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50" w:type="dxa"/>
        <w:tblLayout w:type="fixed"/>
        <w:tblLook w:val="04A0" w:firstRow="1" w:lastRow="0" w:firstColumn="1" w:lastColumn="0" w:noHBand="0" w:noVBand="1"/>
      </w:tblPr>
      <w:tblGrid>
        <w:gridCol w:w="4361"/>
        <w:gridCol w:w="709"/>
        <w:gridCol w:w="4680"/>
      </w:tblGrid>
      <w:tr w:rsidR="00B121DF" w:rsidRPr="00B121DF" w14:paraId="766C6CDD" w14:textId="77777777" w:rsidTr="00223EA1">
        <w:trPr>
          <w:trHeight w:val="466"/>
        </w:trPr>
        <w:tc>
          <w:tcPr>
            <w:tcW w:w="4361" w:type="dxa"/>
          </w:tcPr>
          <w:p w14:paraId="76378175" w14:textId="77777777" w:rsidR="00B121DF" w:rsidRPr="00B121DF" w:rsidRDefault="00B121DF" w:rsidP="00B121DF">
            <w:pPr>
              <w:tabs>
                <w:tab w:val="left" w:pos="8931"/>
                <w:tab w:val="left" w:pos="9639"/>
              </w:tabs>
              <w:snapToGrid w:val="0"/>
              <w:spacing w:line="276" w:lineRule="auto"/>
              <w:ind w:right="-667" w:firstLine="720"/>
              <w:rPr>
                <w:sz w:val="28"/>
                <w:szCs w:val="28"/>
                <w:lang w:eastAsia="en-US" w:bidi="en-US"/>
              </w:rPr>
            </w:pPr>
            <w:r w:rsidRPr="00B121DF">
              <w:rPr>
                <w:sz w:val="28"/>
                <w:szCs w:val="28"/>
                <w:lang w:eastAsia="en-US" w:bidi="en-US"/>
              </w:rPr>
              <w:t xml:space="preserve">    СОГЛАСОВАНО</w:t>
            </w:r>
          </w:p>
        </w:tc>
        <w:tc>
          <w:tcPr>
            <w:tcW w:w="709" w:type="dxa"/>
          </w:tcPr>
          <w:p w14:paraId="4A6E66C1" w14:textId="77777777" w:rsidR="00B121DF" w:rsidRPr="00B121DF" w:rsidRDefault="00B121DF" w:rsidP="00B121DF">
            <w:pPr>
              <w:tabs>
                <w:tab w:val="left" w:pos="8931"/>
                <w:tab w:val="left" w:pos="9639"/>
              </w:tabs>
              <w:snapToGrid w:val="0"/>
              <w:spacing w:line="276" w:lineRule="auto"/>
              <w:ind w:left="255" w:right="-667" w:firstLine="720"/>
              <w:jc w:val="both"/>
              <w:rPr>
                <w:sz w:val="28"/>
                <w:szCs w:val="28"/>
                <w:lang w:val="en-US" w:eastAsia="en-US" w:bidi="en-US"/>
              </w:rPr>
            </w:pPr>
          </w:p>
        </w:tc>
        <w:tc>
          <w:tcPr>
            <w:tcW w:w="4680" w:type="dxa"/>
          </w:tcPr>
          <w:p w14:paraId="0868E0B2" w14:textId="77777777" w:rsidR="00B121DF" w:rsidRPr="00B121DF" w:rsidRDefault="00B121DF" w:rsidP="00B121DF">
            <w:pPr>
              <w:tabs>
                <w:tab w:val="left" w:pos="3820"/>
              </w:tabs>
              <w:snapToGrid w:val="0"/>
              <w:spacing w:line="276" w:lineRule="auto"/>
              <w:ind w:left="255" w:right="-667" w:firstLine="720"/>
              <w:jc w:val="both"/>
              <w:rPr>
                <w:sz w:val="28"/>
                <w:szCs w:val="28"/>
                <w:lang w:val="en-US" w:eastAsia="en-US" w:bidi="en-US"/>
              </w:rPr>
            </w:pPr>
            <w:r w:rsidRPr="00B121DF">
              <w:rPr>
                <w:sz w:val="28"/>
                <w:szCs w:val="28"/>
                <w:lang w:val="en-US" w:eastAsia="en-US" w:bidi="en-US"/>
              </w:rPr>
              <w:t>УТВЕРЖДЕНО</w:t>
            </w:r>
            <w:r w:rsidRPr="00B121DF">
              <w:rPr>
                <w:sz w:val="28"/>
                <w:szCs w:val="28"/>
                <w:lang w:val="en-US" w:eastAsia="en-US" w:bidi="en-US"/>
              </w:rPr>
              <w:tab/>
            </w:r>
          </w:p>
          <w:p w14:paraId="3A80B354" w14:textId="77777777" w:rsidR="00B121DF" w:rsidRPr="00B121DF" w:rsidRDefault="00B121DF" w:rsidP="00B121DF">
            <w:pPr>
              <w:tabs>
                <w:tab w:val="left" w:pos="8931"/>
                <w:tab w:val="left" w:pos="9639"/>
              </w:tabs>
              <w:spacing w:line="276" w:lineRule="auto"/>
              <w:ind w:left="255" w:right="-667" w:firstLine="720"/>
              <w:jc w:val="both"/>
              <w:rPr>
                <w:sz w:val="28"/>
                <w:szCs w:val="28"/>
                <w:lang w:val="en-US" w:eastAsia="en-US" w:bidi="en-US"/>
              </w:rPr>
            </w:pPr>
          </w:p>
        </w:tc>
      </w:tr>
      <w:tr w:rsidR="00B121DF" w:rsidRPr="00B121DF" w14:paraId="05F664F7" w14:textId="77777777" w:rsidTr="00223EA1">
        <w:tc>
          <w:tcPr>
            <w:tcW w:w="4361" w:type="dxa"/>
            <w:hideMark/>
          </w:tcPr>
          <w:p w14:paraId="389941D6" w14:textId="77777777" w:rsidR="00B121DF" w:rsidRPr="00B121DF" w:rsidRDefault="00B121DF" w:rsidP="00B121DF">
            <w:pPr>
              <w:snapToGrid w:val="0"/>
              <w:spacing w:before="240" w:after="60" w:line="276" w:lineRule="auto"/>
              <w:jc w:val="center"/>
              <w:outlineLvl w:val="0"/>
              <w:rPr>
                <w:bCs/>
                <w:kern w:val="28"/>
                <w:sz w:val="28"/>
                <w:szCs w:val="28"/>
                <w:lang w:eastAsia="en-US" w:bidi="en-US"/>
              </w:rPr>
            </w:pPr>
            <w:r w:rsidRPr="00B121DF">
              <w:rPr>
                <w:bCs/>
                <w:kern w:val="28"/>
                <w:sz w:val="28"/>
                <w:szCs w:val="28"/>
                <w:lang w:eastAsia="en-US" w:bidi="en-US"/>
              </w:rPr>
              <w:t>Управляющий совет</w:t>
            </w:r>
          </w:p>
          <w:p w14:paraId="6A7F89C7" w14:textId="77777777" w:rsidR="00B121DF" w:rsidRPr="00B121DF" w:rsidRDefault="00B121DF" w:rsidP="00B121DF">
            <w:pPr>
              <w:jc w:val="center"/>
              <w:rPr>
                <w:sz w:val="28"/>
                <w:szCs w:val="28"/>
                <w:lang w:eastAsia="en-US" w:bidi="en-US"/>
              </w:rPr>
            </w:pPr>
            <w:r w:rsidRPr="00B121DF">
              <w:rPr>
                <w:sz w:val="28"/>
                <w:szCs w:val="28"/>
                <w:lang w:eastAsia="en-US" w:bidi="en-US"/>
              </w:rPr>
              <w:t>МБОУ СОШ № 42</w:t>
            </w:r>
          </w:p>
          <w:p w14:paraId="39D58BBB" w14:textId="77777777" w:rsidR="00B121DF" w:rsidRPr="00B121DF" w:rsidRDefault="00B121DF" w:rsidP="00B121DF">
            <w:pPr>
              <w:shd w:val="clear" w:color="auto" w:fill="FFFFFF"/>
              <w:spacing w:line="276" w:lineRule="auto"/>
              <w:jc w:val="center"/>
              <w:rPr>
                <w:color w:val="000000"/>
                <w:sz w:val="28"/>
                <w:szCs w:val="28"/>
                <w:lang w:eastAsia="en-US" w:bidi="en-US"/>
              </w:rPr>
            </w:pPr>
          </w:p>
          <w:p w14:paraId="505E691D" w14:textId="77777777" w:rsidR="00B121DF" w:rsidRPr="00B121DF" w:rsidRDefault="00B121DF" w:rsidP="00B121DF">
            <w:pPr>
              <w:shd w:val="clear" w:color="auto" w:fill="FFFFFF"/>
              <w:spacing w:line="276" w:lineRule="auto"/>
              <w:jc w:val="center"/>
              <w:rPr>
                <w:color w:val="000000"/>
                <w:sz w:val="28"/>
                <w:szCs w:val="28"/>
                <w:lang w:eastAsia="en-US" w:bidi="en-US"/>
              </w:rPr>
            </w:pPr>
            <w:r w:rsidRPr="00B121DF">
              <w:rPr>
                <w:color w:val="000000"/>
                <w:sz w:val="28"/>
                <w:szCs w:val="28"/>
                <w:lang w:eastAsia="en-US" w:bidi="en-US"/>
              </w:rPr>
              <w:t>______________ Абрамчук Н.П.</w:t>
            </w:r>
          </w:p>
          <w:p w14:paraId="50F351C1" w14:textId="77777777" w:rsidR="00B121DF" w:rsidRPr="00B121DF" w:rsidRDefault="00B121DF" w:rsidP="00B121DF">
            <w:pPr>
              <w:shd w:val="clear" w:color="auto" w:fill="FFFFFF"/>
              <w:spacing w:line="276" w:lineRule="auto"/>
              <w:jc w:val="center"/>
              <w:rPr>
                <w:color w:val="000000"/>
                <w:sz w:val="18"/>
                <w:szCs w:val="18"/>
                <w:lang w:eastAsia="en-US" w:bidi="en-US"/>
              </w:rPr>
            </w:pPr>
            <w:r w:rsidRPr="00B121DF">
              <w:rPr>
                <w:sz w:val="18"/>
                <w:szCs w:val="18"/>
                <w:lang w:eastAsia="en-US" w:bidi="en-US"/>
              </w:rPr>
              <w:t>председатель совета                                             Ф.И.О</w:t>
            </w:r>
          </w:p>
          <w:p w14:paraId="21943940" w14:textId="77777777" w:rsidR="00B121DF" w:rsidRPr="00B121DF" w:rsidRDefault="00B121DF" w:rsidP="00B121DF">
            <w:pPr>
              <w:jc w:val="center"/>
              <w:rPr>
                <w:lang w:eastAsia="en-US" w:bidi="en-US"/>
              </w:rPr>
            </w:pPr>
          </w:p>
        </w:tc>
        <w:tc>
          <w:tcPr>
            <w:tcW w:w="709" w:type="dxa"/>
          </w:tcPr>
          <w:p w14:paraId="4E650173" w14:textId="77777777" w:rsidR="00B121DF" w:rsidRPr="00B121DF" w:rsidRDefault="00B121DF" w:rsidP="00B121DF">
            <w:pPr>
              <w:tabs>
                <w:tab w:val="left" w:pos="708"/>
              </w:tabs>
              <w:snapToGrid w:val="0"/>
              <w:spacing w:line="276" w:lineRule="auto"/>
              <w:ind w:firstLine="720"/>
              <w:jc w:val="both"/>
              <w:rPr>
                <w:rFonts w:eastAsia="Calibri"/>
                <w:sz w:val="28"/>
                <w:szCs w:val="28"/>
                <w:lang w:eastAsia="ar-SA" w:bidi="en-US"/>
              </w:rPr>
            </w:pPr>
          </w:p>
        </w:tc>
        <w:tc>
          <w:tcPr>
            <w:tcW w:w="4680" w:type="dxa"/>
          </w:tcPr>
          <w:p w14:paraId="13F57145" w14:textId="77777777" w:rsidR="00B121DF" w:rsidRPr="00B121DF" w:rsidRDefault="00B121DF" w:rsidP="00B121DF">
            <w:pPr>
              <w:shd w:val="clear" w:color="auto" w:fill="FFFFFF"/>
              <w:spacing w:line="276" w:lineRule="auto"/>
              <w:jc w:val="both"/>
              <w:rPr>
                <w:color w:val="000000"/>
                <w:sz w:val="28"/>
                <w:szCs w:val="28"/>
                <w:lang w:eastAsia="en-US" w:bidi="en-US"/>
              </w:rPr>
            </w:pPr>
            <w:r w:rsidRPr="00B121DF">
              <w:rPr>
                <w:color w:val="000000"/>
                <w:sz w:val="28"/>
                <w:szCs w:val="28"/>
                <w:lang w:eastAsia="en-US" w:bidi="en-US"/>
              </w:rPr>
              <w:t>Решением педагогического совета МБОУ СОШ № 42</w:t>
            </w:r>
          </w:p>
          <w:p w14:paraId="4A072B66" w14:textId="77777777" w:rsidR="00B121DF" w:rsidRPr="00B121DF" w:rsidRDefault="00B121DF" w:rsidP="00B121DF">
            <w:pPr>
              <w:shd w:val="clear" w:color="auto" w:fill="FFFFFF"/>
              <w:spacing w:line="276" w:lineRule="auto"/>
              <w:jc w:val="both"/>
              <w:rPr>
                <w:color w:val="000000"/>
                <w:sz w:val="28"/>
                <w:szCs w:val="28"/>
                <w:lang w:eastAsia="en-US" w:bidi="en-US"/>
              </w:rPr>
            </w:pPr>
            <w:r w:rsidRPr="00B121DF">
              <w:rPr>
                <w:color w:val="000000"/>
                <w:sz w:val="28"/>
                <w:szCs w:val="28"/>
                <w:lang w:eastAsia="en-US" w:bidi="en-US"/>
              </w:rPr>
              <w:t>протокол № 1 от  30.08.2019</w:t>
            </w:r>
          </w:p>
          <w:p w14:paraId="1018BEE6" w14:textId="77777777" w:rsidR="00B121DF" w:rsidRPr="00B121DF" w:rsidRDefault="00B121DF" w:rsidP="00B121DF">
            <w:pPr>
              <w:shd w:val="clear" w:color="auto" w:fill="FFFFFF"/>
              <w:spacing w:line="276" w:lineRule="auto"/>
              <w:jc w:val="both"/>
              <w:rPr>
                <w:sz w:val="28"/>
                <w:szCs w:val="28"/>
                <w:lang w:eastAsia="en-US" w:bidi="en-US"/>
              </w:rPr>
            </w:pPr>
            <w:r w:rsidRPr="00B121DF">
              <w:rPr>
                <w:color w:val="000000"/>
                <w:sz w:val="28"/>
                <w:szCs w:val="28"/>
                <w:lang w:eastAsia="en-US" w:bidi="en-US"/>
              </w:rPr>
              <w:t xml:space="preserve">приказ № _____    от 30.08.2019  </w:t>
            </w:r>
          </w:p>
          <w:p w14:paraId="2060450A" w14:textId="77777777" w:rsidR="00B121DF" w:rsidRPr="00B121DF" w:rsidRDefault="00B121DF" w:rsidP="00B121DF">
            <w:pPr>
              <w:tabs>
                <w:tab w:val="left" w:pos="8931"/>
                <w:tab w:val="left" w:pos="9639"/>
              </w:tabs>
              <w:snapToGrid w:val="0"/>
              <w:spacing w:line="276" w:lineRule="auto"/>
              <w:ind w:left="146" w:right="-667"/>
              <w:jc w:val="both"/>
              <w:rPr>
                <w:sz w:val="28"/>
                <w:szCs w:val="28"/>
                <w:lang w:eastAsia="en-US" w:bidi="en-US"/>
              </w:rPr>
            </w:pPr>
            <w:r w:rsidRPr="00B121DF">
              <w:rPr>
                <w:sz w:val="28"/>
                <w:szCs w:val="28"/>
                <w:lang w:eastAsia="en-US" w:bidi="en-US"/>
              </w:rPr>
              <w:t>Председатель педсовета</w:t>
            </w:r>
          </w:p>
          <w:p w14:paraId="28454F0D" w14:textId="77777777" w:rsidR="00B121DF" w:rsidRPr="00B121DF" w:rsidRDefault="00B121DF" w:rsidP="00B121DF">
            <w:pPr>
              <w:tabs>
                <w:tab w:val="left" w:pos="8931"/>
                <w:tab w:val="left" w:pos="9639"/>
              </w:tabs>
              <w:snapToGrid w:val="0"/>
              <w:spacing w:line="276" w:lineRule="auto"/>
              <w:ind w:left="146" w:right="-667"/>
              <w:jc w:val="both"/>
              <w:rPr>
                <w:sz w:val="28"/>
                <w:szCs w:val="28"/>
                <w:lang w:eastAsia="en-US" w:bidi="en-US"/>
              </w:rPr>
            </w:pPr>
          </w:p>
        </w:tc>
      </w:tr>
      <w:tr w:rsidR="00B121DF" w:rsidRPr="00B121DF" w14:paraId="464F0588" w14:textId="77777777" w:rsidTr="00223EA1">
        <w:trPr>
          <w:trHeight w:val="417"/>
        </w:trPr>
        <w:tc>
          <w:tcPr>
            <w:tcW w:w="4361" w:type="dxa"/>
            <w:hideMark/>
          </w:tcPr>
          <w:p w14:paraId="588C16E5" w14:textId="77777777" w:rsidR="00B121DF" w:rsidRPr="00B121DF" w:rsidRDefault="00B121DF" w:rsidP="00B121DF">
            <w:pPr>
              <w:tabs>
                <w:tab w:val="left" w:pos="708"/>
              </w:tabs>
              <w:spacing w:line="276" w:lineRule="auto"/>
              <w:ind w:right="-3"/>
              <w:jc w:val="center"/>
              <w:rPr>
                <w:rFonts w:eastAsia="Calibri"/>
                <w:sz w:val="28"/>
                <w:szCs w:val="28"/>
                <w:lang w:eastAsia="ar-SA" w:bidi="en-US"/>
              </w:rPr>
            </w:pPr>
            <w:r w:rsidRPr="00B121DF">
              <w:rPr>
                <w:rFonts w:eastAsia="Calibri"/>
                <w:sz w:val="28"/>
                <w:szCs w:val="28"/>
                <w:lang w:eastAsia="ar-SA" w:bidi="en-US"/>
              </w:rPr>
              <w:t>«____»____________  2019 г</w:t>
            </w:r>
          </w:p>
        </w:tc>
        <w:tc>
          <w:tcPr>
            <w:tcW w:w="709" w:type="dxa"/>
          </w:tcPr>
          <w:p w14:paraId="11572DC1" w14:textId="77777777" w:rsidR="00B121DF" w:rsidRPr="00B121DF" w:rsidRDefault="00B121DF" w:rsidP="00B121DF">
            <w:pPr>
              <w:tabs>
                <w:tab w:val="left" w:pos="708"/>
              </w:tabs>
              <w:snapToGrid w:val="0"/>
              <w:spacing w:line="276" w:lineRule="auto"/>
              <w:ind w:firstLine="720"/>
              <w:jc w:val="both"/>
              <w:rPr>
                <w:rFonts w:eastAsia="Calibri"/>
                <w:sz w:val="28"/>
                <w:szCs w:val="28"/>
                <w:lang w:eastAsia="ar-SA" w:bidi="en-US"/>
              </w:rPr>
            </w:pPr>
          </w:p>
        </w:tc>
        <w:tc>
          <w:tcPr>
            <w:tcW w:w="4680" w:type="dxa"/>
            <w:hideMark/>
          </w:tcPr>
          <w:p w14:paraId="5883016E" w14:textId="77777777" w:rsidR="00B121DF" w:rsidRPr="00B121DF" w:rsidRDefault="00B121DF" w:rsidP="00B121DF">
            <w:pPr>
              <w:tabs>
                <w:tab w:val="left" w:pos="8931"/>
                <w:tab w:val="left" w:pos="9639"/>
              </w:tabs>
              <w:spacing w:line="276" w:lineRule="auto"/>
              <w:ind w:left="146" w:right="-667"/>
              <w:jc w:val="both"/>
              <w:rPr>
                <w:sz w:val="28"/>
                <w:szCs w:val="28"/>
                <w:lang w:eastAsia="en-US" w:bidi="en-US"/>
              </w:rPr>
            </w:pPr>
            <w:r w:rsidRPr="00B121DF">
              <w:rPr>
                <w:sz w:val="28"/>
                <w:szCs w:val="28"/>
                <w:lang w:val="en-US" w:eastAsia="en-US" w:bidi="en-US"/>
              </w:rPr>
              <w:t>___________</w:t>
            </w:r>
            <w:r w:rsidRPr="00B121DF">
              <w:rPr>
                <w:sz w:val="28"/>
                <w:szCs w:val="28"/>
                <w:lang w:eastAsia="en-US" w:bidi="en-US"/>
              </w:rPr>
              <w:t>Н</w:t>
            </w:r>
            <w:r w:rsidRPr="00B121DF">
              <w:rPr>
                <w:sz w:val="28"/>
                <w:szCs w:val="28"/>
                <w:lang w:val="en-US" w:eastAsia="en-US" w:bidi="en-US"/>
              </w:rPr>
              <w:t xml:space="preserve">.В. </w:t>
            </w:r>
            <w:r w:rsidRPr="00B121DF">
              <w:rPr>
                <w:sz w:val="28"/>
                <w:szCs w:val="28"/>
                <w:lang w:eastAsia="en-US" w:bidi="en-US"/>
              </w:rPr>
              <w:t>Золотаренко</w:t>
            </w:r>
          </w:p>
          <w:p w14:paraId="34DABB45" w14:textId="77777777" w:rsidR="00B121DF" w:rsidRPr="00B121DF" w:rsidRDefault="00B121DF" w:rsidP="00B121DF">
            <w:pPr>
              <w:tabs>
                <w:tab w:val="left" w:pos="8931"/>
                <w:tab w:val="left" w:pos="9639"/>
              </w:tabs>
              <w:spacing w:line="276" w:lineRule="auto"/>
              <w:ind w:left="146" w:right="-667"/>
              <w:jc w:val="both"/>
              <w:rPr>
                <w:sz w:val="28"/>
                <w:szCs w:val="28"/>
                <w:lang w:eastAsia="en-US" w:bidi="en-US"/>
              </w:rPr>
            </w:pPr>
          </w:p>
        </w:tc>
      </w:tr>
      <w:tr w:rsidR="00B121DF" w:rsidRPr="00B121DF" w14:paraId="709B9137" w14:textId="77777777" w:rsidTr="00223EA1">
        <w:tc>
          <w:tcPr>
            <w:tcW w:w="4361" w:type="dxa"/>
            <w:hideMark/>
          </w:tcPr>
          <w:p w14:paraId="60940679" w14:textId="77777777" w:rsidR="00B121DF" w:rsidRPr="00B121DF" w:rsidRDefault="00B121DF" w:rsidP="00B121DF">
            <w:pPr>
              <w:tabs>
                <w:tab w:val="left" w:pos="708"/>
              </w:tabs>
              <w:snapToGrid w:val="0"/>
              <w:spacing w:line="276" w:lineRule="auto"/>
              <w:jc w:val="center"/>
              <w:rPr>
                <w:rFonts w:eastAsia="Calibri"/>
                <w:sz w:val="28"/>
                <w:szCs w:val="28"/>
                <w:lang w:eastAsia="ar-SA" w:bidi="en-US"/>
              </w:rPr>
            </w:pPr>
          </w:p>
        </w:tc>
        <w:tc>
          <w:tcPr>
            <w:tcW w:w="709" w:type="dxa"/>
          </w:tcPr>
          <w:p w14:paraId="29C94885" w14:textId="77777777" w:rsidR="00B121DF" w:rsidRPr="00B121DF" w:rsidRDefault="00B121DF" w:rsidP="00B121DF">
            <w:pPr>
              <w:tabs>
                <w:tab w:val="left" w:pos="708"/>
              </w:tabs>
              <w:snapToGrid w:val="0"/>
              <w:spacing w:line="276" w:lineRule="auto"/>
              <w:ind w:firstLine="720"/>
              <w:jc w:val="right"/>
              <w:rPr>
                <w:rFonts w:eastAsia="Calibri"/>
                <w:sz w:val="28"/>
                <w:szCs w:val="28"/>
                <w:lang w:eastAsia="ar-SA" w:bidi="en-US"/>
              </w:rPr>
            </w:pPr>
          </w:p>
        </w:tc>
        <w:tc>
          <w:tcPr>
            <w:tcW w:w="4680" w:type="dxa"/>
            <w:hideMark/>
          </w:tcPr>
          <w:p w14:paraId="29EFD3C2" w14:textId="77777777" w:rsidR="00B121DF" w:rsidRPr="00B121DF" w:rsidRDefault="00B121DF" w:rsidP="00B121DF">
            <w:pPr>
              <w:tabs>
                <w:tab w:val="left" w:pos="708"/>
              </w:tabs>
              <w:snapToGrid w:val="0"/>
              <w:spacing w:line="276" w:lineRule="auto"/>
              <w:jc w:val="center"/>
              <w:rPr>
                <w:rFonts w:eastAsia="Calibri"/>
                <w:sz w:val="28"/>
                <w:szCs w:val="28"/>
                <w:lang w:eastAsia="ar-SA" w:bidi="en-US"/>
              </w:rPr>
            </w:pPr>
            <w:r w:rsidRPr="00B121DF">
              <w:rPr>
                <w:rFonts w:eastAsia="Calibri"/>
                <w:sz w:val="28"/>
                <w:szCs w:val="28"/>
                <w:lang w:eastAsia="ar-SA" w:bidi="en-US"/>
              </w:rPr>
              <w:t xml:space="preserve">«____»____________  2019 </w:t>
            </w:r>
          </w:p>
        </w:tc>
      </w:tr>
    </w:tbl>
    <w:p w14:paraId="1B1EDFB9" w14:textId="77777777" w:rsidR="00B121DF" w:rsidRPr="00B121DF" w:rsidRDefault="00B121DF" w:rsidP="00B121DF">
      <w:pPr>
        <w:shd w:val="clear" w:color="auto" w:fill="FFFFFF"/>
        <w:rPr>
          <w:b/>
          <w:bCs/>
          <w:color w:val="000000"/>
          <w:sz w:val="28"/>
          <w:szCs w:val="28"/>
          <w:lang w:val="en-US" w:eastAsia="en-US" w:bidi="en-US"/>
        </w:rPr>
      </w:pPr>
    </w:p>
    <w:p w14:paraId="0A796FB0" w14:textId="77777777" w:rsidR="00B121DF" w:rsidRPr="00B121DF" w:rsidRDefault="00B121DF" w:rsidP="00B121DF">
      <w:pPr>
        <w:keepNext/>
        <w:spacing w:before="240" w:after="60"/>
        <w:jc w:val="center"/>
        <w:outlineLvl w:val="2"/>
        <w:rPr>
          <w:b/>
          <w:bCs/>
          <w:sz w:val="36"/>
          <w:szCs w:val="36"/>
          <w:lang w:eastAsia="en-US" w:bidi="en-US"/>
        </w:rPr>
      </w:pPr>
    </w:p>
    <w:p w14:paraId="6FBE5E3E" w14:textId="77777777" w:rsidR="00B121DF" w:rsidRPr="00B121DF" w:rsidRDefault="00B121DF" w:rsidP="00B121DF">
      <w:pPr>
        <w:keepNext/>
        <w:spacing w:before="240" w:after="60"/>
        <w:jc w:val="center"/>
        <w:outlineLvl w:val="2"/>
        <w:rPr>
          <w:b/>
          <w:bCs/>
          <w:sz w:val="36"/>
          <w:szCs w:val="36"/>
          <w:lang w:eastAsia="en-US" w:bidi="en-US"/>
        </w:rPr>
      </w:pPr>
      <w:r w:rsidRPr="00B121DF">
        <w:rPr>
          <w:b/>
          <w:bCs/>
          <w:sz w:val="36"/>
          <w:szCs w:val="36"/>
          <w:lang w:eastAsia="en-US" w:bidi="en-US"/>
        </w:rPr>
        <w:t>ОСНОВНАЯ ОБРАЗОВАТЕЛЬНАЯ  ПРОГРАММА</w:t>
      </w:r>
    </w:p>
    <w:p w14:paraId="75327046" w14:textId="77777777" w:rsidR="00B121DF" w:rsidRPr="00B121DF" w:rsidRDefault="00B121DF" w:rsidP="00B121DF">
      <w:pPr>
        <w:jc w:val="center"/>
        <w:rPr>
          <w:b/>
          <w:sz w:val="36"/>
          <w:szCs w:val="36"/>
          <w:lang w:eastAsia="en-US" w:bidi="en-US"/>
        </w:rPr>
      </w:pPr>
      <w:r w:rsidRPr="00B121DF">
        <w:rPr>
          <w:b/>
          <w:sz w:val="36"/>
          <w:szCs w:val="36"/>
          <w:lang w:eastAsia="en-US" w:bidi="en-US"/>
        </w:rPr>
        <w:t>НАЧАЛЬНОГО ОБЩЕГО ОБРАЗОВАНИЯ</w:t>
      </w:r>
    </w:p>
    <w:p w14:paraId="2B0A2218" w14:textId="77777777" w:rsidR="00B121DF" w:rsidRPr="00B121DF" w:rsidRDefault="00B121DF" w:rsidP="00B121DF">
      <w:pPr>
        <w:shd w:val="clear" w:color="auto" w:fill="FFFFFF"/>
        <w:rPr>
          <w:bCs/>
          <w:color w:val="000000"/>
          <w:sz w:val="36"/>
          <w:szCs w:val="36"/>
          <w:lang w:eastAsia="en-US" w:bidi="en-US"/>
        </w:rPr>
      </w:pPr>
    </w:p>
    <w:p w14:paraId="3ECAC584" w14:textId="77777777" w:rsidR="00B121DF" w:rsidRPr="00B121DF" w:rsidRDefault="00B121DF" w:rsidP="00B121DF">
      <w:pPr>
        <w:shd w:val="clear" w:color="auto" w:fill="FFFFFF"/>
        <w:jc w:val="center"/>
        <w:rPr>
          <w:bCs/>
          <w:color w:val="000000"/>
          <w:sz w:val="28"/>
          <w:szCs w:val="28"/>
          <w:lang w:eastAsia="en-US" w:bidi="en-US"/>
        </w:rPr>
      </w:pPr>
      <w:r w:rsidRPr="00B121DF">
        <w:rPr>
          <w:bCs/>
          <w:color w:val="000000"/>
          <w:sz w:val="28"/>
          <w:szCs w:val="28"/>
          <w:lang w:eastAsia="en-US" w:bidi="en-US"/>
        </w:rPr>
        <w:t>муниципального бюджетного общеобразовательного учреждения муниципального образования город Краснодар</w:t>
      </w:r>
    </w:p>
    <w:p w14:paraId="040827C8" w14:textId="77777777" w:rsidR="00B121DF" w:rsidRPr="00B121DF" w:rsidRDefault="00B121DF" w:rsidP="00B121DF">
      <w:pPr>
        <w:shd w:val="clear" w:color="auto" w:fill="FFFFFF"/>
        <w:jc w:val="center"/>
        <w:rPr>
          <w:bCs/>
          <w:color w:val="000000"/>
          <w:sz w:val="28"/>
          <w:szCs w:val="28"/>
          <w:lang w:eastAsia="en-US" w:bidi="en-US"/>
        </w:rPr>
      </w:pPr>
      <w:r w:rsidRPr="00B121DF">
        <w:rPr>
          <w:bCs/>
          <w:color w:val="000000"/>
          <w:sz w:val="28"/>
          <w:szCs w:val="28"/>
          <w:lang w:eastAsia="en-US" w:bidi="en-US"/>
        </w:rPr>
        <w:t xml:space="preserve">средней общеобразовательной школы № 42  </w:t>
      </w:r>
    </w:p>
    <w:p w14:paraId="47EADA6E" w14:textId="77777777" w:rsidR="00B121DF" w:rsidRPr="00B121DF" w:rsidRDefault="00B121DF" w:rsidP="00B121DF">
      <w:pPr>
        <w:shd w:val="clear" w:color="auto" w:fill="FFFFFF"/>
        <w:jc w:val="both"/>
        <w:rPr>
          <w:bCs/>
          <w:color w:val="000000"/>
          <w:sz w:val="28"/>
          <w:szCs w:val="28"/>
          <w:lang w:eastAsia="en-US" w:bidi="en-US"/>
        </w:rPr>
      </w:pPr>
    </w:p>
    <w:p w14:paraId="17CA7F56" w14:textId="77777777" w:rsidR="00B121DF" w:rsidRPr="00B121DF" w:rsidRDefault="00B121DF" w:rsidP="00B121DF">
      <w:pPr>
        <w:jc w:val="both"/>
        <w:rPr>
          <w:sz w:val="28"/>
          <w:szCs w:val="28"/>
          <w:lang w:eastAsia="en-US" w:bidi="en-US"/>
        </w:rPr>
      </w:pPr>
    </w:p>
    <w:p w14:paraId="4E83C3C2" w14:textId="77777777" w:rsidR="00B121DF" w:rsidRPr="00B121DF" w:rsidRDefault="00B121DF" w:rsidP="00B121DF">
      <w:pPr>
        <w:shd w:val="clear" w:color="auto" w:fill="FFFFFF"/>
        <w:jc w:val="center"/>
        <w:rPr>
          <w:sz w:val="28"/>
          <w:szCs w:val="28"/>
          <w:lang w:eastAsia="en-US" w:bidi="en-US"/>
        </w:rPr>
      </w:pPr>
      <w:r w:rsidRPr="00B121DF">
        <w:rPr>
          <w:bCs/>
          <w:color w:val="000000"/>
          <w:sz w:val="28"/>
          <w:szCs w:val="28"/>
          <w:lang w:eastAsia="en-US" w:bidi="en-US"/>
        </w:rPr>
        <w:t xml:space="preserve">г. Краснодар, ул.Я.Полуяна,40 </w:t>
      </w:r>
    </w:p>
    <w:p w14:paraId="2FF9C830" w14:textId="77777777" w:rsidR="00B121DF" w:rsidRPr="00B121DF" w:rsidRDefault="00B121DF" w:rsidP="00B121DF">
      <w:pPr>
        <w:jc w:val="both"/>
        <w:rPr>
          <w:sz w:val="28"/>
          <w:szCs w:val="28"/>
          <w:lang w:eastAsia="en-US" w:bidi="en-US"/>
        </w:rPr>
      </w:pPr>
    </w:p>
    <w:p w14:paraId="1C81A3B2"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3471975E"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04C8B15E"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tbl>
      <w:tblPr>
        <w:tblW w:w="9468" w:type="dxa"/>
        <w:jc w:val="center"/>
        <w:tblLook w:val="01E0" w:firstRow="1" w:lastRow="1" w:firstColumn="1" w:lastColumn="1" w:noHBand="0" w:noVBand="0"/>
      </w:tblPr>
      <w:tblGrid>
        <w:gridCol w:w="3168"/>
        <w:gridCol w:w="1618"/>
        <w:gridCol w:w="4682"/>
      </w:tblGrid>
      <w:tr w:rsidR="00B121DF" w:rsidRPr="00B121DF" w14:paraId="0D2E1A0E" w14:textId="77777777" w:rsidTr="00223EA1">
        <w:trPr>
          <w:trHeight w:val="1752"/>
          <w:jc w:val="center"/>
        </w:trPr>
        <w:tc>
          <w:tcPr>
            <w:tcW w:w="3168" w:type="dxa"/>
          </w:tcPr>
          <w:p w14:paraId="224909D0" w14:textId="77777777" w:rsidR="00B121DF" w:rsidRPr="00B121DF" w:rsidRDefault="00B121DF" w:rsidP="00B121DF">
            <w:pPr>
              <w:spacing w:line="276" w:lineRule="auto"/>
              <w:rPr>
                <w:color w:val="000000"/>
                <w:sz w:val="28"/>
                <w:szCs w:val="28"/>
                <w:lang w:eastAsia="en-US" w:bidi="en-US"/>
              </w:rPr>
            </w:pPr>
          </w:p>
        </w:tc>
        <w:tc>
          <w:tcPr>
            <w:tcW w:w="1618" w:type="dxa"/>
          </w:tcPr>
          <w:p w14:paraId="670A3FE9" w14:textId="77777777" w:rsidR="00B121DF" w:rsidRPr="00B121DF" w:rsidRDefault="00B121DF" w:rsidP="00B121DF">
            <w:pPr>
              <w:shd w:val="clear" w:color="auto" w:fill="FFFFFF"/>
              <w:spacing w:line="276" w:lineRule="auto"/>
              <w:rPr>
                <w:color w:val="000000"/>
                <w:sz w:val="28"/>
                <w:szCs w:val="28"/>
                <w:lang w:eastAsia="en-US" w:bidi="en-US"/>
              </w:rPr>
            </w:pPr>
          </w:p>
        </w:tc>
        <w:tc>
          <w:tcPr>
            <w:tcW w:w="4682" w:type="dxa"/>
          </w:tcPr>
          <w:p w14:paraId="0F42B533" w14:textId="77777777" w:rsidR="00B121DF" w:rsidRPr="00B121DF" w:rsidRDefault="00B121DF" w:rsidP="00B121DF">
            <w:pPr>
              <w:shd w:val="clear" w:color="auto" w:fill="FFFFFF"/>
              <w:spacing w:line="276" w:lineRule="auto"/>
              <w:rPr>
                <w:color w:val="000000"/>
                <w:sz w:val="28"/>
                <w:szCs w:val="28"/>
                <w:lang w:eastAsia="en-US" w:bidi="en-US"/>
              </w:rPr>
            </w:pPr>
          </w:p>
        </w:tc>
      </w:tr>
    </w:tbl>
    <w:p w14:paraId="3CAA4B3A"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6C14B620" w14:textId="77777777" w:rsidR="00B121DF" w:rsidRPr="00B121DF" w:rsidRDefault="00B121DF" w:rsidP="00B121DF">
      <w:pPr>
        <w:shd w:val="clear" w:color="auto" w:fill="FFFFFF"/>
        <w:spacing w:line="317" w:lineRule="exact"/>
        <w:ind w:left="29" w:firstLine="713"/>
        <w:jc w:val="both"/>
        <w:rPr>
          <w:color w:val="000000"/>
          <w:sz w:val="28"/>
          <w:szCs w:val="28"/>
          <w:lang w:eastAsia="en-US" w:bidi="en-US"/>
        </w:rPr>
      </w:pPr>
    </w:p>
    <w:p w14:paraId="719BE375" w14:textId="77777777" w:rsidR="00B121DF" w:rsidRPr="00B121DF" w:rsidRDefault="00B121DF" w:rsidP="00B121DF">
      <w:pPr>
        <w:shd w:val="clear" w:color="auto" w:fill="FFFFFF"/>
        <w:spacing w:line="317" w:lineRule="exact"/>
        <w:ind w:left="29" w:firstLine="713"/>
        <w:jc w:val="center"/>
        <w:rPr>
          <w:color w:val="000000"/>
          <w:sz w:val="28"/>
          <w:szCs w:val="28"/>
          <w:lang w:eastAsia="en-US" w:bidi="en-US"/>
        </w:rPr>
      </w:pPr>
    </w:p>
    <w:p w14:paraId="0471E6D6" w14:textId="77777777" w:rsidR="00B121DF" w:rsidRPr="00B121DF" w:rsidRDefault="00B121DF" w:rsidP="00B121DF">
      <w:pPr>
        <w:shd w:val="clear" w:color="auto" w:fill="FFFFFF"/>
        <w:spacing w:line="317" w:lineRule="exact"/>
        <w:ind w:left="29" w:firstLine="713"/>
        <w:jc w:val="center"/>
        <w:rPr>
          <w:color w:val="000000"/>
          <w:sz w:val="28"/>
          <w:szCs w:val="28"/>
          <w:lang w:eastAsia="en-US" w:bidi="en-US"/>
        </w:rPr>
      </w:pPr>
    </w:p>
    <w:p w14:paraId="20B13F70" w14:textId="77777777" w:rsidR="00B121DF" w:rsidRPr="00B121DF" w:rsidRDefault="00B121DF" w:rsidP="00B121DF">
      <w:pPr>
        <w:shd w:val="clear" w:color="auto" w:fill="FFFFFF"/>
        <w:jc w:val="center"/>
        <w:rPr>
          <w:color w:val="000000"/>
          <w:sz w:val="28"/>
          <w:szCs w:val="28"/>
          <w:lang w:eastAsia="en-US" w:bidi="en-US"/>
        </w:rPr>
      </w:pPr>
    </w:p>
    <w:p w14:paraId="4ADB7F28" w14:textId="77777777" w:rsidR="00B121DF" w:rsidRPr="00B121DF" w:rsidRDefault="00B121DF" w:rsidP="00B121DF">
      <w:pPr>
        <w:shd w:val="clear" w:color="auto" w:fill="FFFFFF"/>
        <w:jc w:val="center"/>
        <w:rPr>
          <w:color w:val="000000"/>
          <w:sz w:val="28"/>
          <w:szCs w:val="28"/>
          <w:lang w:eastAsia="en-US" w:bidi="en-US"/>
        </w:rPr>
      </w:pPr>
      <w:r w:rsidRPr="00B121DF">
        <w:rPr>
          <w:color w:val="000000"/>
          <w:sz w:val="28"/>
          <w:szCs w:val="28"/>
          <w:lang w:eastAsia="en-US" w:bidi="en-US"/>
        </w:rPr>
        <w:t>2019</w:t>
      </w:r>
    </w:p>
    <w:p w14:paraId="61AA08B5" w14:textId="77777777" w:rsidR="00B121DF" w:rsidRPr="00B121DF" w:rsidRDefault="00B121DF" w:rsidP="00B121DF">
      <w:pPr>
        <w:shd w:val="clear" w:color="auto" w:fill="FFFFFF"/>
        <w:jc w:val="center"/>
        <w:rPr>
          <w:color w:val="000000"/>
          <w:sz w:val="28"/>
          <w:szCs w:val="28"/>
          <w:lang w:eastAsia="en-US" w:bidi="en-US"/>
        </w:rPr>
      </w:pPr>
    </w:p>
    <w:p w14:paraId="531CE62A" w14:textId="77777777" w:rsidR="00B121DF" w:rsidRPr="00B121DF" w:rsidRDefault="00B121DF" w:rsidP="00B121DF">
      <w:pPr>
        <w:shd w:val="clear" w:color="auto" w:fill="FFFFFF"/>
        <w:jc w:val="center"/>
        <w:rPr>
          <w:color w:val="000000"/>
          <w:sz w:val="28"/>
          <w:szCs w:val="28"/>
          <w:lang w:eastAsia="en-US" w:bidi="en-US"/>
        </w:rPr>
      </w:pPr>
    </w:p>
    <w:p w14:paraId="16B6AE01" w14:textId="77777777" w:rsidR="00B121DF" w:rsidRDefault="00B121DF" w:rsidP="00B121DF">
      <w:pPr>
        <w:jc w:val="center"/>
        <w:rPr>
          <w:b/>
          <w:bCs/>
          <w:sz w:val="28"/>
          <w:szCs w:val="28"/>
          <w:lang w:val="en-US" w:eastAsia="en-US" w:bidi="en-US"/>
        </w:rPr>
      </w:pPr>
    </w:p>
    <w:p w14:paraId="793E208B" w14:textId="77777777" w:rsidR="00B121DF" w:rsidRPr="00B121DF" w:rsidRDefault="00B121DF" w:rsidP="00B121DF">
      <w:pPr>
        <w:jc w:val="center"/>
        <w:rPr>
          <w:b/>
          <w:bCs/>
          <w:sz w:val="28"/>
          <w:szCs w:val="28"/>
          <w:lang w:eastAsia="en-US" w:bidi="en-US"/>
        </w:rPr>
      </w:pPr>
      <w:r w:rsidRPr="00B121DF">
        <w:rPr>
          <w:b/>
          <w:bCs/>
          <w:sz w:val="28"/>
          <w:szCs w:val="28"/>
          <w:lang w:val="en-US" w:eastAsia="en-US" w:bidi="en-US"/>
        </w:rPr>
        <w:lastRenderedPageBreak/>
        <w:t>Содержание.</w:t>
      </w:r>
    </w:p>
    <w:p w14:paraId="5F737FF0" w14:textId="77777777" w:rsidR="00B121DF" w:rsidRPr="00B121DF" w:rsidRDefault="00B121DF" w:rsidP="00B121DF">
      <w:pPr>
        <w:jc w:val="center"/>
        <w:rPr>
          <w:b/>
          <w:bCs/>
          <w:sz w:val="28"/>
          <w:szCs w:val="28"/>
          <w:lang w:eastAsia="en-US" w:bidi="en-US"/>
        </w:rPr>
      </w:pPr>
    </w:p>
    <w:p w14:paraId="6CFFF55F" w14:textId="77777777" w:rsidR="00B121DF" w:rsidRPr="00B121DF" w:rsidRDefault="00B121DF" w:rsidP="00C4223A">
      <w:pPr>
        <w:numPr>
          <w:ilvl w:val="0"/>
          <w:numId w:val="41"/>
        </w:numPr>
        <w:ind w:hanging="720"/>
        <w:contextualSpacing/>
        <w:rPr>
          <w:b/>
          <w:bCs/>
          <w:sz w:val="28"/>
          <w:szCs w:val="28"/>
          <w:lang w:eastAsia="en-US" w:bidi="en-US"/>
        </w:rPr>
      </w:pPr>
      <w:r w:rsidRPr="00B121DF">
        <w:rPr>
          <w:b/>
          <w:bCs/>
          <w:sz w:val="28"/>
          <w:szCs w:val="28"/>
          <w:lang w:eastAsia="en-US" w:bidi="en-US"/>
        </w:rPr>
        <w:t>Целевой раздел.</w:t>
      </w:r>
    </w:p>
    <w:p w14:paraId="32753FE3" w14:textId="7C80E954"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Пояснительная записка …………………………………. </w:t>
      </w:r>
      <w:r w:rsidR="00777569">
        <w:rPr>
          <w:bCs/>
          <w:sz w:val="28"/>
          <w:szCs w:val="28"/>
          <w:lang w:eastAsia="en-US" w:bidi="en-US"/>
        </w:rPr>
        <w:t>……..</w:t>
      </w:r>
      <w:r w:rsidRPr="00B121DF">
        <w:rPr>
          <w:bCs/>
          <w:sz w:val="28"/>
          <w:szCs w:val="28"/>
          <w:lang w:eastAsia="en-US" w:bidi="en-US"/>
        </w:rPr>
        <w:t xml:space="preserve">   </w:t>
      </w:r>
      <w:r w:rsidR="00BC4FBF">
        <w:rPr>
          <w:bCs/>
          <w:sz w:val="28"/>
          <w:szCs w:val="28"/>
          <w:lang w:eastAsia="en-US" w:bidi="en-US"/>
        </w:rPr>
        <w:t>3</w:t>
      </w:r>
      <w:r w:rsidRPr="00B121DF">
        <w:rPr>
          <w:bCs/>
          <w:sz w:val="28"/>
          <w:szCs w:val="28"/>
          <w:lang w:eastAsia="en-US" w:bidi="en-US"/>
        </w:rPr>
        <w:t xml:space="preserve">                                                                                                        </w:t>
      </w:r>
    </w:p>
    <w:p w14:paraId="5720C367" w14:textId="3FBA0E02"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Планируемые результаты освоения ООП НОО  </w:t>
      </w:r>
      <w:r w:rsidR="00BC4FBF">
        <w:rPr>
          <w:bCs/>
          <w:sz w:val="28"/>
          <w:szCs w:val="28"/>
          <w:lang w:eastAsia="en-US" w:bidi="en-US"/>
        </w:rPr>
        <w:t xml:space="preserve">               </w:t>
      </w:r>
      <w:r w:rsidRPr="00B121DF">
        <w:rPr>
          <w:bCs/>
          <w:sz w:val="28"/>
          <w:szCs w:val="28"/>
          <w:lang w:eastAsia="en-US" w:bidi="en-US"/>
        </w:rPr>
        <w:t xml:space="preserve">               обучающимися …………………………………………... </w:t>
      </w:r>
      <w:r w:rsidR="00777569">
        <w:rPr>
          <w:bCs/>
          <w:sz w:val="28"/>
          <w:szCs w:val="28"/>
          <w:lang w:eastAsia="en-US" w:bidi="en-US"/>
        </w:rPr>
        <w:t>……..</w:t>
      </w:r>
      <w:r w:rsidR="00892220">
        <w:rPr>
          <w:bCs/>
          <w:sz w:val="28"/>
          <w:szCs w:val="28"/>
          <w:lang w:eastAsia="en-US" w:bidi="en-US"/>
        </w:rPr>
        <w:t xml:space="preserve">   8</w:t>
      </w:r>
    </w:p>
    <w:p w14:paraId="1EF51B64" w14:textId="3A93915D"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Система оценки достижения планируемых результатов                    освоения ООП НОО………………………………………</w:t>
      </w:r>
      <w:r w:rsidR="00777569">
        <w:rPr>
          <w:bCs/>
          <w:sz w:val="28"/>
          <w:szCs w:val="28"/>
          <w:lang w:eastAsia="en-US" w:bidi="en-US"/>
        </w:rPr>
        <w:t>………</w:t>
      </w:r>
      <w:r w:rsidRPr="00B121DF">
        <w:rPr>
          <w:bCs/>
          <w:sz w:val="28"/>
          <w:szCs w:val="28"/>
          <w:lang w:eastAsia="en-US" w:bidi="en-US"/>
        </w:rPr>
        <w:t xml:space="preserve">  </w:t>
      </w:r>
      <w:r w:rsidR="00BC4FBF">
        <w:rPr>
          <w:bCs/>
          <w:sz w:val="28"/>
          <w:szCs w:val="28"/>
          <w:lang w:eastAsia="en-US" w:bidi="en-US"/>
        </w:rPr>
        <w:t>3</w:t>
      </w:r>
      <w:r w:rsidR="00892220">
        <w:rPr>
          <w:bCs/>
          <w:sz w:val="28"/>
          <w:szCs w:val="28"/>
          <w:lang w:eastAsia="en-US" w:bidi="en-US"/>
        </w:rPr>
        <w:t>5</w:t>
      </w:r>
      <w:r w:rsidRPr="00B121DF">
        <w:rPr>
          <w:bCs/>
          <w:sz w:val="28"/>
          <w:szCs w:val="28"/>
          <w:lang w:eastAsia="en-US" w:bidi="en-US"/>
        </w:rPr>
        <w:t xml:space="preserve"> </w:t>
      </w:r>
    </w:p>
    <w:p w14:paraId="3C287E0E" w14:textId="77777777" w:rsidR="00B121DF" w:rsidRPr="00B121DF" w:rsidRDefault="00B121DF" w:rsidP="00C4223A">
      <w:pPr>
        <w:numPr>
          <w:ilvl w:val="0"/>
          <w:numId w:val="42"/>
        </w:numPr>
        <w:contextualSpacing/>
        <w:rPr>
          <w:b/>
          <w:bCs/>
          <w:sz w:val="28"/>
          <w:szCs w:val="28"/>
          <w:lang w:eastAsia="en-US" w:bidi="en-US"/>
        </w:rPr>
      </w:pPr>
      <w:r w:rsidRPr="00B121DF">
        <w:rPr>
          <w:b/>
          <w:bCs/>
          <w:sz w:val="28"/>
          <w:szCs w:val="28"/>
          <w:lang w:eastAsia="en-US" w:bidi="en-US"/>
        </w:rPr>
        <w:t>Содержательный раздел.</w:t>
      </w:r>
    </w:p>
    <w:p w14:paraId="7878B7CC" w14:textId="3EA98601"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Программа формирования универсальных учебных    </w:t>
      </w:r>
      <w:r w:rsidR="00BC4FBF">
        <w:rPr>
          <w:bCs/>
          <w:sz w:val="28"/>
          <w:szCs w:val="28"/>
          <w:lang w:eastAsia="en-US" w:bidi="en-US"/>
        </w:rPr>
        <w:t xml:space="preserve">                                 </w:t>
      </w:r>
      <w:r w:rsidRPr="00B121DF">
        <w:rPr>
          <w:bCs/>
          <w:sz w:val="28"/>
          <w:szCs w:val="28"/>
          <w:lang w:eastAsia="en-US" w:bidi="en-US"/>
        </w:rPr>
        <w:t xml:space="preserve">         действий …………………………………………………... </w:t>
      </w:r>
      <w:r w:rsidR="00777569">
        <w:rPr>
          <w:bCs/>
          <w:sz w:val="28"/>
          <w:szCs w:val="28"/>
          <w:lang w:eastAsia="en-US" w:bidi="en-US"/>
        </w:rPr>
        <w:t>……..</w:t>
      </w:r>
      <w:r w:rsidRPr="00B121DF">
        <w:rPr>
          <w:bCs/>
          <w:sz w:val="28"/>
          <w:szCs w:val="28"/>
          <w:lang w:eastAsia="en-US" w:bidi="en-US"/>
        </w:rPr>
        <w:t xml:space="preserve">  </w:t>
      </w:r>
      <w:r w:rsidR="00892220">
        <w:rPr>
          <w:bCs/>
          <w:sz w:val="28"/>
          <w:szCs w:val="28"/>
          <w:lang w:eastAsia="en-US" w:bidi="en-US"/>
        </w:rPr>
        <w:t>57</w:t>
      </w:r>
      <w:r w:rsidRPr="00B121DF">
        <w:rPr>
          <w:bCs/>
          <w:sz w:val="28"/>
          <w:szCs w:val="28"/>
          <w:lang w:eastAsia="en-US" w:bidi="en-US"/>
        </w:rPr>
        <w:t xml:space="preserve">                                                             </w:t>
      </w:r>
    </w:p>
    <w:p w14:paraId="4A300FB6" w14:textId="77777777"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Программы учебных предметов, курсов</w:t>
      </w:r>
    </w:p>
    <w:p w14:paraId="30D783AC" w14:textId="2FBC4ABF" w:rsidR="00B121DF" w:rsidRPr="00681A0D" w:rsidRDefault="00681A0D" w:rsidP="00681A0D">
      <w:pPr>
        <w:pStyle w:val="af"/>
        <w:numPr>
          <w:ilvl w:val="2"/>
          <w:numId w:val="42"/>
        </w:numPr>
        <w:rPr>
          <w:rFonts w:ascii="Times New Roman" w:hAnsi="Times New Roman"/>
          <w:bCs/>
          <w:sz w:val="28"/>
          <w:szCs w:val="28"/>
          <w:lang w:bidi="en-US"/>
        </w:rPr>
      </w:pPr>
      <w:r>
        <w:rPr>
          <w:rFonts w:ascii="Times New Roman" w:hAnsi="Times New Roman"/>
          <w:bCs/>
          <w:sz w:val="28"/>
          <w:szCs w:val="28"/>
          <w:lang w:bidi="en-US"/>
        </w:rPr>
        <w:t>Русский язык  ………………………………………</w:t>
      </w:r>
      <w:r w:rsidR="00777569">
        <w:rPr>
          <w:rFonts w:ascii="Times New Roman" w:hAnsi="Times New Roman"/>
          <w:bCs/>
          <w:sz w:val="28"/>
          <w:szCs w:val="28"/>
          <w:lang w:bidi="en-US"/>
        </w:rPr>
        <w:t>……..</w:t>
      </w:r>
      <w:r>
        <w:rPr>
          <w:rFonts w:ascii="Times New Roman" w:hAnsi="Times New Roman"/>
          <w:bCs/>
          <w:sz w:val="28"/>
          <w:szCs w:val="28"/>
          <w:lang w:bidi="en-US"/>
        </w:rPr>
        <w:t xml:space="preserve">    </w:t>
      </w:r>
      <w:r w:rsidRPr="00681A0D">
        <w:rPr>
          <w:rFonts w:ascii="Times New Roman" w:hAnsi="Times New Roman"/>
          <w:bCs/>
          <w:sz w:val="28"/>
          <w:szCs w:val="28"/>
          <w:lang w:bidi="en-US"/>
        </w:rPr>
        <w:t>9</w:t>
      </w:r>
      <w:r w:rsidR="00892220">
        <w:rPr>
          <w:rFonts w:ascii="Times New Roman" w:hAnsi="Times New Roman"/>
          <w:bCs/>
          <w:sz w:val="28"/>
          <w:szCs w:val="28"/>
          <w:lang w:bidi="en-US"/>
        </w:rPr>
        <w:t>4</w:t>
      </w:r>
    </w:p>
    <w:p w14:paraId="4BFB03D5" w14:textId="5504ACB3" w:rsidR="00681A0D" w:rsidRDefault="00681A0D" w:rsidP="00681A0D">
      <w:pPr>
        <w:pStyle w:val="af"/>
        <w:numPr>
          <w:ilvl w:val="2"/>
          <w:numId w:val="42"/>
        </w:numPr>
        <w:rPr>
          <w:rFonts w:ascii="Times New Roman" w:hAnsi="Times New Roman"/>
          <w:bCs/>
          <w:sz w:val="28"/>
          <w:szCs w:val="28"/>
          <w:lang w:bidi="en-US"/>
        </w:rPr>
      </w:pPr>
      <w:r w:rsidRPr="00681A0D">
        <w:rPr>
          <w:rFonts w:ascii="Times New Roman" w:hAnsi="Times New Roman"/>
          <w:bCs/>
          <w:sz w:val="28"/>
          <w:szCs w:val="28"/>
          <w:lang w:bidi="en-US"/>
        </w:rPr>
        <w:t>Родной язык (русский)</w:t>
      </w:r>
      <w:r>
        <w:rPr>
          <w:rFonts w:ascii="Times New Roman" w:hAnsi="Times New Roman"/>
          <w:bCs/>
          <w:sz w:val="28"/>
          <w:szCs w:val="28"/>
          <w:lang w:bidi="en-US"/>
        </w:rPr>
        <w:t>………………………………</w:t>
      </w:r>
      <w:r w:rsidR="00777569">
        <w:rPr>
          <w:rFonts w:ascii="Times New Roman" w:hAnsi="Times New Roman"/>
          <w:bCs/>
          <w:sz w:val="28"/>
          <w:szCs w:val="28"/>
          <w:lang w:bidi="en-US"/>
        </w:rPr>
        <w:t xml:space="preserve">……    </w:t>
      </w:r>
      <w:r>
        <w:rPr>
          <w:rFonts w:ascii="Times New Roman" w:hAnsi="Times New Roman"/>
          <w:bCs/>
          <w:sz w:val="28"/>
          <w:szCs w:val="28"/>
          <w:lang w:bidi="en-US"/>
        </w:rPr>
        <w:t>18</w:t>
      </w:r>
      <w:r w:rsidR="00892220">
        <w:rPr>
          <w:rFonts w:ascii="Times New Roman" w:hAnsi="Times New Roman"/>
          <w:bCs/>
          <w:sz w:val="28"/>
          <w:szCs w:val="28"/>
          <w:lang w:bidi="en-US"/>
        </w:rPr>
        <w:t>0</w:t>
      </w:r>
    </w:p>
    <w:p w14:paraId="6B32FA33" w14:textId="775FEE70" w:rsidR="00681A0D" w:rsidRDefault="00681A0D" w:rsidP="00681A0D">
      <w:pPr>
        <w:pStyle w:val="af"/>
        <w:numPr>
          <w:ilvl w:val="2"/>
          <w:numId w:val="42"/>
        </w:numPr>
        <w:rPr>
          <w:rFonts w:ascii="Times New Roman" w:hAnsi="Times New Roman"/>
          <w:bCs/>
          <w:sz w:val="28"/>
          <w:szCs w:val="28"/>
          <w:lang w:bidi="en-US"/>
        </w:rPr>
      </w:pPr>
      <w:r>
        <w:rPr>
          <w:rFonts w:ascii="Times New Roman" w:hAnsi="Times New Roman"/>
          <w:bCs/>
          <w:sz w:val="28"/>
          <w:szCs w:val="28"/>
          <w:lang w:bidi="en-US"/>
        </w:rPr>
        <w:t>Литературное чтение ………………………………</w:t>
      </w:r>
      <w:r w:rsidR="00777569">
        <w:rPr>
          <w:rFonts w:ascii="Times New Roman" w:hAnsi="Times New Roman"/>
          <w:bCs/>
          <w:sz w:val="28"/>
          <w:szCs w:val="28"/>
          <w:lang w:bidi="en-US"/>
        </w:rPr>
        <w:t xml:space="preserve">……..   </w:t>
      </w:r>
      <w:r>
        <w:rPr>
          <w:rFonts w:ascii="Times New Roman" w:hAnsi="Times New Roman"/>
          <w:bCs/>
          <w:sz w:val="28"/>
          <w:szCs w:val="28"/>
          <w:lang w:bidi="en-US"/>
        </w:rPr>
        <w:t xml:space="preserve"> 1</w:t>
      </w:r>
      <w:r w:rsidR="00892220">
        <w:rPr>
          <w:rFonts w:ascii="Times New Roman" w:hAnsi="Times New Roman"/>
          <w:bCs/>
          <w:sz w:val="28"/>
          <w:szCs w:val="28"/>
          <w:lang w:bidi="en-US"/>
        </w:rPr>
        <w:t>86</w:t>
      </w:r>
    </w:p>
    <w:p w14:paraId="2CF41556" w14:textId="7DF25701" w:rsidR="00681A0D" w:rsidRDefault="00681A0D" w:rsidP="00681A0D">
      <w:pPr>
        <w:pStyle w:val="af"/>
        <w:numPr>
          <w:ilvl w:val="2"/>
          <w:numId w:val="42"/>
        </w:numPr>
        <w:rPr>
          <w:rFonts w:ascii="Times New Roman" w:hAnsi="Times New Roman"/>
          <w:bCs/>
          <w:sz w:val="28"/>
          <w:szCs w:val="28"/>
          <w:lang w:bidi="en-US"/>
        </w:rPr>
      </w:pPr>
      <w:r>
        <w:rPr>
          <w:rFonts w:ascii="Times New Roman" w:hAnsi="Times New Roman"/>
          <w:bCs/>
          <w:sz w:val="28"/>
          <w:szCs w:val="28"/>
          <w:lang w:bidi="en-US"/>
        </w:rPr>
        <w:t>Литературное чтение на родном языке (русском) ...</w:t>
      </w:r>
      <w:r w:rsidR="00777569">
        <w:rPr>
          <w:rFonts w:ascii="Times New Roman" w:hAnsi="Times New Roman"/>
          <w:bCs/>
          <w:sz w:val="28"/>
          <w:szCs w:val="28"/>
          <w:lang w:bidi="en-US"/>
        </w:rPr>
        <w:t xml:space="preserve">.........  </w:t>
      </w:r>
      <w:r>
        <w:rPr>
          <w:rFonts w:ascii="Times New Roman" w:hAnsi="Times New Roman"/>
          <w:bCs/>
          <w:sz w:val="28"/>
          <w:szCs w:val="28"/>
          <w:lang w:bidi="en-US"/>
        </w:rPr>
        <w:t xml:space="preserve"> 24</w:t>
      </w:r>
      <w:r w:rsidR="00892220">
        <w:rPr>
          <w:rFonts w:ascii="Times New Roman" w:hAnsi="Times New Roman"/>
          <w:bCs/>
          <w:sz w:val="28"/>
          <w:szCs w:val="28"/>
          <w:lang w:bidi="en-US"/>
        </w:rPr>
        <w:t>9</w:t>
      </w:r>
    </w:p>
    <w:p w14:paraId="2D8301E9" w14:textId="19E07FE9" w:rsidR="00681A0D" w:rsidRPr="00681A0D" w:rsidRDefault="00681A0D" w:rsidP="00681A0D">
      <w:pPr>
        <w:pStyle w:val="af"/>
        <w:numPr>
          <w:ilvl w:val="2"/>
          <w:numId w:val="42"/>
        </w:numPr>
        <w:rPr>
          <w:rFonts w:ascii="Times New Roman" w:eastAsia="Times New Roman" w:hAnsi="Times New Roman"/>
          <w:bCs/>
          <w:sz w:val="28"/>
          <w:szCs w:val="28"/>
          <w:lang w:bidi="en-US"/>
        </w:rPr>
      </w:pPr>
      <w:r w:rsidRPr="00681A0D">
        <w:rPr>
          <w:rFonts w:ascii="Times New Roman" w:hAnsi="Times New Roman"/>
          <w:bCs/>
          <w:sz w:val="28"/>
          <w:szCs w:val="28"/>
          <w:lang w:bidi="en-US"/>
        </w:rPr>
        <w:t>Математика   …………………………………………</w:t>
      </w:r>
      <w:r w:rsidR="00777569">
        <w:rPr>
          <w:rFonts w:ascii="Times New Roman" w:hAnsi="Times New Roman"/>
          <w:bCs/>
          <w:sz w:val="28"/>
          <w:szCs w:val="28"/>
          <w:lang w:bidi="en-US"/>
        </w:rPr>
        <w:t xml:space="preserve">……   </w:t>
      </w:r>
      <w:r w:rsidRPr="00681A0D">
        <w:rPr>
          <w:rFonts w:ascii="Times New Roman" w:hAnsi="Times New Roman"/>
          <w:bCs/>
          <w:sz w:val="28"/>
          <w:szCs w:val="28"/>
          <w:lang w:bidi="en-US"/>
        </w:rPr>
        <w:t xml:space="preserve"> 25</w:t>
      </w:r>
      <w:r w:rsidR="00892220">
        <w:rPr>
          <w:rFonts w:ascii="Times New Roman" w:hAnsi="Times New Roman"/>
          <w:bCs/>
          <w:sz w:val="28"/>
          <w:szCs w:val="28"/>
          <w:lang w:bidi="en-US"/>
        </w:rPr>
        <w:t>5</w:t>
      </w:r>
    </w:p>
    <w:p w14:paraId="587DD2C1" w14:textId="4A511703" w:rsidR="00681A0D" w:rsidRPr="00681A0D" w:rsidRDefault="00681A0D" w:rsidP="00681A0D">
      <w:pPr>
        <w:pStyle w:val="af"/>
        <w:numPr>
          <w:ilvl w:val="2"/>
          <w:numId w:val="42"/>
        </w:numPr>
        <w:rPr>
          <w:rFonts w:ascii="Times New Roman" w:eastAsia="Times New Roman" w:hAnsi="Times New Roman"/>
          <w:bCs/>
          <w:sz w:val="28"/>
          <w:szCs w:val="28"/>
          <w:lang w:bidi="en-US"/>
        </w:rPr>
      </w:pPr>
      <w:r w:rsidRPr="00681A0D">
        <w:rPr>
          <w:rFonts w:ascii="Times New Roman" w:eastAsia="Times New Roman" w:hAnsi="Times New Roman"/>
          <w:bCs/>
          <w:sz w:val="28"/>
          <w:szCs w:val="28"/>
          <w:lang w:bidi="en-US"/>
        </w:rPr>
        <w:t xml:space="preserve"> </w:t>
      </w:r>
      <w:r>
        <w:rPr>
          <w:rFonts w:ascii="Times New Roman" w:hAnsi="Times New Roman"/>
          <w:bCs/>
          <w:sz w:val="28"/>
          <w:szCs w:val="28"/>
          <w:lang w:bidi="en-US"/>
        </w:rPr>
        <w:t>Окружающий мир  …………………………………</w:t>
      </w:r>
      <w:r w:rsidR="00777569">
        <w:rPr>
          <w:rFonts w:ascii="Times New Roman" w:hAnsi="Times New Roman"/>
          <w:bCs/>
          <w:sz w:val="28"/>
          <w:szCs w:val="28"/>
          <w:lang w:bidi="en-US"/>
        </w:rPr>
        <w:t xml:space="preserve">….      </w:t>
      </w:r>
      <w:r w:rsidRPr="00681A0D">
        <w:rPr>
          <w:rFonts w:ascii="Times New Roman" w:hAnsi="Times New Roman"/>
          <w:bCs/>
          <w:sz w:val="28"/>
          <w:szCs w:val="28"/>
          <w:lang w:bidi="en-US"/>
        </w:rPr>
        <w:t xml:space="preserve">  2</w:t>
      </w:r>
      <w:r w:rsidR="00892220">
        <w:rPr>
          <w:rFonts w:ascii="Times New Roman" w:hAnsi="Times New Roman"/>
          <w:bCs/>
          <w:sz w:val="28"/>
          <w:szCs w:val="28"/>
          <w:lang w:bidi="en-US"/>
        </w:rPr>
        <w:t>71</w:t>
      </w:r>
    </w:p>
    <w:p w14:paraId="52D2C1D2" w14:textId="4B6B8AAE"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Изобраз</w:t>
      </w:r>
      <w:r w:rsidR="00777569">
        <w:rPr>
          <w:rFonts w:ascii="Times New Roman" w:hAnsi="Times New Roman"/>
          <w:bCs/>
          <w:sz w:val="28"/>
          <w:szCs w:val="28"/>
          <w:lang w:bidi="en-US"/>
        </w:rPr>
        <w:t>ительное искусство  …………………………          31</w:t>
      </w:r>
      <w:r w:rsidR="00892220">
        <w:rPr>
          <w:rFonts w:ascii="Times New Roman" w:hAnsi="Times New Roman"/>
          <w:bCs/>
          <w:sz w:val="28"/>
          <w:szCs w:val="28"/>
          <w:lang w:bidi="en-US"/>
        </w:rPr>
        <w:t>7</w:t>
      </w:r>
      <w:r w:rsidRPr="00777569">
        <w:rPr>
          <w:rFonts w:ascii="Times New Roman" w:hAnsi="Times New Roman"/>
          <w:bCs/>
          <w:sz w:val="28"/>
          <w:szCs w:val="28"/>
          <w:lang w:bidi="en-US"/>
        </w:rPr>
        <w:t xml:space="preserve"> </w:t>
      </w:r>
    </w:p>
    <w:p w14:paraId="23A516B7" w14:textId="53BD5FDB"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 xml:space="preserve">Технология </w:t>
      </w:r>
      <w:r w:rsidR="00777569">
        <w:rPr>
          <w:rFonts w:ascii="Times New Roman" w:hAnsi="Times New Roman"/>
          <w:bCs/>
          <w:sz w:val="28"/>
          <w:szCs w:val="28"/>
          <w:lang w:bidi="en-US"/>
        </w:rPr>
        <w:t>…………………………………………….         34</w:t>
      </w:r>
      <w:r w:rsidR="00892220">
        <w:rPr>
          <w:rFonts w:ascii="Times New Roman" w:hAnsi="Times New Roman"/>
          <w:bCs/>
          <w:sz w:val="28"/>
          <w:szCs w:val="28"/>
          <w:lang w:bidi="en-US"/>
        </w:rPr>
        <w:t>3</w:t>
      </w:r>
    </w:p>
    <w:p w14:paraId="6A3B8082" w14:textId="22DBF078"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 xml:space="preserve">Музыка </w:t>
      </w:r>
      <w:r w:rsidR="00777569">
        <w:rPr>
          <w:rFonts w:ascii="Times New Roman" w:hAnsi="Times New Roman"/>
          <w:bCs/>
          <w:sz w:val="28"/>
          <w:szCs w:val="28"/>
          <w:lang w:bidi="en-US"/>
        </w:rPr>
        <w:t>…………………………………………………         4</w:t>
      </w:r>
      <w:r w:rsidR="00892220">
        <w:rPr>
          <w:rFonts w:ascii="Times New Roman" w:hAnsi="Times New Roman"/>
          <w:bCs/>
          <w:sz w:val="28"/>
          <w:szCs w:val="28"/>
          <w:lang w:bidi="en-US"/>
        </w:rPr>
        <w:t>32</w:t>
      </w:r>
    </w:p>
    <w:p w14:paraId="6812A14B" w14:textId="5724ACA0" w:rsidR="00681A0D" w:rsidRPr="00777569" w:rsidRDefault="00681A0D"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Основы религиозных культур и светской этики</w:t>
      </w:r>
      <w:r w:rsidR="00777569">
        <w:rPr>
          <w:rFonts w:ascii="Times New Roman" w:hAnsi="Times New Roman"/>
          <w:bCs/>
          <w:sz w:val="28"/>
          <w:szCs w:val="28"/>
          <w:lang w:bidi="en-US"/>
        </w:rPr>
        <w:t xml:space="preserve"> …            47</w:t>
      </w:r>
      <w:r w:rsidR="00892220">
        <w:rPr>
          <w:rFonts w:ascii="Times New Roman" w:hAnsi="Times New Roman"/>
          <w:bCs/>
          <w:sz w:val="28"/>
          <w:szCs w:val="28"/>
          <w:lang w:bidi="en-US"/>
        </w:rPr>
        <w:t>5</w:t>
      </w:r>
    </w:p>
    <w:p w14:paraId="707D38B5" w14:textId="438B92CE" w:rsidR="00681A0D" w:rsidRPr="00777569" w:rsidRDefault="00777569"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Английский язык</w:t>
      </w:r>
      <w:r>
        <w:rPr>
          <w:rFonts w:ascii="Times New Roman" w:hAnsi="Times New Roman"/>
          <w:bCs/>
          <w:sz w:val="28"/>
          <w:szCs w:val="28"/>
          <w:lang w:bidi="en-US"/>
        </w:rPr>
        <w:t xml:space="preserve"> …………………………………….. </w:t>
      </w:r>
      <w:r w:rsidR="00574D29">
        <w:rPr>
          <w:rFonts w:ascii="Times New Roman" w:hAnsi="Times New Roman"/>
          <w:bCs/>
          <w:sz w:val="28"/>
          <w:szCs w:val="28"/>
          <w:lang w:bidi="en-US"/>
        </w:rPr>
        <w:t xml:space="preserve">     </w:t>
      </w:r>
      <w:r>
        <w:rPr>
          <w:rFonts w:ascii="Times New Roman" w:hAnsi="Times New Roman"/>
          <w:bCs/>
          <w:sz w:val="28"/>
          <w:szCs w:val="28"/>
          <w:lang w:bidi="en-US"/>
        </w:rPr>
        <w:t xml:space="preserve">   50</w:t>
      </w:r>
      <w:r w:rsidR="00892220">
        <w:rPr>
          <w:rFonts w:ascii="Times New Roman" w:hAnsi="Times New Roman"/>
          <w:bCs/>
          <w:sz w:val="28"/>
          <w:szCs w:val="28"/>
          <w:lang w:bidi="en-US"/>
        </w:rPr>
        <w:t>5</w:t>
      </w:r>
    </w:p>
    <w:p w14:paraId="3CFAD5D3" w14:textId="79001548" w:rsidR="00777569" w:rsidRPr="00777569" w:rsidRDefault="00777569"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Физическая культура</w:t>
      </w:r>
      <w:r>
        <w:rPr>
          <w:rFonts w:ascii="Times New Roman" w:hAnsi="Times New Roman"/>
          <w:bCs/>
          <w:sz w:val="28"/>
          <w:szCs w:val="28"/>
          <w:lang w:bidi="en-US"/>
        </w:rPr>
        <w:t xml:space="preserve"> …………………………………         52</w:t>
      </w:r>
      <w:r w:rsidR="00892220">
        <w:rPr>
          <w:rFonts w:ascii="Times New Roman" w:hAnsi="Times New Roman"/>
          <w:bCs/>
          <w:sz w:val="28"/>
          <w:szCs w:val="28"/>
          <w:lang w:bidi="en-US"/>
        </w:rPr>
        <w:t>6</w:t>
      </w:r>
    </w:p>
    <w:p w14:paraId="5E4B6DAA" w14:textId="380A0633" w:rsidR="00777569" w:rsidRPr="00777569" w:rsidRDefault="00777569" w:rsidP="00681A0D">
      <w:pPr>
        <w:pStyle w:val="af"/>
        <w:numPr>
          <w:ilvl w:val="2"/>
          <w:numId w:val="42"/>
        </w:numPr>
        <w:rPr>
          <w:rFonts w:ascii="Times New Roman" w:eastAsia="Times New Roman" w:hAnsi="Times New Roman"/>
          <w:bCs/>
          <w:sz w:val="28"/>
          <w:szCs w:val="28"/>
          <w:lang w:bidi="en-US"/>
        </w:rPr>
      </w:pPr>
      <w:r w:rsidRPr="00777569">
        <w:rPr>
          <w:rFonts w:ascii="Times New Roman" w:hAnsi="Times New Roman"/>
          <w:bCs/>
          <w:sz w:val="28"/>
          <w:szCs w:val="28"/>
          <w:lang w:bidi="en-US"/>
        </w:rPr>
        <w:t>Кубановедение</w:t>
      </w:r>
      <w:r>
        <w:rPr>
          <w:rFonts w:ascii="Times New Roman" w:hAnsi="Times New Roman"/>
          <w:bCs/>
          <w:sz w:val="28"/>
          <w:szCs w:val="28"/>
          <w:lang w:bidi="en-US"/>
        </w:rPr>
        <w:t xml:space="preserve"> ………………………………………..         53</w:t>
      </w:r>
      <w:r w:rsidR="00892220">
        <w:rPr>
          <w:rFonts w:ascii="Times New Roman" w:hAnsi="Times New Roman"/>
          <w:bCs/>
          <w:sz w:val="28"/>
          <w:szCs w:val="28"/>
          <w:lang w:bidi="en-US"/>
        </w:rPr>
        <w:t>8</w:t>
      </w:r>
    </w:p>
    <w:p w14:paraId="19E2609B" w14:textId="4F25FF7B"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Программа духовно-нравственного развития, воспитания…</w:t>
      </w:r>
      <w:r w:rsidR="00777569">
        <w:rPr>
          <w:bCs/>
          <w:sz w:val="28"/>
          <w:szCs w:val="28"/>
          <w:lang w:eastAsia="en-US" w:bidi="en-US"/>
        </w:rPr>
        <w:t xml:space="preserve">        5</w:t>
      </w:r>
      <w:r w:rsidR="00892220">
        <w:rPr>
          <w:bCs/>
          <w:sz w:val="28"/>
          <w:szCs w:val="28"/>
          <w:lang w:eastAsia="en-US" w:bidi="en-US"/>
        </w:rPr>
        <w:t>62</w:t>
      </w:r>
    </w:p>
    <w:p w14:paraId="1CA0D32F" w14:textId="0F7C8BE1"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 xml:space="preserve">Программа формирования экологической культуры,  здорового </w:t>
      </w:r>
      <w:r w:rsidR="00777569">
        <w:rPr>
          <w:bCs/>
          <w:sz w:val="28"/>
          <w:szCs w:val="28"/>
          <w:lang w:eastAsia="en-US" w:bidi="en-US"/>
        </w:rPr>
        <w:t xml:space="preserve">                                     </w:t>
      </w:r>
      <w:r w:rsidRPr="00B121DF">
        <w:rPr>
          <w:bCs/>
          <w:sz w:val="28"/>
          <w:szCs w:val="28"/>
          <w:lang w:eastAsia="en-US" w:bidi="en-US"/>
        </w:rPr>
        <w:t>и безопасного образа жизни</w:t>
      </w:r>
      <w:r w:rsidR="00777569">
        <w:rPr>
          <w:bCs/>
          <w:sz w:val="28"/>
          <w:szCs w:val="28"/>
          <w:lang w:eastAsia="en-US" w:bidi="en-US"/>
        </w:rPr>
        <w:t xml:space="preserve"> ………………………………              57</w:t>
      </w:r>
      <w:r w:rsidR="00892220">
        <w:rPr>
          <w:bCs/>
          <w:sz w:val="28"/>
          <w:szCs w:val="28"/>
          <w:lang w:eastAsia="en-US" w:bidi="en-US"/>
        </w:rPr>
        <w:t>7</w:t>
      </w:r>
    </w:p>
    <w:p w14:paraId="60D26061" w14:textId="4649A6AE"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Программа коррекционной работы</w:t>
      </w:r>
      <w:r w:rsidR="00777569">
        <w:rPr>
          <w:bCs/>
          <w:sz w:val="28"/>
          <w:szCs w:val="28"/>
          <w:lang w:eastAsia="en-US" w:bidi="en-US"/>
        </w:rPr>
        <w:t xml:space="preserve"> ………………………              5</w:t>
      </w:r>
      <w:r w:rsidR="00892220">
        <w:rPr>
          <w:bCs/>
          <w:sz w:val="28"/>
          <w:szCs w:val="28"/>
          <w:lang w:eastAsia="en-US" w:bidi="en-US"/>
        </w:rPr>
        <w:t>91</w:t>
      </w:r>
    </w:p>
    <w:p w14:paraId="01C84CD2" w14:textId="77777777" w:rsidR="00B121DF" w:rsidRPr="00B121DF" w:rsidRDefault="00B121DF" w:rsidP="00B121DF">
      <w:pPr>
        <w:ind w:left="450"/>
        <w:contextualSpacing/>
        <w:rPr>
          <w:b/>
          <w:bCs/>
          <w:sz w:val="28"/>
          <w:szCs w:val="28"/>
          <w:lang w:eastAsia="en-US" w:bidi="en-US"/>
        </w:rPr>
      </w:pPr>
    </w:p>
    <w:p w14:paraId="7C37D71F" w14:textId="77777777" w:rsidR="00B121DF" w:rsidRPr="00B121DF" w:rsidRDefault="00B121DF" w:rsidP="00C4223A">
      <w:pPr>
        <w:numPr>
          <w:ilvl w:val="0"/>
          <w:numId w:val="42"/>
        </w:numPr>
        <w:contextualSpacing/>
        <w:rPr>
          <w:b/>
          <w:bCs/>
          <w:sz w:val="28"/>
          <w:szCs w:val="28"/>
          <w:lang w:eastAsia="en-US" w:bidi="en-US"/>
        </w:rPr>
      </w:pPr>
      <w:r w:rsidRPr="00B121DF">
        <w:rPr>
          <w:b/>
          <w:bCs/>
          <w:sz w:val="28"/>
          <w:szCs w:val="28"/>
          <w:lang w:eastAsia="en-US" w:bidi="en-US"/>
        </w:rPr>
        <w:t>Организационный раздел.</w:t>
      </w:r>
    </w:p>
    <w:p w14:paraId="0544C15F" w14:textId="7C662E27"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Учебный план начального общего образования</w:t>
      </w:r>
      <w:r w:rsidR="00777569">
        <w:rPr>
          <w:bCs/>
          <w:sz w:val="28"/>
          <w:szCs w:val="28"/>
          <w:lang w:eastAsia="en-US" w:bidi="en-US"/>
        </w:rPr>
        <w:t xml:space="preserve"> …………             6</w:t>
      </w:r>
      <w:r w:rsidR="00892220">
        <w:rPr>
          <w:bCs/>
          <w:sz w:val="28"/>
          <w:szCs w:val="28"/>
          <w:lang w:eastAsia="en-US" w:bidi="en-US"/>
        </w:rPr>
        <w:t>11</w:t>
      </w:r>
    </w:p>
    <w:p w14:paraId="39BAFC5B" w14:textId="7B3D5ABF" w:rsidR="00B121DF" w:rsidRPr="00B121DF" w:rsidRDefault="00B121DF" w:rsidP="00C4223A">
      <w:pPr>
        <w:numPr>
          <w:ilvl w:val="1"/>
          <w:numId w:val="42"/>
        </w:numPr>
        <w:contextualSpacing/>
        <w:rPr>
          <w:bCs/>
          <w:sz w:val="28"/>
          <w:szCs w:val="28"/>
          <w:lang w:eastAsia="en-US" w:bidi="en-US"/>
        </w:rPr>
      </w:pPr>
      <w:r w:rsidRPr="00B121DF">
        <w:rPr>
          <w:bCs/>
          <w:sz w:val="28"/>
          <w:szCs w:val="28"/>
          <w:lang w:eastAsia="en-US" w:bidi="en-US"/>
        </w:rPr>
        <w:t>Календарный учебный график</w:t>
      </w:r>
      <w:r w:rsidR="00777569">
        <w:rPr>
          <w:bCs/>
          <w:sz w:val="28"/>
          <w:szCs w:val="28"/>
          <w:lang w:eastAsia="en-US" w:bidi="en-US"/>
        </w:rPr>
        <w:t xml:space="preserve"> ……………………………              6</w:t>
      </w:r>
      <w:r w:rsidR="00892220">
        <w:rPr>
          <w:bCs/>
          <w:sz w:val="28"/>
          <w:szCs w:val="28"/>
          <w:lang w:eastAsia="en-US" w:bidi="en-US"/>
        </w:rPr>
        <w:t>21</w:t>
      </w:r>
    </w:p>
    <w:p w14:paraId="556FF44B" w14:textId="28628607" w:rsidR="00B121DF" w:rsidRPr="00B121DF" w:rsidRDefault="00B121DF" w:rsidP="00B121DF">
      <w:pPr>
        <w:rPr>
          <w:bCs/>
          <w:sz w:val="28"/>
          <w:szCs w:val="28"/>
          <w:lang w:eastAsia="en-US" w:bidi="en-US"/>
        </w:rPr>
      </w:pPr>
      <w:r w:rsidRPr="00B121DF">
        <w:rPr>
          <w:bCs/>
          <w:sz w:val="28"/>
          <w:szCs w:val="28"/>
          <w:lang w:eastAsia="en-US" w:bidi="en-US"/>
        </w:rPr>
        <w:t xml:space="preserve">    </w:t>
      </w:r>
      <w:r w:rsidR="00777569">
        <w:rPr>
          <w:bCs/>
          <w:sz w:val="28"/>
          <w:szCs w:val="28"/>
          <w:lang w:eastAsia="en-US" w:bidi="en-US"/>
        </w:rPr>
        <w:t xml:space="preserve">    3.3.</w:t>
      </w:r>
      <w:r w:rsidRPr="00B121DF">
        <w:rPr>
          <w:bCs/>
          <w:sz w:val="28"/>
          <w:szCs w:val="28"/>
          <w:lang w:eastAsia="en-US" w:bidi="en-US"/>
        </w:rPr>
        <w:t xml:space="preserve">   </w:t>
      </w:r>
      <w:r w:rsidR="00777569">
        <w:rPr>
          <w:bCs/>
          <w:sz w:val="28"/>
          <w:szCs w:val="28"/>
          <w:lang w:eastAsia="en-US" w:bidi="en-US"/>
        </w:rPr>
        <w:t xml:space="preserve">  </w:t>
      </w:r>
      <w:r w:rsidRPr="00B121DF">
        <w:rPr>
          <w:bCs/>
          <w:sz w:val="28"/>
          <w:szCs w:val="28"/>
          <w:lang w:eastAsia="en-US" w:bidi="en-US"/>
        </w:rPr>
        <w:t>План внеурочной деятельности</w:t>
      </w:r>
      <w:r w:rsidR="00777569">
        <w:rPr>
          <w:bCs/>
          <w:sz w:val="28"/>
          <w:szCs w:val="28"/>
          <w:lang w:eastAsia="en-US" w:bidi="en-US"/>
        </w:rPr>
        <w:t xml:space="preserve"> ………………………….               6</w:t>
      </w:r>
      <w:r w:rsidR="00892220">
        <w:rPr>
          <w:bCs/>
          <w:sz w:val="28"/>
          <w:szCs w:val="28"/>
          <w:lang w:eastAsia="en-US" w:bidi="en-US"/>
        </w:rPr>
        <w:t>24</w:t>
      </w:r>
    </w:p>
    <w:p w14:paraId="42FBB4CB" w14:textId="3D15232D" w:rsidR="00B121DF" w:rsidRDefault="00777569" w:rsidP="00B121DF">
      <w:pPr>
        <w:rPr>
          <w:bCs/>
          <w:sz w:val="28"/>
          <w:szCs w:val="28"/>
          <w:lang w:eastAsia="en-US" w:bidi="en-US"/>
        </w:rPr>
      </w:pPr>
      <w:r>
        <w:rPr>
          <w:bCs/>
          <w:sz w:val="28"/>
          <w:szCs w:val="28"/>
          <w:lang w:eastAsia="en-US" w:bidi="en-US"/>
        </w:rPr>
        <w:t xml:space="preserve">      </w:t>
      </w:r>
      <w:r w:rsidR="00B121DF" w:rsidRPr="00B121DF">
        <w:rPr>
          <w:bCs/>
          <w:sz w:val="28"/>
          <w:szCs w:val="28"/>
          <w:lang w:eastAsia="en-US" w:bidi="en-US"/>
        </w:rPr>
        <w:t xml:space="preserve">  3.4.    Система условий реализации основной образовательной </w:t>
      </w:r>
      <w:r>
        <w:rPr>
          <w:bCs/>
          <w:sz w:val="28"/>
          <w:szCs w:val="28"/>
          <w:lang w:eastAsia="en-US" w:bidi="en-US"/>
        </w:rPr>
        <w:t xml:space="preserve">                                  </w:t>
      </w:r>
      <w:r w:rsidR="00B121DF" w:rsidRPr="00B121DF">
        <w:rPr>
          <w:bCs/>
          <w:sz w:val="28"/>
          <w:szCs w:val="28"/>
          <w:lang w:eastAsia="en-US" w:bidi="en-US"/>
        </w:rPr>
        <w:t xml:space="preserve">программы. </w:t>
      </w:r>
      <w:r>
        <w:rPr>
          <w:bCs/>
          <w:sz w:val="28"/>
          <w:szCs w:val="28"/>
          <w:lang w:eastAsia="en-US" w:bidi="en-US"/>
        </w:rPr>
        <w:t>………………………………………………………………             6</w:t>
      </w:r>
      <w:r w:rsidR="00892220">
        <w:rPr>
          <w:bCs/>
          <w:sz w:val="28"/>
          <w:szCs w:val="28"/>
          <w:lang w:eastAsia="en-US" w:bidi="en-US"/>
        </w:rPr>
        <w:t>31</w:t>
      </w:r>
    </w:p>
    <w:p w14:paraId="6FA99CC0" w14:textId="58EF54BB" w:rsidR="00777569" w:rsidRDefault="00777569" w:rsidP="00B121DF">
      <w:pPr>
        <w:rPr>
          <w:bCs/>
          <w:sz w:val="28"/>
          <w:szCs w:val="28"/>
          <w:lang w:eastAsia="en-US" w:bidi="en-US"/>
        </w:rPr>
      </w:pPr>
    </w:p>
    <w:p w14:paraId="6801502D" w14:textId="2D668DC1" w:rsidR="00777569" w:rsidRDefault="00777569" w:rsidP="00B121DF">
      <w:pPr>
        <w:rPr>
          <w:bCs/>
          <w:sz w:val="28"/>
          <w:szCs w:val="28"/>
          <w:lang w:eastAsia="en-US" w:bidi="en-US"/>
        </w:rPr>
      </w:pPr>
    </w:p>
    <w:p w14:paraId="5258EFBE" w14:textId="77777777" w:rsidR="00777569" w:rsidRDefault="00777569" w:rsidP="00B121DF">
      <w:pPr>
        <w:rPr>
          <w:bCs/>
          <w:sz w:val="28"/>
          <w:szCs w:val="28"/>
          <w:lang w:eastAsia="en-US" w:bidi="en-US"/>
        </w:rPr>
      </w:pPr>
    </w:p>
    <w:p w14:paraId="4D539787" w14:textId="77777777" w:rsidR="008C3B43" w:rsidRPr="008C3B43" w:rsidRDefault="008C3B43" w:rsidP="00C4223A">
      <w:pPr>
        <w:keepNext/>
        <w:numPr>
          <w:ilvl w:val="0"/>
          <w:numId w:val="43"/>
        </w:numPr>
        <w:spacing w:line="276" w:lineRule="auto"/>
        <w:outlineLvl w:val="1"/>
        <w:rPr>
          <w:b/>
          <w:bCs/>
          <w:iCs/>
          <w:sz w:val="28"/>
          <w:szCs w:val="28"/>
          <w:lang w:eastAsia="en-US" w:bidi="en-US"/>
        </w:rPr>
      </w:pPr>
      <w:r w:rsidRPr="008C3B43">
        <w:rPr>
          <w:b/>
          <w:bCs/>
          <w:iCs/>
          <w:sz w:val="28"/>
          <w:szCs w:val="28"/>
          <w:lang w:eastAsia="en-US" w:bidi="en-US"/>
        </w:rPr>
        <w:lastRenderedPageBreak/>
        <w:t>ЦЕЛЕВОЙ РАЗДЕЛ.</w:t>
      </w:r>
    </w:p>
    <w:p w14:paraId="1AE8F056" w14:textId="77777777" w:rsidR="008C3B43" w:rsidRPr="008C3B43" w:rsidRDefault="008C3B43" w:rsidP="008C3B43">
      <w:pPr>
        <w:keepNext/>
        <w:spacing w:line="276" w:lineRule="auto"/>
        <w:outlineLvl w:val="1"/>
        <w:rPr>
          <w:b/>
          <w:bCs/>
          <w:iCs/>
          <w:sz w:val="28"/>
          <w:szCs w:val="28"/>
          <w:lang w:eastAsia="en-US" w:bidi="en-US"/>
        </w:rPr>
      </w:pPr>
      <w:r w:rsidRPr="008C3B43">
        <w:rPr>
          <w:b/>
          <w:bCs/>
          <w:iCs/>
          <w:sz w:val="28"/>
          <w:szCs w:val="28"/>
          <w:lang w:eastAsia="en-US" w:bidi="en-US"/>
        </w:rPr>
        <w:t xml:space="preserve">         1. 1. Пояснительная записка.</w:t>
      </w:r>
    </w:p>
    <w:p w14:paraId="7558C1FF" w14:textId="77777777" w:rsidR="008C3B43" w:rsidRPr="008C3B43" w:rsidRDefault="008C3B43" w:rsidP="008C3B43">
      <w:pPr>
        <w:keepNext/>
        <w:tabs>
          <w:tab w:val="num" w:pos="0"/>
        </w:tabs>
        <w:ind w:firstLine="567"/>
        <w:outlineLvl w:val="1"/>
        <w:rPr>
          <w:bCs/>
          <w:iCs/>
          <w:sz w:val="28"/>
          <w:szCs w:val="28"/>
          <w:lang w:eastAsia="en-US" w:bidi="en-US"/>
        </w:rPr>
      </w:pPr>
      <w:r w:rsidRPr="008C3B43">
        <w:rPr>
          <w:bCs/>
          <w:iCs/>
          <w:sz w:val="28"/>
          <w:szCs w:val="28"/>
          <w:lang w:eastAsia="en-US" w:bidi="en-US"/>
        </w:rPr>
        <w:t xml:space="preserve">Данная программа разработана коллективом педагогов, родителей  начальной ступени образования муниципального бюджетного общеобразовательного учреждения муниципального образования  город Краснодар  средней общеобразовательной школы №42, (Государственная аккредитация по виду «общеобразовательное учреждение средняя общеобразовательная школа», Свидетельство о государственной аккредитации  регистрационный № 02194 от 18.05.2012 г., рассмотрена  и принята управляющим  советом  образовательного учреждения                   (протокол № 1 от 30 августа 2019 года).  </w:t>
      </w:r>
    </w:p>
    <w:p w14:paraId="69173AA9" w14:textId="77777777" w:rsidR="008C3B43" w:rsidRPr="00B121DF" w:rsidRDefault="008C3B43" w:rsidP="00B121DF">
      <w:pPr>
        <w:rPr>
          <w:bCs/>
          <w:sz w:val="28"/>
          <w:szCs w:val="28"/>
          <w:lang w:eastAsia="en-US" w:bidi="en-US"/>
        </w:rPr>
      </w:pPr>
    </w:p>
    <w:p w14:paraId="3B325C4E" w14:textId="77777777" w:rsidR="00B121DF" w:rsidRPr="008C3B43" w:rsidRDefault="00B121DF" w:rsidP="00B121DF">
      <w:pPr>
        <w:autoSpaceDE w:val="0"/>
        <w:autoSpaceDN w:val="0"/>
        <w:adjustRightInd w:val="0"/>
        <w:spacing w:before="240"/>
        <w:ind w:firstLine="426"/>
        <w:jc w:val="both"/>
        <w:rPr>
          <w:sz w:val="28"/>
          <w:szCs w:val="28"/>
        </w:rPr>
      </w:pPr>
      <w:r w:rsidRPr="008C3B43">
        <w:rPr>
          <w:sz w:val="28"/>
          <w:szCs w:val="28"/>
        </w:rPr>
        <w:t xml:space="preserve">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8C3B43" w:rsidRPr="008C3B43">
        <w:rPr>
          <w:sz w:val="28"/>
          <w:szCs w:val="28"/>
        </w:rPr>
        <w:t>МБОУ СОШ № 42</w:t>
      </w:r>
    </w:p>
    <w:p w14:paraId="160C004B" w14:textId="77777777" w:rsidR="00B121DF" w:rsidRPr="008C3B43" w:rsidRDefault="00B121DF" w:rsidP="008C3B43">
      <w:pPr>
        <w:autoSpaceDE w:val="0"/>
        <w:autoSpaceDN w:val="0"/>
        <w:adjustRightInd w:val="0"/>
        <w:spacing w:before="240"/>
        <w:ind w:firstLine="426"/>
        <w:jc w:val="both"/>
        <w:rPr>
          <w:sz w:val="28"/>
          <w:szCs w:val="28"/>
        </w:rPr>
      </w:pPr>
      <w:r w:rsidRPr="008C3B43">
        <w:rPr>
          <w:sz w:val="28"/>
          <w:szCs w:val="28"/>
        </w:rPr>
        <w:t xml:space="preserve">Образовательная программа обеспечивает жизнедеятельность, функционирование и развитие </w:t>
      </w:r>
      <w:r w:rsidR="008C3B43" w:rsidRPr="008C3B43">
        <w:rPr>
          <w:sz w:val="28"/>
          <w:szCs w:val="28"/>
        </w:rPr>
        <w:t xml:space="preserve">МБОУ СОШ № 42 </w:t>
      </w:r>
      <w:r w:rsidRPr="008C3B43">
        <w:rPr>
          <w:sz w:val="28"/>
          <w:szCs w:val="28"/>
        </w:rPr>
        <w:t xml:space="preserve">в соответствии с основными </w:t>
      </w:r>
      <w:r w:rsidRPr="008C3B43">
        <w:rPr>
          <w:rStyle w:val="a4"/>
          <w:b w:val="0"/>
          <w:sz w:val="28"/>
          <w:szCs w:val="28"/>
        </w:rPr>
        <w:t>принципами государственной политики РФ в области образования</w:t>
      </w:r>
      <w:r w:rsidRPr="008C3B43">
        <w:rPr>
          <w:b/>
          <w:sz w:val="28"/>
          <w:szCs w:val="28"/>
        </w:rPr>
        <w:t>,</w:t>
      </w:r>
      <w:r w:rsidRPr="008C3B43">
        <w:rPr>
          <w:sz w:val="28"/>
          <w:szCs w:val="28"/>
        </w:rPr>
        <w:t xml:space="preserve"> изложенными в Законе Российской Федерации «Об образовании». А именно:</w:t>
      </w:r>
    </w:p>
    <w:p w14:paraId="6573FC8F"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14:paraId="2DACE672"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воспитание гражданственности, трудолюбия, уважения к правам и свободам человека, любви к окружающей природе, Родине, семье;</w:t>
      </w:r>
    </w:p>
    <w:p w14:paraId="5D117DDA"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14:paraId="0315F741"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14:paraId="7CBB3108"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обеспечение условий для самоопределения личности, для ее самореализации, творческого развития;</w:t>
      </w:r>
    </w:p>
    <w:p w14:paraId="3454F77F"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формирование у обучающегося адекватной современному уровню знаний и ступени обучения картины мира;</w:t>
      </w:r>
    </w:p>
    <w:p w14:paraId="3AA789CB"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14:paraId="485E1599" w14:textId="77777777" w:rsidR="00B121DF" w:rsidRPr="008C3B43" w:rsidRDefault="00B121DF" w:rsidP="00B121DF">
      <w:pPr>
        <w:numPr>
          <w:ilvl w:val="0"/>
          <w:numId w:val="2"/>
        </w:numPr>
        <w:spacing w:before="100" w:beforeAutospacing="1" w:after="100" w:afterAutospacing="1"/>
        <w:jc w:val="both"/>
        <w:rPr>
          <w:sz w:val="28"/>
          <w:szCs w:val="28"/>
        </w:rPr>
      </w:pPr>
      <w:r w:rsidRPr="008C3B43">
        <w:rPr>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14:paraId="5C6F7B27" w14:textId="7FB2DA40" w:rsidR="008C3B43" w:rsidRPr="008C3B43" w:rsidRDefault="00B121DF" w:rsidP="008C3B43">
      <w:pPr>
        <w:autoSpaceDE w:val="0"/>
        <w:autoSpaceDN w:val="0"/>
        <w:adjustRightInd w:val="0"/>
        <w:spacing w:before="240"/>
        <w:ind w:firstLine="426"/>
        <w:jc w:val="both"/>
        <w:rPr>
          <w:sz w:val="28"/>
          <w:szCs w:val="28"/>
        </w:rPr>
      </w:pPr>
      <w:r w:rsidRPr="008C3B43">
        <w:rPr>
          <w:sz w:val="28"/>
          <w:szCs w:val="28"/>
        </w:rPr>
        <w:t>В</w:t>
      </w:r>
      <w:r w:rsidRPr="008C3B43">
        <w:rPr>
          <w:rStyle w:val="a4"/>
          <w:sz w:val="28"/>
          <w:szCs w:val="28"/>
        </w:rPr>
        <w:t xml:space="preserve"> </w:t>
      </w:r>
      <w:r w:rsidRPr="008C3B43">
        <w:rPr>
          <w:rStyle w:val="a4"/>
          <w:b w:val="0"/>
          <w:sz w:val="28"/>
          <w:szCs w:val="28"/>
        </w:rPr>
        <w:t>соответствии с требованиями ФГОС</w:t>
      </w:r>
      <w:r w:rsidR="00680A00">
        <w:rPr>
          <w:rStyle w:val="a4"/>
          <w:sz w:val="28"/>
          <w:szCs w:val="28"/>
        </w:rPr>
        <w:t> </w:t>
      </w:r>
      <w:r w:rsidR="008C3B43" w:rsidRPr="008C3B43">
        <w:rPr>
          <w:sz w:val="28"/>
          <w:szCs w:val="28"/>
        </w:rPr>
        <w:t>ООП НОО МБОУ СОШ № 42</w:t>
      </w:r>
      <w:r w:rsidR="00054109">
        <w:rPr>
          <w:sz w:val="28"/>
          <w:szCs w:val="28"/>
        </w:rPr>
        <w:t xml:space="preserve"> включает</w:t>
      </w:r>
    </w:p>
    <w:p w14:paraId="3BD46893" w14:textId="77777777" w:rsidR="00B121DF" w:rsidRPr="008C3B43" w:rsidRDefault="00B121DF" w:rsidP="00B121DF">
      <w:pPr>
        <w:autoSpaceDE w:val="0"/>
        <w:autoSpaceDN w:val="0"/>
        <w:adjustRightInd w:val="0"/>
        <w:spacing w:before="240"/>
        <w:ind w:firstLine="426"/>
        <w:jc w:val="both"/>
        <w:rPr>
          <w:sz w:val="28"/>
          <w:szCs w:val="28"/>
        </w:rPr>
      </w:pPr>
      <w:r w:rsidRPr="008C3B43">
        <w:rPr>
          <w:sz w:val="28"/>
          <w:szCs w:val="28"/>
        </w:rPr>
        <w:t xml:space="preserve"> следующие разделы: </w:t>
      </w:r>
    </w:p>
    <w:p w14:paraId="5EBCAE56"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lastRenderedPageBreak/>
        <w:t>пояснительная записка;</w:t>
      </w:r>
    </w:p>
    <w:p w14:paraId="0778F868" w14:textId="45439E15" w:rsidR="00B121DF" w:rsidRDefault="00B121DF" w:rsidP="00B121DF">
      <w:pPr>
        <w:numPr>
          <w:ilvl w:val="0"/>
          <w:numId w:val="1"/>
        </w:numPr>
        <w:spacing w:before="100" w:beforeAutospacing="1" w:after="100" w:afterAutospacing="1"/>
        <w:jc w:val="both"/>
        <w:rPr>
          <w:sz w:val="28"/>
          <w:szCs w:val="28"/>
        </w:rPr>
      </w:pPr>
      <w:r w:rsidRPr="008C3B43">
        <w:rPr>
          <w:sz w:val="28"/>
          <w:szCs w:val="28"/>
        </w:rPr>
        <w:t xml:space="preserve">планируемые результаты освоения обучающимися основной образовательной программы начального общего образования на основе ФГОС и учебных программ; </w:t>
      </w:r>
    </w:p>
    <w:p w14:paraId="08B616D7"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система оценки достижения планируемых результатов освоения основной образовательной программы начального общего образования.</w:t>
      </w:r>
    </w:p>
    <w:p w14:paraId="730476FC"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программа формирования универсальных учебных действий у обучающихся на ступени начального общего образования на основе ФГОС и с учетом реализуемых педагогических технологий;</w:t>
      </w:r>
    </w:p>
    <w:p w14:paraId="0F790A3C"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 xml:space="preserve">программы отдельных учебных предметов, курсов; </w:t>
      </w:r>
    </w:p>
    <w:p w14:paraId="39EBA168"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t xml:space="preserve">программы отдельных учебных предметов, курсов; </w:t>
      </w:r>
    </w:p>
    <w:p w14:paraId="1F9BF10B"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t xml:space="preserve">программа духовно-нравственного развития, воспитания обучающихся на ступени начального общего образования; </w:t>
      </w:r>
    </w:p>
    <w:p w14:paraId="3C7AF9CE" w14:textId="77777777" w:rsidR="00B121DF" w:rsidRPr="008C3B43" w:rsidRDefault="00B121DF" w:rsidP="00B121DF">
      <w:pPr>
        <w:numPr>
          <w:ilvl w:val="0"/>
          <w:numId w:val="1"/>
        </w:numPr>
        <w:spacing w:before="100" w:beforeAutospacing="1" w:after="100" w:afterAutospacing="1"/>
        <w:jc w:val="both"/>
        <w:rPr>
          <w:sz w:val="28"/>
          <w:szCs w:val="28"/>
        </w:rPr>
      </w:pPr>
      <w:r w:rsidRPr="008C3B43">
        <w:rPr>
          <w:sz w:val="28"/>
          <w:szCs w:val="28"/>
        </w:rPr>
        <w:t>программа формирования культуры здорового и безопасного образа жизни</w:t>
      </w:r>
      <w:r w:rsidRPr="008C3B43">
        <w:rPr>
          <w:rStyle w:val="a7"/>
          <w:sz w:val="28"/>
          <w:szCs w:val="28"/>
        </w:rPr>
        <w:footnoteReference w:id="1"/>
      </w:r>
      <w:r w:rsidRPr="008C3B43">
        <w:rPr>
          <w:sz w:val="28"/>
          <w:szCs w:val="28"/>
        </w:rPr>
        <w:t xml:space="preserve">; </w:t>
      </w:r>
    </w:p>
    <w:p w14:paraId="54CE2043" w14:textId="73B60EE5" w:rsidR="00B121DF" w:rsidRDefault="00B121DF" w:rsidP="00B121DF">
      <w:pPr>
        <w:numPr>
          <w:ilvl w:val="0"/>
          <w:numId w:val="1"/>
        </w:numPr>
        <w:spacing w:before="100" w:beforeAutospacing="1" w:after="100" w:afterAutospacing="1"/>
        <w:jc w:val="both"/>
        <w:rPr>
          <w:sz w:val="28"/>
          <w:szCs w:val="28"/>
        </w:rPr>
      </w:pPr>
      <w:r w:rsidRPr="008C3B43">
        <w:rPr>
          <w:sz w:val="28"/>
          <w:szCs w:val="28"/>
        </w:rPr>
        <w:t>программа коррекционной работы</w:t>
      </w:r>
      <w:r w:rsidRPr="008C3B43">
        <w:rPr>
          <w:rStyle w:val="a7"/>
          <w:sz w:val="28"/>
          <w:szCs w:val="28"/>
        </w:rPr>
        <w:footnoteReference w:id="2"/>
      </w:r>
      <w:r w:rsidRPr="008C3B43">
        <w:rPr>
          <w:sz w:val="28"/>
          <w:szCs w:val="28"/>
        </w:rPr>
        <w:t>;</w:t>
      </w:r>
    </w:p>
    <w:p w14:paraId="56E3B831" w14:textId="77777777" w:rsidR="00054109" w:rsidRPr="008C3B43" w:rsidRDefault="00054109" w:rsidP="00054109">
      <w:pPr>
        <w:numPr>
          <w:ilvl w:val="0"/>
          <w:numId w:val="1"/>
        </w:numPr>
        <w:spacing w:before="100" w:beforeAutospacing="1" w:after="100" w:afterAutospacing="1"/>
        <w:jc w:val="both"/>
        <w:rPr>
          <w:sz w:val="28"/>
          <w:szCs w:val="28"/>
        </w:rPr>
      </w:pPr>
      <w:r w:rsidRPr="008C3B43">
        <w:rPr>
          <w:sz w:val="28"/>
          <w:szCs w:val="28"/>
        </w:rPr>
        <w:t>учебный план;</w:t>
      </w:r>
    </w:p>
    <w:p w14:paraId="2A66696B" w14:textId="32E02D40" w:rsidR="00054109" w:rsidRDefault="00054109" w:rsidP="00054109">
      <w:pPr>
        <w:numPr>
          <w:ilvl w:val="0"/>
          <w:numId w:val="1"/>
        </w:numPr>
        <w:spacing w:before="100" w:beforeAutospacing="1" w:after="100" w:afterAutospacing="1"/>
        <w:jc w:val="both"/>
        <w:rPr>
          <w:sz w:val="28"/>
          <w:szCs w:val="28"/>
        </w:rPr>
      </w:pPr>
      <w:r>
        <w:rPr>
          <w:sz w:val="28"/>
          <w:szCs w:val="28"/>
        </w:rPr>
        <w:t>план внеурочной деятельности;</w:t>
      </w:r>
    </w:p>
    <w:p w14:paraId="5D34D148" w14:textId="39D49A67" w:rsidR="00054109" w:rsidRPr="008C3B43" w:rsidRDefault="00054109" w:rsidP="00054109">
      <w:pPr>
        <w:numPr>
          <w:ilvl w:val="0"/>
          <w:numId w:val="1"/>
        </w:numPr>
        <w:spacing w:before="100" w:beforeAutospacing="1" w:after="100" w:afterAutospacing="1"/>
        <w:jc w:val="both"/>
        <w:rPr>
          <w:sz w:val="28"/>
          <w:szCs w:val="28"/>
        </w:rPr>
      </w:pPr>
      <w:r>
        <w:rPr>
          <w:sz w:val="28"/>
          <w:szCs w:val="28"/>
        </w:rPr>
        <w:t>система условий реализации основной образовательной программы.</w:t>
      </w:r>
    </w:p>
    <w:p w14:paraId="7D461846" w14:textId="77777777" w:rsidR="008C3B43" w:rsidRPr="008C3B43" w:rsidRDefault="00B121DF" w:rsidP="008C3B43">
      <w:pPr>
        <w:autoSpaceDE w:val="0"/>
        <w:autoSpaceDN w:val="0"/>
        <w:adjustRightInd w:val="0"/>
        <w:spacing w:before="240"/>
        <w:ind w:firstLine="426"/>
        <w:jc w:val="both"/>
        <w:rPr>
          <w:sz w:val="28"/>
          <w:szCs w:val="28"/>
        </w:rPr>
      </w:pPr>
      <w:r w:rsidRPr="008C3B43">
        <w:rPr>
          <w:rStyle w:val="a4"/>
          <w:b w:val="0"/>
          <w:sz w:val="28"/>
          <w:szCs w:val="28"/>
        </w:rPr>
        <w:t xml:space="preserve">Все компоненты образовательной программы разработаны на основе ФГОС и с учетом содержания </w:t>
      </w:r>
      <w:r w:rsidRPr="008C3B43">
        <w:rPr>
          <w:sz w:val="28"/>
          <w:szCs w:val="28"/>
        </w:rPr>
        <w:t xml:space="preserve">УМК, используемых на начальной ступени образования </w:t>
      </w:r>
      <w:r w:rsidR="008C3B43" w:rsidRPr="008C3B43">
        <w:rPr>
          <w:sz w:val="28"/>
          <w:szCs w:val="28"/>
        </w:rPr>
        <w:t>МБОУ СОШ № 42</w:t>
      </w:r>
    </w:p>
    <w:p w14:paraId="051E33B1" w14:textId="77777777" w:rsidR="00B121DF" w:rsidRPr="008C3B43" w:rsidRDefault="00B121DF" w:rsidP="008C3B43">
      <w:pPr>
        <w:autoSpaceDE w:val="0"/>
        <w:autoSpaceDN w:val="0"/>
        <w:adjustRightInd w:val="0"/>
        <w:spacing w:before="240"/>
        <w:ind w:firstLine="426"/>
        <w:jc w:val="both"/>
        <w:rPr>
          <w:sz w:val="28"/>
          <w:szCs w:val="28"/>
        </w:rPr>
      </w:pPr>
      <w:r w:rsidRPr="008C3B43">
        <w:rPr>
          <w:rStyle w:val="a4"/>
          <w:sz w:val="28"/>
          <w:szCs w:val="28"/>
        </w:rPr>
        <w:t xml:space="preserve">Целью реализации образовательной программы </w:t>
      </w:r>
      <w:r w:rsidR="008C3B43" w:rsidRPr="008C3B43">
        <w:rPr>
          <w:sz w:val="28"/>
          <w:szCs w:val="28"/>
        </w:rPr>
        <w:t xml:space="preserve">МБОУ СОШ № 42 </w:t>
      </w:r>
      <w:r w:rsidRPr="008C3B43">
        <w:rPr>
          <w:sz w:val="28"/>
          <w:szCs w:val="28"/>
        </w:rPr>
        <w:t xml:space="preserve"> </w:t>
      </w:r>
      <w:r w:rsidRPr="008C3B43">
        <w:rPr>
          <w:rStyle w:val="a4"/>
          <w:sz w:val="28"/>
          <w:szCs w:val="28"/>
        </w:rPr>
        <w:t xml:space="preserve">является: </w:t>
      </w:r>
    </w:p>
    <w:p w14:paraId="72B1B3E3" w14:textId="77777777" w:rsidR="00B121DF" w:rsidRPr="008C3B43" w:rsidRDefault="00B121DF" w:rsidP="00B121DF">
      <w:pPr>
        <w:numPr>
          <w:ilvl w:val="0"/>
          <w:numId w:val="3"/>
        </w:numPr>
        <w:spacing w:before="100" w:beforeAutospacing="1" w:after="100" w:afterAutospacing="1"/>
        <w:jc w:val="both"/>
        <w:rPr>
          <w:sz w:val="28"/>
          <w:szCs w:val="28"/>
        </w:rPr>
      </w:pPr>
      <w:r w:rsidRPr="008C3B43">
        <w:rPr>
          <w:sz w:val="28"/>
          <w:szCs w:val="28"/>
        </w:rPr>
        <w:t>создание условий для развития и воспитания личности младшего школьника в соответствии с требованиями ФГОС начального общего образования;</w:t>
      </w:r>
    </w:p>
    <w:p w14:paraId="264EFA36" w14:textId="77777777" w:rsidR="00B121DF" w:rsidRPr="008C3B43" w:rsidRDefault="00B121DF" w:rsidP="00B121DF">
      <w:pPr>
        <w:numPr>
          <w:ilvl w:val="0"/>
          <w:numId w:val="3"/>
        </w:numPr>
        <w:spacing w:before="100" w:beforeAutospacing="1" w:after="100" w:afterAutospacing="1"/>
        <w:jc w:val="both"/>
        <w:rPr>
          <w:sz w:val="28"/>
          <w:szCs w:val="28"/>
        </w:rPr>
      </w:pPr>
      <w:r w:rsidRPr="008C3B43">
        <w:rPr>
          <w:sz w:val="28"/>
          <w:szCs w:val="28"/>
        </w:rPr>
        <w:t>достижение планируемых результатов в соответствии с ФГОС и на основе учебных программ по предм</w:t>
      </w:r>
      <w:r w:rsidR="00680A00">
        <w:rPr>
          <w:sz w:val="28"/>
          <w:szCs w:val="28"/>
        </w:rPr>
        <w:t>етам на основе используемых УМК: «Планета знаний» и «Школа России».</w:t>
      </w:r>
    </w:p>
    <w:p w14:paraId="3EE1AF13" w14:textId="77777777" w:rsidR="00B121DF" w:rsidRPr="008C3B43" w:rsidRDefault="00B121DF" w:rsidP="00680A00">
      <w:pPr>
        <w:autoSpaceDE w:val="0"/>
        <w:autoSpaceDN w:val="0"/>
        <w:adjustRightInd w:val="0"/>
        <w:spacing w:before="240"/>
        <w:ind w:firstLine="426"/>
        <w:jc w:val="both"/>
        <w:rPr>
          <w:sz w:val="28"/>
          <w:szCs w:val="28"/>
        </w:rPr>
      </w:pPr>
      <w:r w:rsidRPr="008C3B43">
        <w:rPr>
          <w:rStyle w:val="a4"/>
          <w:sz w:val="28"/>
          <w:szCs w:val="28"/>
        </w:rPr>
        <w:t xml:space="preserve">Задачи реализации образовательной программы </w:t>
      </w:r>
      <w:r w:rsidR="008C3B43" w:rsidRPr="008C3B43">
        <w:rPr>
          <w:sz w:val="28"/>
          <w:szCs w:val="28"/>
        </w:rPr>
        <w:t>МБОУ СОШ № 42</w:t>
      </w:r>
      <w:r w:rsidRPr="008C3B43">
        <w:rPr>
          <w:rStyle w:val="a4"/>
          <w:sz w:val="28"/>
          <w:szCs w:val="28"/>
        </w:rPr>
        <w:t>:</w:t>
      </w:r>
    </w:p>
    <w:p w14:paraId="73065459" w14:textId="77777777" w:rsidR="00B121DF" w:rsidRPr="008C3B43" w:rsidRDefault="00B121DF" w:rsidP="00B121DF">
      <w:pPr>
        <w:numPr>
          <w:ilvl w:val="0"/>
          <w:numId w:val="4"/>
        </w:numPr>
        <w:ind w:left="714" w:hanging="357"/>
        <w:jc w:val="both"/>
        <w:rPr>
          <w:sz w:val="28"/>
          <w:szCs w:val="28"/>
        </w:rPr>
      </w:pPr>
      <w:r w:rsidRPr="008C3B43">
        <w:rPr>
          <w:sz w:val="28"/>
          <w:szCs w:val="28"/>
        </w:rPr>
        <w:t>Достижение личностных результатов учащихся:</w:t>
      </w:r>
    </w:p>
    <w:p w14:paraId="54DEE27A" w14:textId="77777777" w:rsidR="00B121DF" w:rsidRPr="008C3B43" w:rsidRDefault="00B121DF" w:rsidP="00B121DF">
      <w:pPr>
        <w:numPr>
          <w:ilvl w:val="1"/>
          <w:numId w:val="4"/>
        </w:numPr>
        <w:spacing w:before="100" w:beforeAutospacing="1" w:after="100" w:afterAutospacing="1"/>
        <w:jc w:val="both"/>
        <w:rPr>
          <w:sz w:val="28"/>
          <w:szCs w:val="28"/>
        </w:rPr>
      </w:pPr>
      <w:r w:rsidRPr="008C3B43">
        <w:rPr>
          <w:sz w:val="28"/>
          <w:szCs w:val="28"/>
        </w:rPr>
        <w:t>готовность и способность обучающихся к саморазвитию;</w:t>
      </w:r>
    </w:p>
    <w:p w14:paraId="05A33DD0" w14:textId="77777777" w:rsidR="00B121DF" w:rsidRPr="008C3B43" w:rsidRDefault="00B121DF" w:rsidP="00B121DF">
      <w:pPr>
        <w:numPr>
          <w:ilvl w:val="1"/>
          <w:numId w:val="4"/>
        </w:numPr>
        <w:spacing w:before="100" w:beforeAutospacing="1" w:after="100" w:afterAutospacing="1"/>
        <w:jc w:val="both"/>
        <w:rPr>
          <w:sz w:val="28"/>
          <w:szCs w:val="28"/>
        </w:rPr>
      </w:pPr>
      <w:r w:rsidRPr="008C3B43">
        <w:rPr>
          <w:sz w:val="28"/>
          <w:szCs w:val="28"/>
        </w:rPr>
        <w:t>сформированность мотивации  к обучению и познанию;</w:t>
      </w:r>
    </w:p>
    <w:p w14:paraId="6286FFB8" w14:textId="77777777" w:rsidR="00B121DF" w:rsidRPr="008C3B43" w:rsidRDefault="00B121DF" w:rsidP="00B121DF">
      <w:pPr>
        <w:numPr>
          <w:ilvl w:val="1"/>
          <w:numId w:val="4"/>
        </w:numPr>
        <w:spacing w:before="100" w:beforeAutospacing="1" w:after="100" w:afterAutospacing="1"/>
        <w:jc w:val="both"/>
        <w:rPr>
          <w:sz w:val="28"/>
          <w:szCs w:val="28"/>
        </w:rPr>
      </w:pPr>
      <w:r w:rsidRPr="008C3B43">
        <w:rPr>
          <w:sz w:val="28"/>
          <w:szCs w:val="28"/>
        </w:rPr>
        <w:t>осмысление и принятие основных базовых ценностей.</w:t>
      </w:r>
    </w:p>
    <w:p w14:paraId="700D27A8" w14:textId="77777777" w:rsidR="00B121DF" w:rsidRPr="008C3B43" w:rsidRDefault="00B121DF" w:rsidP="00B121DF">
      <w:pPr>
        <w:numPr>
          <w:ilvl w:val="0"/>
          <w:numId w:val="4"/>
        </w:numPr>
        <w:ind w:left="714" w:hanging="357"/>
        <w:jc w:val="both"/>
        <w:rPr>
          <w:sz w:val="28"/>
          <w:szCs w:val="28"/>
        </w:rPr>
      </w:pPr>
      <w:r w:rsidRPr="008C3B43">
        <w:rPr>
          <w:sz w:val="28"/>
          <w:szCs w:val="28"/>
        </w:rPr>
        <w:t>Достижение метапредметных результатов обучающихся:</w:t>
      </w:r>
    </w:p>
    <w:p w14:paraId="43B754DD" w14:textId="77777777" w:rsidR="00B121DF" w:rsidRPr="008C3B43" w:rsidRDefault="00B121DF" w:rsidP="00B121DF">
      <w:pPr>
        <w:ind w:left="720" w:firstLine="414"/>
        <w:jc w:val="both"/>
        <w:rPr>
          <w:sz w:val="28"/>
          <w:szCs w:val="28"/>
        </w:rPr>
      </w:pPr>
      <w:r w:rsidRPr="008C3B43">
        <w:rPr>
          <w:sz w:val="28"/>
          <w:szCs w:val="28"/>
        </w:rPr>
        <w:t>освоение универсальных учебных действий (регулятивных, познавательных, коммуникативных).</w:t>
      </w:r>
    </w:p>
    <w:p w14:paraId="6B3F6D70" w14:textId="77777777" w:rsidR="00B121DF" w:rsidRPr="008C3B43" w:rsidRDefault="00B121DF" w:rsidP="00B121DF">
      <w:pPr>
        <w:numPr>
          <w:ilvl w:val="0"/>
          <w:numId w:val="4"/>
        </w:numPr>
        <w:jc w:val="both"/>
        <w:rPr>
          <w:sz w:val="28"/>
          <w:szCs w:val="28"/>
        </w:rPr>
      </w:pPr>
      <w:r w:rsidRPr="008C3B43">
        <w:rPr>
          <w:sz w:val="28"/>
          <w:szCs w:val="28"/>
        </w:rPr>
        <w:lastRenderedPageBreak/>
        <w:t>Достижение предметных результатов:</w:t>
      </w:r>
    </w:p>
    <w:p w14:paraId="7B5642A4" w14:textId="77777777" w:rsidR="00B121DF" w:rsidRDefault="00B121DF" w:rsidP="00B121DF">
      <w:pPr>
        <w:ind w:left="720"/>
        <w:jc w:val="both"/>
        <w:rPr>
          <w:sz w:val="28"/>
          <w:szCs w:val="28"/>
        </w:rPr>
      </w:pPr>
      <w:r w:rsidRPr="008C3B43">
        <w:rPr>
          <w:sz w:val="28"/>
          <w:szCs w:val="28"/>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14:paraId="37478F94" w14:textId="77777777" w:rsidR="00680A00" w:rsidRDefault="00680A00" w:rsidP="00B121DF">
      <w:pPr>
        <w:ind w:left="720"/>
        <w:jc w:val="both"/>
        <w:rPr>
          <w:sz w:val="28"/>
          <w:szCs w:val="28"/>
        </w:rPr>
      </w:pPr>
    </w:p>
    <w:p w14:paraId="4F5C004C" w14:textId="77777777" w:rsidR="00B121DF" w:rsidRPr="008C3B43" w:rsidRDefault="00B121DF" w:rsidP="00B121DF">
      <w:pPr>
        <w:pStyle w:val="a3"/>
        <w:jc w:val="center"/>
        <w:rPr>
          <w:rStyle w:val="a4"/>
          <w:sz w:val="28"/>
          <w:szCs w:val="28"/>
        </w:rPr>
      </w:pPr>
      <w:r w:rsidRPr="008C3B43">
        <w:rPr>
          <w:rStyle w:val="a4"/>
          <w:sz w:val="28"/>
          <w:szCs w:val="28"/>
        </w:rPr>
        <w:t>Ведущие целевые установки УМК  «Планета Знаний»</w:t>
      </w:r>
      <w:r w:rsidR="00844C8C">
        <w:rPr>
          <w:rStyle w:val="a4"/>
          <w:sz w:val="28"/>
          <w:szCs w:val="28"/>
        </w:rPr>
        <w:t xml:space="preserve"> и «Школа России»</w:t>
      </w:r>
    </w:p>
    <w:p w14:paraId="17845428" w14:textId="77777777" w:rsidR="00B121DF" w:rsidRPr="008C3B43" w:rsidRDefault="00B121DF" w:rsidP="00B121DF">
      <w:pPr>
        <w:pStyle w:val="a3"/>
        <w:ind w:firstLine="426"/>
        <w:jc w:val="both"/>
        <w:rPr>
          <w:sz w:val="28"/>
          <w:szCs w:val="28"/>
        </w:rPr>
      </w:pPr>
      <w:r w:rsidRPr="008C3B43">
        <w:rPr>
          <w:rStyle w:val="a4"/>
          <w:b w:val="0"/>
          <w:sz w:val="28"/>
          <w:szCs w:val="28"/>
        </w:rPr>
        <w:t>УМК</w:t>
      </w:r>
      <w:r w:rsidRPr="008C3B43">
        <w:rPr>
          <w:b/>
          <w:sz w:val="28"/>
          <w:szCs w:val="28"/>
        </w:rPr>
        <w:t xml:space="preserve"> </w:t>
      </w:r>
      <w:r w:rsidRPr="008C3B43">
        <w:rPr>
          <w:sz w:val="28"/>
          <w:szCs w:val="28"/>
        </w:rPr>
        <w:t> «Планета Знаний»</w:t>
      </w:r>
      <w:r w:rsidR="00844C8C">
        <w:rPr>
          <w:sz w:val="28"/>
          <w:szCs w:val="28"/>
        </w:rPr>
        <w:t xml:space="preserve"> и «Школа России»</w:t>
      </w:r>
      <w:r w:rsidRPr="008C3B43">
        <w:rPr>
          <w:sz w:val="28"/>
          <w:szCs w:val="28"/>
        </w:rPr>
        <w:t xml:space="preserve"> построен</w:t>
      </w:r>
      <w:r w:rsidR="00844C8C">
        <w:rPr>
          <w:sz w:val="28"/>
          <w:szCs w:val="28"/>
        </w:rPr>
        <w:t>ы</w:t>
      </w:r>
      <w:r w:rsidRPr="008C3B43">
        <w:rPr>
          <w:sz w:val="28"/>
          <w:szCs w:val="28"/>
        </w:rPr>
        <w:t xml:space="preserve"> таким  образом, что  все </w:t>
      </w:r>
      <w:r w:rsidR="00844C8C">
        <w:rPr>
          <w:sz w:val="28"/>
          <w:szCs w:val="28"/>
        </w:rPr>
        <w:t>их</w:t>
      </w:r>
      <w:r w:rsidRPr="008C3B43">
        <w:rPr>
          <w:sz w:val="28"/>
          <w:szCs w:val="28"/>
        </w:rPr>
        <w:t xml:space="preserve">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14:paraId="4A9D2F43" w14:textId="77777777" w:rsidR="00B121DF" w:rsidRPr="008C3B43" w:rsidRDefault="00B121DF" w:rsidP="00B121DF">
      <w:pPr>
        <w:pStyle w:val="21"/>
        <w:ind w:left="0" w:right="284" w:firstLine="426"/>
        <w:jc w:val="both"/>
        <w:rPr>
          <w:b w:val="0"/>
          <w:sz w:val="28"/>
          <w:szCs w:val="28"/>
        </w:rPr>
      </w:pPr>
      <w:r w:rsidRPr="008C3B43">
        <w:rPr>
          <w:b w:val="0"/>
          <w:sz w:val="28"/>
          <w:szCs w:val="28"/>
        </w:rPr>
        <w:t>— 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14:paraId="0B2B080B" w14:textId="77777777" w:rsidR="00B121DF" w:rsidRPr="008C3B43" w:rsidRDefault="00B121DF" w:rsidP="00B121DF">
      <w:pPr>
        <w:pStyle w:val="21"/>
        <w:ind w:left="0" w:right="284" w:firstLine="426"/>
        <w:jc w:val="both"/>
        <w:rPr>
          <w:b w:val="0"/>
          <w:sz w:val="28"/>
          <w:szCs w:val="28"/>
        </w:rPr>
      </w:pPr>
      <w:r w:rsidRPr="008C3B43">
        <w:rPr>
          <w:b w:val="0"/>
          <w:sz w:val="28"/>
          <w:szCs w:val="28"/>
        </w:rPr>
        <w:t>— эффективному личностному и познавательному развитию учащегося на основе формирования умения учиться;</w:t>
      </w:r>
    </w:p>
    <w:p w14:paraId="0CE0344A" w14:textId="77777777" w:rsidR="00B121DF" w:rsidRPr="008C3B43" w:rsidRDefault="00B121DF" w:rsidP="00B121DF">
      <w:pPr>
        <w:pStyle w:val="21"/>
        <w:ind w:left="0" w:right="284" w:firstLine="426"/>
        <w:jc w:val="both"/>
        <w:rPr>
          <w:b w:val="0"/>
          <w:sz w:val="28"/>
          <w:szCs w:val="28"/>
        </w:rPr>
      </w:pPr>
      <w:r w:rsidRPr="008C3B43">
        <w:rPr>
          <w:b w:val="0"/>
          <w:sz w:val="28"/>
          <w:szCs w:val="28"/>
        </w:rPr>
        <w:t>— подготовке учащихся к успешному обучению в средней школе;</w:t>
      </w:r>
    </w:p>
    <w:p w14:paraId="1042A765" w14:textId="77777777" w:rsidR="00B121DF" w:rsidRPr="008C3B43" w:rsidRDefault="00B121DF" w:rsidP="00B121DF">
      <w:pPr>
        <w:pStyle w:val="21"/>
        <w:ind w:left="0" w:right="284" w:firstLine="426"/>
        <w:jc w:val="both"/>
        <w:rPr>
          <w:b w:val="0"/>
          <w:sz w:val="28"/>
          <w:szCs w:val="28"/>
        </w:rPr>
      </w:pPr>
      <w:r w:rsidRPr="008C3B43">
        <w:rPr>
          <w:b w:val="0"/>
          <w:sz w:val="28"/>
          <w:szCs w:val="28"/>
        </w:rPr>
        <w:t>— 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индивидуальных траектории развития;</w:t>
      </w:r>
    </w:p>
    <w:p w14:paraId="681C7D1E" w14:textId="77777777" w:rsidR="00B121DF" w:rsidRPr="008C3B43" w:rsidRDefault="00B121DF" w:rsidP="00B121DF">
      <w:pPr>
        <w:pStyle w:val="21"/>
        <w:ind w:left="0" w:firstLine="426"/>
        <w:jc w:val="both"/>
        <w:rPr>
          <w:b w:val="0"/>
          <w:sz w:val="28"/>
          <w:szCs w:val="28"/>
        </w:rPr>
      </w:pPr>
      <w:r w:rsidRPr="008C3B43">
        <w:rPr>
          <w:b w:val="0"/>
          <w:sz w:val="28"/>
          <w:szCs w:val="28"/>
        </w:rPr>
        <w:t xml:space="preserve">— реализации личностно-ориентированной педагогики, где ребенок субъект учебного процесса и ему создаются условия для выбора деятельности; </w:t>
      </w:r>
    </w:p>
    <w:p w14:paraId="27F8E747" w14:textId="77777777" w:rsidR="00B121DF" w:rsidRPr="008C3B43" w:rsidRDefault="00B121DF" w:rsidP="00B121DF">
      <w:pPr>
        <w:pStyle w:val="21"/>
        <w:ind w:left="0" w:firstLine="426"/>
        <w:jc w:val="both"/>
        <w:rPr>
          <w:b w:val="0"/>
          <w:sz w:val="28"/>
          <w:szCs w:val="28"/>
        </w:rPr>
      </w:pPr>
      <w:r w:rsidRPr="008C3B43">
        <w:rPr>
          <w:b w:val="0"/>
          <w:sz w:val="28"/>
          <w:szCs w:val="28"/>
        </w:rPr>
        <w:t>— формированию, развитию и сохранению у учащихся интереса к учению;</w:t>
      </w:r>
    </w:p>
    <w:p w14:paraId="12CD608B" w14:textId="77777777" w:rsidR="00B121DF" w:rsidRPr="008C3B43" w:rsidRDefault="00B121DF" w:rsidP="00B121DF">
      <w:pPr>
        <w:pStyle w:val="21"/>
        <w:ind w:left="0" w:firstLine="426"/>
        <w:jc w:val="both"/>
        <w:rPr>
          <w:b w:val="0"/>
          <w:sz w:val="28"/>
          <w:szCs w:val="28"/>
        </w:rPr>
      </w:pPr>
      <w:r w:rsidRPr="008C3B43">
        <w:rPr>
          <w:b w:val="0"/>
          <w:sz w:val="28"/>
          <w:szCs w:val="28"/>
        </w:rPr>
        <w:t xml:space="preserve">— ориентации учебного процесса на воспитание нравственности ребенка, патриотических убеждений, освоение основных социальных ролей, норм и правил. </w:t>
      </w:r>
    </w:p>
    <w:p w14:paraId="6BFD6E7D" w14:textId="77777777" w:rsidR="00B121DF" w:rsidRPr="008C3B43" w:rsidRDefault="00B121DF" w:rsidP="00B121DF">
      <w:pPr>
        <w:pStyle w:val="a3"/>
        <w:spacing w:before="0" w:beforeAutospacing="0" w:after="0" w:afterAutospacing="0"/>
        <w:ind w:left="284" w:right="284" w:firstLine="567"/>
        <w:jc w:val="both"/>
        <w:rPr>
          <w:sz w:val="28"/>
          <w:szCs w:val="28"/>
        </w:rPr>
      </w:pPr>
    </w:p>
    <w:p w14:paraId="7484A1E0" w14:textId="77777777" w:rsidR="00B121DF" w:rsidRPr="008C3B43" w:rsidRDefault="00B121DF" w:rsidP="00B121DF">
      <w:pPr>
        <w:pStyle w:val="a3"/>
        <w:spacing w:before="0" w:beforeAutospacing="0" w:after="0" w:afterAutospacing="0"/>
        <w:ind w:right="284" w:firstLine="426"/>
        <w:jc w:val="both"/>
        <w:rPr>
          <w:sz w:val="28"/>
          <w:szCs w:val="28"/>
        </w:rPr>
      </w:pPr>
      <w:r w:rsidRPr="008C3B43">
        <w:rPr>
          <w:sz w:val="28"/>
          <w:szCs w:val="28"/>
        </w:rPr>
        <w:t>Реализация требований ФГОС в УМК «Планета знаний»</w:t>
      </w:r>
      <w:r w:rsidR="00844C8C">
        <w:rPr>
          <w:sz w:val="28"/>
          <w:szCs w:val="28"/>
        </w:rPr>
        <w:t xml:space="preserve"> и «Школа России»</w:t>
      </w:r>
      <w:r w:rsidRPr="008C3B43">
        <w:rPr>
          <w:sz w:val="28"/>
          <w:szCs w:val="28"/>
        </w:rPr>
        <w:t xml:space="preserve"> обеспечивается </w:t>
      </w:r>
      <w:r w:rsidR="00844C8C">
        <w:rPr>
          <w:sz w:val="28"/>
          <w:szCs w:val="28"/>
        </w:rPr>
        <w:t>их</w:t>
      </w:r>
      <w:r w:rsidRPr="008C3B43">
        <w:rPr>
          <w:sz w:val="28"/>
          <w:szCs w:val="28"/>
        </w:rPr>
        <w:t xml:space="preserve"> </w:t>
      </w:r>
      <w:r w:rsidRPr="008C3B43">
        <w:rPr>
          <w:b/>
          <w:bCs/>
          <w:i/>
          <w:iCs/>
          <w:sz w:val="28"/>
          <w:szCs w:val="28"/>
        </w:rPr>
        <w:t>целостностью</w:t>
      </w:r>
      <w:r w:rsidRPr="008C3B43">
        <w:rPr>
          <w:sz w:val="28"/>
          <w:szCs w:val="28"/>
        </w:rPr>
        <w:t>: единство структуры учебников по всем классам и предметам; единство сквозных линий типовых заданий; единство подходов.</w:t>
      </w:r>
    </w:p>
    <w:p w14:paraId="1F4300F1" w14:textId="77777777" w:rsidR="00B121DF" w:rsidRPr="008C3B43" w:rsidRDefault="00B121DF" w:rsidP="00B121DF">
      <w:pPr>
        <w:ind w:right="284" w:firstLine="426"/>
        <w:jc w:val="both"/>
        <w:rPr>
          <w:sz w:val="28"/>
          <w:szCs w:val="28"/>
        </w:rPr>
      </w:pPr>
      <w:r w:rsidRPr="008C3B43">
        <w:rPr>
          <w:sz w:val="28"/>
          <w:szCs w:val="28"/>
        </w:rPr>
        <w:t>Дидактическая система УМК «Планета знаний»</w:t>
      </w:r>
      <w:r w:rsidR="00844C8C">
        <w:rPr>
          <w:sz w:val="28"/>
          <w:szCs w:val="28"/>
        </w:rPr>
        <w:t xml:space="preserve"> и «Школа России»</w:t>
      </w:r>
      <w:r w:rsidRPr="008C3B43">
        <w:rPr>
          <w:sz w:val="28"/>
          <w:szCs w:val="28"/>
        </w:rPr>
        <w:t xml:space="preserve"> реализу</w:t>
      </w:r>
      <w:r w:rsidR="00844C8C">
        <w:rPr>
          <w:sz w:val="28"/>
          <w:szCs w:val="28"/>
        </w:rPr>
        <w:t>ю</w:t>
      </w:r>
      <w:r w:rsidRPr="008C3B43">
        <w:rPr>
          <w:sz w:val="28"/>
          <w:szCs w:val="28"/>
        </w:rPr>
        <w:t xml:space="preserve">т ряд положений работ Л.С. Выгодского, Д.Б. Эльконина, В.В. Давыдова, В.И. Слободчикова, И.С. Якиманской в части развивающего образования, системно-деятельностного, личностно-ориентированного, культурологического и коммуникативного подходов к обучению. </w:t>
      </w:r>
    </w:p>
    <w:p w14:paraId="6887ED0C" w14:textId="77777777" w:rsidR="00B121DF" w:rsidRPr="008C3B43" w:rsidRDefault="00B121DF" w:rsidP="00B121DF">
      <w:pPr>
        <w:ind w:right="284" w:firstLine="426"/>
        <w:jc w:val="both"/>
        <w:rPr>
          <w:sz w:val="28"/>
          <w:szCs w:val="28"/>
        </w:rPr>
      </w:pPr>
      <w:r w:rsidRPr="008C3B43">
        <w:rPr>
          <w:sz w:val="28"/>
          <w:szCs w:val="28"/>
        </w:rPr>
        <w:t>В комплек</w:t>
      </w:r>
      <w:r w:rsidR="00844C8C">
        <w:rPr>
          <w:sz w:val="28"/>
          <w:szCs w:val="28"/>
        </w:rPr>
        <w:t>сах</w:t>
      </w:r>
      <w:r w:rsidRPr="008C3B43">
        <w:rPr>
          <w:sz w:val="28"/>
          <w:szCs w:val="28"/>
        </w:rPr>
        <w:t xml:space="preserve"> всё подчинено: </w:t>
      </w:r>
    </w:p>
    <w:p w14:paraId="419DDAD9" w14:textId="77777777" w:rsidR="00B121DF" w:rsidRPr="008C3B43" w:rsidRDefault="00B121DF" w:rsidP="00B121DF">
      <w:pPr>
        <w:ind w:right="284" w:firstLine="426"/>
        <w:jc w:val="both"/>
        <w:rPr>
          <w:sz w:val="28"/>
          <w:szCs w:val="28"/>
        </w:rPr>
      </w:pPr>
      <w:r w:rsidRPr="008C3B43">
        <w:rPr>
          <w:sz w:val="28"/>
          <w:szCs w:val="28"/>
        </w:rPr>
        <w:t xml:space="preserve">— формированию  системы опорных базовых знаний, умений и универсальных учебных действий, составляющих основу при последующем обучении; </w:t>
      </w:r>
    </w:p>
    <w:p w14:paraId="5FE1897A" w14:textId="77777777" w:rsidR="00B121DF" w:rsidRPr="008C3B43" w:rsidRDefault="00B121DF" w:rsidP="00B121DF">
      <w:pPr>
        <w:ind w:right="284" w:firstLine="426"/>
        <w:jc w:val="both"/>
        <w:rPr>
          <w:bCs/>
          <w:sz w:val="28"/>
          <w:szCs w:val="28"/>
        </w:rPr>
      </w:pPr>
      <w:r w:rsidRPr="008C3B43">
        <w:rPr>
          <w:bCs/>
          <w:sz w:val="28"/>
          <w:szCs w:val="28"/>
        </w:rPr>
        <w:t xml:space="preserve">— созданию образовательного пространства, в рамках которого возможен учет индивидуального темпа развития ребенка и построение его личной траектории движения, отвечающей его интересам, потребностям и возможностям. </w:t>
      </w:r>
    </w:p>
    <w:p w14:paraId="6A63F492" w14:textId="77777777" w:rsidR="00B121DF" w:rsidRPr="008C3B43" w:rsidRDefault="00B121DF" w:rsidP="00B121DF">
      <w:pPr>
        <w:ind w:firstLine="720"/>
        <w:jc w:val="both"/>
        <w:rPr>
          <w:rStyle w:val="a4"/>
          <w:b w:val="0"/>
          <w:sz w:val="28"/>
          <w:szCs w:val="28"/>
        </w:rPr>
      </w:pPr>
    </w:p>
    <w:p w14:paraId="17AA6A6B" w14:textId="77777777" w:rsidR="00B121DF" w:rsidRPr="008C3B43" w:rsidRDefault="00B121DF" w:rsidP="00B121DF">
      <w:pPr>
        <w:ind w:firstLine="426"/>
        <w:jc w:val="both"/>
        <w:rPr>
          <w:strike/>
          <w:sz w:val="28"/>
          <w:szCs w:val="28"/>
        </w:rPr>
      </w:pPr>
      <w:r w:rsidRPr="008C3B43">
        <w:rPr>
          <w:rStyle w:val="a4"/>
          <w:b w:val="0"/>
          <w:sz w:val="28"/>
          <w:szCs w:val="28"/>
        </w:rPr>
        <w:lastRenderedPageBreak/>
        <w:t>Организация  учебной деятельности учащихся строится на основе системно- деятельностного подхода</w:t>
      </w:r>
      <w:r w:rsidRPr="008C3B43">
        <w:rPr>
          <w:sz w:val="28"/>
          <w:szCs w:val="28"/>
        </w:rPr>
        <w:t xml:space="preserve">, который предполагает: </w:t>
      </w:r>
    </w:p>
    <w:p w14:paraId="7FC15B7E" w14:textId="77777777" w:rsidR="00B121DF" w:rsidRPr="008C3B43" w:rsidRDefault="00B121DF" w:rsidP="00C4223A">
      <w:pPr>
        <w:numPr>
          <w:ilvl w:val="0"/>
          <w:numId w:val="5"/>
        </w:numPr>
        <w:tabs>
          <w:tab w:val="clear" w:pos="1080"/>
          <w:tab w:val="left" w:pos="720"/>
          <w:tab w:val="left" w:pos="1260"/>
        </w:tabs>
        <w:autoSpaceDE w:val="0"/>
        <w:autoSpaceDN w:val="0"/>
        <w:adjustRightInd w:val="0"/>
        <w:ind w:left="0" w:firstLine="360"/>
        <w:jc w:val="both"/>
        <w:rPr>
          <w:kern w:val="2"/>
          <w:sz w:val="28"/>
          <w:szCs w:val="28"/>
        </w:rPr>
      </w:pPr>
      <w:r w:rsidRPr="008C3B43">
        <w:rPr>
          <w:kern w:val="2"/>
          <w:sz w:val="28"/>
          <w:szCs w:val="28"/>
        </w:rPr>
        <w:t xml:space="preserve">ориентацию на достижение цели и основного результата образования </w:t>
      </w:r>
      <w:r w:rsidRPr="008C3B43">
        <w:rPr>
          <w:sz w:val="28"/>
          <w:szCs w:val="28"/>
        </w:rPr>
        <w:t>–</w:t>
      </w:r>
      <w:r w:rsidRPr="008C3B43">
        <w:rPr>
          <w:kern w:val="2"/>
          <w:sz w:val="28"/>
          <w:szCs w:val="28"/>
        </w:rPr>
        <w:t xml:space="preserve"> развитие личности обучающегося на основе освоения универсальных учебных действий, познания и освоения мира; </w:t>
      </w:r>
    </w:p>
    <w:p w14:paraId="37DFDBB2" w14:textId="77777777" w:rsidR="00B121DF" w:rsidRPr="008C3B43" w:rsidRDefault="00B121DF" w:rsidP="00C4223A">
      <w:pPr>
        <w:numPr>
          <w:ilvl w:val="0"/>
          <w:numId w:val="5"/>
        </w:numPr>
        <w:tabs>
          <w:tab w:val="clear" w:pos="1080"/>
          <w:tab w:val="left" w:pos="720"/>
          <w:tab w:val="left" w:pos="1260"/>
        </w:tabs>
        <w:autoSpaceDE w:val="0"/>
        <w:autoSpaceDN w:val="0"/>
        <w:adjustRightInd w:val="0"/>
        <w:ind w:left="0" w:firstLine="360"/>
        <w:jc w:val="both"/>
        <w:rPr>
          <w:kern w:val="2"/>
          <w:sz w:val="28"/>
          <w:szCs w:val="28"/>
        </w:rPr>
      </w:pPr>
      <w:r w:rsidRPr="008C3B43">
        <w:rPr>
          <w:kern w:val="2"/>
          <w:sz w:val="28"/>
          <w:szCs w:val="28"/>
        </w:rPr>
        <w:t xml:space="preserve">опору на </w:t>
      </w:r>
      <w:r w:rsidRPr="008C3B43">
        <w:rPr>
          <w:sz w:val="28"/>
          <w:szCs w:val="28"/>
        </w:rPr>
        <w:t>современные образовательные технологии деятельностного типа</w:t>
      </w:r>
      <w:r w:rsidRPr="008C3B43">
        <w:rPr>
          <w:kern w:val="2"/>
          <w:sz w:val="28"/>
          <w:szCs w:val="28"/>
        </w:rPr>
        <w:t>:</w:t>
      </w:r>
    </w:p>
    <w:p w14:paraId="21FC1D4C"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ab/>
        <w:t xml:space="preserve">— проблемно-диалогическую технологию, </w:t>
      </w:r>
    </w:p>
    <w:p w14:paraId="5FFCBA15"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 xml:space="preserve">            — технологию мини-исследования, </w:t>
      </w:r>
    </w:p>
    <w:p w14:paraId="7D7BB0C9"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ab/>
        <w:t>— технологию организации проектной деятельности,</w:t>
      </w:r>
    </w:p>
    <w:p w14:paraId="0D3A0436" w14:textId="77777777" w:rsidR="00B121DF" w:rsidRPr="008C3B43" w:rsidRDefault="00B121DF" w:rsidP="00B121DF">
      <w:pPr>
        <w:tabs>
          <w:tab w:val="left" w:pos="720"/>
          <w:tab w:val="left" w:pos="1260"/>
        </w:tabs>
        <w:autoSpaceDE w:val="0"/>
        <w:autoSpaceDN w:val="0"/>
        <w:adjustRightInd w:val="0"/>
        <w:jc w:val="both"/>
        <w:rPr>
          <w:kern w:val="2"/>
          <w:sz w:val="28"/>
          <w:szCs w:val="28"/>
        </w:rPr>
      </w:pPr>
      <w:r w:rsidRPr="008C3B43">
        <w:rPr>
          <w:kern w:val="2"/>
          <w:sz w:val="28"/>
          <w:szCs w:val="28"/>
        </w:rPr>
        <w:tab/>
        <w:t>— технологию оценивания образовательных достижений (учебных успехов).</w:t>
      </w:r>
    </w:p>
    <w:p w14:paraId="05C04265" w14:textId="77777777" w:rsidR="00B121DF" w:rsidRPr="008C3B43" w:rsidRDefault="00B121DF" w:rsidP="00B121DF">
      <w:pPr>
        <w:pStyle w:val="a3"/>
        <w:ind w:firstLine="360"/>
        <w:jc w:val="both"/>
        <w:rPr>
          <w:bCs/>
          <w:sz w:val="28"/>
          <w:szCs w:val="28"/>
        </w:rPr>
      </w:pPr>
      <w:r w:rsidRPr="008C3B43">
        <w:rPr>
          <w:sz w:val="28"/>
          <w:szCs w:val="28"/>
        </w:rPr>
        <w:t>В содержание  </w:t>
      </w:r>
      <w:r w:rsidRPr="008C3B43">
        <w:rPr>
          <w:rStyle w:val="a4"/>
          <w:b w:val="0"/>
          <w:sz w:val="28"/>
          <w:szCs w:val="28"/>
        </w:rPr>
        <w:t>УМК</w:t>
      </w:r>
      <w:r w:rsidRPr="008C3B43">
        <w:rPr>
          <w:sz w:val="28"/>
          <w:szCs w:val="28"/>
        </w:rPr>
        <w:t xml:space="preserve"> «Планета Знаний» </w:t>
      </w:r>
      <w:r w:rsidR="00844C8C">
        <w:rPr>
          <w:sz w:val="28"/>
          <w:szCs w:val="28"/>
        </w:rPr>
        <w:t xml:space="preserve"> и «Школа России» </w:t>
      </w:r>
      <w:r w:rsidRPr="008C3B43">
        <w:rPr>
          <w:sz w:val="28"/>
          <w:szCs w:val="28"/>
        </w:rPr>
        <w:t xml:space="preserve">заложен огромный воспитывающий и развивающий потенциал, позволяющий учителю </w:t>
      </w:r>
      <w:r w:rsidRPr="008C3B43">
        <w:rPr>
          <w:rStyle w:val="a4"/>
          <w:b w:val="0"/>
          <w:sz w:val="28"/>
          <w:szCs w:val="28"/>
        </w:rPr>
        <w:t xml:space="preserve">эффективно реализовывать целевые установки </w:t>
      </w:r>
      <w:r w:rsidRPr="008C3B43">
        <w:rPr>
          <w:rStyle w:val="a4"/>
          <w:sz w:val="28"/>
          <w:szCs w:val="28"/>
        </w:rPr>
        <w:t xml:space="preserve">«Концепции духовно-нравственного развития и воспитания личности гражданина России». </w:t>
      </w:r>
      <w:r w:rsidRPr="008C3B43">
        <w:rPr>
          <w:rStyle w:val="a4"/>
          <w:b w:val="0"/>
          <w:sz w:val="28"/>
          <w:szCs w:val="28"/>
        </w:rPr>
        <w:t>Отбор содержания учебного материала в каждом учебном предмете осуществлён с ориентацией на формирование</w:t>
      </w:r>
      <w:r w:rsidRPr="008C3B43">
        <w:rPr>
          <w:b/>
          <w:sz w:val="28"/>
          <w:szCs w:val="28"/>
        </w:rPr>
        <w:t xml:space="preserve"> </w:t>
      </w:r>
      <w:r w:rsidRPr="008C3B43">
        <w:rPr>
          <w:rStyle w:val="a4"/>
          <w:b w:val="0"/>
          <w:sz w:val="28"/>
          <w:szCs w:val="28"/>
        </w:rPr>
        <w:t>базовых национальных ценностей.</w:t>
      </w:r>
      <w:r w:rsidRPr="008C3B43">
        <w:rPr>
          <w:sz w:val="28"/>
          <w:szCs w:val="28"/>
        </w:rPr>
        <w:t xml:space="preserve"> Средствами разных предметов системы учебников «Планета Знаний»</w:t>
      </w:r>
      <w:r w:rsidR="00844C8C">
        <w:rPr>
          <w:sz w:val="28"/>
          <w:szCs w:val="28"/>
        </w:rPr>
        <w:t xml:space="preserve"> и «Школа России»</w:t>
      </w:r>
      <w:r w:rsidRPr="008C3B43">
        <w:rPr>
          <w:sz w:val="28"/>
          <w:szCs w:val="28"/>
        </w:rPr>
        <w:t xml:space="preserve">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Так, например, учебники  </w:t>
      </w:r>
      <w:r w:rsidR="00844C8C">
        <w:rPr>
          <w:sz w:val="28"/>
          <w:szCs w:val="28"/>
        </w:rPr>
        <w:t xml:space="preserve"> </w:t>
      </w:r>
      <w:r w:rsidRPr="008C3B43">
        <w:rPr>
          <w:sz w:val="28"/>
          <w:szCs w:val="28"/>
        </w:rPr>
        <w:t xml:space="preserve">русского языка несут особое отношение к слову, к языку своего народа, его колориту и </w:t>
      </w:r>
      <w:r w:rsidR="00844C8C">
        <w:rPr>
          <w:sz w:val="28"/>
          <w:szCs w:val="28"/>
        </w:rPr>
        <w:t>мудрости.  Литературное чтение содержит</w:t>
      </w:r>
      <w:r w:rsidRPr="008C3B43">
        <w:rPr>
          <w:sz w:val="28"/>
          <w:szCs w:val="28"/>
        </w:rPr>
        <w:t xml:space="preserve">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14:paraId="3BBFC7B3"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 xml:space="preserve">Учебники курса «Окружающий мир»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w:t>
      </w:r>
    </w:p>
    <w:p w14:paraId="475D01E8"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Учебники музыки и изобразительного искусства помогают в воспитании учащихся на основе лучших культурно-исторических и национально-культурных традиций народов России.</w:t>
      </w:r>
    </w:p>
    <w:p w14:paraId="561EFFFD"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Содержание учебного материала курса «Математика» также способствует обогащению культурных и ассоциативных связей с литературой, живописью, историей, знакомит со знаменательными событиями нашей Родины.</w:t>
      </w:r>
    </w:p>
    <w:p w14:paraId="7E4F7D86" w14:textId="77777777" w:rsidR="00B121DF" w:rsidRPr="008C3B43" w:rsidRDefault="00B121DF" w:rsidP="00B121DF">
      <w:pPr>
        <w:autoSpaceDE w:val="0"/>
        <w:autoSpaceDN w:val="0"/>
        <w:adjustRightInd w:val="0"/>
        <w:ind w:right="-1" w:firstLine="426"/>
        <w:jc w:val="both"/>
        <w:rPr>
          <w:sz w:val="28"/>
          <w:szCs w:val="28"/>
        </w:rPr>
      </w:pPr>
      <w:r w:rsidRPr="008C3B43">
        <w:rPr>
          <w:sz w:val="28"/>
          <w:szCs w:val="28"/>
        </w:rPr>
        <w:t>Учебники «Английский язык» учат детей рассказывать о своей семье, своей стране, о достопримечательностях своего края.</w:t>
      </w:r>
    </w:p>
    <w:p w14:paraId="4A8F7E1B" w14:textId="77777777" w:rsidR="00B121DF" w:rsidRPr="008C3B43" w:rsidRDefault="00B121DF" w:rsidP="00B121DF">
      <w:pPr>
        <w:pStyle w:val="a3"/>
        <w:ind w:firstLine="426"/>
        <w:jc w:val="both"/>
        <w:rPr>
          <w:sz w:val="28"/>
          <w:szCs w:val="28"/>
        </w:rPr>
      </w:pPr>
      <w:r w:rsidRPr="008C3B43">
        <w:rPr>
          <w:sz w:val="28"/>
          <w:szCs w:val="28"/>
        </w:rPr>
        <w:lastRenderedPageBreak/>
        <w:t xml:space="preserve">Вопросы и задания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w:t>
      </w:r>
      <w:r w:rsidR="00844C8C">
        <w:rPr>
          <w:sz w:val="28"/>
          <w:szCs w:val="28"/>
        </w:rPr>
        <w:t>а так</w:t>
      </w:r>
      <w:r w:rsidRPr="008C3B43">
        <w:rPr>
          <w:sz w:val="28"/>
          <w:szCs w:val="28"/>
        </w:rPr>
        <w:t>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14:paraId="7DE5B888" w14:textId="77777777" w:rsidR="00B121DF" w:rsidRPr="008C3B43" w:rsidRDefault="00B121DF" w:rsidP="00B121DF">
      <w:pPr>
        <w:pStyle w:val="a3"/>
        <w:ind w:firstLine="426"/>
        <w:jc w:val="both"/>
        <w:rPr>
          <w:sz w:val="28"/>
          <w:szCs w:val="28"/>
        </w:rPr>
      </w:pPr>
      <w:r w:rsidRPr="008C3B43">
        <w:rPr>
          <w:sz w:val="28"/>
          <w:szCs w:val="28"/>
        </w:rPr>
        <w:t>Особое место в комплекте учебников «Планета Знаний»</w:t>
      </w:r>
      <w:r w:rsidR="00844C8C">
        <w:rPr>
          <w:sz w:val="28"/>
          <w:szCs w:val="28"/>
        </w:rPr>
        <w:t xml:space="preserve"> и «Школа России»</w:t>
      </w:r>
      <w:r w:rsidRPr="008C3B43">
        <w:rPr>
          <w:sz w:val="28"/>
          <w:szCs w:val="28"/>
        </w:rPr>
        <w:t xml:space="preserve"> занимает курс «</w:t>
      </w:r>
      <w:r w:rsidRPr="008C3B43">
        <w:rPr>
          <w:b/>
          <w:bCs/>
          <w:sz w:val="28"/>
          <w:szCs w:val="28"/>
        </w:rPr>
        <w:t>Основы духовно-нравственной культуры и светской этики</w:t>
      </w:r>
      <w:r w:rsidRPr="008C3B43">
        <w:rPr>
          <w:sz w:val="28"/>
          <w:szCs w:val="28"/>
        </w:rPr>
        <w:t>». Данный курс способствует формированию у младших школьников мотивации к осознанному нравственному поведению, основанному на знании и уважении общекультурных нравственных устоев, традиций</w:t>
      </w:r>
      <w:r w:rsidRPr="008C3B43">
        <w:rPr>
          <w:rStyle w:val="a4"/>
          <w:sz w:val="28"/>
          <w:szCs w:val="28"/>
        </w:rPr>
        <w:t>.</w:t>
      </w:r>
    </w:p>
    <w:p w14:paraId="70E53ABB" w14:textId="77777777" w:rsidR="00B121DF" w:rsidRPr="008C3B43" w:rsidRDefault="00B121DF" w:rsidP="00B121DF">
      <w:pPr>
        <w:pStyle w:val="11"/>
        <w:ind w:firstLine="0"/>
        <w:jc w:val="center"/>
        <w:rPr>
          <w:b/>
          <w:szCs w:val="28"/>
        </w:rPr>
      </w:pPr>
    </w:p>
    <w:p w14:paraId="250B058E" w14:textId="77777777" w:rsidR="00B121DF" w:rsidRPr="008C3B43" w:rsidRDefault="00B121DF" w:rsidP="00B121DF">
      <w:pPr>
        <w:pStyle w:val="11"/>
        <w:ind w:firstLine="0"/>
        <w:jc w:val="center"/>
        <w:rPr>
          <w:b/>
          <w:szCs w:val="28"/>
        </w:rPr>
      </w:pPr>
    </w:p>
    <w:p w14:paraId="32E0E889" w14:textId="31868878" w:rsidR="00B121DF" w:rsidRPr="008C3B43" w:rsidRDefault="00B121DF" w:rsidP="00E64F0E">
      <w:pPr>
        <w:pStyle w:val="11"/>
        <w:numPr>
          <w:ilvl w:val="1"/>
          <w:numId w:val="43"/>
        </w:numPr>
        <w:rPr>
          <w:b/>
          <w:caps/>
          <w:szCs w:val="28"/>
        </w:rPr>
      </w:pPr>
      <w:r w:rsidRPr="008C3B43">
        <w:rPr>
          <w:b/>
          <w:szCs w:val="28"/>
        </w:rPr>
        <w:br w:type="page"/>
      </w:r>
      <w:r w:rsidR="00F24CD9">
        <w:rPr>
          <w:b/>
          <w:szCs w:val="28"/>
        </w:rPr>
        <w:lastRenderedPageBreak/>
        <w:t xml:space="preserve">  </w:t>
      </w:r>
      <w:r w:rsidR="000035BF">
        <w:rPr>
          <w:b/>
          <w:szCs w:val="28"/>
        </w:rPr>
        <w:t xml:space="preserve"> </w:t>
      </w:r>
      <w:r w:rsidRPr="008C3B43">
        <w:rPr>
          <w:b/>
          <w:caps/>
          <w:szCs w:val="28"/>
        </w:rPr>
        <w:t>Планируемые результаты</w:t>
      </w:r>
    </w:p>
    <w:p w14:paraId="7945A256" w14:textId="77777777" w:rsidR="00B121DF" w:rsidRPr="008C3B43" w:rsidRDefault="00B121DF" w:rsidP="00B121DF">
      <w:pPr>
        <w:pStyle w:val="11"/>
        <w:ind w:firstLine="0"/>
        <w:jc w:val="center"/>
        <w:rPr>
          <w:szCs w:val="28"/>
        </w:rPr>
      </w:pPr>
      <w:r w:rsidRPr="008C3B43">
        <w:rPr>
          <w:b/>
          <w:szCs w:val="28"/>
        </w:rPr>
        <w:t>освоения обучающимися основной образовательной программы начального общего образования</w:t>
      </w:r>
    </w:p>
    <w:p w14:paraId="7F71C3E3" w14:textId="77777777" w:rsidR="00B121DF" w:rsidRPr="008C3B43" w:rsidRDefault="00B121DF" w:rsidP="00B121DF">
      <w:pPr>
        <w:jc w:val="both"/>
        <w:rPr>
          <w:b/>
          <w:sz w:val="28"/>
          <w:szCs w:val="28"/>
        </w:rPr>
      </w:pPr>
    </w:p>
    <w:p w14:paraId="4A74C50A" w14:textId="77777777" w:rsidR="00B121DF" w:rsidRPr="008C3B43" w:rsidRDefault="00B121DF" w:rsidP="00B121DF">
      <w:pPr>
        <w:pStyle w:val="11"/>
        <w:ind w:firstLine="426"/>
        <w:jc w:val="both"/>
        <w:rPr>
          <w:szCs w:val="28"/>
        </w:rPr>
      </w:pPr>
      <w:r w:rsidRPr="008C3B43">
        <w:rPr>
          <w:szCs w:val="28"/>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планируемых результатов относятся</w:t>
      </w:r>
      <w:r w:rsidRPr="008C3B43">
        <w:rPr>
          <w:rStyle w:val="a7"/>
          <w:szCs w:val="28"/>
        </w:rPr>
        <w:footnoteReference w:id="3"/>
      </w:r>
      <w:r w:rsidRPr="008C3B43">
        <w:rPr>
          <w:szCs w:val="28"/>
        </w:rPr>
        <w:t>:</w:t>
      </w:r>
    </w:p>
    <w:p w14:paraId="7CB7E7EC" w14:textId="77777777" w:rsidR="00B121DF" w:rsidRPr="008C3B43" w:rsidRDefault="00B121DF" w:rsidP="00B121DF">
      <w:pPr>
        <w:pStyle w:val="11"/>
        <w:ind w:firstLine="426"/>
        <w:jc w:val="both"/>
        <w:rPr>
          <w:szCs w:val="28"/>
        </w:rPr>
      </w:pPr>
    </w:p>
    <w:p w14:paraId="36493A07" w14:textId="77777777" w:rsidR="00B121DF" w:rsidRPr="008C3B43" w:rsidRDefault="00B121DF" w:rsidP="00B121DF">
      <w:pPr>
        <w:pStyle w:val="11"/>
        <w:ind w:firstLine="426"/>
        <w:jc w:val="both"/>
        <w:rPr>
          <w:szCs w:val="28"/>
        </w:rPr>
      </w:pPr>
      <w:r w:rsidRPr="008C3B43">
        <w:rPr>
          <w:szCs w:val="28"/>
        </w:rPr>
        <w:t xml:space="preserve">• </w:t>
      </w:r>
      <w:r w:rsidRPr="008C3B43">
        <w:rPr>
          <w:b/>
          <w:szCs w:val="28"/>
        </w:rPr>
        <w:t>личностные результаты</w:t>
      </w:r>
      <w:r w:rsidRPr="008C3B43">
        <w:rPr>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3243EA99" w14:textId="77777777" w:rsidR="00B121DF" w:rsidRPr="008C3B43" w:rsidRDefault="00B121DF" w:rsidP="00B121DF">
      <w:pPr>
        <w:pStyle w:val="11"/>
        <w:ind w:firstLine="426"/>
        <w:jc w:val="both"/>
        <w:rPr>
          <w:szCs w:val="28"/>
        </w:rPr>
      </w:pPr>
      <w:r w:rsidRPr="008C3B43">
        <w:rPr>
          <w:szCs w:val="28"/>
        </w:rPr>
        <w:t xml:space="preserve">• </w:t>
      </w:r>
      <w:r w:rsidRPr="008C3B43">
        <w:rPr>
          <w:b/>
          <w:szCs w:val="28"/>
        </w:rPr>
        <w:t>метапредметные результаты</w:t>
      </w:r>
      <w:r w:rsidRPr="008C3B43">
        <w:rPr>
          <w:szCs w:val="28"/>
        </w:rPr>
        <w:t xml:space="preserve"> — освоенные обучающимися универсальные учебные действия (познавательные, регулятивные и коммуникативные);</w:t>
      </w:r>
    </w:p>
    <w:p w14:paraId="728BB111" w14:textId="77777777" w:rsidR="00B121DF" w:rsidRPr="008C3B43" w:rsidRDefault="00B121DF" w:rsidP="00B121DF">
      <w:pPr>
        <w:pStyle w:val="11"/>
        <w:ind w:firstLine="426"/>
        <w:jc w:val="both"/>
        <w:rPr>
          <w:b/>
          <w:szCs w:val="28"/>
        </w:rPr>
      </w:pPr>
      <w:r w:rsidRPr="008C3B43">
        <w:rPr>
          <w:szCs w:val="28"/>
        </w:rPr>
        <w:t xml:space="preserve">• </w:t>
      </w:r>
      <w:r w:rsidRPr="008C3B43">
        <w:rPr>
          <w:b/>
          <w:szCs w:val="28"/>
        </w:rPr>
        <w:t>предметные результаты</w:t>
      </w:r>
      <w:r w:rsidRPr="008C3B43">
        <w:rPr>
          <w:szCs w:val="28"/>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r w:rsidRPr="008C3B43">
        <w:rPr>
          <w:b/>
          <w:szCs w:val="28"/>
        </w:rPr>
        <w:t xml:space="preserve"> </w:t>
      </w:r>
    </w:p>
    <w:p w14:paraId="7414CFEF" w14:textId="77777777" w:rsidR="00B121DF" w:rsidRPr="008C3B43" w:rsidRDefault="00B121DF" w:rsidP="00B121DF">
      <w:pPr>
        <w:pStyle w:val="11"/>
        <w:ind w:firstLine="0"/>
        <w:jc w:val="center"/>
        <w:rPr>
          <w:b/>
          <w:szCs w:val="28"/>
        </w:rPr>
      </w:pPr>
      <w:r w:rsidRPr="008C3B43">
        <w:rPr>
          <w:b/>
          <w:szCs w:val="28"/>
        </w:rPr>
        <w:br w:type="page"/>
      </w:r>
      <w:r w:rsidRPr="008C3B43">
        <w:rPr>
          <w:b/>
          <w:szCs w:val="28"/>
        </w:rPr>
        <w:lastRenderedPageBreak/>
        <w:t>Личностные результаты</w:t>
      </w:r>
    </w:p>
    <w:p w14:paraId="5D7A0047" w14:textId="77777777" w:rsidR="00B121DF" w:rsidRPr="008C3B43" w:rsidRDefault="00B121DF" w:rsidP="00B121DF">
      <w:pPr>
        <w:pStyle w:val="11"/>
        <w:ind w:firstLine="0"/>
        <w:jc w:val="center"/>
        <w:rPr>
          <w:b/>
          <w:szCs w:val="28"/>
        </w:rPr>
      </w:pPr>
      <w:r w:rsidRPr="008C3B43">
        <w:rPr>
          <w:b/>
          <w:szCs w:val="28"/>
        </w:rPr>
        <w:t>освоения основной образовательной программы</w:t>
      </w:r>
    </w:p>
    <w:p w14:paraId="2C6998C2" w14:textId="77777777" w:rsidR="00B121DF" w:rsidRPr="008C3B43" w:rsidRDefault="00B121DF" w:rsidP="00B121DF">
      <w:pPr>
        <w:pStyle w:val="11"/>
        <w:ind w:firstLine="0"/>
        <w:jc w:val="center"/>
        <w:rPr>
          <w:b/>
          <w:szCs w:val="28"/>
        </w:rPr>
      </w:pPr>
      <w:r w:rsidRPr="008C3B43">
        <w:rPr>
          <w:b/>
          <w:szCs w:val="28"/>
        </w:rPr>
        <w:t xml:space="preserve">начального общего образования </w:t>
      </w:r>
    </w:p>
    <w:tbl>
      <w:tblPr>
        <w:tblpPr w:leftFromText="180" w:rightFromText="180" w:vertAnchor="text" w:horzAnchor="page" w:tblpX="829" w:tblpY="36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6084"/>
      </w:tblGrid>
      <w:tr w:rsidR="00B121DF" w:rsidRPr="008C3B43" w14:paraId="6CD2A92A" w14:textId="77777777" w:rsidTr="00223EA1">
        <w:trPr>
          <w:trHeight w:val="557"/>
        </w:trPr>
        <w:tc>
          <w:tcPr>
            <w:tcW w:w="4644" w:type="dxa"/>
          </w:tcPr>
          <w:p w14:paraId="6A1612B5" w14:textId="77777777" w:rsidR="00B121DF" w:rsidRPr="008C3B43" w:rsidRDefault="00B121DF" w:rsidP="00223EA1">
            <w:pPr>
              <w:pStyle w:val="23"/>
              <w:tabs>
                <w:tab w:val="left" w:pos="426"/>
              </w:tabs>
              <w:spacing w:after="0" w:line="288" w:lineRule="auto"/>
              <w:ind w:firstLine="426"/>
              <w:jc w:val="center"/>
              <w:rPr>
                <w:b/>
                <w:kern w:val="2"/>
                <w:sz w:val="28"/>
                <w:szCs w:val="28"/>
              </w:rPr>
            </w:pPr>
            <w:r w:rsidRPr="008C3B43">
              <w:rPr>
                <w:b/>
                <w:kern w:val="2"/>
                <w:sz w:val="28"/>
                <w:szCs w:val="28"/>
              </w:rPr>
              <w:t>Требования ФГОС</w:t>
            </w:r>
          </w:p>
        </w:tc>
        <w:tc>
          <w:tcPr>
            <w:tcW w:w="6084" w:type="dxa"/>
          </w:tcPr>
          <w:p w14:paraId="6BD8877D" w14:textId="77777777" w:rsidR="00B121DF" w:rsidRPr="008C3B43" w:rsidRDefault="00B121DF" w:rsidP="00223EA1">
            <w:pPr>
              <w:pStyle w:val="23"/>
              <w:tabs>
                <w:tab w:val="left" w:pos="426"/>
              </w:tabs>
              <w:spacing w:after="0" w:line="288" w:lineRule="auto"/>
              <w:ind w:firstLine="426"/>
              <w:jc w:val="center"/>
              <w:rPr>
                <w:b/>
                <w:sz w:val="28"/>
                <w:szCs w:val="28"/>
              </w:rPr>
            </w:pPr>
            <w:r w:rsidRPr="008C3B43">
              <w:rPr>
                <w:b/>
                <w:sz w:val="28"/>
                <w:szCs w:val="28"/>
              </w:rPr>
              <w:t>Достижение требований</w:t>
            </w:r>
          </w:p>
        </w:tc>
      </w:tr>
      <w:tr w:rsidR="00B121DF" w:rsidRPr="008C3B43" w14:paraId="2DA06923" w14:textId="77777777" w:rsidTr="00223EA1">
        <w:trPr>
          <w:trHeight w:val="1314"/>
        </w:trPr>
        <w:tc>
          <w:tcPr>
            <w:tcW w:w="4644" w:type="dxa"/>
          </w:tcPr>
          <w:p w14:paraId="68B099AE" w14:textId="77777777" w:rsidR="00B121DF" w:rsidRPr="008C3B43" w:rsidRDefault="00B121DF" w:rsidP="00223EA1">
            <w:pPr>
              <w:pStyle w:val="23"/>
              <w:tabs>
                <w:tab w:val="left" w:pos="426"/>
              </w:tabs>
              <w:spacing w:after="0" w:line="240" w:lineRule="auto"/>
              <w:jc w:val="both"/>
              <w:rPr>
                <w:kern w:val="2"/>
                <w:sz w:val="28"/>
                <w:szCs w:val="28"/>
              </w:rPr>
            </w:pPr>
            <w:r w:rsidRPr="008C3B43">
              <w:rPr>
                <w:kern w:val="2"/>
                <w:sz w:val="28"/>
                <w:szCs w:val="28"/>
              </w:rPr>
              <w:t>Ф</w:t>
            </w:r>
            <w:r w:rsidRPr="008C3B43">
              <w:rPr>
                <w:sz w:val="28"/>
                <w:szCs w:val="28"/>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6084" w:type="dxa"/>
          </w:tcPr>
          <w:p w14:paraId="5A0497EE"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w:t>
            </w:r>
            <w:r w:rsidR="008E5E0E">
              <w:rPr>
                <w:sz w:val="28"/>
                <w:szCs w:val="28"/>
              </w:rPr>
              <w:t xml:space="preserve">язык и какие традиции являются </w:t>
            </w:r>
            <w:r w:rsidRPr="008C3B43">
              <w:rPr>
                <w:sz w:val="28"/>
                <w:szCs w:val="28"/>
              </w:rPr>
              <w:t xml:space="preserve">для тебя родными и почему? Что обозначает для тебя любить и беречь родную землю, родной язык? </w:t>
            </w:r>
          </w:p>
          <w:p w14:paraId="7D4558A1" w14:textId="77777777" w:rsidR="00B121DF" w:rsidRPr="008C3B43" w:rsidRDefault="008E5E0E" w:rsidP="00223EA1">
            <w:pPr>
              <w:pStyle w:val="23"/>
              <w:tabs>
                <w:tab w:val="left" w:pos="426"/>
              </w:tabs>
              <w:spacing w:after="0" w:line="240" w:lineRule="auto"/>
              <w:jc w:val="both"/>
              <w:rPr>
                <w:sz w:val="28"/>
                <w:szCs w:val="28"/>
              </w:rPr>
            </w:pPr>
            <w:r>
              <w:rPr>
                <w:sz w:val="28"/>
                <w:szCs w:val="28"/>
              </w:rPr>
              <w:t xml:space="preserve">Знает </w:t>
            </w:r>
            <w:r w:rsidR="00B121DF" w:rsidRPr="008C3B43">
              <w:rPr>
                <w:sz w:val="28"/>
                <w:szCs w:val="28"/>
              </w:rPr>
              <w:t xml:space="preserve">и с уважением относится к Государственным символам России. </w:t>
            </w:r>
          </w:p>
          <w:p w14:paraId="68660A27"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С</w:t>
            </w:r>
            <w:r w:rsidRPr="008C3B43">
              <w:rPr>
                <w:rFonts w:eastAsia="Calibri"/>
                <w:sz w:val="28"/>
                <w:szCs w:val="28"/>
              </w:rPr>
              <w:t>опереживает радостям и бедам своего народа и проявлять эти чувства в добрых поступках.</w:t>
            </w:r>
          </w:p>
        </w:tc>
      </w:tr>
      <w:tr w:rsidR="00B121DF" w:rsidRPr="008C3B43" w14:paraId="6075D042" w14:textId="77777777" w:rsidTr="00223EA1">
        <w:tc>
          <w:tcPr>
            <w:tcW w:w="4644" w:type="dxa"/>
          </w:tcPr>
          <w:p w14:paraId="7DEE3DED"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6084" w:type="dxa"/>
          </w:tcPr>
          <w:p w14:paraId="37CAA19D"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14:paraId="73A6C8E4"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Выстраивает отношения, общение со сверстниками несмотря на национальную принадлежность, на основе общекультурных принципов, уважать иное мнение</w:t>
            </w:r>
            <w:r w:rsidRPr="008C3B43">
              <w:rPr>
                <w:rFonts w:eastAsia="Calibri"/>
                <w:sz w:val="28"/>
                <w:szCs w:val="28"/>
              </w:rPr>
              <w:t xml:space="preserve"> историю и культуру других народов и стран, не допускать их оскорбления, высмеивания</w:t>
            </w:r>
            <w:r w:rsidRPr="008C3B43">
              <w:rPr>
                <w:sz w:val="28"/>
                <w:szCs w:val="28"/>
              </w:rPr>
              <w:t>.</w:t>
            </w:r>
          </w:p>
        </w:tc>
      </w:tr>
      <w:tr w:rsidR="00B121DF" w:rsidRPr="008C3B43" w14:paraId="7775D708" w14:textId="77777777" w:rsidTr="00223EA1">
        <w:tc>
          <w:tcPr>
            <w:tcW w:w="4644" w:type="dxa"/>
          </w:tcPr>
          <w:p w14:paraId="22C35084"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Овладение начальными навыками адаптации в динамично изменяющемся и развивающемся мире</w:t>
            </w:r>
          </w:p>
        </w:tc>
        <w:tc>
          <w:tcPr>
            <w:tcW w:w="6084" w:type="dxa"/>
          </w:tcPr>
          <w:p w14:paraId="39F497F1"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B121DF" w:rsidRPr="008C3B43" w14:paraId="1CBFE434" w14:textId="77777777" w:rsidTr="00223EA1">
        <w:tc>
          <w:tcPr>
            <w:tcW w:w="4644" w:type="dxa"/>
          </w:tcPr>
          <w:p w14:paraId="7EC74FFA"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tc>
        <w:tc>
          <w:tcPr>
            <w:tcW w:w="6084" w:type="dxa"/>
          </w:tcPr>
          <w:p w14:paraId="3F54369C" w14:textId="77777777" w:rsidR="00B121DF" w:rsidRPr="008C3B43" w:rsidRDefault="00B121DF" w:rsidP="00223EA1">
            <w:pPr>
              <w:pStyle w:val="23"/>
              <w:tabs>
                <w:tab w:val="left" w:pos="426"/>
              </w:tabs>
              <w:spacing w:after="0" w:line="240" w:lineRule="auto"/>
              <w:jc w:val="both"/>
              <w:rPr>
                <w:b/>
                <w:sz w:val="28"/>
                <w:szCs w:val="28"/>
              </w:rPr>
            </w:pPr>
            <w:r w:rsidRPr="008C3B43">
              <w:rPr>
                <w:sz w:val="28"/>
                <w:szCs w:val="28"/>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B121DF" w:rsidRPr="008C3B43" w14:paraId="618CADCA" w14:textId="77777777" w:rsidTr="00223EA1">
        <w:tc>
          <w:tcPr>
            <w:tcW w:w="4644" w:type="dxa"/>
          </w:tcPr>
          <w:p w14:paraId="08A25717"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w:t>
            </w:r>
            <w:r w:rsidRPr="008C3B43">
              <w:rPr>
                <w:sz w:val="28"/>
                <w:szCs w:val="28"/>
              </w:rPr>
              <w:lastRenderedPageBreak/>
              <w:t>нравственных нормах, социальной справедливости и свободе</w:t>
            </w:r>
          </w:p>
        </w:tc>
        <w:tc>
          <w:tcPr>
            <w:tcW w:w="6084" w:type="dxa"/>
          </w:tcPr>
          <w:p w14:paraId="56F3C9AC"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lastRenderedPageBreak/>
              <w:t xml:space="preserve">Ученик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w:t>
            </w:r>
            <w:r w:rsidRPr="008C3B43">
              <w:rPr>
                <w:rFonts w:eastAsia="Calibri"/>
                <w:sz w:val="28"/>
                <w:szCs w:val="28"/>
              </w:rPr>
              <w:t xml:space="preserve">Осуществляет добрые дела, полезные другим </w:t>
            </w:r>
            <w:r w:rsidRPr="008C3B43">
              <w:rPr>
                <w:rFonts w:eastAsia="Calibri"/>
                <w:sz w:val="28"/>
                <w:szCs w:val="28"/>
              </w:rPr>
              <w:lastRenderedPageBreak/>
              <w:t>людям.</w:t>
            </w:r>
            <w:r w:rsidRPr="008C3B43">
              <w:rPr>
                <w:sz w:val="28"/>
                <w:szCs w:val="28"/>
              </w:rPr>
              <w:t xml:space="preserve"> Умеет отвечать за результат дела, в случае неудачи «не прячется» за других. </w:t>
            </w:r>
          </w:p>
        </w:tc>
      </w:tr>
      <w:tr w:rsidR="00B121DF" w:rsidRPr="008C3B43" w14:paraId="3B2DB549" w14:textId="77777777" w:rsidTr="00223EA1">
        <w:tc>
          <w:tcPr>
            <w:tcW w:w="4644" w:type="dxa"/>
          </w:tcPr>
          <w:p w14:paraId="6CF40435"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lastRenderedPageBreak/>
              <w:t>Формирование эстетических потребностей, ценностей и чувств</w:t>
            </w:r>
          </w:p>
        </w:tc>
        <w:tc>
          <w:tcPr>
            <w:tcW w:w="6084" w:type="dxa"/>
          </w:tcPr>
          <w:p w14:paraId="68525FAF" w14:textId="77777777" w:rsidR="00B121DF" w:rsidRPr="008C3B43" w:rsidRDefault="00B121DF" w:rsidP="00223EA1">
            <w:pPr>
              <w:pStyle w:val="23"/>
              <w:tabs>
                <w:tab w:val="left" w:pos="426"/>
              </w:tabs>
              <w:spacing w:after="0" w:line="240" w:lineRule="auto"/>
              <w:jc w:val="both"/>
              <w:rPr>
                <w:b/>
                <w:sz w:val="28"/>
                <w:szCs w:val="28"/>
              </w:rPr>
            </w:pPr>
            <w:r w:rsidRPr="008C3B43">
              <w:rPr>
                <w:rFonts w:eastAsia="Calibri"/>
                <w:sz w:val="28"/>
                <w:szCs w:val="28"/>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B121DF" w:rsidRPr="008C3B43" w14:paraId="652B5D43" w14:textId="77777777" w:rsidTr="00223EA1">
        <w:tc>
          <w:tcPr>
            <w:tcW w:w="4644" w:type="dxa"/>
          </w:tcPr>
          <w:p w14:paraId="63907CE5"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6084" w:type="dxa"/>
          </w:tcPr>
          <w:p w14:paraId="3914530E" w14:textId="77777777" w:rsidR="00B121DF" w:rsidRPr="008C3B43" w:rsidRDefault="00B121DF" w:rsidP="00223EA1">
            <w:pPr>
              <w:pStyle w:val="a8"/>
              <w:spacing w:line="240" w:lineRule="auto"/>
              <w:ind w:left="0" w:right="-5"/>
              <w:rPr>
                <w:sz w:val="28"/>
                <w:szCs w:val="28"/>
              </w:rPr>
            </w:pPr>
            <w:r w:rsidRPr="008C3B43">
              <w:rPr>
                <w:sz w:val="28"/>
                <w:szCs w:val="28"/>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14:paraId="5BC30F35" w14:textId="77777777" w:rsidR="00B121DF" w:rsidRPr="008C3B43" w:rsidRDefault="00B121DF" w:rsidP="00223EA1">
            <w:pPr>
              <w:pStyle w:val="a8"/>
              <w:spacing w:line="240" w:lineRule="auto"/>
              <w:ind w:left="0" w:right="-5"/>
              <w:rPr>
                <w:b/>
                <w:sz w:val="28"/>
                <w:szCs w:val="28"/>
              </w:rPr>
            </w:pPr>
            <w:r w:rsidRPr="008C3B43">
              <w:rPr>
                <w:sz w:val="28"/>
                <w:szCs w:val="28"/>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B121DF" w:rsidRPr="008C3B43" w14:paraId="4252866B" w14:textId="77777777" w:rsidTr="00223EA1">
        <w:tc>
          <w:tcPr>
            <w:tcW w:w="4644" w:type="dxa"/>
          </w:tcPr>
          <w:p w14:paraId="4BA5BA97"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6084" w:type="dxa"/>
          </w:tcPr>
          <w:p w14:paraId="2FF4183C" w14:textId="77777777" w:rsidR="00B121DF" w:rsidRPr="008C3B43" w:rsidRDefault="008E5E0E" w:rsidP="00223EA1">
            <w:pPr>
              <w:pStyle w:val="23"/>
              <w:tabs>
                <w:tab w:val="left" w:pos="426"/>
              </w:tabs>
              <w:spacing w:after="0" w:line="240" w:lineRule="auto"/>
              <w:jc w:val="both"/>
              <w:rPr>
                <w:sz w:val="28"/>
                <w:szCs w:val="28"/>
              </w:rPr>
            </w:pPr>
            <w:r>
              <w:rPr>
                <w:sz w:val="28"/>
                <w:szCs w:val="28"/>
              </w:rPr>
              <w:t>Ученик позитивно участвует в</w:t>
            </w:r>
            <w:r w:rsidR="00B121DF" w:rsidRPr="008C3B43">
              <w:rPr>
                <w:sz w:val="28"/>
                <w:szCs w:val="28"/>
              </w:rPr>
              <w:t xml:space="preserve"> коллективной</w:t>
            </w:r>
            <w:r w:rsidR="00844C8C">
              <w:rPr>
                <w:sz w:val="28"/>
                <w:szCs w:val="28"/>
              </w:rPr>
              <w:t xml:space="preserve"> и групповой работе</w:t>
            </w:r>
            <w:r w:rsidR="00B121DF" w:rsidRPr="008C3B43">
              <w:rPr>
                <w:sz w:val="28"/>
                <w:szCs w:val="28"/>
              </w:rPr>
              <w:t xml:space="preserve">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B121DF" w:rsidRPr="008C3B43" w14:paraId="13AFD8FF" w14:textId="77777777" w:rsidTr="00223EA1">
        <w:tc>
          <w:tcPr>
            <w:tcW w:w="4644" w:type="dxa"/>
          </w:tcPr>
          <w:p w14:paraId="72FBA1CA" w14:textId="77777777" w:rsidR="00B121DF" w:rsidRPr="008C3B43" w:rsidRDefault="00B121DF" w:rsidP="00223EA1">
            <w:pPr>
              <w:pStyle w:val="23"/>
              <w:tabs>
                <w:tab w:val="left" w:pos="426"/>
              </w:tabs>
              <w:spacing w:after="0" w:line="240" w:lineRule="auto"/>
              <w:jc w:val="both"/>
              <w:rPr>
                <w:sz w:val="28"/>
                <w:szCs w:val="28"/>
              </w:rPr>
            </w:pPr>
            <w:r w:rsidRPr="008C3B43">
              <w:rPr>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6084" w:type="dxa"/>
          </w:tcPr>
          <w:p w14:paraId="3A7ACA4E" w14:textId="77777777" w:rsidR="00B121DF" w:rsidRPr="008C3B43" w:rsidRDefault="00B121DF" w:rsidP="00223EA1">
            <w:pPr>
              <w:pStyle w:val="a8"/>
              <w:spacing w:line="240" w:lineRule="auto"/>
              <w:ind w:left="0" w:right="-5"/>
              <w:rPr>
                <w:sz w:val="28"/>
                <w:szCs w:val="28"/>
              </w:rPr>
            </w:pPr>
            <w:r w:rsidRPr="008C3B43">
              <w:rPr>
                <w:sz w:val="28"/>
                <w:szCs w:val="28"/>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14:paraId="5C246D20" w14:textId="77777777" w:rsidR="00B121DF" w:rsidRPr="008C3B43" w:rsidRDefault="00B121DF" w:rsidP="00B121DF">
      <w:pPr>
        <w:pStyle w:val="2"/>
        <w:spacing w:before="0" w:after="0"/>
        <w:jc w:val="both"/>
        <w:rPr>
          <w:sz w:val="28"/>
          <w:szCs w:val="28"/>
        </w:rPr>
      </w:pPr>
    </w:p>
    <w:p w14:paraId="7C7B5131" w14:textId="77777777" w:rsidR="00B121DF" w:rsidRPr="008C3B43" w:rsidRDefault="00B121DF" w:rsidP="00B121DF">
      <w:pPr>
        <w:pStyle w:val="2"/>
        <w:spacing w:before="0" w:beforeAutospacing="0" w:after="0" w:afterAutospacing="0"/>
        <w:ind w:firstLine="720"/>
        <w:jc w:val="center"/>
        <w:rPr>
          <w:sz w:val="28"/>
          <w:szCs w:val="28"/>
        </w:rPr>
      </w:pPr>
      <w:r w:rsidRPr="008C3B43">
        <w:rPr>
          <w:sz w:val="28"/>
          <w:szCs w:val="28"/>
        </w:rPr>
        <w:br w:type="page"/>
      </w:r>
      <w:r w:rsidRPr="008C3B43">
        <w:rPr>
          <w:sz w:val="28"/>
          <w:szCs w:val="28"/>
        </w:rPr>
        <w:lastRenderedPageBreak/>
        <w:t>Метапредметные результаты</w:t>
      </w:r>
    </w:p>
    <w:p w14:paraId="21E6CC93" w14:textId="77777777" w:rsidR="00B121DF" w:rsidRPr="008C3B43" w:rsidRDefault="00B121DF" w:rsidP="00B121DF">
      <w:pPr>
        <w:pStyle w:val="2"/>
        <w:spacing w:before="0" w:beforeAutospacing="0" w:after="0" w:afterAutospacing="0"/>
        <w:ind w:firstLine="720"/>
        <w:jc w:val="center"/>
        <w:rPr>
          <w:sz w:val="28"/>
          <w:szCs w:val="28"/>
        </w:rPr>
      </w:pPr>
      <w:r w:rsidRPr="008C3B43">
        <w:rPr>
          <w:sz w:val="28"/>
          <w:szCs w:val="28"/>
        </w:rPr>
        <w:t>освоения основной образовательной программы</w:t>
      </w:r>
    </w:p>
    <w:p w14:paraId="2E42DBFA" w14:textId="77777777" w:rsidR="00B121DF" w:rsidRPr="008C3B43" w:rsidRDefault="00B121DF" w:rsidP="00B121DF">
      <w:pPr>
        <w:pStyle w:val="2"/>
        <w:spacing w:before="0" w:beforeAutospacing="0" w:after="0" w:afterAutospacing="0"/>
        <w:ind w:firstLine="720"/>
        <w:jc w:val="center"/>
        <w:rPr>
          <w:sz w:val="28"/>
          <w:szCs w:val="28"/>
        </w:rPr>
      </w:pPr>
      <w:r w:rsidRPr="008C3B43">
        <w:rPr>
          <w:sz w:val="28"/>
          <w:szCs w:val="28"/>
        </w:rPr>
        <w:t xml:space="preserve">начального общего образования </w:t>
      </w:r>
    </w:p>
    <w:p w14:paraId="55FDBE9D" w14:textId="77777777" w:rsidR="00B121DF" w:rsidRPr="008C3B43" w:rsidRDefault="00B121DF" w:rsidP="00B121DF">
      <w:pPr>
        <w:pStyle w:val="2"/>
        <w:spacing w:before="0" w:beforeAutospacing="0" w:after="0" w:afterAutospacing="0"/>
        <w:ind w:firstLine="720"/>
        <w:jc w:val="center"/>
        <w:rPr>
          <w:sz w:val="28"/>
          <w:szCs w:val="28"/>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5325"/>
      </w:tblGrid>
      <w:tr w:rsidR="00B121DF" w:rsidRPr="008C3B43" w14:paraId="70B3787B" w14:textId="77777777" w:rsidTr="00223EA1">
        <w:tc>
          <w:tcPr>
            <w:tcW w:w="5295" w:type="dxa"/>
          </w:tcPr>
          <w:p w14:paraId="0286811A" w14:textId="77777777" w:rsidR="00B121DF" w:rsidRPr="008C3B43" w:rsidRDefault="00B121DF" w:rsidP="00223EA1">
            <w:pPr>
              <w:pStyle w:val="23"/>
              <w:tabs>
                <w:tab w:val="left" w:pos="426"/>
              </w:tabs>
              <w:spacing w:after="0" w:line="288" w:lineRule="auto"/>
              <w:ind w:firstLine="426"/>
              <w:jc w:val="center"/>
              <w:rPr>
                <w:b/>
                <w:kern w:val="2"/>
                <w:sz w:val="28"/>
                <w:szCs w:val="28"/>
              </w:rPr>
            </w:pPr>
            <w:r w:rsidRPr="008C3B43">
              <w:rPr>
                <w:b/>
                <w:kern w:val="2"/>
                <w:sz w:val="28"/>
                <w:szCs w:val="28"/>
              </w:rPr>
              <w:t>Требования ФГОС</w:t>
            </w:r>
          </w:p>
        </w:tc>
        <w:tc>
          <w:tcPr>
            <w:tcW w:w="5325" w:type="dxa"/>
          </w:tcPr>
          <w:p w14:paraId="7D1383C8" w14:textId="77777777" w:rsidR="00B121DF" w:rsidRPr="008C3B43" w:rsidRDefault="00B121DF" w:rsidP="00223EA1">
            <w:pPr>
              <w:pStyle w:val="23"/>
              <w:tabs>
                <w:tab w:val="left" w:pos="426"/>
              </w:tabs>
              <w:spacing w:after="0" w:line="288" w:lineRule="auto"/>
              <w:ind w:firstLine="426"/>
              <w:jc w:val="center"/>
              <w:rPr>
                <w:b/>
                <w:sz w:val="28"/>
                <w:szCs w:val="28"/>
              </w:rPr>
            </w:pPr>
            <w:r w:rsidRPr="008C3B43">
              <w:rPr>
                <w:b/>
                <w:sz w:val="28"/>
                <w:szCs w:val="28"/>
              </w:rPr>
              <w:t>Достижение требований</w:t>
            </w:r>
          </w:p>
        </w:tc>
      </w:tr>
      <w:tr w:rsidR="00B121DF" w:rsidRPr="008C3B43" w14:paraId="6DD907F0" w14:textId="77777777" w:rsidTr="00223EA1">
        <w:tc>
          <w:tcPr>
            <w:tcW w:w="5295" w:type="dxa"/>
          </w:tcPr>
          <w:p w14:paraId="3021FBF3" w14:textId="77777777" w:rsidR="00B121DF" w:rsidRPr="008C3B43" w:rsidRDefault="00B121DF" w:rsidP="00223EA1">
            <w:pPr>
              <w:tabs>
                <w:tab w:val="left" w:pos="0"/>
              </w:tabs>
              <w:jc w:val="both"/>
              <w:rPr>
                <w:sz w:val="28"/>
                <w:szCs w:val="28"/>
              </w:rPr>
            </w:pPr>
            <w:r w:rsidRPr="008C3B43">
              <w:rPr>
                <w:sz w:val="28"/>
                <w:szCs w:val="28"/>
              </w:rPr>
              <w:t>Овладение способностью принимать и сохранять цели и задачи учебной деятельности, поиска средств ее осуществления.</w:t>
            </w:r>
          </w:p>
        </w:tc>
        <w:tc>
          <w:tcPr>
            <w:tcW w:w="5325" w:type="dxa"/>
          </w:tcPr>
          <w:p w14:paraId="22CB5718" w14:textId="77777777" w:rsidR="00B121DF" w:rsidRPr="008C3B43" w:rsidRDefault="00B121DF" w:rsidP="00223EA1">
            <w:pPr>
              <w:tabs>
                <w:tab w:val="left" w:pos="0"/>
              </w:tabs>
              <w:jc w:val="both"/>
              <w:rPr>
                <w:sz w:val="28"/>
                <w:szCs w:val="28"/>
              </w:rPr>
            </w:pPr>
            <w:r w:rsidRPr="008C3B43">
              <w:rPr>
                <w:sz w:val="28"/>
                <w:szCs w:val="28"/>
              </w:rPr>
              <w:t>Ученик принимает учебную задачу, соотносит свои действия с этой задачей, ищет способ её решения, осуществляя пробы.</w:t>
            </w:r>
          </w:p>
        </w:tc>
      </w:tr>
      <w:tr w:rsidR="00B121DF" w:rsidRPr="008C3B43" w14:paraId="7786980E" w14:textId="77777777" w:rsidTr="00223EA1">
        <w:tc>
          <w:tcPr>
            <w:tcW w:w="5295" w:type="dxa"/>
          </w:tcPr>
          <w:p w14:paraId="3A126252" w14:textId="77777777" w:rsidR="00B121DF" w:rsidRPr="008C3B43" w:rsidRDefault="00B121DF" w:rsidP="00223EA1">
            <w:pPr>
              <w:tabs>
                <w:tab w:val="left" w:pos="0"/>
              </w:tabs>
              <w:jc w:val="both"/>
              <w:rPr>
                <w:b/>
                <w:i/>
                <w:sz w:val="28"/>
                <w:szCs w:val="28"/>
              </w:rPr>
            </w:pPr>
            <w:r w:rsidRPr="008C3B43">
              <w:rPr>
                <w:sz w:val="28"/>
                <w:szCs w:val="28"/>
              </w:rPr>
              <w:t>Освоение способов решения проблем творческого и поискового характера.</w:t>
            </w:r>
          </w:p>
        </w:tc>
        <w:tc>
          <w:tcPr>
            <w:tcW w:w="5325" w:type="dxa"/>
          </w:tcPr>
          <w:p w14:paraId="6E52BF6D" w14:textId="77777777" w:rsidR="00B121DF" w:rsidRPr="008C3B43" w:rsidRDefault="00B121DF" w:rsidP="00223EA1">
            <w:pPr>
              <w:rPr>
                <w:sz w:val="28"/>
                <w:szCs w:val="28"/>
              </w:rPr>
            </w:pPr>
            <w:r w:rsidRPr="008C3B43">
              <w:rPr>
                <w:rFonts w:eastAsia="Calibri"/>
                <w:sz w:val="28"/>
                <w:szCs w:val="28"/>
              </w:rPr>
              <w:t>Ученик осуществляет отбор источников информации для поиска нового знания.</w:t>
            </w:r>
            <w:r w:rsidRPr="008C3B43">
              <w:rPr>
                <w:sz w:val="28"/>
                <w:szCs w:val="28"/>
              </w:rPr>
              <w:t xml:space="preserve">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w:t>
            </w:r>
            <w:r w:rsidRPr="008C3B43">
              <w:rPr>
                <w:rFonts w:eastAsia="Calibri"/>
                <w:sz w:val="28"/>
                <w:szCs w:val="28"/>
              </w:rPr>
              <w:t>,  выделяет главное (различает главное и второстепенное), фиксирует в виде текста, таблиц, схем.</w:t>
            </w:r>
          </w:p>
        </w:tc>
      </w:tr>
      <w:tr w:rsidR="00B121DF" w:rsidRPr="008C3B43" w14:paraId="11B94739" w14:textId="77777777" w:rsidTr="00223EA1">
        <w:tc>
          <w:tcPr>
            <w:tcW w:w="5295" w:type="dxa"/>
          </w:tcPr>
          <w:p w14:paraId="01843AD0" w14:textId="77777777" w:rsidR="00B121DF" w:rsidRPr="008C3B43" w:rsidRDefault="00B121DF" w:rsidP="00223EA1">
            <w:pPr>
              <w:tabs>
                <w:tab w:val="left" w:pos="0"/>
              </w:tabs>
              <w:jc w:val="both"/>
              <w:rPr>
                <w:b/>
                <w:i/>
                <w:sz w:val="28"/>
                <w:szCs w:val="28"/>
              </w:rPr>
            </w:pPr>
            <w:r w:rsidRPr="008C3B43">
              <w:rPr>
                <w:sz w:val="28"/>
                <w:szCs w:val="28"/>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325" w:type="dxa"/>
          </w:tcPr>
          <w:p w14:paraId="48D0FC6D" w14:textId="77777777" w:rsidR="00B121DF" w:rsidRPr="008C3B43" w:rsidRDefault="00B121DF" w:rsidP="00223EA1">
            <w:pPr>
              <w:tabs>
                <w:tab w:val="left" w:pos="0"/>
              </w:tabs>
              <w:jc w:val="both"/>
              <w:rPr>
                <w:sz w:val="28"/>
                <w:szCs w:val="28"/>
              </w:rPr>
            </w:pPr>
            <w:r w:rsidRPr="008C3B43">
              <w:rPr>
                <w:sz w:val="28"/>
                <w:szCs w:val="28"/>
              </w:rPr>
              <w:t>Ученик намечает действия при работе в паре, составляет простой план действий при написании творческой работы, создании проектов.</w:t>
            </w:r>
          </w:p>
          <w:p w14:paraId="1470CAA7" w14:textId="77777777" w:rsidR="00B121DF" w:rsidRPr="008C3B43" w:rsidRDefault="00B121DF" w:rsidP="00223EA1">
            <w:pPr>
              <w:pStyle w:val="a9"/>
              <w:spacing w:before="0" w:after="0"/>
              <w:rPr>
                <w:rFonts w:ascii="Times New Roman" w:eastAsia="Calibri" w:hAnsi="Times New Roman" w:cs="Times New Roman"/>
              </w:rPr>
            </w:pPr>
            <w:r w:rsidRPr="008C3B43">
              <w:rPr>
                <w:rFonts w:ascii="Times New Roman" w:eastAsia="Calibri" w:hAnsi="Times New Roman" w:cs="Times New Roman"/>
              </w:rPr>
              <w:t xml:space="preserve">В диалоге с учителем вырабатывает критерии оценки и определяет степень успешности выполнения своей работы и работы всех, </w:t>
            </w:r>
            <w:r w:rsidR="008E5E0E">
              <w:rPr>
                <w:rFonts w:ascii="Times New Roman" w:eastAsia="Calibri" w:hAnsi="Times New Roman" w:cs="Times New Roman"/>
              </w:rPr>
              <w:t xml:space="preserve">исходя из имеющихся критериев, </w:t>
            </w:r>
            <w:r w:rsidRPr="008C3B43">
              <w:rPr>
                <w:rFonts w:ascii="Times New Roman" w:eastAsia="Calibri" w:hAnsi="Times New Roman" w:cs="Times New Roman"/>
              </w:rPr>
              <w:t>может совершенствовать критерии оценки и пользоваться ими в ходе оценки и самооценки.</w:t>
            </w:r>
          </w:p>
          <w:p w14:paraId="461B1A92" w14:textId="77777777" w:rsidR="00B121DF" w:rsidRPr="008C3B43" w:rsidRDefault="00B121DF" w:rsidP="00223EA1">
            <w:pPr>
              <w:rPr>
                <w:sz w:val="28"/>
                <w:szCs w:val="28"/>
              </w:rPr>
            </w:pPr>
            <w:r w:rsidRPr="008C3B43">
              <w:rPr>
                <w:sz w:val="28"/>
                <w:szCs w:val="28"/>
              </w:rPr>
              <w:t>В ходе представления проекта может дать обоснованную оценку его результатов.</w:t>
            </w:r>
          </w:p>
          <w:p w14:paraId="18D72BD5" w14:textId="77777777" w:rsidR="00B121DF" w:rsidRPr="008C3B43" w:rsidRDefault="00B121DF" w:rsidP="00223EA1">
            <w:pPr>
              <w:tabs>
                <w:tab w:val="left" w:pos="0"/>
              </w:tabs>
              <w:jc w:val="both"/>
              <w:rPr>
                <w:sz w:val="28"/>
                <w:szCs w:val="28"/>
              </w:rPr>
            </w:pPr>
          </w:p>
        </w:tc>
      </w:tr>
      <w:tr w:rsidR="00B121DF" w:rsidRPr="008C3B43" w14:paraId="42E2B239" w14:textId="77777777" w:rsidTr="00223EA1">
        <w:tc>
          <w:tcPr>
            <w:tcW w:w="5295" w:type="dxa"/>
          </w:tcPr>
          <w:p w14:paraId="0BEE1C11" w14:textId="77777777" w:rsidR="00B121DF" w:rsidRPr="008C3B43" w:rsidRDefault="00B121DF" w:rsidP="00223EA1">
            <w:pPr>
              <w:tabs>
                <w:tab w:val="left" w:pos="0"/>
              </w:tabs>
              <w:jc w:val="both"/>
              <w:rPr>
                <w:b/>
                <w:i/>
                <w:sz w:val="28"/>
                <w:szCs w:val="28"/>
              </w:rPr>
            </w:pPr>
            <w:r w:rsidRPr="008C3B43">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325" w:type="dxa"/>
          </w:tcPr>
          <w:p w14:paraId="48B78128" w14:textId="77777777" w:rsidR="00B121DF" w:rsidRPr="008C3B43" w:rsidRDefault="00B121DF" w:rsidP="00223EA1">
            <w:pPr>
              <w:tabs>
                <w:tab w:val="left" w:pos="0"/>
              </w:tabs>
              <w:jc w:val="both"/>
              <w:rPr>
                <w:sz w:val="28"/>
                <w:szCs w:val="28"/>
              </w:rPr>
            </w:pPr>
            <w:r w:rsidRPr="008C3B43">
              <w:rPr>
                <w:sz w:val="28"/>
                <w:szCs w:val="28"/>
              </w:rPr>
              <w:t>Сопоставляя свои действия и результат, понимать причины своего неуспеха и находить способы выхода из этой ситуации.</w:t>
            </w:r>
          </w:p>
        </w:tc>
      </w:tr>
      <w:tr w:rsidR="00B121DF" w:rsidRPr="008C3B43" w14:paraId="1F6044C3" w14:textId="77777777" w:rsidTr="00223EA1">
        <w:tc>
          <w:tcPr>
            <w:tcW w:w="5295" w:type="dxa"/>
          </w:tcPr>
          <w:p w14:paraId="0DDC149E" w14:textId="77777777" w:rsidR="00B121DF" w:rsidRPr="008C3B43" w:rsidRDefault="00B121DF" w:rsidP="00223EA1">
            <w:pPr>
              <w:tabs>
                <w:tab w:val="left" w:pos="0"/>
              </w:tabs>
              <w:jc w:val="both"/>
              <w:rPr>
                <w:b/>
                <w:i/>
                <w:sz w:val="28"/>
                <w:szCs w:val="28"/>
              </w:rPr>
            </w:pPr>
            <w:r w:rsidRPr="008C3B43">
              <w:rPr>
                <w:sz w:val="28"/>
                <w:szCs w:val="28"/>
              </w:rPr>
              <w:t>Освоение начальных форм познавательной и личностной рефлексии</w:t>
            </w:r>
          </w:p>
        </w:tc>
        <w:tc>
          <w:tcPr>
            <w:tcW w:w="5325" w:type="dxa"/>
          </w:tcPr>
          <w:p w14:paraId="4F0FB80E" w14:textId="77777777" w:rsidR="00B121DF" w:rsidRPr="008C3B43" w:rsidRDefault="00B121DF" w:rsidP="00223EA1">
            <w:pPr>
              <w:tabs>
                <w:tab w:val="left" w:pos="0"/>
              </w:tabs>
              <w:jc w:val="both"/>
              <w:rPr>
                <w:sz w:val="28"/>
                <w:szCs w:val="28"/>
              </w:rPr>
            </w:pPr>
            <w:r w:rsidRPr="008C3B43">
              <w:rPr>
                <w:sz w:val="28"/>
                <w:szCs w:val="28"/>
              </w:rPr>
              <w:t>Ученик должен уметь отвечать на вопросы: Что мне удалось? Что не удалось? И почему?</w:t>
            </w:r>
          </w:p>
          <w:p w14:paraId="2914D5F1" w14:textId="77777777" w:rsidR="00B121DF" w:rsidRPr="008C3B43" w:rsidRDefault="00B121DF" w:rsidP="00223EA1">
            <w:pPr>
              <w:tabs>
                <w:tab w:val="left" w:pos="0"/>
              </w:tabs>
              <w:jc w:val="both"/>
              <w:rPr>
                <w:sz w:val="28"/>
                <w:szCs w:val="28"/>
              </w:rPr>
            </w:pPr>
            <w:r w:rsidRPr="008C3B43">
              <w:rPr>
                <w:sz w:val="28"/>
                <w:szCs w:val="28"/>
              </w:rPr>
              <w:lastRenderedPageBreak/>
              <w:t>Как, каким способом действовал? Какой способ сложнее (удобнее, подходит или нет) и почему? …</w:t>
            </w:r>
          </w:p>
        </w:tc>
      </w:tr>
      <w:tr w:rsidR="00B121DF" w:rsidRPr="008C3B43" w14:paraId="577049A9" w14:textId="77777777" w:rsidTr="00223EA1">
        <w:tc>
          <w:tcPr>
            <w:tcW w:w="5295" w:type="dxa"/>
          </w:tcPr>
          <w:p w14:paraId="4B3AA7E2" w14:textId="77777777" w:rsidR="00B121DF" w:rsidRPr="008C3B43" w:rsidRDefault="00B121DF" w:rsidP="00223EA1">
            <w:pPr>
              <w:tabs>
                <w:tab w:val="left" w:pos="0"/>
              </w:tabs>
              <w:jc w:val="both"/>
              <w:rPr>
                <w:sz w:val="28"/>
                <w:szCs w:val="28"/>
              </w:rPr>
            </w:pPr>
            <w:r w:rsidRPr="008C3B43">
              <w:rPr>
                <w:sz w:val="28"/>
                <w:szCs w:val="28"/>
              </w:rPr>
              <w:lastRenderedPageBreak/>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2447680A" w14:textId="77777777" w:rsidR="00B121DF" w:rsidRPr="008C3B43" w:rsidRDefault="00B121DF" w:rsidP="00223EA1">
            <w:pPr>
              <w:tabs>
                <w:tab w:val="left" w:pos="0"/>
              </w:tabs>
              <w:jc w:val="both"/>
              <w:rPr>
                <w:b/>
                <w:i/>
                <w:sz w:val="28"/>
                <w:szCs w:val="28"/>
              </w:rPr>
            </w:pPr>
            <w:r w:rsidRPr="008C3B43">
              <w:rPr>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325" w:type="dxa"/>
          </w:tcPr>
          <w:p w14:paraId="626F006D" w14:textId="77777777" w:rsidR="00B121DF" w:rsidRPr="008C3B43" w:rsidRDefault="00B121DF" w:rsidP="00223EA1">
            <w:pPr>
              <w:tabs>
                <w:tab w:val="left" w:pos="0"/>
              </w:tabs>
              <w:jc w:val="both"/>
              <w:rPr>
                <w:sz w:val="28"/>
                <w:szCs w:val="28"/>
              </w:rPr>
            </w:pPr>
            <w:r w:rsidRPr="008C3B43">
              <w:rPr>
                <w:sz w:val="28"/>
                <w:szCs w:val="28"/>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B121DF" w:rsidRPr="008C3B43" w14:paraId="5BE78C48" w14:textId="77777777" w:rsidTr="00223EA1">
        <w:tc>
          <w:tcPr>
            <w:tcW w:w="5295" w:type="dxa"/>
          </w:tcPr>
          <w:p w14:paraId="09C6C019" w14:textId="77777777" w:rsidR="00B121DF" w:rsidRPr="008C3B43" w:rsidRDefault="00B121DF" w:rsidP="00223EA1">
            <w:pPr>
              <w:tabs>
                <w:tab w:val="left" w:pos="0"/>
              </w:tabs>
              <w:jc w:val="both"/>
              <w:rPr>
                <w:sz w:val="28"/>
                <w:szCs w:val="28"/>
              </w:rPr>
            </w:pPr>
            <w:r w:rsidRPr="008C3B43">
              <w:rPr>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325" w:type="dxa"/>
          </w:tcPr>
          <w:p w14:paraId="28C4418C" w14:textId="77777777" w:rsidR="00B121DF" w:rsidRPr="008C3B43" w:rsidRDefault="00B121DF" w:rsidP="00223EA1">
            <w:pPr>
              <w:tabs>
                <w:tab w:val="left" w:pos="0"/>
              </w:tabs>
              <w:jc w:val="both"/>
              <w:rPr>
                <w:sz w:val="28"/>
                <w:szCs w:val="28"/>
              </w:rPr>
            </w:pPr>
            <w:r w:rsidRPr="008C3B43">
              <w:rPr>
                <w:sz w:val="28"/>
                <w:szCs w:val="28"/>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14:paraId="0C134FC2" w14:textId="77777777" w:rsidR="00B121DF" w:rsidRPr="008C3B43" w:rsidRDefault="00B121DF" w:rsidP="008E5E0E">
            <w:pPr>
              <w:tabs>
                <w:tab w:val="left" w:pos="0"/>
              </w:tabs>
              <w:jc w:val="both"/>
              <w:rPr>
                <w:sz w:val="28"/>
                <w:szCs w:val="28"/>
              </w:rPr>
            </w:pPr>
            <w:r w:rsidRPr="008C3B43">
              <w:rPr>
                <w:sz w:val="28"/>
                <w:szCs w:val="28"/>
              </w:rPr>
              <w:t>Умеет презентовать результаты своей деятельности, в том числе средствами ИКТ.</w:t>
            </w:r>
          </w:p>
        </w:tc>
      </w:tr>
      <w:tr w:rsidR="00B121DF" w:rsidRPr="008C3B43" w14:paraId="6C360CAD" w14:textId="77777777" w:rsidTr="00223EA1">
        <w:tc>
          <w:tcPr>
            <w:tcW w:w="5295" w:type="dxa"/>
          </w:tcPr>
          <w:p w14:paraId="5CFD98F2" w14:textId="77777777" w:rsidR="00B121DF" w:rsidRPr="008C3B43" w:rsidRDefault="00B121DF" w:rsidP="00223EA1">
            <w:pPr>
              <w:tabs>
                <w:tab w:val="left" w:pos="0"/>
              </w:tabs>
              <w:jc w:val="both"/>
              <w:rPr>
                <w:sz w:val="28"/>
                <w:szCs w:val="28"/>
              </w:rPr>
            </w:pPr>
            <w:r w:rsidRPr="008C3B43">
              <w:rPr>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325" w:type="dxa"/>
          </w:tcPr>
          <w:p w14:paraId="07E1603F" w14:textId="77777777" w:rsidR="00B121DF" w:rsidRPr="008C3B43" w:rsidRDefault="00B121DF" w:rsidP="00223EA1">
            <w:pPr>
              <w:tabs>
                <w:tab w:val="left" w:pos="0"/>
              </w:tabs>
              <w:jc w:val="both"/>
              <w:rPr>
                <w:sz w:val="28"/>
                <w:szCs w:val="28"/>
              </w:rPr>
            </w:pPr>
            <w:r w:rsidRPr="008C3B43">
              <w:rPr>
                <w:sz w:val="28"/>
                <w:szCs w:val="28"/>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p>
        </w:tc>
      </w:tr>
      <w:tr w:rsidR="00B121DF" w:rsidRPr="008C3B43" w14:paraId="09649FDF" w14:textId="77777777" w:rsidTr="00223EA1">
        <w:tc>
          <w:tcPr>
            <w:tcW w:w="5295" w:type="dxa"/>
          </w:tcPr>
          <w:p w14:paraId="70914719" w14:textId="77777777" w:rsidR="00B121DF" w:rsidRPr="008C3B43" w:rsidRDefault="00B121DF" w:rsidP="00223EA1">
            <w:pPr>
              <w:tabs>
                <w:tab w:val="left" w:pos="0"/>
              </w:tabs>
              <w:jc w:val="both"/>
              <w:rPr>
                <w:sz w:val="28"/>
                <w:szCs w:val="28"/>
              </w:rPr>
            </w:pPr>
            <w:r w:rsidRPr="008C3B43">
              <w:rPr>
                <w:sz w:val="28"/>
                <w:szCs w:val="28"/>
              </w:rPr>
              <w:t xml:space="preserve">Овладение навыками смыслового чтения текстов различных стилей и жанров в соответствии с целями и задачами; </w:t>
            </w:r>
            <w:r w:rsidRPr="008C3B43">
              <w:rPr>
                <w:sz w:val="28"/>
                <w:szCs w:val="28"/>
              </w:rPr>
              <w:lastRenderedPageBreak/>
              <w:t>осознанно строить речевое высказывание в соответствии с задачами коммуникации и составлять тексты в устной и письменной формах</w:t>
            </w:r>
          </w:p>
        </w:tc>
        <w:tc>
          <w:tcPr>
            <w:tcW w:w="5325" w:type="dxa"/>
          </w:tcPr>
          <w:p w14:paraId="10618CD6" w14:textId="77777777" w:rsidR="00B121DF" w:rsidRPr="008C3B43" w:rsidRDefault="00B121DF" w:rsidP="00223EA1">
            <w:pPr>
              <w:tabs>
                <w:tab w:val="left" w:pos="0"/>
              </w:tabs>
              <w:jc w:val="both"/>
              <w:rPr>
                <w:sz w:val="28"/>
                <w:szCs w:val="28"/>
              </w:rPr>
            </w:pPr>
            <w:r w:rsidRPr="008C3B43">
              <w:rPr>
                <w:sz w:val="28"/>
                <w:szCs w:val="28"/>
              </w:rPr>
              <w:lastRenderedPageBreak/>
              <w:t xml:space="preserve">Ученик предъявляет смысловое чтение произведений разных стилей и жанров. </w:t>
            </w:r>
            <w:r w:rsidRPr="008C3B43">
              <w:rPr>
                <w:iCs/>
                <w:sz w:val="28"/>
                <w:szCs w:val="28"/>
              </w:rPr>
              <w:t xml:space="preserve">Ученик адекватно использует речь и </w:t>
            </w:r>
            <w:r w:rsidRPr="008C3B43">
              <w:rPr>
                <w:iCs/>
                <w:sz w:val="28"/>
                <w:szCs w:val="28"/>
              </w:rPr>
              <w:lastRenderedPageBreak/>
              <w:t xml:space="preserve">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B121DF" w:rsidRPr="008C3B43" w14:paraId="68E27E1E" w14:textId="77777777" w:rsidTr="00223EA1">
        <w:tc>
          <w:tcPr>
            <w:tcW w:w="5295" w:type="dxa"/>
          </w:tcPr>
          <w:p w14:paraId="7455F557" w14:textId="77777777" w:rsidR="00B121DF" w:rsidRPr="008C3B43" w:rsidRDefault="00B121DF" w:rsidP="00223EA1">
            <w:pPr>
              <w:tabs>
                <w:tab w:val="left" w:pos="0"/>
              </w:tabs>
              <w:jc w:val="both"/>
              <w:rPr>
                <w:sz w:val="28"/>
                <w:szCs w:val="28"/>
              </w:rPr>
            </w:pPr>
            <w:r w:rsidRPr="008C3B43">
              <w:rPr>
                <w:sz w:val="28"/>
                <w:szCs w:val="28"/>
              </w:rPr>
              <w:lastRenderedPageBreak/>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325" w:type="dxa"/>
          </w:tcPr>
          <w:p w14:paraId="20B207D0" w14:textId="77777777" w:rsidR="00B121DF" w:rsidRPr="008C3B43" w:rsidRDefault="00B121DF" w:rsidP="00223EA1">
            <w:pPr>
              <w:tabs>
                <w:tab w:val="left" w:pos="0"/>
              </w:tabs>
              <w:jc w:val="both"/>
              <w:rPr>
                <w:sz w:val="28"/>
                <w:szCs w:val="28"/>
              </w:rPr>
            </w:pPr>
            <w:r w:rsidRPr="008C3B43">
              <w:rPr>
                <w:sz w:val="28"/>
                <w:szCs w:val="28"/>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B121DF" w:rsidRPr="008C3B43" w14:paraId="00785DC2" w14:textId="77777777" w:rsidTr="00223EA1">
        <w:tc>
          <w:tcPr>
            <w:tcW w:w="5295" w:type="dxa"/>
          </w:tcPr>
          <w:p w14:paraId="540D30A5" w14:textId="77777777" w:rsidR="00B121DF" w:rsidRPr="008C3B43" w:rsidRDefault="00B121DF" w:rsidP="00223EA1">
            <w:pPr>
              <w:tabs>
                <w:tab w:val="left" w:pos="0"/>
              </w:tabs>
              <w:jc w:val="both"/>
              <w:rPr>
                <w:sz w:val="28"/>
                <w:szCs w:val="28"/>
              </w:rPr>
            </w:pPr>
            <w:r w:rsidRPr="008C3B43">
              <w:rPr>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325" w:type="dxa"/>
          </w:tcPr>
          <w:p w14:paraId="19100B6D" w14:textId="77777777" w:rsidR="00B121DF" w:rsidRPr="008C3B43" w:rsidRDefault="00844C8C" w:rsidP="00223EA1">
            <w:pPr>
              <w:jc w:val="both"/>
              <w:rPr>
                <w:bCs/>
                <w:sz w:val="28"/>
                <w:szCs w:val="28"/>
              </w:rPr>
            </w:pPr>
            <w:r>
              <w:rPr>
                <w:bCs/>
                <w:sz w:val="28"/>
                <w:szCs w:val="28"/>
              </w:rPr>
              <w:t xml:space="preserve">Ученик умеет </w:t>
            </w:r>
            <w:r w:rsidR="00B121DF" w:rsidRPr="008C3B43">
              <w:rPr>
                <w:bCs/>
                <w:sz w:val="28"/>
                <w:szCs w:val="28"/>
              </w:rPr>
              <w:t xml:space="preserve">вести диалог, </w:t>
            </w:r>
            <w:r w:rsidR="00B121DF" w:rsidRPr="008C3B43">
              <w:rPr>
                <w:sz w:val="28"/>
                <w:szCs w:val="28"/>
              </w:rPr>
              <w:t xml:space="preserve">учитывая разные мнения;  </w:t>
            </w:r>
            <w:r w:rsidR="00B121DF" w:rsidRPr="008C3B43">
              <w:rPr>
                <w:bCs/>
                <w:sz w:val="28"/>
                <w:szCs w:val="28"/>
              </w:rPr>
              <w:t xml:space="preserve"> умеет </w:t>
            </w:r>
            <w:r w:rsidR="00B121DF" w:rsidRPr="008C3B43">
              <w:rPr>
                <w:sz w:val="28"/>
                <w:szCs w:val="28"/>
              </w:rPr>
              <w:t>договариваться и приходить к общему решению;</w:t>
            </w:r>
            <w:r w:rsidR="00B121DF" w:rsidRPr="008C3B43">
              <w:rPr>
                <w:bCs/>
                <w:sz w:val="28"/>
                <w:szCs w:val="28"/>
              </w:rPr>
              <w:t xml:space="preserve"> умеет </w:t>
            </w:r>
            <w:r w:rsidR="00B121DF" w:rsidRPr="008C3B43">
              <w:rPr>
                <w:sz w:val="28"/>
                <w:szCs w:val="28"/>
              </w:rPr>
              <w:t>задавать вопросы, уточняя непонятое в высказывании;</w:t>
            </w:r>
            <w:r w:rsidR="00B121DF" w:rsidRPr="008C3B43">
              <w:rPr>
                <w:bCs/>
                <w:sz w:val="28"/>
                <w:szCs w:val="28"/>
              </w:rPr>
              <w:t xml:space="preserve"> умеет доказательно </w:t>
            </w:r>
            <w:r w:rsidR="00B121DF" w:rsidRPr="008C3B43">
              <w:rPr>
                <w:sz w:val="28"/>
                <w:szCs w:val="28"/>
              </w:rPr>
              <w:t>формулировать собственное мнение.</w:t>
            </w:r>
          </w:p>
          <w:p w14:paraId="17931424" w14:textId="77777777" w:rsidR="00B121DF" w:rsidRPr="008C3B43" w:rsidRDefault="00B121DF" w:rsidP="00223EA1">
            <w:pPr>
              <w:tabs>
                <w:tab w:val="left" w:pos="0"/>
              </w:tabs>
              <w:jc w:val="both"/>
              <w:rPr>
                <w:sz w:val="28"/>
                <w:szCs w:val="28"/>
              </w:rPr>
            </w:pPr>
          </w:p>
        </w:tc>
      </w:tr>
      <w:tr w:rsidR="00B121DF" w:rsidRPr="008C3B43" w14:paraId="06A50920" w14:textId="77777777" w:rsidTr="00223EA1">
        <w:tc>
          <w:tcPr>
            <w:tcW w:w="5295" w:type="dxa"/>
          </w:tcPr>
          <w:p w14:paraId="24B18331" w14:textId="77777777" w:rsidR="00B121DF" w:rsidRPr="008C3B43" w:rsidRDefault="00B121DF" w:rsidP="00223EA1">
            <w:pPr>
              <w:tabs>
                <w:tab w:val="left" w:pos="0"/>
              </w:tabs>
              <w:jc w:val="both"/>
              <w:rPr>
                <w:sz w:val="28"/>
                <w:szCs w:val="28"/>
              </w:rPr>
            </w:pPr>
            <w:r w:rsidRPr="008C3B43">
              <w:rPr>
                <w:sz w:val="28"/>
                <w:szCs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325" w:type="dxa"/>
          </w:tcPr>
          <w:p w14:paraId="4902AC9E" w14:textId="77777777" w:rsidR="00B121DF" w:rsidRPr="008C3B43" w:rsidRDefault="00B121DF" w:rsidP="00223EA1">
            <w:pPr>
              <w:tabs>
                <w:tab w:val="left" w:pos="0"/>
              </w:tabs>
              <w:jc w:val="both"/>
              <w:rPr>
                <w:sz w:val="28"/>
                <w:szCs w:val="28"/>
              </w:rPr>
            </w:pPr>
            <w:r w:rsidRPr="008C3B43">
              <w:rPr>
                <w:sz w:val="28"/>
                <w:szCs w:val="28"/>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8C3B43">
              <w:rPr>
                <w:iCs/>
                <w:sz w:val="28"/>
                <w:szCs w:val="28"/>
              </w:rPr>
              <w:t xml:space="preserve"> осуществлять взаимный контроль и оказывать в сотрудничестве необходимую взаимопомощь, </w:t>
            </w:r>
            <w:r w:rsidRPr="008C3B43">
              <w:rPr>
                <w:sz w:val="28"/>
                <w:szCs w:val="28"/>
              </w:rPr>
              <w:t>адекватно оценивать собственное поведение и поведение окружающих.</w:t>
            </w:r>
          </w:p>
        </w:tc>
      </w:tr>
      <w:tr w:rsidR="00B121DF" w:rsidRPr="008C3B43" w14:paraId="74F856C3" w14:textId="77777777" w:rsidTr="00223EA1">
        <w:tc>
          <w:tcPr>
            <w:tcW w:w="5295" w:type="dxa"/>
          </w:tcPr>
          <w:p w14:paraId="045BB2A5" w14:textId="77777777" w:rsidR="00B121DF" w:rsidRPr="008C3B43" w:rsidRDefault="00B121DF" w:rsidP="00223EA1">
            <w:pPr>
              <w:tabs>
                <w:tab w:val="left" w:pos="0"/>
              </w:tabs>
              <w:jc w:val="both"/>
              <w:rPr>
                <w:sz w:val="28"/>
                <w:szCs w:val="28"/>
              </w:rPr>
            </w:pPr>
            <w:r w:rsidRPr="008C3B43">
              <w:rPr>
                <w:sz w:val="28"/>
                <w:szCs w:val="28"/>
              </w:rPr>
              <w:t>Готовность конструктивно разрешать конфликты посредством учета интересов сторон и сотрудничества</w:t>
            </w:r>
          </w:p>
        </w:tc>
        <w:tc>
          <w:tcPr>
            <w:tcW w:w="5325" w:type="dxa"/>
          </w:tcPr>
          <w:p w14:paraId="4CE12940" w14:textId="77777777" w:rsidR="00B121DF" w:rsidRPr="008C3B43" w:rsidRDefault="00B121DF" w:rsidP="00223EA1">
            <w:pPr>
              <w:tabs>
                <w:tab w:val="left" w:pos="0"/>
              </w:tabs>
              <w:jc w:val="both"/>
              <w:rPr>
                <w:sz w:val="28"/>
                <w:szCs w:val="28"/>
              </w:rPr>
            </w:pPr>
            <w:r w:rsidRPr="008C3B43">
              <w:rPr>
                <w:sz w:val="28"/>
                <w:szCs w:val="28"/>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B121DF" w:rsidRPr="008C3B43" w14:paraId="48EF93D2" w14:textId="77777777" w:rsidTr="00223EA1">
        <w:tc>
          <w:tcPr>
            <w:tcW w:w="5295" w:type="dxa"/>
          </w:tcPr>
          <w:p w14:paraId="762560DC" w14:textId="77777777" w:rsidR="00B121DF" w:rsidRPr="008C3B43" w:rsidRDefault="00B121DF" w:rsidP="00223EA1">
            <w:pPr>
              <w:tabs>
                <w:tab w:val="left" w:pos="0"/>
              </w:tabs>
              <w:jc w:val="both"/>
              <w:rPr>
                <w:sz w:val="28"/>
                <w:szCs w:val="28"/>
              </w:rPr>
            </w:pPr>
            <w:r w:rsidRPr="008C3B43">
              <w:rPr>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325" w:type="dxa"/>
          </w:tcPr>
          <w:p w14:paraId="1301D907" w14:textId="77777777" w:rsidR="00B121DF" w:rsidRPr="008C3B43" w:rsidRDefault="00B121DF" w:rsidP="00223EA1">
            <w:pPr>
              <w:tabs>
                <w:tab w:val="left" w:pos="0"/>
              </w:tabs>
              <w:jc w:val="both"/>
              <w:rPr>
                <w:sz w:val="28"/>
                <w:szCs w:val="28"/>
              </w:rPr>
            </w:pPr>
            <w:r w:rsidRPr="008C3B43">
              <w:rPr>
                <w:sz w:val="28"/>
                <w:szCs w:val="28"/>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B121DF" w:rsidRPr="008C3B43" w14:paraId="49A10974" w14:textId="77777777" w:rsidTr="00223EA1">
        <w:tc>
          <w:tcPr>
            <w:tcW w:w="5295" w:type="dxa"/>
          </w:tcPr>
          <w:p w14:paraId="2A06B48F" w14:textId="77777777" w:rsidR="00B121DF" w:rsidRPr="008C3B43" w:rsidRDefault="00B121DF" w:rsidP="00223EA1">
            <w:pPr>
              <w:tabs>
                <w:tab w:val="left" w:pos="0"/>
              </w:tabs>
              <w:jc w:val="both"/>
              <w:rPr>
                <w:sz w:val="28"/>
                <w:szCs w:val="28"/>
              </w:rPr>
            </w:pPr>
            <w:r w:rsidRPr="008C3B43">
              <w:rPr>
                <w:sz w:val="28"/>
                <w:szCs w:val="28"/>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tc>
        <w:tc>
          <w:tcPr>
            <w:tcW w:w="5325" w:type="dxa"/>
          </w:tcPr>
          <w:p w14:paraId="5E49A08C" w14:textId="77777777" w:rsidR="00B121DF" w:rsidRPr="008C3B43" w:rsidRDefault="00B121DF" w:rsidP="00223EA1">
            <w:pPr>
              <w:tabs>
                <w:tab w:val="left" w:pos="0"/>
              </w:tabs>
              <w:jc w:val="both"/>
              <w:rPr>
                <w:sz w:val="28"/>
                <w:szCs w:val="28"/>
              </w:rPr>
            </w:pPr>
            <w:r w:rsidRPr="008C3B43">
              <w:rPr>
                <w:sz w:val="28"/>
                <w:szCs w:val="28"/>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14:paraId="41F484E0" w14:textId="77777777" w:rsidR="00B121DF" w:rsidRPr="008C3B43" w:rsidRDefault="00B121DF" w:rsidP="00B121DF">
      <w:pPr>
        <w:pStyle w:val="2"/>
        <w:spacing w:before="0" w:after="0"/>
        <w:rPr>
          <w:b w:val="0"/>
          <w:sz w:val="28"/>
          <w:szCs w:val="28"/>
        </w:rPr>
      </w:pPr>
      <w:r w:rsidRPr="008C3B43">
        <w:rPr>
          <w:spacing w:val="-6"/>
          <w:sz w:val="28"/>
          <w:szCs w:val="28"/>
        </w:rPr>
        <w:t xml:space="preserve">                                                            </w:t>
      </w:r>
    </w:p>
    <w:p w14:paraId="5C9A6821" w14:textId="77777777" w:rsidR="00B121DF" w:rsidRPr="008C3B43" w:rsidRDefault="00B121DF" w:rsidP="00B121DF">
      <w:pPr>
        <w:autoSpaceDE w:val="0"/>
        <w:autoSpaceDN w:val="0"/>
        <w:adjustRightInd w:val="0"/>
        <w:ind w:firstLine="426"/>
        <w:jc w:val="center"/>
        <w:rPr>
          <w:b/>
          <w:spacing w:val="-6"/>
          <w:sz w:val="28"/>
          <w:szCs w:val="28"/>
        </w:rPr>
      </w:pPr>
      <w:r w:rsidRPr="008C3B43">
        <w:rPr>
          <w:b/>
          <w:sz w:val="28"/>
          <w:szCs w:val="28"/>
        </w:rPr>
        <w:br w:type="page"/>
      </w:r>
      <w:r w:rsidRPr="008C3B43">
        <w:rPr>
          <w:b/>
          <w:sz w:val="28"/>
          <w:szCs w:val="28"/>
        </w:rPr>
        <w:lastRenderedPageBreak/>
        <w:t>П</w:t>
      </w:r>
      <w:r w:rsidRPr="008C3B43">
        <w:rPr>
          <w:b/>
          <w:spacing w:val="-6"/>
          <w:sz w:val="28"/>
          <w:szCs w:val="28"/>
        </w:rPr>
        <w:t>редметные результаты освоения</w:t>
      </w:r>
    </w:p>
    <w:p w14:paraId="2A99A344" w14:textId="77777777" w:rsidR="00B121DF" w:rsidRPr="008C3B43" w:rsidRDefault="00B121DF" w:rsidP="00B121DF">
      <w:pPr>
        <w:autoSpaceDE w:val="0"/>
        <w:autoSpaceDN w:val="0"/>
        <w:adjustRightInd w:val="0"/>
        <w:jc w:val="center"/>
        <w:rPr>
          <w:b/>
          <w:sz w:val="28"/>
          <w:szCs w:val="28"/>
        </w:rPr>
      </w:pPr>
      <w:r w:rsidRPr="008C3B43">
        <w:rPr>
          <w:b/>
          <w:spacing w:val="-6"/>
          <w:sz w:val="28"/>
          <w:szCs w:val="28"/>
        </w:rPr>
        <w:t>основной</w:t>
      </w:r>
      <w:r w:rsidRPr="008C3B43">
        <w:rPr>
          <w:b/>
          <w:sz w:val="28"/>
          <w:szCs w:val="28"/>
        </w:rPr>
        <w:t xml:space="preserve"> образовательной программы</w:t>
      </w:r>
    </w:p>
    <w:p w14:paraId="6319230B" w14:textId="77777777" w:rsidR="00B121DF" w:rsidRPr="008C3B43" w:rsidRDefault="00B121DF" w:rsidP="00B121DF">
      <w:pPr>
        <w:autoSpaceDE w:val="0"/>
        <w:autoSpaceDN w:val="0"/>
        <w:adjustRightInd w:val="0"/>
        <w:jc w:val="center"/>
        <w:rPr>
          <w:b/>
          <w:sz w:val="28"/>
          <w:szCs w:val="28"/>
        </w:rPr>
      </w:pPr>
      <w:r w:rsidRPr="008C3B43">
        <w:rPr>
          <w:b/>
          <w:sz w:val="28"/>
          <w:szCs w:val="28"/>
        </w:rPr>
        <w:t>начального общего образования</w:t>
      </w:r>
      <w:r w:rsidRPr="008C3B43">
        <w:rPr>
          <w:rStyle w:val="a7"/>
          <w:b/>
          <w:sz w:val="28"/>
          <w:szCs w:val="28"/>
        </w:rPr>
        <w:footnoteReference w:id="4"/>
      </w:r>
    </w:p>
    <w:p w14:paraId="566257CD" w14:textId="77777777" w:rsidR="00B121DF" w:rsidRPr="008C3B43" w:rsidRDefault="00B121DF" w:rsidP="00B121DF">
      <w:pPr>
        <w:autoSpaceDE w:val="0"/>
        <w:autoSpaceDN w:val="0"/>
        <w:adjustRightInd w:val="0"/>
        <w:jc w:val="both"/>
        <w:rPr>
          <w:b/>
          <w:sz w:val="28"/>
          <w:szCs w:val="28"/>
        </w:rPr>
      </w:pPr>
    </w:p>
    <w:p w14:paraId="15CF4883" w14:textId="77777777" w:rsidR="00B121DF" w:rsidRPr="008C3B43" w:rsidRDefault="00B121DF" w:rsidP="00B121DF">
      <w:pPr>
        <w:autoSpaceDE w:val="0"/>
        <w:autoSpaceDN w:val="0"/>
        <w:adjustRightInd w:val="0"/>
        <w:ind w:firstLine="709"/>
        <w:jc w:val="both"/>
        <w:rPr>
          <w:b/>
          <w:sz w:val="28"/>
          <w:szCs w:val="28"/>
        </w:rPr>
      </w:pPr>
      <w:r w:rsidRPr="008C3B43">
        <w:rPr>
          <w:b/>
          <w:sz w:val="28"/>
          <w:szCs w:val="28"/>
        </w:rPr>
        <w:t xml:space="preserve">Филология </w:t>
      </w:r>
    </w:p>
    <w:p w14:paraId="4C1D98CA" w14:textId="77777777" w:rsidR="00B121DF" w:rsidRPr="008C3B43" w:rsidRDefault="00B121DF" w:rsidP="00B121DF">
      <w:pPr>
        <w:autoSpaceDE w:val="0"/>
        <w:autoSpaceDN w:val="0"/>
        <w:adjustRightInd w:val="0"/>
        <w:ind w:firstLine="720"/>
        <w:jc w:val="both"/>
        <w:rPr>
          <w:b/>
          <w:sz w:val="28"/>
          <w:szCs w:val="28"/>
        </w:rPr>
      </w:pPr>
      <w:r w:rsidRPr="008C3B43">
        <w:rPr>
          <w:b/>
          <w:sz w:val="28"/>
          <w:szCs w:val="28"/>
        </w:rPr>
        <w:t>Русский язык. Родной язык:</w:t>
      </w:r>
    </w:p>
    <w:p w14:paraId="267B5700" w14:textId="77777777" w:rsidR="00B121DF" w:rsidRPr="008C3B43" w:rsidRDefault="00B121DF" w:rsidP="00C4223A">
      <w:pPr>
        <w:numPr>
          <w:ilvl w:val="0"/>
          <w:numId w:val="6"/>
        </w:numPr>
        <w:autoSpaceDE w:val="0"/>
        <w:autoSpaceDN w:val="0"/>
        <w:adjustRightInd w:val="0"/>
        <w:spacing w:before="240" w:after="120"/>
        <w:ind w:firstLine="720"/>
        <w:jc w:val="both"/>
        <w:rPr>
          <w:b/>
          <w:sz w:val="28"/>
          <w:szCs w:val="28"/>
        </w:rPr>
      </w:pPr>
      <w:r w:rsidRPr="008C3B43">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64C557C4"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01C4DFF6"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14:paraId="78D0871A"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14:paraId="72DBED20" w14:textId="77777777" w:rsidR="00B121DF" w:rsidRPr="008C3B43" w:rsidRDefault="00B121DF" w:rsidP="00C4223A">
      <w:pPr>
        <w:numPr>
          <w:ilvl w:val="0"/>
          <w:numId w:val="6"/>
        </w:numPr>
        <w:autoSpaceDE w:val="0"/>
        <w:autoSpaceDN w:val="0"/>
        <w:adjustRightInd w:val="0"/>
        <w:ind w:firstLine="720"/>
        <w:jc w:val="both"/>
        <w:rPr>
          <w:kern w:val="2"/>
          <w:sz w:val="28"/>
          <w:szCs w:val="28"/>
        </w:rPr>
      </w:pPr>
      <w:r w:rsidRPr="008C3B43">
        <w:rPr>
          <w:kern w:val="2"/>
          <w:sz w:val="28"/>
          <w:szCs w:val="28"/>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14:paraId="7A24DF21" w14:textId="77777777" w:rsidR="00B121DF" w:rsidRPr="008C3B43" w:rsidRDefault="00B121DF" w:rsidP="00B121DF">
      <w:pPr>
        <w:tabs>
          <w:tab w:val="left" w:pos="1080"/>
        </w:tabs>
        <w:autoSpaceDE w:val="0"/>
        <w:autoSpaceDN w:val="0"/>
        <w:adjustRightInd w:val="0"/>
        <w:spacing w:before="240" w:after="120"/>
        <w:ind w:firstLine="720"/>
        <w:jc w:val="both"/>
        <w:rPr>
          <w:kern w:val="2"/>
          <w:sz w:val="28"/>
          <w:szCs w:val="28"/>
        </w:rPr>
      </w:pPr>
      <w:r w:rsidRPr="008C3B43">
        <w:rPr>
          <w:b/>
          <w:sz w:val="28"/>
          <w:szCs w:val="28"/>
        </w:rPr>
        <w:t>Литературное чтение. Литературное чтение на родном языке:</w:t>
      </w:r>
    </w:p>
    <w:p w14:paraId="7390F497"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14:paraId="1B042B96"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14:paraId="0A08CE2C"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0EDA15B3"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5F7F31D7" w14:textId="77777777" w:rsidR="00B121DF" w:rsidRPr="008C3B43" w:rsidRDefault="00B121DF" w:rsidP="00C4223A">
      <w:pPr>
        <w:numPr>
          <w:ilvl w:val="0"/>
          <w:numId w:val="7"/>
        </w:numPr>
        <w:tabs>
          <w:tab w:val="left" w:pos="1080"/>
        </w:tabs>
        <w:autoSpaceDE w:val="0"/>
        <w:autoSpaceDN w:val="0"/>
        <w:adjustRightInd w:val="0"/>
        <w:ind w:left="0" w:firstLine="720"/>
        <w:jc w:val="both"/>
        <w:rPr>
          <w:kern w:val="2"/>
          <w:sz w:val="28"/>
          <w:szCs w:val="28"/>
        </w:rPr>
      </w:pPr>
      <w:r w:rsidRPr="008C3B43">
        <w:rPr>
          <w:kern w:val="2"/>
          <w:sz w:val="28"/>
          <w:szCs w:val="28"/>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14:paraId="2DA7FFB1"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lastRenderedPageBreak/>
        <w:t>Иностранный язык:</w:t>
      </w:r>
    </w:p>
    <w:p w14:paraId="2108E313" w14:textId="77777777" w:rsidR="00B121DF" w:rsidRPr="008C3B43" w:rsidRDefault="00B121DF" w:rsidP="00C4223A">
      <w:pPr>
        <w:numPr>
          <w:ilvl w:val="0"/>
          <w:numId w:val="8"/>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14:paraId="6CFC0519" w14:textId="77777777" w:rsidR="00B121DF" w:rsidRPr="008C3B43" w:rsidRDefault="00B121DF" w:rsidP="00C4223A">
      <w:pPr>
        <w:numPr>
          <w:ilvl w:val="0"/>
          <w:numId w:val="8"/>
        </w:numPr>
        <w:tabs>
          <w:tab w:val="left" w:pos="1080"/>
        </w:tabs>
        <w:autoSpaceDE w:val="0"/>
        <w:autoSpaceDN w:val="0"/>
        <w:adjustRightInd w:val="0"/>
        <w:ind w:left="0" w:firstLine="720"/>
        <w:jc w:val="both"/>
        <w:rPr>
          <w:kern w:val="2"/>
          <w:sz w:val="28"/>
          <w:szCs w:val="28"/>
        </w:rPr>
      </w:pPr>
      <w:r w:rsidRPr="008C3B43">
        <w:rPr>
          <w:kern w:val="2"/>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14:paraId="1B5C8EF0" w14:textId="77777777" w:rsidR="00B121DF" w:rsidRPr="008C3B43" w:rsidRDefault="00B121DF" w:rsidP="00C4223A">
      <w:pPr>
        <w:numPr>
          <w:ilvl w:val="0"/>
          <w:numId w:val="8"/>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48E45498"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t>Математика и информатика:</w:t>
      </w:r>
    </w:p>
    <w:p w14:paraId="7A8E2907"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14:paraId="3AC8DB44"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14:paraId="4690A4EE"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начального опыта применения математических знаний для решения учебно-познавательных и учебно-практических задач;</w:t>
      </w:r>
    </w:p>
    <w:p w14:paraId="36142783"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14:paraId="3E3C9964" w14:textId="77777777" w:rsidR="00B121DF" w:rsidRPr="008C3B43" w:rsidRDefault="00B121DF" w:rsidP="00C4223A">
      <w:pPr>
        <w:numPr>
          <w:ilvl w:val="0"/>
          <w:numId w:val="9"/>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первоначальных представлений о компьютерной грамотности.</w:t>
      </w:r>
    </w:p>
    <w:p w14:paraId="35D57223" w14:textId="77777777" w:rsidR="00B121DF" w:rsidRPr="008C3B43" w:rsidRDefault="00B121DF" w:rsidP="00B121DF">
      <w:pPr>
        <w:spacing w:before="40" w:after="40"/>
        <w:ind w:right="113"/>
        <w:jc w:val="both"/>
        <w:rPr>
          <w:b/>
          <w:sz w:val="28"/>
          <w:szCs w:val="28"/>
        </w:rPr>
      </w:pPr>
    </w:p>
    <w:p w14:paraId="58887644" w14:textId="77777777" w:rsidR="00B121DF" w:rsidRPr="008C3B43" w:rsidRDefault="00B121DF" w:rsidP="00B121DF">
      <w:pPr>
        <w:spacing w:before="40" w:after="40"/>
        <w:ind w:left="113" w:right="113" w:firstLine="596"/>
        <w:jc w:val="both"/>
        <w:rPr>
          <w:b/>
          <w:sz w:val="28"/>
          <w:szCs w:val="28"/>
        </w:rPr>
      </w:pPr>
      <w:r w:rsidRPr="008C3B43">
        <w:rPr>
          <w:b/>
          <w:sz w:val="28"/>
          <w:szCs w:val="28"/>
        </w:rPr>
        <w:t>Обществознание и естествознание (Окружающий мир):</w:t>
      </w:r>
    </w:p>
    <w:p w14:paraId="062DE879"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особой роли России в мировой истории, воспитание чувства гордости за национальные свершения, открытия, победы;</w:t>
      </w:r>
    </w:p>
    <w:p w14:paraId="2A3C0E4D"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14:paraId="5CFD571E"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7E040E1C"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14:paraId="7C9E3DCE" w14:textId="77777777" w:rsidR="00B121DF" w:rsidRPr="008C3B43" w:rsidRDefault="00B121DF" w:rsidP="00C4223A">
      <w:pPr>
        <w:numPr>
          <w:ilvl w:val="0"/>
          <w:numId w:val="10"/>
        </w:numPr>
        <w:tabs>
          <w:tab w:val="left" w:pos="1080"/>
        </w:tabs>
        <w:autoSpaceDE w:val="0"/>
        <w:autoSpaceDN w:val="0"/>
        <w:adjustRightInd w:val="0"/>
        <w:ind w:left="0" w:firstLine="720"/>
        <w:jc w:val="both"/>
        <w:rPr>
          <w:kern w:val="2"/>
          <w:sz w:val="28"/>
          <w:szCs w:val="28"/>
        </w:rPr>
      </w:pPr>
      <w:r w:rsidRPr="008C3B43">
        <w:rPr>
          <w:kern w:val="2"/>
          <w:sz w:val="28"/>
          <w:szCs w:val="28"/>
        </w:rPr>
        <w:t>развитие навыков устанавливать и выявлять причинно-следственные связи в окружающем мире.</w:t>
      </w:r>
    </w:p>
    <w:p w14:paraId="5DB60EEE"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lastRenderedPageBreak/>
        <w:t>Основы духовно-нравственной  культуры народов России:</w:t>
      </w:r>
    </w:p>
    <w:p w14:paraId="2C67AD7C"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 xml:space="preserve"> готовность к нравственному самосовершенствованию, духовному саморазвитию; </w:t>
      </w:r>
    </w:p>
    <w:p w14:paraId="20772C8A"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14:paraId="16F47058"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понимание значения нравственности, веры и религии в жизни человека и общества;</w:t>
      </w:r>
    </w:p>
    <w:p w14:paraId="3A869B03"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14:paraId="58F5A106"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первоначальные представления об исторической роли традиционных  религий в становлении российской государственности;</w:t>
      </w:r>
    </w:p>
    <w:p w14:paraId="622F4256"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14:paraId="4A10D14E" w14:textId="77777777" w:rsidR="00B121DF" w:rsidRPr="008C3B43" w:rsidRDefault="00B121DF" w:rsidP="00C4223A">
      <w:pPr>
        <w:numPr>
          <w:ilvl w:val="0"/>
          <w:numId w:val="11"/>
        </w:numPr>
        <w:tabs>
          <w:tab w:val="left" w:pos="1080"/>
        </w:tabs>
        <w:autoSpaceDE w:val="0"/>
        <w:autoSpaceDN w:val="0"/>
        <w:adjustRightInd w:val="0"/>
        <w:ind w:left="0" w:firstLine="720"/>
        <w:jc w:val="both"/>
        <w:rPr>
          <w:kern w:val="2"/>
          <w:sz w:val="28"/>
          <w:szCs w:val="28"/>
        </w:rPr>
      </w:pPr>
      <w:r w:rsidRPr="008C3B43">
        <w:rPr>
          <w:kern w:val="2"/>
          <w:sz w:val="28"/>
          <w:szCs w:val="28"/>
        </w:rPr>
        <w:t>осознание ценности человеческой жизни.</w:t>
      </w:r>
    </w:p>
    <w:p w14:paraId="023A850A" w14:textId="77777777" w:rsidR="00B121DF" w:rsidRPr="008C3B43" w:rsidRDefault="00B121DF" w:rsidP="00B121DF">
      <w:pPr>
        <w:tabs>
          <w:tab w:val="left" w:pos="1080"/>
        </w:tabs>
        <w:autoSpaceDE w:val="0"/>
        <w:autoSpaceDN w:val="0"/>
        <w:adjustRightInd w:val="0"/>
        <w:ind w:firstLine="720"/>
        <w:jc w:val="both"/>
        <w:rPr>
          <w:sz w:val="28"/>
          <w:szCs w:val="28"/>
        </w:rPr>
      </w:pPr>
    </w:p>
    <w:p w14:paraId="1A0E9319" w14:textId="77777777" w:rsidR="00B121DF" w:rsidRPr="008C3B43" w:rsidRDefault="00B121DF" w:rsidP="00B121DF">
      <w:pPr>
        <w:tabs>
          <w:tab w:val="left" w:pos="1080"/>
        </w:tabs>
        <w:autoSpaceDE w:val="0"/>
        <w:autoSpaceDN w:val="0"/>
        <w:adjustRightInd w:val="0"/>
        <w:ind w:firstLine="720"/>
        <w:jc w:val="both"/>
        <w:rPr>
          <w:b/>
          <w:sz w:val="28"/>
          <w:szCs w:val="28"/>
        </w:rPr>
      </w:pPr>
    </w:p>
    <w:p w14:paraId="3C2DDDFB" w14:textId="77777777" w:rsidR="00B121DF" w:rsidRPr="008C3B43" w:rsidRDefault="00B121DF" w:rsidP="00B121DF">
      <w:pPr>
        <w:tabs>
          <w:tab w:val="left" w:pos="1080"/>
        </w:tabs>
        <w:autoSpaceDE w:val="0"/>
        <w:autoSpaceDN w:val="0"/>
        <w:adjustRightInd w:val="0"/>
        <w:ind w:firstLine="720"/>
        <w:jc w:val="both"/>
        <w:rPr>
          <w:b/>
          <w:sz w:val="28"/>
          <w:szCs w:val="28"/>
        </w:rPr>
      </w:pPr>
    </w:p>
    <w:p w14:paraId="46A9C3FE" w14:textId="77777777" w:rsidR="00B121DF" w:rsidRPr="008C3B43" w:rsidRDefault="00B121DF" w:rsidP="00B121DF">
      <w:pPr>
        <w:tabs>
          <w:tab w:val="left" w:pos="1080"/>
        </w:tabs>
        <w:autoSpaceDE w:val="0"/>
        <w:autoSpaceDN w:val="0"/>
        <w:adjustRightInd w:val="0"/>
        <w:ind w:firstLine="720"/>
        <w:jc w:val="both"/>
        <w:rPr>
          <w:b/>
          <w:sz w:val="28"/>
          <w:szCs w:val="28"/>
        </w:rPr>
      </w:pPr>
      <w:r w:rsidRPr="008C3B43">
        <w:rPr>
          <w:b/>
          <w:sz w:val="28"/>
          <w:szCs w:val="28"/>
        </w:rPr>
        <w:t>Искусство</w:t>
      </w:r>
    </w:p>
    <w:p w14:paraId="79D0D0FE" w14:textId="77777777" w:rsidR="00B121DF" w:rsidRPr="008C3B43" w:rsidRDefault="00B121DF" w:rsidP="00B121DF">
      <w:pPr>
        <w:tabs>
          <w:tab w:val="left" w:pos="1080"/>
        </w:tabs>
        <w:autoSpaceDE w:val="0"/>
        <w:autoSpaceDN w:val="0"/>
        <w:adjustRightInd w:val="0"/>
        <w:ind w:firstLine="720"/>
        <w:jc w:val="both"/>
        <w:rPr>
          <w:b/>
          <w:sz w:val="28"/>
          <w:szCs w:val="28"/>
        </w:rPr>
      </w:pPr>
      <w:r w:rsidRPr="008C3B43">
        <w:rPr>
          <w:b/>
          <w:sz w:val="28"/>
          <w:szCs w:val="28"/>
        </w:rPr>
        <w:t>Изобразительное искусство:</w:t>
      </w:r>
    </w:p>
    <w:p w14:paraId="5AEEABCA"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14:paraId="1141469E"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103ED3E6"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 xml:space="preserve">овладение практическими умениями и навыками в восприятии, анализе и оценке произведений искусства; </w:t>
      </w:r>
    </w:p>
    <w:p w14:paraId="5553D062" w14:textId="77777777" w:rsidR="00B121DF" w:rsidRPr="008C3B43" w:rsidRDefault="00B121DF" w:rsidP="00C4223A">
      <w:pPr>
        <w:numPr>
          <w:ilvl w:val="0"/>
          <w:numId w:val="12"/>
        </w:numPr>
        <w:tabs>
          <w:tab w:val="left" w:pos="1080"/>
        </w:tabs>
        <w:autoSpaceDE w:val="0"/>
        <w:autoSpaceDN w:val="0"/>
        <w:adjustRightInd w:val="0"/>
        <w:ind w:left="0" w:firstLine="720"/>
        <w:jc w:val="both"/>
        <w:rPr>
          <w:kern w:val="2"/>
          <w:sz w:val="28"/>
          <w:szCs w:val="28"/>
        </w:rPr>
      </w:pPr>
      <w:r w:rsidRPr="008C3B43">
        <w:rPr>
          <w:kern w:val="2"/>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0B6E116D"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t xml:space="preserve"> Музыка:</w:t>
      </w:r>
    </w:p>
    <w:p w14:paraId="189F4390"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первоначальных представлений о роли музыки в жизни человека, ее роли в  духовно-нравственном развитии человека;</w:t>
      </w:r>
    </w:p>
    <w:p w14:paraId="30EFB14C"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76717D1C"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t xml:space="preserve">умение воспринимать музыку и выражать свое отношение к музыкальному произведению; </w:t>
      </w:r>
    </w:p>
    <w:p w14:paraId="7AD98677" w14:textId="77777777" w:rsidR="00B121DF" w:rsidRPr="008C3B43" w:rsidRDefault="00B121DF" w:rsidP="00C4223A">
      <w:pPr>
        <w:numPr>
          <w:ilvl w:val="0"/>
          <w:numId w:val="13"/>
        </w:numPr>
        <w:tabs>
          <w:tab w:val="left" w:pos="1080"/>
        </w:tabs>
        <w:autoSpaceDE w:val="0"/>
        <w:autoSpaceDN w:val="0"/>
        <w:adjustRightInd w:val="0"/>
        <w:ind w:left="0" w:firstLine="720"/>
        <w:jc w:val="both"/>
        <w:rPr>
          <w:kern w:val="2"/>
          <w:sz w:val="28"/>
          <w:szCs w:val="28"/>
        </w:rPr>
      </w:pPr>
      <w:r w:rsidRPr="008C3B43">
        <w:rPr>
          <w:kern w:val="2"/>
          <w:sz w:val="28"/>
          <w:szCs w:val="28"/>
        </w:rPr>
        <w:lastRenderedPageBreak/>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14:paraId="060887A2"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t>Технология:</w:t>
      </w:r>
    </w:p>
    <w:p w14:paraId="104803D5"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14:paraId="35C7BBC6"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усвоение первоначальных представлений о материальной культуре как продукте предметно-преобразующей деятельности человека;</w:t>
      </w:r>
    </w:p>
    <w:p w14:paraId="4A7B7A03"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14:paraId="7E04B22F"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14:paraId="1534A0E6"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1F0D59B8" w14:textId="77777777" w:rsidR="00B121DF" w:rsidRPr="008C3B43" w:rsidRDefault="00B121DF" w:rsidP="00C4223A">
      <w:pPr>
        <w:numPr>
          <w:ilvl w:val="0"/>
          <w:numId w:val="14"/>
        </w:numPr>
        <w:tabs>
          <w:tab w:val="left" w:pos="1080"/>
        </w:tabs>
        <w:autoSpaceDE w:val="0"/>
        <w:autoSpaceDN w:val="0"/>
        <w:adjustRightInd w:val="0"/>
        <w:ind w:left="0" w:firstLine="720"/>
        <w:jc w:val="both"/>
        <w:rPr>
          <w:kern w:val="2"/>
          <w:sz w:val="28"/>
          <w:szCs w:val="28"/>
        </w:rPr>
      </w:pPr>
      <w:r w:rsidRPr="008C3B43">
        <w:rPr>
          <w:kern w:val="2"/>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14:paraId="5E37AA3B" w14:textId="77777777" w:rsidR="00B121DF" w:rsidRPr="008C3B43" w:rsidRDefault="00B121DF" w:rsidP="00B121DF">
      <w:pPr>
        <w:tabs>
          <w:tab w:val="left" w:pos="1080"/>
        </w:tabs>
        <w:autoSpaceDE w:val="0"/>
        <w:autoSpaceDN w:val="0"/>
        <w:adjustRightInd w:val="0"/>
        <w:spacing w:before="240" w:after="120"/>
        <w:ind w:firstLine="720"/>
        <w:jc w:val="both"/>
        <w:rPr>
          <w:b/>
          <w:sz w:val="28"/>
          <w:szCs w:val="28"/>
        </w:rPr>
      </w:pPr>
      <w:r w:rsidRPr="008C3B43">
        <w:rPr>
          <w:b/>
          <w:sz w:val="28"/>
          <w:szCs w:val="28"/>
        </w:rPr>
        <w:t>Физическая культура:</w:t>
      </w:r>
    </w:p>
    <w:p w14:paraId="188A70BA" w14:textId="77777777" w:rsidR="00B121DF" w:rsidRPr="008C3B43" w:rsidRDefault="00B121DF" w:rsidP="00C4223A">
      <w:pPr>
        <w:numPr>
          <w:ilvl w:val="0"/>
          <w:numId w:val="15"/>
        </w:numPr>
        <w:tabs>
          <w:tab w:val="left" w:pos="1080"/>
        </w:tabs>
        <w:autoSpaceDE w:val="0"/>
        <w:autoSpaceDN w:val="0"/>
        <w:adjustRightInd w:val="0"/>
        <w:ind w:left="0" w:firstLine="720"/>
        <w:jc w:val="both"/>
        <w:rPr>
          <w:kern w:val="2"/>
          <w:sz w:val="28"/>
          <w:szCs w:val="28"/>
        </w:rPr>
      </w:pPr>
      <w:r w:rsidRPr="008C3B43">
        <w:rPr>
          <w:kern w:val="2"/>
          <w:sz w:val="28"/>
          <w:szCs w:val="28"/>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12135A80" w14:textId="77777777" w:rsidR="00B121DF" w:rsidRPr="008C3B43" w:rsidRDefault="00B121DF" w:rsidP="00C4223A">
      <w:pPr>
        <w:numPr>
          <w:ilvl w:val="0"/>
          <w:numId w:val="15"/>
        </w:numPr>
        <w:tabs>
          <w:tab w:val="left" w:pos="1080"/>
        </w:tabs>
        <w:autoSpaceDE w:val="0"/>
        <w:autoSpaceDN w:val="0"/>
        <w:adjustRightInd w:val="0"/>
        <w:ind w:left="0" w:firstLine="720"/>
        <w:jc w:val="both"/>
        <w:rPr>
          <w:kern w:val="2"/>
          <w:sz w:val="28"/>
          <w:szCs w:val="28"/>
        </w:rPr>
      </w:pPr>
      <w:r w:rsidRPr="008C3B43">
        <w:rPr>
          <w:kern w:val="2"/>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14:paraId="0B83AC8E" w14:textId="77777777" w:rsidR="00B121DF" w:rsidRPr="008C3B43" w:rsidRDefault="00B121DF" w:rsidP="00C4223A">
      <w:pPr>
        <w:numPr>
          <w:ilvl w:val="0"/>
          <w:numId w:val="15"/>
        </w:numPr>
        <w:tabs>
          <w:tab w:val="left" w:pos="1080"/>
        </w:tabs>
        <w:autoSpaceDE w:val="0"/>
        <w:autoSpaceDN w:val="0"/>
        <w:adjustRightInd w:val="0"/>
        <w:ind w:left="0" w:firstLine="720"/>
        <w:jc w:val="both"/>
        <w:rPr>
          <w:kern w:val="2"/>
          <w:sz w:val="28"/>
          <w:szCs w:val="28"/>
        </w:rPr>
      </w:pPr>
      <w:r w:rsidRPr="008C3B43">
        <w:rPr>
          <w:kern w:val="2"/>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14:paraId="1820FA4E" w14:textId="77777777" w:rsidR="00B121DF" w:rsidRPr="008C3B43" w:rsidRDefault="00B121DF" w:rsidP="00B121DF">
      <w:pPr>
        <w:autoSpaceDE w:val="0"/>
        <w:autoSpaceDN w:val="0"/>
        <w:adjustRightInd w:val="0"/>
        <w:spacing w:before="120"/>
        <w:ind w:firstLine="426"/>
        <w:jc w:val="both"/>
        <w:rPr>
          <w:sz w:val="28"/>
          <w:szCs w:val="28"/>
        </w:rPr>
      </w:pPr>
      <w:r w:rsidRPr="008C3B43">
        <w:rPr>
          <w:b/>
          <w:sz w:val="28"/>
          <w:szCs w:val="28"/>
        </w:rPr>
        <w:t>УМК «Планета Знаний»</w:t>
      </w:r>
      <w:r w:rsidRPr="008C3B43">
        <w:rPr>
          <w:sz w:val="28"/>
          <w:szCs w:val="28"/>
        </w:rPr>
        <w:t xml:space="preserve"> реализует Требования ФГОС по формированию вышеперечисленных личностных, метапредметных и предметных результатов. </w:t>
      </w:r>
    </w:p>
    <w:p w14:paraId="442F31FE" w14:textId="77777777" w:rsidR="00B121DF" w:rsidRPr="008C3B43" w:rsidRDefault="00B121DF" w:rsidP="00B121DF">
      <w:pPr>
        <w:autoSpaceDE w:val="0"/>
        <w:autoSpaceDN w:val="0"/>
        <w:adjustRightInd w:val="0"/>
        <w:spacing w:before="120"/>
        <w:ind w:firstLine="426"/>
        <w:jc w:val="both"/>
        <w:rPr>
          <w:sz w:val="28"/>
          <w:szCs w:val="28"/>
        </w:rPr>
      </w:pPr>
      <w:r w:rsidRPr="008C3B43">
        <w:rPr>
          <w:sz w:val="28"/>
          <w:szCs w:val="28"/>
        </w:rPr>
        <w:t>На примере основных предметных линий покажем содержание требований к результатам обучения выпускника начальной школы по УМК «Планета Знаний».</w:t>
      </w:r>
    </w:p>
    <w:p w14:paraId="619DA4D4" w14:textId="77777777" w:rsidR="00B121DF" w:rsidRPr="008C3B43" w:rsidRDefault="00B121DF" w:rsidP="00B121DF">
      <w:pPr>
        <w:pStyle w:val="2"/>
        <w:ind w:firstLine="284"/>
        <w:rPr>
          <w:sz w:val="28"/>
          <w:szCs w:val="28"/>
        </w:rPr>
      </w:pPr>
      <w:r w:rsidRPr="008C3B43">
        <w:rPr>
          <w:sz w:val="28"/>
          <w:szCs w:val="28"/>
        </w:rPr>
        <w:t>РУССКИЙ ЯЗЫК</w:t>
      </w:r>
    </w:p>
    <w:p w14:paraId="77C944C2" w14:textId="77777777" w:rsidR="00B121DF" w:rsidRPr="008C3B43" w:rsidRDefault="00B121DF" w:rsidP="00B121DF">
      <w:pPr>
        <w:pStyle w:val="a8"/>
        <w:spacing w:line="240" w:lineRule="auto"/>
        <w:ind w:left="0" w:right="-5" w:firstLine="360"/>
        <w:rPr>
          <w:sz w:val="28"/>
          <w:szCs w:val="28"/>
        </w:rPr>
      </w:pPr>
      <w:r w:rsidRPr="008C3B43">
        <w:rPr>
          <w:sz w:val="28"/>
          <w:szCs w:val="28"/>
        </w:rPr>
        <w:t>ЛИЧНОСТНЫЕ</w:t>
      </w:r>
    </w:p>
    <w:p w14:paraId="7F5FCE51"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 учащихся будут сформированы:</w:t>
      </w:r>
    </w:p>
    <w:p w14:paraId="197B05C5"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t>осознание языка как основного средства мышления и общения людей;</w:t>
      </w:r>
    </w:p>
    <w:p w14:paraId="1F991249"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lastRenderedPageBreak/>
        <w:t>восприятие русского языка как явления национальной культуры, понимание связи развития языка с развитием культуры русского народа;</w:t>
      </w:r>
    </w:p>
    <w:p w14:paraId="4E5F4B71"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t>понимание богатства и разнообразия языковых средств для выражения мыслей и чувств;</w:t>
      </w:r>
    </w:p>
    <w:p w14:paraId="38DE0E7C" w14:textId="77777777" w:rsidR="00B121DF" w:rsidRPr="008C3B43" w:rsidRDefault="00B121DF" w:rsidP="00C4223A">
      <w:pPr>
        <w:pStyle w:val="a8"/>
        <w:numPr>
          <w:ilvl w:val="0"/>
          <w:numId w:val="16"/>
        </w:numPr>
        <w:tabs>
          <w:tab w:val="clear" w:pos="720"/>
          <w:tab w:val="num" w:pos="360"/>
        </w:tabs>
        <w:spacing w:line="240" w:lineRule="auto"/>
        <w:ind w:left="360" w:right="-5"/>
        <w:rPr>
          <w:sz w:val="28"/>
          <w:szCs w:val="28"/>
        </w:rPr>
      </w:pPr>
      <w:r w:rsidRPr="008C3B43">
        <w:rPr>
          <w:sz w:val="28"/>
          <w:szCs w:val="28"/>
        </w:rPr>
        <w:t>внимание к мелодичности народной звучащей речи;</w:t>
      </w:r>
    </w:p>
    <w:p w14:paraId="39DE7C1F"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положительная мотивация и познавательный интерес к изучению курса русского языка;</w:t>
      </w:r>
    </w:p>
    <w:p w14:paraId="274C7945"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способность к самооценке успешности в овладении языковыми средствами в устной и письменной речи.</w:t>
      </w:r>
    </w:p>
    <w:p w14:paraId="3BD514E6" w14:textId="77777777" w:rsidR="00B121DF" w:rsidRPr="008C3B43" w:rsidRDefault="00B121DF" w:rsidP="00B121DF">
      <w:pPr>
        <w:pStyle w:val="a8"/>
        <w:spacing w:before="120" w:line="240" w:lineRule="auto"/>
        <w:ind w:left="0" w:right="-6" w:firstLine="357"/>
        <w:rPr>
          <w:i/>
          <w:sz w:val="28"/>
          <w:szCs w:val="28"/>
        </w:rPr>
      </w:pPr>
      <w:r w:rsidRPr="008C3B43">
        <w:rPr>
          <w:i/>
          <w:sz w:val="28"/>
          <w:szCs w:val="28"/>
        </w:rPr>
        <w:t>Учащиеся получат возможность для формирования</w:t>
      </w:r>
      <w:r w:rsidRPr="008C3B43">
        <w:rPr>
          <w:b/>
          <w:i/>
          <w:sz w:val="28"/>
          <w:szCs w:val="28"/>
        </w:rPr>
        <w:t>:</w:t>
      </w:r>
    </w:p>
    <w:p w14:paraId="788F844F"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чувства сопричастности к развитию, сохранению самобытности языка родного народа;</w:t>
      </w:r>
    </w:p>
    <w:p w14:paraId="34D3B2DA" w14:textId="77777777" w:rsidR="00B121DF" w:rsidRPr="008C3B43" w:rsidRDefault="00B121DF" w:rsidP="00C4223A">
      <w:pPr>
        <w:pStyle w:val="a8"/>
        <w:numPr>
          <w:ilvl w:val="0"/>
          <w:numId w:val="17"/>
        </w:numPr>
        <w:tabs>
          <w:tab w:val="clear" w:pos="1080"/>
          <w:tab w:val="num" w:pos="360"/>
        </w:tabs>
        <w:spacing w:line="240" w:lineRule="auto"/>
        <w:ind w:left="360" w:right="-5"/>
        <w:rPr>
          <w:iCs/>
          <w:sz w:val="28"/>
          <w:szCs w:val="28"/>
        </w:rPr>
      </w:pPr>
      <w:r w:rsidRPr="008C3B43">
        <w:rPr>
          <w:iCs/>
          <w:sz w:val="28"/>
          <w:szCs w:val="28"/>
        </w:rPr>
        <w:t>эстетических чувств на основе выбора языковых средств при общении.</w:t>
      </w:r>
    </w:p>
    <w:p w14:paraId="38811B41" w14:textId="77777777" w:rsidR="00B121DF" w:rsidRPr="008C3B43" w:rsidRDefault="00B121DF" w:rsidP="00B121DF">
      <w:pPr>
        <w:pStyle w:val="a8"/>
        <w:spacing w:line="240" w:lineRule="auto"/>
        <w:ind w:right="-5"/>
        <w:rPr>
          <w:b/>
          <w:sz w:val="28"/>
          <w:szCs w:val="28"/>
        </w:rPr>
      </w:pPr>
    </w:p>
    <w:p w14:paraId="4BFF6015" w14:textId="77777777" w:rsidR="00B121DF" w:rsidRPr="008C3B43" w:rsidRDefault="00B121DF" w:rsidP="00B121DF">
      <w:pPr>
        <w:pStyle w:val="a8"/>
        <w:spacing w:line="240" w:lineRule="auto"/>
        <w:ind w:left="0" w:right="-5" w:firstLine="360"/>
        <w:rPr>
          <w:bCs/>
          <w:sz w:val="28"/>
          <w:szCs w:val="28"/>
        </w:rPr>
      </w:pPr>
      <w:r w:rsidRPr="008C3B43">
        <w:rPr>
          <w:bCs/>
          <w:sz w:val="28"/>
          <w:szCs w:val="28"/>
        </w:rPr>
        <w:t xml:space="preserve">ПРЕДМЕТНЫЕ </w:t>
      </w:r>
    </w:p>
    <w:p w14:paraId="1F15ECCF"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p>
    <w:p w14:paraId="272A793F" w14:textId="77777777" w:rsidR="00B121DF" w:rsidRPr="008C3B43" w:rsidRDefault="00B121DF" w:rsidP="00C4223A">
      <w:pPr>
        <w:pStyle w:val="a8"/>
        <w:numPr>
          <w:ilvl w:val="0"/>
          <w:numId w:val="24"/>
        </w:numPr>
        <w:tabs>
          <w:tab w:val="clear" w:pos="720"/>
          <w:tab w:val="num" w:pos="360"/>
        </w:tabs>
        <w:spacing w:line="240" w:lineRule="auto"/>
        <w:ind w:left="360" w:right="-104"/>
        <w:rPr>
          <w:sz w:val="28"/>
          <w:szCs w:val="28"/>
        </w:rPr>
      </w:pPr>
      <w:r w:rsidRPr="008C3B43">
        <w:rPr>
          <w:sz w:val="28"/>
          <w:szCs w:val="28"/>
        </w:rPr>
        <w:t>различать основные языковые средства: слова, словосочетания, предложения, текста;</w:t>
      </w:r>
    </w:p>
    <w:p w14:paraId="237A3AA2" w14:textId="77777777" w:rsidR="00B121DF" w:rsidRPr="008C3B43" w:rsidRDefault="00B121DF" w:rsidP="00C4223A">
      <w:pPr>
        <w:numPr>
          <w:ilvl w:val="0"/>
          <w:numId w:val="24"/>
        </w:numPr>
        <w:tabs>
          <w:tab w:val="clear" w:pos="720"/>
          <w:tab w:val="num" w:pos="360"/>
          <w:tab w:val="left" w:pos="567"/>
          <w:tab w:val="left" w:pos="7938"/>
        </w:tabs>
        <w:ind w:left="360" w:right="-104"/>
        <w:jc w:val="both"/>
        <w:rPr>
          <w:b/>
          <w:sz w:val="28"/>
          <w:szCs w:val="28"/>
        </w:rPr>
      </w:pPr>
      <w:r w:rsidRPr="008C3B43">
        <w:rPr>
          <w:sz w:val="28"/>
          <w:szCs w:val="28"/>
        </w:rPr>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14:paraId="23281D0A" w14:textId="77777777" w:rsidR="00B121DF" w:rsidRPr="008C3B43" w:rsidRDefault="00B121DF" w:rsidP="00C4223A">
      <w:pPr>
        <w:numPr>
          <w:ilvl w:val="0"/>
          <w:numId w:val="24"/>
        </w:numPr>
        <w:tabs>
          <w:tab w:val="clear" w:pos="720"/>
          <w:tab w:val="num" w:pos="360"/>
          <w:tab w:val="left" w:pos="567"/>
          <w:tab w:val="left" w:pos="7938"/>
        </w:tabs>
        <w:ind w:left="360" w:right="-104"/>
        <w:jc w:val="both"/>
        <w:rPr>
          <w:b/>
          <w:sz w:val="28"/>
          <w:szCs w:val="28"/>
        </w:rPr>
      </w:pPr>
      <w:r w:rsidRPr="008C3B43">
        <w:rPr>
          <w:sz w:val="28"/>
          <w:szCs w:val="28"/>
        </w:rPr>
        <w:t xml:space="preserve">применять при письме правила орфографические (правописание падежных </w:t>
      </w:r>
      <w:r w:rsidR="00844C8C">
        <w:rPr>
          <w:sz w:val="28"/>
          <w:szCs w:val="28"/>
        </w:rPr>
        <w:t xml:space="preserve">окончаний имён существительных, </w:t>
      </w:r>
      <w:r w:rsidRPr="008C3B43">
        <w:rPr>
          <w:sz w:val="28"/>
          <w:szCs w:val="28"/>
        </w:rPr>
        <w:t>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14:paraId="54EEC759"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практически использовать знания алфавита при работе со словарём;</w:t>
      </w:r>
    </w:p>
    <w:p w14:paraId="67627C71"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выявлять слова, значение которых требует уточнения;</w:t>
      </w:r>
    </w:p>
    <w:p w14:paraId="484CF675"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определять значение слова по тексту или уточнять с помощью толкового словаря;</w:t>
      </w:r>
    </w:p>
    <w:p w14:paraId="4B97C690"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различать родственные (однокоренные) слова и формы слова;</w:t>
      </w:r>
    </w:p>
    <w:p w14:paraId="18A956E9" w14:textId="77777777" w:rsidR="00B121DF" w:rsidRPr="008C3B43" w:rsidRDefault="00B121DF" w:rsidP="00C4223A">
      <w:pPr>
        <w:pStyle w:val="a8"/>
        <w:numPr>
          <w:ilvl w:val="0"/>
          <w:numId w:val="24"/>
        </w:numPr>
        <w:tabs>
          <w:tab w:val="clear" w:pos="720"/>
          <w:tab w:val="clear" w:pos="6804"/>
          <w:tab w:val="left" w:pos="360"/>
          <w:tab w:val="left" w:pos="7938"/>
        </w:tabs>
        <w:spacing w:line="240" w:lineRule="auto"/>
        <w:ind w:left="360" w:right="-104"/>
        <w:rPr>
          <w:sz w:val="28"/>
          <w:szCs w:val="28"/>
        </w:rPr>
      </w:pPr>
      <w:r w:rsidRPr="008C3B43">
        <w:rPr>
          <w:sz w:val="28"/>
          <w:szCs w:val="28"/>
        </w:rPr>
        <w:t>определять грамматические признаки имён существительных, имён прилагательных, глаголов;</w:t>
      </w:r>
    </w:p>
    <w:p w14:paraId="3377DEE5"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rPr>
          <w:sz w:val="28"/>
          <w:szCs w:val="28"/>
        </w:rPr>
      </w:pPr>
      <w:r w:rsidRPr="008C3B43">
        <w:rPr>
          <w:sz w:val="28"/>
          <w:szCs w:val="28"/>
        </w:rPr>
        <w:t xml:space="preserve">находить в тексте личные местоимения, предлоги, союзы </w:t>
      </w:r>
      <w:r w:rsidRPr="008C3B43">
        <w:rPr>
          <w:bCs/>
          <w:i/>
          <w:sz w:val="28"/>
          <w:szCs w:val="28"/>
        </w:rPr>
        <w:t>и, а, но,</w:t>
      </w:r>
      <w:r w:rsidRPr="008C3B43">
        <w:rPr>
          <w:b/>
          <w:i/>
          <w:sz w:val="28"/>
          <w:szCs w:val="28"/>
        </w:rPr>
        <w:t xml:space="preserve"> </w:t>
      </w:r>
      <w:r w:rsidRPr="008C3B43">
        <w:rPr>
          <w:sz w:val="28"/>
          <w:szCs w:val="28"/>
        </w:rPr>
        <w:t xml:space="preserve">частицу </w:t>
      </w:r>
      <w:r w:rsidRPr="008C3B43">
        <w:rPr>
          <w:bCs/>
          <w:i/>
          <w:sz w:val="28"/>
          <w:szCs w:val="28"/>
        </w:rPr>
        <w:t>не</w:t>
      </w:r>
      <w:r w:rsidRPr="008C3B43">
        <w:rPr>
          <w:b/>
          <w:i/>
          <w:sz w:val="28"/>
          <w:szCs w:val="28"/>
        </w:rPr>
        <w:t xml:space="preserve"> </w:t>
      </w:r>
      <w:r w:rsidRPr="008C3B43">
        <w:rPr>
          <w:sz w:val="28"/>
          <w:szCs w:val="28"/>
        </w:rPr>
        <w:t>при глаголах;</w:t>
      </w:r>
    </w:p>
    <w:p w14:paraId="18AEBE27" w14:textId="77777777" w:rsidR="00B121DF" w:rsidRPr="008C3B43" w:rsidRDefault="00B121DF" w:rsidP="00C4223A">
      <w:pPr>
        <w:pStyle w:val="a8"/>
        <w:numPr>
          <w:ilvl w:val="0"/>
          <w:numId w:val="24"/>
        </w:numPr>
        <w:tabs>
          <w:tab w:val="clear" w:pos="720"/>
          <w:tab w:val="clear" w:pos="6804"/>
          <w:tab w:val="num" w:pos="360"/>
          <w:tab w:val="left" w:pos="851"/>
          <w:tab w:val="left" w:pos="7938"/>
        </w:tabs>
        <w:spacing w:line="240" w:lineRule="auto"/>
        <w:ind w:left="360" w:right="-104"/>
        <w:jc w:val="left"/>
        <w:rPr>
          <w:sz w:val="28"/>
          <w:szCs w:val="28"/>
        </w:rPr>
      </w:pPr>
      <w:r w:rsidRPr="008C3B43">
        <w:rPr>
          <w:sz w:val="28"/>
          <w:szCs w:val="28"/>
        </w:rPr>
        <w:t>различать произношение и написание слов, находить способ проверки написания слова и выбирать нужную букву для обозначения звуков;</w:t>
      </w:r>
    </w:p>
    <w:p w14:paraId="02C1922C"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14:paraId="571157B5"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14:paraId="4F5E9DA9"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lastRenderedPageBreak/>
        <w:t>ориентироваться в заголовке, оглавлении, ключевых словах с целью извлечения информации (уметь читать);</w:t>
      </w:r>
    </w:p>
    <w:p w14:paraId="7BD3443E"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осозн</w:t>
      </w:r>
      <w:r w:rsidR="00844C8C">
        <w:rPr>
          <w:sz w:val="28"/>
          <w:szCs w:val="28"/>
        </w:rPr>
        <w:t xml:space="preserve">анно </w:t>
      </w:r>
      <w:r w:rsidRPr="008C3B43">
        <w:rPr>
          <w:sz w:val="28"/>
          <w:szCs w:val="28"/>
        </w:rPr>
        <w:t>передавать содержание прочитанного текста, строить высказывание в устной и письменной формах;</w:t>
      </w:r>
    </w:p>
    <w:p w14:paraId="72EDF548" w14:textId="77777777" w:rsidR="00B121DF" w:rsidRPr="008C3B43" w:rsidRDefault="00B121DF" w:rsidP="00C4223A">
      <w:pPr>
        <w:pStyle w:val="a8"/>
        <w:numPr>
          <w:ilvl w:val="0"/>
          <w:numId w:val="24"/>
        </w:numPr>
        <w:tabs>
          <w:tab w:val="clear" w:pos="720"/>
          <w:tab w:val="clear" w:pos="6804"/>
          <w:tab w:val="num" w:pos="360"/>
          <w:tab w:val="left" w:pos="7938"/>
        </w:tabs>
        <w:spacing w:line="240" w:lineRule="auto"/>
        <w:ind w:left="360" w:right="-104"/>
        <w:jc w:val="left"/>
        <w:rPr>
          <w:sz w:val="28"/>
          <w:szCs w:val="28"/>
        </w:rPr>
      </w:pPr>
      <w:r w:rsidRPr="008C3B43">
        <w:rPr>
          <w:sz w:val="28"/>
          <w:szCs w:val="28"/>
        </w:rPr>
        <w:t>выражать собственное мнение, аргументировать его с учётом ситуации общения.</w:t>
      </w:r>
    </w:p>
    <w:p w14:paraId="2DE7C79D" w14:textId="77777777" w:rsidR="00B121DF" w:rsidRPr="008C3B43" w:rsidRDefault="00B121DF" w:rsidP="00B121DF">
      <w:pPr>
        <w:pStyle w:val="a8"/>
        <w:tabs>
          <w:tab w:val="clear" w:pos="6804"/>
          <w:tab w:val="left" w:pos="851"/>
          <w:tab w:val="left" w:pos="7938"/>
        </w:tabs>
        <w:spacing w:before="120" w:line="240" w:lineRule="auto"/>
        <w:ind w:right="-102"/>
        <w:jc w:val="left"/>
        <w:rPr>
          <w:sz w:val="28"/>
          <w:szCs w:val="28"/>
        </w:rPr>
      </w:pPr>
      <w:r w:rsidRPr="008C3B43">
        <w:rPr>
          <w:i/>
          <w:iCs/>
          <w:sz w:val="28"/>
          <w:szCs w:val="28"/>
        </w:rPr>
        <w:t>Учащиеся</w:t>
      </w:r>
      <w:r w:rsidRPr="008C3B43">
        <w:rPr>
          <w:i/>
          <w:sz w:val="28"/>
          <w:szCs w:val="28"/>
        </w:rPr>
        <w:t xml:space="preserve"> получат возможность научиться</w:t>
      </w:r>
      <w:r w:rsidRPr="008C3B43">
        <w:rPr>
          <w:sz w:val="28"/>
          <w:szCs w:val="28"/>
        </w:rPr>
        <w:t>:</w:t>
      </w:r>
    </w:p>
    <w:p w14:paraId="2FE1A0A3"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производить элементарные языковые анализы сло</w:t>
      </w:r>
      <w:r w:rsidR="00844C8C">
        <w:rPr>
          <w:iCs/>
          <w:sz w:val="28"/>
          <w:szCs w:val="28"/>
        </w:rPr>
        <w:t xml:space="preserve">в (звуко-буквенный, по составу, как часть речи) </w:t>
      </w:r>
      <w:r w:rsidRPr="008C3B43">
        <w:rPr>
          <w:iCs/>
          <w:sz w:val="28"/>
          <w:szCs w:val="28"/>
        </w:rPr>
        <w:t>в целях решения орфографических задач, син</w:t>
      </w:r>
      <w:r w:rsidR="00844C8C">
        <w:rPr>
          <w:iCs/>
          <w:sz w:val="28"/>
          <w:szCs w:val="28"/>
        </w:rPr>
        <w:t xml:space="preserve">таксический анализ предложений </w:t>
      </w:r>
      <w:r w:rsidRPr="008C3B43">
        <w:rPr>
          <w:iCs/>
          <w:sz w:val="28"/>
          <w:szCs w:val="28"/>
        </w:rPr>
        <w:t>для  выбора знаков препинания;</w:t>
      </w:r>
    </w:p>
    <w:p w14:paraId="7DDC5571"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08C6D427"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14:paraId="4EC598A2" w14:textId="77777777" w:rsidR="00B121DF" w:rsidRPr="008C3B43" w:rsidRDefault="00844C8C"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Pr>
          <w:iCs/>
          <w:sz w:val="28"/>
          <w:szCs w:val="28"/>
        </w:rPr>
        <w:t xml:space="preserve">подбирать синонимы для </w:t>
      </w:r>
      <w:r w:rsidR="00B121DF" w:rsidRPr="008C3B43">
        <w:rPr>
          <w:iCs/>
          <w:sz w:val="28"/>
          <w:szCs w:val="28"/>
        </w:rPr>
        <w:t>устранения повторов в тексте и более точного и успешного решения коммуникативной задачи;</w:t>
      </w:r>
    </w:p>
    <w:p w14:paraId="0D7D6F19"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подбирать антонимы для точной характеристики предметов при их сравнении;</w:t>
      </w:r>
    </w:p>
    <w:p w14:paraId="201BC94E"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различать употребление в тексте слов в прямом и переносном значении (простые случаи);</w:t>
      </w:r>
    </w:p>
    <w:p w14:paraId="65068A27"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jc w:val="left"/>
        <w:rPr>
          <w:iCs/>
          <w:sz w:val="28"/>
          <w:szCs w:val="28"/>
        </w:rPr>
      </w:pPr>
      <w:r w:rsidRPr="008C3B43">
        <w:rPr>
          <w:iCs/>
          <w:sz w:val="28"/>
          <w:szCs w:val="28"/>
        </w:rPr>
        <w:t>оценивать уместность и точность использования слов в тексте;</w:t>
      </w:r>
    </w:p>
    <w:p w14:paraId="46EEEBAF"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jc w:val="left"/>
        <w:rPr>
          <w:iCs/>
          <w:sz w:val="28"/>
          <w:szCs w:val="28"/>
        </w:rPr>
      </w:pPr>
      <w:r w:rsidRPr="008C3B43">
        <w:rPr>
          <w:iCs/>
          <w:sz w:val="28"/>
          <w:szCs w:val="28"/>
        </w:rPr>
        <w:t>определять назначение второстепенных членов предложения: обозначать признак предмета, место, причину, время, образ действия и пр.;</w:t>
      </w:r>
    </w:p>
    <w:p w14:paraId="56D47988"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jc w:val="left"/>
        <w:rPr>
          <w:iCs/>
          <w:sz w:val="28"/>
          <w:szCs w:val="28"/>
        </w:rPr>
      </w:pPr>
      <w:r w:rsidRPr="008C3B43">
        <w:rPr>
          <w:iCs/>
          <w:sz w:val="28"/>
          <w:szCs w:val="28"/>
        </w:rPr>
        <w:t>осознавать место возможного возникновения орфографической ошибки;</w:t>
      </w:r>
    </w:p>
    <w:p w14:paraId="304731E5"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rPr>
          <w:iCs/>
          <w:sz w:val="28"/>
          <w:szCs w:val="28"/>
        </w:rPr>
      </w:pPr>
      <w:r w:rsidRPr="008C3B43">
        <w:rPr>
          <w:iCs/>
          <w:sz w:val="28"/>
          <w:szCs w:val="28"/>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3651EFB7" w14:textId="77777777" w:rsidR="00B121DF" w:rsidRPr="008C3B43" w:rsidRDefault="00B121DF" w:rsidP="00C4223A">
      <w:pPr>
        <w:pStyle w:val="a8"/>
        <w:numPr>
          <w:ilvl w:val="0"/>
          <w:numId w:val="25"/>
        </w:numPr>
        <w:tabs>
          <w:tab w:val="clear" w:pos="720"/>
          <w:tab w:val="clear" w:pos="6804"/>
          <w:tab w:val="num" w:pos="360"/>
          <w:tab w:val="left" w:pos="7938"/>
        </w:tabs>
        <w:spacing w:line="240" w:lineRule="auto"/>
        <w:ind w:left="360" w:right="-104"/>
        <w:rPr>
          <w:iCs/>
          <w:sz w:val="28"/>
          <w:szCs w:val="28"/>
        </w:rPr>
      </w:pPr>
      <w:r w:rsidRPr="008C3B43">
        <w:rPr>
          <w:iCs/>
          <w:sz w:val="28"/>
          <w:szCs w:val="28"/>
        </w:rPr>
        <w:t>составлять устный рассказ на определённую тему с использованием разных типов речи: описание, повествование, рассуждение;</w:t>
      </w:r>
    </w:p>
    <w:p w14:paraId="00660AF0"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rPr>
          <w:iCs/>
          <w:sz w:val="28"/>
          <w:szCs w:val="28"/>
        </w:rPr>
      </w:pPr>
      <w:r w:rsidRPr="008C3B43">
        <w:rPr>
          <w:iCs/>
          <w:sz w:val="28"/>
          <w:szCs w:val="28"/>
        </w:rPr>
        <w:t>корректировать тексты с нарушениями логики изложения, речевыми недочётами;</w:t>
      </w:r>
    </w:p>
    <w:p w14:paraId="65BE494A" w14:textId="77777777" w:rsidR="00B121DF" w:rsidRPr="008C3B43" w:rsidRDefault="00B121DF" w:rsidP="00C4223A">
      <w:pPr>
        <w:pStyle w:val="a8"/>
        <w:numPr>
          <w:ilvl w:val="0"/>
          <w:numId w:val="25"/>
        </w:numPr>
        <w:tabs>
          <w:tab w:val="clear" w:pos="720"/>
          <w:tab w:val="clear" w:pos="6804"/>
          <w:tab w:val="left" w:pos="360"/>
          <w:tab w:val="left" w:pos="7938"/>
        </w:tabs>
        <w:spacing w:line="240" w:lineRule="auto"/>
        <w:ind w:left="360" w:right="-104"/>
        <w:rPr>
          <w:iCs/>
          <w:sz w:val="28"/>
          <w:szCs w:val="28"/>
        </w:rPr>
      </w:pPr>
      <w:r w:rsidRPr="008C3B43">
        <w:rPr>
          <w:iCs/>
          <w:sz w:val="28"/>
          <w:szCs w:val="28"/>
        </w:rPr>
        <w:t>соблюдать нормы речевого взаимодействия при интерактивном общении (</w:t>
      </w:r>
      <w:r w:rsidRPr="008C3B43">
        <w:rPr>
          <w:iCs/>
          <w:sz w:val="28"/>
          <w:szCs w:val="28"/>
          <w:lang w:val="en-US"/>
        </w:rPr>
        <w:t>sms</w:t>
      </w:r>
      <w:r w:rsidRPr="008C3B43">
        <w:rPr>
          <w:iCs/>
          <w:sz w:val="28"/>
          <w:szCs w:val="28"/>
        </w:rPr>
        <w:t>-сообщения, электронная почта, Интернет и другие способы связи)</w:t>
      </w:r>
    </w:p>
    <w:p w14:paraId="500E8D40" w14:textId="77777777" w:rsidR="00B121DF" w:rsidRPr="008C3B43" w:rsidRDefault="00B121DF" w:rsidP="00C4223A">
      <w:pPr>
        <w:pStyle w:val="a8"/>
        <w:numPr>
          <w:ilvl w:val="0"/>
          <w:numId w:val="25"/>
        </w:numPr>
        <w:tabs>
          <w:tab w:val="clear" w:pos="720"/>
          <w:tab w:val="left" w:pos="360"/>
        </w:tabs>
        <w:spacing w:line="240" w:lineRule="auto"/>
        <w:ind w:left="360" w:right="-104"/>
        <w:rPr>
          <w:iCs/>
          <w:sz w:val="28"/>
          <w:szCs w:val="28"/>
        </w:rPr>
      </w:pPr>
      <w:r w:rsidRPr="008C3B43">
        <w:rPr>
          <w:sz w:val="28"/>
          <w:szCs w:val="28"/>
        </w:rPr>
        <w:t>использовать</w:t>
      </w:r>
      <w:r w:rsidRPr="008C3B43">
        <w:rPr>
          <w:b/>
          <w:sz w:val="28"/>
          <w:szCs w:val="28"/>
        </w:rPr>
        <w:t xml:space="preserve"> </w:t>
      </w:r>
      <w:r w:rsidRPr="008C3B43">
        <w:rPr>
          <w:sz w:val="28"/>
          <w:szCs w:val="28"/>
        </w:rPr>
        <w:t>приобретённые знания и умения в практической деятельности и повседневной жизни для</w:t>
      </w:r>
      <w:r w:rsidRPr="008C3B43">
        <w:rPr>
          <w:b/>
          <w:sz w:val="28"/>
          <w:szCs w:val="28"/>
        </w:rPr>
        <w:t xml:space="preserve"> </w:t>
      </w:r>
      <w:r w:rsidRPr="008C3B43">
        <w:rPr>
          <w:sz w:val="28"/>
          <w:szCs w:val="28"/>
        </w:rPr>
        <w:t>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14:paraId="594DB1A8" w14:textId="77777777" w:rsidR="00B121DF" w:rsidRPr="008C3B43" w:rsidRDefault="00B121DF" w:rsidP="00B121DF">
      <w:pPr>
        <w:ind w:firstLine="360"/>
        <w:rPr>
          <w:bCs/>
          <w:sz w:val="28"/>
          <w:szCs w:val="28"/>
        </w:rPr>
      </w:pPr>
    </w:p>
    <w:p w14:paraId="14A558F8" w14:textId="77777777" w:rsidR="00B121DF" w:rsidRPr="008C3B43" w:rsidRDefault="00B121DF" w:rsidP="00B121DF">
      <w:pPr>
        <w:ind w:firstLine="360"/>
        <w:rPr>
          <w:bCs/>
          <w:sz w:val="28"/>
          <w:szCs w:val="28"/>
        </w:rPr>
      </w:pPr>
      <w:r w:rsidRPr="008C3B43">
        <w:rPr>
          <w:bCs/>
          <w:sz w:val="28"/>
          <w:szCs w:val="28"/>
        </w:rPr>
        <w:t xml:space="preserve">МЕТАПРЕДМЕТНЫЕ </w:t>
      </w:r>
    </w:p>
    <w:p w14:paraId="2652DAE4" w14:textId="77777777" w:rsidR="00B121DF" w:rsidRPr="008C3B43" w:rsidRDefault="00B121DF" w:rsidP="00B121DF">
      <w:pPr>
        <w:pStyle w:val="a8"/>
        <w:spacing w:line="240" w:lineRule="auto"/>
        <w:ind w:left="0" w:right="-5" w:firstLine="360"/>
        <w:rPr>
          <w:b/>
          <w:bCs/>
          <w:sz w:val="28"/>
          <w:szCs w:val="28"/>
        </w:rPr>
      </w:pPr>
      <w:r w:rsidRPr="008C3B43">
        <w:rPr>
          <w:b/>
          <w:bCs/>
          <w:sz w:val="28"/>
          <w:szCs w:val="28"/>
        </w:rPr>
        <w:t>Регулятивные</w:t>
      </w:r>
    </w:p>
    <w:p w14:paraId="53A42A87"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r w:rsidRPr="008C3B43">
        <w:rPr>
          <w:sz w:val="28"/>
          <w:szCs w:val="28"/>
        </w:rPr>
        <w:t xml:space="preserve"> на доступном уровне</w:t>
      </w:r>
      <w:r w:rsidRPr="008C3B43">
        <w:rPr>
          <w:i/>
          <w:iCs/>
          <w:sz w:val="28"/>
          <w:szCs w:val="28"/>
        </w:rPr>
        <w:t>:</w:t>
      </w:r>
    </w:p>
    <w:p w14:paraId="5C0064BE"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осознавать цели и задачи изучения курса в целом, раздела, темы;</w:t>
      </w:r>
    </w:p>
    <w:p w14:paraId="1625B5DA"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планировать свои действия для реализации задач урока и заданий к упражнениям;</w:t>
      </w:r>
    </w:p>
    <w:p w14:paraId="3FBE2418"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lastRenderedPageBreak/>
        <w:t>осмысленно выбирать способы и приёмы действий при решении языковых задач;</w:t>
      </w:r>
    </w:p>
    <w:p w14:paraId="7C7B7386"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выполнять учебные действия в материализованной, громкоречевой и умственной форме;</w:t>
      </w:r>
    </w:p>
    <w:p w14:paraId="270BCE79"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руководствоваться правилом при создании речевого высказывания;</w:t>
      </w:r>
    </w:p>
    <w:p w14:paraId="0AFCB5ED"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следовать при выполнении заданий инструкциям учителя и алгоритмам, описывающим стандартные действия (памятки в справочнике учебника).</w:t>
      </w:r>
    </w:p>
    <w:p w14:paraId="1BDC00E5" w14:textId="77777777" w:rsidR="00B121DF" w:rsidRPr="008C3B43" w:rsidRDefault="00B121DF" w:rsidP="00C4223A">
      <w:pPr>
        <w:numPr>
          <w:ilvl w:val="0"/>
          <w:numId w:val="18"/>
        </w:numPr>
        <w:tabs>
          <w:tab w:val="clear" w:pos="720"/>
          <w:tab w:val="num" w:pos="360"/>
        </w:tabs>
        <w:ind w:left="360"/>
        <w:rPr>
          <w:sz w:val="28"/>
          <w:szCs w:val="28"/>
        </w:rPr>
      </w:pPr>
      <w:r w:rsidRPr="008C3B43">
        <w:rPr>
          <w:sz w:val="28"/>
          <w:szCs w:val="28"/>
        </w:rPr>
        <w:t>осуществлять само- и взаимопроверку, находить и исправлять орфографические и пунктуационные ошибки.</w:t>
      </w:r>
    </w:p>
    <w:p w14:paraId="621B02B8" w14:textId="77777777" w:rsidR="00B121DF" w:rsidRPr="008C3B43" w:rsidRDefault="00B121DF" w:rsidP="00B121DF">
      <w:pPr>
        <w:spacing w:before="120"/>
        <w:ind w:firstLine="357"/>
        <w:rPr>
          <w:i/>
          <w:sz w:val="28"/>
          <w:szCs w:val="28"/>
        </w:rPr>
      </w:pPr>
      <w:r w:rsidRPr="008C3B43">
        <w:rPr>
          <w:i/>
          <w:iCs/>
          <w:sz w:val="28"/>
          <w:szCs w:val="28"/>
        </w:rPr>
        <w:t xml:space="preserve">Учащиеся </w:t>
      </w:r>
      <w:r w:rsidRPr="008C3B43">
        <w:rPr>
          <w:i/>
          <w:sz w:val="28"/>
          <w:szCs w:val="28"/>
        </w:rPr>
        <w:t>получат возможность научиться:</w:t>
      </w:r>
    </w:p>
    <w:p w14:paraId="41442928" w14:textId="77777777" w:rsidR="00B121DF" w:rsidRPr="008C3B43" w:rsidRDefault="00B121DF" w:rsidP="00C4223A">
      <w:pPr>
        <w:numPr>
          <w:ilvl w:val="0"/>
          <w:numId w:val="19"/>
        </w:numPr>
        <w:tabs>
          <w:tab w:val="clear" w:pos="720"/>
          <w:tab w:val="num" w:pos="360"/>
        </w:tabs>
        <w:ind w:left="360"/>
        <w:rPr>
          <w:iCs/>
          <w:sz w:val="28"/>
          <w:szCs w:val="28"/>
        </w:rPr>
      </w:pPr>
      <w:r w:rsidRPr="008C3B43">
        <w:rPr>
          <w:iCs/>
          <w:sz w:val="28"/>
          <w:szCs w:val="28"/>
        </w:rPr>
        <w:t>осуществлять итоговый и пошаговый контроль по результату изучения темы;</w:t>
      </w:r>
    </w:p>
    <w:p w14:paraId="6EEBB4FA" w14:textId="77777777" w:rsidR="00B121DF" w:rsidRPr="008C3B43" w:rsidRDefault="00B121DF" w:rsidP="00C4223A">
      <w:pPr>
        <w:numPr>
          <w:ilvl w:val="0"/>
          <w:numId w:val="19"/>
        </w:numPr>
        <w:tabs>
          <w:tab w:val="clear" w:pos="720"/>
          <w:tab w:val="num" w:pos="360"/>
        </w:tabs>
        <w:ind w:left="360"/>
        <w:rPr>
          <w:iCs/>
          <w:sz w:val="28"/>
          <w:szCs w:val="28"/>
        </w:rPr>
      </w:pPr>
      <w:r w:rsidRPr="008C3B43">
        <w:rPr>
          <w:iCs/>
          <w:sz w:val="28"/>
          <w:szCs w:val="28"/>
        </w:rPr>
        <w:t>вносить необходимые коррективы в процесс решения языковых задач, редактировать устные и письменные высказывания</w:t>
      </w:r>
    </w:p>
    <w:p w14:paraId="638AC5AB" w14:textId="77777777" w:rsidR="00B121DF" w:rsidRPr="008C3B43" w:rsidRDefault="00B121DF" w:rsidP="00B121DF">
      <w:pPr>
        <w:pStyle w:val="3"/>
        <w:rPr>
          <w:rFonts w:ascii="Times New Roman" w:hAnsi="Times New Roman" w:cs="Times New Roman"/>
          <w:sz w:val="28"/>
          <w:szCs w:val="28"/>
        </w:rPr>
      </w:pPr>
      <w:r w:rsidRPr="008C3B43">
        <w:rPr>
          <w:rFonts w:ascii="Times New Roman" w:hAnsi="Times New Roman" w:cs="Times New Roman"/>
          <w:sz w:val="28"/>
          <w:szCs w:val="28"/>
        </w:rPr>
        <w:t xml:space="preserve">Познавательные </w:t>
      </w:r>
    </w:p>
    <w:p w14:paraId="5DCE0BDC"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p>
    <w:p w14:paraId="44A9CF7D"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осуществлять поиск необходимой информации для выполнения учебных заданий (в справочных материалах учебника, в детских энциклопедиях);</w:t>
      </w:r>
    </w:p>
    <w:p w14:paraId="4189BCB6"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ориентироваться в соответствующих возрасту словарях и справочниках;</w:t>
      </w:r>
    </w:p>
    <w:p w14:paraId="5C1964D6"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использовать знаково-символические средства, в том числе модели, схемы для решения языковых задач;</w:t>
      </w:r>
    </w:p>
    <w:p w14:paraId="553E53F6"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дополнять готовые информационные объекты (таблицы, схемы, тексты);</w:t>
      </w:r>
    </w:p>
    <w:p w14:paraId="5327E5A0" w14:textId="77777777" w:rsidR="00B121DF" w:rsidRPr="008C3B43" w:rsidRDefault="00B121DF" w:rsidP="00C4223A">
      <w:pPr>
        <w:pStyle w:val="a8"/>
        <w:numPr>
          <w:ilvl w:val="0"/>
          <w:numId w:val="20"/>
        </w:numPr>
        <w:tabs>
          <w:tab w:val="clear" w:pos="720"/>
          <w:tab w:val="num" w:pos="360"/>
        </w:tabs>
        <w:spacing w:line="240" w:lineRule="auto"/>
        <w:ind w:left="360" w:right="-5"/>
        <w:rPr>
          <w:sz w:val="28"/>
          <w:szCs w:val="28"/>
        </w:rPr>
      </w:pPr>
      <w:r w:rsidRPr="008C3B43">
        <w:rPr>
          <w:sz w:val="28"/>
          <w:szCs w:val="28"/>
        </w:rPr>
        <w:t>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
    <w:p w14:paraId="3CA0FC1F"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осуществлять синтез как составление целого из частей (составление слов, предложений, текстов);</w:t>
      </w:r>
    </w:p>
    <w:p w14:paraId="06F518AB"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классифицировать, обобщать, систематизировать изученный материал по плану, по таблице;</w:t>
      </w:r>
    </w:p>
    <w:p w14:paraId="03BFFEB7"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владеть общим способом проверки орфограмм в словах;</w:t>
      </w:r>
    </w:p>
    <w:p w14:paraId="779B547F"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выделять</w:t>
      </w:r>
      <w:r w:rsidRPr="008C3B43">
        <w:rPr>
          <w:b/>
          <w:sz w:val="28"/>
          <w:szCs w:val="28"/>
        </w:rPr>
        <w:t xml:space="preserve"> </w:t>
      </w:r>
      <w:r w:rsidRPr="008C3B43">
        <w:rPr>
          <w:sz w:val="28"/>
          <w:szCs w:val="28"/>
        </w:rPr>
        <w:t>существенную информацию из читаемых текстов;</w:t>
      </w:r>
    </w:p>
    <w:p w14:paraId="1D0577D0" w14:textId="77777777" w:rsidR="00B121DF" w:rsidRPr="008C3B43" w:rsidRDefault="00B121DF" w:rsidP="00C4223A">
      <w:pPr>
        <w:numPr>
          <w:ilvl w:val="0"/>
          <w:numId w:val="20"/>
        </w:numPr>
        <w:tabs>
          <w:tab w:val="clear" w:pos="720"/>
          <w:tab w:val="num" w:pos="360"/>
        </w:tabs>
        <w:ind w:left="360"/>
        <w:jc w:val="both"/>
        <w:rPr>
          <w:sz w:val="28"/>
          <w:szCs w:val="28"/>
        </w:rPr>
      </w:pPr>
      <w:r w:rsidRPr="008C3B43">
        <w:rPr>
          <w:sz w:val="28"/>
          <w:szCs w:val="28"/>
        </w:rPr>
        <w:t>строить речевое высказывание с позиций передачи информации, доступной для понимания слушателем.</w:t>
      </w:r>
    </w:p>
    <w:p w14:paraId="75D21AC9" w14:textId="77777777" w:rsidR="00B121DF" w:rsidRPr="008C3B43" w:rsidRDefault="00B121DF" w:rsidP="00B121DF">
      <w:pPr>
        <w:spacing w:before="120"/>
        <w:ind w:firstLine="357"/>
        <w:jc w:val="both"/>
        <w:rPr>
          <w:i/>
          <w:sz w:val="28"/>
          <w:szCs w:val="28"/>
        </w:rPr>
      </w:pPr>
      <w:r w:rsidRPr="008C3B43">
        <w:rPr>
          <w:i/>
          <w:iCs/>
          <w:sz w:val="28"/>
          <w:szCs w:val="28"/>
        </w:rPr>
        <w:t>Учащиеся</w:t>
      </w:r>
      <w:r w:rsidRPr="008C3B43">
        <w:rPr>
          <w:i/>
          <w:sz w:val="28"/>
          <w:szCs w:val="28"/>
        </w:rPr>
        <w:t xml:space="preserve"> получат возможность научиться:</w:t>
      </w:r>
    </w:p>
    <w:p w14:paraId="185A8204"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осуществлять расширенный поиск информации с использованием ресурсов библиотек и Интернета;</w:t>
      </w:r>
    </w:p>
    <w:p w14:paraId="633A83A1"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осознанно и произвольно строить речевое высказывание в устной и письменной форме;</w:t>
      </w:r>
    </w:p>
    <w:p w14:paraId="56D8AFD2"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строить логическое рассуждение, включающее установление причинно-следственных связей;</w:t>
      </w:r>
    </w:p>
    <w:p w14:paraId="51DE008D" w14:textId="77777777" w:rsidR="00B121DF" w:rsidRPr="008C3B43" w:rsidRDefault="00B121DF" w:rsidP="00C4223A">
      <w:pPr>
        <w:numPr>
          <w:ilvl w:val="0"/>
          <w:numId w:val="21"/>
        </w:numPr>
        <w:tabs>
          <w:tab w:val="clear" w:pos="720"/>
          <w:tab w:val="num" w:pos="360"/>
        </w:tabs>
        <w:ind w:left="360"/>
        <w:jc w:val="both"/>
        <w:rPr>
          <w:iCs/>
          <w:sz w:val="28"/>
          <w:szCs w:val="28"/>
        </w:rPr>
      </w:pPr>
      <w:r w:rsidRPr="008C3B43">
        <w:rPr>
          <w:iCs/>
          <w:sz w:val="28"/>
          <w:szCs w:val="28"/>
        </w:rPr>
        <w:t>приобрести первичный опыт критического отношения к получаемой информации.</w:t>
      </w:r>
    </w:p>
    <w:p w14:paraId="4CC80554" w14:textId="77777777" w:rsidR="00B121DF" w:rsidRPr="008C3B43" w:rsidRDefault="00B121DF" w:rsidP="00B121DF">
      <w:pPr>
        <w:pStyle w:val="4"/>
      </w:pPr>
      <w:r w:rsidRPr="008C3B43">
        <w:lastRenderedPageBreak/>
        <w:t xml:space="preserve">Коммуникативные </w:t>
      </w:r>
    </w:p>
    <w:p w14:paraId="308134C5" w14:textId="77777777" w:rsidR="00B121DF" w:rsidRPr="008C3B43" w:rsidRDefault="00B121DF" w:rsidP="00B121DF">
      <w:pPr>
        <w:pStyle w:val="a8"/>
        <w:spacing w:before="120" w:line="240" w:lineRule="auto"/>
        <w:ind w:left="0" w:right="-6" w:firstLine="357"/>
        <w:rPr>
          <w:i/>
          <w:iCs/>
          <w:sz w:val="28"/>
          <w:szCs w:val="28"/>
        </w:rPr>
      </w:pPr>
      <w:r w:rsidRPr="008C3B43">
        <w:rPr>
          <w:i/>
          <w:iCs/>
          <w:sz w:val="28"/>
          <w:szCs w:val="28"/>
        </w:rPr>
        <w:t>Учащиеся научатся:</w:t>
      </w:r>
    </w:p>
    <w:p w14:paraId="67D22774" w14:textId="77777777" w:rsidR="00B121DF" w:rsidRPr="008C3B43" w:rsidRDefault="00B121DF" w:rsidP="00C4223A">
      <w:pPr>
        <w:numPr>
          <w:ilvl w:val="0"/>
          <w:numId w:val="22"/>
        </w:numPr>
        <w:tabs>
          <w:tab w:val="clear" w:pos="720"/>
          <w:tab w:val="num" w:pos="360"/>
        </w:tabs>
        <w:ind w:left="360"/>
        <w:jc w:val="both"/>
        <w:rPr>
          <w:bCs/>
          <w:sz w:val="28"/>
          <w:szCs w:val="28"/>
        </w:rPr>
      </w:pPr>
      <w:r w:rsidRPr="008C3B43">
        <w:rPr>
          <w:bCs/>
          <w:sz w:val="28"/>
          <w:szCs w:val="28"/>
        </w:rPr>
        <w:t>владеть диалоговой формой речи;</w:t>
      </w:r>
    </w:p>
    <w:p w14:paraId="04408EB2"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учитывать разные мнения и стремиться к координации различных позиций при работе в паре;</w:t>
      </w:r>
    </w:p>
    <w:p w14:paraId="3BAEF850"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договариваться и приходить к общему решению;</w:t>
      </w:r>
    </w:p>
    <w:p w14:paraId="4278F100"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формулировать собственное мнение и позицию;</w:t>
      </w:r>
    </w:p>
    <w:p w14:paraId="34C261F8"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задавать вопросы, уточняя непонятое в высказывании;</w:t>
      </w:r>
    </w:p>
    <w:p w14:paraId="20354030" w14:textId="77777777" w:rsidR="00B121DF" w:rsidRPr="008C3B43" w:rsidRDefault="00B121DF" w:rsidP="00C4223A">
      <w:pPr>
        <w:numPr>
          <w:ilvl w:val="0"/>
          <w:numId w:val="22"/>
        </w:numPr>
        <w:tabs>
          <w:tab w:val="clear" w:pos="720"/>
          <w:tab w:val="num" w:pos="360"/>
        </w:tabs>
        <w:ind w:left="360"/>
        <w:jc w:val="both"/>
        <w:rPr>
          <w:sz w:val="28"/>
          <w:szCs w:val="28"/>
        </w:rPr>
      </w:pPr>
      <w:r w:rsidRPr="008C3B43">
        <w:rPr>
          <w:sz w:val="28"/>
          <w:szCs w:val="28"/>
        </w:rPr>
        <w:t>адекватно использовать речевые средства для решения коммуникативных задач.</w:t>
      </w:r>
    </w:p>
    <w:p w14:paraId="35EC23CA" w14:textId="77777777" w:rsidR="00B121DF" w:rsidRPr="008C3B43" w:rsidRDefault="00B121DF" w:rsidP="00B121DF">
      <w:pPr>
        <w:spacing w:before="120"/>
        <w:ind w:firstLine="357"/>
        <w:jc w:val="both"/>
        <w:rPr>
          <w:i/>
          <w:sz w:val="28"/>
          <w:szCs w:val="28"/>
        </w:rPr>
      </w:pPr>
      <w:r w:rsidRPr="008C3B43">
        <w:rPr>
          <w:i/>
          <w:iCs/>
          <w:sz w:val="28"/>
          <w:szCs w:val="28"/>
        </w:rPr>
        <w:t>Учащиеся</w:t>
      </w:r>
      <w:r w:rsidRPr="008C3B43">
        <w:rPr>
          <w:i/>
          <w:sz w:val="28"/>
          <w:szCs w:val="28"/>
        </w:rPr>
        <w:t xml:space="preserve"> получат возможность научиться:</w:t>
      </w:r>
    </w:p>
    <w:p w14:paraId="3F25D89F" w14:textId="77777777" w:rsidR="00B121DF" w:rsidRPr="008C3B43" w:rsidRDefault="00B121DF" w:rsidP="00C4223A">
      <w:pPr>
        <w:numPr>
          <w:ilvl w:val="0"/>
          <w:numId w:val="23"/>
        </w:numPr>
        <w:tabs>
          <w:tab w:val="clear" w:pos="720"/>
          <w:tab w:val="num" w:pos="360"/>
        </w:tabs>
        <w:ind w:left="360"/>
        <w:jc w:val="both"/>
        <w:rPr>
          <w:iCs/>
          <w:sz w:val="28"/>
          <w:szCs w:val="28"/>
        </w:rPr>
      </w:pPr>
      <w:r w:rsidRPr="008C3B43">
        <w:rPr>
          <w:iCs/>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14:paraId="29F4163E" w14:textId="77777777" w:rsidR="00B121DF" w:rsidRPr="008C3B43" w:rsidRDefault="00B121DF" w:rsidP="00C4223A">
      <w:pPr>
        <w:numPr>
          <w:ilvl w:val="0"/>
          <w:numId w:val="23"/>
        </w:numPr>
        <w:tabs>
          <w:tab w:val="clear" w:pos="720"/>
          <w:tab w:val="num" w:pos="360"/>
        </w:tabs>
        <w:ind w:left="360"/>
        <w:jc w:val="both"/>
        <w:rPr>
          <w:iCs/>
          <w:sz w:val="28"/>
          <w:szCs w:val="28"/>
        </w:rPr>
      </w:pPr>
      <w:r w:rsidRPr="008C3B43">
        <w:rPr>
          <w:iCs/>
          <w:sz w:val="28"/>
          <w:szCs w:val="28"/>
        </w:rPr>
        <w:t>осуществлять взаимный контроль и оказывать в сотрудничестве необходимую взаимопомощь;</w:t>
      </w:r>
    </w:p>
    <w:p w14:paraId="14061122" w14:textId="77777777" w:rsidR="00B121DF" w:rsidRPr="008C3B43" w:rsidRDefault="00B121DF" w:rsidP="00C4223A">
      <w:pPr>
        <w:numPr>
          <w:ilvl w:val="0"/>
          <w:numId w:val="23"/>
        </w:numPr>
        <w:tabs>
          <w:tab w:val="clear" w:pos="720"/>
          <w:tab w:val="num" w:pos="360"/>
        </w:tabs>
        <w:ind w:left="360"/>
        <w:jc w:val="both"/>
        <w:rPr>
          <w:iCs/>
          <w:sz w:val="28"/>
          <w:szCs w:val="28"/>
        </w:rPr>
      </w:pPr>
      <w:r w:rsidRPr="008C3B43">
        <w:rPr>
          <w:iCs/>
          <w:sz w:val="28"/>
          <w:szCs w:val="28"/>
        </w:rPr>
        <w:t>адекватно использовать речь и речевые средства для эффективного решения разнообразных коммуникативных задач.</w:t>
      </w:r>
    </w:p>
    <w:p w14:paraId="47CBF934" w14:textId="77777777" w:rsidR="00B121DF" w:rsidRPr="008C3B43" w:rsidRDefault="00B121DF" w:rsidP="00B121DF">
      <w:pPr>
        <w:jc w:val="both"/>
        <w:rPr>
          <w:b/>
          <w:sz w:val="28"/>
          <w:szCs w:val="28"/>
        </w:rPr>
      </w:pPr>
    </w:p>
    <w:p w14:paraId="77240E0A" w14:textId="77777777" w:rsidR="00B121DF" w:rsidRPr="008C3B43" w:rsidRDefault="00B121DF" w:rsidP="00B121DF">
      <w:pPr>
        <w:tabs>
          <w:tab w:val="left" w:pos="284"/>
        </w:tabs>
        <w:ind w:left="284"/>
        <w:jc w:val="both"/>
        <w:rPr>
          <w:b/>
          <w:caps/>
          <w:sz w:val="28"/>
          <w:szCs w:val="28"/>
        </w:rPr>
      </w:pPr>
    </w:p>
    <w:p w14:paraId="3D3B80C8" w14:textId="77777777" w:rsidR="00B121DF" w:rsidRPr="008C3B43" w:rsidRDefault="00B121DF" w:rsidP="00B121DF">
      <w:pPr>
        <w:tabs>
          <w:tab w:val="left" w:pos="284"/>
        </w:tabs>
        <w:ind w:left="284"/>
        <w:jc w:val="both"/>
        <w:rPr>
          <w:b/>
          <w:caps/>
          <w:sz w:val="28"/>
          <w:szCs w:val="28"/>
        </w:rPr>
      </w:pPr>
      <w:r w:rsidRPr="008C3B43">
        <w:rPr>
          <w:b/>
          <w:caps/>
          <w:sz w:val="28"/>
          <w:szCs w:val="28"/>
        </w:rPr>
        <w:t>ЛИТЕРАТУРНОЕ ЧТЕНИЕ</w:t>
      </w:r>
    </w:p>
    <w:p w14:paraId="2EC848E8" w14:textId="77777777" w:rsidR="00B121DF" w:rsidRPr="008C3B43" w:rsidRDefault="00B121DF" w:rsidP="00B121DF">
      <w:pPr>
        <w:tabs>
          <w:tab w:val="left" w:pos="284"/>
        </w:tabs>
        <w:ind w:left="284"/>
        <w:jc w:val="both"/>
        <w:rPr>
          <w:b/>
          <w:sz w:val="28"/>
          <w:szCs w:val="28"/>
        </w:rPr>
      </w:pPr>
    </w:p>
    <w:p w14:paraId="54A1B45D" w14:textId="77777777" w:rsidR="00B121DF" w:rsidRPr="008C3B43" w:rsidRDefault="00B121DF" w:rsidP="00B121DF">
      <w:pPr>
        <w:tabs>
          <w:tab w:val="left" w:pos="284"/>
        </w:tabs>
        <w:ind w:left="284"/>
        <w:jc w:val="both"/>
        <w:rPr>
          <w:sz w:val="28"/>
          <w:szCs w:val="28"/>
        </w:rPr>
      </w:pPr>
      <w:r w:rsidRPr="008C3B43">
        <w:rPr>
          <w:sz w:val="28"/>
          <w:szCs w:val="28"/>
        </w:rPr>
        <w:t>ЛИЧНОСТНЫЕ</w:t>
      </w:r>
    </w:p>
    <w:p w14:paraId="5A912395"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 учащихся</w:t>
      </w:r>
      <w:r w:rsidRPr="008C3B43">
        <w:rPr>
          <w:bCs/>
          <w:sz w:val="28"/>
          <w:szCs w:val="28"/>
        </w:rPr>
        <w:t xml:space="preserve"> </w:t>
      </w:r>
      <w:r w:rsidRPr="008C3B43">
        <w:rPr>
          <w:bCs/>
          <w:i/>
          <w:sz w:val="28"/>
          <w:szCs w:val="28"/>
        </w:rPr>
        <w:t>будут сформированы:</w:t>
      </w:r>
    </w:p>
    <w:p w14:paraId="0D0EF621"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ориентация на понимание причин успеха в учебной деятельности;</w:t>
      </w:r>
    </w:p>
    <w:p w14:paraId="1205122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способность к самооценке;</w:t>
      </w:r>
    </w:p>
    <w:p w14:paraId="6796248D"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 xml:space="preserve">чувство сопричастности с жизнью своего народа и Родины, осознание этнической принадлежности; </w:t>
      </w:r>
    </w:p>
    <w:p w14:paraId="060532E2"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представления об общих нравственных категориях (добре и зле) у разных народов, моральных нормах, нравственных и безнравственных поступках;</w:t>
      </w:r>
    </w:p>
    <w:p w14:paraId="107DACAB"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ориентация в нравственном содержании как собственных поступков, так и поступков других людей;</w:t>
      </w:r>
    </w:p>
    <w:p w14:paraId="4055E82C"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регулирование поведения в соответствии с познанными моральными нормами и этическими требованиями;</w:t>
      </w:r>
    </w:p>
    <w:p w14:paraId="3AB8C7D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эмпатия, понимание чувств других людей и сопереживание им, выражающееся в конкретных поступках;</w:t>
      </w:r>
    </w:p>
    <w:p w14:paraId="5DD72D24"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эстетическое чувство на основе знакомства с художественной культурой;</w:t>
      </w:r>
    </w:p>
    <w:p w14:paraId="22EB9419"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познавательная мотивация учения;</w:t>
      </w:r>
    </w:p>
    <w:p w14:paraId="429D4AA4"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могут быть сформированы:</w:t>
      </w:r>
    </w:p>
    <w:p w14:paraId="27453AF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чувство понимания и любви к живой природе, бережное отношение к ней;</w:t>
      </w:r>
    </w:p>
    <w:p w14:paraId="25F3D0DA"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устойчивое стремление следовать в поведении моральным нормам;</w:t>
      </w:r>
    </w:p>
    <w:p w14:paraId="159FFABD"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толерантное отношение к представителям разных народов и конфессий.</w:t>
      </w:r>
    </w:p>
    <w:p w14:paraId="3562D956" w14:textId="77777777" w:rsidR="00B121DF" w:rsidRPr="008C3B43" w:rsidRDefault="00B121DF" w:rsidP="00B121DF">
      <w:pPr>
        <w:tabs>
          <w:tab w:val="left" w:pos="284"/>
        </w:tabs>
        <w:jc w:val="both"/>
        <w:rPr>
          <w:sz w:val="28"/>
          <w:szCs w:val="28"/>
        </w:rPr>
      </w:pPr>
    </w:p>
    <w:p w14:paraId="2C388652" w14:textId="77777777" w:rsidR="00B121DF" w:rsidRPr="008C3B43" w:rsidRDefault="00B121DF" w:rsidP="00B121DF">
      <w:pPr>
        <w:pStyle w:val="3"/>
        <w:rPr>
          <w:rFonts w:ascii="Times New Roman" w:hAnsi="Times New Roman" w:cs="Times New Roman"/>
          <w:b w:val="0"/>
          <w:sz w:val="28"/>
          <w:szCs w:val="28"/>
        </w:rPr>
      </w:pPr>
      <w:r w:rsidRPr="008C3B43">
        <w:rPr>
          <w:rFonts w:ascii="Times New Roman" w:hAnsi="Times New Roman" w:cs="Times New Roman"/>
          <w:b w:val="0"/>
          <w:sz w:val="28"/>
          <w:szCs w:val="28"/>
        </w:rPr>
        <w:lastRenderedPageBreak/>
        <w:t>ПРЕДМЕТНЫЕ</w:t>
      </w:r>
    </w:p>
    <w:p w14:paraId="0F85B59C"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Речевая и читательская деятельность</w:t>
      </w:r>
    </w:p>
    <w:p w14:paraId="1794CF88" w14:textId="77777777" w:rsidR="00B121DF" w:rsidRPr="008C3B43" w:rsidRDefault="00B121DF" w:rsidP="00B121DF">
      <w:pPr>
        <w:spacing w:before="120"/>
        <w:ind w:firstLine="357"/>
        <w:rPr>
          <w:i/>
          <w:iCs/>
          <w:sz w:val="28"/>
          <w:szCs w:val="28"/>
        </w:rPr>
      </w:pPr>
      <w:r w:rsidRPr="008C3B43">
        <w:rPr>
          <w:i/>
          <w:iCs/>
          <w:sz w:val="28"/>
          <w:szCs w:val="28"/>
        </w:rPr>
        <w:t>Учащиеся научатся:</w:t>
      </w:r>
    </w:p>
    <w:p w14:paraId="42EA4E2D"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 ;</w:t>
      </w:r>
    </w:p>
    <w:p w14:paraId="31C5EFE9"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14:paraId="11919623"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прогнозировать содержание произведения по его заглавию, иллюстрациям;</w:t>
      </w:r>
    </w:p>
    <w:p w14:paraId="1939840D"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находить ключевые слова, определять основную мысль прочитанного, выражать её своими словами;</w:t>
      </w:r>
    </w:p>
    <w:p w14:paraId="4E8B9733"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различать последовательность событий и последовательность их изложения;</w:t>
      </w:r>
    </w:p>
    <w:p w14:paraId="5C346D5F"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14:paraId="6254BA4A"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пересказывать текст сжато, подробно, выборочно, с включением описаний, с заменой диалога повествованием, с включением рассуждений;</w:t>
      </w:r>
    </w:p>
    <w:p w14:paraId="677B8E7C"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0A161094"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составлять краткие аннотации к рекомендованным книгам; ориентироваться в справочниках, энциклопедиях, детских периодических журналах;</w:t>
      </w:r>
    </w:p>
    <w:p w14:paraId="0B86B5F7"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соотносить поступки героев с нравственными нормами;</w:t>
      </w:r>
    </w:p>
    <w:p w14:paraId="49FF810C"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ориентироваться в научно-популярном и учебном тексте, использовать полученную информацию.</w:t>
      </w:r>
    </w:p>
    <w:p w14:paraId="6A068BAA"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1828DE97"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составлять личное мнение о литературном произведении, выражать его на доступном уровне в устной и письменной речи;</w:t>
      </w:r>
    </w:p>
    <w:p w14:paraId="72EFF48F"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высказывать своё суждение об эстетической и нравственной ценности художественного текста;</w:t>
      </w:r>
    </w:p>
    <w:p w14:paraId="7A860A81"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высказывать своё отношение к героям и к авторской позиции в письменной и устной форме;</w:t>
      </w:r>
    </w:p>
    <w:p w14:paraId="034E011C" w14:textId="77777777" w:rsidR="00B121DF" w:rsidRPr="008C3B43" w:rsidRDefault="00B121DF" w:rsidP="00C4223A">
      <w:pPr>
        <w:numPr>
          <w:ilvl w:val="0"/>
          <w:numId w:val="29"/>
        </w:numPr>
        <w:tabs>
          <w:tab w:val="left" w:pos="360"/>
        </w:tabs>
        <w:ind w:left="360"/>
        <w:jc w:val="both"/>
        <w:rPr>
          <w:sz w:val="28"/>
          <w:szCs w:val="28"/>
        </w:rPr>
      </w:pPr>
      <w:r w:rsidRPr="008C3B43">
        <w:rPr>
          <w:sz w:val="28"/>
          <w:szCs w:val="28"/>
        </w:rPr>
        <w:t>создавать текст по аналогии и ответы на вопросы в письменной форме.</w:t>
      </w:r>
    </w:p>
    <w:p w14:paraId="628D4797" w14:textId="77777777" w:rsidR="00B121DF" w:rsidRPr="008C3B43" w:rsidRDefault="00B121DF" w:rsidP="00B121DF">
      <w:pPr>
        <w:tabs>
          <w:tab w:val="left" w:pos="360"/>
        </w:tabs>
        <w:jc w:val="both"/>
        <w:rPr>
          <w:sz w:val="28"/>
          <w:szCs w:val="28"/>
        </w:rPr>
      </w:pPr>
    </w:p>
    <w:p w14:paraId="61006371"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Творческая деятельность</w:t>
      </w:r>
    </w:p>
    <w:p w14:paraId="66F3D2FF" w14:textId="77777777" w:rsidR="00B121DF" w:rsidRPr="008C3B43" w:rsidRDefault="00B121DF" w:rsidP="00B121DF">
      <w:pPr>
        <w:spacing w:before="120"/>
        <w:ind w:firstLine="357"/>
        <w:rPr>
          <w:i/>
          <w:iCs/>
          <w:sz w:val="28"/>
          <w:szCs w:val="28"/>
        </w:rPr>
      </w:pPr>
      <w:r w:rsidRPr="008C3B43">
        <w:rPr>
          <w:i/>
          <w:iCs/>
          <w:sz w:val="28"/>
          <w:szCs w:val="28"/>
        </w:rPr>
        <w:t>Учащиеся научатся:</w:t>
      </w:r>
    </w:p>
    <w:p w14:paraId="32F25E86"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читать по ролям художественное произведение;</w:t>
      </w:r>
    </w:p>
    <w:p w14:paraId="17210503"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текст на основе плана;</w:t>
      </w:r>
    </w:p>
    <w:p w14:paraId="68C9FEC2"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придумывать рассказы по результатам наблюдений с включением описаний, рассуждений, анализом причин происшедшего;</w:t>
      </w:r>
    </w:p>
    <w:p w14:paraId="283F3AEF"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lastRenderedPageBreak/>
        <w:t>писать (на доступном уровне) сочинение на заданную тему, отзыв о прочитанной книге, кинофильме, телевизионной передаче;</w:t>
      </w:r>
    </w:p>
    <w:p w14:paraId="1CC4B03A"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участвовать в драматизации произведений, читать наизусть лирические произведения, отрывки прозаических текстов;</w:t>
      </w:r>
    </w:p>
    <w:p w14:paraId="40A96CE6"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сочинения по репродукциям картин и серии иллюстраций.</w:t>
      </w:r>
    </w:p>
    <w:p w14:paraId="3EC38680"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6E0BB942"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творческий пересказ произведения или его фрагмента от имени одного из героев, придумывать продолжение истории персонажа и сюжета;</w:t>
      </w:r>
    </w:p>
    <w:p w14:paraId="52CF143C"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иллюстрации к произведениям;</w:t>
      </w:r>
    </w:p>
    <w:p w14:paraId="6D4813FE"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в группе сценарии и проекты.</w:t>
      </w:r>
    </w:p>
    <w:p w14:paraId="0133DB15" w14:textId="77777777" w:rsidR="00B121DF" w:rsidRPr="008C3B43" w:rsidRDefault="00B121DF" w:rsidP="00B121DF">
      <w:pPr>
        <w:tabs>
          <w:tab w:val="left" w:pos="284"/>
        </w:tabs>
        <w:ind w:left="284" w:hanging="360"/>
        <w:jc w:val="both"/>
        <w:rPr>
          <w:sz w:val="28"/>
          <w:szCs w:val="28"/>
        </w:rPr>
      </w:pPr>
    </w:p>
    <w:p w14:paraId="451BAF99"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Литературоведческая пропедевтика</w:t>
      </w:r>
    </w:p>
    <w:p w14:paraId="522C62AA" w14:textId="77777777" w:rsidR="00B121DF" w:rsidRPr="008C3B43" w:rsidRDefault="00B121DF" w:rsidP="00B121DF">
      <w:pPr>
        <w:spacing w:before="120"/>
        <w:ind w:firstLine="357"/>
        <w:rPr>
          <w:i/>
          <w:iCs/>
          <w:sz w:val="28"/>
          <w:szCs w:val="28"/>
        </w:rPr>
      </w:pPr>
      <w:r w:rsidRPr="008C3B43">
        <w:rPr>
          <w:i/>
          <w:iCs/>
          <w:sz w:val="28"/>
          <w:szCs w:val="28"/>
        </w:rPr>
        <w:t>Учащиеся научатся:</w:t>
      </w:r>
    </w:p>
    <w:p w14:paraId="0BD1E4AF"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выделять выразительные средства языка и на доступном уровне объяснять их  эмоционально-смысловые значения;</w:t>
      </w:r>
    </w:p>
    <w:p w14:paraId="0E3EC7A6"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14:paraId="197DD604"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выделять слова автора, действующих лиц, описание пейзажа, внешности героев, их поступков, бытовые описания;</w:t>
      </w:r>
    </w:p>
    <w:p w14:paraId="0B881F76"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вводить в пересказ элементы описания, рассуждения, использовать цитирование;</w:t>
      </w:r>
    </w:p>
    <w:p w14:paraId="002BBAB4"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определять отношение автора к персонажам, рассказывать, как оно выражено;</w:t>
      </w:r>
    </w:p>
    <w:p w14:paraId="28A62DC9"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 xml:space="preserve">различать жанры, преимущественно путём сравнения (сказка – басня, сказка – былина, сказка – рассказ и др.); </w:t>
      </w:r>
    </w:p>
    <w:p w14:paraId="0A3739D0" w14:textId="77777777" w:rsidR="00B121DF" w:rsidRPr="008C3B43" w:rsidRDefault="00B121DF" w:rsidP="00C4223A">
      <w:pPr>
        <w:numPr>
          <w:ilvl w:val="0"/>
          <w:numId w:val="27"/>
        </w:numPr>
        <w:tabs>
          <w:tab w:val="clear" w:pos="720"/>
          <w:tab w:val="num" w:pos="284"/>
        </w:tabs>
        <w:ind w:left="284" w:hanging="284"/>
        <w:jc w:val="both"/>
        <w:rPr>
          <w:iCs/>
          <w:sz w:val="28"/>
          <w:szCs w:val="28"/>
        </w:rPr>
      </w:pPr>
      <w:r w:rsidRPr="008C3B43">
        <w:rPr>
          <w:iCs/>
          <w:sz w:val="28"/>
          <w:szCs w:val="28"/>
        </w:rPr>
        <w:t>находить рифмы, примеры звукописи, образные слова и выражения, объяснять их смысл.</w:t>
      </w:r>
    </w:p>
    <w:p w14:paraId="03B18E7F"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4DB45EE0"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14:paraId="1BA88ED2" w14:textId="77777777" w:rsidR="00B121DF" w:rsidRPr="008C3B43" w:rsidRDefault="00B121DF" w:rsidP="00C4223A">
      <w:pPr>
        <w:numPr>
          <w:ilvl w:val="0"/>
          <w:numId w:val="29"/>
        </w:numPr>
        <w:tabs>
          <w:tab w:val="clear" w:pos="1004"/>
          <w:tab w:val="num" w:pos="360"/>
          <w:tab w:val="left" w:pos="900"/>
        </w:tabs>
        <w:ind w:left="360"/>
        <w:jc w:val="both"/>
        <w:rPr>
          <w:iCs/>
          <w:sz w:val="28"/>
          <w:szCs w:val="28"/>
        </w:rPr>
      </w:pPr>
      <w:r w:rsidRPr="008C3B43">
        <w:rPr>
          <w:iCs/>
          <w:sz w:val="28"/>
          <w:szCs w:val="28"/>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14:paraId="2C7BC0CB" w14:textId="77777777" w:rsidR="00B121DF" w:rsidRPr="008C3B43" w:rsidRDefault="00B121DF" w:rsidP="00B121DF">
      <w:pPr>
        <w:tabs>
          <w:tab w:val="left" w:pos="284"/>
        </w:tabs>
        <w:ind w:left="284"/>
        <w:jc w:val="both"/>
        <w:rPr>
          <w:sz w:val="28"/>
          <w:szCs w:val="28"/>
        </w:rPr>
      </w:pPr>
    </w:p>
    <w:p w14:paraId="229FEF8F" w14:textId="77777777" w:rsidR="00B121DF" w:rsidRPr="008C3B43" w:rsidRDefault="00B121DF" w:rsidP="00B121DF">
      <w:pPr>
        <w:tabs>
          <w:tab w:val="left" w:pos="360"/>
        </w:tabs>
        <w:ind w:left="284"/>
        <w:jc w:val="both"/>
        <w:rPr>
          <w:sz w:val="28"/>
          <w:szCs w:val="28"/>
        </w:rPr>
      </w:pPr>
      <w:r w:rsidRPr="008C3B43">
        <w:rPr>
          <w:sz w:val="28"/>
          <w:szCs w:val="28"/>
        </w:rPr>
        <w:t>МЕТАПРЕДМЕТНЫЕ</w:t>
      </w:r>
    </w:p>
    <w:p w14:paraId="6CB6032F" w14:textId="77777777" w:rsidR="00B121DF" w:rsidRPr="008C3B43" w:rsidRDefault="00B121DF" w:rsidP="00B121DF">
      <w:pPr>
        <w:pStyle w:val="1"/>
        <w:tabs>
          <w:tab w:val="left" w:pos="360"/>
        </w:tabs>
        <w:rPr>
          <w:rFonts w:ascii="Times New Roman" w:hAnsi="Times New Roman" w:cs="Times New Roman"/>
          <w:sz w:val="28"/>
          <w:szCs w:val="28"/>
        </w:rPr>
      </w:pPr>
      <w:r w:rsidRPr="008C3B43">
        <w:rPr>
          <w:rFonts w:ascii="Times New Roman" w:hAnsi="Times New Roman" w:cs="Times New Roman"/>
          <w:sz w:val="28"/>
          <w:szCs w:val="28"/>
        </w:rPr>
        <w:t>Регулятивные</w:t>
      </w:r>
    </w:p>
    <w:p w14:paraId="1DA511CB" w14:textId="77777777" w:rsidR="00B121DF" w:rsidRPr="008C3B43" w:rsidRDefault="00B121DF" w:rsidP="00B121DF">
      <w:pPr>
        <w:tabs>
          <w:tab w:val="left" w:pos="360"/>
        </w:tabs>
        <w:spacing w:before="120"/>
        <w:ind w:left="284"/>
        <w:jc w:val="both"/>
        <w:rPr>
          <w:bCs/>
          <w:i/>
          <w:sz w:val="28"/>
          <w:szCs w:val="28"/>
        </w:rPr>
      </w:pPr>
      <w:r w:rsidRPr="008C3B43">
        <w:rPr>
          <w:bCs/>
          <w:i/>
          <w:sz w:val="28"/>
          <w:szCs w:val="28"/>
        </w:rPr>
        <w:t>Учащиеся научатся:</w:t>
      </w:r>
    </w:p>
    <w:p w14:paraId="60A86BFD"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iCs/>
          <w:sz w:val="28"/>
          <w:szCs w:val="28"/>
        </w:rPr>
        <w:t>планировать собственные действия и соотносить их с поставленной целью;</w:t>
      </w:r>
    </w:p>
    <w:p w14:paraId="3843C18C" w14:textId="77777777" w:rsidR="00B121DF" w:rsidRPr="008C3B43" w:rsidRDefault="00B121DF" w:rsidP="00C4223A">
      <w:pPr>
        <w:numPr>
          <w:ilvl w:val="0"/>
          <w:numId w:val="26"/>
        </w:numPr>
        <w:tabs>
          <w:tab w:val="clear" w:pos="720"/>
          <w:tab w:val="left" w:pos="360"/>
        </w:tabs>
        <w:ind w:left="360"/>
        <w:jc w:val="both"/>
        <w:rPr>
          <w:sz w:val="28"/>
          <w:szCs w:val="28"/>
        </w:rPr>
      </w:pPr>
      <w:r w:rsidRPr="008C3B43">
        <w:rPr>
          <w:sz w:val="28"/>
          <w:szCs w:val="28"/>
        </w:rPr>
        <w:t>учитывать выделенные учителем ориентиры действия при освоении нового художественного текста;</w:t>
      </w:r>
    </w:p>
    <w:p w14:paraId="1A64DC46" w14:textId="77777777" w:rsidR="00B121DF" w:rsidRPr="008C3B43" w:rsidRDefault="00B121DF" w:rsidP="00C4223A">
      <w:pPr>
        <w:numPr>
          <w:ilvl w:val="0"/>
          <w:numId w:val="26"/>
        </w:numPr>
        <w:tabs>
          <w:tab w:val="clear" w:pos="720"/>
          <w:tab w:val="left" w:pos="360"/>
        </w:tabs>
        <w:ind w:left="284" w:hanging="284"/>
        <w:jc w:val="both"/>
        <w:rPr>
          <w:sz w:val="28"/>
          <w:szCs w:val="28"/>
        </w:rPr>
      </w:pPr>
      <w:r w:rsidRPr="008C3B43">
        <w:rPr>
          <w:sz w:val="28"/>
          <w:szCs w:val="28"/>
        </w:rPr>
        <w:t>выполнять учебные действия в устной и письменной форме;</w:t>
      </w:r>
    </w:p>
    <w:p w14:paraId="2A6316B0" w14:textId="77777777" w:rsidR="00B121DF" w:rsidRPr="008C3B43" w:rsidRDefault="00B121DF" w:rsidP="00C4223A">
      <w:pPr>
        <w:numPr>
          <w:ilvl w:val="0"/>
          <w:numId w:val="26"/>
        </w:numPr>
        <w:tabs>
          <w:tab w:val="clear" w:pos="720"/>
          <w:tab w:val="left" w:pos="360"/>
        </w:tabs>
        <w:ind w:left="360"/>
        <w:jc w:val="both"/>
        <w:rPr>
          <w:sz w:val="28"/>
          <w:szCs w:val="28"/>
        </w:rPr>
      </w:pPr>
      <w:r w:rsidRPr="008C3B43">
        <w:rPr>
          <w:sz w:val="28"/>
          <w:szCs w:val="28"/>
        </w:rPr>
        <w:lastRenderedPageBreak/>
        <w:t>вносить коррективы в действие после его завершения, анализа результатов и их оценки.</w:t>
      </w:r>
    </w:p>
    <w:p w14:paraId="366A2CB0" w14:textId="77777777" w:rsidR="00B121DF" w:rsidRPr="008C3B43" w:rsidRDefault="00B121DF" w:rsidP="00B121DF">
      <w:pPr>
        <w:tabs>
          <w:tab w:val="left" w:pos="360"/>
        </w:tabs>
        <w:spacing w:before="120"/>
        <w:ind w:firstLine="357"/>
        <w:rPr>
          <w:i/>
          <w:iCs/>
          <w:sz w:val="28"/>
          <w:szCs w:val="28"/>
        </w:rPr>
      </w:pPr>
      <w:r w:rsidRPr="008C3B43">
        <w:rPr>
          <w:i/>
          <w:iCs/>
          <w:sz w:val="28"/>
          <w:szCs w:val="28"/>
        </w:rPr>
        <w:t>Учащиеся получат возможность научиться:</w:t>
      </w:r>
    </w:p>
    <w:p w14:paraId="2241321B"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iCs/>
          <w:sz w:val="28"/>
          <w:szCs w:val="28"/>
        </w:rPr>
        <w:t xml:space="preserve">ставить новые задачи для </w:t>
      </w:r>
      <w:r w:rsidRPr="008C3B43">
        <w:rPr>
          <w:sz w:val="28"/>
          <w:szCs w:val="28"/>
        </w:rPr>
        <w:t>освоения художественного текста в сотрудничестве с учителем;</w:t>
      </w:r>
    </w:p>
    <w:p w14:paraId="3A2C0B4D"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sz w:val="28"/>
          <w:szCs w:val="28"/>
        </w:rPr>
        <w:t>самостоятельно оценивать правильность выполненных действия как по ходу их выполнения так и в результате проведенной работы;</w:t>
      </w:r>
    </w:p>
    <w:p w14:paraId="46BA6C7A" w14:textId="77777777" w:rsidR="00B121DF" w:rsidRPr="008C3B43" w:rsidRDefault="00B121DF" w:rsidP="00C4223A">
      <w:pPr>
        <w:numPr>
          <w:ilvl w:val="0"/>
          <w:numId w:val="29"/>
        </w:numPr>
        <w:tabs>
          <w:tab w:val="clear" w:pos="1004"/>
          <w:tab w:val="left" w:pos="360"/>
          <w:tab w:val="left" w:pos="900"/>
        </w:tabs>
        <w:ind w:left="360"/>
        <w:jc w:val="both"/>
        <w:rPr>
          <w:iCs/>
          <w:sz w:val="28"/>
          <w:szCs w:val="28"/>
        </w:rPr>
      </w:pPr>
      <w:r w:rsidRPr="008C3B43">
        <w:rPr>
          <w:iCs/>
          <w:sz w:val="28"/>
          <w:szCs w:val="28"/>
        </w:rPr>
        <w:t>планировать собственную читательскую деятельность.</w:t>
      </w:r>
    </w:p>
    <w:p w14:paraId="78E0668C" w14:textId="77777777" w:rsidR="00B121DF" w:rsidRPr="008C3B43" w:rsidRDefault="00B121DF" w:rsidP="00B121DF">
      <w:pPr>
        <w:tabs>
          <w:tab w:val="left" w:pos="284"/>
        </w:tabs>
        <w:jc w:val="both"/>
        <w:rPr>
          <w:sz w:val="28"/>
          <w:szCs w:val="28"/>
        </w:rPr>
      </w:pPr>
    </w:p>
    <w:p w14:paraId="53CB0E15"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Познавательные</w:t>
      </w:r>
    </w:p>
    <w:p w14:paraId="2FE813F8"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7552F0D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находить нужную информацию, используя словари, помещённые в учебнике (толковый, синонимический, фразеологический);</w:t>
      </w:r>
    </w:p>
    <w:p w14:paraId="09EEBA4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выделять существенную информацию из текстов разных видов;</w:t>
      </w:r>
    </w:p>
    <w:p w14:paraId="266D22F7"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сравнивать произведения и их героев, классифицировать произведения по заданным критериям;</w:t>
      </w:r>
    </w:p>
    <w:p w14:paraId="43E32A2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устанавливать причинно-следственные связи между поступками героев произведений;</w:t>
      </w:r>
    </w:p>
    <w:p w14:paraId="7CD524D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устанавливать аналогии.</w:t>
      </w:r>
    </w:p>
    <w:p w14:paraId="17F3EE15"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04014D4F"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осуществлять поиск необходимой информации, используя учебные пособия, фонды библиотек и Интернет;</w:t>
      </w:r>
    </w:p>
    <w:p w14:paraId="40FF939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сравнивать и классифицировать жизненные явления, типы литературных произведений, героев, выбирая основания для классификации;</w:t>
      </w:r>
    </w:p>
    <w:p w14:paraId="27CDAAB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14:paraId="181A5A4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работать с учебной статьёй (выделять узловые мысли, составлять план статьи).</w:t>
      </w:r>
    </w:p>
    <w:p w14:paraId="46058FE3"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Коммуникативные</w:t>
      </w:r>
    </w:p>
    <w:p w14:paraId="5E6DBF3F"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334EAE2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работая в группе учитывать мнения партнёров, отличные от собственных;</w:t>
      </w:r>
    </w:p>
    <w:p w14:paraId="6C7CC977"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аргументировать собственную позицию и координировать её с позицией партнёров при выработке решения;</w:t>
      </w:r>
    </w:p>
    <w:p w14:paraId="0A49C14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точно и последовательно передавать партнёру необходимую информацию;</w:t>
      </w:r>
    </w:p>
    <w:p w14:paraId="4A87D18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оказывать в сотрудничестве необходимую взаимопомощь, осуществлять взаимоконтроль;</w:t>
      </w:r>
    </w:p>
    <w:p w14:paraId="577DE5A2"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владеть диалогической формой речи;</w:t>
      </w:r>
    </w:p>
    <w:p w14:paraId="13DF5D8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корректно строить речь при решении коммуникативных задач.</w:t>
      </w:r>
    </w:p>
    <w:p w14:paraId="7B13F089" w14:textId="77777777" w:rsidR="00B121DF" w:rsidRPr="008C3B43" w:rsidRDefault="00B121DF" w:rsidP="00B121DF">
      <w:pPr>
        <w:spacing w:before="120"/>
        <w:ind w:firstLine="357"/>
        <w:rPr>
          <w:i/>
          <w:iCs/>
          <w:sz w:val="28"/>
          <w:szCs w:val="28"/>
        </w:rPr>
      </w:pPr>
      <w:r w:rsidRPr="008C3B43">
        <w:rPr>
          <w:i/>
          <w:iCs/>
          <w:sz w:val="28"/>
          <w:szCs w:val="28"/>
        </w:rPr>
        <w:t>Учащиеся получат возможность научиться:</w:t>
      </w:r>
    </w:p>
    <w:p w14:paraId="46FFB892"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понимать относительность мнений и подходов к решению поставленной проблемы;</w:t>
      </w:r>
    </w:p>
    <w:p w14:paraId="5B589C2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задавать вопросы, необходимые для организации работы в группе.</w:t>
      </w:r>
    </w:p>
    <w:p w14:paraId="716C035F" w14:textId="77777777" w:rsidR="00B121DF" w:rsidRPr="008C3B43" w:rsidRDefault="00B121DF" w:rsidP="00B121DF">
      <w:pPr>
        <w:spacing w:before="120"/>
        <w:rPr>
          <w:i/>
          <w:iCs/>
          <w:sz w:val="28"/>
          <w:szCs w:val="28"/>
        </w:rPr>
      </w:pPr>
    </w:p>
    <w:p w14:paraId="57CA46FA" w14:textId="77777777" w:rsidR="00B121DF" w:rsidRPr="008C3B43" w:rsidRDefault="00B121DF" w:rsidP="00B121DF">
      <w:pPr>
        <w:tabs>
          <w:tab w:val="left" w:pos="284"/>
        </w:tabs>
        <w:ind w:left="284"/>
        <w:jc w:val="both"/>
        <w:rPr>
          <w:b/>
          <w:caps/>
          <w:sz w:val="28"/>
          <w:szCs w:val="28"/>
        </w:rPr>
      </w:pPr>
      <w:r w:rsidRPr="008C3B43">
        <w:rPr>
          <w:b/>
          <w:caps/>
          <w:sz w:val="28"/>
          <w:szCs w:val="28"/>
        </w:rPr>
        <w:t>МАТЕМАТИКА</w:t>
      </w:r>
    </w:p>
    <w:p w14:paraId="0611BB37" w14:textId="77777777" w:rsidR="00B121DF" w:rsidRPr="008C3B43" w:rsidRDefault="00B121DF" w:rsidP="00B121DF">
      <w:pPr>
        <w:tabs>
          <w:tab w:val="left" w:pos="284"/>
        </w:tabs>
        <w:ind w:left="284"/>
        <w:jc w:val="both"/>
        <w:rPr>
          <w:b/>
          <w:sz w:val="28"/>
          <w:szCs w:val="28"/>
        </w:rPr>
      </w:pPr>
    </w:p>
    <w:p w14:paraId="7147F103" w14:textId="77777777" w:rsidR="00B121DF" w:rsidRPr="008C3B43" w:rsidRDefault="00B121DF" w:rsidP="00B121DF">
      <w:pPr>
        <w:tabs>
          <w:tab w:val="left" w:pos="284"/>
        </w:tabs>
        <w:ind w:left="284"/>
        <w:jc w:val="both"/>
        <w:rPr>
          <w:sz w:val="28"/>
          <w:szCs w:val="28"/>
        </w:rPr>
      </w:pPr>
      <w:r w:rsidRPr="008C3B43">
        <w:rPr>
          <w:sz w:val="28"/>
          <w:szCs w:val="28"/>
        </w:rPr>
        <w:t>ЛИЧНОСТНЫЕ</w:t>
      </w:r>
    </w:p>
    <w:p w14:paraId="6FF5FD98"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 учащихся</w:t>
      </w:r>
      <w:r w:rsidRPr="008C3B43">
        <w:rPr>
          <w:bCs/>
          <w:sz w:val="28"/>
          <w:szCs w:val="28"/>
        </w:rPr>
        <w:t xml:space="preserve"> </w:t>
      </w:r>
      <w:r w:rsidRPr="008C3B43">
        <w:rPr>
          <w:bCs/>
          <w:i/>
          <w:sz w:val="28"/>
          <w:szCs w:val="28"/>
        </w:rPr>
        <w:t>будут сформированы:</w:t>
      </w:r>
    </w:p>
    <w:p w14:paraId="4B0E93A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положительное отношение и интерес к изучению математики;</w:t>
      </w:r>
    </w:p>
    <w:p w14:paraId="094322A5"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ориентация на понимание причин личной успешности/неуспешности в освоении материала;</w:t>
      </w:r>
    </w:p>
    <w:p w14:paraId="6F94D78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умение признавать собственные ошибки;</w:t>
      </w:r>
    </w:p>
    <w:p w14:paraId="3C1D29BD"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могут быть сформированы:</w:t>
      </w:r>
    </w:p>
    <w:p w14:paraId="45D70D74"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умение оценивать трудность предлагаемого задания;</w:t>
      </w:r>
    </w:p>
    <w:p w14:paraId="662BF42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адекватная самооценка;</w:t>
      </w:r>
    </w:p>
    <w:p w14:paraId="3F427447"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чувство ответственности за выполнение своей части работы при работе в группе (в ходе проектной деятельности);</w:t>
      </w:r>
    </w:p>
    <w:p w14:paraId="7373A82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восприятие математики как части общечеловеческой культуры;</w:t>
      </w:r>
    </w:p>
    <w:p w14:paraId="3706AA46" w14:textId="77777777" w:rsidR="00B121DF" w:rsidRPr="008C3B43" w:rsidRDefault="00B121DF" w:rsidP="00C4223A">
      <w:pPr>
        <w:numPr>
          <w:ilvl w:val="0"/>
          <w:numId w:val="28"/>
        </w:numPr>
        <w:tabs>
          <w:tab w:val="left" w:pos="284"/>
        </w:tabs>
        <w:ind w:left="284" w:hanging="284"/>
        <w:jc w:val="both"/>
        <w:rPr>
          <w:sz w:val="28"/>
          <w:szCs w:val="28"/>
        </w:rPr>
      </w:pPr>
      <w:r w:rsidRPr="008C3B43">
        <w:rPr>
          <w:sz w:val="28"/>
          <w:szCs w:val="28"/>
        </w:rPr>
        <w:t>устойчивая учебно-познавательная мотивация учения.</w:t>
      </w:r>
    </w:p>
    <w:p w14:paraId="15BF0BA2" w14:textId="77777777" w:rsidR="00B121DF" w:rsidRPr="008C3B43" w:rsidRDefault="00B121DF" w:rsidP="00B121DF">
      <w:pPr>
        <w:tabs>
          <w:tab w:val="left" w:pos="284"/>
        </w:tabs>
        <w:ind w:left="284" w:hanging="284"/>
        <w:jc w:val="both"/>
        <w:rPr>
          <w:sz w:val="28"/>
          <w:szCs w:val="28"/>
        </w:rPr>
      </w:pPr>
    </w:p>
    <w:p w14:paraId="5D2E1546" w14:textId="77777777" w:rsidR="00B121DF" w:rsidRPr="008C3B43" w:rsidRDefault="00B121DF" w:rsidP="00B121DF">
      <w:pPr>
        <w:tabs>
          <w:tab w:val="left" w:pos="284"/>
        </w:tabs>
        <w:ind w:left="284"/>
        <w:jc w:val="both"/>
        <w:rPr>
          <w:sz w:val="28"/>
          <w:szCs w:val="28"/>
        </w:rPr>
      </w:pPr>
      <w:r w:rsidRPr="008C3B43">
        <w:rPr>
          <w:sz w:val="28"/>
          <w:szCs w:val="28"/>
        </w:rPr>
        <w:t>ПРЕДМЕТНЫЕ</w:t>
      </w:r>
    </w:p>
    <w:p w14:paraId="4BF30CF3"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46449D0B" w14:textId="77777777" w:rsidR="00B121DF" w:rsidRPr="008C3B43" w:rsidRDefault="00B121DF" w:rsidP="00C4223A">
      <w:pPr>
        <w:numPr>
          <w:ilvl w:val="0"/>
          <w:numId w:val="33"/>
        </w:numPr>
        <w:tabs>
          <w:tab w:val="clear" w:pos="1004"/>
          <w:tab w:val="left" w:pos="284"/>
          <w:tab w:val="left" w:pos="360"/>
        </w:tabs>
        <w:ind w:left="360"/>
        <w:jc w:val="both"/>
        <w:rPr>
          <w:sz w:val="28"/>
          <w:szCs w:val="28"/>
        </w:rPr>
      </w:pPr>
      <w:r w:rsidRPr="008C3B43">
        <w:rPr>
          <w:sz w:val="28"/>
          <w:szCs w:val="28"/>
        </w:rPr>
        <w:t>читать, записывать и сравнивать числа в пределах 1 000 000;</w:t>
      </w:r>
    </w:p>
    <w:p w14:paraId="514995DF" w14:textId="77777777" w:rsidR="00B121DF" w:rsidRPr="008C3B43" w:rsidRDefault="00B121DF" w:rsidP="00C4223A">
      <w:pPr>
        <w:numPr>
          <w:ilvl w:val="0"/>
          <w:numId w:val="33"/>
        </w:numPr>
        <w:tabs>
          <w:tab w:val="clear" w:pos="1004"/>
          <w:tab w:val="left" w:pos="284"/>
          <w:tab w:val="left" w:pos="360"/>
        </w:tabs>
        <w:ind w:left="360"/>
        <w:jc w:val="both"/>
        <w:rPr>
          <w:sz w:val="28"/>
          <w:szCs w:val="28"/>
        </w:rPr>
      </w:pPr>
      <w:r w:rsidRPr="008C3B43">
        <w:rPr>
          <w:sz w:val="28"/>
          <w:szCs w:val="28"/>
        </w:rPr>
        <w:t>представлять многозначное число в виде суммы разрядных слагаемых;</w:t>
      </w:r>
    </w:p>
    <w:p w14:paraId="0F0774EA"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iCs/>
          <w:sz w:val="28"/>
          <w:szCs w:val="28"/>
        </w:rPr>
        <w:t>правильно и уместно использовать в речи</w:t>
      </w:r>
      <w:r w:rsidRPr="008C3B43">
        <w:rPr>
          <w:i/>
          <w:sz w:val="28"/>
          <w:szCs w:val="28"/>
        </w:rPr>
        <w:t xml:space="preserve"> </w:t>
      </w:r>
      <w:r w:rsidRPr="008C3B43">
        <w:rPr>
          <w:sz w:val="28"/>
          <w:szCs w:val="28"/>
        </w:rPr>
        <w:t>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14:paraId="2C1CF3E0" w14:textId="77777777" w:rsidR="00B121DF" w:rsidRPr="008C3B43" w:rsidRDefault="00B121DF" w:rsidP="00C4223A">
      <w:pPr>
        <w:numPr>
          <w:ilvl w:val="0"/>
          <w:numId w:val="26"/>
        </w:numPr>
        <w:tabs>
          <w:tab w:val="left" w:pos="284"/>
        </w:tabs>
        <w:ind w:left="284" w:hanging="284"/>
        <w:jc w:val="both"/>
        <w:rPr>
          <w:sz w:val="28"/>
          <w:szCs w:val="28"/>
        </w:rPr>
      </w:pPr>
      <w:r w:rsidRPr="008C3B43">
        <w:rPr>
          <w:sz w:val="28"/>
          <w:szCs w:val="28"/>
        </w:rPr>
        <w:t xml:space="preserve">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 </w:t>
      </w:r>
    </w:p>
    <w:p w14:paraId="6DC49B0F" w14:textId="77777777" w:rsidR="00B121DF" w:rsidRPr="008C3B43" w:rsidRDefault="00B121DF" w:rsidP="00C4223A">
      <w:pPr>
        <w:numPr>
          <w:ilvl w:val="0"/>
          <w:numId w:val="26"/>
        </w:numPr>
        <w:tabs>
          <w:tab w:val="left" w:pos="284"/>
        </w:tabs>
        <w:ind w:left="284" w:hanging="284"/>
        <w:jc w:val="both"/>
        <w:rPr>
          <w:sz w:val="28"/>
          <w:szCs w:val="28"/>
        </w:rPr>
      </w:pPr>
      <w:r w:rsidRPr="008C3B43">
        <w:rPr>
          <w:sz w:val="28"/>
          <w:szCs w:val="28"/>
        </w:rPr>
        <w:t>выполнять арифметические действия с величинами;</w:t>
      </w:r>
    </w:p>
    <w:p w14:paraId="2A7D819E" w14:textId="77777777" w:rsidR="00B121DF" w:rsidRPr="008C3B43" w:rsidRDefault="00B121DF" w:rsidP="00C4223A">
      <w:pPr>
        <w:numPr>
          <w:ilvl w:val="0"/>
          <w:numId w:val="26"/>
        </w:numPr>
        <w:tabs>
          <w:tab w:val="left" w:pos="284"/>
        </w:tabs>
        <w:ind w:left="284" w:hanging="284"/>
        <w:jc w:val="both"/>
        <w:rPr>
          <w:sz w:val="28"/>
          <w:szCs w:val="28"/>
        </w:rPr>
      </w:pPr>
      <w:r w:rsidRPr="008C3B43">
        <w:rPr>
          <w:sz w:val="28"/>
          <w:szCs w:val="28"/>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14:paraId="2BE244EB" w14:textId="77777777" w:rsidR="00B121DF" w:rsidRPr="008C3B43" w:rsidRDefault="00B121DF" w:rsidP="00C4223A">
      <w:pPr>
        <w:numPr>
          <w:ilvl w:val="0"/>
          <w:numId w:val="31"/>
        </w:numPr>
        <w:tabs>
          <w:tab w:val="clear" w:pos="720"/>
          <w:tab w:val="left" w:pos="284"/>
          <w:tab w:val="num" w:pos="360"/>
        </w:tabs>
        <w:ind w:left="360"/>
        <w:jc w:val="both"/>
        <w:rPr>
          <w:sz w:val="28"/>
          <w:szCs w:val="28"/>
        </w:rPr>
      </w:pPr>
      <w:r w:rsidRPr="008C3B43">
        <w:rPr>
          <w:sz w:val="28"/>
          <w:szCs w:val="28"/>
        </w:rPr>
        <w:t>находить неизвестные компоненты арифметических действий;</w:t>
      </w:r>
    </w:p>
    <w:p w14:paraId="227ABFE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вычислять значение числового выражения, содержащего 3-4 действия на основе знания правил порядка выполнения действий;</w:t>
      </w:r>
    </w:p>
    <w:p w14:paraId="5A20637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выполнять арифметические действия с числами 0 и 1;</w:t>
      </w:r>
    </w:p>
    <w:p w14:paraId="2794E40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выполнять простые устные вычисления в пределах 1000;</w:t>
      </w:r>
    </w:p>
    <w:p w14:paraId="15FD074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устно выполнять простые арифметические действия с многозначными числами;</w:t>
      </w:r>
    </w:p>
    <w:p w14:paraId="270C4E9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письменно выполнять сложение и вычитание многозначных чисел; умножение и деление многозначных чисел на однозначные и двузначные числа;</w:t>
      </w:r>
    </w:p>
    <w:p w14:paraId="1E2FA1A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проверять результаты арифметических действий разными способами;</w:t>
      </w:r>
    </w:p>
    <w:p w14:paraId="2458DF8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использовать изученные свойства арифметических действий при вычислении значений выражений; </w:t>
      </w:r>
    </w:p>
    <w:p w14:paraId="00850F4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14:paraId="0BA89FBE" w14:textId="77777777" w:rsidR="00B121DF" w:rsidRPr="008C3B43" w:rsidRDefault="00B121DF" w:rsidP="00C4223A">
      <w:pPr>
        <w:numPr>
          <w:ilvl w:val="0"/>
          <w:numId w:val="30"/>
        </w:numPr>
        <w:tabs>
          <w:tab w:val="clear" w:pos="720"/>
          <w:tab w:val="left" w:pos="284"/>
          <w:tab w:val="num" w:pos="360"/>
        </w:tabs>
        <w:ind w:left="284" w:hanging="284"/>
        <w:jc w:val="both"/>
        <w:rPr>
          <w:sz w:val="28"/>
          <w:szCs w:val="28"/>
        </w:rPr>
      </w:pPr>
      <w:r w:rsidRPr="008C3B43">
        <w:rPr>
          <w:iCs/>
          <w:sz w:val="28"/>
          <w:szCs w:val="28"/>
        </w:rPr>
        <w:t>понимать</w:t>
      </w:r>
      <w:r w:rsidRPr="008C3B43">
        <w:rPr>
          <w:sz w:val="28"/>
          <w:szCs w:val="28"/>
        </w:rPr>
        <w:t xml:space="preserve">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14:paraId="5F04FA4A" w14:textId="77777777" w:rsidR="00B121DF" w:rsidRPr="008C3B43" w:rsidRDefault="00B121DF" w:rsidP="00C4223A">
      <w:pPr>
        <w:numPr>
          <w:ilvl w:val="0"/>
          <w:numId w:val="30"/>
        </w:numPr>
        <w:tabs>
          <w:tab w:val="left" w:pos="284"/>
        </w:tabs>
        <w:ind w:left="284" w:hanging="284"/>
        <w:jc w:val="both"/>
        <w:rPr>
          <w:sz w:val="28"/>
          <w:szCs w:val="28"/>
        </w:rPr>
      </w:pPr>
      <w:r w:rsidRPr="008C3B43">
        <w:rPr>
          <w:sz w:val="28"/>
          <w:szCs w:val="28"/>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14:paraId="5D02CC0D" w14:textId="77777777" w:rsidR="00B121DF" w:rsidRPr="008C3B43" w:rsidRDefault="00B121DF" w:rsidP="00C4223A">
      <w:pPr>
        <w:numPr>
          <w:ilvl w:val="0"/>
          <w:numId w:val="30"/>
        </w:numPr>
        <w:tabs>
          <w:tab w:val="left" w:pos="284"/>
        </w:tabs>
        <w:ind w:left="284" w:hanging="284"/>
        <w:jc w:val="both"/>
        <w:rPr>
          <w:sz w:val="28"/>
          <w:szCs w:val="28"/>
        </w:rPr>
      </w:pPr>
      <w:r w:rsidRPr="008C3B43">
        <w:rPr>
          <w:sz w:val="28"/>
          <w:szCs w:val="28"/>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14:paraId="4F5AE4BD"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14:paraId="6D061494"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различать плоские и пространственные геометрические фигуры;</w:t>
      </w:r>
    </w:p>
    <w:p w14:paraId="1D505D84"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изображать геометрические фигуры на клетчатой бумаге;</w:t>
      </w:r>
    </w:p>
    <w:p w14:paraId="2F204C39"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строить прямоугольник с заданными параметрами с помощью угольника;</w:t>
      </w:r>
    </w:p>
    <w:p w14:paraId="0518F430" w14:textId="77777777" w:rsidR="00B121DF" w:rsidRPr="008C3B43" w:rsidRDefault="00B121DF" w:rsidP="00C4223A">
      <w:pPr>
        <w:numPr>
          <w:ilvl w:val="0"/>
          <w:numId w:val="26"/>
        </w:numPr>
        <w:tabs>
          <w:tab w:val="clear" w:pos="720"/>
          <w:tab w:val="left" w:pos="284"/>
        </w:tabs>
        <w:ind w:left="284" w:hanging="284"/>
        <w:jc w:val="both"/>
        <w:rPr>
          <w:sz w:val="28"/>
          <w:szCs w:val="28"/>
        </w:rPr>
      </w:pPr>
      <w:r w:rsidRPr="008C3B43">
        <w:rPr>
          <w:sz w:val="28"/>
          <w:szCs w:val="28"/>
        </w:rPr>
        <w:t>решать геометрические задачи на определение площади и периметра прямоугольника.</w:t>
      </w:r>
    </w:p>
    <w:p w14:paraId="295C81DF"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5CEF16D6" w14:textId="77777777" w:rsidR="00B121DF" w:rsidRPr="008C3B43" w:rsidRDefault="00B121DF" w:rsidP="00C4223A">
      <w:pPr>
        <w:numPr>
          <w:ilvl w:val="0"/>
          <w:numId w:val="32"/>
        </w:numPr>
        <w:tabs>
          <w:tab w:val="clear" w:pos="720"/>
          <w:tab w:val="num" w:pos="284"/>
        </w:tabs>
        <w:ind w:left="284" w:hanging="284"/>
        <w:jc w:val="both"/>
        <w:rPr>
          <w:sz w:val="28"/>
          <w:szCs w:val="28"/>
        </w:rPr>
      </w:pPr>
      <w:r w:rsidRPr="008C3B43">
        <w:rPr>
          <w:sz w:val="28"/>
          <w:szCs w:val="28"/>
        </w:rPr>
        <w:t>выполнять умножение и деление на трёхзначное число;</w:t>
      </w:r>
    </w:p>
    <w:p w14:paraId="5B4BECE0" w14:textId="77777777" w:rsidR="00B121DF" w:rsidRPr="008C3B43" w:rsidRDefault="00B121DF" w:rsidP="00C4223A">
      <w:pPr>
        <w:numPr>
          <w:ilvl w:val="0"/>
          <w:numId w:val="32"/>
        </w:numPr>
        <w:tabs>
          <w:tab w:val="clear" w:pos="720"/>
          <w:tab w:val="num" w:pos="284"/>
        </w:tabs>
        <w:ind w:left="284" w:hanging="284"/>
        <w:jc w:val="both"/>
        <w:rPr>
          <w:sz w:val="28"/>
          <w:szCs w:val="28"/>
        </w:rPr>
      </w:pPr>
      <w:r w:rsidRPr="008C3B43">
        <w:rPr>
          <w:sz w:val="28"/>
          <w:szCs w:val="28"/>
        </w:rPr>
        <w:t>вычислять значения числовых выражений рациональными способами, используя свойства арифметических действий;</w:t>
      </w:r>
    </w:p>
    <w:p w14:paraId="0ACB451D" w14:textId="77777777" w:rsidR="00B121DF" w:rsidRPr="008C3B43" w:rsidRDefault="00B121DF" w:rsidP="00C4223A">
      <w:pPr>
        <w:numPr>
          <w:ilvl w:val="0"/>
          <w:numId w:val="32"/>
        </w:numPr>
        <w:tabs>
          <w:tab w:val="clear" w:pos="720"/>
          <w:tab w:val="left" w:pos="284"/>
        </w:tabs>
        <w:ind w:left="284" w:hanging="284"/>
        <w:jc w:val="both"/>
        <w:rPr>
          <w:sz w:val="28"/>
          <w:szCs w:val="28"/>
        </w:rPr>
      </w:pPr>
      <w:r w:rsidRPr="008C3B43">
        <w:rPr>
          <w:sz w:val="28"/>
          <w:szCs w:val="28"/>
        </w:rPr>
        <w:t xml:space="preserve">прогнозировать результаты вычислений; оценивать результаты арифметических действий разными способами; </w:t>
      </w:r>
    </w:p>
    <w:p w14:paraId="3327270D" w14:textId="77777777" w:rsidR="00B121DF" w:rsidRPr="008C3B43" w:rsidRDefault="00B121DF" w:rsidP="00C4223A">
      <w:pPr>
        <w:numPr>
          <w:ilvl w:val="0"/>
          <w:numId w:val="27"/>
        </w:numPr>
        <w:tabs>
          <w:tab w:val="clear" w:pos="720"/>
          <w:tab w:val="left" w:pos="284"/>
        </w:tabs>
        <w:ind w:left="284" w:hanging="284"/>
        <w:jc w:val="both"/>
        <w:rPr>
          <w:sz w:val="28"/>
          <w:szCs w:val="28"/>
        </w:rPr>
      </w:pPr>
      <w:r w:rsidRPr="008C3B43">
        <w:rPr>
          <w:sz w:val="28"/>
          <w:szCs w:val="28"/>
        </w:rPr>
        <w:t xml:space="preserve">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 </w:t>
      </w:r>
    </w:p>
    <w:p w14:paraId="0011FC70" w14:textId="77777777" w:rsidR="00B121DF" w:rsidRPr="008C3B43" w:rsidRDefault="00B121DF" w:rsidP="00C4223A">
      <w:pPr>
        <w:numPr>
          <w:ilvl w:val="0"/>
          <w:numId w:val="27"/>
        </w:numPr>
        <w:tabs>
          <w:tab w:val="clear" w:pos="720"/>
          <w:tab w:val="left" w:pos="284"/>
        </w:tabs>
        <w:ind w:left="284" w:hanging="284"/>
        <w:jc w:val="both"/>
        <w:rPr>
          <w:sz w:val="28"/>
          <w:szCs w:val="28"/>
        </w:rPr>
      </w:pPr>
      <w:r w:rsidRPr="008C3B43">
        <w:rPr>
          <w:sz w:val="28"/>
          <w:szCs w:val="28"/>
        </w:rPr>
        <w:t>видеть прямо пропорциональную зависимость между величинами и использовать её при решении текстовых задач;</w:t>
      </w:r>
    </w:p>
    <w:p w14:paraId="4D0DF894" w14:textId="77777777" w:rsidR="00B121DF" w:rsidRPr="008C3B43" w:rsidRDefault="00B121DF" w:rsidP="00C4223A">
      <w:pPr>
        <w:numPr>
          <w:ilvl w:val="0"/>
          <w:numId w:val="27"/>
        </w:numPr>
        <w:tabs>
          <w:tab w:val="clear" w:pos="720"/>
          <w:tab w:val="left" w:pos="284"/>
        </w:tabs>
        <w:ind w:left="284" w:hanging="284"/>
        <w:jc w:val="both"/>
        <w:rPr>
          <w:sz w:val="28"/>
          <w:szCs w:val="28"/>
        </w:rPr>
      </w:pPr>
      <w:r w:rsidRPr="008C3B43">
        <w:rPr>
          <w:sz w:val="28"/>
          <w:szCs w:val="28"/>
        </w:rPr>
        <w:t>решать задачи разными способами.</w:t>
      </w:r>
    </w:p>
    <w:p w14:paraId="3D0F1B41" w14:textId="77777777" w:rsidR="00B121DF" w:rsidRPr="008C3B43" w:rsidRDefault="00B121DF" w:rsidP="00B121DF">
      <w:pPr>
        <w:tabs>
          <w:tab w:val="left" w:pos="284"/>
        </w:tabs>
        <w:ind w:left="284"/>
        <w:jc w:val="both"/>
        <w:rPr>
          <w:sz w:val="28"/>
          <w:szCs w:val="28"/>
        </w:rPr>
      </w:pPr>
      <w:r w:rsidRPr="008C3B43">
        <w:rPr>
          <w:sz w:val="28"/>
          <w:szCs w:val="28"/>
        </w:rPr>
        <w:lastRenderedPageBreak/>
        <w:t>МЕТАПРЕДМЕТНЫЕ</w:t>
      </w:r>
    </w:p>
    <w:p w14:paraId="079569AE" w14:textId="77777777" w:rsidR="00B121DF" w:rsidRPr="008C3B43" w:rsidRDefault="00B121DF" w:rsidP="00B121DF">
      <w:pPr>
        <w:tabs>
          <w:tab w:val="left" w:pos="284"/>
        </w:tabs>
        <w:ind w:left="284"/>
        <w:jc w:val="both"/>
        <w:rPr>
          <w:b/>
          <w:sz w:val="28"/>
          <w:szCs w:val="28"/>
        </w:rPr>
      </w:pPr>
      <w:r w:rsidRPr="008C3B43">
        <w:rPr>
          <w:b/>
          <w:sz w:val="28"/>
          <w:szCs w:val="28"/>
        </w:rPr>
        <w:t>Регулятивные</w:t>
      </w:r>
    </w:p>
    <w:p w14:paraId="0A03DC41" w14:textId="77777777" w:rsidR="00B121DF" w:rsidRPr="008C3B43" w:rsidRDefault="00B121DF" w:rsidP="00B121DF">
      <w:pPr>
        <w:tabs>
          <w:tab w:val="left" w:pos="284"/>
        </w:tabs>
        <w:spacing w:before="120"/>
        <w:ind w:left="284"/>
        <w:jc w:val="both"/>
        <w:rPr>
          <w:bCs/>
          <w:i/>
          <w:sz w:val="28"/>
          <w:szCs w:val="28"/>
        </w:rPr>
      </w:pPr>
      <w:r w:rsidRPr="008C3B43">
        <w:rPr>
          <w:bCs/>
          <w:i/>
          <w:sz w:val="28"/>
          <w:szCs w:val="28"/>
        </w:rPr>
        <w:t>Учащиеся научатся:</w:t>
      </w:r>
    </w:p>
    <w:p w14:paraId="51256B4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удерживать цель учебной и внеучебной деятельности;</w:t>
      </w:r>
    </w:p>
    <w:p w14:paraId="23905496"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учитывать ориентиры, данные учителем, при освоении нового учебного материала;</w:t>
      </w:r>
    </w:p>
    <w:p w14:paraId="7309CC44"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14:paraId="59EE3B5F"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самостоятельно планировать собственную вычислительную деятельность и действия, необходимые для решения задачи; </w:t>
      </w:r>
    </w:p>
    <w:p w14:paraId="2368904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14:paraId="7D744C7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вносить необходимые коррективы в собственные действия по итогам самопроверки;</w:t>
      </w:r>
    </w:p>
    <w:p w14:paraId="71A71692"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сопоставлять результаты собственной деятельности с оценкой её товарищами, учителем;</w:t>
      </w:r>
    </w:p>
    <w:p w14:paraId="3219E40A"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адекватно воспринимать аргументированную критику ошибок и учитывать её в работе над ошибками. </w:t>
      </w:r>
    </w:p>
    <w:p w14:paraId="264E16FF"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1CD4F36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планировать собственную познавательную деятельность с учётом поставленной цели (под руководством учителя); </w:t>
      </w:r>
    </w:p>
    <w:p w14:paraId="308B7EA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14:paraId="7287AA21" w14:textId="77777777" w:rsidR="00B121DF" w:rsidRPr="008C3B43" w:rsidRDefault="00B121DF" w:rsidP="00B121DF">
      <w:pPr>
        <w:pStyle w:val="2"/>
        <w:tabs>
          <w:tab w:val="left" w:pos="540"/>
        </w:tabs>
        <w:ind w:left="360"/>
        <w:rPr>
          <w:sz w:val="28"/>
          <w:szCs w:val="28"/>
        </w:rPr>
      </w:pPr>
      <w:r w:rsidRPr="008C3B43">
        <w:rPr>
          <w:sz w:val="28"/>
          <w:szCs w:val="28"/>
        </w:rPr>
        <w:t>Познавательные</w:t>
      </w:r>
    </w:p>
    <w:p w14:paraId="5996BAC8" w14:textId="77777777" w:rsidR="00B121DF" w:rsidRPr="008C3B43" w:rsidRDefault="00B121DF" w:rsidP="00B121DF">
      <w:pPr>
        <w:tabs>
          <w:tab w:val="left" w:pos="540"/>
        </w:tabs>
        <w:spacing w:before="120"/>
        <w:ind w:left="357"/>
        <w:jc w:val="both"/>
        <w:rPr>
          <w:bCs/>
          <w:i/>
          <w:sz w:val="28"/>
          <w:szCs w:val="28"/>
        </w:rPr>
      </w:pPr>
      <w:r w:rsidRPr="008C3B43">
        <w:rPr>
          <w:bCs/>
          <w:i/>
          <w:sz w:val="28"/>
          <w:szCs w:val="28"/>
        </w:rPr>
        <w:t>Учащиеся научатся:</w:t>
      </w:r>
    </w:p>
    <w:p w14:paraId="0688822C"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выделять существенное и несущественное в тексте задачи, составлять краткую запись условия задачи; </w:t>
      </w:r>
    </w:p>
    <w:p w14:paraId="3DF67A9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моделировать условия текстовых задач освоенными способами; </w:t>
      </w:r>
    </w:p>
    <w:p w14:paraId="33CA044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сопоставлять разные способы решения задач;</w:t>
      </w:r>
    </w:p>
    <w:p w14:paraId="68137A6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использовать обобщённые способы решения текстовых задач (например, на пропорциональную зависимость);</w:t>
      </w:r>
    </w:p>
    <w:p w14:paraId="4E4A9981"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14:paraId="1EEFC18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осуществлять синтез числового выражения (восстанавление деформированных равенств), условия текстовой задачи (восстановление условия по рисунку, схеме, краткой записи); </w:t>
      </w:r>
    </w:p>
    <w:p w14:paraId="6EE045CF"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14:paraId="2CE31A6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сравнивать и классифицировать числовые и буквенные выражения, текстовые задачи, геометрические фигуры по заданным критериям;</w:t>
      </w:r>
    </w:p>
    <w:p w14:paraId="1F77983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понимать информацию, представленную в виде текста, схемы, таблицы, диаграммы; дополнять таблицы недостающими данными, достраивать диаграммы;</w:t>
      </w:r>
    </w:p>
    <w:p w14:paraId="4A181AF3"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находить нужную информацию в учебнике.</w:t>
      </w:r>
    </w:p>
    <w:p w14:paraId="19CEBE5C"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2B69A059"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моделировать условия текстовых задач, составлять генеральную схему решения задачи в несколько действий; </w:t>
      </w:r>
    </w:p>
    <w:p w14:paraId="0E39306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решать задачи разными способами; </w:t>
      </w:r>
    </w:p>
    <w:p w14:paraId="4302B07E"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 </w:t>
      </w:r>
    </w:p>
    <w:p w14:paraId="593999C7"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проявлять познавательную инициативу при решении конкурсных задач;</w:t>
      </w:r>
    </w:p>
    <w:p w14:paraId="11CD567D"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выбирать наиболее эффективные способы вычисления значения конкретного выражения;</w:t>
      </w:r>
    </w:p>
    <w:p w14:paraId="0D7BC22B"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14:paraId="5FD4AD68"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находить нужную информацию в детской энциклопедии, Интернете;</w:t>
      </w:r>
    </w:p>
    <w:p w14:paraId="7D0D5B0D" w14:textId="77777777" w:rsidR="00B121DF" w:rsidRPr="008C3B43" w:rsidRDefault="00B121DF" w:rsidP="00C4223A">
      <w:pPr>
        <w:numPr>
          <w:ilvl w:val="0"/>
          <w:numId w:val="26"/>
        </w:numPr>
        <w:tabs>
          <w:tab w:val="clear" w:pos="720"/>
          <w:tab w:val="num" w:pos="284"/>
        </w:tabs>
        <w:ind w:left="284" w:hanging="284"/>
        <w:jc w:val="both"/>
        <w:rPr>
          <w:sz w:val="28"/>
          <w:szCs w:val="28"/>
        </w:rPr>
      </w:pPr>
      <w:r w:rsidRPr="008C3B43">
        <w:rPr>
          <w:sz w:val="28"/>
          <w:szCs w:val="28"/>
        </w:rPr>
        <w:t>планировать маршрут движения, время, расход продуктов;</w:t>
      </w:r>
    </w:p>
    <w:p w14:paraId="046AEDA0" w14:textId="77777777" w:rsidR="00B121DF" w:rsidRPr="008C3B43" w:rsidRDefault="00B121DF" w:rsidP="00C4223A">
      <w:pPr>
        <w:numPr>
          <w:ilvl w:val="0"/>
          <w:numId w:val="26"/>
        </w:numPr>
        <w:tabs>
          <w:tab w:val="clear" w:pos="720"/>
          <w:tab w:val="num" w:pos="284"/>
        </w:tabs>
        <w:ind w:left="284" w:hanging="284"/>
        <w:jc w:val="both"/>
        <w:rPr>
          <w:sz w:val="28"/>
          <w:szCs w:val="28"/>
        </w:rPr>
      </w:pPr>
      <w:r w:rsidRPr="008C3B43">
        <w:rPr>
          <w:sz w:val="28"/>
          <w:szCs w:val="28"/>
        </w:rPr>
        <w:t>планировать покупку, оценивать количество товара и его стоимость;</w:t>
      </w:r>
    </w:p>
    <w:p w14:paraId="152AB5D2" w14:textId="77777777" w:rsidR="00B121DF" w:rsidRPr="008C3B43" w:rsidRDefault="00B121DF" w:rsidP="00C4223A">
      <w:pPr>
        <w:numPr>
          <w:ilvl w:val="0"/>
          <w:numId w:val="26"/>
        </w:numPr>
        <w:tabs>
          <w:tab w:val="clear" w:pos="720"/>
          <w:tab w:val="num" w:pos="284"/>
        </w:tabs>
        <w:ind w:left="284" w:hanging="284"/>
        <w:jc w:val="both"/>
        <w:rPr>
          <w:sz w:val="28"/>
          <w:szCs w:val="28"/>
        </w:rPr>
      </w:pPr>
      <w:r w:rsidRPr="008C3B43">
        <w:rPr>
          <w:sz w:val="28"/>
          <w:szCs w:val="28"/>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14:paraId="228DF097" w14:textId="77777777" w:rsidR="00B121DF" w:rsidRPr="008C3B43" w:rsidRDefault="00B121DF" w:rsidP="00B121DF">
      <w:pPr>
        <w:pStyle w:val="2"/>
        <w:rPr>
          <w:sz w:val="28"/>
          <w:szCs w:val="28"/>
        </w:rPr>
      </w:pPr>
      <w:r w:rsidRPr="008C3B43">
        <w:rPr>
          <w:sz w:val="28"/>
          <w:szCs w:val="28"/>
        </w:rPr>
        <w:t>Коммуникативные</w:t>
      </w:r>
    </w:p>
    <w:p w14:paraId="3A538648" w14:textId="77777777" w:rsidR="00B121DF" w:rsidRPr="008C3B43" w:rsidRDefault="00B121DF" w:rsidP="00B121DF">
      <w:pPr>
        <w:tabs>
          <w:tab w:val="left" w:pos="540"/>
        </w:tabs>
        <w:ind w:left="360"/>
        <w:jc w:val="both"/>
        <w:rPr>
          <w:bCs/>
          <w:i/>
          <w:sz w:val="28"/>
          <w:szCs w:val="28"/>
        </w:rPr>
      </w:pPr>
      <w:r w:rsidRPr="008C3B43">
        <w:rPr>
          <w:bCs/>
          <w:i/>
          <w:sz w:val="28"/>
          <w:szCs w:val="28"/>
        </w:rPr>
        <w:t>Учащиеся научатся:</w:t>
      </w:r>
    </w:p>
    <w:p w14:paraId="31533F31"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14:paraId="61ABF5C5"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задавать вопросы с целью получения нужной информации.</w:t>
      </w:r>
    </w:p>
    <w:p w14:paraId="1D005E89" w14:textId="77777777" w:rsidR="00844C8C" w:rsidRDefault="00844C8C" w:rsidP="00B121DF">
      <w:pPr>
        <w:pStyle w:val="31"/>
        <w:tabs>
          <w:tab w:val="left" w:pos="284"/>
        </w:tabs>
        <w:spacing w:before="120" w:after="0"/>
        <w:ind w:left="284"/>
        <w:jc w:val="both"/>
        <w:rPr>
          <w:bCs/>
          <w:i/>
          <w:sz w:val="28"/>
          <w:szCs w:val="28"/>
        </w:rPr>
      </w:pPr>
    </w:p>
    <w:p w14:paraId="32376AB0" w14:textId="77777777" w:rsidR="00844C8C" w:rsidRDefault="00844C8C" w:rsidP="00B121DF">
      <w:pPr>
        <w:pStyle w:val="31"/>
        <w:tabs>
          <w:tab w:val="left" w:pos="284"/>
        </w:tabs>
        <w:spacing w:before="120" w:after="0"/>
        <w:ind w:left="284"/>
        <w:jc w:val="both"/>
        <w:rPr>
          <w:bCs/>
          <w:i/>
          <w:sz w:val="28"/>
          <w:szCs w:val="28"/>
        </w:rPr>
      </w:pPr>
    </w:p>
    <w:p w14:paraId="1304AF44" w14:textId="77777777" w:rsidR="00B121DF" w:rsidRPr="008C3B43" w:rsidRDefault="00B121DF" w:rsidP="00B121DF">
      <w:pPr>
        <w:pStyle w:val="31"/>
        <w:tabs>
          <w:tab w:val="left" w:pos="284"/>
        </w:tabs>
        <w:spacing w:before="120" w:after="0"/>
        <w:ind w:left="284"/>
        <w:jc w:val="both"/>
        <w:rPr>
          <w:bCs/>
          <w:i/>
          <w:sz w:val="28"/>
          <w:szCs w:val="28"/>
        </w:rPr>
      </w:pPr>
      <w:r w:rsidRPr="008C3B43">
        <w:rPr>
          <w:bCs/>
          <w:i/>
          <w:sz w:val="28"/>
          <w:szCs w:val="28"/>
        </w:rPr>
        <w:t>Учащиеся получат возможность научиться:</w:t>
      </w:r>
    </w:p>
    <w:p w14:paraId="35C4889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 xml:space="preserve">учитывать мнение партнёра, аргументировано критиковать допущенные ошибки, обосновывать своё решение; </w:t>
      </w:r>
    </w:p>
    <w:p w14:paraId="4FB7D361"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lastRenderedPageBreak/>
        <w:t>выполнять свою часть обязанностей в ходе групповой работы, учитывая общий план действий и конечную цель;</w:t>
      </w:r>
    </w:p>
    <w:p w14:paraId="5A350CA0" w14:textId="77777777" w:rsidR="00B121DF" w:rsidRPr="008C3B43" w:rsidRDefault="00B121DF" w:rsidP="00C4223A">
      <w:pPr>
        <w:numPr>
          <w:ilvl w:val="0"/>
          <w:numId w:val="26"/>
        </w:numPr>
        <w:tabs>
          <w:tab w:val="clear" w:pos="720"/>
          <w:tab w:val="left" w:pos="284"/>
          <w:tab w:val="num" w:pos="360"/>
        </w:tabs>
        <w:ind w:left="284" w:hanging="284"/>
        <w:jc w:val="both"/>
        <w:rPr>
          <w:sz w:val="28"/>
          <w:szCs w:val="28"/>
        </w:rPr>
      </w:pPr>
      <w:r w:rsidRPr="008C3B43">
        <w:rPr>
          <w:sz w:val="28"/>
          <w:szCs w:val="28"/>
        </w:rPr>
        <w:t>задавать вопросы с целью планирования хода решения задачи, формулирования познавательных целей в ходе проектной деятельности.</w:t>
      </w:r>
    </w:p>
    <w:p w14:paraId="40322E8A" w14:textId="77777777" w:rsidR="00B121DF" w:rsidRPr="008C3B43" w:rsidRDefault="00B121DF" w:rsidP="00B121DF">
      <w:pPr>
        <w:tabs>
          <w:tab w:val="left" w:pos="284"/>
        </w:tabs>
        <w:jc w:val="both"/>
        <w:rPr>
          <w:sz w:val="28"/>
          <w:szCs w:val="28"/>
        </w:rPr>
      </w:pPr>
    </w:p>
    <w:p w14:paraId="60304ADC" w14:textId="77777777" w:rsidR="00B121DF" w:rsidRPr="008C3B43" w:rsidRDefault="00B121DF" w:rsidP="00B121DF">
      <w:pPr>
        <w:tabs>
          <w:tab w:val="left" w:pos="284"/>
        </w:tabs>
        <w:ind w:left="284" w:hanging="284"/>
        <w:jc w:val="both"/>
        <w:rPr>
          <w:sz w:val="28"/>
          <w:szCs w:val="28"/>
        </w:rPr>
      </w:pPr>
    </w:p>
    <w:p w14:paraId="37B4B4E3" w14:textId="77777777" w:rsidR="00B121DF" w:rsidRPr="008C3B43" w:rsidRDefault="00B121DF" w:rsidP="00B121DF">
      <w:pPr>
        <w:ind w:firstLine="360"/>
        <w:jc w:val="both"/>
        <w:rPr>
          <w:b/>
          <w:sz w:val="28"/>
          <w:szCs w:val="28"/>
        </w:rPr>
      </w:pPr>
      <w:r w:rsidRPr="008C3B43">
        <w:rPr>
          <w:b/>
          <w:sz w:val="28"/>
          <w:szCs w:val="28"/>
        </w:rPr>
        <w:t>ОКРУЖАЮЩИЙ МИР</w:t>
      </w:r>
    </w:p>
    <w:p w14:paraId="2A8C2F93" w14:textId="77777777" w:rsidR="00B121DF" w:rsidRPr="008C3B43" w:rsidRDefault="00B121DF" w:rsidP="00B121DF">
      <w:pPr>
        <w:ind w:firstLine="360"/>
        <w:jc w:val="both"/>
        <w:rPr>
          <w:b/>
          <w:sz w:val="28"/>
          <w:szCs w:val="28"/>
        </w:rPr>
      </w:pPr>
    </w:p>
    <w:p w14:paraId="5F09DC56" w14:textId="77777777" w:rsidR="00B121DF" w:rsidRPr="008C3B43" w:rsidRDefault="00B121DF" w:rsidP="00B121DF">
      <w:pPr>
        <w:ind w:firstLine="360"/>
        <w:jc w:val="both"/>
        <w:rPr>
          <w:sz w:val="28"/>
          <w:szCs w:val="28"/>
        </w:rPr>
      </w:pPr>
      <w:r w:rsidRPr="008C3B43">
        <w:rPr>
          <w:sz w:val="28"/>
          <w:szCs w:val="28"/>
        </w:rPr>
        <w:t>ЛИЧНОСТНЫЕ</w:t>
      </w:r>
    </w:p>
    <w:p w14:paraId="1856C974" w14:textId="77777777" w:rsidR="00B121DF" w:rsidRPr="008C3B43" w:rsidRDefault="00B121DF" w:rsidP="00B121DF">
      <w:pPr>
        <w:spacing w:before="120"/>
        <w:ind w:firstLine="357"/>
        <w:jc w:val="both"/>
        <w:rPr>
          <w:bCs/>
          <w:sz w:val="28"/>
          <w:szCs w:val="28"/>
        </w:rPr>
      </w:pPr>
      <w:r w:rsidRPr="008C3B43">
        <w:rPr>
          <w:bCs/>
          <w:i/>
          <w:sz w:val="28"/>
          <w:szCs w:val="28"/>
        </w:rPr>
        <w:t>У учащихся будут сформированы:</w:t>
      </w:r>
    </w:p>
    <w:p w14:paraId="547B246E"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положительное отношение и интерес к изучению природы, человека, истории своей страны;</w:t>
      </w:r>
    </w:p>
    <w:p w14:paraId="13318022"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способность к самооценке;</w:t>
      </w:r>
    </w:p>
    <w:p w14:paraId="6D0D489A"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14:paraId="31A73B40"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знание основных правил поведения в природе и обществе и ориентация на их выполнение;</w:t>
      </w:r>
    </w:p>
    <w:p w14:paraId="7798D11A"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понимание необходимости здорового образа жизни, соблюдение правил безопасного поведения в природе и обществе;</w:t>
      </w:r>
    </w:p>
    <w:p w14:paraId="3C9ABDE5"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чувство прекрасного на основе знакомства с природой и культурой родного края;</w:t>
      </w:r>
    </w:p>
    <w:p w14:paraId="1773BFF4"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понимание значения семьи в жизни человека и необходимости взаимопомощи в семье;</w:t>
      </w:r>
    </w:p>
    <w:p w14:paraId="4E97AB3D" w14:textId="77777777" w:rsidR="00B121DF" w:rsidRPr="008C3B43" w:rsidRDefault="00B121DF" w:rsidP="00B121DF">
      <w:pPr>
        <w:tabs>
          <w:tab w:val="num" w:pos="360"/>
        </w:tabs>
        <w:spacing w:before="120"/>
        <w:ind w:firstLine="357"/>
        <w:jc w:val="both"/>
        <w:rPr>
          <w:bCs/>
          <w:sz w:val="28"/>
          <w:szCs w:val="28"/>
        </w:rPr>
      </w:pPr>
      <w:r w:rsidRPr="008C3B43">
        <w:rPr>
          <w:bCs/>
          <w:i/>
          <w:sz w:val="28"/>
          <w:szCs w:val="28"/>
        </w:rPr>
        <w:t>могут быть сформированы:</w:t>
      </w:r>
    </w:p>
    <w:p w14:paraId="2B911475"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устойчивый интерес к изучению природы, человека, истории своей страны;</w:t>
      </w:r>
    </w:p>
    <w:p w14:paraId="77CAA969"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умение оценивать трудность предлагаемого задания;</w:t>
      </w:r>
    </w:p>
    <w:p w14:paraId="34D22A57"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адекватная самооценка;</w:t>
      </w:r>
    </w:p>
    <w:p w14:paraId="7DAF158E"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чувство ответственности за выполнение своей части работы при работе в группе;</w:t>
      </w:r>
    </w:p>
    <w:p w14:paraId="40DAF381"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установка на здоровый образ жизни и её реализация в своём поведении;</w:t>
      </w:r>
    </w:p>
    <w:p w14:paraId="2ABC6CB6"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осознанные устойчивые эстетические предпочтения в мире природы;</w:t>
      </w:r>
    </w:p>
    <w:p w14:paraId="19A35B96"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осознанное положительное отношение к культурным ценностям;</w:t>
      </w:r>
    </w:p>
    <w:p w14:paraId="2AFD3853"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основы экологической культуры;</w:t>
      </w:r>
    </w:p>
    <w:p w14:paraId="4F668FC8"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уважительное отношение к созидательной деятельности человека на благо семьи, школы, страны;</w:t>
      </w:r>
    </w:p>
    <w:p w14:paraId="2CA6DE5F" w14:textId="77777777" w:rsidR="00B121DF" w:rsidRPr="008C3B43" w:rsidRDefault="00B121DF" w:rsidP="00C4223A">
      <w:pPr>
        <w:numPr>
          <w:ilvl w:val="0"/>
          <w:numId w:val="34"/>
        </w:numPr>
        <w:tabs>
          <w:tab w:val="clear" w:pos="927"/>
          <w:tab w:val="num" w:pos="360"/>
          <w:tab w:val="num" w:pos="720"/>
        </w:tabs>
        <w:ind w:left="360"/>
        <w:jc w:val="both"/>
        <w:rPr>
          <w:sz w:val="28"/>
          <w:szCs w:val="28"/>
        </w:rPr>
      </w:pPr>
      <w:r w:rsidRPr="008C3B43">
        <w:rPr>
          <w:sz w:val="28"/>
          <w:szCs w:val="28"/>
        </w:rPr>
        <w:t>целостное представление о природе и обществе как компонентах единого мира.</w:t>
      </w:r>
    </w:p>
    <w:p w14:paraId="18ADBFE0" w14:textId="77777777" w:rsidR="00B121DF" w:rsidRPr="008C3B43" w:rsidRDefault="00B121DF" w:rsidP="00B121DF">
      <w:pPr>
        <w:jc w:val="both"/>
        <w:rPr>
          <w:sz w:val="28"/>
          <w:szCs w:val="28"/>
        </w:rPr>
      </w:pPr>
    </w:p>
    <w:p w14:paraId="5CA6B44A" w14:textId="77777777" w:rsidR="00844C8C" w:rsidRDefault="00844C8C" w:rsidP="00B121DF">
      <w:pPr>
        <w:ind w:firstLine="360"/>
        <w:jc w:val="both"/>
        <w:rPr>
          <w:sz w:val="28"/>
          <w:szCs w:val="28"/>
        </w:rPr>
      </w:pPr>
    </w:p>
    <w:p w14:paraId="025F5267" w14:textId="77777777" w:rsidR="00844C8C" w:rsidRDefault="00844C8C" w:rsidP="00B121DF">
      <w:pPr>
        <w:ind w:firstLine="360"/>
        <w:jc w:val="both"/>
        <w:rPr>
          <w:sz w:val="28"/>
          <w:szCs w:val="28"/>
        </w:rPr>
      </w:pPr>
    </w:p>
    <w:p w14:paraId="1DE8F2E4" w14:textId="77777777" w:rsidR="00B121DF" w:rsidRPr="008C3B43" w:rsidRDefault="00B121DF" w:rsidP="00B121DF">
      <w:pPr>
        <w:ind w:firstLine="360"/>
        <w:jc w:val="both"/>
        <w:rPr>
          <w:sz w:val="28"/>
          <w:szCs w:val="28"/>
        </w:rPr>
      </w:pPr>
      <w:r w:rsidRPr="008C3B43">
        <w:rPr>
          <w:sz w:val="28"/>
          <w:szCs w:val="28"/>
        </w:rPr>
        <w:t>ПРЕДМЕТНЫЕ</w:t>
      </w:r>
    </w:p>
    <w:p w14:paraId="0CBAD486" w14:textId="77777777" w:rsidR="00B121DF" w:rsidRPr="008C3B43" w:rsidRDefault="00B121DF" w:rsidP="00B121DF">
      <w:pPr>
        <w:pStyle w:val="1"/>
        <w:ind w:firstLine="357"/>
        <w:rPr>
          <w:rFonts w:ascii="Times New Roman" w:hAnsi="Times New Roman" w:cs="Times New Roman"/>
          <w:sz w:val="28"/>
          <w:szCs w:val="28"/>
        </w:rPr>
      </w:pPr>
      <w:r w:rsidRPr="008C3B43">
        <w:rPr>
          <w:rFonts w:ascii="Times New Roman" w:hAnsi="Times New Roman" w:cs="Times New Roman"/>
          <w:sz w:val="28"/>
          <w:szCs w:val="28"/>
        </w:rPr>
        <w:t>Человек и природа</w:t>
      </w:r>
    </w:p>
    <w:p w14:paraId="7677CBED"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6CD74C97"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проводить самостоятельно наблюдения в природе и элементарные опыты, используя простейшие приборы; фиксировать результаты;</w:t>
      </w:r>
    </w:p>
    <w:p w14:paraId="1AA222B0"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lastRenderedPageBreak/>
        <w:t>давать характеристику погоды (облачность, осадки, температура воздуха, направление ветра) по результатам наблюдений за неделю и за месяц;</w:t>
      </w:r>
    </w:p>
    <w:p w14:paraId="591967B8"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различать план местности и географическую карту;</w:t>
      </w:r>
    </w:p>
    <w:p w14:paraId="3EACD702"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читать план с помощью условных знаков;</w:t>
      </w:r>
    </w:p>
    <w:p w14:paraId="07C1476A" w14:textId="77777777" w:rsidR="00B121DF" w:rsidRPr="008C3B43" w:rsidRDefault="00B121DF" w:rsidP="00C4223A">
      <w:pPr>
        <w:numPr>
          <w:ilvl w:val="0"/>
          <w:numId w:val="35"/>
        </w:numPr>
        <w:tabs>
          <w:tab w:val="left" w:pos="360"/>
        </w:tabs>
        <w:ind w:left="357" w:hanging="357"/>
        <w:jc w:val="both"/>
        <w:rPr>
          <w:sz w:val="28"/>
          <w:szCs w:val="28"/>
        </w:rPr>
      </w:pPr>
      <w:r w:rsidRPr="008C3B43">
        <w:rPr>
          <w:sz w:val="28"/>
          <w:szCs w:val="28"/>
        </w:rPr>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14:paraId="1CDD5F43"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показывать на карте и глобусе материки и океаны, горы, равнины, моря, крупные реки, границы России, некоторые города России;</w:t>
      </w:r>
    </w:p>
    <w:p w14:paraId="739C5831"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приводить примеры полезных ископаемых и доказывать необходимость их бережного использования;</w:t>
      </w:r>
    </w:p>
    <w:p w14:paraId="4FF03B3F"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14:paraId="4E1DCC02"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14:paraId="682846AF"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14:paraId="6C2C9F3B"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рассказывать о форме Земли, её движении вокруг оси и Солнца, об изображении Земли на карте полушарий;</w:t>
      </w:r>
    </w:p>
    <w:p w14:paraId="06E59DB6"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14:paraId="31E00B96" w14:textId="77777777" w:rsidR="00B121DF" w:rsidRPr="008C3B43" w:rsidRDefault="00B121DF" w:rsidP="00C4223A">
      <w:pPr>
        <w:numPr>
          <w:ilvl w:val="0"/>
          <w:numId w:val="35"/>
        </w:numPr>
        <w:tabs>
          <w:tab w:val="left" w:pos="360"/>
        </w:tabs>
        <w:ind w:left="360"/>
        <w:jc w:val="both"/>
        <w:rPr>
          <w:sz w:val="28"/>
          <w:szCs w:val="28"/>
        </w:rPr>
      </w:pPr>
      <w:r w:rsidRPr="008C3B43">
        <w:rPr>
          <w:sz w:val="28"/>
          <w:szCs w:val="28"/>
        </w:rPr>
        <w:t>выполнять правила поведения в природе.</w:t>
      </w:r>
    </w:p>
    <w:p w14:paraId="7B29435E" w14:textId="77777777" w:rsidR="00B121DF" w:rsidRPr="008C3B43" w:rsidRDefault="00B121DF" w:rsidP="00B121DF">
      <w:pPr>
        <w:tabs>
          <w:tab w:val="left" w:pos="360"/>
        </w:tabs>
        <w:spacing w:before="120"/>
        <w:ind w:firstLine="360"/>
        <w:jc w:val="both"/>
        <w:rPr>
          <w:bCs/>
          <w:i/>
          <w:sz w:val="28"/>
          <w:szCs w:val="28"/>
        </w:rPr>
      </w:pPr>
      <w:r w:rsidRPr="008C3B43">
        <w:rPr>
          <w:bCs/>
          <w:i/>
          <w:sz w:val="28"/>
          <w:szCs w:val="28"/>
        </w:rPr>
        <w:t>Учащиеся получат возможность научиться:</w:t>
      </w:r>
    </w:p>
    <w:p w14:paraId="790A7118"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рассказывать о грозных явлениях природы, объяснять зависимость погоды от ветра;</w:t>
      </w:r>
    </w:p>
    <w:p w14:paraId="20A1A0FA"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предсказывать погоду по местным признакам;</w:t>
      </w:r>
    </w:p>
    <w:p w14:paraId="73A96904"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характеризовать основные виды почв;</w:t>
      </w:r>
    </w:p>
    <w:p w14:paraId="452EA242"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характеризовать распределение воды и суши на Земле;</w:t>
      </w:r>
    </w:p>
    <w:p w14:paraId="291395B8"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объяснять, что такое экосистема, круговорот веществ в природе, экологическая пирамида, защитная окраска животных;</w:t>
      </w:r>
    </w:p>
    <w:p w14:paraId="6F638237"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приводить примеры приспособленности растений природных сообществ к совместной жизни;</w:t>
      </w:r>
    </w:p>
    <w:p w14:paraId="57877808"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объяснять причины смены времён года;</w:t>
      </w:r>
    </w:p>
    <w:p w14:paraId="0314B515"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применять масштаб при чтении плана и карты;</w:t>
      </w:r>
    </w:p>
    <w:p w14:paraId="4C73A8DD"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отмечать на контурной карте горы, моря, реки, города и другие географические объекты;</w:t>
      </w:r>
    </w:p>
    <w:p w14:paraId="0C221602"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объяснять некоторые взаимосвязи в природе, между природой и человеком;</w:t>
      </w:r>
    </w:p>
    <w:p w14:paraId="12B30E8A"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давать оценку влиянию деятельности человека на природу;</w:t>
      </w:r>
    </w:p>
    <w:p w14:paraId="7A41865E"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lastRenderedPageBreak/>
        <w:t>определять причины положительных и отрицательных изменений в природе в результате хозяйственной деятельности человека и его поведения;</w:t>
      </w:r>
    </w:p>
    <w:p w14:paraId="3ECCB3DE"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делать элементарные прогнозы возможных последствий воздействия человека на природу;</w:t>
      </w:r>
    </w:p>
    <w:p w14:paraId="4E1D1EE5" w14:textId="77777777" w:rsidR="00B121DF" w:rsidRPr="008C3B43" w:rsidRDefault="00B121DF" w:rsidP="00C4223A">
      <w:pPr>
        <w:numPr>
          <w:ilvl w:val="0"/>
          <w:numId w:val="36"/>
        </w:numPr>
        <w:tabs>
          <w:tab w:val="left" w:pos="360"/>
        </w:tabs>
        <w:ind w:left="360"/>
        <w:jc w:val="both"/>
        <w:rPr>
          <w:sz w:val="28"/>
          <w:szCs w:val="28"/>
        </w:rPr>
      </w:pPr>
      <w:r w:rsidRPr="008C3B43">
        <w:rPr>
          <w:sz w:val="28"/>
          <w:szCs w:val="28"/>
        </w:rPr>
        <w:t>участвовать в мероприятиях по охране природы.</w:t>
      </w:r>
    </w:p>
    <w:p w14:paraId="4E370976" w14:textId="77777777" w:rsidR="00B121DF" w:rsidRPr="008C3B43" w:rsidRDefault="00B121DF" w:rsidP="00B121DF">
      <w:pPr>
        <w:pStyle w:val="1"/>
        <w:rPr>
          <w:rFonts w:ascii="Times New Roman" w:hAnsi="Times New Roman" w:cs="Times New Roman"/>
          <w:sz w:val="28"/>
          <w:szCs w:val="28"/>
        </w:rPr>
      </w:pPr>
      <w:r w:rsidRPr="008C3B43">
        <w:rPr>
          <w:rFonts w:ascii="Times New Roman" w:hAnsi="Times New Roman" w:cs="Times New Roman"/>
          <w:sz w:val="28"/>
          <w:szCs w:val="28"/>
        </w:rPr>
        <w:t>Человек и общество</w:t>
      </w:r>
    </w:p>
    <w:p w14:paraId="3072DEA4"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41D40D33"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различать государственную символику Российской Федерации (герб, флаг, гимн); показывать на карте границы Российской Федерации;</w:t>
      </w:r>
    </w:p>
    <w:p w14:paraId="7F0B2C46"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различать права и обязанности гражданина, ребёнка;</w:t>
      </w:r>
    </w:p>
    <w:p w14:paraId="6AAE75F5"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описывать достопримечательности столицы и родного края; показывать их на карте;</w:t>
      </w:r>
    </w:p>
    <w:p w14:paraId="41F03403"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описывать основные этапы развития государства (Древняя Русь, Московское царство, Российская империя, Российское государство);</w:t>
      </w:r>
    </w:p>
    <w:p w14:paraId="3708222B"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называть ключевые даты и описывать события каждого этапа истории (</w:t>
      </w:r>
      <w:r w:rsidRPr="008C3B43">
        <w:rPr>
          <w:sz w:val="28"/>
          <w:szCs w:val="28"/>
          <w:lang w:val="en-US"/>
        </w:rPr>
        <w:t>IX</w:t>
      </w:r>
      <w:r w:rsidRPr="008C3B43">
        <w:rPr>
          <w:sz w:val="28"/>
          <w:szCs w:val="28"/>
        </w:rPr>
        <w:t xml:space="preserve"> в.  — образование государства у восточных славян; </w:t>
      </w:r>
      <w:smartTag w:uri="urn:schemas-microsoft-com:office:smarttags" w:element="metricconverter">
        <w:smartTagPr>
          <w:attr w:name="ProductID" w:val="988 г"/>
        </w:smartTagPr>
        <w:r w:rsidRPr="008C3B43">
          <w:rPr>
            <w:sz w:val="28"/>
            <w:szCs w:val="28"/>
          </w:rPr>
          <w:t>988 г</w:t>
        </w:r>
      </w:smartTag>
      <w:r w:rsidRPr="008C3B43">
        <w:rPr>
          <w:sz w:val="28"/>
          <w:szCs w:val="28"/>
        </w:rPr>
        <w:t xml:space="preserve">. — крещение Руси; </w:t>
      </w:r>
      <w:smartTag w:uri="urn:schemas-microsoft-com:office:smarttags" w:element="metricconverter">
        <w:smartTagPr>
          <w:attr w:name="ProductID" w:val="1380 г"/>
        </w:smartTagPr>
        <w:r w:rsidRPr="008C3B43">
          <w:rPr>
            <w:sz w:val="28"/>
            <w:szCs w:val="28"/>
          </w:rPr>
          <w:t>1380 г</w:t>
        </w:r>
      </w:smartTag>
      <w:r w:rsidRPr="008C3B43">
        <w:rPr>
          <w:sz w:val="28"/>
          <w:szCs w:val="28"/>
        </w:rPr>
        <w:t xml:space="preserve">. — Куликовская битва; </w:t>
      </w:r>
      <w:smartTag w:uri="urn:schemas-microsoft-com:office:smarttags" w:element="metricconverter">
        <w:smartTagPr>
          <w:attr w:name="ProductID" w:val="1613 г"/>
        </w:smartTagPr>
        <w:r w:rsidRPr="008C3B43">
          <w:rPr>
            <w:sz w:val="28"/>
            <w:szCs w:val="28"/>
          </w:rPr>
          <w:t>1613 г</w:t>
        </w:r>
      </w:smartTag>
      <w:r w:rsidRPr="008C3B43">
        <w:rPr>
          <w:sz w:val="28"/>
          <w:szCs w:val="28"/>
        </w:rPr>
        <w:t xml:space="preserve">. — изгнание иностранных захватчиков из Москвы, начало новой династии Романовых; </w:t>
      </w:r>
      <w:smartTag w:uri="urn:schemas-microsoft-com:office:smarttags" w:element="metricconverter">
        <w:smartTagPr>
          <w:attr w:name="ProductID" w:val="1703 г"/>
        </w:smartTagPr>
        <w:r w:rsidRPr="008C3B43">
          <w:rPr>
            <w:sz w:val="28"/>
            <w:szCs w:val="28"/>
          </w:rPr>
          <w:t>1703 г</w:t>
        </w:r>
      </w:smartTag>
      <w:r w:rsidRPr="008C3B43">
        <w:rPr>
          <w:sz w:val="28"/>
          <w:szCs w:val="28"/>
        </w:rPr>
        <w:t xml:space="preserve">. —  основание Санкт-Петербурга; </w:t>
      </w:r>
      <w:r w:rsidRPr="008C3B43">
        <w:rPr>
          <w:sz w:val="28"/>
          <w:szCs w:val="28"/>
          <w:lang w:val="en-US"/>
        </w:rPr>
        <w:t>XVIII</w:t>
      </w:r>
      <w:r w:rsidRPr="008C3B43">
        <w:rPr>
          <w:sz w:val="28"/>
          <w:szCs w:val="28"/>
        </w:rPr>
        <w:t xml:space="preserve"> в. — создание русской армии и флота, новая система летоисчисления; </w:t>
      </w:r>
      <w:smartTag w:uri="urn:schemas-microsoft-com:office:smarttags" w:element="metricconverter">
        <w:smartTagPr>
          <w:attr w:name="ProductID" w:val="1755 г"/>
        </w:smartTagPr>
        <w:r w:rsidRPr="008C3B43">
          <w:rPr>
            <w:sz w:val="28"/>
            <w:szCs w:val="28"/>
          </w:rPr>
          <w:t>1755 г</w:t>
        </w:r>
      </w:smartTag>
      <w:r w:rsidRPr="008C3B43">
        <w:rPr>
          <w:sz w:val="28"/>
          <w:szCs w:val="28"/>
        </w:rPr>
        <w:t xml:space="preserve">. — открытие Московского университета; </w:t>
      </w:r>
      <w:smartTag w:uri="urn:schemas-microsoft-com:office:smarttags" w:element="metricconverter">
        <w:smartTagPr>
          <w:attr w:name="ProductID" w:val="1812 г"/>
        </w:smartTagPr>
        <w:r w:rsidRPr="008C3B43">
          <w:rPr>
            <w:sz w:val="28"/>
            <w:szCs w:val="28"/>
          </w:rPr>
          <w:t>1812 г</w:t>
        </w:r>
      </w:smartTag>
      <w:r w:rsidRPr="008C3B43">
        <w:rPr>
          <w:sz w:val="28"/>
          <w:szCs w:val="28"/>
        </w:rPr>
        <w:t xml:space="preserve">. — изгнание Наполеона из Москвы; </w:t>
      </w:r>
      <w:smartTag w:uri="urn:schemas-microsoft-com:office:smarttags" w:element="metricconverter">
        <w:smartTagPr>
          <w:attr w:name="ProductID" w:val="1861 г"/>
        </w:smartTagPr>
        <w:r w:rsidRPr="008C3B43">
          <w:rPr>
            <w:sz w:val="28"/>
            <w:szCs w:val="28"/>
          </w:rPr>
          <w:t>1861 г</w:t>
        </w:r>
      </w:smartTag>
      <w:r w:rsidRPr="008C3B43">
        <w:rPr>
          <w:sz w:val="28"/>
          <w:szCs w:val="28"/>
        </w:rPr>
        <w:t xml:space="preserve">. — отмена крепостного права; февраль </w:t>
      </w:r>
      <w:smartTag w:uri="urn:schemas-microsoft-com:office:smarttags" w:element="metricconverter">
        <w:smartTagPr>
          <w:attr w:name="ProductID" w:val="1917 г"/>
        </w:smartTagPr>
        <w:r w:rsidRPr="008C3B43">
          <w:rPr>
            <w:sz w:val="28"/>
            <w:szCs w:val="28"/>
          </w:rPr>
          <w:t>1917 г</w:t>
        </w:r>
      </w:smartTag>
      <w:r w:rsidRPr="008C3B43">
        <w:rPr>
          <w:sz w:val="28"/>
          <w:szCs w:val="28"/>
        </w:rPr>
        <w:t xml:space="preserve">. — падение династии Романовых; октябрь </w:t>
      </w:r>
      <w:smartTag w:uri="urn:schemas-microsoft-com:office:smarttags" w:element="metricconverter">
        <w:smartTagPr>
          <w:attr w:name="ProductID" w:val="1917 г"/>
        </w:smartTagPr>
        <w:r w:rsidRPr="008C3B43">
          <w:rPr>
            <w:sz w:val="28"/>
            <w:szCs w:val="28"/>
          </w:rPr>
          <w:t>1917 г</w:t>
        </w:r>
      </w:smartTag>
      <w:r w:rsidRPr="008C3B43">
        <w:rPr>
          <w:sz w:val="28"/>
          <w:szCs w:val="28"/>
        </w:rPr>
        <w:t xml:space="preserve">. — революция; </w:t>
      </w:r>
      <w:smartTag w:uri="urn:schemas-microsoft-com:office:smarttags" w:element="metricconverter">
        <w:smartTagPr>
          <w:attr w:name="ProductID" w:val="1922 г"/>
        </w:smartTagPr>
        <w:r w:rsidRPr="008C3B43">
          <w:rPr>
            <w:sz w:val="28"/>
            <w:szCs w:val="28"/>
          </w:rPr>
          <w:t>1922 г</w:t>
        </w:r>
      </w:smartTag>
      <w:r w:rsidRPr="008C3B43">
        <w:rPr>
          <w:sz w:val="28"/>
          <w:szCs w:val="28"/>
        </w:rPr>
        <w:t xml:space="preserve">. — образование СССР; 1941–1945 гг. — Великая Отечественная война; апрель </w:t>
      </w:r>
      <w:smartTag w:uri="urn:schemas-microsoft-com:office:smarttags" w:element="metricconverter">
        <w:smartTagPr>
          <w:attr w:name="ProductID" w:val="1961 г"/>
        </w:smartTagPr>
        <w:r w:rsidRPr="008C3B43">
          <w:rPr>
            <w:sz w:val="28"/>
            <w:szCs w:val="28"/>
          </w:rPr>
          <w:t>1961 г</w:t>
        </w:r>
      </w:smartTag>
      <w:r w:rsidRPr="008C3B43">
        <w:rPr>
          <w:sz w:val="28"/>
          <w:szCs w:val="28"/>
        </w:rPr>
        <w:t xml:space="preserve">. — полёт в космос Гагарина; </w:t>
      </w:r>
      <w:smartTag w:uri="urn:schemas-microsoft-com:office:smarttags" w:element="metricconverter">
        <w:smartTagPr>
          <w:attr w:name="ProductID" w:val="1991 г"/>
        </w:smartTagPr>
        <w:r w:rsidRPr="008C3B43">
          <w:rPr>
            <w:sz w:val="28"/>
            <w:szCs w:val="28"/>
          </w:rPr>
          <w:t>1991 г</w:t>
        </w:r>
      </w:smartTag>
      <w:r w:rsidRPr="008C3B43">
        <w:rPr>
          <w:sz w:val="28"/>
          <w:szCs w:val="28"/>
        </w:rPr>
        <w:t>. — распад СССР и провозглашение Российской Федерации суверенным государством);</w:t>
      </w:r>
    </w:p>
    <w:p w14:paraId="4E13A59C" w14:textId="77777777" w:rsidR="00B121DF" w:rsidRPr="008C3B43" w:rsidRDefault="00B121DF" w:rsidP="00C4223A">
      <w:pPr>
        <w:numPr>
          <w:ilvl w:val="0"/>
          <w:numId w:val="38"/>
        </w:numPr>
        <w:tabs>
          <w:tab w:val="num" w:pos="360"/>
        </w:tabs>
        <w:ind w:left="360"/>
        <w:jc w:val="both"/>
        <w:rPr>
          <w:sz w:val="28"/>
          <w:szCs w:val="28"/>
        </w:rPr>
      </w:pPr>
      <w:r w:rsidRPr="008C3B43">
        <w:rPr>
          <w:sz w:val="28"/>
          <w:szCs w:val="28"/>
        </w:rPr>
        <w:t>соотносить исторические события с датами, конкретную дату с веком; соотносить дату исторического события с «лентой времени»;</w:t>
      </w:r>
    </w:p>
    <w:p w14:paraId="62C53147"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находить на карте места важнейших исторических событий российской истории;</w:t>
      </w:r>
    </w:p>
    <w:p w14:paraId="4200684E"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рассказывать о ключевых событиях истории государства;</w:t>
      </w:r>
    </w:p>
    <w:p w14:paraId="24AE4750"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рассказывать об основных событиях истории своего края.</w:t>
      </w:r>
    </w:p>
    <w:p w14:paraId="4CF28CC5" w14:textId="77777777" w:rsidR="00B121DF" w:rsidRPr="008C3B43" w:rsidRDefault="00B121DF" w:rsidP="00B121DF">
      <w:pPr>
        <w:tabs>
          <w:tab w:val="num" w:pos="360"/>
        </w:tabs>
        <w:spacing w:before="120"/>
        <w:ind w:firstLine="357"/>
        <w:jc w:val="both"/>
        <w:rPr>
          <w:bCs/>
          <w:i/>
          <w:sz w:val="28"/>
          <w:szCs w:val="28"/>
        </w:rPr>
      </w:pPr>
      <w:r w:rsidRPr="008C3B43">
        <w:rPr>
          <w:bCs/>
          <w:i/>
          <w:sz w:val="28"/>
          <w:szCs w:val="28"/>
        </w:rPr>
        <w:t>Учащиеся получат возможность научиться:</w:t>
      </w:r>
    </w:p>
    <w:p w14:paraId="100F5110" w14:textId="77777777" w:rsidR="00B121DF" w:rsidRPr="008C3B43" w:rsidRDefault="00B121DF" w:rsidP="00C4223A">
      <w:pPr>
        <w:numPr>
          <w:ilvl w:val="0"/>
          <w:numId w:val="37"/>
        </w:numPr>
        <w:tabs>
          <w:tab w:val="clear" w:pos="720"/>
          <w:tab w:val="num" w:pos="360"/>
        </w:tabs>
        <w:ind w:left="360"/>
        <w:jc w:val="both"/>
        <w:rPr>
          <w:sz w:val="28"/>
          <w:szCs w:val="28"/>
        </w:rPr>
      </w:pPr>
      <w:r w:rsidRPr="008C3B43">
        <w:rPr>
          <w:sz w:val="28"/>
          <w:szCs w:val="28"/>
        </w:rPr>
        <w:t>описывать государственное устройство Российской Федерации, основной положения Конституции;</w:t>
      </w:r>
    </w:p>
    <w:p w14:paraId="36A59114" w14:textId="77777777" w:rsidR="00B121DF" w:rsidRPr="008C3B43" w:rsidRDefault="00B121DF" w:rsidP="00C4223A">
      <w:pPr>
        <w:numPr>
          <w:ilvl w:val="0"/>
          <w:numId w:val="39"/>
        </w:numPr>
        <w:tabs>
          <w:tab w:val="clear" w:pos="720"/>
          <w:tab w:val="num" w:pos="360"/>
        </w:tabs>
        <w:ind w:left="360"/>
        <w:jc w:val="both"/>
        <w:rPr>
          <w:sz w:val="28"/>
          <w:szCs w:val="28"/>
        </w:rPr>
      </w:pPr>
      <w:r w:rsidRPr="008C3B43">
        <w:rPr>
          <w:sz w:val="28"/>
          <w:szCs w:val="28"/>
        </w:rPr>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8C3B43">
        <w:rPr>
          <w:sz w:val="28"/>
          <w:szCs w:val="28"/>
          <w:lang w:val="en-US"/>
        </w:rPr>
        <w:t>III</w:t>
      </w:r>
      <w:r w:rsidRPr="008C3B43">
        <w:rPr>
          <w:sz w:val="28"/>
          <w:szCs w:val="28"/>
        </w:rPr>
        <w:t xml:space="preserve">, Иван </w:t>
      </w:r>
      <w:r w:rsidRPr="008C3B43">
        <w:rPr>
          <w:sz w:val="28"/>
          <w:szCs w:val="28"/>
          <w:lang w:val="en-US"/>
        </w:rPr>
        <w:t>IV</w:t>
      </w:r>
      <w:r w:rsidRPr="008C3B43">
        <w:rPr>
          <w:sz w:val="28"/>
          <w:szCs w:val="28"/>
        </w:rPr>
        <w:t xml:space="preserve">, Кузьма Минин и Дмитрий Пожарский, царь Алексей Михайлович, император Пётр </w:t>
      </w:r>
      <w:r w:rsidRPr="008C3B43">
        <w:rPr>
          <w:sz w:val="28"/>
          <w:szCs w:val="28"/>
          <w:lang w:val="en-US"/>
        </w:rPr>
        <w:t>I</w:t>
      </w:r>
      <w:r w:rsidRPr="008C3B43">
        <w:rPr>
          <w:sz w:val="28"/>
          <w:szCs w:val="28"/>
        </w:rPr>
        <w:t xml:space="preserve">, Екатерина </w:t>
      </w:r>
      <w:r w:rsidRPr="008C3B43">
        <w:rPr>
          <w:sz w:val="28"/>
          <w:szCs w:val="28"/>
          <w:lang w:val="en-US"/>
        </w:rPr>
        <w:t>II</w:t>
      </w:r>
      <w:r w:rsidRPr="008C3B43">
        <w:rPr>
          <w:sz w:val="28"/>
          <w:szCs w:val="28"/>
        </w:rPr>
        <w:t xml:space="preserve">, А. В. Суворов, Ф. Ф. Ушаков, М. В. Ломоносов, М. И. Кутузов, Александр </w:t>
      </w:r>
      <w:r w:rsidRPr="008C3B43">
        <w:rPr>
          <w:sz w:val="28"/>
          <w:szCs w:val="28"/>
          <w:lang w:val="en-US"/>
        </w:rPr>
        <w:t>II</w:t>
      </w:r>
      <w:r w:rsidRPr="008C3B43">
        <w:rPr>
          <w:sz w:val="28"/>
          <w:szCs w:val="28"/>
        </w:rPr>
        <w:t xml:space="preserve">, Николай </w:t>
      </w:r>
      <w:r w:rsidRPr="008C3B43">
        <w:rPr>
          <w:sz w:val="28"/>
          <w:szCs w:val="28"/>
          <w:lang w:val="en-US"/>
        </w:rPr>
        <w:t>II</w:t>
      </w:r>
      <w:r w:rsidRPr="008C3B43">
        <w:rPr>
          <w:sz w:val="28"/>
          <w:szCs w:val="28"/>
        </w:rPr>
        <w:t>,  В. И. .Ленин, И. В. Сталин, маршал Г. К. Жуков, действующий президент РФ);</w:t>
      </w:r>
    </w:p>
    <w:p w14:paraId="08BB83EF" w14:textId="77777777" w:rsidR="00B121DF" w:rsidRPr="008C3B43" w:rsidRDefault="00B121DF" w:rsidP="00C4223A">
      <w:pPr>
        <w:numPr>
          <w:ilvl w:val="0"/>
          <w:numId w:val="39"/>
        </w:numPr>
        <w:tabs>
          <w:tab w:val="clear" w:pos="720"/>
          <w:tab w:val="num" w:pos="360"/>
        </w:tabs>
        <w:ind w:left="360"/>
        <w:jc w:val="both"/>
        <w:rPr>
          <w:sz w:val="28"/>
          <w:szCs w:val="28"/>
        </w:rPr>
      </w:pPr>
      <w:r w:rsidRPr="008C3B43">
        <w:rPr>
          <w:sz w:val="28"/>
          <w:szCs w:val="28"/>
        </w:rPr>
        <w:t>характеризовать основные научные и культурные достижения своей страны;</w:t>
      </w:r>
    </w:p>
    <w:p w14:paraId="1CC12F3C" w14:textId="77777777" w:rsidR="00B121DF" w:rsidRPr="008C3B43" w:rsidRDefault="00B121DF" w:rsidP="00C4223A">
      <w:pPr>
        <w:numPr>
          <w:ilvl w:val="0"/>
          <w:numId w:val="39"/>
        </w:numPr>
        <w:tabs>
          <w:tab w:val="clear" w:pos="720"/>
          <w:tab w:val="num" w:pos="360"/>
        </w:tabs>
        <w:ind w:left="360"/>
        <w:jc w:val="both"/>
        <w:rPr>
          <w:sz w:val="28"/>
          <w:szCs w:val="28"/>
        </w:rPr>
      </w:pPr>
      <w:r w:rsidRPr="008C3B43">
        <w:rPr>
          <w:sz w:val="28"/>
          <w:szCs w:val="28"/>
        </w:rPr>
        <w:t>описывать культурные достопримечательности своего края.</w:t>
      </w:r>
    </w:p>
    <w:p w14:paraId="3A3DC83F" w14:textId="77777777" w:rsidR="00B121DF" w:rsidRPr="008C3B43" w:rsidRDefault="00B121DF" w:rsidP="00B121DF">
      <w:pPr>
        <w:jc w:val="both"/>
        <w:rPr>
          <w:sz w:val="28"/>
          <w:szCs w:val="28"/>
        </w:rPr>
      </w:pPr>
    </w:p>
    <w:p w14:paraId="6F37DC3F" w14:textId="77777777" w:rsidR="00B121DF" w:rsidRPr="008C3B43" w:rsidRDefault="00B121DF" w:rsidP="00B121DF">
      <w:pPr>
        <w:jc w:val="both"/>
        <w:rPr>
          <w:sz w:val="28"/>
          <w:szCs w:val="28"/>
        </w:rPr>
      </w:pPr>
      <w:r w:rsidRPr="008C3B43">
        <w:rPr>
          <w:sz w:val="28"/>
          <w:szCs w:val="28"/>
        </w:rPr>
        <w:lastRenderedPageBreak/>
        <w:t>МЕТАПРЕДМЕТНЫЕ</w:t>
      </w:r>
    </w:p>
    <w:p w14:paraId="4D09420A" w14:textId="77777777" w:rsidR="00B121DF" w:rsidRPr="008C3B43" w:rsidRDefault="00B121DF" w:rsidP="00B121DF">
      <w:pPr>
        <w:jc w:val="both"/>
        <w:rPr>
          <w:b/>
          <w:sz w:val="28"/>
          <w:szCs w:val="28"/>
        </w:rPr>
      </w:pPr>
      <w:r w:rsidRPr="008C3B43">
        <w:rPr>
          <w:b/>
          <w:sz w:val="28"/>
          <w:szCs w:val="28"/>
        </w:rPr>
        <w:t>Регулятивные</w:t>
      </w:r>
    </w:p>
    <w:p w14:paraId="77375BDC"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21CC0C26"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принимать и сохранять цель познавательной деятельности; </w:t>
      </w:r>
    </w:p>
    <w:p w14:paraId="2BFABFC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планировать свои действия в соответствии с поставленной целью; </w:t>
      </w:r>
    </w:p>
    <w:p w14:paraId="4D9C3B6A"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осуществлять пошаговый и итоговый контроль;</w:t>
      </w:r>
    </w:p>
    <w:p w14:paraId="7DA03097"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осознавать свое продвижение в овладении знаниями и умениями.</w:t>
      </w:r>
    </w:p>
    <w:p w14:paraId="0574FDF4" w14:textId="77777777" w:rsidR="00B121DF" w:rsidRPr="008C3B43" w:rsidRDefault="00B121DF" w:rsidP="00B121DF">
      <w:pPr>
        <w:tabs>
          <w:tab w:val="num" w:pos="360"/>
        </w:tabs>
        <w:spacing w:before="120"/>
        <w:ind w:firstLine="360"/>
        <w:jc w:val="both"/>
        <w:rPr>
          <w:bCs/>
          <w:i/>
          <w:sz w:val="28"/>
          <w:szCs w:val="28"/>
        </w:rPr>
      </w:pPr>
      <w:r w:rsidRPr="008C3B43">
        <w:rPr>
          <w:bCs/>
          <w:i/>
          <w:sz w:val="28"/>
          <w:szCs w:val="28"/>
        </w:rPr>
        <w:t>Учащиеся могут научиться:</w:t>
      </w:r>
    </w:p>
    <w:p w14:paraId="743F3F19"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самостоятельно планировать свои действия в соответствии с поставленной целью; </w:t>
      </w:r>
    </w:p>
    <w:p w14:paraId="39648A88"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самостоятельно адекватно оценивать правильность выполнения задания и вносить необходимые коррективы.</w:t>
      </w:r>
    </w:p>
    <w:p w14:paraId="61236556" w14:textId="77777777" w:rsidR="00B121DF" w:rsidRPr="008C3B43" w:rsidRDefault="00B121DF" w:rsidP="00B121DF">
      <w:pPr>
        <w:pStyle w:val="1"/>
        <w:rPr>
          <w:rFonts w:ascii="Times New Roman" w:hAnsi="Times New Roman" w:cs="Times New Roman"/>
          <w:bCs w:val="0"/>
          <w:iCs/>
          <w:sz w:val="28"/>
          <w:szCs w:val="28"/>
        </w:rPr>
      </w:pPr>
      <w:r w:rsidRPr="008C3B43">
        <w:rPr>
          <w:rFonts w:ascii="Times New Roman" w:hAnsi="Times New Roman" w:cs="Times New Roman"/>
          <w:bCs w:val="0"/>
          <w:iCs/>
          <w:sz w:val="28"/>
          <w:szCs w:val="28"/>
        </w:rPr>
        <w:t>Познавательные</w:t>
      </w:r>
    </w:p>
    <w:p w14:paraId="25F37D98" w14:textId="77777777" w:rsidR="00B121DF" w:rsidRPr="008C3B43" w:rsidRDefault="00B121DF" w:rsidP="00B121DF">
      <w:pPr>
        <w:spacing w:before="120"/>
        <w:ind w:firstLine="357"/>
        <w:jc w:val="both"/>
        <w:rPr>
          <w:bCs/>
          <w:i/>
          <w:sz w:val="28"/>
          <w:szCs w:val="28"/>
        </w:rPr>
      </w:pPr>
      <w:r w:rsidRPr="008C3B43">
        <w:rPr>
          <w:bCs/>
          <w:i/>
          <w:sz w:val="28"/>
          <w:szCs w:val="28"/>
        </w:rPr>
        <w:t>Учащиеся научатся:</w:t>
      </w:r>
    </w:p>
    <w:p w14:paraId="0925F28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находить необходимую информацию в учебнике и справочной литературе;</w:t>
      </w:r>
    </w:p>
    <w:p w14:paraId="0FD61BBC"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понимать информацию, представленную в виде текста, схемы, таблицы, диаграммы, плана, карты; </w:t>
      </w:r>
    </w:p>
    <w:p w14:paraId="23F2A3FC"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использовать готовые модели (глобус, карта) для объяснения природных явлений; </w:t>
      </w:r>
    </w:p>
    <w:p w14:paraId="2E89C63A"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осуществлять анализ (описание) объектов природы с выделением существенных и несущественных признаков; </w:t>
      </w:r>
    </w:p>
    <w:p w14:paraId="76866414"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проводить сравнение и классификацию объектов природы по заданным признакам; </w:t>
      </w:r>
    </w:p>
    <w:p w14:paraId="1CBA3845"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устанавливать причинно-следственные связи изменений в природе; </w:t>
      </w:r>
    </w:p>
    <w:p w14:paraId="2F0D8336"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обобщать результаты наблюдений за погодой, неживой и живой природой, делать выводы;</w:t>
      </w:r>
    </w:p>
    <w:p w14:paraId="346F87C8"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выделять существенную информацию из учебных и научно-популярных текстов;</w:t>
      </w:r>
    </w:p>
    <w:p w14:paraId="35B8E357"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устанавливать причинно-следственные связи между историческими событиями и их последствиями (под руководством учителя);</w:t>
      </w:r>
    </w:p>
    <w:p w14:paraId="10F658B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сравнивать исторические события, делать обобщения.</w:t>
      </w:r>
    </w:p>
    <w:p w14:paraId="55B67C0F" w14:textId="77777777" w:rsidR="00B121DF" w:rsidRPr="008C3B43" w:rsidRDefault="00B121DF" w:rsidP="00B121DF">
      <w:pPr>
        <w:tabs>
          <w:tab w:val="num" w:pos="360"/>
        </w:tabs>
        <w:spacing w:before="120"/>
        <w:ind w:firstLine="360"/>
        <w:jc w:val="both"/>
        <w:rPr>
          <w:bCs/>
          <w:i/>
          <w:sz w:val="28"/>
          <w:szCs w:val="28"/>
        </w:rPr>
      </w:pPr>
      <w:r w:rsidRPr="008C3B43">
        <w:rPr>
          <w:bCs/>
          <w:i/>
          <w:sz w:val="28"/>
          <w:szCs w:val="28"/>
        </w:rPr>
        <w:t>Учащиеся могут научиться:</w:t>
      </w:r>
    </w:p>
    <w:p w14:paraId="54C236E5"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осуществлять поиск информации с использованием ресурсов библиотек и Интернета;</w:t>
      </w:r>
    </w:p>
    <w:p w14:paraId="39C0DB2A"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моделировать цепи питания и схему круговорота веществ в природе; </w:t>
      </w:r>
    </w:p>
    <w:p w14:paraId="36A4AA48"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сравнивать и классифицировать объекты природы, самостоятельно выбирая основания.</w:t>
      </w:r>
    </w:p>
    <w:p w14:paraId="662565B2"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сопоставлять информацию, представленную в разных видах, обобщать её и использовать при выполнении заданий; </w:t>
      </w:r>
    </w:p>
    <w:p w14:paraId="43BB39D3"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устанавливая причинно-следственные связи изменений в природе, проводить аналогии;</w:t>
      </w:r>
    </w:p>
    <w:p w14:paraId="00A63D88"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сравнивать исторические и литературные источники;</w:t>
      </w:r>
    </w:p>
    <w:p w14:paraId="049330C6"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строить логическую цепочку рассуждений на основании исторических источников;</w:t>
      </w:r>
    </w:p>
    <w:p w14:paraId="1DC2CF69"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lastRenderedPageBreak/>
        <w:t>собирать краеведческий материал, описывать его.</w:t>
      </w:r>
    </w:p>
    <w:p w14:paraId="559BA5F3" w14:textId="77777777" w:rsidR="00B121DF" w:rsidRPr="008C3B43" w:rsidRDefault="00B121DF" w:rsidP="00B121DF">
      <w:pPr>
        <w:pStyle w:val="2"/>
        <w:rPr>
          <w:sz w:val="28"/>
          <w:szCs w:val="28"/>
        </w:rPr>
      </w:pPr>
      <w:r w:rsidRPr="008C3B43">
        <w:rPr>
          <w:sz w:val="28"/>
          <w:szCs w:val="28"/>
        </w:rPr>
        <w:t>Коммуникативные</w:t>
      </w:r>
    </w:p>
    <w:p w14:paraId="4F3A3BAC" w14:textId="77777777" w:rsidR="00B121DF" w:rsidRPr="008C3B43" w:rsidRDefault="00B121DF" w:rsidP="00B121DF">
      <w:pPr>
        <w:spacing w:before="120"/>
        <w:jc w:val="both"/>
        <w:rPr>
          <w:bCs/>
          <w:i/>
          <w:sz w:val="28"/>
          <w:szCs w:val="28"/>
        </w:rPr>
      </w:pPr>
      <w:r w:rsidRPr="008C3B43">
        <w:rPr>
          <w:bCs/>
          <w:i/>
          <w:sz w:val="28"/>
          <w:szCs w:val="28"/>
        </w:rPr>
        <w:t>Учащиеся научатся:</w:t>
      </w:r>
    </w:p>
    <w:p w14:paraId="0810164C" w14:textId="77777777" w:rsidR="00B121DF" w:rsidRPr="008C3B43" w:rsidRDefault="00B121DF" w:rsidP="00C4223A">
      <w:pPr>
        <w:numPr>
          <w:ilvl w:val="0"/>
          <w:numId w:val="38"/>
        </w:numPr>
        <w:tabs>
          <w:tab w:val="clear" w:pos="644"/>
          <w:tab w:val="num" w:pos="360"/>
          <w:tab w:val="num" w:pos="720"/>
        </w:tabs>
        <w:ind w:left="360"/>
        <w:jc w:val="both"/>
        <w:rPr>
          <w:sz w:val="28"/>
          <w:szCs w:val="28"/>
        </w:rPr>
      </w:pPr>
      <w:r w:rsidRPr="008C3B43">
        <w:rPr>
          <w:sz w:val="28"/>
          <w:szCs w:val="28"/>
        </w:rPr>
        <w:t xml:space="preserve">сотрудничать с одноклассниками при выполнении заданий в паре: устанавливать очерёдность действий, осуществлять взаимопроверку. </w:t>
      </w:r>
    </w:p>
    <w:p w14:paraId="6C3408CB" w14:textId="77777777" w:rsidR="00B121DF" w:rsidRPr="008C3B43" w:rsidRDefault="00B121DF" w:rsidP="00B121DF">
      <w:pPr>
        <w:tabs>
          <w:tab w:val="num" w:pos="360"/>
        </w:tabs>
        <w:spacing w:before="120"/>
        <w:ind w:firstLine="360"/>
        <w:jc w:val="both"/>
        <w:rPr>
          <w:bCs/>
          <w:i/>
          <w:sz w:val="28"/>
          <w:szCs w:val="28"/>
        </w:rPr>
      </w:pPr>
      <w:r w:rsidRPr="008C3B43">
        <w:rPr>
          <w:bCs/>
          <w:i/>
          <w:sz w:val="28"/>
          <w:szCs w:val="28"/>
        </w:rPr>
        <w:t>Учащиеся могут научиться:</w:t>
      </w:r>
    </w:p>
    <w:p w14:paraId="234253E0"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 xml:space="preserve">распределять обязанности при работе в группе; </w:t>
      </w:r>
    </w:p>
    <w:p w14:paraId="4298833B" w14:textId="77777777" w:rsidR="00B121DF" w:rsidRPr="008C3B43" w:rsidRDefault="00B121DF" w:rsidP="00C4223A">
      <w:pPr>
        <w:numPr>
          <w:ilvl w:val="0"/>
          <w:numId w:val="40"/>
        </w:numPr>
        <w:tabs>
          <w:tab w:val="num" w:pos="360"/>
        </w:tabs>
        <w:ind w:left="360"/>
        <w:jc w:val="both"/>
        <w:rPr>
          <w:sz w:val="28"/>
          <w:szCs w:val="28"/>
        </w:rPr>
      </w:pPr>
      <w:r w:rsidRPr="008C3B43">
        <w:rPr>
          <w:sz w:val="28"/>
          <w:szCs w:val="28"/>
        </w:rPr>
        <w:t>учитывать мнение партнёра, аргументировано критиковать допущенные ошибки, обосновывать своё решение.</w:t>
      </w:r>
    </w:p>
    <w:p w14:paraId="35570F5C" w14:textId="77777777" w:rsidR="007932F7" w:rsidRDefault="007932F7" w:rsidP="007932F7">
      <w:pPr>
        <w:spacing w:line="288" w:lineRule="auto"/>
        <w:ind w:firstLine="426"/>
        <w:jc w:val="center"/>
        <w:rPr>
          <w:b/>
          <w:caps/>
          <w:sz w:val="28"/>
          <w:szCs w:val="28"/>
        </w:rPr>
      </w:pPr>
    </w:p>
    <w:p w14:paraId="70F797BE" w14:textId="2C34473F" w:rsidR="007932F7" w:rsidRDefault="007932F7" w:rsidP="007932F7">
      <w:pPr>
        <w:spacing w:line="288" w:lineRule="auto"/>
        <w:ind w:firstLine="426"/>
        <w:jc w:val="center"/>
        <w:rPr>
          <w:b/>
          <w:caps/>
          <w:sz w:val="28"/>
          <w:szCs w:val="28"/>
        </w:rPr>
      </w:pPr>
    </w:p>
    <w:p w14:paraId="6C9E0FF4" w14:textId="06D6FC34" w:rsidR="00054109" w:rsidRDefault="00054109" w:rsidP="007932F7">
      <w:pPr>
        <w:spacing w:line="288" w:lineRule="auto"/>
        <w:ind w:firstLine="426"/>
        <w:jc w:val="center"/>
        <w:rPr>
          <w:b/>
          <w:caps/>
          <w:sz w:val="28"/>
          <w:szCs w:val="28"/>
        </w:rPr>
      </w:pPr>
    </w:p>
    <w:p w14:paraId="00961469" w14:textId="1899B87E" w:rsidR="00054109" w:rsidRDefault="00054109" w:rsidP="007932F7">
      <w:pPr>
        <w:spacing w:line="288" w:lineRule="auto"/>
        <w:ind w:firstLine="426"/>
        <w:jc w:val="center"/>
        <w:rPr>
          <w:b/>
          <w:caps/>
          <w:sz w:val="28"/>
          <w:szCs w:val="28"/>
        </w:rPr>
      </w:pPr>
    </w:p>
    <w:p w14:paraId="5C478407" w14:textId="3EA0E61C" w:rsidR="00054109" w:rsidRDefault="00054109" w:rsidP="007932F7">
      <w:pPr>
        <w:spacing w:line="288" w:lineRule="auto"/>
        <w:ind w:firstLine="426"/>
        <w:jc w:val="center"/>
        <w:rPr>
          <w:b/>
          <w:caps/>
          <w:sz w:val="28"/>
          <w:szCs w:val="28"/>
        </w:rPr>
      </w:pPr>
    </w:p>
    <w:p w14:paraId="3DA88EFF" w14:textId="0682A9C7" w:rsidR="00054109" w:rsidRDefault="00054109" w:rsidP="007932F7">
      <w:pPr>
        <w:spacing w:line="288" w:lineRule="auto"/>
        <w:ind w:firstLine="426"/>
        <w:jc w:val="center"/>
        <w:rPr>
          <w:b/>
          <w:caps/>
          <w:sz w:val="28"/>
          <w:szCs w:val="28"/>
        </w:rPr>
      </w:pPr>
    </w:p>
    <w:p w14:paraId="5DB7E24D" w14:textId="727187D9" w:rsidR="00054109" w:rsidRDefault="00054109" w:rsidP="007932F7">
      <w:pPr>
        <w:spacing w:line="288" w:lineRule="auto"/>
        <w:ind w:firstLine="426"/>
        <w:jc w:val="center"/>
        <w:rPr>
          <w:b/>
          <w:caps/>
          <w:sz w:val="28"/>
          <w:szCs w:val="28"/>
        </w:rPr>
      </w:pPr>
    </w:p>
    <w:p w14:paraId="087594E9" w14:textId="21DE528A" w:rsidR="00054109" w:rsidRDefault="00054109" w:rsidP="007932F7">
      <w:pPr>
        <w:spacing w:line="288" w:lineRule="auto"/>
        <w:ind w:firstLine="426"/>
        <w:jc w:val="center"/>
        <w:rPr>
          <w:b/>
          <w:caps/>
          <w:sz w:val="28"/>
          <w:szCs w:val="28"/>
        </w:rPr>
      </w:pPr>
    </w:p>
    <w:p w14:paraId="69112BD5" w14:textId="52CB70F4" w:rsidR="00054109" w:rsidRDefault="00054109" w:rsidP="007932F7">
      <w:pPr>
        <w:spacing w:line="288" w:lineRule="auto"/>
        <w:ind w:firstLine="426"/>
        <w:jc w:val="center"/>
        <w:rPr>
          <w:b/>
          <w:caps/>
          <w:sz w:val="28"/>
          <w:szCs w:val="28"/>
        </w:rPr>
      </w:pPr>
    </w:p>
    <w:p w14:paraId="61B93407" w14:textId="190DE642" w:rsidR="00054109" w:rsidRDefault="00054109" w:rsidP="007932F7">
      <w:pPr>
        <w:spacing w:line="288" w:lineRule="auto"/>
        <w:ind w:firstLine="426"/>
        <w:jc w:val="center"/>
        <w:rPr>
          <w:b/>
          <w:caps/>
          <w:sz w:val="28"/>
          <w:szCs w:val="28"/>
        </w:rPr>
      </w:pPr>
    </w:p>
    <w:p w14:paraId="4547332A" w14:textId="5782AD25" w:rsidR="00054109" w:rsidRDefault="00054109" w:rsidP="007932F7">
      <w:pPr>
        <w:spacing w:line="288" w:lineRule="auto"/>
        <w:ind w:firstLine="426"/>
        <w:jc w:val="center"/>
        <w:rPr>
          <w:b/>
          <w:caps/>
          <w:sz w:val="28"/>
          <w:szCs w:val="28"/>
        </w:rPr>
      </w:pPr>
    </w:p>
    <w:p w14:paraId="4B394AF1" w14:textId="6FFCEBF8" w:rsidR="00054109" w:rsidRDefault="00054109" w:rsidP="007932F7">
      <w:pPr>
        <w:spacing w:line="288" w:lineRule="auto"/>
        <w:ind w:firstLine="426"/>
        <w:jc w:val="center"/>
        <w:rPr>
          <w:b/>
          <w:caps/>
          <w:sz w:val="28"/>
          <w:szCs w:val="28"/>
        </w:rPr>
      </w:pPr>
    </w:p>
    <w:p w14:paraId="54F582ED" w14:textId="69ACA56C" w:rsidR="00054109" w:rsidRDefault="00054109" w:rsidP="007932F7">
      <w:pPr>
        <w:spacing w:line="288" w:lineRule="auto"/>
        <w:ind w:firstLine="426"/>
        <w:jc w:val="center"/>
        <w:rPr>
          <w:b/>
          <w:caps/>
          <w:sz w:val="28"/>
          <w:szCs w:val="28"/>
        </w:rPr>
      </w:pPr>
    </w:p>
    <w:p w14:paraId="1F530C95" w14:textId="50167CA1" w:rsidR="00054109" w:rsidRDefault="00054109" w:rsidP="007932F7">
      <w:pPr>
        <w:spacing w:line="288" w:lineRule="auto"/>
        <w:ind w:firstLine="426"/>
        <w:jc w:val="center"/>
        <w:rPr>
          <w:b/>
          <w:caps/>
          <w:sz w:val="28"/>
          <w:szCs w:val="28"/>
        </w:rPr>
      </w:pPr>
    </w:p>
    <w:p w14:paraId="09B817CA" w14:textId="7675580D" w:rsidR="00054109" w:rsidRDefault="00054109" w:rsidP="007932F7">
      <w:pPr>
        <w:spacing w:line="288" w:lineRule="auto"/>
        <w:ind w:firstLine="426"/>
        <w:jc w:val="center"/>
        <w:rPr>
          <w:b/>
          <w:caps/>
          <w:sz w:val="28"/>
          <w:szCs w:val="28"/>
        </w:rPr>
      </w:pPr>
    </w:p>
    <w:p w14:paraId="0EBFE95B" w14:textId="7367FAA2" w:rsidR="00054109" w:rsidRDefault="00054109" w:rsidP="007932F7">
      <w:pPr>
        <w:spacing w:line="288" w:lineRule="auto"/>
        <w:ind w:firstLine="426"/>
        <w:jc w:val="center"/>
        <w:rPr>
          <w:b/>
          <w:caps/>
          <w:sz w:val="28"/>
          <w:szCs w:val="28"/>
        </w:rPr>
      </w:pPr>
    </w:p>
    <w:p w14:paraId="770709FE" w14:textId="641739E6" w:rsidR="00054109" w:rsidRDefault="00054109" w:rsidP="007932F7">
      <w:pPr>
        <w:spacing w:line="288" w:lineRule="auto"/>
        <w:ind w:firstLine="426"/>
        <w:jc w:val="center"/>
        <w:rPr>
          <w:b/>
          <w:caps/>
          <w:sz w:val="28"/>
          <w:szCs w:val="28"/>
        </w:rPr>
      </w:pPr>
    </w:p>
    <w:p w14:paraId="6A152AA8" w14:textId="491263C5" w:rsidR="00054109" w:rsidRDefault="00054109" w:rsidP="007932F7">
      <w:pPr>
        <w:spacing w:line="288" w:lineRule="auto"/>
        <w:ind w:firstLine="426"/>
        <w:jc w:val="center"/>
        <w:rPr>
          <w:b/>
          <w:caps/>
          <w:sz w:val="28"/>
          <w:szCs w:val="28"/>
        </w:rPr>
      </w:pPr>
    </w:p>
    <w:p w14:paraId="618A5641" w14:textId="131BE5B7" w:rsidR="00054109" w:rsidRDefault="00054109" w:rsidP="007932F7">
      <w:pPr>
        <w:spacing w:line="288" w:lineRule="auto"/>
        <w:ind w:firstLine="426"/>
        <w:jc w:val="center"/>
        <w:rPr>
          <w:b/>
          <w:caps/>
          <w:sz w:val="28"/>
          <w:szCs w:val="28"/>
        </w:rPr>
      </w:pPr>
    </w:p>
    <w:p w14:paraId="304858C0" w14:textId="62818B39" w:rsidR="00054109" w:rsidRDefault="00054109" w:rsidP="007932F7">
      <w:pPr>
        <w:spacing w:line="288" w:lineRule="auto"/>
        <w:ind w:firstLine="426"/>
        <w:jc w:val="center"/>
        <w:rPr>
          <w:b/>
          <w:caps/>
          <w:sz w:val="28"/>
          <w:szCs w:val="28"/>
        </w:rPr>
      </w:pPr>
    </w:p>
    <w:p w14:paraId="1EC702DE" w14:textId="53C5CD79" w:rsidR="00054109" w:rsidRDefault="00054109" w:rsidP="007932F7">
      <w:pPr>
        <w:spacing w:line="288" w:lineRule="auto"/>
        <w:ind w:firstLine="426"/>
        <w:jc w:val="center"/>
        <w:rPr>
          <w:b/>
          <w:caps/>
          <w:sz w:val="28"/>
          <w:szCs w:val="28"/>
        </w:rPr>
      </w:pPr>
    </w:p>
    <w:p w14:paraId="66687817" w14:textId="50D40217" w:rsidR="00054109" w:rsidRDefault="00054109" w:rsidP="007932F7">
      <w:pPr>
        <w:spacing w:line="288" w:lineRule="auto"/>
        <w:ind w:firstLine="426"/>
        <w:jc w:val="center"/>
        <w:rPr>
          <w:b/>
          <w:caps/>
          <w:sz w:val="28"/>
          <w:szCs w:val="28"/>
        </w:rPr>
      </w:pPr>
    </w:p>
    <w:p w14:paraId="7061103B" w14:textId="56B8AC81" w:rsidR="00054109" w:rsidRDefault="00054109" w:rsidP="007932F7">
      <w:pPr>
        <w:spacing w:line="288" w:lineRule="auto"/>
        <w:ind w:firstLine="426"/>
        <w:jc w:val="center"/>
        <w:rPr>
          <w:b/>
          <w:caps/>
          <w:sz w:val="28"/>
          <w:szCs w:val="28"/>
        </w:rPr>
      </w:pPr>
    </w:p>
    <w:p w14:paraId="05BEC17C" w14:textId="02360444" w:rsidR="00054109" w:rsidRDefault="00054109" w:rsidP="007932F7">
      <w:pPr>
        <w:spacing w:line="288" w:lineRule="auto"/>
        <w:ind w:firstLine="426"/>
        <w:jc w:val="center"/>
        <w:rPr>
          <w:b/>
          <w:caps/>
          <w:sz w:val="28"/>
          <w:szCs w:val="28"/>
        </w:rPr>
      </w:pPr>
    </w:p>
    <w:p w14:paraId="6D4E5FE5" w14:textId="0B3855E6" w:rsidR="00054109" w:rsidRDefault="00054109" w:rsidP="007932F7">
      <w:pPr>
        <w:spacing w:line="288" w:lineRule="auto"/>
        <w:ind w:firstLine="426"/>
        <w:jc w:val="center"/>
        <w:rPr>
          <w:b/>
          <w:caps/>
          <w:sz w:val="28"/>
          <w:szCs w:val="28"/>
        </w:rPr>
      </w:pPr>
    </w:p>
    <w:p w14:paraId="0B441CBE" w14:textId="7F07CE48" w:rsidR="00054109" w:rsidRDefault="00054109" w:rsidP="007932F7">
      <w:pPr>
        <w:spacing w:line="288" w:lineRule="auto"/>
        <w:ind w:firstLine="426"/>
        <w:jc w:val="center"/>
        <w:rPr>
          <w:b/>
          <w:caps/>
          <w:sz w:val="28"/>
          <w:szCs w:val="28"/>
        </w:rPr>
      </w:pPr>
    </w:p>
    <w:p w14:paraId="69819E55" w14:textId="202397C3" w:rsidR="00054109" w:rsidRDefault="00054109" w:rsidP="007932F7">
      <w:pPr>
        <w:spacing w:line="288" w:lineRule="auto"/>
        <w:ind w:firstLine="426"/>
        <w:jc w:val="center"/>
        <w:rPr>
          <w:b/>
          <w:caps/>
          <w:sz w:val="28"/>
          <w:szCs w:val="28"/>
        </w:rPr>
      </w:pPr>
    </w:p>
    <w:p w14:paraId="1081C705" w14:textId="260031D4" w:rsidR="00054109" w:rsidRDefault="00054109" w:rsidP="007932F7">
      <w:pPr>
        <w:spacing w:line="288" w:lineRule="auto"/>
        <w:ind w:firstLine="426"/>
        <w:jc w:val="center"/>
        <w:rPr>
          <w:b/>
          <w:caps/>
          <w:sz w:val="28"/>
          <w:szCs w:val="28"/>
        </w:rPr>
      </w:pPr>
    </w:p>
    <w:p w14:paraId="708461F6" w14:textId="0CAAB685" w:rsidR="00054109" w:rsidRDefault="00054109" w:rsidP="007932F7">
      <w:pPr>
        <w:spacing w:line="288" w:lineRule="auto"/>
        <w:ind w:firstLine="426"/>
        <w:jc w:val="center"/>
        <w:rPr>
          <w:b/>
          <w:caps/>
          <w:sz w:val="28"/>
          <w:szCs w:val="28"/>
        </w:rPr>
      </w:pPr>
    </w:p>
    <w:p w14:paraId="6C2A9B59" w14:textId="05881469" w:rsidR="007932F7" w:rsidRPr="00054109" w:rsidRDefault="007932F7" w:rsidP="00054109">
      <w:pPr>
        <w:pStyle w:val="af"/>
        <w:numPr>
          <w:ilvl w:val="1"/>
          <w:numId w:val="43"/>
        </w:numPr>
        <w:spacing w:line="288" w:lineRule="auto"/>
        <w:ind w:left="567" w:firstLine="426"/>
        <w:jc w:val="center"/>
        <w:rPr>
          <w:rFonts w:ascii="Times New Roman" w:hAnsi="Times New Roman"/>
          <w:b/>
          <w:caps/>
          <w:sz w:val="28"/>
          <w:szCs w:val="28"/>
        </w:rPr>
      </w:pPr>
      <w:r w:rsidRPr="00054109">
        <w:rPr>
          <w:rFonts w:ascii="Times New Roman" w:hAnsi="Times New Roman"/>
          <w:b/>
          <w:caps/>
          <w:sz w:val="28"/>
          <w:szCs w:val="28"/>
        </w:rPr>
        <w:t>Система оценки</w:t>
      </w:r>
      <w:r w:rsidR="00054109" w:rsidRPr="00054109">
        <w:rPr>
          <w:rFonts w:ascii="Times New Roman" w:hAnsi="Times New Roman"/>
          <w:b/>
          <w:caps/>
          <w:sz w:val="28"/>
          <w:szCs w:val="28"/>
        </w:rPr>
        <w:t xml:space="preserve"> </w:t>
      </w:r>
      <w:r w:rsidRPr="00054109">
        <w:rPr>
          <w:rFonts w:ascii="Times New Roman" w:hAnsi="Times New Roman"/>
          <w:b/>
          <w:caps/>
          <w:sz w:val="28"/>
          <w:szCs w:val="28"/>
        </w:rPr>
        <w:t>достижений планируемых результатов</w:t>
      </w:r>
    </w:p>
    <w:p w14:paraId="39969846" w14:textId="77777777" w:rsidR="007932F7" w:rsidRPr="00054109" w:rsidRDefault="007932F7" w:rsidP="007932F7">
      <w:pPr>
        <w:spacing w:line="288" w:lineRule="auto"/>
        <w:ind w:firstLine="426"/>
        <w:jc w:val="center"/>
        <w:rPr>
          <w:b/>
          <w:sz w:val="28"/>
          <w:szCs w:val="28"/>
        </w:rPr>
      </w:pPr>
      <w:r w:rsidRPr="00054109">
        <w:rPr>
          <w:b/>
          <w:sz w:val="28"/>
          <w:szCs w:val="28"/>
        </w:rPr>
        <w:t>освоения основной образовательной программы</w:t>
      </w:r>
    </w:p>
    <w:p w14:paraId="615C817B" w14:textId="77777777" w:rsidR="007932F7" w:rsidRPr="00054109" w:rsidRDefault="007932F7" w:rsidP="007932F7">
      <w:pPr>
        <w:spacing w:line="288" w:lineRule="auto"/>
        <w:ind w:firstLine="426"/>
        <w:jc w:val="center"/>
        <w:rPr>
          <w:b/>
          <w:sz w:val="28"/>
          <w:szCs w:val="28"/>
        </w:rPr>
      </w:pPr>
      <w:r w:rsidRPr="00054109">
        <w:rPr>
          <w:b/>
          <w:sz w:val="28"/>
          <w:szCs w:val="28"/>
        </w:rPr>
        <w:t>начального общего образования</w:t>
      </w:r>
    </w:p>
    <w:p w14:paraId="34E03389" w14:textId="77777777" w:rsidR="007932F7" w:rsidRPr="00054109" w:rsidRDefault="007932F7" w:rsidP="007932F7">
      <w:pPr>
        <w:spacing w:line="288" w:lineRule="auto"/>
        <w:ind w:firstLine="426"/>
        <w:jc w:val="both"/>
      </w:pPr>
    </w:p>
    <w:p w14:paraId="1825DF2C" w14:textId="53E7DFCD" w:rsidR="007932F7" w:rsidRPr="0018001A" w:rsidRDefault="007932F7" w:rsidP="007932F7">
      <w:pPr>
        <w:spacing w:line="288" w:lineRule="auto"/>
        <w:ind w:firstLine="426"/>
        <w:jc w:val="both"/>
        <w:rPr>
          <w:sz w:val="28"/>
          <w:szCs w:val="28"/>
        </w:rPr>
      </w:pPr>
      <w:r w:rsidRPr="0018001A">
        <w:rPr>
          <w:sz w:val="28"/>
          <w:szCs w:val="28"/>
        </w:rPr>
        <w:t xml:space="preserve">В соответствии с требованиями Федерального государственного образовательного стандарта начального общего образования в </w:t>
      </w:r>
      <w:r w:rsidR="0018001A">
        <w:rPr>
          <w:sz w:val="28"/>
          <w:szCs w:val="28"/>
        </w:rPr>
        <w:t>МБОУ СОШ № 42</w:t>
      </w:r>
      <w:r w:rsidRPr="0018001A">
        <w:rPr>
          <w:sz w:val="28"/>
          <w:szCs w:val="28"/>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14:paraId="7FEF4AA3" w14:textId="77777777" w:rsidR="007932F7" w:rsidRPr="0018001A" w:rsidRDefault="007932F7" w:rsidP="007932F7">
      <w:pPr>
        <w:tabs>
          <w:tab w:val="left" w:pos="-105"/>
        </w:tabs>
        <w:spacing w:line="288" w:lineRule="auto"/>
        <w:ind w:firstLine="426"/>
        <w:jc w:val="both"/>
        <w:rPr>
          <w:sz w:val="28"/>
          <w:szCs w:val="28"/>
        </w:rPr>
      </w:pPr>
      <w:r w:rsidRPr="0018001A">
        <w:rPr>
          <w:sz w:val="28"/>
          <w:szCs w:val="28"/>
        </w:rPr>
        <w:tab/>
      </w:r>
    </w:p>
    <w:p w14:paraId="1A0F3D23" w14:textId="77777777" w:rsidR="007932F7" w:rsidRPr="0018001A" w:rsidRDefault="007932F7" w:rsidP="007932F7">
      <w:pPr>
        <w:tabs>
          <w:tab w:val="left" w:pos="-105"/>
        </w:tabs>
        <w:spacing w:line="288" w:lineRule="auto"/>
        <w:ind w:firstLine="426"/>
        <w:jc w:val="both"/>
        <w:rPr>
          <w:sz w:val="28"/>
          <w:szCs w:val="28"/>
        </w:rPr>
      </w:pPr>
      <w:r w:rsidRPr="0018001A">
        <w:rPr>
          <w:sz w:val="28"/>
          <w:szCs w:val="28"/>
        </w:rPr>
        <w:t>Особенностями системы оценки</w:t>
      </w:r>
      <w:r w:rsidRPr="0018001A">
        <w:rPr>
          <w:sz w:val="28"/>
          <w:szCs w:val="28"/>
          <w:vertAlign w:val="superscript"/>
        </w:rPr>
        <w:footnoteReference w:id="5"/>
      </w:r>
      <w:r w:rsidRPr="0018001A">
        <w:rPr>
          <w:sz w:val="28"/>
          <w:szCs w:val="28"/>
        </w:rPr>
        <w:t xml:space="preserve"> являются:</w:t>
      </w:r>
    </w:p>
    <w:p w14:paraId="55A92D2C" w14:textId="77777777" w:rsidR="007932F7" w:rsidRPr="0018001A" w:rsidRDefault="007932F7" w:rsidP="007932F7">
      <w:pPr>
        <w:numPr>
          <w:ilvl w:val="0"/>
          <w:numId w:val="373"/>
        </w:numPr>
        <w:tabs>
          <w:tab w:val="left" w:pos="-90"/>
          <w:tab w:val="num" w:pos="851"/>
        </w:tabs>
        <w:spacing w:line="288" w:lineRule="auto"/>
        <w:ind w:left="0" w:firstLine="426"/>
        <w:jc w:val="both"/>
        <w:rPr>
          <w:sz w:val="28"/>
          <w:szCs w:val="28"/>
        </w:rPr>
      </w:pPr>
      <w:r w:rsidRPr="0018001A">
        <w:rPr>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14:paraId="5636D96F" w14:textId="77777777" w:rsidR="007932F7" w:rsidRPr="0018001A" w:rsidRDefault="007932F7" w:rsidP="007932F7">
      <w:pPr>
        <w:numPr>
          <w:ilvl w:val="0"/>
          <w:numId w:val="373"/>
        </w:numPr>
        <w:tabs>
          <w:tab w:val="left" w:pos="-105"/>
          <w:tab w:val="num" w:pos="851"/>
        </w:tabs>
        <w:spacing w:line="288" w:lineRule="auto"/>
        <w:ind w:left="0" w:firstLine="426"/>
        <w:jc w:val="both"/>
        <w:rPr>
          <w:sz w:val="28"/>
          <w:szCs w:val="28"/>
        </w:rPr>
      </w:pPr>
      <w:r w:rsidRPr="0018001A">
        <w:rPr>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14:paraId="1140591C"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14:paraId="6CA73C38"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t>оценка динамики образовательных достижений обучающихся;</w:t>
      </w:r>
    </w:p>
    <w:p w14:paraId="66BE2142"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t>сочетание внешней и внутренней оценки как механизма обеспечения качества образования;</w:t>
      </w:r>
    </w:p>
    <w:p w14:paraId="270ED6FE"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14:paraId="7F5A84F8"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t>уровневый подход к разработке планируемых результатов, инструментария и представлению их;</w:t>
      </w:r>
    </w:p>
    <w:p w14:paraId="4EAC0EDC"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14:paraId="39C2F5FF"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14:paraId="07641CF2" w14:textId="77777777" w:rsidR="007932F7" w:rsidRPr="0018001A" w:rsidRDefault="007932F7" w:rsidP="007932F7">
      <w:pPr>
        <w:numPr>
          <w:ilvl w:val="0"/>
          <w:numId w:val="373"/>
        </w:numPr>
        <w:tabs>
          <w:tab w:val="num" w:pos="851"/>
        </w:tabs>
        <w:spacing w:line="288" w:lineRule="auto"/>
        <w:ind w:left="0" w:firstLine="426"/>
        <w:jc w:val="both"/>
        <w:rPr>
          <w:sz w:val="28"/>
          <w:szCs w:val="28"/>
        </w:rPr>
      </w:pPr>
      <w:r w:rsidRPr="0018001A">
        <w:rPr>
          <w:sz w:val="28"/>
          <w:szCs w:val="28"/>
        </w:rPr>
        <w:lastRenderedPageBreak/>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14:paraId="26B71335" w14:textId="77777777" w:rsidR="007932F7" w:rsidRPr="0018001A" w:rsidRDefault="007932F7" w:rsidP="007932F7">
      <w:pPr>
        <w:spacing w:line="288" w:lineRule="auto"/>
        <w:ind w:firstLine="426"/>
        <w:jc w:val="both"/>
        <w:rPr>
          <w:sz w:val="28"/>
          <w:szCs w:val="28"/>
        </w:rPr>
      </w:pPr>
    </w:p>
    <w:p w14:paraId="5868A0EF" w14:textId="77777777" w:rsidR="007932F7" w:rsidRPr="0018001A" w:rsidRDefault="007932F7" w:rsidP="007932F7">
      <w:pPr>
        <w:spacing w:line="288" w:lineRule="auto"/>
        <w:ind w:firstLine="426"/>
        <w:jc w:val="both"/>
        <w:rPr>
          <w:b/>
          <w:sz w:val="28"/>
          <w:szCs w:val="28"/>
        </w:rPr>
      </w:pPr>
    </w:p>
    <w:p w14:paraId="40F2D202" w14:textId="77777777" w:rsidR="007932F7" w:rsidRPr="0018001A" w:rsidRDefault="007932F7" w:rsidP="007932F7">
      <w:pPr>
        <w:spacing w:line="288" w:lineRule="auto"/>
        <w:ind w:firstLine="426"/>
        <w:jc w:val="center"/>
        <w:rPr>
          <w:b/>
          <w:sz w:val="28"/>
          <w:szCs w:val="28"/>
        </w:rPr>
      </w:pPr>
      <w:r w:rsidRPr="0018001A">
        <w:rPr>
          <w:b/>
          <w:sz w:val="28"/>
          <w:szCs w:val="28"/>
        </w:rPr>
        <w:t>Оценка личностных результатов</w:t>
      </w:r>
    </w:p>
    <w:p w14:paraId="3E6F60C2" w14:textId="77777777" w:rsidR="007932F7" w:rsidRPr="0018001A" w:rsidRDefault="007932F7" w:rsidP="007932F7">
      <w:pPr>
        <w:spacing w:line="288" w:lineRule="auto"/>
        <w:ind w:firstLine="426"/>
        <w:jc w:val="both"/>
        <w:rPr>
          <w:b/>
          <w:sz w:val="28"/>
          <w:szCs w:val="28"/>
        </w:rPr>
      </w:pPr>
    </w:p>
    <w:p w14:paraId="51DFB7A2" w14:textId="77777777" w:rsidR="007932F7" w:rsidRPr="0018001A" w:rsidRDefault="007932F7" w:rsidP="007932F7">
      <w:pPr>
        <w:spacing w:line="288" w:lineRule="auto"/>
        <w:ind w:firstLine="426"/>
        <w:jc w:val="both"/>
        <w:rPr>
          <w:sz w:val="28"/>
          <w:szCs w:val="28"/>
        </w:rPr>
      </w:pPr>
      <w:r w:rsidRPr="0018001A">
        <w:rPr>
          <w:b/>
          <w:i/>
          <w:sz w:val="28"/>
          <w:szCs w:val="28"/>
        </w:rPr>
        <w:t>Объектом оценки личностных результатов</w:t>
      </w:r>
      <w:r w:rsidRPr="0018001A">
        <w:rPr>
          <w:sz w:val="28"/>
          <w:szCs w:val="28"/>
        </w:rPr>
        <w:t xml:space="preserve"> начального образования является:</w:t>
      </w:r>
    </w:p>
    <w:p w14:paraId="0E94B4CB"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14:paraId="79E89BA5"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6"/>
        <w:jc w:val="both"/>
        <w:rPr>
          <w:sz w:val="28"/>
          <w:szCs w:val="28"/>
        </w:rPr>
      </w:pPr>
      <w:r w:rsidRPr="0018001A">
        <w:rPr>
          <w:sz w:val="28"/>
          <w:szCs w:val="28"/>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6BA80937"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14:paraId="287681FC"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5"/>
        <w:jc w:val="both"/>
        <w:rPr>
          <w:sz w:val="28"/>
          <w:szCs w:val="28"/>
        </w:rPr>
      </w:pPr>
      <w:r w:rsidRPr="0018001A">
        <w:rPr>
          <w:sz w:val="28"/>
          <w:szCs w:val="28"/>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14:paraId="656575E3"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5"/>
        <w:jc w:val="both"/>
        <w:rPr>
          <w:sz w:val="28"/>
          <w:szCs w:val="28"/>
        </w:rPr>
      </w:pPr>
      <w:r w:rsidRPr="0018001A">
        <w:rPr>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14:paraId="00688167"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5"/>
        <w:jc w:val="both"/>
        <w:rPr>
          <w:sz w:val="28"/>
          <w:szCs w:val="28"/>
        </w:rPr>
      </w:pPr>
      <w:r w:rsidRPr="0018001A">
        <w:rPr>
          <w:sz w:val="28"/>
          <w:szCs w:val="28"/>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4438EA2A"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p w14:paraId="567C2B5E" w14:textId="6C2B09D4" w:rsidR="007932F7"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В качестве содержательной и критериальной базы оценки выступают планируемые личностные результаты обучения:</w:t>
      </w:r>
    </w:p>
    <w:p w14:paraId="4A24EFC5" w14:textId="77777777" w:rsidR="00F53596" w:rsidRPr="0018001A" w:rsidRDefault="00F53596" w:rsidP="007932F7">
      <w:pPr>
        <w:shd w:val="clear" w:color="auto" w:fill="FFFFFF"/>
        <w:autoSpaceDE w:val="0"/>
        <w:autoSpaceDN w:val="0"/>
        <w:adjustRightInd w:val="0"/>
        <w:spacing w:line="288" w:lineRule="auto"/>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1993"/>
        <w:gridCol w:w="2047"/>
        <w:gridCol w:w="3036"/>
      </w:tblGrid>
      <w:tr w:rsidR="007932F7" w:rsidRPr="0018001A" w14:paraId="5B8DCDCD" w14:textId="77777777" w:rsidTr="0018001A">
        <w:tc>
          <w:tcPr>
            <w:tcW w:w="9170" w:type="dxa"/>
            <w:gridSpan w:val="4"/>
          </w:tcPr>
          <w:p w14:paraId="1EA92F71" w14:textId="67D9E099" w:rsidR="007932F7" w:rsidRPr="0018001A" w:rsidRDefault="007932F7" w:rsidP="00721631">
            <w:pPr>
              <w:autoSpaceDE w:val="0"/>
              <w:autoSpaceDN w:val="0"/>
              <w:adjustRightInd w:val="0"/>
              <w:spacing w:line="288" w:lineRule="auto"/>
              <w:jc w:val="center"/>
              <w:rPr>
                <w:sz w:val="28"/>
                <w:szCs w:val="28"/>
              </w:rPr>
            </w:pPr>
            <w:r w:rsidRPr="0018001A">
              <w:rPr>
                <w:sz w:val="28"/>
                <w:szCs w:val="28"/>
              </w:rPr>
              <w:lastRenderedPageBreak/>
              <w:br w:type="page"/>
              <w:t>Личностные результаты</w:t>
            </w:r>
          </w:p>
        </w:tc>
      </w:tr>
      <w:tr w:rsidR="007932F7" w:rsidRPr="0018001A" w14:paraId="7B0AD4BE" w14:textId="77777777" w:rsidTr="0018001A">
        <w:tc>
          <w:tcPr>
            <w:tcW w:w="2101" w:type="dxa"/>
          </w:tcPr>
          <w:p w14:paraId="6A1D23D0" w14:textId="77777777" w:rsidR="007932F7" w:rsidRPr="0018001A" w:rsidRDefault="007932F7" w:rsidP="00721631">
            <w:pPr>
              <w:autoSpaceDE w:val="0"/>
              <w:autoSpaceDN w:val="0"/>
              <w:adjustRightInd w:val="0"/>
              <w:spacing w:line="288" w:lineRule="auto"/>
              <w:jc w:val="both"/>
              <w:rPr>
                <w:sz w:val="28"/>
                <w:szCs w:val="28"/>
              </w:rPr>
            </w:pPr>
            <w:r w:rsidRPr="0018001A">
              <w:rPr>
                <w:sz w:val="28"/>
                <w:szCs w:val="28"/>
              </w:rPr>
              <w:t>1 класс</w:t>
            </w:r>
          </w:p>
        </w:tc>
        <w:tc>
          <w:tcPr>
            <w:tcW w:w="1991" w:type="dxa"/>
          </w:tcPr>
          <w:p w14:paraId="7AF3C371" w14:textId="77777777" w:rsidR="007932F7" w:rsidRPr="0018001A" w:rsidRDefault="007932F7" w:rsidP="00721631">
            <w:pPr>
              <w:autoSpaceDE w:val="0"/>
              <w:autoSpaceDN w:val="0"/>
              <w:adjustRightInd w:val="0"/>
              <w:spacing w:line="288" w:lineRule="auto"/>
              <w:jc w:val="center"/>
              <w:rPr>
                <w:sz w:val="28"/>
                <w:szCs w:val="28"/>
              </w:rPr>
            </w:pPr>
            <w:r w:rsidRPr="0018001A">
              <w:rPr>
                <w:sz w:val="28"/>
                <w:szCs w:val="28"/>
              </w:rPr>
              <w:t>2 класс</w:t>
            </w:r>
          </w:p>
        </w:tc>
        <w:tc>
          <w:tcPr>
            <w:tcW w:w="2045" w:type="dxa"/>
          </w:tcPr>
          <w:p w14:paraId="749DC0EE" w14:textId="77777777" w:rsidR="007932F7" w:rsidRPr="0018001A" w:rsidRDefault="007932F7" w:rsidP="00721631">
            <w:pPr>
              <w:autoSpaceDE w:val="0"/>
              <w:autoSpaceDN w:val="0"/>
              <w:adjustRightInd w:val="0"/>
              <w:spacing w:line="288" w:lineRule="auto"/>
              <w:jc w:val="center"/>
              <w:rPr>
                <w:sz w:val="28"/>
                <w:szCs w:val="28"/>
              </w:rPr>
            </w:pPr>
            <w:r w:rsidRPr="0018001A">
              <w:rPr>
                <w:sz w:val="28"/>
                <w:szCs w:val="28"/>
              </w:rPr>
              <w:t>3 класс</w:t>
            </w:r>
          </w:p>
        </w:tc>
        <w:tc>
          <w:tcPr>
            <w:tcW w:w="3033" w:type="dxa"/>
          </w:tcPr>
          <w:p w14:paraId="62FF6677" w14:textId="77777777" w:rsidR="007932F7" w:rsidRPr="0018001A" w:rsidRDefault="007932F7" w:rsidP="00721631">
            <w:pPr>
              <w:autoSpaceDE w:val="0"/>
              <w:autoSpaceDN w:val="0"/>
              <w:adjustRightInd w:val="0"/>
              <w:spacing w:line="288" w:lineRule="auto"/>
              <w:jc w:val="center"/>
              <w:rPr>
                <w:sz w:val="28"/>
                <w:szCs w:val="28"/>
              </w:rPr>
            </w:pPr>
            <w:r w:rsidRPr="0018001A">
              <w:rPr>
                <w:sz w:val="28"/>
                <w:szCs w:val="28"/>
              </w:rPr>
              <w:t>4 класс</w:t>
            </w:r>
          </w:p>
        </w:tc>
      </w:tr>
      <w:tr w:rsidR="007932F7" w:rsidRPr="0018001A" w14:paraId="07AA942F" w14:textId="77777777" w:rsidTr="0018001A">
        <w:tc>
          <w:tcPr>
            <w:tcW w:w="2101" w:type="dxa"/>
          </w:tcPr>
          <w:p w14:paraId="69908457" w14:textId="77777777" w:rsidR="007932F7" w:rsidRPr="0018001A" w:rsidRDefault="007932F7" w:rsidP="00721631">
            <w:pPr>
              <w:spacing w:line="264" w:lineRule="auto"/>
              <w:ind w:right="49"/>
            </w:pPr>
            <w:r w:rsidRPr="0018001A">
              <w:t>1. Воспринимать объединяющую роль России как государства, территории проживания и общности языка. Соотносить понятия «родная природа» и «Родина».</w:t>
            </w:r>
          </w:p>
          <w:p w14:paraId="6831FF9B" w14:textId="44CE891D" w:rsidR="007932F7" w:rsidRPr="0018001A" w:rsidRDefault="007932F7" w:rsidP="00721631">
            <w:pPr>
              <w:spacing w:line="264" w:lineRule="auto"/>
              <w:ind w:right="49"/>
              <w:rPr>
                <w:bCs/>
              </w:rPr>
            </w:pPr>
            <w:r w:rsidRPr="0018001A">
              <w:rPr>
                <w:bCs/>
              </w:rPr>
              <w:t>2. Проявлять уважение  к своей семье, ценить взаимопомощь и взаимоподдерж</w:t>
            </w:r>
            <w:r w:rsidR="0018001A">
              <w:rPr>
                <w:bCs/>
              </w:rPr>
              <w:t>-</w:t>
            </w:r>
            <w:r w:rsidRPr="0018001A">
              <w:rPr>
                <w:bCs/>
              </w:rPr>
              <w:t>к</w:t>
            </w:r>
            <w:r w:rsidR="0018001A">
              <w:rPr>
                <w:bCs/>
              </w:rPr>
              <w:t>у</w:t>
            </w:r>
            <w:r w:rsidRPr="0018001A">
              <w:rPr>
                <w:bCs/>
              </w:rPr>
              <w:t xml:space="preserve"> членов семьи и друзей.</w:t>
            </w:r>
          </w:p>
          <w:p w14:paraId="6127BCC4" w14:textId="76E959E4" w:rsidR="007932F7" w:rsidRPr="0018001A" w:rsidRDefault="007932F7" w:rsidP="00721631">
            <w:pPr>
              <w:spacing w:line="264" w:lineRule="auto"/>
              <w:ind w:right="49"/>
              <w:rPr>
                <w:bCs/>
              </w:rPr>
            </w:pPr>
            <w:r w:rsidRPr="0018001A">
              <w:rPr>
                <w:bCs/>
              </w:rPr>
              <w:t xml:space="preserve">3. Принимать новый статус «ученик», </w:t>
            </w:r>
            <w:r w:rsidRPr="0018001A">
              <w:t>внут-реннюю позицию школьни</w:t>
            </w:r>
            <w:r w:rsidR="0018001A">
              <w:t>ка на уровне положительного отно</w:t>
            </w:r>
            <w:r w:rsidRPr="0018001A">
              <w:t>шения к школе, прини-мать образ «хорошего ученика».</w:t>
            </w:r>
          </w:p>
          <w:p w14:paraId="4C8194C7" w14:textId="40C90D7B" w:rsidR="007932F7" w:rsidRPr="0018001A" w:rsidRDefault="007932F7" w:rsidP="00721631">
            <w:pPr>
              <w:spacing w:line="264" w:lineRule="auto"/>
              <w:ind w:right="49"/>
            </w:pPr>
            <w:r w:rsidRPr="0018001A">
              <w:rPr>
                <w:bCs/>
              </w:rPr>
              <w:t xml:space="preserve">4. </w:t>
            </w:r>
            <w:r w:rsidR="0018001A">
              <w:t>Внимательно отно</w:t>
            </w:r>
            <w:r w:rsidRPr="0018001A">
              <w:t xml:space="preserve">ситься к </w:t>
            </w:r>
            <w:r w:rsidR="0018001A">
              <w:t>собственным переживаниям и пере</w:t>
            </w:r>
            <w:r w:rsidRPr="0018001A">
              <w:t>живания</w:t>
            </w:r>
            <w:r w:rsidR="0018001A">
              <w:t>м других лю</w:t>
            </w:r>
            <w:r w:rsidRPr="0018001A">
              <w:t>дей; нравственному содержанию поступков.</w:t>
            </w:r>
          </w:p>
          <w:p w14:paraId="22356D83" w14:textId="77777777" w:rsidR="007932F7" w:rsidRPr="0018001A" w:rsidRDefault="007932F7" w:rsidP="00721631">
            <w:pPr>
              <w:spacing w:line="264" w:lineRule="auto"/>
              <w:ind w:right="49"/>
            </w:pPr>
            <w:r w:rsidRPr="0018001A">
              <w:rPr>
                <w:bCs/>
              </w:rPr>
              <w:t>5. В</w:t>
            </w:r>
            <w:r w:rsidRPr="0018001A">
              <w:t xml:space="preserve">ыполнять правила личной гигиены, безопасного поведения в </w:t>
            </w:r>
            <w:r w:rsidRPr="0018001A">
              <w:lastRenderedPageBreak/>
              <w:t>школе, дома, на улице, в общественных местах.</w:t>
            </w:r>
          </w:p>
          <w:p w14:paraId="76B6FE8C" w14:textId="77777777" w:rsidR="007932F7" w:rsidRPr="0018001A" w:rsidRDefault="007932F7" w:rsidP="00721631">
            <w:pPr>
              <w:spacing w:line="264" w:lineRule="auto"/>
              <w:ind w:right="49"/>
            </w:pPr>
            <w:r w:rsidRPr="0018001A">
              <w:t>6. Внимательно относиться к красоте окружающего мира, произведениям искусства.</w:t>
            </w:r>
          </w:p>
          <w:p w14:paraId="65503765" w14:textId="4E74D674" w:rsidR="007932F7" w:rsidRPr="0018001A" w:rsidRDefault="007932F7" w:rsidP="00721631">
            <w:pPr>
              <w:autoSpaceDE w:val="0"/>
              <w:autoSpaceDN w:val="0"/>
              <w:adjustRightInd w:val="0"/>
              <w:spacing w:line="264" w:lineRule="auto"/>
              <w:ind w:right="49"/>
            </w:pPr>
            <w:r w:rsidRPr="0018001A">
              <w:t>7.Адекватно воспр</w:t>
            </w:r>
            <w:r w:rsidR="0018001A">
              <w:t>и</w:t>
            </w:r>
            <w:r w:rsidRPr="0018001A">
              <w:t>нимать оценку учителя.</w:t>
            </w:r>
          </w:p>
        </w:tc>
        <w:tc>
          <w:tcPr>
            <w:tcW w:w="1991" w:type="dxa"/>
          </w:tcPr>
          <w:p w14:paraId="516A0551" w14:textId="7208B92D" w:rsidR="007932F7" w:rsidRPr="0018001A" w:rsidRDefault="007932F7" w:rsidP="00721631">
            <w:pPr>
              <w:spacing w:line="264" w:lineRule="auto"/>
              <w:ind w:right="49"/>
              <w:rPr>
                <w:bCs/>
              </w:rPr>
            </w:pPr>
            <w:r w:rsidRPr="0018001A">
              <w:lastRenderedPageBreak/>
              <w:t>1. Воспринимать Россию как многонацио-нальное государство, русский  язык как средс</w:t>
            </w:r>
            <w:r w:rsidR="0018001A">
              <w:t>тво общения. Принимать необходи</w:t>
            </w:r>
            <w:r w:rsidRPr="0018001A">
              <w:t xml:space="preserve">мость изучения русского языка гражданами России любой нацио-нальности. </w:t>
            </w:r>
          </w:p>
          <w:p w14:paraId="6B5AD648" w14:textId="271AB7E0" w:rsidR="007932F7" w:rsidRPr="0018001A" w:rsidRDefault="007932F7" w:rsidP="00721631">
            <w:pPr>
              <w:spacing w:line="264" w:lineRule="auto"/>
              <w:ind w:right="49"/>
              <w:rPr>
                <w:bCs/>
              </w:rPr>
            </w:pPr>
            <w:r w:rsidRPr="0018001A">
              <w:rPr>
                <w:bCs/>
              </w:rPr>
              <w:t>2. Проявлять уважение к семье, традициям своего народа, к св</w:t>
            </w:r>
            <w:r w:rsidR="0018001A">
              <w:rPr>
                <w:bCs/>
              </w:rPr>
              <w:t>оей малой родине, ценить взаимо</w:t>
            </w:r>
            <w:r w:rsidRPr="0018001A">
              <w:rPr>
                <w:bCs/>
              </w:rPr>
              <w:t>помощь и взаимопод-держку членов общества.</w:t>
            </w:r>
          </w:p>
          <w:p w14:paraId="16DB6A8A" w14:textId="77777777" w:rsidR="007932F7" w:rsidRPr="0018001A" w:rsidRDefault="007932F7" w:rsidP="00721631">
            <w:pPr>
              <w:spacing w:line="264" w:lineRule="auto"/>
              <w:ind w:right="49"/>
              <w:rPr>
                <w:bCs/>
              </w:rPr>
            </w:pPr>
            <w:r w:rsidRPr="0018001A">
              <w:rPr>
                <w:bCs/>
              </w:rPr>
              <w:t xml:space="preserve">3. Принимать учебные цели, проявлять жела-ние учиться. </w:t>
            </w:r>
          </w:p>
          <w:p w14:paraId="7A92F6A3" w14:textId="77777777" w:rsidR="007932F7" w:rsidRPr="0018001A" w:rsidRDefault="007932F7" w:rsidP="00721631">
            <w:pPr>
              <w:spacing w:line="264" w:lineRule="auto"/>
              <w:ind w:right="49"/>
              <w:rPr>
                <w:bCs/>
              </w:rPr>
            </w:pPr>
            <w:r w:rsidRPr="0018001A">
              <w:rPr>
                <w:bCs/>
              </w:rPr>
              <w:t>4. Оценивать свои эмо-циональные реакции, ориентироваться в нравственной оценке собственных поступков.</w:t>
            </w:r>
          </w:p>
          <w:p w14:paraId="730CC87E" w14:textId="77777777" w:rsidR="007932F7" w:rsidRPr="0018001A" w:rsidRDefault="007932F7" w:rsidP="00721631">
            <w:pPr>
              <w:spacing w:line="264" w:lineRule="auto"/>
              <w:ind w:right="49"/>
            </w:pPr>
            <w:r w:rsidRPr="0018001A">
              <w:t xml:space="preserve">5. Выполнять правила этикета. Внимательно и бережно </w:t>
            </w:r>
            <w:r w:rsidRPr="0018001A">
              <w:lastRenderedPageBreak/>
              <w:t>относиться к природе, соблюдать правила экологической безопасности.</w:t>
            </w:r>
          </w:p>
          <w:p w14:paraId="4C747E96" w14:textId="36361167" w:rsidR="007932F7" w:rsidRPr="0018001A" w:rsidRDefault="0018001A" w:rsidP="00721631">
            <w:pPr>
              <w:spacing w:line="264" w:lineRule="auto"/>
              <w:ind w:right="49"/>
            </w:pPr>
            <w:r>
              <w:t>6. Внимательно отно</w:t>
            </w:r>
            <w:r w:rsidR="007932F7" w:rsidRPr="0018001A">
              <w:t>ситься к с</w:t>
            </w:r>
            <w:r>
              <w:t>обственным переживаниям, вызван</w:t>
            </w:r>
            <w:r w:rsidR="007932F7" w:rsidRPr="0018001A">
              <w:t>ным восприятием природы, произведения искусства.</w:t>
            </w:r>
          </w:p>
          <w:p w14:paraId="2C29213A" w14:textId="45739586" w:rsidR="007932F7" w:rsidRPr="0018001A" w:rsidRDefault="0018001A" w:rsidP="00721631">
            <w:pPr>
              <w:spacing w:line="264" w:lineRule="auto"/>
              <w:ind w:right="49"/>
            </w:pPr>
            <w:r>
              <w:t>7. Признавать собствен</w:t>
            </w:r>
            <w:r w:rsidR="007932F7" w:rsidRPr="0018001A">
              <w:t>ные ошиб</w:t>
            </w:r>
            <w:r>
              <w:t>ки. Сопостав</w:t>
            </w:r>
            <w:r w:rsidR="007932F7" w:rsidRPr="0018001A">
              <w:t>лять с</w:t>
            </w:r>
            <w:r>
              <w:t>обственную оценку своей деятель</w:t>
            </w:r>
            <w:r w:rsidR="007932F7" w:rsidRPr="0018001A">
              <w:t>ности с оценкой её товарищами, учителем</w:t>
            </w:r>
          </w:p>
          <w:p w14:paraId="40EC74A7" w14:textId="77777777" w:rsidR="007932F7" w:rsidRPr="0018001A" w:rsidRDefault="007932F7" w:rsidP="00721631">
            <w:pPr>
              <w:autoSpaceDE w:val="0"/>
              <w:autoSpaceDN w:val="0"/>
              <w:adjustRightInd w:val="0"/>
              <w:spacing w:line="264" w:lineRule="auto"/>
              <w:ind w:right="49"/>
            </w:pPr>
          </w:p>
        </w:tc>
        <w:tc>
          <w:tcPr>
            <w:tcW w:w="2045" w:type="dxa"/>
          </w:tcPr>
          <w:p w14:paraId="4A44088E" w14:textId="1CF55A0E" w:rsidR="007932F7" w:rsidRPr="0018001A" w:rsidRDefault="007932F7" w:rsidP="00721631">
            <w:pPr>
              <w:spacing w:line="264" w:lineRule="auto"/>
              <w:ind w:right="49"/>
              <w:rPr>
                <w:bCs/>
              </w:rPr>
            </w:pPr>
            <w:r w:rsidRPr="0018001A">
              <w:lastRenderedPageBreak/>
              <w:t>1. Воспринимать историко-географический образ России (территория,</w:t>
            </w:r>
            <w:r w:rsidR="0018001A">
              <w:t xml:space="preserve"> границы, географические особен</w:t>
            </w:r>
            <w:r w:rsidRPr="0018001A">
              <w:t>ности, много</w:t>
            </w:r>
            <w:r w:rsidR="0018001A">
              <w:t>националь-ность,  основные исто</w:t>
            </w:r>
            <w:r w:rsidRPr="0018001A">
              <w:t>рические события; госу-дарственная символика, праздники, права и обязанности гражданина.</w:t>
            </w:r>
          </w:p>
          <w:p w14:paraId="2F08F9EB" w14:textId="3326D516" w:rsidR="007932F7" w:rsidRPr="0018001A" w:rsidRDefault="007932F7" w:rsidP="00721631">
            <w:pPr>
              <w:spacing w:line="264" w:lineRule="auto"/>
              <w:ind w:right="49"/>
              <w:rPr>
                <w:bCs/>
              </w:rPr>
            </w:pPr>
            <w:r w:rsidRPr="0018001A">
              <w:rPr>
                <w:bCs/>
              </w:rPr>
              <w:t>2. Проявлять уважение к семье, к культ</w:t>
            </w:r>
            <w:r w:rsidR="0018001A">
              <w:rPr>
                <w:bCs/>
              </w:rPr>
              <w:t>уре своего народа и других наро</w:t>
            </w:r>
            <w:r w:rsidRPr="0018001A">
              <w:rPr>
                <w:bCs/>
              </w:rPr>
              <w:t>дов, населяющих Россию.</w:t>
            </w:r>
          </w:p>
          <w:p w14:paraId="0668670B" w14:textId="3E7A9299" w:rsidR="007932F7" w:rsidRPr="0018001A" w:rsidRDefault="007932F7" w:rsidP="00721631">
            <w:pPr>
              <w:spacing w:line="264" w:lineRule="auto"/>
              <w:ind w:right="49"/>
              <w:rPr>
                <w:bCs/>
              </w:rPr>
            </w:pPr>
            <w:r w:rsidRPr="0018001A">
              <w:rPr>
                <w:bCs/>
              </w:rPr>
              <w:t>3. Проявлять п</w:t>
            </w:r>
            <w:r w:rsidR="0018001A">
              <w:rPr>
                <w:iCs/>
              </w:rPr>
              <w:t>оложи</w:t>
            </w:r>
            <w:r w:rsidRPr="0018001A">
              <w:rPr>
                <w:iCs/>
              </w:rPr>
              <w:t>тельную мотивацию и познавательный интерес к учению, активность при изучении нового материала.</w:t>
            </w:r>
          </w:p>
          <w:p w14:paraId="6E45CD16" w14:textId="77777777" w:rsidR="007932F7" w:rsidRPr="0018001A" w:rsidRDefault="007932F7" w:rsidP="00721631">
            <w:pPr>
              <w:spacing w:line="264" w:lineRule="auto"/>
              <w:ind w:right="49"/>
            </w:pPr>
            <w:r w:rsidRPr="0018001A">
              <w:rPr>
                <w:bCs/>
              </w:rPr>
              <w:t xml:space="preserve">4. Анализировать свои переживания и поступ-ки. </w:t>
            </w:r>
            <w:r w:rsidRPr="0018001A">
              <w:t xml:space="preserve">Ориентироваться в нравственном содержа-нии собственных поступков и поступков </w:t>
            </w:r>
            <w:r w:rsidRPr="0018001A">
              <w:lastRenderedPageBreak/>
              <w:t>других людей. Находить общие нравственные категории в культуре разных народов.</w:t>
            </w:r>
          </w:p>
          <w:p w14:paraId="06D9B8C3" w14:textId="77777777" w:rsidR="007932F7" w:rsidRPr="0018001A" w:rsidRDefault="007932F7" w:rsidP="00721631">
            <w:pPr>
              <w:spacing w:line="264" w:lineRule="auto"/>
              <w:ind w:right="49"/>
            </w:pPr>
            <w:r w:rsidRPr="0018001A">
              <w:t>5. Выполнять основные правила бережного от-ношения к природе, пра-вила здорового образа жизни на основе знаний об организме человека.</w:t>
            </w:r>
          </w:p>
          <w:p w14:paraId="6991B660" w14:textId="709D7E39" w:rsidR="007932F7" w:rsidRPr="0018001A" w:rsidRDefault="0018001A" w:rsidP="00721631">
            <w:pPr>
              <w:spacing w:line="264" w:lineRule="auto"/>
              <w:ind w:right="49"/>
            </w:pPr>
            <w:r>
              <w:t>6. Проявлять эстетичес</w:t>
            </w:r>
            <w:r w:rsidR="007932F7" w:rsidRPr="0018001A">
              <w:t>кое чувство на основе знакомства с разными видами искусства, наблюдениями за природой.</w:t>
            </w:r>
          </w:p>
          <w:p w14:paraId="160E8128" w14:textId="77777777" w:rsidR="007932F7" w:rsidRPr="0018001A" w:rsidRDefault="007932F7" w:rsidP="00721631">
            <w:pPr>
              <w:spacing w:line="264" w:lineRule="auto"/>
              <w:ind w:right="49"/>
            </w:pPr>
            <w:r w:rsidRPr="0018001A">
              <w:t>7.</w:t>
            </w:r>
            <w:r w:rsidRPr="0018001A">
              <w:rPr>
                <w:iCs/>
              </w:rPr>
              <w:t xml:space="preserve"> </w:t>
            </w:r>
            <w:r w:rsidRPr="0018001A">
              <w:t>Сопоставлять самооценку собственной деятельности с оценкой ее товарищами, учителем</w:t>
            </w:r>
          </w:p>
          <w:p w14:paraId="457D8DCF" w14:textId="77777777" w:rsidR="007932F7" w:rsidRPr="0018001A" w:rsidRDefault="007932F7" w:rsidP="00721631">
            <w:pPr>
              <w:autoSpaceDE w:val="0"/>
              <w:autoSpaceDN w:val="0"/>
              <w:adjustRightInd w:val="0"/>
              <w:spacing w:line="264" w:lineRule="auto"/>
              <w:ind w:right="49"/>
            </w:pPr>
          </w:p>
        </w:tc>
        <w:tc>
          <w:tcPr>
            <w:tcW w:w="3033" w:type="dxa"/>
          </w:tcPr>
          <w:p w14:paraId="7CB61377" w14:textId="77777777" w:rsidR="007932F7" w:rsidRPr="0018001A" w:rsidRDefault="007932F7" w:rsidP="00721631">
            <w:pPr>
              <w:spacing w:line="264" w:lineRule="auto"/>
              <w:ind w:right="49"/>
              <w:rPr>
                <w:bCs/>
              </w:rPr>
            </w:pPr>
            <w:r w:rsidRPr="0018001A">
              <w:rPr>
                <w:bCs/>
              </w:rPr>
              <w:lastRenderedPageBreak/>
              <w:t xml:space="preserve">1. </w:t>
            </w:r>
            <w:r w:rsidRPr="0018001A">
              <w:t xml:space="preserve">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14:paraId="7015B131" w14:textId="77777777" w:rsidR="007932F7" w:rsidRPr="0018001A" w:rsidRDefault="007932F7" w:rsidP="00721631">
            <w:pPr>
              <w:spacing w:line="264" w:lineRule="auto"/>
              <w:ind w:right="49"/>
              <w:rPr>
                <w:bCs/>
              </w:rPr>
            </w:pPr>
            <w:r w:rsidRPr="0018001A">
              <w:rPr>
                <w:bCs/>
              </w:rPr>
              <w:t>2. Ценить семейные отношения, традиции своего народа. Уважать и изучать историю России, культуру народов, населяющих Россию.</w:t>
            </w:r>
          </w:p>
          <w:p w14:paraId="0B3B9379" w14:textId="77777777" w:rsidR="007932F7" w:rsidRPr="0018001A" w:rsidRDefault="007932F7" w:rsidP="00721631">
            <w:pPr>
              <w:spacing w:line="264" w:lineRule="auto"/>
              <w:ind w:right="49"/>
              <w:rPr>
                <w:bCs/>
              </w:rPr>
            </w:pPr>
            <w:r w:rsidRPr="0018001A">
              <w:rPr>
                <w:bCs/>
              </w:rPr>
              <w:t>3. Определять личностный смысл учения;  выбирать дальнейший образова-тельный маршрут.</w:t>
            </w:r>
          </w:p>
          <w:p w14:paraId="07954760" w14:textId="77777777" w:rsidR="007932F7" w:rsidRPr="0018001A" w:rsidRDefault="007932F7" w:rsidP="00721631">
            <w:pPr>
              <w:tabs>
                <w:tab w:val="left" w:pos="284"/>
              </w:tabs>
              <w:spacing w:line="264" w:lineRule="auto"/>
              <w:ind w:right="49"/>
            </w:pPr>
            <w:r w:rsidRPr="0018001A">
              <w:rPr>
                <w:bCs/>
              </w:rPr>
              <w:t xml:space="preserve">4. </w:t>
            </w:r>
            <w:r w:rsidRPr="0018001A">
              <w:t>Регулировать свое поведение в соответствии с познанными моральны-ми нормами и этическими требованиями.</w:t>
            </w:r>
          </w:p>
          <w:p w14:paraId="04DFED1E" w14:textId="77777777" w:rsidR="007932F7" w:rsidRPr="0018001A" w:rsidRDefault="007932F7" w:rsidP="00721631">
            <w:pPr>
              <w:tabs>
                <w:tab w:val="left" w:pos="284"/>
              </w:tabs>
              <w:spacing w:line="264" w:lineRule="auto"/>
              <w:ind w:right="49"/>
            </w:pPr>
            <w:r w:rsidRPr="0018001A">
              <w:t>Испытывать эмпатию, понимать чувства других людей и сопереживать им, выражать свое отношение в конкретных поступках.</w:t>
            </w:r>
          </w:p>
          <w:p w14:paraId="1D985711" w14:textId="77777777" w:rsidR="007932F7" w:rsidRPr="0018001A" w:rsidRDefault="007932F7" w:rsidP="00721631">
            <w:pPr>
              <w:spacing w:line="264" w:lineRule="auto"/>
              <w:ind w:right="49"/>
              <w:rPr>
                <w:iCs/>
              </w:rPr>
            </w:pPr>
            <w:r w:rsidRPr="0018001A">
              <w:rPr>
                <w:iCs/>
              </w:rPr>
              <w:t xml:space="preserve">5. Ответственно отно-ситься к собственному здоровью, к окружающей среде, стремиться к сохра-нению живой природы.  </w:t>
            </w:r>
          </w:p>
          <w:p w14:paraId="7850DF5E" w14:textId="77777777" w:rsidR="007932F7" w:rsidRPr="0018001A" w:rsidRDefault="007932F7" w:rsidP="00721631">
            <w:pPr>
              <w:spacing w:line="264" w:lineRule="auto"/>
              <w:ind w:right="49"/>
              <w:rPr>
                <w:iCs/>
              </w:rPr>
            </w:pPr>
            <w:r w:rsidRPr="0018001A">
              <w:rPr>
                <w:iCs/>
              </w:rPr>
              <w:t xml:space="preserve">6. Проявлять </w:t>
            </w:r>
            <w:r w:rsidRPr="0018001A">
              <w:t>эстетическое чувство на основе зна-комства с художественной культурой.</w:t>
            </w:r>
          </w:p>
          <w:p w14:paraId="51962231" w14:textId="77777777" w:rsidR="007932F7" w:rsidRPr="0018001A" w:rsidRDefault="007932F7" w:rsidP="00721631">
            <w:pPr>
              <w:autoSpaceDE w:val="0"/>
              <w:autoSpaceDN w:val="0"/>
              <w:adjustRightInd w:val="0"/>
              <w:spacing w:line="264" w:lineRule="auto"/>
              <w:ind w:right="49"/>
            </w:pPr>
            <w:r w:rsidRPr="0018001A">
              <w:rPr>
                <w:iCs/>
              </w:rPr>
              <w:t>7. Ориентироваться в понимании причин успешности/неуспешности в учебе</w:t>
            </w:r>
          </w:p>
        </w:tc>
      </w:tr>
    </w:tbl>
    <w:p w14:paraId="36039582" w14:textId="77777777" w:rsidR="007932F7" w:rsidRPr="0018001A" w:rsidRDefault="007932F7" w:rsidP="007932F7">
      <w:pPr>
        <w:shd w:val="clear" w:color="auto" w:fill="FFFFFF"/>
        <w:autoSpaceDE w:val="0"/>
        <w:autoSpaceDN w:val="0"/>
        <w:adjustRightInd w:val="0"/>
        <w:spacing w:line="288" w:lineRule="auto"/>
        <w:ind w:firstLine="426"/>
        <w:jc w:val="both"/>
      </w:pPr>
    </w:p>
    <w:p w14:paraId="1CBB40D5" w14:textId="77777777" w:rsidR="00F2081A" w:rsidRDefault="00F2081A" w:rsidP="007932F7">
      <w:pPr>
        <w:spacing w:line="288" w:lineRule="auto"/>
        <w:ind w:firstLine="426"/>
        <w:jc w:val="both"/>
        <w:rPr>
          <w:b/>
          <w:bCs/>
          <w:iCs/>
          <w:sz w:val="28"/>
          <w:szCs w:val="28"/>
        </w:rPr>
      </w:pPr>
    </w:p>
    <w:p w14:paraId="428B6C2D" w14:textId="7AC96F2E" w:rsidR="007932F7" w:rsidRPr="0018001A" w:rsidRDefault="007932F7" w:rsidP="007932F7">
      <w:pPr>
        <w:spacing w:line="288" w:lineRule="auto"/>
        <w:ind w:firstLine="426"/>
        <w:jc w:val="both"/>
        <w:rPr>
          <w:bCs/>
          <w:iCs/>
          <w:sz w:val="28"/>
          <w:szCs w:val="28"/>
        </w:rPr>
      </w:pPr>
      <w:r w:rsidRPr="0018001A">
        <w:rPr>
          <w:b/>
          <w:bCs/>
          <w:iCs/>
          <w:sz w:val="28"/>
          <w:szCs w:val="28"/>
        </w:rPr>
        <w:t>Лич</w:t>
      </w:r>
      <w:r w:rsidRPr="0018001A">
        <w:rPr>
          <w:b/>
          <w:bCs/>
          <w:iCs/>
          <w:sz w:val="28"/>
          <w:szCs w:val="28"/>
        </w:rPr>
        <w:softHyphen/>
        <w:t>ностные результаты выпускников на ступени начально</w:t>
      </w:r>
      <w:r w:rsidRPr="0018001A">
        <w:rPr>
          <w:b/>
          <w:bCs/>
          <w:iCs/>
          <w:sz w:val="28"/>
          <w:szCs w:val="28"/>
        </w:rPr>
        <w:softHyphen/>
        <w:t xml:space="preserve">го общего образования </w:t>
      </w:r>
      <w:r w:rsidRPr="0018001A">
        <w:rPr>
          <w:b/>
          <w:sz w:val="28"/>
          <w:szCs w:val="28"/>
        </w:rPr>
        <w:t>в соответствии с требовани</w:t>
      </w:r>
      <w:r w:rsidRPr="0018001A">
        <w:rPr>
          <w:b/>
          <w:sz w:val="28"/>
          <w:szCs w:val="28"/>
        </w:rPr>
        <w:softHyphen/>
        <w:t xml:space="preserve">ями Стандарта </w:t>
      </w:r>
      <w:r w:rsidRPr="0018001A">
        <w:rPr>
          <w:b/>
          <w:bCs/>
          <w:iCs/>
          <w:sz w:val="28"/>
          <w:szCs w:val="28"/>
        </w:rPr>
        <w:t>не подлежат итоговой оценке</w:t>
      </w:r>
      <w:r w:rsidRPr="0018001A">
        <w:rPr>
          <w:bCs/>
          <w:iCs/>
          <w:sz w:val="28"/>
          <w:szCs w:val="28"/>
        </w:rPr>
        <w:t xml:space="preserve">. </w:t>
      </w:r>
    </w:p>
    <w:p w14:paraId="79C1CCEA"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Однако текущая (выборочная) оценка  личностных результатов осуществляется:</w:t>
      </w:r>
    </w:p>
    <w:p w14:paraId="1ADF33A8" w14:textId="77777777" w:rsidR="007932F7" w:rsidRPr="0018001A" w:rsidRDefault="007932F7" w:rsidP="007932F7">
      <w:pPr>
        <w:numPr>
          <w:ilvl w:val="0"/>
          <w:numId w:val="376"/>
        </w:numPr>
        <w:autoSpaceDE w:val="0"/>
        <w:autoSpaceDN w:val="0"/>
        <w:adjustRightInd w:val="0"/>
        <w:spacing w:line="288" w:lineRule="auto"/>
        <w:ind w:left="0" w:firstLine="426"/>
        <w:jc w:val="both"/>
        <w:rPr>
          <w:iCs/>
          <w:sz w:val="28"/>
          <w:szCs w:val="28"/>
        </w:rPr>
      </w:pPr>
      <w:r w:rsidRPr="0018001A">
        <w:rPr>
          <w:sz w:val="28"/>
          <w:szCs w:val="28"/>
        </w:rPr>
        <w:t xml:space="preserve">в ходе </w:t>
      </w:r>
      <w:r w:rsidRPr="0018001A">
        <w:rPr>
          <w:b/>
          <w:i/>
          <w:iCs/>
          <w:sz w:val="28"/>
          <w:szCs w:val="28"/>
        </w:rPr>
        <w:t>внешних неперсонифицированных мониторинговых исследований</w:t>
      </w:r>
      <w:r w:rsidRPr="0018001A">
        <w:rPr>
          <w:iCs/>
          <w:sz w:val="28"/>
          <w:szCs w:val="28"/>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w:t>
      </w:r>
    </w:p>
    <w:p w14:paraId="7FCD773D" w14:textId="77777777" w:rsidR="007932F7" w:rsidRPr="0018001A" w:rsidRDefault="007932F7" w:rsidP="007932F7">
      <w:pPr>
        <w:numPr>
          <w:ilvl w:val="0"/>
          <w:numId w:val="376"/>
        </w:numPr>
        <w:autoSpaceDE w:val="0"/>
        <w:autoSpaceDN w:val="0"/>
        <w:adjustRightInd w:val="0"/>
        <w:spacing w:line="288" w:lineRule="auto"/>
        <w:ind w:left="0" w:firstLine="426"/>
        <w:jc w:val="both"/>
        <w:rPr>
          <w:iCs/>
          <w:sz w:val="28"/>
          <w:szCs w:val="28"/>
        </w:rPr>
      </w:pPr>
      <w:r w:rsidRPr="0018001A">
        <w:rPr>
          <w:sz w:val="28"/>
          <w:szCs w:val="28"/>
        </w:rPr>
        <w:t xml:space="preserve">в </w:t>
      </w:r>
      <w:r w:rsidRPr="0018001A">
        <w:rPr>
          <w:b/>
          <w:i/>
          <w:sz w:val="28"/>
          <w:szCs w:val="28"/>
        </w:rPr>
        <w:t>рамках системы</w:t>
      </w:r>
      <w:r w:rsidRPr="0018001A">
        <w:rPr>
          <w:sz w:val="28"/>
          <w:szCs w:val="28"/>
        </w:rPr>
        <w:t xml:space="preserve"> </w:t>
      </w:r>
      <w:r w:rsidRPr="0018001A">
        <w:rPr>
          <w:b/>
          <w:i/>
          <w:sz w:val="28"/>
          <w:szCs w:val="28"/>
        </w:rPr>
        <w:t>внутренней оценки</w:t>
      </w:r>
      <w:r w:rsidRPr="0018001A">
        <w:rPr>
          <w:sz w:val="28"/>
          <w:szCs w:val="28"/>
        </w:rPr>
        <w:t xml:space="preserve"> (ограниченная оценка сформированности отдельных личностных результатов):</w:t>
      </w:r>
    </w:p>
    <w:p w14:paraId="08645CBE" w14:textId="77777777" w:rsidR="007932F7" w:rsidRPr="0018001A" w:rsidRDefault="007932F7" w:rsidP="007932F7">
      <w:pPr>
        <w:autoSpaceDE w:val="0"/>
        <w:autoSpaceDN w:val="0"/>
        <w:adjustRightInd w:val="0"/>
        <w:spacing w:line="288" w:lineRule="auto"/>
        <w:ind w:firstLine="426"/>
        <w:jc w:val="both"/>
        <w:rPr>
          <w:iCs/>
          <w:sz w:val="28"/>
          <w:szCs w:val="28"/>
        </w:rPr>
      </w:pPr>
      <w:r w:rsidRPr="0018001A">
        <w:rPr>
          <w:sz w:val="28"/>
          <w:szCs w:val="28"/>
        </w:rPr>
        <w:lastRenderedPageBreak/>
        <w:t>—</w:t>
      </w:r>
      <w:r w:rsidRPr="0018001A">
        <w:rPr>
          <w:iCs/>
          <w:sz w:val="28"/>
          <w:szCs w:val="28"/>
        </w:rPr>
        <w:t xml:space="preserve"> оценка личностного прогресса в форме </w:t>
      </w:r>
      <w:r w:rsidRPr="0018001A">
        <w:rPr>
          <w:i/>
          <w:iCs/>
          <w:sz w:val="28"/>
          <w:szCs w:val="28"/>
        </w:rPr>
        <w:t xml:space="preserve">портфеля достижений </w:t>
      </w:r>
      <w:r w:rsidRPr="0018001A">
        <w:rPr>
          <w:iCs/>
          <w:sz w:val="28"/>
          <w:szCs w:val="28"/>
        </w:rPr>
        <w:t>(или других форм накопительной оценки, используемых в образовательном учреждении);</w:t>
      </w:r>
    </w:p>
    <w:p w14:paraId="0D46A8FD"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14:paraId="6ACD9BB8"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xml:space="preserve">— психологическая диагностика (проводится по запросу родителей или педагогов и администрации при согласии родителей). </w:t>
      </w:r>
    </w:p>
    <w:p w14:paraId="6CDBC951" w14:textId="77777777" w:rsidR="007932F7" w:rsidRPr="0018001A" w:rsidRDefault="007932F7" w:rsidP="007932F7">
      <w:pPr>
        <w:autoSpaceDE w:val="0"/>
        <w:autoSpaceDN w:val="0"/>
        <w:adjustRightInd w:val="0"/>
        <w:spacing w:line="288" w:lineRule="auto"/>
        <w:ind w:firstLine="426"/>
        <w:jc w:val="both"/>
        <w:rPr>
          <w:iCs/>
          <w:sz w:val="28"/>
          <w:szCs w:val="28"/>
        </w:rPr>
      </w:pPr>
    </w:p>
    <w:p w14:paraId="46C722C9" w14:textId="1C375B13" w:rsidR="007932F7" w:rsidRPr="0018001A" w:rsidRDefault="007932F7" w:rsidP="007932F7">
      <w:pPr>
        <w:autoSpaceDE w:val="0"/>
        <w:autoSpaceDN w:val="0"/>
        <w:adjustRightInd w:val="0"/>
        <w:spacing w:line="288" w:lineRule="auto"/>
        <w:ind w:firstLine="426"/>
        <w:jc w:val="both"/>
        <w:rPr>
          <w:iCs/>
          <w:sz w:val="28"/>
          <w:szCs w:val="28"/>
        </w:rPr>
      </w:pPr>
      <w:r w:rsidRPr="0018001A">
        <w:rPr>
          <w:b/>
          <w:sz w:val="28"/>
          <w:szCs w:val="28"/>
        </w:rPr>
        <w:t>В</w:t>
      </w:r>
      <w:r w:rsidRPr="0018001A">
        <w:rPr>
          <w:b/>
          <w:iCs/>
          <w:sz w:val="28"/>
          <w:szCs w:val="28"/>
        </w:rPr>
        <w:t>нешние неперсонифицированные мониторинговые исследования</w:t>
      </w:r>
      <w:r w:rsidRPr="0018001A">
        <w:rPr>
          <w:iCs/>
          <w:sz w:val="28"/>
          <w:szCs w:val="28"/>
        </w:rPr>
        <w:t xml:space="preserve"> проводятся специалистами  </w:t>
      </w:r>
      <w:r w:rsidR="00F2081A" w:rsidRPr="00F2081A">
        <w:rPr>
          <w:iCs/>
          <w:sz w:val="28"/>
          <w:szCs w:val="28"/>
        </w:rPr>
        <w:t>МБОУ СОШ № 42</w:t>
      </w:r>
      <w:r w:rsidRPr="0018001A">
        <w:rPr>
          <w:iCs/>
          <w:sz w:val="28"/>
          <w:szCs w:val="28"/>
        </w:rPr>
        <w:t xml:space="preserve">  один раз в год  на выпускниках начальной школы.  </w:t>
      </w:r>
    </w:p>
    <w:p w14:paraId="608E4452" w14:textId="77777777" w:rsidR="007932F7" w:rsidRPr="0018001A" w:rsidRDefault="007932F7" w:rsidP="007932F7">
      <w:pPr>
        <w:autoSpaceDE w:val="0"/>
        <w:autoSpaceDN w:val="0"/>
        <w:adjustRightInd w:val="0"/>
        <w:spacing w:line="288" w:lineRule="auto"/>
        <w:ind w:firstLine="426"/>
        <w:jc w:val="both"/>
        <w:rPr>
          <w:iCs/>
          <w:sz w:val="28"/>
          <w:szCs w:val="28"/>
        </w:rPr>
      </w:pPr>
      <w:r w:rsidRPr="0018001A">
        <w:rPr>
          <w:b/>
          <w:sz w:val="28"/>
          <w:szCs w:val="28"/>
        </w:rPr>
        <w:t>В</w:t>
      </w:r>
      <w:r w:rsidRPr="0018001A">
        <w:rPr>
          <w:b/>
          <w:iCs/>
          <w:sz w:val="28"/>
          <w:szCs w:val="28"/>
        </w:rPr>
        <w:t>нутренняя оценка.</w:t>
      </w:r>
    </w:p>
    <w:p w14:paraId="4CDFECAF" w14:textId="013185F8" w:rsidR="007932F7" w:rsidRPr="0018001A" w:rsidRDefault="007932F7" w:rsidP="007932F7">
      <w:pPr>
        <w:autoSpaceDE w:val="0"/>
        <w:autoSpaceDN w:val="0"/>
        <w:adjustRightInd w:val="0"/>
        <w:spacing w:line="288" w:lineRule="auto"/>
        <w:ind w:firstLine="426"/>
        <w:jc w:val="both"/>
        <w:rPr>
          <w:iCs/>
          <w:sz w:val="28"/>
          <w:szCs w:val="28"/>
        </w:rPr>
      </w:pPr>
      <w:r w:rsidRPr="0018001A">
        <w:rPr>
          <w:iCs/>
          <w:sz w:val="28"/>
          <w:szCs w:val="28"/>
        </w:rPr>
        <w:t>1. Оценка личнос</w:t>
      </w:r>
      <w:r w:rsidR="00F2081A">
        <w:rPr>
          <w:iCs/>
          <w:sz w:val="28"/>
          <w:szCs w:val="28"/>
        </w:rPr>
        <w:t>тного прогресса. Она проводится</w:t>
      </w:r>
      <w:r w:rsidRPr="0018001A">
        <w:rPr>
          <w:iCs/>
          <w:sz w:val="28"/>
          <w:szCs w:val="28"/>
        </w:rPr>
        <w:t xml:space="preserve"> </w:t>
      </w:r>
      <w:r w:rsidRPr="0018001A">
        <w:rPr>
          <w:sz w:val="28"/>
          <w:szCs w:val="28"/>
        </w:rPr>
        <w:t>по контекстной информации – интерпретации результатов педагогических измерений</w:t>
      </w:r>
      <w:r w:rsidRPr="0018001A">
        <w:rPr>
          <w:iCs/>
          <w:sz w:val="28"/>
          <w:szCs w:val="28"/>
        </w:rPr>
        <w:t xml:space="preserve"> на основе </w:t>
      </w:r>
      <w:r w:rsidRPr="0018001A">
        <w:rPr>
          <w:i/>
          <w:iCs/>
          <w:sz w:val="28"/>
          <w:szCs w:val="28"/>
        </w:rPr>
        <w:t>портфеля достижений</w:t>
      </w:r>
      <w:r w:rsidRPr="0018001A">
        <w:rPr>
          <w:iCs/>
          <w:sz w:val="28"/>
          <w:szCs w:val="28"/>
        </w:rPr>
        <w:t xml:space="preserve"> (или других форм накопительной оценки, используемых в образовательном учреждении). </w:t>
      </w:r>
      <w:r w:rsidRPr="0018001A">
        <w:rPr>
          <w:sz w:val="28"/>
          <w:szCs w:val="28"/>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18001A">
        <w:rPr>
          <w:iCs/>
          <w:sz w:val="28"/>
          <w:szCs w:val="28"/>
        </w:rPr>
        <w:t>Главный критерий личностного развития – наличие положительной тенденции развития.</w:t>
      </w:r>
    </w:p>
    <w:p w14:paraId="4587C8D2" w14:textId="77777777" w:rsidR="007932F7" w:rsidRPr="0018001A" w:rsidRDefault="007932F7" w:rsidP="007932F7">
      <w:pPr>
        <w:autoSpaceDE w:val="0"/>
        <w:autoSpaceDN w:val="0"/>
        <w:adjustRightInd w:val="0"/>
        <w:spacing w:line="288" w:lineRule="auto"/>
        <w:ind w:firstLine="426"/>
        <w:jc w:val="both"/>
        <w:rPr>
          <w:iCs/>
          <w:sz w:val="28"/>
          <w:szCs w:val="28"/>
        </w:rPr>
      </w:pPr>
    </w:p>
    <w:p w14:paraId="052FF290"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iCs/>
          <w:sz w:val="28"/>
          <w:szCs w:val="28"/>
        </w:rPr>
        <w:t>2. О</w:t>
      </w:r>
      <w:r w:rsidRPr="0018001A">
        <w:rPr>
          <w:sz w:val="28"/>
          <w:szCs w:val="28"/>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14:paraId="1B7942B9"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xml:space="preserve">Система проверочных, тестовых заданий УМК «Планета знаний»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14:paraId="160186D4" w14:textId="77777777" w:rsidR="007932F7" w:rsidRPr="0018001A" w:rsidRDefault="007932F7" w:rsidP="007932F7">
      <w:pPr>
        <w:autoSpaceDE w:val="0"/>
        <w:autoSpaceDN w:val="0"/>
        <w:adjustRightInd w:val="0"/>
        <w:spacing w:line="288" w:lineRule="auto"/>
        <w:ind w:firstLine="426"/>
        <w:jc w:val="both"/>
        <w:rPr>
          <w:iCs/>
          <w:sz w:val="28"/>
          <w:szCs w:val="28"/>
        </w:rPr>
      </w:pPr>
    </w:p>
    <w:p w14:paraId="539E41C4"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 xml:space="preserve">3.Психологическая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 </w:t>
      </w:r>
    </w:p>
    <w:p w14:paraId="794DD25E"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сформированности внутренней позиции обучающегося;</w:t>
      </w:r>
    </w:p>
    <w:p w14:paraId="398C5C01"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6"/>
        <w:jc w:val="both"/>
        <w:rPr>
          <w:sz w:val="28"/>
          <w:szCs w:val="28"/>
        </w:rPr>
      </w:pPr>
      <w:r w:rsidRPr="0018001A">
        <w:rPr>
          <w:sz w:val="28"/>
          <w:szCs w:val="28"/>
        </w:rPr>
        <w:t>ориентация на содержательные моменты образовательного процесса;</w:t>
      </w:r>
    </w:p>
    <w:p w14:paraId="58B275F1"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6"/>
        <w:jc w:val="both"/>
        <w:rPr>
          <w:sz w:val="28"/>
          <w:szCs w:val="28"/>
        </w:rPr>
      </w:pPr>
      <w:r w:rsidRPr="0018001A">
        <w:rPr>
          <w:sz w:val="28"/>
          <w:szCs w:val="28"/>
        </w:rPr>
        <w:t>сформированность самооценки;</w:t>
      </w:r>
    </w:p>
    <w:p w14:paraId="516387C0" w14:textId="77777777" w:rsidR="007932F7" w:rsidRPr="0018001A" w:rsidRDefault="007932F7" w:rsidP="007932F7">
      <w:pPr>
        <w:numPr>
          <w:ilvl w:val="0"/>
          <w:numId w:val="372"/>
        </w:numPr>
        <w:shd w:val="clear" w:color="auto" w:fill="FFFFFF"/>
        <w:autoSpaceDE w:val="0"/>
        <w:autoSpaceDN w:val="0"/>
        <w:adjustRightInd w:val="0"/>
        <w:spacing w:line="288" w:lineRule="auto"/>
        <w:ind w:left="0" w:firstLine="426"/>
        <w:jc w:val="both"/>
        <w:rPr>
          <w:sz w:val="28"/>
          <w:szCs w:val="28"/>
        </w:rPr>
      </w:pPr>
      <w:r w:rsidRPr="0018001A">
        <w:rPr>
          <w:sz w:val="28"/>
          <w:szCs w:val="28"/>
        </w:rPr>
        <w:lastRenderedPageBreak/>
        <w:t>сформированность мотивации учебной деятельности.</w:t>
      </w:r>
    </w:p>
    <w:p w14:paraId="725BAB7C" w14:textId="77777777" w:rsidR="007932F7" w:rsidRPr="0018001A" w:rsidRDefault="007932F7" w:rsidP="007932F7">
      <w:pPr>
        <w:spacing w:line="288" w:lineRule="auto"/>
        <w:ind w:firstLine="426"/>
        <w:jc w:val="both"/>
        <w:rPr>
          <w:sz w:val="28"/>
          <w:szCs w:val="28"/>
        </w:rPr>
      </w:pPr>
      <w:r w:rsidRPr="0018001A">
        <w:rPr>
          <w:bCs/>
          <w:iCs/>
          <w:sz w:val="28"/>
          <w:szCs w:val="28"/>
        </w:rPr>
        <w:t xml:space="preserve">Оценка личностных результатов учащихся отражает эффективность воспитательной и образовательной деятельности школы. </w:t>
      </w:r>
    </w:p>
    <w:p w14:paraId="41CEB2FA" w14:textId="77777777" w:rsidR="007932F7" w:rsidRPr="0018001A" w:rsidRDefault="007932F7" w:rsidP="007932F7">
      <w:pPr>
        <w:spacing w:line="288" w:lineRule="auto"/>
        <w:ind w:firstLine="426"/>
        <w:jc w:val="both"/>
        <w:rPr>
          <w:sz w:val="28"/>
          <w:szCs w:val="28"/>
        </w:rPr>
      </w:pPr>
    </w:p>
    <w:p w14:paraId="31B4EF45" w14:textId="77777777" w:rsidR="007932F7" w:rsidRPr="0018001A" w:rsidRDefault="007932F7" w:rsidP="007932F7">
      <w:pPr>
        <w:spacing w:line="288" w:lineRule="auto"/>
        <w:ind w:firstLine="426"/>
        <w:jc w:val="both"/>
        <w:rPr>
          <w:sz w:val="28"/>
          <w:szCs w:val="28"/>
        </w:rPr>
      </w:pPr>
    </w:p>
    <w:p w14:paraId="054C0ABA" w14:textId="77777777" w:rsidR="007932F7" w:rsidRPr="0018001A" w:rsidRDefault="007932F7" w:rsidP="007932F7">
      <w:pPr>
        <w:spacing w:line="288" w:lineRule="auto"/>
        <w:ind w:firstLine="426"/>
        <w:jc w:val="center"/>
        <w:rPr>
          <w:b/>
          <w:sz w:val="28"/>
          <w:szCs w:val="28"/>
        </w:rPr>
      </w:pPr>
      <w:r w:rsidRPr="0018001A">
        <w:rPr>
          <w:b/>
          <w:sz w:val="28"/>
          <w:szCs w:val="28"/>
        </w:rPr>
        <w:t>Оценка метапредметных результатов</w:t>
      </w:r>
    </w:p>
    <w:p w14:paraId="5144412F" w14:textId="77777777" w:rsidR="007932F7" w:rsidRPr="0018001A" w:rsidRDefault="007932F7" w:rsidP="007932F7">
      <w:pPr>
        <w:shd w:val="clear" w:color="auto" w:fill="FFFFFF"/>
        <w:autoSpaceDE w:val="0"/>
        <w:autoSpaceDN w:val="0"/>
        <w:adjustRightInd w:val="0"/>
        <w:spacing w:line="288" w:lineRule="auto"/>
        <w:ind w:firstLine="426"/>
        <w:jc w:val="both"/>
        <w:rPr>
          <w:b/>
          <w:bCs/>
          <w:i/>
          <w:sz w:val="28"/>
          <w:szCs w:val="28"/>
        </w:rPr>
      </w:pPr>
    </w:p>
    <w:p w14:paraId="42858A15"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b/>
          <w:bCs/>
          <w:i/>
          <w:sz w:val="28"/>
          <w:szCs w:val="28"/>
        </w:rPr>
        <w:t>Оценка метапредметных результатов</w:t>
      </w:r>
      <w:r w:rsidRPr="0018001A">
        <w:rPr>
          <w:b/>
          <w:bCs/>
          <w:sz w:val="28"/>
          <w:szCs w:val="28"/>
        </w:rPr>
        <w:t xml:space="preserve"> </w:t>
      </w:r>
      <w:r w:rsidRPr="0018001A">
        <w:rPr>
          <w:sz w:val="28"/>
          <w:szCs w:val="28"/>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14:paraId="180F1196"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14:paraId="152265B0"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Основное </w:t>
      </w:r>
      <w:r w:rsidRPr="0018001A">
        <w:rPr>
          <w:b/>
          <w:bCs/>
          <w:i/>
          <w:sz w:val="28"/>
          <w:szCs w:val="28"/>
        </w:rPr>
        <w:t>содержание оценки метапредметных результатов</w:t>
      </w:r>
      <w:r w:rsidRPr="0018001A">
        <w:rPr>
          <w:b/>
          <w:bCs/>
          <w:sz w:val="28"/>
          <w:szCs w:val="28"/>
        </w:rPr>
        <w:t xml:space="preserve"> </w:t>
      </w:r>
      <w:r w:rsidRPr="0018001A">
        <w:rPr>
          <w:sz w:val="28"/>
          <w:szCs w:val="28"/>
        </w:rPr>
        <w:t xml:space="preserve">на ступени начального общего образования строится вокруг умения учиться. </w:t>
      </w:r>
    </w:p>
    <w:p w14:paraId="63A3BB45"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14:paraId="1B5437F6"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tbl>
      <w:tblPr>
        <w:tblpPr w:leftFromText="180" w:rightFromText="180" w:vertAnchor="text" w:tblpX="-289"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1009"/>
        <w:gridCol w:w="3240"/>
        <w:gridCol w:w="3123"/>
        <w:gridCol w:w="2977"/>
      </w:tblGrid>
      <w:tr w:rsidR="007932F7" w:rsidRPr="00F2081A" w14:paraId="66A7AC38" w14:textId="77777777" w:rsidTr="00F2081A">
        <w:trPr>
          <w:cantSplit/>
          <w:trHeight w:val="461"/>
        </w:trPr>
        <w:tc>
          <w:tcPr>
            <w:tcW w:w="1009" w:type="dxa"/>
            <w:vMerge w:val="restart"/>
          </w:tcPr>
          <w:p w14:paraId="08F38F71" w14:textId="77777777" w:rsidR="007932F7" w:rsidRPr="00F2081A" w:rsidRDefault="007932F7" w:rsidP="00F2081A">
            <w:pPr>
              <w:spacing w:line="288" w:lineRule="auto"/>
              <w:jc w:val="both"/>
              <w:rPr>
                <w:b/>
                <w:bCs/>
              </w:rPr>
            </w:pPr>
            <w:r w:rsidRPr="00F2081A">
              <w:rPr>
                <w:b/>
                <w:bCs/>
              </w:rPr>
              <w:t>Класс</w:t>
            </w:r>
          </w:p>
        </w:tc>
        <w:tc>
          <w:tcPr>
            <w:tcW w:w="9340" w:type="dxa"/>
            <w:gridSpan w:val="3"/>
            <w:vAlign w:val="center"/>
          </w:tcPr>
          <w:p w14:paraId="02D2A8F0" w14:textId="77777777" w:rsidR="007932F7" w:rsidRPr="00F2081A" w:rsidRDefault="007932F7" w:rsidP="00F2081A">
            <w:pPr>
              <w:spacing w:line="288" w:lineRule="auto"/>
              <w:ind w:firstLine="426"/>
              <w:jc w:val="center"/>
              <w:rPr>
                <w:b/>
                <w:bCs/>
              </w:rPr>
            </w:pPr>
            <w:r w:rsidRPr="00F2081A">
              <w:rPr>
                <w:b/>
                <w:bCs/>
              </w:rPr>
              <w:t>Метапредметные результаты</w:t>
            </w:r>
          </w:p>
        </w:tc>
      </w:tr>
      <w:tr w:rsidR="007932F7" w:rsidRPr="00F2081A" w14:paraId="4986E8AF" w14:textId="77777777" w:rsidTr="00F2081A">
        <w:trPr>
          <w:cantSplit/>
          <w:trHeight w:val="461"/>
        </w:trPr>
        <w:tc>
          <w:tcPr>
            <w:tcW w:w="1009" w:type="dxa"/>
            <w:vMerge/>
          </w:tcPr>
          <w:p w14:paraId="4986C08E" w14:textId="77777777" w:rsidR="007932F7" w:rsidRPr="00F2081A" w:rsidRDefault="007932F7" w:rsidP="00F2081A">
            <w:pPr>
              <w:spacing w:line="288" w:lineRule="auto"/>
              <w:ind w:firstLine="426"/>
              <w:jc w:val="both"/>
              <w:rPr>
                <w:b/>
                <w:bCs/>
              </w:rPr>
            </w:pPr>
          </w:p>
        </w:tc>
        <w:tc>
          <w:tcPr>
            <w:tcW w:w="3240" w:type="dxa"/>
            <w:vAlign w:val="center"/>
          </w:tcPr>
          <w:p w14:paraId="5195DAC1" w14:textId="77777777" w:rsidR="007932F7" w:rsidRPr="00F2081A" w:rsidRDefault="007932F7" w:rsidP="00F2081A">
            <w:pPr>
              <w:spacing w:line="288" w:lineRule="auto"/>
              <w:ind w:firstLine="426"/>
              <w:jc w:val="both"/>
              <w:rPr>
                <w:b/>
              </w:rPr>
            </w:pPr>
            <w:r w:rsidRPr="00F2081A">
              <w:rPr>
                <w:b/>
              </w:rPr>
              <w:t>Регулятивные УУД</w:t>
            </w:r>
          </w:p>
        </w:tc>
        <w:tc>
          <w:tcPr>
            <w:tcW w:w="3123" w:type="dxa"/>
            <w:vAlign w:val="center"/>
          </w:tcPr>
          <w:p w14:paraId="7CF60FC7" w14:textId="77777777" w:rsidR="007932F7" w:rsidRPr="00F2081A" w:rsidRDefault="007932F7" w:rsidP="00F2081A">
            <w:pPr>
              <w:spacing w:line="288" w:lineRule="auto"/>
              <w:ind w:firstLine="426"/>
              <w:jc w:val="both"/>
              <w:rPr>
                <w:b/>
                <w:bCs/>
              </w:rPr>
            </w:pPr>
            <w:r w:rsidRPr="00F2081A">
              <w:rPr>
                <w:b/>
                <w:bCs/>
              </w:rPr>
              <w:t>Познавательные УУД</w:t>
            </w:r>
          </w:p>
        </w:tc>
        <w:tc>
          <w:tcPr>
            <w:tcW w:w="2977" w:type="dxa"/>
            <w:vAlign w:val="center"/>
          </w:tcPr>
          <w:p w14:paraId="06C83431" w14:textId="77777777" w:rsidR="007932F7" w:rsidRPr="00F2081A" w:rsidRDefault="007932F7" w:rsidP="00F2081A">
            <w:pPr>
              <w:spacing w:line="288" w:lineRule="auto"/>
              <w:ind w:firstLine="426"/>
              <w:jc w:val="both"/>
              <w:rPr>
                <w:b/>
                <w:bCs/>
              </w:rPr>
            </w:pPr>
            <w:r w:rsidRPr="00F2081A">
              <w:rPr>
                <w:b/>
                <w:bCs/>
              </w:rPr>
              <w:t>Коммуникативные УУД</w:t>
            </w:r>
          </w:p>
        </w:tc>
      </w:tr>
      <w:tr w:rsidR="007932F7" w:rsidRPr="00F2081A" w14:paraId="15AFB6CF" w14:textId="77777777" w:rsidTr="00F2081A">
        <w:trPr>
          <w:cantSplit/>
          <w:trHeight w:val="1134"/>
        </w:trPr>
        <w:tc>
          <w:tcPr>
            <w:tcW w:w="1009" w:type="dxa"/>
            <w:textDirection w:val="btLr"/>
          </w:tcPr>
          <w:p w14:paraId="579953D8" w14:textId="77777777" w:rsidR="007932F7" w:rsidRPr="00F2081A" w:rsidRDefault="007932F7" w:rsidP="00F2081A">
            <w:pPr>
              <w:spacing w:line="288" w:lineRule="auto"/>
              <w:ind w:firstLine="426"/>
              <w:jc w:val="center"/>
              <w:rPr>
                <w:b/>
                <w:bCs/>
              </w:rPr>
            </w:pPr>
            <w:r w:rsidRPr="00F2081A">
              <w:rPr>
                <w:b/>
                <w:bCs/>
              </w:rPr>
              <w:t>1 класс</w:t>
            </w:r>
          </w:p>
        </w:tc>
        <w:tc>
          <w:tcPr>
            <w:tcW w:w="3240" w:type="dxa"/>
          </w:tcPr>
          <w:p w14:paraId="3032703E" w14:textId="77777777" w:rsidR="007932F7" w:rsidRPr="00F2081A" w:rsidRDefault="007932F7" w:rsidP="00F2081A">
            <w:pPr>
              <w:spacing w:line="288" w:lineRule="auto"/>
              <w:rPr>
                <w:bCs/>
              </w:rPr>
            </w:pPr>
            <w:r w:rsidRPr="00F2081A">
              <w:rPr>
                <w:bCs/>
              </w:rPr>
              <w:t xml:space="preserve">1. Организовывать свое рабочее место под руководством учителя. </w:t>
            </w:r>
          </w:p>
          <w:p w14:paraId="1A08CE25" w14:textId="77777777" w:rsidR="007932F7" w:rsidRPr="00F2081A" w:rsidRDefault="007932F7" w:rsidP="00F2081A">
            <w:pPr>
              <w:spacing w:line="288" w:lineRule="auto"/>
            </w:pPr>
            <w:r w:rsidRPr="00F2081A">
              <w:t>2. Осуществлять контроль в форме сличения своей работы с заданным эталоном.</w:t>
            </w:r>
          </w:p>
          <w:p w14:paraId="5ED93031" w14:textId="77777777" w:rsidR="007932F7" w:rsidRPr="00F2081A" w:rsidRDefault="007932F7" w:rsidP="00F2081A">
            <w:pPr>
              <w:spacing w:line="288" w:lineRule="auto"/>
            </w:pPr>
            <w:r w:rsidRPr="00F2081A">
              <w:t>3.Вносить необходимые дополнения, исправления в свою работу, если она расходится с эталоном (образцом).</w:t>
            </w:r>
          </w:p>
          <w:p w14:paraId="4D1A9DF8" w14:textId="77777777" w:rsidR="007932F7" w:rsidRPr="00F2081A" w:rsidRDefault="007932F7" w:rsidP="00F2081A">
            <w:pPr>
              <w:spacing w:line="288" w:lineRule="auto"/>
            </w:pPr>
            <w:r w:rsidRPr="00F2081A">
              <w:t xml:space="preserve">4. В сотрудничестве с учителем определять последовательность изучения материала, опираясь на </w:t>
            </w:r>
            <w:r w:rsidRPr="00F2081A">
              <w:lastRenderedPageBreak/>
              <w:t>иллюстративный ряд «маршрутного листа».</w:t>
            </w:r>
          </w:p>
          <w:p w14:paraId="112B0897" w14:textId="77777777" w:rsidR="007932F7" w:rsidRPr="00F2081A" w:rsidRDefault="007932F7" w:rsidP="00F2081A">
            <w:pPr>
              <w:spacing w:line="288" w:lineRule="auto"/>
              <w:rPr>
                <w:b/>
              </w:rPr>
            </w:pPr>
          </w:p>
        </w:tc>
        <w:tc>
          <w:tcPr>
            <w:tcW w:w="3123" w:type="dxa"/>
          </w:tcPr>
          <w:p w14:paraId="3AF545FF" w14:textId="77777777" w:rsidR="007932F7" w:rsidRPr="00F2081A" w:rsidRDefault="007932F7" w:rsidP="00F2081A">
            <w:pPr>
              <w:spacing w:line="288" w:lineRule="auto"/>
              <w:rPr>
                <w:bCs/>
              </w:rPr>
            </w:pPr>
            <w:r w:rsidRPr="00F2081A">
              <w:rPr>
                <w:bCs/>
              </w:rPr>
              <w:lastRenderedPageBreak/>
              <w:t xml:space="preserve">1. </w:t>
            </w:r>
            <w:r w:rsidRPr="00F2081A">
              <w:rPr>
                <w:bCs/>
                <w:iCs/>
              </w:rPr>
              <w:t>Ориентироваться в учебниках (система обозначений, структура текста, рубрики, словарь, содержание)</w:t>
            </w:r>
            <w:r w:rsidRPr="00F2081A">
              <w:rPr>
                <w:bCs/>
              </w:rPr>
              <w:t xml:space="preserve">. </w:t>
            </w:r>
          </w:p>
          <w:p w14:paraId="6E8B29DD" w14:textId="77777777" w:rsidR="007932F7" w:rsidRPr="00F2081A" w:rsidRDefault="007932F7" w:rsidP="00F2081A">
            <w:pPr>
              <w:spacing w:line="288" w:lineRule="auto"/>
              <w:rPr>
                <w:bCs/>
              </w:rPr>
            </w:pPr>
            <w:r w:rsidRPr="00F2081A">
              <w:rPr>
                <w:bCs/>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14:paraId="6BD20881" w14:textId="77777777" w:rsidR="007932F7" w:rsidRPr="00F2081A" w:rsidRDefault="007932F7" w:rsidP="00F2081A">
            <w:pPr>
              <w:spacing w:line="288" w:lineRule="auto"/>
            </w:pPr>
            <w:r w:rsidRPr="00F2081A">
              <w:t>3. Понимать информацию, представленную в виде текста, рисунков, схем.</w:t>
            </w:r>
          </w:p>
          <w:p w14:paraId="739D3B90" w14:textId="77777777" w:rsidR="007932F7" w:rsidRPr="00F2081A" w:rsidRDefault="007932F7" w:rsidP="00F2081A">
            <w:pPr>
              <w:spacing w:line="288" w:lineRule="auto"/>
              <w:rPr>
                <w:bCs/>
              </w:rPr>
            </w:pPr>
            <w:r w:rsidRPr="00F2081A">
              <w:rPr>
                <w:bCs/>
              </w:rPr>
              <w:lastRenderedPageBreak/>
              <w:t>4. Сравнивать предметы, объекты: находить общее и различие.</w:t>
            </w:r>
          </w:p>
          <w:p w14:paraId="72030982" w14:textId="77777777" w:rsidR="007932F7" w:rsidRPr="00F2081A" w:rsidRDefault="007932F7" w:rsidP="00F2081A">
            <w:pPr>
              <w:spacing w:line="288" w:lineRule="auto"/>
              <w:rPr>
                <w:bCs/>
              </w:rPr>
            </w:pPr>
            <w:r w:rsidRPr="00F2081A">
              <w:rPr>
                <w:bCs/>
              </w:rPr>
              <w:t>5. Группировать, классифицировать предметы, объекты на основе существенных признаков, по заданным критериям.</w:t>
            </w:r>
          </w:p>
          <w:p w14:paraId="7990A65A" w14:textId="77777777" w:rsidR="007932F7" w:rsidRPr="00F2081A" w:rsidRDefault="007932F7" w:rsidP="00F2081A">
            <w:pPr>
              <w:spacing w:line="288" w:lineRule="auto"/>
            </w:pPr>
          </w:p>
        </w:tc>
        <w:tc>
          <w:tcPr>
            <w:tcW w:w="2977" w:type="dxa"/>
          </w:tcPr>
          <w:p w14:paraId="3D4ABAB7" w14:textId="77777777" w:rsidR="007932F7" w:rsidRPr="00F2081A" w:rsidRDefault="007932F7" w:rsidP="00F2081A">
            <w:pPr>
              <w:spacing w:line="288" w:lineRule="auto"/>
              <w:rPr>
                <w:bCs/>
              </w:rPr>
            </w:pPr>
            <w:r w:rsidRPr="00F2081A">
              <w:rPr>
                <w:bCs/>
              </w:rPr>
              <w:lastRenderedPageBreak/>
              <w:t>1. Соблюдать простейшие нормы речевого этикета: здороваться, прощаться, благодарить.</w:t>
            </w:r>
          </w:p>
          <w:p w14:paraId="76E9C73C" w14:textId="77777777" w:rsidR="007932F7" w:rsidRPr="00F2081A" w:rsidRDefault="007932F7" w:rsidP="00F2081A">
            <w:pPr>
              <w:spacing w:line="288" w:lineRule="auto"/>
            </w:pPr>
            <w:r w:rsidRPr="00F2081A">
              <w:rPr>
                <w:bCs/>
              </w:rPr>
              <w:t xml:space="preserve">2. </w:t>
            </w:r>
            <w:r w:rsidRPr="00F2081A">
              <w:t>Вступать в  диалог (отвечать на вопросы, задавать вопросы, уточнять непонятное).</w:t>
            </w:r>
            <w:r w:rsidRPr="00F2081A">
              <w:rPr>
                <w:bCs/>
              </w:rPr>
              <w:t xml:space="preserve"> </w:t>
            </w:r>
          </w:p>
          <w:p w14:paraId="018D30F4" w14:textId="77777777" w:rsidR="007932F7" w:rsidRPr="00F2081A" w:rsidRDefault="007932F7" w:rsidP="00F2081A">
            <w:pPr>
              <w:spacing w:line="288" w:lineRule="auto"/>
              <w:rPr>
                <w:bCs/>
              </w:rPr>
            </w:pPr>
            <w:r w:rsidRPr="00F2081A">
              <w:rPr>
                <w:bCs/>
              </w:rPr>
              <w:t>3.</w:t>
            </w:r>
            <w:r w:rsidRPr="00F2081A">
              <w:rPr>
                <w:b/>
                <w:bCs/>
              </w:rPr>
              <w:t xml:space="preserve"> </w:t>
            </w:r>
            <w:r w:rsidRPr="00F2081A">
              <w:rPr>
                <w:bCs/>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14:paraId="209BA056" w14:textId="77777777" w:rsidR="007932F7" w:rsidRPr="00F2081A" w:rsidRDefault="007932F7" w:rsidP="00F2081A">
            <w:pPr>
              <w:spacing w:line="288" w:lineRule="auto"/>
              <w:rPr>
                <w:bCs/>
              </w:rPr>
            </w:pPr>
            <w:r w:rsidRPr="00F2081A">
              <w:lastRenderedPageBreak/>
              <w:t>4.Участвовать в коллективном обсуждении учебной проблемы.</w:t>
            </w:r>
          </w:p>
          <w:p w14:paraId="0D62D6B8" w14:textId="77777777" w:rsidR="007932F7" w:rsidRPr="00F2081A" w:rsidRDefault="007932F7" w:rsidP="00F2081A">
            <w:pPr>
              <w:spacing w:line="288" w:lineRule="auto"/>
              <w:rPr>
                <w:bCs/>
              </w:rPr>
            </w:pPr>
            <w:r w:rsidRPr="00F2081A">
              <w:rPr>
                <w:bCs/>
              </w:rPr>
              <w:t>5. Сотрудничать со сверстниками и взрослыми для реализации проектной деятельности.</w:t>
            </w:r>
          </w:p>
          <w:p w14:paraId="23D3F6CC" w14:textId="77777777" w:rsidR="007932F7" w:rsidRPr="00F2081A" w:rsidRDefault="007932F7" w:rsidP="00F2081A">
            <w:pPr>
              <w:spacing w:line="288" w:lineRule="auto"/>
              <w:rPr>
                <w:bCs/>
              </w:rPr>
            </w:pPr>
          </w:p>
        </w:tc>
      </w:tr>
    </w:tbl>
    <w:p w14:paraId="1104D1FF" w14:textId="77777777" w:rsidR="007932F7" w:rsidRPr="00F2081A" w:rsidRDefault="007932F7" w:rsidP="007932F7"/>
    <w:p w14:paraId="00F8D49B" w14:textId="77777777" w:rsidR="007932F7" w:rsidRPr="00F2081A" w:rsidRDefault="007932F7" w:rsidP="007932F7">
      <w:r w:rsidRPr="00F2081A">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2819"/>
        <w:gridCol w:w="3260"/>
        <w:gridCol w:w="3119"/>
      </w:tblGrid>
      <w:tr w:rsidR="007932F7" w:rsidRPr="00F2081A" w14:paraId="62EB5F94" w14:textId="77777777" w:rsidTr="00F2081A">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14:paraId="5CD2116E" w14:textId="77777777" w:rsidR="007932F7" w:rsidRPr="00F2081A" w:rsidRDefault="007932F7" w:rsidP="00721631">
            <w:pPr>
              <w:spacing w:line="288" w:lineRule="auto"/>
              <w:ind w:firstLine="426"/>
              <w:jc w:val="center"/>
              <w:rPr>
                <w:b/>
                <w:bCs/>
              </w:rPr>
            </w:pPr>
            <w:r w:rsidRPr="00F2081A">
              <w:rPr>
                <w:b/>
                <w:bCs/>
              </w:rPr>
              <w:lastRenderedPageBreak/>
              <w:t>2 класс</w:t>
            </w:r>
          </w:p>
        </w:tc>
        <w:tc>
          <w:tcPr>
            <w:tcW w:w="2819" w:type="dxa"/>
            <w:tcBorders>
              <w:top w:val="single" w:sz="4" w:space="0" w:color="auto"/>
              <w:left w:val="single" w:sz="4" w:space="0" w:color="auto"/>
              <w:bottom w:val="single" w:sz="4" w:space="0" w:color="auto"/>
              <w:right w:val="single" w:sz="4" w:space="0" w:color="auto"/>
            </w:tcBorders>
          </w:tcPr>
          <w:p w14:paraId="01F39709" w14:textId="77777777" w:rsidR="007932F7" w:rsidRPr="00F2081A" w:rsidRDefault="007932F7" w:rsidP="00721631">
            <w:pPr>
              <w:tabs>
                <w:tab w:val="left" w:pos="222"/>
              </w:tabs>
              <w:spacing w:line="288" w:lineRule="auto"/>
              <w:rPr>
                <w:bCs/>
              </w:rPr>
            </w:pPr>
            <w:r w:rsidRPr="00F2081A">
              <w:rPr>
                <w:bCs/>
              </w:rPr>
              <w:t>1. Самостоятельно организовывать свое рабочее место.</w:t>
            </w:r>
          </w:p>
          <w:p w14:paraId="78F5E139" w14:textId="77777777" w:rsidR="007932F7" w:rsidRPr="00F2081A" w:rsidRDefault="007932F7" w:rsidP="00721631">
            <w:pPr>
              <w:tabs>
                <w:tab w:val="left" w:pos="222"/>
              </w:tabs>
              <w:spacing w:line="288" w:lineRule="auto"/>
              <w:rPr>
                <w:bCs/>
              </w:rPr>
            </w:pPr>
            <w:r w:rsidRPr="00F2081A">
              <w:rPr>
                <w:bCs/>
              </w:rPr>
              <w:t>2. Следовать режиму организации учебной и внеучебной деятельности.</w:t>
            </w:r>
          </w:p>
          <w:p w14:paraId="0BCE4751" w14:textId="77777777" w:rsidR="007932F7" w:rsidRPr="00F2081A" w:rsidRDefault="007932F7" w:rsidP="00721631">
            <w:pPr>
              <w:tabs>
                <w:tab w:val="left" w:pos="222"/>
              </w:tabs>
              <w:spacing w:line="288" w:lineRule="auto"/>
              <w:rPr>
                <w:bCs/>
              </w:rPr>
            </w:pPr>
            <w:r w:rsidRPr="00F2081A">
              <w:rPr>
                <w:bCs/>
              </w:rPr>
              <w:t xml:space="preserve">3. Определять цель учебной деятельности с помощью учителя. </w:t>
            </w:r>
          </w:p>
          <w:p w14:paraId="03929F5C" w14:textId="77777777" w:rsidR="007932F7" w:rsidRPr="00F2081A" w:rsidRDefault="007932F7" w:rsidP="00721631">
            <w:pPr>
              <w:tabs>
                <w:tab w:val="left" w:pos="222"/>
              </w:tabs>
              <w:spacing w:line="288" w:lineRule="auto"/>
              <w:rPr>
                <w:bCs/>
              </w:rPr>
            </w:pPr>
            <w:r w:rsidRPr="00F2081A">
              <w:rPr>
                <w:bCs/>
              </w:rPr>
              <w:t>4. Определять план выполнения заданий на уроках, внеурочной деятельности, жизненных ситуациях под руководством учителя.</w:t>
            </w:r>
          </w:p>
          <w:p w14:paraId="2AF830FD" w14:textId="77777777" w:rsidR="007932F7" w:rsidRPr="00F2081A" w:rsidRDefault="007932F7" w:rsidP="00721631">
            <w:pPr>
              <w:tabs>
                <w:tab w:val="left" w:pos="222"/>
              </w:tabs>
              <w:spacing w:line="288" w:lineRule="auto"/>
            </w:pPr>
            <w:r w:rsidRPr="00F2081A">
              <w:t>5.</w:t>
            </w:r>
            <w:r w:rsidRPr="00F2081A">
              <w:rPr>
                <w:b/>
              </w:rPr>
              <w:t xml:space="preserve"> </w:t>
            </w:r>
            <w:r w:rsidRPr="00F2081A">
              <w:t>Следовать при выполнении заданий инструкциям учителя и алгоритмам, описывающем стандартные учебные действия.</w:t>
            </w:r>
          </w:p>
          <w:p w14:paraId="0E7C25F7" w14:textId="77777777" w:rsidR="007932F7" w:rsidRPr="00F2081A" w:rsidRDefault="007932F7" w:rsidP="00721631">
            <w:pPr>
              <w:tabs>
                <w:tab w:val="left" w:pos="222"/>
              </w:tabs>
              <w:spacing w:line="288" w:lineRule="auto"/>
              <w:rPr>
                <w:bCs/>
              </w:rPr>
            </w:pPr>
            <w:r w:rsidRPr="00F2081A">
              <w:rPr>
                <w:bCs/>
              </w:rPr>
              <w:t>6. Осуществлять само- и взаимопроверку работ.</w:t>
            </w:r>
          </w:p>
          <w:p w14:paraId="4BC93638" w14:textId="77777777" w:rsidR="007932F7" w:rsidRPr="00F2081A" w:rsidRDefault="007932F7" w:rsidP="00721631">
            <w:pPr>
              <w:tabs>
                <w:tab w:val="left" w:pos="222"/>
              </w:tabs>
              <w:spacing w:line="288" w:lineRule="auto"/>
              <w:rPr>
                <w:bCs/>
              </w:rPr>
            </w:pPr>
            <w:r w:rsidRPr="00F2081A">
              <w:rPr>
                <w:bCs/>
              </w:rPr>
              <w:t>7. Корректировать выполнение задания.</w:t>
            </w:r>
          </w:p>
          <w:p w14:paraId="0131D2BF" w14:textId="77777777" w:rsidR="007932F7" w:rsidRPr="00F2081A" w:rsidRDefault="007932F7" w:rsidP="00721631">
            <w:pPr>
              <w:tabs>
                <w:tab w:val="left" w:pos="222"/>
              </w:tabs>
              <w:spacing w:line="288" w:lineRule="auto"/>
              <w:rPr>
                <w:bCs/>
              </w:rPr>
            </w:pPr>
            <w:r w:rsidRPr="00F2081A">
              <w:rPr>
                <w:bCs/>
              </w:rPr>
              <w:t>8. Оценивать выполнение своего задания по следующим параметрам: легко или трудно выполнять, в чём сложность выполнения.</w:t>
            </w:r>
          </w:p>
        </w:tc>
        <w:tc>
          <w:tcPr>
            <w:tcW w:w="3260" w:type="dxa"/>
            <w:tcBorders>
              <w:top w:val="single" w:sz="4" w:space="0" w:color="auto"/>
              <w:left w:val="single" w:sz="4" w:space="0" w:color="auto"/>
              <w:bottom w:val="single" w:sz="4" w:space="0" w:color="auto"/>
              <w:right w:val="single" w:sz="4" w:space="0" w:color="auto"/>
            </w:tcBorders>
          </w:tcPr>
          <w:p w14:paraId="6F6E990A" w14:textId="77777777" w:rsidR="007932F7" w:rsidRPr="00F2081A" w:rsidRDefault="007932F7" w:rsidP="00721631">
            <w:pPr>
              <w:tabs>
                <w:tab w:val="left" w:pos="222"/>
              </w:tabs>
              <w:spacing w:line="288" w:lineRule="auto"/>
              <w:rPr>
                <w:bCs/>
              </w:rPr>
            </w:pPr>
            <w:r w:rsidRPr="00F2081A">
              <w:rPr>
                <w:bCs/>
              </w:rPr>
              <w:t>1. Ориентироваться в учебниках (система обозначений, структура текста, рубрики, словарь, содержание).</w:t>
            </w:r>
          </w:p>
          <w:p w14:paraId="00F2028F" w14:textId="77777777" w:rsidR="007932F7" w:rsidRPr="00F2081A" w:rsidRDefault="007932F7" w:rsidP="00721631">
            <w:pPr>
              <w:tabs>
                <w:tab w:val="left" w:pos="222"/>
              </w:tabs>
              <w:spacing w:line="288" w:lineRule="auto"/>
              <w:rPr>
                <w:bCs/>
              </w:rPr>
            </w:pPr>
            <w:r w:rsidRPr="00F2081A">
              <w:rPr>
                <w:bCs/>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14:paraId="5F58D295" w14:textId="77777777" w:rsidR="007932F7" w:rsidRPr="00F2081A" w:rsidRDefault="007932F7" w:rsidP="00721631">
            <w:pPr>
              <w:tabs>
                <w:tab w:val="left" w:pos="222"/>
              </w:tabs>
              <w:spacing w:line="288" w:lineRule="auto"/>
              <w:rPr>
                <w:bCs/>
              </w:rPr>
            </w:pPr>
            <w:r w:rsidRPr="00F2081A">
              <w:rPr>
                <w:bCs/>
              </w:rPr>
              <w:t>3. Ориентироваться в рисунках, схемах, таблицах, представленных в учебниках.</w:t>
            </w:r>
          </w:p>
          <w:p w14:paraId="6D938587" w14:textId="77777777" w:rsidR="007932F7" w:rsidRPr="00F2081A" w:rsidRDefault="007932F7" w:rsidP="00721631">
            <w:pPr>
              <w:tabs>
                <w:tab w:val="left" w:pos="222"/>
              </w:tabs>
              <w:spacing w:line="288" w:lineRule="auto"/>
              <w:rPr>
                <w:bCs/>
              </w:rPr>
            </w:pPr>
            <w:r w:rsidRPr="00F2081A">
              <w:rPr>
                <w:bCs/>
              </w:rPr>
              <w:t>4. Подробно и кратко пересказывать прочитанное или прослушанное,  составлять простой план.</w:t>
            </w:r>
          </w:p>
          <w:p w14:paraId="4F768AD2" w14:textId="77777777" w:rsidR="007932F7" w:rsidRPr="00F2081A" w:rsidRDefault="007932F7" w:rsidP="00721631">
            <w:pPr>
              <w:tabs>
                <w:tab w:val="left" w:pos="222"/>
              </w:tabs>
              <w:spacing w:line="288" w:lineRule="auto"/>
              <w:rPr>
                <w:bCs/>
              </w:rPr>
            </w:pPr>
            <w:r w:rsidRPr="00F2081A">
              <w:rPr>
                <w:bCs/>
              </w:rPr>
              <w:t>5. Объяснять смысл названия произведения, связь его с содержанием.</w:t>
            </w:r>
          </w:p>
          <w:p w14:paraId="11B88105" w14:textId="77777777" w:rsidR="007932F7" w:rsidRPr="00F2081A" w:rsidRDefault="007932F7" w:rsidP="00721631">
            <w:pPr>
              <w:tabs>
                <w:tab w:val="left" w:pos="222"/>
              </w:tabs>
              <w:spacing w:line="288" w:lineRule="auto"/>
              <w:rPr>
                <w:bCs/>
              </w:rPr>
            </w:pPr>
            <w:r w:rsidRPr="00F2081A">
              <w:rPr>
                <w:bCs/>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14:paraId="6E3A516A" w14:textId="77777777" w:rsidR="007932F7" w:rsidRPr="00F2081A" w:rsidRDefault="007932F7" w:rsidP="00721631">
            <w:pPr>
              <w:tabs>
                <w:tab w:val="left" w:pos="222"/>
              </w:tabs>
              <w:spacing w:line="288" w:lineRule="auto"/>
              <w:rPr>
                <w:bCs/>
              </w:rPr>
            </w:pPr>
            <w:r w:rsidRPr="00F2081A">
              <w:rPr>
                <w:bCs/>
              </w:rPr>
              <w:t>7. Наблюдать и самостоятельно делать  простые выводы.</w:t>
            </w:r>
          </w:p>
          <w:p w14:paraId="4E523CFA" w14:textId="77777777" w:rsidR="007932F7" w:rsidRPr="00F2081A" w:rsidRDefault="007932F7" w:rsidP="00721631">
            <w:pPr>
              <w:tabs>
                <w:tab w:val="left" w:pos="222"/>
              </w:tabs>
              <w:spacing w:line="288" w:lineRule="auto"/>
              <w:rPr>
                <w:bCs/>
              </w:rPr>
            </w:pPr>
            <w:r w:rsidRPr="00F2081A">
              <w:rPr>
                <w:bCs/>
              </w:rPr>
              <w:t>8. Выполнять задания по аналогии</w:t>
            </w:r>
          </w:p>
          <w:p w14:paraId="43FA2B32" w14:textId="77777777" w:rsidR="007932F7" w:rsidRPr="00F2081A" w:rsidRDefault="007932F7" w:rsidP="00721631">
            <w:pPr>
              <w:tabs>
                <w:tab w:val="left" w:pos="222"/>
              </w:tabs>
              <w:spacing w:line="288" w:lineRule="auto"/>
              <w:rPr>
                <w:bCs/>
              </w:rPr>
            </w:pPr>
          </w:p>
        </w:tc>
        <w:tc>
          <w:tcPr>
            <w:tcW w:w="3119" w:type="dxa"/>
            <w:tcBorders>
              <w:top w:val="single" w:sz="4" w:space="0" w:color="auto"/>
              <w:left w:val="single" w:sz="4" w:space="0" w:color="auto"/>
              <w:bottom w:val="single" w:sz="4" w:space="0" w:color="auto"/>
              <w:right w:val="single" w:sz="4" w:space="0" w:color="auto"/>
            </w:tcBorders>
          </w:tcPr>
          <w:p w14:paraId="6F57F7F9" w14:textId="77777777" w:rsidR="007932F7" w:rsidRPr="00F2081A" w:rsidRDefault="007932F7" w:rsidP="00721631">
            <w:pPr>
              <w:tabs>
                <w:tab w:val="left" w:pos="222"/>
              </w:tabs>
              <w:spacing w:line="288" w:lineRule="auto"/>
              <w:rPr>
                <w:bCs/>
              </w:rPr>
            </w:pPr>
            <w:r w:rsidRPr="00F2081A">
              <w:rPr>
                <w:bCs/>
              </w:rPr>
              <w:t>1. Соблюдать в повседневной жизни нормы речевого этикета и правила устного общения.</w:t>
            </w:r>
          </w:p>
          <w:p w14:paraId="1CD1115B" w14:textId="77777777" w:rsidR="007932F7" w:rsidRPr="00F2081A" w:rsidRDefault="007932F7" w:rsidP="00721631">
            <w:pPr>
              <w:tabs>
                <w:tab w:val="left" w:pos="222"/>
              </w:tabs>
              <w:spacing w:line="288" w:lineRule="auto"/>
              <w:rPr>
                <w:bCs/>
              </w:rPr>
            </w:pPr>
            <w:r w:rsidRPr="00F2081A">
              <w:rPr>
                <w:bCs/>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14:paraId="1B939A51" w14:textId="77777777" w:rsidR="007932F7" w:rsidRPr="00F2081A" w:rsidRDefault="007932F7" w:rsidP="00721631">
            <w:pPr>
              <w:tabs>
                <w:tab w:val="left" w:pos="222"/>
              </w:tabs>
              <w:spacing w:line="288" w:lineRule="auto"/>
              <w:rPr>
                <w:bCs/>
              </w:rPr>
            </w:pPr>
            <w:r w:rsidRPr="00F2081A">
              <w:rPr>
                <w:bCs/>
              </w:rPr>
              <w:t xml:space="preserve">3.Оформлять свои мысли в устной и письменной речи с учетом своих учебных и жизненных речевых ситуаций. </w:t>
            </w:r>
          </w:p>
          <w:p w14:paraId="0893C921" w14:textId="77777777" w:rsidR="007932F7" w:rsidRPr="00F2081A" w:rsidRDefault="007932F7" w:rsidP="00721631">
            <w:pPr>
              <w:tabs>
                <w:tab w:val="left" w:pos="222"/>
              </w:tabs>
              <w:spacing w:line="288" w:lineRule="auto"/>
              <w:rPr>
                <w:bCs/>
              </w:rPr>
            </w:pPr>
            <w:r w:rsidRPr="00F2081A">
              <w:rPr>
                <w:bCs/>
              </w:rPr>
              <w:t>4. Участвовать в диалоге; слушать и понимать других, реагировать на реплики, задавать вопросы, высказывать свою точку зрения.</w:t>
            </w:r>
          </w:p>
          <w:p w14:paraId="2897B734" w14:textId="77777777" w:rsidR="007932F7" w:rsidRPr="00F2081A" w:rsidRDefault="007932F7" w:rsidP="00721631">
            <w:pPr>
              <w:tabs>
                <w:tab w:val="left" w:pos="222"/>
              </w:tabs>
              <w:spacing w:line="288" w:lineRule="auto"/>
              <w:rPr>
                <w:bCs/>
              </w:rPr>
            </w:pPr>
            <w:r w:rsidRPr="00F2081A">
              <w:rPr>
                <w:bCs/>
              </w:rPr>
              <w:t xml:space="preserve">5. Выслушивать партнера, договариваться и приходить к общему решению, работая в паре. </w:t>
            </w:r>
          </w:p>
          <w:p w14:paraId="5F5C12EA" w14:textId="77777777" w:rsidR="007932F7" w:rsidRPr="00F2081A" w:rsidRDefault="007932F7" w:rsidP="00721631">
            <w:pPr>
              <w:tabs>
                <w:tab w:val="left" w:pos="222"/>
              </w:tabs>
              <w:spacing w:line="288" w:lineRule="auto"/>
              <w:rPr>
                <w:bCs/>
              </w:rPr>
            </w:pPr>
            <w:r w:rsidRPr="00F2081A">
              <w:rPr>
                <w:bCs/>
              </w:rPr>
              <w:t>6. Выполнять различные роли в группе, сотрудничать в совместном решении проблемы (задачи).</w:t>
            </w:r>
          </w:p>
          <w:p w14:paraId="6A4E90B8" w14:textId="77777777" w:rsidR="007932F7" w:rsidRPr="00F2081A" w:rsidRDefault="007932F7" w:rsidP="00721631">
            <w:pPr>
              <w:tabs>
                <w:tab w:val="left" w:pos="222"/>
              </w:tabs>
              <w:spacing w:line="288" w:lineRule="auto"/>
              <w:rPr>
                <w:bCs/>
              </w:rPr>
            </w:pPr>
          </w:p>
          <w:p w14:paraId="6312CA65" w14:textId="77777777" w:rsidR="007932F7" w:rsidRPr="00F2081A" w:rsidRDefault="007932F7" w:rsidP="00721631">
            <w:pPr>
              <w:tabs>
                <w:tab w:val="left" w:pos="222"/>
              </w:tabs>
              <w:spacing w:line="288" w:lineRule="auto"/>
              <w:rPr>
                <w:bCs/>
              </w:rPr>
            </w:pPr>
          </w:p>
        </w:tc>
      </w:tr>
    </w:tbl>
    <w:p w14:paraId="7ABE9744" w14:textId="77777777" w:rsidR="007932F7" w:rsidRPr="00F2081A" w:rsidRDefault="007932F7" w:rsidP="007932F7"/>
    <w:p w14:paraId="7CBDF81F" w14:textId="77777777" w:rsidR="007932F7" w:rsidRPr="00F2081A" w:rsidRDefault="007932F7" w:rsidP="007932F7">
      <w:r w:rsidRPr="00F2081A">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3240"/>
        <w:gridCol w:w="3123"/>
        <w:gridCol w:w="3118"/>
      </w:tblGrid>
      <w:tr w:rsidR="007932F7" w:rsidRPr="00F2081A" w14:paraId="202AEE4A" w14:textId="77777777" w:rsidTr="00450503">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14:paraId="76567189" w14:textId="77777777" w:rsidR="007932F7" w:rsidRPr="00F2081A" w:rsidRDefault="007932F7" w:rsidP="00721631">
            <w:pPr>
              <w:spacing w:line="288" w:lineRule="auto"/>
              <w:ind w:firstLine="426"/>
              <w:jc w:val="both"/>
              <w:rPr>
                <w:b/>
                <w:bCs/>
              </w:rPr>
            </w:pPr>
            <w:r w:rsidRPr="00F2081A">
              <w:rPr>
                <w:b/>
                <w:bCs/>
              </w:rPr>
              <w:lastRenderedPageBreak/>
              <w:t xml:space="preserve">                                                                                                                                                                      3  класс</w:t>
            </w:r>
          </w:p>
        </w:tc>
        <w:tc>
          <w:tcPr>
            <w:tcW w:w="3240" w:type="dxa"/>
            <w:tcBorders>
              <w:top w:val="single" w:sz="4" w:space="0" w:color="auto"/>
              <w:left w:val="single" w:sz="4" w:space="0" w:color="auto"/>
              <w:bottom w:val="single" w:sz="4" w:space="0" w:color="auto"/>
              <w:right w:val="single" w:sz="4" w:space="0" w:color="auto"/>
            </w:tcBorders>
          </w:tcPr>
          <w:p w14:paraId="6D4E908C" w14:textId="77777777" w:rsidR="007932F7" w:rsidRPr="00F2081A" w:rsidRDefault="007932F7" w:rsidP="00721631">
            <w:pPr>
              <w:spacing w:line="288" w:lineRule="auto"/>
              <w:rPr>
                <w:bCs/>
              </w:rPr>
            </w:pPr>
            <w:r w:rsidRPr="00F2081A">
              <w:rPr>
                <w:bCs/>
              </w:rPr>
              <w:t>1. Самостоятельно организовывать свое рабочее место в соответствии с целью выполнения заданий.</w:t>
            </w:r>
          </w:p>
          <w:p w14:paraId="7A0C4DC2" w14:textId="77777777" w:rsidR="007932F7" w:rsidRPr="00F2081A" w:rsidRDefault="007932F7" w:rsidP="00721631">
            <w:pPr>
              <w:spacing w:line="288" w:lineRule="auto"/>
              <w:rPr>
                <w:bCs/>
              </w:rPr>
            </w:pPr>
            <w:r w:rsidRPr="00F2081A">
              <w:rPr>
                <w:bCs/>
              </w:rPr>
              <w:t xml:space="preserve">2. Определять цель учебной деятельности с помощью учителя и самостоятельно, </w:t>
            </w:r>
            <w:r w:rsidRPr="00F2081A">
              <w:rPr>
                <w:bCs/>
                <w:iCs/>
              </w:rPr>
              <w:t>соотносить свои действия с поставленной целью</w:t>
            </w:r>
            <w:r w:rsidRPr="00F2081A">
              <w:rPr>
                <w:bCs/>
              </w:rPr>
              <w:t xml:space="preserve">. </w:t>
            </w:r>
          </w:p>
          <w:p w14:paraId="450FF1E7" w14:textId="77777777" w:rsidR="007932F7" w:rsidRPr="00F2081A" w:rsidRDefault="007932F7" w:rsidP="00721631">
            <w:pPr>
              <w:spacing w:line="288" w:lineRule="auto"/>
              <w:rPr>
                <w:bCs/>
              </w:rPr>
            </w:pPr>
            <w:r w:rsidRPr="00F2081A">
              <w:rPr>
                <w:bCs/>
              </w:rPr>
              <w:t>4. Составлять план выполнения заданий на уроках, внеурочной деятельности, жизненных ситуациях под руководством учителя.</w:t>
            </w:r>
          </w:p>
          <w:p w14:paraId="0FC01073" w14:textId="77777777" w:rsidR="007932F7" w:rsidRPr="00F2081A" w:rsidRDefault="007932F7" w:rsidP="00721631">
            <w:pPr>
              <w:spacing w:line="288" w:lineRule="auto"/>
              <w:rPr>
                <w:bCs/>
              </w:rPr>
            </w:pPr>
            <w:r w:rsidRPr="00F2081A">
              <w:rPr>
                <w:bCs/>
              </w:rPr>
              <w:t xml:space="preserve">5. </w:t>
            </w:r>
            <w:r w:rsidRPr="00F2081A">
              <w:rPr>
                <w:bCs/>
                <w:iCs/>
              </w:rPr>
              <w:t>Осознавать способы и приёмы действий при решении учебных задач.</w:t>
            </w:r>
            <w:r w:rsidRPr="00F2081A">
              <w:rPr>
                <w:bCs/>
              </w:rPr>
              <w:t xml:space="preserve"> </w:t>
            </w:r>
          </w:p>
          <w:p w14:paraId="5643C3F9" w14:textId="77777777" w:rsidR="007932F7" w:rsidRPr="00F2081A" w:rsidRDefault="007932F7" w:rsidP="00721631">
            <w:pPr>
              <w:spacing w:line="288" w:lineRule="auto"/>
              <w:rPr>
                <w:bCs/>
              </w:rPr>
            </w:pPr>
            <w:r w:rsidRPr="00F2081A">
              <w:rPr>
                <w:bCs/>
              </w:rPr>
              <w:t>6. Осуществлять само- и взаимопроверку работ.</w:t>
            </w:r>
          </w:p>
          <w:p w14:paraId="00C20A24" w14:textId="77777777" w:rsidR="007932F7" w:rsidRPr="00F2081A" w:rsidRDefault="007932F7" w:rsidP="00721631">
            <w:pPr>
              <w:spacing w:line="288" w:lineRule="auto"/>
              <w:rPr>
                <w:bCs/>
              </w:rPr>
            </w:pPr>
            <w:r w:rsidRPr="00F2081A">
              <w:rPr>
                <w:bCs/>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14:paraId="2F0BC306" w14:textId="77777777" w:rsidR="007932F7" w:rsidRPr="00F2081A" w:rsidRDefault="007932F7" w:rsidP="00721631">
            <w:pPr>
              <w:spacing w:line="288" w:lineRule="auto"/>
              <w:rPr>
                <w:bCs/>
              </w:rPr>
            </w:pPr>
            <w:r w:rsidRPr="00F2081A">
              <w:rPr>
                <w:bCs/>
              </w:rPr>
              <w:t xml:space="preserve">8. Корректировать выполнение задания в соответствии с планом, условиями выполнения, результатом действий на определенном этапе. </w:t>
            </w:r>
          </w:p>
          <w:p w14:paraId="71457CA4" w14:textId="77777777" w:rsidR="007932F7" w:rsidRPr="00F2081A" w:rsidRDefault="007932F7" w:rsidP="00721631">
            <w:pPr>
              <w:spacing w:line="288" w:lineRule="auto"/>
              <w:rPr>
                <w:bCs/>
              </w:rPr>
            </w:pPr>
            <w:r w:rsidRPr="00F2081A">
              <w:rPr>
                <w:bCs/>
              </w:rPr>
              <w:t xml:space="preserve">9. Осуществлять выбор под определённую задачу литературы, инструментов, приборов. </w:t>
            </w:r>
          </w:p>
          <w:p w14:paraId="11CBA584" w14:textId="77777777" w:rsidR="007932F7" w:rsidRPr="00F2081A" w:rsidRDefault="007932F7" w:rsidP="00721631">
            <w:pPr>
              <w:spacing w:line="288" w:lineRule="auto"/>
              <w:rPr>
                <w:bCs/>
              </w:rPr>
            </w:pPr>
            <w:r w:rsidRPr="00F2081A">
              <w:rPr>
                <w:bCs/>
              </w:rPr>
              <w:t xml:space="preserve">10. </w:t>
            </w:r>
            <w:r w:rsidRPr="00F2081A">
              <w:rPr>
                <w:bCs/>
                <w:iCs/>
              </w:rPr>
              <w:t>Оценивать собственную успешность в выполнения заданий</w:t>
            </w:r>
          </w:p>
        </w:tc>
        <w:tc>
          <w:tcPr>
            <w:tcW w:w="3123" w:type="dxa"/>
            <w:tcBorders>
              <w:top w:val="single" w:sz="4" w:space="0" w:color="auto"/>
              <w:left w:val="single" w:sz="4" w:space="0" w:color="auto"/>
              <w:bottom w:val="single" w:sz="4" w:space="0" w:color="auto"/>
              <w:right w:val="single" w:sz="4" w:space="0" w:color="auto"/>
            </w:tcBorders>
          </w:tcPr>
          <w:p w14:paraId="4C997379" w14:textId="77777777" w:rsidR="007932F7" w:rsidRPr="00F2081A" w:rsidRDefault="007932F7" w:rsidP="00721631">
            <w:pPr>
              <w:spacing w:line="288" w:lineRule="auto"/>
              <w:rPr>
                <w:bCs/>
              </w:rPr>
            </w:pPr>
            <w:r w:rsidRPr="00F2081A">
              <w:rPr>
                <w:bCs/>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Я имею в виду работу с маршрутным листом и работу с проверочными заданиями! </w:t>
            </w:r>
          </w:p>
          <w:p w14:paraId="35EFBD7A" w14:textId="77777777" w:rsidR="007932F7" w:rsidRPr="00F2081A" w:rsidRDefault="007932F7" w:rsidP="00721631">
            <w:pPr>
              <w:spacing w:line="288" w:lineRule="auto"/>
              <w:rPr>
                <w:bCs/>
              </w:rPr>
            </w:pPr>
            <w:r w:rsidRPr="00F2081A">
              <w:rPr>
                <w:bCs/>
              </w:rPr>
              <w:t>2. Самостоятельно предполагать, какая  дополнительная информация будет нужна для изучения незнакомого материала;</w:t>
            </w:r>
          </w:p>
          <w:p w14:paraId="4944C6F7" w14:textId="77777777" w:rsidR="007932F7" w:rsidRPr="00F2081A" w:rsidRDefault="007932F7" w:rsidP="00721631">
            <w:pPr>
              <w:spacing w:line="288" w:lineRule="auto"/>
              <w:rPr>
                <w:bCs/>
              </w:rPr>
            </w:pPr>
            <w:r w:rsidRPr="00F2081A">
              <w:rPr>
                <w:bCs/>
              </w:rPr>
              <w:t>отбирать необходимые  источники информации среди словарей, энциклопедий, справочников в рамках проектной деятельности.</w:t>
            </w:r>
          </w:p>
          <w:p w14:paraId="6E91BCCE" w14:textId="77777777" w:rsidR="007932F7" w:rsidRPr="00F2081A" w:rsidRDefault="007932F7" w:rsidP="00721631">
            <w:pPr>
              <w:spacing w:line="288" w:lineRule="auto"/>
              <w:rPr>
                <w:bCs/>
              </w:rPr>
            </w:pPr>
            <w:r w:rsidRPr="00F2081A">
              <w:rPr>
                <w:bCs/>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14:paraId="68052B30" w14:textId="77777777" w:rsidR="007932F7" w:rsidRPr="00F2081A" w:rsidRDefault="007932F7" w:rsidP="00721631">
            <w:pPr>
              <w:spacing w:line="288" w:lineRule="auto"/>
              <w:rPr>
                <w:bCs/>
              </w:rPr>
            </w:pPr>
            <w:r w:rsidRPr="00F2081A">
              <w:rPr>
                <w:bCs/>
              </w:rPr>
              <w:t>4. Предъявлять результаты работы, в том числе с помощью ИКТ.</w:t>
            </w:r>
          </w:p>
          <w:p w14:paraId="2956B01F" w14:textId="77777777" w:rsidR="007932F7" w:rsidRPr="00F2081A" w:rsidRDefault="007932F7" w:rsidP="00721631">
            <w:pPr>
              <w:spacing w:line="288" w:lineRule="auto"/>
              <w:rPr>
                <w:bCs/>
              </w:rPr>
            </w:pPr>
            <w:r w:rsidRPr="00F2081A">
              <w:rPr>
                <w:bCs/>
              </w:rPr>
              <w:t>5. Анализировать, сравнивать, группировать, устанавливать причинно-</w:t>
            </w:r>
            <w:r w:rsidRPr="00F2081A">
              <w:rPr>
                <w:bCs/>
              </w:rPr>
              <w:lastRenderedPageBreak/>
              <w:t>следственные связи (на доступном уровне).</w:t>
            </w:r>
          </w:p>
          <w:p w14:paraId="7DAF6D60" w14:textId="77777777" w:rsidR="007932F7" w:rsidRPr="00F2081A" w:rsidRDefault="007932F7" w:rsidP="00721631">
            <w:pPr>
              <w:spacing w:line="288" w:lineRule="auto"/>
              <w:rPr>
                <w:bCs/>
              </w:rPr>
            </w:pPr>
            <w:r w:rsidRPr="00F2081A">
              <w:rPr>
                <w:bCs/>
              </w:rPr>
              <w:t>6. Выявлять аналогии и использовать их при выполнении заданий.</w:t>
            </w:r>
          </w:p>
          <w:p w14:paraId="4E03ED17" w14:textId="77777777" w:rsidR="007932F7" w:rsidRPr="00F2081A" w:rsidRDefault="007932F7" w:rsidP="00721631">
            <w:pPr>
              <w:spacing w:line="288" w:lineRule="auto"/>
              <w:rPr>
                <w:bCs/>
              </w:rPr>
            </w:pPr>
            <w:r w:rsidRPr="00F2081A">
              <w:rPr>
                <w:bCs/>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p w14:paraId="07AB76E2" w14:textId="77777777" w:rsidR="007932F7" w:rsidRPr="00F2081A" w:rsidRDefault="007932F7" w:rsidP="00721631">
            <w:pPr>
              <w:spacing w:line="288" w:lineRule="auto"/>
              <w:rPr>
                <w:bCs/>
              </w:rPr>
            </w:pPr>
          </w:p>
        </w:tc>
        <w:tc>
          <w:tcPr>
            <w:tcW w:w="3118" w:type="dxa"/>
            <w:tcBorders>
              <w:top w:val="single" w:sz="4" w:space="0" w:color="auto"/>
              <w:left w:val="single" w:sz="4" w:space="0" w:color="auto"/>
              <w:bottom w:val="single" w:sz="4" w:space="0" w:color="auto"/>
              <w:right w:val="single" w:sz="4" w:space="0" w:color="auto"/>
            </w:tcBorders>
          </w:tcPr>
          <w:p w14:paraId="57FC6250" w14:textId="77777777" w:rsidR="007932F7" w:rsidRPr="00F2081A" w:rsidRDefault="007932F7" w:rsidP="00721631">
            <w:pPr>
              <w:spacing w:line="288" w:lineRule="auto"/>
              <w:rPr>
                <w:bCs/>
              </w:rPr>
            </w:pPr>
            <w:r w:rsidRPr="00F2081A">
              <w:rPr>
                <w:bCs/>
              </w:rPr>
              <w:lastRenderedPageBreak/>
              <w:t xml:space="preserve">1. Соблюдать в повседневной жизни нормы речевого этикета и правила устного общения. </w:t>
            </w:r>
          </w:p>
          <w:p w14:paraId="08548955" w14:textId="77777777" w:rsidR="007932F7" w:rsidRPr="00F2081A" w:rsidRDefault="007932F7" w:rsidP="00721631">
            <w:pPr>
              <w:spacing w:line="288" w:lineRule="auto"/>
              <w:rPr>
                <w:bCs/>
              </w:rPr>
            </w:pPr>
            <w:r w:rsidRPr="00F2081A">
              <w:rPr>
                <w:bCs/>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14:paraId="2E25356E" w14:textId="77777777" w:rsidR="007932F7" w:rsidRPr="00F2081A" w:rsidRDefault="007932F7" w:rsidP="00721631">
            <w:pPr>
              <w:spacing w:line="288" w:lineRule="auto"/>
              <w:rPr>
                <w:bCs/>
              </w:rPr>
            </w:pPr>
            <w:r w:rsidRPr="00F2081A">
              <w:rPr>
                <w:bCs/>
              </w:rPr>
              <w:t xml:space="preserve">3.Оформлять свои мысли в устной и письменной речи с учетом своих учебных и жизненных речевых ситуаций. </w:t>
            </w:r>
          </w:p>
          <w:p w14:paraId="647F9599" w14:textId="77777777" w:rsidR="007932F7" w:rsidRPr="00F2081A" w:rsidRDefault="007932F7" w:rsidP="00721631">
            <w:pPr>
              <w:spacing w:line="288" w:lineRule="auto"/>
              <w:rPr>
                <w:bCs/>
              </w:rPr>
            </w:pPr>
            <w:r w:rsidRPr="00F2081A">
              <w:rPr>
                <w:bCs/>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14:paraId="0D9B0A38" w14:textId="77777777" w:rsidR="007932F7" w:rsidRPr="00F2081A" w:rsidRDefault="007932F7" w:rsidP="00721631">
            <w:pPr>
              <w:spacing w:line="288" w:lineRule="auto"/>
              <w:rPr>
                <w:bCs/>
              </w:rPr>
            </w:pPr>
            <w:r w:rsidRPr="00F2081A">
              <w:rPr>
                <w:bCs/>
              </w:rPr>
              <w:t xml:space="preserve">5. Критично относиться к своему мнению, сопоставлять свою точку зрения с точкой зрения другого. </w:t>
            </w:r>
          </w:p>
          <w:p w14:paraId="0FE3AE95" w14:textId="77777777" w:rsidR="007932F7" w:rsidRPr="00F2081A" w:rsidRDefault="007932F7" w:rsidP="00721631">
            <w:pPr>
              <w:spacing w:line="288" w:lineRule="auto"/>
              <w:rPr>
                <w:bCs/>
              </w:rPr>
            </w:pPr>
            <w:r w:rsidRPr="00F2081A">
              <w:rPr>
                <w:bCs/>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14:paraId="2CAD525C" w14:textId="77777777" w:rsidR="007932F7" w:rsidRPr="00F2081A" w:rsidRDefault="007932F7" w:rsidP="00721631">
            <w:pPr>
              <w:spacing w:line="288" w:lineRule="auto"/>
              <w:rPr>
                <w:bCs/>
              </w:rPr>
            </w:pPr>
            <w:r w:rsidRPr="00F2081A">
              <w:rPr>
                <w:bCs/>
              </w:rPr>
              <w:t>Осуществлять взаимопомощь и взаимоконтроль при работе в группе.</w:t>
            </w:r>
          </w:p>
          <w:p w14:paraId="103D7129" w14:textId="77777777" w:rsidR="007932F7" w:rsidRPr="00F2081A" w:rsidRDefault="007932F7" w:rsidP="00721631">
            <w:pPr>
              <w:spacing w:line="288" w:lineRule="auto"/>
              <w:rPr>
                <w:bCs/>
              </w:rPr>
            </w:pPr>
          </w:p>
        </w:tc>
      </w:tr>
    </w:tbl>
    <w:p w14:paraId="2A044FCC" w14:textId="77777777" w:rsidR="007932F7" w:rsidRPr="00F2081A" w:rsidRDefault="007932F7" w:rsidP="007932F7"/>
    <w:p w14:paraId="02760075" w14:textId="77777777" w:rsidR="007932F7" w:rsidRPr="00F2081A" w:rsidRDefault="007932F7" w:rsidP="007932F7">
      <w:r w:rsidRPr="00F2081A">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3240"/>
        <w:gridCol w:w="3420"/>
        <w:gridCol w:w="2680"/>
      </w:tblGrid>
      <w:tr w:rsidR="007932F7" w:rsidRPr="00F2081A" w14:paraId="04ABFC8E" w14:textId="77777777" w:rsidTr="00450503">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14:paraId="0790A7F6" w14:textId="77777777" w:rsidR="007932F7" w:rsidRPr="00F2081A" w:rsidRDefault="007932F7" w:rsidP="00721631">
            <w:pPr>
              <w:spacing w:line="288" w:lineRule="auto"/>
              <w:ind w:firstLine="426"/>
              <w:jc w:val="center"/>
              <w:rPr>
                <w:b/>
                <w:bCs/>
              </w:rPr>
            </w:pPr>
            <w:r w:rsidRPr="00F2081A">
              <w:rPr>
                <w:b/>
                <w:bCs/>
              </w:rPr>
              <w:lastRenderedPageBreak/>
              <w:t>4 класс</w:t>
            </w:r>
          </w:p>
        </w:tc>
        <w:tc>
          <w:tcPr>
            <w:tcW w:w="3240" w:type="dxa"/>
            <w:tcBorders>
              <w:top w:val="single" w:sz="4" w:space="0" w:color="auto"/>
              <w:left w:val="single" w:sz="4" w:space="0" w:color="auto"/>
              <w:bottom w:val="single" w:sz="4" w:space="0" w:color="auto"/>
              <w:right w:val="single" w:sz="4" w:space="0" w:color="auto"/>
            </w:tcBorders>
          </w:tcPr>
          <w:p w14:paraId="53884608" w14:textId="77777777" w:rsidR="007932F7" w:rsidRPr="00F2081A" w:rsidRDefault="007932F7" w:rsidP="00721631">
            <w:pPr>
              <w:spacing w:line="288" w:lineRule="auto"/>
              <w:rPr>
                <w:b/>
              </w:rPr>
            </w:pPr>
            <w:r w:rsidRPr="00F2081A">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14:paraId="2DF38D8E" w14:textId="77777777" w:rsidR="007932F7" w:rsidRPr="00F2081A" w:rsidRDefault="007932F7" w:rsidP="00721631">
            <w:pPr>
              <w:spacing w:line="288" w:lineRule="auto"/>
              <w:rPr>
                <w:bCs/>
              </w:rPr>
            </w:pPr>
            <w:r w:rsidRPr="00F2081A">
              <w:rPr>
                <w:bCs/>
              </w:rPr>
              <w:t xml:space="preserve">2. Выбирать для выполнения определённой задачи различные средства: справочную литературу, ИКТ, инструменты и приборы. </w:t>
            </w:r>
          </w:p>
          <w:p w14:paraId="738A4298" w14:textId="77777777" w:rsidR="007932F7" w:rsidRPr="00F2081A" w:rsidRDefault="007932F7" w:rsidP="00721631">
            <w:pPr>
              <w:spacing w:line="288" w:lineRule="auto"/>
              <w:rPr>
                <w:bCs/>
              </w:rPr>
            </w:pPr>
            <w:r w:rsidRPr="00F2081A">
              <w:rPr>
                <w:bCs/>
              </w:rPr>
              <w:t>3.Осуществлять итоговый и пошаговый контроль результатов.</w:t>
            </w:r>
          </w:p>
          <w:p w14:paraId="1A29C266" w14:textId="77777777" w:rsidR="007932F7" w:rsidRPr="00F2081A" w:rsidRDefault="007932F7" w:rsidP="00721631">
            <w:pPr>
              <w:spacing w:line="288" w:lineRule="auto"/>
              <w:rPr>
                <w:bCs/>
              </w:rPr>
            </w:pPr>
            <w:r w:rsidRPr="00F2081A">
              <w:rPr>
                <w:bCs/>
              </w:rPr>
              <w:t>4. Оценивать результаты собственной деятельности, объяснять по каким критериям проводилась оценка</w:t>
            </w:r>
            <w:r w:rsidRPr="00F2081A">
              <w:rPr>
                <w:b/>
                <w:bCs/>
              </w:rPr>
              <w:t>.</w:t>
            </w:r>
            <w:r w:rsidRPr="00F2081A">
              <w:rPr>
                <w:bCs/>
              </w:rPr>
              <w:t xml:space="preserve"> </w:t>
            </w:r>
          </w:p>
          <w:p w14:paraId="4F137C39" w14:textId="77777777" w:rsidR="007932F7" w:rsidRPr="00F2081A" w:rsidRDefault="007932F7" w:rsidP="00721631">
            <w:pPr>
              <w:spacing w:line="288" w:lineRule="auto"/>
              <w:rPr>
                <w:bCs/>
              </w:rPr>
            </w:pPr>
            <w:r w:rsidRPr="00F2081A">
              <w:rPr>
                <w:bCs/>
              </w:rPr>
              <w:t>5. Адекватно воспринимать аргументированную критику ошибок и учитывать её в работе над ошибками.</w:t>
            </w:r>
          </w:p>
          <w:p w14:paraId="39918740" w14:textId="77777777" w:rsidR="007932F7" w:rsidRPr="00F2081A" w:rsidRDefault="007932F7" w:rsidP="00721631">
            <w:pPr>
              <w:spacing w:line="288" w:lineRule="auto"/>
              <w:rPr>
                <w:bCs/>
              </w:rPr>
            </w:pPr>
            <w:r w:rsidRPr="00F2081A">
              <w:rPr>
                <w:bCs/>
              </w:rPr>
              <w:t>6.</w:t>
            </w:r>
            <w:r w:rsidRPr="00F2081A">
              <w:rPr>
                <w:b/>
                <w:bCs/>
              </w:rPr>
              <w:t xml:space="preserve"> </w:t>
            </w:r>
            <w:r w:rsidRPr="00F2081A">
              <w:rPr>
                <w:bCs/>
              </w:rPr>
              <w:t>Ставить цель собственной познавательной деятельности (в рамках учебной и проектной деятельности) и удерживать ее.</w:t>
            </w:r>
          </w:p>
          <w:p w14:paraId="1EFE7559" w14:textId="77777777" w:rsidR="007932F7" w:rsidRPr="00F2081A" w:rsidRDefault="007932F7" w:rsidP="00721631">
            <w:pPr>
              <w:spacing w:line="288" w:lineRule="auto"/>
              <w:rPr>
                <w:bCs/>
              </w:rPr>
            </w:pPr>
            <w:r w:rsidRPr="00F2081A">
              <w:rPr>
                <w:bCs/>
              </w:rPr>
              <w:t>7.</w:t>
            </w:r>
            <w:r w:rsidRPr="00F2081A">
              <w:rPr>
                <w:b/>
                <w:bCs/>
              </w:rPr>
              <w:t xml:space="preserve"> </w:t>
            </w:r>
            <w:r w:rsidRPr="00F2081A">
              <w:rPr>
                <w:bCs/>
              </w:rPr>
              <w:t>Планировать собственную внеучебную деятельность (в рамках проектной деятельности) с опорой на учебники и рабочие тетради.</w:t>
            </w:r>
          </w:p>
          <w:p w14:paraId="22E89BAB" w14:textId="77777777" w:rsidR="007932F7" w:rsidRPr="00F2081A" w:rsidRDefault="007932F7" w:rsidP="00721631">
            <w:pPr>
              <w:spacing w:line="288" w:lineRule="auto"/>
              <w:rPr>
                <w:bCs/>
              </w:rPr>
            </w:pPr>
            <w:r w:rsidRPr="00F2081A">
              <w:rPr>
                <w:bCs/>
              </w:rPr>
              <w:t xml:space="preserve">8. Регулировать своё поведение в соответствии с познанными моральными </w:t>
            </w:r>
            <w:r w:rsidRPr="00F2081A">
              <w:rPr>
                <w:bCs/>
              </w:rPr>
              <w:lastRenderedPageBreak/>
              <w:t>нормами и этическими требованиями.</w:t>
            </w:r>
          </w:p>
          <w:p w14:paraId="50A8BBC6" w14:textId="77777777" w:rsidR="007932F7" w:rsidRPr="00F2081A" w:rsidRDefault="007932F7" w:rsidP="00721631">
            <w:pPr>
              <w:spacing w:line="288" w:lineRule="auto"/>
            </w:pPr>
            <w:r w:rsidRPr="00F2081A">
              <w:t>9. Планировать собственную деятельность, связанную с бытовыми жизненными ситуациями:</w:t>
            </w:r>
            <w:r w:rsidRPr="00F2081A">
              <w:rPr>
                <w:b/>
              </w:rPr>
              <w:t xml:space="preserve"> </w:t>
            </w:r>
            <w:r w:rsidRPr="00F2081A">
              <w:t xml:space="preserve"> маршрут движения, время, расход продуктов, затраты и др.</w:t>
            </w:r>
          </w:p>
          <w:p w14:paraId="74386DCC" w14:textId="77777777" w:rsidR="007932F7" w:rsidRPr="00F2081A" w:rsidRDefault="007932F7" w:rsidP="00721631">
            <w:pPr>
              <w:spacing w:line="288" w:lineRule="auto"/>
              <w:rPr>
                <w:bCs/>
              </w:rPr>
            </w:pPr>
          </w:p>
        </w:tc>
        <w:tc>
          <w:tcPr>
            <w:tcW w:w="3420" w:type="dxa"/>
            <w:tcBorders>
              <w:top w:val="single" w:sz="4" w:space="0" w:color="auto"/>
              <w:left w:val="single" w:sz="4" w:space="0" w:color="auto"/>
              <w:bottom w:val="single" w:sz="4" w:space="0" w:color="auto"/>
              <w:right w:val="single" w:sz="4" w:space="0" w:color="auto"/>
            </w:tcBorders>
          </w:tcPr>
          <w:p w14:paraId="33D92744" w14:textId="77777777" w:rsidR="007932F7" w:rsidRPr="00F2081A" w:rsidRDefault="007932F7" w:rsidP="00721631">
            <w:pPr>
              <w:spacing w:line="288" w:lineRule="auto"/>
              <w:rPr>
                <w:bCs/>
              </w:rPr>
            </w:pPr>
            <w:r w:rsidRPr="00F2081A">
              <w:rPr>
                <w:bCs/>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14:paraId="2CC434CB" w14:textId="77777777" w:rsidR="007932F7" w:rsidRPr="00F2081A" w:rsidRDefault="007932F7" w:rsidP="00721631">
            <w:pPr>
              <w:spacing w:line="288" w:lineRule="auto"/>
              <w:rPr>
                <w:bCs/>
              </w:rPr>
            </w:pPr>
            <w:r w:rsidRPr="00F2081A">
              <w:rPr>
                <w:bCs/>
              </w:rPr>
              <w:t>2. Самостоятельно предполагать, какая  дополнительная информация будет нужна для изучения незнакомого материала.</w:t>
            </w:r>
          </w:p>
          <w:p w14:paraId="7E2A2875" w14:textId="77777777" w:rsidR="007932F7" w:rsidRPr="00F2081A" w:rsidRDefault="007932F7" w:rsidP="00721631">
            <w:pPr>
              <w:spacing w:line="288" w:lineRule="auto"/>
              <w:rPr>
                <w:bCs/>
              </w:rPr>
            </w:pPr>
            <w:r w:rsidRPr="00F2081A">
              <w:rPr>
                <w:bCs/>
              </w:rPr>
              <w:t>3. Сопоставлять  и отбирать информацию, полученную из  различных источников (словари, энциклопедии, справочники, электронные диски, сеть Интернет).</w:t>
            </w:r>
          </w:p>
          <w:p w14:paraId="325F131B" w14:textId="77777777" w:rsidR="007932F7" w:rsidRPr="00F2081A" w:rsidRDefault="007932F7" w:rsidP="00721631">
            <w:pPr>
              <w:spacing w:line="288" w:lineRule="auto"/>
              <w:rPr>
                <w:bCs/>
              </w:rPr>
            </w:pPr>
            <w:r w:rsidRPr="00F2081A">
              <w:rPr>
                <w:bCs/>
              </w:rPr>
              <w:t>4. Анализировать, сравнивать, группировать различные объекты, явления, факты;</w:t>
            </w:r>
          </w:p>
          <w:p w14:paraId="046CBD5E" w14:textId="77777777" w:rsidR="007932F7" w:rsidRPr="00F2081A" w:rsidRDefault="007932F7" w:rsidP="00721631">
            <w:pPr>
              <w:spacing w:line="288" w:lineRule="auto"/>
              <w:rPr>
                <w:bCs/>
              </w:rPr>
            </w:pPr>
            <w:r w:rsidRPr="00F2081A">
              <w:rPr>
                <w:bCs/>
              </w:rPr>
              <w:t>устанавливать закономерности и использовать их при выполнении заданий,</w:t>
            </w:r>
          </w:p>
          <w:p w14:paraId="5AA9685C" w14:textId="77777777" w:rsidR="007932F7" w:rsidRPr="00F2081A" w:rsidRDefault="007932F7" w:rsidP="00721631">
            <w:pPr>
              <w:spacing w:line="288" w:lineRule="auto"/>
              <w:rPr>
                <w:bCs/>
              </w:rPr>
            </w:pPr>
            <w:r w:rsidRPr="00F2081A">
              <w:rPr>
                <w:bCs/>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14:paraId="30156784" w14:textId="77777777" w:rsidR="007932F7" w:rsidRPr="00F2081A" w:rsidRDefault="007932F7" w:rsidP="00721631">
            <w:pPr>
              <w:spacing w:line="288" w:lineRule="auto"/>
              <w:rPr>
                <w:bCs/>
              </w:rPr>
            </w:pPr>
            <w:r w:rsidRPr="00F2081A">
              <w:rPr>
                <w:bCs/>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14:paraId="4031017A" w14:textId="77777777" w:rsidR="007932F7" w:rsidRPr="00F2081A" w:rsidRDefault="007932F7" w:rsidP="00721631">
            <w:pPr>
              <w:spacing w:line="288" w:lineRule="auto"/>
              <w:rPr>
                <w:bCs/>
              </w:rPr>
            </w:pPr>
            <w:r w:rsidRPr="00F2081A">
              <w:rPr>
                <w:bCs/>
              </w:rPr>
              <w:t>6. Составлять сложный план текста.</w:t>
            </w:r>
          </w:p>
          <w:p w14:paraId="33128CF2" w14:textId="77777777" w:rsidR="007932F7" w:rsidRPr="00F2081A" w:rsidRDefault="007932F7" w:rsidP="00721631">
            <w:pPr>
              <w:spacing w:line="288" w:lineRule="auto"/>
              <w:rPr>
                <w:bCs/>
              </w:rPr>
            </w:pPr>
            <w:r w:rsidRPr="00F2081A">
              <w:rPr>
                <w:bCs/>
              </w:rPr>
              <w:lastRenderedPageBreak/>
              <w:t>7. Уметь передавать содержание в сжатом, выборочном, развёрнутом виде, в виде презентаций.</w:t>
            </w:r>
          </w:p>
          <w:p w14:paraId="69B601C5" w14:textId="77777777" w:rsidR="007932F7" w:rsidRPr="00F2081A" w:rsidRDefault="007932F7" w:rsidP="00721631">
            <w:pPr>
              <w:spacing w:line="288" w:lineRule="auto"/>
              <w:rPr>
                <w:bCs/>
              </w:rPr>
            </w:pPr>
          </w:p>
        </w:tc>
        <w:tc>
          <w:tcPr>
            <w:tcW w:w="2680" w:type="dxa"/>
            <w:tcBorders>
              <w:top w:val="single" w:sz="4" w:space="0" w:color="auto"/>
              <w:left w:val="single" w:sz="4" w:space="0" w:color="auto"/>
              <w:bottom w:val="single" w:sz="4" w:space="0" w:color="auto"/>
              <w:right w:val="single" w:sz="4" w:space="0" w:color="auto"/>
            </w:tcBorders>
          </w:tcPr>
          <w:p w14:paraId="066EC4F3" w14:textId="77777777" w:rsidR="007932F7" w:rsidRPr="00F2081A" w:rsidRDefault="007932F7" w:rsidP="00721631">
            <w:pPr>
              <w:spacing w:line="288" w:lineRule="auto"/>
              <w:rPr>
                <w:bCs/>
              </w:rPr>
            </w:pPr>
            <w:r w:rsidRPr="00F2081A">
              <w:rPr>
                <w:bCs/>
              </w:rPr>
              <w:lastRenderedPageBreak/>
              <w:t>1. Владеть диалоговой формой речи.</w:t>
            </w:r>
          </w:p>
          <w:p w14:paraId="628664B5" w14:textId="77777777" w:rsidR="007932F7" w:rsidRPr="00F2081A" w:rsidRDefault="007932F7" w:rsidP="00721631">
            <w:pPr>
              <w:spacing w:line="288" w:lineRule="auto"/>
              <w:rPr>
                <w:bCs/>
              </w:rPr>
            </w:pPr>
            <w:r w:rsidRPr="00F2081A">
              <w:rPr>
                <w:bCs/>
              </w:rPr>
              <w:t xml:space="preserve">2.Читать вслух и про себя тексты учебников, других художественных и научно-популярных книг, понимать прочитанное. </w:t>
            </w:r>
          </w:p>
          <w:p w14:paraId="58D26A11" w14:textId="77777777" w:rsidR="007932F7" w:rsidRPr="00F2081A" w:rsidRDefault="007932F7" w:rsidP="00721631">
            <w:pPr>
              <w:spacing w:line="288" w:lineRule="auto"/>
              <w:rPr>
                <w:bCs/>
              </w:rPr>
            </w:pPr>
            <w:r w:rsidRPr="00F2081A">
              <w:rPr>
                <w:bCs/>
              </w:rPr>
              <w:t xml:space="preserve">3. Оформлять свои мысли в устной и письменной речи с учетом своих учебных и жизненных речевых ситуаций. </w:t>
            </w:r>
          </w:p>
          <w:p w14:paraId="1B3BE0C0" w14:textId="77777777" w:rsidR="007932F7" w:rsidRPr="00F2081A" w:rsidRDefault="007932F7" w:rsidP="00721631">
            <w:pPr>
              <w:spacing w:line="288" w:lineRule="auto"/>
              <w:rPr>
                <w:bCs/>
              </w:rPr>
            </w:pPr>
            <w:r w:rsidRPr="00F2081A">
              <w:rPr>
                <w:bCs/>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14:paraId="6329DFAB" w14:textId="77777777" w:rsidR="007932F7" w:rsidRPr="00F2081A" w:rsidRDefault="007932F7" w:rsidP="00721631">
            <w:pPr>
              <w:spacing w:line="288" w:lineRule="auto"/>
              <w:rPr>
                <w:bCs/>
              </w:rPr>
            </w:pPr>
            <w:r w:rsidRPr="00F2081A">
              <w:rPr>
                <w:bCs/>
              </w:rPr>
              <w:t>5. Критично относиться к своему мнению. Уметь взглянуть на ситуацию с иной позиции.</w:t>
            </w:r>
          </w:p>
          <w:p w14:paraId="58768C9E" w14:textId="77777777" w:rsidR="007932F7" w:rsidRPr="00F2081A" w:rsidRDefault="007932F7" w:rsidP="00721631">
            <w:pPr>
              <w:spacing w:line="288" w:lineRule="auto"/>
              <w:rPr>
                <w:bCs/>
              </w:rPr>
            </w:pPr>
            <w:r w:rsidRPr="00F2081A">
              <w:rPr>
                <w:bCs/>
              </w:rPr>
              <w:t>Учитывать разные мнения и стремиться к координации различных позиций при работе в паре.</w:t>
            </w:r>
          </w:p>
          <w:p w14:paraId="56FD8002" w14:textId="77777777" w:rsidR="007932F7" w:rsidRPr="00F2081A" w:rsidRDefault="007932F7" w:rsidP="00721631">
            <w:pPr>
              <w:spacing w:line="288" w:lineRule="auto"/>
              <w:rPr>
                <w:bCs/>
              </w:rPr>
            </w:pPr>
            <w:r w:rsidRPr="00F2081A">
              <w:rPr>
                <w:bCs/>
              </w:rPr>
              <w:lastRenderedPageBreak/>
              <w:t xml:space="preserve">Договариваться и приходить к общему решению. </w:t>
            </w:r>
          </w:p>
          <w:p w14:paraId="5624BB2B" w14:textId="77777777" w:rsidR="007932F7" w:rsidRPr="00F2081A" w:rsidRDefault="007932F7" w:rsidP="00721631">
            <w:pPr>
              <w:spacing w:line="288" w:lineRule="auto"/>
              <w:rPr>
                <w:bCs/>
              </w:rPr>
            </w:pPr>
            <w:r w:rsidRPr="00F2081A">
              <w:rPr>
                <w:bCs/>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14:paraId="5A2D56C8" w14:textId="77777777" w:rsidR="007932F7" w:rsidRPr="00F2081A" w:rsidRDefault="007932F7" w:rsidP="00721631">
            <w:pPr>
              <w:spacing w:line="288" w:lineRule="auto"/>
              <w:rPr>
                <w:bCs/>
              </w:rPr>
            </w:pPr>
            <w:r w:rsidRPr="00F2081A">
              <w:rPr>
                <w:bCs/>
              </w:rPr>
              <w:t>7. Адекватно использовать речевые средства для решения коммуникативных задач.</w:t>
            </w:r>
          </w:p>
          <w:p w14:paraId="186721A8" w14:textId="77777777" w:rsidR="007932F7" w:rsidRPr="00F2081A" w:rsidRDefault="007932F7" w:rsidP="00721631">
            <w:pPr>
              <w:spacing w:line="288" w:lineRule="auto"/>
              <w:rPr>
                <w:bCs/>
              </w:rPr>
            </w:pPr>
          </w:p>
          <w:p w14:paraId="4782EC31" w14:textId="77777777" w:rsidR="007932F7" w:rsidRPr="00F2081A" w:rsidRDefault="007932F7" w:rsidP="00721631">
            <w:pPr>
              <w:spacing w:line="288" w:lineRule="auto"/>
              <w:rPr>
                <w:bCs/>
              </w:rPr>
            </w:pPr>
          </w:p>
        </w:tc>
      </w:tr>
    </w:tbl>
    <w:p w14:paraId="55048483" w14:textId="77777777" w:rsidR="007932F7" w:rsidRPr="0018001A" w:rsidRDefault="007932F7" w:rsidP="007932F7">
      <w:pPr>
        <w:spacing w:line="288" w:lineRule="auto"/>
        <w:ind w:firstLine="426"/>
        <w:jc w:val="both"/>
        <w:rPr>
          <w:sz w:val="28"/>
          <w:szCs w:val="28"/>
        </w:rPr>
      </w:pPr>
    </w:p>
    <w:p w14:paraId="295C86E2"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5DAF5827"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2AD5B805"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64016836" w14:textId="77777777" w:rsidR="007932F7" w:rsidRPr="0018001A" w:rsidRDefault="007932F7" w:rsidP="007932F7">
      <w:pPr>
        <w:shd w:val="clear" w:color="auto" w:fill="FFFFFF"/>
        <w:autoSpaceDE w:val="0"/>
        <w:autoSpaceDN w:val="0"/>
        <w:adjustRightInd w:val="0"/>
        <w:spacing w:line="288" w:lineRule="auto"/>
        <w:ind w:firstLine="426"/>
        <w:jc w:val="both"/>
        <w:rPr>
          <w:b/>
          <w:i/>
          <w:sz w:val="28"/>
          <w:szCs w:val="28"/>
        </w:rPr>
      </w:pPr>
    </w:p>
    <w:p w14:paraId="2507DC00"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b/>
          <w:i/>
          <w:sz w:val="28"/>
          <w:szCs w:val="28"/>
        </w:rPr>
        <w:br w:type="page"/>
      </w:r>
      <w:r w:rsidRPr="0018001A">
        <w:rPr>
          <w:b/>
          <w:i/>
          <w:sz w:val="28"/>
          <w:szCs w:val="28"/>
        </w:rPr>
        <w:lastRenderedPageBreak/>
        <w:t>Система внутренней оценки</w:t>
      </w:r>
      <w:r w:rsidRPr="0018001A">
        <w:rPr>
          <w:b/>
          <w:sz w:val="28"/>
          <w:szCs w:val="28"/>
        </w:rPr>
        <w:t xml:space="preserve"> </w:t>
      </w:r>
      <w:r w:rsidRPr="0018001A">
        <w:rPr>
          <w:sz w:val="28"/>
          <w:szCs w:val="28"/>
        </w:rPr>
        <w:t>метапредметных результатов включает в себя следующие процедуры:</w:t>
      </w:r>
    </w:p>
    <w:p w14:paraId="398FB38F"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 решение задач творческого и поискового характера (система заданий УМК «Планета знаний»: творческие задания, интеллектуальный марафон, информационный поиск, задания вариативного повышенного уровня); </w:t>
      </w:r>
    </w:p>
    <w:p w14:paraId="58E83A55"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 проектная деятельность (развороты в учебниках «Проекты»); </w:t>
      </w:r>
    </w:p>
    <w:p w14:paraId="6012B05C"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текущие и итоговые проверочные работы, включающие задания на проверку метапредметных результатов обучения;</w:t>
      </w:r>
    </w:p>
    <w:p w14:paraId="48049F53"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комплексные работы на межпредметной основе.</w:t>
      </w:r>
    </w:p>
    <w:p w14:paraId="74610E30" w14:textId="77777777" w:rsidR="007932F7" w:rsidRPr="0018001A" w:rsidRDefault="007932F7" w:rsidP="007932F7">
      <w:pPr>
        <w:spacing w:line="288" w:lineRule="auto"/>
        <w:ind w:firstLine="426"/>
        <w:jc w:val="both"/>
        <w:rPr>
          <w:sz w:val="28"/>
          <w:szCs w:val="28"/>
        </w:rPr>
      </w:pPr>
    </w:p>
    <w:p w14:paraId="4A6A3BE0" w14:textId="77777777" w:rsidR="007932F7" w:rsidRPr="0018001A" w:rsidRDefault="007932F7" w:rsidP="007932F7">
      <w:pPr>
        <w:spacing w:line="288" w:lineRule="auto"/>
        <w:ind w:firstLine="426"/>
        <w:jc w:val="both"/>
        <w:rPr>
          <w:sz w:val="28"/>
          <w:szCs w:val="28"/>
        </w:rPr>
      </w:pPr>
      <w:r w:rsidRPr="0018001A">
        <w:rPr>
          <w:sz w:val="28"/>
          <w:szCs w:val="28"/>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УМК «Планета знаний», представленных на листах с проверочными и тренинговыми заданиями.</w:t>
      </w:r>
    </w:p>
    <w:p w14:paraId="6887E4B4" w14:textId="77777777" w:rsidR="007932F7" w:rsidRPr="0018001A" w:rsidRDefault="007932F7" w:rsidP="007932F7">
      <w:pPr>
        <w:spacing w:line="288" w:lineRule="auto"/>
        <w:ind w:firstLine="426"/>
        <w:jc w:val="both"/>
        <w:rPr>
          <w:sz w:val="28"/>
          <w:szCs w:val="28"/>
        </w:rPr>
      </w:pPr>
      <w:r w:rsidRPr="0018001A">
        <w:rPr>
          <w:sz w:val="28"/>
          <w:szCs w:val="28"/>
        </w:rPr>
        <w:t xml:space="preserve">В учебниках даются отдельные задания на определённые предметные и метапредметные  умения,  из которых  педагог может компоновать проверочную работу,  например: </w:t>
      </w:r>
    </w:p>
    <w:p w14:paraId="405DAF8C" w14:textId="77777777" w:rsidR="007932F7" w:rsidRPr="0018001A" w:rsidRDefault="007932F7" w:rsidP="007932F7">
      <w:pPr>
        <w:spacing w:line="288" w:lineRule="auto"/>
        <w:ind w:firstLine="426"/>
        <w:jc w:val="both"/>
        <w:rPr>
          <w:sz w:val="28"/>
          <w:szCs w:val="28"/>
        </w:rPr>
      </w:pPr>
      <w:r w:rsidRPr="0018001A">
        <w:rPr>
          <w:noProof/>
          <w:sz w:val="28"/>
          <w:szCs w:val="28"/>
        </w:rPr>
        <mc:AlternateContent>
          <mc:Choice Requires="wpg">
            <w:drawing>
              <wp:anchor distT="0" distB="0" distL="114300" distR="114300" simplePos="0" relativeHeight="251698176" behindDoc="0" locked="0" layoutInCell="1" allowOverlap="1" wp14:anchorId="59A5EAC4" wp14:editId="4D2C3DF7">
                <wp:simplePos x="0" y="0"/>
                <wp:positionH relativeFrom="column">
                  <wp:posOffset>114300</wp:posOffset>
                </wp:positionH>
                <wp:positionV relativeFrom="paragraph">
                  <wp:posOffset>144780</wp:posOffset>
                </wp:positionV>
                <wp:extent cx="6286500" cy="3491865"/>
                <wp:effectExtent l="13335" t="13970" r="5715" b="889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491865"/>
                          <a:chOff x="900" y="2802"/>
                          <a:chExt cx="9900" cy="4704"/>
                        </a:xfrm>
                      </wpg:grpSpPr>
                      <wps:wsp>
                        <wps:cNvPr id="3" name="Text Box 194"/>
                        <wps:cNvSpPr txBox="1">
                          <a:spLocks noChangeArrowheads="1"/>
                        </wps:cNvSpPr>
                        <wps:spPr bwMode="auto">
                          <a:xfrm>
                            <a:off x="900" y="2802"/>
                            <a:ext cx="9900" cy="697"/>
                          </a:xfrm>
                          <a:prstGeom prst="rect">
                            <a:avLst/>
                          </a:prstGeom>
                          <a:solidFill>
                            <a:srgbClr val="FFFFFF"/>
                          </a:solidFill>
                          <a:ln w="9525">
                            <a:solidFill>
                              <a:srgbClr val="000000"/>
                            </a:solidFill>
                            <a:miter lim="800000"/>
                            <a:headEnd/>
                            <a:tailEnd/>
                          </a:ln>
                        </wps:spPr>
                        <wps:txbx>
                          <w:txbxContent>
                            <w:p w14:paraId="61A7E9A9" w14:textId="77777777" w:rsidR="00054109" w:rsidRDefault="00054109" w:rsidP="007932F7">
                              <w:pPr>
                                <w:ind w:right="-185"/>
                                <w:jc w:val="both"/>
                                <w:rPr>
                                  <w:sz w:val="20"/>
                                  <w:szCs w:val="20"/>
                                </w:rPr>
                              </w:pPr>
                              <w:r>
                                <w:rPr>
                                  <w:sz w:val="20"/>
                                  <w:szCs w:val="20"/>
                                </w:rP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данной  модели. </w:t>
                              </w:r>
                            </w:p>
                            <w:p w14:paraId="01BBDE14" w14:textId="77777777" w:rsidR="00054109" w:rsidRDefault="00054109" w:rsidP="007932F7">
                              <w:pPr>
                                <w:ind w:right="-185"/>
                                <w:jc w:val="both"/>
                                <w:rPr>
                                  <w:sz w:val="20"/>
                                  <w:szCs w:val="20"/>
                                </w:rPr>
                              </w:pPr>
                            </w:p>
                          </w:txbxContent>
                        </wps:txbx>
                        <wps:bodyPr rot="0" vert="horz" wrap="square" lIns="91440" tIns="45720" rIns="91440" bIns="45720" anchor="t" anchorCtr="0" upright="1">
                          <a:noAutofit/>
                        </wps:bodyPr>
                      </wps:wsp>
                      <wps:wsp>
                        <wps:cNvPr id="4" name="Text Box 195"/>
                        <wps:cNvSpPr txBox="1">
                          <a:spLocks noChangeArrowheads="1"/>
                        </wps:cNvSpPr>
                        <wps:spPr bwMode="auto">
                          <a:xfrm>
                            <a:off x="900" y="3600"/>
                            <a:ext cx="9900" cy="724"/>
                          </a:xfrm>
                          <a:prstGeom prst="rect">
                            <a:avLst/>
                          </a:prstGeom>
                          <a:solidFill>
                            <a:srgbClr val="FFFFFF"/>
                          </a:solidFill>
                          <a:ln w="9525">
                            <a:solidFill>
                              <a:srgbClr val="000000"/>
                            </a:solidFill>
                            <a:miter lim="800000"/>
                            <a:headEnd/>
                            <a:tailEnd/>
                          </a:ln>
                        </wps:spPr>
                        <wps:txbx>
                          <w:txbxContent>
                            <w:p w14:paraId="72BC44B5" w14:textId="77777777" w:rsidR="00054109" w:rsidRDefault="00054109" w:rsidP="007932F7">
                              <w:pPr>
                                <w:ind w:right="-185"/>
                                <w:jc w:val="both"/>
                                <w:rPr>
                                  <w:sz w:val="20"/>
                                  <w:szCs w:val="20"/>
                                </w:rPr>
                              </w:pPr>
                              <w:r>
                                <w:rPr>
                                  <w:sz w:val="20"/>
                                  <w:szCs w:val="20"/>
                                </w:rPr>
                                <w:t xml:space="preserve">Правильно ли  построены словосочетания?  Если есть нарушения, установи их причину. </w:t>
                              </w:r>
                            </w:p>
                            <w:p w14:paraId="3BA4CDD0" w14:textId="77777777" w:rsidR="00054109" w:rsidRDefault="00054109" w:rsidP="007932F7">
                              <w:pPr>
                                <w:ind w:right="-185"/>
                                <w:jc w:val="both"/>
                                <w:rPr>
                                  <w:sz w:val="20"/>
                                  <w:szCs w:val="20"/>
                                </w:rPr>
                              </w:pPr>
                              <w:r>
                                <w:rPr>
                                  <w:sz w:val="20"/>
                                  <w:szCs w:val="20"/>
                                </w:rPr>
                                <w:t xml:space="preserve">  Запиши словосочетания верно, в скобках укажи, что было нарушено. </w:t>
                              </w:r>
                            </w:p>
                            <w:p w14:paraId="3C787A5B" w14:textId="77777777" w:rsidR="00054109" w:rsidRDefault="00054109" w:rsidP="007932F7">
                              <w:pPr>
                                <w:ind w:left="180" w:right="-185"/>
                                <w:jc w:val="both"/>
                                <w:rPr>
                                  <w:sz w:val="20"/>
                                  <w:szCs w:val="20"/>
                                </w:rPr>
                              </w:pPr>
                            </w:p>
                          </w:txbxContent>
                        </wps:txbx>
                        <wps:bodyPr rot="0" vert="horz" wrap="square" lIns="91440" tIns="45720" rIns="91440" bIns="45720" anchor="t" anchorCtr="0" upright="1">
                          <a:noAutofit/>
                        </wps:bodyPr>
                      </wps:wsp>
                      <wps:wsp>
                        <wps:cNvPr id="7" name="Text Box 196"/>
                        <wps:cNvSpPr txBox="1">
                          <a:spLocks noChangeArrowheads="1"/>
                        </wps:cNvSpPr>
                        <wps:spPr bwMode="auto">
                          <a:xfrm>
                            <a:off x="900" y="4424"/>
                            <a:ext cx="9900" cy="466"/>
                          </a:xfrm>
                          <a:prstGeom prst="rect">
                            <a:avLst/>
                          </a:prstGeom>
                          <a:solidFill>
                            <a:srgbClr val="FFFFFF"/>
                          </a:solidFill>
                          <a:ln w="9525">
                            <a:solidFill>
                              <a:srgbClr val="000000"/>
                            </a:solidFill>
                            <a:miter lim="800000"/>
                            <a:headEnd/>
                            <a:tailEnd/>
                          </a:ln>
                        </wps:spPr>
                        <wps:txbx>
                          <w:txbxContent>
                            <w:p w14:paraId="54C080A6" w14:textId="77777777" w:rsidR="00054109" w:rsidRDefault="00054109" w:rsidP="007932F7">
                              <w:pPr>
                                <w:tabs>
                                  <w:tab w:val="left" w:pos="426"/>
                                </w:tabs>
                                <w:jc w:val="both"/>
                                <w:rPr>
                                  <w:sz w:val="20"/>
                                  <w:szCs w:val="20"/>
                                </w:rPr>
                              </w:pPr>
                              <w:r>
                                <w:rPr>
                                  <w:sz w:val="20"/>
                                  <w:szCs w:val="20"/>
                                </w:rPr>
                                <w:t>Обоснуй постановку знаков препинания схемой предложения.</w:t>
                              </w:r>
                            </w:p>
                            <w:p w14:paraId="781440BC" w14:textId="77777777" w:rsidR="00054109" w:rsidRDefault="00054109" w:rsidP="007932F7">
                              <w:pPr>
                                <w:tabs>
                                  <w:tab w:val="left" w:pos="426"/>
                                </w:tabs>
                                <w:jc w:val="both"/>
                                <w:rPr>
                                  <w:sz w:val="28"/>
                                  <w:szCs w:val="28"/>
                                </w:rPr>
                              </w:pPr>
                              <w:r>
                                <w:rPr>
                                  <w:sz w:val="28"/>
                                  <w:szCs w:val="28"/>
                                </w:rPr>
                                <w:t xml:space="preserve"> </w:t>
                              </w:r>
                            </w:p>
                          </w:txbxContent>
                        </wps:txbx>
                        <wps:bodyPr rot="0" vert="horz" wrap="square" lIns="91440" tIns="45720" rIns="91440" bIns="45720" anchor="t" anchorCtr="0" upright="1">
                          <a:noAutofit/>
                        </wps:bodyPr>
                      </wps:wsp>
                      <wps:wsp>
                        <wps:cNvPr id="8" name="Text Box 197"/>
                        <wps:cNvSpPr txBox="1">
                          <a:spLocks noChangeArrowheads="1"/>
                        </wps:cNvSpPr>
                        <wps:spPr bwMode="auto">
                          <a:xfrm>
                            <a:off x="900" y="4999"/>
                            <a:ext cx="9900" cy="724"/>
                          </a:xfrm>
                          <a:prstGeom prst="rect">
                            <a:avLst/>
                          </a:prstGeom>
                          <a:solidFill>
                            <a:srgbClr val="FFFFFF"/>
                          </a:solidFill>
                          <a:ln w="9525">
                            <a:solidFill>
                              <a:srgbClr val="000000"/>
                            </a:solidFill>
                            <a:miter lim="800000"/>
                            <a:headEnd/>
                            <a:tailEnd/>
                          </a:ln>
                        </wps:spPr>
                        <wps:txbx>
                          <w:txbxContent>
                            <w:p w14:paraId="0F72EB75" w14:textId="77777777" w:rsidR="00054109" w:rsidRDefault="00054109" w:rsidP="007932F7">
                              <w:pPr>
                                <w:tabs>
                                  <w:tab w:val="left" w:pos="426"/>
                                </w:tabs>
                                <w:jc w:val="both"/>
                                <w:rPr>
                                  <w:sz w:val="20"/>
                                  <w:szCs w:val="20"/>
                                </w:rPr>
                              </w:pPr>
                              <w:r>
                                <w:rPr>
                                  <w:sz w:val="20"/>
                                  <w:szCs w:val="20"/>
                                </w:rP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46BF97E8" w14:textId="77777777" w:rsidR="00054109" w:rsidRDefault="00054109" w:rsidP="007932F7">
                              <w:pPr>
                                <w:tabs>
                                  <w:tab w:val="left" w:pos="426"/>
                                </w:tabs>
                                <w:jc w:val="both"/>
                              </w:pPr>
                            </w:p>
                          </w:txbxContent>
                        </wps:txbx>
                        <wps:bodyPr rot="0" vert="horz" wrap="square" lIns="91440" tIns="45720" rIns="91440" bIns="45720" anchor="t" anchorCtr="0" upright="1">
                          <a:noAutofit/>
                        </wps:bodyPr>
                      </wps:wsp>
                      <wps:wsp>
                        <wps:cNvPr id="9" name="Text Box 198"/>
                        <wps:cNvSpPr txBox="1">
                          <a:spLocks noChangeArrowheads="1"/>
                        </wps:cNvSpPr>
                        <wps:spPr bwMode="auto">
                          <a:xfrm>
                            <a:off x="900" y="5823"/>
                            <a:ext cx="9889" cy="405"/>
                          </a:xfrm>
                          <a:prstGeom prst="rect">
                            <a:avLst/>
                          </a:prstGeom>
                          <a:solidFill>
                            <a:srgbClr val="FFFFFF"/>
                          </a:solidFill>
                          <a:ln w="9525">
                            <a:solidFill>
                              <a:srgbClr val="000000"/>
                            </a:solidFill>
                            <a:miter lim="800000"/>
                            <a:headEnd/>
                            <a:tailEnd/>
                          </a:ln>
                        </wps:spPr>
                        <wps:txbx>
                          <w:txbxContent>
                            <w:p w14:paraId="36AE956F" w14:textId="77777777" w:rsidR="00054109" w:rsidRDefault="00054109" w:rsidP="007932F7">
                              <w:pPr>
                                <w:spacing w:line="288" w:lineRule="auto"/>
                                <w:ind w:left="360" w:hanging="360"/>
                                <w:jc w:val="both"/>
                                <w:rPr>
                                  <w:color w:val="000000"/>
                                  <w:sz w:val="20"/>
                                  <w:szCs w:val="20"/>
                                </w:rPr>
                              </w:pPr>
                              <w:r>
                                <w:rPr>
                                  <w:color w:val="000000"/>
                                  <w:sz w:val="20"/>
                                  <w:szCs w:val="20"/>
                                </w:rPr>
                                <w:t xml:space="preserve">Раздели фигуры на две группы разными способами.   </w:t>
                              </w:r>
                            </w:p>
                          </w:txbxContent>
                        </wps:txbx>
                        <wps:bodyPr rot="0" vert="horz" wrap="square" lIns="91440" tIns="45720" rIns="91440" bIns="45720" anchor="t" anchorCtr="0" upright="1">
                          <a:noAutofit/>
                        </wps:bodyPr>
                      </wps:wsp>
                      <wps:wsp>
                        <wps:cNvPr id="10" name="Text Box 199"/>
                        <wps:cNvSpPr txBox="1">
                          <a:spLocks noChangeArrowheads="1"/>
                        </wps:cNvSpPr>
                        <wps:spPr bwMode="auto">
                          <a:xfrm>
                            <a:off x="900" y="6336"/>
                            <a:ext cx="9889" cy="664"/>
                          </a:xfrm>
                          <a:prstGeom prst="rect">
                            <a:avLst/>
                          </a:prstGeom>
                          <a:solidFill>
                            <a:srgbClr val="FFFFFF"/>
                          </a:solidFill>
                          <a:ln w="9525">
                            <a:solidFill>
                              <a:srgbClr val="000000"/>
                            </a:solidFill>
                            <a:miter lim="800000"/>
                            <a:headEnd/>
                            <a:tailEnd/>
                          </a:ln>
                        </wps:spPr>
                        <wps:txbx>
                          <w:txbxContent>
                            <w:p w14:paraId="4F3A547D" w14:textId="77777777" w:rsidR="00054109" w:rsidRDefault="00054109" w:rsidP="007932F7">
                              <w:pPr>
                                <w:pStyle w:val="af3"/>
                                <w:tabs>
                                  <w:tab w:val="clear" w:pos="4677"/>
                                  <w:tab w:val="clear" w:pos="9355"/>
                                </w:tabs>
                                <w:spacing w:line="288" w:lineRule="auto"/>
                                <w:jc w:val="both"/>
                                <w:rPr>
                                  <w:bCs/>
                                  <w:iCs/>
                                  <w:color w:val="000000"/>
                                  <w:sz w:val="20"/>
                                  <w:szCs w:val="20"/>
                                </w:rPr>
                              </w:pPr>
                              <w:r>
                                <w:rPr>
                                  <w:bCs/>
                                  <w:iCs/>
                                  <w:color w:val="000000"/>
                                  <w:sz w:val="20"/>
                                  <w:szCs w:val="20"/>
                                </w:rPr>
                                <w:t>Проверь выполненную работу.</w:t>
                              </w:r>
                            </w:p>
                            <w:p w14:paraId="0BC80C37" w14:textId="77777777" w:rsidR="00054109" w:rsidRDefault="00054109" w:rsidP="007932F7">
                              <w:pPr>
                                <w:pStyle w:val="af3"/>
                                <w:spacing w:line="288" w:lineRule="auto"/>
                                <w:jc w:val="both"/>
                                <w:rPr>
                                  <w:bCs/>
                                  <w:iCs/>
                                  <w:color w:val="000000"/>
                                  <w:sz w:val="20"/>
                                  <w:szCs w:val="20"/>
                                </w:rPr>
                              </w:pPr>
                              <w:r>
                                <w:rPr>
                                  <w:bCs/>
                                  <w:iCs/>
                                  <w:color w:val="000000"/>
                                  <w:sz w:val="20"/>
                                  <w:szCs w:val="20"/>
                                </w:rPr>
                                <w:t xml:space="preserve">Какие задания, ты считаешь, выполнены верно? Обведи их номера.         </w:t>
                              </w:r>
                            </w:p>
                          </w:txbxContent>
                        </wps:txbx>
                        <wps:bodyPr rot="0" vert="horz" wrap="square" lIns="91440" tIns="45720" rIns="91440" bIns="45720" anchor="t" anchorCtr="0" upright="1">
                          <a:noAutofit/>
                        </wps:bodyPr>
                      </wps:wsp>
                      <wps:wsp>
                        <wps:cNvPr id="11" name="Text Box 200"/>
                        <wps:cNvSpPr txBox="1">
                          <a:spLocks noChangeArrowheads="1"/>
                        </wps:cNvSpPr>
                        <wps:spPr bwMode="auto">
                          <a:xfrm>
                            <a:off x="900" y="7101"/>
                            <a:ext cx="9889" cy="405"/>
                          </a:xfrm>
                          <a:prstGeom prst="rect">
                            <a:avLst/>
                          </a:prstGeom>
                          <a:solidFill>
                            <a:srgbClr val="FFFFFF"/>
                          </a:solidFill>
                          <a:ln w="9525">
                            <a:solidFill>
                              <a:srgbClr val="000000"/>
                            </a:solidFill>
                            <a:miter lim="800000"/>
                            <a:headEnd/>
                            <a:tailEnd/>
                          </a:ln>
                        </wps:spPr>
                        <wps:txbx>
                          <w:txbxContent>
                            <w:p w14:paraId="7378A725" w14:textId="77777777" w:rsidR="00054109" w:rsidRDefault="00054109" w:rsidP="007932F7">
                              <w:pPr>
                                <w:pStyle w:val="af3"/>
                                <w:spacing w:line="288" w:lineRule="auto"/>
                                <w:jc w:val="both"/>
                                <w:rPr>
                                  <w:b/>
                                  <w:bCs/>
                                  <w:color w:val="000000"/>
                                  <w:sz w:val="20"/>
                                  <w:szCs w:val="20"/>
                                </w:rPr>
                              </w:pPr>
                              <w:r>
                                <w:rPr>
                                  <w:bCs/>
                                  <w:iCs/>
                                  <w:color w:val="000000"/>
                                  <w:sz w:val="20"/>
                                  <w:szCs w:val="20"/>
                                </w:rPr>
                                <w:t>Какое из заданий сложнее? Напиши, почему?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5EAC4" id="Группа 2" o:spid="_x0000_s1026" style="position:absolute;left:0;text-align:left;margin-left:9pt;margin-top:11.4pt;width:495pt;height:274.95pt;z-index:251698176" coordorigin="900,2802" coordsize="9900,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">
                <v:shapetype id="_x0000_t202" coordsize="21600,21600" o:spt="202" path="m,l,21600r21600,l21600,xe">
                  <v:stroke joinstyle="miter"/>
                  <v:path gradientshapeok="t" o:connecttype="rect"/>
                </v:shapetype>
                <v:shape id="Text Box 194" o:spid="_x0000_s1027" type="#_x0000_t202" style="position:absolute;left:900;top:2802;width:990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61A7E9A9" w14:textId="77777777" w:rsidR="00054109" w:rsidRDefault="00054109" w:rsidP="007932F7">
                        <w:pPr>
                          <w:ind w:right="-185"/>
                          <w:jc w:val="both"/>
                          <w:rPr>
                            <w:sz w:val="20"/>
                            <w:szCs w:val="20"/>
                          </w:rPr>
                        </w:pPr>
                        <w:r>
                          <w:rPr>
                            <w:sz w:val="20"/>
                            <w:szCs w:val="20"/>
                          </w:rP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w:t>
                        </w:r>
                        <w:proofErr w:type="gramStart"/>
                        <w:r>
                          <w:rPr>
                            <w:sz w:val="20"/>
                            <w:szCs w:val="20"/>
                          </w:rPr>
                          <w:t>данной  модели</w:t>
                        </w:r>
                        <w:proofErr w:type="gramEnd"/>
                        <w:r>
                          <w:rPr>
                            <w:sz w:val="20"/>
                            <w:szCs w:val="20"/>
                          </w:rPr>
                          <w:t xml:space="preserve">. </w:t>
                        </w:r>
                      </w:p>
                      <w:p w14:paraId="01BBDE14" w14:textId="77777777" w:rsidR="00054109" w:rsidRDefault="00054109" w:rsidP="007932F7">
                        <w:pPr>
                          <w:ind w:right="-185"/>
                          <w:jc w:val="both"/>
                          <w:rPr>
                            <w:sz w:val="20"/>
                            <w:szCs w:val="20"/>
                          </w:rPr>
                        </w:pPr>
                      </w:p>
                    </w:txbxContent>
                  </v:textbox>
                </v:shape>
                <v:shape id="Text Box 195" o:spid="_x0000_s1028" type="#_x0000_t202" style="position:absolute;left:900;top:3600;width:990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72BC44B5" w14:textId="77777777" w:rsidR="00054109" w:rsidRDefault="00054109" w:rsidP="007932F7">
                        <w:pPr>
                          <w:ind w:right="-185"/>
                          <w:jc w:val="both"/>
                          <w:rPr>
                            <w:sz w:val="20"/>
                            <w:szCs w:val="20"/>
                          </w:rPr>
                        </w:pPr>
                        <w:r>
                          <w:rPr>
                            <w:sz w:val="20"/>
                            <w:szCs w:val="20"/>
                          </w:rPr>
                          <w:t xml:space="preserve">Правильно </w:t>
                        </w:r>
                        <w:proofErr w:type="gramStart"/>
                        <w:r>
                          <w:rPr>
                            <w:sz w:val="20"/>
                            <w:szCs w:val="20"/>
                          </w:rPr>
                          <w:t>ли  построены</w:t>
                        </w:r>
                        <w:proofErr w:type="gramEnd"/>
                        <w:r>
                          <w:rPr>
                            <w:sz w:val="20"/>
                            <w:szCs w:val="20"/>
                          </w:rPr>
                          <w:t xml:space="preserve"> словосочетания?  Если есть нарушения, установи их причину. </w:t>
                        </w:r>
                      </w:p>
                      <w:p w14:paraId="3BA4CDD0" w14:textId="77777777" w:rsidR="00054109" w:rsidRDefault="00054109" w:rsidP="007932F7">
                        <w:pPr>
                          <w:ind w:right="-185"/>
                          <w:jc w:val="both"/>
                          <w:rPr>
                            <w:sz w:val="20"/>
                            <w:szCs w:val="20"/>
                          </w:rPr>
                        </w:pPr>
                        <w:r>
                          <w:rPr>
                            <w:sz w:val="20"/>
                            <w:szCs w:val="20"/>
                          </w:rPr>
                          <w:t xml:space="preserve">  Запиши словосочетания верно, в скобках укажи, что было нарушено. </w:t>
                        </w:r>
                      </w:p>
                      <w:p w14:paraId="3C787A5B" w14:textId="77777777" w:rsidR="00054109" w:rsidRDefault="00054109" w:rsidP="007932F7">
                        <w:pPr>
                          <w:ind w:left="180" w:right="-185"/>
                          <w:jc w:val="both"/>
                          <w:rPr>
                            <w:sz w:val="20"/>
                            <w:szCs w:val="20"/>
                          </w:rPr>
                        </w:pPr>
                      </w:p>
                    </w:txbxContent>
                  </v:textbox>
                </v:shape>
                <v:shape id="Text Box 196" o:spid="_x0000_s1029" type="#_x0000_t202" style="position:absolute;left:900;top:4424;width:990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4C080A6" w14:textId="77777777" w:rsidR="00054109" w:rsidRDefault="00054109" w:rsidP="007932F7">
                        <w:pPr>
                          <w:tabs>
                            <w:tab w:val="left" w:pos="426"/>
                          </w:tabs>
                          <w:jc w:val="both"/>
                          <w:rPr>
                            <w:sz w:val="20"/>
                            <w:szCs w:val="20"/>
                          </w:rPr>
                        </w:pPr>
                        <w:r>
                          <w:rPr>
                            <w:sz w:val="20"/>
                            <w:szCs w:val="20"/>
                          </w:rPr>
                          <w:t>Обоснуй постановку знаков препинания схемой предложения.</w:t>
                        </w:r>
                      </w:p>
                      <w:p w14:paraId="781440BC" w14:textId="77777777" w:rsidR="00054109" w:rsidRDefault="00054109" w:rsidP="007932F7">
                        <w:pPr>
                          <w:tabs>
                            <w:tab w:val="left" w:pos="426"/>
                          </w:tabs>
                          <w:jc w:val="both"/>
                          <w:rPr>
                            <w:sz w:val="28"/>
                            <w:szCs w:val="28"/>
                          </w:rPr>
                        </w:pPr>
                        <w:r>
                          <w:rPr>
                            <w:sz w:val="28"/>
                            <w:szCs w:val="28"/>
                          </w:rPr>
                          <w:t xml:space="preserve"> </w:t>
                        </w:r>
                      </w:p>
                    </w:txbxContent>
                  </v:textbox>
                </v:shape>
                <v:shape id="Text Box 197" o:spid="_x0000_s1030" type="#_x0000_t202" style="position:absolute;left:900;top:4999;width:990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0F72EB75" w14:textId="77777777" w:rsidR="00054109" w:rsidRDefault="00054109" w:rsidP="007932F7">
                        <w:pPr>
                          <w:tabs>
                            <w:tab w:val="left" w:pos="426"/>
                          </w:tabs>
                          <w:jc w:val="both"/>
                          <w:rPr>
                            <w:sz w:val="20"/>
                            <w:szCs w:val="20"/>
                          </w:rPr>
                        </w:pPr>
                        <w:r>
                          <w:rPr>
                            <w:sz w:val="20"/>
                            <w:szCs w:val="20"/>
                          </w:rP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46BF97E8" w14:textId="77777777" w:rsidR="00054109" w:rsidRDefault="00054109" w:rsidP="007932F7">
                        <w:pPr>
                          <w:tabs>
                            <w:tab w:val="left" w:pos="426"/>
                          </w:tabs>
                          <w:jc w:val="both"/>
                        </w:pPr>
                      </w:p>
                    </w:txbxContent>
                  </v:textbox>
                </v:shape>
                <v:shape id="Text Box 198" o:spid="_x0000_s1031" type="#_x0000_t202" style="position:absolute;left:900;top:5823;width:988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36AE956F" w14:textId="77777777" w:rsidR="00054109" w:rsidRDefault="00054109" w:rsidP="007932F7">
                        <w:pPr>
                          <w:spacing w:line="288" w:lineRule="auto"/>
                          <w:ind w:left="360" w:hanging="360"/>
                          <w:jc w:val="both"/>
                          <w:rPr>
                            <w:color w:val="000000"/>
                            <w:sz w:val="20"/>
                            <w:szCs w:val="20"/>
                          </w:rPr>
                        </w:pPr>
                        <w:r>
                          <w:rPr>
                            <w:color w:val="000000"/>
                            <w:sz w:val="20"/>
                            <w:szCs w:val="20"/>
                          </w:rPr>
                          <w:t xml:space="preserve">Раздели фигуры на две группы разными способами.   </w:t>
                        </w:r>
                      </w:p>
                    </w:txbxContent>
                  </v:textbox>
                </v:shape>
                <v:shape id="Text Box 199" o:spid="_x0000_s1032" type="#_x0000_t202" style="position:absolute;left:900;top:6336;width:9889;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F3A547D" w14:textId="77777777" w:rsidR="00054109" w:rsidRDefault="00054109" w:rsidP="007932F7">
                        <w:pPr>
                          <w:pStyle w:val="af3"/>
                          <w:tabs>
                            <w:tab w:val="clear" w:pos="4677"/>
                            <w:tab w:val="clear" w:pos="9355"/>
                          </w:tabs>
                          <w:spacing w:line="288" w:lineRule="auto"/>
                          <w:jc w:val="both"/>
                          <w:rPr>
                            <w:bCs/>
                            <w:iCs/>
                            <w:color w:val="000000"/>
                            <w:sz w:val="20"/>
                            <w:szCs w:val="20"/>
                          </w:rPr>
                        </w:pPr>
                        <w:r>
                          <w:rPr>
                            <w:bCs/>
                            <w:iCs/>
                            <w:color w:val="000000"/>
                            <w:sz w:val="20"/>
                            <w:szCs w:val="20"/>
                          </w:rPr>
                          <w:t>Проверь выполненную работу.</w:t>
                        </w:r>
                      </w:p>
                      <w:p w14:paraId="0BC80C37" w14:textId="77777777" w:rsidR="00054109" w:rsidRDefault="00054109" w:rsidP="007932F7">
                        <w:pPr>
                          <w:pStyle w:val="af3"/>
                          <w:spacing w:line="288" w:lineRule="auto"/>
                          <w:jc w:val="both"/>
                          <w:rPr>
                            <w:bCs/>
                            <w:iCs/>
                            <w:color w:val="000000"/>
                            <w:sz w:val="20"/>
                            <w:szCs w:val="20"/>
                          </w:rPr>
                        </w:pPr>
                        <w:r>
                          <w:rPr>
                            <w:bCs/>
                            <w:iCs/>
                            <w:color w:val="000000"/>
                            <w:sz w:val="20"/>
                            <w:szCs w:val="20"/>
                          </w:rPr>
                          <w:t xml:space="preserve">Какие задания, ты считаешь, выполнены верно? Обведи их номера.         </w:t>
                        </w:r>
                      </w:p>
                    </w:txbxContent>
                  </v:textbox>
                </v:shape>
                <v:shape id="Text Box 200" o:spid="_x0000_s1033" type="#_x0000_t202" style="position:absolute;left:900;top:7101;width:988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378A725" w14:textId="77777777" w:rsidR="00054109" w:rsidRDefault="00054109" w:rsidP="007932F7">
                        <w:pPr>
                          <w:pStyle w:val="af3"/>
                          <w:spacing w:line="288" w:lineRule="auto"/>
                          <w:jc w:val="both"/>
                          <w:rPr>
                            <w:b/>
                            <w:bCs/>
                            <w:color w:val="000000"/>
                            <w:sz w:val="20"/>
                            <w:szCs w:val="20"/>
                          </w:rPr>
                        </w:pPr>
                        <w:r>
                          <w:rPr>
                            <w:bCs/>
                            <w:iCs/>
                            <w:color w:val="000000"/>
                            <w:sz w:val="20"/>
                            <w:szCs w:val="20"/>
                          </w:rPr>
                          <w:t>Какое из заданий сложнее? Напиши, почему?</w:t>
                        </w:r>
                      </w:p>
                    </w:txbxContent>
                  </v:textbox>
                </v:shape>
              </v:group>
            </w:pict>
          </mc:Fallback>
        </mc:AlternateContent>
      </w:r>
    </w:p>
    <w:p w14:paraId="652465C0" w14:textId="77777777" w:rsidR="007932F7" w:rsidRPr="0018001A" w:rsidRDefault="007932F7" w:rsidP="007932F7">
      <w:pPr>
        <w:spacing w:line="288" w:lineRule="auto"/>
        <w:ind w:firstLine="426"/>
        <w:jc w:val="both"/>
        <w:rPr>
          <w:b/>
          <w:sz w:val="28"/>
          <w:szCs w:val="28"/>
        </w:rPr>
      </w:pPr>
    </w:p>
    <w:p w14:paraId="40605310" w14:textId="77777777" w:rsidR="007932F7" w:rsidRPr="0018001A" w:rsidRDefault="007932F7" w:rsidP="007932F7">
      <w:pPr>
        <w:spacing w:line="288" w:lineRule="auto"/>
        <w:ind w:firstLine="426"/>
        <w:jc w:val="both"/>
        <w:rPr>
          <w:b/>
          <w:sz w:val="28"/>
          <w:szCs w:val="28"/>
        </w:rPr>
      </w:pPr>
    </w:p>
    <w:p w14:paraId="4A5F5E42" w14:textId="77777777" w:rsidR="007932F7" w:rsidRPr="0018001A" w:rsidRDefault="007932F7" w:rsidP="007932F7">
      <w:pPr>
        <w:spacing w:line="288" w:lineRule="auto"/>
        <w:ind w:firstLine="426"/>
        <w:jc w:val="both"/>
        <w:rPr>
          <w:b/>
          <w:sz w:val="28"/>
          <w:szCs w:val="28"/>
        </w:rPr>
      </w:pPr>
    </w:p>
    <w:p w14:paraId="47AFF4D3" w14:textId="77777777" w:rsidR="007932F7" w:rsidRPr="0018001A" w:rsidRDefault="007932F7" w:rsidP="007932F7">
      <w:pPr>
        <w:spacing w:line="288" w:lineRule="auto"/>
        <w:ind w:firstLine="426"/>
        <w:jc w:val="both"/>
        <w:rPr>
          <w:b/>
          <w:sz w:val="28"/>
          <w:szCs w:val="28"/>
        </w:rPr>
      </w:pPr>
    </w:p>
    <w:p w14:paraId="44501D3E" w14:textId="77777777" w:rsidR="007932F7" w:rsidRPr="0018001A" w:rsidRDefault="007932F7" w:rsidP="007932F7">
      <w:pPr>
        <w:spacing w:line="288" w:lineRule="auto"/>
        <w:ind w:firstLine="426"/>
        <w:jc w:val="both"/>
        <w:rPr>
          <w:b/>
          <w:sz w:val="28"/>
          <w:szCs w:val="28"/>
        </w:rPr>
      </w:pPr>
    </w:p>
    <w:p w14:paraId="507E9E27" w14:textId="77777777" w:rsidR="007932F7" w:rsidRPr="0018001A" w:rsidRDefault="007932F7" w:rsidP="007932F7">
      <w:pPr>
        <w:spacing w:line="288" w:lineRule="auto"/>
        <w:ind w:firstLine="426"/>
        <w:jc w:val="both"/>
        <w:rPr>
          <w:b/>
          <w:sz w:val="28"/>
          <w:szCs w:val="28"/>
        </w:rPr>
      </w:pPr>
    </w:p>
    <w:p w14:paraId="248614B6" w14:textId="77777777" w:rsidR="007932F7" w:rsidRPr="0018001A" w:rsidRDefault="007932F7" w:rsidP="007932F7">
      <w:pPr>
        <w:spacing w:line="288" w:lineRule="auto"/>
        <w:ind w:firstLine="426"/>
        <w:jc w:val="both"/>
        <w:rPr>
          <w:b/>
          <w:sz w:val="28"/>
          <w:szCs w:val="28"/>
        </w:rPr>
      </w:pPr>
    </w:p>
    <w:p w14:paraId="46D55C17" w14:textId="77777777" w:rsidR="007932F7" w:rsidRPr="0018001A" w:rsidRDefault="007932F7" w:rsidP="007932F7">
      <w:pPr>
        <w:spacing w:line="288" w:lineRule="auto"/>
        <w:ind w:firstLine="426"/>
        <w:jc w:val="both"/>
        <w:rPr>
          <w:b/>
          <w:sz w:val="28"/>
          <w:szCs w:val="28"/>
        </w:rPr>
      </w:pPr>
    </w:p>
    <w:p w14:paraId="023AAD42" w14:textId="77777777" w:rsidR="007932F7" w:rsidRPr="0018001A" w:rsidRDefault="007932F7" w:rsidP="007932F7">
      <w:pPr>
        <w:spacing w:line="288" w:lineRule="auto"/>
        <w:ind w:firstLine="426"/>
        <w:jc w:val="both"/>
        <w:rPr>
          <w:b/>
          <w:sz w:val="28"/>
          <w:szCs w:val="28"/>
        </w:rPr>
      </w:pPr>
    </w:p>
    <w:p w14:paraId="20157AB8" w14:textId="77777777" w:rsidR="007932F7" w:rsidRPr="0018001A" w:rsidRDefault="007932F7" w:rsidP="007932F7">
      <w:pPr>
        <w:spacing w:line="288" w:lineRule="auto"/>
        <w:ind w:firstLine="426"/>
        <w:jc w:val="both"/>
        <w:rPr>
          <w:b/>
          <w:sz w:val="28"/>
          <w:szCs w:val="28"/>
        </w:rPr>
      </w:pPr>
    </w:p>
    <w:p w14:paraId="7311B218" w14:textId="77777777" w:rsidR="007932F7" w:rsidRPr="0018001A" w:rsidRDefault="007932F7" w:rsidP="007932F7">
      <w:pPr>
        <w:spacing w:line="288" w:lineRule="auto"/>
        <w:ind w:firstLine="426"/>
        <w:jc w:val="both"/>
        <w:rPr>
          <w:b/>
          <w:sz w:val="28"/>
          <w:szCs w:val="28"/>
        </w:rPr>
      </w:pPr>
    </w:p>
    <w:p w14:paraId="08EA3DFB" w14:textId="77777777" w:rsidR="007932F7" w:rsidRPr="0018001A" w:rsidRDefault="007932F7" w:rsidP="007932F7">
      <w:pPr>
        <w:spacing w:line="288" w:lineRule="auto"/>
        <w:ind w:firstLine="426"/>
        <w:jc w:val="both"/>
        <w:rPr>
          <w:b/>
          <w:sz w:val="28"/>
          <w:szCs w:val="28"/>
        </w:rPr>
      </w:pPr>
    </w:p>
    <w:p w14:paraId="1D587205" w14:textId="77777777" w:rsidR="007932F7" w:rsidRPr="0018001A" w:rsidRDefault="007932F7" w:rsidP="007932F7">
      <w:pPr>
        <w:spacing w:line="288" w:lineRule="auto"/>
        <w:ind w:firstLine="426"/>
        <w:jc w:val="both"/>
        <w:rPr>
          <w:b/>
          <w:sz w:val="28"/>
          <w:szCs w:val="28"/>
        </w:rPr>
      </w:pPr>
    </w:p>
    <w:p w14:paraId="651AE741" w14:textId="77777777" w:rsidR="007932F7" w:rsidRPr="0018001A" w:rsidRDefault="007932F7" w:rsidP="007932F7">
      <w:pPr>
        <w:spacing w:line="288" w:lineRule="auto"/>
        <w:ind w:firstLine="426"/>
        <w:jc w:val="both"/>
        <w:rPr>
          <w:b/>
          <w:sz w:val="28"/>
          <w:szCs w:val="28"/>
        </w:rPr>
      </w:pPr>
    </w:p>
    <w:p w14:paraId="5426A6B7" w14:textId="77777777" w:rsidR="007932F7" w:rsidRPr="0018001A" w:rsidRDefault="007932F7" w:rsidP="007932F7">
      <w:pPr>
        <w:spacing w:line="288" w:lineRule="auto"/>
        <w:ind w:firstLine="426"/>
        <w:jc w:val="both"/>
        <w:rPr>
          <w:b/>
          <w:sz w:val="28"/>
          <w:szCs w:val="28"/>
        </w:rPr>
      </w:pPr>
    </w:p>
    <w:p w14:paraId="69D6AF37" w14:textId="77777777" w:rsidR="007932F7" w:rsidRPr="0018001A" w:rsidRDefault="007932F7" w:rsidP="007932F7">
      <w:pPr>
        <w:spacing w:line="288" w:lineRule="auto"/>
        <w:ind w:firstLine="426"/>
        <w:jc w:val="both"/>
        <w:rPr>
          <w:b/>
          <w:sz w:val="28"/>
          <w:szCs w:val="28"/>
        </w:rPr>
      </w:pPr>
    </w:p>
    <w:p w14:paraId="6C0CD108" w14:textId="77777777" w:rsidR="007932F7" w:rsidRPr="0018001A" w:rsidRDefault="007932F7" w:rsidP="007932F7">
      <w:pPr>
        <w:spacing w:line="288" w:lineRule="auto"/>
        <w:ind w:firstLine="426"/>
        <w:jc w:val="both"/>
        <w:rPr>
          <w:b/>
          <w:sz w:val="28"/>
          <w:szCs w:val="28"/>
        </w:rPr>
      </w:pPr>
    </w:p>
    <w:p w14:paraId="42BC0A01" w14:textId="77777777" w:rsidR="007932F7" w:rsidRPr="0018001A" w:rsidRDefault="007932F7" w:rsidP="007932F7">
      <w:pPr>
        <w:spacing w:line="288" w:lineRule="auto"/>
        <w:ind w:firstLine="426"/>
        <w:jc w:val="both"/>
        <w:rPr>
          <w:sz w:val="28"/>
          <w:szCs w:val="28"/>
        </w:rPr>
      </w:pPr>
      <w:r w:rsidRPr="0018001A">
        <w:rPr>
          <w:sz w:val="28"/>
          <w:szCs w:val="28"/>
        </w:rPr>
        <w:br w:type="page"/>
      </w:r>
      <w:r w:rsidRPr="0018001A">
        <w:rPr>
          <w:sz w:val="28"/>
          <w:szCs w:val="28"/>
        </w:rPr>
        <w:lastRenderedPageBreak/>
        <w:t>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w:t>
      </w:r>
    </w:p>
    <w:p w14:paraId="42D8A9FF" w14:textId="77777777" w:rsidR="007932F7" w:rsidRPr="0018001A" w:rsidRDefault="007932F7" w:rsidP="007932F7">
      <w:pPr>
        <w:spacing w:line="288" w:lineRule="auto"/>
        <w:ind w:firstLine="426"/>
        <w:jc w:val="both"/>
        <w:rPr>
          <w:sz w:val="28"/>
          <w:szCs w:val="28"/>
        </w:rPr>
      </w:pPr>
      <w:r w:rsidRPr="0018001A">
        <w:rPr>
          <w:sz w:val="28"/>
          <w:szCs w:val="28"/>
        </w:rPr>
        <w:t>Например, комплексная проверочная работа по русскому языку,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14:paraId="0CFE691E" w14:textId="77777777" w:rsidR="007932F7" w:rsidRPr="0018001A" w:rsidRDefault="007932F7" w:rsidP="007932F7">
      <w:pPr>
        <w:spacing w:line="288" w:lineRule="auto"/>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7932F7" w:rsidRPr="0018001A" w14:paraId="523FF121" w14:textId="77777777" w:rsidTr="00721631">
        <w:trPr>
          <w:trHeight w:val="840"/>
        </w:trPr>
        <w:tc>
          <w:tcPr>
            <w:tcW w:w="10552" w:type="dxa"/>
          </w:tcPr>
          <w:p w14:paraId="17135055" w14:textId="77777777" w:rsidR="007932F7" w:rsidRPr="0018001A" w:rsidRDefault="007932F7" w:rsidP="00721631">
            <w:pPr>
              <w:tabs>
                <w:tab w:val="left" w:pos="426"/>
              </w:tabs>
              <w:spacing w:line="288" w:lineRule="auto"/>
              <w:ind w:firstLine="426"/>
              <w:jc w:val="both"/>
              <w:rPr>
                <w:sz w:val="28"/>
                <w:szCs w:val="28"/>
              </w:rPr>
            </w:pPr>
          </w:p>
          <w:p w14:paraId="5AFD9BB4"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Прочитай текст. </w:t>
            </w:r>
          </w:p>
          <w:p w14:paraId="4E4B2587" w14:textId="77777777" w:rsidR="007932F7" w:rsidRPr="0018001A" w:rsidRDefault="007932F7" w:rsidP="00721631">
            <w:pPr>
              <w:tabs>
                <w:tab w:val="left" w:pos="426"/>
              </w:tabs>
              <w:spacing w:line="288" w:lineRule="auto"/>
              <w:ind w:firstLine="426"/>
              <w:jc w:val="both"/>
              <w:rPr>
                <w:sz w:val="28"/>
                <w:szCs w:val="28"/>
              </w:rPr>
            </w:pPr>
          </w:p>
          <w:p w14:paraId="33EB7D6B"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Муравьи – удивительные существа! Люди про них уважительно говорят: «Мал муравей телом, да велик делом». </w:t>
            </w:r>
          </w:p>
          <w:p w14:paraId="6C372F63"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14:paraId="1C21C7AD"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14:paraId="56F6021A" w14:textId="77777777" w:rsidR="007932F7" w:rsidRPr="0018001A" w:rsidRDefault="007932F7" w:rsidP="00721631">
            <w:pPr>
              <w:tabs>
                <w:tab w:val="left" w:pos="426"/>
              </w:tabs>
              <w:spacing w:line="288" w:lineRule="auto"/>
              <w:ind w:firstLine="426"/>
              <w:jc w:val="both"/>
              <w:rPr>
                <w:sz w:val="28"/>
                <w:szCs w:val="28"/>
              </w:rPr>
            </w:pPr>
            <w:r w:rsidRPr="0018001A">
              <w:rPr>
                <w:sz w:val="28"/>
                <w:szCs w:val="28"/>
              </w:rPr>
              <w:t xml:space="preserve">  Муравьи всё делают дружно и организовано. Каждый муравей знает свои обязанности.</w:t>
            </w:r>
          </w:p>
          <w:p w14:paraId="36BB7983" w14:textId="77777777" w:rsidR="007932F7" w:rsidRPr="0018001A" w:rsidRDefault="007932F7" w:rsidP="00721631">
            <w:pPr>
              <w:tabs>
                <w:tab w:val="left" w:pos="426"/>
              </w:tabs>
              <w:spacing w:line="288" w:lineRule="auto"/>
              <w:ind w:firstLine="426"/>
              <w:jc w:val="both"/>
              <w:rPr>
                <w:sz w:val="28"/>
                <w:szCs w:val="28"/>
              </w:rPr>
            </w:pPr>
          </w:p>
          <w:p w14:paraId="513156CD"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Определи тему текста и вырази её в заголовке. Запиши заголовок.</w:t>
            </w:r>
          </w:p>
          <w:p w14:paraId="6CDBE9DC"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Выпиши предложение, в котором выражена основная мысль текста.</w:t>
            </w:r>
          </w:p>
          <w:p w14:paraId="4BA792A2"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Сколько смысловых частей в тексте. Выпиши из них главную часть.</w:t>
            </w:r>
          </w:p>
          <w:p w14:paraId="76B13879"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Ответь своими словами письменно на вопрос, почему люди считают муравья сильным.</w:t>
            </w:r>
          </w:p>
          <w:p w14:paraId="07D0822E"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Выпиши номера предложений, в которых дана не информация о муравьях, а отношение к ним автора.</w:t>
            </w:r>
          </w:p>
          <w:p w14:paraId="651EDAE0"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 xml:space="preserve">Выпиши из текста: а) однокоренные слова с корнем мурав-, б) формы слова </w:t>
            </w:r>
            <w:r w:rsidRPr="0018001A">
              <w:rPr>
                <w:i/>
                <w:sz w:val="28"/>
                <w:szCs w:val="28"/>
              </w:rPr>
              <w:t>муравей</w:t>
            </w:r>
            <w:r w:rsidRPr="0018001A">
              <w:rPr>
                <w:sz w:val="28"/>
                <w:szCs w:val="28"/>
              </w:rPr>
              <w:t xml:space="preserve">. </w:t>
            </w:r>
          </w:p>
          <w:p w14:paraId="6BBFBE1B" w14:textId="77777777" w:rsidR="007932F7" w:rsidRPr="0018001A" w:rsidRDefault="007932F7" w:rsidP="00721631">
            <w:pPr>
              <w:numPr>
                <w:ilvl w:val="0"/>
                <w:numId w:val="47"/>
              </w:numPr>
              <w:tabs>
                <w:tab w:val="left" w:pos="567"/>
              </w:tabs>
              <w:spacing w:line="288" w:lineRule="auto"/>
              <w:ind w:left="0" w:firstLine="426"/>
              <w:jc w:val="both"/>
              <w:rPr>
                <w:sz w:val="28"/>
                <w:szCs w:val="28"/>
              </w:rPr>
            </w:pPr>
            <w:r w:rsidRPr="0018001A">
              <w:rPr>
                <w:sz w:val="28"/>
                <w:szCs w:val="28"/>
              </w:rP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14:paraId="35ECFFE1" w14:textId="77777777" w:rsidR="007932F7" w:rsidRPr="0018001A" w:rsidRDefault="007932F7" w:rsidP="00721631">
            <w:pPr>
              <w:tabs>
                <w:tab w:val="left" w:pos="567"/>
              </w:tabs>
              <w:spacing w:line="288" w:lineRule="auto"/>
              <w:ind w:firstLine="426"/>
              <w:jc w:val="both"/>
              <w:rPr>
                <w:sz w:val="28"/>
                <w:szCs w:val="28"/>
              </w:rPr>
            </w:pPr>
            <w:r w:rsidRPr="0018001A">
              <w:rPr>
                <w:sz w:val="28"/>
                <w:szCs w:val="28"/>
              </w:rPr>
              <w:t>- Покажи схемой постановку знаков препинания.</w:t>
            </w:r>
          </w:p>
          <w:p w14:paraId="60212E22" w14:textId="77777777" w:rsidR="007932F7" w:rsidRPr="0018001A" w:rsidRDefault="007932F7" w:rsidP="00721631">
            <w:pPr>
              <w:tabs>
                <w:tab w:val="left" w:pos="567"/>
                <w:tab w:val="left" w:pos="720"/>
              </w:tabs>
              <w:spacing w:line="288" w:lineRule="auto"/>
              <w:ind w:firstLine="426"/>
              <w:jc w:val="both"/>
              <w:rPr>
                <w:sz w:val="28"/>
                <w:szCs w:val="28"/>
              </w:rPr>
            </w:pPr>
            <w:r w:rsidRPr="0018001A">
              <w:rPr>
                <w:sz w:val="28"/>
                <w:szCs w:val="28"/>
              </w:rPr>
              <w:lastRenderedPageBreak/>
              <w:t xml:space="preserve">8. Выпиши из текста пословицу. Как ты её понимаешь? В каком значении употреблён союз </w:t>
            </w:r>
            <w:r w:rsidRPr="0018001A">
              <w:rPr>
                <w:i/>
                <w:sz w:val="28"/>
                <w:szCs w:val="28"/>
              </w:rPr>
              <w:t>да</w:t>
            </w:r>
            <w:r w:rsidRPr="0018001A">
              <w:rPr>
                <w:sz w:val="28"/>
                <w:szCs w:val="28"/>
              </w:rPr>
              <w:t xml:space="preserve">? Запиши </w:t>
            </w:r>
            <w:r w:rsidRPr="0018001A">
              <w:rPr>
                <w:i/>
                <w:sz w:val="28"/>
                <w:szCs w:val="28"/>
              </w:rPr>
              <w:t>да</w:t>
            </w:r>
            <w:r w:rsidRPr="0018001A">
              <w:rPr>
                <w:sz w:val="28"/>
                <w:szCs w:val="28"/>
              </w:rPr>
              <w:t xml:space="preserve"> – … </w:t>
            </w:r>
          </w:p>
          <w:p w14:paraId="73F3AE8F" w14:textId="77777777" w:rsidR="007932F7" w:rsidRPr="0018001A" w:rsidRDefault="007932F7" w:rsidP="00721631">
            <w:pPr>
              <w:tabs>
                <w:tab w:val="left" w:pos="567"/>
              </w:tabs>
              <w:spacing w:line="288" w:lineRule="auto"/>
              <w:ind w:firstLine="426"/>
              <w:jc w:val="both"/>
              <w:rPr>
                <w:sz w:val="28"/>
                <w:szCs w:val="28"/>
              </w:rPr>
            </w:pPr>
            <w:r w:rsidRPr="0018001A">
              <w:rPr>
                <w:sz w:val="28"/>
                <w:szCs w:val="28"/>
              </w:rPr>
              <w:t>9. Как ты считаешь, можно ли истолковать эту пословицу по отношению к человеку? Если да, то запиши, как она может звучать в этом случае?</w:t>
            </w:r>
          </w:p>
          <w:p w14:paraId="667C867A" w14:textId="77777777" w:rsidR="007932F7" w:rsidRPr="0018001A" w:rsidRDefault="007932F7" w:rsidP="00721631">
            <w:pPr>
              <w:tabs>
                <w:tab w:val="left" w:pos="567"/>
              </w:tabs>
              <w:spacing w:line="288" w:lineRule="auto"/>
              <w:ind w:firstLine="426"/>
              <w:jc w:val="both"/>
              <w:rPr>
                <w:sz w:val="28"/>
                <w:szCs w:val="28"/>
              </w:rPr>
            </w:pPr>
          </w:p>
        </w:tc>
      </w:tr>
    </w:tbl>
    <w:p w14:paraId="7A124DA9"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p>
    <w:p w14:paraId="2B3A41F5" w14:textId="77777777" w:rsidR="007932F7" w:rsidRPr="0018001A" w:rsidRDefault="007932F7" w:rsidP="007932F7">
      <w:pPr>
        <w:spacing w:line="288" w:lineRule="auto"/>
        <w:ind w:firstLine="426"/>
        <w:jc w:val="both"/>
        <w:rPr>
          <w:sz w:val="28"/>
          <w:szCs w:val="28"/>
        </w:rPr>
      </w:pPr>
      <w:r w:rsidRPr="0018001A">
        <w:rPr>
          <w:sz w:val="28"/>
          <w:szCs w:val="28"/>
        </w:rPr>
        <w:br w:type="page"/>
      </w:r>
      <w:r w:rsidRPr="0018001A">
        <w:rPr>
          <w:sz w:val="28"/>
          <w:szCs w:val="28"/>
        </w:rPr>
        <w:lastRenderedPageBreak/>
        <w:t>Развороты «Умеешь ли ты…» в учебниках математики конкретизируют метапредметные результаты, формируемые к концу каждого года обучения. Например, в учебнике для 1 класса:</w:t>
      </w:r>
    </w:p>
    <w:p w14:paraId="75012DB1" w14:textId="77777777" w:rsidR="007932F7" w:rsidRPr="0018001A" w:rsidRDefault="007932F7" w:rsidP="007932F7">
      <w:pPr>
        <w:spacing w:line="288" w:lineRule="auto"/>
        <w:ind w:firstLine="426"/>
        <w:jc w:val="both"/>
        <w:rPr>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0"/>
      </w:tblGrid>
      <w:tr w:rsidR="007932F7" w:rsidRPr="0018001A" w14:paraId="16A8E983" w14:textId="77777777" w:rsidTr="00721631">
        <w:trPr>
          <w:trHeight w:val="6408"/>
        </w:trPr>
        <w:tc>
          <w:tcPr>
            <w:tcW w:w="10268" w:type="dxa"/>
          </w:tcPr>
          <w:p w14:paraId="4942C966" w14:textId="77777777" w:rsidR="007932F7" w:rsidRPr="0018001A" w:rsidRDefault="007932F7" w:rsidP="00721631">
            <w:pPr>
              <w:spacing w:line="288" w:lineRule="auto"/>
              <w:ind w:firstLine="426"/>
              <w:jc w:val="both"/>
              <w:rPr>
                <w:b/>
                <w:sz w:val="28"/>
                <w:szCs w:val="28"/>
              </w:rPr>
            </w:pPr>
          </w:p>
          <w:p w14:paraId="22352FB0" w14:textId="77777777" w:rsidR="007932F7" w:rsidRPr="0018001A" w:rsidRDefault="007932F7" w:rsidP="00721631">
            <w:pPr>
              <w:spacing w:line="288" w:lineRule="auto"/>
              <w:ind w:firstLine="426"/>
              <w:jc w:val="both"/>
              <w:rPr>
                <w:sz w:val="28"/>
                <w:szCs w:val="28"/>
              </w:rPr>
            </w:pPr>
            <w:r w:rsidRPr="0018001A">
              <w:rPr>
                <w:b/>
                <w:sz w:val="28"/>
                <w:szCs w:val="28"/>
              </w:rPr>
              <w:t>Умеешь  ли  ты…</w:t>
            </w:r>
          </w:p>
          <w:p w14:paraId="6D734069"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Упорядочивать числа</w:t>
            </w:r>
          </w:p>
          <w:p w14:paraId="797AF54D" w14:textId="77777777" w:rsidR="007932F7" w:rsidRPr="0018001A" w:rsidRDefault="007932F7" w:rsidP="00721631">
            <w:pPr>
              <w:spacing w:line="288" w:lineRule="auto"/>
              <w:ind w:firstLine="426"/>
              <w:jc w:val="both"/>
              <w:rPr>
                <w:sz w:val="28"/>
                <w:szCs w:val="28"/>
              </w:rPr>
            </w:pPr>
            <w:r w:rsidRPr="0018001A">
              <w:rPr>
                <w:sz w:val="28"/>
                <w:szCs w:val="28"/>
              </w:rPr>
              <w:t xml:space="preserve">Запиши  числа  в  порядке  увеличения,  начиная  с  самого  маленького. </w:t>
            </w:r>
          </w:p>
          <w:p w14:paraId="7D21803B" w14:textId="77777777" w:rsidR="007932F7" w:rsidRPr="0018001A" w:rsidRDefault="007932F7" w:rsidP="00721631">
            <w:pPr>
              <w:spacing w:line="288" w:lineRule="auto"/>
              <w:ind w:firstLine="426"/>
              <w:jc w:val="both"/>
              <w:rPr>
                <w:sz w:val="28"/>
                <w:szCs w:val="28"/>
              </w:rPr>
            </w:pPr>
            <w:r w:rsidRPr="0018001A">
              <w:rPr>
                <w:sz w:val="28"/>
                <w:szCs w:val="28"/>
              </w:rPr>
              <w:t>60, 16, 6, 61.</w:t>
            </w:r>
          </w:p>
          <w:p w14:paraId="094161FB"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Понимать математическую речь</w:t>
            </w:r>
          </w:p>
          <w:p w14:paraId="2C58881E" w14:textId="77777777" w:rsidR="007932F7" w:rsidRPr="0018001A" w:rsidRDefault="007932F7" w:rsidP="00721631">
            <w:pPr>
              <w:spacing w:line="288" w:lineRule="auto"/>
              <w:ind w:firstLine="426"/>
              <w:jc w:val="both"/>
              <w:rPr>
                <w:sz w:val="28"/>
                <w:szCs w:val="28"/>
              </w:rPr>
            </w:pPr>
            <w:r w:rsidRPr="0018001A">
              <w:rPr>
                <w:b/>
                <w:sz w:val="28"/>
                <w:szCs w:val="28"/>
              </w:rPr>
              <w:t xml:space="preserve">а)  </w:t>
            </w:r>
            <w:r w:rsidRPr="0018001A">
              <w:rPr>
                <w:sz w:val="28"/>
                <w:szCs w:val="28"/>
              </w:rPr>
              <w:t>Запиши  разность  чисел  32  и  10.  Найди  эту  сумму.</w:t>
            </w:r>
          </w:p>
          <w:p w14:paraId="5B6AA7A3" w14:textId="77777777" w:rsidR="007932F7" w:rsidRPr="0018001A" w:rsidRDefault="007932F7" w:rsidP="00721631">
            <w:pPr>
              <w:spacing w:line="288" w:lineRule="auto"/>
              <w:ind w:firstLine="426"/>
              <w:jc w:val="both"/>
              <w:rPr>
                <w:sz w:val="28"/>
                <w:szCs w:val="28"/>
              </w:rPr>
            </w:pPr>
            <w:r w:rsidRPr="0018001A">
              <w:rPr>
                <w:b/>
                <w:sz w:val="28"/>
                <w:szCs w:val="28"/>
              </w:rPr>
              <w:t xml:space="preserve">б)  </w:t>
            </w:r>
            <w:r w:rsidRPr="0018001A">
              <w:rPr>
                <w:sz w:val="28"/>
                <w:szCs w:val="28"/>
              </w:rPr>
              <w:t>Сумма  чисел  равна  15.  Одно  число  3.  Найди  второе  число.</w:t>
            </w:r>
          </w:p>
          <w:p w14:paraId="25ADEFA8" w14:textId="77777777" w:rsidR="007932F7" w:rsidRPr="0018001A" w:rsidRDefault="007932F7" w:rsidP="00721631">
            <w:pPr>
              <w:keepNext/>
              <w:spacing w:before="240" w:line="288" w:lineRule="auto"/>
              <w:ind w:firstLine="426"/>
              <w:outlineLvl w:val="0"/>
              <w:rPr>
                <w:b/>
                <w:bCs/>
                <w:kern w:val="32"/>
                <w:sz w:val="28"/>
                <w:szCs w:val="28"/>
              </w:rPr>
            </w:pPr>
          </w:p>
          <w:p w14:paraId="1CCFD8E6"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Проверять свои действия</w:t>
            </w:r>
          </w:p>
          <w:p w14:paraId="6CC0B35D" w14:textId="77777777" w:rsidR="007932F7" w:rsidRPr="0018001A" w:rsidRDefault="007932F7" w:rsidP="00721631">
            <w:pPr>
              <w:spacing w:line="288" w:lineRule="auto"/>
              <w:ind w:firstLine="426"/>
              <w:jc w:val="both"/>
              <w:rPr>
                <w:sz w:val="28"/>
                <w:szCs w:val="28"/>
              </w:rPr>
            </w:pPr>
            <w:r w:rsidRPr="0018001A">
              <w:rPr>
                <w:sz w:val="28"/>
                <w:szCs w:val="28"/>
              </w:rPr>
              <w:t>Проверь  вычисления.  Найди  ошибки.</w:t>
            </w:r>
          </w:p>
          <w:p w14:paraId="37ADDF63" w14:textId="77777777" w:rsidR="007932F7" w:rsidRPr="0018001A" w:rsidRDefault="007932F7" w:rsidP="00721631">
            <w:pPr>
              <w:tabs>
                <w:tab w:val="left" w:pos="3402"/>
                <w:tab w:val="left" w:pos="6379"/>
                <w:tab w:val="left" w:pos="6946"/>
              </w:tabs>
              <w:spacing w:line="288" w:lineRule="auto"/>
              <w:ind w:firstLine="426"/>
              <w:jc w:val="both"/>
              <w:rPr>
                <w:sz w:val="28"/>
                <w:szCs w:val="28"/>
              </w:rPr>
            </w:pPr>
            <w:r w:rsidRPr="0018001A">
              <w:rPr>
                <w:sz w:val="28"/>
                <w:szCs w:val="28"/>
              </w:rPr>
              <w:t>47 + 20 = 49</w:t>
            </w:r>
            <w:r w:rsidRPr="0018001A">
              <w:rPr>
                <w:sz w:val="28"/>
                <w:szCs w:val="28"/>
              </w:rPr>
              <w:tab/>
              <w:t>57 – 4 = 17</w:t>
            </w:r>
            <w:r w:rsidRPr="0018001A">
              <w:rPr>
                <w:sz w:val="28"/>
                <w:szCs w:val="28"/>
              </w:rPr>
              <w:tab/>
              <w:t>34 + 13 = 47</w:t>
            </w:r>
          </w:p>
          <w:p w14:paraId="245FA252" w14:textId="77777777" w:rsidR="007932F7" w:rsidRPr="0018001A" w:rsidRDefault="007932F7" w:rsidP="00721631">
            <w:pPr>
              <w:keepNext/>
              <w:spacing w:before="240" w:line="288" w:lineRule="auto"/>
              <w:ind w:firstLine="426"/>
              <w:outlineLvl w:val="0"/>
              <w:rPr>
                <w:b/>
                <w:bCs/>
                <w:kern w:val="32"/>
                <w:sz w:val="28"/>
                <w:szCs w:val="28"/>
              </w:rPr>
            </w:pPr>
          </w:p>
          <w:p w14:paraId="03E2F6F7"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Устанавливать закономерность</w:t>
            </w:r>
          </w:p>
          <w:p w14:paraId="352906AC" w14:textId="77777777" w:rsidR="007932F7" w:rsidRPr="0018001A" w:rsidRDefault="007932F7" w:rsidP="00721631">
            <w:pPr>
              <w:spacing w:line="288" w:lineRule="auto"/>
              <w:ind w:firstLine="426"/>
              <w:jc w:val="both"/>
              <w:rPr>
                <w:sz w:val="28"/>
                <w:szCs w:val="28"/>
              </w:rPr>
            </w:pPr>
            <w:r w:rsidRPr="0018001A">
              <w:rPr>
                <w:sz w:val="28"/>
                <w:szCs w:val="28"/>
              </w:rPr>
              <w:t>Как  изменяются  числа?  Продолжи  каждый  ряд  —  запиши  следующие  три  числа.</w:t>
            </w:r>
          </w:p>
          <w:p w14:paraId="01F1BD05" w14:textId="77777777" w:rsidR="007932F7" w:rsidRPr="0018001A" w:rsidRDefault="007932F7" w:rsidP="00721631">
            <w:pPr>
              <w:tabs>
                <w:tab w:val="left" w:pos="4680"/>
              </w:tabs>
              <w:spacing w:line="288" w:lineRule="auto"/>
              <w:ind w:firstLine="426"/>
              <w:jc w:val="both"/>
              <w:rPr>
                <w:sz w:val="28"/>
                <w:szCs w:val="28"/>
              </w:rPr>
            </w:pPr>
            <w:r w:rsidRPr="0018001A">
              <w:rPr>
                <w:b/>
                <w:sz w:val="28"/>
                <w:szCs w:val="28"/>
              </w:rPr>
              <w:t>а)</w:t>
            </w:r>
            <w:r w:rsidRPr="0018001A">
              <w:rPr>
                <w:sz w:val="28"/>
                <w:szCs w:val="28"/>
              </w:rPr>
              <w:t xml:space="preserve">  60,  55,  50,  … ,  … ,  … </w:t>
            </w:r>
            <w:r w:rsidRPr="0018001A">
              <w:rPr>
                <w:sz w:val="28"/>
                <w:szCs w:val="28"/>
              </w:rPr>
              <w:tab/>
            </w:r>
            <w:r w:rsidRPr="0018001A">
              <w:rPr>
                <w:b/>
                <w:sz w:val="28"/>
                <w:szCs w:val="28"/>
              </w:rPr>
              <w:t>б)</w:t>
            </w:r>
            <w:r w:rsidRPr="0018001A">
              <w:rPr>
                <w:sz w:val="28"/>
                <w:szCs w:val="28"/>
              </w:rPr>
              <w:t xml:space="preserve">  7,  17,  27,  … ,  … ,  … </w:t>
            </w:r>
          </w:p>
          <w:p w14:paraId="31ED15B3" w14:textId="77777777" w:rsidR="007932F7" w:rsidRPr="0018001A" w:rsidRDefault="007932F7" w:rsidP="00721631">
            <w:pPr>
              <w:keepNext/>
              <w:spacing w:before="240" w:line="288" w:lineRule="auto"/>
              <w:ind w:firstLine="426"/>
              <w:outlineLvl w:val="0"/>
              <w:rPr>
                <w:b/>
                <w:bCs/>
                <w:kern w:val="32"/>
                <w:sz w:val="28"/>
                <w:szCs w:val="28"/>
              </w:rPr>
            </w:pPr>
          </w:p>
          <w:p w14:paraId="6F66464C"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Сопоставлять  информацию разного вида</w:t>
            </w:r>
          </w:p>
          <w:p w14:paraId="41A3D363" w14:textId="77777777" w:rsidR="007932F7" w:rsidRPr="0018001A" w:rsidRDefault="007932F7" w:rsidP="00721631">
            <w:pPr>
              <w:spacing w:line="288" w:lineRule="auto"/>
              <w:ind w:firstLine="426"/>
              <w:jc w:val="both"/>
              <w:rPr>
                <w:sz w:val="28"/>
                <w:szCs w:val="28"/>
              </w:rPr>
            </w:pPr>
            <w:r w:rsidRPr="0018001A">
              <w:rPr>
                <w:sz w:val="28"/>
                <w:szCs w:val="28"/>
              </w:rPr>
              <w:t>Вишенка  решил  35  задач  на  сложение.  А  задач  на  вычитание  на  4  больше.  Сколько  задач  на  вычитание  решил  Вишенка?</w:t>
            </w:r>
          </w:p>
          <w:p w14:paraId="44F14785" w14:textId="77777777" w:rsidR="007932F7" w:rsidRPr="0018001A" w:rsidRDefault="007932F7" w:rsidP="00721631">
            <w:pPr>
              <w:numPr>
                <w:ilvl w:val="0"/>
                <w:numId w:val="379"/>
              </w:numPr>
              <w:spacing w:line="288" w:lineRule="auto"/>
              <w:ind w:left="0" w:firstLine="426"/>
              <w:jc w:val="both"/>
              <w:rPr>
                <w:b/>
                <w:sz w:val="28"/>
                <w:szCs w:val="28"/>
              </w:rPr>
            </w:pPr>
            <w:r w:rsidRPr="0018001A">
              <w:rPr>
                <w:sz w:val="28"/>
                <w:szCs w:val="28"/>
              </w:rPr>
              <w:t>Какое  выражение  подходит  для  решения  задачи:</w:t>
            </w:r>
          </w:p>
          <w:p w14:paraId="775188E3" w14:textId="77777777" w:rsidR="007932F7" w:rsidRPr="0018001A" w:rsidRDefault="007932F7" w:rsidP="00721631">
            <w:pPr>
              <w:spacing w:line="288" w:lineRule="auto"/>
              <w:ind w:firstLine="426"/>
              <w:jc w:val="both"/>
              <w:rPr>
                <w:sz w:val="28"/>
                <w:szCs w:val="28"/>
              </w:rPr>
            </w:pPr>
            <w:r w:rsidRPr="0018001A">
              <w:rPr>
                <w:sz w:val="28"/>
                <w:szCs w:val="28"/>
              </w:rPr>
              <w:t>35 – 4     или     35 + 4?</w:t>
            </w:r>
          </w:p>
          <w:p w14:paraId="0DFD68ED" w14:textId="77777777" w:rsidR="007932F7" w:rsidRPr="0018001A" w:rsidRDefault="007932F7" w:rsidP="00721631">
            <w:pPr>
              <w:keepNext/>
              <w:spacing w:before="240" w:line="288" w:lineRule="auto"/>
              <w:ind w:firstLine="426"/>
              <w:outlineLvl w:val="0"/>
              <w:rPr>
                <w:b/>
                <w:bCs/>
                <w:kern w:val="32"/>
                <w:sz w:val="28"/>
                <w:szCs w:val="28"/>
              </w:rPr>
            </w:pPr>
            <w:r w:rsidRPr="0018001A">
              <w:rPr>
                <w:b/>
                <w:bCs/>
                <w:kern w:val="32"/>
                <w:sz w:val="28"/>
                <w:szCs w:val="28"/>
              </w:rPr>
              <w:t>Группировать числа и фигуры</w:t>
            </w:r>
          </w:p>
          <w:p w14:paraId="4DAEF455" w14:textId="77777777" w:rsidR="007932F7" w:rsidRPr="0018001A" w:rsidRDefault="007932F7" w:rsidP="00721631">
            <w:pPr>
              <w:spacing w:line="288" w:lineRule="auto"/>
              <w:ind w:firstLine="426"/>
              <w:jc w:val="both"/>
              <w:rPr>
                <w:sz w:val="28"/>
                <w:szCs w:val="28"/>
              </w:rPr>
            </w:pPr>
            <w:r w:rsidRPr="0018001A">
              <w:rPr>
                <w:sz w:val="28"/>
                <w:szCs w:val="28"/>
              </w:rPr>
              <w:t xml:space="preserve">Выпиши  числа,  у  которых  2  десятка:  12, 25, 2, 42, 28, 20. </w:t>
            </w:r>
          </w:p>
          <w:p w14:paraId="4BE04F79" w14:textId="77777777" w:rsidR="007932F7" w:rsidRPr="0018001A" w:rsidRDefault="007932F7" w:rsidP="00721631">
            <w:pPr>
              <w:spacing w:line="288" w:lineRule="auto"/>
              <w:ind w:firstLine="426"/>
              <w:jc w:val="both"/>
              <w:rPr>
                <w:sz w:val="28"/>
                <w:szCs w:val="28"/>
              </w:rPr>
            </w:pPr>
          </w:p>
          <w:p w14:paraId="7755B2B0" w14:textId="77777777" w:rsidR="007932F7" w:rsidRPr="0018001A" w:rsidRDefault="007932F7" w:rsidP="00721631">
            <w:pPr>
              <w:spacing w:line="288" w:lineRule="auto"/>
              <w:ind w:firstLine="426"/>
              <w:jc w:val="both"/>
              <w:rPr>
                <w:i/>
                <w:sz w:val="28"/>
                <w:szCs w:val="28"/>
              </w:rPr>
            </w:pPr>
            <w:r w:rsidRPr="0018001A">
              <w:rPr>
                <w:i/>
                <w:sz w:val="28"/>
                <w:szCs w:val="28"/>
              </w:rPr>
              <w:t>И другие.</w:t>
            </w:r>
          </w:p>
          <w:p w14:paraId="2DB5130F" w14:textId="77777777" w:rsidR="007932F7" w:rsidRPr="0018001A" w:rsidRDefault="007932F7" w:rsidP="00721631">
            <w:pPr>
              <w:spacing w:line="288" w:lineRule="auto"/>
              <w:ind w:firstLine="426"/>
              <w:jc w:val="both"/>
              <w:rPr>
                <w:sz w:val="28"/>
                <w:szCs w:val="28"/>
              </w:rPr>
            </w:pPr>
          </w:p>
        </w:tc>
      </w:tr>
    </w:tbl>
    <w:p w14:paraId="69130FDE" w14:textId="77777777" w:rsidR="007932F7" w:rsidRPr="0018001A" w:rsidRDefault="007932F7" w:rsidP="007932F7">
      <w:pPr>
        <w:spacing w:line="288" w:lineRule="auto"/>
        <w:ind w:firstLine="426"/>
        <w:jc w:val="both"/>
        <w:rPr>
          <w:b/>
          <w:sz w:val="28"/>
          <w:szCs w:val="28"/>
        </w:rPr>
      </w:pPr>
    </w:p>
    <w:p w14:paraId="1B54AA37"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sidRPr="0018001A">
        <w:rPr>
          <w:i/>
          <w:sz w:val="28"/>
          <w:szCs w:val="28"/>
        </w:rPr>
        <w:t>на устных и письменных ответах</w:t>
      </w:r>
      <w:r w:rsidRPr="0018001A">
        <w:rPr>
          <w:sz w:val="28"/>
          <w:szCs w:val="28"/>
        </w:rPr>
        <w:t xml:space="preserve"> учащихся, а также </w:t>
      </w:r>
      <w:r w:rsidRPr="0018001A">
        <w:rPr>
          <w:i/>
          <w:sz w:val="28"/>
          <w:szCs w:val="28"/>
        </w:rPr>
        <w:t>на наблюдениях</w:t>
      </w:r>
      <w:r w:rsidRPr="0018001A">
        <w:rPr>
          <w:sz w:val="28"/>
          <w:szCs w:val="28"/>
        </w:rPr>
        <w:t xml:space="preserve"> учителя за участием учащихся в групповой работе. </w:t>
      </w:r>
    </w:p>
    <w:p w14:paraId="1A12CF68"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Например, в рабочих тетрадях УМК «Планета знаний» на листах «Работа над проектом»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w:t>
      </w:r>
    </w:p>
    <w:p w14:paraId="5EAB90F0"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p w14:paraId="76E41DF4" w14:textId="459166E4"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________________________________________________</w:t>
      </w:r>
      <w:r w:rsidR="00450503">
        <w:rPr>
          <w:sz w:val="28"/>
          <w:szCs w:val="28"/>
        </w:rPr>
        <w:t>______________</w:t>
      </w:r>
    </w:p>
    <w:p w14:paraId="285E0085" w14:textId="77777777" w:rsidR="007932F7" w:rsidRPr="00450503" w:rsidRDefault="007932F7" w:rsidP="007932F7">
      <w:pPr>
        <w:spacing w:line="288" w:lineRule="auto"/>
        <w:ind w:firstLine="426"/>
        <w:jc w:val="both"/>
        <w:rPr>
          <w:b/>
        </w:rPr>
      </w:pPr>
      <w:r w:rsidRPr="00450503">
        <w:rPr>
          <w:b/>
        </w:rPr>
        <w:t>Работа над проектом</w:t>
      </w:r>
    </w:p>
    <w:p w14:paraId="3946B0EE" w14:textId="77777777" w:rsidR="007932F7" w:rsidRPr="00450503" w:rsidRDefault="007932F7" w:rsidP="007932F7">
      <w:pPr>
        <w:spacing w:line="288" w:lineRule="auto"/>
        <w:ind w:firstLine="426"/>
        <w:jc w:val="both"/>
      </w:pPr>
      <w:r w:rsidRPr="00450503">
        <w:t>Наша общая тема: _________________________________________________</w:t>
      </w:r>
    </w:p>
    <w:p w14:paraId="67FE604B" w14:textId="77777777" w:rsidR="007932F7" w:rsidRPr="00450503" w:rsidRDefault="007932F7" w:rsidP="007932F7">
      <w:pPr>
        <w:spacing w:line="288" w:lineRule="auto"/>
        <w:ind w:firstLine="426"/>
        <w:jc w:val="both"/>
      </w:pPr>
      <w:r w:rsidRPr="00450503">
        <w:t>Что мне интересно об этом узнать: ___________________________________</w:t>
      </w:r>
    </w:p>
    <w:p w14:paraId="24C1022D" w14:textId="77777777" w:rsidR="007932F7" w:rsidRPr="00450503" w:rsidRDefault="007932F7" w:rsidP="007932F7">
      <w:pPr>
        <w:spacing w:line="288" w:lineRule="auto"/>
        <w:ind w:firstLine="426"/>
        <w:jc w:val="both"/>
      </w:pPr>
      <w:r w:rsidRPr="00450503">
        <w:t>_________________________________________________________________</w:t>
      </w:r>
    </w:p>
    <w:p w14:paraId="1B7D4587" w14:textId="77777777" w:rsidR="007932F7" w:rsidRPr="00450503" w:rsidRDefault="007932F7" w:rsidP="007932F7">
      <w:pPr>
        <w:spacing w:line="288" w:lineRule="auto"/>
        <w:ind w:firstLine="426"/>
        <w:jc w:val="both"/>
      </w:pPr>
    </w:p>
    <w:p w14:paraId="2FE102F7" w14:textId="77777777" w:rsidR="007932F7" w:rsidRPr="00450503" w:rsidRDefault="007932F7" w:rsidP="007932F7">
      <w:pPr>
        <w:spacing w:line="288" w:lineRule="auto"/>
        <w:ind w:firstLine="426"/>
        <w:jc w:val="both"/>
      </w:pPr>
      <w:r w:rsidRPr="00450503">
        <w:t>Я могу прочитать об этом в книгах: __________________________________</w:t>
      </w:r>
    </w:p>
    <w:p w14:paraId="663B9D0A" w14:textId="77777777" w:rsidR="007932F7" w:rsidRPr="00450503" w:rsidRDefault="007932F7" w:rsidP="007932F7">
      <w:pPr>
        <w:spacing w:line="288" w:lineRule="auto"/>
        <w:ind w:firstLine="426"/>
        <w:jc w:val="both"/>
      </w:pPr>
      <w:r w:rsidRPr="00450503">
        <w:t>_________________________________________________________________</w:t>
      </w:r>
    </w:p>
    <w:p w14:paraId="18046446" w14:textId="77777777" w:rsidR="007932F7" w:rsidRPr="00450503" w:rsidRDefault="007932F7" w:rsidP="007932F7">
      <w:pPr>
        <w:spacing w:line="288" w:lineRule="auto"/>
        <w:ind w:firstLine="426"/>
        <w:jc w:val="both"/>
      </w:pPr>
    </w:p>
    <w:p w14:paraId="7B878A86" w14:textId="77777777" w:rsidR="007932F7" w:rsidRPr="00450503" w:rsidRDefault="007932F7" w:rsidP="007932F7">
      <w:pPr>
        <w:spacing w:line="288" w:lineRule="auto"/>
        <w:ind w:firstLine="426"/>
        <w:jc w:val="both"/>
      </w:pPr>
      <w:r w:rsidRPr="00450503">
        <w:t>Мне могут рассказать об этом (кто): _______________________________________</w:t>
      </w:r>
    </w:p>
    <w:p w14:paraId="19DA2042" w14:textId="77777777" w:rsidR="007932F7" w:rsidRPr="00450503" w:rsidRDefault="007932F7" w:rsidP="007932F7">
      <w:pPr>
        <w:spacing w:line="288" w:lineRule="auto"/>
        <w:ind w:firstLine="426"/>
        <w:jc w:val="both"/>
      </w:pPr>
    </w:p>
    <w:p w14:paraId="601434E7" w14:textId="77777777" w:rsidR="007932F7" w:rsidRPr="00450503" w:rsidRDefault="007932F7" w:rsidP="007932F7">
      <w:pPr>
        <w:spacing w:line="288" w:lineRule="auto"/>
        <w:ind w:firstLine="426"/>
        <w:jc w:val="both"/>
      </w:pPr>
      <w:r w:rsidRPr="00450503">
        <w:t>Чтобы больше узнать, я могу пойти: ________________________________________</w:t>
      </w:r>
    </w:p>
    <w:p w14:paraId="023E7337" w14:textId="77777777" w:rsidR="007932F7" w:rsidRPr="00450503" w:rsidRDefault="007932F7" w:rsidP="007932F7">
      <w:pPr>
        <w:spacing w:line="288" w:lineRule="auto"/>
        <w:ind w:firstLine="426"/>
        <w:jc w:val="both"/>
      </w:pPr>
    </w:p>
    <w:p w14:paraId="30D6AAAC" w14:textId="77777777" w:rsidR="007932F7" w:rsidRPr="00450503" w:rsidRDefault="007932F7" w:rsidP="007932F7">
      <w:pPr>
        <w:spacing w:line="288" w:lineRule="auto"/>
        <w:ind w:firstLine="426"/>
        <w:jc w:val="both"/>
      </w:pPr>
      <w:r w:rsidRPr="00450503">
        <w:t>Ещё я могу узнать об этом (где): ___________________________________________</w:t>
      </w:r>
    </w:p>
    <w:p w14:paraId="365E49FA" w14:textId="77777777" w:rsidR="007932F7" w:rsidRPr="00450503" w:rsidRDefault="007932F7" w:rsidP="007932F7">
      <w:pPr>
        <w:spacing w:line="288" w:lineRule="auto"/>
        <w:ind w:firstLine="426"/>
        <w:jc w:val="both"/>
      </w:pPr>
    </w:p>
    <w:p w14:paraId="5A48BCDB" w14:textId="77777777" w:rsidR="007932F7" w:rsidRPr="00450503" w:rsidRDefault="007932F7" w:rsidP="007932F7">
      <w:pPr>
        <w:spacing w:line="288" w:lineRule="auto"/>
        <w:ind w:firstLine="426"/>
        <w:jc w:val="both"/>
      </w:pPr>
      <w:r w:rsidRPr="00450503">
        <w:t>Главное: теперь я знаю, что _______________________________________________</w:t>
      </w:r>
    </w:p>
    <w:p w14:paraId="338210E0" w14:textId="77777777" w:rsidR="007932F7" w:rsidRPr="00450503" w:rsidRDefault="007932F7" w:rsidP="007932F7">
      <w:pPr>
        <w:spacing w:line="288" w:lineRule="auto"/>
        <w:ind w:firstLine="426"/>
        <w:jc w:val="both"/>
      </w:pPr>
    </w:p>
    <w:p w14:paraId="1FCE29C2" w14:textId="77777777" w:rsidR="007932F7" w:rsidRPr="00450503" w:rsidRDefault="007932F7" w:rsidP="007932F7">
      <w:pPr>
        <w:spacing w:line="288" w:lineRule="auto"/>
        <w:ind w:firstLine="426"/>
        <w:jc w:val="both"/>
      </w:pPr>
      <w:r w:rsidRPr="00450503">
        <w:t>Проект: _________________________________________________</w:t>
      </w:r>
    </w:p>
    <w:p w14:paraId="4324BCC9" w14:textId="77777777" w:rsidR="007932F7" w:rsidRPr="00450503" w:rsidRDefault="007932F7" w:rsidP="007932F7">
      <w:pPr>
        <w:spacing w:line="288" w:lineRule="auto"/>
        <w:ind w:firstLine="426"/>
        <w:jc w:val="both"/>
      </w:pPr>
    </w:p>
    <w:p w14:paraId="736B4588" w14:textId="77777777" w:rsidR="007932F7" w:rsidRPr="00450503" w:rsidRDefault="007932F7" w:rsidP="007932F7">
      <w:pPr>
        <w:spacing w:line="288" w:lineRule="auto"/>
        <w:ind w:firstLine="426"/>
        <w:jc w:val="both"/>
      </w:pPr>
      <w:r w:rsidRPr="00450503">
        <w:t>Что я буду делать: ________________________________________________________</w:t>
      </w:r>
    </w:p>
    <w:p w14:paraId="75575C6D" w14:textId="77777777" w:rsidR="007932F7" w:rsidRPr="00450503" w:rsidRDefault="007932F7" w:rsidP="007932F7">
      <w:pPr>
        <w:spacing w:line="288" w:lineRule="auto"/>
        <w:ind w:firstLine="426"/>
        <w:jc w:val="both"/>
      </w:pPr>
    </w:p>
    <w:p w14:paraId="3381C2B3" w14:textId="77777777" w:rsidR="007932F7" w:rsidRPr="00450503" w:rsidRDefault="007932F7" w:rsidP="007932F7">
      <w:pPr>
        <w:spacing w:line="288" w:lineRule="auto"/>
        <w:ind w:firstLine="426"/>
        <w:jc w:val="both"/>
      </w:pPr>
      <w:r w:rsidRPr="00450503">
        <w:t>Порядок моих действий (план): ____________________________________________</w:t>
      </w:r>
    </w:p>
    <w:p w14:paraId="141725AC" w14:textId="77777777" w:rsidR="007932F7" w:rsidRPr="00450503" w:rsidRDefault="007932F7" w:rsidP="007932F7">
      <w:pPr>
        <w:spacing w:line="288" w:lineRule="auto"/>
        <w:ind w:firstLine="426"/>
        <w:jc w:val="both"/>
      </w:pPr>
    </w:p>
    <w:p w14:paraId="570CE663" w14:textId="77777777" w:rsidR="007932F7" w:rsidRPr="00450503" w:rsidRDefault="007932F7" w:rsidP="007932F7">
      <w:pPr>
        <w:spacing w:line="288" w:lineRule="auto"/>
        <w:ind w:firstLine="426"/>
        <w:jc w:val="both"/>
      </w:pPr>
      <w:r w:rsidRPr="00450503">
        <w:t>Вместе со мной этот  проект будут делать: ___________________________________</w:t>
      </w:r>
    </w:p>
    <w:p w14:paraId="24EF58EE" w14:textId="77777777" w:rsidR="007932F7" w:rsidRPr="00450503" w:rsidRDefault="007932F7" w:rsidP="007932F7">
      <w:pPr>
        <w:spacing w:line="288" w:lineRule="auto"/>
        <w:ind w:firstLine="426"/>
        <w:jc w:val="both"/>
      </w:pPr>
    </w:p>
    <w:p w14:paraId="0D336AB2" w14:textId="77777777" w:rsidR="007932F7" w:rsidRPr="00450503" w:rsidRDefault="007932F7" w:rsidP="007932F7">
      <w:pPr>
        <w:spacing w:line="288" w:lineRule="auto"/>
        <w:ind w:firstLine="426"/>
        <w:jc w:val="both"/>
      </w:pPr>
      <w:r w:rsidRPr="00450503">
        <w:t>Будут нужны такие материалы: _____________________________________________</w:t>
      </w:r>
    </w:p>
    <w:p w14:paraId="0890E60A" w14:textId="77777777" w:rsidR="007932F7" w:rsidRPr="00450503" w:rsidRDefault="007932F7" w:rsidP="007932F7">
      <w:pPr>
        <w:spacing w:line="288" w:lineRule="auto"/>
        <w:ind w:firstLine="426"/>
        <w:jc w:val="both"/>
      </w:pPr>
    </w:p>
    <w:p w14:paraId="39D5CA07" w14:textId="77777777" w:rsidR="007932F7" w:rsidRPr="00450503" w:rsidRDefault="007932F7" w:rsidP="007932F7">
      <w:pPr>
        <w:shd w:val="clear" w:color="auto" w:fill="FFFFFF"/>
        <w:autoSpaceDE w:val="0"/>
        <w:autoSpaceDN w:val="0"/>
        <w:adjustRightInd w:val="0"/>
        <w:spacing w:line="288" w:lineRule="auto"/>
        <w:ind w:firstLine="426"/>
        <w:jc w:val="both"/>
      </w:pPr>
      <w:r w:rsidRPr="00450503">
        <w:lastRenderedPageBreak/>
        <w:t>Будут нужны такие инструменты: ___________________________________________</w:t>
      </w:r>
    </w:p>
    <w:p w14:paraId="59B43174" w14:textId="3F8A9699"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__________________________________________________</w:t>
      </w:r>
      <w:r w:rsidR="00450503">
        <w:rPr>
          <w:sz w:val="28"/>
          <w:szCs w:val="28"/>
        </w:rPr>
        <w:t>___________</w:t>
      </w:r>
    </w:p>
    <w:p w14:paraId="70DA10D8"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p>
    <w:p w14:paraId="78C52946"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может использоваться как Портфель достижений, так и таблицы «Оценка метапредметных результатов обучения», включенные в пособия «Контрольные работы и тесты» (готовятся к изданию).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w:t>
      </w:r>
    </w:p>
    <w:p w14:paraId="3ECD578B"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При анализе результатов мониторинга, наблюдений учителя, материалов Портфеля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14:paraId="66A445BD" w14:textId="77777777" w:rsidR="007932F7" w:rsidRPr="0018001A" w:rsidRDefault="007932F7" w:rsidP="007932F7">
      <w:pPr>
        <w:shd w:val="clear" w:color="auto" w:fill="FFFFFF"/>
        <w:autoSpaceDE w:val="0"/>
        <w:autoSpaceDN w:val="0"/>
        <w:adjustRightInd w:val="0"/>
        <w:spacing w:line="288" w:lineRule="auto"/>
        <w:ind w:firstLine="426"/>
        <w:jc w:val="both"/>
        <w:rPr>
          <w:sz w:val="28"/>
          <w:szCs w:val="28"/>
        </w:rPr>
      </w:pPr>
      <w:r w:rsidRPr="0018001A">
        <w:rPr>
          <w:sz w:val="28"/>
          <w:szCs w:val="28"/>
        </w:rPr>
        <w:t>Результаты освоения универсальных учебных действий учитываются при выведении итоговых годовых отметок по предмету.</w:t>
      </w:r>
    </w:p>
    <w:p w14:paraId="0C40D08D" w14:textId="77777777" w:rsidR="007932F7" w:rsidRPr="0018001A" w:rsidRDefault="007932F7" w:rsidP="007932F7">
      <w:pPr>
        <w:spacing w:line="288" w:lineRule="auto"/>
        <w:ind w:firstLine="426"/>
        <w:jc w:val="center"/>
        <w:rPr>
          <w:b/>
          <w:sz w:val="28"/>
          <w:szCs w:val="28"/>
        </w:rPr>
      </w:pPr>
      <w:r w:rsidRPr="0018001A">
        <w:rPr>
          <w:b/>
          <w:sz w:val="28"/>
          <w:szCs w:val="28"/>
        </w:rPr>
        <w:t>Оценка предметных результатов</w:t>
      </w:r>
    </w:p>
    <w:p w14:paraId="2496761D" w14:textId="77777777" w:rsidR="007932F7" w:rsidRPr="0018001A" w:rsidRDefault="007932F7" w:rsidP="007932F7">
      <w:pPr>
        <w:spacing w:line="288" w:lineRule="auto"/>
        <w:ind w:firstLine="426"/>
        <w:jc w:val="both"/>
        <w:rPr>
          <w:sz w:val="28"/>
          <w:szCs w:val="28"/>
        </w:rPr>
      </w:pPr>
      <w:r w:rsidRPr="0018001A">
        <w:rPr>
          <w:sz w:val="28"/>
          <w:szCs w:val="28"/>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14:paraId="3B3E0A3B"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r w:rsidRPr="0018001A">
        <w:rPr>
          <w:sz w:val="28"/>
          <w:szCs w:val="28"/>
        </w:rPr>
        <w:t>В качестве содержательной и критериальной базы оценки выступают планируемые предметные результаты</w:t>
      </w:r>
      <w:r w:rsidRPr="0018001A">
        <w:rPr>
          <w:sz w:val="28"/>
          <w:szCs w:val="28"/>
          <w:vertAlign w:val="superscript"/>
        </w:rPr>
        <w:footnoteReference w:id="6"/>
      </w:r>
      <w:r w:rsidRPr="0018001A">
        <w:rPr>
          <w:sz w:val="28"/>
          <w:szCs w:val="28"/>
        </w:rPr>
        <w:t xml:space="preserve">. </w:t>
      </w:r>
    </w:p>
    <w:p w14:paraId="561B4F27" w14:textId="77777777" w:rsidR="007932F7" w:rsidRPr="0018001A" w:rsidRDefault="007932F7" w:rsidP="007932F7">
      <w:pPr>
        <w:spacing w:line="288" w:lineRule="auto"/>
        <w:ind w:firstLine="426"/>
        <w:jc w:val="both"/>
        <w:rPr>
          <w:sz w:val="28"/>
          <w:szCs w:val="28"/>
        </w:rPr>
      </w:pPr>
      <w:r w:rsidRPr="0018001A">
        <w:rPr>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14:paraId="70B85D36" w14:textId="77777777" w:rsidR="007932F7" w:rsidRPr="0018001A" w:rsidRDefault="007932F7" w:rsidP="007932F7">
      <w:pPr>
        <w:spacing w:line="288" w:lineRule="auto"/>
        <w:ind w:firstLine="426"/>
        <w:jc w:val="both"/>
        <w:rPr>
          <w:sz w:val="28"/>
          <w:szCs w:val="28"/>
        </w:rPr>
      </w:pPr>
      <w:r w:rsidRPr="0018001A">
        <w:rPr>
          <w:sz w:val="28"/>
          <w:szCs w:val="28"/>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w:t>
      </w:r>
      <w:r w:rsidRPr="0018001A">
        <w:rPr>
          <w:sz w:val="28"/>
          <w:szCs w:val="28"/>
        </w:rPr>
        <w:lastRenderedPageBreak/>
        <w:t xml:space="preserve">фиксируются в форме накопительной оценки – портфеля достижений (или другой формы, принятой в образовательном учреждении). </w:t>
      </w:r>
    </w:p>
    <w:p w14:paraId="6BDCDCD9" w14:textId="77777777" w:rsidR="007932F7" w:rsidRPr="0018001A" w:rsidRDefault="007932F7" w:rsidP="007932F7">
      <w:pPr>
        <w:spacing w:line="288" w:lineRule="auto"/>
        <w:ind w:firstLine="426"/>
        <w:jc w:val="both"/>
        <w:rPr>
          <w:sz w:val="28"/>
          <w:szCs w:val="28"/>
        </w:rPr>
      </w:pPr>
    </w:p>
    <w:p w14:paraId="131150F8" w14:textId="77777777" w:rsidR="007932F7" w:rsidRPr="0018001A" w:rsidRDefault="007932F7" w:rsidP="007932F7">
      <w:pPr>
        <w:spacing w:line="288" w:lineRule="auto"/>
        <w:ind w:firstLine="426"/>
        <w:jc w:val="both"/>
        <w:rPr>
          <w:sz w:val="28"/>
          <w:szCs w:val="28"/>
        </w:rPr>
      </w:pPr>
      <w:r w:rsidRPr="0018001A">
        <w:rPr>
          <w:sz w:val="28"/>
          <w:szCs w:val="28"/>
        </w:rPr>
        <w:t>Для контроля и учёта достижений обучающихся используются следующие формы:</w:t>
      </w:r>
    </w:p>
    <w:p w14:paraId="1A5BEF5F" w14:textId="77777777" w:rsidR="007932F7" w:rsidRPr="0018001A" w:rsidRDefault="007932F7" w:rsidP="007932F7">
      <w:pPr>
        <w:spacing w:line="288" w:lineRule="auto"/>
        <w:ind w:firstLine="42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784"/>
      </w:tblGrid>
      <w:tr w:rsidR="007932F7" w:rsidRPr="0018001A" w14:paraId="5541C4AC" w14:textId="77777777" w:rsidTr="00721631">
        <w:tc>
          <w:tcPr>
            <w:tcW w:w="2448" w:type="dxa"/>
          </w:tcPr>
          <w:p w14:paraId="53FAC89B" w14:textId="77777777" w:rsidR="007932F7" w:rsidRPr="0018001A" w:rsidRDefault="007932F7" w:rsidP="00721631">
            <w:pPr>
              <w:spacing w:line="288" w:lineRule="auto"/>
              <w:ind w:firstLine="426"/>
              <w:jc w:val="both"/>
              <w:rPr>
                <w:sz w:val="28"/>
                <w:szCs w:val="28"/>
              </w:rPr>
            </w:pPr>
            <w:r w:rsidRPr="0018001A">
              <w:rPr>
                <w:sz w:val="28"/>
                <w:szCs w:val="28"/>
              </w:rPr>
              <w:t>Текущая аттестация</w:t>
            </w:r>
          </w:p>
        </w:tc>
        <w:tc>
          <w:tcPr>
            <w:tcW w:w="8104" w:type="dxa"/>
          </w:tcPr>
          <w:p w14:paraId="56EECBE2" w14:textId="77777777" w:rsidR="007932F7" w:rsidRPr="0018001A" w:rsidRDefault="007932F7" w:rsidP="00721631">
            <w:pPr>
              <w:tabs>
                <w:tab w:val="left" w:pos="180"/>
              </w:tabs>
              <w:snapToGrid w:val="0"/>
              <w:spacing w:line="288" w:lineRule="auto"/>
              <w:ind w:firstLine="426"/>
              <w:jc w:val="both"/>
              <w:rPr>
                <w:sz w:val="28"/>
                <w:szCs w:val="28"/>
              </w:rPr>
            </w:pPr>
            <w:r w:rsidRPr="0018001A">
              <w:rPr>
                <w:sz w:val="28"/>
                <w:szCs w:val="28"/>
              </w:rPr>
              <w:t>- устный  опрос;</w:t>
            </w:r>
          </w:p>
          <w:p w14:paraId="22107452" w14:textId="77777777" w:rsidR="007932F7" w:rsidRPr="0018001A" w:rsidRDefault="007932F7" w:rsidP="00721631">
            <w:pPr>
              <w:tabs>
                <w:tab w:val="left" w:pos="0"/>
                <w:tab w:val="left" w:pos="180"/>
              </w:tabs>
              <w:spacing w:line="288" w:lineRule="auto"/>
              <w:ind w:firstLine="426"/>
              <w:jc w:val="both"/>
              <w:rPr>
                <w:sz w:val="28"/>
                <w:szCs w:val="28"/>
              </w:rPr>
            </w:pPr>
            <w:r w:rsidRPr="0018001A">
              <w:rPr>
                <w:sz w:val="28"/>
                <w:szCs w:val="28"/>
              </w:rPr>
              <w:t>- письменная самостоятельная работа;</w:t>
            </w:r>
          </w:p>
          <w:p w14:paraId="6C4B31BF" w14:textId="77777777" w:rsidR="007932F7" w:rsidRPr="0018001A" w:rsidRDefault="007932F7" w:rsidP="00721631">
            <w:pPr>
              <w:tabs>
                <w:tab w:val="left" w:pos="-360"/>
                <w:tab w:val="left" w:pos="180"/>
              </w:tabs>
              <w:spacing w:line="288" w:lineRule="auto"/>
              <w:ind w:firstLine="426"/>
              <w:jc w:val="both"/>
              <w:rPr>
                <w:sz w:val="28"/>
                <w:szCs w:val="28"/>
              </w:rPr>
            </w:pPr>
            <w:r w:rsidRPr="0018001A">
              <w:rPr>
                <w:sz w:val="28"/>
                <w:szCs w:val="28"/>
              </w:rPr>
              <w:t>-  диктант;</w:t>
            </w:r>
          </w:p>
          <w:p w14:paraId="1BC062ED" w14:textId="77777777" w:rsidR="007932F7" w:rsidRPr="0018001A" w:rsidRDefault="007932F7" w:rsidP="00721631">
            <w:pPr>
              <w:tabs>
                <w:tab w:val="left" w:pos="-720"/>
                <w:tab w:val="left" w:pos="180"/>
              </w:tabs>
              <w:spacing w:line="288" w:lineRule="auto"/>
              <w:ind w:firstLine="426"/>
              <w:jc w:val="both"/>
              <w:rPr>
                <w:sz w:val="28"/>
                <w:szCs w:val="28"/>
              </w:rPr>
            </w:pPr>
            <w:r w:rsidRPr="0018001A">
              <w:rPr>
                <w:sz w:val="28"/>
                <w:szCs w:val="28"/>
              </w:rPr>
              <w:t>-  контрольное списывание;</w:t>
            </w:r>
          </w:p>
          <w:p w14:paraId="3E9FDF5C" w14:textId="77777777" w:rsidR="007932F7" w:rsidRPr="0018001A" w:rsidRDefault="007932F7" w:rsidP="00721631">
            <w:pPr>
              <w:tabs>
                <w:tab w:val="left" w:pos="-1080"/>
                <w:tab w:val="left" w:pos="180"/>
              </w:tabs>
              <w:spacing w:line="288" w:lineRule="auto"/>
              <w:ind w:firstLine="426"/>
              <w:jc w:val="both"/>
              <w:rPr>
                <w:sz w:val="28"/>
                <w:szCs w:val="28"/>
              </w:rPr>
            </w:pPr>
            <w:r w:rsidRPr="0018001A">
              <w:rPr>
                <w:sz w:val="28"/>
                <w:szCs w:val="28"/>
              </w:rPr>
              <w:t>-  тесты;</w:t>
            </w:r>
          </w:p>
          <w:p w14:paraId="1648AE48" w14:textId="77777777" w:rsidR="007932F7" w:rsidRPr="0018001A" w:rsidRDefault="007932F7" w:rsidP="00721631">
            <w:pPr>
              <w:tabs>
                <w:tab w:val="left" w:pos="-1440"/>
                <w:tab w:val="left" w:pos="180"/>
              </w:tabs>
              <w:spacing w:line="288" w:lineRule="auto"/>
              <w:ind w:firstLine="426"/>
              <w:jc w:val="both"/>
              <w:rPr>
                <w:sz w:val="28"/>
                <w:szCs w:val="28"/>
              </w:rPr>
            </w:pPr>
            <w:r w:rsidRPr="0018001A">
              <w:rPr>
                <w:sz w:val="28"/>
                <w:szCs w:val="28"/>
              </w:rPr>
              <w:t>- графическая работа;</w:t>
            </w:r>
          </w:p>
          <w:p w14:paraId="7D52BC2C" w14:textId="77777777" w:rsidR="007932F7" w:rsidRPr="0018001A" w:rsidRDefault="007932F7" w:rsidP="00721631">
            <w:pPr>
              <w:tabs>
                <w:tab w:val="left" w:pos="-1800"/>
                <w:tab w:val="left" w:pos="180"/>
              </w:tabs>
              <w:spacing w:line="288" w:lineRule="auto"/>
              <w:ind w:firstLine="426"/>
              <w:jc w:val="both"/>
              <w:rPr>
                <w:sz w:val="28"/>
                <w:szCs w:val="28"/>
              </w:rPr>
            </w:pPr>
            <w:r w:rsidRPr="0018001A">
              <w:rPr>
                <w:sz w:val="28"/>
                <w:szCs w:val="28"/>
              </w:rPr>
              <w:t>- изложение;</w:t>
            </w:r>
          </w:p>
          <w:p w14:paraId="6A09D0C7" w14:textId="77777777" w:rsidR="007932F7" w:rsidRPr="0018001A" w:rsidRDefault="007932F7" w:rsidP="00721631">
            <w:pPr>
              <w:tabs>
                <w:tab w:val="left" w:pos="-1800"/>
                <w:tab w:val="left" w:pos="180"/>
              </w:tabs>
              <w:spacing w:line="288" w:lineRule="auto"/>
              <w:ind w:firstLine="426"/>
              <w:jc w:val="both"/>
              <w:rPr>
                <w:sz w:val="28"/>
                <w:szCs w:val="28"/>
              </w:rPr>
            </w:pPr>
            <w:r w:rsidRPr="0018001A">
              <w:rPr>
                <w:sz w:val="28"/>
                <w:szCs w:val="28"/>
              </w:rPr>
              <w:t>- сочинение;</w:t>
            </w:r>
          </w:p>
          <w:p w14:paraId="159B589C" w14:textId="77777777" w:rsidR="007932F7" w:rsidRPr="0018001A" w:rsidRDefault="007932F7" w:rsidP="00721631">
            <w:pPr>
              <w:tabs>
                <w:tab w:val="left" w:pos="-2160"/>
                <w:tab w:val="left" w:pos="180"/>
              </w:tabs>
              <w:spacing w:line="288" w:lineRule="auto"/>
              <w:ind w:firstLine="426"/>
              <w:jc w:val="both"/>
              <w:rPr>
                <w:sz w:val="28"/>
                <w:szCs w:val="28"/>
              </w:rPr>
            </w:pPr>
            <w:r w:rsidRPr="0018001A">
              <w:rPr>
                <w:sz w:val="28"/>
                <w:szCs w:val="28"/>
              </w:rPr>
              <w:t>- доклад;</w:t>
            </w:r>
          </w:p>
          <w:p w14:paraId="03A304E2" w14:textId="77777777" w:rsidR="007932F7" w:rsidRPr="0018001A" w:rsidRDefault="007932F7" w:rsidP="00721631">
            <w:pPr>
              <w:tabs>
                <w:tab w:val="left" w:pos="-2520"/>
                <w:tab w:val="left" w:pos="180"/>
              </w:tabs>
              <w:spacing w:line="288" w:lineRule="auto"/>
              <w:ind w:firstLine="426"/>
              <w:jc w:val="both"/>
              <w:rPr>
                <w:sz w:val="28"/>
                <w:szCs w:val="28"/>
              </w:rPr>
            </w:pPr>
            <w:r w:rsidRPr="0018001A">
              <w:rPr>
                <w:sz w:val="28"/>
                <w:szCs w:val="28"/>
              </w:rPr>
              <w:t>- творческая работа;</w:t>
            </w:r>
          </w:p>
          <w:p w14:paraId="1FFF0C06" w14:textId="77777777" w:rsidR="007932F7" w:rsidRPr="0018001A" w:rsidRDefault="007932F7" w:rsidP="00721631">
            <w:pPr>
              <w:spacing w:line="288" w:lineRule="auto"/>
              <w:ind w:firstLine="426"/>
              <w:jc w:val="both"/>
              <w:rPr>
                <w:sz w:val="28"/>
                <w:szCs w:val="28"/>
              </w:rPr>
            </w:pPr>
            <w:r w:rsidRPr="0018001A">
              <w:rPr>
                <w:sz w:val="28"/>
                <w:szCs w:val="28"/>
              </w:rPr>
              <w:t xml:space="preserve"> - посещение уроков по программам наблюдения;</w:t>
            </w:r>
          </w:p>
          <w:p w14:paraId="167D0551" w14:textId="77777777" w:rsidR="007932F7" w:rsidRPr="0018001A" w:rsidRDefault="007932F7" w:rsidP="00721631">
            <w:pPr>
              <w:tabs>
                <w:tab w:val="left" w:pos="0"/>
                <w:tab w:val="left" w:pos="180"/>
              </w:tabs>
              <w:snapToGrid w:val="0"/>
              <w:spacing w:line="288" w:lineRule="auto"/>
              <w:ind w:firstLine="426"/>
              <w:jc w:val="both"/>
              <w:rPr>
                <w:sz w:val="28"/>
                <w:szCs w:val="28"/>
              </w:rPr>
            </w:pPr>
            <w:r w:rsidRPr="0018001A">
              <w:rPr>
                <w:sz w:val="28"/>
                <w:szCs w:val="28"/>
              </w:rPr>
              <w:t>- диагностическая  работа</w:t>
            </w:r>
          </w:p>
        </w:tc>
      </w:tr>
      <w:tr w:rsidR="007932F7" w:rsidRPr="0018001A" w14:paraId="45CE38FC" w14:textId="77777777" w:rsidTr="00721631">
        <w:tc>
          <w:tcPr>
            <w:tcW w:w="2448" w:type="dxa"/>
          </w:tcPr>
          <w:p w14:paraId="5722E8ED" w14:textId="77777777" w:rsidR="007932F7" w:rsidRPr="0018001A" w:rsidRDefault="007932F7" w:rsidP="00721631">
            <w:pPr>
              <w:spacing w:line="288" w:lineRule="auto"/>
              <w:ind w:firstLine="426"/>
              <w:jc w:val="both"/>
              <w:rPr>
                <w:sz w:val="28"/>
                <w:szCs w:val="28"/>
              </w:rPr>
            </w:pPr>
            <w:r w:rsidRPr="0018001A">
              <w:rPr>
                <w:sz w:val="28"/>
                <w:szCs w:val="28"/>
              </w:rPr>
              <w:t>Итоговая  аттестация</w:t>
            </w:r>
          </w:p>
        </w:tc>
        <w:tc>
          <w:tcPr>
            <w:tcW w:w="8104" w:type="dxa"/>
          </w:tcPr>
          <w:p w14:paraId="714EC242" w14:textId="77777777" w:rsidR="007932F7" w:rsidRPr="0018001A" w:rsidRDefault="007932F7" w:rsidP="00721631">
            <w:pPr>
              <w:tabs>
                <w:tab w:val="left" w:pos="0"/>
                <w:tab w:val="left" w:pos="180"/>
              </w:tabs>
              <w:snapToGrid w:val="0"/>
              <w:spacing w:line="288" w:lineRule="auto"/>
              <w:ind w:firstLine="426"/>
              <w:jc w:val="both"/>
              <w:rPr>
                <w:sz w:val="28"/>
                <w:szCs w:val="28"/>
              </w:rPr>
            </w:pPr>
            <w:r w:rsidRPr="0018001A">
              <w:rPr>
                <w:sz w:val="28"/>
                <w:szCs w:val="28"/>
              </w:rPr>
              <w:t>- контрольная работа;</w:t>
            </w:r>
          </w:p>
          <w:p w14:paraId="757F48F9" w14:textId="77777777" w:rsidR="007932F7" w:rsidRPr="0018001A" w:rsidRDefault="007932F7" w:rsidP="00721631">
            <w:pPr>
              <w:tabs>
                <w:tab w:val="left" w:pos="0"/>
                <w:tab w:val="left" w:pos="180"/>
              </w:tabs>
              <w:snapToGrid w:val="0"/>
              <w:spacing w:line="288" w:lineRule="auto"/>
              <w:ind w:firstLine="426"/>
              <w:jc w:val="both"/>
              <w:rPr>
                <w:sz w:val="28"/>
                <w:szCs w:val="28"/>
              </w:rPr>
            </w:pPr>
            <w:r w:rsidRPr="0018001A">
              <w:rPr>
                <w:sz w:val="28"/>
                <w:szCs w:val="28"/>
              </w:rPr>
              <w:t>- диктант;</w:t>
            </w:r>
          </w:p>
          <w:p w14:paraId="2F1F60FC" w14:textId="77777777" w:rsidR="007932F7" w:rsidRPr="0018001A" w:rsidRDefault="007932F7" w:rsidP="00721631">
            <w:pPr>
              <w:tabs>
                <w:tab w:val="left" w:pos="-360"/>
                <w:tab w:val="left" w:pos="180"/>
              </w:tabs>
              <w:spacing w:line="288" w:lineRule="auto"/>
              <w:ind w:firstLine="426"/>
              <w:jc w:val="both"/>
              <w:rPr>
                <w:sz w:val="28"/>
                <w:szCs w:val="28"/>
              </w:rPr>
            </w:pPr>
            <w:r w:rsidRPr="0018001A">
              <w:rPr>
                <w:sz w:val="28"/>
                <w:szCs w:val="28"/>
              </w:rPr>
              <w:t>- изложение;</w:t>
            </w:r>
          </w:p>
          <w:p w14:paraId="61D86602" w14:textId="77777777" w:rsidR="007932F7" w:rsidRPr="0018001A" w:rsidRDefault="007932F7" w:rsidP="00721631">
            <w:pPr>
              <w:spacing w:line="288" w:lineRule="auto"/>
              <w:ind w:firstLine="426"/>
              <w:jc w:val="both"/>
              <w:rPr>
                <w:sz w:val="28"/>
                <w:szCs w:val="28"/>
              </w:rPr>
            </w:pPr>
            <w:r w:rsidRPr="0018001A">
              <w:rPr>
                <w:sz w:val="28"/>
                <w:szCs w:val="28"/>
              </w:rPr>
              <w:t xml:space="preserve">   - проверка осознанного чтения</w:t>
            </w:r>
          </w:p>
        </w:tc>
      </w:tr>
    </w:tbl>
    <w:p w14:paraId="136D08B8" w14:textId="77777777" w:rsidR="007932F7" w:rsidRPr="0018001A" w:rsidRDefault="007932F7" w:rsidP="007932F7">
      <w:pPr>
        <w:autoSpaceDE w:val="0"/>
        <w:autoSpaceDN w:val="0"/>
        <w:adjustRightInd w:val="0"/>
        <w:spacing w:line="288" w:lineRule="auto"/>
        <w:ind w:firstLine="426"/>
        <w:jc w:val="both"/>
        <w:rPr>
          <w:sz w:val="28"/>
          <w:szCs w:val="28"/>
        </w:rPr>
      </w:pPr>
    </w:p>
    <w:p w14:paraId="58F44745"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p>
    <w:p w14:paraId="2E5F0666" w14:textId="77777777" w:rsidR="007932F7" w:rsidRPr="0018001A" w:rsidRDefault="007932F7" w:rsidP="007932F7">
      <w:pPr>
        <w:spacing w:line="288" w:lineRule="auto"/>
        <w:ind w:firstLine="426"/>
        <w:jc w:val="center"/>
        <w:rPr>
          <w:b/>
          <w:sz w:val="28"/>
          <w:szCs w:val="28"/>
        </w:rPr>
      </w:pPr>
      <w:r w:rsidRPr="0018001A">
        <w:rPr>
          <w:b/>
          <w:sz w:val="28"/>
          <w:szCs w:val="28"/>
        </w:rPr>
        <w:t>Итоговая оценка предметных и метапредметных результатов</w:t>
      </w:r>
    </w:p>
    <w:p w14:paraId="0E8532DA"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p>
    <w:p w14:paraId="26FC86BA"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r w:rsidRPr="0018001A">
        <w:rPr>
          <w:sz w:val="28"/>
          <w:szCs w:val="28"/>
        </w:rPr>
        <w:t xml:space="preserve">Предметом </w:t>
      </w:r>
      <w:r w:rsidRPr="0018001A">
        <w:rPr>
          <w:b/>
          <w:i/>
          <w:sz w:val="28"/>
          <w:szCs w:val="28"/>
        </w:rPr>
        <w:t>итоговой оценки</w:t>
      </w:r>
      <w:r w:rsidRPr="0018001A">
        <w:rPr>
          <w:sz w:val="28"/>
          <w:szCs w:val="28"/>
        </w:rPr>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14:paraId="40C94385" w14:textId="77777777" w:rsidR="007932F7" w:rsidRPr="0018001A" w:rsidRDefault="007932F7" w:rsidP="007932F7">
      <w:pPr>
        <w:shd w:val="clear" w:color="auto" w:fill="FFFFFF"/>
        <w:tabs>
          <w:tab w:val="num" w:pos="720"/>
        </w:tabs>
        <w:autoSpaceDE w:val="0"/>
        <w:autoSpaceDN w:val="0"/>
        <w:adjustRightInd w:val="0"/>
        <w:spacing w:line="288" w:lineRule="auto"/>
        <w:ind w:firstLine="426"/>
        <w:jc w:val="both"/>
        <w:rPr>
          <w:sz w:val="28"/>
          <w:szCs w:val="28"/>
        </w:rPr>
      </w:pPr>
      <w:r w:rsidRPr="0018001A">
        <w:rPr>
          <w:sz w:val="28"/>
          <w:szCs w:val="28"/>
        </w:rPr>
        <w:t xml:space="preserve">В образовательном учреждении проводится мониторинг результатов выполнения трёх итоговых работ – по русскому языку, математике и  комплексной работы на межпредметной основе.   </w:t>
      </w:r>
    </w:p>
    <w:p w14:paraId="043016C4" w14:textId="77777777" w:rsidR="007932F7" w:rsidRPr="0018001A" w:rsidRDefault="007932F7" w:rsidP="007932F7">
      <w:pPr>
        <w:autoSpaceDE w:val="0"/>
        <w:autoSpaceDN w:val="0"/>
        <w:adjustRightInd w:val="0"/>
        <w:spacing w:line="288" w:lineRule="auto"/>
        <w:ind w:firstLine="426"/>
        <w:jc w:val="both"/>
        <w:rPr>
          <w:b/>
          <w:sz w:val="28"/>
          <w:szCs w:val="28"/>
        </w:rPr>
      </w:pPr>
      <w:r w:rsidRPr="0018001A">
        <w:rPr>
          <w:sz w:val="28"/>
          <w:szCs w:val="28"/>
        </w:rPr>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r w:rsidRPr="0018001A">
        <w:rPr>
          <w:sz w:val="28"/>
          <w:szCs w:val="28"/>
        </w:rPr>
        <w:lastRenderedPageBreak/>
        <w:t xml:space="preserve">Специальные комплексные проверочные работы для мониторинга результатов образования по УМК «Планета знаний» готовятся к изданию. </w:t>
      </w:r>
    </w:p>
    <w:p w14:paraId="43E621B0" w14:textId="77777777" w:rsidR="007932F7" w:rsidRPr="0018001A" w:rsidRDefault="007932F7" w:rsidP="007932F7">
      <w:pPr>
        <w:autoSpaceDE w:val="0"/>
        <w:autoSpaceDN w:val="0"/>
        <w:adjustRightInd w:val="0"/>
        <w:spacing w:line="288" w:lineRule="auto"/>
        <w:ind w:firstLine="426"/>
        <w:jc w:val="both"/>
        <w:rPr>
          <w:sz w:val="28"/>
          <w:szCs w:val="28"/>
        </w:rPr>
      </w:pPr>
    </w:p>
    <w:p w14:paraId="6EA73786"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sz w:val="28"/>
          <w:szCs w:val="28"/>
        </w:rPr>
        <w:t>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 (или другой накопительной формы оценивания).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14:paraId="200A00AC"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xml:space="preserve">Анализ достижений учащихся включает: </w:t>
      </w:r>
    </w:p>
    <w:p w14:paraId="3AC89D07"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текущую успеваемость обучающихся;</w:t>
      </w:r>
    </w:p>
    <w:p w14:paraId="3D3CE784"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xml:space="preserve">— динамику личных достижений учащегося в освоении предметных умений; </w:t>
      </w:r>
    </w:p>
    <w:p w14:paraId="648A81DA" w14:textId="77777777"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xml:space="preserve">— активность и результативность участия обучающихся в выставках, конкурсах, соревнованиях; </w:t>
      </w:r>
    </w:p>
    <w:p w14:paraId="30A46C4D" w14:textId="0C024345" w:rsidR="007932F7" w:rsidRPr="0018001A" w:rsidRDefault="007932F7" w:rsidP="007932F7">
      <w:pPr>
        <w:tabs>
          <w:tab w:val="left" w:pos="0"/>
          <w:tab w:val="left" w:pos="180"/>
        </w:tabs>
        <w:snapToGrid w:val="0"/>
        <w:spacing w:line="288" w:lineRule="auto"/>
        <w:ind w:firstLine="426"/>
        <w:jc w:val="both"/>
        <w:rPr>
          <w:sz w:val="28"/>
          <w:szCs w:val="28"/>
        </w:rPr>
      </w:pPr>
      <w:r w:rsidRPr="0018001A">
        <w:rPr>
          <w:sz w:val="28"/>
          <w:szCs w:val="28"/>
        </w:rPr>
        <w:t>— активность участия и рост самостоятельности в прое</w:t>
      </w:r>
      <w:r w:rsidR="00450503">
        <w:rPr>
          <w:sz w:val="28"/>
          <w:szCs w:val="28"/>
        </w:rPr>
        <w:t>ктной и внеурочной деятельности.</w:t>
      </w:r>
    </w:p>
    <w:p w14:paraId="2EDB933A" w14:textId="739AB87B" w:rsidR="007932F7" w:rsidRPr="0018001A" w:rsidRDefault="007932F7" w:rsidP="00450503">
      <w:pPr>
        <w:spacing w:line="288" w:lineRule="auto"/>
        <w:jc w:val="both"/>
        <w:rPr>
          <w:sz w:val="28"/>
          <w:szCs w:val="28"/>
        </w:rPr>
      </w:pPr>
    </w:p>
    <w:p w14:paraId="23AD389A" w14:textId="77777777" w:rsidR="007932F7" w:rsidRPr="0018001A" w:rsidRDefault="007932F7" w:rsidP="007932F7">
      <w:pPr>
        <w:autoSpaceDE w:val="0"/>
        <w:autoSpaceDN w:val="0"/>
        <w:adjustRightInd w:val="0"/>
        <w:spacing w:line="288" w:lineRule="auto"/>
        <w:ind w:firstLine="426"/>
        <w:jc w:val="both"/>
        <w:rPr>
          <w:sz w:val="28"/>
          <w:szCs w:val="28"/>
        </w:rPr>
      </w:pPr>
      <w:r w:rsidRPr="0018001A">
        <w:rPr>
          <w:b/>
          <w:sz w:val="28"/>
          <w:szCs w:val="28"/>
        </w:rPr>
        <w:t>Системная оценка личностных, метапредметных и предметных результатов</w:t>
      </w:r>
      <w:r w:rsidRPr="0018001A">
        <w:rPr>
          <w:sz w:val="28"/>
          <w:szCs w:val="28"/>
        </w:rPr>
        <w:t xml:space="preserve"> реализуется в рамках накопительной системы – </w:t>
      </w:r>
      <w:r w:rsidRPr="0018001A">
        <w:rPr>
          <w:i/>
          <w:sz w:val="28"/>
          <w:szCs w:val="28"/>
        </w:rPr>
        <w:t>Портфеля достижений</w:t>
      </w:r>
      <w:r w:rsidRPr="0018001A">
        <w:rPr>
          <w:b/>
          <w:i/>
          <w:sz w:val="28"/>
          <w:szCs w:val="28"/>
        </w:rPr>
        <w:t xml:space="preserve"> </w:t>
      </w:r>
      <w:r w:rsidRPr="0018001A">
        <w:rPr>
          <w:sz w:val="28"/>
          <w:szCs w:val="28"/>
        </w:rPr>
        <w:t xml:space="preserve">(или другой, принятой образовательным учреждением). Накопительная система </w:t>
      </w:r>
      <w:r w:rsidRPr="0018001A">
        <w:rPr>
          <w:i/>
          <w:sz w:val="28"/>
          <w:szCs w:val="28"/>
        </w:rPr>
        <w:t>Портфель достижений</w:t>
      </w:r>
      <w:r w:rsidRPr="0018001A">
        <w:rPr>
          <w:sz w:val="28"/>
          <w:szCs w:val="28"/>
        </w:rPr>
        <w:t xml:space="preserve"> учащегося позволяет осуществить оценку динамики индивидуальных образовательных достижений ребёнка. </w:t>
      </w:r>
      <w:r w:rsidRPr="0018001A">
        <w:rPr>
          <w:i/>
          <w:sz w:val="28"/>
          <w:szCs w:val="28"/>
        </w:rPr>
        <w:t>Портфель достижений</w:t>
      </w:r>
      <w:r w:rsidRPr="0018001A">
        <w:rPr>
          <w:sz w:val="28"/>
          <w:szCs w:val="28"/>
        </w:rPr>
        <w:t xml:space="preserve">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14:paraId="47612185" w14:textId="77777777" w:rsidR="007932F7" w:rsidRPr="0018001A" w:rsidRDefault="007932F7" w:rsidP="007932F7">
      <w:pPr>
        <w:spacing w:line="288" w:lineRule="auto"/>
        <w:ind w:firstLine="426"/>
        <w:jc w:val="both"/>
        <w:rPr>
          <w:i/>
          <w:iCs/>
          <w:sz w:val="28"/>
          <w:szCs w:val="28"/>
        </w:rPr>
      </w:pPr>
    </w:p>
    <w:p w14:paraId="744FC048" w14:textId="77777777" w:rsidR="007932F7" w:rsidRPr="0018001A" w:rsidRDefault="007932F7" w:rsidP="007932F7">
      <w:pPr>
        <w:spacing w:line="288" w:lineRule="auto"/>
        <w:ind w:firstLine="426"/>
        <w:jc w:val="both"/>
        <w:rPr>
          <w:sz w:val="28"/>
          <w:szCs w:val="28"/>
        </w:rPr>
      </w:pPr>
      <w:r w:rsidRPr="0018001A">
        <w:rPr>
          <w:iCs/>
          <w:sz w:val="28"/>
          <w:szCs w:val="28"/>
        </w:rPr>
        <w:t xml:space="preserve">Примерная структура </w:t>
      </w:r>
      <w:r w:rsidRPr="0018001A">
        <w:rPr>
          <w:i/>
          <w:iCs/>
          <w:sz w:val="28"/>
          <w:szCs w:val="28"/>
        </w:rPr>
        <w:t>Портфеля достижений</w:t>
      </w:r>
      <w:r w:rsidRPr="0018001A">
        <w:rPr>
          <w:iCs/>
          <w:sz w:val="28"/>
          <w:szCs w:val="28"/>
        </w:rPr>
        <w:t>:</w:t>
      </w:r>
    </w:p>
    <w:p w14:paraId="3290899C" w14:textId="77777777" w:rsidR="007932F7" w:rsidRPr="0018001A" w:rsidRDefault="007932F7" w:rsidP="007932F7">
      <w:pPr>
        <w:numPr>
          <w:ilvl w:val="0"/>
          <w:numId w:val="377"/>
        </w:numPr>
        <w:spacing w:line="288" w:lineRule="auto"/>
        <w:ind w:firstLine="426"/>
        <w:jc w:val="both"/>
        <w:rPr>
          <w:sz w:val="28"/>
          <w:szCs w:val="28"/>
        </w:rPr>
      </w:pPr>
      <w:r w:rsidRPr="0018001A">
        <w:rPr>
          <w:sz w:val="28"/>
          <w:szCs w:val="28"/>
        </w:rPr>
        <w:t>Раздел «Знакомьтесь: это – я» (фотография, сведения о себе, о семье, родословное древо, чем я люблю заниматься, …)</w:t>
      </w:r>
    </w:p>
    <w:p w14:paraId="6DFBFE76" w14:textId="77777777" w:rsidR="007932F7" w:rsidRPr="0018001A" w:rsidRDefault="007932F7" w:rsidP="007932F7">
      <w:pPr>
        <w:numPr>
          <w:ilvl w:val="0"/>
          <w:numId w:val="377"/>
        </w:numPr>
        <w:spacing w:line="288" w:lineRule="auto"/>
        <w:ind w:firstLine="426"/>
        <w:jc w:val="both"/>
        <w:rPr>
          <w:sz w:val="28"/>
          <w:szCs w:val="28"/>
        </w:rPr>
      </w:pPr>
      <w:r w:rsidRPr="0018001A">
        <w:rPr>
          <w:sz w:val="28"/>
          <w:szCs w:val="28"/>
        </w:rPr>
        <w:lastRenderedPageBreak/>
        <w:t xml:space="preserve">Раздел «Я ученик» (первые диагностические работы, рисунки, небольшие тексты -мой класс, мой первый учитель, распорядок дня, я читаю, заполнение таблицы – чему научусь (в начале года или каждой четверти/триместра), чему научился (в конце года или каждой четверти/ триместра) </w:t>
      </w:r>
    </w:p>
    <w:tbl>
      <w:tblPr>
        <w:tblpPr w:leftFromText="180" w:rightFromText="180" w:vertAnchor="text" w:horzAnchor="margin" w:tblpXSpec="center" w:tblpY="438"/>
        <w:tblOverlap w:val="never"/>
        <w:tblW w:w="0" w:type="auto"/>
        <w:tblCellMar>
          <w:left w:w="0" w:type="dxa"/>
          <w:right w:w="0" w:type="dxa"/>
        </w:tblCellMar>
        <w:tblLook w:val="0000" w:firstRow="0" w:lastRow="0" w:firstColumn="0" w:lastColumn="0" w:noHBand="0" w:noVBand="0"/>
      </w:tblPr>
      <w:tblGrid>
        <w:gridCol w:w="2880"/>
        <w:gridCol w:w="2880"/>
        <w:gridCol w:w="2900"/>
      </w:tblGrid>
      <w:tr w:rsidR="007932F7" w:rsidRPr="0018001A" w14:paraId="6BF4B659" w14:textId="77777777" w:rsidTr="00721631">
        <w:tc>
          <w:tcPr>
            <w:tcW w:w="2880" w:type="dxa"/>
            <w:tcBorders>
              <w:top w:val="single" w:sz="8" w:space="0" w:color="C0C0C0"/>
              <w:left w:val="single" w:sz="8" w:space="0" w:color="C0C0C0"/>
              <w:bottom w:val="single" w:sz="8" w:space="0" w:color="C0C0C0"/>
            </w:tcBorders>
          </w:tcPr>
          <w:p w14:paraId="775DD812" w14:textId="77777777" w:rsidR="007932F7" w:rsidRPr="0018001A" w:rsidRDefault="007932F7" w:rsidP="00721631">
            <w:pPr>
              <w:snapToGrid w:val="0"/>
              <w:spacing w:line="288" w:lineRule="auto"/>
              <w:ind w:firstLine="426"/>
              <w:jc w:val="both"/>
              <w:rPr>
                <w:sz w:val="28"/>
                <w:szCs w:val="28"/>
              </w:rPr>
            </w:pPr>
            <w:r w:rsidRPr="0018001A">
              <w:rPr>
                <w:sz w:val="28"/>
                <w:szCs w:val="28"/>
              </w:rPr>
              <w:t>Предмет</w:t>
            </w:r>
          </w:p>
        </w:tc>
        <w:tc>
          <w:tcPr>
            <w:tcW w:w="2880" w:type="dxa"/>
            <w:tcBorders>
              <w:top w:val="single" w:sz="8" w:space="0" w:color="C0C0C0"/>
              <w:left w:val="single" w:sz="8" w:space="0" w:color="C0C0C0"/>
              <w:bottom w:val="single" w:sz="8" w:space="0" w:color="C0C0C0"/>
            </w:tcBorders>
          </w:tcPr>
          <w:p w14:paraId="66371742" w14:textId="77777777" w:rsidR="007932F7" w:rsidRPr="0018001A" w:rsidRDefault="007932F7" w:rsidP="00721631">
            <w:pPr>
              <w:snapToGrid w:val="0"/>
              <w:spacing w:line="288" w:lineRule="auto"/>
              <w:ind w:firstLine="426"/>
              <w:jc w:val="both"/>
              <w:rPr>
                <w:sz w:val="28"/>
                <w:szCs w:val="28"/>
              </w:rPr>
            </w:pPr>
            <w:r w:rsidRPr="0018001A">
              <w:rPr>
                <w:sz w:val="28"/>
                <w:szCs w:val="28"/>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14:paraId="6A842E65" w14:textId="77777777" w:rsidR="007932F7" w:rsidRPr="0018001A" w:rsidRDefault="007932F7" w:rsidP="00721631">
            <w:pPr>
              <w:snapToGrid w:val="0"/>
              <w:spacing w:line="288" w:lineRule="auto"/>
              <w:ind w:firstLine="426"/>
              <w:jc w:val="both"/>
              <w:rPr>
                <w:sz w:val="28"/>
                <w:szCs w:val="28"/>
              </w:rPr>
            </w:pPr>
            <w:r w:rsidRPr="0018001A">
              <w:rPr>
                <w:sz w:val="28"/>
                <w:szCs w:val="28"/>
              </w:rPr>
              <w:t>Чему научился</w:t>
            </w:r>
          </w:p>
        </w:tc>
      </w:tr>
      <w:tr w:rsidR="007932F7" w:rsidRPr="0018001A" w14:paraId="4C401970" w14:textId="77777777" w:rsidTr="00721631">
        <w:tc>
          <w:tcPr>
            <w:tcW w:w="2880" w:type="dxa"/>
            <w:tcBorders>
              <w:left w:val="single" w:sz="8" w:space="0" w:color="C0C0C0"/>
              <w:bottom w:val="single" w:sz="8" w:space="0" w:color="C0C0C0"/>
            </w:tcBorders>
          </w:tcPr>
          <w:p w14:paraId="2604767C" w14:textId="77777777" w:rsidR="007932F7" w:rsidRPr="0018001A" w:rsidRDefault="007932F7" w:rsidP="00721631">
            <w:pPr>
              <w:snapToGrid w:val="0"/>
              <w:spacing w:line="288" w:lineRule="auto"/>
              <w:ind w:firstLine="426"/>
              <w:jc w:val="both"/>
              <w:rPr>
                <w:sz w:val="28"/>
                <w:szCs w:val="28"/>
              </w:rPr>
            </w:pPr>
            <w:r w:rsidRPr="0018001A">
              <w:rPr>
                <w:sz w:val="28"/>
                <w:szCs w:val="28"/>
              </w:rPr>
              <w:t>Русский язык</w:t>
            </w:r>
          </w:p>
        </w:tc>
        <w:tc>
          <w:tcPr>
            <w:tcW w:w="2880" w:type="dxa"/>
            <w:tcBorders>
              <w:left w:val="single" w:sz="8" w:space="0" w:color="C0C0C0"/>
              <w:bottom w:val="single" w:sz="8" w:space="0" w:color="C0C0C0"/>
            </w:tcBorders>
          </w:tcPr>
          <w:p w14:paraId="14423A28"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4BBDD278" w14:textId="77777777" w:rsidR="007932F7" w:rsidRPr="0018001A" w:rsidRDefault="007932F7" w:rsidP="00721631">
            <w:pPr>
              <w:snapToGrid w:val="0"/>
              <w:spacing w:line="288" w:lineRule="auto"/>
              <w:ind w:firstLine="426"/>
              <w:jc w:val="both"/>
              <w:rPr>
                <w:sz w:val="28"/>
                <w:szCs w:val="28"/>
              </w:rPr>
            </w:pPr>
          </w:p>
        </w:tc>
      </w:tr>
      <w:tr w:rsidR="007932F7" w:rsidRPr="0018001A" w14:paraId="287053CD" w14:textId="77777777" w:rsidTr="00721631">
        <w:tc>
          <w:tcPr>
            <w:tcW w:w="2880" w:type="dxa"/>
            <w:tcBorders>
              <w:left w:val="single" w:sz="8" w:space="0" w:color="C0C0C0"/>
              <w:bottom w:val="single" w:sz="8" w:space="0" w:color="C0C0C0"/>
            </w:tcBorders>
          </w:tcPr>
          <w:p w14:paraId="521CC157" w14:textId="77777777" w:rsidR="007932F7" w:rsidRPr="0018001A" w:rsidRDefault="007932F7" w:rsidP="00721631">
            <w:pPr>
              <w:snapToGrid w:val="0"/>
              <w:spacing w:line="288" w:lineRule="auto"/>
              <w:ind w:firstLine="426"/>
              <w:jc w:val="both"/>
              <w:rPr>
                <w:sz w:val="28"/>
                <w:szCs w:val="28"/>
              </w:rPr>
            </w:pPr>
            <w:r w:rsidRPr="0018001A">
              <w:rPr>
                <w:sz w:val="28"/>
                <w:szCs w:val="28"/>
              </w:rPr>
              <w:t>Литературное чтение</w:t>
            </w:r>
          </w:p>
        </w:tc>
        <w:tc>
          <w:tcPr>
            <w:tcW w:w="2880" w:type="dxa"/>
            <w:tcBorders>
              <w:left w:val="single" w:sz="8" w:space="0" w:color="C0C0C0"/>
              <w:bottom w:val="single" w:sz="8" w:space="0" w:color="C0C0C0"/>
            </w:tcBorders>
          </w:tcPr>
          <w:p w14:paraId="343216C6"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00A0808D" w14:textId="77777777" w:rsidR="007932F7" w:rsidRPr="0018001A" w:rsidRDefault="007932F7" w:rsidP="00721631">
            <w:pPr>
              <w:snapToGrid w:val="0"/>
              <w:spacing w:line="288" w:lineRule="auto"/>
              <w:ind w:firstLine="426"/>
              <w:jc w:val="both"/>
              <w:rPr>
                <w:sz w:val="28"/>
                <w:szCs w:val="28"/>
              </w:rPr>
            </w:pPr>
          </w:p>
        </w:tc>
      </w:tr>
      <w:tr w:rsidR="007932F7" w:rsidRPr="0018001A" w14:paraId="5DB02F6E" w14:textId="77777777" w:rsidTr="00721631">
        <w:tc>
          <w:tcPr>
            <w:tcW w:w="2880" w:type="dxa"/>
            <w:tcBorders>
              <w:left w:val="single" w:sz="8" w:space="0" w:color="C0C0C0"/>
              <w:bottom w:val="single" w:sz="8" w:space="0" w:color="C0C0C0"/>
            </w:tcBorders>
          </w:tcPr>
          <w:p w14:paraId="784BAA40" w14:textId="77777777" w:rsidR="007932F7" w:rsidRPr="0018001A" w:rsidRDefault="007932F7" w:rsidP="00721631">
            <w:pPr>
              <w:snapToGrid w:val="0"/>
              <w:spacing w:line="288" w:lineRule="auto"/>
              <w:ind w:firstLine="426"/>
              <w:jc w:val="both"/>
              <w:rPr>
                <w:sz w:val="28"/>
                <w:szCs w:val="28"/>
              </w:rPr>
            </w:pPr>
            <w:r w:rsidRPr="0018001A">
              <w:rPr>
                <w:sz w:val="28"/>
                <w:szCs w:val="28"/>
              </w:rPr>
              <w:t xml:space="preserve">Математика </w:t>
            </w:r>
          </w:p>
        </w:tc>
        <w:tc>
          <w:tcPr>
            <w:tcW w:w="2880" w:type="dxa"/>
            <w:tcBorders>
              <w:left w:val="single" w:sz="8" w:space="0" w:color="C0C0C0"/>
              <w:bottom w:val="single" w:sz="8" w:space="0" w:color="C0C0C0"/>
            </w:tcBorders>
          </w:tcPr>
          <w:p w14:paraId="09CF493C"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703934EC" w14:textId="77777777" w:rsidR="007932F7" w:rsidRPr="0018001A" w:rsidRDefault="007932F7" w:rsidP="00721631">
            <w:pPr>
              <w:snapToGrid w:val="0"/>
              <w:spacing w:line="288" w:lineRule="auto"/>
              <w:ind w:firstLine="426"/>
              <w:jc w:val="both"/>
              <w:rPr>
                <w:sz w:val="28"/>
                <w:szCs w:val="28"/>
              </w:rPr>
            </w:pPr>
          </w:p>
        </w:tc>
      </w:tr>
      <w:tr w:rsidR="007932F7" w:rsidRPr="0018001A" w14:paraId="5891E77F" w14:textId="77777777" w:rsidTr="00721631">
        <w:tc>
          <w:tcPr>
            <w:tcW w:w="2880" w:type="dxa"/>
            <w:tcBorders>
              <w:left w:val="single" w:sz="8" w:space="0" w:color="C0C0C0"/>
              <w:bottom w:val="single" w:sz="8" w:space="0" w:color="C0C0C0"/>
            </w:tcBorders>
          </w:tcPr>
          <w:p w14:paraId="4B1865CD" w14:textId="77777777" w:rsidR="007932F7" w:rsidRPr="0018001A" w:rsidRDefault="007932F7" w:rsidP="00721631">
            <w:pPr>
              <w:snapToGrid w:val="0"/>
              <w:spacing w:line="288" w:lineRule="auto"/>
              <w:ind w:firstLine="426"/>
              <w:jc w:val="both"/>
              <w:rPr>
                <w:sz w:val="28"/>
                <w:szCs w:val="28"/>
              </w:rPr>
            </w:pPr>
            <w:r w:rsidRPr="0018001A">
              <w:rPr>
                <w:sz w:val="28"/>
                <w:szCs w:val="28"/>
              </w:rPr>
              <w:t>Окружающий мир</w:t>
            </w:r>
          </w:p>
        </w:tc>
        <w:tc>
          <w:tcPr>
            <w:tcW w:w="2880" w:type="dxa"/>
            <w:tcBorders>
              <w:left w:val="single" w:sz="8" w:space="0" w:color="C0C0C0"/>
              <w:bottom w:val="single" w:sz="8" w:space="0" w:color="C0C0C0"/>
            </w:tcBorders>
          </w:tcPr>
          <w:p w14:paraId="02065752" w14:textId="77777777" w:rsidR="007932F7" w:rsidRPr="0018001A" w:rsidRDefault="007932F7" w:rsidP="00721631">
            <w:pPr>
              <w:snapToGrid w:val="0"/>
              <w:spacing w:line="288" w:lineRule="auto"/>
              <w:ind w:firstLine="426"/>
              <w:jc w:val="both"/>
              <w:rPr>
                <w:sz w:val="28"/>
                <w:szCs w:val="28"/>
              </w:rPr>
            </w:pPr>
          </w:p>
        </w:tc>
        <w:tc>
          <w:tcPr>
            <w:tcW w:w="2900" w:type="dxa"/>
            <w:tcBorders>
              <w:left w:val="single" w:sz="8" w:space="0" w:color="C0C0C0"/>
              <w:bottom w:val="single" w:sz="8" w:space="0" w:color="C0C0C0"/>
              <w:right w:val="single" w:sz="8" w:space="0" w:color="C0C0C0"/>
            </w:tcBorders>
          </w:tcPr>
          <w:p w14:paraId="4850A334" w14:textId="77777777" w:rsidR="007932F7" w:rsidRPr="0018001A" w:rsidRDefault="007932F7" w:rsidP="00721631">
            <w:pPr>
              <w:snapToGrid w:val="0"/>
              <w:spacing w:line="288" w:lineRule="auto"/>
              <w:ind w:firstLine="426"/>
              <w:jc w:val="both"/>
              <w:rPr>
                <w:sz w:val="28"/>
                <w:szCs w:val="28"/>
              </w:rPr>
            </w:pPr>
          </w:p>
        </w:tc>
      </w:tr>
    </w:tbl>
    <w:p w14:paraId="706AC94D" w14:textId="77777777" w:rsidR="007932F7" w:rsidRPr="0018001A" w:rsidRDefault="007932F7" w:rsidP="007932F7">
      <w:pPr>
        <w:spacing w:line="288" w:lineRule="auto"/>
        <w:ind w:firstLine="426"/>
        <w:jc w:val="both"/>
        <w:rPr>
          <w:sz w:val="28"/>
          <w:szCs w:val="28"/>
        </w:rPr>
      </w:pPr>
    </w:p>
    <w:p w14:paraId="4BB98AD4" w14:textId="77777777" w:rsidR="007932F7" w:rsidRPr="0018001A" w:rsidRDefault="007932F7" w:rsidP="007932F7">
      <w:pPr>
        <w:spacing w:line="288" w:lineRule="auto"/>
        <w:ind w:firstLine="426"/>
        <w:jc w:val="both"/>
        <w:rPr>
          <w:sz w:val="28"/>
          <w:szCs w:val="28"/>
        </w:rPr>
      </w:pPr>
    </w:p>
    <w:p w14:paraId="0F99B086" w14:textId="77777777" w:rsidR="007932F7" w:rsidRPr="0018001A" w:rsidRDefault="007932F7" w:rsidP="007932F7">
      <w:pPr>
        <w:numPr>
          <w:ilvl w:val="0"/>
          <w:numId w:val="377"/>
        </w:numPr>
        <w:spacing w:line="288" w:lineRule="auto"/>
        <w:ind w:firstLine="426"/>
        <w:jc w:val="both"/>
        <w:rPr>
          <w:sz w:val="28"/>
          <w:szCs w:val="28"/>
        </w:rPr>
      </w:pPr>
      <w:r w:rsidRPr="0018001A">
        <w:rPr>
          <w:sz w:val="28"/>
          <w:szCs w:val="28"/>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14:paraId="1615B2FD" w14:textId="77777777" w:rsidR="007932F7" w:rsidRPr="0018001A" w:rsidRDefault="007932F7" w:rsidP="007932F7">
      <w:pPr>
        <w:numPr>
          <w:ilvl w:val="0"/>
          <w:numId w:val="377"/>
        </w:numPr>
        <w:spacing w:line="288" w:lineRule="auto"/>
        <w:ind w:firstLine="426"/>
        <w:jc w:val="both"/>
        <w:rPr>
          <w:sz w:val="28"/>
          <w:szCs w:val="28"/>
        </w:rPr>
      </w:pPr>
      <w:r w:rsidRPr="0018001A">
        <w:rPr>
          <w:sz w:val="28"/>
          <w:szCs w:val="28"/>
        </w:rPr>
        <w:t>Раздел «Рабочие материалы» (вкладываются диагностические и проверочные работы по предметам)</w:t>
      </w:r>
    </w:p>
    <w:p w14:paraId="59805120" w14:textId="77777777" w:rsidR="007932F7" w:rsidRPr="0018001A" w:rsidRDefault="007932F7" w:rsidP="007932F7">
      <w:pPr>
        <w:numPr>
          <w:ilvl w:val="0"/>
          <w:numId w:val="377"/>
        </w:numPr>
        <w:spacing w:line="288" w:lineRule="auto"/>
        <w:ind w:firstLine="426"/>
        <w:jc w:val="both"/>
        <w:rPr>
          <w:sz w:val="28"/>
          <w:szCs w:val="28"/>
        </w:rPr>
      </w:pPr>
      <w:r w:rsidRPr="0018001A">
        <w:rPr>
          <w:sz w:val="28"/>
          <w:szCs w:val="28"/>
        </w:rPr>
        <w:t xml:space="preserve">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 </w:t>
      </w:r>
    </w:p>
    <w:p w14:paraId="2AB521D3" w14:textId="77777777" w:rsidR="007932F7" w:rsidRPr="0018001A" w:rsidRDefault="007932F7" w:rsidP="007932F7">
      <w:pPr>
        <w:spacing w:line="288" w:lineRule="auto"/>
        <w:ind w:firstLine="426"/>
        <w:jc w:val="both"/>
        <w:rPr>
          <w:sz w:val="28"/>
          <w:szCs w:val="28"/>
        </w:rPr>
      </w:pPr>
    </w:p>
    <w:p w14:paraId="01DF7665" w14:textId="77777777" w:rsidR="007932F7" w:rsidRPr="0018001A" w:rsidRDefault="007932F7" w:rsidP="007932F7">
      <w:pPr>
        <w:spacing w:line="288" w:lineRule="auto"/>
        <w:ind w:firstLine="426"/>
        <w:jc w:val="both"/>
        <w:rPr>
          <w:sz w:val="28"/>
          <w:szCs w:val="28"/>
        </w:rPr>
      </w:pPr>
      <w:r w:rsidRPr="0018001A">
        <w:rPr>
          <w:sz w:val="28"/>
          <w:szCs w:val="28"/>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w:t>
      </w:r>
      <w:r w:rsidRPr="0018001A">
        <w:rPr>
          <w:i/>
          <w:sz w:val="28"/>
          <w:szCs w:val="28"/>
        </w:rPr>
        <w:t>Портфель достижений</w:t>
      </w:r>
      <w:r w:rsidRPr="0018001A">
        <w:rPr>
          <w:sz w:val="28"/>
          <w:szCs w:val="28"/>
        </w:rPr>
        <w:t xml:space="preserve">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14:paraId="74CDB2E4" w14:textId="77777777" w:rsidR="007932F7" w:rsidRPr="0018001A" w:rsidRDefault="007932F7" w:rsidP="007932F7">
      <w:pPr>
        <w:spacing w:line="288" w:lineRule="auto"/>
        <w:ind w:firstLine="426"/>
        <w:jc w:val="both"/>
        <w:rPr>
          <w:sz w:val="28"/>
          <w:szCs w:val="28"/>
        </w:rPr>
      </w:pPr>
    </w:p>
    <w:p w14:paraId="1254C97F" w14:textId="77777777" w:rsidR="007932F7" w:rsidRPr="0018001A" w:rsidRDefault="007932F7" w:rsidP="007932F7">
      <w:pPr>
        <w:spacing w:line="288" w:lineRule="auto"/>
        <w:ind w:firstLine="426"/>
        <w:jc w:val="both"/>
        <w:rPr>
          <w:sz w:val="28"/>
          <w:szCs w:val="28"/>
        </w:rPr>
      </w:pPr>
    </w:p>
    <w:p w14:paraId="59C2D07F" w14:textId="77777777" w:rsidR="007932F7" w:rsidRPr="0018001A" w:rsidRDefault="007932F7" w:rsidP="007932F7">
      <w:pPr>
        <w:spacing w:line="288" w:lineRule="auto"/>
        <w:ind w:firstLine="426"/>
        <w:jc w:val="both"/>
        <w:rPr>
          <w:b/>
          <w:sz w:val="28"/>
          <w:szCs w:val="28"/>
        </w:rPr>
      </w:pPr>
      <w:r w:rsidRPr="0018001A">
        <w:rPr>
          <w:b/>
          <w:sz w:val="28"/>
          <w:szCs w:val="28"/>
        </w:rPr>
        <w:t>Формами  представления образовательных результатов являются:</w:t>
      </w:r>
    </w:p>
    <w:p w14:paraId="21C57D4B" w14:textId="77777777" w:rsidR="007932F7" w:rsidRPr="0018001A" w:rsidRDefault="007932F7" w:rsidP="007932F7">
      <w:pPr>
        <w:numPr>
          <w:ilvl w:val="0"/>
          <w:numId w:val="374"/>
        </w:numPr>
        <w:spacing w:line="288" w:lineRule="auto"/>
        <w:ind w:left="0" w:firstLine="426"/>
        <w:jc w:val="both"/>
        <w:rPr>
          <w:sz w:val="28"/>
          <w:szCs w:val="28"/>
        </w:rPr>
      </w:pPr>
      <w:r w:rsidRPr="0018001A">
        <w:rPr>
          <w:sz w:val="28"/>
          <w:szCs w:val="28"/>
        </w:rPr>
        <w:t>табель успеваемости по предметам (с указанием требований, предъявляемых к  выставлению отметок);</w:t>
      </w:r>
    </w:p>
    <w:p w14:paraId="306461F7" w14:textId="77777777" w:rsidR="007932F7" w:rsidRPr="0018001A" w:rsidRDefault="007932F7" w:rsidP="007932F7">
      <w:pPr>
        <w:numPr>
          <w:ilvl w:val="0"/>
          <w:numId w:val="374"/>
        </w:numPr>
        <w:spacing w:line="288" w:lineRule="auto"/>
        <w:ind w:left="0" w:firstLine="426"/>
        <w:jc w:val="both"/>
        <w:rPr>
          <w:sz w:val="28"/>
          <w:szCs w:val="28"/>
        </w:rPr>
      </w:pPr>
      <w:r w:rsidRPr="0018001A">
        <w:rPr>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14:paraId="160F11A8" w14:textId="77777777" w:rsidR="007932F7" w:rsidRPr="0018001A" w:rsidRDefault="007932F7" w:rsidP="007932F7">
      <w:pPr>
        <w:numPr>
          <w:ilvl w:val="0"/>
          <w:numId w:val="374"/>
        </w:numPr>
        <w:spacing w:line="288" w:lineRule="auto"/>
        <w:ind w:left="0" w:firstLine="426"/>
        <w:jc w:val="both"/>
        <w:rPr>
          <w:sz w:val="28"/>
          <w:szCs w:val="28"/>
        </w:rPr>
      </w:pPr>
      <w:r w:rsidRPr="0018001A">
        <w:rPr>
          <w:sz w:val="28"/>
          <w:szCs w:val="28"/>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14:paraId="5B251419" w14:textId="77777777" w:rsidR="007932F7" w:rsidRPr="0018001A" w:rsidRDefault="007932F7" w:rsidP="007932F7">
      <w:pPr>
        <w:numPr>
          <w:ilvl w:val="0"/>
          <w:numId w:val="374"/>
        </w:numPr>
        <w:spacing w:line="288" w:lineRule="auto"/>
        <w:ind w:left="0" w:firstLine="426"/>
        <w:jc w:val="both"/>
        <w:rPr>
          <w:sz w:val="28"/>
          <w:szCs w:val="28"/>
        </w:rPr>
      </w:pPr>
      <w:r w:rsidRPr="0018001A">
        <w:rPr>
          <w:sz w:val="28"/>
          <w:szCs w:val="28"/>
        </w:rPr>
        <w:t xml:space="preserve">Портфель достижений (или иная форма);  </w:t>
      </w:r>
    </w:p>
    <w:p w14:paraId="3880FA85" w14:textId="77777777" w:rsidR="007932F7" w:rsidRPr="0018001A" w:rsidRDefault="007932F7" w:rsidP="007932F7">
      <w:pPr>
        <w:numPr>
          <w:ilvl w:val="0"/>
          <w:numId w:val="374"/>
        </w:numPr>
        <w:spacing w:line="288" w:lineRule="auto"/>
        <w:ind w:left="0" w:firstLine="426"/>
        <w:jc w:val="both"/>
        <w:rPr>
          <w:sz w:val="28"/>
          <w:szCs w:val="28"/>
        </w:rPr>
      </w:pPr>
      <w:r w:rsidRPr="0018001A">
        <w:rPr>
          <w:sz w:val="28"/>
          <w:szCs w:val="28"/>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14:paraId="47178853" w14:textId="42D406D4" w:rsidR="007932F7" w:rsidRPr="0018001A" w:rsidRDefault="007932F7" w:rsidP="00450503">
      <w:pPr>
        <w:spacing w:line="288" w:lineRule="auto"/>
        <w:ind w:left="426"/>
        <w:jc w:val="both"/>
        <w:rPr>
          <w:i/>
          <w:sz w:val="28"/>
          <w:szCs w:val="28"/>
          <w:u w:val="single"/>
        </w:rPr>
      </w:pPr>
    </w:p>
    <w:p w14:paraId="5A8DAC4D" w14:textId="77777777" w:rsidR="007932F7" w:rsidRPr="0018001A" w:rsidRDefault="007932F7" w:rsidP="007932F7">
      <w:pPr>
        <w:spacing w:line="288" w:lineRule="auto"/>
        <w:ind w:firstLine="426"/>
        <w:jc w:val="both"/>
        <w:rPr>
          <w:sz w:val="28"/>
          <w:szCs w:val="28"/>
        </w:rPr>
      </w:pPr>
    </w:p>
    <w:p w14:paraId="0817EE34" w14:textId="77777777" w:rsidR="007932F7" w:rsidRPr="0018001A" w:rsidRDefault="007932F7" w:rsidP="007932F7">
      <w:pPr>
        <w:spacing w:line="288" w:lineRule="auto"/>
        <w:ind w:firstLine="426"/>
        <w:jc w:val="both"/>
        <w:rPr>
          <w:sz w:val="28"/>
          <w:szCs w:val="28"/>
        </w:rPr>
      </w:pPr>
      <w:r w:rsidRPr="0018001A">
        <w:rPr>
          <w:b/>
          <w:i/>
          <w:sz w:val="28"/>
          <w:szCs w:val="28"/>
        </w:rPr>
        <w:t>Критериями оценивания</w:t>
      </w:r>
      <w:r w:rsidRPr="0018001A">
        <w:rPr>
          <w:sz w:val="28"/>
          <w:szCs w:val="28"/>
        </w:rPr>
        <w:t xml:space="preserve"> являются: </w:t>
      </w:r>
    </w:p>
    <w:p w14:paraId="1919E768" w14:textId="77777777" w:rsidR="007932F7" w:rsidRPr="0018001A" w:rsidRDefault="007932F7" w:rsidP="007932F7">
      <w:pPr>
        <w:numPr>
          <w:ilvl w:val="0"/>
          <w:numId w:val="375"/>
        </w:numPr>
        <w:spacing w:line="288" w:lineRule="auto"/>
        <w:ind w:left="0" w:firstLine="426"/>
        <w:jc w:val="both"/>
        <w:rPr>
          <w:sz w:val="28"/>
          <w:szCs w:val="28"/>
        </w:rPr>
      </w:pPr>
      <w:r w:rsidRPr="0018001A">
        <w:rPr>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14:paraId="11CF4232" w14:textId="77777777" w:rsidR="007932F7" w:rsidRPr="0018001A" w:rsidRDefault="007932F7" w:rsidP="007932F7">
      <w:pPr>
        <w:numPr>
          <w:ilvl w:val="0"/>
          <w:numId w:val="375"/>
        </w:numPr>
        <w:spacing w:line="288" w:lineRule="auto"/>
        <w:ind w:left="0" w:firstLine="426"/>
        <w:jc w:val="both"/>
        <w:rPr>
          <w:sz w:val="28"/>
          <w:szCs w:val="28"/>
        </w:rPr>
      </w:pPr>
      <w:r w:rsidRPr="0018001A">
        <w:rPr>
          <w:sz w:val="28"/>
          <w:szCs w:val="28"/>
        </w:rPr>
        <w:t>динамика результатов предметной обученности, формирования УУД.</w:t>
      </w:r>
    </w:p>
    <w:p w14:paraId="572B4198" w14:textId="77777777" w:rsidR="007932F7" w:rsidRPr="0018001A" w:rsidRDefault="007932F7" w:rsidP="007932F7">
      <w:pPr>
        <w:tabs>
          <w:tab w:val="left" w:pos="0"/>
          <w:tab w:val="num" w:pos="709"/>
        </w:tabs>
        <w:spacing w:line="288" w:lineRule="auto"/>
        <w:ind w:firstLine="426"/>
        <w:jc w:val="both"/>
        <w:rPr>
          <w:sz w:val="28"/>
          <w:szCs w:val="28"/>
        </w:rPr>
      </w:pPr>
      <w:r w:rsidRPr="0018001A">
        <w:rPr>
          <w:sz w:val="28"/>
          <w:szCs w:val="28"/>
        </w:rPr>
        <w:tab/>
      </w:r>
    </w:p>
    <w:p w14:paraId="31803E5C" w14:textId="4D4D69F0" w:rsidR="007932F7" w:rsidRPr="0018001A" w:rsidRDefault="00450503" w:rsidP="007932F7">
      <w:pPr>
        <w:tabs>
          <w:tab w:val="left" w:pos="0"/>
        </w:tabs>
        <w:spacing w:line="288" w:lineRule="auto"/>
        <w:ind w:firstLine="426"/>
        <w:jc w:val="both"/>
        <w:rPr>
          <w:sz w:val="28"/>
          <w:szCs w:val="28"/>
        </w:rPr>
      </w:pPr>
      <w:r>
        <w:rPr>
          <w:sz w:val="28"/>
          <w:szCs w:val="28"/>
        </w:rPr>
        <w:t>В МБОУСОШ № 42</w:t>
      </w:r>
      <w:r w:rsidR="007932F7" w:rsidRPr="0018001A">
        <w:rPr>
          <w:sz w:val="28"/>
          <w:szCs w:val="28"/>
        </w:rPr>
        <w:t xml:space="preserve"> используются следующие формы оценки:</w:t>
      </w:r>
    </w:p>
    <w:p w14:paraId="1FE5169B" w14:textId="77777777" w:rsidR="007932F7" w:rsidRPr="0018001A" w:rsidRDefault="007932F7" w:rsidP="007932F7">
      <w:pPr>
        <w:tabs>
          <w:tab w:val="left" w:pos="0"/>
        </w:tabs>
        <w:spacing w:line="288" w:lineRule="auto"/>
        <w:ind w:firstLine="426"/>
        <w:jc w:val="both"/>
        <w:rPr>
          <w:sz w:val="28"/>
          <w:szCs w:val="28"/>
        </w:rPr>
      </w:pPr>
    </w:p>
    <w:p w14:paraId="32A10137" w14:textId="43ED726C" w:rsidR="007932F7" w:rsidRPr="0018001A" w:rsidRDefault="007932F7" w:rsidP="007932F7">
      <w:pPr>
        <w:numPr>
          <w:ilvl w:val="0"/>
          <w:numId w:val="378"/>
        </w:numPr>
        <w:tabs>
          <w:tab w:val="left" w:pos="0"/>
        </w:tabs>
        <w:spacing w:line="288" w:lineRule="auto"/>
        <w:ind w:left="0" w:firstLine="426"/>
        <w:jc w:val="both"/>
        <w:rPr>
          <w:sz w:val="28"/>
          <w:szCs w:val="28"/>
          <w:u w:val="single"/>
        </w:rPr>
      </w:pPr>
      <w:r w:rsidRPr="0018001A">
        <w:rPr>
          <w:sz w:val="28"/>
          <w:szCs w:val="28"/>
        </w:rPr>
        <w:t>Безоценочное обу</w:t>
      </w:r>
      <w:r w:rsidR="00450503">
        <w:rPr>
          <w:sz w:val="28"/>
          <w:szCs w:val="28"/>
        </w:rPr>
        <w:t>чение – 1 класс;</w:t>
      </w:r>
    </w:p>
    <w:p w14:paraId="65B86AB4" w14:textId="0A6F363F" w:rsidR="007932F7" w:rsidRPr="00450503" w:rsidRDefault="007932F7" w:rsidP="007932F7">
      <w:pPr>
        <w:numPr>
          <w:ilvl w:val="0"/>
          <w:numId w:val="378"/>
        </w:numPr>
        <w:tabs>
          <w:tab w:val="left" w:pos="0"/>
        </w:tabs>
        <w:spacing w:line="288" w:lineRule="auto"/>
        <w:ind w:left="0" w:firstLine="426"/>
        <w:jc w:val="both"/>
        <w:rPr>
          <w:sz w:val="28"/>
          <w:szCs w:val="28"/>
        </w:rPr>
      </w:pPr>
      <w:r w:rsidRPr="0018001A">
        <w:rPr>
          <w:sz w:val="28"/>
          <w:szCs w:val="28"/>
        </w:rPr>
        <w:t xml:space="preserve">Пятибалльная система– </w:t>
      </w:r>
      <w:r w:rsidR="00450503" w:rsidRPr="00450503">
        <w:rPr>
          <w:sz w:val="28"/>
          <w:szCs w:val="28"/>
        </w:rPr>
        <w:t>2-4 классы, по всем предме</w:t>
      </w:r>
      <w:r w:rsidR="00450503">
        <w:rPr>
          <w:sz w:val="28"/>
          <w:szCs w:val="28"/>
        </w:rPr>
        <w:t>там учебного плана, кроме ОРКСЭ;</w:t>
      </w:r>
    </w:p>
    <w:p w14:paraId="6EE25F6B" w14:textId="2985A242" w:rsidR="007932F7" w:rsidRPr="0018001A" w:rsidRDefault="007932F7" w:rsidP="007932F7">
      <w:pPr>
        <w:numPr>
          <w:ilvl w:val="0"/>
          <w:numId w:val="378"/>
        </w:numPr>
        <w:tabs>
          <w:tab w:val="left" w:pos="0"/>
        </w:tabs>
        <w:spacing w:line="288" w:lineRule="auto"/>
        <w:ind w:left="0" w:firstLine="426"/>
        <w:jc w:val="both"/>
        <w:rPr>
          <w:sz w:val="28"/>
          <w:szCs w:val="28"/>
        </w:rPr>
      </w:pPr>
      <w:r w:rsidRPr="0018001A">
        <w:rPr>
          <w:sz w:val="28"/>
          <w:szCs w:val="28"/>
        </w:rPr>
        <w:t>Накопительная система оценки – Портфель достижений, процентная шкала достижений  (дл</w:t>
      </w:r>
      <w:r w:rsidR="00450503">
        <w:rPr>
          <w:sz w:val="28"/>
          <w:szCs w:val="28"/>
        </w:rPr>
        <w:t>я оценки метапредметных результатов);</w:t>
      </w:r>
    </w:p>
    <w:p w14:paraId="7D737884" w14:textId="084BA1A6" w:rsidR="007932F7" w:rsidRPr="00450503" w:rsidRDefault="00450503" w:rsidP="007932F7">
      <w:pPr>
        <w:numPr>
          <w:ilvl w:val="0"/>
          <w:numId w:val="378"/>
        </w:numPr>
        <w:tabs>
          <w:tab w:val="left" w:pos="0"/>
        </w:tabs>
        <w:spacing w:line="288" w:lineRule="auto"/>
        <w:ind w:left="0" w:firstLine="426"/>
        <w:jc w:val="both"/>
        <w:rPr>
          <w:sz w:val="28"/>
          <w:szCs w:val="28"/>
        </w:rPr>
      </w:pPr>
      <w:r w:rsidRPr="00450503">
        <w:rPr>
          <w:sz w:val="28"/>
          <w:szCs w:val="28"/>
        </w:rPr>
        <w:t>По учебному предмету ОРКСЭ – освоил/ не освоил</w:t>
      </w:r>
      <w:r>
        <w:rPr>
          <w:sz w:val="28"/>
          <w:szCs w:val="28"/>
        </w:rPr>
        <w:t>.</w:t>
      </w:r>
    </w:p>
    <w:p w14:paraId="51E3487A" w14:textId="77777777" w:rsidR="007932F7" w:rsidRPr="00450503" w:rsidRDefault="007932F7" w:rsidP="007932F7">
      <w:pPr>
        <w:tabs>
          <w:tab w:val="left" w:pos="0"/>
        </w:tabs>
        <w:spacing w:line="288" w:lineRule="auto"/>
        <w:ind w:firstLine="426"/>
        <w:jc w:val="center"/>
        <w:rPr>
          <w:sz w:val="28"/>
          <w:szCs w:val="28"/>
        </w:rPr>
      </w:pPr>
    </w:p>
    <w:p w14:paraId="17605926" w14:textId="77777777" w:rsidR="007932F7" w:rsidRPr="0018001A" w:rsidRDefault="007932F7" w:rsidP="007932F7">
      <w:pPr>
        <w:tabs>
          <w:tab w:val="left" w:pos="0"/>
        </w:tabs>
        <w:spacing w:line="288" w:lineRule="auto"/>
        <w:ind w:firstLine="426"/>
        <w:jc w:val="both"/>
        <w:rPr>
          <w:sz w:val="28"/>
          <w:szCs w:val="28"/>
        </w:rPr>
      </w:pPr>
    </w:p>
    <w:p w14:paraId="6648BEB3" w14:textId="06AC940E" w:rsidR="007932F7" w:rsidRPr="0018001A" w:rsidRDefault="007932F7" w:rsidP="007932F7">
      <w:pPr>
        <w:tabs>
          <w:tab w:val="left" w:pos="0"/>
        </w:tabs>
        <w:spacing w:line="288" w:lineRule="auto"/>
        <w:ind w:firstLine="426"/>
        <w:jc w:val="both"/>
        <w:rPr>
          <w:b/>
          <w:sz w:val="28"/>
          <w:szCs w:val="28"/>
        </w:rPr>
      </w:pPr>
      <w:r w:rsidRPr="0018001A">
        <w:rPr>
          <w:sz w:val="28"/>
          <w:szCs w:val="28"/>
        </w:rPr>
        <w:t xml:space="preserve"> Система оценки </w:t>
      </w:r>
      <w:r w:rsidR="00450503" w:rsidRPr="00450503">
        <w:rPr>
          <w:sz w:val="28"/>
          <w:szCs w:val="28"/>
        </w:rPr>
        <w:t>МБОУ СОШ № 42</w:t>
      </w:r>
      <w:r w:rsidRPr="0018001A">
        <w:rPr>
          <w:sz w:val="28"/>
          <w:szCs w:val="28"/>
        </w:rPr>
        <w:t xml:space="preserve">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14:paraId="0FC8C633" w14:textId="77777777" w:rsidR="007932F7" w:rsidRPr="0018001A" w:rsidRDefault="007932F7" w:rsidP="007932F7">
      <w:pPr>
        <w:autoSpaceDE w:val="0"/>
        <w:autoSpaceDN w:val="0"/>
        <w:adjustRightInd w:val="0"/>
        <w:spacing w:line="288" w:lineRule="auto"/>
        <w:ind w:firstLine="426"/>
        <w:jc w:val="both"/>
        <w:rPr>
          <w:bCs/>
          <w:sz w:val="28"/>
          <w:szCs w:val="28"/>
        </w:rPr>
      </w:pPr>
    </w:p>
    <w:p w14:paraId="1FE3C42A" w14:textId="1776F79E" w:rsidR="00EF1ABC" w:rsidRPr="00284CBA" w:rsidRDefault="00EF1ABC" w:rsidP="00F53596">
      <w:pPr>
        <w:pStyle w:val="af"/>
        <w:numPr>
          <w:ilvl w:val="0"/>
          <w:numId w:val="41"/>
        </w:numPr>
        <w:spacing w:line="288" w:lineRule="auto"/>
        <w:jc w:val="center"/>
        <w:rPr>
          <w:rFonts w:ascii="Times New Roman" w:hAnsi="Times New Roman"/>
          <w:b/>
          <w:bCs/>
          <w:caps/>
          <w:sz w:val="28"/>
          <w:szCs w:val="28"/>
        </w:rPr>
      </w:pPr>
      <w:r w:rsidRPr="00284CBA">
        <w:rPr>
          <w:rFonts w:ascii="Times New Roman" w:hAnsi="Times New Roman"/>
          <w:b/>
          <w:bCs/>
          <w:caps/>
          <w:sz w:val="28"/>
          <w:szCs w:val="28"/>
        </w:rPr>
        <w:lastRenderedPageBreak/>
        <w:t>СОДЕРЖАТЕЛЬНЫЙ РАЗДЕЛ.</w:t>
      </w:r>
    </w:p>
    <w:p w14:paraId="157DD592" w14:textId="4A061701" w:rsidR="00F53596" w:rsidRPr="00F53596" w:rsidRDefault="00E02C83" w:rsidP="00F53596">
      <w:pPr>
        <w:pStyle w:val="af"/>
        <w:numPr>
          <w:ilvl w:val="1"/>
          <w:numId w:val="380"/>
        </w:numPr>
        <w:spacing w:line="288" w:lineRule="auto"/>
        <w:ind w:firstLine="426"/>
        <w:jc w:val="center"/>
        <w:rPr>
          <w:rFonts w:ascii="Times New Roman" w:hAnsi="Times New Roman"/>
          <w:b/>
          <w:bCs/>
          <w:sz w:val="28"/>
          <w:szCs w:val="28"/>
        </w:rPr>
      </w:pPr>
      <w:r w:rsidRPr="00284CBA">
        <w:rPr>
          <w:rFonts w:ascii="Times New Roman" w:hAnsi="Times New Roman"/>
          <w:b/>
          <w:bCs/>
          <w:caps/>
          <w:sz w:val="28"/>
          <w:szCs w:val="28"/>
        </w:rPr>
        <w:t>Программа формирования универсальных учебных действий</w:t>
      </w:r>
    </w:p>
    <w:p w14:paraId="296EEAAA" w14:textId="66AD5A73" w:rsidR="00E02C83" w:rsidRPr="00284CBA" w:rsidRDefault="00E02C83" w:rsidP="00F53596">
      <w:pPr>
        <w:pStyle w:val="af"/>
        <w:spacing w:line="288" w:lineRule="auto"/>
        <w:ind w:left="1866"/>
        <w:jc w:val="center"/>
        <w:rPr>
          <w:rFonts w:ascii="Times New Roman" w:hAnsi="Times New Roman"/>
          <w:b/>
          <w:bCs/>
          <w:sz w:val="28"/>
          <w:szCs w:val="28"/>
        </w:rPr>
      </w:pPr>
      <w:r w:rsidRPr="00284CBA">
        <w:rPr>
          <w:rFonts w:ascii="Times New Roman" w:hAnsi="Times New Roman"/>
          <w:b/>
          <w:bCs/>
          <w:sz w:val="28"/>
          <w:szCs w:val="28"/>
        </w:rPr>
        <w:t>у обучающихся на ступени  начального общего образования</w:t>
      </w:r>
    </w:p>
    <w:p w14:paraId="1F2D3528" w14:textId="77777777" w:rsidR="00E02C83" w:rsidRPr="00284CBA" w:rsidRDefault="00E02C83" w:rsidP="00E02C83">
      <w:pPr>
        <w:spacing w:line="288" w:lineRule="auto"/>
        <w:ind w:left="283" w:firstLine="426"/>
        <w:jc w:val="center"/>
        <w:rPr>
          <w:b/>
          <w:bCs/>
          <w:sz w:val="28"/>
          <w:szCs w:val="28"/>
        </w:rPr>
      </w:pPr>
    </w:p>
    <w:p w14:paraId="245CF841" w14:textId="77777777" w:rsidR="00E02C83" w:rsidRPr="00E02C83" w:rsidRDefault="00E02C83" w:rsidP="00E02C83">
      <w:pPr>
        <w:spacing w:line="288" w:lineRule="auto"/>
        <w:jc w:val="center"/>
        <w:rPr>
          <w:b/>
          <w:bCs/>
          <w:sz w:val="28"/>
          <w:szCs w:val="28"/>
        </w:rPr>
      </w:pPr>
      <w:r w:rsidRPr="00E02C83">
        <w:rPr>
          <w:b/>
          <w:bCs/>
          <w:sz w:val="28"/>
          <w:szCs w:val="28"/>
        </w:rPr>
        <w:t>Введение</w:t>
      </w:r>
    </w:p>
    <w:p w14:paraId="1DAC9C59" w14:textId="77777777" w:rsidR="00E02C83" w:rsidRPr="00E02C83" w:rsidRDefault="00E02C83" w:rsidP="00E02C83">
      <w:pPr>
        <w:spacing w:line="288" w:lineRule="auto"/>
        <w:ind w:firstLine="426"/>
        <w:jc w:val="both"/>
        <w:rPr>
          <w:sz w:val="28"/>
          <w:szCs w:val="28"/>
        </w:rPr>
      </w:pPr>
      <w:r w:rsidRPr="00E02C83">
        <w:rPr>
          <w:sz w:val="28"/>
          <w:szCs w:val="28"/>
        </w:rPr>
        <w:t>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w:t>
      </w:r>
      <w:r w:rsidR="00223EA1">
        <w:rPr>
          <w:sz w:val="28"/>
          <w:szCs w:val="28"/>
        </w:rPr>
        <w:t>нию личности, обладающей такими</w:t>
      </w:r>
      <w:r w:rsidRPr="00E02C83">
        <w:rPr>
          <w:sz w:val="28"/>
          <w:szCs w:val="28"/>
        </w:rPr>
        <w:t xml:space="preserve"> 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Не случайно первым пунктом президентской инициативы «Наша Новая школа» является переход на новые образовательные стандарты, содержащие требования к образовательным программам, к результатам образования,  к условиям, которые должны быть созданы для достижения этих результатов. </w:t>
      </w:r>
    </w:p>
    <w:p w14:paraId="01F6C7CB" w14:textId="77777777" w:rsidR="00E02C83" w:rsidRPr="00E02C83" w:rsidRDefault="00E02C83" w:rsidP="00E02C83">
      <w:pPr>
        <w:spacing w:line="288" w:lineRule="auto"/>
        <w:ind w:firstLine="426"/>
        <w:jc w:val="both"/>
        <w:rPr>
          <w:sz w:val="28"/>
          <w:szCs w:val="28"/>
        </w:rPr>
      </w:pPr>
      <w:r w:rsidRPr="00E02C83">
        <w:rPr>
          <w:sz w:val="28"/>
          <w:szCs w:val="28"/>
        </w:rPr>
        <w:t>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w:t>
      </w:r>
      <w:r w:rsidRPr="00125F2D">
        <w:rPr>
          <w:sz w:val="28"/>
          <w:szCs w:val="28"/>
          <w:vertAlign w:val="superscript"/>
        </w:rPr>
        <w:footnoteReference w:id="7"/>
      </w:r>
      <w:r w:rsidRPr="00E02C83">
        <w:rPr>
          <w:sz w:val="28"/>
          <w:szCs w:val="28"/>
        </w:rPr>
        <w:t xml:space="preserve">. В связи с этим особую важность  приобретает учебно-методическое обеспечение образовательного процесса. </w:t>
      </w:r>
    </w:p>
    <w:p w14:paraId="735B78D4" w14:textId="77777777" w:rsidR="00E02C83" w:rsidRPr="00E02C83" w:rsidRDefault="00E02C83" w:rsidP="00E02C83">
      <w:pPr>
        <w:spacing w:line="288" w:lineRule="auto"/>
        <w:ind w:firstLine="426"/>
        <w:jc w:val="both"/>
        <w:rPr>
          <w:bCs/>
          <w:sz w:val="28"/>
          <w:szCs w:val="28"/>
        </w:rPr>
      </w:pPr>
    </w:p>
    <w:p w14:paraId="1737652A" w14:textId="77777777" w:rsidR="00E02C83" w:rsidRPr="00E02C83" w:rsidRDefault="00E02C83" w:rsidP="00E02C83">
      <w:pPr>
        <w:spacing w:line="288" w:lineRule="auto"/>
        <w:ind w:firstLine="426"/>
        <w:jc w:val="both"/>
        <w:rPr>
          <w:sz w:val="28"/>
          <w:szCs w:val="28"/>
        </w:rPr>
      </w:pPr>
      <w:r w:rsidRPr="00E02C83">
        <w:rPr>
          <w:bCs/>
          <w:sz w:val="28"/>
          <w:szCs w:val="28"/>
        </w:rPr>
        <w:t>Цель программы</w:t>
      </w:r>
      <w:r w:rsidRPr="00E02C83">
        <w:rPr>
          <w:b/>
          <w:bCs/>
          <w:sz w:val="28"/>
          <w:szCs w:val="28"/>
        </w:rPr>
        <w:t xml:space="preserve"> </w:t>
      </w:r>
      <w:r w:rsidRPr="00E02C83">
        <w:rPr>
          <w:bCs/>
          <w:sz w:val="28"/>
          <w:szCs w:val="28"/>
        </w:rPr>
        <w:t xml:space="preserve">формирования универсальных учебных действий: обеспечить  </w:t>
      </w:r>
      <w:r w:rsidRPr="00E02C83">
        <w:rPr>
          <w:sz w:val="28"/>
          <w:szCs w:val="28"/>
        </w:rPr>
        <w:t xml:space="preserve">системный подход к формированию метапредметных умений средствами УМК, используемых в </w:t>
      </w:r>
      <w:r w:rsidR="00223EA1" w:rsidRPr="00223EA1">
        <w:rPr>
          <w:sz w:val="28"/>
          <w:szCs w:val="28"/>
        </w:rPr>
        <w:t>МБОУ СОШ № 42</w:t>
      </w:r>
      <w:r w:rsidR="00223EA1">
        <w:rPr>
          <w:sz w:val="28"/>
          <w:szCs w:val="28"/>
        </w:rPr>
        <w:t>.</w:t>
      </w:r>
    </w:p>
    <w:p w14:paraId="4330C84F" w14:textId="77777777" w:rsidR="00E02C83" w:rsidRPr="00E02C83" w:rsidRDefault="00E02C83" w:rsidP="00E02C83">
      <w:pPr>
        <w:spacing w:line="288" w:lineRule="auto"/>
        <w:ind w:firstLine="426"/>
        <w:jc w:val="both"/>
        <w:rPr>
          <w:sz w:val="28"/>
          <w:szCs w:val="28"/>
        </w:rPr>
      </w:pPr>
      <w:r w:rsidRPr="00E02C83">
        <w:rPr>
          <w:sz w:val="28"/>
          <w:szCs w:val="28"/>
        </w:rPr>
        <w:t>Программа формирования универсальных учебных действий конкретизирует соответствующий раздел Фундаментального ядра содержания  образования.</w:t>
      </w:r>
    </w:p>
    <w:p w14:paraId="4181668D" w14:textId="77777777" w:rsidR="00E02C83" w:rsidRPr="00E02C83" w:rsidRDefault="00E02C83" w:rsidP="00E02C83">
      <w:pPr>
        <w:spacing w:line="288" w:lineRule="auto"/>
        <w:ind w:firstLine="426"/>
        <w:jc w:val="both"/>
        <w:rPr>
          <w:b/>
          <w:i/>
          <w:sz w:val="28"/>
          <w:szCs w:val="28"/>
        </w:rPr>
      </w:pPr>
    </w:p>
    <w:p w14:paraId="1C47FFA0" w14:textId="77777777" w:rsidR="00E02C83" w:rsidRPr="00E02C83" w:rsidRDefault="00E02C83" w:rsidP="00E02C83">
      <w:pPr>
        <w:spacing w:line="288" w:lineRule="auto"/>
        <w:ind w:firstLine="426"/>
        <w:jc w:val="both"/>
        <w:rPr>
          <w:sz w:val="28"/>
          <w:szCs w:val="28"/>
        </w:rPr>
      </w:pPr>
      <w:r w:rsidRPr="00E02C83">
        <w:rPr>
          <w:b/>
          <w:i/>
          <w:sz w:val="28"/>
          <w:szCs w:val="28"/>
        </w:rPr>
        <w:t>Задачи программы</w:t>
      </w:r>
      <w:r w:rsidRPr="00125F2D">
        <w:rPr>
          <w:sz w:val="28"/>
          <w:szCs w:val="28"/>
          <w:vertAlign w:val="superscript"/>
        </w:rPr>
        <w:footnoteReference w:id="8"/>
      </w:r>
      <w:r w:rsidRPr="00E02C83">
        <w:rPr>
          <w:sz w:val="28"/>
          <w:szCs w:val="28"/>
        </w:rPr>
        <w:t xml:space="preserve">: </w:t>
      </w:r>
    </w:p>
    <w:p w14:paraId="11264CC8" w14:textId="77777777" w:rsidR="00E02C83" w:rsidRPr="00E02C83" w:rsidRDefault="00E02C83" w:rsidP="00C4223A">
      <w:pPr>
        <w:widowControl w:val="0"/>
        <w:numPr>
          <w:ilvl w:val="0"/>
          <w:numId w:val="45"/>
        </w:numPr>
        <w:tabs>
          <w:tab w:val="num" w:pos="720"/>
        </w:tabs>
        <w:suppressAutoHyphens/>
        <w:spacing w:line="288" w:lineRule="auto"/>
        <w:ind w:left="426"/>
        <w:jc w:val="both"/>
        <w:rPr>
          <w:sz w:val="28"/>
          <w:szCs w:val="28"/>
        </w:rPr>
      </w:pPr>
      <w:r w:rsidRPr="00E02C83">
        <w:rPr>
          <w:sz w:val="28"/>
          <w:szCs w:val="28"/>
        </w:rPr>
        <w:lastRenderedPageBreak/>
        <w:t xml:space="preserve">установить  ценностные ориентиры начального образования; </w:t>
      </w:r>
    </w:p>
    <w:p w14:paraId="055C5C37" w14:textId="77777777" w:rsidR="00E02C83" w:rsidRPr="00E02C83" w:rsidRDefault="00E02C83" w:rsidP="00C4223A">
      <w:pPr>
        <w:widowControl w:val="0"/>
        <w:numPr>
          <w:ilvl w:val="0"/>
          <w:numId w:val="45"/>
        </w:numPr>
        <w:tabs>
          <w:tab w:val="num" w:pos="720"/>
        </w:tabs>
        <w:suppressAutoHyphens/>
        <w:spacing w:line="288" w:lineRule="auto"/>
        <w:ind w:left="426"/>
        <w:jc w:val="both"/>
        <w:rPr>
          <w:sz w:val="28"/>
          <w:szCs w:val="28"/>
        </w:rPr>
      </w:pPr>
      <w:r w:rsidRPr="00E02C83">
        <w:rPr>
          <w:sz w:val="28"/>
          <w:szCs w:val="28"/>
        </w:rPr>
        <w:t xml:space="preserve">определить состав и характеристику универсальных учебных действий; </w:t>
      </w:r>
    </w:p>
    <w:p w14:paraId="434A6F5D" w14:textId="77777777" w:rsidR="00E02C83" w:rsidRPr="00E02C83" w:rsidRDefault="00E02C83" w:rsidP="00C4223A">
      <w:pPr>
        <w:widowControl w:val="0"/>
        <w:numPr>
          <w:ilvl w:val="0"/>
          <w:numId w:val="45"/>
        </w:numPr>
        <w:tabs>
          <w:tab w:val="num" w:pos="720"/>
        </w:tabs>
        <w:suppressAutoHyphens/>
        <w:spacing w:line="288" w:lineRule="auto"/>
        <w:ind w:left="426"/>
        <w:jc w:val="both"/>
        <w:rPr>
          <w:sz w:val="28"/>
          <w:szCs w:val="28"/>
        </w:rPr>
      </w:pPr>
      <w:r w:rsidRPr="00E02C83">
        <w:rPr>
          <w:sz w:val="28"/>
          <w:szCs w:val="28"/>
        </w:rPr>
        <w:t xml:space="preserve">выявить в содержании предметных линий УМК </w:t>
      </w:r>
      <w:r w:rsidRPr="00E02C83">
        <w:rPr>
          <w:i/>
          <w:sz w:val="28"/>
          <w:szCs w:val="28"/>
          <w:u w:val="single"/>
        </w:rPr>
        <w:t>(перечень УМК, используемых в ОУ)</w:t>
      </w:r>
      <w:r w:rsidRPr="00E02C83">
        <w:rPr>
          <w:sz w:val="28"/>
          <w:szCs w:val="28"/>
        </w:rPr>
        <w:t xml:space="preserve"> универсальные учебные действия и определить условия их формирования  в образовательном процессе и жизненно важных ситуациях. </w:t>
      </w:r>
    </w:p>
    <w:p w14:paraId="199F2445" w14:textId="77777777" w:rsidR="00E02C83" w:rsidRPr="00E02C83" w:rsidRDefault="00E02C83" w:rsidP="00E02C83">
      <w:pPr>
        <w:widowControl w:val="0"/>
        <w:suppressAutoHyphens/>
        <w:spacing w:line="288" w:lineRule="auto"/>
        <w:ind w:left="1069" w:firstLine="426"/>
        <w:jc w:val="both"/>
        <w:rPr>
          <w:sz w:val="28"/>
          <w:szCs w:val="28"/>
        </w:rPr>
      </w:pPr>
    </w:p>
    <w:p w14:paraId="093F2A9C" w14:textId="77777777" w:rsidR="00E02C83" w:rsidRPr="00E02C83" w:rsidRDefault="00E02C83" w:rsidP="00E02C83">
      <w:pPr>
        <w:spacing w:line="288" w:lineRule="auto"/>
        <w:ind w:firstLine="708"/>
        <w:jc w:val="both"/>
        <w:rPr>
          <w:sz w:val="28"/>
          <w:szCs w:val="28"/>
        </w:rPr>
      </w:pPr>
      <w:r w:rsidRPr="00E02C83">
        <w:rPr>
          <w:sz w:val="28"/>
          <w:szCs w:val="28"/>
        </w:rPr>
        <w:t xml:space="preserve">Программа  </w:t>
      </w:r>
      <w:r w:rsidRPr="00E02C83">
        <w:rPr>
          <w:bCs/>
          <w:sz w:val="28"/>
          <w:szCs w:val="28"/>
        </w:rPr>
        <w:t>формирования универсальных учебных действий</w:t>
      </w:r>
      <w:r w:rsidRPr="00E02C83">
        <w:rPr>
          <w:sz w:val="28"/>
          <w:szCs w:val="28"/>
        </w:rPr>
        <w:t xml:space="preserve"> содержит:</w:t>
      </w:r>
    </w:p>
    <w:p w14:paraId="57525758"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 xml:space="preserve">Описание ценностных ориентиров на начальной ступени образования. </w:t>
      </w:r>
    </w:p>
    <w:p w14:paraId="0CEDBF69"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Характеристика личностных, регулятивных, познавательных, коммуникативных универсальных учебных действий.</w:t>
      </w:r>
    </w:p>
    <w:p w14:paraId="17D4DCF7" w14:textId="77777777" w:rsidR="00E02C83" w:rsidRPr="00E02C83" w:rsidRDefault="00E02C83" w:rsidP="00C4223A">
      <w:pPr>
        <w:numPr>
          <w:ilvl w:val="0"/>
          <w:numId w:val="44"/>
        </w:numPr>
        <w:spacing w:line="288" w:lineRule="auto"/>
        <w:ind w:left="284" w:hanging="284"/>
        <w:jc w:val="both"/>
        <w:rPr>
          <w:sz w:val="28"/>
          <w:szCs w:val="28"/>
        </w:rPr>
      </w:pPr>
      <w:r w:rsidRPr="00E02C83">
        <w:rPr>
          <w:bCs/>
          <w:sz w:val="28"/>
          <w:szCs w:val="28"/>
        </w:rPr>
        <w:t>Формирование универсальных учебных действий средствами используемых УМК.</w:t>
      </w:r>
    </w:p>
    <w:p w14:paraId="5C2D9D96"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 xml:space="preserve">Типовые задачи формирования личностных, регулятивных, познавательных, коммуникативных универсальных учебных действий в соответствии с используемыми УМК. </w:t>
      </w:r>
    </w:p>
    <w:p w14:paraId="5D0363A0"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Мониторинг сформированности универсальных учебных действий.</w:t>
      </w:r>
    </w:p>
    <w:p w14:paraId="6611CCAF" w14:textId="77777777" w:rsidR="00E02C83" w:rsidRPr="00E02C83" w:rsidRDefault="00E02C83" w:rsidP="00C4223A">
      <w:pPr>
        <w:numPr>
          <w:ilvl w:val="0"/>
          <w:numId w:val="44"/>
        </w:numPr>
        <w:spacing w:line="288" w:lineRule="auto"/>
        <w:ind w:left="284" w:hanging="284"/>
        <w:jc w:val="both"/>
        <w:rPr>
          <w:sz w:val="28"/>
          <w:szCs w:val="28"/>
        </w:rPr>
      </w:pPr>
      <w:r w:rsidRPr="00E02C83">
        <w:rPr>
          <w:sz w:val="28"/>
          <w:szCs w:val="28"/>
        </w:rPr>
        <w:t xml:space="preserve">Описание преемственности программы формирования универсальных учебных действий по ступеням общего образования. </w:t>
      </w:r>
    </w:p>
    <w:p w14:paraId="53E6546D" w14:textId="77777777" w:rsidR="00E02C83" w:rsidRPr="00E02C83" w:rsidRDefault="00E02C83" w:rsidP="00E02C83">
      <w:pPr>
        <w:spacing w:line="288" w:lineRule="auto"/>
        <w:ind w:firstLine="426"/>
        <w:jc w:val="both"/>
        <w:rPr>
          <w:sz w:val="28"/>
          <w:szCs w:val="28"/>
        </w:rPr>
      </w:pPr>
    </w:p>
    <w:p w14:paraId="4641C74B" w14:textId="77777777" w:rsidR="00E02C83" w:rsidRPr="00E02C83" w:rsidRDefault="00E02C83" w:rsidP="00E02C83">
      <w:pPr>
        <w:spacing w:line="288" w:lineRule="auto"/>
        <w:ind w:firstLine="426"/>
        <w:jc w:val="both"/>
        <w:rPr>
          <w:b/>
          <w:sz w:val="28"/>
          <w:szCs w:val="28"/>
        </w:rPr>
      </w:pPr>
      <w:r w:rsidRPr="00E02C83">
        <w:rPr>
          <w:b/>
          <w:sz w:val="28"/>
          <w:szCs w:val="28"/>
        </w:rPr>
        <w:t>1.</w:t>
      </w:r>
      <w:r w:rsidRPr="00E02C83">
        <w:rPr>
          <w:sz w:val="28"/>
          <w:szCs w:val="28"/>
        </w:rPr>
        <w:t xml:space="preserve"> </w:t>
      </w:r>
      <w:r w:rsidRPr="00E02C83">
        <w:rPr>
          <w:b/>
          <w:sz w:val="28"/>
          <w:szCs w:val="28"/>
        </w:rPr>
        <w:t>Описание ценностных ориентиров на начальной ступени образования</w:t>
      </w:r>
    </w:p>
    <w:p w14:paraId="64875F16" w14:textId="77777777" w:rsidR="00E02C83" w:rsidRPr="00E02C83" w:rsidRDefault="00E02C83" w:rsidP="00E02C83">
      <w:pPr>
        <w:spacing w:line="288" w:lineRule="auto"/>
        <w:ind w:firstLine="426"/>
        <w:jc w:val="both"/>
        <w:rPr>
          <w:sz w:val="28"/>
          <w:szCs w:val="28"/>
        </w:rPr>
      </w:pPr>
      <w:r w:rsidRPr="00E02C83">
        <w:rPr>
          <w:sz w:val="28"/>
          <w:szCs w:val="28"/>
        </w:rPr>
        <w:t xml:space="preserve">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  </w:t>
      </w:r>
    </w:p>
    <w:p w14:paraId="3857BCD6" w14:textId="77777777" w:rsidR="00E02C83" w:rsidRPr="00E02C83" w:rsidRDefault="00E02C83" w:rsidP="00E02C83">
      <w:pPr>
        <w:spacing w:line="288" w:lineRule="auto"/>
        <w:ind w:firstLine="426"/>
        <w:jc w:val="both"/>
        <w:rPr>
          <w:b/>
          <w:sz w:val="28"/>
          <w:szCs w:val="28"/>
        </w:rPr>
      </w:pPr>
    </w:p>
    <w:p w14:paraId="18F44286" w14:textId="77777777" w:rsidR="00E02C83" w:rsidRPr="00E02C83" w:rsidRDefault="00E02C83" w:rsidP="00E02C83">
      <w:pPr>
        <w:spacing w:line="288" w:lineRule="auto"/>
        <w:ind w:firstLine="426"/>
        <w:jc w:val="both"/>
        <w:rPr>
          <w:sz w:val="28"/>
          <w:szCs w:val="28"/>
        </w:rPr>
      </w:pPr>
      <w:r w:rsidRPr="00E02C83">
        <w:rPr>
          <w:b/>
          <w:sz w:val="28"/>
          <w:szCs w:val="28"/>
        </w:rPr>
        <w:t>1.</w:t>
      </w:r>
      <w:r w:rsidRPr="00E02C83">
        <w:rPr>
          <w:sz w:val="28"/>
          <w:szCs w:val="28"/>
        </w:rPr>
        <w:t xml:space="preserve"> Формирование основ гражданской идентичности личности, включая:</w:t>
      </w:r>
    </w:p>
    <w:p w14:paraId="6DA8CDEB"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чувство сопричастности и гордости за свою Родину, народ и историю;</w:t>
      </w:r>
    </w:p>
    <w:p w14:paraId="7FF095E5"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осознание ответственности человека за благосостояние общества;</w:t>
      </w:r>
    </w:p>
    <w:p w14:paraId="4BB37730"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восприятие мира как единого и целостного при разнообразии культур, национальностей, религий;</w:t>
      </w:r>
    </w:p>
    <w:p w14:paraId="3EF05629"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xml:space="preserve">— отказ от деления на «своих» и «чужих»; </w:t>
      </w:r>
    </w:p>
    <w:p w14:paraId="2526480D" w14:textId="77777777" w:rsidR="00E02C83" w:rsidRPr="00E02C83" w:rsidRDefault="00E02C83" w:rsidP="00E02C83">
      <w:pPr>
        <w:tabs>
          <w:tab w:val="center" w:pos="851"/>
        </w:tabs>
        <w:spacing w:line="288" w:lineRule="auto"/>
        <w:ind w:firstLine="426"/>
        <w:jc w:val="both"/>
        <w:rPr>
          <w:sz w:val="28"/>
          <w:szCs w:val="28"/>
        </w:rPr>
      </w:pPr>
      <w:r w:rsidRPr="00E02C83">
        <w:rPr>
          <w:sz w:val="28"/>
          <w:szCs w:val="28"/>
        </w:rPr>
        <w:t>— уважение истории и культуры каждого народа.</w:t>
      </w:r>
    </w:p>
    <w:p w14:paraId="48A6D671" w14:textId="77777777" w:rsidR="00E02C83" w:rsidRPr="00E02C83" w:rsidRDefault="00E02C83" w:rsidP="00E02C83">
      <w:pPr>
        <w:spacing w:line="288" w:lineRule="auto"/>
        <w:ind w:firstLine="426"/>
        <w:jc w:val="both"/>
        <w:rPr>
          <w:sz w:val="28"/>
          <w:szCs w:val="28"/>
        </w:rPr>
      </w:pPr>
      <w:r w:rsidRPr="00E02C83">
        <w:rPr>
          <w:b/>
          <w:sz w:val="28"/>
          <w:szCs w:val="28"/>
        </w:rPr>
        <w:t>2.</w:t>
      </w:r>
      <w:r w:rsidRPr="00E02C83">
        <w:rPr>
          <w:sz w:val="28"/>
          <w:szCs w:val="28"/>
        </w:rPr>
        <w:t xml:space="preserve"> Формирование психологических условий развития способности учащихся к общению, кооперации, сотрудничеству, включая:</w:t>
      </w:r>
    </w:p>
    <w:p w14:paraId="437D7DF9" w14:textId="77777777" w:rsidR="00E02C83" w:rsidRPr="00E02C83" w:rsidRDefault="00E02C83" w:rsidP="00E02C83">
      <w:pPr>
        <w:spacing w:line="288" w:lineRule="auto"/>
        <w:ind w:firstLine="426"/>
        <w:jc w:val="both"/>
        <w:rPr>
          <w:sz w:val="28"/>
          <w:szCs w:val="28"/>
        </w:rPr>
      </w:pPr>
      <w:r w:rsidRPr="00E02C83">
        <w:rPr>
          <w:sz w:val="28"/>
          <w:szCs w:val="28"/>
        </w:rPr>
        <w:t xml:space="preserve">— доброжелательность, доверие и  внимание к людям, </w:t>
      </w:r>
    </w:p>
    <w:p w14:paraId="405699E4" w14:textId="77777777" w:rsidR="00E02C83" w:rsidRPr="00E02C83" w:rsidRDefault="00E02C83" w:rsidP="00E02C83">
      <w:pPr>
        <w:spacing w:line="288" w:lineRule="auto"/>
        <w:ind w:left="567" w:hanging="207"/>
        <w:jc w:val="both"/>
        <w:rPr>
          <w:bCs/>
          <w:sz w:val="28"/>
          <w:szCs w:val="28"/>
        </w:rPr>
      </w:pPr>
      <w:r w:rsidRPr="00E02C83">
        <w:rPr>
          <w:bCs/>
          <w:sz w:val="28"/>
          <w:szCs w:val="28"/>
        </w:rPr>
        <w:t>— готовность к сотрудничеству и дружбе, оказанию помощи тем, кто в ней нуждается;</w:t>
      </w:r>
    </w:p>
    <w:p w14:paraId="555A90E6" w14:textId="77777777" w:rsidR="00E02C83" w:rsidRPr="00E02C83" w:rsidRDefault="00E02C83" w:rsidP="00E02C83">
      <w:pPr>
        <w:spacing w:line="288" w:lineRule="auto"/>
        <w:ind w:firstLine="426"/>
        <w:jc w:val="both"/>
        <w:rPr>
          <w:sz w:val="28"/>
          <w:szCs w:val="28"/>
        </w:rPr>
      </w:pPr>
      <w:r w:rsidRPr="00E02C83">
        <w:rPr>
          <w:sz w:val="28"/>
          <w:szCs w:val="28"/>
        </w:rPr>
        <w:lastRenderedPageBreak/>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14:paraId="0E75B5ED" w14:textId="77777777" w:rsidR="00E02C83" w:rsidRPr="00E02C83" w:rsidRDefault="00E02C83" w:rsidP="00E02C83">
      <w:pPr>
        <w:spacing w:line="288" w:lineRule="auto"/>
        <w:ind w:firstLine="426"/>
        <w:jc w:val="both"/>
        <w:rPr>
          <w:sz w:val="28"/>
          <w:szCs w:val="28"/>
        </w:rPr>
      </w:pPr>
      <w:r w:rsidRPr="00E02C83">
        <w:rPr>
          <w:b/>
          <w:sz w:val="28"/>
          <w:szCs w:val="28"/>
        </w:rPr>
        <w:t>3.</w:t>
      </w:r>
      <w:r w:rsidRPr="00E02C83">
        <w:rPr>
          <w:sz w:val="28"/>
          <w:szCs w:val="28"/>
        </w:rPr>
        <w:t xml:space="preserve"> Развитие ценностно-смысловой сферы личности на основе общечеловеческой нравственности и гуманизма:</w:t>
      </w:r>
    </w:p>
    <w:p w14:paraId="54D10DED" w14:textId="77777777" w:rsidR="00E02C83" w:rsidRPr="00E02C83" w:rsidRDefault="00E02C83" w:rsidP="00E02C83">
      <w:pPr>
        <w:spacing w:line="288" w:lineRule="auto"/>
        <w:ind w:firstLine="426"/>
        <w:jc w:val="both"/>
        <w:rPr>
          <w:sz w:val="28"/>
          <w:szCs w:val="28"/>
        </w:rPr>
      </w:pPr>
      <w:r w:rsidRPr="00E02C83">
        <w:rPr>
          <w:sz w:val="28"/>
          <w:szCs w:val="28"/>
        </w:rPr>
        <w:t>— принятие и уважение ценностей семьи и общества, школы и коллектива и стремление следовать им;</w:t>
      </w:r>
    </w:p>
    <w:p w14:paraId="73102C37" w14:textId="77777777" w:rsidR="00E02C83" w:rsidRPr="00E02C83" w:rsidRDefault="00E02C83" w:rsidP="00E02C83">
      <w:pPr>
        <w:spacing w:line="288" w:lineRule="auto"/>
        <w:ind w:firstLine="426"/>
        <w:jc w:val="both"/>
        <w:rPr>
          <w:sz w:val="28"/>
          <w:szCs w:val="28"/>
        </w:rPr>
      </w:pPr>
      <w:r w:rsidRPr="00E02C83">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14:paraId="4E7D2221" w14:textId="77777777" w:rsidR="00E02C83" w:rsidRPr="00E02C83" w:rsidRDefault="00E02C83" w:rsidP="00E02C83">
      <w:pPr>
        <w:spacing w:line="288" w:lineRule="auto"/>
        <w:ind w:firstLine="426"/>
        <w:jc w:val="both"/>
        <w:rPr>
          <w:sz w:val="28"/>
          <w:szCs w:val="28"/>
        </w:rPr>
      </w:pPr>
      <w:r w:rsidRPr="00E02C83">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14:paraId="31933869" w14:textId="77777777" w:rsidR="00E02C83" w:rsidRPr="00E02C83" w:rsidRDefault="00E02C83" w:rsidP="00E02C83">
      <w:pPr>
        <w:spacing w:line="288" w:lineRule="auto"/>
        <w:ind w:firstLine="426"/>
        <w:jc w:val="both"/>
        <w:rPr>
          <w:sz w:val="28"/>
          <w:szCs w:val="28"/>
        </w:rPr>
      </w:pPr>
      <w:r w:rsidRPr="00E02C83">
        <w:rPr>
          <w:b/>
          <w:sz w:val="28"/>
          <w:szCs w:val="28"/>
        </w:rPr>
        <w:t>4.</w:t>
      </w:r>
      <w:r w:rsidRPr="00E02C83">
        <w:rPr>
          <w:sz w:val="28"/>
          <w:szCs w:val="28"/>
        </w:rPr>
        <w:t xml:space="preserve"> Развитие умения учиться как первого шага к самообразованию и самовоспитанию:</w:t>
      </w:r>
    </w:p>
    <w:p w14:paraId="77E7E79D" w14:textId="77777777" w:rsidR="00E02C83" w:rsidRPr="00E02C83" w:rsidRDefault="00E02C83" w:rsidP="00E02C83">
      <w:pPr>
        <w:spacing w:line="288" w:lineRule="auto"/>
        <w:ind w:firstLine="426"/>
        <w:jc w:val="both"/>
        <w:rPr>
          <w:sz w:val="28"/>
          <w:szCs w:val="28"/>
        </w:rPr>
      </w:pPr>
      <w:r w:rsidRPr="00E02C83">
        <w:rPr>
          <w:sz w:val="28"/>
          <w:szCs w:val="28"/>
        </w:rPr>
        <w:t>— развитие широких позна</w:t>
      </w:r>
      <w:r w:rsidR="00223EA1">
        <w:rPr>
          <w:sz w:val="28"/>
          <w:szCs w:val="28"/>
        </w:rPr>
        <w:t>вательных интересов, инициативы</w:t>
      </w:r>
      <w:r w:rsidRPr="00E02C83">
        <w:rPr>
          <w:sz w:val="28"/>
          <w:szCs w:val="28"/>
        </w:rPr>
        <w:t xml:space="preserve"> и любознательности, мотивов познания и творчества;</w:t>
      </w:r>
    </w:p>
    <w:p w14:paraId="16AD5937" w14:textId="77777777" w:rsidR="00E02C83" w:rsidRPr="00E02C83" w:rsidRDefault="00E02C83" w:rsidP="00E02C83">
      <w:pPr>
        <w:spacing w:line="288" w:lineRule="auto"/>
        <w:ind w:firstLine="426"/>
        <w:jc w:val="both"/>
        <w:rPr>
          <w:sz w:val="28"/>
          <w:szCs w:val="28"/>
        </w:rPr>
      </w:pPr>
      <w:r w:rsidRPr="00E02C83">
        <w:rPr>
          <w:sz w:val="28"/>
          <w:szCs w:val="28"/>
        </w:rPr>
        <w:t>— формирование умения учиться и способности к организации своей деятельности (планированию, контролю, оценке).</w:t>
      </w:r>
    </w:p>
    <w:p w14:paraId="13444B1B" w14:textId="77777777" w:rsidR="00E02C83" w:rsidRPr="00E02C83" w:rsidRDefault="00E02C83" w:rsidP="00E02C83">
      <w:pPr>
        <w:spacing w:line="288" w:lineRule="auto"/>
        <w:ind w:firstLine="426"/>
        <w:jc w:val="both"/>
        <w:rPr>
          <w:sz w:val="28"/>
          <w:szCs w:val="28"/>
        </w:rPr>
      </w:pPr>
      <w:r w:rsidRPr="00E02C83">
        <w:rPr>
          <w:b/>
          <w:sz w:val="28"/>
          <w:szCs w:val="28"/>
        </w:rPr>
        <w:t>5.</w:t>
      </w:r>
      <w:r w:rsidRPr="00E02C83">
        <w:rPr>
          <w:sz w:val="28"/>
          <w:szCs w:val="28"/>
        </w:rPr>
        <w:t xml:space="preserve"> Развитие самостоятельности, инициативы и ответственности личности как условия ее самоактуализации:</w:t>
      </w:r>
    </w:p>
    <w:p w14:paraId="3E020028" w14:textId="77777777" w:rsidR="00E02C83" w:rsidRPr="00E02C83" w:rsidRDefault="00E02C83" w:rsidP="00E02C83">
      <w:pPr>
        <w:spacing w:line="288" w:lineRule="auto"/>
        <w:ind w:firstLine="426"/>
        <w:jc w:val="both"/>
        <w:rPr>
          <w:sz w:val="28"/>
          <w:szCs w:val="28"/>
        </w:rPr>
      </w:pPr>
      <w:r w:rsidRPr="00E02C83">
        <w:rPr>
          <w:sz w:val="28"/>
          <w:szCs w:val="28"/>
        </w:rPr>
        <w:t>—  формирование самоуважения и эмоционально-положительного отношения к себе;</w:t>
      </w:r>
    </w:p>
    <w:p w14:paraId="6DCCE4F5" w14:textId="77777777" w:rsidR="00E02C83" w:rsidRPr="00E02C83" w:rsidRDefault="00E02C83" w:rsidP="00E02C83">
      <w:pPr>
        <w:spacing w:line="288" w:lineRule="auto"/>
        <w:ind w:firstLine="426"/>
        <w:jc w:val="both"/>
        <w:rPr>
          <w:sz w:val="28"/>
          <w:szCs w:val="28"/>
        </w:rPr>
      </w:pPr>
      <w:r w:rsidRPr="00E02C83">
        <w:rPr>
          <w:sz w:val="28"/>
          <w:szCs w:val="28"/>
        </w:rPr>
        <w:t>— готовность открыто выражать и отстаивать свою позицию;</w:t>
      </w:r>
    </w:p>
    <w:p w14:paraId="68787074" w14:textId="77777777" w:rsidR="00E02C83" w:rsidRPr="00E02C83" w:rsidRDefault="00E02C83" w:rsidP="00E02C83">
      <w:pPr>
        <w:spacing w:line="288" w:lineRule="auto"/>
        <w:ind w:firstLine="426"/>
        <w:jc w:val="both"/>
        <w:rPr>
          <w:sz w:val="28"/>
          <w:szCs w:val="28"/>
        </w:rPr>
      </w:pPr>
      <w:r w:rsidRPr="00E02C83">
        <w:rPr>
          <w:sz w:val="28"/>
          <w:szCs w:val="28"/>
        </w:rPr>
        <w:t>— критичность в отношении своих поступков и умение адекватно их оценивать;</w:t>
      </w:r>
    </w:p>
    <w:p w14:paraId="6F7F103E" w14:textId="77777777" w:rsidR="00E02C83" w:rsidRPr="00E02C83" w:rsidRDefault="00E02C83" w:rsidP="00E02C83">
      <w:pPr>
        <w:spacing w:line="288" w:lineRule="auto"/>
        <w:ind w:firstLine="426"/>
        <w:jc w:val="both"/>
        <w:rPr>
          <w:sz w:val="28"/>
          <w:szCs w:val="28"/>
        </w:rPr>
      </w:pPr>
      <w:r w:rsidRPr="00E02C83">
        <w:rPr>
          <w:sz w:val="28"/>
          <w:szCs w:val="28"/>
        </w:rPr>
        <w:t>— готовность к самостоятельным действиям, ответственность за их результаты;</w:t>
      </w:r>
    </w:p>
    <w:p w14:paraId="789F0F42" w14:textId="77777777" w:rsidR="00E02C83" w:rsidRPr="00E02C83" w:rsidRDefault="00E02C83" w:rsidP="00E02C83">
      <w:pPr>
        <w:spacing w:line="288" w:lineRule="auto"/>
        <w:ind w:firstLine="426"/>
        <w:jc w:val="both"/>
        <w:rPr>
          <w:sz w:val="28"/>
          <w:szCs w:val="28"/>
        </w:rPr>
      </w:pPr>
      <w:r w:rsidRPr="00E02C83">
        <w:rPr>
          <w:sz w:val="28"/>
          <w:szCs w:val="28"/>
        </w:rPr>
        <w:t>— целеустремленность и настойчивость в достижении целей;</w:t>
      </w:r>
    </w:p>
    <w:p w14:paraId="0919572F" w14:textId="77777777" w:rsidR="00E02C83" w:rsidRPr="00E02C83" w:rsidRDefault="00E02C83" w:rsidP="00E02C83">
      <w:pPr>
        <w:spacing w:line="288" w:lineRule="auto"/>
        <w:ind w:firstLine="426"/>
        <w:jc w:val="both"/>
        <w:rPr>
          <w:sz w:val="28"/>
          <w:szCs w:val="28"/>
        </w:rPr>
      </w:pPr>
      <w:r w:rsidRPr="00E02C83">
        <w:rPr>
          <w:sz w:val="28"/>
          <w:szCs w:val="28"/>
        </w:rPr>
        <w:t>— жизненный оптимизм и готовность к преодолению трудностей;</w:t>
      </w:r>
    </w:p>
    <w:p w14:paraId="2C325176" w14:textId="77777777" w:rsidR="00E02C83" w:rsidRPr="00E02C83" w:rsidRDefault="00E02C83" w:rsidP="00E02C83">
      <w:pPr>
        <w:spacing w:line="288" w:lineRule="auto"/>
        <w:ind w:firstLine="426"/>
        <w:jc w:val="both"/>
        <w:rPr>
          <w:sz w:val="28"/>
          <w:szCs w:val="28"/>
        </w:rPr>
      </w:pPr>
      <w:r w:rsidRPr="00E02C83">
        <w:rPr>
          <w:sz w:val="28"/>
          <w:szCs w:val="28"/>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r w:rsidRPr="00125F2D">
        <w:rPr>
          <w:sz w:val="28"/>
          <w:szCs w:val="28"/>
          <w:vertAlign w:val="superscript"/>
        </w:rPr>
        <w:footnoteReference w:id="9"/>
      </w:r>
      <w:r w:rsidRPr="00E02C83">
        <w:rPr>
          <w:sz w:val="28"/>
          <w:szCs w:val="28"/>
        </w:rPr>
        <w:t xml:space="preserve">        </w:t>
      </w:r>
    </w:p>
    <w:p w14:paraId="216BD5DD" w14:textId="77777777" w:rsidR="00E02C83" w:rsidRPr="00E02C83" w:rsidRDefault="00E02C83" w:rsidP="00E02C83">
      <w:pPr>
        <w:spacing w:line="288" w:lineRule="auto"/>
        <w:ind w:firstLine="426"/>
        <w:jc w:val="both"/>
        <w:rPr>
          <w:sz w:val="28"/>
          <w:szCs w:val="28"/>
        </w:rPr>
      </w:pPr>
      <w:r w:rsidRPr="00E02C83">
        <w:rPr>
          <w:sz w:val="28"/>
          <w:szCs w:val="28"/>
        </w:rPr>
        <w:t xml:space="preserve">   </w:t>
      </w:r>
      <w:r w:rsidRPr="00E02C83">
        <w:rPr>
          <w:sz w:val="28"/>
          <w:szCs w:val="28"/>
        </w:rPr>
        <w:tab/>
        <w:t xml:space="preserve"> </w:t>
      </w:r>
    </w:p>
    <w:p w14:paraId="40F84964" w14:textId="77777777" w:rsidR="00E02C83" w:rsidRPr="00E02C83" w:rsidRDefault="00E02C83" w:rsidP="00E02C83">
      <w:pPr>
        <w:spacing w:line="288" w:lineRule="auto"/>
        <w:ind w:firstLine="426"/>
        <w:jc w:val="both"/>
        <w:rPr>
          <w:sz w:val="28"/>
          <w:szCs w:val="28"/>
        </w:rPr>
      </w:pPr>
      <w:r w:rsidRPr="00E02C83">
        <w:rPr>
          <w:caps/>
          <w:sz w:val="28"/>
          <w:szCs w:val="28"/>
        </w:rPr>
        <w:t>Основные ценности</w:t>
      </w:r>
      <w:r w:rsidRPr="00E02C83">
        <w:rPr>
          <w:sz w:val="28"/>
          <w:szCs w:val="28"/>
        </w:rPr>
        <w:t xml:space="preserve">  содержания образования, формируемые на ступени начального общего образования. </w:t>
      </w:r>
    </w:p>
    <w:p w14:paraId="10244D75" w14:textId="77777777" w:rsidR="00E02C83" w:rsidRPr="00E02C83" w:rsidRDefault="00E02C83" w:rsidP="00E02C83">
      <w:pPr>
        <w:spacing w:line="288" w:lineRule="auto"/>
        <w:ind w:firstLine="426"/>
        <w:jc w:val="both"/>
        <w:rPr>
          <w:sz w:val="28"/>
          <w:szCs w:val="28"/>
        </w:rPr>
      </w:pPr>
      <w:r w:rsidRPr="00E02C83">
        <w:rPr>
          <w:b/>
          <w:sz w:val="28"/>
          <w:szCs w:val="28"/>
        </w:rPr>
        <w:t>Ценность мира</w:t>
      </w:r>
      <w:r w:rsidRPr="00E02C83">
        <w:rPr>
          <w:sz w:val="28"/>
          <w:szCs w:val="28"/>
        </w:rPr>
        <w:t xml:space="preserve"> — 1) как общего дома для всех жителей Земли;</w:t>
      </w:r>
    </w:p>
    <w:p w14:paraId="5BBC49F5" w14:textId="77777777" w:rsidR="00E02C83" w:rsidRPr="00E02C83" w:rsidRDefault="00E02C83" w:rsidP="00E02C83">
      <w:pPr>
        <w:spacing w:line="288" w:lineRule="auto"/>
        <w:ind w:left="2552"/>
        <w:jc w:val="both"/>
        <w:rPr>
          <w:sz w:val="28"/>
          <w:szCs w:val="28"/>
        </w:rPr>
      </w:pPr>
      <w:r w:rsidRPr="00E02C83">
        <w:rPr>
          <w:sz w:val="28"/>
          <w:szCs w:val="28"/>
        </w:rPr>
        <w:t>2) как мирового сообщества, представленного разными                                 национальностями;</w:t>
      </w:r>
    </w:p>
    <w:p w14:paraId="616E2EA4" w14:textId="77777777" w:rsidR="00E02C83" w:rsidRPr="00E02C83" w:rsidRDefault="00E02C83" w:rsidP="00E02C83">
      <w:pPr>
        <w:spacing w:line="288" w:lineRule="auto"/>
        <w:ind w:left="2552"/>
        <w:jc w:val="both"/>
        <w:rPr>
          <w:sz w:val="28"/>
          <w:szCs w:val="28"/>
        </w:rPr>
      </w:pPr>
      <w:r w:rsidRPr="00E02C83">
        <w:rPr>
          <w:sz w:val="28"/>
          <w:szCs w:val="28"/>
        </w:rPr>
        <w:lastRenderedPageBreak/>
        <w:t xml:space="preserve"> 3) как принципа жизни на Земле.</w:t>
      </w:r>
    </w:p>
    <w:p w14:paraId="5B004655" w14:textId="77777777" w:rsidR="00E02C83" w:rsidRPr="00E02C83" w:rsidRDefault="00E02C83" w:rsidP="00E02C83">
      <w:pPr>
        <w:spacing w:line="288" w:lineRule="auto"/>
        <w:ind w:firstLine="426"/>
        <w:jc w:val="both"/>
        <w:rPr>
          <w:bCs/>
          <w:sz w:val="28"/>
          <w:szCs w:val="28"/>
        </w:rPr>
      </w:pPr>
      <w:r w:rsidRPr="00E02C83">
        <w:rPr>
          <w:b/>
          <w:sz w:val="28"/>
          <w:szCs w:val="28"/>
        </w:rPr>
        <w:t>Ценность человеческой жизни</w:t>
      </w:r>
      <w:r w:rsidRPr="00E02C83">
        <w:rPr>
          <w:sz w:val="28"/>
          <w:szCs w:val="28"/>
        </w:rPr>
        <w:t xml:space="preserve"> — как возможность </w:t>
      </w:r>
      <w:r w:rsidRPr="00E02C83">
        <w:rPr>
          <w:bCs/>
          <w:sz w:val="28"/>
          <w:szCs w:val="28"/>
        </w:rPr>
        <w:t>проявлять, реализовывать человечность, положительные качества и добродетели, все ценности.</w:t>
      </w:r>
    </w:p>
    <w:p w14:paraId="34971547" w14:textId="77777777" w:rsidR="00E02C83" w:rsidRPr="00E02C83" w:rsidRDefault="00E02C83" w:rsidP="00E02C83">
      <w:pPr>
        <w:spacing w:line="288" w:lineRule="auto"/>
        <w:ind w:firstLine="426"/>
        <w:jc w:val="both"/>
        <w:rPr>
          <w:bCs/>
          <w:sz w:val="28"/>
          <w:szCs w:val="28"/>
        </w:rPr>
      </w:pPr>
      <w:r w:rsidRPr="00E02C83">
        <w:rPr>
          <w:b/>
          <w:bCs/>
          <w:sz w:val="28"/>
          <w:szCs w:val="28"/>
        </w:rPr>
        <w:t>Дар слова</w:t>
      </w:r>
      <w:r w:rsidRPr="00E02C83">
        <w:rPr>
          <w:bCs/>
          <w:sz w:val="28"/>
          <w:szCs w:val="28"/>
        </w:rPr>
        <w:t xml:space="preserve"> — как возможность получать знания, общаться.</w:t>
      </w:r>
    </w:p>
    <w:p w14:paraId="23181BF0" w14:textId="77777777" w:rsidR="00E02C83" w:rsidRPr="00E02C83" w:rsidRDefault="00E02C83" w:rsidP="00E02C83">
      <w:pPr>
        <w:spacing w:line="288" w:lineRule="auto"/>
        <w:ind w:firstLine="426"/>
        <w:jc w:val="both"/>
        <w:rPr>
          <w:sz w:val="28"/>
          <w:szCs w:val="28"/>
        </w:rPr>
      </w:pPr>
      <w:r w:rsidRPr="00E02C83">
        <w:rPr>
          <w:b/>
          <w:sz w:val="28"/>
          <w:szCs w:val="28"/>
        </w:rPr>
        <w:t>Ценность природы</w:t>
      </w:r>
      <w:r w:rsidRPr="00E02C83">
        <w:rPr>
          <w:sz w:val="28"/>
          <w:szCs w:val="28"/>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14:paraId="6EF4832D" w14:textId="77777777" w:rsidR="00E02C83" w:rsidRPr="00E02C83" w:rsidRDefault="00E02C83" w:rsidP="00E02C83">
      <w:pPr>
        <w:spacing w:line="288" w:lineRule="auto"/>
        <w:ind w:firstLine="426"/>
        <w:jc w:val="both"/>
        <w:rPr>
          <w:sz w:val="28"/>
          <w:szCs w:val="28"/>
        </w:rPr>
      </w:pPr>
      <w:r w:rsidRPr="00E02C83">
        <w:rPr>
          <w:b/>
          <w:sz w:val="28"/>
          <w:szCs w:val="28"/>
        </w:rPr>
        <w:t xml:space="preserve">Ценность семьи </w:t>
      </w:r>
      <w:r w:rsidRPr="00E02C83">
        <w:rPr>
          <w:sz w:val="28"/>
          <w:szCs w:val="28"/>
        </w:rPr>
        <w:t>как</w:t>
      </w:r>
      <w:r w:rsidRPr="00E02C83">
        <w:rPr>
          <w:b/>
          <w:sz w:val="28"/>
          <w:szCs w:val="28"/>
        </w:rPr>
        <w:t xml:space="preserve"> </w:t>
      </w:r>
      <w:r w:rsidRPr="00E02C83">
        <w:rPr>
          <w:sz w:val="28"/>
          <w:szCs w:val="28"/>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14:paraId="35595002" w14:textId="77777777" w:rsidR="00E02C83" w:rsidRPr="00E02C83" w:rsidRDefault="00E02C83" w:rsidP="00E02C83">
      <w:pPr>
        <w:spacing w:line="288" w:lineRule="auto"/>
        <w:ind w:firstLine="426"/>
        <w:jc w:val="both"/>
        <w:rPr>
          <w:sz w:val="28"/>
          <w:szCs w:val="28"/>
        </w:rPr>
      </w:pPr>
      <w:r w:rsidRPr="00E02C83">
        <w:rPr>
          <w:b/>
          <w:sz w:val="28"/>
          <w:szCs w:val="28"/>
        </w:rPr>
        <w:t>Ценность добра</w:t>
      </w:r>
      <w:r w:rsidRPr="00E02C83">
        <w:rPr>
          <w:sz w:val="28"/>
          <w:szCs w:val="28"/>
        </w:rPr>
        <w:t xml:space="preserve"> — как проявление высших человеческих способностей — любви, сострадания и милосердия. </w:t>
      </w:r>
    </w:p>
    <w:p w14:paraId="3E5F1D8A" w14:textId="77777777" w:rsidR="00E02C83" w:rsidRPr="00E02C83" w:rsidRDefault="00E02C83" w:rsidP="00E02C83">
      <w:pPr>
        <w:spacing w:line="288" w:lineRule="auto"/>
        <w:ind w:firstLine="426"/>
        <w:jc w:val="both"/>
        <w:rPr>
          <w:sz w:val="28"/>
          <w:szCs w:val="28"/>
        </w:rPr>
      </w:pPr>
      <w:r w:rsidRPr="00E02C83">
        <w:rPr>
          <w:b/>
          <w:sz w:val="28"/>
          <w:szCs w:val="28"/>
        </w:rPr>
        <w:t>Ценность познания мира</w:t>
      </w:r>
      <w:r w:rsidRPr="00E02C83">
        <w:rPr>
          <w:sz w:val="28"/>
          <w:szCs w:val="28"/>
        </w:rPr>
        <w:t xml:space="preserve"> — ценность научного знания, разума, осуществление стремления человека к постижению истины.</w:t>
      </w:r>
    </w:p>
    <w:p w14:paraId="61FD158A" w14:textId="77777777" w:rsidR="00E02C83" w:rsidRPr="00E02C83" w:rsidRDefault="00E02C83" w:rsidP="00E02C83">
      <w:pPr>
        <w:spacing w:line="288" w:lineRule="auto"/>
        <w:ind w:firstLine="426"/>
        <w:jc w:val="both"/>
        <w:rPr>
          <w:sz w:val="28"/>
          <w:szCs w:val="28"/>
        </w:rPr>
      </w:pPr>
      <w:r w:rsidRPr="00E02C83">
        <w:rPr>
          <w:b/>
          <w:sz w:val="28"/>
          <w:szCs w:val="28"/>
        </w:rPr>
        <w:t>Ценность красоты</w:t>
      </w:r>
      <w:r w:rsidRPr="00E02C83">
        <w:rPr>
          <w:sz w:val="28"/>
          <w:szCs w:val="28"/>
        </w:rPr>
        <w:t xml:space="preserve"> как совершенства, гармонии, приведения в соответствие с идеалом, стремление к нему — «красота спасёт мир».</w:t>
      </w:r>
    </w:p>
    <w:p w14:paraId="45304A3D" w14:textId="77777777" w:rsidR="00E02C83" w:rsidRPr="00E02C83" w:rsidRDefault="00E02C83" w:rsidP="00E02C83">
      <w:pPr>
        <w:spacing w:line="288" w:lineRule="auto"/>
        <w:ind w:firstLine="426"/>
        <w:jc w:val="both"/>
        <w:rPr>
          <w:sz w:val="28"/>
          <w:szCs w:val="28"/>
        </w:rPr>
      </w:pPr>
      <w:r w:rsidRPr="00E02C83">
        <w:rPr>
          <w:b/>
          <w:sz w:val="28"/>
          <w:szCs w:val="28"/>
        </w:rPr>
        <w:t xml:space="preserve">Ценность труда и творчества </w:t>
      </w:r>
      <w:r w:rsidRPr="00E02C83">
        <w:rPr>
          <w:sz w:val="28"/>
          <w:szCs w:val="28"/>
        </w:rPr>
        <w:t xml:space="preserve">— как стремления к созидательной деятельности, нацеленной на создание условий для реализации остальных ценностей. </w:t>
      </w:r>
    </w:p>
    <w:p w14:paraId="689CF0B5" w14:textId="77777777" w:rsidR="00E02C83" w:rsidRPr="00E02C83" w:rsidRDefault="00E02C83" w:rsidP="00E02C83">
      <w:pPr>
        <w:spacing w:line="288" w:lineRule="auto"/>
        <w:ind w:firstLine="426"/>
        <w:jc w:val="both"/>
        <w:rPr>
          <w:sz w:val="28"/>
          <w:szCs w:val="28"/>
        </w:rPr>
      </w:pPr>
      <w:r w:rsidRPr="00E02C83">
        <w:rPr>
          <w:b/>
          <w:sz w:val="28"/>
          <w:szCs w:val="28"/>
        </w:rPr>
        <w:t>Ценность свободы</w:t>
      </w:r>
      <w:r w:rsidRPr="00E02C83">
        <w:rPr>
          <w:sz w:val="28"/>
          <w:szCs w:val="28"/>
        </w:rPr>
        <w:t xml:space="preserve"> </w:t>
      </w:r>
      <w:r w:rsidRPr="00E02C83">
        <w:rPr>
          <w:b/>
          <w:sz w:val="28"/>
          <w:szCs w:val="28"/>
        </w:rPr>
        <w:t xml:space="preserve">выбора </w:t>
      </w:r>
      <w:r w:rsidRPr="00E02C83">
        <w:rPr>
          <w:sz w:val="28"/>
          <w:szCs w:val="28"/>
        </w:rPr>
        <w:t>— как возможность совершать суждения и поступки в рамках  норм, правил, законов общества.</w:t>
      </w:r>
    </w:p>
    <w:p w14:paraId="67CB34D4" w14:textId="77777777" w:rsidR="00E02C83" w:rsidRPr="00E02C83" w:rsidRDefault="00E02C83" w:rsidP="00E02C83">
      <w:pPr>
        <w:spacing w:line="288" w:lineRule="auto"/>
        <w:ind w:firstLine="426"/>
        <w:jc w:val="both"/>
        <w:rPr>
          <w:sz w:val="28"/>
          <w:szCs w:val="28"/>
        </w:rPr>
      </w:pPr>
      <w:r w:rsidRPr="00E02C83">
        <w:rPr>
          <w:b/>
          <w:sz w:val="28"/>
          <w:szCs w:val="28"/>
        </w:rPr>
        <w:t xml:space="preserve">Ценность любви к Родине, народу — </w:t>
      </w:r>
      <w:r w:rsidRPr="00E02C83">
        <w:rPr>
          <w:sz w:val="28"/>
          <w:szCs w:val="28"/>
        </w:rPr>
        <w:t>как проявление духовной зрелости человека, выражающееся в осознанном желании служить Отечеству.</w:t>
      </w:r>
    </w:p>
    <w:p w14:paraId="79B6AA7D" w14:textId="77777777" w:rsidR="00E02C83" w:rsidRPr="00E02C83" w:rsidRDefault="00E02C83" w:rsidP="00E02C83">
      <w:pPr>
        <w:spacing w:line="288" w:lineRule="auto"/>
        <w:ind w:firstLine="426"/>
        <w:jc w:val="both"/>
        <w:rPr>
          <w:sz w:val="28"/>
          <w:szCs w:val="28"/>
        </w:rPr>
      </w:pPr>
      <w:r w:rsidRPr="00E02C83">
        <w:rPr>
          <w:sz w:val="28"/>
          <w:szCs w:val="28"/>
        </w:rPr>
        <w:t xml:space="preserve">    </w:t>
      </w:r>
    </w:p>
    <w:p w14:paraId="6FB778D1" w14:textId="77777777" w:rsidR="00E02C83" w:rsidRPr="00E02C83" w:rsidRDefault="00E02C83" w:rsidP="00E02C83">
      <w:pPr>
        <w:spacing w:line="288" w:lineRule="auto"/>
        <w:ind w:firstLine="426"/>
        <w:jc w:val="both"/>
        <w:rPr>
          <w:sz w:val="28"/>
          <w:szCs w:val="28"/>
        </w:rPr>
      </w:pPr>
      <w:r w:rsidRPr="00E02C83">
        <w:rPr>
          <w:sz w:val="28"/>
          <w:szCs w:val="28"/>
        </w:rPr>
        <w:t xml:space="preserve">Современный выпускник начальной школы — это человек: </w:t>
      </w:r>
    </w:p>
    <w:p w14:paraId="6CA2CA0E"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любознательный, активно познающий мир;</w:t>
      </w:r>
    </w:p>
    <w:p w14:paraId="3C2E7D16"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владеющий основами умения учиться;</w:t>
      </w:r>
    </w:p>
    <w:p w14:paraId="5E819486"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любящий родной край и свою страну;</w:t>
      </w:r>
    </w:p>
    <w:p w14:paraId="2C2BC939"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уважающий и принимающий ценности семьи и общества;</w:t>
      </w:r>
    </w:p>
    <w:p w14:paraId="26D362CE"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готовый самостоятельно действовать и отвечать за свои поступки перед семьей и школой;</w:t>
      </w:r>
    </w:p>
    <w:p w14:paraId="16823D2C"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доброжелательный, умеющий слушать и слышать партнера, умеющий высказать свое мнение;</w:t>
      </w:r>
    </w:p>
    <w:p w14:paraId="1D718DA3" w14:textId="77777777" w:rsidR="00E02C83" w:rsidRPr="00E02C83" w:rsidRDefault="00E02C83" w:rsidP="00C4223A">
      <w:pPr>
        <w:numPr>
          <w:ilvl w:val="0"/>
          <w:numId w:val="46"/>
        </w:numPr>
        <w:spacing w:line="288" w:lineRule="auto"/>
        <w:ind w:firstLine="426"/>
        <w:jc w:val="both"/>
        <w:rPr>
          <w:sz w:val="28"/>
          <w:szCs w:val="28"/>
        </w:rPr>
      </w:pPr>
      <w:r w:rsidRPr="00E02C83">
        <w:rPr>
          <w:sz w:val="28"/>
          <w:szCs w:val="28"/>
        </w:rPr>
        <w:t>выполняющий правила здорового и безопасного образа жизни для себя и окружающих.</w:t>
      </w:r>
    </w:p>
    <w:p w14:paraId="28537916" w14:textId="77777777" w:rsidR="00E02C83" w:rsidRPr="00E02C83" w:rsidRDefault="00E02C83" w:rsidP="00E02C83">
      <w:pPr>
        <w:spacing w:line="288" w:lineRule="auto"/>
        <w:ind w:firstLine="426"/>
        <w:jc w:val="both"/>
        <w:rPr>
          <w:b/>
          <w:sz w:val="28"/>
          <w:szCs w:val="28"/>
        </w:rPr>
      </w:pPr>
    </w:p>
    <w:p w14:paraId="255916C9" w14:textId="77777777" w:rsidR="00E02C83" w:rsidRPr="00E02C83" w:rsidRDefault="00E02C83" w:rsidP="00E02C83">
      <w:pPr>
        <w:spacing w:line="288" w:lineRule="auto"/>
        <w:ind w:firstLine="426"/>
        <w:jc w:val="both"/>
        <w:rPr>
          <w:sz w:val="28"/>
          <w:szCs w:val="28"/>
        </w:rPr>
      </w:pPr>
      <w:r w:rsidRPr="00E02C83">
        <w:rPr>
          <w:b/>
          <w:sz w:val="28"/>
          <w:szCs w:val="28"/>
        </w:rPr>
        <w:lastRenderedPageBreak/>
        <w:t>2. Характеристика личностных, регулятивных, познавательных, коммуникативных универсальных учебных действий</w:t>
      </w:r>
      <w:r w:rsidRPr="00125F2D">
        <w:rPr>
          <w:b/>
          <w:sz w:val="28"/>
          <w:szCs w:val="28"/>
          <w:vertAlign w:val="superscript"/>
        </w:rPr>
        <w:footnoteReference w:id="10"/>
      </w:r>
    </w:p>
    <w:p w14:paraId="65CBF608" w14:textId="77777777" w:rsidR="00E02C83" w:rsidRPr="00E02C83" w:rsidRDefault="00E02C83" w:rsidP="00E02C83">
      <w:pPr>
        <w:tabs>
          <w:tab w:val="left" w:pos="9180"/>
        </w:tabs>
        <w:autoSpaceDE w:val="0"/>
        <w:autoSpaceDN w:val="0"/>
        <w:adjustRightInd w:val="0"/>
        <w:spacing w:line="288" w:lineRule="auto"/>
        <w:ind w:firstLine="426"/>
        <w:jc w:val="both"/>
        <w:rPr>
          <w:b/>
          <w:bCs/>
          <w:i/>
          <w:iCs/>
          <w:sz w:val="28"/>
          <w:szCs w:val="28"/>
        </w:rPr>
      </w:pPr>
    </w:p>
    <w:p w14:paraId="5CAA8904"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
          <w:iCs/>
          <w:sz w:val="28"/>
          <w:szCs w:val="28"/>
        </w:rPr>
        <w:t xml:space="preserve">   </w:t>
      </w:r>
      <w:r w:rsidRPr="00E02C83">
        <w:rPr>
          <w:b/>
          <w:bCs/>
          <w:iCs/>
          <w:sz w:val="28"/>
          <w:szCs w:val="28"/>
        </w:rPr>
        <w:t>Личностные универсальные учебные действия</w:t>
      </w:r>
      <w:r w:rsidRPr="00E02C83">
        <w:rPr>
          <w:bCs/>
          <w:i/>
          <w:iCs/>
          <w:sz w:val="28"/>
          <w:szCs w:val="28"/>
        </w:rPr>
        <w:t xml:space="preserve"> </w:t>
      </w:r>
      <w:r w:rsidRPr="00E02C83">
        <w:rPr>
          <w:bCs/>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5573ED0"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Применительно к учебной деятельности следует выделить три вида личностных действий:</w:t>
      </w:r>
    </w:p>
    <w:p w14:paraId="4F117BAA"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личностное, профессиональное, жизненное самоопределение;</w:t>
      </w:r>
    </w:p>
    <w:p w14:paraId="6CC21B3F"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E02C83">
        <w:rPr>
          <w:bCs/>
          <w:i/>
          <w:iCs/>
          <w:sz w:val="28"/>
          <w:szCs w:val="28"/>
        </w:rPr>
        <w:t xml:space="preserve">какое значение и какой смысл имеет для меня учение? </w:t>
      </w:r>
      <w:r w:rsidRPr="00E02C83">
        <w:rPr>
          <w:bCs/>
          <w:sz w:val="28"/>
          <w:szCs w:val="28"/>
        </w:rPr>
        <w:t xml:space="preserve">— и уметь на него отвечать; </w:t>
      </w:r>
    </w:p>
    <w:p w14:paraId="6D9C2EB4"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1BB8A21C"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Cs/>
          <w:sz w:val="28"/>
          <w:szCs w:val="28"/>
        </w:rPr>
        <w:t>Регулятивные универсальные учебные действия</w:t>
      </w:r>
      <w:r w:rsidRPr="00E02C83">
        <w:rPr>
          <w:bCs/>
          <w:i/>
          <w:iCs/>
          <w:sz w:val="28"/>
          <w:szCs w:val="28"/>
        </w:rPr>
        <w:t xml:space="preserve"> </w:t>
      </w:r>
      <w:r w:rsidRPr="00E02C83">
        <w:rPr>
          <w:bCs/>
          <w:sz w:val="28"/>
          <w:szCs w:val="28"/>
        </w:rPr>
        <w:t xml:space="preserve">обеспечивают обучающимся умение организовывать свою учебную деятельность. </w:t>
      </w:r>
    </w:p>
    <w:p w14:paraId="152FC33F"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К ним относятся:</w:t>
      </w:r>
    </w:p>
    <w:p w14:paraId="64620EC4"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целеполагание как постановка учебной задачи на основе соотнесения того, что уже известно и усвоено учащимися, и того, что ещё неизвестно;</w:t>
      </w:r>
    </w:p>
    <w:p w14:paraId="20DD6EF7"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69F6B393"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прогнозирование — предвосхищение результата, в том числе уровня усвоения знаний, его временных  характеристик;</w:t>
      </w:r>
    </w:p>
    <w:p w14:paraId="3853F0EF"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14:paraId="074ED532"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7655A6DE"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14:paraId="4EEF8C55"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lastRenderedPageBreak/>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14:paraId="56E7721E"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Cs/>
          <w:sz w:val="28"/>
          <w:szCs w:val="28"/>
        </w:rPr>
        <w:t xml:space="preserve">Познавательные универсальные учебные действия </w:t>
      </w:r>
      <w:r w:rsidRPr="00E02C83">
        <w:rPr>
          <w:bCs/>
          <w:sz w:val="28"/>
          <w:szCs w:val="28"/>
        </w:rPr>
        <w:t>включают: общеучебные, логические учебные действия, а также постановку и решение проблемы.</w:t>
      </w:r>
    </w:p>
    <w:p w14:paraId="0811CF8E" w14:textId="77777777" w:rsidR="00E02C83" w:rsidRPr="00E02C83" w:rsidRDefault="00E02C83" w:rsidP="00E02C83">
      <w:pPr>
        <w:tabs>
          <w:tab w:val="left" w:pos="9180"/>
        </w:tabs>
        <w:autoSpaceDE w:val="0"/>
        <w:autoSpaceDN w:val="0"/>
        <w:adjustRightInd w:val="0"/>
        <w:spacing w:line="288" w:lineRule="auto"/>
        <w:ind w:firstLine="426"/>
        <w:jc w:val="both"/>
        <w:rPr>
          <w:b/>
          <w:bCs/>
          <w:sz w:val="28"/>
          <w:szCs w:val="28"/>
        </w:rPr>
      </w:pPr>
      <w:r w:rsidRPr="00E02C83">
        <w:rPr>
          <w:b/>
          <w:bCs/>
          <w:i/>
          <w:iCs/>
          <w:sz w:val="28"/>
          <w:szCs w:val="28"/>
        </w:rPr>
        <w:t>Общеучебные универсальные действия</w:t>
      </w:r>
      <w:r w:rsidRPr="00E02C83">
        <w:rPr>
          <w:b/>
          <w:bCs/>
          <w:sz w:val="28"/>
          <w:szCs w:val="28"/>
        </w:rPr>
        <w:t>:</w:t>
      </w:r>
    </w:p>
    <w:p w14:paraId="2E542838"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самостоятельное выделение и формулирование познавательной цели;</w:t>
      </w:r>
    </w:p>
    <w:p w14:paraId="6D97B792"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706A43F6"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структурирование знаний;</w:t>
      </w:r>
    </w:p>
    <w:p w14:paraId="37BE322C"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осознанное и произвольное построение речевого высказывания в устной и письменной форме;</w:t>
      </w:r>
    </w:p>
    <w:p w14:paraId="16979AED"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выбор наиболее эффективных способов решения задач в зависимости от конкретных условий;</w:t>
      </w:r>
    </w:p>
    <w:p w14:paraId="511F40E0"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рефлексия способов и условий действия, контроль и оценка процесса и результатов деятельности;</w:t>
      </w:r>
    </w:p>
    <w:p w14:paraId="3708B5DB"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14:paraId="64355C49"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определение основной и второстепенной информации; свободная ориентация и восприятие разных текстов художественного,научно-популярного, публицистического и официально-делового стилей; понимание и адекватная оценка языка средств массовой информации;</w:t>
      </w:r>
    </w:p>
    <w:p w14:paraId="6E225287"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35C50878" w14:textId="77777777" w:rsidR="00E02C83" w:rsidRPr="00E02C83" w:rsidRDefault="00E02C83" w:rsidP="00E02C83">
      <w:pPr>
        <w:tabs>
          <w:tab w:val="left" w:pos="9180"/>
        </w:tabs>
        <w:autoSpaceDE w:val="0"/>
        <w:autoSpaceDN w:val="0"/>
        <w:adjustRightInd w:val="0"/>
        <w:spacing w:line="288" w:lineRule="auto"/>
        <w:ind w:firstLine="426"/>
        <w:jc w:val="both"/>
        <w:rPr>
          <w:b/>
          <w:bCs/>
          <w:sz w:val="28"/>
          <w:szCs w:val="28"/>
        </w:rPr>
      </w:pPr>
      <w:r w:rsidRPr="00E02C83">
        <w:rPr>
          <w:bCs/>
          <w:sz w:val="28"/>
          <w:szCs w:val="28"/>
        </w:rPr>
        <w:t xml:space="preserve">Особую группу общеучебных универсальных действий составляют </w:t>
      </w:r>
      <w:r w:rsidRPr="00E02C83">
        <w:rPr>
          <w:b/>
          <w:bCs/>
          <w:i/>
          <w:iCs/>
          <w:sz w:val="28"/>
          <w:szCs w:val="28"/>
        </w:rPr>
        <w:t>знаково-_символические действия</w:t>
      </w:r>
      <w:r w:rsidRPr="00E02C83">
        <w:rPr>
          <w:b/>
          <w:bCs/>
          <w:sz w:val="28"/>
          <w:szCs w:val="28"/>
        </w:rPr>
        <w:t>:</w:t>
      </w:r>
    </w:p>
    <w:p w14:paraId="62E2AE25"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14:paraId="2D3FB761"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p>
    <w:p w14:paraId="006ADA56"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
          <w:bCs/>
          <w:i/>
          <w:iCs/>
          <w:sz w:val="28"/>
          <w:szCs w:val="28"/>
        </w:rPr>
        <w:t>Логические универсальные действия</w:t>
      </w:r>
      <w:r w:rsidRPr="00E02C83">
        <w:rPr>
          <w:bCs/>
          <w:sz w:val="28"/>
          <w:szCs w:val="28"/>
        </w:rPr>
        <w:t>:</w:t>
      </w:r>
    </w:p>
    <w:p w14:paraId="1E46BD68"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анализ объектов с целью выделения признаков (существенных, несущественных);</w:t>
      </w:r>
    </w:p>
    <w:p w14:paraId="1ADD000C"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lastRenderedPageBreak/>
        <w:t>• синтез — составление целого из частей, в том числе самостоятельное достраивание с восполнением недостающих компонентов;</w:t>
      </w:r>
    </w:p>
    <w:p w14:paraId="2B57935B"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выбор оснований и критериев для сравнения, сериации, классификации объектов;</w:t>
      </w:r>
    </w:p>
    <w:p w14:paraId="59BCD4B9"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xml:space="preserve">• подведение под понятие, выведение следствий; </w:t>
      </w:r>
    </w:p>
    <w:p w14:paraId="3C39AA6A"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установление причинно-следственных связей, представление цепочек объектов и явлений;</w:t>
      </w:r>
    </w:p>
    <w:p w14:paraId="0B4B8791"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построение логической цепочки рассуждений, анализ истинности утверждений;</w:t>
      </w:r>
    </w:p>
    <w:p w14:paraId="6B9C7E18"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доказательство;</w:t>
      </w:r>
    </w:p>
    <w:p w14:paraId="6D9E564D"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выдвижение гипотез и их обоснование.</w:t>
      </w:r>
    </w:p>
    <w:p w14:paraId="6E61C447" w14:textId="77777777" w:rsidR="00E02C83" w:rsidRPr="00E02C83" w:rsidRDefault="00E02C83" w:rsidP="00E02C83">
      <w:pPr>
        <w:tabs>
          <w:tab w:val="left" w:pos="9180"/>
        </w:tabs>
        <w:autoSpaceDE w:val="0"/>
        <w:autoSpaceDN w:val="0"/>
        <w:adjustRightInd w:val="0"/>
        <w:spacing w:line="288" w:lineRule="auto"/>
        <w:ind w:firstLine="426"/>
        <w:jc w:val="both"/>
        <w:rPr>
          <w:b/>
          <w:bCs/>
          <w:sz w:val="28"/>
          <w:szCs w:val="28"/>
        </w:rPr>
      </w:pPr>
      <w:r w:rsidRPr="00E02C83">
        <w:rPr>
          <w:b/>
          <w:bCs/>
          <w:i/>
          <w:iCs/>
          <w:sz w:val="28"/>
          <w:szCs w:val="28"/>
        </w:rPr>
        <w:t>Постановка и решение проблемы</w:t>
      </w:r>
      <w:r w:rsidRPr="00E02C83">
        <w:rPr>
          <w:b/>
          <w:bCs/>
          <w:sz w:val="28"/>
          <w:szCs w:val="28"/>
        </w:rPr>
        <w:t>:</w:t>
      </w:r>
    </w:p>
    <w:p w14:paraId="37B3BED2"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формулирование проблемы;</w:t>
      </w:r>
    </w:p>
    <w:p w14:paraId="05AC4ED7" w14:textId="77777777" w:rsidR="00E02C83" w:rsidRPr="00E02C83" w:rsidRDefault="00E02C83" w:rsidP="00E02C83">
      <w:pPr>
        <w:tabs>
          <w:tab w:val="left" w:pos="9180"/>
        </w:tabs>
        <w:autoSpaceDE w:val="0"/>
        <w:autoSpaceDN w:val="0"/>
        <w:adjustRightInd w:val="0"/>
        <w:spacing w:line="288" w:lineRule="auto"/>
        <w:ind w:firstLine="426"/>
        <w:jc w:val="both"/>
        <w:rPr>
          <w:bCs/>
          <w:sz w:val="28"/>
          <w:szCs w:val="28"/>
        </w:rPr>
      </w:pPr>
      <w:r w:rsidRPr="00E02C83">
        <w:rPr>
          <w:bCs/>
          <w:sz w:val="28"/>
          <w:szCs w:val="28"/>
        </w:rPr>
        <w:t>• самостоятельное создание способов решения проблем творческого и поискового характера.</w:t>
      </w:r>
    </w:p>
    <w:p w14:paraId="3E594BB2"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
          <w:bCs/>
          <w:iCs/>
          <w:sz w:val="28"/>
          <w:szCs w:val="28"/>
        </w:rPr>
        <w:t>Коммуникативные универсальные учебные действия</w:t>
      </w:r>
      <w:r w:rsidRPr="00E02C83">
        <w:rPr>
          <w:bCs/>
          <w:iCs/>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14:paraId="02B9D159"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К коммуникативным действиям относятся:</w:t>
      </w:r>
    </w:p>
    <w:p w14:paraId="2DA0E31A"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планирование учебного сотрудничества с учителем и сверстниками — определение цели, функций участников, способов взаимодействия;</w:t>
      </w:r>
    </w:p>
    <w:p w14:paraId="103536E4"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постановка вопросов — инициативное сотрудничество в поиске и сборе информации;</w:t>
      </w:r>
    </w:p>
    <w:p w14:paraId="64877628"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3BCCD89D"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управление поведением — контроль, коррекция, оценка действий партнера и своих собственных;</w:t>
      </w:r>
    </w:p>
    <w:p w14:paraId="3C9ED115"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33C7E87F"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p>
    <w:p w14:paraId="172F301F"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w:t>
      </w:r>
      <w:r w:rsidRPr="00E02C83">
        <w:rPr>
          <w:bCs/>
          <w:iCs/>
          <w:sz w:val="28"/>
          <w:szCs w:val="28"/>
        </w:rPr>
        <w:lastRenderedPageBreak/>
        <w:t xml:space="preserve">отношением с другими видами учебных действий и общей логикой возрастного развития. </w:t>
      </w:r>
    </w:p>
    <w:p w14:paraId="0855E2E4" w14:textId="77777777" w:rsidR="00E02C83" w:rsidRPr="00E02C83" w:rsidRDefault="00E02C83" w:rsidP="00E02C83">
      <w:pPr>
        <w:tabs>
          <w:tab w:val="left" w:pos="9180"/>
        </w:tabs>
        <w:autoSpaceDE w:val="0"/>
        <w:autoSpaceDN w:val="0"/>
        <w:adjustRightInd w:val="0"/>
        <w:spacing w:line="288" w:lineRule="auto"/>
        <w:ind w:firstLine="426"/>
        <w:jc w:val="both"/>
        <w:rPr>
          <w:bCs/>
          <w:iCs/>
          <w:sz w:val="28"/>
          <w:szCs w:val="28"/>
        </w:rPr>
      </w:pPr>
      <w:r w:rsidRPr="00E02C83">
        <w:rPr>
          <w:bCs/>
          <w:iCs/>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14:paraId="61EDFF32" w14:textId="77777777" w:rsidR="00E02C83" w:rsidRPr="00E02C83" w:rsidRDefault="00E02C83" w:rsidP="00E02C83">
      <w:pPr>
        <w:spacing w:line="288" w:lineRule="auto"/>
        <w:ind w:firstLine="426"/>
        <w:jc w:val="both"/>
        <w:rPr>
          <w:b/>
          <w:bCs/>
          <w:sz w:val="28"/>
          <w:szCs w:val="28"/>
        </w:rPr>
      </w:pPr>
    </w:p>
    <w:p w14:paraId="02640E1D" w14:textId="77777777" w:rsidR="00E02C83" w:rsidRPr="00E02C83" w:rsidRDefault="00E02C83" w:rsidP="00E02C83">
      <w:pPr>
        <w:spacing w:line="288" w:lineRule="auto"/>
        <w:ind w:firstLine="426"/>
        <w:jc w:val="both"/>
        <w:rPr>
          <w:b/>
          <w:bCs/>
          <w:sz w:val="28"/>
          <w:szCs w:val="28"/>
        </w:rPr>
      </w:pPr>
    </w:p>
    <w:p w14:paraId="537E260E" w14:textId="77777777" w:rsidR="00E02C83" w:rsidRPr="00E02C83" w:rsidRDefault="00E02C83" w:rsidP="00E02C83">
      <w:pPr>
        <w:spacing w:line="288" w:lineRule="auto"/>
        <w:ind w:firstLine="426"/>
        <w:jc w:val="center"/>
        <w:rPr>
          <w:b/>
          <w:bCs/>
          <w:sz w:val="28"/>
          <w:szCs w:val="28"/>
        </w:rPr>
      </w:pPr>
      <w:r w:rsidRPr="00E02C83">
        <w:rPr>
          <w:b/>
          <w:bCs/>
          <w:sz w:val="28"/>
          <w:szCs w:val="28"/>
        </w:rPr>
        <w:t>Характеристика результатов формирования УУД в начальной школе</w:t>
      </w:r>
    </w:p>
    <w:p w14:paraId="2986D7C8" w14:textId="77777777" w:rsidR="00E02C83" w:rsidRDefault="00E02C83" w:rsidP="00E02C83">
      <w:pPr>
        <w:spacing w:line="288" w:lineRule="auto"/>
        <w:ind w:firstLine="426"/>
        <w:jc w:val="center"/>
        <w:rPr>
          <w:b/>
          <w:bCs/>
          <w:sz w:val="28"/>
          <w:szCs w:val="28"/>
        </w:rPr>
      </w:pPr>
      <w:r w:rsidRPr="00E02C83">
        <w:rPr>
          <w:b/>
          <w:bCs/>
          <w:sz w:val="28"/>
          <w:szCs w:val="28"/>
        </w:rPr>
        <w:t>на разных этапах обучения</w:t>
      </w:r>
      <w:r w:rsidRPr="00223EA1">
        <w:rPr>
          <w:b/>
          <w:bCs/>
          <w:sz w:val="28"/>
          <w:szCs w:val="28"/>
          <w:vertAlign w:val="superscript"/>
        </w:rPr>
        <w:footnoteReference w:id="11"/>
      </w:r>
    </w:p>
    <w:p w14:paraId="3510E554" w14:textId="77777777" w:rsidR="00223EA1" w:rsidRDefault="00223EA1" w:rsidP="00E02C83">
      <w:pPr>
        <w:spacing w:line="288" w:lineRule="auto"/>
        <w:ind w:firstLine="426"/>
        <w:jc w:val="center"/>
        <w:rPr>
          <w:b/>
          <w:bCs/>
          <w:sz w:val="28"/>
          <w:szCs w:val="28"/>
        </w:rPr>
      </w:pPr>
    </w:p>
    <w:p w14:paraId="643AA0E7" w14:textId="77777777" w:rsidR="00223EA1" w:rsidRDefault="00223EA1" w:rsidP="00E02C83">
      <w:pPr>
        <w:spacing w:line="288" w:lineRule="auto"/>
        <w:ind w:firstLine="426"/>
        <w:jc w:val="center"/>
        <w:rPr>
          <w:b/>
          <w:bCs/>
          <w:sz w:val="28"/>
          <w:szCs w:val="28"/>
        </w:rPr>
      </w:pPr>
    </w:p>
    <w:p w14:paraId="383BB282" w14:textId="77777777" w:rsidR="00223EA1" w:rsidRDefault="00223EA1" w:rsidP="00E02C83">
      <w:pPr>
        <w:spacing w:line="288" w:lineRule="auto"/>
        <w:ind w:firstLine="426"/>
        <w:jc w:val="center"/>
        <w:rPr>
          <w:b/>
          <w:bCs/>
          <w:sz w:val="28"/>
          <w:szCs w:val="28"/>
        </w:rPr>
      </w:pPr>
    </w:p>
    <w:tbl>
      <w:tblPr>
        <w:tblW w:w="1061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720"/>
        <w:gridCol w:w="2340"/>
        <w:gridCol w:w="2700"/>
        <w:gridCol w:w="2520"/>
        <w:gridCol w:w="2332"/>
      </w:tblGrid>
      <w:tr w:rsidR="00E02C83" w:rsidRPr="00E02C83" w14:paraId="7A84A3DD" w14:textId="77777777" w:rsidTr="00433408">
        <w:trPr>
          <w:trHeight w:val="461"/>
        </w:trPr>
        <w:tc>
          <w:tcPr>
            <w:tcW w:w="720" w:type="dxa"/>
          </w:tcPr>
          <w:p w14:paraId="47989929" w14:textId="77777777" w:rsidR="00E02C83" w:rsidRPr="00E02C83" w:rsidRDefault="00E02C83" w:rsidP="00E02C83">
            <w:pPr>
              <w:spacing w:line="288" w:lineRule="auto"/>
              <w:ind w:right="-146"/>
              <w:jc w:val="both"/>
              <w:rPr>
                <w:bCs/>
              </w:rPr>
            </w:pPr>
            <w:r w:rsidRPr="00E02C83">
              <w:rPr>
                <w:bCs/>
              </w:rPr>
              <w:t>Класс</w:t>
            </w:r>
          </w:p>
        </w:tc>
        <w:tc>
          <w:tcPr>
            <w:tcW w:w="2340" w:type="dxa"/>
          </w:tcPr>
          <w:p w14:paraId="44389AC7" w14:textId="77777777" w:rsidR="00E02C83" w:rsidRPr="00E02C83" w:rsidRDefault="00E02C83" w:rsidP="00E02C83">
            <w:pPr>
              <w:spacing w:line="288" w:lineRule="auto"/>
              <w:ind w:right="-146"/>
              <w:jc w:val="both"/>
              <w:rPr>
                <w:bCs/>
              </w:rPr>
            </w:pPr>
            <w:r w:rsidRPr="00E02C83">
              <w:rPr>
                <w:bCs/>
              </w:rPr>
              <w:t>Личностные УУД</w:t>
            </w:r>
          </w:p>
        </w:tc>
        <w:tc>
          <w:tcPr>
            <w:tcW w:w="2700" w:type="dxa"/>
          </w:tcPr>
          <w:p w14:paraId="4A9698D0" w14:textId="77777777" w:rsidR="00E02C83" w:rsidRPr="00E02C83" w:rsidRDefault="00E02C83" w:rsidP="00E02C83">
            <w:pPr>
              <w:spacing w:line="288" w:lineRule="auto"/>
              <w:ind w:right="-146"/>
              <w:jc w:val="both"/>
            </w:pPr>
            <w:r w:rsidRPr="00E02C83">
              <w:t>Регулятивные УУД</w:t>
            </w:r>
          </w:p>
        </w:tc>
        <w:tc>
          <w:tcPr>
            <w:tcW w:w="2520" w:type="dxa"/>
          </w:tcPr>
          <w:p w14:paraId="0E713935" w14:textId="77777777" w:rsidR="00E02C83" w:rsidRPr="00E02C83" w:rsidRDefault="00E02C83" w:rsidP="00E02C83">
            <w:pPr>
              <w:spacing w:line="288" w:lineRule="auto"/>
              <w:ind w:right="-146"/>
              <w:jc w:val="both"/>
              <w:rPr>
                <w:bCs/>
              </w:rPr>
            </w:pPr>
            <w:r w:rsidRPr="00E02C83">
              <w:rPr>
                <w:bCs/>
              </w:rPr>
              <w:t>Познавательные УУД</w:t>
            </w:r>
          </w:p>
        </w:tc>
        <w:tc>
          <w:tcPr>
            <w:tcW w:w="2332" w:type="dxa"/>
          </w:tcPr>
          <w:p w14:paraId="28AC7155" w14:textId="77777777" w:rsidR="00E02C83" w:rsidRPr="00E02C83" w:rsidRDefault="00E02C83" w:rsidP="00E02C83">
            <w:pPr>
              <w:spacing w:line="288" w:lineRule="auto"/>
              <w:ind w:right="-146"/>
              <w:jc w:val="both"/>
              <w:rPr>
                <w:bCs/>
              </w:rPr>
            </w:pPr>
            <w:r w:rsidRPr="00E02C83">
              <w:rPr>
                <w:bCs/>
              </w:rPr>
              <w:t>Коммуникативные УУД</w:t>
            </w:r>
          </w:p>
        </w:tc>
      </w:tr>
      <w:tr w:rsidR="00E02C83" w:rsidRPr="00E02C83" w14:paraId="60261708" w14:textId="77777777" w:rsidTr="00433408">
        <w:trPr>
          <w:cantSplit/>
          <w:trHeight w:val="1134"/>
        </w:trPr>
        <w:tc>
          <w:tcPr>
            <w:tcW w:w="720" w:type="dxa"/>
            <w:textDirection w:val="btLr"/>
          </w:tcPr>
          <w:p w14:paraId="4D8F5B42" w14:textId="77777777" w:rsidR="00E02C83" w:rsidRPr="00E02C83" w:rsidRDefault="00E02C83" w:rsidP="00E02C83">
            <w:pPr>
              <w:spacing w:line="264" w:lineRule="auto"/>
              <w:ind w:left="113" w:right="-146"/>
              <w:jc w:val="center"/>
              <w:rPr>
                <w:b/>
                <w:bCs/>
                <w:sz w:val="28"/>
                <w:szCs w:val="28"/>
              </w:rPr>
            </w:pPr>
            <w:r w:rsidRPr="00E02C83">
              <w:rPr>
                <w:b/>
                <w:bCs/>
                <w:sz w:val="28"/>
                <w:szCs w:val="28"/>
              </w:rPr>
              <w:lastRenderedPageBreak/>
              <w:t>1 класс</w:t>
            </w:r>
          </w:p>
        </w:tc>
        <w:tc>
          <w:tcPr>
            <w:tcW w:w="2340" w:type="dxa"/>
          </w:tcPr>
          <w:p w14:paraId="0FACC421" w14:textId="77777777" w:rsidR="00E02C83" w:rsidRPr="00E02C83" w:rsidRDefault="00E02C83" w:rsidP="00223EA1">
            <w:pPr>
              <w:ind w:right="-146"/>
            </w:pPr>
            <w:r w:rsidRPr="00E02C83">
              <w:t>1. Воспринимать объединяющую роль России как государства, территории проживания и общности языка. Соотносить понятия «родная природа» и «Родина».</w:t>
            </w:r>
          </w:p>
          <w:p w14:paraId="71ECCE99" w14:textId="77777777" w:rsidR="00E02C83" w:rsidRPr="00E02C83" w:rsidRDefault="00E02C83" w:rsidP="00223EA1">
            <w:pPr>
              <w:ind w:right="-146"/>
              <w:rPr>
                <w:bCs/>
              </w:rPr>
            </w:pPr>
            <w:r w:rsidRPr="00E02C83">
              <w:rPr>
                <w:bCs/>
              </w:rPr>
              <w:t>2. Проявлять уважение  к своей семье, ценить взаимопомощь и взаимоподдержку членов семьи и друзей.</w:t>
            </w:r>
          </w:p>
          <w:p w14:paraId="24BEAEA8" w14:textId="77777777" w:rsidR="00E02C83" w:rsidRPr="00E02C83" w:rsidRDefault="00E02C83" w:rsidP="00223EA1">
            <w:pPr>
              <w:ind w:right="-146"/>
              <w:rPr>
                <w:bCs/>
              </w:rPr>
            </w:pPr>
            <w:r w:rsidRPr="00E02C83">
              <w:rPr>
                <w:bCs/>
              </w:rPr>
              <w:t xml:space="preserve">3. Принимать новый статус «ученик», </w:t>
            </w:r>
            <w:r w:rsidRPr="00E02C83">
              <w:t>внутреннюю позицию школьника на уровне положительного отношения к школе, принимать образ «хорошего ученика».</w:t>
            </w:r>
          </w:p>
          <w:p w14:paraId="423F2C3D" w14:textId="77777777" w:rsidR="00E02C83" w:rsidRPr="00E02C83" w:rsidRDefault="00E02C83" w:rsidP="00223EA1">
            <w:pPr>
              <w:ind w:right="-146"/>
            </w:pPr>
            <w:r w:rsidRPr="00E02C83">
              <w:rPr>
                <w:bCs/>
              </w:rPr>
              <w:t xml:space="preserve">4. </w:t>
            </w:r>
            <w:r w:rsidR="00223EA1">
              <w:t>Внимательно относить</w:t>
            </w:r>
            <w:r w:rsidRPr="00E02C83">
              <w:t>ся к собственным пережи-ваниям и переживаниям других людей; нравст-венному содержанию поступков.</w:t>
            </w:r>
          </w:p>
          <w:p w14:paraId="0C90E566" w14:textId="77777777" w:rsidR="00E02C83" w:rsidRPr="00E02C83" w:rsidRDefault="00E02C83" w:rsidP="00223EA1">
            <w:pPr>
              <w:ind w:right="-146"/>
            </w:pPr>
            <w:r w:rsidRPr="00E02C83">
              <w:rPr>
                <w:bCs/>
              </w:rPr>
              <w:t>5. В</w:t>
            </w:r>
            <w:r w:rsidRPr="00E02C83">
              <w:t>ыполнять правила личной гигиены, безопасного поведения</w:t>
            </w:r>
          </w:p>
          <w:p w14:paraId="2DBD273D" w14:textId="77777777" w:rsidR="00E02C83" w:rsidRPr="00E02C83" w:rsidRDefault="00E02C83" w:rsidP="00223EA1">
            <w:pPr>
              <w:ind w:right="-146"/>
            </w:pPr>
            <w:r w:rsidRPr="00E02C83">
              <w:t>в школе, дома, на улице,</w:t>
            </w:r>
          </w:p>
          <w:p w14:paraId="4C9716F1" w14:textId="77777777" w:rsidR="00E02C83" w:rsidRPr="00E02C83" w:rsidRDefault="00E02C83" w:rsidP="00223EA1">
            <w:pPr>
              <w:ind w:right="-146"/>
            </w:pPr>
            <w:r w:rsidRPr="00E02C83">
              <w:t>в общественных местах.</w:t>
            </w:r>
          </w:p>
          <w:p w14:paraId="5B57F5D7" w14:textId="77777777" w:rsidR="00E02C83" w:rsidRPr="00E02C83" w:rsidRDefault="00E02C83" w:rsidP="00223EA1">
            <w:pPr>
              <w:ind w:right="-146"/>
            </w:pPr>
            <w:r w:rsidRPr="00E02C83">
              <w:t>6. Внимательно относиться к красоте окружающего мира, произведениям искусства.</w:t>
            </w:r>
          </w:p>
          <w:p w14:paraId="587F0E39" w14:textId="77777777" w:rsidR="00E02C83" w:rsidRPr="00E02C83" w:rsidRDefault="00E02C83" w:rsidP="00223EA1">
            <w:pPr>
              <w:ind w:right="-146"/>
            </w:pPr>
            <w:r w:rsidRPr="00E02C83">
              <w:t>7. Адекватно воспринимать оценку учителя.</w:t>
            </w:r>
          </w:p>
          <w:p w14:paraId="1D5187BC" w14:textId="77777777" w:rsidR="00E02C83" w:rsidRPr="00E02C83" w:rsidRDefault="00E02C83" w:rsidP="00223EA1">
            <w:pPr>
              <w:ind w:right="-146"/>
              <w:rPr>
                <w:bCs/>
              </w:rPr>
            </w:pPr>
          </w:p>
        </w:tc>
        <w:tc>
          <w:tcPr>
            <w:tcW w:w="2700" w:type="dxa"/>
          </w:tcPr>
          <w:p w14:paraId="5BD107C5" w14:textId="77777777" w:rsidR="00E02C83" w:rsidRPr="00E02C83" w:rsidRDefault="00E02C83" w:rsidP="00223EA1">
            <w:pPr>
              <w:ind w:right="-146"/>
              <w:rPr>
                <w:bCs/>
              </w:rPr>
            </w:pPr>
            <w:r w:rsidRPr="00E02C83">
              <w:rPr>
                <w:bCs/>
              </w:rPr>
              <w:t>1. Организовывать</w:t>
            </w:r>
            <w:r w:rsidR="00223EA1">
              <w:rPr>
                <w:bCs/>
              </w:rPr>
              <w:t xml:space="preserve"> свое рабочее место под руковод</w:t>
            </w:r>
            <w:r w:rsidRPr="00E02C83">
              <w:rPr>
                <w:bCs/>
              </w:rPr>
              <w:t xml:space="preserve">ством учителя. </w:t>
            </w:r>
          </w:p>
          <w:p w14:paraId="7D23ED8D" w14:textId="77777777" w:rsidR="00E02C83" w:rsidRPr="00E02C83" w:rsidRDefault="00E02C83" w:rsidP="00223EA1">
            <w:pPr>
              <w:ind w:right="-146"/>
            </w:pPr>
            <w:r w:rsidRPr="00E02C83">
              <w:t>2. Осуществлять контр</w:t>
            </w:r>
            <w:r w:rsidR="00223EA1">
              <w:t>оль в форме сличения своей рабо</w:t>
            </w:r>
            <w:r w:rsidRPr="00E02C83">
              <w:t>ты с заданным эталоном.</w:t>
            </w:r>
          </w:p>
          <w:p w14:paraId="665D2405" w14:textId="77777777" w:rsidR="00E02C83" w:rsidRPr="00E02C83" w:rsidRDefault="00E02C83" w:rsidP="00223EA1">
            <w:pPr>
              <w:ind w:right="-146"/>
            </w:pPr>
            <w:r w:rsidRPr="00E02C83">
              <w:t xml:space="preserve">3.Вносить необходимые дополнения, исправления </w:t>
            </w:r>
          </w:p>
          <w:p w14:paraId="1E3BBFF1" w14:textId="77777777" w:rsidR="00E02C83" w:rsidRPr="00E02C83" w:rsidRDefault="00E02C83" w:rsidP="00223EA1">
            <w:pPr>
              <w:ind w:right="-146"/>
            </w:pPr>
            <w:r w:rsidRPr="00E02C83">
              <w:t>в свою работу, если она расходится с эталоном (образцом).</w:t>
            </w:r>
          </w:p>
          <w:p w14:paraId="753F3825" w14:textId="77777777" w:rsidR="00E02C83" w:rsidRPr="00E02C83" w:rsidRDefault="00E02C83" w:rsidP="00223EA1">
            <w:r w:rsidRPr="00E02C83">
              <w:t>4. В сотрудничестве с учителем определять последовательность изучения материала, опираясь на иллюстра-тивный ряд «маршрутного листа».</w:t>
            </w:r>
          </w:p>
          <w:p w14:paraId="1559DB1B" w14:textId="77777777" w:rsidR="00E02C83" w:rsidRPr="00E02C83" w:rsidRDefault="00E02C83" w:rsidP="00223EA1">
            <w:pPr>
              <w:ind w:right="-146"/>
              <w:rPr>
                <w:b/>
              </w:rPr>
            </w:pPr>
          </w:p>
        </w:tc>
        <w:tc>
          <w:tcPr>
            <w:tcW w:w="2520" w:type="dxa"/>
          </w:tcPr>
          <w:p w14:paraId="3337516F" w14:textId="77777777" w:rsidR="00E02C83" w:rsidRPr="00E02C83" w:rsidRDefault="00E02C83" w:rsidP="00223EA1">
            <w:pPr>
              <w:ind w:right="-146"/>
              <w:rPr>
                <w:bCs/>
              </w:rPr>
            </w:pPr>
            <w:r w:rsidRPr="00E02C83">
              <w:rPr>
                <w:bCs/>
              </w:rPr>
              <w:t xml:space="preserve">1. </w:t>
            </w:r>
            <w:r w:rsidRPr="00E02C83">
              <w:rPr>
                <w:bCs/>
                <w:iCs/>
              </w:rPr>
              <w:t>Ориентироваться в учебниках (система обозначений, структура текста, рубрики, словарь, содержание)</w:t>
            </w:r>
            <w:r w:rsidRPr="00E02C83">
              <w:rPr>
                <w:bCs/>
              </w:rPr>
              <w:t xml:space="preserve">. </w:t>
            </w:r>
          </w:p>
          <w:p w14:paraId="6C3BD2C2" w14:textId="77777777" w:rsidR="00E02C83" w:rsidRPr="00E02C83" w:rsidRDefault="00E02C83" w:rsidP="00223EA1">
            <w:pPr>
              <w:ind w:right="-146"/>
              <w:rPr>
                <w:bCs/>
              </w:rPr>
            </w:pPr>
            <w:r w:rsidRPr="00E02C83">
              <w:rPr>
                <w:bCs/>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14:paraId="4E114899" w14:textId="77777777" w:rsidR="00E02C83" w:rsidRPr="00E02C83" w:rsidRDefault="00E02C83" w:rsidP="00223EA1">
            <w:pPr>
              <w:ind w:right="-146"/>
            </w:pPr>
            <w:r w:rsidRPr="00E02C83">
              <w:t>3. Понимать информацию, представленную в виде текста, рисунков, схем.</w:t>
            </w:r>
          </w:p>
          <w:p w14:paraId="081AF39F" w14:textId="77777777" w:rsidR="00E02C83" w:rsidRPr="00E02C83" w:rsidRDefault="00E02C83" w:rsidP="00223EA1">
            <w:pPr>
              <w:ind w:right="42"/>
              <w:rPr>
                <w:bCs/>
              </w:rPr>
            </w:pPr>
            <w:r w:rsidRPr="00E02C83">
              <w:rPr>
                <w:bCs/>
              </w:rPr>
              <w:t>4. Сравнивать предметы, объекты: находить общее и различие.</w:t>
            </w:r>
          </w:p>
          <w:p w14:paraId="0D00CCAB" w14:textId="77777777" w:rsidR="00E02C83" w:rsidRPr="00E02C83" w:rsidRDefault="00E02C83" w:rsidP="00223EA1">
            <w:pPr>
              <w:ind w:right="-146"/>
              <w:rPr>
                <w:bCs/>
              </w:rPr>
            </w:pPr>
            <w:r w:rsidRPr="00E02C83">
              <w:rPr>
                <w:bCs/>
              </w:rPr>
              <w:t>5. Группировать, классифицировать предметы, объекты на основе существенных признаков, по заданным критериям.</w:t>
            </w:r>
          </w:p>
          <w:p w14:paraId="72B86E8C" w14:textId="77777777" w:rsidR="00E02C83" w:rsidRPr="00E02C83" w:rsidRDefault="00E02C83" w:rsidP="00223EA1">
            <w:pPr>
              <w:ind w:right="-146"/>
            </w:pPr>
          </w:p>
        </w:tc>
        <w:tc>
          <w:tcPr>
            <w:tcW w:w="2332" w:type="dxa"/>
          </w:tcPr>
          <w:p w14:paraId="2875D411" w14:textId="77777777" w:rsidR="00E02C83" w:rsidRPr="00E02C83" w:rsidRDefault="00223EA1" w:rsidP="00223EA1">
            <w:pPr>
              <w:ind w:right="106"/>
              <w:rPr>
                <w:bCs/>
              </w:rPr>
            </w:pPr>
            <w:r>
              <w:rPr>
                <w:bCs/>
              </w:rPr>
              <w:t>1. Соблюдать простей</w:t>
            </w:r>
            <w:r w:rsidR="00E02C83" w:rsidRPr="00E02C83">
              <w:rPr>
                <w:bCs/>
              </w:rPr>
              <w:t xml:space="preserve">шие нормы речевого этикета: </w:t>
            </w:r>
            <w:r>
              <w:rPr>
                <w:bCs/>
              </w:rPr>
              <w:t>здороваться, прощаться, благода</w:t>
            </w:r>
            <w:r w:rsidR="00E02C83" w:rsidRPr="00E02C83">
              <w:rPr>
                <w:bCs/>
              </w:rPr>
              <w:t>рить.</w:t>
            </w:r>
          </w:p>
          <w:p w14:paraId="4B555688" w14:textId="77777777" w:rsidR="00E02C83" w:rsidRPr="00E02C83" w:rsidRDefault="00E02C83" w:rsidP="00223EA1">
            <w:pPr>
              <w:ind w:right="-146"/>
            </w:pPr>
            <w:r w:rsidRPr="00E02C83">
              <w:rPr>
                <w:bCs/>
              </w:rPr>
              <w:t xml:space="preserve">2. </w:t>
            </w:r>
            <w:r w:rsidRPr="00E02C83">
              <w:t>Вступать в  диалог (отвечать на вопросы, задавать вопросы, уточнять непонятное).</w:t>
            </w:r>
            <w:r w:rsidRPr="00E02C83">
              <w:rPr>
                <w:bCs/>
              </w:rPr>
              <w:t xml:space="preserve"> </w:t>
            </w:r>
          </w:p>
          <w:p w14:paraId="23E58EC0" w14:textId="77777777" w:rsidR="00E02C83" w:rsidRPr="00E02C83" w:rsidRDefault="00E02C83" w:rsidP="00223EA1">
            <w:pPr>
              <w:ind w:right="-146"/>
              <w:rPr>
                <w:bCs/>
              </w:rPr>
            </w:pPr>
            <w:r w:rsidRPr="00E02C83">
              <w:rPr>
                <w:bCs/>
              </w:rPr>
              <w:t>3.</w:t>
            </w:r>
            <w:r w:rsidRPr="00E02C83">
              <w:rPr>
                <w:b/>
                <w:bCs/>
              </w:rPr>
              <w:t xml:space="preserve"> </w:t>
            </w:r>
            <w:r w:rsidRPr="00E02C83">
              <w:rPr>
                <w:bCs/>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14:paraId="38A23271" w14:textId="77777777" w:rsidR="00E02C83" w:rsidRPr="00E02C83" w:rsidRDefault="00E02C83" w:rsidP="00223EA1">
            <w:pPr>
              <w:ind w:right="106"/>
              <w:rPr>
                <w:bCs/>
              </w:rPr>
            </w:pPr>
            <w:r w:rsidRPr="00E02C83">
              <w:t>4.У</w:t>
            </w:r>
            <w:r w:rsidR="00223EA1">
              <w:t>частвовать в коллективном обсуж</w:t>
            </w:r>
            <w:r w:rsidRPr="00E02C83">
              <w:t>дении учебной проблемы.</w:t>
            </w:r>
          </w:p>
          <w:p w14:paraId="4175F8F6" w14:textId="77777777" w:rsidR="00E02C83" w:rsidRPr="00E02C83" w:rsidRDefault="00E02C83" w:rsidP="00223EA1">
            <w:pPr>
              <w:ind w:right="-146"/>
              <w:rPr>
                <w:bCs/>
              </w:rPr>
            </w:pPr>
            <w:r w:rsidRPr="00E02C83">
              <w:rPr>
                <w:bCs/>
              </w:rPr>
              <w:t xml:space="preserve">5. Сотрудничать со </w:t>
            </w:r>
            <w:r w:rsidR="00223EA1">
              <w:rPr>
                <w:bCs/>
              </w:rPr>
              <w:t>сверстниками и взрос</w:t>
            </w:r>
            <w:r w:rsidRPr="00E02C83">
              <w:rPr>
                <w:bCs/>
              </w:rPr>
              <w:t>лыми для реализации проектной деятельности.</w:t>
            </w:r>
          </w:p>
          <w:p w14:paraId="65DCBC06" w14:textId="77777777" w:rsidR="00E02C83" w:rsidRPr="00E02C83" w:rsidRDefault="00E02C83" w:rsidP="00223EA1">
            <w:pPr>
              <w:ind w:right="-146"/>
              <w:rPr>
                <w:bCs/>
              </w:rPr>
            </w:pPr>
          </w:p>
        </w:tc>
      </w:tr>
    </w:tbl>
    <w:p w14:paraId="304E7A7B" w14:textId="77777777" w:rsidR="00E02C83" w:rsidRPr="00E02C83" w:rsidRDefault="00E02C83" w:rsidP="00E02C83">
      <w:pPr>
        <w:spacing w:line="288" w:lineRule="auto"/>
        <w:ind w:firstLine="426"/>
        <w:jc w:val="both"/>
        <w:rPr>
          <w:sz w:val="28"/>
          <w:szCs w:val="28"/>
        </w:rPr>
      </w:pPr>
    </w:p>
    <w:tbl>
      <w:tblPr>
        <w:tblW w:w="104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00"/>
        <w:gridCol w:w="2340"/>
        <w:gridCol w:w="2700"/>
        <w:gridCol w:w="2520"/>
        <w:gridCol w:w="2332"/>
        <w:gridCol w:w="8"/>
      </w:tblGrid>
      <w:tr w:rsidR="00E02C83" w:rsidRPr="00E02C83" w14:paraId="3602FBD6" w14:textId="77777777" w:rsidTr="00433408">
        <w:trPr>
          <w:cantSplit/>
          <w:trHeight w:val="12476"/>
        </w:trPr>
        <w:tc>
          <w:tcPr>
            <w:tcW w:w="500" w:type="dxa"/>
            <w:textDirection w:val="btLr"/>
          </w:tcPr>
          <w:p w14:paraId="4DBD7BBA" w14:textId="77777777" w:rsidR="00E02C83" w:rsidRPr="00E02C83" w:rsidRDefault="00E02C83" w:rsidP="00E02C83">
            <w:pPr>
              <w:spacing w:line="288" w:lineRule="auto"/>
              <w:ind w:left="113" w:firstLine="426"/>
              <w:jc w:val="center"/>
              <w:rPr>
                <w:b/>
                <w:bCs/>
                <w:sz w:val="28"/>
                <w:szCs w:val="28"/>
              </w:rPr>
            </w:pPr>
            <w:r w:rsidRPr="00E02C83">
              <w:rPr>
                <w:b/>
                <w:bCs/>
                <w:sz w:val="28"/>
                <w:szCs w:val="28"/>
              </w:rPr>
              <w:lastRenderedPageBreak/>
              <w:t>2 класс</w:t>
            </w:r>
          </w:p>
        </w:tc>
        <w:tc>
          <w:tcPr>
            <w:tcW w:w="2340" w:type="dxa"/>
          </w:tcPr>
          <w:p w14:paraId="79406D80" w14:textId="77777777" w:rsidR="00E02C83" w:rsidRPr="00E02C83" w:rsidRDefault="00E02C83" w:rsidP="00223EA1">
            <w:pPr>
              <w:ind w:left="72"/>
              <w:rPr>
                <w:bCs/>
              </w:rPr>
            </w:pPr>
            <w:r w:rsidRPr="00E02C83">
              <w:t>1. Воспринимать Россию</w:t>
            </w:r>
            <w:r w:rsidR="00223EA1">
              <w:t xml:space="preserve"> как многона-циональное государ</w:t>
            </w:r>
            <w:r w:rsidRPr="00E02C83">
              <w:t xml:space="preserve">ство, русский  язык как средство общения. Принимать необходимость изучения русского языка гражданами России любой национальности. </w:t>
            </w:r>
          </w:p>
          <w:p w14:paraId="37B5CD06" w14:textId="77777777" w:rsidR="00E02C83" w:rsidRPr="00E02C83" w:rsidRDefault="00E02C83" w:rsidP="00223EA1">
            <w:pPr>
              <w:ind w:left="72"/>
              <w:rPr>
                <w:bCs/>
              </w:rPr>
            </w:pPr>
            <w:r w:rsidRPr="00E02C83">
              <w:rPr>
                <w:bCs/>
              </w:rPr>
              <w:t>2. Проявлять уважение к семье, традициям своего народа, к своей малой род</w:t>
            </w:r>
            <w:r w:rsidR="00223EA1">
              <w:rPr>
                <w:bCs/>
              </w:rPr>
              <w:t>ине, ценить взаимопомощь и взаи</w:t>
            </w:r>
            <w:r w:rsidRPr="00E02C83">
              <w:rPr>
                <w:bCs/>
              </w:rPr>
              <w:t>моподдержку членов общества.</w:t>
            </w:r>
          </w:p>
          <w:p w14:paraId="54872D07" w14:textId="77777777" w:rsidR="00E02C83" w:rsidRPr="00E02C83" w:rsidRDefault="00E02C83" w:rsidP="00223EA1">
            <w:pPr>
              <w:ind w:left="72"/>
              <w:rPr>
                <w:bCs/>
              </w:rPr>
            </w:pPr>
            <w:r w:rsidRPr="00E02C83">
              <w:rPr>
                <w:bCs/>
              </w:rPr>
              <w:t>3. Принима</w:t>
            </w:r>
            <w:r w:rsidR="00223EA1">
              <w:rPr>
                <w:bCs/>
              </w:rPr>
              <w:t>ть учебные цели, проявлять жела</w:t>
            </w:r>
            <w:r w:rsidRPr="00E02C83">
              <w:rPr>
                <w:bCs/>
              </w:rPr>
              <w:t xml:space="preserve">ние учиться. </w:t>
            </w:r>
          </w:p>
          <w:p w14:paraId="60D75B2E" w14:textId="77777777" w:rsidR="00E02C83" w:rsidRPr="00E02C83" w:rsidRDefault="00E02C83" w:rsidP="00223EA1">
            <w:pPr>
              <w:ind w:left="72"/>
              <w:rPr>
                <w:bCs/>
              </w:rPr>
            </w:pPr>
            <w:r w:rsidRPr="00E02C83">
              <w:rPr>
                <w:bCs/>
              </w:rPr>
              <w:t>4. Оц</w:t>
            </w:r>
            <w:r w:rsidR="00223EA1">
              <w:rPr>
                <w:bCs/>
              </w:rPr>
              <w:t>енивать свои эмоциональные реак</w:t>
            </w:r>
            <w:r w:rsidRPr="00E02C83">
              <w:rPr>
                <w:bCs/>
              </w:rPr>
              <w:t>ции, ориентироваться в нравств</w:t>
            </w:r>
            <w:r w:rsidR="00223EA1">
              <w:rPr>
                <w:bCs/>
              </w:rPr>
              <w:t>енной оценке собственных поступ</w:t>
            </w:r>
            <w:r w:rsidRPr="00E02C83">
              <w:rPr>
                <w:bCs/>
              </w:rPr>
              <w:t>ков.</w:t>
            </w:r>
          </w:p>
          <w:p w14:paraId="40D1D44B" w14:textId="77777777" w:rsidR="00E02C83" w:rsidRPr="00E02C83" w:rsidRDefault="00E02C83" w:rsidP="00223EA1">
            <w:pPr>
              <w:ind w:left="72"/>
            </w:pPr>
            <w:r w:rsidRPr="00E02C83">
              <w:t>5. Выполнять правила этикета. Внимательно и бережно относиться к природе, соблюдать правила экологической безопасности.</w:t>
            </w:r>
          </w:p>
          <w:p w14:paraId="4CCA2041" w14:textId="77777777" w:rsidR="00E02C83" w:rsidRPr="00E02C83" w:rsidRDefault="00223EA1" w:rsidP="00223EA1">
            <w:pPr>
              <w:ind w:left="72"/>
            </w:pPr>
            <w:r>
              <w:t>6. Внимательно отно</w:t>
            </w:r>
            <w:r w:rsidR="00E02C83" w:rsidRPr="00E02C83">
              <w:t xml:space="preserve">ситься </w:t>
            </w:r>
            <w:r>
              <w:t>к собственным переживаниям, выз</w:t>
            </w:r>
            <w:r w:rsidR="00E02C83" w:rsidRPr="00E02C83">
              <w:t>ванным восприятием природы, произведения искусства.</w:t>
            </w:r>
          </w:p>
          <w:p w14:paraId="014443BF" w14:textId="77777777" w:rsidR="00E02C83" w:rsidRPr="00E02C83" w:rsidRDefault="00E02C83" w:rsidP="00223EA1">
            <w:pPr>
              <w:ind w:left="72"/>
            </w:pPr>
            <w:r w:rsidRPr="00E02C83">
              <w:lastRenderedPageBreak/>
              <w:t>7. Признавать собстве</w:t>
            </w:r>
            <w:r w:rsidR="00223EA1">
              <w:t>нные ошибки. Сопоставлять собст</w:t>
            </w:r>
            <w:r w:rsidRPr="00E02C83">
              <w:t>венную оценку своей деятельности с оценкой её товарищами, учителем</w:t>
            </w:r>
          </w:p>
          <w:p w14:paraId="32E7999B" w14:textId="77777777" w:rsidR="00E02C83" w:rsidRPr="00E02C83" w:rsidRDefault="00E02C83" w:rsidP="00223EA1">
            <w:pPr>
              <w:rPr>
                <w:bCs/>
              </w:rPr>
            </w:pPr>
          </w:p>
        </w:tc>
        <w:tc>
          <w:tcPr>
            <w:tcW w:w="2700" w:type="dxa"/>
          </w:tcPr>
          <w:p w14:paraId="79FC9105" w14:textId="77777777" w:rsidR="00E02C83" w:rsidRPr="00E02C83" w:rsidRDefault="00E02C83" w:rsidP="00223EA1">
            <w:pPr>
              <w:ind w:left="72"/>
              <w:rPr>
                <w:bCs/>
              </w:rPr>
            </w:pPr>
            <w:r w:rsidRPr="00E02C83">
              <w:rPr>
                <w:bCs/>
              </w:rPr>
              <w:lastRenderedPageBreak/>
              <w:t>1. Самостоятельно организовывать свое рабочее место.</w:t>
            </w:r>
          </w:p>
          <w:p w14:paraId="69545D9E" w14:textId="77777777" w:rsidR="00E02C83" w:rsidRPr="00E02C83" w:rsidRDefault="00E02C83" w:rsidP="00223EA1">
            <w:pPr>
              <w:ind w:left="72"/>
              <w:rPr>
                <w:bCs/>
              </w:rPr>
            </w:pPr>
            <w:r w:rsidRPr="00E02C83">
              <w:rPr>
                <w:bCs/>
              </w:rPr>
              <w:t>2. Следовать режиму организации учебной и внеучебной деятельности.</w:t>
            </w:r>
          </w:p>
          <w:p w14:paraId="6498751A" w14:textId="77777777" w:rsidR="00E02C83" w:rsidRPr="00E02C83" w:rsidRDefault="00E02C83" w:rsidP="00223EA1">
            <w:pPr>
              <w:ind w:left="72"/>
              <w:rPr>
                <w:bCs/>
              </w:rPr>
            </w:pPr>
            <w:r w:rsidRPr="00E02C83">
              <w:rPr>
                <w:bCs/>
              </w:rPr>
              <w:t xml:space="preserve">3. Определять цель учебной деятельности с помощью учителя. </w:t>
            </w:r>
          </w:p>
          <w:p w14:paraId="47D14634" w14:textId="77777777" w:rsidR="00E02C83" w:rsidRPr="00E02C83" w:rsidRDefault="00E02C83" w:rsidP="00223EA1">
            <w:pPr>
              <w:ind w:left="72"/>
              <w:rPr>
                <w:bCs/>
              </w:rPr>
            </w:pPr>
            <w:r w:rsidRPr="00E02C83">
              <w:rPr>
                <w:bCs/>
              </w:rPr>
              <w:t>4. Определять план выполнения заданий на уроках, внеурочной деятельности, жизненных ситуациях под руководством учителя.</w:t>
            </w:r>
          </w:p>
          <w:p w14:paraId="427F17FA" w14:textId="77777777" w:rsidR="00E02C83" w:rsidRPr="00E02C83" w:rsidRDefault="00E02C83" w:rsidP="00223EA1">
            <w:pPr>
              <w:ind w:left="72"/>
            </w:pPr>
            <w:r w:rsidRPr="00E02C83">
              <w:t>5.</w:t>
            </w:r>
            <w:r w:rsidRPr="00E02C83">
              <w:rPr>
                <w:b/>
              </w:rPr>
              <w:t xml:space="preserve"> </w:t>
            </w:r>
            <w:r w:rsidRPr="00E02C83">
              <w:t>Следовать при выполнении заданий инструкциям учителя и алгоритмам, описывающем стандартные учебные действия.</w:t>
            </w:r>
          </w:p>
          <w:p w14:paraId="20C7988E" w14:textId="77777777" w:rsidR="00E02C83" w:rsidRPr="00E02C83" w:rsidRDefault="00E02C83" w:rsidP="00223EA1">
            <w:pPr>
              <w:ind w:left="72"/>
              <w:rPr>
                <w:bCs/>
              </w:rPr>
            </w:pPr>
            <w:r w:rsidRPr="00E02C83">
              <w:rPr>
                <w:bCs/>
              </w:rPr>
              <w:t>6. Осуществлять само- и взаимопроверку работ.</w:t>
            </w:r>
          </w:p>
          <w:p w14:paraId="2434450C" w14:textId="77777777" w:rsidR="00E02C83" w:rsidRPr="00E02C83" w:rsidRDefault="00E02C83" w:rsidP="00223EA1">
            <w:pPr>
              <w:ind w:left="72"/>
              <w:rPr>
                <w:bCs/>
              </w:rPr>
            </w:pPr>
            <w:r w:rsidRPr="00E02C83">
              <w:rPr>
                <w:bCs/>
              </w:rPr>
              <w:t>7. Корректировать выполнение задания.</w:t>
            </w:r>
          </w:p>
          <w:p w14:paraId="04499F73" w14:textId="77777777" w:rsidR="00E02C83" w:rsidRPr="00E02C83" w:rsidRDefault="00E02C83" w:rsidP="00223EA1">
            <w:pPr>
              <w:ind w:left="72"/>
              <w:rPr>
                <w:bCs/>
              </w:rPr>
            </w:pPr>
            <w:r w:rsidRPr="00E02C83">
              <w:rPr>
                <w:bCs/>
              </w:rPr>
              <w:t xml:space="preserve">8. Оценивать выполнение своего задания по следующим параметрам: легко или трудно выполнять, в чём сложность выполнения. </w:t>
            </w:r>
          </w:p>
        </w:tc>
        <w:tc>
          <w:tcPr>
            <w:tcW w:w="2520" w:type="dxa"/>
          </w:tcPr>
          <w:p w14:paraId="1776BA33" w14:textId="77777777" w:rsidR="00E02C83" w:rsidRPr="00E02C83" w:rsidRDefault="00E02C83" w:rsidP="00223EA1">
            <w:pPr>
              <w:ind w:left="72"/>
              <w:rPr>
                <w:bCs/>
              </w:rPr>
            </w:pPr>
            <w:r w:rsidRPr="00E02C83">
              <w:rPr>
                <w:bCs/>
              </w:rPr>
              <w:t xml:space="preserve">1. </w:t>
            </w:r>
            <w:r w:rsidRPr="00E02C83">
              <w:rPr>
                <w:bCs/>
                <w:iCs/>
              </w:rPr>
              <w:t>Ориентироваться в учебниках (система обозначений, структура текста, рубрики, словарь, содержание)</w:t>
            </w:r>
            <w:r w:rsidRPr="00E02C83">
              <w:rPr>
                <w:bCs/>
              </w:rPr>
              <w:t>.</w:t>
            </w:r>
          </w:p>
          <w:p w14:paraId="40D1EB94" w14:textId="77777777" w:rsidR="00E02C83" w:rsidRPr="00E02C83" w:rsidRDefault="00E02C83" w:rsidP="00223EA1">
            <w:pPr>
              <w:ind w:left="72"/>
            </w:pPr>
            <w:r w:rsidRPr="00E02C83">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14:paraId="50475752" w14:textId="77777777" w:rsidR="00E02C83" w:rsidRPr="00E02C83" w:rsidRDefault="00E02C83" w:rsidP="00223EA1">
            <w:pPr>
              <w:ind w:left="72"/>
              <w:rPr>
                <w:bCs/>
              </w:rPr>
            </w:pPr>
            <w:r w:rsidRPr="00E02C83">
              <w:rPr>
                <w:bCs/>
              </w:rPr>
              <w:t>3. Ориентироваться в рисунках, схемах, таблицах, представленных в учебниках.</w:t>
            </w:r>
          </w:p>
          <w:p w14:paraId="5BEDB45D" w14:textId="77777777" w:rsidR="00E02C83" w:rsidRPr="00E02C83" w:rsidRDefault="00E02C83" w:rsidP="00223EA1">
            <w:pPr>
              <w:ind w:left="72"/>
              <w:rPr>
                <w:bCs/>
              </w:rPr>
            </w:pPr>
            <w:r w:rsidRPr="00E02C83">
              <w:rPr>
                <w:bCs/>
              </w:rPr>
              <w:t>4. Подробно и кратко пересказывать прочитанное или прослушанное,  составлять простой план.</w:t>
            </w:r>
          </w:p>
          <w:p w14:paraId="492D29E1" w14:textId="77777777" w:rsidR="00E02C83" w:rsidRPr="00E02C83" w:rsidRDefault="00E02C83" w:rsidP="00223EA1">
            <w:pPr>
              <w:ind w:left="72"/>
              <w:rPr>
                <w:bCs/>
              </w:rPr>
            </w:pPr>
            <w:r w:rsidRPr="00E02C83">
              <w:rPr>
                <w:bCs/>
              </w:rPr>
              <w:t>5. Объяснять смысл названия произведения, связь его с содержанием.</w:t>
            </w:r>
          </w:p>
          <w:p w14:paraId="64AC6B43" w14:textId="77777777" w:rsidR="00E02C83" w:rsidRPr="00E02C83" w:rsidRDefault="00E02C83" w:rsidP="00223EA1">
            <w:pPr>
              <w:ind w:left="72"/>
              <w:rPr>
                <w:bCs/>
              </w:rPr>
            </w:pPr>
            <w:r w:rsidRPr="00E02C83">
              <w:rPr>
                <w:bCs/>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14:paraId="459BD0F7" w14:textId="77777777" w:rsidR="00E02C83" w:rsidRPr="00E02C83" w:rsidRDefault="00E02C83" w:rsidP="00223EA1">
            <w:pPr>
              <w:ind w:left="72"/>
            </w:pPr>
            <w:r w:rsidRPr="00E02C83">
              <w:t>7. Наблюдать и самостоятельно делать  простые выводы.</w:t>
            </w:r>
          </w:p>
          <w:p w14:paraId="05AC7597" w14:textId="77777777" w:rsidR="00E02C83" w:rsidRPr="00E02C83" w:rsidRDefault="00E02C83" w:rsidP="00223EA1">
            <w:pPr>
              <w:ind w:left="72"/>
              <w:rPr>
                <w:bCs/>
              </w:rPr>
            </w:pPr>
            <w:r w:rsidRPr="00E02C83">
              <w:t>8. Выполнять задания по аналогии</w:t>
            </w:r>
          </w:p>
        </w:tc>
        <w:tc>
          <w:tcPr>
            <w:tcW w:w="2340" w:type="dxa"/>
            <w:gridSpan w:val="2"/>
          </w:tcPr>
          <w:p w14:paraId="4427DDE0" w14:textId="77777777" w:rsidR="00E02C83" w:rsidRPr="00E02C83" w:rsidRDefault="00E02C83" w:rsidP="00223EA1">
            <w:pPr>
              <w:ind w:left="72"/>
              <w:rPr>
                <w:bCs/>
              </w:rPr>
            </w:pPr>
            <w:r w:rsidRPr="00E02C83">
              <w:rPr>
                <w:bCs/>
              </w:rPr>
              <w:t>1.</w:t>
            </w:r>
            <w:r w:rsidRPr="00E02C83">
              <w:rPr>
                <w:b/>
                <w:bCs/>
              </w:rPr>
              <w:t xml:space="preserve"> </w:t>
            </w:r>
            <w:r w:rsidRPr="00E02C83">
              <w:rPr>
                <w:bCs/>
              </w:rPr>
              <w:t>Соблюдать в повседневной жизни нормы речевого этикета и правила устного общения.</w:t>
            </w:r>
          </w:p>
          <w:p w14:paraId="4877A0CF" w14:textId="77777777" w:rsidR="00E02C83" w:rsidRPr="00E02C83" w:rsidRDefault="00E02C83" w:rsidP="00223EA1">
            <w:pPr>
              <w:ind w:left="72"/>
            </w:pPr>
            <w:r w:rsidRPr="00E02C83">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14:paraId="3060F526" w14:textId="77777777" w:rsidR="00E02C83" w:rsidRPr="00E02C83" w:rsidRDefault="00E02C83" w:rsidP="00223EA1">
            <w:pPr>
              <w:ind w:left="72"/>
            </w:pPr>
            <w:r w:rsidRPr="00E02C83">
              <w:t xml:space="preserve">3.Оформлять свои мысли в устной и письменной речи с учетом своих учебных и жизненных речевых ситуаций. </w:t>
            </w:r>
          </w:p>
          <w:p w14:paraId="12A98561" w14:textId="77777777" w:rsidR="00E02C83" w:rsidRPr="00E02C83" w:rsidRDefault="00E02C83" w:rsidP="00223EA1">
            <w:pPr>
              <w:ind w:left="72"/>
              <w:rPr>
                <w:bCs/>
              </w:rPr>
            </w:pPr>
            <w:r w:rsidRPr="00E02C83">
              <w:rPr>
                <w:bCs/>
              </w:rPr>
              <w:t>4. Участвовать в диалоге; слушать и понимать других, реагировать на реплики, задавать вопросы, высказывать свою точку зрения.</w:t>
            </w:r>
          </w:p>
          <w:p w14:paraId="0C6E9429" w14:textId="77777777" w:rsidR="00E02C83" w:rsidRPr="00E02C83" w:rsidRDefault="00E02C83" w:rsidP="00223EA1">
            <w:pPr>
              <w:ind w:left="72"/>
              <w:rPr>
                <w:bCs/>
              </w:rPr>
            </w:pPr>
            <w:r w:rsidRPr="00E02C83">
              <w:rPr>
                <w:bCs/>
              </w:rPr>
              <w:t xml:space="preserve">5. Выслушивать партнера, договариваться и приходить к общему решению, работая в паре. </w:t>
            </w:r>
          </w:p>
          <w:p w14:paraId="0936AC09" w14:textId="77777777" w:rsidR="00E02C83" w:rsidRPr="00E02C83" w:rsidRDefault="00E02C83" w:rsidP="00223EA1">
            <w:pPr>
              <w:ind w:left="72"/>
              <w:rPr>
                <w:bCs/>
              </w:rPr>
            </w:pPr>
            <w:r w:rsidRPr="00E02C83">
              <w:rPr>
                <w:bCs/>
              </w:rPr>
              <w:t>6. Выполнять различные роли в группе, сотрудничать в совместном решении проблемы (задачи).</w:t>
            </w:r>
          </w:p>
          <w:p w14:paraId="11727F28" w14:textId="77777777" w:rsidR="00E02C83" w:rsidRPr="00E02C83" w:rsidRDefault="00E02C83" w:rsidP="00223EA1">
            <w:pPr>
              <w:ind w:left="72"/>
            </w:pPr>
          </w:p>
          <w:p w14:paraId="7084E99C" w14:textId="77777777" w:rsidR="00E02C83" w:rsidRPr="00E02C83" w:rsidRDefault="00E02C83" w:rsidP="00223EA1">
            <w:pPr>
              <w:ind w:left="72"/>
              <w:rPr>
                <w:bCs/>
              </w:rPr>
            </w:pPr>
          </w:p>
        </w:tc>
      </w:tr>
      <w:tr w:rsidR="00E02C83" w:rsidRPr="00E02C83" w14:paraId="7E378115" w14:textId="77777777" w:rsidTr="00433408">
        <w:trPr>
          <w:gridAfter w:val="1"/>
          <w:wAfter w:w="8" w:type="dxa"/>
          <w:cantSplit/>
          <w:trHeight w:val="14590"/>
        </w:trPr>
        <w:tc>
          <w:tcPr>
            <w:tcW w:w="500" w:type="dxa"/>
            <w:textDirection w:val="btLr"/>
          </w:tcPr>
          <w:p w14:paraId="2B840574" w14:textId="77777777" w:rsidR="00E02C83" w:rsidRPr="00E02C83" w:rsidRDefault="00E02C83" w:rsidP="00E02C83">
            <w:pPr>
              <w:spacing w:line="288" w:lineRule="auto"/>
              <w:ind w:left="113" w:firstLine="426"/>
              <w:jc w:val="both"/>
              <w:rPr>
                <w:b/>
                <w:bCs/>
                <w:sz w:val="28"/>
                <w:szCs w:val="28"/>
              </w:rPr>
            </w:pPr>
            <w:r w:rsidRPr="00E02C83">
              <w:rPr>
                <w:b/>
                <w:bCs/>
                <w:sz w:val="28"/>
                <w:szCs w:val="28"/>
              </w:rPr>
              <w:lastRenderedPageBreak/>
              <w:t xml:space="preserve">                          </w:t>
            </w:r>
            <w:r w:rsidR="00776437">
              <w:rPr>
                <w:b/>
                <w:bCs/>
                <w:sz w:val="28"/>
                <w:szCs w:val="28"/>
              </w:rPr>
              <w:t xml:space="preserve">           </w:t>
            </w:r>
            <w:r w:rsidRPr="00E02C83">
              <w:rPr>
                <w:b/>
                <w:bCs/>
                <w:sz w:val="28"/>
                <w:szCs w:val="28"/>
              </w:rPr>
              <w:t xml:space="preserve">                                                           3 класс</w:t>
            </w:r>
          </w:p>
        </w:tc>
        <w:tc>
          <w:tcPr>
            <w:tcW w:w="2340" w:type="dxa"/>
          </w:tcPr>
          <w:p w14:paraId="02D1FC46" w14:textId="77777777" w:rsidR="00E02C83" w:rsidRPr="00E02C83" w:rsidRDefault="00E02C83" w:rsidP="00223EA1">
            <w:pPr>
              <w:ind w:left="72"/>
              <w:rPr>
                <w:bCs/>
              </w:rPr>
            </w:pPr>
            <w:r w:rsidRPr="00E02C83">
              <w:t>1. Воспринимать историко-географи-ческий образ России (территор</w:t>
            </w:r>
            <w:r w:rsidR="00223EA1">
              <w:t>ия, границы, географические осо</w:t>
            </w:r>
            <w:r w:rsidRPr="00E02C83">
              <w:t>бенности, многонацио-нальность,  основные исторические события; государственная символика, праздники, права и обязанности гражданина.</w:t>
            </w:r>
          </w:p>
          <w:p w14:paraId="4CC7C7B2" w14:textId="77777777" w:rsidR="00E02C83" w:rsidRPr="00E02C83" w:rsidRDefault="00E02C83" w:rsidP="00223EA1">
            <w:pPr>
              <w:ind w:left="72"/>
              <w:rPr>
                <w:bCs/>
              </w:rPr>
            </w:pPr>
            <w:r w:rsidRPr="00E02C83">
              <w:rPr>
                <w:bCs/>
              </w:rPr>
              <w:t>2. Проявлять уважение к семье, к культуре своего народа и других народов, населяющих Россию.</w:t>
            </w:r>
          </w:p>
          <w:p w14:paraId="2744CF56" w14:textId="77777777" w:rsidR="00E02C83" w:rsidRPr="00E02C83" w:rsidRDefault="00E02C83" w:rsidP="00223EA1">
            <w:pPr>
              <w:ind w:left="72"/>
              <w:rPr>
                <w:bCs/>
              </w:rPr>
            </w:pPr>
            <w:r w:rsidRPr="00E02C83">
              <w:rPr>
                <w:bCs/>
              </w:rPr>
              <w:t>3. Проявлять п</w:t>
            </w:r>
            <w:r w:rsidRPr="00E02C83">
              <w:rPr>
                <w:iCs/>
              </w:rPr>
              <w:t xml:space="preserve">оложи-тельную </w:t>
            </w:r>
            <w:r w:rsidR="00223EA1">
              <w:rPr>
                <w:iCs/>
              </w:rPr>
              <w:t>мотивацию и познавательный интерес к учению, актив</w:t>
            </w:r>
            <w:r w:rsidRPr="00E02C83">
              <w:rPr>
                <w:iCs/>
              </w:rPr>
              <w:t>ность при изучении нового материала.</w:t>
            </w:r>
          </w:p>
          <w:p w14:paraId="15D2CE4B" w14:textId="77777777" w:rsidR="00E02C83" w:rsidRPr="00E02C83" w:rsidRDefault="00E02C83" w:rsidP="00223EA1">
            <w:pPr>
              <w:ind w:left="72"/>
            </w:pPr>
            <w:r w:rsidRPr="00E02C83">
              <w:rPr>
                <w:bCs/>
              </w:rPr>
              <w:t>4. Анализир</w:t>
            </w:r>
            <w:r w:rsidR="00A7732D">
              <w:rPr>
                <w:bCs/>
              </w:rPr>
              <w:t>овать свои переживания и поступ</w:t>
            </w:r>
            <w:r w:rsidRPr="00E02C83">
              <w:rPr>
                <w:bCs/>
              </w:rPr>
              <w:t xml:space="preserve">ки. </w:t>
            </w:r>
            <w:r w:rsidRPr="00E02C83">
              <w:t>Ориен</w:t>
            </w:r>
            <w:r w:rsidR="00A7732D">
              <w:t>тироваться в нравственном содер</w:t>
            </w:r>
            <w:r w:rsidRPr="00E02C83">
              <w:t>жании собственных поступков и поступков других людей. Нах</w:t>
            </w:r>
            <w:r w:rsidR="00223EA1">
              <w:t>одить общие нравственные катего</w:t>
            </w:r>
            <w:r w:rsidRPr="00E02C83">
              <w:t>рии в культуре разных народов.</w:t>
            </w:r>
          </w:p>
          <w:p w14:paraId="5340C1A0" w14:textId="77777777" w:rsidR="00E02C83" w:rsidRPr="00E02C83" w:rsidRDefault="00E02C83" w:rsidP="00223EA1">
            <w:pPr>
              <w:ind w:left="72"/>
            </w:pPr>
            <w:r w:rsidRPr="00E02C83">
              <w:t xml:space="preserve">5. Выполнять основные правила бережного отношения к </w:t>
            </w:r>
            <w:r w:rsidRPr="00E02C83">
              <w:lastRenderedPageBreak/>
              <w:t>природе, правила здорового образа жизни на основе знаний об организме человека.</w:t>
            </w:r>
          </w:p>
          <w:p w14:paraId="765101AC" w14:textId="77777777" w:rsidR="00E02C83" w:rsidRPr="00E02C83" w:rsidRDefault="00A7732D" w:rsidP="00223EA1">
            <w:pPr>
              <w:ind w:left="72"/>
            </w:pPr>
            <w:r>
              <w:t>6. Проявлять эстети</w:t>
            </w:r>
            <w:r w:rsidR="00E02C83" w:rsidRPr="00E02C83">
              <w:t>ческое чувство на основе зн</w:t>
            </w:r>
            <w:r>
              <w:t>акомства с разными видами искус</w:t>
            </w:r>
            <w:r w:rsidR="00E02C83" w:rsidRPr="00E02C83">
              <w:t>ства, наблюдениями за природой.</w:t>
            </w:r>
          </w:p>
          <w:p w14:paraId="1CBA0891" w14:textId="77777777" w:rsidR="00E02C83" w:rsidRPr="00E02C83" w:rsidRDefault="00E02C83" w:rsidP="00223EA1">
            <w:pPr>
              <w:ind w:left="72"/>
            </w:pPr>
            <w:r w:rsidRPr="00E02C83">
              <w:t>7.</w:t>
            </w:r>
            <w:r w:rsidRPr="00E02C83">
              <w:rPr>
                <w:iCs/>
              </w:rPr>
              <w:t xml:space="preserve"> </w:t>
            </w:r>
            <w:r w:rsidR="00776437">
              <w:t>Сопоставлять само</w:t>
            </w:r>
            <w:r w:rsidRPr="00E02C83">
              <w:t>оценку собственной деятельности с оценкой ее товарищами, учителем.</w:t>
            </w:r>
          </w:p>
          <w:p w14:paraId="27E75781" w14:textId="77777777" w:rsidR="00E02C83" w:rsidRPr="00E02C83" w:rsidRDefault="00E02C83" w:rsidP="00223EA1">
            <w:pPr>
              <w:rPr>
                <w:bCs/>
              </w:rPr>
            </w:pPr>
          </w:p>
        </w:tc>
        <w:tc>
          <w:tcPr>
            <w:tcW w:w="2700" w:type="dxa"/>
          </w:tcPr>
          <w:p w14:paraId="7114A582" w14:textId="77777777" w:rsidR="00E02C83" w:rsidRPr="00E02C83" w:rsidRDefault="00E02C83" w:rsidP="00223EA1">
            <w:pPr>
              <w:ind w:left="72"/>
              <w:rPr>
                <w:bCs/>
              </w:rPr>
            </w:pPr>
            <w:r w:rsidRPr="00E02C83">
              <w:rPr>
                <w:bCs/>
              </w:rPr>
              <w:lastRenderedPageBreak/>
              <w:t>1. Самостоятельно организовывать свое рабочее место в соответствии с целью выполнения заданий.</w:t>
            </w:r>
          </w:p>
          <w:p w14:paraId="401E6E87" w14:textId="77777777" w:rsidR="00E02C83" w:rsidRPr="00E02C83" w:rsidRDefault="00E02C83" w:rsidP="00223EA1">
            <w:pPr>
              <w:ind w:left="72"/>
              <w:rPr>
                <w:bCs/>
              </w:rPr>
            </w:pPr>
            <w:r w:rsidRPr="00E02C83">
              <w:rPr>
                <w:bCs/>
              </w:rPr>
              <w:t xml:space="preserve">2. Определять цель учебной деятельности с помощью учителя и самостоятельно, </w:t>
            </w:r>
            <w:r w:rsidRPr="00E02C83">
              <w:rPr>
                <w:bCs/>
                <w:iCs/>
              </w:rPr>
              <w:t>соотносить свои действия с поставленной целью</w:t>
            </w:r>
            <w:r w:rsidRPr="00E02C83">
              <w:rPr>
                <w:bCs/>
              </w:rPr>
              <w:t xml:space="preserve">. </w:t>
            </w:r>
          </w:p>
          <w:p w14:paraId="6A830616" w14:textId="77777777" w:rsidR="00E02C83" w:rsidRPr="00E02C83" w:rsidRDefault="00E02C83" w:rsidP="00223EA1">
            <w:pPr>
              <w:ind w:left="72"/>
              <w:rPr>
                <w:bCs/>
              </w:rPr>
            </w:pPr>
            <w:r w:rsidRPr="00E02C83">
              <w:rPr>
                <w:bCs/>
              </w:rPr>
              <w:t>4. Составлять план выполнения заданий на уроках, внеурочной деятельности, жизненных ситуациях под руководством учителя.</w:t>
            </w:r>
          </w:p>
          <w:p w14:paraId="3F8D5A0D" w14:textId="77777777" w:rsidR="00E02C83" w:rsidRPr="00E02C83" w:rsidRDefault="00E02C83" w:rsidP="00223EA1">
            <w:pPr>
              <w:ind w:left="72"/>
              <w:rPr>
                <w:bCs/>
              </w:rPr>
            </w:pPr>
            <w:r w:rsidRPr="00E02C83">
              <w:rPr>
                <w:bCs/>
              </w:rPr>
              <w:t xml:space="preserve">5. </w:t>
            </w:r>
            <w:r w:rsidRPr="00E02C83">
              <w:rPr>
                <w:bCs/>
                <w:iCs/>
              </w:rPr>
              <w:t>Осознавать способы и приёмы действий при решении учебных задач.</w:t>
            </w:r>
            <w:r w:rsidRPr="00E02C83">
              <w:rPr>
                <w:bCs/>
              </w:rPr>
              <w:t xml:space="preserve"> </w:t>
            </w:r>
          </w:p>
          <w:p w14:paraId="2CC47951" w14:textId="77777777" w:rsidR="00E02C83" w:rsidRPr="00E02C83" w:rsidRDefault="00E02C83" w:rsidP="00223EA1">
            <w:pPr>
              <w:ind w:left="72"/>
              <w:rPr>
                <w:bCs/>
              </w:rPr>
            </w:pPr>
            <w:r w:rsidRPr="00E02C83">
              <w:rPr>
                <w:bCs/>
              </w:rPr>
              <w:t>6. Осуществлять само- и взаимопроверку работ.</w:t>
            </w:r>
          </w:p>
          <w:p w14:paraId="086EF50A" w14:textId="77777777" w:rsidR="00E02C83" w:rsidRPr="00E02C83" w:rsidRDefault="00E02C83" w:rsidP="00223EA1">
            <w:pPr>
              <w:ind w:left="72"/>
              <w:rPr>
                <w:bCs/>
              </w:rPr>
            </w:pPr>
            <w:r w:rsidRPr="00E02C83">
              <w:rPr>
                <w:bCs/>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14:paraId="23BB4798" w14:textId="77777777" w:rsidR="00E02C83" w:rsidRPr="00E02C83" w:rsidRDefault="00E02C83" w:rsidP="00223EA1">
            <w:pPr>
              <w:ind w:left="72"/>
              <w:rPr>
                <w:bCs/>
              </w:rPr>
            </w:pPr>
            <w:r w:rsidRPr="00E02C83">
              <w:rPr>
                <w:bCs/>
              </w:rPr>
              <w:t xml:space="preserve">8. Корректировать выполнение задания в соответствии с планом, условиями выполнения, результатом действий на определенном этапе. </w:t>
            </w:r>
          </w:p>
          <w:p w14:paraId="62B64638" w14:textId="77777777" w:rsidR="00E02C83" w:rsidRPr="00E02C83" w:rsidRDefault="00E02C83" w:rsidP="00223EA1">
            <w:pPr>
              <w:ind w:left="72"/>
              <w:rPr>
                <w:bCs/>
              </w:rPr>
            </w:pPr>
            <w:r w:rsidRPr="00E02C83">
              <w:rPr>
                <w:bCs/>
              </w:rPr>
              <w:t xml:space="preserve">9. Осуществлять выбор под определённую задачу литературы, инструментов, приборов. </w:t>
            </w:r>
          </w:p>
          <w:p w14:paraId="05B0AE6F" w14:textId="77777777" w:rsidR="00E02C83" w:rsidRPr="00E02C83" w:rsidRDefault="00E02C83" w:rsidP="00223EA1">
            <w:pPr>
              <w:ind w:left="72"/>
              <w:rPr>
                <w:bCs/>
              </w:rPr>
            </w:pPr>
            <w:r w:rsidRPr="00E02C83">
              <w:rPr>
                <w:bCs/>
              </w:rPr>
              <w:t xml:space="preserve">10. </w:t>
            </w:r>
            <w:r w:rsidRPr="00E02C83">
              <w:rPr>
                <w:bCs/>
                <w:iCs/>
              </w:rPr>
              <w:t>Оценивать собственную успешность в выполнения заданий</w:t>
            </w:r>
          </w:p>
        </w:tc>
        <w:tc>
          <w:tcPr>
            <w:tcW w:w="2520" w:type="dxa"/>
          </w:tcPr>
          <w:p w14:paraId="662094DD" w14:textId="77777777" w:rsidR="00E02C83" w:rsidRPr="00E02C83" w:rsidRDefault="00E02C83" w:rsidP="00223EA1">
            <w:pPr>
              <w:ind w:left="72"/>
              <w:rPr>
                <w:bCs/>
              </w:rPr>
            </w:pPr>
            <w:r w:rsidRPr="00E02C83">
              <w:rPr>
                <w:bCs/>
              </w:rPr>
              <w:t>1. Ориентироваться в учебниках: опр</w:t>
            </w:r>
            <w:r w:rsidR="00223EA1">
              <w:rPr>
                <w:bCs/>
              </w:rPr>
              <w:t>еделять, прогнозировать, что бу</w:t>
            </w:r>
            <w:r w:rsidRPr="00E02C83">
              <w:rPr>
                <w:bCs/>
              </w:rPr>
              <w:t>дет освоено при</w:t>
            </w:r>
            <w:r w:rsidR="00223EA1">
              <w:rPr>
                <w:bCs/>
              </w:rPr>
              <w:t xml:space="preserve"> изучении данного раздела; опре</w:t>
            </w:r>
            <w:r w:rsidRPr="00E02C83">
              <w:rPr>
                <w:bCs/>
              </w:rPr>
              <w:t>делять круг своего незна-ния, осуществлять выбор зада</w:t>
            </w:r>
            <w:r w:rsidR="00223EA1">
              <w:rPr>
                <w:bCs/>
              </w:rPr>
              <w:t>ний под определён</w:t>
            </w:r>
            <w:r w:rsidRPr="00E02C83">
              <w:rPr>
                <w:bCs/>
              </w:rPr>
              <w:t xml:space="preserve">ную задачу. </w:t>
            </w:r>
          </w:p>
          <w:p w14:paraId="0AFBD980" w14:textId="77777777" w:rsidR="00E02C83" w:rsidRPr="00E02C83" w:rsidRDefault="00E02C83" w:rsidP="00223EA1">
            <w:pPr>
              <w:ind w:left="72"/>
              <w:rPr>
                <w:bCs/>
              </w:rPr>
            </w:pPr>
            <w:r w:rsidRPr="00E02C83">
              <w:rPr>
                <w:bCs/>
              </w:rPr>
              <w:t>2. Самостоятельно пред-полагать, какая</w:t>
            </w:r>
            <w:r w:rsidR="00776437">
              <w:rPr>
                <w:bCs/>
              </w:rPr>
              <w:t xml:space="preserve">  дополни</w:t>
            </w:r>
            <w:r w:rsidR="00223EA1">
              <w:rPr>
                <w:bCs/>
              </w:rPr>
              <w:t>тельная информация бу</w:t>
            </w:r>
            <w:r w:rsidRPr="00E02C83">
              <w:rPr>
                <w:bCs/>
              </w:rPr>
              <w:t>дет нужна для изучения незнакомого материала;</w:t>
            </w:r>
          </w:p>
          <w:p w14:paraId="7AD3B699" w14:textId="77777777" w:rsidR="00E02C83" w:rsidRPr="00E02C83" w:rsidRDefault="00E02C83" w:rsidP="00223EA1">
            <w:pPr>
              <w:ind w:left="72"/>
              <w:rPr>
                <w:bCs/>
              </w:rPr>
            </w:pPr>
            <w:r w:rsidRPr="00E02C83">
              <w:rPr>
                <w:bCs/>
              </w:rPr>
              <w:t>отбирать необходимые  источники информации среди словарей, энцикло-педий, справочников в рамках проектной деятельности.</w:t>
            </w:r>
          </w:p>
          <w:p w14:paraId="27110724" w14:textId="77777777" w:rsidR="00E02C83" w:rsidRPr="00E02C83" w:rsidRDefault="00223EA1" w:rsidP="00223EA1">
            <w:pPr>
              <w:ind w:left="72"/>
            </w:pPr>
            <w:r>
              <w:t>3. Извлекать информа</w:t>
            </w:r>
            <w:r w:rsidR="00E02C83" w:rsidRPr="00E02C83">
              <w:t>цию, представленную в разных формах (текст, иллюстрация таблица, схема, диаграмма, экспо-нат, модел</w:t>
            </w:r>
            <w:r>
              <w:t>ь и др.) Использовать преобразо</w:t>
            </w:r>
            <w:r w:rsidR="00E02C83" w:rsidRPr="00E02C83">
              <w:t>вание словесной инфор-мации в условн</w:t>
            </w:r>
            <w:r>
              <w:t>ые модели и наоборот. Самостоя</w:t>
            </w:r>
            <w:r w:rsidR="00E02C83" w:rsidRPr="00E02C83">
              <w:t xml:space="preserve">тельно использовать модели при решении учебных задач. </w:t>
            </w:r>
          </w:p>
          <w:p w14:paraId="534BB7C9" w14:textId="77777777" w:rsidR="00E02C83" w:rsidRPr="00E02C83" w:rsidRDefault="00E02C83" w:rsidP="00223EA1">
            <w:pPr>
              <w:ind w:left="72"/>
            </w:pPr>
            <w:r w:rsidRPr="00E02C83">
              <w:t>4. Предъявлять результаты работы, в том числе с помощью ИКТ.</w:t>
            </w:r>
          </w:p>
          <w:p w14:paraId="1AD66D58" w14:textId="77777777" w:rsidR="00E02C83" w:rsidRPr="00E02C83" w:rsidRDefault="00E02C83" w:rsidP="00223EA1">
            <w:pPr>
              <w:ind w:left="72"/>
            </w:pPr>
            <w:r w:rsidRPr="00E02C83">
              <w:t>5. Ана</w:t>
            </w:r>
            <w:r w:rsidR="00A7732D">
              <w:t>лизировать, срав</w:t>
            </w:r>
            <w:r w:rsidRPr="00E02C83">
              <w:t xml:space="preserve">нивать, группировать, устанавливать </w:t>
            </w:r>
            <w:r w:rsidRPr="00E02C83">
              <w:lastRenderedPageBreak/>
              <w:t>причинно-следственные связи (на доступном уровне).</w:t>
            </w:r>
          </w:p>
          <w:p w14:paraId="2F2D7BD9" w14:textId="77777777" w:rsidR="00E02C83" w:rsidRPr="00E02C83" w:rsidRDefault="00E02C83" w:rsidP="00223EA1">
            <w:pPr>
              <w:ind w:left="72"/>
            </w:pPr>
            <w:r w:rsidRPr="00E02C83">
              <w:t>6. Выявлять аналогии и использовать их при выполнении заданий.</w:t>
            </w:r>
          </w:p>
          <w:p w14:paraId="7EF4F41E" w14:textId="77777777" w:rsidR="00E02C83" w:rsidRPr="00E02C83" w:rsidRDefault="00E02C83" w:rsidP="00223EA1">
            <w:pPr>
              <w:ind w:left="72"/>
            </w:pPr>
            <w:r w:rsidRPr="00E02C83">
              <w:t>7. Активно участвовать в обсуждении учебных заданий, предлагать разные способы выполнени</w:t>
            </w:r>
            <w:r w:rsidR="00A7732D">
              <w:t>я заданий, обосновы</w:t>
            </w:r>
            <w:r w:rsidRPr="00E02C83">
              <w:t>вать выбор наиболее эффективного способа действия</w:t>
            </w:r>
          </w:p>
          <w:p w14:paraId="16461D42" w14:textId="77777777" w:rsidR="00E02C83" w:rsidRPr="00E02C83" w:rsidRDefault="00E02C83" w:rsidP="00223EA1">
            <w:pPr>
              <w:rPr>
                <w:bCs/>
              </w:rPr>
            </w:pPr>
          </w:p>
        </w:tc>
        <w:tc>
          <w:tcPr>
            <w:tcW w:w="2332" w:type="dxa"/>
          </w:tcPr>
          <w:p w14:paraId="1ADD3848" w14:textId="77777777" w:rsidR="00E02C83" w:rsidRPr="00E02C83" w:rsidRDefault="00E02C83" w:rsidP="00223EA1">
            <w:pPr>
              <w:ind w:left="72"/>
              <w:rPr>
                <w:bCs/>
              </w:rPr>
            </w:pPr>
            <w:r w:rsidRPr="00E02C83">
              <w:rPr>
                <w:bCs/>
              </w:rPr>
              <w:lastRenderedPageBreak/>
              <w:t xml:space="preserve">1. Соблюдать в повседневной жизни нормы речевого этикета и правила устного общения. </w:t>
            </w:r>
          </w:p>
          <w:p w14:paraId="33C4EAB0" w14:textId="77777777" w:rsidR="00E02C83" w:rsidRPr="00E02C83" w:rsidRDefault="00E02C83" w:rsidP="00223EA1">
            <w:pPr>
              <w:ind w:left="72"/>
            </w:pPr>
            <w:r w:rsidRPr="00E02C83">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14:paraId="246C352F" w14:textId="77777777" w:rsidR="00E02C83" w:rsidRPr="00E02C83" w:rsidRDefault="00E02C83" w:rsidP="00223EA1">
            <w:pPr>
              <w:ind w:left="72"/>
            </w:pPr>
            <w:r w:rsidRPr="00E02C83">
              <w:t xml:space="preserve">3.Оформлять свои мысли в устной и письменной речи с учетом своих учебных и жизненных речевых ситуаций. </w:t>
            </w:r>
          </w:p>
          <w:p w14:paraId="66411E58" w14:textId="77777777" w:rsidR="00E02C83" w:rsidRPr="00E02C83" w:rsidRDefault="00E02C83" w:rsidP="00223EA1">
            <w:pPr>
              <w:ind w:left="72"/>
              <w:rPr>
                <w:bCs/>
              </w:rPr>
            </w:pPr>
            <w:r w:rsidRPr="00E02C83">
              <w:rPr>
                <w:bCs/>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14:paraId="6B3600BD" w14:textId="77777777" w:rsidR="00E02C83" w:rsidRPr="00E02C83" w:rsidRDefault="00E02C83" w:rsidP="00223EA1">
            <w:pPr>
              <w:ind w:left="72"/>
            </w:pPr>
            <w:r w:rsidRPr="00E02C83">
              <w:rPr>
                <w:bCs/>
              </w:rPr>
              <w:t>5. Критично относиться к своему мнению, с</w:t>
            </w:r>
            <w:r w:rsidRPr="00E02C83">
              <w:t xml:space="preserve">опоставлять свою точку зрения с точкой зрения другого. </w:t>
            </w:r>
          </w:p>
          <w:p w14:paraId="11C74CA6" w14:textId="77777777" w:rsidR="00E02C83" w:rsidRPr="00E02C83" w:rsidRDefault="00E02C83" w:rsidP="00223EA1">
            <w:pPr>
              <w:ind w:left="72"/>
              <w:rPr>
                <w:bCs/>
              </w:rPr>
            </w:pPr>
            <w:r w:rsidRPr="00E02C83">
              <w:rPr>
                <w:bCs/>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14:paraId="25D424B1" w14:textId="77777777" w:rsidR="00E02C83" w:rsidRPr="00E02C83" w:rsidRDefault="00E02C83" w:rsidP="00223EA1">
            <w:pPr>
              <w:tabs>
                <w:tab w:val="left" w:pos="284"/>
              </w:tabs>
              <w:ind w:left="72"/>
            </w:pPr>
            <w:r w:rsidRPr="00E02C83">
              <w:lastRenderedPageBreak/>
              <w:t>Осуществлять взаимопомощь и взаимоконтроль при работе в группе.</w:t>
            </w:r>
          </w:p>
          <w:p w14:paraId="56907078" w14:textId="77777777" w:rsidR="00E02C83" w:rsidRPr="00E02C83" w:rsidRDefault="00E02C83" w:rsidP="00223EA1">
            <w:pPr>
              <w:ind w:left="72"/>
              <w:rPr>
                <w:bCs/>
              </w:rPr>
            </w:pPr>
          </w:p>
        </w:tc>
      </w:tr>
      <w:tr w:rsidR="00E02C83" w:rsidRPr="00E02C83" w14:paraId="3F512E0F" w14:textId="77777777" w:rsidTr="00433408">
        <w:trPr>
          <w:gridAfter w:val="1"/>
          <w:wAfter w:w="8" w:type="dxa"/>
          <w:cantSplit/>
          <w:trHeight w:val="14461"/>
        </w:trPr>
        <w:tc>
          <w:tcPr>
            <w:tcW w:w="500" w:type="dxa"/>
            <w:textDirection w:val="btLr"/>
          </w:tcPr>
          <w:p w14:paraId="32600C80" w14:textId="77777777" w:rsidR="00E02C83" w:rsidRPr="00E02C83" w:rsidRDefault="00E02C83" w:rsidP="00E02C83">
            <w:pPr>
              <w:spacing w:line="288" w:lineRule="auto"/>
              <w:ind w:left="113" w:firstLine="426"/>
              <w:jc w:val="center"/>
              <w:rPr>
                <w:b/>
                <w:bCs/>
                <w:sz w:val="28"/>
                <w:szCs w:val="28"/>
              </w:rPr>
            </w:pPr>
            <w:r w:rsidRPr="00E02C83">
              <w:rPr>
                <w:b/>
                <w:bCs/>
                <w:sz w:val="28"/>
                <w:szCs w:val="28"/>
              </w:rPr>
              <w:lastRenderedPageBreak/>
              <w:t>4 класс</w:t>
            </w:r>
          </w:p>
        </w:tc>
        <w:tc>
          <w:tcPr>
            <w:tcW w:w="2340" w:type="dxa"/>
          </w:tcPr>
          <w:p w14:paraId="29CC465F" w14:textId="77777777" w:rsidR="00E02C83" w:rsidRPr="00E02C83" w:rsidRDefault="00E02C83" w:rsidP="00223EA1">
            <w:pPr>
              <w:ind w:left="74"/>
              <w:rPr>
                <w:bCs/>
              </w:rPr>
            </w:pPr>
            <w:r w:rsidRPr="00E02C83">
              <w:rPr>
                <w:bCs/>
              </w:rPr>
              <w:t xml:space="preserve">1. </w:t>
            </w:r>
            <w:r w:rsidRPr="00E02C83">
              <w:t>Проявлять чувство сопричастности с жизнью своего народа и Родины, осознавать свою гр</w:t>
            </w:r>
            <w:r w:rsidR="00A7732D">
              <w:t>ажданскую и национальную принад</w:t>
            </w:r>
            <w:r w:rsidRPr="00E02C83">
              <w:t xml:space="preserve">лежность. Собирать и изучать краеведческий материал (история и география края). </w:t>
            </w:r>
          </w:p>
          <w:p w14:paraId="1CB46303" w14:textId="77777777" w:rsidR="00E02C83" w:rsidRPr="00E02C83" w:rsidRDefault="00E02C83" w:rsidP="00223EA1">
            <w:pPr>
              <w:ind w:left="74"/>
              <w:rPr>
                <w:bCs/>
              </w:rPr>
            </w:pPr>
            <w:r w:rsidRPr="00E02C83">
              <w:rPr>
                <w:bCs/>
              </w:rPr>
              <w:t>3. Ценить семейные отношения, традиции своего народа</w:t>
            </w:r>
            <w:r w:rsidR="00A7732D">
              <w:rPr>
                <w:bCs/>
              </w:rPr>
              <w:t>. Уважать и изучать историю Рос</w:t>
            </w:r>
            <w:r w:rsidRPr="00E02C83">
              <w:rPr>
                <w:bCs/>
              </w:rPr>
              <w:t>сии, культуру народов, населяющих Россию.</w:t>
            </w:r>
          </w:p>
          <w:p w14:paraId="4F471BEB" w14:textId="77777777" w:rsidR="00E02C83" w:rsidRPr="00E02C83" w:rsidRDefault="00A7732D" w:rsidP="00223EA1">
            <w:pPr>
              <w:ind w:left="74"/>
              <w:rPr>
                <w:bCs/>
              </w:rPr>
            </w:pPr>
            <w:r>
              <w:rPr>
                <w:bCs/>
              </w:rPr>
              <w:t>4. Определять личност</w:t>
            </w:r>
            <w:r w:rsidR="00E02C83" w:rsidRPr="00E02C83">
              <w:rPr>
                <w:bCs/>
              </w:rPr>
              <w:t>ный смысл учения;  выбирать дальнейший образовательный маршрут.</w:t>
            </w:r>
          </w:p>
          <w:p w14:paraId="7606D831" w14:textId="77777777" w:rsidR="00E02C83" w:rsidRPr="00E02C83" w:rsidRDefault="00E02C83" w:rsidP="00223EA1">
            <w:pPr>
              <w:tabs>
                <w:tab w:val="left" w:pos="284"/>
              </w:tabs>
              <w:ind w:left="74"/>
            </w:pPr>
            <w:r w:rsidRPr="00E02C83">
              <w:rPr>
                <w:bCs/>
              </w:rPr>
              <w:t xml:space="preserve">5. </w:t>
            </w:r>
            <w:r w:rsidRPr="00E02C83">
              <w:t>Регули</w:t>
            </w:r>
            <w:r w:rsidR="00A7732D">
              <w:t>ровать свое поведение в соответ</w:t>
            </w:r>
            <w:r w:rsidRPr="00E02C83">
              <w:t>ствии с познанными моральны</w:t>
            </w:r>
            <w:r w:rsidR="00A7732D">
              <w:t>ми нормами и этическими требова</w:t>
            </w:r>
            <w:r w:rsidRPr="00E02C83">
              <w:t>ниями.</w:t>
            </w:r>
          </w:p>
          <w:p w14:paraId="7FA0B720" w14:textId="77777777" w:rsidR="00E02C83" w:rsidRPr="00E02C83" w:rsidRDefault="00E02C83" w:rsidP="00223EA1">
            <w:pPr>
              <w:tabs>
                <w:tab w:val="left" w:pos="284"/>
              </w:tabs>
              <w:ind w:left="74"/>
            </w:pPr>
            <w:r w:rsidRPr="00E02C83">
              <w:t>Испытыват</w:t>
            </w:r>
            <w:r w:rsidR="00A7732D">
              <w:t>ь эмпатию, понимать чувства дру</w:t>
            </w:r>
            <w:r w:rsidRPr="00E02C83">
              <w:t>гих людей и сопережи-вать им, выражать свое отношение в конкретных поступках.</w:t>
            </w:r>
          </w:p>
          <w:p w14:paraId="539E330C" w14:textId="77777777" w:rsidR="00E02C83" w:rsidRPr="00E02C83" w:rsidRDefault="00E02C83" w:rsidP="00223EA1">
            <w:pPr>
              <w:ind w:left="74"/>
              <w:rPr>
                <w:iCs/>
              </w:rPr>
            </w:pPr>
            <w:r w:rsidRPr="00E02C83">
              <w:rPr>
                <w:iCs/>
              </w:rPr>
              <w:t>6. От</w:t>
            </w:r>
            <w:r w:rsidR="00A7732D">
              <w:rPr>
                <w:iCs/>
              </w:rPr>
              <w:t>ветственно отно</w:t>
            </w:r>
            <w:r w:rsidRPr="00E02C83">
              <w:rPr>
                <w:iCs/>
              </w:rPr>
              <w:t>ситься к с</w:t>
            </w:r>
            <w:r w:rsidR="00A7732D">
              <w:rPr>
                <w:iCs/>
              </w:rPr>
              <w:t>обственному здоровью, к окружаю</w:t>
            </w:r>
            <w:r w:rsidRPr="00E02C83">
              <w:rPr>
                <w:iCs/>
              </w:rPr>
              <w:t xml:space="preserve">щей среде, стремиться к сохранению живой природы.  </w:t>
            </w:r>
          </w:p>
          <w:p w14:paraId="771926E7" w14:textId="77777777" w:rsidR="00E02C83" w:rsidRPr="00E02C83" w:rsidRDefault="00E02C83" w:rsidP="00223EA1">
            <w:pPr>
              <w:ind w:left="74"/>
              <w:rPr>
                <w:iCs/>
              </w:rPr>
            </w:pPr>
            <w:r w:rsidRPr="00E02C83">
              <w:rPr>
                <w:iCs/>
              </w:rPr>
              <w:lastRenderedPageBreak/>
              <w:t xml:space="preserve">7. Проявлять </w:t>
            </w:r>
            <w:r w:rsidR="00A7732D">
              <w:t>эстети</w:t>
            </w:r>
            <w:r w:rsidRPr="00E02C83">
              <w:t>ческое чувство на основе з</w:t>
            </w:r>
            <w:r w:rsidR="00A7732D">
              <w:t>накомства с художественной куль</w:t>
            </w:r>
            <w:r w:rsidRPr="00E02C83">
              <w:t>турой.</w:t>
            </w:r>
          </w:p>
          <w:p w14:paraId="1AF65A11" w14:textId="77777777" w:rsidR="00E02C83" w:rsidRPr="00E02C83" w:rsidRDefault="00E02C83" w:rsidP="00223EA1">
            <w:pPr>
              <w:ind w:left="74"/>
              <w:rPr>
                <w:bCs/>
              </w:rPr>
            </w:pPr>
            <w:r w:rsidRPr="00E02C83">
              <w:rPr>
                <w:iCs/>
              </w:rPr>
              <w:t>8. Ориентироваться в понимании причин успешности/неуспешности в учебе</w:t>
            </w:r>
          </w:p>
        </w:tc>
        <w:tc>
          <w:tcPr>
            <w:tcW w:w="2700" w:type="dxa"/>
          </w:tcPr>
          <w:p w14:paraId="77E9F23F" w14:textId="77777777" w:rsidR="00E02C83" w:rsidRPr="00E02C83" w:rsidRDefault="00E02C83" w:rsidP="00223EA1">
            <w:pPr>
              <w:ind w:left="74"/>
              <w:rPr>
                <w:b/>
              </w:rPr>
            </w:pPr>
            <w:r w:rsidRPr="00E02C83">
              <w:lastRenderedPageBreak/>
              <w:t xml:space="preserve">1. Самостоятельно  формулировать задание: определять его цель, планировать свои действия для реализации задач, прогнозировать результаты, осмысленно </w:t>
            </w:r>
            <w:r w:rsidR="00A7732D">
              <w:t>выбирать способы и приёмы дейст</w:t>
            </w:r>
            <w:r w:rsidRPr="00E02C83">
              <w:t>вий, корректировать работу по ходу выполнения.</w:t>
            </w:r>
          </w:p>
          <w:p w14:paraId="64FF644E" w14:textId="77777777" w:rsidR="00E02C83" w:rsidRPr="00E02C83" w:rsidRDefault="00E02C83" w:rsidP="00223EA1">
            <w:pPr>
              <w:ind w:left="74"/>
              <w:rPr>
                <w:bCs/>
              </w:rPr>
            </w:pPr>
            <w:r w:rsidRPr="00E02C83">
              <w:rPr>
                <w:bCs/>
              </w:rPr>
              <w:t>2. Выбирать для вып</w:t>
            </w:r>
            <w:r w:rsidR="00A7732D">
              <w:rPr>
                <w:bCs/>
              </w:rPr>
              <w:t>олне</w:t>
            </w:r>
            <w:r w:rsidRPr="00E02C83">
              <w:rPr>
                <w:bCs/>
              </w:rPr>
              <w:t xml:space="preserve">ния определённой </w:t>
            </w:r>
            <w:r w:rsidR="00A7732D">
              <w:rPr>
                <w:bCs/>
              </w:rPr>
              <w:t>задачи различные средства: спра</w:t>
            </w:r>
            <w:r w:rsidRPr="00E02C83">
              <w:rPr>
                <w:bCs/>
              </w:rPr>
              <w:t xml:space="preserve">вочную литературу, ИКТ, инструменты и приборы. </w:t>
            </w:r>
          </w:p>
          <w:p w14:paraId="34B7E345" w14:textId="77777777" w:rsidR="00E02C83" w:rsidRPr="00E02C83" w:rsidRDefault="00E02C83" w:rsidP="00223EA1">
            <w:pPr>
              <w:ind w:left="74"/>
              <w:rPr>
                <w:bCs/>
              </w:rPr>
            </w:pPr>
            <w:r w:rsidRPr="00E02C83">
              <w:rPr>
                <w:bCs/>
              </w:rPr>
              <w:t>3.Осуществлять итоговый и пошаговый контроль результатов.</w:t>
            </w:r>
          </w:p>
          <w:p w14:paraId="0D96AD3B" w14:textId="77777777" w:rsidR="00E02C83" w:rsidRPr="00E02C83" w:rsidRDefault="00E02C83" w:rsidP="00223EA1">
            <w:pPr>
              <w:ind w:left="74"/>
              <w:rPr>
                <w:bCs/>
              </w:rPr>
            </w:pPr>
            <w:r w:rsidRPr="00E02C83">
              <w:rPr>
                <w:bCs/>
              </w:rPr>
              <w:t>4. Оценивать результаты собственной деятельности, объяснять по каким критериям проводилась оценка</w:t>
            </w:r>
            <w:r w:rsidRPr="00E02C83">
              <w:rPr>
                <w:b/>
                <w:bCs/>
              </w:rPr>
              <w:t>.</w:t>
            </w:r>
            <w:r w:rsidRPr="00E02C83">
              <w:rPr>
                <w:bCs/>
              </w:rPr>
              <w:t xml:space="preserve"> </w:t>
            </w:r>
          </w:p>
          <w:p w14:paraId="688057C5" w14:textId="77777777" w:rsidR="00E02C83" w:rsidRPr="00E02C83" w:rsidRDefault="00E02C83" w:rsidP="00223EA1">
            <w:pPr>
              <w:ind w:left="74"/>
              <w:rPr>
                <w:bCs/>
              </w:rPr>
            </w:pPr>
            <w:r w:rsidRPr="00E02C83">
              <w:rPr>
                <w:bCs/>
              </w:rPr>
              <w:t>5. Адекватно воспр</w:t>
            </w:r>
            <w:r w:rsidR="00A7732D">
              <w:rPr>
                <w:bCs/>
              </w:rPr>
              <w:t>инимать аргументированную крити</w:t>
            </w:r>
            <w:r w:rsidRPr="00E02C83">
              <w:rPr>
                <w:bCs/>
              </w:rPr>
              <w:t>ку ошибок и учитывать её в работе над ошибками.</w:t>
            </w:r>
          </w:p>
          <w:p w14:paraId="1EB40845" w14:textId="77777777" w:rsidR="00E02C83" w:rsidRPr="00E02C83" w:rsidRDefault="00E02C83" w:rsidP="00223EA1">
            <w:pPr>
              <w:ind w:left="74"/>
              <w:rPr>
                <w:bCs/>
              </w:rPr>
            </w:pPr>
            <w:r w:rsidRPr="00E02C83">
              <w:rPr>
                <w:bCs/>
              </w:rPr>
              <w:t>6.</w:t>
            </w:r>
            <w:r w:rsidRPr="00E02C83">
              <w:rPr>
                <w:b/>
                <w:bCs/>
              </w:rPr>
              <w:t xml:space="preserve"> </w:t>
            </w:r>
            <w:r w:rsidR="00A7732D">
              <w:rPr>
                <w:bCs/>
              </w:rPr>
              <w:t>Ставить цель собствен</w:t>
            </w:r>
            <w:r w:rsidRPr="00E02C83">
              <w:rPr>
                <w:bCs/>
              </w:rPr>
              <w:t>ной познавательной деятельности (в</w:t>
            </w:r>
            <w:r w:rsidR="00A7732D">
              <w:rPr>
                <w:bCs/>
              </w:rPr>
              <w:t xml:space="preserve"> рамках учебной и проектной дея</w:t>
            </w:r>
            <w:r w:rsidRPr="00E02C83">
              <w:rPr>
                <w:bCs/>
              </w:rPr>
              <w:t>тельности) и удерживать ее.</w:t>
            </w:r>
          </w:p>
          <w:p w14:paraId="7BAE0186" w14:textId="77777777" w:rsidR="00E02C83" w:rsidRPr="00E02C83" w:rsidRDefault="00E02C83" w:rsidP="00223EA1">
            <w:pPr>
              <w:ind w:left="74"/>
              <w:rPr>
                <w:bCs/>
              </w:rPr>
            </w:pPr>
            <w:r w:rsidRPr="00E02C83">
              <w:rPr>
                <w:bCs/>
              </w:rPr>
              <w:t>7.</w:t>
            </w:r>
            <w:r w:rsidRPr="00E02C83">
              <w:rPr>
                <w:b/>
                <w:bCs/>
              </w:rPr>
              <w:t xml:space="preserve"> </w:t>
            </w:r>
            <w:r w:rsidR="00A7732D">
              <w:rPr>
                <w:bCs/>
              </w:rPr>
              <w:t>Планировать собствен</w:t>
            </w:r>
            <w:r w:rsidRPr="00E02C83">
              <w:rPr>
                <w:bCs/>
              </w:rPr>
              <w:t>ную внеучебную деятель-ность (в рамках проектной деятельности) с опорой на учебники и рабочие тетради.</w:t>
            </w:r>
          </w:p>
          <w:p w14:paraId="5D7D764D" w14:textId="77777777" w:rsidR="00E02C83" w:rsidRPr="00E02C83" w:rsidRDefault="00E02C83" w:rsidP="00223EA1">
            <w:pPr>
              <w:ind w:left="74"/>
              <w:rPr>
                <w:bCs/>
              </w:rPr>
            </w:pPr>
            <w:r w:rsidRPr="00E02C83">
              <w:rPr>
                <w:bCs/>
              </w:rPr>
              <w:lastRenderedPageBreak/>
              <w:t>8. Регулировать своё поведение в соответствии с познанными моральными нормами и этическими требованиями.</w:t>
            </w:r>
          </w:p>
          <w:p w14:paraId="3130554B" w14:textId="77777777" w:rsidR="00E02C83" w:rsidRPr="00E02C83" w:rsidRDefault="00A7732D" w:rsidP="00223EA1">
            <w:pPr>
              <w:ind w:left="74"/>
            </w:pPr>
            <w:r>
              <w:t>9. Планировать собствен</w:t>
            </w:r>
            <w:r w:rsidR="00E02C83" w:rsidRPr="00E02C83">
              <w:t>ную деятельность, связанную с бытовыми жизненными ситуациями:</w:t>
            </w:r>
            <w:r w:rsidR="00E02C83" w:rsidRPr="00E02C83">
              <w:rPr>
                <w:b/>
              </w:rPr>
              <w:t xml:space="preserve"> </w:t>
            </w:r>
            <w:r w:rsidR="00E02C83" w:rsidRPr="00E02C83">
              <w:t xml:space="preserve"> маршрут движения, время, расход продуктов, затраты и др.</w:t>
            </w:r>
          </w:p>
          <w:p w14:paraId="2644F89D" w14:textId="77777777" w:rsidR="00E02C83" w:rsidRPr="00E02C83" w:rsidRDefault="00E02C83" w:rsidP="00223EA1">
            <w:pPr>
              <w:ind w:left="74"/>
              <w:rPr>
                <w:bCs/>
              </w:rPr>
            </w:pPr>
          </w:p>
        </w:tc>
        <w:tc>
          <w:tcPr>
            <w:tcW w:w="2520" w:type="dxa"/>
          </w:tcPr>
          <w:p w14:paraId="3F0254C2" w14:textId="77777777" w:rsidR="00E02C83" w:rsidRPr="00E02C83" w:rsidRDefault="00E02C83" w:rsidP="00223EA1">
            <w:pPr>
              <w:ind w:left="74"/>
              <w:rPr>
                <w:bCs/>
              </w:rPr>
            </w:pPr>
            <w:r w:rsidRPr="00E02C83">
              <w:rPr>
                <w:bCs/>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14:paraId="577A7961" w14:textId="77777777" w:rsidR="00E02C83" w:rsidRPr="00E02C83" w:rsidRDefault="00E02C83" w:rsidP="00223EA1">
            <w:pPr>
              <w:ind w:left="74"/>
              <w:rPr>
                <w:bCs/>
              </w:rPr>
            </w:pPr>
            <w:r w:rsidRPr="00E02C83">
              <w:rPr>
                <w:bCs/>
              </w:rPr>
              <w:t>2. Самостоятельн</w:t>
            </w:r>
            <w:r w:rsidR="00A7732D">
              <w:rPr>
                <w:bCs/>
              </w:rPr>
              <w:t>о пред-полагать, какая  дополнительная информация бу</w:t>
            </w:r>
            <w:r w:rsidRPr="00E02C83">
              <w:rPr>
                <w:bCs/>
              </w:rPr>
              <w:t>дет нужна для изучения незнакомого материала.</w:t>
            </w:r>
          </w:p>
          <w:p w14:paraId="108F7574" w14:textId="77777777" w:rsidR="00E02C83" w:rsidRPr="00E02C83" w:rsidRDefault="00A7732D" w:rsidP="00223EA1">
            <w:pPr>
              <w:ind w:left="74"/>
              <w:rPr>
                <w:bCs/>
              </w:rPr>
            </w:pPr>
            <w:r>
              <w:rPr>
                <w:bCs/>
              </w:rPr>
              <w:t>3. Сопоставлять  и отби</w:t>
            </w:r>
            <w:r w:rsidR="00E02C83" w:rsidRPr="00E02C83">
              <w:rPr>
                <w:bCs/>
              </w:rPr>
              <w:t>рать информацию, полу-ченную из  различных источников (словари, энциклопеди</w:t>
            </w:r>
            <w:r>
              <w:rPr>
                <w:bCs/>
              </w:rPr>
              <w:t>и, справоч</w:t>
            </w:r>
            <w:r w:rsidR="00E02C83" w:rsidRPr="00E02C83">
              <w:rPr>
                <w:bCs/>
              </w:rPr>
              <w:t>ники, электронные диски, сеть Интернет).</w:t>
            </w:r>
          </w:p>
          <w:p w14:paraId="6A99963D" w14:textId="77777777" w:rsidR="00E02C83" w:rsidRPr="00E02C83" w:rsidRDefault="00A7732D" w:rsidP="00223EA1">
            <w:pPr>
              <w:ind w:left="74"/>
              <w:rPr>
                <w:bCs/>
              </w:rPr>
            </w:pPr>
            <w:r>
              <w:rPr>
                <w:bCs/>
              </w:rPr>
              <w:t>4. Анализировать, срав</w:t>
            </w:r>
            <w:r w:rsidR="00E02C83" w:rsidRPr="00E02C83">
              <w:rPr>
                <w:bCs/>
              </w:rPr>
              <w:t>нивать, группировать различные о</w:t>
            </w:r>
            <w:r>
              <w:rPr>
                <w:bCs/>
              </w:rPr>
              <w:t>бъекты, явления, факты; устанав</w:t>
            </w:r>
            <w:r w:rsidR="00E02C83" w:rsidRPr="00E02C83">
              <w:rPr>
                <w:bCs/>
              </w:rPr>
              <w:t>ливать закономерности и использовать их при выполнении заданий,</w:t>
            </w:r>
          </w:p>
          <w:p w14:paraId="21259DB8" w14:textId="77777777" w:rsidR="00E02C83" w:rsidRPr="00E02C83" w:rsidRDefault="00E02C83" w:rsidP="00223EA1">
            <w:pPr>
              <w:ind w:left="74"/>
              <w:rPr>
                <w:bCs/>
              </w:rPr>
            </w:pPr>
            <w:r w:rsidRPr="00E02C83">
              <w:rPr>
                <w:bCs/>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14:paraId="3B20637A" w14:textId="77777777" w:rsidR="00E02C83" w:rsidRPr="00E02C83" w:rsidRDefault="00E02C83" w:rsidP="00223EA1">
            <w:pPr>
              <w:ind w:left="74"/>
              <w:rPr>
                <w:bCs/>
              </w:rPr>
            </w:pPr>
            <w:r w:rsidRPr="00E02C83">
              <w:rPr>
                <w:bCs/>
              </w:rPr>
              <w:t>5. Самостоятельно делать выводы, перер</w:t>
            </w:r>
            <w:r w:rsidR="00A7732D">
              <w:rPr>
                <w:bCs/>
              </w:rPr>
              <w:t xml:space="preserve">абатывать </w:t>
            </w:r>
            <w:r w:rsidR="00A7732D">
              <w:rPr>
                <w:bCs/>
              </w:rPr>
              <w:lastRenderedPageBreak/>
              <w:t>информацию, преобразо</w:t>
            </w:r>
            <w:r w:rsidRPr="00E02C83">
              <w:rPr>
                <w:bCs/>
              </w:rPr>
              <w:t>вывать её,  представлять информацию на основе схем, моделей, таблиц, гистограмм, сообщений.</w:t>
            </w:r>
          </w:p>
          <w:p w14:paraId="64950BAC" w14:textId="77777777" w:rsidR="00E02C83" w:rsidRPr="00E02C83" w:rsidRDefault="00E02C83" w:rsidP="00223EA1">
            <w:pPr>
              <w:ind w:left="74"/>
              <w:rPr>
                <w:bCs/>
              </w:rPr>
            </w:pPr>
            <w:r w:rsidRPr="00E02C83">
              <w:rPr>
                <w:bCs/>
              </w:rPr>
              <w:t>6. Составлять сложный план текста.</w:t>
            </w:r>
          </w:p>
          <w:p w14:paraId="44EDA2D8" w14:textId="77777777" w:rsidR="00E02C83" w:rsidRPr="00E02C83" w:rsidRDefault="00E02C83" w:rsidP="00223EA1">
            <w:pPr>
              <w:ind w:left="74"/>
              <w:rPr>
                <w:bCs/>
              </w:rPr>
            </w:pPr>
            <w:r w:rsidRPr="00E02C83">
              <w:rPr>
                <w:bCs/>
              </w:rPr>
              <w:t>7. Уметь передавать содержание</w:t>
            </w:r>
            <w:r w:rsidR="00A7732D">
              <w:rPr>
                <w:bCs/>
              </w:rPr>
              <w:t xml:space="preserve"> в сжатом, выборочном, развёрнутом виде, в виде презен</w:t>
            </w:r>
            <w:r w:rsidRPr="00E02C83">
              <w:rPr>
                <w:bCs/>
              </w:rPr>
              <w:t>таций.</w:t>
            </w:r>
          </w:p>
          <w:p w14:paraId="6B8D1EBE" w14:textId="77777777" w:rsidR="00E02C83" w:rsidRPr="00E02C83" w:rsidRDefault="00E02C83" w:rsidP="00223EA1">
            <w:pPr>
              <w:ind w:left="74"/>
              <w:rPr>
                <w:bCs/>
              </w:rPr>
            </w:pPr>
          </w:p>
        </w:tc>
        <w:tc>
          <w:tcPr>
            <w:tcW w:w="2332" w:type="dxa"/>
          </w:tcPr>
          <w:p w14:paraId="1FE15CE8" w14:textId="77777777" w:rsidR="00E02C83" w:rsidRPr="00E02C83" w:rsidRDefault="00E02C83" w:rsidP="00223EA1">
            <w:pPr>
              <w:ind w:left="74"/>
              <w:rPr>
                <w:bCs/>
              </w:rPr>
            </w:pPr>
            <w:r w:rsidRPr="00E02C83">
              <w:rPr>
                <w:bCs/>
              </w:rPr>
              <w:lastRenderedPageBreak/>
              <w:t>1. Владеть диалоговой формой речи.</w:t>
            </w:r>
          </w:p>
          <w:p w14:paraId="23B5E9C1" w14:textId="77777777" w:rsidR="00E02C83" w:rsidRPr="00E02C83" w:rsidRDefault="00E02C83" w:rsidP="00223EA1">
            <w:pPr>
              <w:ind w:left="74"/>
            </w:pPr>
            <w:r w:rsidRPr="00E02C83">
              <w:t>2.Читать вслух и про себя текст</w:t>
            </w:r>
            <w:r w:rsidR="00A7732D">
              <w:t>ы учебников, других художествен</w:t>
            </w:r>
            <w:r w:rsidRPr="00E02C83">
              <w:t xml:space="preserve">ных и научно-популяр-ных книг, понимать прочитанное. </w:t>
            </w:r>
          </w:p>
          <w:p w14:paraId="14D550CE" w14:textId="77777777" w:rsidR="00E02C83" w:rsidRPr="00E02C83" w:rsidRDefault="00E02C83" w:rsidP="00223EA1">
            <w:pPr>
              <w:ind w:left="74"/>
            </w:pPr>
            <w:r w:rsidRPr="00E02C83">
              <w:t>3. Оформ</w:t>
            </w:r>
            <w:r w:rsidR="00A7732D">
              <w:t>лять свои мысли в устной и пись</w:t>
            </w:r>
            <w:r w:rsidRPr="00E02C83">
              <w:t xml:space="preserve">менной речи с учетом своих учебных и жизненных речевых ситуаций. </w:t>
            </w:r>
          </w:p>
          <w:p w14:paraId="5689B172" w14:textId="77777777" w:rsidR="00E02C83" w:rsidRPr="00E02C83" w:rsidRDefault="00A7732D" w:rsidP="00223EA1">
            <w:pPr>
              <w:ind w:left="74"/>
            </w:pPr>
            <w:r>
              <w:t>4. Формулировать соб</w:t>
            </w:r>
            <w:r w:rsidR="00E02C83" w:rsidRPr="00E02C83">
              <w:t>ственное мн</w:t>
            </w:r>
            <w:r>
              <w:t>ение и по-зицию; задавать вопро</w:t>
            </w:r>
            <w:r w:rsidR="00E02C83" w:rsidRPr="00E02C83">
              <w:t>сы, уточня</w:t>
            </w:r>
            <w:r>
              <w:t>я непонятое в высказывании собе</w:t>
            </w:r>
            <w:r w:rsidR="00E02C83" w:rsidRPr="00E02C83">
              <w:t>седника</w:t>
            </w:r>
            <w:r w:rsidR="00E02C83" w:rsidRPr="00E02C83">
              <w:rPr>
                <w:b/>
              </w:rPr>
              <w:t xml:space="preserve">; </w:t>
            </w:r>
            <w:r w:rsidR="00E02C83" w:rsidRPr="00E02C83">
              <w:t xml:space="preserve">отстаивать свою точку зрения, соблюдая </w:t>
            </w:r>
            <w:r>
              <w:t>правила речевого этикета; аргументировать свою точ</w:t>
            </w:r>
            <w:r w:rsidR="00E02C83" w:rsidRPr="00E02C83">
              <w:t>ку зрени</w:t>
            </w:r>
            <w:r>
              <w:t>я с помощью фактов и дополнител</w:t>
            </w:r>
            <w:r w:rsidR="00E02C83" w:rsidRPr="00E02C83">
              <w:t xml:space="preserve">ьных сведений. </w:t>
            </w:r>
          </w:p>
          <w:p w14:paraId="7B694E9B" w14:textId="77777777" w:rsidR="00E02C83" w:rsidRPr="00E02C83" w:rsidRDefault="00E02C83" w:rsidP="00223EA1">
            <w:pPr>
              <w:ind w:left="74"/>
            </w:pPr>
            <w:r w:rsidRPr="00E02C83">
              <w:rPr>
                <w:bCs/>
              </w:rPr>
              <w:t>5. Критично относиться к своему мнению.</w:t>
            </w:r>
            <w:r w:rsidRPr="00E02C83">
              <w:t xml:space="preserve"> Уметь вз</w:t>
            </w:r>
            <w:r w:rsidR="00A7732D">
              <w:t>глянуть на ситуацию с иной пози</w:t>
            </w:r>
            <w:r w:rsidRPr="00E02C83">
              <w:t>ции</w:t>
            </w:r>
            <w:r w:rsidRPr="00E02C83">
              <w:rPr>
                <w:bCs/>
              </w:rPr>
              <w:t xml:space="preserve">. </w:t>
            </w:r>
            <w:r w:rsidRPr="00E02C83">
              <w:t xml:space="preserve">Учитывать разные мнения и </w:t>
            </w:r>
            <w:r w:rsidR="00A7732D">
              <w:t>стремиться к координации различ</w:t>
            </w:r>
            <w:r w:rsidRPr="00E02C83">
              <w:t>ных позиц</w:t>
            </w:r>
            <w:r w:rsidR="00A7732D">
              <w:t>ий при работе в паре. Договари</w:t>
            </w:r>
            <w:r w:rsidRPr="00E02C83">
              <w:t xml:space="preserve">ваться и приходить к общему решению. </w:t>
            </w:r>
          </w:p>
          <w:p w14:paraId="11F99B9A" w14:textId="77777777" w:rsidR="00E02C83" w:rsidRPr="00E02C83" w:rsidRDefault="00E02C83" w:rsidP="00223EA1">
            <w:pPr>
              <w:tabs>
                <w:tab w:val="left" w:pos="284"/>
              </w:tabs>
              <w:ind w:left="74"/>
            </w:pPr>
            <w:r w:rsidRPr="00E02C83">
              <w:t>6. Участвовать в работе группы: ра</w:t>
            </w:r>
            <w:r w:rsidR="00A7732D">
              <w:t xml:space="preserve">спределять </w:t>
            </w:r>
            <w:r w:rsidR="00A7732D">
              <w:lastRenderedPageBreak/>
              <w:t>обязанности, планировать свою часть рабо</w:t>
            </w:r>
            <w:r w:rsidRPr="00E02C83">
              <w:t>ты; задавать вопросы, уточняя план действий; выполнять</w:t>
            </w:r>
            <w:r w:rsidR="00A7732D">
              <w:t xml:space="preserve"> свою часть обязанностей, учитывая общий план действ</w:t>
            </w:r>
            <w:r w:rsidRPr="00E02C83">
              <w:t>ий и конечную цель; осуществлять само-, взаимоконтроль и взаимопомощь.</w:t>
            </w:r>
          </w:p>
          <w:p w14:paraId="2FD33033" w14:textId="77777777" w:rsidR="00E02C83" w:rsidRPr="00E02C83" w:rsidRDefault="00A7732D" w:rsidP="00223EA1">
            <w:pPr>
              <w:ind w:left="72"/>
            </w:pPr>
            <w:r>
              <w:t>7. Адекватно исполь</w:t>
            </w:r>
            <w:r w:rsidR="00E02C83" w:rsidRPr="00E02C83">
              <w:t>з</w:t>
            </w:r>
            <w:r>
              <w:t>овать речевые сред</w:t>
            </w:r>
            <w:r w:rsidR="00E02C83" w:rsidRPr="00E02C83">
              <w:t>ства для решения коммуникативных задач</w:t>
            </w:r>
          </w:p>
          <w:p w14:paraId="53ECD26B" w14:textId="77777777" w:rsidR="00E02C83" w:rsidRPr="00E02C83" w:rsidRDefault="00E02C83" w:rsidP="00223EA1">
            <w:pPr>
              <w:tabs>
                <w:tab w:val="left" w:pos="284"/>
              </w:tabs>
              <w:rPr>
                <w:b/>
              </w:rPr>
            </w:pPr>
          </w:p>
        </w:tc>
      </w:tr>
    </w:tbl>
    <w:p w14:paraId="2860D177" w14:textId="77777777" w:rsidR="00E02C83" w:rsidRPr="00E02C83" w:rsidRDefault="00E02C83" w:rsidP="00E02C83">
      <w:pPr>
        <w:spacing w:line="288" w:lineRule="auto"/>
        <w:ind w:firstLine="426"/>
        <w:jc w:val="both"/>
        <w:rPr>
          <w:b/>
          <w:bCs/>
          <w:sz w:val="28"/>
          <w:szCs w:val="28"/>
        </w:rPr>
      </w:pPr>
    </w:p>
    <w:p w14:paraId="255077CE" w14:textId="77777777" w:rsidR="00E02C83" w:rsidRPr="00E02C83" w:rsidRDefault="00E02C83" w:rsidP="00E02C83">
      <w:pPr>
        <w:spacing w:line="288" w:lineRule="auto"/>
        <w:ind w:firstLine="426"/>
        <w:jc w:val="both"/>
        <w:rPr>
          <w:b/>
          <w:bCs/>
          <w:sz w:val="28"/>
          <w:szCs w:val="28"/>
        </w:rPr>
      </w:pPr>
      <w:r w:rsidRPr="00E02C83">
        <w:rPr>
          <w:b/>
          <w:bCs/>
          <w:sz w:val="28"/>
          <w:szCs w:val="28"/>
        </w:rPr>
        <w:t>3. Формирование универсальных учебных действий</w:t>
      </w:r>
    </w:p>
    <w:p w14:paraId="1B10EECF" w14:textId="77777777" w:rsidR="00E02C83" w:rsidRPr="00E02C83" w:rsidRDefault="00E02C83" w:rsidP="00E02C83">
      <w:pPr>
        <w:spacing w:line="288" w:lineRule="auto"/>
        <w:ind w:firstLine="426"/>
        <w:jc w:val="both"/>
        <w:rPr>
          <w:b/>
          <w:bCs/>
          <w:sz w:val="28"/>
          <w:szCs w:val="28"/>
        </w:rPr>
      </w:pPr>
      <w:r w:rsidRPr="00E02C83">
        <w:rPr>
          <w:b/>
          <w:bCs/>
          <w:sz w:val="28"/>
          <w:szCs w:val="28"/>
        </w:rPr>
        <w:t>средствами УМК «Планета Знаний»</w:t>
      </w:r>
      <w:r w:rsidR="004C00A1">
        <w:rPr>
          <w:b/>
          <w:bCs/>
          <w:sz w:val="28"/>
          <w:szCs w:val="28"/>
        </w:rPr>
        <w:t xml:space="preserve"> и «Школа России»</w:t>
      </w:r>
    </w:p>
    <w:p w14:paraId="73A62DEC" w14:textId="77777777" w:rsidR="00E02C83" w:rsidRPr="00E02C83" w:rsidRDefault="00E02C83" w:rsidP="00E02C83">
      <w:pPr>
        <w:spacing w:line="288" w:lineRule="auto"/>
        <w:ind w:left="-360" w:firstLine="426"/>
        <w:jc w:val="both"/>
        <w:rPr>
          <w:sz w:val="28"/>
          <w:szCs w:val="28"/>
        </w:rPr>
      </w:pPr>
      <w:r w:rsidRPr="00E02C83">
        <w:rPr>
          <w:sz w:val="28"/>
          <w:szCs w:val="28"/>
        </w:rPr>
        <w:t xml:space="preserve">Формирование универсальных учебных действий является целенаправленным, системным процессом, который реализуется через все предметные области </w:t>
      </w:r>
      <w:r w:rsidRPr="00E02C83">
        <w:rPr>
          <w:iCs/>
          <w:sz w:val="28"/>
          <w:szCs w:val="28"/>
        </w:rPr>
        <w:t>УМК «Планета знаний»</w:t>
      </w:r>
      <w:r w:rsidR="00776437">
        <w:rPr>
          <w:iCs/>
          <w:sz w:val="28"/>
          <w:szCs w:val="28"/>
        </w:rPr>
        <w:t xml:space="preserve"> и «Школа России»</w:t>
      </w:r>
      <w:r w:rsidRPr="00E02C83">
        <w:rPr>
          <w:iCs/>
          <w:sz w:val="28"/>
          <w:szCs w:val="28"/>
        </w:rPr>
        <w:t xml:space="preserve"> </w:t>
      </w:r>
      <w:r w:rsidRPr="00E02C83">
        <w:rPr>
          <w:sz w:val="28"/>
          <w:szCs w:val="28"/>
        </w:rPr>
        <w:t xml:space="preserve">и внеурочную деятельность. Реализация требований ФГОС в УМК «Планета знаний» </w:t>
      </w:r>
      <w:r w:rsidR="00776437">
        <w:rPr>
          <w:sz w:val="28"/>
          <w:szCs w:val="28"/>
        </w:rPr>
        <w:t xml:space="preserve">и «Школа России» </w:t>
      </w:r>
      <w:r w:rsidRPr="00E02C83">
        <w:rPr>
          <w:sz w:val="28"/>
          <w:szCs w:val="28"/>
        </w:rPr>
        <w:t>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14:paraId="493CB5D0" w14:textId="77777777" w:rsidR="00E02C83" w:rsidRPr="00E02C83" w:rsidRDefault="00E02C83" w:rsidP="00E02C83">
      <w:pPr>
        <w:spacing w:line="288" w:lineRule="auto"/>
        <w:ind w:left="284" w:firstLine="426"/>
        <w:jc w:val="both"/>
        <w:rPr>
          <w:sz w:val="28"/>
          <w:szCs w:val="28"/>
        </w:rPr>
      </w:pPr>
      <w:r w:rsidRPr="00125F2D">
        <w:rPr>
          <w:noProof/>
          <w:sz w:val="28"/>
          <w:szCs w:val="28"/>
        </w:rPr>
        <mc:AlternateContent>
          <mc:Choice Requires="wpg">
            <w:drawing>
              <wp:anchor distT="0" distB="0" distL="114300" distR="114300" simplePos="0" relativeHeight="251663360" behindDoc="0" locked="0" layoutInCell="1" allowOverlap="1" wp14:anchorId="50C9A422" wp14:editId="62AA7D7F">
                <wp:simplePos x="0" y="0"/>
                <wp:positionH relativeFrom="column">
                  <wp:posOffset>357505</wp:posOffset>
                </wp:positionH>
                <wp:positionV relativeFrom="paragraph">
                  <wp:posOffset>2540</wp:posOffset>
                </wp:positionV>
                <wp:extent cx="5357495" cy="5600700"/>
                <wp:effectExtent l="8890" t="27940" r="5715" b="10160"/>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7495" cy="5600700"/>
                          <a:chOff x="2264" y="5814"/>
                          <a:chExt cx="8437" cy="8820"/>
                        </a:xfrm>
                      </wpg:grpSpPr>
                      <wpg:grpSp>
                        <wpg:cNvPr id="90" name="Group 17"/>
                        <wpg:cNvGrpSpPr>
                          <a:grpSpLocks/>
                        </wpg:cNvGrpSpPr>
                        <wpg:grpSpPr bwMode="auto">
                          <a:xfrm>
                            <a:off x="2264" y="5976"/>
                            <a:ext cx="2389" cy="8658"/>
                            <a:chOff x="2264" y="5976"/>
                            <a:chExt cx="2389" cy="5778"/>
                          </a:xfrm>
                        </wpg:grpSpPr>
                        <wps:wsp>
                          <wps:cNvPr id="91" name="Text Box 18"/>
                          <wps:cNvSpPr txBox="1">
                            <a:spLocks noChangeArrowheads="1"/>
                          </wps:cNvSpPr>
                          <wps:spPr bwMode="auto">
                            <a:xfrm>
                              <a:off x="2264" y="5976"/>
                              <a:ext cx="589" cy="5778"/>
                            </a:xfrm>
                            <a:prstGeom prst="rect">
                              <a:avLst/>
                            </a:prstGeom>
                            <a:solidFill>
                              <a:srgbClr val="FFFFFF"/>
                            </a:solidFill>
                            <a:ln w="9525">
                              <a:solidFill>
                                <a:srgbClr val="000000"/>
                              </a:solidFill>
                              <a:miter lim="800000"/>
                              <a:headEnd/>
                              <a:tailEnd/>
                            </a:ln>
                          </wps:spPr>
                          <wps:txbx>
                            <w:txbxContent>
                              <w:p w14:paraId="659559DC" w14:textId="77777777" w:rsidR="00054109" w:rsidRDefault="00054109" w:rsidP="00E02C83">
                                <w:pPr>
                                  <w:jc w:val="center"/>
                                </w:pPr>
                                <w:r>
                                  <w:t>Предметные линии</w:t>
                                </w:r>
                              </w:p>
                            </w:txbxContent>
                          </wps:txbx>
                          <wps:bodyPr rot="0" vert="vert270" wrap="square" lIns="91440" tIns="45720" rIns="91440" bIns="45720" anchor="t" anchorCtr="0" upright="1">
                            <a:noAutofit/>
                          </wps:bodyPr>
                        </wps:wsp>
                        <wps:wsp>
                          <wps:cNvPr id="92" name="Text Box 19"/>
                          <wps:cNvSpPr txBox="1">
                            <a:spLocks noChangeArrowheads="1"/>
                          </wps:cNvSpPr>
                          <wps:spPr bwMode="auto">
                            <a:xfrm>
                              <a:off x="2853" y="5976"/>
                              <a:ext cx="1800" cy="5778"/>
                            </a:xfrm>
                            <a:prstGeom prst="rect">
                              <a:avLst/>
                            </a:prstGeom>
                            <a:solidFill>
                              <a:srgbClr val="FFFFFF"/>
                            </a:solidFill>
                            <a:ln w="9525">
                              <a:solidFill>
                                <a:srgbClr val="000000"/>
                              </a:solidFill>
                              <a:miter lim="800000"/>
                              <a:headEnd/>
                              <a:tailEnd/>
                            </a:ln>
                          </wps:spPr>
                          <wps:txbx>
                            <w:txbxContent>
                              <w:p w14:paraId="410BF0C9" w14:textId="77777777" w:rsidR="00054109" w:rsidRDefault="00054109" w:rsidP="00E02C83">
                                <w:r>
                                  <w:t>Русский язык</w:t>
                                </w:r>
                              </w:p>
                              <w:p w14:paraId="022125F1" w14:textId="77777777" w:rsidR="00054109" w:rsidRDefault="00054109" w:rsidP="00E02C83"/>
                              <w:p w14:paraId="4CB936A3" w14:textId="77777777" w:rsidR="00054109" w:rsidRDefault="00054109" w:rsidP="00E02C83">
                                <w:r>
                                  <w:t>Литературное чтение</w:t>
                                </w:r>
                              </w:p>
                              <w:p w14:paraId="7871EBDF" w14:textId="77777777" w:rsidR="00054109" w:rsidRDefault="00054109" w:rsidP="00E02C83"/>
                              <w:p w14:paraId="4572C6FE" w14:textId="77777777" w:rsidR="00054109" w:rsidRDefault="00054109" w:rsidP="00E02C83">
                                <w:r>
                                  <w:t>Английский язык</w:t>
                                </w:r>
                              </w:p>
                              <w:p w14:paraId="5F48D736" w14:textId="77777777" w:rsidR="00054109" w:rsidRDefault="00054109" w:rsidP="00E02C83"/>
                              <w:p w14:paraId="087523C3" w14:textId="77777777" w:rsidR="00054109" w:rsidRDefault="00054109" w:rsidP="00E02C83">
                                <w:r>
                                  <w:t>Математика</w:t>
                                </w:r>
                              </w:p>
                              <w:p w14:paraId="10E9ADF5" w14:textId="77777777" w:rsidR="00054109" w:rsidRDefault="00054109" w:rsidP="00E02C83"/>
                              <w:p w14:paraId="6FC359BB" w14:textId="77777777" w:rsidR="00054109" w:rsidRDefault="00054109" w:rsidP="00E02C83">
                                <w:r>
                                  <w:t>Окружающий мир</w:t>
                                </w:r>
                              </w:p>
                              <w:p w14:paraId="345650F2" w14:textId="77777777" w:rsidR="00054109" w:rsidRDefault="00054109" w:rsidP="00E02C83">
                                <w:pPr>
                                  <w:rPr>
                                    <w:bCs/>
                                  </w:rPr>
                                </w:pPr>
                              </w:p>
                              <w:p w14:paraId="6E6C310C" w14:textId="77777777" w:rsidR="00054109" w:rsidRDefault="00054109" w:rsidP="00E02C83">
                                <w:pPr>
                                  <w:rPr>
                                    <w:bCs/>
                                  </w:rPr>
                                </w:pPr>
                                <w:r>
                                  <w:rPr>
                                    <w:bCs/>
                                  </w:rPr>
                                  <w:t>Основы духовно-нравственной культуры и светской этики</w:t>
                                </w:r>
                              </w:p>
                              <w:p w14:paraId="47A29118" w14:textId="77777777" w:rsidR="00054109" w:rsidRDefault="00054109" w:rsidP="00E02C83">
                                <w:pPr>
                                  <w:rPr>
                                    <w:bCs/>
                                  </w:rPr>
                                </w:pPr>
                              </w:p>
                              <w:p w14:paraId="42A529C0" w14:textId="77777777" w:rsidR="00054109" w:rsidRDefault="00054109" w:rsidP="00E02C83">
                                <w:pPr>
                                  <w:rPr>
                                    <w:bCs/>
                                  </w:rPr>
                                </w:pPr>
                                <w:r>
                                  <w:rPr>
                                    <w:bCs/>
                                  </w:rPr>
                                  <w:t>Изобразительное искусство</w:t>
                                </w:r>
                              </w:p>
                              <w:p w14:paraId="553F7108" w14:textId="77777777" w:rsidR="00054109" w:rsidRDefault="00054109" w:rsidP="00E02C83">
                                <w:pPr>
                                  <w:rPr>
                                    <w:bCs/>
                                  </w:rPr>
                                </w:pPr>
                              </w:p>
                              <w:p w14:paraId="7DE02847" w14:textId="77777777" w:rsidR="00054109" w:rsidRDefault="00054109" w:rsidP="00E02C83">
                                <w:pPr>
                                  <w:rPr>
                                    <w:bCs/>
                                  </w:rPr>
                                </w:pPr>
                                <w:r>
                                  <w:rPr>
                                    <w:bCs/>
                                  </w:rPr>
                                  <w:t>Музыка</w:t>
                                </w:r>
                              </w:p>
                              <w:p w14:paraId="1B762CF9" w14:textId="77777777" w:rsidR="00054109" w:rsidRDefault="00054109" w:rsidP="00E02C83">
                                <w:pPr>
                                  <w:rPr>
                                    <w:bCs/>
                                  </w:rPr>
                                </w:pPr>
                              </w:p>
                              <w:p w14:paraId="1FA805A1" w14:textId="77777777" w:rsidR="00054109" w:rsidRDefault="00054109" w:rsidP="00E02C83">
                                <w:pPr>
                                  <w:rPr>
                                    <w:bCs/>
                                  </w:rPr>
                                </w:pPr>
                                <w:r>
                                  <w:rPr>
                                    <w:bCs/>
                                  </w:rPr>
                                  <w:t>Технология</w:t>
                                </w:r>
                              </w:p>
                              <w:p w14:paraId="0BECBBAC" w14:textId="77777777" w:rsidR="00054109" w:rsidRDefault="00054109" w:rsidP="00E02C83">
                                <w:pPr>
                                  <w:rPr>
                                    <w:bCs/>
                                  </w:rPr>
                                </w:pPr>
                              </w:p>
                              <w:p w14:paraId="13E86238" w14:textId="77777777" w:rsidR="00054109" w:rsidRDefault="00054109" w:rsidP="00E02C83">
                                <w:r>
                                  <w:rPr>
                                    <w:bCs/>
                                  </w:rPr>
                                  <w:t>Физическая культура</w:t>
                                </w:r>
                              </w:p>
                            </w:txbxContent>
                          </wps:txbx>
                          <wps:bodyPr rot="0" vert="horz" wrap="square" lIns="91440" tIns="45720" rIns="91440" bIns="45720" anchor="t" anchorCtr="0" upright="1">
                            <a:noAutofit/>
                          </wps:bodyPr>
                        </wps:wsp>
                      </wpg:grpSp>
                      <wpg:grpSp>
                        <wpg:cNvPr id="93" name="Group 20"/>
                        <wpg:cNvGrpSpPr>
                          <a:grpSpLocks/>
                        </wpg:cNvGrpSpPr>
                        <wpg:grpSpPr bwMode="auto">
                          <a:xfrm>
                            <a:off x="4401" y="5814"/>
                            <a:ext cx="5400" cy="2700"/>
                            <a:chOff x="4401" y="5634"/>
                            <a:chExt cx="5040" cy="3240"/>
                          </a:xfrm>
                        </wpg:grpSpPr>
                        <wps:wsp>
                          <wps:cNvPr id="94" name="AutoShape 21"/>
                          <wps:cNvSpPr>
                            <a:spLocks noChangeArrowheads="1"/>
                          </wps:cNvSpPr>
                          <wps:spPr bwMode="auto">
                            <a:xfrm>
                              <a:off x="4620" y="5634"/>
                              <a:ext cx="4821" cy="3240"/>
                            </a:xfrm>
                            <a:prstGeom prst="rightArrow">
                              <a:avLst>
                                <a:gd name="adj1" fmla="val 70620"/>
                                <a:gd name="adj2" fmla="val 29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22"/>
                          <wps:cNvSpPr txBox="1">
                            <a:spLocks noChangeArrowheads="1"/>
                          </wps:cNvSpPr>
                          <wps:spPr bwMode="auto">
                            <a:xfrm>
                              <a:off x="4401" y="6354"/>
                              <a:ext cx="4293"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CD45C" w14:textId="77777777" w:rsidR="00054109" w:rsidRDefault="00054109" w:rsidP="00E02C83">
                                <w:r>
                                  <w:t xml:space="preserve">    Структурные элементы  учебников</w:t>
                                </w:r>
                              </w:p>
                              <w:p w14:paraId="398BA384" w14:textId="77777777" w:rsidR="00054109" w:rsidRDefault="00054109" w:rsidP="00E02C83">
                                <w:r>
                                  <w:t xml:space="preserve">       (базовая и вариативная часть, </w:t>
                                </w:r>
                              </w:p>
                              <w:p w14:paraId="3D0CCD7A" w14:textId="77777777" w:rsidR="00054109" w:rsidRDefault="00054109" w:rsidP="00E02C83">
                                <w:r>
                                  <w:t xml:space="preserve">        маршрутный лист, проверочные и</w:t>
                                </w:r>
                              </w:p>
                              <w:p w14:paraId="2F33A8F3" w14:textId="77777777" w:rsidR="00054109" w:rsidRDefault="00054109" w:rsidP="00E02C83">
                                <w:r>
                                  <w:t xml:space="preserve">        тренинговые листы, справочное  </w:t>
                                </w:r>
                              </w:p>
                              <w:p w14:paraId="6BE52DC5" w14:textId="77777777" w:rsidR="00054109" w:rsidRDefault="00054109" w:rsidP="00E02C83">
                                <w:r>
                                  <w:t xml:space="preserve">        бюро)</w:t>
                                </w:r>
                              </w:p>
                            </w:txbxContent>
                          </wps:txbx>
                          <wps:bodyPr rot="0" vert="horz" wrap="square" lIns="91440" tIns="45720" rIns="91440" bIns="45720" anchor="t" anchorCtr="0" upright="1">
                            <a:noAutofit/>
                          </wps:bodyPr>
                        </wps:wsp>
                      </wpg:grpSp>
                      <wps:wsp>
                        <wps:cNvPr id="96" name="Text Box 23"/>
                        <wps:cNvSpPr txBox="1">
                          <a:spLocks noChangeArrowheads="1"/>
                        </wps:cNvSpPr>
                        <wps:spPr bwMode="auto">
                          <a:xfrm>
                            <a:off x="9801" y="5994"/>
                            <a:ext cx="900" cy="8640"/>
                          </a:xfrm>
                          <a:prstGeom prst="rect">
                            <a:avLst/>
                          </a:prstGeom>
                          <a:solidFill>
                            <a:srgbClr val="FFFFFF"/>
                          </a:solidFill>
                          <a:ln w="9525">
                            <a:solidFill>
                              <a:srgbClr val="000000"/>
                            </a:solidFill>
                            <a:miter lim="800000"/>
                            <a:headEnd/>
                            <a:tailEnd/>
                          </a:ln>
                        </wps:spPr>
                        <wps:txbx>
                          <w:txbxContent>
                            <w:p w14:paraId="07FD1F1C" w14:textId="77777777" w:rsidR="00054109" w:rsidRDefault="00054109" w:rsidP="00E02C83">
                              <w:pPr>
                                <w:jc w:val="center"/>
                              </w:pPr>
                              <w:r>
                                <w:t>Универсальные учебные действия</w:t>
                              </w:r>
                            </w:p>
                          </w:txbxContent>
                        </wps:txbx>
                        <wps:bodyPr rot="0" vert="vert270" wrap="square" lIns="91440" tIns="45720" rIns="91440" bIns="45720" anchor="t" anchorCtr="0" upright="1">
                          <a:noAutofit/>
                        </wps:bodyPr>
                      </wps:wsp>
                      <wpg:grpSp>
                        <wpg:cNvPr id="97" name="Group 24"/>
                        <wpg:cNvGrpSpPr>
                          <a:grpSpLocks/>
                        </wpg:cNvGrpSpPr>
                        <wpg:grpSpPr bwMode="auto">
                          <a:xfrm>
                            <a:off x="4401" y="8874"/>
                            <a:ext cx="5400" cy="2340"/>
                            <a:chOff x="4401" y="5634"/>
                            <a:chExt cx="5040" cy="3240"/>
                          </a:xfrm>
                        </wpg:grpSpPr>
                        <wps:wsp>
                          <wps:cNvPr id="98" name="AutoShape 25"/>
                          <wps:cNvSpPr>
                            <a:spLocks noChangeArrowheads="1"/>
                          </wps:cNvSpPr>
                          <wps:spPr bwMode="auto">
                            <a:xfrm>
                              <a:off x="4620" y="5634"/>
                              <a:ext cx="4821" cy="3240"/>
                            </a:xfrm>
                            <a:prstGeom prst="rightArrow">
                              <a:avLst>
                                <a:gd name="adj1" fmla="val 70620"/>
                                <a:gd name="adj2" fmla="val 29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Text Box 26"/>
                          <wps:cNvSpPr txBox="1">
                            <a:spLocks noChangeArrowheads="1"/>
                          </wps:cNvSpPr>
                          <wps:spPr bwMode="auto">
                            <a:xfrm>
                              <a:off x="4401" y="6354"/>
                              <a:ext cx="4293"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6E426" w14:textId="77777777" w:rsidR="00054109" w:rsidRDefault="00054109" w:rsidP="00E02C83">
                                <w:r>
                                  <w:t xml:space="preserve">    Типовые сквозные задания</w:t>
                                </w:r>
                              </w:p>
                              <w:p w14:paraId="27EB6E42" w14:textId="77777777" w:rsidR="00054109" w:rsidRDefault="00054109" w:rsidP="00E02C83">
                                <w:r>
                                  <w:t xml:space="preserve">       (информационный поиск, работа в паре, творческие, дифференцированные задания, интеллектуальный марафон)</w:t>
                                </w:r>
                              </w:p>
                            </w:txbxContent>
                          </wps:txbx>
                          <wps:bodyPr rot="0" vert="horz" wrap="square" lIns="91440" tIns="45720" rIns="91440" bIns="45720" anchor="t" anchorCtr="0" upright="1">
                            <a:noAutofit/>
                          </wps:bodyPr>
                        </wps:wsp>
                      </wpg:grpSp>
                      <wpg:grpSp>
                        <wpg:cNvPr id="100" name="Group 27"/>
                        <wpg:cNvGrpSpPr>
                          <a:grpSpLocks/>
                        </wpg:cNvGrpSpPr>
                        <wpg:grpSpPr bwMode="auto">
                          <a:xfrm>
                            <a:off x="4401" y="11934"/>
                            <a:ext cx="5400" cy="2520"/>
                            <a:chOff x="4401" y="5634"/>
                            <a:chExt cx="5040" cy="3240"/>
                          </a:xfrm>
                        </wpg:grpSpPr>
                        <wps:wsp>
                          <wps:cNvPr id="101" name="AutoShape 28"/>
                          <wps:cNvSpPr>
                            <a:spLocks noChangeArrowheads="1"/>
                          </wps:cNvSpPr>
                          <wps:spPr bwMode="auto">
                            <a:xfrm>
                              <a:off x="4620" y="5634"/>
                              <a:ext cx="4821" cy="3240"/>
                            </a:xfrm>
                            <a:prstGeom prst="rightArrow">
                              <a:avLst>
                                <a:gd name="adj1" fmla="val 70620"/>
                                <a:gd name="adj2" fmla="val 29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Text Box 29"/>
                          <wps:cNvSpPr txBox="1">
                            <a:spLocks noChangeArrowheads="1"/>
                          </wps:cNvSpPr>
                          <wps:spPr bwMode="auto">
                            <a:xfrm>
                              <a:off x="4401" y="6354"/>
                              <a:ext cx="4293"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72FBD" w14:textId="77777777" w:rsidR="00054109" w:rsidRDefault="00054109" w:rsidP="00E02C83">
                                <w:r>
                                  <w:t xml:space="preserve">    Формы организации учебной и внеурочной деятельности  (работа в паре, в группе, коллективный диалог, мини-исследование, проекты)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C9A422" id="Группа 89" o:spid="_x0000_s1034" style="position:absolute;left:0;text-align:left;margin-left:28.15pt;margin-top:.2pt;width:421.85pt;height:441pt;z-index:251663360" coordorigin="2264,5814" coordsize="843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">
                <v:group id="Group 17" o:spid="_x0000_s1035" style="position:absolute;left:2264;top:5976;width:2389;height:8658" coordorigin="2264,5976" coordsize="2389,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18" o:spid="_x0000_s1036" type="#_x0000_t202" style="position:absolute;left:2264;top:5976;width:589;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">
                    <v:textbox style="layout-flow:vertical;mso-layout-flow-alt:bottom-to-top">
                      <w:txbxContent>
                        <w:p w14:paraId="659559DC" w14:textId="77777777" w:rsidR="00054109" w:rsidRDefault="00054109" w:rsidP="00E02C83">
                          <w:pPr>
                            <w:jc w:val="center"/>
                          </w:pPr>
                          <w:r>
                            <w:t>Предметные линии</w:t>
                          </w:r>
                        </w:p>
                      </w:txbxContent>
                    </v:textbox>
                  </v:shape>
                  <v:shape id="Text Box 19" o:spid="_x0000_s1037" type="#_x0000_t202" style="position:absolute;left:2853;top:5976;width:1800;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410BF0C9" w14:textId="77777777" w:rsidR="00054109" w:rsidRDefault="00054109" w:rsidP="00E02C83">
                          <w:r>
                            <w:t>Русский язык</w:t>
                          </w:r>
                        </w:p>
                        <w:p w14:paraId="022125F1" w14:textId="77777777" w:rsidR="00054109" w:rsidRDefault="00054109" w:rsidP="00E02C83"/>
                        <w:p w14:paraId="4CB936A3" w14:textId="77777777" w:rsidR="00054109" w:rsidRDefault="00054109" w:rsidP="00E02C83">
                          <w:r>
                            <w:t>Литературное чтение</w:t>
                          </w:r>
                        </w:p>
                        <w:p w14:paraId="7871EBDF" w14:textId="77777777" w:rsidR="00054109" w:rsidRDefault="00054109" w:rsidP="00E02C83"/>
                        <w:p w14:paraId="4572C6FE" w14:textId="77777777" w:rsidR="00054109" w:rsidRDefault="00054109" w:rsidP="00E02C83">
                          <w:r>
                            <w:t>Английский язык</w:t>
                          </w:r>
                        </w:p>
                        <w:p w14:paraId="5F48D736" w14:textId="77777777" w:rsidR="00054109" w:rsidRDefault="00054109" w:rsidP="00E02C83"/>
                        <w:p w14:paraId="087523C3" w14:textId="77777777" w:rsidR="00054109" w:rsidRDefault="00054109" w:rsidP="00E02C83">
                          <w:r>
                            <w:t>Математика</w:t>
                          </w:r>
                        </w:p>
                        <w:p w14:paraId="10E9ADF5" w14:textId="77777777" w:rsidR="00054109" w:rsidRDefault="00054109" w:rsidP="00E02C83"/>
                        <w:p w14:paraId="6FC359BB" w14:textId="77777777" w:rsidR="00054109" w:rsidRDefault="00054109" w:rsidP="00E02C83">
                          <w:r>
                            <w:t>Окружающий мир</w:t>
                          </w:r>
                        </w:p>
                        <w:p w14:paraId="345650F2" w14:textId="77777777" w:rsidR="00054109" w:rsidRDefault="00054109" w:rsidP="00E02C83">
                          <w:pPr>
                            <w:rPr>
                              <w:bCs/>
                            </w:rPr>
                          </w:pPr>
                        </w:p>
                        <w:p w14:paraId="6E6C310C" w14:textId="77777777" w:rsidR="00054109" w:rsidRDefault="00054109" w:rsidP="00E02C83">
                          <w:pPr>
                            <w:rPr>
                              <w:bCs/>
                            </w:rPr>
                          </w:pPr>
                          <w:r>
                            <w:rPr>
                              <w:bCs/>
                            </w:rPr>
                            <w:t>Основы духовно-нравственной культуры и светской этики</w:t>
                          </w:r>
                        </w:p>
                        <w:p w14:paraId="47A29118" w14:textId="77777777" w:rsidR="00054109" w:rsidRDefault="00054109" w:rsidP="00E02C83">
                          <w:pPr>
                            <w:rPr>
                              <w:bCs/>
                            </w:rPr>
                          </w:pPr>
                        </w:p>
                        <w:p w14:paraId="42A529C0" w14:textId="77777777" w:rsidR="00054109" w:rsidRDefault="00054109" w:rsidP="00E02C83">
                          <w:pPr>
                            <w:rPr>
                              <w:bCs/>
                            </w:rPr>
                          </w:pPr>
                          <w:r>
                            <w:rPr>
                              <w:bCs/>
                            </w:rPr>
                            <w:t>Изобразительное искусство</w:t>
                          </w:r>
                        </w:p>
                        <w:p w14:paraId="553F7108" w14:textId="77777777" w:rsidR="00054109" w:rsidRDefault="00054109" w:rsidP="00E02C83">
                          <w:pPr>
                            <w:rPr>
                              <w:bCs/>
                            </w:rPr>
                          </w:pPr>
                        </w:p>
                        <w:p w14:paraId="7DE02847" w14:textId="77777777" w:rsidR="00054109" w:rsidRDefault="00054109" w:rsidP="00E02C83">
                          <w:pPr>
                            <w:rPr>
                              <w:bCs/>
                            </w:rPr>
                          </w:pPr>
                          <w:r>
                            <w:rPr>
                              <w:bCs/>
                            </w:rPr>
                            <w:t>Музыка</w:t>
                          </w:r>
                        </w:p>
                        <w:p w14:paraId="1B762CF9" w14:textId="77777777" w:rsidR="00054109" w:rsidRDefault="00054109" w:rsidP="00E02C83">
                          <w:pPr>
                            <w:rPr>
                              <w:bCs/>
                            </w:rPr>
                          </w:pPr>
                        </w:p>
                        <w:p w14:paraId="1FA805A1" w14:textId="77777777" w:rsidR="00054109" w:rsidRDefault="00054109" w:rsidP="00E02C83">
                          <w:pPr>
                            <w:rPr>
                              <w:bCs/>
                            </w:rPr>
                          </w:pPr>
                          <w:r>
                            <w:rPr>
                              <w:bCs/>
                            </w:rPr>
                            <w:t>Технология</w:t>
                          </w:r>
                        </w:p>
                        <w:p w14:paraId="0BECBBAC" w14:textId="77777777" w:rsidR="00054109" w:rsidRDefault="00054109" w:rsidP="00E02C83">
                          <w:pPr>
                            <w:rPr>
                              <w:bCs/>
                            </w:rPr>
                          </w:pPr>
                        </w:p>
                        <w:p w14:paraId="13E86238" w14:textId="77777777" w:rsidR="00054109" w:rsidRDefault="00054109" w:rsidP="00E02C83">
                          <w:r>
                            <w:rPr>
                              <w:bCs/>
                            </w:rPr>
                            <w:t>Физическая культура</w:t>
                          </w:r>
                        </w:p>
                      </w:txbxContent>
                    </v:textbox>
                  </v:shape>
                </v:group>
                <v:group id="Group 20" o:spid="_x0000_s1038" style="position:absolute;left:4401;top:5814;width:5400;height:270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39"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" adj="17303,3173"/>
                  <v:shape id="Text Box 22" o:spid="_x0000_s1040"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369CD45C" w14:textId="77777777" w:rsidR="00054109" w:rsidRDefault="00054109" w:rsidP="00E02C83">
                          <w:r>
                            <w:t xml:space="preserve">    Структурные </w:t>
                          </w:r>
                          <w:proofErr w:type="gramStart"/>
                          <w:r>
                            <w:t>элементы  учебников</w:t>
                          </w:r>
                          <w:proofErr w:type="gramEnd"/>
                        </w:p>
                        <w:p w14:paraId="398BA384" w14:textId="77777777" w:rsidR="00054109" w:rsidRDefault="00054109" w:rsidP="00E02C83">
                          <w:r>
                            <w:t xml:space="preserve">       (базовая и вариативная часть, </w:t>
                          </w:r>
                        </w:p>
                        <w:p w14:paraId="3D0CCD7A" w14:textId="77777777" w:rsidR="00054109" w:rsidRDefault="00054109" w:rsidP="00E02C83">
                          <w:r>
                            <w:t xml:space="preserve">        маршрутный лист, проверочные и</w:t>
                          </w:r>
                        </w:p>
                        <w:p w14:paraId="2F33A8F3" w14:textId="77777777" w:rsidR="00054109" w:rsidRDefault="00054109" w:rsidP="00E02C83">
                          <w:r>
                            <w:t xml:space="preserve">        тренинговые листы, справочное  </w:t>
                          </w:r>
                        </w:p>
                        <w:p w14:paraId="6BE52DC5" w14:textId="77777777" w:rsidR="00054109" w:rsidRDefault="00054109" w:rsidP="00E02C83">
                          <w:r>
                            <w:t xml:space="preserve">        бюро)</w:t>
                          </w:r>
                        </w:p>
                      </w:txbxContent>
                    </v:textbox>
                  </v:shape>
                </v:group>
                <v:shape id="Text Box 23" o:spid="_x0000_s1041" type="#_x0000_t202" style="position:absolute;left:9801;top:5994;width:90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">
                  <v:textbox style="layout-flow:vertical;mso-layout-flow-alt:bottom-to-top">
                    <w:txbxContent>
                      <w:p w14:paraId="07FD1F1C" w14:textId="77777777" w:rsidR="00054109" w:rsidRDefault="00054109" w:rsidP="00E02C83">
                        <w:pPr>
                          <w:jc w:val="center"/>
                        </w:pPr>
                        <w:r>
                          <w:t>Универсальные учебные действия</w:t>
                        </w:r>
                      </w:p>
                    </w:txbxContent>
                  </v:textbox>
                </v:shape>
                <v:group id="Group 24" o:spid="_x0000_s1042" style="position:absolute;left:4401;top:8874;width:5400;height:234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AutoShape 25" o:spid="_x0000_s1043"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" adj="17303,3173"/>
                  <v:shape id="Text Box 26" o:spid="_x0000_s1044"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4E86E426" w14:textId="77777777" w:rsidR="00054109" w:rsidRDefault="00054109" w:rsidP="00E02C83">
                          <w:r>
                            <w:t xml:space="preserve">    Типовые сквозные задания</w:t>
                          </w:r>
                        </w:p>
                        <w:p w14:paraId="27EB6E42" w14:textId="77777777" w:rsidR="00054109" w:rsidRDefault="00054109" w:rsidP="00E02C83">
                          <w:r>
                            <w:t xml:space="preserve">       (информационный поиск, работа в паре, творческие, дифференцированные задания, интеллектуальный марафон)</w:t>
                          </w:r>
                        </w:p>
                      </w:txbxContent>
                    </v:textbox>
                  </v:shape>
                </v:group>
                <v:group id="Group 27" o:spid="_x0000_s1045" style="position:absolute;left:4401;top:11934;width:5400;height:2520" coordorigin="4401,5634" coordsize="50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28" o:spid="_x0000_s1046" type="#_x0000_t13" style="position:absolute;left:4620;top:5634;width:482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" adj="17303,3173"/>
                  <v:shape id="Text Box 29" o:spid="_x0000_s1047" type="#_x0000_t202" style="position:absolute;left:4401;top:6354;width:4293;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13F72FBD" w14:textId="77777777" w:rsidR="00054109" w:rsidRDefault="00054109" w:rsidP="00E02C83">
                          <w:r>
                            <w:t xml:space="preserve">    Формы организации учебной и внеурочной </w:t>
                          </w:r>
                          <w:proofErr w:type="gramStart"/>
                          <w:r>
                            <w:t>деятельности  (</w:t>
                          </w:r>
                          <w:proofErr w:type="gramEnd"/>
                          <w:r>
                            <w:t>работа в паре, в группе, коллективный диалог, мини-исследование, проекты)</w:t>
                          </w:r>
                        </w:p>
                      </w:txbxContent>
                    </v:textbox>
                  </v:shape>
                </v:group>
              </v:group>
            </w:pict>
          </mc:Fallback>
        </mc:AlternateContent>
      </w:r>
    </w:p>
    <w:p w14:paraId="3917C8CD" w14:textId="77777777" w:rsidR="00E02C83" w:rsidRPr="00E02C83" w:rsidRDefault="00E02C83" w:rsidP="00E02C83">
      <w:pPr>
        <w:spacing w:line="288" w:lineRule="auto"/>
        <w:ind w:left="284" w:firstLine="426"/>
        <w:jc w:val="both"/>
        <w:rPr>
          <w:sz w:val="28"/>
          <w:szCs w:val="28"/>
        </w:rPr>
      </w:pPr>
    </w:p>
    <w:p w14:paraId="607F2AF3" w14:textId="77777777" w:rsidR="00E02C83" w:rsidRPr="00E02C83" w:rsidRDefault="00E02C83" w:rsidP="00E02C83">
      <w:pPr>
        <w:spacing w:line="288" w:lineRule="auto"/>
        <w:ind w:left="284" w:firstLine="426"/>
        <w:jc w:val="both"/>
        <w:rPr>
          <w:sz w:val="28"/>
          <w:szCs w:val="28"/>
        </w:rPr>
      </w:pPr>
    </w:p>
    <w:p w14:paraId="099F9B40" w14:textId="77777777" w:rsidR="00E02C83" w:rsidRPr="00E02C83" w:rsidRDefault="00E02C83" w:rsidP="00E02C83">
      <w:pPr>
        <w:spacing w:line="288" w:lineRule="auto"/>
        <w:ind w:left="284" w:firstLine="426"/>
        <w:jc w:val="both"/>
        <w:rPr>
          <w:sz w:val="28"/>
          <w:szCs w:val="28"/>
        </w:rPr>
      </w:pPr>
    </w:p>
    <w:p w14:paraId="4B139A1A" w14:textId="77777777" w:rsidR="00E02C83" w:rsidRPr="00E02C83" w:rsidRDefault="00E02C83" w:rsidP="00E02C83">
      <w:pPr>
        <w:spacing w:line="288" w:lineRule="auto"/>
        <w:ind w:left="284" w:firstLine="426"/>
        <w:jc w:val="both"/>
        <w:rPr>
          <w:sz w:val="28"/>
          <w:szCs w:val="28"/>
        </w:rPr>
      </w:pPr>
    </w:p>
    <w:p w14:paraId="4A0BA598" w14:textId="77777777" w:rsidR="00E02C83" w:rsidRPr="00E02C83" w:rsidRDefault="00E02C83" w:rsidP="00E02C83">
      <w:pPr>
        <w:spacing w:line="288" w:lineRule="auto"/>
        <w:ind w:left="284" w:firstLine="426"/>
        <w:jc w:val="both"/>
        <w:rPr>
          <w:sz w:val="28"/>
          <w:szCs w:val="28"/>
        </w:rPr>
      </w:pPr>
    </w:p>
    <w:p w14:paraId="3BDCA35E" w14:textId="77777777" w:rsidR="00E02C83" w:rsidRPr="00E02C83" w:rsidRDefault="00E02C83" w:rsidP="00E02C83">
      <w:pPr>
        <w:spacing w:line="288" w:lineRule="auto"/>
        <w:ind w:left="284" w:firstLine="426"/>
        <w:jc w:val="both"/>
        <w:rPr>
          <w:sz w:val="28"/>
          <w:szCs w:val="28"/>
        </w:rPr>
      </w:pPr>
    </w:p>
    <w:p w14:paraId="1A741D40" w14:textId="77777777" w:rsidR="00E02C83" w:rsidRPr="00E02C83" w:rsidRDefault="00E02C83" w:rsidP="00E02C83">
      <w:pPr>
        <w:spacing w:line="288" w:lineRule="auto"/>
        <w:ind w:left="284" w:firstLine="426"/>
        <w:jc w:val="both"/>
        <w:rPr>
          <w:sz w:val="28"/>
          <w:szCs w:val="28"/>
        </w:rPr>
      </w:pPr>
    </w:p>
    <w:p w14:paraId="7392DA64" w14:textId="77777777" w:rsidR="00E02C83" w:rsidRPr="00E02C83" w:rsidRDefault="00E02C83" w:rsidP="00E02C83">
      <w:pPr>
        <w:spacing w:line="288" w:lineRule="auto"/>
        <w:ind w:left="284" w:firstLine="426"/>
        <w:jc w:val="both"/>
        <w:rPr>
          <w:sz w:val="28"/>
          <w:szCs w:val="28"/>
        </w:rPr>
      </w:pPr>
    </w:p>
    <w:p w14:paraId="63D12CBB" w14:textId="77777777" w:rsidR="00E02C83" w:rsidRPr="00E02C83" w:rsidRDefault="00E02C83" w:rsidP="00E02C83">
      <w:pPr>
        <w:spacing w:line="288" w:lineRule="auto"/>
        <w:ind w:left="284" w:firstLine="426"/>
        <w:jc w:val="both"/>
        <w:rPr>
          <w:sz w:val="28"/>
          <w:szCs w:val="28"/>
        </w:rPr>
      </w:pPr>
    </w:p>
    <w:p w14:paraId="6AADEC41" w14:textId="77777777" w:rsidR="00E02C83" w:rsidRPr="00E02C83" w:rsidRDefault="00E02C83" w:rsidP="00E02C83">
      <w:pPr>
        <w:spacing w:line="288" w:lineRule="auto"/>
        <w:ind w:left="284" w:firstLine="426"/>
        <w:jc w:val="both"/>
        <w:rPr>
          <w:sz w:val="28"/>
          <w:szCs w:val="28"/>
        </w:rPr>
      </w:pPr>
    </w:p>
    <w:p w14:paraId="2D4D7027" w14:textId="77777777" w:rsidR="00E02C83" w:rsidRPr="00E02C83" w:rsidRDefault="00E02C83" w:rsidP="00E02C83">
      <w:pPr>
        <w:spacing w:line="288" w:lineRule="auto"/>
        <w:ind w:left="284" w:firstLine="426"/>
        <w:jc w:val="both"/>
        <w:rPr>
          <w:sz w:val="28"/>
          <w:szCs w:val="28"/>
        </w:rPr>
      </w:pPr>
    </w:p>
    <w:p w14:paraId="0ED44949" w14:textId="77777777" w:rsidR="00E02C83" w:rsidRPr="00E02C83" w:rsidRDefault="00E02C83" w:rsidP="00E02C83">
      <w:pPr>
        <w:spacing w:line="288" w:lineRule="auto"/>
        <w:ind w:left="284" w:firstLine="426"/>
        <w:jc w:val="both"/>
        <w:rPr>
          <w:sz w:val="28"/>
          <w:szCs w:val="28"/>
        </w:rPr>
      </w:pPr>
    </w:p>
    <w:p w14:paraId="010C2315" w14:textId="77777777" w:rsidR="00E02C83" w:rsidRPr="00E02C83" w:rsidRDefault="00E02C83" w:rsidP="00E02C83">
      <w:pPr>
        <w:spacing w:line="288" w:lineRule="auto"/>
        <w:ind w:left="284" w:firstLine="426"/>
        <w:jc w:val="both"/>
        <w:rPr>
          <w:sz w:val="28"/>
          <w:szCs w:val="28"/>
        </w:rPr>
      </w:pPr>
    </w:p>
    <w:p w14:paraId="49AA7A86" w14:textId="77777777" w:rsidR="00E02C83" w:rsidRPr="00E02C83" w:rsidRDefault="00E02C83" w:rsidP="00E02C83">
      <w:pPr>
        <w:spacing w:line="288" w:lineRule="auto"/>
        <w:ind w:left="284" w:firstLine="426"/>
        <w:jc w:val="both"/>
        <w:rPr>
          <w:sz w:val="28"/>
          <w:szCs w:val="28"/>
        </w:rPr>
      </w:pPr>
    </w:p>
    <w:p w14:paraId="2C2B52BB" w14:textId="77777777" w:rsidR="00E02C83" w:rsidRPr="00E02C83" w:rsidRDefault="00E02C83" w:rsidP="00E02C83">
      <w:pPr>
        <w:spacing w:line="288" w:lineRule="auto"/>
        <w:ind w:left="284" w:firstLine="426"/>
        <w:jc w:val="both"/>
        <w:rPr>
          <w:sz w:val="28"/>
          <w:szCs w:val="28"/>
        </w:rPr>
      </w:pPr>
    </w:p>
    <w:p w14:paraId="15118C07" w14:textId="77777777" w:rsidR="00E02C83" w:rsidRPr="00E02C83" w:rsidRDefault="00E02C83" w:rsidP="00E02C83">
      <w:pPr>
        <w:spacing w:line="288" w:lineRule="auto"/>
        <w:ind w:left="284" w:firstLine="426"/>
        <w:jc w:val="both"/>
        <w:rPr>
          <w:sz w:val="28"/>
          <w:szCs w:val="28"/>
        </w:rPr>
      </w:pPr>
    </w:p>
    <w:p w14:paraId="5D35B5F1" w14:textId="77777777" w:rsidR="00E02C83" w:rsidRPr="00E02C83" w:rsidRDefault="00E02C83" w:rsidP="00E02C83">
      <w:pPr>
        <w:spacing w:line="288" w:lineRule="auto"/>
        <w:ind w:left="284" w:firstLine="426"/>
        <w:jc w:val="both"/>
        <w:rPr>
          <w:sz w:val="28"/>
          <w:szCs w:val="28"/>
        </w:rPr>
      </w:pPr>
    </w:p>
    <w:p w14:paraId="7091D0BD" w14:textId="77777777" w:rsidR="00E02C83" w:rsidRPr="00E02C83" w:rsidRDefault="00E02C83" w:rsidP="00E02C83">
      <w:pPr>
        <w:spacing w:line="288" w:lineRule="auto"/>
        <w:ind w:left="284" w:firstLine="426"/>
        <w:jc w:val="both"/>
        <w:rPr>
          <w:sz w:val="28"/>
          <w:szCs w:val="28"/>
        </w:rPr>
      </w:pPr>
    </w:p>
    <w:p w14:paraId="2501DBF9" w14:textId="77777777" w:rsidR="00E02C83" w:rsidRPr="00E02C83" w:rsidRDefault="00E02C83" w:rsidP="00E02C83">
      <w:pPr>
        <w:spacing w:line="288" w:lineRule="auto"/>
        <w:ind w:left="284" w:firstLine="426"/>
        <w:jc w:val="both"/>
        <w:rPr>
          <w:sz w:val="28"/>
          <w:szCs w:val="28"/>
        </w:rPr>
      </w:pPr>
    </w:p>
    <w:p w14:paraId="536095EE" w14:textId="77777777" w:rsidR="00E02C83" w:rsidRPr="00E02C83" w:rsidRDefault="00E02C83" w:rsidP="00E02C83">
      <w:pPr>
        <w:spacing w:line="288" w:lineRule="auto"/>
        <w:ind w:left="284" w:firstLine="426"/>
        <w:jc w:val="both"/>
        <w:rPr>
          <w:sz w:val="28"/>
          <w:szCs w:val="28"/>
        </w:rPr>
      </w:pPr>
    </w:p>
    <w:p w14:paraId="3B64A753" w14:textId="77777777" w:rsidR="00E02C83" w:rsidRPr="00E02C83" w:rsidRDefault="00E02C83" w:rsidP="00E02C83">
      <w:pPr>
        <w:spacing w:line="288" w:lineRule="auto"/>
        <w:ind w:firstLine="426"/>
        <w:jc w:val="both"/>
        <w:rPr>
          <w:b/>
          <w:bCs/>
          <w:i/>
          <w:iCs/>
          <w:sz w:val="28"/>
          <w:szCs w:val="28"/>
        </w:rPr>
      </w:pPr>
    </w:p>
    <w:p w14:paraId="1F73E928" w14:textId="77777777" w:rsidR="00E02C83" w:rsidRPr="00E02C83" w:rsidRDefault="00E02C83" w:rsidP="00E02C83">
      <w:pPr>
        <w:spacing w:line="288" w:lineRule="auto"/>
        <w:ind w:left="284" w:firstLine="426"/>
        <w:jc w:val="both"/>
        <w:rPr>
          <w:b/>
          <w:bCs/>
          <w:i/>
          <w:iCs/>
          <w:sz w:val="28"/>
          <w:szCs w:val="28"/>
        </w:rPr>
      </w:pPr>
    </w:p>
    <w:p w14:paraId="3CC45A61" w14:textId="77777777" w:rsidR="00E02C83" w:rsidRPr="00E02C83" w:rsidRDefault="00E02C83" w:rsidP="00E02C83">
      <w:pPr>
        <w:spacing w:line="288" w:lineRule="auto"/>
        <w:ind w:left="-900" w:firstLine="426"/>
        <w:jc w:val="both"/>
        <w:rPr>
          <w:sz w:val="28"/>
          <w:szCs w:val="28"/>
        </w:rPr>
      </w:pPr>
    </w:p>
    <w:p w14:paraId="53CC1394" w14:textId="77777777" w:rsidR="00E02C83" w:rsidRPr="00E02C83" w:rsidRDefault="00E02C83" w:rsidP="00E02C83">
      <w:pPr>
        <w:spacing w:line="288" w:lineRule="auto"/>
        <w:ind w:left="-900" w:firstLine="426"/>
        <w:jc w:val="both"/>
        <w:rPr>
          <w:sz w:val="28"/>
          <w:szCs w:val="28"/>
        </w:rPr>
      </w:pPr>
    </w:p>
    <w:p w14:paraId="5717F486" w14:textId="77777777" w:rsidR="00E02C83" w:rsidRPr="00E02C83" w:rsidRDefault="00E02C83" w:rsidP="00E02C83">
      <w:pPr>
        <w:spacing w:line="288" w:lineRule="auto"/>
        <w:ind w:left="-900" w:firstLine="426"/>
        <w:jc w:val="both"/>
        <w:rPr>
          <w:sz w:val="28"/>
          <w:szCs w:val="28"/>
        </w:rPr>
      </w:pPr>
    </w:p>
    <w:p w14:paraId="4D0C97C3" w14:textId="77777777" w:rsidR="00E02C83" w:rsidRPr="00E02C83" w:rsidRDefault="00E02C83" w:rsidP="00E02C83">
      <w:pPr>
        <w:spacing w:line="288" w:lineRule="auto"/>
        <w:ind w:left="-900" w:firstLine="426"/>
        <w:jc w:val="both"/>
        <w:rPr>
          <w:sz w:val="28"/>
          <w:szCs w:val="28"/>
        </w:rPr>
      </w:pPr>
    </w:p>
    <w:p w14:paraId="772700EF" w14:textId="77777777" w:rsidR="00E02C83" w:rsidRPr="00E02C83" w:rsidRDefault="00E02C83" w:rsidP="00E02C83">
      <w:pPr>
        <w:spacing w:line="288" w:lineRule="auto"/>
        <w:ind w:left="-900" w:firstLine="426"/>
        <w:jc w:val="both"/>
        <w:rPr>
          <w:sz w:val="28"/>
          <w:szCs w:val="28"/>
        </w:rPr>
      </w:pPr>
    </w:p>
    <w:p w14:paraId="2E5BBCA6" w14:textId="77777777" w:rsidR="00E02C83" w:rsidRPr="00E02C83" w:rsidRDefault="00E02C83" w:rsidP="00433408">
      <w:pPr>
        <w:spacing w:line="288" w:lineRule="auto"/>
        <w:ind w:left="284" w:firstLine="568"/>
        <w:jc w:val="both"/>
        <w:rPr>
          <w:sz w:val="28"/>
          <w:szCs w:val="28"/>
        </w:rPr>
      </w:pPr>
      <w:r w:rsidRPr="00E02C83">
        <w:rPr>
          <w:sz w:val="28"/>
          <w:szCs w:val="28"/>
        </w:rPr>
        <w:t>Формирование универсальных учебных действий в образовательном процессе осуществляется в контексте усвоения разных предметных дисциплин.</w:t>
      </w:r>
    </w:p>
    <w:p w14:paraId="1060EE78" w14:textId="77777777" w:rsidR="00E02C83" w:rsidRPr="00E02C83" w:rsidRDefault="00E02C83" w:rsidP="00433408">
      <w:pPr>
        <w:spacing w:line="288" w:lineRule="auto"/>
        <w:ind w:left="284" w:firstLine="568"/>
        <w:jc w:val="both"/>
        <w:rPr>
          <w:b/>
          <w:i/>
          <w:sz w:val="28"/>
          <w:szCs w:val="28"/>
        </w:rPr>
      </w:pPr>
    </w:p>
    <w:p w14:paraId="71A933FA" w14:textId="77777777" w:rsidR="00E02C83" w:rsidRPr="00E02C83" w:rsidRDefault="00E02C83" w:rsidP="00433408">
      <w:pPr>
        <w:spacing w:line="288" w:lineRule="auto"/>
        <w:ind w:left="284" w:firstLine="568"/>
        <w:jc w:val="both"/>
        <w:rPr>
          <w:b/>
          <w:i/>
          <w:sz w:val="28"/>
          <w:szCs w:val="28"/>
        </w:rPr>
      </w:pPr>
      <w:r w:rsidRPr="00E02C83">
        <w:rPr>
          <w:b/>
          <w:i/>
          <w:sz w:val="28"/>
          <w:szCs w:val="28"/>
        </w:rPr>
        <w:t xml:space="preserve">Личностные универсальные учебные действия. </w:t>
      </w:r>
    </w:p>
    <w:p w14:paraId="033BFB7B" w14:textId="77777777" w:rsidR="00E02C83" w:rsidRPr="00E02C83" w:rsidRDefault="00E02C83" w:rsidP="00433408">
      <w:pPr>
        <w:spacing w:line="288" w:lineRule="auto"/>
        <w:ind w:left="284" w:firstLine="568"/>
        <w:jc w:val="both"/>
        <w:rPr>
          <w:sz w:val="28"/>
          <w:szCs w:val="28"/>
        </w:rPr>
      </w:pPr>
      <w:r w:rsidRPr="00E02C83">
        <w:rPr>
          <w:sz w:val="28"/>
          <w:szCs w:val="28"/>
        </w:rPr>
        <w:t>Содержание учебников «Букварь»,</w:t>
      </w:r>
      <w:r w:rsidR="00776437">
        <w:rPr>
          <w:sz w:val="28"/>
          <w:szCs w:val="28"/>
        </w:rPr>
        <w:t xml:space="preserve"> «Азбука», </w:t>
      </w:r>
      <w:r w:rsidRPr="00E02C83">
        <w:rPr>
          <w:sz w:val="28"/>
          <w:szCs w:val="28"/>
        </w:rPr>
        <w:t xml:space="preserve">«Русский язык», «Окружающий мир» и «Литературное чтение» нацелено на формирование </w:t>
      </w:r>
      <w:r w:rsidRPr="00E02C83">
        <w:rPr>
          <w:i/>
          <w:sz w:val="28"/>
          <w:szCs w:val="28"/>
        </w:rPr>
        <w:t>основ гражданской идентичности</w:t>
      </w:r>
      <w:r w:rsidRPr="00E02C83">
        <w:rPr>
          <w:sz w:val="28"/>
          <w:szCs w:val="28"/>
        </w:rPr>
        <w:t xml:space="preserve">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 </w:t>
      </w:r>
    </w:p>
    <w:p w14:paraId="2F2B4253" w14:textId="77777777" w:rsidR="00E02C83" w:rsidRPr="00E02C83" w:rsidRDefault="00E02C83" w:rsidP="00433408">
      <w:pPr>
        <w:spacing w:line="288" w:lineRule="auto"/>
        <w:ind w:left="284" w:firstLine="568"/>
        <w:jc w:val="both"/>
        <w:rPr>
          <w:sz w:val="28"/>
          <w:szCs w:val="28"/>
        </w:rPr>
      </w:pPr>
      <w:r w:rsidRPr="00E02C83">
        <w:rPr>
          <w:sz w:val="28"/>
          <w:szCs w:val="28"/>
        </w:rPr>
        <w:t xml:space="preserve">Широкий культурологический фон, заложенный в учебниках математики (развороты истории, сюжеты текстовых задач) и окружающего мира (сведения об исследователях, ученых, изобретателях, людях разных профессий) позволяет </w:t>
      </w:r>
      <w:r w:rsidRPr="00E02C83">
        <w:rPr>
          <w:i/>
          <w:sz w:val="28"/>
          <w:szCs w:val="28"/>
        </w:rPr>
        <w:t>сформировать представление о трудовой предметно-преобразующей деятельности человека</w:t>
      </w:r>
      <w:r w:rsidRPr="00E02C83">
        <w:rPr>
          <w:sz w:val="28"/>
          <w:szCs w:val="28"/>
        </w:rPr>
        <w:t xml:space="preserve">. </w:t>
      </w:r>
    </w:p>
    <w:p w14:paraId="299C3D2D" w14:textId="77777777" w:rsidR="00E02C83" w:rsidRPr="00E02C83" w:rsidRDefault="00E02C83" w:rsidP="00433408">
      <w:pPr>
        <w:spacing w:line="288" w:lineRule="auto"/>
        <w:ind w:left="284" w:firstLine="568"/>
        <w:jc w:val="both"/>
        <w:rPr>
          <w:sz w:val="28"/>
          <w:szCs w:val="28"/>
        </w:rPr>
      </w:pPr>
      <w:r w:rsidRPr="00E02C83">
        <w:rPr>
          <w:sz w:val="28"/>
          <w:szCs w:val="28"/>
        </w:rPr>
        <w:t xml:space="preserve">Уникальная система заданий в учебниках литературного чтения позволяет формировать </w:t>
      </w:r>
      <w:r w:rsidRPr="00E02C83">
        <w:rPr>
          <w:i/>
          <w:sz w:val="28"/>
          <w:szCs w:val="28"/>
        </w:rPr>
        <w:t>представления о моральных нормах</w:t>
      </w:r>
      <w:r w:rsidRPr="00E02C83">
        <w:rPr>
          <w:sz w:val="28"/>
          <w:szCs w:val="28"/>
        </w:rPr>
        <w:t xml:space="preserve">, этических чувствах (вины, стыла, совести), </w:t>
      </w:r>
      <w:r w:rsidRPr="00E02C83">
        <w:rPr>
          <w:i/>
          <w:sz w:val="28"/>
          <w:szCs w:val="28"/>
        </w:rPr>
        <w:t>моральной самооценке</w:t>
      </w:r>
      <w:r w:rsidRPr="00E02C83">
        <w:rPr>
          <w:sz w:val="28"/>
          <w:szCs w:val="28"/>
        </w:rPr>
        <w:t xml:space="preserve">, развивать доверие и внимательность к людям, </w:t>
      </w:r>
      <w:r w:rsidRPr="00E02C83">
        <w:rPr>
          <w:i/>
          <w:sz w:val="28"/>
          <w:szCs w:val="28"/>
        </w:rPr>
        <w:t>готовность к сотрудничеству</w:t>
      </w:r>
      <w:r w:rsidRPr="00E02C83">
        <w:rPr>
          <w:sz w:val="28"/>
          <w:szCs w:val="28"/>
        </w:rPr>
        <w:t xml:space="preserve"> и дружбе, оказанию помощи, </w:t>
      </w:r>
      <w:r w:rsidRPr="00E02C83">
        <w:rPr>
          <w:i/>
          <w:sz w:val="28"/>
          <w:szCs w:val="28"/>
        </w:rPr>
        <w:t>способность сочувствовать и сопереживать</w:t>
      </w:r>
      <w:r w:rsidRPr="00E02C83">
        <w:rPr>
          <w:sz w:val="28"/>
          <w:szCs w:val="28"/>
        </w:rPr>
        <w:t xml:space="preserve"> чувствам других людей, </w:t>
      </w:r>
      <w:r w:rsidRPr="00E02C83">
        <w:rPr>
          <w:i/>
          <w:sz w:val="28"/>
          <w:szCs w:val="28"/>
        </w:rPr>
        <w:t>понимать взаимосвязь между поступками и их последствиями</w:t>
      </w:r>
      <w:r w:rsidRPr="00E02C83">
        <w:rPr>
          <w:sz w:val="28"/>
          <w:szCs w:val="28"/>
        </w:rPr>
        <w:t>.</w:t>
      </w:r>
    </w:p>
    <w:p w14:paraId="69E3BBB7" w14:textId="77777777" w:rsidR="00E02C83" w:rsidRPr="00E02C83" w:rsidRDefault="00E02C83" w:rsidP="00433408">
      <w:pPr>
        <w:spacing w:line="288" w:lineRule="auto"/>
        <w:ind w:left="284" w:firstLine="568"/>
        <w:jc w:val="both"/>
        <w:rPr>
          <w:sz w:val="28"/>
          <w:szCs w:val="28"/>
        </w:rPr>
      </w:pPr>
      <w:r w:rsidRPr="00E02C83">
        <w:rPr>
          <w:sz w:val="28"/>
          <w:szCs w:val="28"/>
        </w:rPr>
        <w:t xml:space="preserve">Экологическая составляющая курса «Окружающий мир» позволяет формировать представления о </w:t>
      </w:r>
      <w:r w:rsidRPr="00E02C83">
        <w:rPr>
          <w:i/>
          <w:sz w:val="28"/>
          <w:szCs w:val="28"/>
        </w:rPr>
        <w:t>здоровом и безопасном образе жизни</w:t>
      </w:r>
      <w:r w:rsidRPr="00E02C83">
        <w:rPr>
          <w:sz w:val="28"/>
          <w:szCs w:val="28"/>
        </w:rPr>
        <w:t xml:space="preserve">, понимание необходимости </w:t>
      </w:r>
      <w:r w:rsidRPr="00E02C83">
        <w:rPr>
          <w:i/>
          <w:sz w:val="28"/>
          <w:szCs w:val="28"/>
        </w:rPr>
        <w:t>бережного отношения к природе</w:t>
      </w:r>
      <w:r w:rsidRPr="00E02C83">
        <w:rPr>
          <w:sz w:val="28"/>
          <w:szCs w:val="28"/>
        </w:rPr>
        <w:t xml:space="preserve"> и людям.</w:t>
      </w:r>
    </w:p>
    <w:p w14:paraId="60A5498C"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С 1 класса идёт формирование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и т.д.</w:t>
      </w:r>
    </w:p>
    <w:p w14:paraId="4003798B" w14:textId="77777777" w:rsidR="00E02C83" w:rsidRPr="00E02C83" w:rsidRDefault="00E02C83" w:rsidP="00433408">
      <w:pPr>
        <w:spacing w:line="288" w:lineRule="auto"/>
        <w:ind w:left="284" w:firstLine="568"/>
        <w:jc w:val="both"/>
        <w:rPr>
          <w:b/>
          <w:bCs/>
          <w:i/>
          <w:iCs/>
          <w:sz w:val="28"/>
          <w:szCs w:val="28"/>
        </w:rPr>
      </w:pPr>
    </w:p>
    <w:p w14:paraId="605AA2BC" w14:textId="77777777" w:rsidR="00E02C83" w:rsidRPr="00E02C83" w:rsidRDefault="00E02C83" w:rsidP="00433408">
      <w:pPr>
        <w:spacing w:line="288" w:lineRule="auto"/>
        <w:ind w:left="284" w:firstLine="568"/>
        <w:jc w:val="both"/>
        <w:rPr>
          <w:b/>
          <w:bCs/>
          <w:i/>
          <w:iCs/>
          <w:sz w:val="28"/>
          <w:szCs w:val="28"/>
        </w:rPr>
      </w:pPr>
      <w:r w:rsidRPr="00E02C83">
        <w:rPr>
          <w:b/>
          <w:bCs/>
          <w:i/>
          <w:iCs/>
          <w:sz w:val="28"/>
          <w:szCs w:val="28"/>
        </w:rPr>
        <w:t xml:space="preserve">Регулятивные </w:t>
      </w:r>
      <w:r w:rsidRPr="00E02C83">
        <w:rPr>
          <w:b/>
          <w:i/>
          <w:sz w:val="28"/>
          <w:szCs w:val="28"/>
        </w:rPr>
        <w:t xml:space="preserve">универсальные учебные </w:t>
      </w:r>
      <w:r w:rsidRPr="00E02C83">
        <w:rPr>
          <w:b/>
          <w:bCs/>
          <w:i/>
          <w:iCs/>
          <w:sz w:val="28"/>
          <w:szCs w:val="28"/>
        </w:rPr>
        <w:t>действия</w:t>
      </w:r>
    </w:p>
    <w:p w14:paraId="1021ECF4" w14:textId="77777777" w:rsidR="00E02C83" w:rsidRPr="00E02C83" w:rsidRDefault="00E02C83" w:rsidP="00433408">
      <w:pPr>
        <w:spacing w:line="288" w:lineRule="auto"/>
        <w:ind w:left="284" w:firstLine="568"/>
        <w:jc w:val="both"/>
        <w:rPr>
          <w:sz w:val="28"/>
          <w:szCs w:val="28"/>
        </w:rPr>
      </w:pPr>
      <w:r w:rsidRPr="00E02C83">
        <w:rPr>
          <w:sz w:val="28"/>
          <w:szCs w:val="28"/>
        </w:rPr>
        <w:t xml:space="preserve">УМК «Планета знаний» </w:t>
      </w:r>
      <w:r w:rsidR="00776437">
        <w:rPr>
          <w:sz w:val="28"/>
          <w:szCs w:val="28"/>
        </w:rPr>
        <w:t xml:space="preserve">и «Школа России» </w:t>
      </w:r>
      <w:r w:rsidRPr="00E02C83">
        <w:rPr>
          <w:sz w:val="28"/>
          <w:szCs w:val="28"/>
        </w:rPr>
        <w:t>предоставля</w:t>
      </w:r>
      <w:r w:rsidR="00776437">
        <w:rPr>
          <w:sz w:val="28"/>
          <w:szCs w:val="28"/>
        </w:rPr>
        <w:t>ю</w:t>
      </w:r>
      <w:r w:rsidRPr="00E02C83">
        <w:rPr>
          <w:sz w:val="28"/>
          <w:szCs w:val="28"/>
        </w:rPr>
        <w:t xml:space="preserve">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w:t>
      </w:r>
      <w:r w:rsidRPr="00E02C83">
        <w:rPr>
          <w:sz w:val="28"/>
          <w:szCs w:val="28"/>
        </w:rPr>
        <w:lastRenderedPageBreak/>
        <w:t xml:space="preserve">стоящие перед школьниками. Работа с маршрутами позволяет </w:t>
      </w:r>
      <w:r w:rsidRPr="00E02C83">
        <w:rPr>
          <w:i/>
          <w:sz w:val="28"/>
          <w:szCs w:val="28"/>
        </w:rPr>
        <w:t>сформулировать учебные цели</w:t>
      </w:r>
      <w:r w:rsidRPr="00E02C83">
        <w:rPr>
          <w:sz w:val="28"/>
          <w:szCs w:val="28"/>
        </w:rPr>
        <w:t xml:space="preserve">, </w:t>
      </w:r>
      <w:r w:rsidRPr="00E02C83">
        <w:rPr>
          <w:i/>
          <w:sz w:val="28"/>
          <w:szCs w:val="28"/>
        </w:rPr>
        <w:t>отслеживать продвижение</w:t>
      </w:r>
      <w:r w:rsidRPr="00E02C83">
        <w:rPr>
          <w:sz w:val="28"/>
          <w:szCs w:val="28"/>
        </w:rPr>
        <w:t xml:space="preserve"> по учебной теме, </w:t>
      </w:r>
      <w:r w:rsidRPr="00E02C83">
        <w:rPr>
          <w:i/>
          <w:sz w:val="28"/>
          <w:szCs w:val="28"/>
        </w:rPr>
        <w:t>проводить рефлексию</w:t>
      </w:r>
      <w:r w:rsidRPr="00E02C83">
        <w:rPr>
          <w:sz w:val="28"/>
          <w:szCs w:val="28"/>
        </w:rPr>
        <w:t xml:space="preserve"> </w:t>
      </w:r>
      <w:r w:rsidRPr="00E02C83">
        <w:rPr>
          <w:i/>
          <w:sz w:val="28"/>
          <w:szCs w:val="28"/>
        </w:rPr>
        <w:t>и постановку</w:t>
      </w:r>
      <w:r w:rsidRPr="00E02C83">
        <w:rPr>
          <w:sz w:val="28"/>
          <w:szCs w:val="28"/>
        </w:rPr>
        <w:t xml:space="preserve"> задач. </w:t>
      </w:r>
    </w:p>
    <w:p w14:paraId="008BFA47" w14:textId="77777777" w:rsidR="00E02C83" w:rsidRPr="00E02C83" w:rsidRDefault="00E02C83" w:rsidP="00433408">
      <w:pPr>
        <w:spacing w:line="288" w:lineRule="auto"/>
        <w:ind w:left="284" w:firstLine="568"/>
        <w:jc w:val="both"/>
        <w:rPr>
          <w:b/>
          <w:sz w:val="28"/>
          <w:szCs w:val="28"/>
        </w:rPr>
      </w:pPr>
      <w:r w:rsidRPr="00E02C83">
        <w:rPr>
          <w:sz w:val="28"/>
          <w:szCs w:val="28"/>
        </w:rPr>
        <w:t>Для  формирования умений самоконтроля и самооценки</w:t>
      </w:r>
      <w:r w:rsidRPr="00E02C83">
        <w:rPr>
          <w:i/>
          <w:sz w:val="28"/>
          <w:szCs w:val="28"/>
        </w:rPr>
        <w:t xml:space="preserve"> </w:t>
      </w:r>
      <w:r w:rsidRPr="00E02C83">
        <w:rPr>
          <w:sz w:val="28"/>
          <w:szCs w:val="28"/>
        </w:rPr>
        <w:t>в УМК «Планета знаний»</w:t>
      </w:r>
      <w:r w:rsidR="00776437">
        <w:rPr>
          <w:sz w:val="28"/>
          <w:szCs w:val="28"/>
        </w:rPr>
        <w:t xml:space="preserve"> и «Школа России»</w:t>
      </w:r>
      <w:r w:rsidRPr="00E02C83">
        <w:rPr>
          <w:sz w:val="28"/>
          <w:szCs w:val="28"/>
        </w:rPr>
        <w:t xml:space="preserve"> разработаны листы с </w:t>
      </w:r>
      <w:r w:rsidRPr="00E02C83">
        <w:rPr>
          <w:i/>
          <w:sz w:val="28"/>
          <w:szCs w:val="28"/>
        </w:rPr>
        <w:t>проверочными</w:t>
      </w:r>
      <w:r w:rsidRPr="00E02C83">
        <w:rPr>
          <w:sz w:val="28"/>
          <w:szCs w:val="28"/>
        </w:rPr>
        <w:t xml:space="preserve"> и </w:t>
      </w:r>
      <w:r w:rsidRPr="00E02C83">
        <w:rPr>
          <w:i/>
          <w:sz w:val="28"/>
          <w:szCs w:val="28"/>
        </w:rPr>
        <w:t xml:space="preserve">тренинговыми заданиями, </w:t>
      </w:r>
      <w:r w:rsidRPr="00E02C83">
        <w:rPr>
          <w:sz w:val="28"/>
          <w:szCs w:val="28"/>
        </w:rPr>
        <w:t xml:space="preserve">которые есть как в 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p>
    <w:p w14:paraId="150D1AA9"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 учебниках предложено много направлений для проектной деятельности по темам, близким к учебным. В учебниках предложено много направлений для проектной деятельности по темам, близким к учебным. В ходе проектной деятельности формируются умения ставить цель, удерживать ее и 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учащимися. </w:t>
      </w:r>
    </w:p>
    <w:p w14:paraId="32C486F6" w14:textId="77777777" w:rsidR="00E02C83" w:rsidRPr="00E02C83" w:rsidRDefault="00E02C83" w:rsidP="00433408">
      <w:pPr>
        <w:spacing w:line="288" w:lineRule="auto"/>
        <w:ind w:left="284" w:firstLine="568"/>
        <w:jc w:val="both"/>
        <w:rPr>
          <w:sz w:val="28"/>
          <w:szCs w:val="28"/>
        </w:rPr>
      </w:pPr>
    </w:p>
    <w:p w14:paraId="387A47DF" w14:textId="77777777" w:rsidR="00E02C83" w:rsidRPr="00E02C83" w:rsidRDefault="00E02C83" w:rsidP="00433408">
      <w:pPr>
        <w:spacing w:line="288" w:lineRule="auto"/>
        <w:ind w:left="284" w:firstLine="568"/>
        <w:jc w:val="both"/>
        <w:rPr>
          <w:sz w:val="28"/>
          <w:szCs w:val="28"/>
        </w:rPr>
      </w:pPr>
      <w:r w:rsidRPr="00E02C83">
        <w:rPr>
          <w:sz w:val="28"/>
          <w:szCs w:val="28"/>
        </w:rPr>
        <w:t xml:space="preserve">Формированию </w:t>
      </w:r>
      <w:r w:rsidRPr="00E02C83">
        <w:rPr>
          <w:b/>
          <w:i/>
          <w:sz w:val="28"/>
          <w:szCs w:val="28"/>
        </w:rPr>
        <w:t>регулятивных</w:t>
      </w:r>
      <w:r w:rsidRPr="00E02C83">
        <w:rPr>
          <w:sz w:val="28"/>
          <w:szCs w:val="28"/>
        </w:rPr>
        <w:t xml:space="preserve"> универсальных учебных действий служат и система заданий. Уже при обучении по «Букварю»</w:t>
      </w:r>
      <w:r w:rsidR="00776437">
        <w:rPr>
          <w:sz w:val="28"/>
          <w:szCs w:val="28"/>
        </w:rPr>
        <w:t xml:space="preserve"> и «Азбуке»</w:t>
      </w:r>
      <w:r w:rsidRPr="00E02C83">
        <w:rPr>
          <w:sz w:val="28"/>
          <w:szCs w:val="28"/>
        </w:rPr>
        <w:t xml:space="preserve">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w:t>
      </w:r>
      <w:r w:rsidRPr="00E02C83">
        <w:rPr>
          <w:i/>
          <w:sz w:val="28"/>
          <w:szCs w:val="28"/>
        </w:rPr>
        <w:t xml:space="preserve"> прогнозирование результата </w:t>
      </w:r>
      <w:r w:rsidRPr="00E02C83">
        <w:rPr>
          <w:sz w:val="28"/>
          <w:szCs w:val="28"/>
        </w:rPr>
        <w:t xml:space="preserve">вычислений; задания, обучающие </w:t>
      </w:r>
      <w:r w:rsidRPr="00E02C83">
        <w:rPr>
          <w:i/>
          <w:sz w:val="28"/>
          <w:szCs w:val="28"/>
        </w:rPr>
        <w:t>пошаговому и итоговому контролю</w:t>
      </w:r>
      <w:r w:rsidRPr="00E02C83">
        <w:rPr>
          <w:sz w:val="28"/>
          <w:szCs w:val="28"/>
        </w:rPr>
        <w:t xml:space="preserve"> за результатами вычислений, </w:t>
      </w:r>
      <w:r w:rsidRPr="00E02C83">
        <w:rPr>
          <w:i/>
          <w:sz w:val="28"/>
          <w:szCs w:val="28"/>
        </w:rPr>
        <w:t>планированию решения задачи</w:t>
      </w:r>
      <w:r w:rsidRPr="00E02C83">
        <w:rPr>
          <w:sz w:val="28"/>
          <w:szCs w:val="28"/>
        </w:rPr>
        <w:t xml:space="preserve">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14:paraId="4624168F" w14:textId="77777777" w:rsidR="00E02C83" w:rsidRPr="00E02C83" w:rsidRDefault="00E02C83" w:rsidP="00433408">
      <w:pPr>
        <w:spacing w:line="288" w:lineRule="auto"/>
        <w:ind w:left="284" w:firstLine="568"/>
        <w:jc w:val="both"/>
        <w:rPr>
          <w:bCs/>
          <w:iCs/>
          <w:sz w:val="28"/>
          <w:szCs w:val="28"/>
        </w:rPr>
      </w:pPr>
    </w:p>
    <w:p w14:paraId="71823454"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Структура изложения содержания учебного материала в учебниках (маршрутные листы, 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14:paraId="2B1E6630"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 принимать и сохранять учебную задачу; планировать своё действие в соответствии с ней; </w:t>
      </w:r>
    </w:p>
    <w:p w14:paraId="48431A07"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 осуществлять итоговый и пошаговый контроль по результату; </w:t>
      </w:r>
    </w:p>
    <w:p w14:paraId="514A492C"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lastRenderedPageBreak/>
        <w:t xml:space="preserve">— различать способ и результат действия; </w:t>
      </w:r>
    </w:p>
    <w:p w14:paraId="29E5F387"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оценивать правильность выполнения действия, вносить коррективы.</w:t>
      </w:r>
    </w:p>
    <w:p w14:paraId="75BC5403" w14:textId="77777777" w:rsidR="00E02C83" w:rsidRPr="00E02C83" w:rsidRDefault="00E02C83" w:rsidP="00433408">
      <w:pPr>
        <w:spacing w:line="288" w:lineRule="auto"/>
        <w:ind w:left="284" w:firstLine="568"/>
        <w:jc w:val="both"/>
        <w:rPr>
          <w:b/>
          <w:bCs/>
          <w:i/>
          <w:iCs/>
          <w:sz w:val="28"/>
          <w:szCs w:val="28"/>
        </w:rPr>
      </w:pPr>
    </w:p>
    <w:p w14:paraId="54EFEC5A" w14:textId="77777777" w:rsidR="00E02C83" w:rsidRPr="00E02C83" w:rsidRDefault="00E02C83" w:rsidP="00433408">
      <w:pPr>
        <w:spacing w:line="288" w:lineRule="auto"/>
        <w:ind w:left="284" w:firstLine="568"/>
        <w:jc w:val="both"/>
        <w:rPr>
          <w:b/>
          <w:bCs/>
          <w:i/>
          <w:iCs/>
          <w:sz w:val="28"/>
          <w:szCs w:val="28"/>
        </w:rPr>
      </w:pPr>
      <w:r w:rsidRPr="00E02C83">
        <w:rPr>
          <w:b/>
          <w:bCs/>
          <w:i/>
          <w:iCs/>
          <w:sz w:val="28"/>
          <w:szCs w:val="28"/>
        </w:rPr>
        <w:t xml:space="preserve">Познавательные </w:t>
      </w:r>
      <w:r w:rsidRPr="00E02C83">
        <w:rPr>
          <w:b/>
          <w:i/>
          <w:sz w:val="28"/>
          <w:szCs w:val="28"/>
        </w:rPr>
        <w:t xml:space="preserve">универсальные учебные </w:t>
      </w:r>
      <w:r w:rsidRPr="00E02C83">
        <w:rPr>
          <w:b/>
          <w:bCs/>
          <w:i/>
          <w:iCs/>
          <w:sz w:val="28"/>
          <w:szCs w:val="28"/>
        </w:rPr>
        <w:t>действия</w:t>
      </w:r>
    </w:p>
    <w:p w14:paraId="134B1CE1" w14:textId="77777777" w:rsidR="00E02C83" w:rsidRPr="00E02C83" w:rsidRDefault="00E02C83" w:rsidP="00433408">
      <w:pPr>
        <w:spacing w:line="288" w:lineRule="auto"/>
        <w:ind w:left="284" w:firstLine="568"/>
        <w:jc w:val="both"/>
        <w:rPr>
          <w:sz w:val="28"/>
          <w:szCs w:val="28"/>
        </w:rPr>
      </w:pPr>
      <w:r w:rsidRPr="00E02C83">
        <w:rPr>
          <w:sz w:val="28"/>
          <w:szCs w:val="28"/>
        </w:rPr>
        <w:t>Содержание учебников УМК «Планета знаний»</w:t>
      </w:r>
      <w:r w:rsidR="00776437">
        <w:rPr>
          <w:sz w:val="28"/>
          <w:szCs w:val="28"/>
        </w:rPr>
        <w:t xml:space="preserve"> и «Школа России»</w:t>
      </w:r>
      <w:r w:rsidRPr="00E02C83">
        <w:rPr>
          <w:sz w:val="28"/>
          <w:szCs w:val="28"/>
        </w:rPr>
        <w:t xml:space="preserve"> нацелено на формирование </w:t>
      </w:r>
      <w:r w:rsidRPr="00E02C83">
        <w:rPr>
          <w:b/>
          <w:i/>
          <w:sz w:val="28"/>
          <w:szCs w:val="28"/>
        </w:rPr>
        <w:t>познавательных</w:t>
      </w:r>
      <w:r w:rsidRPr="00E02C83">
        <w:rPr>
          <w:sz w:val="28"/>
          <w:szCs w:val="28"/>
        </w:rPr>
        <w:t xml:space="preserve"> универсальных учебных действий (общеучебных и логических).</w:t>
      </w:r>
    </w:p>
    <w:p w14:paraId="439F9198" w14:textId="77777777" w:rsidR="00E02C83" w:rsidRPr="00E02C83" w:rsidRDefault="00E02C83" w:rsidP="00433408">
      <w:pPr>
        <w:spacing w:line="288" w:lineRule="auto"/>
        <w:ind w:left="284" w:firstLine="568"/>
        <w:jc w:val="both"/>
        <w:rPr>
          <w:sz w:val="28"/>
          <w:szCs w:val="28"/>
        </w:rPr>
      </w:pPr>
      <w:r w:rsidRPr="00E02C83">
        <w:rPr>
          <w:sz w:val="28"/>
          <w:szCs w:val="28"/>
        </w:rPr>
        <w:t>Благодаря широкому включению в учебники разнообразного дополнительного 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w:t>
      </w:r>
      <w:r w:rsidRPr="00E02C83">
        <w:rPr>
          <w:i/>
          <w:sz w:val="28"/>
          <w:szCs w:val="28"/>
        </w:rPr>
        <w:t xml:space="preserve"> познавательные интересы, любознательность</w:t>
      </w:r>
      <w:r w:rsidRPr="00E02C83">
        <w:rPr>
          <w:sz w:val="28"/>
          <w:szCs w:val="28"/>
        </w:rPr>
        <w:t xml:space="preserve">. </w:t>
      </w:r>
    </w:p>
    <w:p w14:paraId="5BA1545A" w14:textId="77777777" w:rsidR="00E02C83" w:rsidRPr="00E02C83" w:rsidRDefault="00E02C83" w:rsidP="00433408">
      <w:pPr>
        <w:spacing w:line="288" w:lineRule="auto"/>
        <w:ind w:left="284" w:firstLine="568"/>
        <w:jc w:val="both"/>
        <w:rPr>
          <w:sz w:val="28"/>
          <w:szCs w:val="28"/>
        </w:rPr>
      </w:pPr>
      <w:r w:rsidRPr="00E02C83">
        <w:rPr>
          <w:sz w:val="28"/>
          <w:szCs w:val="28"/>
        </w:rPr>
        <w:t xml:space="preserve">Типовые задания на информационный поиск способствуют формированию </w:t>
      </w:r>
      <w:r w:rsidRPr="00E02C83">
        <w:rPr>
          <w:i/>
          <w:sz w:val="28"/>
          <w:szCs w:val="28"/>
        </w:rPr>
        <w:t>умений находить нужную информацию</w:t>
      </w:r>
      <w:r w:rsidRPr="00E02C83">
        <w:rPr>
          <w:sz w:val="28"/>
          <w:szCs w:val="28"/>
        </w:rPr>
        <w:t xml:space="preserve"> в библиотеке и в Интернете, пользоваться словарями и справочниками.</w:t>
      </w:r>
    </w:p>
    <w:p w14:paraId="572DDC42" w14:textId="77777777" w:rsidR="00E02C83" w:rsidRPr="00E02C83" w:rsidRDefault="00E02C83" w:rsidP="00433408">
      <w:pPr>
        <w:spacing w:line="288" w:lineRule="auto"/>
        <w:ind w:left="284" w:firstLine="568"/>
        <w:jc w:val="both"/>
        <w:rPr>
          <w:sz w:val="28"/>
          <w:szCs w:val="28"/>
        </w:rPr>
      </w:pPr>
      <w:r w:rsidRPr="00E02C83">
        <w:rPr>
          <w:sz w:val="28"/>
          <w:szCs w:val="28"/>
        </w:rPr>
        <w:t xml:space="preserve">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E02C83">
        <w:rPr>
          <w:i/>
          <w:sz w:val="28"/>
          <w:szCs w:val="28"/>
        </w:rPr>
        <w:t>навыков смыслового чтения, умений грамотно излагать высказывания в устной речи и записывать основные положения своего сообщения</w:t>
      </w:r>
      <w:r w:rsidRPr="00E02C83">
        <w:rPr>
          <w:sz w:val="28"/>
          <w:szCs w:val="28"/>
        </w:rPr>
        <w:t>.</w:t>
      </w:r>
    </w:p>
    <w:p w14:paraId="1567A878" w14:textId="77777777" w:rsidR="00E02C83" w:rsidRPr="00E02C83" w:rsidRDefault="00E02C83" w:rsidP="00433408">
      <w:pPr>
        <w:spacing w:line="288" w:lineRule="auto"/>
        <w:ind w:left="284" w:firstLine="568"/>
        <w:jc w:val="both"/>
        <w:rPr>
          <w:sz w:val="28"/>
          <w:szCs w:val="28"/>
        </w:rPr>
      </w:pPr>
      <w:r w:rsidRPr="00E02C83">
        <w:rPr>
          <w:sz w:val="28"/>
          <w:szCs w:val="28"/>
        </w:rPr>
        <w:t xml:space="preserve">Сквозные линии заданий по математике направлены на системное </w:t>
      </w:r>
      <w:r w:rsidRPr="00E02C83">
        <w:rPr>
          <w:i/>
          <w:sz w:val="28"/>
          <w:szCs w:val="28"/>
        </w:rPr>
        <w:t>обучение</w:t>
      </w:r>
      <w:r w:rsidRPr="00E02C83">
        <w:rPr>
          <w:sz w:val="28"/>
          <w:szCs w:val="28"/>
        </w:rPr>
        <w:t xml:space="preserve"> </w:t>
      </w:r>
      <w:r w:rsidRPr="00E02C83">
        <w:rPr>
          <w:i/>
          <w:sz w:val="28"/>
          <w:szCs w:val="28"/>
        </w:rPr>
        <w:t>моделированию</w:t>
      </w:r>
      <w:r w:rsidRPr="00E02C83">
        <w:rPr>
          <w:sz w:val="28"/>
          <w:szCs w:val="28"/>
        </w:rPr>
        <w:t xml:space="preserve"> условий текстовых задач и </w:t>
      </w:r>
      <w:r w:rsidRPr="00E02C83">
        <w:rPr>
          <w:i/>
          <w:sz w:val="28"/>
          <w:szCs w:val="28"/>
        </w:rPr>
        <w:t>усвоение общих способов решения задач</w:t>
      </w:r>
      <w:r w:rsidRPr="00E02C83">
        <w:rPr>
          <w:sz w:val="28"/>
          <w:szCs w:val="28"/>
        </w:rPr>
        <w:t xml:space="preserve">; </w:t>
      </w:r>
      <w:r w:rsidRPr="00E02C83">
        <w:rPr>
          <w:i/>
          <w:sz w:val="28"/>
          <w:szCs w:val="28"/>
        </w:rPr>
        <w:t>установление аналогий</w:t>
      </w:r>
      <w:r w:rsidRPr="00E02C83">
        <w:rPr>
          <w:sz w:val="28"/>
          <w:szCs w:val="28"/>
        </w:rPr>
        <w:t xml:space="preserve"> и </w:t>
      </w:r>
      <w:r w:rsidRPr="00E02C83">
        <w:rPr>
          <w:i/>
          <w:sz w:val="28"/>
          <w:szCs w:val="28"/>
        </w:rPr>
        <w:t>обобщенных способов действий</w:t>
      </w:r>
      <w:r w:rsidRPr="00E02C83">
        <w:rPr>
          <w:sz w:val="28"/>
          <w:szCs w:val="28"/>
        </w:rPr>
        <w:t xml:space="preserve"> при организации вычислений, решении текстовых задач, нахождении неизвестных компонентов арифметических действий, а также на формирование </w:t>
      </w:r>
      <w:r w:rsidRPr="00E02C83">
        <w:rPr>
          <w:i/>
          <w:sz w:val="28"/>
          <w:szCs w:val="28"/>
        </w:rPr>
        <w:t>умения выполнять вычисления и решать задачи разными способами</w:t>
      </w:r>
      <w:r w:rsidRPr="00E02C83">
        <w:rPr>
          <w:sz w:val="28"/>
          <w:szCs w:val="28"/>
        </w:rPr>
        <w:t xml:space="preserve"> и </w:t>
      </w:r>
      <w:r w:rsidRPr="00E02C83">
        <w:rPr>
          <w:i/>
          <w:sz w:val="28"/>
          <w:szCs w:val="28"/>
        </w:rPr>
        <w:t>выбирать наиболее эффективный способ вычислений</w:t>
      </w:r>
      <w:r w:rsidRPr="00E02C83">
        <w:rPr>
          <w:sz w:val="28"/>
          <w:szCs w:val="28"/>
        </w:rPr>
        <w:t>.</w:t>
      </w:r>
    </w:p>
    <w:p w14:paraId="44B6CAED" w14:textId="77777777" w:rsidR="00E02C83" w:rsidRPr="00E02C83" w:rsidRDefault="00E02C83" w:rsidP="00433408">
      <w:pPr>
        <w:spacing w:line="288" w:lineRule="auto"/>
        <w:ind w:left="284" w:firstLine="568"/>
        <w:jc w:val="both"/>
        <w:rPr>
          <w:sz w:val="28"/>
          <w:szCs w:val="28"/>
        </w:rPr>
      </w:pPr>
      <w:r w:rsidRPr="00E02C83">
        <w:rPr>
          <w:sz w:val="28"/>
          <w:szCs w:val="28"/>
        </w:rPr>
        <w:t>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w:t>
      </w:r>
      <w:r w:rsidR="00776437">
        <w:rPr>
          <w:sz w:val="28"/>
          <w:szCs w:val="28"/>
        </w:rPr>
        <w:t xml:space="preserve"> обобщению</w:t>
      </w:r>
      <w:r w:rsidRPr="00E02C83">
        <w:rPr>
          <w:sz w:val="28"/>
          <w:szCs w:val="28"/>
        </w:rPr>
        <w:t>.</w:t>
      </w:r>
    </w:p>
    <w:p w14:paraId="3393BCF1"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Так типичными для 1 класса являются задания: сравни и сделай вывод; объедини в группы, какие варианты деления на группы возможны; как ты думаешь, почему и т.д. </w:t>
      </w:r>
    </w:p>
    <w:p w14:paraId="45C43108"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w:t>
      </w:r>
      <w:r w:rsidRPr="00E02C83">
        <w:rPr>
          <w:sz w:val="28"/>
          <w:szCs w:val="28"/>
        </w:rPr>
        <w:lastRenderedPageBreak/>
        <w:t>заданиях, что способствует созданию мотива деятельности и выхода детей  в собственную деятельность.</w:t>
      </w:r>
    </w:p>
    <w:p w14:paraId="1299E4B0" w14:textId="77777777" w:rsidR="00E02C83" w:rsidRPr="00E02C83" w:rsidRDefault="00E02C83" w:rsidP="00433408">
      <w:pPr>
        <w:spacing w:line="288" w:lineRule="auto"/>
        <w:ind w:left="284" w:firstLine="568"/>
        <w:jc w:val="both"/>
        <w:rPr>
          <w:b/>
          <w:bCs/>
          <w:i/>
          <w:iCs/>
          <w:sz w:val="28"/>
          <w:szCs w:val="28"/>
        </w:rPr>
      </w:pPr>
    </w:p>
    <w:p w14:paraId="34E6F32E" w14:textId="77777777" w:rsidR="00E02C83" w:rsidRPr="00E02C83" w:rsidRDefault="00E02C83" w:rsidP="00433408">
      <w:pPr>
        <w:spacing w:line="288" w:lineRule="auto"/>
        <w:ind w:left="284" w:firstLine="568"/>
        <w:jc w:val="both"/>
        <w:rPr>
          <w:b/>
          <w:bCs/>
          <w:i/>
          <w:iCs/>
          <w:sz w:val="28"/>
          <w:szCs w:val="28"/>
        </w:rPr>
      </w:pPr>
      <w:r w:rsidRPr="00E02C83">
        <w:rPr>
          <w:b/>
          <w:bCs/>
          <w:i/>
          <w:iCs/>
          <w:sz w:val="28"/>
          <w:szCs w:val="28"/>
        </w:rPr>
        <w:t xml:space="preserve">Коммуникативные </w:t>
      </w:r>
      <w:r w:rsidRPr="00E02C83">
        <w:rPr>
          <w:b/>
          <w:i/>
          <w:sz w:val="28"/>
          <w:szCs w:val="28"/>
        </w:rPr>
        <w:t xml:space="preserve">универсальные учебные </w:t>
      </w:r>
      <w:r w:rsidRPr="00E02C83">
        <w:rPr>
          <w:b/>
          <w:bCs/>
          <w:i/>
          <w:iCs/>
          <w:sz w:val="28"/>
          <w:szCs w:val="28"/>
        </w:rPr>
        <w:t>действия</w:t>
      </w:r>
    </w:p>
    <w:p w14:paraId="1B0BEAE1"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 xml:space="preserve">Коммуникативный характер предметных курсов УМК «Планета знаний» </w:t>
      </w:r>
      <w:r w:rsidR="00776437">
        <w:rPr>
          <w:bCs/>
          <w:iCs/>
          <w:sz w:val="28"/>
          <w:szCs w:val="28"/>
        </w:rPr>
        <w:t xml:space="preserve">и «Школа России» </w:t>
      </w:r>
      <w:r w:rsidRPr="00E02C83">
        <w:rPr>
          <w:bCs/>
          <w:iCs/>
          <w:sz w:val="28"/>
          <w:szCs w:val="28"/>
        </w:rPr>
        <w:t>обеспечивает формирование коммуникативных действий учащихся.</w:t>
      </w:r>
    </w:p>
    <w:p w14:paraId="333E71F0"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14:paraId="7DA5C080"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Коммуникативная ориентация курса разрабатывалась в рамках концепции об изучении русского языка как родного на деятельностной системно-коммуникативной основе (автор А.Ю.Купалова).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14:paraId="5AD6F72B" w14:textId="77777777" w:rsidR="00E02C83" w:rsidRPr="00E02C83" w:rsidRDefault="00E02C83" w:rsidP="00433408">
      <w:pPr>
        <w:spacing w:line="288" w:lineRule="auto"/>
        <w:ind w:left="284" w:firstLine="568"/>
        <w:jc w:val="both"/>
        <w:rPr>
          <w:sz w:val="28"/>
          <w:szCs w:val="28"/>
        </w:rPr>
      </w:pPr>
      <w:r w:rsidRPr="00E02C83">
        <w:rPr>
          <w:sz w:val="28"/>
          <w:szCs w:val="28"/>
        </w:rPr>
        <w:t>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14:paraId="03D51274" w14:textId="77777777" w:rsidR="00E02C83" w:rsidRPr="00E02C83" w:rsidRDefault="00E02C83" w:rsidP="00433408">
      <w:pPr>
        <w:spacing w:line="288" w:lineRule="auto"/>
        <w:ind w:left="284" w:firstLine="568"/>
        <w:jc w:val="both"/>
        <w:rPr>
          <w:sz w:val="28"/>
          <w:szCs w:val="28"/>
        </w:rPr>
      </w:pPr>
      <w:r w:rsidRPr="00E02C83">
        <w:rPr>
          <w:i/>
          <w:sz w:val="28"/>
          <w:szCs w:val="28"/>
        </w:rPr>
        <w:t>Организация работы в паре</w:t>
      </w:r>
      <w:r w:rsidRPr="00E02C83">
        <w:rPr>
          <w:sz w:val="28"/>
          <w:szCs w:val="28"/>
        </w:rPr>
        <w:t xml:space="preserve"> и </w:t>
      </w:r>
      <w:r w:rsidRPr="00E02C83">
        <w:rPr>
          <w:i/>
          <w:sz w:val="28"/>
          <w:szCs w:val="28"/>
        </w:rPr>
        <w:t>работа над коллективными проектами</w:t>
      </w:r>
      <w:r w:rsidRPr="00E02C83">
        <w:rPr>
          <w:sz w:val="28"/>
          <w:szCs w:val="28"/>
        </w:rPr>
        <w:t xml:space="preserve">  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 </w:t>
      </w:r>
    </w:p>
    <w:p w14:paraId="203199D9" w14:textId="77777777" w:rsidR="00E02C83" w:rsidRPr="00E02C83" w:rsidRDefault="00E02C83" w:rsidP="00433408">
      <w:pPr>
        <w:spacing w:line="288" w:lineRule="auto"/>
        <w:ind w:left="284" w:firstLine="568"/>
        <w:jc w:val="both"/>
        <w:rPr>
          <w:bCs/>
          <w:iCs/>
          <w:sz w:val="28"/>
          <w:szCs w:val="28"/>
        </w:rPr>
      </w:pPr>
      <w:r w:rsidRPr="00E02C83">
        <w:rPr>
          <w:bCs/>
          <w:iCs/>
          <w:sz w:val="28"/>
          <w:szCs w:val="28"/>
        </w:rPr>
        <w:t>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14:paraId="29E7EC08" w14:textId="77777777" w:rsidR="00E02C83" w:rsidRPr="00E02C83" w:rsidRDefault="00E02C83" w:rsidP="00433408">
      <w:pPr>
        <w:spacing w:line="288" w:lineRule="auto"/>
        <w:ind w:left="284" w:firstLine="568"/>
        <w:jc w:val="both"/>
        <w:rPr>
          <w:b/>
          <w:i/>
          <w:sz w:val="28"/>
          <w:szCs w:val="28"/>
        </w:rPr>
      </w:pPr>
    </w:p>
    <w:p w14:paraId="4156AC59" w14:textId="77777777" w:rsidR="00E02C83" w:rsidRPr="00E02C83" w:rsidRDefault="00E02C83" w:rsidP="00433408">
      <w:pPr>
        <w:spacing w:line="288" w:lineRule="auto"/>
        <w:ind w:left="284" w:firstLine="568"/>
        <w:jc w:val="both"/>
        <w:rPr>
          <w:sz w:val="28"/>
          <w:szCs w:val="28"/>
        </w:rPr>
      </w:pPr>
      <w:r w:rsidRPr="00E02C83">
        <w:rPr>
          <w:sz w:val="28"/>
          <w:szCs w:val="28"/>
        </w:rPr>
        <w:t>Учебники по всем предметным линиям УМК «Планета знаний»</w:t>
      </w:r>
      <w:r w:rsidR="00776437">
        <w:rPr>
          <w:sz w:val="28"/>
          <w:szCs w:val="28"/>
        </w:rPr>
        <w:t xml:space="preserve"> и «Школа России»</w:t>
      </w:r>
      <w:r w:rsidRPr="00E02C83">
        <w:rPr>
          <w:sz w:val="28"/>
          <w:szCs w:val="28"/>
        </w:rPr>
        <w:t xml:space="preserve"> обеспечивают формирование </w:t>
      </w:r>
      <w:r w:rsidRPr="00E02C83">
        <w:rPr>
          <w:b/>
          <w:sz w:val="28"/>
          <w:szCs w:val="28"/>
        </w:rPr>
        <w:t>информационной грамотности</w:t>
      </w:r>
      <w:r w:rsidRPr="00E02C83">
        <w:rPr>
          <w:sz w:val="28"/>
          <w:szCs w:val="28"/>
        </w:rPr>
        <w:t xml:space="preserve"> учащихся: работу с информацией, представленной в разных формах (текст, рисунок, таблица, диаграмма, схема, карта), добывание информации, ее сбор, выделение  </w:t>
      </w:r>
      <w:r w:rsidRPr="00E02C83">
        <w:rPr>
          <w:sz w:val="28"/>
          <w:szCs w:val="28"/>
        </w:rPr>
        <w:lastRenderedPageBreak/>
        <w:t>существенной информации из различных источников. Одним из часто встречающихся заданием в учебниках УМК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14:paraId="351EAA13" w14:textId="77777777" w:rsidR="00E02C83" w:rsidRPr="00E02C83" w:rsidRDefault="00E02C83" w:rsidP="00433408">
      <w:pPr>
        <w:spacing w:line="288" w:lineRule="auto"/>
        <w:ind w:left="284" w:firstLine="568"/>
        <w:jc w:val="both"/>
        <w:rPr>
          <w:sz w:val="28"/>
          <w:szCs w:val="28"/>
        </w:rPr>
      </w:pPr>
      <w:r w:rsidRPr="00E02C83">
        <w:rPr>
          <w:sz w:val="28"/>
          <w:szCs w:val="28"/>
        </w:rPr>
        <w:t>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14:paraId="746F6946" w14:textId="77777777" w:rsidR="00E02C83" w:rsidRPr="00E02C83" w:rsidRDefault="00E02C83" w:rsidP="00433408">
      <w:pPr>
        <w:spacing w:line="288" w:lineRule="auto"/>
        <w:ind w:left="284" w:firstLine="568"/>
        <w:jc w:val="both"/>
        <w:rPr>
          <w:sz w:val="28"/>
          <w:szCs w:val="28"/>
        </w:rPr>
      </w:pPr>
    </w:p>
    <w:p w14:paraId="7126A27B" w14:textId="77777777" w:rsidR="00E02C83" w:rsidRPr="00E02C83" w:rsidRDefault="00E02C83" w:rsidP="00433408">
      <w:pPr>
        <w:spacing w:line="288" w:lineRule="auto"/>
        <w:ind w:left="284" w:firstLine="568"/>
        <w:jc w:val="both"/>
        <w:rPr>
          <w:sz w:val="28"/>
          <w:szCs w:val="28"/>
        </w:rPr>
      </w:pPr>
      <w:r w:rsidRPr="00E02C83">
        <w:rPr>
          <w:sz w:val="28"/>
          <w:szCs w:val="28"/>
        </w:rPr>
        <w:t>Наряду с общими подходами к формированию универсальных учебных действий, каждый из предметов УМК «Планета Знаний»</w:t>
      </w:r>
      <w:r w:rsidR="00700CC4">
        <w:rPr>
          <w:sz w:val="28"/>
          <w:szCs w:val="28"/>
        </w:rPr>
        <w:t xml:space="preserve"> и «Школа России»</w:t>
      </w:r>
      <w:r w:rsidRPr="00E02C83">
        <w:rPr>
          <w:sz w:val="28"/>
          <w:szCs w:val="28"/>
        </w:rPr>
        <w:t xml:space="preserve">  вносит свой особый вклад для решения этих задач. </w:t>
      </w:r>
    </w:p>
    <w:p w14:paraId="723432DB" w14:textId="77777777" w:rsidR="00E02C83" w:rsidRPr="00E02C83" w:rsidRDefault="00E02C83" w:rsidP="00433408">
      <w:pPr>
        <w:spacing w:line="288" w:lineRule="auto"/>
        <w:ind w:left="284" w:firstLine="568"/>
        <w:jc w:val="both"/>
        <w:rPr>
          <w:sz w:val="28"/>
          <w:szCs w:val="28"/>
        </w:rPr>
      </w:pPr>
      <w:r w:rsidRPr="00E02C83">
        <w:rPr>
          <w:sz w:val="28"/>
          <w:szCs w:val="28"/>
        </w:rPr>
        <w:t xml:space="preserve"> </w:t>
      </w:r>
      <w:r w:rsidRPr="00E02C83">
        <w:rPr>
          <w:b/>
          <w:i/>
          <w:sz w:val="28"/>
          <w:szCs w:val="28"/>
        </w:rPr>
        <w:t>«Русский язык»</w:t>
      </w:r>
      <w:r w:rsidRPr="00E02C83">
        <w:rPr>
          <w:b/>
          <w:sz w:val="28"/>
          <w:szCs w:val="28"/>
        </w:rPr>
        <w:t xml:space="preserve"> </w:t>
      </w:r>
      <w:r w:rsidRPr="00E02C83">
        <w:rPr>
          <w:sz w:val="28"/>
          <w:szCs w:val="28"/>
        </w:rPr>
        <w:t xml:space="preserve">(авторы: </w:t>
      </w:r>
      <w:r w:rsidR="00700CC4">
        <w:rPr>
          <w:sz w:val="28"/>
          <w:szCs w:val="28"/>
        </w:rPr>
        <w:t>КанакинаВ.П.</w:t>
      </w:r>
      <w:r w:rsidRPr="00E02C83">
        <w:rPr>
          <w:sz w:val="28"/>
          <w:szCs w:val="28"/>
        </w:rPr>
        <w:t>,</w:t>
      </w:r>
      <w:r w:rsidR="00700CC4">
        <w:rPr>
          <w:sz w:val="28"/>
          <w:szCs w:val="28"/>
        </w:rPr>
        <w:t xml:space="preserve"> Горецкий В.Г.</w:t>
      </w:r>
      <w:r w:rsidRPr="00E02C83">
        <w:rPr>
          <w:sz w:val="28"/>
          <w:szCs w:val="28"/>
        </w:rPr>
        <w:t xml:space="preserve"> — 1 класс; Желтовская Л.Я., Калинина О.Б. — 2-4 классы) в системе УМК</w:t>
      </w:r>
      <w:r w:rsidR="00700CC4">
        <w:rPr>
          <w:sz w:val="28"/>
          <w:szCs w:val="28"/>
        </w:rPr>
        <w:t xml:space="preserve"> «Школа России» и</w:t>
      </w:r>
      <w:r w:rsidRPr="00E02C83">
        <w:rPr>
          <w:sz w:val="28"/>
          <w:szCs w:val="28"/>
        </w:rPr>
        <w:t xml:space="preserve"> «Планета знаний» 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w:t>
      </w:r>
      <w:r w:rsidRPr="00E02C83">
        <w:rPr>
          <w:sz w:val="28"/>
          <w:szCs w:val="28"/>
        </w:rPr>
        <w:lastRenderedPageBreak/>
        <w:t>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14:paraId="578FE43B" w14:textId="77777777" w:rsidR="00E02C83" w:rsidRPr="00E02C83" w:rsidRDefault="00E02C83" w:rsidP="00433408">
      <w:pPr>
        <w:spacing w:line="288" w:lineRule="auto"/>
        <w:ind w:left="284" w:firstLine="568"/>
        <w:jc w:val="both"/>
        <w:rPr>
          <w:sz w:val="28"/>
          <w:szCs w:val="28"/>
        </w:rPr>
      </w:pPr>
      <w:r w:rsidRPr="00E02C83">
        <w:rPr>
          <w:b/>
          <w:i/>
          <w:sz w:val="28"/>
          <w:szCs w:val="28"/>
        </w:rPr>
        <w:t>«Литературное чтение»</w:t>
      </w:r>
      <w:r w:rsidRPr="00E02C83">
        <w:rPr>
          <w:i/>
          <w:sz w:val="28"/>
          <w:szCs w:val="28"/>
        </w:rPr>
        <w:t xml:space="preserve"> </w:t>
      </w:r>
      <w:r w:rsidRPr="00E02C83">
        <w:rPr>
          <w:sz w:val="28"/>
          <w:szCs w:val="28"/>
        </w:rPr>
        <w:t>(автор</w:t>
      </w:r>
      <w:r w:rsidR="00700CC4">
        <w:rPr>
          <w:sz w:val="28"/>
          <w:szCs w:val="28"/>
        </w:rPr>
        <w:t xml:space="preserve">ы:Климанова Л.Ф., Горецкий В.Г. – 1 класс, </w:t>
      </w:r>
      <w:r w:rsidRPr="00E02C83">
        <w:rPr>
          <w:sz w:val="28"/>
          <w:szCs w:val="28"/>
        </w:rPr>
        <w:t xml:space="preserve"> Кац Э.Э.</w:t>
      </w:r>
      <w:r w:rsidR="00700CC4">
        <w:rPr>
          <w:sz w:val="28"/>
          <w:szCs w:val="28"/>
        </w:rPr>
        <w:t xml:space="preserve"> – 2-4 класс</w:t>
      </w:r>
      <w:r w:rsidRPr="00E02C83">
        <w:rPr>
          <w:sz w:val="28"/>
          <w:szCs w:val="28"/>
        </w:rPr>
        <w:t>) 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14:paraId="4633A232" w14:textId="77777777" w:rsidR="00E02C83" w:rsidRPr="00E02C83" w:rsidRDefault="00E02C83" w:rsidP="00433408">
      <w:pPr>
        <w:spacing w:line="288" w:lineRule="auto"/>
        <w:ind w:left="284" w:firstLine="568"/>
        <w:jc w:val="both"/>
        <w:rPr>
          <w:sz w:val="28"/>
          <w:szCs w:val="28"/>
        </w:rPr>
      </w:pPr>
      <w:r w:rsidRPr="00E02C83">
        <w:rPr>
          <w:b/>
          <w:i/>
          <w:sz w:val="28"/>
          <w:szCs w:val="28"/>
        </w:rPr>
        <w:t xml:space="preserve">«Математика» </w:t>
      </w:r>
      <w:r w:rsidRPr="00E02C83">
        <w:rPr>
          <w:sz w:val="28"/>
          <w:szCs w:val="28"/>
        </w:rPr>
        <w:t>(авторы</w:t>
      </w:r>
      <w:r w:rsidR="00700CC4">
        <w:rPr>
          <w:sz w:val="28"/>
          <w:szCs w:val="28"/>
        </w:rPr>
        <w:t>: Моро М.И., Волкова С.И. – 1 класс,</w:t>
      </w:r>
      <w:r w:rsidRPr="00E02C83">
        <w:rPr>
          <w:sz w:val="28"/>
          <w:szCs w:val="28"/>
        </w:rPr>
        <w:t xml:space="preserve"> Башмаков М.И., Нефедова М.Г.</w:t>
      </w:r>
      <w:r w:rsidR="00700CC4">
        <w:rPr>
          <w:sz w:val="28"/>
          <w:szCs w:val="28"/>
        </w:rPr>
        <w:t xml:space="preserve"> – 2-4 классы</w:t>
      </w:r>
      <w:r w:rsidRPr="00E02C83">
        <w:rPr>
          <w:sz w:val="28"/>
          <w:szCs w:val="28"/>
        </w:rPr>
        <w:t>)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14:paraId="45E22E2F" w14:textId="77777777" w:rsidR="00E02C83" w:rsidRPr="00E02C83" w:rsidRDefault="00E02C83" w:rsidP="00433408">
      <w:pPr>
        <w:spacing w:line="288" w:lineRule="auto"/>
        <w:ind w:left="284" w:firstLine="568"/>
        <w:jc w:val="both"/>
        <w:rPr>
          <w:sz w:val="28"/>
          <w:szCs w:val="28"/>
        </w:rPr>
      </w:pPr>
      <w:r w:rsidRPr="00E02C83">
        <w:rPr>
          <w:sz w:val="28"/>
          <w:szCs w:val="28"/>
        </w:rPr>
        <w:t>Особое значение</w:t>
      </w:r>
      <w:r w:rsidRPr="00E02C83">
        <w:rPr>
          <w:b/>
          <w:i/>
          <w:sz w:val="28"/>
          <w:szCs w:val="28"/>
        </w:rPr>
        <w:t xml:space="preserve"> </w:t>
      </w:r>
      <w:r w:rsidRPr="00E02C83">
        <w:rPr>
          <w:sz w:val="28"/>
          <w:szCs w:val="28"/>
        </w:rPr>
        <w:t>предмета</w:t>
      </w:r>
      <w:r w:rsidRPr="00E02C83">
        <w:rPr>
          <w:b/>
          <w:i/>
          <w:sz w:val="28"/>
          <w:szCs w:val="28"/>
        </w:rPr>
        <w:t xml:space="preserve"> «Окружающий мир» </w:t>
      </w:r>
      <w:r w:rsidRPr="00E02C83">
        <w:rPr>
          <w:sz w:val="28"/>
          <w:szCs w:val="28"/>
        </w:rPr>
        <w:t>(авторы</w:t>
      </w:r>
      <w:r w:rsidR="00700CC4">
        <w:rPr>
          <w:sz w:val="28"/>
          <w:szCs w:val="28"/>
        </w:rPr>
        <w:t xml:space="preserve">: Плешаков А.А. – 1 класс, </w:t>
      </w:r>
      <w:r w:rsidRPr="00E02C83">
        <w:rPr>
          <w:sz w:val="28"/>
          <w:szCs w:val="28"/>
        </w:rPr>
        <w:t xml:space="preserve"> Ивченкова Г.Г., Потапов И.В., Саплина Е.В., Саплин А.И.</w:t>
      </w:r>
      <w:r w:rsidR="00700CC4">
        <w:rPr>
          <w:sz w:val="28"/>
          <w:szCs w:val="28"/>
        </w:rPr>
        <w:t xml:space="preserve"> – 2-4 класс</w:t>
      </w:r>
      <w:r w:rsidRPr="00E02C83">
        <w:rPr>
          <w:sz w:val="28"/>
          <w:szCs w:val="28"/>
        </w:rPr>
        <w:t>) заключается в формировании у детей</w:t>
      </w:r>
      <w:r w:rsidRPr="00E02C83">
        <w:rPr>
          <w:sz w:val="28"/>
          <w:szCs w:val="28"/>
        </w:rPr>
        <w:tab/>
        <w:t xml:space="preserve">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14:paraId="111288A2" w14:textId="77777777" w:rsidR="00E02C83" w:rsidRPr="00E02C83" w:rsidRDefault="00E02C83" w:rsidP="00433408">
      <w:pPr>
        <w:spacing w:line="288" w:lineRule="auto"/>
        <w:ind w:left="284" w:firstLine="568"/>
        <w:jc w:val="both"/>
        <w:rPr>
          <w:sz w:val="28"/>
          <w:szCs w:val="28"/>
        </w:rPr>
      </w:pPr>
      <w:r w:rsidRPr="00E02C83">
        <w:rPr>
          <w:b/>
          <w:i/>
          <w:sz w:val="28"/>
          <w:szCs w:val="28"/>
        </w:rPr>
        <w:t>«Технология»</w:t>
      </w:r>
      <w:r w:rsidRPr="00E02C83">
        <w:rPr>
          <w:sz w:val="28"/>
          <w:szCs w:val="28"/>
        </w:rPr>
        <w:t xml:space="preserve"> (авторы </w:t>
      </w:r>
      <w:r w:rsidRPr="00E02C83">
        <w:rPr>
          <w:iCs/>
          <w:sz w:val="28"/>
          <w:szCs w:val="28"/>
        </w:rPr>
        <w:t>Узорова О.В., Нефедова Е.А.)</w:t>
      </w:r>
      <w:r w:rsidRPr="00E02C83">
        <w:rPr>
          <w:sz w:val="28"/>
          <w:szCs w:val="28"/>
        </w:rPr>
        <w:t xml:space="preserve">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14:paraId="0F10743D" w14:textId="77777777" w:rsidR="00E02C83" w:rsidRPr="00E02C83" w:rsidRDefault="00E02C83" w:rsidP="00433408">
      <w:pPr>
        <w:spacing w:line="288" w:lineRule="auto"/>
        <w:ind w:left="284" w:firstLine="568"/>
        <w:jc w:val="both"/>
        <w:rPr>
          <w:sz w:val="28"/>
          <w:szCs w:val="28"/>
        </w:rPr>
      </w:pPr>
      <w:r w:rsidRPr="00E02C83">
        <w:rPr>
          <w:b/>
          <w:i/>
          <w:sz w:val="28"/>
          <w:szCs w:val="28"/>
        </w:rPr>
        <w:lastRenderedPageBreak/>
        <w:t xml:space="preserve">«Музыка» </w:t>
      </w:r>
      <w:r w:rsidRPr="00E02C83">
        <w:rPr>
          <w:sz w:val="28"/>
          <w:szCs w:val="28"/>
        </w:rPr>
        <w:t>(автор Бакланова Т.И.)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14:paraId="05480348" w14:textId="77777777" w:rsidR="00E02C83" w:rsidRPr="00E02C83" w:rsidRDefault="00E02C83" w:rsidP="00433408">
      <w:pPr>
        <w:spacing w:line="288" w:lineRule="auto"/>
        <w:ind w:left="284" w:firstLine="568"/>
        <w:jc w:val="both"/>
        <w:rPr>
          <w:iCs/>
          <w:sz w:val="28"/>
          <w:szCs w:val="28"/>
        </w:rPr>
      </w:pPr>
      <w:r w:rsidRPr="00E02C83">
        <w:rPr>
          <w:b/>
          <w:i/>
          <w:sz w:val="28"/>
          <w:szCs w:val="28"/>
        </w:rPr>
        <w:t xml:space="preserve"> «Изобразительное искусство»</w:t>
      </w:r>
      <w:r w:rsidRPr="00E02C83">
        <w:rPr>
          <w:iCs/>
          <w:sz w:val="28"/>
          <w:szCs w:val="28"/>
        </w:rPr>
        <w:t xml:space="preserve">  (авторы Сокольникова Н.М., Ломов С.П.)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14:paraId="36B2A0B2" w14:textId="77777777" w:rsidR="00E02C83" w:rsidRPr="00E02C83" w:rsidRDefault="00E02C83" w:rsidP="00433408">
      <w:pPr>
        <w:spacing w:line="288" w:lineRule="auto"/>
        <w:ind w:left="284" w:firstLine="568"/>
        <w:jc w:val="both"/>
        <w:rPr>
          <w:sz w:val="28"/>
          <w:szCs w:val="28"/>
        </w:rPr>
      </w:pPr>
    </w:p>
    <w:p w14:paraId="7DCBA7B3" w14:textId="77777777" w:rsidR="00E02C83" w:rsidRPr="00E02C83" w:rsidRDefault="00E02C83" w:rsidP="00433408">
      <w:pPr>
        <w:spacing w:line="288" w:lineRule="auto"/>
        <w:ind w:left="284" w:firstLine="568"/>
        <w:jc w:val="both"/>
        <w:rPr>
          <w:strike/>
          <w:sz w:val="28"/>
          <w:szCs w:val="28"/>
        </w:rPr>
      </w:pPr>
      <w:r w:rsidRPr="00125F2D">
        <w:rPr>
          <w:b/>
          <w:bCs/>
          <w:sz w:val="28"/>
          <w:szCs w:val="28"/>
        </w:rPr>
        <w:t>Организация  учебной деятельности</w:t>
      </w:r>
      <w:r w:rsidRPr="00125F2D">
        <w:rPr>
          <w:bCs/>
          <w:sz w:val="28"/>
          <w:szCs w:val="28"/>
        </w:rPr>
        <w:t xml:space="preserve"> учащихся строится на основе системно- деятельностного подхода</w:t>
      </w:r>
      <w:r w:rsidRPr="00E02C83">
        <w:rPr>
          <w:sz w:val="28"/>
          <w:szCs w:val="28"/>
        </w:rPr>
        <w:t xml:space="preserve">, который предполагает: </w:t>
      </w:r>
    </w:p>
    <w:p w14:paraId="08ED7278" w14:textId="77777777" w:rsidR="00E02C83" w:rsidRPr="00E02C83" w:rsidRDefault="00E02C83" w:rsidP="00433408">
      <w:pPr>
        <w:numPr>
          <w:ilvl w:val="0"/>
          <w:numId w:val="5"/>
        </w:numPr>
        <w:tabs>
          <w:tab w:val="left" w:pos="0"/>
          <w:tab w:val="left" w:pos="1260"/>
        </w:tabs>
        <w:autoSpaceDE w:val="0"/>
        <w:autoSpaceDN w:val="0"/>
        <w:adjustRightInd w:val="0"/>
        <w:spacing w:line="288" w:lineRule="auto"/>
        <w:ind w:left="284" w:firstLine="568"/>
        <w:jc w:val="both"/>
        <w:rPr>
          <w:kern w:val="2"/>
          <w:sz w:val="28"/>
          <w:szCs w:val="28"/>
        </w:rPr>
      </w:pPr>
      <w:r w:rsidRPr="00E02C83">
        <w:rPr>
          <w:kern w:val="2"/>
          <w:sz w:val="28"/>
          <w:szCs w:val="28"/>
        </w:rPr>
        <w:t xml:space="preserve">ориентацию на достижение цели и основного результата образования </w:t>
      </w:r>
      <w:r w:rsidRPr="00E02C83">
        <w:rPr>
          <w:sz w:val="28"/>
          <w:szCs w:val="28"/>
        </w:rPr>
        <w:t>–</w:t>
      </w:r>
      <w:r w:rsidRPr="00E02C83">
        <w:rPr>
          <w:kern w:val="2"/>
          <w:sz w:val="28"/>
          <w:szCs w:val="28"/>
        </w:rPr>
        <w:t xml:space="preserve"> развитие личности обучающегося на основе освоения универсальных учебных действий, познания и освоения мира; </w:t>
      </w:r>
    </w:p>
    <w:p w14:paraId="184D2390" w14:textId="77777777" w:rsidR="00E02C83" w:rsidRPr="00E02C83" w:rsidRDefault="00E02C83" w:rsidP="00433408">
      <w:pPr>
        <w:numPr>
          <w:ilvl w:val="0"/>
          <w:numId w:val="5"/>
        </w:numPr>
        <w:tabs>
          <w:tab w:val="left" w:pos="0"/>
          <w:tab w:val="left" w:pos="1260"/>
        </w:tabs>
        <w:autoSpaceDE w:val="0"/>
        <w:autoSpaceDN w:val="0"/>
        <w:adjustRightInd w:val="0"/>
        <w:spacing w:line="288" w:lineRule="auto"/>
        <w:ind w:left="284" w:firstLine="568"/>
        <w:jc w:val="both"/>
        <w:rPr>
          <w:kern w:val="2"/>
          <w:sz w:val="28"/>
          <w:szCs w:val="28"/>
        </w:rPr>
      </w:pPr>
      <w:r w:rsidRPr="00E02C83">
        <w:rPr>
          <w:kern w:val="2"/>
          <w:sz w:val="28"/>
          <w:szCs w:val="28"/>
        </w:rPr>
        <w:t xml:space="preserve">опору на </w:t>
      </w:r>
      <w:r w:rsidRPr="00E02C83">
        <w:rPr>
          <w:sz w:val="28"/>
          <w:szCs w:val="28"/>
        </w:rPr>
        <w:t>современные образовательные технологии деятельностного типа</w:t>
      </w:r>
      <w:r w:rsidRPr="00E02C83">
        <w:rPr>
          <w:kern w:val="2"/>
          <w:sz w:val="28"/>
          <w:szCs w:val="28"/>
        </w:rPr>
        <w:t>:</w:t>
      </w:r>
    </w:p>
    <w:p w14:paraId="625A071A"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ab/>
        <w:t xml:space="preserve">— проблемно-диалогическую технологию, </w:t>
      </w:r>
    </w:p>
    <w:p w14:paraId="32CF6EB3"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 xml:space="preserve">    — технологию мини-исследования, </w:t>
      </w:r>
    </w:p>
    <w:p w14:paraId="5AD6A556"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ab/>
        <w:t>— технологию организации проектной деятельности,</w:t>
      </w:r>
    </w:p>
    <w:p w14:paraId="7791CC0D" w14:textId="77777777" w:rsidR="00E02C83" w:rsidRPr="00E02C83" w:rsidRDefault="00E02C83" w:rsidP="00433408">
      <w:pPr>
        <w:tabs>
          <w:tab w:val="left" w:pos="0"/>
        </w:tabs>
        <w:autoSpaceDE w:val="0"/>
        <w:autoSpaceDN w:val="0"/>
        <w:adjustRightInd w:val="0"/>
        <w:spacing w:line="288" w:lineRule="auto"/>
        <w:ind w:left="284" w:firstLine="568"/>
        <w:jc w:val="both"/>
        <w:rPr>
          <w:kern w:val="2"/>
          <w:sz w:val="28"/>
          <w:szCs w:val="28"/>
        </w:rPr>
      </w:pPr>
      <w:r w:rsidRPr="00E02C83">
        <w:rPr>
          <w:kern w:val="2"/>
          <w:sz w:val="28"/>
          <w:szCs w:val="28"/>
        </w:rPr>
        <w:tab/>
        <w:t>— технологию оценивания образовательных достижений (учебных успехов).</w:t>
      </w:r>
    </w:p>
    <w:p w14:paraId="2F4DF992" w14:textId="77777777" w:rsidR="00E02C83" w:rsidRPr="00E02C83" w:rsidRDefault="00E02C83" w:rsidP="00433408">
      <w:pPr>
        <w:spacing w:line="288" w:lineRule="auto"/>
        <w:ind w:left="284" w:firstLine="568"/>
        <w:jc w:val="both"/>
        <w:rPr>
          <w:sz w:val="28"/>
          <w:szCs w:val="28"/>
        </w:rPr>
      </w:pPr>
    </w:p>
    <w:p w14:paraId="5D6C30C7" w14:textId="77777777" w:rsidR="00E02C83" w:rsidRPr="00E02C83" w:rsidRDefault="00E02C83" w:rsidP="00433408">
      <w:pPr>
        <w:spacing w:line="288" w:lineRule="auto"/>
        <w:ind w:left="284" w:firstLine="568"/>
        <w:jc w:val="both"/>
        <w:rPr>
          <w:sz w:val="28"/>
          <w:szCs w:val="28"/>
        </w:rPr>
      </w:pPr>
      <w:r w:rsidRPr="00E02C83">
        <w:rPr>
          <w:sz w:val="28"/>
          <w:szCs w:val="28"/>
        </w:rPr>
        <w:t>Одним из приёмов, который активно используют авторы учебников по всем предметным линиям УМК «Планета знаний»</w:t>
      </w:r>
      <w:r w:rsidR="00700CC4">
        <w:rPr>
          <w:sz w:val="28"/>
          <w:szCs w:val="28"/>
        </w:rPr>
        <w:t xml:space="preserve"> и «Школа России»</w:t>
      </w:r>
      <w:r w:rsidRPr="00E02C83">
        <w:rPr>
          <w:sz w:val="28"/>
          <w:szCs w:val="28"/>
        </w:rPr>
        <w:t xml:space="preserve">,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E02C83">
        <w:rPr>
          <w:b/>
          <w:sz w:val="28"/>
          <w:szCs w:val="28"/>
        </w:rPr>
        <w:t>диалога</w:t>
      </w:r>
      <w:r w:rsidRPr="00E02C83">
        <w:rPr>
          <w:sz w:val="28"/>
          <w:szCs w:val="28"/>
        </w:rPr>
        <w:t xml:space="preserve">. Эта технология формирует </w:t>
      </w:r>
      <w:r w:rsidRPr="00E02C83">
        <w:rPr>
          <w:i/>
          <w:sz w:val="28"/>
          <w:szCs w:val="28"/>
        </w:rPr>
        <w:t>коммуникативные</w:t>
      </w:r>
      <w:r w:rsidRPr="00E02C83">
        <w:rPr>
          <w:sz w:val="28"/>
          <w:szCs w:val="28"/>
        </w:rPr>
        <w:t xml:space="preserve">  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14:paraId="1A981ADC" w14:textId="77777777" w:rsidR="00E02C83" w:rsidRPr="00E02C83" w:rsidRDefault="00E02C83" w:rsidP="00433408">
      <w:pPr>
        <w:spacing w:line="288" w:lineRule="auto"/>
        <w:ind w:left="284" w:firstLine="568"/>
        <w:jc w:val="both"/>
        <w:rPr>
          <w:sz w:val="28"/>
          <w:szCs w:val="28"/>
        </w:rPr>
      </w:pPr>
      <w:r w:rsidRPr="00E02C83">
        <w:rPr>
          <w:sz w:val="28"/>
          <w:szCs w:val="28"/>
        </w:rPr>
        <w:lastRenderedPageBreak/>
        <w:t xml:space="preserve">Задания всех учебников, начиная с первого класса,  предлагают учащимся </w:t>
      </w:r>
      <w:r w:rsidRPr="00E02C83">
        <w:rPr>
          <w:b/>
          <w:sz w:val="28"/>
          <w:szCs w:val="28"/>
        </w:rPr>
        <w:t>мини- исследования</w:t>
      </w:r>
      <w:r w:rsidRPr="00E02C83">
        <w:rPr>
          <w:sz w:val="28"/>
          <w:szCs w:val="28"/>
        </w:rPr>
        <w:t xml:space="preserve">: провести наблюдения, высказать свои предположения, провести их проверку, обсудить результаты и сделать вывод.  </w:t>
      </w:r>
    </w:p>
    <w:p w14:paraId="584B3839" w14:textId="77777777" w:rsidR="00E02C83" w:rsidRPr="00E02C83" w:rsidRDefault="00E02C83" w:rsidP="00433408">
      <w:pPr>
        <w:spacing w:line="288" w:lineRule="auto"/>
        <w:ind w:left="284" w:firstLine="568"/>
        <w:jc w:val="both"/>
        <w:rPr>
          <w:sz w:val="28"/>
          <w:szCs w:val="28"/>
        </w:rPr>
      </w:pPr>
      <w:r w:rsidRPr="00E02C83">
        <w:rPr>
          <w:sz w:val="28"/>
          <w:szCs w:val="28"/>
        </w:rPr>
        <w:t>В учебниках УМК «Планета Знаний»</w:t>
      </w:r>
      <w:r w:rsidR="00700CC4">
        <w:rPr>
          <w:sz w:val="28"/>
          <w:szCs w:val="28"/>
        </w:rPr>
        <w:t xml:space="preserve"> и «Школа России»</w:t>
      </w:r>
      <w:r w:rsidRPr="00E02C83">
        <w:rPr>
          <w:sz w:val="28"/>
          <w:szCs w:val="28"/>
        </w:rPr>
        <w:t xml:space="preserve"> по всем предметам и в методических рекомендациях предлагается работа в малых группах, парах и другие формы </w:t>
      </w:r>
      <w:r w:rsidRPr="00E02C83">
        <w:rPr>
          <w:b/>
          <w:sz w:val="28"/>
          <w:szCs w:val="28"/>
        </w:rPr>
        <w:t>групповой работы</w:t>
      </w:r>
      <w:r w:rsidRPr="00E02C83">
        <w:rPr>
          <w:sz w:val="28"/>
          <w:szCs w:val="28"/>
        </w:rPr>
        <w:t xml:space="preserve">. Это имеет большое значение для формирования </w:t>
      </w:r>
      <w:r w:rsidRPr="00E02C83">
        <w:rPr>
          <w:i/>
          <w:sz w:val="28"/>
          <w:szCs w:val="28"/>
        </w:rPr>
        <w:t>коммуникативных</w:t>
      </w:r>
      <w:r w:rsidRPr="00E02C83">
        <w:rPr>
          <w:sz w:val="28"/>
          <w:szCs w:val="28"/>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14:paraId="58B8B56D" w14:textId="77777777" w:rsidR="00E02C83" w:rsidRPr="00E02C83" w:rsidRDefault="00E02C83" w:rsidP="00433408">
      <w:pPr>
        <w:spacing w:line="288" w:lineRule="auto"/>
        <w:ind w:left="284" w:firstLine="568"/>
        <w:jc w:val="both"/>
        <w:rPr>
          <w:sz w:val="28"/>
          <w:szCs w:val="28"/>
        </w:rPr>
      </w:pPr>
    </w:p>
    <w:p w14:paraId="411504D1"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 комплекте учебников «Планета знаний» </w:t>
      </w:r>
      <w:r w:rsidR="00700CC4">
        <w:rPr>
          <w:sz w:val="28"/>
          <w:szCs w:val="28"/>
        </w:rPr>
        <w:t xml:space="preserve"> и «Школа России» </w:t>
      </w:r>
      <w:r w:rsidRPr="00E02C83">
        <w:rPr>
          <w:sz w:val="28"/>
          <w:szCs w:val="28"/>
        </w:rPr>
        <w:t xml:space="preserve">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14:paraId="5E66A72E" w14:textId="77777777" w:rsidR="00E02C83" w:rsidRPr="00E02C83" w:rsidRDefault="00E02C83" w:rsidP="00433408">
      <w:pPr>
        <w:spacing w:line="288" w:lineRule="auto"/>
        <w:ind w:left="284" w:firstLine="568"/>
        <w:jc w:val="both"/>
        <w:rPr>
          <w:sz w:val="28"/>
          <w:szCs w:val="28"/>
        </w:rPr>
      </w:pPr>
      <w:r w:rsidRPr="00E02C83">
        <w:rPr>
          <w:sz w:val="28"/>
          <w:szCs w:val="28"/>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w:t>
      </w:r>
      <w:r w:rsidRPr="00E02C83">
        <w:rPr>
          <w:iCs/>
          <w:sz w:val="28"/>
          <w:szCs w:val="28"/>
        </w:rPr>
        <w:t>регулятивных</w:t>
      </w:r>
      <w:r w:rsidRPr="00E02C83">
        <w:rPr>
          <w:sz w:val="28"/>
          <w:szCs w:val="28"/>
        </w:rPr>
        <w:t xml:space="preserve">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E02C83">
        <w:rPr>
          <w:i/>
          <w:iCs/>
          <w:sz w:val="28"/>
          <w:szCs w:val="28"/>
        </w:rPr>
        <w:t>познавательных</w:t>
      </w:r>
      <w:r w:rsidRPr="00E02C83">
        <w:rPr>
          <w:sz w:val="28"/>
          <w:szCs w:val="28"/>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14:paraId="23288713" w14:textId="77777777" w:rsidR="00E02C83" w:rsidRPr="00E02C83" w:rsidRDefault="00E02C83" w:rsidP="00433408">
      <w:pPr>
        <w:spacing w:line="288" w:lineRule="auto"/>
        <w:ind w:left="284" w:firstLine="568"/>
        <w:jc w:val="both"/>
        <w:rPr>
          <w:sz w:val="28"/>
          <w:szCs w:val="28"/>
        </w:rPr>
      </w:pPr>
      <w:r w:rsidRPr="00E02C83">
        <w:rPr>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E02C83">
        <w:rPr>
          <w:i/>
          <w:iCs/>
          <w:sz w:val="28"/>
          <w:szCs w:val="28"/>
        </w:rPr>
        <w:t>коммуникативных</w:t>
      </w:r>
      <w:r w:rsidRPr="00E02C83">
        <w:rPr>
          <w:sz w:val="28"/>
          <w:szCs w:val="28"/>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14:paraId="64D2A4F0" w14:textId="77777777" w:rsidR="00E02C83" w:rsidRPr="00E02C83" w:rsidRDefault="00E02C83" w:rsidP="00433408">
      <w:pPr>
        <w:spacing w:line="288" w:lineRule="auto"/>
        <w:ind w:left="284" w:firstLine="568"/>
        <w:jc w:val="both"/>
        <w:rPr>
          <w:sz w:val="28"/>
          <w:szCs w:val="28"/>
        </w:rPr>
      </w:pPr>
      <w:r w:rsidRPr="00E02C83">
        <w:rPr>
          <w:sz w:val="28"/>
          <w:szCs w:val="28"/>
        </w:rPr>
        <w:lastRenderedPageBreak/>
        <w:t xml:space="preserve">Проектная деятельность влияет на формирование  </w:t>
      </w:r>
      <w:r w:rsidRPr="00E02C83">
        <w:rPr>
          <w:i/>
          <w:iCs/>
          <w:sz w:val="28"/>
          <w:szCs w:val="28"/>
        </w:rPr>
        <w:t>личностных</w:t>
      </w:r>
      <w:r w:rsidRPr="00E02C83">
        <w:rPr>
          <w:sz w:val="28"/>
          <w:szCs w:val="28"/>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14:paraId="000E7E82" w14:textId="77777777" w:rsidR="00E02C83" w:rsidRPr="00E02C83" w:rsidRDefault="00E02C83" w:rsidP="00433408">
      <w:pPr>
        <w:spacing w:line="288" w:lineRule="auto"/>
        <w:ind w:left="284" w:firstLine="568"/>
        <w:jc w:val="both"/>
        <w:rPr>
          <w:sz w:val="28"/>
          <w:szCs w:val="28"/>
        </w:rPr>
      </w:pPr>
    </w:p>
    <w:p w14:paraId="4717E33E" w14:textId="77777777" w:rsidR="00E02C83" w:rsidRPr="00E02C83" w:rsidRDefault="00E02C83" w:rsidP="00433408">
      <w:pPr>
        <w:spacing w:line="288" w:lineRule="auto"/>
        <w:ind w:left="284" w:firstLine="568"/>
        <w:jc w:val="both"/>
        <w:rPr>
          <w:sz w:val="28"/>
          <w:szCs w:val="28"/>
        </w:rPr>
      </w:pPr>
      <w:r w:rsidRPr="00E02C83">
        <w:rPr>
          <w:b/>
          <w:sz w:val="28"/>
          <w:szCs w:val="28"/>
        </w:rPr>
        <w:t>Технология оценивания</w:t>
      </w:r>
      <w:r w:rsidRPr="00E02C83">
        <w:rPr>
          <w:sz w:val="28"/>
          <w:szCs w:val="28"/>
        </w:rPr>
        <w:t xml:space="preserve">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w:t>
      </w:r>
      <w:r w:rsidR="00700CC4">
        <w:rPr>
          <w:sz w:val="28"/>
          <w:szCs w:val="28"/>
        </w:rPr>
        <w:t>п</w:t>
      </w:r>
      <w:r w:rsidRPr="00E02C83">
        <w:rPr>
          <w:sz w:val="28"/>
          <w:szCs w:val="28"/>
        </w:rPr>
        <w:t xml:space="preserve">роверочных и </w:t>
      </w:r>
      <w:r w:rsidR="00700CC4">
        <w:rPr>
          <w:sz w:val="28"/>
          <w:szCs w:val="28"/>
        </w:rPr>
        <w:t>т</w:t>
      </w:r>
      <w:r w:rsidRPr="00E02C83">
        <w:rPr>
          <w:sz w:val="28"/>
          <w:szCs w:val="28"/>
        </w:rPr>
        <w:t xml:space="preserve">ренинговых листах, раздел учебников «Справочное бюро». </w:t>
      </w:r>
      <w:r w:rsidR="00700CC4">
        <w:rPr>
          <w:sz w:val="28"/>
          <w:szCs w:val="28"/>
        </w:rPr>
        <w:t>Д</w:t>
      </w:r>
      <w:r w:rsidRPr="00E02C83">
        <w:rPr>
          <w:sz w:val="28"/>
          <w:szCs w:val="28"/>
        </w:rPr>
        <w:t xml:space="preserve">анная технология направлена,  прежде всего, на формирование регулятивных  универсальных учебных действий, и так как связана с рефлексивным мышлением, </w:t>
      </w:r>
      <w:r w:rsidRPr="00E02C83">
        <w:rPr>
          <w:bCs/>
          <w:sz w:val="28"/>
          <w:szCs w:val="28"/>
        </w:rPr>
        <w:t>приводит к</w:t>
      </w:r>
      <w:r w:rsidRPr="00E02C83">
        <w:rPr>
          <w:b/>
          <w:bCs/>
          <w:sz w:val="28"/>
          <w:szCs w:val="28"/>
        </w:rPr>
        <w:t xml:space="preserve">  </w:t>
      </w:r>
      <w:r w:rsidRPr="00E02C83">
        <w:rPr>
          <w:sz w:val="28"/>
          <w:szCs w:val="28"/>
        </w:rPr>
        <w:t>личностному развитию ученика.</w:t>
      </w:r>
    </w:p>
    <w:p w14:paraId="7A75AD32" w14:textId="77777777" w:rsidR="00E02C83" w:rsidRPr="00E02C83" w:rsidRDefault="00E02C83" w:rsidP="00433408">
      <w:pPr>
        <w:spacing w:line="288" w:lineRule="auto"/>
        <w:ind w:left="284" w:firstLine="568"/>
        <w:jc w:val="both"/>
        <w:rPr>
          <w:sz w:val="28"/>
          <w:szCs w:val="28"/>
        </w:rPr>
      </w:pPr>
    </w:p>
    <w:p w14:paraId="0F823F51" w14:textId="77777777" w:rsidR="00E02C83" w:rsidRPr="00E02C83" w:rsidRDefault="00E02C83" w:rsidP="00433408">
      <w:pPr>
        <w:spacing w:line="288" w:lineRule="auto"/>
        <w:ind w:left="284" w:firstLine="568"/>
        <w:jc w:val="both"/>
        <w:rPr>
          <w:sz w:val="28"/>
          <w:szCs w:val="28"/>
        </w:rPr>
      </w:pPr>
      <w:r w:rsidRPr="00E02C83">
        <w:rPr>
          <w:sz w:val="28"/>
          <w:szCs w:val="28"/>
        </w:rPr>
        <w:t>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14:paraId="12C3CC7D" w14:textId="77777777" w:rsidR="00E02C83" w:rsidRPr="00E02C83" w:rsidRDefault="00E02C83" w:rsidP="00433408">
      <w:pPr>
        <w:spacing w:line="288" w:lineRule="auto"/>
        <w:ind w:left="284" w:firstLine="568"/>
        <w:jc w:val="both"/>
        <w:rPr>
          <w:sz w:val="28"/>
          <w:szCs w:val="28"/>
        </w:rPr>
      </w:pPr>
      <w:r w:rsidRPr="00E02C83">
        <w:rPr>
          <w:sz w:val="28"/>
          <w:szCs w:val="28"/>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14:paraId="7C888483" w14:textId="77777777" w:rsidR="00E02C83" w:rsidRPr="00E02C83" w:rsidRDefault="00E02C83" w:rsidP="00433408">
      <w:pPr>
        <w:shd w:val="clear" w:color="auto" w:fill="FFFFFF"/>
        <w:autoSpaceDE w:val="0"/>
        <w:autoSpaceDN w:val="0"/>
        <w:adjustRightInd w:val="0"/>
        <w:spacing w:line="288" w:lineRule="auto"/>
        <w:ind w:left="284" w:firstLine="568"/>
        <w:jc w:val="both"/>
        <w:rPr>
          <w:b/>
          <w:i/>
          <w:sz w:val="28"/>
          <w:szCs w:val="28"/>
        </w:rPr>
      </w:pPr>
    </w:p>
    <w:p w14:paraId="1C50A322" w14:textId="77777777" w:rsidR="00E02C83" w:rsidRPr="00E02C83" w:rsidRDefault="00E02C83" w:rsidP="00433408">
      <w:pPr>
        <w:shd w:val="clear" w:color="auto" w:fill="FFFFFF"/>
        <w:autoSpaceDE w:val="0"/>
        <w:autoSpaceDN w:val="0"/>
        <w:adjustRightInd w:val="0"/>
        <w:spacing w:line="288" w:lineRule="auto"/>
        <w:ind w:left="284" w:firstLine="568"/>
        <w:jc w:val="both"/>
        <w:rPr>
          <w:b/>
          <w:sz w:val="28"/>
          <w:szCs w:val="28"/>
        </w:rPr>
      </w:pPr>
      <w:r w:rsidRPr="00E02C83">
        <w:rPr>
          <w:b/>
          <w:sz w:val="28"/>
          <w:szCs w:val="28"/>
        </w:rPr>
        <w:t>4. Типовые задания в УМК «Планета Знаний»</w:t>
      </w:r>
      <w:r w:rsidR="00F53E35">
        <w:rPr>
          <w:b/>
          <w:sz w:val="28"/>
          <w:szCs w:val="28"/>
        </w:rPr>
        <w:t xml:space="preserve"> и «Школа России»</w:t>
      </w:r>
      <w:r w:rsidRPr="00E02C83">
        <w:rPr>
          <w:b/>
          <w:sz w:val="28"/>
          <w:szCs w:val="28"/>
        </w:rPr>
        <w:t>,</w:t>
      </w:r>
    </w:p>
    <w:p w14:paraId="5C8F0779" w14:textId="77777777" w:rsidR="00E02C83" w:rsidRPr="00E02C83" w:rsidRDefault="00E02C83" w:rsidP="00433408">
      <w:pPr>
        <w:shd w:val="clear" w:color="auto" w:fill="FFFFFF"/>
        <w:autoSpaceDE w:val="0"/>
        <w:autoSpaceDN w:val="0"/>
        <w:adjustRightInd w:val="0"/>
        <w:spacing w:line="288" w:lineRule="auto"/>
        <w:ind w:left="284" w:firstLine="568"/>
        <w:jc w:val="both"/>
        <w:rPr>
          <w:b/>
          <w:i/>
          <w:sz w:val="28"/>
          <w:szCs w:val="28"/>
        </w:rPr>
      </w:pPr>
      <w:r w:rsidRPr="00E02C83">
        <w:rPr>
          <w:b/>
          <w:sz w:val="28"/>
          <w:szCs w:val="28"/>
        </w:rPr>
        <w:t>способствующие формированию универсальных учебных действий</w:t>
      </w:r>
    </w:p>
    <w:p w14:paraId="761E88AB" w14:textId="77777777" w:rsidR="00E02C83" w:rsidRPr="00E02C83" w:rsidRDefault="00E02C83" w:rsidP="00433408">
      <w:pPr>
        <w:spacing w:line="288" w:lineRule="auto"/>
        <w:ind w:left="284" w:firstLine="568"/>
        <w:jc w:val="both"/>
        <w:rPr>
          <w:sz w:val="28"/>
          <w:szCs w:val="28"/>
        </w:rPr>
      </w:pPr>
    </w:p>
    <w:p w14:paraId="0C6DEE8D" w14:textId="77777777" w:rsidR="00E02C83" w:rsidRPr="00E02C83" w:rsidRDefault="00E02C83" w:rsidP="00433408">
      <w:pPr>
        <w:spacing w:line="288" w:lineRule="auto"/>
        <w:ind w:left="284" w:firstLine="568"/>
        <w:jc w:val="both"/>
        <w:rPr>
          <w:sz w:val="28"/>
          <w:szCs w:val="28"/>
        </w:rPr>
      </w:pPr>
      <w:r w:rsidRPr="00E02C83">
        <w:rPr>
          <w:sz w:val="28"/>
          <w:szCs w:val="28"/>
          <w:u w:val="single"/>
        </w:rPr>
        <w:t>Информационный поиск</w:t>
      </w:r>
      <w:r w:rsidRPr="00E02C83">
        <w:rPr>
          <w:sz w:val="28"/>
          <w:szCs w:val="28"/>
        </w:rPr>
        <w:t xml:space="preserve"> — задания требуют  обращения детей  к окружающим их взрослым, к познавательной, справочной  литературе,  словарям, Интернету, развивают потребность в поиске  и проверке информации.</w:t>
      </w:r>
    </w:p>
    <w:p w14:paraId="70655662" w14:textId="77777777" w:rsidR="00E02C83" w:rsidRPr="00E02C83" w:rsidRDefault="00E02C83" w:rsidP="00433408">
      <w:pPr>
        <w:spacing w:line="288" w:lineRule="auto"/>
        <w:ind w:left="284" w:firstLine="568"/>
        <w:jc w:val="both"/>
        <w:rPr>
          <w:sz w:val="28"/>
          <w:szCs w:val="28"/>
        </w:rPr>
      </w:pPr>
      <w:r w:rsidRPr="00E02C83">
        <w:rPr>
          <w:sz w:val="28"/>
          <w:szCs w:val="28"/>
        </w:rPr>
        <w:t xml:space="preserve">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  </w:t>
      </w:r>
    </w:p>
    <w:p w14:paraId="7AAFF285" w14:textId="77777777" w:rsidR="00F53E35" w:rsidRDefault="00F53E35" w:rsidP="00433408">
      <w:pPr>
        <w:spacing w:line="288" w:lineRule="auto"/>
        <w:ind w:left="284" w:firstLine="568"/>
        <w:jc w:val="both"/>
        <w:rPr>
          <w:i/>
          <w:sz w:val="28"/>
          <w:szCs w:val="28"/>
        </w:rPr>
      </w:pPr>
    </w:p>
    <w:p w14:paraId="4AF7E183" w14:textId="77777777" w:rsidR="00F53E35" w:rsidRDefault="00F53E35" w:rsidP="00433408">
      <w:pPr>
        <w:spacing w:line="288" w:lineRule="auto"/>
        <w:ind w:left="284" w:firstLine="568"/>
        <w:jc w:val="both"/>
        <w:rPr>
          <w:i/>
          <w:sz w:val="28"/>
          <w:szCs w:val="28"/>
        </w:rPr>
      </w:pPr>
    </w:p>
    <w:p w14:paraId="2293288C" w14:textId="77777777" w:rsidR="00F53E35" w:rsidRDefault="00F53E35" w:rsidP="00433408">
      <w:pPr>
        <w:spacing w:line="288" w:lineRule="auto"/>
        <w:ind w:left="284" w:firstLine="568"/>
        <w:jc w:val="both"/>
        <w:rPr>
          <w:i/>
          <w:sz w:val="28"/>
          <w:szCs w:val="28"/>
        </w:rPr>
      </w:pPr>
    </w:p>
    <w:p w14:paraId="0287410E" w14:textId="77777777" w:rsidR="00F53E35" w:rsidRDefault="00F53E35" w:rsidP="00433408">
      <w:pPr>
        <w:spacing w:line="288" w:lineRule="auto"/>
        <w:ind w:left="284" w:firstLine="568"/>
        <w:jc w:val="both"/>
        <w:rPr>
          <w:i/>
          <w:sz w:val="28"/>
          <w:szCs w:val="28"/>
        </w:rPr>
      </w:pPr>
    </w:p>
    <w:p w14:paraId="19D7606C" w14:textId="77777777" w:rsidR="00E02C83" w:rsidRPr="00E02C83" w:rsidRDefault="00E02C83" w:rsidP="00433408">
      <w:pPr>
        <w:spacing w:line="288" w:lineRule="auto"/>
        <w:ind w:left="284" w:firstLine="568"/>
        <w:jc w:val="both"/>
        <w:rPr>
          <w:sz w:val="28"/>
          <w:szCs w:val="28"/>
        </w:rPr>
      </w:pPr>
      <w:r w:rsidRPr="00125F2D">
        <w:rPr>
          <w:i/>
          <w:noProof/>
          <w:sz w:val="28"/>
          <w:szCs w:val="28"/>
        </w:rPr>
        <mc:AlternateContent>
          <mc:Choice Requires="wpg">
            <w:drawing>
              <wp:anchor distT="0" distB="0" distL="114300" distR="114300" simplePos="0" relativeHeight="251666432" behindDoc="0" locked="0" layoutInCell="1" allowOverlap="1" wp14:anchorId="419D667A" wp14:editId="4E711B07">
                <wp:simplePos x="0" y="0"/>
                <wp:positionH relativeFrom="column">
                  <wp:posOffset>-86360</wp:posOffset>
                </wp:positionH>
                <wp:positionV relativeFrom="paragraph">
                  <wp:posOffset>282575</wp:posOffset>
                </wp:positionV>
                <wp:extent cx="5967730" cy="7232015"/>
                <wp:effectExtent l="12700" t="9525" r="10795" b="6985"/>
                <wp:wrapNone/>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7232015"/>
                          <a:chOff x="1565" y="3235"/>
                          <a:chExt cx="9398" cy="11389"/>
                        </a:xfrm>
                      </wpg:grpSpPr>
                      <wps:wsp>
                        <wps:cNvPr id="77" name="Text Box 33"/>
                        <wps:cNvSpPr txBox="1">
                          <a:spLocks noChangeArrowheads="1"/>
                        </wps:cNvSpPr>
                        <wps:spPr bwMode="auto">
                          <a:xfrm>
                            <a:off x="1593" y="3235"/>
                            <a:ext cx="9370" cy="711"/>
                          </a:xfrm>
                          <a:prstGeom prst="rect">
                            <a:avLst/>
                          </a:prstGeom>
                          <a:solidFill>
                            <a:srgbClr val="FFFFFF"/>
                          </a:solidFill>
                          <a:ln w="9525">
                            <a:solidFill>
                              <a:srgbClr val="000000"/>
                            </a:solidFill>
                            <a:miter lim="800000"/>
                            <a:headEnd/>
                            <a:tailEnd/>
                          </a:ln>
                        </wps:spPr>
                        <wps:txbx>
                          <w:txbxContent>
                            <w:p w14:paraId="1B117446" w14:textId="77777777" w:rsidR="00054109" w:rsidRDefault="00054109" w:rsidP="00E02C83">
                              <w:pPr>
                                <w:jc w:val="both"/>
                              </w:pPr>
                              <w:r>
                                <w:t>На плане показаны столицы некоторых государств Европы. Узнай, столицами каких государств являются эти города.</w:t>
                              </w:r>
                            </w:p>
                          </w:txbxContent>
                        </wps:txbx>
                        <wps:bodyPr rot="0" vert="horz" wrap="square" lIns="91440" tIns="45720" rIns="91440" bIns="45720" anchor="t" anchorCtr="0" upright="1">
                          <a:noAutofit/>
                        </wps:bodyPr>
                      </wps:wsp>
                      <wps:wsp>
                        <wps:cNvPr id="78" name="Text Box 34"/>
                        <wps:cNvSpPr txBox="1">
                          <a:spLocks noChangeArrowheads="1"/>
                        </wps:cNvSpPr>
                        <wps:spPr bwMode="auto">
                          <a:xfrm>
                            <a:off x="1593" y="4135"/>
                            <a:ext cx="9360" cy="858"/>
                          </a:xfrm>
                          <a:prstGeom prst="rect">
                            <a:avLst/>
                          </a:prstGeom>
                          <a:solidFill>
                            <a:srgbClr val="FFFFFF"/>
                          </a:solidFill>
                          <a:ln w="9525">
                            <a:solidFill>
                              <a:srgbClr val="000000"/>
                            </a:solidFill>
                            <a:miter lim="800000"/>
                            <a:headEnd/>
                            <a:tailEnd/>
                          </a:ln>
                        </wps:spPr>
                        <wps:txbx>
                          <w:txbxContent>
                            <w:p w14:paraId="38814253" w14:textId="77777777" w:rsidR="00054109" w:rsidRDefault="00054109" w:rsidP="00E02C83">
                              <w:r>
                                <w:t>Это знаменитая теорема Пифагора, с которой  ты  мог познакомиться на разворотах истории во 2 классе.</w:t>
                              </w:r>
                            </w:p>
                          </w:txbxContent>
                        </wps:txbx>
                        <wps:bodyPr rot="0" vert="horz" wrap="square" lIns="91440" tIns="45720" rIns="91440" bIns="45720" anchor="t" anchorCtr="0" upright="1">
                          <a:noAutofit/>
                        </wps:bodyPr>
                      </wps:wsp>
                      <wps:wsp>
                        <wps:cNvPr id="79" name="Text Box 35"/>
                        <wps:cNvSpPr txBox="1">
                          <a:spLocks noChangeArrowheads="1"/>
                        </wps:cNvSpPr>
                        <wps:spPr bwMode="auto">
                          <a:xfrm>
                            <a:off x="1593" y="6049"/>
                            <a:ext cx="9360" cy="900"/>
                          </a:xfrm>
                          <a:prstGeom prst="rect">
                            <a:avLst/>
                          </a:prstGeom>
                          <a:solidFill>
                            <a:srgbClr val="FFFFFF"/>
                          </a:solidFill>
                          <a:ln w="9525">
                            <a:solidFill>
                              <a:srgbClr val="000000"/>
                            </a:solidFill>
                            <a:miter lim="800000"/>
                            <a:headEnd/>
                            <a:tailEnd/>
                          </a:ln>
                        </wps:spPr>
                        <wps:txbx>
                          <w:txbxContent>
                            <w:p w14:paraId="3D4F9A5E" w14:textId="77777777" w:rsidR="00054109" w:rsidRDefault="00054109" w:rsidP="00E02C83">
                              <w:r>
                                <w:t>Попробуй разобраться в происхождении и строении слов. К каким словарям обратишься за помощью?</w:t>
                              </w:r>
                            </w:p>
                          </w:txbxContent>
                        </wps:txbx>
                        <wps:bodyPr rot="0" vert="horz" wrap="square" lIns="91440" tIns="45720" rIns="91440" bIns="45720" anchor="t" anchorCtr="0" upright="1">
                          <a:noAutofit/>
                        </wps:bodyPr>
                      </wps:wsp>
                      <wps:wsp>
                        <wps:cNvPr id="80" name="Text Box 36"/>
                        <wps:cNvSpPr txBox="1">
                          <a:spLocks noChangeArrowheads="1"/>
                        </wps:cNvSpPr>
                        <wps:spPr bwMode="auto">
                          <a:xfrm>
                            <a:off x="1593" y="5212"/>
                            <a:ext cx="9360" cy="642"/>
                          </a:xfrm>
                          <a:prstGeom prst="rect">
                            <a:avLst/>
                          </a:prstGeom>
                          <a:solidFill>
                            <a:srgbClr val="FFFFFF"/>
                          </a:solidFill>
                          <a:ln w="9525">
                            <a:solidFill>
                              <a:srgbClr val="000000"/>
                            </a:solidFill>
                            <a:miter lim="800000"/>
                            <a:headEnd/>
                            <a:tailEnd/>
                          </a:ln>
                        </wps:spPr>
                        <wps:txbx>
                          <w:txbxContent>
                            <w:p w14:paraId="42A18D55" w14:textId="77777777" w:rsidR="00054109" w:rsidRDefault="00054109" w:rsidP="00E02C83">
                              <w:r>
                                <w:t>Вспомни, как складывают числа в столбик (см. справочник)</w:t>
                              </w:r>
                            </w:p>
                          </w:txbxContent>
                        </wps:txbx>
                        <wps:bodyPr rot="0" vert="horz" wrap="square" lIns="91440" tIns="45720" rIns="91440" bIns="45720" anchor="t" anchorCtr="0" upright="1">
                          <a:noAutofit/>
                        </wps:bodyPr>
                      </wps:wsp>
                      <wps:wsp>
                        <wps:cNvPr id="81" name="Text Box 37"/>
                        <wps:cNvSpPr txBox="1">
                          <a:spLocks noChangeArrowheads="1"/>
                        </wps:cNvSpPr>
                        <wps:spPr bwMode="auto">
                          <a:xfrm>
                            <a:off x="1593" y="7161"/>
                            <a:ext cx="9360" cy="900"/>
                          </a:xfrm>
                          <a:prstGeom prst="rect">
                            <a:avLst/>
                          </a:prstGeom>
                          <a:solidFill>
                            <a:srgbClr val="FFFFFF"/>
                          </a:solidFill>
                          <a:ln w="9525">
                            <a:solidFill>
                              <a:srgbClr val="000000"/>
                            </a:solidFill>
                            <a:miter lim="800000"/>
                            <a:headEnd/>
                            <a:tailEnd/>
                          </a:ln>
                        </wps:spPr>
                        <wps:txbx>
                          <w:txbxContent>
                            <w:p w14:paraId="069A8F30" w14:textId="77777777" w:rsidR="00054109" w:rsidRDefault="00054109" w:rsidP="00E02C83">
                              <w:r>
                                <w:t>Уточни значения словарных слов, состав их значимых частей, значение исторических корней.</w:t>
                              </w:r>
                            </w:p>
                          </w:txbxContent>
                        </wps:txbx>
                        <wps:bodyPr rot="0" vert="horz" wrap="square" lIns="91440" tIns="45720" rIns="91440" bIns="45720" anchor="t" anchorCtr="0" upright="1">
                          <a:noAutofit/>
                        </wps:bodyPr>
                      </wps:wsp>
                      <wps:wsp>
                        <wps:cNvPr id="82" name="Text Box 38"/>
                        <wps:cNvSpPr txBox="1">
                          <a:spLocks noChangeArrowheads="1"/>
                        </wps:cNvSpPr>
                        <wps:spPr bwMode="auto">
                          <a:xfrm>
                            <a:off x="1593" y="8268"/>
                            <a:ext cx="9360" cy="720"/>
                          </a:xfrm>
                          <a:prstGeom prst="rect">
                            <a:avLst/>
                          </a:prstGeom>
                          <a:solidFill>
                            <a:srgbClr val="FFFFFF"/>
                          </a:solidFill>
                          <a:ln w="9525">
                            <a:solidFill>
                              <a:srgbClr val="000000"/>
                            </a:solidFill>
                            <a:miter lim="800000"/>
                            <a:headEnd/>
                            <a:tailEnd/>
                          </a:ln>
                        </wps:spPr>
                        <wps:txbx>
                          <w:txbxContent>
                            <w:p w14:paraId="5F26B516" w14:textId="77777777" w:rsidR="00054109" w:rsidRDefault="00054109" w:rsidP="00E02C83">
                              <w:r>
                                <w:t xml:space="preserve">Почему так говорят: </w:t>
                              </w:r>
                              <w:r>
                                <w:rPr>
                                  <w:i/>
                                </w:rPr>
                                <w:t>Его и калачом не заманишь</w:t>
                              </w:r>
                              <w:r>
                                <w:t>? Где будешь искать ответ?</w:t>
                              </w:r>
                            </w:p>
                          </w:txbxContent>
                        </wps:txbx>
                        <wps:bodyPr rot="0" vert="horz" wrap="square" lIns="91440" tIns="45720" rIns="91440" bIns="45720" anchor="t" anchorCtr="0" upright="1">
                          <a:noAutofit/>
                        </wps:bodyPr>
                      </wps:wsp>
                      <wps:wsp>
                        <wps:cNvPr id="83" name="Text Box 39"/>
                        <wps:cNvSpPr txBox="1">
                          <a:spLocks noChangeArrowheads="1"/>
                        </wps:cNvSpPr>
                        <wps:spPr bwMode="auto">
                          <a:xfrm>
                            <a:off x="1593" y="9195"/>
                            <a:ext cx="9360" cy="720"/>
                          </a:xfrm>
                          <a:prstGeom prst="rect">
                            <a:avLst/>
                          </a:prstGeom>
                          <a:solidFill>
                            <a:srgbClr val="FFFFFF"/>
                          </a:solidFill>
                          <a:ln w="9525">
                            <a:solidFill>
                              <a:srgbClr val="000000"/>
                            </a:solidFill>
                            <a:miter lim="800000"/>
                            <a:headEnd/>
                            <a:tailEnd/>
                          </a:ln>
                        </wps:spPr>
                        <wps:txbx>
                          <w:txbxContent>
                            <w:p w14:paraId="2C0B6E58" w14:textId="77777777" w:rsidR="00054109" w:rsidRDefault="00054109" w:rsidP="00E02C83">
                              <w:r>
                                <w:t>Пользуясь справочной литературой, узнай, что такое гидропоника.</w:t>
                              </w:r>
                            </w:p>
                          </w:txbxContent>
                        </wps:txbx>
                        <wps:bodyPr rot="0" vert="horz" wrap="square" lIns="91440" tIns="45720" rIns="91440" bIns="45720" anchor="t" anchorCtr="0" upright="1">
                          <a:noAutofit/>
                        </wps:bodyPr>
                      </wps:wsp>
                      <wps:wsp>
                        <wps:cNvPr id="84" name="Text Box 40"/>
                        <wps:cNvSpPr txBox="1">
                          <a:spLocks noChangeArrowheads="1"/>
                        </wps:cNvSpPr>
                        <wps:spPr bwMode="auto">
                          <a:xfrm>
                            <a:off x="1593" y="10149"/>
                            <a:ext cx="9360" cy="720"/>
                          </a:xfrm>
                          <a:prstGeom prst="rect">
                            <a:avLst/>
                          </a:prstGeom>
                          <a:solidFill>
                            <a:srgbClr val="FFFFFF"/>
                          </a:solidFill>
                          <a:ln w="9525">
                            <a:solidFill>
                              <a:srgbClr val="000000"/>
                            </a:solidFill>
                            <a:miter lim="800000"/>
                            <a:headEnd/>
                            <a:tailEnd/>
                          </a:ln>
                        </wps:spPr>
                        <wps:txbx>
                          <w:txbxContent>
                            <w:p w14:paraId="6335B2C6" w14:textId="77777777" w:rsidR="00054109" w:rsidRDefault="00054109" w:rsidP="00E02C83">
                              <w:r>
                                <w:t>Узнай о каком-нибудь культурном растении и его дикорастущем предке. Расскажи об этом в классе.</w:t>
                              </w:r>
                            </w:p>
                          </w:txbxContent>
                        </wps:txbx>
                        <wps:bodyPr rot="0" vert="horz" wrap="square" lIns="91440" tIns="45720" rIns="91440" bIns="45720" anchor="t" anchorCtr="0" upright="1">
                          <a:noAutofit/>
                        </wps:bodyPr>
                      </wps:wsp>
                      <wps:wsp>
                        <wps:cNvPr id="85" name="Text Box 41"/>
                        <wps:cNvSpPr txBox="1">
                          <a:spLocks noChangeArrowheads="1"/>
                        </wps:cNvSpPr>
                        <wps:spPr bwMode="auto">
                          <a:xfrm>
                            <a:off x="1587" y="11065"/>
                            <a:ext cx="9360" cy="720"/>
                          </a:xfrm>
                          <a:prstGeom prst="rect">
                            <a:avLst/>
                          </a:prstGeom>
                          <a:solidFill>
                            <a:srgbClr val="FFFFFF"/>
                          </a:solidFill>
                          <a:ln w="9525">
                            <a:solidFill>
                              <a:srgbClr val="000000"/>
                            </a:solidFill>
                            <a:miter lim="800000"/>
                            <a:headEnd/>
                            <a:tailEnd/>
                          </a:ln>
                        </wps:spPr>
                        <wps:txbx>
                          <w:txbxContent>
                            <w:p w14:paraId="2263196E" w14:textId="77777777" w:rsidR="00054109" w:rsidRDefault="00054109" w:rsidP="00E02C83">
                              <w:r>
                                <w:t>Узнай у родителей, являешься ли ты гражданином России.</w:t>
                              </w:r>
                            </w:p>
                          </w:txbxContent>
                        </wps:txbx>
                        <wps:bodyPr rot="0" vert="horz" wrap="square" lIns="91440" tIns="45720" rIns="91440" bIns="45720" anchor="t" anchorCtr="0" upright="1">
                          <a:noAutofit/>
                        </wps:bodyPr>
                      </wps:wsp>
                      <wps:wsp>
                        <wps:cNvPr id="86" name="Text Box 42"/>
                        <wps:cNvSpPr txBox="1">
                          <a:spLocks noChangeArrowheads="1"/>
                        </wps:cNvSpPr>
                        <wps:spPr bwMode="auto">
                          <a:xfrm>
                            <a:off x="1565" y="12037"/>
                            <a:ext cx="9360" cy="720"/>
                          </a:xfrm>
                          <a:prstGeom prst="rect">
                            <a:avLst/>
                          </a:prstGeom>
                          <a:solidFill>
                            <a:srgbClr val="FFFFFF"/>
                          </a:solidFill>
                          <a:ln w="9525">
                            <a:solidFill>
                              <a:srgbClr val="000000"/>
                            </a:solidFill>
                            <a:miter lim="800000"/>
                            <a:headEnd/>
                            <a:tailEnd/>
                          </a:ln>
                        </wps:spPr>
                        <wps:txbx>
                          <w:txbxContent>
                            <w:p w14:paraId="1A17CCCF" w14:textId="77777777" w:rsidR="00054109" w:rsidRDefault="00054109" w:rsidP="00E02C83">
                              <w:r>
                                <w:t>Найди синонимы к словам…</w:t>
                              </w:r>
                            </w:p>
                            <w:p w14:paraId="1E18EF80" w14:textId="77777777" w:rsidR="00054109" w:rsidRDefault="00054109" w:rsidP="00E02C83">
                              <w:r>
                                <w:t>Найди антонимы к словам</w:t>
                              </w:r>
                            </w:p>
                          </w:txbxContent>
                        </wps:txbx>
                        <wps:bodyPr rot="0" vert="horz" wrap="square" lIns="91440" tIns="45720" rIns="91440" bIns="45720" anchor="t" anchorCtr="0" upright="1">
                          <a:noAutofit/>
                        </wps:bodyPr>
                      </wps:wsp>
                      <wps:wsp>
                        <wps:cNvPr id="87" name="Text Box 43"/>
                        <wps:cNvSpPr txBox="1">
                          <a:spLocks noChangeArrowheads="1"/>
                        </wps:cNvSpPr>
                        <wps:spPr bwMode="auto">
                          <a:xfrm>
                            <a:off x="1565" y="12954"/>
                            <a:ext cx="9360" cy="720"/>
                          </a:xfrm>
                          <a:prstGeom prst="rect">
                            <a:avLst/>
                          </a:prstGeom>
                          <a:solidFill>
                            <a:srgbClr val="FFFFFF"/>
                          </a:solidFill>
                          <a:ln w="9525">
                            <a:solidFill>
                              <a:srgbClr val="000000"/>
                            </a:solidFill>
                            <a:miter lim="800000"/>
                            <a:headEnd/>
                            <a:tailEnd/>
                          </a:ln>
                        </wps:spPr>
                        <wps:txbx>
                          <w:txbxContent>
                            <w:p w14:paraId="10E25691" w14:textId="77777777" w:rsidR="00054109" w:rsidRDefault="00054109" w:rsidP="00E02C83">
                              <w:r>
                                <w:t xml:space="preserve">Возьми в библиотеке книгу, в которой собраны народные песни. </w:t>
                              </w:r>
                            </w:p>
                          </w:txbxContent>
                        </wps:txbx>
                        <wps:bodyPr rot="0" vert="horz" wrap="square" lIns="91440" tIns="45720" rIns="91440" bIns="45720" anchor="t" anchorCtr="0" upright="1">
                          <a:noAutofit/>
                        </wps:bodyPr>
                      </wps:wsp>
                      <wps:wsp>
                        <wps:cNvPr id="88" name="Text Box 44"/>
                        <wps:cNvSpPr txBox="1">
                          <a:spLocks noChangeArrowheads="1"/>
                        </wps:cNvSpPr>
                        <wps:spPr bwMode="auto">
                          <a:xfrm>
                            <a:off x="1591" y="13904"/>
                            <a:ext cx="9360" cy="720"/>
                          </a:xfrm>
                          <a:prstGeom prst="rect">
                            <a:avLst/>
                          </a:prstGeom>
                          <a:solidFill>
                            <a:srgbClr val="FFFFFF"/>
                          </a:solidFill>
                          <a:ln w="9525">
                            <a:solidFill>
                              <a:srgbClr val="000000"/>
                            </a:solidFill>
                            <a:miter lim="800000"/>
                            <a:headEnd/>
                            <a:tailEnd/>
                          </a:ln>
                        </wps:spPr>
                        <wps:txbx>
                          <w:txbxContent>
                            <w:p w14:paraId="1938B90A" w14:textId="77777777" w:rsidR="00054109" w:rsidRDefault="00054109" w:rsidP="00E02C83">
                              <w:r>
                                <w:t>Можно ли согласиться с поэтом, что именно словом наносят самую сильную рану?</w:t>
                              </w:r>
                            </w:p>
                            <w:p w14:paraId="301F75AC" w14:textId="77777777" w:rsidR="00054109" w:rsidRDefault="00054109" w:rsidP="00E02C83">
                              <w:r>
                                <w:t xml:space="preserve">Узнай, что об этом думают взрослые и твои сверстники.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D667A" id="Группа 76" o:spid="_x0000_s1048" style="position:absolute;left:0;text-align:left;margin-left:-6.8pt;margin-top:22.25pt;width:469.9pt;height:569.45pt;z-index:251666432" coordorigin="1565,3235" coordsize="9398,1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">
                <v:shape id="Text Box 33" o:spid="_x0000_s1049" type="#_x0000_t202" style="position:absolute;left:1593;top:3235;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1B117446" w14:textId="77777777" w:rsidR="00054109" w:rsidRDefault="00054109" w:rsidP="00E02C83">
                        <w:pPr>
                          <w:jc w:val="both"/>
                        </w:pPr>
                        <w:r>
                          <w:t>На плане показаны столицы некоторых государств Европы. Узнай, столицами каких государств являются эти города.</w:t>
                        </w:r>
                      </w:p>
                    </w:txbxContent>
                  </v:textbox>
                </v:shape>
                <v:shape id="Text Box 34" o:spid="_x0000_s1050" type="#_x0000_t202" style="position:absolute;left:1593;top:4135;width:936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38814253" w14:textId="77777777" w:rsidR="00054109" w:rsidRDefault="00054109" w:rsidP="00E02C83">
                        <w:r>
                          <w:t xml:space="preserve">Это знаменитая теорема Пифагора, с </w:t>
                        </w:r>
                        <w:proofErr w:type="gramStart"/>
                        <w:r>
                          <w:t>которой  ты</w:t>
                        </w:r>
                        <w:proofErr w:type="gramEnd"/>
                        <w:r>
                          <w:t xml:space="preserve">  мог познакомиться на разворотах истории во 2 классе.</w:t>
                        </w:r>
                      </w:p>
                    </w:txbxContent>
                  </v:textbox>
                </v:shape>
                <v:shape id="Text Box 35" o:spid="_x0000_s1051" type="#_x0000_t202" style="position:absolute;left:1593;top:6049;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3D4F9A5E" w14:textId="77777777" w:rsidR="00054109" w:rsidRDefault="00054109" w:rsidP="00E02C83">
                        <w:r>
                          <w:t>Попробуй разобраться в происхождении и строении слов. К каким словарям обратишься за помощью?</w:t>
                        </w:r>
                      </w:p>
                    </w:txbxContent>
                  </v:textbox>
                </v:shape>
                <v:shape id="Text Box 36" o:spid="_x0000_s1052" type="#_x0000_t202" style="position:absolute;left:1593;top:5212;width:9360;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42A18D55" w14:textId="77777777" w:rsidR="00054109" w:rsidRDefault="00054109" w:rsidP="00E02C83">
                        <w:r>
                          <w:t>Вспомни, как складывают числа в столбик (см. справочник)</w:t>
                        </w:r>
                      </w:p>
                    </w:txbxContent>
                  </v:textbox>
                </v:shape>
                <v:shape id="Text Box 37" o:spid="_x0000_s1053" type="#_x0000_t202" style="position:absolute;left:1593;top:7161;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069A8F30" w14:textId="77777777" w:rsidR="00054109" w:rsidRDefault="00054109" w:rsidP="00E02C83">
                        <w:r>
                          <w:t>Уточни значения словарных слов, состав их значимых частей, значение исторических корней.</w:t>
                        </w:r>
                      </w:p>
                    </w:txbxContent>
                  </v:textbox>
                </v:shape>
                <v:shape id="Text Box 38" o:spid="_x0000_s1054" type="#_x0000_t202" style="position:absolute;left:1593;top:8268;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5F26B516" w14:textId="77777777" w:rsidR="00054109" w:rsidRDefault="00054109" w:rsidP="00E02C83">
                        <w:r>
                          <w:t xml:space="preserve">Почему так говорят: </w:t>
                        </w:r>
                        <w:r>
                          <w:rPr>
                            <w:i/>
                          </w:rPr>
                          <w:t>Его и калачом не заманишь</w:t>
                        </w:r>
                        <w:r>
                          <w:t>? Где будешь искать ответ?</w:t>
                        </w:r>
                      </w:p>
                    </w:txbxContent>
                  </v:textbox>
                </v:shape>
                <v:shape id="Text Box 39" o:spid="_x0000_s1055" type="#_x0000_t202" style="position:absolute;left:1593;top:9195;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2C0B6E58" w14:textId="77777777" w:rsidR="00054109" w:rsidRDefault="00054109" w:rsidP="00E02C83">
                        <w:r>
                          <w:t>Пользуясь справочной литературой, узнай, что такое гидропоника.</w:t>
                        </w:r>
                      </w:p>
                    </w:txbxContent>
                  </v:textbox>
                </v:shape>
                <v:shape id="Text Box 40" o:spid="_x0000_s1056" type="#_x0000_t202" style="position:absolute;left:1593;top:10149;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6335B2C6" w14:textId="77777777" w:rsidR="00054109" w:rsidRDefault="00054109" w:rsidP="00E02C83">
                        <w:r>
                          <w:t>Узнай о каком-нибудь культурном растении и его дикорастущем предке. Расскажи об этом в классе.</w:t>
                        </w:r>
                      </w:p>
                    </w:txbxContent>
                  </v:textbox>
                </v:shape>
                <v:shape id="Text Box 41" o:spid="_x0000_s1057" type="#_x0000_t202" style="position:absolute;left:1587;top:11065;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2263196E" w14:textId="77777777" w:rsidR="00054109" w:rsidRDefault="00054109" w:rsidP="00E02C83">
                        <w:r>
                          <w:t>Узнай у родителей, являешься ли ты гражданином России.</w:t>
                        </w:r>
                      </w:p>
                    </w:txbxContent>
                  </v:textbox>
                </v:shape>
                <v:shape id="Text Box 42" o:spid="_x0000_s1058" type="#_x0000_t202" style="position:absolute;left:1565;top:12037;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1A17CCCF" w14:textId="77777777" w:rsidR="00054109" w:rsidRDefault="00054109" w:rsidP="00E02C83">
                        <w:r>
                          <w:t>Найди синонимы к словам…</w:t>
                        </w:r>
                      </w:p>
                      <w:p w14:paraId="1E18EF80" w14:textId="77777777" w:rsidR="00054109" w:rsidRDefault="00054109" w:rsidP="00E02C83">
                        <w:r>
                          <w:t>Найди антонимы к словам</w:t>
                        </w:r>
                      </w:p>
                    </w:txbxContent>
                  </v:textbox>
                </v:shape>
                <v:shape id="Text Box 43" o:spid="_x0000_s1059" type="#_x0000_t202" style="position:absolute;left:1565;top:1295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0E25691" w14:textId="77777777" w:rsidR="00054109" w:rsidRDefault="00054109" w:rsidP="00E02C83">
                        <w:r>
                          <w:t xml:space="preserve">Возьми в библиотеке книгу, в которой собраны народные песни. </w:t>
                        </w:r>
                      </w:p>
                    </w:txbxContent>
                  </v:textbox>
                </v:shape>
                <v:shape id="Text Box 44" o:spid="_x0000_s1060" type="#_x0000_t202" style="position:absolute;left:1591;top:13904;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1938B90A" w14:textId="77777777" w:rsidR="00054109" w:rsidRDefault="00054109" w:rsidP="00E02C83">
                        <w:r>
                          <w:t>Можно ли согласиться с поэтом, что именно словом наносят самую сильную рану?</w:t>
                        </w:r>
                      </w:p>
                      <w:p w14:paraId="301F75AC" w14:textId="77777777" w:rsidR="00054109" w:rsidRDefault="00054109" w:rsidP="00E02C83">
                        <w:r>
                          <w:t xml:space="preserve">Узнай, что об этом думают взрослые и твои сверстники. </w:t>
                        </w:r>
                      </w:p>
                    </w:txbxContent>
                  </v:textbox>
                </v:shape>
              </v:group>
            </w:pict>
          </mc:Fallback>
        </mc:AlternateContent>
      </w:r>
      <w:r w:rsidRPr="00E02C83">
        <w:rPr>
          <w:i/>
          <w:sz w:val="28"/>
          <w:szCs w:val="28"/>
        </w:rPr>
        <w:t>Примеры заданий</w:t>
      </w:r>
      <w:r w:rsidRPr="00E02C83">
        <w:rPr>
          <w:sz w:val="28"/>
          <w:szCs w:val="28"/>
        </w:rPr>
        <w:t xml:space="preserve">: </w:t>
      </w:r>
    </w:p>
    <w:p w14:paraId="769ADAC3" w14:textId="77777777" w:rsidR="00E02C83" w:rsidRPr="00E02C83" w:rsidRDefault="00E02C83" w:rsidP="00433408">
      <w:pPr>
        <w:spacing w:line="288" w:lineRule="auto"/>
        <w:ind w:left="284" w:firstLine="568"/>
        <w:jc w:val="both"/>
        <w:rPr>
          <w:sz w:val="28"/>
          <w:szCs w:val="28"/>
          <w:u w:val="single"/>
        </w:rPr>
      </w:pPr>
    </w:p>
    <w:p w14:paraId="2DC75F48" w14:textId="77777777" w:rsidR="00E02C83" w:rsidRPr="00E02C83" w:rsidRDefault="00E02C83" w:rsidP="00433408">
      <w:pPr>
        <w:spacing w:line="288" w:lineRule="auto"/>
        <w:ind w:left="284" w:firstLine="568"/>
        <w:jc w:val="both"/>
        <w:rPr>
          <w:sz w:val="28"/>
          <w:szCs w:val="28"/>
          <w:u w:val="single"/>
        </w:rPr>
      </w:pPr>
    </w:p>
    <w:p w14:paraId="549F0B1F" w14:textId="77777777" w:rsidR="00E02C83" w:rsidRPr="00E02C83" w:rsidRDefault="00E02C83" w:rsidP="00433408">
      <w:pPr>
        <w:spacing w:line="288" w:lineRule="auto"/>
        <w:ind w:left="284" w:firstLine="568"/>
        <w:jc w:val="both"/>
        <w:rPr>
          <w:sz w:val="28"/>
          <w:szCs w:val="28"/>
          <w:u w:val="single"/>
        </w:rPr>
      </w:pPr>
    </w:p>
    <w:p w14:paraId="747A866A" w14:textId="77777777" w:rsidR="00E02C83" w:rsidRPr="00E02C83" w:rsidRDefault="00E02C83" w:rsidP="00433408">
      <w:pPr>
        <w:spacing w:line="288" w:lineRule="auto"/>
        <w:ind w:left="284" w:firstLine="568"/>
        <w:jc w:val="both"/>
        <w:rPr>
          <w:sz w:val="28"/>
          <w:szCs w:val="28"/>
          <w:u w:val="single"/>
        </w:rPr>
      </w:pPr>
    </w:p>
    <w:p w14:paraId="1B838EC4" w14:textId="77777777" w:rsidR="00E02C83" w:rsidRPr="00E02C83" w:rsidRDefault="00E02C83" w:rsidP="00433408">
      <w:pPr>
        <w:spacing w:line="288" w:lineRule="auto"/>
        <w:ind w:left="284" w:firstLine="568"/>
        <w:jc w:val="both"/>
        <w:rPr>
          <w:sz w:val="28"/>
          <w:szCs w:val="28"/>
          <w:u w:val="single"/>
        </w:rPr>
      </w:pPr>
    </w:p>
    <w:p w14:paraId="2108AB3B" w14:textId="77777777" w:rsidR="00E02C83" w:rsidRPr="00E02C83" w:rsidRDefault="00E02C83" w:rsidP="00433408">
      <w:pPr>
        <w:spacing w:line="288" w:lineRule="auto"/>
        <w:ind w:left="284" w:firstLine="568"/>
        <w:jc w:val="both"/>
        <w:rPr>
          <w:sz w:val="28"/>
          <w:szCs w:val="28"/>
          <w:u w:val="single"/>
        </w:rPr>
      </w:pPr>
    </w:p>
    <w:p w14:paraId="649DA87C" w14:textId="77777777" w:rsidR="00E02C83" w:rsidRPr="00E02C83" w:rsidRDefault="00E02C83" w:rsidP="00433408">
      <w:pPr>
        <w:spacing w:line="288" w:lineRule="auto"/>
        <w:ind w:left="284" w:firstLine="568"/>
        <w:jc w:val="both"/>
        <w:rPr>
          <w:sz w:val="28"/>
          <w:szCs w:val="28"/>
          <w:u w:val="single"/>
        </w:rPr>
      </w:pPr>
    </w:p>
    <w:p w14:paraId="0F5583C7" w14:textId="77777777" w:rsidR="00E02C83" w:rsidRPr="00E02C83" w:rsidRDefault="00E02C83" w:rsidP="00433408">
      <w:pPr>
        <w:spacing w:line="288" w:lineRule="auto"/>
        <w:ind w:left="284" w:firstLine="568"/>
        <w:jc w:val="both"/>
        <w:rPr>
          <w:sz w:val="28"/>
          <w:szCs w:val="28"/>
          <w:u w:val="single"/>
        </w:rPr>
      </w:pPr>
    </w:p>
    <w:p w14:paraId="5EAD1DE4" w14:textId="77777777" w:rsidR="00E02C83" w:rsidRPr="00E02C83" w:rsidRDefault="00E02C83" w:rsidP="00433408">
      <w:pPr>
        <w:spacing w:line="288" w:lineRule="auto"/>
        <w:ind w:left="284" w:firstLine="568"/>
        <w:jc w:val="both"/>
        <w:rPr>
          <w:sz w:val="28"/>
          <w:szCs w:val="28"/>
          <w:u w:val="single"/>
        </w:rPr>
      </w:pPr>
    </w:p>
    <w:p w14:paraId="3260A14D" w14:textId="77777777" w:rsidR="00E02C83" w:rsidRPr="00E02C83" w:rsidRDefault="00E02C83" w:rsidP="00433408">
      <w:pPr>
        <w:spacing w:line="288" w:lineRule="auto"/>
        <w:ind w:left="284" w:firstLine="568"/>
        <w:jc w:val="both"/>
        <w:rPr>
          <w:sz w:val="28"/>
          <w:szCs w:val="28"/>
          <w:u w:val="single"/>
        </w:rPr>
      </w:pPr>
    </w:p>
    <w:p w14:paraId="4018C8E9" w14:textId="77777777" w:rsidR="00E02C83" w:rsidRPr="00E02C83" w:rsidRDefault="00E02C83" w:rsidP="00433408">
      <w:pPr>
        <w:spacing w:line="288" w:lineRule="auto"/>
        <w:ind w:left="284" w:firstLine="568"/>
        <w:jc w:val="both"/>
        <w:rPr>
          <w:sz w:val="28"/>
          <w:szCs w:val="28"/>
          <w:u w:val="single"/>
        </w:rPr>
      </w:pPr>
    </w:p>
    <w:p w14:paraId="11E0667E" w14:textId="77777777" w:rsidR="00E02C83" w:rsidRPr="00E02C83" w:rsidRDefault="00E02C83" w:rsidP="00433408">
      <w:pPr>
        <w:spacing w:line="288" w:lineRule="auto"/>
        <w:ind w:left="284" w:firstLine="568"/>
        <w:jc w:val="both"/>
        <w:rPr>
          <w:sz w:val="28"/>
          <w:szCs w:val="28"/>
          <w:u w:val="single"/>
        </w:rPr>
      </w:pPr>
    </w:p>
    <w:p w14:paraId="68C8AD10" w14:textId="77777777" w:rsidR="00E02C83" w:rsidRPr="00E02C83" w:rsidRDefault="00E02C83" w:rsidP="00433408">
      <w:pPr>
        <w:spacing w:line="288" w:lineRule="auto"/>
        <w:ind w:left="284" w:firstLine="568"/>
        <w:jc w:val="both"/>
        <w:rPr>
          <w:sz w:val="28"/>
          <w:szCs w:val="28"/>
          <w:u w:val="single"/>
        </w:rPr>
      </w:pPr>
    </w:p>
    <w:p w14:paraId="75A42EFA" w14:textId="77777777" w:rsidR="00E02C83" w:rsidRPr="00E02C83" w:rsidRDefault="00E02C83" w:rsidP="00433408">
      <w:pPr>
        <w:spacing w:line="288" w:lineRule="auto"/>
        <w:ind w:left="284" w:firstLine="568"/>
        <w:jc w:val="both"/>
        <w:rPr>
          <w:sz w:val="28"/>
          <w:szCs w:val="28"/>
          <w:u w:val="single"/>
        </w:rPr>
      </w:pPr>
    </w:p>
    <w:p w14:paraId="36AB29CD" w14:textId="77777777" w:rsidR="00E02C83" w:rsidRPr="00E02C83" w:rsidRDefault="00E02C83" w:rsidP="00433408">
      <w:pPr>
        <w:spacing w:line="288" w:lineRule="auto"/>
        <w:ind w:left="284" w:firstLine="568"/>
        <w:jc w:val="both"/>
        <w:rPr>
          <w:sz w:val="28"/>
          <w:szCs w:val="28"/>
          <w:u w:val="single"/>
        </w:rPr>
      </w:pPr>
    </w:p>
    <w:p w14:paraId="5F6F7669" w14:textId="77777777" w:rsidR="00E02C83" w:rsidRPr="00E02C83" w:rsidRDefault="00E02C83" w:rsidP="00433408">
      <w:pPr>
        <w:spacing w:line="288" w:lineRule="auto"/>
        <w:ind w:left="284" w:firstLine="568"/>
        <w:jc w:val="both"/>
        <w:rPr>
          <w:sz w:val="28"/>
          <w:szCs w:val="28"/>
          <w:u w:val="single"/>
        </w:rPr>
      </w:pPr>
    </w:p>
    <w:p w14:paraId="521E8B49" w14:textId="77777777" w:rsidR="00E02C83" w:rsidRPr="00E02C83" w:rsidRDefault="00E02C83" w:rsidP="00433408">
      <w:pPr>
        <w:spacing w:line="288" w:lineRule="auto"/>
        <w:ind w:left="284" w:firstLine="568"/>
        <w:jc w:val="both"/>
        <w:rPr>
          <w:sz w:val="28"/>
          <w:szCs w:val="28"/>
          <w:u w:val="single"/>
        </w:rPr>
      </w:pPr>
    </w:p>
    <w:p w14:paraId="78D253FF" w14:textId="77777777" w:rsidR="00E02C83" w:rsidRPr="00E02C83" w:rsidRDefault="00E02C83" w:rsidP="00433408">
      <w:pPr>
        <w:spacing w:line="288" w:lineRule="auto"/>
        <w:ind w:left="284" w:firstLine="568"/>
        <w:jc w:val="both"/>
        <w:rPr>
          <w:sz w:val="28"/>
          <w:szCs w:val="28"/>
          <w:u w:val="single"/>
        </w:rPr>
      </w:pPr>
    </w:p>
    <w:p w14:paraId="37ED4DBB" w14:textId="77777777" w:rsidR="00E02C83" w:rsidRPr="00E02C83" w:rsidRDefault="00E02C83" w:rsidP="00433408">
      <w:pPr>
        <w:spacing w:line="288" w:lineRule="auto"/>
        <w:ind w:left="284" w:firstLine="568"/>
        <w:jc w:val="both"/>
        <w:rPr>
          <w:sz w:val="28"/>
          <w:szCs w:val="28"/>
          <w:u w:val="single"/>
        </w:rPr>
      </w:pPr>
    </w:p>
    <w:p w14:paraId="25CBCE96" w14:textId="77777777" w:rsidR="00E02C83" w:rsidRPr="00E02C83" w:rsidRDefault="00E02C83" w:rsidP="00433408">
      <w:pPr>
        <w:spacing w:line="288" w:lineRule="auto"/>
        <w:ind w:left="284" w:firstLine="568"/>
        <w:jc w:val="both"/>
        <w:rPr>
          <w:sz w:val="28"/>
          <w:szCs w:val="28"/>
          <w:u w:val="single"/>
        </w:rPr>
      </w:pPr>
    </w:p>
    <w:p w14:paraId="16C10731" w14:textId="77777777" w:rsidR="00E02C83" w:rsidRPr="00E02C83" w:rsidRDefault="00E02C83" w:rsidP="00433408">
      <w:pPr>
        <w:spacing w:line="288" w:lineRule="auto"/>
        <w:ind w:left="284" w:firstLine="568"/>
        <w:jc w:val="both"/>
        <w:rPr>
          <w:sz w:val="28"/>
          <w:szCs w:val="28"/>
          <w:u w:val="single"/>
        </w:rPr>
      </w:pPr>
    </w:p>
    <w:p w14:paraId="063DAD35" w14:textId="77777777" w:rsidR="00E02C83" w:rsidRPr="00E02C83" w:rsidRDefault="00E02C83" w:rsidP="00433408">
      <w:pPr>
        <w:spacing w:line="288" w:lineRule="auto"/>
        <w:ind w:left="284" w:firstLine="568"/>
        <w:jc w:val="both"/>
        <w:rPr>
          <w:sz w:val="28"/>
          <w:szCs w:val="28"/>
          <w:u w:val="single"/>
        </w:rPr>
      </w:pPr>
    </w:p>
    <w:p w14:paraId="072A8BE5" w14:textId="77777777" w:rsidR="00E02C83" w:rsidRPr="00E02C83" w:rsidRDefault="00E02C83" w:rsidP="00433408">
      <w:pPr>
        <w:spacing w:line="288" w:lineRule="auto"/>
        <w:ind w:left="284" w:firstLine="568"/>
        <w:jc w:val="both"/>
        <w:rPr>
          <w:sz w:val="28"/>
          <w:szCs w:val="28"/>
          <w:u w:val="single"/>
        </w:rPr>
      </w:pPr>
    </w:p>
    <w:p w14:paraId="0645882B" w14:textId="77777777" w:rsidR="00E02C83" w:rsidRPr="00E02C83" w:rsidRDefault="00E02C83" w:rsidP="00433408">
      <w:pPr>
        <w:spacing w:line="288" w:lineRule="auto"/>
        <w:ind w:left="284" w:firstLine="568"/>
        <w:jc w:val="both"/>
        <w:rPr>
          <w:sz w:val="28"/>
          <w:szCs w:val="28"/>
        </w:rPr>
      </w:pPr>
    </w:p>
    <w:p w14:paraId="34858109" w14:textId="77777777" w:rsidR="00E02C83" w:rsidRPr="00E02C83" w:rsidRDefault="00E02C83" w:rsidP="00433408">
      <w:pPr>
        <w:spacing w:line="288" w:lineRule="auto"/>
        <w:ind w:left="284" w:firstLine="568"/>
        <w:jc w:val="both"/>
        <w:rPr>
          <w:sz w:val="28"/>
          <w:szCs w:val="28"/>
        </w:rPr>
      </w:pPr>
    </w:p>
    <w:p w14:paraId="00B3FE94" w14:textId="77777777" w:rsidR="00E02C83" w:rsidRPr="00E02C83" w:rsidRDefault="00E02C83" w:rsidP="00433408">
      <w:pPr>
        <w:spacing w:line="288" w:lineRule="auto"/>
        <w:ind w:left="284" w:firstLine="568"/>
        <w:jc w:val="both"/>
        <w:rPr>
          <w:sz w:val="28"/>
          <w:szCs w:val="28"/>
        </w:rPr>
      </w:pPr>
    </w:p>
    <w:p w14:paraId="143A321C" w14:textId="77777777" w:rsidR="00E02C83" w:rsidRPr="00E02C83" w:rsidRDefault="00E02C83" w:rsidP="00433408">
      <w:pPr>
        <w:spacing w:line="288" w:lineRule="auto"/>
        <w:ind w:left="284" w:firstLine="568"/>
        <w:jc w:val="both"/>
        <w:rPr>
          <w:sz w:val="28"/>
          <w:szCs w:val="28"/>
        </w:rPr>
      </w:pPr>
    </w:p>
    <w:p w14:paraId="17A11472" w14:textId="77777777" w:rsidR="00E02C83" w:rsidRPr="00E02C83" w:rsidRDefault="00E02C83" w:rsidP="00433408">
      <w:pPr>
        <w:spacing w:line="288" w:lineRule="auto"/>
        <w:ind w:left="284" w:firstLine="568"/>
        <w:jc w:val="both"/>
        <w:rPr>
          <w:sz w:val="28"/>
          <w:szCs w:val="28"/>
        </w:rPr>
      </w:pPr>
    </w:p>
    <w:p w14:paraId="199A2834" w14:textId="77777777" w:rsidR="00E02C83" w:rsidRPr="00E02C83" w:rsidRDefault="00E02C83" w:rsidP="00433408">
      <w:pPr>
        <w:spacing w:line="288" w:lineRule="auto"/>
        <w:ind w:left="284" w:firstLine="568"/>
        <w:jc w:val="both"/>
        <w:rPr>
          <w:sz w:val="28"/>
          <w:szCs w:val="28"/>
        </w:rPr>
      </w:pPr>
    </w:p>
    <w:p w14:paraId="4A05195C" w14:textId="77777777" w:rsidR="00E02C83" w:rsidRPr="00E02C83" w:rsidRDefault="00E02C83" w:rsidP="00433408">
      <w:pPr>
        <w:spacing w:line="288" w:lineRule="auto"/>
        <w:ind w:left="284" w:firstLine="568"/>
        <w:jc w:val="both"/>
        <w:rPr>
          <w:sz w:val="28"/>
          <w:szCs w:val="28"/>
        </w:rPr>
      </w:pPr>
    </w:p>
    <w:p w14:paraId="296F9FE0" w14:textId="5CCB80F4" w:rsidR="00E02C83" w:rsidRPr="00E02C83" w:rsidRDefault="00E02C83" w:rsidP="00433408">
      <w:pPr>
        <w:spacing w:line="288" w:lineRule="auto"/>
        <w:ind w:left="284" w:firstLine="568"/>
        <w:jc w:val="both"/>
        <w:rPr>
          <w:sz w:val="28"/>
          <w:szCs w:val="28"/>
        </w:rPr>
      </w:pPr>
      <w:r w:rsidRPr="00E02C83">
        <w:rPr>
          <w:sz w:val="28"/>
          <w:szCs w:val="28"/>
          <w:u w:val="single"/>
        </w:rPr>
        <w:t>Дифференцированные задания</w:t>
      </w:r>
      <w:r w:rsidRPr="00E02C83">
        <w:rPr>
          <w:sz w:val="28"/>
          <w:szCs w:val="28"/>
        </w:rPr>
        <w:t xml:space="preserve"> — предоставляют возможность учащимся выбрать задание по уровню сложности, ориентируясь на свои личные </w:t>
      </w:r>
      <w:r w:rsidRPr="00E02C83">
        <w:rPr>
          <w:sz w:val="28"/>
          <w:szCs w:val="28"/>
        </w:rPr>
        <w:lastRenderedPageBreak/>
        <w:t xml:space="preserve">предпочтения, интересы. Сложность заданий нарастает за счёт  востребованности для их выполнения метапредметных умений. </w:t>
      </w:r>
    </w:p>
    <w:p w14:paraId="3A551ABC" w14:textId="77777777" w:rsidR="00E02C83" w:rsidRPr="00E02C83" w:rsidRDefault="00E02C83" w:rsidP="00E02C83">
      <w:pPr>
        <w:spacing w:line="288" w:lineRule="auto"/>
        <w:ind w:left="-720" w:firstLine="426"/>
        <w:jc w:val="both"/>
        <w:rPr>
          <w:sz w:val="28"/>
          <w:szCs w:val="28"/>
        </w:rPr>
      </w:pPr>
    </w:p>
    <w:p w14:paraId="6DEF6746" w14:textId="77777777" w:rsidR="00E02C83" w:rsidRPr="00E02C83" w:rsidRDefault="00E02C83" w:rsidP="00E02C83">
      <w:pPr>
        <w:spacing w:line="288" w:lineRule="auto"/>
        <w:ind w:left="-720" w:firstLine="426"/>
        <w:jc w:val="both"/>
        <w:rPr>
          <w:sz w:val="28"/>
          <w:szCs w:val="28"/>
        </w:rPr>
      </w:pPr>
      <w:r w:rsidRPr="00E02C83">
        <w:rPr>
          <w:i/>
          <w:sz w:val="28"/>
          <w:szCs w:val="28"/>
        </w:rPr>
        <w:t>Примеры заданий</w:t>
      </w:r>
      <w:r w:rsidRPr="00E02C83">
        <w:rPr>
          <w:sz w:val="28"/>
          <w:szCs w:val="28"/>
        </w:rPr>
        <w:t>:</w:t>
      </w:r>
    </w:p>
    <w:p w14:paraId="1459E57D" w14:textId="77777777" w:rsidR="00E02C83" w:rsidRPr="00E02C83" w:rsidRDefault="00E02C83" w:rsidP="00E02C83">
      <w:pPr>
        <w:spacing w:line="288" w:lineRule="auto"/>
        <w:ind w:left="-720" w:firstLine="426"/>
        <w:jc w:val="both"/>
        <w:rPr>
          <w:sz w:val="28"/>
          <w:szCs w:val="28"/>
        </w:rPr>
      </w:pPr>
      <w:r w:rsidRPr="00125F2D">
        <w:rPr>
          <w:noProof/>
          <w:sz w:val="28"/>
          <w:szCs w:val="28"/>
        </w:rPr>
        <mc:AlternateContent>
          <mc:Choice Requires="wpg">
            <w:drawing>
              <wp:anchor distT="0" distB="0" distL="114300" distR="114300" simplePos="0" relativeHeight="251667456" behindDoc="0" locked="0" layoutInCell="1" allowOverlap="1" wp14:anchorId="6426CB09" wp14:editId="3F47FCE6">
                <wp:simplePos x="0" y="0"/>
                <wp:positionH relativeFrom="column">
                  <wp:posOffset>-114300</wp:posOffset>
                </wp:positionH>
                <wp:positionV relativeFrom="paragraph">
                  <wp:posOffset>53340</wp:posOffset>
                </wp:positionV>
                <wp:extent cx="6057900" cy="5873115"/>
                <wp:effectExtent l="13335" t="8890" r="5715" b="13970"/>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873115"/>
                          <a:chOff x="1521" y="2874"/>
                          <a:chExt cx="9540" cy="9249"/>
                        </a:xfrm>
                      </wpg:grpSpPr>
                      <wps:wsp>
                        <wps:cNvPr id="69" name="Text Box 46"/>
                        <wps:cNvSpPr txBox="1">
                          <a:spLocks noChangeArrowheads="1"/>
                        </wps:cNvSpPr>
                        <wps:spPr bwMode="auto">
                          <a:xfrm>
                            <a:off x="1521" y="4119"/>
                            <a:ext cx="9370" cy="989"/>
                          </a:xfrm>
                          <a:prstGeom prst="rect">
                            <a:avLst/>
                          </a:prstGeom>
                          <a:solidFill>
                            <a:srgbClr val="FFFFFF"/>
                          </a:solidFill>
                          <a:ln w="9525">
                            <a:solidFill>
                              <a:srgbClr val="000000"/>
                            </a:solidFill>
                            <a:miter lim="800000"/>
                            <a:headEnd/>
                            <a:tailEnd/>
                          </a:ln>
                        </wps:spPr>
                        <wps:txbx>
                          <w:txbxContent>
                            <w:p w14:paraId="7F06D511" w14:textId="77777777" w:rsidR="00054109" w:rsidRDefault="00054109" w:rsidP="00E02C83">
                              <w:pPr>
                                <w:jc w:val="both"/>
                              </w:pPr>
                              <w:r>
                                <w:t>а)</w:t>
                              </w:r>
                              <w:r>
                                <w:rPr>
                                  <w:b/>
                                </w:rPr>
                                <w:t xml:space="preserve"> </w:t>
                              </w:r>
                              <w:r>
                                <w:t xml:space="preserve">Выпиши из текста  словосочетания  </w:t>
                              </w:r>
                              <w:r>
                                <w:rPr>
                                  <w:rFonts w:ascii="Arial" w:hAnsi="Arial" w:cs="Arial"/>
                                </w:rPr>
                                <w:t xml:space="preserve">прил. + сущ., </w:t>
                              </w:r>
                              <w:r>
                                <w:t>укажи падежи, выдели окончания.</w:t>
                              </w:r>
                            </w:p>
                            <w:p w14:paraId="4428D8D9" w14:textId="77777777" w:rsidR="00054109" w:rsidRDefault="00054109" w:rsidP="00E02C83">
                              <w:pPr>
                                <w:jc w:val="both"/>
                              </w:pPr>
                              <w:r>
                                <w:t xml:space="preserve">б) Запиши по памяти  одно из четверостиший стихотворения (по выбору). Покажи графически словосочетания </w:t>
                              </w:r>
                              <w:r>
                                <w:rPr>
                                  <w:rFonts w:ascii="Arial" w:hAnsi="Arial" w:cs="Arial"/>
                                </w:rPr>
                                <w:t xml:space="preserve">прил. + сущ., </w:t>
                              </w:r>
                              <w:r>
                                <w:t>укажи падежи, выдели окончания</w:t>
                              </w:r>
                            </w:p>
                          </w:txbxContent>
                        </wps:txbx>
                        <wps:bodyPr rot="0" vert="horz" wrap="square" lIns="91440" tIns="45720" rIns="91440" bIns="45720" anchor="t" anchorCtr="0" upright="1">
                          <a:noAutofit/>
                        </wps:bodyPr>
                      </wps:wsp>
                      <wps:wsp>
                        <wps:cNvPr id="70" name="Text Box 47"/>
                        <wps:cNvSpPr txBox="1">
                          <a:spLocks noChangeArrowheads="1"/>
                        </wps:cNvSpPr>
                        <wps:spPr bwMode="auto">
                          <a:xfrm>
                            <a:off x="1521" y="2874"/>
                            <a:ext cx="9540" cy="900"/>
                          </a:xfrm>
                          <a:prstGeom prst="rect">
                            <a:avLst/>
                          </a:prstGeom>
                          <a:solidFill>
                            <a:srgbClr val="FFFFFF"/>
                          </a:solidFill>
                          <a:ln w="9525">
                            <a:solidFill>
                              <a:srgbClr val="000000"/>
                            </a:solidFill>
                            <a:miter lim="800000"/>
                            <a:headEnd/>
                            <a:tailEnd/>
                          </a:ln>
                        </wps:spPr>
                        <wps:txbx>
                          <w:txbxContent>
                            <w:p w14:paraId="0A3C14DE" w14:textId="77777777" w:rsidR="00054109" w:rsidRDefault="00054109" w:rsidP="00E02C83">
                              <w:r>
                                <w:t>а) Выполни вычисления и запиши результаты в таблицу.</w:t>
                              </w:r>
                            </w:p>
                            <w:p w14:paraId="3DF938D4" w14:textId="77777777" w:rsidR="00054109" w:rsidRDefault="00054109" w:rsidP="00E02C83">
                              <w:r>
                                <w:t>б) Пользуясь этой таблицей, вычисли произведения.</w:t>
                              </w:r>
                            </w:p>
                          </w:txbxContent>
                        </wps:txbx>
                        <wps:bodyPr rot="0" vert="horz" wrap="square" lIns="91440" tIns="45720" rIns="91440" bIns="45720" anchor="t" anchorCtr="0" upright="1">
                          <a:noAutofit/>
                        </wps:bodyPr>
                      </wps:wsp>
                      <wps:wsp>
                        <wps:cNvPr id="71" name="Text Box 48"/>
                        <wps:cNvSpPr txBox="1">
                          <a:spLocks noChangeArrowheads="1"/>
                        </wps:cNvSpPr>
                        <wps:spPr bwMode="auto">
                          <a:xfrm>
                            <a:off x="1521" y="6583"/>
                            <a:ext cx="9540" cy="1080"/>
                          </a:xfrm>
                          <a:prstGeom prst="rect">
                            <a:avLst/>
                          </a:prstGeom>
                          <a:solidFill>
                            <a:srgbClr val="FFFFFF"/>
                          </a:solidFill>
                          <a:ln w="9525">
                            <a:solidFill>
                              <a:srgbClr val="000000"/>
                            </a:solidFill>
                            <a:miter lim="800000"/>
                            <a:headEnd/>
                            <a:tailEnd/>
                          </a:ln>
                        </wps:spPr>
                        <wps:txbx>
                          <w:txbxContent>
                            <w:p w14:paraId="07AE2ED0" w14:textId="77777777" w:rsidR="00054109" w:rsidRDefault="00054109" w:rsidP="00E02C83">
                              <w:r>
                                <w:t>а) Вычисли.</w:t>
                              </w:r>
                            </w:p>
                            <w:p w14:paraId="40469F4E" w14:textId="77777777" w:rsidR="00054109" w:rsidRDefault="00054109" w:rsidP="00E02C83">
                              <w:r>
                                <w:t>б) Определи закономерность.</w:t>
                              </w:r>
                            </w:p>
                            <w:p w14:paraId="705A4096" w14:textId="77777777" w:rsidR="00054109" w:rsidRDefault="00054109" w:rsidP="00E02C83">
                              <w:r>
                                <w:t>в) Составь следующие три равенства и проверь их.</w:t>
                              </w:r>
                            </w:p>
                          </w:txbxContent>
                        </wps:txbx>
                        <wps:bodyPr rot="0" vert="horz" wrap="square" lIns="91440" tIns="45720" rIns="91440" bIns="45720" anchor="t" anchorCtr="0" upright="1">
                          <a:noAutofit/>
                        </wps:bodyPr>
                      </wps:wsp>
                      <wps:wsp>
                        <wps:cNvPr id="72" name="Text Box 49"/>
                        <wps:cNvSpPr txBox="1">
                          <a:spLocks noChangeArrowheads="1"/>
                        </wps:cNvSpPr>
                        <wps:spPr bwMode="auto">
                          <a:xfrm>
                            <a:off x="1521" y="5525"/>
                            <a:ext cx="9360" cy="720"/>
                          </a:xfrm>
                          <a:prstGeom prst="rect">
                            <a:avLst/>
                          </a:prstGeom>
                          <a:solidFill>
                            <a:srgbClr val="FFFFFF"/>
                          </a:solidFill>
                          <a:ln w="9525">
                            <a:solidFill>
                              <a:srgbClr val="000000"/>
                            </a:solidFill>
                            <a:miter lim="800000"/>
                            <a:headEnd/>
                            <a:tailEnd/>
                          </a:ln>
                        </wps:spPr>
                        <wps:txbx>
                          <w:txbxContent>
                            <w:p w14:paraId="4F12E0B9" w14:textId="77777777" w:rsidR="00054109" w:rsidRDefault="00054109" w:rsidP="00E02C83">
                              <w:r>
                                <w:t>а) Проиллюстрируй это высказывание с помощью имён прилагательных.</w:t>
                              </w:r>
                            </w:p>
                            <w:p w14:paraId="22440328" w14:textId="77777777" w:rsidR="00054109" w:rsidRDefault="00054109" w:rsidP="00E02C83">
                              <w:r>
                                <w:t>б) Передай ту же мысль с помощью или небольшого текста об осенних красках леса.</w:t>
                              </w:r>
                            </w:p>
                          </w:txbxContent>
                        </wps:txbx>
                        <wps:bodyPr rot="0" vert="horz" wrap="square" lIns="91440" tIns="45720" rIns="91440" bIns="45720" anchor="t" anchorCtr="0" upright="1">
                          <a:noAutofit/>
                        </wps:bodyPr>
                      </wps:wsp>
                      <wps:wsp>
                        <wps:cNvPr id="73" name="Text Box 50"/>
                        <wps:cNvSpPr txBox="1">
                          <a:spLocks noChangeArrowheads="1"/>
                        </wps:cNvSpPr>
                        <wps:spPr bwMode="auto">
                          <a:xfrm>
                            <a:off x="1521" y="8179"/>
                            <a:ext cx="9540" cy="1237"/>
                          </a:xfrm>
                          <a:prstGeom prst="rect">
                            <a:avLst/>
                          </a:prstGeom>
                          <a:solidFill>
                            <a:srgbClr val="FFFFFF"/>
                          </a:solidFill>
                          <a:ln w="9525">
                            <a:solidFill>
                              <a:srgbClr val="000000"/>
                            </a:solidFill>
                            <a:miter lim="800000"/>
                            <a:headEnd/>
                            <a:tailEnd/>
                          </a:ln>
                        </wps:spPr>
                        <wps:txbx>
                          <w:txbxContent>
                            <w:p w14:paraId="16B52BCB" w14:textId="77777777" w:rsidR="00054109" w:rsidRDefault="00054109" w:rsidP="00E02C83">
                              <w:r>
                                <w:t>а) Что ты знаешь о героях твоего края? Расспроси взрослых.</w:t>
                              </w:r>
                            </w:p>
                            <w:p w14:paraId="3F5DB66E" w14:textId="77777777" w:rsidR="00054109" w:rsidRDefault="00054109" w:rsidP="00E02C83">
                              <w:r>
                                <w:t>б) Найди в библиотеке книги, в которых есть рассказы о военных подвигах наших предков.</w:t>
                              </w:r>
                            </w:p>
                            <w:p w14:paraId="092C6FD5" w14:textId="77777777" w:rsidR="00054109" w:rsidRDefault="00054109" w:rsidP="00E02C83">
                              <w:r>
                                <w:t>в) Выбери один из рассказов. Расскажи его одноклассникам.</w:t>
                              </w:r>
                            </w:p>
                          </w:txbxContent>
                        </wps:txbx>
                        <wps:bodyPr rot="0" vert="horz" wrap="square" lIns="91440" tIns="45720" rIns="91440" bIns="45720" anchor="t" anchorCtr="0" upright="1">
                          <a:noAutofit/>
                        </wps:bodyPr>
                      </wps:wsp>
                      <wps:wsp>
                        <wps:cNvPr id="74" name="Text Box 51"/>
                        <wps:cNvSpPr txBox="1">
                          <a:spLocks noChangeArrowheads="1"/>
                        </wps:cNvSpPr>
                        <wps:spPr bwMode="auto">
                          <a:xfrm>
                            <a:off x="1521" y="9904"/>
                            <a:ext cx="9540" cy="707"/>
                          </a:xfrm>
                          <a:prstGeom prst="rect">
                            <a:avLst/>
                          </a:prstGeom>
                          <a:solidFill>
                            <a:srgbClr val="FFFFFF"/>
                          </a:solidFill>
                          <a:ln w="9525">
                            <a:solidFill>
                              <a:srgbClr val="000000"/>
                            </a:solidFill>
                            <a:miter lim="800000"/>
                            <a:headEnd/>
                            <a:tailEnd/>
                          </a:ln>
                        </wps:spPr>
                        <wps:txbx>
                          <w:txbxContent>
                            <w:p w14:paraId="6D98E5A0" w14:textId="77777777" w:rsidR="00054109" w:rsidRDefault="00054109" w:rsidP="00E02C83">
                              <w:r>
                                <w:t>а) Расскажи историю от лица главного героя.</w:t>
                              </w:r>
                            </w:p>
                            <w:p w14:paraId="1DAE0BDC" w14:textId="77777777" w:rsidR="00054109" w:rsidRDefault="00054109" w:rsidP="00E02C83">
                              <w:r>
                                <w:t>б) Придумай продолжение истории. Запиши свое продолжение.</w:t>
                              </w:r>
                            </w:p>
                          </w:txbxContent>
                        </wps:txbx>
                        <wps:bodyPr rot="0" vert="horz" wrap="square" lIns="91440" tIns="45720" rIns="91440" bIns="45720" anchor="t" anchorCtr="0" upright="1">
                          <a:noAutofit/>
                        </wps:bodyPr>
                      </wps:wsp>
                      <wps:wsp>
                        <wps:cNvPr id="75" name="Text Box 52"/>
                        <wps:cNvSpPr txBox="1">
                          <a:spLocks noChangeArrowheads="1"/>
                        </wps:cNvSpPr>
                        <wps:spPr bwMode="auto">
                          <a:xfrm>
                            <a:off x="1521" y="11003"/>
                            <a:ext cx="9540" cy="1120"/>
                          </a:xfrm>
                          <a:prstGeom prst="rect">
                            <a:avLst/>
                          </a:prstGeom>
                          <a:solidFill>
                            <a:srgbClr val="FFFFFF"/>
                          </a:solidFill>
                          <a:ln w="9525">
                            <a:solidFill>
                              <a:srgbClr val="000000"/>
                            </a:solidFill>
                            <a:miter lim="800000"/>
                            <a:headEnd/>
                            <a:tailEnd/>
                          </a:ln>
                        </wps:spPr>
                        <wps:txbx>
                          <w:txbxContent>
                            <w:p w14:paraId="45BABB9E" w14:textId="77777777" w:rsidR="00054109" w:rsidRDefault="00054109" w:rsidP="00E02C83">
                              <w:r>
                                <w:t>а) Вспомни рассказ Зощенко «Великие путешественники» Ты читал его во 2 классе. Сравни героев из рассказов М.Зощенко и А. Чехова.</w:t>
                              </w:r>
                            </w:p>
                            <w:p w14:paraId="27BC88F9" w14:textId="77777777" w:rsidR="00054109" w:rsidRDefault="00054109" w:rsidP="00E02C83">
                              <w:r>
                                <w:t>б) Если в твоей жизни были интересные путешествия, расскажи о них.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6CB09" id="Группа 68" o:spid="_x0000_s1061" style="position:absolute;left:0;text-align:left;margin-left:-9pt;margin-top:4.2pt;width:477pt;height:462.45pt;z-index:251667456" coordorigin="1521,2874" coordsize="9540,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">
                <v:shape id="Text Box 46" o:spid="_x0000_s1062" type="#_x0000_t202" style="position:absolute;left:1521;top:4119;width:937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7F06D511" w14:textId="77777777" w:rsidR="00054109" w:rsidRDefault="00054109" w:rsidP="00E02C83">
                        <w:pPr>
                          <w:jc w:val="both"/>
                        </w:pPr>
                        <w:r>
                          <w:t>а)</w:t>
                        </w:r>
                        <w:r>
                          <w:rPr>
                            <w:b/>
                          </w:rPr>
                          <w:t xml:space="preserve"> </w:t>
                        </w:r>
                        <w:r>
                          <w:t xml:space="preserve">Выпиши из </w:t>
                        </w:r>
                        <w:proofErr w:type="gramStart"/>
                        <w:r>
                          <w:t>текста  словосочетания</w:t>
                        </w:r>
                        <w:proofErr w:type="gramEnd"/>
                        <w:r>
                          <w:t xml:space="preserve">  </w:t>
                        </w:r>
                        <w:r>
                          <w:rPr>
                            <w:rFonts w:ascii="Arial" w:hAnsi="Arial" w:cs="Arial"/>
                          </w:rPr>
                          <w:t xml:space="preserve">прил. + сущ., </w:t>
                        </w:r>
                        <w:r>
                          <w:t>укажи падежи, выдели окончания.</w:t>
                        </w:r>
                      </w:p>
                      <w:p w14:paraId="4428D8D9" w14:textId="77777777" w:rsidR="00054109" w:rsidRDefault="00054109" w:rsidP="00E02C83">
                        <w:pPr>
                          <w:jc w:val="both"/>
                        </w:pPr>
                        <w:r>
                          <w:t xml:space="preserve">б) Запиши по </w:t>
                        </w:r>
                        <w:proofErr w:type="gramStart"/>
                        <w:r>
                          <w:t>памяти  одно</w:t>
                        </w:r>
                        <w:proofErr w:type="gramEnd"/>
                        <w:r>
                          <w:t xml:space="preserve"> из четверостиший стихотворения (по выбору). Покажи графически словосочетания </w:t>
                        </w:r>
                        <w:r>
                          <w:rPr>
                            <w:rFonts w:ascii="Arial" w:hAnsi="Arial" w:cs="Arial"/>
                          </w:rPr>
                          <w:t xml:space="preserve">прил. + сущ., </w:t>
                        </w:r>
                        <w:r>
                          <w:t>укажи падежи, выдели окончания</w:t>
                        </w:r>
                      </w:p>
                    </w:txbxContent>
                  </v:textbox>
                </v:shape>
                <v:shape id="Text Box 47" o:spid="_x0000_s1063" type="#_x0000_t202" style="position:absolute;left:1521;top:2874;width:9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0A3C14DE" w14:textId="77777777" w:rsidR="00054109" w:rsidRDefault="00054109" w:rsidP="00E02C83">
                        <w:r>
                          <w:t>а) Выполни вычисления и запиши результаты в таблицу.</w:t>
                        </w:r>
                      </w:p>
                      <w:p w14:paraId="3DF938D4" w14:textId="77777777" w:rsidR="00054109" w:rsidRDefault="00054109" w:rsidP="00E02C83">
                        <w:r>
                          <w:t>б) Пользуясь этой таблицей, вычисли произведения.</w:t>
                        </w:r>
                      </w:p>
                    </w:txbxContent>
                  </v:textbox>
                </v:shape>
                <v:shape id="Text Box 48" o:spid="_x0000_s1064" type="#_x0000_t202" style="position:absolute;left:1521;top:6583;width:95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07AE2ED0" w14:textId="77777777" w:rsidR="00054109" w:rsidRDefault="00054109" w:rsidP="00E02C83">
                        <w:r>
                          <w:t>а) Вычисли.</w:t>
                        </w:r>
                      </w:p>
                      <w:p w14:paraId="40469F4E" w14:textId="77777777" w:rsidR="00054109" w:rsidRDefault="00054109" w:rsidP="00E02C83">
                        <w:r>
                          <w:t>б) Определи закономерность.</w:t>
                        </w:r>
                      </w:p>
                      <w:p w14:paraId="705A4096" w14:textId="77777777" w:rsidR="00054109" w:rsidRDefault="00054109" w:rsidP="00E02C83">
                        <w:r>
                          <w:t>в) Составь следующие три равенства и проверь их.</w:t>
                        </w:r>
                      </w:p>
                    </w:txbxContent>
                  </v:textbox>
                </v:shape>
                <v:shape id="Text Box 49" o:spid="_x0000_s1065" type="#_x0000_t202" style="position:absolute;left:1521;top:5525;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4F12E0B9" w14:textId="77777777" w:rsidR="00054109" w:rsidRDefault="00054109" w:rsidP="00E02C83">
                        <w:r>
                          <w:t>а) Проиллюстрируй это высказывание с помощью имён прилагательных.</w:t>
                        </w:r>
                      </w:p>
                      <w:p w14:paraId="22440328" w14:textId="77777777" w:rsidR="00054109" w:rsidRDefault="00054109" w:rsidP="00E02C83">
                        <w:r>
                          <w:t>б) Передай ту же мысль с помощью или небольшого текста об осенних красках леса.</w:t>
                        </w:r>
                      </w:p>
                    </w:txbxContent>
                  </v:textbox>
                </v:shape>
                <v:shape id="Text Box 50" o:spid="_x0000_s1066" type="#_x0000_t202" style="position:absolute;left:1521;top:8179;width:9540;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16B52BCB" w14:textId="77777777" w:rsidR="00054109" w:rsidRDefault="00054109" w:rsidP="00E02C83">
                        <w:r>
                          <w:t>а) Что ты знаешь о героях твоего края? Расспроси взрослых.</w:t>
                        </w:r>
                      </w:p>
                      <w:p w14:paraId="3F5DB66E" w14:textId="77777777" w:rsidR="00054109" w:rsidRDefault="00054109" w:rsidP="00E02C83">
                        <w:r>
                          <w:t>б) Найди в библиотеке книги, в которых есть рассказы о военных подвигах наших предков.</w:t>
                        </w:r>
                      </w:p>
                      <w:p w14:paraId="092C6FD5" w14:textId="77777777" w:rsidR="00054109" w:rsidRDefault="00054109" w:rsidP="00E02C83">
                        <w:r>
                          <w:t>в) Выбери один из рассказов. Расскажи его одноклассникам.</w:t>
                        </w:r>
                      </w:p>
                    </w:txbxContent>
                  </v:textbox>
                </v:shape>
                <v:shape id="Text Box 51" o:spid="_x0000_s1067" type="#_x0000_t202" style="position:absolute;left:1521;top:9904;width:954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6D98E5A0" w14:textId="77777777" w:rsidR="00054109" w:rsidRDefault="00054109" w:rsidP="00E02C83">
                        <w:r>
                          <w:t>а) Расскажи историю от лица главного героя.</w:t>
                        </w:r>
                      </w:p>
                      <w:p w14:paraId="1DAE0BDC" w14:textId="77777777" w:rsidR="00054109" w:rsidRDefault="00054109" w:rsidP="00E02C83">
                        <w:r>
                          <w:t>б) Придумай продолжение истории. Запиши свое продолжение.</w:t>
                        </w:r>
                      </w:p>
                    </w:txbxContent>
                  </v:textbox>
                </v:shape>
                <v:shape id="Text Box 52" o:spid="_x0000_s1068" type="#_x0000_t202" style="position:absolute;left:1521;top:11003;width:954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45BABB9E" w14:textId="77777777" w:rsidR="00054109" w:rsidRDefault="00054109" w:rsidP="00E02C83">
                        <w:r>
                          <w:t>а) Вспомни рассказ Зощенко «Великие путешественники» Ты читал его во 2 классе. Сравни героев из рассказов М.Зощенко и А. Чехова.</w:t>
                        </w:r>
                      </w:p>
                      <w:p w14:paraId="27BC88F9" w14:textId="77777777" w:rsidR="00054109" w:rsidRDefault="00054109" w:rsidP="00E02C83">
                        <w:r>
                          <w:t>б) Если в твоей жизни были интересные путешествия, расскажи о них.</w:t>
                        </w:r>
                      </w:p>
                    </w:txbxContent>
                  </v:textbox>
                </v:shape>
              </v:group>
            </w:pict>
          </mc:Fallback>
        </mc:AlternateContent>
      </w:r>
    </w:p>
    <w:p w14:paraId="57C5A607" w14:textId="77777777" w:rsidR="00E02C83" w:rsidRPr="00E02C83" w:rsidRDefault="00E02C83" w:rsidP="00E02C83">
      <w:pPr>
        <w:spacing w:line="288" w:lineRule="auto"/>
        <w:ind w:firstLine="426"/>
        <w:jc w:val="both"/>
        <w:rPr>
          <w:sz w:val="28"/>
          <w:szCs w:val="28"/>
        </w:rPr>
      </w:pPr>
    </w:p>
    <w:p w14:paraId="547F4E88" w14:textId="77777777" w:rsidR="00E02C83" w:rsidRPr="00E02C83" w:rsidRDefault="00E02C83" w:rsidP="00E02C83">
      <w:pPr>
        <w:spacing w:line="288" w:lineRule="auto"/>
        <w:ind w:firstLine="426"/>
        <w:jc w:val="both"/>
        <w:rPr>
          <w:sz w:val="28"/>
          <w:szCs w:val="28"/>
        </w:rPr>
      </w:pPr>
    </w:p>
    <w:p w14:paraId="32F49824" w14:textId="77777777" w:rsidR="00E02C83" w:rsidRPr="00E02C83" w:rsidRDefault="00E02C83" w:rsidP="00E02C83">
      <w:pPr>
        <w:spacing w:line="288" w:lineRule="auto"/>
        <w:ind w:firstLine="426"/>
        <w:jc w:val="both"/>
        <w:rPr>
          <w:sz w:val="28"/>
          <w:szCs w:val="28"/>
        </w:rPr>
      </w:pPr>
    </w:p>
    <w:p w14:paraId="6C7D63A8" w14:textId="77777777" w:rsidR="00E02C83" w:rsidRPr="00E02C83" w:rsidRDefault="00E02C83" w:rsidP="00E02C83">
      <w:pPr>
        <w:spacing w:line="288" w:lineRule="auto"/>
        <w:ind w:firstLine="426"/>
        <w:jc w:val="both"/>
        <w:rPr>
          <w:sz w:val="28"/>
          <w:szCs w:val="28"/>
        </w:rPr>
      </w:pPr>
    </w:p>
    <w:p w14:paraId="21652848" w14:textId="77777777" w:rsidR="00E02C83" w:rsidRPr="00E02C83" w:rsidRDefault="00E02C83" w:rsidP="00E02C83">
      <w:pPr>
        <w:spacing w:line="288" w:lineRule="auto"/>
        <w:ind w:firstLine="426"/>
        <w:jc w:val="both"/>
        <w:rPr>
          <w:sz w:val="28"/>
          <w:szCs w:val="28"/>
        </w:rPr>
      </w:pPr>
    </w:p>
    <w:p w14:paraId="40C71C8F" w14:textId="77777777" w:rsidR="00E02C83" w:rsidRPr="00E02C83" w:rsidRDefault="00E02C83" w:rsidP="00E02C83">
      <w:pPr>
        <w:spacing w:line="288" w:lineRule="auto"/>
        <w:ind w:firstLine="426"/>
        <w:jc w:val="both"/>
        <w:rPr>
          <w:sz w:val="28"/>
          <w:szCs w:val="28"/>
        </w:rPr>
      </w:pPr>
    </w:p>
    <w:p w14:paraId="319F81F3" w14:textId="77777777" w:rsidR="00E02C83" w:rsidRPr="00E02C83" w:rsidRDefault="00E02C83" w:rsidP="00E02C83">
      <w:pPr>
        <w:spacing w:line="288" w:lineRule="auto"/>
        <w:ind w:firstLine="426"/>
        <w:jc w:val="both"/>
        <w:rPr>
          <w:sz w:val="28"/>
          <w:szCs w:val="28"/>
        </w:rPr>
      </w:pPr>
    </w:p>
    <w:p w14:paraId="4F49259D" w14:textId="77777777" w:rsidR="00E02C83" w:rsidRPr="00E02C83" w:rsidRDefault="00E02C83" w:rsidP="00E02C83">
      <w:pPr>
        <w:spacing w:line="288" w:lineRule="auto"/>
        <w:ind w:firstLine="426"/>
        <w:jc w:val="both"/>
        <w:rPr>
          <w:sz w:val="28"/>
          <w:szCs w:val="28"/>
        </w:rPr>
      </w:pPr>
    </w:p>
    <w:p w14:paraId="4434C5D0" w14:textId="77777777" w:rsidR="00E02C83" w:rsidRPr="00E02C83" w:rsidRDefault="00E02C83" w:rsidP="00E02C83">
      <w:pPr>
        <w:spacing w:line="288" w:lineRule="auto"/>
        <w:ind w:firstLine="426"/>
        <w:jc w:val="both"/>
        <w:rPr>
          <w:sz w:val="28"/>
          <w:szCs w:val="28"/>
        </w:rPr>
      </w:pPr>
    </w:p>
    <w:p w14:paraId="379584DF" w14:textId="77777777" w:rsidR="00E02C83" w:rsidRPr="00E02C83" w:rsidRDefault="00E02C83" w:rsidP="00E02C83">
      <w:pPr>
        <w:spacing w:line="288" w:lineRule="auto"/>
        <w:ind w:firstLine="426"/>
        <w:jc w:val="both"/>
        <w:rPr>
          <w:sz w:val="28"/>
          <w:szCs w:val="28"/>
        </w:rPr>
      </w:pPr>
    </w:p>
    <w:p w14:paraId="7E171D59" w14:textId="77777777" w:rsidR="00E02C83" w:rsidRPr="00E02C83" w:rsidRDefault="00E02C83" w:rsidP="00E02C83">
      <w:pPr>
        <w:spacing w:line="288" w:lineRule="auto"/>
        <w:ind w:firstLine="426"/>
        <w:jc w:val="both"/>
        <w:rPr>
          <w:sz w:val="28"/>
          <w:szCs w:val="28"/>
        </w:rPr>
      </w:pPr>
    </w:p>
    <w:p w14:paraId="57CDE454" w14:textId="77777777" w:rsidR="00E02C83" w:rsidRPr="00E02C83" w:rsidRDefault="00E02C83" w:rsidP="00E02C83">
      <w:pPr>
        <w:spacing w:line="288" w:lineRule="auto"/>
        <w:ind w:firstLine="426"/>
        <w:jc w:val="both"/>
        <w:rPr>
          <w:sz w:val="28"/>
          <w:szCs w:val="28"/>
        </w:rPr>
      </w:pPr>
    </w:p>
    <w:p w14:paraId="10BD543E" w14:textId="77777777" w:rsidR="00E02C83" w:rsidRPr="00E02C83" w:rsidRDefault="00E02C83" w:rsidP="00E02C83">
      <w:pPr>
        <w:spacing w:line="288" w:lineRule="auto"/>
        <w:ind w:firstLine="426"/>
        <w:jc w:val="both"/>
        <w:rPr>
          <w:sz w:val="28"/>
          <w:szCs w:val="28"/>
        </w:rPr>
      </w:pPr>
    </w:p>
    <w:p w14:paraId="4A558D50" w14:textId="77777777" w:rsidR="00E02C83" w:rsidRPr="00E02C83" w:rsidRDefault="00E02C83" w:rsidP="00E02C83">
      <w:pPr>
        <w:spacing w:line="288" w:lineRule="auto"/>
        <w:ind w:firstLine="426"/>
        <w:jc w:val="both"/>
        <w:rPr>
          <w:sz w:val="28"/>
          <w:szCs w:val="28"/>
        </w:rPr>
      </w:pPr>
    </w:p>
    <w:p w14:paraId="4F1B1825" w14:textId="77777777" w:rsidR="00E02C83" w:rsidRPr="00E02C83" w:rsidRDefault="00E02C83" w:rsidP="00E02C83">
      <w:pPr>
        <w:spacing w:line="288" w:lineRule="auto"/>
        <w:ind w:firstLine="426"/>
        <w:jc w:val="both"/>
        <w:rPr>
          <w:sz w:val="28"/>
          <w:szCs w:val="28"/>
        </w:rPr>
      </w:pPr>
    </w:p>
    <w:p w14:paraId="5D7A145D" w14:textId="77777777" w:rsidR="00E02C83" w:rsidRPr="00E02C83" w:rsidRDefault="00E02C83" w:rsidP="00E02C83">
      <w:pPr>
        <w:spacing w:line="288" w:lineRule="auto"/>
        <w:ind w:firstLine="426"/>
        <w:jc w:val="both"/>
        <w:rPr>
          <w:sz w:val="28"/>
          <w:szCs w:val="28"/>
        </w:rPr>
      </w:pPr>
    </w:p>
    <w:p w14:paraId="2F6C1438" w14:textId="77777777" w:rsidR="00E02C83" w:rsidRPr="00E02C83" w:rsidRDefault="00E02C83" w:rsidP="00E02C83">
      <w:pPr>
        <w:spacing w:line="288" w:lineRule="auto"/>
        <w:ind w:firstLine="426"/>
        <w:jc w:val="both"/>
        <w:rPr>
          <w:sz w:val="28"/>
          <w:szCs w:val="28"/>
        </w:rPr>
      </w:pPr>
    </w:p>
    <w:p w14:paraId="6050796A" w14:textId="77777777" w:rsidR="00E02C83" w:rsidRPr="00E02C83" w:rsidRDefault="00E02C83" w:rsidP="00E02C83">
      <w:pPr>
        <w:spacing w:line="288" w:lineRule="auto"/>
        <w:ind w:firstLine="426"/>
        <w:jc w:val="both"/>
        <w:rPr>
          <w:sz w:val="28"/>
          <w:szCs w:val="28"/>
        </w:rPr>
      </w:pPr>
    </w:p>
    <w:p w14:paraId="0A4EC5E1" w14:textId="77777777" w:rsidR="00E02C83" w:rsidRPr="00E02C83" w:rsidRDefault="00E02C83" w:rsidP="00E02C83">
      <w:pPr>
        <w:spacing w:line="288" w:lineRule="auto"/>
        <w:ind w:firstLine="426"/>
        <w:jc w:val="both"/>
        <w:rPr>
          <w:sz w:val="28"/>
          <w:szCs w:val="28"/>
        </w:rPr>
      </w:pPr>
    </w:p>
    <w:p w14:paraId="0B0A1192" w14:textId="77777777" w:rsidR="00E02C83" w:rsidRPr="00E02C83" w:rsidRDefault="00E02C83" w:rsidP="00E02C83">
      <w:pPr>
        <w:spacing w:line="288" w:lineRule="auto"/>
        <w:ind w:firstLine="426"/>
        <w:jc w:val="both"/>
        <w:rPr>
          <w:sz w:val="28"/>
          <w:szCs w:val="28"/>
        </w:rPr>
      </w:pPr>
    </w:p>
    <w:p w14:paraId="1C50D6CC" w14:textId="77777777" w:rsidR="00E02C83" w:rsidRPr="00E02C83" w:rsidRDefault="00E02C83" w:rsidP="00E02C83">
      <w:pPr>
        <w:spacing w:line="288" w:lineRule="auto"/>
        <w:ind w:firstLine="426"/>
        <w:jc w:val="both"/>
        <w:rPr>
          <w:sz w:val="28"/>
          <w:szCs w:val="28"/>
        </w:rPr>
      </w:pPr>
    </w:p>
    <w:p w14:paraId="644D11E5" w14:textId="77777777" w:rsidR="00E02C83" w:rsidRPr="00E02C83" w:rsidRDefault="00E02C83" w:rsidP="00E02C83">
      <w:pPr>
        <w:spacing w:line="288" w:lineRule="auto"/>
        <w:ind w:firstLine="426"/>
        <w:jc w:val="both"/>
        <w:rPr>
          <w:sz w:val="28"/>
          <w:szCs w:val="28"/>
        </w:rPr>
      </w:pPr>
    </w:p>
    <w:p w14:paraId="7BB46A76" w14:textId="77777777" w:rsidR="00E02C83" w:rsidRPr="00E02C83" w:rsidRDefault="00E02C83" w:rsidP="00E02C83">
      <w:pPr>
        <w:spacing w:line="288" w:lineRule="auto"/>
        <w:ind w:firstLine="426"/>
        <w:jc w:val="both"/>
        <w:rPr>
          <w:sz w:val="28"/>
          <w:szCs w:val="28"/>
        </w:rPr>
      </w:pPr>
    </w:p>
    <w:p w14:paraId="53651CC3" w14:textId="77777777" w:rsidR="00E02C83" w:rsidRPr="00E02C83" w:rsidRDefault="00E02C83" w:rsidP="00E02C83">
      <w:pPr>
        <w:spacing w:line="288" w:lineRule="auto"/>
        <w:ind w:firstLine="426"/>
        <w:jc w:val="both"/>
        <w:rPr>
          <w:sz w:val="28"/>
          <w:szCs w:val="28"/>
        </w:rPr>
      </w:pPr>
    </w:p>
    <w:p w14:paraId="690D5442" w14:textId="77777777" w:rsidR="00E02C83" w:rsidRPr="00E02C83" w:rsidRDefault="00E02C83" w:rsidP="00E02C83">
      <w:pPr>
        <w:spacing w:line="288" w:lineRule="auto"/>
        <w:ind w:firstLine="426"/>
        <w:jc w:val="both"/>
        <w:rPr>
          <w:sz w:val="28"/>
          <w:szCs w:val="28"/>
        </w:rPr>
      </w:pPr>
    </w:p>
    <w:p w14:paraId="3F6645A3" w14:textId="77777777" w:rsidR="00E02C83" w:rsidRPr="00E02C83" w:rsidRDefault="00E02C83" w:rsidP="00E02C83">
      <w:pPr>
        <w:spacing w:line="288" w:lineRule="auto"/>
        <w:ind w:firstLine="426"/>
        <w:jc w:val="both"/>
        <w:rPr>
          <w:sz w:val="28"/>
          <w:szCs w:val="28"/>
        </w:rPr>
      </w:pPr>
    </w:p>
    <w:p w14:paraId="518A5A00" w14:textId="77777777" w:rsidR="00E02C83" w:rsidRPr="00E02C83" w:rsidRDefault="00E02C83" w:rsidP="00E02C83">
      <w:pPr>
        <w:spacing w:line="288" w:lineRule="auto"/>
        <w:ind w:firstLine="426"/>
        <w:jc w:val="both"/>
        <w:rPr>
          <w:sz w:val="28"/>
          <w:szCs w:val="28"/>
        </w:rPr>
      </w:pPr>
    </w:p>
    <w:p w14:paraId="43AB9F65" w14:textId="77777777" w:rsidR="00E02C83" w:rsidRPr="00E02C83" w:rsidRDefault="00E02C83" w:rsidP="00E02C83">
      <w:pPr>
        <w:spacing w:line="288" w:lineRule="auto"/>
        <w:ind w:firstLine="426"/>
        <w:jc w:val="both"/>
        <w:rPr>
          <w:sz w:val="28"/>
          <w:szCs w:val="28"/>
        </w:rPr>
      </w:pPr>
    </w:p>
    <w:p w14:paraId="2A0EC706" w14:textId="77777777" w:rsidR="00E02C83" w:rsidRPr="00E02C83" w:rsidRDefault="00E02C83" w:rsidP="00E02C83">
      <w:pPr>
        <w:spacing w:line="288" w:lineRule="auto"/>
        <w:ind w:firstLine="426"/>
        <w:jc w:val="both"/>
        <w:rPr>
          <w:sz w:val="28"/>
          <w:szCs w:val="28"/>
          <w:u w:val="single"/>
        </w:rPr>
      </w:pPr>
    </w:p>
    <w:p w14:paraId="13F60926" w14:textId="77777777" w:rsidR="00E02C83" w:rsidRPr="00E02C83" w:rsidRDefault="00E02C83" w:rsidP="00E02C83">
      <w:pPr>
        <w:spacing w:line="288" w:lineRule="auto"/>
        <w:ind w:firstLine="426"/>
        <w:jc w:val="both"/>
        <w:rPr>
          <w:sz w:val="28"/>
          <w:szCs w:val="28"/>
          <w:u w:val="single"/>
        </w:rPr>
      </w:pPr>
    </w:p>
    <w:p w14:paraId="60C9B3B8" w14:textId="77777777" w:rsidR="00E02C83" w:rsidRPr="00E02C83" w:rsidRDefault="00E02C83" w:rsidP="00E02C83">
      <w:pPr>
        <w:spacing w:line="288" w:lineRule="auto"/>
        <w:ind w:firstLine="426"/>
        <w:jc w:val="both"/>
        <w:rPr>
          <w:bCs/>
          <w:sz w:val="28"/>
          <w:szCs w:val="28"/>
        </w:rPr>
      </w:pPr>
      <w:r w:rsidRPr="00E02C83">
        <w:rPr>
          <w:sz w:val="28"/>
          <w:szCs w:val="28"/>
          <w:u w:val="single"/>
        </w:rPr>
        <w:br w:type="page"/>
      </w:r>
      <w:r w:rsidRPr="00E02C83">
        <w:rPr>
          <w:sz w:val="28"/>
          <w:szCs w:val="28"/>
          <w:u w:val="single"/>
        </w:rPr>
        <w:lastRenderedPageBreak/>
        <w:t>Интеллектуальный марафон</w:t>
      </w:r>
      <w:r w:rsidRPr="00E02C83">
        <w:rPr>
          <w:sz w:val="28"/>
          <w:szCs w:val="28"/>
        </w:rPr>
        <w:t xml:space="preserve"> — з</w:t>
      </w:r>
      <w:r w:rsidRPr="00E02C83">
        <w:rPr>
          <w:bCs/>
          <w:sz w:val="28"/>
          <w:szCs w:val="28"/>
        </w:rPr>
        <w:t>адания ориентированы на развитие у детей самостоятельности, инициативности, творческих способностей, на формирование умения правильно использовать знания в нестандартной ситуации.</w:t>
      </w:r>
    </w:p>
    <w:p w14:paraId="35008D89" w14:textId="77777777" w:rsidR="00E02C83" w:rsidRPr="00E02C83" w:rsidRDefault="00E02C83" w:rsidP="00E02C83">
      <w:pPr>
        <w:spacing w:line="288" w:lineRule="auto"/>
        <w:ind w:firstLine="426"/>
        <w:jc w:val="both"/>
        <w:rPr>
          <w:sz w:val="28"/>
          <w:szCs w:val="28"/>
        </w:rPr>
      </w:pPr>
      <w:r w:rsidRPr="00E02C83">
        <w:rPr>
          <w:sz w:val="28"/>
          <w:szCs w:val="28"/>
        </w:rPr>
        <w:t xml:space="preserve">Задания ставят перед учащимися задачу поиска средств решения, преобразования материала, конструирование нового способа действий.  </w:t>
      </w:r>
    </w:p>
    <w:p w14:paraId="714285A0" w14:textId="77777777" w:rsidR="00E02C83" w:rsidRPr="00E02C83" w:rsidRDefault="00E02C83" w:rsidP="00E02C83">
      <w:pPr>
        <w:spacing w:line="288" w:lineRule="auto"/>
        <w:jc w:val="both"/>
        <w:rPr>
          <w:bCs/>
          <w:i/>
          <w:iCs/>
          <w:sz w:val="28"/>
          <w:szCs w:val="28"/>
        </w:rPr>
      </w:pPr>
    </w:p>
    <w:p w14:paraId="200D488F" w14:textId="77777777" w:rsidR="00E02C83" w:rsidRPr="00E02C83" w:rsidRDefault="00E02C83" w:rsidP="00E02C83">
      <w:pPr>
        <w:spacing w:line="288" w:lineRule="auto"/>
        <w:ind w:firstLine="426"/>
        <w:jc w:val="both"/>
        <w:rPr>
          <w:bCs/>
          <w:sz w:val="28"/>
          <w:szCs w:val="28"/>
        </w:rPr>
      </w:pPr>
      <w:r w:rsidRPr="00125F2D">
        <w:rPr>
          <w:bCs/>
          <w:i/>
          <w:iCs/>
          <w:noProof/>
          <w:sz w:val="28"/>
          <w:szCs w:val="28"/>
        </w:rPr>
        <mc:AlternateContent>
          <mc:Choice Requires="wpg">
            <w:drawing>
              <wp:anchor distT="0" distB="0" distL="114300" distR="114300" simplePos="0" relativeHeight="251668480" behindDoc="0" locked="0" layoutInCell="1" allowOverlap="1" wp14:anchorId="47BDDB38" wp14:editId="598FE11D">
                <wp:simplePos x="0" y="0"/>
                <wp:positionH relativeFrom="column">
                  <wp:posOffset>45720</wp:posOffset>
                </wp:positionH>
                <wp:positionV relativeFrom="paragraph">
                  <wp:posOffset>276860</wp:posOffset>
                </wp:positionV>
                <wp:extent cx="5949950" cy="6297295"/>
                <wp:effectExtent l="11430" t="13970" r="10795" b="13335"/>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297295"/>
                          <a:chOff x="1773" y="1570"/>
                          <a:chExt cx="9370" cy="9917"/>
                        </a:xfrm>
                      </wpg:grpSpPr>
                      <wps:wsp>
                        <wps:cNvPr id="58" name="Text Box 54"/>
                        <wps:cNvSpPr txBox="1">
                          <a:spLocks noChangeArrowheads="1"/>
                        </wps:cNvSpPr>
                        <wps:spPr bwMode="auto">
                          <a:xfrm>
                            <a:off x="1773" y="1570"/>
                            <a:ext cx="9370" cy="713"/>
                          </a:xfrm>
                          <a:prstGeom prst="rect">
                            <a:avLst/>
                          </a:prstGeom>
                          <a:solidFill>
                            <a:srgbClr val="FFFFFF"/>
                          </a:solidFill>
                          <a:ln w="9525">
                            <a:solidFill>
                              <a:srgbClr val="000000"/>
                            </a:solidFill>
                            <a:miter lim="800000"/>
                            <a:headEnd/>
                            <a:tailEnd/>
                          </a:ln>
                        </wps:spPr>
                        <wps:txbx>
                          <w:txbxContent>
                            <w:p w14:paraId="455ED46F" w14:textId="77777777" w:rsidR="00054109" w:rsidRDefault="00054109" w:rsidP="00E02C83">
                              <w:pPr>
                                <w:jc w:val="both"/>
                                <w:rPr>
                                  <w:b/>
                                </w:rPr>
                              </w:pPr>
                              <w:r>
                                <w:rPr>
                                  <w:b/>
                                </w:rPr>
                                <w:t>Е</w:t>
                              </w:r>
                              <w:r>
                                <w:t xml:space="preserve">сть ли разница в значениях слов </w:t>
                              </w:r>
                              <w:r>
                                <w:rPr>
                                  <w:rFonts w:ascii="Arial" w:hAnsi="Arial" w:cs="Arial"/>
                                </w:rPr>
                                <w:t xml:space="preserve">олимпиада и спартакиада? </w:t>
                              </w:r>
                              <w:r>
                                <w:t xml:space="preserve">И почему </w:t>
                              </w:r>
                              <w:r>
                                <w:rPr>
                                  <w:rFonts w:ascii="Arial" w:hAnsi="Arial" w:cs="Arial"/>
                                </w:rPr>
                                <w:t>сп</w:t>
                              </w:r>
                              <w:r>
                                <w:rPr>
                                  <w:rFonts w:ascii="Arial" w:hAnsi="Arial" w:cs="Arial"/>
                                  <w:b/>
                                  <w:u w:val="single"/>
                                </w:rPr>
                                <w:t>а</w:t>
                              </w:r>
                              <w:r>
                                <w:rPr>
                                  <w:rFonts w:ascii="Arial" w:hAnsi="Arial" w:cs="Arial"/>
                                </w:rPr>
                                <w:t xml:space="preserve">ртакиада, </w:t>
                              </w:r>
                              <w:r>
                                <w:t xml:space="preserve">если </w:t>
                              </w:r>
                              <w:r>
                                <w:rPr>
                                  <w:rFonts w:ascii="Arial" w:hAnsi="Arial" w:cs="Arial"/>
                                </w:rPr>
                                <w:t>сп</w:t>
                              </w:r>
                              <w:r>
                                <w:rPr>
                                  <w:rFonts w:ascii="Arial" w:hAnsi="Arial" w:cs="Arial"/>
                                  <w:u w:val="single"/>
                                </w:rPr>
                                <w:t>о</w:t>
                              </w:r>
                              <w:r>
                                <w:rPr>
                                  <w:rFonts w:ascii="Arial" w:hAnsi="Arial" w:cs="Arial"/>
                                </w:rPr>
                                <w:t>рт?</w:t>
                              </w:r>
                            </w:p>
                          </w:txbxContent>
                        </wps:txbx>
                        <wps:bodyPr rot="0" vert="horz" wrap="square" lIns="91440" tIns="45720" rIns="91440" bIns="45720" anchor="t" anchorCtr="0" upright="1">
                          <a:noAutofit/>
                        </wps:bodyPr>
                      </wps:wsp>
                      <wps:wsp>
                        <wps:cNvPr id="59" name="Text Box 55"/>
                        <wps:cNvSpPr txBox="1">
                          <a:spLocks noChangeArrowheads="1"/>
                        </wps:cNvSpPr>
                        <wps:spPr bwMode="auto">
                          <a:xfrm>
                            <a:off x="1773" y="7156"/>
                            <a:ext cx="9360" cy="882"/>
                          </a:xfrm>
                          <a:prstGeom prst="rect">
                            <a:avLst/>
                          </a:prstGeom>
                          <a:solidFill>
                            <a:srgbClr val="FFFFFF"/>
                          </a:solidFill>
                          <a:ln w="9525">
                            <a:solidFill>
                              <a:srgbClr val="000000"/>
                            </a:solidFill>
                            <a:miter lim="800000"/>
                            <a:headEnd/>
                            <a:tailEnd/>
                          </a:ln>
                        </wps:spPr>
                        <wps:txbx>
                          <w:txbxContent>
                            <w:p w14:paraId="7BF5B3BF" w14:textId="77777777" w:rsidR="00054109" w:rsidRDefault="00054109" w:rsidP="00E02C83">
                              <w:r>
                                <w:t>Замените числа в произведении ближайшими сотнями, вычислите значение  произведения приближённо и ответьте на вопрос.</w:t>
                              </w:r>
                            </w:p>
                          </w:txbxContent>
                        </wps:txbx>
                        <wps:bodyPr rot="0" vert="horz" wrap="square" lIns="91440" tIns="45720" rIns="91440" bIns="45720" anchor="t" anchorCtr="0" upright="1">
                          <a:noAutofit/>
                        </wps:bodyPr>
                      </wps:wsp>
                      <wps:wsp>
                        <wps:cNvPr id="60" name="Text Box 56"/>
                        <wps:cNvSpPr txBox="1">
                          <a:spLocks noChangeArrowheads="1"/>
                        </wps:cNvSpPr>
                        <wps:spPr bwMode="auto">
                          <a:xfrm>
                            <a:off x="1773" y="4778"/>
                            <a:ext cx="9360" cy="720"/>
                          </a:xfrm>
                          <a:prstGeom prst="rect">
                            <a:avLst/>
                          </a:prstGeom>
                          <a:solidFill>
                            <a:srgbClr val="FFFFFF"/>
                          </a:solidFill>
                          <a:ln w="9525">
                            <a:solidFill>
                              <a:srgbClr val="000000"/>
                            </a:solidFill>
                            <a:miter lim="800000"/>
                            <a:headEnd/>
                            <a:tailEnd/>
                          </a:ln>
                        </wps:spPr>
                        <wps:txbx>
                          <w:txbxContent>
                            <w:p w14:paraId="6940CAD1" w14:textId="77777777" w:rsidR="00054109" w:rsidRDefault="00054109" w:rsidP="00E02C83">
                              <w:r>
                                <w:t>Прочитай диалог. Объясни, в чём состоят логические ошибки героев пьесы.</w:t>
                              </w:r>
                            </w:p>
                          </w:txbxContent>
                        </wps:txbx>
                        <wps:bodyPr rot="0" vert="horz" wrap="square" lIns="91440" tIns="45720" rIns="91440" bIns="45720" anchor="t" anchorCtr="0" upright="1">
                          <a:noAutofit/>
                        </wps:bodyPr>
                      </wps:wsp>
                      <wps:wsp>
                        <wps:cNvPr id="61" name="Text Box 57"/>
                        <wps:cNvSpPr txBox="1">
                          <a:spLocks noChangeArrowheads="1"/>
                        </wps:cNvSpPr>
                        <wps:spPr bwMode="auto">
                          <a:xfrm>
                            <a:off x="1773" y="5804"/>
                            <a:ext cx="9360" cy="1026"/>
                          </a:xfrm>
                          <a:prstGeom prst="rect">
                            <a:avLst/>
                          </a:prstGeom>
                          <a:solidFill>
                            <a:srgbClr val="FFFFFF"/>
                          </a:solidFill>
                          <a:ln w="9525">
                            <a:solidFill>
                              <a:srgbClr val="000000"/>
                            </a:solidFill>
                            <a:miter lim="800000"/>
                            <a:headEnd/>
                            <a:tailEnd/>
                          </a:ln>
                        </wps:spPr>
                        <wps:txbx>
                          <w:txbxContent>
                            <w:p w14:paraId="3842023F" w14:textId="77777777" w:rsidR="00054109" w:rsidRDefault="00054109" w:rsidP="00E02C83">
                              <w:r>
                                <w:t>Путешественник,  вылетев из Москвы хочет побывать в Париже,  Амстердаме и Риме, а затем вернуться в Москву. Выбери кратчайший маршрут, используя таблицу расстояний.</w:t>
                              </w:r>
                            </w:p>
                          </w:txbxContent>
                        </wps:txbx>
                        <wps:bodyPr rot="0" vert="horz" wrap="square" lIns="91440" tIns="45720" rIns="91440" bIns="45720" anchor="t" anchorCtr="0" upright="1">
                          <a:noAutofit/>
                        </wps:bodyPr>
                      </wps:wsp>
                      <wps:wsp>
                        <wps:cNvPr id="62" name="Text Box 58"/>
                        <wps:cNvSpPr txBox="1">
                          <a:spLocks noChangeArrowheads="1"/>
                        </wps:cNvSpPr>
                        <wps:spPr bwMode="auto">
                          <a:xfrm>
                            <a:off x="1773" y="2509"/>
                            <a:ext cx="9360" cy="870"/>
                          </a:xfrm>
                          <a:prstGeom prst="rect">
                            <a:avLst/>
                          </a:prstGeom>
                          <a:solidFill>
                            <a:srgbClr val="FFFFFF"/>
                          </a:solidFill>
                          <a:ln w="9525">
                            <a:solidFill>
                              <a:srgbClr val="000000"/>
                            </a:solidFill>
                            <a:miter lim="800000"/>
                            <a:headEnd/>
                            <a:tailEnd/>
                          </a:ln>
                        </wps:spPr>
                        <wps:txbx>
                          <w:txbxContent>
                            <w:p w14:paraId="248B7C44" w14:textId="77777777" w:rsidR="00054109" w:rsidRDefault="00054109" w:rsidP="00E02C83">
                              <w:r>
                                <w:t>Учёные называют интонацию и пунктуацию «сёстрами, дочерьми одного отца – смысла». Можешь ли примерами подтвердить или опровергнуть это высказывание?</w:t>
                              </w:r>
                            </w:p>
                          </w:txbxContent>
                        </wps:txbx>
                        <wps:bodyPr rot="0" vert="horz" wrap="square" lIns="91440" tIns="45720" rIns="91440" bIns="45720" anchor="t" anchorCtr="0" upright="1">
                          <a:noAutofit/>
                        </wps:bodyPr>
                      </wps:wsp>
                      <wps:wsp>
                        <wps:cNvPr id="63" name="Text Box 59"/>
                        <wps:cNvSpPr txBox="1">
                          <a:spLocks noChangeArrowheads="1"/>
                        </wps:cNvSpPr>
                        <wps:spPr bwMode="auto">
                          <a:xfrm>
                            <a:off x="1773" y="3637"/>
                            <a:ext cx="9360" cy="846"/>
                          </a:xfrm>
                          <a:prstGeom prst="rect">
                            <a:avLst/>
                          </a:prstGeom>
                          <a:solidFill>
                            <a:srgbClr val="FFFFFF"/>
                          </a:solidFill>
                          <a:ln w="9525">
                            <a:solidFill>
                              <a:srgbClr val="000000"/>
                            </a:solidFill>
                            <a:miter lim="800000"/>
                            <a:headEnd/>
                            <a:tailEnd/>
                          </a:ln>
                        </wps:spPr>
                        <wps:txbx>
                          <w:txbxContent>
                            <w:p w14:paraId="08EDDF25" w14:textId="77777777" w:rsidR="00054109" w:rsidRDefault="00054109" w:rsidP="00E02C83">
                              <w:r>
                                <w:t>Составь небольшой текст для диктанта с целью проверки умений грамотно записывать слова с орфограммами в личных окончаниях глагола.</w:t>
                              </w:r>
                            </w:p>
                          </w:txbxContent>
                        </wps:txbx>
                        <wps:bodyPr rot="0" vert="horz" wrap="square" lIns="91440" tIns="45720" rIns="91440" bIns="45720" anchor="t" anchorCtr="0" upright="1">
                          <a:noAutofit/>
                        </wps:bodyPr>
                      </wps:wsp>
                      <wps:wsp>
                        <wps:cNvPr id="64" name="Text Box 60"/>
                        <wps:cNvSpPr txBox="1">
                          <a:spLocks noChangeArrowheads="1"/>
                        </wps:cNvSpPr>
                        <wps:spPr bwMode="auto">
                          <a:xfrm>
                            <a:off x="1773" y="9011"/>
                            <a:ext cx="9360" cy="761"/>
                          </a:xfrm>
                          <a:prstGeom prst="rect">
                            <a:avLst/>
                          </a:prstGeom>
                          <a:solidFill>
                            <a:srgbClr val="FFFFFF"/>
                          </a:solidFill>
                          <a:ln w="9525">
                            <a:solidFill>
                              <a:srgbClr val="000000"/>
                            </a:solidFill>
                            <a:miter lim="800000"/>
                            <a:headEnd/>
                            <a:tailEnd/>
                          </a:ln>
                        </wps:spPr>
                        <wps:txbx>
                          <w:txbxContent>
                            <w:p w14:paraId="274367DB" w14:textId="77777777" w:rsidR="00054109" w:rsidRDefault="00054109" w:rsidP="00E02C83">
                              <w:r>
                                <w:t xml:space="preserve">Сыграйте в игру. Подумайте, какие числа нужно выбирать первому игроку, чтобы выиграть. </w:t>
                              </w:r>
                            </w:p>
                          </w:txbxContent>
                        </wps:txbx>
                        <wps:bodyPr rot="0" vert="horz" wrap="square" lIns="91440" tIns="45720" rIns="91440" bIns="45720" anchor="t" anchorCtr="0" upright="1">
                          <a:noAutofit/>
                        </wps:bodyPr>
                      </wps:wsp>
                      <wps:wsp>
                        <wps:cNvPr id="65" name="Text Box 61"/>
                        <wps:cNvSpPr txBox="1">
                          <a:spLocks noChangeArrowheads="1"/>
                        </wps:cNvSpPr>
                        <wps:spPr bwMode="auto">
                          <a:xfrm>
                            <a:off x="1783" y="10036"/>
                            <a:ext cx="9360" cy="495"/>
                          </a:xfrm>
                          <a:prstGeom prst="rect">
                            <a:avLst/>
                          </a:prstGeom>
                          <a:solidFill>
                            <a:srgbClr val="FFFFFF"/>
                          </a:solidFill>
                          <a:ln w="9525">
                            <a:solidFill>
                              <a:srgbClr val="000000"/>
                            </a:solidFill>
                            <a:miter lim="800000"/>
                            <a:headEnd/>
                            <a:tailEnd/>
                          </a:ln>
                        </wps:spPr>
                        <wps:txbx>
                          <w:txbxContent>
                            <w:p w14:paraId="2F20BA5A" w14:textId="77777777" w:rsidR="00054109" w:rsidRDefault="00054109" w:rsidP="00E02C83">
                              <w:r>
                                <w:t xml:space="preserve">Ласточка и дятел — насекомоядные птицы. Почему же у них клювы разной формы? </w:t>
                              </w:r>
                            </w:p>
                          </w:txbxContent>
                        </wps:txbx>
                        <wps:bodyPr rot="0" vert="horz" wrap="square" lIns="91440" tIns="45720" rIns="91440" bIns="45720" anchor="t" anchorCtr="0" upright="1">
                          <a:noAutofit/>
                        </wps:bodyPr>
                      </wps:wsp>
                      <wps:wsp>
                        <wps:cNvPr id="66" name="Text Box 62"/>
                        <wps:cNvSpPr txBox="1">
                          <a:spLocks noChangeArrowheads="1"/>
                        </wps:cNvSpPr>
                        <wps:spPr bwMode="auto">
                          <a:xfrm>
                            <a:off x="1783" y="10778"/>
                            <a:ext cx="9360" cy="709"/>
                          </a:xfrm>
                          <a:prstGeom prst="rect">
                            <a:avLst/>
                          </a:prstGeom>
                          <a:solidFill>
                            <a:srgbClr val="FFFFFF"/>
                          </a:solidFill>
                          <a:ln w="9525">
                            <a:solidFill>
                              <a:srgbClr val="000000"/>
                            </a:solidFill>
                            <a:miter lim="800000"/>
                            <a:headEnd/>
                            <a:tailEnd/>
                          </a:ln>
                        </wps:spPr>
                        <wps:txbx>
                          <w:txbxContent>
                            <w:p w14:paraId="4C01E6DF" w14:textId="77777777" w:rsidR="00054109" w:rsidRDefault="00054109" w:rsidP="00E02C83">
                              <w:r>
                                <w:t>Из-за засухи урожай растений на поле резко снизился. Как это скажется на лисицах, питающихся мышами?</w:t>
                              </w:r>
                            </w:p>
                          </w:txbxContent>
                        </wps:txbx>
                        <wps:bodyPr rot="0" vert="horz" wrap="square" lIns="91440" tIns="45720" rIns="91440" bIns="45720" anchor="t" anchorCtr="0" upright="1">
                          <a:noAutofit/>
                        </wps:bodyPr>
                      </wps:wsp>
                      <wps:wsp>
                        <wps:cNvPr id="67" name="Text Box 63"/>
                        <wps:cNvSpPr txBox="1">
                          <a:spLocks noChangeArrowheads="1"/>
                        </wps:cNvSpPr>
                        <wps:spPr bwMode="auto">
                          <a:xfrm>
                            <a:off x="1773" y="8291"/>
                            <a:ext cx="9360" cy="464"/>
                          </a:xfrm>
                          <a:prstGeom prst="rect">
                            <a:avLst/>
                          </a:prstGeom>
                          <a:solidFill>
                            <a:srgbClr val="FFFFFF"/>
                          </a:solidFill>
                          <a:ln w="9525">
                            <a:solidFill>
                              <a:srgbClr val="000000"/>
                            </a:solidFill>
                            <a:miter lim="800000"/>
                            <a:headEnd/>
                            <a:tailEnd/>
                          </a:ln>
                        </wps:spPr>
                        <wps:txbx>
                          <w:txbxContent>
                            <w:p w14:paraId="0A3FA5C3" w14:textId="77777777" w:rsidR="00054109" w:rsidRDefault="00054109" w:rsidP="00E02C83">
                              <w:r>
                                <w:t>Понаблюдай за числами в равенствах. Сделай вывод.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DDB38" id="Группа 57" o:spid="_x0000_s1069" style="position:absolute;left:0;text-align:left;margin-left:3.6pt;margin-top:21.8pt;width:468.5pt;height:495.85pt;z-index:251668480" coordorigin="1773,1570" coordsize="937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">
                <v:shape id="Text Box 54" o:spid="_x0000_s1070" type="#_x0000_t202" style="position:absolute;left:1773;top:1570;width:937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455ED46F" w14:textId="77777777" w:rsidR="00054109" w:rsidRDefault="00054109" w:rsidP="00E02C83">
                        <w:pPr>
                          <w:jc w:val="both"/>
                          <w:rPr>
                            <w:b/>
                          </w:rPr>
                        </w:pPr>
                        <w:r>
                          <w:rPr>
                            <w:b/>
                          </w:rPr>
                          <w:t>Е</w:t>
                        </w:r>
                        <w:r>
                          <w:t xml:space="preserve">сть ли разница в значениях слов </w:t>
                        </w:r>
                        <w:r>
                          <w:rPr>
                            <w:rFonts w:ascii="Arial" w:hAnsi="Arial" w:cs="Arial"/>
                          </w:rPr>
                          <w:t xml:space="preserve">олимпиада и спартакиада? </w:t>
                        </w:r>
                        <w:r>
                          <w:t xml:space="preserve">И почему </w:t>
                        </w:r>
                        <w:r>
                          <w:rPr>
                            <w:rFonts w:ascii="Arial" w:hAnsi="Arial" w:cs="Arial"/>
                          </w:rPr>
                          <w:t>сп</w:t>
                        </w:r>
                        <w:r>
                          <w:rPr>
                            <w:rFonts w:ascii="Arial" w:hAnsi="Arial" w:cs="Arial"/>
                            <w:b/>
                            <w:u w:val="single"/>
                          </w:rPr>
                          <w:t>а</w:t>
                        </w:r>
                        <w:r>
                          <w:rPr>
                            <w:rFonts w:ascii="Arial" w:hAnsi="Arial" w:cs="Arial"/>
                          </w:rPr>
                          <w:t xml:space="preserve">ртакиада, </w:t>
                        </w:r>
                        <w:r>
                          <w:t xml:space="preserve">если </w:t>
                        </w:r>
                        <w:r>
                          <w:rPr>
                            <w:rFonts w:ascii="Arial" w:hAnsi="Arial" w:cs="Arial"/>
                          </w:rPr>
                          <w:t>сп</w:t>
                        </w:r>
                        <w:r>
                          <w:rPr>
                            <w:rFonts w:ascii="Arial" w:hAnsi="Arial" w:cs="Arial"/>
                            <w:u w:val="single"/>
                          </w:rPr>
                          <w:t>о</w:t>
                        </w:r>
                        <w:r>
                          <w:rPr>
                            <w:rFonts w:ascii="Arial" w:hAnsi="Arial" w:cs="Arial"/>
                          </w:rPr>
                          <w:t>рт?</w:t>
                        </w:r>
                      </w:p>
                    </w:txbxContent>
                  </v:textbox>
                </v:shape>
                <v:shape id="Text Box 55" o:spid="_x0000_s1071" type="#_x0000_t202" style="position:absolute;left:1773;top:7156;width:936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7BF5B3BF" w14:textId="77777777" w:rsidR="00054109" w:rsidRDefault="00054109" w:rsidP="00E02C83">
                        <w:r>
                          <w:t xml:space="preserve">Замените числа в произведении ближайшими сотнями, вычислите </w:t>
                        </w:r>
                        <w:proofErr w:type="gramStart"/>
                        <w:r>
                          <w:t>значение  произведения</w:t>
                        </w:r>
                        <w:proofErr w:type="gramEnd"/>
                        <w:r>
                          <w:t xml:space="preserve"> приближённо и ответьте на вопрос.</w:t>
                        </w:r>
                      </w:p>
                    </w:txbxContent>
                  </v:textbox>
                </v:shape>
                <v:shape id="Text Box 56" o:spid="_x0000_s1072" type="#_x0000_t202" style="position:absolute;left:1773;top:4778;width:9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6940CAD1" w14:textId="77777777" w:rsidR="00054109" w:rsidRDefault="00054109" w:rsidP="00E02C83">
                        <w:r>
                          <w:t>Прочитай диалог. Объясни, в чём состоят логические ошибки героев пьесы.</w:t>
                        </w:r>
                      </w:p>
                    </w:txbxContent>
                  </v:textbox>
                </v:shape>
                <v:shape id="Text Box 57" o:spid="_x0000_s1073" type="#_x0000_t202" style="position:absolute;left:1773;top:5804;width:9360;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3842023F" w14:textId="77777777" w:rsidR="00054109" w:rsidRDefault="00054109" w:rsidP="00E02C83">
                        <w:proofErr w:type="gramStart"/>
                        <w:r>
                          <w:t>Путешественник,  вылетев</w:t>
                        </w:r>
                        <w:proofErr w:type="gramEnd"/>
                        <w:r>
                          <w:t xml:space="preserve"> из Москвы хочет побывать в Париже,  Амстердаме и Риме, а затем вернуться в Москву. Выбери кратчайший маршрут, используя таблицу расстояний.</w:t>
                        </w:r>
                      </w:p>
                    </w:txbxContent>
                  </v:textbox>
                </v:shape>
                <v:shape id="Text Box 58" o:spid="_x0000_s1074" type="#_x0000_t202" style="position:absolute;left:1773;top:2509;width:936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248B7C44" w14:textId="77777777" w:rsidR="00054109" w:rsidRDefault="00054109" w:rsidP="00E02C83">
                        <w:r>
                          <w:t>Учёные называют интонацию и пунктуацию «сёстрами, дочерьми одного отца – смысла». Можешь ли примерами подтвердить или опровергнуть это высказывание?</w:t>
                        </w:r>
                      </w:p>
                    </w:txbxContent>
                  </v:textbox>
                </v:shape>
                <v:shape id="Text Box 59" o:spid="_x0000_s1075" type="#_x0000_t202" style="position:absolute;left:1773;top:3637;width:9360;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8EDDF25" w14:textId="77777777" w:rsidR="00054109" w:rsidRDefault="00054109" w:rsidP="00E02C83">
                        <w:r>
                          <w:t>Составь небольшой текст для диктанта с целью проверки умений грамотно записывать слова с орфограммами в личных окончаниях глагола.</w:t>
                        </w:r>
                      </w:p>
                    </w:txbxContent>
                  </v:textbox>
                </v:shape>
                <v:shape id="Text Box 60" o:spid="_x0000_s1076" type="#_x0000_t202" style="position:absolute;left:1773;top:9011;width:936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274367DB" w14:textId="77777777" w:rsidR="00054109" w:rsidRDefault="00054109" w:rsidP="00E02C83">
                        <w:r>
                          <w:t xml:space="preserve">Сыграйте в игру. Подумайте, какие числа нужно выбирать первому игроку, чтобы выиграть. </w:t>
                        </w:r>
                      </w:p>
                    </w:txbxContent>
                  </v:textbox>
                </v:shape>
                <v:shape id="Text Box 61" o:spid="_x0000_s1077" type="#_x0000_t202" style="position:absolute;left:1783;top:10036;width:93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2F20BA5A" w14:textId="77777777" w:rsidR="00054109" w:rsidRDefault="00054109" w:rsidP="00E02C83">
                        <w:r>
                          <w:t xml:space="preserve">Ласточка и дятел — насекомоядные птицы. Почему же у них клювы разной формы? </w:t>
                        </w:r>
                      </w:p>
                    </w:txbxContent>
                  </v:textbox>
                </v:shape>
                <v:shape id="Text Box 62" o:spid="_x0000_s1078" type="#_x0000_t202" style="position:absolute;left:1783;top:10778;width:936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4C01E6DF" w14:textId="77777777" w:rsidR="00054109" w:rsidRDefault="00054109" w:rsidP="00E02C83">
                        <w:r>
                          <w:t>Из-за засухи урожай растений на поле резко снизился. Как это скажется на лисицах, питающихся мышами?</w:t>
                        </w:r>
                      </w:p>
                    </w:txbxContent>
                  </v:textbox>
                </v:shape>
                <v:shape id="Text Box 63" o:spid="_x0000_s1079" type="#_x0000_t202" style="position:absolute;left:1773;top:8291;width:936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0A3FA5C3" w14:textId="77777777" w:rsidR="00054109" w:rsidRDefault="00054109" w:rsidP="00E02C83">
                        <w:r>
                          <w:t>Понаблюдай за числами в равенствах. Сделай вывод.</w:t>
                        </w:r>
                      </w:p>
                    </w:txbxContent>
                  </v:textbox>
                </v:shape>
              </v:group>
            </w:pict>
          </mc:Fallback>
        </mc:AlternateContent>
      </w:r>
      <w:r w:rsidRPr="00E02C83">
        <w:rPr>
          <w:bCs/>
          <w:i/>
          <w:iCs/>
          <w:sz w:val="28"/>
          <w:szCs w:val="28"/>
        </w:rPr>
        <w:t>Примеры заданий</w:t>
      </w:r>
      <w:r w:rsidRPr="00E02C83">
        <w:rPr>
          <w:bCs/>
          <w:sz w:val="28"/>
          <w:szCs w:val="28"/>
        </w:rPr>
        <w:t>:</w:t>
      </w:r>
    </w:p>
    <w:p w14:paraId="38A54C20" w14:textId="77777777" w:rsidR="00E02C83" w:rsidRPr="00E02C83" w:rsidRDefault="00E02C83" w:rsidP="00E02C83">
      <w:pPr>
        <w:spacing w:line="288" w:lineRule="auto"/>
        <w:ind w:firstLine="426"/>
        <w:jc w:val="both"/>
        <w:rPr>
          <w:bCs/>
          <w:sz w:val="28"/>
          <w:szCs w:val="28"/>
        </w:rPr>
      </w:pPr>
    </w:p>
    <w:p w14:paraId="3866279D" w14:textId="77777777" w:rsidR="00E02C83" w:rsidRPr="00E02C83" w:rsidRDefault="00E02C83" w:rsidP="00E02C83">
      <w:pPr>
        <w:spacing w:line="288" w:lineRule="auto"/>
        <w:ind w:firstLine="426"/>
        <w:jc w:val="both"/>
        <w:rPr>
          <w:bCs/>
          <w:sz w:val="28"/>
          <w:szCs w:val="28"/>
        </w:rPr>
      </w:pPr>
    </w:p>
    <w:p w14:paraId="420A9085" w14:textId="77777777" w:rsidR="00E02C83" w:rsidRPr="00E02C83" w:rsidRDefault="00E02C83" w:rsidP="00E02C83">
      <w:pPr>
        <w:spacing w:line="288" w:lineRule="auto"/>
        <w:ind w:firstLine="426"/>
        <w:jc w:val="both"/>
        <w:rPr>
          <w:bCs/>
          <w:sz w:val="28"/>
          <w:szCs w:val="28"/>
        </w:rPr>
      </w:pPr>
    </w:p>
    <w:p w14:paraId="2A571A08" w14:textId="77777777" w:rsidR="00E02C83" w:rsidRPr="00E02C83" w:rsidRDefault="00E02C83" w:rsidP="00E02C83">
      <w:pPr>
        <w:spacing w:line="288" w:lineRule="auto"/>
        <w:ind w:firstLine="426"/>
        <w:jc w:val="both"/>
        <w:rPr>
          <w:bCs/>
          <w:sz w:val="28"/>
          <w:szCs w:val="28"/>
        </w:rPr>
      </w:pPr>
    </w:p>
    <w:p w14:paraId="6A8E64F8" w14:textId="77777777" w:rsidR="00E02C83" w:rsidRPr="00E02C83" w:rsidRDefault="00E02C83" w:rsidP="00E02C83">
      <w:pPr>
        <w:spacing w:line="288" w:lineRule="auto"/>
        <w:ind w:firstLine="426"/>
        <w:jc w:val="both"/>
        <w:rPr>
          <w:bCs/>
          <w:sz w:val="28"/>
          <w:szCs w:val="28"/>
        </w:rPr>
      </w:pPr>
      <w:r w:rsidRPr="00E02C83">
        <w:rPr>
          <w:bCs/>
          <w:sz w:val="28"/>
          <w:szCs w:val="28"/>
        </w:rPr>
        <w:t xml:space="preserve"> </w:t>
      </w:r>
    </w:p>
    <w:p w14:paraId="73C4638B" w14:textId="77777777" w:rsidR="00E02C83" w:rsidRPr="00E02C83" w:rsidRDefault="00E02C83" w:rsidP="00E02C83">
      <w:pPr>
        <w:spacing w:line="288" w:lineRule="auto"/>
        <w:ind w:firstLine="426"/>
        <w:jc w:val="both"/>
        <w:rPr>
          <w:bCs/>
          <w:sz w:val="28"/>
          <w:szCs w:val="28"/>
        </w:rPr>
      </w:pPr>
    </w:p>
    <w:p w14:paraId="502BC973" w14:textId="77777777" w:rsidR="00E02C83" w:rsidRPr="00E02C83" w:rsidRDefault="00E02C83" w:rsidP="00E02C83">
      <w:pPr>
        <w:spacing w:line="288" w:lineRule="auto"/>
        <w:ind w:firstLine="426"/>
        <w:jc w:val="both"/>
        <w:rPr>
          <w:bCs/>
          <w:sz w:val="28"/>
          <w:szCs w:val="28"/>
        </w:rPr>
      </w:pPr>
    </w:p>
    <w:p w14:paraId="3ADC27A8" w14:textId="77777777" w:rsidR="00E02C83" w:rsidRPr="00E02C83" w:rsidRDefault="00E02C83" w:rsidP="00E02C83">
      <w:pPr>
        <w:spacing w:line="288" w:lineRule="auto"/>
        <w:ind w:firstLine="426"/>
        <w:jc w:val="both"/>
        <w:rPr>
          <w:bCs/>
          <w:sz w:val="28"/>
          <w:szCs w:val="28"/>
        </w:rPr>
      </w:pPr>
    </w:p>
    <w:p w14:paraId="2AEA1A92" w14:textId="77777777" w:rsidR="00E02C83" w:rsidRPr="00E02C83" w:rsidRDefault="00E02C83" w:rsidP="00E02C83">
      <w:pPr>
        <w:spacing w:line="288" w:lineRule="auto"/>
        <w:ind w:firstLine="426"/>
        <w:jc w:val="both"/>
        <w:rPr>
          <w:bCs/>
          <w:sz w:val="28"/>
          <w:szCs w:val="28"/>
        </w:rPr>
      </w:pPr>
    </w:p>
    <w:p w14:paraId="720A11E7" w14:textId="77777777" w:rsidR="00E02C83" w:rsidRPr="00E02C83" w:rsidRDefault="00E02C83" w:rsidP="00E02C83">
      <w:pPr>
        <w:spacing w:line="288" w:lineRule="auto"/>
        <w:ind w:firstLine="426"/>
        <w:jc w:val="both"/>
        <w:rPr>
          <w:bCs/>
          <w:sz w:val="28"/>
          <w:szCs w:val="28"/>
        </w:rPr>
      </w:pPr>
    </w:p>
    <w:p w14:paraId="075DB3F9" w14:textId="77777777" w:rsidR="00E02C83" w:rsidRPr="00E02C83" w:rsidRDefault="00E02C83" w:rsidP="00E02C83">
      <w:pPr>
        <w:spacing w:line="288" w:lineRule="auto"/>
        <w:ind w:firstLine="426"/>
        <w:jc w:val="both"/>
        <w:rPr>
          <w:bCs/>
          <w:sz w:val="28"/>
          <w:szCs w:val="28"/>
        </w:rPr>
      </w:pPr>
    </w:p>
    <w:p w14:paraId="30CDFE0C" w14:textId="77777777" w:rsidR="00E02C83" w:rsidRPr="00E02C83" w:rsidRDefault="00E02C83" w:rsidP="00E02C83">
      <w:pPr>
        <w:spacing w:line="288" w:lineRule="auto"/>
        <w:ind w:firstLine="426"/>
        <w:jc w:val="both"/>
        <w:rPr>
          <w:bCs/>
          <w:sz w:val="28"/>
          <w:szCs w:val="28"/>
        </w:rPr>
      </w:pPr>
    </w:p>
    <w:p w14:paraId="6997DABD" w14:textId="77777777" w:rsidR="00E02C83" w:rsidRPr="00E02C83" w:rsidRDefault="00E02C83" w:rsidP="00E02C83">
      <w:pPr>
        <w:spacing w:line="288" w:lineRule="auto"/>
        <w:ind w:firstLine="426"/>
        <w:jc w:val="both"/>
        <w:rPr>
          <w:bCs/>
          <w:sz w:val="28"/>
          <w:szCs w:val="28"/>
        </w:rPr>
      </w:pPr>
    </w:p>
    <w:p w14:paraId="01AF7056" w14:textId="77777777" w:rsidR="00E02C83" w:rsidRPr="00E02C83" w:rsidRDefault="00E02C83" w:rsidP="00E02C83">
      <w:pPr>
        <w:spacing w:line="288" w:lineRule="auto"/>
        <w:ind w:firstLine="426"/>
        <w:jc w:val="both"/>
        <w:rPr>
          <w:bCs/>
          <w:sz w:val="28"/>
          <w:szCs w:val="28"/>
        </w:rPr>
      </w:pPr>
    </w:p>
    <w:p w14:paraId="42754764" w14:textId="77777777" w:rsidR="00E02C83" w:rsidRPr="00E02C83" w:rsidRDefault="00E02C83" w:rsidP="00E02C83">
      <w:pPr>
        <w:spacing w:line="288" w:lineRule="auto"/>
        <w:ind w:firstLine="426"/>
        <w:jc w:val="both"/>
        <w:rPr>
          <w:bCs/>
          <w:sz w:val="28"/>
          <w:szCs w:val="28"/>
        </w:rPr>
      </w:pPr>
    </w:p>
    <w:p w14:paraId="2840B15B" w14:textId="77777777" w:rsidR="00E02C83" w:rsidRPr="00E02C83" w:rsidRDefault="00E02C83" w:rsidP="00E02C83">
      <w:pPr>
        <w:spacing w:line="288" w:lineRule="auto"/>
        <w:ind w:firstLine="426"/>
        <w:jc w:val="both"/>
        <w:rPr>
          <w:bCs/>
          <w:sz w:val="28"/>
          <w:szCs w:val="28"/>
        </w:rPr>
      </w:pPr>
    </w:p>
    <w:p w14:paraId="54E0BB5C" w14:textId="77777777" w:rsidR="00E02C83" w:rsidRPr="00E02C83" w:rsidRDefault="00E02C83" w:rsidP="00E02C83">
      <w:pPr>
        <w:spacing w:line="288" w:lineRule="auto"/>
        <w:ind w:firstLine="426"/>
        <w:jc w:val="both"/>
        <w:rPr>
          <w:bCs/>
          <w:sz w:val="28"/>
          <w:szCs w:val="28"/>
        </w:rPr>
      </w:pPr>
    </w:p>
    <w:p w14:paraId="4C80A751" w14:textId="77777777" w:rsidR="00E02C83" w:rsidRPr="00E02C83" w:rsidRDefault="00E02C83" w:rsidP="00E02C83">
      <w:pPr>
        <w:spacing w:line="288" w:lineRule="auto"/>
        <w:ind w:firstLine="426"/>
        <w:jc w:val="both"/>
        <w:rPr>
          <w:bCs/>
          <w:sz w:val="28"/>
          <w:szCs w:val="28"/>
        </w:rPr>
      </w:pPr>
    </w:p>
    <w:p w14:paraId="7E9FA1AB" w14:textId="77777777" w:rsidR="00E02C83" w:rsidRPr="00E02C83" w:rsidRDefault="00E02C83" w:rsidP="00E02C83">
      <w:pPr>
        <w:spacing w:line="288" w:lineRule="auto"/>
        <w:ind w:firstLine="426"/>
        <w:jc w:val="both"/>
        <w:rPr>
          <w:bCs/>
          <w:sz w:val="28"/>
          <w:szCs w:val="28"/>
        </w:rPr>
      </w:pPr>
    </w:p>
    <w:p w14:paraId="4D0A15C1" w14:textId="77777777" w:rsidR="00E02C83" w:rsidRPr="00E02C83" w:rsidRDefault="00E02C83" w:rsidP="00E02C83">
      <w:pPr>
        <w:spacing w:line="288" w:lineRule="auto"/>
        <w:ind w:firstLine="426"/>
        <w:jc w:val="both"/>
        <w:rPr>
          <w:bCs/>
          <w:sz w:val="28"/>
          <w:szCs w:val="28"/>
          <w:u w:val="single"/>
        </w:rPr>
      </w:pPr>
    </w:p>
    <w:p w14:paraId="16F1780A" w14:textId="77777777" w:rsidR="00E02C83" w:rsidRPr="00E02C83" w:rsidRDefault="00E02C83" w:rsidP="00E02C83">
      <w:pPr>
        <w:spacing w:line="288" w:lineRule="auto"/>
        <w:ind w:firstLine="426"/>
        <w:jc w:val="both"/>
        <w:rPr>
          <w:bCs/>
          <w:sz w:val="28"/>
          <w:szCs w:val="28"/>
          <w:u w:val="single"/>
        </w:rPr>
      </w:pPr>
    </w:p>
    <w:p w14:paraId="4896D2D3" w14:textId="77777777" w:rsidR="00E02C83" w:rsidRPr="00E02C83" w:rsidRDefault="00E02C83" w:rsidP="00E02C83">
      <w:pPr>
        <w:spacing w:line="288" w:lineRule="auto"/>
        <w:ind w:firstLine="426"/>
        <w:jc w:val="both"/>
        <w:rPr>
          <w:bCs/>
          <w:sz w:val="28"/>
          <w:szCs w:val="28"/>
        </w:rPr>
      </w:pPr>
    </w:p>
    <w:p w14:paraId="5D22D586" w14:textId="77777777" w:rsidR="00E02C83" w:rsidRPr="00E02C83" w:rsidRDefault="00E02C83" w:rsidP="00E02C83">
      <w:pPr>
        <w:spacing w:line="288" w:lineRule="auto"/>
        <w:ind w:firstLine="426"/>
        <w:jc w:val="both"/>
        <w:rPr>
          <w:bCs/>
          <w:sz w:val="28"/>
          <w:szCs w:val="28"/>
        </w:rPr>
      </w:pPr>
    </w:p>
    <w:p w14:paraId="1C664C99" w14:textId="77777777" w:rsidR="00E02C83" w:rsidRPr="00E02C83" w:rsidRDefault="00E02C83" w:rsidP="00E02C83">
      <w:pPr>
        <w:spacing w:line="288" w:lineRule="auto"/>
        <w:ind w:firstLine="426"/>
        <w:jc w:val="both"/>
        <w:rPr>
          <w:bCs/>
          <w:sz w:val="28"/>
          <w:szCs w:val="28"/>
          <w:u w:val="single"/>
        </w:rPr>
      </w:pPr>
    </w:p>
    <w:p w14:paraId="1B955809" w14:textId="77777777" w:rsidR="00E02C83" w:rsidRPr="00E02C83" w:rsidRDefault="00E02C83" w:rsidP="00E02C83">
      <w:pPr>
        <w:spacing w:line="288" w:lineRule="auto"/>
        <w:ind w:firstLine="426"/>
        <w:jc w:val="both"/>
        <w:rPr>
          <w:bCs/>
          <w:sz w:val="28"/>
          <w:szCs w:val="28"/>
          <w:u w:val="single"/>
        </w:rPr>
      </w:pPr>
    </w:p>
    <w:p w14:paraId="4B5F0B90" w14:textId="77777777" w:rsidR="00E02C83" w:rsidRPr="00E02C83" w:rsidRDefault="00E02C83" w:rsidP="00E02C83">
      <w:pPr>
        <w:spacing w:line="288" w:lineRule="auto"/>
        <w:ind w:firstLine="426"/>
        <w:jc w:val="both"/>
        <w:rPr>
          <w:bCs/>
          <w:sz w:val="28"/>
          <w:szCs w:val="28"/>
          <w:u w:val="single"/>
        </w:rPr>
      </w:pPr>
    </w:p>
    <w:p w14:paraId="184B794B" w14:textId="77777777" w:rsidR="00E02C83" w:rsidRPr="00E02C83" w:rsidRDefault="00E02C83" w:rsidP="00E02C83">
      <w:pPr>
        <w:spacing w:line="288" w:lineRule="auto"/>
        <w:ind w:firstLine="426"/>
        <w:jc w:val="both"/>
        <w:rPr>
          <w:bCs/>
          <w:sz w:val="28"/>
          <w:szCs w:val="28"/>
          <w:u w:val="single"/>
        </w:rPr>
      </w:pPr>
    </w:p>
    <w:p w14:paraId="2278EDE4" w14:textId="77777777" w:rsidR="00E02C83" w:rsidRPr="00E02C83" w:rsidRDefault="00E02C83" w:rsidP="00E02C83">
      <w:pPr>
        <w:spacing w:line="288" w:lineRule="auto"/>
        <w:ind w:firstLine="426"/>
        <w:jc w:val="both"/>
        <w:rPr>
          <w:bCs/>
          <w:sz w:val="28"/>
          <w:szCs w:val="28"/>
          <w:u w:val="single"/>
        </w:rPr>
      </w:pPr>
    </w:p>
    <w:p w14:paraId="144B0DC9" w14:textId="77777777" w:rsidR="00E02C83" w:rsidRPr="00E02C83" w:rsidRDefault="00E02C83" w:rsidP="00E02C83">
      <w:pPr>
        <w:spacing w:line="288" w:lineRule="auto"/>
        <w:ind w:firstLine="426"/>
        <w:jc w:val="both"/>
        <w:rPr>
          <w:bCs/>
          <w:sz w:val="28"/>
          <w:szCs w:val="28"/>
          <w:u w:val="single"/>
        </w:rPr>
      </w:pPr>
    </w:p>
    <w:p w14:paraId="1E5C9636" w14:textId="77777777" w:rsidR="00E02C83" w:rsidRPr="00E02C83" w:rsidRDefault="00E02C83" w:rsidP="00E02C83">
      <w:pPr>
        <w:spacing w:line="288" w:lineRule="auto"/>
        <w:ind w:firstLine="426"/>
        <w:jc w:val="both"/>
        <w:rPr>
          <w:bCs/>
          <w:sz w:val="28"/>
          <w:szCs w:val="28"/>
        </w:rPr>
      </w:pPr>
      <w:r w:rsidRPr="00E02C83">
        <w:rPr>
          <w:bCs/>
          <w:sz w:val="28"/>
          <w:szCs w:val="28"/>
          <w:u w:val="single"/>
        </w:rPr>
        <w:br w:type="page"/>
      </w:r>
      <w:r w:rsidRPr="00E02C83">
        <w:rPr>
          <w:bCs/>
          <w:sz w:val="28"/>
          <w:szCs w:val="28"/>
          <w:u w:val="single"/>
        </w:rPr>
        <w:lastRenderedPageBreak/>
        <w:t>Творческие задания</w:t>
      </w:r>
      <w:r w:rsidRPr="00E02C83">
        <w:rPr>
          <w:bCs/>
          <w:sz w:val="28"/>
          <w:szCs w:val="28"/>
        </w:rPr>
        <w:t xml:space="preserve"> — направлены на развитие у учащихся познавательных интересов, воображения,  на выход в творческую деятельность.</w:t>
      </w:r>
    </w:p>
    <w:p w14:paraId="60FB6650" w14:textId="77777777" w:rsidR="00E02C83" w:rsidRPr="00E02C83" w:rsidRDefault="00E02C83" w:rsidP="00E02C83">
      <w:pPr>
        <w:spacing w:line="288" w:lineRule="auto"/>
        <w:ind w:firstLine="426"/>
        <w:jc w:val="both"/>
        <w:rPr>
          <w:sz w:val="28"/>
          <w:szCs w:val="28"/>
        </w:rPr>
      </w:pPr>
      <w:r w:rsidRPr="00E02C83">
        <w:rPr>
          <w:sz w:val="28"/>
          <w:szCs w:val="28"/>
        </w:rPr>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средств для ее решения, продумать собственные действия и осуществить их.</w:t>
      </w:r>
    </w:p>
    <w:p w14:paraId="2790FCF5" w14:textId="77777777" w:rsidR="00E02C83" w:rsidRPr="00E02C83" w:rsidRDefault="00E02C83" w:rsidP="00E02C83">
      <w:pPr>
        <w:spacing w:line="288" w:lineRule="auto"/>
        <w:ind w:firstLine="426"/>
        <w:jc w:val="both"/>
        <w:rPr>
          <w:bCs/>
          <w:sz w:val="28"/>
          <w:szCs w:val="28"/>
        </w:rPr>
      </w:pPr>
      <w:r w:rsidRPr="00125F2D">
        <w:rPr>
          <w:i/>
          <w:noProof/>
          <w:sz w:val="28"/>
          <w:szCs w:val="28"/>
        </w:rPr>
        <mc:AlternateContent>
          <mc:Choice Requires="wpg">
            <w:drawing>
              <wp:anchor distT="0" distB="0" distL="114300" distR="114300" simplePos="0" relativeHeight="251669504" behindDoc="0" locked="0" layoutInCell="1" allowOverlap="1" wp14:anchorId="7FBBF358" wp14:editId="687360B1">
                <wp:simplePos x="0" y="0"/>
                <wp:positionH relativeFrom="column">
                  <wp:posOffset>45720</wp:posOffset>
                </wp:positionH>
                <wp:positionV relativeFrom="paragraph">
                  <wp:posOffset>294005</wp:posOffset>
                </wp:positionV>
                <wp:extent cx="5875020" cy="6447790"/>
                <wp:effectExtent l="11430" t="12700" r="9525" b="6985"/>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6447790"/>
                          <a:chOff x="1773" y="3915"/>
                          <a:chExt cx="9252" cy="10154"/>
                        </a:xfrm>
                      </wpg:grpSpPr>
                      <wps:wsp>
                        <wps:cNvPr id="45" name="Text Box 65"/>
                        <wps:cNvSpPr txBox="1">
                          <a:spLocks noChangeArrowheads="1"/>
                        </wps:cNvSpPr>
                        <wps:spPr bwMode="auto">
                          <a:xfrm>
                            <a:off x="1773" y="3915"/>
                            <a:ext cx="9252" cy="435"/>
                          </a:xfrm>
                          <a:prstGeom prst="rect">
                            <a:avLst/>
                          </a:prstGeom>
                          <a:solidFill>
                            <a:srgbClr val="FFFFFF"/>
                          </a:solidFill>
                          <a:ln w="9525">
                            <a:solidFill>
                              <a:srgbClr val="000000"/>
                            </a:solidFill>
                            <a:miter lim="800000"/>
                            <a:headEnd/>
                            <a:tailEnd/>
                          </a:ln>
                        </wps:spPr>
                        <wps:txbx>
                          <w:txbxContent>
                            <w:p w14:paraId="58F3EB99" w14:textId="77777777" w:rsidR="00054109" w:rsidRDefault="00054109" w:rsidP="00E02C83">
                              <w:pPr>
                                <w:jc w:val="both"/>
                                <w:rPr>
                                  <w:bCs/>
                                </w:rPr>
                              </w:pPr>
                              <w:r>
                                <w:rPr>
                                  <w:bCs/>
                                </w:rPr>
                                <w:t>Придумай, что могут означать равенства: 1+7=8,  2+6=8, 3+5=8</w:t>
                              </w:r>
                            </w:p>
                          </w:txbxContent>
                        </wps:txbx>
                        <wps:bodyPr rot="0" vert="horz" wrap="square" lIns="91440" tIns="45720" rIns="91440" bIns="45720" anchor="t" anchorCtr="0" upright="1">
                          <a:noAutofit/>
                        </wps:bodyPr>
                      </wps:wsp>
                      <wps:wsp>
                        <wps:cNvPr id="46" name="Text Box 66"/>
                        <wps:cNvSpPr txBox="1">
                          <a:spLocks noChangeArrowheads="1"/>
                        </wps:cNvSpPr>
                        <wps:spPr bwMode="auto">
                          <a:xfrm>
                            <a:off x="1801" y="5313"/>
                            <a:ext cx="9224" cy="1080"/>
                          </a:xfrm>
                          <a:prstGeom prst="rect">
                            <a:avLst/>
                          </a:prstGeom>
                          <a:solidFill>
                            <a:srgbClr val="FFFFFF"/>
                          </a:solidFill>
                          <a:ln w="9525">
                            <a:solidFill>
                              <a:srgbClr val="000000"/>
                            </a:solidFill>
                            <a:miter lim="800000"/>
                            <a:headEnd/>
                            <a:tailEnd/>
                          </a:ln>
                        </wps:spPr>
                        <wps:txbx>
                          <w:txbxContent>
                            <w:p w14:paraId="0AC7EAF5" w14:textId="77777777" w:rsidR="00054109" w:rsidRDefault="00054109" w:rsidP="00E02C83">
                              <w:r>
                                <w:t>Вспомни, у кого из твоих родных или друзей скоро день рождения. Подумай, как ты поздравишь человека, какое составишь словесное поздравление для него. Составь текст такого поздравления.</w:t>
                              </w:r>
                            </w:p>
                          </w:txbxContent>
                        </wps:txbx>
                        <wps:bodyPr rot="0" vert="horz" wrap="square" lIns="91440" tIns="45720" rIns="91440" bIns="45720" anchor="t" anchorCtr="0" upright="1">
                          <a:noAutofit/>
                        </wps:bodyPr>
                      </wps:wsp>
                      <wps:wsp>
                        <wps:cNvPr id="47" name="Text Box 67"/>
                        <wps:cNvSpPr txBox="1">
                          <a:spLocks noChangeArrowheads="1"/>
                        </wps:cNvSpPr>
                        <wps:spPr bwMode="auto">
                          <a:xfrm>
                            <a:off x="1773" y="4538"/>
                            <a:ext cx="9252" cy="540"/>
                          </a:xfrm>
                          <a:prstGeom prst="rect">
                            <a:avLst/>
                          </a:prstGeom>
                          <a:solidFill>
                            <a:srgbClr val="FFFFFF"/>
                          </a:solidFill>
                          <a:ln w="9525">
                            <a:solidFill>
                              <a:srgbClr val="000000"/>
                            </a:solidFill>
                            <a:miter lim="800000"/>
                            <a:headEnd/>
                            <a:tailEnd/>
                          </a:ln>
                        </wps:spPr>
                        <wps:txbx>
                          <w:txbxContent>
                            <w:p w14:paraId="773F7413" w14:textId="77777777" w:rsidR="00054109" w:rsidRDefault="00054109" w:rsidP="00E02C83">
                              <w:r>
                                <w:t>Согласен ли ты с мнением Незнайки? Построй своё рассуждение.</w:t>
                              </w:r>
                            </w:p>
                          </w:txbxContent>
                        </wps:txbx>
                        <wps:bodyPr rot="0" vert="horz" wrap="square" lIns="91440" tIns="45720" rIns="91440" bIns="45720" anchor="t" anchorCtr="0" upright="1">
                          <a:noAutofit/>
                        </wps:bodyPr>
                      </wps:wsp>
                      <wps:wsp>
                        <wps:cNvPr id="48" name="Text Box 68"/>
                        <wps:cNvSpPr txBox="1">
                          <a:spLocks noChangeArrowheads="1"/>
                        </wps:cNvSpPr>
                        <wps:spPr bwMode="auto">
                          <a:xfrm>
                            <a:off x="1773" y="6682"/>
                            <a:ext cx="9252" cy="540"/>
                          </a:xfrm>
                          <a:prstGeom prst="rect">
                            <a:avLst/>
                          </a:prstGeom>
                          <a:solidFill>
                            <a:srgbClr val="FFFFFF"/>
                          </a:solidFill>
                          <a:ln w="9525">
                            <a:solidFill>
                              <a:srgbClr val="000000"/>
                            </a:solidFill>
                            <a:miter lim="800000"/>
                            <a:headEnd/>
                            <a:tailEnd/>
                          </a:ln>
                        </wps:spPr>
                        <wps:txbx>
                          <w:txbxContent>
                            <w:p w14:paraId="50257F0E" w14:textId="77777777" w:rsidR="00054109" w:rsidRDefault="00054109" w:rsidP="00E02C83">
                              <w:r>
                                <w:t>Можешь ли ты рассказать о чём-нибудь с помощью загадок? Попробуй.</w:t>
                              </w:r>
                            </w:p>
                          </w:txbxContent>
                        </wps:txbx>
                        <wps:bodyPr rot="0" vert="horz" wrap="square" lIns="91440" tIns="45720" rIns="91440" bIns="45720" anchor="t" anchorCtr="0" upright="1">
                          <a:noAutofit/>
                        </wps:bodyPr>
                      </wps:wsp>
                      <wps:wsp>
                        <wps:cNvPr id="49" name="Text Box 69"/>
                        <wps:cNvSpPr txBox="1">
                          <a:spLocks noChangeArrowheads="1"/>
                        </wps:cNvSpPr>
                        <wps:spPr bwMode="auto">
                          <a:xfrm>
                            <a:off x="1773" y="8369"/>
                            <a:ext cx="9252" cy="707"/>
                          </a:xfrm>
                          <a:prstGeom prst="rect">
                            <a:avLst/>
                          </a:prstGeom>
                          <a:solidFill>
                            <a:srgbClr val="FFFFFF"/>
                          </a:solidFill>
                          <a:ln w="9525">
                            <a:solidFill>
                              <a:srgbClr val="000000"/>
                            </a:solidFill>
                            <a:miter lim="800000"/>
                            <a:headEnd/>
                            <a:tailEnd/>
                          </a:ln>
                        </wps:spPr>
                        <wps:txbx>
                          <w:txbxContent>
                            <w:p w14:paraId="0464DAC8" w14:textId="77777777" w:rsidR="00054109" w:rsidRDefault="00054109" w:rsidP="00E02C83">
                              <w:r>
                                <w:t>а) Придумай веселую историю из жизни знакомого животного и запиши ее.</w:t>
                              </w:r>
                            </w:p>
                            <w:p w14:paraId="2C29EA59" w14:textId="77777777" w:rsidR="00054109" w:rsidRDefault="00054109" w:rsidP="00E02C83">
                              <w:r>
                                <w:t>б) Нарисуй иллюстрации к собственному рассказу или к произведению в учебнике.</w:t>
                              </w:r>
                            </w:p>
                          </w:txbxContent>
                        </wps:txbx>
                        <wps:bodyPr rot="0" vert="horz" wrap="square" lIns="91440" tIns="45720" rIns="91440" bIns="45720" anchor="t" anchorCtr="0" upright="1">
                          <a:noAutofit/>
                        </wps:bodyPr>
                      </wps:wsp>
                      <wps:wsp>
                        <wps:cNvPr id="50" name="Text Box 70"/>
                        <wps:cNvSpPr txBox="1">
                          <a:spLocks noChangeArrowheads="1"/>
                        </wps:cNvSpPr>
                        <wps:spPr bwMode="auto">
                          <a:xfrm>
                            <a:off x="1801" y="10167"/>
                            <a:ext cx="9224" cy="454"/>
                          </a:xfrm>
                          <a:prstGeom prst="rect">
                            <a:avLst/>
                          </a:prstGeom>
                          <a:solidFill>
                            <a:srgbClr val="FFFFFF"/>
                          </a:solidFill>
                          <a:ln w="9525">
                            <a:solidFill>
                              <a:srgbClr val="000000"/>
                            </a:solidFill>
                            <a:miter lim="800000"/>
                            <a:headEnd/>
                            <a:tailEnd/>
                          </a:ln>
                        </wps:spPr>
                        <wps:txbx>
                          <w:txbxContent>
                            <w:p w14:paraId="07E67BC0" w14:textId="77777777" w:rsidR="00054109" w:rsidRDefault="00054109" w:rsidP="00E02C83">
                              <w:r>
                                <w:t>Придумай опыты, с помощью которых можно доказать, что нас окружает воздух.</w:t>
                              </w:r>
                            </w:p>
                          </w:txbxContent>
                        </wps:txbx>
                        <wps:bodyPr rot="0" vert="horz" wrap="square" lIns="91440" tIns="45720" rIns="91440" bIns="45720" anchor="t" anchorCtr="0" upright="1">
                          <a:noAutofit/>
                        </wps:bodyPr>
                      </wps:wsp>
                      <wps:wsp>
                        <wps:cNvPr id="51" name="Text Box 71"/>
                        <wps:cNvSpPr txBox="1">
                          <a:spLocks noChangeArrowheads="1"/>
                        </wps:cNvSpPr>
                        <wps:spPr bwMode="auto">
                          <a:xfrm>
                            <a:off x="1801" y="10887"/>
                            <a:ext cx="9224" cy="719"/>
                          </a:xfrm>
                          <a:prstGeom prst="rect">
                            <a:avLst/>
                          </a:prstGeom>
                          <a:solidFill>
                            <a:srgbClr val="FFFFFF"/>
                          </a:solidFill>
                          <a:ln w="9525">
                            <a:solidFill>
                              <a:srgbClr val="000000"/>
                            </a:solidFill>
                            <a:miter lim="800000"/>
                            <a:headEnd/>
                            <a:tailEnd/>
                          </a:ln>
                        </wps:spPr>
                        <wps:txbx>
                          <w:txbxContent>
                            <w:p w14:paraId="448B779A" w14:textId="77777777" w:rsidR="00054109" w:rsidRDefault="00054109" w:rsidP="00E02C83">
                              <w:r>
                                <w:t>Придумай фантастическое животное с необычными органами чувств. Вылепи его из пластилина.</w:t>
                              </w:r>
                            </w:p>
                          </w:txbxContent>
                        </wps:txbx>
                        <wps:bodyPr rot="0" vert="horz" wrap="square" lIns="91440" tIns="45720" rIns="91440" bIns="45720" anchor="t" anchorCtr="0" upright="1">
                          <a:noAutofit/>
                        </wps:bodyPr>
                      </wps:wsp>
                      <wps:wsp>
                        <wps:cNvPr id="52" name="Text Box 72"/>
                        <wps:cNvSpPr txBox="1">
                          <a:spLocks noChangeArrowheads="1"/>
                        </wps:cNvSpPr>
                        <wps:spPr bwMode="auto">
                          <a:xfrm>
                            <a:off x="1801" y="13375"/>
                            <a:ext cx="9224" cy="694"/>
                          </a:xfrm>
                          <a:prstGeom prst="rect">
                            <a:avLst/>
                          </a:prstGeom>
                          <a:solidFill>
                            <a:srgbClr val="FFFFFF"/>
                          </a:solidFill>
                          <a:ln w="9525">
                            <a:solidFill>
                              <a:srgbClr val="000000"/>
                            </a:solidFill>
                            <a:miter lim="800000"/>
                            <a:headEnd/>
                            <a:tailEnd/>
                          </a:ln>
                        </wps:spPr>
                        <wps:txbx>
                          <w:txbxContent>
                            <w:p w14:paraId="5E45B2BE" w14:textId="77777777" w:rsidR="00054109" w:rsidRDefault="00054109" w:rsidP="00E02C83">
                              <w:r>
                                <w:t xml:space="preserve">Какими зданиями хотел бы ты украсить родной город, село? </w:t>
                              </w:r>
                            </w:p>
                            <w:p w14:paraId="32E6FEA9" w14:textId="77777777" w:rsidR="00054109" w:rsidRDefault="00054109" w:rsidP="00E02C83">
                              <w:r>
                                <w:t>Какую пользу хотел бы ты принести нашему государству?</w:t>
                              </w:r>
                            </w:p>
                            <w:p w14:paraId="62C478DA" w14:textId="77777777" w:rsidR="00054109" w:rsidRDefault="00054109" w:rsidP="00E02C83">
                              <w:pPr>
                                <w:rPr>
                                  <w:color w:val="0000CC"/>
                                </w:rPr>
                              </w:pPr>
                            </w:p>
                          </w:txbxContent>
                        </wps:txbx>
                        <wps:bodyPr rot="0" vert="horz" wrap="square" lIns="91440" tIns="45720" rIns="91440" bIns="45720" anchor="t" anchorCtr="0" upright="1">
                          <a:noAutofit/>
                        </wps:bodyPr>
                      </wps:wsp>
                      <wps:wsp>
                        <wps:cNvPr id="53" name="Text Box 73"/>
                        <wps:cNvSpPr txBox="1">
                          <a:spLocks noChangeArrowheads="1"/>
                        </wps:cNvSpPr>
                        <wps:spPr bwMode="auto">
                          <a:xfrm>
                            <a:off x="1801" y="11840"/>
                            <a:ext cx="9224" cy="493"/>
                          </a:xfrm>
                          <a:prstGeom prst="rect">
                            <a:avLst/>
                          </a:prstGeom>
                          <a:solidFill>
                            <a:srgbClr val="FFFFFF"/>
                          </a:solidFill>
                          <a:ln w="9525">
                            <a:solidFill>
                              <a:srgbClr val="000000"/>
                            </a:solidFill>
                            <a:miter lim="800000"/>
                            <a:headEnd/>
                            <a:tailEnd/>
                          </a:ln>
                        </wps:spPr>
                        <wps:txbx>
                          <w:txbxContent>
                            <w:p w14:paraId="5F8B58C8" w14:textId="77777777" w:rsidR="00054109" w:rsidRDefault="00054109" w:rsidP="00E02C83">
                              <w:r>
                                <w:t>Придумай свое упражнение для поддержания правильной осанки.</w:t>
                              </w:r>
                            </w:p>
                            <w:p w14:paraId="7FD9DAFA" w14:textId="77777777" w:rsidR="00054109" w:rsidRDefault="00054109" w:rsidP="00E02C83">
                              <w:pPr>
                                <w:rPr>
                                  <w:color w:val="0000CC"/>
                                </w:rPr>
                              </w:pPr>
                            </w:p>
                          </w:txbxContent>
                        </wps:txbx>
                        <wps:bodyPr rot="0" vert="horz" wrap="square" lIns="91440" tIns="45720" rIns="91440" bIns="45720" anchor="t" anchorCtr="0" upright="1">
                          <a:noAutofit/>
                        </wps:bodyPr>
                      </wps:wsp>
                      <wps:wsp>
                        <wps:cNvPr id="54" name="Text Box 74"/>
                        <wps:cNvSpPr txBox="1">
                          <a:spLocks noChangeArrowheads="1"/>
                        </wps:cNvSpPr>
                        <wps:spPr bwMode="auto">
                          <a:xfrm>
                            <a:off x="1801" y="12589"/>
                            <a:ext cx="9224" cy="546"/>
                          </a:xfrm>
                          <a:prstGeom prst="rect">
                            <a:avLst/>
                          </a:prstGeom>
                          <a:solidFill>
                            <a:srgbClr val="FFFFFF"/>
                          </a:solidFill>
                          <a:ln w="9525">
                            <a:solidFill>
                              <a:srgbClr val="000000"/>
                            </a:solidFill>
                            <a:miter lim="800000"/>
                            <a:headEnd/>
                            <a:tailEnd/>
                          </a:ln>
                        </wps:spPr>
                        <wps:txbx>
                          <w:txbxContent>
                            <w:p w14:paraId="56984DAF" w14:textId="77777777" w:rsidR="00054109" w:rsidRDefault="00054109" w:rsidP="00E02C83">
                              <w:r>
                                <w:t>Нарисуй элементы национальной одежды твоего народа.</w:t>
                              </w:r>
                            </w:p>
                            <w:p w14:paraId="2BE9146F" w14:textId="77777777" w:rsidR="00054109" w:rsidRDefault="00054109" w:rsidP="00E02C83"/>
                          </w:txbxContent>
                        </wps:txbx>
                        <wps:bodyPr rot="0" vert="horz" wrap="square" lIns="91440" tIns="45720" rIns="91440" bIns="45720" anchor="t" anchorCtr="0" upright="1">
                          <a:noAutofit/>
                        </wps:bodyPr>
                      </wps:wsp>
                      <wps:wsp>
                        <wps:cNvPr id="55" name="Text Box 75"/>
                        <wps:cNvSpPr txBox="1">
                          <a:spLocks noChangeArrowheads="1"/>
                        </wps:cNvSpPr>
                        <wps:spPr bwMode="auto">
                          <a:xfrm>
                            <a:off x="1801" y="9214"/>
                            <a:ext cx="9224" cy="707"/>
                          </a:xfrm>
                          <a:prstGeom prst="rect">
                            <a:avLst/>
                          </a:prstGeom>
                          <a:solidFill>
                            <a:srgbClr val="FFFFFF"/>
                          </a:solidFill>
                          <a:ln w="9525">
                            <a:solidFill>
                              <a:srgbClr val="000000"/>
                            </a:solidFill>
                            <a:miter lim="800000"/>
                            <a:headEnd/>
                            <a:tailEnd/>
                          </a:ln>
                        </wps:spPr>
                        <wps:txbx>
                          <w:txbxContent>
                            <w:p w14:paraId="4A7DD067" w14:textId="77777777" w:rsidR="00054109" w:rsidRDefault="00054109" w:rsidP="00E02C83">
                              <w:r>
                                <w:t>Выдели пословицу, которая тебе особенно понравилась. Сочини историю, в которой можно использовать эту пословицу.</w:t>
                              </w:r>
                            </w:p>
                          </w:txbxContent>
                        </wps:txbx>
                        <wps:bodyPr rot="0" vert="horz" wrap="square" lIns="91440" tIns="45720" rIns="91440" bIns="45720" anchor="t" anchorCtr="0" upright="1">
                          <a:noAutofit/>
                        </wps:bodyPr>
                      </wps:wsp>
                      <wps:wsp>
                        <wps:cNvPr id="56" name="Text Box 76"/>
                        <wps:cNvSpPr txBox="1">
                          <a:spLocks noChangeArrowheads="1"/>
                        </wps:cNvSpPr>
                        <wps:spPr bwMode="auto">
                          <a:xfrm>
                            <a:off x="1773" y="7442"/>
                            <a:ext cx="9252" cy="707"/>
                          </a:xfrm>
                          <a:prstGeom prst="rect">
                            <a:avLst/>
                          </a:prstGeom>
                          <a:solidFill>
                            <a:srgbClr val="FFFFFF"/>
                          </a:solidFill>
                          <a:ln w="9525">
                            <a:solidFill>
                              <a:srgbClr val="000000"/>
                            </a:solidFill>
                            <a:miter lim="800000"/>
                            <a:headEnd/>
                            <a:tailEnd/>
                          </a:ln>
                        </wps:spPr>
                        <wps:txbx>
                          <w:txbxContent>
                            <w:p w14:paraId="35101BB8" w14:textId="77777777" w:rsidR="00054109" w:rsidRDefault="00054109" w:rsidP="00E02C83">
                              <w:r>
                                <w:t>а) Расскажи историю от лица мальчика.</w:t>
                              </w:r>
                            </w:p>
                            <w:p w14:paraId="46044220" w14:textId="77777777" w:rsidR="00054109" w:rsidRDefault="00054109" w:rsidP="00E02C83">
                              <w:r>
                                <w:t>б) Расскажи эту же историю от лица служанки.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BF358" id="Группа 44" o:spid="_x0000_s1080" style="position:absolute;left:0;text-align:left;margin-left:3.6pt;margin-top:23.15pt;width:462.6pt;height:507.7pt;z-index:251669504" coordorigin="1773,3915" coordsize="9252,1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">
                <v:shape id="Text Box 65" o:spid="_x0000_s1081" type="#_x0000_t202" style="position:absolute;left:1773;top:3915;width:925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58F3EB99" w14:textId="77777777" w:rsidR="00054109" w:rsidRDefault="00054109" w:rsidP="00E02C83">
                        <w:pPr>
                          <w:jc w:val="both"/>
                          <w:rPr>
                            <w:bCs/>
                          </w:rPr>
                        </w:pPr>
                        <w:r>
                          <w:rPr>
                            <w:bCs/>
                          </w:rPr>
                          <w:t>Придумай, что могут означать равенства: 1+7=</w:t>
                        </w:r>
                        <w:proofErr w:type="gramStart"/>
                        <w:r>
                          <w:rPr>
                            <w:bCs/>
                          </w:rPr>
                          <w:t>8,  2</w:t>
                        </w:r>
                        <w:proofErr w:type="gramEnd"/>
                        <w:r>
                          <w:rPr>
                            <w:bCs/>
                          </w:rPr>
                          <w:t>+6=8, 3+5=8</w:t>
                        </w:r>
                      </w:p>
                    </w:txbxContent>
                  </v:textbox>
                </v:shape>
                <v:shape id="Text Box 66" o:spid="_x0000_s1082" type="#_x0000_t202" style="position:absolute;left:1801;top:5313;width:922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0AC7EAF5" w14:textId="77777777" w:rsidR="00054109" w:rsidRDefault="00054109" w:rsidP="00E02C83">
                        <w:r>
                          <w:t>Вспомни, у кого из твоих родных или друзей скоро день рождения. Подумай, как ты поздравишь человека, какое составишь словесное поздравление для него. Составь текст такого поздравления.</w:t>
                        </w:r>
                      </w:p>
                    </w:txbxContent>
                  </v:textbox>
                </v:shape>
                <v:shape id="Text Box 67" o:spid="_x0000_s1083" type="#_x0000_t202" style="position:absolute;left:1773;top:4538;width:92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73F7413" w14:textId="77777777" w:rsidR="00054109" w:rsidRDefault="00054109" w:rsidP="00E02C83">
                        <w:r>
                          <w:t>Согласен ли ты с мнением Незнайки? Построй своё рассуждение.</w:t>
                        </w:r>
                      </w:p>
                    </w:txbxContent>
                  </v:textbox>
                </v:shape>
                <v:shape id="Text Box 68" o:spid="_x0000_s1084" type="#_x0000_t202" style="position:absolute;left:1773;top:6682;width:92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50257F0E" w14:textId="77777777" w:rsidR="00054109" w:rsidRDefault="00054109" w:rsidP="00E02C83">
                        <w:r>
                          <w:t>Можешь ли ты рассказать о чём-нибудь с помощью загадок? Попробуй.</w:t>
                        </w:r>
                      </w:p>
                    </w:txbxContent>
                  </v:textbox>
                </v:shape>
                <v:shape id="Text Box 69" o:spid="_x0000_s1085" type="#_x0000_t202" style="position:absolute;left:1773;top:8369;width:925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0464DAC8" w14:textId="77777777" w:rsidR="00054109" w:rsidRDefault="00054109" w:rsidP="00E02C83">
                        <w:r>
                          <w:t>а) Придумай веселую историю из жизни знакомого животного и запиши ее.</w:t>
                        </w:r>
                      </w:p>
                      <w:p w14:paraId="2C29EA59" w14:textId="77777777" w:rsidR="00054109" w:rsidRDefault="00054109" w:rsidP="00E02C83">
                        <w:r>
                          <w:t>б) Нарисуй иллюстрации к собственному рассказу или к произведению в учебнике.</w:t>
                        </w:r>
                      </w:p>
                    </w:txbxContent>
                  </v:textbox>
                </v:shape>
                <v:shape id="Text Box 70" o:spid="_x0000_s1086" type="#_x0000_t202" style="position:absolute;left:1801;top:10167;width:922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07E67BC0" w14:textId="77777777" w:rsidR="00054109" w:rsidRDefault="00054109" w:rsidP="00E02C83">
                        <w:r>
                          <w:t>Придумай опыты, с помощью которых можно доказать, что нас окружает воздух.</w:t>
                        </w:r>
                      </w:p>
                    </w:txbxContent>
                  </v:textbox>
                </v:shape>
                <v:shape id="Text Box 71" o:spid="_x0000_s1087" type="#_x0000_t202" style="position:absolute;left:1801;top:10887;width:9224;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448B779A" w14:textId="77777777" w:rsidR="00054109" w:rsidRDefault="00054109" w:rsidP="00E02C83">
                        <w:r>
                          <w:t>Придумай фантастическое животное с необычными органами чувств. Вылепи его из пластилина.</w:t>
                        </w:r>
                      </w:p>
                    </w:txbxContent>
                  </v:textbox>
                </v:shape>
                <v:shape id="Text Box 72" o:spid="_x0000_s1088" type="#_x0000_t202" style="position:absolute;left:1801;top:13375;width:9224;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5E45B2BE" w14:textId="77777777" w:rsidR="00054109" w:rsidRDefault="00054109" w:rsidP="00E02C83">
                        <w:r>
                          <w:t xml:space="preserve">Какими зданиями хотел бы ты украсить родной город, село? </w:t>
                        </w:r>
                      </w:p>
                      <w:p w14:paraId="32E6FEA9" w14:textId="77777777" w:rsidR="00054109" w:rsidRDefault="00054109" w:rsidP="00E02C83">
                        <w:r>
                          <w:t>Какую пользу хотел бы ты принести нашему государству?</w:t>
                        </w:r>
                      </w:p>
                      <w:p w14:paraId="62C478DA" w14:textId="77777777" w:rsidR="00054109" w:rsidRDefault="00054109" w:rsidP="00E02C83">
                        <w:pPr>
                          <w:rPr>
                            <w:color w:val="0000CC"/>
                          </w:rPr>
                        </w:pPr>
                      </w:p>
                    </w:txbxContent>
                  </v:textbox>
                </v:shape>
                <v:shape id="Text Box 73" o:spid="_x0000_s1089" type="#_x0000_t202" style="position:absolute;left:1801;top:11840;width:922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14:paraId="5F8B58C8" w14:textId="77777777" w:rsidR="00054109" w:rsidRDefault="00054109" w:rsidP="00E02C83">
                        <w:r>
                          <w:t>Придумай свое упражнение для поддержания правильной осанки.</w:t>
                        </w:r>
                      </w:p>
                      <w:p w14:paraId="7FD9DAFA" w14:textId="77777777" w:rsidR="00054109" w:rsidRDefault="00054109" w:rsidP="00E02C83">
                        <w:pPr>
                          <w:rPr>
                            <w:color w:val="0000CC"/>
                          </w:rPr>
                        </w:pPr>
                      </w:p>
                    </w:txbxContent>
                  </v:textbox>
                </v:shape>
                <v:shape id="Text Box 74" o:spid="_x0000_s1090" type="#_x0000_t202" style="position:absolute;left:1801;top:12589;width:922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56984DAF" w14:textId="77777777" w:rsidR="00054109" w:rsidRDefault="00054109" w:rsidP="00E02C83">
                        <w:r>
                          <w:t>Нарисуй элементы национальной одежды твоего народа.</w:t>
                        </w:r>
                      </w:p>
                      <w:p w14:paraId="2BE9146F" w14:textId="77777777" w:rsidR="00054109" w:rsidRDefault="00054109" w:rsidP="00E02C83"/>
                    </w:txbxContent>
                  </v:textbox>
                </v:shape>
                <v:shape id="Text Box 75" o:spid="_x0000_s1091" type="#_x0000_t202" style="position:absolute;left:1801;top:9214;width:9224;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A7DD067" w14:textId="77777777" w:rsidR="00054109" w:rsidRDefault="00054109" w:rsidP="00E02C83">
                        <w:r>
                          <w:t>Выдели пословицу, которая тебе особенно понравилась. Сочини историю, в которой можно использовать эту пословицу.</w:t>
                        </w:r>
                      </w:p>
                    </w:txbxContent>
                  </v:textbox>
                </v:shape>
                <v:shape id="Text Box 76" o:spid="_x0000_s1092" type="#_x0000_t202" style="position:absolute;left:1773;top:7442;width:925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35101BB8" w14:textId="77777777" w:rsidR="00054109" w:rsidRDefault="00054109" w:rsidP="00E02C83">
                        <w:r>
                          <w:t>а) Расскажи историю от лица мальчика.</w:t>
                        </w:r>
                      </w:p>
                      <w:p w14:paraId="46044220" w14:textId="77777777" w:rsidR="00054109" w:rsidRDefault="00054109" w:rsidP="00E02C83">
                        <w:r>
                          <w:t>б) Расскажи эту же историю от лица служанки.</w:t>
                        </w:r>
                      </w:p>
                    </w:txbxContent>
                  </v:textbox>
                </v:shape>
              </v:group>
            </w:pict>
          </mc:Fallback>
        </mc:AlternateContent>
      </w:r>
      <w:r w:rsidRPr="00E02C83">
        <w:rPr>
          <w:bCs/>
          <w:i/>
          <w:sz w:val="28"/>
          <w:szCs w:val="28"/>
        </w:rPr>
        <w:t>Примеры заданий</w:t>
      </w:r>
      <w:r w:rsidRPr="00E02C83">
        <w:rPr>
          <w:bCs/>
          <w:sz w:val="28"/>
          <w:szCs w:val="28"/>
        </w:rPr>
        <w:t>:</w:t>
      </w:r>
    </w:p>
    <w:p w14:paraId="0044FA15" w14:textId="77777777" w:rsidR="00E02C83" w:rsidRPr="00E02C83" w:rsidRDefault="00E02C83" w:rsidP="00E02C83">
      <w:pPr>
        <w:spacing w:line="288" w:lineRule="auto"/>
        <w:ind w:firstLine="426"/>
        <w:jc w:val="both"/>
        <w:rPr>
          <w:bCs/>
          <w:sz w:val="28"/>
          <w:szCs w:val="28"/>
        </w:rPr>
      </w:pPr>
    </w:p>
    <w:p w14:paraId="713A9825" w14:textId="77777777" w:rsidR="00E02C83" w:rsidRPr="00E02C83" w:rsidRDefault="00E02C83" w:rsidP="00E02C83">
      <w:pPr>
        <w:spacing w:line="288" w:lineRule="auto"/>
        <w:ind w:firstLine="426"/>
        <w:jc w:val="both"/>
        <w:rPr>
          <w:bCs/>
          <w:sz w:val="28"/>
          <w:szCs w:val="28"/>
        </w:rPr>
      </w:pPr>
    </w:p>
    <w:p w14:paraId="6FEBBD33" w14:textId="77777777" w:rsidR="00E02C83" w:rsidRPr="00E02C83" w:rsidRDefault="00E02C83" w:rsidP="00E02C83">
      <w:pPr>
        <w:spacing w:line="288" w:lineRule="auto"/>
        <w:ind w:firstLine="426"/>
        <w:jc w:val="both"/>
        <w:rPr>
          <w:bCs/>
          <w:sz w:val="28"/>
          <w:szCs w:val="28"/>
        </w:rPr>
      </w:pPr>
    </w:p>
    <w:p w14:paraId="41C63C32" w14:textId="77777777" w:rsidR="00E02C83" w:rsidRPr="00E02C83" w:rsidRDefault="00E02C83" w:rsidP="00E02C83">
      <w:pPr>
        <w:spacing w:line="288" w:lineRule="auto"/>
        <w:ind w:firstLine="426"/>
        <w:jc w:val="both"/>
        <w:rPr>
          <w:bCs/>
          <w:sz w:val="28"/>
          <w:szCs w:val="28"/>
        </w:rPr>
      </w:pPr>
    </w:p>
    <w:p w14:paraId="6D002EF1" w14:textId="77777777" w:rsidR="00E02C83" w:rsidRPr="00E02C83" w:rsidRDefault="00E02C83" w:rsidP="00E02C83">
      <w:pPr>
        <w:spacing w:line="288" w:lineRule="auto"/>
        <w:ind w:firstLine="426"/>
        <w:jc w:val="both"/>
        <w:rPr>
          <w:bCs/>
          <w:sz w:val="28"/>
          <w:szCs w:val="28"/>
        </w:rPr>
      </w:pPr>
    </w:p>
    <w:p w14:paraId="3B15B927" w14:textId="77777777" w:rsidR="00E02C83" w:rsidRPr="00E02C83" w:rsidRDefault="00E02C83" w:rsidP="00E02C83">
      <w:pPr>
        <w:spacing w:line="288" w:lineRule="auto"/>
        <w:ind w:firstLine="426"/>
        <w:jc w:val="both"/>
        <w:rPr>
          <w:bCs/>
          <w:sz w:val="28"/>
          <w:szCs w:val="28"/>
        </w:rPr>
      </w:pPr>
    </w:p>
    <w:p w14:paraId="4B6CF2B2" w14:textId="77777777" w:rsidR="00E02C83" w:rsidRPr="00E02C83" w:rsidRDefault="00E02C83" w:rsidP="00E02C83">
      <w:pPr>
        <w:spacing w:line="288" w:lineRule="auto"/>
        <w:ind w:firstLine="426"/>
        <w:jc w:val="both"/>
        <w:rPr>
          <w:bCs/>
          <w:sz w:val="28"/>
          <w:szCs w:val="28"/>
        </w:rPr>
      </w:pPr>
    </w:p>
    <w:p w14:paraId="2DA7753A" w14:textId="77777777" w:rsidR="00E02C83" w:rsidRPr="00E02C83" w:rsidRDefault="00E02C83" w:rsidP="00E02C83">
      <w:pPr>
        <w:spacing w:line="288" w:lineRule="auto"/>
        <w:ind w:firstLine="426"/>
        <w:jc w:val="both"/>
        <w:rPr>
          <w:bCs/>
          <w:sz w:val="28"/>
          <w:szCs w:val="28"/>
        </w:rPr>
      </w:pPr>
    </w:p>
    <w:p w14:paraId="0C48EE64" w14:textId="77777777" w:rsidR="00E02C83" w:rsidRPr="00E02C83" w:rsidRDefault="00E02C83" w:rsidP="00E02C83">
      <w:pPr>
        <w:spacing w:line="288" w:lineRule="auto"/>
        <w:ind w:firstLine="426"/>
        <w:jc w:val="both"/>
        <w:rPr>
          <w:bCs/>
          <w:sz w:val="28"/>
          <w:szCs w:val="28"/>
        </w:rPr>
      </w:pPr>
    </w:p>
    <w:p w14:paraId="64EE2E45" w14:textId="77777777" w:rsidR="00E02C83" w:rsidRPr="00E02C83" w:rsidRDefault="00E02C83" w:rsidP="00E02C83">
      <w:pPr>
        <w:spacing w:line="288" w:lineRule="auto"/>
        <w:ind w:firstLine="426"/>
        <w:jc w:val="both"/>
        <w:rPr>
          <w:bCs/>
          <w:sz w:val="28"/>
          <w:szCs w:val="28"/>
        </w:rPr>
      </w:pPr>
    </w:p>
    <w:p w14:paraId="2071F2E5" w14:textId="77777777" w:rsidR="00E02C83" w:rsidRPr="00E02C83" w:rsidRDefault="00E02C83" w:rsidP="00E02C83">
      <w:pPr>
        <w:spacing w:line="288" w:lineRule="auto"/>
        <w:ind w:firstLine="426"/>
        <w:jc w:val="both"/>
        <w:rPr>
          <w:sz w:val="28"/>
          <w:szCs w:val="28"/>
        </w:rPr>
      </w:pPr>
    </w:p>
    <w:p w14:paraId="4E800F43" w14:textId="77777777" w:rsidR="00E02C83" w:rsidRPr="00E02C83" w:rsidRDefault="00E02C83" w:rsidP="00E02C83">
      <w:pPr>
        <w:spacing w:line="288" w:lineRule="auto"/>
        <w:ind w:firstLine="426"/>
        <w:jc w:val="both"/>
        <w:rPr>
          <w:sz w:val="28"/>
          <w:szCs w:val="28"/>
        </w:rPr>
      </w:pPr>
    </w:p>
    <w:p w14:paraId="21D64F8A" w14:textId="77777777" w:rsidR="00E02C83" w:rsidRPr="00E02C83" w:rsidRDefault="00E02C83" w:rsidP="00E02C83">
      <w:pPr>
        <w:spacing w:line="288" w:lineRule="auto"/>
        <w:ind w:firstLine="426"/>
        <w:jc w:val="both"/>
        <w:rPr>
          <w:sz w:val="28"/>
          <w:szCs w:val="28"/>
        </w:rPr>
      </w:pPr>
    </w:p>
    <w:p w14:paraId="35B61E93" w14:textId="77777777" w:rsidR="00E02C83" w:rsidRPr="00E02C83" w:rsidRDefault="00E02C83" w:rsidP="00E02C83">
      <w:pPr>
        <w:spacing w:line="288" w:lineRule="auto"/>
        <w:ind w:firstLine="426"/>
        <w:jc w:val="both"/>
        <w:rPr>
          <w:sz w:val="28"/>
          <w:szCs w:val="28"/>
        </w:rPr>
      </w:pPr>
    </w:p>
    <w:p w14:paraId="26BFC525" w14:textId="77777777" w:rsidR="00E02C83" w:rsidRPr="00E02C83" w:rsidRDefault="00E02C83" w:rsidP="00E02C83">
      <w:pPr>
        <w:spacing w:line="288" w:lineRule="auto"/>
        <w:ind w:firstLine="426"/>
        <w:jc w:val="both"/>
        <w:rPr>
          <w:sz w:val="28"/>
          <w:szCs w:val="28"/>
        </w:rPr>
      </w:pPr>
    </w:p>
    <w:p w14:paraId="25FAEAD1" w14:textId="77777777" w:rsidR="00E02C83" w:rsidRPr="00E02C83" w:rsidRDefault="00E02C83" w:rsidP="00E02C83">
      <w:pPr>
        <w:spacing w:line="288" w:lineRule="auto"/>
        <w:ind w:firstLine="426"/>
        <w:jc w:val="both"/>
        <w:rPr>
          <w:sz w:val="28"/>
          <w:szCs w:val="28"/>
        </w:rPr>
      </w:pPr>
    </w:p>
    <w:p w14:paraId="260F2D9E" w14:textId="77777777" w:rsidR="00E02C83" w:rsidRPr="00E02C83" w:rsidRDefault="00E02C83" w:rsidP="00E02C83">
      <w:pPr>
        <w:spacing w:line="288" w:lineRule="auto"/>
        <w:ind w:firstLine="426"/>
        <w:jc w:val="both"/>
        <w:rPr>
          <w:bCs/>
          <w:sz w:val="28"/>
          <w:szCs w:val="28"/>
        </w:rPr>
      </w:pPr>
    </w:p>
    <w:p w14:paraId="2F55CA23" w14:textId="77777777" w:rsidR="00E02C83" w:rsidRPr="00E02C83" w:rsidRDefault="00E02C83" w:rsidP="00E02C83">
      <w:pPr>
        <w:spacing w:line="288" w:lineRule="auto"/>
        <w:ind w:firstLine="426"/>
        <w:jc w:val="both"/>
        <w:rPr>
          <w:bCs/>
          <w:sz w:val="28"/>
          <w:szCs w:val="28"/>
        </w:rPr>
      </w:pPr>
    </w:p>
    <w:p w14:paraId="09385BFD" w14:textId="77777777" w:rsidR="00E02C83" w:rsidRPr="00E02C83" w:rsidRDefault="00E02C83" w:rsidP="00E02C83">
      <w:pPr>
        <w:spacing w:line="288" w:lineRule="auto"/>
        <w:ind w:firstLine="426"/>
        <w:jc w:val="both"/>
        <w:rPr>
          <w:bCs/>
          <w:sz w:val="28"/>
          <w:szCs w:val="28"/>
        </w:rPr>
      </w:pPr>
    </w:p>
    <w:p w14:paraId="522DA006" w14:textId="77777777" w:rsidR="00E02C83" w:rsidRPr="00E02C83" w:rsidRDefault="00E02C83" w:rsidP="00E02C83">
      <w:pPr>
        <w:spacing w:line="288" w:lineRule="auto"/>
        <w:ind w:firstLine="426"/>
        <w:jc w:val="both"/>
        <w:rPr>
          <w:bCs/>
          <w:sz w:val="28"/>
          <w:szCs w:val="28"/>
        </w:rPr>
      </w:pPr>
    </w:p>
    <w:p w14:paraId="3B60D8FA" w14:textId="77777777" w:rsidR="00E02C83" w:rsidRPr="00E02C83" w:rsidRDefault="00E02C83" w:rsidP="00E02C83">
      <w:pPr>
        <w:spacing w:line="288" w:lineRule="auto"/>
        <w:ind w:firstLine="426"/>
        <w:jc w:val="both"/>
        <w:rPr>
          <w:bCs/>
          <w:sz w:val="28"/>
          <w:szCs w:val="28"/>
        </w:rPr>
      </w:pPr>
    </w:p>
    <w:p w14:paraId="0D70BDA6" w14:textId="77777777" w:rsidR="00E02C83" w:rsidRPr="00E02C83" w:rsidRDefault="00E02C83" w:rsidP="00E02C83">
      <w:pPr>
        <w:spacing w:line="288" w:lineRule="auto"/>
        <w:ind w:firstLine="426"/>
        <w:jc w:val="both"/>
        <w:rPr>
          <w:bCs/>
          <w:sz w:val="28"/>
          <w:szCs w:val="28"/>
          <w:u w:val="single"/>
        </w:rPr>
      </w:pPr>
    </w:p>
    <w:p w14:paraId="39284014" w14:textId="77777777" w:rsidR="00E02C83" w:rsidRPr="00E02C83" w:rsidRDefault="00E02C83" w:rsidP="00E02C83">
      <w:pPr>
        <w:spacing w:line="288" w:lineRule="auto"/>
        <w:ind w:firstLine="426"/>
        <w:jc w:val="both"/>
        <w:rPr>
          <w:bCs/>
          <w:sz w:val="28"/>
          <w:szCs w:val="28"/>
          <w:u w:val="single"/>
        </w:rPr>
      </w:pPr>
    </w:p>
    <w:p w14:paraId="582F10A3" w14:textId="77777777" w:rsidR="00E02C83" w:rsidRPr="00E02C83" w:rsidRDefault="00E02C83" w:rsidP="00E02C83">
      <w:pPr>
        <w:spacing w:line="288" w:lineRule="auto"/>
        <w:ind w:firstLine="426"/>
        <w:jc w:val="both"/>
        <w:rPr>
          <w:bCs/>
          <w:sz w:val="28"/>
          <w:szCs w:val="28"/>
          <w:u w:val="single"/>
        </w:rPr>
      </w:pPr>
    </w:p>
    <w:p w14:paraId="209E2119" w14:textId="77777777" w:rsidR="00E02C83" w:rsidRPr="00E02C83" w:rsidRDefault="00E02C83" w:rsidP="00E02C83">
      <w:pPr>
        <w:spacing w:line="288" w:lineRule="auto"/>
        <w:ind w:firstLine="426"/>
        <w:jc w:val="both"/>
        <w:rPr>
          <w:bCs/>
          <w:sz w:val="28"/>
          <w:szCs w:val="28"/>
          <w:u w:val="single"/>
        </w:rPr>
      </w:pPr>
    </w:p>
    <w:p w14:paraId="6D68746D" w14:textId="77777777" w:rsidR="00E02C83" w:rsidRPr="00E02C83" w:rsidRDefault="00E02C83" w:rsidP="00E02C83">
      <w:pPr>
        <w:spacing w:line="288" w:lineRule="auto"/>
        <w:ind w:firstLine="426"/>
        <w:jc w:val="both"/>
        <w:rPr>
          <w:bCs/>
          <w:sz w:val="28"/>
          <w:szCs w:val="28"/>
          <w:u w:val="single"/>
        </w:rPr>
      </w:pPr>
    </w:p>
    <w:p w14:paraId="5B476A37" w14:textId="77777777" w:rsidR="00E02C83" w:rsidRPr="00E02C83" w:rsidRDefault="00E02C83" w:rsidP="00E02C83">
      <w:pPr>
        <w:spacing w:line="288" w:lineRule="auto"/>
        <w:ind w:firstLine="426"/>
        <w:jc w:val="both"/>
        <w:rPr>
          <w:bCs/>
          <w:sz w:val="28"/>
          <w:szCs w:val="28"/>
          <w:u w:val="single"/>
        </w:rPr>
      </w:pPr>
    </w:p>
    <w:p w14:paraId="5DC29A1E" w14:textId="77777777" w:rsidR="00E02C83" w:rsidRPr="00E02C83" w:rsidRDefault="00E02C83" w:rsidP="00E02C83">
      <w:pPr>
        <w:spacing w:line="288" w:lineRule="auto"/>
        <w:ind w:firstLine="426"/>
        <w:jc w:val="both"/>
        <w:rPr>
          <w:bCs/>
          <w:sz w:val="28"/>
          <w:szCs w:val="28"/>
          <w:u w:val="single"/>
        </w:rPr>
      </w:pPr>
    </w:p>
    <w:p w14:paraId="0D9F5E72" w14:textId="77777777" w:rsidR="00E02C83" w:rsidRPr="00E02C83" w:rsidRDefault="00E02C83" w:rsidP="00E02C83">
      <w:pPr>
        <w:spacing w:line="288" w:lineRule="auto"/>
        <w:ind w:firstLine="426"/>
        <w:jc w:val="both"/>
        <w:rPr>
          <w:bCs/>
          <w:sz w:val="28"/>
          <w:szCs w:val="28"/>
        </w:rPr>
      </w:pPr>
      <w:r w:rsidRPr="00E02C83">
        <w:rPr>
          <w:bCs/>
          <w:sz w:val="28"/>
          <w:szCs w:val="28"/>
          <w:u w:val="single"/>
        </w:rPr>
        <w:lastRenderedPageBreak/>
        <w:t>Работа в паре</w:t>
      </w:r>
      <w:r w:rsidRPr="00E02C83">
        <w:rPr>
          <w:bCs/>
          <w:sz w:val="28"/>
          <w:szCs w:val="28"/>
        </w:rPr>
        <w:t xml:space="preserve"> — задания ориентированы на использование групповых форм обучения.</w:t>
      </w:r>
    </w:p>
    <w:p w14:paraId="35F70452" w14:textId="77777777" w:rsidR="00E02C83" w:rsidRPr="00E02C83" w:rsidRDefault="00E02C83" w:rsidP="00E02C83">
      <w:pPr>
        <w:spacing w:line="288" w:lineRule="auto"/>
        <w:ind w:firstLine="426"/>
        <w:jc w:val="both"/>
        <w:rPr>
          <w:sz w:val="28"/>
          <w:szCs w:val="28"/>
        </w:rPr>
      </w:pPr>
      <w:r w:rsidRPr="00E02C83">
        <w:rPr>
          <w:bCs/>
          <w:sz w:val="28"/>
          <w:szCs w:val="28"/>
        </w:rPr>
        <w:t xml:space="preserve"> </w:t>
      </w:r>
      <w:r w:rsidRPr="00E02C83">
        <w:rPr>
          <w:sz w:val="28"/>
          <w:szCs w:val="28"/>
        </w:rPr>
        <w:t xml:space="preserve">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w:t>
      </w:r>
      <w:r w:rsidRPr="00E02C83">
        <w:rPr>
          <w:bCs/>
          <w:sz w:val="28"/>
          <w:szCs w:val="28"/>
        </w:rPr>
        <w:t>Дети обучаются разным способам получения и обработки информации, «учатся обучая».</w:t>
      </w:r>
    </w:p>
    <w:p w14:paraId="606D8D83" w14:textId="77777777" w:rsidR="00E02C83" w:rsidRPr="00E02C83" w:rsidRDefault="00E02C83" w:rsidP="00E02C83">
      <w:pPr>
        <w:spacing w:line="288" w:lineRule="auto"/>
        <w:ind w:firstLine="426"/>
        <w:jc w:val="both"/>
        <w:rPr>
          <w:bCs/>
          <w:sz w:val="28"/>
          <w:szCs w:val="28"/>
        </w:rPr>
      </w:pPr>
    </w:p>
    <w:p w14:paraId="65DABE9E" w14:textId="77777777" w:rsidR="00E02C83" w:rsidRPr="00E02C83" w:rsidRDefault="00E02C83" w:rsidP="00E02C83">
      <w:pPr>
        <w:spacing w:line="288" w:lineRule="auto"/>
        <w:ind w:firstLine="426"/>
        <w:jc w:val="both"/>
        <w:rPr>
          <w:bCs/>
          <w:sz w:val="28"/>
          <w:szCs w:val="28"/>
        </w:rPr>
      </w:pPr>
      <w:r w:rsidRPr="00125F2D">
        <w:rPr>
          <w:bCs/>
          <w:i/>
          <w:noProof/>
          <w:sz w:val="28"/>
          <w:szCs w:val="28"/>
        </w:rPr>
        <mc:AlternateContent>
          <mc:Choice Requires="wpg">
            <w:drawing>
              <wp:anchor distT="0" distB="0" distL="114300" distR="114300" simplePos="0" relativeHeight="251670528" behindDoc="0" locked="0" layoutInCell="1" allowOverlap="1" wp14:anchorId="2D514B88" wp14:editId="22CB6318">
                <wp:simplePos x="0" y="0"/>
                <wp:positionH relativeFrom="column">
                  <wp:posOffset>-81280</wp:posOffset>
                </wp:positionH>
                <wp:positionV relativeFrom="paragraph">
                  <wp:posOffset>358775</wp:posOffset>
                </wp:positionV>
                <wp:extent cx="5962650" cy="6272530"/>
                <wp:effectExtent l="8255" t="13335" r="10795" b="1016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6272530"/>
                          <a:chOff x="1573" y="5011"/>
                          <a:chExt cx="9390" cy="9878"/>
                        </a:xfrm>
                      </wpg:grpSpPr>
                      <wps:wsp>
                        <wps:cNvPr id="35" name="Text Box 78"/>
                        <wps:cNvSpPr txBox="1">
                          <a:spLocks noChangeArrowheads="1"/>
                        </wps:cNvSpPr>
                        <wps:spPr bwMode="auto">
                          <a:xfrm>
                            <a:off x="1573" y="11433"/>
                            <a:ext cx="9370" cy="711"/>
                          </a:xfrm>
                          <a:prstGeom prst="rect">
                            <a:avLst/>
                          </a:prstGeom>
                          <a:solidFill>
                            <a:srgbClr val="FFFFFF"/>
                          </a:solidFill>
                          <a:ln w="9525">
                            <a:solidFill>
                              <a:srgbClr val="000000"/>
                            </a:solidFill>
                            <a:miter lim="800000"/>
                            <a:headEnd/>
                            <a:tailEnd/>
                          </a:ln>
                        </wps:spPr>
                        <wps:txbx>
                          <w:txbxContent>
                            <w:p w14:paraId="6D702EDF" w14:textId="77777777" w:rsidR="00054109" w:rsidRDefault="00054109" w:rsidP="00E02C83">
                              <w:pPr>
                                <w:jc w:val="both"/>
                              </w:pPr>
                              <w:r>
                                <w:t>Обсудите с товарищем, о чём рассказывают книги. Во всех ли случаях ваше мнение одинаково?</w:t>
                              </w:r>
                            </w:p>
                          </w:txbxContent>
                        </wps:txbx>
                        <wps:bodyPr rot="0" vert="horz" wrap="square" lIns="91440" tIns="45720" rIns="91440" bIns="45720" anchor="t" anchorCtr="0" upright="1">
                          <a:noAutofit/>
                        </wps:bodyPr>
                      </wps:wsp>
                      <wps:wsp>
                        <wps:cNvPr id="36" name="Text Box 79"/>
                        <wps:cNvSpPr txBox="1">
                          <a:spLocks noChangeArrowheads="1"/>
                        </wps:cNvSpPr>
                        <wps:spPr bwMode="auto">
                          <a:xfrm>
                            <a:off x="1593" y="5978"/>
                            <a:ext cx="9370" cy="711"/>
                          </a:xfrm>
                          <a:prstGeom prst="rect">
                            <a:avLst/>
                          </a:prstGeom>
                          <a:solidFill>
                            <a:srgbClr val="FFFFFF"/>
                          </a:solidFill>
                          <a:ln w="9525">
                            <a:solidFill>
                              <a:srgbClr val="000000"/>
                            </a:solidFill>
                            <a:miter lim="800000"/>
                            <a:headEnd/>
                            <a:tailEnd/>
                          </a:ln>
                        </wps:spPr>
                        <wps:txbx>
                          <w:txbxContent>
                            <w:p w14:paraId="6D34CB73" w14:textId="77777777" w:rsidR="00054109" w:rsidRDefault="00054109" w:rsidP="00E02C83">
                              <w:r>
                                <w:t xml:space="preserve">Продиктуйте друг другу слова из словаря – названия птиц. Проверьте их написание с помощью словаря. </w:t>
                              </w:r>
                            </w:p>
                          </w:txbxContent>
                        </wps:txbx>
                        <wps:bodyPr rot="0" vert="horz" wrap="square" lIns="91440" tIns="45720" rIns="91440" bIns="45720" anchor="t" anchorCtr="0" upright="1">
                          <a:noAutofit/>
                        </wps:bodyPr>
                      </wps:wsp>
                      <wps:wsp>
                        <wps:cNvPr id="37" name="Text Box 80"/>
                        <wps:cNvSpPr txBox="1">
                          <a:spLocks noChangeArrowheads="1"/>
                        </wps:cNvSpPr>
                        <wps:spPr bwMode="auto">
                          <a:xfrm>
                            <a:off x="1593" y="5011"/>
                            <a:ext cx="9370" cy="774"/>
                          </a:xfrm>
                          <a:prstGeom prst="rect">
                            <a:avLst/>
                          </a:prstGeom>
                          <a:solidFill>
                            <a:srgbClr val="FFFFFF"/>
                          </a:solidFill>
                          <a:ln w="9525">
                            <a:solidFill>
                              <a:srgbClr val="000000"/>
                            </a:solidFill>
                            <a:miter lim="800000"/>
                            <a:headEnd/>
                            <a:tailEnd/>
                          </a:ln>
                        </wps:spPr>
                        <wps:txbx>
                          <w:txbxContent>
                            <w:p w14:paraId="1E2B6D8D" w14:textId="77777777" w:rsidR="00054109" w:rsidRDefault="00054109" w:rsidP="00E02C83">
                              <w:pPr>
                                <w:tabs>
                                  <w:tab w:val="left" w:pos="567"/>
                                </w:tabs>
                                <w:jc w:val="both"/>
                                <w:rPr>
                                  <w:b/>
                                </w:rPr>
                              </w:pPr>
                              <w:r>
                                <w:t>Проверьте друг у друга правильность записи, сверяя с текстом учебника. Оцените уровень усвоения изученных правил.</w:t>
                              </w:r>
                            </w:p>
                            <w:p w14:paraId="03168B4D" w14:textId="77777777" w:rsidR="00054109" w:rsidRDefault="00054109" w:rsidP="00E02C83">
                              <w:pPr>
                                <w:jc w:val="both"/>
                                <w:rPr>
                                  <w:bCs/>
                                </w:rPr>
                              </w:pPr>
                            </w:p>
                          </w:txbxContent>
                        </wps:txbx>
                        <wps:bodyPr rot="0" vert="horz" wrap="square" lIns="91440" tIns="45720" rIns="91440" bIns="45720" anchor="t" anchorCtr="0" upright="1">
                          <a:noAutofit/>
                        </wps:bodyPr>
                      </wps:wsp>
                      <wps:wsp>
                        <wps:cNvPr id="38" name="Text Box 81"/>
                        <wps:cNvSpPr txBox="1">
                          <a:spLocks noChangeArrowheads="1"/>
                        </wps:cNvSpPr>
                        <wps:spPr bwMode="auto">
                          <a:xfrm>
                            <a:off x="1593" y="6878"/>
                            <a:ext cx="9360" cy="660"/>
                          </a:xfrm>
                          <a:prstGeom prst="rect">
                            <a:avLst/>
                          </a:prstGeom>
                          <a:solidFill>
                            <a:srgbClr val="FFFFFF"/>
                          </a:solidFill>
                          <a:ln w="9525">
                            <a:solidFill>
                              <a:srgbClr val="000000"/>
                            </a:solidFill>
                            <a:miter lim="800000"/>
                            <a:headEnd/>
                            <a:tailEnd/>
                          </a:ln>
                        </wps:spPr>
                        <wps:txbx>
                          <w:txbxContent>
                            <w:p w14:paraId="4FA0383B" w14:textId="77777777" w:rsidR="00054109" w:rsidRDefault="00054109" w:rsidP="00E02C83">
                              <w:r>
                                <w:t>Сравните результаты вычислений. Чей способ вычислений удобнее?</w:t>
                              </w:r>
                            </w:p>
                          </w:txbxContent>
                        </wps:txbx>
                        <wps:bodyPr rot="0" vert="horz" wrap="square" lIns="91440" tIns="45720" rIns="91440" bIns="45720" anchor="t" anchorCtr="0" upright="1">
                          <a:noAutofit/>
                        </wps:bodyPr>
                      </wps:wsp>
                      <wps:wsp>
                        <wps:cNvPr id="39" name="Text Box 82"/>
                        <wps:cNvSpPr txBox="1">
                          <a:spLocks noChangeArrowheads="1"/>
                        </wps:cNvSpPr>
                        <wps:spPr bwMode="auto">
                          <a:xfrm>
                            <a:off x="1593" y="7811"/>
                            <a:ext cx="9360" cy="900"/>
                          </a:xfrm>
                          <a:prstGeom prst="rect">
                            <a:avLst/>
                          </a:prstGeom>
                          <a:solidFill>
                            <a:srgbClr val="FFFFFF"/>
                          </a:solidFill>
                          <a:ln w="9525">
                            <a:solidFill>
                              <a:srgbClr val="000000"/>
                            </a:solidFill>
                            <a:miter lim="800000"/>
                            <a:headEnd/>
                            <a:tailEnd/>
                          </a:ln>
                        </wps:spPr>
                        <wps:txbx>
                          <w:txbxContent>
                            <w:p w14:paraId="4145A9E3" w14:textId="77777777" w:rsidR="00054109" w:rsidRDefault="00054109" w:rsidP="00E02C83">
                              <w:r>
                                <w:t>Пусть каждый из вас вычислит свою колонку произведений. Сравните результаты. Сформулируйте закономерность. Проверьте выводы, составив несколько равенств.</w:t>
                              </w:r>
                            </w:p>
                          </w:txbxContent>
                        </wps:txbx>
                        <wps:bodyPr rot="0" vert="horz" wrap="square" lIns="91440" tIns="45720" rIns="91440" bIns="45720" anchor="t" anchorCtr="0" upright="1">
                          <a:noAutofit/>
                        </wps:bodyPr>
                      </wps:wsp>
                      <wps:wsp>
                        <wps:cNvPr id="40" name="Text Box 83"/>
                        <wps:cNvSpPr txBox="1">
                          <a:spLocks noChangeArrowheads="1"/>
                        </wps:cNvSpPr>
                        <wps:spPr bwMode="auto">
                          <a:xfrm>
                            <a:off x="1593" y="9033"/>
                            <a:ext cx="9360" cy="900"/>
                          </a:xfrm>
                          <a:prstGeom prst="rect">
                            <a:avLst/>
                          </a:prstGeom>
                          <a:solidFill>
                            <a:srgbClr val="FFFFFF"/>
                          </a:solidFill>
                          <a:ln w="9525">
                            <a:solidFill>
                              <a:srgbClr val="000000"/>
                            </a:solidFill>
                            <a:miter lim="800000"/>
                            <a:headEnd/>
                            <a:tailEnd/>
                          </a:ln>
                        </wps:spPr>
                        <wps:txbx>
                          <w:txbxContent>
                            <w:p w14:paraId="31ACD9FD" w14:textId="77777777" w:rsidR="00054109" w:rsidRDefault="00054109" w:rsidP="00E02C83">
                              <w:r>
                                <w:t>Проверьте последнюю цифру результата вычислений. Найдите ошибки в вычислениях и исправьте их.</w:t>
                              </w:r>
                            </w:p>
                          </w:txbxContent>
                        </wps:txbx>
                        <wps:bodyPr rot="0" vert="horz" wrap="square" lIns="91440" tIns="45720" rIns="91440" bIns="45720" anchor="t" anchorCtr="0" upright="1">
                          <a:noAutofit/>
                        </wps:bodyPr>
                      </wps:wsp>
                      <wps:wsp>
                        <wps:cNvPr id="41" name="Text Box 84"/>
                        <wps:cNvSpPr txBox="1">
                          <a:spLocks noChangeArrowheads="1"/>
                        </wps:cNvSpPr>
                        <wps:spPr bwMode="auto">
                          <a:xfrm>
                            <a:off x="1593" y="10255"/>
                            <a:ext cx="9360" cy="900"/>
                          </a:xfrm>
                          <a:prstGeom prst="rect">
                            <a:avLst/>
                          </a:prstGeom>
                          <a:solidFill>
                            <a:srgbClr val="FFFFFF"/>
                          </a:solidFill>
                          <a:ln w="9525">
                            <a:solidFill>
                              <a:srgbClr val="000000"/>
                            </a:solidFill>
                            <a:miter lim="800000"/>
                            <a:headEnd/>
                            <a:tailEnd/>
                          </a:ln>
                        </wps:spPr>
                        <wps:txbx>
                          <w:txbxContent>
                            <w:p w14:paraId="05E8986C" w14:textId="77777777" w:rsidR="00054109" w:rsidRDefault="00054109" w:rsidP="00E02C83">
                              <w:r>
                                <w:t>Как интонационно правильно нужно прочитать пословицу? Какой смысл в ней передаётся? Сравните ваши варианты чтения.</w:t>
                              </w:r>
                            </w:p>
                          </w:txbxContent>
                        </wps:txbx>
                        <wps:bodyPr rot="0" vert="horz" wrap="square" lIns="91440" tIns="45720" rIns="91440" bIns="45720" anchor="t" anchorCtr="0" upright="1">
                          <a:noAutofit/>
                        </wps:bodyPr>
                      </wps:wsp>
                      <wps:wsp>
                        <wps:cNvPr id="42" name="Text Box 85"/>
                        <wps:cNvSpPr txBox="1">
                          <a:spLocks noChangeArrowheads="1"/>
                        </wps:cNvSpPr>
                        <wps:spPr bwMode="auto">
                          <a:xfrm>
                            <a:off x="1573" y="12384"/>
                            <a:ext cx="9380" cy="1539"/>
                          </a:xfrm>
                          <a:prstGeom prst="rect">
                            <a:avLst/>
                          </a:prstGeom>
                          <a:solidFill>
                            <a:srgbClr val="FFFFFF"/>
                          </a:solidFill>
                          <a:ln w="9525">
                            <a:solidFill>
                              <a:srgbClr val="000000"/>
                            </a:solidFill>
                            <a:miter lim="800000"/>
                            <a:headEnd/>
                            <a:tailEnd/>
                          </a:ln>
                        </wps:spPr>
                        <wps:txbx>
                          <w:txbxContent>
                            <w:p w14:paraId="0245E714" w14:textId="77777777" w:rsidR="00054109" w:rsidRDefault="00054109" w:rsidP="00E02C83">
                              <w:pPr>
                                <w:jc w:val="both"/>
                              </w:pPr>
                              <w:r>
                                <w:t>1) Посчитайте друг у друга, сколько вдохов и выдохов вы делаете за 1 минуту. Запишите результаты.</w:t>
                              </w:r>
                            </w:p>
                            <w:p w14:paraId="4EBE937A" w14:textId="77777777" w:rsidR="00054109" w:rsidRDefault="00054109" w:rsidP="00E02C83">
                              <w:pPr>
                                <w:jc w:val="both"/>
                              </w:pPr>
                              <w:r>
                                <w:t>2) Сделайте 10 приседаний. Затем еще раз посчитайте вдохи и выдохи за 1 минуту. Запишите результаты.</w:t>
                              </w:r>
                            </w:p>
                            <w:p w14:paraId="002C856B" w14:textId="77777777" w:rsidR="00054109" w:rsidRDefault="00054109" w:rsidP="00E02C83">
                              <w:pPr>
                                <w:jc w:val="both"/>
                              </w:pPr>
                              <w:r>
                                <w:t>3) Сравните полученные результаты. Сделайте вывод.</w:t>
                              </w:r>
                            </w:p>
                          </w:txbxContent>
                        </wps:txbx>
                        <wps:bodyPr rot="0" vert="horz" wrap="square" lIns="91440" tIns="45720" rIns="91440" bIns="45720" anchor="t" anchorCtr="0" upright="1">
                          <a:noAutofit/>
                        </wps:bodyPr>
                      </wps:wsp>
                      <wps:wsp>
                        <wps:cNvPr id="43" name="Text Box 86"/>
                        <wps:cNvSpPr txBox="1">
                          <a:spLocks noChangeArrowheads="1"/>
                        </wps:cNvSpPr>
                        <wps:spPr bwMode="auto">
                          <a:xfrm>
                            <a:off x="1583" y="14178"/>
                            <a:ext cx="9370" cy="711"/>
                          </a:xfrm>
                          <a:prstGeom prst="rect">
                            <a:avLst/>
                          </a:prstGeom>
                          <a:solidFill>
                            <a:srgbClr val="FFFFFF"/>
                          </a:solidFill>
                          <a:ln w="9525">
                            <a:solidFill>
                              <a:srgbClr val="000000"/>
                            </a:solidFill>
                            <a:miter lim="800000"/>
                            <a:headEnd/>
                            <a:tailEnd/>
                          </a:ln>
                        </wps:spPr>
                        <wps:txbx>
                          <w:txbxContent>
                            <w:p w14:paraId="76584CD4" w14:textId="77777777" w:rsidR="00054109" w:rsidRDefault="00054109" w:rsidP="00E02C83">
                              <w:pPr>
                                <w:jc w:val="both"/>
                              </w:pPr>
                              <w:r>
                                <w:t>Пройдите по улицам и запишите, какие названия вам встретятся. Узнайте, с какими историческими событиями они связаны.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14B88" id="Группа 34" o:spid="_x0000_s1093" style="position:absolute;left:0;text-align:left;margin-left:-6.4pt;margin-top:28.25pt;width:469.5pt;height:493.9pt;z-index:251670528" coordorigin="1573,5011" coordsize="9390,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">
                <v:shape id="Text Box 78" o:spid="_x0000_s1094" type="#_x0000_t202" style="position:absolute;left:1573;top:11433;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D702EDF" w14:textId="77777777" w:rsidR="00054109" w:rsidRDefault="00054109" w:rsidP="00E02C83">
                        <w:pPr>
                          <w:jc w:val="both"/>
                        </w:pPr>
                        <w:r>
                          <w:t>Обсудите с товарищем, о чём рассказывают книги. Во всех ли случаях ваше мнение одинаково?</w:t>
                        </w:r>
                      </w:p>
                    </w:txbxContent>
                  </v:textbox>
                </v:shape>
                <v:shape id="Text Box 79" o:spid="_x0000_s1095" type="#_x0000_t202" style="position:absolute;left:1593;top:5978;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D34CB73" w14:textId="77777777" w:rsidR="00054109" w:rsidRDefault="00054109" w:rsidP="00E02C83">
                        <w:r>
                          <w:t xml:space="preserve">Продиктуйте друг другу слова из словаря – названия птиц. Проверьте их написание с помощью словаря. </w:t>
                        </w:r>
                      </w:p>
                    </w:txbxContent>
                  </v:textbox>
                </v:shape>
                <v:shape id="Text Box 80" o:spid="_x0000_s1096" type="#_x0000_t202" style="position:absolute;left:1593;top:5011;width:937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E2B6D8D" w14:textId="77777777" w:rsidR="00054109" w:rsidRDefault="00054109" w:rsidP="00E02C83">
                        <w:pPr>
                          <w:tabs>
                            <w:tab w:val="left" w:pos="567"/>
                          </w:tabs>
                          <w:jc w:val="both"/>
                          <w:rPr>
                            <w:b/>
                          </w:rPr>
                        </w:pPr>
                        <w:r>
                          <w:t>Проверьте друг у друга правильность записи, сверяя с текстом учебника. Оцените уровень усвоения изученных правил.</w:t>
                        </w:r>
                      </w:p>
                      <w:p w14:paraId="03168B4D" w14:textId="77777777" w:rsidR="00054109" w:rsidRDefault="00054109" w:rsidP="00E02C83">
                        <w:pPr>
                          <w:jc w:val="both"/>
                          <w:rPr>
                            <w:bCs/>
                          </w:rPr>
                        </w:pPr>
                      </w:p>
                    </w:txbxContent>
                  </v:textbox>
                </v:shape>
                <v:shape id="Text Box 81" o:spid="_x0000_s1097" type="#_x0000_t202" style="position:absolute;left:1593;top:6878;width:93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4FA0383B" w14:textId="77777777" w:rsidR="00054109" w:rsidRDefault="00054109" w:rsidP="00E02C83">
                        <w:r>
                          <w:t>Сравните результаты вычислений. Чей способ вычислений удобнее?</w:t>
                        </w:r>
                      </w:p>
                    </w:txbxContent>
                  </v:textbox>
                </v:shape>
                <v:shape id="Text Box 82" o:spid="_x0000_s1098" type="#_x0000_t202" style="position:absolute;left:1593;top:7811;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145A9E3" w14:textId="77777777" w:rsidR="00054109" w:rsidRDefault="00054109" w:rsidP="00E02C83">
                        <w:r>
                          <w:t>Пусть каждый из вас вычислит свою колонку произведений. Сравните результаты. Сформулируйте закономерность. Проверьте выводы, составив несколько равенств.</w:t>
                        </w:r>
                      </w:p>
                    </w:txbxContent>
                  </v:textbox>
                </v:shape>
                <v:shape id="Text Box 83" o:spid="_x0000_s1099" type="#_x0000_t202" style="position:absolute;left:1593;top:9033;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31ACD9FD" w14:textId="77777777" w:rsidR="00054109" w:rsidRDefault="00054109" w:rsidP="00E02C83">
                        <w:r>
                          <w:t>Проверьте последнюю цифру результата вычислений. Найдите ошибки в вычислениях и исправьте их.</w:t>
                        </w:r>
                      </w:p>
                    </w:txbxContent>
                  </v:textbox>
                </v:shape>
                <v:shape id="Text Box 84" o:spid="_x0000_s1100" type="#_x0000_t202" style="position:absolute;left:1593;top:10255;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05E8986C" w14:textId="77777777" w:rsidR="00054109" w:rsidRDefault="00054109" w:rsidP="00E02C83">
                        <w:r>
                          <w:t>Как интонационно правильно нужно прочитать пословицу? Какой смысл в ней передаётся? Сравните ваши варианты чтения.</w:t>
                        </w:r>
                      </w:p>
                    </w:txbxContent>
                  </v:textbox>
                </v:shape>
                <v:shape id="Text Box 85" o:spid="_x0000_s1101" type="#_x0000_t202" style="position:absolute;left:1573;top:12384;width:938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0245E714" w14:textId="77777777" w:rsidR="00054109" w:rsidRDefault="00054109" w:rsidP="00E02C83">
                        <w:pPr>
                          <w:jc w:val="both"/>
                        </w:pPr>
                        <w:r>
                          <w:t>1) Посчитайте друг у друга, сколько вдохов и выдохов вы делаете за 1 минуту. Запишите результаты.</w:t>
                        </w:r>
                      </w:p>
                      <w:p w14:paraId="4EBE937A" w14:textId="77777777" w:rsidR="00054109" w:rsidRDefault="00054109" w:rsidP="00E02C83">
                        <w:pPr>
                          <w:jc w:val="both"/>
                        </w:pPr>
                        <w:r>
                          <w:t>2) Сделайте 10 приседаний. Затем еще раз посчитайте вдохи и выдохи за 1 минуту. Запишите результаты.</w:t>
                        </w:r>
                      </w:p>
                      <w:p w14:paraId="002C856B" w14:textId="77777777" w:rsidR="00054109" w:rsidRDefault="00054109" w:rsidP="00E02C83">
                        <w:pPr>
                          <w:jc w:val="both"/>
                        </w:pPr>
                        <w:r>
                          <w:t>3) Сравните полученные результаты. Сделайте вывод.</w:t>
                        </w:r>
                      </w:p>
                    </w:txbxContent>
                  </v:textbox>
                </v:shape>
                <v:shape id="Text Box 86" o:spid="_x0000_s1102" type="#_x0000_t202" style="position:absolute;left:1583;top:14178;width:93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76584CD4" w14:textId="77777777" w:rsidR="00054109" w:rsidRDefault="00054109" w:rsidP="00E02C83">
                        <w:pPr>
                          <w:jc w:val="both"/>
                        </w:pPr>
                        <w:r>
                          <w:t>Пройдите по улицам и запишите, какие названия вам встретятся. Узнайте, с какими историческими событиями они связаны.</w:t>
                        </w:r>
                      </w:p>
                    </w:txbxContent>
                  </v:textbox>
                </v:shape>
              </v:group>
            </w:pict>
          </mc:Fallback>
        </mc:AlternateContent>
      </w:r>
      <w:r w:rsidRPr="00E02C83">
        <w:rPr>
          <w:bCs/>
          <w:i/>
          <w:sz w:val="28"/>
          <w:szCs w:val="28"/>
        </w:rPr>
        <w:t>Примеры заданий</w:t>
      </w:r>
      <w:r w:rsidRPr="00E02C83">
        <w:rPr>
          <w:bCs/>
          <w:sz w:val="28"/>
          <w:szCs w:val="28"/>
        </w:rPr>
        <w:t>:</w:t>
      </w:r>
    </w:p>
    <w:p w14:paraId="13CFA00C" w14:textId="77777777" w:rsidR="00E02C83" w:rsidRPr="00E02C83" w:rsidRDefault="00E02C83" w:rsidP="00E02C83">
      <w:pPr>
        <w:spacing w:line="288" w:lineRule="auto"/>
        <w:ind w:firstLine="426"/>
        <w:jc w:val="both"/>
        <w:rPr>
          <w:bCs/>
          <w:sz w:val="28"/>
          <w:szCs w:val="28"/>
        </w:rPr>
      </w:pPr>
    </w:p>
    <w:p w14:paraId="1F3BAE60" w14:textId="77777777" w:rsidR="00E02C83" w:rsidRPr="00E02C83" w:rsidRDefault="00E02C83" w:rsidP="00E02C83">
      <w:pPr>
        <w:spacing w:line="288" w:lineRule="auto"/>
        <w:ind w:firstLine="426"/>
        <w:jc w:val="both"/>
        <w:rPr>
          <w:bCs/>
          <w:sz w:val="28"/>
          <w:szCs w:val="28"/>
        </w:rPr>
      </w:pPr>
    </w:p>
    <w:p w14:paraId="4F9D4D53" w14:textId="77777777" w:rsidR="00E02C83" w:rsidRPr="00E02C83" w:rsidRDefault="00E02C83" w:rsidP="00E02C83">
      <w:pPr>
        <w:spacing w:line="288" w:lineRule="auto"/>
        <w:ind w:firstLine="426"/>
        <w:jc w:val="both"/>
        <w:rPr>
          <w:bCs/>
          <w:sz w:val="28"/>
          <w:szCs w:val="28"/>
        </w:rPr>
      </w:pPr>
    </w:p>
    <w:p w14:paraId="60AC48AF" w14:textId="77777777" w:rsidR="00E02C83" w:rsidRPr="00E02C83" w:rsidRDefault="00E02C83" w:rsidP="00E02C83">
      <w:pPr>
        <w:spacing w:line="288" w:lineRule="auto"/>
        <w:ind w:firstLine="426"/>
        <w:jc w:val="both"/>
        <w:rPr>
          <w:bCs/>
          <w:sz w:val="28"/>
          <w:szCs w:val="28"/>
        </w:rPr>
      </w:pPr>
    </w:p>
    <w:p w14:paraId="4C6D521E" w14:textId="77777777" w:rsidR="00E02C83" w:rsidRPr="00E02C83" w:rsidRDefault="00E02C83" w:rsidP="00E02C83">
      <w:pPr>
        <w:spacing w:line="288" w:lineRule="auto"/>
        <w:ind w:firstLine="426"/>
        <w:jc w:val="both"/>
        <w:rPr>
          <w:bCs/>
          <w:sz w:val="28"/>
          <w:szCs w:val="28"/>
        </w:rPr>
      </w:pPr>
    </w:p>
    <w:p w14:paraId="18F41BFF" w14:textId="77777777" w:rsidR="00E02C83" w:rsidRPr="00E02C83" w:rsidRDefault="00E02C83" w:rsidP="00E02C83">
      <w:pPr>
        <w:spacing w:line="288" w:lineRule="auto"/>
        <w:ind w:firstLine="426"/>
        <w:jc w:val="both"/>
        <w:rPr>
          <w:bCs/>
          <w:sz w:val="28"/>
          <w:szCs w:val="28"/>
        </w:rPr>
      </w:pPr>
    </w:p>
    <w:p w14:paraId="67E2C9F8" w14:textId="77777777" w:rsidR="00E02C83" w:rsidRPr="00E02C83" w:rsidRDefault="00E02C83" w:rsidP="00E02C83">
      <w:pPr>
        <w:spacing w:line="288" w:lineRule="auto"/>
        <w:ind w:firstLine="426"/>
        <w:jc w:val="both"/>
        <w:rPr>
          <w:bCs/>
          <w:sz w:val="28"/>
          <w:szCs w:val="28"/>
        </w:rPr>
      </w:pPr>
    </w:p>
    <w:p w14:paraId="026B221D" w14:textId="77777777" w:rsidR="00E02C83" w:rsidRPr="00E02C83" w:rsidRDefault="00E02C83" w:rsidP="00E02C83">
      <w:pPr>
        <w:spacing w:line="288" w:lineRule="auto"/>
        <w:ind w:firstLine="426"/>
        <w:jc w:val="both"/>
        <w:rPr>
          <w:bCs/>
          <w:sz w:val="28"/>
          <w:szCs w:val="28"/>
        </w:rPr>
      </w:pPr>
    </w:p>
    <w:p w14:paraId="63085F0A" w14:textId="77777777" w:rsidR="00E02C83" w:rsidRPr="00E02C83" w:rsidRDefault="00E02C83" w:rsidP="00E02C83">
      <w:pPr>
        <w:spacing w:line="288" w:lineRule="auto"/>
        <w:ind w:firstLine="426"/>
        <w:jc w:val="both"/>
        <w:rPr>
          <w:bCs/>
          <w:sz w:val="28"/>
          <w:szCs w:val="28"/>
        </w:rPr>
      </w:pPr>
    </w:p>
    <w:p w14:paraId="5332FECA" w14:textId="77777777" w:rsidR="00E02C83" w:rsidRPr="00E02C83" w:rsidRDefault="00E02C83" w:rsidP="00E02C83">
      <w:pPr>
        <w:spacing w:line="288" w:lineRule="auto"/>
        <w:ind w:firstLine="426"/>
        <w:jc w:val="both"/>
        <w:rPr>
          <w:bCs/>
          <w:sz w:val="28"/>
          <w:szCs w:val="28"/>
        </w:rPr>
      </w:pPr>
    </w:p>
    <w:p w14:paraId="66657B66" w14:textId="77777777" w:rsidR="00E02C83" w:rsidRPr="00E02C83" w:rsidRDefault="00E02C83" w:rsidP="00E02C83">
      <w:pPr>
        <w:spacing w:line="288" w:lineRule="auto"/>
        <w:ind w:firstLine="426"/>
        <w:jc w:val="both"/>
        <w:rPr>
          <w:bCs/>
          <w:sz w:val="28"/>
          <w:szCs w:val="28"/>
        </w:rPr>
      </w:pPr>
    </w:p>
    <w:p w14:paraId="5E3BE719" w14:textId="77777777" w:rsidR="00E02C83" w:rsidRPr="00E02C83" w:rsidRDefault="00E02C83" w:rsidP="00E02C83">
      <w:pPr>
        <w:spacing w:line="288" w:lineRule="auto"/>
        <w:ind w:firstLine="426"/>
        <w:jc w:val="both"/>
        <w:rPr>
          <w:bCs/>
          <w:sz w:val="28"/>
          <w:szCs w:val="28"/>
        </w:rPr>
      </w:pPr>
    </w:p>
    <w:p w14:paraId="3B1D8B44" w14:textId="77777777" w:rsidR="00E02C83" w:rsidRPr="00E02C83" w:rsidRDefault="00E02C83" w:rsidP="00E02C83">
      <w:pPr>
        <w:spacing w:line="288" w:lineRule="auto"/>
        <w:ind w:firstLine="426"/>
        <w:jc w:val="both"/>
        <w:rPr>
          <w:bCs/>
          <w:sz w:val="28"/>
          <w:szCs w:val="28"/>
        </w:rPr>
      </w:pPr>
    </w:p>
    <w:p w14:paraId="777479BB" w14:textId="77777777" w:rsidR="00E02C83" w:rsidRPr="00E02C83" w:rsidRDefault="00E02C83" w:rsidP="00E02C83">
      <w:pPr>
        <w:spacing w:line="288" w:lineRule="auto"/>
        <w:ind w:firstLine="426"/>
        <w:jc w:val="both"/>
        <w:rPr>
          <w:bCs/>
          <w:sz w:val="28"/>
          <w:szCs w:val="28"/>
        </w:rPr>
      </w:pPr>
    </w:p>
    <w:p w14:paraId="4A6EE675" w14:textId="77777777" w:rsidR="00E02C83" w:rsidRPr="00E02C83" w:rsidRDefault="00E02C83" w:rsidP="00E02C83">
      <w:pPr>
        <w:spacing w:line="288" w:lineRule="auto"/>
        <w:ind w:firstLine="426"/>
        <w:jc w:val="both"/>
        <w:rPr>
          <w:bCs/>
          <w:sz w:val="28"/>
          <w:szCs w:val="28"/>
        </w:rPr>
      </w:pPr>
    </w:p>
    <w:p w14:paraId="1B8BE328" w14:textId="77777777" w:rsidR="00E02C83" w:rsidRPr="00E02C83" w:rsidRDefault="00E02C83" w:rsidP="00E02C83">
      <w:pPr>
        <w:spacing w:line="288" w:lineRule="auto"/>
        <w:ind w:firstLine="426"/>
        <w:jc w:val="both"/>
        <w:rPr>
          <w:bCs/>
          <w:sz w:val="28"/>
          <w:szCs w:val="28"/>
        </w:rPr>
      </w:pPr>
    </w:p>
    <w:p w14:paraId="60964866" w14:textId="77777777" w:rsidR="00E02C83" w:rsidRPr="00E02C83" w:rsidRDefault="00E02C83" w:rsidP="00E02C83">
      <w:pPr>
        <w:spacing w:line="288" w:lineRule="auto"/>
        <w:ind w:firstLine="426"/>
        <w:jc w:val="both"/>
        <w:rPr>
          <w:bCs/>
          <w:sz w:val="28"/>
          <w:szCs w:val="28"/>
        </w:rPr>
      </w:pPr>
    </w:p>
    <w:p w14:paraId="00646D37" w14:textId="77777777" w:rsidR="00E02C83" w:rsidRPr="00E02C83" w:rsidRDefault="00E02C83" w:rsidP="00E02C83">
      <w:pPr>
        <w:spacing w:line="288" w:lineRule="auto"/>
        <w:ind w:firstLine="426"/>
        <w:jc w:val="both"/>
        <w:rPr>
          <w:bCs/>
          <w:sz w:val="28"/>
          <w:szCs w:val="28"/>
        </w:rPr>
      </w:pPr>
    </w:p>
    <w:p w14:paraId="27BE89A2" w14:textId="77777777" w:rsidR="00E02C83" w:rsidRPr="00E02C83" w:rsidRDefault="00E02C83" w:rsidP="00E02C83">
      <w:pPr>
        <w:spacing w:line="288" w:lineRule="auto"/>
        <w:ind w:firstLine="426"/>
        <w:jc w:val="both"/>
        <w:rPr>
          <w:bCs/>
          <w:sz w:val="28"/>
          <w:szCs w:val="28"/>
        </w:rPr>
      </w:pPr>
    </w:p>
    <w:p w14:paraId="53B2DD99" w14:textId="77777777" w:rsidR="00E02C83" w:rsidRPr="00E02C83" w:rsidRDefault="00E02C83" w:rsidP="00E02C83">
      <w:pPr>
        <w:spacing w:line="288" w:lineRule="auto"/>
        <w:ind w:firstLine="426"/>
        <w:jc w:val="both"/>
        <w:rPr>
          <w:bCs/>
          <w:sz w:val="28"/>
          <w:szCs w:val="28"/>
        </w:rPr>
      </w:pPr>
    </w:p>
    <w:p w14:paraId="0FEC2554" w14:textId="77777777" w:rsidR="00E02C83" w:rsidRPr="00E02C83" w:rsidRDefault="00E02C83" w:rsidP="00E02C83">
      <w:pPr>
        <w:spacing w:line="288" w:lineRule="auto"/>
        <w:ind w:firstLine="426"/>
        <w:jc w:val="both"/>
        <w:rPr>
          <w:bCs/>
          <w:sz w:val="28"/>
          <w:szCs w:val="28"/>
        </w:rPr>
      </w:pPr>
    </w:p>
    <w:p w14:paraId="7160CCD2" w14:textId="77777777" w:rsidR="00E02C83" w:rsidRPr="00E02C83" w:rsidRDefault="00E02C83" w:rsidP="00E02C83">
      <w:pPr>
        <w:spacing w:line="288" w:lineRule="auto"/>
        <w:ind w:firstLine="426"/>
        <w:jc w:val="both"/>
        <w:rPr>
          <w:bCs/>
          <w:sz w:val="28"/>
          <w:szCs w:val="28"/>
        </w:rPr>
      </w:pPr>
    </w:p>
    <w:p w14:paraId="299E952B" w14:textId="77777777" w:rsidR="00E02C83" w:rsidRPr="00E02C83" w:rsidRDefault="00E02C83" w:rsidP="00E02C83">
      <w:pPr>
        <w:spacing w:line="288" w:lineRule="auto"/>
        <w:ind w:firstLine="426"/>
        <w:jc w:val="both"/>
        <w:rPr>
          <w:bCs/>
          <w:sz w:val="28"/>
          <w:szCs w:val="28"/>
        </w:rPr>
      </w:pPr>
    </w:p>
    <w:p w14:paraId="43CD5648" w14:textId="77777777" w:rsidR="00E02C83" w:rsidRPr="00E02C83" w:rsidRDefault="00E02C83" w:rsidP="00E02C83">
      <w:pPr>
        <w:spacing w:line="288" w:lineRule="auto"/>
        <w:ind w:firstLine="426"/>
        <w:jc w:val="both"/>
        <w:rPr>
          <w:bCs/>
          <w:sz w:val="28"/>
          <w:szCs w:val="28"/>
        </w:rPr>
      </w:pPr>
    </w:p>
    <w:p w14:paraId="3773E2D2" w14:textId="77777777" w:rsidR="00E02C83" w:rsidRPr="00E02C83" w:rsidRDefault="00E02C83" w:rsidP="00E02C83">
      <w:pPr>
        <w:spacing w:line="288" w:lineRule="auto"/>
        <w:ind w:firstLine="426"/>
        <w:jc w:val="both"/>
        <w:rPr>
          <w:sz w:val="28"/>
          <w:szCs w:val="28"/>
        </w:rPr>
      </w:pPr>
      <w:r w:rsidRPr="00E02C83">
        <w:rPr>
          <w:bCs/>
          <w:iCs/>
          <w:sz w:val="28"/>
          <w:szCs w:val="28"/>
          <w:u w:val="single"/>
        </w:rPr>
        <w:br w:type="page"/>
      </w:r>
      <w:r w:rsidRPr="00E02C83">
        <w:rPr>
          <w:bCs/>
          <w:iCs/>
          <w:sz w:val="28"/>
          <w:szCs w:val="28"/>
          <w:u w:val="single"/>
        </w:rPr>
        <w:lastRenderedPageBreak/>
        <w:t>Проекты.</w:t>
      </w:r>
      <w:r w:rsidRPr="00E02C83">
        <w:rPr>
          <w:sz w:val="28"/>
          <w:szCs w:val="28"/>
        </w:rPr>
        <w:t xml:space="preserve">  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14:paraId="73D163E2" w14:textId="77777777" w:rsidR="00E02C83" w:rsidRPr="00E02C83" w:rsidRDefault="00E02C83" w:rsidP="00E02C83">
      <w:pPr>
        <w:spacing w:line="288" w:lineRule="auto"/>
        <w:ind w:firstLine="426"/>
        <w:jc w:val="both"/>
        <w:rPr>
          <w:sz w:val="28"/>
          <w:szCs w:val="28"/>
        </w:rPr>
      </w:pPr>
      <w:r w:rsidRPr="00E02C83">
        <w:rPr>
          <w:sz w:val="28"/>
          <w:szCs w:val="28"/>
        </w:rPr>
        <w:t xml:space="preserve">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 …..и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Так проект 1 класса «Фруктовая азбука» предполагает поиск и запись слов на определенную букву алфавита из названий фруктов. Работа вполне может выполняться индивидуально (как индивидуальный вклад в общее дело), она не требует коллективно распределённых действий, так же как и проект 2 класса «Найди исторический корень». Однако во 2 классе содержание усложняется за счёт исследовательского характера действий, самостоятельной работой со словарями и созданием письменных текстов. Многие проекты 3 и 4 класса требуют от детей распределённых и согласованных действий, с одной стороны, и решения речевых коммуникативных задач с другой. Из предлагаемых учебниками проектов ребенок может выбрать те, которые его «зацепят», т.е. по отношению к которым у ребенка возникнут личностно значимые цели.  И дальше начнется работа по планированию действий, их реализации и осмыслению  полученного результата (Получилось? Не получилось? Почему? Как я работал? Что можно было бы сделать по-другому? и т.д.). </w:t>
      </w:r>
    </w:p>
    <w:p w14:paraId="42F1CDE3" w14:textId="77777777" w:rsidR="00E02C83" w:rsidRPr="00E02C83" w:rsidRDefault="00E02C83" w:rsidP="00E02C83">
      <w:pPr>
        <w:spacing w:line="288" w:lineRule="auto"/>
        <w:ind w:firstLine="426"/>
        <w:jc w:val="both"/>
        <w:rPr>
          <w:sz w:val="28"/>
          <w:szCs w:val="28"/>
        </w:rPr>
      </w:pPr>
      <w:r w:rsidRPr="00E02C83">
        <w:rPr>
          <w:sz w:val="28"/>
          <w:szCs w:val="28"/>
        </w:rPr>
        <w:t>Возможность личного выбора в соответствии со своими интересами и возможность выхода в собственный проект создают условия для</w:t>
      </w:r>
      <w:r w:rsidRPr="00E02C83">
        <w:rPr>
          <w:i/>
          <w:sz w:val="28"/>
          <w:szCs w:val="28"/>
        </w:rPr>
        <w:t xml:space="preserve"> </w:t>
      </w:r>
      <w:r w:rsidRPr="00E02C83">
        <w:rPr>
          <w:sz w:val="28"/>
          <w:szCs w:val="28"/>
        </w:rPr>
        <w:t xml:space="preserve">формирования личностных, коммуникативных, регулятивных и познавательных универсальных учебных действий. </w:t>
      </w:r>
    </w:p>
    <w:p w14:paraId="51744FCF" w14:textId="77777777" w:rsidR="00E02C83" w:rsidRPr="00E02C83" w:rsidRDefault="00E02C83" w:rsidP="00E02C83">
      <w:pPr>
        <w:spacing w:line="288" w:lineRule="auto"/>
        <w:ind w:firstLine="426"/>
        <w:jc w:val="both"/>
        <w:rPr>
          <w:bCs/>
          <w:sz w:val="28"/>
          <w:szCs w:val="28"/>
        </w:rPr>
      </w:pPr>
    </w:p>
    <w:p w14:paraId="7626A9F0" w14:textId="77777777" w:rsidR="00E02C83" w:rsidRPr="00E02C83" w:rsidRDefault="00E02C83" w:rsidP="00E02C83">
      <w:pPr>
        <w:spacing w:line="288" w:lineRule="auto"/>
        <w:ind w:firstLine="426"/>
        <w:jc w:val="both"/>
        <w:rPr>
          <w:sz w:val="28"/>
          <w:szCs w:val="28"/>
        </w:rPr>
      </w:pPr>
      <w:r w:rsidRPr="00E02C83">
        <w:rPr>
          <w:i/>
          <w:sz w:val="28"/>
          <w:szCs w:val="28"/>
        </w:rPr>
        <w:br w:type="page"/>
      </w:r>
      <w:r w:rsidRPr="00E02C83">
        <w:rPr>
          <w:i/>
          <w:sz w:val="28"/>
          <w:szCs w:val="28"/>
        </w:rPr>
        <w:lastRenderedPageBreak/>
        <w:t>Примеры проектов</w:t>
      </w:r>
      <w:r w:rsidRPr="00E02C83">
        <w:rPr>
          <w:sz w:val="28"/>
          <w:szCs w:val="28"/>
        </w:rPr>
        <w:t>:</w:t>
      </w:r>
    </w:p>
    <w:p w14:paraId="4452520D"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g">
            <w:drawing>
              <wp:anchor distT="0" distB="0" distL="114300" distR="114300" simplePos="0" relativeHeight="251671552" behindDoc="0" locked="0" layoutInCell="1" allowOverlap="1" wp14:anchorId="6FA55C85" wp14:editId="35DB3B20">
                <wp:simplePos x="0" y="0"/>
                <wp:positionH relativeFrom="column">
                  <wp:posOffset>-68580</wp:posOffset>
                </wp:positionH>
                <wp:positionV relativeFrom="paragraph">
                  <wp:posOffset>73660</wp:posOffset>
                </wp:positionV>
                <wp:extent cx="5943600" cy="5417185"/>
                <wp:effectExtent l="11430" t="6985" r="7620" b="508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17185"/>
                          <a:chOff x="1593" y="1581"/>
                          <a:chExt cx="9360" cy="8531"/>
                        </a:xfrm>
                      </wpg:grpSpPr>
                      <wpg:grpSp>
                        <wpg:cNvPr id="25" name="Group 88"/>
                        <wpg:cNvGrpSpPr>
                          <a:grpSpLocks/>
                        </wpg:cNvGrpSpPr>
                        <wpg:grpSpPr bwMode="auto">
                          <a:xfrm>
                            <a:off x="1593" y="1581"/>
                            <a:ext cx="9360" cy="4916"/>
                            <a:chOff x="1593" y="10677"/>
                            <a:chExt cx="9360" cy="4916"/>
                          </a:xfrm>
                        </wpg:grpSpPr>
                        <wps:wsp>
                          <wps:cNvPr id="26" name="Text Box 89"/>
                          <wps:cNvSpPr txBox="1">
                            <a:spLocks noChangeArrowheads="1"/>
                          </wps:cNvSpPr>
                          <wps:spPr bwMode="auto">
                            <a:xfrm>
                              <a:off x="1593" y="10677"/>
                              <a:ext cx="9360" cy="1080"/>
                            </a:xfrm>
                            <a:prstGeom prst="rect">
                              <a:avLst/>
                            </a:prstGeom>
                            <a:solidFill>
                              <a:srgbClr val="FFFFFF"/>
                            </a:solidFill>
                            <a:ln w="9525">
                              <a:solidFill>
                                <a:srgbClr val="000000"/>
                              </a:solidFill>
                              <a:miter lim="800000"/>
                              <a:headEnd/>
                              <a:tailEnd/>
                            </a:ln>
                          </wps:spPr>
                          <wps:txbx>
                            <w:txbxContent>
                              <w:p w14:paraId="6CC1CD36" w14:textId="77777777" w:rsidR="00054109" w:rsidRDefault="00054109" w:rsidP="00E02C83">
                                <w:r>
                                  <w:t xml:space="preserve">Выставка «Пространственные фигуры». Организовать и провести выставку моделей пространственных фигур из разных материалов, на которой будут представлены новые способы изготовления этих моделей. </w:t>
                                </w:r>
                              </w:p>
                            </w:txbxContent>
                          </wps:txbx>
                          <wps:bodyPr rot="0" vert="horz" wrap="square" lIns="91440" tIns="45720" rIns="91440" bIns="45720" anchor="t" anchorCtr="0" upright="1">
                            <a:noAutofit/>
                          </wps:bodyPr>
                        </wps:wsp>
                        <wps:wsp>
                          <wps:cNvPr id="27" name="Text Box 90"/>
                          <wps:cNvSpPr txBox="1">
                            <a:spLocks noChangeArrowheads="1"/>
                          </wps:cNvSpPr>
                          <wps:spPr bwMode="auto">
                            <a:xfrm>
                              <a:off x="1593" y="11978"/>
                              <a:ext cx="9360" cy="772"/>
                            </a:xfrm>
                            <a:prstGeom prst="rect">
                              <a:avLst/>
                            </a:prstGeom>
                            <a:solidFill>
                              <a:srgbClr val="FFFFFF"/>
                            </a:solidFill>
                            <a:ln w="9525">
                              <a:solidFill>
                                <a:srgbClr val="000000"/>
                              </a:solidFill>
                              <a:miter lim="800000"/>
                              <a:headEnd/>
                              <a:tailEnd/>
                            </a:ln>
                          </wps:spPr>
                          <wps:txbx>
                            <w:txbxContent>
                              <w:p w14:paraId="7E02029F" w14:textId="77777777" w:rsidR="00054109" w:rsidRDefault="00054109" w:rsidP="00E02C83">
                                <w:r>
                                  <w:t xml:space="preserve">Практико-ориентированный проект «Словарик речевого этикета». Разработка и создание словарика «волшебных слов»,  их значения и истории возникновения. </w:t>
                                </w:r>
                              </w:p>
                            </w:txbxContent>
                          </wps:txbx>
                          <wps:bodyPr rot="0" vert="horz" wrap="square" lIns="91440" tIns="45720" rIns="91440" bIns="45720" anchor="t" anchorCtr="0" upright="1">
                            <a:noAutofit/>
                          </wps:bodyPr>
                        </wps:wsp>
                        <wps:wsp>
                          <wps:cNvPr id="28" name="Text Box 91"/>
                          <wps:cNvSpPr txBox="1">
                            <a:spLocks noChangeArrowheads="1"/>
                          </wps:cNvSpPr>
                          <wps:spPr bwMode="auto">
                            <a:xfrm>
                              <a:off x="1593" y="13004"/>
                              <a:ext cx="9360" cy="1080"/>
                            </a:xfrm>
                            <a:prstGeom prst="rect">
                              <a:avLst/>
                            </a:prstGeom>
                            <a:solidFill>
                              <a:srgbClr val="FFFFFF"/>
                            </a:solidFill>
                            <a:ln w="9525">
                              <a:solidFill>
                                <a:srgbClr val="000000"/>
                              </a:solidFill>
                              <a:miter lim="800000"/>
                              <a:headEnd/>
                              <a:tailEnd/>
                            </a:ln>
                          </wps:spPr>
                          <wps:txbx>
                            <w:txbxContent>
                              <w:p w14:paraId="59032244" w14:textId="77777777" w:rsidR="00054109" w:rsidRDefault="00054109" w:rsidP="00E02C83">
                                <w:r>
                                  <w:t>Информационный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wps:txbx>
                          <wps:bodyPr rot="0" vert="horz" wrap="square" lIns="91440" tIns="45720" rIns="91440" bIns="45720" anchor="t" anchorCtr="0" upright="1">
                            <a:noAutofit/>
                          </wps:bodyPr>
                        </wps:wsp>
                        <wps:wsp>
                          <wps:cNvPr id="29" name="Text Box 92"/>
                          <wps:cNvSpPr txBox="1">
                            <a:spLocks noChangeArrowheads="1"/>
                          </wps:cNvSpPr>
                          <wps:spPr bwMode="auto">
                            <a:xfrm>
                              <a:off x="1593" y="14313"/>
                              <a:ext cx="9360" cy="1280"/>
                            </a:xfrm>
                            <a:prstGeom prst="rect">
                              <a:avLst/>
                            </a:prstGeom>
                            <a:solidFill>
                              <a:srgbClr val="FFFFFF"/>
                            </a:solidFill>
                            <a:ln w="9525">
                              <a:solidFill>
                                <a:srgbClr val="000000"/>
                              </a:solidFill>
                              <a:miter lim="800000"/>
                              <a:headEnd/>
                              <a:tailEnd/>
                            </a:ln>
                          </wps:spPr>
                          <wps:txbx>
                            <w:txbxContent>
                              <w:p w14:paraId="70639077" w14:textId="77777777" w:rsidR="00054109" w:rsidRDefault="00054109" w:rsidP="00E02C83">
                                <w:r>
                                  <w:t>Практико-ориентированный, социальный</w:t>
                                </w:r>
                                <w:r>
                                  <w:rPr>
                                    <w:color w:val="FF0000"/>
                                  </w:rPr>
                                  <w:t xml:space="preserve"> </w:t>
                                </w:r>
                                <w:r>
                                  <w:t>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txbxContent>
                          </wps:txbx>
                          <wps:bodyPr rot="0" vert="horz" wrap="square" lIns="91440" tIns="45720" rIns="91440" bIns="45720" anchor="t" anchorCtr="0" upright="1">
                            <a:noAutofit/>
                          </wps:bodyPr>
                        </wps:wsp>
                      </wpg:grpSp>
                      <wpg:grpSp>
                        <wpg:cNvPr id="30" name="Group 93"/>
                        <wpg:cNvGrpSpPr>
                          <a:grpSpLocks/>
                        </wpg:cNvGrpSpPr>
                        <wpg:grpSpPr bwMode="auto">
                          <a:xfrm>
                            <a:off x="1593" y="6720"/>
                            <a:ext cx="9360" cy="3392"/>
                            <a:chOff x="1593" y="655"/>
                            <a:chExt cx="9360" cy="3392"/>
                          </a:xfrm>
                        </wpg:grpSpPr>
                        <wps:wsp>
                          <wps:cNvPr id="31" name="Text Box 94"/>
                          <wps:cNvSpPr txBox="1">
                            <a:spLocks noChangeArrowheads="1"/>
                          </wps:cNvSpPr>
                          <wps:spPr bwMode="auto">
                            <a:xfrm>
                              <a:off x="1593" y="655"/>
                              <a:ext cx="9360" cy="774"/>
                            </a:xfrm>
                            <a:prstGeom prst="rect">
                              <a:avLst/>
                            </a:prstGeom>
                            <a:solidFill>
                              <a:srgbClr val="FFFFFF"/>
                            </a:solidFill>
                            <a:ln w="9525">
                              <a:solidFill>
                                <a:srgbClr val="000000"/>
                              </a:solidFill>
                              <a:miter lim="800000"/>
                              <a:headEnd/>
                              <a:tailEnd/>
                            </a:ln>
                          </wps:spPr>
                          <wps:txbx>
                            <w:txbxContent>
                              <w:p w14:paraId="38064986" w14:textId="77777777" w:rsidR="00054109" w:rsidRDefault="00054109" w:rsidP="00E02C83">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wps:txbx>
                          <wps:bodyPr rot="0" vert="horz" wrap="square" lIns="91440" tIns="45720" rIns="91440" bIns="45720" anchor="t" anchorCtr="0" upright="1">
                            <a:noAutofit/>
                          </wps:bodyPr>
                        </wps:wsp>
                        <wps:wsp>
                          <wps:cNvPr id="32" name="Text Box 95"/>
                          <wps:cNvSpPr txBox="1">
                            <a:spLocks noChangeArrowheads="1"/>
                          </wps:cNvSpPr>
                          <wps:spPr bwMode="auto">
                            <a:xfrm>
                              <a:off x="1593" y="1680"/>
                              <a:ext cx="9360" cy="1066"/>
                            </a:xfrm>
                            <a:prstGeom prst="rect">
                              <a:avLst/>
                            </a:prstGeom>
                            <a:solidFill>
                              <a:srgbClr val="FFFFFF"/>
                            </a:solidFill>
                            <a:ln w="9525">
                              <a:solidFill>
                                <a:srgbClr val="000000"/>
                              </a:solidFill>
                              <a:miter lim="800000"/>
                              <a:headEnd/>
                              <a:tailEnd/>
                            </a:ln>
                          </wps:spPr>
                          <wps:txbx>
                            <w:txbxContent>
                              <w:p w14:paraId="6FCCB7AB" w14:textId="77777777" w:rsidR="00054109" w:rsidRDefault="00054109" w:rsidP="00E02C83">
                                <w:r>
                                  <w:t>Исследовательский проект «Как зависит сила притяжения от массы предмета». Организация исследования, выбор и подготовка матчасти, распределение обязанностей, использование секундомера, сбор информации по теме и проверка выводов.</w:t>
                                </w:r>
                              </w:p>
                            </w:txbxContent>
                          </wps:txbx>
                          <wps:bodyPr rot="0" vert="horz" wrap="square" lIns="91440" tIns="45720" rIns="91440" bIns="45720" anchor="t" anchorCtr="0" upright="1">
                            <a:noAutofit/>
                          </wps:bodyPr>
                        </wps:wsp>
                        <wps:wsp>
                          <wps:cNvPr id="33" name="Text Box 96"/>
                          <wps:cNvSpPr txBox="1">
                            <a:spLocks noChangeArrowheads="1"/>
                          </wps:cNvSpPr>
                          <wps:spPr bwMode="auto">
                            <a:xfrm>
                              <a:off x="1593" y="3007"/>
                              <a:ext cx="9360" cy="1040"/>
                            </a:xfrm>
                            <a:prstGeom prst="rect">
                              <a:avLst/>
                            </a:prstGeom>
                            <a:solidFill>
                              <a:srgbClr val="FFFFFF"/>
                            </a:solidFill>
                            <a:ln w="9525">
                              <a:solidFill>
                                <a:srgbClr val="000000"/>
                              </a:solidFill>
                              <a:miter lim="800000"/>
                              <a:headEnd/>
                              <a:tailEnd/>
                            </a:ln>
                          </wps:spPr>
                          <wps:txbx>
                            <w:txbxContent>
                              <w:p w14:paraId="26D4FB0B" w14:textId="77777777" w:rsidR="00054109" w:rsidRDefault="00054109" w:rsidP="00E02C83">
                                <w:r>
                                  <w:t>Этнокультурный</w:t>
                                </w:r>
                                <w:r>
                                  <w:rPr>
                                    <w:color w:val="00B050"/>
                                  </w:rPr>
                                  <w:t xml:space="preserve"> </w:t>
                                </w:r>
                                <w:r>
                                  <w:t>проект «Фестиваль национальных спортивных игр» для ?.... Подбор материала, распределение обязанностей (ролей), организация и проведение спортивных игр, подготовка наград и награждение победителей.</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55C85" id="Группа 24" o:spid="_x0000_s1103" style="position:absolute;left:0;text-align:left;margin-left:-5.4pt;margin-top:5.8pt;width:468pt;height:426.55pt;z-index:251671552" coordorigin="1593,1581" coordsize="9360,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">
                <v:group id="Group 88" o:spid="_x0000_s1104" style="position:absolute;left:1593;top:1581;width:9360;height:4916" coordorigin="1593,10677" coordsize="9360,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89" o:spid="_x0000_s1105" type="#_x0000_t202" style="position:absolute;left:1593;top:10677;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6CC1CD36" w14:textId="77777777" w:rsidR="00054109" w:rsidRDefault="00054109" w:rsidP="00E02C83">
                          <w:r>
                            <w:t xml:space="preserve">Выставка «Пространственные фигуры». Организовать и провести выставку моделей пространственных фигур из разных материалов, на которой будут представлены новые способы изготовления этих моделей. </w:t>
                          </w:r>
                        </w:p>
                      </w:txbxContent>
                    </v:textbox>
                  </v:shape>
                  <v:shape id="Text Box 90" o:spid="_x0000_s1106" type="#_x0000_t202" style="position:absolute;left:1593;top:11978;width:936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7E02029F" w14:textId="77777777" w:rsidR="00054109" w:rsidRDefault="00054109" w:rsidP="00E02C83">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v:textbox>
                  </v:shape>
                  <v:shape id="Text Box 91" o:spid="_x0000_s1107" type="#_x0000_t202" style="position:absolute;left:1593;top:13004;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9032244" w14:textId="77777777" w:rsidR="00054109" w:rsidRDefault="00054109" w:rsidP="00E02C83">
                          <w:r>
                            <w:t>Информационный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v:textbox>
                  </v:shape>
                  <v:shape id="Text Box 92" o:spid="_x0000_s1108" type="#_x0000_t202" style="position:absolute;left:1593;top:14313;width:936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70639077" w14:textId="77777777" w:rsidR="00054109" w:rsidRDefault="00054109" w:rsidP="00E02C83">
                          <w:r>
                            <w:t>Практико-ориентированный, социальный</w:t>
                          </w:r>
                          <w:r>
                            <w:rPr>
                              <w:color w:val="FF0000"/>
                            </w:rPr>
                            <w:t xml:space="preserve"> </w:t>
                          </w:r>
                          <w:r>
                            <w:t xml:space="preserve">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w:t>
                          </w:r>
                          <w:proofErr w:type="gramStart"/>
                          <w:r>
                            <w:t>округа..</w:t>
                          </w:r>
                          <w:proofErr w:type="gramEnd"/>
                          <w:r>
                            <w:t>).</w:t>
                          </w:r>
                        </w:p>
                      </w:txbxContent>
                    </v:textbox>
                  </v:shape>
                </v:group>
                <v:group id="Group 93" o:spid="_x0000_s1109" style="position:absolute;left:1593;top:6720;width:9360;height:3392" coordorigin="1593,655" coordsize="9360,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94" o:spid="_x0000_s1110" type="#_x0000_t202" style="position:absolute;left:1593;top:655;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8064986" w14:textId="77777777" w:rsidR="00054109" w:rsidRDefault="00054109" w:rsidP="00E02C83">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v:textbox>
                  </v:shape>
                  <v:shape id="Text Box 95" o:spid="_x0000_s1111" type="#_x0000_t202" style="position:absolute;left:1593;top:1680;width:9360;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FCCB7AB" w14:textId="77777777" w:rsidR="00054109" w:rsidRDefault="00054109" w:rsidP="00E02C83">
                          <w:r>
                            <w:t>Исследовательский проект «Как зависит сила притяжения от массы предмета». Организация исследования, выбор и подготовка матчасти, распределение обязанностей, использование секундомера, сбор информации по теме и проверка выводов.</w:t>
                          </w:r>
                        </w:p>
                      </w:txbxContent>
                    </v:textbox>
                  </v:shape>
                  <v:shape id="Text Box 96" o:spid="_x0000_s1112" type="#_x0000_t202" style="position:absolute;left:1593;top:3007;width:93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26D4FB0B" w14:textId="77777777" w:rsidR="00054109" w:rsidRDefault="00054109" w:rsidP="00E02C83">
                          <w:r>
                            <w:t>Этнокультурный</w:t>
                          </w:r>
                          <w:r>
                            <w:rPr>
                              <w:color w:val="00B050"/>
                            </w:rPr>
                            <w:t xml:space="preserve"> </w:t>
                          </w:r>
                          <w:r>
                            <w:t>проект «Фестиваль национальных спортивных игр» для</w:t>
                          </w:r>
                          <w:proofErr w:type="gramStart"/>
                          <w:r>
                            <w:t xml:space="preserve"> ?...</w:t>
                          </w:r>
                          <w:proofErr w:type="gramEnd"/>
                          <w:r>
                            <w:t>. Подбор материала, распределение обязанностей (ролей), организация и проведение спортивных игр, подготовка наград и награждение победителей.</w:t>
                          </w:r>
                        </w:p>
                      </w:txbxContent>
                    </v:textbox>
                  </v:shape>
                </v:group>
              </v:group>
            </w:pict>
          </mc:Fallback>
        </mc:AlternateContent>
      </w:r>
    </w:p>
    <w:p w14:paraId="25228BEC" w14:textId="77777777" w:rsidR="00E02C83" w:rsidRPr="00E02C83" w:rsidRDefault="00E02C83" w:rsidP="00E02C83">
      <w:pPr>
        <w:spacing w:line="288" w:lineRule="auto"/>
        <w:ind w:firstLine="426"/>
        <w:jc w:val="both"/>
        <w:rPr>
          <w:sz w:val="28"/>
          <w:szCs w:val="28"/>
        </w:rPr>
      </w:pPr>
    </w:p>
    <w:p w14:paraId="395EB659" w14:textId="77777777" w:rsidR="00E02C83" w:rsidRPr="00E02C83" w:rsidRDefault="00E02C83" w:rsidP="00E02C83">
      <w:pPr>
        <w:spacing w:line="288" w:lineRule="auto"/>
        <w:ind w:firstLine="426"/>
        <w:jc w:val="both"/>
        <w:rPr>
          <w:sz w:val="28"/>
          <w:szCs w:val="28"/>
        </w:rPr>
      </w:pPr>
    </w:p>
    <w:p w14:paraId="01865777" w14:textId="77777777" w:rsidR="00E02C83" w:rsidRPr="00E02C83" w:rsidRDefault="00E02C83" w:rsidP="00E02C83">
      <w:pPr>
        <w:spacing w:line="288" w:lineRule="auto"/>
        <w:ind w:firstLine="426"/>
        <w:jc w:val="both"/>
        <w:rPr>
          <w:sz w:val="28"/>
          <w:szCs w:val="28"/>
        </w:rPr>
      </w:pPr>
    </w:p>
    <w:p w14:paraId="19D62F9F" w14:textId="77777777" w:rsidR="00E02C83" w:rsidRPr="00E02C83" w:rsidRDefault="00E02C83" w:rsidP="00E02C83">
      <w:pPr>
        <w:spacing w:line="288" w:lineRule="auto"/>
        <w:ind w:firstLine="426"/>
        <w:jc w:val="both"/>
        <w:rPr>
          <w:sz w:val="28"/>
          <w:szCs w:val="28"/>
        </w:rPr>
      </w:pPr>
    </w:p>
    <w:p w14:paraId="48EDB3DD" w14:textId="77777777" w:rsidR="00E02C83" w:rsidRPr="00E02C83" w:rsidRDefault="00E02C83" w:rsidP="00E02C83">
      <w:pPr>
        <w:spacing w:line="288" w:lineRule="auto"/>
        <w:ind w:firstLine="426"/>
        <w:jc w:val="both"/>
        <w:rPr>
          <w:sz w:val="28"/>
          <w:szCs w:val="28"/>
        </w:rPr>
      </w:pPr>
    </w:p>
    <w:p w14:paraId="621A071A" w14:textId="77777777" w:rsidR="00E02C83" w:rsidRPr="00E02C83" w:rsidRDefault="00E02C83" w:rsidP="00E02C83">
      <w:pPr>
        <w:spacing w:line="288" w:lineRule="auto"/>
        <w:ind w:firstLine="426"/>
        <w:jc w:val="both"/>
        <w:rPr>
          <w:sz w:val="28"/>
          <w:szCs w:val="28"/>
        </w:rPr>
      </w:pPr>
    </w:p>
    <w:p w14:paraId="1B8F627D" w14:textId="77777777" w:rsidR="00E02C83" w:rsidRPr="00E02C83" w:rsidRDefault="00E02C83" w:rsidP="00E02C83">
      <w:pPr>
        <w:spacing w:line="288" w:lineRule="auto"/>
        <w:ind w:firstLine="426"/>
        <w:jc w:val="both"/>
        <w:rPr>
          <w:sz w:val="28"/>
          <w:szCs w:val="28"/>
        </w:rPr>
      </w:pPr>
    </w:p>
    <w:p w14:paraId="66C21A6B" w14:textId="77777777" w:rsidR="00E02C83" w:rsidRPr="00E02C83" w:rsidRDefault="00E02C83" w:rsidP="00E02C83">
      <w:pPr>
        <w:spacing w:line="288" w:lineRule="auto"/>
        <w:ind w:firstLine="426"/>
        <w:jc w:val="both"/>
        <w:rPr>
          <w:sz w:val="28"/>
          <w:szCs w:val="28"/>
        </w:rPr>
      </w:pPr>
    </w:p>
    <w:p w14:paraId="3F7C5FE0" w14:textId="77777777" w:rsidR="00E02C83" w:rsidRPr="00E02C83" w:rsidRDefault="00E02C83" w:rsidP="00E02C83">
      <w:pPr>
        <w:spacing w:line="288" w:lineRule="auto"/>
        <w:ind w:firstLine="426"/>
        <w:jc w:val="both"/>
        <w:rPr>
          <w:sz w:val="28"/>
          <w:szCs w:val="28"/>
        </w:rPr>
      </w:pPr>
    </w:p>
    <w:p w14:paraId="2176E886" w14:textId="77777777" w:rsidR="00E02C83" w:rsidRPr="00E02C83" w:rsidRDefault="00E02C83" w:rsidP="00E02C83">
      <w:pPr>
        <w:spacing w:line="288" w:lineRule="auto"/>
        <w:ind w:firstLine="426"/>
        <w:jc w:val="both"/>
        <w:rPr>
          <w:sz w:val="28"/>
          <w:szCs w:val="28"/>
        </w:rPr>
      </w:pPr>
    </w:p>
    <w:p w14:paraId="69C30F7B" w14:textId="77777777" w:rsidR="00E02C83" w:rsidRPr="00E02C83" w:rsidRDefault="00E02C83" w:rsidP="00E02C83">
      <w:pPr>
        <w:spacing w:line="288" w:lineRule="auto"/>
        <w:ind w:firstLine="426"/>
        <w:jc w:val="both"/>
        <w:rPr>
          <w:sz w:val="28"/>
          <w:szCs w:val="28"/>
        </w:rPr>
      </w:pPr>
    </w:p>
    <w:p w14:paraId="7B35C15D" w14:textId="77777777" w:rsidR="00E02C83" w:rsidRPr="00E02C83" w:rsidRDefault="00E02C83" w:rsidP="00E02C83">
      <w:pPr>
        <w:spacing w:line="288" w:lineRule="auto"/>
        <w:ind w:firstLine="426"/>
        <w:jc w:val="both"/>
        <w:rPr>
          <w:b/>
          <w:sz w:val="28"/>
          <w:szCs w:val="28"/>
        </w:rPr>
      </w:pPr>
    </w:p>
    <w:p w14:paraId="58480B43" w14:textId="77777777" w:rsidR="00E02C83" w:rsidRPr="00E02C83" w:rsidRDefault="00E02C83" w:rsidP="00E02C83">
      <w:pPr>
        <w:spacing w:line="288" w:lineRule="auto"/>
        <w:ind w:firstLine="426"/>
        <w:jc w:val="both"/>
        <w:rPr>
          <w:b/>
          <w:sz w:val="28"/>
          <w:szCs w:val="28"/>
        </w:rPr>
      </w:pPr>
    </w:p>
    <w:p w14:paraId="5EE4FA8E" w14:textId="77777777" w:rsidR="00E02C83" w:rsidRPr="00E02C83" w:rsidRDefault="00E02C83" w:rsidP="00E02C83">
      <w:pPr>
        <w:spacing w:line="288" w:lineRule="auto"/>
        <w:ind w:firstLine="426"/>
        <w:jc w:val="both"/>
        <w:rPr>
          <w:b/>
          <w:sz w:val="28"/>
          <w:szCs w:val="28"/>
        </w:rPr>
      </w:pPr>
    </w:p>
    <w:p w14:paraId="116D0509" w14:textId="77777777" w:rsidR="00E02C83" w:rsidRPr="00E02C83" w:rsidRDefault="00E02C83" w:rsidP="00E02C83">
      <w:pPr>
        <w:spacing w:line="288" w:lineRule="auto"/>
        <w:ind w:firstLine="426"/>
        <w:jc w:val="both"/>
        <w:rPr>
          <w:b/>
          <w:sz w:val="28"/>
          <w:szCs w:val="28"/>
        </w:rPr>
      </w:pPr>
    </w:p>
    <w:p w14:paraId="1E66EFE1" w14:textId="77777777" w:rsidR="00E02C83" w:rsidRPr="00E02C83" w:rsidRDefault="00E02C83" w:rsidP="00E02C83">
      <w:pPr>
        <w:spacing w:line="288" w:lineRule="auto"/>
        <w:ind w:firstLine="426"/>
        <w:jc w:val="both"/>
        <w:rPr>
          <w:b/>
          <w:sz w:val="28"/>
          <w:szCs w:val="28"/>
        </w:rPr>
      </w:pPr>
    </w:p>
    <w:p w14:paraId="6E0D5AC2" w14:textId="77777777" w:rsidR="00E02C83" w:rsidRPr="00E02C83" w:rsidRDefault="00E02C83" w:rsidP="00E02C83">
      <w:pPr>
        <w:spacing w:line="288" w:lineRule="auto"/>
        <w:ind w:firstLine="426"/>
        <w:jc w:val="both"/>
        <w:rPr>
          <w:b/>
          <w:sz w:val="28"/>
          <w:szCs w:val="28"/>
        </w:rPr>
      </w:pPr>
    </w:p>
    <w:p w14:paraId="115FC462" w14:textId="77777777" w:rsidR="00E02C83" w:rsidRPr="00E02C83" w:rsidRDefault="00E02C83" w:rsidP="00E02C83">
      <w:pPr>
        <w:spacing w:line="288" w:lineRule="auto"/>
        <w:ind w:firstLine="426"/>
        <w:jc w:val="both"/>
        <w:rPr>
          <w:b/>
          <w:sz w:val="28"/>
          <w:szCs w:val="28"/>
        </w:rPr>
      </w:pPr>
    </w:p>
    <w:p w14:paraId="21FD997A" w14:textId="77777777" w:rsidR="00E02C83" w:rsidRPr="00E02C83" w:rsidRDefault="00E02C83" w:rsidP="00E02C83">
      <w:pPr>
        <w:spacing w:line="288" w:lineRule="auto"/>
        <w:ind w:firstLine="426"/>
        <w:jc w:val="both"/>
        <w:rPr>
          <w:b/>
          <w:sz w:val="28"/>
          <w:szCs w:val="28"/>
        </w:rPr>
      </w:pPr>
    </w:p>
    <w:p w14:paraId="18F5A7CD" w14:textId="77777777" w:rsidR="00E02C83" w:rsidRPr="00E02C83" w:rsidRDefault="00E02C83" w:rsidP="00E02C83">
      <w:pPr>
        <w:spacing w:line="288" w:lineRule="auto"/>
        <w:ind w:firstLine="426"/>
        <w:jc w:val="both"/>
        <w:rPr>
          <w:b/>
          <w:sz w:val="28"/>
          <w:szCs w:val="28"/>
        </w:rPr>
      </w:pPr>
    </w:p>
    <w:p w14:paraId="23332C15" w14:textId="77777777" w:rsidR="00E02C83" w:rsidRPr="00E02C83" w:rsidRDefault="00E02C83" w:rsidP="00E02C83">
      <w:pPr>
        <w:spacing w:line="288" w:lineRule="auto"/>
        <w:ind w:firstLine="426"/>
        <w:jc w:val="both"/>
        <w:rPr>
          <w:b/>
          <w:sz w:val="28"/>
          <w:szCs w:val="28"/>
        </w:rPr>
      </w:pPr>
    </w:p>
    <w:p w14:paraId="7D2ED57A" w14:textId="77777777" w:rsidR="00E02C83" w:rsidRPr="00E02C83" w:rsidRDefault="00E02C83" w:rsidP="00E02C83">
      <w:pPr>
        <w:spacing w:line="288" w:lineRule="auto"/>
        <w:ind w:firstLine="426"/>
        <w:jc w:val="both"/>
        <w:rPr>
          <w:b/>
          <w:sz w:val="28"/>
          <w:szCs w:val="28"/>
        </w:rPr>
      </w:pPr>
    </w:p>
    <w:p w14:paraId="08C09DD6" w14:textId="77777777" w:rsidR="00E02C83" w:rsidRPr="00E02C83" w:rsidRDefault="00E02C83" w:rsidP="00E02C83">
      <w:pPr>
        <w:spacing w:line="288" w:lineRule="auto"/>
        <w:ind w:firstLine="426"/>
        <w:jc w:val="both"/>
        <w:rPr>
          <w:b/>
          <w:sz w:val="28"/>
          <w:szCs w:val="28"/>
        </w:rPr>
      </w:pPr>
    </w:p>
    <w:p w14:paraId="6073DF9A" w14:textId="77777777" w:rsidR="00E02C83" w:rsidRPr="00E02C83" w:rsidRDefault="00E02C83" w:rsidP="00E02C83">
      <w:pPr>
        <w:spacing w:line="288" w:lineRule="auto"/>
        <w:ind w:firstLine="426"/>
        <w:jc w:val="both"/>
        <w:rPr>
          <w:b/>
          <w:sz w:val="28"/>
          <w:szCs w:val="28"/>
        </w:rPr>
      </w:pPr>
    </w:p>
    <w:p w14:paraId="5855EE03" w14:textId="77777777" w:rsidR="00E02C83" w:rsidRPr="00E02C83" w:rsidRDefault="00E02C83" w:rsidP="00E02C83">
      <w:pPr>
        <w:spacing w:line="288" w:lineRule="auto"/>
        <w:ind w:firstLine="426"/>
        <w:jc w:val="both"/>
        <w:rPr>
          <w:b/>
          <w:sz w:val="28"/>
          <w:szCs w:val="28"/>
        </w:rPr>
      </w:pPr>
      <w:r w:rsidRPr="00E02C83">
        <w:rPr>
          <w:b/>
          <w:sz w:val="28"/>
          <w:szCs w:val="28"/>
        </w:rPr>
        <w:t xml:space="preserve">5. Мониторинг сформированности универсальных учебных действий </w:t>
      </w:r>
    </w:p>
    <w:p w14:paraId="7398C579" w14:textId="77777777" w:rsidR="00E02C83" w:rsidRPr="00E02C83" w:rsidRDefault="00E02C83" w:rsidP="00E02C83">
      <w:pPr>
        <w:spacing w:line="288" w:lineRule="auto"/>
        <w:ind w:firstLine="426"/>
        <w:jc w:val="both"/>
        <w:rPr>
          <w:sz w:val="28"/>
          <w:szCs w:val="28"/>
        </w:rPr>
      </w:pPr>
      <w:r w:rsidRPr="00E02C83">
        <w:rPr>
          <w:sz w:val="28"/>
          <w:szCs w:val="28"/>
        </w:rPr>
        <w:t>Федеральный государственный образовательный стандарт начального общего образования предписывает, что «предметом итоговой оценки</w:t>
      </w:r>
      <w:r w:rsidRPr="00E02C83">
        <w:rPr>
          <w:b/>
          <w:sz w:val="28"/>
          <w:szCs w:val="28"/>
        </w:rPr>
        <w:t xml:space="preserve"> </w:t>
      </w:r>
      <w:r w:rsidRPr="00E02C83">
        <w:rPr>
          <w:sz w:val="28"/>
          <w:szCs w:val="28"/>
        </w:rPr>
        <w:t>освоения обучающимися основной образовательной программы начального общего образования</w:t>
      </w:r>
      <w:r w:rsidRPr="00E02C83">
        <w:rPr>
          <w:b/>
          <w:sz w:val="28"/>
          <w:szCs w:val="28"/>
        </w:rPr>
        <w:t xml:space="preserve"> </w:t>
      </w:r>
      <w:r w:rsidRPr="00E02C83">
        <w:rPr>
          <w:sz w:val="28"/>
          <w:szCs w:val="28"/>
        </w:rPr>
        <w:t xml:space="preserve">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w:t>
      </w:r>
      <w:r w:rsidRPr="00E02C83">
        <w:rPr>
          <w:sz w:val="28"/>
          <w:szCs w:val="28"/>
        </w:rPr>
        <w:lastRenderedPageBreak/>
        <w:t>оценка этих и других личностных результатов учебной деятельности обучающихся может осуществляться в ходе различных мониторинговых исследований»</w:t>
      </w:r>
      <w:r w:rsidRPr="00125F2D">
        <w:rPr>
          <w:sz w:val="28"/>
          <w:szCs w:val="28"/>
          <w:vertAlign w:val="superscript"/>
        </w:rPr>
        <w:footnoteReference w:id="12"/>
      </w:r>
      <w:r w:rsidRPr="00E02C83">
        <w:rPr>
          <w:sz w:val="28"/>
          <w:szCs w:val="28"/>
        </w:rPr>
        <w:t>.</w:t>
      </w:r>
    </w:p>
    <w:p w14:paraId="46DCB1BC" w14:textId="77777777" w:rsidR="00E02C83" w:rsidRPr="00E02C83" w:rsidRDefault="00E02C83" w:rsidP="00E02C83">
      <w:pPr>
        <w:spacing w:line="288" w:lineRule="auto"/>
        <w:ind w:firstLine="426"/>
        <w:jc w:val="both"/>
        <w:rPr>
          <w:sz w:val="28"/>
          <w:szCs w:val="28"/>
        </w:rPr>
      </w:pPr>
      <w:r w:rsidRPr="00E02C83">
        <w:rPr>
          <w:sz w:val="28"/>
          <w:szCs w:val="28"/>
        </w:rPr>
        <w:t>Мониторинг освоения учебных программ и сформированности личностных, познавательных, коммуникативных учебных действий может осуществляться на материалах учебников и рабочих тетрадей УМК «Планета знаний»,</w:t>
      </w:r>
      <w:r w:rsidR="00F53E35">
        <w:rPr>
          <w:sz w:val="28"/>
          <w:szCs w:val="28"/>
        </w:rPr>
        <w:t xml:space="preserve"> «Школа России»</w:t>
      </w:r>
      <w:r w:rsidRPr="00E02C83">
        <w:rPr>
          <w:sz w:val="28"/>
          <w:szCs w:val="28"/>
        </w:rPr>
        <w:t xml:space="preserve"> представленных на листах с проверочными и тренинговыми заданиями.</w:t>
      </w:r>
    </w:p>
    <w:p w14:paraId="1B9B6007" w14:textId="77777777" w:rsidR="00E02C83" w:rsidRPr="00E02C83" w:rsidRDefault="00E02C83" w:rsidP="00E02C83">
      <w:pPr>
        <w:spacing w:line="288" w:lineRule="auto"/>
        <w:ind w:firstLine="426"/>
        <w:jc w:val="both"/>
        <w:rPr>
          <w:sz w:val="28"/>
          <w:szCs w:val="28"/>
        </w:rPr>
      </w:pPr>
      <w:r w:rsidRPr="00E02C83">
        <w:rPr>
          <w:i/>
          <w:iCs/>
          <w:sz w:val="28"/>
          <w:szCs w:val="28"/>
        </w:rPr>
        <w:t>Примеры</w:t>
      </w:r>
      <w:r w:rsidRPr="00E02C83">
        <w:rPr>
          <w:sz w:val="28"/>
          <w:szCs w:val="28"/>
        </w:rPr>
        <w:t xml:space="preserve">: </w:t>
      </w:r>
      <w:r w:rsidRPr="00E02C83">
        <w:rPr>
          <w:i/>
          <w:sz w:val="28"/>
          <w:szCs w:val="28"/>
        </w:rPr>
        <w:t xml:space="preserve"> </w:t>
      </w:r>
    </w:p>
    <w:p w14:paraId="32BFA125" w14:textId="77777777" w:rsidR="00E02C83" w:rsidRPr="00E02C83" w:rsidRDefault="00E02C83" w:rsidP="00E02C83">
      <w:pPr>
        <w:spacing w:line="288" w:lineRule="auto"/>
        <w:ind w:firstLine="426"/>
        <w:jc w:val="both"/>
        <w:rPr>
          <w:b/>
          <w:sz w:val="28"/>
          <w:szCs w:val="28"/>
        </w:rPr>
      </w:pPr>
      <w:r w:rsidRPr="00E02C83">
        <w:rPr>
          <w:b/>
          <w:sz w:val="28"/>
          <w:szCs w:val="28"/>
        </w:rPr>
        <w:t>Русский язык</w:t>
      </w:r>
    </w:p>
    <w:p w14:paraId="7C95CF8C" w14:textId="77777777" w:rsidR="00E02C83" w:rsidRPr="00E02C83" w:rsidRDefault="00E02C83" w:rsidP="00E02C83">
      <w:pPr>
        <w:spacing w:line="288" w:lineRule="auto"/>
        <w:ind w:firstLine="426"/>
        <w:jc w:val="both"/>
        <w:rPr>
          <w:sz w:val="28"/>
          <w:szCs w:val="28"/>
        </w:rPr>
      </w:pPr>
      <w:r w:rsidRPr="00E02C83">
        <w:rPr>
          <w:sz w:val="28"/>
          <w:szCs w:val="28"/>
        </w:rPr>
        <w:t>Отдельные задания</w:t>
      </w:r>
    </w:p>
    <w:p w14:paraId="1A48162A"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g">
            <w:drawing>
              <wp:anchor distT="0" distB="0" distL="114300" distR="114300" simplePos="0" relativeHeight="251672576" behindDoc="0" locked="0" layoutInCell="1" allowOverlap="1" wp14:anchorId="3678082D" wp14:editId="35DE801D">
                <wp:simplePos x="0" y="0"/>
                <wp:positionH relativeFrom="column">
                  <wp:posOffset>0</wp:posOffset>
                </wp:positionH>
                <wp:positionV relativeFrom="paragraph">
                  <wp:posOffset>83820</wp:posOffset>
                </wp:positionV>
                <wp:extent cx="5949950" cy="6108700"/>
                <wp:effectExtent l="13335" t="12065" r="8890" b="1333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108700"/>
                          <a:chOff x="1418" y="4247"/>
                          <a:chExt cx="9370" cy="9620"/>
                        </a:xfrm>
                      </wpg:grpSpPr>
                      <wps:wsp>
                        <wps:cNvPr id="18" name="Text Box 98"/>
                        <wps:cNvSpPr txBox="1">
                          <a:spLocks noChangeArrowheads="1"/>
                        </wps:cNvSpPr>
                        <wps:spPr bwMode="auto">
                          <a:xfrm>
                            <a:off x="1418" y="4247"/>
                            <a:ext cx="9370" cy="1263"/>
                          </a:xfrm>
                          <a:prstGeom prst="rect">
                            <a:avLst/>
                          </a:prstGeom>
                          <a:solidFill>
                            <a:srgbClr val="FFFFFF"/>
                          </a:solidFill>
                          <a:ln w="9525">
                            <a:solidFill>
                              <a:srgbClr val="000000"/>
                            </a:solidFill>
                            <a:miter lim="800000"/>
                            <a:headEnd/>
                            <a:tailEnd/>
                          </a:ln>
                        </wps:spPr>
                        <wps:txbx>
                          <w:txbxContent>
                            <w:p w14:paraId="12CDDC35" w14:textId="77777777" w:rsidR="00054109" w:rsidRDefault="00054109" w:rsidP="00E02C83">
                              <w:pPr>
                                <w:jc w:val="both"/>
                              </w:pPr>
                              <w:r>
                                <w:t>Сопоставь звуковой состав слов. Выпиши пару слов, в которой все звуки одинаковы: Для доказательства используй звуковую запись слова.</w:t>
                              </w:r>
                            </w:p>
                            <w:p w14:paraId="7E858C4E" w14:textId="77777777" w:rsidR="00054109" w:rsidRDefault="00054109" w:rsidP="00E02C83">
                              <w:pPr>
                                <w:ind w:left="180"/>
                                <w:jc w:val="both"/>
                              </w:pPr>
                              <w:r>
                                <w:t xml:space="preserve">1) жил-шил; лез-лес; рад-ряд; слива-слава    </w:t>
                              </w:r>
                            </w:p>
                            <w:p w14:paraId="64648F3C" w14:textId="77777777" w:rsidR="00054109" w:rsidRDefault="00054109" w:rsidP="00E02C83">
                              <w:pPr>
                                <w:ind w:left="180"/>
                                <w:jc w:val="both"/>
                              </w:pPr>
                              <w:r>
                                <w:t>2) жар-шар; шторм-штурм; мял-мал; прут-пруд</w:t>
                              </w:r>
                            </w:p>
                          </w:txbxContent>
                        </wps:txbx>
                        <wps:bodyPr rot="0" vert="horz" wrap="square" lIns="91440" tIns="45720" rIns="91440" bIns="45720" anchor="t" anchorCtr="0" upright="1">
                          <a:noAutofit/>
                        </wps:bodyPr>
                      </wps:wsp>
                      <wps:wsp>
                        <wps:cNvPr id="19" name="Text Box 99"/>
                        <wps:cNvSpPr txBox="1">
                          <a:spLocks noChangeArrowheads="1"/>
                        </wps:cNvSpPr>
                        <wps:spPr bwMode="auto">
                          <a:xfrm>
                            <a:off x="1418" y="5913"/>
                            <a:ext cx="9370" cy="1539"/>
                          </a:xfrm>
                          <a:prstGeom prst="rect">
                            <a:avLst/>
                          </a:prstGeom>
                          <a:solidFill>
                            <a:srgbClr val="FFFFFF"/>
                          </a:solidFill>
                          <a:ln w="9525">
                            <a:solidFill>
                              <a:srgbClr val="000000"/>
                            </a:solidFill>
                            <a:miter lim="800000"/>
                            <a:headEnd/>
                            <a:tailEnd/>
                          </a:ln>
                        </wps:spPr>
                        <wps:txbx>
                          <w:txbxContent>
                            <w:p w14:paraId="73688B28" w14:textId="77777777" w:rsidR="00054109" w:rsidRDefault="00054109" w:rsidP="00E02C83">
                              <w:pPr>
                                <w:ind w:right="130"/>
                                <w:jc w:val="both"/>
                              </w:pPr>
                              <w: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данной модели. </w:t>
                              </w:r>
                            </w:p>
                            <w:p w14:paraId="0CAF7B7E" w14:textId="77777777" w:rsidR="00054109" w:rsidRDefault="00054109" w:rsidP="00E02C83">
                              <w:pPr>
                                <w:ind w:right="-185"/>
                                <w:jc w:val="both"/>
                              </w:pPr>
                              <w:r>
                                <w:t xml:space="preserve">1) видный, осинка, усмешка, полковой  </w:t>
                              </w:r>
                            </w:p>
                            <w:p w14:paraId="43213676" w14:textId="77777777" w:rsidR="00054109" w:rsidRDefault="00054109" w:rsidP="00E02C83">
                              <w:pPr>
                                <w:ind w:right="-185"/>
                                <w:jc w:val="both"/>
                              </w:pPr>
                              <w:r>
                                <w:t>2) доплата, дорожка, переходы, подкова</w:t>
                              </w:r>
                            </w:p>
                          </w:txbxContent>
                        </wps:txbx>
                        <wps:bodyPr rot="0" vert="horz" wrap="square" lIns="91440" tIns="45720" rIns="91440" bIns="45720" anchor="t" anchorCtr="0" upright="1">
                          <a:noAutofit/>
                        </wps:bodyPr>
                      </wps:wsp>
                      <wps:wsp>
                        <wps:cNvPr id="20" name="Text Box 100"/>
                        <wps:cNvSpPr txBox="1">
                          <a:spLocks noChangeArrowheads="1"/>
                        </wps:cNvSpPr>
                        <wps:spPr bwMode="auto">
                          <a:xfrm>
                            <a:off x="1418" y="11236"/>
                            <a:ext cx="9370" cy="1263"/>
                          </a:xfrm>
                          <a:prstGeom prst="rect">
                            <a:avLst/>
                          </a:prstGeom>
                          <a:solidFill>
                            <a:srgbClr val="FFFFFF"/>
                          </a:solidFill>
                          <a:ln w="9525">
                            <a:solidFill>
                              <a:srgbClr val="000000"/>
                            </a:solidFill>
                            <a:miter lim="800000"/>
                            <a:headEnd/>
                            <a:tailEnd/>
                          </a:ln>
                        </wps:spPr>
                        <wps:txbx>
                          <w:txbxContent>
                            <w:p w14:paraId="037A473F" w14:textId="77777777" w:rsidR="00054109" w:rsidRDefault="00054109" w:rsidP="00E02C83">
                              <w:pPr>
                                <w:tabs>
                                  <w:tab w:val="left" w:pos="426"/>
                                </w:tabs>
                                <w:jc w:val="both"/>
                              </w:pPr>
                              <w: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050BEB9F" w14:textId="77777777" w:rsidR="00054109" w:rsidRDefault="00054109" w:rsidP="00E02C83">
                              <w:pPr>
                                <w:tabs>
                                  <w:tab w:val="left" w:pos="426"/>
                                </w:tabs>
                                <w:jc w:val="both"/>
                              </w:pPr>
                              <w:r>
                                <w:t>1) Подруга, удивлять, о чайке, к реке, заколка, к полёту,  из бочки, о дожде.</w:t>
                              </w:r>
                            </w:p>
                            <w:p w14:paraId="355ADAED" w14:textId="77777777" w:rsidR="00054109" w:rsidRDefault="00054109" w:rsidP="00E02C83">
                              <w:pPr>
                                <w:tabs>
                                  <w:tab w:val="left" w:pos="426"/>
                                </w:tabs>
                                <w:jc w:val="both"/>
                              </w:pPr>
                              <w:r>
                                <w:t>2) Покупки, на окне, в песне,  из избы, к дочке, осенний, отрезал.</w:t>
                              </w:r>
                            </w:p>
                          </w:txbxContent>
                        </wps:txbx>
                        <wps:bodyPr rot="0" vert="horz" wrap="square" lIns="91440" tIns="45720" rIns="91440" bIns="45720" anchor="t" anchorCtr="0" upright="1">
                          <a:noAutofit/>
                        </wps:bodyPr>
                      </wps:wsp>
                      <wps:wsp>
                        <wps:cNvPr id="21" name="Text Box 101"/>
                        <wps:cNvSpPr txBox="1">
                          <a:spLocks noChangeArrowheads="1"/>
                        </wps:cNvSpPr>
                        <wps:spPr bwMode="auto">
                          <a:xfrm>
                            <a:off x="1418" y="7713"/>
                            <a:ext cx="9370" cy="1657"/>
                          </a:xfrm>
                          <a:prstGeom prst="rect">
                            <a:avLst/>
                          </a:prstGeom>
                          <a:solidFill>
                            <a:srgbClr val="FFFFFF"/>
                          </a:solidFill>
                          <a:ln w="9525">
                            <a:solidFill>
                              <a:srgbClr val="000000"/>
                            </a:solidFill>
                            <a:miter lim="800000"/>
                            <a:headEnd/>
                            <a:tailEnd/>
                          </a:ln>
                        </wps:spPr>
                        <wps:txbx>
                          <w:txbxContent>
                            <w:p w14:paraId="4328E647" w14:textId="77777777" w:rsidR="00054109" w:rsidRDefault="00054109" w:rsidP="00E02C83">
                              <w:pPr>
                                <w:ind w:right="130"/>
                                <w:jc w:val="both"/>
                              </w:pPr>
                              <w:r>
                                <w:t xml:space="preserve">Правильно ли  построены словосочетания?  Если есть нарушения, установи их причину. </w:t>
                              </w:r>
                            </w:p>
                            <w:p w14:paraId="13171454" w14:textId="77777777" w:rsidR="00054109" w:rsidRDefault="00054109" w:rsidP="00E02C83">
                              <w:pPr>
                                <w:ind w:right="130"/>
                                <w:jc w:val="both"/>
                              </w:pPr>
                              <w:r>
                                <w:t xml:space="preserve">  Запиши словосочетания верно, в скобках укажи, что было нарушено. </w:t>
                              </w:r>
                            </w:p>
                            <w:p w14:paraId="77738885" w14:textId="77777777" w:rsidR="00054109" w:rsidRDefault="00054109" w:rsidP="00E02C83">
                              <w:pPr>
                                <w:ind w:left="180" w:right="-185"/>
                                <w:jc w:val="both"/>
                              </w:pPr>
                              <w:r>
                                <w:t>1) Спелая жёлудь, о сизокрылым голубе, наблюдать за малыш, ехал на метро.</w:t>
                              </w:r>
                            </w:p>
                            <w:p w14:paraId="26494463" w14:textId="77777777" w:rsidR="00054109" w:rsidRDefault="00054109" w:rsidP="00E02C83">
                              <w:pPr>
                                <w:ind w:left="180" w:right="-185"/>
                                <w:jc w:val="both"/>
                              </w:pPr>
                              <w:r>
                                <w:t>2) Кричит грачи, с верном другом, зелёный фасоль, пришёл со школы.</w:t>
                              </w:r>
                            </w:p>
                          </w:txbxContent>
                        </wps:txbx>
                        <wps:bodyPr rot="0" vert="horz" wrap="square" lIns="91440" tIns="45720" rIns="91440" bIns="45720" anchor="t" anchorCtr="0" upright="1">
                          <a:noAutofit/>
                        </wps:bodyPr>
                      </wps:wsp>
                      <wps:wsp>
                        <wps:cNvPr id="22" name="Text Box 102"/>
                        <wps:cNvSpPr txBox="1">
                          <a:spLocks noChangeArrowheads="1"/>
                        </wps:cNvSpPr>
                        <wps:spPr bwMode="auto">
                          <a:xfrm>
                            <a:off x="1418" y="9616"/>
                            <a:ext cx="9370" cy="1355"/>
                          </a:xfrm>
                          <a:prstGeom prst="rect">
                            <a:avLst/>
                          </a:prstGeom>
                          <a:solidFill>
                            <a:srgbClr val="FFFFFF"/>
                          </a:solidFill>
                          <a:ln w="9525">
                            <a:solidFill>
                              <a:srgbClr val="000000"/>
                            </a:solidFill>
                            <a:miter lim="800000"/>
                            <a:headEnd/>
                            <a:tailEnd/>
                          </a:ln>
                        </wps:spPr>
                        <wps:txbx>
                          <w:txbxContent>
                            <w:p w14:paraId="71F772A1" w14:textId="77777777" w:rsidR="00054109" w:rsidRDefault="00054109" w:rsidP="00E02C83">
                              <w:pPr>
                                <w:tabs>
                                  <w:tab w:val="left" w:pos="426"/>
                                </w:tabs>
                                <w:jc w:val="center"/>
                              </w:pPr>
                              <w:r>
                                <w:t>Составь из слов предложение и оформи его, используя правила пунктуации. Обоснуй постановку знаков препинания схемой предложения.</w:t>
                              </w:r>
                            </w:p>
                            <w:p w14:paraId="3CF56D05" w14:textId="77777777" w:rsidR="00054109" w:rsidRDefault="00054109" w:rsidP="00E02C83">
                              <w:pPr>
                                <w:tabs>
                                  <w:tab w:val="left" w:pos="426"/>
                                </w:tabs>
                                <w:jc w:val="center"/>
                                <w:rPr>
                                  <w:sz w:val="28"/>
                                  <w:szCs w:val="28"/>
                                </w:rPr>
                              </w:pPr>
                              <w:r>
                                <w:t xml:space="preserve">1) </w:t>
                              </w:r>
                              <w:r>
                                <w:rPr>
                                  <w:sz w:val="28"/>
                                  <w:szCs w:val="28"/>
                                </w:rPr>
                                <w:t>небо,  подниматься,  в, облака,  таять, высокий</w:t>
                              </w:r>
                            </w:p>
                            <w:p w14:paraId="2E642D43" w14:textId="77777777" w:rsidR="00054109" w:rsidRDefault="00054109" w:rsidP="00E02C83">
                              <w:pPr>
                                <w:tabs>
                                  <w:tab w:val="left" w:pos="426"/>
                                </w:tabs>
                                <w:jc w:val="center"/>
                                <w:rPr>
                                  <w:sz w:val="28"/>
                                  <w:szCs w:val="28"/>
                                </w:rPr>
                              </w:pPr>
                              <w:r>
                                <w:rPr>
                                  <w:sz w:val="28"/>
                                  <w:szCs w:val="28"/>
                                </w:rPr>
                                <w:t>2) молодой, ласкать, лось, кормить, мальчик, он</w:t>
                              </w:r>
                            </w:p>
                          </w:txbxContent>
                        </wps:txbx>
                        <wps:bodyPr rot="0" vert="horz" wrap="square" lIns="91440" tIns="45720" rIns="91440" bIns="45720" anchor="t" anchorCtr="0" upright="1">
                          <a:noAutofit/>
                        </wps:bodyPr>
                      </wps:wsp>
                      <wps:wsp>
                        <wps:cNvPr id="23" name="Text Box 103"/>
                        <wps:cNvSpPr txBox="1">
                          <a:spLocks noChangeArrowheads="1"/>
                        </wps:cNvSpPr>
                        <wps:spPr bwMode="auto">
                          <a:xfrm>
                            <a:off x="1418" y="12838"/>
                            <a:ext cx="9370" cy="1029"/>
                          </a:xfrm>
                          <a:prstGeom prst="rect">
                            <a:avLst/>
                          </a:prstGeom>
                          <a:solidFill>
                            <a:srgbClr val="FFFFFF"/>
                          </a:solidFill>
                          <a:ln w="9525">
                            <a:solidFill>
                              <a:srgbClr val="000000"/>
                            </a:solidFill>
                            <a:miter lim="800000"/>
                            <a:headEnd/>
                            <a:tailEnd/>
                          </a:ln>
                        </wps:spPr>
                        <wps:txbx>
                          <w:txbxContent>
                            <w:p w14:paraId="4B7092A7" w14:textId="77777777" w:rsidR="00054109" w:rsidRDefault="00054109" w:rsidP="00E02C83">
                              <w:pPr>
                                <w:ind w:right="135"/>
                                <w:jc w:val="both"/>
                              </w:pPr>
                              <w:r>
                                <w:t xml:space="preserve">Три слова из четырех имеют общий грамматический признак. Найди и выпиши «лишнее» слово, рядом напиши, почему это слово можно считать «лишним». </w:t>
                              </w:r>
                            </w:p>
                            <w:p w14:paraId="38B6EA48" w14:textId="77777777" w:rsidR="00054109" w:rsidRDefault="00054109" w:rsidP="00E02C83">
                              <w:pPr>
                                <w:ind w:left="180" w:right="-185"/>
                                <w:jc w:val="both"/>
                              </w:pPr>
                              <w:r>
                                <w:t xml:space="preserve">1) Сапог, город, берёза, сад           2) Крыло, звёзды, адрес, пирог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8082D" id="Группа 17" o:spid="_x0000_s1113" style="position:absolute;left:0;text-align:left;margin-left:0;margin-top:6.6pt;width:468.5pt;height:481pt;z-index:251672576" coordorigin="1418,4247" coordsize="937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">
                <v:shape id="Text Box 98" o:spid="_x0000_s1114" type="#_x0000_t202" style="position:absolute;left:1418;top:4247;width:937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2CDDC35" w14:textId="77777777" w:rsidR="00054109" w:rsidRDefault="00054109" w:rsidP="00E02C83">
                        <w:pPr>
                          <w:jc w:val="both"/>
                        </w:pPr>
                        <w:r>
                          <w:t>Сопоставь звуковой состав слов. Выпиши пару слов, в которой все звуки одинаковы: Для доказательства используй звуковую запись слова.</w:t>
                        </w:r>
                      </w:p>
                      <w:p w14:paraId="7E858C4E" w14:textId="77777777" w:rsidR="00054109" w:rsidRDefault="00054109" w:rsidP="00E02C83">
                        <w:pPr>
                          <w:ind w:left="180"/>
                          <w:jc w:val="both"/>
                        </w:pPr>
                        <w:r>
                          <w:t xml:space="preserve">1) жил-шил; лез-лес; рад-ряд; слива-слава    </w:t>
                        </w:r>
                      </w:p>
                      <w:p w14:paraId="64648F3C" w14:textId="77777777" w:rsidR="00054109" w:rsidRDefault="00054109" w:rsidP="00E02C83">
                        <w:pPr>
                          <w:ind w:left="180"/>
                          <w:jc w:val="both"/>
                        </w:pPr>
                        <w:r>
                          <w:t>2) жар-шар; шторм-штурм; мял-мал; прут-пруд</w:t>
                        </w:r>
                      </w:p>
                    </w:txbxContent>
                  </v:textbox>
                </v:shape>
                <v:shape id="Text Box 99" o:spid="_x0000_s1115" type="#_x0000_t202" style="position:absolute;left:1418;top:5913;width:9370;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3688B28" w14:textId="77777777" w:rsidR="00054109" w:rsidRDefault="00054109" w:rsidP="00E02C83">
                        <w:pPr>
                          <w:ind w:right="130"/>
                          <w:jc w:val="both"/>
                        </w:pPr>
                        <w:r>
                          <w:t xml:space="preserve">Сравни слова по их составу (по морфемам). Выпиши из них слово, отличающееся по своему строению, построй его модель, рядом запиши другое слово, соответствующее данной модели. </w:t>
                        </w:r>
                      </w:p>
                      <w:p w14:paraId="0CAF7B7E" w14:textId="77777777" w:rsidR="00054109" w:rsidRDefault="00054109" w:rsidP="00E02C83">
                        <w:pPr>
                          <w:ind w:right="-185"/>
                          <w:jc w:val="both"/>
                        </w:pPr>
                        <w:r>
                          <w:t xml:space="preserve">1) видный, осинка, усмешка, полковой  </w:t>
                        </w:r>
                      </w:p>
                      <w:p w14:paraId="43213676" w14:textId="77777777" w:rsidR="00054109" w:rsidRDefault="00054109" w:rsidP="00E02C83">
                        <w:pPr>
                          <w:ind w:right="-185"/>
                          <w:jc w:val="both"/>
                        </w:pPr>
                        <w:r>
                          <w:t>2) доплата, дорожка, переходы, подкова</w:t>
                        </w:r>
                      </w:p>
                    </w:txbxContent>
                  </v:textbox>
                </v:shape>
                <v:shape id="Text Box 100" o:spid="_x0000_s1116" type="#_x0000_t202" style="position:absolute;left:1418;top:11236;width:937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37A473F" w14:textId="77777777" w:rsidR="00054109" w:rsidRDefault="00054109" w:rsidP="00E02C83">
                        <w:pPr>
                          <w:tabs>
                            <w:tab w:val="left" w:pos="426"/>
                          </w:tabs>
                          <w:jc w:val="both"/>
                        </w:pPr>
                        <w:r>
                          <w:t xml:space="preserve">Распредели по группам слова по наличию безударной гласной в корне, приставке или окончании. Какой обобщённый способ проверки используется во всех случаях? </w:t>
                        </w:r>
                      </w:p>
                      <w:p w14:paraId="050BEB9F" w14:textId="77777777" w:rsidR="00054109" w:rsidRDefault="00054109" w:rsidP="00E02C83">
                        <w:pPr>
                          <w:tabs>
                            <w:tab w:val="left" w:pos="426"/>
                          </w:tabs>
                          <w:jc w:val="both"/>
                        </w:pPr>
                        <w:r>
                          <w:t xml:space="preserve">1) Подруга, удивлять, о чайке, к реке, заколка, к </w:t>
                        </w:r>
                        <w:proofErr w:type="gramStart"/>
                        <w:r>
                          <w:t>полёту,  из</w:t>
                        </w:r>
                        <w:proofErr w:type="gramEnd"/>
                        <w:r>
                          <w:t xml:space="preserve"> бочки, о дожде.</w:t>
                        </w:r>
                      </w:p>
                      <w:p w14:paraId="355ADAED" w14:textId="77777777" w:rsidR="00054109" w:rsidRDefault="00054109" w:rsidP="00E02C83">
                        <w:pPr>
                          <w:tabs>
                            <w:tab w:val="left" w:pos="426"/>
                          </w:tabs>
                          <w:jc w:val="both"/>
                        </w:pPr>
                        <w:r>
                          <w:t xml:space="preserve">2) Покупки, на окне, в </w:t>
                        </w:r>
                        <w:proofErr w:type="gramStart"/>
                        <w:r>
                          <w:t>песне,  из</w:t>
                        </w:r>
                        <w:proofErr w:type="gramEnd"/>
                        <w:r>
                          <w:t xml:space="preserve"> избы, к дочке, осенний, отрезал.</w:t>
                        </w:r>
                      </w:p>
                    </w:txbxContent>
                  </v:textbox>
                </v:shape>
                <v:shape id="Text Box 101" o:spid="_x0000_s1117" type="#_x0000_t202" style="position:absolute;left:1418;top:7713;width:937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328E647" w14:textId="77777777" w:rsidR="00054109" w:rsidRDefault="00054109" w:rsidP="00E02C83">
                        <w:pPr>
                          <w:ind w:right="130"/>
                          <w:jc w:val="both"/>
                        </w:pPr>
                        <w:r>
                          <w:t xml:space="preserve">Правильно </w:t>
                        </w:r>
                        <w:proofErr w:type="gramStart"/>
                        <w:r>
                          <w:t>ли  построены</w:t>
                        </w:r>
                        <w:proofErr w:type="gramEnd"/>
                        <w:r>
                          <w:t xml:space="preserve"> словосочетания?  Если есть нарушения, установи их причину. </w:t>
                        </w:r>
                      </w:p>
                      <w:p w14:paraId="13171454" w14:textId="77777777" w:rsidR="00054109" w:rsidRDefault="00054109" w:rsidP="00E02C83">
                        <w:pPr>
                          <w:ind w:right="130"/>
                          <w:jc w:val="both"/>
                        </w:pPr>
                        <w:r>
                          <w:t xml:space="preserve">  Запиши словосочетания верно, в скобках укажи, что было нарушено. </w:t>
                        </w:r>
                      </w:p>
                      <w:p w14:paraId="77738885" w14:textId="77777777" w:rsidR="00054109" w:rsidRDefault="00054109" w:rsidP="00E02C83">
                        <w:pPr>
                          <w:ind w:left="180" w:right="-185"/>
                          <w:jc w:val="both"/>
                        </w:pPr>
                        <w:r>
                          <w:t>1) Спелая жёлудь, о сизокрылым голубе, наблюдать за малыш, ехал на метро.</w:t>
                        </w:r>
                      </w:p>
                      <w:p w14:paraId="26494463" w14:textId="77777777" w:rsidR="00054109" w:rsidRDefault="00054109" w:rsidP="00E02C83">
                        <w:pPr>
                          <w:ind w:left="180" w:right="-185"/>
                          <w:jc w:val="both"/>
                        </w:pPr>
                        <w:r>
                          <w:t>2) Кричит грачи, с верном другом, зелёный фасоль, пришёл со школы.</w:t>
                        </w:r>
                      </w:p>
                    </w:txbxContent>
                  </v:textbox>
                </v:shape>
                <v:shape id="Text Box 102" o:spid="_x0000_s1118" type="#_x0000_t202" style="position:absolute;left:1418;top:9616;width:9370;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1F772A1" w14:textId="77777777" w:rsidR="00054109" w:rsidRDefault="00054109" w:rsidP="00E02C83">
                        <w:pPr>
                          <w:tabs>
                            <w:tab w:val="left" w:pos="426"/>
                          </w:tabs>
                          <w:jc w:val="center"/>
                        </w:pPr>
                        <w:r>
                          <w:t>Составь из слов предложение и оформи его, используя правила пунктуации. Обоснуй постановку знаков препинания схемой предложения.</w:t>
                        </w:r>
                      </w:p>
                      <w:p w14:paraId="3CF56D05" w14:textId="77777777" w:rsidR="00054109" w:rsidRDefault="00054109" w:rsidP="00E02C83">
                        <w:pPr>
                          <w:tabs>
                            <w:tab w:val="left" w:pos="426"/>
                          </w:tabs>
                          <w:jc w:val="center"/>
                          <w:rPr>
                            <w:sz w:val="28"/>
                            <w:szCs w:val="28"/>
                          </w:rPr>
                        </w:pPr>
                        <w:r>
                          <w:t xml:space="preserve">1) </w:t>
                        </w:r>
                        <w:proofErr w:type="gramStart"/>
                        <w:r>
                          <w:rPr>
                            <w:sz w:val="28"/>
                            <w:szCs w:val="28"/>
                          </w:rPr>
                          <w:t>небо,  подниматься</w:t>
                        </w:r>
                        <w:proofErr w:type="gramEnd"/>
                        <w:r>
                          <w:rPr>
                            <w:sz w:val="28"/>
                            <w:szCs w:val="28"/>
                          </w:rPr>
                          <w:t>,  в, облака,  таять, высокий</w:t>
                        </w:r>
                      </w:p>
                      <w:p w14:paraId="2E642D43" w14:textId="77777777" w:rsidR="00054109" w:rsidRDefault="00054109" w:rsidP="00E02C83">
                        <w:pPr>
                          <w:tabs>
                            <w:tab w:val="left" w:pos="426"/>
                          </w:tabs>
                          <w:jc w:val="center"/>
                          <w:rPr>
                            <w:sz w:val="28"/>
                            <w:szCs w:val="28"/>
                          </w:rPr>
                        </w:pPr>
                        <w:r>
                          <w:rPr>
                            <w:sz w:val="28"/>
                            <w:szCs w:val="28"/>
                          </w:rPr>
                          <w:t>2) молодой, ласкать, лось, кормить, мальчик, он</w:t>
                        </w:r>
                      </w:p>
                    </w:txbxContent>
                  </v:textbox>
                </v:shape>
                <v:shape id="Text Box 103" o:spid="_x0000_s1119" type="#_x0000_t202" style="position:absolute;left:1418;top:12838;width:937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4B7092A7" w14:textId="77777777" w:rsidR="00054109" w:rsidRDefault="00054109" w:rsidP="00E02C83">
                        <w:pPr>
                          <w:ind w:right="135"/>
                          <w:jc w:val="both"/>
                        </w:pPr>
                        <w:r>
                          <w:t xml:space="preserve">Три слова из четырех имеют общий грамматический признак. Найди и выпиши «лишнее» слово, рядом напиши, почему это слово можно считать «лишним». </w:t>
                        </w:r>
                      </w:p>
                      <w:p w14:paraId="38B6EA48" w14:textId="77777777" w:rsidR="00054109" w:rsidRDefault="00054109" w:rsidP="00E02C83">
                        <w:pPr>
                          <w:ind w:left="180" w:right="-185"/>
                          <w:jc w:val="both"/>
                        </w:pPr>
                        <w:r>
                          <w:t xml:space="preserve">1) Сапог, город, берёза, сад           2) Крыло, звёзды, адрес, пирог         </w:t>
                        </w:r>
                      </w:p>
                    </w:txbxContent>
                  </v:textbox>
                </v:shape>
              </v:group>
            </w:pict>
          </mc:Fallback>
        </mc:AlternateContent>
      </w:r>
    </w:p>
    <w:p w14:paraId="5A86F6BD" w14:textId="77777777" w:rsidR="00E02C83" w:rsidRPr="00E02C83" w:rsidRDefault="00E02C83" w:rsidP="00E02C83">
      <w:pPr>
        <w:spacing w:line="288" w:lineRule="auto"/>
        <w:ind w:left="180" w:firstLine="426"/>
        <w:jc w:val="both"/>
        <w:rPr>
          <w:sz w:val="28"/>
          <w:szCs w:val="28"/>
        </w:rPr>
      </w:pPr>
    </w:p>
    <w:p w14:paraId="06B49452" w14:textId="77777777" w:rsidR="00E02C83" w:rsidRPr="00E02C83" w:rsidRDefault="00E02C83" w:rsidP="00E02C83">
      <w:pPr>
        <w:spacing w:line="288" w:lineRule="auto"/>
        <w:ind w:left="180" w:firstLine="426"/>
        <w:jc w:val="both"/>
        <w:rPr>
          <w:sz w:val="28"/>
          <w:szCs w:val="28"/>
        </w:rPr>
      </w:pPr>
    </w:p>
    <w:p w14:paraId="58AAB13B" w14:textId="77777777" w:rsidR="00E02C83" w:rsidRPr="00E02C83" w:rsidRDefault="00E02C83" w:rsidP="00E02C83">
      <w:pPr>
        <w:spacing w:line="288" w:lineRule="auto"/>
        <w:ind w:left="180" w:firstLine="426"/>
        <w:jc w:val="both"/>
        <w:rPr>
          <w:sz w:val="28"/>
          <w:szCs w:val="28"/>
        </w:rPr>
      </w:pPr>
    </w:p>
    <w:p w14:paraId="275DFB0D" w14:textId="77777777" w:rsidR="00E02C83" w:rsidRPr="00E02C83" w:rsidRDefault="00E02C83" w:rsidP="00E02C83">
      <w:pPr>
        <w:spacing w:line="288" w:lineRule="auto"/>
        <w:ind w:left="180" w:firstLine="426"/>
        <w:jc w:val="both"/>
        <w:rPr>
          <w:sz w:val="28"/>
          <w:szCs w:val="28"/>
        </w:rPr>
      </w:pPr>
    </w:p>
    <w:p w14:paraId="5B74FAA9" w14:textId="77777777" w:rsidR="00E02C83" w:rsidRPr="00E02C83" w:rsidRDefault="00E02C83" w:rsidP="00E02C83">
      <w:pPr>
        <w:spacing w:line="288" w:lineRule="auto"/>
        <w:ind w:left="180" w:firstLine="426"/>
        <w:jc w:val="both"/>
        <w:rPr>
          <w:b/>
          <w:sz w:val="28"/>
          <w:szCs w:val="28"/>
        </w:rPr>
      </w:pPr>
    </w:p>
    <w:p w14:paraId="31C1168A" w14:textId="77777777" w:rsidR="00E02C83" w:rsidRPr="00E02C83" w:rsidRDefault="00E02C83" w:rsidP="00E02C83">
      <w:pPr>
        <w:spacing w:line="288" w:lineRule="auto"/>
        <w:ind w:left="180" w:firstLine="426"/>
        <w:jc w:val="both"/>
        <w:rPr>
          <w:b/>
          <w:sz w:val="28"/>
          <w:szCs w:val="28"/>
        </w:rPr>
      </w:pPr>
    </w:p>
    <w:p w14:paraId="578A6A3F" w14:textId="77777777" w:rsidR="00E02C83" w:rsidRPr="00E02C83" w:rsidRDefault="00E02C83" w:rsidP="00E02C83">
      <w:pPr>
        <w:spacing w:line="288" w:lineRule="auto"/>
        <w:ind w:left="180" w:firstLine="426"/>
        <w:jc w:val="both"/>
        <w:rPr>
          <w:b/>
          <w:sz w:val="28"/>
          <w:szCs w:val="28"/>
        </w:rPr>
      </w:pPr>
    </w:p>
    <w:p w14:paraId="741AE2FA" w14:textId="77777777" w:rsidR="00E02C83" w:rsidRPr="00E02C83" w:rsidRDefault="00E02C83" w:rsidP="00E02C83">
      <w:pPr>
        <w:spacing w:line="288" w:lineRule="auto"/>
        <w:ind w:left="180" w:firstLine="426"/>
        <w:jc w:val="both"/>
        <w:rPr>
          <w:b/>
          <w:sz w:val="28"/>
          <w:szCs w:val="28"/>
        </w:rPr>
      </w:pPr>
    </w:p>
    <w:p w14:paraId="468286D5" w14:textId="77777777" w:rsidR="00E02C83" w:rsidRPr="00E02C83" w:rsidRDefault="00E02C83" w:rsidP="00E02C83">
      <w:pPr>
        <w:spacing w:line="288" w:lineRule="auto"/>
        <w:ind w:left="180" w:firstLine="426"/>
        <w:jc w:val="both"/>
        <w:rPr>
          <w:b/>
          <w:sz w:val="28"/>
          <w:szCs w:val="28"/>
        </w:rPr>
      </w:pPr>
    </w:p>
    <w:p w14:paraId="187B7684" w14:textId="77777777" w:rsidR="00E02C83" w:rsidRPr="00E02C83" w:rsidRDefault="00E02C83" w:rsidP="00E02C83">
      <w:pPr>
        <w:spacing w:line="288" w:lineRule="auto"/>
        <w:ind w:left="180" w:firstLine="426"/>
        <w:jc w:val="both"/>
        <w:rPr>
          <w:b/>
          <w:sz w:val="28"/>
          <w:szCs w:val="28"/>
        </w:rPr>
      </w:pPr>
    </w:p>
    <w:p w14:paraId="537E7753" w14:textId="77777777" w:rsidR="00E02C83" w:rsidRPr="00E02C83" w:rsidRDefault="00E02C83" w:rsidP="00E02C83">
      <w:pPr>
        <w:spacing w:line="288" w:lineRule="auto"/>
        <w:ind w:left="180" w:firstLine="426"/>
        <w:jc w:val="both"/>
        <w:rPr>
          <w:b/>
          <w:sz w:val="28"/>
          <w:szCs w:val="28"/>
        </w:rPr>
      </w:pPr>
    </w:p>
    <w:p w14:paraId="35B48F08" w14:textId="77777777" w:rsidR="00E02C83" w:rsidRPr="00E02C83" w:rsidRDefault="00E02C83" w:rsidP="00E02C83">
      <w:pPr>
        <w:spacing w:line="288" w:lineRule="auto"/>
        <w:ind w:left="180" w:firstLine="426"/>
        <w:jc w:val="both"/>
        <w:rPr>
          <w:b/>
          <w:sz w:val="28"/>
          <w:szCs w:val="28"/>
        </w:rPr>
      </w:pPr>
    </w:p>
    <w:p w14:paraId="6AE0049D" w14:textId="77777777" w:rsidR="00E02C83" w:rsidRPr="00E02C83" w:rsidRDefault="00E02C83" w:rsidP="00E02C83">
      <w:pPr>
        <w:spacing w:line="288" w:lineRule="auto"/>
        <w:ind w:left="180" w:firstLine="426"/>
        <w:jc w:val="both"/>
        <w:rPr>
          <w:b/>
          <w:sz w:val="28"/>
          <w:szCs w:val="28"/>
        </w:rPr>
      </w:pPr>
    </w:p>
    <w:p w14:paraId="2F1DEBA7" w14:textId="77777777" w:rsidR="00E02C83" w:rsidRPr="00E02C83" w:rsidRDefault="00E02C83" w:rsidP="00E02C83">
      <w:pPr>
        <w:spacing w:line="288" w:lineRule="auto"/>
        <w:ind w:left="180" w:firstLine="426"/>
        <w:jc w:val="both"/>
        <w:rPr>
          <w:b/>
          <w:sz w:val="28"/>
          <w:szCs w:val="28"/>
        </w:rPr>
      </w:pPr>
    </w:p>
    <w:p w14:paraId="29E63FCF" w14:textId="77777777" w:rsidR="00E02C83" w:rsidRPr="00E02C83" w:rsidRDefault="00E02C83" w:rsidP="00E02C83">
      <w:pPr>
        <w:spacing w:line="288" w:lineRule="auto"/>
        <w:ind w:left="180" w:firstLine="426"/>
        <w:jc w:val="both"/>
        <w:rPr>
          <w:b/>
          <w:sz w:val="28"/>
          <w:szCs w:val="28"/>
        </w:rPr>
      </w:pPr>
    </w:p>
    <w:p w14:paraId="012AAF63" w14:textId="77777777" w:rsidR="00E02C83" w:rsidRPr="00E02C83" w:rsidRDefault="00E02C83" w:rsidP="00E02C83">
      <w:pPr>
        <w:spacing w:line="288" w:lineRule="auto"/>
        <w:ind w:left="180" w:firstLine="426"/>
        <w:jc w:val="both"/>
        <w:rPr>
          <w:b/>
          <w:sz w:val="28"/>
          <w:szCs w:val="28"/>
        </w:rPr>
      </w:pPr>
    </w:p>
    <w:p w14:paraId="5D970B81" w14:textId="77777777" w:rsidR="00E02C83" w:rsidRPr="00E02C83" w:rsidRDefault="00E02C83" w:rsidP="00E02C83">
      <w:pPr>
        <w:spacing w:line="288" w:lineRule="auto"/>
        <w:ind w:left="180" w:firstLine="426"/>
        <w:jc w:val="both"/>
        <w:rPr>
          <w:b/>
          <w:sz w:val="28"/>
          <w:szCs w:val="28"/>
        </w:rPr>
      </w:pPr>
    </w:p>
    <w:p w14:paraId="06A149F5" w14:textId="77777777" w:rsidR="00E02C83" w:rsidRPr="00E02C83" w:rsidRDefault="00E02C83" w:rsidP="00E02C83">
      <w:pPr>
        <w:spacing w:line="288" w:lineRule="auto"/>
        <w:ind w:left="180" w:firstLine="426"/>
        <w:jc w:val="both"/>
        <w:rPr>
          <w:b/>
          <w:sz w:val="28"/>
          <w:szCs w:val="28"/>
        </w:rPr>
      </w:pPr>
    </w:p>
    <w:p w14:paraId="749EDEC5" w14:textId="77777777" w:rsidR="00E02C83" w:rsidRPr="00E02C83" w:rsidRDefault="00E02C83" w:rsidP="00E02C83">
      <w:pPr>
        <w:spacing w:line="288" w:lineRule="auto"/>
        <w:ind w:left="180" w:firstLine="426"/>
        <w:jc w:val="both"/>
        <w:rPr>
          <w:b/>
          <w:sz w:val="28"/>
          <w:szCs w:val="28"/>
        </w:rPr>
      </w:pPr>
    </w:p>
    <w:p w14:paraId="0DD51033" w14:textId="77777777" w:rsidR="00E02C83" w:rsidRPr="00E02C83" w:rsidRDefault="00E02C83" w:rsidP="00E02C83">
      <w:pPr>
        <w:spacing w:line="288" w:lineRule="auto"/>
        <w:ind w:left="180" w:firstLine="426"/>
        <w:jc w:val="both"/>
        <w:rPr>
          <w:b/>
          <w:sz w:val="28"/>
          <w:szCs w:val="28"/>
        </w:rPr>
      </w:pPr>
    </w:p>
    <w:p w14:paraId="41DB25E8" w14:textId="77777777" w:rsidR="00E02C83" w:rsidRPr="00E02C83" w:rsidRDefault="00E02C83" w:rsidP="00E02C83">
      <w:pPr>
        <w:spacing w:line="288" w:lineRule="auto"/>
        <w:ind w:left="180" w:firstLine="426"/>
        <w:jc w:val="both"/>
        <w:rPr>
          <w:b/>
          <w:sz w:val="28"/>
          <w:szCs w:val="28"/>
        </w:rPr>
      </w:pPr>
    </w:p>
    <w:p w14:paraId="0F4A03A9" w14:textId="77777777" w:rsidR="00E02C83" w:rsidRPr="00E02C83" w:rsidRDefault="00E02C83" w:rsidP="00E02C83">
      <w:pPr>
        <w:spacing w:line="288" w:lineRule="auto"/>
        <w:ind w:left="180" w:firstLine="426"/>
        <w:jc w:val="both"/>
        <w:rPr>
          <w:b/>
          <w:sz w:val="28"/>
          <w:szCs w:val="28"/>
        </w:rPr>
      </w:pPr>
    </w:p>
    <w:p w14:paraId="257B1DB9" w14:textId="77777777" w:rsidR="00E02C83" w:rsidRPr="00E02C83" w:rsidRDefault="00E02C83" w:rsidP="00E02C83">
      <w:pPr>
        <w:spacing w:line="288" w:lineRule="auto"/>
        <w:ind w:left="180" w:firstLine="426"/>
        <w:jc w:val="both"/>
        <w:rPr>
          <w:b/>
          <w:sz w:val="28"/>
          <w:szCs w:val="28"/>
        </w:rPr>
      </w:pPr>
    </w:p>
    <w:p w14:paraId="7F3005F0" w14:textId="77777777" w:rsidR="00E02C83" w:rsidRPr="00E02C83" w:rsidRDefault="00E02C83" w:rsidP="00E02C83">
      <w:pPr>
        <w:spacing w:line="288" w:lineRule="auto"/>
        <w:ind w:left="180" w:firstLine="426"/>
        <w:jc w:val="both"/>
        <w:rPr>
          <w:b/>
          <w:sz w:val="28"/>
          <w:szCs w:val="28"/>
        </w:rPr>
      </w:pPr>
      <w:r w:rsidRPr="00E02C83">
        <w:rPr>
          <w:b/>
          <w:sz w:val="28"/>
          <w:szCs w:val="28"/>
        </w:rPr>
        <w:br w:type="page"/>
      </w:r>
      <w:r w:rsidRPr="00E02C83">
        <w:rPr>
          <w:b/>
          <w:sz w:val="28"/>
          <w:szCs w:val="28"/>
        </w:rPr>
        <w:lastRenderedPageBreak/>
        <w:t>Комплексная работа</w:t>
      </w:r>
    </w:p>
    <w:p w14:paraId="7060D02E"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s">
            <w:drawing>
              <wp:anchor distT="0" distB="0" distL="114300" distR="114300" simplePos="0" relativeHeight="251664384" behindDoc="0" locked="0" layoutInCell="1" allowOverlap="1" wp14:anchorId="33E5A33D" wp14:editId="0BB438AD">
                <wp:simplePos x="0" y="0"/>
                <wp:positionH relativeFrom="column">
                  <wp:posOffset>-114300</wp:posOffset>
                </wp:positionH>
                <wp:positionV relativeFrom="paragraph">
                  <wp:posOffset>157480</wp:posOffset>
                </wp:positionV>
                <wp:extent cx="5949950" cy="4832350"/>
                <wp:effectExtent l="13335" t="5080" r="8890" b="10795"/>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832350"/>
                        </a:xfrm>
                        <a:prstGeom prst="rect">
                          <a:avLst/>
                        </a:prstGeom>
                        <a:solidFill>
                          <a:srgbClr val="FFFFFF"/>
                        </a:solidFill>
                        <a:ln w="9525">
                          <a:solidFill>
                            <a:srgbClr val="000000"/>
                          </a:solidFill>
                          <a:miter lim="800000"/>
                          <a:headEnd/>
                          <a:tailEnd/>
                        </a:ln>
                      </wps:spPr>
                      <wps:txbx>
                        <w:txbxContent>
                          <w:p w14:paraId="1EBF6946" w14:textId="77777777" w:rsidR="00054109" w:rsidRDefault="00054109" w:rsidP="00E02C83">
                            <w:pPr>
                              <w:tabs>
                                <w:tab w:val="left" w:pos="426"/>
                              </w:tabs>
                              <w:jc w:val="both"/>
                            </w:pPr>
                            <w:r>
                              <w:t xml:space="preserve">Прочитай текст. </w:t>
                            </w:r>
                          </w:p>
                          <w:p w14:paraId="30366F88" w14:textId="77777777" w:rsidR="00054109" w:rsidRDefault="00054109" w:rsidP="00E02C83">
                            <w:pPr>
                              <w:tabs>
                                <w:tab w:val="left" w:pos="426"/>
                              </w:tabs>
                              <w:jc w:val="both"/>
                            </w:pPr>
                            <w:r>
                              <w:t xml:space="preserve">Муравьи – удивительные существа! Люди про них уважительно говорят: «Мал муравей телом, да велик делом». </w:t>
                            </w:r>
                          </w:p>
                          <w:p w14:paraId="33618ABA" w14:textId="77777777" w:rsidR="00054109" w:rsidRDefault="00054109" w:rsidP="00E02C83">
                            <w:pPr>
                              <w:tabs>
                                <w:tab w:val="left" w:pos="426"/>
                              </w:tabs>
                              <w:jc w:val="both"/>
                            </w:pPr>
                            <w: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14:paraId="4013BEA3" w14:textId="77777777" w:rsidR="00054109" w:rsidRDefault="00054109" w:rsidP="00E02C83">
                            <w:pPr>
                              <w:tabs>
                                <w:tab w:val="left" w:pos="426"/>
                              </w:tabs>
                              <w:jc w:val="both"/>
                            </w:pPr>
                            <w: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14:paraId="50854E7A" w14:textId="77777777" w:rsidR="00054109" w:rsidRDefault="00054109" w:rsidP="00E02C83">
                            <w:pPr>
                              <w:tabs>
                                <w:tab w:val="left" w:pos="426"/>
                              </w:tabs>
                              <w:jc w:val="both"/>
                            </w:pPr>
                            <w:r>
                              <w:t xml:space="preserve">  Муравьи всё делают дружно и организовано. Каждый муравей знает свои обязанности.</w:t>
                            </w:r>
                          </w:p>
                          <w:p w14:paraId="2520814D" w14:textId="77777777" w:rsidR="00054109" w:rsidRDefault="00054109" w:rsidP="00C4223A">
                            <w:pPr>
                              <w:numPr>
                                <w:ilvl w:val="0"/>
                                <w:numId w:val="47"/>
                              </w:numPr>
                              <w:tabs>
                                <w:tab w:val="left" w:pos="426"/>
                              </w:tabs>
                              <w:jc w:val="both"/>
                            </w:pPr>
                            <w:r>
                              <w:t>Определи тему текста и вырази её в заголовке. Запиши заголовок.</w:t>
                            </w:r>
                          </w:p>
                          <w:p w14:paraId="6B0D3EC9" w14:textId="77777777" w:rsidR="00054109" w:rsidRDefault="00054109" w:rsidP="00C4223A">
                            <w:pPr>
                              <w:numPr>
                                <w:ilvl w:val="0"/>
                                <w:numId w:val="47"/>
                              </w:numPr>
                              <w:tabs>
                                <w:tab w:val="left" w:pos="426"/>
                              </w:tabs>
                              <w:jc w:val="both"/>
                            </w:pPr>
                            <w:r>
                              <w:t>Выпиши предложения, в котором выражена основная мысль текста.</w:t>
                            </w:r>
                          </w:p>
                          <w:p w14:paraId="762EA0B9" w14:textId="77777777" w:rsidR="00054109" w:rsidRDefault="00054109" w:rsidP="00C4223A">
                            <w:pPr>
                              <w:numPr>
                                <w:ilvl w:val="0"/>
                                <w:numId w:val="47"/>
                              </w:numPr>
                              <w:tabs>
                                <w:tab w:val="left" w:pos="426"/>
                              </w:tabs>
                              <w:jc w:val="both"/>
                            </w:pPr>
                            <w:r>
                              <w:t>Сколько смысловых частей в тексте. Выпиши из них главную часть.</w:t>
                            </w:r>
                          </w:p>
                          <w:p w14:paraId="75D8D536" w14:textId="77777777" w:rsidR="00054109" w:rsidRDefault="00054109" w:rsidP="00C4223A">
                            <w:pPr>
                              <w:numPr>
                                <w:ilvl w:val="0"/>
                                <w:numId w:val="47"/>
                              </w:numPr>
                              <w:tabs>
                                <w:tab w:val="left" w:pos="426"/>
                              </w:tabs>
                              <w:jc w:val="both"/>
                            </w:pPr>
                            <w:r>
                              <w:t>Ответь своими словами письменно на вопрос, почему люди считают муравья сильным.</w:t>
                            </w:r>
                          </w:p>
                          <w:p w14:paraId="1A786A23" w14:textId="77777777" w:rsidR="00054109" w:rsidRDefault="00054109" w:rsidP="00C4223A">
                            <w:pPr>
                              <w:numPr>
                                <w:ilvl w:val="0"/>
                                <w:numId w:val="47"/>
                              </w:numPr>
                              <w:tabs>
                                <w:tab w:val="left" w:pos="426"/>
                              </w:tabs>
                              <w:jc w:val="both"/>
                            </w:pPr>
                            <w:r>
                              <w:t>Выпиши номера предложений, в которых дана не информация о муравьях, а отношение к ним автора.</w:t>
                            </w:r>
                          </w:p>
                          <w:p w14:paraId="188C7B63" w14:textId="77777777" w:rsidR="00054109" w:rsidRDefault="00054109" w:rsidP="00C4223A">
                            <w:pPr>
                              <w:numPr>
                                <w:ilvl w:val="0"/>
                                <w:numId w:val="47"/>
                              </w:numPr>
                              <w:tabs>
                                <w:tab w:val="left" w:pos="426"/>
                              </w:tabs>
                              <w:jc w:val="both"/>
                            </w:pPr>
                            <w:r>
                              <w:t xml:space="preserve">Выпиши из текста: а) однокоренные слова с корнем мурав-, б)формы слова муравей. </w:t>
                            </w:r>
                          </w:p>
                          <w:p w14:paraId="6066410E" w14:textId="77777777" w:rsidR="00054109" w:rsidRDefault="00054109" w:rsidP="00C4223A">
                            <w:pPr>
                              <w:numPr>
                                <w:ilvl w:val="0"/>
                                <w:numId w:val="47"/>
                              </w:numPr>
                              <w:tabs>
                                <w:tab w:val="left" w:pos="426"/>
                              </w:tabs>
                              <w:jc w:val="both"/>
                            </w:pPr>
                            <w: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14:paraId="4DDAA9DA" w14:textId="77777777" w:rsidR="00054109" w:rsidRDefault="00054109" w:rsidP="00E02C83">
                            <w:pPr>
                              <w:tabs>
                                <w:tab w:val="left" w:pos="426"/>
                              </w:tabs>
                              <w:ind w:left="720"/>
                              <w:jc w:val="both"/>
                            </w:pPr>
                            <w:r>
                              <w:t>- Покажи схемой постановку знаков препинания.</w:t>
                            </w:r>
                          </w:p>
                          <w:p w14:paraId="58B2DC06" w14:textId="77777777" w:rsidR="00054109" w:rsidRDefault="00054109" w:rsidP="00E02C83">
                            <w:pPr>
                              <w:tabs>
                                <w:tab w:val="left" w:pos="426"/>
                              </w:tabs>
                              <w:jc w:val="both"/>
                            </w:pPr>
                            <w:r>
                              <w:t xml:space="preserve">8. Выпиши из текста пословицу. Как ты её понимаешь? В каком значении употреблён союз </w:t>
                            </w:r>
                            <w:r>
                              <w:rPr>
                                <w:i/>
                              </w:rPr>
                              <w:t>да</w:t>
                            </w:r>
                            <w:r>
                              <w:t xml:space="preserve">? Запиши </w:t>
                            </w:r>
                            <w:r>
                              <w:rPr>
                                <w:i/>
                              </w:rPr>
                              <w:t>да</w:t>
                            </w:r>
                            <w:r>
                              <w:t xml:space="preserve"> – … Как ты считаешь, можно ли истолковать эту пословицу по отношению к человеку? Если да, то запиши, как она может звучать?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5A33D" id="Надпись 16" o:spid="_x0000_s1120" type="#_x0000_t202" style="position:absolute;left:0;text-align:left;margin-left:-9pt;margin-top:12.4pt;width:468.5pt;height: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">
                <v:textbox>
                  <w:txbxContent>
                    <w:p w14:paraId="1EBF6946" w14:textId="77777777" w:rsidR="00054109" w:rsidRDefault="00054109" w:rsidP="00E02C83">
                      <w:pPr>
                        <w:tabs>
                          <w:tab w:val="left" w:pos="426"/>
                        </w:tabs>
                        <w:jc w:val="both"/>
                      </w:pPr>
                      <w:r>
                        <w:t xml:space="preserve">Прочитай текст. </w:t>
                      </w:r>
                    </w:p>
                    <w:p w14:paraId="30366F88" w14:textId="77777777" w:rsidR="00054109" w:rsidRDefault="00054109" w:rsidP="00E02C83">
                      <w:pPr>
                        <w:tabs>
                          <w:tab w:val="left" w:pos="426"/>
                        </w:tabs>
                        <w:jc w:val="both"/>
                      </w:pPr>
                      <w:r>
                        <w:t xml:space="preserve">Муравьи – удивительные существа! Люди про них уважительно говорят: «Мал муравей телом, да велик делом». </w:t>
                      </w:r>
                    </w:p>
                    <w:p w14:paraId="33618ABA" w14:textId="77777777" w:rsidR="00054109" w:rsidRDefault="00054109" w:rsidP="00E02C83">
                      <w:pPr>
                        <w:tabs>
                          <w:tab w:val="left" w:pos="426"/>
                        </w:tabs>
                        <w:jc w:val="both"/>
                      </w:pPr>
                      <w: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14:paraId="4013BEA3" w14:textId="77777777" w:rsidR="00054109" w:rsidRDefault="00054109" w:rsidP="00E02C83">
                      <w:pPr>
                        <w:tabs>
                          <w:tab w:val="left" w:pos="426"/>
                        </w:tabs>
                        <w:jc w:val="both"/>
                      </w:pPr>
                      <w: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14:paraId="50854E7A" w14:textId="77777777" w:rsidR="00054109" w:rsidRDefault="00054109" w:rsidP="00E02C83">
                      <w:pPr>
                        <w:tabs>
                          <w:tab w:val="left" w:pos="426"/>
                        </w:tabs>
                        <w:jc w:val="both"/>
                      </w:pPr>
                      <w:r>
                        <w:t xml:space="preserve">  Муравьи всё делают дружно и организовано. Каждый муравей знает свои обязанности.</w:t>
                      </w:r>
                    </w:p>
                    <w:p w14:paraId="2520814D" w14:textId="77777777" w:rsidR="00054109" w:rsidRDefault="00054109" w:rsidP="00C4223A">
                      <w:pPr>
                        <w:numPr>
                          <w:ilvl w:val="0"/>
                          <w:numId w:val="47"/>
                        </w:numPr>
                        <w:tabs>
                          <w:tab w:val="left" w:pos="426"/>
                        </w:tabs>
                        <w:jc w:val="both"/>
                      </w:pPr>
                      <w:r>
                        <w:t>Определи тему текста и вырази её в заголовке. Запиши заголовок.</w:t>
                      </w:r>
                    </w:p>
                    <w:p w14:paraId="6B0D3EC9" w14:textId="77777777" w:rsidR="00054109" w:rsidRDefault="00054109" w:rsidP="00C4223A">
                      <w:pPr>
                        <w:numPr>
                          <w:ilvl w:val="0"/>
                          <w:numId w:val="47"/>
                        </w:numPr>
                        <w:tabs>
                          <w:tab w:val="left" w:pos="426"/>
                        </w:tabs>
                        <w:jc w:val="both"/>
                      </w:pPr>
                      <w:r>
                        <w:t>Выпиши предложения, в котором выражена основная мысль текста.</w:t>
                      </w:r>
                    </w:p>
                    <w:p w14:paraId="762EA0B9" w14:textId="77777777" w:rsidR="00054109" w:rsidRDefault="00054109" w:rsidP="00C4223A">
                      <w:pPr>
                        <w:numPr>
                          <w:ilvl w:val="0"/>
                          <w:numId w:val="47"/>
                        </w:numPr>
                        <w:tabs>
                          <w:tab w:val="left" w:pos="426"/>
                        </w:tabs>
                        <w:jc w:val="both"/>
                      </w:pPr>
                      <w:r>
                        <w:t>Сколько смысловых частей в тексте. Выпиши из них главную часть.</w:t>
                      </w:r>
                    </w:p>
                    <w:p w14:paraId="75D8D536" w14:textId="77777777" w:rsidR="00054109" w:rsidRDefault="00054109" w:rsidP="00C4223A">
                      <w:pPr>
                        <w:numPr>
                          <w:ilvl w:val="0"/>
                          <w:numId w:val="47"/>
                        </w:numPr>
                        <w:tabs>
                          <w:tab w:val="left" w:pos="426"/>
                        </w:tabs>
                        <w:jc w:val="both"/>
                      </w:pPr>
                      <w:r>
                        <w:t>Ответь своими словами письменно на вопрос, почему люди считают муравья сильным.</w:t>
                      </w:r>
                    </w:p>
                    <w:p w14:paraId="1A786A23" w14:textId="77777777" w:rsidR="00054109" w:rsidRDefault="00054109" w:rsidP="00C4223A">
                      <w:pPr>
                        <w:numPr>
                          <w:ilvl w:val="0"/>
                          <w:numId w:val="47"/>
                        </w:numPr>
                        <w:tabs>
                          <w:tab w:val="left" w:pos="426"/>
                        </w:tabs>
                        <w:jc w:val="both"/>
                      </w:pPr>
                      <w:r>
                        <w:t>Выпиши номера предложений, в которых дана не информация о муравьях, а отношение к ним автора.</w:t>
                      </w:r>
                    </w:p>
                    <w:p w14:paraId="188C7B63" w14:textId="77777777" w:rsidR="00054109" w:rsidRDefault="00054109" w:rsidP="00C4223A">
                      <w:pPr>
                        <w:numPr>
                          <w:ilvl w:val="0"/>
                          <w:numId w:val="47"/>
                        </w:numPr>
                        <w:tabs>
                          <w:tab w:val="left" w:pos="426"/>
                        </w:tabs>
                        <w:jc w:val="both"/>
                      </w:pPr>
                      <w:r>
                        <w:t xml:space="preserve">Выпиши из текста: а) однокоренные слова с корнем мурав-, </w:t>
                      </w:r>
                      <w:proofErr w:type="gramStart"/>
                      <w:r>
                        <w:t>б)формы</w:t>
                      </w:r>
                      <w:proofErr w:type="gramEnd"/>
                      <w:r>
                        <w:t xml:space="preserve"> слова муравей. </w:t>
                      </w:r>
                    </w:p>
                    <w:p w14:paraId="6066410E" w14:textId="77777777" w:rsidR="00054109" w:rsidRDefault="00054109" w:rsidP="00C4223A">
                      <w:pPr>
                        <w:numPr>
                          <w:ilvl w:val="0"/>
                          <w:numId w:val="47"/>
                        </w:numPr>
                        <w:tabs>
                          <w:tab w:val="left" w:pos="426"/>
                        </w:tabs>
                        <w:jc w:val="both"/>
                      </w:pPr>
                      <w: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14:paraId="4DDAA9DA" w14:textId="77777777" w:rsidR="00054109" w:rsidRDefault="00054109" w:rsidP="00E02C83">
                      <w:pPr>
                        <w:tabs>
                          <w:tab w:val="left" w:pos="426"/>
                        </w:tabs>
                        <w:ind w:left="720"/>
                        <w:jc w:val="both"/>
                      </w:pPr>
                      <w:r>
                        <w:t>- Покажи схемой постановку знаков препинания.</w:t>
                      </w:r>
                    </w:p>
                    <w:p w14:paraId="58B2DC06" w14:textId="77777777" w:rsidR="00054109" w:rsidRDefault="00054109" w:rsidP="00E02C83">
                      <w:pPr>
                        <w:tabs>
                          <w:tab w:val="left" w:pos="426"/>
                        </w:tabs>
                        <w:jc w:val="both"/>
                      </w:pPr>
                      <w:r>
                        <w:t xml:space="preserve">8. Выпиши из текста пословицу. Как ты её понимаешь? В каком значении употреблён союз </w:t>
                      </w:r>
                      <w:r>
                        <w:rPr>
                          <w:i/>
                        </w:rPr>
                        <w:t>да</w:t>
                      </w:r>
                      <w:r>
                        <w:t xml:space="preserve">? Запиши </w:t>
                      </w:r>
                      <w:r>
                        <w:rPr>
                          <w:i/>
                        </w:rPr>
                        <w:t>да</w:t>
                      </w:r>
                      <w:r>
                        <w:t xml:space="preserve"> – … Как ты считаешь, можно ли истолковать эту пословицу по отношению к человеку? Если да, то запиши, как она может звучать?</w:t>
                      </w:r>
                    </w:p>
                  </w:txbxContent>
                </v:textbox>
                <w10:wrap type="square"/>
              </v:shape>
            </w:pict>
          </mc:Fallback>
        </mc:AlternateContent>
      </w:r>
    </w:p>
    <w:p w14:paraId="4D1F68A0" w14:textId="77777777" w:rsidR="00E02C83" w:rsidRPr="00E02C83" w:rsidRDefault="00E02C83" w:rsidP="00E02C83">
      <w:pPr>
        <w:spacing w:line="288" w:lineRule="auto"/>
        <w:ind w:firstLine="426"/>
        <w:jc w:val="both"/>
        <w:rPr>
          <w:sz w:val="28"/>
          <w:szCs w:val="28"/>
        </w:rPr>
      </w:pPr>
      <w:r w:rsidRPr="00E02C83">
        <w:rPr>
          <w:sz w:val="28"/>
          <w:szCs w:val="28"/>
        </w:rPr>
        <w:t>Данная работа,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14:paraId="48FD9BF7" w14:textId="77777777" w:rsidR="00E02C83" w:rsidRPr="00E02C83" w:rsidRDefault="00E02C83" w:rsidP="00E02C83">
      <w:pPr>
        <w:spacing w:line="288" w:lineRule="auto"/>
        <w:ind w:firstLine="426"/>
        <w:jc w:val="both"/>
        <w:rPr>
          <w:sz w:val="28"/>
          <w:szCs w:val="28"/>
        </w:rPr>
      </w:pPr>
    </w:p>
    <w:p w14:paraId="44552467" w14:textId="77777777" w:rsidR="00E02C83" w:rsidRPr="00E02C83" w:rsidRDefault="00E02C83" w:rsidP="00E02C83">
      <w:pPr>
        <w:spacing w:line="288" w:lineRule="auto"/>
        <w:ind w:firstLine="426"/>
        <w:jc w:val="both"/>
        <w:rPr>
          <w:sz w:val="28"/>
          <w:szCs w:val="28"/>
        </w:rPr>
      </w:pPr>
    </w:p>
    <w:p w14:paraId="11625CD0" w14:textId="77777777" w:rsidR="00E02C83" w:rsidRPr="00E02C83" w:rsidRDefault="00E02C83" w:rsidP="00E02C83">
      <w:pPr>
        <w:spacing w:line="288" w:lineRule="auto"/>
        <w:ind w:firstLine="426"/>
        <w:jc w:val="both"/>
        <w:rPr>
          <w:sz w:val="28"/>
          <w:szCs w:val="28"/>
        </w:rPr>
      </w:pPr>
      <w:r w:rsidRPr="00125F2D">
        <w:rPr>
          <w:noProof/>
          <w:sz w:val="28"/>
          <w:szCs w:val="28"/>
        </w:rPr>
        <mc:AlternateContent>
          <mc:Choice Requires="wps">
            <w:drawing>
              <wp:anchor distT="0" distB="0" distL="114300" distR="114300" simplePos="0" relativeHeight="251665408" behindDoc="0" locked="0" layoutInCell="1" allowOverlap="1" wp14:anchorId="1BEEEC56" wp14:editId="37ED6E84">
                <wp:simplePos x="0" y="0"/>
                <wp:positionH relativeFrom="column">
                  <wp:posOffset>-31750</wp:posOffset>
                </wp:positionH>
                <wp:positionV relativeFrom="paragraph">
                  <wp:posOffset>303530</wp:posOffset>
                </wp:positionV>
                <wp:extent cx="1828800" cy="1828800"/>
                <wp:effectExtent l="10160" t="13335" r="8890" b="5715"/>
                <wp:wrapSquare wrapText="bothSides"/>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4D5E9963" w14:textId="77777777" w:rsidR="00054109" w:rsidRDefault="00054109" w:rsidP="00E02C83">
                            <w:pPr>
                              <w:rPr>
                                <w:b/>
                              </w:rPr>
                            </w:pPr>
                            <w:r>
                              <w:rPr>
                                <w:b/>
                              </w:rPr>
                              <w:t>Работа над проектом</w:t>
                            </w:r>
                          </w:p>
                          <w:p w14:paraId="412F3FDC" w14:textId="77777777" w:rsidR="00054109" w:rsidRDefault="00054109" w:rsidP="00E02C83">
                            <w:pPr>
                              <w:ind w:firstLine="360"/>
                              <w:jc w:val="center"/>
                              <w:rPr>
                                <w:b/>
                              </w:rPr>
                            </w:pPr>
                          </w:p>
                          <w:p w14:paraId="4CB1AD0B" w14:textId="77777777" w:rsidR="00054109" w:rsidRDefault="00054109" w:rsidP="00E02C83">
                            <w:pPr>
                              <w:jc w:val="both"/>
                            </w:pPr>
                            <w:r>
                              <w:t>Наша общая тема: __________________________________________</w:t>
                            </w:r>
                          </w:p>
                          <w:p w14:paraId="57485BD5" w14:textId="77777777" w:rsidR="00054109" w:rsidRDefault="00054109" w:rsidP="00E02C83">
                            <w:pPr>
                              <w:jc w:val="both"/>
                            </w:pPr>
                          </w:p>
                          <w:p w14:paraId="0DF7D63F" w14:textId="77777777" w:rsidR="00054109" w:rsidRDefault="00054109" w:rsidP="00E02C83">
                            <w:pPr>
                              <w:jc w:val="both"/>
                            </w:pPr>
                            <w:r>
                              <w:t>Что мне интересно об этом узнать:</w:t>
                            </w:r>
                          </w:p>
                          <w:p w14:paraId="77E2D685" w14:textId="77777777" w:rsidR="00054109" w:rsidRDefault="00054109" w:rsidP="00E02C83">
                            <w:pPr>
                              <w:jc w:val="both"/>
                            </w:pPr>
                            <w:r>
                              <w:t>___________________________________</w:t>
                            </w:r>
                          </w:p>
                          <w:p w14:paraId="544CAFE4" w14:textId="77777777" w:rsidR="00054109" w:rsidRDefault="00054109" w:rsidP="00E02C83">
                            <w:pPr>
                              <w:ind w:firstLine="360"/>
                              <w:jc w:val="both"/>
                            </w:pPr>
                            <w:r>
                              <w:t>_________________________________________________________________</w:t>
                            </w:r>
                          </w:p>
                          <w:p w14:paraId="1D04962C" w14:textId="77777777" w:rsidR="00054109" w:rsidRDefault="00054109" w:rsidP="00E02C83">
                            <w:pPr>
                              <w:ind w:firstLine="360"/>
                              <w:jc w:val="both"/>
                            </w:pPr>
                          </w:p>
                          <w:p w14:paraId="5401CF61" w14:textId="77777777" w:rsidR="00054109" w:rsidRDefault="00054109" w:rsidP="00E02C83">
                            <w:pPr>
                              <w:ind w:firstLine="360"/>
                              <w:jc w:val="both"/>
                            </w:pPr>
                            <w:r>
                              <w:t>Я могу прочитать об этом в книгах: __________________________________</w:t>
                            </w:r>
                          </w:p>
                          <w:p w14:paraId="647D9B52" w14:textId="77777777" w:rsidR="00054109" w:rsidRDefault="00054109" w:rsidP="00E02C83">
                            <w:pPr>
                              <w:ind w:firstLine="360"/>
                              <w:jc w:val="both"/>
                            </w:pPr>
                            <w:r>
                              <w:t>_________________________________________________________________</w:t>
                            </w:r>
                          </w:p>
                          <w:p w14:paraId="41BC85E3" w14:textId="77777777" w:rsidR="00054109" w:rsidRDefault="00054109" w:rsidP="00E02C83">
                            <w:pPr>
                              <w:ind w:firstLine="360"/>
                              <w:jc w:val="both"/>
                            </w:pPr>
                          </w:p>
                          <w:p w14:paraId="78691AEC" w14:textId="77777777" w:rsidR="00054109" w:rsidRDefault="00054109" w:rsidP="00E02C83">
                            <w:pPr>
                              <w:ind w:firstLine="360"/>
                              <w:jc w:val="both"/>
                            </w:pPr>
                            <w:r>
                              <w:t>Мне могут рассказать об этом (кто): _______________________________________</w:t>
                            </w:r>
                          </w:p>
                          <w:p w14:paraId="733AB82E" w14:textId="77777777" w:rsidR="00054109" w:rsidRDefault="00054109" w:rsidP="00E02C83">
                            <w:pPr>
                              <w:ind w:firstLine="360"/>
                              <w:jc w:val="both"/>
                            </w:pPr>
                          </w:p>
                          <w:p w14:paraId="2EB8C502" w14:textId="77777777" w:rsidR="00054109" w:rsidRDefault="00054109" w:rsidP="00E02C83">
                            <w:pPr>
                              <w:ind w:firstLine="360"/>
                              <w:jc w:val="both"/>
                            </w:pPr>
                            <w:r>
                              <w:t>Чтобы больше узнать, я могу пойти: ________________________________________</w:t>
                            </w:r>
                          </w:p>
                          <w:p w14:paraId="016AA0CB" w14:textId="77777777" w:rsidR="00054109" w:rsidRDefault="00054109" w:rsidP="00E02C83">
                            <w:pPr>
                              <w:ind w:firstLine="360"/>
                              <w:jc w:val="both"/>
                            </w:pPr>
                          </w:p>
                          <w:p w14:paraId="72A72EA9" w14:textId="77777777" w:rsidR="00054109" w:rsidRDefault="00054109" w:rsidP="00E02C83">
                            <w:pPr>
                              <w:ind w:firstLine="360"/>
                              <w:jc w:val="both"/>
                            </w:pPr>
                            <w:r>
                              <w:t>Ещё я могу узнать об этом (где): ___________________________________________</w:t>
                            </w:r>
                          </w:p>
                          <w:p w14:paraId="12B5FBF7" w14:textId="77777777" w:rsidR="00054109" w:rsidRDefault="00054109" w:rsidP="00E02C83">
                            <w:pPr>
                              <w:ind w:firstLine="360"/>
                              <w:jc w:val="both"/>
                            </w:pPr>
                          </w:p>
                          <w:p w14:paraId="6A8FE767" w14:textId="77777777" w:rsidR="00054109" w:rsidRDefault="00054109" w:rsidP="00E02C83">
                            <w:pPr>
                              <w:ind w:firstLine="360"/>
                              <w:jc w:val="both"/>
                            </w:pPr>
                            <w:r>
                              <w:t>Главное: теперь я знаю, что _______________________________________________</w:t>
                            </w:r>
                          </w:p>
                          <w:p w14:paraId="2DAD4EDC" w14:textId="77777777" w:rsidR="00054109" w:rsidRDefault="00054109" w:rsidP="00E02C83">
                            <w:pPr>
                              <w:ind w:firstLine="360"/>
                              <w:jc w:val="both"/>
                            </w:pPr>
                          </w:p>
                          <w:p w14:paraId="6CB70BBC" w14:textId="77777777" w:rsidR="00054109" w:rsidRDefault="00054109" w:rsidP="00E02C83">
                            <w:pPr>
                              <w:ind w:firstLine="360"/>
                              <w:jc w:val="both"/>
                            </w:pPr>
                            <w:r>
                              <w:t>Проект: _________________________________________________</w:t>
                            </w:r>
                          </w:p>
                          <w:p w14:paraId="454A25E1" w14:textId="77777777" w:rsidR="00054109" w:rsidRDefault="00054109" w:rsidP="00E02C83">
                            <w:pPr>
                              <w:ind w:firstLine="360"/>
                              <w:jc w:val="both"/>
                            </w:pPr>
                          </w:p>
                          <w:p w14:paraId="489C08DF" w14:textId="77777777" w:rsidR="00054109" w:rsidRDefault="00054109" w:rsidP="00E02C83">
                            <w:pPr>
                              <w:ind w:firstLine="360"/>
                              <w:jc w:val="both"/>
                            </w:pPr>
                            <w:r>
                              <w:t>Что я буду делать: ________________________________________________________</w:t>
                            </w:r>
                          </w:p>
                          <w:p w14:paraId="250D2E93" w14:textId="77777777" w:rsidR="00054109" w:rsidRDefault="00054109" w:rsidP="00E02C83">
                            <w:pPr>
                              <w:ind w:firstLine="360"/>
                              <w:jc w:val="both"/>
                            </w:pPr>
                          </w:p>
                          <w:p w14:paraId="05C095E6" w14:textId="77777777" w:rsidR="00054109" w:rsidRDefault="00054109" w:rsidP="00E02C83">
                            <w:pPr>
                              <w:ind w:firstLine="360"/>
                              <w:jc w:val="both"/>
                            </w:pPr>
                            <w:r>
                              <w:t>Порядок моих действий (план): _____________________________________________</w:t>
                            </w:r>
                          </w:p>
                          <w:p w14:paraId="48433986" w14:textId="77777777" w:rsidR="00054109" w:rsidRDefault="00054109" w:rsidP="00E02C83">
                            <w:pPr>
                              <w:ind w:firstLine="360"/>
                              <w:jc w:val="both"/>
                            </w:pPr>
                            <w:r>
                              <w:t>________________________________________________________________________</w:t>
                            </w:r>
                          </w:p>
                          <w:p w14:paraId="5602A085" w14:textId="77777777" w:rsidR="00054109" w:rsidRDefault="00054109" w:rsidP="00E02C83">
                            <w:pPr>
                              <w:ind w:firstLine="360"/>
                              <w:jc w:val="both"/>
                            </w:pPr>
                            <w:r>
                              <w:t>________________________________________________________________________</w:t>
                            </w:r>
                          </w:p>
                          <w:p w14:paraId="3DD4FC29" w14:textId="77777777" w:rsidR="00054109" w:rsidRDefault="00054109" w:rsidP="00E02C83">
                            <w:pPr>
                              <w:ind w:firstLine="360"/>
                              <w:jc w:val="both"/>
                            </w:pPr>
                          </w:p>
                          <w:p w14:paraId="2EDA95AD" w14:textId="77777777" w:rsidR="00054109" w:rsidRDefault="00054109" w:rsidP="00E02C83">
                            <w:pPr>
                              <w:ind w:firstLine="360"/>
                            </w:pPr>
                            <w:r>
                              <w:t>Вместе со мной этот  проект будут делать: ___________________________________</w:t>
                            </w:r>
                          </w:p>
                          <w:p w14:paraId="12ACCD17" w14:textId="77777777" w:rsidR="00054109" w:rsidRDefault="00054109" w:rsidP="00E02C83">
                            <w:pPr>
                              <w:ind w:firstLine="360"/>
                              <w:jc w:val="both"/>
                            </w:pPr>
                          </w:p>
                          <w:p w14:paraId="0A44AA86" w14:textId="77777777" w:rsidR="00054109" w:rsidRDefault="00054109" w:rsidP="00E02C83">
                            <w:pPr>
                              <w:ind w:firstLine="360"/>
                              <w:jc w:val="both"/>
                            </w:pPr>
                            <w:r>
                              <w:t>Будут нужны такие материалы: _____________________________________________</w:t>
                            </w:r>
                          </w:p>
                          <w:p w14:paraId="074E8EE1" w14:textId="77777777" w:rsidR="00054109" w:rsidRDefault="00054109" w:rsidP="00E02C83">
                            <w:pPr>
                              <w:ind w:firstLine="360"/>
                              <w:jc w:val="both"/>
                            </w:pPr>
                          </w:p>
                          <w:p w14:paraId="6BCC0A0E" w14:textId="77777777" w:rsidR="00054109" w:rsidRDefault="00054109" w:rsidP="00E02C83">
                            <w:pPr>
                              <w:ind w:firstLine="360"/>
                              <w:jc w:val="both"/>
                            </w:pPr>
                            <w:r>
                              <w:t>Будут нужны такие инструменты: 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EEC56" id="Надпись 15" o:spid="_x0000_s1121" type="#_x0000_t202" style="position:absolute;left:0;text-align:left;margin-left:-2.5pt;margin-top:23.9pt;width:2in;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">
                <v:textbox>
                  <w:txbxContent>
                    <w:p w14:paraId="4D5E9963" w14:textId="77777777" w:rsidR="00054109" w:rsidRDefault="00054109" w:rsidP="00E02C83">
                      <w:pPr>
                        <w:rPr>
                          <w:b/>
                        </w:rPr>
                      </w:pPr>
                      <w:r>
                        <w:rPr>
                          <w:b/>
                        </w:rPr>
                        <w:t>Работа над проектом</w:t>
                      </w:r>
                    </w:p>
                    <w:p w14:paraId="412F3FDC" w14:textId="77777777" w:rsidR="00054109" w:rsidRDefault="00054109" w:rsidP="00E02C83">
                      <w:pPr>
                        <w:ind w:firstLine="360"/>
                        <w:jc w:val="center"/>
                        <w:rPr>
                          <w:b/>
                        </w:rPr>
                      </w:pPr>
                    </w:p>
                    <w:p w14:paraId="4CB1AD0B" w14:textId="77777777" w:rsidR="00054109" w:rsidRDefault="00054109" w:rsidP="00E02C83">
                      <w:pPr>
                        <w:jc w:val="both"/>
                      </w:pPr>
                      <w:r>
                        <w:t>Наша общая тема: __________________________________________</w:t>
                      </w:r>
                    </w:p>
                    <w:p w14:paraId="57485BD5" w14:textId="77777777" w:rsidR="00054109" w:rsidRDefault="00054109" w:rsidP="00E02C83">
                      <w:pPr>
                        <w:jc w:val="both"/>
                      </w:pPr>
                    </w:p>
                    <w:p w14:paraId="0DF7D63F" w14:textId="77777777" w:rsidR="00054109" w:rsidRDefault="00054109" w:rsidP="00E02C83">
                      <w:pPr>
                        <w:jc w:val="both"/>
                      </w:pPr>
                      <w:r>
                        <w:t>Что мне интересно об этом узнать:</w:t>
                      </w:r>
                    </w:p>
                    <w:p w14:paraId="77E2D685" w14:textId="77777777" w:rsidR="00054109" w:rsidRDefault="00054109" w:rsidP="00E02C83">
                      <w:pPr>
                        <w:jc w:val="both"/>
                      </w:pPr>
                      <w:r>
                        <w:t>___________________________________</w:t>
                      </w:r>
                    </w:p>
                    <w:p w14:paraId="544CAFE4" w14:textId="77777777" w:rsidR="00054109" w:rsidRDefault="00054109" w:rsidP="00E02C83">
                      <w:pPr>
                        <w:ind w:firstLine="360"/>
                        <w:jc w:val="both"/>
                      </w:pPr>
                      <w:r>
                        <w:t>_________________________________________________________________</w:t>
                      </w:r>
                    </w:p>
                    <w:p w14:paraId="1D04962C" w14:textId="77777777" w:rsidR="00054109" w:rsidRDefault="00054109" w:rsidP="00E02C83">
                      <w:pPr>
                        <w:ind w:firstLine="360"/>
                        <w:jc w:val="both"/>
                      </w:pPr>
                    </w:p>
                    <w:p w14:paraId="5401CF61" w14:textId="77777777" w:rsidR="00054109" w:rsidRDefault="00054109" w:rsidP="00E02C83">
                      <w:pPr>
                        <w:ind w:firstLine="360"/>
                        <w:jc w:val="both"/>
                      </w:pPr>
                      <w:r>
                        <w:t>Я могу прочитать об этом в книгах: __________________________________</w:t>
                      </w:r>
                    </w:p>
                    <w:p w14:paraId="647D9B52" w14:textId="77777777" w:rsidR="00054109" w:rsidRDefault="00054109" w:rsidP="00E02C83">
                      <w:pPr>
                        <w:ind w:firstLine="360"/>
                        <w:jc w:val="both"/>
                      </w:pPr>
                      <w:r>
                        <w:t>_________________________________________________________________</w:t>
                      </w:r>
                    </w:p>
                    <w:p w14:paraId="41BC85E3" w14:textId="77777777" w:rsidR="00054109" w:rsidRDefault="00054109" w:rsidP="00E02C83">
                      <w:pPr>
                        <w:ind w:firstLine="360"/>
                        <w:jc w:val="both"/>
                      </w:pPr>
                    </w:p>
                    <w:p w14:paraId="78691AEC" w14:textId="77777777" w:rsidR="00054109" w:rsidRDefault="00054109" w:rsidP="00E02C83">
                      <w:pPr>
                        <w:ind w:firstLine="360"/>
                        <w:jc w:val="both"/>
                      </w:pPr>
                      <w:r>
                        <w:t>Мне могут рассказать об этом (кто): _______________________________________</w:t>
                      </w:r>
                    </w:p>
                    <w:p w14:paraId="733AB82E" w14:textId="77777777" w:rsidR="00054109" w:rsidRDefault="00054109" w:rsidP="00E02C83">
                      <w:pPr>
                        <w:ind w:firstLine="360"/>
                        <w:jc w:val="both"/>
                      </w:pPr>
                    </w:p>
                    <w:p w14:paraId="2EB8C502" w14:textId="77777777" w:rsidR="00054109" w:rsidRDefault="00054109" w:rsidP="00E02C83">
                      <w:pPr>
                        <w:ind w:firstLine="360"/>
                        <w:jc w:val="both"/>
                      </w:pPr>
                      <w:r>
                        <w:t>Чтобы больше узнать, я могу пойти: ________________________________________</w:t>
                      </w:r>
                    </w:p>
                    <w:p w14:paraId="016AA0CB" w14:textId="77777777" w:rsidR="00054109" w:rsidRDefault="00054109" w:rsidP="00E02C83">
                      <w:pPr>
                        <w:ind w:firstLine="360"/>
                        <w:jc w:val="both"/>
                      </w:pPr>
                    </w:p>
                    <w:p w14:paraId="72A72EA9" w14:textId="77777777" w:rsidR="00054109" w:rsidRDefault="00054109" w:rsidP="00E02C83">
                      <w:pPr>
                        <w:ind w:firstLine="360"/>
                        <w:jc w:val="both"/>
                      </w:pPr>
                      <w:r>
                        <w:t>Ещё я могу узнать об этом (где): ___________________________________________</w:t>
                      </w:r>
                    </w:p>
                    <w:p w14:paraId="12B5FBF7" w14:textId="77777777" w:rsidR="00054109" w:rsidRDefault="00054109" w:rsidP="00E02C83">
                      <w:pPr>
                        <w:ind w:firstLine="360"/>
                        <w:jc w:val="both"/>
                      </w:pPr>
                    </w:p>
                    <w:p w14:paraId="6A8FE767" w14:textId="77777777" w:rsidR="00054109" w:rsidRDefault="00054109" w:rsidP="00E02C83">
                      <w:pPr>
                        <w:ind w:firstLine="360"/>
                        <w:jc w:val="both"/>
                      </w:pPr>
                      <w:r>
                        <w:t>Главное: теперь я знаю, что _______________________________________________</w:t>
                      </w:r>
                    </w:p>
                    <w:p w14:paraId="2DAD4EDC" w14:textId="77777777" w:rsidR="00054109" w:rsidRDefault="00054109" w:rsidP="00E02C83">
                      <w:pPr>
                        <w:ind w:firstLine="360"/>
                        <w:jc w:val="both"/>
                      </w:pPr>
                    </w:p>
                    <w:p w14:paraId="6CB70BBC" w14:textId="77777777" w:rsidR="00054109" w:rsidRDefault="00054109" w:rsidP="00E02C83">
                      <w:pPr>
                        <w:ind w:firstLine="360"/>
                        <w:jc w:val="both"/>
                      </w:pPr>
                      <w:r>
                        <w:t>Проект: _________________________________________________</w:t>
                      </w:r>
                    </w:p>
                    <w:p w14:paraId="454A25E1" w14:textId="77777777" w:rsidR="00054109" w:rsidRDefault="00054109" w:rsidP="00E02C83">
                      <w:pPr>
                        <w:ind w:firstLine="360"/>
                        <w:jc w:val="both"/>
                      </w:pPr>
                    </w:p>
                    <w:p w14:paraId="489C08DF" w14:textId="77777777" w:rsidR="00054109" w:rsidRDefault="00054109" w:rsidP="00E02C83">
                      <w:pPr>
                        <w:ind w:firstLine="360"/>
                        <w:jc w:val="both"/>
                      </w:pPr>
                      <w:r>
                        <w:t>Что я буду делать: ________________________________________________________</w:t>
                      </w:r>
                    </w:p>
                    <w:p w14:paraId="250D2E93" w14:textId="77777777" w:rsidR="00054109" w:rsidRDefault="00054109" w:rsidP="00E02C83">
                      <w:pPr>
                        <w:ind w:firstLine="360"/>
                        <w:jc w:val="both"/>
                      </w:pPr>
                    </w:p>
                    <w:p w14:paraId="05C095E6" w14:textId="77777777" w:rsidR="00054109" w:rsidRDefault="00054109" w:rsidP="00E02C83">
                      <w:pPr>
                        <w:ind w:firstLine="360"/>
                        <w:jc w:val="both"/>
                      </w:pPr>
                      <w:r>
                        <w:t>Порядок моих действий (план): _____________________________________________</w:t>
                      </w:r>
                    </w:p>
                    <w:p w14:paraId="48433986" w14:textId="77777777" w:rsidR="00054109" w:rsidRDefault="00054109" w:rsidP="00E02C83">
                      <w:pPr>
                        <w:ind w:firstLine="360"/>
                        <w:jc w:val="both"/>
                      </w:pPr>
                      <w:r>
                        <w:t>________________________________________________________________________</w:t>
                      </w:r>
                    </w:p>
                    <w:p w14:paraId="5602A085" w14:textId="77777777" w:rsidR="00054109" w:rsidRDefault="00054109" w:rsidP="00E02C83">
                      <w:pPr>
                        <w:ind w:firstLine="360"/>
                        <w:jc w:val="both"/>
                      </w:pPr>
                      <w:r>
                        <w:t>________________________________________________________________________</w:t>
                      </w:r>
                    </w:p>
                    <w:p w14:paraId="3DD4FC29" w14:textId="77777777" w:rsidR="00054109" w:rsidRDefault="00054109" w:rsidP="00E02C83">
                      <w:pPr>
                        <w:ind w:firstLine="360"/>
                        <w:jc w:val="both"/>
                      </w:pPr>
                    </w:p>
                    <w:p w14:paraId="2EDA95AD" w14:textId="77777777" w:rsidR="00054109" w:rsidRDefault="00054109" w:rsidP="00E02C83">
                      <w:pPr>
                        <w:ind w:firstLine="360"/>
                      </w:pPr>
                      <w:r>
                        <w:t xml:space="preserve">Вместе со мной </w:t>
                      </w:r>
                      <w:proofErr w:type="gramStart"/>
                      <w:r>
                        <w:t>этот  проект</w:t>
                      </w:r>
                      <w:proofErr w:type="gramEnd"/>
                      <w:r>
                        <w:t xml:space="preserve"> будут делать: ___________________________________</w:t>
                      </w:r>
                    </w:p>
                    <w:p w14:paraId="12ACCD17" w14:textId="77777777" w:rsidR="00054109" w:rsidRDefault="00054109" w:rsidP="00E02C83">
                      <w:pPr>
                        <w:ind w:firstLine="360"/>
                        <w:jc w:val="both"/>
                      </w:pPr>
                    </w:p>
                    <w:p w14:paraId="0A44AA86" w14:textId="77777777" w:rsidR="00054109" w:rsidRDefault="00054109" w:rsidP="00E02C83">
                      <w:pPr>
                        <w:ind w:firstLine="360"/>
                        <w:jc w:val="both"/>
                      </w:pPr>
                      <w:r>
                        <w:t>Будут нужны такие материалы: _____________________________________________</w:t>
                      </w:r>
                    </w:p>
                    <w:p w14:paraId="074E8EE1" w14:textId="77777777" w:rsidR="00054109" w:rsidRDefault="00054109" w:rsidP="00E02C83">
                      <w:pPr>
                        <w:ind w:firstLine="360"/>
                        <w:jc w:val="both"/>
                      </w:pPr>
                    </w:p>
                    <w:p w14:paraId="6BCC0A0E" w14:textId="77777777" w:rsidR="00054109" w:rsidRDefault="00054109" w:rsidP="00E02C83">
                      <w:pPr>
                        <w:ind w:firstLine="360"/>
                        <w:jc w:val="both"/>
                      </w:pPr>
                      <w:r>
                        <w:t>Будут нужны такие инструменты: ___________________________________________</w:t>
                      </w:r>
                    </w:p>
                  </w:txbxContent>
                </v:textbox>
                <w10:wrap type="square"/>
              </v:shape>
            </w:pict>
          </mc:Fallback>
        </mc:AlternateContent>
      </w:r>
      <w:r w:rsidRPr="00E02C83">
        <w:rPr>
          <w:sz w:val="28"/>
          <w:szCs w:val="28"/>
        </w:rPr>
        <w:t xml:space="preserve"> Мониторинг личностных, познавательных, регулятивных, коммуникативных действий может осуществляться по работам учащихся в рабочих тетрадях УМК  на листах «Работа над проектом». На данных страницах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w:t>
      </w:r>
      <w:r w:rsidRPr="00E02C83">
        <w:rPr>
          <w:sz w:val="28"/>
          <w:szCs w:val="28"/>
        </w:rPr>
        <w:lastRenderedPageBreak/>
        <w:t xml:space="preserve">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w:t>
      </w:r>
    </w:p>
    <w:p w14:paraId="058F3F6E" w14:textId="77777777" w:rsidR="00E02C83" w:rsidRPr="00E02C83" w:rsidRDefault="00E02C83" w:rsidP="00E02C83">
      <w:pPr>
        <w:spacing w:line="288" w:lineRule="auto"/>
        <w:ind w:firstLine="426"/>
        <w:jc w:val="both"/>
        <w:rPr>
          <w:sz w:val="28"/>
          <w:szCs w:val="28"/>
        </w:rPr>
      </w:pPr>
    </w:p>
    <w:p w14:paraId="63810459"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Достижение планируемых результатов фиксируется в накопительной системе оценки, в том числе в форме портфолио  учащегося.  Педагогу важно на каждом этапе обучения вместе с ребёнком выбирать, что является для него результатом на сегодняшний день. Оценочная деятельность самого педагога должна быть направлена на то, чтобы стимулировать учебно-познавательную деятельность ребёнка и корректировать её. Вместе с тем передавать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способствовать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14:paraId="6790BCAC" w14:textId="77777777" w:rsidR="00E02C83" w:rsidRPr="00E02C83" w:rsidRDefault="00E02C83" w:rsidP="00E02C83">
      <w:pPr>
        <w:spacing w:line="288" w:lineRule="auto"/>
        <w:ind w:firstLine="426"/>
        <w:jc w:val="both"/>
        <w:rPr>
          <w:sz w:val="28"/>
          <w:szCs w:val="28"/>
        </w:rPr>
      </w:pPr>
    </w:p>
    <w:p w14:paraId="36A2F35E" w14:textId="77777777" w:rsidR="00F53E35" w:rsidRDefault="00F53E35" w:rsidP="00E02C83">
      <w:pPr>
        <w:spacing w:line="288" w:lineRule="auto"/>
        <w:ind w:firstLine="426"/>
        <w:jc w:val="both"/>
        <w:rPr>
          <w:b/>
          <w:sz w:val="28"/>
          <w:szCs w:val="28"/>
        </w:rPr>
      </w:pPr>
    </w:p>
    <w:p w14:paraId="245F31AB" w14:textId="77777777" w:rsidR="00F53E35" w:rsidRDefault="00F53E35" w:rsidP="00E02C83">
      <w:pPr>
        <w:spacing w:line="288" w:lineRule="auto"/>
        <w:ind w:firstLine="426"/>
        <w:jc w:val="both"/>
        <w:rPr>
          <w:b/>
          <w:sz w:val="28"/>
          <w:szCs w:val="28"/>
        </w:rPr>
      </w:pPr>
    </w:p>
    <w:p w14:paraId="730142C3" w14:textId="77777777" w:rsidR="00F53E35" w:rsidRDefault="00F53E35" w:rsidP="00E02C83">
      <w:pPr>
        <w:spacing w:line="288" w:lineRule="auto"/>
        <w:ind w:firstLine="426"/>
        <w:jc w:val="both"/>
        <w:rPr>
          <w:b/>
          <w:sz w:val="28"/>
          <w:szCs w:val="28"/>
        </w:rPr>
      </w:pPr>
    </w:p>
    <w:p w14:paraId="126B2449" w14:textId="77777777" w:rsidR="00F53E35" w:rsidRDefault="00F53E35" w:rsidP="00E02C83">
      <w:pPr>
        <w:spacing w:line="288" w:lineRule="auto"/>
        <w:ind w:firstLine="426"/>
        <w:jc w:val="both"/>
        <w:rPr>
          <w:b/>
          <w:sz w:val="28"/>
          <w:szCs w:val="28"/>
        </w:rPr>
      </w:pPr>
    </w:p>
    <w:p w14:paraId="335BB84C" w14:textId="77777777" w:rsidR="00F53E35" w:rsidRDefault="00F53E35" w:rsidP="00E02C83">
      <w:pPr>
        <w:spacing w:line="288" w:lineRule="auto"/>
        <w:ind w:firstLine="426"/>
        <w:jc w:val="both"/>
        <w:rPr>
          <w:b/>
          <w:sz w:val="28"/>
          <w:szCs w:val="28"/>
        </w:rPr>
      </w:pPr>
    </w:p>
    <w:p w14:paraId="60BA02CA" w14:textId="77777777" w:rsidR="00E02C83" w:rsidRPr="00E02C83" w:rsidRDefault="00E02C83" w:rsidP="00E02C83">
      <w:pPr>
        <w:spacing w:line="288" w:lineRule="auto"/>
        <w:ind w:firstLine="426"/>
        <w:jc w:val="both"/>
        <w:rPr>
          <w:b/>
          <w:sz w:val="28"/>
          <w:szCs w:val="28"/>
        </w:rPr>
      </w:pPr>
      <w:r w:rsidRPr="00E02C83">
        <w:rPr>
          <w:b/>
          <w:sz w:val="28"/>
          <w:szCs w:val="28"/>
        </w:rPr>
        <w:t>6. Преемственность формирования универсальных учебных действий по ступеням общего образования.</w:t>
      </w:r>
    </w:p>
    <w:p w14:paraId="5B09EEA6" w14:textId="77777777" w:rsidR="00E02C83" w:rsidRPr="00E02C83" w:rsidRDefault="00E02C83" w:rsidP="00E02C83">
      <w:pPr>
        <w:shd w:val="clear" w:color="auto" w:fill="FFFFFF"/>
        <w:spacing w:line="288" w:lineRule="auto"/>
        <w:ind w:firstLine="426"/>
        <w:jc w:val="both"/>
        <w:rPr>
          <w:w w:val="101"/>
          <w:sz w:val="28"/>
          <w:szCs w:val="28"/>
        </w:rPr>
      </w:pPr>
      <w:r w:rsidRPr="00E02C83">
        <w:rPr>
          <w:w w:val="101"/>
          <w:sz w:val="28"/>
          <w:szCs w:val="28"/>
        </w:rPr>
        <w:t xml:space="preserve">Организация преемственности при переходе от дошкольного образования к начальному образованию, от начального образования к основному образованию в </w:t>
      </w:r>
      <w:r w:rsidR="00F53E35">
        <w:rPr>
          <w:w w:val="101"/>
          <w:sz w:val="28"/>
          <w:szCs w:val="28"/>
        </w:rPr>
        <w:t>МБОУ СОШ № 42</w:t>
      </w:r>
      <w:r w:rsidRPr="00E02C83">
        <w:rPr>
          <w:w w:val="101"/>
          <w:sz w:val="28"/>
          <w:szCs w:val="28"/>
        </w:rPr>
        <w:t xml:space="preserve"> осуществляется следующим образом.</w:t>
      </w:r>
    </w:p>
    <w:p w14:paraId="27154C65" w14:textId="77777777" w:rsidR="00E02C83" w:rsidRPr="00E02C83" w:rsidRDefault="00E02C83" w:rsidP="00E02C83">
      <w:pPr>
        <w:shd w:val="clear" w:color="auto" w:fill="FFFFFF"/>
        <w:spacing w:line="288" w:lineRule="auto"/>
        <w:ind w:firstLine="426"/>
        <w:jc w:val="both"/>
        <w:rPr>
          <w:sz w:val="28"/>
          <w:szCs w:val="28"/>
        </w:rPr>
      </w:pPr>
      <w:r w:rsidRPr="00E02C83">
        <w:rPr>
          <w:w w:val="101"/>
          <w:sz w:val="28"/>
          <w:szCs w:val="28"/>
        </w:rPr>
        <w:t>1. Проводится диагностика (физическая, психологическая, педагогическая)  готовности учащихся к обучению в начальной школе</w:t>
      </w:r>
      <w:r w:rsidR="00F53E35">
        <w:rPr>
          <w:sz w:val="28"/>
          <w:szCs w:val="28"/>
        </w:rPr>
        <w:t>.</w:t>
      </w:r>
    </w:p>
    <w:p w14:paraId="77207C5B" w14:textId="77777777" w:rsidR="00E02C83" w:rsidRPr="00E02C83" w:rsidRDefault="00E02C83" w:rsidP="00E02C83">
      <w:pPr>
        <w:shd w:val="clear" w:color="auto" w:fill="FFFFFF"/>
        <w:spacing w:line="288" w:lineRule="auto"/>
        <w:ind w:firstLine="426"/>
        <w:jc w:val="both"/>
        <w:rPr>
          <w:sz w:val="28"/>
          <w:szCs w:val="28"/>
        </w:rPr>
      </w:pPr>
      <w:r w:rsidRPr="00E02C83">
        <w:rPr>
          <w:sz w:val="28"/>
          <w:szCs w:val="28"/>
        </w:rPr>
        <w:t>2.  В течение 2-х первых месяцев организуется адаптационный период обучения, в который средствами УМК «</w:t>
      </w:r>
      <w:r w:rsidR="00F53E35">
        <w:rPr>
          <w:sz w:val="28"/>
          <w:szCs w:val="28"/>
        </w:rPr>
        <w:t>Школа России</w:t>
      </w:r>
      <w:r w:rsidRPr="00E02C83">
        <w:rPr>
          <w:sz w:val="28"/>
          <w:szCs w:val="28"/>
        </w:rPr>
        <w:t>» проводится работа по коррекции и развитию  универсальных учебных умений первоклассников.</w:t>
      </w:r>
    </w:p>
    <w:p w14:paraId="344F9BB5" w14:textId="77777777" w:rsidR="00E02C83" w:rsidRPr="00E02C83" w:rsidRDefault="00E02C83" w:rsidP="00E02C83">
      <w:pPr>
        <w:shd w:val="clear" w:color="auto" w:fill="FFFFFF"/>
        <w:spacing w:line="288" w:lineRule="auto"/>
        <w:ind w:firstLine="426"/>
        <w:jc w:val="both"/>
        <w:rPr>
          <w:w w:val="101"/>
          <w:sz w:val="28"/>
          <w:szCs w:val="28"/>
        </w:rPr>
      </w:pPr>
      <w:r w:rsidRPr="00E02C83">
        <w:rPr>
          <w:sz w:val="28"/>
          <w:szCs w:val="28"/>
        </w:rPr>
        <w:t xml:space="preserve">3. В дальнейшем проходит ежегодно </w:t>
      </w:r>
      <w:r w:rsidRPr="00E02C83">
        <w:rPr>
          <w:w w:val="101"/>
          <w:sz w:val="28"/>
          <w:szCs w:val="28"/>
        </w:rPr>
        <w:t>стартовая</w:t>
      </w:r>
      <w:r w:rsidRPr="00E02C83">
        <w:rPr>
          <w:sz w:val="28"/>
          <w:szCs w:val="28"/>
        </w:rPr>
        <w:t xml:space="preserve"> диагностика, имеющая целью</w:t>
      </w:r>
      <w:r w:rsidRPr="00E02C83">
        <w:rPr>
          <w:w w:val="101"/>
          <w:sz w:val="28"/>
          <w:szCs w:val="28"/>
        </w:rPr>
        <w:t xml:space="preserve"> определить  основные проблемы, характерные для большинства обучающихся, и в </w:t>
      </w:r>
      <w:r w:rsidRPr="00E02C83">
        <w:rPr>
          <w:w w:val="101"/>
          <w:sz w:val="28"/>
          <w:szCs w:val="28"/>
        </w:rPr>
        <w:lastRenderedPageBreak/>
        <w:t>соответствии с ними выстраивается система работы по преемственности (контрольные и проверочные работы, тесты).</w:t>
      </w:r>
    </w:p>
    <w:p w14:paraId="6D1530EA" w14:textId="77777777" w:rsidR="00E02C83" w:rsidRDefault="00F53E35" w:rsidP="00E02C83">
      <w:pPr>
        <w:shd w:val="clear" w:color="auto" w:fill="FFFFFF"/>
        <w:spacing w:line="288" w:lineRule="auto"/>
        <w:ind w:firstLine="426"/>
        <w:jc w:val="both"/>
        <w:rPr>
          <w:w w:val="101"/>
          <w:sz w:val="28"/>
          <w:szCs w:val="28"/>
        </w:rPr>
      </w:pPr>
      <w:r>
        <w:rPr>
          <w:w w:val="101"/>
          <w:sz w:val="28"/>
          <w:szCs w:val="28"/>
        </w:rPr>
        <w:t>4</w:t>
      </w:r>
      <w:r w:rsidR="00E02C83" w:rsidRPr="00E02C83">
        <w:rPr>
          <w:w w:val="101"/>
          <w:sz w:val="28"/>
          <w:szCs w:val="28"/>
        </w:rPr>
        <w:t>. В  конце 4 класса проводится итоговая диагностика (физическая, психологическая, педагогическая) готовности учащихся к продолжению обучения в средней школе (пособия «Итоговое тестирование выпускников начальной школы»).</w:t>
      </w:r>
    </w:p>
    <w:p w14:paraId="610269C2" w14:textId="77777777" w:rsidR="00E02C83" w:rsidRPr="00E02C83" w:rsidRDefault="00E02C83" w:rsidP="00E02C83">
      <w:pPr>
        <w:spacing w:line="288" w:lineRule="auto"/>
        <w:ind w:firstLine="426"/>
        <w:jc w:val="both"/>
        <w:rPr>
          <w:sz w:val="28"/>
          <w:szCs w:val="28"/>
        </w:rPr>
      </w:pPr>
      <w:r w:rsidRPr="00E02C83">
        <w:rPr>
          <w:sz w:val="28"/>
          <w:szCs w:val="28"/>
        </w:rPr>
        <w:t>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14:paraId="34A00EEB" w14:textId="77777777" w:rsidR="00E02C83" w:rsidRPr="00E02C83" w:rsidRDefault="00E02C83" w:rsidP="00E02C83">
      <w:pPr>
        <w:spacing w:line="288" w:lineRule="auto"/>
        <w:ind w:firstLine="426"/>
        <w:jc w:val="both"/>
        <w:rPr>
          <w:sz w:val="28"/>
          <w:szCs w:val="28"/>
        </w:rPr>
      </w:pPr>
    </w:p>
    <w:p w14:paraId="7B69263C" w14:textId="77777777" w:rsidR="00E02C83" w:rsidRPr="00E02C83" w:rsidRDefault="00E02C83" w:rsidP="00E02C83">
      <w:pPr>
        <w:spacing w:line="288" w:lineRule="auto"/>
        <w:ind w:firstLine="426"/>
        <w:jc w:val="both"/>
        <w:rPr>
          <w:sz w:val="28"/>
          <w:szCs w:val="28"/>
        </w:rPr>
      </w:pPr>
      <w:r w:rsidRPr="00E02C83">
        <w:rPr>
          <w:sz w:val="28"/>
          <w:szCs w:val="28"/>
        </w:rPr>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14:paraId="0BECB5F9" w14:textId="77777777" w:rsidR="00E02C83" w:rsidRPr="00E02C83" w:rsidRDefault="00E02C83" w:rsidP="00E02C83">
      <w:pPr>
        <w:autoSpaceDE w:val="0"/>
        <w:autoSpaceDN w:val="0"/>
        <w:adjustRightInd w:val="0"/>
        <w:spacing w:line="288" w:lineRule="auto"/>
        <w:ind w:firstLine="426"/>
        <w:jc w:val="both"/>
        <w:rPr>
          <w:bCs/>
          <w:sz w:val="28"/>
          <w:szCs w:val="28"/>
        </w:rPr>
      </w:pPr>
      <w:r w:rsidRPr="00E02C83">
        <w:rPr>
          <w:sz w:val="28"/>
          <w:szCs w:val="28"/>
        </w:rPr>
        <w:t xml:space="preserve">— </w:t>
      </w:r>
      <w:r w:rsidRPr="00E02C83">
        <w:rPr>
          <w:bCs/>
          <w:sz w:val="28"/>
          <w:szCs w:val="28"/>
        </w:rPr>
        <w:t xml:space="preserve">понимать и признавать </w:t>
      </w:r>
      <w:r w:rsidRPr="00E02C83">
        <w:rPr>
          <w:sz w:val="28"/>
          <w:szCs w:val="28"/>
        </w:rPr>
        <w:t>важность формирования универсальных учебных действий школьников;</w:t>
      </w:r>
      <w:r w:rsidRPr="00E02C83">
        <w:rPr>
          <w:bCs/>
          <w:sz w:val="28"/>
          <w:szCs w:val="28"/>
        </w:rPr>
        <w:t xml:space="preserve"> </w:t>
      </w:r>
      <w:r w:rsidRPr="00E02C83">
        <w:rPr>
          <w:sz w:val="28"/>
          <w:szCs w:val="28"/>
        </w:rPr>
        <w:t>сущность и виды универсальных умений;</w:t>
      </w:r>
    </w:p>
    <w:p w14:paraId="130DD3C6"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уметь осуществлять выбор учебного материала и конструировать учебный процесс с учетом формирования УУД; </w:t>
      </w:r>
    </w:p>
    <w:p w14:paraId="1481FCE4"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уметь использовать деятельностные формы обучения;</w:t>
      </w:r>
    </w:p>
    <w:p w14:paraId="59CF85E0"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мотивировать учащихся  на освоение метапредметных умений; </w:t>
      </w:r>
    </w:p>
    <w:p w14:paraId="094FD46B"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уметь использовать диагностический инструментарий успешности формирования УДД;</w:t>
      </w:r>
    </w:p>
    <w:p w14:paraId="5694D1E1" w14:textId="77777777" w:rsidR="00E02C83" w:rsidRPr="00E02C83" w:rsidRDefault="00E02C83" w:rsidP="00E02C83">
      <w:pPr>
        <w:autoSpaceDE w:val="0"/>
        <w:autoSpaceDN w:val="0"/>
        <w:adjustRightInd w:val="0"/>
        <w:spacing w:line="288" w:lineRule="auto"/>
        <w:ind w:firstLine="426"/>
        <w:jc w:val="both"/>
        <w:rPr>
          <w:bCs/>
          <w:sz w:val="28"/>
          <w:szCs w:val="28"/>
        </w:rPr>
      </w:pPr>
      <w:r w:rsidRPr="00E02C83">
        <w:rPr>
          <w:sz w:val="28"/>
          <w:szCs w:val="28"/>
        </w:rPr>
        <w:t>— выстраивать совместно с родителями пути решения проблем по формированию УУД.</w:t>
      </w:r>
    </w:p>
    <w:p w14:paraId="264489BE" w14:textId="77777777" w:rsidR="00E02C83" w:rsidRPr="00E02C83" w:rsidRDefault="00E02C83" w:rsidP="00E02C83">
      <w:pPr>
        <w:spacing w:line="288" w:lineRule="auto"/>
        <w:ind w:firstLine="426"/>
        <w:jc w:val="both"/>
        <w:rPr>
          <w:sz w:val="28"/>
          <w:szCs w:val="28"/>
        </w:rPr>
      </w:pPr>
      <w:r w:rsidRPr="00E02C83">
        <w:rPr>
          <w:sz w:val="28"/>
          <w:szCs w:val="28"/>
        </w:rPr>
        <w:t>В своей педагогической деятельности педагог должен ориентироваться:</w:t>
      </w:r>
    </w:p>
    <w:p w14:paraId="2E65122B" w14:textId="77777777" w:rsidR="00E02C83" w:rsidRPr="00E02C83" w:rsidRDefault="00E02C83" w:rsidP="00E02C83">
      <w:pPr>
        <w:tabs>
          <w:tab w:val="left" w:pos="2970"/>
        </w:tabs>
        <w:spacing w:line="288" w:lineRule="auto"/>
        <w:ind w:firstLine="426"/>
        <w:jc w:val="both"/>
        <w:rPr>
          <w:sz w:val="28"/>
          <w:szCs w:val="28"/>
        </w:rPr>
      </w:pPr>
      <w:r w:rsidRPr="00E02C83">
        <w:rPr>
          <w:bCs/>
          <w:iCs/>
          <w:sz w:val="28"/>
          <w:szCs w:val="28"/>
        </w:rPr>
        <w:t>— 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r w:rsidRPr="00E02C83">
        <w:rPr>
          <w:sz w:val="28"/>
          <w:szCs w:val="28"/>
        </w:rPr>
        <w:tab/>
      </w:r>
    </w:p>
    <w:p w14:paraId="7676D4C8"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14:paraId="47CE02B4"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на овладение выпускником </w:t>
      </w:r>
      <w:r w:rsidRPr="00E02C83">
        <w:rPr>
          <w:bCs/>
          <w:iCs/>
          <w:sz w:val="28"/>
          <w:szCs w:val="28"/>
        </w:rPr>
        <w:t>познавательных универсальных учебных действий  (</w:t>
      </w:r>
      <w:r w:rsidRPr="00E02C83">
        <w:rPr>
          <w:sz w:val="28"/>
          <w:szCs w:val="28"/>
        </w:rPr>
        <w:t>использование знаково-символических средств, моделирования, широкого спектра логических действий и операций);</w:t>
      </w:r>
    </w:p>
    <w:p w14:paraId="454A8B95" w14:textId="77777777" w:rsidR="00E02C83" w:rsidRPr="00E02C83" w:rsidRDefault="00E02C83" w:rsidP="00E02C83">
      <w:pPr>
        <w:autoSpaceDE w:val="0"/>
        <w:autoSpaceDN w:val="0"/>
        <w:adjustRightInd w:val="0"/>
        <w:spacing w:line="288" w:lineRule="auto"/>
        <w:ind w:firstLine="426"/>
        <w:jc w:val="both"/>
        <w:rPr>
          <w:sz w:val="28"/>
          <w:szCs w:val="28"/>
        </w:rPr>
      </w:pPr>
      <w:r w:rsidRPr="00E02C83">
        <w:rPr>
          <w:sz w:val="28"/>
          <w:szCs w:val="28"/>
        </w:rPr>
        <w:t xml:space="preserve">— на освоение выпускником </w:t>
      </w:r>
      <w:r w:rsidRPr="00E02C83">
        <w:rPr>
          <w:bCs/>
          <w:iCs/>
          <w:sz w:val="28"/>
          <w:szCs w:val="28"/>
        </w:rPr>
        <w:t>коммуникативных универсальных учебных действий (</w:t>
      </w:r>
      <w:r w:rsidRPr="00E02C83">
        <w:rPr>
          <w:sz w:val="28"/>
          <w:szCs w:val="28"/>
        </w:rPr>
        <w:t xml:space="preserve">умения учитывать в диалоге позицию собеседника, организовывать и </w:t>
      </w:r>
      <w:r w:rsidRPr="00E02C83">
        <w:rPr>
          <w:sz w:val="28"/>
          <w:szCs w:val="28"/>
        </w:rPr>
        <w:lastRenderedPageBreak/>
        <w:t>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14:paraId="57D9A4F3" w14:textId="77777777" w:rsidR="00E02C83" w:rsidRPr="00E02C83" w:rsidRDefault="00E02C83" w:rsidP="00E02C83">
      <w:pPr>
        <w:jc w:val="both"/>
        <w:rPr>
          <w:sz w:val="28"/>
          <w:szCs w:val="28"/>
        </w:rPr>
      </w:pPr>
    </w:p>
    <w:p w14:paraId="5399E59A" w14:textId="77777777" w:rsidR="00E02C83" w:rsidRDefault="00E02C83" w:rsidP="00E02C83">
      <w:pPr>
        <w:jc w:val="both"/>
        <w:rPr>
          <w:sz w:val="28"/>
          <w:szCs w:val="28"/>
        </w:rPr>
      </w:pPr>
    </w:p>
    <w:p w14:paraId="520A314A" w14:textId="77777777" w:rsidR="00C76312" w:rsidRDefault="00C76312" w:rsidP="00E02C83">
      <w:pPr>
        <w:jc w:val="both"/>
        <w:rPr>
          <w:sz w:val="28"/>
          <w:szCs w:val="28"/>
        </w:rPr>
      </w:pPr>
    </w:p>
    <w:p w14:paraId="6C11D6BF" w14:textId="77777777" w:rsidR="00C76312" w:rsidRDefault="00C76312" w:rsidP="00E02C83">
      <w:pPr>
        <w:jc w:val="both"/>
        <w:rPr>
          <w:sz w:val="28"/>
          <w:szCs w:val="28"/>
        </w:rPr>
      </w:pPr>
    </w:p>
    <w:p w14:paraId="036848B0" w14:textId="0B5D0F40" w:rsidR="00C76312" w:rsidRDefault="00C76312" w:rsidP="00E02C83">
      <w:pPr>
        <w:jc w:val="both"/>
        <w:rPr>
          <w:sz w:val="28"/>
          <w:szCs w:val="28"/>
        </w:rPr>
      </w:pPr>
    </w:p>
    <w:p w14:paraId="0C1EB5F0" w14:textId="113667B2" w:rsidR="00E951C6" w:rsidRDefault="00E951C6" w:rsidP="00E02C83">
      <w:pPr>
        <w:jc w:val="both"/>
        <w:rPr>
          <w:sz w:val="28"/>
          <w:szCs w:val="28"/>
        </w:rPr>
      </w:pPr>
    </w:p>
    <w:p w14:paraId="6F34D148" w14:textId="584DAB25" w:rsidR="00E951C6" w:rsidRDefault="00E951C6" w:rsidP="00E02C83">
      <w:pPr>
        <w:jc w:val="both"/>
        <w:rPr>
          <w:sz w:val="28"/>
          <w:szCs w:val="28"/>
        </w:rPr>
      </w:pPr>
    </w:p>
    <w:p w14:paraId="36AB8B2D" w14:textId="6E0703ED" w:rsidR="00E951C6" w:rsidRDefault="00E951C6" w:rsidP="00E02C83">
      <w:pPr>
        <w:jc w:val="both"/>
        <w:rPr>
          <w:sz w:val="28"/>
          <w:szCs w:val="28"/>
        </w:rPr>
      </w:pPr>
    </w:p>
    <w:p w14:paraId="1E2E9F59" w14:textId="7DA3E3BB" w:rsidR="00E951C6" w:rsidRDefault="00E951C6" w:rsidP="00E02C83">
      <w:pPr>
        <w:jc w:val="both"/>
        <w:rPr>
          <w:sz w:val="28"/>
          <w:szCs w:val="28"/>
        </w:rPr>
      </w:pPr>
    </w:p>
    <w:p w14:paraId="13648B4D" w14:textId="1340C0F2" w:rsidR="00E951C6" w:rsidRDefault="00E951C6" w:rsidP="00E02C83">
      <w:pPr>
        <w:jc w:val="both"/>
        <w:rPr>
          <w:sz w:val="28"/>
          <w:szCs w:val="28"/>
        </w:rPr>
      </w:pPr>
    </w:p>
    <w:p w14:paraId="3636D1B1" w14:textId="70173B9B" w:rsidR="00E951C6" w:rsidRDefault="00E951C6" w:rsidP="00E02C83">
      <w:pPr>
        <w:jc w:val="both"/>
        <w:rPr>
          <w:sz w:val="28"/>
          <w:szCs w:val="28"/>
        </w:rPr>
      </w:pPr>
    </w:p>
    <w:p w14:paraId="46568E03" w14:textId="0192E7BA" w:rsidR="00E951C6" w:rsidRDefault="00E951C6" w:rsidP="00E02C83">
      <w:pPr>
        <w:jc w:val="both"/>
        <w:rPr>
          <w:sz w:val="28"/>
          <w:szCs w:val="28"/>
        </w:rPr>
      </w:pPr>
    </w:p>
    <w:p w14:paraId="7BD08DDA" w14:textId="0ADEE8C0" w:rsidR="00E951C6" w:rsidRDefault="00E951C6" w:rsidP="00E02C83">
      <w:pPr>
        <w:jc w:val="both"/>
        <w:rPr>
          <w:sz w:val="28"/>
          <w:szCs w:val="28"/>
        </w:rPr>
      </w:pPr>
    </w:p>
    <w:p w14:paraId="2493B2D7" w14:textId="5140B892" w:rsidR="00E951C6" w:rsidRDefault="00E951C6" w:rsidP="00E02C83">
      <w:pPr>
        <w:jc w:val="both"/>
        <w:rPr>
          <w:sz w:val="28"/>
          <w:szCs w:val="28"/>
        </w:rPr>
      </w:pPr>
    </w:p>
    <w:p w14:paraId="3AF5AA68" w14:textId="77777777" w:rsidR="00E951C6" w:rsidRDefault="00E951C6" w:rsidP="00E02C83">
      <w:pPr>
        <w:jc w:val="both"/>
        <w:rPr>
          <w:sz w:val="28"/>
          <w:szCs w:val="28"/>
        </w:rPr>
      </w:pPr>
    </w:p>
    <w:p w14:paraId="52B93F9C" w14:textId="77777777" w:rsidR="00C76312" w:rsidRDefault="00C76312" w:rsidP="00E02C83">
      <w:pPr>
        <w:jc w:val="both"/>
        <w:rPr>
          <w:sz w:val="28"/>
          <w:szCs w:val="28"/>
        </w:rPr>
      </w:pPr>
    </w:p>
    <w:p w14:paraId="27CA1BF0" w14:textId="77777777" w:rsidR="00C76312" w:rsidRDefault="00C76312" w:rsidP="00E02C83">
      <w:pPr>
        <w:jc w:val="both"/>
        <w:rPr>
          <w:sz w:val="28"/>
          <w:szCs w:val="28"/>
        </w:rPr>
      </w:pPr>
    </w:p>
    <w:p w14:paraId="0F9E9EFB" w14:textId="77777777" w:rsidR="00C76312" w:rsidRDefault="00C76312" w:rsidP="00E02C83">
      <w:pPr>
        <w:jc w:val="both"/>
        <w:rPr>
          <w:sz w:val="28"/>
          <w:szCs w:val="28"/>
        </w:rPr>
      </w:pPr>
    </w:p>
    <w:p w14:paraId="5345C006" w14:textId="32CD4586" w:rsidR="00C76312" w:rsidRPr="008B774A" w:rsidRDefault="008B774A" w:rsidP="008B774A">
      <w:pPr>
        <w:pStyle w:val="af"/>
        <w:numPr>
          <w:ilvl w:val="1"/>
          <w:numId w:val="380"/>
        </w:numPr>
        <w:jc w:val="both"/>
        <w:rPr>
          <w:rFonts w:ascii="Times New Roman" w:hAnsi="Times New Roman"/>
          <w:b/>
          <w:sz w:val="28"/>
          <w:szCs w:val="28"/>
        </w:rPr>
      </w:pPr>
      <w:r w:rsidRPr="008B774A">
        <w:rPr>
          <w:rFonts w:ascii="Times New Roman" w:hAnsi="Times New Roman"/>
          <w:b/>
          <w:sz w:val="28"/>
          <w:szCs w:val="28"/>
        </w:rPr>
        <w:t>ПРОГРАММЫ УЧЕБНЫХ ПРЕДМЕТОВ, КУРСОВ</w:t>
      </w:r>
    </w:p>
    <w:p w14:paraId="35E492E7" w14:textId="77777777" w:rsidR="00C76312" w:rsidRDefault="00C76312" w:rsidP="00E02C83">
      <w:pPr>
        <w:jc w:val="both"/>
        <w:rPr>
          <w:sz w:val="28"/>
          <w:szCs w:val="28"/>
        </w:rPr>
      </w:pPr>
    </w:p>
    <w:p w14:paraId="1CE470E7" w14:textId="77777777" w:rsidR="00C76312" w:rsidRDefault="00C76312" w:rsidP="00E02C83">
      <w:pPr>
        <w:jc w:val="both"/>
        <w:rPr>
          <w:sz w:val="28"/>
          <w:szCs w:val="28"/>
        </w:rPr>
      </w:pPr>
    </w:p>
    <w:p w14:paraId="02CBFE40" w14:textId="77777777" w:rsidR="00C76312" w:rsidRDefault="00C76312" w:rsidP="00E02C83">
      <w:pPr>
        <w:jc w:val="both"/>
        <w:rPr>
          <w:sz w:val="28"/>
          <w:szCs w:val="28"/>
        </w:rPr>
      </w:pPr>
    </w:p>
    <w:p w14:paraId="66E596CB" w14:textId="77777777" w:rsidR="00C76312" w:rsidRDefault="00C76312" w:rsidP="00E02C83">
      <w:pPr>
        <w:jc w:val="both"/>
        <w:rPr>
          <w:sz w:val="28"/>
          <w:szCs w:val="28"/>
        </w:rPr>
      </w:pPr>
    </w:p>
    <w:p w14:paraId="10D6D6C6" w14:textId="77777777" w:rsidR="00C76312" w:rsidRDefault="00C76312" w:rsidP="00E02C83">
      <w:pPr>
        <w:jc w:val="both"/>
        <w:rPr>
          <w:sz w:val="28"/>
          <w:szCs w:val="28"/>
        </w:rPr>
      </w:pPr>
    </w:p>
    <w:p w14:paraId="1CFA1910" w14:textId="77777777" w:rsidR="00C76312" w:rsidRDefault="00C76312" w:rsidP="00E02C83">
      <w:pPr>
        <w:jc w:val="both"/>
        <w:rPr>
          <w:sz w:val="28"/>
          <w:szCs w:val="28"/>
        </w:rPr>
      </w:pPr>
    </w:p>
    <w:p w14:paraId="41A037F4" w14:textId="77777777" w:rsidR="00C76312" w:rsidRDefault="00C76312" w:rsidP="00E02C83">
      <w:pPr>
        <w:jc w:val="both"/>
        <w:rPr>
          <w:sz w:val="28"/>
          <w:szCs w:val="28"/>
        </w:rPr>
      </w:pPr>
    </w:p>
    <w:p w14:paraId="3A8F6DDF" w14:textId="77777777" w:rsidR="00C76312" w:rsidRDefault="00C76312" w:rsidP="00E02C83">
      <w:pPr>
        <w:jc w:val="both"/>
        <w:rPr>
          <w:sz w:val="28"/>
          <w:szCs w:val="28"/>
        </w:rPr>
      </w:pPr>
    </w:p>
    <w:p w14:paraId="2B76E2DF" w14:textId="77777777" w:rsidR="00C76312" w:rsidRDefault="00C76312" w:rsidP="00E02C83">
      <w:pPr>
        <w:jc w:val="both"/>
        <w:rPr>
          <w:sz w:val="28"/>
          <w:szCs w:val="28"/>
        </w:rPr>
      </w:pPr>
    </w:p>
    <w:p w14:paraId="3A892E9A" w14:textId="77777777" w:rsidR="00BA330D" w:rsidRDefault="00BA330D" w:rsidP="009945B1">
      <w:pPr>
        <w:keepNext/>
        <w:spacing w:before="240" w:after="60"/>
        <w:jc w:val="center"/>
        <w:outlineLvl w:val="0"/>
        <w:rPr>
          <w:bCs/>
          <w:kern w:val="32"/>
          <w:sz w:val="28"/>
          <w:szCs w:val="28"/>
          <w:lang w:eastAsia="en-US" w:bidi="en-US"/>
        </w:rPr>
      </w:pPr>
    </w:p>
    <w:p w14:paraId="7AAD4991" w14:textId="77777777" w:rsidR="00BA330D" w:rsidRDefault="00BA330D" w:rsidP="009945B1">
      <w:pPr>
        <w:keepNext/>
        <w:spacing w:before="240" w:after="60"/>
        <w:jc w:val="center"/>
        <w:outlineLvl w:val="0"/>
        <w:rPr>
          <w:bCs/>
          <w:kern w:val="32"/>
          <w:sz w:val="28"/>
          <w:szCs w:val="28"/>
          <w:lang w:eastAsia="en-US" w:bidi="en-US"/>
        </w:rPr>
      </w:pPr>
    </w:p>
    <w:p w14:paraId="57F39A1F" w14:textId="77777777" w:rsidR="00BA330D" w:rsidRDefault="00BA330D" w:rsidP="009945B1">
      <w:pPr>
        <w:keepNext/>
        <w:spacing w:before="240" w:after="60"/>
        <w:jc w:val="center"/>
        <w:outlineLvl w:val="0"/>
        <w:rPr>
          <w:bCs/>
          <w:kern w:val="32"/>
          <w:sz w:val="28"/>
          <w:szCs w:val="28"/>
          <w:lang w:eastAsia="en-US" w:bidi="en-US"/>
        </w:rPr>
      </w:pPr>
    </w:p>
    <w:p w14:paraId="55C029AD" w14:textId="77777777" w:rsidR="00BA330D" w:rsidRDefault="00BA330D" w:rsidP="009945B1">
      <w:pPr>
        <w:keepNext/>
        <w:spacing w:before="240" w:after="60"/>
        <w:jc w:val="center"/>
        <w:outlineLvl w:val="0"/>
        <w:rPr>
          <w:bCs/>
          <w:kern w:val="32"/>
          <w:sz w:val="28"/>
          <w:szCs w:val="28"/>
          <w:lang w:eastAsia="en-US" w:bidi="en-US"/>
        </w:rPr>
      </w:pPr>
    </w:p>
    <w:p w14:paraId="6D74EFE4" w14:textId="77777777" w:rsidR="00433408" w:rsidRDefault="00433408" w:rsidP="009945B1">
      <w:pPr>
        <w:keepNext/>
        <w:spacing w:before="240" w:after="60"/>
        <w:jc w:val="center"/>
        <w:outlineLvl w:val="0"/>
        <w:rPr>
          <w:bCs/>
          <w:kern w:val="32"/>
          <w:sz w:val="28"/>
          <w:szCs w:val="28"/>
          <w:lang w:eastAsia="en-US" w:bidi="en-US"/>
        </w:rPr>
      </w:pPr>
    </w:p>
    <w:p w14:paraId="0EA4EF63" w14:textId="77777777" w:rsidR="00433408" w:rsidRDefault="00433408" w:rsidP="009945B1">
      <w:pPr>
        <w:keepNext/>
        <w:spacing w:before="240" w:after="60"/>
        <w:jc w:val="center"/>
        <w:outlineLvl w:val="0"/>
        <w:rPr>
          <w:bCs/>
          <w:kern w:val="32"/>
          <w:sz w:val="28"/>
          <w:szCs w:val="28"/>
          <w:lang w:eastAsia="en-US" w:bidi="en-US"/>
        </w:rPr>
      </w:pPr>
    </w:p>
    <w:p w14:paraId="7C42F2B4" w14:textId="3A23E8C0" w:rsidR="009945B1" w:rsidRPr="009945B1" w:rsidRDefault="009945B1" w:rsidP="009945B1">
      <w:pPr>
        <w:keepNext/>
        <w:spacing w:before="240" w:after="60"/>
        <w:jc w:val="center"/>
        <w:outlineLvl w:val="0"/>
        <w:rPr>
          <w:rFonts w:ascii="Cambria" w:hAnsi="Cambria"/>
          <w:bCs/>
          <w:kern w:val="32"/>
          <w:sz w:val="28"/>
          <w:szCs w:val="28"/>
          <w:lang w:eastAsia="en-US" w:bidi="en-US"/>
        </w:rPr>
      </w:pPr>
      <w:r w:rsidRPr="009945B1">
        <w:rPr>
          <w:bCs/>
          <w:kern w:val="32"/>
          <w:sz w:val="28"/>
          <w:szCs w:val="28"/>
          <w:lang w:eastAsia="en-US" w:bidi="en-US"/>
        </w:rPr>
        <w:t>Муниципальное бюджетное общеобразовательное учреждение</w:t>
      </w:r>
    </w:p>
    <w:p w14:paraId="2F65DCA0" w14:textId="77777777" w:rsidR="009945B1" w:rsidRPr="009945B1" w:rsidRDefault="009945B1" w:rsidP="009945B1">
      <w:pPr>
        <w:jc w:val="center"/>
        <w:rPr>
          <w:sz w:val="28"/>
          <w:szCs w:val="28"/>
          <w:lang w:eastAsia="en-US" w:bidi="en-US"/>
        </w:rPr>
      </w:pPr>
      <w:r w:rsidRPr="009945B1">
        <w:rPr>
          <w:sz w:val="28"/>
          <w:szCs w:val="28"/>
          <w:lang w:eastAsia="en-US" w:bidi="en-US"/>
        </w:rPr>
        <w:t>муниципального образования город Краснодар</w:t>
      </w:r>
    </w:p>
    <w:p w14:paraId="71CDBC11" w14:textId="77777777" w:rsidR="009945B1" w:rsidRPr="009945B1" w:rsidRDefault="009945B1" w:rsidP="009945B1">
      <w:pPr>
        <w:jc w:val="center"/>
        <w:rPr>
          <w:sz w:val="28"/>
          <w:szCs w:val="28"/>
          <w:lang w:eastAsia="en-US" w:bidi="en-US"/>
        </w:rPr>
      </w:pPr>
      <w:r w:rsidRPr="009945B1">
        <w:rPr>
          <w:sz w:val="28"/>
          <w:szCs w:val="28"/>
          <w:lang w:eastAsia="en-US" w:bidi="en-US"/>
        </w:rPr>
        <w:t>средняя общеобразовательная школа №42</w:t>
      </w:r>
    </w:p>
    <w:p w14:paraId="7CB4BF20" w14:textId="77777777" w:rsidR="009945B1" w:rsidRPr="009945B1" w:rsidRDefault="009945B1" w:rsidP="009945B1">
      <w:pPr>
        <w:jc w:val="center"/>
        <w:rPr>
          <w:sz w:val="28"/>
          <w:szCs w:val="28"/>
          <w:lang w:eastAsia="en-US" w:bidi="en-US"/>
        </w:rPr>
      </w:pPr>
    </w:p>
    <w:p w14:paraId="3D151EA5" w14:textId="77777777" w:rsidR="009945B1" w:rsidRPr="009945B1" w:rsidRDefault="009945B1" w:rsidP="009945B1">
      <w:pPr>
        <w:rPr>
          <w:sz w:val="28"/>
          <w:szCs w:val="28"/>
          <w:lang w:eastAsia="en-US" w:bidi="en-US"/>
        </w:rPr>
      </w:pPr>
      <w:r w:rsidRPr="009945B1">
        <w:rPr>
          <w:sz w:val="28"/>
          <w:szCs w:val="28"/>
          <w:lang w:eastAsia="en-US" w:bidi="en-US"/>
        </w:rPr>
        <w:t xml:space="preserve">                                                                                  </w:t>
      </w:r>
    </w:p>
    <w:p w14:paraId="6E4568B2" w14:textId="77777777" w:rsidR="009945B1" w:rsidRPr="009945B1" w:rsidRDefault="009945B1" w:rsidP="009945B1">
      <w:pPr>
        <w:rPr>
          <w:lang w:eastAsia="en-US" w:bidi="en-US"/>
        </w:rPr>
      </w:pPr>
      <w:r w:rsidRPr="009945B1">
        <w:rPr>
          <w:lang w:eastAsia="en-US" w:bidi="en-US"/>
        </w:rPr>
        <w:t xml:space="preserve">                                                                                          УТВЕРЖДЕНО     </w:t>
      </w:r>
    </w:p>
    <w:p w14:paraId="77CE5CD0" w14:textId="77777777" w:rsidR="009945B1" w:rsidRPr="009945B1" w:rsidRDefault="009945B1" w:rsidP="009945B1">
      <w:pPr>
        <w:rPr>
          <w:lang w:eastAsia="en-US" w:bidi="en-US"/>
        </w:rPr>
      </w:pPr>
      <w:r w:rsidRPr="009945B1">
        <w:rPr>
          <w:lang w:eastAsia="en-US" w:bidi="en-US"/>
        </w:rPr>
        <w:t xml:space="preserve">                                                                           решением педагогического совета </w:t>
      </w:r>
    </w:p>
    <w:p w14:paraId="42CB83FC" w14:textId="77777777" w:rsidR="009945B1" w:rsidRPr="009945B1" w:rsidRDefault="009945B1" w:rsidP="009945B1">
      <w:pPr>
        <w:rPr>
          <w:lang w:eastAsia="en-US" w:bidi="en-US"/>
        </w:rPr>
      </w:pPr>
      <w:r w:rsidRPr="009945B1">
        <w:rPr>
          <w:lang w:eastAsia="en-US" w:bidi="en-US"/>
        </w:rPr>
        <w:t xml:space="preserve">                                                                           от 30 августа 2019 года протокол №1</w:t>
      </w:r>
    </w:p>
    <w:p w14:paraId="14932E18" w14:textId="77777777" w:rsidR="009945B1" w:rsidRPr="009945B1" w:rsidRDefault="009945B1" w:rsidP="009945B1">
      <w:pPr>
        <w:ind w:left="4248"/>
        <w:rPr>
          <w:lang w:eastAsia="en-US" w:bidi="en-US"/>
        </w:rPr>
      </w:pPr>
      <w:r w:rsidRPr="009945B1">
        <w:rPr>
          <w:lang w:eastAsia="en-US" w:bidi="en-US"/>
        </w:rPr>
        <w:t xml:space="preserve">                                                                           </w:t>
      </w:r>
      <w:r>
        <w:rPr>
          <w:lang w:eastAsia="en-US" w:bidi="en-US"/>
        </w:rPr>
        <w:t xml:space="preserve">          </w:t>
      </w:r>
      <w:r w:rsidRPr="009945B1">
        <w:rPr>
          <w:lang w:eastAsia="en-US" w:bidi="en-US"/>
        </w:rPr>
        <w:t>Председатель______________Н.В.Золотаренко</w:t>
      </w:r>
    </w:p>
    <w:p w14:paraId="6D5C167F" w14:textId="77777777" w:rsidR="009945B1" w:rsidRPr="009945B1" w:rsidRDefault="009945B1" w:rsidP="009945B1">
      <w:pPr>
        <w:rPr>
          <w:lang w:eastAsia="en-US" w:bidi="en-US"/>
        </w:rPr>
      </w:pPr>
    </w:p>
    <w:p w14:paraId="00D806CB" w14:textId="77777777" w:rsidR="009945B1" w:rsidRPr="009945B1" w:rsidRDefault="009945B1" w:rsidP="009945B1">
      <w:pPr>
        <w:rPr>
          <w:lang w:eastAsia="en-US" w:bidi="en-US"/>
        </w:rPr>
      </w:pPr>
    </w:p>
    <w:p w14:paraId="7A894893" w14:textId="77777777" w:rsidR="009945B1" w:rsidRPr="009945B1" w:rsidRDefault="009945B1" w:rsidP="009945B1">
      <w:pPr>
        <w:rPr>
          <w:lang w:eastAsia="en-US" w:bidi="en-US"/>
        </w:rPr>
      </w:pPr>
    </w:p>
    <w:p w14:paraId="3F88B377" w14:textId="77777777" w:rsidR="009945B1" w:rsidRPr="009945B1" w:rsidRDefault="009945B1" w:rsidP="009945B1">
      <w:pPr>
        <w:rPr>
          <w:lang w:eastAsia="en-US" w:bidi="en-US"/>
        </w:rPr>
      </w:pPr>
    </w:p>
    <w:p w14:paraId="7A59A38F" w14:textId="77777777" w:rsidR="009945B1" w:rsidRPr="009945B1" w:rsidRDefault="009945B1" w:rsidP="009945B1">
      <w:pPr>
        <w:jc w:val="center"/>
        <w:rPr>
          <w:b/>
          <w:sz w:val="36"/>
          <w:szCs w:val="36"/>
          <w:lang w:eastAsia="en-US" w:bidi="en-US"/>
        </w:rPr>
      </w:pPr>
      <w:r w:rsidRPr="009945B1">
        <w:rPr>
          <w:b/>
          <w:sz w:val="36"/>
          <w:szCs w:val="36"/>
          <w:lang w:eastAsia="en-US" w:bidi="en-US"/>
        </w:rPr>
        <w:t>РАБОЧАЯ ПРОГРАММА</w:t>
      </w:r>
    </w:p>
    <w:p w14:paraId="5BE4A227" w14:textId="77777777" w:rsidR="009945B1" w:rsidRPr="009945B1" w:rsidRDefault="009945B1" w:rsidP="009945B1">
      <w:pPr>
        <w:rPr>
          <w:sz w:val="28"/>
          <w:szCs w:val="28"/>
          <w:lang w:eastAsia="en-US" w:bidi="en-US"/>
        </w:rPr>
      </w:pPr>
    </w:p>
    <w:p w14:paraId="6D2DA016" w14:textId="77777777" w:rsidR="009945B1" w:rsidRPr="009945B1" w:rsidRDefault="009945B1" w:rsidP="009945B1">
      <w:pPr>
        <w:rPr>
          <w:sz w:val="28"/>
          <w:szCs w:val="28"/>
          <w:lang w:eastAsia="en-US" w:bidi="en-US"/>
        </w:rPr>
      </w:pPr>
    </w:p>
    <w:p w14:paraId="0A6357BE" w14:textId="77777777" w:rsidR="009945B1" w:rsidRPr="009945B1" w:rsidRDefault="009945B1" w:rsidP="009945B1">
      <w:pPr>
        <w:rPr>
          <w:sz w:val="28"/>
          <w:szCs w:val="28"/>
          <w:lang w:eastAsia="en-US" w:bidi="en-US"/>
        </w:rPr>
      </w:pPr>
    </w:p>
    <w:p w14:paraId="2029CF4B" w14:textId="77777777" w:rsidR="009945B1" w:rsidRPr="009945B1" w:rsidRDefault="009945B1" w:rsidP="009945B1">
      <w:pPr>
        <w:rPr>
          <w:sz w:val="28"/>
          <w:szCs w:val="28"/>
          <w:lang w:eastAsia="en-US" w:bidi="en-US"/>
        </w:rPr>
      </w:pPr>
      <w:r w:rsidRPr="009945B1">
        <w:rPr>
          <w:sz w:val="28"/>
          <w:szCs w:val="28"/>
          <w:lang w:eastAsia="en-US" w:bidi="en-US"/>
        </w:rPr>
        <w:t>По                русскому языку</w:t>
      </w:r>
    </w:p>
    <w:p w14:paraId="7F023DB8" w14:textId="77777777" w:rsidR="009945B1" w:rsidRPr="009945B1" w:rsidRDefault="009945B1" w:rsidP="009945B1">
      <w:pPr>
        <w:rPr>
          <w:sz w:val="28"/>
          <w:szCs w:val="28"/>
          <w:lang w:eastAsia="en-US" w:bidi="en-US"/>
        </w:rPr>
      </w:pPr>
    </w:p>
    <w:p w14:paraId="1406B501" w14:textId="77777777" w:rsidR="009945B1" w:rsidRPr="009945B1" w:rsidRDefault="009945B1" w:rsidP="009945B1">
      <w:pPr>
        <w:rPr>
          <w:sz w:val="28"/>
          <w:szCs w:val="28"/>
          <w:lang w:eastAsia="en-US" w:bidi="en-US"/>
        </w:rPr>
      </w:pPr>
    </w:p>
    <w:p w14:paraId="605AB643" w14:textId="77777777" w:rsidR="009945B1" w:rsidRPr="009945B1" w:rsidRDefault="009945B1" w:rsidP="009945B1">
      <w:pPr>
        <w:rPr>
          <w:sz w:val="28"/>
          <w:szCs w:val="28"/>
          <w:lang w:eastAsia="en-US" w:bidi="en-US"/>
        </w:rPr>
      </w:pPr>
      <w:r w:rsidRPr="009945B1">
        <w:rPr>
          <w:sz w:val="28"/>
          <w:szCs w:val="28"/>
          <w:lang w:eastAsia="en-US" w:bidi="en-US"/>
        </w:rPr>
        <w:t xml:space="preserve">Уровень образования (класс)     </w:t>
      </w:r>
      <w:r w:rsidRPr="009945B1">
        <w:rPr>
          <w:sz w:val="28"/>
          <w:szCs w:val="28"/>
          <w:u w:val="single"/>
          <w:lang w:eastAsia="en-US" w:bidi="en-US"/>
        </w:rPr>
        <w:t>начальное общее, 1 - 4 классы</w:t>
      </w:r>
    </w:p>
    <w:p w14:paraId="130F0C72" w14:textId="77777777" w:rsidR="009945B1" w:rsidRPr="009945B1" w:rsidRDefault="009945B1" w:rsidP="009945B1">
      <w:pPr>
        <w:rPr>
          <w:sz w:val="28"/>
          <w:szCs w:val="28"/>
          <w:lang w:eastAsia="en-US" w:bidi="en-US"/>
        </w:rPr>
      </w:pPr>
    </w:p>
    <w:p w14:paraId="435D3EAA" w14:textId="77777777" w:rsidR="009945B1" w:rsidRPr="009945B1" w:rsidRDefault="009945B1" w:rsidP="009945B1">
      <w:pPr>
        <w:rPr>
          <w:sz w:val="28"/>
          <w:szCs w:val="28"/>
          <w:lang w:eastAsia="en-US" w:bidi="en-US"/>
        </w:rPr>
      </w:pPr>
    </w:p>
    <w:p w14:paraId="6B39E402" w14:textId="77777777" w:rsidR="009945B1" w:rsidRPr="009945B1" w:rsidRDefault="009945B1" w:rsidP="009945B1">
      <w:pPr>
        <w:rPr>
          <w:sz w:val="28"/>
          <w:szCs w:val="28"/>
          <w:u w:val="single"/>
          <w:lang w:eastAsia="en-US" w:bidi="en-US"/>
        </w:rPr>
      </w:pPr>
      <w:r w:rsidRPr="009945B1">
        <w:rPr>
          <w:sz w:val="28"/>
          <w:szCs w:val="28"/>
          <w:lang w:eastAsia="en-US" w:bidi="en-US"/>
        </w:rPr>
        <w:t xml:space="preserve">Количество часов  </w:t>
      </w:r>
      <w:r w:rsidRPr="009945B1">
        <w:rPr>
          <w:sz w:val="28"/>
          <w:szCs w:val="28"/>
          <w:u w:val="single"/>
          <w:lang w:eastAsia="en-US" w:bidi="en-US"/>
        </w:rPr>
        <w:t>651</w:t>
      </w:r>
    </w:p>
    <w:p w14:paraId="26ED2248" w14:textId="77777777" w:rsidR="009945B1" w:rsidRPr="009945B1" w:rsidRDefault="009945B1" w:rsidP="009945B1">
      <w:pPr>
        <w:rPr>
          <w:sz w:val="28"/>
          <w:szCs w:val="28"/>
          <w:lang w:eastAsia="en-US" w:bidi="en-US"/>
        </w:rPr>
      </w:pPr>
    </w:p>
    <w:p w14:paraId="7248D9E1" w14:textId="77777777" w:rsidR="009945B1" w:rsidRPr="009945B1" w:rsidRDefault="009945B1" w:rsidP="009945B1">
      <w:pPr>
        <w:rPr>
          <w:sz w:val="28"/>
          <w:szCs w:val="28"/>
          <w:lang w:eastAsia="en-US" w:bidi="en-US"/>
        </w:rPr>
      </w:pPr>
    </w:p>
    <w:p w14:paraId="6FDB6FA4" w14:textId="77777777" w:rsidR="009945B1" w:rsidRPr="009945B1" w:rsidRDefault="009945B1" w:rsidP="009945B1">
      <w:pPr>
        <w:rPr>
          <w:sz w:val="28"/>
          <w:szCs w:val="28"/>
          <w:lang w:eastAsia="en-US" w:bidi="en-US"/>
        </w:rPr>
      </w:pPr>
      <w:r w:rsidRPr="009945B1">
        <w:rPr>
          <w:sz w:val="28"/>
          <w:szCs w:val="28"/>
          <w:lang w:eastAsia="en-US" w:bidi="en-US"/>
        </w:rPr>
        <w:t xml:space="preserve">Учитель  </w:t>
      </w:r>
      <w:r w:rsidRPr="009945B1">
        <w:rPr>
          <w:sz w:val="28"/>
          <w:szCs w:val="28"/>
          <w:u w:val="single"/>
          <w:lang w:eastAsia="en-US" w:bidi="en-US"/>
        </w:rPr>
        <w:t>Асеева Наталия Сергеевна</w:t>
      </w:r>
    </w:p>
    <w:p w14:paraId="5056DDCA" w14:textId="77777777" w:rsidR="009945B1" w:rsidRPr="009945B1" w:rsidRDefault="009945B1" w:rsidP="009945B1">
      <w:pPr>
        <w:rPr>
          <w:sz w:val="28"/>
          <w:szCs w:val="28"/>
          <w:lang w:eastAsia="en-US" w:bidi="en-US"/>
        </w:rPr>
      </w:pPr>
    </w:p>
    <w:p w14:paraId="2F8767EC" w14:textId="77777777" w:rsidR="009945B1" w:rsidRPr="009945B1" w:rsidRDefault="009945B1" w:rsidP="009945B1">
      <w:pPr>
        <w:rPr>
          <w:sz w:val="28"/>
          <w:szCs w:val="28"/>
          <w:lang w:eastAsia="en-US" w:bidi="en-US"/>
        </w:rPr>
      </w:pPr>
    </w:p>
    <w:p w14:paraId="78AAA4E5" w14:textId="77777777" w:rsidR="009945B1" w:rsidRPr="009945B1" w:rsidRDefault="009945B1" w:rsidP="009945B1">
      <w:pPr>
        <w:shd w:val="clear" w:color="auto" w:fill="FFFFFF"/>
        <w:jc w:val="both"/>
        <w:rPr>
          <w:color w:val="000000"/>
          <w:sz w:val="28"/>
          <w:szCs w:val="28"/>
          <w:lang w:eastAsia="en-US" w:bidi="en-US"/>
        </w:rPr>
      </w:pPr>
    </w:p>
    <w:p w14:paraId="4584CF11" w14:textId="77777777" w:rsidR="009945B1" w:rsidRPr="009945B1" w:rsidRDefault="009945B1" w:rsidP="009945B1">
      <w:pPr>
        <w:shd w:val="clear" w:color="auto" w:fill="FFFFFF"/>
        <w:jc w:val="both"/>
        <w:rPr>
          <w:color w:val="000000"/>
          <w:sz w:val="28"/>
          <w:szCs w:val="28"/>
          <w:lang w:eastAsia="en-US" w:bidi="en-US"/>
        </w:rPr>
      </w:pPr>
      <w:r w:rsidRPr="009945B1">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9945B1">
        <w:rPr>
          <w:iCs/>
          <w:sz w:val="28"/>
          <w:szCs w:val="28"/>
          <w:lang w:eastAsia="en-US" w:bidi="en-US"/>
        </w:rPr>
        <w:t>программы для начальной школы общеобразовательных учреждений «</w:t>
      </w:r>
      <w:r w:rsidRPr="009945B1">
        <w:rPr>
          <w:sz w:val="28"/>
          <w:szCs w:val="28"/>
          <w:lang w:eastAsia="en-US" w:bidi="en-US"/>
        </w:rPr>
        <w:t>Русский язык</w:t>
      </w:r>
      <w:r w:rsidRPr="009945B1">
        <w:rPr>
          <w:iCs/>
          <w:sz w:val="28"/>
          <w:szCs w:val="28"/>
          <w:lang w:eastAsia="en-US" w:bidi="en-US"/>
        </w:rPr>
        <w:t xml:space="preserve">», авторы Л.Я Желтовская, Т.М.Андрианова, В.А.Илюхина, УМК «Планета знаний», М., АСТ,  Астрель, 2014 </w:t>
      </w:r>
    </w:p>
    <w:p w14:paraId="4A1A7F52" w14:textId="2F466E12" w:rsidR="0023049F" w:rsidRPr="008C70DC" w:rsidRDefault="00433408" w:rsidP="0023049F">
      <w:pPr>
        <w:jc w:val="both"/>
        <w:rPr>
          <w:rFonts w:eastAsia="Calibri"/>
          <w:sz w:val="28"/>
          <w:szCs w:val="28"/>
          <w:lang w:eastAsia="en-US"/>
        </w:rPr>
      </w:pPr>
      <w:r>
        <w:rPr>
          <w:rFonts w:eastAsia="Calibri"/>
          <w:sz w:val="28"/>
          <w:szCs w:val="28"/>
          <w:lang w:eastAsia="en-US"/>
        </w:rPr>
        <w:lastRenderedPageBreak/>
        <w:t xml:space="preserve">     </w:t>
      </w:r>
      <w:r w:rsidR="0023049F" w:rsidRPr="009945B1">
        <w:rPr>
          <w:rFonts w:eastAsia="Calibri"/>
          <w:sz w:val="28"/>
          <w:szCs w:val="28"/>
          <w:lang w:eastAsia="en-US"/>
        </w:rPr>
        <w:t>Программа по русскому языку составлена с учётом общих целей изучения курса, определённых федеральным государственным образовательным стандартом на основе программы курса «Русский язык» 1-4 классы авторов:</w:t>
      </w:r>
      <w:r w:rsidR="0023049F" w:rsidRPr="009945B1">
        <w:rPr>
          <w:rFonts w:eastAsia="Calibri"/>
          <w:i/>
          <w:iCs/>
          <w:sz w:val="28"/>
          <w:szCs w:val="28"/>
          <w:lang w:eastAsia="en-US"/>
        </w:rPr>
        <w:t xml:space="preserve"> </w:t>
      </w:r>
      <w:r w:rsidR="0023049F" w:rsidRPr="008C70DC">
        <w:rPr>
          <w:rFonts w:eastAsia="Calibri"/>
          <w:iCs/>
          <w:sz w:val="28"/>
          <w:szCs w:val="28"/>
          <w:lang w:eastAsia="en-US"/>
        </w:rPr>
        <w:t xml:space="preserve">Л. Я. Желтовской, О.Б.Калининой, Т. М. Андриановой, В. А. Илюхиной (УМК «Планета знаний») и является компонентом содержательного раздела ООП НОО МБОУ </w:t>
      </w:r>
      <w:r w:rsidR="008C70DC" w:rsidRPr="008C70DC">
        <w:rPr>
          <w:rFonts w:eastAsia="Calibri"/>
          <w:iCs/>
          <w:sz w:val="28"/>
          <w:szCs w:val="28"/>
          <w:lang w:eastAsia="en-US"/>
        </w:rPr>
        <w:t>СОШ № 42.</w:t>
      </w:r>
    </w:p>
    <w:p w14:paraId="75934846" w14:textId="77777777" w:rsidR="0023049F" w:rsidRPr="009945B1" w:rsidRDefault="0023049F" w:rsidP="0023049F">
      <w:pPr>
        <w:jc w:val="both"/>
        <w:rPr>
          <w:rFonts w:eastAsia="Calibri"/>
          <w:b/>
          <w:sz w:val="28"/>
          <w:szCs w:val="28"/>
          <w:lang w:eastAsia="en-US"/>
        </w:rPr>
      </w:pPr>
      <w:r w:rsidRPr="009945B1">
        <w:rPr>
          <w:rFonts w:eastAsia="Calibri"/>
          <w:sz w:val="28"/>
          <w:szCs w:val="28"/>
          <w:lang w:eastAsia="en-US"/>
        </w:rPr>
        <w:t>Место учебного предмета в учебном плане.</w:t>
      </w:r>
      <w:r w:rsidRPr="009945B1">
        <w:rPr>
          <w:rFonts w:eastAsia="Calibri"/>
          <w:b/>
          <w:sz w:val="28"/>
          <w:szCs w:val="28"/>
          <w:lang w:eastAsia="en-US"/>
        </w:rPr>
        <w:t xml:space="preserve"> </w:t>
      </w:r>
      <w:r w:rsidRPr="009945B1">
        <w:rPr>
          <w:rFonts w:eastAsia="Calibri"/>
          <w:sz w:val="28"/>
          <w:szCs w:val="28"/>
          <w:lang w:eastAsia="en-US"/>
        </w:rPr>
        <w:t>На изучение русского языка в начальной школе выделяется 6</w:t>
      </w:r>
      <w:r w:rsidR="008C70DC">
        <w:rPr>
          <w:rFonts w:eastAsia="Calibri"/>
          <w:sz w:val="28"/>
          <w:szCs w:val="28"/>
          <w:lang w:eastAsia="en-US"/>
        </w:rPr>
        <w:t>51</w:t>
      </w:r>
      <w:r w:rsidRPr="009945B1">
        <w:rPr>
          <w:rFonts w:eastAsia="Calibri"/>
          <w:sz w:val="28"/>
          <w:szCs w:val="28"/>
          <w:lang w:eastAsia="en-US"/>
        </w:rPr>
        <w:t xml:space="preserve"> ч. В 1 классе – 1</w:t>
      </w:r>
      <w:r w:rsidR="000F06BA">
        <w:rPr>
          <w:rFonts w:eastAsia="Calibri"/>
          <w:sz w:val="28"/>
          <w:szCs w:val="28"/>
          <w:lang w:eastAsia="en-US"/>
        </w:rPr>
        <w:t>58</w:t>
      </w:r>
      <w:r w:rsidRPr="009945B1">
        <w:rPr>
          <w:rFonts w:eastAsia="Calibri"/>
          <w:sz w:val="28"/>
          <w:szCs w:val="28"/>
          <w:lang w:eastAsia="en-US"/>
        </w:rPr>
        <w:t xml:space="preserve"> ч. (</w:t>
      </w:r>
      <w:r w:rsidR="000F06BA">
        <w:rPr>
          <w:rFonts w:eastAsia="Calibri"/>
          <w:sz w:val="28"/>
          <w:szCs w:val="28"/>
          <w:lang w:eastAsia="en-US"/>
        </w:rPr>
        <w:t>4,8</w:t>
      </w:r>
      <w:r w:rsidRPr="009945B1">
        <w:rPr>
          <w:rFonts w:eastAsia="Calibri"/>
          <w:sz w:val="28"/>
          <w:szCs w:val="28"/>
          <w:lang w:eastAsia="en-US"/>
        </w:rPr>
        <w:t xml:space="preserve"> ч  неделю, 33 учебные недели), во 2 -  </w:t>
      </w:r>
      <w:r w:rsidR="000F06BA">
        <w:rPr>
          <w:rFonts w:eastAsia="Calibri"/>
          <w:sz w:val="28"/>
          <w:szCs w:val="28"/>
          <w:lang w:eastAsia="en-US"/>
        </w:rPr>
        <w:t>3</w:t>
      </w:r>
      <w:r w:rsidRPr="009945B1">
        <w:rPr>
          <w:rFonts w:eastAsia="Calibri"/>
          <w:sz w:val="28"/>
          <w:szCs w:val="28"/>
          <w:lang w:eastAsia="en-US"/>
        </w:rPr>
        <w:t xml:space="preserve">  классе —  по 170 ч (5ч в неделю</w:t>
      </w:r>
      <w:r w:rsidR="000F06BA">
        <w:rPr>
          <w:rFonts w:eastAsia="Calibri"/>
          <w:sz w:val="28"/>
          <w:szCs w:val="28"/>
          <w:lang w:eastAsia="en-US"/>
        </w:rPr>
        <w:t>)</w:t>
      </w:r>
      <w:r w:rsidRPr="009945B1">
        <w:rPr>
          <w:rFonts w:eastAsia="Calibri"/>
          <w:sz w:val="28"/>
          <w:szCs w:val="28"/>
          <w:lang w:eastAsia="en-US"/>
        </w:rPr>
        <w:t xml:space="preserve">, </w:t>
      </w:r>
      <w:r w:rsidR="000F06BA">
        <w:rPr>
          <w:rFonts w:eastAsia="Calibri"/>
          <w:sz w:val="28"/>
          <w:szCs w:val="28"/>
          <w:lang w:eastAsia="en-US"/>
        </w:rPr>
        <w:t xml:space="preserve">в 4- классе -153 часа – по 4,5 часа, </w:t>
      </w:r>
      <w:r w:rsidRPr="009945B1">
        <w:rPr>
          <w:rFonts w:eastAsia="Calibri"/>
          <w:sz w:val="28"/>
          <w:szCs w:val="28"/>
          <w:lang w:eastAsia="en-US"/>
        </w:rPr>
        <w:t>34 учебные недели в каждом классе.</w:t>
      </w:r>
    </w:p>
    <w:p w14:paraId="3C3BC344" w14:textId="77777777" w:rsidR="000B392E" w:rsidRDefault="000B392E" w:rsidP="0023049F">
      <w:pPr>
        <w:jc w:val="both"/>
        <w:rPr>
          <w:rFonts w:eastAsia="Calibri"/>
          <w:b/>
          <w:sz w:val="28"/>
          <w:szCs w:val="28"/>
          <w:lang w:eastAsia="en-US"/>
        </w:rPr>
      </w:pPr>
    </w:p>
    <w:p w14:paraId="2E489D51" w14:textId="52BC5CD6" w:rsidR="0023049F" w:rsidRPr="009945B1" w:rsidRDefault="0023049F" w:rsidP="0023049F">
      <w:pPr>
        <w:jc w:val="both"/>
        <w:rPr>
          <w:rFonts w:eastAsia="Calibri"/>
          <w:b/>
          <w:sz w:val="28"/>
          <w:szCs w:val="28"/>
          <w:lang w:eastAsia="en-US"/>
        </w:rPr>
      </w:pPr>
      <w:r w:rsidRPr="009945B1">
        <w:rPr>
          <w:rFonts w:eastAsia="Calibri"/>
          <w:b/>
          <w:sz w:val="28"/>
          <w:szCs w:val="28"/>
          <w:lang w:eastAsia="en-US"/>
        </w:rPr>
        <w:t>ПЛАНИРУЕМЫЕ  РЕЗУЛЬТАТЫ</w:t>
      </w:r>
      <w:r w:rsidR="000B392E">
        <w:rPr>
          <w:rFonts w:eastAsia="Calibri"/>
          <w:b/>
          <w:sz w:val="28"/>
          <w:szCs w:val="28"/>
          <w:lang w:eastAsia="en-US"/>
        </w:rPr>
        <w:t xml:space="preserve"> </w:t>
      </w:r>
      <w:r w:rsidRPr="009945B1">
        <w:rPr>
          <w:rFonts w:eastAsia="Calibri"/>
          <w:b/>
          <w:sz w:val="28"/>
          <w:szCs w:val="28"/>
          <w:lang w:eastAsia="en-US"/>
        </w:rPr>
        <w:t>освоения программы по русскому языку</w:t>
      </w:r>
      <w:r w:rsidR="000B392E">
        <w:rPr>
          <w:rFonts w:eastAsia="Calibri"/>
          <w:b/>
          <w:sz w:val="28"/>
          <w:szCs w:val="28"/>
          <w:lang w:eastAsia="en-US"/>
        </w:rPr>
        <w:t xml:space="preserve"> </w:t>
      </w:r>
      <w:r w:rsidRPr="009945B1">
        <w:rPr>
          <w:rFonts w:eastAsia="Calibri"/>
          <w:b/>
          <w:bCs/>
          <w:sz w:val="28"/>
          <w:szCs w:val="28"/>
          <w:lang w:eastAsia="en-US"/>
        </w:rPr>
        <w:t>к концу 1 класса</w:t>
      </w:r>
    </w:p>
    <w:p w14:paraId="32C7F7E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3C7D4935"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 учащихся будут сформированы:</w:t>
      </w:r>
    </w:p>
    <w:p w14:paraId="2D6E4142"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понимание важности нового социального статуса «ученик»;</w:t>
      </w:r>
    </w:p>
    <w:p w14:paraId="79CA53FE"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внутренняя позиция школьника на уровне положительного отношения к школе и принятие образа «хорошего</w:t>
      </w:r>
    </w:p>
    <w:p w14:paraId="6205415D"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ученика», как активного участника процесса обучения;</w:t>
      </w:r>
    </w:p>
    <w:p w14:paraId="7EA983FE" w14:textId="3F96A2B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понимание нравственных норм, закреплённых в языке</w:t>
      </w:r>
      <w:r w:rsidR="00C81D78">
        <w:rPr>
          <w:rFonts w:eastAsia="Calibri"/>
          <w:sz w:val="28"/>
          <w:szCs w:val="28"/>
          <w:lang w:eastAsia="en-US"/>
        </w:rPr>
        <w:t xml:space="preserve"> </w:t>
      </w:r>
      <w:r w:rsidRPr="009945B1">
        <w:rPr>
          <w:rFonts w:eastAsia="Calibri"/>
          <w:sz w:val="28"/>
          <w:szCs w:val="28"/>
          <w:lang w:eastAsia="en-US"/>
        </w:rPr>
        <w:t>народа (на уровне, соответствующем возрасту);</w:t>
      </w:r>
    </w:p>
    <w:p w14:paraId="4839A71A"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адекватное восприятие содержательной оценки своей работы учителем;</w:t>
      </w:r>
    </w:p>
    <w:p w14:paraId="66CC65C9" w14:textId="77777777" w:rsidR="0023049F" w:rsidRPr="009945B1" w:rsidRDefault="0023049F" w:rsidP="00C4223A">
      <w:pPr>
        <w:numPr>
          <w:ilvl w:val="0"/>
          <w:numId w:val="214"/>
        </w:numPr>
        <w:spacing w:after="200" w:line="276" w:lineRule="auto"/>
        <w:jc w:val="both"/>
        <w:rPr>
          <w:rFonts w:eastAsia="Calibri"/>
          <w:sz w:val="28"/>
          <w:szCs w:val="28"/>
          <w:lang w:eastAsia="en-US"/>
        </w:rPr>
      </w:pPr>
      <w:r w:rsidRPr="009945B1">
        <w:rPr>
          <w:rFonts w:eastAsia="Calibri"/>
          <w:sz w:val="28"/>
          <w:szCs w:val="28"/>
          <w:lang w:eastAsia="en-US"/>
        </w:rPr>
        <w:t>осознание языка как основного средства общения людей.</w:t>
      </w:r>
    </w:p>
    <w:p w14:paraId="4A69CBF3"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b/>
          <w:i/>
          <w:sz w:val="28"/>
          <w:szCs w:val="28"/>
          <w:lang w:eastAsia="en-US"/>
        </w:rPr>
        <w:t>:</w:t>
      </w:r>
    </w:p>
    <w:p w14:paraId="57C213C0" w14:textId="70B65E5D"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восприятия русского языка как основной, главной части</w:t>
      </w:r>
      <w:r w:rsidR="00C81D78">
        <w:rPr>
          <w:rFonts w:eastAsia="Calibri"/>
          <w:i/>
          <w:sz w:val="28"/>
          <w:szCs w:val="28"/>
          <w:lang w:eastAsia="en-US"/>
        </w:rPr>
        <w:t xml:space="preserve"> </w:t>
      </w:r>
      <w:r w:rsidRPr="009945B1">
        <w:rPr>
          <w:rFonts w:eastAsia="Calibri"/>
          <w:i/>
          <w:sz w:val="28"/>
          <w:szCs w:val="28"/>
          <w:lang w:eastAsia="en-US"/>
        </w:rPr>
        <w:t>культуры русского народа, культуры России;</w:t>
      </w:r>
    </w:p>
    <w:p w14:paraId="4B7C8ADC" w14:textId="64E79DFD"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осознания своей принадлежности народу, стране, чувства</w:t>
      </w:r>
      <w:r w:rsidR="00C81D78">
        <w:rPr>
          <w:rFonts w:eastAsia="Calibri"/>
          <w:i/>
          <w:sz w:val="28"/>
          <w:szCs w:val="28"/>
          <w:lang w:eastAsia="en-US"/>
        </w:rPr>
        <w:t xml:space="preserve"> </w:t>
      </w:r>
      <w:r w:rsidRPr="009945B1">
        <w:rPr>
          <w:rFonts w:eastAsia="Calibri"/>
          <w:i/>
          <w:sz w:val="28"/>
          <w:szCs w:val="28"/>
          <w:lang w:eastAsia="en-US"/>
        </w:rPr>
        <w:t>уважения к традициям, истории своего народа, своей семьи;</w:t>
      </w:r>
    </w:p>
    <w:p w14:paraId="03E7F929" w14:textId="43DCCDA3"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познавательной мотивации, интереса к русскому языку</w:t>
      </w:r>
      <w:r w:rsidR="00C81D78">
        <w:rPr>
          <w:rFonts w:eastAsia="Calibri"/>
          <w:i/>
          <w:sz w:val="28"/>
          <w:szCs w:val="28"/>
          <w:lang w:eastAsia="en-US"/>
        </w:rPr>
        <w:t xml:space="preserve"> </w:t>
      </w:r>
      <w:r w:rsidRPr="009945B1">
        <w:rPr>
          <w:rFonts w:eastAsia="Calibri"/>
          <w:i/>
          <w:sz w:val="28"/>
          <w:szCs w:val="28"/>
          <w:lang w:eastAsia="en-US"/>
        </w:rPr>
        <w:t>как к родному;</w:t>
      </w:r>
    </w:p>
    <w:p w14:paraId="754E4833" w14:textId="31ACDD0C" w:rsidR="0023049F" w:rsidRPr="009945B1" w:rsidRDefault="0023049F" w:rsidP="00C4223A">
      <w:pPr>
        <w:numPr>
          <w:ilvl w:val="0"/>
          <w:numId w:val="213"/>
        </w:numPr>
        <w:spacing w:after="200" w:line="276" w:lineRule="auto"/>
        <w:jc w:val="both"/>
        <w:rPr>
          <w:rFonts w:eastAsia="Calibri"/>
          <w:i/>
          <w:sz w:val="28"/>
          <w:szCs w:val="28"/>
          <w:lang w:eastAsia="en-US"/>
        </w:rPr>
      </w:pPr>
      <w:r w:rsidRPr="009945B1">
        <w:rPr>
          <w:rFonts w:eastAsia="Calibri"/>
          <w:i/>
          <w:sz w:val="28"/>
          <w:szCs w:val="28"/>
          <w:lang w:eastAsia="en-US"/>
        </w:rPr>
        <w:t>осознания слова, как средства языка, богатства и разнообразия слов и их значений в русском языке; внимания к</w:t>
      </w:r>
      <w:r w:rsidR="00C81D78">
        <w:rPr>
          <w:rFonts w:eastAsia="Calibri"/>
          <w:i/>
          <w:sz w:val="28"/>
          <w:szCs w:val="28"/>
          <w:lang w:eastAsia="en-US"/>
        </w:rPr>
        <w:t xml:space="preserve"> </w:t>
      </w:r>
      <w:r w:rsidRPr="009945B1">
        <w:rPr>
          <w:rFonts w:eastAsia="Calibri"/>
          <w:i/>
          <w:sz w:val="28"/>
          <w:szCs w:val="28"/>
          <w:lang w:eastAsia="en-US"/>
        </w:rPr>
        <w:t>мелодичности народной звучащей речи;</w:t>
      </w:r>
    </w:p>
    <w:p w14:paraId="5734B01B" w14:textId="77777777" w:rsidR="0023049F" w:rsidRPr="009945B1" w:rsidRDefault="0023049F" w:rsidP="0023049F">
      <w:pPr>
        <w:ind w:left="720"/>
        <w:jc w:val="both"/>
        <w:rPr>
          <w:rFonts w:eastAsia="Calibri"/>
          <w:sz w:val="28"/>
          <w:szCs w:val="28"/>
          <w:lang w:eastAsia="en-US"/>
        </w:rPr>
      </w:pPr>
      <w:r w:rsidRPr="009945B1">
        <w:rPr>
          <w:rFonts w:eastAsia="Calibri"/>
          <w:i/>
          <w:sz w:val="28"/>
          <w:szCs w:val="28"/>
          <w:lang w:eastAsia="en-US"/>
        </w:rPr>
        <w:t>понимания здоровьесберегающих аспектов жизни (режим дня, зарядка физическая и умственная, добрые отношения с природой, с людьми</w:t>
      </w:r>
      <w:r w:rsidRPr="009945B1">
        <w:rPr>
          <w:rFonts w:eastAsia="Calibri"/>
          <w:sz w:val="28"/>
          <w:szCs w:val="28"/>
          <w:lang w:eastAsia="en-US"/>
        </w:rPr>
        <w:t>).</w:t>
      </w:r>
    </w:p>
    <w:p w14:paraId="1B54E516"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ПРЕДМЕТНЫЕ </w:t>
      </w:r>
    </w:p>
    <w:p w14:paraId="22E53856"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4EAF0FB0"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lastRenderedPageBreak/>
        <w:t>различать устную и письменную речь, а также основные языковые средства (слова, предложения, текст);</w:t>
      </w:r>
    </w:p>
    <w:p w14:paraId="2CF9A19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интонировать различные по эмоциональной окрашенности предложения;</w:t>
      </w:r>
    </w:p>
    <w:p w14:paraId="7FB9D33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звуки и буквы, различать гласные и согласные, звонкие и глухие, твёрдые и мягкие звуки;</w:t>
      </w:r>
    </w:p>
    <w:p w14:paraId="16E97E6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использовать при письме все способы буквенного обозначения мягких и твёрдых согласных;</w:t>
      </w:r>
    </w:p>
    <w:p w14:paraId="16A36547"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узнавать и называть все буквы русского алфавита, использовать знание алфавита для упорядочивания слов;</w:t>
      </w:r>
    </w:p>
    <w:p w14:paraId="1571142F"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произношение и написание слов (простейшие случаи);</w:t>
      </w:r>
    </w:p>
    <w:p w14:paraId="2E201C2D" w14:textId="0DF67796"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производить слого</w:t>
      </w:r>
      <w:r w:rsidR="00C81D78">
        <w:rPr>
          <w:rFonts w:eastAsia="Calibri"/>
          <w:sz w:val="28"/>
          <w:szCs w:val="28"/>
          <w:lang w:eastAsia="en-US"/>
        </w:rPr>
        <w:t>-</w:t>
      </w:r>
      <w:r w:rsidRPr="009945B1">
        <w:rPr>
          <w:rFonts w:eastAsia="Calibri"/>
          <w:sz w:val="28"/>
          <w:szCs w:val="28"/>
          <w:lang w:eastAsia="en-US"/>
        </w:rPr>
        <w:t>ударный и звуко-буквенный анализы слов простой конструкции;</w:t>
      </w:r>
    </w:p>
    <w:p w14:paraId="20E5C0A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9945B1">
        <w:rPr>
          <w:rFonts w:eastAsia="Calibri"/>
          <w:b/>
          <w:bCs/>
          <w:i/>
          <w:iCs/>
          <w:sz w:val="28"/>
          <w:szCs w:val="28"/>
          <w:lang w:eastAsia="en-US"/>
        </w:rPr>
        <w:t>жи–ши</w:t>
      </w:r>
      <w:r w:rsidRPr="009945B1">
        <w:rPr>
          <w:rFonts w:eastAsia="Calibri"/>
          <w:sz w:val="28"/>
          <w:szCs w:val="28"/>
          <w:lang w:eastAsia="en-US"/>
        </w:rPr>
        <w:t xml:space="preserve">, </w:t>
      </w:r>
      <w:r w:rsidRPr="009945B1">
        <w:rPr>
          <w:rFonts w:eastAsia="Calibri"/>
          <w:b/>
          <w:bCs/>
          <w:i/>
          <w:iCs/>
          <w:sz w:val="28"/>
          <w:szCs w:val="28"/>
          <w:lang w:eastAsia="en-US"/>
        </w:rPr>
        <w:t>ча–ща, чу–щу, чк, чн</w:t>
      </w:r>
      <w:r w:rsidRPr="009945B1">
        <w:rPr>
          <w:rFonts w:eastAsia="Calibri"/>
          <w:sz w:val="28"/>
          <w:szCs w:val="28"/>
          <w:lang w:eastAsia="en-US"/>
        </w:rPr>
        <w:t>, об оформлении предложений на письме;</w:t>
      </w:r>
    </w:p>
    <w:p w14:paraId="291D1D30"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запоминать правописание словарных слов и правильно их воспроизводить;</w:t>
      </w:r>
    </w:p>
    <w:p w14:paraId="5CF595B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грамотно и каллиграфически правильно списывать и писать под диктовку тексты (объемом в 15-20 слов);</w:t>
      </w:r>
    </w:p>
    <w:p w14:paraId="547CD702"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выполнять основные гигиенические требования при письме.</w:t>
      </w:r>
    </w:p>
    <w:p w14:paraId="54513F8B"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r w:rsidRPr="009945B1">
        <w:rPr>
          <w:rFonts w:eastAsia="Calibri"/>
          <w:sz w:val="28"/>
          <w:szCs w:val="28"/>
          <w:lang w:eastAsia="en-US"/>
        </w:rPr>
        <w:t>:</w:t>
      </w:r>
    </w:p>
    <w:p w14:paraId="4BFF8CD7"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 xml:space="preserve">соблюдать в повседневной жизни нормы речевого этикета и правила устного общения; </w:t>
      </w:r>
    </w:p>
    <w:p w14:paraId="25CAE9AD"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14:paraId="747355F4"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составлять устные рассказы по картинке с ярко выраженной темой (3–5 предложений);</w:t>
      </w:r>
    </w:p>
    <w:p w14:paraId="07B5761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различать слова-названия предметов, слова-признаки предметов и слова-действия предметов;</w:t>
      </w:r>
    </w:p>
    <w:p w14:paraId="578115C5"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lastRenderedPageBreak/>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14:paraId="0E2CFB3D"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находить родственные слова в группе предложенных слов.</w:t>
      </w:r>
    </w:p>
    <w:p w14:paraId="6EAF1060" w14:textId="77777777" w:rsidR="0023049F" w:rsidRPr="009945B1" w:rsidRDefault="0023049F" w:rsidP="0023049F">
      <w:pPr>
        <w:jc w:val="both"/>
        <w:rPr>
          <w:rFonts w:eastAsia="Calibri"/>
          <w:bCs/>
          <w:sz w:val="28"/>
          <w:szCs w:val="28"/>
          <w:lang w:eastAsia="en-US"/>
        </w:rPr>
      </w:pPr>
    </w:p>
    <w:p w14:paraId="4D141C13"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МЕТАПРЕДМЕТНЫЕ </w:t>
      </w:r>
    </w:p>
    <w:p w14:paraId="1785DFA5"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Регулятивные</w:t>
      </w:r>
    </w:p>
    <w:p w14:paraId="05E16F26"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r w:rsidRPr="009945B1">
        <w:rPr>
          <w:rFonts w:eastAsia="Calibri"/>
          <w:sz w:val="28"/>
          <w:szCs w:val="28"/>
          <w:lang w:eastAsia="en-US"/>
        </w:rPr>
        <w:t xml:space="preserve"> на доступном уровне:</w:t>
      </w:r>
    </w:p>
    <w:p w14:paraId="3471ACBE" w14:textId="6B1021DB"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t>организовывать своё рабочее место под руководством</w:t>
      </w:r>
      <w:r w:rsidR="00C81D78">
        <w:rPr>
          <w:rFonts w:eastAsia="Calibri"/>
          <w:sz w:val="28"/>
          <w:szCs w:val="28"/>
          <w:lang w:eastAsia="en-US"/>
        </w:rPr>
        <w:t xml:space="preserve"> </w:t>
      </w:r>
      <w:r w:rsidRPr="009945B1">
        <w:rPr>
          <w:rFonts w:eastAsia="Calibri"/>
          <w:sz w:val="28"/>
          <w:szCs w:val="28"/>
          <w:lang w:eastAsia="en-US"/>
        </w:rPr>
        <w:t>учителя;</w:t>
      </w:r>
    </w:p>
    <w:p w14:paraId="07FCC7BF" w14:textId="2FFDFF45"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контроль, используя способ сличения</w:t>
      </w:r>
      <w:r w:rsidR="00C81D78">
        <w:rPr>
          <w:rFonts w:eastAsia="Calibri"/>
          <w:sz w:val="28"/>
          <w:szCs w:val="28"/>
          <w:lang w:eastAsia="en-US"/>
        </w:rPr>
        <w:t xml:space="preserve"> </w:t>
      </w:r>
      <w:r w:rsidRPr="009945B1">
        <w:rPr>
          <w:rFonts w:eastAsia="Calibri"/>
          <w:sz w:val="28"/>
          <w:szCs w:val="28"/>
          <w:lang w:eastAsia="en-US"/>
        </w:rPr>
        <w:t>своей работы с заданным эталоном;</w:t>
      </w:r>
    </w:p>
    <w:p w14:paraId="0787B23F" w14:textId="1DF5388F"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t>вносить необходимые дополнения, исправления в свою</w:t>
      </w:r>
      <w:r w:rsidR="00C81D78">
        <w:rPr>
          <w:rFonts w:eastAsia="Calibri"/>
          <w:sz w:val="28"/>
          <w:szCs w:val="28"/>
          <w:lang w:eastAsia="en-US"/>
        </w:rPr>
        <w:t xml:space="preserve"> </w:t>
      </w:r>
      <w:r w:rsidRPr="009945B1">
        <w:rPr>
          <w:rFonts w:eastAsia="Calibri"/>
          <w:sz w:val="28"/>
          <w:szCs w:val="28"/>
          <w:lang w:eastAsia="en-US"/>
        </w:rPr>
        <w:t>работу, если она расходится с эталоном (образцом), находить и исправлять ошибки, допущенные в словах (в специальных заданиях);</w:t>
      </w:r>
    </w:p>
    <w:p w14:paraId="7BCDD5C7" w14:textId="5FD8AD96" w:rsidR="0023049F" w:rsidRPr="009945B1" w:rsidRDefault="0023049F" w:rsidP="00C4223A">
      <w:pPr>
        <w:numPr>
          <w:ilvl w:val="0"/>
          <w:numId w:val="222"/>
        </w:numPr>
        <w:spacing w:after="200" w:line="276" w:lineRule="auto"/>
        <w:contextualSpacing/>
        <w:jc w:val="both"/>
        <w:rPr>
          <w:rFonts w:eastAsia="Calibri"/>
          <w:sz w:val="28"/>
          <w:szCs w:val="28"/>
          <w:lang w:eastAsia="en-US"/>
        </w:rPr>
      </w:pPr>
      <w:r w:rsidRPr="009945B1">
        <w:rPr>
          <w:rFonts w:eastAsia="Calibri"/>
          <w:sz w:val="28"/>
          <w:szCs w:val="28"/>
          <w:lang w:eastAsia="en-US"/>
        </w:rPr>
        <w:t>в сотрудничестве с учителем определять последовательность изучения материала, опираясь на иллюстративный</w:t>
      </w:r>
      <w:r w:rsidR="00C81D78">
        <w:rPr>
          <w:rFonts w:eastAsia="Calibri"/>
          <w:sz w:val="28"/>
          <w:szCs w:val="28"/>
          <w:lang w:eastAsia="en-US"/>
        </w:rPr>
        <w:t xml:space="preserve"> </w:t>
      </w:r>
      <w:r w:rsidRPr="009945B1">
        <w:rPr>
          <w:rFonts w:eastAsia="Calibri"/>
          <w:sz w:val="28"/>
          <w:szCs w:val="28"/>
          <w:lang w:eastAsia="en-US"/>
        </w:rPr>
        <w:t>ряд «маршрутного листа».</w:t>
      </w:r>
    </w:p>
    <w:p w14:paraId="228F2AA8"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69643024" w14:textId="77777777" w:rsidR="0023049F" w:rsidRPr="009945B1" w:rsidRDefault="0023049F" w:rsidP="00C4223A">
      <w:pPr>
        <w:numPr>
          <w:ilvl w:val="0"/>
          <w:numId w:val="223"/>
        </w:numPr>
        <w:spacing w:after="200" w:line="276" w:lineRule="auto"/>
        <w:contextualSpacing/>
        <w:jc w:val="both"/>
        <w:rPr>
          <w:rFonts w:eastAsia="Calibri"/>
          <w:i/>
          <w:sz w:val="28"/>
          <w:szCs w:val="28"/>
          <w:lang w:eastAsia="en-US"/>
        </w:rPr>
      </w:pPr>
      <w:r w:rsidRPr="009945B1">
        <w:rPr>
          <w:rFonts w:eastAsia="Calibri"/>
          <w:i/>
          <w:sz w:val="28"/>
          <w:szCs w:val="28"/>
          <w:lang w:eastAsia="en-US"/>
        </w:rPr>
        <w:t>понимать цель выполняемых действий;</w:t>
      </w:r>
    </w:p>
    <w:p w14:paraId="4397CF5C" w14:textId="77777777" w:rsidR="0023049F" w:rsidRPr="009945B1" w:rsidRDefault="0023049F" w:rsidP="00C4223A">
      <w:pPr>
        <w:numPr>
          <w:ilvl w:val="0"/>
          <w:numId w:val="223"/>
        </w:numPr>
        <w:spacing w:after="200" w:line="276" w:lineRule="auto"/>
        <w:contextualSpacing/>
        <w:jc w:val="both"/>
        <w:rPr>
          <w:rFonts w:eastAsia="Calibri"/>
          <w:i/>
          <w:sz w:val="28"/>
          <w:szCs w:val="28"/>
          <w:lang w:eastAsia="en-US"/>
        </w:rPr>
      </w:pPr>
      <w:r w:rsidRPr="009945B1">
        <w:rPr>
          <w:rFonts w:eastAsia="Calibri"/>
          <w:i/>
          <w:sz w:val="28"/>
          <w:szCs w:val="28"/>
          <w:lang w:eastAsia="en-US"/>
        </w:rPr>
        <w:t>оценивать правильность выполнения задания;</w:t>
      </w:r>
    </w:p>
    <w:p w14:paraId="31FAE70C" w14:textId="6A4E7FC3" w:rsidR="0023049F" w:rsidRPr="009945B1" w:rsidRDefault="0023049F" w:rsidP="00C4223A">
      <w:pPr>
        <w:numPr>
          <w:ilvl w:val="0"/>
          <w:numId w:val="223"/>
        </w:numPr>
        <w:spacing w:after="200" w:line="276" w:lineRule="auto"/>
        <w:contextualSpacing/>
        <w:jc w:val="both"/>
        <w:rPr>
          <w:rFonts w:eastAsia="Calibri"/>
          <w:i/>
          <w:sz w:val="28"/>
          <w:szCs w:val="28"/>
          <w:lang w:eastAsia="en-US"/>
        </w:rPr>
      </w:pPr>
      <w:r w:rsidRPr="009945B1">
        <w:rPr>
          <w:rFonts w:eastAsia="Calibri"/>
          <w:i/>
          <w:sz w:val="28"/>
          <w:szCs w:val="28"/>
          <w:lang w:eastAsia="en-US"/>
        </w:rPr>
        <w:t>в сотрудничестве с учителем ставить конкретную учебную задачу на основе соотнесения того, что уже известно</w:t>
      </w:r>
      <w:r w:rsidR="00C81D78">
        <w:rPr>
          <w:rFonts w:eastAsia="Calibri"/>
          <w:i/>
          <w:sz w:val="28"/>
          <w:szCs w:val="28"/>
          <w:lang w:eastAsia="en-US"/>
        </w:rPr>
        <w:t xml:space="preserve"> </w:t>
      </w:r>
      <w:r w:rsidRPr="009945B1">
        <w:rPr>
          <w:rFonts w:eastAsia="Calibri"/>
          <w:i/>
          <w:sz w:val="28"/>
          <w:szCs w:val="28"/>
          <w:lang w:eastAsia="en-US"/>
        </w:rPr>
        <w:t>и усвоено, и того, что ещё неизвестно.</w:t>
      </w:r>
    </w:p>
    <w:p w14:paraId="017E7D0C"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Познавательные </w:t>
      </w:r>
    </w:p>
    <w:p w14:paraId="6C8FE5FC"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6776F054" w14:textId="77777777"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в учебнике (система обозначений, структура текста, рубрики, словарь, содержание);</w:t>
      </w:r>
    </w:p>
    <w:p w14:paraId="58EEAE97" w14:textId="0EB29EEB"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понимать информацию, представленную в виде текста,</w:t>
      </w:r>
      <w:r w:rsidR="00C81D78">
        <w:rPr>
          <w:rFonts w:eastAsia="Calibri"/>
          <w:sz w:val="28"/>
          <w:szCs w:val="28"/>
          <w:lang w:eastAsia="en-US"/>
        </w:rPr>
        <w:t xml:space="preserve"> </w:t>
      </w:r>
      <w:r w:rsidRPr="009945B1">
        <w:rPr>
          <w:rFonts w:eastAsia="Calibri"/>
          <w:sz w:val="28"/>
          <w:szCs w:val="28"/>
          <w:lang w:eastAsia="en-US"/>
        </w:rPr>
        <w:t>рисунков, схем;</w:t>
      </w:r>
    </w:p>
    <w:p w14:paraId="57ACBC28" w14:textId="77777777"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14:paraId="18BB3A8D" w14:textId="77777777" w:rsidR="0023049F" w:rsidRPr="009945B1" w:rsidRDefault="0023049F" w:rsidP="00C4223A">
      <w:pPr>
        <w:numPr>
          <w:ilvl w:val="0"/>
          <w:numId w:val="224"/>
        </w:numPr>
        <w:spacing w:after="200" w:line="276" w:lineRule="auto"/>
        <w:contextualSpacing/>
        <w:jc w:val="both"/>
        <w:rPr>
          <w:rFonts w:eastAsia="Calibri"/>
          <w:sz w:val="28"/>
          <w:szCs w:val="28"/>
          <w:lang w:eastAsia="en-US"/>
        </w:rPr>
      </w:pPr>
      <w:r w:rsidRPr="009945B1">
        <w:rPr>
          <w:rFonts w:eastAsia="Calibri"/>
          <w:sz w:val="28"/>
          <w:szCs w:val="28"/>
          <w:lang w:eastAsia="en-US"/>
        </w:rPr>
        <w:t>моделировать различные языковые единицы (слово, предложение);</w:t>
      </w:r>
    </w:p>
    <w:p w14:paraId="61C1FBE7"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69E9AE19" w14:textId="77777777" w:rsidR="0023049F" w:rsidRPr="009945B1" w:rsidRDefault="0023049F" w:rsidP="00C4223A">
      <w:pPr>
        <w:numPr>
          <w:ilvl w:val="0"/>
          <w:numId w:val="215"/>
        </w:numPr>
        <w:spacing w:after="200" w:line="276" w:lineRule="auto"/>
        <w:jc w:val="both"/>
        <w:rPr>
          <w:rFonts w:eastAsia="Calibri"/>
          <w:i/>
          <w:sz w:val="28"/>
          <w:szCs w:val="28"/>
          <w:lang w:eastAsia="en-US"/>
        </w:rPr>
      </w:pPr>
      <w:r w:rsidRPr="009945B1">
        <w:rPr>
          <w:rFonts w:eastAsia="Calibri"/>
          <w:i/>
          <w:sz w:val="28"/>
          <w:szCs w:val="28"/>
          <w:lang w:eastAsia="en-US"/>
        </w:rPr>
        <w:t>самостоятельно осуществлять поиск необходимой информации для выполнения учебных заданий, используя справочные материалы учебника;</w:t>
      </w:r>
    </w:p>
    <w:p w14:paraId="44C8E579"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использовать простейшие таблицы и схемы для решения конкретных языковых задач;</w:t>
      </w:r>
    </w:p>
    <w:p w14:paraId="6A183E7A"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выделять существенную информацию из небольших читаемых текстов.</w:t>
      </w:r>
    </w:p>
    <w:p w14:paraId="3F21C143"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lastRenderedPageBreak/>
        <w:t xml:space="preserve">Коммуникативные </w:t>
      </w:r>
    </w:p>
    <w:p w14:paraId="0CFFF33F"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52236B70" w14:textId="3FDDA94C"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отвечать на вопросы, задавать вопросы для уточнения</w:t>
      </w:r>
      <w:r w:rsidR="00C81D78">
        <w:rPr>
          <w:rFonts w:eastAsia="Calibri"/>
          <w:sz w:val="28"/>
          <w:szCs w:val="28"/>
          <w:lang w:eastAsia="en-US"/>
        </w:rPr>
        <w:t xml:space="preserve"> </w:t>
      </w:r>
      <w:r w:rsidRPr="009945B1">
        <w:rPr>
          <w:rFonts w:eastAsia="Calibri"/>
          <w:sz w:val="28"/>
          <w:szCs w:val="28"/>
          <w:lang w:eastAsia="en-US"/>
        </w:rPr>
        <w:t>непонятного;</w:t>
      </w:r>
    </w:p>
    <w:p w14:paraId="33DD8054" w14:textId="77777777"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выслушивать друг друга, договариваться, работая в паре;</w:t>
      </w:r>
    </w:p>
    <w:p w14:paraId="5390EBC8" w14:textId="77777777"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участвовать в коллективном обсуждении учебной проблемы;</w:t>
      </w:r>
    </w:p>
    <w:p w14:paraId="79B24C9E" w14:textId="77777777" w:rsidR="0023049F" w:rsidRPr="009945B1" w:rsidRDefault="0023049F" w:rsidP="00C4223A">
      <w:pPr>
        <w:numPr>
          <w:ilvl w:val="0"/>
          <w:numId w:val="225"/>
        </w:numPr>
        <w:spacing w:after="200" w:line="276" w:lineRule="auto"/>
        <w:contextualSpacing/>
        <w:jc w:val="both"/>
        <w:rPr>
          <w:rFonts w:eastAsia="Calibri"/>
          <w:sz w:val="28"/>
          <w:szCs w:val="28"/>
          <w:lang w:eastAsia="en-US"/>
        </w:rPr>
      </w:pPr>
      <w:r w:rsidRPr="009945B1">
        <w:rPr>
          <w:rFonts w:eastAsia="Calibri"/>
          <w:sz w:val="28"/>
          <w:szCs w:val="28"/>
          <w:lang w:eastAsia="en-US"/>
        </w:rPr>
        <w:t>соблюдать простейшие нормы речевого этикета: здороваться, прощаться, благодарить.</w:t>
      </w:r>
    </w:p>
    <w:p w14:paraId="483237FE"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499AE902" w14:textId="77777777" w:rsidR="0023049F" w:rsidRPr="009945B1" w:rsidRDefault="0023049F" w:rsidP="00C4223A">
      <w:pPr>
        <w:numPr>
          <w:ilvl w:val="0"/>
          <w:numId w:val="23"/>
        </w:numPr>
        <w:spacing w:after="200" w:line="276" w:lineRule="auto"/>
        <w:jc w:val="both"/>
        <w:rPr>
          <w:rFonts w:eastAsia="Calibri"/>
          <w:iCs/>
          <w:sz w:val="28"/>
          <w:szCs w:val="28"/>
          <w:lang w:eastAsia="en-US"/>
        </w:rPr>
      </w:pPr>
      <w:r w:rsidRPr="009945B1">
        <w:rPr>
          <w:rFonts w:eastAsia="Calibri"/>
          <w:iCs/>
          <w:sz w:val="28"/>
          <w:szCs w:val="28"/>
          <w:lang w:eastAsia="en-US"/>
        </w:rPr>
        <w:t>выражать свои мысли с соответствующими возрасту полнотой и точностью;</w:t>
      </w:r>
    </w:p>
    <w:p w14:paraId="56E9D47B" w14:textId="77777777" w:rsidR="0023049F" w:rsidRPr="009945B1" w:rsidRDefault="0023049F" w:rsidP="00C4223A">
      <w:pPr>
        <w:numPr>
          <w:ilvl w:val="0"/>
          <w:numId w:val="23"/>
        </w:numPr>
        <w:spacing w:after="200" w:line="276" w:lineRule="auto"/>
        <w:jc w:val="both"/>
        <w:rPr>
          <w:rFonts w:eastAsia="Calibri"/>
          <w:iCs/>
          <w:sz w:val="28"/>
          <w:szCs w:val="28"/>
          <w:lang w:eastAsia="en-US"/>
        </w:rPr>
      </w:pPr>
      <w:r w:rsidRPr="009945B1">
        <w:rPr>
          <w:rFonts w:eastAsia="Calibri"/>
          <w:iCs/>
          <w:sz w:val="28"/>
          <w:szCs w:val="28"/>
          <w:lang w:eastAsia="en-US"/>
        </w:rPr>
        <w:t>быть терпимыми к другим мнениям, учитывать их в совместной работе.</w:t>
      </w:r>
    </w:p>
    <w:p w14:paraId="63895BF5" w14:textId="77777777" w:rsidR="0023049F" w:rsidRPr="009945B1" w:rsidRDefault="0023049F" w:rsidP="00C4223A">
      <w:pPr>
        <w:numPr>
          <w:ilvl w:val="0"/>
          <w:numId w:val="23"/>
        </w:numPr>
        <w:spacing w:after="200" w:line="276" w:lineRule="auto"/>
        <w:jc w:val="both"/>
        <w:rPr>
          <w:rFonts w:eastAsia="Calibri"/>
          <w:iCs/>
          <w:sz w:val="28"/>
          <w:szCs w:val="28"/>
          <w:lang w:eastAsia="en-US"/>
        </w:rPr>
      </w:pPr>
      <w:r w:rsidRPr="009945B1">
        <w:rPr>
          <w:rFonts w:eastAsia="Calibri"/>
          <w:sz w:val="28"/>
          <w:szCs w:val="28"/>
          <w:lang w:eastAsia="en-US"/>
        </w:rPr>
        <w:t>строить продуктивное взаимодействие и сотрудничество сверстниками и взрослыми для реализации проектной деятельности (под руководством учителя).</w:t>
      </w:r>
    </w:p>
    <w:p w14:paraId="2799A7B6"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ПЛАНИРУЕМЫЕ РЕЗУЛЬТАТЫ освоения программы по русскому языкук концу 3 класса</w:t>
      </w:r>
    </w:p>
    <w:p w14:paraId="4CC3C590" w14:textId="77777777" w:rsidR="0023049F" w:rsidRPr="009945B1" w:rsidRDefault="0023049F" w:rsidP="0023049F">
      <w:pPr>
        <w:jc w:val="both"/>
        <w:rPr>
          <w:rFonts w:eastAsia="Calibri"/>
          <w:sz w:val="28"/>
          <w:szCs w:val="28"/>
          <w:lang w:eastAsia="en-US"/>
        </w:rPr>
      </w:pPr>
    </w:p>
    <w:p w14:paraId="0D7EF3F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5A63001C"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 учащихся будут сформированы:</w:t>
      </w:r>
    </w:p>
    <w:p w14:paraId="23080BCA"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p>
    <w:p w14:paraId="06B90127"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14:paraId="026DF490"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понимание сопричастности к языку своего народа (я — носитель языка);</w:t>
      </w:r>
    </w:p>
    <w:p w14:paraId="4F4BDF0D"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осознание предложения и текста как средств для выражения мыслей и чувств, понимание разнообразия и богатства языковых средств для выражения мыслей и чувств;</w:t>
      </w:r>
    </w:p>
    <w:p w14:paraId="2CB8CC0B"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восприятие русского языка как основной, главной части культуры русского народа, понимания того, что изменения в культуре народа, находят своё отражение в языке;</w:t>
      </w:r>
    </w:p>
    <w:p w14:paraId="48789611" w14:textId="77777777" w:rsidR="0023049F" w:rsidRPr="009945B1" w:rsidRDefault="0023049F" w:rsidP="00C4223A">
      <w:pPr>
        <w:numPr>
          <w:ilvl w:val="0"/>
          <w:numId w:val="216"/>
        </w:numPr>
        <w:spacing w:after="200" w:line="276" w:lineRule="auto"/>
        <w:jc w:val="both"/>
        <w:rPr>
          <w:rFonts w:eastAsia="Calibri"/>
          <w:sz w:val="28"/>
          <w:szCs w:val="28"/>
          <w:lang w:eastAsia="en-US"/>
        </w:rPr>
      </w:pPr>
      <w:r w:rsidRPr="009945B1">
        <w:rPr>
          <w:rFonts w:eastAsia="Calibri"/>
          <w:sz w:val="28"/>
          <w:szCs w:val="28"/>
          <w:lang w:eastAsia="en-US"/>
        </w:rPr>
        <w:t>внимание к мелодичности народной устной речи (ритмический рисунок, мелодика текста) и изобразительным средствам русского языка (синонимы, антонимы, переносное значение слов);</w:t>
      </w:r>
    </w:p>
    <w:p w14:paraId="5521DC5F" w14:textId="77777777" w:rsidR="0023049F" w:rsidRPr="009945B1" w:rsidRDefault="0023049F" w:rsidP="00C4223A">
      <w:pPr>
        <w:numPr>
          <w:ilvl w:val="0"/>
          <w:numId w:val="216"/>
        </w:numPr>
        <w:spacing w:after="200" w:line="276" w:lineRule="auto"/>
        <w:jc w:val="both"/>
        <w:rPr>
          <w:rFonts w:eastAsia="Calibri"/>
          <w:bCs/>
          <w:sz w:val="28"/>
          <w:szCs w:val="28"/>
          <w:lang w:eastAsia="en-US"/>
        </w:rPr>
      </w:pPr>
      <w:r w:rsidRPr="009945B1">
        <w:rPr>
          <w:rFonts w:eastAsia="Calibri"/>
          <w:sz w:val="28"/>
          <w:szCs w:val="28"/>
          <w:lang w:eastAsia="en-US"/>
        </w:rPr>
        <w:lastRenderedPageBreak/>
        <w:t>положительной мотивации к изучению русского языка как средства, важного для жизни человека, познавательный интерес к изучению разных типов предложений, позволяющих решать разные коммуникативные задачи (передавать информацию, просить, доказывать и т.д.).</w:t>
      </w:r>
    </w:p>
    <w:p w14:paraId="0F100C52"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 учащихся могут быть сформированы:</w:t>
      </w:r>
    </w:p>
    <w:p w14:paraId="75B5572A"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осознания русского языка как основного средства   мышления и общения;</w:t>
      </w:r>
    </w:p>
    <w:p w14:paraId="48DDDAFF"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восприятия русского языка как явления культуры русского народа, понимания связи развития языка с развитием культуры и общества;</w:t>
      </w:r>
    </w:p>
    <w:p w14:paraId="0227427B"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понимания богатства и разнообразия языковых средств для выражения мыслей и чувств, внимания к синонимическим средствам языка при выражении одной и той же мысли;</w:t>
      </w:r>
    </w:p>
    <w:p w14:paraId="372E13FE"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внимания к мелодичности народной звучащей речи;</w:t>
      </w:r>
    </w:p>
    <w:p w14:paraId="7DC1D0A9" w14:textId="74895888"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стремления к соблюдению языковых норм как условию</w:t>
      </w:r>
      <w:r w:rsidR="00C81D78">
        <w:rPr>
          <w:rFonts w:eastAsia="Calibri"/>
          <w:i/>
          <w:iCs/>
          <w:sz w:val="28"/>
          <w:szCs w:val="28"/>
          <w:lang w:eastAsia="en-US"/>
        </w:rPr>
        <w:t xml:space="preserve"> </w:t>
      </w:r>
      <w:r w:rsidRPr="009945B1">
        <w:rPr>
          <w:rFonts w:eastAsia="Calibri"/>
          <w:i/>
          <w:iCs/>
          <w:sz w:val="28"/>
          <w:szCs w:val="28"/>
          <w:lang w:eastAsia="en-US"/>
        </w:rPr>
        <w:t>взаимопонимания собеседников;</w:t>
      </w:r>
    </w:p>
    <w:p w14:paraId="0F6EEEFD" w14:textId="77777777" w:rsidR="0023049F" w:rsidRPr="009945B1" w:rsidRDefault="0023049F" w:rsidP="00C4223A">
      <w:pPr>
        <w:numPr>
          <w:ilvl w:val="0"/>
          <w:numId w:val="217"/>
        </w:numPr>
        <w:spacing w:after="200" w:line="276" w:lineRule="auto"/>
        <w:jc w:val="both"/>
        <w:rPr>
          <w:rFonts w:eastAsia="Calibri"/>
          <w:i/>
          <w:iCs/>
          <w:sz w:val="28"/>
          <w:szCs w:val="28"/>
          <w:lang w:eastAsia="en-US"/>
        </w:rPr>
      </w:pPr>
      <w:r w:rsidRPr="009945B1">
        <w:rPr>
          <w:rFonts w:eastAsia="Calibri"/>
          <w:i/>
          <w:iCs/>
          <w:sz w:val="28"/>
          <w:szCs w:val="28"/>
          <w:lang w:eastAsia="en-US"/>
        </w:rPr>
        <w:t>положительной мотивации и познавательного интереса к изучению курса русского языка.</w:t>
      </w:r>
    </w:p>
    <w:p w14:paraId="2DD322A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ПРЕДМЕТНЫЕ</w:t>
      </w:r>
    </w:p>
    <w:p w14:paraId="17E5F442"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Учащиеся научатся:</w:t>
      </w:r>
    </w:p>
    <w:p w14:paraId="6BD83E4C"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слово, предложение как главные средства языка;</w:t>
      </w:r>
    </w:p>
    <w:p w14:paraId="61DADDE5"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использовать правила обозначения гласных и согласных звуков на письме;</w:t>
      </w:r>
    </w:p>
    <w:p w14:paraId="247F96CD"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использовать знание последовательности букв в алфавите для упорядочивания слов и поиска нужной информации (в словарях и др.);</w:t>
      </w:r>
    </w:p>
    <w:p w14:paraId="4DC8EC92"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различать родственные (однокоренные) слова и формы слов;</w:t>
      </w:r>
    </w:p>
    <w:p w14:paraId="30287C6D"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свойства значений слов: однозначные, многозначные, слова с прямым и переносным значением, слова с близким и противоположным значением;</w:t>
      </w:r>
    </w:p>
    <w:p w14:paraId="1C3A1DD8"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основания (общее значение) для объединения слов в группы по частям речи (существительное, прилагательное, глагол, местоимение, предлоги, союзы);</w:t>
      </w:r>
    </w:p>
    <w:p w14:paraId="7C979C71"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осознанно использовать для отрицания частицу НЕ;</w:t>
      </w:r>
    </w:p>
    <w:p w14:paraId="5F5984FF"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lastRenderedPageBreak/>
        <w:t>осознавать роль изучения словосочетаний в курсе русского языка, их общность со словом в назначении — назвать предмет, явление;</w:t>
      </w:r>
    </w:p>
    <w:p w14:paraId="085024D9"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признаки и назначение предложения как коммуникативного средства языка (выражение мысли, связь слов, интонационная законченность, речевая задача);</w:t>
      </w:r>
    </w:p>
    <w:p w14:paraId="05A25621"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находить главные и второстепенные члены предложения (без деления на виды) при анализе предложений и употреблять разные члены предложения при создании собственного высказывания;</w:t>
      </w:r>
    </w:p>
    <w:p w14:paraId="3FCED36E"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анализировать (производить разбор) словосочетаний, простых предложений;</w:t>
      </w:r>
    </w:p>
    <w:p w14:paraId="7C91F993"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вычленять общие способы решения орфографических задач и использовать их при письме;</w:t>
      </w:r>
    </w:p>
    <w:p w14:paraId="07207BB6"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применять правила правописания (в объёме содержания курса 3 класса);</w:t>
      </w:r>
    </w:p>
    <w:p w14:paraId="0436999C"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определять (уточнять) правописание слова по орфографическому словарю учебника;</w:t>
      </w:r>
    </w:p>
    <w:p w14:paraId="3DAFBAC2"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осознавать место возможного возникновения орфографической ошибки;</w:t>
      </w:r>
    </w:p>
    <w:p w14:paraId="199C6A16"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подбирать примеры с определённой орфограммой;</w:t>
      </w:r>
    </w:p>
    <w:p w14:paraId="209E9E05" w14:textId="77777777" w:rsidR="0023049F" w:rsidRPr="009945B1" w:rsidRDefault="0023049F" w:rsidP="00C4223A">
      <w:pPr>
        <w:numPr>
          <w:ilvl w:val="0"/>
          <w:numId w:val="218"/>
        </w:numPr>
        <w:spacing w:after="200" w:line="276" w:lineRule="auto"/>
        <w:jc w:val="both"/>
        <w:rPr>
          <w:rFonts w:eastAsia="Calibri"/>
          <w:sz w:val="28"/>
          <w:szCs w:val="28"/>
          <w:lang w:eastAsia="en-US"/>
        </w:rPr>
      </w:pPr>
      <w:r w:rsidRPr="009945B1">
        <w:rPr>
          <w:rFonts w:eastAsia="Calibri"/>
          <w:sz w:val="28"/>
          <w:szCs w:val="28"/>
          <w:lang w:eastAsia="en-US"/>
        </w:rPr>
        <w:t xml:space="preserve">каллиграфически и орфографически правильно, без искажений, замены, пропусков, вставок букв </w:t>
      </w:r>
      <w:r w:rsidRPr="009945B1">
        <w:rPr>
          <w:rFonts w:eastAsia="Calibri"/>
          <w:b/>
          <w:sz w:val="28"/>
          <w:szCs w:val="28"/>
          <w:lang w:eastAsia="en-US"/>
        </w:rPr>
        <w:t>списывать тексты (с печатного и письменного шрифта) объёмом в 65–70</w:t>
      </w:r>
      <w:r w:rsidRPr="009945B1">
        <w:rPr>
          <w:rFonts w:eastAsia="Calibri"/>
          <w:sz w:val="28"/>
          <w:szCs w:val="28"/>
          <w:lang w:eastAsia="en-US"/>
        </w:rPr>
        <w:t xml:space="preserve"> слов, писать </w:t>
      </w:r>
      <w:r w:rsidRPr="009945B1">
        <w:rPr>
          <w:rFonts w:eastAsia="Calibri"/>
          <w:b/>
          <w:sz w:val="28"/>
          <w:szCs w:val="28"/>
          <w:lang w:eastAsia="en-US"/>
        </w:rPr>
        <w:t>под диктовку тексты в 60–65 слов</w:t>
      </w:r>
      <w:r w:rsidRPr="009945B1">
        <w:rPr>
          <w:rFonts w:eastAsia="Calibri"/>
          <w:sz w:val="28"/>
          <w:szCs w:val="28"/>
          <w:lang w:eastAsia="en-US"/>
        </w:rPr>
        <w:t xml:space="preserve">; </w:t>
      </w:r>
      <w:r w:rsidRPr="009945B1">
        <w:rPr>
          <w:rFonts w:eastAsia="Calibri"/>
          <w:b/>
          <w:sz w:val="28"/>
          <w:szCs w:val="28"/>
          <w:lang w:eastAsia="en-US"/>
        </w:rPr>
        <w:t>излагать содержание исходных текстов в 60–75</w:t>
      </w:r>
      <w:r w:rsidRPr="009945B1">
        <w:rPr>
          <w:rFonts w:eastAsia="Calibri"/>
          <w:sz w:val="28"/>
          <w:szCs w:val="28"/>
          <w:lang w:eastAsia="en-US"/>
        </w:rPr>
        <w:t xml:space="preserve"> слов.</w:t>
      </w:r>
    </w:p>
    <w:p w14:paraId="0020D8FF"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07316470"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производить звуко-буквенный, морфемный, морфологический анализы слов;</w:t>
      </w:r>
    </w:p>
    <w:p w14:paraId="0CE6E034"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произносительные нормы в собственной речи (в объёме представленного в учебнике материала);</w:t>
      </w:r>
    </w:p>
    <w:p w14:paraId="1033DFA2"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использовать свойства значений слов (однозначность, многозначность, слова с прямым и переносным значением, слова с близким и противоположным значением) при создании собственных высказываний;</w:t>
      </w:r>
    </w:p>
    <w:p w14:paraId="31170FA4"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оценивать уместность использования слов в тексте, подбирать точные слова при выражении своих мыслей и чувств;</w:t>
      </w:r>
    </w:p>
    <w:p w14:paraId="5CBFC597" w14:textId="77777777" w:rsidR="0023049F" w:rsidRPr="009945B1" w:rsidRDefault="0023049F" w:rsidP="00C4223A">
      <w:pPr>
        <w:numPr>
          <w:ilvl w:val="0"/>
          <w:numId w:val="219"/>
        </w:numPr>
        <w:spacing w:after="200" w:line="276" w:lineRule="auto"/>
        <w:jc w:val="both"/>
        <w:rPr>
          <w:rFonts w:eastAsia="Calibri"/>
          <w:i/>
          <w:iCs/>
          <w:sz w:val="28"/>
          <w:szCs w:val="28"/>
          <w:lang w:eastAsia="en-US"/>
        </w:rPr>
      </w:pPr>
      <w:r w:rsidRPr="009945B1">
        <w:rPr>
          <w:rFonts w:eastAsia="Calibri"/>
          <w:i/>
          <w:iCs/>
          <w:sz w:val="28"/>
          <w:szCs w:val="28"/>
          <w:lang w:eastAsia="en-US"/>
        </w:rPr>
        <w:t>дифференцировать предложения по цели высказывания, по силе выраженного чувства, по строению (простое,сложное);</w:t>
      </w:r>
    </w:p>
    <w:p w14:paraId="440C28D7" w14:textId="77777777" w:rsidR="0023049F" w:rsidRPr="009945B1" w:rsidRDefault="0023049F" w:rsidP="00C4223A">
      <w:pPr>
        <w:numPr>
          <w:ilvl w:val="0"/>
          <w:numId w:val="220"/>
        </w:numPr>
        <w:spacing w:after="200" w:line="276" w:lineRule="auto"/>
        <w:jc w:val="both"/>
        <w:rPr>
          <w:rFonts w:eastAsia="Calibri"/>
          <w:i/>
          <w:iCs/>
          <w:sz w:val="28"/>
          <w:szCs w:val="28"/>
          <w:lang w:eastAsia="en-US"/>
        </w:rPr>
      </w:pPr>
      <w:r w:rsidRPr="009945B1">
        <w:rPr>
          <w:rFonts w:eastAsia="Calibri"/>
          <w:i/>
          <w:iCs/>
          <w:sz w:val="28"/>
          <w:szCs w:val="28"/>
          <w:lang w:eastAsia="en-US"/>
        </w:rPr>
        <w:lastRenderedPageBreak/>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2187AB08" w14:textId="77777777" w:rsidR="0023049F" w:rsidRPr="009945B1" w:rsidRDefault="0023049F" w:rsidP="00C4223A">
      <w:pPr>
        <w:numPr>
          <w:ilvl w:val="0"/>
          <w:numId w:val="220"/>
        </w:numPr>
        <w:spacing w:after="200" w:line="276" w:lineRule="auto"/>
        <w:jc w:val="both"/>
        <w:rPr>
          <w:rFonts w:eastAsia="Calibri"/>
          <w:i/>
          <w:iCs/>
          <w:sz w:val="28"/>
          <w:szCs w:val="28"/>
          <w:lang w:eastAsia="en-US"/>
        </w:rPr>
      </w:pPr>
      <w:r w:rsidRPr="009945B1">
        <w:rPr>
          <w:rFonts w:eastAsia="Calibri"/>
          <w:i/>
          <w:iCs/>
          <w:sz w:val="28"/>
          <w:szCs w:val="28"/>
          <w:lang w:eastAsia="en-US"/>
        </w:rPr>
        <w:t>распознавать типы текстов по их назначению: повествование, описание, рассуждение;</w:t>
      </w:r>
    </w:p>
    <w:p w14:paraId="6CB90D19" w14:textId="77777777" w:rsidR="0023049F" w:rsidRPr="009945B1" w:rsidRDefault="0023049F" w:rsidP="00C4223A">
      <w:pPr>
        <w:numPr>
          <w:ilvl w:val="0"/>
          <w:numId w:val="220"/>
        </w:numPr>
        <w:spacing w:after="200" w:line="276" w:lineRule="auto"/>
        <w:jc w:val="both"/>
        <w:rPr>
          <w:rFonts w:eastAsia="Calibri"/>
          <w:i/>
          <w:iCs/>
          <w:sz w:val="28"/>
          <w:szCs w:val="28"/>
          <w:lang w:eastAsia="en-US"/>
        </w:rPr>
      </w:pPr>
      <w:r w:rsidRPr="009945B1">
        <w:rPr>
          <w:rFonts w:eastAsia="Calibri"/>
          <w:i/>
          <w:iCs/>
          <w:sz w:val="28"/>
          <w:szCs w:val="28"/>
          <w:lang w:eastAsia="en-US"/>
        </w:rPr>
        <w:t>создавать тексты /</w:t>
      </w:r>
      <w:r w:rsidRPr="009945B1">
        <w:rPr>
          <w:rFonts w:eastAsia="Calibri"/>
          <w:b/>
          <w:i/>
          <w:iCs/>
          <w:sz w:val="28"/>
          <w:szCs w:val="28"/>
          <w:lang w:eastAsia="en-US"/>
        </w:rPr>
        <w:t>сочинения/ в 8–12</w:t>
      </w:r>
      <w:r w:rsidRPr="009945B1">
        <w:rPr>
          <w:rFonts w:eastAsia="Calibri"/>
          <w:i/>
          <w:iCs/>
          <w:sz w:val="28"/>
          <w:szCs w:val="28"/>
          <w:lang w:eastAsia="en-US"/>
        </w:rPr>
        <w:t xml:space="preserve"> предложений, правильно оформляя начало и конец предложений.</w:t>
      </w:r>
    </w:p>
    <w:p w14:paraId="123864F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МЕТАПРЕДМЕТНЫЕ</w:t>
      </w:r>
    </w:p>
    <w:p w14:paraId="1885BBA3"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Коммуникативные</w:t>
      </w:r>
    </w:p>
    <w:p w14:paraId="5D7C0B45" w14:textId="77777777" w:rsidR="0023049F" w:rsidRPr="009945B1" w:rsidRDefault="0023049F" w:rsidP="0023049F">
      <w:pPr>
        <w:jc w:val="both"/>
        <w:rPr>
          <w:rFonts w:eastAsia="Calibri"/>
          <w:sz w:val="28"/>
          <w:szCs w:val="28"/>
          <w:lang w:eastAsia="en-US"/>
        </w:rPr>
      </w:pPr>
      <w:r w:rsidRPr="009945B1">
        <w:rPr>
          <w:rFonts w:eastAsia="Calibri"/>
          <w:bCs/>
          <w:i/>
          <w:iCs/>
          <w:sz w:val="28"/>
          <w:szCs w:val="28"/>
          <w:lang w:eastAsia="en-US"/>
        </w:rPr>
        <w:t>Учащиеся научатся:</w:t>
      </w:r>
    </w:p>
    <w:p w14:paraId="7AC93299"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14:paraId="13A7244D"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озаглавливать текст;</w:t>
      </w:r>
    </w:p>
    <w:p w14:paraId="0E28563F"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задавать вопросы, уточняя непонятное в тексте;</w:t>
      </w:r>
    </w:p>
    <w:p w14:paraId="3C81722C"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адекватно использовать речевые средства для решения коммуникативных задач (обратиться с просьбой, поздравить);</w:t>
      </w:r>
    </w:p>
    <w:p w14:paraId="4D05E02B"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быть терпимыми к другим мнениям, учитывать их в совместной работе;</w:t>
      </w:r>
    </w:p>
    <w:p w14:paraId="7575B7D2" w14:textId="77777777" w:rsidR="0023049F" w:rsidRPr="009945B1" w:rsidRDefault="0023049F" w:rsidP="00C4223A">
      <w:pPr>
        <w:numPr>
          <w:ilvl w:val="0"/>
          <w:numId w:val="212"/>
        </w:numPr>
        <w:spacing w:after="200" w:line="276" w:lineRule="auto"/>
        <w:jc w:val="both"/>
        <w:rPr>
          <w:rFonts w:eastAsia="Calibri"/>
          <w:sz w:val="28"/>
          <w:szCs w:val="28"/>
          <w:lang w:eastAsia="en-US"/>
        </w:rPr>
      </w:pPr>
      <w:r w:rsidRPr="009945B1">
        <w:rPr>
          <w:rFonts w:eastAsia="Calibri"/>
          <w:sz w:val="28"/>
          <w:szCs w:val="28"/>
          <w:lang w:eastAsia="en-US"/>
        </w:rPr>
        <w:t>договариваться и приходить к общему решению, работая в паре.</w:t>
      </w:r>
    </w:p>
    <w:p w14:paraId="4019EA33"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3D3A8A8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участвовать в диалоге (относиться к мнению других, задавать вопросы, уточнять, высказывать свою точку зрения);</w:t>
      </w:r>
    </w:p>
    <w:p w14:paraId="09E2563C"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14:paraId="4B12FDC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понимать тему и основную мысль высказывания (текста)по содержанию, по заголовку; озаглавливать текст по основной мысли текста;</w:t>
      </w:r>
    </w:p>
    <w:p w14:paraId="329FC903"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подробно воспроизводить содержание текста с опорой н а план (составленный самостоятельно);</w:t>
      </w:r>
    </w:p>
    <w:p w14:paraId="36EF57A0"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адекватно использовать речевые средства для решениия коммуникативных задач (извинения, пожелания, побуждения других к действию …);</w:t>
      </w:r>
    </w:p>
    <w:p w14:paraId="17015F4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t>предъявлять результаты работы, в том числе с помощью ИКТ;</w:t>
      </w:r>
    </w:p>
    <w:p w14:paraId="2AB2066F" w14:textId="77777777" w:rsidR="0023049F" w:rsidRPr="009945B1" w:rsidRDefault="0023049F" w:rsidP="00C4223A">
      <w:pPr>
        <w:numPr>
          <w:ilvl w:val="0"/>
          <w:numId w:val="212"/>
        </w:numPr>
        <w:spacing w:after="200" w:line="276" w:lineRule="auto"/>
        <w:jc w:val="both"/>
        <w:rPr>
          <w:rFonts w:eastAsia="Calibri"/>
          <w:i/>
          <w:sz w:val="28"/>
          <w:szCs w:val="28"/>
          <w:lang w:eastAsia="en-US"/>
        </w:rPr>
      </w:pPr>
      <w:r w:rsidRPr="009945B1">
        <w:rPr>
          <w:rFonts w:eastAsia="Calibri"/>
          <w:i/>
          <w:sz w:val="28"/>
          <w:szCs w:val="28"/>
          <w:lang w:eastAsia="en-US"/>
        </w:rPr>
        <w:lastRenderedPageBreak/>
        <w:t>выстраивать общение со сверстниками и взрослыми для реализации проектной деятельности (под руководством учителя).</w:t>
      </w:r>
    </w:p>
    <w:p w14:paraId="0AAD94A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Регулятивные</w:t>
      </w:r>
    </w:p>
    <w:p w14:paraId="402CE40C"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научатся:</w:t>
      </w:r>
    </w:p>
    <w:p w14:paraId="1535733C"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самостоятельно организовывать своё рабочее место в соответствии с целью выполнения заданий;</w:t>
      </w:r>
    </w:p>
    <w:p w14:paraId="3E92743A"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осознавать цели и задачи урока, темы;</w:t>
      </w:r>
    </w:p>
    <w:p w14:paraId="1381AE17"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в коллективном диалоге ставить конкретную учебнуюзадачу;</w:t>
      </w:r>
    </w:p>
    <w:p w14:paraId="710053BC"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следовать при выполнении заданий инструкциям учителя и алгоритмам, описывающим стандартные действия(памятки в справочнике учебника);</w:t>
      </w:r>
    </w:p>
    <w:p w14:paraId="34995A05"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адекватно оценивать правильность выполнения своихучебных действий;</w:t>
      </w:r>
    </w:p>
    <w:p w14:paraId="7A1F3C11"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участвовать в работе группы (в том числе в ходе проектной деятельности), учитывая конечную цель, намечать</w:t>
      </w:r>
    </w:p>
    <w:p w14:paraId="1B50589B" w14:textId="77777777"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действия при работе в паре, распределять роли и действовать в соответствии с ними;</w:t>
      </w:r>
    </w:p>
    <w:p w14:paraId="7463F2AB" w14:textId="66A2C700"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объяснять, какой способ действий был использован для</w:t>
      </w:r>
      <w:r w:rsidR="00C81D78">
        <w:rPr>
          <w:rFonts w:eastAsia="Calibri"/>
          <w:sz w:val="28"/>
          <w:szCs w:val="28"/>
          <w:lang w:eastAsia="en-US"/>
        </w:rPr>
        <w:t xml:space="preserve"> </w:t>
      </w:r>
      <w:r w:rsidRPr="009945B1">
        <w:rPr>
          <w:rFonts w:eastAsia="Calibri"/>
          <w:sz w:val="28"/>
          <w:szCs w:val="28"/>
          <w:lang w:eastAsia="en-US"/>
        </w:rPr>
        <w:t>выполнения задания, как работали;</w:t>
      </w:r>
    </w:p>
    <w:p w14:paraId="39618B73" w14:textId="69E1520B"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само и взаимопроверку, используя способ</w:t>
      </w:r>
      <w:r w:rsidR="00C81D78">
        <w:rPr>
          <w:rFonts w:eastAsia="Calibri"/>
          <w:sz w:val="28"/>
          <w:szCs w:val="28"/>
          <w:lang w:eastAsia="en-US"/>
        </w:rPr>
        <w:t xml:space="preserve"> </w:t>
      </w:r>
      <w:r w:rsidRPr="009945B1">
        <w:rPr>
          <w:rFonts w:eastAsia="Calibri"/>
          <w:sz w:val="28"/>
          <w:szCs w:val="28"/>
          <w:lang w:eastAsia="en-US"/>
        </w:rPr>
        <w:t>сличения своей работы с заданным эталоном;</w:t>
      </w:r>
    </w:p>
    <w:p w14:paraId="6E2F8208" w14:textId="74091D7D" w:rsidR="0023049F" w:rsidRPr="009945B1" w:rsidRDefault="0023049F" w:rsidP="00C4223A">
      <w:pPr>
        <w:numPr>
          <w:ilvl w:val="0"/>
          <w:numId w:val="226"/>
        </w:numPr>
        <w:spacing w:after="200" w:line="276" w:lineRule="auto"/>
        <w:contextualSpacing/>
        <w:jc w:val="both"/>
        <w:rPr>
          <w:rFonts w:eastAsia="Calibri"/>
          <w:sz w:val="28"/>
          <w:szCs w:val="28"/>
          <w:lang w:eastAsia="en-US"/>
        </w:rPr>
      </w:pPr>
      <w:r w:rsidRPr="009945B1">
        <w:rPr>
          <w:rFonts w:eastAsia="Calibri"/>
          <w:sz w:val="28"/>
          <w:szCs w:val="28"/>
          <w:lang w:eastAsia="en-US"/>
        </w:rPr>
        <w:t>вносить необходимые дополнения, исправления в свою</w:t>
      </w:r>
      <w:r w:rsidR="00C81D78">
        <w:rPr>
          <w:rFonts w:eastAsia="Calibri"/>
          <w:sz w:val="28"/>
          <w:szCs w:val="28"/>
          <w:lang w:eastAsia="en-US"/>
        </w:rPr>
        <w:t xml:space="preserve"> </w:t>
      </w:r>
      <w:r w:rsidRPr="009945B1">
        <w:rPr>
          <w:rFonts w:eastAsia="Calibri"/>
          <w:sz w:val="28"/>
          <w:szCs w:val="28"/>
          <w:lang w:eastAsia="en-US"/>
        </w:rPr>
        <w:t>работу, находить и исправлять орфографические и пунктуационные ошибки, допущенные при списывании,</w:t>
      </w:r>
      <w:r w:rsidR="00C81D78">
        <w:rPr>
          <w:rFonts w:eastAsia="Calibri"/>
          <w:sz w:val="28"/>
          <w:szCs w:val="28"/>
          <w:lang w:eastAsia="en-US"/>
        </w:rPr>
        <w:t xml:space="preserve"> </w:t>
      </w:r>
      <w:r w:rsidRPr="009945B1">
        <w:rPr>
          <w:rFonts w:eastAsia="Calibri"/>
          <w:sz w:val="28"/>
          <w:szCs w:val="28"/>
          <w:lang w:eastAsia="en-US"/>
        </w:rPr>
        <w:t>письме по памяти.</w:t>
      </w:r>
    </w:p>
    <w:p w14:paraId="2F9C6325"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Учащиеся могут научиться:</w:t>
      </w:r>
    </w:p>
    <w:p w14:paraId="1D944E32" w14:textId="77777777" w:rsidR="0023049F" w:rsidRPr="009945B1" w:rsidRDefault="0023049F" w:rsidP="00C4223A">
      <w:pPr>
        <w:numPr>
          <w:ilvl w:val="0"/>
          <w:numId w:val="221"/>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цели и задачи изучения курса, раздела ,темы;</w:t>
      </w:r>
    </w:p>
    <w:p w14:paraId="5D88A024" w14:textId="77777777" w:rsidR="0023049F" w:rsidRPr="009945B1" w:rsidRDefault="0023049F" w:rsidP="00C4223A">
      <w:pPr>
        <w:numPr>
          <w:ilvl w:val="0"/>
          <w:numId w:val="221"/>
        </w:numPr>
        <w:spacing w:after="200" w:line="276" w:lineRule="auto"/>
        <w:jc w:val="both"/>
        <w:rPr>
          <w:rFonts w:eastAsia="Calibri"/>
          <w:i/>
          <w:iCs/>
          <w:sz w:val="28"/>
          <w:szCs w:val="28"/>
          <w:lang w:eastAsia="en-US"/>
        </w:rPr>
      </w:pPr>
      <w:r w:rsidRPr="009945B1">
        <w:rPr>
          <w:rFonts w:eastAsia="Calibri"/>
          <w:i/>
          <w:iCs/>
          <w:sz w:val="28"/>
          <w:szCs w:val="28"/>
          <w:lang w:eastAsia="en-US"/>
        </w:rPr>
        <w:t>планировать свои действия для реализации задач урока в групповой и парной работе;</w:t>
      </w:r>
    </w:p>
    <w:p w14:paraId="5D7465F5" w14:textId="77777777" w:rsidR="0023049F" w:rsidRPr="009945B1" w:rsidRDefault="0023049F" w:rsidP="00C4223A">
      <w:pPr>
        <w:numPr>
          <w:ilvl w:val="0"/>
          <w:numId w:val="221"/>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способы и приёмы действий при решении языковых задач;</w:t>
      </w:r>
    </w:p>
    <w:p w14:paraId="557862E3"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Познавательные</w:t>
      </w:r>
    </w:p>
    <w:p w14:paraId="0676741D" w14:textId="77777777" w:rsidR="0023049F" w:rsidRPr="009945B1" w:rsidRDefault="0023049F" w:rsidP="0023049F">
      <w:pPr>
        <w:jc w:val="both"/>
        <w:rPr>
          <w:rFonts w:eastAsia="Calibri"/>
          <w:bCs/>
          <w:i/>
          <w:iCs/>
          <w:sz w:val="28"/>
          <w:szCs w:val="28"/>
          <w:lang w:eastAsia="en-US"/>
        </w:rPr>
      </w:pPr>
      <w:r w:rsidRPr="009945B1">
        <w:rPr>
          <w:rFonts w:eastAsia="Calibri"/>
          <w:bCs/>
          <w:i/>
          <w:iCs/>
          <w:sz w:val="28"/>
          <w:szCs w:val="28"/>
          <w:lang w:eastAsia="en-US"/>
        </w:rPr>
        <w:t>Учащиеся научатся:</w:t>
      </w:r>
    </w:p>
    <w:p w14:paraId="09512141"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14:paraId="08756E3E"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выделять существенную информацию из читаемых текстов;</w:t>
      </w:r>
    </w:p>
    <w:p w14:paraId="1C12F9C5"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свободно ориентироваться в книге, используя информацию форзацев, оглавления, справочного бюро;</w:t>
      </w:r>
    </w:p>
    <w:p w14:paraId="1F04CBB7"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lastRenderedPageBreak/>
        <w:t>строить модели слов (звуко-буквенные, морфемные),словосочетаний, предложений;</w:t>
      </w:r>
    </w:p>
    <w:p w14:paraId="1607FA75"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находить, сравнивать, классифицировать: орфограммы в значимых частях слова, словосочетания, части речи;</w:t>
      </w:r>
    </w:p>
    <w:p w14:paraId="4B201F36"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осуществлять синтез как составление целого из частей(составление предложений);</w:t>
      </w:r>
    </w:p>
    <w:p w14:paraId="2A5A4A1D"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составлять простой план при написании творческой работы, прогнозировать содержание текста по ориентировочным основам (заголовку, пунктам плана);</w:t>
      </w:r>
    </w:p>
    <w:p w14:paraId="64D9F8CC" w14:textId="77777777" w:rsidR="0023049F" w:rsidRPr="009945B1" w:rsidRDefault="0023049F" w:rsidP="00C4223A">
      <w:pPr>
        <w:numPr>
          <w:ilvl w:val="0"/>
          <w:numId w:val="221"/>
        </w:numPr>
        <w:spacing w:after="200" w:line="276" w:lineRule="auto"/>
        <w:jc w:val="both"/>
        <w:rPr>
          <w:rFonts w:eastAsia="Calibri"/>
          <w:sz w:val="28"/>
          <w:szCs w:val="28"/>
          <w:lang w:eastAsia="en-US"/>
        </w:rPr>
      </w:pPr>
      <w:r w:rsidRPr="009945B1">
        <w:rPr>
          <w:rFonts w:eastAsia="Calibri"/>
          <w:sz w:val="28"/>
          <w:szCs w:val="28"/>
          <w:lang w:eastAsia="en-US"/>
        </w:rPr>
        <w:t>владеть приёмами проверки орфограмм, общим способом проверки безударных гласных, способом проверки«трудно проверяемых» орфограмм (словом с историческим корнем).</w:t>
      </w:r>
    </w:p>
    <w:p w14:paraId="192AA824" w14:textId="77777777" w:rsidR="0023049F" w:rsidRPr="009945B1" w:rsidRDefault="0023049F" w:rsidP="0023049F">
      <w:pPr>
        <w:ind w:left="360"/>
        <w:jc w:val="both"/>
        <w:rPr>
          <w:rFonts w:eastAsia="Calibri"/>
          <w:bCs/>
          <w:i/>
          <w:iCs/>
          <w:sz w:val="28"/>
          <w:szCs w:val="28"/>
          <w:lang w:eastAsia="en-US"/>
        </w:rPr>
      </w:pPr>
      <w:r w:rsidRPr="009945B1">
        <w:rPr>
          <w:rFonts w:eastAsia="Calibri"/>
          <w:bCs/>
          <w:i/>
          <w:iCs/>
          <w:sz w:val="28"/>
          <w:szCs w:val="28"/>
          <w:lang w:eastAsia="en-US"/>
        </w:rPr>
        <w:t>Учащиеся получат возможность научиться:</w:t>
      </w:r>
    </w:p>
    <w:p w14:paraId="1481347D"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осуществлять поиск необходимой информации для выполнения учебных заданий (в справочниках, словарях, таблицах, детских энциклопедиях);</w:t>
      </w:r>
    </w:p>
    <w:p w14:paraId="3BC756DC"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по маршрутному листу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14:paraId="695BF948"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преобразовывать слова, словосочетания, предложения в условные модели и наоборот;</w:t>
      </w:r>
    </w:p>
    <w:p w14:paraId="08772450"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находить, анализировать, сравнивать, характеризовать единицы языка: части речи; виды предложения, типы текстов;</w:t>
      </w:r>
    </w:p>
    <w:p w14:paraId="5DB8CCC7" w14:textId="77777777" w:rsidR="0023049F" w:rsidRPr="009945B1" w:rsidRDefault="0023049F" w:rsidP="00C4223A">
      <w:pPr>
        <w:numPr>
          <w:ilvl w:val="0"/>
          <w:numId w:val="221"/>
        </w:numPr>
        <w:spacing w:after="200" w:line="276" w:lineRule="auto"/>
        <w:jc w:val="both"/>
        <w:rPr>
          <w:rFonts w:eastAsia="Calibri"/>
          <w:i/>
          <w:sz w:val="28"/>
          <w:szCs w:val="28"/>
          <w:lang w:eastAsia="en-US"/>
        </w:rPr>
      </w:pPr>
      <w:r w:rsidRPr="009945B1">
        <w:rPr>
          <w:rFonts w:eastAsia="Calibri"/>
          <w:i/>
          <w:sz w:val="28"/>
          <w:szCs w:val="28"/>
          <w:lang w:eastAsia="en-US"/>
        </w:rPr>
        <w:t>осуществлять синтез как составление целого из частей(составления текстов).</w:t>
      </w:r>
    </w:p>
    <w:p w14:paraId="1594E595" w14:textId="77777777" w:rsidR="0023049F" w:rsidRPr="009945B1" w:rsidRDefault="0023049F" w:rsidP="0023049F">
      <w:pPr>
        <w:jc w:val="both"/>
        <w:rPr>
          <w:rFonts w:eastAsia="Calibri"/>
          <w:b/>
          <w:bCs/>
          <w:sz w:val="28"/>
          <w:szCs w:val="28"/>
          <w:lang w:eastAsia="en-US"/>
        </w:rPr>
      </w:pPr>
    </w:p>
    <w:p w14:paraId="0C383F34"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ПЛАНИРУЕМЫЕ РЕЗУЛЬТАТЫ ОСВОЕНИЯ ПРЕДМЕТА к концу 2 класса </w:t>
      </w:r>
    </w:p>
    <w:p w14:paraId="64DD589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ЛИЧНОСТНЫЕ </w:t>
      </w:r>
    </w:p>
    <w:p w14:paraId="1A9CD3F4"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 учащихся будут сформированы</w:t>
      </w:r>
      <w:r w:rsidRPr="009945B1">
        <w:rPr>
          <w:rFonts w:eastAsia="Calibri"/>
          <w:sz w:val="28"/>
          <w:szCs w:val="28"/>
          <w:lang w:eastAsia="en-US"/>
        </w:rPr>
        <w:t xml:space="preserve">: </w:t>
      </w:r>
    </w:p>
    <w:p w14:paraId="0D7C007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внутренняя позиция школьника на уровне положительного   отношения   к   учёбе   как   интеллектуальному   труду, принятие ценности познавательной деятельности; </w:t>
      </w:r>
    </w:p>
    <w:p w14:paraId="692AEAB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 </w:t>
      </w:r>
    </w:p>
    <w:p w14:paraId="2E7B30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осознание   своей   принадлежности   народу,   стране,   чувства уважения к традициям, истории своего народа, интерес к русскому языку, как к родному; </w:t>
      </w:r>
    </w:p>
    <w:p w14:paraId="46F78CF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 xml:space="preserve">•   адекватное       восприятие      оценки     собственной      деятельности,    данной    одноклассниками,          учителем,     умение     признавать собственные ошибки. </w:t>
      </w:r>
    </w:p>
    <w:p w14:paraId="21E8185B"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sz w:val="28"/>
          <w:szCs w:val="28"/>
          <w:lang w:eastAsia="en-US"/>
        </w:rPr>
        <w:t xml:space="preserve">: </w:t>
      </w:r>
    </w:p>
    <w:p w14:paraId="5FFB241D"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чувства сопричастности к языку своего народа (я — носитель языка), чувств эстетической красоты и точности русского слова; </w:t>
      </w:r>
    </w:p>
    <w:p w14:paraId="40A54A32"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осознания русского языка как основного средства общения народов России; </w:t>
      </w:r>
    </w:p>
    <w:p w14:paraId="201C3BF4"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осознания предложения и текста как средств для выражения   мыслей   и   чувств,   понимание   разнообразия   и   богатства     языковых       средств     для   выражения        мыслей     и чувств; </w:t>
      </w:r>
    </w:p>
    <w:p w14:paraId="7634C6AB"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восприятия русского языка как основной, главной части культуры русского народа понимания того, что изменения в культуре народа, находят своё отражение в языке; </w:t>
      </w:r>
    </w:p>
    <w:p w14:paraId="61B695D1"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   понимания богатства и разнообразия слов в русском языке,    внимания      к   особенностям       народной      речи,    познавательного   интереса   к   значению   слова   и   к   его   истокам, положительная   мотивация   к   решению   различных</w:t>
      </w:r>
      <w:r w:rsidRPr="009945B1">
        <w:rPr>
          <w:rFonts w:eastAsia="Calibri"/>
          <w:sz w:val="28"/>
          <w:szCs w:val="28"/>
          <w:lang w:eastAsia="en-US"/>
        </w:rPr>
        <w:t xml:space="preserve">   коммуникативных задач (передавать информацию, просить, доказывать и т.д.). </w:t>
      </w:r>
    </w:p>
    <w:p w14:paraId="349E4AF8"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ПРЕДМЕТНЫЕ </w:t>
      </w:r>
    </w:p>
    <w:p w14:paraId="37AECFFB"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Учащиеся научатся: </w:t>
      </w:r>
    </w:p>
    <w:p w14:paraId="486D996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слово как главное средство языка; </w:t>
      </w:r>
    </w:p>
    <w:p w14:paraId="2FA2569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взаимосвязь   в   слове   значения   и   формы   его выражения (звуковой, буквенной); </w:t>
      </w:r>
    </w:p>
    <w:p w14:paraId="01DFA5D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различать       и   характеризовать         звуки    русского      языка </w:t>
      </w:r>
    </w:p>
    <w:p w14:paraId="7BEAB0B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(гласные   ударные/безударные;   согласные   твёрдые/мягкие, звонкие/глухие); </w:t>
      </w:r>
    </w:p>
    <w:p w14:paraId="7589C3A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использовать правила обозначения гласных и согласных звуков на письме; </w:t>
      </w:r>
    </w:p>
    <w:p w14:paraId="4124D65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использовать знание последовательности букв в алфавите для упорядочения слов и поиска нужной информации (в словарях); </w:t>
      </w:r>
    </w:p>
    <w:p w14:paraId="3D3F58E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производить   звукобуквенный   анализ   слов   простой   слоговой структуры; </w:t>
      </w:r>
    </w:p>
    <w:p w14:paraId="4242E14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соблюдать произносительные нормы в собственной речи (в объёме представленного в учебнике материала); </w:t>
      </w:r>
    </w:p>
    <w:p w14:paraId="1AC9133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различать родственные (однокоренные) слова; </w:t>
      </w:r>
    </w:p>
    <w:p w14:paraId="2EF32E8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критерии (общее значение) объединения слов в   группы     по   частям    речи    (существительное,        прилагательное, глагол, предлоги); </w:t>
      </w:r>
    </w:p>
    <w:p w14:paraId="424D9D9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признаки   предложения   как   коммуникативного средства языка (выражение мысли, связь слов, интонационная законченность); </w:t>
      </w:r>
    </w:p>
    <w:p w14:paraId="36A3261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применять правила правописания (в объеме содержания курса 2 класса); </w:t>
      </w:r>
    </w:p>
    <w:p w14:paraId="2BF9D6D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определять   (уточнять)   правописание   слова   по   орфографическому словарю учебника; </w:t>
      </w:r>
    </w:p>
    <w:p w14:paraId="2AB4BC3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осознавать признаки текста как более объёмного высказывания (несколько предложений, объединённых одной темой и связанных друг с другом); </w:t>
      </w:r>
    </w:p>
    <w:p w14:paraId="72A490D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каллиграфически   и   орфографически   правильно,   без   искажений,       замены,     пропусков,      вставок    букв   списывать тексты   (с   печатного   и   письменного   шрифта)   объёмом   в 40–45 слов, писать под диктовку тексты в 35–40 слов.</w:t>
      </w:r>
    </w:p>
    <w:p w14:paraId="2E54AD25" w14:textId="77777777" w:rsidR="0023049F" w:rsidRPr="009945B1" w:rsidRDefault="0023049F" w:rsidP="0023049F">
      <w:pPr>
        <w:jc w:val="both"/>
        <w:rPr>
          <w:rFonts w:eastAsia="Calibri"/>
          <w:i/>
          <w:sz w:val="28"/>
          <w:szCs w:val="28"/>
          <w:lang w:eastAsia="en-US"/>
        </w:rPr>
      </w:pPr>
    </w:p>
    <w:p w14:paraId="01832ACE" w14:textId="77777777" w:rsidR="000F06BA" w:rsidRDefault="000F06BA" w:rsidP="0023049F">
      <w:pPr>
        <w:jc w:val="both"/>
        <w:rPr>
          <w:rFonts w:eastAsia="Calibri"/>
          <w:i/>
          <w:sz w:val="28"/>
          <w:szCs w:val="28"/>
          <w:lang w:eastAsia="en-US"/>
        </w:rPr>
      </w:pPr>
    </w:p>
    <w:p w14:paraId="200DC375" w14:textId="77777777" w:rsidR="000F06BA" w:rsidRDefault="000F06BA" w:rsidP="0023049F">
      <w:pPr>
        <w:jc w:val="both"/>
        <w:rPr>
          <w:rFonts w:eastAsia="Calibri"/>
          <w:i/>
          <w:sz w:val="28"/>
          <w:szCs w:val="28"/>
          <w:lang w:eastAsia="en-US"/>
        </w:rPr>
      </w:pPr>
    </w:p>
    <w:p w14:paraId="49257E42" w14:textId="77777777" w:rsidR="00433408" w:rsidRDefault="00433408" w:rsidP="0023049F">
      <w:pPr>
        <w:jc w:val="both"/>
        <w:rPr>
          <w:rFonts w:eastAsia="Calibri"/>
          <w:i/>
          <w:sz w:val="28"/>
          <w:szCs w:val="28"/>
          <w:lang w:eastAsia="en-US"/>
        </w:rPr>
      </w:pPr>
    </w:p>
    <w:p w14:paraId="4B100FD5" w14:textId="7D127BD4" w:rsidR="0023049F" w:rsidRPr="009945B1" w:rsidRDefault="0023049F" w:rsidP="0023049F">
      <w:pPr>
        <w:jc w:val="both"/>
        <w:rPr>
          <w:rFonts w:eastAsia="Calibri"/>
          <w:sz w:val="28"/>
          <w:szCs w:val="28"/>
          <w:lang w:eastAsia="en-US"/>
        </w:rPr>
      </w:pPr>
      <w:r w:rsidRPr="009945B1">
        <w:rPr>
          <w:rFonts w:eastAsia="Calibri"/>
          <w:i/>
          <w:sz w:val="28"/>
          <w:szCs w:val="28"/>
          <w:lang w:eastAsia="en-US"/>
        </w:rPr>
        <w:lastRenderedPageBreak/>
        <w:t>Учащиеся получат возможность научиться</w:t>
      </w:r>
      <w:r w:rsidRPr="009945B1">
        <w:rPr>
          <w:rFonts w:eastAsia="Calibri"/>
          <w:sz w:val="28"/>
          <w:szCs w:val="28"/>
          <w:lang w:eastAsia="en-US"/>
        </w:rPr>
        <w:t xml:space="preserve">: </w:t>
      </w:r>
    </w:p>
    <w:p w14:paraId="423C49CA"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t xml:space="preserve">•  </w:t>
      </w:r>
      <w:r w:rsidRPr="009945B1">
        <w:rPr>
          <w:rFonts w:eastAsia="Calibri"/>
          <w:i/>
          <w:sz w:val="28"/>
          <w:szCs w:val="28"/>
          <w:lang w:eastAsia="en-US"/>
        </w:rPr>
        <w:t xml:space="preserve">осознавать свойства значений слов: однозначные, многозначные, слова с прямым и переносным значением, слова с близким и противоположным значением; </w:t>
      </w:r>
    </w:p>
    <w:p w14:paraId="1DE79FA7"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оценивать уместность использования слов в тексте; </w:t>
      </w:r>
    </w:p>
    <w:p w14:paraId="59E49844"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использовать        осознанно      употребление        частей     речи    в предложении; </w:t>
      </w:r>
    </w:p>
    <w:p w14:paraId="31B2574C"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устанавливать   морфемную   структуру   (значимые   части) слов с однозначно выделяемыми морфемами; </w:t>
      </w:r>
    </w:p>
    <w:p w14:paraId="21CBDC5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осознавать      место    возможного       возникновения         орфографической ошибки; </w:t>
      </w:r>
    </w:p>
    <w:p w14:paraId="24D0FEBA"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при   работе   над   ошибками   осознавать   причины   появления ошибки; </w:t>
      </w:r>
    </w:p>
    <w:p w14:paraId="00C8E87C"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излагать содержание исходных текстов в 40–55 слов, создавать     тексты     /сочинения/      в  4–8   предложений,        правильно оформляя начало и конец предложений. </w:t>
      </w:r>
    </w:p>
    <w:p w14:paraId="368B9864"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МЕТАПРЕДМЕТНЫЕ </w:t>
      </w:r>
    </w:p>
    <w:p w14:paraId="246208C7"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Регулятивные </w:t>
      </w:r>
    </w:p>
    <w:p w14:paraId="5FF76E11"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Учащиеся научатся: </w:t>
      </w:r>
    </w:p>
    <w:p w14:paraId="32466FB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самостоятельно организовывать своё рабочее место; </w:t>
      </w:r>
    </w:p>
    <w:p w14:paraId="5338D5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понимать цель выполняемых действий; </w:t>
      </w:r>
    </w:p>
    <w:p w14:paraId="4654894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   сотрудничестве   с   учителем   ставить   конкретную   учебную задачу; </w:t>
      </w:r>
    </w:p>
    <w:p w14:paraId="34228D0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понимать важность планирования работы; </w:t>
      </w:r>
    </w:p>
    <w:p w14:paraId="2C884C0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осмысленно выбирать способ действия при решении орфографической задачи (орфограммы в корне слов); </w:t>
      </w:r>
    </w:p>
    <w:p w14:paraId="03D8D11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выполнять        учебные     действия,     руководствуясь        изученными правилами и в соответствии с выбранным алгоритмом или инструкциям учителя; </w:t>
      </w:r>
    </w:p>
    <w:p w14:paraId="2FDAAD4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осуществлять само и взаимопроверку, используя способ сличения своей работы с заданным эталоном; </w:t>
      </w:r>
    </w:p>
    <w:p w14:paraId="73359C8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вносить   необходимые   дополнения,   исправления   в   свою работу, если она расходится с эталоном (образцом), находить   и   исправлять   орфографические   ошибки,   допущенные при списывании, письме по памяти.</w:t>
      </w:r>
    </w:p>
    <w:p w14:paraId="6AC217C4"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научиться</w:t>
      </w:r>
      <w:r w:rsidRPr="009945B1">
        <w:rPr>
          <w:rFonts w:eastAsia="Calibri"/>
          <w:sz w:val="28"/>
          <w:szCs w:val="28"/>
          <w:lang w:eastAsia="en-US"/>
        </w:rPr>
        <w:t xml:space="preserve">: </w:t>
      </w:r>
    </w:p>
    <w:p w14:paraId="3316B3D0"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t xml:space="preserve">•  </w:t>
      </w:r>
      <w:r w:rsidRPr="009945B1">
        <w:rPr>
          <w:rFonts w:eastAsia="Calibri"/>
          <w:i/>
          <w:sz w:val="28"/>
          <w:szCs w:val="28"/>
          <w:lang w:eastAsia="en-US"/>
        </w:rPr>
        <w:t xml:space="preserve">оценивать       правильность        выполнения        своих     учебных действий; </w:t>
      </w:r>
    </w:p>
    <w:p w14:paraId="08FD04D6"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в   коллективном        диалоге    ставить     конкретную       учебную задачу; </w:t>
      </w:r>
    </w:p>
    <w:p w14:paraId="6DAF4A26"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намечать действия при работе в паре, составлять простой план действий при написании творческой работы, создании проектов; </w:t>
      </w:r>
    </w:p>
    <w:p w14:paraId="78BC8DC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объяснять, какой способ действий был использован для выполнения задания, как работали; </w:t>
      </w:r>
    </w:p>
    <w:p w14:paraId="74984D21"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осуществлять   само   и   взаимопроверку   работ,   корректировать выполнение задания; </w:t>
      </w:r>
    </w:p>
    <w:p w14:paraId="11D3E79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оценивать выполнение задания по следующим параметрам: выполнено с ошибками или без ошибок, в чём проявилась сложность выполнения. </w:t>
      </w:r>
    </w:p>
    <w:p w14:paraId="09688EC2" w14:textId="77777777" w:rsidR="0023049F" w:rsidRPr="009945B1" w:rsidRDefault="0023049F" w:rsidP="0023049F">
      <w:pPr>
        <w:jc w:val="both"/>
        <w:rPr>
          <w:rFonts w:eastAsia="Calibri"/>
          <w:sz w:val="28"/>
          <w:szCs w:val="28"/>
          <w:lang w:eastAsia="en-US"/>
        </w:rPr>
      </w:pPr>
    </w:p>
    <w:p w14:paraId="0B396878"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    Познавательные </w:t>
      </w:r>
    </w:p>
    <w:p w14:paraId="34697BB7"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Учащиеся научатся: </w:t>
      </w:r>
    </w:p>
    <w:p w14:paraId="4DBBF73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осуществлять   поиск   необходимой   информации   для   выполнения учебных заданий, используя справочные материалы учебника; </w:t>
      </w:r>
    </w:p>
    <w:p w14:paraId="3F06F93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 xml:space="preserve">•   ориентироваться         в  учебнике,     в  справочном       бюро   учебника; </w:t>
      </w:r>
    </w:p>
    <w:p w14:paraId="09940B8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использовать простейшие таблицы и схемы для решения конкретных языковых задач; </w:t>
      </w:r>
    </w:p>
    <w:p w14:paraId="0F8AEB4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выделять существенную информацию из небольших читаемых текстов; </w:t>
      </w:r>
    </w:p>
    <w:p w14:paraId="5F709CD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строить      модели    слова    (звуковые      и  буквенные),      схему предложения; </w:t>
      </w:r>
    </w:p>
    <w:p w14:paraId="7E3ED29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находить,       сравнивать,       группировать:        звуки,     буквы, слова; </w:t>
      </w:r>
    </w:p>
    <w:p w14:paraId="4B2161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осуществлять   синтез   как   составление   целого   из   частей (составление слов); </w:t>
      </w:r>
    </w:p>
    <w:p w14:paraId="5A977E5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владеть     общим     способом     проверки      орфограмм       в  корне слова.</w:t>
      </w:r>
    </w:p>
    <w:p w14:paraId="00D76DB0"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научиться</w:t>
      </w:r>
      <w:r w:rsidRPr="009945B1">
        <w:rPr>
          <w:rFonts w:eastAsia="Calibri"/>
          <w:sz w:val="28"/>
          <w:szCs w:val="28"/>
          <w:lang w:eastAsia="en-US"/>
        </w:rPr>
        <w:t xml:space="preserve">: </w:t>
      </w:r>
    </w:p>
    <w:p w14:paraId="63979961"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t xml:space="preserve">• </w:t>
      </w:r>
      <w:r w:rsidRPr="009945B1">
        <w:rPr>
          <w:rFonts w:eastAsia="Calibri"/>
          <w:i/>
          <w:sz w:val="28"/>
          <w:szCs w:val="28"/>
          <w:lang w:eastAsia="en-US"/>
        </w:rPr>
        <w:t xml:space="preserve">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 </w:t>
      </w:r>
    </w:p>
    <w:p w14:paraId="49E41108"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свободно ориентироваться в книге, используя информацию форзацев, оглавления, справочного бюро; </w:t>
      </w:r>
    </w:p>
    <w:p w14:paraId="4D6E2956"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прогнозировать содержание текста по ориентировочнымосновам (заголовку, пунктам плана); </w:t>
      </w:r>
    </w:p>
    <w:p w14:paraId="1634A262"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находить,   сравнивать,   классифицировать:   орфограммы в корне слова, части речи; </w:t>
      </w:r>
    </w:p>
    <w:p w14:paraId="7C4650C8"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осуществлять   синтез   как   составление   целого   из   частей (составление предложений); </w:t>
      </w:r>
    </w:p>
    <w:p w14:paraId="3095F7ED"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владеть      способом     проверки      «труднопроверяемых»            орфограмм (словом с историческим корнем). </w:t>
      </w:r>
    </w:p>
    <w:p w14:paraId="04550EE6" w14:textId="77777777" w:rsidR="0023049F" w:rsidRPr="009945B1" w:rsidRDefault="0023049F" w:rsidP="0023049F">
      <w:pPr>
        <w:jc w:val="both"/>
        <w:rPr>
          <w:rFonts w:eastAsia="Calibri"/>
          <w:sz w:val="28"/>
          <w:szCs w:val="28"/>
          <w:lang w:eastAsia="en-US"/>
        </w:rPr>
      </w:pPr>
    </w:p>
    <w:p w14:paraId="4E295230"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Коммуникативные </w:t>
      </w:r>
    </w:p>
    <w:p w14:paraId="2242E3F7"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Учащиеся научатся: </w:t>
      </w:r>
    </w:p>
    <w:p w14:paraId="7B303D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выражать свои мысли с полнотой и точностью, соответствующими возрасту; </w:t>
      </w:r>
    </w:p>
    <w:p w14:paraId="04A57F3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уметь слышать, точно реагировать на реплики; </w:t>
      </w:r>
    </w:p>
    <w:p w14:paraId="5C0D45C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понимать   тему   высказывания   (текста)   по   содержанию, по заголовку; </w:t>
      </w:r>
    </w:p>
    <w:p w14:paraId="043BC2D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быть терпимыми к другим мнениям, учитывать их в совместной работе; </w:t>
      </w:r>
    </w:p>
    <w:p w14:paraId="03AF2F4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договариваться и приходить к общему решению, работая в паре. </w:t>
      </w:r>
    </w:p>
    <w:p w14:paraId="72B5FAA7" w14:textId="77777777" w:rsidR="0023049F" w:rsidRPr="009945B1" w:rsidRDefault="0023049F" w:rsidP="0023049F">
      <w:pPr>
        <w:jc w:val="both"/>
        <w:rPr>
          <w:rFonts w:eastAsia="Calibri"/>
          <w:sz w:val="28"/>
          <w:szCs w:val="28"/>
          <w:lang w:eastAsia="en-US"/>
        </w:rPr>
      </w:pPr>
      <w:r w:rsidRPr="009945B1">
        <w:rPr>
          <w:rFonts w:eastAsia="Calibri"/>
          <w:i/>
          <w:sz w:val="28"/>
          <w:szCs w:val="28"/>
          <w:lang w:eastAsia="en-US"/>
        </w:rPr>
        <w:t>Учащиеся получат возможность научиться</w:t>
      </w:r>
      <w:r w:rsidRPr="009945B1">
        <w:rPr>
          <w:rFonts w:eastAsia="Calibri"/>
          <w:sz w:val="28"/>
          <w:szCs w:val="28"/>
          <w:lang w:eastAsia="en-US"/>
        </w:rPr>
        <w:t xml:space="preserve">: </w:t>
      </w:r>
    </w:p>
    <w:p w14:paraId="4A5DD187" w14:textId="77777777" w:rsidR="0023049F" w:rsidRPr="009945B1" w:rsidRDefault="0023049F" w:rsidP="0023049F">
      <w:pPr>
        <w:jc w:val="both"/>
        <w:rPr>
          <w:rFonts w:eastAsia="Calibri"/>
          <w:i/>
          <w:sz w:val="28"/>
          <w:szCs w:val="28"/>
          <w:lang w:eastAsia="en-US"/>
        </w:rPr>
      </w:pPr>
      <w:r w:rsidRPr="009945B1">
        <w:rPr>
          <w:rFonts w:eastAsia="Calibri"/>
          <w:sz w:val="28"/>
          <w:szCs w:val="28"/>
          <w:lang w:eastAsia="en-US"/>
        </w:rPr>
        <w:t xml:space="preserve">•  </w:t>
      </w:r>
      <w:r w:rsidRPr="009945B1">
        <w:rPr>
          <w:rFonts w:eastAsia="Calibri"/>
          <w:i/>
          <w:sz w:val="28"/>
          <w:szCs w:val="28"/>
          <w:lang w:eastAsia="en-US"/>
        </w:rPr>
        <w:t xml:space="preserve">соблюдать в повседневной жизни нормы речевого этикета   и  правила     устного     общения     (обращение,       вежливые слова); </w:t>
      </w:r>
    </w:p>
    <w:p w14:paraId="0C3C0170"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озаглавливать текст; </w:t>
      </w:r>
    </w:p>
    <w:p w14:paraId="750FCD8C"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задавать вопросы, уточняя непонятное в тексте; </w:t>
      </w:r>
    </w:p>
    <w:p w14:paraId="7A4D65F9"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 xml:space="preserve">•   адекватно   использовать   речевые   средства   для   решения коммуникативных задач (обратиться с просьбой, поздравить). </w:t>
      </w:r>
    </w:p>
    <w:p w14:paraId="064DF3E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779199EF" w14:textId="77777777" w:rsidR="0023049F" w:rsidRPr="009945B1" w:rsidRDefault="0023049F" w:rsidP="0023049F">
      <w:pPr>
        <w:jc w:val="both"/>
        <w:rPr>
          <w:rFonts w:eastAsia="Calibri"/>
          <w:sz w:val="28"/>
          <w:szCs w:val="28"/>
          <w:lang w:eastAsia="en-US"/>
        </w:rPr>
      </w:pPr>
    </w:p>
    <w:p w14:paraId="71B0720F" w14:textId="77777777" w:rsidR="00433408" w:rsidRDefault="00433408" w:rsidP="0023049F">
      <w:pPr>
        <w:jc w:val="both"/>
        <w:rPr>
          <w:rFonts w:eastAsia="Calibri"/>
          <w:b/>
          <w:sz w:val="28"/>
          <w:szCs w:val="28"/>
          <w:lang w:eastAsia="en-US"/>
        </w:rPr>
      </w:pPr>
    </w:p>
    <w:p w14:paraId="4827C424" w14:textId="77777777" w:rsidR="00433408" w:rsidRDefault="00433408" w:rsidP="0023049F">
      <w:pPr>
        <w:jc w:val="both"/>
        <w:rPr>
          <w:rFonts w:eastAsia="Calibri"/>
          <w:b/>
          <w:sz w:val="28"/>
          <w:szCs w:val="28"/>
          <w:lang w:eastAsia="en-US"/>
        </w:rPr>
      </w:pPr>
    </w:p>
    <w:p w14:paraId="638A2335" w14:textId="77777777" w:rsidR="00433408" w:rsidRDefault="00433408" w:rsidP="0023049F">
      <w:pPr>
        <w:jc w:val="both"/>
        <w:rPr>
          <w:rFonts w:eastAsia="Calibri"/>
          <w:b/>
          <w:sz w:val="28"/>
          <w:szCs w:val="28"/>
          <w:lang w:eastAsia="en-US"/>
        </w:rPr>
      </w:pPr>
    </w:p>
    <w:p w14:paraId="4A70E8D8" w14:textId="77777777" w:rsidR="00433408" w:rsidRDefault="00433408" w:rsidP="0023049F">
      <w:pPr>
        <w:jc w:val="both"/>
        <w:rPr>
          <w:rFonts w:eastAsia="Calibri"/>
          <w:b/>
          <w:sz w:val="28"/>
          <w:szCs w:val="28"/>
          <w:lang w:eastAsia="en-US"/>
        </w:rPr>
      </w:pPr>
    </w:p>
    <w:p w14:paraId="27CB638E" w14:textId="4575920D" w:rsidR="0023049F" w:rsidRPr="009945B1" w:rsidRDefault="0023049F" w:rsidP="0023049F">
      <w:pPr>
        <w:jc w:val="both"/>
        <w:rPr>
          <w:rFonts w:eastAsia="Calibri"/>
          <w:b/>
          <w:sz w:val="28"/>
          <w:szCs w:val="28"/>
          <w:lang w:eastAsia="en-US"/>
        </w:rPr>
      </w:pPr>
      <w:r w:rsidRPr="009945B1">
        <w:rPr>
          <w:rFonts w:eastAsia="Calibri"/>
          <w:b/>
          <w:sz w:val="28"/>
          <w:szCs w:val="28"/>
          <w:lang w:eastAsia="en-US"/>
        </w:rPr>
        <w:lastRenderedPageBreak/>
        <w:t xml:space="preserve">ПЛАНИРУЕМЫЕ  РЕЗУЛЬТАТЫ освоения программы по русскому языку </w:t>
      </w:r>
      <w:r w:rsidRPr="009945B1">
        <w:rPr>
          <w:rFonts w:eastAsia="Calibri"/>
          <w:b/>
          <w:bCs/>
          <w:sz w:val="28"/>
          <w:szCs w:val="28"/>
          <w:lang w:eastAsia="en-US"/>
        </w:rPr>
        <w:t>к концу 4 класса</w:t>
      </w:r>
    </w:p>
    <w:p w14:paraId="40B710A2" w14:textId="77777777" w:rsidR="0023049F" w:rsidRPr="009945B1" w:rsidRDefault="0023049F" w:rsidP="0023049F">
      <w:pPr>
        <w:jc w:val="both"/>
        <w:rPr>
          <w:rFonts w:eastAsia="Calibri"/>
          <w:i/>
          <w:iCs/>
          <w:sz w:val="28"/>
          <w:szCs w:val="28"/>
          <w:lang w:eastAsia="en-US"/>
        </w:rPr>
      </w:pPr>
    </w:p>
    <w:p w14:paraId="4A05ECB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60572ED3"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 учащихся будут сформированы:</w:t>
      </w:r>
    </w:p>
    <w:p w14:paraId="0BAC48A5"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осознание своей гражданской и национальной принадлежности;</w:t>
      </w:r>
    </w:p>
    <w:p w14:paraId="6B6B9C4F"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восприятие русского языка как явления национальнойкультуры, понимание связи развития языка с развитиемкультуры русского народа, понимание ценности традиций своего народа, семейных отношений;</w:t>
      </w:r>
    </w:p>
    <w:p w14:paraId="1A586FA6"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w:t>
      </w:r>
    </w:p>
    <w:p w14:paraId="4DBFEAFA"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положительная мотивация и познавательный интерес кизучению курса русского языка;</w:t>
      </w:r>
    </w:p>
    <w:p w14:paraId="56A65116"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успешностии  неуспешности в учёбе;</w:t>
      </w:r>
    </w:p>
    <w:p w14:paraId="458191C8"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эмоционально-ценностное отношение к конкретным поступкам.</w:t>
      </w:r>
    </w:p>
    <w:p w14:paraId="16C288DD"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b/>
          <w:i/>
          <w:sz w:val="28"/>
          <w:szCs w:val="28"/>
          <w:lang w:eastAsia="en-US"/>
        </w:rPr>
        <w:t>:</w:t>
      </w:r>
    </w:p>
    <w:p w14:paraId="40094CA5" w14:textId="77777777" w:rsidR="0023049F" w:rsidRPr="009945B1" w:rsidRDefault="0023049F" w:rsidP="00C4223A">
      <w:pPr>
        <w:numPr>
          <w:ilvl w:val="0"/>
          <w:numId w:val="17"/>
        </w:numPr>
        <w:spacing w:after="200" w:line="276" w:lineRule="auto"/>
        <w:ind w:left="709" w:hanging="283"/>
        <w:jc w:val="both"/>
        <w:rPr>
          <w:rFonts w:eastAsia="Calibri"/>
          <w:i/>
          <w:iCs/>
          <w:sz w:val="28"/>
          <w:szCs w:val="28"/>
          <w:lang w:eastAsia="en-US"/>
        </w:rPr>
      </w:pPr>
      <w:r w:rsidRPr="009945B1">
        <w:rPr>
          <w:rFonts w:eastAsia="Calibri"/>
          <w:i/>
          <w:iCs/>
          <w:sz w:val="28"/>
          <w:szCs w:val="28"/>
          <w:lang w:eastAsia="en-US"/>
        </w:rPr>
        <w:t>чувства сопричастности к развитию, сохранению самобытности языка родного народа;</w:t>
      </w:r>
    </w:p>
    <w:p w14:paraId="3FCE1EEC" w14:textId="77777777" w:rsidR="0023049F" w:rsidRPr="009945B1" w:rsidRDefault="0023049F" w:rsidP="00C4223A">
      <w:pPr>
        <w:numPr>
          <w:ilvl w:val="0"/>
          <w:numId w:val="17"/>
        </w:numPr>
        <w:spacing w:after="200" w:line="276" w:lineRule="auto"/>
        <w:ind w:left="709" w:hanging="283"/>
        <w:jc w:val="both"/>
        <w:rPr>
          <w:rFonts w:eastAsia="Calibri"/>
          <w:i/>
          <w:iCs/>
          <w:sz w:val="28"/>
          <w:szCs w:val="28"/>
          <w:lang w:eastAsia="en-US"/>
        </w:rPr>
      </w:pPr>
      <w:r w:rsidRPr="009945B1">
        <w:rPr>
          <w:rFonts w:eastAsia="Calibri"/>
          <w:i/>
          <w:iCs/>
          <w:sz w:val="28"/>
          <w:szCs w:val="28"/>
          <w:lang w:eastAsia="en-US"/>
        </w:rPr>
        <w:t xml:space="preserve">эстетических чувств на основе выбора языковых средств при общении, </w:t>
      </w:r>
      <w:r w:rsidRPr="009945B1">
        <w:rPr>
          <w:rFonts w:eastAsia="Calibri"/>
          <w:i/>
          <w:sz w:val="28"/>
          <w:szCs w:val="28"/>
          <w:lang w:eastAsia="en-US"/>
        </w:rPr>
        <w:t>личностного смысла учения, для определения дальнейшего образовательного маршрута;</w:t>
      </w:r>
    </w:p>
    <w:p w14:paraId="61851A6D" w14:textId="77777777" w:rsidR="0023049F" w:rsidRPr="009945B1" w:rsidRDefault="0023049F" w:rsidP="00C4223A">
      <w:pPr>
        <w:numPr>
          <w:ilvl w:val="0"/>
          <w:numId w:val="17"/>
        </w:numPr>
        <w:spacing w:after="200" w:line="276" w:lineRule="auto"/>
        <w:ind w:left="709" w:hanging="283"/>
        <w:jc w:val="both"/>
        <w:rPr>
          <w:rFonts w:eastAsia="Calibri"/>
          <w:i/>
          <w:sz w:val="28"/>
          <w:szCs w:val="28"/>
          <w:lang w:eastAsia="en-US"/>
        </w:rPr>
      </w:pPr>
      <w:r w:rsidRPr="009945B1">
        <w:rPr>
          <w:rFonts w:eastAsia="Calibri"/>
          <w:i/>
          <w:sz w:val="28"/>
          <w:szCs w:val="28"/>
          <w:lang w:eastAsia="en-US"/>
        </w:rPr>
        <w:t>способности регулировать своё поведение в соответствиис изученными моральными нормами и этическими требованиями;</w:t>
      </w:r>
    </w:p>
    <w:p w14:paraId="4A53A781" w14:textId="77777777" w:rsidR="0023049F" w:rsidRPr="009945B1" w:rsidRDefault="0023049F" w:rsidP="00C4223A">
      <w:pPr>
        <w:numPr>
          <w:ilvl w:val="0"/>
          <w:numId w:val="17"/>
        </w:numPr>
        <w:spacing w:after="200" w:line="276" w:lineRule="auto"/>
        <w:ind w:left="709" w:hanging="283"/>
        <w:jc w:val="both"/>
        <w:rPr>
          <w:rFonts w:eastAsia="Calibri"/>
          <w:i/>
          <w:sz w:val="28"/>
          <w:szCs w:val="28"/>
          <w:lang w:eastAsia="en-US"/>
        </w:rPr>
      </w:pPr>
      <w:r w:rsidRPr="009945B1">
        <w:rPr>
          <w:rFonts w:eastAsia="Calibri"/>
          <w:i/>
          <w:sz w:val="28"/>
          <w:szCs w:val="28"/>
          <w:lang w:eastAsia="en-US"/>
        </w:rPr>
        <w:t>способности понимать чувства других людей и сопереживать им;</w:t>
      </w:r>
    </w:p>
    <w:p w14:paraId="064DECE3" w14:textId="77777777" w:rsidR="0023049F" w:rsidRPr="009945B1" w:rsidRDefault="0023049F" w:rsidP="00C4223A">
      <w:pPr>
        <w:numPr>
          <w:ilvl w:val="0"/>
          <w:numId w:val="17"/>
        </w:numPr>
        <w:spacing w:after="200" w:line="276" w:lineRule="auto"/>
        <w:ind w:left="709" w:hanging="283"/>
        <w:jc w:val="both"/>
        <w:rPr>
          <w:rFonts w:eastAsia="Calibri"/>
          <w:i/>
          <w:sz w:val="28"/>
          <w:szCs w:val="28"/>
          <w:lang w:eastAsia="en-US"/>
        </w:rPr>
      </w:pPr>
      <w:r w:rsidRPr="009945B1">
        <w:rPr>
          <w:rFonts w:eastAsia="Calibri"/>
          <w:i/>
          <w:sz w:val="28"/>
          <w:szCs w:val="28"/>
          <w:lang w:eastAsia="en-US"/>
        </w:rPr>
        <w:t>ответственного отношения к собственному здоровью, кокружающей среде.</w:t>
      </w:r>
    </w:p>
    <w:p w14:paraId="76857EF4" w14:textId="77777777" w:rsidR="0023049F" w:rsidRPr="009945B1" w:rsidRDefault="0023049F" w:rsidP="0023049F">
      <w:pPr>
        <w:jc w:val="both"/>
        <w:rPr>
          <w:rFonts w:eastAsia="Calibri"/>
          <w:b/>
          <w:sz w:val="28"/>
          <w:szCs w:val="28"/>
          <w:lang w:eastAsia="en-US"/>
        </w:rPr>
      </w:pPr>
    </w:p>
    <w:p w14:paraId="7A644335" w14:textId="77777777" w:rsidR="000F06BA" w:rsidRDefault="000F06BA" w:rsidP="0023049F">
      <w:pPr>
        <w:jc w:val="both"/>
        <w:rPr>
          <w:rFonts w:eastAsia="Calibri"/>
          <w:bCs/>
          <w:sz w:val="28"/>
          <w:szCs w:val="28"/>
          <w:lang w:eastAsia="en-US"/>
        </w:rPr>
      </w:pPr>
    </w:p>
    <w:p w14:paraId="73735019" w14:textId="77777777" w:rsidR="000F06BA" w:rsidRDefault="000F06BA" w:rsidP="0023049F">
      <w:pPr>
        <w:jc w:val="both"/>
        <w:rPr>
          <w:rFonts w:eastAsia="Calibri"/>
          <w:bCs/>
          <w:sz w:val="28"/>
          <w:szCs w:val="28"/>
          <w:lang w:eastAsia="en-US"/>
        </w:rPr>
      </w:pPr>
    </w:p>
    <w:p w14:paraId="29D4B510"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ПРЕДМЕТНЫЕ </w:t>
      </w:r>
    </w:p>
    <w:p w14:paraId="6032E287"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1B294C55"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основные языковые средства: слова, словосочетания, предложения, текста;</w:t>
      </w:r>
    </w:p>
    <w:p w14:paraId="1A6212F3"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lastRenderedPageBreak/>
        <w:t>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14:paraId="3F7DC55A"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14:paraId="5708D5B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практически использовать знания алфавита при работе со словарём;</w:t>
      </w:r>
    </w:p>
    <w:p w14:paraId="08FB233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выявлять слова, значение которых требует уточнения;</w:t>
      </w:r>
    </w:p>
    <w:p w14:paraId="25830A77"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значение слова по тексту или уточнять с помощью толкового словаря;</w:t>
      </w:r>
    </w:p>
    <w:p w14:paraId="2F353905"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родственные (однокоренные) слова и формы слова;</w:t>
      </w:r>
    </w:p>
    <w:p w14:paraId="27D93AB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грамматические признаки имён существительных, имён прилагательных, глаголов;</w:t>
      </w:r>
    </w:p>
    <w:p w14:paraId="53AEB71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 xml:space="preserve">находить в тексте личные местоимения, предлоги, союзы </w:t>
      </w:r>
      <w:r w:rsidRPr="009945B1">
        <w:rPr>
          <w:rFonts w:eastAsia="Calibri"/>
          <w:bCs/>
          <w:i/>
          <w:sz w:val="28"/>
          <w:szCs w:val="28"/>
          <w:lang w:eastAsia="en-US"/>
        </w:rPr>
        <w:t>и, а, но,</w:t>
      </w:r>
      <w:r w:rsidRPr="009945B1">
        <w:rPr>
          <w:rFonts w:eastAsia="Calibri"/>
          <w:sz w:val="28"/>
          <w:szCs w:val="28"/>
          <w:lang w:eastAsia="en-US"/>
        </w:rPr>
        <w:t xml:space="preserve">частицу </w:t>
      </w:r>
      <w:r w:rsidRPr="009945B1">
        <w:rPr>
          <w:rFonts w:eastAsia="Calibri"/>
          <w:bCs/>
          <w:i/>
          <w:sz w:val="28"/>
          <w:szCs w:val="28"/>
          <w:lang w:eastAsia="en-US"/>
        </w:rPr>
        <w:t>не</w:t>
      </w:r>
      <w:r w:rsidRPr="009945B1">
        <w:rPr>
          <w:rFonts w:eastAsia="Calibri"/>
          <w:sz w:val="28"/>
          <w:szCs w:val="28"/>
          <w:lang w:eastAsia="en-US"/>
        </w:rPr>
        <w:t>при глаголах;</w:t>
      </w:r>
    </w:p>
    <w:p w14:paraId="70B34FDC"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произношение и написание слов, находить способ проверки написания слова и выбирать нужную букву для обозначения звуков;</w:t>
      </w:r>
    </w:p>
    <w:p w14:paraId="2A0BAEF2"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14:paraId="1D4355D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14:paraId="3B41612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ориентироваться в заголовке, оглавлении, ключевых словах с целью извлечения информации (уметь читать);</w:t>
      </w:r>
    </w:p>
    <w:p w14:paraId="56396159"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осознанно  передавать содержание прочитанного текста, строить высказывание в устной и письменной формах;</w:t>
      </w:r>
    </w:p>
    <w:p w14:paraId="72586C0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lastRenderedPageBreak/>
        <w:t>выражать собственное мнение, аргументировать его с учётом ситуации общения.</w:t>
      </w:r>
    </w:p>
    <w:p w14:paraId="4535E499"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r w:rsidRPr="009945B1">
        <w:rPr>
          <w:rFonts w:eastAsia="Calibri"/>
          <w:sz w:val="28"/>
          <w:szCs w:val="28"/>
          <w:lang w:eastAsia="en-US"/>
        </w:rPr>
        <w:t>:</w:t>
      </w:r>
    </w:p>
    <w:p w14:paraId="3F8F8C23"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14:paraId="00FFEA4B"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74CBEEF9"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14:paraId="4E9BBB59"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синонимы для  устранения повторов в тексте и более точного и успешного решения коммуникативной задачи;</w:t>
      </w:r>
    </w:p>
    <w:p w14:paraId="476F1222"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антонимы для точной характеристики предметов при их сравнении;</w:t>
      </w:r>
    </w:p>
    <w:p w14:paraId="0B17832A"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различать употребление в тексте слов в прямом и переносном значении (простые случаи);</w:t>
      </w:r>
    </w:p>
    <w:p w14:paraId="200F8973"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оценивать уместность и точность использования слов в тексте;</w:t>
      </w:r>
    </w:p>
    <w:p w14:paraId="0F18B42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определять назначение второстепенных членов предложения: обозначать признак предмета, место, причину, время, образ действия и пр.;</w:t>
      </w:r>
    </w:p>
    <w:p w14:paraId="41C5136A"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место возможного возникновения орфографической ошибки;</w:t>
      </w:r>
    </w:p>
    <w:p w14:paraId="4086A705"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08C238AC"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составлять устный рассказ на определённую тему с использованием разных типов речи: описание, повествование, рассуждение;</w:t>
      </w:r>
    </w:p>
    <w:p w14:paraId="1E04C766"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корректировать тексты с нарушениями логики изложения, речевыми недочётами;</w:t>
      </w:r>
    </w:p>
    <w:p w14:paraId="38624E46"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нормы речевого взаимодействия при интерактивном общении (</w:t>
      </w:r>
      <w:r w:rsidRPr="009945B1">
        <w:rPr>
          <w:rFonts w:eastAsia="Calibri"/>
          <w:i/>
          <w:iCs/>
          <w:sz w:val="28"/>
          <w:szCs w:val="28"/>
          <w:lang w:val="en-US" w:eastAsia="en-US"/>
        </w:rPr>
        <w:t>sms</w:t>
      </w:r>
      <w:r w:rsidRPr="009945B1">
        <w:rPr>
          <w:rFonts w:eastAsia="Calibri"/>
          <w:i/>
          <w:iCs/>
          <w:sz w:val="28"/>
          <w:szCs w:val="28"/>
          <w:lang w:eastAsia="en-US"/>
        </w:rPr>
        <w:t>-сообщения, электронная почта, Интернет и другие способы связи)</w:t>
      </w:r>
    </w:p>
    <w:p w14:paraId="2E61B271"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lastRenderedPageBreak/>
        <w:t>использоватьприобретённые знания и умения в практической деятельности и повседневной жизни дляобмена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14:paraId="750758D0" w14:textId="77777777" w:rsidR="0023049F" w:rsidRPr="009945B1" w:rsidRDefault="0023049F" w:rsidP="0023049F">
      <w:pPr>
        <w:jc w:val="both"/>
        <w:rPr>
          <w:rFonts w:eastAsia="Calibri"/>
          <w:bCs/>
          <w:i/>
          <w:sz w:val="28"/>
          <w:szCs w:val="28"/>
          <w:lang w:eastAsia="en-US"/>
        </w:rPr>
      </w:pPr>
    </w:p>
    <w:p w14:paraId="35E71382"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МЕТАПРЕДМЕТНЫЕ </w:t>
      </w:r>
    </w:p>
    <w:p w14:paraId="7CE42416"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Регулятивные</w:t>
      </w:r>
    </w:p>
    <w:p w14:paraId="5749533B"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r w:rsidRPr="009945B1">
        <w:rPr>
          <w:rFonts w:eastAsia="Calibri"/>
          <w:sz w:val="28"/>
          <w:szCs w:val="28"/>
          <w:lang w:eastAsia="en-US"/>
        </w:rPr>
        <w:t xml:space="preserve"> на доступном уровне</w:t>
      </w:r>
      <w:r w:rsidRPr="009945B1">
        <w:rPr>
          <w:rFonts w:eastAsia="Calibri"/>
          <w:i/>
          <w:iCs/>
          <w:sz w:val="28"/>
          <w:szCs w:val="28"/>
          <w:lang w:eastAsia="en-US"/>
        </w:rPr>
        <w:t>:</w:t>
      </w:r>
    </w:p>
    <w:p w14:paraId="330AE65C"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осознавать цели и задачи изучения курса в целом, раздела, темы;</w:t>
      </w:r>
    </w:p>
    <w:p w14:paraId="44342ECA"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планировать свои действия для реализации задач урока и заданий к упражнениям;</w:t>
      </w:r>
    </w:p>
    <w:p w14:paraId="20F3CD48"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осмысленно выбирать способы и приёмы действий при решении языковых задач;</w:t>
      </w:r>
    </w:p>
    <w:p w14:paraId="44170B16"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выполнять учебные действия в материализованной, громкоречевой и умственной форме;</w:t>
      </w:r>
    </w:p>
    <w:p w14:paraId="43113338"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руководствоваться правилом при создании речевого высказывания;</w:t>
      </w:r>
    </w:p>
    <w:p w14:paraId="05E6B839"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следовать при выполнении заданий инструкциям учителя и алгоритмам, описывающим стандартные действия (памятки в справочнике учебника).</w:t>
      </w:r>
    </w:p>
    <w:p w14:paraId="7F36241E"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осуществлять само- и взаимопроверку, находить и исправлять орфографические и пунктуационные ошибки.</w:t>
      </w:r>
    </w:p>
    <w:p w14:paraId="5B1482B1"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 xml:space="preserve">Учащиеся </w:t>
      </w:r>
      <w:r w:rsidRPr="009945B1">
        <w:rPr>
          <w:rFonts w:eastAsia="Calibri"/>
          <w:i/>
          <w:sz w:val="28"/>
          <w:szCs w:val="28"/>
          <w:lang w:eastAsia="en-US"/>
        </w:rPr>
        <w:t>получат возможность научиться:</w:t>
      </w:r>
    </w:p>
    <w:p w14:paraId="3CE69A71" w14:textId="77777777" w:rsidR="0023049F" w:rsidRPr="009945B1" w:rsidRDefault="0023049F" w:rsidP="00C4223A">
      <w:pPr>
        <w:numPr>
          <w:ilvl w:val="0"/>
          <w:numId w:val="19"/>
        </w:numPr>
        <w:spacing w:after="200" w:line="276" w:lineRule="auto"/>
        <w:jc w:val="both"/>
        <w:rPr>
          <w:rFonts w:eastAsia="Calibri"/>
          <w:i/>
          <w:iCs/>
          <w:sz w:val="28"/>
          <w:szCs w:val="28"/>
          <w:lang w:eastAsia="en-US"/>
        </w:rPr>
      </w:pPr>
      <w:r w:rsidRPr="009945B1">
        <w:rPr>
          <w:rFonts w:eastAsia="Calibri"/>
          <w:i/>
          <w:iCs/>
          <w:sz w:val="28"/>
          <w:szCs w:val="28"/>
          <w:lang w:eastAsia="en-US"/>
        </w:rPr>
        <w:t>осуществлять итоговый и пошаговый контроль по результату изучения темы;</w:t>
      </w:r>
    </w:p>
    <w:p w14:paraId="75BFA83B" w14:textId="77777777" w:rsidR="0023049F" w:rsidRPr="009945B1" w:rsidRDefault="0023049F" w:rsidP="00C4223A">
      <w:pPr>
        <w:numPr>
          <w:ilvl w:val="0"/>
          <w:numId w:val="19"/>
        </w:numPr>
        <w:spacing w:after="200" w:line="276" w:lineRule="auto"/>
        <w:jc w:val="both"/>
        <w:rPr>
          <w:rFonts w:eastAsia="Calibri"/>
          <w:i/>
          <w:iCs/>
          <w:sz w:val="28"/>
          <w:szCs w:val="28"/>
          <w:lang w:eastAsia="en-US"/>
        </w:rPr>
      </w:pPr>
      <w:r w:rsidRPr="009945B1">
        <w:rPr>
          <w:rFonts w:eastAsia="Calibri"/>
          <w:i/>
          <w:iCs/>
          <w:sz w:val="28"/>
          <w:szCs w:val="28"/>
          <w:lang w:eastAsia="en-US"/>
        </w:rPr>
        <w:t>вносить необходимые коррективы в процесс решения языковых задач, редактировать устные и письменные высказывания.</w:t>
      </w:r>
    </w:p>
    <w:p w14:paraId="54A5CEB4" w14:textId="77777777" w:rsidR="0023049F" w:rsidRPr="009945B1" w:rsidRDefault="0023049F" w:rsidP="00C4223A">
      <w:pPr>
        <w:numPr>
          <w:ilvl w:val="0"/>
          <w:numId w:val="19"/>
        </w:numPr>
        <w:spacing w:after="200" w:line="276" w:lineRule="auto"/>
        <w:jc w:val="both"/>
        <w:rPr>
          <w:rFonts w:eastAsia="Calibri"/>
          <w:i/>
          <w:sz w:val="28"/>
          <w:szCs w:val="28"/>
          <w:lang w:eastAsia="en-US"/>
        </w:rPr>
      </w:pPr>
      <w:r w:rsidRPr="009945B1">
        <w:rPr>
          <w:rFonts w:eastAsia="Calibri"/>
          <w:i/>
          <w:sz w:val="28"/>
          <w:szCs w:val="28"/>
          <w:lang w:eastAsia="en-US"/>
        </w:rPr>
        <w:t>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жизненными ситуациями: отправление письма, телеграммы, поздравление с праздником и др.;</w:t>
      </w:r>
    </w:p>
    <w:p w14:paraId="77F79F30" w14:textId="77777777" w:rsidR="0023049F" w:rsidRPr="009945B1" w:rsidRDefault="0023049F" w:rsidP="00C4223A">
      <w:pPr>
        <w:numPr>
          <w:ilvl w:val="0"/>
          <w:numId w:val="19"/>
        </w:numPr>
        <w:spacing w:after="200" w:line="276" w:lineRule="auto"/>
        <w:jc w:val="both"/>
        <w:rPr>
          <w:rFonts w:eastAsia="Calibri"/>
          <w:sz w:val="28"/>
          <w:szCs w:val="28"/>
          <w:lang w:eastAsia="en-US"/>
        </w:rPr>
      </w:pPr>
      <w:r w:rsidRPr="009945B1">
        <w:rPr>
          <w:rFonts w:eastAsia="Calibri"/>
          <w:i/>
          <w:sz w:val="28"/>
          <w:szCs w:val="28"/>
          <w:lang w:eastAsia="en-US"/>
        </w:rPr>
        <w:t>регулировать своё поведение в соответствии с изученными моральными нормами и этическими требованиями</w:t>
      </w:r>
      <w:r w:rsidRPr="009945B1">
        <w:rPr>
          <w:rFonts w:eastAsia="Calibri"/>
          <w:sz w:val="28"/>
          <w:szCs w:val="28"/>
          <w:lang w:eastAsia="en-US"/>
        </w:rPr>
        <w:t>.</w:t>
      </w:r>
    </w:p>
    <w:p w14:paraId="17624143" w14:textId="77777777" w:rsidR="00433408" w:rsidRDefault="00433408" w:rsidP="0023049F">
      <w:pPr>
        <w:jc w:val="both"/>
        <w:rPr>
          <w:rFonts w:eastAsia="Calibri"/>
          <w:b/>
          <w:bCs/>
          <w:sz w:val="28"/>
          <w:szCs w:val="28"/>
          <w:lang w:eastAsia="en-US"/>
        </w:rPr>
      </w:pPr>
    </w:p>
    <w:p w14:paraId="3814B04C" w14:textId="77777777" w:rsidR="00433408" w:rsidRDefault="00433408" w:rsidP="0023049F">
      <w:pPr>
        <w:jc w:val="both"/>
        <w:rPr>
          <w:rFonts w:eastAsia="Calibri"/>
          <w:b/>
          <w:bCs/>
          <w:sz w:val="28"/>
          <w:szCs w:val="28"/>
          <w:lang w:eastAsia="en-US"/>
        </w:rPr>
      </w:pPr>
    </w:p>
    <w:p w14:paraId="71A2DF6F" w14:textId="2F6E5DE4"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lastRenderedPageBreak/>
        <w:t xml:space="preserve">Познавательные </w:t>
      </w:r>
    </w:p>
    <w:p w14:paraId="10628DDA"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2FE8A6A8"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насвоё целеполагание;</w:t>
      </w:r>
    </w:p>
    <w:p w14:paraId="0B4E594B"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предполагать, какая дополнительная информация будетнужна для изучения незнакомого материала, осуществлять поиск необходимой информации для выполненияучебных заданий (в справочных материалах учебника, вдетских энциклопедиях), выделять существенную информацию из читаемых текстов, сопоставлять информацию, полученную из различных источников;</w:t>
      </w:r>
    </w:p>
    <w:p w14:paraId="57C4590D"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речевое высказывание с позиций передачи информации, доступной для понимания слушателем;</w:t>
      </w:r>
    </w:p>
    <w:p w14:paraId="22993A84"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в соответствующих возрасту словаряхи справочниках;</w:t>
      </w:r>
    </w:p>
    <w:p w14:paraId="6B6697EB"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использовать знаково-символические средства, в томчисле модели, схемы для решения языковых задач;</w:t>
      </w:r>
    </w:p>
    <w:p w14:paraId="59DEF487"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дополнять готовые информационные объекты (таблицы,схемы, тексты);</w:t>
      </w:r>
    </w:p>
    <w:p w14:paraId="5957B715"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модели слов (звуко-буквенные, морфемные),словосочетаний, предложений (в том числе, с однородными членами предложения);</w:t>
      </w:r>
    </w:p>
    <w:p w14:paraId="15178AE1"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находить, характеризовать, анализировать, сравнивать,классифицировать единицы языка: звук, буква, частьслова, часть речи, член предложения, простое предложение;</w:t>
      </w:r>
    </w:p>
    <w:p w14:paraId="4337A2F1"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синтез как составление целого из частей(составление слов, предложений, текстов);</w:t>
      </w:r>
    </w:p>
    <w:p w14:paraId="4872E326"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классифицировать, обобщать, систематизировать изученный материал по плану, по таблице;</w:t>
      </w:r>
    </w:p>
    <w:p w14:paraId="7A80FC59"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логические рассуждения, проводить аналогии,использовать приёмы и общий способ проверки орфограмм в словах, осваивать новые приёмы, способы;</w:t>
      </w:r>
    </w:p>
    <w:p w14:paraId="415DD07A"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составлять сложный план текста;</w:t>
      </w:r>
    </w:p>
    <w:p w14:paraId="4713B2C2"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59BD9F88"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5A9E0330"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осуществлять расширенный поиск информации с использованием ресурсов библиотек и Интернета;</w:t>
      </w:r>
    </w:p>
    <w:p w14:paraId="7AED4005"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осознанно и произвольно строить речевое высказывание в устной и письменной форме;</w:t>
      </w:r>
    </w:p>
    <w:p w14:paraId="7ABDFC1F"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lastRenderedPageBreak/>
        <w:t>строить логическое рассуждение, включающее установление причинно-следственных связей;</w:t>
      </w:r>
    </w:p>
    <w:p w14:paraId="657E1849" w14:textId="77777777" w:rsidR="0023049F" w:rsidRPr="009945B1" w:rsidRDefault="0023049F" w:rsidP="00C4223A">
      <w:pPr>
        <w:numPr>
          <w:ilvl w:val="0"/>
          <w:numId w:val="21"/>
        </w:numPr>
        <w:spacing w:after="200" w:line="276" w:lineRule="auto"/>
        <w:jc w:val="both"/>
        <w:rPr>
          <w:rFonts w:eastAsia="Calibri"/>
          <w:i/>
          <w:iCs/>
          <w:sz w:val="28"/>
          <w:szCs w:val="28"/>
          <w:lang w:eastAsia="en-US"/>
        </w:rPr>
      </w:pPr>
      <w:r w:rsidRPr="009945B1">
        <w:rPr>
          <w:rFonts w:eastAsia="Calibri"/>
          <w:i/>
          <w:iCs/>
          <w:sz w:val="28"/>
          <w:szCs w:val="28"/>
          <w:lang w:eastAsia="en-US"/>
        </w:rPr>
        <w:t>приобрести первичный опыт критического отношения к получаемой информации.</w:t>
      </w:r>
    </w:p>
    <w:p w14:paraId="31769F6F" w14:textId="77777777" w:rsidR="0023049F" w:rsidRPr="009945B1" w:rsidRDefault="0023049F" w:rsidP="0023049F">
      <w:pPr>
        <w:jc w:val="both"/>
        <w:rPr>
          <w:rFonts w:eastAsia="Calibri"/>
          <w:b/>
          <w:sz w:val="28"/>
          <w:szCs w:val="28"/>
          <w:lang w:eastAsia="en-US"/>
        </w:rPr>
      </w:pPr>
    </w:p>
    <w:p w14:paraId="2ECF22EB"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Коммуникативные </w:t>
      </w:r>
    </w:p>
    <w:p w14:paraId="5B7B50AF"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24D33613"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понимать тексты учебников, других художественных инаучно-популярных книг, определять главную мысль,озаглавливать тексты;</w:t>
      </w:r>
    </w:p>
    <w:p w14:paraId="55CE2AFA"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61539BE0"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владеть диалоговой формой речи;</w:t>
      </w:r>
    </w:p>
    <w:p w14:paraId="5F8FBF28"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формулировать собственное мнение и позицию;</w:t>
      </w:r>
    </w:p>
    <w:p w14:paraId="28A5591E"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отстаивать свою точку зрения, соблюдая правила речевого этикета; задавать вопросы, уточняя непонятое в высказывании;</w:t>
      </w:r>
    </w:p>
    <w:p w14:paraId="6A58A9D7"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учитывать разные мнения и стремиться к координацииразличных позиций, договариваться и приходить к общему решению при работе в паре, в группе;</w:t>
      </w:r>
    </w:p>
    <w:p w14:paraId="6678840E"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оформлять свои мысли в устной и письменной речи с учётом учебных и жизненных речевых ситуаций;</w:t>
      </w:r>
    </w:p>
    <w:p w14:paraId="386EFCF4"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w:t>
      </w:r>
    </w:p>
    <w:p w14:paraId="14EAFDC0" w14:textId="77777777" w:rsidR="0023049F" w:rsidRPr="009945B1" w:rsidRDefault="0023049F" w:rsidP="0023049F">
      <w:pPr>
        <w:jc w:val="both"/>
        <w:rPr>
          <w:rFonts w:eastAsia="Calibri"/>
          <w:b/>
          <w:bCs/>
          <w:i/>
          <w:iCs/>
          <w:sz w:val="28"/>
          <w:szCs w:val="28"/>
          <w:lang w:eastAsia="en-US"/>
        </w:rPr>
      </w:pPr>
      <w:r w:rsidRPr="009945B1">
        <w:rPr>
          <w:rFonts w:eastAsia="Calibri"/>
          <w:b/>
          <w:bCs/>
          <w:i/>
          <w:iCs/>
          <w:sz w:val="28"/>
          <w:szCs w:val="28"/>
          <w:lang w:eastAsia="en-US"/>
        </w:rPr>
        <w:t>Учащиеся получат возможность научиться:</w:t>
      </w:r>
    </w:p>
    <w:p w14:paraId="161571D0"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с учётом целей коммуникации достаточно точно, последовательно и полно передавать партнёру необходимуюинформацию как ориентир для построения действия;</w:t>
      </w:r>
    </w:p>
    <w:p w14:paraId="4FBC01D7"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аргументировать свою точку зрения с помощью фактов идополнительных сведений;</w:t>
      </w:r>
    </w:p>
    <w:p w14:paraId="7A9F87AB"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при работе группы задавать вопросы, уточнять пландействий и конечную цель;</w:t>
      </w:r>
    </w:p>
    <w:p w14:paraId="5524A0E8"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адекватно использовать речевые средства для эффективного решения коммуникативных задач;</w:t>
      </w:r>
    </w:p>
    <w:p w14:paraId="793DD2CC" w14:textId="77777777" w:rsidR="0023049F" w:rsidRPr="009945B1" w:rsidRDefault="0023049F" w:rsidP="00C4223A">
      <w:pPr>
        <w:numPr>
          <w:ilvl w:val="0"/>
          <w:numId w:val="230"/>
        </w:numPr>
        <w:spacing w:after="200" w:line="276" w:lineRule="auto"/>
        <w:contextualSpacing/>
        <w:jc w:val="both"/>
        <w:rPr>
          <w:rFonts w:eastAsia="Calibri"/>
          <w:i/>
          <w:sz w:val="28"/>
          <w:szCs w:val="28"/>
          <w:lang w:eastAsia="en-US"/>
        </w:rPr>
      </w:pPr>
      <w:r w:rsidRPr="009945B1">
        <w:rPr>
          <w:rFonts w:eastAsia="Calibri"/>
          <w:i/>
          <w:sz w:val="28"/>
          <w:szCs w:val="28"/>
          <w:lang w:eastAsia="en-US"/>
        </w:rPr>
        <w:t>выстраивать общение со сверстниками и взрослыми дляреализации проектной деятельности</w:t>
      </w:r>
    </w:p>
    <w:p w14:paraId="27C421FF" w14:textId="77777777" w:rsidR="00433408" w:rsidRDefault="00433408" w:rsidP="0023049F">
      <w:pPr>
        <w:jc w:val="both"/>
        <w:rPr>
          <w:rFonts w:eastAsia="Calibri"/>
          <w:b/>
          <w:sz w:val="28"/>
          <w:szCs w:val="28"/>
          <w:lang w:eastAsia="en-US"/>
        </w:rPr>
      </w:pPr>
    </w:p>
    <w:p w14:paraId="34A63BA8" w14:textId="77777777" w:rsidR="00433408" w:rsidRDefault="00433408" w:rsidP="0023049F">
      <w:pPr>
        <w:jc w:val="both"/>
        <w:rPr>
          <w:rFonts w:eastAsia="Calibri"/>
          <w:b/>
          <w:sz w:val="28"/>
          <w:szCs w:val="28"/>
          <w:lang w:eastAsia="en-US"/>
        </w:rPr>
      </w:pPr>
    </w:p>
    <w:p w14:paraId="3306D166" w14:textId="77777777" w:rsidR="00433408" w:rsidRDefault="00433408" w:rsidP="0023049F">
      <w:pPr>
        <w:jc w:val="both"/>
        <w:rPr>
          <w:rFonts w:eastAsia="Calibri"/>
          <w:b/>
          <w:sz w:val="28"/>
          <w:szCs w:val="28"/>
          <w:lang w:eastAsia="en-US"/>
        </w:rPr>
      </w:pPr>
    </w:p>
    <w:p w14:paraId="27DB8438" w14:textId="77777777" w:rsidR="00433408" w:rsidRDefault="00433408" w:rsidP="0023049F">
      <w:pPr>
        <w:jc w:val="both"/>
        <w:rPr>
          <w:rFonts w:eastAsia="Calibri"/>
          <w:b/>
          <w:sz w:val="28"/>
          <w:szCs w:val="28"/>
          <w:lang w:eastAsia="en-US"/>
        </w:rPr>
      </w:pPr>
    </w:p>
    <w:p w14:paraId="704CAC90" w14:textId="77777777" w:rsidR="00433408" w:rsidRDefault="00433408" w:rsidP="0023049F">
      <w:pPr>
        <w:jc w:val="both"/>
        <w:rPr>
          <w:rFonts w:eastAsia="Calibri"/>
          <w:b/>
          <w:sz w:val="28"/>
          <w:szCs w:val="28"/>
          <w:lang w:eastAsia="en-US"/>
        </w:rPr>
      </w:pPr>
    </w:p>
    <w:p w14:paraId="53CCD93D" w14:textId="2B6C2ED0" w:rsidR="0023049F" w:rsidRPr="009945B1" w:rsidRDefault="0023049F" w:rsidP="0023049F">
      <w:pPr>
        <w:jc w:val="both"/>
        <w:rPr>
          <w:rFonts w:eastAsia="Calibri"/>
          <w:b/>
          <w:sz w:val="28"/>
          <w:szCs w:val="28"/>
          <w:lang w:eastAsia="en-US"/>
        </w:rPr>
      </w:pPr>
      <w:r w:rsidRPr="009945B1">
        <w:rPr>
          <w:rFonts w:eastAsia="Calibri"/>
          <w:b/>
          <w:sz w:val="28"/>
          <w:szCs w:val="28"/>
          <w:lang w:eastAsia="en-US"/>
        </w:rPr>
        <w:lastRenderedPageBreak/>
        <w:t xml:space="preserve">ПЛАНИРУЕМЫЕ  РЕЗУЛЬТАТЫ освоения программы по русскому языку </w:t>
      </w:r>
      <w:r w:rsidRPr="009945B1">
        <w:rPr>
          <w:rFonts w:eastAsia="Calibri"/>
          <w:b/>
          <w:bCs/>
          <w:sz w:val="28"/>
          <w:szCs w:val="28"/>
          <w:lang w:eastAsia="en-US"/>
        </w:rPr>
        <w:t>к концу 4 класса</w:t>
      </w:r>
    </w:p>
    <w:p w14:paraId="74B6E02F" w14:textId="77777777" w:rsidR="0023049F" w:rsidRPr="009945B1" w:rsidRDefault="0023049F" w:rsidP="0023049F">
      <w:pPr>
        <w:jc w:val="both"/>
        <w:rPr>
          <w:rFonts w:eastAsia="Calibri"/>
          <w:i/>
          <w:iCs/>
          <w:sz w:val="28"/>
          <w:szCs w:val="28"/>
          <w:lang w:eastAsia="en-US"/>
        </w:rPr>
      </w:pPr>
    </w:p>
    <w:p w14:paraId="26C361E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ЛИЧНОСТНЫЕ</w:t>
      </w:r>
    </w:p>
    <w:p w14:paraId="309004C8"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 учащихся будут сформированы:</w:t>
      </w:r>
    </w:p>
    <w:p w14:paraId="20143E08"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осознание своей гражданской и национальной принадлежности;</w:t>
      </w:r>
    </w:p>
    <w:p w14:paraId="439C766C"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восприятие русского языка как явления национальнойкультуры, понимание связи развития языка с развитиемкультуры русского народа, понимание ценности традиций своего народа, семейных отношений;</w:t>
      </w:r>
    </w:p>
    <w:p w14:paraId="6477EBF1"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w:t>
      </w:r>
    </w:p>
    <w:p w14:paraId="67A36D2A"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положительная мотивация и познавательный интерес кизучению курса русского языка;</w:t>
      </w:r>
    </w:p>
    <w:p w14:paraId="039FE4B0"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успешностии неуспешности в учёбе;</w:t>
      </w:r>
    </w:p>
    <w:p w14:paraId="2814F427" w14:textId="77777777" w:rsidR="0023049F" w:rsidRPr="009945B1" w:rsidRDefault="0023049F" w:rsidP="00C4223A">
      <w:pPr>
        <w:numPr>
          <w:ilvl w:val="0"/>
          <w:numId w:val="227"/>
        </w:numPr>
        <w:spacing w:after="200" w:line="276" w:lineRule="auto"/>
        <w:contextualSpacing/>
        <w:jc w:val="both"/>
        <w:rPr>
          <w:rFonts w:eastAsia="Calibri"/>
          <w:sz w:val="28"/>
          <w:szCs w:val="28"/>
          <w:lang w:eastAsia="en-US"/>
        </w:rPr>
      </w:pPr>
      <w:r w:rsidRPr="009945B1">
        <w:rPr>
          <w:rFonts w:eastAsia="Calibri"/>
          <w:sz w:val="28"/>
          <w:szCs w:val="28"/>
          <w:lang w:eastAsia="en-US"/>
        </w:rPr>
        <w:t>эмоционально-ценностное отношение к конкретным поступкам.</w:t>
      </w:r>
    </w:p>
    <w:p w14:paraId="46E74932" w14:textId="77777777" w:rsidR="0023049F" w:rsidRPr="009945B1" w:rsidRDefault="0023049F" w:rsidP="0023049F">
      <w:pPr>
        <w:jc w:val="both"/>
        <w:rPr>
          <w:rFonts w:eastAsia="Calibri"/>
          <w:i/>
          <w:sz w:val="28"/>
          <w:szCs w:val="28"/>
          <w:lang w:eastAsia="en-US"/>
        </w:rPr>
      </w:pPr>
      <w:r w:rsidRPr="009945B1">
        <w:rPr>
          <w:rFonts w:eastAsia="Calibri"/>
          <w:i/>
          <w:sz w:val="28"/>
          <w:szCs w:val="28"/>
          <w:lang w:eastAsia="en-US"/>
        </w:rPr>
        <w:t>Учащиеся получат возможность для формирования</w:t>
      </w:r>
      <w:r w:rsidRPr="009945B1">
        <w:rPr>
          <w:rFonts w:eastAsia="Calibri"/>
          <w:b/>
          <w:i/>
          <w:sz w:val="28"/>
          <w:szCs w:val="28"/>
          <w:lang w:eastAsia="en-US"/>
        </w:rPr>
        <w:t>:</w:t>
      </w:r>
    </w:p>
    <w:p w14:paraId="31EFD284" w14:textId="77777777" w:rsidR="0023049F" w:rsidRPr="009945B1" w:rsidRDefault="0023049F" w:rsidP="00C4223A">
      <w:pPr>
        <w:numPr>
          <w:ilvl w:val="0"/>
          <w:numId w:val="17"/>
        </w:numPr>
        <w:spacing w:after="200" w:line="276" w:lineRule="auto"/>
        <w:ind w:left="709" w:hanging="283"/>
        <w:jc w:val="both"/>
        <w:rPr>
          <w:rFonts w:eastAsia="Calibri"/>
          <w:iCs/>
          <w:sz w:val="28"/>
          <w:szCs w:val="28"/>
          <w:lang w:eastAsia="en-US"/>
        </w:rPr>
      </w:pPr>
      <w:r w:rsidRPr="009945B1">
        <w:rPr>
          <w:rFonts w:eastAsia="Calibri"/>
          <w:iCs/>
          <w:sz w:val="28"/>
          <w:szCs w:val="28"/>
          <w:lang w:eastAsia="en-US"/>
        </w:rPr>
        <w:t>чувства сопричастности к развитию, сохранению самобытности языка родного народа;</w:t>
      </w:r>
    </w:p>
    <w:p w14:paraId="586BD324" w14:textId="77777777" w:rsidR="0023049F" w:rsidRPr="009945B1" w:rsidRDefault="0023049F" w:rsidP="00C4223A">
      <w:pPr>
        <w:numPr>
          <w:ilvl w:val="0"/>
          <w:numId w:val="17"/>
        </w:numPr>
        <w:spacing w:after="200" w:line="276" w:lineRule="auto"/>
        <w:ind w:left="709" w:hanging="283"/>
        <w:jc w:val="both"/>
        <w:rPr>
          <w:rFonts w:eastAsia="Calibri"/>
          <w:iCs/>
          <w:sz w:val="28"/>
          <w:szCs w:val="28"/>
          <w:lang w:eastAsia="en-US"/>
        </w:rPr>
      </w:pPr>
      <w:r w:rsidRPr="009945B1">
        <w:rPr>
          <w:rFonts w:eastAsia="Calibri"/>
          <w:iCs/>
          <w:sz w:val="28"/>
          <w:szCs w:val="28"/>
          <w:lang w:eastAsia="en-US"/>
        </w:rPr>
        <w:t xml:space="preserve">эстетических чувств на основе выбора языковых средств при общении, </w:t>
      </w:r>
      <w:r w:rsidRPr="009945B1">
        <w:rPr>
          <w:rFonts w:eastAsia="Calibri"/>
          <w:sz w:val="28"/>
          <w:szCs w:val="28"/>
          <w:lang w:eastAsia="en-US"/>
        </w:rPr>
        <w:t>личностного смысла учения, для определения дальнейшего образовательного маршрута;</w:t>
      </w:r>
    </w:p>
    <w:p w14:paraId="3B8FE6F7" w14:textId="77777777" w:rsidR="0023049F" w:rsidRPr="009945B1" w:rsidRDefault="0023049F" w:rsidP="00C4223A">
      <w:pPr>
        <w:numPr>
          <w:ilvl w:val="0"/>
          <w:numId w:val="17"/>
        </w:numPr>
        <w:spacing w:after="200" w:line="276" w:lineRule="auto"/>
        <w:ind w:left="709" w:hanging="283"/>
        <w:jc w:val="both"/>
        <w:rPr>
          <w:rFonts w:eastAsia="Calibri"/>
          <w:sz w:val="28"/>
          <w:szCs w:val="28"/>
          <w:lang w:eastAsia="en-US"/>
        </w:rPr>
      </w:pPr>
      <w:r w:rsidRPr="009945B1">
        <w:rPr>
          <w:rFonts w:eastAsia="Calibri"/>
          <w:sz w:val="28"/>
          <w:szCs w:val="28"/>
          <w:lang w:eastAsia="en-US"/>
        </w:rPr>
        <w:t>способности регулировать своё поведение в соответствии с изученными моральными нормами и этическими требованиями;</w:t>
      </w:r>
    </w:p>
    <w:p w14:paraId="1A9C783C" w14:textId="77777777" w:rsidR="0023049F" w:rsidRPr="009945B1" w:rsidRDefault="0023049F" w:rsidP="00C4223A">
      <w:pPr>
        <w:numPr>
          <w:ilvl w:val="0"/>
          <w:numId w:val="17"/>
        </w:numPr>
        <w:spacing w:after="200" w:line="276" w:lineRule="auto"/>
        <w:ind w:left="709" w:hanging="283"/>
        <w:jc w:val="both"/>
        <w:rPr>
          <w:rFonts w:eastAsia="Calibri"/>
          <w:sz w:val="28"/>
          <w:szCs w:val="28"/>
          <w:lang w:eastAsia="en-US"/>
        </w:rPr>
      </w:pPr>
      <w:r w:rsidRPr="009945B1">
        <w:rPr>
          <w:rFonts w:eastAsia="Calibri"/>
          <w:sz w:val="28"/>
          <w:szCs w:val="28"/>
          <w:lang w:eastAsia="en-US"/>
        </w:rPr>
        <w:t>способности понимать чувства других людей и сопереживать им;</w:t>
      </w:r>
    </w:p>
    <w:p w14:paraId="7FBD5BDA" w14:textId="77777777" w:rsidR="0023049F" w:rsidRPr="009945B1" w:rsidRDefault="0023049F" w:rsidP="00C4223A">
      <w:pPr>
        <w:numPr>
          <w:ilvl w:val="0"/>
          <w:numId w:val="17"/>
        </w:numPr>
        <w:spacing w:after="200" w:line="276" w:lineRule="auto"/>
        <w:ind w:left="709" w:hanging="283"/>
        <w:jc w:val="both"/>
        <w:rPr>
          <w:rFonts w:eastAsia="Calibri"/>
          <w:sz w:val="28"/>
          <w:szCs w:val="28"/>
          <w:lang w:eastAsia="en-US"/>
        </w:rPr>
      </w:pPr>
      <w:r w:rsidRPr="009945B1">
        <w:rPr>
          <w:rFonts w:eastAsia="Calibri"/>
          <w:sz w:val="28"/>
          <w:szCs w:val="28"/>
          <w:lang w:eastAsia="en-US"/>
        </w:rPr>
        <w:t>ответственного отношения к собственному здоровью, к окружающей среде.</w:t>
      </w:r>
    </w:p>
    <w:p w14:paraId="1E79B408" w14:textId="77777777" w:rsidR="0023049F" w:rsidRPr="009945B1" w:rsidRDefault="0023049F" w:rsidP="0023049F">
      <w:pPr>
        <w:jc w:val="both"/>
        <w:rPr>
          <w:rFonts w:eastAsia="Calibri"/>
          <w:b/>
          <w:sz w:val="28"/>
          <w:szCs w:val="28"/>
          <w:lang w:eastAsia="en-US"/>
        </w:rPr>
      </w:pPr>
    </w:p>
    <w:p w14:paraId="3DFC57DF"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ПРЕДМЕТНЫЕ </w:t>
      </w:r>
    </w:p>
    <w:p w14:paraId="14C3CBFF"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3675C224"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основные языковые средства: слова, словосочетания, предложения, текста;</w:t>
      </w:r>
    </w:p>
    <w:p w14:paraId="5EA5A403"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t xml:space="preserve">различать и называть: а) значимые части слова (корень, приставка, суффикс, окончание); б) части речи, включая личные местоимения; в) основные типы </w:t>
      </w:r>
      <w:r w:rsidRPr="009945B1">
        <w:rPr>
          <w:rFonts w:eastAsia="Calibri"/>
          <w:sz w:val="28"/>
          <w:szCs w:val="28"/>
          <w:lang w:eastAsia="en-US"/>
        </w:rPr>
        <w:lastRenderedPageBreak/>
        <w:t>предложений по цели высказывания и по эмоциональной окрашенности: вопросительные, повествовательные, побудительные, восклицательные;</w:t>
      </w:r>
    </w:p>
    <w:p w14:paraId="1391E521" w14:textId="77777777" w:rsidR="0023049F" w:rsidRPr="009945B1" w:rsidRDefault="0023049F" w:rsidP="00C4223A">
      <w:pPr>
        <w:numPr>
          <w:ilvl w:val="0"/>
          <w:numId w:val="24"/>
        </w:numPr>
        <w:spacing w:after="200" w:line="276" w:lineRule="auto"/>
        <w:jc w:val="both"/>
        <w:rPr>
          <w:rFonts w:eastAsia="Calibri"/>
          <w:b/>
          <w:sz w:val="28"/>
          <w:szCs w:val="28"/>
          <w:lang w:eastAsia="en-US"/>
        </w:rPr>
      </w:pPr>
      <w:r w:rsidRPr="009945B1">
        <w:rPr>
          <w:rFonts w:eastAsia="Calibri"/>
          <w:sz w:val="28"/>
          <w:szCs w:val="28"/>
          <w:lang w:eastAsia="en-US"/>
        </w:rPr>
        <w:t>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14:paraId="5F0FD4E4"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практически использовать знания алфавита при работе со словарём;</w:t>
      </w:r>
    </w:p>
    <w:p w14:paraId="7D67079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выявлять слова, значение которых требует уточнения;</w:t>
      </w:r>
    </w:p>
    <w:p w14:paraId="749C1B9A"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значение слова по тексту или уточнять с помощью толкового словаря;</w:t>
      </w:r>
    </w:p>
    <w:p w14:paraId="23DBCFAB"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родственные (однокоренные) слова и формы слова;</w:t>
      </w:r>
    </w:p>
    <w:p w14:paraId="42BA9C2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определять грамматические признаки имён существительных, имён прилагательных, глаголов;</w:t>
      </w:r>
    </w:p>
    <w:p w14:paraId="0C06480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 xml:space="preserve">находить в тексте личные местоимения, предлоги, союзы </w:t>
      </w:r>
      <w:r w:rsidRPr="009945B1">
        <w:rPr>
          <w:rFonts w:eastAsia="Calibri"/>
          <w:bCs/>
          <w:i/>
          <w:sz w:val="28"/>
          <w:szCs w:val="28"/>
          <w:lang w:eastAsia="en-US"/>
        </w:rPr>
        <w:t>и, а, но,</w:t>
      </w:r>
      <w:r w:rsidRPr="009945B1">
        <w:rPr>
          <w:rFonts w:eastAsia="Calibri"/>
          <w:sz w:val="28"/>
          <w:szCs w:val="28"/>
          <w:lang w:eastAsia="en-US"/>
        </w:rPr>
        <w:t xml:space="preserve">частицу </w:t>
      </w:r>
      <w:r w:rsidRPr="009945B1">
        <w:rPr>
          <w:rFonts w:eastAsia="Calibri"/>
          <w:bCs/>
          <w:i/>
          <w:sz w:val="28"/>
          <w:szCs w:val="28"/>
          <w:lang w:eastAsia="en-US"/>
        </w:rPr>
        <w:t>не</w:t>
      </w:r>
      <w:r w:rsidRPr="009945B1">
        <w:rPr>
          <w:rFonts w:eastAsia="Calibri"/>
          <w:sz w:val="28"/>
          <w:szCs w:val="28"/>
          <w:lang w:eastAsia="en-US"/>
        </w:rPr>
        <w:t>при глаголах;</w:t>
      </w:r>
    </w:p>
    <w:p w14:paraId="68055083"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различать произношение и написание слов, находить способ проверки написания слова и выбирать нужную букву для обозначения звуков;</w:t>
      </w:r>
    </w:p>
    <w:p w14:paraId="2EEE9EF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грамотно и каллиграфически правильно списывать и писать под диктовку тексты (в 70-90 слов, 75-80 слов), включающие изученные орфограммы и пунктограммы;</w:t>
      </w:r>
    </w:p>
    <w:p w14:paraId="13560AE2"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14:paraId="66EC31B4"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ориентироваться в заголовке, оглавлении, ключевых словах с целью извлечения информации (уметь читать);</w:t>
      </w:r>
    </w:p>
    <w:p w14:paraId="0E3BA9AD"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осознанно  передавать содержание прочитанного текста, строить высказывание в устной и письменной формах;</w:t>
      </w:r>
    </w:p>
    <w:p w14:paraId="21E8F8D0" w14:textId="77777777" w:rsidR="0023049F" w:rsidRPr="009945B1" w:rsidRDefault="0023049F" w:rsidP="00C4223A">
      <w:pPr>
        <w:numPr>
          <w:ilvl w:val="0"/>
          <w:numId w:val="24"/>
        </w:numPr>
        <w:spacing w:after="200" w:line="276" w:lineRule="auto"/>
        <w:jc w:val="both"/>
        <w:rPr>
          <w:rFonts w:eastAsia="Calibri"/>
          <w:sz w:val="28"/>
          <w:szCs w:val="28"/>
          <w:lang w:eastAsia="en-US"/>
        </w:rPr>
      </w:pPr>
      <w:r w:rsidRPr="009945B1">
        <w:rPr>
          <w:rFonts w:eastAsia="Calibri"/>
          <w:sz w:val="28"/>
          <w:szCs w:val="28"/>
          <w:lang w:eastAsia="en-US"/>
        </w:rPr>
        <w:t>выражать собственное мнение, аргументировать его с учётом ситуации общения.</w:t>
      </w:r>
    </w:p>
    <w:p w14:paraId="019E086D"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lastRenderedPageBreak/>
        <w:t>Учащиеся</w:t>
      </w:r>
      <w:r w:rsidRPr="009945B1">
        <w:rPr>
          <w:rFonts w:eastAsia="Calibri"/>
          <w:i/>
          <w:sz w:val="28"/>
          <w:szCs w:val="28"/>
          <w:lang w:eastAsia="en-US"/>
        </w:rPr>
        <w:t xml:space="preserve"> получат возможность научиться</w:t>
      </w:r>
      <w:r w:rsidRPr="009945B1">
        <w:rPr>
          <w:rFonts w:eastAsia="Calibri"/>
          <w:sz w:val="28"/>
          <w:szCs w:val="28"/>
          <w:lang w:eastAsia="en-US"/>
        </w:rPr>
        <w:t>:</w:t>
      </w:r>
    </w:p>
    <w:p w14:paraId="26B5EE4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14:paraId="2C83DC5D"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59A99956"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14:paraId="5A6C6D9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синонимы для  устранения повторов в тексте и более точного и успешного решения коммуникативной задачи;</w:t>
      </w:r>
    </w:p>
    <w:p w14:paraId="0CB621D0"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подбирать антонимы для точной характеристики предметов при их сравнении;</w:t>
      </w:r>
    </w:p>
    <w:p w14:paraId="423BF31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различать употребление в тексте слов в прямом и переносном значении (простые случаи);</w:t>
      </w:r>
    </w:p>
    <w:p w14:paraId="10EA957A"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оценивать уместность и точность использования слов в тексте;</w:t>
      </w:r>
    </w:p>
    <w:p w14:paraId="1275190E"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определять назначение второстепенных членов предложения: обозначать признак предмета, место, причину, время, образ действия и пр.;</w:t>
      </w:r>
    </w:p>
    <w:p w14:paraId="314ED640"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осознавать место возможного возникновения орфографической ошибки;</w:t>
      </w:r>
    </w:p>
    <w:p w14:paraId="387E1683"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14:paraId="58328172"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составлять устный рассказ на определённую тему с использованием разных типов речи: описание, повествование, рассуждение;</w:t>
      </w:r>
    </w:p>
    <w:p w14:paraId="249CD4CC"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корректировать тексты с нарушениями логики изложения, речевыми недочётами;</w:t>
      </w:r>
    </w:p>
    <w:p w14:paraId="2F9C5C8B"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соблюдать нормы речевого взаимодействия при интерактивном общении (</w:t>
      </w:r>
      <w:r w:rsidRPr="009945B1">
        <w:rPr>
          <w:rFonts w:eastAsia="Calibri"/>
          <w:i/>
          <w:iCs/>
          <w:sz w:val="28"/>
          <w:szCs w:val="28"/>
          <w:lang w:val="en-US" w:eastAsia="en-US"/>
        </w:rPr>
        <w:t>sms</w:t>
      </w:r>
      <w:r w:rsidRPr="009945B1">
        <w:rPr>
          <w:rFonts w:eastAsia="Calibri"/>
          <w:i/>
          <w:iCs/>
          <w:sz w:val="28"/>
          <w:szCs w:val="28"/>
          <w:lang w:eastAsia="en-US"/>
        </w:rPr>
        <w:t>-сообщения, электронная почта, Интернет и другие способы связи)</w:t>
      </w:r>
    </w:p>
    <w:p w14:paraId="1C971072" w14:textId="77777777" w:rsidR="0023049F" w:rsidRPr="009945B1" w:rsidRDefault="0023049F" w:rsidP="00C4223A">
      <w:pPr>
        <w:numPr>
          <w:ilvl w:val="0"/>
          <w:numId w:val="25"/>
        </w:numPr>
        <w:spacing w:after="200" w:line="276" w:lineRule="auto"/>
        <w:jc w:val="both"/>
        <w:rPr>
          <w:rFonts w:eastAsia="Calibri"/>
          <w:i/>
          <w:iCs/>
          <w:sz w:val="28"/>
          <w:szCs w:val="28"/>
          <w:lang w:eastAsia="en-US"/>
        </w:rPr>
      </w:pPr>
      <w:r w:rsidRPr="009945B1">
        <w:rPr>
          <w:rFonts w:eastAsia="Calibri"/>
          <w:i/>
          <w:iCs/>
          <w:sz w:val="28"/>
          <w:szCs w:val="28"/>
          <w:lang w:eastAsia="en-US"/>
        </w:rPr>
        <w:t xml:space="preserve">использоватьприобретённые знания и умения в практической деятельности и повседневной жизни дляобмена мыслями, чувствами в устной и письменной </w:t>
      </w:r>
      <w:r w:rsidRPr="009945B1">
        <w:rPr>
          <w:rFonts w:eastAsia="Calibri"/>
          <w:i/>
          <w:iCs/>
          <w:sz w:val="28"/>
          <w:szCs w:val="28"/>
          <w:lang w:eastAsia="en-US"/>
        </w:rPr>
        <w:lastRenderedPageBreak/>
        <w:t>речи (уметь слушать, читать и создавать небольшие тексты/высказывания) в учебных и бытовых ситуациях.</w:t>
      </w:r>
    </w:p>
    <w:p w14:paraId="6A5EB7FC" w14:textId="77777777" w:rsidR="0023049F" w:rsidRPr="009945B1" w:rsidRDefault="0023049F" w:rsidP="0023049F">
      <w:pPr>
        <w:jc w:val="both"/>
        <w:rPr>
          <w:rFonts w:eastAsia="Calibri"/>
          <w:bCs/>
          <w:i/>
          <w:sz w:val="28"/>
          <w:szCs w:val="28"/>
          <w:lang w:eastAsia="en-US"/>
        </w:rPr>
      </w:pPr>
    </w:p>
    <w:p w14:paraId="4EC51ED4" w14:textId="77777777" w:rsidR="0023049F" w:rsidRPr="009945B1" w:rsidRDefault="0023049F" w:rsidP="0023049F">
      <w:pPr>
        <w:jc w:val="both"/>
        <w:rPr>
          <w:rFonts w:eastAsia="Calibri"/>
          <w:bCs/>
          <w:sz w:val="28"/>
          <w:szCs w:val="28"/>
          <w:lang w:eastAsia="en-US"/>
        </w:rPr>
      </w:pPr>
      <w:r w:rsidRPr="009945B1">
        <w:rPr>
          <w:rFonts w:eastAsia="Calibri"/>
          <w:bCs/>
          <w:sz w:val="28"/>
          <w:szCs w:val="28"/>
          <w:lang w:eastAsia="en-US"/>
        </w:rPr>
        <w:t xml:space="preserve">МЕТАПРЕДМЕТНЫЕ </w:t>
      </w:r>
    </w:p>
    <w:p w14:paraId="7B3C9483"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Регулятивные</w:t>
      </w:r>
    </w:p>
    <w:p w14:paraId="5E1A5C33"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r w:rsidRPr="009945B1">
        <w:rPr>
          <w:rFonts w:eastAsia="Calibri"/>
          <w:sz w:val="28"/>
          <w:szCs w:val="28"/>
          <w:lang w:eastAsia="en-US"/>
        </w:rPr>
        <w:t xml:space="preserve"> на доступном уровне</w:t>
      </w:r>
      <w:r w:rsidRPr="009945B1">
        <w:rPr>
          <w:rFonts w:eastAsia="Calibri"/>
          <w:i/>
          <w:iCs/>
          <w:sz w:val="28"/>
          <w:szCs w:val="28"/>
          <w:lang w:eastAsia="en-US"/>
        </w:rPr>
        <w:t>:</w:t>
      </w:r>
    </w:p>
    <w:p w14:paraId="344FFF0C"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осознавать цели и задачи изучения курса в целом, раздела, темы;</w:t>
      </w:r>
    </w:p>
    <w:p w14:paraId="7BF8461F"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планировать свои действия для реализации задач урока и заданий к упражнениям;</w:t>
      </w:r>
    </w:p>
    <w:p w14:paraId="7EA72080"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осмысленно выбирать способы и приёмы действий при решении языковых задач;</w:t>
      </w:r>
    </w:p>
    <w:p w14:paraId="6C96B779"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выполнять учебные действия в материализованной, громкоречевой и умственной форме;</w:t>
      </w:r>
    </w:p>
    <w:p w14:paraId="6D09893A"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руководствоваться правилом при создании речевого высказывания;</w:t>
      </w:r>
    </w:p>
    <w:p w14:paraId="21E2620B"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следовать при выполнении заданий инструкциям учителя и алгоритмам, описывающим стандартные действия (памятки в справочнике учебника).</w:t>
      </w:r>
    </w:p>
    <w:p w14:paraId="04D81019" w14:textId="77777777" w:rsidR="0023049F" w:rsidRPr="009945B1" w:rsidRDefault="0023049F" w:rsidP="00C4223A">
      <w:pPr>
        <w:numPr>
          <w:ilvl w:val="0"/>
          <w:numId w:val="18"/>
        </w:numPr>
        <w:spacing w:after="200" w:line="276" w:lineRule="auto"/>
        <w:jc w:val="both"/>
        <w:rPr>
          <w:rFonts w:eastAsia="Calibri"/>
          <w:sz w:val="28"/>
          <w:szCs w:val="28"/>
          <w:lang w:eastAsia="en-US"/>
        </w:rPr>
      </w:pPr>
      <w:r w:rsidRPr="009945B1">
        <w:rPr>
          <w:rFonts w:eastAsia="Calibri"/>
          <w:sz w:val="28"/>
          <w:szCs w:val="28"/>
          <w:lang w:eastAsia="en-US"/>
        </w:rPr>
        <w:t>осуществлять само- и взаимопроверку, находить и исправлять орфографические и пунктуационные ошибки.</w:t>
      </w:r>
    </w:p>
    <w:p w14:paraId="6FEE4939"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 xml:space="preserve">Учащиеся </w:t>
      </w:r>
      <w:r w:rsidRPr="009945B1">
        <w:rPr>
          <w:rFonts w:eastAsia="Calibri"/>
          <w:i/>
          <w:sz w:val="28"/>
          <w:szCs w:val="28"/>
          <w:lang w:eastAsia="en-US"/>
        </w:rPr>
        <w:t>получат возможность научиться:</w:t>
      </w:r>
    </w:p>
    <w:p w14:paraId="237C0E1D" w14:textId="77777777" w:rsidR="0023049F" w:rsidRPr="009945B1" w:rsidRDefault="0023049F" w:rsidP="00C4223A">
      <w:pPr>
        <w:numPr>
          <w:ilvl w:val="0"/>
          <w:numId w:val="19"/>
        </w:numPr>
        <w:spacing w:after="200" w:line="276" w:lineRule="auto"/>
        <w:jc w:val="both"/>
        <w:rPr>
          <w:rFonts w:eastAsia="Calibri"/>
          <w:iCs/>
          <w:sz w:val="28"/>
          <w:szCs w:val="28"/>
          <w:lang w:eastAsia="en-US"/>
        </w:rPr>
      </w:pPr>
      <w:r w:rsidRPr="009945B1">
        <w:rPr>
          <w:rFonts w:eastAsia="Calibri"/>
          <w:iCs/>
          <w:sz w:val="28"/>
          <w:szCs w:val="28"/>
          <w:lang w:eastAsia="en-US"/>
        </w:rPr>
        <w:t>осуществлять итоговый и пошаговый контроль по результату изучения темы;</w:t>
      </w:r>
    </w:p>
    <w:p w14:paraId="6936327E" w14:textId="77777777" w:rsidR="0023049F" w:rsidRPr="009945B1" w:rsidRDefault="0023049F" w:rsidP="00C4223A">
      <w:pPr>
        <w:numPr>
          <w:ilvl w:val="0"/>
          <w:numId w:val="19"/>
        </w:numPr>
        <w:spacing w:after="200" w:line="276" w:lineRule="auto"/>
        <w:jc w:val="both"/>
        <w:rPr>
          <w:rFonts w:eastAsia="Calibri"/>
          <w:iCs/>
          <w:sz w:val="28"/>
          <w:szCs w:val="28"/>
          <w:lang w:eastAsia="en-US"/>
        </w:rPr>
      </w:pPr>
      <w:r w:rsidRPr="009945B1">
        <w:rPr>
          <w:rFonts w:eastAsia="Calibri"/>
          <w:iCs/>
          <w:sz w:val="28"/>
          <w:szCs w:val="28"/>
          <w:lang w:eastAsia="en-US"/>
        </w:rPr>
        <w:t>вносить необходимые коррективы в процесс решения языковых задач, редактировать устные и письменные высказывания.</w:t>
      </w:r>
    </w:p>
    <w:p w14:paraId="5F3C024F" w14:textId="77777777" w:rsidR="0023049F" w:rsidRPr="009945B1" w:rsidRDefault="0023049F" w:rsidP="00C4223A">
      <w:pPr>
        <w:numPr>
          <w:ilvl w:val="0"/>
          <w:numId w:val="19"/>
        </w:numPr>
        <w:spacing w:after="200" w:line="276" w:lineRule="auto"/>
        <w:jc w:val="both"/>
        <w:rPr>
          <w:rFonts w:eastAsia="Calibri"/>
          <w:sz w:val="28"/>
          <w:szCs w:val="28"/>
          <w:lang w:eastAsia="en-US"/>
        </w:rPr>
      </w:pPr>
      <w:r w:rsidRPr="009945B1">
        <w:rPr>
          <w:rFonts w:eastAsia="Calibri"/>
          <w:sz w:val="28"/>
          <w:szCs w:val="28"/>
          <w:lang w:eastAsia="en-US"/>
        </w:rPr>
        <w:t>планировать собственную внеурочную деятельность (врамках проектной деятельности) с опорой на учебники,рабочие тетради и деятельность, связанную с бытовымижизненными ситуациями: отправление письма, телеграммы, поздравление с праздником и др.;</w:t>
      </w:r>
    </w:p>
    <w:p w14:paraId="1C31782D" w14:textId="77777777" w:rsidR="0023049F" w:rsidRPr="009945B1" w:rsidRDefault="0023049F" w:rsidP="00C4223A">
      <w:pPr>
        <w:numPr>
          <w:ilvl w:val="0"/>
          <w:numId w:val="19"/>
        </w:numPr>
        <w:spacing w:after="200" w:line="276" w:lineRule="auto"/>
        <w:jc w:val="both"/>
        <w:rPr>
          <w:rFonts w:eastAsia="Calibri"/>
          <w:sz w:val="28"/>
          <w:szCs w:val="28"/>
          <w:lang w:eastAsia="en-US"/>
        </w:rPr>
      </w:pPr>
      <w:r w:rsidRPr="009945B1">
        <w:rPr>
          <w:rFonts w:eastAsia="Calibri"/>
          <w:sz w:val="28"/>
          <w:szCs w:val="28"/>
          <w:lang w:eastAsia="en-US"/>
        </w:rPr>
        <w:t>регулировать своё поведение в соответствии с изученными моральными нормами и этическими требованиями.</w:t>
      </w:r>
    </w:p>
    <w:p w14:paraId="30DC2A45"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Познавательные </w:t>
      </w:r>
    </w:p>
    <w:p w14:paraId="094E5D54"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1E5F2534"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 xml:space="preserve">ориентироваться по маршрутным листам учебников: определять умения, которые будут сформированы на основе изучения данного раздела; определять </w:t>
      </w:r>
      <w:r w:rsidRPr="009945B1">
        <w:rPr>
          <w:rFonts w:eastAsia="Calibri"/>
          <w:sz w:val="28"/>
          <w:szCs w:val="28"/>
          <w:lang w:eastAsia="en-US"/>
        </w:rPr>
        <w:lastRenderedPageBreak/>
        <w:t>круг своего незнания, осуществлять выбор заданий, основываясь насвоё целеполагание;</w:t>
      </w:r>
    </w:p>
    <w:p w14:paraId="4322EC85"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предполагать, какая дополнительная информация будетнужна для изучения незнакомого материала, осуществлять поиск необходимой информации для выполненияучебных заданий (в справочных материалах учебника, вдетских энциклопедиях), выделять существенную информацию из читаемых текстов, сопоставлять информацию, полученную из различных источников;</w:t>
      </w:r>
    </w:p>
    <w:p w14:paraId="2DD87FBC"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речевое высказывание с позиций передачи информации, доступной для понимания слушателем;</w:t>
      </w:r>
    </w:p>
    <w:p w14:paraId="65A92BD5"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ориентироваться в соответствующих возрасту словаряхи справочниках;</w:t>
      </w:r>
    </w:p>
    <w:p w14:paraId="260370BC"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использовать знаково-символические средства, в томчисле модели, схемы для решения языковых задач;</w:t>
      </w:r>
    </w:p>
    <w:p w14:paraId="6D08946A"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дополнять готовые информационные объекты (таблицы,схемы, тексты);</w:t>
      </w:r>
    </w:p>
    <w:p w14:paraId="7D32A894"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модели слов (звуко-буквенные, морфемные),словосочетаний, предложений (в том числе, с однородными членами предложения);</w:t>
      </w:r>
    </w:p>
    <w:p w14:paraId="1B7A428F"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находить, характеризовать, анализировать, сравнивать,классифицировать единицы языка: звук, буква, частьслова, часть речи, член предложения, простое предложение;</w:t>
      </w:r>
    </w:p>
    <w:p w14:paraId="3C58271D"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осуществлять синтез как составление целого из частей(составление слов, предложений, текстов);</w:t>
      </w:r>
    </w:p>
    <w:p w14:paraId="1CE16219"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классифицировать, обобщать, систематизировать изученный материал по плану, по таблице;</w:t>
      </w:r>
    </w:p>
    <w:p w14:paraId="0D7D1567"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строить логические рассуждения, проводить аналогии,использовать приёмы и общий способ проверки орфограмм в словах, осваивать новые приёмы, способы;</w:t>
      </w:r>
    </w:p>
    <w:p w14:paraId="12AACC5D"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составлять сложный план текста;</w:t>
      </w:r>
    </w:p>
    <w:p w14:paraId="3D6ECB40" w14:textId="77777777" w:rsidR="0023049F" w:rsidRPr="009945B1" w:rsidRDefault="0023049F" w:rsidP="00C4223A">
      <w:pPr>
        <w:numPr>
          <w:ilvl w:val="0"/>
          <w:numId w:val="228"/>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5E782A51" w14:textId="77777777" w:rsidR="0023049F" w:rsidRPr="009945B1" w:rsidRDefault="0023049F" w:rsidP="0023049F">
      <w:pPr>
        <w:jc w:val="both"/>
        <w:rPr>
          <w:rFonts w:eastAsia="Calibri"/>
          <w:i/>
          <w:sz w:val="28"/>
          <w:szCs w:val="28"/>
          <w:lang w:eastAsia="en-US"/>
        </w:rPr>
      </w:pPr>
      <w:r w:rsidRPr="009945B1">
        <w:rPr>
          <w:rFonts w:eastAsia="Calibri"/>
          <w:i/>
          <w:iCs/>
          <w:sz w:val="28"/>
          <w:szCs w:val="28"/>
          <w:lang w:eastAsia="en-US"/>
        </w:rPr>
        <w:t>Учащиеся</w:t>
      </w:r>
      <w:r w:rsidRPr="009945B1">
        <w:rPr>
          <w:rFonts w:eastAsia="Calibri"/>
          <w:i/>
          <w:sz w:val="28"/>
          <w:szCs w:val="28"/>
          <w:lang w:eastAsia="en-US"/>
        </w:rPr>
        <w:t xml:space="preserve"> получат возможность научиться:</w:t>
      </w:r>
    </w:p>
    <w:p w14:paraId="42FC5DFC"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осуществлять расширенный поиск информации с использованием ресурсов библиотек и Интернета;</w:t>
      </w:r>
    </w:p>
    <w:p w14:paraId="66AE7059"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осознанно и произвольно строить речевое высказывание в устной и письменной форме;</w:t>
      </w:r>
    </w:p>
    <w:p w14:paraId="4D190470"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строить логическое рассуждение, включающее установление причинно-следственных связей;</w:t>
      </w:r>
    </w:p>
    <w:p w14:paraId="53CC0B10" w14:textId="77777777" w:rsidR="0023049F" w:rsidRPr="009945B1" w:rsidRDefault="0023049F" w:rsidP="00C4223A">
      <w:pPr>
        <w:numPr>
          <w:ilvl w:val="0"/>
          <w:numId w:val="21"/>
        </w:numPr>
        <w:spacing w:after="200" w:line="276" w:lineRule="auto"/>
        <w:jc w:val="both"/>
        <w:rPr>
          <w:rFonts w:eastAsia="Calibri"/>
          <w:iCs/>
          <w:sz w:val="28"/>
          <w:szCs w:val="28"/>
          <w:lang w:eastAsia="en-US"/>
        </w:rPr>
      </w:pPr>
      <w:r w:rsidRPr="009945B1">
        <w:rPr>
          <w:rFonts w:eastAsia="Calibri"/>
          <w:iCs/>
          <w:sz w:val="28"/>
          <w:szCs w:val="28"/>
          <w:lang w:eastAsia="en-US"/>
        </w:rPr>
        <w:t>приобрести первичный опыт критического отношения к получаемой информации.</w:t>
      </w:r>
    </w:p>
    <w:p w14:paraId="55D13E80" w14:textId="77777777" w:rsidR="0023049F" w:rsidRPr="009945B1" w:rsidRDefault="0023049F" w:rsidP="0023049F">
      <w:pPr>
        <w:jc w:val="both"/>
        <w:rPr>
          <w:rFonts w:eastAsia="Calibri"/>
          <w:b/>
          <w:sz w:val="28"/>
          <w:szCs w:val="28"/>
          <w:lang w:eastAsia="en-US"/>
        </w:rPr>
      </w:pPr>
    </w:p>
    <w:p w14:paraId="57579E99"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Коммуникативные </w:t>
      </w:r>
    </w:p>
    <w:p w14:paraId="576C3536" w14:textId="77777777" w:rsidR="0023049F" w:rsidRPr="009945B1" w:rsidRDefault="0023049F" w:rsidP="0023049F">
      <w:pPr>
        <w:jc w:val="both"/>
        <w:rPr>
          <w:rFonts w:eastAsia="Calibri"/>
          <w:i/>
          <w:iCs/>
          <w:sz w:val="28"/>
          <w:szCs w:val="28"/>
          <w:lang w:eastAsia="en-US"/>
        </w:rPr>
      </w:pPr>
      <w:r w:rsidRPr="009945B1">
        <w:rPr>
          <w:rFonts w:eastAsia="Calibri"/>
          <w:i/>
          <w:iCs/>
          <w:sz w:val="28"/>
          <w:szCs w:val="28"/>
          <w:lang w:eastAsia="en-US"/>
        </w:rPr>
        <w:t>Учащиеся научатся:</w:t>
      </w:r>
    </w:p>
    <w:p w14:paraId="6D424C74"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понимать тексты учебников, других художественных инаучно-популярных книг, определять главную мысль,озаглавливать тексты;</w:t>
      </w:r>
    </w:p>
    <w:p w14:paraId="237BF74D"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передавать содержание в сжатом, выборочном, развёрнутом виде, в виде презентаций;</w:t>
      </w:r>
    </w:p>
    <w:p w14:paraId="65CB13DF"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владеть диалоговой формой речи;</w:t>
      </w:r>
    </w:p>
    <w:p w14:paraId="3AC6361E"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формулировать собственное мнение и позицию;</w:t>
      </w:r>
    </w:p>
    <w:p w14:paraId="6116EA26"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отстаивать свою точку зрения, соблюдая правила речевого этикета; задавать вопросы, уточняя непонятое в высказывании;</w:t>
      </w:r>
    </w:p>
    <w:p w14:paraId="4721980F"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учитывать разные мнения и стремиться к координацииразличных позиций, договариваться и приходить к общему решению при работе в паре, в группе;</w:t>
      </w:r>
    </w:p>
    <w:p w14:paraId="6ED352A2"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оформлять свои мысли в устной и письменной речи с учётом учебных и жизненных речевых ситуаций;</w:t>
      </w:r>
    </w:p>
    <w:p w14:paraId="3C16133A" w14:textId="77777777" w:rsidR="0023049F" w:rsidRPr="009945B1" w:rsidRDefault="0023049F" w:rsidP="00C4223A">
      <w:pPr>
        <w:numPr>
          <w:ilvl w:val="0"/>
          <w:numId w:val="229"/>
        </w:numPr>
        <w:spacing w:after="200" w:line="276" w:lineRule="auto"/>
        <w:contextualSpacing/>
        <w:jc w:val="both"/>
        <w:rPr>
          <w:rFonts w:eastAsia="Calibri"/>
          <w:sz w:val="28"/>
          <w:szCs w:val="28"/>
          <w:lang w:eastAsia="en-US"/>
        </w:rPr>
      </w:pPr>
      <w:r w:rsidRPr="009945B1">
        <w:rPr>
          <w:rFonts w:eastAsia="Calibri"/>
          <w:sz w:val="28"/>
          <w:szCs w:val="28"/>
          <w:lang w:eastAsia="en-US"/>
        </w:rPr>
        <w:t>соблюдать в повседневной жизни нормы речевого этикета и правила устного общения.</w:t>
      </w:r>
    </w:p>
    <w:p w14:paraId="35EC7402" w14:textId="77777777" w:rsidR="0023049F" w:rsidRPr="009945B1" w:rsidRDefault="0023049F" w:rsidP="0023049F">
      <w:pPr>
        <w:jc w:val="both"/>
        <w:rPr>
          <w:rFonts w:eastAsia="Calibri"/>
          <w:b/>
          <w:bCs/>
          <w:i/>
          <w:iCs/>
          <w:sz w:val="28"/>
          <w:szCs w:val="28"/>
          <w:lang w:eastAsia="en-US"/>
        </w:rPr>
      </w:pPr>
      <w:r w:rsidRPr="009945B1">
        <w:rPr>
          <w:rFonts w:eastAsia="Calibri"/>
          <w:b/>
          <w:bCs/>
          <w:i/>
          <w:iCs/>
          <w:sz w:val="28"/>
          <w:szCs w:val="28"/>
          <w:lang w:eastAsia="en-US"/>
        </w:rPr>
        <w:t>Учащиеся получат возможность научиться:</w:t>
      </w:r>
    </w:p>
    <w:p w14:paraId="4B2B45B2"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с учётом целей коммуникации достаточно точно, последовательно и полно передавать партнёру необходимуюинформацию как ориентир для построения действия;</w:t>
      </w:r>
    </w:p>
    <w:p w14:paraId="561D96C1"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аргументировать свою точку зрения с помощью фактов идополнительных сведений;</w:t>
      </w:r>
    </w:p>
    <w:p w14:paraId="482D42D4"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при работе группы задавать вопросы, уточнять пландействий и конечную цель;</w:t>
      </w:r>
    </w:p>
    <w:p w14:paraId="0B699B42"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адекватно использовать речевые средства для эффективного решения коммуникативных задач;</w:t>
      </w:r>
    </w:p>
    <w:p w14:paraId="6D75D717" w14:textId="77777777" w:rsidR="0023049F" w:rsidRPr="009945B1" w:rsidRDefault="0023049F" w:rsidP="00C4223A">
      <w:pPr>
        <w:numPr>
          <w:ilvl w:val="0"/>
          <w:numId w:val="230"/>
        </w:numPr>
        <w:spacing w:after="200" w:line="276" w:lineRule="auto"/>
        <w:contextualSpacing/>
        <w:jc w:val="both"/>
        <w:rPr>
          <w:rFonts w:eastAsia="Calibri"/>
          <w:sz w:val="28"/>
          <w:szCs w:val="28"/>
          <w:lang w:eastAsia="en-US"/>
        </w:rPr>
      </w:pPr>
      <w:r w:rsidRPr="009945B1">
        <w:rPr>
          <w:rFonts w:eastAsia="Calibri"/>
          <w:sz w:val="28"/>
          <w:szCs w:val="28"/>
          <w:lang w:eastAsia="en-US"/>
        </w:rPr>
        <w:t>выстраивать общение со сверстниками и взрослыми дляреализации проектной деятельности.</w:t>
      </w:r>
    </w:p>
    <w:p w14:paraId="5CC97C53"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СОДЕРЖАНИЕ ПРОГРАММЫ 1 класс (257 ч)</w:t>
      </w:r>
    </w:p>
    <w:p w14:paraId="38B3567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РЕЧЕВОЕ ОБЩЕНИЕ (виды речевой деятельности)</w:t>
      </w:r>
    </w:p>
    <w:p w14:paraId="5308022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Сведения о речи</w:t>
      </w:r>
      <w:r w:rsidRPr="009945B1">
        <w:rPr>
          <w:rFonts w:eastAsia="Calibri"/>
          <w:sz w:val="28"/>
          <w:szCs w:val="28"/>
          <w:lang w:eastAsia="en-US"/>
        </w:rPr>
        <w:t xml:space="preserve">. Речь как способ общения. Речь устная и письменная. Диалог. Общее представление о тексте как связной (монологической) речи. Словесные и несловесные средства устного общения (язык слов, интонация, мимика, жесты). </w:t>
      </w:r>
    </w:p>
    <w:p w14:paraId="754812A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Слушание</w:t>
      </w:r>
      <w:r w:rsidRPr="009945B1">
        <w:rPr>
          <w:rFonts w:eastAsia="Calibri"/>
          <w:sz w:val="28"/>
          <w:szCs w:val="28"/>
          <w:lang w:eastAsia="en-US"/>
        </w:rPr>
        <w:t>. Восприятие звучащей речи. Понимание сути вопросов и объяснения учителя.</w:t>
      </w:r>
    </w:p>
    <w:p w14:paraId="69003AC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Говорение</w:t>
      </w:r>
      <w:r w:rsidRPr="009945B1">
        <w:rPr>
          <w:rFonts w:eastAsia="Calibri"/>
          <w:sz w:val="28"/>
          <w:szCs w:val="28"/>
          <w:lang w:eastAsia="en-US"/>
        </w:rPr>
        <w:t>. Ответы на вопросы учителя. Элементарное умение вступать в диалог с одноклассниками и поддерживать его. Овладение нормами речевого этикета в ситуациях учебного и бытового общения: приветствие, прощание, обращение с вопросом.</w:t>
      </w:r>
    </w:p>
    <w:p w14:paraId="48DBC16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Устные рассказы детей по материалам собственных игр, наблюдений, по рисункам. Разыгрывание диалогов и сюжетных сценок.</w:t>
      </w:r>
    </w:p>
    <w:p w14:paraId="31986A56"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Чтение</w:t>
      </w:r>
      <w:r w:rsidRPr="009945B1">
        <w:rPr>
          <w:rFonts w:eastAsia="Calibri"/>
          <w:sz w:val="28"/>
          <w:szCs w:val="28"/>
          <w:lang w:eastAsia="en-US"/>
        </w:rPr>
        <w:t>. Овладение плавным слоговым чтением. Понимание прочитанного текста при его прослушивании и самостоятельном чтении. Нахождение информации, содержащейся в тексте в явном виде. Озаглавливание текстов с ярко выраженной темой.</w:t>
      </w:r>
    </w:p>
    <w:p w14:paraId="3F3422C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Письмо</w:t>
      </w:r>
      <w:r w:rsidRPr="009945B1">
        <w:rPr>
          <w:rFonts w:eastAsia="Calibri"/>
          <w:sz w:val="28"/>
          <w:szCs w:val="28"/>
          <w:lang w:eastAsia="en-US"/>
        </w:rPr>
        <w:t>. Овладение печатным и рукописным шрифтами. Письмо букв, буквосочетаний, слогов, слов, предложений в системе обучения грамоте. Списывание с прописей, доски, учебника русского языка. Письмо под диктовку.</w:t>
      </w:r>
    </w:p>
    <w:p w14:paraId="4E264B2F" w14:textId="77777777" w:rsidR="0023049F" w:rsidRPr="009945B1" w:rsidRDefault="0023049F" w:rsidP="0023049F">
      <w:pPr>
        <w:jc w:val="both"/>
        <w:rPr>
          <w:rFonts w:eastAsia="Calibri"/>
          <w:b/>
          <w:bCs/>
          <w:sz w:val="28"/>
          <w:szCs w:val="28"/>
          <w:lang w:eastAsia="en-US"/>
        </w:rPr>
      </w:pPr>
    </w:p>
    <w:p w14:paraId="69CD05CB" w14:textId="77777777" w:rsidR="00433408" w:rsidRDefault="00433408" w:rsidP="0023049F">
      <w:pPr>
        <w:jc w:val="both"/>
        <w:rPr>
          <w:rFonts w:eastAsia="Calibri"/>
          <w:b/>
          <w:bCs/>
          <w:sz w:val="28"/>
          <w:szCs w:val="28"/>
          <w:lang w:eastAsia="en-US"/>
        </w:rPr>
      </w:pPr>
    </w:p>
    <w:p w14:paraId="132D22DA" w14:textId="77777777" w:rsidR="00433408" w:rsidRDefault="00433408" w:rsidP="0023049F">
      <w:pPr>
        <w:jc w:val="both"/>
        <w:rPr>
          <w:rFonts w:eastAsia="Calibri"/>
          <w:b/>
          <w:bCs/>
          <w:sz w:val="28"/>
          <w:szCs w:val="28"/>
          <w:lang w:eastAsia="en-US"/>
        </w:rPr>
      </w:pPr>
    </w:p>
    <w:p w14:paraId="770DD9E9" w14:textId="77777777" w:rsidR="00433408" w:rsidRDefault="00433408" w:rsidP="0023049F">
      <w:pPr>
        <w:jc w:val="both"/>
        <w:rPr>
          <w:rFonts w:eastAsia="Calibri"/>
          <w:b/>
          <w:bCs/>
          <w:sz w:val="28"/>
          <w:szCs w:val="28"/>
          <w:lang w:eastAsia="en-US"/>
        </w:rPr>
      </w:pPr>
    </w:p>
    <w:p w14:paraId="2F9719E9" w14:textId="77777777" w:rsidR="00433408" w:rsidRDefault="00433408" w:rsidP="0023049F">
      <w:pPr>
        <w:jc w:val="both"/>
        <w:rPr>
          <w:rFonts w:eastAsia="Calibri"/>
          <w:b/>
          <w:bCs/>
          <w:sz w:val="28"/>
          <w:szCs w:val="28"/>
          <w:lang w:eastAsia="en-US"/>
        </w:rPr>
      </w:pPr>
    </w:p>
    <w:p w14:paraId="2E1F3AB1" w14:textId="696DAD1D"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ОБУЧЕНИЕ ГРАМОТЕ</w:t>
      </w:r>
      <w:r w:rsidRPr="009945B1">
        <w:rPr>
          <w:rFonts w:eastAsia="Calibri"/>
          <w:sz w:val="28"/>
          <w:szCs w:val="28"/>
          <w:lang w:eastAsia="en-US"/>
        </w:rPr>
        <w:t xml:space="preserve"> (207 ч)</w:t>
      </w:r>
    </w:p>
    <w:p w14:paraId="7F1B725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Подготовительный (добуквенный) период</w:t>
      </w:r>
      <w:r w:rsidRPr="009945B1">
        <w:rPr>
          <w:rFonts w:eastAsia="Calibri"/>
          <w:sz w:val="28"/>
          <w:szCs w:val="28"/>
          <w:lang w:eastAsia="en-US"/>
        </w:rPr>
        <w:t xml:space="preserve"> (32 ч)</w:t>
      </w:r>
    </w:p>
    <w:p w14:paraId="5AFF405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Речь. Предложение. Слово</w:t>
      </w:r>
      <w:r w:rsidRPr="009945B1">
        <w:rPr>
          <w:rFonts w:eastAsia="Calibri"/>
          <w:sz w:val="28"/>
          <w:szCs w:val="28"/>
          <w:lang w:eastAsia="en-US"/>
        </w:rPr>
        <w:t>. Речь — способ общения людей. Формы речи: устная и письменная. Несловесные средства устного общения (интонация, мимика, жесты, позы).</w:t>
      </w:r>
    </w:p>
    <w:p w14:paraId="0D54FCE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Выделение из потока речи высказываний в объёме предложений. Предложение и слово. Смысловое единство слов в предложении. Моделирование предложения. Знаки препинания.</w:t>
      </w:r>
    </w:p>
    <w:p w14:paraId="107666C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Слова — названия предметов, явлений окружающего мира. Различение понятий: предмет и слово как название предмета.</w:t>
      </w:r>
    </w:p>
    <w:p w14:paraId="2951EA1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Слогоделение. Ударение. Ударный слог.</w:t>
      </w:r>
    </w:p>
    <w:p w14:paraId="468E294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Звуки и буквы</w:t>
      </w:r>
      <w:r w:rsidRPr="009945B1">
        <w:rPr>
          <w:rFonts w:eastAsia="Calibri"/>
          <w:sz w:val="28"/>
          <w:szCs w:val="28"/>
          <w:lang w:eastAsia="en-US"/>
        </w:rPr>
        <w:t>. Звуки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w:t>
      </w:r>
      <w:r w:rsidRPr="009945B1">
        <w:rPr>
          <w:rFonts w:eastAsia="Calibri"/>
          <w:i/>
          <w:iCs/>
          <w:sz w:val="28"/>
          <w:szCs w:val="28"/>
          <w:lang w:eastAsia="en-US"/>
        </w:rPr>
        <w:t>мак</w:t>
      </w:r>
      <w:r w:rsidRPr="009945B1">
        <w:rPr>
          <w:rFonts w:eastAsia="Calibri"/>
          <w:sz w:val="28"/>
          <w:szCs w:val="28"/>
          <w:lang w:eastAsia="en-US"/>
        </w:rPr>
        <w:t xml:space="preserve"> — </w:t>
      </w:r>
      <w:r w:rsidRPr="009945B1">
        <w:rPr>
          <w:rFonts w:eastAsia="Calibri"/>
          <w:i/>
          <w:iCs/>
          <w:sz w:val="28"/>
          <w:szCs w:val="28"/>
          <w:lang w:eastAsia="en-US"/>
        </w:rPr>
        <w:t>рак</w:t>
      </w:r>
      <w:r w:rsidRPr="009945B1">
        <w:rPr>
          <w:rFonts w:eastAsia="Calibri"/>
          <w:sz w:val="28"/>
          <w:szCs w:val="28"/>
          <w:lang w:eastAsia="en-US"/>
        </w:rPr>
        <w:t>). Гласные и согласные звуки. Твёрдые и мягкие согласные звуки (</w:t>
      </w:r>
      <w:r w:rsidRPr="009945B1">
        <w:rPr>
          <w:rFonts w:eastAsia="Calibri"/>
          <w:i/>
          <w:iCs/>
          <w:sz w:val="28"/>
          <w:szCs w:val="28"/>
          <w:lang w:eastAsia="en-US"/>
        </w:rPr>
        <w:t>лук</w:t>
      </w:r>
      <w:r w:rsidRPr="009945B1">
        <w:rPr>
          <w:rFonts w:eastAsia="Calibri"/>
          <w:sz w:val="28"/>
          <w:szCs w:val="28"/>
          <w:lang w:eastAsia="en-US"/>
        </w:rPr>
        <w:t xml:space="preserve"> — </w:t>
      </w:r>
      <w:r w:rsidRPr="009945B1">
        <w:rPr>
          <w:rFonts w:eastAsia="Calibri"/>
          <w:i/>
          <w:iCs/>
          <w:sz w:val="28"/>
          <w:szCs w:val="28"/>
          <w:lang w:eastAsia="en-US"/>
        </w:rPr>
        <w:t>люк</w:t>
      </w:r>
      <w:r w:rsidRPr="009945B1">
        <w:rPr>
          <w:rFonts w:eastAsia="Calibri"/>
          <w:sz w:val="28"/>
          <w:szCs w:val="28"/>
          <w:lang w:eastAsia="en-US"/>
        </w:rPr>
        <w:t xml:space="preserve">). Моделирование звукового состава слов с помощью схем. </w:t>
      </w:r>
    </w:p>
    <w:p w14:paraId="56D18598"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Развитие речи</w:t>
      </w:r>
      <w:r w:rsidRPr="009945B1">
        <w:rPr>
          <w:rFonts w:eastAsia="Calibri"/>
          <w:sz w:val="28"/>
          <w:szCs w:val="28"/>
          <w:lang w:eastAsia="en-US"/>
        </w:rPr>
        <w:t>. Развитие фонематического и интонационного слуха. Упражнения по отработке чёткости произнесения слов. Составление предложений по рисункам, предложенным ситуациям. Составление рассказов по серии сюжетных картинок.</w:t>
      </w:r>
    </w:p>
    <w:p w14:paraId="3EFEF009"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Графика</w:t>
      </w:r>
      <w:r w:rsidRPr="009945B1">
        <w:rPr>
          <w:rFonts w:eastAsia="Calibri"/>
          <w:sz w:val="28"/>
          <w:szCs w:val="28"/>
          <w:lang w:eastAsia="en-US"/>
        </w:rPr>
        <w:t>. Знакомство с гигиеническими требованиями при письме (посадка за столом, положение тетради и ручки). Соблюдение гигиенических навыков письма.</w:t>
      </w:r>
    </w:p>
    <w:p w14:paraId="554B5E9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Знакомство с разлиновкой прописи. </w:t>
      </w:r>
      <w:r w:rsidRPr="009945B1">
        <w:rPr>
          <w:rFonts w:eastAsia="Calibri"/>
          <w:i/>
          <w:iCs/>
          <w:sz w:val="28"/>
          <w:szCs w:val="28"/>
          <w:lang w:eastAsia="en-US"/>
        </w:rPr>
        <w:t>Развитие глазомера и мелких мышц пальцев (бордюры, штриховка и др.).</w:t>
      </w:r>
      <w:r w:rsidRPr="009945B1">
        <w:rPr>
          <w:rFonts w:eastAsia="Calibri"/>
          <w:i/>
          <w:iCs/>
          <w:sz w:val="28"/>
          <w:szCs w:val="28"/>
          <w:vertAlign w:val="superscript"/>
          <w:lang w:eastAsia="en-US"/>
        </w:rPr>
        <w:footnoteReference w:id="13"/>
      </w:r>
    </w:p>
    <w:p w14:paraId="4779829A" w14:textId="77777777" w:rsidR="0023049F" w:rsidRPr="009945B1" w:rsidRDefault="0023049F" w:rsidP="0023049F">
      <w:pPr>
        <w:jc w:val="both"/>
        <w:rPr>
          <w:rFonts w:eastAsia="Calibri"/>
          <w:b/>
          <w:bCs/>
          <w:sz w:val="28"/>
          <w:szCs w:val="28"/>
          <w:lang w:eastAsia="en-US"/>
        </w:rPr>
      </w:pPr>
    </w:p>
    <w:p w14:paraId="1B94386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Основной (букварный) период </w:t>
      </w:r>
      <w:r w:rsidRPr="009945B1">
        <w:rPr>
          <w:rFonts w:eastAsia="Calibri"/>
          <w:sz w:val="28"/>
          <w:szCs w:val="28"/>
          <w:lang w:eastAsia="en-US"/>
        </w:rPr>
        <w:t>(175 ч)</w:t>
      </w:r>
    </w:p>
    <w:p w14:paraId="20453EF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Звуки речи (фонетика)</w:t>
      </w:r>
      <w:r w:rsidRPr="009945B1">
        <w:rPr>
          <w:rFonts w:eastAsia="Calibri"/>
          <w:sz w:val="28"/>
          <w:szCs w:val="28"/>
          <w:lang w:eastAsia="en-US"/>
        </w:rPr>
        <w:t xml:space="preserve">. Звуки речи. Звуковое строение слов. Единство звукового состава слова и его значения. Гласные и согласные звуки. Различение согласных по твёрдости–мягкости и по звонкости–глухости. </w:t>
      </w:r>
    </w:p>
    <w:p w14:paraId="1B8E026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Слог как минимальная произносительная единица. Слогообразующая роль гласных звуков. Деление слов на слоги.</w:t>
      </w:r>
    </w:p>
    <w:p w14:paraId="31FF978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Ударные и безударные гласные в слове. Определение места ударения в слове. Смыслоразличительная роль ударения (з</w:t>
      </w:r>
      <w:r w:rsidRPr="009945B1">
        <w:rPr>
          <w:rFonts w:eastAsia="Calibri"/>
          <w:b/>
          <w:bCs/>
          <w:sz w:val="28"/>
          <w:szCs w:val="28"/>
          <w:lang w:eastAsia="en-US"/>
        </w:rPr>
        <w:t>а</w:t>
      </w:r>
      <w:r w:rsidRPr="009945B1">
        <w:rPr>
          <w:rFonts w:eastAsia="Calibri"/>
          <w:sz w:val="28"/>
          <w:szCs w:val="28"/>
          <w:lang w:eastAsia="en-US"/>
        </w:rPr>
        <w:t>мок—зам</w:t>
      </w:r>
      <w:r w:rsidRPr="009945B1">
        <w:rPr>
          <w:rFonts w:eastAsia="Calibri"/>
          <w:b/>
          <w:bCs/>
          <w:sz w:val="28"/>
          <w:szCs w:val="28"/>
          <w:lang w:eastAsia="en-US"/>
        </w:rPr>
        <w:t>о</w:t>
      </w:r>
      <w:r w:rsidRPr="009945B1">
        <w:rPr>
          <w:rFonts w:eastAsia="Calibri"/>
          <w:sz w:val="28"/>
          <w:szCs w:val="28"/>
          <w:lang w:eastAsia="en-US"/>
        </w:rPr>
        <w:t>к).</w:t>
      </w:r>
    </w:p>
    <w:p w14:paraId="35656CB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Буквы (графика)</w:t>
      </w:r>
      <w:r w:rsidRPr="009945B1">
        <w:rPr>
          <w:rFonts w:eastAsia="Calibri"/>
          <w:sz w:val="28"/>
          <w:szCs w:val="28"/>
          <w:lang w:eastAsia="en-US"/>
        </w:rPr>
        <w:t xml:space="preserve">. 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 </w:t>
      </w:r>
    </w:p>
    <w:p w14:paraId="0F086B5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Роль гласных букв для обозначения мягкости предшествующих согласных в слове. Роль йотированных букв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ё</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Обозначение буквами звука [й´] в разных позициях. Употребление букв </w:t>
      </w:r>
      <w:r w:rsidRPr="009945B1">
        <w:rPr>
          <w:rFonts w:eastAsia="Calibri"/>
          <w:b/>
          <w:bCs/>
          <w:i/>
          <w:iCs/>
          <w:sz w:val="28"/>
          <w:szCs w:val="28"/>
          <w:lang w:eastAsia="en-US"/>
        </w:rPr>
        <w:t>ь</w:t>
      </w:r>
      <w:r w:rsidRPr="009945B1">
        <w:rPr>
          <w:rFonts w:eastAsia="Calibri"/>
          <w:sz w:val="28"/>
          <w:szCs w:val="28"/>
          <w:lang w:eastAsia="en-US"/>
        </w:rPr>
        <w:t xml:space="preserve"> и </w:t>
      </w:r>
      <w:r w:rsidRPr="009945B1">
        <w:rPr>
          <w:rFonts w:eastAsia="Calibri"/>
          <w:b/>
          <w:bCs/>
          <w:i/>
          <w:iCs/>
          <w:sz w:val="28"/>
          <w:szCs w:val="28"/>
          <w:lang w:eastAsia="en-US"/>
        </w:rPr>
        <w:t>ъ</w:t>
      </w:r>
      <w:r w:rsidRPr="009945B1">
        <w:rPr>
          <w:rFonts w:eastAsia="Calibri"/>
          <w:sz w:val="28"/>
          <w:szCs w:val="28"/>
          <w:lang w:eastAsia="en-US"/>
        </w:rPr>
        <w:t>.</w:t>
      </w:r>
    </w:p>
    <w:p w14:paraId="5109DD2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Знакомство с русским алфавитом, с печатным и письменным начертанием букв. </w:t>
      </w:r>
    </w:p>
    <w:p w14:paraId="02766CD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Письмо прописных и строчных букв, буквосочетаний, слогов, слов, предложений с соблюдением графических норм. Сравнительный анализ буквенных записей слов с разными позициями согласных звуков. Списывание с печатного и письменного шрифта, письмо под диктовку при орфографическом проговаривании.</w:t>
      </w:r>
    </w:p>
    <w:p w14:paraId="1439A8F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Понимание функции небуквенных графических средств и использование их на письме (пробел между словами, знак переноса, знак ударения, знаки препинания).</w:t>
      </w:r>
    </w:p>
    <w:p w14:paraId="03136B5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Слово и предложение</w:t>
      </w:r>
      <w:r w:rsidRPr="009945B1">
        <w:rPr>
          <w:rFonts w:eastAsia="Calibri"/>
          <w:sz w:val="28"/>
          <w:szCs w:val="28"/>
          <w:lang w:eastAsia="en-US"/>
        </w:rPr>
        <w:t>. Восприятие слова как названия предметов и явлений окружающего мира, как объекта изучения, материала для анализа. Анализ строения слова (звуковой, буквенный, слогоударный). Наблюдение над значением слова (слова, близкие и противоположные по смыслу, многозначные).</w:t>
      </w:r>
    </w:p>
    <w:p w14:paraId="1B0AADA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Различение слова и предложения. Наблюдение за интонацией предложения и оформлением её на письме. Составление предложений. Перемещение логического ударения (простые случаи).</w:t>
      </w:r>
    </w:p>
    <w:p w14:paraId="03B46B23"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Орфография</w:t>
      </w:r>
      <w:r w:rsidRPr="009945B1">
        <w:rPr>
          <w:rFonts w:eastAsia="Calibri"/>
          <w:sz w:val="28"/>
          <w:szCs w:val="28"/>
          <w:lang w:eastAsia="en-US"/>
        </w:rPr>
        <w:t>. Ознакомление с правилами правописания и применение их на практике:</w:t>
      </w:r>
    </w:p>
    <w:p w14:paraId="3B7EE02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обозначение гласных после шипящих (</w:t>
      </w:r>
      <w:r w:rsidRPr="009945B1">
        <w:rPr>
          <w:rFonts w:eastAsia="Calibri"/>
          <w:i/>
          <w:iCs/>
          <w:sz w:val="28"/>
          <w:szCs w:val="28"/>
          <w:lang w:eastAsia="en-US"/>
        </w:rPr>
        <w:t>жи</w:t>
      </w:r>
      <w:r w:rsidRPr="009945B1">
        <w:rPr>
          <w:rFonts w:eastAsia="Calibri"/>
          <w:sz w:val="28"/>
          <w:szCs w:val="28"/>
          <w:lang w:eastAsia="en-US"/>
        </w:rPr>
        <w:t>—</w:t>
      </w:r>
      <w:r w:rsidRPr="009945B1">
        <w:rPr>
          <w:rFonts w:eastAsia="Calibri"/>
          <w:i/>
          <w:iCs/>
          <w:sz w:val="28"/>
          <w:szCs w:val="28"/>
          <w:lang w:eastAsia="en-US"/>
        </w:rPr>
        <w:t>ши</w:t>
      </w:r>
      <w:r w:rsidRPr="009945B1">
        <w:rPr>
          <w:rFonts w:eastAsia="Calibri"/>
          <w:sz w:val="28"/>
          <w:szCs w:val="28"/>
          <w:lang w:eastAsia="en-US"/>
        </w:rPr>
        <w:t xml:space="preserve">, </w:t>
      </w:r>
      <w:r w:rsidRPr="009945B1">
        <w:rPr>
          <w:rFonts w:eastAsia="Calibri"/>
          <w:i/>
          <w:iCs/>
          <w:sz w:val="28"/>
          <w:szCs w:val="28"/>
          <w:lang w:eastAsia="en-US"/>
        </w:rPr>
        <w:t>ча</w:t>
      </w:r>
      <w:r w:rsidRPr="009945B1">
        <w:rPr>
          <w:rFonts w:eastAsia="Calibri"/>
          <w:sz w:val="28"/>
          <w:szCs w:val="28"/>
          <w:lang w:eastAsia="en-US"/>
        </w:rPr>
        <w:t>—</w:t>
      </w:r>
      <w:r w:rsidRPr="009945B1">
        <w:rPr>
          <w:rFonts w:eastAsia="Calibri"/>
          <w:i/>
          <w:iCs/>
          <w:sz w:val="28"/>
          <w:szCs w:val="28"/>
          <w:lang w:eastAsia="en-US"/>
        </w:rPr>
        <w:t>ща</w:t>
      </w:r>
      <w:r w:rsidRPr="009945B1">
        <w:rPr>
          <w:rFonts w:eastAsia="Calibri"/>
          <w:sz w:val="28"/>
          <w:szCs w:val="28"/>
          <w:lang w:eastAsia="en-US"/>
        </w:rPr>
        <w:t xml:space="preserve">, </w:t>
      </w:r>
      <w:r w:rsidRPr="009945B1">
        <w:rPr>
          <w:rFonts w:eastAsia="Calibri"/>
          <w:i/>
          <w:iCs/>
          <w:sz w:val="28"/>
          <w:szCs w:val="28"/>
          <w:lang w:eastAsia="en-US"/>
        </w:rPr>
        <w:t>чу</w:t>
      </w:r>
      <w:r w:rsidRPr="009945B1">
        <w:rPr>
          <w:rFonts w:eastAsia="Calibri"/>
          <w:sz w:val="28"/>
          <w:szCs w:val="28"/>
          <w:lang w:eastAsia="en-US"/>
        </w:rPr>
        <w:t>—</w:t>
      </w:r>
      <w:r w:rsidRPr="009945B1">
        <w:rPr>
          <w:rFonts w:eastAsia="Calibri"/>
          <w:i/>
          <w:iCs/>
          <w:sz w:val="28"/>
          <w:szCs w:val="28"/>
          <w:lang w:eastAsia="en-US"/>
        </w:rPr>
        <w:t>щу</w:t>
      </w:r>
      <w:r w:rsidRPr="009945B1">
        <w:rPr>
          <w:rFonts w:eastAsia="Calibri"/>
          <w:sz w:val="28"/>
          <w:szCs w:val="28"/>
          <w:lang w:eastAsia="en-US"/>
        </w:rPr>
        <w:t>);</w:t>
      </w:r>
    </w:p>
    <w:p w14:paraId="0D6AFC9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раздельное написание слов;</w:t>
      </w:r>
    </w:p>
    <w:p w14:paraId="5C69B37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перенос слов по слогам без стечения согласных;</w:t>
      </w:r>
    </w:p>
    <w:p w14:paraId="5E17421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большая буква в начале, знаки препинания в конце предложения.</w:t>
      </w:r>
    </w:p>
    <w:p w14:paraId="3D501080"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Развитие речи</w:t>
      </w:r>
      <w:r w:rsidRPr="009945B1">
        <w:rPr>
          <w:rFonts w:eastAsia="Calibri"/>
          <w:sz w:val="28"/>
          <w:szCs w:val="28"/>
          <w:lang w:eastAsia="en-US"/>
        </w:rPr>
        <w:t xml:space="preserve">. Общее представление о тексте. Понимание содержания текста при его прослушивании и при самостоятельном чтении. Восстановление деформированного текста повествовательного характера. Устные ответы на вопросы учителя. </w:t>
      </w:r>
    </w:p>
    <w:p w14:paraId="4395E0A8" w14:textId="77777777" w:rsidR="0023049F" w:rsidRPr="009945B1" w:rsidRDefault="0023049F" w:rsidP="0023049F">
      <w:pPr>
        <w:jc w:val="both"/>
        <w:rPr>
          <w:rFonts w:eastAsia="Calibri"/>
          <w:sz w:val="28"/>
          <w:szCs w:val="28"/>
          <w:lang w:eastAsia="en-US"/>
        </w:rPr>
      </w:pPr>
    </w:p>
    <w:p w14:paraId="67D864EC" w14:textId="77777777" w:rsidR="0023049F" w:rsidRPr="009945B1" w:rsidRDefault="0023049F" w:rsidP="0023049F">
      <w:pPr>
        <w:jc w:val="both"/>
        <w:rPr>
          <w:rFonts w:eastAsia="Calibri"/>
          <w:b/>
          <w:bCs/>
          <w:sz w:val="28"/>
          <w:szCs w:val="28"/>
          <w:lang w:eastAsia="en-US"/>
        </w:rPr>
      </w:pPr>
    </w:p>
    <w:p w14:paraId="73A48E0B"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СИСТЕМАТИЧЕСКИЙ КУРС РУССКОГО ЯЗЫКА</w:t>
      </w:r>
    </w:p>
    <w:p w14:paraId="0AEA33CF" w14:textId="77777777" w:rsidR="0023049F" w:rsidRPr="009945B1" w:rsidRDefault="0023049F" w:rsidP="0023049F">
      <w:pPr>
        <w:jc w:val="both"/>
        <w:rPr>
          <w:rFonts w:eastAsia="Calibri"/>
          <w:sz w:val="28"/>
          <w:szCs w:val="28"/>
          <w:lang w:eastAsia="en-US"/>
        </w:rPr>
      </w:pPr>
    </w:p>
    <w:p w14:paraId="55D250C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1 класс</w:t>
      </w:r>
      <w:r w:rsidRPr="009945B1">
        <w:rPr>
          <w:rFonts w:eastAsia="Calibri"/>
          <w:sz w:val="28"/>
          <w:szCs w:val="28"/>
          <w:lang w:eastAsia="en-US"/>
        </w:rPr>
        <w:t xml:space="preserve"> (послебукварный период) </w:t>
      </w:r>
      <w:r w:rsidR="0050227A" w:rsidRPr="009945B1">
        <w:rPr>
          <w:rFonts w:eastAsia="Calibri"/>
          <w:sz w:val="28"/>
          <w:szCs w:val="28"/>
          <w:lang w:eastAsia="en-US"/>
        </w:rPr>
        <w:t>-43</w:t>
      </w:r>
      <w:r w:rsidRPr="009945B1">
        <w:rPr>
          <w:rFonts w:eastAsia="Calibri"/>
          <w:sz w:val="28"/>
          <w:szCs w:val="28"/>
          <w:lang w:eastAsia="en-US"/>
        </w:rPr>
        <w:t xml:space="preserve"> ч</w:t>
      </w:r>
      <w:r w:rsidR="0050227A" w:rsidRPr="009945B1">
        <w:rPr>
          <w:rFonts w:eastAsia="Calibri"/>
          <w:sz w:val="28"/>
          <w:szCs w:val="28"/>
          <w:lang w:eastAsia="en-US"/>
        </w:rPr>
        <w:t>. (4,8 ч в неделю</w:t>
      </w:r>
      <w:r w:rsidRPr="009945B1">
        <w:rPr>
          <w:rFonts w:eastAsia="Calibri"/>
          <w:sz w:val="28"/>
          <w:szCs w:val="28"/>
          <w:lang w:eastAsia="en-US"/>
        </w:rPr>
        <w:t>)</w:t>
      </w:r>
    </w:p>
    <w:p w14:paraId="0071040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РЕЧЕВОЕ ОБЩЕНИЕ</w:t>
      </w:r>
    </w:p>
    <w:p w14:paraId="0AB493C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Слово — главное средство языка. Роль языка в жизни людей. </w:t>
      </w:r>
    </w:p>
    <w:p w14:paraId="4C96103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несловесных средств общения (жестов, мимики, поз, интонации). </w:t>
      </w:r>
    </w:p>
    <w:p w14:paraId="33F8C19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различных видах и формах общения (восприятия и передачи информации): в устной форме — слушание и говорение, в письменной — чтение и письмо.</w:t>
      </w:r>
    </w:p>
    <w:p w14:paraId="6926C70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Практическое овладение диалоговой формой реч</w:t>
      </w:r>
      <w:r w:rsidR="0050227A" w:rsidRPr="009945B1">
        <w:rPr>
          <w:rFonts w:eastAsia="Calibri"/>
          <w:sz w:val="28"/>
          <w:szCs w:val="28"/>
          <w:lang w:eastAsia="en-US"/>
        </w:rPr>
        <w:t xml:space="preserve"> </w:t>
      </w:r>
      <w:r w:rsidRPr="009945B1">
        <w:rPr>
          <w:rFonts w:eastAsia="Calibri"/>
          <w:sz w:val="28"/>
          <w:szCs w:val="28"/>
          <w:lang w:eastAsia="en-US"/>
        </w:rPr>
        <w:t>и: понимание смысла вопросов, реплик; вступление в диалог, ответы на вопросы, реплики, передача собственных мыслей, уточнение непонятного.</w:t>
      </w:r>
    </w:p>
    <w:p w14:paraId="0FADE18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Упражнения в создании собственных высказываний с опорой на рисунки, схемы, на основе наблюдений.</w:t>
      </w:r>
    </w:p>
    <w:p w14:paraId="1CB1182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w:t>
      </w:r>
      <w:r w:rsidRPr="009945B1">
        <w:rPr>
          <w:rFonts w:eastAsia="Calibri"/>
          <w:i/>
          <w:iCs/>
          <w:sz w:val="28"/>
          <w:szCs w:val="28"/>
          <w:lang w:eastAsia="en-US"/>
        </w:rPr>
        <w:t>этикетных формул</w:t>
      </w:r>
      <w:r w:rsidRPr="009945B1">
        <w:rPr>
          <w:rFonts w:eastAsia="Calibri"/>
          <w:sz w:val="28"/>
          <w:szCs w:val="28"/>
          <w:lang w:eastAsia="en-US"/>
        </w:rPr>
        <w:t xml:space="preserve"> в различных ситуативных упражнениях (ситуации приветствия, прощания, обращения с вопросом, просьбой, извинения и др.).</w:t>
      </w:r>
    </w:p>
    <w:p w14:paraId="50F7BD5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Упражнения в достижении безошибочного выполнения разных видов письма: списывание с рукописного и печатного шрифтов, письмо предложений (в которых произношение слов не расходится с их написанием) по памяти и под диктовку.</w:t>
      </w:r>
    </w:p>
    <w:p w14:paraId="4B28CA5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Последовательный переход к осознанному правильному плавному слоговому чтению многосложных и целостному чтению коротких слов на основе понимания закономерностей письма. Упражнения в выразительном чтении, отражающем понимание смысла читаемого текста.</w:t>
      </w:r>
    </w:p>
    <w:p w14:paraId="76E83E5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Формирование первоначальных умений работать с учебником русского языка: отличать текст упражнений от заданий, анализировать образец, находить нужную информацию в словариках учебника.</w:t>
      </w:r>
    </w:p>
    <w:p w14:paraId="46AD0A77"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ЯЗЫК КАК СРЕДСТВО ОБЩЕНИЯ</w:t>
      </w:r>
    </w:p>
    <w:p w14:paraId="77775629"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Фонетика, орфоэпия и графика</w:t>
      </w:r>
      <w:r w:rsidRPr="009945B1">
        <w:rPr>
          <w:rFonts w:eastAsia="Calibri"/>
          <w:sz w:val="28"/>
          <w:szCs w:val="28"/>
          <w:lang w:eastAsia="en-US"/>
        </w:rPr>
        <w:t xml:space="preserve"> (18 ч)</w:t>
      </w:r>
    </w:p>
    <w:p w14:paraId="3831686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Звуки и буквы русского языка. Различение гласных и согласных звуков. </w:t>
      </w:r>
    </w:p>
    <w:p w14:paraId="5A7F9EB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Твёрдые и мягкие согласные звуки. Обозначение мягких звуков на письме с помощью букв </w:t>
      </w:r>
      <w:r w:rsidRPr="009945B1">
        <w:rPr>
          <w:rFonts w:eastAsia="Calibri"/>
          <w:b/>
          <w:bCs/>
          <w:i/>
          <w:iCs/>
          <w:sz w:val="28"/>
          <w:szCs w:val="28"/>
          <w:lang w:eastAsia="en-US"/>
        </w:rPr>
        <w:t>и</w:t>
      </w:r>
      <w:r w:rsidRPr="009945B1">
        <w:rPr>
          <w:rFonts w:eastAsia="Calibri"/>
          <w:sz w:val="28"/>
          <w:szCs w:val="28"/>
          <w:lang w:eastAsia="en-US"/>
        </w:rPr>
        <w:t xml:space="preserve">,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ё</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ь</w:t>
      </w:r>
      <w:r w:rsidRPr="009945B1">
        <w:rPr>
          <w:rFonts w:eastAsia="Calibri"/>
          <w:sz w:val="28"/>
          <w:szCs w:val="28"/>
          <w:lang w:eastAsia="en-US"/>
        </w:rPr>
        <w:t>. Звонкие и глухие согласные звуки. Смыслоразличительная роль звуков.</w:t>
      </w:r>
    </w:p>
    <w:p w14:paraId="6CF8EE7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Ударение. Смыслоразличительная роль ударения. Гласные ударные и безударные. Качественная характеристика звука (гласный ударный — безударный, согласный твёрдый — мягкий, звонкий — глухой, парный — непарный).</w:t>
      </w:r>
    </w:p>
    <w:p w14:paraId="24E1C5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Слоговой состав слова. Слогообразующая роль гласных звуков. Слоговой и звукобуквенный анализ слова. Использование знания слогораздела для переноса слов. </w:t>
      </w:r>
    </w:p>
    <w:p w14:paraId="0459A0C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Произношение звуков и сочетаний звуков в соответствии с нормами русского литературного языка.</w:t>
      </w:r>
    </w:p>
    <w:p w14:paraId="7D7A2C1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Алфавит. Названия букв в алфавите. Знание конфигурации букв рукописного алфавита. Упражнения в совершенствовании техники письма: разборчивости, линейности, достижения параллельности и равноотставленности штрихов, связного соединения двух букв. Закрепление в самостоятельном выполнении правил гигиены письма.</w:t>
      </w:r>
    </w:p>
    <w:p w14:paraId="52FB40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Установление соотношения звукового и буквенного состава слова.</w:t>
      </w:r>
    </w:p>
    <w:p w14:paraId="0BE0CB9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единообразным написанием безударных гласных в общих частях слов. Ознакомление с простейшими способами подбора проверочных слов (</w:t>
      </w:r>
      <w:r w:rsidRPr="009945B1">
        <w:rPr>
          <w:rFonts w:eastAsia="Calibri"/>
          <w:i/>
          <w:iCs/>
          <w:sz w:val="28"/>
          <w:szCs w:val="28"/>
          <w:lang w:eastAsia="en-US"/>
        </w:rPr>
        <w:t>один</w:t>
      </w:r>
      <w:r w:rsidRPr="009945B1">
        <w:rPr>
          <w:rFonts w:eastAsia="Calibri"/>
          <w:sz w:val="28"/>
          <w:szCs w:val="28"/>
          <w:lang w:eastAsia="en-US"/>
        </w:rPr>
        <w:t xml:space="preserve"> — </w:t>
      </w:r>
      <w:r w:rsidRPr="009945B1">
        <w:rPr>
          <w:rFonts w:eastAsia="Calibri"/>
          <w:i/>
          <w:iCs/>
          <w:sz w:val="28"/>
          <w:szCs w:val="28"/>
          <w:lang w:eastAsia="en-US"/>
        </w:rPr>
        <w:t>много</w:t>
      </w:r>
      <w:r w:rsidRPr="009945B1">
        <w:rPr>
          <w:rFonts w:eastAsia="Calibri"/>
          <w:sz w:val="28"/>
          <w:szCs w:val="28"/>
          <w:lang w:eastAsia="en-US"/>
        </w:rPr>
        <w:t xml:space="preserve">, </w:t>
      </w:r>
      <w:r w:rsidRPr="009945B1">
        <w:rPr>
          <w:rFonts w:eastAsia="Calibri"/>
          <w:i/>
          <w:iCs/>
          <w:sz w:val="28"/>
          <w:szCs w:val="28"/>
          <w:lang w:eastAsia="en-US"/>
        </w:rPr>
        <w:t>много</w:t>
      </w:r>
      <w:r w:rsidRPr="009945B1">
        <w:rPr>
          <w:rFonts w:eastAsia="Calibri"/>
          <w:sz w:val="28"/>
          <w:szCs w:val="28"/>
          <w:lang w:eastAsia="en-US"/>
        </w:rPr>
        <w:t xml:space="preserve"> — </w:t>
      </w:r>
      <w:r w:rsidRPr="009945B1">
        <w:rPr>
          <w:rFonts w:eastAsia="Calibri"/>
          <w:i/>
          <w:iCs/>
          <w:sz w:val="28"/>
          <w:szCs w:val="28"/>
          <w:lang w:eastAsia="en-US"/>
        </w:rPr>
        <w:t>один</w:t>
      </w:r>
      <w:r w:rsidRPr="009945B1">
        <w:rPr>
          <w:rFonts w:eastAsia="Calibri"/>
          <w:sz w:val="28"/>
          <w:szCs w:val="28"/>
          <w:lang w:eastAsia="en-US"/>
        </w:rPr>
        <w:t xml:space="preserve">). </w:t>
      </w:r>
    </w:p>
    <w:p w14:paraId="49EEFBE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Слово и его значение</w:t>
      </w:r>
      <w:r w:rsidRPr="009945B1">
        <w:rPr>
          <w:rFonts w:eastAsia="Calibri"/>
          <w:sz w:val="28"/>
          <w:szCs w:val="28"/>
          <w:lang w:eastAsia="en-US"/>
        </w:rPr>
        <w:t xml:space="preserve"> (</w:t>
      </w:r>
      <w:r w:rsidRPr="009945B1">
        <w:rPr>
          <w:rFonts w:eastAsia="Calibri"/>
          <w:b/>
          <w:bCs/>
          <w:sz w:val="28"/>
          <w:szCs w:val="28"/>
          <w:lang w:eastAsia="en-US"/>
        </w:rPr>
        <w:t>лексика</w:t>
      </w:r>
      <w:r w:rsidRPr="009945B1">
        <w:rPr>
          <w:rFonts w:eastAsia="Calibri"/>
          <w:sz w:val="28"/>
          <w:szCs w:val="28"/>
          <w:lang w:eastAsia="en-US"/>
        </w:rPr>
        <w:t>) (7 ч)</w:t>
      </w:r>
    </w:p>
    <w:p w14:paraId="7041BE07"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Слова как названия всего, что существует: предметов, их признаков, действий. Понимание слова как единства звучания и значения. Наблюдение над значениями слов русского языка. Подбор слов со сходными (синонимическими) и </w:t>
      </w:r>
      <w:r w:rsidRPr="009945B1">
        <w:rPr>
          <w:rFonts w:eastAsia="Calibri"/>
          <w:sz w:val="28"/>
          <w:szCs w:val="28"/>
          <w:lang w:eastAsia="en-US"/>
        </w:rPr>
        <w:lastRenderedPageBreak/>
        <w:t xml:space="preserve">противоположными (антонимическими) значениями. Наблюдение над употреблением слов в переносном значении, употреблением многозначных слов. </w:t>
      </w:r>
      <w:r w:rsidRPr="009945B1">
        <w:rPr>
          <w:rFonts w:eastAsia="Calibri"/>
          <w:i/>
          <w:iCs/>
          <w:sz w:val="28"/>
          <w:szCs w:val="28"/>
          <w:lang w:eastAsia="en-US"/>
        </w:rPr>
        <w:t>Использование словарей для наведения справок о значении, происхождении и правописании слова.</w:t>
      </w:r>
    </w:p>
    <w:p w14:paraId="252403D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общностью значений родственных слов. Наблюдение над общим значением слов, называющих предметы, действия предметов, признаки предметов (морфологические наблюдения).</w:t>
      </w:r>
    </w:p>
    <w:p w14:paraId="71B3F4C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Предложение и текст</w:t>
      </w:r>
      <w:r w:rsidRPr="009945B1">
        <w:rPr>
          <w:rFonts w:eastAsia="Calibri"/>
          <w:sz w:val="28"/>
          <w:szCs w:val="28"/>
          <w:lang w:eastAsia="en-US"/>
        </w:rPr>
        <w:t xml:space="preserve"> (4 ч)</w:t>
      </w:r>
    </w:p>
    <w:p w14:paraId="1FC2F79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Речь как способ общения людей. Речь устная и письменная, высказывание в объёме предложения или текста. Общее представление о тексте: смысловое единство предложений, заголовок как тема текста.</w:t>
      </w:r>
    </w:p>
    <w:p w14:paraId="15A1792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Отличие слова и предложения. Предложение как высказывание. Слова как строительный материал предложений. Установление смысловой связи слов по вопросам.</w:t>
      </w:r>
    </w:p>
    <w:p w14:paraId="6EB0CAF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Интонационная законченность предложения. Составление предложений из набора слов, на определённую тему, правильное их оформление в устной и письменной речи.</w:t>
      </w:r>
    </w:p>
    <w:p w14:paraId="0F66653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Орфография</w:t>
      </w:r>
      <w:r w:rsidRPr="009945B1">
        <w:rPr>
          <w:rFonts w:eastAsia="Calibri"/>
          <w:sz w:val="28"/>
          <w:szCs w:val="28"/>
          <w:lang w:eastAsia="en-US"/>
        </w:rPr>
        <w:t xml:space="preserve"> (9 ч)</w:t>
      </w:r>
    </w:p>
    <w:p w14:paraId="66464EA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Ознакомление с правилами правописания и их применение на практике:</w:t>
      </w:r>
    </w:p>
    <w:p w14:paraId="3243CAF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обозначение гласных после шипящих (</w:t>
      </w:r>
      <w:r w:rsidRPr="009945B1">
        <w:rPr>
          <w:rFonts w:eastAsia="Calibri"/>
          <w:i/>
          <w:iCs/>
          <w:sz w:val="28"/>
          <w:szCs w:val="28"/>
          <w:lang w:eastAsia="en-US"/>
        </w:rPr>
        <w:t>жи</w:t>
      </w:r>
      <w:r w:rsidRPr="009945B1">
        <w:rPr>
          <w:rFonts w:eastAsia="Calibri"/>
          <w:sz w:val="28"/>
          <w:szCs w:val="28"/>
          <w:lang w:eastAsia="en-US"/>
        </w:rPr>
        <w:t>—</w:t>
      </w:r>
      <w:r w:rsidRPr="009945B1">
        <w:rPr>
          <w:rFonts w:eastAsia="Calibri"/>
          <w:i/>
          <w:iCs/>
          <w:sz w:val="28"/>
          <w:szCs w:val="28"/>
          <w:lang w:eastAsia="en-US"/>
        </w:rPr>
        <w:t>ши</w:t>
      </w:r>
      <w:r w:rsidRPr="009945B1">
        <w:rPr>
          <w:rFonts w:eastAsia="Calibri"/>
          <w:sz w:val="28"/>
          <w:szCs w:val="28"/>
          <w:lang w:eastAsia="en-US"/>
        </w:rPr>
        <w:t xml:space="preserve">, </w:t>
      </w:r>
      <w:r w:rsidRPr="009945B1">
        <w:rPr>
          <w:rFonts w:eastAsia="Calibri"/>
          <w:i/>
          <w:iCs/>
          <w:sz w:val="28"/>
          <w:szCs w:val="28"/>
          <w:lang w:eastAsia="en-US"/>
        </w:rPr>
        <w:t>ча</w:t>
      </w:r>
      <w:r w:rsidRPr="009945B1">
        <w:rPr>
          <w:rFonts w:eastAsia="Calibri"/>
          <w:sz w:val="28"/>
          <w:szCs w:val="28"/>
          <w:lang w:eastAsia="en-US"/>
        </w:rPr>
        <w:t>—</w:t>
      </w:r>
      <w:r w:rsidRPr="009945B1">
        <w:rPr>
          <w:rFonts w:eastAsia="Calibri"/>
          <w:i/>
          <w:iCs/>
          <w:sz w:val="28"/>
          <w:szCs w:val="28"/>
          <w:lang w:eastAsia="en-US"/>
        </w:rPr>
        <w:t>ща</w:t>
      </w:r>
      <w:r w:rsidRPr="009945B1">
        <w:rPr>
          <w:rFonts w:eastAsia="Calibri"/>
          <w:sz w:val="28"/>
          <w:szCs w:val="28"/>
          <w:lang w:eastAsia="en-US"/>
        </w:rPr>
        <w:t xml:space="preserve">, </w:t>
      </w:r>
      <w:r w:rsidRPr="009945B1">
        <w:rPr>
          <w:rFonts w:eastAsia="Calibri"/>
          <w:i/>
          <w:iCs/>
          <w:sz w:val="28"/>
          <w:szCs w:val="28"/>
          <w:lang w:eastAsia="en-US"/>
        </w:rPr>
        <w:t>чу</w:t>
      </w:r>
      <w:r w:rsidRPr="009945B1">
        <w:rPr>
          <w:rFonts w:eastAsia="Calibri"/>
          <w:sz w:val="28"/>
          <w:szCs w:val="28"/>
          <w:lang w:eastAsia="en-US"/>
        </w:rPr>
        <w:t>—</w:t>
      </w:r>
      <w:r w:rsidRPr="009945B1">
        <w:rPr>
          <w:rFonts w:eastAsia="Calibri"/>
          <w:i/>
          <w:iCs/>
          <w:sz w:val="28"/>
          <w:szCs w:val="28"/>
          <w:lang w:eastAsia="en-US"/>
        </w:rPr>
        <w:t>щу</w:t>
      </w:r>
      <w:r w:rsidRPr="009945B1">
        <w:rPr>
          <w:rFonts w:eastAsia="Calibri"/>
          <w:sz w:val="28"/>
          <w:szCs w:val="28"/>
          <w:lang w:eastAsia="en-US"/>
        </w:rPr>
        <w:t xml:space="preserve"> и буквосочетаний </w:t>
      </w:r>
      <w:r w:rsidRPr="009945B1">
        <w:rPr>
          <w:rFonts w:eastAsia="Calibri"/>
          <w:i/>
          <w:iCs/>
          <w:sz w:val="28"/>
          <w:szCs w:val="28"/>
          <w:lang w:eastAsia="en-US"/>
        </w:rPr>
        <w:t>чк</w:t>
      </w:r>
      <w:r w:rsidRPr="009945B1">
        <w:rPr>
          <w:rFonts w:eastAsia="Calibri"/>
          <w:sz w:val="28"/>
          <w:szCs w:val="28"/>
          <w:lang w:eastAsia="en-US"/>
        </w:rPr>
        <w:t xml:space="preserve">, </w:t>
      </w:r>
      <w:r w:rsidRPr="009945B1">
        <w:rPr>
          <w:rFonts w:eastAsia="Calibri"/>
          <w:i/>
          <w:iCs/>
          <w:sz w:val="28"/>
          <w:szCs w:val="28"/>
          <w:lang w:eastAsia="en-US"/>
        </w:rPr>
        <w:t>чн</w:t>
      </w:r>
      <w:r w:rsidRPr="009945B1">
        <w:rPr>
          <w:rFonts w:eastAsia="Calibri"/>
          <w:sz w:val="28"/>
          <w:szCs w:val="28"/>
          <w:lang w:eastAsia="en-US"/>
        </w:rPr>
        <w:t>);</w:t>
      </w:r>
    </w:p>
    <w:p w14:paraId="6DCF047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раздельное написание слов;</w:t>
      </w:r>
    </w:p>
    <w:p w14:paraId="39EBC1D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перенос слов по слогам без стечения согласных;</w:t>
      </w:r>
    </w:p>
    <w:p w14:paraId="2478495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большая буква в именах, отчествах, фамилиях людей, кличках животных и отдельных географических названиях (стран, рек, населённых пунктов);</w:t>
      </w:r>
    </w:p>
    <w:p w14:paraId="35A19E1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написание слов из словаря;</w:t>
      </w:r>
    </w:p>
    <w:p w14:paraId="1439AC6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большая буква в начале предложения, знаки препинания в конце.</w:t>
      </w:r>
    </w:p>
    <w:p w14:paraId="03977DB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Повторение изученного в течение года</w:t>
      </w:r>
      <w:r w:rsidRPr="009945B1">
        <w:rPr>
          <w:rFonts w:eastAsia="Calibri"/>
          <w:sz w:val="28"/>
          <w:szCs w:val="28"/>
          <w:lang w:eastAsia="en-US"/>
        </w:rPr>
        <w:t xml:space="preserve"> (</w:t>
      </w:r>
      <w:r w:rsidR="0050227A" w:rsidRPr="009945B1">
        <w:rPr>
          <w:rFonts w:eastAsia="Calibri"/>
          <w:sz w:val="28"/>
          <w:szCs w:val="28"/>
          <w:lang w:eastAsia="en-US"/>
        </w:rPr>
        <w:t>5</w:t>
      </w:r>
      <w:r w:rsidRPr="009945B1">
        <w:rPr>
          <w:rFonts w:eastAsia="Calibri"/>
          <w:sz w:val="28"/>
          <w:szCs w:val="28"/>
          <w:lang w:eastAsia="en-US"/>
        </w:rPr>
        <w:t xml:space="preserve"> ч)</w:t>
      </w:r>
    </w:p>
    <w:p w14:paraId="65BE2227" w14:textId="77777777" w:rsidR="0023049F" w:rsidRPr="009945B1" w:rsidRDefault="0023049F" w:rsidP="0023049F">
      <w:pPr>
        <w:jc w:val="both"/>
        <w:rPr>
          <w:rFonts w:eastAsia="Calibri"/>
          <w:sz w:val="28"/>
          <w:szCs w:val="28"/>
          <w:lang w:eastAsia="en-US"/>
        </w:rPr>
      </w:pPr>
    </w:p>
    <w:p w14:paraId="4A31221C" w14:textId="77777777" w:rsidR="0023049F" w:rsidRPr="009945B1" w:rsidRDefault="0023049F" w:rsidP="0023049F">
      <w:pPr>
        <w:jc w:val="both"/>
        <w:rPr>
          <w:rFonts w:eastAsia="Calibri"/>
          <w:sz w:val="28"/>
          <w:szCs w:val="28"/>
          <w:lang w:eastAsia="en-US"/>
        </w:rPr>
      </w:pPr>
    </w:p>
    <w:p w14:paraId="59F6743F"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СОДЕРЖАНИЕ УЧЕБНОГО ПРЕДМЕТА  2 класс </w:t>
      </w:r>
      <w:r w:rsidRPr="009945B1">
        <w:rPr>
          <w:rFonts w:eastAsia="Calibri"/>
          <w:sz w:val="28"/>
          <w:szCs w:val="28"/>
          <w:lang w:eastAsia="en-US"/>
        </w:rPr>
        <w:t xml:space="preserve">170 ч (5 ч в неделю) </w:t>
      </w:r>
    </w:p>
    <w:p w14:paraId="5ED67A30"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ЯЗЫК И РЕЧЬ (вводный раздел)  (7ч) </w:t>
      </w:r>
    </w:p>
    <w:p w14:paraId="651A737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Слово — главное средство языка и речи. О роли дара речи, дара слова в жизни человека (социальная роль общения, функция познавательная и др.). Представление о связи языка и речи. Язык как основа речи, речь как «жизнь» языка, как    способ    общения.     Формы      речи:   устная    и  письменная, диалогическая и монологическая. </w:t>
      </w:r>
    </w:p>
    <w:p w14:paraId="42CC182F"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ПОВТОРЕНИЕ изученного о языке в 1 классе (24ч) </w:t>
      </w:r>
    </w:p>
    <w:p w14:paraId="2AC8A442"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его   строение   (8ч).</w:t>
      </w:r>
      <w:r w:rsidRPr="009945B1">
        <w:rPr>
          <w:rFonts w:eastAsia="Calibri"/>
          <w:sz w:val="28"/>
          <w:szCs w:val="28"/>
          <w:lang w:eastAsia="en-US"/>
        </w:rPr>
        <w:t xml:space="preserve">   Звуковое,   буквенное, слоговое   строение   слов.   Обозначение   на   письме   звуков   согласных (твёрдых и мягких, звонких и глухих) и гласных. Использование алфавита. Последовательность букв русского алфавита. Роль букв е, ё, ю, я в обозначении звуков. Историческая   справка   о   создании   письменности   на   Руси,   о рождении и изменениях русского алфавита, об использовании   прописных   букв.   Смыслоразличительная   роль   звуков, букв. Большая буква в именах, фамилиях людей, кличках  животных. </w:t>
      </w:r>
    </w:p>
    <w:p w14:paraId="6E52420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Ударение. Смыслоразличительная роль ударения. Ударный слог. Строение слога. Правила переноса слова. </w:t>
      </w:r>
    </w:p>
    <w:p w14:paraId="64BB0BE2"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lastRenderedPageBreak/>
        <w:t>Обозначение         на  письме     гласных      и  согласных      звуков (8ч).</w:t>
      </w:r>
      <w:r w:rsidRPr="009945B1">
        <w:rPr>
          <w:rFonts w:eastAsia="Calibri"/>
          <w:sz w:val="28"/>
          <w:szCs w:val="28"/>
          <w:lang w:eastAsia="en-US"/>
        </w:rPr>
        <w:t xml:space="preserve"> Употребление гласных после шипящих ш, ж, ч, щ.    Обозначение       безударных      гласных      (в  двусложных       словах). Обозначение парных звонких и глухих согласных (на конце слов). Написание буквосочетаний чк, чн, щн. Упражнения     в  записи    слов   на   указанные      правила     (списывание, под диктовку, преобразование, свободное письмо). </w:t>
      </w:r>
    </w:p>
    <w:p w14:paraId="76C3D01D"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как   часть   речи  (1ч).</w:t>
      </w:r>
      <w:r w:rsidRPr="009945B1">
        <w:rPr>
          <w:rFonts w:eastAsia="Calibri"/>
          <w:sz w:val="28"/>
          <w:szCs w:val="28"/>
          <w:lang w:eastAsia="en-US"/>
        </w:rPr>
        <w:t xml:space="preserve">   Группы   слов   с   общим значением предмета, признака, действия. Выделение групп по значению и вопросу. </w:t>
      </w:r>
    </w:p>
    <w:p w14:paraId="5113E1C5"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предложение (2ч).</w:t>
      </w:r>
      <w:r w:rsidRPr="009945B1">
        <w:rPr>
          <w:rFonts w:eastAsia="Calibri"/>
          <w:sz w:val="28"/>
          <w:szCs w:val="28"/>
          <w:lang w:eastAsia="en-US"/>
        </w:rPr>
        <w:t xml:space="preserve"> Признаки предложения. Оформление   предложений   на   письме   (большая   буква,   точка, вопросительный, восклицательный знаки). </w:t>
      </w:r>
    </w:p>
    <w:p w14:paraId="02C91883"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Предложение   и   текст  (5ч).</w:t>
      </w:r>
      <w:r w:rsidRPr="009945B1">
        <w:rPr>
          <w:rFonts w:eastAsia="Calibri"/>
          <w:sz w:val="28"/>
          <w:szCs w:val="28"/>
          <w:lang w:eastAsia="en-US"/>
        </w:rPr>
        <w:t xml:space="preserve">   Признаки   текста.   Упражнения        в  редактировании,        пересказе     (изложении),       составлении текстов (устно и письменно). </w:t>
      </w:r>
    </w:p>
    <w:p w14:paraId="77BE1A2D" w14:textId="77777777" w:rsidR="0023049F" w:rsidRPr="009945B1" w:rsidRDefault="0023049F" w:rsidP="0023049F">
      <w:pPr>
        <w:jc w:val="both"/>
        <w:rPr>
          <w:rFonts w:eastAsia="Calibri"/>
          <w:sz w:val="28"/>
          <w:szCs w:val="28"/>
          <w:lang w:eastAsia="en-US"/>
        </w:rPr>
      </w:pPr>
    </w:p>
    <w:p w14:paraId="52FF2038"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РЕЧЕВОЕ ОБЩЕНИЕ (28ч)</w:t>
      </w:r>
    </w:p>
    <w:p w14:paraId="2083D618"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Круг сведений о речи как основе формирования речевых умений (8ч) </w:t>
      </w:r>
    </w:p>
    <w:p w14:paraId="7CB910B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Речь.   Общение   как   обмен   смыслами.   Виды   речевой   деятельности:   слушание,   говорение   (восприятие   смысла,   информации), письмо     (передача     смысла,     информации). Речевое действие и необходимые условия его совершения:     наличие      партнёров       по    общению      и   потребности  (Часы по разделу «Речевое общение» указываются в основном из уроков по изучению речеведческих тем, уроков творческой деятельности и их анализа.) (мотива) у одного обращаться с речью, у другого воспринимать её. </w:t>
      </w:r>
    </w:p>
    <w:p w14:paraId="62C3069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Роль   в   общении   несловесных   средств   (интонации,   поз, жестов, мимики) в речевом общении. </w:t>
      </w:r>
    </w:p>
    <w:p w14:paraId="6EE074B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Высказывание. Текст. Высказывание как продукт речи. </w:t>
      </w:r>
    </w:p>
    <w:p w14:paraId="33E9A01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Средства и объём высказывания: слово-предложение, предложение,       текст.    Осознание      целей,    задач    высказываний: спросить,  сообщить,подтвердить,       отрицать,      попросить, поздравить и др. </w:t>
      </w:r>
    </w:p>
    <w:p w14:paraId="24AF5A8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Из истории появления выражения «красная строка». 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текстов: сказка, загадка, считалка, закличка, природная зарисовка, письмо. Стилевое различие текстов (научная,       учебно-деловая,         художественная, разговорная </w:t>
      </w:r>
    </w:p>
    <w:p w14:paraId="76302A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речь). </w:t>
      </w:r>
    </w:p>
    <w:p w14:paraId="30D5CBF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Речевой этикет. Этикетные высказывания: приветствие, прощание,        вопрос,    благодарность,      поздравление,      пожелание. </w:t>
      </w:r>
    </w:p>
    <w:p w14:paraId="14FD78CD" w14:textId="77777777" w:rsidR="0023049F" w:rsidRPr="009945B1" w:rsidRDefault="0023049F" w:rsidP="0023049F">
      <w:pPr>
        <w:jc w:val="both"/>
        <w:rPr>
          <w:rFonts w:eastAsia="Calibri"/>
          <w:b/>
          <w:i/>
          <w:sz w:val="28"/>
          <w:szCs w:val="28"/>
          <w:lang w:eastAsia="en-US"/>
        </w:rPr>
      </w:pPr>
      <w:r w:rsidRPr="009945B1">
        <w:rPr>
          <w:rFonts w:eastAsia="Calibri"/>
          <w:b/>
          <w:i/>
          <w:sz w:val="28"/>
          <w:szCs w:val="28"/>
          <w:lang w:eastAsia="en-US"/>
        </w:rPr>
        <w:t xml:space="preserve">Развитие речи. Виды речевой деятельности (коммуникативно-речевые умения) (20ч) </w:t>
      </w:r>
    </w:p>
    <w:p w14:paraId="5B10164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Слушание и чтение. Слушание и чтение как процесс восприятия смысла, добывания информации из устного и письменного текста: объяснений учителя, вопросов, </w:t>
      </w:r>
      <w:r w:rsidRPr="009945B1">
        <w:rPr>
          <w:rFonts w:eastAsia="Calibri"/>
          <w:sz w:val="28"/>
          <w:szCs w:val="28"/>
          <w:lang w:eastAsia="en-US"/>
        </w:rPr>
        <w:lastRenderedPageBreak/>
        <w:t xml:space="preserve">содержания небольших текстов как учебного, так и художественного характера,   формулировок   заданий   к   упражнениям,   правил, определений. Уточнение непонятного с помощью вопросов, обращения   к   сноскам,   словарю   учебника.   Выбор   нужного 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 </w:t>
      </w:r>
    </w:p>
    <w:p w14:paraId="1334934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Говорение и письмо. Говорение и письмо как процесс передачи смысла, информации. </w:t>
      </w:r>
    </w:p>
    <w:p w14:paraId="630264E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(устный   и   письменный       пересказ/изложение          по    вопросам,      по   готовому плану). </w:t>
      </w:r>
    </w:p>
    <w:p w14:paraId="6DE4E90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новогоднем празднике,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 </w:t>
      </w:r>
    </w:p>
    <w:p w14:paraId="01CC6A7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Развитие речевого слуха: мелодика слова и предложения (интонационный рисунок). Овладение нормами орфоэпии и правильного интонирования предложения и текста. </w:t>
      </w:r>
    </w:p>
    <w:p w14:paraId="1A1E190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Обогащение словаря новыми словами, уточнение значения   по   словарю   вроде   бы   известных   детям   слов.   Подборы синонимов, антонимов в условиях заданного контекста. Использование разных языковых средств выражения сравнительных  отношений:       описательные         выражения       (похожа.., подобен...), сравнительные обороты (нежный, как.., неуклюжий, точно.., словно.). </w:t>
      </w:r>
    </w:p>
    <w:p w14:paraId="0FB3C0D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Грамотное   оформление   выражаемых   мыслей   и   чувств   в соответствии   с   изученными   каллиграфическими,   орфографическими и пунктуационными правилами. </w:t>
      </w:r>
    </w:p>
    <w:p w14:paraId="7DF9128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Практическое овладение нормами речевого этикета в ситуациях   учебного   и   бытового   общения   (приветствие,   благодарность, поздравление, пожелание). </w:t>
      </w:r>
    </w:p>
    <w:p w14:paraId="5747AD03"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ЯЗЫК КАК СРЕДСТВО ОБЩЕНИЯ  (100 ч) </w:t>
      </w:r>
    </w:p>
    <w:p w14:paraId="73C5374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Круг сведений о языке как основе формирования языковых умений </w:t>
      </w:r>
    </w:p>
    <w:p w14:paraId="6FE7CF2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Общие сведения о языке*. Язык как своеобразный код, средство   обозначения   явлений   реального   мира   («всему   название     дано»)    и  средство    общения.      Язык     людей    —   язык слов. Связь языка с мышлением (выражаем и формулируем </w:t>
      </w:r>
    </w:p>
    <w:p w14:paraId="2B02018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мысли и чувства).</w:t>
      </w:r>
    </w:p>
    <w:p w14:paraId="0701581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Русский      язык    —   родной     язык    русского    народа.    Связь развития языка с историей развития культуры русского народа   (почему   так   называется,   почему   так   говорят,   почему так пишется и т.п.). Представление об историческом корне слова.     Из    истории      происхождения          собственных        имён (имён,фамилий). </w:t>
      </w:r>
    </w:p>
    <w:p w14:paraId="599DE94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Наблюдение над выразительными средствами русского языка, качествами устной народной речи (на примере малых жанров устного народного творчества). Развитие мотива к изучению русского языка. </w:t>
      </w:r>
    </w:p>
    <w:p w14:paraId="1A0A86E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Фонетика, орфоэпия*. Словесное ударение. Произношение    звуков    и  сочетание     звуков    в  соответствии      с  нормами русского литературного языка. Фонетический разбор (анализ) слова. </w:t>
      </w:r>
    </w:p>
    <w:p w14:paraId="20E73F4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 xml:space="preserve">Графика*. Знание алфавита: правильное название букв, знание      их последовательности.         Использование         алфавита при работе со словарями, справочниками, каталогами. </w:t>
      </w:r>
    </w:p>
    <w:p w14:paraId="6272CF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Установление   соотношения   звукового   и   буквенного   состава   слов   с   мягкими   согласными,   с   йотированными   гласными е, ё, ю, я, с непроизносимыми согласными. </w:t>
      </w:r>
    </w:p>
    <w:p w14:paraId="6986736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на письме разделительных ь и  ъ знаков; небуквенных      графических       средств:    пробела    между     словами, знака переноса, абзаца, красной строки. </w:t>
      </w:r>
    </w:p>
    <w:p w14:paraId="6606922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Развитие графической зоркости, умения точного списывания с образца. </w:t>
      </w:r>
    </w:p>
    <w:p w14:paraId="2522E56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Чистописание*. Совершенствование техники написания письменных букв по группам в порядке усложнения их начертания:  </w:t>
      </w:r>
    </w:p>
    <w:p w14:paraId="46C7491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1) и, ш, И, Ш, п, р , т, г; 2) л, м, Л, М, я, Я, А; </w:t>
      </w:r>
    </w:p>
    <w:p w14:paraId="664C5C7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3) у, ц, щ, У, Ц, Щ, ч; 4) с, С, е, Е, о, О, а, д, б; 5) ь, ы, ъ; </w:t>
      </w:r>
    </w:p>
    <w:p w14:paraId="1A84EC6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6) н, ю, Н, Ю, к, К; 7) В, З, з, Э, э, Ж, ж, Х, х, ф; 8) Ф, У, </w:t>
      </w:r>
    </w:p>
    <w:p w14:paraId="786EA9D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 Ю, П, Т, Р, Б, Д . Отработка начертания букв и их рациональных соединений при письме слов и предложений. </w:t>
      </w:r>
    </w:p>
    <w:p w14:paraId="4877CA85"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его   значение   (лексика)   (9ч).</w:t>
      </w:r>
      <w:r w:rsidRPr="009945B1">
        <w:rPr>
          <w:rFonts w:eastAsia="Calibri"/>
          <w:sz w:val="28"/>
          <w:szCs w:val="28"/>
          <w:lang w:eastAsia="en-US"/>
        </w:rPr>
        <w:t xml:space="preserve">   Понимание слова как единства звучания и значения. Нахождение в толковом     словаре     значения     слова.   Осознание       словарного     богатства   русского   языка.   Слова,   имеющие   одно,   два   и   несколько значений. Прямое и переносное значение слова. Слова с близким и противоположным значениями (синонимы, антонимы).         Наблюдение       над   использованием        слов   в  разных   значениях   в   речи,   в   эталонных   текстах.   Пути,   источники       пополнения       словарного      запаса     русского    языка. </w:t>
      </w:r>
    </w:p>
    <w:p w14:paraId="36A1298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Знакомство со словарями: толковыми, синонимов и антонимов. </w:t>
      </w:r>
    </w:p>
    <w:p w14:paraId="5FC4133C"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и его строение (состав слова, морфемика) (10ч).</w:t>
      </w:r>
      <w:r w:rsidRPr="009945B1">
        <w:rPr>
          <w:rFonts w:eastAsia="Calibri"/>
          <w:sz w:val="28"/>
          <w:szCs w:val="28"/>
          <w:lang w:eastAsia="en-US"/>
        </w:rPr>
        <w:t xml:space="preserve"> Понятие о родственных (однокоренных) словах. Значимые   части   слов   (корень,   приставка,   суффикс,   окончание). Корень   —   смысловой   центр   слова.   Различение   однокоренных слов и синонимов, однокоренных слов с омонимичными корнями. </w:t>
      </w:r>
    </w:p>
    <w:p w14:paraId="0022DF2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Основа слова. Различение однокоренных слов и различных форм одного и того же слова. </w:t>
      </w:r>
    </w:p>
    <w:p w14:paraId="54D7CCC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Осознание значения суффиксов и приставок. Образование    новых    слов   (однокоренных)         с  помощью      суффиксов      и приставок. Разбор слов по составу. </w:t>
      </w:r>
    </w:p>
    <w:p w14:paraId="75D71667"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Слово как часть речи (морфология) (23ч).</w:t>
      </w:r>
      <w:r w:rsidRPr="009945B1">
        <w:rPr>
          <w:rFonts w:eastAsia="Calibri"/>
          <w:sz w:val="28"/>
          <w:szCs w:val="28"/>
          <w:lang w:eastAsia="en-US"/>
        </w:rPr>
        <w:t xml:space="preserve"> Обобщение сведений о частях речи как групп слов с общим значением предметности, признака, действия (общее представление). Слово как часть речи (с введением терминов — имя существительное, имя прилагательное, глагол). </w:t>
      </w:r>
    </w:p>
    <w:p w14:paraId="5783532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Имя      существительное.          Значение,      вопросы     как   средство его выявления. Углубление представления о значении предметности:         обозначение      явлений      природы,      состояния процесса (сон, бег, разговор ). </w:t>
      </w:r>
    </w:p>
    <w:p w14:paraId="641A8C3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Представление          об  одушевлённых          и  неодушевлённых именах   существительных.   Имена   собственные   (имена,   отчества,   фамилии,   клички,   географические   названия).   Наблюдение   над   изменением   имён   существительных   по   числам. </w:t>
      </w:r>
    </w:p>
    <w:p w14:paraId="6982BE0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Имя   прилагательное.  Значение,   вопросы   как   средство его выявления. Значения признака предмета (по цвету, размеру, форме, вкусу, месторасположению, оценке, </w:t>
      </w:r>
      <w:r w:rsidRPr="009945B1">
        <w:rPr>
          <w:rFonts w:eastAsia="Calibri"/>
          <w:sz w:val="28"/>
          <w:szCs w:val="28"/>
          <w:lang w:eastAsia="en-US"/>
        </w:rPr>
        <w:lastRenderedPageBreak/>
        <w:t xml:space="preserve">характеру и т. д.). Смысловая и грамматическая связь имени прилагательного с именем существительным. Наблюдение над изменением прилагательных по числам. </w:t>
      </w:r>
    </w:p>
    <w:p w14:paraId="57C1D3E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Глагол.   Значения   действия,   состояния   живых   существ(спит, радуется ), состояния неживых предметов (растёт , стоит, находится). Вопросы как средство выявления значения глагола. Смысловая и грамматическая связь с именами существительными. Наблюдение над изменением глаголов по числам. </w:t>
      </w:r>
    </w:p>
    <w:p w14:paraId="41EB6DA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Служебные части речи. Предлоги. Союзы (и, а, но, как, что). </w:t>
      </w:r>
    </w:p>
    <w:p w14:paraId="7FDAA1F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Их роль в речи: выражать отношения между знаменательными частями речи: пространственные (за, над, под, в, к),   противительные   (а, но),   соединительные   (и),   сравнительные (как, точно, словно), б) служить для связи слов и предложений. </w:t>
      </w:r>
    </w:p>
    <w:p w14:paraId="01847C11"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Синтаксис и пунктуация (8ч).</w:t>
      </w:r>
      <w:r w:rsidRPr="009945B1">
        <w:rPr>
          <w:rFonts w:eastAsia="Calibri"/>
          <w:sz w:val="28"/>
          <w:szCs w:val="28"/>
          <w:lang w:eastAsia="en-US"/>
        </w:rPr>
        <w:t xml:space="preserve"> Общее представление о  словосочетании,   его   номинативной   роли  (уточнять   на звание).     Предложение        и  его   коммуникативная          функция. </w:t>
      </w:r>
    </w:p>
    <w:p w14:paraId="52984B0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Средства оформления предложений в речи: интонация конца   предложений   в   устной   речи,   знаки   препинания   (точка, вопросительный, восклицательный знаки) в письменной речи. Связь слов в предложении (по смыслу, грамматически). </w:t>
      </w:r>
    </w:p>
    <w:p w14:paraId="37841860" w14:textId="77777777" w:rsidR="0023049F" w:rsidRPr="009945B1" w:rsidRDefault="0023049F" w:rsidP="0023049F">
      <w:pPr>
        <w:jc w:val="both"/>
        <w:rPr>
          <w:rFonts w:eastAsia="Calibri"/>
          <w:sz w:val="28"/>
          <w:szCs w:val="28"/>
          <w:lang w:eastAsia="en-US"/>
        </w:rPr>
      </w:pPr>
      <w:r w:rsidRPr="009945B1">
        <w:rPr>
          <w:rFonts w:eastAsia="Calibri"/>
          <w:b/>
          <w:i/>
          <w:sz w:val="28"/>
          <w:szCs w:val="28"/>
          <w:lang w:eastAsia="en-US"/>
        </w:rPr>
        <w:t>Орфография (50ч).</w:t>
      </w:r>
      <w:r w:rsidRPr="009945B1">
        <w:rPr>
          <w:rFonts w:eastAsia="Calibri"/>
          <w:sz w:val="28"/>
          <w:szCs w:val="28"/>
          <w:lang w:eastAsia="en-US"/>
        </w:rPr>
        <w:t xml:space="preserve"> Общее представление об орфограмме, формирование орфографической зоркости. Разные способы   проверки   орфограмм   в   зависимости   от   местоположения в слове. Использование орфографического словаря. </w:t>
      </w:r>
    </w:p>
    <w:p w14:paraId="61A7FA5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Обозначение мягкости согласных. Написание буквосочетаний жи–ши, ча–ща, чу–щу; чк, чн, щн, нч. Использование разделительного мягкого знака. </w:t>
      </w:r>
    </w:p>
    <w:p w14:paraId="043B787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Употребление         большой      буквы     в  именах     собственных (именах,      отчествах,     фамилиях,       кличках,     географических названиях). </w:t>
      </w:r>
    </w:p>
    <w:p w14:paraId="7888D1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Правописание   безударных   гласных,   парных   звонких   и глухих согласных, непроизносимых согласных, удвоенных согласных в корне слова как проверяемых, так и непроверяемых. </w:t>
      </w:r>
    </w:p>
    <w:p w14:paraId="33D47A62" w14:textId="77777777" w:rsidR="0023049F" w:rsidRPr="009945B1" w:rsidRDefault="0023049F" w:rsidP="0023049F">
      <w:pPr>
        <w:jc w:val="both"/>
        <w:rPr>
          <w:rFonts w:eastAsia="Calibri"/>
          <w:b/>
          <w:sz w:val="28"/>
          <w:szCs w:val="28"/>
          <w:lang w:eastAsia="en-US"/>
        </w:rPr>
      </w:pPr>
      <w:r w:rsidRPr="009945B1">
        <w:rPr>
          <w:rFonts w:eastAsia="Calibri"/>
          <w:b/>
          <w:sz w:val="28"/>
          <w:szCs w:val="28"/>
          <w:lang w:eastAsia="en-US"/>
        </w:rPr>
        <w:t xml:space="preserve">ПОВТОРЕНИЕ (10ч) </w:t>
      </w:r>
    </w:p>
    <w:p w14:paraId="7967D1D9" w14:textId="77777777" w:rsidR="0023049F" w:rsidRPr="009945B1" w:rsidRDefault="0023049F" w:rsidP="0023049F">
      <w:pPr>
        <w:jc w:val="both"/>
        <w:rPr>
          <w:rFonts w:eastAsia="Calibri"/>
          <w:b/>
          <w:sz w:val="28"/>
          <w:szCs w:val="28"/>
          <w:lang w:eastAsia="en-US"/>
        </w:rPr>
      </w:pPr>
      <w:r w:rsidRPr="009945B1">
        <w:rPr>
          <w:rFonts w:eastAsia="Calibri"/>
          <w:sz w:val="28"/>
          <w:szCs w:val="28"/>
          <w:lang w:eastAsia="en-US"/>
        </w:rPr>
        <w:t>Слово, предложение, текст. Основные правила правописания   слов,   оформления   предложений.   О   «работе»   средств языка в речи.</w:t>
      </w:r>
    </w:p>
    <w:p w14:paraId="1EEA6047" w14:textId="77777777" w:rsidR="0023049F" w:rsidRPr="009945B1" w:rsidRDefault="0023049F" w:rsidP="0023049F">
      <w:pPr>
        <w:jc w:val="both"/>
        <w:rPr>
          <w:rFonts w:eastAsia="Calibri"/>
          <w:sz w:val="28"/>
          <w:szCs w:val="28"/>
          <w:lang w:eastAsia="en-US"/>
        </w:rPr>
      </w:pPr>
    </w:p>
    <w:p w14:paraId="207C53BE"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СОДЕРЖАНИЕ УЧЕБНОГО ПРЕДМЕТА    3 класс  </w:t>
      </w:r>
      <w:r w:rsidRPr="009945B1">
        <w:rPr>
          <w:rFonts w:eastAsia="Calibri"/>
          <w:b/>
          <w:sz w:val="28"/>
          <w:szCs w:val="28"/>
          <w:lang w:eastAsia="en-US"/>
        </w:rPr>
        <w:t xml:space="preserve">170 ч (5 ч в неделю) </w:t>
      </w:r>
    </w:p>
    <w:p w14:paraId="5CA57298" w14:textId="77777777" w:rsidR="0023049F" w:rsidRPr="009945B1" w:rsidRDefault="0023049F" w:rsidP="0023049F">
      <w:pPr>
        <w:jc w:val="both"/>
        <w:rPr>
          <w:rFonts w:eastAsia="Calibri"/>
          <w:b/>
          <w:bCs/>
          <w:sz w:val="28"/>
          <w:szCs w:val="28"/>
          <w:lang w:eastAsia="en-US"/>
        </w:rPr>
      </w:pPr>
    </w:p>
    <w:p w14:paraId="522A1180"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РЕЧЕВОЕ ОБЩЕНИЕ </w:t>
      </w:r>
      <w:r w:rsidRPr="009945B1">
        <w:rPr>
          <w:rFonts w:eastAsia="Calibri"/>
          <w:sz w:val="28"/>
          <w:szCs w:val="28"/>
          <w:lang w:eastAsia="en-US"/>
        </w:rPr>
        <w:t>(43 ч )</w:t>
      </w:r>
    </w:p>
    <w:p w14:paraId="32EE4500"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Круг сведений о речи как основе формирования речевых умений </w:t>
      </w:r>
      <w:r w:rsidRPr="009945B1">
        <w:rPr>
          <w:rFonts w:eastAsia="Calibri"/>
          <w:sz w:val="28"/>
          <w:szCs w:val="28"/>
          <w:lang w:eastAsia="en-US"/>
        </w:rPr>
        <w:t>(17 ч)</w:t>
      </w:r>
    </w:p>
    <w:p w14:paraId="79D9E13F"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Речь. </w:t>
      </w:r>
      <w:r w:rsidRPr="009945B1">
        <w:rPr>
          <w:rFonts w:eastAsia="Calibri"/>
          <w:sz w:val="28"/>
          <w:szCs w:val="28"/>
          <w:lang w:eastAsia="en-US"/>
        </w:rPr>
        <w:t>Речь как способ общения с помощью языковых средств. Речевое общение как мыслительно-речевая деятельность. Представление о речевых действиях, об основных видах речевой деятельности: говорении, слушании, письме, чтении. Единство двух сторон речевого общения:</w:t>
      </w:r>
    </w:p>
    <w:p w14:paraId="36A31C5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передача (говорение, письмо) и восприятие (слушание, чтение) смысла. Качества речи.</w:t>
      </w:r>
    </w:p>
    <w:p w14:paraId="2A82B8D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Высказывание</w:t>
      </w:r>
      <w:r w:rsidRPr="009945B1">
        <w:rPr>
          <w:rFonts w:eastAsia="Calibri"/>
          <w:sz w:val="28"/>
          <w:szCs w:val="28"/>
          <w:lang w:eastAsia="en-US"/>
        </w:rPr>
        <w:t xml:space="preserve">. </w:t>
      </w:r>
      <w:r w:rsidRPr="009945B1">
        <w:rPr>
          <w:rFonts w:eastAsia="Calibri"/>
          <w:b/>
          <w:bCs/>
          <w:sz w:val="28"/>
          <w:szCs w:val="28"/>
          <w:lang w:eastAsia="en-US"/>
        </w:rPr>
        <w:t>Текст</w:t>
      </w:r>
      <w:r w:rsidRPr="009945B1">
        <w:rPr>
          <w:rFonts w:eastAsia="Calibri"/>
          <w:sz w:val="28"/>
          <w:szCs w:val="28"/>
          <w:lang w:eastAsia="en-US"/>
        </w:rPr>
        <w:t xml:space="preserve">. Высказывания в форме текста-диалога и текста-монолога. Тема и основная мысль текста. Отражение темы в заголовке. Главная часть текста в раскрытии темы. Основная мысль (идея) текста. Способы выражения идеи: в заголовке, в предложении текста. Наблюдение над развитием мысли в текстах. Особенности текстов с точки зрения их назначения (цели высказывания): описание </w:t>
      </w:r>
      <w:r w:rsidRPr="009945B1">
        <w:rPr>
          <w:rFonts w:eastAsia="Calibri"/>
          <w:sz w:val="28"/>
          <w:szCs w:val="28"/>
          <w:lang w:eastAsia="en-US"/>
        </w:rPr>
        <w:lastRenderedPageBreak/>
        <w:t>предметов (цветов, изделий народных промыслов, времени года, поделок и пр.); повествование (о своих увлечениях, любимых играх, об увиденном, услышанном, прочитанном); рассуждение (о любимом периоде времени года, дереве, уголке природы и др.), объяснения выбора своих решений. Жанровое разнообразие текстов. Стихи. Письмо как текст. Объявление. Загадка.</w:t>
      </w:r>
    </w:p>
    <w:p w14:paraId="73F96F9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Речевой этикет</w:t>
      </w:r>
      <w:r w:rsidRPr="009945B1">
        <w:rPr>
          <w:rFonts w:eastAsia="Calibri"/>
          <w:sz w:val="28"/>
          <w:szCs w:val="28"/>
          <w:lang w:eastAsia="en-US"/>
        </w:rPr>
        <w:t>. Просьба, пожелание, приглашение, разговор по телефону. Средства выразительности речи. Мелодика речи: интонационный рисунок предложений, слов.</w:t>
      </w:r>
    </w:p>
    <w:p w14:paraId="433AADC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Средства выражения авторского отношения: использование оценочной лексики, синонимов, антонимов, сравнений, фразеологизмов. Употребление слов в переносном значении. Роль использования в речи пословиц, поговорок. Приёмы целесообразного использования при общении несловесных средств (мимики, жестов).</w:t>
      </w:r>
    </w:p>
    <w:p w14:paraId="3D296E8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Развитие речи. Виды речевой деятельности (коммуникативно-речевые умения) </w:t>
      </w:r>
      <w:r w:rsidRPr="009945B1">
        <w:rPr>
          <w:rFonts w:eastAsia="Calibri"/>
          <w:sz w:val="28"/>
          <w:szCs w:val="28"/>
          <w:lang w:eastAsia="en-US"/>
        </w:rPr>
        <w:t>(26 ч )</w:t>
      </w:r>
    </w:p>
    <w:p w14:paraId="7981221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Слушание и чтение</w:t>
      </w:r>
      <w:r w:rsidRPr="009945B1">
        <w:rPr>
          <w:rFonts w:eastAsia="Calibri"/>
          <w:sz w:val="28"/>
          <w:szCs w:val="28"/>
          <w:lang w:eastAsia="en-US"/>
        </w:rPr>
        <w:t>. 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Восприятие (понимание смысла обращенной к ученику речи) устных и письменных высказываний, включающих две микротемы. Восприятие интонационного рисунка предложения, фразы, выделение главного, понимание средств выразительности словесных и несловесных средств общения (образные слова, оценочные слова, интонация, мимика, жесты).</w:t>
      </w:r>
    </w:p>
    <w:p w14:paraId="6A05439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Чтение осмысленное, плавное (целыми словами и словосочетаниями). Выявление непонятных слов, выражений, уточнение их значения (с помощью взрослых, толкового,</w:t>
      </w:r>
    </w:p>
    <w:p w14:paraId="66FEC81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этимологического словарей). Определение темы и основной мысли текста по заголовку, по ключевым словам и главным частям текста.</w:t>
      </w:r>
    </w:p>
    <w:p w14:paraId="574F7BE3"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Говорение и письмо</w:t>
      </w:r>
      <w:r w:rsidRPr="009945B1">
        <w:rPr>
          <w:rFonts w:eastAsia="Calibri"/>
          <w:sz w:val="28"/>
          <w:szCs w:val="28"/>
          <w:lang w:eastAsia="en-US"/>
        </w:rPr>
        <w:t>. Говорение и письмо как процесс передачи смысла, информации. Устное и письменное воспроизведение чужой речи. Списывание с образца, письмо по памяти, под диктовку. Устный пересказ, письменное изложение текста по частям (свободное списывание или диктант), изложение целого текста с опорой на коллективно составленный план, на рисунки, иллюстрации.</w:t>
      </w:r>
    </w:p>
    <w:p w14:paraId="1F50A9A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Создание собственных высказываний (сочинений, небольших по объёму, с 1–2 микротемами). Определение темы и цели высказывания, отбор нужного материала, продумывание способов донесения смысла высказывания до слушателей, читателей. Выделение в собственном высказывании главного, выражение основной мысли и своего отношения к высказываемому (посредством заголовка, употребления специальных слов и выражений, их форм). Употребление слов в соответствии с орфоэпическими нормами, использование точной интонации в собственной речи. Оформление письменной речи. Разборчивое и достаточно быстрое письмо слов в соответствии с требованиями каллиграфии и грамотного письма. Составление текста письма (родным, друзьям), подпись конверта; составление текстов записки, объявления о пропаже животного, описание любимых цветов, изделий народных промыслов (матрёшки), выражение своего отношения к разным периодам времён </w:t>
      </w:r>
      <w:r w:rsidRPr="009945B1">
        <w:rPr>
          <w:rFonts w:eastAsia="Calibri"/>
          <w:sz w:val="28"/>
          <w:szCs w:val="28"/>
          <w:lang w:eastAsia="en-US"/>
        </w:rPr>
        <w:lastRenderedPageBreak/>
        <w:t>года, месяцам, праздникам, сочинение юмористических историй по рисункам, рассказ об историях, происшедших реально.</w:t>
      </w:r>
    </w:p>
    <w:p w14:paraId="74884A1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Ведение диалога: вступление в разговор, поддерживание его репликами, выражение своей точки зрения, убеждение, рациональное использование при разговоре несловесных средств общения. Уместное использование и правильное построение высказываний этикетного характера: просьбы, пожелания, разговора по телефону.</w:t>
      </w:r>
    </w:p>
    <w:p w14:paraId="2B906FC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Оценивание высказывания, редактирование.</w:t>
      </w:r>
    </w:p>
    <w:p w14:paraId="5F1D5AD8" w14:textId="77777777" w:rsidR="0023049F" w:rsidRPr="009945B1" w:rsidRDefault="0023049F" w:rsidP="0023049F">
      <w:pPr>
        <w:jc w:val="both"/>
        <w:rPr>
          <w:rFonts w:eastAsia="Calibri"/>
          <w:sz w:val="28"/>
          <w:szCs w:val="28"/>
          <w:lang w:eastAsia="en-US"/>
        </w:rPr>
      </w:pPr>
    </w:p>
    <w:p w14:paraId="0432EEB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ЯЗЫК КАК СРЕДСТВО ОБЩЕНИЯ </w:t>
      </w:r>
      <w:r w:rsidRPr="009945B1">
        <w:rPr>
          <w:rFonts w:eastAsia="Calibri"/>
          <w:sz w:val="28"/>
          <w:szCs w:val="28"/>
          <w:lang w:eastAsia="en-US"/>
        </w:rPr>
        <w:t>(127 ч)</w:t>
      </w:r>
    </w:p>
    <w:p w14:paraId="30FD42B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Круг сведений о языке как основе формирования языковых умений </w:t>
      </w:r>
      <w:r w:rsidRPr="009945B1">
        <w:rPr>
          <w:rFonts w:eastAsia="Calibri"/>
          <w:sz w:val="28"/>
          <w:szCs w:val="28"/>
          <w:lang w:eastAsia="en-US"/>
        </w:rPr>
        <w:t>(75 ч)</w:t>
      </w:r>
    </w:p>
    <w:p w14:paraId="7EF63F7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Общие сведения о языке </w:t>
      </w:r>
      <w:r w:rsidRPr="009945B1">
        <w:rPr>
          <w:rFonts w:eastAsia="Calibri"/>
          <w:sz w:val="28"/>
          <w:szCs w:val="28"/>
          <w:lang w:eastAsia="en-US"/>
        </w:rPr>
        <w:t>(1 ч). О роли языка. Язык как кодовая система отражения реального мира с главным средством — словом. Языковые средства для обозначения</w:t>
      </w:r>
    </w:p>
    <w:p w14:paraId="47ED031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предметов и явлений. Язык как средство общения. Сведения из истории происхождения слов (этимологические экскурсы). Происхождение географических названий. Пословицы и поговорки как выразители мудрости и национального характера русского народа. Сведения о некоторых произносительных, словообразовательных и словоупотребительных нормах русского языка (красивее, надеть — одеть, нравиться, красненький и т. п.). Разделы языкознания (представление о разделах науки о языке).</w:t>
      </w:r>
    </w:p>
    <w:p w14:paraId="6A9D050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Фонетика, орфоэпия</w:t>
      </w:r>
      <w:r w:rsidRPr="009945B1">
        <w:rPr>
          <w:rFonts w:eastAsia="Calibri"/>
          <w:sz w:val="28"/>
          <w:szCs w:val="28"/>
          <w:vertAlign w:val="superscript"/>
          <w:lang w:eastAsia="en-US"/>
        </w:rPr>
        <w:t>.*</w:t>
      </w:r>
      <w:r w:rsidRPr="009945B1">
        <w:rPr>
          <w:rFonts w:eastAsia="Calibri"/>
          <w:sz w:val="28"/>
          <w:szCs w:val="28"/>
          <w:lang w:eastAsia="en-US"/>
        </w:rPr>
        <w:t xml:space="preserve"> Словесное ударение. Произношение звуков и сочетание звуков в соответствии с нормами русского литературного языка. </w:t>
      </w:r>
      <w:r w:rsidRPr="009945B1">
        <w:rPr>
          <w:rFonts w:eastAsia="Calibri"/>
          <w:i/>
          <w:iCs/>
          <w:sz w:val="28"/>
          <w:szCs w:val="28"/>
          <w:lang w:eastAsia="en-US"/>
        </w:rPr>
        <w:t>Фонетический разбор (анализ) слова</w:t>
      </w:r>
      <w:r w:rsidRPr="009945B1">
        <w:rPr>
          <w:rFonts w:eastAsia="Calibri"/>
          <w:sz w:val="28"/>
          <w:szCs w:val="28"/>
          <w:lang w:eastAsia="en-US"/>
        </w:rPr>
        <w:t>.</w:t>
      </w:r>
    </w:p>
    <w:p w14:paraId="24D72F7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Графика*</w:t>
      </w:r>
      <w:r w:rsidRPr="009945B1">
        <w:rPr>
          <w:rFonts w:eastAsia="Calibri"/>
          <w:sz w:val="28"/>
          <w:szCs w:val="28"/>
          <w:lang w:eastAsia="en-US"/>
        </w:rPr>
        <w:t>.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6E45CCF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Установление соотношения звукового и буквенного состава слов с мягкими согласными, с йотированными гласными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ё</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с непроизносимыми согласными.</w:t>
      </w:r>
    </w:p>
    <w:p w14:paraId="06D4F18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Использование на письме разделительных </w:t>
      </w:r>
      <w:r w:rsidRPr="009945B1">
        <w:rPr>
          <w:rFonts w:eastAsia="Calibri"/>
          <w:b/>
          <w:bCs/>
          <w:i/>
          <w:iCs/>
          <w:sz w:val="28"/>
          <w:szCs w:val="28"/>
          <w:lang w:eastAsia="en-US"/>
        </w:rPr>
        <w:t xml:space="preserve">ь </w:t>
      </w:r>
      <w:r w:rsidRPr="009945B1">
        <w:rPr>
          <w:rFonts w:eastAsia="Calibri"/>
          <w:sz w:val="28"/>
          <w:szCs w:val="28"/>
          <w:lang w:eastAsia="en-US"/>
        </w:rPr>
        <w:t xml:space="preserve">и </w:t>
      </w:r>
      <w:r w:rsidRPr="009945B1">
        <w:rPr>
          <w:rFonts w:eastAsia="Calibri"/>
          <w:b/>
          <w:bCs/>
          <w:i/>
          <w:iCs/>
          <w:sz w:val="28"/>
          <w:szCs w:val="28"/>
          <w:lang w:eastAsia="en-US"/>
        </w:rPr>
        <w:t xml:space="preserve">ъ </w:t>
      </w:r>
      <w:r w:rsidRPr="009945B1">
        <w:rPr>
          <w:rFonts w:eastAsia="Calibri"/>
          <w:sz w:val="28"/>
          <w:szCs w:val="28"/>
          <w:lang w:eastAsia="en-US"/>
        </w:rPr>
        <w:t>знаков; небуквенных графических средств: пробела между словами, знака переноса, абзаца, красной строки.</w:t>
      </w:r>
    </w:p>
    <w:p w14:paraId="3243958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Развитие графической зоркости, умения точного списывания с образца.</w:t>
      </w:r>
    </w:p>
    <w:p w14:paraId="65CD0834"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Чистописание* </w:t>
      </w:r>
      <w:r w:rsidRPr="009945B1">
        <w:rPr>
          <w:rFonts w:eastAsia="Calibri"/>
          <w:sz w:val="28"/>
          <w:szCs w:val="28"/>
          <w:lang w:eastAsia="en-US"/>
        </w:rPr>
        <w:t xml:space="preserve">Совершенствование техники написания письменных букв по группам в порядке усложнения их начертания: 1) </w:t>
      </w:r>
      <w:r w:rsidRPr="009945B1">
        <w:rPr>
          <w:rFonts w:eastAsia="Calibri"/>
          <w:b/>
          <w:bCs/>
          <w:i/>
          <w:iCs/>
          <w:sz w:val="28"/>
          <w:szCs w:val="28"/>
          <w:lang w:eastAsia="en-US"/>
        </w:rPr>
        <w:t>и</w:t>
      </w:r>
      <w:r w:rsidRPr="009945B1">
        <w:rPr>
          <w:rFonts w:eastAsia="Calibri"/>
          <w:sz w:val="28"/>
          <w:szCs w:val="28"/>
          <w:lang w:eastAsia="en-US"/>
        </w:rPr>
        <w:t xml:space="preserve">, </w:t>
      </w:r>
      <w:r w:rsidRPr="009945B1">
        <w:rPr>
          <w:rFonts w:eastAsia="Calibri"/>
          <w:b/>
          <w:bCs/>
          <w:i/>
          <w:iCs/>
          <w:sz w:val="28"/>
          <w:szCs w:val="28"/>
          <w:lang w:eastAsia="en-US"/>
        </w:rPr>
        <w:t>ш</w:t>
      </w:r>
      <w:r w:rsidRPr="009945B1">
        <w:rPr>
          <w:rFonts w:eastAsia="Calibri"/>
          <w:sz w:val="28"/>
          <w:szCs w:val="28"/>
          <w:lang w:eastAsia="en-US"/>
        </w:rPr>
        <w:t xml:space="preserve">, </w:t>
      </w:r>
      <w:r w:rsidRPr="009945B1">
        <w:rPr>
          <w:rFonts w:eastAsia="Calibri"/>
          <w:b/>
          <w:bCs/>
          <w:i/>
          <w:iCs/>
          <w:sz w:val="28"/>
          <w:szCs w:val="28"/>
          <w:lang w:eastAsia="en-US"/>
        </w:rPr>
        <w:t>И</w:t>
      </w:r>
      <w:r w:rsidRPr="009945B1">
        <w:rPr>
          <w:rFonts w:eastAsia="Calibri"/>
          <w:sz w:val="28"/>
          <w:szCs w:val="28"/>
          <w:lang w:eastAsia="en-US"/>
        </w:rPr>
        <w:t xml:space="preserve">, </w:t>
      </w:r>
      <w:r w:rsidRPr="009945B1">
        <w:rPr>
          <w:rFonts w:eastAsia="Calibri"/>
          <w:b/>
          <w:bCs/>
          <w:i/>
          <w:iCs/>
          <w:sz w:val="28"/>
          <w:szCs w:val="28"/>
          <w:lang w:eastAsia="en-US"/>
        </w:rPr>
        <w:t>Ш</w:t>
      </w:r>
      <w:r w:rsidRPr="009945B1">
        <w:rPr>
          <w:rFonts w:eastAsia="Calibri"/>
          <w:sz w:val="28"/>
          <w:szCs w:val="28"/>
          <w:lang w:eastAsia="en-US"/>
        </w:rPr>
        <w:t xml:space="preserve">, </w:t>
      </w:r>
      <w:r w:rsidRPr="009945B1">
        <w:rPr>
          <w:rFonts w:eastAsia="Calibri"/>
          <w:b/>
          <w:bCs/>
          <w:i/>
          <w:iCs/>
          <w:sz w:val="28"/>
          <w:szCs w:val="28"/>
          <w:lang w:eastAsia="en-US"/>
        </w:rPr>
        <w:t>п</w:t>
      </w:r>
      <w:r w:rsidRPr="009945B1">
        <w:rPr>
          <w:rFonts w:eastAsia="Calibri"/>
          <w:sz w:val="28"/>
          <w:szCs w:val="28"/>
          <w:lang w:eastAsia="en-US"/>
        </w:rPr>
        <w:t xml:space="preserve">, </w:t>
      </w:r>
      <w:r w:rsidRPr="009945B1">
        <w:rPr>
          <w:rFonts w:eastAsia="Calibri"/>
          <w:b/>
          <w:bCs/>
          <w:i/>
          <w:iCs/>
          <w:sz w:val="28"/>
          <w:szCs w:val="28"/>
          <w:lang w:eastAsia="en-US"/>
        </w:rPr>
        <w:t>р</w:t>
      </w:r>
      <w:r w:rsidRPr="009945B1">
        <w:rPr>
          <w:rFonts w:eastAsia="Calibri"/>
          <w:sz w:val="28"/>
          <w:szCs w:val="28"/>
          <w:lang w:eastAsia="en-US"/>
        </w:rPr>
        <w:t xml:space="preserve">, </w:t>
      </w:r>
      <w:r w:rsidRPr="009945B1">
        <w:rPr>
          <w:rFonts w:eastAsia="Calibri"/>
          <w:b/>
          <w:bCs/>
          <w:i/>
          <w:iCs/>
          <w:sz w:val="28"/>
          <w:szCs w:val="28"/>
          <w:lang w:eastAsia="en-US"/>
        </w:rPr>
        <w:t>т</w:t>
      </w:r>
      <w:r w:rsidRPr="009945B1">
        <w:rPr>
          <w:rFonts w:eastAsia="Calibri"/>
          <w:sz w:val="28"/>
          <w:szCs w:val="28"/>
          <w:lang w:eastAsia="en-US"/>
        </w:rPr>
        <w:t xml:space="preserve">, </w:t>
      </w:r>
      <w:r w:rsidRPr="009945B1">
        <w:rPr>
          <w:rFonts w:eastAsia="Calibri"/>
          <w:b/>
          <w:bCs/>
          <w:i/>
          <w:iCs/>
          <w:sz w:val="28"/>
          <w:szCs w:val="28"/>
          <w:lang w:eastAsia="en-US"/>
        </w:rPr>
        <w:t>г</w:t>
      </w:r>
      <w:r w:rsidRPr="009945B1">
        <w:rPr>
          <w:rFonts w:eastAsia="Calibri"/>
          <w:sz w:val="28"/>
          <w:szCs w:val="28"/>
          <w:lang w:eastAsia="en-US"/>
        </w:rPr>
        <w:t xml:space="preserve">; 2) </w:t>
      </w:r>
      <w:r w:rsidRPr="009945B1">
        <w:rPr>
          <w:rFonts w:eastAsia="Calibri"/>
          <w:b/>
          <w:bCs/>
          <w:i/>
          <w:iCs/>
          <w:sz w:val="28"/>
          <w:szCs w:val="28"/>
          <w:lang w:eastAsia="en-US"/>
        </w:rPr>
        <w:t>л</w:t>
      </w:r>
      <w:r w:rsidRPr="009945B1">
        <w:rPr>
          <w:rFonts w:eastAsia="Calibri"/>
          <w:sz w:val="28"/>
          <w:szCs w:val="28"/>
          <w:lang w:eastAsia="en-US"/>
        </w:rPr>
        <w:t xml:space="preserve">, </w:t>
      </w:r>
      <w:r w:rsidRPr="009945B1">
        <w:rPr>
          <w:rFonts w:eastAsia="Calibri"/>
          <w:b/>
          <w:bCs/>
          <w:i/>
          <w:iCs/>
          <w:sz w:val="28"/>
          <w:szCs w:val="28"/>
          <w:lang w:eastAsia="en-US"/>
        </w:rPr>
        <w:t>м</w:t>
      </w:r>
      <w:r w:rsidRPr="009945B1">
        <w:rPr>
          <w:rFonts w:eastAsia="Calibri"/>
          <w:sz w:val="28"/>
          <w:szCs w:val="28"/>
          <w:lang w:eastAsia="en-US"/>
        </w:rPr>
        <w:t xml:space="preserve">, </w:t>
      </w:r>
      <w:r w:rsidRPr="009945B1">
        <w:rPr>
          <w:rFonts w:eastAsia="Calibri"/>
          <w:b/>
          <w:bCs/>
          <w:i/>
          <w:iCs/>
          <w:sz w:val="28"/>
          <w:szCs w:val="28"/>
          <w:lang w:eastAsia="en-US"/>
        </w:rPr>
        <w:t>Л</w:t>
      </w:r>
      <w:r w:rsidRPr="009945B1">
        <w:rPr>
          <w:rFonts w:eastAsia="Calibri"/>
          <w:sz w:val="28"/>
          <w:szCs w:val="28"/>
          <w:lang w:eastAsia="en-US"/>
        </w:rPr>
        <w:t xml:space="preserve">, </w:t>
      </w:r>
      <w:r w:rsidRPr="009945B1">
        <w:rPr>
          <w:rFonts w:eastAsia="Calibri"/>
          <w:b/>
          <w:bCs/>
          <w:i/>
          <w:iCs/>
          <w:sz w:val="28"/>
          <w:szCs w:val="28"/>
          <w:lang w:eastAsia="en-US"/>
        </w:rPr>
        <w:t>М</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А</w:t>
      </w:r>
      <w:r w:rsidRPr="009945B1">
        <w:rPr>
          <w:rFonts w:eastAsia="Calibri"/>
          <w:sz w:val="28"/>
          <w:szCs w:val="28"/>
          <w:lang w:eastAsia="en-US"/>
        </w:rPr>
        <w:t>;</w:t>
      </w:r>
    </w:p>
    <w:p w14:paraId="05C0A5C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3) </w:t>
      </w:r>
      <w:r w:rsidRPr="009945B1">
        <w:rPr>
          <w:rFonts w:eastAsia="Calibri"/>
          <w:b/>
          <w:bCs/>
          <w:i/>
          <w:iCs/>
          <w:sz w:val="28"/>
          <w:szCs w:val="28"/>
          <w:lang w:eastAsia="en-US"/>
        </w:rPr>
        <w:t>у</w:t>
      </w:r>
      <w:r w:rsidRPr="009945B1">
        <w:rPr>
          <w:rFonts w:eastAsia="Calibri"/>
          <w:sz w:val="28"/>
          <w:szCs w:val="28"/>
          <w:lang w:eastAsia="en-US"/>
        </w:rPr>
        <w:t xml:space="preserve">, </w:t>
      </w:r>
      <w:r w:rsidRPr="009945B1">
        <w:rPr>
          <w:rFonts w:eastAsia="Calibri"/>
          <w:b/>
          <w:bCs/>
          <w:i/>
          <w:iCs/>
          <w:sz w:val="28"/>
          <w:szCs w:val="28"/>
          <w:lang w:eastAsia="en-US"/>
        </w:rPr>
        <w:t>ц</w:t>
      </w:r>
      <w:r w:rsidRPr="009945B1">
        <w:rPr>
          <w:rFonts w:eastAsia="Calibri"/>
          <w:sz w:val="28"/>
          <w:szCs w:val="28"/>
          <w:lang w:eastAsia="en-US"/>
        </w:rPr>
        <w:t xml:space="preserve">, </w:t>
      </w:r>
      <w:r w:rsidRPr="009945B1">
        <w:rPr>
          <w:rFonts w:eastAsia="Calibri"/>
          <w:b/>
          <w:bCs/>
          <w:i/>
          <w:iCs/>
          <w:sz w:val="28"/>
          <w:szCs w:val="28"/>
          <w:lang w:eastAsia="en-US"/>
        </w:rPr>
        <w:t>щ</w:t>
      </w:r>
      <w:r w:rsidRPr="009945B1">
        <w:rPr>
          <w:rFonts w:eastAsia="Calibri"/>
          <w:sz w:val="28"/>
          <w:szCs w:val="28"/>
          <w:lang w:eastAsia="en-US"/>
        </w:rPr>
        <w:t xml:space="preserve">, </w:t>
      </w:r>
      <w:r w:rsidRPr="009945B1">
        <w:rPr>
          <w:rFonts w:eastAsia="Calibri"/>
          <w:b/>
          <w:bCs/>
          <w:i/>
          <w:iCs/>
          <w:sz w:val="28"/>
          <w:szCs w:val="28"/>
          <w:lang w:eastAsia="en-US"/>
        </w:rPr>
        <w:t>У</w:t>
      </w:r>
      <w:r w:rsidRPr="009945B1">
        <w:rPr>
          <w:rFonts w:eastAsia="Calibri"/>
          <w:sz w:val="28"/>
          <w:szCs w:val="28"/>
          <w:lang w:eastAsia="en-US"/>
        </w:rPr>
        <w:t xml:space="preserve">, </w:t>
      </w:r>
      <w:r w:rsidRPr="009945B1">
        <w:rPr>
          <w:rFonts w:eastAsia="Calibri"/>
          <w:b/>
          <w:bCs/>
          <w:i/>
          <w:iCs/>
          <w:sz w:val="28"/>
          <w:szCs w:val="28"/>
          <w:lang w:eastAsia="en-US"/>
        </w:rPr>
        <w:t>Ц</w:t>
      </w:r>
      <w:r w:rsidRPr="009945B1">
        <w:rPr>
          <w:rFonts w:eastAsia="Calibri"/>
          <w:sz w:val="28"/>
          <w:szCs w:val="28"/>
          <w:lang w:eastAsia="en-US"/>
        </w:rPr>
        <w:t xml:space="preserve">, </w:t>
      </w:r>
      <w:r w:rsidRPr="009945B1">
        <w:rPr>
          <w:rFonts w:eastAsia="Calibri"/>
          <w:b/>
          <w:bCs/>
          <w:i/>
          <w:iCs/>
          <w:sz w:val="28"/>
          <w:szCs w:val="28"/>
          <w:lang w:eastAsia="en-US"/>
        </w:rPr>
        <w:t>Щ</w:t>
      </w:r>
      <w:r w:rsidRPr="009945B1">
        <w:rPr>
          <w:rFonts w:eastAsia="Calibri"/>
          <w:sz w:val="28"/>
          <w:szCs w:val="28"/>
          <w:lang w:eastAsia="en-US"/>
        </w:rPr>
        <w:t xml:space="preserve">, </w:t>
      </w:r>
      <w:r w:rsidRPr="009945B1">
        <w:rPr>
          <w:rFonts w:eastAsia="Calibri"/>
          <w:b/>
          <w:bCs/>
          <w:i/>
          <w:iCs/>
          <w:sz w:val="28"/>
          <w:szCs w:val="28"/>
          <w:lang w:eastAsia="en-US"/>
        </w:rPr>
        <w:t>ч</w:t>
      </w:r>
      <w:r w:rsidRPr="009945B1">
        <w:rPr>
          <w:rFonts w:eastAsia="Calibri"/>
          <w:sz w:val="28"/>
          <w:szCs w:val="28"/>
          <w:lang w:eastAsia="en-US"/>
        </w:rPr>
        <w:t xml:space="preserve">; 4) </w:t>
      </w:r>
      <w:r w:rsidRPr="009945B1">
        <w:rPr>
          <w:rFonts w:eastAsia="Calibri"/>
          <w:b/>
          <w:bCs/>
          <w:i/>
          <w:iCs/>
          <w:sz w:val="28"/>
          <w:szCs w:val="28"/>
          <w:lang w:eastAsia="en-US"/>
        </w:rPr>
        <w:t>с</w:t>
      </w:r>
      <w:r w:rsidRPr="009945B1">
        <w:rPr>
          <w:rFonts w:eastAsia="Calibri"/>
          <w:sz w:val="28"/>
          <w:szCs w:val="28"/>
          <w:lang w:eastAsia="en-US"/>
        </w:rPr>
        <w:t xml:space="preserve">, </w:t>
      </w:r>
      <w:r w:rsidRPr="009945B1">
        <w:rPr>
          <w:rFonts w:eastAsia="Calibri"/>
          <w:b/>
          <w:bCs/>
          <w:i/>
          <w:iCs/>
          <w:sz w:val="28"/>
          <w:szCs w:val="28"/>
          <w:lang w:eastAsia="en-US"/>
        </w:rPr>
        <w:t>С</w:t>
      </w:r>
      <w:r w:rsidRPr="009945B1">
        <w:rPr>
          <w:rFonts w:eastAsia="Calibri"/>
          <w:sz w:val="28"/>
          <w:szCs w:val="28"/>
          <w:lang w:eastAsia="en-US"/>
        </w:rPr>
        <w:t xml:space="preserve">,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Е</w:t>
      </w:r>
      <w:r w:rsidRPr="009945B1">
        <w:rPr>
          <w:rFonts w:eastAsia="Calibri"/>
          <w:sz w:val="28"/>
          <w:szCs w:val="28"/>
          <w:lang w:eastAsia="en-US"/>
        </w:rPr>
        <w:t xml:space="preserve">, </w:t>
      </w:r>
      <w:r w:rsidRPr="009945B1">
        <w:rPr>
          <w:rFonts w:eastAsia="Calibri"/>
          <w:b/>
          <w:bCs/>
          <w:i/>
          <w:iCs/>
          <w:sz w:val="28"/>
          <w:szCs w:val="28"/>
          <w:lang w:eastAsia="en-US"/>
        </w:rPr>
        <w:t>о</w:t>
      </w:r>
      <w:r w:rsidRPr="009945B1">
        <w:rPr>
          <w:rFonts w:eastAsia="Calibri"/>
          <w:sz w:val="28"/>
          <w:szCs w:val="28"/>
          <w:lang w:eastAsia="en-US"/>
        </w:rPr>
        <w:t xml:space="preserve">, </w:t>
      </w:r>
      <w:r w:rsidRPr="009945B1">
        <w:rPr>
          <w:rFonts w:eastAsia="Calibri"/>
          <w:b/>
          <w:bCs/>
          <w:i/>
          <w:iCs/>
          <w:sz w:val="28"/>
          <w:szCs w:val="28"/>
          <w:lang w:eastAsia="en-US"/>
        </w:rPr>
        <w:t>О</w:t>
      </w:r>
      <w:r w:rsidRPr="009945B1">
        <w:rPr>
          <w:rFonts w:eastAsia="Calibri"/>
          <w:sz w:val="28"/>
          <w:szCs w:val="28"/>
          <w:lang w:eastAsia="en-US"/>
        </w:rPr>
        <w:t xml:space="preserve">, </w:t>
      </w:r>
      <w:r w:rsidRPr="009945B1">
        <w:rPr>
          <w:rFonts w:eastAsia="Calibri"/>
          <w:b/>
          <w:bCs/>
          <w:i/>
          <w:iCs/>
          <w:sz w:val="28"/>
          <w:szCs w:val="28"/>
          <w:lang w:eastAsia="en-US"/>
        </w:rPr>
        <w:t>а</w:t>
      </w:r>
      <w:r w:rsidRPr="009945B1">
        <w:rPr>
          <w:rFonts w:eastAsia="Calibri"/>
          <w:sz w:val="28"/>
          <w:szCs w:val="28"/>
          <w:lang w:eastAsia="en-US"/>
        </w:rPr>
        <w:t xml:space="preserve">, </w:t>
      </w:r>
      <w:r w:rsidRPr="009945B1">
        <w:rPr>
          <w:rFonts w:eastAsia="Calibri"/>
          <w:b/>
          <w:bCs/>
          <w:i/>
          <w:iCs/>
          <w:sz w:val="28"/>
          <w:szCs w:val="28"/>
          <w:lang w:eastAsia="en-US"/>
        </w:rPr>
        <w:t>д</w:t>
      </w:r>
      <w:r w:rsidRPr="009945B1">
        <w:rPr>
          <w:rFonts w:eastAsia="Calibri"/>
          <w:sz w:val="28"/>
          <w:szCs w:val="28"/>
          <w:lang w:eastAsia="en-US"/>
        </w:rPr>
        <w:t xml:space="preserve">, </w:t>
      </w:r>
      <w:r w:rsidRPr="009945B1">
        <w:rPr>
          <w:rFonts w:eastAsia="Calibri"/>
          <w:b/>
          <w:bCs/>
          <w:i/>
          <w:iCs/>
          <w:sz w:val="28"/>
          <w:szCs w:val="28"/>
          <w:lang w:eastAsia="en-US"/>
        </w:rPr>
        <w:t>б</w:t>
      </w:r>
      <w:r w:rsidRPr="009945B1">
        <w:rPr>
          <w:rFonts w:eastAsia="Calibri"/>
          <w:sz w:val="28"/>
          <w:szCs w:val="28"/>
          <w:lang w:eastAsia="en-US"/>
        </w:rPr>
        <w:t xml:space="preserve">; 5) </w:t>
      </w:r>
      <w:r w:rsidRPr="009945B1">
        <w:rPr>
          <w:rFonts w:eastAsia="Calibri"/>
          <w:b/>
          <w:bCs/>
          <w:i/>
          <w:iCs/>
          <w:sz w:val="28"/>
          <w:szCs w:val="28"/>
          <w:lang w:eastAsia="en-US"/>
        </w:rPr>
        <w:t>ь</w:t>
      </w:r>
      <w:r w:rsidRPr="009945B1">
        <w:rPr>
          <w:rFonts w:eastAsia="Calibri"/>
          <w:sz w:val="28"/>
          <w:szCs w:val="28"/>
          <w:lang w:eastAsia="en-US"/>
        </w:rPr>
        <w:t xml:space="preserve">, </w:t>
      </w:r>
      <w:r w:rsidRPr="009945B1">
        <w:rPr>
          <w:rFonts w:eastAsia="Calibri"/>
          <w:b/>
          <w:bCs/>
          <w:i/>
          <w:iCs/>
          <w:sz w:val="28"/>
          <w:szCs w:val="28"/>
          <w:lang w:eastAsia="en-US"/>
        </w:rPr>
        <w:t>ы</w:t>
      </w:r>
      <w:r w:rsidRPr="009945B1">
        <w:rPr>
          <w:rFonts w:eastAsia="Calibri"/>
          <w:sz w:val="28"/>
          <w:szCs w:val="28"/>
          <w:lang w:eastAsia="en-US"/>
        </w:rPr>
        <w:t xml:space="preserve">, </w:t>
      </w:r>
      <w:r w:rsidRPr="009945B1">
        <w:rPr>
          <w:rFonts w:eastAsia="Calibri"/>
          <w:b/>
          <w:bCs/>
          <w:i/>
          <w:iCs/>
          <w:sz w:val="28"/>
          <w:szCs w:val="28"/>
          <w:lang w:eastAsia="en-US"/>
        </w:rPr>
        <w:t>ъ</w:t>
      </w:r>
      <w:r w:rsidRPr="009945B1">
        <w:rPr>
          <w:rFonts w:eastAsia="Calibri"/>
          <w:sz w:val="28"/>
          <w:szCs w:val="28"/>
          <w:lang w:eastAsia="en-US"/>
        </w:rPr>
        <w:t xml:space="preserve">; 6) </w:t>
      </w:r>
      <w:r w:rsidRPr="009945B1">
        <w:rPr>
          <w:rFonts w:eastAsia="Calibri"/>
          <w:b/>
          <w:bCs/>
          <w:i/>
          <w:iCs/>
          <w:sz w:val="28"/>
          <w:szCs w:val="28"/>
          <w:lang w:eastAsia="en-US"/>
        </w:rPr>
        <w:t>н</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Н</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к</w:t>
      </w:r>
      <w:r w:rsidRPr="009945B1">
        <w:rPr>
          <w:rFonts w:eastAsia="Calibri"/>
          <w:sz w:val="28"/>
          <w:szCs w:val="28"/>
          <w:lang w:eastAsia="en-US"/>
        </w:rPr>
        <w:t xml:space="preserve">, </w:t>
      </w:r>
      <w:r w:rsidRPr="009945B1">
        <w:rPr>
          <w:rFonts w:eastAsia="Calibri"/>
          <w:b/>
          <w:bCs/>
          <w:i/>
          <w:iCs/>
          <w:sz w:val="28"/>
          <w:szCs w:val="28"/>
          <w:lang w:eastAsia="en-US"/>
        </w:rPr>
        <w:t>К</w:t>
      </w:r>
      <w:r w:rsidRPr="009945B1">
        <w:rPr>
          <w:rFonts w:eastAsia="Calibri"/>
          <w:sz w:val="28"/>
          <w:szCs w:val="28"/>
          <w:lang w:eastAsia="en-US"/>
        </w:rPr>
        <w:t xml:space="preserve">; 6) </w:t>
      </w:r>
      <w:r w:rsidRPr="009945B1">
        <w:rPr>
          <w:rFonts w:eastAsia="Calibri"/>
          <w:b/>
          <w:bCs/>
          <w:i/>
          <w:iCs/>
          <w:sz w:val="28"/>
          <w:szCs w:val="28"/>
          <w:lang w:eastAsia="en-US"/>
        </w:rPr>
        <w:t>В</w:t>
      </w:r>
      <w:r w:rsidRPr="009945B1">
        <w:rPr>
          <w:rFonts w:eastAsia="Calibri"/>
          <w:sz w:val="28"/>
          <w:szCs w:val="28"/>
          <w:lang w:eastAsia="en-US"/>
        </w:rPr>
        <w:t xml:space="preserve">, </w:t>
      </w:r>
      <w:r w:rsidRPr="009945B1">
        <w:rPr>
          <w:rFonts w:eastAsia="Calibri"/>
          <w:b/>
          <w:bCs/>
          <w:i/>
          <w:iCs/>
          <w:sz w:val="28"/>
          <w:szCs w:val="28"/>
          <w:lang w:eastAsia="en-US"/>
        </w:rPr>
        <w:t>З</w:t>
      </w:r>
      <w:r w:rsidRPr="009945B1">
        <w:rPr>
          <w:rFonts w:eastAsia="Calibri"/>
          <w:sz w:val="28"/>
          <w:szCs w:val="28"/>
          <w:lang w:eastAsia="en-US"/>
        </w:rPr>
        <w:t xml:space="preserve">, </w:t>
      </w:r>
      <w:r w:rsidRPr="009945B1">
        <w:rPr>
          <w:rFonts w:eastAsia="Calibri"/>
          <w:b/>
          <w:bCs/>
          <w:i/>
          <w:iCs/>
          <w:sz w:val="28"/>
          <w:szCs w:val="28"/>
          <w:lang w:eastAsia="en-US"/>
        </w:rPr>
        <w:t>з</w:t>
      </w:r>
      <w:r w:rsidRPr="009945B1">
        <w:rPr>
          <w:rFonts w:eastAsia="Calibri"/>
          <w:sz w:val="28"/>
          <w:szCs w:val="28"/>
          <w:lang w:eastAsia="en-US"/>
        </w:rPr>
        <w:t xml:space="preserve">, </w:t>
      </w:r>
      <w:r w:rsidRPr="009945B1">
        <w:rPr>
          <w:rFonts w:eastAsia="Calibri"/>
          <w:b/>
          <w:bCs/>
          <w:i/>
          <w:iCs/>
          <w:sz w:val="28"/>
          <w:szCs w:val="28"/>
          <w:lang w:eastAsia="en-US"/>
        </w:rPr>
        <w:t>Э</w:t>
      </w:r>
      <w:r w:rsidRPr="009945B1">
        <w:rPr>
          <w:rFonts w:eastAsia="Calibri"/>
          <w:sz w:val="28"/>
          <w:szCs w:val="28"/>
          <w:lang w:eastAsia="en-US"/>
        </w:rPr>
        <w:t xml:space="preserve">, </w:t>
      </w:r>
      <w:r w:rsidRPr="009945B1">
        <w:rPr>
          <w:rFonts w:eastAsia="Calibri"/>
          <w:b/>
          <w:bCs/>
          <w:i/>
          <w:iCs/>
          <w:sz w:val="28"/>
          <w:szCs w:val="28"/>
          <w:lang w:eastAsia="en-US"/>
        </w:rPr>
        <w:t>э</w:t>
      </w:r>
      <w:r w:rsidRPr="009945B1">
        <w:rPr>
          <w:rFonts w:eastAsia="Calibri"/>
          <w:sz w:val="28"/>
          <w:szCs w:val="28"/>
          <w:lang w:eastAsia="en-US"/>
        </w:rPr>
        <w:t xml:space="preserve">, </w:t>
      </w:r>
      <w:r w:rsidRPr="009945B1">
        <w:rPr>
          <w:rFonts w:eastAsia="Calibri"/>
          <w:b/>
          <w:bCs/>
          <w:i/>
          <w:iCs/>
          <w:sz w:val="28"/>
          <w:szCs w:val="28"/>
          <w:lang w:eastAsia="en-US"/>
        </w:rPr>
        <w:t>Ж</w:t>
      </w:r>
      <w:r w:rsidRPr="009945B1">
        <w:rPr>
          <w:rFonts w:eastAsia="Calibri"/>
          <w:sz w:val="28"/>
          <w:szCs w:val="28"/>
          <w:lang w:eastAsia="en-US"/>
        </w:rPr>
        <w:t xml:space="preserve">, </w:t>
      </w:r>
      <w:r w:rsidRPr="009945B1">
        <w:rPr>
          <w:rFonts w:eastAsia="Calibri"/>
          <w:b/>
          <w:bCs/>
          <w:i/>
          <w:iCs/>
          <w:sz w:val="28"/>
          <w:szCs w:val="28"/>
          <w:lang w:eastAsia="en-US"/>
        </w:rPr>
        <w:t>ж</w:t>
      </w:r>
      <w:r w:rsidRPr="009945B1">
        <w:rPr>
          <w:rFonts w:eastAsia="Calibri"/>
          <w:sz w:val="28"/>
          <w:szCs w:val="28"/>
          <w:lang w:eastAsia="en-US"/>
        </w:rPr>
        <w:t xml:space="preserve">, </w:t>
      </w:r>
      <w:r w:rsidRPr="009945B1">
        <w:rPr>
          <w:rFonts w:eastAsia="Calibri"/>
          <w:b/>
          <w:bCs/>
          <w:i/>
          <w:iCs/>
          <w:sz w:val="28"/>
          <w:szCs w:val="28"/>
          <w:lang w:eastAsia="en-US"/>
        </w:rPr>
        <w:t>Х</w:t>
      </w:r>
      <w:r w:rsidRPr="009945B1">
        <w:rPr>
          <w:rFonts w:eastAsia="Calibri"/>
          <w:sz w:val="28"/>
          <w:szCs w:val="28"/>
          <w:lang w:eastAsia="en-US"/>
        </w:rPr>
        <w:t xml:space="preserve">, </w:t>
      </w:r>
      <w:r w:rsidRPr="009945B1">
        <w:rPr>
          <w:rFonts w:eastAsia="Calibri"/>
          <w:b/>
          <w:bCs/>
          <w:i/>
          <w:iCs/>
          <w:sz w:val="28"/>
          <w:szCs w:val="28"/>
          <w:lang w:eastAsia="en-US"/>
        </w:rPr>
        <w:t>х</w:t>
      </w:r>
      <w:r w:rsidRPr="009945B1">
        <w:rPr>
          <w:rFonts w:eastAsia="Calibri"/>
          <w:sz w:val="28"/>
          <w:szCs w:val="28"/>
          <w:lang w:eastAsia="en-US"/>
        </w:rPr>
        <w:t xml:space="preserve">, </w:t>
      </w:r>
      <w:r w:rsidRPr="009945B1">
        <w:rPr>
          <w:rFonts w:eastAsia="Calibri"/>
          <w:b/>
          <w:bCs/>
          <w:i/>
          <w:iCs/>
          <w:sz w:val="28"/>
          <w:szCs w:val="28"/>
          <w:lang w:eastAsia="en-US"/>
        </w:rPr>
        <w:t>ф</w:t>
      </w:r>
      <w:r w:rsidRPr="009945B1">
        <w:rPr>
          <w:rFonts w:eastAsia="Calibri"/>
          <w:sz w:val="28"/>
          <w:szCs w:val="28"/>
          <w:lang w:eastAsia="en-US"/>
        </w:rPr>
        <w:t xml:space="preserve">; 7) </w:t>
      </w:r>
      <w:r w:rsidRPr="009945B1">
        <w:rPr>
          <w:rFonts w:eastAsia="Calibri"/>
          <w:b/>
          <w:bCs/>
          <w:i/>
          <w:iCs/>
          <w:sz w:val="28"/>
          <w:szCs w:val="28"/>
          <w:lang w:eastAsia="en-US"/>
        </w:rPr>
        <w:t>Ф</w:t>
      </w:r>
      <w:r w:rsidRPr="009945B1">
        <w:rPr>
          <w:rFonts w:eastAsia="Calibri"/>
          <w:sz w:val="28"/>
          <w:szCs w:val="28"/>
          <w:lang w:eastAsia="en-US"/>
        </w:rPr>
        <w:t xml:space="preserve">, </w:t>
      </w:r>
      <w:r w:rsidRPr="009945B1">
        <w:rPr>
          <w:rFonts w:eastAsia="Calibri"/>
          <w:b/>
          <w:bCs/>
          <w:i/>
          <w:iCs/>
          <w:sz w:val="28"/>
          <w:szCs w:val="28"/>
          <w:lang w:eastAsia="en-US"/>
        </w:rPr>
        <w:t>У</w:t>
      </w:r>
      <w:r w:rsidRPr="009945B1">
        <w:rPr>
          <w:rFonts w:eastAsia="Calibri"/>
          <w:sz w:val="28"/>
          <w:szCs w:val="28"/>
          <w:lang w:eastAsia="en-US"/>
        </w:rPr>
        <w:t xml:space="preserve">, </w:t>
      </w:r>
      <w:r w:rsidRPr="009945B1">
        <w:rPr>
          <w:rFonts w:eastAsia="Calibri"/>
          <w:b/>
          <w:bCs/>
          <w:i/>
          <w:iCs/>
          <w:sz w:val="28"/>
          <w:szCs w:val="28"/>
          <w:lang w:eastAsia="en-US"/>
        </w:rPr>
        <w:t>Г</w:t>
      </w:r>
      <w:r w:rsidRPr="009945B1">
        <w:rPr>
          <w:rFonts w:eastAsia="Calibri"/>
          <w:sz w:val="28"/>
          <w:szCs w:val="28"/>
          <w:lang w:eastAsia="en-US"/>
        </w:rPr>
        <w:t xml:space="preserve">, </w:t>
      </w:r>
      <w:r w:rsidRPr="009945B1">
        <w:rPr>
          <w:rFonts w:eastAsia="Calibri"/>
          <w:b/>
          <w:bCs/>
          <w:i/>
          <w:iCs/>
          <w:sz w:val="28"/>
          <w:szCs w:val="28"/>
          <w:lang w:eastAsia="en-US"/>
        </w:rPr>
        <w:t>Ю</w:t>
      </w:r>
      <w:r w:rsidRPr="009945B1">
        <w:rPr>
          <w:rFonts w:eastAsia="Calibri"/>
          <w:sz w:val="28"/>
          <w:szCs w:val="28"/>
          <w:lang w:eastAsia="en-US"/>
        </w:rPr>
        <w:t xml:space="preserve">, </w:t>
      </w:r>
      <w:r w:rsidRPr="009945B1">
        <w:rPr>
          <w:rFonts w:eastAsia="Calibri"/>
          <w:b/>
          <w:bCs/>
          <w:i/>
          <w:iCs/>
          <w:sz w:val="28"/>
          <w:szCs w:val="28"/>
          <w:lang w:eastAsia="en-US"/>
        </w:rPr>
        <w:t>П</w:t>
      </w:r>
      <w:r w:rsidRPr="009945B1">
        <w:rPr>
          <w:rFonts w:eastAsia="Calibri"/>
          <w:sz w:val="28"/>
          <w:szCs w:val="28"/>
          <w:lang w:eastAsia="en-US"/>
        </w:rPr>
        <w:t xml:space="preserve">, </w:t>
      </w:r>
      <w:r w:rsidRPr="009945B1">
        <w:rPr>
          <w:rFonts w:eastAsia="Calibri"/>
          <w:b/>
          <w:bCs/>
          <w:i/>
          <w:iCs/>
          <w:sz w:val="28"/>
          <w:szCs w:val="28"/>
          <w:lang w:eastAsia="en-US"/>
        </w:rPr>
        <w:t>Т</w:t>
      </w:r>
      <w:r w:rsidRPr="009945B1">
        <w:rPr>
          <w:rFonts w:eastAsia="Calibri"/>
          <w:sz w:val="28"/>
          <w:szCs w:val="28"/>
          <w:lang w:eastAsia="en-US"/>
        </w:rPr>
        <w:t xml:space="preserve">, </w:t>
      </w:r>
      <w:r w:rsidRPr="009945B1">
        <w:rPr>
          <w:rFonts w:eastAsia="Calibri"/>
          <w:b/>
          <w:bCs/>
          <w:i/>
          <w:iCs/>
          <w:sz w:val="28"/>
          <w:szCs w:val="28"/>
          <w:lang w:eastAsia="en-US"/>
        </w:rPr>
        <w:t>Р</w:t>
      </w:r>
      <w:r w:rsidRPr="009945B1">
        <w:rPr>
          <w:rFonts w:eastAsia="Calibri"/>
          <w:sz w:val="28"/>
          <w:szCs w:val="28"/>
          <w:lang w:eastAsia="en-US"/>
        </w:rPr>
        <w:t xml:space="preserve">, </w:t>
      </w:r>
      <w:r w:rsidRPr="009945B1">
        <w:rPr>
          <w:rFonts w:eastAsia="Calibri"/>
          <w:b/>
          <w:bCs/>
          <w:i/>
          <w:iCs/>
          <w:sz w:val="28"/>
          <w:szCs w:val="28"/>
          <w:lang w:eastAsia="en-US"/>
        </w:rPr>
        <w:t>Б</w:t>
      </w:r>
      <w:r w:rsidRPr="009945B1">
        <w:rPr>
          <w:rFonts w:eastAsia="Calibri"/>
          <w:sz w:val="28"/>
          <w:szCs w:val="28"/>
          <w:lang w:eastAsia="en-US"/>
        </w:rPr>
        <w:t xml:space="preserve">, </w:t>
      </w:r>
      <w:r w:rsidRPr="009945B1">
        <w:rPr>
          <w:rFonts w:eastAsia="Calibri"/>
          <w:b/>
          <w:bCs/>
          <w:i/>
          <w:iCs/>
          <w:sz w:val="28"/>
          <w:szCs w:val="28"/>
          <w:lang w:eastAsia="en-US"/>
        </w:rPr>
        <w:t>Д</w:t>
      </w:r>
      <w:r w:rsidRPr="009945B1">
        <w:rPr>
          <w:rFonts w:eastAsia="Calibri"/>
          <w:sz w:val="28"/>
          <w:szCs w:val="28"/>
          <w:lang w:eastAsia="en-US"/>
        </w:rPr>
        <w:t>. Отработка начертания букв и их рациональных соединений при письме слов и предложений.</w:t>
      </w:r>
    </w:p>
    <w:p w14:paraId="4AA3C869" w14:textId="77777777" w:rsidR="0023049F" w:rsidRPr="009945B1" w:rsidRDefault="0023049F" w:rsidP="0023049F">
      <w:pPr>
        <w:jc w:val="both"/>
        <w:rPr>
          <w:rFonts w:eastAsia="Calibri"/>
          <w:b/>
          <w:bCs/>
          <w:sz w:val="28"/>
          <w:szCs w:val="28"/>
          <w:lang w:eastAsia="en-US"/>
        </w:rPr>
      </w:pPr>
    </w:p>
    <w:p w14:paraId="084C422F"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Слово и его значение </w:t>
      </w:r>
      <w:r w:rsidRPr="009945B1">
        <w:rPr>
          <w:rFonts w:eastAsia="Calibri"/>
          <w:sz w:val="28"/>
          <w:szCs w:val="28"/>
          <w:lang w:eastAsia="en-US"/>
        </w:rPr>
        <w:t>(</w:t>
      </w:r>
      <w:r w:rsidRPr="009945B1">
        <w:rPr>
          <w:rFonts w:eastAsia="Calibri"/>
          <w:i/>
          <w:iCs/>
          <w:sz w:val="28"/>
          <w:szCs w:val="28"/>
          <w:lang w:eastAsia="en-US"/>
        </w:rPr>
        <w:t>лексика</w:t>
      </w:r>
      <w:r w:rsidRPr="009945B1">
        <w:rPr>
          <w:rFonts w:eastAsia="Calibri"/>
          <w:sz w:val="28"/>
          <w:szCs w:val="28"/>
          <w:lang w:eastAsia="en-US"/>
        </w:rPr>
        <w:t xml:space="preserve">) — 4 ч. </w:t>
      </w:r>
    </w:p>
    <w:p w14:paraId="7093B6F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Связь формы и значения слова. Лексика как раздел науки о языке, изучающий лексические значения слов. Многозначные слова. Синонимы. Антонимы. Употребление слов в речи (тексте) в переносном значении. Сведения о заимствованиях в русском языке. Представление о фразеологизмах. Представление о способах толкования лексических значений слов при работе со словарями разных типов: толковыми, синонимов, антонимов.</w:t>
      </w:r>
    </w:p>
    <w:p w14:paraId="32D1D565" w14:textId="77777777" w:rsidR="00433408" w:rsidRDefault="00433408" w:rsidP="0023049F">
      <w:pPr>
        <w:jc w:val="both"/>
        <w:rPr>
          <w:rFonts w:eastAsia="Calibri"/>
          <w:b/>
          <w:bCs/>
          <w:sz w:val="28"/>
          <w:szCs w:val="28"/>
          <w:lang w:eastAsia="en-US"/>
        </w:rPr>
      </w:pPr>
    </w:p>
    <w:p w14:paraId="6DDF6D9C" w14:textId="488509B2"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 xml:space="preserve">Слово и его строение </w:t>
      </w:r>
      <w:r w:rsidRPr="009945B1">
        <w:rPr>
          <w:rFonts w:eastAsia="Calibri"/>
          <w:sz w:val="28"/>
          <w:szCs w:val="28"/>
          <w:lang w:eastAsia="en-US"/>
        </w:rPr>
        <w:t>(</w:t>
      </w:r>
      <w:r w:rsidRPr="009945B1">
        <w:rPr>
          <w:rFonts w:eastAsia="Calibri"/>
          <w:b/>
          <w:bCs/>
          <w:sz w:val="28"/>
          <w:szCs w:val="28"/>
          <w:lang w:eastAsia="en-US"/>
        </w:rPr>
        <w:t>состав слова, морфемика</w:t>
      </w:r>
      <w:r w:rsidRPr="009945B1">
        <w:rPr>
          <w:rFonts w:eastAsia="Calibri"/>
          <w:sz w:val="28"/>
          <w:szCs w:val="28"/>
          <w:lang w:eastAsia="en-US"/>
        </w:rPr>
        <w:t xml:space="preserve">) — 8 ч. </w:t>
      </w:r>
    </w:p>
    <w:p w14:paraId="2F7CDCF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морфемном составе слова (корень, приставка, суффикс, окончание) и роли морфем в словах. Корень как главная значимая часть слова,</w:t>
      </w:r>
    </w:p>
    <w:p w14:paraId="64354A0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«проводник» истории происхождения слова. Слова с двумя корнями (сложные слова). Словоизменение и словообразование. Значения и роль окончаний в словах. Общее представление о продуктивных способах образования слов (приставочный, суффиксальный). Приставка и суффикс как значимые словообразующие морфемы. Наблюдение над оттенками значений, вносимыми в слова приставками (от-, бес-, за-, вы- и др.), суффиксами (-онок-, -ек- ,-ищ-, -тель- и др.). Роль употребления в речи слов с уменьшительно-ласкательными суффиксами (-очк-, -ек-,-ик-,-еньк-).</w:t>
      </w:r>
    </w:p>
    <w:p w14:paraId="6B6653D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Слово как часть речи </w:t>
      </w:r>
      <w:r w:rsidRPr="009945B1">
        <w:rPr>
          <w:rFonts w:eastAsia="Calibri"/>
          <w:sz w:val="28"/>
          <w:szCs w:val="28"/>
          <w:lang w:eastAsia="en-US"/>
        </w:rPr>
        <w:t xml:space="preserve">(морфология) — 32 ч. </w:t>
      </w:r>
    </w:p>
    <w:p w14:paraId="4FAA989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Критерии распределения слов по частям речи (общие значения, вопросы как средства их выделения, формы изменения, роль в предложении). Обогащение словарного запаса словами разных частей речи, имеющими эмоционально-оценочную окраску (</w:t>
      </w:r>
      <w:r w:rsidRPr="009945B1">
        <w:rPr>
          <w:rFonts w:eastAsia="Calibri"/>
          <w:i/>
          <w:iCs/>
          <w:sz w:val="28"/>
          <w:szCs w:val="28"/>
          <w:lang w:eastAsia="en-US"/>
        </w:rPr>
        <w:t>молодец</w:t>
      </w:r>
      <w:r w:rsidRPr="009945B1">
        <w:rPr>
          <w:rFonts w:eastAsia="Calibri"/>
          <w:sz w:val="28"/>
          <w:szCs w:val="28"/>
          <w:lang w:eastAsia="en-US"/>
        </w:rPr>
        <w:t xml:space="preserve">, </w:t>
      </w:r>
      <w:r w:rsidRPr="009945B1">
        <w:rPr>
          <w:rFonts w:eastAsia="Calibri"/>
          <w:i/>
          <w:iCs/>
          <w:sz w:val="28"/>
          <w:szCs w:val="28"/>
          <w:lang w:eastAsia="en-US"/>
        </w:rPr>
        <w:t>красивая, ужасная, приплёлся, умная и т.п</w:t>
      </w:r>
      <w:r w:rsidRPr="009945B1">
        <w:rPr>
          <w:rFonts w:eastAsia="Calibri"/>
          <w:sz w:val="28"/>
          <w:szCs w:val="28"/>
          <w:lang w:eastAsia="en-US"/>
        </w:rPr>
        <w:t>.).</w:t>
      </w:r>
    </w:p>
    <w:p w14:paraId="5EAD026B"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Имя существительное</w:t>
      </w:r>
      <w:r w:rsidRPr="009945B1">
        <w:rPr>
          <w:rFonts w:eastAsia="Calibri"/>
          <w:sz w:val="28"/>
          <w:szCs w:val="28"/>
          <w:lang w:eastAsia="en-US"/>
        </w:rPr>
        <w:t xml:space="preserve">. </w:t>
      </w:r>
    </w:p>
    <w:p w14:paraId="2E429EB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значениях имён существительных: обозначение признака (белизна, чернота), обозначение эмоций (счастье, радость, тревога, горе). Имена собственные и нарицательные (единицы административного деления России: края, округа, области, районы, названия улиц). Наблюдение над изменением имён существительных по падежам в единственном и множественном числе. Роль имён существительных в предложениях.</w:t>
      </w:r>
    </w:p>
    <w:p w14:paraId="4CD0604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Имя прилагательное</w:t>
      </w:r>
      <w:r w:rsidRPr="009945B1">
        <w:rPr>
          <w:rFonts w:eastAsia="Calibri"/>
          <w:sz w:val="28"/>
          <w:szCs w:val="28"/>
          <w:lang w:eastAsia="en-US"/>
        </w:rPr>
        <w:t xml:space="preserve">. </w:t>
      </w:r>
    </w:p>
    <w:p w14:paraId="710B20D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значениях имён прилагательных: оценочная характеристика предмета, лица (дружный, смелый, красивый, добрый); материал, из которого сделан предмет (железный ковш, шерстяной костюм). Наблюдение над изменением имён прилагательных по падежам в единственном и множественном числе. Роль имён прилагательных в предложениях.</w:t>
      </w:r>
    </w:p>
    <w:p w14:paraId="52F6F0A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Глагол. </w:t>
      </w:r>
      <w:r w:rsidRPr="009945B1">
        <w:rPr>
          <w:rFonts w:eastAsia="Calibri"/>
          <w:sz w:val="28"/>
          <w:szCs w:val="28"/>
          <w:lang w:eastAsia="en-US"/>
        </w:rPr>
        <w:t>Углубление представлений о значениях глаголов: речевые и мыслительные процессы (думает, говорит, представляет), состояние (болеет, нездоровится, удивляется). Наблюдение над оттенками значений, выражаемых глаголами совершенного и несовершенного вида (без терминов). Общее представление о начальной форме глаголов. Время глаголов. Наблюдение над изменением глаголов по лицам и числам. Роль глаголов в предложениях.</w:t>
      </w:r>
    </w:p>
    <w:p w14:paraId="667A3052"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Местоимение. </w:t>
      </w:r>
      <w:r w:rsidRPr="009945B1">
        <w:rPr>
          <w:rFonts w:eastAsia="Calibri"/>
          <w:sz w:val="28"/>
          <w:szCs w:val="28"/>
          <w:lang w:eastAsia="en-US"/>
        </w:rPr>
        <w:t>Наблюдение над особенностью значения местоимений — обозначать предмет, лицо, не называя, а лишь указывая на них. Личные местоимения, употребляемые в единственном и множественном числе (я, ты, он, мы, вы, они). Роль местоимений в предложениях.</w:t>
      </w:r>
    </w:p>
    <w:p w14:paraId="789C9FD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Служебные части речи</w:t>
      </w:r>
      <w:r w:rsidRPr="009945B1">
        <w:rPr>
          <w:rFonts w:eastAsia="Calibri"/>
          <w:sz w:val="28"/>
          <w:szCs w:val="28"/>
          <w:lang w:eastAsia="en-US"/>
        </w:rPr>
        <w:t>. Углубление представлений о роли служебных частей речи: выражение различного рода отношений между знаменательными частями речи (пространственные, причинные, цели — предлоги, союзы), оттенки значений и чувств (вопроса, уточнения, восхищения, отрицания — частицы). Наблюдение над ролью предлогов и союзов в составе словосочетаний, союзов в составе сложных предложений.</w:t>
      </w:r>
    </w:p>
    <w:p w14:paraId="2BACE41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Синтаксис </w:t>
      </w:r>
      <w:r w:rsidRPr="009945B1">
        <w:rPr>
          <w:rFonts w:eastAsia="Calibri"/>
          <w:sz w:val="28"/>
          <w:szCs w:val="28"/>
          <w:lang w:eastAsia="en-US"/>
        </w:rPr>
        <w:t>(30 ч)</w:t>
      </w:r>
    </w:p>
    <w:p w14:paraId="22B6BF8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 xml:space="preserve">Словосочетание. </w:t>
      </w:r>
      <w:r w:rsidRPr="009945B1">
        <w:rPr>
          <w:rFonts w:eastAsia="Calibri"/>
          <w:sz w:val="28"/>
          <w:szCs w:val="28"/>
          <w:lang w:eastAsia="en-US"/>
        </w:rPr>
        <w:t>Углубление представлений о структуре и значениях словосочетаний: предмет и его признак, действие и предмет, с которым оно связано (читать книгу, заплетать косу, рубить топором). Словосочетания с синонимическими значениями (малиновое варенье — варенье из малины). Связь слов в словосочетаниях (наблюдение над согласованием, управлением). Роль словосочетаний в предложениях.</w:t>
      </w:r>
    </w:p>
    <w:p w14:paraId="57DED6AA"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Предложение. </w:t>
      </w:r>
      <w:r w:rsidRPr="009945B1">
        <w:rPr>
          <w:rFonts w:eastAsia="Calibri"/>
          <w:sz w:val="28"/>
          <w:szCs w:val="28"/>
          <w:lang w:eastAsia="en-US"/>
        </w:rPr>
        <w:t>Виды предложений по цели высказывания (вопросительные и невопросительные), разнообразие целей высказывания (речевых задач), выражаемых невопросительными предложениями: сообщить (повествовательные); убедить, попросить, приказать (побудительные); утвердить, отрицать, предположить и т. п. Виды предложений по эмоциональной окраске: восклицательные и невосклицательные. Интонационное и пунктуационное оформление предложений, разных по цели высказывания и по эмоциональной окраске. Развитие речевого слуха: интонирование и восприятие интонации этих предложений.</w:t>
      </w:r>
    </w:p>
    <w:p w14:paraId="1ADE272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Структура предложений. Главные члены как основа предложения. Подлежащее и основные способы его выражения в предложениях (имя существительное, местоимение). Сказуемое и основные средства его выражения в предложениях (глаголы).</w:t>
      </w:r>
    </w:p>
    <w:p w14:paraId="5791C70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Предложения распространённые и нераспространённые. Общее представление о второстепенных членах предложения. Расширение грамматического строя речи: целевое использование в предложениях определённых частей речи; распространение мысли с помощью второстепенных членов в зависимости от речевой задачи.</w:t>
      </w:r>
    </w:p>
    <w:p w14:paraId="0E8C738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Наблюдения над интонацией предложений, осложненными обращениями.</w:t>
      </w:r>
    </w:p>
    <w:p w14:paraId="3D3855F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Орфография и пунктуация </w:t>
      </w:r>
      <w:r w:rsidRPr="009945B1">
        <w:rPr>
          <w:rFonts w:eastAsia="Calibri"/>
          <w:sz w:val="28"/>
          <w:szCs w:val="28"/>
          <w:lang w:eastAsia="en-US"/>
        </w:rPr>
        <w:t>(52 ч)</w:t>
      </w:r>
    </w:p>
    <w:p w14:paraId="354785E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Повторение изученных орфограмм. Слова с двумя безударными гласными в корне (зеленеет, холодит, береговой, воробей). Гласные и согласные в приставках. Употребление мягкого знака после шипящих на конце имён существительных женского рода (ночь, мышь). Употребление разделительного твёрдого знака. Написание частицы НЕ с глаголами. Написание родовых окончаний прилагательных, глаголов прошедшего времени. Употребление большой буквы в названиях областей, районов, городов, сёл, улиц. Знаки препинания в конце предложений.</w:t>
      </w:r>
    </w:p>
    <w:p w14:paraId="13E7E0B5" w14:textId="77777777" w:rsidR="0023049F" w:rsidRPr="009945B1" w:rsidRDefault="0023049F" w:rsidP="0023049F">
      <w:pPr>
        <w:jc w:val="both"/>
        <w:rPr>
          <w:rFonts w:eastAsia="Calibri"/>
          <w:sz w:val="28"/>
          <w:szCs w:val="28"/>
          <w:lang w:eastAsia="en-US"/>
        </w:rPr>
      </w:pPr>
    </w:p>
    <w:p w14:paraId="41A43CAC" w14:textId="77777777" w:rsidR="0023049F" w:rsidRPr="009945B1" w:rsidRDefault="0023049F" w:rsidP="0023049F">
      <w:pPr>
        <w:jc w:val="both"/>
        <w:rPr>
          <w:rFonts w:eastAsia="Calibri"/>
          <w:b/>
          <w:sz w:val="28"/>
          <w:szCs w:val="28"/>
          <w:lang w:eastAsia="en-US"/>
        </w:rPr>
      </w:pPr>
      <w:r w:rsidRPr="009945B1">
        <w:rPr>
          <w:rFonts w:eastAsia="Calibri"/>
          <w:b/>
          <w:bCs/>
          <w:sz w:val="28"/>
          <w:szCs w:val="28"/>
          <w:lang w:eastAsia="en-US"/>
        </w:rPr>
        <w:t xml:space="preserve">СОДЕРЖАНИЕ ПРОГРАММЫ       4 класс  </w:t>
      </w:r>
      <w:r w:rsidR="0050227A" w:rsidRPr="009945B1">
        <w:rPr>
          <w:rFonts w:eastAsia="Calibri"/>
          <w:b/>
          <w:sz w:val="28"/>
          <w:szCs w:val="28"/>
          <w:lang w:eastAsia="en-US"/>
        </w:rPr>
        <w:t>153</w:t>
      </w:r>
      <w:r w:rsidRPr="009945B1">
        <w:rPr>
          <w:rFonts w:eastAsia="Calibri"/>
          <w:b/>
          <w:sz w:val="28"/>
          <w:szCs w:val="28"/>
          <w:lang w:eastAsia="en-US"/>
        </w:rPr>
        <w:t xml:space="preserve"> ч (</w:t>
      </w:r>
      <w:r w:rsidR="0050227A" w:rsidRPr="009945B1">
        <w:rPr>
          <w:rFonts w:eastAsia="Calibri"/>
          <w:b/>
          <w:sz w:val="28"/>
          <w:szCs w:val="28"/>
          <w:lang w:eastAsia="en-US"/>
        </w:rPr>
        <w:t>4,</w:t>
      </w:r>
      <w:r w:rsidRPr="009945B1">
        <w:rPr>
          <w:rFonts w:eastAsia="Calibri"/>
          <w:b/>
          <w:sz w:val="28"/>
          <w:szCs w:val="28"/>
          <w:lang w:eastAsia="en-US"/>
        </w:rPr>
        <w:t xml:space="preserve">5 ч в неделю) </w:t>
      </w:r>
    </w:p>
    <w:p w14:paraId="54B85FCF" w14:textId="77777777" w:rsidR="0023049F" w:rsidRPr="009945B1" w:rsidRDefault="0023049F" w:rsidP="0023049F">
      <w:pPr>
        <w:jc w:val="both"/>
        <w:rPr>
          <w:rFonts w:eastAsia="Calibri"/>
          <w:b/>
          <w:bCs/>
          <w:sz w:val="28"/>
          <w:szCs w:val="28"/>
          <w:lang w:eastAsia="en-US"/>
        </w:rPr>
      </w:pPr>
    </w:p>
    <w:p w14:paraId="4040736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РЕЧЕВОЕ ОБЩЕНИЕ</w:t>
      </w:r>
      <w:r w:rsidRPr="009945B1">
        <w:rPr>
          <w:rFonts w:eastAsia="Calibri"/>
          <w:sz w:val="28"/>
          <w:szCs w:val="28"/>
          <w:lang w:eastAsia="en-US"/>
        </w:rPr>
        <w:t xml:space="preserve"> (32 ч)</w:t>
      </w:r>
    </w:p>
    <w:p w14:paraId="0398CD4E" w14:textId="77777777" w:rsidR="0023049F" w:rsidRPr="009945B1" w:rsidRDefault="0023049F" w:rsidP="0023049F">
      <w:pPr>
        <w:jc w:val="both"/>
        <w:rPr>
          <w:rFonts w:eastAsia="Calibri"/>
          <w:bCs/>
          <w:i/>
          <w:sz w:val="28"/>
          <w:szCs w:val="28"/>
          <w:lang w:eastAsia="en-US"/>
        </w:rPr>
      </w:pPr>
      <w:r w:rsidRPr="009945B1">
        <w:rPr>
          <w:rFonts w:eastAsia="Calibri"/>
          <w:bCs/>
          <w:i/>
          <w:sz w:val="28"/>
          <w:szCs w:val="28"/>
          <w:lang w:eastAsia="en-US"/>
        </w:rPr>
        <w:t xml:space="preserve">Круг сведений о речи </w:t>
      </w:r>
      <w:r w:rsidRPr="009945B1">
        <w:rPr>
          <w:rFonts w:eastAsia="Calibri"/>
          <w:i/>
          <w:sz w:val="28"/>
          <w:szCs w:val="28"/>
          <w:lang w:eastAsia="en-US"/>
        </w:rPr>
        <w:t>как основе формирования речевых умений</w:t>
      </w:r>
      <w:r w:rsidRPr="009945B1">
        <w:rPr>
          <w:rFonts w:eastAsia="Calibri"/>
          <w:b/>
          <w:bCs/>
          <w:sz w:val="28"/>
          <w:szCs w:val="28"/>
          <w:lang w:eastAsia="en-US"/>
        </w:rPr>
        <w:t xml:space="preserve"> (8 ч)</w:t>
      </w:r>
    </w:p>
    <w:p w14:paraId="1808DF5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Речь</w:t>
      </w:r>
      <w:r w:rsidRPr="009945B1">
        <w:rPr>
          <w:rFonts w:eastAsia="Calibri"/>
          <w:sz w:val="28"/>
          <w:szCs w:val="28"/>
          <w:lang w:eastAsia="en-US"/>
        </w:rPr>
        <w:t xml:space="preserve"> (6 ч). Углубление представления о речи как способе общения посредством языка, о речевой ситуации: </w:t>
      </w:r>
      <w:r w:rsidRPr="009945B1">
        <w:rPr>
          <w:rFonts w:eastAsia="Calibri"/>
          <w:i/>
          <w:iCs/>
          <w:sz w:val="28"/>
          <w:szCs w:val="28"/>
          <w:lang w:eastAsia="en-US"/>
        </w:rPr>
        <w:t>с кем?</w:t>
      </w:r>
      <w:r w:rsidRPr="009945B1">
        <w:rPr>
          <w:rFonts w:eastAsia="Calibri"/>
          <w:sz w:val="28"/>
          <w:szCs w:val="28"/>
          <w:lang w:eastAsia="en-US"/>
        </w:rPr>
        <w:t xml:space="preserve"> — </w:t>
      </w:r>
      <w:r w:rsidRPr="009945B1">
        <w:rPr>
          <w:rFonts w:eastAsia="Calibri"/>
          <w:i/>
          <w:iCs/>
          <w:sz w:val="28"/>
          <w:szCs w:val="28"/>
          <w:lang w:eastAsia="en-US"/>
        </w:rPr>
        <w:t>зачем?</w:t>
      </w:r>
      <w:r w:rsidRPr="009945B1">
        <w:rPr>
          <w:rFonts w:eastAsia="Calibri"/>
          <w:sz w:val="28"/>
          <w:szCs w:val="28"/>
          <w:lang w:eastAsia="en-US"/>
        </w:rPr>
        <w:t xml:space="preserve"> — </w:t>
      </w:r>
      <w:r w:rsidRPr="009945B1">
        <w:rPr>
          <w:rFonts w:eastAsia="Calibri"/>
          <w:i/>
          <w:iCs/>
          <w:sz w:val="28"/>
          <w:szCs w:val="28"/>
          <w:lang w:eastAsia="en-US"/>
        </w:rPr>
        <w:t>при каких условиях?</w:t>
      </w:r>
      <w:r w:rsidRPr="009945B1">
        <w:rPr>
          <w:rFonts w:eastAsia="Calibri"/>
          <w:sz w:val="28"/>
          <w:szCs w:val="28"/>
          <w:lang w:eastAsia="en-US"/>
        </w:rPr>
        <w:t xml:space="preserve"> — </w:t>
      </w:r>
      <w:r w:rsidRPr="009945B1">
        <w:rPr>
          <w:rFonts w:eastAsia="Calibri"/>
          <w:i/>
          <w:iCs/>
          <w:sz w:val="28"/>
          <w:szCs w:val="28"/>
          <w:lang w:eastAsia="en-US"/>
        </w:rPr>
        <w:t>о чём?</w:t>
      </w:r>
      <w:r w:rsidRPr="009945B1">
        <w:rPr>
          <w:rFonts w:eastAsia="Calibri"/>
          <w:sz w:val="28"/>
          <w:szCs w:val="28"/>
          <w:lang w:eastAsia="en-US"/>
        </w:rPr>
        <w:t xml:space="preserve"> — </w:t>
      </w:r>
      <w:r w:rsidRPr="009945B1">
        <w:rPr>
          <w:rFonts w:eastAsia="Calibri"/>
          <w:i/>
          <w:iCs/>
          <w:sz w:val="28"/>
          <w:szCs w:val="28"/>
          <w:lang w:eastAsia="en-US"/>
        </w:rPr>
        <w:t>как?</w:t>
      </w:r>
      <w:r w:rsidRPr="009945B1">
        <w:rPr>
          <w:rFonts w:eastAsia="Calibri"/>
          <w:sz w:val="28"/>
          <w:szCs w:val="28"/>
          <w:lang w:eastAsia="en-US"/>
        </w:rPr>
        <w:t xml:space="preserve">... </w:t>
      </w:r>
      <w:r w:rsidRPr="009945B1">
        <w:rPr>
          <w:rFonts w:eastAsia="Calibri"/>
          <w:i/>
          <w:iCs/>
          <w:sz w:val="28"/>
          <w:szCs w:val="28"/>
          <w:lang w:eastAsia="en-US"/>
        </w:rPr>
        <w:t>я буду говорить/слушать</w:t>
      </w:r>
      <w:r w:rsidRPr="009945B1">
        <w:rPr>
          <w:rFonts w:eastAsia="Calibri"/>
          <w:sz w:val="28"/>
          <w:szCs w:val="28"/>
          <w:lang w:eastAsia="en-US"/>
        </w:rPr>
        <w:t xml:space="preserve">. Зависимость формы, объёма, типа и жанра высказывания от речевой ситуации. Формы речи: </w:t>
      </w:r>
      <w:r w:rsidRPr="009945B1">
        <w:rPr>
          <w:rFonts w:eastAsia="Calibri"/>
          <w:i/>
          <w:iCs/>
          <w:sz w:val="28"/>
          <w:szCs w:val="28"/>
          <w:lang w:eastAsia="en-US"/>
        </w:rPr>
        <w:t>внутренняяречь</w:t>
      </w:r>
      <w:r w:rsidRPr="009945B1">
        <w:rPr>
          <w:rFonts w:eastAsia="Calibri"/>
          <w:sz w:val="28"/>
          <w:szCs w:val="28"/>
          <w:lang w:eastAsia="en-US"/>
        </w:rPr>
        <w:t xml:space="preserve"> (обдумывание). Качества речи: информативность, логичность, правильность, уместность, богатство, образность, чистота, живость, эмоциональная выразительность и др. Пословицы и поговорки как выразители мудрости и национального характера русского народа, как образцы краткой, образной, точной, живой речи.</w:t>
      </w:r>
    </w:p>
    <w:p w14:paraId="276DA4D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Высказывание. Текст</w:t>
      </w:r>
      <w:r w:rsidRPr="009945B1">
        <w:rPr>
          <w:rFonts w:eastAsia="Calibri"/>
          <w:sz w:val="28"/>
          <w:szCs w:val="28"/>
          <w:lang w:eastAsia="en-US"/>
        </w:rPr>
        <w:t xml:space="preserve">  (2 ч) Высказывание, текст как продукты говорения и письма. Особенности текста-диалога. Текст-инструкция. Текст-письмо.</w:t>
      </w:r>
    </w:p>
    <w:p w14:paraId="34598C7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Углубление представлений о теме и основной мысли текста. Тексты с двумя-тремя микротемами. Темы узкие и широкие. Наблюдение над способами выражения основной мысли в текстах: выражена в тексте словами, выражена в заголовке, идея прямо не выражена, а домысливается. </w:t>
      </w:r>
    </w:p>
    <w:p w14:paraId="6A6EB28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Углубление представлений о функциональных типах текста: описании (</w:t>
      </w:r>
      <w:r w:rsidRPr="009945B1">
        <w:rPr>
          <w:rFonts w:eastAsia="Calibri"/>
          <w:i/>
          <w:iCs/>
          <w:sz w:val="28"/>
          <w:szCs w:val="28"/>
          <w:lang w:eastAsia="en-US"/>
        </w:rPr>
        <w:t>описание места, пейзажа</w:t>
      </w:r>
      <w:r w:rsidRPr="009945B1">
        <w:rPr>
          <w:rFonts w:eastAsia="Calibri"/>
          <w:sz w:val="28"/>
          <w:szCs w:val="28"/>
          <w:lang w:eastAsia="en-US"/>
        </w:rPr>
        <w:t xml:space="preserve">, </w:t>
      </w:r>
      <w:r w:rsidRPr="009945B1">
        <w:rPr>
          <w:rFonts w:eastAsia="Calibri"/>
          <w:i/>
          <w:iCs/>
          <w:sz w:val="28"/>
          <w:szCs w:val="28"/>
          <w:lang w:eastAsia="en-US"/>
        </w:rPr>
        <w:t>действий</w:t>
      </w:r>
      <w:r w:rsidRPr="009945B1">
        <w:rPr>
          <w:rFonts w:eastAsia="Calibri"/>
          <w:sz w:val="28"/>
          <w:szCs w:val="28"/>
          <w:lang w:eastAsia="en-US"/>
        </w:rPr>
        <w:t>), повествовании (</w:t>
      </w:r>
      <w:r w:rsidRPr="009945B1">
        <w:rPr>
          <w:rFonts w:eastAsia="Calibri"/>
          <w:i/>
          <w:iCs/>
          <w:sz w:val="28"/>
          <w:szCs w:val="28"/>
          <w:lang w:eastAsia="en-US"/>
        </w:rPr>
        <w:t>история</w:t>
      </w:r>
      <w:r w:rsidRPr="009945B1">
        <w:rPr>
          <w:rFonts w:eastAsia="Calibri"/>
          <w:sz w:val="28"/>
          <w:szCs w:val="28"/>
          <w:lang w:eastAsia="en-US"/>
        </w:rPr>
        <w:t xml:space="preserve">, </w:t>
      </w:r>
      <w:r w:rsidRPr="009945B1">
        <w:rPr>
          <w:rFonts w:eastAsia="Calibri"/>
          <w:i/>
          <w:iCs/>
          <w:sz w:val="28"/>
          <w:szCs w:val="28"/>
          <w:lang w:eastAsia="en-US"/>
        </w:rPr>
        <w:t>рассказ</w:t>
      </w:r>
      <w:r w:rsidRPr="009945B1">
        <w:rPr>
          <w:rFonts w:eastAsia="Calibri"/>
          <w:sz w:val="28"/>
          <w:szCs w:val="28"/>
          <w:lang w:eastAsia="en-US"/>
        </w:rPr>
        <w:t xml:space="preserve">), рассуждении (ответы на вопросы: </w:t>
      </w:r>
      <w:r w:rsidRPr="009945B1">
        <w:rPr>
          <w:rFonts w:eastAsia="Calibri"/>
          <w:i/>
          <w:iCs/>
          <w:sz w:val="28"/>
          <w:szCs w:val="28"/>
          <w:lang w:eastAsia="en-US"/>
        </w:rPr>
        <w:t>что мне нравится и почему; о дружбе, об отношении к животным, о прочитанной книге</w:t>
      </w:r>
      <w:r w:rsidRPr="009945B1">
        <w:rPr>
          <w:rFonts w:eastAsia="Calibri"/>
          <w:sz w:val="28"/>
          <w:szCs w:val="28"/>
          <w:lang w:eastAsia="en-US"/>
        </w:rPr>
        <w:t>) и их композиционных особенностях, средствах связи частей текста и предложений.</w:t>
      </w:r>
    </w:p>
    <w:p w14:paraId="33C4DF0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сочетанием в текстах разных типов речи: повествование с элементами описания, описание с элементами рассуждения.</w:t>
      </w:r>
    </w:p>
    <w:p w14:paraId="22AE046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Жанры: зарисовки осеннего леса, грибной охоты, зимней, весенней природы, рецепты, инструкции, отзывы о прочитанной книге, телеграмма, письмо, рассказы-фантазии, ответы-обобщения по материалам таблиц и вопросов учебников. </w:t>
      </w:r>
    </w:p>
    <w:p w14:paraId="08EB1DD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Представления о разновидностях высказываний как продукта речи с точки зрения стилистической окраски (художественный текст, учебно-деловая речь, разговорная речь). </w:t>
      </w:r>
    </w:p>
    <w:p w14:paraId="3EE371DB" w14:textId="77777777" w:rsidR="0023049F" w:rsidRPr="009945B1" w:rsidRDefault="0023049F" w:rsidP="0023049F">
      <w:pPr>
        <w:jc w:val="both"/>
        <w:rPr>
          <w:rFonts w:eastAsia="Calibri"/>
          <w:sz w:val="28"/>
          <w:szCs w:val="28"/>
          <w:lang w:eastAsia="en-US"/>
        </w:rPr>
      </w:pPr>
      <w:r w:rsidRPr="009945B1">
        <w:rPr>
          <w:rFonts w:eastAsia="Calibri"/>
          <w:i/>
          <w:iCs/>
          <w:sz w:val="28"/>
          <w:szCs w:val="28"/>
          <w:lang w:eastAsia="en-US"/>
        </w:rPr>
        <w:t>Речевой этикет</w:t>
      </w:r>
      <w:r w:rsidRPr="009945B1">
        <w:rPr>
          <w:rFonts w:eastAsia="Calibri"/>
          <w:sz w:val="28"/>
          <w:szCs w:val="28"/>
          <w:lang w:eastAsia="en-US"/>
        </w:rPr>
        <w:t>* : извинение, совет, оценка, поздравление, переписка.</w:t>
      </w:r>
    </w:p>
    <w:p w14:paraId="3693A85D"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 xml:space="preserve">Виды речевой деятельности </w:t>
      </w:r>
      <w:r w:rsidRPr="009945B1">
        <w:rPr>
          <w:rFonts w:eastAsia="Calibri"/>
          <w:sz w:val="28"/>
          <w:szCs w:val="28"/>
          <w:lang w:eastAsia="en-US"/>
        </w:rPr>
        <w:t>(коммуникативно-речевые умения)</w:t>
      </w:r>
      <w:r w:rsidRPr="009945B1">
        <w:rPr>
          <w:rFonts w:eastAsia="Calibri"/>
          <w:b/>
          <w:bCs/>
          <w:sz w:val="28"/>
          <w:szCs w:val="28"/>
          <w:lang w:eastAsia="en-US"/>
        </w:rPr>
        <w:t xml:space="preserve"> (24 ч)</w:t>
      </w:r>
    </w:p>
    <w:p w14:paraId="59AECE6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Слушание и чтение </w:t>
      </w:r>
      <w:r w:rsidRPr="009945B1">
        <w:rPr>
          <w:rFonts w:eastAsia="Calibri"/>
          <w:sz w:val="28"/>
          <w:szCs w:val="28"/>
          <w:lang w:eastAsia="en-US"/>
        </w:rPr>
        <w:t>(</w:t>
      </w:r>
      <w:r w:rsidRPr="009945B1">
        <w:rPr>
          <w:rFonts w:eastAsia="Calibri"/>
          <w:b/>
          <w:bCs/>
          <w:sz w:val="28"/>
          <w:szCs w:val="28"/>
          <w:lang w:eastAsia="en-US"/>
        </w:rPr>
        <w:t>восприятие смысла</w:t>
      </w:r>
      <w:r w:rsidRPr="009945B1">
        <w:rPr>
          <w:rFonts w:eastAsia="Calibri"/>
          <w:sz w:val="28"/>
          <w:szCs w:val="28"/>
          <w:lang w:eastAsia="en-US"/>
        </w:rPr>
        <w:t>). Уметь понимать смысл речи, обращённой к ребёнку: устные и письменные высказывания, включающие две-три микротемы (типы и жанры указаны выше):</w:t>
      </w:r>
    </w:p>
    <w:p w14:paraId="22311E5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слушать и слышать интонационный рисунок предложения, фразы; определять значимые по смыслу слова, выделяемые говорящим с помощью логических ударений, повышения тона голоса, повторов; понимать средства выразительности словесных и несловесных средств общения (образные слова, слова с оценочными суффиксами, интонацию, мимику, жесты);</w:t>
      </w:r>
    </w:p>
    <w:p w14:paraId="51667A3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читать осмысленно, плавно (целыми словами, словосочетаниями, фразами), достаточно бегло как вслух, так и про себя (примерная скорость: вслух — до 100 слов, про себя — до 130—140 слов в минуту); выразительно, передавая как замысел автора, так и своё отношение к читаемому; контролировать своё чтение;</w:t>
      </w:r>
    </w:p>
    <w:p w14:paraId="636ADB0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выявлять непонятные слова, выражения, образы и уточнять их значения с помощью вопросов, словаря, контекста и других доступных детям источников;</w:t>
      </w:r>
    </w:p>
    <w:p w14:paraId="1560A57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ориентироваться (предугадывать) в содержании текста и его частях по заголовку, пунктам плана, оглавлению;</w:t>
      </w:r>
    </w:p>
    <w:p w14:paraId="37B8492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понимать, как разворачивается сюжет, раскрывается тема с помощью анализа расположения композиционных частей текста, следования слов в предложении (в письменной речи), интонационных средств в устной речи;</w:t>
      </w:r>
    </w:p>
    <w:p w14:paraId="33DB3A3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определять тему и основную мысль текста по заголовку, по ключевым словам, частям текста, уметь «читать между строк» — догадываться об основной мысли, прямо не выраженной в тексте;</w:t>
      </w:r>
    </w:p>
    <w:p w14:paraId="7C55B3D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анализировать и оценивать содержание, языковые особенности и структуру текста.</w:t>
      </w:r>
    </w:p>
    <w:p w14:paraId="7EE100B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lastRenderedPageBreak/>
        <w:t>Говорение и письмо</w:t>
      </w:r>
      <w:r w:rsidRPr="009945B1">
        <w:rPr>
          <w:rFonts w:eastAsia="Calibri"/>
          <w:sz w:val="28"/>
          <w:szCs w:val="28"/>
          <w:lang w:eastAsia="en-US"/>
        </w:rPr>
        <w:t xml:space="preserve"> (</w:t>
      </w:r>
      <w:r w:rsidRPr="009945B1">
        <w:rPr>
          <w:rFonts w:eastAsia="Calibri"/>
          <w:b/>
          <w:bCs/>
          <w:sz w:val="28"/>
          <w:szCs w:val="28"/>
          <w:lang w:eastAsia="en-US"/>
        </w:rPr>
        <w:t>передача смысла</w:t>
      </w:r>
      <w:r w:rsidRPr="009945B1">
        <w:rPr>
          <w:rFonts w:eastAsia="Calibri"/>
          <w:sz w:val="28"/>
          <w:szCs w:val="28"/>
          <w:lang w:eastAsia="en-US"/>
        </w:rPr>
        <w:t xml:space="preserve">). Создавать (говорить, писать) собственные высказывания (небольшие по объёму, с 2—3 микротемами): </w:t>
      </w:r>
    </w:p>
    <w:p w14:paraId="18E6575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продумывать содержание, учитывая речевую ситуацию; в соответствии с целью высказывания выбирать тип текста (повествование, описание, рассуждение или смешанный вариант), жанр, строить высказывание в соответствии с композиционными особенностями (начало, основная часть, концовка) данного типа текста;</w:t>
      </w:r>
    </w:p>
    <w:p w14:paraId="57B2324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понятно, логично доносить до слушателей, читателей основное содержание высказывания, последовательно раскрывая тему, не отвлекаясь от предмета речи;</w:t>
      </w:r>
    </w:p>
    <w:p w14:paraId="6A3F76B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выражать основную мысль и своё отношение к высказываемому (посредством заголовка, употребления оценочных слов и выражений, использования определённых суффиксов и пр.); </w:t>
      </w:r>
    </w:p>
    <w:p w14:paraId="1FB9B7F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произносить слова чётко, в соответствии с орфоэпическими и акцентологическими нормами, добиваться точной интонации, чтобы речь была доступной для понимания при восприятии на слух;</w:t>
      </w:r>
    </w:p>
    <w:p w14:paraId="32D3AA7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писать разборчиво и грамотно, в соответствии с требованиями каллиграфии и правилами орфографии, пунктуации в целях доступности понимания написанного;</w:t>
      </w:r>
    </w:p>
    <w:p w14:paraId="7D3F7D5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писать плавно, ритмично, достаточно быстро (примерная скорость — до 45 букв в минуту при списывании, до 65—70 букв — при свободном письме) в целях относительно синхронной фиксации мыслей на бумаге; </w:t>
      </w:r>
    </w:p>
    <w:p w14:paraId="07B8FC0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интерпретировать обобщение содержащейся в тексте информации;</w:t>
      </w:r>
    </w:p>
    <w:p w14:paraId="5EA87439"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составлять тексты на тему леса (прогулка в лес, описание леса, рассуждение о пользе леса, об особенностях тихой охоты за грибами), пейзажей в разное время года, письма родным и друзьям, тексты телеграмм, тексты-рецепты, инструкции, отзывы о прочитанных книгах, сочинять юмористические истории по рисункам, рассказывать о придуманных историях, устно обобщать материал по таблицам учебника;</w:t>
      </w:r>
    </w:p>
    <w:p w14:paraId="7F7FA1F1"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вести диалог: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14:paraId="5E74A8B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Уместно использовать и правильно строить высказывания этикетного характера: извинение, просьба, благодарность, поздравление, оценка и совет.</w:t>
      </w:r>
    </w:p>
    <w:p w14:paraId="3C7857C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Осуществлять самоконтроль, оценивать высказывание, редактировать, давать советы по улучшению речи.</w:t>
      </w:r>
    </w:p>
    <w:p w14:paraId="6FCD5AF1"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ЯЗЫК КАК СРЕДСТВО ОБЩЕНИЯ</w:t>
      </w:r>
      <w:r w:rsidRPr="009945B1">
        <w:rPr>
          <w:rFonts w:eastAsia="Calibri"/>
          <w:sz w:val="28"/>
          <w:szCs w:val="28"/>
          <w:lang w:eastAsia="en-US"/>
        </w:rPr>
        <w:t xml:space="preserve"> (138 ч)</w:t>
      </w:r>
    </w:p>
    <w:p w14:paraId="3426B8FA" w14:textId="77777777" w:rsidR="0023049F" w:rsidRPr="009945B1" w:rsidRDefault="0023049F" w:rsidP="0023049F">
      <w:pPr>
        <w:jc w:val="both"/>
        <w:rPr>
          <w:rFonts w:eastAsia="Calibri"/>
          <w:b/>
          <w:bCs/>
          <w:sz w:val="28"/>
          <w:szCs w:val="28"/>
          <w:lang w:eastAsia="en-US"/>
        </w:rPr>
      </w:pPr>
      <w:r w:rsidRPr="009945B1">
        <w:rPr>
          <w:rFonts w:eastAsia="Calibri"/>
          <w:b/>
          <w:bCs/>
          <w:sz w:val="28"/>
          <w:szCs w:val="28"/>
          <w:lang w:eastAsia="en-US"/>
        </w:rPr>
        <w:t>Круг сведений о языке как основе формирования языковых умений (64 ч)</w:t>
      </w:r>
    </w:p>
    <w:p w14:paraId="4C93182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Общие сведения о языке</w:t>
      </w:r>
      <w:r w:rsidRPr="009945B1">
        <w:rPr>
          <w:rFonts w:eastAsia="Calibri"/>
          <w:sz w:val="28"/>
          <w:szCs w:val="28"/>
          <w:lang w:eastAsia="en-US"/>
        </w:rPr>
        <w:t xml:space="preserve"> (2 ч). Углубление представлений о роли языка в жизни человека. 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 </w:t>
      </w:r>
    </w:p>
    <w:p w14:paraId="4213498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Русский язык как государственный язык России, язык межнационального общения. </w:t>
      </w:r>
    </w:p>
    <w:p w14:paraId="78F83E9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Нормы русского литературного языка. </w:t>
      </w:r>
      <w:r w:rsidRPr="009945B1">
        <w:rPr>
          <w:rFonts w:eastAsia="Calibri"/>
          <w:i/>
          <w:iCs/>
          <w:sz w:val="28"/>
          <w:szCs w:val="28"/>
          <w:lang w:eastAsia="en-US"/>
        </w:rPr>
        <w:t>Богатство языка: разнообразие лексики и синтаксических конструкций, синонимия средств языка разных уровней, их стилистическая неоднородность, изобразительно-выразительные (словесные, интонационные, позиционные) средства языка</w:t>
      </w:r>
      <w:r w:rsidRPr="009945B1">
        <w:rPr>
          <w:rFonts w:eastAsia="Calibri"/>
          <w:sz w:val="28"/>
          <w:szCs w:val="28"/>
          <w:lang w:eastAsia="en-US"/>
        </w:rPr>
        <w:t xml:space="preserve">. Представление о развитии родного </w:t>
      </w:r>
      <w:r w:rsidRPr="009945B1">
        <w:rPr>
          <w:rFonts w:eastAsia="Calibri"/>
          <w:sz w:val="28"/>
          <w:szCs w:val="28"/>
          <w:lang w:eastAsia="en-US"/>
        </w:rPr>
        <w:lastRenderedPageBreak/>
        <w:t>языка (пополнение новыми словами, заимствование). Ответственность носителей языка за сохранение чистоты и самобытности языка родного народа. Лингвистика и разделы науки о языке.</w:t>
      </w:r>
    </w:p>
    <w:p w14:paraId="6687224A" w14:textId="77777777" w:rsidR="0023049F" w:rsidRPr="009945B1" w:rsidRDefault="0023049F" w:rsidP="0023049F">
      <w:pPr>
        <w:jc w:val="both"/>
        <w:rPr>
          <w:rFonts w:eastAsia="Calibri"/>
          <w:i/>
          <w:iCs/>
          <w:sz w:val="28"/>
          <w:szCs w:val="28"/>
          <w:lang w:eastAsia="en-US"/>
        </w:rPr>
      </w:pPr>
      <w:r w:rsidRPr="009945B1">
        <w:rPr>
          <w:rFonts w:eastAsia="Calibri"/>
          <w:b/>
          <w:bCs/>
          <w:sz w:val="28"/>
          <w:szCs w:val="28"/>
          <w:lang w:eastAsia="en-US"/>
        </w:rPr>
        <w:t>Фонетика и орфоэпия</w:t>
      </w:r>
      <w:r w:rsidRPr="009945B1">
        <w:rPr>
          <w:rFonts w:eastAsia="Calibri"/>
          <w:sz w:val="28"/>
          <w:szCs w:val="28"/>
          <w:lang w:eastAsia="en-US"/>
        </w:rPr>
        <w:t xml:space="preserve">*. Звуковые (голосовые) средства языка: интонация, логическое ударение, пауза, тон, темп и др. Словесное ударение и логическое (смысловое) ударение в предложениях. Ознакомление с нормами ударения (акцентологическими) и орфоэпическими нормами современного русского литературного языка (внимание к тенденции социализации произносительных норм). </w:t>
      </w:r>
      <w:r w:rsidRPr="009945B1">
        <w:rPr>
          <w:rFonts w:eastAsia="Calibri"/>
          <w:i/>
          <w:iCs/>
          <w:sz w:val="28"/>
          <w:szCs w:val="28"/>
          <w:lang w:eastAsia="en-US"/>
        </w:rPr>
        <w:t>Фонетический анализ (разбор) слова.</w:t>
      </w:r>
    </w:p>
    <w:p w14:paraId="693B6A7D"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Графика</w:t>
      </w:r>
      <w:r w:rsidRPr="009945B1">
        <w:rPr>
          <w:rFonts w:eastAsia="Calibri"/>
          <w:sz w:val="28"/>
          <w:szCs w:val="28"/>
          <w:lang w:eastAsia="en-US"/>
        </w:rPr>
        <w:t>*  Алфавит, его использование при работе со словарями, справочниками, каталогами. Установление соотношения звукового и буквенного состава слова для решения орфографических задач.</w:t>
      </w:r>
    </w:p>
    <w:p w14:paraId="2771360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Чистописание</w:t>
      </w:r>
      <w:r w:rsidRPr="009945B1">
        <w:rPr>
          <w:rFonts w:eastAsia="Calibri"/>
          <w:sz w:val="28"/>
          <w:szCs w:val="28"/>
          <w:lang w:eastAsia="en-US"/>
        </w:rPr>
        <w:t xml:space="preserve">*. Совершенствование владением рукописным шрифтом (техникой письма). Упражнения в наращивании плавности, свободы, скорости письма: 1) освоение рациональных соединений; 2) предупреждение уподобления друг другу букв и буквосочетаний типа </w:t>
      </w:r>
      <w:r w:rsidRPr="009945B1">
        <w:rPr>
          <w:rFonts w:eastAsia="Calibri"/>
          <w:b/>
          <w:bCs/>
          <w:i/>
          <w:iCs/>
          <w:sz w:val="28"/>
          <w:szCs w:val="28"/>
          <w:lang w:eastAsia="en-US"/>
        </w:rPr>
        <w:t>ш</w:t>
      </w:r>
      <w:r w:rsidRPr="009945B1">
        <w:rPr>
          <w:rFonts w:eastAsia="Calibri"/>
          <w:sz w:val="28"/>
          <w:szCs w:val="28"/>
          <w:lang w:eastAsia="en-US"/>
        </w:rPr>
        <w:t>–</w:t>
      </w:r>
      <w:r w:rsidRPr="009945B1">
        <w:rPr>
          <w:rFonts w:eastAsia="Calibri"/>
          <w:b/>
          <w:bCs/>
          <w:i/>
          <w:iCs/>
          <w:sz w:val="28"/>
          <w:szCs w:val="28"/>
          <w:lang w:eastAsia="en-US"/>
        </w:rPr>
        <w:t>м</w:t>
      </w:r>
      <w:r w:rsidRPr="009945B1">
        <w:rPr>
          <w:rFonts w:eastAsia="Calibri"/>
          <w:sz w:val="28"/>
          <w:szCs w:val="28"/>
          <w:lang w:eastAsia="en-US"/>
        </w:rPr>
        <w:t xml:space="preserve">, </w:t>
      </w:r>
      <w:r w:rsidRPr="009945B1">
        <w:rPr>
          <w:rFonts w:eastAsia="Calibri"/>
          <w:b/>
          <w:bCs/>
          <w:i/>
          <w:iCs/>
          <w:sz w:val="28"/>
          <w:szCs w:val="28"/>
          <w:lang w:eastAsia="en-US"/>
        </w:rPr>
        <w:t>к</w:t>
      </w:r>
      <w:r w:rsidRPr="009945B1">
        <w:rPr>
          <w:rFonts w:eastAsia="Calibri"/>
          <w:sz w:val="28"/>
          <w:szCs w:val="28"/>
          <w:lang w:eastAsia="en-US"/>
        </w:rPr>
        <w:t>–</w:t>
      </w:r>
      <w:r w:rsidRPr="009945B1">
        <w:rPr>
          <w:rFonts w:eastAsia="Calibri"/>
          <w:b/>
          <w:bCs/>
          <w:i/>
          <w:iCs/>
          <w:sz w:val="28"/>
          <w:szCs w:val="28"/>
          <w:lang w:eastAsia="en-US"/>
        </w:rPr>
        <w:t>х</w:t>
      </w:r>
      <w:r w:rsidRPr="009945B1">
        <w:rPr>
          <w:rFonts w:eastAsia="Calibri"/>
          <w:sz w:val="28"/>
          <w:szCs w:val="28"/>
          <w:lang w:eastAsia="en-US"/>
        </w:rPr>
        <w:t xml:space="preserve">, </w:t>
      </w:r>
      <w:r w:rsidRPr="009945B1">
        <w:rPr>
          <w:rFonts w:eastAsia="Calibri"/>
          <w:b/>
          <w:bCs/>
          <w:i/>
          <w:iCs/>
          <w:sz w:val="28"/>
          <w:szCs w:val="28"/>
          <w:lang w:eastAsia="en-US"/>
        </w:rPr>
        <w:t>л</w:t>
      </w:r>
      <w:r w:rsidRPr="009945B1">
        <w:rPr>
          <w:rFonts w:eastAsia="Calibri"/>
          <w:sz w:val="28"/>
          <w:szCs w:val="28"/>
          <w:lang w:eastAsia="en-US"/>
        </w:rPr>
        <w:t>–</w:t>
      </w:r>
      <w:r w:rsidRPr="009945B1">
        <w:rPr>
          <w:rFonts w:eastAsia="Calibri"/>
          <w:b/>
          <w:bCs/>
          <w:i/>
          <w:iCs/>
          <w:sz w:val="28"/>
          <w:szCs w:val="28"/>
          <w:lang w:eastAsia="en-US"/>
        </w:rPr>
        <w:t>я</w:t>
      </w:r>
      <w:r w:rsidRPr="009945B1">
        <w:rPr>
          <w:rFonts w:eastAsia="Calibri"/>
          <w:sz w:val="28"/>
          <w:szCs w:val="28"/>
          <w:lang w:eastAsia="en-US"/>
        </w:rPr>
        <w:t xml:space="preserve">, </w:t>
      </w:r>
      <w:r w:rsidRPr="009945B1">
        <w:rPr>
          <w:rFonts w:eastAsia="Calibri"/>
          <w:b/>
          <w:bCs/>
          <w:i/>
          <w:iCs/>
          <w:sz w:val="28"/>
          <w:szCs w:val="28"/>
          <w:lang w:eastAsia="en-US"/>
        </w:rPr>
        <w:t>н</w:t>
      </w:r>
      <w:r w:rsidRPr="009945B1">
        <w:rPr>
          <w:rFonts w:eastAsia="Calibri"/>
          <w:sz w:val="28"/>
          <w:szCs w:val="28"/>
          <w:lang w:eastAsia="en-US"/>
        </w:rPr>
        <w:t>–</w:t>
      </w:r>
      <w:r w:rsidRPr="009945B1">
        <w:rPr>
          <w:rFonts w:eastAsia="Calibri"/>
          <w:b/>
          <w:bCs/>
          <w:i/>
          <w:iCs/>
          <w:sz w:val="28"/>
          <w:szCs w:val="28"/>
          <w:lang w:eastAsia="en-US"/>
        </w:rPr>
        <w:t>ы</w:t>
      </w:r>
      <w:r w:rsidRPr="009945B1">
        <w:rPr>
          <w:rFonts w:eastAsia="Calibri"/>
          <w:sz w:val="28"/>
          <w:szCs w:val="28"/>
          <w:lang w:eastAsia="en-US"/>
        </w:rPr>
        <w:t xml:space="preserve">, </w:t>
      </w:r>
      <w:r w:rsidRPr="009945B1">
        <w:rPr>
          <w:rFonts w:eastAsia="Calibri"/>
          <w:b/>
          <w:bCs/>
          <w:i/>
          <w:iCs/>
          <w:sz w:val="28"/>
          <w:szCs w:val="28"/>
          <w:lang w:eastAsia="en-US"/>
        </w:rPr>
        <w:t>у</w:t>
      </w:r>
      <w:r w:rsidRPr="009945B1">
        <w:rPr>
          <w:rFonts w:eastAsia="Calibri"/>
          <w:sz w:val="28"/>
          <w:szCs w:val="28"/>
          <w:lang w:eastAsia="en-US"/>
        </w:rPr>
        <w:t>–</w:t>
      </w:r>
      <w:r w:rsidRPr="009945B1">
        <w:rPr>
          <w:rFonts w:eastAsia="Calibri"/>
          <w:b/>
          <w:bCs/>
          <w:i/>
          <w:iCs/>
          <w:sz w:val="28"/>
          <w:szCs w:val="28"/>
          <w:lang w:eastAsia="en-US"/>
        </w:rPr>
        <w:t>ц</w:t>
      </w:r>
      <w:r w:rsidRPr="009945B1">
        <w:rPr>
          <w:rFonts w:eastAsia="Calibri"/>
          <w:sz w:val="28"/>
          <w:szCs w:val="28"/>
          <w:lang w:eastAsia="en-US"/>
        </w:rPr>
        <w:t xml:space="preserve">, </w:t>
      </w:r>
      <w:r w:rsidRPr="009945B1">
        <w:rPr>
          <w:rFonts w:eastAsia="Calibri"/>
          <w:b/>
          <w:bCs/>
          <w:i/>
          <w:iCs/>
          <w:sz w:val="28"/>
          <w:szCs w:val="28"/>
          <w:lang w:eastAsia="en-US"/>
        </w:rPr>
        <w:t>и</w:t>
      </w:r>
      <w:r w:rsidRPr="009945B1">
        <w:rPr>
          <w:rFonts w:eastAsia="Calibri"/>
          <w:sz w:val="28"/>
          <w:szCs w:val="28"/>
          <w:lang w:eastAsia="en-US"/>
        </w:rPr>
        <w:t>–</w:t>
      </w:r>
      <w:r w:rsidRPr="009945B1">
        <w:rPr>
          <w:rFonts w:eastAsia="Calibri"/>
          <w:b/>
          <w:bCs/>
          <w:i/>
          <w:iCs/>
          <w:sz w:val="28"/>
          <w:szCs w:val="28"/>
          <w:lang w:eastAsia="en-US"/>
        </w:rPr>
        <w:t>ее</w:t>
      </w:r>
      <w:r w:rsidRPr="009945B1">
        <w:rPr>
          <w:rFonts w:eastAsia="Calibri"/>
          <w:sz w:val="28"/>
          <w:szCs w:val="28"/>
          <w:lang w:eastAsia="en-US"/>
        </w:rPr>
        <w:t xml:space="preserve">, </w:t>
      </w:r>
      <w:r w:rsidRPr="009945B1">
        <w:rPr>
          <w:rFonts w:eastAsia="Calibri"/>
          <w:b/>
          <w:bCs/>
          <w:sz w:val="28"/>
          <w:szCs w:val="28"/>
          <w:lang w:eastAsia="en-US"/>
        </w:rPr>
        <w:t>м</w:t>
      </w:r>
      <w:r w:rsidRPr="009945B1">
        <w:rPr>
          <w:rFonts w:eastAsia="Calibri"/>
          <w:sz w:val="28"/>
          <w:szCs w:val="28"/>
          <w:lang w:eastAsia="en-US"/>
        </w:rPr>
        <w:t>–</w:t>
      </w:r>
      <w:r w:rsidRPr="009945B1">
        <w:rPr>
          <w:rFonts w:eastAsia="Calibri"/>
          <w:b/>
          <w:bCs/>
          <w:i/>
          <w:iCs/>
          <w:sz w:val="28"/>
          <w:szCs w:val="28"/>
          <w:lang w:eastAsia="en-US"/>
        </w:rPr>
        <w:t>ле</w:t>
      </w:r>
      <w:r w:rsidRPr="009945B1">
        <w:rPr>
          <w:rFonts w:eastAsia="Calibri"/>
          <w:sz w:val="28"/>
          <w:szCs w:val="28"/>
          <w:lang w:eastAsia="en-US"/>
        </w:rPr>
        <w:t xml:space="preserve">, </w:t>
      </w:r>
      <w:r w:rsidRPr="009945B1">
        <w:rPr>
          <w:rFonts w:eastAsia="Calibri"/>
          <w:b/>
          <w:bCs/>
          <w:i/>
          <w:iCs/>
          <w:sz w:val="28"/>
          <w:szCs w:val="28"/>
          <w:lang w:eastAsia="en-US"/>
        </w:rPr>
        <w:t>щ</w:t>
      </w:r>
      <w:r w:rsidRPr="009945B1">
        <w:rPr>
          <w:rFonts w:eastAsia="Calibri"/>
          <w:sz w:val="28"/>
          <w:szCs w:val="28"/>
          <w:lang w:eastAsia="en-US"/>
        </w:rPr>
        <w:t>–</w:t>
      </w:r>
      <w:r w:rsidRPr="009945B1">
        <w:rPr>
          <w:rFonts w:eastAsia="Calibri"/>
          <w:b/>
          <w:bCs/>
          <w:i/>
          <w:iCs/>
          <w:sz w:val="28"/>
          <w:szCs w:val="28"/>
          <w:lang w:eastAsia="en-US"/>
        </w:rPr>
        <w:t>из</w:t>
      </w:r>
      <w:r w:rsidRPr="009945B1">
        <w:rPr>
          <w:rFonts w:eastAsia="Calibri"/>
          <w:sz w:val="28"/>
          <w:szCs w:val="28"/>
          <w:lang w:eastAsia="en-US"/>
        </w:rPr>
        <w:t xml:space="preserve">, </w:t>
      </w:r>
      <w:r w:rsidRPr="009945B1">
        <w:rPr>
          <w:rFonts w:eastAsia="Calibri"/>
          <w:b/>
          <w:bCs/>
          <w:i/>
          <w:iCs/>
          <w:sz w:val="28"/>
          <w:szCs w:val="28"/>
          <w:lang w:eastAsia="en-US"/>
        </w:rPr>
        <w:t>но</w:t>
      </w:r>
      <w:r w:rsidRPr="009945B1">
        <w:rPr>
          <w:rFonts w:eastAsia="Calibri"/>
          <w:sz w:val="28"/>
          <w:szCs w:val="28"/>
          <w:lang w:eastAsia="en-US"/>
        </w:rPr>
        <w:t>–</w:t>
      </w:r>
      <w:r w:rsidRPr="009945B1">
        <w:rPr>
          <w:rFonts w:eastAsia="Calibri"/>
          <w:b/>
          <w:bCs/>
          <w:i/>
          <w:iCs/>
          <w:sz w:val="28"/>
          <w:szCs w:val="28"/>
          <w:lang w:eastAsia="en-US"/>
        </w:rPr>
        <w:t>ю</w:t>
      </w:r>
      <w:r w:rsidRPr="009945B1">
        <w:rPr>
          <w:rFonts w:eastAsia="Calibri"/>
          <w:sz w:val="28"/>
          <w:szCs w:val="28"/>
          <w:lang w:eastAsia="en-US"/>
        </w:rPr>
        <w:t xml:space="preserve"> и т. п.; 3) использование в упражнениях различных связок, расписок, соединяющих буквы; 4) письмо предложений и небольших текстов под счёт и на время. </w:t>
      </w:r>
    </w:p>
    <w:p w14:paraId="3D332EC5"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Лексика</w:t>
      </w:r>
      <w:r w:rsidRPr="009945B1">
        <w:rPr>
          <w:rFonts w:eastAsia="Calibri"/>
          <w:sz w:val="28"/>
          <w:szCs w:val="28"/>
          <w:lang w:eastAsia="en-US"/>
        </w:rPr>
        <w:t xml:space="preserve"> (</w:t>
      </w:r>
      <w:r w:rsidRPr="009945B1">
        <w:rPr>
          <w:rFonts w:eastAsia="Calibri"/>
          <w:b/>
          <w:bCs/>
          <w:sz w:val="28"/>
          <w:szCs w:val="28"/>
          <w:lang w:eastAsia="en-US"/>
        </w:rPr>
        <w:t>слово и его значение</w:t>
      </w:r>
      <w:r w:rsidRPr="009945B1">
        <w:rPr>
          <w:rFonts w:eastAsia="Calibri"/>
          <w:sz w:val="28"/>
          <w:szCs w:val="28"/>
          <w:lang w:eastAsia="en-US"/>
        </w:rPr>
        <w:t xml:space="preserve">)* </w:t>
      </w:r>
      <w:r w:rsidRPr="009945B1">
        <w:rPr>
          <w:rFonts w:eastAsia="Calibri"/>
          <w:i/>
          <w:iCs/>
          <w:sz w:val="28"/>
          <w:szCs w:val="28"/>
          <w:lang w:eastAsia="en-US"/>
        </w:rPr>
        <w:t>Углубление представлений о свойствах лексических значений слов: однозначные и многозначные слова; слова, употреблённые в переносном значении; слова, близкие по значению (синонимы); слова, противоположные по значению (антонимы). Этимологические экскурсы в поисках истинного значения слов как родных, так и иноязычных. Толкование смысла фразеологизмов.</w:t>
      </w:r>
    </w:p>
    <w:p w14:paraId="6F960F2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Обогащение речи наиболее употребительными фразеологизмами, пословицами, поговорками. Работа с толковыми словарями.</w:t>
      </w:r>
    </w:p>
    <w:p w14:paraId="6AD1732F"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Состав слова</w:t>
      </w:r>
      <w:r w:rsidRPr="009945B1">
        <w:rPr>
          <w:rFonts w:eastAsia="Calibri"/>
          <w:sz w:val="28"/>
          <w:szCs w:val="28"/>
          <w:lang w:eastAsia="en-US"/>
        </w:rPr>
        <w:t xml:space="preserve"> (</w:t>
      </w:r>
      <w:r w:rsidRPr="009945B1">
        <w:rPr>
          <w:rFonts w:eastAsia="Calibri"/>
          <w:b/>
          <w:bCs/>
          <w:sz w:val="28"/>
          <w:szCs w:val="28"/>
          <w:lang w:eastAsia="en-US"/>
        </w:rPr>
        <w:t>морфемика</w:t>
      </w:r>
      <w:r w:rsidRPr="009945B1">
        <w:rPr>
          <w:rFonts w:eastAsia="Calibri"/>
          <w:sz w:val="28"/>
          <w:szCs w:val="28"/>
          <w:lang w:eastAsia="en-US"/>
        </w:rPr>
        <w:t xml:space="preserve">) Углубление представлений о морфемном составе слова (корень, приставка, суффикс, окончание) и роли морфем в словах, об историческом корне слова. </w:t>
      </w:r>
    </w:p>
    <w:p w14:paraId="003CCEA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Формы слова. Роль и правописание окончаний в словах разных частей речи (падежные окончания склоняемых частей речи, личные окончания глаголов). </w:t>
      </w:r>
    </w:p>
    <w:p w14:paraId="37D1C5C0"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Работа с морфемными, словообразовательными, этимологическими словарями. </w:t>
      </w:r>
      <w:r w:rsidRPr="009945B1">
        <w:rPr>
          <w:rFonts w:eastAsia="Calibri"/>
          <w:i/>
          <w:iCs/>
          <w:sz w:val="28"/>
          <w:szCs w:val="28"/>
          <w:lang w:eastAsia="en-US"/>
        </w:rPr>
        <w:t>Разбор слова по составу.</w:t>
      </w:r>
    </w:p>
    <w:p w14:paraId="059C16BE"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Морфология</w:t>
      </w:r>
      <w:r w:rsidRPr="009945B1">
        <w:rPr>
          <w:rFonts w:eastAsia="Calibri"/>
          <w:sz w:val="28"/>
          <w:szCs w:val="28"/>
          <w:lang w:eastAsia="en-US"/>
        </w:rPr>
        <w:t xml:space="preserve"> (</w:t>
      </w:r>
      <w:r w:rsidRPr="009945B1">
        <w:rPr>
          <w:rFonts w:eastAsia="Calibri"/>
          <w:b/>
          <w:bCs/>
          <w:sz w:val="28"/>
          <w:szCs w:val="28"/>
          <w:lang w:eastAsia="en-US"/>
        </w:rPr>
        <w:t>слово как часть речи</w:t>
      </w:r>
      <w:r w:rsidRPr="009945B1">
        <w:rPr>
          <w:rFonts w:eastAsia="Calibri"/>
          <w:sz w:val="28"/>
          <w:szCs w:val="28"/>
          <w:lang w:eastAsia="en-US"/>
        </w:rPr>
        <w:t xml:space="preserve">) (43 + 17 * ч). Части речи. Углубление понятий о частях речи — имени существительном, имени прилагательном, глаголе, личных местоимениях: их значениях, формах (словоизменении). </w:t>
      </w:r>
      <w:r w:rsidRPr="009945B1">
        <w:rPr>
          <w:rFonts w:eastAsia="Calibri"/>
          <w:i/>
          <w:iCs/>
          <w:sz w:val="28"/>
          <w:szCs w:val="28"/>
          <w:lang w:eastAsia="en-US"/>
        </w:rPr>
        <w:t>Деление частей речи на самостоятельные и служебные</w:t>
      </w:r>
      <w:r w:rsidRPr="009945B1">
        <w:rPr>
          <w:rFonts w:eastAsia="Calibri"/>
          <w:sz w:val="28"/>
          <w:szCs w:val="28"/>
          <w:lang w:eastAsia="en-US"/>
        </w:rPr>
        <w:t>. Наблюдение над назначением употребления каждой части речи в речи, их синтаксической ролью в предложениях.</w:t>
      </w:r>
    </w:p>
    <w:p w14:paraId="50213D8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Наблюдение над назначением и употреблением в речи имени числительного, наречия.</w:t>
      </w:r>
    </w:p>
    <w:p w14:paraId="26426153" w14:textId="77777777" w:rsidR="0023049F" w:rsidRPr="009945B1" w:rsidRDefault="0023049F" w:rsidP="0023049F">
      <w:pPr>
        <w:jc w:val="both"/>
        <w:rPr>
          <w:rFonts w:eastAsia="Calibri"/>
          <w:i/>
          <w:iCs/>
          <w:sz w:val="28"/>
          <w:szCs w:val="28"/>
          <w:lang w:eastAsia="en-US"/>
        </w:rPr>
      </w:pPr>
      <w:r w:rsidRPr="009945B1">
        <w:rPr>
          <w:rFonts w:eastAsia="Calibri"/>
          <w:b/>
          <w:bCs/>
          <w:i/>
          <w:iCs/>
          <w:sz w:val="28"/>
          <w:szCs w:val="28"/>
          <w:lang w:eastAsia="en-US"/>
        </w:rPr>
        <w:t>Имя существительное</w:t>
      </w:r>
      <w:r w:rsidRPr="009945B1">
        <w:rPr>
          <w:rFonts w:eastAsia="Calibri"/>
          <w:i/>
          <w:iCs/>
          <w:sz w:val="28"/>
          <w:szCs w:val="28"/>
          <w:lang w:eastAsia="en-US"/>
        </w:rPr>
        <w:t xml:space="preserve"> (15 ч).</w:t>
      </w:r>
      <w:r w:rsidRPr="009945B1">
        <w:rPr>
          <w:rFonts w:eastAsia="Calibri"/>
          <w:sz w:val="28"/>
          <w:szCs w:val="28"/>
          <w:lang w:eastAsia="en-US"/>
        </w:rPr>
        <w:t xml:space="preserve"> Расширение представлений о значениях, о категории рода имён существительных, об именах собственных — названиях книг, газет, журналов, фильмов, картин. </w:t>
      </w:r>
      <w:r w:rsidRPr="009945B1">
        <w:rPr>
          <w:rFonts w:eastAsia="Calibri"/>
          <w:i/>
          <w:iCs/>
          <w:sz w:val="28"/>
          <w:szCs w:val="28"/>
          <w:lang w:eastAsia="en-US"/>
        </w:rPr>
        <w:t>Общее представление об именах существительных общего рода (плакса, неряха, умница, сирота) и особенностях их связи с прилагательными и глаголами в прошедшем времени единственного числа (ужасный задира, ужасная задира, осталась сиротой, остался сиротой).</w:t>
      </w:r>
    </w:p>
    <w:p w14:paraId="5B9C7B9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lastRenderedPageBreak/>
        <w:t xml:space="preserve"> Склонение имён существительных. Имена существительные 1, 2, 3 склонения. </w:t>
      </w:r>
      <w:r w:rsidRPr="009945B1">
        <w:rPr>
          <w:rFonts w:eastAsia="Calibri"/>
          <w:i/>
          <w:iCs/>
          <w:sz w:val="28"/>
          <w:szCs w:val="28"/>
          <w:lang w:eastAsia="en-US"/>
        </w:rPr>
        <w:t>Различение падежных и смысловых (синтаксических) вопросов</w:t>
      </w:r>
      <w:r w:rsidRPr="009945B1">
        <w:rPr>
          <w:rFonts w:eastAsia="Calibri"/>
          <w:sz w:val="28"/>
          <w:szCs w:val="28"/>
          <w:lang w:eastAsia="en-US"/>
        </w:rPr>
        <w:t xml:space="preserve">. Падежные формы и падежные окончания имён существительных в единственном и множественном числе. </w:t>
      </w:r>
    </w:p>
    <w:p w14:paraId="1D3EA39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Назначение имён существительных в речи, их синтаксическая роль в предложениях (подлежащее, второстепенный член). </w:t>
      </w:r>
      <w:r w:rsidRPr="009945B1">
        <w:rPr>
          <w:rFonts w:eastAsia="Calibri"/>
          <w:i/>
          <w:iCs/>
          <w:sz w:val="28"/>
          <w:szCs w:val="28"/>
          <w:lang w:eastAsia="en-US"/>
        </w:rPr>
        <w:t>Морфологический разбор имени существительного</w:t>
      </w:r>
      <w:r w:rsidRPr="009945B1">
        <w:rPr>
          <w:rFonts w:eastAsia="Calibri"/>
          <w:sz w:val="28"/>
          <w:szCs w:val="28"/>
          <w:lang w:eastAsia="en-US"/>
        </w:rPr>
        <w:t>.</w:t>
      </w:r>
    </w:p>
    <w:p w14:paraId="071730ED"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Имя прилагательное</w:t>
      </w:r>
      <w:r w:rsidRPr="009945B1">
        <w:rPr>
          <w:rFonts w:eastAsia="Calibri"/>
          <w:i/>
          <w:iCs/>
          <w:sz w:val="28"/>
          <w:szCs w:val="28"/>
          <w:lang w:eastAsia="en-US"/>
        </w:rPr>
        <w:t xml:space="preserve"> (6 ч).</w:t>
      </w:r>
      <w:r w:rsidRPr="009945B1">
        <w:rPr>
          <w:rFonts w:eastAsia="Calibri"/>
          <w:sz w:val="28"/>
          <w:szCs w:val="28"/>
          <w:lang w:eastAsia="en-US"/>
        </w:rPr>
        <w:t>Углубление представлений о значениях имён прилагательных: принадлежность предмета (</w:t>
      </w:r>
      <w:r w:rsidRPr="009945B1">
        <w:rPr>
          <w:rFonts w:eastAsia="Calibri"/>
          <w:i/>
          <w:iCs/>
          <w:sz w:val="28"/>
          <w:szCs w:val="28"/>
          <w:lang w:eastAsia="en-US"/>
        </w:rPr>
        <w:t>мамин платок</w:t>
      </w:r>
      <w:r w:rsidRPr="009945B1">
        <w:rPr>
          <w:rFonts w:eastAsia="Calibri"/>
          <w:sz w:val="28"/>
          <w:szCs w:val="28"/>
          <w:lang w:eastAsia="en-US"/>
        </w:rPr>
        <w:t xml:space="preserve">, </w:t>
      </w:r>
      <w:r w:rsidRPr="009945B1">
        <w:rPr>
          <w:rFonts w:eastAsia="Calibri"/>
          <w:i/>
          <w:iCs/>
          <w:sz w:val="28"/>
          <w:szCs w:val="28"/>
          <w:lang w:eastAsia="en-US"/>
        </w:rPr>
        <w:t>волчий хвост</w:t>
      </w:r>
      <w:r w:rsidRPr="009945B1">
        <w:rPr>
          <w:rFonts w:eastAsia="Calibri"/>
          <w:sz w:val="28"/>
          <w:szCs w:val="28"/>
          <w:lang w:eastAsia="en-US"/>
        </w:rPr>
        <w:t>), оценка и отношение (</w:t>
      </w:r>
      <w:r w:rsidRPr="009945B1">
        <w:rPr>
          <w:rFonts w:eastAsia="Calibri"/>
          <w:i/>
          <w:iCs/>
          <w:sz w:val="28"/>
          <w:szCs w:val="28"/>
          <w:lang w:eastAsia="en-US"/>
        </w:rPr>
        <w:t>добродушный</w:t>
      </w:r>
      <w:r w:rsidRPr="009945B1">
        <w:rPr>
          <w:rFonts w:eastAsia="Calibri"/>
          <w:sz w:val="28"/>
          <w:szCs w:val="28"/>
          <w:lang w:eastAsia="en-US"/>
        </w:rPr>
        <w:t xml:space="preserve">, </w:t>
      </w:r>
      <w:r w:rsidRPr="009945B1">
        <w:rPr>
          <w:rFonts w:eastAsia="Calibri"/>
          <w:i/>
          <w:iCs/>
          <w:sz w:val="28"/>
          <w:szCs w:val="28"/>
          <w:lang w:eastAsia="en-US"/>
        </w:rPr>
        <w:t>прекрасный</w:t>
      </w:r>
      <w:r w:rsidRPr="009945B1">
        <w:rPr>
          <w:rFonts w:eastAsia="Calibri"/>
          <w:sz w:val="28"/>
          <w:szCs w:val="28"/>
          <w:lang w:eastAsia="en-US"/>
        </w:rPr>
        <w:t xml:space="preserve">, </w:t>
      </w:r>
      <w:r w:rsidRPr="009945B1">
        <w:rPr>
          <w:rFonts w:eastAsia="Calibri"/>
          <w:i/>
          <w:iCs/>
          <w:sz w:val="28"/>
          <w:szCs w:val="28"/>
          <w:lang w:eastAsia="en-US"/>
        </w:rPr>
        <w:t>восхитительный</w:t>
      </w:r>
      <w:r w:rsidRPr="009945B1">
        <w:rPr>
          <w:rFonts w:eastAsia="Calibri"/>
          <w:sz w:val="28"/>
          <w:szCs w:val="28"/>
          <w:lang w:eastAsia="en-US"/>
        </w:rPr>
        <w:t xml:space="preserve">, </w:t>
      </w:r>
      <w:r w:rsidRPr="009945B1">
        <w:rPr>
          <w:rFonts w:eastAsia="Calibri"/>
          <w:i/>
          <w:iCs/>
          <w:sz w:val="28"/>
          <w:szCs w:val="28"/>
          <w:lang w:eastAsia="en-US"/>
        </w:rPr>
        <w:t>благородный</w:t>
      </w:r>
      <w:r w:rsidRPr="009945B1">
        <w:rPr>
          <w:rFonts w:eastAsia="Calibri"/>
          <w:sz w:val="28"/>
          <w:szCs w:val="28"/>
          <w:lang w:eastAsia="en-US"/>
        </w:rPr>
        <w:t xml:space="preserve">, </w:t>
      </w:r>
      <w:r w:rsidRPr="009945B1">
        <w:rPr>
          <w:rFonts w:eastAsia="Calibri"/>
          <w:i/>
          <w:iCs/>
          <w:sz w:val="28"/>
          <w:szCs w:val="28"/>
          <w:lang w:eastAsia="en-US"/>
        </w:rPr>
        <w:t>благодарный</w:t>
      </w:r>
      <w:r w:rsidRPr="009945B1">
        <w:rPr>
          <w:rFonts w:eastAsia="Calibri"/>
          <w:sz w:val="28"/>
          <w:szCs w:val="28"/>
          <w:lang w:eastAsia="en-US"/>
        </w:rPr>
        <w:t xml:space="preserve"> и пр.).</w:t>
      </w:r>
      <w:r w:rsidRPr="009945B1">
        <w:rPr>
          <w:rFonts w:eastAsia="Calibri"/>
          <w:i/>
          <w:iCs/>
          <w:sz w:val="28"/>
          <w:szCs w:val="28"/>
          <w:lang w:eastAsia="en-US"/>
        </w:rPr>
        <w:t>Общее представление о краткихприлагательных</w:t>
      </w:r>
      <w:r w:rsidRPr="009945B1">
        <w:rPr>
          <w:rFonts w:eastAsia="Calibri"/>
          <w:sz w:val="28"/>
          <w:szCs w:val="28"/>
          <w:lang w:eastAsia="en-US"/>
        </w:rPr>
        <w:t xml:space="preserve"> (по вопросам </w:t>
      </w:r>
      <w:r w:rsidRPr="009945B1">
        <w:rPr>
          <w:rFonts w:eastAsia="Calibri"/>
          <w:i/>
          <w:iCs/>
          <w:sz w:val="28"/>
          <w:szCs w:val="28"/>
          <w:lang w:eastAsia="en-US"/>
        </w:rPr>
        <w:t>каков?</w:t>
      </w:r>
      <w:r w:rsidRPr="009945B1">
        <w:rPr>
          <w:rFonts w:eastAsia="Calibri"/>
          <w:sz w:val="28"/>
          <w:szCs w:val="28"/>
          <w:lang w:eastAsia="en-US"/>
        </w:rPr>
        <w:t xml:space="preserve">, </w:t>
      </w:r>
      <w:r w:rsidRPr="009945B1">
        <w:rPr>
          <w:rFonts w:eastAsia="Calibri"/>
          <w:i/>
          <w:iCs/>
          <w:sz w:val="28"/>
          <w:szCs w:val="28"/>
          <w:lang w:eastAsia="en-US"/>
        </w:rPr>
        <w:t>какова?</w:t>
      </w:r>
      <w:r w:rsidRPr="009945B1">
        <w:rPr>
          <w:rFonts w:eastAsia="Calibri"/>
          <w:sz w:val="28"/>
          <w:szCs w:val="28"/>
          <w:lang w:eastAsia="en-US"/>
        </w:rPr>
        <w:t xml:space="preserve">, </w:t>
      </w:r>
      <w:r w:rsidRPr="009945B1">
        <w:rPr>
          <w:rFonts w:eastAsia="Calibri"/>
          <w:i/>
          <w:iCs/>
          <w:sz w:val="28"/>
          <w:szCs w:val="28"/>
          <w:lang w:eastAsia="en-US"/>
        </w:rPr>
        <w:t>каково?</w:t>
      </w:r>
      <w:r w:rsidRPr="009945B1">
        <w:rPr>
          <w:rFonts w:eastAsia="Calibri"/>
          <w:sz w:val="28"/>
          <w:szCs w:val="28"/>
          <w:lang w:eastAsia="en-US"/>
        </w:rPr>
        <w:t xml:space="preserve">, </w:t>
      </w:r>
      <w:r w:rsidRPr="009945B1">
        <w:rPr>
          <w:rFonts w:eastAsia="Calibri"/>
          <w:i/>
          <w:iCs/>
          <w:sz w:val="28"/>
          <w:szCs w:val="28"/>
          <w:lang w:eastAsia="en-US"/>
        </w:rPr>
        <w:t>каковы?</w:t>
      </w:r>
      <w:r w:rsidRPr="009945B1">
        <w:rPr>
          <w:rFonts w:eastAsia="Calibri"/>
          <w:sz w:val="28"/>
          <w:szCs w:val="28"/>
          <w:lang w:eastAsia="en-US"/>
        </w:rPr>
        <w:t>).</w:t>
      </w:r>
    </w:p>
    <w:p w14:paraId="1FBCAFB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Склонение имён прилагательных, их падежные формы и окончания в единственном и множественном числе, кроме прилагательных на -</w:t>
      </w:r>
      <w:r w:rsidRPr="009945B1">
        <w:rPr>
          <w:rFonts w:eastAsia="Calibri"/>
          <w:i/>
          <w:iCs/>
          <w:sz w:val="28"/>
          <w:szCs w:val="28"/>
          <w:lang w:eastAsia="en-US"/>
        </w:rPr>
        <w:t>ий</w:t>
      </w:r>
      <w:r w:rsidRPr="009945B1">
        <w:rPr>
          <w:rFonts w:eastAsia="Calibri"/>
          <w:sz w:val="28"/>
          <w:szCs w:val="28"/>
          <w:lang w:eastAsia="en-US"/>
        </w:rPr>
        <w:t>, -</w:t>
      </w:r>
      <w:r w:rsidRPr="009945B1">
        <w:rPr>
          <w:rFonts w:eastAsia="Calibri"/>
          <w:i/>
          <w:iCs/>
          <w:sz w:val="28"/>
          <w:szCs w:val="28"/>
          <w:lang w:eastAsia="en-US"/>
        </w:rPr>
        <w:t>ья</w:t>
      </w:r>
      <w:r w:rsidRPr="009945B1">
        <w:rPr>
          <w:rFonts w:eastAsia="Calibri"/>
          <w:sz w:val="28"/>
          <w:szCs w:val="28"/>
          <w:lang w:eastAsia="en-US"/>
        </w:rPr>
        <w:t>, -</w:t>
      </w:r>
      <w:r w:rsidRPr="009945B1">
        <w:rPr>
          <w:rFonts w:eastAsia="Calibri"/>
          <w:i/>
          <w:iCs/>
          <w:sz w:val="28"/>
          <w:szCs w:val="28"/>
          <w:lang w:eastAsia="en-US"/>
        </w:rPr>
        <w:t>ов</w:t>
      </w:r>
      <w:r w:rsidRPr="009945B1">
        <w:rPr>
          <w:rFonts w:eastAsia="Calibri"/>
          <w:sz w:val="28"/>
          <w:szCs w:val="28"/>
          <w:lang w:eastAsia="en-US"/>
        </w:rPr>
        <w:t>, -</w:t>
      </w:r>
      <w:r w:rsidRPr="009945B1">
        <w:rPr>
          <w:rFonts w:eastAsia="Calibri"/>
          <w:i/>
          <w:iCs/>
          <w:sz w:val="28"/>
          <w:szCs w:val="28"/>
          <w:lang w:eastAsia="en-US"/>
        </w:rPr>
        <w:t>ин</w:t>
      </w:r>
      <w:r w:rsidRPr="009945B1">
        <w:rPr>
          <w:rFonts w:eastAsia="Calibri"/>
          <w:sz w:val="28"/>
          <w:szCs w:val="28"/>
          <w:lang w:eastAsia="en-US"/>
        </w:rPr>
        <w:t xml:space="preserve">. </w:t>
      </w:r>
    </w:p>
    <w:p w14:paraId="24AED5F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Согласование имён прилагательных с именами существительными в роде, числе, падеже. </w:t>
      </w:r>
    </w:p>
    <w:p w14:paraId="6253BC5F"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Назначение имён прилагательных в речи, их синтаксическая роль в предложениях (второстепенный член-определение, сказуемое). </w:t>
      </w:r>
      <w:r w:rsidRPr="009945B1">
        <w:rPr>
          <w:rFonts w:eastAsia="Calibri"/>
          <w:i/>
          <w:iCs/>
          <w:sz w:val="28"/>
          <w:szCs w:val="28"/>
          <w:lang w:eastAsia="en-US"/>
        </w:rPr>
        <w:t>Морфологический разбор имени прилагательного.</w:t>
      </w:r>
    </w:p>
    <w:p w14:paraId="416E7F93"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Местоимение</w:t>
      </w:r>
      <w:r w:rsidRPr="009945B1">
        <w:rPr>
          <w:rFonts w:eastAsia="Calibri"/>
          <w:i/>
          <w:iCs/>
          <w:sz w:val="28"/>
          <w:szCs w:val="28"/>
          <w:lang w:eastAsia="en-US"/>
        </w:rPr>
        <w:t xml:space="preserve"> (5 ч).</w:t>
      </w:r>
      <w:r w:rsidRPr="009945B1">
        <w:rPr>
          <w:rFonts w:eastAsia="Calibri"/>
          <w:sz w:val="28"/>
          <w:szCs w:val="28"/>
          <w:lang w:eastAsia="en-US"/>
        </w:rPr>
        <w:t xml:space="preserve"> Углубление представлений о местоимениях. Значение рода и числа личных местоимений. </w:t>
      </w:r>
      <w:r w:rsidRPr="009945B1">
        <w:rPr>
          <w:rFonts w:eastAsia="Calibri"/>
          <w:i/>
          <w:iCs/>
          <w:sz w:val="28"/>
          <w:szCs w:val="28"/>
          <w:lang w:eastAsia="en-US"/>
        </w:rPr>
        <w:t xml:space="preserve">Изменение личных местоимений по падежам </w:t>
      </w:r>
      <w:r w:rsidRPr="009945B1">
        <w:rPr>
          <w:rFonts w:eastAsia="Calibri"/>
          <w:sz w:val="28"/>
          <w:szCs w:val="28"/>
          <w:lang w:eastAsia="en-US"/>
        </w:rPr>
        <w:t>(</w:t>
      </w:r>
      <w:r w:rsidRPr="009945B1">
        <w:rPr>
          <w:rFonts w:eastAsia="Calibri"/>
          <w:i/>
          <w:iCs/>
          <w:sz w:val="28"/>
          <w:szCs w:val="28"/>
          <w:lang w:eastAsia="en-US"/>
        </w:rPr>
        <w:t>склонение</w:t>
      </w:r>
      <w:r w:rsidRPr="009945B1">
        <w:rPr>
          <w:rFonts w:eastAsia="Calibri"/>
          <w:sz w:val="28"/>
          <w:szCs w:val="28"/>
          <w:lang w:eastAsia="en-US"/>
        </w:rPr>
        <w:t xml:space="preserve">). Употребление местоимений с предлогами. </w:t>
      </w:r>
    </w:p>
    <w:p w14:paraId="4720F5E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Назначение личных местоимений в речи, их синтаксическая роль в предложении (подлежащее, второстепенный член).</w:t>
      </w:r>
    </w:p>
    <w:p w14:paraId="568788E5"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Глагол</w:t>
      </w:r>
      <w:r w:rsidRPr="009945B1">
        <w:rPr>
          <w:rFonts w:eastAsia="Calibri"/>
          <w:i/>
          <w:iCs/>
          <w:sz w:val="28"/>
          <w:szCs w:val="28"/>
          <w:lang w:eastAsia="en-US"/>
        </w:rPr>
        <w:t xml:space="preserve"> (16 ч).</w:t>
      </w:r>
      <w:r w:rsidRPr="009945B1">
        <w:rPr>
          <w:rFonts w:eastAsia="Calibri"/>
          <w:sz w:val="28"/>
          <w:szCs w:val="28"/>
          <w:lang w:eastAsia="en-US"/>
        </w:rPr>
        <w:t>Углубление представлений о значениях глаголов: выражает пассивные действия (</w:t>
      </w:r>
      <w:r w:rsidRPr="009945B1">
        <w:rPr>
          <w:rFonts w:eastAsia="Calibri"/>
          <w:i/>
          <w:iCs/>
          <w:sz w:val="28"/>
          <w:szCs w:val="28"/>
          <w:lang w:eastAsia="en-US"/>
        </w:rPr>
        <w:t>находится</w:t>
      </w:r>
      <w:r w:rsidRPr="009945B1">
        <w:rPr>
          <w:rFonts w:eastAsia="Calibri"/>
          <w:sz w:val="28"/>
          <w:szCs w:val="28"/>
          <w:lang w:eastAsia="en-US"/>
        </w:rPr>
        <w:t xml:space="preserve">, </w:t>
      </w:r>
      <w:r w:rsidRPr="009945B1">
        <w:rPr>
          <w:rFonts w:eastAsia="Calibri"/>
          <w:i/>
          <w:iCs/>
          <w:sz w:val="28"/>
          <w:szCs w:val="28"/>
          <w:lang w:eastAsia="en-US"/>
        </w:rPr>
        <w:t>считается</w:t>
      </w:r>
      <w:r w:rsidRPr="009945B1">
        <w:rPr>
          <w:rFonts w:eastAsia="Calibri"/>
          <w:sz w:val="28"/>
          <w:szCs w:val="28"/>
          <w:lang w:eastAsia="en-US"/>
        </w:rPr>
        <w:t xml:space="preserve">, </w:t>
      </w:r>
      <w:r w:rsidRPr="009945B1">
        <w:rPr>
          <w:rFonts w:eastAsia="Calibri"/>
          <w:i/>
          <w:iCs/>
          <w:sz w:val="28"/>
          <w:szCs w:val="28"/>
          <w:lang w:eastAsia="en-US"/>
        </w:rPr>
        <w:t>располагается</w:t>
      </w:r>
      <w:r w:rsidRPr="009945B1">
        <w:rPr>
          <w:rFonts w:eastAsia="Calibri"/>
          <w:sz w:val="28"/>
          <w:szCs w:val="28"/>
          <w:lang w:eastAsia="en-US"/>
        </w:rPr>
        <w:t xml:space="preserve">), побуждение, просьбу, повеление («повелительные формы»: </w:t>
      </w:r>
      <w:r w:rsidRPr="009945B1">
        <w:rPr>
          <w:rFonts w:eastAsia="Calibri"/>
          <w:i/>
          <w:iCs/>
          <w:sz w:val="28"/>
          <w:szCs w:val="28"/>
          <w:lang w:eastAsia="en-US"/>
        </w:rPr>
        <w:t>расскажи</w:t>
      </w:r>
      <w:r w:rsidRPr="009945B1">
        <w:rPr>
          <w:rFonts w:eastAsia="Calibri"/>
          <w:sz w:val="28"/>
          <w:szCs w:val="28"/>
          <w:lang w:eastAsia="en-US"/>
        </w:rPr>
        <w:t xml:space="preserve">, </w:t>
      </w:r>
      <w:r w:rsidRPr="009945B1">
        <w:rPr>
          <w:rFonts w:eastAsia="Calibri"/>
          <w:i/>
          <w:iCs/>
          <w:sz w:val="28"/>
          <w:szCs w:val="28"/>
          <w:lang w:eastAsia="en-US"/>
        </w:rPr>
        <w:t>возьмите</w:t>
      </w:r>
      <w:r w:rsidRPr="009945B1">
        <w:rPr>
          <w:rFonts w:eastAsia="Calibri"/>
          <w:sz w:val="28"/>
          <w:szCs w:val="28"/>
          <w:lang w:eastAsia="en-US"/>
        </w:rPr>
        <w:t xml:space="preserve">, </w:t>
      </w:r>
      <w:r w:rsidRPr="009945B1">
        <w:rPr>
          <w:rFonts w:eastAsia="Calibri"/>
          <w:i/>
          <w:iCs/>
          <w:sz w:val="28"/>
          <w:szCs w:val="28"/>
          <w:lang w:eastAsia="en-US"/>
        </w:rPr>
        <w:t>отрежь</w:t>
      </w:r>
      <w:r w:rsidRPr="009945B1">
        <w:rPr>
          <w:rFonts w:eastAsia="Calibri"/>
          <w:sz w:val="28"/>
          <w:szCs w:val="28"/>
          <w:lang w:eastAsia="en-US"/>
        </w:rPr>
        <w:t xml:space="preserve">). Понятие о неопределённой форме глагола. Различие в формах глаголов, отвечающих на вопросы </w:t>
      </w:r>
      <w:r w:rsidRPr="009945B1">
        <w:rPr>
          <w:rFonts w:eastAsia="Calibri"/>
          <w:i/>
          <w:iCs/>
          <w:sz w:val="28"/>
          <w:szCs w:val="28"/>
          <w:lang w:eastAsia="en-US"/>
        </w:rPr>
        <w:t>что сделать?</w:t>
      </w:r>
      <w:r w:rsidRPr="009945B1">
        <w:rPr>
          <w:rFonts w:eastAsia="Calibri"/>
          <w:sz w:val="28"/>
          <w:szCs w:val="28"/>
          <w:lang w:eastAsia="en-US"/>
        </w:rPr>
        <w:t xml:space="preserve"> и </w:t>
      </w:r>
      <w:r w:rsidRPr="009945B1">
        <w:rPr>
          <w:rFonts w:eastAsia="Calibri"/>
          <w:i/>
          <w:iCs/>
          <w:sz w:val="28"/>
          <w:szCs w:val="28"/>
          <w:lang w:eastAsia="en-US"/>
        </w:rPr>
        <w:t>что делать?</w:t>
      </w:r>
      <w:r w:rsidRPr="009945B1">
        <w:rPr>
          <w:rFonts w:eastAsia="Calibri"/>
          <w:sz w:val="28"/>
          <w:szCs w:val="28"/>
          <w:lang w:eastAsia="en-US"/>
        </w:rPr>
        <w:t xml:space="preserve"> (</w:t>
      </w:r>
      <w:r w:rsidRPr="009945B1">
        <w:rPr>
          <w:rFonts w:eastAsia="Calibri"/>
          <w:i/>
          <w:iCs/>
          <w:sz w:val="28"/>
          <w:szCs w:val="28"/>
          <w:lang w:eastAsia="en-US"/>
        </w:rPr>
        <w:t>глаголы совершенного и несовершенного вида</w:t>
      </w:r>
      <w:r w:rsidRPr="009945B1">
        <w:rPr>
          <w:rFonts w:eastAsia="Calibri"/>
          <w:sz w:val="28"/>
          <w:szCs w:val="28"/>
          <w:lang w:eastAsia="en-US"/>
        </w:rPr>
        <w:t>). Изменение глаголов по лицам и числам (спряжение). Глаголы 1 и 2 спряжения. Личные окончания глаголов.</w:t>
      </w:r>
    </w:p>
    <w:p w14:paraId="289BA670"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t xml:space="preserve">Наблюдение над нормами согласования и управления глаголов и имён существительных. Назначение глаголов в речи («двигатель фразы»), синтаксическая роль глаголов в предложении (сказуемое, реже второстепенный член). </w:t>
      </w:r>
      <w:r w:rsidRPr="009945B1">
        <w:rPr>
          <w:rFonts w:eastAsia="Calibri"/>
          <w:i/>
          <w:iCs/>
          <w:sz w:val="28"/>
          <w:szCs w:val="28"/>
          <w:lang w:eastAsia="en-US"/>
        </w:rPr>
        <w:t>Морфологический разбор глаголов.</w:t>
      </w:r>
    </w:p>
    <w:p w14:paraId="764CEA14"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Служебные части речи</w:t>
      </w:r>
      <w:r w:rsidRPr="009945B1">
        <w:rPr>
          <w:rFonts w:eastAsia="Calibri"/>
          <w:i/>
          <w:iCs/>
          <w:sz w:val="28"/>
          <w:szCs w:val="28"/>
          <w:lang w:eastAsia="en-US"/>
        </w:rPr>
        <w:t xml:space="preserve"> (4 ч).</w:t>
      </w:r>
      <w:r w:rsidRPr="009945B1">
        <w:rPr>
          <w:rFonts w:eastAsia="Calibri"/>
          <w:sz w:val="28"/>
          <w:szCs w:val="28"/>
          <w:lang w:eastAsia="en-US"/>
        </w:rPr>
        <w:t xml:space="preserve"> Предлоги, </w:t>
      </w:r>
      <w:r w:rsidRPr="009945B1">
        <w:rPr>
          <w:rFonts w:eastAsia="Calibri"/>
          <w:i/>
          <w:iCs/>
          <w:sz w:val="28"/>
          <w:szCs w:val="28"/>
          <w:lang w:eastAsia="en-US"/>
        </w:rPr>
        <w:t>союзы</w:t>
      </w:r>
      <w:r w:rsidRPr="009945B1">
        <w:rPr>
          <w:rFonts w:eastAsia="Calibri"/>
          <w:sz w:val="28"/>
          <w:szCs w:val="28"/>
          <w:lang w:eastAsia="en-US"/>
        </w:rPr>
        <w:t xml:space="preserve">, </w:t>
      </w:r>
      <w:r w:rsidRPr="009945B1">
        <w:rPr>
          <w:rFonts w:eastAsia="Calibri"/>
          <w:i/>
          <w:iCs/>
          <w:sz w:val="28"/>
          <w:szCs w:val="28"/>
          <w:lang w:eastAsia="en-US"/>
        </w:rPr>
        <w:t>частицы</w:t>
      </w:r>
      <w:r w:rsidRPr="009945B1">
        <w:rPr>
          <w:rFonts w:eastAsia="Calibri"/>
          <w:sz w:val="28"/>
          <w:szCs w:val="28"/>
          <w:lang w:eastAsia="en-US"/>
        </w:rPr>
        <w:t xml:space="preserve"> как служебные части речи. Знакомство с наиболее употребительными предлогами. Отличие предлогов от приставок. </w:t>
      </w:r>
    </w:p>
    <w:p w14:paraId="7FBD07D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Назначение простых предлогов — участие в образовании падежных форм имён существительных и местоимений, </w:t>
      </w:r>
      <w:r w:rsidRPr="009945B1">
        <w:rPr>
          <w:rFonts w:eastAsia="Calibri"/>
          <w:i/>
          <w:iCs/>
          <w:sz w:val="28"/>
          <w:szCs w:val="28"/>
          <w:lang w:eastAsia="en-US"/>
        </w:rPr>
        <w:t>выражение пространственных отношений</w:t>
      </w:r>
      <w:r w:rsidRPr="009945B1">
        <w:rPr>
          <w:rFonts w:eastAsia="Calibri"/>
          <w:sz w:val="28"/>
          <w:szCs w:val="28"/>
          <w:lang w:eastAsia="en-US"/>
        </w:rPr>
        <w:t>.</w:t>
      </w:r>
    </w:p>
    <w:p w14:paraId="11E27F47"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«Служба» предлогов — связывать слова в словосочетании и предложении.</w:t>
      </w:r>
    </w:p>
    <w:p w14:paraId="393974E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Назначение и употребление в речи союзов (</w:t>
      </w:r>
      <w:r w:rsidRPr="009945B1">
        <w:rPr>
          <w:rFonts w:eastAsia="Calibri"/>
          <w:i/>
          <w:iCs/>
          <w:sz w:val="28"/>
          <w:szCs w:val="28"/>
          <w:lang w:eastAsia="en-US"/>
        </w:rPr>
        <w:t>и</w:t>
      </w:r>
      <w:r w:rsidRPr="009945B1">
        <w:rPr>
          <w:rFonts w:eastAsia="Calibri"/>
          <w:sz w:val="28"/>
          <w:szCs w:val="28"/>
          <w:lang w:eastAsia="en-US"/>
        </w:rPr>
        <w:t xml:space="preserve">, </w:t>
      </w:r>
      <w:r w:rsidRPr="009945B1">
        <w:rPr>
          <w:rFonts w:eastAsia="Calibri"/>
          <w:i/>
          <w:iCs/>
          <w:sz w:val="28"/>
          <w:szCs w:val="28"/>
          <w:lang w:eastAsia="en-US"/>
        </w:rPr>
        <w:t>а</w:t>
      </w:r>
      <w:r w:rsidRPr="009945B1">
        <w:rPr>
          <w:rFonts w:eastAsia="Calibri"/>
          <w:sz w:val="28"/>
          <w:szCs w:val="28"/>
          <w:lang w:eastAsia="en-US"/>
        </w:rPr>
        <w:t xml:space="preserve">, </w:t>
      </w:r>
      <w:r w:rsidRPr="009945B1">
        <w:rPr>
          <w:rFonts w:eastAsia="Calibri"/>
          <w:i/>
          <w:iCs/>
          <w:sz w:val="28"/>
          <w:szCs w:val="28"/>
          <w:lang w:eastAsia="en-US"/>
        </w:rPr>
        <w:t>но</w:t>
      </w:r>
      <w:r w:rsidRPr="009945B1">
        <w:rPr>
          <w:rFonts w:eastAsia="Calibri"/>
          <w:sz w:val="28"/>
          <w:szCs w:val="28"/>
          <w:lang w:eastAsia="en-US"/>
        </w:rPr>
        <w:t xml:space="preserve">, </w:t>
      </w:r>
      <w:r w:rsidRPr="009945B1">
        <w:rPr>
          <w:rFonts w:eastAsia="Calibri"/>
          <w:i/>
          <w:iCs/>
          <w:sz w:val="28"/>
          <w:szCs w:val="28"/>
          <w:lang w:eastAsia="en-US"/>
        </w:rPr>
        <w:t>как</w:t>
      </w:r>
      <w:r w:rsidRPr="009945B1">
        <w:rPr>
          <w:rFonts w:eastAsia="Calibri"/>
          <w:sz w:val="28"/>
          <w:szCs w:val="28"/>
          <w:lang w:eastAsia="en-US"/>
        </w:rPr>
        <w:t xml:space="preserve">, </w:t>
      </w:r>
      <w:r w:rsidRPr="009945B1">
        <w:rPr>
          <w:rFonts w:eastAsia="Calibri"/>
          <w:i/>
          <w:iCs/>
          <w:sz w:val="28"/>
          <w:szCs w:val="28"/>
          <w:lang w:eastAsia="en-US"/>
        </w:rPr>
        <w:t>что</w:t>
      </w:r>
      <w:r w:rsidRPr="009945B1">
        <w:rPr>
          <w:rFonts w:eastAsia="Calibri"/>
          <w:sz w:val="28"/>
          <w:szCs w:val="28"/>
          <w:lang w:eastAsia="en-US"/>
        </w:rPr>
        <w:t>), их «служба» — связь слов и предложений, выражение соединительных, противительных, сравнительных и др. отношений.</w:t>
      </w:r>
    </w:p>
    <w:p w14:paraId="6C45840C" w14:textId="77777777" w:rsidR="0023049F" w:rsidRPr="009945B1" w:rsidRDefault="0023049F" w:rsidP="0023049F">
      <w:pPr>
        <w:jc w:val="both"/>
        <w:rPr>
          <w:rFonts w:eastAsia="Calibri"/>
          <w:i/>
          <w:iCs/>
          <w:sz w:val="28"/>
          <w:szCs w:val="28"/>
          <w:lang w:eastAsia="en-US"/>
        </w:rPr>
      </w:pPr>
      <w:r w:rsidRPr="009945B1">
        <w:rPr>
          <w:rFonts w:eastAsia="Calibri"/>
          <w:sz w:val="28"/>
          <w:szCs w:val="28"/>
          <w:lang w:eastAsia="en-US"/>
        </w:rPr>
        <w:lastRenderedPageBreak/>
        <w:t xml:space="preserve">Употребление отрицательной частицы </w:t>
      </w:r>
      <w:r w:rsidRPr="009945B1">
        <w:rPr>
          <w:rFonts w:eastAsia="Calibri"/>
          <w:i/>
          <w:iCs/>
          <w:sz w:val="28"/>
          <w:szCs w:val="28"/>
          <w:lang w:eastAsia="en-US"/>
        </w:rPr>
        <w:t>не</w:t>
      </w:r>
      <w:r w:rsidRPr="009945B1">
        <w:rPr>
          <w:rFonts w:eastAsia="Calibri"/>
          <w:sz w:val="28"/>
          <w:szCs w:val="28"/>
          <w:lang w:eastAsia="en-US"/>
        </w:rPr>
        <w:t xml:space="preserve">. </w:t>
      </w:r>
      <w:r w:rsidRPr="009945B1">
        <w:rPr>
          <w:rFonts w:eastAsia="Calibri"/>
          <w:i/>
          <w:iCs/>
          <w:sz w:val="28"/>
          <w:szCs w:val="28"/>
          <w:lang w:eastAsia="en-US"/>
        </w:rPr>
        <w:t>Наблюдение над использованием в речи частиц ли, разве, бы.</w:t>
      </w:r>
    </w:p>
    <w:p w14:paraId="41E7B5EC"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 xml:space="preserve">Синтаксис </w:t>
      </w:r>
      <w:r w:rsidRPr="009945B1">
        <w:rPr>
          <w:rFonts w:eastAsia="Calibri"/>
          <w:sz w:val="28"/>
          <w:szCs w:val="28"/>
          <w:lang w:eastAsia="en-US"/>
        </w:rPr>
        <w:t>(13 ч). Различение предложения, словосочетания, слова (осознания их сходства и различия в назначении, в строении).</w:t>
      </w:r>
    </w:p>
    <w:p w14:paraId="713AF86C"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Словосочетание</w:t>
      </w:r>
      <w:r w:rsidRPr="009945B1">
        <w:rPr>
          <w:rFonts w:eastAsia="Calibri"/>
          <w:i/>
          <w:iCs/>
          <w:sz w:val="28"/>
          <w:szCs w:val="28"/>
          <w:lang w:eastAsia="en-US"/>
        </w:rPr>
        <w:t xml:space="preserve"> (3 ч).</w:t>
      </w:r>
      <w:r w:rsidRPr="009945B1">
        <w:rPr>
          <w:rFonts w:eastAsia="Calibri"/>
          <w:sz w:val="28"/>
          <w:szCs w:val="28"/>
          <w:lang w:eastAsia="en-US"/>
        </w:rPr>
        <w:t xml:space="preserve">Углубление представлений о структуре и </w:t>
      </w:r>
      <w:r w:rsidRPr="009945B1">
        <w:rPr>
          <w:rFonts w:eastAsia="Calibri"/>
          <w:i/>
          <w:iCs/>
          <w:sz w:val="28"/>
          <w:szCs w:val="28"/>
          <w:lang w:eastAsia="en-US"/>
        </w:rPr>
        <w:t>значениях словосочетаний: предмет и его признак; действие и предмет, на который оно переходит; действие и предмет, с помощью которого оно совершается; действие и место (время, причина, цель) его совершения (интересная книга, читать книгу, косить траву, рубить топором, ходить по лесу, не пришёл из-за болезни</w:t>
      </w:r>
      <w:r w:rsidRPr="009945B1">
        <w:rPr>
          <w:rFonts w:eastAsia="Calibri"/>
          <w:sz w:val="28"/>
          <w:szCs w:val="28"/>
          <w:lang w:eastAsia="en-US"/>
        </w:rPr>
        <w:t>). Наблюдение над лексической и грамматической сочетаемостью слов в словосочетаниях (</w:t>
      </w:r>
      <w:r w:rsidRPr="009945B1">
        <w:rPr>
          <w:rFonts w:eastAsia="Calibri"/>
          <w:i/>
          <w:iCs/>
          <w:sz w:val="28"/>
          <w:szCs w:val="28"/>
          <w:lang w:eastAsia="en-US"/>
        </w:rPr>
        <w:t>рассказывать сказку, рассказывать о лете</w:t>
      </w:r>
      <w:r w:rsidRPr="009945B1">
        <w:rPr>
          <w:rFonts w:eastAsia="Calibri"/>
          <w:sz w:val="28"/>
          <w:szCs w:val="28"/>
          <w:lang w:eastAsia="en-US"/>
        </w:rPr>
        <w:t>).</w:t>
      </w:r>
    </w:p>
    <w:p w14:paraId="7E59315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Словосочетание как строительный материал предложения. Зависимые слова словосочетаний в роли второстепенных членов предложений.</w:t>
      </w:r>
    </w:p>
    <w:p w14:paraId="3EC66B83" w14:textId="77777777" w:rsidR="0023049F" w:rsidRPr="009945B1" w:rsidRDefault="0023049F" w:rsidP="0023049F">
      <w:pPr>
        <w:jc w:val="both"/>
        <w:rPr>
          <w:rFonts w:eastAsia="Calibri"/>
          <w:sz w:val="28"/>
          <w:szCs w:val="28"/>
          <w:lang w:eastAsia="en-US"/>
        </w:rPr>
      </w:pPr>
      <w:r w:rsidRPr="009945B1">
        <w:rPr>
          <w:rFonts w:eastAsia="Calibri"/>
          <w:b/>
          <w:bCs/>
          <w:i/>
          <w:iCs/>
          <w:sz w:val="28"/>
          <w:szCs w:val="28"/>
          <w:lang w:eastAsia="en-US"/>
        </w:rPr>
        <w:t>Предложение</w:t>
      </w:r>
      <w:r w:rsidRPr="009945B1">
        <w:rPr>
          <w:rFonts w:eastAsia="Calibri"/>
          <w:i/>
          <w:iCs/>
          <w:sz w:val="28"/>
          <w:szCs w:val="28"/>
          <w:lang w:eastAsia="en-US"/>
        </w:rPr>
        <w:t xml:space="preserve"> (10 ч).</w:t>
      </w:r>
      <w:r w:rsidRPr="009945B1">
        <w:rPr>
          <w:rFonts w:eastAsia="Calibri"/>
          <w:sz w:val="28"/>
          <w:szCs w:val="28"/>
          <w:lang w:eastAsia="en-US"/>
        </w:rPr>
        <w:t xml:space="preserve"> Систематизация признаков предложения со стороны цели высказывания, силы выраженного чувства, структуры (синтаксический анализ простого предложения), смысла и интонационной законченности. Использование интонационных и пунктуационных средств, порядка слов при выражении цели высказывания и отношения к содержанию предложений, при уточнении смысла высказывания, при выделении этикетных формул. </w:t>
      </w:r>
    </w:p>
    <w:p w14:paraId="5D174E24"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Члены предложения. Предложения с однородными членами. Союзы </w:t>
      </w:r>
      <w:r w:rsidRPr="009945B1">
        <w:rPr>
          <w:rFonts w:eastAsia="Calibri"/>
          <w:i/>
          <w:iCs/>
          <w:sz w:val="28"/>
          <w:szCs w:val="28"/>
          <w:lang w:eastAsia="en-US"/>
        </w:rPr>
        <w:t>и</w:t>
      </w:r>
      <w:r w:rsidRPr="009945B1">
        <w:rPr>
          <w:rFonts w:eastAsia="Calibri"/>
          <w:sz w:val="28"/>
          <w:szCs w:val="28"/>
          <w:lang w:eastAsia="en-US"/>
        </w:rPr>
        <w:t xml:space="preserve">, </w:t>
      </w:r>
      <w:r w:rsidRPr="009945B1">
        <w:rPr>
          <w:rFonts w:eastAsia="Calibri"/>
          <w:i/>
          <w:iCs/>
          <w:sz w:val="28"/>
          <w:szCs w:val="28"/>
          <w:lang w:eastAsia="en-US"/>
        </w:rPr>
        <w:t>да</w:t>
      </w:r>
      <w:r w:rsidRPr="009945B1">
        <w:rPr>
          <w:rFonts w:eastAsia="Calibri"/>
          <w:sz w:val="28"/>
          <w:szCs w:val="28"/>
          <w:lang w:eastAsia="en-US"/>
        </w:rPr>
        <w:t xml:space="preserve">, </w:t>
      </w:r>
      <w:r w:rsidRPr="009945B1">
        <w:rPr>
          <w:rFonts w:eastAsia="Calibri"/>
          <w:i/>
          <w:iCs/>
          <w:sz w:val="28"/>
          <w:szCs w:val="28"/>
          <w:lang w:eastAsia="en-US"/>
        </w:rPr>
        <w:t>но</w:t>
      </w:r>
      <w:r w:rsidRPr="009945B1">
        <w:rPr>
          <w:rFonts w:eastAsia="Calibri"/>
          <w:sz w:val="28"/>
          <w:szCs w:val="28"/>
          <w:lang w:eastAsia="en-US"/>
        </w:rPr>
        <w:t xml:space="preserve">, </w:t>
      </w:r>
      <w:r w:rsidRPr="009945B1">
        <w:rPr>
          <w:rFonts w:eastAsia="Calibri"/>
          <w:i/>
          <w:iCs/>
          <w:sz w:val="28"/>
          <w:szCs w:val="28"/>
          <w:lang w:eastAsia="en-US"/>
        </w:rPr>
        <w:t>а</w:t>
      </w:r>
      <w:r w:rsidRPr="009945B1">
        <w:rPr>
          <w:rFonts w:eastAsia="Calibri"/>
          <w:sz w:val="28"/>
          <w:szCs w:val="28"/>
          <w:lang w:eastAsia="en-US"/>
        </w:rPr>
        <w:t xml:space="preserve"> при однородных членах. Углубление сведений о частотных средствах выражения главных членов предложения (нарицательные и собственные имена существительные, личные местоимения в форме именительного падежа), второстепенных членов предложения (имена существительные, местоимения, прилагательные в косвенных падежах). Наблюдение над общими значениями, выражаемыми второстепенными членами предложения: признак предмета (</w:t>
      </w:r>
      <w:r w:rsidRPr="009945B1">
        <w:rPr>
          <w:rFonts w:eastAsia="Calibri"/>
          <w:i/>
          <w:iCs/>
          <w:sz w:val="28"/>
          <w:szCs w:val="28"/>
          <w:lang w:eastAsia="en-US"/>
        </w:rPr>
        <w:t>определение</w:t>
      </w:r>
      <w:r w:rsidRPr="009945B1">
        <w:rPr>
          <w:rFonts w:eastAsia="Calibri"/>
          <w:sz w:val="28"/>
          <w:szCs w:val="28"/>
          <w:lang w:eastAsia="en-US"/>
        </w:rPr>
        <w:t>), объект действия (</w:t>
      </w:r>
      <w:r w:rsidRPr="009945B1">
        <w:rPr>
          <w:rFonts w:eastAsia="Calibri"/>
          <w:i/>
          <w:iCs/>
          <w:sz w:val="28"/>
          <w:szCs w:val="28"/>
          <w:lang w:eastAsia="en-US"/>
        </w:rPr>
        <w:t>дополнение</w:t>
      </w:r>
      <w:r w:rsidRPr="009945B1">
        <w:rPr>
          <w:rFonts w:eastAsia="Calibri"/>
          <w:sz w:val="28"/>
          <w:szCs w:val="28"/>
          <w:lang w:eastAsia="en-US"/>
        </w:rPr>
        <w:t>), место, время действия (</w:t>
      </w:r>
      <w:r w:rsidRPr="009945B1">
        <w:rPr>
          <w:rFonts w:eastAsia="Calibri"/>
          <w:i/>
          <w:iCs/>
          <w:sz w:val="28"/>
          <w:szCs w:val="28"/>
          <w:lang w:eastAsia="en-US"/>
        </w:rPr>
        <w:t>обстоятельство</w:t>
      </w:r>
      <w:r w:rsidRPr="009945B1">
        <w:rPr>
          <w:rFonts w:eastAsia="Calibri"/>
          <w:sz w:val="28"/>
          <w:szCs w:val="28"/>
          <w:lang w:eastAsia="en-US"/>
        </w:rPr>
        <w:t>).</w:t>
      </w:r>
      <w:r w:rsidRPr="009945B1">
        <w:rPr>
          <w:rFonts w:eastAsia="Calibri"/>
          <w:i/>
          <w:iCs/>
          <w:sz w:val="28"/>
          <w:szCs w:val="28"/>
          <w:lang w:eastAsia="en-US"/>
        </w:rPr>
        <w:t>Различение простых и сложных предложений.</w:t>
      </w:r>
    </w:p>
    <w:p w14:paraId="621D94D7" w14:textId="77777777" w:rsidR="0023049F" w:rsidRPr="009945B1" w:rsidRDefault="0023049F" w:rsidP="0023049F">
      <w:pPr>
        <w:jc w:val="both"/>
        <w:rPr>
          <w:rFonts w:eastAsia="Calibri"/>
          <w:sz w:val="28"/>
          <w:szCs w:val="28"/>
          <w:lang w:eastAsia="en-US"/>
        </w:rPr>
      </w:pPr>
      <w:r w:rsidRPr="009945B1">
        <w:rPr>
          <w:rFonts w:eastAsia="Calibri"/>
          <w:b/>
          <w:bCs/>
          <w:sz w:val="28"/>
          <w:szCs w:val="28"/>
          <w:lang w:eastAsia="en-US"/>
        </w:rPr>
        <w:t>Орфография и пунктуация</w:t>
      </w:r>
      <w:r w:rsidRPr="009945B1">
        <w:rPr>
          <w:rFonts w:eastAsia="Calibri"/>
          <w:sz w:val="28"/>
          <w:szCs w:val="28"/>
          <w:lang w:eastAsia="en-US"/>
        </w:rPr>
        <w:t xml:space="preserve"> (74 ч). Правописание падежных окончаний имён существительных в формах единственного и множественного числа. </w:t>
      </w:r>
    </w:p>
    <w:p w14:paraId="23E3ED2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Употребление большой буквы и кавычек при написании имён собственных — названий книг, газет, журналов, фильмов, картин. </w:t>
      </w:r>
    </w:p>
    <w:p w14:paraId="7A0E8E7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Правописание падежных окончаний имён прилагательных в формах единственного и множественного числа.</w:t>
      </w:r>
    </w:p>
    <w:p w14:paraId="1B7D6BFD"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Написание предлогов с местоимениями. Использование </w:t>
      </w:r>
      <w:r w:rsidRPr="009945B1">
        <w:rPr>
          <w:rFonts w:eastAsia="Calibri"/>
          <w:i/>
          <w:iCs/>
          <w:sz w:val="28"/>
          <w:szCs w:val="28"/>
          <w:lang w:eastAsia="en-US"/>
        </w:rPr>
        <w:t>н</w:t>
      </w:r>
      <w:r w:rsidRPr="009945B1">
        <w:rPr>
          <w:rFonts w:eastAsia="Calibri"/>
          <w:sz w:val="28"/>
          <w:szCs w:val="28"/>
          <w:lang w:eastAsia="en-US"/>
        </w:rPr>
        <w:t xml:space="preserve"> в формах косвенных падежей личных местоимений 3 лица. Употребление гласных в корнях личных местоимений в формах косвенных падежей (</w:t>
      </w:r>
      <w:r w:rsidRPr="009945B1">
        <w:rPr>
          <w:rFonts w:eastAsia="Calibri"/>
          <w:i/>
          <w:iCs/>
          <w:sz w:val="28"/>
          <w:szCs w:val="28"/>
          <w:lang w:eastAsia="en-US"/>
        </w:rPr>
        <w:t>м</w:t>
      </w:r>
      <w:r w:rsidRPr="009945B1">
        <w:rPr>
          <w:rFonts w:eastAsia="Calibri"/>
          <w:b/>
          <w:bCs/>
          <w:i/>
          <w:iCs/>
          <w:sz w:val="28"/>
          <w:szCs w:val="28"/>
          <w:lang w:eastAsia="en-US"/>
        </w:rPr>
        <w:t>е</w:t>
      </w:r>
      <w:r w:rsidRPr="009945B1">
        <w:rPr>
          <w:rFonts w:eastAsia="Calibri"/>
          <w:i/>
          <w:iCs/>
          <w:sz w:val="28"/>
          <w:szCs w:val="28"/>
          <w:lang w:eastAsia="en-US"/>
        </w:rPr>
        <w:t>ня, от т</w:t>
      </w:r>
      <w:r w:rsidRPr="009945B1">
        <w:rPr>
          <w:rFonts w:eastAsia="Calibri"/>
          <w:b/>
          <w:bCs/>
          <w:i/>
          <w:iCs/>
          <w:sz w:val="28"/>
          <w:szCs w:val="28"/>
          <w:lang w:eastAsia="en-US"/>
        </w:rPr>
        <w:t>е</w:t>
      </w:r>
      <w:r w:rsidRPr="009945B1">
        <w:rPr>
          <w:rFonts w:eastAsia="Calibri"/>
          <w:i/>
          <w:iCs/>
          <w:sz w:val="28"/>
          <w:szCs w:val="28"/>
          <w:lang w:eastAsia="en-US"/>
        </w:rPr>
        <w:t>бя, к н</w:t>
      </w:r>
      <w:r w:rsidRPr="009945B1">
        <w:rPr>
          <w:rFonts w:eastAsia="Calibri"/>
          <w:b/>
          <w:bCs/>
          <w:i/>
          <w:iCs/>
          <w:sz w:val="28"/>
          <w:szCs w:val="28"/>
          <w:lang w:eastAsia="en-US"/>
        </w:rPr>
        <w:t>е</w:t>
      </w:r>
      <w:r w:rsidRPr="009945B1">
        <w:rPr>
          <w:rFonts w:eastAsia="Calibri"/>
          <w:i/>
          <w:iCs/>
          <w:sz w:val="28"/>
          <w:szCs w:val="28"/>
          <w:lang w:eastAsia="en-US"/>
        </w:rPr>
        <w:t>му</w:t>
      </w:r>
      <w:r w:rsidRPr="009945B1">
        <w:rPr>
          <w:rFonts w:eastAsia="Calibri"/>
          <w:sz w:val="28"/>
          <w:szCs w:val="28"/>
          <w:lang w:eastAsia="en-US"/>
        </w:rPr>
        <w:t>).</w:t>
      </w:r>
    </w:p>
    <w:p w14:paraId="35A49843"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Употребление мягкого знака на конце глаголов неопределённой формы (</w:t>
      </w:r>
      <w:r w:rsidRPr="009945B1">
        <w:rPr>
          <w:rFonts w:eastAsia="Calibri"/>
          <w:i/>
          <w:iCs/>
          <w:sz w:val="28"/>
          <w:szCs w:val="28"/>
          <w:lang w:eastAsia="en-US"/>
        </w:rPr>
        <w:t>мыть</w:t>
      </w:r>
      <w:r w:rsidRPr="009945B1">
        <w:rPr>
          <w:rFonts w:eastAsia="Calibri"/>
          <w:sz w:val="28"/>
          <w:szCs w:val="28"/>
          <w:lang w:eastAsia="en-US"/>
        </w:rPr>
        <w:t xml:space="preserve">, </w:t>
      </w:r>
      <w:r w:rsidRPr="009945B1">
        <w:rPr>
          <w:rFonts w:eastAsia="Calibri"/>
          <w:i/>
          <w:iCs/>
          <w:sz w:val="28"/>
          <w:szCs w:val="28"/>
          <w:lang w:eastAsia="en-US"/>
        </w:rPr>
        <w:t>испечь</w:t>
      </w:r>
      <w:r w:rsidRPr="009945B1">
        <w:rPr>
          <w:rFonts w:eastAsia="Calibri"/>
          <w:sz w:val="28"/>
          <w:szCs w:val="28"/>
          <w:lang w:eastAsia="en-US"/>
        </w:rPr>
        <w:t>), на конце глаголов настоящего и будущего времени в форме 2 лица после шипящих (</w:t>
      </w:r>
      <w:r w:rsidRPr="009945B1">
        <w:rPr>
          <w:rFonts w:eastAsia="Calibri"/>
          <w:i/>
          <w:iCs/>
          <w:sz w:val="28"/>
          <w:szCs w:val="28"/>
          <w:lang w:eastAsia="en-US"/>
        </w:rPr>
        <w:t>учи</w:t>
      </w:r>
      <w:r w:rsidRPr="009945B1">
        <w:rPr>
          <w:rFonts w:eastAsia="Calibri"/>
          <w:b/>
          <w:bCs/>
          <w:i/>
          <w:iCs/>
          <w:sz w:val="28"/>
          <w:szCs w:val="28"/>
          <w:lang w:eastAsia="en-US"/>
        </w:rPr>
        <w:t>шь</w:t>
      </w:r>
      <w:r w:rsidRPr="009945B1">
        <w:rPr>
          <w:rFonts w:eastAsia="Calibri"/>
          <w:sz w:val="28"/>
          <w:szCs w:val="28"/>
          <w:lang w:eastAsia="en-US"/>
        </w:rPr>
        <w:t xml:space="preserve">, </w:t>
      </w:r>
      <w:r w:rsidRPr="009945B1">
        <w:rPr>
          <w:rFonts w:eastAsia="Calibri"/>
          <w:i/>
          <w:iCs/>
          <w:sz w:val="28"/>
          <w:szCs w:val="28"/>
          <w:lang w:eastAsia="en-US"/>
        </w:rPr>
        <w:t>буде</w:t>
      </w:r>
      <w:r w:rsidRPr="009945B1">
        <w:rPr>
          <w:rFonts w:eastAsia="Calibri"/>
          <w:b/>
          <w:bCs/>
          <w:i/>
          <w:iCs/>
          <w:sz w:val="28"/>
          <w:szCs w:val="28"/>
          <w:lang w:eastAsia="en-US"/>
        </w:rPr>
        <w:t>шь</w:t>
      </w:r>
      <w:r w:rsidRPr="009945B1">
        <w:rPr>
          <w:rFonts w:eastAsia="Calibri"/>
          <w:sz w:val="28"/>
          <w:szCs w:val="28"/>
          <w:lang w:eastAsia="en-US"/>
        </w:rPr>
        <w:t xml:space="preserve">, </w:t>
      </w:r>
      <w:r w:rsidRPr="009945B1">
        <w:rPr>
          <w:rFonts w:eastAsia="Calibri"/>
          <w:i/>
          <w:iCs/>
          <w:sz w:val="28"/>
          <w:szCs w:val="28"/>
          <w:lang w:eastAsia="en-US"/>
        </w:rPr>
        <w:t>закричи</w:t>
      </w:r>
      <w:r w:rsidRPr="009945B1">
        <w:rPr>
          <w:rFonts w:eastAsia="Calibri"/>
          <w:b/>
          <w:bCs/>
          <w:i/>
          <w:iCs/>
          <w:sz w:val="28"/>
          <w:szCs w:val="28"/>
          <w:lang w:eastAsia="en-US"/>
        </w:rPr>
        <w:t>шь</w:t>
      </w:r>
      <w:r w:rsidRPr="009945B1">
        <w:rPr>
          <w:rFonts w:eastAsia="Calibri"/>
          <w:sz w:val="28"/>
          <w:szCs w:val="28"/>
          <w:lang w:eastAsia="en-US"/>
        </w:rPr>
        <w:t xml:space="preserve">), сохранение мягкого знака перед </w:t>
      </w:r>
      <w:r w:rsidRPr="009945B1">
        <w:rPr>
          <w:rFonts w:eastAsia="Calibri"/>
          <w:i/>
          <w:iCs/>
          <w:sz w:val="28"/>
          <w:szCs w:val="28"/>
          <w:lang w:eastAsia="en-US"/>
        </w:rPr>
        <w:t>-ся</w:t>
      </w:r>
      <w:r w:rsidRPr="009945B1">
        <w:rPr>
          <w:rFonts w:eastAsia="Calibri"/>
          <w:sz w:val="28"/>
          <w:szCs w:val="28"/>
          <w:lang w:eastAsia="en-US"/>
        </w:rPr>
        <w:t xml:space="preserve"> (</w:t>
      </w:r>
      <w:r w:rsidRPr="009945B1">
        <w:rPr>
          <w:rFonts w:eastAsia="Calibri"/>
          <w:i/>
          <w:iCs/>
          <w:sz w:val="28"/>
          <w:szCs w:val="28"/>
          <w:lang w:eastAsia="en-US"/>
        </w:rPr>
        <w:t>мыт</w:t>
      </w:r>
      <w:r w:rsidRPr="009945B1">
        <w:rPr>
          <w:rFonts w:eastAsia="Calibri"/>
          <w:b/>
          <w:bCs/>
          <w:i/>
          <w:iCs/>
          <w:sz w:val="28"/>
          <w:szCs w:val="28"/>
          <w:lang w:eastAsia="en-US"/>
        </w:rPr>
        <w:t>ься</w:t>
      </w:r>
      <w:r w:rsidRPr="009945B1">
        <w:rPr>
          <w:rFonts w:eastAsia="Calibri"/>
          <w:sz w:val="28"/>
          <w:szCs w:val="28"/>
          <w:lang w:eastAsia="en-US"/>
        </w:rPr>
        <w:t xml:space="preserve">, </w:t>
      </w:r>
      <w:r w:rsidRPr="009945B1">
        <w:rPr>
          <w:rFonts w:eastAsia="Calibri"/>
          <w:i/>
          <w:iCs/>
          <w:sz w:val="28"/>
          <w:szCs w:val="28"/>
          <w:lang w:eastAsia="en-US"/>
        </w:rPr>
        <w:t>учиш</w:t>
      </w:r>
      <w:r w:rsidRPr="009945B1">
        <w:rPr>
          <w:rFonts w:eastAsia="Calibri"/>
          <w:b/>
          <w:bCs/>
          <w:i/>
          <w:iCs/>
          <w:sz w:val="28"/>
          <w:szCs w:val="28"/>
          <w:lang w:eastAsia="en-US"/>
        </w:rPr>
        <w:t>ься</w:t>
      </w:r>
      <w:r w:rsidRPr="009945B1">
        <w:rPr>
          <w:rFonts w:eastAsia="Calibri"/>
          <w:sz w:val="28"/>
          <w:szCs w:val="28"/>
          <w:lang w:eastAsia="en-US"/>
        </w:rPr>
        <w:t>). Гласные перед суффиксом -</w:t>
      </w:r>
      <w:r w:rsidRPr="009945B1">
        <w:rPr>
          <w:rFonts w:eastAsia="Calibri"/>
          <w:i/>
          <w:iCs/>
          <w:sz w:val="28"/>
          <w:szCs w:val="28"/>
          <w:lang w:eastAsia="en-US"/>
        </w:rPr>
        <w:t>л</w:t>
      </w:r>
      <w:r w:rsidRPr="009945B1">
        <w:rPr>
          <w:rFonts w:eastAsia="Calibri"/>
          <w:sz w:val="28"/>
          <w:szCs w:val="28"/>
          <w:lang w:eastAsia="en-US"/>
        </w:rPr>
        <w:t>- в глаголах прошедшего времени (</w:t>
      </w:r>
      <w:r w:rsidRPr="009945B1">
        <w:rPr>
          <w:rFonts w:eastAsia="Calibri"/>
          <w:i/>
          <w:iCs/>
          <w:sz w:val="28"/>
          <w:szCs w:val="28"/>
          <w:lang w:eastAsia="en-US"/>
        </w:rPr>
        <w:t>та</w:t>
      </w:r>
      <w:r w:rsidRPr="009945B1">
        <w:rPr>
          <w:rFonts w:eastAsia="Calibri"/>
          <w:b/>
          <w:bCs/>
          <w:i/>
          <w:iCs/>
          <w:sz w:val="28"/>
          <w:szCs w:val="28"/>
          <w:lang w:eastAsia="en-US"/>
        </w:rPr>
        <w:t>я</w:t>
      </w:r>
      <w:r w:rsidRPr="009945B1">
        <w:rPr>
          <w:rFonts w:eastAsia="Calibri"/>
          <w:i/>
          <w:iCs/>
          <w:sz w:val="28"/>
          <w:szCs w:val="28"/>
          <w:lang w:eastAsia="en-US"/>
        </w:rPr>
        <w:t>л</w:t>
      </w:r>
      <w:r w:rsidRPr="009945B1">
        <w:rPr>
          <w:rFonts w:eastAsia="Calibri"/>
          <w:sz w:val="28"/>
          <w:szCs w:val="28"/>
          <w:lang w:eastAsia="en-US"/>
        </w:rPr>
        <w:t xml:space="preserve">, </w:t>
      </w:r>
      <w:r w:rsidRPr="009945B1">
        <w:rPr>
          <w:rFonts w:eastAsia="Calibri"/>
          <w:i/>
          <w:iCs/>
          <w:sz w:val="28"/>
          <w:szCs w:val="28"/>
          <w:lang w:eastAsia="en-US"/>
        </w:rPr>
        <w:t>се</w:t>
      </w:r>
      <w:r w:rsidRPr="009945B1">
        <w:rPr>
          <w:rFonts w:eastAsia="Calibri"/>
          <w:b/>
          <w:bCs/>
          <w:i/>
          <w:iCs/>
          <w:sz w:val="28"/>
          <w:szCs w:val="28"/>
          <w:lang w:eastAsia="en-US"/>
        </w:rPr>
        <w:t>я</w:t>
      </w:r>
      <w:r w:rsidRPr="009945B1">
        <w:rPr>
          <w:rFonts w:eastAsia="Calibri"/>
          <w:i/>
          <w:iCs/>
          <w:sz w:val="28"/>
          <w:szCs w:val="28"/>
          <w:lang w:eastAsia="en-US"/>
        </w:rPr>
        <w:t>л</w:t>
      </w:r>
      <w:r w:rsidRPr="009945B1">
        <w:rPr>
          <w:rFonts w:eastAsia="Calibri"/>
          <w:sz w:val="28"/>
          <w:szCs w:val="28"/>
          <w:lang w:eastAsia="en-US"/>
        </w:rPr>
        <w:t>).</w:t>
      </w:r>
    </w:p>
    <w:p w14:paraId="06720388"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Правописание безударных гласных в личных окончаниях глаголов 1 и 2 спряжения. Работа с орфографическим словарём. Развитие орфографической зоркости.</w:t>
      </w:r>
    </w:p>
    <w:p w14:paraId="5EFE2CE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Знаки препинания, используемые при однородных членах, соединённых перечислительной интонацией, союзами.</w:t>
      </w:r>
    </w:p>
    <w:p w14:paraId="580E8CF6"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Наблюдения над интонацией и знаками препинания в предложениях с обращениями</w:t>
      </w:r>
    </w:p>
    <w:p w14:paraId="4142A5CA" w14:textId="77777777" w:rsidR="0023049F" w:rsidRPr="009945B1" w:rsidRDefault="0023049F" w:rsidP="0023049F">
      <w:pPr>
        <w:jc w:val="both"/>
        <w:rPr>
          <w:rFonts w:eastAsia="Calibri"/>
          <w:i/>
          <w:iCs/>
          <w:sz w:val="28"/>
          <w:szCs w:val="28"/>
          <w:lang w:eastAsia="en-US"/>
        </w:rPr>
      </w:pPr>
      <w:r w:rsidRPr="009945B1">
        <w:rPr>
          <w:rFonts w:eastAsia="Calibri"/>
          <w:b/>
          <w:bCs/>
          <w:sz w:val="28"/>
          <w:szCs w:val="28"/>
          <w:lang w:eastAsia="en-US"/>
        </w:rPr>
        <w:lastRenderedPageBreak/>
        <w:t>Развитие речи</w:t>
      </w:r>
      <w:r w:rsidRPr="009945B1">
        <w:rPr>
          <w:rFonts w:eastAsia="Calibri"/>
          <w:sz w:val="28"/>
          <w:szCs w:val="28"/>
          <w:lang w:eastAsia="en-US"/>
        </w:rPr>
        <w:t xml:space="preserve">*. Обогащение словарного запаса эмоционально-оценочной и глагольной лексикой, </w:t>
      </w:r>
      <w:r w:rsidRPr="009945B1">
        <w:rPr>
          <w:rFonts w:eastAsia="Calibri"/>
          <w:i/>
          <w:iCs/>
          <w:sz w:val="28"/>
          <w:szCs w:val="28"/>
          <w:lang w:eastAsia="en-US"/>
        </w:rPr>
        <w:t>упражнения по использованию в речи пословиц, поговорок, фразеологизмов.</w:t>
      </w:r>
    </w:p>
    <w:p w14:paraId="34DF09D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Упражнения по культуре речи:</w:t>
      </w:r>
    </w:p>
    <w:p w14:paraId="6B89D75F"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 соблюдении произносительных, акцентологических, словообразовательных, словоупотребительных норм речи, в уместном использовании средств интонационной выразительности, несловесных средств (мимики, жестов);</w:t>
      </w:r>
    </w:p>
    <w:p w14:paraId="221835EC"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 правильной связи слов в словосочетании: согласование прилагательных с существительными, выбор нужной падежной формы имени существительного при управлении им глаголом;</w:t>
      </w:r>
    </w:p>
    <w:p w14:paraId="15D9737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в выборе и образовании нужных форм частей речи (</w:t>
      </w:r>
      <w:r w:rsidRPr="009945B1">
        <w:rPr>
          <w:rFonts w:eastAsia="Calibri"/>
          <w:i/>
          <w:iCs/>
          <w:sz w:val="28"/>
          <w:szCs w:val="28"/>
          <w:lang w:eastAsia="en-US"/>
        </w:rPr>
        <w:t>помидоров</w:t>
      </w:r>
      <w:r w:rsidRPr="009945B1">
        <w:rPr>
          <w:rFonts w:eastAsia="Calibri"/>
          <w:sz w:val="28"/>
          <w:szCs w:val="28"/>
          <w:lang w:eastAsia="en-US"/>
        </w:rPr>
        <w:t xml:space="preserve">, </w:t>
      </w:r>
      <w:r w:rsidRPr="009945B1">
        <w:rPr>
          <w:rFonts w:eastAsia="Calibri"/>
          <w:i/>
          <w:iCs/>
          <w:sz w:val="28"/>
          <w:szCs w:val="28"/>
          <w:lang w:eastAsia="en-US"/>
        </w:rPr>
        <w:t>чулок</w:t>
      </w:r>
      <w:r w:rsidRPr="009945B1">
        <w:rPr>
          <w:rFonts w:eastAsia="Calibri"/>
          <w:sz w:val="28"/>
          <w:szCs w:val="28"/>
          <w:lang w:eastAsia="en-US"/>
        </w:rPr>
        <w:t xml:space="preserve"> и т.п.).</w:t>
      </w:r>
    </w:p>
    <w:p w14:paraId="522FF9D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Расширение грамматического строя речи. Распространение предложений второстепенными членами, составление предложений по заданной теме, по схеме, по речевой задаче.</w:t>
      </w:r>
    </w:p>
    <w:p w14:paraId="15919EBB"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Комплексная работа над структурой текста: озаглавливание, корректирование порядка предложений и абзацев. Работа с планами текстов.</w:t>
      </w:r>
    </w:p>
    <w:p w14:paraId="0E8320B0"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Воспроизведение (изложение) содержания услышанного, прочитанного (текстов тех же типов, жанров с 2—3 микротемами):</w:t>
      </w:r>
    </w:p>
    <w:p w14:paraId="5789AE9E"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xml:space="preserve">— дословно (устно — выразительное чтение вслух, декламирование наизусть, письменно — списывание текста, письмо под диктовку, письмо по памяти); </w:t>
      </w:r>
    </w:p>
    <w:p w14:paraId="57FCC375"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близко к исходному тексту (устно — пересказ, письменно — изложение с опорой на самостоятельно составленный план, наброски, схемы);</w:t>
      </w:r>
    </w:p>
    <w:p w14:paraId="16E3341A"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сжато (краткий пересказ);</w:t>
      </w:r>
    </w:p>
    <w:p w14:paraId="25527FB2" w14:textId="77777777" w:rsidR="0023049F" w:rsidRPr="009945B1" w:rsidRDefault="0023049F" w:rsidP="0023049F">
      <w:pPr>
        <w:jc w:val="both"/>
        <w:rPr>
          <w:rFonts w:eastAsia="Calibri"/>
          <w:sz w:val="28"/>
          <w:szCs w:val="28"/>
          <w:lang w:eastAsia="en-US"/>
        </w:rPr>
      </w:pPr>
      <w:r w:rsidRPr="009945B1">
        <w:rPr>
          <w:rFonts w:eastAsia="Calibri"/>
          <w:sz w:val="28"/>
          <w:szCs w:val="28"/>
          <w:lang w:eastAsia="en-US"/>
        </w:rPr>
        <w:t>— с элементами собственных высказываний: творческое списывание, свободные диктанты, изложение с элементами сочинения.</w:t>
      </w:r>
    </w:p>
    <w:p w14:paraId="68F9969E" w14:textId="77777777" w:rsidR="0023049F" w:rsidRPr="0023049F" w:rsidRDefault="0023049F" w:rsidP="0023049F">
      <w:pPr>
        <w:jc w:val="both"/>
        <w:rPr>
          <w:rFonts w:eastAsia="Calibri"/>
          <w:lang w:eastAsia="en-US"/>
        </w:rPr>
      </w:pPr>
      <w:r w:rsidRPr="009945B1">
        <w:rPr>
          <w:rFonts w:eastAsia="Calibri"/>
          <w:sz w:val="28"/>
          <w:szCs w:val="28"/>
          <w:lang w:eastAsia="en-US"/>
        </w:rPr>
        <w:t>Составление текстов указанных выше жанров и тематики</w:t>
      </w:r>
      <w:r w:rsidRPr="0023049F">
        <w:rPr>
          <w:rFonts w:eastAsia="Calibri"/>
          <w:lang w:eastAsia="en-US"/>
        </w:rPr>
        <w:t>.</w:t>
      </w:r>
    </w:p>
    <w:p w14:paraId="4A142C20" w14:textId="77777777" w:rsidR="0023049F" w:rsidRPr="0023049F" w:rsidRDefault="0023049F" w:rsidP="0023049F">
      <w:pPr>
        <w:jc w:val="both"/>
        <w:rPr>
          <w:rFonts w:eastAsia="Calibri"/>
          <w:lang w:eastAsia="en-US"/>
        </w:rPr>
      </w:pPr>
    </w:p>
    <w:p w14:paraId="02EDA3B7" w14:textId="77777777" w:rsidR="0023049F" w:rsidRDefault="0023049F" w:rsidP="00D5373E">
      <w:pPr>
        <w:jc w:val="both"/>
      </w:pPr>
    </w:p>
    <w:p w14:paraId="71AE6005" w14:textId="77777777" w:rsidR="0023049F" w:rsidRDefault="0023049F" w:rsidP="00D5373E">
      <w:pPr>
        <w:jc w:val="both"/>
      </w:pPr>
    </w:p>
    <w:p w14:paraId="49A69708" w14:textId="77777777" w:rsidR="0023049F" w:rsidRDefault="0023049F" w:rsidP="00D5373E">
      <w:pPr>
        <w:jc w:val="both"/>
      </w:pPr>
    </w:p>
    <w:p w14:paraId="4451564F" w14:textId="77777777" w:rsidR="00433408" w:rsidRDefault="00433408" w:rsidP="00433408">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787"/>
        <w:gridCol w:w="4787"/>
      </w:tblGrid>
      <w:tr w:rsidR="00433408" w:rsidRPr="00E04CDF" w14:paraId="294C7382" w14:textId="77777777" w:rsidTr="006B419F">
        <w:tc>
          <w:tcPr>
            <w:tcW w:w="4787" w:type="dxa"/>
            <w:hideMark/>
          </w:tcPr>
          <w:p w14:paraId="7F68FD85" w14:textId="77777777" w:rsidR="00433408" w:rsidRPr="00E04CDF" w:rsidRDefault="00433408" w:rsidP="006B419F">
            <w:pPr>
              <w:rPr>
                <w:sz w:val="28"/>
                <w:szCs w:val="28"/>
                <w:lang w:eastAsia="en-US" w:bidi="en-US"/>
              </w:rPr>
            </w:pPr>
            <w:r w:rsidRPr="00E04CDF">
              <w:rPr>
                <w:sz w:val="28"/>
                <w:szCs w:val="28"/>
                <w:lang w:eastAsia="en-US" w:bidi="en-US"/>
              </w:rPr>
              <w:t>СОГЛАСОВАНО</w:t>
            </w:r>
          </w:p>
        </w:tc>
        <w:tc>
          <w:tcPr>
            <w:tcW w:w="4787" w:type="dxa"/>
            <w:hideMark/>
          </w:tcPr>
          <w:p w14:paraId="79D2DBF0" w14:textId="77777777" w:rsidR="00433408" w:rsidRPr="00E04CDF" w:rsidRDefault="00433408" w:rsidP="006B419F">
            <w:pPr>
              <w:rPr>
                <w:sz w:val="28"/>
                <w:szCs w:val="28"/>
                <w:lang w:eastAsia="en-US" w:bidi="en-US"/>
              </w:rPr>
            </w:pPr>
            <w:r w:rsidRPr="00E04CDF">
              <w:rPr>
                <w:sz w:val="28"/>
                <w:szCs w:val="28"/>
                <w:lang w:eastAsia="en-US" w:bidi="en-US"/>
              </w:rPr>
              <w:t>СОГЛАСОВАНО</w:t>
            </w:r>
          </w:p>
        </w:tc>
      </w:tr>
      <w:tr w:rsidR="00433408" w:rsidRPr="00E04CDF" w14:paraId="113D7280" w14:textId="77777777" w:rsidTr="006B419F">
        <w:tc>
          <w:tcPr>
            <w:tcW w:w="4787" w:type="dxa"/>
            <w:hideMark/>
          </w:tcPr>
          <w:p w14:paraId="74F81CA9" w14:textId="77777777" w:rsidR="00433408" w:rsidRPr="00E04CDF" w:rsidRDefault="00433408" w:rsidP="006B419F">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D7088D0" w14:textId="77777777" w:rsidR="00433408" w:rsidRPr="00E04CDF" w:rsidRDefault="00433408" w:rsidP="006B419F">
            <w:pPr>
              <w:rPr>
                <w:sz w:val="28"/>
                <w:szCs w:val="28"/>
                <w:lang w:eastAsia="en-US" w:bidi="en-US"/>
              </w:rPr>
            </w:pPr>
            <w:r w:rsidRPr="00E04CDF">
              <w:rPr>
                <w:sz w:val="28"/>
                <w:szCs w:val="28"/>
                <w:lang w:eastAsia="en-US" w:bidi="en-US"/>
              </w:rPr>
              <w:t>Заместитель директора по УВР</w:t>
            </w:r>
          </w:p>
        </w:tc>
      </w:tr>
      <w:tr w:rsidR="00433408" w:rsidRPr="00E04CDF" w14:paraId="78498E70" w14:textId="77777777" w:rsidTr="006B419F">
        <w:tc>
          <w:tcPr>
            <w:tcW w:w="4787" w:type="dxa"/>
            <w:hideMark/>
          </w:tcPr>
          <w:p w14:paraId="7D5E515E" w14:textId="77777777" w:rsidR="00433408" w:rsidRPr="00E04CDF" w:rsidRDefault="00433408" w:rsidP="006B419F">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26647E2F" w14:textId="77777777" w:rsidR="00433408" w:rsidRPr="00E04CDF" w:rsidRDefault="00433408" w:rsidP="006B419F">
            <w:pPr>
              <w:rPr>
                <w:sz w:val="28"/>
                <w:szCs w:val="28"/>
                <w:lang w:eastAsia="en-US" w:bidi="en-US"/>
              </w:rPr>
            </w:pPr>
          </w:p>
        </w:tc>
      </w:tr>
      <w:tr w:rsidR="00433408" w:rsidRPr="00E04CDF" w14:paraId="2EC114DD" w14:textId="77777777" w:rsidTr="006B419F">
        <w:tc>
          <w:tcPr>
            <w:tcW w:w="4787" w:type="dxa"/>
            <w:hideMark/>
          </w:tcPr>
          <w:p w14:paraId="38EA55D3" w14:textId="77777777" w:rsidR="00433408" w:rsidRPr="00E04CDF" w:rsidRDefault="00433408" w:rsidP="006B419F">
            <w:pPr>
              <w:rPr>
                <w:sz w:val="28"/>
                <w:szCs w:val="28"/>
                <w:lang w:eastAsia="en-US" w:bidi="en-US"/>
              </w:rPr>
            </w:pPr>
            <w:r w:rsidRPr="00E04CDF">
              <w:rPr>
                <w:sz w:val="28"/>
                <w:szCs w:val="28"/>
                <w:lang w:eastAsia="en-US" w:bidi="en-US"/>
              </w:rPr>
              <w:t>начальных классов</w:t>
            </w:r>
          </w:p>
        </w:tc>
        <w:tc>
          <w:tcPr>
            <w:tcW w:w="4787" w:type="dxa"/>
            <w:hideMark/>
          </w:tcPr>
          <w:p w14:paraId="10EB524D" w14:textId="77777777" w:rsidR="00433408" w:rsidRPr="00E04CDF" w:rsidRDefault="00433408" w:rsidP="006B419F">
            <w:pPr>
              <w:rPr>
                <w:sz w:val="28"/>
                <w:szCs w:val="28"/>
                <w:lang w:eastAsia="en-US" w:bidi="en-US"/>
              </w:rPr>
            </w:pPr>
            <w:r w:rsidRPr="00E04CDF">
              <w:rPr>
                <w:sz w:val="28"/>
                <w:szCs w:val="28"/>
                <w:lang w:eastAsia="en-US" w:bidi="en-US"/>
              </w:rPr>
              <w:t>______________И.Г.Малашенко</w:t>
            </w:r>
          </w:p>
        </w:tc>
      </w:tr>
      <w:tr w:rsidR="00433408" w:rsidRPr="00E04CDF" w14:paraId="63E94D24" w14:textId="77777777" w:rsidTr="006B419F">
        <w:tc>
          <w:tcPr>
            <w:tcW w:w="4787" w:type="dxa"/>
            <w:hideMark/>
          </w:tcPr>
          <w:p w14:paraId="404A214D" w14:textId="77777777" w:rsidR="00433408" w:rsidRPr="00E04CDF" w:rsidRDefault="00433408" w:rsidP="006B419F">
            <w:pPr>
              <w:rPr>
                <w:sz w:val="28"/>
                <w:szCs w:val="28"/>
                <w:lang w:eastAsia="en-US" w:bidi="en-US"/>
              </w:rPr>
            </w:pPr>
            <w:r w:rsidRPr="00E04CDF">
              <w:rPr>
                <w:sz w:val="28"/>
                <w:szCs w:val="28"/>
                <w:lang w:eastAsia="en-US" w:bidi="en-US"/>
              </w:rPr>
              <w:t xml:space="preserve">от ________________ № ____                                            </w:t>
            </w:r>
          </w:p>
        </w:tc>
        <w:tc>
          <w:tcPr>
            <w:tcW w:w="4787" w:type="dxa"/>
            <w:hideMark/>
          </w:tcPr>
          <w:p w14:paraId="76EC5798" w14:textId="77777777" w:rsidR="00433408" w:rsidRPr="00E04CDF" w:rsidRDefault="00433408" w:rsidP="006B419F">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433408" w:rsidRPr="00E04CDF" w14:paraId="1341F804" w14:textId="77777777" w:rsidTr="006B419F">
        <w:tc>
          <w:tcPr>
            <w:tcW w:w="4787" w:type="dxa"/>
            <w:hideMark/>
          </w:tcPr>
          <w:p w14:paraId="08413FB7" w14:textId="77777777" w:rsidR="00433408" w:rsidRPr="00E04CDF" w:rsidRDefault="00433408" w:rsidP="006B419F">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4A35F698" w14:textId="77777777" w:rsidR="00433408" w:rsidRPr="00E04CDF" w:rsidRDefault="00433408" w:rsidP="006B419F">
            <w:pPr>
              <w:rPr>
                <w:sz w:val="28"/>
                <w:szCs w:val="28"/>
                <w:lang w:eastAsia="en-US" w:bidi="en-US"/>
              </w:rPr>
            </w:pPr>
          </w:p>
        </w:tc>
      </w:tr>
    </w:tbl>
    <w:p w14:paraId="64D48047" w14:textId="77777777" w:rsidR="00433408" w:rsidRDefault="00433408" w:rsidP="00433408">
      <w:pPr>
        <w:autoSpaceDE w:val="0"/>
        <w:autoSpaceDN w:val="0"/>
        <w:adjustRightInd w:val="0"/>
        <w:jc w:val="both"/>
        <w:rPr>
          <w:rFonts w:eastAsia="Calibri" w:cs="Calibri"/>
          <w:color w:val="000000"/>
        </w:rPr>
      </w:pPr>
    </w:p>
    <w:p w14:paraId="474A00EE" w14:textId="77777777" w:rsidR="00433408" w:rsidRDefault="00433408" w:rsidP="00433408">
      <w:pPr>
        <w:autoSpaceDE w:val="0"/>
        <w:autoSpaceDN w:val="0"/>
        <w:adjustRightInd w:val="0"/>
        <w:jc w:val="both"/>
        <w:rPr>
          <w:rFonts w:eastAsia="Calibri" w:cs="Calibri"/>
          <w:color w:val="000000"/>
        </w:rPr>
      </w:pPr>
    </w:p>
    <w:p w14:paraId="16FCD803" w14:textId="77777777" w:rsidR="0023049F" w:rsidRDefault="0023049F" w:rsidP="00D5373E">
      <w:pPr>
        <w:jc w:val="both"/>
      </w:pPr>
    </w:p>
    <w:p w14:paraId="7CF7B737" w14:textId="77777777" w:rsidR="0023049F" w:rsidRDefault="0023049F" w:rsidP="00D5373E">
      <w:pPr>
        <w:jc w:val="both"/>
      </w:pPr>
    </w:p>
    <w:p w14:paraId="2DB50E11" w14:textId="5A3584A6" w:rsidR="00433408" w:rsidRDefault="00433408" w:rsidP="000F06BA">
      <w:pPr>
        <w:keepNext/>
        <w:spacing w:before="240" w:after="60"/>
        <w:jc w:val="center"/>
        <w:outlineLvl w:val="0"/>
        <w:rPr>
          <w:bCs/>
          <w:kern w:val="32"/>
          <w:sz w:val="28"/>
          <w:szCs w:val="28"/>
          <w:lang w:eastAsia="en-US" w:bidi="en-US"/>
        </w:rPr>
      </w:pPr>
    </w:p>
    <w:p w14:paraId="522ECD3D" w14:textId="68847D71" w:rsidR="00433408" w:rsidRDefault="00433408" w:rsidP="000F06BA">
      <w:pPr>
        <w:keepNext/>
        <w:spacing w:before="240" w:after="60"/>
        <w:jc w:val="center"/>
        <w:outlineLvl w:val="0"/>
        <w:rPr>
          <w:bCs/>
          <w:kern w:val="32"/>
          <w:sz w:val="28"/>
          <w:szCs w:val="28"/>
          <w:lang w:eastAsia="en-US" w:bidi="en-US"/>
        </w:rPr>
      </w:pPr>
    </w:p>
    <w:p w14:paraId="3DCD418D" w14:textId="06588E7A" w:rsidR="00433408" w:rsidRDefault="00433408" w:rsidP="000F06BA">
      <w:pPr>
        <w:keepNext/>
        <w:spacing w:before="240" w:after="60"/>
        <w:jc w:val="center"/>
        <w:outlineLvl w:val="0"/>
        <w:rPr>
          <w:bCs/>
          <w:kern w:val="32"/>
          <w:sz w:val="28"/>
          <w:szCs w:val="28"/>
          <w:lang w:eastAsia="en-US" w:bidi="en-US"/>
        </w:rPr>
      </w:pPr>
    </w:p>
    <w:p w14:paraId="0E5E800B" w14:textId="5A62CF6E" w:rsidR="00433408" w:rsidRDefault="00433408" w:rsidP="000F06BA">
      <w:pPr>
        <w:keepNext/>
        <w:spacing w:before="240" w:after="60"/>
        <w:jc w:val="center"/>
        <w:outlineLvl w:val="0"/>
        <w:rPr>
          <w:bCs/>
          <w:kern w:val="32"/>
          <w:sz w:val="28"/>
          <w:szCs w:val="28"/>
          <w:lang w:eastAsia="en-US" w:bidi="en-US"/>
        </w:rPr>
      </w:pPr>
    </w:p>
    <w:p w14:paraId="1BBC99F6" w14:textId="2D6B3488" w:rsidR="00433408" w:rsidRDefault="00433408" w:rsidP="000F06BA">
      <w:pPr>
        <w:keepNext/>
        <w:spacing w:before="240" w:after="60"/>
        <w:jc w:val="center"/>
        <w:outlineLvl w:val="0"/>
        <w:rPr>
          <w:bCs/>
          <w:kern w:val="32"/>
          <w:sz w:val="28"/>
          <w:szCs w:val="28"/>
          <w:lang w:eastAsia="en-US" w:bidi="en-US"/>
        </w:rPr>
      </w:pPr>
    </w:p>
    <w:p w14:paraId="04CB07CC" w14:textId="7BF6CE09" w:rsidR="00433408" w:rsidRDefault="00433408" w:rsidP="000F06BA">
      <w:pPr>
        <w:keepNext/>
        <w:spacing w:before="240" w:after="60"/>
        <w:jc w:val="center"/>
        <w:outlineLvl w:val="0"/>
        <w:rPr>
          <w:bCs/>
          <w:kern w:val="32"/>
          <w:sz w:val="28"/>
          <w:szCs w:val="28"/>
          <w:lang w:eastAsia="en-US" w:bidi="en-US"/>
        </w:rPr>
      </w:pPr>
    </w:p>
    <w:p w14:paraId="464B2090" w14:textId="65D626D0" w:rsidR="00433408" w:rsidRDefault="00433408" w:rsidP="000F06BA">
      <w:pPr>
        <w:keepNext/>
        <w:spacing w:before="240" w:after="60"/>
        <w:jc w:val="center"/>
        <w:outlineLvl w:val="0"/>
        <w:rPr>
          <w:bCs/>
          <w:kern w:val="32"/>
          <w:sz w:val="28"/>
          <w:szCs w:val="28"/>
          <w:lang w:eastAsia="en-US" w:bidi="en-US"/>
        </w:rPr>
      </w:pPr>
    </w:p>
    <w:p w14:paraId="639BD725" w14:textId="6C99A19F" w:rsidR="00433408" w:rsidRDefault="00433408" w:rsidP="000F06BA">
      <w:pPr>
        <w:keepNext/>
        <w:spacing w:before="240" w:after="60"/>
        <w:jc w:val="center"/>
        <w:outlineLvl w:val="0"/>
        <w:rPr>
          <w:bCs/>
          <w:kern w:val="32"/>
          <w:sz w:val="28"/>
          <w:szCs w:val="28"/>
          <w:lang w:eastAsia="en-US" w:bidi="en-US"/>
        </w:rPr>
      </w:pPr>
    </w:p>
    <w:p w14:paraId="5CDA4247" w14:textId="3C2D7ED3" w:rsidR="00433408" w:rsidRDefault="00433408" w:rsidP="000F06BA">
      <w:pPr>
        <w:keepNext/>
        <w:spacing w:before="240" w:after="60"/>
        <w:jc w:val="center"/>
        <w:outlineLvl w:val="0"/>
        <w:rPr>
          <w:bCs/>
          <w:kern w:val="32"/>
          <w:sz w:val="28"/>
          <w:szCs w:val="28"/>
          <w:lang w:eastAsia="en-US" w:bidi="en-US"/>
        </w:rPr>
      </w:pPr>
    </w:p>
    <w:p w14:paraId="3867471C" w14:textId="6D1FCA92" w:rsidR="00433408" w:rsidRDefault="00433408" w:rsidP="000F06BA">
      <w:pPr>
        <w:keepNext/>
        <w:spacing w:before="240" w:after="60"/>
        <w:jc w:val="center"/>
        <w:outlineLvl w:val="0"/>
        <w:rPr>
          <w:bCs/>
          <w:kern w:val="32"/>
          <w:sz w:val="28"/>
          <w:szCs w:val="28"/>
          <w:lang w:eastAsia="en-US" w:bidi="en-US"/>
        </w:rPr>
      </w:pPr>
    </w:p>
    <w:p w14:paraId="77AB353A" w14:textId="7E25EB60" w:rsidR="00433408" w:rsidRDefault="00433408" w:rsidP="000F06BA">
      <w:pPr>
        <w:keepNext/>
        <w:spacing w:before="240" w:after="60"/>
        <w:jc w:val="center"/>
        <w:outlineLvl w:val="0"/>
        <w:rPr>
          <w:bCs/>
          <w:kern w:val="32"/>
          <w:sz w:val="28"/>
          <w:szCs w:val="28"/>
          <w:lang w:eastAsia="en-US" w:bidi="en-US"/>
        </w:rPr>
      </w:pPr>
    </w:p>
    <w:p w14:paraId="0FC3C514" w14:textId="646C45D6" w:rsidR="00433408" w:rsidRDefault="00433408" w:rsidP="000F06BA">
      <w:pPr>
        <w:keepNext/>
        <w:spacing w:before="240" w:after="60"/>
        <w:jc w:val="center"/>
        <w:outlineLvl w:val="0"/>
        <w:rPr>
          <w:bCs/>
          <w:kern w:val="32"/>
          <w:sz w:val="28"/>
          <w:szCs w:val="28"/>
          <w:lang w:eastAsia="en-US" w:bidi="en-US"/>
        </w:rPr>
      </w:pPr>
    </w:p>
    <w:p w14:paraId="28C01E13" w14:textId="6D4E97FD" w:rsidR="00433408" w:rsidRDefault="00433408" w:rsidP="000F06BA">
      <w:pPr>
        <w:keepNext/>
        <w:spacing w:before="240" w:after="60"/>
        <w:jc w:val="center"/>
        <w:outlineLvl w:val="0"/>
        <w:rPr>
          <w:bCs/>
          <w:kern w:val="32"/>
          <w:sz w:val="28"/>
          <w:szCs w:val="28"/>
          <w:lang w:eastAsia="en-US" w:bidi="en-US"/>
        </w:rPr>
      </w:pPr>
    </w:p>
    <w:p w14:paraId="7B29C3FC" w14:textId="0C509D26" w:rsidR="00433408" w:rsidRDefault="00433408" w:rsidP="000F06BA">
      <w:pPr>
        <w:keepNext/>
        <w:spacing w:before="240" w:after="60"/>
        <w:jc w:val="center"/>
        <w:outlineLvl w:val="0"/>
        <w:rPr>
          <w:bCs/>
          <w:kern w:val="32"/>
          <w:sz w:val="28"/>
          <w:szCs w:val="28"/>
          <w:lang w:eastAsia="en-US" w:bidi="en-US"/>
        </w:rPr>
      </w:pPr>
    </w:p>
    <w:p w14:paraId="0BA9855D" w14:textId="016DEA00" w:rsidR="00433408" w:rsidRDefault="00433408" w:rsidP="000F06BA">
      <w:pPr>
        <w:keepNext/>
        <w:spacing w:before="240" w:after="60"/>
        <w:jc w:val="center"/>
        <w:outlineLvl w:val="0"/>
        <w:rPr>
          <w:bCs/>
          <w:kern w:val="32"/>
          <w:sz w:val="28"/>
          <w:szCs w:val="28"/>
          <w:lang w:eastAsia="en-US" w:bidi="en-US"/>
        </w:rPr>
      </w:pPr>
    </w:p>
    <w:p w14:paraId="70B6B1BA" w14:textId="2BCD2176" w:rsidR="00433408" w:rsidRDefault="00433408" w:rsidP="000F06BA">
      <w:pPr>
        <w:keepNext/>
        <w:spacing w:before="240" w:after="60"/>
        <w:jc w:val="center"/>
        <w:outlineLvl w:val="0"/>
        <w:rPr>
          <w:bCs/>
          <w:kern w:val="32"/>
          <w:sz w:val="28"/>
          <w:szCs w:val="28"/>
          <w:lang w:eastAsia="en-US" w:bidi="en-US"/>
        </w:rPr>
      </w:pPr>
    </w:p>
    <w:p w14:paraId="778978AA" w14:textId="6FE718ED" w:rsidR="00433408" w:rsidRDefault="00433408" w:rsidP="000F06BA">
      <w:pPr>
        <w:keepNext/>
        <w:spacing w:before="240" w:after="60"/>
        <w:jc w:val="center"/>
        <w:outlineLvl w:val="0"/>
        <w:rPr>
          <w:bCs/>
          <w:kern w:val="32"/>
          <w:sz w:val="28"/>
          <w:szCs w:val="28"/>
          <w:lang w:eastAsia="en-US" w:bidi="en-US"/>
        </w:rPr>
      </w:pPr>
    </w:p>
    <w:p w14:paraId="0FB43004" w14:textId="0EA2BCEF" w:rsidR="00433408" w:rsidRDefault="00433408" w:rsidP="000F06BA">
      <w:pPr>
        <w:keepNext/>
        <w:spacing w:before="240" w:after="60"/>
        <w:jc w:val="center"/>
        <w:outlineLvl w:val="0"/>
        <w:rPr>
          <w:bCs/>
          <w:kern w:val="32"/>
          <w:sz w:val="28"/>
          <w:szCs w:val="28"/>
          <w:lang w:eastAsia="en-US" w:bidi="en-US"/>
        </w:rPr>
      </w:pPr>
    </w:p>
    <w:p w14:paraId="1436C823" w14:textId="14A899BE" w:rsidR="00433408" w:rsidRDefault="00433408" w:rsidP="000F06BA">
      <w:pPr>
        <w:keepNext/>
        <w:spacing w:before="240" w:after="60"/>
        <w:jc w:val="center"/>
        <w:outlineLvl w:val="0"/>
        <w:rPr>
          <w:bCs/>
          <w:kern w:val="32"/>
          <w:sz w:val="28"/>
          <w:szCs w:val="28"/>
          <w:lang w:eastAsia="en-US" w:bidi="en-US"/>
        </w:rPr>
      </w:pPr>
    </w:p>
    <w:p w14:paraId="231EDC40" w14:textId="71F44F00" w:rsidR="00433408" w:rsidRDefault="00433408" w:rsidP="000F06BA">
      <w:pPr>
        <w:keepNext/>
        <w:spacing w:before="240" w:after="60"/>
        <w:jc w:val="center"/>
        <w:outlineLvl w:val="0"/>
        <w:rPr>
          <w:bCs/>
          <w:kern w:val="32"/>
          <w:sz w:val="28"/>
          <w:szCs w:val="28"/>
          <w:lang w:eastAsia="en-US" w:bidi="en-US"/>
        </w:rPr>
      </w:pPr>
    </w:p>
    <w:p w14:paraId="4487A557" w14:textId="22DEDBA4" w:rsidR="00433408" w:rsidRDefault="00433408" w:rsidP="000F06BA">
      <w:pPr>
        <w:keepNext/>
        <w:spacing w:before="240" w:after="60"/>
        <w:jc w:val="center"/>
        <w:outlineLvl w:val="0"/>
        <w:rPr>
          <w:bCs/>
          <w:kern w:val="32"/>
          <w:sz w:val="28"/>
          <w:szCs w:val="28"/>
          <w:lang w:eastAsia="en-US" w:bidi="en-US"/>
        </w:rPr>
      </w:pPr>
    </w:p>
    <w:p w14:paraId="5A9CDEAB" w14:textId="77777777" w:rsidR="00433408" w:rsidRDefault="00433408" w:rsidP="000F06BA">
      <w:pPr>
        <w:keepNext/>
        <w:spacing w:before="240" w:after="60"/>
        <w:jc w:val="center"/>
        <w:outlineLvl w:val="0"/>
        <w:rPr>
          <w:bCs/>
          <w:kern w:val="32"/>
          <w:sz w:val="28"/>
          <w:szCs w:val="28"/>
          <w:lang w:eastAsia="en-US" w:bidi="en-US"/>
        </w:rPr>
      </w:pPr>
    </w:p>
    <w:p w14:paraId="38252430" w14:textId="77777777" w:rsidR="00433408" w:rsidRDefault="00433408" w:rsidP="000F06BA">
      <w:pPr>
        <w:keepNext/>
        <w:spacing w:before="240" w:after="60"/>
        <w:jc w:val="center"/>
        <w:outlineLvl w:val="0"/>
        <w:rPr>
          <w:bCs/>
          <w:kern w:val="32"/>
          <w:sz w:val="28"/>
          <w:szCs w:val="28"/>
          <w:lang w:eastAsia="en-US" w:bidi="en-US"/>
        </w:rPr>
      </w:pPr>
    </w:p>
    <w:p w14:paraId="46D02333" w14:textId="77777777" w:rsidR="00433408" w:rsidRDefault="00433408" w:rsidP="000F06BA">
      <w:pPr>
        <w:keepNext/>
        <w:spacing w:before="240" w:after="60"/>
        <w:jc w:val="center"/>
        <w:outlineLvl w:val="0"/>
        <w:rPr>
          <w:bCs/>
          <w:kern w:val="32"/>
          <w:sz w:val="28"/>
          <w:szCs w:val="28"/>
          <w:lang w:eastAsia="en-US" w:bidi="en-US"/>
        </w:rPr>
      </w:pPr>
    </w:p>
    <w:p w14:paraId="5BF64F28" w14:textId="77777777" w:rsidR="00433408" w:rsidRDefault="00433408" w:rsidP="000F06BA">
      <w:pPr>
        <w:keepNext/>
        <w:spacing w:before="240" w:after="60"/>
        <w:jc w:val="center"/>
        <w:outlineLvl w:val="0"/>
        <w:rPr>
          <w:bCs/>
          <w:kern w:val="32"/>
          <w:sz w:val="28"/>
          <w:szCs w:val="28"/>
          <w:lang w:eastAsia="en-US" w:bidi="en-US"/>
        </w:rPr>
      </w:pPr>
    </w:p>
    <w:p w14:paraId="3C2D5C80" w14:textId="77777777" w:rsidR="00433408" w:rsidRDefault="00433408" w:rsidP="000F06BA">
      <w:pPr>
        <w:keepNext/>
        <w:spacing w:before="240" w:after="60"/>
        <w:jc w:val="center"/>
        <w:outlineLvl w:val="0"/>
        <w:rPr>
          <w:bCs/>
          <w:kern w:val="32"/>
          <w:sz w:val="28"/>
          <w:szCs w:val="28"/>
          <w:lang w:eastAsia="en-US" w:bidi="en-US"/>
        </w:rPr>
      </w:pPr>
    </w:p>
    <w:p w14:paraId="4EC87631" w14:textId="1347950A" w:rsidR="000F06BA" w:rsidRPr="000F06BA" w:rsidRDefault="000F06BA" w:rsidP="000F06BA">
      <w:pPr>
        <w:keepNext/>
        <w:spacing w:before="240" w:after="60"/>
        <w:jc w:val="center"/>
        <w:outlineLvl w:val="0"/>
        <w:rPr>
          <w:rFonts w:ascii="Cambria" w:hAnsi="Cambria"/>
          <w:bCs/>
          <w:kern w:val="32"/>
          <w:sz w:val="28"/>
          <w:szCs w:val="28"/>
          <w:lang w:eastAsia="en-US" w:bidi="en-US"/>
        </w:rPr>
      </w:pPr>
      <w:r w:rsidRPr="000F06BA">
        <w:rPr>
          <w:bCs/>
          <w:kern w:val="32"/>
          <w:sz w:val="28"/>
          <w:szCs w:val="28"/>
          <w:lang w:eastAsia="en-US" w:bidi="en-US"/>
        </w:rPr>
        <w:lastRenderedPageBreak/>
        <w:t>Муниципальное бюджетное общеобразовательное учреждение</w:t>
      </w:r>
    </w:p>
    <w:p w14:paraId="7B6B0ED0" w14:textId="77777777" w:rsidR="000F06BA" w:rsidRPr="000F06BA" w:rsidRDefault="000F06BA" w:rsidP="000F06BA">
      <w:pPr>
        <w:jc w:val="center"/>
        <w:rPr>
          <w:sz w:val="28"/>
          <w:szCs w:val="28"/>
          <w:lang w:eastAsia="en-US" w:bidi="en-US"/>
        </w:rPr>
      </w:pPr>
      <w:r w:rsidRPr="000F06BA">
        <w:rPr>
          <w:sz w:val="28"/>
          <w:szCs w:val="28"/>
          <w:lang w:eastAsia="en-US" w:bidi="en-US"/>
        </w:rPr>
        <w:t>муниципального образования город Краснодар</w:t>
      </w:r>
    </w:p>
    <w:p w14:paraId="552439AC" w14:textId="77777777" w:rsidR="000F06BA" w:rsidRPr="000F06BA" w:rsidRDefault="000F06BA" w:rsidP="000F06BA">
      <w:pPr>
        <w:jc w:val="center"/>
        <w:rPr>
          <w:sz w:val="28"/>
          <w:szCs w:val="28"/>
          <w:lang w:eastAsia="en-US" w:bidi="en-US"/>
        </w:rPr>
      </w:pPr>
      <w:r w:rsidRPr="000F06BA">
        <w:rPr>
          <w:sz w:val="28"/>
          <w:szCs w:val="28"/>
          <w:lang w:eastAsia="en-US" w:bidi="en-US"/>
        </w:rPr>
        <w:t>средняя общеобразовательная школа №42</w:t>
      </w:r>
    </w:p>
    <w:p w14:paraId="69C55BEA" w14:textId="77777777" w:rsidR="000F06BA" w:rsidRPr="000F06BA" w:rsidRDefault="000F06BA" w:rsidP="000F06BA">
      <w:pPr>
        <w:jc w:val="center"/>
        <w:rPr>
          <w:sz w:val="28"/>
          <w:szCs w:val="28"/>
          <w:lang w:eastAsia="en-US" w:bidi="en-US"/>
        </w:rPr>
      </w:pPr>
    </w:p>
    <w:p w14:paraId="53641771" w14:textId="77777777" w:rsidR="000F06BA" w:rsidRPr="000F06BA" w:rsidRDefault="000F06BA" w:rsidP="000F06BA">
      <w:pPr>
        <w:rPr>
          <w:sz w:val="28"/>
          <w:szCs w:val="28"/>
          <w:lang w:eastAsia="en-US" w:bidi="en-US"/>
        </w:rPr>
      </w:pPr>
      <w:r w:rsidRPr="000F06BA">
        <w:rPr>
          <w:sz w:val="28"/>
          <w:szCs w:val="28"/>
          <w:lang w:eastAsia="en-US" w:bidi="en-US"/>
        </w:rPr>
        <w:t xml:space="preserve">                                                                                  </w:t>
      </w:r>
    </w:p>
    <w:p w14:paraId="41E4386C" w14:textId="77777777" w:rsidR="000F06BA" w:rsidRPr="000F06BA" w:rsidRDefault="000F06BA" w:rsidP="000F06BA">
      <w:pPr>
        <w:rPr>
          <w:lang w:eastAsia="en-US" w:bidi="en-US"/>
        </w:rPr>
      </w:pPr>
      <w:r w:rsidRPr="000F06BA">
        <w:rPr>
          <w:lang w:eastAsia="en-US" w:bidi="en-US"/>
        </w:rPr>
        <w:t xml:space="preserve">                                                                                          УТВЕРЖДЕНО     </w:t>
      </w:r>
    </w:p>
    <w:p w14:paraId="6B555010" w14:textId="77777777" w:rsidR="000F06BA" w:rsidRPr="000F06BA" w:rsidRDefault="000F06BA" w:rsidP="000F06BA">
      <w:pPr>
        <w:rPr>
          <w:lang w:eastAsia="en-US" w:bidi="en-US"/>
        </w:rPr>
      </w:pPr>
      <w:r w:rsidRPr="000F06BA">
        <w:rPr>
          <w:lang w:eastAsia="en-US" w:bidi="en-US"/>
        </w:rPr>
        <w:t xml:space="preserve">                                                                           решением педагогического совета </w:t>
      </w:r>
    </w:p>
    <w:p w14:paraId="42ED64EE" w14:textId="77777777" w:rsidR="000F06BA" w:rsidRPr="000F06BA" w:rsidRDefault="000F06BA" w:rsidP="000F06BA">
      <w:pPr>
        <w:rPr>
          <w:lang w:eastAsia="en-US" w:bidi="en-US"/>
        </w:rPr>
      </w:pPr>
      <w:r w:rsidRPr="000F06BA">
        <w:rPr>
          <w:lang w:eastAsia="en-US" w:bidi="en-US"/>
        </w:rPr>
        <w:t xml:space="preserve">                                                                           от 30 августа 2019 года протокол №1</w:t>
      </w:r>
    </w:p>
    <w:p w14:paraId="2845E6B0" w14:textId="77777777" w:rsidR="000F06BA" w:rsidRPr="000F06BA" w:rsidRDefault="000F06BA" w:rsidP="000F06BA">
      <w:pPr>
        <w:ind w:left="4248"/>
        <w:rPr>
          <w:lang w:eastAsia="en-US" w:bidi="en-US"/>
        </w:rPr>
      </w:pPr>
      <w:r w:rsidRPr="000F06BA">
        <w:rPr>
          <w:lang w:eastAsia="en-US" w:bidi="en-US"/>
        </w:rPr>
        <w:t xml:space="preserve">                                                                           Председатель______________Н.В.Золотаренко</w:t>
      </w:r>
    </w:p>
    <w:p w14:paraId="1CAFBAD1" w14:textId="77777777" w:rsidR="000F06BA" w:rsidRPr="000F06BA" w:rsidRDefault="000F06BA" w:rsidP="000F06BA">
      <w:pPr>
        <w:rPr>
          <w:lang w:eastAsia="en-US" w:bidi="en-US"/>
        </w:rPr>
      </w:pPr>
    </w:p>
    <w:p w14:paraId="1C9EA557" w14:textId="77777777" w:rsidR="000F06BA" w:rsidRPr="000F06BA" w:rsidRDefault="000F06BA" w:rsidP="000F06BA">
      <w:pPr>
        <w:rPr>
          <w:lang w:eastAsia="en-US" w:bidi="en-US"/>
        </w:rPr>
      </w:pPr>
    </w:p>
    <w:p w14:paraId="0D39C40A" w14:textId="77777777" w:rsidR="000F06BA" w:rsidRPr="000F06BA" w:rsidRDefault="000F06BA" w:rsidP="000F06BA">
      <w:pPr>
        <w:rPr>
          <w:lang w:eastAsia="en-US" w:bidi="en-US"/>
        </w:rPr>
      </w:pPr>
    </w:p>
    <w:p w14:paraId="7C226768" w14:textId="77777777" w:rsidR="000F06BA" w:rsidRPr="000F06BA" w:rsidRDefault="000F06BA" w:rsidP="000F06BA">
      <w:pPr>
        <w:rPr>
          <w:lang w:eastAsia="en-US" w:bidi="en-US"/>
        </w:rPr>
      </w:pPr>
    </w:p>
    <w:p w14:paraId="4EE5EE53" w14:textId="77777777" w:rsidR="000F06BA" w:rsidRPr="000F06BA" w:rsidRDefault="000F06BA" w:rsidP="000F06BA">
      <w:pPr>
        <w:rPr>
          <w:lang w:eastAsia="en-US" w:bidi="en-US"/>
        </w:rPr>
      </w:pPr>
    </w:p>
    <w:p w14:paraId="65F4D592" w14:textId="77777777" w:rsidR="000F06BA" w:rsidRPr="000F06BA" w:rsidRDefault="000F06BA" w:rsidP="000F06BA">
      <w:pPr>
        <w:rPr>
          <w:lang w:eastAsia="en-US" w:bidi="en-US"/>
        </w:rPr>
      </w:pPr>
    </w:p>
    <w:p w14:paraId="7CB21FB2" w14:textId="77777777" w:rsidR="000F06BA" w:rsidRPr="000F06BA" w:rsidRDefault="000F06BA" w:rsidP="000F06BA">
      <w:pPr>
        <w:rPr>
          <w:lang w:eastAsia="en-US" w:bidi="en-US"/>
        </w:rPr>
      </w:pPr>
    </w:p>
    <w:p w14:paraId="5876F1D0" w14:textId="77777777" w:rsidR="000F06BA" w:rsidRPr="000F06BA" w:rsidRDefault="000F06BA" w:rsidP="000F06BA">
      <w:pPr>
        <w:jc w:val="center"/>
        <w:rPr>
          <w:b/>
          <w:sz w:val="36"/>
          <w:szCs w:val="36"/>
          <w:lang w:eastAsia="en-US" w:bidi="en-US"/>
        </w:rPr>
      </w:pPr>
      <w:r w:rsidRPr="000F06BA">
        <w:rPr>
          <w:b/>
          <w:sz w:val="36"/>
          <w:szCs w:val="36"/>
          <w:lang w:eastAsia="en-US" w:bidi="en-US"/>
        </w:rPr>
        <w:t>РАБОЧАЯ ПРОГРАММА</w:t>
      </w:r>
    </w:p>
    <w:p w14:paraId="6627A608" w14:textId="77777777" w:rsidR="000F06BA" w:rsidRPr="000F06BA" w:rsidRDefault="000F06BA" w:rsidP="000F06BA">
      <w:pPr>
        <w:rPr>
          <w:sz w:val="28"/>
          <w:szCs w:val="28"/>
          <w:lang w:eastAsia="en-US" w:bidi="en-US"/>
        </w:rPr>
      </w:pPr>
    </w:p>
    <w:p w14:paraId="1A196936" w14:textId="77777777" w:rsidR="000F06BA" w:rsidRPr="000F06BA" w:rsidRDefault="000F06BA" w:rsidP="000F06BA">
      <w:pPr>
        <w:rPr>
          <w:sz w:val="28"/>
          <w:szCs w:val="28"/>
          <w:lang w:eastAsia="en-US" w:bidi="en-US"/>
        </w:rPr>
      </w:pPr>
    </w:p>
    <w:p w14:paraId="5BE5EA19" w14:textId="77777777" w:rsidR="000F06BA" w:rsidRPr="000F06BA" w:rsidRDefault="000F06BA" w:rsidP="000F06BA">
      <w:pPr>
        <w:rPr>
          <w:sz w:val="28"/>
          <w:szCs w:val="28"/>
          <w:lang w:eastAsia="en-US" w:bidi="en-US"/>
        </w:rPr>
      </w:pPr>
    </w:p>
    <w:p w14:paraId="1E52A4BD" w14:textId="77777777" w:rsidR="000F06BA" w:rsidRPr="000F06BA" w:rsidRDefault="000F06BA" w:rsidP="000F06BA">
      <w:pPr>
        <w:rPr>
          <w:sz w:val="28"/>
          <w:szCs w:val="28"/>
          <w:lang w:eastAsia="en-US" w:bidi="en-US"/>
        </w:rPr>
      </w:pPr>
      <w:r w:rsidRPr="000F06BA">
        <w:rPr>
          <w:sz w:val="28"/>
          <w:szCs w:val="28"/>
          <w:lang w:eastAsia="en-US" w:bidi="en-US"/>
        </w:rPr>
        <w:t>По                русскому языку</w:t>
      </w:r>
    </w:p>
    <w:p w14:paraId="6386B076" w14:textId="77777777" w:rsidR="000F06BA" w:rsidRPr="000F06BA" w:rsidRDefault="000F06BA" w:rsidP="000F06BA">
      <w:pPr>
        <w:rPr>
          <w:sz w:val="28"/>
          <w:szCs w:val="28"/>
          <w:lang w:eastAsia="en-US" w:bidi="en-US"/>
        </w:rPr>
      </w:pPr>
    </w:p>
    <w:p w14:paraId="412C9BD9" w14:textId="77777777" w:rsidR="000F06BA" w:rsidRPr="000F06BA" w:rsidRDefault="000F06BA" w:rsidP="000F06BA">
      <w:pPr>
        <w:rPr>
          <w:sz w:val="28"/>
          <w:szCs w:val="28"/>
          <w:lang w:eastAsia="en-US" w:bidi="en-US"/>
        </w:rPr>
      </w:pPr>
    </w:p>
    <w:p w14:paraId="6763ACC5" w14:textId="77777777" w:rsidR="000F06BA" w:rsidRPr="000F06BA" w:rsidRDefault="000F06BA" w:rsidP="000F06BA">
      <w:pPr>
        <w:rPr>
          <w:sz w:val="28"/>
          <w:szCs w:val="28"/>
          <w:lang w:eastAsia="en-US" w:bidi="en-US"/>
        </w:rPr>
      </w:pPr>
      <w:r w:rsidRPr="000F06BA">
        <w:rPr>
          <w:sz w:val="28"/>
          <w:szCs w:val="28"/>
          <w:lang w:eastAsia="en-US" w:bidi="en-US"/>
        </w:rPr>
        <w:t xml:space="preserve">Уровень образования (класс)     </w:t>
      </w:r>
      <w:r w:rsidRPr="000F06BA">
        <w:rPr>
          <w:sz w:val="28"/>
          <w:szCs w:val="28"/>
          <w:u w:val="single"/>
          <w:lang w:eastAsia="en-US" w:bidi="en-US"/>
        </w:rPr>
        <w:t>начальное общее, 1 - 4 классы</w:t>
      </w:r>
    </w:p>
    <w:p w14:paraId="75E7F2B5" w14:textId="77777777" w:rsidR="000F06BA" w:rsidRPr="000F06BA" w:rsidRDefault="000F06BA" w:rsidP="000F06BA">
      <w:pPr>
        <w:rPr>
          <w:sz w:val="28"/>
          <w:szCs w:val="28"/>
          <w:lang w:eastAsia="en-US" w:bidi="en-US"/>
        </w:rPr>
      </w:pPr>
    </w:p>
    <w:p w14:paraId="5E56EE3B" w14:textId="77777777" w:rsidR="000F06BA" w:rsidRPr="000F06BA" w:rsidRDefault="000F06BA" w:rsidP="000F06BA">
      <w:pPr>
        <w:rPr>
          <w:sz w:val="28"/>
          <w:szCs w:val="28"/>
          <w:lang w:eastAsia="en-US" w:bidi="en-US"/>
        </w:rPr>
      </w:pPr>
    </w:p>
    <w:p w14:paraId="47FE3D9A" w14:textId="77777777" w:rsidR="000F06BA" w:rsidRPr="000F06BA" w:rsidRDefault="000F06BA" w:rsidP="000F06BA">
      <w:pPr>
        <w:rPr>
          <w:sz w:val="28"/>
          <w:szCs w:val="28"/>
          <w:u w:val="single"/>
          <w:lang w:eastAsia="en-US" w:bidi="en-US"/>
        </w:rPr>
      </w:pPr>
      <w:r w:rsidRPr="000F06BA">
        <w:rPr>
          <w:sz w:val="28"/>
          <w:szCs w:val="28"/>
          <w:lang w:eastAsia="en-US" w:bidi="en-US"/>
        </w:rPr>
        <w:t xml:space="preserve">Количество часов  </w:t>
      </w:r>
      <w:r w:rsidRPr="000F06BA">
        <w:rPr>
          <w:sz w:val="28"/>
          <w:szCs w:val="28"/>
          <w:u w:val="single"/>
          <w:lang w:eastAsia="en-US" w:bidi="en-US"/>
        </w:rPr>
        <w:t>651</w:t>
      </w:r>
    </w:p>
    <w:p w14:paraId="7F8E138F" w14:textId="77777777" w:rsidR="000F06BA" w:rsidRPr="000F06BA" w:rsidRDefault="000F06BA" w:rsidP="000F06BA">
      <w:pPr>
        <w:rPr>
          <w:sz w:val="28"/>
          <w:szCs w:val="28"/>
          <w:lang w:eastAsia="en-US" w:bidi="en-US"/>
        </w:rPr>
      </w:pPr>
    </w:p>
    <w:p w14:paraId="08915442" w14:textId="77777777" w:rsidR="000F06BA" w:rsidRPr="000F06BA" w:rsidRDefault="000F06BA" w:rsidP="000F06BA">
      <w:pPr>
        <w:rPr>
          <w:sz w:val="28"/>
          <w:szCs w:val="28"/>
          <w:lang w:eastAsia="en-US" w:bidi="en-US"/>
        </w:rPr>
      </w:pPr>
    </w:p>
    <w:p w14:paraId="4A5A0C77" w14:textId="77777777" w:rsidR="000F06BA" w:rsidRPr="000F06BA" w:rsidRDefault="000F06BA" w:rsidP="000F06BA">
      <w:pPr>
        <w:rPr>
          <w:sz w:val="28"/>
          <w:szCs w:val="28"/>
          <w:lang w:eastAsia="en-US" w:bidi="en-US"/>
        </w:rPr>
      </w:pPr>
      <w:r w:rsidRPr="000F06BA">
        <w:rPr>
          <w:sz w:val="28"/>
          <w:szCs w:val="28"/>
          <w:lang w:eastAsia="en-US" w:bidi="en-US"/>
        </w:rPr>
        <w:t xml:space="preserve">Учитель  </w:t>
      </w:r>
      <w:r w:rsidRPr="000F06BA">
        <w:rPr>
          <w:sz w:val="28"/>
          <w:szCs w:val="28"/>
          <w:u w:val="single"/>
          <w:lang w:eastAsia="en-US" w:bidi="en-US"/>
        </w:rPr>
        <w:t>Асеева Наталия Сергеевна</w:t>
      </w:r>
    </w:p>
    <w:p w14:paraId="7B9D1CAD" w14:textId="77777777" w:rsidR="000F06BA" w:rsidRPr="000F06BA" w:rsidRDefault="000F06BA" w:rsidP="000F06BA">
      <w:pPr>
        <w:rPr>
          <w:sz w:val="28"/>
          <w:szCs w:val="28"/>
          <w:lang w:eastAsia="en-US" w:bidi="en-US"/>
        </w:rPr>
      </w:pPr>
    </w:p>
    <w:p w14:paraId="556204D1" w14:textId="77777777" w:rsidR="000F06BA" w:rsidRPr="000F06BA" w:rsidRDefault="000F06BA" w:rsidP="000F06BA">
      <w:pPr>
        <w:rPr>
          <w:sz w:val="28"/>
          <w:szCs w:val="28"/>
          <w:lang w:eastAsia="en-US" w:bidi="en-US"/>
        </w:rPr>
      </w:pPr>
    </w:p>
    <w:p w14:paraId="2C5FBC64" w14:textId="77777777" w:rsidR="000F06BA" w:rsidRPr="000F06BA" w:rsidRDefault="000F06BA" w:rsidP="000F06BA">
      <w:pPr>
        <w:shd w:val="clear" w:color="auto" w:fill="FFFFFF"/>
        <w:jc w:val="both"/>
        <w:rPr>
          <w:color w:val="000000"/>
          <w:sz w:val="28"/>
          <w:szCs w:val="28"/>
          <w:lang w:eastAsia="en-US" w:bidi="en-US"/>
        </w:rPr>
      </w:pPr>
    </w:p>
    <w:p w14:paraId="6FCB0278" w14:textId="5AC63EE6" w:rsidR="000F06BA" w:rsidRPr="000F06BA" w:rsidRDefault="000F06BA" w:rsidP="000F06BA">
      <w:pPr>
        <w:shd w:val="clear" w:color="auto" w:fill="FFFFFF"/>
        <w:jc w:val="both"/>
        <w:rPr>
          <w:color w:val="000000"/>
          <w:sz w:val="28"/>
          <w:szCs w:val="28"/>
          <w:lang w:eastAsia="en-US" w:bidi="en-US"/>
        </w:rPr>
      </w:pPr>
      <w:r w:rsidRPr="000F06BA">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0F06BA">
        <w:rPr>
          <w:iCs/>
          <w:sz w:val="28"/>
          <w:szCs w:val="28"/>
          <w:lang w:eastAsia="en-US" w:bidi="en-US"/>
        </w:rPr>
        <w:t>программы для начальной школы общеобразовательных учреждений «</w:t>
      </w:r>
      <w:r w:rsidRPr="000F06BA">
        <w:rPr>
          <w:sz w:val="28"/>
          <w:szCs w:val="28"/>
          <w:lang w:eastAsia="en-US" w:bidi="en-US"/>
        </w:rPr>
        <w:t>Русский язык</w:t>
      </w:r>
      <w:r w:rsidRPr="000F06BA">
        <w:rPr>
          <w:iCs/>
          <w:sz w:val="28"/>
          <w:szCs w:val="28"/>
          <w:lang w:eastAsia="en-US" w:bidi="en-US"/>
        </w:rPr>
        <w:t xml:space="preserve">», авторы </w:t>
      </w:r>
      <w:r w:rsidRPr="001F0A71">
        <w:rPr>
          <w:rFonts w:eastAsia="Calibri"/>
          <w:sz w:val="28"/>
          <w:szCs w:val="28"/>
          <w:lang w:eastAsia="en-US"/>
        </w:rPr>
        <w:t>В.П. Канакина, Горецкий, В.Г. М.Н.Дементьева, Н.А.Стефаненко, М.В.Бойкина</w:t>
      </w:r>
      <w:r w:rsidR="00D2740B">
        <w:rPr>
          <w:rFonts w:eastAsia="Calibri"/>
          <w:sz w:val="28"/>
          <w:szCs w:val="28"/>
          <w:lang w:eastAsia="en-US"/>
        </w:rPr>
        <w:t xml:space="preserve">  </w:t>
      </w:r>
      <w:r>
        <w:rPr>
          <w:rFonts w:eastAsia="Calibri"/>
          <w:b/>
          <w:sz w:val="28"/>
          <w:szCs w:val="28"/>
          <w:lang w:eastAsia="en-US"/>
        </w:rPr>
        <w:t>,</w:t>
      </w:r>
      <w:r w:rsidRPr="001F0A71">
        <w:rPr>
          <w:sz w:val="28"/>
          <w:szCs w:val="28"/>
        </w:rPr>
        <w:t xml:space="preserve"> </w:t>
      </w:r>
      <w:r w:rsidRPr="001F0A71">
        <w:rPr>
          <w:rFonts w:eastAsia="Calibri"/>
          <w:sz w:val="28"/>
          <w:szCs w:val="28"/>
          <w:lang w:eastAsia="en-US"/>
        </w:rPr>
        <w:t>УМ</w:t>
      </w:r>
      <w:r>
        <w:rPr>
          <w:rFonts w:eastAsia="Calibri"/>
          <w:sz w:val="28"/>
          <w:szCs w:val="28"/>
          <w:lang w:eastAsia="en-US"/>
        </w:rPr>
        <w:t xml:space="preserve">К «Школа России», </w:t>
      </w:r>
      <w:r w:rsidRPr="001F0A71">
        <w:rPr>
          <w:rFonts w:eastAsia="Calibri"/>
          <w:sz w:val="28"/>
          <w:szCs w:val="28"/>
          <w:lang w:eastAsia="en-US"/>
        </w:rPr>
        <w:t xml:space="preserve"> М., «Просвещение», </w:t>
      </w:r>
      <w:r w:rsidRPr="000F06BA">
        <w:rPr>
          <w:iCs/>
          <w:sz w:val="28"/>
          <w:szCs w:val="28"/>
          <w:lang w:eastAsia="en-US" w:bidi="en-US"/>
        </w:rPr>
        <w:t xml:space="preserve">2014 </w:t>
      </w:r>
    </w:p>
    <w:p w14:paraId="5A2AB3FF" w14:textId="77777777" w:rsidR="000F06BA" w:rsidRPr="000F06BA" w:rsidRDefault="000F06BA" w:rsidP="000F06BA">
      <w:pPr>
        <w:rPr>
          <w:sz w:val="28"/>
          <w:szCs w:val="28"/>
          <w:lang w:eastAsia="en-US" w:bidi="en-US"/>
        </w:rPr>
      </w:pPr>
    </w:p>
    <w:p w14:paraId="334827F6" w14:textId="77777777" w:rsidR="000F06BA" w:rsidRPr="000F06BA" w:rsidRDefault="000F06BA" w:rsidP="000F06BA">
      <w:pPr>
        <w:rPr>
          <w:sz w:val="28"/>
          <w:szCs w:val="28"/>
          <w:lang w:eastAsia="en-US" w:bidi="en-US"/>
        </w:rPr>
      </w:pPr>
    </w:p>
    <w:p w14:paraId="7231D88A" w14:textId="77777777" w:rsidR="000F06BA" w:rsidRPr="000F06BA" w:rsidRDefault="000F06BA" w:rsidP="000F06BA">
      <w:pPr>
        <w:rPr>
          <w:sz w:val="28"/>
          <w:szCs w:val="28"/>
          <w:lang w:eastAsia="en-US" w:bidi="en-US"/>
        </w:rPr>
      </w:pPr>
    </w:p>
    <w:p w14:paraId="7D4D0D9B" w14:textId="77777777" w:rsidR="000F06BA" w:rsidRPr="000F06BA" w:rsidRDefault="000F06BA" w:rsidP="000F06BA">
      <w:pPr>
        <w:rPr>
          <w:sz w:val="28"/>
          <w:szCs w:val="28"/>
          <w:lang w:eastAsia="en-US" w:bidi="en-US"/>
        </w:rPr>
      </w:pPr>
    </w:p>
    <w:p w14:paraId="100FEDAB" w14:textId="77777777" w:rsidR="000F06BA" w:rsidRPr="000F06BA" w:rsidRDefault="000F06BA" w:rsidP="000F06BA">
      <w:pPr>
        <w:rPr>
          <w:sz w:val="28"/>
          <w:szCs w:val="28"/>
          <w:lang w:eastAsia="en-US" w:bidi="en-US"/>
        </w:rPr>
      </w:pPr>
    </w:p>
    <w:p w14:paraId="4E1D846C" w14:textId="77777777" w:rsidR="000F06BA" w:rsidRPr="000F06BA" w:rsidRDefault="000F06BA" w:rsidP="000F06BA">
      <w:pPr>
        <w:rPr>
          <w:sz w:val="28"/>
          <w:szCs w:val="28"/>
          <w:lang w:eastAsia="en-US" w:bidi="en-US"/>
        </w:rPr>
      </w:pPr>
    </w:p>
    <w:p w14:paraId="5D6E1220" w14:textId="77777777" w:rsidR="000F06BA" w:rsidRPr="000F06BA" w:rsidRDefault="000F06BA" w:rsidP="000F06BA">
      <w:pPr>
        <w:rPr>
          <w:sz w:val="28"/>
          <w:szCs w:val="28"/>
          <w:lang w:eastAsia="en-US" w:bidi="en-US"/>
        </w:rPr>
      </w:pPr>
    </w:p>
    <w:p w14:paraId="30770DF3" w14:textId="77777777" w:rsidR="001F0A71" w:rsidRPr="001F0A71" w:rsidRDefault="001F0A71" w:rsidP="001F0A71">
      <w:pPr>
        <w:jc w:val="both"/>
        <w:rPr>
          <w:rFonts w:eastAsia="Calibri"/>
          <w:sz w:val="28"/>
          <w:szCs w:val="28"/>
          <w:lang w:eastAsia="en-US"/>
        </w:rPr>
      </w:pPr>
      <w:r w:rsidRPr="001F0A71">
        <w:rPr>
          <w:rFonts w:eastAsia="Calibri"/>
          <w:sz w:val="28"/>
          <w:szCs w:val="28"/>
          <w:lang w:eastAsia="en-US"/>
        </w:rPr>
        <w:lastRenderedPageBreak/>
        <w:t xml:space="preserve">   Программа </w:t>
      </w:r>
      <w:r w:rsidRPr="001F0A71">
        <w:rPr>
          <w:rFonts w:eastAsia="Calibri"/>
          <w:b/>
          <w:sz w:val="28"/>
          <w:szCs w:val="28"/>
          <w:lang w:eastAsia="en-US"/>
        </w:rPr>
        <w:t>по учебному предмету «Русский язык»</w:t>
      </w:r>
      <w:r w:rsidRPr="001F0A71">
        <w:rPr>
          <w:rFonts w:eastAsia="Calibri"/>
          <w:sz w:val="28"/>
          <w:szCs w:val="28"/>
          <w:lang w:eastAsia="en-US"/>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«Русский язык» 1-4 классы Сборник рабочих программ. 1-4 классы. УМК «Школа России»,  Русский язык; М., «Просвещение», 201</w:t>
      </w:r>
      <w:r w:rsidR="000F06BA">
        <w:rPr>
          <w:rFonts w:eastAsia="Calibri"/>
          <w:sz w:val="28"/>
          <w:szCs w:val="28"/>
          <w:lang w:eastAsia="en-US"/>
        </w:rPr>
        <w:t>4</w:t>
      </w:r>
      <w:r w:rsidRPr="001F0A71">
        <w:rPr>
          <w:rFonts w:eastAsia="Calibri"/>
          <w:sz w:val="28"/>
          <w:szCs w:val="28"/>
          <w:lang w:eastAsia="en-US"/>
        </w:rPr>
        <w:t xml:space="preserve"> г. Автор: В.П. Канакина, Горецкий, В.Г. М.Н.Дементьева, Н.А.Стефаненко, М.В.Бойкина</w:t>
      </w:r>
      <w:r w:rsidRPr="001F0A71">
        <w:rPr>
          <w:rFonts w:eastAsia="Calibri"/>
          <w:b/>
          <w:sz w:val="28"/>
          <w:szCs w:val="28"/>
          <w:lang w:eastAsia="en-US"/>
        </w:rPr>
        <w:t xml:space="preserve"> </w:t>
      </w:r>
      <w:r w:rsidRPr="001F0A71">
        <w:rPr>
          <w:sz w:val="28"/>
          <w:szCs w:val="28"/>
        </w:rPr>
        <w:t xml:space="preserve"> и является компонентом  содержательного раздела  ООП НОО  МБОУ </w:t>
      </w:r>
      <w:r w:rsidR="000F06BA">
        <w:rPr>
          <w:sz w:val="28"/>
          <w:szCs w:val="28"/>
        </w:rPr>
        <w:t>СОШ № 42</w:t>
      </w:r>
    </w:p>
    <w:p w14:paraId="625EF6E5"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1 класс</w:t>
      </w:r>
    </w:p>
    <w:p w14:paraId="7032A44D" w14:textId="77777777" w:rsidR="001F0A71" w:rsidRPr="001F0A71" w:rsidRDefault="001F0A71" w:rsidP="001F0A71">
      <w:pPr>
        <w:jc w:val="both"/>
        <w:rPr>
          <w:sz w:val="28"/>
          <w:szCs w:val="28"/>
        </w:rPr>
      </w:pPr>
      <w:r w:rsidRPr="001F0A71">
        <w:rPr>
          <w:i/>
          <w:iCs/>
          <w:sz w:val="28"/>
          <w:szCs w:val="28"/>
        </w:rPr>
        <w:t>Личностные результаты</w:t>
      </w:r>
    </w:p>
    <w:p w14:paraId="61D61A80" w14:textId="77777777" w:rsidR="001F0A71" w:rsidRPr="001F0A71" w:rsidRDefault="001F0A71" w:rsidP="001F0A71">
      <w:pPr>
        <w:jc w:val="both"/>
        <w:rPr>
          <w:i/>
          <w:sz w:val="28"/>
          <w:szCs w:val="28"/>
        </w:rPr>
      </w:pPr>
      <w:r w:rsidRPr="001F0A71">
        <w:rPr>
          <w:i/>
          <w:sz w:val="28"/>
          <w:szCs w:val="28"/>
        </w:rPr>
        <w:t xml:space="preserve">Обучающийся получит возможность для формирования следующих </w:t>
      </w:r>
      <w:r w:rsidRPr="001F0A71">
        <w:rPr>
          <w:b/>
          <w:bCs/>
          <w:i/>
          <w:sz w:val="28"/>
          <w:szCs w:val="28"/>
        </w:rPr>
        <w:t>личностных УУД</w:t>
      </w:r>
      <w:r w:rsidRPr="001F0A71">
        <w:rPr>
          <w:i/>
          <w:sz w:val="28"/>
          <w:szCs w:val="28"/>
        </w:rPr>
        <w:t>:</w:t>
      </w:r>
    </w:p>
    <w:p w14:paraId="6DC39C81" w14:textId="77777777" w:rsidR="001F0A71" w:rsidRPr="001F0A71" w:rsidRDefault="001F0A71" w:rsidP="00C4223A">
      <w:pPr>
        <w:numPr>
          <w:ilvl w:val="0"/>
          <w:numId w:val="247"/>
        </w:numPr>
        <w:jc w:val="both"/>
        <w:rPr>
          <w:i/>
          <w:sz w:val="28"/>
          <w:szCs w:val="28"/>
        </w:rPr>
      </w:pPr>
      <w:r w:rsidRPr="001F0A71">
        <w:rPr>
          <w:i/>
          <w:sz w:val="28"/>
          <w:szCs w:val="28"/>
        </w:rPr>
        <w:t>внутренней позиции школьника на уровне положительного отношения к школе;</w:t>
      </w:r>
    </w:p>
    <w:p w14:paraId="0457F24F" w14:textId="77777777" w:rsidR="001F0A71" w:rsidRPr="001F0A71" w:rsidRDefault="001F0A71" w:rsidP="00C4223A">
      <w:pPr>
        <w:numPr>
          <w:ilvl w:val="0"/>
          <w:numId w:val="247"/>
        </w:numPr>
        <w:jc w:val="both"/>
        <w:rPr>
          <w:i/>
          <w:sz w:val="28"/>
          <w:szCs w:val="28"/>
        </w:rPr>
      </w:pPr>
      <w:r w:rsidRPr="001F0A71">
        <w:rPr>
          <w:i/>
          <w:sz w:val="28"/>
          <w:szCs w:val="28"/>
        </w:rPr>
        <w:t>положительного отношения к урокам русского языка;</w:t>
      </w:r>
    </w:p>
    <w:p w14:paraId="3CF7747A" w14:textId="77777777" w:rsidR="001F0A71" w:rsidRPr="001F0A71" w:rsidRDefault="001F0A71" w:rsidP="00C4223A">
      <w:pPr>
        <w:numPr>
          <w:ilvl w:val="0"/>
          <w:numId w:val="247"/>
        </w:numPr>
        <w:jc w:val="both"/>
        <w:rPr>
          <w:i/>
          <w:sz w:val="28"/>
          <w:szCs w:val="28"/>
        </w:rPr>
      </w:pPr>
      <w:r w:rsidRPr="001F0A71">
        <w:rPr>
          <w:i/>
          <w:sz w:val="28"/>
          <w:szCs w:val="28"/>
        </w:rPr>
        <w:t>уважительного отношения к русскому языку как родному языку русского народа и языкам, на которых говорят другие народы;</w:t>
      </w:r>
    </w:p>
    <w:p w14:paraId="7C3C3380" w14:textId="77777777" w:rsidR="001F0A71" w:rsidRPr="001F0A71" w:rsidRDefault="001F0A71" w:rsidP="00C4223A">
      <w:pPr>
        <w:numPr>
          <w:ilvl w:val="0"/>
          <w:numId w:val="247"/>
        </w:numPr>
        <w:jc w:val="both"/>
        <w:rPr>
          <w:i/>
          <w:sz w:val="28"/>
          <w:szCs w:val="28"/>
        </w:rPr>
      </w:pPr>
      <w:r w:rsidRPr="001F0A71">
        <w:rPr>
          <w:i/>
          <w:sz w:val="28"/>
          <w:szCs w:val="28"/>
        </w:rPr>
        <w:t>интереса к языковой и речевой деятельности;</w:t>
      </w:r>
    </w:p>
    <w:p w14:paraId="2C90A4C5" w14:textId="77777777" w:rsidR="001F0A71" w:rsidRPr="001F0A71" w:rsidRDefault="001F0A71" w:rsidP="00C4223A">
      <w:pPr>
        <w:numPr>
          <w:ilvl w:val="0"/>
          <w:numId w:val="247"/>
        </w:numPr>
        <w:jc w:val="both"/>
        <w:rPr>
          <w:i/>
          <w:sz w:val="28"/>
          <w:szCs w:val="28"/>
        </w:rPr>
      </w:pPr>
      <w:r w:rsidRPr="001F0A71">
        <w:rPr>
          <w:i/>
          <w:sz w:val="28"/>
          <w:szCs w:val="28"/>
        </w:rPr>
        <w:t>представления о многообразии окружающего мира, некоторых духовных традициях русского народа;</w:t>
      </w:r>
    </w:p>
    <w:p w14:paraId="440DE95D" w14:textId="77777777" w:rsidR="001F0A71" w:rsidRPr="001F0A71" w:rsidRDefault="001F0A71" w:rsidP="00C4223A">
      <w:pPr>
        <w:numPr>
          <w:ilvl w:val="0"/>
          <w:numId w:val="247"/>
        </w:numPr>
        <w:jc w:val="both"/>
        <w:rPr>
          <w:i/>
          <w:sz w:val="28"/>
          <w:szCs w:val="28"/>
        </w:rPr>
      </w:pPr>
      <w:r w:rsidRPr="001F0A71">
        <w:rPr>
          <w:i/>
          <w:sz w:val="28"/>
          <w:szCs w:val="28"/>
        </w:rPr>
        <w:t>представления об этических чувствах (доброжелательности, сочувствия, сопереживания, отзывчивости, любви ко всему живому на Земле и др.);</w:t>
      </w:r>
    </w:p>
    <w:p w14:paraId="64BE7FC8" w14:textId="77777777" w:rsidR="001F0A71" w:rsidRPr="001F0A71" w:rsidRDefault="001F0A71" w:rsidP="00C4223A">
      <w:pPr>
        <w:numPr>
          <w:ilvl w:val="0"/>
          <w:numId w:val="247"/>
        </w:numPr>
        <w:jc w:val="both"/>
        <w:rPr>
          <w:sz w:val="28"/>
          <w:szCs w:val="28"/>
        </w:rPr>
      </w:pPr>
      <w:r w:rsidRPr="001F0A71">
        <w:rPr>
          <w:i/>
          <w:sz w:val="28"/>
          <w:szCs w:val="28"/>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r w:rsidRPr="001F0A71">
        <w:rPr>
          <w:sz w:val="28"/>
          <w:szCs w:val="28"/>
        </w:rPr>
        <w:t>.</w:t>
      </w:r>
    </w:p>
    <w:p w14:paraId="7B39042E" w14:textId="77777777" w:rsidR="001F0A71" w:rsidRPr="001F0A71" w:rsidRDefault="001F0A71" w:rsidP="001F0A71">
      <w:pPr>
        <w:jc w:val="both"/>
        <w:rPr>
          <w:sz w:val="28"/>
          <w:szCs w:val="28"/>
        </w:rPr>
      </w:pPr>
      <w:r w:rsidRPr="001F0A71">
        <w:rPr>
          <w:i/>
          <w:iCs/>
          <w:sz w:val="28"/>
          <w:szCs w:val="28"/>
        </w:rPr>
        <w:t>Метапредметные результаты</w:t>
      </w:r>
    </w:p>
    <w:p w14:paraId="55624176" w14:textId="77777777" w:rsidR="001F0A71" w:rsidRPr="001F0A71" w:rsidRDefault="001F0A71" w:rsidP="001F0A71">
      <w:pPr>
        <w:jc w:val="both"/>
        <w:rPr>
          <w:sz w:val="28"/>
          <w:szCs w:val="28"/>
        </w:rPr>
      </w:pPr>
      <w:r w:rsidRPr="001F0A71">
        <w:rPr>
          <w:sz w:val="28"/>
          <w:szCs w:val="28"/>
        </w:rPr>
        <w:t>Обучающийся получит возможность для формирования следующих</w:t>
      </w:r>
      <w:r w:rsidR="0050227A">
        <w:rPr>
          <w:sz w:val="28"/>
          <w:szCs w:val="28"/>
        </w:rPr>
        <w:t xml:space="preserve"> </w:t>
      </w:r>
      <w:r w:rsidRPr="001F0A71">
        <w:rPr>
          <w:b/>
          <w:bCs/>
          <w:sz w:val="28"/>
          <w:szCs w:val="28"/>
        </w:rPr>
        <w:t>регулятивных УУД</w:t>
      </w:r>
      <w:r w:rsidRPr="001F0A71">
        <w:rPr>
          <w:sz w:val="28"/>
          <w:szCs w:val="28"/>
        </w:rPr>
        <w:t>:</w:t>
      </w:r>
    </w:p>
    <w:p w14:paraId="3576234F" w14:textId="77777777" w:rsidR="001F0A71" w:rsidRPr="001F0A71" w:rsidRDefault="001F0A71" w:rsidP="00C4223A">
      <w:pPr>
        <w:numPr>
          <w:ilvl w:val="0"/>
          <w:numId w:val="248"/>
        </w:numPr>
        <w:jc w:val="both"/>
        <w:rPr>
          <w:sz w:val="28"/>
          <w:szCs w:val="28"/>
        </w:rPr>
      </w:pPr>
      <w:r w:rsidRPr="001F0A71">
        <w:rPr>
          <w:sz w:val="28"/>
          <w:szCs w:val="28"/>
        </w:rPr>
        <w:t>принимать и сохранять цель и учебную задачу, соответствующую этапу обучения (определённому этапу урока), с помощью учителя;</w:t>
      </w:r>
    </w:p>
    <w:p w14:paraId="10356691" w14:textId="77777777" w:rsidR="001F0A71" w:rsidRPr="001F0A71" w:rsidRDefault="001F0A71" w:rsidP="00C4223A">
      <w:pPr>
        <w:numPr>
          <w:ilvl w:val="0"/>
          <w:numId w:val="248"/>
        </w:numPr>
        <w:jc w:val="both"/>
        <w:rPr>
          <w:sz w:val="28"/>
          <w:szCs w:val="28"/>
        </w:rPr>
      </w:pPr>
      <w:r w:rsidRPr="001F0A71">
        <w:rPr>
          <w:sz w:val="28"/>
          <w:szCs w:val="28"/>
        </w:rPr>
        <w:t>понимать выделенные ориентиры действий (в заданиях учебника, в справочном материале учебника – в памятках) при работе с учебным материалом;</w:t>
      </w:r>
    </w:p>
    <w:p w14:paraId="6BAC8C7C" w14:textId="77777777" w:rsidR="001F0A71" w:rsidRPr="001F0A71" w:rsidRDefault="001F0A71" w:rsidP="00C4223A">
      <w:pPr>
        <w:numPr>
          <w:ilvl w:val="0"/>
          <w:numId w:val="248"/>
        </w:numPr>
        <w:jc w:val="both"/>
        <w:rPr>
          <w:sz w:val="28"/>
          <w:szCs w:val="28"/>
        </w:rPr>
      </w:pPr>
      <w:r w:rsidRPr="001F0A71">
        <w:rPr>
          <w:sz w:val="28"/>
          <w:szCs w:val="28"/>
        </w:rPr>
        <w:t>высказывать своё предположение относительно способов решения учебной задачи;</w:t>
      </w:r>
    </w:p>
    <w:p w14:paraId="559659A5" w14:textId="77777777" w:rsidR="001F0A71" w:rsidRPr="001F0A71" w:rsidRDefault="001F0A71" w:rsidP="00C4223A">
      <w:pPr>
        <w:numPr>
          <w:ilvl w:val="0"/>
          <w:numId w:val="248"/>
        </w:numPr>
        <w:jc w:val="both"/>
        <w:rPr>
          <w:sz w:val="28"/>
          <w:szCs w:val="28"/>
        </w:rPr>
      </w:pPr>
      <w:r w:rsidRPr="001F0A71">
        <w:rPr>
          <w:sz w:val="28"/>
          <w:szCs w:val="28"/>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14:paraId="03F9FEAA" w14:textId="77777777" w:rsidR="001F0A71" w:rsidRPr="001F0A71" w:rsidRDefault="001F0A71" w:rsidP="00C4223A">
      <w:pPr>
        <w:numPr>
          <w:ilvl w:val="0"/>
          <w:numId w:val="248"/>
        </w:numPr>
        <w:jc w:val="both"/>
        <w:rPr>
          <w:sz w:val="28"/>
          <w:szCs w:val="28"/>
        </w:rPr>
      </w:pPr>
      <w:r w:rsidRPr="001F0A71">
        <w:rPr>
          <w:sz w:val="28"/>
          <w:szCs w:val="28"/>
        </w:rPr>
        <w:t>оценивать совместно с учителем или одноклассниками результат своих действий, вносить соответствующие коррективы.</w:t>
      </w:r>
    </w:p>
    <w:p w14:paraId="28AB6C91" w14:textId="77777777" w:rsidR="001F0A71" w:rsidRPr="001F0A71" w:rsidRDefault="001F0A71" w:rsidP="001F0A71">
      <w:pPr>
        <w:jc w:val="both"/>
        <w:rPr>
          <w:i/>
          <w:sz w:val="28"/>
          <w:szCs w:val="28"/>
        </w:rPr>
      </w:pPr>
      <w:r w:rsidRPr="001F0A71">
        <w:rPr>
          <w:i/>
          <w:sz w:val="28"/>
          <w:szCs w:val="28"/>
        </w:rPr>
        <w:t xml:space="preserve">Обучающийся получит возможность для формирования следующих </w:t>
      </w:r>
      <w:r w:rsidRPr="001F0A71">
        <w:rPr>
          <w:b/>
          <w:bCs/>
          <w:i/>
          <w:sz w:val="28"/>
          <w:szCs w:val="28"/>
        </w:rPr>
        <w:t xml:space="preserve">познавательных УУД </w:t>
      </w:r>
      <w:r w:rsidRPr="001F0A71">
        <w:rPr>
          <w:i/>
          <w:sz w:val="28"/>
          <w:szCs w:val="28"/>
        </w:rPr>
        <w:t>:</w:t>
      </w:r>
    </w:p>
    <w:p w14:paraId="5370C1FA" w14:textId="77777777" w:rsidR="001F0A71" w:rsidRPr="001F0A71" w:rsidRDefault="001F0A71" w:rsidP="00C4223A">
      <w:pPr>
        <w:numPr>
          <w:ilvl w:val="0"/>
          <w:numId w:val="249"/>
        </w:numPr>
        <w:jc w:val="both"/>
        <w:rPr>
          <w:i/>
          <w:sz w:val="28"/>
          <w:szCs w:val="28"/>
        </w:rPr>
      </w:pPr>
      <w:r w:rsidRPr="001F0A71">
        <w:rPr>
          <w:i/>
          <w:sz w:val="28"/>
          <w:szCs w:val="28"/>
        </w:rPr>
        <w:t>целенаправленно слушать учителя (одноклассников), решая познавательную задачу;</w:t>
      </w:r>
    </w:p>
    <w:p w14:paraId="27CE82B7" w14:textId="77777777" w:rsidR="001F0A71" w:rsidRPr="001F0A71" w:rsidRDefault="001F0A71" w:rsidP="00C4223A">
      <w:pPr>
        <w:numPr>
          <w:ilvl w:val="0"/>
          <w:numId w:val="249"/>
        </w:numPr>
        <w:jc w:val="both"/>
        <w:rPr>
          <w:i/>
          <w:sz w:val="28"/>
          <w:szCs w:val="28"/>
        </w:rPr>
      </w:pPr>
      <w:r w:rsidRPr="001F0A71">
        <w:rPr>
          <w:i/>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14:paraId="387979BA" w14:textId="77777777" w:rsidR="001F0A71" w:rsidRPr="001F0A71" w:rsidRDefault="001F0A71" w:rsidP="00C4223A">
      <w:pPr>
        <w:numPr>
          <w:ilvl w:val="0"/>
          <w:numId w:val="249"/>
        </w:numPr>
        <w:jc w:val="both"/>
        <w:rPr>
          <w:i/>
          <w:sz w:val="28"/>
          <w:szCs w:val="28"/>
        </w:rPr>
      </w:pPr>
      <w:r w:rsidRPr="001F0A71">
        <w:rPr>
          <w:i/>
          <w:sz w:val="28"/>
          <w:szCs w:val="28"/>
        </w:rPr>
        <w:t>осуществлять под руководством учителя поиск нужной информации в учебнике и учебных пособиях;</w:t>
      </w:r>
    </w:p>
    <w:p w14:paraId="273FA6D8" w14:textId="77777777" w:rsidR="001F0A71" w:rsidRPr="001F0A71" w:rsidRDefault="001F0A71" w:rsidP="00C4223A">
      <w:pPr>
        <w:numPr>
          <w:ilvl w:val="0"/>
          <w:numId w:val="249"/>
        </w:numPr>
        <w:jc w:val="both"/>
        <w:rPr>
          <w:i/>
          <w:sz w:val="28"/>
          <w:szCs w:val="28"/>
        </w:rPr>
      </w:pPr>
      <w:r w:rsidRPr="001F0A71">
        <w:rPr>
          <w:i/>
          <w:sz w:val="28"/>
          <w:szCs w:val="28"/>
        </w:rPr>
        <w:lastRenderedPageBreak/>
        <w:t>понимать знаки, символы, модели, схемы, приведённые в учебнике и учебных пособиях (в том числе в электронном приложении к учебнику);</w:t>
      </w:r>
    </w:p>
    <w:p w14:paraId="4FF070E1" w14:textId="77777777" w:rsidR="001F0A71" w:rsidRPr="001F0A71" w:rsidRDefault="001F0A71" w:rsidP="00C4223A">
      <w:pPr>
        <w:numPr>
          <w:ilvl w:val="0"/>
          <w:numId w:val="249"/>
        </w:numPr>
        <w:jc w:val="both"/>
        <w:rPr>
          <w:i/>
          <w:sz w:val="28"/>
          <w:szCs w:val="28"/>
        </w:rPr>
      </w:pPr>
      <w:r w:rsidRPr="001F0A71">
        <w:rPr>
          <w:i/>
          <w:sz w:val="28"/>
          <w:szCs w:val="28"/>
        </w:rPr>
        <w:t>работать с информацией, представленной в разных формах (текст, рисунок, таблица, схема), под руководством учителя;</w:t>
      </w:r>
    </w:p>
    <w:p w14:paraId="56273B5B" w14:textId="77777777" w:rsidR="001F0A71" w:rsidRPr="001F0A71" w:rsidRDefault="001F0A71" w:rsidP="00C4223A">
      <w:pPr>
        <w:numPr>
          <w:ilvl w:val="0"/>
          <w:numId w:val="249"/>
        </w:numPr>
        <w:jc w:val="both"/>
        <w:rPr>
          <w:i/>
          <w:sz w:val="28"/>
          <w:szCs w:val="28"/>
        </w:rPr>
      </w:pPr>
      <w:r w:rsidRPr="001F0A71">
        <w:rPr>
          <w:i/>
          <w:sz w:val="28"/>
          <w:szCs w:val="28"/>
        </w:rPr>
        <w:t>понимать текст, опираясь на содержащую в нём информацию, находить в нём необходимые факты, сведения и другую информацию;</w:t>
      </w:r>
    </w:p>
    <w:p w14:paraId="3A1D072C" w14:textId="77777777" w:rsidR="001F0A71" w:rsidRPr="001F0A71" w:rsidRDefault="001F0A71" w:rsidP="00C4223A">
      <w:pPr>
        <w:numPr>
          <w:ilvl w:val="0"/>
          <w:numId w:val="249"/>
        </w:numPr>
        <w:jc w:val="both"/>
        <w:rPr>
          <w:i/>
          <w:sz w:val="28"/>
          <w:szCs w:val="28"/>
        </w:rPr>
      </w:pPr>
      <w:r w:rsidRPr="001F0A71">
        <w:rPr>
          <w:i/>
          <w:sz w:val="28"/>
          <w:szCs w:val="28"/>
        </w:rPr>
        <w:t>преобразовывать информацию, полученную из рисунка (таблицы, модели), в словесную форму под руководством учителя;</w:t>
      </w:r>
    </w:p>
    <w:p w14:paraId="06A8F928" w14:textId="77777777" w:rsidR="001F0A71" w:rsidRPr="001F0A71" w:rsidRDefault="001F0A71" w:rsidP="00C4223A">
      <w:pPr>
        <w:numPr>
          <w:ilvl w:val="0"/>
          <w:numId w:val="249"/>
        </w:numPr>
        <w:jc w:val="both"/>
        <w:rPr>
          <w:i/>
          <w:sz w:val="28"/>
          <w:szCs w:val="28"/>
        </w:rPr>
      </w:pPr>
      <w:r w:rsidRPr="001F0A71">
        <w:rPr>
          <w:i/>
          <w:sz w:val="28"/>
          <w:szCs w:val="28"/>
        </w:rPr>
        <w:t>понимать заданный вопрос, в соответствии с ним строить ответ в устной форме;</w:t>
      </w:r>
    </w:p>
    <w:p w14:paraId="1B6B22AA" w14:textId="77777777" w:rsidR="001F0A71" w:rsidRPr="001F0A71" w:rsidRDefault="001F0A71" w:rsidP="00C4223A">
      <w:pPr>
        <w:numPr>
          <w:ilvl w:val="0"/>
          <w:numId w:val="249"/>
        </w:numPr>
        <w:jc w:val="both"/>
        <w:rPr>
          <w:i/>
          <w:sz w:val="28"/>
          <w:szCs w:val="28"/>
        </w:rPr>
      </w:pPr>
      <w:r w:rsidRPr="001F0A71">
        <w:rPr>
          <w:i/>
          <w:sz w:val="28"/>
          <w:szCs w:val="28"/>
        </w:rPr>
        <w:t>составлять устно монологическое высказывание по предложенной теме (рисунку);</w:t>
      </w:r>
    </w:p>
    <w:p w14:paraId="781D90E5" w14:textId="77777777" w:rsidR="001F0A71" w:rsidRPr="001F0A71" w:rsidRDefault="001F0A71" w:rsidP="00C4223A">
      <w:pPr>
        <w:numPr>
          <w:ilvl w:val="0"/>
          <w:numId w:val="249"/>
        </w:numPr>
        <w:jc w:val="both"/>
        <w:rPr>
          <w:i/>
          <w:sz w:val="28"/>
          <w:szCs w:val="28"/>
        </w:rPr>
      </w:pPr>
      <w:r w:rsidRPr="001F0A71">
        <w:rPr>
          <w:i/>
          <w:sz w:val="28"/>
          <w:szCs w:val="28"/>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14:paraId="214CA9CA" w14:textId="77777777" w:rsidR="001F0A71" w:rsidRPr="001F0A71" w:rsidRDefault="001F0A71" w:rsidP="00C4223A">
      <w:pPr>
        <w:numPr>
          <w:ilvl w:val="0"/>
          <w:numId w:val="249"/>
        </w:numPr>
        <w:jc w:val="both"/>
        <w:rPr>
          <w:i/>
          <w:sz w:val="28"/>
          <w:szCs w:val="28"/>
        </w:rPr>
      </w:pPr>
      <w:r w:rsidRPr="001F0A71">
        <w:rPr>
          <w:i/>
          <w:sz w:val="28"/>
          <w:szCs w:val="28"/>
        </w:rPr>
        <w:t>осуществлять сравнение, сопоставление, классификацию изученных фактов языка по заданному признаку (под руководством учителя);</w:t>
      </w:r>
    </w:p>
    <w:p w14:paraId="151A62F5" w14:textId="77777777" w:rsidR="001F0A71" w:rsidRPr="001F0A71" w:rsidRDefault="001F0A71" w:rsidP="00C4223A">
      <w:pPr>
        <w:numPr>
          <w:ilvl w:val="0"/>
          <w:numId w:val="249"/>
        </w:numPr>
        <w:jc w:val="both"/>
        <w:rPr>
          <w:i/>
          <w:sz w:val="28"/>
          <w:szCs w:val="28"/>
        </w:rPr>
      </w:pPr>
      <w:r w:rsidRPr="001F0A71">
        <w:rPr>
          <w:i/>
          <w:sz w:val="28"/>
          <w:szCs w:val="28"/>
        </w:rPr>
        <w:t>делать выводы в результате совместной работы класса и учителя;</w:t>
      </w:r>
    </w:p>
    <w:p w14:paraId="305309CD" w14:textId="77777777" w:rsidR="001F0A71" w:rsidRPr="001F0A71" w:rsidRDefault="001F0A71" w:rsidP="00C4223A">
      <w:pPr>
        <w:numPr>
          <w:ilvl w:val="0"/>
          <w:numId w:val="249"/>
        </w:numPr>
        <w:jc w:val="both"/>
        <w:rPr>
          <w:i/>
          <w:sz w:val="28"/>
          <w:szCs w:val="28"/>
        </w:rPr>
      </w:pPr>
      <w:r w:rsidRPr="001F0A71">
        <w:rPr>
          <w:i/>
          <w:sz w:val="28"/>
          <w:szCs w:val="28"/>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14:paraId="7CABCB2B" w14:textId="77777777" w:rsidR="001F0A71" w:rsidRPr="001F0A71" w:rsidRDefault="001F0A71" w:rsidP="00C4223A">
      <w:pPr>
        <w:numPr>
          <w:ilvl w:val="0"/>
          <w:numId w:val="249"/>
        </w:numPr>
        <w:jc w:val="both"/>
        <w:rPr>
          <w:sz w:val="28"/>
          <w:szCs w:val="28"/>
        </w:rPr>
      </w:pPr>
      <w:r w:rsidRPr="001F0A71">
        <w:rPr>
          <w:sz w:val="28"/>
          <w:szCs w:val="28"/>
        </w:rPr>
        <w:t>осуществлять аналогии между изучаемым предметом и собственным опытом (под руководством учителя).</w:t>
      </w:r>
    </w:p>
    <w:p w14:paraId="659E3EAF" w14:textId="77777777" w:rsidR="001F0A71" w:rsidRPr="001F0A71" w:rsidRDefault="001F0A71" w:rsidP="001F0A71">
      <w:pPr>
        <w:jc w:val="both"/>
        <w:rPr>
          <w:i/>
          <w:sz w:val="28"/>
          <w:szCs w:val="28"/>
        </w:rPr>
      </w:pPr>
      <w:r w:rsidRPr="001F0A71">
        <w:rPr>
          <w:i/>
          <w:sz w:val="28"/>
          <w:szCs w:val="28"/>
        </w:rPr>
        <w:t xml:space="preserve">Обучающийся получит возможность для формирования следующих </w:t>
      </w:r>
      <w:r w:rsidRPr="001F0A71">
        <w:rPr>
          <w:b/>
          <w:bCs/>
          <w:i/>
          <w:sz w:val="28"/>
          <w:szCs w:val="28"/>
        </w:rPr>
        <w:t>коммуникативных УУД:</w:t>
      </w:r>
      <w:r w:rsidRPr="001F0A71">
        <w:rPr>
          <w:i/>
          <w:sz w:val="28"/>
          <w:szCs w:val="28"/>
        </w:rPr>
        <w:t>:</w:t>
      </w:r>
    </w:p>
    <w:p w14:paraId="02D7A867" w14:textId="77777777" w:rsidR="001F0A71" w:rsidRPr="001F0A71" w:rsidRDefault="001F0A71" w:rsidP="00C4223A">
      <w:pPr>
        <w:numPr>
          <w:ilvl w:val="0"/>
          <w:numId w:val="250"/>
        </w:numPr>
        <w:jc w:val="both"/>
        <w:rPr>
          <w:i/>
          <w:sz w:val="28"/>
          <w:szCs w:val="28"/>
        </w:rPr>
      </w:pPr>
      <w:r w:rsidRPr="001F0A71">
        <w:rPr>
          <w:i/>
          <w:sz w:val="28"/>
          <w:szCs w:val="28"/>
        </w:rPr>
        <w:t>слушать собеседника и понимать речь других;</w:t>
      </w:r>
    </w:p>
    <w:p w14:paraId="26642F51" w14:textId="77777777" w:rsidR="001F0A71" w:rsidRPr="001F0A71" w:rsidRDefault="001F0A71" w:rsidP="00C4223A">
      <w:pPr>
        <w:numPr>
          <w:ilvl w:val="0"/>
          <w:numId w:val="250"/>
        </w:numPr>
        <w:jc w:val="both"/>
        <w:rPr>
          <w:i/>
          <w:sz w:val="28"/>
          <w:szCs w:val="28"/>
        </w:rPr>
      </w:pPr>
      <w:r w:rsidRPr="001F0A71">
        <w:rPr>
          <w:i/>
          <w:sz w:val="28"/>
          <w:szCs w:val="28"/>
        </w:rPr>
        <w:t>оформлять свои мысли в устной и письменной форме (на уровне предложения или небольшого текста);</w:t>
      </w:r>
    </w:p>
    <w:p w14:paraId="6C77FD3C" w14:textId="77777777" w:rsidR="001F0A71" w:rsidRPr="001F0A71" w:rsidRDefault="001F0A71" w:rsidP="00C4223A">
      <w:pPr>
        <w:numPr>
          <w:ilvl w:val="0"/>
          <w:numId w:val="250"/>
        </w:numPr>
        <w:jc w:val="both"/>
        <w:rPr>
          <w:i/>
          <w:sz w:val="28"/>
          <w:szCs w:val="28"/>
        </w:rPr>
      </w:pPr>
      <w:r w:rsidRPr="001F0A71">
        <w:rPr>
          <w:i/>
          <w:sz w:val="28"/>
          <w:szCs w:val="28"/>
        </w:rPr>
        <w:t>принимать участие в диалоге;</w:t>
      </w:r>
    </w:p>
    <w:p w14:paraId="523ACA3A" w14:textId="77777777" w:rsidR="001F0A71" w:rsidRPr="001F0A71" w:rsidRDefault="001F0A71" w:rsidP="00C4223A">
      <w:pPr>
        <w:numPr>
          <w:ilvl w:val="0"/>
          <w:numId w:val="250"/>
        </w:numPr>
        <w:jc w:val="both"/>
        <w:rPr>
          <w:i/>
          <w:sz w:val="28"/>
          <w:szCs w:val="28"/>
        </w:rPr>
      </w:pPr>
      <w:r w:rsidRPr="001F0A71">
        <w:rPr>
          <w:i/>
          <w:sz w:val="28"/>
          <w:szCs w:val="28"/>
        </w:rPr>
        <w:t>задавать вопросы, отвечать на вопросы других;</w:t>
      </w:r>
    </w:p>
    <w:p w14:paraId="346CEE69" w14:textId="77777777" w:rsidR="001F0A71" w:rsidRPr="001F0A71" w:rsidRDefault="001F0A71" w:rsidP="00C4223A">
      <w:pPr>
        <w:numPr>
          <w:ilvl w:val="0"/>
          <w:numId w:val="250"/>
        </w:numPr>
        <w:jc w:val="both"/>
        <w:rPr>
          <w:i/>
          <w:sz w:val="28"/>
          <w:szCs w:val="28"/>
        </w:rPr>
      </w:pPr>
      <w:r w:rsidRPr="001F0A71">
        <w:rPr>
          <w:i/>
          <w:sz w:val="28"/>
          <w:szCs w:val="28"/>
        </w:rPr>
        <w:t>принимать участие в работе парами и группами;</w:t>
      </w:r>
    </w:p>
    <w:p w14:paraId="5202F5BB" w14:textId="77777777" w:rsidR="001F0A71" w:rsidRPr="001F0A71" w:rsidRDefault="001F0A71" w:rsidP="00C4223A">
      <w:pPr>
        <w:numPr>
          <w:ilvl w:val="0"/>
          <w:numId w:val="250"/>
        </w:numPr>
        <w:jc w:val="both"/>
        <w:rPr>
          <w:i/>
          <w:sz w:val="28"/>
          <w:szCs w:val="28"/>
        </w:rPr>
      </w:pPr>
      <w:r w:rsidRPr="001F0A71">
        <w:rPr>
          <w:i/>
          <w:sz w:val="28"/>
          <w:szCs w:val="28"/>
        </w:rPr>
        <w:t>договариваться о распределении функций и ролей в совместной деятельности;</w:t>
      </w:r>
    </w:p>
    <w:p w14:paraId="5699DAA1" w14:textId="77777777" w:rsidR="001F0A71" w:rsidRPr="001F0A71" w:rsidRDefault="001F0A71" w:rsidP="00C4223A">
      <w:pPr>
        <w:numPr>
          <w:ilvl w:val="0"/>
          <w:numId w:val="250"/>
        </w:numPr>
        <w:jc w:val="both"/>
        <w:rPr>
          <w:i/>
          <w:sz w:val="28"/>
          <w:szCs w:val="28"/>
        </w:rPr>
      </w:pPr>
      <w:r w:rsidRPr="001F0A71">
        <w:rPr>
          <w:i/>
          <w:sz w:val="28"/>
          <w:szCs w:val="28"/>
        </w:rPr>
        <w:t>признавать существование различных точек зрения; высказывать собственное мнение;</w:t>
      </w:r>
    </w:p>
    <w:p w14:paraId="67652834" w14:textId="77777777" w:rsidR="001F0A71" w:rsidRPr="001F0A71" w:rsidRDefault="001F0A71" w:rsidP="00C4223A">
      <w:pPr>
        <w:numPr>
          <w:ilvl w:val="0"/>
          <w:numId w:val="250"/>
        </w:numPr>
        <w:jc w:val="both"/>
        <w:rPr>
          <w:i/>
          <w:sz w:val="28"/>
          <w:szCs w:val="28"/>
        </w:rPr>
      </w:pPr>
      <w:r w:rsidRPr="001F0A71">
        <w:rPr>
          <w:i/>
          <w:sz w:val="28"/>
          <w:szCs w:val="28"/>
        </w:rPr>
        <w:t>оценивать собственное поведение и поведение окружающих, использовать в общении правила вежливости.</w:t>
      </w:r>
    </w:p>
    <w:p w14:paraId="2EC44B4D" w14:textId="77777777" w:rsidR="001F0A71" w:rsidRPr="001F0A71" w:rsidRDefault="001F0A71" w:rsidP="001F0A71">
      <w:pPr>
        <w:jc w:val="both"/>
        <w:rPr>
          <w:sz w:val="28"/>
          <w:szCs w:val="28"/>
        </w:rPr>
      </w:pPr>
      <w:r w:rsidRPr="001F0A71">
        <w:rPr>
          <w:i/>
          <w:iCs/>
          <w:sz w:val="28"/>
          <w:szCs w:val="28"/>
        </w:rPr>
        <w:t>Предметные результаты</w:t>
      </w:r>
    </w:p>
    <w:p w14:paraId="3B899ED7" w14:textId="77777777" w:rsidR="001F0A71" w:rsidRPr="001F0A71" w:rsidRDefault="001F0A71" w:rsidP="001F0A71">
      <w:pPr>
        <w:jc w:val="both"/>
        <w:rPr>
          <w:sz w:val="28"/>
          <w:szCs w:val="28"/>
        </w:rPr>
      </w:pPr>
      <w:r w:rsidRPr="001F0A71">
        <w:rPr>
          <w:sz w:val="28"/>
          <w:szCs w:val="28"/>
        </w:rPr>
        <w:t>ОБЩИЕ ПРЕДМЕТНЫЕ РЕЗУЛЬТАТЫ ОСВОЕНИЯ ПРОГРАММЫ</w:t>
      </w:r>
    </w:p>
    <w:p w14:paraId="299F7E17" w14:textId="77777777" w:rsidR="001F0A71" w:rsidRPr="001F0A71" w:rsidRDefault="001F0A71" w:rsidP="00C4223A">
      <w:pPr>
        <w:numPr>
          <w:ilvl w:val="0"/>
          <w:numId w:val="251"/>
        </w:numPr>
        <w:jc w:val="both"/>
        <w:rPr>
          <w:sz w:val="28"/>
          <w:szCs w:val="28"/>
        </w:rPr>
      </w:pPr>
      <w:r w:rsidRPr="001F0A71">
        <w:rPr>
          <w:sz w:val="28"/>
          <w:szCs w:val="28"/>
        </w:rPr>
        <w:t>представление о русском языке как государственном языке нашей страны Российской Федерации;</w:t>
      </w:r>
    </w:p>
    <w:p w14:paraId="66B505FB" w14:textId="77777777" w:rsidR="001F0A71" w:rsidRPr="001F0A71" w:rsidRDefault="001F0A71" w:rsidP="00C4223A">
      <w:pPr>
        <w:numPr>
          <w:ilvl w:val="0"/>
          <w:numId w:val="251"/>
        </w:numPr>
        <w:jc w:val="both"/>
        <w:rPr>
          <w:sz w:val="28"/>
          <w:szCs w:val="28"/>
        </w:rPr>
      </w:pPr>
      <w:r w:rsidRPr="001F0A71">
        <w:rPr>
          <w:sz w:val="28"/>
          <w:szCs w:val="28"/>
        </w:rPr>
        <w:t>представление о значимости языка и речи в жизни людей;</w:t>
      </w:r>
    </w:p>
    <w:p w14:paraId="49B34EEA" w14:textId="77777777" w:rsidR="001F0A71" w:rsidRPr="001F0A71" w:rsidRDefault="001F0A71" w:rsidP="00C4223A">
      <w:pPr>
        <w:numPr>
          <w:ilvl w:val="0"/>
          <w:numId w:val="251"/>
        </w:numPr>
        <w:jc w:val="both"/>
        <w:rPr>
          <w:sz w:val="28"/>
          <w:szCs w:val="28"/>
        </w:rPr>
      </w:pPr>
      <w:r w:rsidRPr="001F0A71">
        <w:rPr>
          <w:sz w:val="28"/>
          <w:szCs w:val="28"/>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14:paraId="7EE753F3" w14:textId="77777777" w:rsidR="001F0A71" w:rsidRPr="001F0A71" w:rsidRDefault="001F0A71" w:rsidP="00C4223A">
      <w:pPr>
        <w:numPr>
          <w:ilvl w:val="0"/>
          <w:numId w:val="251"/>
        </w:numPr>
        <w:jc w:val="both"/>
        <w:rPr>
          <w:sz w:val="28"/>
          <w:szCs w:val="28"/>
        </w:rPr>
      </w:pPr>
      <w:r w:rsidRPr="001F0A71">
        <w:rPr>
          <w:sz w:val="28"/>
          <w:szCs w:val="28"/>
        </w:rPr>
        <w:t>практические умения работать с языковыми единицами;</w:t>
      </w:r>
    </w:p>
    <w:p w14:paraId="0B8C9588" w14:textId="77777777" w:rsidR="001F0A71" w:rsidRPr="001F0A71" w:rsidRDefault="001F0A71" w:rsidP="00C4223A">
      <w:pPr>
        <w:numPr>
          <w:ilvl w:val="0"/>
          <w:numId w:val="251"/>
        </w:numPr>
        <w:jc w:val="both"/>
        <w:rPr>
          <w:sz w:val="28"/>
          <w:szCs w:val="28"/>
        </w:rPr>
      </w:pPr>
      <w:r w:rsidRPr="001F0A71">
        <w:rPr>
          <w:sz w:val="28"/>
          <w:szCs w:val="28"/>
        </w:rPr>
        <w:lastRenderedPageBreak/>
        <w:t>представление о некоторых изменениях в системе русского языка и его развитии, пополнении словарного запаса русского языка;</w:t>
      </w:r>
    </w:p>
    <w:p w14:paraId="2B512673" w14:textId="77777777" w:rsidR="001F0A71" w:rsidRPr="001F0A71" w:rsidRDefault="001F0A71" w:rsidP="00C4223A">
      <w:pPr>
        <w:numPr>
          <w:ilvl w:val="0"/>
          <w:numId w:val="251"/>
        </w:numPr>
        <w:jc w:val="both"/>
        <w:rPr>
          <w:sz w:val="28"/>
          <w:szCs w:val="28"/>
        </w:rPr>
      </w:pPr>
      <w:r w:rsidRPr="001F0A71">
        <w:rPr>
          <w:sz w:val="28"/>
          <w:szCs w:val="28"/>
        </w:rPr>
        <w:t>представление о правилах речевого этикета;</w:t>
      </w:r>
    </w:p>
    <w:p w14:paraId="633CCB6A" w14:textId="77777777" w:rsidR="001F0A71" w:rsidRPr="001F0A71" w:rsidRDefault="001F0A71" w:rsidP="00C4223A">
      <w:pPr>
        <w:numPr>
          <w:ilvl w:val="0"/>
          <w:numId w:val="251"/>
        </w:numPr>
        <w:jc w:val="both"/>
        <w:rPr>
          <w:sz w:val="28"/>
          <w:szCs w:val="28"/>
        </w:rPr>
      </w:pPr>
      <w:r w:rsidRPr="001F0A71">
        <w:rPr>
          <w:sz w:val="28"/>
          <w:szCs w:val="28"/>
        </w:rPr>
        <w:t>адаптация к языковой и речевой деятельности.</w:t>
      </w:r>
    </w:p>
    <w:p w14:paraId="2E547FD8" w14:textId="77777777" w:rsidR="001F0A71" w:rsidRPr="001F0A71" w:rsidRDefault="001F0A71" w:rsidP="001F0A71">
      <w:pPr>
        <w:jc w:val="both"/>
        <w:rPr>
          <w:sz w:val="28"/>
          <w:szCs w:val="28"/>
        </w:rPr>
      </w:pPr>
      <w:r w:rsidRPr="001F0A71">
        <w:rPr>
          <w:sz w:val="28"/>
          <w:szCs w:val="28"/>
        </w:rPr>
        <w:t>ПРЕДМЕТНЫЕ РЕЗУЛЬТАТЫ ОСВОЕНИЯ ОСНОВНЫХ СОДЕРЖАТЕЛЬНЫХ ЛИНИЙ ПРОГРАММЫ</w:t>
      </w:r>
    </w:p>
    <w:p w14:paraId="7AB94F3E" w14:textId="77777777" w:rsidR="001F0A71" w:rsidRPr="001F0A71" w:rsidRDefault="001F0A71" w:rsidP="001F0A71">
      <w:pPr>
        <w:jc w:val="both"/>
        <w:rPr>
          <w:sz w:val="28"/>
          <w:szCs w:val="28"/>
        </w:rPr>
      </w:pPr>
      <w:r w:rsidRPr="001F0A71">
        <w:rPr>
          <w:b/>
          <w:bCs/>
          <w:sz w:val="28"/>
          <w:szCs w:val="28"/>
        </w:rPr>
        <w:t>Развитие речи</w:t>
      </w:r>
    </w:p>
    <w:p w14:paraId="3221EC32"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5A6EF894" w14:textId="77777777" w:rsidR="001F0A71" w:rsidRPr="001F0A71" w:rsidRDefault="001F0A71" w:rsidP="001F0A71">
      <w:pPr>
        <w:jc w:val="both"/>
        <w:rPr>
          <w:sz w:val="28"/>
          <w:szCs w:val="28"/>
        </w:rPr>
      </w:pPr>
      <w:r w:rsidRPr="001F0A71">
        <w:rPr>
          <w:sz w:val="28"/>
          <w:szCs w:val="28"/>
        </w:rPr>
        <w:t>Обучающийся научится:</w:t>
      </w:r>
    </w:p>
    <w:p w14:paraId="6E432B5E" w14:textId="77777777" w:rsidR="001F0A71" w:rsidRPr="001F0A71" w:rsidRDefault="001F0A71" w:rsidP="00C4223A">
      <w:pPr>
        <w:numPr>
          <w:ilvl w:val="0"/>
          <w:numId w:val="252"/>
        </w:numPr>
        <w:jc w:val="both"/>
        <w:rPr>
          <w:sz w:val="28"/>
          <w:szCs w:val="28"/>
        </w:rPr>
      </w:pPr>
      <w:r w:rsidRPr="001F0A71">
        <w:rPr>
          <w:sz w:val="28"/>
          <w:szCs w:val="28"/>
        </w:rPr>
        <w:t>слушать вопрос, понимать его, отвечать на поставленный вопрос;</w:t>
      </w:r>
    </w:p>
    <w:p w14:paraId="21E39AAE" w14:textId="77777777" w:rsidR="001F0A71" w:rsidRPr="001F0A71" w:rsidRDefault="001F0A71" w:rsidP="00C4223A">
      <w:pPr>
        <w:numPr>
          <w:ilvl w:val="0"/>
          <w:numId w:val="252"/>
        </w:numPr>
        <w:jc w:val="both"/>
        <w:rPr>
          <w:sz w:val="28"/>
          <w:szCs w:val="28"/>
        </w:rPr>
      </w:pPr>
      <w:r w:rsidRPr="001F0A71">
        <w:rPr>
          <w:sz w:val="28"/>
          <w:szCs w:val="28"/>
        </w:rPr>
        <w:t>пересказывать сюжет известной сказки по данному рисунку;</w:t>
      </w:r>
    </w:p>
    <w:p w14:paraId="33B1BD7C" w14:textId="77777777" w:rsidR="001F0A71" w:rsidRPr="001F0A71" w:rsidRDefault="001F0A71" w:rsidP="00C4223A">
      <w:pPr>
        <w:numPr>
          <w:ilvl w:val="0"/>
          <w:numId w:val="252"/>
        </w:numPr>
        <w:jc w:val="both"/>
        <w:rPr>
          <w:sz w:val="28"/>
          <w:szCs w:val="28"/>
        </w:rPr>
      </w:pPr>
      <w:r w:rsidRPr="001F0A71">
        <w:rPr>
          <w:sz w:val="28"/>
          <w:szCs w:val="28"/>
        </w:rPr>
        <w:t>составлять текст из набора предложений;</w:t>
      </w:r>
    </w:p>
    <w:p w14:paraId="44BF0155" w14:textId="77777777" w:rsidR="001F0A71" w:rsidRPr="001F0A71" w:rsidRDefault="001F0A71" w:rsidP="00C4223A">
      <w:pPr>
        <w:numPr>
          <w:ilvl w:val="0"/>
          <w:numId w:val="252"/>
        </w:numPr>
        <w:jc w:val="both"/>
        <w:rPr>
          <w:sz w:val="28"/>
          <w:szCs w:val="28"/>
        </w:rPr>
      </w:pPr>
      <w:r w:rsidRPr="001F0A71">
        <w:rPr>
          <w:sz w:val="28"/>
          <w:szCs w:val="28"/>
        </w:rPr>
        <w:t>выбирать заголовок для текста из ряда заголовков и самостоятельно озаглавливать текст;</w:t>
      </w:r>
    </w:p>
    <w:p w14:paraId="6EA2F810" w14:textId="77777777" w:rsidR="001F0A71" w:rsidRPr="001F0A71" w:rsidRDefault="001F0A71" w:rsidP="00C4223A">
      <w:pPr>
        <w:numPr>
          <w:ilvl w:val="0"/>
          <w:numId w:val="252"/>
        </w:numPr>
        <w:jc w:val="both"/>
        <w:rPr>
          <w:sz w:val="28"/>
          <w:szCs w:val="28"/>
        </w:rPr>
      </w:pPr>
      <w:r w:rsidRPr="001F0A71">
        <w:rPr>
          <w:sz w:val="28"/>
          <w:szCs w:val="28"/>
        </w:rPr>
        <w:t>различать устную и письменную речь;</w:t>
      </w:r>
    </w:p>
    <w:p w14:paraId="7D136403" w14:textId="77777777" w:rsidR="001F0A71" w:rsidRPr="001F0A71" w:rsidRDefault="001F0A71" w:rsidP="00C4223A">
      <w:pPr>
        <w:numPr>
          <w:ilvl w:val="0"/>
          <w:numId w:val="252"/>
        </w:numPr>
        <w:jc w:val="both"/>
        <w:rPr>
          <w:sz w:val="28"/>
          <w:szCs w:val="28"/>
        </w:rPr>
      </w:pPr>
      <w:r w:rsidRPr="001F0A71">
        <w:rPr>
          <w:sz w:val="28"/>
          <w:szCs w:val="28"/>
        </w:rPr>
        <w:t>различать диалогическую речь;</w:t>
      </w:r>
    </w:p>
    <w:p w14:paraId="6BF0BE00" w14:textId="77777777" w:rsidR="001F0A71" w:rsidRPr="001F0A71" w:rsidRDefault="001F0A71" w:rsidP="00C4223A">
      <w:pPr>
        <w:numPr>
          <w:ilvl w:val="0"/>
          <w:numId w:val="252"/>
        </w:numPr>
        <w:jc w:val="both"/>
        <w:rPr>
          <w:sz w:val="28"/>
          <w:szCs w:val="28"/>
        </w:rPr>
      </w:pPr>
      <w:r w:rsidRPr="001F0A71">
        <w:rPr>
          <w:sz w:val="28"/>
          <w:szCs w:val="28"/>
        </w:rPr>
        <w:t>отличать текст от набора не связанных друг с другом предложений.</w:t>
      </w:r>
    </w:p>
    <w:p w14:paraId="0DB5EA08"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16DFFB44" w14:textId="77777777" w:rsidR="001F0A71" w:rsidRPr="001F0A71" w:rsidRDefault="001F0A71" w:rsidP="00C4223A">
      <w:pPr>
        <w:numPr>
          <w:ilvl w:val="0"/>
          <w:numId w:val="253"/>
        </w:numPr>
        <w:jc w:val="both"/>
        <w:rPr>
          <w:i/>
          <w:sz w:val="28"/>
          <w:szCs w:val="28"/>
        </w:rPr>
      </w:pPr>
      <w:r w:rsidRPr="001F0A71">
        <w:rPr>
          <w:i/>
          <w:sz w:val="28"/>
          <w:szCs w:val="28"/>
        </w:rPr>
        <w:t>анализировать текст с нарушенным порядком предложений и восстанавливать их последовательность в тексте;</w:t>
      </w:r>
    </w:p>
    <w:p w14:paraId="29B728AF" w14:textId="77777777" w:rsidR="001F0A71" w:rsidRPr="001F0A71" w:rsidRDefault="001F0A71" w:rsidP="00C4223A">
      <w:pPr>
        <w:numPr>
          <w:ilvl w:val="0"/>
          <w:numId w:val="253"/>
        </w:numPr>
        <w:jc w:val="both"/>
        <w:rPr>
          <w:i/>
          <w:sz w:val="28"/>
          <w:szCs w:val="28"/>
        </w:rPr>
      </w:pPr>
      <w:r w:rsidRPr="001F0A71">
        <w:rPr>
          <w:i/>
          <w:sz w:val="28"/>
          <w:szCs w:val="28"/>
        </w:rPr>
        <w:t>определять тему и главную мысль текста;</w:t>
      </w:r>
    </w:p>
    <w:p w14:paraId="72A09843" w14:textId="77777777" w:rsidR="001F0A71" w:rsidRPr="001F0A71" w:rsidRDefault="001F0A71" w:rsidP="00C4223A">
      <w:pPr>
        <w:numPr>
          <w:ilvl w:val="0"/>
          <w:numId w:val="253"/>
        </w:numPr>
        <w:jc w:val="both"/>
        <w:rPr>
          <w:i/>
          <w:sz w:val="28"/>
          <w:szCs w:val="28"/>
        </w:rPr>
      </w:pPr>
      <w:r w:rsidRPr="001F0A71">
        <w:rPr>
          <w:i/>
          <w:sz w:val="28"/>
          <w:szCs w:val="28"/>
        </w:rPr>
        <w:t>соотносить заголовок и содержание текста;</w:t>
      </w:r>
    </w:p>
    <w:p w14:paraId="15FE489D" w14:textId="77777777" w:rsidR="001F0A71" w:rsidRPr="001F0A71" w:rsidRDefault="001F0A71" w:rsidP="00C4223A">
      <w:pPr>
        <w:numPr>
          <w:ilvl w:val="0"/>
          <w:numId w:val="253"/>
        </w:numPr>
        <w:jc w:val="both"/>
        <w:rPr>
          <w:i/>
          <w:sz w:val="28"/>
          <w:szCs w:val="28"/>
        </w:rPr>
      </w:pPr>
      <w:r w:rsidRPr="001F0A71">
        <w:rPr>
          <w:i/>
          <w:sz w:val="28"/>
          <w:szCs w:val="28"/>
        </w:rPr>
        <w:t>составлять текст по рисунку и опорным словам (после анализа содержания рисунка);</w:t>
      </w:r>
    </w:p>
    <w:p w14:paraId="573475B1" w14:textId="77777777" w:rsidR="001F0A71" w:rsidRPr="001F0A71" w:rsidRDefault="001F0A71" w:rsidP="00C4223A">
      <w:pPr>
        <w:numPr>
          <w:ilvl w:val="0"/>
          <w:numId w:val="253"/>
        </w:numPr>
        <w:jc w:val="both"/>
        <w:rPr>
          <w:i/>
          <w:sz w:val="28"/>
          <w:szCs w:val="28"/>
        </w:rPr>
      </w:pPr>
      <w:r w:rsidRPr="001F0A71">
        <w:rPr>
          <w:i/>
          <w:sz w:val="28"/>
          <w:szCs w:val="28"/>
        </w:rPr>
        <w:t>составлять текст по его началу и по его концу;</w:t>
      </w:r>
    </w:p>
    <w:p w14:paraId="1293EC28" w14:textId="77777777" w:rsidR="001F0A71" w:rsidRPr="001F0A71" w:rsidRDefault="001F0A71" w:rsidP="00C4223A">
      <w:pPr>
        <w:numPr>
          <w:ilvl w:val="0"/>
          <w:numId w:val="253"/>
        </w:numPr>
        <w:jc w:val="both"/>
        <w:rPr>
          <w:i/>
          <w:sz w:val="28"/>
          <w:szCs w:val="28"/>
        </w:rPr>
      </w:pPr>
      <w:r w:rsidRPr="001F0A71">
        <w:rPr>
          <w:i/>
          <w:sz w:val="28"/>
          <w:szCs w:val="28"/>
        </w:rPr>
        <w:t>составлять небольшие монологические высказывания по результатам наблюдений за фактами и явлениями языка.</w:t>
      </w:r>
    </w:p>
    <w:p w14:paraId="4FD780BD" w14:textId="77777777" w:rsidR="001F0A71" w:rsidRPr="001F0A71" w:rsidRDefault="001F0A71" w:rsidP="001F0A71">
      <w:pPr>
        <w:jc w:val="both"/>
        <w:rPr>
          <w:sz w:val="28"/>
          <w:szCs w:val="28"/>
        </w:rPr>
      </w:pPr>
      <w:r w:rsidRPr="001F0A71">
        <w:rPr>
          <w:b/>
          <w:bCs/>
          <w:sz w:val="28"/>
          <w:szCs w:val="28"/>
        </w:rPr>
        <w:t>Система языка</w:t>
      </w:r>
    </w:p>
    <w:p w14:paraId="1972B412" w14:textId="77777777" w:rsidR="001F0A71" w:rsidRPr="001F0A71" w:rsidRDefault="001F0A71" w:rsidP="001F0A71">
      <w:pPr>
        <w:jc w:val="both"/>
        <w:rPr>
          <w:sz w:val="28"/>
          <w:szCs w:val="28"/>
        </w:rPr>
      </w:pPr>
      <w:r w:rsidRPr="001F0A71">
        <w:rPr>
          <w:i/>
          <w:iCs/>
          <w:sz w:val="28"/>
          <w:szCs w:val="28"/>
        </w:rPr>
        <w:t>Фонетика, орфоэпия, графика</w:t>
      </w:r>
    </w:p>
    <w:p w14:paraId="6072CF1C" w14:textId="77777777" w:rsidR="001F0A71" w:rsidRPr="001F0A71" w:rsidRDefault="001F0A71" w:rsidP="001F0A71">
      <w:pPr>
        <w:jc w:val="both"/>
        <w:rPr>
          <w:sz w:val="28"/>
          <w:szCs w:val="28"/>
        </w:rPr>
      </w:pPr>
      <w:r w:rsidRPr="001F0A71">
        <w:rPr>
          <w:sz w:val="28"/>
          <w:szCs w:val="28"/>
        </w:rPr>
        <w:t>Обучающийся научится:</w:t>
      </w:r>
    </w:p>
    <w:p w14:paraId="2F804455" w14:textId="77777777" w:rsidR="001F0A71" w:rsidRPr="001F0A71" w:rsidRDefault="001F0A71" w:rsidP="00C4223A">
      <w:pPr>
        <w:numPr>
          <w:ilvl w:val="0"/>
          <w:numId w:val="254"/>
        </w:numPr>
        <w:jc w:val="both"/>
        <w:rPr>
          <w:sz w:val="28"/>
          <w:szCs w:val="28"/>
        </w:rPr>
      </w:pPr>
      <w:r w:rsidRPr="001F0A71">
        <w:rPr>
          <w:sz w:val="28"/>
          <w:szCs w:val="28"/>
        </w:rPr>
        <w:t>понимать различие между звуками и буквами;</w:t>
      </w:r>
    </w:p>
    <w:p w14:paraId="66CA3E94" w14:textId="77777777" w:rsidR="001F0A71" w:rsidRPr="001F0A71" w:rsidRDefault="001F0A71" w:rsidP="00C4223A">
      <w:pPr>
        <w:numPr>
          <w:ilvl w:val="0"/>
          <w:numId w:val="254"/>
        </w:numPr>
        <w:jc w:val="both"/>
        <w:rPr>
          <w:sz w:val="28"/>
          <w:szCs w:val="28"/>
        </w:rPr>
      </w:pPr>
      <w:r w:rsidRPr="001F0A71">
        <w:rPr>
          <w:sz w:val="28"/>
          <w:szCs w:val="28"/>
        </w:rPr>
        <w:t>устанавливать последовательность звуков в слове и их количество;</w:t>
      </w:r>
    </w:p>
    <w:p w14:paraId="77CF9B77" w14:textId="77777777" w:rsidR="001F0A71" w:rsidRPr="001F0A71" w:rsidRDefault="001F0A71" w:rsidP="00C4223A">
      <w:pPr>
        <w:numPr>
          <w:ilvl w:val="0"/>
          <w:numId w:val="254"/>
        </w:numPr>
        <w:jc w:val="both"/>
        <w:rPr>
          <w:sz w:val="28"/>
          <w:szCs w:val="28"/>
        </w:rPr>
      </w:pPr>
      <w:r w:rsidRPr="001F0A71">
        <w:rPr>
          <w:sz w:val="28"/>
          <w:szCs w:val="28"/>
        </w:rPr>
        <w:t>различать гласные и согласные звуки, правильно их произносить;</w:t>
      </w:r>
    </w:p>
    <w:p w14:paraId="728C0D0D" w14:textId="77777777" w:rsidR="001F0A71" w:rsidRPr="001F0A71" w:rsidRDefault="001F0A71" w:rsidP="00C4223A">
      <w:pPr>
        <w:numPr>
          <w:ilvl w:val="0"/>
          <w:numId w:val="254"/>
        </w:numPr>
        <w:jc w:val="both"/>
        <w:rPr>
          <w:sz w:val="28"/>
          <w:szCs w:val="28"/>
        </w:rPr>
      </w:pPr>
      <w:r w:rsidRPr="001F0A71">
        <w:rPr>
          <w:sz w:val="28"/>
          <w:szCs w:val="28"/>
        </w:rPr>
        <w:t>определять качественную характеристику гласного звука в слове: ударный или безударный;</w:t>
      </w:r>
    </w:p>
    <w:p w14:paraId="01DDB06D" w14:textId="77777777" w:rsidR="001F0A71" w:rsidRPr="001F0A71" w:rsidRDefault="001F0A71" w:rsidP="00C4223A">
      <w:pPr>
        <w:numPr>
          <w:ilvl w:val="0"/>
          <w:numId w:val="254"/>
        </w:numPr>
        <w:jc w:val="both"/>
        <w:rPr>
          <w:sz w:val="28"/>
          <w:szCs w:val="28"/>
        </w:rPr>
      </w:pPr>
      <w:r w:rsidRPr="001F0A71">
        <w:rPr>
          <w:sz w:val="28"/>
          <w:szCs w:val="28"/>
        </w:rPr>
        <w:t>различать гласный звук [и] и согласный звук [й];</w:t>
      </w:r>
    </w:p>
    <w:p w14:paraId="30C5ED16" w14:textId="77777777" w:rsidR="001F0A71" w:rsidRPr="001F0A71" w:rsidRDefault="001F0A71" w:rsidP="00C4223A">
      <w:pPr>
        <w:numPr>
          <w:ilvl w:val="0"/>
          <w:numId w:val="254"/>
        </w:numPr>
        <w:jc w:val="both"/>
        <w:rPr>
          <w:sz w:val="28"/>
          <w:szCs w:val="28"/>
        </w:rPr>
      </w:pPr>
      <w:r w:rsidRPr="001F0A71">
        <w:rPr>
          <w:sz w:val="28"/>
          <w:szCs w:val="28"/>
        </w:rPr>
        <w:t>различать согласные звуки: мягкие и твёрдые, глухие и звонкие, определять их в слове и правильно произносить;</w:t>
      </w:r>
    </w:p>
    <w:p w14:paraId="34253445" w14:textId="77777777" w:rsidR="001F0A71" w:rsidRPr="001F0A71" w:rsidRDefault="001F0A71" w:rsidP="00C4223A">
      <w:pPr>
        <w:numPr>
          <w:ilvl w:val="0"/>
          <w:numId w:val="254"/>
        </w:numPr>
        <w:jc w:val="both"/>
        <w:rPr>
          <w:sz w:val="28"/>
          <w:szCs w:val="28"/>
        </w:rPr>
      </w:pPr>
      <w:r w:rsidRPr="001F0A71">
        <w:rPr>
          <w:sz w:val="28"/>
          <w:szCs w:val="28"/>
        </w:rPr>
        <w:t>различать непарные твёрдые согласные [ж], [ш], [ц], непарные мягкие согласные [ч’], [щ’], находить их в слове, правильно произносить;</w:t>
      </w:r>
    </w:p>
    <w:p w14:paraId="12530C4B" w14:textId="77777777" w:rsidR="001F0A71" w:rsidRPr="001F0A71" w:rsidRDefault="001F0A71" w:rsidP="00C4223A">
      <w:pPr>
        <w:numPr>
          <w:ilvl w:val="0"/>
          <w:numId w:val="254"/>
        </w:numPr>
        <w:jc w:val="both"/>
        <w:rPr>
          <w:sz w:val="28"/>
          <w:szCs w:val="28"/>
        </w:rPr>
      </w:pPr>
      <w:r w:rsidRPr="001F0A71">
        <w:rPr>
          <w:sz w:val="28"/>
          <w:szCs w:val="28"/>
        </w:rPr>
        <w:t>различать слово и слог; определять количество слогов в слове, делить слова на слоги;</w:t>
      </w:r>
    </w:p>
    <w:p w14:paraId="170B48D4" w14:textId="77777777" w:rsidR="001F0A71" w:rsidRPr="001F0A71" w:rsidRDefault="001F0A71" w:rsidP="00C4223A">
      <w:pPr>
        <w:numPr>
          <w:ilvl w:val="0"/>
          <w:numId w:val="254"/>
        </w:numPr>
        <w:jc w:val="both"/>
        <w:rPr>
          <w:sz w:val="28"/>
          <w:szCs w:val="28"/>
        </w:rPr>
      </w:pPr>
      <w:r w:rsidRPr="001F0A71">
        <w:rPr>
          <w:sz w:val="28"/>
          <w:szCs w:val="28"/>
        </w:rPr>
        <w:t>обозначать ударение в слове;</w:t>
      </w:r>
    </w:p>
    <w:p w14:paraId="26F5AD9B" w14:textId="77777777" w:rsidR="001F0A71" w:rsidRPr="001F0A71" w:rsidRDefault="001F0A71" w:rsidP="00C4223A">
      <w:pPr>
        <w:numPr>
          <w:ilvl w:val="0"/>
          <w:numId w:val="254"/>
        </w:numPr>
        <w:jc w:val="both"/>
        <w:rPr>
          <w:sz w:val="28"/>
          <w:szCs w:val="28"/>
        </w:rPr>
      </w:pPr>
      <w:r w:rsidRPr="001F0A71">
        <w:rPr>
          <w:sz w:val="28"/>
          <w:szCs w:val="28"/>
        </w:rPr>
        <w:t>правильно называть буквы русского алфавита;</w:t>
      </w:r>
    </w:p>
    <w:p w14:paraId="3A11DCD0" w14:textId="77777777" w:rsidR="001F0A71" w:rsidRPr="001F0A71" w:rsidRDefault="001F0A71" w:rsidP="00C4223A">
      <w:pPr>
        <w:numPr>
          <w:ilvl w:val="0"/>
          <w:numId w:val="254"/>
        </w:numPr>
        <w:jc w:val="both"/>
        <w:rPr>
          <w:sz w:val="28"/>
          <w:szCs w:val="28"/>
        </w:rPr>
      </w:pPr>
      <w:r w:rsidRPr="001F0A71">
        <w:rPr>
          <w:sz w:val="28"/>
          <w:szCs w:val="28"/>
        </w:rPr>
        <w:lastRenderedPageBreak/>
        <w:t>называть буквы гласных как показателей твёрдости-мягкости согласных звуков;</w:t>
      </w:r>
    </w:p>
    <w:p w14:paraId="5A50F8AB" w14:textId="77777777" w:rsidR="001F0A71" w:rsidRPr="001F0A71" w:rsidRDefault="001F0A71" w:rsidP="00C4223A">
      <w:pPr>
        <w:numPr>
          <w:ilvl w:val="0"/>
          <w:numId w:val="254"/>
        </w:numPr>
        <w:jc w:val="both"/>
        <w:rPr>
          <w:sz w:val="28"/>
          <w:szCs w:val="28"/>
        </w:rPr>
      </w:pPr>
      <w:r w:rsidRPr="001F0A71">
        <w:rPr>
          <w:sz w:val="28"/>
          <w:szCs w:val="28"/>
        </w:rPr>
        <w:t>определять функцию мягкого знака (</w:t>
      </w:r>
      <w:r w:rsidRPr="001F0A71">
        <w:rPr>
          <w:b/>
          <w:bCs/>
          <w:sz w:val="28"/>
          <w:szCs w:val="28"/>
        </w:rPr>
        <w:t>ь</w:t>
      </w:r>
      <w:r w:rsidRPr="001F0A71">
        <w:rPr>
          <w:sz w:val="28"/>
          <w:szCs w:val="28"/>
        </w:rPr>
        <w:t>) как показателя мягкости предшествующего согласного звука.</w:t>
      </w:r>
    </w:p>
    <w:p w14:paraId="6F60A18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9224123" w14:textId="77777777" w:rsidR="001F0A71" w:rsidRPr="001F0A71" w:rsidRDefault="001F0A71" w:rsidP="00C4223A">
      <w:pPr>
        <w:numPr>
          <w:ilvl w:val="0"/>
          <w:numId w:val="255"/>
        </w:numPr>
        <w:jc w:val="both"/>
        <w:rPr>
          <w:i/>
          <w:sz w:val="28"/>
          <w:szCs w:val="28"/>
        </w:rPr>
      </w:pPr>
      <w:r w:rsidRPr="001F0A71">
        <w:rPr>
          <w:i/>
          <w:sz w:val="28"/>
          <w:szCs w:val="28"/>
        </w:rPr>
        <w:t>наблюдать над образованием звуков речи;</w:t>
      </w:r>
    </w:p>
    <w:p w14:paraId="6229CE6E" w14:textId="77777777" w:rsidR="001F0A71" w:rsidRPr="001F0A71" w:rsidRDefault="001F0A71" w:rsidP="00C4223A">
      <w:pPr>
        <w:numPr>
          <w:ilvl w:val="0"/>
          <w:numId w:val="255"/>
        </w:numPr>
        <w:jc w:val="both"/>
        <w:rPr>
          <w:i/>
          <w:sz w:val="28"/>
          <w:szCs w:val="28"/>
        </w:rPr>
      </w:pPr>
      <w:r w:rsidRPr="001F0A71">
        <w:rPr>
          <w:i/>
          <w:sz w:val="28"/>
          <w:szCs w:val="28"/>
        </w:rPr>
        <w:t xml:space="preserve">устанавливать соотношение звукового и буквенного состава в словах типа </w:t>
      </w:r>
      <w:r w:rsidRPr="001F0A71">
        <w:rPr>
          <w:i/>
          <w:iCs/>
          <w:sz w:val="28"/>
          <w:szCs w:val="28"/>
        </w:rPr>
        <w:t>стол, конь, ёлка</w:t>
      </w:r>
      <w:r w:rsidRPr="001F0A71">
        <w:rPr>
          <w:i/>
          <w:sz w:val="28"/>
          <w:szCs w:val="28"/>
        </w:rPr>
        <w:t>;</w:t>
      </w:r>
    </w:p>
    <w:p w14:paraId="78E12F52" w14:textId="77777777" w:rsidR="001F0A71" w:rsidRPr="001F0A71" w:rsidRDefault="001F0A71" w:rsidP="00C4223A">
      <w:pPr>
        <w:numPr>
          <w:ilvl w:val="0"/>
          <w:numId w:val="255"/>
        </w:numPr>
        <w:jc w:val="both"/>
        <w:rPr>
          <w:i/>
          <w:sz w:val="28"/>
          <w:szCs w:val="28"/>
        </w:rPr>
      </w:pPr>
      <w:r w:rsidRPr="001F0A71">
        <w:rPr>
          <w:i/>
          <w:sz w:val="28"/>
          <w:szCs w:val="28"/>
        </w:rPr>
        <w:t xml:space="preserve">определять функцию букв </w:t>
      </w:r>
      <w:r w:rsidRPr="001F0A71">
        <w:rPr>
          <w:b/>
          <w:bCs/>
          <w:i/>
          <w:sz w:val="28"/>
          <w:szCs w:val="28"/>
        </w:rPr>
        <w:t>е, ё, ю, я</w:t>
      </w:r>
      <w:r w:rsidRPr="001F0A71">
        <w:rPr>
          <w:i/>
          <w:sz w:val="28"/>
          <w:szCs w:val="28"/>
        </w:rPr>
        <w:t xml:space="preserve"> в словах типа </w:t>
      </w:r>
      <w:r w:rsidRPr="001F0A71">
        <w:rPr>
          <w:i/>
          <w:iCs/>
          <w:sz w:val="28"/>
          <w:szCs w:val="28"/>
        </w:rPr>
        <w:t>клён, ёлка</w:t>
      </w:r>
      <w:r w:rsidRPr="001F0A71">
        <w:rPr>
          <w:i/>
          <w:sz w:val="28"/>
          <w:szCs w:val="28"/>
        </w:rPr>
        <w:t xml:space="preserve"> и др.;</w:t>
      </w:r>
    </w:p>
    <w:p w14:paraId="71E14310" w14:textId="77777777" w:rsidR="001F0A71" w:rsidRPr="001F0A71" w:rsidRDefault="001F0A71" w:rsidP="00C4223A">
      <w:pPr>
        <w:numPr>
          <w:ilvl w:val="0"/>
          <w:numId w:val="255"/>
        </w:numPr>
        <w:jc w:val="both"/>
        <w:rPr>
          <w:i/>
          <w:sz w:val="28"/>
          <w:szCs w:val="28"/>
        </w:rPr>
      </w:pPr>
      <w:r w:rsidRPr="001F0A71">
        <w:rPr>
          <w:i/>
          <w:sz w:val="28"/>
          <w:szCs w:val="28"/>
        </w:rPr>
        <w:t xml:space="preserve">обозначать на письме звук [й’] в словах типа </w:t>
      </w:r>
      <w:r w:rsidRPr="001F0A71">
        <w:rPr>
          <w:i/>
          <w:iCs/>
          <w:sz w:val="28"/>
          <w:szCs w:val="28"/>
        </w:rPr>
        <w:t>майка, быстрый</w:t>
      </w:r>
      <w:r w:rsidRPr="001F0A71">
        <w:rPr>
          <w:i/>
          <w:sz w:val="28"/>
          <w:szCs w:val="28"/>
        </w:rPr>
        <w:t>;</w:t>
      </w:r>
    </w:p>
    <w:p w14:paraId="69D6BAC4" w14:textId="77777777" w:rsidR="001F0A71" w:rsidRPr="001F0A71" w:rsidRDefault="001F0A71" w:rsidP="00C4223A">
      <w:pPr>
        <w:numPr>
          <w:ilvl w:val="0"/>
          <w:numId w:val="255"/>
        </w:numPr>
        <w:jc w:val="both"/>
        <w:rPr>
          <w:i/>
          <w:sz w:val="28"/>
          <w:szCs w:val="28"/>
        </w:rPr>
      </w:pPr>
      <w:r w:rsidRPr="001F0A71">
        <w:rPr>
          <w:i/>
          <w:sz w:val="28"/>
          <w:szCs w:val="28"/>
        </w:rPr>
        <w:t>располагать заданные слова в алфавитном порядке;</w:t>
      </w:r>
    </w:p>
    <w:p w14:paraId="6DC7D814" w14:textId="77777777" w:rsidR="001F0A71" w:rsidRPr="001F0A71" w:rsidRDefault="001F0A71" w:rsidP="00C4223A">
      <w:pPr>
        <w:numPr>
          <w:ilvl w:val="0"/>
          <w:numId w:val="255"/>
        </w:numPr>
        <w:jc w:val="both"/>
        <w:rPr>
          <w:i/>
          <w:sz w:val="28"/>
          <w:szCs w:val="28"/>
        </w:rPr>
      </w:pPr>
      <w:r w:rsidRPr="001F0A71">
        <w:rPr>
          <w:i/>
          <w:sz w:val="28"/>
          <w:szCs w:val="28"/>
        </w:rPr>
        <w:t xml:space="preserve">устанавливать соотношение звукового и буквенного состава в словах типа </w:t>
      </w:r>
      <w:r w:rsidRPr="001F0A71">
        <w:rPr>
          <w:i/>
          <w:iCs/>
          <w:sz w:val="28"/>
          <w:szCs w:val="28"/>
        </w:rPr>
        <w:t>коньки, утюг, яма, ель</w:t>
      </w:r>
      <w:r w:rsidRPr="001F0A71">
        <w:rPr>
          <w:i/>
          <w:sz w:val="28"/>
          <w:szCs w:val="28"/>
        </w:rPr>
        <w:t xml:space="preserve">; </w:t>
      </w:r>
    </w:p>
    <w:p w14:paraId="26B9602B" w14:textId="77777777" w:rsidR="001F0A71" w:rsidRPr="001F0A71" w:rsidRDefault="001F0A71" w:rsidP="00C4223A">
      <w:pPr>
        <w:numPr>
          <w:ilvl w:val="0"/>
          <w:numId w:val="255"/>
        </w:numPr>
        <w:jc w:val="both"/>
        <w:rPr>
          <w:i/>
          <w:sz w:val="28"/>
          <w:szCs w:val="28"/>
        </w:rPr>
      </w:pPr>
      <w:r w:rsidRPr="001F0A71">
        <w:rPr>
          <w:i/>
          <w:sz w:val="28"/>
          <w:szCs w:val="28"/>
        </w:rPr>
        <w:t>находить случаи расхождения звукового и буквенного состава слов при орфоэпическом проговаривании слов учителем (</w:t>
      </w:r>
      <w:r w:rsidRPr="001F0A71">
        <w:rPr>
          <w:i/>
          <w:iCs/>
          <w:sz w:val="28"/>
          <w:szCs w:val="28"/>
        </w:rPr>
        <w:t>вода, стриж, день, жить</w:t>
      </w:r>
      <w:r w:rsidRPr="001F0A71">
        <w:rPr>
          <w:i/>
          <w:sz w:val="28"/>
          <w:szCs w:val="28"/>
        </w:rPr>
        <w:t xml:space="preserve"> и др.); </w:t>
      </w:r>
    </w:p>
    <w:p w14:paraId="30AB107D" w14:textId="77777777" w:rsidR="001F0A71" w:rsidRPr="001F0A71" w:rsidRDefault="001F0A71" w:rsidP="00C4223A">
      <w:pPr>
        <w:numPr>
          <w:ilvl w:val="0"/>
          <w:numId w:val="255"/>
        </w:numPr>
        <w:jc w:val="both"/>
        <w:rPr>
          <w:sz w:val="28"/>
          <w:szCs w:val="28"/>
        </w:rPr>
      </w:pPr>
      <w:r w:rsidRPr="001F0A71">
        <w:rPr>
          <w:i/>
          <w:sz w:val="28"/>
          <w:szCs w:val="28"/>
        </w:rPr>
        <w:t>произносить звуки</w:t>
      </w:r>
      <w:r w:rsidRPr="001F0A71">
        <w:rPr>
          <w:sz w:val="28"/>
          <w:szCs w:val="28"/>
        </w:rPr>
        <w:t xml:space="preserve"> и сочетания звуков в соответствии с нормами литературного языка (круг слов определён орфоэпическим словарём в учебнике).</w:t>
      </w:r>
    </w:p>
    <w:p w14:paraId="2DA44E19" w14:textId="77777777" w:rsidR="001F0A71" w:rsidRPr="001F0A71" w:rsidRDefault="001F0A71" w:rsidP="001F0A71">
      <w:pPr>
        <w:jc w:val="both"/>
        <w:rPr>
          <w:sz w:val="28"/>
          <w:szCs w:val="28"/>
        </w:rPr>
      </w:pPr>
      <w:r w:rsidRPr="001F0A71">
        <w:rPr>
          <w:i/>
          <w:iCs/>
          <w:sz w:val="28"/>
          <w:szCs w:val="28"/>
        </w:rPr>
        <w:t>Лексика</w:t>
      </w:r>
    </w:p>
    <w:p w14:paraId="1354E1E3"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3A6A7BE9" w14:textId="77777777" w:rsidR="001F0A71" w:rsidRPr="001F0A71" w:rsidRDefault="001F0A71" w:rsidP="001F0A71">
      <w:pPr>
        <w:jc w:val="both"/>
        <w:rPr>
          <w:sz w:val="28"/>
          <w:szCs w:val="28"/>
        </w:rPr>
      </w:pPr>
      <w:r w:rsidRPr="001F0A71">
        <w:rPr>
          <w:sz w:val="28"/>
          <w:szCs w:val="28"/>
        </w:rPr>
        <w:t>Обучающийся научится:</w:t>
      </w:r>
    </w:p>
    <w:p w14:paraId="22206733" w14:textId="77777777" w:rsidR="001F0A71" w:rsidRPr="001F0A71" w:rsidRDefault="001F0A71" w:rsidP="00C4223A">
      <w:pPr>
        <w:numPr>
          <w:ilvl w:val="0"/>
          <w:numId w:val="256"/>
        </w:numPr>
        <w:jc w:val="both"/>
        <w:rPr>
          <w:sz w:val="28"/>
          <w:szCs w:val="28"/>
        </w:rPr>
      </w:pPr>
      <w:r w:rsidRPr="001F0A71">
        <w:rPr>
          <w:sz w:val="28"/>
          <w:szCs w:val="28"/>
        </w:rPr>
        <w:t>различать слово и предложение, слово и слог, слово и набор буквосочетаний (</w:t>
      </w:r>
      <w:r w:rsidRPr="001F0A71">
        <w:rPr>
          <w:i/>
          <w:iCs/>
          <w:sz w:val="28"/>
          <w:szCs w:val="28"/>
        </w:rPr>
        <w:t>книга – агник</w:t>
      </w:r>
      <w:r w:rsidRPr="001F0A71">
        <w:rPr>
          <w:sz w:val="28"/>
          <w:szCs w:val="28"/>
        </w:rPr>
        <w:t>);</w:t>
      </w:r>
    </w:p>
    <w:p w14:paraId="5023C2ED" w14:textId="77777777" w:rsidR="001F0A71" w:rsidRPr="001F0A71" w:rsidRDefault="001F0A71" w:rsidP="00C4223A">
      <w:pPr>
        <w:numPr>
          <w:ilvl w:val="0"/>
          <w:numId w:val="256"/>
        </w:numPr>
        <w:jc w:val="both"/>
        <w:rPr>
          <w:sz w:val="28"/>
          <w:szCs w:val="28"/>
        </w:rPr>
      </w:pPr>
      <w:r w:rsidRPr="001F0A71">
        <w:rPr>
          <w:sz w:val="28"/>
          <w:szCs w:val="28"/>
        </w:rPr>
        <w:t>определять количество слов в предложении, вычленять слова из предложения;</w:t>
      </w:r>
    </w:p>
    <w:p w14:paraId="06F9EF2B" w14:textId="77777777" w:rsidR="001F0A71" w:rsidRPr="001F0A71" w:rsidRDefault="001F0A71" w:rsidP="00C4223A">
      <w:pPr>
        <w:numPr>
          <w:ilvl w:val="0"/>
          <w:numId w:val="256"/>
        </w:numPr>
        <w:jc w:val="both"/>
        <w:rPr>
          <w:sz w:val="28"/>
          <w:szCs w:val="28"/>
        </w:rPr>
      </w:pPr>
      <w:r w:rsidRPr="001F0A71">
        <w:rPr>
          <w:sz w:val="28"/>
          <w:szCs w:val="28"/>
        </w:rPr>
        <w:t>классифицировать и объединять заданные слова по значению (люди, животные, растения, инструменты и др.);</w:t>
      </w:r>
    </w:p>
    <w:p w14:paraId="3D58FBC5" w14:textId="77777777" w:rsidR="001F0A71" w:rsidRPr="001F0A71" w:rsidRDefault="001F0A71" w:rsidP="00C4223A">
      <w:pPr>
        <w:numPr>
          <w:ilvl w:val="0"/>
          <w:numId w:val="256"/>
        </w:numPr>
        <w:jc w:val="both"/>
        <w:rPr>
          <w:sz w:val="28"/>
          <w:szCs w:val="28"/>
        </w:rPr>
      </w:pPr>
      <w:r w:rsidRPr="001F0A71">
        <w:rPr>
          <w:sz w:val="28"/>
          <w:szCs w:val="28"/>
        </w:rPr>
        <w:t>определять группу вежливых слов (слова-прощания, слова-приветствия, слова-извинения, слова-благодарения).</w:t>
      </w:r>
    </w:p>
    <w:p w14:paraId="19BF826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2FB1225" w14:textId="77777777" w:rsidR="001F0A71" w:rsidRPr="001F0A71" w:rsidRDefault="001F0A71" w:rsidP="00C4223A">
      <w:pPr>
        <w:numPr>
          <w:ilvl w:val="0"/>
          <w:numId w:val="257"/>
        </w:numPr>
        <w:jc w:val="both"/>
        <w:rPr>
          <w:i/>
          <w:sz w:val="28"/>
          <w:szCs w:val="28"/>
        </w:rPr>
      </w:pPr>
      <w:r w:rsidRPr="001F0A71">
        <w:rPr>
          <w:i/>
          <w:sz w:val="28"/>
          <w:szCs w:val="28"/>
        </w:rPr>
        <w:t>осознавать слово как единство звучания и значения;</w:t>
      </w:r>
    </w:p>
    <w:p w14:paraId="54F3F606" w14:textId="77777777" w:rsidR="001F0A71" w:rsidRPr="001F0A71" w:rsidRDefault="001F0A71" w:rsidP="00C4223A">
      <w:pPr>
        <w:numPr>
          <w:ilvl w:val="0"/>
          <w:numId w:val="257"/>
        </w:numPr>
        <w:jc w:val="both"/>
        <w:rPr>
          <w:i/>
          <w:sz w:val="28"/>
          <w:szCs w:val="28"/>
        </w:rPr>
      </w:pPr>
      <w:r w:rsidRPr="001F0A71">
        <w:rPr>
          <w:i/>
          <w:sz w:val="28"/>
          <w:szCs w:val="28"/>
        </w:rPr>
        <w:t>осознавать, что значение слова можно уточнить или определить с помощью толкового словаря;</w:t>
      </w:r>
    </w:p>
    <w:p w14:paraId="2E322331" w14:textId="77777777" w:rsidR="001F0A71" w:rsidRPr="001F0A71" w:rsidRDefault="001F0A71" w:rsidP="00C4223A">
      <w:pPr>
        <w:numPr>
          <w:ilvl w:val="0"/>
          <w:numId w:val="257"/>
        </w:numPr>
        <w:jc w:val="both"/>
        <w:rPr>
          <w:i/>
          <w:sz w:val="28"/>
          <w:szCs w:val="28"/>
        </w:rPr>
      </w:pPr>
      <w:r w:rsidRPr="001F0A71">
        <w:rPr>
          <w:i/>
          <w:sz w:val="28"/>
          <w:szCs w:val="28"/>
        </w:rPr>
        <w:t>различать предмет (признак, действие) и слово, называющее этот предмет (признак, действие);</w:t>
      </w:r>
    </w:p>
    <w:p w14:paraId="547CCE90" w14:textId="77777777" w:rsidR="001F0A71" w:rsidRPr="001F0A71" w:rsidRDefault="001F0A71" w:rsidP="00C4223A">
      <w:pPr>
        <w:numPr>
          <w:ilvl w:val="0"/>
          <w:numId w:val="257"/>
        </w:numPr>
        <w:jc w:val="both"/>
        <w:rPr>
          <w:i/>
          <w:sz w:val="28"/>
          <w:szCs w:val="28"/>
        </w:rPr>
      </w:pPr>
      <w:r w:rsidRPr="001F0A71">
        <w:rPr>
          <w:i/>
          <w:sz w:val="28"/>
          <w:szCs w:val="28"/>
        </w:rPr>
        <w:t>на практическом уровне различать слова – названия предметов, названия признаков предметов, названия действий предметов;</w:t>
      </w:r>
    </w:p>
    <w:p w14:paraId="530D5A41" w14:textId="77777777" w:rsidR="001F0A71" w:rsidRPr="001F0A71" w:rsidRDefault="001F0A71" w:rsidP="00C4223A">
      <w:pPr>
        <w:numPr>
          <w:ilvl w:val="0"/>
          <w:numId w:val="257"/>
        </w:numPr>
        <w:jc w:val="both"/>
        <w:rPr>
          <w:i/>
          <w:sz w:val="28"/>
          <w:szCs w:val="28"/>
        </w:rPr>
      </w:pPr>
      <w:r w:rsidRPr="001F0A71">
        <w:rPr>
          <w:i/>
          <w:sz w:val="28"/>
          <w:szCs w:val="28"/>
        </w:rPr>
        <w:t>иметь представление о многозначных и однозначных словах (простые случаи), о словах, близких и противоположных по значению;</w:t>
      </w:r>
    </w:p>
    <w:p w14:paraId="424C57B0" w14:textId="77777777" w:rsidR="001F0A71" w:rsidRPr="001F0A71" w:rsidRDefault="001F0A71" w:rsidP="00C4223A">
      <w:pPr>
        <w:numPr>
          <w:ilvl w:val="0"/>
          <w:numId w:val="257"/>
        </w:numPr>
        <w:jc w:val="both"/>
        <w:rPr>
          <w:i/>
          <w:sz w:val="28"/>
          <w:szCs w:val="28"/>
        </w:rPr>
      </w:pPr>
      <w:r w:rsidRPr="001F0A71">
        <w:rPr>
          <w:i/>
          <w:sz w:val="28"/>
          <w:szCs w:val="28"/>
        </w:rPr>
        <w:t>подбирать слова, близкие и противоположные по значению, при решении учебных задач.</w:t>
      </w:r>
    </w:p>
    <w:p w14:paraId="05CCE03F" w14:textId="77777777" w:rsidR="001F0A71" w:rsidRPr="001F0A71" w:rsidRDefault="001F0A71" w:rsidP="001F0A71">
      <w:pPr>
        <w:jc w:val="both"/>
        <w:rPr>
          <w:sz w:val="28"/>
          <w:szCs w:val="28"/>
        </w:rPr>
      </w:pPr>
      <w:r w:rsidRPr="001F0A71">
        <w:rPr>
          <w:i/>
          <w:iCs/>
          <w:sz w:val="28"/>
          <w:szCs w:val="28"/>
        </w:rPr>
        <w:t>Морфология</w:t>
      </w:r>
    </w:p>
    <w:p w14:paraId="1FC3742E"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284CD165" w14:textId="77777777" w:rsidR="001F0A71" w:rsidRPr="001F0A71" w:rsidRDefault="001F0A71" w:rsidP="00C4223A">
      <w:pPr>
        <w:numPr>
          <w:ilvl w:val="0"/>
          <w:numId w:val="258"/>
        </w:numPr>
        <w:jc w:val="both"/>
        <w:rPr>
          <w:i/>
          <w:sz w:val="28"/>
          <w:szCs w:val="28"/>
        </w:rPr>
      </w:pPr>
      <w:r w:rsidRPr="001F0A71">
        <w:rPr>
          <w:i/>
          <w:sz w:val="28"/>
          <w:szCs w:val="28"/>
        </w:rPr>
        <w:t>различать слова, обозначающие предметы (признаки предметов, действия предметов);</w:t>
      </w:r>
    </w:p>
    <w:p w14:paraId="2609CA83" w14:textId="77777777" w:rsidR="001F0A71" w:rsidRPr="001F0A71" w:rsidRDefault="001F0A71" w:rsidP="00C4223A">
      <w:pPr>
        <w:numPr>
          <w:ilvl w:val="0"/>
          <w:numId w:val="258"/>
        </w:numPr>
        <w:jc w:val="both"/>
        <w:rPr>
          <w:i/>
          <w:sz w:val="28"/>
          <w:szCs w:val="28"/>
        </w:rPr>
      </w:pPr>
      <w:r w:rsidRPr="001F0A71">
        <w:rPr>
          <w:i/>
          <w:sz w:val="28"/>
          <w:szCs w:val="28"/>
        </w:rPr>
        <w:lastRenderedPageBreak/>
        <w:t>соотносить слова – названия предметов и вопрос, на который отвечают эти слова;</w:t>
      </w:r>
    </w:p>
    <w:p w14:paraId="60AACD9E" w14:textId="77777777" w:rsidR="001F0A71" w:rsidRPr="001F0A71" w:rsidRDefault="001F0A71" w:rsidP="00C4223A">
      <w:pPr>
        <w:numPr>
          <w:ilvl w:val="0"/>
          <w:numId w:val="258"/>
        </w:numPr>
        <w:jc w:val="both"/>
        <w:rPr>
          <w:i/>
          <w:sz w:val="28"/>
          <w:szCs w:val="28"/>
        </w:rPr>
      </w:pPr>
      <w:r w:rsidRPr="001F0A71">
        <w:rPr>
          <w:i/>
          <w:sz w:val="28"/>
          <w:szCs w:val="28"/>
        </w:rPr>
        <w:t>соотносить слова – названия действий предметов и вопрос, на который отвечают эти слова;</w:t>
      </w:r>
    </w:p>
    <w:p w14:paraId="139F11EC" w14:textId="77777777" w:rsidR="001F0A71" w:rsidRPr="001F0A71" w:rsidRDefault="001F0A71" w:rsidP="00C4223A">
      <w:pPr>
        <w:numPr>
          <w:ilvl w:val="0"/>
          <w:numId w:val="258"/>
        </w:numPr>
        <w:jc w:val="both"/>
        <w:rPr>
          <w:i/>
          <w:sz w:val="28"/>
          <w:szCs w:val="28"/>
        </w:rPr>
      </w:pPr>
      <w:r w:rsidRPr="001F0A71">
        <w:rPr>
          <w:i/>
          <w:sz w:val="28"/>
          <w:szCs w:val="28"/>
        </w:rPr>
        <w:t>соотносить слова – названия признаков предметов и вопрос, на который отвечают эти слова;</w:t>
      </w:r>
    </w:p>
    <w:p w14:paraId="587F574F" w14:textId="77777777" w:rsidR="001F0A71" w:rsidRPr="001F0A71" w:rsidRDefault="001F0A71" w:rsidP="00C4223A">
      <w:pPr>
        <w:numPr>
          <w:ilvl w:val="0"/>
          <w:numId w:val="258"/>
        </w:numPr>
        <w:jc w:val="both"/>
        <w:rPr>
          <w:i/>
          <w:sz w:val="28"/>
          <w:szCs w:val="28"/>
        </w:rPr>
      </w:pPr>
      <w:r w:rsidRPr="001F0A71">
        <w:rPr>
          <w:i/>
          <w:sz w:val="28"/>
          <w:szCs w:val="28"/>
        </w:rPr>
        <w:t>различать названия предметов, отвечающие на вопросы «кто?», «что?».</w:t>
      </w:r>
    </w:p>
    <w:p w14:paraId="284563F7" w14:textId="77777777" w:rsidR="001F0A71" w:rsidRPr="001F0A71" w:rsidRDefault="001F0A71" w:rsidP="001F0A71">
      <w:pPr>
        <w:jc w:val="both"/>
        <w:rPr>
          <w:sz w:val="28"/>
          <w:szCs w:val="28"/>
        </w:rPr>
      </w:pPr>
      <w:r w:rsidRPr="001F0A71">
        <w:rPr>
          <w:i/>
          <w:iCs/>
          <w:sz w:val="28"/>
          <w:szCs w:val="28"/>
        </w:rPr>
        <w:t>Синтаксис</w:t>
      </w:r>
    </w:p>
    <w:p w14:paraId="0918D4A6" w14:textId="77777777" w:rsidR="001F0A71" w:rsidRPr="001F0A71" w:rsidRDefault="001F0A71" w:rsidP="001F0A71">
      <w:pPr>
        <w:jc w:val="both"/>
        <w:rPr>
          <w:sz w:val="28"/>
          <w:szCs w:val="28"/>
        </w:rPr>
      </w:pPr>
      <w:r w:rsidRPr="001F0A71">
        <w:rPr>
          <w:sz w:val="28"/>
          <w:szCs w:val="28"/>
        </w:rPr>
        <w:t>Обучающийся научится:</w:t>
      </w:r>
    </w:p>
    <w:p w14:paraId="18A29696" w14:textId="77777777" w:rsidR="001F0A71" w:rsidRPr="001F0A71" w:rsidRDefault="001F0A71" w:rsidP="00C4223A">
      <w:pPr>
        <w:numPr>
          <w:ilvl w:val="0"/>
          <w:numId w:val="259"/>
        </w:numPr>
        <w:jc w:val="both"/>
        <w:rPr>
          <w:sz w:val="28"/>
          <w:szCs w:val="28"/>
        </w:rPr>
      </w:pPr>
      <w:r w:rsidRPr="001F0A71">
        <w:rPr>
          <w:sz w:val="28"/>
          <w:szCs w:val="28"/>
        </w:rPr>
        <w:t>различать текст и предложение, предложение и слова, не составляющие предложения;</w:t>
      </w:r>
    </w:p>
    <w:p w14:paraId="3077A766" w14:textId="77777777" w:rsidR="001F0A71" w:rsidRPr="001F0A71" w:rsidRDefault="001F0A71" w:rsidP="00C4223A">
      <w:pPr>
        <w:numPr>
          <w:ilvl w:val="0"/>
          <w:numId w:val="259"/>
        </w:numPr>
        <w:jc w:val="both"/>
        <w:rPr>
          <w:sz w:val="28"/>
          <w:szCs w:val="28"/>
        </w:rPr>
      </w:pPr>
      <w:r w:rsidRPr="001F0A71">
        <w:rPr>
          <w:sz w:val="28"/>
          <w:szCs w:val="28"/>
        </w:rPr>
        <w:t>выделять предложения из речи;</w:t>
      </w:r>
    </w:p>
    <w:p w14:paraId="795DC2A7" w14:textId="77777777" w:rsidR="001F0A71" w:rsidRPr="001F0A71" w:rsidRDefault="001F0A71" w:rsidP="00C4223A">
      <w:pPr>
        <w:numPr>
          <w:ilvl w:val="0"/>
          <w:numId w:val="259"/>
        </w:numPr>
        <w:jc w:val="both"/>
        <w:rPr>
          <w:sz w:val="28"/>
          <w:szCs w:val="28"/>
        </w:rPr>
      </w:pPr>
      <w:r w:rsidRPr="001F0A71">
        <w:rPr>
          <w:sz w:val="28"/>
          <w:szCs w:val="28"/>
        </w:rPr>
        <w:t>соблюдать в устной речи интонацию конца предложений;</w:t>
      </w:r>
    </w:p>
    <w:p w14:paraId="1D016F44" w14:textId="77777777" w:rsidR="001F0A71" w:rsidRPr="001F0A71" w:rsidRDefault="001F0A71" w:rsidP="00C4223A">
      <w:pPr>
        <w:numPr>
          <w:ilvl w:val="0"/>
          <w:numId w:val="259"/>
        </w:numPr>
        <w:jc w:val="both"/>
        <w:rPr>
          <w:sz w:val="28"/>
          <w:szCs w:val="28"/>
        </w:rPr>
      </w:pPr>
      <w:r w:rsidRPr="001F0A71">
        <w:rPr>
          <w:sz w:val="28"/>
          <w:szCs w:val="28"/>
        </w:rPr>
        <w:t>определять границы предложения в деформированном тексте (из 2-3 предложений), выбирать знак для конца каждого предложения;</w:t>
      </w:r>
    </w:p>
    <w:p w14:paraId="5B163B13" w14:textId="77777777" w:rsidR="001F0A71" w:rsidRPr="001F0A71" w:rsidRDefault="001F0A71" w:rsidP="00C4223A">
      <w:pPr>
        <w:numPr>
          <w:ilvl w:val="0"/>
          <w:numId w:val="259"/>
        </w:numPr>
        <w:jc w:val="both"/>
        <w:rPr>
          <w:sz w:val="28"/>
          <w:szCs w:val="28"/>
        </w:rPr>
      </w:pPr>
      <w:r w:rsidRPr="001F0A71">
        <w:rPr>
          <w:sz w:val="28"/>
          <w:szCs w:val="28"/>
        </w:rPr>
        <w:t>соотносить схемы предложений и предложения, соответствующие этим схемам;</w:t>
      </w:r>
    </w:p>
    <w:p w14:paraId="7EE52AA8" w14:textId="77777777" w:rsidR="001F0A71" w:rsidRPr="001F0A71" w:rsidRDefault="001F0A71" w:rsidP="00C4223A">
      <w:pPr>
        <w:numPr>
          <w:ilvl w:val="0"/>
          <w:numId w:val="259"/>
        </w:numPr>
        <w:jc w:val="both"/>
        <w:rPr>
          <w:sz w:val="28"/>
          <w:szCs w:val="28"/>
        </w:rPr>
      </w:pPr>
      <w:r w:rsidRPr="001F0A71">
        <w:rPr>
          <w:sz w:val="28"/>
          <w:szCs w:val="28"/>
        </w:rPr>
        <w:t>составлять предложения из слов (в том числе из слов, данных не в начальной форме);</w:t>
      </w:r>
    </w:p>
    <w:p w14:paraId="38A2584E" w14:textId="77777777" w:rsidR="001F0A71" w:rsidRPr="001F0A71" w:rsidRDefault="001F0A71" w:rsidP="00C4223A">
      <w:pPr>
        <w:numPr>
          <w:ilvl w:val="0"/>
          <w:numId w:val="259"/>
        </w:numPr>
        <w:jc w:val="both"/>
        <w:rPr>
          <w:sz w:val="28"/>
          <w:szCs w:val="28"/>
        </w:rPr>
      </w:pPr>
      <w:r w:rsidRPr="001F0A71">
        <w:rPr>
          <w:sz w:val="28"/>
          <w:szCs w:val="28"/>
        </w:rPr>
        <w:t>составлять предложения по схеме, рисунку на заданную тему (например, на тему «Весна»);</w:t>
      </w:r>
    </w:p>
    <w:p w14:paraId="47228A1E" w14:textId="77777777" w:rsidR="001F0A71" w:rsidRPr="001F0A71" w:rsidRDefault="001F0A71" w:rsidP="00C4223A">
      <w:pPr>
        <w:numPr>
          <w:ilvl w:val="0"/>
          <w:numId w:val="259"/>
        </w:numPr>
        <w:jc w:val="both"/>
        <w:rPr>
          <w:sz w:val="28"/>
          <w:szCs w:val="28"/>
        </w:rPr>
      </w:pPr>
      <w:r w:rsidRPr="001F0A71">
        <w:rPr>
          <w:sz w:val="28"/>
          <w:szCs w:val="28"/>
        </w:rPr>
        <w:t>писать предложения под диктовку, а также составлять их схемы.</w:t>
      </w:r>
    </w:p>
    <w:p w14:paraId="13197C50"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3C2D39E" w14:textId="77777777" w:rsidR="001F0A71" w:rsidRPr="001F0A71" w:rsidRDefault="001F0A71" w:rsidP="00C4223A">
      <w:pPr>
        <w:numPr>
          <w:ilvl w:val="0"/>
          <w:numId w:val="260"/>
        </w:numPr>
        <w:jc w:val="both"/>
        <w:rPr>
          <w:i/>
          <w:sz w:val="28"/>
          <w:szCs w:val="28"/>
        </w:rPr>
      </w:pPr>
      <w:r w:rsidRPr="001F0A71">
        <w:rPr>
          <w:i/>
          <w:sz w:val="28"/>
          <w:szCs w:val="28"/>
        </w:rPr>
        <w:t>определять существенные признаки предложения: законченность мысли и интонацию конца предложения;</w:t>
      </w:r>
    </w:p>
    <w:p w14:paraId="743D23F8" w14:textId="77777777" w:rsidR="001F0A71" w:rsidRPr="001F0A71" w:rsidRDefault="001F0A71" w:rsidP="00C4223A">
      <w:pPr>
        <w:numPr>
          <w:ilvl w:val="0"/>
          <w:numId w:val="260"/>
        </w:numPr>
        <w:jc w:val="both"/>
        <w:rPr>
          <w:i/>
          <w:sz w:val="28"/>
          <w:szCs w:val="28"/>
        </w:rPr>
      </w:pPr>
      <w:r w:rsidRPr="001F0A71">
        <w:rPr>
          <w:i/>
          <w:sz w:val="28"/>
          <w:szCs w:val="28"/>
        </w:rPr>
        <w:t>устанавливать связь слов в предложении;</w:t>
      </w:r>
    </w:p>
    <w:p w14:paraId="6899DD8C" w14:textId="77777777" w:rsidR="001F0A71" w:rsidRPr="001F0A71" w:rsidRDefault="001F0A71" w:rsidP="00C4223A">
      <w:pPr>
        <w:numPr>
          <w:ilvl w:val="0"/>
          <w:numId w:val="260"/>
        </w:numPr>
        <w:jc w:val="both"/>
        <w:rPr>
          <w:i/>
          <w:sz w:val="28"/>
          <w:szCs w:val="28"/>
        </w:rPr>
      </w:pPr>
      <w:r w:rsidRPr="001F0A71">
        <w:rPr>
          <w:i/>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14:paraId="71D538D2" w14:textId="77777777" w:rsidR="001F0A71" w:rsidRPr="001F0A71" w:rsidRDefault="001F0A71" w:rsidP="001F0A71">
      <w:pPr>
        <w:jc w:val="both"/>
        <w:rPr>
          <w:sz w:val="28"/>
          <w:szCs w:val="28"/>
        </w:rPr>
      </w:pPr>
      <w:r w:rsidRPr="001F0A71">
        <w:rPr>
          <w:i/>
          <w:iCs/>
          <w:sz w:val="28"/>
          <w:szCs w:val="28"/>
        </w:rPr>
        <w:t>Орфография и пунктуация</w:t>
      </w:r>
    </w:p>
    <w:p w14:paraId="1BF1BEE3" w14:textId="77777777" w:rsidR="001F0A71" w:rsidRPr="001F0A71" w:rsidRDefault="001F0A71" w:rsidP="001F0A71">
      <w:pPr>
        <w:jc w:val="both"/>
        <w:rPr>
          <w:sz w:val="28"/>
          <w:szCs w:val="28"/>
        </w:rPr>
      </w:pPr>
      <w:r w:rsidRPr="001F0A71">
        <w:rPr>
          <w:sz w:val="28"/>
          <w:szCs w:val="28"/>
        </w:rPr>
        <w:t>Обучающийся научится:</w:t>
      </w:r>
    </w:p>
    <w:p w14:paraId="2434C1D7" w14:textId="77777777" w:rsidR="001F0A71" w:rsidRPr="001F0A71" w:rsidRDefault="001F0A71" w:rsidP="001F0A71">
      <w:pPr>
        <w:jc w:val="both"/>
        <w:rPr>
          <w:sz w:val="28"/>
          <w:szCs w:val="28"/>
        </w:rPr>
      </w:pPr>
      <w:r w:rsidRPr="001F0A71">
        <w:rPr>
          <w:sz w:val="28"/>
          <w:szCs w:val="28"/>
        </w:rPr>
        <w:t xml:space="preserve">а) применять изученные правила правописания: </w:t>
      </w:r>
    </w:p>
    <w:p w14:paraId="16FD1180" w14:textId="77777777" w:rsidR="001F0A71" w:rsidRPr="001F0A71" w:rsidRDefault="001F0A71" w:rsidP="00C4223A">
      <w:pPr>
        <w:numPr>
          <w:ilvl w:val="0"/>
          <w:numId w:val="261"/>
        </w:numPr>
        <w:jc w:val="both"/>
        <w:rPr>
          <w:sz w:val="28"/>
          <w:szCs w:val="28"/>
        </w:rPr>
      </w:pPr>
      <w:r w:rsidRPr="001F0A71">
        <w:rPr>
          <w:sz w:val="28"/>
          <w:szCs w:val="28"/>
        </w:rPr>
        <w:t>раздельное написание слов в предложении;</w:t>
      </w:r>
    </w:p>
    <w:p w14:paraId="05951E6A" w14:textId="77777777" w:rsidR="001F0A71" w:rsidRPr="001F0A71" w:rsidRDefault="001F0A71" w:rsidP="00C4223A">
      <w:pPr>
        <w:numPr>
          <w:ilvl w:val="0"/>
          <w:numId w:val="261"/>
        </w:numPr>
        <w:jc w:val="both"/>
        <w:rPr>
          <w:sz w:val="28"/>
          <w:szCs w:val="28"/>
        </w:rPr>
      </w:pPr>
      <w:r w:rsidRPr="001F0A71">
        <w:rPr>
          <w:sz w:val="28"/>
          <w:szCs w:val="28"/>
        </w:rPr>
        <w:t xml:space="preserve">написание буквосочетаний </w:t>
      </w:r>
      <w:r w:rsidRPr="001F0A71">
        <w:rPr>
          <w:b/>
          <w:bCs/>
          <w:sz w:val="28"/>
          <w:szCs w:val="28"/>
        </w:rPr>
        <w:t>жи – ши, ча – ща, чу – щу</w:t>
      </w:r>
      <w:r w:rsidRPr="001F0A71">
        <w:rPr>
          <w:sz w:val="28"/>
          <w:szCs w:val="28"/>
        </w:rPr>
        <w:t xml:space="preserve"> в положении под ударением;</w:t>
      </w:r>
    </w:p>
    <w:p w14:paraId="44BC83DA" w14:textId="77777777" w:rsidR="001F0A71" w:rsidRPr="001F0A71" w:rsidRDefault="001F0A71" w:rsidP="00C4223A">
      <w:pPr>
        <w:numPr>
          <w:ilvl w:val="0"/>
          <w:numId w:val="261"/>
        </w:numPr>
        <w:jc w:val="both"/>
        <w:rPr>
          <w:sz w:val="28"/>
          <w:szCs w:val="28"/>
        </w:rPr>
      </w:pPr>
      <w:r w:rsidRPr="001F0A71">
        <w:rPr>
          <w:sz w:val="28"/>
          <w:szCs w:val="28"/>
        </w:rPr>
        <w:t xml:space="preserve">отсутствие мягкого знака после шипящих в буквосочетаниях </w:t>
      </w:r>
      <w:r w:rsidRPr="001F0A71">
        <w:rPr>
          <w:b/>
          <w:bCs/>
          <w:sz w:val="28"/>
          <w:szCs w:val="28"/>
        </w:rPr>
        <w:t>чк, чн, чт</w:t>
      </w:r>
      <w:r w:rsidRPr="001F0A71">
        <w:rPr>
          <w:sz w:val="28"/>
          <w:szCs w:val="28"/>
        </w:rPr>
        <w:t>;</w:t>
      </w:r>
    </w:p>
    <w:p w14:paraId="0F1B16A5" w14:textId="77777777" w:rsidR="001F0A71" w:rsidRPr="001F0A71" w:rsidRDefault="001F0A71" w:rsidP="00C4223A">
      <w:pPr>
        <w:numPr>
          <w:ilvl w:val="0"/>
          <w:numId w:val="261"/>
        </w:numPr>
        <w:jc w:val="both"/>
        <w:rPr>
          <w:sz w:val="28"/>
          <w:szCs w:val="28"/>
        </w:rPr>
      </w:pPr>
      <w:r w:rsidRPr="001F0A71">
        <w:rPr>
          <w:sz w:val="28"/>
          <w:szCs w:val="28"/>
        </w:rPr>
        <w:t>перенос слов;</w:t>
      </w:r>
    </w:p>
    <w:p w14:paraId="1D406041" w14:textId="77777777" w:rsidR="001F0A71" w:rsidRPr="001F0A71" w:rsidRDefault="001F0A71" w:rsidP="00C4223A">
      <w:pPr>
        <w:numPr>
          <w:ilvl w:val="0"/>
          <w:numId w:val="261"/>
        </w:numPr>
        <w:jc w:val="both"/>
        <w:rPr>
          <w:sz w:val="28"/>
          <w:szCs w:val="28"/>
        </w:rPr>
      </w:pPr>
      <w:r w:rsidRPr="001F0A71">
        <w:rPr>
          <w:sz w:val="28"/>
          <w:szCs w:val="28"/>
        </w:rPr>
        <w:t>прописная буква в начале предложения, именах собственных;</w:t>
      </w:r>
    </w:p>
    <w:p w14:paraId="49B96CD0" w14:textId="77777777" w:rsidR="001F0A71" w:rsidRPr="001F0A71" w:rsidRDefault="001F0A71" w:rsidP="00C4223A">
      <w:pPr>
        <w:numPr>
          <w:ilvl w:val="0"/>
          <w:numId w:val="261"/>
        </w:numPr>
        <w:jc w:val="both"/>
        <w:rPr>
          <w:sz w:val="28"/>
          <w:szCs w:val="28"/>
        </w:rPr>
      </w:pPr>
      <w:r w:rsidRPr="001F0A71">
        <w:rPr>
          <w:sz w:val="28"/>
          <w:szCs w:val="28"/>
        </w:rPr>
        <w:t>непроверяемые гласные и согласные в корне слова (перечень слов в орфографическом словаре учебника);</w:t>
      </w:r>
    </w:p>
    <w:p w14:paraId="6990412D" w14:textId="77777777" w:rsidR="001F0A71" w:rsidRPr="001F0A71" w:rsidRDefault="001F0A71" w:rsidP="00C4223A">
      <w:pPr>
        <w:numPr>
          <w:ilvl w:val="0"/>
          <w:numId w:val="261"/>
        </w:numPr>
        <w:jc w:val="both"/>
        <w:rPr>
          <w:sz w:val="28"/>
          <w:szCs w:val="28"/>
        </w:rPr>
      </w:pPr>
      <w:r w:rsidRPr="001F0A71">
        <w:rPr>
          <w:sz w:val="28"/>
          <w:szCs w:val="28"/>
        </w:rPr>
        <w:t>знаки препинания конца предложения: точка, вопросительный и восклицательный знаки;</w:t>
      </w:r>
    </w:p>
    <w:p w14:paraId="5E213E7A" w14:textId="77777777" w:rsidR="001F0A71" w:rsidRPr="001F0A71" w:rsidRDefault="001F0A71" w:rsidP="001F0A71">
      <w:pPr>
        <w:rPr>
          <w:sz w:val="28"/>
          <w:szCs w:val="28"/>
        </w:rPr>
      </w:pPr>
      <w:r w:rsidRPr="001F0A71">
        <w:rPr>
          <w:sz w:val="28"/>
          <w:szCs w:val="28"/>
        </w:rPr>
        <w:t>б) безошибочно списывать текст объёмом 20 – 25 слов с доски и из учебника;</w:t>
      </w:r>
      <w:r w:rsidRPr="001F0A71">
        <w:rPr>
          <w:sz w:val="28"/>
          <w:szCs w:val="28"/>
        </w:rPr>
        <w:br/>
        <w:t>в) писать под диктовку тексты объёмом 15 – 20 слов в соответствии с изученными правилами.</w:t>
      </w:r>
    </w:p>
    <w:p w14:paraId="3C66B413" w14:textId="77777777" w:rsidR="001F0A71" w:rsidRPr="001F0A71" w:rsidRDefault="001F0A71" w:rsidP="001F0A71">
      <w:pPr>
        <w:jc w:val="both"/>
        <w:rPr>
          <w:i/>
          <w:sz w:val="28"/>
          <w:szCs w:val="28"/>
        </w:rPr>
      </w:pPr>
      <w:r w:rsidRPr="001F0A71">
        <w:rPr>
          <w:i/>
          <w:sz w:val="28"/>
          <w:szCs w:val="28"/>
        </w:rPr>
        <w:lastRenderedPageBreak/>
        <w:t>Обучающийся получит возможность научиться:</w:t>
      </w:r>
    </w:p>
    <w:p w14:paraId="4B170A01" w14:textId="77777777" w:rsidR="001F0A71" w:rsidRPr="001F0A71" w:rsidRDefault="001F0A71" w:rsidP="00C4223A">
      <w:pPr>
        <w:numPr>
          <w:ilvl w:val="0"/>
          <w:numId w:val="262"/>
        </w:numPr>
        <w:jc w:val="both"/>
        <w:rPr>
          <w:i/>
          <w:sz w:val="28"/>
          <w:szCs w:val="28"/>
        </w:rPr>
      </w:pPr>
      <w:r w:rsidRPr="001F0A71">
        <w:rPr>
          <w:i/>
          <w:sz w:val="28"/>
          <w:szCs w:val="28"/>
        </w:rPr>
        <w:t>определять случаи расхождения звукового и буквенного состава слов;</w:t>
      </w:r>
    </w:p>
    <w:p w14:paraId="4DE79EAE" w14:textId="77777777" w:rsidR="001F0A71" w:rsidRPr="001F0A71" w:rsidRDefault="001F0A71" w:rsidP="00C4223A">
      <w:pPr>
        <w:numPr>
          <w:ilvl w:val="0"/>
          <w:numId w:val="262"/>
        </w:numPr>
        <w:jc w:val="both"/>
        <w:rPr>
          <w:i/>
          <w:sz w:val="28"/>
          <w:szCs w:val="28"/>
        </w:rPr>
      </w:pPr>
      <w:r w:rsidRPr="001F0A71">
        <w:rPr>
          <w:i/>
          <w:sz w:val="28"/>
          <w:szCs w:val="28"/>
        </w:rPr>
        <w:t xml:space="preserve">писать двусложные слова с безударным гласным звуком (простейшие случаи, слова типа </w:t>
      </w:r>
      <w:r w:rsidRPr="001F0A71">
        <w:rPr>
          <w:i/>
          <w:iCs/>
          <w:sz w:val="28"/>
          <w:szCs w:val="28"/>
        </w:rPr>
        <w:t>вода, трава, зима, стрела</w:t>
      </w:r>
      <w:r w:rsidRPr="001F0A71">
        <w:rPr>
          <w:i/>
          <w:sz w:val="28"/>
          <w:szCs w:val="28"/>
        </w:rPr>
        <w:t>);</w:t>
      </w:r>
    </w:p>
    <w:p w14:paraId="49BF5CA4" w14:textId="77777777" w:rsidR="001F0A71" w:rsidRPr="001F0A71" w:rsidRDefault="001F0A71" w:rsidP="00C4223A">
      <w:pPr>
        <w:numPr>
          <w:ilvl w:val="0"/>
          <w:numId w:val="262"/>
        </w:numPr>
        <w:jc w:val="both"/>
        <w:rPr>
          <w:i/>
          <w:sz w:val="28"/>
          <w:szCs w:val="28"/>
        </w:rPr>
      </w:pPr>
      <w:r w:rsidRPr="001F0A71">
        <w:rPr>
          <w:i/>
          <w:sz w:val="28"/>
          <w:szCs w:val="28"/>
        </w:rPr>
        <w:t xml:space="preserve">писать слова с парным по глухости-звонкости согласным звуком на конце слова (простейшие случаи, слова типа </w:t>
      </w:r>
      <w:r w:rsidRPr="001F0A71">
        <w:rPr>
          <w:i/>
          <w:iCs/>
          <w:sz w:val="28"/>
          <w:szCs w:val="28"/>
        </w:rPr>
        <w:t>глаз, дуб</w:t>
      </w:r>
      <w:r w:rsidRPr="001F0A71">
        <w:rPr>
          <w:i/>
          <w:sz w:val="28"/>
          <w:szCs w:val="28"/>
        </w:rPr>
        <w:t xml:space="preserve"> и др.);</w:t>
      </w:r>
    </w:p>
    <w:p w14:paraId="4D51DAD7" w14:textId="77777777" w:rsidR="001F0A71" w:rsidRPr="001F0A71" w:rsidRDefault="001F0A71" w:rsidP="00C4223A">
      <w:pPr>
        <w:numPr>
          <w:ilvl w:val="0"/>
          <w:numId w:val="262"/>
        </w:numPr>
        <w:jc w:val="both"/>
        <w:rPr>
          <w:i/>
          <w:sz w:val="28"/>
          <w:szCs w:val="28"/>
        </w:rPr>
      </w:pPr>
      <w:r w:rsidRPr="001F0A71">
        <w:rPr>
          <w:i/>
          <w:sz w:val="28"/>
          <w:szCs w:val="28"/>
        </w:rPr>
        <w:t>применять орфографическое чтение (проговаривание) при письме под диктовку и при списывании;</w:t>
      </w:r>
    </w:p>
    <w:p w14:paraId="58454D16" w14:textId="77777777" w:rsidR="001F0A71" w:rsidRPr="001F0A71" w:rsidRDefault="001F0A71" w:rsidP="00C4223A">
      <w:pPr>
        <w:numPr>
          <w:ilvl w:val="0"/>
          <w:numId w:val="262"/>
        </w:numPr>
        <w:jc w:val="both"/>
        <w:rPr>
          <w:i/>
          <w:sz w:val="28"/>
          <w:szCs w:val="28"/>
        </w:rPr>
      </w:pPr>
      <w:r w:rsidRPr="001F0A71">
        <w:rPr>
          <w:i/>
          <w:sz w:val="28"/>
          <w:szCs w:val="28"/>
        </w:rPr>
        <w:t>пользоваться орфографическим словарём в учебнике как средством самоконтроля.</w:t>
      </w:r>
    </w:p>
    <w:p w14:paraId="75AB1CCE"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2 класс</w:t>
      </w:r>
    </w:p>
    <w:p w14:paraId="407D068B" w14:textId="77777777" w:rsidR="001F0A71" w:rsidRPr="001F0A71" w:rsidRDefault="001F0A71" w:rsidP="001F0A71">
      <w:pPr>
        <w:jc w:val="both"/>
        <w:rPr>
          <w:sz w:val="28"/>
          <w:szCs w:val="28"/>
        </w:rPr>
      </w:pPr>
      <w:r w:rsidRPr="001F0A71">
        <w:rPr>
          <w:i/>
          <w:iCs/>
          <w:sz w:val="28"/>
          <w:szCs w:val="28"/>
        </w:rPr>
        <w:t>Личностные результаты</w:t>
      </w:r>
    </w:p>
    <w:p w14:paraId="1770D824" w14:textId="77777777" w:rsidR="001F0A71" w:rsidRPr="001F0A71" w:rsidRDefault="001F0A71" w:rsidP="001F0A71">
      <w:pPr>
        <w:jc w:val="both"/>
        <w:rPr>
          <w:sz w:val="28"/>
          <w:szCs w:val="28"/>
        </w:rPr>
      </w:pPr>
      <w:r w:rsidRPr="001F0A71">
        <w:rPr>
          <w:sz w:val="28"/>
          <w:szCs w:val="28"/>
        </w:rPr>
        <w:t xml:space="preserve">Обучающийся получит возможность для формирования следующих </w:t>
      </w:r>
      <w:r w:rsidRPr="001F0A71">
        <w:rPr>
          <w:b/>
          <w:bCs/>
          <w:sz w:val="28"/>
          <w:szCs w:val="28"/>
        </w:rPr>
        <w:t>личностных УУД</w:t>
      </w:r>
      <w:r w:rsidRPr="001F0A71">
        <w:rPr>
          <w:sz w:val="28"/>
          <w:szCs w:val="28"/>
        </w:rPr>
        <w:t>:</w:t>
      </w:r>
    </w:p>
    <w:p w14:paraId="5F20A828" w14:textId="77777777" w:rsidR="001F0A71" w:rsidRPr="001F0A71" w:rsidRDefault="001F0A71" w:rsidP="00C4223A">
      <w:pPr>
        <w:numPr>
          <w:ilvl w:val="0"/>
          <w:numId w:val="263"/>
        </w:numPr>
        <w:jc w:val="both"/>
        <w:rPr>
          <w:sz w:val="28"/>
          <w:szCs w:val="28"/>
        </w:rPr>
      </w:pPr>
      <w:r w:rsidRPr="001F0A71">
        <w:rPr>
          <w:sz w:val="28"/>
          <w:szCs w:val="28"/>
        </w:rPr>
        <w:t>представления о своей этнической принадлежности;</w:t>
      </w:r>
    </w:p>
    <w:p w14:paraId="02DFE086" w14:textId="77777777" w:rsidR="001F0A71" w:rsidRPr="001F0A71" w:rsidRDefault="001F0A71" w:rsidP="00C4223A">
      <w:pPr>
        <w:numPr>
          <w:ilvl w:val="0"/>
          <w:numId w:val="263"/>
        </w:numPr>
        <w:jc w:val="both"/>
        <w:rPr>
          <w:sz w:val="28"/>
          <w:szCs w:val="28"/>
        </w:rPr>
      </w:pPr>
      <w:r w:rsidRPr="001F0A71">
        <w:rPr>
          <w:sz w:val="28"/>
          <w:szCs w:val="28"/>
        </w:rPr>
        <w:t>развития чувства любви к Родине, чувства гордости за свою Родину, народ, великое достояние русского народа – русский язык;</w:t>
      </w:r>
    </w:p>
    <w:p w14:paraId="61B52DEC" w14:textId="77777777" w:rsidR="001F0A71" w:rsidRPr="001F0A71" w:rsidRDefault="001F0A71" w:rsidP="00C4223A">
      <w:pPr>
        <w:numPr>
          <w:ilvl w:val="0"/>
          <w:numId w:val="263"/>
        </w:numPr>
        <w:jc w:val="both"/>
        <w:rPr>
          <w:sz w:val="28"/>
          <w:szCs w:val="28"/>
        </w:rPr>
      </w:pPr>
      <w:r w:rsidRPr="001F0A71">
        <w:rPr>
          <w:sz w:val="28"/>
          <w:szCs w:val="28"/>
        </w:rPr>
        <w:t>представления об окружающем ученика мире (природа, малая родина, люди и их деятельность и др.);</w:t>
      </w:r>
    </w:p>
    <w:p w14:paraId="7EAFAE3E" w14:textId="77777777" w:rsidR="001F0A71" w:rsidRPr="001F0A71" w:rsidRDefault="001F0A71" w:rsidP="00C4223A">
      <w:pPr>
        <w:numPr>
          <w:ilvl w:val="0"/>
          <w:numId w:val="263"/>
        </w:numPr>
        <w:jc w:val="both"/>
        <w:rPr>
          <w:sz w:val="28"/>
          <w:szCs w:val="28"/>
        </w:rPr>
      </w:pPr>
      <w:r w:rsidRPr="001F0A71">
        <w:rPr>
          <w:sz w:val="28"/>
          <w:szCs w:val="28"/>
        </w:rPr>
        <w:t>осмысления необходимости бережного отношения к природе и всему живому на Земле;</w:t>
      </w:r>
    </w:p>
    <w:p w14:paraId="34BC8CDD" w14:textId="77777777" w:rsidR="001F0A71" w:rsidRPr="001F0A71" w:rsidRDefault="001F0A71" w:rsidP="00C4223A">
      <w:pPr>
        <w:numPr>
          <w:ilvl w:val="0"/>
          <w:numId w:val="263"/>
        </w:numPr>
        <w:jc w:val="both"/>
        <w:rPr>
          <w:sz w:val="28"/>
          <w:szCs w:val="28"/>
        </w:rPr>
      </w:pPr>
      <w:r w:rsidRPr="001F0A71">
        <w:rPr>
          <w:sz w:val="28"/>
          <w:szCs w:val="28"/>
        </w:rPr>
        <w:t>посознания положительного отношения к народам, говорящим на разных языках, и их родному языку;</w:t>
      </w:r>
    </w:p>
    <w:p w14:paraId="4074DC5E" w14:textId="77777777" w:rsidR="001F0A71" w:rsidRPr="001F0A71" w:rsidRDefault="001F0A71" w:rsidP="00C4223A">
      <w:pPr>
        <w:numPr>
          <w:ilvl w:val="0"/>
          <w:numId w:val="263"/>
        </w:numPr>
        <w:jc w:val="both"/>
        <w:rPr>
          <w:sz w:val="28"/>
          <w:szCs w:val="28"/>
        </w:rPr>
      </w:pPr>
      <w:r w:rsidRPr="001F0A71">
        <w:rPr>
          <w:sz w:val="28"/>
          <w:szCs w:val="28"/>
        </w:rPr>
        <w:t>представления о своей родословной, достопримечательностях своей малой родины;</w:t>
      </w:r>
    </w:p>
    <w:p w14:paraId="5E36D312" w14:textId="77777777" w:rsidR="001F0A71" w:rsidRPr="001F0A71" w:rsidRDefault="001F0A71" w:rsidP="00C4223A">
      <w:pPr>
        <w:numPr>
          <w:ilvl w:val="0"/>
          <w:numId w:val="263"/>
        </w:numPr>
        <w:jc w:val="both"/>
        <w:rPr>
          <w:sz w:val="28"/>
          <w:szCs w:val="28"/>
        </w:rPr>
      </w:pPr>
      <w:r w:rsidRPr="001F0A71">
        <w:rPr>
          <w:sz w:val="28"/>
          <w:szCs w:val="28"/>
        </w:rPr>
        <w:t>положительного отношения к языковой деятельности;</w:t>
      </w:r>
    </w:p>
    <w:p w14:paraId="784C39F8" w14:textId="77777777" w:rsidR="001F0A71" w:rsidRPr="001F0A71" w:rsidRDefault="001F0A71" w:rsidP="00C4223A">
      <w:pPr>
        <w:numPr>
          <w:ilvl w:val="0"/>
          <w:numId w:val="263"/>
        </w:numPr>
        <w:jc w:val="both"/>
        <w:rPr>
          <w:sz w:val="28"/>
          <w:szCs w:val="28"/>
        </w:rPr>
      </w:pPr>
      <w:r w:rsidRPr="001F0A71">
        <w:rPr>
          <w:sz w:val="28"/>
          <w:szCs w:val="28"/>
        </w:rPr>
        <w:t>заинтересованности в выполнении языковых и речевых заданий и в проектной деятельности;</w:t>
      </w:r>
    </w:p>
    <w:p w14:paraId="1F58D688" w14:textId="77777777" w:rsidR="001F0A71" w:rsidRPr="001F0A71" w:rsidRDefault="001F0A71" w:rsidP="00C4223A">
      <w:pPr>
        <w:numPr>
          <w:ilvl w:val="0"/>
          <w:numId w:val="263"/>
        </w:numPr>
        <w:jc w:val="both"/>
        <w:rPr>
          <w:sz w:val="28"/>
          <w:szCs w:val="28"/>
        </w:rPr>
      </w:pPr>
      <w:r w:rsidRPr="001F0A71">
        <w:rPr>
          <w:sz w:val="28"/>
          <w:szCs w:val="28"/>
        </w:rPr>
        <w:t>понимания нравственного содержания поступков окружающих людей, ориентации в поведении на принятые моральные нормы;</w:t>
      </w:r>
    </w:p>
    <w:p w14:paraId="2E2AE790" w14:textId="77777777" w:rsidR="001F0A71" w:rsidRPr="001F0A71" w:rsidRDefault="001F0A71" w:rsidP="00C4223A">
      <w:pPr>
        <w:numPr>
          <w:ilvl w:val="0"/>
          <w:numId w:val="263"/>
        </w:numPr>
        <w:jc w:val="both"/>
        <w:rPr>
          <w:sz w:val="28"/>
          <w:szCs w:val="28"/>
        </w:rPr>
      </w:pPr>
      <w:r w:rsidRPr="001F0A71">
        <w:rPr>
          <w:sz w:val="28"/>
          <w:szCs w:val="28"/>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14:paraId="3F025614" w14:textId="77777777" w:rsidR="001F0A71" w:rsidRPr="001F0A71" w:rsidRDefault="001F0A71" w:rsidP="00C4223A">
      <w:pPr>
        <w:numPr>
          <w:ilvl w:val="0"/>
          <w:numId w:val="263"/>
        </w:numPr>
        <w:jc w:val="both"/>
        <w:rPr>
          <w:sz w:val="28"/>
          <w:szCs w:val="28"/>
        </w:rPr>
      </w:pPr>
      <w:r w:rsidRPr="001F0A71">
        <w:rPr>
          <w:sz w:val="28"/>
          <w:szCs w:val="28"/>
        </w:rPr>
        <w:t>этических чувств (доброжелательности, сочувствия, сопереживания, отзывчивости, совести и др.); понимания чувств одноклассников, учителей;</w:t>
      </w:r>
    </w:p>
    <w:p w14:paraId="57AD2424" w14:textId="77777777" w:rsidR="001F0A71" w:rsidRPr="001F0A71" w:rsidRDefault="001F0A71" w:rsidP="00C4223A">
      <w:pPr>
        <w:numPr>
          <w:ilvl w:val="0"/>
          <w:numId w:val="263"/>
        </w:numPr>
        <w:jc w:val="both"/>
        <w:rPr>
          <w:sz w:val="28"/>
          <w:szCs w:val="28"/>
        </w:rPr>
      </w:pPr>
      <w:r w:rsidRPr="001F0A71">
        <w:rPr>
          <w:sz w:val="28"/>
          <w:szCs w:val="28"/>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14:paraId="285061FB" w14:textId="77777777" w:rsidR="001F0A71" w:rsidRPr="001F0A71" w:rsidRDefault="001F0A71" w:rsidP="00C4223A">
      <w:pPr>
        <w:numPr>
          <w:ilvl w:val="0"/>
          <w:numId w:val="263"/>
        </w:numPr>
        <w:jc w:val="both"/>
        <w:rPr>
          <w:sz w:val="28"/>
          <w:szCs w:val="28"/>
        </w:rPr>
      </w:pPr>
      <w:r w:rsidRPr="001F0A71">
        <w:rPr>
          <w:sz w:val="28"/>
          <w:szCs w:val="28"/>
        </w:rPr>
        <w:t>представления о бережном отношении к материальным ценностям; развития интереса к проектно-творческой деятельности.</w:t>
      </w:r>
    </w:p>
    <w:p w14:paraId="2ECB990D" w14:textId="77777777" w:rsidR="001F0A71" w:rsidRPr="001F0A71" w:rsidRDefault="001F0A71" w:rsidP="001F0A71">
      <w:pPr>
        <w:jc w:val="both"/>
        <w:rPr>
          <w:sz w:val="28"/>
          <w:szCs w:val="28"/>
        </w:rPr>
      </w:pPr>
      <w:r w:rsidRPr="001F0A71">
        <w:rPr>
          <w:i/>
          <w:iCs/>
          <w:sz w:val="28"/>
          <w:szCs w:val="28"/>
        </w:rPr>
        <w:t>Метапредметные результаты</w:t>
      </w:r>
    </w:p>
    <w:p w14:paraId="53BB4A68" w14:textId="77777777" w:rsidR="001F0A71" w:rsidRPr="001F0A71" w:rsidRDefault="001F0A71" w:rsidP="001F0A71">
      <w:pPr>
        <w:jc w:val="both"/>
        <w:rPr>
          <w:sz w:val="28"/>
          <w:szCs w:val="28"/>
        </w:rPr>
      </w:pPr>
      <w:r w:rsidRPr="001F0A71">
        <w:rPr>
          <w:sz w:val="28"/>
          <w:szCs w:val="28"/>
        </w:rPr>
        <w:t>РЕГУЛЯТИВНЫЕ УУД</w:t>
      </w:r>
    </w:p>
    <w:p w14:paraId="53226AF2" w14:textId="77777777" w:rsidR="001F0A71" w:rsidRPr="001F0A71" w:rsidRDefault="001F0A71" w:rsidP="00C4223A">
      <w:pPr>
        <w:numPr>
          <w:ilvl w:val="0"/>
          <w:numId w:val="264"/>
        </w:numPr>
        <w:jc w:val="both"/>
        <w:rPr>
          <w:sz w:val="28"/>
          <w:szCs w:val="28"/>
        </w:rPr>
      </w:pPr>
      <w:r w:rsidRPr="001F0A71">
        <w:rPr>
          <w:sz w:val="28"/>
          <w:szCs w:val="28"/>
        </w:rPr>
        <w:t>Принимать и сохранять цель и учебную задачу;</w:t>
      </w:r>
    </w:p>
    <w:p w14:paraId="6A6DA6B8" w14:textId="77777777" w:rsidR="001F0A71" w:rsidRPr="001F0A71" w:rsidRDefault="001F0A71" w:rsidP="00C4223A">
      <w:pPr>
        <w:numPr>
          <w:ilvl w:val="0"/>
          <w:numId w:val="264"/>
        </w:numPr>
        <w:jc w:val="both"/>
        <w:rPr>
          <w:sz w:val="28"/>
          <w:szCs w:val="28"/>
        </w:rPr>
      </w:pPr>
      <w:r w:rsidRPr="001F0A71">
        <w:rPr>
          <w:sz w:val="28"/>
          <w:szCs w:val="28"/>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14:paraId="0BA1D4C3" w14:textId="77777777" w:rsidR="001F0A71" w:rsidRPr="001F0A71" w:rsidRDefault="001F0A71" w:rsidP="00C4223A">
      <w:pPr>
        <w:numPr>
          <w:ilvl w:val="0"/>
          <w:numId w:val="264"/>
        </w:numPr>
        <w:jc w:val="both"/>
        <w:rPr>
          <w:sz w:val="28"/>
          <w:szCs w:val="28"/>
        </w:rPr>
      </w:pPr>
      <w:r w:rsidRPr="001F0A71">
        <w:rPr>
          <w:sz w:val="28"/>
          <w:szCs w:val="28"/>
        </w:rPr>
        <w:lastRenderedPageBreak/>
        <w:t>планировать (совместно с учителем) свои действия в соответствии с поставленной задачей и условиями её реализации;</w:t>
      </w:r>
    </w:p>
    <w:p w14:paraId="5A6BF03D" w14:textId="77777777" w:rsidR="001F0A71" w:rsidRPr="001F0A71" w:rsidRDefault="001F0A71" w:rsidP="00C4223A">
      <w:pPr>
        <w:numPr>
          <w:ilvl w:val="0"/>
          <w:numId w:val="264"/>
        </w:numPr>
        <w:jc w:val="both"/>
        <w:rPr>
          <w:sz w:val="28"/>
          <w:szCs w:val="28"/>
        </w:rPr>
      </w:pPr>
      <w:r w:rsidRPr="001F0A71">
        <w:rPr>
          <w:sz w:val="28"/>
          <w:szCs w:val="28"/>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14:paraId="79EC4539" w14:textId="77777777" w:rsidR="001F0A71" w:rsidRPr="001F0A71" w:rsidRDefault="001F0A71" w:rsidP="00C4223A">
      <w:pPr>
        <w:numPr>
          <w:ilvl w:val="0"/>
          <w:numId w:val="264"/>
        </w:numPr>
        <w:jc w:val="both"/>
        <w:rPr>
          <w:sz w:val="28"/>
          <w:szCs w:val="28"/>
        </w:rPr>
      </w:pPr>
      <w:r w:rsidRPr="001F0A71">
        <w:rPr>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14:paraId="78289F94" w14:textId="77777777" w:rsidR="001F0A71" w:rsidRPr="001F0A71" w:rsidRDefault="001F0A71" w:rsidP="00C4223A">
      <w:pPr>
        <w:numPr>
          <w:ilvl w:val="0"/>
          <w:numId w:val="264"/>
        </w:numPr>
        <w:jc w:val="both"/>
        <w:rPr>
          <w:sz w:val="28"/>
          <w:szCs w:val="28"/>
        </w:rPr>
      </w:pPr>
      <w:r w:rsidRPr="001F0A71">
        <w:rPr>
          <w:sz w:val="28"/>
          <w:szCs w:val="28"/>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14:paraId="497EE4FB" w14:textId="77777777" w:rsidR="001F0A71" w:rsidRPr="001F0A71" w:rsidRDefault="001F0A71" w:rsidP="00C4223A">
      <w:pPr>
        <w:numPr>
          <w:ilvl w:val="0"/>
          <w:numId w:val="264"/>
        </w:numPr>
        <w:jc w:val="both"/>
        <w:rPr>
          <w:sz w:val="28"/>
          <w:szCs w:val="28"/>
        </w:rPr>
      </w:pPr>
      <w:r w:rsidRPr="001F0A71">
        <w:rPr>
          <w:sz w:val="28"/>
          <w:szCs w:val="28"/>
        </w:rPr>
        <w:t>оценивать совместно с учителем или одноклассниками результат своих действий, вносить соответствующие коррективы;</w:t>
      </w:r>
    </w:p>
    <w:p w14:paraId="24234089" w14:textId="77777777" w:rsidR="001F0A71" w:rsidRPr="001F0A71" w:rsidRDefault="001F0A71" w:rsidP="00C4223A">
      <w:pPr>
        <w:numPr>
          <w:ilvl w:val="0"/>
          <w:numId w:val="264"/>
        </w:numPr>
        <w:jc w:val="both"/>
        <w:rPr>
          <w:sz w:val="28"/>
          <w:szCs w:val="28"/>
        </w:rPr>
      </w:pPr>
      <w:r w:rsidRPr="001F0A71">
        <w:rPr>
          <w:sz w:val="28"/>
          <w:szCs w:val="28"/>
        </w:rPr>
        <w:t>адекватно воспринимать оценку своей работы учителем, товарищами, другими лицами;</w:t>
      </w:r>
    </w:p>
    <w:p w14:paraId="776F88F4" w14:textId="77777777" w:rsidR="001F0A71" w:rsidRPr="001F0A71" w:rsidRDefault="001F0A71" w:rsidP="00C4223A">
      <w:pPr>
        <w:numPr>
          <w:ilvl w:val="0"/>
          <w:numId w:val="264"/>
        </w:numPr>
        <w:jc w:val="both"/>
        <w:rPr>
          <w:sz w:val="28"/>
          <w:szCs w:val="28"/>
        </w:rPr>
      </w:pPr>
      <w:r w:rsidRPr="001F0A71">
        <w:rPr>
          <w:sz w:val="28"/>
          <w:szCs w:val="28"/>
        </w:rPr>
        <w:t>понимать причины успеха и неуспеха выполнения учебной задачи;</w:t>
      </w:r>
    </w:p>
    <w:p w14:paraId="0CE5F9E5" w14:textId="77777777" w:rsidR="001F0A71" w:rsidRPr="001F0A71" w:rsidRDefault="001F0A71" w:rsidP="00C4223A">
      <w:pPr>
        <w:numPr>
          <w:ilvl w:val="0"/>
          <w:numId w:val="264"/>
        </w:numPr>
        <w:jc w:val="both"/>
        <w:rPr>
          <w:sz w:val="28"/>
          <w:szCs w:val="28"/>
        </w:rPr>
      </w:pPr>
      <w:r w:rsidRPr="001F0A71">
        <w:rPr>
          <w:sz w:val="28"/>
          <w:szCs w:val="28"/>
        </w:rPr>
        <w:t>выполнять учебные действия в устной, письменной речи, во внутреннем плане.</w:t>
      </w:r>
    </w:p>
    <w:p w14:paraId="6DB08667" w14:textId="77777777" w:rsidR="001F0A71" w:rsidRPr="001F0A71" w:rsidRDefault="001F0A71" w:rsidP="001F0A71">
      <w:pPr>
        <w:jc w:val="both"/>
        <w:rPr>
          <w:sz w:val="28"/>
          <w:szCs w:val="28"/>
        </w:rPr>
      </w:pPr>
      <w:r w:rsidRPr="001F0A71">
        <w:rPr>
          <w:sz w:val="28"/>
          <w:szCs w:val="28"/>
        </w:rPr>
        <w:t>ПОЗНАВАТЕЛЬНЫЕ УУД</w:t>
      </w:r>
    </w:p>
    <w:p w14:paraId="282110CF" w14:textId="77777777" w:rsidR="001F0A71" w:rsidRPr="001F0A71" w:rsidRDefault="001F0A71" w:rsidP="00C4223A">
      <w:pPr>
        <w:numPr>
          <w:ilvl w:val="0"/>
          <w:numId w:val="265"/>
        </w:numPr>
        <w:jc w:val="both"/>
        <w:rPr>
          <w:sz w:val="28"/>
          <w:szCs w:val="28"/>
        </w:rPr>
      </w:pPr>
      <w:r w:rsidRPr="001F0A71">
        <w:rPr>
          <w:sz w:val="28"/>
          <w:szCs w:val="28"/>
        </w:rPr>
        <w:t>Осознавать познавательную задачу, воспринимать её на слух, решать её (под руководством учителя или самостоятельно);</w:t>
      </w:r>
    </w:p>
    <w:p w14:paraId="178EA48D" w14:textId="77777777" w:rsidR="001F0A71" w:rsidRPr="001F0A71" w:rsidRDefault="001F0A71" w:rsidP="00C4223A">
      <w:pPr>
        <w:numPr>
          <w:ilvl w:val="0"/>
          <w:numId w:val="265"/>
        </w:numPr>
        <w:jc w:val="both"/>
        <w:rPr>
          <w:sz w:val="28"/>
          <w:szCs w:val="28"/>
        </w:rPr>
      </w:pPr>
      <w:r w:rsidRPr="001F0A71">
        <w:rPr>
          <w:sz w:val="28"/>
          <w:szCs w:val="28"/>
        </w:rPr>
        <w:t>воспринимать на слух и понимать различные виды сообщений (информационные тексты);</w:t>
      </w:r>
    </w:p>
    <w:p w14:paraId="564B7669" w14:textId="77777777" w:rsidR="001F0A71" w:rsidRPr="001F0A71" w:rsidRDefault="001F0A71" w:rsidP="00C4223A">
      <w:pPr>
        <w:numPr>
          <w:ilvl w:val="0"/>
          <w:numId w:val="265"/>
        </w:numPr>
        <w:jc w:val="both"/>
        <w:rPr>
          <w:sz w:val="28"/>
          <w:szCs w:val="28"/>
        </w:rPr>
      </w:pPr>
      <w:r w:rsidRPr="001F0A71">
        <w:rPr>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14:paraId="280A7509" w14:textId="77777777" w:rsidR="001F0A71" w:rsidRPr="001F0A71" w:rsidRDefault="001F0A71" w:rsidP="00C4223A">
      <w:pPr>
        <w:numPr>
          <w:ilvl w:val="0"/>
          <w:numId w:val="265"/>
        </w:numPr>
        <w:jc w:val="both"/>
        <w:rPr>
          <w:sz w:val="28"/>
          <w:szCs w:val="28"/>
        </w:rPr>
      </w:pPr>
      <w:r w:rsidRPr="001F0A71">
        <w:rPr>
          <w:sz w:val="28"/>
          <w:szCs w:val="28"/>
        </w:rPr>
        <w:t>работать с информацией, представленной в разных формах (текст, рисунок, таблица, схема), под руководством учителя и самостоятельно;</w:t>
      </w:r>
    </w:p>
    <w:p w14:paraId="34389A69" w14:textId="77777777" w:rsidR="001F0A71" w:rsidRPr="001F0A71" w:rsidRDefault="001F0A71" w:rsidP="00C4223A">
      <w:pPr>
        <w:numPr>
          <w:ilvl w:val="0"/>
          <w:numId w:val="265"/>
        </w:numPr>
        <w:jc w:val="both"/>
        <w:rPr>
          <w:sz w:val="28"/>
          <w:szCs w:val="28"/>
        </w:rPr>
      </w:pPr>
      <w:r w:rsidRPr="001F0A71">
        <w:rPr>
          <w:sz w:val="28"/>
          <w:szCs w:val="28"/>
        </w:rPr>
        <w:t>осуществлять под руководством учителя поиск нужной информации в соответствии с поставленной задачей в учебнике и учебных пособиях;</w:t>
      </w:r>
    </w:p>
    <w:p w14:paraId="7A887433" w14:textId="77777777" w:rsidR="001F0A71" w:rsidRPr="001F0A71" w:rsidRDefault="001F0A71" w:rsidP="00C4223A">
      <w:pPr>
        <w:numPr>
          <w:ilvl w:val="0"/>
          <w:numId w:val="265"/>
        </w:numPr>
        <w:jc w:val="both"/>
        <w:rPr>
          <w:sz w:val="28"/>
          <w:szCs w:val="28"/>
        </w:rPr>
      </w:pPr>
      <w:r w:rsidRPr="001F0A71">
        <w:rPr>
          <w:sz w:val="28"/>
          <w:szCs w:val="28"/>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14:paraId="5FDEC25C" w14:textId="77777777" w:rsidR="001F0A71" w:rsidRPr="001F0A71" w:rsidRDefault="001F0A71" w:rsidP="00C4223A">
      <w:pPr>
        <w:numPr>
          <w:ilvl w:val="0"/>
          <w:numId w:val="265"/>
        </w:numPr>
        <w:jc w:val="both"/>
        <w:rPr>
          <w:sz w:val="28"/>
          <w:szCs w:val="28"/>
        </w:rPr>
      </w:pPr>
      <w:r w:rsidRPr="001F0A71">
        <w:rPr>
          <w:sz w:val="28"/>
          <w:szCs w:val="28"/>
        </w:rPr>
        <w:t>пользоваться словарями и справочным материалом учебника;</w:t>
      </w:r>
    </w:p>
    <w:p w14:paraId="7FD32ABF" w14:textId="77777777" w:rsidR="001F0A71" w:rsidRPr="001F0A71" w:rsidRDefault="001F0A71" w:rsidP="00C4223A">
      <w:pPr>
        <w:numPr>
          <w:ilvl w:val="0"/>
          <w:numId w:val="265"/>
        </w:numPr>
        <w:jc w:val="both"/>
        <w:rPr>
          <w:sz w:val="28"/>
          <w:szCs w:val="28"/>
        </w:rPr>
      </w:pPr>
      <w:r w:rsidRPr="001F0A71">
        <w:rPr>
          <w:sz w:val="28"/>
          <w:szCs w:val="28"/>
        </w:rPr>
        <w:t>осмысленно читать текст, выделять существенную информацию из текстов разных видов (художественного и познавательного);</w:t>
      </w:r>
    </w:p>
    <w:p w14:paraId="631BCDBB" w14:textId="77777777" w:rsidR="001F0A71" w:rsidRPr="001F0A71" w:rsidRDefault="001F0A71" w:rsidP="00C4223A">
      <w:pPr>
        <w:numPr>
          <w:ilvl w:val="0"/>
          <w:numId w:val="265"/>
        </w:numPr>
        <w:jc w:val="both"/>
        <w:rPr>
          <w:sz w:val="28"/>
          <w:szCs w:val="28"/>
        </w:rPr>
      </w:pPr>
      <w:r w:rsidRPr="001F0A71">
        <w:rPr>
          <w:sz w:val="28"/>
          <w:szCs w:val="28"/>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14:paraId="3CB071F3" w14:textId="77777777" w:rsidR="001F0A71" w:rsidRPr="001F0A71" w:rsidRDefault="001F0A71" w:rsidP="00C4223A">
      <w:pPr>
        <w:numPr>
          <w:ilvl w:val="0"/>
          <w:numId w:val="265"/>
        </w:numPr>
        <w:jc w:val="both"/>
        <w:rPr>
          <w:sz w:val="28"/>
          <w:szCs w:val="28"/>
        </w:rPr>
      </w:pPr>
      <w:r w:rsidRPr="001F0A71">
        <w:rPr>
          <w:sz w:val="28"/>
          <w:szCs w:val="28"/>
        </w:rPr>
        <w:t>составлять небольшие собственные тексты по предложенной теме, рисунку;</w:t>
      </w:r>
    </w:p>
    <w:p w14:paraId="58104A26" w14:textId="77777777" w:rsidR="001F0A71" w:rsidRPr="001F0A71" w:rsidRDefault="001F0A71" w:rsidP="00C4223A">
      <w:pPr>
        <w:numPr>
          <w:ilvl w:val="0"/>
          <w:numId w:val="265"/>
        </w:numPr>
        <w:jc w:val="both"/>
        <w:rPr>
          <w:sz w:val="28"/>
          <w:szCs w:val="28"/>
        </w:rPr>
      </w:pPr>
      <w:r w:rsidRPr="001F0A71">
        <w:rPr>
          <w:sz w:val="28"/>
          <w:szCs w:val="28"/>
        </w:rPr>
        <w:t>осуществлять синтез как составление целого из частей (под руководством учителя);</w:t>
      </w:r>
    </w:p>
    <w:p w14:paraId="03F9699A" w14:textId="77777777" w:rsidR="001F0A71" w:rsidRPr="001F0A71" w:rsidRDefault="001F0A71" w:rsidP="00C4223A">
      <w:pPr>
        <w:numPr>
          <w:ilvl w:val="0"/>
          <w:numId w:val="265"/>
        </w:numPr>
        <w:jc w:val="both"/>
        <w:rPr>
          <w:sz w:val="28"/>
          <w:szCs w:val="28"/>
        </w:rPr>
      </w:pPr>
      <w:r w:rsidRPr="001F0A71">
        <w:rPr>
          <w:sz w:val="28"/>
          <w:szCs w:val="28"/>
        </w:rPr>
        <w:t>ориентироваться при решении учебной задачи на возможные способы её решения;</w:t>
      </w:r>
    </w:p>
    <w:p w14:paraId="1254EB9A" w14:textId="77777777" w:rsidR="001F0A71" w:rsidRPr="001F0A71" w:rsidRDefault="001F0A71" w:rsidP="00C4223A">
      <w:pPr>
        <w:numPr>
          <w:ilvl w:val="0"/>
          <w:numId w:val="265"/>
        </w:numPr>
        <w:jc w:val="both"/>
        <w:rPr>
          <w:sz w:val="28"/>
          <w:szCs w:val="28"/>
        </w:rPr>
      </w:pPr>
      <w:r w:rsidRPr="001F0A71">
        <w:rPr>
          <w:sz w:val="28"/>
          <w:szCs w:val="28"/>
        </w:rPr>
        <w:t>находить языковые примеры для иллюстрации изучаемых языковых понятий;</w:t>
      </w:r>
    </w:p>
    <w:p w14:paraId="5EDF1E54" w14:textId="77777777" w:rsidR="001F0A71" w:rsidRPr="001F0A71" w:rsidRDefault="001F0A71" w:rsidP="00C4223A">
      <w:pPr>
        <w:numPr>
          <w:ilvl w:val="0"/>
          <w:numId w:val="265"/>
        </w:numPr>
        <w:jc w:val="both"/>
        <w:rPr>
          <w:sz w:val="28"/>
          <w:szCs w:val="28"/>
        </w:rPr>
      </w:pPr>
      <w:r w:rsidRPr="001F0A71">
        <w:rPr>
          <w:sz w:val="28"/>
          <w:szCs w:val="28"/>
        </w:rPr>
        <w:t>осуществлять сравнение, сопоставление, классификацию изученных фактов языка по заданным признакам и самостоятельно выделенным основаниям;</w:t>
      </w:r>
    </w:p>
    <w:p w14:paraId="309B5CE0" w14:textId="77777777" w:rsidR="001F0A71" w:rsidRPr="001F0A71" w:rsidRDefault="001F0A71" w:rsidP="00C4223A">
      <w:pPr>
        <w:numPr>
          <w:ilvl w:val="0"/>
          <w:numId w:val="265"/>
        </w:numPr>
        <w:jc w:val="both"/>
        <w:rPr>
          <w:sz w:val="28"/>
          <w:szCs w:val="28"/>
        </w:rPr>
      </w:pPr>
      <w:r w:rsidRPr="001F0A71">
        <w:rPr>
          <w:sz w:val="28"/>
          <w:szCs w:val="28"/>
        </w:rPr>
        <w:lastRenderedPageBreak/>
        <w:t>обобщать (выделять ряд или класс объектов как по заданному признаку, так и самостоятельно);</w:t>
      </w:r>
    </w:p>
    <w:p w14:paraId="5346C77A" w14:textId="77777777" w:rsidR="001F0A71" w:rsidRPr="001F0A71" w:rsidRDefault="001F0A71" w:rsidP="00C4223A">
      <w:pPr>
        <w:numPr>
          <w:ilvl w:val="0"/>
          <w:numId w:val="265"/>
        </w:numPr>
        <w:jc w:val="both"/>
        <w:rPr>
          <w:sz w:val="28"/>
          <w:szCs w:val="28"/>
        </w:rPr>
      </w:pPr>
      <w:r w:rsidRPr="001F0A71">
        <w:rPr>
          <w:sz w:val="28"/>
          <w:szCs w:val="28"/>
        </w:rPr>
        <w:t>делать выводы в результате совместной работы класса и учителя;</w:t>
      </w:r>
    </w:p>
    <w:p w14:paraId="5D5F85CF" w14:textId="77777777" w:rsidR="001F0A71" w:rsidRPr="001F0A71" w:rsidRDefault="001F0A71" w:rsidP="00C4223A">
      <w:pPr>
        <w:numPr>
          <w:ilvl w:val="0"/>
          <w:numId w:val="265"/>
        </w:numPr>
        <w:jc w:val="both"/>
        <w:rPr>
          <w:sz w:val="28"/>
          <w:szCs w:val="28"/>
        </w:rPr>
      </w:pPr>
      <w:r w:rsidRPr="001F0A71">
        <w:rPr>
          <w:sz w:val="28"/>
          <w:szCs w:val="28"/>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14:paraId="349D4505" w14:textId="77777777" w:rsidR="001F0A71" w:rsidRPr="001F0A71" w:rsidRDefault="001F0A71" w:rsidP="00C4223A">
      <w:pPr>
        <w:numPr>
          <w:ilvl w:val="0"/>
          <w:numId w:val="265"/>
        </w:numPr>
        <w:jc w:val="both"/>
        <w:rPr>
          <w:sz w:val="28"/>
          <w:szCs w:val="28"/>
        </w:rPr>
      </w:pPr>
      <w:r w:rsidRPr="001F0A71">
        <w:rPr>
          <w:sz w:val="28"/>
          <w:szCs w:val="28"/>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14:paraId="106D9D19" w14:textId="77777777" w:rsidR="001F0A71" w:rsidRPr="001F0A71" w:rsidRDefault="001F0A71" w:rsidP="00C4223A">
      <w:pPr>
        <w:numPr>
          <w:ilvl w:val="0"/>
          <w:numId w:val="265"/>
        </w:numPr>
        <w:jc w:val="both"/>
        <w:rPr>
          <w:sz w:val="28"/>
          <w:szCs w:val="28"/>
        </w:rPr>
      </w:pPr>
      <w:r w:rsidRPr="001F0A71">
        <w:rPr>
          <w:sz w:val="28"/>
          <w:szCs w:val="28"/>
        </w:rPr>
        <w:t>устанавливать причинно-следственные связи в изучаемом круге явлений, строить рассуждения в форме простых суждений об объекте.</w:t>
      </w:r>
    </w:p>
    <w:p w14:paraId="5830781C" w14:textId="77777777" w:rsidR="001F0A71" w:rsidRPr="001F0A71" w:rsidRDefault="001F0A71" w:rsidP="001F0A71">
      <w:pPr>
        <w:jc w:val="both"/>
        <w:rPr>
          <w:sz w:val="28"/>
          <w:szCs w:val="28"/>
        </w:rPr>
      </w:pPr>
      <w:r w:rsidRPr="001F0A71">
        <w:rPr>
          <w:sz w:val="28"/>
          <w:szCs w:val="28"/>
        </w:rPr>
        <w:t>КОММУНИКАТИВНЫЕ УУД</w:t>
      </w:r>
    </w:p>
    <w:p w14:paraId="567CB492" w14:textId="77777777" w:rsidR="001F0A71" w:rsidRPr="001F0A71" w:rsidRDefault="001F0A71" w:rsidP="00C4223A">
      <w:pPr>
        <w:numPr>
          <w:ilvl w:val="0"/>
          <w:numId w:val="266"/>
        </w:numPr>
        <w:jc w:val="both"/>
        <w:rPr>
          <w:sz w:val="28"/>
          <w:szCs w:val="28"/>
        </w:rPr>
      </w:pPr>
      <w:r w:rsidRPr="001F0A71">
        <w:rPr>
          <w:sz w:val="28"/>
          <w:szCs w:val="28"/>
        </w:rPr>
        <w:t>Слушать собеседника и понимать речь других;</w:t>
      </w:r>
    </w:p>
    <w:p w14:paraId="09281C2F" w14:textId="77777777" w:rsidR="001F0A71" w:rsidRPr="001F0A71" w:rsidRDefault="001F0A71" w:rsidP="00C4223A">
      <w:pPr>
        <w:numPr>
          <w:ilvl w:val="0"/>
          <w:numId w:val="266"/>
        </w:numPr>
        <w:jc w:val="both"/>
        <w:rPr>
          <w:sz w:val="28"/>
          <w:szCs w:val="28"/>
        </w:rPr>
      </w:pPr>
      <w:r w:rsidRPr="001F0A71">
        <w:rPr>
          <w:sz w:val="28"/>
          <w:szCs w:val="28"/>
        </w:rPr>
        <w:t>оформлять свои мысли в устной и письменной форме (на уровне предложения или небольшого текста);</w:t>
      </w:r>
    </w:p>
    <w:p w14:paraId="62CDF410" w14:textId="77777777" w:rsidR="001F0A71" w:rsidRPr="001F0A71" w:rsidRDefault="001F0A71" w:rsidP="00C4223A">
      <w:pPr>
        <w:numPr>
          <w:ilvl w:val="0"/>
          <w:numId w:val="266"/>
        </w:numPr>
        <w:jc w:val="both"/>
        <w:rPr>
          <w:sz w:val="28"/>
          <w:szCs w:val="28"/>
        </w:rPr>
      </w:pPr>
      <w:r w:rsidRPr="001F0A71">
        <w:rPr>
          <w:sz w:val="28"/>
          <w:szCs w:val="28"/>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14:paraId="12190479" w14:textId="77777777" w:rsidR="001F0A71" w:rsidRPr="001F0A71" w:rsidRDefault="001F0A71" w:rsidP="00C4223A">
      <w:pPr>
        <w:numPr>
          <w:ilvl w:val="0"/>
          <w:numId w:val="266"/>
        </w:numPr>
        <w:jc w:val="both"/>
        <w:rPr>
          <w:sz w:val="28"/>
          <w:szCs w:val="28"/>
        </w:rPr>
      </w:pPr>
      <w:r w:rsidRPr="001F0A71">
        <w:rPr>
          <w:sz w:val="28"/>
          <w:szCs w:val="28"/>
        </w:rPr>
        <w:t>выбирать адекватные речевые средства в диалоге с учителем и одноклассниками;</w:t>
      </w:r>
    </w:p>
    <w:p w14:paraId="64CD56B1" w14:textId="77777777" w:rsidR="001F0A71" w:rsidRPr="001F0A71" w:rsidRDefault="001F0A71" w:rsidP="00C4223A">
      <w:pPr>
        <w:numPr>
          <w:ilvl w:val="0"/>
          <w:numId w:val="266"/>
        </w:numPr>
        <w:jc w:val="both"/>
        <w:rPr>
          <w:sz w:val="28"/>
          <w:szCs w:val="28"/>
        </w:rPr>
      </w:pPr>
      <w:r w:rsidRPr="001F0A71">
        <w:rPr>
          <w:sz w:val="28"/>
          <w:szCs w:val="28"/>
        </w:rPr>
        <w:t>задавать вопросы, адекватные речевой ситуации, отвечать на вопросы других; строить понятные для партнёра высказывания;</w:t>
      </w:r>
    </w:p>
    <w:p w14:paraId="3483C21B" w14:textId="77777777" w:rsidR="001F0A71" w:rsidRPr="001F0A71" w:rsidRDefault="001F0A71" w:rsidP="00C4223A">
      <w:pPr>
        <w:numPr>
          <w:ilvl w:val="0"/>
          <w:numId w:val="266"/>
        </w:numPr>
        <w:jc w:val="both"/>
        <w:rPr>
          <w:sz w:val="28"/>
          <w:szCs w:val="28"/>
        </w:rPr>
      </w:pPr>
      <w:r w:rsidRPr="001F0A71">
        <w:rPr>
          <w:sz w:val="28"/>
          <w:szCs w:val="28"/>
        </w:rPr>
        <w:t>признавать существование различных точек зрения; воспринимать другое мнение и позицию;</w:t>
      </w:r>
    </w:p>
    <w:p w14:paraId="3DBA5EAD" w14:textId="77777777" w:rsidR="001F0A71" w:rsidRPr="001F0A71" w:rsidRDefault="001F0A71" w:rsidP="00C4223A">
      <w:pPr>
        <w:numPr>
          <w:ilvl w:val="0"/>
          <w:numId w:val="266"/>
        </w:numPr>
        <w:jc w:val="both"/>
        <w:rPr>
          <w:sz w:val="28"/>
          <w:szCs w:val="28"/>
        </w:rPr>
      </w:pPr>
      <w:r w:rsidRPr="001F0A71">
        <w:rPr>
          <w:sz w:val="28"/>
          <w:szCs w:val="28"/>
        </w:rPr>
        <w:t>формулировать собственное мнение и аргументировать его;</w:t>
      </w:r>
    </w:p>
    <w:p w14:paraId="31CED6A9" w14:textId="77777777" w:rsidR="001F0A71" w:rsidRPr="001F0A71" w:rsidRDefault="001F0A71" w:rsidP="00C4223A">
      <w:pPr>
        <w:numPr>
          <w:ilvl w:val="0"/>
          <w:numId w:val="266"/>
        </w:numPr>
        <w:jc w:val="both"/>
        <w:rPr>
          <w:sz w:val="28"/>
          <w:szCs w:val="28"/>
        </w:rPr>
      </w:pPr>
      <w:r w:rsidRPr="001F0A71">
        <w:rPr>
          <w:sz w:val="28"/>
          <w:szCs w:val="28"/>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14:paraId="670DD3A1" w14:textId="77777777" w:rsidR="001F0A71" w:rsidRPr="001F0A71" w:rsidRDefault="001F0A71" w:rsidP="00C4223A">
      <w:pPr>
        <w:numPr>
          <w:ilvl w:val="0"/>
          <w:numId w:val="266"/>
        </w:numPr>
        <w:jc w:val="both"/>
        <w:rPr>
          <w:sz w:val="28"/>
          <w:szCs w:val="28"/>
        </w:rPr>
      </w:pPr>
      <w:r w:rsidRPr="001F0A71">
        <w:rPr>
          <w:sz w:val="28"/>
          <w:szCs w:val="28"/>
        </w:rPr>
        <w:t>строить монологическое высказывание с учётом поставленной коммуникативной задачи.</w:t>
      </w:r>
    </w:p>
    <w:p w14:paraId="187CB736" w14:textId="77777777" w:rsidR="001F0A71" w:rsidRPr="001F0A71" w:rsidRDefault="001F0A71" w:rsidP="001F0A71">
      <w:pPr>
        <w:jc w:val="both"/>
        <w:rPr>
          <w:sz w:val="28"/>
          <w:szCs w:val="28"/>
        </w:rPr>
      </w:pPr>
      <w:r w:rsidRPr="001F0A71">
        <w:rPr>
          <w:i/>
          <w:iCs/>
          <w:sz w:val="28"/>
          <w:szCs w:val="28"/>
        </w:rPr>
        <w:t>Предметные результаты</w:t>
      </w:r>
    </w:p>
    <w:p w14:paraId="038D3F6E" w14:textId="77777777" w:rsidR="001F0A71" w:rsidRPr="001F0A71" w:rsidRDefault="001F0A71" w:rsidP="001F0A71">
      <w:pPr>
        <w:jc w:val="both"/>
        <w:rPr>
          <w:sz w:val="28"/>
          <w:szCs w:val="28"/>
        </w:rPr>
      </w:pPr>
      <w:r w:rsidRPr="001F0A71">
        <w:rPr>
          <w:sz w:val="28"/>
          <w:szCs w:val="28"/>
        </w:rPr>
        <w:t>ОБЩИЕ ПРЕДМЕТНЫЕ РЕЗУЛЬТАТЫ ОСВОЕНИЯ ПРОГРАММЫ</w:t>
      </w:r>
    </w:p>
    <w:p w14:paraId="5CC703E6" w14:textId="77777777" w:rsidR="001F0A71" w:rsidRPr="001F0A71" w:rsidRDefault="001F0A71" w:rsidP="00C4223A">
      <w:pPr>
        <w:numPr>
          <w:ilvl w:val="0"/>
          <w:numId w:val="267"/>
        </w:numPr>
        <w:jc w:val="both"/>
        <w:rPr>
          <w:sz w:val="28"/>
          <w:szCs w:val="28"/>
        </w:rPr>
      </w:pPr>
      <w:r w:rsidRPr="001F0A71">
        <w:rPr>
          <w:sz w:val="28"/>
          <w:szCs w:val="28"/>
        </w:rPr>
        <w:t>Понимание значения русского языка как государственного языка нашей страны Российской Федерации, языка межнационального общения;</w:t>
      </w:r>
    </w:p>
    <w:p w14:paraId="59ED7D73" w14:textId="77777777" w:rsidR="001F0A71" w:rsidRPr="001F0A71" w:rsidRDefault="001F0A71" w:rsidP="00C4223A">
      <w:pPr>
        <w:numPr>
          <w:ilvl w:val="0"/>
          <w:numId w:val="267"/>
        </w:numPr>
        <w:jc w:val="both"/>
        <w:rPr>
          <w:sz w:val="28"/>
          <w:szCs w:val="28"/>
        </w:rPr>
      </w:pPr>
      <w:r w:rsidRPr="001F0A71">
        <w:rPr>
          <w:sz w:val="28"/>
          <w:szCs w:val="28"/>
        </w:rPr>
        <w:t>воспитание уважительного отношения к русскому языку как родному языку русского народа и языкам, на которых говорят другие народы;</w:t>
      </w:r>
    </w:p>
    <w:p w14:paraId="06F27807" w14:textId="77777777" w:rsidR="001F0A71" w:rsidRPr="001F0A71" w:rsidRDefault="001F0A71" w:rsidP="00C4223A">
      <w:pPr>
        <w:numPr>
          <w:ilvl w:val="0"/>
          <w:numId w:val="267"/>
        </w:numPr>
        <w:jc w:val="both"/>
        <w:rPr>
          <w:sz w:val="28"/>
          <w:szCs w:val="28"/>
        </w:rPr>
      </w:pPr>
      <w:r w:rsidRPr="001F0A71">
        <w:rPr>
          <w:sz w:val="28"/>
          <w:szCs w:val="28"/>
        </w:rPr>
        <w:t>понимание русского языка как великого достояния русского народа, как явления национальной культуры, как развивающегося явления;</w:t>
      </w:r>
    </w:p>
    <w:p w14:paraId="1EF35074" w14:textId="77777777" w:rsidR="001F0A71" w:rsidRPr="001F0A71" w:rsidRDefault="001F0A71" w:rsidP="00C4223A">
      <w:pPr>
        <w:numPr>
          <w:ilvl w:val="0"/>
          <w:numId w:val="267"/>
        </w:numPr>
        <w:jc w:val="both"/>
        <w:rPr>
          <w:sz w:val="28"/>
          <w:szCs w:val="28"/>
        </w:rPr>
      </w:pPr>
      <w:r w:rsidRPr="001F0A71">
        <w:rPr>
          <w:sz w:val="28"/>
          <w:szCs w:val="28"/>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14:paraId="7762368C" w14:textId="77777777" w:rsidR="001F0A71" w:rsidRPr="001F0A71" w:rsidRDefault="001F0A71" w:rsidP="00C4223A">
      <w:pPr>
        <w:numPr>
          <w:ilvl w:val="0"/>
          <w:numId w:val="267"/>
        </w:numPr>
        <w:jc w:val="both"/>
        <w:rPr>
          <w:sz w:val="28"/>
          <w:szCs w:val="28"/>
        </w:rPr>
      </w:pPr>
      <w:r w:rsidRPr="001F0A71">
        <w:rPr>
          <w:sz w:val="28"/>
          <w:szCs w:val="28"/>
        </w:rPr>
        <w:t>начальные умения выбирать адекватные языковые средства при составлении небольших монологических высказываний;</w:t>
      </w:r>
    </w:p>
    <w:p w14:paraId="0DD392D9" w14:textId="77777777" w:rsidR="001F0A71" w:rsidRPr="001F0A71" w:rsidRDefault="001F0A71" w:rsidP="00C4223A">
      <w:pPr>
        <w:numPr>
          <w:ilvl w:val="0"/>
          <w:numId w:val="267"/>
        </w:numPr>
        <w:jc w:val="both"/>
        <w:rPr>
          <w:sz w:val="28"/>
          <w:szCs w:val="28"/>
        </w:rPr>
      </w:pPr>
      <w:r w:rsidRPr="001F0A71">
        <w:rPr>
          <w:sz w:val="28"/>
          <w:szCs w:val="28"/>
        </w:rPr>
        <w:t xml:space="preserve">овладение первоначальными научными представлениями о системе и структуре русского языка, знакомство с некоторыми языковыми понятиями и их </w:t>
      </w:r>
      <w:r w:rsidRPr="001F0A71">
        <w:rPr>
          <w:sz w:val="28"/>
          <w:szCs w:val="28"/>
        </w:rPr>
        <w:lastRenderedPageBreak/>
        <w:t>признаками из разделов: фонетика и графика, лексика, морфемика, морфология и синтаксис (в объёме изучаемого курса);</w:t>
      </w:r>
    </w:p>
    <w:p w14:paraId="08B53739" w14:textId="77777777" w:rsidR="001F0A71" w:rsidRPr="001F0A71" w:rsidRDefault="001F0A71" w:rsidP="00C4223A">
      <w:pPr>
        <w:numPr>
          <w:ilvl w:val="0"/>
          <w:numId w:val="267"/>
        </w:numPr>
        <w:jc w:val="both"/>
        <w:rPr>
          <w:sz w:val="28"/>
          <w:szCs w:val="28"/>
        </w:rPr>
      </w:pPr>
      <w:r w:rsidRPr="001F0A71">
        <w:rPr>
          <w:sz w:val="28"/>
          <w:szCs w:val="28"/>
        </w:rPr>
        <w:t>применение орфографических правил и правил постановки знаков препинания в процессе выполнения письменных работ (в объёме изучаемого курса);</w:t>
      </w:r>
    </w:p>
    <w:p w14:paraId="2B143583" w14:textId="77777777" w:rsidR="001F0A71" w:rsidRPr="001F0A71" w:rsidRDefault="001F0A71" w:rsidP="00C4223A">
      <w:pPr>
        <w:numPr>
          <w:ilvl w:val="0"/>
          <w:numId w:val="267"/>
        </w:numPr>
        <w:jc w:val="both"/>
        <w:rPr>
          <w:sz w:val="28"/>
          <w:szCs w:val="28"/>
        </w:rPr>
      </w:pPr>
      <w:r w:rsidRPr="001F0A71">
        <w:rPr>
          <w:sz w:val="28"/>
          <w:szCs w:val="28"/>
        </w:rPr>
        <w:t>первоначальные умения проверять написанное;</w:t>
      </w:r>
    </w:p>
    <w:p w14:paraId="4155B815" w14:textId="77777777" w:rsidR="001F0A71" w:rsidRPr="001F0A71" w:rsidRDefault="001F0A71" w:rsidP="00C4223A">
      <w:pPr>
        <w:numPr>
          <w:ilvl w:val="0"/>
          <w:numId w:val="267"/>
        </w:numPr>
        <w:jc w:val="both"/>
        <w:rPr>
          <w:sz w:val="28"/>
          <w:szCs w:val="28"/>
        </w:rPr>
      </w:pPr>
      <w:r w:rsidRPr="001F0A71">
        <w:rPr>
          <w:sz w:val="28"/>
          <w:szCs w:val="28"/>
        </w:rPr>
        <w:t>овладение учебными действиями с изучаемыми языковыми единицами;</w:t>
      </w:r>
    </w:p>
    <w:p w14:paraId="1083E123" w14:textId="77777777" w:rsidR="001F0A71" w:rsidRPr="001F0A71" w:rsidRDefault="001F0A71" w:rsidP="00C4223A">
      <w:pPr>
        <w:numPr>
          <w:ilvl w:val="0"/>
          <w:numId w:val="267"/>
        </w:numPr>
        <w:jc w:val="both"/>
        <w:rPr>
          <w:sz w:val="28"/>
          <w:szCs w:val="28"/>
        </w:rPr>
      </w:pPr>
      <w:r w:rsidRPr="001F0A71">
        <w:rPr>
          <w:sz w:val="28"/>
          <w:szCs w:val="28"/>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14:paraId="2E60B795" w14:textId="77777777" w:rsidR="001F0A71" w:rsidRPr="001F0A71" w:rsidRDefault="001F0A71" w:rsidP="001F0A71">
      <w:pPr>
        <w:jc w:val="both"/>
        <w:rPr>
          <w:sz w:val="28"/>
          <w:szCs w:val="28"/>
        </w:rPr>
      </w:pPr>
      <w:r w:rsidRPr="001F0A71">
        <w:rPr>
          <w:sz w:val="28"/>
          <w:szCs w:val="28"/>
        </w:rPr>
        <w:t>ПРЕДМЕТНЫЕ РЕЗУЛЬТАТЫ ОСВОЕНИЯ ОСНОВНЫХ СОДЕРЖАТЕЛЬНЫХ ЛИНИЙ ПРОГРАММЫ</w:t>
      </w:r>
    </w:p>
    <w:p w14:paraId="4F6FADFD" w14:textId="77777777" w:rsidR="001F0A71" w:rsidRPr="001F0A71" w:rsidRDefault="001F0A71" w:rsidP="001F0A71">
      <w:pPr>
        <w:jc w:val="both"/>
        <w:rPr>
          <w:sz w:val="28"/>
          <w:szCs w:val="28"/>
        </w:rPr>
      </w:pPr>
      <w:r w:rsidRPr="001F0A71">
        <w:rPr>
          <w:b/>
          <w:bCs/>
          <w:sz w:val="28"/>
          <w:szCs w:val="28"/>
        </w:rPr>
        <w:t>Развитие речи</w:t>
      </w:r>
    </w:p>
    <w:p w14:paraId="0A729B1B"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69B50644" w14:textId="77777777" w:rsidR="001F0A71" w:rsidRPr="001F0A71" w:rsidRDefault="001F0A71" w:rsidP="001F0A71">
      <w:pPr>
        <w:jc w:val="both"/>
        <w:rPr>
          <w:sz w:val="28"/>
          <w:szCs w:val="28"/>
        </w:rPr>
      </w:pPr>
      <w:r w:rsidRPr="001F0A71">
        <w:rPr>
          <w:sz w:val="28"/>
          <w:szCs w:val="28"/>
        </w:rPr>
        <w:t>Обучающийся научится:</w:t>
      </w:r>
    </w:p>
    <w:p w14:paraId="60BE4607" w14:textId="77777777" w:rsidR="001F0A71" w:rsidRPr="001F0A71" w:rsidRDefault="001F0A71" w:rsidP="00C4223A">
      <w:pPr>
        <w:numPr>
          <w:ilvl w:val="0"/>
          <w:numId w:val="268"/>
        </w:numPr>
        <w:jc w:val="both"/>
        <w:rPr>
          <w:sz w:val="28"/>
          <w:szCs w:val="28"/>
        </w:rPr>
      </w:pPr>
      <w:r w:rsidRPr="001F0A71">
        <w:rPr>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w:t>
      </w:r>
    </w:p>
    <w:p w14:paraId="7E9166E3" w14:textId="77777777" w:rsidR="001F0A71" w:rsidRPr="001F0A71" w:rsidRDefault="001F0A71" w:rsidP="00C4223A">
      <w:pPr>
        <w:numPr>
          <w:ilvl w:val="0"/>
          <w:numId w:val="268"/>
        </w:numPr>
        <w:jc w:val="both"/>
        <w:rPr>
          <w:sz w:val="28"/>
          <w:szCs w:val="28"/>
        </w:rPr>
      </w:pPr>
      <w:r w:rsidRPr="001F0A71">
        <w:rPr>
          <w:sz w:val="28"/>
          <w:szCs w:val="28"/>
        </w:rPr>
        <w:t>строить предложения для решения определённой речевой задачи (для ответа на заданный вопрос, для выражения своего собственного мнения);</w:t>
      </w:r>
    </w:p>
    <w:p w14:paraId="2B250555" w14:textId="77777777" w:rsidR="001F0A71" w:rsidRPr="001F0A71" w:rsidRDefault="001F0A71" w:rsidP="00C4223A">
      <w:pPr>
        <w:numPr>
          <w:ilvl w:val="0"/>
          <w:numId w:val="268"/>
        </w:numPr>
        <w:jc w:val="both"/>
        <w:rPr>
          <w:sz w:val="28"/>
          <w:szCs w:val="28"/>
        </w:rPr>
      </w:pPr>
      <w:r w:rsidRPr="001F0A71">
        <w:rPr>
          <w:sz w:val="28"/>
          <w:szCs w:val="28"/>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14:paraId="464A52E3" w14:textId="77777777" w:rsidR="001F0A71" w:rsidRPr="001F0A71" w:rsidRDefault="001F0A71" w:rsidP="00C4223A">
      <w:pPr>
        <w:numPr>
          <w:ilvl w:val="0"/>
          <w:numId w:val="268"/>
        </w:numPr>
        <w:jc w:val="both"/>
        <w:rPr>
          <w:sz w:val="28"/>
          <w:szCs w:val="28"/>
        </w:rPr>
      </w:pPr>
      <w:r w:rsidRPr="001F0A71">
        <w:rPr>
          <w:sz w:val="28"/>
          <w:szCs w:val="28"/>
        </w:rPr>
        <w:t>пользоваться словарями учебника для решения языковых и речевых задач;</w:t>
      </w:r>
    </w:p>
    <w:p w14:paraId="2C5AB378" w14:textId="77777777" w:rsidR="001F0A71" w:rsidRPr="001F0A71" w:rsidRDefault="001F0A71" w:rsidP="00C4223A">
      <w:pPr>
        <w:numPr>
          <w:ilvl w:val="0"/>
          <w:numId w:val="268"/>
        </w:numPr>
        <w:jc w:val="both"/>
        <w:rPr>
          <w:sz w:val="28"/>
          <w:szCs w:val="28"/>
        </w:rPr>
      </w:pPr>
      <w:r w:rsidRPr="001F0A71">
        <w:rPr>
          <w:sz w:val="28"/>
          <w:szCs w:val="28"/>
        </w:rPr>
        <w:t>различать устную и письменную речь;</w:t>
      </w:r>
    </w:p>
    <w:p w14:paraId="2EA3D6BD" w14:textId="77777777" w:rsidR="001F0A71" w:rsidRPr="001F0A71" w:rsidRDefault="001F0A71" w:rsidP="00C4223A">
      <w:pPr>
        <w:numPr>
          <w:ilvl w:val="0"/>
          <w:numId w:val="268"/>
        </w:numPr>
        <w:jc w:val="both"/>
        <w:rPr>
          <w:sz w:val="28"/>
          <w:szCs w:val="28"/>
        </w:rPr>
      </w:pPr>
      <w:r w:rsidRPr="001F0A71">
        <w:rPr>
          <w:sz w:val="28"/>
          <w:szCs w:val="28"/>
        </w:rPr>
        <w:t>различать диалогическую речь; понимать особенности диалогической речи;</w:t>
      </w:r>
    </w:p>
    <w:p w14:paraId="5E71E9D3" w14:textId="77777777" w:rsidR="001F0A71" w:rsidRPr="001F0A71" w:rsidRDefault="001F0A71" w:rsidP="00C4223A">
      <w:pPr>
        <w:numPr>
          <w:ilvl w:val="0"/>
          <w:numId w:val="268"/>
        </w:numPr>
        <w:jc w:val="both"/>
        <w:rPr>
          <w:sz w:val="28"/>
          <w:szCs w:val="28"/>
        </w:rPr>
      </w:pPr>
      <w:r w:rsidRPr="001F0A71">
        <w:rPr>
          <w:sz w:val="28"/>
          <w:szCs w:val="28"/>
        </w:rPr>
        <w:t>отличать текст от набора не связанных друг с другом предложений;</w:t>
      </w:r>
    </w:p>
    <w:p w14:paraId="53242356" w14:textId="77777777" w:rsidR="001F0A71" w:rsidRPr="001F0A71" w:rsidRDefault="001F0A71" w:rsidP="00C4223A">
      <w:pPr>
        <w:numPr>
          <w:ilvl w:val="0"/>
          <w:numId w:val="268"/>
        </w:numPr>
        <w:jc w:val="both"/>
        <w:rPr>
          <w:sz w:val="28"/>
          <w:szCs w:val="28"/>
        </w:rPr>
      </w:pPr>
      <w:r w:rsidRPr="001F0A71">
        <w:rPr>
          <w:sz w:val="28"/>
          <w:szCs w:val="28"/>
        </w:rPr>
        <w:t>анализировать текст с нарушенным порядком предложений и восстанавливать их последовательность в тексте;</w:t>
      </w:r>
    </w:p>
    <w:p w14:paraId="2C6C725C" w14:textId="77777777" w:rsidR="001F0A71" w:rsidRPr="001F0A71" w:rsidRDefault="001F0A71" w:rsidP="00C4223A">
      <w:pPr>
        <w:numPr>
          <w:ilvl w:val="0"/>
          <w:numId w:val="268"/>
        </w:numPr>
        <w:jc w:val="both"/>
        <w:rPr>
          <w:sz w:val="28"/>
          <w:szCs w:val="28"/>
        </w:rPr>
      </w:pPr>
      <w:r w:rsidRPr="001F0A71">
        <w:rPr>
          <w:sz w:val="28"/>
          <w:szCs w:val="28"/>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14:paraId="576BFE46" w14:textId="77777777" w:rsidR="001F0A71" w:rsidRPr="001F0A71" w:rsidRDefault="001F0A71" w:rsidP="00C4223A">
      <w:pPr>
        <w:numPr>
          <w:ilvl w:val="0"/>
          <w:numId w:val="268"/>
        </w:numPr>
        <w:jc w:val="both"/>
        <w:rPr>
          <w:sz w:val="28"/>
          <w:szCs w:val="28"/>
        </w:rPr>
      </w:pPr>
      <w:r w:rsidRPr="001F0A71">
        <w:rPr>
          <w:sz w:val="28"/>
          <w:szCs w:val="28"/>
        </w:rPr>
        <w:t>читать вопросы к повествовательному тексту, находить на них ответы и грамотно их записывать;</w:t>
      </w:r>
    </w:p>
    <w:p w14:paraId="6506AEE0" w14:textId="77777777" w:rsidR="001F0A71" w:rsidRPr="001F0A71" w:rsidRDefault="001F0A71" w:rsidP="00C4223A">
      <w:pPr>
        <w:numPr>
          <w:ilvl w:val="0"/>
          <w:numId w:val="268"/>
        </w:numPr>
        <w:jc w:val="both"/>
        <w:rPr>
          <w:sz w:val="28"/>
          <w:szCs w:val="28"/>
        </w:rPr>
      </w:pPr>
      <w:r w:rsidRPr="001F0A71">
        <w:rPr>
          <w:sz w:val="28"/>
          <w:szCs w:val="28"/>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14:paraId="4C6FB359"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4402D5A" w14:textId="77777777" w:rsidR="001F0A71" w:rsidRPr="001F0A71" w:rsidRDefault="001F0A71" w:rsidP="00C4223A">
      <w:pPr>
        <w:numPr>
          <w:ilvl w:val="0"/>
          <w:numId w:val="269"/>
        </w:numPr>
        <w:jc w:val="both"/>
        <w:rPr>
          <w:i/>
          <w:sz w:val="28"/>
          <w:szCs w:val="28"/>
        </w:rPr>
      </w:pPr>
      <w:r w:rsidRPr="001F0A71">
        <w:rPr>
          <w:i/>
          <w:sz w:val="28"/>
          <w:szCs w:val="28"/>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14:paraId="5D18D599" w14:textId="77777777" w:rsidR="001F0A71" w:rsidRPr="001F0A71" w:rsidRDefault="001F0A71" w:rsidP="00C4223A">
      <w:pPr>
        <w:numPr>
          <w:ilvl w:val="0"/>
          <w:numId w:val="269"/>
        </w:numPr>
        <w:jc w:val="both"/>
        <w:rPr>
          <w:i/>
          <w:sz w:val="28"/>
          <w:szCs w:val="28"/>
        </w:rPr>
      </w:pPr>
      <w:r w:rsidRPr="001F0A71">
        <w:rPr>
          <w:i/>
          <w:sz w:val="28"/>
          <w:szCs w:val="28"/>
        </w:rPr>
        <w:t>соблюдать нормы произношения, употребления и написания слов, имеющихся в словарях учебника;</w:t>
      </w:r>
    </w:p>
    <w:p w14:paraId="1CC72AD2" w14:textId="77777777" w:rsidR="001F0A71" w:rsidRPr="001F0A71" w:rsidRDefault="001F0A71" w:rsidP="00C4223A">
      <w:pPr>
        <w:numPr>
          <w:ilvl w:val="0"/>
          <w:numId w:val="269"/>
        </w:numPr>
        <w:jc w:val="both"/>
        <w:rPr>
          <w:i/>
          <w:sz w:val="28"/>
          <w:szCs w:val="28"/>
        </w:rPr>
      </w:pPr>
      <w:r w:rsidRPr="001F0A71">
        <w:rPr>
          <w:i/>
          <w:sz w:val="28"/>
          <w:szCs w:val="28"/>
        </w:rPr>
        <w:t>озаглавливать текст по его теме или по его главной мысли;</w:t>
      </w:r>
    </w:p>
    <w:p w14:paraId="1FC284C5" w14:textId="77777777" w:rsidR="001F0A71" w:rsidRPr="001F0A71" w:rsidRDefault="001F0A71" w:rsidP="00C4223A">
      <w:pPr>
        <w:numPr>
          <w:ilvl w:val="0"/>
          <w:numId w:val="269"/>
        </w:numPr>
        <w:jc w:val="both"/>
        <w:rPr>
          <w:i/>
          <w:sz w:val="28"/>
          <w:szCs w:val="28"/>
        </w:rPr>
      </w:pPr>
      <w:r w:rsidRPr="001F0A71">
        <w:rPr>
          <w:i/>
          <w:sz w:val="28"/>
          <w:szCs w:val="28"/>
        </w:rPr>
        <w:t>распознавать тексты разных типов: описание и повествование, рассуждение;</w:t>
      </w:r>
    </w:p>
    <w:p w14:paraId="046C422D" w14:textId="77777777" w:rsidR="001F0A71" w:rsidRPr="001F0A71" w:rsidRDefault="001F0A71" w:rsidP="00C4223A">
      <w:pPr>
        <w:numPr>
          <w:ilvl w:val="0"/>
          <w:numId w:val="269"/>
        </w:numPr>
        <w:jc w:val="both"/>
        <w:rPr>
          <w:i/>
          <w:sz w:val="28"/>
          <w:szCs w:val="28"/>
        </w:rPr>
      </w:pPr>
      <w:r w:rsidRPr="001F0A71">
        <w:rPr>
          <w:i/>
          <w:sz w:val="28"/>
          <w:szCs w:val="28"/>
        </w:rPr>
        <w:lastRenderedPageBreak/>
        <w:t>замечать в художественном тексте языковые средства, создающие его выразительность;</w:t>
      </w:r>
    </w:p>
    <w:p w14:paraId="48336C33" w14:textId="77777777" w:rsidR="001F0A71" w:rsidRPr="001F0A71" w:rsidRDefault="001F0A71" w:rsidP="00C4223A">
      <w:pPr>
        <w:numPr>
          <w:ilvl w:val="0"/>
          <w:numId w:val="269"/>
        </w:numPr>
        <w:jc w:val="both"/>
        <w:rPr>
          <w:i/>
          <w:sz w:val="28"/>
          <w:szCs w:val="28"/>
        </w:rPr>
      </w:pPr>
      <w:r w:rsidRPr="001F0A71">
        <w:rPr>
          <w:i/>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14:paraId="77CAAEAD" w14:textId="77777777" w:rsidR="001F0A71" w:rsidRPr="001F0A71" w:rsidRDefault="001F0A71" w:rsidP="00C4223A">
      <w:pPr>
        <w:numPr>
          <w:ilvl w:val="0"/>
          <w:numId w:val="269"/>
        </w:numPr>
        <w:jc w:val="both"/>
        <w:rPr>
          <w:i/>
          <w:sz w:val="28"/>
          <w:szCs w:val="28"/>
        </w:rPr>
      </w:pPr>
      <w:r w:rsidRPr="001F0A71">
        <w:rPr>
          <w:i/>
          <w:sz w:val="28"/>
          <w:szCs w:val="28"/>
        </w:rPr>
        <w:t>находить средства связи между предложениями (порядок слов, местоимения, синонимы);</w:t>
      </w:r>
    </w:p>
    <w:p w14:paraId="359C0DFF" w14:textId="77777777" w:rsidR="001F0A71" w:rsidRPr="001F0A71" w:rsidRDefault="001F0A71" w:rsidP="00C4223A">
      <w:pPr>
        <w:numPr>
          <w:ilvl w:val="0"/>
          <w:numId w:val="269"/>
        </w:numPr>
        <w:jc w:val="both"/>
        <w:rPr>
          <w:i/>
          <w:sz w:val="28"/>
          <w:szCs w:val="28"/>
        </w:rPr>
      </w:pPr>
      <w:r w:rsidRPr="001F0A71">
        <w:rPr>
          <w:i/>
          <w:sz w:val="28"/>
          <w:szCs w:val="28"/>
        </w:rPr>
        <w:t>составлять небольшие высказывания по результатам наблюдений за фактами и явлениями языка; на определённую тему;</w:t>
      </w:r>
    </w:p>
    <w:p w14:paraId="3ED1BFE3" w14:textId="77777777" w:rsidR="001F0A71" w:rsidRPr="001F0A71" w:rsidRDefault="001F0A71" w:rsidP="00C4223A">
      <w:pPr>
        <w:numPr>
          <w:ilvl w:val="0"/>
          <w:numId w:val="269"/>
        </w:numPr>
        <w:jc w:val="both"/>
        <w:rPr>
          <w:i/>
          <w:sz w:val="28"/>
          <w:szCs w:val="28"/>
        </w:rPr>
      </w:pPr>
      <w:r w:rsidRPr="001F0A71">
        <w:rPr>
          <w:i/>
          <w:sz w:val="28"/>
          <w:szCs w:val="28"/>
        </w:rPr>
        <w:t>составлять текст (отзыв) по репродукциям картин художников (помещённых в учебнике);</w:t>
      </w:r>
    </w:p>
    <w:p w14:paraId="0FBB2F8D" w14:textId="77777777" w:rsidR="001F0A71" w:rsidRPr="001F0A71" w:rsidRDefault="001F0A71" w:rsidP="00C4223A">
      <w:pPr>
        <w:numPr>
          <w:ilvl w:val="0"/>
          <w:numId w:val="269"/>
        </w:numPr>
        <w:jc w:val="both"/>
        <w:rPr>
          <w:i/>
          <w:sz w:val="28"/>
          <w:szCs w:val="28"/>
        </w:rPr>
      </w:pPr>
      <w:r w:rsidRPr="001F0A71">
        <w:rPr>
          <w:i/>
          <w:sz w:val="28"/>
          <w:szCs w:val="28"/>
        </w:rPr>
        <w:t>письменно излагать содержание прочитанного текста (после предварительной подготовки) по вопросам;</w:t>
      </w:r>
    </w:p>
    <w:p w14:paraId="1B1BDDA9" w14:textId="77777777" w:rsidR="001F0A71" w:rsidRPr="001F0A71" w:rsidRDefault="001F0A71" w:rsidP="00C4223A">
      <w:pPr>
        <w:numPr>
          <w:ilvl w:val="0"/>
          <w:numId w:val="269"/>
        </w:numPr>
        <w:jc w:val="both"/>
        <w:rPr>
          <w:sz w:val="28"/>
          <w:szCs w:val="28"/>
        </w:rPr>
      </w:pPr>
      <w:r w:rsidRPr="001F0A71">
        <w:rPr>
          <w:i/>
          <w:sz w:val="28"/>
          <w:szCs w:val="28"/>
        </w:rPr>
        <w:t>проверять правильность своей письменной</w:t>
      </w:r>
      <w:r w:rsidRPr="001F0A71">
        <w:rPr>
          <w:sz w:val="28"/>
          <w:szCs w:val="28"/>
        </w:rPr>
        <w:t xml:space="preserve"> речи, исправлять допущенные орфографические ошибки, замечать и исправлять неточности в содержании и оформлении.</w:t>
      </w:r>
    </w:p>
    <w:p w14:paraId="17136108" w14:textId="77777777" w:rsidR="001F0A71" w:rsidRPr="001F0A71" w:rsidRDefault="001F0A71" w:rsidP="001F0A71">
      <w:pPr>
        <w:jc w:val="both"/>
        <w:rPr>
          <w:sz w:val="28"/>
          <w:szCs w:val="28"/>
        </w:rPr>
      </w:pPr>
      <w:r w:rsidRPr="001F0A71">
        <w:rPr>
          <w:b/>
          <w:bCs/>
          <w:sz w:val="28"/>
          <w:szCs w:val="28"/>
        </w:rPr>
        <w:t>Система языка</w:t>
      </w:r>
    </w:p>
    <w:p w14:paraId="5D7E3211" w14:textId="77777777" w:rsidR="001F0A71" w:rsidRPr="001F0A71" w:rsidRDefault="001F0A71" w:rsidP="001F0A71">
      <w:pPr>
        <w:jc w:val="both"/>
        <w:rPr>
          <w:sz w:val="28"/>
          <w:szCs w:val="28"/>
        </w:rPr>
      </w:pPr>
      <w:r w:rsidRPr="001F0A71">
        <w:rPr>
          <w:i/>
          <w:iCs/>
          <w:sz w:val="28"/>
          <w:szCs w:val="28"/>
        </w:rPr>
        <w:t>Фонетика, орфоэпия, графика</w:t>
      </w:r>
    </w:p>
    <w:p w14:paraId="4D539EED" w14:textId="77777777" w:rsidR="001F0A71" w:rsidRPr="001F0A71" w:rsidRDefault="001F0A71" w:rsidP="001F0A71">
      <w:pPr>
        <w:jc w:val="both"/>
        <w:rPr>
          <w:sz w:val="28"/>
          <w:szCs w:val="28"/>
        </w:rPr>
      </w:pPr>
      <w:r w:rsidRPr="001F0A71">
        <w:rPr>
          <w:sz w:val="28"/>
          <w:szCs w:val="28"/>
        </w:rPr>
        <w:t>Обучающийся научится:</w:t>
      </w:r>
    </w:p>
    <w:p w14:paraId="1C04C164" w14:textId="77777777" w:rsidR="001F0A71" w:rsidRPr="001F0A71" w:rsidRDefault="001F0A71" w:rsidP="00C4223A">
      <w:pPr>
        <w:numPr>
          <w:ilvl w:val="0"/>
          <w:numId w:val="270"/>
        </w:numPr>
        <w:jc w:val="both"/>
        <w:rPr>
          <w:sz w:val="28"/>
          <w:szCs w:val="28"/>
        </w:rPr>
      </w:pPr>
      <w:r w:rsidRPr="001F0A71">
        <w:rPr>
          <w:sz w:val="28"/>
          <w:szCs w:val="28"/>
        </w:rPr>
        <w:t>различать понятия «звук» и «буква», правильно называть буквы и правильно произносить звуки в слове и вне слова;</w:t>
      </w:r>
    </w:p>
    <w:p w14:paraId="7D7BE441" w14:textId="77777777" w:rsidR="001F0A71" w:rsidRPr="001F0A71" w:rsidRDefault="001F0A71" w:rsidP="00C4223A">
      <w:pPr>
        <w:numPr>
          <w:ilvl w:val="0"/>
          <w:numId w:val="270"/>
        </w:numPr>
        <w:jc w:val="both"/>
        <w:rPr>
          <w:sz w:val="28"/>
          <w:szCs w:val="28"/>
        </w:rPr>
      </w:pPr>
      <w:r w:rsidRPr="001F0A71">
        <w:rPr>
          <w:sz w:val="28"/>
          <w:szCs w:val="28"/>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14:paraId="14F08408" w14:textId="77777777" w:rsidR="001F0A71" w:rsidRPr="001F0A71" w:rsidRDefault="001F0A71" w:rsidP="00C4223A">
      <w:pPr>
        <w:numPr>
          <w:ilvl w:val="0"/>
          <w:numId w:val="270"/>
        </w:numPr>
        <w:jc w:val="both"/>
        <w:rPr>
          <w:sz w:val="28"/>
          <w:szCs w:val="28"/>
        </w:rPr>
      </w:pPr>
      <w:r w:rsidRPr="001F0A71">
        <w:rPr>
          <w:sz w:val="28"/>
          <w:szCs w:val="28"/>
        </w:rPr>
        <w:t>характеризовать, сравнивать, классифицировать звуки вне слова и в слове по заданным параметрам;</w:t>
      </w:r>
    </w:p>
    <w:p w14:paraId="6A05E877" w14:textId="77777777" w:rsidR="001F0A71" w:rsidRPr="001F0A71" w:rsidRDefault="001F0A71" w:rsidP="00C4223A">
      <w:pPr>
        <w:numPr>
          <w:ilvl w:val="0"/>
          <w:numId w:val="270"/>
        </w:numPr>
        <w:jc w:val="both"/>
        <w:rPr>
          <w:sz w:val="28"/>
          <w:szCs w:val="28"/>
        </w:rPr>
      </w:pPr>
      <w:r w:rsidRPr="001F0A71">
        <w:rPr>
          <w:sz w:val="28"/>
          <w:szCs w:val="28"/>
        </w:rPr>
        <w:t>понимать характеристику звука, представленную в модели (в звуковом обозначении);</w:t>
      </w:r>
    </w:p>
    <w:p w14:paraId="7FB41AF5" w14:textId="77777777" w:rsidR="001F0A71" w:rsidRPr="001F0A71" w:rsidRDefault="001F0A71" w:rsidP="00C4223A">
      <w:pPr>
        <w:numPr>
          <w:ilvl w:val="0"/>
          <w:numId w:val="270"/>
        </w:numPr>
        <w:jc w:val="both"/>
        <w:rPr>
          <w:sz w:val="28"/>
          <w:szCs w:val="28"/>
        </w:rPr>
      </w:pPr>
      <w:r w:rsidRPr="001F0A71">
        <w:rPr>
          <w:sz w:val="28"/>
          <w:szCs w:val="28"/>
        </w:rPr>
        <w:t>анализировать, сравнивать, группировать слова по указанным характеристикам звуков;</w:t>
      </w:r>
    </w:p>
    <w:p w14:paraId="3B7B2144" w14:textId="77777777" w:rsidR="001F0A71" w:rsidRPr="001F0A71" w:rsidRDefault="001F0A71" w:rsidP="00C4223A">
      <w:pPr>
        <w:numPr>
          <w:ilvl w:val="0"/>
          <w:numId w:val="270"/>
        </w:numPr>
        <w:jc w:val="both"/>
        <w:rPr>
          <w:sz w:val="28"/>
          <w:szCs w:val="28"/>
        </w:rPr>
      </w:pPr>
      <w:r w:rsidRPr="001F0A71">
        <w:rPr>
          <w:sz w:val="28"/>
          <w:szCs w:val="28"/>
        </w:rPr>
        <w:t xml:space="preserve">определять функции букв </w:t>
      </w:r>
      <w:r w:rsidRPr="001F0A71">
        <w:rPr>
          <w:b/>
          <w:bCs/>
          <w:sz w:val="28"/>
          <w:szCs w:val="28"/>
        </w:rPr>
        <w:t>е, ё, ю, я</w:t>
      </w:r>
      <w:r w:rsidRPr="001F0A71">
        <w:rPr>
          <w:sz w:val="28"/>
          <w:szCs w:val="28"/>
        </w:rPr>
        <w:t xml:space="preserve"> в слове;</w:t>
      </w:r>
    </w:p>
    <w:p w14:paraId="7DB7F5B5" w14:textId="77777777" w:rsidR="001F0A71" w:rsidRPr="001F0A71" w:rsidRDefault="001F0A71" w:rsidP="00C4223A">
      <w:pPr>
        <w:numPr>
          <w:ilvl w:val="0"/>
          <w:numId w:val="270"/>
        </w:numPr>
        <w:jc w:val="both"/>
        <w:rPr>
          <w:sz w:val="28"/>
          <w:szCs w:val="28"/>
        </w:rPr>
      </w:pPr>
      <w:r w:rsidRPr="001F0A71">
        <w:rPr>
          <w:sz w:val="28"/>
          <w:szCs w:val="28"/>
        </w:rPr>
        <w:t>определять способы обозначения буквами твёрдости-мягкости согласных и звука [й’];</w:t>
      </w:r>
    </w:p>
    <w:p w14:paraId="155A0FF3" w14:textId="77777777" w:rsidR="001F0A71" w:rsidRPr="001F0A71" w:rsidRDefault="001F0A71" w:rsidP="00C4223A">
      <w:pPr>
        <w:numPr>
          <w:ilvl w:val="0"/>
          <w:numId w:val="270"/>
        </w:numPr>
        <w:jc w:val="both"/>
        <w:rPr>
          <w:sz w:val="28"/>
          <w:szCs w:val="28"/>
        </w:rPr>
      </w:pPr>
      <w:r w:rsidRPr="001F0A71">
        <w:rPr>
          <w:sz w:val="28"/>
          <w:szCs w:val="28"/>
        </w:rPr>
        <w:t>определять количество слогов в слове и их границы, сравнивать и классифицировать слова по слоговому составу;</w:t>
      </w:r>
    </w:p>
    <w:p w14:paraId="3B22A609" w14:textId="77777777" w:rsidR="001F0A71" w:rsidRPr="001F0A71" w:rsidRDefault="001F0A71" w:rsidP="00C4223A">
      <w:pPr>
        <w:numPr>
          <w:ilvl w:val="0"/>
          <w:numId w:val="270"/>
        </w:numPr>
        <w:jc w:val="both"/>
        <w:rPr>
          <w:sz w:val="28"/>
          <w:szCs w:val="28"/>
        </w:rPr>
      </w:pPr>
      <w:r w:rsidRPr="001F0A71">
        <w:rPr>
          <w:sz w:val="28"/>
          <w:szCs w:val="28"/>
        </w:rPr>
        <w:t>определять ударный и безударные слоги в слове;</w:t>
      </w:r>
    </w:p>
    <w:p w14:paraId="3B48690F" w14:textId="77777777" w:rsidR="001F0A71" w:rsidRPr="001F0A71" w:rsidRDefault="001F0A71" w:rsidP="00C4223A">
      <w:pPr>
        <w:numPr>
          <w:ilvl w:val="0"/>
          <w:numId w:val="270"/>
        </w:numPr>
        <w:jc w:val="both"/>
        <w:rPr>
          <w:sz w:val="28"/>
          <w:szCs w:val="28"/>
        </w:rPr>
      </w:pPr>
      <w:r w:rsidRPr="001F0A71">
        <w:rPr>
          <w:sz w:val="28"/>
          <w:szCs w:val="28"/>
        </w:rPr>
        <w:t>правильно называть буквы алфавита, располагать буквы и слова по алфавиту;</w:t>
      </w:r>
    </w:p>
    <w:p w14:paraId="63F32A5B" w14:textId="77777777" w:rsidR="001F0A71" w:rsidRPr="001F0A71" w:rsidRDefault="001F0A71" w:rsidP="00C4223A">
      <w:pPr>
        <w:numPr>
          <w:ilvl w:val="0"/>
          <w:numId w:val="270"/>
        </w:numPr>
        <w:jc w:val="both"/>
        <w:rPr>
          <w:sz w:val="28"/>
          <w:szCs w:val="28"/>
        </w:rPr>
      </w:pPr>
      <w:r w:rsidRPr="001F0A71">
        <w:rPr>
          <w:sz w:val="28"/>
          <w:szCs w:val="28"/>
        </w:rPr>
        <w:t>использовать знание алфавита при работе со словарями;</w:t>
      </w:r>
    </w:p>
    <w:p w14:paraId="02ACD0F6" w14:textId="77777777" w:rsidR="001F0A71" w:rsidRPr="001F0A71" w:rsidRDefault="001F0A71" w:rsidP="00C4223A">
      <w:pPr>
        <w:numPr>
          <w:ilvl w:val="0"/>
          <w:numId w:val="270"/>
        </w:numPr>
        <w:jc w:val="both"/>
        <w:rPr>
          <w:sz w:val="28"/>
          <w:szCs w:val="28"/>
        </w:rPr>
      </w:pPr>
      <w:r w:rsidRPr="001F0A71">
        <w:rPr>
          <w:sz w:val="28"/>
          <w:szCs w:val="28"/>
        </w:rPr>
        <w:t>определять функцию мягкого знака (</w:t>
      </w:r>
      <w:r w:rsidRPr="001F0A71">
        <w:rPr>
          <w:b/>
          <w:bCs/>
          <w:sz w:val="28"/>
          <w:szCs w:val="28"/>
        </w:rPr>
        <w:t>ь</w:t>
      </w:r>
      <w:r w:rsidRPr="001F0A71">
        <w:rPr>
          <w:sz w:val="28"/>
          <w:szCs w:val="28"/>
        </w:rPr>
        <w:t>) ккак разделительного;</w:t>
      </w:r>
    </w:p>
    <w:p w14:paraId="3AD9100F" w14:textId="77777777" w:rsidR="001F0A71" w:rsidRPr="001F0A71" w:rsidRDefault="001F0A71" w:rsidP="00C4223A">
      <w:pPr>
        <w:numPr>
          <w:ilvl w:val="0"/>
          <w:numId w:val="270"/>
        </w:numPr>
        <w:jc w:val="both"/>
        <w:rPr>
          <w:sz w:val="28"/>
          <w:szCs w:val="28"/>
        </w:rPr>
      </w:pPr>
      <w:r w:rsidRPr="001F0A71">
        <w:rPr>
          <w:sz w:val="28"/>
          <w:szCs w:val="28"/>
        </w:rPr>
        <w:t xml:space="preserve">устанавливать соотношение звукового и буквенного состава в словах с йотированными гласными </w:t>
      </w:r>
      <w:r w:rsidRPr="001F0A71">
        <w:rPr>
          <w:b/>
          <w:bCs/>
          <w:sz w:val="28"/>
          <w:szCs w:val="28"/>
        </w:rPr>
        <w:t>е, ё, ю, я</w:t>
      </w:r>
      <w:r w:rsidRPr="001F0A71">
        <w:rPr>
          <w:sz w:val="28"/>
          <w:szCs w:val="28"/>
        </w:rPr>
        <w:t xml:space="preserve"> и мягким знаком (</w:t>
      </w:r>
      <w:r w:rsidRPr="001F0A71">
        <w:rPr>
          <w:b/>
          <w:bCs/>
          <w:sz w:val="28"/>
          <w:szCs w:val="28"/>
        </w:rPr>
        <w:t>ь</w:t>
      </w:r>
      <w:r w:rsidRPr="001F0A71">
        <w:rPr>
          <w:sz w:val="28"/>
          <w:szCs w:val="28"/>
        </w:rPr>
        <w:t xml:space="preserve">) – показателем мягкости согласного звука: </w:t>
      </w:r>
      <w:r w:rsidRPr="001F0A71">
        <w:rPr>
          <w:i/>
          <w:iCs/>
          <w:sz w:val="28"/>
          <w:szCs w:val="28"/>
        </w:rPr>
        <w:t>коньки, ёлка, маяк</w:t>
      </w:r>
      <w:r w:rsidRPr="001F0A71">
        <w:rPr>
          <w:sz w:val="28"/>
          <w:szCs w:val="28"/>
        </w:rPr>
        <w:t>;</w:t>
      </w:r>
    </w:p>
    <w:p w14:paraId="3449ED1D" w14:textId="77777777" w:rsidR="001F0A71" w:rsidRPr="001F0A71" w:rsidRDefault="001F0A71" w:rsidP="00C4223A">
      <w:pPr>
        <w:numPr>
          <w:ilvl w:val="0"/>
          <w:numId w:val="270"/>
        </w:numPr>
        <w:jc w:val="both"/>
        <w:rPr>
          <w:sz w:val="28"/>
          <w:szCs w:val="28"/>
        </w:rPr>
      </w:pPr>
      <w:r w:rsidRPr="001F0A71">
        <w:rPr>
          <w:sz w:val="28"/>
          <w:szCs w:val="28"/>
        </w:rPr>
        <w:t>находить случаи расхождения звукового и буквенного состава слов при орфоэпическом проговаривании слов учителем (</w:t>
      </w:r>
      <w:r w:rsidRPr="001F0A71">
        <w:rPr>
          <w:i/>
          <w:iCs/>
          <w:sz w:val="28"/>
          <w:szCs w:val="28"/>
        </w:rPr>
        <w:t>моряк, ёж, лось, друг, сказка</w:t>
      </w:r>
      <w:r w:rsidRPr="001F0A71">
        <w:rPr>
          <w:sz w:val="28"/>
          <w:szCs w:val="28"/>
        </w:rPr>
        <w:t>);</w:t>
      </w:r>
    </w:p>
    <w:p w14:paraId="131A3DF7" w14:textId="77777777" w:rsidR="001F0A71" w:rsidRPr="001F0A71" w:rsidRDefault="001F0A71" w:rsidP="00C4223A">
      <w:pPr>
        <w:numPr>
          <w:ilvl w:val="0"/>
          <w:numId w:val="270"/>
        </w:numPr>
        <w:jc w:val="both"/>
        <w:rPr>
          <w:sz w:val="28"/>
          <w:szCs w:val="28"/>
        </w:rPr>
      </w:pPr>
      <w:r w:rsidRPr="001F0A71">
        <w:rPr>
          <w:sz w:val="28"/>
          <w:szCs w:val="28"/>
        </w:rPr>
        <w:t>произносить звуки и сочетания звуков в соответствии с нормами литературного языка (круг слов определён орфоэпическим словарём учебника).</w:t>
      </w:r>
    </w:p>
    <w:p w14:paraId="70C7EAB2" w14:textId="77777777" w:rsidR="001F0A71" w:rsidRPr="001F0A71" w:rsidRDefault="001F0A71" w:rsidP="001F0A71">
      <w:pPr>
        <w:jc w:val="both"/>
        <w:rPr>
          <w:i/>
          <w:sz w:val="28"/>
          <w:szCs w:val="28"/>
        </w:rPr>
      </w:pPr>
      <w:r w:rsidRPr="001F0A71">
        <w:rPr>
          <w:i/>
          <w:sz w:val="28"/>
          <w:szCs w:val="28"/>
        </w:rPr>
        <w:lastRenderedPageBreak/>
        <w:t>Обучающийся получит возможность научиться:</w:t>
      </w:r>
    </w:p>
    <w:p w14:paraId="408390D2" w14:textId="77777777" w:rsidR="001F0A71" w:rsidRPr="001F0A71" w:rsidRDefault="001F0A71" w:rsidP="00C4223A">
      <w:pPr>
        <w:numPr>
          <w:ilvl w:val="0"/>
          <w:numId w:val="271"/>
        </w:numPr>
        <w:jc w:val="both"/>
        <w:rPr>
          <w:i/>
          <w:sz w:val="28"/>
          <w:szCs w:val="28"/>
        </w:rPr>
      </w:pPr>
      <w:r w:rsidRPr="001F0A71">
        <w:rPr>
          <w:i/>
          <w:sz w:val="28"/>
          <w:szCs w:val="28"/>
        </w:rPr>
        <w:t>осуществлять звуко-буквенный разбор простых по составу слов с помощью заданного в учебнике алгоритма;</w:t>
      </w:r>
    </w:p>
    <w:p w14:paraId="1257A055" w14:textId="77777777" w:rsidR="001F0A71" w:rsidRPr="001F0A71" w:rsidRDefault="001F0A71" w:rsidP="00C4223A">
      <w:pPr>
        <w:numPr>
          <w:ilvl w:val="0"/>
          <w:numId w:val="271"/>
        </w:numPr>
        <w:jc w:val="both"/>
        <w:rPr>
          <w:i/>
          <w:sz w:val="28"/>
          <w:szCs w:val="28"/>
        </w:rPr>
      </w:pPr>
      <w:r w:rsidRPr="001F0A71">
        <w:rPr>
          <w:i/>
          <w:sz w:val="28"/>
          <w:szCs w:val="28"/>
        </w:rPr>
        <w:t>устанавливать соотношение звукового и буквенного состава в словах с разделительным мягким знаком (</w:t>
      </w:r>
      <w:r w:rsidRPr="001F0A71">
        <w:rPr>
          <w:b/>
          <w:bCs/>
          <w:i/>
          <w:sz w:val="28"/>
          <w:szCs w:val="28"/>
        </w:rPr>
        <w:t>ь</w:t>
      </w:r>
      <w:r w:rsidRPr="001F0A71">
        <w:rPr>
          <w:i/>
          <w:sz w:val="28"/>
          <w:szCs w:val="28"/>
        </w:rPr>
        <w:t xml:space="preserve">): </w:t>
      </w:r>
      <w:r w:rsidRPr="001F0A71">
        <w:rPr>
          <w:i/>
          <w:iCs/>
          <w:sz w:val="28"/>
          <w:szCs w:val="28"/>
        </w:rPr>
        <w:t>шью, друзья, вьюга;</w:t>
      </w:r>
      <w:r w:rsidRPr="001F0A71">
        <w:rPr>
          <w:i/>
          <w:sz w:val="28"/>
          <w:szCs w:val="28"/>
        </w:rPr>
        <w:t>;</w:t>
      </w:r>
    </w:p>
    <w:p w14:paraId="46AEA0C4" w14:textId="77777777" w:rsidR="001F0A71" w:rsidRPr="001F0A71" w:rsidRDefault="001F0A71" w:rsidP="00C4223A">
      <w:pPr>
        <w:numPr>
          <w:ilvl w:val="0"/>
          <w:numId w:val="271"/>
        </w:numPr>
        <w:jc w:val="both"/>
        <w:rPr>
          <w:i/>
          <w:sz w:val="28"/>
          <w:szCs w:val="28"/>
        </w:rPr>
      </w:pPr>
      <w:r w:rsidRPr="001F0A71">
        <w:rPr>
          <w:i/>
          <w:sz w:val="28"/>
          <w:szCs w:val="28"/>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14:paraId="345A4869" w14:textId="77777777" w:rsidR="001F0A71" w:rsidRPr="001F0A71" w:rsidRDefault="001F0A71" w:rsidP="00C4223A">
      <w:pPr>
        <w:numPr>
          <w:ilvl w:val="0"/>
          <w:numId w:val="271"/>
        </w:numPr>
        <w:jc w:val="both"/>
        <w:rPr>
          <w:i/>
          <w:sz w:val="28"/>
          <w:szCs w:val="28"/>
        </w:rPr>
      </w:pPr>
      <w:r w:rsidRPr="001F0A71">
        <w:rPr>
          <w:i/>
          <w:sz w:val="28"/>
          <w:szCs w:val="28"/>
        </w:rPr>
        <w:t>пользоваться при письме небуквенными графическими средствами: пробелом между словами, знаком переноса, абзацем.</w:t>
      </w:r>
    </w:p>
    <w:p w14:paraId="0698A962" w14:textId="77777777" w:rsidR="001F0A71" w:rsidRPr="001F0A71" w:rsidRDefault="001F0A71" w:rsidP="001F0A71">
      <w:pPr>
        <w:jc w:val="both"/>
        <w:rPr>
          <w:sz w:val="28"/>
          <w:szCs w:val="28"/>
        </w:rPr>
      </w:pPr>
      <w:r w:rsidRPr="001F0A71">
        <w:rPr>
          <w:i/>
          <w:iCs/>
          <w:sz w:val="28"/>
          <w:szCs w:val="28"/>
        </w:rPr>
        <w:t>Лексика</w:t>
      </w:r>
    </w:p>
    <w:p w14:paraId="29A6C1C9"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7D6503CC" w14:textId="77777777" w:rsidR="001F0A71" w:rsidRPr="001F0A71" w:rsidRDefault="001F0A71" w:rsidP="001F0A71">
      <w:pPr>
        <w:jc w:val="both"/>
        <w:rPr>
          <w:sz w:val="28"/>
          <w:szCs w:val="28"/>
        </w:rPr>
      </w:pPr>
      <w:r w:rsidRPr="001F0A71">
        <w:rPr>
          <w:sz w:val="28"/>
          <w:szCs w:val="28"/>
        </w:rPr>
        <w:t>Обучающийся научится:</w:t>
      </w:r>
    </w:p>
    <w:p w14:paraId="274FA9C3" w14:textId="77777777" w:rsidR="001F0A71" w:rsidRPr="001F0A71" w:rsidRDefault="001F0A71" w:rsidP="00C4223A">
      <w:pPr>
        <w:numPr>
          <w:ilvl w:val="0"/>
          <w:numId w:val="272"/>
        </w:numPr>
        <w:jc w:val="both"/>
        <w:rPr>
          <w:sz w:val="28"/>
          <w:szCs w:val="28"/>
        </w:rPr>
      </w:pPr>
      <w:r w:rsidRPr="001F0A71">
        <w:rPr>
          <w:sz w:val="28"/>
          <w:szCs w:val="28"/>
        </w:rPr>
        <w:t>осознавать слово как единство звучания и значения;</w:t>
      </w:r>
    </w:p>
    <w:p w14:paraId="36307309" w14:textId="77777777" w:rsidR="001F0A71" w:rsidRPr="001F0A71" w:rsidRDefault="001F0A71" w:rsidP="00C4223A">
      <w:pPr>
        <w:numPr>
          <w:ilvl w:val="0"/>
          <w:numId w:val="272"/>
        </w:numPr>
        <w:jc w:val="both"/>
        <w:rPr>
          <w:sz w:val="28"/>
          <w:szCs w:val="28"/>
        </w:rPr>
      </w:pPr>
      <w:r w:rsidRPr="001F0A71">
        <w:rPr>
          <w:sz w:val="28"/>
          <w:szCs w:val="28"/>
        </w:rPr>
        <w:t>выявлять в речи незнакомые слова, спрашивать об их значении учителя или обращаться к толковому словарю;</w:t>
      </w:r>
    </w:p>
    <w:p w14:paraId="7BB9E7E6" w14:textId="77777777" w:rsidR="001F0A71" w:rsidRPr="001F0A71" w:rsidRDefault="001F0A71" w:rsidP="00C4223A">
      <w:pPr>
        <w:numPr>
          <w:ilvl w:val="0"/>
          <w:numId w:val="272"/>
        </w:numPr>
        <w:jc w:val="both"/>
        <w:rPr>
          <w:sz w:val="28"/>
          <w:szCs w:val="28"/>
        </w:rPr>
      </w:pPr>
      <w:r w:rsidRPr="001F0A71">
        <w:rPr>
          <w:sz w:val="28"/>
          <w:szCs w:val="28"/>
        </w:rPr>
        <w:t>различать однозначные и многозначные слова (простые случаи);</w:t>
      </w:r>
    </w:p>
    <w:p w14:paraId="26025546" w14:textId="77777777" w:rsidR="001F0A71" w:rsidRPr="001F0A71" w:rsidRDefault="001F0A71" w:rsidP="00C4223A">
      <w:pPr>
        <w:numPr>
          <w:ilvl w:val="0"/>
          <w:numId w:val="272"/>
        </w:numPr>
        <w:jc w:val="both"/>
        <w:rPr>
          <w:sz w:val="28"/>
          <w:szCs w:val="28"/>
        </w:rPr>
      </w:pPr>
      <w:r w:rsidRPr="001F0A71">
        <w:rPr>
          <w:sz w:val="28"/>
          <w:szCs w:val="28"/>
        </w:rPr>
        <w:t>иметь представление о синонимах и антонимах;</w:t>
      </w:r>
    </w:p>
    <w:p w14:paraId="428E1581" w14:textId="77777777" w:rsidR="001F0A71" w:rsidRPr="001F0A71" w:rsidRDefault="001F0A71" w:rsidP="00C4223A">
      <w:pPr>
        <w:numPr>
          <w:ilvl w:val="0"/>
          <w:numId w:val="272"/>
        </w:numPr>
        <w:jc w:val="both"/>
        <w:rPr>
          <w:sz w:val="28"/>
          <w:szCs w:val="28"/>
        </w:rPr>
      </w:pPr>
      <w:r w:rsidRPr="001F0A71">
        <w:rPr>
          <w:sz w:val="28"/>
          <w:szCs w:val="28"/>
        </w:rPr>
        <w:t>распознавать среди предложенных слов синонимы и антонимы;</w:t>
      </w:r>
    </w:p>
    <w:p w14:paraId="5FDBBCBE" w14:textId="77777777" w:rsidR="001F0A71" w:rsidRPr="001F0A71" w:rsidRDefault="001F0A71" w:rsidP="00C4223A">
      <w:pPr>
        <w:numPr>
          <w:ilvl w:val="0"/>
          <w:numId w:val="272"/>
        </w:numPr>
        <w:jc w:val="both"/>
        <w:rPr>
          <w:sz w:val="28"/>
          <w:szCs w:val="28"/>
        </w:rPr>
      </w:pPr>
      <w:r w:rsidRPr="001F0A71">
        <w:rPr>
          <w:sz w:val="28"/>
          <w:szCs w:val="28"/>
        </w:rPr>
        <w:t>подбирать к предложенным словам 1 – 2 синонима или антонима;</w:t>
      </w:r>
    </w:p>
    <w:p w14:paraId="0BE4BEC9" w14:textId="77777777" w:rsidR="001F0A71" w:rsidRPr="001F0A71" w:rsidRDefault="001F0A71" w:rsidP="00C4223A">
      <w:pPr>
        <w:numPr>
          <w:ilvl w:val="0"/>
          <w:numId w:val="272"/>
        </w:numPr>
        <w:jc w:val="both"/>
        <w:rPr>
          <w:sz w:val="28"/>
          <w:szCs w:val="28"/>
        </w:rPr>
      </w:pPr>
      <w:r w:rsidRPr="001F0A71">
        <w:rPr>
          <w:sz w:val="28"/>
          <w:szCs w:val="28"/>
        </w:rPr>
        <w:t>наблюдать за использованием синонимов и антонимов в речи;</w:t>
      </w:r>
    </w:p>
    <w:p w14:paraId="6177DEDD" w14:textId="77777777" w:rsidR="001F0A71" w:rsidRPr="001F0A71" w:rsidRDefault="001F0A71" w:rsidP="00C4223A">
      <w:pPr>
        <w:numPr>
          <w:ilvl w:val="0"/>
          <w:numId w:val="272"/>
        </w:numPr>
        <w:jc w:val="both"/>
        <w:rPr>
          <w:sz w:val="28"/>
          <w:szCs w:val="28"/>
        </w:rPr>
      </w:pPr>
      <w:r w:rsidRPr="001F0A71">
        <w:rPr>
          <w:sz w:val="28"/>
          <w:szCs w:val="28"/>
        </w:rPr>
        <w:t>наблюдать за словами, употреблёнными в прямом и переносном значении.</w:t>
      </w:r>
    </w:p>
    <w:p w14:paraId="4EADA6D1"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6E5744B" w14:textId="77777777" w:rsidR="001F0A71" w:rsidRPr="001F0A71" w:rsidRDefault="001F0A71" w:rsidP="00C4223A">
      <w:pPr>
        <w:numPr>
          <w:ilvl w:val="0"/>
          <w:numId w:val="273"/>
        </w:numPr>
        <w:jc w:val="both"/>
        <w:rPr>
          <w:i/>
          <w:sz w:val="28"/>
          <w:szCs w:val="28"/>
        </w:rPr>
      </w:pPr>
      <w:r w:rsidRPr="001F0A71">
        <w:rPr>
          <w:i/>
          <w:sz w:val="28"/>
          <w:szCs w:val="28"/>
        </w:rPr>
        <w:t>выявлять в речи незнакомые слова, спрашивать об их значении учителя или обращаться к толковому словарю;</w:t>
      </w:r>
    </w:p>
    <w:p w14:paraId="5BAB4F50" w14:textId="77777777" w:rsidR="001F0A71" w:rsidRPr="001F0A71" w:rsidRDefault="001F0A71" w:rsidP="00C4223A">
      <w:pPr>
        <w:numPr>
          <w:ilvl w:val="0"/>
          <w:numId w:val="273"/>
        </w:numPr>
        <w:jc w:val="both"/>
        <w:rPr>
          <w:i/>
          <w:sz w:val="28"/>
          <w:szCs w:val="28"/>
        </w:rPr>
      </w:pPr>
      <w:r w:rsidRPr="001F0A71">
        <w:rPr>
          <w:i/>
          <w:sz w:val="28"/>
          <w:szCs w:val="28"/>
        </w:rPr>
        <w:t>на практическом уровне распознавать слова, употреблённые в прямом и переносном значении (простые случаи);</w:t>
      </w:r>
    </w:p>
    <w:p w14:paraId="560EA9D2" w14:textId="77777777" w:rsidR="001F0A71" w:rsidRPr="001F0A71" w:rsidRDefault="001F0A71" w:rsidP="00C4223A">
      <w:pPr>
        <w:numPr>
          <w:ilvl w:val="0"/>
          <w:numId w:val="273"/>
        </w:numPr>
        <w:jc w:val="both"/>
        <w:rPr>
          <w:i/>
          <w:sz w:val="28"/>
          <w:szCs w:val="28"/>
        </w:rPr>
      </w:pPr>
      <w:r w:rsidRPr="001F0A71">
        <w:rPr>
          <w:i/>
          <w:sz w:val="28"/>
          <w:szCs w:val="28"/>
        </w:rPr>
        <w:t>замечать в художественном тексте слова, употреблённые в переносном значении;</w:t>
      </w:r>
    </w:p>
    <w:p w14:paraId="0B95BD80" w14:textId="77777777" w:rsidR="001F0A71" w:rsidRPr="001F0A71" w:rsidRDefault="001F0A71" w:rsidP="00C4223A">
      <w:pPr>
        <w:numPr>
          <w:ilvl w:val="0"/>
          <w:numId w:val="273"/>
        </w:numPr>
        <w:jc w:val="both"/>
        <w:rPr>
          <w:i/>
          <w:sz w:val="28"/>
          <w:szCs w:val="28"/>
        </w:rPr>
      </w:pPr>
      <w:r w:rsidRPr="001F0A71">
        <w:rPr>
          <w:i/>
          <w:sz w:val="28"/>
          <w:szCs w:val="28"/>
        </w:rPr>
        <w:t>пользоваться словарями при решении языковых и речевых задач.</w:t>
      </w:r>
    </w:p>
    <w:p w14:paraId="0A9393AC" w14:textId="77777777" w:rsidR="001F0A71" w:rsidRPr="001F0A71" w:rsidRDefault="001F0A71" w:rsidP="001F0A71">
      <w:pPr>
        <w:jc w:val="both"/>
        <w:rPr>
          <w:sz w:val="28"/>
          <w:szCs w:val="28"/>
        </w:rPr>
      </w:pPr>
      <w:r w:rsidRPr="001F0A71">
        <w:rPr>
          <w:i/>
          <w:iCs/>
          <w:sz w:val="28"/>
          <w:szCs w:val="28"/>
        </w:rPr>
        <w:t>Состав слова (морфемика)</w:t>
      </w:r>
    </w:p>
    <w:p w14:paraId="5A94DB7D" w14:textId="77777777" w:rsidR="001F0A71" w:rsidRPr="001F0A71" w:rsidRDefault="001F0A71" w:rsidP="001F0A71">
      <w:pPr>
        <w:jc w:val="both"/>
        <w:rPr>
          <w:sz w:val="28"/>
          <w:szCs w:val="28"/>
        </w:rPr>
      </w:pPr>
      <w:r w:rsidRPr="001F0A71">
        <w:rPr>
          <w:sz w:val="28"/>
          <w:szCs w:val="28"/>
        </w:rPr>
        <w:t>Обучающийся научится:</w:t>
      </w:r>
    </w:p>
    <w:p w14:paraId="1BB5387B" w14:textId="77777777" w:rsidR="001F0A71" w:rsidRPr="001F0A71" w:rsidRDefault="001F0A71" w:rsidP="00C4223A">
      <w:pPr>
        <w:numPr>
          <w:ilvl w:val="0"/>
          <w:numId w:val="274"/>
        </w:numPr>
        <w:jc w:val="both"/>
        <w:rPr>
          <w:sz w:val="28"/>
          <w:szCs w:val="28"/>
        </w:rPr>
      </w:pPr>
      <w:r w:rsidRPr="001F0A71">
        <w:rPr>
          <w:sz w:val="28"/>
          <w:szCs w:val="28"/>
        </w:rPr>
        <w:t>осознавать значение понятия «родственные слова», соотносить его с понятием «однокоренные слова»;</w:t>
      </w:r>
    </w:p>
    <w:p w14:paraId="12449A02" w14:textId="77777777" w:rsidR="001F0A71" w:rsidRPr="001F0A71" w:rsidRDefault="001F0A71" w:rsidP="00C4223A">
      <w:pPr>
        <w:numPr>
          <w:ilvl w:val="0"/>
          <w:numId w:val="274"/>
        </w:numPr>
        <w:jc w:val="both"/>
        <w:rPr>
          <w:sz w:val="28"/>
          <w:szCs w:val="28"/>
        </w:rPr>
      </w:pPr>
      <w:r w:rsidRPr="001F0A71">
        <w:rPr>
          <w:sz w:val="28"/>
          <w:szCs w:val="28"/>
        </w:rPr>
        <w:t>владеть первоначальными признаками для опознавания однокоренных слов среди других (неоднокоренных) слов;</w:t>
      </w:r>
    </w:p>
    <w:p w14:paraId="6CD4F19A" w14:textId="77777777" w:rsidR="001F0A71" w:rsidRPr="001F0A71" w:rsidRDefault="001F0A71" w:rsidP="00C4223A">
      <w:pPr>
        <w:numPr>
          <w:ilvl w:val="0"/>
          <w:numId w:val="274"/>
        </w:numPr>
        <w:jc w:val="both"/>
        <w:rPr>
          <w:sz w:val="28"/>
          <w:szCs w:val="28"/>
        </w:rPr>
      </w:pPr>
      <w:r w:rsidRPr="001F0A71">
        <w:rPr>
          <w:sz w:val="28"/>
          <w:szCs w:val="28"/>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14:paraId="40458799" w14:textId="77777777" w:rsidR="001F0A71" w:rsidRPr="001F0A71" w:rsidRDefault="001F0A71" w:rsidP="00C4223A">
      <w:pPr>
        <w:numPr>
          <w:ilvl w:val="0"/>
          <w:numId w:val="274"/>
        </w:numPr>
        <w:jc w:val="both"/>
        <w:rPr>
          <w:sz w:val="28"/>
          <w:szCs w:val="28"/>
        </w:rPr>
      </w:pPr>
      <w:r w:rsidRPr="001F0A71">
        <w:rPr>
          <w:sz w:val="28"/>
          <w:szCs w:val="28"/>
        </w:rPr>
        <w:t>определять в слове корень (простые случаи), пользуясь заданным алгоритмом (памяткой определения корня слова).</w:t>
      </w:r>
    </w:p>
    <w:p w14:paraId="466FCCBA"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4A0DD4BC" w14:textId="77777777" w:rsidR="001F0A71" w:rsidRPr="001F0A71" w:rsidRDefault="001F0A71" w:rsidP="00C4223A">
      <w:pPr>
        <w:numPr>
          <w:ilvl w:val="0"/>
          <w:numId w:val="275"/>
        </w:numPr>
        <w:jc w:val="both"/>
        <w:rPr>
          <w:i/>
          <w:sz w:val="28"/>
          <w:szCs w:val="28"/>
        </w:rPr>
      </w:pPr>
      <w:r w:rsidRPr="001F0A71">
        <w:rPr>
          <w:i/>
          <w:sz w:val="28"/>
          <w:szCs w:val="28"/>
        </w:rPr>
        <w:t>различать однокоренные слова и формы одного и того же слова;</w:t>
      </w:r>
    </w:p>
    <w:p w14:paraId="0FA70FFC" w14:textId="77777777" w:rsidR="001F0A71" w:rsidRPr="001F0A71" w:rsidRDefault="001F0A71" w:rsidP="00C4223A">
      <w:pPr>
        <w:numPr>
          <w:ilvl w:val="0"/>
          <w:numId w:val="275"/>
        </w:numPr>
        <w:jc w:val="both"/>
        <w:rPr>
          <w:i/>
          <w:sz w:val="28"/>
          <w:szCs w:val="28"/>
        </w:rPr>
      </w:pPr>
      <w:r w:rsidRPr="001F0A71">
        <w:rPr>
          <w:i/>
          <w:sz w:val="28"/>
          <w:szCs w:val="28"/>
        </w:rPr>
        <w:t>различать однокоренные слова и слова с омонимичными корнями, однокоренные слова и синонимы;</w:t>
      </w:r>
    </w:p>
    <w:p w14:paraId="171CE84D" w14:textId="77777777" w:rsidR="001F0A71" w:rsidRPr="001F0A71" w:rsidRDefault="001F0A71" w:rsidP="00C4223A">
      <w:pPr>
        <w:numPr>
          <w:ilvl w:val="0"/>
          <w:numId w:val="275"/>
        </w:numPr>
        <w:jc w:val="both"/>
        <w:rPr>
          <w:i/>
          <w:sz w:val="28"/>
          <w:szCs w:val="28"/>
        </w:rPr>
      </w:pPr>
      <w:r w:rsidRPr="001F0A71">
        <w:rPr>
          <w:i/>
          <w:sz w:val="28"/>
          <w:szCs w:val="28"/>
        </w:rPr>
        <w:lastRenderedPageBreak/>
        <w:t>подбирать однокоренные слова и формы слов с целью проверки изучаемых орфограмм в корне слова.</w:t>
      </w:r>
    </w:p>
    <w:p w14:paraId="4B089CD3" w14:textId="77777777" w:rsidR="001F0A71" w:rsidRPr="001F0A71" w:rsidRDefault="001F0A71" w:rsidP="001F0A71">
      <w:pPr>
        <w:jc w:val="both"/>
        <w:rPr>
          <w:sz w:val="28"/>
          <w:szCs w:val="28"/>
        </w:rPr>
      </w:pPr>
      <w:r w:rsidRPr="001F0A71">
        <w:rPr>
          <w:i/>
          <w:iCs/>
          <w:sz w:val="28"/>
          <w:szCs w:val="28"/>
        </w:rPr>
        <w:t>Морфология</w:t>
      </w:r>
    </w:p>
    <w:p w14:paraId="2475361A" w14:textId="77777777" w:rsidR="001F0A71" w:rsidRPr="001F0A71" w:rsidRDefault="001F0A71" w:rsidP="001F0A71">
      <w:pPr>
        <w:jc w:val="both"/>
        <w:rPr>
          <w:sz w:val="28"/>
          <w:szCs w:val="28"/>
        </w:rPr>
      </w:pPr>
      <w:r w:rsidRPr="001F0A71">
        <w:rPr>
          <w:sz w:val="28"/>
          <w:szCs w:val="28"/>
        </w:rPr>
        <w:t>Обучающийся научится:</w:t>
      </w:r>
    </w:p>
    <w:p w14:paraId="3FA9490E" w14:textId="77777777" w:rsidR="001F0A71" w:rsidRPr="001F0A71" w:rsidRDefault="001F0A71" w:rsidP="00C4223A">
      <w:pPr>
        <w:numPr>
          <w:ilvl w:val="0"/>
          <w:numId w:val="276"/>
        </w:numPr>
        <w:jc w:val="both"/>
        <w:rPr>
          <w:sz w:val="28"/>
          <w:szCs w:val="28"/>
        </w:rPr>
      </w:pPr>
      <w:r w:rsidRPr="001F0A71">
        <w:rPr>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14:paraId="5C646E1C" w14:textId="77777777" w:rsidR="001F0A71" w:rsidRPr="001F0A71" w:rsidRDefault="001F0A71" w:rsidP="00C4223A">
      <w:pPr>
        <w:numPr>
          <w:ilvl w:val="0"/>
          <w:numId w:val="276"/>
        </w:numPr>
        <w:jc w:val="both"/>
        <w:rPr>
          <w:sz w:val="28"/>
          <w:szCs w:val="28"/>
        </w:rPr>
      </w:pPr>
      <w:r w:rsidRPr="001F0A71">
        <w:rPr>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14:paraId="13E101B7" w14:textId="77777777" w:rsidR="001F0A71" w:rsidRPr="001F0A71" w:rsidRDefault="001F0A71" w:rsidP="00C4223A">
      <w:pPr>
        <w:numPr>
          <w:ilvl w:val="0"/>
          <w:numId w:val="276"/>
        </w:numPr>
        <w:jc w:val="both"/>
        <w:rPr>
          <w:sz w:val="28"/>
          <w:szCs w:val="28"/>
        </w:rPr>
      </w:pPr>
      <w:r w:rsidRPr="001F0A71">
        <w:rPr>
          <w:sz w:val="28"/>
          <w:szCs w:val="28"/>
        </w:rPr>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14:paraId="3A0B7F48" w14:textId="77777777" w:rsidR="001F0A71" w:rsidRPr="001F0A71" w:rsidRDefault="001F0A71" w:rsidP="00C4223A">
      <w:pPr>
        <w:numPr>
          <w:ilvl w:val="0"/>
          <w:numId w:val="276"/>
        </w:numPr>
        <w:jc w:val="both"/>
        <w:rPr>
          <w:sz w:val="28"/>
          <w:szCs w:val="28"/>
        </w:rPr>
      </w:pPr>
      <w:r w:rsidRPr="001F0A71">
        <w:rPr>
          <w:sz w:val="28"/>
          <w:szCs w:val="28"/>
        </w:rPr>
        <w:t>находить имена прилагательные, понимать их значение и употребление в речи, опознавать форму числа имён прилагательных, роль в предложении;</w:t>
      </w:r>
    </w:p>
    <w:p w14:paraId="661EB0AA" w14:textId="77777777" w:rsidR="001F0A71" w:rsidRPr="001F0A71" w:rsidRDefault="001F0A71" w:rsidP="00C4223A">
      <w:pPr>
        <w:numPr>
          <w:ilvl w:val="0"/>
          <w:numId w:val="276"/>
        </w:numPr>
        <w:jc w:val="both"/>
        <w:rPr>
          <w:sz w:val="28"/>
          <w:szCs w:val="28"/>
        </w:rPr>
      </w:pPr>
      <w:r w:rsidRPr="001F0A71">
        <w:rPr>
          <w:sz w:val="28"/>
          <w:szCs w:val="28"/>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14:paraId="426C5CD9" w14:textId="77777777" w:rsidR="001F0A71" w:rsidRPr="001F0A71" w:rsidRDefault="001F0A71" w:rsidP="00C4223A">
      <w:pPr>
        <w:numPr>
          <w:ilvl w:val="0"/>
          <w:numId w:val="276"/>
        </w:numPr>
        <w:jc w:val="both"/>
        <w:rPr>
          <w:sz w:val="28"/>
          <w:szCs w:val="28"/>
        </w:rPr>
      </w:pPr>
      <w:r w:rsidRPr="001F0A71">
        <w:rPr>
          <w:sz w:val="28"/>
          <w:szCs w:val="28"/>
        </w:rPr>
        <w:t>находить предлоги и понимать их роль в предложении и тексте;</w:t>
      </w:r>
    </w:p>
    <w:p w14:paraId="5232CAAC" w14:textId="77777777" w:rsidR="001F0A71" w:rsidRPr="001F0A71" w:rsidRDefault="001F0A71" w:rsidP="00C4223A">
      <w:pPr>
        <w:numPr>
          <w:ilvl w:val="0"/>
          <w:numId w:val="276"/>
        </w:numPr>
        <w:jc w:val="both"/>
        <w:rPr>
          <w:sz w:val="28"/>
          <w:szCs w:val="28"/>
        </w:rPr>
      </w:pPr>
      <w:r w:rsidRPr="001F0A71">
        <w:rPr>
          <w:sz w:val="28"/>
          <w:szCs w:val="28"/>
        </w:rPr>
        <w:t>подбирать примеры слов разных частей речи и форм этих слов.</w:t>
      </w:r>
    </w:p>
    <w:p w14:paraId="0195FA29"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1AAA9EB" w14:textId="77777777" w:rsidR="001F0A71" w:rsidRPr="001F0A71" w:rsidRDefault="001F0A71" w:rsidP="00C4223A">
      <w:pPr>
        <w:numPr>
          <w:ilvl w:val="0"/>
          <w:numId w:val="277"/>
        </w:numPr>
        <w:jc w:val="both"/>
        <w:rPr>
          <w:i/>
          <w:sz w:val="28"/>
          <w:szCs w:val="28"/>
        </w:rPr>
      </w:pPr>
      <w:r w:rsidRPr="001F0A71">
        <w:rPr>
          <w:i/>
          <w:sz w:val="28"/>
          <w:szCs w:val="28"/>
        </w:rPr>
        <w:t>различать грамматические группы слов (части речи) по комплексу усвоенных признаков, определять их синтаксическую функцию в предложениях;</w:t>
      </w:r>
    </w:p>
    <w:p w14:paraId="3B4590F6" w14:textId="77777777" w:rsidR="001F0A71" w:rsidRPr="001F0A71" w:rsidRDefault="001F0A71" w:rsidP="00C4223A">
      <w:pPr>
        <w:numPr>
          <w:ilvl w:val="0"/>
          <w:numId w:val="277"/>
        </w:numPr>
        <w:jc w:val="both"/>
        <w:rPr>
          <w:i/>
          <w:sz w:val="28"/>
          <w:szCs w:val="28"/>
        </w:rPr>
      </w:pPr>
      <w:r w:rsidRPr="001F0A71">
        <w:rPr>
          <w:i/>
          <w:sz w:val="28"/>
          <w:szCs w:val="28"/>
        </w:rPr>
        <w:t>выявлять принадлежность слова к определённой части речи на основе усвоенных признаков, определять признаки частей речи;</w:t>
      </w:r>
    </w:p>
    <w:p w14:paraId="76D704A8" w14:textId="77777777" w:rsidR="001F0A71" w:rsidRPr="001F0A71" w:rsidRDefault="001F0A71" w:rsidP="00C4223A">
      <w:pPr>
        <w:numPr>
          <w:ilvl w:val="0"/>
          <w:numId w:val="277"/>
        </w:numPr>
        <w:jc w:val="both"/>
        <w:rPr>
          <w:i/>
          <w:sz w:val="28"/>
          <w:szCs w:val="28"/>
        </w:rPr>
      </w:pPr>
      <w:r w:rsidRPr="001F0A71">
        <w:rPr>
          <w:i/>
          <w:sz w:val="28"/>
          <w:szCs w:val="28"/>
        </w:rPr>
        <w:t>различать имена существительные, употреблённые в форме одного числа (</w:t>
      </w:r>
      <w:r w:rsidRPr="001F0A71">
        <w:rPr>
          <w:i/>
          <w:iCs/>
          <w:sz w:val="28"/>
          <w:szCs w:val="28"/>
        </w:rPr>
        <w:t>ножницы, кефир</w:t>
      </w:r>
      <w:r w:rsidRPr="001F0A71">
        <w:rPr>
          <w:i/>
          <w:sz w:val="28"/>
          <w:szCs w:val="28"/>
        </w:rPr>
        <w:t>);</w:t>
      </w:r>
    </w:p>
    <w:p w14:paraId="31DA9253" w14:textId="77777777" w:rsidR="001F0A71" w:rsidRPr="001F0A71" w:rsidRDefault="001F0A71" w:rsidP="00C4223A">
      <w:pPr>
        <w:numPr>
          <w:ilvl w:val="0"/>
          <w:numId w:val="277"/>
        </w:numPr>
        <w:jc w:val="both"/>
        <w:rPr>
          <w:i/>
          <w:sz w:val="28"/>
          <w:szCs w:val="28"/>
        </w:rPr>
      </w:pPr>
      <w:r w:rsidRPr="001F0A71">
        <w:rPr>
          <w:i/>
          <w:sz w:val="28"/>
          <w:szCs w:val="28"/>
        </w:rPr>
        <w:t>выявлять роль разных частей речи в художественном тексте;</w:t>
      </w:r>
    </w:p>
    <w:p w14:paraId="292C4635" w14:textId="77777777" w:rsidR="001F0A71" w:rsidRPr="001F0A71" w:rsidRDefault="001F0A71" w:rsidP="00C4223A">
      <w:pPr>
        <w:numPr>
          <w:ilvl w:val="0"/>
          <w:numId w:val="277"/>
        </w:numPr>
        <w:jc w:val="both"/>
        <w:rPr>
          <w:i/>
          <w:sz w:val="28"/>
          <w:szCs w:val="28"/>
        </w:rPr>
      </w:pPr>
      <w:r w:rsidRPr="001F0A71">
        <w:rPr>
          <w:i/>
          <w:sz w:val="28"/>
          <w:szCs w:val="28"/>
        </w:rPr>
        <w:t>использовать личные местоимения для устранения неоправданных повторов;</w:t>
      </w:r>
    </w:p>
    <w:p w14:paraId="228E20BE" w14:textId="77777777" w:rsidR="001F0A71" w:rsidRPr="001F0A71" w:rsidRDefault="001F0A71" w:rsidP="00C4223A">
      <w:pPr>
        <w:numPr>
          <w:ilvl w:val="0"/>
          <w:numId w:val="277"/>
        </w:numPr>
        <w:jc w:val="both"/>
        <w:rPr>
          <w:i/>
          <w:sz w:val="28"/>
          <w:szCs w:val="28"/>
        </w:rPr>
      </w:pPr>
      <w:r w:rsidRPr="001F0A71">
        <w:rPr>
          <w:i/>
          <w:sz w:val="28"/>
          <w:szCs w:val="28"/>
        </w:rPr>
        <w:t>пользоваться словами разных частей речи в собственных высказываниях.</w:t>
      </w:r>
    </w:p>
    <w:p w14:paraId="418AE96C" w14:textId="77777777" w:rsidR="001F0A71" w:rsidRPr="001F0A71" w:rsidRDefault="001F0A71" w:rsidP="001F0A71">
      <w:pPr>
        <w:jc w:val="both"/>
        <w:rPr>
          <w:i/>
          <w:sz w:val="28"/>
          <w:szCs w:val="28"/>
        </w:rPr>
      </w:pPr>
      <w:r w:rsidRPr="001F0A71">
        <w:rPr>
          <w:i/>
          <w:iCs/>
          <w:sz w:val="28"/>
          <w:szCs w:val="28"/>
        </w:rPr>
        <w:t>Синтаксис</w:t>
      </w:r>
    </w:p>
    <w:p w14:paraId="0929AA41" w14:textId="77777777" w:rsidR="001F0A71" w:rsidRPr="001F0A71" w:rsidRDefault="001F0A71" w:rsidP="001F0A71">
      <w:pPr>
        <w:jc w:val="both"/>
        <w:rPr>
          <w:sz w:val="28"/>
          <w:szCs w:val="28"/>
        </w:rPr>
      </w:pPr>
      <w:r w:rsidRPr="001F0A71">
        <w:rPr>
          <w:sz w:val="28"/>
          <w:szCs w:val="28"/>
        </w:rPr>
        <w:t>Обучающийся научится:</w:t>
      </w:r>
    </w:p>
    <w:p w14:paraId="1E75472C" w14:textId="77777777" w:rsidR="001F0A71" w:rsidRPr="001F0A71" w:rsidRDefault="001F0A71" w:rsidP="00C4223A">
      <w:pPr>
        <w:numPr>
          <w:ilvl w:val="0"/>
          <w:numId w:val="278"/>
        </w:numPr>
        <w:jc w:val="both"/>
        <w:rPr>
          <w:sz w:val="28"/>
          <w:szCs w:val="28"/>
        </w:rPr>
      </w:pPr>
      <w:r w:rsidRPr="001F0A71">
        <w:rPr>
          <w:sz w:val="28"/>
          <w:szCs w:val="28"/>
        </w:rPr>
        <w:t>различать текст и предложение, предложение и слова, не составляющие предложения; выделять предложения из речи;</w:t>
      </w:r>
    </w:p>
    <w:p w14:paraId="1438285F" w14:textId="77777777" w:rsidR="001F0A71" w:rsidRPr="001F0A71" w:rsidRDefault="001F0A71" w:rsidP="00C4223A">
      <w:pPr>
        <w:numPr>
          <w:ilvl w:val="0"/>
          <w:numId w:val="278"/>
        </w:numPr>
        <w:jc w:val="both"/>
        <w:rPr>
          <w:sz w:val="28"/>
          <w:szCs w:val="28"/>
        </w:rPr>
      </w:pPr>
      <w:r w:rsidRPr="001F0A71">
        <w:rPr>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14:paraId="49717FA1" w14:textId="77777777" w:rsidR="001F0A71" w:rsidRPr="001F0A71" w:rsidRDefault="001F0A71" w:rsidP="00C4223A">
      <w:pPr>
        <w:numPr>
          <w:ilvl w:val="0"/>
          <w:numId w:val="278"/>
        </w:numPr>
        <w:jc w:val="both"/>
        <w:rPr>
          <w:sz w:val="28"/>
          <w:szCs w:val="28"/>
        </w:rPr>
      </w:pPr>
      <w:r w:rsidRPr="001F0A71">
        <w:rPr>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14:paraId="223A2965" w14:textId="77777777" w:rsidR="001F0A71" w:rsidRPr="001F0A71" w:rsidRDefault="001F0A71" w:rsidP="00C4223A">
      <w:pPr>
        <w:numPr>
          <w:ilvl w:val="0"/>
          <w:numId w:val="278"/>
        </w:numPr>
        <w:jc w:val="both"/>
        <w:rPr>
          <w:sz w:val="28"/>
          <w:szCs w:val="28"/>
        </w:rPr>
      </w:pPr>
      <w:r w:rsidRPr="001F0A71">
        <w:rPr>
          <w:sz w:val="28"/>
          <w:szCs w:val="28"/>
        </w:rPr>
        <w:t>находить главные члены предложения (основу предложения): подлежащее и сказуемое;</w:t>
      </w:r>
    </w:p>
    <w:p w14:paraId="2C52BC5E" w14:textId="77777777" w:rsidR="001F0A71" w:rsidRPr="001F0A71" w:rsidRDefault="001F0A71" w:rsidP="00C4223A">
      <w:pPr>
        <w:numPr>
          <w:ilvl w:val="0"/>
          <w:numId w:val="278"/>
        </w:numPr>
        <w:jc w:val="both"/>
        <w:rPr>
          <w:sz w:val="28"/>
          <w:szCs w:val="28"/>
        </w:rPr>
      </w:pPr>
      <w:r w:rsidRPr="001F0A71">
        <w:rPr>
          <w:sz w:val="28"/>
          <w:szCs w:val="28"/>
        </w:rPr>
        <w:t>различать главные и второстепенные члены предложения (без дифференциации на виды);</w:t>
      </w:r>
    </w:p>
    <w:p w14:paraId="7D113038" w14:textId="77777777" w:rsidR="001F0A71" w:rsidRPr="001F0A71" w:rsidRDefault="001F0A71" w:rsidP="00C4223A">
      <w:pPr>
        <w:numPr>
          <w:ilvl w:val="0"/>
          <w:numId w:val="278"/>
        </w:numPr>
        <w:jc w:val="both"/>
        <w:rPr>
          <w:sz w:val="28"/>
          <w:szCs w:val="28"/>
        </w:rPr>
      </w:pPr>
      <w:r w:rsidRPr="001F0A71">
        <w:rPr>
          <w:sz w:val="28"/>
          <w:szCs w:val="28"/>
        </w:rPr>
        <w:t>устанавливать связи слов между словами в предложении;</w:t>
      </w:r>
    </w:p>
    <w:p w14:paraId="1773DEE4" w14:textId="77777777" w:rsidR="001F0A71" w:rsidRPr="001F0A71" w:rsidRDefault="001F0A71" w:rsidP="00C4223A">
      <w:pPr>
        <w:numPr>
          <w:ilvl w:val="0"/>
          <w:numId w:val="278"/>
        </w:numPr>
        <w:jc w:val="both"/>
        <w:rPr>
          <w:sz w:val="28"/>
          <w:szCs w:val="28"/>
        </w:rPr>
      </w:pPr>
      <w:r w:rsidRPr="001F0A71">
        <w:rPr>
          <w:sz w:val="28"/>
          <w:szCs w:val="28"/>
        </w:rPr>
        <w:lastRenderedPageBreak/>
        <w:t>соотносить предложения со схемами, выбирать предложение, соответствующее схеме;</w:t>
      </w:r>
    </w:p>
    <w:p w14:paraId="533A7EC2" w14:textId="77777777" w:rsidR="001F0A71" w:rsidRPr="001F0A71" w:rsidRDefault="001F0A71" w:rsidP="00C4223A">
      <w:pPr>
        <w:numPr>
          <w:ilvl w:val="0"/>
          <w:numId w:val="278"/>
        </w:numPr>
        <w:jc w:val="both"/>
        <w:rPr>
          <w:sz w:val="28"/>
          <w:szCs w:val="28"/>
        </w:rPr>
      </w:pPr>
      <w:r w:rsidRPr="001F0A71">
        <w:rPr>
          <w:sz w:val="28"/>
          <w:szCs w:val="28"/>
        </w:rPr>
        <w:t>восстанавливать деформированные предложения;</w:t>
      </w:r>
    </w:p>
    <w:p w14:paraId="061DBF95" w14:textId="77777777" w:rsidR="001F0A71" w:rsidRPr="001F0A71" w:rsidRDefault="001F0A71" w:rsidP="00C4223A">
      <w:pPr>
        <w:numPr>
          <w:ilvl w:val="0"/>
          <w:numId w:val="278"/>
        </w:numPr>
        <w:jc w:val="both"/>
        <w:rPr>
          <w:sz w:val="28"/>
          <w:szCs w:val="28"/>
        </w:rPr>
      </w:pPr>
      <w:r w:rsidRPr="001F0A71">
        <w:rPr>
          <w:sz w:val="28"/>
          <w:szCs w:val="28"/>
        </w:rPr>
        <w:t>составлять предложения по схеме, рисунку, на определённую тему.</w:t>
      </w:r>
    </w:p>
    <w:p w14:paraId="3E4B6835"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DE9921E" w14:textId="77777777" w:rsidR="001F0A71" w:rsidRPr="001F0A71" w:rsidRDefault="001F0A71" w:rsidP="00C4223A">
      <w:pPr>
        <w:numPr>
          <w:ilvl w:val="0"/>
          <w:numId w:val="279"/>
        </w:numPr>
        <w:jc w:val="both"/>
        <w:rPr>
          <w:i/>
          <w:sz w:val="28"/>
          <w:szCs w:val="28"/>
        </w:rPr>
      </w:pPr>
      <w:r w:rsidRPr="001F0A71">
        <w:rPr>
          <w:i/>
          <w:sz w:val="28"/>
          <w:szCs w:val="28"/>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14:paraId="34977313" w14:textId="77777777" w:rsidR="001F0A71" w:rsidRPr="001F0A71" w:rsidRDefault="001F0A71" w:rsidP="00C4223A">
      <w:pPr>
        <w:numPr>
          <w:ilvl w:val="0"/>
          <w:numId w:val="279"/>
        </w:numPr>
        <w:jc w:val="both"/>
        <w:rPr>
          <w:i/>
          <w:sz w:val="28"/>
          <w:szCs w:val="28"/>
        </w:rPr>
      </w:pPr>
      <w:r w:rsidRPr="001F0A71">
        <w:rPr>
          <w:i/>
          <w:sz w:val="28"/>
          <w:szCs w:val="28"/>
        </w:rPr>
        <w:t>находить предложения с обращениями.</w:t>
      </w:r>
    </w:p>
    <w:p w14:paraId="31266237" w14:textId="77777777" w:rsidR="001F0A71" w:rsidRPr="001F0A71" w:rsidRDefault="001F0A71" w:rsidP="001F0A71">
      <w:pPr>
        <w:jc w:val="both"/>
        <w:rPr>
          <w:i/>
          <w:sz w:val="28"/>
          <w:szCs w:val="28"/>
        </w:rPr>
      </w:pPr>
      <w:r w:rsidRPr="001F0A71">
        <w:rPr>
          <w:i/>
          <w:iCs/>
          <w:sz w:val="28"/>
          <w:szCs w:val="28"/>
        </w:rPr>
        <w:t>Орфография и пунктуация</w:t>
      </w:r>
    </w:p>
    <w:p w14:paraId="2892A84E" w14:textId="77777777" w:rsidR="001F0A71" w:rsidRPr="001F0A71" w:rsidRDefault="001F0A71" w:rsidP="001F0A71">
      <w:pPr>
        <w:jc w:val="both"/>
        <w:rPr>
          <w:sz w:val="28"/>
          <w:szCs w:val="28"/>
        </w:rPr>
      </w:pPr>
      <w:r w:rsidRPr="001F0A71">
        <w:rPr>
          <w:sz w:val="28"/>
          <w:szCs w:val="28"/>
        </w:rPr>
        <w:t>Обучающийся научится:</w:t>
      </w:r>
    </w:p>
    <w:p w14:paraId="1D4F8763" w14:textId="77777777" w:rsidR="001F0A71" w:rsidRPr="001F0A71" w:rsidRDefault="001F0A71" w:rsidP="001F0A71">
      <w:pPr>
        <w:jc w:val="both"/>
        <w:rPr>
          <w:sz w:val="28"/>
          <w:szCs w:val="28"/>
        </w:rPr>
      </w:pPr>
      <w:r w:rsidRPr="001F0A71">
        <w:rPr>
          <w:sz w:val="28"/>
          <w:szCs w:val="28"/>
        </w:rPr>
        <w:t xml:space="preserve">а) применять изученные правила правописания: </w:t>
      </w:r>
    </w:p>
    <w:p w14:paraId="0F09ACA5" w14:textId="77777777" w:rsidR="001F0A71" w:rsidRPr="001F0A71" w:rsidRDefault="001F0A71" w:rsidP="00C4223A">
      <w:pPr>
        <w:numPr>
          <w:ilvl w:val="0"/>
          <w:numId w:val="280"/>
        </w:numPr>
        <w:jc w:val="both"/>
        <w:rPr>
          <w:sz w:val="28"/>
          <w:szCs w:val="28"/>
        </w:rPr>
      </w:pPr>
      <w:r w:rsidRPr="001F0A71">
        <w:rPr>
          <w:sz w:val="28"/>
          <w:szCs w:val="28"/>
        </w:rPr>
        <w:t>раздельное написание слов в предложении;</w:t>
      </w:r>
    </w:p>
    <w:p w14:paraId="0130FAF4" w14:textId="77777777" w:rsidR="001F0A71" w:rsidRPr="001F0A71" w:rsidRDefault="001F0A71" w:rsidP="00C4223A">
      <w:pPr>
        <w:numPr>
          <w:ilvl w:val="0"/>
          <w:numId w:val="280"/>
        </w:numPr>
        <w:jc w:val="both"/>
        <w:rPr>
          <w:sz w:val="28"/>
          <w:szCs w:val="28"/>
        </w:rPr>
      </w:pPr>
      <w:r w:rsidRPr="001F0A71">
        <w:rPr>
          <w:sz w:val="28"/>
          <w:szCs w:val="28"/>
        </w:rPr>
        <w:t xml:space="preserve">написание гласных </w:t>
      </w:r>
      <w:r w:rsidRPr="001F0A71">
        <w:rPr>
          <w:b/>
          <w:bCs/>
          <w:sz w:val="28"/>
          <w:szCs w:val="28"/>
        </w:rPr>
        <w:t>и, а, у</w:t>
      </w:r>
      <w:r w:rsidRPr="001F0A71">
        <w:rPr>
          <w:sz w:val="28"/>
          <w:szCs w:val="28"/>
        </w:rPr>
        <w:t xml:space="preserve"> после шипящих согласных </w:t>
      </w:r>
      <w:r w:rsidRPr="001F0A71">
        <w:rPr>
          <w:b/>
          <w:bCs/>
          <w:sz w:val="28"/>
          <w:szCs w:val="28"/>
        </w:rPr>
        <w:t>ж, ш, ч, щ</w:t>
      </w:r>
      <w:r w:rsidRPr="001F0A71">
        <w:rPr>
          <w:sz w:val="28"/>
          <w:szCs w:val="28"/>
        </w:rPr>
        <w:t xml:space="preserve"> (в положении под ударением и без ударения);</w:t>
      </w:r>
    </w:p>
    <w:p w14:paraId="4F182148" w14:textId="77777777" w:rsidR="001F0A71" w:rsidRPr="001F0A71" w:rsidRDefault="001F0A71" w:rsidP="00C4223A">
      <w:pPr>
        <w:numPr>
          <w:ilvl w:val="0"/>
          <w:numId w:val="280"/>
        </w:numPr>
        <w:jc w:val="both"/>
        <w:rPr>
          <w:sz w:val="28"/>
          <w:szCs w:val="28"/>
        </w:rPr>
      </w:pPr>
      <w:r w:rsidRPr="001F0A71">
        <w:rPr>
          <w:sz w:val="28"/>
          <w:szCs w:val="28"/>
        </w:rPr>
        <w:t xml:space="preserve">отсутствие мягкого знака после шипящих в буквосочетаниях </w:t>
      </w:r>
      <w:r w:rsidRPr="001F0A71">
        <w:rPr>
          <w:b/>
          <w:bCs/>
          <w:sz w:val="28"/>
          <w:szCs w:val="28"/>
        </w:rPr>
        <w:t>чк, чт, чн, щн, нч</w:t>
      </w:r>
      <w:r w:rsidRPr="001F0A71">
        <w:rPr>
          <w:sz w:val="28"/>
          <w:szCs w:val="28"/>
        </w:rPr>
        <w:t>;</w:t>
      </w:r>
    </w:p>
    <w:p w14:paraId="6BC19B4D" w14:textId="77777777" w:rsidR="001F0A71" w:rsidRPr="001F0A71" w:rsidRDefault="001F0A71" w:rsidP="00C4223A">
      <w:pPr>
        <w:numPr>
          <w:ilvl w:val="0"/>
          <w:numId w:val="280"/>
        </w:numPr>
        <w:jc w:val="both"/>
        <w:rPr>
          <w:sz w:val="28"/>
          <w:szCs w:val="28"/>
        </w:rPr>
      </w:pPr>
      <w:r w:rsidRPr="001F0A71">
        <w:rPr>
          <w:sz w:val="28"/>
          <w:szCs w:val="28"/>
        </w:rPr>
        <w:t>перенос слов;</w:t>
      </w:r>
    </w:p>
    <w:p w14:paraId="7D6FBD99" w14:textId="77777777" w:rsidR="001F0A71" w:rsidRPr="001F0A71" w:rsidRDefault="001F0A71" w:rsidP="00C4223A">
      <w:pPr>
        <w:numPr>
          <w:ilvl w:val="0"/>
          <w:numId w:val="280"/>
        </w:numPr>
        <w:jc w:val="both"/>
        <w:rPr>
          <w:sz w:val="28"/>
          <w:szCs w:val="28"/>
        </w:rPr>
      </w:pPr>
      <w:r w:rsidRPr="001F0A71">
        <w:rPr>
          <w:sz w:val="28"/>
          <w:szCs w:val="28"/>
        </w:rPr>
        <w:t>прописная буква в начале предложения, в именах собственных;</w:t>
      </w:r>
    </w:p>
    <w:p w14:paraId="42C994B0" w14:textId="77777777" w:rsidR="001F0A71" w:rsidRPr="001F0A71" w:rsidRDefault="001F0A71" w:rsidP="00C4223A">
      <w:pPr>
        <w:numPr>
          <w:ilvl w:val="0"/>
          <w:numId w:val="280"/>
        </w:numPr>
        <w:jc w:val="both"/>
        <w:rPr>
          <w:sz w:val="28"/>
          <w:szCs w:val="28"/>
        </w:rPr>
      </w:pPr>
      <w:r w:rsidRPr="001F0A71">
        <w:rPr>
          <w:sz w:val="28"/>
          <w:szCs w:val="28"/>
        </w:rPr>
        <w:t>проверяемые безударные гласные в корне слова;</w:t>
      </w:r>
    </w:p>
    <w:p w14:paraId="4A59F263" w14:textId="77777777" w:rsidR="001F0A71" w:rsidRPr="001F0A71" w:rsidRDefault="001F0A71" w:rsidP="00C4223A">
      <w:pPr>
        <w:numPr>
          <w:ilvl w:val="0"/>
          <w:numId w:val="280"/>
        </w:numPr>
        <w:jc w:val="both"/>
        <w:rPr>
          <w:sz w:val="28"/>
          <w:szCs w:val="28"/>
        </w:rPr>
      </w:pPr>
      <w:r w:rsidRPr="001F0A71">
        <w:rPr>
          <w:sz w:val="28"/>
          <w:szCs w:val="28"/>
        </w:rPr>
        <w:t>парные звонкие и глухие согласные в корне слова;</w:t>
      </w:r>
    </w:p>
    <w:p w14:paraId="77B4A09F" w14:textId="77777777" w:rsidR="001F0A71" w:rsidRPr="001F0A71" w:rsidRDefault="001F0A71" w:rsidP="00C4223A">
      <w:pPr>
        <w:numPr>
          <w:ilvl w:val="0"/>
          <w:numId w:val="280"/>
        </w:numPr>
        <w:jc w:val="both"/>
        <w:rPr>
          <w:sz w:val="28"/>
          <w:szCs w:val="28"/>
        </w:rPr>
      </w:pPr>
      <w:r w:rsidRPr="001F0A71">
        <w:rPr>
          <w:sz w:val="28"/>
          <w:szCs w:val="28"/>
        </w:rPr>
        <w:t>непроверяемые гласные и согласные в корне слова (перечень слов в учебнике), в том числе удвоенные буквы согласных;</w:t>
      </w:r>
    </w:p>
    <w:p w14:paraId="6782D9BD" w14:textId="77777777" w:rsidR="001F0A71" w:rsidRPr="001F0A71" w:rsidRDefault="001F0A71" w:rsidP="00C4223A">
      <w:pPr>
        <w:numPr>
          <w:ilvl w:val="0"/>
          <w:numId w:val="280"/>
        </w:numPr>
        <w:jc w:val="both"/>
        <w:rPr>
          <w:sz w:val="28"/>
          <w:szCs w:val="28"/>
        </w:rPr>
      </w:pPr>
      <w:r w:rsidRPr="001F0A71">
        <w:rPr>
          <w:sz w:val="28"/>
          <w:szCs w:val="28"/>
        </w:rPr>
        <w:t>разделительный мягкий знак (</w:t>
      </w:r>
      <w:r w:rsidRPr="001F0A71">
        <w:rPr>
          <w:b/>
          <w:bCs/>
          <w:sz w:val="28"/>
          <w:szCs w:val="28"/>
        </w:rPr>
        <w:t>ь</w:t>
      </w:r>
      <w:r w:rsidRPr="001F0A71">
        <w:rPr>
          <w:sz w:val="28"/>
          <w:szCs w:val="28"/>
        </w:rPr>
        <w:t>);</w:t>
      </w:r>
    </w:p>
    <w:p w14:paraId="21E809BE" w14:textId="77777777" w:rsidR="001F0A71" w:rsidRPr="001F0A71" w:rsidRDefault="001F0A71" w:rsidP="00C4223A">
      <w:pPr>
        <w:numPr>
          <w:ilvl w:val="0"/>
          <w:numId w:val="280"/>
        </w:numPr>
        <w:jc w:val="both"/>
        <w:rPr>
          <w:sz w:val="28"/>
          <w:szCs w:val="28"/>
        </w:rPr>
      </w:pPr>
      <w:r w:rsidRPr="001F0A71">
        <w:rPr>
          <w:sz w:val="28"/>
          <w:szCs w:val="28"/>
        </w:rPr>
        <w:t>знаки препинания конца предложения (. ? !);</w:t>
      </w:r>
    </w:p>
    <w:p w14:paraId="5DCA8EF2" w14:textId="77777777" w:rsidR="001F0A71" w:rsidRPr="001F0A71" w:rsidRDefault="001F0A71" w:rsidP="00C4223A">
      <w:pPr>
        <w:numPr>
          <w:ilvl w:val="0"/>
          <w:numId w:val="280"/>
        </w:numPr>
        <w:jc w:val="both"/>
        <w:rPr>
          <w:sz w:val="28"/>
          <w:szCs w:val="28"/>
        </w:rPr>
      </w:pPr>
      <w:r w:rsidRPr="001F0A71">
        <w:rPr>
          <w:sz w:val="28"/>
          <w:szCs w:val="28"/>
        </w:rPr>
        <w:t>раздельное написание предлогов с именами существительными;</w:t>
      </w:r>
    </w:p>
    <w:p w14:paraId="3EDABA59" w14:textId="77777777" w:rsidR="001F0A71" w:rsidRPr="001F0A71" w:rsidRDefault="001F0A71" w:rsidP="00C4223A">
      <w:pPr>
        <w:numPr>
          <w:ilvl w:val="0"/>
          <w:numId w:val="280"/>
        </w:numPr>
        <w:jc w:val="both"/>
        <w:rPr>
          <w:sz w:val="28"/>
          <w:szCs w:val="28"/>
        </w:rPr>
      </w:pPr>
      <w:r w:rsidRPr="001F0A71">
        <w:rPr>
          <w:sz w:val="28"/>
          <w:szCs w:val="28"/>
        </w:rPr>
        <w:t xml:space="preserve">раздельное написание частицы </w:t>
      </w:r>
      <w:r w:rsidRPr="001F0A71">
        <w:rPr>
          <w:b/>
          <w:bCs/>
          <w:sz w:val="28"/>
          <w:szCs w:val="28"/>
        </w:rPr>
        <w:t>не</w:t>
      </w:r>
      <w:r w:rsidRPr="001F0A71">
        <w:rPr>
          <w:sz w:val="28"/>
          <w:szCs w:val="28"/>
        </w:rPr>
        <w:t xml:space="preserve"> с глаголами;</w:t>
      </w:r>
    </w:p>
    <w:p w14:paraId="682BB967" w14:textId="77777777" w:rsidR="001F0A71" w:rsidRPr="001F0A71" w:rsidRDefault="001F0A71" w:rsidP="001F0A71">
      <w:pPr>
        <w:rPr>
          <w:sz w:val="28"/>
          <w:szCs w:val="28"/>
        </w:rPr>
      </w:pPr>
      <w:r w:rsidRPr="001F0A71">
        <w:rPr>
          <w:sz w:val="28"/>
          <w:szCs w:val="28"/>
        </w:rPr>
        <w:t>б) применять орфографическое чтение (проговаривание) при письме под диктовку и при списывании;</w:t>
      </w:r>
      <w:r w:rsidRPr="001F0A71">
        <w:rPr>
          <w:sz w:val="28"/>
          <w:szCs w:val="28"/>
        </w:rPr>
        <w:br/>
        <w:t>в) безошибочно списывать текст объёмом 40 – 50 слов с доски и из учебника;</w:t>
      </w:r>
      <w:r w:rsidRPr="001F0A71">
        <w:rPr>
          <w:sz w:val="28"/>
          <w:szCs w:val="28"/>
        </w:rPr>
        <w:br/>
        <w:t>г) писать под диктовку тексты объёмом 30 – 40 слов в соответствии с изученными правилами.</w:t>
      </w:r>
    </w:p>
    <w:p w14:paraId="707492C9"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43301837" w14:textId="77777777" w:rsidR="001F0A71" w:rsidRPr="001F0A71" w:rsidRDefault="001F0A71" w:rsidP="00C4223A">
      <w:pPr>
        <w:numPr>
          <w:ilvl w:val="0"/>
          <w:numId w:val="281"/>
        </w:numPr>
        <w:jc w:val="both"/>
        <w:rPr>
          <w:i/>
          <w:sz w:val="28"/>
          <w:szCs w:val="28"/>
        </w:rPr>
      </w:pPr>
      <w:r w:rsidRPr="001F0A71">
        <w:rPr>
          <w:i/>
          <w:sz w:val="28"/>
          <w:szCs w:val="28"/>
        </w:rPr>
        <w:t>осознавать значение понятий «орфограмма», «проверяемая орфограмма», «непроверяемая орфограмма»;</w:t>
      </w:r>
    </w:p>
    <w:p w14:paraId="271DBEBD" w14:textId="77777777" w:rsidR="001F0A71" w:rsidRPr="001F0A71" w:rsidRDefault="001F0A71" w:rsidP="00C4223A">
      <w:pPr>
        <w:numPr>
          <w:ilvl w:val="0"/>
          <w:numId w:val="281"/>
        </w:numPr>
        <w:jc w:val="both"/>
        <w:rPr>
          <w:i/>
          <w:sz w:val="28"/>
          <w:szCs w:val="28"/>
        </w:rPr>
      </w:pPr>
      <w:r w:rsidRPr="001F0A71">
        <w:rPr>
          <w:i/>
          <w:sz w:val="28"/>
          <w:szCs w:val="28"/>
        </w:rPr>
        <w:t>определять разновидности орфограмм и соотносить их с изученными правилами;</w:t>
      </w:r>
    </w:p>
    <w:p w14:paraId="3B2B1A73" w14:textId="77777777" w:rsidR="001F0A71" w:rsidRPr="001F0A71" w:rsidRDefault="001F0A71" w:rsidP="00C4223A">
      <w:pPr>
        <w:numPr>
          <w:ilvl w:val="0"/>
          <w:numId w:val="281"/>
        </w:numPr>
        <w:jc w:val="both"/>
        <w:rPr>
          <w:i/>
          <w:sz w:val="28"/>
          <w:szCs w:val="28"/>
        </w:rPr>
      </w:pPr>
      <w:r w:rsidRPr="001F0A71">
        <w:rPr>
          <w:i/>
          <w:sz w:val="28"/>
          <w:szCs w:val="28"/>
        </w:rPr>
        <w:t>разграничивать орфограммы на изученные правила письма и неизученные;</w:t>
      </w:r>
    </w:p>
    <w:p w14:paraId="7FA273AF" w14:textId="77777777" w:rsidR="001F0A71" w:rsidRPr="001F0A71" w:rsidRDefault="001F0A71" w:rsidP="00C4223A">
      <w:pPr>
        <w:numPr>
          <w:ilvl w:val="0"/>
          <w:numId w:val="281"/>
        </w:numPr>
        <w:jc w:val="both"/>
        <w:rPr>
          <w:i/>
          <w:sz w:val="28"/>
          <w:szCs w:val="28"/>
        </w:rPr>
      </w:pPr>
      <w:r w:rsidRPr="001F0A71">
        <w:rPr>
          <w:i/>
          <w:sz w:val="28"/>
          <w:szCs w:val="28"/>
        </w:rPr>
        <w:t>обнаруживать орфограммы по освоенным опознавательным признакам в указанных учителем словах;</w:t>
      </w:r>
    </w:p>
    <w:p w14:paraId="163CEC79" w14:textId="77777777" w:rsidR="001F0A71" w:rsidRPr="001F0A71" w:rsidRDefault="001F0A71" w:rsidP="00C4223A">
      <w:pPr>
        <w:numPr>
          <w:ilvl w:val="0"/>
          <w:numId w:val="281"/>
        </w:numPr>
        <w:jc w:val="both"/>
        <w:rPr>
          <w:i/>
          <w:sz w:val="28"/>
          <w:szCs w:val="28"/>
        </w:rPr>
      </w:pPr>
      <w:r w:rsidRPr="001F0A71">
        <w:rPr>
          <w:i/>
          <w:sz w:val="28"/>
          <w:szCs w:val="28"/>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14:paraId="3A48A703" w14:textId="77777777" w:rsidR="001F0A71" w:rsidRPr="001F0A71" w:rsidRDefault="001F0A71" w:rsidP="00C4223A">
      <w:pPr>
        <w:numPr>
          <w:ilvl w:val="0"/>
          <w:numId w:val="281"/>
        </w:numPr>
        <w:jc w:val="both"/>
        <w:rPr>
          <w:sz w:val="28"/>
          <w:szCs w:val="28"/>
        </w:rPr>
      </w:pPr>
      <w:r w:rsidRPr="001F0A71">
        <w:rPr>
          <w:i/>
          <w:sz w:val="28"/>
          <w:szCs w:val="28"/>
        </w:rPr>
        <w:t>пользоваться орфографическим</w:t>
      </w:r>
      <w:r w:rsidRPr="001F0A71">
        <w:rPr>
          <w:sz w:val="28"/>
          <w:szCs w:val="28"/>
        </w:rPr>
        <w:t xml:space="preserve"> словарём учебника как средством самоконтроля при проверке написания слов с непроверяемыми орфограммами.</w:t>
      </w:r>
    </w:p>
    <w:p w14:paraId="103BFBC1"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3 класс</w:t>
      </w:r>
    </w:p>
    <w:p w14:paraId="6835D089" w14:textId="77777777" w:rsidR="001F0A71" w:rsidRPr="001F0A71" w:rsidRDefault="001F0A71" w:rsidP="001F0A71">
      <w:pPr>
        <w:jc w:val="both"/>
        <w:rPr>
          <w:sz w:val="28"/>
          <w:szCs w:val="28"/>
        </w:rPr>
      </w:pPr>
      <w:r w:rsidRPr="001F0A71">
        <w:rPr>
          <w:i/>
          <w:iCs/>
          <w:sz w:val="28"/>
          <w:szCs w:val="28"/>
        </w:rPr>
        <w:lastRenderedPageBreak/>
        <w:t>Личностные результаты</w:t>
      </w:r>
    </w:p>
    <w:p w14:paraId="738E0529"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2A68FD97" w14:textId="77777777" w:rsidR="001F0A71" w:rsidRPr="001F0A71" w:rsidRDefault="001F0A71" w:rsidP="00C4223A">
      <w:pPr>
        <w:numPr>
          <w:ilvl w:val="0"/>
          <w:numId w:val="282"/>
        </w:numPr>
        <w:jc w:val="both"/>
        <w:rPr>
          <w:sz w:val="28"/>
          <w:szCs w:val="28"/>
        </w:rPr>
      </w:pPr>
      <w:r w:rsidRPr="001F0A71">
        <w:rPr>
          <w:sz w:val="28"/>
          <w:szCs w:val="28"/>
        </w:rPr>
        <w:t>Представление о своей гражданской идентичности в форме осознания «Я» как гражданина России;</w:t>
      </w:r>
    </w:p>
    <w:p w14:paraId="18D561E6" w14:textId="77777777" w:rsidR="001F0A71" w:rsidRPr="001F0A71" w:rsidRDefault="001F0A71" w:rsidP="00C4223A">
      <w:pPr>
        <w:numPr>
          <w:ilvl w:val="0"/>
          <w:numId w:val="282"/>
        </w:numPr>
        <w:jc w:val="both"/>
        <w:rPr>
          <w:sz w:val="28"/>
          <w:szCs w:val="28"/>
        </w:rPr>
      </w:pPr>
      <w:r w:rsidRPr="001F0A71">
        <w:rPr>
          <w:sz w:val="28"/>
          <w:szCs w:val="28"/>
        </w:rPr>
        <w:t>осознание своей этнической и национальной принадлежности;</w:t>
      </w:r>
    </w:p>
    <w:p w14:paraId="4D197870" w14:textId="77777777" w:rsidR="001F0A71" w:rsidRPr="001F0A71" w:rsidRDefault="001F0A71" w:rsidP="00C4223A">
      <w:pPr>
        <w:numPr>
          <w:ilvl w:val="0"/>
          <w:numId w:val="282"/>
        </w:numPr>
        <w:jc w:val="both"/>
        <w:rPr>
          <w:sz w:val="28"/>
          <w:szCs w:val="28"/>
        </w:rPr>
      </w:pPr>
      <w:r w:rsidRPr="001F0A71">
        <w:rPr>
          <w:sz w:val="28"/>
          <w:szCs w:val="28"/>
        </w:rPr>
        <w:t>развитие чувства любви и гордости к Родине, её народу, истории, культуре;</w:t>
      </w:r>
    </w:p>
    <w:p w14:paraId="652E5041" w14:textId="77777777" w:rsidR="001F0A71" w:rsidRPr="001F0A71" w:rsidRDefault="001F0A71" w:rsidP="00C4223A">
      <w:pPr>
        <w:numPr>
          <w:ilvl w:val="0"/>
          <w:numId w:val="282"/>
        </w:numPr>
        <w:jc w:val="both"/>
        <w:rPr>
          <w:sz w:val="28"/>
          <w:szCs w:val="28"/>
        </w:rPr>
      </w:pPr>
      <w:r w:rsidRPr="001F0A71">
        <w:rPr>
          <w:sz w:val="28"/>
          <w:szCs w:val="28"/>
        </w:rPr>
        <w:t>развитие чувства любви и уважения к русскому языку как великому ценностному достоянию русского народа; осознание себя носителем этого языка;</w:t>
      </w:r>
    </w:p>
    <w:p w14:paraId="3CC9B936" w14:textId="77777777" w:rsidR="001F0A71" w:rsidRPr="001F0A71" w:rsidRDefault="001F0A71" w:rsidP="00C4223A">
      <w:pPr>
        <w:numPr>
          <w:ilvl w:val="0"/>
          <w:numId w:val="282"/>
        </w:numPr>
        <w:jc w:val="both"/>
        <w:rPr>
          <w:sz w:val="28"/>
          <w:szCs w:val="28"/>
        </w:rPr>
      </w:pPr>
      <w:r w:rsidRPr="001F0A71">
        <w:rPr>
          <w:sz w:val="28"/>
          <w:szCs w:val="28"/>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14:paraId="21D3202A" w14:textId="77777777" w:rsidR="001F0A71" w:rsidRPr="001F0A71" w:rsidRDefault="001F0A71" w:rsidP="00C4223A">
      <w:pPr>
        <w:numPr>
          <w:ilvl w:val="0"/>
          <w:numId w:val="282"/>
        </w:numPr>
        <w:jc w:val="both"/>
        <w:rPr>
          <w:sz w:val="28"/>
          <w:szCs w:val="28"/>
        </w:rPr>
      </w:pPr>
      <w:r w:rsidRPr="001F0A71">
        <w:rPr>
          <w:sz w:val="28"/>
          <w:szCs w:val="28"/>
        </w:rPr>
        <w:t>становление элементов коммуникативного, социального и учебно-познавательного мотивов изучения русского языка;</w:t>
      </w:r>
    </w:p>
    <w:p w14:paraId="3B85B30A" w14:textId="77777777" w:rsidR="001F0A71" w:rsidRPr="001F0A71" w:rsidRDefault="001F0A71" w:rsidP="00C4223A">
      <w:pPr>
        <w:numPr>
          <w:ilvl w:val="0"/>
          <w:numId w:val="282"/>
        </w:numPr>
        <w:jc w:val="both"/>
        <w:rPr>
          <w:sz w:val="28"/>
          <w:szCs w:val="28"/>
        </w:rPr>
      </w:pPr>
      <w:r w:rsidRPr="001F0A71">
        <w:rPr>
          <w:sz w:val="28"/>
          <w:szCs w:val="28"/>
        </w:rPr>
        <w:t>развитие интереса к познанию русского языка, языковой деятельности; интереса к чтению и читательской деятельности;</w:t>
      </w:r>
    </w:p>
    <w:p w14:paraId="133260ED" w14:textId="77777777" w:rsidR="001F0A71" w:rsidRPr="001F0A71" w:rsidRDefault="001F0A71" w:rsidP="00C4223A">
      <w:pPr>
        <w:numPr>
          <w:ilvl w:val="0"/>
          <w:numId w:val="282"/>
        </w:numPr>
        <w:jc w:val="both"/>
        <w:rPr>
          <w:sz w:val="28"/>
          <w:szCs w:val="28"/>
        </w:rPr>
      </w:pPr>
      <w:r w:rsidRPr="001F0A71">
        <w:rPr>
          <w:sz w:val="28"/>
          <w:szCs w:val="28"/>
        </w:rPr>
        <w:t>формирование мотивации к творческому труду (в проектной деятельности, к созданию собственных информационных объектов и др.);</w:t>
      </w:r>
    </w:p>
    <w:p w14:paraId="0EBD12DB" w14:textId="77777777" w:rsidR="001F0A71" w:rsidRPr="001F0A71" w:rsidRDefault="001F0A71" w:rsidP="00C4223A">
      <w:pPr>
        <w:numPr>
          <w:ilvl w:val="0"/>
          <w:numId w:val="282"/>
        </w:numPr>
        <w:jc w:val="both"/>
        <w:rPr>
          <w:sz w:val="28"/>
          <w:szCs w:val="28"/>
        </w:rPr>
      </w:pPr>
      <w:r w:rsidRPr="001F0A71">
        <w:rPr>
          <w:sz w:val="28"/>
          <w:szCs w:val="28"/>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14:paraId="06891C3A" w14:textId="77777777" w:rsidR="001F0A71" w:rsidRPr="001F0A71" w:rsidRDefault="001F0A71" w:rsidP="00C4223A">
      <w:pPr>
        <w:numPr>
          <w:ilvl w:val="0"/>
          <w:numId w:val="282"/>
        </w:numPr>
        <w:jc w:val="both"/>
        <w:rPr>
          <w:sz w:val="28"/>
          <w:szCs w:val="28"/>
        </w:rPr>
      </w:pPr>
      <w:r w:rsidRPr="001F0A71">
        <w:rPr>
          <w:sz w:val="28"/>
          <w:szCs w:val="28"/>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14:paraId="550C872E" w14:textId="77777777" w:rsidR="001F0A71" w:rsidRPr="001F0A71" w:rsidRDefault="001F0A71" w:rsidP="00C4223A">
      <w:pPr>
        <w:numPr>
          <w:ilvl w:val="0"/>
          <w:numId w:val="282"/>
        </w:numPr>
        <w:jc w:val="both"/>
        <w:rPr>
          <w:sz w:val="28"/>
          <w:szCs w:val="28"/>
        </w:rPr>
      </w:pPr>
      <w:r w:rsidRPr="001F0A71">
        <w:rPr>
          <w:sz w:val="28"/>
          <w:szCs w:val="28"/>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сопереживание (в радости, горе и др.);</w:t>
      </w:r>
    </w:p>
    <w:p w14:paraId="5CAACCB2" w14:textId="77777777" w:rsidR="001F0A71" w:rsidRPr="001F0A71" w:rsidRDefault="001F0A71" w:rsidP="00C4223A">
      <w:pPr>
        <w:numPr>
          <w:ilvl w:val="0"/>
          <w:numId w:val="282"/>
        </w:numPr>
        <w:jc w:val="both"/>
        <w:rPr>
          <w:sz w:val="28"/>
          <w:szCs w:val="28"/>
        </w:rPr>
      </w:pPr>
      <w:r w:rsidRPr="001F0A71">
        <w:rPr>
          <w:sz w:val="28"/>
          <w:szCs w:val="28"/>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14:paraId="1F7BB277" w14:textId="77777777" w:rsidR="001F0A71" w:rsidRPr="001F0A71" w:rsidRDefault="001F0A71" w:rsidP="00C4223A">
      <w:pPr>
        <w:numPr>
          <w:ilvl w:val="0"/>
          <w:numId w:val="282"/>
        </w:numPr>
        <w:jc w:val="both"/>
        <w:rPr>
          <w:sz w:val="28"/>
          <w:szCs w:val="28"/>
        </w:rPr>
      </w:pPr>
      <w:r w:rsidRPr="001F0A71">
        <w:rPr>
          <w:sz w:val="28"/>
          <w:szCs w:val="28"/>
        </w:rPr>
        <w:t>осознание ответственности за свои поступки, ответственности за произнесённую в общении речь;</w:t>
      </w:r>
    </w:p>
    <w:p w14:paraId="677A44FD" w14:textId="77777777" w:rsidR="001F0A71" w:rsidRPr="001F0A71" w:rsidRDefault="001F0A71" w:rsidP="00C4223A">
      <w:pPr>
        <w:numPr>
          <w:ilvl w:val="0"/>
          <w:numId w:val="282"/>
        </w:numPr>
        <w:jc w:val="both"/>
        <w:rPr>
          <w:sz w:val="28"/>
          <w:szCs w:val="28"/>
        </w:rPr>
      </w:pPr>
      <w:r w:rsidRPr="001F0A71">
        <w:rPr>
          <w:sz w:val="28"/>
          <w:szCs w:val="28"/>
        </w:rPr>
        <w:t>осознание своих эмоций и чувств, их контроль; определение эмоций собеседников, сочувствие другим людям, сопереживание чувствам радости и горя;</w:t>
      </w:r>
    </w:p>
    <w:p w14:paraId="58B57BDE" w14:textId="77777777" w:rsidR="001F0A71" w:rsidRPr="001F0A71" w:rsidRDefault="001F0A71" w:rsidP="00C4223A">
      <w:pPr>
        <w:numPr>
          <w:ilvl w:val="0"/>
          <w:numId w:val="282"/>
        </w:numPr>
        <w:jc w:val="both"/>
        <w:rPr>
          <w:sz w:val="28"/>
          <w:szCs w:val="28"/>
        </w:rPr>
      </w:pPr>
      <w:r w:rsidRPr="001F0A71">
        <w:rPr>
          <w:sz w:val="28"/>
          <w:szCs w:val="28"/>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14:paraId="455DEB4F" w14:textId="77777777" w:rsidR="001F0A71" w:rsidRPr="001F0A71" w:rsidRDefault="001F0A71" w:rsidP="00C4223A">
      <w:pPr>
        <w:numPr>
          <w:ilvl w:val="0"/>
          <w:numId w:val="282"/>
        </w:numPr>
        <w:jc w:val="both"/>
        <w:rPr>
          <w:sz w:val="28"/>
          <w:szCs w:val="28"/>
        </w:rPr>
      </w:pPr>
      <w:r w:rsidRPr="001F0A71">
        <w:rPr>
          <w:sz w:val="28"/>
          <w:szCs w:val="28"/>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14:paraId="3F19129C" w14:textId="77777777" w:rsidR="001F0A71" w:rsidRPr="001F0A71" w:rsidRDefault="001F0A71" w:rsidP="00C4223A">
      <w:pPr>
        <w:numPr>
          <w:ilvl w:val="0"/>
          <w:numId w:val="282"/>
        </w:numPr>
        <w:jc w:val="both"/>
        <w:rPr>
          <w:sz w:val="28"/>
          <w:szCs w:val="28"/>
        </w:rPr>
      </w:pPr>
      <w:r w:rsidRPr="001F0A71">
        <w:rPr>
          <w:sz w:val="28"/>
          <w:szCs w:val="28"/>
        </w:rPr>
        <w:t>представление о здоровом образе жизни, бережном отношении к материальным ценностям.</w:t>
      </w:r>
    </w:p>
    <w:p w14:paraId="56592BBA" w14:textId="77777777" w:rsidR="00433408" w:rsidRDefault="00433408" w:rsidP="001F0A71">
      <w:pPr>
        <w:jc w:val="both"/>
        <w:rPr>
          <w:i/>
          <w:iCs/>
          <w:sz w:val="28"/>
          <w:szCs w:val="28"/>
        </w:rPr>
      </w:pPr>
    </w:p>
    <w:p w14:paraId="3A0B66B9" w14:textId="77777777" w:rsidR="00433408" w:rsidRDefault="00433408" w:rsidP="001F0A71">
      <w:pPr>
        <w:jc w:val="both"/>
        <w:rPr>
          <w:i/>
          <w:iCs/>
          <w:sz w:val="28"/>
          <w:szCs w:val="28"/>
        </w:rPr>
      </w:pPr>
    </w:p>
    <w:p w14:paraId="1460CC3C" w14:textId="77777777" w:rsidR="00433408" w:rsidRDefault="00433408" w:rsidP="001F0A71">
      <w:pPr>
        <w:jc w:val="both"/>
        <w:rPr>
          <w:i/>
          <w:iCs/>
          <w:sz w:val="28"/>
          <w:szCs w:val="28"/>
        </w:rPr>
      </w:pPr>
    </w:p>
    <w:p w14:paraId="3FEBCD81" w14:textId="62709714" w:rsidR="001F0A71" w:rsidRPr="001F0A71" w:rsidRDefault="001F0A71" w:rsidP="001F0A71">
      <w:pPr>
        <w:jc w:val="both"/>
        <w:rPr>
          <w:sz w:val="28"/>
          <w:szCs w:val="28"/>
        </w:rPr>
      </w:pPr>
      <w:r w:rsidRPr="001F0A71">
        <w:rPr>
          <w:i/>
          <w:iCs/>
          <w:sz w:val="28"/>
          <w:szCs w:val="28"/>
        </w:rPr>
        <w:lastRenderedPageBreak/>
        <w:t>Метапредметные результаты</w:t>
      </w:r>
    </w:p>
    <w:p w14:paraId="543797BE" w14:textId="77777777" w:rsidR="001F0A71" w:rsidRPr="001F0A71" w:rsidRDefault="001F0A71" w:rsidP="001F0A71">
      <w:pPr>
        <w:jc w:val="both"/>
        <w:rPr>
          <w:sz w:val="28"/>
          <w:szCs w:val="28"/>
        </w:rPr>
      </w:pPr>
      <w:r w:rsidRPr="001F0A71">
        <w:rPr>
          <w:sz w:val="28"/>
          <w:szCs w:val="28"/>
        </w:rPr>
        <w:t>РЕГУЛЯТИВНЫЕ УУД</w:t>
      </w:r>
    </w:p>
    <w:p w14:paraId="73C5319B" w14:textId="77777777" w:rsidR="001F0A71" w:rsidRPr="001F0A71" w:rsidRDefault="001F0A71" w:rsidP="00C4223A">
      <w:pPr>
        <w:numPr>
          <w:ilvl w:val="0"/>
          <w:numId w:val="283"/>
        </w:numPr>
        <w:jc w:val="both"/>
        <w:rPr>
          <w:sz w:val="28"/>
          <w:szCs w:val="28"/>
        </w:rPr>
      </w:pPr>
      <w:r w:rsidRPr="001F0A71">
        <w:rPr>
          <w:sz w:val="28"/>
          <w:szCs w:val="28"/>
        </w:rPr>
        <w:t>Принимать и сохранять цель и учебную задачу; в сотрудничестве с учителем ставить новые учебные задачи;</w:t>
      </w:r>
    </w:p>
    <w:p w14:paraId="6F0D027D" w14:textId="77777777" w:rsidR="001F0A71" w:rsidRPr="001F0A71" w:rsidRDefault="001F0A71" w:rsidP="00C4223A">
      <w:pPr>
        <w:numPr>
          <w:ilvl w:val="0"/>
          <w:numId w:val="283"/>
        </w:numPr>
        <w:jc w:val="both"/>
        <w:rPr>
          <w:sz w:val="28"/>
          <w:szCs w:val="28"/>
        </w:rPr>
      </w:pPr>
      <w:r w:rsidRPr="001F0A71">
        <w:rPr>
          <w:sz w:val="28"/>
          <w:szCs w:val="28"/>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14:paraId="612566ED" w14:textId="77777777" w:rsidR="001F0A71" w:rsidRPr="001F0A71" w:rsidRDefault="001F0A71" w:rsidP="00C4223A">
      <w:pPr>
        <w:numPr>
          <w:ilvl w:val="0"/>
          <w:numId w:val="283"/>
        </w:numPr>
        <w:jc w:val="both"/>
        <w:rPr>
          <w:sz w:val="28"/>
          <w:szCs w:val="28"/>
        </w:rPr>
      </w:pPr>
      <w:r w:rsidRPr="001F0A71">
        <w:rPr>
          <w:sz w:val="28"/>
          <w:szCs w:val="28"/>
        </w:rPr>
        <w:t>планировать (в сотрудничестве с учителем и самостоятельно) свои действия для решения задачи;</w:t>
      </w:r>
    </w:p>
    <w:p w14:paraId="72EA7321" w14:textId="77777777" w:rsidR="001F0A71" w:rsidRPr="001F0A71" w:rsidRDefault="001F0A71" w:rsidP="00C4223A">
      <w:pPr>
        <w:numPr>
          <w:ilvl w:val="0"/>
          <w:numId w:val="283"/>
        </w:numPr>
        <w:jc w:val="both"/>
        <w:rPr>
          <w:sz w:val="28"/>
          <w:szCs w:val="28"/>
        </w:rPr>
      </w:pPr>
      <w:r w:rsidRPr="001F0A71">
        <w:rPr>
          <w:sz w:val="28"/>
          <w:szCs w:val="28"/>
        </w:rPr>
        <w:t>учитывать правило (алгоритм) в планировании и контроле способа решения;</w:t>
      </w:r>
    </w:p>
    <w:p w14:paraId="274F9B72" w14:textId="77777777" w:rsidR="001F0A71" w:rsidRPr="001F0A71" w:rsidRDefault="001F0A71" w:rsidP="00C4223A">
      <w:pPr>
        <w:numPr>
          <w:ilvl w:val="0"/>
          <w:numId w:val="283"/>
        </w:numPr>
        <w:jc w:val="both"/>
        <w:rPr>
          <w:sz w:val="28"/>
          <w:szCs w:val="28"/>
        </w:rPr>
      </w:pPr>
      <w:r w:rsidRPr="001F0A71">
        <w:rPr>
          <w:sz w:val="28"/>
          <w:szCs w:val="28"/>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14:paraId="340B31F7" w14:textId="77777777" w:rsidR="001F0A71" w:rsidRPr="001F0A71" w:rsidRDefault="001F0A71" w:rsidP="00C4223A">
      <w:pPr>
        <w:numPr>
          <w:ilvl w:val="0"/>
          <w:numId w:val="283"/>
        </w:numPr>
        <w:jc w:val="both"/>
        <w:rPr>
          <w:sz w:val="28"/>
          <w:szCs w:val="28"/>
        </w:rPr>
      </w:pPr>
      <w:r w:rsidRPr="001F0A71">
        <w:rPr>
          <w:sz w:val="28"/>
          <w:szCs w:val="28"/>
        </w:rPr>
        <w:t>выполнять учебные действия в материализованной, громко-речевой и умственной форме;</w:t>
      </w:r>
    </w:p>
    <w:p w14:paraId="2C88AA7F" w14:textId="77777777" w:rsidR="001F0A71" w:rsidRPr="001F0A71" w:rsidRDefault="001F0A71" w:rsidP="00C4223A">
      <w:pPr>
        <w:numPr>
          <w:ilvl w:val="0"/>
          <w:numId w:val="283"/>
        </w:numPr>
        <w:jc w:val="both"/>
        <w:rPr>
          <w:sz w:val="28"/>
          <w:szCs w:val="28"/>
        </w:rPr>
      </w:pPr>
      <w:r w:rsidRPr="001F0A71">
        <w:rPr>
          <w:sz w:val="28"/>
          <w:szCs w:val="28"/>
        </w:rPr>
        <w:t>контролировать процесс и результаты своей деятельности с учебным материалом, вносить необходимые коррективы;</w:t>
      </w:r>
    </w:p>
    <w:p w14:paraId="120194D8" w14:textId="77777777" w:rsidR="001F0A71" w:rsidRPr="001F0A71" w:rsidRDefault="001F0A71" w:rsidP="00C4223A">
      <w:pPr>
        <w:numPr>
          <w:ilvl w:val="0"/>
          <w:numId w:val="283"/>
        </w:numPr>
        <w:jc w:val="both"/>
        <w:rPr>
          <w:sz w:val="28"/>
          <w:szCs w:val="28"/>
        </w:rPr>
      </w:pPr>
      <w:r w:rsidRPr="001F0A71">
        <w:rPr>
          <w:sz w:val="28"/>
          <w:szCs w:val="28"/>
        </w:rPr>
        <w:t>оценивать свои достижения, определять трудности, осознавать причины успеха и неуспеха и способы преодоления трудностей;</w:t>
      </w:r>
    </w:p>
    <w:p w14:paraId="61B7D99D" w14:textId="77777777" w:rsidR="001F0A71" w:rsidRPr="001F0A71" w:rsidRDefault="001F0A71" w:rsidP="00C4223A">
      <w:pPr>
        <w:numPr>
          <w:ilvl w:val="0"/>
          <w:numId w:val="283"/>
        </w:numPr>
        <w:jc w:val="both"/>
        <w:rPr>
          <w:sz w:val="28"/>
          <w:szCs w:val="28"/>
        </w:rPr>
      </w:pPr>
      <w:r w:rsidRPr="001F0A71">
        <w:rPr>
          <w:sz w:val="28"/>
          <w:szCs w:val="28"/>
        </w:rPr>
        <w:t>адекватно воспринимать оценку своей работы учителями, товарищами, другими лицами.</w:t>
      </w:r>
    </w:p>
    <w:p w14:paraId="6524503F" w14:textId="77777777" w:rsidR="001F0A71" w:rsidRPr="001F0A71" w:rsidRDefault="001F0A71" w:rsidP="001F0A71">
      <w:pPr>
        <w:jc w:val="both"/>
        <w:rPr>
          <w:sz w:val="28"/>
          <w:szCs w:val="28"/>
        </w:rPr>
      </w:pPr>
      <w:r w:rsidRPr="001F0A71">
        <w:rPr>
          <w:sz w:val="28"/>
          <w:szCs w:val="28"/>
        </w:rPr>
        <w:t>ПОЗНАВАТЕЛЬНЫЕ УУД</w:t>
      </w:r>
    </w:p>
    <w:p w14:paraId="3D277686" w14:textId="77777777" w:rsidR="001F0A71" w:rsidRPr="001F0A71" w:rsidRDefault="001F0A71" w:rsidP="00C4223A">
      <w:pPr>
        <w:numPr>
          <w:ilvl w:val="0"/>
          <w:numId w:val="284"/>
        </w:numPr>
        <w:jc w:val="both"/>
        <w:rPr>
          <w:sz w:val="28"/>
          <w:szCs w:val="28"/>
        </w:rPr>
      </w:pPr>
      <w:r w:rsidRPr="001F0A71">
        <w:rPr>
          <w:sz w:val="28"/>
          <w:szCs w:val="28"/>
        </w:rPr>
        <w:t>Осознавать познавательную задачу, решать её (под руководством учителя или самостоятельно);</w:t>
      </w:r>
    </w:p>
    <w:p w14:paraId="2DFAD344" w14:textId="77777777" w:rsidR="001F0A71" w:rsidRPr="001F0A71" w:rsidRDefault="001F0A71" w:rsidP="00C4223A">
      <w:pPr>
        <w:numPr>
          <w:ilvl w:val="0"/>
          <w:numId w:val="284"/>
        </w:numPr>
        <w:jc w:val="both"/>
        <w:rPr>
          <w:sz w:val="28"/>
          <w:szCs w:val="28"/>
        </w:rPr>
      </w:pPr>
      <w:r w:rsidRPr="001F0A71">
        <w:rPr>
          <w:sz w:val="28"/>
          <w:szCs w:val="28"/>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14:paraId="0A87905A" w14:textId="77777777" w:rsidR="001F0A71" w:rsidRPr="001F0A71" w:rsidRDefault="001F0A71" w:rsidP="00C4223A">
      <w:pPr>
        <w:numPr>
          <w:ilvl w:val="0"/>
          <w:numId w:val="284"/>
        </w:numPr>
        <w:jc w:val="both"/>
        <w:rPr>
          <w:sz w:val="28"/>
          <w:szCs w:val="28"/>
        </w:rPr>
      </w:pPr>
      <w:r w:rsidRPr="001F0A71">
        <w:rPr>
          <w:sz w:val="28"/>
          <w:szCs w:val="28"/>
        </w:rPr>
        <w:t>понимать информацию, представленную в изобразительной, графической форме; переводить её в словесную форму;</w:t>
      </w:r>
    </w:p>
    <w:p w14:paraId="0DB98C76" w14:textId="77777777" w:rsidR="001F0A71" w:rsidRPr="001F0A71" w:rsidRDefault="001F0A71" w:rsidP="00C4223A">
      <w:pPr>
        <w:numPr>
          <w:ilvl w:val="0"/>
          <w:numId w:val="284"/>
        </w:numPr>
        <w:jc w:val="both"/>
        <w:rPr>
          <w:sz w:val="28"/>
          <w:szCs w:val="28"/>
        </w:rPr>
      </w:pPr>
      <w:r w:rsidRPr="001F0A71">
        <w:rPr>
          <w:sz w:val="28"/>
          <w:szCs w:val="28"/>
        </w:rPr>
        <w:t>использовать такие виды чтения, как ознакомительное, изучающее, поисковое; осознавать цель чтения;</w:t>
      </w:r>
    </w:p>
    <w:p w14:paraId="224E5473" w14:textId="77777777" w:rsidR="001F0A71" w:rsidRPr="001F0A71" w:rsidRDefault="001F0A71" w:rsidP="00C4223A">
      <w:pPr>
        <w:numPr>
          <w:ilvl w:val="0"/>
          <w:numId w:val="284"/>
        </w:numPr>
        <w:jc w:val="both"/>
        <w:rPr>
          <w:sz w:val="28"/>
          <w:szCs w:val="28"/>
        </w:rPr>
      </w:pPr>
      <w:r w:rsidRPr="001F0A71">
        <w:rPr>
          <w:sz w:val="28"/>
          <w:szCs w:val="28"/>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14:paraId="320A817E" w14:textId="77777777" w:rsidR="001F0A71" w:rsidRPr="001F0A71" w:rsidRDefault="001F0A71" w:rsidP="00C4223A">
      <w:pPr>
        <w:numPr>
          <w:ilvl w:val="0"/>
          <w:numId w:val="284"/>
        </w:numPr>
        <w:jc w:val="both"/>
        <w:rPr>
          <w:sz w:val="28"/>
          <w:szCs w:val="28"/>
        </w:rPr>
      </w:pPr>
      <w:r w:rsidRPr="001F0A71">
        <w:rPr>
          <w:sz w:val="28"/>
          <w:szCs w:val="28"/>
        </w:rPr>
        <w:t>анализировать и оценивать содержание, языковые особенности и структуру текста, определять место и роль иллюстративного ряда в тексте;</w:t>
      </w:r>
    </w:p>
    <w:p w14:paraId="58167DB6" w14:textId="77777777" w:rsidR="001F0A71" w:rsidRPr="001F0A71" w:rsidRDefault="001F0A71" w:rsidP="00C4223A">
      <w:pPr>
        <w:numPr>
          <w:ilvl w:val="0"/>
          <w:numId w:val="284"/>
        </w:numPr>
        <w:jc w:val="both"/>
        <w:rPr>
          <w:sz w:val="28"/>
          <w:szCs w:val="28"/>
        </w:rPr>
      </w:pPr>
      <w:r w:rsidRPr="001F0A71">
        <w:rPr>
          <w:sz w:val="28"/>
          <w:szCs w:val="28"/>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14:paraId="71E19F22" w14:textId="77777777" w:rsidR="001F0A71" w:rsidRPr="001F0A71" w:rsidRDefault="001F0A71" w:rsidP="00C4223A">
      <w:pPr>
        <w:numPr>
          <w:ilvl w:val="0"/>
          <w:numId w:val="284"/>
        </w:numPr>
        <w:jc w:val="both"/>
        <w:rPr>
          <w:sz w:val="28"/>
          <w:szCs w:val="28"/>
        </w:rPr>
      </w:pPr>
      <w:r w:rsidRPr="001F0A71">
        <w:rPr>
          <w:sz w:val="28"/>
          <w:szCs w:val="28"/>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14:paraId="77A2CA64" w14:textId="77777777" w:rsidR="001F0A71" w:rsidRPr="001F0A71" w:rsidRDefault="001F0A71" w:rsidP="00C4223A">
      <w:pPr>
        <w:numPr>
          <w:ilvl w:val="0"/>
          <w:numId w:val="284"/>
        </w:numPr>
        <w:jc w:val="both"/>
        <w:rPr>
          <w:sz w:val="28"/>
          <w:szCs w:val="28"/>
        </w:rPr>
      </w:pPr>
      <w:r w:rsidRPr="001F0A71">
        <w:rPr>
          <w:sz w:val="28"/>
          <w:szCs w:val="28"/>
        </w:rPr>
        <w:t>пользоваться словарями и справочным материалом учебника;</w:t>
      </w:r>
    </w:p>
    <w:p w14:paraId="3B3B6606" w14:textId="77777777" w:rsidR="001F0A71" w:rsidRPr="001F0A71" w:rsidRDefault="001F0A71" w:rsidP="00C4223A">
      <w:pPr>
        <w:numPr>
          <w:ilvl w:val="0"/>
          <w:numId w:val="284"/>
        </w:numPr>
        <w:jc w:val="both"/>
        <w:rPr>
          <w:sz w:val="28"/>
          <w:szCs w:val="28"/>
        </w:rPr>
      </w:pPr>
      <w:r w:rsidRPr="001F0A71">
        <w:rPr>
          <w:sz w:val="28"/>
          <w:szCs w:val="28"/>
        </w:rPr>
        <w:lastRenderedPageBreak/>
        <w:t>анализировать изучаемые языковые объекты с выделением их существенных и несущественных признаков;</w:t>
      </w:r>
    </w:p>
    <w:p w14:paraId="70C5CC38" w14:textId="77777777" w:rsidR="001F0A71" w:rsidRPr="001F0A71" w:rsidRDefault="001F0A71" w:rsidP="00C4223A">
      <w:pPr>
        <w:numPr>
          <w:ilvl w:val="0"/>
          <w:numId w:val="284"/>
        </w:numPr>
        <w:jc w:val="both"/>
        <w:rPr>
          <w:sz w:val="28"/>
          <w:szCs w:val="28"/>
        </w:rPr>
      </w:pPr>
      <w:r w:rsidRPr="001F0A71">
        <w:rPr>
          <w:sz w:val="28"/>
          <w:szCs w:val="28"/>
        </w:rPr>
        <w:t>осуществлять синтез как составление целого из частей;</w:t>
      </w:r>
    </w:p>
    <w:p w14:paraId="6F386A97" w14:textId="77777777" w:rsidR="001F0A71" w:rsidRPr="001F0A71" w:rsidRDefault="001F0A71" w:rsidP="00C4223A">
      <w:pPr>
        <w:numPr>
          <w:ilvl w:val="0"/>
          <w:numId w:val="284"/>
        </w:numPr>
        <w:jc w:val="both"/>
        <w:rPr>
          <w:sz w:val="28"/>
          <w:szCs w:val="28"/>
        </w:rPr>
      </w:pPr>
      <w:r w:rsidRPr="001F0A71">
        <w:rPr>
          <w:sz w:val="28"/>
          <w:szCs w:val="28"/>
        </w:rPr>
        <w:t>овладевать общими способами решения конкретных лингвистических задач;</w:t>
      </w:r>
    </w:p>
    <w:p w14:paraId="625E1292" w14:textId="77777777" w:rsidR="001F0A71" w:rsidRPr="001F0A71" w:rsidRDefault="001F0A71" w:rsidP="00C4223A">
      <w:pPr>
        <w:numPr>
          <w:ilvl w:val="0"/>
          <w:numId w:val="284"/>
        </w:numPr>
        <w:jc w:val="both"/>
        <w:rPr>
          <w:sz w:val="28"/>
          <w:szCs w:val="28"/>
        </w:rPr>
      </w:pPr>
      <w:r w:rsidRPr="001F0A71">
        <w:rPr>
          <w:sz w:val="28"/>
          <w:szCs w:val="28"/>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14:paraId="4DFB64A6" w14:textId="77777777" w:rsidR="001F0A71" w:rsidRPr="001F0A71" w:rsidRDefault="001F0A71" w:rsidP="00C4223A">
      <w:pPr>
        <w:numPr>
          <w:ilvl w:val="0"/>
          <w:numId w:val="284"/>
        </w:numPr>
        <w:jc w:val="both"/>
        <w:rPr>
          <w:sz w:val="28"/>
          <w:szCs w:val="28"/>
        </w:rPr>
      </w:pPr>
      <w:r w:rsidRPr="001F0A71">
        <w:rPr>
          <w:sz w:val="28"/>
          <w:szCs w:val="28"/>
        </w:rPr>
        <w:t>находить языковые примеры для иллюстрации изучаемых языковых понятий;</w:t>
      </w:r>
    </w:p>
    <w:p w14:paraId="40510694" w14:textId="77777777" w:rsidR="001F0A71" w:rsidRPr="001F0A71" w:rsidRDefault="001F0A71" w:rsidP="00C4223A">
      <w:pPr>
        <w:numPr>
          <w:ilvl w:val="0"/>
          <w:numId w:val="284"/>
        </w:numPr>
        <w:jc w:val="both"/>
        <w:rPr>
          <w:sz w:val="28"/>
          <w:szCs w:val="28"/>
        </w:rPr>
      </w:pPr>
      <w:r w:rsidRPr="001F0A71">
        <w:rPr>
          <w:sz w:val="28"/>
          <w:szCs w:val="28"/>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14:paraId="7F76202C" w14:textId="77777777" w:rsidR="001F0A71" w:rsidRPr="001F0A71" w:rsidRDefault="001F0A71" w:rsidP="00C4223A">
      <w:pPr>
        <w:numPr>
          <w:ilvl w:val="0"/>
          <w:numId w:val="284"/>
        </w:numPr>
        <w:jc w:val="both"/>
        <w:rPr>
          <w:sz w:val="28"/>
          <w:szCs w:val="28"/>
        </w:rPr>
      </w:pPr>
      <w:r w:rsidRPr="001F0A71">
        <w:rPr>
          <w:sz w:val="28"/>
          <w:szCs w:val="28"/>
        </w:rPr>
        <w:t>осуществлять подведение фактов языка под понятие на основе выделения комплекса существенных признаков и их синтеза;</w:t>
      </w:r>
    </w:p>
    <w:p w14:paraId="71BD31F7" w14:textId="77777777" w:rsidR="001F0A71" w:rsidRPr="001F0A71" w:rsidRDefault="001F0A71" w:rsidP="00C4223A">
      <w:pPr>
        <w:numPr>
          <w:ilvl w:val="0"/>
          <w:numId w:val="284"/>
        </w:numPr>
        <w:jc w:val="both"/>
        <w:rPr>
          <w:sz w:val="28"/>
          <w:szCs w:val="28"/>
        </w:rPr>
      </w:pPr>
      <w:r w:rsidRPr="001F0A71">
        <w:rPr>
          <w:sz w:val="28"/>
          <w:szCs w:val="28"/>
        </w:rPr>
        <w:t>осуществлять аналогии между изучаемым предметом и собственным опытом;</w:t>
      </w:r>
    </w:p>
    <w:p w14:paraId="0232C5D9" w14:textId="77777777" w:rsidR="001F0A71" w:rsidRPr="001F0A71" w:rsidRDefault="001F0A71" w:rsidP="00C4223A">
      <w:pPr>
        <w:numPr>
          <w:ilvl w:val="0"/>
          <w:numId w:val="284"/>
        </w:numPr>
        <w:jc w:val="both"/>
        <w:rPr>
          <w:sz w:val="28"/>
          <w:szCs w:val="28"/>
        </w:rPr>
      </w:pPr>
      <w:r w:rsidRPr="001F0A71">
        <w:rPr>
          <w:sz w:val="28"/>
          <w:szCs w:val="28"/>
        </w:rPr>
        <w:t>составлять простейшие инструкции, определяющие последовательность действий при решении лингвистической задачи;</w:t>
      </w:r>
    </w:p>
    <w:p w14:paraId="70DCC5B5" w14:textId="77777777" w:rsidR="001F0A71" w:rsidRPr="001F0A71" w:rsidRDefault="001F0A71" w:rsidP="00C4223A">
      <w:pPr>
        <w:numPr>
          <w:ilvl w:val="0"/>
          <w:numId w:val="284"/>
        </w:numPr>
        <w:jc w:val="both"/>
        <w:rPr>
          <w:sz w:val="28"/>
          <w:szCs w:val="28"/>
        </w:rPr>
      </w:pPr>
      <w:r w:rsidRPr="001F0A71">
        <w:rPr>
          <w:sz w:val="28"/>
          <w:szCs w:val="28"/>
        </w:rPr>
        <w:t>строить несложные рассуждения, устанавливать причинно-следственные связи, делать выводы, формулировать их.</w:t>
      </w:r>
    </w:p>
    <w:p w14:paraId="6099B394" w14:textId="77777777" w:rsidR="001F0A71" w:rsidRPr="001F0A71" w:rsidRDefault="001F0A71" w:rsidP="001F0A71">
      <w:pPr>
        <w:jc w:val="both"/>
        <w:rPr>
          <w:sz w:val="28"/>
          <w:szCs w:val="28"/>
        </w:rPr>
      </w:pPr>
      <w:r w:rsidRPr="001F0A71">
        <w:rPr>
          <w:sz w:val="28"/>
          <w:szCs w:val="28"/>
        </w:rPr>
        <w:t>КОММУНИКАТИВНЫЕ УУД</w:t>
      </w:r>
    </w:p>
    <w:p w14:paraId="038B2B3B" w14:textId="77777777" w:rsidR="001F0A71" w:rsidRPr="001F0A71" w:rsidRDefault="001F0A71" w:rsidP="00C4223A">
      <w:pPr>
        <w:numPr>
          <w:ilvl w:val="0"/>
          <w:numId w:val="285"/>
        </w:numPr>
        <w:jc w:val="both"/>
        <w:rPr>
          <w:sz w:val="28"/>
          <w:szCs w:val="28"/>
        </w:rPr>
      </w:pPr>
      <w:r w:rsidRPr="001F0A71">
        <w:rPr>
          <w:sz w:val="28"/>
          <w:szCs w:val="28"/>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14:paraId="0D063095" w14:textId="77777777" w:rsidR="001F0A71" w:rsidRPr="001F0A71" w:rsidRDefault="001F0A71" w:rsidP="00C4223A">
      <w:pPr>
        <w:numPr>
          <w:ilvl w:val="0"/>
          <w:numId w:val="285"/>
        </w:numPr>
        <w:jc w:val="both"/>
        <w:rPr>
          <w:sz w:val="28"/>
          <w:szCs w:val="28"/>
        </w:rPr>
      </w:pPr>
      <w:r w:rsidRPr="001F0A71">
        <w:rPr>
          <w:sz w:val="28"/>
          <w:szCs w:val="28"/>
        </w:rPr>
        <w:t>ориентироваться на позицию партнёра в общении и взаимодействии;</w:t>
      </w:r>
    </w:p>
    <w:p w14:paraId="418275CE" w14:textId="77777777" w:rsidR="001F0A71" w:rsidRPr="001F0A71" w:rsidRDefault="001F0A71" w:rsidP="00C4223A">
      <w:pPr>
        <w:numPr>
          <w:ilvl w:val="0"/>
          <w:numId w:val="285"/>
        </w:numPr>
        <w:jc w:val="both"/>
        <w:rPr>
          <w:sz w:val="28"/>
          <w:szCs w:val="28"/>
        </w:rPr>
      </w:pPr>
      <w:r w:rsidRPr="001F0A71">
        <w:rPr>
          <w:sz w:val="28"/>
          <w:szCs w:val="28"/>
        </w:rPr>
        <w:t>адекватно использовать ре</w:t>
      </w:r>
      <w:r w:rsidR="0050227A">
        <w:rPr>
          <w:sz w:val="28"/>
          <w:szCs w:val="28"/>
        </w:rPr>
        <w:t>чевые средства для решения раз</w:t>
      </w:r>
      <w:r w:rsidRPr="001F0A71">
        <w:rPr>
          <w:sz w:val="28"/>
          <w:szCs w:val="28"/>
        </w:rPr>
        <w:t>личных коммуникативных задач; понимать зависимость характера речи от задач и ситуации общения;</w:t>
      </w:r>
    </w:p>
    <w:p w14:paraId="44EE4A16" w14:textId="77777777" w:rsidR="001F0A71" w:rsidRPr="001F0A71" w:rsidRDefault="001F0A71" w:rsidP="00C4223A">
      <w:pPr>
        <w:numPr>
          <w:ilvl w:val="0"/>
          <w:numId w:val="285"/>
        </w:numPr>
        <w:jc w:val="both"/>
        <w:rPr>
          <w:sz w:val="28"/>
          <w:szCs w:val="28"/>
        </w:rPr>
      </w:pPr>
      <w:r w:rsidRPr="001F0A71">
        <w:rPr>
          <w:sz w:val="28"/>
          <w:szCs w:val="28"/>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14:paraId="049CF733" w14:textId="77777777" w:rsidR="001F0A71" w:rsidRPr="001F0A71" w:rsidRDefault="001F0A71" w:rsidP="00C4223A">
      <w:pPr>
        <w:numPr>
          <w:ilvl w:val="0"/>
          <w:numId w:val="285"/>
        </w:numPr>
        <w:jc w:val="both"/>
        <w:rPr>
          <w:sz w:val="28"/>
          <w:szCs w:val="28"/>
        </w:rPr>
      </w:pPr>
      <w:r w:rsidRPr="001F0A71">
        <w:rPr>
          <w:sz w:val="28"/>
          <w:szCs w:val="28"/>
        </w:rPr>
        <w:t>задавать вопросы, необходимые для организации собственной деятельности и сотрудничества с партнёром;</w:t>
      </w:r>
    </w:p>
    <w:p w14:paraId="14C424C4" w14:textId="77777777" w:rsidR="001F0A71" w:rsidRPr="001F0A71" w:rsidRDefault="001F0A71" w:rsidP="00C4223A">
      <w:pPr>
        <w:numPr>
          <w:ilvl w:val="0"/>
          <w:numId w:val="285"/>
        </w:numPr>
        <w:jc w:val="both"/>
        <w:rPr>
          <w:sz w:val="28"/>
          <w:szCs w:val="28"/>
        </w:rPr>
      </w:pPr>
      <w:r w:rsidRPr="001F0A71">
        <w:rPr>
          <w:sz w:val="28"/>
          <w:szCs w:val="28"/>
        </w:rPr>
        <w:t>контролировать действия партнёра, оказывать в сотрудничестве необходимую помощь;</w:t>
      </w:r>
    </w:p>
    <w:p w14:paraId="43C32063" w14:textId="77777777" w:rsidR="001F0A71" w:rsidRPr="001F0A71" w:rsidRDefault="001F0A71" w:rsidP="00C4223A">
      <w:pPr>
        <w:numPr>
          <w:ilvl w:val="0"/>
          <w:numId w:val="285"/>
        </w:numPr>
        <w:jc w:val="both"/>
        <w:rPr>
          <w:sz w:val="28"/>
          <w:szCs w:val="28"/>
        </w:rPr>
      </w:pPr>
      <w:r w:rsidRPr="001F0A71">
        <w:rPr>
          <w:sz w:val="28"/>
          <w:szCs w:val="28"/>
        </w:rPr>
        <w:t>учитывать разные мнения и интересы и высказывать своё собственное мнение (позицию), аргументировать его;</w:t>
      </w:r>
    </w:p>
    <w:p w14:paraId="2FBE3DBF" w14:textId="77777777" w:rsidR="001F0A71" w:rsidRPr="001F0A71" w:rsidRDefault="001F0A71" w:rsidP="00C4223A">
      <w:pPr>
        <w:numPr>
          <w:ilvl w:val="0"/>
          <w:numId w:val="285"/>
        </w:numPr>
        <w:jc w:val="both"/>
        <w:rPr>
          <w:sz w:val="28"/>
          <w:szCs w:val="28"/>
        </w:rPr>
      </w:pPr>
      <w:r w:rsidRPr="001F0A71">
        <w:rPr>
          <w:sz w:val="28"/>
          <w:szCs w:val="28"/>
        </w:rPr>
        <w:t>оценивать мысли, советы, предложения других людей, принимать их во внимание и пытаться учитывать в своей деятельности;</w:t>
      </w:r>
    </w:p>
    <w:p w14:paraId="3053A2AD" w14:textId="77777777" w:rsidR="001F0A71" w:rsidRPr="001F0A71" w:rsidRDefault="001F0A71" w:rsidP="00C4223A">
      <w:pPr>
        <w:numPr>
          <w:ilvl w:val="0"/>
          <w:numId w:val="285"/>
        </w:numPr>
        <w:jc w:val="both"/>
        <w:rPr>
          <w:sz w:val="28"/>
          <w:szCs w:val="28"/>
        </w:rPr>
      </w:pPr>
      <w:r w:rsidRPr="001F0A71">
        <w:rPr>
          <w:sz w:val="28"/>
          <w:szCs w:val="28"/>
        </w:rPr>
        <w:t>строить монологическое высказывание с учётом поставленной коммуникативной задачи;</w:t>
      </w:r>
    </w:p>
    <w:p w14:paraId="13949BF8" w14:textId="77777777" w:rsidR="001F0A71" w:rsidRPr="001F0A71" w:rsidRDefault="001F0A71" w:rsidP="00C4223A">
      <w:pPr>
        <w:numPr>
          <w:ilvl w:val="0"/>
          <w:numId w:val="285"/>
        </w:numPr>
        <w:jc w:val="both"/>
        <w:rPr>
          <w:sz w:val="28"/>
          <w:szCs w:val="28"/>
        </w:rPr>
      </w:pPr>
      <w:r w:rsidRPr="001F0A71">
        <w:rPr>
          <w:sz w:val="28"/>
          <w:szCs w:val="28"/>
        </w:rPr>
        <w:t>применять приобретённые коммуникативные умения в практике свободного общения.</w:t>
      </w:r>
    </w:p>
    <w:p w14:paraId="567015DE" w14:textId="77777777" w:rsidR="00433408" w:rsidRDefault="00433408" w:rsidP="001F0A71">
      <w:pPr>
        <w:jc w:val="both"/>
        <w:rPr>
          <w:b/>
          <w:i/>
          <w:iCs/>
          <w:sz w:val="28"/>
          <w:szCs w:val="28"/>
        </w:rPr>
      </w:pPr>
    </w:p>
    <w:p w14:paraId="1AED1A8F" w14:textId="77777777" w:rsidR="00433408" w:rsidRDefault="00433408" w:rsidP="001F0A71">
      <w:pPr>
        <w:jc w:val="both"/>
        <w:rPr>
          <w:b/>
          <w:i/>
          <w:iCs/>
          <w:sz w:val="28"/>
          <w:szCs w:val="28"/>
        </w:rPr>
      </w:pPr>
    </w:p>
    <w:p w14:paraId="21BB409F" w14:textId="77777777" w:rsidR="00433408" w:rsidRDefault="00433408" w:rsidP="001F0A71">
      <w:pPr>
        <w:jc w:val="both"/>
        <w:rPr>
          <w:b/>
          <w:i/>
          <w:iCs/>
          <w:sz w:val="28"/>
          <w:szCs w:val="28"/>
        </w:rPr>
      </w:pPr>
    </w:p>
    <w:p w14:paraId="473039C2" w14:textId="1520ADE1" w:rsidR="001F0A71" w:rsidRPr="001F0A71" w:rsidRDefault="001F0A71" w:rsidP="001F0A71">
      <w:pPr>
        <w:jc w:val="both"/>
        <w:rPr>
          <w:b/>
          <w:sz w:val="28"/>
          <w:szCs w:val="28"/>
        </w:rPr>
      </w:pPr>
      <w:r w:rsidRPr="001F0A71">
        <w:rPr>
          <w:b/>
          <w:i/>
          <w:iCs/>
          <w:sz w:val="28"/>
          <w:szCs w:val="28"/>
        </w:rPr>
        <w:lastRenderedPageBreak/>
        <w:t>Предметные результаты</w:t>
      </w:r>
    </w:p>
    <w:p w14:paraId="202497F4" w14:textId="77777777" w:rsidR="001F0A71" w:rsidRPr="001F0A71" w:rsidRDefault="001F0A71" w:rsidP="001F0A71">
      <w:pPr>
        <w:jc w:val="both"/>
        <w:rPr>
          <w:sz w:val="28"/>
          <w:szCs w:val="28"/>
        </w:rPr>
      </w:pPr>
      <w:r w:rsidRPr="001F0A71">
        <w:rPr>
          <w:b/>
          <w:sz w:val="28"/>
          <w:szCs w:val="28"/>
        </w:rPr>
        <w:t>ОБЩИЕ ПРЕДМЕТНЫЕ РЕЗУЛЬТАТЫ ОСВОЕНИЯ ПРОГРАММЫ</w:t>
      </w:r>
    </w:p>
    <w:p w14:paraId="36E62244" w14:textId="77777777" w:rsidR="001F0A71" w:rsidRPr="001F0A71" w:rsidRDefault="001F0A71" w:rsidP="00C4223A">
      <w:pPr>
        <w:numPr>
          <w:ilvl w:val="0"/>
          <w:numId w:val="286"/>
        </w:numPr>
        <w:jc w:val="both"/>
        <w:rPr>
          <w:sz w:val="28"/>
          <w:szCs w:val="28"/>
        </w:rPr>
      </w:pPr>
      <w:r w:rsidRPr="001F0A71">
        <w:rPr>
          <w:sz w:val="28"/>
          <w:szCs w:val="28"/>
        </w:rPr>
        <w:t>Осознание значимости русского языка как государственного языка нашей страны Российской Федерации, языка межнационального общения;</w:t>
      </w:r>
    </w:p>
    <w:p w14:paraId="35BD4E24" w14:textId="77777777" w:rsidR="001F0A71" w:rsidRPr="001F0A71" w:rsidRDefault="001F0A71" w:rsidP="00C4223A">
      <w:pPr>
        <w:numPr>
          <w:ilvl w:val="0"/>
          <w:numId w:val="286"/>
        </w:numPr>
        <w:jc w:val="both"/>
        <w:rPr>
          <w:sz w:val="28"/>
          <w:szCs w:val="28"/>
        </w:rPr>
      </w:pPr>
      <w:r w:rsidRPr="001F0A71">
        <w:rPr>
          <w:sz w:val="28"/>
          <w:szCs w:val="28"/>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14:paraId="3A6B80D6" w14:textId="77777777" w:rsidR="001F0A71" w:rsidRPr="001F0A71" w:rsidRDefault="001F0A71" w:rsidP="00C4223A">
      <w:pPr>
        <w:numPr>
          <w:ilvl w:val="0"/>
          <w:numId w:val="286"/>
        </w:numPr>
        <w:jc w:val="both"/>
        <w:rPr>
          <w:sz w:val="28"/>
          <w:szCs w:val="28"/>
        </w:rPr>
      </w:pPr>
      <w:r w:rsidRPr="001F0A71">
        <w:rPr>
          <w:sz w:val="28"/>
          <w:szCs w:val="28"/>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14:paraId="493A6FB4" w14:textId="77777777" w:rsidR="001F0A71" w:rsidRPr="001F0A71" w:rsidRDefault="001F0A71" w:rsidP="00C4223A">
      <w:pPr>
        <w:numPr>
          <w:ilvl w:val="0"/>
          <w:numId w:val="286"/>
        </w:numPr>
        <w:jc w:val="both"/>
        <w:rPr>
          <w:sz w:val="28"/>
          <w:szCs w:val="28"/>
        </w:rPr>
      </w:pPr>
      <w:r w:rsidRPr="001F0A71">
        <w:rPr>
          <w:sz w:val="28"/>
          <w:szCs w:val="28"/>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14:paraId="61DC1DB0" w14:textId="77777777" w:rsidR="001F0A71" w:rsidRPr="001F0A71" w:rsidRDefault="001F0A71" w:rsidP="00C4223A">
      <w:pPr>
        <w:numPr>
          <w:ilvl w:val="0"/>
          <w:numId w:val="286"/>
        </w:numPr>
        <w:jc w:val="both"/>
        <w:rPr>
          <w:sz w:val="28"/>
          <w:szCs w:val="28"/>
        </w:rPr>
      </w:pPr>
      <w:r w:rsidRPr="001F0A71">
        <w:rPr>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14:paraId="546BC5D9" w14:textId="77777777" w:rsidR="001F0A71" w:rsidRPr="001F0A71" w:rsidRDefault="001F0A71" w:rsidP="00C4223A">
      <w:pPr>
        <w:numPr>
          <w:ilvl w:val="0"/>
          <w:numId w:val="286"/>
        </w:numPr>
        <w:jc w:val="both"/>
        <w:rPr>
          <w:sz w:val="28"/>
          <w:szCs w:val="28"/>
        </w:rPr>
      </w:pPr>
      <w:r w:rsidRPr="001F0A71">
        <w:rPr>
          <w:sz w:val="28"/>
          <w:szCs w:val="28"/>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14:paraId="4591F8AA" w14:textId="77777777" w:rsidR="001F0A71" w:rsidRPr="001F0A71" w:rsidRDefault="001F0A71" w:rsidP="00C4223A">
      <w:pPr>
        <w:numPr>
          <w:ilvl w:val="0"/>
          <w:numId w:val="286"/>
        </w:numPr>
        <w:jc w:val="both"/>
        <w:rPr>
          <w:sz w:val="28"/>
          <w:szCs w:val="28"/>
        </w:rPr>
      </w:pPr>
      <w:r w:rsidRPr="001F0A71">
        <w:rPr>
          <w:sz w:val="28"/>
          <w:szCs w:val="28"/>
        </w:rPr>
        <w:t>овладение основными понятиями и правилами (в объёме изучаемого курса) из области фонетики, графики, лексики,морфемики,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14:paraId="0BFD5BA4" w14:textId="77777777" w:rsidR="001F0A71" w:rsidRPr="001F0A71" w:rsidRDefault="001F0A71" w:rsidP="00C4223A">
      <w:pPr>
        <w:numPr>
          <w:ilvl w:val="0"/>
          <w:numId w:val="286"/>
        </w:numPr>
        <w:jc w:val="both"/>
        <w:rPr>
          <w:sz w:val="28"/>
          <w:szCs w:val="28"/>
        </w:rPr>
      </w:pPr>
      <w:r w:rsidRPr="001F0A71">
        <w:rPr>
          <w:sz w:val="28"/>
          <w:szCs w:val="28"/>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14:paraId="11B159CE" w14:textId="77777777" w:rsidR="001F0A71" w:rsidRPr="001F0A71" w:rsidRDefault="001F0A71" w:rsidP="001F0A71">
      <w:pPr>
        <w:jc w:val="both"/>
        <w:rPr>
          <w:sz w:val="28"/>
          <w:szCs w:val="28"/>
        </w:rPr>
      </w:pPr>
      <w:r w:rsidRPr="001F0A71">
        <w:rPr>
          <w:sz w:val="28"/>
          <w:szCs w:val="28"/>
        </w:rPr>
        <w:t>ПРЕДМЕТНЫЕ РЕЗУЛЬТАТЫ ОСВОЕНИЯ ОСНОВНЫХ СОДЕРЖАТЕЛЬНЫХ ЛИНИЙ ПРОГРАММЫ</w:t>
      </w:r>
    </w:p>
    <w:p w14:paraId="5BCEE24A" w14:textId="77777777" w:rsidR="001F0A71" w:rsidRPr="001F0A71" w:rsidRDefault="001F0A71" w:rsidP="001F0A71">
      <w:pPr>
        <w:jc w:val="both"/>
        <w:rPr>
          <w:sz w:val="28"/>
          <w:szCs w:val="28"/>
        </w:rPr>
      </w:pPr>
      <w:r w:rsidRPr="001F0A71">
        <w:rPr>
          <w:b/>
          <w:bCs/>
          <w:sz w:val="28"/>
          <w:szCs w:val="28"/>
        </w:rPr>
        <w:t>Развитие речи</w:t>
      </w:r>
    </w:p>
    <w:p w14:paraId="2ACC2267"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74508402" w14:textId="77777777" w:rsidR="001F0A71" w:rsidRPr="001F0A71" w:rsidRDefault="001F0A71" w:rsidP="001F0A71">
      <w:pPr>
        <w:jc w:val="both"/>
        <w:rPr>
          <w:sz w:val="28"/>
          <w:szCs w:val="28"/>
        </w:rPr>
      </w:pPr>
      <w:r w:rsidRPr="001F0A71">
        <w:rPr>
          <w:sz w:val="28"/>
          <w:szCs w:val="28"/>
        </w:rPr>
        <w:t>Обучающийся научится:</w:t>
      </w:r>
    </w:p>
    <w:p w14:paraId="4FE54294" w14:textId="77777777" w:rsidR="001F0A71" w:rsidRPr="001F0A71" w:rsidRDefault="001F0A71" w:rsidP="00C4223A">
      <w:pPr>
        <w:numPr>
          <w:ilvl w:val="0"/>
          <w:numId w:val="287"/>
        </w:numPr>
        <w:jc w:val="both"/>
        <w:rPr>
          <w:sz w:val="28"/>
          <w:szCs w:val="28"/>
        </w:rPr>
      </w:pPr>
      <w:r w:rsidRPr="001F0A71">
        <w:rPr>
          <w:sz w:val="28"/>
          <w:szCs w:val="28"/>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14:paraId="2937F95D" w14:textId="77777777" w:rsidR="001F0A71" w:rsidRPr="001F0A71" w:rsidRDefault="001F0A71" w:rsidP="00C4223A">
      <w:pPr>
        <w:numPr>
          <w:ilvl w:val="0"/>
          <w:numId w:val="287"/>
        </w:numPr>
        <w:jc w:val="both"/>
        <w:rPr>
          <w:sz w:val="28"/>
          <w:szCs w:val="28"/>
        </w:rPr>
      </w:pPr>
      <w:r w:rsidRPr="001F0A71">
        <w:rPr>
          <w:sz w:val="28"/>
          <w:szCs w:val="28"/>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14:paraId="63663734" w14:textId="77777777" w:rsidR="001F0A71" w:rsidRPr="001F0A71" w:rsidRDefault="001F0A71" w:rsidP="00C4223A">
      <w:pPr>
        <w:numPr>
          <w:ilvl w:val="0"/>
          <w:numId w:val="287"/>
        </w:numPr>
        <w:jc w:val="both"/>
        <w:rPr>
          <w:sz w:val="28"/>
          <w:szCs w:val="28"/>
        </w:rPr>
      </w:pPr>
      <w:r w:rsidRPr="001F0A71">
        <w:rPr>
          <w:sz w:val="28"/>
          <w:szCs w:val="28"/>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14:paraId="6360BE99" w14:textId="77777777" w:rsidR="001F0A71" w:rsidRPr="001F0A71" w:rsidRDefault="001F0A71" w:rsidP="00C4223A">
      <w:pPr>
        <w:numPr>
          <w:ilvl w:val="0"/>
          <w:numId w:val="287"/>
        </w:numPr>
        <w:jc w:val="both"/>
        <w:rPr>
          <w:sz w:val="28"/>
          <w:szCs w:val="28"/>
        </w:rPr>
      </w:pPr>
      <w:r w:rsidRPr="001F0A71">
        <w:rPr>
          <w:sz w:val="28"/>
          <w:szCs w:val="28"/>
        </w:rPr>
        <w:lastRenderedPageBreak/>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14:paraId="117CE554" w14:textId="77777777" w:rsidR="001F0A71" w:rsidRPr="001F0A71" w:rsidRDefault="001F0A71" w:rsidP="00C4223A">
      <w:pPr>
        <w:numPr>
          <w:ilvl w:val="0"/>
          <w:numId w:val="287"/>
        </w:numPr>
        <w:jc w:val="both"/>
        <w:rPr>
          <w:sz w:val="28"/>
          <w:szCs w:val="28"/>
        </w:rPr>
      </w:pPr>
      <w:r w:rsidRPr="001F0A71">
        <w:rPr>
          <w:sz w:val="28"/>
          <w:szCs w:val="28"/>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14:paraId="7F7670A6" w14:textId="77777777" w:rsidR="001F0A71" w:rsidRPr="001F0A71" w:rsidRDefault="001F0A71" w:rsidP="00C4223A">
      <w:pPr>
        <w:numPr>
          <w:ilvl w:val="0"/>
          <w:numId w:val="287"/>
        </w:numPr>
        <w:jc w:val="both"/>
        <w:rPr>
          <w:sz w:val="28"/>
          <w:szCs w:val="28"/>
        </w:rPr>
      </w:pPr>
      <w:r w:rsidRPr="001F0A71">
        <w:rPr>
          <w:sz w:val="28"/>
          <w:szCs w:val="28"/>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14:paraId="7DCC85CA" w14:textId="77777777" w:rsidR="001F0A71" w:rsidRPr="001F0A71" w:rsidRDefault="001F0A71" w:rsidP="00C4223A">
      <w:pPr>
        <w:numPr>
          <w:ilvl w:val="0"/>
          <w:numId w:val="287"/>
        </w:numPr>
        <w:jc w:val="both"/>
        <w:rPr>
          <w:sz w:val="28"/>
          <w:szCs w:val="28"/>
        </w:rPr>
      </w:pPr>
      <w:r w:rsidRPr="001F0A71">
        <w:rPr>
          <w:sz w:val="28"/>
          <w:szCs w:val="28"/>
        </w:rPr>
        <w:t>восстанавливать последовательность частей или последовательность предложений в тексте повествовательного характера;</w:t>
      </w:r>
    </w:p>
    <w:p w14:paraId="2A358F65" w14:textId="77777777" w:rsidR="001F0A71" w:rsidRPr="001F0A71" w:rsidRDefault="001F0A71" w:rsidP="00C4223A">
      <w:pPr>
        <w:numPr>
          <w:ilvl w:val="0"/>
          <w:numId w:val="287"/>
        </w:numPr>
        <w:jc w:val="both"/>
        <w:rPr>
          <w:sz w:val="28"/>
          <w:szCs w:val="28"/>
        </w:rPr>
      </w:pPr>
      <w:r w:rsidRPr="001F0A71">
        <w:rPr>
          <w:sz w:val="28"/>
          <w:szCs w:val="28"/>
        </w:rPr>
        <w:t>распознавать тексты разных типов: описание, повествование, рассуждение;</w:t>
      </w:r>
    </w:p>
    <w:p w14:paraId="63CAD6A7" w14:textId="77777777" w:rsidR="001F0A71" w:rsidRPr="001F0A71" w:rsidRDefault="001F0A71" w:rsidP="00C4223A">
      <w:pPr>
        <w:numPr>
          <w:ilvl w:val="0"/>
          <w:numId w:val="287"/>
        </w:numPr>
        <w:jc w:val="both"/>
        <w:rPr>
          <w:sz w:val="28"/>
          <w:szCs w:val="28"/>
        </w:rPr>
      </w:pPr>
      <w:r w:rsidRPr="001F0A71">
        <w:rPr>
          <w:sz w:val="28"/>
          <w:szCs w:val="28"/>
        </w:rPr>
        <w:t>замечать в художественном тексте языковые средства, создающие его выразительность;</w:t>
      </w:r>
    </w:p>
    <w:p w14:paraId="7799B103" w14:textId="77777777" w:rsidR="001F0A71" w:rsidRPr="001F0A71" w:rsidRDefault="001F0A71" w:rsidP="00C4223A">
      <w:pPr>
        <w:numPr>
          <w:ilvl w:val="0"/>
          <w:numId w:val="287"/>
        </w:numPr>
        <w:jc w:val="both"/>
        <w:rPr>
          <w:sz w:val="28"/>
          <w:szCs w:val="28"/>
        </w:rPr>
      </w:pPr>
      <w:r w:rsidRPr="001F0A71">
        <w:rPr>
          <w:sz w:val="28"/>
          <w:szCs w:val="28"/>
        </w:rPr>
        <w:t>знакомиться с жанрами объявления, письма;</w:t>
      </w:r>
    </w:p>
    <w:p w14:paraId="5E28B2F4" w14:textId="77777777" w:rsidR="001F0A71" w:rsidRPr="001F0A71" w:rsidRDefault="001F0A71" w:rsidP="00C4223A">
      <w:pPr>
        <w:numPr>
          <w:ilvl w:val="0"/>
          <w:numId w:val="287"/>
        </w:numPr>
        <w:jc w:val="both"/>
        <w:rPr>
          <w:sz w:val="28"/>
          <w:szCs w:val="28"/>
        </w:rPr>
      </w:pPr>
      <w:r w:rsidRPr="001F0A71">
        <w:rPr>
          <w:sz w:val="28"/>
          <w:szCs w:val="28"/>
        </w:rPr>
        <w:t>строить монологическое высказывание на определённую тему, по результатам наблюдений за фактами и явлениями языка.</w:t>
      </w:r>
    </w:p>
    <w:p w14:paraId="5A662603"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1BCD2619" w14:textId="77777777" w:rsidR="001F0A71" w:rsidRPr="001F0A71" w:rsidRDefault="001F0A71" w:rsidP="00C4223A">
      <w:pPr>
        <w:numPr>
          <w:ilvl w:val="0"/>
          <w:numId w:val="288"/>
        </w:numPr>
        <w:jc w:val="both"/>
        <w:rPr>
          <w:i/>
          <w:sz w:val="28"/>
          <w:szCs w:val="28"/>
        </w:rPr>
      </w:pPr>
      <w:r w:rsidRPr="001F0A71">
        <w:rPr>
          <w:i/>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14:paraId="283B3ADD" w14:textId="77777777" w:rsidR="001F0A71" w:rsidRPr="001F0A71" w:rsidRDefault="001F0A71" w:rsidP="00C4223A">
      <w:pPr>
        <w:numPr>
          <w:ilvl w:val="0"/>
          <w:numId w:val="288"/>
        </w:numPr>
        <w:jc w:val="both"/>
        <w:rPr>
          <w:i/>
          <w:sz w:val="28"/>
          <w:szCs w:val="28"/>
        </w:rPr>
      </w:pPr>
      <w:r w:rsidRPr="001F0A71">
        <w:rPr>
          <w:i/>
          <w:sz w:val="28"/>
          <w:szCs w:val="28"/>
        </w:rPr>
        <w:t>пользоваться самостоятельно памяткой для подготовки и написания письменного изложения учеником;</w:t>
      </w:r>
    </w:p>
    <w:p w14:paraId="034E0974" w14:textId="77777777" w:rsidR="001F0A71" w:rsidRPr="001F0A71" w:rsidRDefault="001F0A71" w:rsidP="00C4223A">
      <w:pPr>
        <w:numPr>
          <w:ilvl w:val="0"/>
          <w:numId w:val="288"/>
        </w:numPr>
        <w:jc w:val="both"/>
        <w:rPr>
          <w:i/>
          <w:sz w:val="28"/>
          <w:szCs w:val="28"/>
        </w:rPr>
      </w:pPr>
      <w:r w:rsidRPr="001F0A71">
        <w:rPr>
          <w:i/>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14:paraId="63CD6075" w14:textId="77777777" w:rsidR="001F0A71" w:rsidRPr="001F0A71" w:rsidRDefault="001F0A71" w:rsidP="00C4223A">
      <w:pPr>
        <w:numPr>
          <w:ilvl w:val="0"/>
          <w:numId w:val="288"/>
        </w:numPr>
        <w:jc w:val="both"/>
        <w:rPr>
          <w:i/>
          <w:sz w:val="28"/>
          <w:szCs w:val="28"/>
        </w:rPr>
      </w:pPr>
      <w:r w:rsidRPr="001F0A71">
        <w:rPr>
          <w:i/>
          <w:sz w:val="28"/>
          <w:szCs w:val="28"/>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14:paraId="58FA66FC" w14:textId="77777777" w:rsidR="001F0A71" w:rsidRPr="001F0A71" w:rsidRDefault="001F0A71" w:rsidP="00C4223A">
      <w:pPr>
        <w:numPr>
          <w:ilvl w:val="0"/>
          <w:numId w:val="288"/>
        </w:numPr>
        <w:jc w:val="both"/>
        <w:rPr>
          <w:i/>
          <w:sz w:val="28"/>
          <w:szCs w:val="28"/>
        </w:rPr>
      </w:pPr>
      <w:r w:rsidRPr="001F0A71">
        <w:rPr>
          <w:i/>
          <w:sz w:val="28"/>
          <w:szCs w:val="28"/>
        </w:rPr>
        <w:t>использовать в монологическом высказывании разные типы речи: описание, рассуждение, повествование;</w:t>
      </w:r>
    </w:p>
    <w:p w14:paraId="194DB368" w14:textId="77777777" w:rsidR="001F0A71" w:rsidRPr="001F0A71" w:rsidRDefault="001F0A71" w:rsidP="00C4223A">
      <w:pPr>
        <w:numPr>
          <w:ilvl w:val="0"/>
          <w:numId w:val="288"/>
        </w:numPr>
        <w:jc w:val="both"/>
        <w:rPr>
          <w:i/>
          <w:sz w:val="28"/>
          <w:szCs w:val="28"/>
        </w:rPr>
      </w:pPr>
      <w:r w:rsidRPr="001F0A71">
        <w:rPr>
          <w:i/>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14:paraId="54E858CC" w14:textId="77777777" w:rsidR="001F0A71" w:rsidRPr="001F0A71" w:rsidRDefault="001F0A71" w:rsidP="00C4223A">
      <w:pPr>
        <w:numPr>
          <w:ilvl w:val="0"/>
          <w:numId w:val="288"/>
        </w:numPr>
        <w:jc w:val="both"/>
        <w:rPr>
          <w:i/>
          <w:sz w:val="28"/>
          <w:szCs w:val="28"/>
        </w:rPr>
      </w:pPr>
      <w:r w:rsidRPr="001F0A71">
        <w:rPr>
          <w:i/>
          <w:sz w:val="28"/>
          <w:szCs w:val="28"/>
        </w:rPr>
        <w:t>находить и исправлять в предъявленных предложениях, текстах нарушения правильности, точности, богатства речи;</w:t>
      </w:r>
    </w:p>
    <w:p w14:paraId="70A376E7" w14:textId="77777777" w:rsidR="001F0A71" w:rsidRPr="001F0A71" w:rsidRDefault="001F0A71" w:rsidP="00C4223A">
      <w:pPr>
        <w:numPr>
          <w:ilvl w:val="0"/>
          <w:numId w:val="288"/>
        </w:numPr>
        <w:jc w:val="both"/>
        <w:rPr>
          <w:sz w:val="28"/>
          <w:szCs w:val="28"/>
        </w:rPr>
      </w:pPr>
      <w:r w:rsidRPr="001F0A71">
        <w:rPr>
          <w:i/>
          <w:sz w:val="28"/>
          <w:szCs w:val="28"/>
        </w:rPr>
        <w:t>проверять правильность своей письменной речи, исправлять допущенные орфографические и пунктуационные ошибки</w:t>
      </w:r>
      <w:r w:rsidRPr="001F0A71">
        <w:rPr>
          <w:sz w:val="28"/>
          <w:szCs w:val="28"/>
        </w:rPr>
        <w:t>.</w:t>
      </w:r>
    </w:p>
    <w:p w14:paraId="5E0EDC4E" w14:textId="77777777" w:rsidR="00433408" w:rsidRDefault="00433408" w:rsidP="001F0A71">
      <w:pPr>
        <w:jc w:val="both"/>
        <w:rPr>
          <w:b/>
          <w:bCs/>
          <w:sz w:val="28"/>
          <w:szCs w:val="28"/>
        </w:rPr>
      </w:pPr>
    </w:p>
    <w:p w14:paraId="0EE0BEE4" w14:textId="77777777" w:rsidR="00433408" w:rsidRDefault="00433408" w:rsidP="001F0A71">
      <w:pPr>
        <w:jc w:val="both"/>
        <w:rPr>
          <w:b/>
          <w:bCs/>
          <w:sz w:val="28"/>
          <w:szCs w:val="28"/>
        </w:rPr>
      </w:pPr>
    </w:p>
    <w:p w14:paraId="4F3B3A13" w14:textId="77777777" w:rsidR="00433408" w:rsidRDefault="00433408" w:rsidP="001F0A71">
      <w:pPr>
        <w:jc w:val="both"/>
        <w:rPr>
          <w:b/>
          <w:bCs/>
          <w:sz w:val="28"/>
          <w:szCs w:val="28"/>
        </w:rPr>
      </w:pPr>
    </w:p>
    <w:p w14:paraId="785F4CEB" w14:textId="77777777" w:rsidR="00433408" w:rsidRDefault="00433408" w:rsidP="001F0A71">
      <w:pPr>
        <w:jc w:val="both"/>
        <w:rPr>
          <w:b/>
          <w:bCs/>
          <w:sz w:val="28"/>
          <w:szCs w:val="28"/>
        </w:rPr>
      </w:pPr>
    </w:p>
    <w:p w14:paraId="4A15723B" w14:textId="2E2FBC80" w:rsidR="001F0A71" w:rsidRPr="001F0A71" w:rsidRDefault="001F0A71" w:rsidP="001F0A71">
      <w:pPr>
        <w:jc w:val="both"/>
        <w:rPr>
          <w:sz w:val="28"/>
          <w:szCs w:val="28"/>
        </w:rPr>
      </w:pPr>
      <w:r w:rsidRPr="001F0A71">
        <w:rPr>
          <w:b/>
          <w:bCs/>
          <w:sz w:val="28"/>
          <w:szCs w:val="28"/>
        </w:rPr>
        <w:lastRenderedPageBreak/>
        <w:t>Система языка</w:t>
      </w:r>
    </w:p>
    <w:p w14:paraId="33CC1415" w14:textId="77777777" w:rsidR="001F0A71" w:rsidRPr="001F0A71" w:rsidRDefault="001F0A71" w:rsidP="001F0A71">
      <w:pPr>
        <w:jc w:val="both"/>
        <w:rPr>
          <w:sz w:val="28"/>
          <w:szCs w:val="28"/>
        </w:rPr>
      </w:pPr>
      <w:r w:rsidRPr="001F0A71">
        <w:rPr>
          <w:i/>
          <w:iCs/>
          <w:sz w:val="28"/>
          <w:szCs w:val="28"/>
        </w:rPr>
        <w:t>Фонетика, орфоэпия, графика</w:t>
      </w:r>
    </w:p>
    <w:p w14:paraId="372B2A85" w14:textId="77777777" w:rsidR="001F0A71" w:rsidRPr="001F0A71" w:rsidRDefault="001F0A71" w:rsidP="001F0A71">
      <w:pPr>
        <w:jc w:val="both"/>
        <w:rPr>
          <w:sz w:val="28"/>
          <w:szCs w:val="28"/>
        </w:rPr>
      </w:pPr>
      <w:r w:rsidRPr="001F0A71">
        <w:rPr>
          <w:sz w:val="28"/>
          <w:szCs w:val="28"/>
        </w:rPr>
        <w:t>Обучающийся научится:</w:t>
      </w:r>
    </w:p>
    <w:p w14:paraId="0E0AEF56" w14:textId="77777777" w:rsidR="001F0A71" w:rsidRPr="001F0A71" w:rsidRDefault="001F0A71" w:rsidP="00C4223A">
      <w:pPr>
        <w:numPr>
          <w:ilvl w:val="0"/>
          <w:numId w:val="289"/>
        </w:numPr>
        <w:jc w:val="both"/>
        <w:rPr>
          <w:sz w:val="28"/>
          <w:szCs w:val="28"/>
        </w:rPr>
      </w:pPr>
      <w:r w:rsidRPr="001F0A71">
        <w:rPr>
          <w:sz w:val="28"/>
          <w:szCs w:val="28"/>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14:paraId="548C6080" w14:textId="77777777" w:rsidR="001F0A71" w:rsidRPr="001F0A71" w:rsidRDefault="001F0A71" w:rsidP="00C4223A">
      <w:pPr>
        <w:numPr>
          <w:ilvl w:val="0"/>
          <w:numId w:val="289"/>
        </w:numPr>
        <w:jc w:val="both"/>
        <w:rPr>
          <w:sz w:val="28"/>
          <w:szCs w:val="28"/>
        </w:rPr>
      </w:pPr>
      <w:r w:rsidRPr="001F0A71">
        <w:rPr>
          <w:sz w:val="28"/>
          <w:szCs w:val="28"/>
        </w:rPr>
        <w:t>определять функцию разделительного твёрдого знака (</w:t>
      </w:r>
      <w:r w:rsidRPr="001F0A71">
        <w:rPr>
          <w:b/>
          <w:bCs/>
          <w:sz w:val="28"/>
          <w:szCs w:val="28"/>
        </w:rPr>
        <w:t>ъ</w:t>
      </w:r>
      <w:r w:rsidRPr="001F0A71">
        <w:rPr>
          <w:sz w:val="28"/>
          <w:szCs w:val="28"/>
        </w:rPr>
        <w:t>) в словах;</w:t>
      </w:r>
    </w:p>
    <w:p w14:paraId="285EF96D" w14:textId="77777777" w:rsidR="001F0A71" w:rsidRPr="001F0A71" w:rsidRDefault="001F0A71" w:rsidP="00C4223A">
      <w:pPr>
        <w:numPr>
          <w:ilvl w:val="0"/>
          <w:numId w:val="289"/>
        </w:numPr>
        <w:jc w:val="both"/>
        <w:rPr>
          <w:sz w:val="28"/>
          <w:szCs w:val="28"/>
        </w:rPr>
      </w:pPr>
      <w:r w:rsidRPr="001F0A71">
        <w:rPr>
          <w:sz w:val="28"/>
          <w:szCs w:val="28"/>
        </w:rPr>
        <w:t xml:space="preserve">устанавливать соотношение звукового и буквенного состава в словах типа мороз, ключ, коньки, в словах с йотированными гласными </w:t>
      </w:r>
      <w:r w:rsidRPr="001F0A71">
        <w:rPr>
          <w:b/>
          <w:bCs/>
          <w:sz w:val="28"/>
          <w:szCs w:val="28"/>
        </w:rPr>
        <w:t>е, ё, ю, я</w:t>
      </w:r>
      <w:r w:rsidRPr="001F0A71">
        <w:rPr>
          <w:sz w:val="28"/>
          <w:szCs w:val="28"/>
        </w:rPr>
        <w:t xml:space="preserve"> (</w:t>
      </w:r>
      <w:r w:rsidRPr="001F0A71">
        <w:rPr>
          <w:i/>
          <w:iCs/>
          <w:sz w:val="28"/>
          <w:szCs w:val="28"/>
        </w:rPr>
        <w:t>ёлка, поют</w:t>
      </w:r>
      <w:r w:rsidRPr="001F0A71">
        <w:rPr>
          <w:sz w:val="28"/>
          <w:szCs w:val="28"/>
        </w:rPr>
        <w:t xml:space="preserve">), в словах с разделительными </w:t>
      </w:r>
      <w:r w:rsidRPr="001F0A71">
        <w:rPr>
          <w:b/>
          <w:bCs/>
          <w:sz w:val="28"/>
          <w:szCs w:val="28"/>
        </w:rPr>
        <w:t>ь, ъ</w:t>
      </w:r>
      <w:r w:rsidRPr="001F0A71">
        <w:rPr>
          <w:sz w:val="28"/>
          <w:szCs w:val="28"/>
        </w:rPr>
        <w:t xml:space="preserve"> (</w:t>
      </w:r>
      <w:r w:rsidRPr="001F0A71">
        <w:rPr>
          <w:i/>
          <w:iCs/>
          <w:sz w:val="28"/>
          <w:szCs w:val="28"/>
        </w:rPr>
        <w:t>вьюга, съел</w:t>
      </w:r>
      <w:r w:rsidRPr="001F0A71">
        <w:rPr>
          <w:sz w:val="28"/>
          <w:szCs w:val="28"/>
        </w:rPr>
        <w:t>), в словах с непроизносимыми согласными;</w:t>
      </w:r>
    </w:p>
    <w:p w14:paraId="5E9385CA" w14:textId="77777777" w:rsidR="001F0A71" w:rsidRPr="001F0A71" w:rsidRDefault="001F0A71" w:rsidP="00C4223A">
      <w:pPr>
        <w:numPr>
          <w:ilvl w:val="0"/>
          <w:numId w:val="289"/>
        </w:numPr>
        <w:jc w:val="both"/>
        <w:rPr>
          <w:sz w:val="28"/>
          <w:szCs w:val="28"/>
        </w:rPr>
      </w:pPr>
      <w:r w:rsidRPr="001F0A71">
        <w:rPr>
          <w:sz w:val="28"/>
          <w:szCs w:val="28"/>
        </w:rPr>
        <w:t>осуществлять звуко-буквенный анализ доступных по составу слов;</w:t>
      </w:r>
    </w:p>
    <w:p w14:paraId="5C808341" w14:textId="77777777" w:rsidR="001F0A71" w:rsidRPr="001F0A71" w:rsidRDefault="001F0A71" w:rsidP="00C4223A">
      <w:pPr>
        <w:numPr>
          <w:ilvl w:val="0"/>
          <w:numId w:val="289"/>
        </w:numPr>
        <w:jc w:val="both"/>
        <w:rPr>
          <w:sz w:val="28"/>
          <w:szCs w:val="28"/>
        </w:rPr>
      </w:pPr>
      <w:r w:rsidRPr="001F0A71">
        <w:rPr>
          <w:sz w:val="28"/>
          <w:szCs w:val="28"/>
        </w:rPr>
        <w:t>произносить звуки и сочетания звуков в соответствии с нормами литературного языка (круг слов определён словарём произношения в учебнике);</w:t>
      </w:r>
    </w:p>
    <w:p w14:paraId="49382B88" w14:textId="77777777" w:rsidR="001F0A71" w:rsidRPr="001F0A71" w:rsidRDefault="001F0A71" w:rsidP="00C4223A">
      <w:pPr>
        <w:numPr>
          <w:ilvl w:val="0"/>
          <w:numId w:val="289"/>
        </w:numPr>
        <w:jc w:val="both"/>
        <w:rPr>
          <w:sz w:val="28"/>
          <w:szCs w:val="28"/>
        </w:rPr>
      </w:pPr>
      <w:r w:rsidRPr="001F0A71">
        <w:rPr>
          <w:sz w:val="28"/>
          <w:szCs w:val="28"/>
        </w:rPr>
        <w:t>использовать знание алфавита для упорядочивания слов и при работе со словарями и справочниками;</w:t>
      </w:r>
    </w:p>
    <w:p w14:paraId="0AEACEDC" w14:textId="77777777" w:rsidR="001F0A71" w:rsidRPr="001F0A71" w:rsidRDefault="001F0A71" w:rsidP="00C4223A">
      <w:pPr>
        <w:numPr>
          <w:ilvl w:val="0"/>
          <w:numId w:val="289"/>
        </w:numPr>
        <w:jc w:val="both"/>
        <w:rPr>
          <w:sz w:val="28"/>
          <w:szCs w:val="28"/>
        </w:rPr>
      </w:pPr>
      <w:r w:rsidRPr="001F0A71">
        <w:rPr>
          <w:sz w:val="28"/>
          <w:szCs w:val="28"/>
        </w:rPr>
        <w:t>применять знания фонетического материала при использовании правил правописания;</w:t>
      </w:r>
    </w:p>
    <w:p w14:paraId="6D0E8837" w14:textId="77777777" w:rsidR="001F0A71" w:rsidRPr="001F0A71" w:rsidRDefault="001F0A71" w:rsidP="00C4223A">
      <w:pPr>
        <w:numPr>
          <w:ilvl w:val="0"/>
          <w:numId w:val="289"/>
        </w:numPr>
        <w:jc w:val="both"/>
        <w:rPr>
          <w:sz w:val="28"/>
          <w:szCs w:val="28"/>
        </w:rPr>
      </w:pPr>
      <w:r w:rsidRPr="001F0A71">
        <w:rPr>
          <w:sz w:val="28"/>
          <w:szCs w:val="28"/>
        </w:rPr>
        <w:t>пользоваться при письме небуквенными графическими средствами: пробелом между словами, знаком переноса, абзаца.</w:t>
      </w:r>
    </w:p>
    <w:p w14:paraId="618C8BF5"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7E21815" w14:textId="77777777" w:rsidR="001F0A71" w:rsidRPr="001F0A71" w:rsidRDefault="001F0A71" w:rsidP="00C4223A">
      <w:pPr>
        <w:numPr>
          <w:ilvl w:val="0"/>
          <w:numId w:val="290"/>
        </w:numPr>
        <w:jc w:val="both"/>
        <w:rPr>
          <w:i/>
          <w:sz w:val="28"/>
          <w:szCs w:val="28"/>
        </w:rPr>
      </w:pPr>
      <w:r w:rsidRPr="001F0A71">
        <w:rPr>
          <w:i/>
          <w:sz w:val="28"/>
          <w:szCs w:val="28"/>
        </w:rPr>
        <w:t>осуществлять звуко-буквенный разбор слова самостоятельно по предложенному в учебнике алгоритму;</w:t>
      </w:r>
    </w:p>
    <w:p w14:paraId="67C2D4EA" w14:textId="77777777" w:rsidR="001F0A71" w:rsidRPr="001F0A71" w:rsidRDefault="001F0A71" w:rsidP="00C4223A">
      <w:pPr>
        <w:numPr>
          <w:ilvl w:val="0"/>
          <w:numId w:val="290"/>
        </w:numPr>
        <w:jc w:val="both"/>
        <w:rPr>
          <w:i/>
          <w:sz w:val="28"/>
          <w:szCs w:val="28"/>
        </w:rPr>
      </w:pPr>
      <w:r w:rsidRPr="001F0A71">
        <w:rPr>
          <w:i/>
          <w:sz w:val="28"/>
          <w:szCs w:val="28"/>
        </w:rPr>
        <w:t>оценивать правильность проведения звуко-буквенного анализа слова;</w:t>
      </w:r>
    </w:p>
    <w:p w14:paraId="386EF571" w14:textId="77777777" w:rsidR="001F0A71" w:rsidRPr="001F0A71" w:rsidRDefault="001F0A71" w:rsidP="00C4223A">
      <w:pPr>
        <w:numPr>
          <w:ilvl w:val="0"/>
          <w:numId w:val="290"/>
        </w:numPr>
        <w:jc w:val="both"/>
        <w:rPr>
          <w:i/>
          <w:sz w:val="28"/>
          <w:szCs w:val="28"/>
        </w:rPr>
      </w:pPr>
      <w:r w:rsidRPr="001F0A71">
        <w:rPr>
          <w:i/>
          <w:sz w:val="28"/>
          <w:szCs w:val="28"/>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14:paraId="13CAC120" w14:textId="77777777" w:rsidR="001F0A71" w:rsidRPr="001F0A71" w:rsidRDefault="001F0A71" w:rsidP="00C4223A">
      <w:pPr>
        <w:numPr>
          <w:ilvl w:val="0"/>
          <w:numId w:val="290"/>
        </w:numPr>
        <w:jc w:val="both"/>
        <w:rPr>
          <w:i/>
          <w:sz w:val="28"/>
          <w:szCs w:val="28"/>
        </w:rPr>
      </w:pPr>
      <w:r w:rsidRPr="001F0A71">
        <w:rPr>
          <w:i/>
          <w:sz w:val="28"/>
          <w:szCs w:val="28"/>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14:paraId="645FB0A1" w14:textId="77777777" w:rsidR="001F0A71" w:rsidRPr="001F0A71" w:rsidRDefault="001F0A71" w:rsidP="001F0A71">
      <w:pPr>
        <w:jc w:val="both"/>
        <w:rPr>
          <w:i/>
          <w:sz w:val="28"/>
          <w:szCs w:val="28"/>
        </w:rPr>
      </w:pPr>
      <w:r w:rsidRPr="001F0A71">
        <w:rPr>
          <w:i/>
          <w:iCs/>
          <w:sz w:val="28"/>
          <w:szCs w:val="28"/>
        </w:rPr>
        <w:t>Лексика</w:t>
      </w:r>
    </w:p>
    <w:p w14:paraId="4607FFAF"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3BE8A555" w14:textId="77777777" w:rsidR="001F0A71" w:rsidRPr="001F0A71" w:rsidRDefault="001F0A71" w:rsidP="001F0A71">
      <w:pPr>
        <w:jc w:val="both"/>
        <w:rPr>
          <w:sz w:val="28"/>
          <w:szCs w:val="28"/>
        </w:rPr>
      </w:pPr>
      <w:r w:rsidRPr="001F0A71">
        <w:rPr>
          <w:sz w:val="28"/>
          <w:szCs w:val="28"/>
        </w:rPr>
        <w:t>Обучающийся научится:</w:t>
      </w:r>
    </w:p>
    <w:p w14:paraId="671B6FAA" w14:textId="77777777" w:rsidR="001F0A71" w:rsidRPr="001F0A71" w:rsidRDefault="001F0A71" w:rsidP="00C4223A">
      <w:pPr>
        <w:numPr>
          <w:ilvl w:val="0"/>
          <w:numId w:val="291"/>
        </w:numPr>
        <w:jc w:val="both"/>
        <w:rPr>
          <w:sz w:val="28"/>
          <w:szCs w:val="28"/>
        </w:rPr>
      </w:pPr>
      <w:r w:rsidRPr="001F0A71">
        <w:rPr>
          <w:sz w:val="28"/>
          <w:szCs w:val="28"/>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14:paraId="2297B908" w14:textId="77777777" w:rsidR="001F0A71" w:rsidRPr="001F0A71" w:rsidRDefault="001F0A71" w:rsidP="00C4223A">
      <w:pPr>
        <w:numPr>
          <w:ilvl w:val="0"/>
          <w:numId w:val="291"/>
        </w:numPr>
        <w:jc w:val="both"/>
        <w:rPr>
          <w:sz w:val="28"/>
          <w:szCs w:val="28"/>
        </w:rPr>
      </w:pPr>
      <w:r w:rsidRPr="001F0A71">
        <w:rPr>
          <w:sz w:val="28"/>
          <w:szCs w:val="28"/>
        </w:rPr>
        <w:t>наблюдать за употреблением синонимов и антонимов в речи, подбирать синонимы и антонимы к словам разных частей речи, уточнять их значение;</w:t>
      </w:r>
    </w:p>
    <w:p w14:paraId="31A22D71" w14:textId="77777777" w:rsidR="001F0A71" w:rsidRPr="001F0A71" w:rsidRDefault="001F0A71" w:rsidP="00C4223A">
      <w:pPr>
        <w:numPr>
          <w:ilvl w:val="0"/>
          <w:numId w:val="291"/>
        </w:numPr>
        <w:jc w:val="both"/>
        <w:rPr>
          <w:sz w:val="28"/>
          <w:szCs w:val="28"/>
        </w:rPr>
      </w:pPr>
      <w:r w:rsidRPr="001F0A71">
        <w:rPr>
          <w:sz w:val="28"/>
          <w:szCs w:val="28"/>
        </w:rPr>
        <w:t>иметь представление об омонимах; приобретать опыт различения в предложениях и текстах омонимов;</w:t>
      </w:r>
    </w:p>
    <w:p w14:paraId="35B6111B" w14:textId="77777777" w:rsidR="001F0A71" w:rsidRPr="001F0A71" w:rsidRDefault="001F0A71" w:rsidP="00C4223A">
      <w:pPr>
        <w:numPr>
          <w:ilvl w:val="0"/>
          <w:numId w:val="291"/>
        </w:numPr>
        <w:jc w:val="both"/>
        <w:rPr>
          <w:sz w:val="28"/>
          <w:szCs w:val="28"/>
        </w:rPr>
      </w:pPr>
      <w:r w:rsidRPr="001F0A71">
        <w:rPr>
          <w:sz w:val="28"/>
          <w:szCs w:val="28"/>
        </w:rPr>
        <w:t>иметь представление о фразеологизмах (устойчивых сочетаниях слов); приобретать опыт различения в предложениях и текстах фразеологизмов;</w:t>
      </w:r>
    </w:p>
    <w:p w14:paraId="24BB1679" w14:textId="77777777" w:rsidR="001F0A71" w:rsidRPr="001F0A71" w:rsidRDefault="001F0A71" w:rsidP="00C4223A">
      <w:pPr>
        <w:numPr>
          <w:ilvl w:val="0"/>
          <w:numId w:val="291"/>
        </w:numPr>
        <w:jc w:val="both"/>
        <w:rPr>
          <w:sz w:val="28"/>
          <w:szCs w:val="28"/>
        </w:rPr>
      </w:pPr>
      <w:r w:rsidRPr="001F0A71">
        <w:rPr>
          <w:sz w:val="28"/>
          <w:szCs w:val="28"/>
        </w:rPr>
        <w:t>наблюдать за использованием фразеологизмов в упражнениях учебника, осознавать их значение в тексте и разговорной речи;</w:t>
      </w:r>
    </w:p>
    <w:p w14:paraId="3859D562" w14:textId="77777777" w:rsidR="001F0A71" w:rsidRPr="001F0A71" w:rsidRDefault="001F0A71" w:rsidP="00C4223A">
      <w:pPr>
        <w:numPr>
          <w:ilvl w:val="0"/>
          <w:numId w:val="291"/>
        </w:numPr>
        <w:jc w:val="both"/>
        <w:rPr>
          <w:sz w:val="28"/>
          <w:szCs w:val="28"/>
        </w:rPr>
      </w:pPr>
      <w:r w:rsidRPr="001F0A71">
        <w:rPr>
          <w:sz w:val="28"/>
          <w:szCs w:val="28"/>
        </w:rPr>
        <w:t>распознавать слова, употреблённые в прямом и переносном значении (простые случаи);</w:t>
      </w:r>
    </w:p>
    <w:p w14:paraId="695BD7A2" w14:textId="77777777" w:rsidR="001F0A71" w:rsidRPr="001F0A71" w:rsidRDefault="001F0A71" w:rsidP="00C4223A">
      <w:pPr>
        <w:numPr>
          <w:ilvl w:val="0"/>
          <w:numId w:val="291"/>
        </w:numPr>
        <w:jc w:val="both"/>
        <w:rPr>
          <w:sz w:val="28"/>
          <w:szCs w:val="28"/>
        </w:rPr>
      </w:pPr>
      <w:r w:rsidRPr="001F0A71">
        <w:rPr>
          <w:sz w:val="28"/>
          <w:szCs w:val="28"/>
        </w:rPr>
        <w:lastRenderedPageBreak/>
        <w:t>иметь представление о некоторых устаревших словах и их использовании в речи;</w:t>
      </w:r>
    </w:p>
    <w:p w14:paraId="036C4330" w14:textId="77777777" w:rsidR="001F0A71" w:rsidRPr="001F0A71" w:rsidRDefault="001F0A71" w:rsidP="00C4223A">
      <w:pPr>
        <w:numPr>
          <w:ilvl w:val="0"/>
          <w:numId w:val="291"/>
        </w:numPr>
        <w:jc w:val="both"/>
        <w:rPr>
          <w:sz w:val="28"/>
          <w:szCs w:val="28"/>
        </w:rPr>
      </w:pPr>
      <w:r w:rsidRPr="001F0A71">
        <w:rPr>
          <w:sz w:val="28"/>
          <w:szCs w:val="28"/>
        </w:rPr>
        <w:t>пользоваться словарями при решении языковых и речевых задач.</w:t>
      </w:r>
    </w:p>
    <w:p w14:paraId="6B5A3A0A"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F7174E9" w14:textId="77777777" w:rsidR="001F0A71" w:rsidRPr="001F0A71" w:rsidRDefault="001F0A71" w:rsidP="00C4223A">
      <w:pPr>
        <w:numPr>
          <w:ilvl w:val="0"/>
          <w:numId w:val="292"/>
        </w:numPr>
        <w:jc w:val="both"/>
        <w:rPr>
          <w:i/>
          <w:sz w:val="28"/>
          <w:szCs w:val="28"/>
        </w:rPr>
      </w:pPr>
      <w:r w:rsidRPr="001F0A71">
        <w:rPr>
          <w:i/>
          <w:sz w:val="28"/>
          <w:szCs w:val="28"/>
        </w:rPr>
        <w:t>осознавать, что понимание значения слова – одно из условий умелого его использования в устной и письменной речи;</w:t>
      </w:r>
    </w:p>
    <w:p w14:paraId="3E9F0269" w14:textId="77777777" w:rsidR="001F0A71" w:rsidRPr="001F0A71" w:rsidRDefault="001F0A71" w:rsidP="00C4223A">
      <w:pPr>
        <w:numPr>
          <w:ilvl w:val="0"/>
          <w:numId w:val="292"/>
        </w:numPr>
        <w:jc w:val="both"/>
        <w:rPr>
          <w:i/>
          <w:sz w:val="28"/>
          <w:szCs w:val="28"/>
        </w:rPr>
      </w:pPr>
      <w:r w:rsidRPr="001F0A71">
        <w:rPr>
          <w:i/>
          <w:sz w:val="28"/>
          <w:szCs w:val="28"/>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14:paraId="752C420B" w14:textId="77777777" w:rsidR="001F0A71" w:rsidRPr="001F0A71" w:rsidRDefault="001F0A71" w:rsidP="00C4223A">
      <w:pPr>
        <w:numPr>
          <w:ilvl w:val="0"/>
          <w:numId w:val="292"/>
        </w:numPr>
        <w:jc w:val="both"/>
        <w:rPr>
          <w:i/>
          <w:sz w:val="28"/>
          <w:szCs w:val="28"/>
        </w:rPr>
      </w:pPr>
      <w:r w:rsidRPr="001F0A71">
        <w:rPr>
          <w:i/>
          <w:sz w:val="28"/>
          <w:szCs w:val="28"/>
        </w:rPr>
        <w:t>оценивать уместность использования слов в тексте;</w:t>
      </w:r>
    </w:p>
    <w:p w14:paraId="3DEEA046" w14:textId="77777777" w:rsidR="001F0A71" w:rsidRPr="001F0A71" w:rsidRDefault="001F0A71" w:rsidP="00C4223A">
      <w:pPr>
        <w:numPr>
          <w:ilvl w:val="0"/>
          <w:numId w:val="292"/>
        </w:numPr>
        <w:jc w:val="both"/>
        <w:rPr>
          <w:i/>
          <w:sz w:val="28"/>
          <w:szCs w:val="28"/>
        </w:rPr>
      </w:pPr>
      <w:r w:rsidRPr="001F0A71">
        <w:rPr>
          <w:i/>
          <w:sz w:val="28"/>
          <w:szCs w:val="28"/>
        </w:rPr>
        <w:t>подбирать синонимы для устранения повторов в тексте;</w:t>
      </w:r>
    </w:p>
    <w:p w14:paraId="06877613" w14:textId="77777777" w:rsidR="001F0A71" w:rsidRPr="001F0A71" w:rsidRDefault="001F0A71" w:rsidP="00C4223A">
      <w:pPr>
        <w:numPr>
          <w:ilvl w:val="0"/>
          <w:numId w:val="292"/>
        </w:numPr>
        <w:jc w:val="both"/>
        <w:rPr>
          <w:sz w:val="28"/>
          <w:szCs w:val="28"/>
        </w:rPr>
      </w:pPr>
      <w:r w:rsidRPr="001F0A71">
        <w:rPr>
          <w:sz w:val="28"/>
          <w:szCs w:val="28"/>
        </w:rPr>
        <w:t>выбирать слова из ряда предложенных для успешного решения коммуникативных задач;</w:t>
      </w:r>
    </w:p>
    <w:p w14:paraId="15C965CF" w14:textId="77777777" w:rsidR="001F0A71" w:rsidRPr="001F0A71" w:rsidRDefault="001F0A71" w:rsidP="00C4223A">
      <w:pPr>
        <w:numPr>
          <w:ilvl w:val="0"/>
          <w:numId w:val="292"/>
        </w:numPr>
        <w:jc w:val="both"/>
        <w:rPr>
          <w:sz w:val="28"/>
          <w:szCs w:val="28"/>
        </w:rPr>
      </w:pPr>
      <w:r w:rsidRPr="001F0A71">
        <w:rPr>
          <w:sz w:val="28"/>
          <w:szCs w:val="28"/>
        </w:rPr>
        <w:t>размышлять над этимологией некоторых слов-названий;</w:t>
      </w:r>
    </w:p>
    <w:p w14:paraId="6A5384CC" w14:textId="77777777" w:rsidR="001F0A71" w:rsidRPr="001F0A71" w:rsidRDefault="001F0A71" w:rsidP="00C4223A">
      <w:pPr>
        <w:numPr>
          <w:ilvl w:val="0"/>
          <w:numId w:val="292"/>
        </w:numPr>
        <w:jc w:val="both"/>
        <w:rPr>
          <w:sz w:val="28"/>
          <w:szCs w:val="28"/>
        </w:rPr>
      </w:pPr>
      <w:r w:rsidRPr="001F0A71">
        <w:rPr>
          <w:sz w:val="28"/>
          <w:szCs w:val="28"/>
        </w:rPr>
        <w:t>приобретать опыт редактирования употреблённых в предложении (тексте) слов.</w:t>
      </w:r>
    </w:p>
    <w:p w14:paraId="211A74B5" w14:textId="77777777" w:rsidR="001F0A71" w:rsidRPr="001F0A71" w:rsidRDefault="001F0A71" w:rsidP="001F0A71">
      <w:pPr>
        <w:jc w:val="both"/>
        <w:rPr>
          <w:sz w:val="28"/>
          <w:szCs w:val="28"/>
        </w:rPr>
      </w:pPr>
      <w:r w:rsidRPr="001F0A71">
        <w:rPr>
          <w:i/>
          <w:iCs/>
          <w:sz w:val="28"/>
          <w:szCs w:val="28"/>
        </w:rPr>
        <w:t>Состав слова (морфемика)</w:t>
      </w:r>
    </w:p>
    <w:p w14:paraId="0EFBFB21" w14:textId="77777777" w:rsidR="001F0A71" w:rsidRPr="001F0A71" w:rsidRDefault="001F0A71" w:rsidP="001F0A71">
      <w:pPr>
        <w:jc w:val="both"/>
        <w:rPr>
          <w:sz w:val="28"/>
          <w:szCs w:val="28"/>
        </w:rPr>
      </w:pPr>
      <w:r w:rsidRPr="001F0A71">
        <w:rPr>
          <w:sz w:val="28"/>
          <w:szCs w:val="28"/>
        </w:rPr>
        <w:t>Обучающийся научится:</w:t>
      </w:r>
    </w:p>
    <w:p w14:paraId="73DDDD61" w14:textId="77777777" w:rsidR="001F0A71" w:rsidRPr="001F0A71" w:rsidRDefault="001F0A71" w:rsidP="00C4223A">
      <w:pPr>
        <w:numPr>
          <w:ilvl w:val="0"/>
          <w:numId w:val="293"/>
        </w:numPr>
        <w:jc w:val="both"/>
        <w:rPr>
          <w:sz w:val="28"/>
          <w:szCs w:val="28"/>
        </w:rPr>
      </w:pPr>
      <w:r w:rsidRPr="001F0A71">
        <w:rPr>
          <w:sz w:val="28"/>
          <w:szCs w:val="28"/>
        </w:rPr>
        <w:t>владеть опознавательными признаками однокоренных слов;</w:t>
      </w:r>
    </w:p>
    <w:p w14:paraId="2182BB84" w14:textId="77777777" w:rsidR="001F0A71" w:rsidRPr="001F0A71" w:rsidRDefault="001F0A71" w:rsidP="00C4223A">
      <w:pPr>
        <w:numPr>
          <w:ilvl w:val="0"/>
          <w:numId w:val="293"/>
        </w:numPr>
        <w:jc w:val="both"/>
        <w:rPr>
          <w:sz w:val="28"/>
          <w:szCs w:val="28"/>
        </w:rPr>
      </w:pPr>
      <w:r w:rsidRPr="001F0A71">
        <w:rPr>
          <w:sz w:val="28"/>
          <w:szCs w:val="28"/>
        </w:rPr>
        <w:t>различать однокоренные слова и различные формы одного и того же слова;</w:t>
      </w:r>
    </w:p>
    <w:p w14:paraId="2F60725F" w14:textId="77777777" w:rsidR="001F0A71" w:rsidRPr="001F0A71" w:rsidRDefault="001F0A71" w:rsidP="00C4223A">
      <w:pPr>
        <w:numPr>
          <w:ilvl w:val="0"/>
          <w:numId w:val="293"/>
        </w:numPr>
        <w:jc w:val="both"/>
        <w:rPr>
          <w:sz w:val="28"/>
          <w:szCs w:val="28"/>
        </w:rPr>
      </w:pPr>
      <w:r w:rsidRPr="001F0A71">
        <w:rPr>
          <w:sz w:val="28"/>
          <w:szCs w:val="28"/>
        </w:rPr>
        <w:t>различать однокоренные слова и слова с омонимичными корнями, однокоренные слова и синонимы;</w:t>
      </w:r>
    </w:p>
    <w:p w14:paraId="221081ED" w14:textId="77777777" w:rsidR="001F0A71" w:rsidRPr="001F0A71" w:rsidRDefault="001F0A71" w:rsidP="00C4223A">
      <w:pPr>
        <w:numPr>
          <w:ilvl w:val="0"/>
          <w:numId w:val="293"/>
        </w:numPr>
        <w:jc w:val="both"/>
        <w:rPr>
          <w:sz w:val="28"/>
          <w:szCs w:val="28"/>
        </w:rPr>
      </w:pPr>
      <w:r w:rsidRPr="001F0A71">
        <w:rPr>
          <w:sz w:val="28"/>
          <w:szCs w:val="28"/>
        </w:rPr>
        <w:t>находить в словах с однозначно выделяемыми морфемами окончание, основу (простые случаи), корень, приставку, суффикс;</w:t>
      </w:r>
    </w:p>
    <w:p w14:paraId="6E552BA6" w14:textId="77777777" w:rsidR="001F0A71" w:rsidRPr="001F0A71" w:rsidRDefault="001F0A71" w:rsidP="00C4223A">
      <w:pPr>
        <w:numPr>
          <w:ilvl w:val="0"/>
          <w:numId w:val="293"/>
        </w:numPr>
        <w:jc w:val="both"/>
        <w:rPr>
          <w:sz w:val="28"/>
          <w:szCs w:val="28"/>
        </w:rPr>
      </w:pPr>
      <w:r w:rsidRPr="001F0A71">
        <w:rPr>
          <w:sz w:val="28"/>
          <w:szCs w:val="28"/>
        </w:rPr>
        <w:t>выделять нулевое окончание;</w:t>
      </w:r>
    </w:p>
    <w:p w14:paraId="5478753E" w14:textId="77777777" w:rsidR="001F0A71" w:rsidRPr="001F0A71" w:rsidRDefault="001F0A71" w:rsidP="00C4223A">
      <w:pPr>
        <w:numPr>
          <w:ilvl w:val="0"/>
          <w:numId w:val="293"/>
        </w:numPr>
        <w:jc w:val="both"/>
        <w:rPr>
          <w:sz w:val="28"/>
          <w:szCs w:val="28"/>
        </w:rPr>
      </w:pPr>
      <w:r w:rsidRPr="001F0A71">
        <w:rPr>
          <w:sz w:val="28"/>
          <w:szCs w:val="28"/>
        </w:rPr>
        <w:t>подбирать слова с заданной морфемой;</w:t>
      </w:r>
    </w:p>
    <w:p w14:paraId="2C36A1C4" w14:textId="77777777" w:rsidR="001F0A71" w:rsidRPr="001F0A71" w:rsidRDefault="001F0A71" w:rsidP="00C4223A">
      <w:pPr>
        <w:numPr>
          <w:ilvl w:val="0"/>
          <w:numId w:val="293"/>
        </w:numPr>
        <w:jc w:val="both"/>
        <w:rPr>
          <w:sz w:val="28"/>
          <w:szCs w:val="28"/>
        </w:rPr>
      </w:pPr>
      <w:r w:rsidRPr="001F0A71">
        <w:rPr>
          <w:sz w:val="28"/>
          <w:szCs w:val="28"/>
        </w:rPr>
        <w:t>образовывать слова с помощью приставки (или суффикса), осознавать значение новых слов.</w:t>
      </w:r>
    </w:p>
    <w:p w14:paraId="46E8B8AA"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9013124" w14:textId="77777777" w:rsidR="001F0A71" w:rsidRPr="001F0A71" w:rsidRDefault="001F0A71" w:rsidP="00C4223A">
      <w:pPr>
        <w:numPr>
          <w:ilvl w:val="0"/>
          <w:numId w:val="294"/>
        </w:numPr>
        <w:jc w:val="both"/>
        <w:rPr>
          <w:i/>
          <w:sz w:val="28"/>
          <w:szCs w:val="28"/>
        </w:rPr>
      </w:pPr>
      <w:r w:rsidRPr="001F0A71">
        <w:rPr>
          <w:i/>
          <w:sz w:val="28"/>
          <w:szCs w:val="28"/>
        </w:rPr>
        <w:t>находить корень в однокоренных словах с чередованием согласных в корне;</w:t>
      </w:r>
    </w:p>
    <w:p w14:paraId="6DC714AE" w14:textId="77777777" w:rsidR="001F0A71" w:rsidRPr="001F0A71" w:rsidRDefault="001F0A71" w:rsidP="00C4223A">
      <w:pPr>
        <w:numPr>
          <w:ilvl w:val="0"/>
          <w:numId w:val="294"/>
        </w:numPr>
        <w:jc w:val="both"/>
        <w:rPr>
          <w:i/>
          <w:sz w:val="28"/>
          <w:szCs w:val="28"/>
        </w:rPr>
      </w:pPr>
      <w:r w:rsidRPr="001F0A71">
        <w:rPr>
          <w:i/>
          <w:sz w:val="28"/>
          <w:szCs w:val="28"/>
        </w:rPr>
        <w:t>различать изменяемые и неизменяемые слова;</w:t>
      </w:r>
    </w:p>
    <w:p w14:paraId="097158EA" w14:textId="77777777" w:rsidR="001F0A71" w:rsidRPr="001F0A71" w:rsidRDefault="001F0A71" w:rsidP="00C4223A">
      <w:pPr>
        <w:numPr>
          <w:ilvl w:val="0"/>
          <w:numId w:val="294"/>
        </w:numPr>
        <w:jc w:val="both"/>
        <w:rPr>
          <w:i/>
          <w:sz w:val="28"/>
          <w:szCs w:val="28"/>
        </w:rPr>
      </w:pPr>
      <w:r w:rsidRPr="001F0A71">
        <w:rPr>
          <w:i/>
          <w:sz w:val="28"/>
          <w:szCs w:val="28"/>
        </w:rPr>
        <w:t xml:space="preserve">узнавать сложные слова (типа </w:t>
      </w:r>
      <w:r w:rsidRPr="001F0A71">
        <w:rPr>
          <w:i/>
          <w:iCs/>
          <w:sz w:val="28"/>
          <w:szCs w:val="28"/>
        </w:rPr>
        <w:t>вездеход, вертолёт</w:t>
      </w:r>
      <w:r w:rsidRPr="001F0A71">
        <w:rPr>
          <w:i/>
          <w:sz w:val="28"/>
          <w:szCs w:val="28"/>
        </w:rPr>
        <w:t xml:space="preserve"> и др.), выделять в них корни; находить соединительные гласные (интерфиксы) в сложных словах;</w:t>
      </w:r>
    </w:p>
    <w:p w14:paraId="5C6CCCAB" w14:textId="77777777" w:rsidR="001F0A71" w:rsidRPr="001F0A71" w:rsidRDefault="001F0A71" w:rsidP="00C4223A">
      <w:pPr>
        <w:numPr>
          <w:ilvl w:val="0"/>
          <w:numId w:val="294"/>
        </w:numPr>
        <w:jc w:val="both"/>
        <w:rPr>
          <w:i/>
          <w:sz w:val="28"/>
          <w:szCs w:val="28"/>
        </w:rPr>
      </w:pPr>
      <w:r w:rsidRPr="001F0A71">
        <w:rPr>
          <w:i/>
          <w:sz w:val="28"/>
          <w:szCs w:val="28"/>
        </w:rPr>
        <w:t>сравнивать, классифицировать слова по их составу;</w:t>
      </w:r>
    </w:p>
    <w:p w14:paraId="54F496C9" w14:textId="77777777" w:rsidR="001F0A71" w:rsidRPr="001F0A71" w:rsidRDefault="001F0A71" w:rsidP="00C4223A">
      <w:pPr>
        <w:numPr>
          <w:ilvl w:val="0"/>
          <w:numId w:val="294"/>
        </w:numPr>
        <w:jc w:val="both"/>
        <w:rPr>
          <w:i/>
          <w:sz w:val="28"/>
          <w:szCs w:val="28"/>
        </w:rPr>
      </w:pPr>
      <w:r w:rsidRPr="001F0A71">
        <w:rPr>
          <w:i/>
          <w:sz w:val="28"/>
          <w:szCs w:val="28"/>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14:paraId="46496E9E" w14:textId="77777777" w:rsidR="001F0A71" w:rsidRPr="001F0A71" w:rsidRDefault="001F0A71" w:rsidP="00C4223A">
      <w:pPr>
        <w:numPr>
          <w:ilvl w:val="0"/>
          <w:numId w:val="294"/>
        </w:numPr>
        <w:jc w:val="both"/>
        <w:rPr>
          <w:i/>
          <w:sz w:val="28"/>
          <w:szCs w:val="28"/>
        </w:rPr>
      </w:pPr>
      <w:r w:rsidRPr="001F0A71">
        <w:rPr>
          <w:i/>
          <w:sz w:val="28"/>
          <w:szCs w:val="28"/>
        </w:rPr>
        <w:t>осознавать значения, вносимые в слово суффиксами и приставками (простые случаи);</w:t>
      </w:r>
    </w:p>
    <w:p w14:paraId="0A2575D3" w14:textId="77777777" w:rsidR="001F0A71" w:rsidRPr="001F0A71" w:rsidRDefault="001F0A71" w:rsidP="00C4223A">
      <w:pPr>
        <w:numPr>
          <w:ilvl w:val="0"/>
          <w:numId w:val="294"/>
        </w:numPr>
        <w:jc w:val="both"/>
        <w:rPr>
          <w:i/>
          <w:sz w:val="28"/>
          <w:szCs w:val="28"/>
        </w:rPr>
      </w:pPr>
      <w:r w:rsidRPr="001F0A71">
        <w:rPr>
          <w:i/>
          <w:sz w:val="28"/>
          <w:szCs w:val="28"/>
        </w:rPr>
        <w:t>наблюдать за способами образования слов при помощи приставки (или суффикса);</w:t>
      </w:r>
    </w:p>
    <w:p w14:paraId="5A25CBA2" w14:textId="77777777" w:rsidR="001F0A71" w:rsidRPr="001F0A71" w:rsidRDefault="001F0A71" w:rsidP="00C4223A">
      <w:pPr>
        <w:numPr>
          <w:ilvl w:val="0"/>
          <w:numId w:val="294"/>
        </w:numPr>
        <w:jc w:val="both"/>
        <w:rPr>
          <w:i/>
          <w:sz w:val="28"/>
          <w:szCs w:val="28"/>
        </w:rPr>
      </w:pPr>
      <w:r w:rsidRPr="001F0A71">
        <w:rPr>
          <w:i/>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14:paraId="7701F797" w14:textId="77777777" w:rsidR="001F0A71" w:rsidRPr="001F0A71" w:rsidRDefault="001F0A71" w:rsidP="00C4223A">
      <w:pPr>
        <w:numPr>
          <w:ilvl w:val="0"/>
          <w:numId w:val="294"/>
        </w:numPr>
        <w:jc w:val="both"/>
        <w:rPr>
          <w:sz w:val="28"/>
          <w:szCs w:val="28"/>
        </w:rPr>
      </w:pPr>
      <w:r w:rsidRPr="001F0A71">
        <w:rPr>
          <w:i/>
          <w:sz w:val="28"/>
          <w:szCs w:val="28"/>
        </w:rPr>
        <w:lastRenderedPageBreak/>
        <w:t>подбирать однокоренные слова и формы одного и того же слова с целью проверки изучаемых орфограмм в корне</w:t>
      </w:r>
      <w:r w:rsidRPr="001F0A71">
        <w:rPr>
          <w:sz w:val="28"/>
          <w:szCs w:val="28"/>
        </w:rPr>
        <w:t xml:space="preserve"> слова, использовать графический образ изучаемых приставок и суффиксов для правописания слов с этими приставками и суффиксами.</w:t>
      </w:r>
    </w:p>
    <w:p w14:paraId="218451B8" w14:textId="77777777" w:rsidR="001F0A71" w:rsidRPr="001F0A71" w:rsidRDefault="001F0A71" w:rsidP="001F0A71">
      <w:pPr>
        <w:jc w:val="both"/>
        <w:rPr>
          <w:sz w:val="28"/>
          <w:szCs w:val="28"/>
        </w:rPr>
      </w:pPr>
      <w:r w:rsidRPr="001F0A71">
        <w:rPr>
          <w:i/>
          <w:iCs/>
          <w:sz w:val="28"/>
          <w:szCs w:val="28"/>
        </w:rPr>
        <w:t>Морфология</w:t>
      </w:r>
    </w:p>
    <w:p w14:paraId="6C3FCF0A" w14:textId="77777777" w:rsidR="001F0A71" w:rsidRPr="001F0A71" w:rsidRDefault="001F0A71" w:rsidP="001F0A71">
      <w:pPr>
        <w:jc w:val="both"/>
        <w:rPr>
          <w:sz w:val="28"/>
          <w:szCs w:val="28"/>
        </w:rPr>
      </w:pPr>
      <w:r w:rsidRPr="001F0A71">
        <w:rPr>
          <w:sz w:val="28"/>
          <w:szCs w:val="28"/>
        </w:rPr>
        <w:t>Обучающийся научится:</w:t>
      </w:r>
    </w:p>
    <w:p w14:paraId="66F6B29C" w14:textId="77777777" w:rsidR="001F0A71" w:rsidRPr="001F0A71" w:rsidRDefault="001F0A71" w:rsidP="00C4223A">
      <w:pPr>
        <w:numPr>
          <w:ilvl w:val="0"/>
          <w:numId w:val="295"/>
        </w:numPr>
        <w:jc w:val="both"/>
        <w:rPr>
          <w:sz w:val="28"/>
          <w:szCs w:val="28"/>
        </w:rPr>
      </w:pPr>
      <w:r w:rsidRPr="001F0A71">
        <w:rPr>
          <w:sz w:val="28"/>
          <w:szCs w:val="28"/>
        </w:rPr>
        <w:t>распознавать части речи на основе усвоенных признаков (в объёме программы);</w:t>
      </w:r>
    </w:p>
    <w:p w14:paraId="212EEDCE" w14:textId="77777777" w:rsidR="001F0A71" w:rsidRPr="001F0A71" w:rsidRDefault="001F0A71" w:rsidP="00C4223A">
      <w:pPr>
        <w:numPr>
          <w:ilvl w:val="0"/>
          <w:numId w:val="295"/>
        </w:numPr>
        <w:jc w:val="both"/>
        <w:rPr>
          <w:sz w:val="28"/>
          <w:szCs w:val="28"/>
        </w:rPr>
      </w:pPr>
      <w:r w:rsidRPr="001F0A71">
        <w:rPr>
          <w:sz w:val="28"/>
          <w:szCs w:val="28"/>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14:paraId="2065B73A" w14:textId="77777777" w:rsidR="001F0A71" w:rsidRPr="001F0A71" w:rsidRDefault="001F0A71" w:rsidP="00C4223A">
      <w:pPr>
        <w:numPr>
          <w:ilvl w:val="0"/>
          <w:numId w:val="295"/>
        </w:numPr>
        <w:jc w:val="both"/>
        <w:rPr>
          <w:sz w:val="28"/>
          <w:szCs w:val="28"/>
        </w:rPr>
      </w:pPr>
      <w:r w:rsidRPr="001F0A71">
        <w:rPr>
          <w:sz w:val="28"/>
          <w:szCs w:val="28"/>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14:paraId="7932F92B" w14:textId="77777777" w:rsidR="001F0A71" w:rsidRPr="001F0A71" w:rsidRDefault="001F0A71" w:rsidP="00C4223A">
      <w:pPr>
        <w:numPr>
          <w:ilvl w:val="0"/>
          <w:numId w:val="295"/>
        </w:numPr>
        <w:jc w:val="both"/>
        <w:rPr>
          <w:sz w:val="28"/>
          <w:szCs w:val="28"/>
        </w:rPr>
      </w:pPr>
      <w:r w:rsidRPr="001F0A71">
        <w:rPr>
          <w:sz w:val="28"/>
          <w:szCs w:val="28"/>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14:paraId="338DE34E" w14:textId="77777777" w:rsidR="001F0A71" w:rsidRPr="001F0A71" w:rsidRDefault="001F0A71" w:rsidP="00C4223A">
      <w:pPr>
        <w:numPr>
          <w:ilvl w:val="0"/>
          <w:numId w:val="295"/>
        </w:numPr>
        <w:jc w:val="both"/>
        <w:rPr>
          <w:sz w:val="28"/>
          <w:szCs w:val="28"/>
        </w:rPr>
      </w:pPr>
      <w:r w:rsidRPr="001F0A71">
        <w:rPr>
          <w:sz w:val="28"/>
          <w:szCs w:val="28"/>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14:paraId="6555E467" w14:textId="77777777" w:rsidR="001F0A71" w:rsidRPr="001F0A71" w:rsidRDefault="001F0A71" w:rsidP="00C4223A">
      <w:pPr>
        <w:numPr>
          <w:ilvl w:val="0"/>
          <w:numId w:val="295"/>
        </w:numPr>
        <w:jc w:val="both"/>
        <w:rPr>
          <w:sz w:val="28"/>
          <w:szCs w:val="28"/>
        </w:rPr>
      </w:pPr>
      <w:r w:rsidRPr="001F0A71">
        <w:rPr>
          <w:sz w:val="28"/>
          <w:szCs w:val="28"/>
        </w:rPr>
        <w:t>узнавать имена числительные (общее представление); распознавать количественные и порядковые имена числительные;</w:t>
      </w:r>
    </w:p>
    <w:p w14:paraId="2B281EAF" w14:textId="77777777" w:rsidR="001F0A71" w:rsidRPr="001F0A71" w:rsidRDefault="001F0A71" w:rsidP="00C4223A">
      <w:pPr>
        <w:numPr>
          <w:ilvl w:val="0"/>
          <w:numId w:val="295"/>
        </w:numPr>
        <w:jc w:val="both"/>
        <w:rPr>
          <w:sz w:val="28"/>
          <w:szCs w:val="28"/>
        </w:rPr>
      </w:pPr>
      <w:r w:rsidRPr="001F0A71">
        <w:rPr>
          <w:sz w:val="28"/>
          <w:szCs w:val="28"/>
        </w:rPr>
        <w:t xml:space="preserve">устанавливать отличие предлогов от приставок, значение частицы </w:t>
      </w:r>
      <w:r w:rsidRPr="001F0A71">
        <w:rPr>
          <w:b/>
          <w:bCs/>
          <w:sz w:val="28"/>
          <w:szCs w:val="28"/>
        </w:rPr>
        <w:t>не</w:t>
      </w:r>
      <w:r w:rsidRPr="001F0A71">
        <w:rPr>
          <w:sz w:val="28"/>
          <w:szCs w:val="28"/>
        </w:rPr>
        <w:t>;</w:t>
      </w:r>
    </w:p>
    <w:p w14:paraId="3D2DDC31" w14:textId="77777777" w:rsidR="001F0A71" w:rsidRPr="001F0A71" w:rsidRDefault="001F0A71" w:rsidP="00C4223A">
      <w:pPr>
        <w:numPr>
          <w:ilvl w:val="0"/>
          <w:numId w:val="295"/>
        </w:numPr>
        <w:jc w:val="both"/>
        <w:rPr>
          <w:sz w:val="28"/>
          <w:szCs w:val="28"/>
        </w:rPr>
      </w:pPr>
      <w:r w:rsidRPr="001F0A71">
        <w:rPr>
          <w:sz w:val="28"/>
          <w:szCs w:val="28"/>
        </w:rPr>
        <w:t xml:space="preserve">узнавать союзы </w:t>
      </w:r>
      <w:r w:rsidRPr="001F0A71">
        <w:rPr>
          <w:b/>
          <w:bCs/>
          <w:sz w:val="28"/>
          <w:szCs w:val="28"/>
        </w:rPr>
        <w:t>и, а, но</w:t>
      </w:r>
      <w:r w:rsidRPr="001F0A71">
        <w:rPr>
          <w:sz w:val="28"/>
          <w:szCs w:val="28"/>
        </w:rPr>
        <w:t xml:space="preserve"> и понимать их роль в предложении;</w:t>
      </w:r>
    </w:p>
    <w:p w14:paraId="23651B9E" w14:textId="77777777" w:rsidR="001F0A71" w:rsidRPr="001F0A71" w:rsidRDefault="001F0A71" w:rsidP="00C4223A">
      <w:pPr>
        <w:numPr>
          <w:ilvl w:val="0"/>
          <w:numId w:val="295"/>
        </w:numPr>
        <w:jc w:val="both"/>
        <w:rPr>
          <w:sz w:val="28"/>
          <w:szCs w:val="28"/>
        </w:rPr>
      </w:pPr>
      <w:r w:rsidRPr="001F0A71">
        <w:rPr>
          <w:sz w:val="28"/>
          <w:szCs w:val="28"/>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14:paraId="78E151BD"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7709BB97" w14:textId="77777777" w:rsidR="001F0A71" w:rsidRPr="001F0A71" w:rsidRDefault="001F0A71" w:rsidP="00C4223A">
      <w:pPr>
        <w:numPr>
          <w:ilvl w:val="0"/>
          <w:numId w:val="296"/>
        </w:numPr>
        <w:jc w:val="both"/>
        <w:rPr>
          <w:i/>
          <w:sz w:val="28"/>
          <w:szCs w:val="28"/>
        </w:rPr>
      </w:pPr>
      <w:r w:rsidRPr="001F0A71">
        <w:rPr>
          <w:i/>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14:paraId="4B6E7A7A" w14:textId="77777777" w:rsidR="001F0A71" w:rsidRPr="001F0A71" w:rsidRDefault="001F0A71" w:rsidP="00C4223A">
      <w:pPr>
        <w:numPr>
          <w:ilvl w:val="0"/>
          <w:numId w:val="296"/>
        </w:numPr>
        <w:jc w:val="both"/>
        <w:rPr>
          <w:i/>
          <w:sz w:val="28"/>
          <w:szCs w:val="28"/>
        </w:rPr>
      </w:pPr>
      <w:r w:rsidRPr="001F0A71">
        <w:rPr>
          <w:i/>
          <w:sz w:val="28"/>
          <w:szCs w:val="28"/>
        </w:rPr>
        <w:t>наблюдать за словообразованием частей речи;</w:t>
      </w:r>
    </w:p>
    <w:p w14:paraId="685D8671" w14:textId="77777777" w:rsidR="001F0A71" w:rsidRPr="001F0A71" w:rsidRDefault="001F0A71" w:rsidP="00C4223A">
      <w:pPr>
        <w:numPr>
          <w:ilvl w:val="0"/>
          <w:numId w:val="296"/>
        </w:numPr>
        <w:jc w:val="both"/>
        <w:rPr>
          <w:sz w:val="28"/>
          <w:szCs w:val="28"/>
        </w:rPr>
      </w:pPr>
      <w:r w:rsidRPr="001F0A71">
        <w:rPr>
          <w:i/>
          <w:sz w:val="28"/>
          <w:szCs w:val="28"/>
        </w:rPr>
        <w:t>замечать в устной и письменной речи речевые ошибки и недочёты в употреблении изучаемых форм частей речи</w:t>
      </w:r>
      <w:r w:rsidRPr="001F0A71">
        <w:rPr>
          <w:sz w:val="28"/>
          <w:szCs w:val="28"/>
        </w:rPr>
        <w:t>.</w:t>
      </w:r>
    </w:p>
    <w:p w14:paraId="66FB7B02" w14:textId="77777777" w:rsidR="001F0A71" w:rsidRPr="001F0A71" w:rsidRDefault="001F0A71" w:rsidP="001F0A71">
      <w:pPr>
        <w:jc w:val="both"/>
        <w:rPr>
          <w:sz w:val="28"/>
          <w:szCs w:val="28"/>
        </w:rPr>
      </w:pPr>
      <w:r w:rsidRPr="001F0A71">
        <w:rPr>
          <w:i/>
          <w:iCs/>
          <w:sz w:val="28"/>
          <w:szCs w:val="28"/>
        </w:rPr>
        <w:t>Синтаксис</w:t>
      </w:r>
    </w:p>
    <w:p w14:paraId="58AAF363" w14:textId="77777777" w:rsidR="001F0A71" w:rsidRPr="001F0A71" w:rsidRDefault="001F0A71" w:rsidP="001F0A71">
      <w:pPr>
        <w:jc w:val="both"/>
        <w:rPr>
          <w:sz w:val="28"/>
          <w:szCs w:val="28"/>
        </w:rPr>
      </w:pPr>
      <w:r w:rsidRPr="001F0A71">
        <w:rPr>
          <w:sz w:val="28"/>
          <w:szCs w:val="28"/>
        </w:rPr>
        <w:t>Обучающийся научится:</w:t>
      </w:r>
    </w:p>
    <w:p w14:paraId="3147F9E1" w14:textId="77777777" w:rsidR="001F0A71" w:rsidRPr="001F0A71" w:rsidRDefault="001F0A71" w:rsidP="00C4223A">
      <w:pPr>
        <w:numPr>
          <w:ilvl w:val="0"/>
          <w:numId w:val="297"/>
        </w:numPr>
        <w:jc w:val="both"/>
        <w:rPr>
          <w:sz w:val="28"/>
          <w:szCs w:val="28"/>
        </w:rPr>
      </w:pPr>
      <w:r w:rsidRPr="001F0A71">
        <w:rPr>
          <w:sz w:val="28"/>
          <w:szCs w:val="28"/>
        </w:rPr>
        <w:t>различать предложение, словосочетание и слово;</w:t>
      </w:r>
    </w:p>
    <w:p w14:paraId="3149E935" w14:textId="77777777" w:rsidR="001F0A71" w:rsidRPr="001F0A71" w:rsidRDefault="001F0A71" w:rsidP="00C4223A">
      <w:pPr>
        <w:numPr>
          <w:ilvl w:val="0"/>
          <w:numId w:val="297"/>
        </w:numPr>
        <w:jc w:val="both"/>
        <w:rPr>
          <w:sz w:val="28"/>
          <w:szCs w:val="28"/>
        </w:rPr>
      </w:pPr>
      <w:r w:rsidRPr="001F0A71">
        <w:rPr>
          <w:sz w:val="28"/>
          <w:szCs w:val="28"/>
        </w:rPr>
        <w:t>выделять предложения из потока устной и письменной речи, оформлять их границы;</w:t>
      </w:r>
    </w:p>
    <w:p w14:paraId="7B846021" w14:textId="77777777" w:rsidR="001F0A71" w:rsidRPr="001F0A71" w:rsidRDefault="001F0A71" w:rsidP="00C4223A">
      <w:pPr>
        <w:numPr>
          <w:ilvl w:val="0"/>
          <w:numId w:val="297"/>
        </w:numPr>
        <w:jc w:val="both"/>
        <w:rPr>
          <w:sz w:val="28"/>
          <w:szCs w:val="28"/>
        </w:rPr>
      </w:pPr>
      <w:r w:rsidRPr="001F0A71">
        <w:rPr>
          <w:sz w:val="28"/>
          <w:szCs w:val="28"/>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14:paraId="2068D5F0" w14:textId="77777777" w:rsidR="001F0A71" w:rsidRPr="001F0A71" w:rsidRDefault="001F0A71" w:rsidP="00C4223A">
      <w:pPr>
        <w:numPr>
          <w:ilvl w:val="0"/>
          <w:numId w:val="297"/>
        </w:numPr>
        <w:jc w:val="both"/>
        <w:rPr>
          <w:sz w:val="28"/>
          <w:szCs w:val="28"/>
        </w:rPr>
      </w:pPr>
      <w:r w:rsidRPr="001F0A71">
        <w:rPr>
          <w:sz w:val="28"/>
          <w:szCs w:val="28"/>
        </w:rPr>
        <w:t>различать понятия «члены предложения» и «части речи»;</w:t>
      </w:r>
    </w:p>
    <w:p w14:paraId="70E42D14" w14:textId="77777777" w:rsidR="001F0A71" w:rsidRPr="001F0A71" w:rsidRDefault="001F0A71" w:rsidP="00C4223A">
      <w:pPr>
        <w:numPr>
          <w:ilvl w:val="0"/>
          <w:numId w:val="297"/>
        </w:numPr>
        <w:jc w:val="both"/>
        <w:rPr>
          <w:sz w:val="28"/>
          <w:szCs w:val="28"/>
        </w:rPr>
      </w:pPr>
      <w:r w:rsidRPr="001F0A71">
        <w:rPr>
          <w:sz w:val="28"/>
          <w:szCs w:val="28"/>
        </w:rPr>
        <w:lastRenderedPageBreak/>
        <w:t>находить главные (подлежащее и сказуемое) и второстепенные члены предложения (без деления на виды);</w:t>
      </w:r>
    </w:p>
    <w:p w14:paraId="7CA250BF" w14:textId="77777777" w:rsidR="001F0A71" w:rsidRPr="001F0A71" w:rsidRDefault="001F0A71" w:rsidP="00C4223A">
      <w:pPr>
        <w:numPr>
          <w:ilvl w:val="0"/>
          <w:numId w:val="297"/>
        </w:numPr>
        <w:jc w:val="both"/>
        <w:rPr>
          <w:sz w:val="28"/>
          <w:szCs w:val="28"/>
        </w:rPr>
      </w:pPr>
      <w:r w:rsidRPr="001F0A71">
        <w:rPr>
          <w:sz w:val="28"/>
          <w:szCs w:val="28"/>
        </w:rPr>
        <w:t>устанавливать при помощи вопросов связь между словами в предложении; отражать её в схеме;</w:t>
      </w:r>
    </w:p>
    <w:p w14:paraId="7A00B295" w14:textId="77777777" w:rsidR="001F0A71" w:rsidRPr="001F0A71" w:rsidRDefault="001F0A71" w:rsidP="00C4223A">
      <w:pPr>
        <w:numPr>
          <w:ilvl w:val="0"/>
          <w:numId w:val="297"/>
        </w:numPr>
        <w:jc w:val="both"/>
        <w:rPr>
          <w:sz w:val="28"/>
          <w:szCs w:val="28"/>
        </w:rPr>
      </w:pPr>
      <w:r w:rsidRPr="001F0A71">
        <w:rPr>
          <w:sz w:val="28"/>
          <w:szCs w:val="28"/>
        </w:rPr>
        <w:t>соотносить предложения со схемами, выбирать предложение, соответствующее схеме;</w:t>
      </w:r>
    </w:p>
    <w:p w14:paraId="07D0006F" w14:textId="77777777" w:rsidR="001F0A71" w:rsidRPr="001F0A71" w:rsidRDefault="001F0A71" w:rsidP="00C4223A">
      <w:pPr>
        <w:numPr>
          <w:ilvl w:val="0"/>
          <w:numId w:val="297"/>
        </w:numPr>
        <w:jc w:val="both"/>
        <w:rPr>
          <w:sz w:val="28"/>
          <w:szCs w:val="28"/>
        </w:rPr>
      </w:pPr>
      <w:r w:rsidRPr="001F0A71">
        <w:rPr>
          <w:sz w:val="28"/>
          <w:szCs w:val="28"/>
        </w:rPr>
        <w:t>различать распространённые и нераспространённые предложения, составлять такие предложения;</w:t>
      </w:r>
    </w:p>
    <w:p w14:paraId="51AD5101" w14:textId="77777777" w:rsidR="001F0A71" w:rsidRPr="001F0A71" w:rsidRDefault="001F0A71" w:rsidP="00C4223A">
      <w:pPr>
        <w:numPr>
          <w:ilvl w:val="0"/>
          <w:numId w:val="297"/>
        </w:numPr>
        <w:jc w:val="both"/>
        <w:rPr>
          <w:sz w:val="28"/>
          <w:szCs w:val="28"/>
        </w:rPr>
      </w:pPr>
      <w:r w:rsidRPr="001F0A71">
        <w:rPr>
          <w:sz w:val="28"/>
          <w:szCs w:val="28"/>
        </w:rPr>
        <w:t>отличать основу предложения от словосочетания; выделять в предложении словосочетания;</w:t>
      </w:r>
    </w:p>
    <w:p w14:paraId="0109736D" w14:textId="77777777" w:rsidR="001F0A71" w:rsidRPr="001F0A71" w:rsidRDefault="001F0A71" w:rsidP="00C4223A">
      <w:pPr>
        <w:numPr>
          <w:ilvl w:val="0"/>
          <w:numId w:val="297"/>
        </w:numPr>
        <w:jc w:val="both"/>
        <w:rPr>
          <w:sz w:val="28"/>
          <w:szCs w:val="28"/>
        </w:rPr>
      </w:pPr>
      <w:r w:rsidRPr="001F0A71">
        <w:rPr>
          <w:sz w:val="28"/>
          <w:szCs w:val="28"/>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14:paraId="629DCAD4"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A7B03A0" w14:textId="77777777" w:rsidR="001F0A71" w:rsidRPr="001F0A71" w:rsidRDefault="001F0A71" w:rsidP="00C4223A">
      <w:pPr>
        <w:numPr>
          <w:ilvl w:val="0"/>
          <w:numId w:val="298"/>
        </w:numPr>
        <w:jc w:val="both"/>
        <w:rPr>
          <w:i/>
          <w:sz w:val="28"/>
          <w:szCs w:val="28"/>
        </w:rPr>
      </w:pPr>
      <w:r w:rsidRPr="001F0A71">
        <w:rPr>
          <w:i/>
          <w:sz w:val="28"/>
          <w:szCs w:val="28"/>
        </w:rPr>
        <w:t>устанавливать в словосочетании связь главного слова с зависимым при помощи вопросов;</w:t>
      </w:r>
    </w:p>
    <w:p w14:paraId="3C4709E9" w14:textId="77777777" w:rsidR="001F0A71" w:rsidRPr="001F0A71" w:rsidRDefault="001F0A71" w:rsidP="00C4223A">
      <w:pPr>
        <w:numPr>
          <w:ilvl w:val="0"/>
          <w:numId w:val="298"/>
        </w:numPr>
        <w:jc w:val="both"/>
        <w:rPr>
          <w:i/>
          <w:sz w:val="28"/>
          <w:szCs w:val="28"/>
        </w:rPr>
      </w:pPr>
      <w:r w:rsidRPr="001F0A71">
        <w:rPr>
          <w:i/>
          <w:sz w:val="28"/>
          <w:szCs w:val="28"/>
        </w:rPr>
        <w:t>выделять в предложении основу и словосочетания;</w:t>
      </w:r>
    </w:p>
    <w:p w14:paraId="0C5401FF" w14:textId="77777777" w:rsidR="001F0A71" w:rsidRPr="001F0A71" w:rsidRDefault="001F0A71" w:rsidP="00C4223A">
      <w:pPr>
        <w:numPr>
          <w:ilvl w:val="0"/>
          <w:numId w:val="298"/>
        </w:numPr>
        <w:jc w:val="both"/>
        <w:rPr>
          <w:i/>
          <w:sz w:val="28"/>
          <w:szCs w:val="28"/>
        </w:rPr>
      </w:pPr>
      <w:r w:rsidRPr="001F0A71">
        <w:rPr>
          <w:i/>
          <w:sz w:val="28"/>
          <w:szCs w:val="28"/>
        </w:rPr>
        <w:t>находить в предложении обращение (в начале, в середине, в конце);</w:t>
      </w:r>
    </w:p>
    <w:p w14:paraId="0DDD38A8" w14:textId="77777777" w:rsidR="001F0A71" w:rsidRPr="001F0A71" w:rsidRDefault="001F0A71" w:rsidP="00C4223A">
      <w:pPr>
        <w:numPr>
          <w:ilvl w:val="0"/>
          <w:numId w:val="298"/>
        </w:numPr>
        <w:jc w:val="both"/>
        <w:rPr>
          <w:i/>
          <w:sz w:val="28"/>
          <w:szCs w:val="28"/>
        </w:rPr>
      </w:pPr>
      <w:r w:rsidRPr="001F0A71">
        <w:rPr>
          <w:i/>
          <w:sz w:val="28"/>
          <w:szCs w:val="28"/>
        </w:rPr>
        <w:t>опознавать простое и сложное предложения, определять части сложного предложения;</w:t>
      </w:r>
    </w:p>
    <w:p w14:paraId="7AD32E2A" w14:textId="77777777" w:rsidR="001F0A71" w:rsidRPr="001F0A71" w:rsidRDefault="001F0A71" w:rsidP="00C4223A">
      <w:pPr>
        <w:numPr>
          <w:ilvl w:val="0"/>
          <w:numId w:val="298"/>
        </w:numPr>
        <w:jc w:val="both"/>
        <w:rPr>
          <w:i/>
          <w:sz w:val="28"/>
          <w:szCs w:val="28"/>
        </w:rPr>
      </w:pPr>
      <w:r w:rsidRPr="001F0A71">
        <w:rPr>
          <w:i/>
          <w:sz w:val="28"/>
          <w:szCs w:val="28"/>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14:paraId="129EF6C0" w14:textId="77777777" w:rsidR="001F0A71" w:rsidRPr="001F0A71" w:rsidRDefault="001F0A71" w:rsidP="001F0A71">
      <w:pPr>
        <w:jc w:val="both"/>
        <w:rPr>
          <w:sz w:val="28"/>
          <w:szCs w:val="28"/>
        </w:rPr>
      </w:pPr>
      <w:r w:rsidRPr="001F0A71">
        <w:rPr>
          <w:i/>
          <w:iCs/>
          <w:sz w:val="28"/>
          <w:szCs w:val="28"/>
        </w:rPr>
        <w:t>Орфография и пунктуация</w:t>
      </w:r>
    </w:p>
    <w:p w14:paraId="776CD008" w14:textId="77777777" w:rsidR="001F0A71" w:rsidRPr="001F0A71" w:rsidRDefault="001F0A71" w:rsidP="001F0A71">
      <w:pPr>
        <w:jc w:val="both"/>
        <w:rPr>
          <w:sz w:val="28"/>
          <w:szCs w:val="28"/>
        </w:rPr>
      </w:pPr>
      <w:r w:rsidRPr="001F0A71">
        <w:rPr>
          <w:sz w:val="28"/>
          <w:szCs w:val="28"/>
        </w:rPr>
        <w:t>Обучающийся научится:</w:t>
      </w:r>
    </w:p>
    <w:p w14:paraId="2475AA29" w14:textId="77777777" w:rsidR="001F0A71" w:rsidRPr="001F0A71" w:rsidRDefault="001F0A71" w:rsidP="001F0A71">
      <w:pPr>
        <w:jc w:val="both"/>
        <w:rPr>
          <w:sz w:val="28"/>
          <w:szCs w:val="28"/>
        </w:rPr>
      </w:pPr>
      <w:r w:rsidRPr="001F0A71">
        <w:rPr>
          <w:sz w:val="28"/>
          <w:szCs w:val="28"/>
        </w:rPr>
        <w:t xml:space="preserve">а) применять ранее изученные правила правописания, а также: </w:t>
      </w:r>
    </w:p>
    <w:p w14:paraId="510DA60F" w14:textId="77777777" w:rsidR="001F0A71" w:rsidRPr="001F0A71" w:rsidRDefault="001F0A71" w:rsidP="00C4223A">
      <w:pPr>
        <w:numPr>
          <w:ilvl w:val="0"/>
          <w:numId w:val="299"/>
        </w:numPr>
        <w:jc w:val="both"/>
        <w:rPr>
          <w:sz w:val="28"/>
          <w:szCs w:val="28"/>
        </w:rPr>
      </w:pPr>
      <w:r w:rsidRPr="001F0A71">
        <w:rPr>
          <w:sz w:val="28"/>
          <w:szCs w:val="28"/>
        </w:rPr>
        <w:t>непроизносимые согласные;</w:t>
      </w:r>
    </w:p>
    <w:p w14:paraId="13A86C03" w14:textId="77777777" w:rsidR="001F0A71" w:rsidRPr="001F0A71" w:rsidRDefault="001F0A71" w:rsidP="00C4223A">
      <w:pPr>
        <w:numPr>
          <w:ilvl w:val="0"/>
          <w:numId w:val="299"/>
        </w:numPr>
        <w:jc w:val="both"/>
        <w:rPr>
          <w:sz w:val="28"/>
          <w:szCs w:val="28"/>
        </w:rPr>
      </w:pPr>
      <w:r w:rsidRPr="001F0A71">
        <w:rPr>
          <w:sz w:val="28"/>
          <w:szCs w:val="28"/>
        </w:rPr>
        <w:t>разделительный твёрдый знак (</w:t>
      </w:r>
      <w:r w:rsidRPr="001F0A71">
        <w:rPr>
          <w:b/>
          <w:bCs/>
          <w:sz w:val="28"/>
          <w:szCs w:val="28"/>
        </w:rPr>
        <w:t>ъ</w:t>
      </w:r>
      <w:r w:rsidRPr="001F0A71">
        <w:rPr>
          <w:sz w:val="28"/>
          <w:szCs w:val="28"/>
        </w:rPr>
        <w:t>);</w:t>
      </w:r>
    </w:p>
    <w:p w14:paraId="3F446B68" w14:textId="77777777" w:rsidR="001F0A71" w:rsidRPr="001F0A71" w:rsidRDefault="001F0A71" w:rsidP="00C4223A">
      <w:pPr>
        <w:numPr>
          <w:ilvl w:val="0"/>
          <w:numId w:val="299"/>
        </w:numPr>
        <w:jc w:val="both"/>
        <w:rPr>
          <w:sz w:val="28"/>
          <w:szCs w:val="28"/>
        </w:rPr>
      </w:pPr>
      <w:r w:rsidRPr="001F0A71">
        <w:rPr>
          <w:sz w:val="28"/>
          <w:szCs w:val="28"/>
        </w:rPr>
        <w:t>непроверяемые гласные и согласные в корне слова, в том числе с удвоенными согласными (перечень см. в словаре учебника);</w:t>
      </w:r>
    </w:p>
    <w:p w14:paraId="3ED95716" w14:textId="77777777" w:rsidR="001F0A71" w:rsidRPr="001F0A71" w:rsidRDefault="001F0A71" w:rsidP="00C4223A">
      <w:pPr>
        <w:numPr>
          <w:ilvl w:val="0"/>
          <w:numId w:val="299"/>
        </w:numPr>
        <w:jc w:val="both"/>
        <w:rPr>
          <w:sz w:val="28"/>
          <w:szCs w:val="28"/>
        </w:rPr>
      </w:pPr>
      <w:r w:rsidRPr="001F0A71">
        <w:rPr>
          <w:sz w:val="28"/>
          <w:szCs w:val="28"/>
        </w:rPr>
        <w:t>гласные и согласные в неизменяемых на письме приставках и суффиксах;</w:t>
      </w:r>
    </w:p>
    <w:p w14:paraId="32EECCD2" w14:textId="77777777" w:rsidR="001F0A71" w:rsidRPr="001F0A71" w:rsidRDefault="001F0A71" w:rsidP="00C4223A">
      <w:pPr>
        <w:numPr>
          <w:ilvl w:val="0"/>
          <w:numId w:val="299"/>
        </w:numPr>
        <w:jc w:val="both"/>
        <w:rPr>
          <w:sz w:val="28"/>
          <w:szCs w:val="28"/>
        </w:rPr>
      </w:pPr>
      <w:r w:rsidRPr="001F0A71">
        <w:rPr>
          <w:sz w:val="28"/>
          <w:szCs w:val="28"/>
        </w:rPr>
        <w:t>мягкий знак после шипящих на конце имён существительных (</w:t>
      </w:r>
      <w:r w:rsidRPr="001F0A71">
        <w:rPr>
          <w:i/>
          <w:iCs/>
          <w:sz w:val="28"/>
          <w:szCs w:val="28"/>
        </w:rPr>
        <w:t>речь, брошь, мышь</w:t>
      </w:r>
      <w:r w:rsidRPr="001F0A71">
        <w:rPr>
          <w:sz w:val="28"/>
          <w:szCs w:val="28"/>
        </w:rPr>
        <w:t>);</w:t>
      </w:r>
    </w:p>
    <w:p w14:paraId="0E34685D" w14:textId="77777777" w:rsidR="001F0A71" w:rsidRPr="001F0A71" w:rsidRDefault="001F0A71" w:rsidP="00C4223A">
      <w:pPr>
        <w:numPr>
          <w:ilvl w:val="0"/>
          <w:numId w:val="299"/>
        </w:numPr>
        <w:jc w:val="both"/>
        <w:rPr>
          <w:sz w:val="28"/>
          <w:szCs w:val="28"/>
        </w:rPr>
      </w:pPr>
      <w:r w:rsidRPr="001F0A71">
        <w:rPr>
          <w:sz w:val="28"/>
          <w:szCs w:val="28"/>
        </w:rPr>
        <w:t>безударные родовые окончания имён прилагательных;</w:t>
      </w:r>
    </w:p>
    <w:p w14:paraId="0B94639F" w14:textId="77777777" w:rsidR="001F0A71" w:rsidRPr="001F0A71" w:rsidRDefault="001F0A71" w:rsidP="00C4223A">
      <w:pPr>
        <w:numPr>
          <w:ilvl w:val="0"/>
          <w:numId w:val="299"/>
        </w:numPr>
        <w:jc w:val="both"/>
        <w:rPr>
          <w:sz w:val="28"/>
          <w:szCs w:val="28"/>
        </w:rPr>
      </w:pPr>
      <w:r w:rsidRPr="001F0A71">
        <w:rPr>
          <w:sz w:val="28"/>
          <w:szCs w:val="28"/>
        </w:rPr>
        <w:t>раздельное написание предлогов и слитное написание приставок;</w:t>
      </w:r>
    </w:p>
    <w:p w14:paraId="56BE8834" w14:textId="77777777" w:rsidR="001F0A71" w:rsidRPr="001F0A71" w:rsidRDefault="001F0A71" w:rsidP="00C4223A">
      <w:pPr>
        <w:numPr>
          <w:ilvl w:val="0"/>
          <w:numId w:val="299"/>
        </w:numPr>
        <w:jc w:val="both"/>
        <w:rPr>
          <w:sz w:val="28"/>
          <w:szCs w:val="28"/>
        </w:rPr>
      </w:pPr>
      <w:r w:rsidRPr="001F0A71">
        <w:rPr>
          <w:sz w:val="28"/>
          <w:szCs w:val="28"/>
        </w:rPr>
        <w:t xml:space="preserve">раздельное написание частицы </w:t>
      </w:r>
      <w:r w:rsidRPr="001F0A71">
        <w:rPr>
          <w:b/>
          <w:bCs/>
          <w:sz w:val="28"/>
          <w:szCs w:val="28"/>
        </w:rPr>
        <w:t>не</w:t>
      </w:r>
      <w:r w:rsidRPr="001F0A71">
        <w:rPr>
          <w:sz w:val="28"/>
          <w:szCs w:val="28"/>
        </w:rPr>
        <w:t xml:space="preserve"> с глаголами;</w:t>
      </w:r>
    </w:p>
    <w:p w14:paraId="667C0AA1" w14:textId="77777777" w:rsidR="001F0A71" w:rsidRPr="001F0A71" w:rsidRDefault="001F0A71" w:rsidP="001F0A71">
      <w:pPr>
        <w:rPr>
          <w:sz w:val="28"/>
          <w:szCs w:val="28"/>
        </w:rPr>
      </w:pPr>
      <w:r w:rsidRPr="001F0A71">
        <w:rPr>
          <w:sz w:val="28"/>
          <w:szCs w:val="28"/>
        </w:rPr>
        <w:t>б) подбирать примеры с определённой орфограммой;</w:t>
      </w:r>
      <w:r w:rsidRPr="001F0A71">
        <w:rPr>
          <w:sz w:val="28"/>
          <w:szCs w:val="28"/>
        </w:rPr>
        <w:br/>
        <w:t>в) обнаруживать орфограммы по освоенным опознавательным признакам в указанных учителем словах (в объёме изучаемого курса);</w:t>
      </w:r>
      <w:r w:rsidRPr="001F0A71">
        <w:rPr>
          <w:sz w:val="28"/>
          <w:szCs w:val="28"/>
        </w:rPr>
        <w:br/>
        <w:t>г) определять разновидности орфограмм и соотносить их с изученными правилами;</w:t>
      </w:r>
      <w:r w:rsidRPr="001F0A71">
        <w:rPr>
          <w:sz w:val="28"/>
          <w:szCs w:val="28"/>
        </w:rPr>
        <w:br/>
        <w:t>д) применять разные способы проверки правописания слов: изменение формы слова, подбор однокоренных слов, использование орфографического словаря;</w:t>
      </w:r>
      <w:r w:rsidRPr="001F0A71">
        <w:rPr>
          <w:sz w:val="28"/>
          <w:szCs w:val="28"/>
        </w:rPr>
        <w:br/>
        <w:t>е) безошибочно списывать текст с доски и учебника (объёмом 65 – 70 слов);</w:t>
      </w:r>
      <w:r w:rsidRPr="001F0A71">
        <w:rPr>
          <w:sz w:val="28"/>
          <w:szCs w:val="28"/>
        </w:rPr>
        <w:br/>
        <w:t xml:space="preserve">ж) писать под диктовку текст (объёмом 55 – 60 слов) в соответствии с изученными </w:t>
      </w:r>
      <w:r w:rsidRPr="001F0A71">
        <w:rPr>
          <w:sz w:val="28"/>
          <w:szCs w:val="28"/>
        </w:rPr>
        <w:lastRenderedPageBreak/>
        <w:t>правилами правописания;</w:t>
      </w:r>
      <w:r w:rsidRPr="001F0A71">
        <w:rPr>
          <w:sz w:val="28"/>
          <w:szCs w:val="28"/>
        </w:rPr>
        <w:br/>
        <w:t>з) проверять собственный и предложенный текст, находить и исправлять орфографические и пунктуационные ошибки.</w:t>
      </w:r>
    </w:p>
    <w:p w14:paraId="3FB0B73A" w14:textId="77777777" w:rsidR="001F0A71" w:rsidRPr="001F0A71" w:rsidRDefault="001F0A71" w:rsidP="001F0A71">
      <w:pPr>
        <w:rPr>
          <w:i/>
          <w:sz w:val="28"/>
          <w:szCs w:val="28"/>
        </w:rPr>
      </w:pPr>
      <w:r w:rsidRPr="001F0A71">
        <w:rPr>
          <w:i/>
          <w:sz w:val="28"/>
          <w:szCs w:val="28"/>
        </w:rPr>
        <w:t>Обучающийся получит возможность научиться:</w:t>
      </w:r>
    </w:p>
    <w:p w14:paraId="797205C2" w14:textId="77777777" w:rsidR="001F0A71" w:rsidRPr="001F0A71" w:rsidRDefault="001F0A71" w:rsidP="001F0A71">
      <w:pPr>
        <w:rPr>
          <w:i/>
          <w:sz w:val="28"/>
          <w:szCs w:val="28"/>
        </w:rPr>
      </w:pPr>
      <w:r w:rsidRPr="001F0A71">
        <w:rPr>
          <w:i/>
          <w:sz w:val="28"/>
          <w:szCs w:val="28"/>
        </w:rPr>
        <w:t xml:space="preserve">а) применять правила правописания: </w:t>
      </w:r>
    </w:p>
    <w:p w14:paraId="2653CD94" w14:textId="77777777" w:rsidR="001F0A71" w:rsidRPr="001F0A71" w:rsidRDefault="001F0A71" w:rsidP="00C4223A">
      <w:pPr>
        <w:numPr>
          <w:ilvl w:val="0"/>
          <w:numId w:val="300"/>
        </w:numPr>
        <w:jc w:val="both"/>
        <w:rPr>
          <w:i/>
          <w:sz w:val="28"/>
          <w:szCs w:val="28"/>
        </w:rPr>
      </w:pPr>
      <w:r w:rsidRPr="001F0A71">
        <w:rPr>
          <w:i/>
          <w:sz w:val="28"/>
          <w:szCs w:val="28"/>
        </w:rPr>
        <w:t xml:space="preserve">соединительные </w:t>
      </w:r>
      <w:r w:rsidRPr="001F0A71">
        <w:rPr>
          <w:b/>
          <w:bCs/>
          <w:i/>
          <w:sz w:val="28"/>
          <w:szCs w:val="28"/>
        </w:rPr>
        <w:t>о</w:t>
      </w:r>
      <w:r w:rsidRPr="001F0A71">
        <w:rPr>
          <w:i/>
          <w:sz w:val="28"/>
          <w:szCs w:val="28"/>
        </w:rPr>
        <w:t xml:space="preserve"> и </w:t>
      </w:r>
      <w:r w:rsidRPr="001F0A71">
        <w:rPr>
          <w:b/>
          <w:bCs/>
          <w:i/>
          <w:sz w:val="28"/>
          <w:szCs w:val="28"/>
        </w:rPr>
        <w:t>е</w:t>
      </w:r>
      <w:r w:rsidRPr="001F0A71">
        <w:rPr>
          <w:i/>
          <w:sz w:val="28"/>
          <w:szCs w:val="28"/>
        </w:rPr>
        <w:t xml:space="preserve"> в сложных словах (</w:t>
      </w:r>
      <w:r w:rsidRPr="001F0A71">
        <w:rPr>
          <w:i/>
          <w:iCs/>
          <w:sz w:val="28"/>
          <w:szCs w:val="28"/>
        </w:rPr>
        <w:t>самолёт, вездеход</w:t>
      </w:r>
      <w:r w:rsidRPr="001F0A71">
        <w:rPr>
          <w:i/>
          <w:sz w:val="28"/>
          <w:szCs w:val="28"/>
        </w:rPr>
        <w:t>);</w:t>
      </w:r>
    </w:p>
    <w:p w14:paraId="78026208" w14:textId="77777777" w:rsidR="001F0A71" w:rsidRPr="001F0A71" w:rsidRDefault="001F0A71" w:rsidP="00C4223A">
      <w:pPr>
        <w:numPr>
          <w:ilvl w:val="0"/>
          <w:numId w:val="300"/>
        </w:numPr>
        <w:jc w:val="both"/>
        <w:rPr>
          <w:i/>
          <w:sz w:val="28"/>
          <w:szCs w:val="28"/>
        </w:rPr>
      </w:pPr>
      <w:r w:rsidRPr="001F0A71">
        <w:rPr>
          <w:b/>
          <w:bCs/>
          <w:i/>
          <w:sz w:val="28"/>
          <w:szCs w:val="28"/>
        </w:rPr>
        <w:t>е</w:t>
      </w:r>
      <w:r w:rsidRPr="001F0A71">
        <w:rPr>
          <w:i/>
          <w:sz w:val="28"/>
          <w:szCs w:val="28"/>
        </w:rPr>
        <w:t xml:space="preserve"> и </w:t>
      </w:r>
      <w:r w:rsidRPr="001F0A71">
        <w:rPr>
          <w:b/>
          <w:bCs/>
          <w:i/>
          <w:sz w:val="28"/>
          <w:szCs w:val="28"/>
        </w:rPr>
        <w:t>и</w:t>
      </w:r>
      <w:r w:rsidRPr="001F0A71">
        <w:rPr>
          <w:i/>
          <w:sz w:val="28"/>
          <w:szCs w:val="28"/>
        </w:rPr>
        <w:t xml:space="preserve"> в суффиксах имён существительных (</w:t>
      </w:r>
      <w:r w:rsidRPr="001F0A71">
        <w:rPr>
          <w:i/>
          <w:iCs/>
          <w:sz w:val="28"/>
          <w:szCs w:val="28"/>
        </w:rPr>
        <w:t>ключик – ключика, замочек – замочка</w:t>
      </w:r>
      <w:r w:rsidRPr="001F0A71">
        <w:rPr>
          <w:i/>
          <w:sz w:val="28"/>
          <w:szCs w:val="28"/>
        </w:rPr>
        <w:t>);</w:t>
      </w:r>
    </w:p>
    <w:p w14:paraId="0E77C0C0" w14:textId="77777777" w:rsidR="001F0A71" w:rsidRPr="001F0A71" w:rsidRDefault="001F0A71" w:rsidP="00C4223A">
      <w:pPr>
        <w:numPr>
          <w:ilvl w:val="0"/>
          <w:numId w:val="300"/>
        </w:numPr>
        <w:jc w:val="both"/>
        <w:rPr>
          <w:i/>
          <w:sz w:val="28"/>
          <w:szCs w:val="28"/>
        </w:rPr>
      </w:pPr>
      <w:r w:rsidRPr="001F0A71">
        <w:rPr>
          <w:i/>
          <w:sz w:val="28"/>
          <w:szCs w:val="28"/>
        </w:rPr>
        <w:t>запятая при обращении;</w:t>
      </w:r>
    </w:p>
    <w:p w14:paraId="232A3256" w14:textId="77777777" w:rsidR="001F0A71" w:rsidRPr="001F0A71" w:rsidRDefault="001F0A71" w:rsidP="00C4223A">
      <w:pPr>
        <w:numPr>
          <w:ilvl w:val="0"/>
          <w:numId w:val="300"/>
        </w:numPr>
        <w:jc w:val="both"/>
        <w:rPr>
          <w:i/>
          <w:sz w:val="28"/>
          <w:szCs w:val="28"/>
        </w:rPr>
      </w:pPr>
      <w:r w:rsidRPr="001F0A71">
        <w:rPr>
          <w:i/>
          <w:sz w:val="28"/>
          <w:szCs w:val="28"/>
        </w:rPr>
        <w:t>запятая между частями в сложном предложении;</w:t>
      </w:r>
    </w:p>
    <w:p w14:paraId="24D9C3A4" w14:textId="77777777" w:rsidR="001F0A71" w:rsidRPr="001F0A71" w:rsidRDefault="001F0A71" w:rsidP="00C4223A">
      <w:pPr>
        <w:numPr>
          <w:ilvl w:val="0"/>
          <w:numId w:val="300"/>
        </w:numPr>
        <w:jc w:val="both"/>
        <w:rPr>
          <w:i/>
          <w:sz w:val="28"/>
          <w:szCs w:val="28"/>
        </w:rPr>
      </w:pPr>
      <w:r w:rsidRPr="001F0A71">
        <w:rPr>
          <w:i/>
          <w:sz w:val="28"/>
          <w:szCs w:val="28"/>
        </w:rPr>
        <w:t>безударные родовые окончания имён прилагательных, глаголов в прошедшем времени;</w:t>
      </w:r>
    </w:p>
    <w:p w14:paraId="51333F79" w14:textId="77777777" w:rsidR="001F0A71" w:rsidRPr="001F0A71" w:rsidRDefault="001F0A71" w:rsidP="001F0A71">
      <w:pPr>
        <w:jc w:val="both"/>
        <w:rPr>
          <w:rFonts w:eastAsia="Calibri"/>
          <w:i/>
          <w:sz w:val="28"/>
          <w:szCs w:val="28"/>
          <w:lang w:eastAsia="en-US"/>
        </w:rPr>
      </w:pPr>
      <w:r w:rsidRPr="001F0A71">
        <w:rPr>
          <w:i/>
          <w:sz w:val="28"/>
          <w:szCs w:val="28"/>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14:paraId="3616D714" w14:textId="77777777" w:rsidR="001F0A71" w:rsidRPr="001F0A71" w:rsidRDefault="001F0A71" w:rsidP="001F0A71">
      <w:pPr>
        <w:jc w:val="both"/>
        <w:outlineLvl w:val="1"/>
        <w:rPr>
          <w:b/>
          <w:bCs/>
          <w:sz w:val="28"/>
          <w:szCs w:val="28"/>
        </w:rPr>
      </w:pPr>
      <w:r w:rsidRPr="001F0A71">
        <w:rPr>
          <w:b/>
          <w:bCs/>
          <w:sz w:val="28"/>
          <w:szCs w:val="28"/>
        </w:rPr>
        <w:t>Планируемые результаты изучения курса «Русский язык». 4 класс</w:t>
      </w:r>
    </w:p>
    <w:p w14:paraId="2545F71B" w14:textId="77777777" w:rsidR="001F0A71" w:rsidRPr="001F0A71" w:rsidRDefault="001F0A71" w:rsidP="001F0A71">
      <w:pPr>
        <w:jc w:val="both"/>
        <w:rPr>
          <w:b/>
          <w:sz w:val="28"/>
          <w:szCs w:val="28"/>
        </w:rPr>
      </w:pPr>
      <w:r w:rsidRPr="001F0A71">
        <w:rPr>
          <w:b/>
          <w:i/>
          <w:iCs/>
          <w:sz w:val="28"/>
          <w:szCs w:val="28"/>
        </w:rPr>
        <w:t>Личностные результаты</w:t>
      </w:r>
    </w:p>
    <w:p w14:paraId="08257C50" w14:textId="77777777" w:rsidR="001F0A71" w:rsidRPr="001F0A71" w:rsidRDefault="001F0A71" w:rsidP="001F0A71">
      <w:pPr>
        <w:jc w:val="both"/>
        <w:rPr>
          <w:sz w:val="28"/>
          <w:szCs w:val="28"/>
        </w:rPr>
      </w:pPr>
      <w:r w:rsidRPr="001F0A71">
        <w:rPr>
          <w:b/>
          <w:sz w:val="28"/>
          <w:szCs w:val="28"/>
        </w:rPr>
        <w:t>У выпускника будут сформированы</w:t>
      </w:r>
      <w:r w:rsidRPr="001F0A71">
        <w:rPr>
          <w:sz w:val="28"/>
          <w:szCs w:val="28"/>
        </w:rPr>
        <w:t>:</w:t>
      </w:r>
    </w:p>
    <w:p w14:paraId="211EB0B4" w14:textId="77777777" w:rsidR="001F0A71" w:rsidRPr="001F0A71" w:rsidRDefault="001F0A71" w:rsidP="00C4223A">
      <w:pPr>
        <w:numPr>
          <w:ilvl w:val="0"/>
          <w:numId w:val="301"/>
        </w:numPr>
        <w:jc w:val="both"/>
        <w:rPr>
          <w:sz w:val="28"/>
          <w:szCs w:val="28"/>
        </w:rPr>
      </w:pPr>
      <w:r w:rsidRPr="001F0A71">
        <w:rPr>
          <w:sz w:val="28"/>
          <w:szCs w:val="28"/>
        </w:rPr>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14:paraId="316DA03D" w14:textId="77777777" w:rsidR="001F0A71" w:rsidRPr="001F0A71" w:rsidRDefault="001F0A71" w:rsidP="00C4223A">
      <w:pPr>
        <w:numPr>
          <w:ilvl w:val="0"/>
          <w:numId w:val="301"/>
        </w:numPr>
        <w:jc w:val="both"/>
        <w:rPr>
          <w:sz w:val="28"/>
          <w:szCs w:val="28"/>
        </w:rPr>
      </w:pPr>
      <w:r w:rsidRPr="001F0A71">
        <w:rPr>
          <w:sz w:val="28"/>
          <w:szCs w:val="28"/>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14:paraId="55A91C80" w14:textId="77777777" w:rsidR="001F0A71" w:rsidRPr="001F0A71" w:rsidRDefault="001F0A71" w:rsidP="00C4223A">
      <w:pPr>
        <w:numPr>
          <w:ilvl w:val="0"/>
          <w:numId w:val="301"/>
        </w:numPr>
        <w:jc w:val="both"/>
        <w:rPr>
          <w:sz w:val="28"/>
          <w:szCs w:val="28"/>
        </w:rPr>
      </w:pPr>
      <w:r w:rsidRPr="001F0A71">
        <w:rPr>
          <w:sz w:val="28"/>
          <w:szCs w:val="28"/>
        </w:rPr>
        <w:t>осознание языка как основного средства человеческого общения, понимание важности общения как значимой составляющей жизни общества;</w:t>
      </w:r>
    </w:p>
    <w:p w14:paraId="53B73A42" w14:textId="77777777" w:rsidR="001F0A71" w:rsidRPr="001F0A71" w:rsidRDefault="001F0A71" w:rsidP="00C4223A">
      <w:pPr>
        <w:numPr>
          <w:ilvl w:val="0"/>
          <w:numId w:val="301"/>
        </w:numPr>
        <w:jc w:val="both"/>
        <w:rPr>
          <w:sz w:val="28"/>
          <w:szCs w:val="28"/>
        </w:rPr>
      </w:pPr>
      <w:r w:rsidRPr="001F0A71">
        <w:rPr>
          <w:sz w:val="28"/>
          <w:szCs w:val="28"/>
        </w:rPr>
        <w:t>восприятие русского языка как одной и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14:paraId="3742D510" w14:textId="77777777" w:rsidR="001F0A71" w:rsidRPr="001F0A71" w:rsidRDefault="001F0A71" w:rsidP="00C4223A">
      <w:pPr>
        <w:numPr>
          <w:ilvl w:val="0"/>
          <w:numId w:val="301"/>
        </w:numPr>
        <w:jc w:val="both"/>
        <w:rPr>
          <w:sz w:val="28"/>
          <w:szCs w:val="28"/>
        </w:rPr>
      </w:pPr>
      <w:r w:rsidRPr="001F0A71">
        <w:rPr>
          <w:sz w:val="28"/>
          <w:szCs w:val="28"/>
        </w:rPr>
        <w:t>понимание того, что правильная устная и письменная речь является показателем индивидуальной культуры человека;</w:t>
      </w:r>
    </w:p>
    <w:p w14:paraId="19F48D8C" w14:textId="77777777" w:rsidR="001F0A71" w:rsidRPr="001F0A71" w:rsidRDefault="001F0A71" w:rsidP="00C4223A">
      <w:pPr>
        <w:numPr>
          <w:ilvl w:val="0"/>
          <w:numId w:val="301"/>
        </w:numPr>
        <w:jc w:val="both"/>
        <w:rPr>
          <w:sz w:val="28"/>
          <w:szCs w:val="28"/>
        </w:rPr>
      </w:pPr>
      <w:r w:rsidRPr="001F0A71">
        <w:rPr>
          <w:sz w:val="28"/>
          <w:szCs w:val="28"/>
        </w:rPr>
        <w:t>способность к самооценке на основе наблюдения за собственной речью;</w:t>
      </w:r>
    </w:p>
    <w:p w14:paraId="55E6F951" w14:textId="77777777" w:rsidR="001F0A71" w:rsidRPr="001F0A71" w:rsidRDefault="001F0A71" w:rsidP="00C4223A">
      <w:pPr>
        <w:numPr>
          <w:ilvl w:val="0"/>
          <w:numId w:val="301"/>
        </w:numPr>
        <w:jc w:val="both"/>
        <w:rPr>
          <w:sz w:val="28"/>
          <w:szCs w:val="28"/>
        </w:rPr>
      </w:pPr>
      <w:r w:rsidRPr="001F0A71">
        <w:rPr>
          <w:sz w:val="28"/>
          <w:szCs w:val="28"/>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18F780E1" w14:textId="77777777" w:rsidR="001F0A71" w:rsidRPr="001F0A71" w:rsidRDefault="001F0A71" w:rsidP="00C4223A">
      <w:pPr>
        <w:numPr>
          <w:ilvl w:val="0"/>
          <w:numId w:val="301"/>
        </w:numPr>
        <w:jc w:val="both"/>
        <w:rPr>
          <w:sz w:val="28"/>
          <w:szCs w:val="28"/>
        </w:rPr>
      </w:pPr>
      <w:r w:rsidRPr="001F0A71">
        <w:rPr>
          <w:sz w:val="28"/>
          <w:szCs w:val="28"/>
        </w:rPr>
        <w:t>уважительное отношение к иному мнению, истории и культуре других народов;</w:t>
      </w:r>
    </w:p>
    <w:p w14:paraId="6A17F327" w14:textId="77777777" w:rsidR="001F0A71" w:rsidRPr="001F0A71" w:rsidRDefault="001F0A71" w:rsidP="00C4223A">
      <w:pPr>
        <w:numPr>
          <w:ilvl w:val="0"/>
          <w:numId w:val="301"/>
        </w:numPr>
        <w:jc w:val="both"/>
        <w:rPr>
          <w:sz w:val="28"/>
          <w:szCs w:val="28"/>
        </w:rPr>
      </w:pPr>
      <w:r w:rsidRPr="001F0A71">
        <w:rPr>
          <w:sz w:val="28"/>
          <w:szCs w:val="28"/>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14:paraId="33D820F2" w14:textId="77777777" w:rsidR="001F0A71" w:rsidRPr="001F0A71" w:rsidRDefault="001F0A71" w:rsidP="00C4223A">
      <w:pPr>
        <w:numPr>
          <w:ilvl w:val="0"/>
          <w:numId w:val="301"/>
        </w:numPr>
        <w:jc w:val="both"/>
        <w:rPr>
          <w:sz w:val="28"/>
          <w:szCs w:val="28"/>
        </w:rPr>
      </w:pPr>
      <w:r w:rsidRPr="001F0A71">
        <w:rPr>
          <w:sz w:val="28"/>
          <w:szCs w:val="28"/>
        </w:rPr>
        <w:lastRenderedPageBreak/>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14:paraId="0574AE79" w14:textId="77777777" w:rsidR="001F0A71" w:rsidRPr="001F0A71" w:rsidRDefault="001F0A71" w:rsidP="00C4223A">
      <w:pPr>
        <w:numPr>
          <w:ilvl w:val="0"/>
          <w:numId w:val="301"/>
        </w:numPr>
        <w:jc w:val="both"/>
        <w:rPr>
          <w:sz w:val="28"/>
          <w:szCs w:val="28"/>
        </w:rPr>
      </w:pPr>
      <w:r w:rsidRPr="001F0A71">
        <w:rPr>
          <w:sz w:val="28"/>
          <w:szCs w:val="28"/>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14:paraId="6856012A" w14:textId="77777777" w:rsidR="001F0A71" w:rsidRPr="001F0A71" w:rsidRDefault="001F0A71" w:rsidP="00C4223A">
      <w:pPr>
        <w:numPr>
          <w:ilvl w:val="0"/>
          <w:numId w:val="301"/>
        </w:numPr>
        <w:jc w:val="both"/>
        <w:rPr>
          <w:sz w:val="28"/>
          <w:szCs w:val="28"/>
        </w:rPr>
      </w:pPr>
      <w:r w:rsidRPr="001F0A71">
        <w:rPr>
          <w:sz w:val="28"/>
          <w:szCs w:val="28"/>
        </w:rPr>
        <w:t>чувство прекрасного и эстетические чувства на основе материалов курса русского языка;</w:t>
      </w:r>
    </w:p>
    <w:p w14:paraId="4677A4B7" w14:textId="77777777" w:rsidR="001F0A71" w:rsidRPr="001F0A71" w:rsidRDefault="001F0A71" w:rsidP="00C4223A">
      <w:pPr>
        <w:numPr>
          <w:ilvl w:val="0"/>
          <w:numId w:val="301"/>
        </w:numPr>
        <w:jc w:val="both"/>
        <w:rPr>
          <w:sz w:val="28"/>
          <w:szCs w:val="28"/>
        </w:rPr>
      </w:pPr>
      <w:r w:rsidRPr="001F0A71">
        <w:rPr>
          <w:sz w:val="28"/>
          <w:szCs w:val="28"/>
        </w:rPr>
        <w:t>навыки сотрудничества с учителем, взрослыми, сверстниками в процессе выполнения совместной деятельности на уроке и вне урока;</w:t>
      </w:r>
    </w:p>
    <w:p w14:paraId="76F6CF01" w14:textId="77777777" w:rsidR="001F0A71" w:rsidRPr="001F0A71" w:rsidRDefault="001F0A71" w:rsidP="00C4223A">
      <w:pPr>
        <w:numPr>
          <w:ilvl w:val="0"/>
          <w:numId w:val="301"/>
        </w:numPr>
        <w:jc w:val="both"/>
        <w:rPr>
          <w:sz w:val="28"/>
          <w:szCs w:val="28"/>
        </w:rPr>
      </w:pPr>
      <w:r w:rsidRPr="001F0A71">
        <w:rPr>
          <w:sz w:val="28"/>
          <w:szCs w:val="28"/>
        </w:rPr>
        <w:t>развитие мотивации к творческому труду (в проектной деятельности, к созданию собственных информационных объектов и др.), к работе на результат;</w:t>
      </w:r>
    </w:p>
    <w:p w14:paraId="757040FC" w14:textId="77777777" w:rsidR="001F0A71" w:rsidRPr="001F0A71" w:rsidRDefault="001F0A71" w:rsidP="00C4223A">
      <w:pPr>
        <w:numPr>
          <w:ilvl w:val="0"/>
          <w:numId w:val="301"/>
        </w:numPr>
        <w:jc w:val="both"/>
        <w:rPr>
          <w:sz w:val="28"/>
          <w:szCs w:val="28"/>
        </w:rPr>
      </w:pPr>
      <w:r w:rsidRPr="001F0A71">
        <w:rPr>
          <w:sz w:val="28"/>
          <w:szCs w:val="28"/>
        </w:rPr>
        <w:t>установка на здоровый образ жизни и реализация её в реальном поведении и поступках, бережное отношение к материальным и духовным ценностям.</w:t>
      </w:r>
    </w:p>
    <w:p w14:paraId="6E7A0BD7" w14:textId="77777777" w:rsidR="001F0A71" w:rsidRPr="001F0A71" w:rsidRDefault="001F0A71" w:rsidP="001F0A71">
      <w:pPr>
        <w:jc w:val="both"/>
        <w:rPr>
          <w:b/>
          <w:i/>
          <w:iCs/>
          <w:sz w:val="28"/>
          <w:szCs w:val="28"/>
        </w:rPr>
      </w:pPr>
    </w:p>
    <w:p w14:paraId="5B252087" w14:textId="77777777" w:rsidR="001F0A71" w:rsidRPr="001F0A71" w:rsidRDefault="001F0A71" w:rsidP="001F0A71">
      <w:pPr>
        <w:jc w:val="both"/>
        <w:rPr>
          <w:b/>
          <w:i/>
          <w:iCs/>
          <w:sz w:val="28"/>
          <w:szCs w:val="28"/>
        </w:rPr>
      </w:pPr>
    </w:p>
    <w:p w14:paraId="3A5DCAC3" w14:textId="77777777" w:rsidR="001F0A71" w:rsidRPr="001F0A71" w:rsidRDefault="001F0A71" w:rsidP="001F0A71">
      <w:pPr>
        <w:jc w:val="both"/>
        <w:rPr>
          <w:b/>
          <w:i/>
          <w:iCs/>
          <w:sz w:val="28"/>
          <w:szCs w:val="28"/>
        </w:rPr>
      </w:pPr>
    </w:p>
    <w:p w14:paraId="3B386E03" w14:textId="77777777" w:rsidR="001F0A71" w:rsidRPr="001F0A71" w:rsidRDefault="001F0A71" w:rsidP="001F0A71">
      <w:pPr>
        <w:jc w:val="both"/>
        <w:rPr>
          <w:b/>
          <w:i/>
          <w:iCs/>
          <w:sz w:val="28"/>
          <w:szCs w:val="28"/>
        </w:rPr>
      </w:pPr>
    </w:p>
    <w:p w14:paraId="7EE13464" w14:textId="77777777" w:rsidR="001F0A71" w:rsidRPr="001F0A71" w:rsidRDefault="001F0A71" w:rsidP="001F0A71">
      <w:pPr>
        <w:jc w:val="both"/>
        <w:rPr>
          <w:b/>
          <w:sz w:val="28"/>
          <w:szCs w:val="28"/>
        </w:rPr>
      </w:pPr>
      <w:r w:rsidRPr="001F0A71">
        <w:rPr>
          <w:b/>
          <w:i/>
          <w:iCs/>
          <w:sz w:val="28"/>
          <w:szCs w:val="28"/>
        </w:rPr>
        <w:t>Метапредметные результаты</w:t>
      </w:r>
    </w:p>
    <w:p w14:paraId="20A3CF39" w14:textId="77777777" w:rsidR="001F0A71" w:rsidRPr="001F0A71" w:rsidRDefault="001F0A71" w:rsidP="001F0A71">
      <w:pPr>
        <w:jc w:val="both"/>
        <w:rPr>
          <w:b/>
          <w:sz w:val="28"/>
          <w:szCs w:val="28"/>
        </w:rPr>
      </w:pPr>
      <w:r w:rsidRPr="001F0A71">
        <w:rPr>
          <w:b/>
          <w:sz w:val="28"/>
          <w:szCs w:val="28"/>
        </w:rPr>
        <w:t>РЕГУЛЯТИВНЫЕ УУД</w:t>
      </w:r>
    </w:p>
    <w:p w14:paraId="475190F4" w14:textId="77777777" w:rsidR="001F0A71" w:rsidRPr="001F0A71" w:rsidRDefault="001F0A71" w:rsidP="001F0A71">
      <w:pPr>
        <w:jc w:val="both"/>
        <w:rPr>
          <w:sz w:val="28"/>
          <w:szCs w:val="28"/>
        </w:rPr>
      </w:pPr>
      <w:r w:rsidRPr="001F0A71">
        <w:rPr>
          <w:sz w:val="28"/>
          <w:szCs w:val="28"/>
        </w:rPr>
        <w:t>Ученик научится:</w:t>
      </w:r>
    </w:p>
    <w:p w14:paraId="1F32B2EA" w14:textId="77777777" w:rsidR="001F0A71" w:rsidRPr="001F0A71" w:rsidRDefault="001F0A71" w:rsidP="00C4223A">
      <w:pPr>
        <w:numPr>
          <w:ilvl w:val="0"/>
          <w:numId w:val="302"/>
        </w:numPr>
        <w:jc w:val="both"/>
        <w:rPr>
          <w:sz w:val="28"/>
          <w:szCs w:val="28"/>
        </w:rPr>
      </w:pPr>
      <w:r w:rsidRPr="001F0A71">
        <w:rPr>
          <w:sz w:val="28"/>
          <w:szCs w:val="28"/>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14:paraId="77067F6A" w14:textId="77777777" w:rsidR="001F0A71" w:rsidRPr="001F0A71" w:rsidRDefault="001F0A71" w:rsidP="00C4223A">
      <w:pPr>
        <w:numPr>
          <w:ilvl w:val="0"/>
          <w:numId w:val="302"/>
        </w:numPr>
        <w:jc w:val="both"/>
        <w:rPr>
          <w:sz w:val="28"/>
          <w:szCs w:val="28"/>
        </w:rPr>
      </w:pPr>
      <w:r w:rsidRPr="001F0A71">
        <w:rPr>
          <w:sz w:val="28"/>
          <w:szCs w:val="28"/>
        </w:rPr>
        <w:t>учитывать выделенные учителем ориентиры действия в новом учебном материале (в сотрудничестве с учителем, одноклассниками);</w:t>
      </w:r>
    </w:p>
    <w:p w14:paraId="4F52FF7E" w14:textId="77777777" w:rsidR="001F0A71" w:rsidRPr="001F0A71" w:rsidRDefault="001F0A71" w:rsidP="00C4223A">
      <w:pPr>
        <w:numPr>
          <w:ilvl w:val="0"/>
          <w:numId w:val="302"/>
        </w:numPr>
        <w:jc w:val="both"/>
        <w:rPr>
          <w:sz w:val="28"/>
          <w:szCs w:val="28"/>
        </w:rPr>
      </w:pPr>
      <w:r w:rsidRPr="001F0A71">
        <w:rPr>
          <w:sz w:val="28"/>
          <w:szCs w:val="28"/>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3E205386" w14:textId="77777777" w:rsidR="001F0A71" w:rsidRPr="001F0A71" w:rsidRDefault="001F0A71" w:rsidP="00C4223A">
      <w:pPr>
        <w:numPr>
          <w:ilvl w:val="0"/>
          <w:numId w:val="302"/>
        </w:numPr>
        <w:jc w:val="both"/>
        <w:rPr>
          <w:sz w:val="28"/>
          <w:szCs w:val="28"/>
        </w:rPr>
      </w:pPr>
      <w:r w:rsidRPr="001F0A71">
        <w:rPr>
          <w:sz w:val="28"/>
          <w:szCs w:val="28"/>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14:paraId="793111D8" w14:textId="77777777" w:rsidR="001F0A71" w:rsidRPr="001F0A71" w:rsidRDefault="001F0A71" w:rsidP="00C4223A">
      <w:pPr>
        <w:numPr>
          <w:ilvl w:val="0"/>
          <w:numId w:val="302"/>
        </w:numPr>
        <w:jc w:val="both"/>
        <w:rPr>
          <w:sz w:val="28"/>
          <w:szCs w:val="28"/>
        </w:rPr>
      </w:pPr>
      <w:r w:rsidRPr="001F0A71">
        <w:rPr>
          <w:sz w:val="28"/>
          <w:szCs w:val="28"/>
        </w:rPr>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 действия;</w:t>
      </w:r>
    </w:p>
    <w:p w14:paraId="6A868753" w14:textId="77777777" w:rsidR="001F0A71" w:rsidRPr="001F0A71" w:rsidRDefault="001F0A71" w:rsidP="00C4223A">
      <w:pPr>
        <w:numPr>
          <w:ilvl w:val="0"/>
          <w:numId w:val="302"/>
        </w:numPr>
        <w:jc w:val="both"/>
        <w:rPr>
          <w:sz w:val="28"/>
          <w:szCs w:val="28"/>
        </w:rPr>
      </w:pPr>
      <w:r w:rsidRPr="001F0A71">
        <w:rPr>
          <w:sz w:val="28"/>
          <w:szCs w:val="28"/>
        </w:rPr>
        <w:t>выполнять учебные действия в устной, письменной речи, во внутреннем плане;</w:t>
      </w:r>
    </w:p>
    <w:p w14:paraId="46025EBB" w14:textId="77777777" w:rsidR="001F0A71" w:rsidRPr="001F0A71" w:rsidRDefault="001F0A71" w:rsidP="00C4223A">
      <w:pPr>
        <w:numPr>
          <w:ilvl w:val="0"/>
          <w:numId w:val="302"/>
        </w:numPr>
        <w:jc w:val="both"/>
        <w:rPr>
          <w:sz w:val="28"/>
          <w:szCs w:val="28"/>
        </w:rPr>
      </w:pPr>
      <w:r w:rsidRPr="001F0A71">
        <w:rPr>
          <w:sz w:val="28"/>
          <w:szCs w:val="28"/>
        </w:rPr>
        <w:t>адекватно воспринимать оценку своей работы учителями, товарищами, другими лицами;</w:t>
      </w:r>
    </w:p>
    <w:p w14:paraId="63F91522" w14:textId="77777777" w:rsidR="001F0A71" w:rsidRPr="001F0A71" w:rsidRDefault="001F0A71" w:rsidP="00C4223A">
      <w:pPr>
        <w:numPr>
          <w:ilvl w:val="0"/>
          <w:numId w:val="302"/>
        </w:numPr>
        <w:jc w:val="both"/>
        <w:rPr>
          <w:sz w:val="28"/>
          <w:szCs w:val="28"/>
        </w:rPr>
      </w:pPr>
      <w:r w:rsidRPr="001F0A71">
        <w:rPr>
          <w:sz w:val="28"/>
          <w:szCs w:val="28"/>
        </w:rPr>
        <w:t>понимать причины успеха/неуспеха учебной деятельности и способности конструктивно действовать даже в ситуациях неуспеха.</w:t>
      </w:r>
    </w:p>
    <w:p w14:paraId="7FDE03B3" w14:textId="77777777" w:rsidR="00433408" w:rsidRDefault="00433408" w:rsidP="001F0A71">
      <w:pPr>
        <w:jc w:val="both"/>
        <w:rPr>
          <w:b/>
          <w:sz w:val="28"/>
          <w:szCs w:val="28"/>
        </w:rPr>
      </w:pPr>
    </w:p>
    <w:p w14:paraId="69C049B3" w14:textId="77777777" w:rsidR="00433408" w:rsidRDefault="00433408" w:rsidP="001F0A71">
      <w:pPr>
        <w:jc w:val="both"/>
        <w:rPr>
          <w:b/>
          <w:sz w:val="28"/>
          <w:szCs w:val="28"/>
        </w:rPr>
      </w:pPr>
    </w:p>
    <w:p w14:paraId="53FD77CB" w14:textId="77777777" w:rsidR="00433408" w:rsidRDefault="00433408" w:rsidP="001F0A71">
      <w:pPr>
        <w:jc w:val="both"/>
        <w:rPr>
          <w:b/>
          <w:sz w:val="28"/>
          <w:szCs w:val="28"/>
        </w:rPr>
      </w:pPr>
    </w:p>
    <w:p w14:paraId="65AC9416" w14:textId="10D845E1" w:rsidR="001F0A71" w:rsidRPr="001F0A71" w:rsidRDefault="001F0A71" w:rsidP="001F0A71">
      <w:pPr>
        <w:jc w:val="both"/>
        <w:rPr>
          <w:b/>
          <w:sz w:val="28"/>
          <w:szCs w:val="28"/>
        </w:rPr>
      </w:pPr>
      <w:r w:rsidRPr="001F0A71">
        <w:rPr>
          <w:b/>
          <w:sz w:val="28"/>
          <w:szCs w:val="28"/>
        </w:rPr>
        <w:lastRenderedPageBreak/>
        <w:t>ПОЗНАВАТЕЛЬНЫЕ УУД</w:t>
      </w:r>
    </w:p>
    <w:p w14:paraId="28BA0EEC" w14:textId="77777777" w:rsidR="001F0A71" w:rsidRPr="001F0A71" w:rsidRDefault="001F0A71" w:rsidP="001F0A71">
      <w:pPr>
        <w:jc w:val="both"/>
        <w:rPr>
          <w:b/>
          <w:sz w:val="28"/>
          <w:szCs w:val="28"/>
        </w:rPr>
      </w:pPr>
      <w:r w:rsidRPr="001F0A71">
        <w:rPr>
          <w:b/>
          <w:sz w:val="28"/>
          <w:szCs w:val="28"/>
        </w:rPr>
        <w:t>Выпускник научится:</w:t>
      </w:r>
    </w:p>
    <w:p w14:paraId="04DB420A" w14:textId="77777777" w:rsidR="001F0A71" w:rsidRPr="001F0A71" w:rsidRDefault="001F0A71" w:rsidP="00C4223A">
      <w:pPr>
        <w:numPr>
          <w:ilvl w:val="0"/>
          <w:numId w:val="303"/>
        </w:numPr>
        <w:jc w:val="both"/>
        <w:rPr>
          <w:sz w:val="28"/>
          <w:szCs w:val="28"/>
        </w:rPr>
      </w:pPr>
      <w:r w:rsidRPr="001F0A71">
        <w:rPr>
          <w:sz w:val="28"/>
          <w:szCs w:val="28"/>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14:paraId="6A8125FD" w14:textId="77777777" w:rsidR="001F0A71" w:rsidRPr="001F0A71" w:rsidRDefault="001F0A71" w:rsidP="00C4223A">
      <w:pPr>
        <w:numPr>
          <w:ilvl w:val="0"/>
          <w:numId w:val="303"/>
        </w:numPr>
        <w:jc w:val="both"/>
        <w:rPr>
          <w:sz w:val="28"/>
          <w:szCs w:val="28"/>
        </w:rPr>
      </w:pPr>
      <w:r w:rsidRPr="001F0A71">
        <w:rPr>
          <w:sz w:val="28"/>
          <w:szCs w:val="28"/>
        </w:rPr>
        <w:t>записывать, фиксировать информацию с помощью инструментов ИКТ;</w:t>
      </w:r>
    </w:p>
    <w:p w14:paraId="779B4920" w14:textId="77777777" w:rsidR="001F0A71" w:rsidRPr="001F0A71" w:rsidRDefault="001F0A71" w:rsidP="00C4223A">
      <w:pPr>
        <w:numPr>
          <w:ilvl w:val="0"/>
          <w:numId w:val="303"/>
        </w:numPr>
        <w:jc w:val="both"/>
        <w:rPr>
          <w:sz w:val="28"/>
          <w:szCs w:val="28"/>
        </w:rPr>
      </w:pPr>
      <w:r w:rsidRPr="001F0A71">
        <w:rPr>
          <w:sz w:val="28"/>
          <w:szCs w:val="28"/>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14:paraId="1B51583F" w14:textId="77777777" w:rsidR="001F0A71" w:rsidRPr="001F0A71" w:rsidRDefault="001F0A71" w:rsidP="00C4223A">
      <w:pPr>
        <w:numPr>
          <w:ilvl w:val="0"/>
          <w:numId w:val="303"/>
        </w:numPr>
        <w:jc w:val="both"/>
        <w:rPr>
          <w:sz w:val="28"/>
          <w:szCs w:val="28"/>
        </w:rPr>
      </w:pPr>
      <w:r w:rsidRPr="001F0A71">
        <w:rPr>
          <w:sz w:val="28"/>
          <w:szCs w:val="28"/>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14:paraId="1AB33A09" w14:textId="77777777" w:rsidR="001F0A71" w:rsidRPr="001F0A71" w:rsidRDefault="001F0A71" w:rsidP="00C4223A">
      <w:pPr>
        <w:numPr>
          <w:ilvl w:val="0"/>
          <w:numId w:val="303"/>
        </w:numPr>
        <w:jc w:val="both"/>
        <w:rPr>
          <w:sz w:val="28"/>
          <w:szCs w:val="28"/>
        </w:rPr>
      </w:pPr>
      <w:r w:rsidRPr="001F0A71">
        <w:rPr>
          <w:sz w:val="28"/>
          <w:szCs w:val="28"/>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14:paraId="68C63A3E" w14:textId="77777777" w:rsidR="001F0A71" w:rsidRPr="001F0A71" w:rsidRDefault="001F0A71" w:rsidP="00C4223A">
      <w:pPr>
        <w:numPr>
          <w:ilvl w:val="0"/>
          <w:numId w:val="303"/>
        </w:numPr>
        <w:jc w:val="both"/>
        <w:rPr>
          <w:sz w:val="28"/>
          <w:szCs w:val="28"/>
        </w:rPr>
      </w:pPr>
      <w:r w:rsidRPr="001F0A71">
        <w:rPr>
          <w:sz w:val="28"/>
          <w:szCs w:val="28"/>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14:paraId="17B54799" w14:textId="77777777" w:rsidR="001F0A71" w:rsidRPr="001F0A71" w:rsidRDefault="001F0A71" w:rsidP="00C4223A">
      <w:pPr>
        <w:numPr>
          <w:ilvl w:val="0"/>
          <w:numId w:val="303"/>
        </w:numPr>
        <w:jc w:val="both"/>
        <w:rPr>
          <w:sz w:val="28"/>
          <w:szCs w:val="28"/>
        </w:rPr>
      </w:pPr>
      <w:r w:rsidRPr="001F0A71">
        <w:rPr>
          <w:sz w:val="28"/>
          <w:szCs w:val="28"/>
        </w:rPr>
        <w:t>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14:paraId="208881B7" w14:textId="77777777" w:rsidR="001F0A71" w:rsidRPr="001F0A71" w:rsidRDefault="001F0A71" w:rsidP="001F0A71">
      <w:pPr>
        <w:jc w:val="both"/>
        <w:rPr>
          <w:b/>
          <w:sz w:val="28"/>
          <w:szCs w:val="28"/>
        </w:rPr>
      </w:pPr>
      <w:r w:rsidRPr="001F0A71">
        <w:rPr>
          <w:b/>
          <w:sz w:val="28"/>
          <w:szCs w:val="28"/>
        </w:rPr>
        <w:t>КОММУНИКАТИВНЫЕ УУД</w:t>
      </w:r>
    </w:p>
    <w:p w14:paraId="2FE507BF" w14:textId="77777777" w:rsidR="001F0A71" w:rsidRPr="001F0A71" w:rsidRDefault="001F0A71" w:rsidP="001F0A71">
      <w:pPr>
        <w:jc w:val="both"/>
        <w:rPr>
          <w:b/>
          <w:sz w:val="28"/>
          <w:szCs w:val="28"/>
        </w:rPr>
      </w:pPr>
      <w:r w:rsidRPr="001F0A71">
        <w:rPr>
          <w:b/>
          <w:sz w:val="28"/>
          <w:szCs w:val="28"/>
        </w:rPr>
        <w:t>Выпускник научится:</w:t>
      </w:r>
    </w:p>
    <w:p w14:paraId="0067020F" w14:textId="77777777" w:rsidR="001F0A71" w:rsidRPr="001F0A71" w:rsidRDefault="001F0A71" w:rsidP="00C4223A">
      <w:pPr>
        <w:numPr>
          <w:ilvl w:val="0"/>
          <w:numId w:val="304"/>
        </w:numPr>
        <w:jc w:val="both"/>
        <w:rPr>
          <w:sz w:val="28"/>
          <w:szCs w:val="28"/>
        </w:rPr>
      </w:pPr>
      <w:r w:rsidRPr="001F0A71">
        <w:rPr>
          <w:sz w:val="28"/>
          <w:szCs w:val="28"/>
        </w:rPr>
        <w:t>слушать и слышать собеседника, вести диалог;</w:t>
      </w:r>
    </w:p>
    <w:p w14:paraId="0AC69A7F" w14:textId="77777777" w:rsidR="001F0A71" w:rsidRPr="001F0A71" w:rsidRDefault="001F0A71" w:rsidP="00C4223A">
      <w:pPr>
        <w:numPr>
          <w:ilvl w:val="0"/>
          <w:numId w:val="304"/>
        </w:numPr>
        <w:jc w:val="both"/>
        <w:rPr>
          <w:sz w:val="28"/>
          <w:szCs w:val="28"/>
        </w:rPr>
      </w:pPr>
      <w:r w:rsidRPr="001F0A71">
        <w:rPr>
          <w:sz w:val="28"/>
          <w:szCs w:val="28"/>
        </w:rPr>
        <w:t>ориентироваться в целях, задачах, средствах и условиях общения;</w:t>
      </w:r>
    </w:p>
    <w:p w14:paraId="0021B197" w14:textId="77777777" w:rsidR="001F0A71" w:rsidRPr="001F0A71" w:rsidRDefault="001F0A71" w:rsidP="00C4223A">
      <w:pPr>
        <w:numPr>
          <w:ilvl w:val="0"/>
          <w:numId w:val="304"/>
        </w:numPr>
        <w:jc w:val="both"/>
        <w:rPr>
          <w:sz w:val="28"/>
          <w:szCs w:val="28"/>
        </w:rPr>
      </w:pPr>
      <w:r w:rsidRPr="001F0A71">
        <w:rPr>
          <w:sz w:val="28"/>
          <w:szCs w:val="28"/>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w:t>
      </w:r>
    </w:p>
    <w:p w14:paraId="27A6993B" w14:textId="77777777" w:rsidR="001F0A71" w:rsidRPr="001F0A71" w:rsidRDefault="001F0A71" w:rsidP="00C4223A">
      <w:pPr>
        <w:numPr>
          <w:ilvl w:val="0"/>
          <w:numId w:val="304"/>
        </w:numPr>
        <w:jc w:val="both"/>
        <w:rPr>
          <w:sz w:val="28"/>
          <w:szCs w:val="28"/>
        </w:rPr>
      </w:pPr>
      <w:r w:rsidRPr="001F0A71">
        <w:rPr>
          <w:sz w:val="28"/>
          <w:szCs w:val="28"/>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14:paraId="3D513D89" w14:textId="77777777" w:rsidR="001F0A71" w:rsidRPr="001F0A71" w:rsidRDefault="001F0A71" w:rsidP="00C4223A">
      <w:pPr>
        <w:numPr>
          <w:ilvl w:val="0"/>
          <w:numId w:val="304"/>
        </w:numPr>
        <w:jc w:val="both"/>
        <w:rPr>
          <w:sz w:val="28"/>
          <w:szCs w:val="28"/>
        </w:rPr>
      </w:pPr>
      <w:r w:rsidRPr="001F0A71">
        <w:rPr>
          <w:sz w:val="28"/>
          <w:szCs w:val="28"/>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14:paraId="70B28E8A" w14:textId="77777777" w:rsidR="001F0A71" w:rsidRPr="001F0A71" w:rsidRDefault="001F0A71" w:rsidP="00C4223A">
      <w:pPr>
        <w:numPr>
          <w:ilvl w:val="0"/>
          <w:numId w:val="304"/>
        </w:numPr>
        <w:jc w:val="both"/>
        <w:rPr>
          <w:sz w:val="28"/>
          <w:szCs w:val="28"/>
        </w:rPr>
      </w:pPr>
      <w:r w:rsidRPr="001F0A71">
        <w:rPr>
          <w:sz w:val="28"/>
          <w:szCs w:val="28"/>
        </w:rPr>
        <w:t>стремиться к более точному выражению собственного мнения и позиции;</w:t>
      </w:r>
    </w:p>
    <w:p w14:paraId="0D133D85" w14:textId="77777777" w:rsidR="001F0A71" w:rsidRPr="001F0A71" w:rsidRDefault="001F0A71" w:rsidP="00C4223A">
      <w:pPr>
        <w:numPr>
          <w:ilvl w:val="0"/>
          <w:numId w:val="304"/>
        </w:numPr>
        <w:jc w:val="both"/>
        <w:rPr>
          <w:sz w:val="28"/>
          <w:szCs w:val="28"/>
        </w:rPr>
      </w:pPr>
      <w:r w:rsidRPr="001F0A71">
        <w:rPr>
          <w:sz w:val="28"/>
          <w:szCs w:val="28"/>
        </w:rPr>
        <w:t>договариваться и приходить к общему решению в совместной деятельности, в том числе в ситуации столкновения интересов;</w:t>
      </w:r>
    </w:p>
    <w:p w14:paraId="362BD4AF" w14:textId="77777777" w:rsidR="001F0A71" w:rsidRPr="001F0A71" w:rsidRDefault="001F0A71" w:rsidP="00C4223A">
      <w:pPr>
        <w:numPr>
          <w:ilvl w:val="0"/>
          <w:numId w:val="304"/>
        </w:numPr>
        <w:jc w:val="both"/>
        <w:rPr>
          <w:sz w:val="28"/>
          <w:szCs w:val="28"/>
        </w:rPr>
      </w:pPr>
      <w:r w:rsidRPr="001F0A71">
        <w:rPr>
          <w:sz w:val="28"/>
          <w:szCs w:val="28"/>
        </w:rPr>
        <w:lastRenderedPageBreak/>
        <w:t>задавать вопросы, необходимые для организации собственной деятельности и сотрудничества с партнёром;</w:t>
      </w:r>
    </w:p>
    <w:p w14:paraId="4A8B0E59" w14:textId="77777777" w:rsidR="001F0A71" w:rsidRPr="001F0A71" w:rsidRDefault="001F0A71" w:rsidP="00C4223A">
      <w:pPr>
        <w:numPr>
          <w:ilvl w:val="0"/>
          <w:numId w:val="304"/>
        </w:numPr>
        <w:jc w:val="both"/>
        <w:rPr>
          <w:sz w:val="28"/>
          <w:szCs w:val="28"/>
        </w:rPr>
      </w:pPr>
      <w:r w:rsidRPr="001F0A71">
        <w:rPr>
          <w:sz w:val="28"/>
          <w:szCs w:val="28"/>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14:paraId="53B23ED4" w14:textId="77777777" w:rsidR="001F0A71" w:rsidRPr="001F0A71" w:rsidRDefault="001F0A71" w:rsidP="00C4223A">
      <w:pPr>
        <w:numPr>
          <w:ilvl w:val="0"/>
          <w:numId w:val="304"/>
        </w:numPr>
        <w:jc w:val="both"/>
        <w:rPr>
          <w:sz w:val="28"/>
          <w:szCs w:val="28"/>
        </w:rPr>
      </w:pPr>
      <w:r w:rsidRPr="001F0A71">
        <w:rPr>
          <w:sz w:val="28"/>
          <w:szCs w:val="28"/>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14:paraId="78212454" w14:textId="77777777" w:rsidR="001F0A71" w:rsidRPr="001F0A71" w:rsidRDefault="001F0A71" w:rsidP="00C4223A">
      <w:pPr>
        <w:numPr>
          <w:ilvl w:val="0"/>
          <w:numId w:val="304"/>
        </w:numPr>
        <w:jc w:val="both"/>
        <w:rPr>
          <w:sz w:val="28"/>
          <w:szCs w:val="28"/>
        </w:rPr>
      </w:pPr>
      <w:r w:rsidRPr="001F0A71">
        <w:rPr>
          <w:sz w:val="28"/>
          <w:szCs w:val="28"/>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14:paraId="2A7B9823" w14:textId="77777777" w:rsidR="001F0A71" w:rsidRPr="001F0A71" w:rsidRDefault="001F0A71" w:rsidP="00C4223A">
      <w:pPr>
        <w:numPr>
          <w:ilvl w:val="0"/>
          <w:numId w:val="304"/>
        </w:numPr>
        <w:jc w:val="both"/>
        <w:rPr>
          <w:i/>
          <w:sz w:val="28"/>
          <w:szCs w:val="28"/>
        </w:rPr>
      </w:pPr>
      <w:r w:rsidRPr="001F0A71">
        <w:rPr>
          <w:i/>
          <w:sz w:val="28"/>
          <w:szCs w:val="28"/>
        </w:rPr>
        <w:t>применять приобретённые коммуникативные умения в практике свободного общения.</w:t>
      </w:r>
    </w:p>
    <w:p w14:paraId="628846A9" w14:textId="77777777" w:rsidR="001F0A71" w:rsidRPr="001F0A71" w:rsidRDefault="001F0A71" w:rsidP="001F0A71">
      <w:pPr>
        <w:jc w:val="both"/>
        <w:rPr>
          <w:b/>
          <w:sz w:val="28"/>
          <w:szCs w:val="28"/>
        </w:rPr>
      </w:pPr>
      <w:r w:rsidRPr="001F0A71">
        <w:rPr>
          <w:b/>
          <w:i/>
          <w:iCs/>
          <w:sz w:val="28"/>
          <w:szCs w:val="28"/>
        </w:rPr>
        <w:t>Предметные результаты</w:t>
      </w:r>
    </w:p>
    <w:p w14:paraId="210BBA55" w14:textId="77777777" w:rsidR="001F0A71" w:rsidRPr="001F0A71" w:rsidRDefault="001F0A71" w:rsidP="001F0A71">
      <w:pPr>
        <w:jc w:val="both"/>
        <w:rPr>
          <w:b/>
          <w:sz w:val="28"/>
          <w:szCs w:val="28"/>
        </w:rPr>
      </w:pPr>
      <w:r w:rsidRPr="001F0A71">
        <w:rPr>
          <w:b/>
          <w:sz w:val="28"/>
          <w:szCs w:val="28"/>
        </w:rPr>
        <w:t>ОБЩИЕ ПРЕДМЕТНЫЕ РЕЗУЛЬТАТЫ ОСВОЕНИЯ ПРОГРАММЫ</w:t>
      </w:r>
    </w:p>
    <w:p w14:paraId="59F808CC" w14:textId="77777777" w:rsidR="001F0A71" w:rsidRPr="001F0A71" w:rsidRDefault="001F0A71" w:rsidP="00C4223A">
      <w:pPr>
        <w:numPr>
          <w:ilvl w:val="0"/>
          <w:numId w:val="305"/>
        </w:numPr>
        <w:jc w:val="both"/>
        <w:rPr>
          <w:sz w:val="28"/>
          <w:szCs w:val="28"/>
        </w:rPr>
      </w:pPr>
      <w:r w:rsidRPr="001F0A71">
        <w:rPr>
          <w:sz w:val="28"/>
          <w:szCs w:val="28"/>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14:paraId="1B76639C" w14:textId="77777777" w:rsidR="001F0A71" w:rsidRPr="001F0A71" w:rsidRDefault="001F0A71" w:rsidP="00C4223A">
      <w:pPr>
        <w:numPr>
          <w:ilvl w:val="0"/>
          <w:numId w:val="305"/>
        </w:numPr>
        <w:jc w:val="both"/>
        <w:rPr>
          <w:sz w:val="28"/>
          <w:szCs w:val="28"/>
        </w:rPr>
      </w:pPr>
      <w:r w:rsidRPr="001F0A71">
        <w:rPr>
          <w:sz w:val="28"/>
          <w:szCs w:val="28"/>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14:paraId="27D827EC" w14:textId="77777777" w:rsidR="001F0A71" w:rsidRPr="001F0A71" w:rsidRDefault="001F0A71" w:rsidP="00C4223A">
      <w:pPr>
        <w:numPr>
          <w:ilvl w:val="0"/>
          <w:numId w:val="305"/>
        </w:numPr>
        <w:jc w:val="both"/>
        <w:rPr>
          <w:sz w:val="28"/>
          <w:szCs w:val="28"/>
        </w:rPr>
      </w:pPr>
      <w:r w:rsidRPr="001F0A71">
        <w:rPr>
          <w:sz w:val="28"/>
          <w:szCs w:val="28"/>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14:paraId="2A8050D1" w14:textId="77777777" w:rsidR="001F0A71" w:rsidRPr="001F0A71" w:rsidRDefault="001F0A71" w:rsidP="00C4223A">
      <w:pPr>
        <w:numPr>
          <w:ilvl w:val="0"/>
          <w:numId w:val="305"/>
        </w:numPr>
        <w:jc w:val="both"/>
        <w:rPr>
          <w:sz w:val="28"/>
          <w:szCs w:val="28"/>
        </w:rPr>
      </w:pPr>
      <w:r w:rsidRPr="001F0A71">
        <w:rPr>
          <w:sz w:val="28"/>
          <w:szCs w:val="28"/>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14:paraId="17A931BA" w14:textId="77777777" w:rsidR="001F0A71" w:rsidRPr="001F0A71" w:rsidRDefault="001F0A71" w:rsidP="00C4223A">
      <w:pPr>
        <w:numPr>
          <w:ilvl w:val="0"/>
          <w:numId w:val="305"/>
        </w:numPr>
        <w:jc w:val="both"/>
        <w:rPr>
          <w:sz w:val="28"/>
          <w:szCs w:val="28"/>
        </w:rPr>
      </w:pPr>
      <w:r w:rsidRPr="001F0A71">
        <w:rPr>
          <w:sz w:val="28"/>
          <w:szCs w:val="28"/>
        </w:rPr>
        <w:t>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14:paraId="50E57134" w14:textId="77777777" w:rsidR="001F0A71" w:rsidRPr="001F0A71" w:rsidRDefault="001F0A71" w:rsidP="00C4223A">
      <w:pPr>
        <w:numPr>
          <w:ilvl w:val="0"/>
          <w:numId w:val="305"/>
        </w:numPr>
        <w:jc w:val="both"/>
        <w:rPr>
          <w:sz w:val="28"/>
          <w:szCs w:val="28"/>
        </w:rPr>
      </w:pPr>
      <w:r w:rsidRPr="001F0A71">
        <w:rPr>
          <w:sz w:val="28"/>
          <w:szCs w:val="28"/>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14:paraId="0D34C06B" w14:textId="77777777" w:rsidR="001F0A71" w:rsidRPr="001F0A71" w:rsidRDefault="001F0A71" w:rsidP="00C4223A">
      <w:pPr>
        <w:numPr>
          <w:ilvl w:val="0"/>
          <w:numId w:val="305"/>
        </w:numPr>
        <w:jc w:val="both"/>
        <w:rPr>
          <w:sz w:val="28"/>
          <w:szCs w:val="28"/>
        </w:rPr>
      </w:pPr>
      <w:r w:rsidRPr="001F0A71">
        <w:rPr>
          <w:sz w:val="28"/>
          <w:szCs w:val="28"/>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14:paraId="3BC68B42" w14:textId="77777777" w:rsidR="001F0A71" w:rsidRPr="001F0A71" w:rsidRDefault="001F0A71" w:rsidP="00C4223A">
      <w:pPr>
        <w:numPr>
          <w:ilvl w:val="0"/>
          <w:numId w:val="305"/>
        </w:numPr>
        <w:jc w:val="both"/>
        <w:rPr>
          <w:sz w:val="28"/>
          <w:szCs w:val="28"/>
        </w:rPr>
      </w:pPr>
      <w:r w:rsidRPr="001F0A71">
        <w:rPr>
          <w:sz w:val="28"/>
          <w:szCs w:val="28"/>
        </w:rPr>
        <w:t xml:space="preserve">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w:t>
      </w:r>
      <w:r w:rsidRPr="001F0A71">
        <w:rPr>
          <w:sz w:val="28"/>
          <w:szCs w:val="28"/>
        </w:rPr>
        <w:lastRenderedPageBreak/>
        <w:t>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14:paraId="4AD93A45" w14:textId="77777777" w:rsidR="001F0A71" w:rsidRPr="001F0A71" w:rsidRDefault="001F0A71" w:rsidP="00C4223A">
      <w:pPr>
        <w:numPr>
          <w:ilvl w:val="0"/>
          <w:numId w:val="305"/>
        </w:numPr>
        <w:jc w:val="both"/>
        <w:rPr>
          <w:sz w:val="28"/>
          <w:szCs w:val="28"/>
        </w:rPr>
      </w:pPr>
      <w:r w:rsidRPr="001F0A71">
        <w:rPr>
          <w:sz w:val="28"/>
          <w:szCs w:val="28"/>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14:paraId="0A9D3400" w14:textId="77777777" w:rsidR="001F0A71" w:rsidRPr="001F0A71" w:rsidRDefault="001F0A71" w:rsidP="001F0A71">
      <w:pPr>
        <w:jc w:val="both"/>
        <w:rPr>
          <w:b/>
          <w:sz w:val="28"/>
          <w:szCs w:val="28"/>
        </w:rPr>
      </w:pPr>
      <w:r w:rsidRPr="001F0A71">
        <w:rPr>
          <w:b/>
          <w:sz w:val="28"/>
          <w:szCs w:val="28"/>
        </w:rPr>
        <w:t>ПРЕДМЕТНЫЕ РЕЗУЛЬТАТЫ ОСВОЕНИЯ ОСНОВНЫХ СОДЕРЖАТЕЛЬНЫХ ЛИНИЙ ПРОГРАММЫ</w:t>
      </w:r>
    </w:p>
    <w:p w14:paraId="4BE089B0" w14:textId="77777777" w:rsidR="001F0A71" w:rsidRPr="001F0A71" w:rsidRDefault="001F0A71" w:rsidP="001F0A71">
      <w:pPr>
        <w:jc w:val="both"/>
        <w:rPr>
          <w:sz w:val="28"/>
          <w:szCs w:val="28"/>
        </w:rPr>
      </w:pPr>
      <w:r w:rsidRPr="001F0A71">
        <w:rPr>
          <w:b/>
          <w:bCs/>
          <w:sz w:val="28"/>
          <w:szCs w:val="28"/>
        </w:rPr>
        <w:t>Развитие речи</w:t>
      </w:r>
    </w:p>
    <w:p w14:paraId="000F0CCB"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5C6A71C8" w14:textId="77777777" w:rsidR="001F0A71" w:rsidRPr="001F0A71" w:rsidRDefault="001F0A71" w:rsidP="001F0A71">
      <w:pPr>
        <w:jc w:val="both"/>
        <w:rPr>
          <w:sz w:val="28"/>
          <w:szCs w:val="28"/>
        </w:rPr>
      </w:pPr>
      <w:r w:rsidRPr="001F0A71">
        <w:rPr>
          <w:sz w:val="28"/>
          <w:szCs w:val="28"/>
        </w:rPr>
        <w:t>Обучающийся научится:</w:t>
      </w:r>
    </w:p>
    <w:p w14:paraId="7A9BDBAC" w14:textId="77777777" w:rsidR="001F0A71" w:rsidRPr="001F0A71" w:rsidRDefault="001F0A71" w:rsidP="00C4223A">
      <w:pPr>
        <w:numPr>
          <w:ilvl w:val="0"/>
          <w:numId w:val="306"/>
        </w:numPr>
        <w:jc w:val="both"/>
        <w:rPr>
          <w:sz w:val="28"/>
          <w:szCs w:val="28"/>
        </w:rPr>
      </w:pPr>
      <w:r w:rsidRPr="001F0A71">
        <w:rPr>
          <w:sz w:val="28"/>
          <w:szCs w:val="28"/>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14:paraId="4847510A" w14:textId="77777777" w:rsidR="001F0A71" w:rsidRPr="001F0A71" w:rsidRDefault="001F0A71" w:rsidP="00C4223A">
      <w:pPr>
        <w:numPr>
          <w:ilvl w:val="0"/>
          <w:numId w:val="306"/>
        </w:numPr>
        <w:jc w:val="both"/>
        <w:rPr>
          <w:sz w:val="28"/>
          <w:szCs w:val="28"/>
        </w:rPr>
      </w:pPr>
      <w:r w:rsidRPr="001F0A71">
        <w:rPr>
          <w:sz w:val="28"/>
          <w:szCs w:val="28"/>
        </w:rPr>
        <w:t>владеть формой диалогической речи; умением вести разговор (начать, поддержать, закончить разговор, привлечь внимание и др.);</w:t>
      </w:r>
    </w:p>
    <w:p w14:paraId="72FCDAB3" w14:textId="77777777" w:rsidR="001F0A71" w:rsidRPr="001F0A71" w:rsidRDefault="001F0A71" w:rsidP="00C4223A">
      <w:pPr>
        <w:numPr>
          <w:ilvl w:val="0"/>
          <w:numId w:val="306"/>
        </w:numPr>
        <w:jc w:val="both"/>
        <w:rPr>
          <w:sz w:val="28"/>
          <w:szCs w:val="28"/>
        </w:rPr>
      </w:pPr>
      <w:r w:rsidRPr="001F0A71">
        <w:rPr>
          <w:sz w:val="28"/>
          <w:szCs w:val="28"/>
        </w:rPr>
        <w:t>выражать собственное мнение, обосновывать его с учётом ситуации общения;</w:t>
      </w:r>
    </w:p>
    <w:p w14:paraId="695EFEB5" w14:textId="77777777" w:rsidR="001F0A71" w:rsidRPr="001F0A71" w:rsidRDefault="001F0A71" w:rsidP="00C4223A">
      <w:pPr>
        <w:numPr>
          <w:ilvl w:val="0"/>
          <w:numId w:val="306"/>
        </w:numPr>
        <w:jc w:val="both"/>
        <w:rPr>
          <w:sz w:val="28"/>
          <w:szCs w:val="28"/>
        </w:rPr>
      </w:pPr>
      <w:r w:rsidRPr="001F0A71">
        <w:rPr>
          <w:sz w:val="28"/>
          <w:szCs w:val="28"/>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14:paraId="7C5E655A" w14:textId="77777777" w:rsidR="001F0A71" w:rsidRPr="001F0A71" w:rsidRDefault="001F0A71" w:rsidP="00C4223A">
      <w:pPr>
        <w:numPr>
          <w:ilvl w:val="0"/>
          <w:numId w:val="306"/>
        </w:numPr>
        <w:jc w:val="both"/>
        <w:rPr>
          <w:sz w:val="28"/>
          <w:szCs w:val="28"/>
        </w:rPr>
      </w:pPr>
      <w:r w:rsidRPr="001F0A71">
        <w:rPr>
          <w:sz w:val="28"/>
          <w:szCs w:val="28"/>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14:paraId="4C633AB6" w14:textId="77777777" w:rsidR="001F0A71" w:rsidRPr="001F0A71" w:rsidRDefault="001F0A71" w:rsidP="00C4223A">
      <w:pPr>
        <w:numPr>
          <w:ilvl w:val="0"/>
          <w:numId w:val="306"/>
        </w:numPr>
        <w:jc w:val="both"/>
        <w:rPr>
          <w:sz w:val="28"/>
          <w:szCs w:val="28"/>
        </w:rPr>
      </w:pPr>
      <w:r w:rsidRPr="001F0A71">
        <w:rPr>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14:paraId="15D02C44" w14:textId="77777777" w:rsidR="001F0A71" w:rsidRPr="001F0A71" w:rsidRDefault="001F0A71" w:rsidP="00C4223A">
      <w:pPr>
        <w:numPr>
          <w:ilvl w:val="0"/>
          <w:numId w:val="306"/>
        </w:numPr>
        <w:jc w:val="both"/>
        <w:rPr>
          <w:sz w:val="28"/>
          <w:szCs w:val="28"/>
        </w:rPr>
      </w:pPr>
      <w:r w:rsidRPr="001F0A71">
        <w:rPr>
          <w:sz w:val="28"/>
          <w:szCs w:val="28"/>
        </w:rPr>
        <w:t>пользоваться самостоятельно памяткой для подготовки и написания письменного изложения учеником;</w:t>
      </w:r>
    </w:p>
    <w:p w14:paraId="6E3EDF81" w14:textId="77777777" w:rsidR="001F0A71" w:rsidRPr="001F0A71" w:rsidRDefault="001F0A71" w:rsidP="00C4223A">
      <w:pPr>
        <w:numPr>
          <w:ilvl w:val="0"/>
          <w:numId w:val="306"/>
        </w:numPr>
        <w:jc w:val="both"/>
        <w:rPr>
          <w:sz w:val="28"/>
          <w:szCs w:val="28"/>
        </w:rPr>
      </w:pPr>
      <w:r w:rsidRPr="001F0A71">
        <w:rPr>
          <w:sz w:val="28"/>
          <w:szCs w:val="28"/>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14:paraId="7D11378B" w14:textId="77777777" w:rsidR="001F0A71" w:rsidRPr="001F0A71" w:rsidRDefault="001F0A71" w:rsidP="00C4223A">
      <w:pPr>
        <w:numPr>
          <w:ilvl w:val="0"/>
          <w:numId w:val="306"/>
        </w:numPr>
        <w:jc w:val="both"/>
        <w:rPr>
          <w:sz w:val="28"/>
          <w:szCs w:val="28"/>
        </w:rPr>
      </w:pPr>
      <w:r w:rsidRPr="001F0A71">
        <w:rPr>
          <w:sz w:val="28"/>
          <w:szCs w:val="28"/>
        </w:rPr>
        <w:t>сочинять письма, поздравительные открытки, объявления и другие небольшие тексты для конкретных ситуаций общения;</w:t>
      </w:r>
    </w:p>
    <w:p w14:paraId="188CCE0D" w14:textId="77777777" w:rsidR="001F0A71" w:rsidRPr="001F0A71" w:rsidRDefault="001F0A71" w:rsidP="00C4223A">
      <w:pPr>
        <w:numPr>
          <w:ilvl w:val="0"/>
          <w:numId w:val="306"/>
        </w:numPr>
        <w:jc w:val="both"/>
        <w:rPr>
          <w:sz w:val="28"/>
          <w:szCs w:val="28"/>
        </w:rPr>
      </w:pPr>
      <w:r w:rsidRPr="001F0A71">
        <w:rPr>
          <w:sz w:val="28"/>
          <w:szCs w:val="28"/>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14:paraId="6CC99A9E" w14:textId="77777777" w:rsidR="001F0A71" w:rsidRPr="001F0A71" w:rsidRDefault="001F0A71" w:rsidP="00C4223A">
      <w:pPr>
        <w:numPr>
          <w:ilvl w:val="0"/>
          <w:numId w:val="306"/>
        </w:numPr>
        <w:jc w:val="both"/>
        <w:rPr>
          <w:sz w:val="28"/>
          <w:szCs w:val="28"/>
        </w:rPr>
      </w:pPr>
      <w:r w:rsidRPr="001F0A71">
        <w:rPr>
          <w:sz w:val="28"/>
          <w:szCs w:val="28"/>
        </w:rPr>
        <w:t>письменно сочинять небольшие речевые произведения освоенных жанров (например, записку, письмо, поздравление, объявление);</w:t>
      </w:r>
    </w:p>
    <w:p w14:paraId="0D3D8DB2" w14:textId="77777777" w:rsidR="001F0A71" w:rsidRPr="001F0A71" w:rsidRDefault="001F0A71" w:rsidP="00C4223A">
      <w:pPr>
        <w:numPr>
          <w:ilvl w:val="0"/>
          <w:numId w:val="306"/>
        </w:numPr>
        <w:jc w:val="both"/>
        <w:rPr>
          <w:sz w:val="28"/>
          <w:szCs w:val="28"/>
        </w:rPr>
      </w:pPr>
      <w:r w:rsidRPr="001F0A71">
        <w:rPr>
          <w:sz w:val="28"/>
          <w:szCs w:val="28"/>
        </w:rPr>
        <w:t xml:space="preserve">проверять правильность своей письменной речи, исправлять допущенные орфографические и пунктуационные ошибки; улучшать написанное: добавлять </w:t>
      </w:r>
      <w:r w:rsidRPr="001F0A71">
        <w:rPr>
          <w:sz w:val="28"/>
          <w:szCs w:val="28"/>
        </w:rPr>
        <w:lastRenderedPageBreak/>
        <w:t>и убирать элементы содержания, заменять слова на более точные и выразительные;</w:t>
      </w:r>
    </w:p>
    <w:p w14:paraId="0D71A788" w14:textId="77777777" w:rsidR="001F0A71" w:rsidRPr="001F0A71" w:rsidRDefault="001F0A71" w:rsidP="00C4223A">
      <w:pPr>
        <w:numPr>
          <w:ilvl w:val="0"/>
          <w:numId w:val="306"/>
        </w:numPr>
        <w:jc w:val="both"/>
        <w:rPr>
          <w:sz w:val="28"/>
          <w:szCs w:val="28"/>
        </w:rPr>
      </w:pPr>
      <w:r w:rsidRPr="001F0A71">
        <w:rPr>
          <w:sz w:val="28"/>
          <w:szCs w:val="28"/>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14:paraId="5C34B2E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CC0C925" w14:textId="77777777" w:rsidR="001F0A71" w:rsidRPr="001F0A71" w:rsidRDefault="001F0A71" w:rsidP="00C4223A">
      <w:pPr>
        <w:numPr>
          <w:ilvl w:val="0"/>
          <w:numId w:val="307"/>
        </w:numPr>
        <w:jc w:val="both"/>
        <w:rPr>
          <w:i/>
          <w:sz w:val="28"/>
          <w:szCs w:val="28"/>
        </w:rPr>
      </w:pPr>
      <w:r w:rsidRPr="001F0A71">
        <w:rPr>
          <w:i/>
          <w:sz w:val="28"/>
          <w:szCs w:val="28"/>
        </w:rPr>
        <w:t>подробно и выборочно письменно передавать содержание текста;</w:t>
      </w:r>
    </w:p>
    <w:p w14:paraId="3AF1803C" w14:textId="77777777" w:rsidR="001F0A71" w:rsidRPr="001F0A71" w:rsidRDefault="001F0A71" w:rsidP="00C4223A">
      <w:pPr>
        <w:numPr>
          <w:ilvl w:val="0"/>
          <w:numId w:val="307"/>
        </w:numPr>
        <w:jc w:val="both"/>
        <w:rPr>
          <w:i/>
          <w:sz w:val="28"/>
          <w:szCs w:val="28"/>
        </w:rPr>
      </w:pPr>
      <w:r w:rsidRPr="001F0A71">
        <w:rPr>
          <w:i/>
          <w:sz w:val="28"/>
          <w:szCs w:val="28"/>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14:paraId="5DD157EF" w14:textId="77777777" w:rsidR="001F0A71" w:rsidRPr="001F0A71" w:rsidRDefault="001F0A71" w:rsidP="00C4223A">
      <w:pPr>
        <w:numPr>
          <w:ilvl w:val="0"/>
          <w:numId w:val="307"/>
        </w:numPr>
        <w:jc w:val="both"/>
        <w:rPr>
          <w:i/>
          <w:sz w:val="28"/>
          <w:szCs w:val="28"/>
        </w:rPr>
      </w:pPr>
      <w:r w:rsidRPr="001F0A71">
        <w:rPr>
          <w:i/>
          <w:sz w:val="28"/>
          <w:szCs w:val="28"/>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14:paraId="4327595F" w14:textId="77777777" w:rsidR="001F0A71" w:rsidRPr="001F0A71" w:rsidRDefault="001F0A71" w:rsidP="00C4223A">
      <w:pPr>
        <w:numPr>
          <w:ilvl w:val="0"/>
          <w:numId w:val="307"/>
        </w:numPr>
        <w:jc w:val="both"/>
        <w:rPr>
          <w:i/>
          <w:sz w:val="28"/>
          <w:szCs w:val="28"/>
        </w:rPr>
      </w:pPr>
      <w:r w:rsidRPr="001F0A71">
        <w:rPr>
          <w:i/>
          <w:sz w:val="28"/>
          <w:szCs w:val="28"/>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14:paraId="579C5A6A" w14:textId="77777777" w:rsidR="001F0A71" w:rsidRPr="001F0A71" w:rsidRDefault="001F0A71" w:rsidP="00C4223A">
      <w:pPr>
        <w:numPr>
          <w:ilvl w:val="0"/>
          <w:numId w:val="307"/>
        </w:numPr>
        <w:jc w:val="both"/>
        <w:rPr>
          <w:i/>
          <w:sz w:val="28"/>
          <w:szCs w:val="28"/>
        </w:rPr>
      </w:pPr>
      <w:r w:rsidRPr="001F0A71">
        <w:rPr>
          <w:i/>
          <w:sz w:val="28"/>
          <w:szCs w:val="28"/>
        </w:rPr>
        <w:t>оформлять результаты исследовательской работы;</w:t>
      </w:r>
    </w:p>
    <w:p w14:paraId="24458A99" w14:textId="77777777" w:rsidR="001F0A71" w:rsidRPr="001F0A71" w:rsidRDefault="001F0A71" w:rsidP="00C4223A">
      <w:pPr>
        <w:numPr>
          <w:ilvl w:val="0"/>
          <w:numId w:val="307"/>
        </w:numPr>
        <w:jc w:val="both"/>
        <w:rPr>
          <w:i/>
          <w:sz w:val="28"/>
          <w:szCs w:val="28"/>
        </w:rPr>
      </w:pPr>
      <w:r w:rsidRPr="001F0A71">
        <w:rPr>
          <w:i/>
          <w:sz w:val="28"/>
          <w:szCs w:val="28"/>
        </w:rPr>
        <w:t>редактировать собственные тексты, совершенствуя правильность речи, улучшая содержание, построение предложений и выбор языковых средств.</w:t>
      </w:r>
    </w:p>
    <w:p w14:paraId="1AE2CD40" w14:textId="77777777" w:rsidR="001F0A71" w:rsidRPr="001F0A71" w:rsidRDefault="001F0A71" w:rsidP="001F0A71">
      <w:pPr>
        <w:jc w:val="both"/>
        <w:rPr>
          <w:sz w:val="28"/>
          <w:szCs w:val="28"/>
        </w:rPr>
      </w:pPr>
      <w:r w:rsidRPr="001F0A71">
        <w:rPr>
          <w:b/>
          <w:bCs/>
          <w:sz w:val="28"/>
          <w:szCs w:val="28"/>
        </w:rPr>
        <w:t>Система языка</w:t>
      </w:r>
    </w:p>
    <w:p w14:paraId="09E8D689" w14:textId="77777777" w:rsidR="001F0A71" w:rsidRPr="001F0A71" w:rsidRDefault="001F0A71" w:rsidP="001F0A71">
      <w:pPr>
        <w:jc w:val="both"/>
        <w:rPr>
          <w:sz w:val="28"/>
          <w:szCs w:val="28"/>
        </w:rPr>
      </w:pPr>
      <w:r w:rsidRPr="001F0A71">
        <w:rPr>
          <w:i/>
          <w:iCs/>
          <w:sz w:val="28"/>
          <w:szCs w:val="28"/>
        </w:rPr>
        <w:t>Фонетика, орфоэпия, графика</w:t>
      </w:r>
    </w:p>
    <w:p w14:paraId="447B07C8" w14:textId="77777777" w:rsidR="001F0A71" w:rsidRPr="001F0A71" w:rsidRDefault="001F0A71" w:rsidP="001F0A71">
      <w:pPr>
        <w:jc w:val="both"/>
        <w:rPr>
          <w:sz w:val="28"/>
          <w:szCs w:val="28"/>
        </w:rPr>
      </w:pPr>
      <w:r w:rsidRPr="001F0A71">
        <w:rPr>
          <w:sz w:val="28"/>
          <w:szCs w:val="28"/>
        </w:rPr>
        <w:t>Обучающийся научится:</w:t>
      </w:r>
    </w:p>
    <w:p w14:paraId="3EE65E78" w14:textId="77777777" w:rsidR="001F0A71" w:rsidRPr="001F0A71" w:rsidRDefault="001F0A71" w:rsidP="00C4223A">
      <w:pPr>
        <w:numPr>
          <w:ilvl w:val="0"/>
          <w:numId w:val="308"/>
        </w:numPr>
        <w:jc w:val="both"/>
        <w:rPr>
          <w:sz w:val="28"/>
          <w:szCs w:val="28"/>
        </w:rPr>
      </w:pPr>
      <w:r w:rsidRPr="001F0A71">
        <w:rPr>
          <w:sz w:val="28"/>
          <w:szCs w:val="28"/>
        </w:rPr>
        <w:t>произносить звуки речи в соответствии с нормами языка;</w:t>
      </w:r>
    </w:p>
    <w:p w14:paraId="26C30121" w14:textId="77777777" w:rsidR="001F0A71" w:rsidRPr="001F0A71" w:rsidRDefault="001F0A71" w:rsidP="00C4223A">
      <w:pPr>
        <w:numPr>
          <w:ilvl w:val="0"/>
          <w:numId w:val="308"/>
        </w:numPr>
        <w:jc w:val="both"/>
        <w:rPr>
          <w:sz w:val="28"/>
          <w:szCs w:val="28"/>
        </w:rPr>
      </w:pPr>
      <w:r w:rsidRPr="001F0A71">
        <w:rPr>
          <w:sz w:val="28"/>
          <w:szCs w:val="28"/>
        </w:rPr>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14:paraId="220F192B" w14:textId="77777777" w:rsidR="001F0A71" w:rsidRPr="001F0A71" w:rsidRDefault="001F0A71" w:rsidP="00C4223A">
      <w:pPr>
        <w:numPr>
          <w:ilvl w:val="0"/>
          <w:numId w:val="308"/>
        </w:numPr>
        <w:jc w:val="both"/>
        <w:rPr>
          <w:sz w:val="28"/>
          <w:szCs w:val="28"/>
        </w:rPr>
      </w:pPr>
      <w:r w:rsidRPr="001F0A71">
        <w:rPr>
          <w:sz w:val="28"/>
          <w:szCs w:val="28"/>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14:paraId="384559B8" w14:textId="77777777" w:rsidR="001F0A71" w:rsidRPr="001F0A71" w:rsidRDefault="001F0A71" w:rsidP="00C4223A">
      <w:pPr>
        <w:numPr>
          <w:ilvl w:val="0"/>
          <w:numId w:val="308"/>
        </w:numPr>
        <w:jc w:val="both"/>
        <w:rPr>
          <w:sz w:val="28"/>
          <w:szCs w:val="28"/>
        </w:rPr>
      </w:pPr>
      <w:r w:rsidRPr="001F0A71">
        <w:rPr>
          <w:sz w:val="28"/>
          <w:szCs w:val="28"/>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14:paraId="578FAC2D" w14:textId="77777777" w:rsidR="001F0A71" w:rsidRPr="001F0A71" w:rsidRDefault="001F0A71" w:rsidP="00C4223A">
      <w:pPr>
        <w:numPr>
          <w:ilvl w:val="0"/>
          <w:numId w:val="308"/>
        </w:numPr>
        <w:jc w:val="both"/>
        <w:rPr>
          <w:sz w:val="28"/>
          <w:szCs w:val="28"/>
        </w:rPr>
      </w:pPr>
      <w:r w:rsidRPr="001F0A71">
        <w:rPr>
          <w:sz w:val="28"/>
          <w:szCs w:val="28"/>
        </w:rPr>
        <w:t>различать звуки и буквы;</w:t>
      </w:r>
    </w:p>
    <w:p w14:paraId="3DCD2D5D" w14:textId="77777777" w:rsidR="001F0A71" w:rsidRPr="001F0A71" w:rsidRDefault="001F0A71" w:rsidP="00C4223A">
      <w:pPr>
        <w:numPr>
          <w:ilvl w:val="0"/>
          <w:numId w:val="308"/>
        </w:numPr>
        <w:jc w:val="both"/>
        <w:rPr>
          <w:sz w:val="28"/>
          <w:szCs w:val="28"/>
        </w:rPr>
      </w:pPr>
      <w:r w:rsidRPr="001F0A71">
        <w:rPr>
          <w:sz w:val="28"/>
          <w:szCs w:val="28"/>
        </w:rPr>
        <w:t>классифицировать слова с точки зрения их звуко-буквенного состава по самостоятельно определённым критериям;</w:t>
      </w:r>
    </w:p>
    <w:p w14:paraId="03521BA9" w14:textId="77777777" w:rsidR="001F0A71" w:rsidRPr="001F0A71" w:rsidRDefault="001F0A71" w:rsidP="00C4223A">
      <w:pPr>
        <w:numPr>
          <w:ilvl w:val="0"/>
          <w:numId w:val="308"/>
        </w:numPr>
        <w:jc w:val="both"/>
        <w:rPr>
          <w:sz w:val="28"/>
          <w:szCs w:val="28"/>
        </w:rPr>
      </w:pPr>
      <w:r w:rsidRPr="001F0A71">
        <w:rPr>
          <w:sz w:val="28"/>
          <w:szCs w:val="28"/>
        </w:rPr>
        <w:t>знать последовательность букв в русском алфавите, пользоваться алфавитом для упорядочивания слов и поиска нужной информации;</w:t>
      </w:r>
    </w:p>
    <w:p w14:paraId="7FFBD1D2" w14:textId="77777777" w:rsidR="001F0A71" w:rsidRPr="001F0A71" w:rsidRDefault="001F0A71" w:rsidP="00C4223A">
      <w:pPr>
        <w:numPr>
          <w:ilvl w:val="0"/>
          <w:numId w:val="308"/>
        </w:numPr>
        <w:jc w:val="both"/>
        <w:rPr>
          <w:sz w:val="28"/>
          <w:szCs w:val="28"/>
        </w:rPr>
      </w:pPr>
      <w:r w:rsidRPr="001F0A71">
        <w:rPr>
          <w:sz w:val="28"/>
          <w:szCs w:val="28"/>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14:paraId="7AAD64AB"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68FBDCF2" w14:textId="77777777" w:rsidR="001F0A71" w:rsidRPr="001F0A71" w:rsidRDefault="001F0A71" w:rsidP="00C4223A">
      <w:pPr>
        <w:numPr>
          <w:ilvl w:val="0"/>
          <w:numId w:val="309"/>
        </w:numPr>
        <w:jc w:val="both"/>
        <w:rPr>
          <w:i/>
          <w:sz w:val="28"/>
          <w:szCs w:val="28"/>
        </w:rPr>
      </w:pPr>
      <w:r w:rsidRPr="001F0A71">
        <w:rPr>
          <w:i/>
          <w:sz w:val="28"/>
          <w:szCs w:val="28"/>
        </w:rPr>
        <w:lastRenderedPageBreak/>
        <w:t>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14:paraId="21580E40" w14:textId="77777777" w:rsidR="001F0A71" w:rsidRPr="001F0A71" w:rsidRDefault="001F0A71" w:rsidP="001F0A71">
      <w:pPr>
        <w:jc w:val="both"/>
        <w:rPr>
          <w:sz w:val="28"/>
          <w:szCs w:val="28"/>
        </w:rPr>
      </w:pPr>
      <w:r w:rsidRPr="001F0A71">
        <w:rPr>
          <w:i/>
          <w:iCs/>
          <w:sz w:val="28"/>
          <w:szCs w:val="28"/>
        </w:rPr>
        <w:t>Лексика</w:t>
      </w:r>
    </w:p>
    <w:p w14:paraId="4A277B06" w14:textId="77777777" w:rsidR="001F0A71" w:rsidRPr="001F0A71" w:rsidRDefault="001F0A71" w:rsidP="001F0A71">
      <w:pPr>
        <w:jc w:val="both"/>
        <w:rPr>
          <w:sz w:val="28"/>
          <w:szCs w:val="28"/>
        </w:rPr>
      </w:pPr>
      <w:r w:rsidRPr="001F0A71">
        <w:rPr>
          <w:i/>
          <w:iCs/>
          <w:sz w:val="28"/>
          <w:szCs w:val="28"/>
        </w:rPr>
        <w:t>Освоение данного раздела распределяется по всем разделам курса.</w:t>
      </w:r>
    </w:p>
    <w:p w14:paraId="67A783D9" w14:textId="77777777" w:rsidR="001F0A71" w:rsidRPr="001F0A71" w:rsidRDefault="001F0A71" w:rsidP="001F0A71">
      <w:pPr>
        <w:jc w:val="both"/>
        <w:rPr>
          <w:sz w:val="28"/>
          <w:szCs w:val="28"/>
        </w:rPr>
      </w:pPr>
      <w:r w:rsidRPr="001F0A71">
        <w:rPr>
          <w:sz w:val="28"/>
          <w:szCs w:val="28"/>
        </w:rPr>
        <w:t>Обучающийся научится:</w:t>
      </w:r>
    </w:p>
    <w:p w14:paraId="207A008A" w14:textId="77777777" w:rsidR="001F0A71" w:rsidRPr="001F0A71" w:rsidRDefault="001F0A71" w:rsidP="00C4223A">
      <w:pPr>
        <w:numPr>
          <w:ilvl w:val="0"/>
          <w:numId w:val="310"/>
        </w:numPr>
        <w:jc w:val="both"/>
        <w:rPr>
          <w:sz w:val="28"/>
          <w:szCs w:val="28"/>
        </w:rPr>
      </w:pPr>
      <w:r w:rsidRPr="001F0A71">
        <w:rPr>
          <w:sz w:val="28"/>
          <w:szCs w:val="28"/>
        </w:rPr>
        <w:t>осознавать, что понимание значения слова – одно из условий умелого его использования в устной и письменной речи;</w:t>
      </w:r>
    </w:p>
    <w:p w14:paraId="03736668" w14:textId="77777777" w:rsidR="001F0A71" w:rsidRPr="001F0A71" w:rsidRDefault="001F0A71" w:rsidP="00C4223A">
      <w:pPr>
        <w:numPr>
          <w:ilvl w:val="0"/>
          <w:numId w:val="310"/>
        </w:numPr>
        <w:jc w:val="both"/>
        <w:rPr>
          <w:sz w:val="28"/>
          <w:szCs w:val="28"/>
        </w:rPr>
      </w:pPr>
      <w:r w:rsidRPr="001F0A71">
        <w:rPr>
          <w:sz w:val="28"/>
          <w:szCs w:val="28"/>
        </w:rPr>
        <w:t>выявлять в речи слова, значение которых требует уточнения;</w:t>
      </w:r>
    </w:p>
    <w:p w14:paraId="7D2C6710" w14:textId="77777777" w:rsidR="001F0A71" w:rsidRPr="001F0A71" w:rsidRDefault="001F0A71" w:rsidP="00C4223A">
      <w:pPr>
        <w:numPr>
          <w:ilvl w:val="0"/>
          <w:numId w:val="310"/>
        </w:numPr>
        <w:jc w:val="both"/>
        <w:rPr>
          <w:sz w:val="28"/>
          <w:szCs w:val="28"/>
        </w:rPr>
      </w:pPr>
      <w:r w:rsidRPr="001F0A71">
        <w:rPr>
          <w:sz w:val="28"/>
          <w:szCs w:val="28"/>
        </w:rPr>
        <w:t>определять значение слова по тексту или уточнять с помощью толкового словаря, Интернета и др.;</w:t>
      </w:r>
    </w:p>
    <w:p w14:paraId="2B7AD55D" w14:textId="77777777" w:rsidR="001F0A71" w:rsidRPr="001F0A71" w:rsidRDefault="001F0A71" w:rsidP="00C4223A">
      <w:pPr>
        <w:numPr>
          <w:ilvl w:val="0"/>
          <w:numId w:val="310"/>
        </w:numPr>
        <w:jc w:val="both"/>
        <w:rPr>
          <w:sz w:val="28"/>
          <w:szCs w:val="28"/>
        </w:rPr>
      </w:pPr>
      <w:r w:rsidRPr="001F0A71">
        <w:rPr>
          <w:sz w:val="28"/>
          <w:szCs w:val="28"/>
        </w:rPr>
        <w:t>распознавать среди предложенных слов синонимы, антонимы, омонимы, фразеологизмы, устаревшие слова (простые случаи);</w:t>
      </w:r>
    </w:p>
    <w:p w14:paraId="225810B3" w14:textId="77777777" w:rsidR="001F0A71" w:rsidRPr="001F0A71" w:rsidRDefault="001F0A71" w:rsidP="00C4223A">
      <w:pPr>
        <w:numPr>
          <w:ilvl w:val="0"/>
          <w:numId w:val="310"/>
        </w:numPr>
        <w:jc w:val="both"/>
        <w:rPr>
          <w:sz w:val="28"/>
          <w:szCs w:val="28"/>
        </w:rPr>
      </w:pPr>
      <w:r w:rsidRPr="001F0A71">
        <w:rPr>
          <w:sz w:val="28"/>
          <w:szCs w:val="28"/>
        </w:rPr>
        <w:t>подбирать к предложенным словам антонимы и синонимы;</w:t>
      </w:r>
    </w:p>
    <w:p w14:paraId="27857A8C" w14:textId="77777777" w:rsidR="001F0A71" w:rsidRPr="001F0A71" w:rsidRDefault="001F0A71" w:rsidP="00C4223A">
      <w:pPr>
        <w:numPr>
          <w:ilvl w:val="0"/>
          <w:numId w:val="310"/>
        </w:numPr>
        <w:jc w:val="both"/>
        <w:rPr>
          <w:sz w:val="28"/>
          <w:szCs w:val="28"/>
        </w:rPr>
      </w:pPr>
      <w:r w:rsidRPr="001F0A71">
        <w:rPr>
          <w:sz w:val="28"/>
          <w:szCs w:val="28"/>
        </w:rPr>
        <w:t>понимать этимологию мотивированных слов-названий;</w:t>
      </w:r>
    </w:p>
    <w:p w14:paraId="46BB0654" w14:textId="77777777" w:rsidR="001F0A71" w:rsidRPr="001F0A71" w:rsidRDefault="001F0A71" w:rsidP="00C4223A">
      <w:pPr>
        <w:numPr>
          <w:ilvl w:val="0"/>
          <w:numId w:val="310"/>
        </w:numPr>
        <w:jc w:val="both"/>
        <w:rPr>
          <w:sz w:val="28"/>
          <w:szCs w:val="28"/>
        </w:rPr>
      </w:pPr>
      <w:r w:rsidRPr="001F0A71">
        <w:rPr>
          <w:sz w:val="28"/>
          <w:szCs w:val="28"/>
        </w:rPr>
        <w:t>выбирать слова из ряда предложенных для успешного решения коммуникативных задач;</w:t>
      </w:r>
    </w:p>
    <w:p w14:paraId="0FEEAA92" w14:textId="77777777" w:rsidR="001F0A71" w:rsidRPr="001F0A71" w:rsidRDefault="001F0A71" w:rsidP="00C4223A">
      <w:pPr>
        <w:numPr>
          <w:ilvl w:val="0"/>
          <w:numId w:val="310"/>
        </w:numPr>
        <w:jc w:val="both"/>
        <w:rPr>
          <w:sz w:val="28"/>
          <w:szCs w:val="28"/>
        </w:rPr>
      </w:pPr>
      <w:r w:rsidRPr="001F0A71">
        <w:rPr>
          <w:sz w:val="28"/>
          <w:szCs w:val="28"/>
        </w:rPr>
        <w:t>подбирать синонимы для устранения повторов в тексте;</w:t>
      </w:r>
    </w:p>
    <w:p w14:paraId="521265A6" w14:textId="77777777" w:rsidR="001F0A71" w:rsidRPr="001F0A71" w:rsidRDefault="001F0A71" w:rsidP="00C4223A">
      <w:pPr>
        <w:numPr>
          <w:ilvl w:val="0"/>
          <w:numId w:val="310"/>
        </w:numPr>
        <w:jc w:val="both"/>
        <w:rPr>
          <w:sz w:val="28"/>
          <w:szCs w:val="28"/>
        </w:rPr>
      </w:pPr>
      <w:r w:rsidRPr="001F0A71">
        <w:rPr>
          <w:sz w:val="28"/>
          <w:szCs w:val="28"/>
        </w:rPr>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14:paraId="26D27D81" w14:textId="77777777" w:rsidR="001F0A71" w:rsidRPr="001F0A71" w:rsidRDefault="001F0A71" w:rsidP="00C4223A">
      <w:pPr>
        <w:numPr>
          <w:ilvl w:val="0"/>
          <w:numId w:val="310"/>
        </w:numPr>
        <w:jc w:val="both"/>
        <w:rPr>
          <w:sz w:val="28"/>
          <w:szCs w:val="28"/>
        </w:rPr>
      </w:pPr>
      <w:r w:rsidRPr="001F0A71">
        <w:rPr>
          <w:sz w:val="28"/>
          <w:szCs w:val="28"/>
        </w:rPr>
        <w:t>пользоваться словарями при решении языковых и речевых задач.</w:t>
      </w:r>
    </w:p>
    <w:p w14:paraId="74257C6D"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D235523" w14:textId="77777777" w:rsidR="001F0A71" w:rsidRPr="001F0A71" w:rsidRDefault="001F0A71" w:rsidP="00C4223A">
      <w:pPr>
        <w:numPr>
          <w:ilvl w:val="0"/>
          <w:numId w:val="311"/>
        </w:numPr>
        <w:jc w:val="both"/>
        <w:rPr>
          <w:i/>
          <w:sz w:val="28"/>
          <w:szCs w:val="28"/>
        </w:rPr>
      </w:pPr>
      <w:r w:rsidRPr="001F0A71">
        <w:rPr>
          <w:i/>
          <w:sz w:val="28"/>
          <w:szCs w:val="28"/>
        </w:rPr>
        <w:t>оценивать уместность использования слов в устной и письменной речи;</w:t>
      </w:r>
    </w:p>
    <w:p w14:paraId="2F85FD27" w14:textId="77777777" w:rsidR="001F0A71" w:rsidRPr="001F0A71" w:rsidRDefault="001F0A71" w:rsidP="00C4223A">
      <w:pPr>
        <w:numPr>
          <w:ilvl w:val="0"/>
          <w:numId w:val="311"/>
        </w:numPr>
        <w:jc w:val="both"/>
        <w:rPr>
          <w:i/>
          <w:sz w:val="28"/>
          <w:szCs w:val="28"/>
        </w:rPr>
      </w:pPr>
      <w:r w:rsidRPr="001F0A71">
        <w:rPr>
          <w:i/>
          <w:sz w:val="28"/>
          <w:szCs w:val="28"/>
        </w:rPr>
        <w:t>подбирать антонимы для точной характеристики предметов при их сравнении;</w:t>
      </w:r>
    </w:p>
    <w:p w14:paraId="424D880D" w14:textId="77777777" w:rsidR="001F0A71" w:rsidRPr="001F0A71" w:rsidRDefault="001F0A71" w:rsidP="00C4223A">
      <w:pPr>
        <w:numPr>
          <w:ilvl w:val="0"/>
          <w:numId w:val="311"/>
        </w:numPr>
        <w:jc w:val="both"/>
        <w:rPr>
          <w:i/>
          <w:sz w:val="28"/>
          <w:szCs w:val="28"/>
        </w:rPr>
      </w:pPr>
      <w:r w:rsidRPr="001F0A71">
        <w:rPr>
          <w:i/>
          <w:sz w:val="28"/>
          <w:szCs w:val="28"/>
        </w:rPr>
        <w:t>иметь представление о заимствованных словах; осознавать один из способов пополнения словарного состава русского языка иноязычными словами;</w:t>
      </w:r>
    </w:p>
    <w:p w14:paraId="33692E1E" w14:textId="77777777" w:rsidR="001F0A71" w:rsidRPr="001F0A71" w:rsidRDefault="001F0A71" w:rsidP="00C4223A">
      <w:pPr>
        <w:numPr>
          <w:ilvl w:val="0"/>
          <w:numId w:val="311"/>
        </w:numPr>
        <w:jc w:val="both"/>
        <w:rPr>
          <w:i/>
          <w:sz w:val="28"/>
          <w:szCs w:val="28"/>
        </w:rPr>
      </w:pPr>
      <w:r w:rsidRPr="001F0A71">
        <w:rPr>
          <w:i/>
          <w:sz w:val="28"/>
          <w:szCs w:val="28"/>
        </w:rPr>
        <w:t>работать с разными словарями;</w:t>
      </w:r>
    </w:p>
    <w:p w14:paraId="651B151B" w14:textId="77777777" w:rsidR="001F0A71" w:rsidRPr="001F0A71" w:rsidRDefault="001F0A71" w:rsidP="00C4223A">
      <w:pPr>
        <w:numPr>
          <w:ilvl w:val="0"/>
          <w:numId w:val="311"/>
        </w:numPr>
        <w:jc w:val="both"/>
        <w:rPr>
          <w:i/>
          <w:sz w:val="28"/>
          <w:szCs w:val="28"/>
        </w:rPr>
      </w:pPr>
      <w:r w:rsidRPr="001F0A71">
        <w:rPr>
          <w:i/>
          <w:sz w:val="28"/>
          <w:szCs w:val="28"/>
        </w:rPr>
        <w:t>приобретать опыт редактирования предложения (текста).</w:t>
      </w:r>
    </w:p>
    <w:p w14:paraId="5B058F57" w14:textId="77777777" w:rsidR="001F0A71" w:rsidRPr="001F0A71" w:rsidRDefault="001F0A71" w:rsidP="001F0A71">
      <w:pPr>
        <w:jc w:val="both"/>
        <w:rPr>
          <w:sz w:val="28"/>
          <w:szCs w:val="28"/>
        </w:rPr>
      </w:pPr>
      <w:r w:rsidRPr="001F0A71">
        <w:rPr>
          <w:i/>
          <w:iCs/>
          <w:sz w:val="28"/>
          <w:szCs w:val="28"/>
        </w:rPr>
        <w:t>Состав слова (морфемика)</w:t>
      </w:r>
    </w:p>
    <w:p w14:paraId="7F58D0F9" w14:textId="77777777" w:rsidR="001F0A71" w:rsidRPr="001F0A71" w:rsidRDefault="001F0A71" w:rsidP="001F0A71">
      <w:pPr>
        <w:jc w:val="both"/>
        <w:rPr>
          <w:sz w:val="28"/>
          <w:szCs w:val="28"/>
        </w:rPr>
      </w:pPr>
      <w:r w:rsidRPr="001F0A71">
        <w:rPr>
          <w:sz w:val="28"/>
          <w:szCs w:val="28"/>
        </w:rPr>
        <w:t>Обучающийся научится:</w:t>
      </w:r>
    </w:p>
    <w:p w14:paraId="0D55CE88" w14:textId="77777777" w:rsidR="001F0A71" w:rsidRPr="001F0A71" w:rsidRDefault="001F0A71" w:rsidP="00C4223A">
      <w:pPr>
        <w:numPr>
          <w:ilvl w:val="0"/>
          <w:numId w:val="312"/>
        </w:numPr>
        <w:jc w:val="both"/>
        <w:rPr>
          <w:sz w:val="28"/>
          <w:szCs w:val="28"/>
        </w:rPr>
      </w:pPr>
      <w:r w:rsidRPr="001F0A71">
        <w:rPr>
          <w:sz w:val="28"/>
          <w:szCs w:val="28"/>
        </w:rPr>
        <w:t>различать изменяемые и неизменяемые слова;</w:t>
      </w:r>
    </w:p>
    <w:p w14:paraId="2FE0E471" w14:textId="77777777" w:rsidR="001F0A71" w:rsidRPr="001F0A71" w:rsidRDefault="001F0A71" w:rsidP="00C4223A">
      <w:pPr>
        <w:numPr>
          <w:ilvl w:val="0"/>
          <w:numId w:val="312"/>
        </w:numPr>
        <w:jc w:val="both"/>
        <w:rPr>
          <w:sz w:val="28"/>
          <w:szCs w:val="28"/>
        </w:rPr>
      </w:pPr>
      <w:r w:rsidRPr="001F0A71">
        <w:rPr>
          <w:sz w:val="28"/>
          <w:szCs w:val="28"/>
        </w:rPr>
        <w:t>различать однокоренные слова среди других (неоднокоренных) слов (форм слов, слов с омонимичными корнями, синонимов);</w:t>
      </w:r>
    </w:p>
    <w:p w14:paraId="61A87CE5" w14:textId="77777777" w:rsidR="001F0A71" w:rsidRPr="001F0A71" w:rsidRDefault="001F0A71" w:rsidP="00C4223A">
      <w:pPr>
        <w:numPr>
          <w:ilvl w:val="0"/>
          <w:numId w:val="312"/>
        </w:numPr>
        <w:jc w:val="both"/>
        <w:rPr>
          <w:sz w:val="28"/>
          <w:szCs w:val="28"/>
        </w:rPr>
      </w:pPr>
      <w:r w:rsidRPr="001F0A71">
        <w:rPr>
          <w:sz w:val="28"/>
          <w:szCs w:val="28"/>
        </w:rPr>
        <w:t>находить в словах окончание, основу (в простых случаях), корень, приставку, суффикс (постфикс -</w:t>
      </w:r>
      <w:r w:rsidRPr="001F0A71">
        <w:rPr>
          <w:b/>
          <w:bCs/>
          <w:sz w:val="28"/>
          <w:szCs w:val="28"/>
        </w:rPr>
        <w:t>ся</w:t>
      </w:r>
      <w:r w:rsidRPr="001F0A71">
        <w:rPr>
          <w:sz w:val="28"/>
          <w:szCs w:val="28"/>
        </w:rPr>
        <w:t>), соединительные гласные в сложных словах, использовать алгоритм опознавания изучаемых морфем;</w:t>
      </w:r>
    </w:p>
    <w:p w14:paraId="17CC3FBA" w14:textId="77777777" w:rsidR="001F0A71" w:rsidRPr="001F0A71" w:rsidRDefault="001F0A71" w:rsidP="00C4223A">
      <w:pPr>
        <w:numPr>
          <w:ilvl w:val="0"/>
          <w:numId w:val="312"/>
        </w:numPr>
        <w:jc w:val="both"/>
        <w:rPr>
          <w:sz w:val="28"/>
          <w:szCs w:val="28"/>
        </w:rPr>
      </w:pPr>
      <w:r w:rsidRPr="001F0A71">
        <w:rPr>
          <w:sz w:val="28"/>
          <w:szCs w:val="28"/>
        </w:rPr>
        <w:t>находить корень в однокоренных словах с чередованием согласных в корне;</w:t>
      </w:r>
    </w:p>
    <w:p w14:paraId="11B57094" w14:textId="77777777" w:rsidR="001F0A71" w:rsidRPr="001F0A71" w:rsidRDefault="001F0A71" w:rsidP="00C4223A">
      <w:pPr>
        <w:numPr>
          <w:ilvl w:val="0"/>
          <w:numId w:val="312"/>
        </w:numPr>
        <w:jc w:val="both"/>
        <w:rPr>
          <w:sz w:val="28"/>
          <w:szCs w:val="28"/>
        </w:rPr>
      </w:pPr>
      <w:r w:rsidRPr="001F0A71">
        <w:rPr>
          <w:sz w:val="28"/>
          <w:szCs w:val="28"/>
        </w:rPr>
        <w:t xml:space="preserve">узнавать сложные слова (типа </w:t>
      </w:r>
      <w:r w:rsidRPr="001F0A71">
        <w:rPr>
          <w:i/>
          <w:iCs/>
          <w:sz w:val="28"/>
          <w:szCs w:val="28"/>
        </w:rPr>
        <w:t>вездеход, вертолёт</w:t>
      </w:r>
      <w:r w:rsidRPr="001F0A71">
        <w:rPr>
          <w:sz w:val="28"/>
          <w:szCs w:val="28"/>
        </w:rPr>
        <w:t xml:space="preserve"> и др.), выделять в них корни; находить соединительные гласные (интерфиксы) в сложных словах;</w:t>
      </w:r>
    </w:p>
    <w:p w14:paraId="78ACA578" w14:textId="77777777" w:rsidR="001F0A71" w:rsidRPr="001F0A71" w:rsidRDefault="001F0A71" w:rsidP="00C4223A">
      <w:pPr>
        <w:numPr>
          <w:ilvl w:val="0"/>
          <w:numId w:val="312"/>
        </w:numPr>
        <w:jc w:val="both"/>
        <w:rPr>
          <w:sz w:val="28"/>
          <w:szCs w:val="28"/>
        </w:rPr>
      </w:pPr>
      <w:r w:rsidRPr="001F0A71">
        <w:rPr>
          <w:sz w:val="28"/>
          <w:szCs w:val="28"/>
        </w:rPr>
        <w:t>сравнивать, классифицировать слова по их составу;</w:t>
      </w:r>
    </w:p>
    <w:p w14:paraId="1254E648" w14:textId="77777777" w:rsidR="001F0A71" w:rsidRPr="001F0A71" w:rsidRDefault="001F0A71" w:rsidP="00C4223A">
      <w:pPr>
        <w:numPr>
          <w:ilvl w:val="0"/>
          <w:numId w:val="312"/>
        </w:numPr>
        <w:jc w:val="both"/>
        <w:rPr>
          <w:sz w:val="28"/>
          <w:szCs w:val="28"/>
        </w:rPr>
      </w:pPr>
      <w:r w:rsidRPr="001F0A71">
        <w:rPr>
          <w:sz w:val="28"/>
          <w:szCs w:val="28"/>
        </w:rPr>
        <w:lastRenderedPageBreak/>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14:paraId="5E130B08" w14:textId="77777777" w:rsidR="001F0A71" w:rsidRPr="001F0A71" w:rsidRDefault="001F0A71" w:rsidP="00C4223A">
      <w:pPr>
        <w:numPr>
          <w:ilvl w:val="0"/>
          <w:numId w:val="312"/>
        </w:numPr>
        <w:jc w:val="both"/>
        <w:rPr>
          <w:sz w:val="28"/>
          <w:szCs w:val="28"/>
        </w:rPr>
      </w:pPr>
      <w:r w:rsidRPr="001F0A71">
        <w:rPr>
          <w:sz w:val="28"/>
          <w:szCs w:val="28"/>
        </w:rPr>
        <w:t>самостоятельно подбирать слова к заданной модели;</w:t>
      </w:r>
    </w:p>
    <w:p w14:paraId="1B9B1890" w14:textId="77777777" w:rsidR="001F0A71" w:rsidRPr="001F0A71" w:rsidRDefault="001F0A71" w:rsidP="00C4223A">
      <w:pPr>
        <w:numPr>
          <w:ilvl w:val="0"/>
          <w:numId w:val="312"/>
        </w:numPr>
        <w:jc w:val="both"/>
        <w:rPr>
          <w:sz w:val="28"/>
          <w:szCs w:val="28"/>
        </w:rPr>
      </w:pPr>
      <w:r w:rsidRPr="001F0A71">
        <w:rPr>
          <w:sz w:val="28"/>
          <w:szCs w:val="28"/>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14:paraId="2809F9F2" w14:textId="77777777" w:rsidR="001F0A71" w:rsidRPr="001F0A71" w:rsidRDefault="001F0A71" w:rsidP="00C4223A">
      <w:pPr>
        <w:numPr>
          <w:ilvl w:val="0"/>
          <w:numId w:val="312"/>
        </w:numPr>
        <w:jc w:val="both"/>
        <w:rPr>
          <w:sz w:val="28"/>
          <w:szCs w:val="28"/>
        </w:rPr>
      </w:pPr>
      <w:r w:rsidRPr="001F0A71">
        <w:rPr>
          <w:sz w:val="28"/>
          <w:szCs w:val="28"/>
        </w:rPr>
        <w:t>образовывать слова (разных частей речи) с помощью приставки или суффикса или с помощью и приставки и суффикса).</w:t>
      </w:r>
    </w:p>
    <w:p w14:paraId="21C68425"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57C84101" w14:textId="77777777" w:rsidR="001F0A71" w:rsidRPr="001F0A71" w:rsidRDefault="001F0A71" w:rsidP="00C4223A">
      <w:pPr>
        <w:numPr>
          <w:ilvl w:val="0"/>
          <w:numId w:val="313"/>
        </w:numPr>
        <w:jc w:val="both"/>
        <w:rPr>
          <w:i/>
          <w:sz w:val="28"/>
          <w:szCs w:val="28"/>
        </w:rPr>
      </w:pPr>
      <w:r w:rsidRPr="001F0A71">
        <w:rPr>
          <w:i/>
          <w:sz w:val="28"/>
          <w:szCs w:val="28"/>
        </w:rPr>
        <w:t>понимать роль каждой из частей слова в передаче лексического значения слова;</w:t>
      </w:r>
    </w:p>
    <w:p w14:paraId="38729ABB" w14:textId="77777777" w:rsidR="001F0A71" w:rsidRPr="001F0A71" w:rsidRDefault="001F0A71" w:rsidP="00C4223A">
      <w:pPr>
        <w:numPr>
          <w:ilvl w:val="0"/>
          <w:numId w:val="313"/>
        </w:numPr>
        <w:jc w:val="both"/>
        <w:rPr>
          <w:i/>
          <w:sz w:val="28"/>
          <w:szCs w:val="28"/>
        </w:rPr>
      </w:pPr>
      <w:r w:rsidRPr="001F0A71">
        <w:rPr>
          <w:i/>
          <w:sz w:val="28"/>
          <w:szCs w:val="28"/>
        </w:rPr>
        <w:t>понимать смысловые, эмоциональные, изобразительные возможности суффиксов и приставок;</w:t>
      </w:r>
    </w:p>
    <w:p w14:paraId="1FA6C9D5" w14:textId="77777777" w:rsidR="001F0A71" w:rsidRPr="001F0A71" w:rsidRDefault="001F0A71" w:rsidP="00C4223A">
      <w:pPr>
        <w:numPr>
          <w:ilvl w:val="0"/>
          <w:numId w:val="313"/>
        </w:numPr>
        <w:jc w:val="both"/>
        <w:rPr>
          <w:i/>
          <w:sz w:val="28"/>
          <w:szCs w:val="28"/>
        </w:rPr>
      </w:pPr>
      <w:r w:rsidRPr="001F0A71">
        <w:rPr>
          <w:i/>
          <w:sz w:val="28"/>
          <w:szCs w:val="28"/>
        </w:rPr>
        <w:t>узнавать образование слов с помощью суффиксов или приставок;</w:t>
      </w:r>
    </w:p>
    <w:p w14:paraId="5C99B84F" w14:textId="77777777" w:rsidR="001F0A71" w:rsidRPr="001F0A71" w:rsidRDefault="001F0A71" w:rsidP="00C4223A">
      <w:pPr>
        <w:numPr>
          <w:ilvl w:val="0"/>
          <w:numId w:val="313"/>
        </w:numPr>
        <w:jc w:val="both"/>
        <w:rPr>
          <w:i/>
          <w:sz w:val="28"/>
          <w:szCs w:val="28"/>
        </w:rPr>
      </w:pPr>
      <w:r w:rsidRPr="001F0A71">
        <w:rPr>
          <w:i/>
          <w:sz w:val="28"/>
          <w:szCs w:val="28"/>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14:paraId="104096ED" w14:textId="77777777" w:rsidR="001F0A71" w:rsidRPr="001F0A71" w:rsidRDefault="001F0A71" w:rsidP="00C4223A">
      <w:pPr>
        <w:numPr>
          <w:ilvl w:val="0"/>
          <w:numId w:val="313"/>
        </w:numPr>
        <w:jc w:val="both"/>
        <w:rPr>
          <w:i/>
          <w:sz w:val="28"/>
          <w:szCs w:val="28"/>
        </w:rPr>
      </w:pPr>
      <w:r w:rsidRPr="001F0A71">
        <w:rPr>
          <w:i/>
          <w:sz w:val="28"/>
          <w:szCs w:val="28"/>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14:paraId="18EACEFA" w14:textId="77777777" w:rsidR="001F0A71" w:rsidRPr="001F0A71" w:rsidRDefault="001F0A71" w:rsidP="001F0A71">
      <w:pPr>
        <w:jc w:val="both"/>
        <w:rPr>
          <w:sz w:val="28"/>
          <w:szCs w:val="28"/>
        </w:rPr>
      </w:pPr>
      <w:r w:rsidRPr="001F0A71">
        <w:rPr>
          <w:i/>
          <w:iCs/>
          <w:sz w:val="28"/>
          <w:szCs w:val="28"/>
        </w:rPr>
        <w:t>Морфология</w:t>
      </w:r>
    </w:p>
    <w:p w14:paraId="03130E3D" w14:textId="77777777" w:rsidR="001F0A71" w:rsidRPr="001F0A71" w:rsidRDefault="001F0A71" w:rsidP="001F0A71">
      <w:pPr>
        <w:jc w:val="both"/>
        <w:rPr>
          <w:sz w:val="28"/>
          <w:szCs w:val="28"/>
        </w:rPr>
      </w:pPr>
      <w:r w:rsidRPr="001F0A71">
        <w:rPr>
          <w:sz w:val="28"/>
          <w:szCs w:val="28"/>
        </w:rPr>
        <w:t>Обучающийся научится:</w:t>
      </w:r>
    </w:p>
    <w:p w14:paraId="0D15DD3B" w14:textId="77777777" w:rsidR="001F0A71" w:rsidRPr="001F0A71" w:rsidRDefault="001F0A71" w:rsidP="00C4223A">
      <w:pPr>
        <w:numPr>
          <w:ilvl w:val="0"/>
          <w:numId w:val="314"/>
        </w:numPr>
        <w:jc w:val="both"/>
        <w:rPr>
          <w:sz w:val="28"/>
          <w:szCs w:val="28"/>
        </w:rPr>
      </w:pPr>
      <w:r w:rsidRPr="001F0A71">
        <w:rPr>
          <w:sz w:val="28"/>
          <w:szCs w:val="28"/>
        </w:rPr>
        <w:t>определять принадлежность слова к определённой части речи по комплексу освоенных признаков; классифицировать слова по частям речи;</w:t>
      </w:r>
    </w:p>
    <w:p w14:paraId="1AD4D437" w14:textId="77777777" w:rsidR="001F0A71" w:rsidRPr="001F0A71" w:rsidRDefault="001F0A71" w:rsidP="00C4223A">
      <w:pPr>
        <w:numPr>
          <w:ilvl w:val="0"/>
          <w:numId w:val="314"/>
        </w:numPr>
        <w:jc w:val="both"/>
        <w:rPr>
          <w:sz w:val="28"/>
          <w:szCs w:val="28"/>
        </w:rPr>
      </w:pPr>
      <w:r w:rsidRPr="001F0A71">
        <w:rPr>
          <w:sz w:val="28"/>
          <w:szCs w:val="28"/>
        </w:rPr>
        <w:t>распознавать части речи на основе усвоенных признаков (в объёме программы);</w:t>
      </w:r>
    </w:p>
    <w:p w14:paraId="71DDF9CA" w14:textId="77777777" w:rsidR="001F0A71" w:rsidRPr="001F0A71" w:rsidRDefault="001F0A71" w:rsidP="00C4223A">
      <w:pPr>
        <w:numPr>
          <w:ilvl w:val="0"/>
          <w:numId w:val="314"/>
        </w:numPr>
        <w:jc w:val="both"/>
        <w:rPr>
          <w:sz w:val="28"/>
          <w:szCs w:val="28"/>
        </w:rPr>
      </w:pPr>
      <w:r w:rsidRPr="001F0A71">
        <w:rPr>
          <w:sz w:val="28"/>
          <w:szCs w:val="28"/>
        </w:rPr>
        <w:t>пользоваться словами разных частей речи и их формами в собственных речевых высказываниях;</w:t>
      </w:r>
    </w:p>
    <w:p w14:paraId="6BC4B7B3" w14:textId="77777777" w:rsidR="001F0A71" w:rsidRPr="001F0A71" w:rsidRDefault="001F0A71" w:rsidP="00C4223A">
      <w:pPr>
        <w:numPr>
          <w:ilvl w:val="0"/>
          <w:numId w:val="314"/>
        </w:numPr>
        <w:jc w:val="both"/>
        <w:rPr>
          <w:sz w:val="28"/>
          <w:szCs w:val="28"/>
        </w:rPr>
      </w:pPr>
      <w:r w:rsidRPr="001F0A71">
        <w:rPr>
          <w:sz w:val="28"/>
          <w:szCs w:val="28"/>
        </w:rPr>
        <w:t>выявлять роль и значение слов частей речи в речи;</w:t>
      </w:r>
    </w:p>
    <w:p w14:paraId="74C83341" w14:textId="77777777" w:rsidR="001F0A71" w:rsidRPr="001F0A71" w:rsidRDefault="001F0A71" w:rsidP="00C4223A">
      <w:pPr>
        <w:numPr>
          <w:ilvl w:val="0"/>
          <w:numId w:val="314"/>
        </w:numPr>
        <w:jc w:val="both"/>
        <w:rPr>
          <w:sz w:val="28"/>
          <w:szCs w:val="28"/>
        </w:rPr>
      </w:pPr>
      <w:r w:rsidRPr="001F0A71">
        <w:rPr>
          <w:sz w:val="28"/>
          <w:szCs w:val="28"/>
        </w:rPr>
        <w:t>определять грамматические признаки имён существительных – род, склонение, число, падеж;</w:t>
      </w:r>
    </w:p>
    <w:p w14:paraId="3F632DBD" w14:textId="77777777" w:rsidR="001F0A71" w:rsidRPr="001F0A71" w:rsidRDefault="001F0A71" w:rsidP="00C4223A">
      <w:pPr>
        <w:numPr>
          <w:ilvl w:val="0"/>
          <w:numId w:val="314"/>
        </w:numPr>
        <w:jc w:val="both"/>
        <w:rPr>
          <w:sz w:val="28"/>
          <w:szCs w:val="28"/>
        </w:rPr>
      </w:pPr>
      <w:r w:rsidRPr="001F0A71">
        <w:rPr>
          <w:sz w:val="28"/>
          <w:szCs w:val="28"/>
        </w:rPr>
        <w:t>определять грамматические признаки имён прилагательных – род (в единственном числе), число, падеж; изменять имена прилагательные по падежам;</w:t>
      </w:r>
    </w:p>
    <w:p w14:paraId="5ADE7F81" w14:textId="77777777" w:rsidR="001F0A71" w:rsidRPr="001F0A71" w:rsidRDefault="001F0A71" w:rsidP="00C4223A">
      <w:pPr>
        <w:numPr>
          <w:ilvl w:val="0"/>
          <w:numId w:val="314"/>
        </w:numPr>
        <w:jc w:val="both"/>
        <w:rPr>
          <w:sz w:val="28"/>
          <w:szCs w:val="28"/>
        </w:rPr>
      </w:pPr>
      <w:r w:rsidRPr="001F0A71">
        <w:rPr>
          <w:sz w:val="28"/>
          <w:szCs w:val="28"/>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14:paraId="24CE5B85" w14:textId="77777777" w:rsidR="001F0A71" w:rsidRPr="001F0A71" w:rsidRDefault="001F0A71" w:rsidP="00C4223A">
      <w:pPr>
        <w:numPr>
          <w:ilvl w:val="0"/>
          <w:numId w:val="314"/>
        </w:numPr>
        <w:jc w:val="both"/>
        <w:rPr>
          <w:sz w:val="28"/>
          <w:szCs w:val="28"/>
        </w:rPr>
      </w:pPr>
      <w:r w:rsidRPr="001F0A71">
        <w:rPr>
          <w:sz w:val="28"/>
          <w:szCs w:val="28"/>
        </w:rPr>
        <w:t xml:space="preserve">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w:t>
      </w:r>
      <w:r w:rsidRPr="001F0A71">
        <w:rPr>
          <w:sz w:val="28"/>
          <w:szCs w:val="28"/>
        </w:rPr>
        <w:lastRenderedPageBreak/>
        <w:t>прошедшем времени в единственном числе по родам; иметь представление о возвратных глаголах;</w:t>
      </w:r>
    </w:p>
    <w:p w14:paraId="1B99C720" w14:textId="77777777" w:rsidR="001F0A71" w:rsidRPr="001F0A71" w:rsidRDefault="001F0A71" w:rsidP="00C4223A">
      <w:pPr>
        <w:numPr>
          <w:ilvl w:val="0"/>
          <w:numId w:val="314"/>
        </w:numPr>
        <w:jc w:val="both"/>
        <w:rPr>
          <w:sz w:val="28"/>
          <w:szCs w:val="28"/>
        </w:rPr>
      </w:pPr>
      <w:r w:rsidRPr="001F0A71">
        <w:rPr>
          <w:sz w:val="28"/>
          <w:szCs w:val="28"/>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 местоимения; </w:t>
      </w:r>
    </w:p>
    <w:p w14:paraId="7578C6E0" w14:textId="77777777" w:rsidR="001F0A71" w:rsidRPr="001F0A71" w:rsidRDefault="001F0A71" w:rsidP="00C4223A">
      <w:pPr>
        <w:numPr>
          <w:ilvl w:val="0"/>
          <w:numId w:val="314"/>
        </w:numPr>
        <w:jc w:val="both"/>
        <w:rPr>
          <w:sz w:val="28"/>
          <w:szCs w:val="28"/>
        </w:rPr>
      </w:pPr>
      <w:r w:rsidRPr="001F0A71">
        <w:rPr>
          <w:sz w:val="28"/>
          <w:szCs w:val="28"/>
        </w:rPr>
        <w:t>распознавать наречия как часть речи; понимать их роль и значение в речи;</w:t>
      </w:r>
    </w:p>
    <w:p w14:paraId="35727EAE" w14:textId="77777777" w:rsidR="001F0A71" w:rsidRPr="001F0A71" w:rsidRDefault="001F0A71" w:rsidP="00C4223A">
      <w:pPr>
        <w:numPr>
          <w:ilvl w:val="0"/>
          <w:numId w:val="314"/>
        </w:numPr>
        <w:jc w:val="both"/>
        <w:rPr>
          <w:sz w:val="28"/>
          <w:szCs w:val="28"/>
        </w:rPr>
      </w:pPr>
      <w:r w:rsidRPr="001F0A71">
        <w:rPr>
          <w:sz w:val="28"/>
          <w:szCs w:val="28"/>
        </w:rPr>
        <w:t>различать наиболее употребительные предлоги и определять их роль при образовании падежных форм имён существительных и местоимений;</w:t>
      </w:r>
    </w:p>
    <w:p w14:paraId="0472A411" w14:textId="77777777" w:rsidR="001F0A71" w:rsidRPr="001F0A71" w:rsidRDefault="001F0A71" w:rsidP="00C4223A">
      <w:pPr>
        <w:numPr>
          <w:ilvl w:val="0"/>
          <w:numId w:val="314"/>
        </w:numPr>
        <w:jc w:val="both"/>
        <w:rPr>
          <w:sz w:val="28"/>
          <w:szCs w:val="28"/>
        </w:rPr>
      </w:pPr>
      <w:r w:rsidRPr="001F0A71">
        <w:rPr>
          <w:sz w:val="28"/>
          <w:szCs w:val="28"/>
        </w:rPr>
        <w:t xml:space="preserve">понимать роль союзов и частицы </w:t>
      </w:r>
      <w:r w:rsidRPr="001F0A71">
        <w:rPr>
          <w:b/>
          <w:bCs/>
          <w:sz w:val="28"/>
          <w:szCs w:val="28"/>
        </w:rPr>
        <w:t>не</w:t>
      </w:r>
      <w:r w:rsidRPr="001F0A71">
        <w:rPr>
          <w:sz w:val="28"/>
          <w:szCs w:val="28"/>
        </w:rPr>
        <w:t xml:space="preserve"> в речи;</w:t>
      </w:r>
    </w:p>
    <w:p w14:paraId="3D0CE543" w14:textId="77777777" w:rsidR="001F0A71" w:rsidRPr="001F0A71" w:rsidRDefault="001F0A71" w:rsidP="00C4223A">
      <w:pPr>
        <w:numPr>
          <w:ilvl w:val="0"/>
          <w:numId w:val="314"/>
        </w:numPr>
        <w:jc w:val="both"/>
        <w:rPr>
          <w:sz w:val="28"/>
          <w:szCs w:val="28"/>
        </w:rPr>
      </w:pPr>
      <w:r w:rsidRPr="001F0A71">
        <w:rPr>
          <w:sz w:val="28"/>
          <w:szCs w:val="28"/>
        </w:rPr>
        <w:t>подбирать примеры слов и форм слов разных частей речи.</w:t>
      </w:r>
    </w:p>
    <w:p w14:paraId="32C400F3"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24653A4E" w14:textId="77777777" w:rsidR="001F0A71" w:rsidRPr="001F0A71" w:rsidRDefault="001F0A71" w:rsidP="00C4223A">
      <w:pPr>
        <w:numPr>
          <w:ilvl w:val="0"/>
          <w:numId w:val="315"/>
        </w:numPr>
        <w:jc w:val="both"/>
        <w:rPr>
          <w:i/>
          <w:sz w:val="28"/>
          <w:szCs w:val="28"/>
        </w:rPr>
      </w:pPr>
      <w:r w:rsidRPr="001F0A71">
        <w:rPr>
          <w:i/>
          <w:sz w:val="28"/>
          <w:szCs w:val="28"/>
        </w:rPr>
        <w:t>разграничивать самостоятельные и служебные части речи;</w:t>
      </w:r>
    </w:p>
    <w:p w14:paraId="5A7A7583" w14:textId="77777777" w:rsidR="001F0A71" w:rsidRPr="001F0A71" w:rsidRDefault="001F0A71" w:rsidP="00C4223A">
      <w:pPr>
        <w:numPr>
          <w:ilvl w:val="0"/>
          <w:numId w:val="315"/>
        </w:numPr>
        <w:jc w:val="both"/>
        <w:rPr>
          <w:i/>
          <w:sz w:val="28"/>
          <w:szCs w:val="28"/>
        </w:rPr>
      </w:pPr>
      <w:r w:rsidRPr="001F0A71">
        <w:rPr>
          <w:i/>
          <w:sz w:val="28"/>
          <w:szCs w:val="28"/>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14:paraId="26FAFEC1" w14:textId="77777777" w:rsidR="001F0A71" w:rsidRPr="001F0A71" w:rsidRDefault="001F0A71" w:rsidP="00C4223A">
      <w:pPr>
        <w:numPr>
          <w:ilvl w:val="0"/>
          <w:numId w:val="315"/>
        </w:numPr>
        <w:jc w:val="both"/>
        <w:rPr>
          <w:i/>
          <w:sz w:val="28"/>
          <w:szCs w:val="28"/>
        </w:rPr>
      </w:pPr>
      <w:r w:rsidRPr="001F0A71">
        <w:rPr>
          <w:i/>
          <w:sz w:val="28"/>
          <w:szCs w:val="28"/>
        </w:rPr>
        <w:t>различать смысловые и падежные вопросы имён существительных;</w:t>
      </w:r>
    </w:p>
    <w:p w14:paraId="060BF5A1" w14:textId="77777777" w:rsidR="001F0A71" w:rsidRPr="001F0A71" w:rsidRDefault="001F0A71" w:rsidP="00C4223A">
      <w:pPr>
        <w:numPr>
          <w:ilvl w:val="0"/>
          <w:numId w:val="315"/>
        </w:numPr>
        <w:jc w:val="both"/>
        <w:rPr>
          <w:i/>
          <w:sz w:val="28"/>
          <w:szCs w:val="28"/>
        </w:rPr>
      </w:pPr>
      <w:r w:rsidRPr="001F0A71">
        <w:rPr>
          <w:i/>
          <w:sz w:val="28"/>
          <w:szCs w:val="28"/>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14:paraId="13DAC7DB" w14:textId="77777777" w:rsidR="001F0A71" w:rsidRPr="001F0A71" w:rsidRDefault="001F0A71" w:rsidP="00C4223A">
      <w:pPr>
        <w:numPr>
          <w:ilvl w:val="0"/>
          <w:numId w:val="315"/>
        </w:numPr>
        <w:jc w:val="both"/>
        <w:rPr>
          <w:i/>
          <w:sz w:val="28"/>
          <w:szCs w:val="28"/>
        </w:rPr>
      </w:pPr>
      <w:r w:rsidRPr="001F0A71">
        <w:rPr>
          <w:i/>
          <w:sz w:val="28"/>
          <w:szCs w:val="28"/>
        </w:rPr>
        <w:t>различать родовые и личные окончания глагола;</w:t>
      </w:r>
    </w:p>
    <w:p w14:paraId="4B31D009" w14:textId="77777777" w:rsidR="001F0A71" w:rsidRPr="001F0A71" w:rsidRDefault="001F0A71" w:rsidP="00C4223A">
      <w:pPr>
        <w:numPr>
          <w:ilvl w:val="0"/>
          <w:numId w:val="315"/>
        </w:numPr>
        <w:jc w:val="both"/>
        <w:rPr>
          <w:i/>
          <w:sz w:val="28"/>
          <w:szCs w:val="28"/>
        </w:rPr>
      </w:pPr>
      <w:r w:rsidRPr="001F0A71">
        <w:rPr>
          <w:i/>
          <w:sz w:val="28"/>
          <w:szCs w:val="28"/>
        </w:rPr>
        <w:t>наблюдать над словообразованием имён существительных, имён прилагательных, глаголов;</w:t>
      </w:r>
    </w:p>
    <w:p w14:paraId="5106BAF1" w14:textId="77777777" w:rsidR="001F0A71" w:rsidRPr="001F0A71" w:rsidRDefault="001F0A71" w:rsidP="00C4223A">
      <w:pPr>
        <w:numPr>
          <w:ilvl w:val="0"/>
          <w:numId w:val="315"/>
        </w:numPr>
        <w:jc w:val="both"/>
        <w:rPr>
          <w:i/>
          <w:sz w:val="28"/>
          <w:szCs w:val="28"/>
        </w:rPr>
      </w:pPr>
      <w:r w:rsidRPr="001F0A71">
        <w:rPr>
          <w:i/>
          <w:sz w:val="28"/>
          <w:szCs w:val="28"/>
        </w:rPr>
        <w:t>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14:paraId="0A3E88F2" w14:textId="77777777" w:rsidR="001F0A71" w:rsidRPr="001F0A71" w:rsidRDefault="001F0A71" w:rsidP="00C4223A">
      <w:pPr>
        <w:numPr>
          <w:ilvl w:val="0"/>
          <w:numId w:val="315"/>
        </w:numPr>
        <w:jc w:val="both"/>
        <w:rPr>
          <w:i/>
          <w:sz w:val="28"/>
          <w:szCs w:val="28"/>
        </w:rPr>
      </w:pPr>
      <w:r w:rsidRPr="001F0A71">
        <w:rPr>
          <w:i/>
          <w:sz w:val="28"/>
          <w:szCs w:val="28"/>
        </w:rPr>
        <w:t xml:space="preserve">находить в тексте личные местоимения, наречия, числительные, возвратные глаголы, предлоги вместе с личными местоимениями, к которым они относятся, союзы </w:t>
      </w:r>
      <w:r w:rsidRPr="001F0A71">
        <w:rPr>
          <w:b/>
          <w:bCs/>
          <w:i/>
          <w:sz w:val="28"/>
          <w:szCs w:val="28"/>
        </w:rPr>
        <w:t>и, а, но</w:t>
      </w:r>
      <w:r w:rsidRPr="001F0A71">
        <w:rPr>
          <w:i/>
          <w:sz w:val="28"/>
          <w:szCs w:val="28"/>
        </w:rPr>
        <w:t xml:space="preserve">, частицу </w:t>
      </w:r>
      <w:r w:rsidRPr="001F0A71">
        <w:rPr>
          <w:b/>
          <w:bCs/>
          <w:i/>
          <w:sz w:val="28"/>
          <w:szCs w:val="28"/>
        </w:rPr>
        <w:t>не</w:t>
      </w:r>
      <w:r w:rsidRPr="001F0A71">
        <w:rPr>
          <w:i/>
          <w:sz w:val="28"/>
          <w:szCs w:val="28"/>
        </w:rPr>
        <w:t xml:space="preserve"> при глаголах;</w:t>
      </w:r>
    </w:p>
    <w:p w14:paraId="1C1853C7" w14:textId="77777777" w:rsidR="001F0A71" w:rsidRPr="001F0A71" w:rsidRDefault="001F0A71" w:rsidP="00C4223A">
      <w:pPr>
        <w:numPr>
          <w:ilvl w:val="0"/>
          <w:numId w:val="315"/>
        </w:numPr>
        <w:jc w:val="both"/>
        <w:rPr>
          <w:sz w:val="28"/>
          <w:szCs w:val="28"/>
        </w:rPr>
      </w:pPr>
      <w:r w:rsidRPr="001F0A71">
        <w:rPr>
          <w:sz w:val="28"/>
          <w:szCs w:val="28"/>
        </w:rPr>
        <w:t>находить и исправлять в устной и письменной речи речевые ошибки и недочёты в употреблении изучаемых форм частей речи.</w:t>
      </w:r>
    </w:p>
    <w:p w14:paraId="6C52C50B" w14:textId="77777777" w:rsidR="001F0A71" w:rsidRPr="001F0A71" w:rsidRDefault="001F0A71" w:rsidP="001F0A71">
      <w:pPr>
        <w:jc w:val="both"/>
        <w:rPr>
          <w:sz w:val="28"/>
          <w:szCs w:val="28"/>
        </w:rPr>
      </w:pPr>
      <w:r w:rsidRPr="001F0A71">
        <w:rPr>
          <w:i/>
          <w:iCs/>
          <w:sz w:val="28"/>
          <w:szCs w:val="28"/>
        </w:rPr>
        <w:t>Синтаксис</w:t>
      </w:r>
    </w:p>
    <w:p w14:paraId="3E5E2956" w14:textId="77777777" w:rsidR="001F0A71" w:rsidRPr="001F0A71" w:rsidRDefault="001F0A71" w:rsidP="001F0A71">
      <w:pPr>
        <w:jc w:val="both"/>
        <w:rPr>
          <w:sz w:val="28"/>
          <w:szCs w:val="28"/>
        </w:rPr>
      </w:pPr>
      <w:r w:rsidRPr="001F0A71">
        <w:rPr>
          <w:sz w:val="28"/>
          <w:szCs w:val="28"/>
        </w:rPr>
        <w:t>Обучающийся научится:</w:t>
      </w:r>
    </w:p>
    <w:p w14:paraId="3D64A946" w14:textId="77777777" w:rsidR="001F0A71" w:rsidRPr="001F0A71" w:rsidRDefault="001F0A71" w:rsidP="00C4223A">
      <w:pPr>
        <w:numPr>
          <w:ilvl w:val="0"/>
          <w:numId w:val="316"/>
        </w:numPr>
        <w:jc w:val="both"/>
        <w:rPr>
          <w:sz w:val="28"/>
          <w:szCs w:val="28"/>
        </w:rPr>
      </w:pPr>
      <w:r w:rsidRPr="001F0A71">
        <w:rPr>
          <w:sz w:val="28"/>
          <w:szCs w:val="28"/>
        </w:rPr>
        <w:t>различать предложение, словосочетание и слово;</w:t>
      </w:r>
    </w:p>
    <w:p w14:paraId="59BEC4E2" w14:textId="77777777" w:rsidR="001F0A71" w:rsidRPr="001F0A71" w:rsidRDefault="001F0A71" w:rsidP="00C4223A">
      <w:pPr>
        <w:numPr>
          <w:ilvl w:val="0"/>
          <w:numId w:val="316"/>
        </w:numPr>
        <w:jc w:val="both"/>
        <w:rPr>
          <w:sz w:val="28"/>
          <w:szCs w:val="28"/>
        </w:rPr>
      </w:pPr>
      <w:r w:rsidRPr="001F0A71">
        <w:rPr>
          <w:sz w:val="28"/>
          <w:szCs w:val="28"/>
        </w:rPr>
        <w:t>устанавливать в словосочетании связь главного слова с зависимым при помощи вопросов;</w:t>
      </w:r>
    </w:p>
    <w:p w14:paraId="069405DF" w14:textId="77777777" w:rsidR="001F0A71" w:rsidRPr="001F0A71" w:rsidRDefault="001F0A71" w:rsidP="00C4223A">
      <w:pPr>
        <w:numPr>
          <w:ilvl w:val="0"/>
          <w:numId w:val="316"/>
        </w:numPr>
        <w:jc w:val="both"/>
        <w:rPr>
          <w:sz w:val="28"/>
          <w:szCs w:val="28"/>
        </w:rPr>
      </w:pPr>
      <w:r w:rsidRPr="001F0A71">
        <w:rPr>
          <w:sz w:val="28"/>
          <w:szCs w:val="28"/>
        </w:rPr>
        <w:t>составлять из заданных слов словосочетания, учитывая их связь по смыслу и по форме;</w:t>
      </w:r>
    </w:p>
    <w:p w14:paraId="77B1E179" w14:textId="77777777" w:rsidR="001F0A71" w:rsidRPr="001F0A71" w:rsidRDefault="001F0A71" w:rsidP="00C4223A">
      <w:pPr>
        <w:numPr>
          <w:ilvl w:val="0"/>
          <w:numId w:val="316"/>
        </w:numPr>
        <w:jc w:val="both"/>
        <w:rPr>
          <w:sz w:val="28"/>
          <w:szCs w:val="28"/>
        </w:rPr>
      </w:pPr>
      <w:r w:rsidRPr="001F0A71">
        <w:rPr>
          <w:sz w:val="28"/>
          <w:szCs w:val="28"/>
        </w:rPr>
        <w:t>устанавливать при помощи смысловых вопросов связь между словами в предложении; отражать её в схеме;</w:t>
      </w:r>
    </w:p>
    <w:p w14:paraId="7E23D843" w14:textId="77777777" w:rsidR="001F0A71" w:rsidRPr="001F0A71" w:rsidRDefault="001F0A71" w:rsidP="00C4223A">
      <w:pPr>
        <w:numPr>
          <w:ilvl w:val="0"/>
          <w:numId w:val="316"/>
        </w:numPr>
        <w:jc w:val="both"/>
        <w:rPr>
          <w:sz w:val="28"/>
          <w:szCs w:val="28"/>
        </w:rPr>
      </w:pPr>
      <w:r w:rsidRPr="001F0A71">
        <w:rPr>
          <w:sz w:val="28"/>
          <w:szCs w:val="28"/>
        </w:rPr>
        <w:t>соотносить предложения со схемами, выбирать предложение, соответствующее схеме;</w:t>
      </w:r>
    </w:p>
    <w:p w14:paraId="402C858A" w14:textId="77777777" w:rsidR="001F0A71" w:rsidRPr="001F0A71" w:rsidRDefault="001F0A71" w:rsidP="00C4223A">
      <w:pPr>
        <w:numPr>
          <w:ilvl w:val="0"/>
          <w:numId w:val="316"/>
        </w:numPr>
        <w:jc w:val="both"/>
        <w:rPr>
          <w:sz w:val="28"/>
          <w:szCs w:val="28"/>
        </w:rPr>
      </w:pPr>
      <w:r w:rsidRPr="001F0A71">
        <w:rPr>
          <w:sz w:val="28"/>
          <w:szCs w:val="28"/>
        </w:rPr>
        <w:lastRenderedPageBreak/>
        <w:t>классифицировать предложения по цели высказывания и по эмоциональной окраске (по интонации);</w:t>
      </w:r>
    </w:p>
    <w:p w14:paraId="070BDB13" w14:textId="77777777" w:rsidR="001F0A71" w:rsidRPr="001F0A71" w:rsidRDefault="001F0A71" w:rsidP="00C4223A">
      <w:pPr>
        <w:numPr>
          <w:ilvl w:val="0"/>
          <w:numId w:val="316"/>
        </w:numPr>
        <w:jc w:val="both"/>
        <w:rPr>
          <w:sz w:val="28"/>
          <w:szCs w:val="28"/>
        </w:rPr>
      </w:pPr>
      <w:r w:rsidRPr="001F0A71">
        <w:rPr>
          <w:sz w:val="28"/>
          <w:szCs w:val="28"/>
        </w:rPr>
        <w:t>выделять из потока речи предложения, оформлять их границы;</w:t>
      </w:r>
    </w:p>
    <w:p w14:paraId="6CE01681" w14:textId="77777777" w:rsidR="001F0A71" w:rsidRPr="001F0A71" w:rsidRDefault="001F0A71" w:rsidP="00C4223A">
      <w:pPr>
        <w:numPr>
          <w:ilvl w:val="0"/>
          <w:numId w:val="316"/>
        </w:numPr>
        <w:jc w:val="both"/>
        <w:rPr>
          <w:sz w:val="28"/>
          <w:szCs w:val="28"/>
        </w:rPr>
      </w:pPr>
      <w:r w:rsidRPr="001F0A71">
        <w:rPr>
          <w:sz w:val="28"/>
          <w:szCs w:val="28"/>
        </w:rPr>
        <w:t>находить главные (подлежащее и сказуемое) и второстепенные члены предложения (без деления на виды); выделять из предложения словосочетания;</w:t>
      </w:r>
    </w:p>
    <w:p w14:paraId="6BCC5250" w14:textId="77777777" w:rsidR="001F0A71" w:rsidRPr="001F0A71" w:rsidRDefault="001F0A71" w:rsidP="00C4223A">
      <w:pPr>
        <w:numPr>
          <w:ilvl w:val="0"/>
          <w:numId w:val="316"/>
        </w:numPr>
        <w:jc w:val="both"/>
        <w:rPr>
          <w:sz w:val="28"/>
          <w:szCs w:val="28"/>
        </w:rPr>
      </w:pPr>
      <w:r w:rsidRPr="001F0A71">
        <w:rPr>
          <w:sz w:val="28"/>
          <w:szCs w:val="28"/>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14:paraId="187EC638" w14:textId="77777777" w:rsidR="001F0A71" w:rsidRPr="001F0A71" w:rsidRDefault="001F0A71" w:rsidP="00C4223A">
      <w:pPr>
        <w:numPr>
          <w:ilvl w:val="0"/>
          <w:numId w:val="316"/>
        </w:numPr>
        <w:jc w:val="both"/>
        <w:rPr>
          <w:sz w:val="28"/>
          <w:szCs w:val="28"/>
        </w:rPr>
      </w:pPr>
      <w:r w:rsidRPr="001F0A71">
        <w:rPr>
          <w:sz w:val="28"/>
          <w:szCs w:val="28"/>
        </w:rPr>
        <w:t xml:space="preserve">составлять предложения с однородными членами и использовать их в речи; при составлении таких предложений пользоваться бессоюзной связью и союзами </w:t>
      </w:r>
      <w:r w:rsidRPr="001F0A71">
        <w:rPr>
          <w:b/>
          <w:bCs/>
          <w:sz w:val="28"/>
          <w:szCs w:val="28"/>
        </w:rPr>
        <w:t>и, а, но</w:t>
      </w:r>
      <w:r w:rsidRPr="001F0A71">
        <w:rPr>
          <w:sz w:val="28"/>
          <w:szCs w:val="28"/>
        </w:rPr>
        <w:t>.</w:t>
      </w:r>
    </w:p>
    <w:p w14:paraId="52870F42" w14:textId="77777777" w:rsidR="001F0A71" w:rsidRPr="001F0A71" w:rsidRDefault="001F0A71" w:rsidP="001F0A71">
      <w:pPr>
        <w:jc w:val="both"/>
        <w:rPr>
          <w:i/>
          <w:sz w:val="28"/>
          <w:szCs w:val="28"/>
        </w:rPr>
      </w:pPr>
      <w:r w:rsidRPr="001F0A71">
        <w:rPr>
          <w:i/>
          <w:sz w:val="28"/>
          <w:szCs w:val="28"/>
        </w:rPr>
        <w:t>Обучающийся получит возможность научиться:</w:t>
      </w:r>
    </w:p>
    <w:p w14:paraId="22614AAB" w14:textId="77777777" w:rsidR="001F0A71" w:rsidRPr="001F0A71" w:rsidRDefault="001F0A71" w:rsidP="00C4223A">
      <w:pPr>
        <w:numPr>
          <w:ilvl w:val="0"/>
          <w:numId w:val="317"/>
        </w:numPr>
        <w:jc w:val="both"/>
        <w:rPr>
          <w:i/>
          <w:sz w:val="28"/>
          <w:szCs w:val="28"/>
        </w:rPr>
      </w:pPr>
      <w:r w:rsidRPr="001F0A71">
        <w:rPr>
          <w:i/>
          <w:sz w:val="28"/>
          <w:szCs w:val="28"/>
        </w:rPr>
        <w:t>различать простое предложение с однородными членами и сложное предложение;</w:t>
      </w:r>
    </w:p>
    <w:p w14:paraId="097A46FC" w14:textId="77777777" w:rsidR="001F0A71" w:rsidRPr="001F0A71" w:rsidRDefault="001F0A71" w:rsidP="00C4223A">
      <w:pPr>
        <w:numPr>
          <w:ilvl w:val="0"/>
          <w:numId w:val="317"/>
        </w:numPr>
        <w:jc w:val="both"/>
        <w:rPr>
          <w:i/>
          <w:sz w:val="28"/>
          <w:szCs w:val="28"/>
        </w:rPr>
      </w:pPr>
      <w:r w:rsidRPr="001F0A71">
        <w:rPr>
          <w:i/>
          <w:sz w:val="28"/>
          <w:szCs w:val="28"/>
        </w:rPr>
        <w:t>находить в предложении обращение;</w:t>
      </w:r>
    </w:p>
    <w:p w14:paraId="3301E240" w14:textId="77777777" w:rsidR="001F0A71" w:rsidRPr="001F0A71" w:rsidRDefault="001F0A71" w:rsidP="00C4223A">
      <w:pPr>
        <w:numPr>
          <w:ilvl w:val="0"/>
          <w:numId w:val="317"/>
        </w:numPr>
        <w:jc w:val="both"/>
        <w:rPr>
          <w:i/>
          <w:sz w:val="28"/>
          <w:szCs w:val="28"/>
        </w:rPr>
      </w:pPr>
      <w:r w:rsidRPr="001F0A71">
        <w:rPr>
          <w:i/>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6A518DA2" w14:textId="77777777" w:rsidR="001F0A71" w:rsidRPr="001F0A71" w:rsidRDefault="001F0A71" w:rsidP="001F0A71">
      <w:pPr>
        <w:jc w:val="both"/>
        <w:rPr>
          <w:i/>
          <w:sz w:val="28"/>
          <w:szCs w:val="28"/>
        </w:rPr>
      </w:pPr>
      <w:r w:rsidRPr="001F0A71">
        <w:rPr>
          <w:i/>
          <w:iCs/>
          <w:sz w:val="28"/>
          <w:szCs w:val="28"/>
        </w:rPr>
        <w:t>Орфография и пунктуация</w:t>
      </w:r>
    </w:p>
    <w:p w14:paraId="55B37EA1" w14:textId="77777777" w:rsidR="001F0A71" w:rsidRPr="001F0A71" w:rsidRDefault="001F0A71" w:rsidP="001F0A71">
      <w:pPr>
        <w:jc w:val="both"/>
        <w:rPr>
          <w:sz w:val="28"/>
          <w:szCs w:val="28"/>
        </w:rPr>
      </w:pPr>
      <w:r w:rsidRPr="001F0A71">
        <w:rPr>
          <w:sz w:val="28"/>
          <w:szCs w:val="28"/>
        </w:rPr>
        <w:t>Обучающийся научится:</w:t>
      </w:r>
    </w:p>
    <w:p w14:paraId="620DCD37" w14:textId="77777777" w:rsidR="001F0A71" w:rsidRPr="001F0A71" w:rsidRDefault="001F0A71" w:rsidP="001F0A71">
      <w:pPr>
        <w:jc w:val="both"/>
        <w:rPr>
          <w:sz w:val="28"/>
          <w:szCs w:val="28"/>
        </w:rPr>
      </w:pPr>
      <w:r w:rsidRPr="001F0A71">
        <w:rPr>
          <w:sz w:val="28"/>
          <w:szCs w:val="28"/>
        </w:rPr>
        <w:t xml:space="preserve">а) применять ранее изученные правила правописания: </w:t>
      </w:r>
    </w:p>
    <w:p w14:paraId="468691F1" w14:textId="77777777" w:rsidR="001F0A71" w:rsidRPr="001F0A71" w:rsidRDefault="001F0A71" w:rsidP="00C4223A">
      <w:pPr>
        <w:numPr>
          <w:ilvl w:val="0"/>
          <w:numId w:val="318"/>
        </w:numPr>
        <w:jc w:val="both"/>
        <w:rPr>
          <w:sz w:val="28"/>
          <w:szCs w:val="28"/>
        </w:rPr>
      </w:pPr>
      <w:r w:rsidRPr="001F0A71">
        <w:rPr>
          <w:sz w:val="28"/>
          <w:szCs w:val="28"/>
        </w:rPr>
        <w:t>раздельное написание слов;</w:t>
      </w:r>
    </w:p>
    <w:p w14:paraId="3399B806" w14:textId="77777777" w:rsidR="001F0A71" w:rsidRPr="001F0A71" w:rsidRDefault="001F0A71" w:rsidP="00C4223A">
      <w:pPr>
        <w:numPr>
          <w:ilvl w:val="0"/>
          <w:numId w:val="318"/>
        </w:numPr>
        <w:jc w:val="both"/>
        <w:rPr>
          <w:sz w:val="28"/>
          <w:szCs w:val="28"/>
        </w:rPr>
      </w:pPr>
      <w:r w:rsidRPr="001F0A71">
        <w:rPr>
          <w:sz w:val="28"/>
          <w:szCs w:val="28"/>
        </w:rPr>
        <w:t xml:space="preserve">сочетания </w:t>
      </w:r>
      <w:r w:rsidRPr="001F0A71">
        <w:rPr>
          <w:b/>
          <w:bCs/>
          <w:sz w:val="28"/>
          <w:szCs w:val="28"/>
        </w:rPr>
        <w:t>жи – ши, ча – ща, чу – щу</w:t>
      </w:r>
      <w:r w:rsidRPr="001F0A71">
        <w:rPr>
          <w:sz w:val="28"/>
          <w:szCs w:val="28"/>
        </w:rPr>
        <w:t xml:space="preserve"> в положении под ударением;</w:t>
      </w:r>
    </w:p>
    <w:p w14:paraId="2B35801E" w14:textId="77777777" w:rsidR="001F0A71" w:rsidRPr="001F0A71" w:rsidRDefault="001F0A71" w:rsidP="00C4223A">
      <w:pPr>
        <w:numPr>
          <w:ilvl w:val="0"/>
          <w:numId w:val="318"/>
        </w:numPr>
        <w:jc w:val="both"/>
        <w:rPr>
          <w:sz w:val="28"/>
          <w:szCs w:val="28"/>
        </w:rPr>
      </w:pPr>
      <w:r w:rsidRPr="001F0A71">
        <w:rPr>
          <w:sz w:val="28"/>
          <w:szCs w:val="28"/>
        </w:rPr>
        <w:t xml:space="preserve">сочетания </w:t>
      </w:r>
      <w:r w:rsidRPr="001F0A71">
        <w:rPr>
          <w:b/>
          <w:bCs/>
          <w:sz w:val="28"/>
          <w:szCs w:val="28"/>
        </w:rPr>
        <w:t>чк, чн, чт, нч, щн</w:t>
      </w:r>
      <w:r w:rsidRPr="001F0A71">
        <w:rPr>
          <w:sz w:val="28"/>
          <w:szCs w:val="28"/>
        </w:rPr>
        <w:t xml:space="preserve"> и др.;</w:t>
      </w:r>
    </w:p>
    <w:p w14:paraId="3E80D2BE" w14:textId="77777777" w:rsidR="001F0A71" w:rsidRPr="001F0A71" w:rsidRDefault="001F0A71" w:rsidP="00C4223A">
      <w:pPr>
        <w:numPr>
          <w:ilvl w:val="0"/>
          <w:numId w:val="318"/>
        </w:numPr>
        <w:jc w:val="both"/>
        <w:rPr>
          <w:sz w:val="28"/>
          <w:szCs w:val="28"/>
        </w:rPr>
      </w:pPr>
      <w:r w:rsidRPr="001F0A71">
        <w:rPr>
          <w:sz w:val="28"/>
          <w:szCs w:val="28"/>
        </w:rPr>
        <w:t>перенос слов;</w:t>
      </w:r>
    </w:p>
    <w:p w14:paraId="6F21A6AD" w14:textId="77777777" w:rsidR="001F0A71" w:rsidRPr="001F0A71" w:rsidRDefault="001F0A71" w:rsidP="00C4223A">
      <w:pPr>
        <w:numPr>
          <w:ilvl w:val="0"/>
          <w:numId w:val="318"/>
        </w:numPr>
        <w:jc w:val="both"/>
        <w:rPr>
          <w:sz w:val="28"/>
          <w:szCs w:val="28"/>
        </w:rPr>
      </w:pPr>
      <w:r w:rsidRPr="001F0A71">
        <w:rPr>
          <w:sz w:val="28"/>
          <w:szCs w:val="28"/>
        </w:rPr>
        <w:t>прописная буква в начале предложения, именах собственных;</w:t>
      </w:r>
    </w:p>
    <w:p w14:paraId="79042B03" w14:textId="77777777" w:rsidR="001F0A71" w:rsidRPr="001F0A71" w:rsidRDefault="001F0A71" w:rsidP="00C4223A">
      <w:pPr>
        <w:numPr>
          <w:ilvl w:val="0"/>
          <w:numId w:val="318"/>
        </w:numPr>
        <w:jc w:val="both"/>
        <w:rPr>
          <w:sz w:val="28"/>
          <w:szCs w:val="28"/>
        </w:rPr>
      </w:pPr>
      <w:r w:rsidRPr="001F0A71">
        <w:rPr>
          <w:sz w:val="28"/>
          <w:szCs w:val="28"/>
        </w:rPr>
        <w:t>проверяемые безударные гласные в корне слова;</w:t>
      </w:r>
    </w:p>
    <w:p w14:paraId="2FF30F25" w14:textId="77777777" w:rsidR="001F0A71" w:rsidRPr="001F0A71" w:rsidRDefault="001F0A71" w:rsidP="00C4223A">
      <w:pPr>
        <w:numPr>
          <w:ilvl w:val="0"/>
          <w:numId w:val="318"/>
        </w:numPr>
        <w:jc w:val="both"/>
        <w:rPr>
          <w:sz w:val="28"/>
          <w:szCs w:val="28"/>
        </w:rPr>
      </w:pPr>
      <w:r w:rsidRPr="001F0A71">
        <w:rPr>
          <w:sz w:val="28"/>
          <w:szCs w:val="28"/>
        </w:rPr>
        <w:t>парные звонкие и глухие согласные в корне слова;</w:t>
      </w:r>
    </w:p>
    <w:p w14:paraId="1A98DE6D" w14:textId="77777777" w:rsidR="001F0A71" w:rsidRPr="001F0A71" w:rsidRDefault="001F0A71" w:rsidP="00C4223A">
      <w:pPr>
        <w:numPr>
          <w:ilvl w:val="0"/>
          <w:numId w:val="318"/>
        </w:numPr>
        <w:jc w:val="both"/>
        <w:rPr>
          <w:sz w:val="28"/>
          <w:szCs w:val="28"/>
        </w:rPr>
      </w:pPr>
      <w:r w:rsidRPr="001F0A71">
        <w:rPr>
          <w:sz w:val="28"/>
          <w:szCs w:val="28"/>
        </w:rPr>
        <w:t>непроизносимые согласные;</w:t>
      </w:r>
    </w:p>
    <w:p w14:paraId="7599C938" w14:textId="77777777" w:rsidR="001F0A71" w:rsidRPr="001F0A71" w:rsidRDefault="001F0A71" w:rsidP="00C4223A">
      <w:pPr>
        <w:numPr>
          <w:ilvl w:val="0"/>
          <w:numId w:val="318"/>
        </w:numPr>
        <w:jc w:val="both"/>
        <w:rPr>
          <w:sz w:val="28"/>
          <w:szCs w:val="28"/>
        </w:rPr>
      </w:pPr>
      <w:r w:rsidRPr="001F0A71">
        <w:rPr>
          <w:sz w:val="28"/>
          <w:szCs w:val="28"/>
        </w:rPr>
        <w:t>непроверяемые гласные и согласные в корне слова, в том числе с удвоенными согласными (перечень см. в словаре учебника);</w:t>
      </w:r>
    </w:p>
    <w:p w14:paraId="27C97071" w14:textId="77777777" w:rsidR="001F0A71" w:rsidRPr="001F0A71" w:rsidRDefault="001F0A71" w:rsidP="00C4223A">
      <w:pPr>
        <w:numPr>
          <w:ilvl w:val="0"/>
          <w:numId w:val="318"/>
        </w:numPr>
        <w:jc w:val="both"/>
        <w:rPr>
          <w:sz w:val="28"/>
          <w:szCs w:val="28"/>
        </w:rPr>
      </w:pPr>
      <w:r w:rsidRPr="001F0A71">
        <w:rPr>
          <w:sz w:val="28"/>
          <w:szCs w:val="28"/>
        </w:rPr>
        <w:t>гласные и согласные в неизменяемых на письме приставках и суффиксах;</w:t>
      </w:r>
    </w:p>
    <w:p w14:paraId="75EB65B5" w14:textId="77777777" w:rsidR="001F0A71" w:rsidRPr="001F0A71" w:rsidRDefault="001F0A71" w:rsidP="00C4223A">
      <w:pPr>
        <w:numPr>
          <w:ilvl w:val="0"/>
          <w:numId w:val="318"/>
        </w:numPr>
        <w:jc w:val="both"/>
        <w:rPr>
          <w:sz w:val="28"/>
          <w:szCs w:val="28"/>
        </w:rPr>
      </w:pPr>
      <w:r w:rsidRPr="001F0A71">
        <w:rPr>
          <w:sz w:val="28"/>
          <w:szCs w:val="28"/>
        </w:rPr>
        <w:t>разделительные мягкий и твёрдый знаки (</w:t>
      </w:r>
      <w:r w:rsidRPr="001F0A71">
        <w:rPr>
          <w:b/>
          <w:bCs/>
          <w:sz w:val="28"/>
          <w:szCs w:val="28"/>
        </w:rPr>
        <w:t>ь, ъ</w:t>
      </w:r>
      <w:r w:rsidRPr="001F0A71">
        <w:rPr>
          <w:sz w:val="28"/>
          <w:szCs w:val="28"/>
        </w:rPr>
        <w:t>);</w:t>
      </w:r>
    </w:p>
    <w:p w14:paraId="62A9B59B" w14:textId="77777777" w:rsidR="001F0A71" w:rsidRPr="001F0A71" w:rsidRDefault="001F0A71" w:rsidP="00C4223A">
      <w:pPr>
        <w:numPr>
          <w:ilvl w:val="0"/>
          <w:numId w:val="318"/>
        </w:numPr>
        <w:jc w:val="both"/>
        <w:rPr>
          <w:sz w:val="28"/>
          <w:szCs w:val="28"/>
        </w:rPr>
      </w:pPr>
      <w:r w:rsidRPr="001F0A71">
        <w:rPr>
          <w:sz w:val="28"/>
          <w:szCs w:val="28"/>
        </w:rPr>
        <w:t>мягкий знак после шипящих на конце имён существительных (</w:t>
      </w:r>
      <w:r w:rsidRPr="001F0A71">
        <w:rPr>
          <w:i/>
          <w:iCs/>
          <w:sz w:val="28"/>
          <w:szCs w:val="28"/>
        </w:rPr>
        <w:t>речь, брошь, мышь</w:t>
      </w:r>
      <w:r w:rsidRPr="001F0A71">
        <w:rPr>
          <w:sz w:val="28"/>
          <w:szCs w:val="28"/>
        </w:rPr>
        <w:t>);</w:t>
      </w:r>
    </w:p>
    <w:p w14:paraId="23A8E808" w14:textId="77777777" w:rsidR="001F0A71" w:rsidRPr="001F0A71" w:rsidRDefault="001F0A71" w:rsidP="00C4223A">
      <w:pPr>
        <w:numPr>
          <w:ilvl w:val="0"/>
          <w:numId w:val="318"/>
        </w:numPr>
        <w:jc w:val="both"/>
        <w:rPr>
          <w:sz w:val="28"/>
          <w:szCs w:val="28"/>
        </w:rPr>
      </w:pPr>
      <w:r w:rsidRPr="001F0A71">
        <w:rPr>
          <w:sz w:val="28"/>
          <w:szCs w:val="28"/>
        </w:rPr>
        <w:t xml:space="preserve">соединительные </w:t>
      </w:r>
      <w:r w:rsidRPr="001F0A71">
        <w:rPr>
          <w:b/>
          <w:bCs/>
          <w:sz w:val="28"/>
          <w:szCs w:val="28"/>
        </w:rPr>
        <w:t>о</w:t>
      </w:r>
      <w:r w:rsidRPr="001F0A71">
        <w:rPr>
          <w:sz w:val="28"/>
          <w:szCs w:val="28"/>
        </w:rPr>
        <w:t xml:space="preserve"> и </w:t>
      </w:r>
      <w:r w:rsidRPr="001F0A71">
        <w:rPr>
          <w:b/>
          <w:bCs/>
          <w:sz w:val="28"/>
          <w:szCs w:val="28"/>
        </w:rPr>
        <w:t>е</w:t>
      </w:r>
      <w:r w:rsidRPr="001F0A71">
        <w:rPr>
          <w:sz w:val="28"/>
          <w:szCs w:val="28"/>
        </w:rPr>
        <w:t xml:space="preserve"> в сложных словах (</w:t>
      </w:r>
      <w:r w:rsidRPr="001F0A71">
        <w:rPr>
          <w:i/>
          <w:iCs/>
          <w:sz w:val="28"/>
          <w:szCs w:val="28"/>
        </w:rPr>
        <w:t>самолёт, вездеход</w:t>
      </w:r>
      <w:r w:rsidRPr="001F0A71">
        <w:rPr>
          <w:sz w:val="28"/>
          <w:szCs w:val="28"/>
        </w:rPr>
        <w:t>);</w:t>
      </w:r>
    </w:p>
    <w:p w14:paraId="21DA43E3" w14:textId="77777777" w:rsidR="001F0A71" w:rsidRPr="001F0A71" w:rsidRDefault="001F0A71" w:rsidP="00C4223A">
      <w:pPr>
        <w:numPr>
          <w:ilvl w:val="0"/>
          <w:numId w:val="318"/>
        </w:numPr>
        <w:jc w:val="both"/>
        <w:rPr>
          <w:sz w:val="28"/>
          <w:szCs w:val="28"/>
        </w:rPr>
      </w:pPr>
      <w:r w:rsidRPr="001F0A71">
        <w:rPr>
          <w:b/>
          <w:bCs/>
          <w:sz w:val="28"/>
          <w:szCs w:val="28"/>
        </w:rPr>
        <w:t>е</w:t>
      </w:r>
      <w:r w:rsidRPr="001F0A71">
        <w:rPr>
          <w:sz w:val="28"/>
          <w:szCs w:val="28"/>
        </w:rPr>
        <w:t xml:space="preserve"> и </w:t>
      </w:r>
      <w:r w:rsidRPr="001F0A71">
        <w:rPr>
          <w:b/>
          <w:bCs/>
          <w:sz w:val="28"/>
          <w:szCs w:val="28"/>
        </w:rPr>
        <w:t>и</w:t>
      </w:r>
      <w:r w:rsidRPr="001F0A71">
        <w:rPr>
          <w:sz w:val="28"/>
          <w:szCs w:val="28"/>
        </w:rPr>
        <w:t xml:space="preserve"> в суффиксах имён существительных (</w:t>
      </w:r>
      <w:r w:rsidRPr="001F0A71">
        <w:rPr>
          <w:i/>
          <w:iCs/>
          <w:sz w:val="28"/>
          <w:szCs w:val="28"/>
        </w:rPr>
        <w:t>ключик – ключика, замочек – замочка</w:t>
      </w:r>
      <w:r w:rsidRPr="001F0A71">
        <w:rPr>
          <w:sz w:val="28"/>
          <w:szCs w:val="28"/>
        </w:rPr>
        <w:t>);</w:t>
      </w:r>
    </w:p>
    <w:p w14:paraId="4D6B3228" w14:textId="77777777" w:rsidR="001F0A71" w:rsidRPr="001F0A71" w:rsidRDefault="001F0A71" w:rsidP="00C4223A">
      <w:pPr>
        <w:numPr>
          <w:ilvl w:val="0"/>
          <w:numId w:val="318"/>
        </w:numPr>
        <w:jc w:val="both"/>
        <w:rPr>
          <w:sz w:val="28"/>
          <w:szCs w:val="28"/>
        </w:rPr>
      </w:pPr>
      <w:r w:rsidRPr="001F0A71">
        <w:rPr>
          <w:sz w:val="28"/>
          <w:szCs w:val="28"/>
        </w:rPr>
        <w:t xml:space="preserve">безударные падежные окончания имён существительных (кроме существительных на </w:t>
      </w:r>
      <w:r w:rsidRPr="001F0A71">
        <w:rPr>
          <w:b/>
          <w:bCs/>
          <w:sz w:val="28"/>
          <w:szCs w:val="28"/>
        </w:rPr>
        <w:t>-мя, -ий, -ье, -ия, -ов, -ин</w:t>
      </w:r>
      <w:r w:rsidRPr="001F0A71">
        <w:rPr>
          <w:sz w:val="28"/>
          <w:szCs w:val="28"/>
        </w:rPr>
        <w:t>);</w:t>
      </w:r>
    </w:p>
    <w:p w14:paraId="24700871" w14:textId="77777777" w:rsidR="001F0A71" w:rsidRPr="001F0A71" w:rsidRDefault="001F0A71" w:rsidP="00C4223A">
      <w:pPr>
        <w:numPr>
          <w:ilvl w:val="0"/>
          <w:numId w:val="318"/>
        </w:numPr>
        <w:jc w:val="both"/>
        <w:rPr>
          <w:sz w:val="28"/>
          <w:szCs w:val="28"/>
        </w:rPr>
      </w:pPr>
      <w:r w:rsidRPr="001F0A71">
        <w:rPr>
          <w:sz w:val="28"/>
          <w:szCs w:val="28"/>
        </w:rPr>
        <w:t>безударные падежные окончания имён прилагательных;</w:t>
      </w:r>
    </w:p>
    <w:p w14:paraId="79009DB4" w14:textId="77777777" w:rsidR="001F0A71" w:rsidRPr="001F0A71" w:rsidRDefault="001F0A71" w:rsidP="00C4223A">
      <w:pPr>
        <w:numPr>
          <w:ilvl w:val="0"/>
          <w:numId w:val="318"/>
        </w:numPr>
        <w:jc w:val="both"/>
        <w:rPr>
          <w:sz w:val="28"/>
          <w:szCs w:val="28"/>
        </w:rPr>
      </w:pPr>
      <w:r w:rsidRPr="001F0A71">
        <w:rPr>
          <w:sz w:val="28"/>
          <w:szCs w:val="28"/>
        </w:rPr>
        <w:t xml:space="preserve">раздельное написание предлогов с личными местоимениями; раздельное написание частицы </w:t>
      </w:r>
      <w:r w:rsidRPr="001F0A71">
        <w:rPr>
          <w:b/>
          <w:bCs/>
          <w:sz w:val="28"/>
          <w:szCs w:val="28"/>
        </w:rPr>
        <w:t>не</w:t>
      </w:r>
      <w:r w:rsidRPr="001F0A71">
        <w:rPr>
          <w:sz w:val="28"/>
          <w:szCs w:val="28"/>
        </w:rPr>
        <w:t xml:space="preserve"> с глаголами;</w:t>
      </w:r>
    </w:p>
    <w:p w14:paraId="27AF0D9C" w14:textId="77777777" w:rsidR="001F0A71" w:rsidRPr="001F0A71" w:rsidRDefault="001F0A71" w:rsidP="00C4223A">
      <w:pPr>
        <w:numPr>
          <w:ilvl w:val="0"/>
          <w:numId w:val="318"/>
        </w:numPr>
        <w:jc w:val="both"/>
        <w:rPr>
          <w:sz w:val="28"/>
          <w:szCs w:val="28"/>
        </w:rPr>
      </w:pPr>
      <w:r w:rsidRPr="001F0A71">
        <w:rPr>
          <w:sz w:val="28"/>
          <w:szCs w:val="28"/>
        </w:rPr>
        <w:t>мягкий знак (</w:t>
      </w:r>
      <w:r w:rsidRPr="001F0A71">
        <w:rPr>
          <w:b/>
          <w:bCs/>
          <w:sz w:val="28"/>
          <w:szCs w:val="28"/>
        </w:rPr>
        <w:t>ь</w:t>
      </w:r>
      <w:r w:rsidRPr="001F0A71">
        <w:rPr>
          <w:sz w:val="28"/>
          <w:szCs w:val="28"/>
        </w:rPr>
        <w:t>) после шипящих на конце глаголов в форме 2-го лица единственного числа (</w:t>
      </w:r>
      <w:r w:rsidRPr="001F0A71">
        <w:rPr>
          <w:i/>
          <w:iCs/>
          <w:sz w:val="28"/>
          <w:szCs w:val="28"/>
        </w:rPr>
        <w:t>читаешь, пишешь</w:t>
      </w:r>
      <w:r w:rsidRPr="001F0A71">
        <w:rPr>
          <w:sz w:val="28"/>
          <w:szCs w:val="28"/>
        </w:rPr>
        <w:t>);</w:t>
      </w:r>
    </w:p>
    <w:p w14:paraId="01A9E009" w14:textId="77777777" w:rsidR="001F0A71" w:rsidRPr="001F0A71" w:rsidRDefault="001F0A71" w:rsidP="00C4223A">
      <w:pPr>
        <w:numPr>
          <w:ilvl w:val="0"/>
          <w:numId w:val="318"/>
        </w:numPr>
        <w:jc w:val="both"/>
        <w:rPr>
          <w:sz w:val="28"/>
          <w:szCs w:val="28"/>
        </w:rPr>
      </w:pPr>
      <w:r w:rsidRPr="001F0A71">
        <w:rPr>
          <w:sz w:val="28"/>
          <w:szCs w:val="28"/>
        </w:rPr>
        <w:lastRenderedPageBreak/>
        <w:t>мягкий знак (</w:t>
      </w:r>
      <w:r w:rsidRPr="001F0A71">
        <w:rPr>
          <w:b/>
          <w:bCs/>
          <w:sz w:val="28"/>
          <w:szCs w:val="28"/>
        </w:rPr>
        <w:t>ь</w:t>
      </w:r>
      <w:r w:rsidRPr="001F0A71">
        <w:rPr>
          <w:sz w:val="28"/>
          <w:szCs w:val="28"/>
        </w:rPr>
        <w:t xml:space="preserve">) в глаголах в сочетании </w:t>
      </w:r>
      <w:r w:rsidRPr="001F0A71">
        <w:rPr>
          <w:b/>
          <w:bCs/>
          <w:sz w:val="28"/>
          <w:szCs w:val="28"/>
        </w:rPr>
        <w:t>-ться</w:t>
      </w:r>
      <w:r w:rsidRPr="001F0A71">
        <w:rPr>
          <w:sz w:val="28"/>
          <w:szCs w:val="28"/>
        </w:rPr>
        <w:t>;</w:t>
      </w:r>
    </w:p>
    <w:p w14:paraId="6D045BE2" w14:textId="77777777" w:rsidR="001F0A71" w:rsidRPr="001F0A71" w:rsidRDefault="001F0A71" w:rsidP="00C4223A">
      <w:pPr>
        <w:numPr>
          <w:ilvl w:val="0"/>
          <w:numId w:val="318"/>
        </w:numPr>
        <w:jc w:val="both"/>
        <w:rPr>
          <w:sz w:val="28"/>
          <w:szCs w:val="28"/>
        </w:rPr>
      </w:pPr>
      <w:r w:rsidRPr="001F0A71">
        <w:rPr>
          <w:sz w:val="28"/>
          <w:szCs w:val="28"/>
        </w:rPr>
        <w:t>безударные личные окончания глаголов;</w:t>
      </w:r>
    </w:p>
    <w:p w14:paraId="5B45EA28" w14:textId="77777777" w:rsidR="001F0A71" w:rsidRPr="001F0A71" w:rsidRDefault="001F0A71" w:rsidP="00C4223A">
      <w:pPr>
        <w:numPr>
          <w:ilvl w:val="0"/>
          <w:numId w:val="318"/>
        </w:numPr>
        <w:jc w:val="both"/>
        <w:rPr>
          <w:sz w:val="28"/>
          <w:szCs w:val="28"/>
        </w:rPr>
      </w:pPr>
      <w:r w:rsidRPr="001F0A71">
        <w:rPr>
          <w:sz w:val="28"/>
          <w:szCs w:val="28"/>
        </w:rPr>
        <w:t>раздельное написание предлогов с другими словами;</w:t>
      </w:r>
    </w:p>
    <w:p w14:paraId="2434EC0E" w14:textId="77777777" w:rsidR="001F0A71" w:rsidRPr="001F0A71" w:rsidRDefault="001F0A71" w:rsidP="00C4223A">
      <w:pPr>
        <w:numPr>
          <w:ilvl w:val="0"/>
          <w:numId w:val="318"/>
        </w:numPr>
        <w:jc w:val="both"/>
        <w:rPr>
          <w:sz w:val="28"/>
          <w:szCs w:val="28"/>
        </w:rPr>
      </w:pPr>
      <w:r w:rsidRPr="001F0A71">
        <w:rPr>
          <w:sz w:val="28"/>
          <w:szCs w:val="28"/>
        </w:rPr>
        <w:t>знаки препинания в конце предложения: точка, вопросительный и восклицательный знаки;</w:t>
      </w:r>
    </w:p>
    <w:p w14:paraId="1D50A1AA" w14:textId="77777777" w:rsidR="001F0A71" w:rsidRPr="001F0A71" w:rsidRDefault="001F0A71" w:rsidP="00C4223A">
      <w:pPr>
        <w:numPr>
          <w:ilvl w:val="0"/>
          <w:numId w:val="318"/>
        </w:numPr>
        <w:jc w:val="both"/>
        <w:rPr>
          <w:sz w:val="28"/>
          <w:szCs w:val="28"/>
        </w:rPr>
      </w:pPr>
      <w:r w:rsidRPr="001F0A71">
        <w:rPr>
          <w:sz w:val="28"/>
          <w:szCs w:val="28"/>
        </w:rPr>
        <w:t>знаки препинания (запятая) в предложениях с однородными членами.</w:t>
      </w:r>
    </w:p>
    <w:p w14:paraId="3956C2A9" w14:textId="77777777" w:rsidR="001F0A71" w:rsidRPr="001F0A71" w:rsidRDefault="001F0A71" w:rsidP="001F0A71">
      <w:pPr>
        <w:rPr>
          <w:sz w:val="28"/>
          <w:szCs w:val="28"/>
        </w:rPr>
      </w:pPr>
      <w:r w:rsidRPr="001F0A71">
        <w:rPr>
          <w:sz w:val="28"/>
          <w:szCs w:val="28"/>
        </w:rPr>
        <w:t>б)подбирать примеры с определённой орфограммой;</w:t>
      </w:r>
      <w:r w:rsidRPr="001F0A71">
        <w:rPr>
          <w:sz w:val="28"/>
          <w:szCs w:val="28"/>
        </w:rPr>
        <w:br/>
        <w:t>в)осознавать место возможного возникновения орфографической ошибки;</w:t>
      </w:r>
      <w:r w:rsidRPr="001F0A71">
        <w:rPr>
          <w:sz w:val="28"/>
          <w:szCs w:val="28"/>
        </w:rPr>
        <w:br/>
        <w:t>г) обнаруживать орфограммы по освоенным опознавательным признакам в указанных учителем словах (в объёме изучаемого курса);</w:t>
      </w:r>
      <w:r w:rsidRPr="001F0A71">
        <w:rPr>
          <w:sz w:val="28"/>
          <w:szCs w:val="28"/>
        </w:rPr>
        <w:br/>
        <w:t>д)определять разновидности орфограмм и соотносить их c изученными правилами;</w:t>
      </w:r>
      <w:r w:rsidRPr="001F0A71">
        <w:rPr>
          <w:sz w:val="28"/>
          <w:szCs w:val="28"/>
        </w:rPr>
        <w:br/>
        <w:t>е) пользоваться орфографическим словарём учебника как средством самоконтроля при проверке написания слов с непроверяемыми орфограммами;</w:t>
      </w:r>
      <w:r w:rsidRPr="001F0A71">
        <w:rPr>
          <w:sz w:val="28"/>
          <w:szCs w:val="28"/>
        </w:rPr>
        <w:br/>
        <w:t>ж)безошибочно списывать текст объёмом 80 – 90 слов;</w:t>
      </w:r>
      <w:r w:rsidRPr="001F0A71">
        <w:rPr>
          <w:sz w:val="28"/>
          <w:szCs w:val="28"/>
        </w:rPr>
        <w:br/>
        <w:t>з)писать под диктовку тексты объёмом 75 – 80 слов в соответствии с изученными правилами правописания;</w:t>
      </w:r>
      <w:r w:rsidRPr="001F0A71">
        <w:rPr>
          <w:sz w:val="28"/>
          <w:szCs w:val="28"/>
        </w:rPr>
        <w:br/>
        <w:t>и) проверять собственный и предложенный текст, находить и исправлять орфографические и пунктуационные ошибки.</w:t>
      </w:r>
    </w:p>
    <w:p w14:paraId="5076A74F" w14:textId="77777777" w:rsidR="001F0A71" w:rsidRPr="001F0A71" w:rsidRDefault="001F0A71" w:rsidP="001F0A71">
      <w:pPr>
        <w:rPr>
          <w:i/>
          <w:sz w:val="28"/>
          <w:szCs w:val="28"/>
        </w:rPr>
      </w:pPr>
      <w:r w:rsidRPr="001F0A71">
        <w:rPr>
          <w:i/>
          <w:sz w:val="28"/>
          <w:szCs w:val="28"/>
        </w:rPr>
        <w:t>Обучающийся получит возможность научиться:</w:t>
      </w:r>
    </w:p>
    <w:p w14:paraId="72FD5A56" w14:textId="77777777" w:rsidR="001F0A71" w:rsidRPr="001F0A71" w:rsidRDefault="001F0A71" w:rsidP="001F0A71">
      <w:pPr>
        <w:rPr>
          <w:i/>
          <w:sz w:val="28"/>
          <w:szCs w:val="28"/>
        </w:rPr>
      </w:pPr>
      <w:r w:rsidRPr="001F0A71">
        <w:rPr>
          <w:i/>
          <w:sz w:val="28"/>
          <w:szCs w:val="28"/>
        </w:rPr>
        <w:t xml:space="preserve">а)применять правила правописания: </w:t>
      </w:r>
    </w:p>
    <w:p w14:paraId="7C7F90DF" w14:textId="77777777" w:rsidR="001F0A71" w:rsidRPr="001F0A71" w:rsidRDefault="001F0A71" w:rsidP="00C4223A">
      <w:pPr>
        <w:numPr>
          <w:ilvl w:val="0"/>
          <w:numId w:val="319"/>
        </w:numPr>
        <w:rPr>
          <w:i/>
          <w:sz w:val="28"/>
          <w:szCs w:val="28"/>
        </w:rPr>
      </w:pPr>
      <w:r w:rsidRPr="001F0A71">
        <w:rPr>
          <w:i/>
          <w:sz w:val="28"/>
          <w:szCs w:val="28"/>
        </w:rPr>
        <w:t xml:space="preserve">соединительные </w:t>
      </w:r>
      <w:r w:rsidRPr="001F0A71">
        <w:rPr>
          <w:b/>
          <w:bCs/>
          <w:i/>
          <w:sz w:val="28"/>
          <w:szCs w:val="28"/>
        </w:rPr>
        <w:t>о</w:t>
      </w:r>
      <w:r w:rsidRPr="001F0A71">
        <w:rPr>
          <w:i/>
          <w:sz w:val="28"/>
          <w:szCs w:val="28"/>
        </w:rPr>
        <w:t xml:space="preserve"> и </w:t>
      </w:r>
      <w:r w:rsidRPr="001F0A71">
        <w:rPr>
          <w:b/>
          <w:bCs/>
          <w:i/>
          <w:sz w:val="28"/>
          <w:szCs w:val="28"/>
        </w:rPr>
        <w:t>е</w:t>
      </w:r>
      <w:r w:rsidRPr="001F0A71">
        <w:rPr>
          <w:i/>
          <w:sz w:val="28"/>
          <w:szCs w:val="28"/>
        </w:rPr>
        <w:t xml:space="preserve"> в сложных словах (</w:t>
      </w:r>
      <w:r w:rsidRPr="001F0A71">
        <w:rPr>
          <w:i/>
          <w:iCs/>
          <w:sz w:val="28"/>
          <w:szCs w:val="28"/>
        </w:rPr>
        <w:t>самолёт, вездеход</w:t>
      </w:r>
      <w:r w:rsidRPr="001F0A71">
        <w:rPr>
          <w:i/>
          <w:sz w:val="28"/>
          <w:szCs w:val="28"/>
        </w:rPr>
        <w:t>);</w:t>
      </w:r>
    </w:p>
    <w:p w14:paraId="44E5B020" w14:textId="77777777" w:rsidR="001F0A71" w:rsidRPr="001F0A71" w:rsidRDefault="001F0A71" w:rsidP="00C4223A">
      <w:pPr>
        <w:numPr>
          <w:ilvl w:val="0"/>
          <w:numId w:val="319"/>
        </w:numPr>
        <w:rPr>
          <w:i/>
          <w:sz w:val="28"/>
          <w:szCs w:val="28"/>
        </w:rPr>
      </w:pPr>
      <w:r w:rsidRPr="001F0A71">
        <w:rPr>
          <w:b/>
          <w:bCs/>
          <w:i/>
          <w:sz w:val="28"/>
          <w:szCs w:val="28"/>
        </w:rPr>
        <w:t>е</w:t>
      </w:r>
      <w:r w:rsidRPr="001F0A71">
        <w:rPr>
          <w:i/>
          <w:sz w:val="28"/>
          <w:szCs w:val="28"/>
        </w:rPr>
        <w:t xml:space="preserve"> и </w:t>
      </w:r>
      <w:r w:rsidRPr="001F0A71">
        <w:rPr>
          <w:b/>
          <w:bCs/>
          <w:i/>
          <w:sz w:val="28"/>
          <w:szCs w:val="28"/>
        </w:rPr>
        <w:t>и</w:t>
      </w:r>
      <w:r w:rsidRPr="001F0A71">
        <w:rPr>
          <w:i/>
          <w:sz w:val="28"/>
          <w:szCs w:val="28"/>
        </w:rPr>
        <w:t xml:space="preserve"> в суффиксах </w:t>
      </w:r>
      <w:r w:rsidRPr="001F0A71">
        <w:rPr>
          <w:b/>
          <w:bCs/>
          <w:i/>
          <w:sz w:val="28"/>
          <w:szCs w:val="28"/>
        </w:rPr>
        <w:t>-ек, -ик</w:t>
      </w:r>
      <w:r w:rsidRPr="001F0A71">
        <w:rPr>
          <w:i/>
          <w:sz w:val="28"/>
          <w:szCs w:val="28"/>
        </w:rPr>
        <w:t>;</w:t>
      </w:r>
    </w:p>
    <w:p w14:paraId="3AA291DE" w14:textId="77777777" w:rsidR="001F0A71" w:rsidRPr="001F0A71" w:rsidRDefault="001F0A71" w:rsidP="00C4223A">
      <w:pPr>
        <w:numPr>
          <w:ilvl w:val="0"/>
          <w:numId w:val="319"/>
        </w:numPr>
        <w:rPr>
          <w:i/>
          <w:sz w:val="28"/>
          <w:szCs w:val="28"/>
        </w:rPr>
      </w:pPr>
      <w:r w:rsidRPr="001F0A71">
        <w:rPr>
          <w:i/>
          <w:sz w:val="28"/>
          <w:szCs w:val="28"/>
        </w:rPr>
        <w:t>запятая при обращении;</w:t>
      </w:r>
    </w:p>
    <w:p w14:paraId="09C2CE1D" w14:textId="77777777" w:rsidR="001F0A71" w:rsidRPr="001F0A71" w:rsidRDefault="001F0A71" w:rsidP="00C4223A">
      <w:pPr>
        <w:numPr>
          <w:ilvl w:val="0"/>
          <w:numId w:val="319"/>
        </w:numPr>
        <w:rPr>
          <w:i/>
          <w:sz w:val="28"/>
          <w:szCs w:val="28"/>
        </w:rPr>
      </w:pPr>
      <w:r w:rsidRPr="001F0A71">
        <w:rPr>
          <w:i/>
          <w:sz w:val="28"/>
          <w:szCs w:val="28"/>
        </w:rPr>
        <w:t>запятая между частями в сложном предложении;</w:t>
      </w:r>
    </w:p>
    <w:p w14:paraId="1169E78F" w14:textId="77777777" w:rsidR="001F0A71" w:rsidRPr="001F0A71" w:rsidRDefault="001F0A71" w:rsidP="001F0A71">
      <w:pPr>
        <w:rPr>
          <w:rFonts w:eastAsia="Calibri"/>
          <w:sz w:val="28"/>
          <w:szCs w:val="28"/>
          <w:lang w:eastAsia="en-US"/>
        </w:rPr>
      </w:pPr>
      <w:r w:rsidRPr="001F0A71">
        <w:rPr>
          <w:i/>
          <w:sz w:val="28"/>
          <w:szCs w:val="28"/>
        </w:rPr>
        <w:t>б) объяснять правописание безударных падежных окончаний имён существительных (кроме существительных на -мя, -ий, -ье, -ия, -ов, -ин);</w:t>
      </w:r>
      <w:r w:rsidRPr="001F0A71">
        <w:rPr>
          <w:i/>
          <w:sz w:val="28"/>
          <w:szCs w:val="28"/>
        </w:rPr>
        <w:br/>
        <w:t>в)объяснять правописание безударных падежных имён прилагательных;</w:t>
      </w:r>
      <w:r w:rsidRPr="001F0A71">
        <w:rPr>
          <w:i/>
          <w:sz w:val="28"/>
          <w:szCs w:val="28"/>
        </w:rPr>
        <w:br/>
        <w:t>г)объяснять правописание личных окончаний глагола;</w:t>
      </w:r>
      <w:r w:rsidRPr="001F0A71">
        <w:rPr>
          <w:i/>
          <w:sz w:val="28"/>
          <w:szCs w:val="28"/>
        </w:rPr>
        <w:br/>
        <w:t xml:space="preserve">д)бъяснять написание сочетаний </w:t>
      </w:r>
      <w:r w:rsidRPr="001F0A71">
        <w:rPr>
          <w:b/>
          <w:bCs/>
          <w:i/>
          <w:sz w:val="28"/>
          <w:szCs w:val="28"/>
        </w:rPr>
        <w:t>-ться</w:t>
      </w:r>
      <w:r w:rsidRPr="001F0A71">
        <w:rPr>
          <w:i/>
          <w:sz w:val="28"/>
          <w:szCs w:val="28"/>
        </w:rPr>
        <w:t xml:space="preserve"> и </w:t>
      </w:r>
      <w:r w:rsidRPr="001F0A71">
        <w:rPr>
          <w:b/>
          <w:bCs/>
          <w:i/>
          <w:sz w:val="28"/>
          <w:szCs w:val="28"/>
        </w:rPr>
        <w:t>-тся</w:t>
      </w:r>
      <w:r w:rsidRPr="001F0A71">
        <w:rPr>
          <w:i/>
          <w:sz w:val="28"/>
          <w:szCs w:val="28"/>
        </w:rPr>
        <w:t xml:space="preserve"> в глаголах;</w:t>
      </w:r>
      <w:r w:rsidRPr="001F0A71">
        <w:rPr>
          <w:i/>
          <w:sz w:val="28"/>
          <w:szCs w:val="28"/>
        </w:rPr>
        <w:b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r w:rsidRPr="001F0A71">
        <w:rPr>
          <w:i/>
          <w:sz w:val="28"/>
          <w:szCs w:val="28"/>
        </w:rPr>
        <w:br/>
        <w:t>ж) при составлении собственных текстов во избежан</w:t>
      </w:r>
      <w:r w:rsidRPr="001F0A71">
        <w:rPr>
          <w:sz w:val="28"/>
          <w:szCs w:val="28"/>
        </w:rPr>
        <w:t>ие орфографических или пунктуационных ошибок, использовать помощь взрослого или словарь, пропуск орфограммы или пунктограммы.</w:t>
      </w:r>
    </w:p>
    <w:p w14:paraId="26E51532" w14:textId="77777777" w:rsidR="001F0A71" w:rsidRPr="001F0A71" w:rsidRDefault="001F0A71" w:rsidP="001F0A71">
      <w:pPr>
        <w:ind w:firstLine="600"/>
        <w:jc w:val="both"/>
        <w:rPr>
          <w:rFonts w:eastAsia="Calibri"/>
          <w:b/>
          <w:i/>
          <w:sz w:val="28"/>
          <w:szCs w:val="28"/>
          <w:lang w:eastAsia="en-US"/>
        </w:rPr>
      </w:pPr>
      <w:r w:rsidRPr="001F0A71">
        <w:rPr>
          <w:rFonts w:eastAsia="Calibri"/>
          <w:sz w:val="28"/>
          <w:szCs w:val="28"/>
          <w:lang w:eastAsia="en-US"/>
        </w:rPr>
        <w:t xml:space="preserve">На изучение русского языка в начальной школе выделяется </w:t>
      </w:r>
      <w:r w:rsidRPr="001F0A71">
        <w:rPr>
          <w:rFonts w:eastAsia="Calibri"/>
          <w:b/>
          <w:sz w:val="28"/>
          <w:szCs w:val="28"/>
          <w:lang w:eastAsia="en-US"/>
        </w:rPr>
        <w:t>6</w:t>
      </w:r>
      <w:r w:rsidR="006E1D47">
        <w:rPr>
          <w:rFonts w:eastAsia="Calibri"/>
          <w:b/>
          <w:sz w:val="28"/>
          <w:szCs w:val="28"/>
          <w:lang w:eastAsia="en-US"/>
        </w:rPr>
        <w:t>51</w:t>
      </w:r>
      <w:r w:rsidRPr="001F0A71">
        <w:rPr>
          <w:rFonts w:eastAsia="Calibri"/>
          <w:b/>
          <w:sz w:val="28"/>
          <w:szCs w:val="28"/>
          <w:lang w:eastAsia="en-US"/>
        </w:rPr>
        <w:t xml:space="preserve"> ч</w:t>
      </w:r>
      <w:r w:rsidR="006E1D47">
        <w:rPr>
          <w:rFonts w:eastAsia="Calibri"/>
          <w:b/>
          <w:sz w:val="28"/>
          <w:szCs w:val="28"/>
          <w:lang w:eastAsia="en-US"/>
        </w:rPr>
        <w:t>ас</w:t>
      </w:r>
      <w:r w:rsidRPr="001F0A71">
        <w:rPr>
          <w:rFonts w:eastAsia="Calibri"/>
          <w:sz w:val="28"/>
          <w:szCs w:val="28"/>
          <w:lang w:eastAsia="en-US"/>
        </w:rPr>
        <w:t xml:space="preserve">. </w:t>
      </w:r>
      <w:r w:rsidR="006E1D47">
        <w:rPr>
          <w:rFonts w:eastAsia="Calibri"/>
          <w:sz w:val="28"/>
          <w:szCs w:val="28"/>
          <w:lang w:eastAsia="en-US"/>
        </w:rPr>
        <w:t xml:space="preserve">      </w:t>
      </w:r>
      <w:r w:rsidRPr="001F0A71">
        <w:rPr>
          <w:rFonts w:eastAsia="Calibri"/>
          <w:b/>
          <w:sz w:val="28"/>
          <w:szCs w:val="28"/>
          <w:lang w:eastAsia="en-US"/>
        </w:rPr>
        <w:t>В 1 классе</w:t>
      </w:r>
      <w:r w:rsidRPr="001F0A71">
        <w:rPr>
          <w:rFonts w:eastAsia="Calibri"/>
          <w:sz w:val="28"/>
          <w:szCs w:val="28"/>
          <w:lang w:eastAsia="en-US"/>
        </w:rPr>
        <w:t xml:space="preserve"> — </w:t>
      </w:r>
      <w:r w:rsidRPr="001F0A71">
        <w:rPr>
          <w:rFonts w:eastAsia="Calibri"/>
          <w:b/>
          <w:sz w:val="28"/>
          <w:szCs w:val="28"/>
          <w:lang w:eastAsia="en-US"/>
        </w:rPr>
        <w:t>1</w:t>
      </w:r>
      <w:r w:rsidR="0050227A">
        <w:rPr>
          <w:rFonts w:eastAsia="Calibri"/>
          <w:b/>
          <w:sz w:val="28"/>
          <w:szCs w:val="28"/>
          <w:lang w:eastAsia="en-US"/>
        </w:rPr>
        <w:t>58</w:t>
      </w:r>
      <w:r w:rsidRPr="001F0A71">
        <w:rPr>
          <w:rFonts w:eastAsia="Calibri"/>
          <w:b/>
          <w:sz w:val="28"/>
          <w:szCs w:val="28"/>
          <w:lang w:eastAsia="en-US"/>
        </w:rPr>
        <w:t> ч</w:t>
      </w:r>
      <w:r w:rsidRPr="001F0A71">
        <w:rPr>
          <w:rFonts w:eastAsia="Calibri"/>
          <w:sz w:val="28"/>
          <w:szCs w:val="28"/>
          <w:lang w:eastAsia="en-US"/>
        </w:rPr>
        <w:t xml:space="preserve"> (</w:t>
      </w:r>
      <w:r w:rsidR="0050227A">
        <w:rPr>
          <w:rFonts w:eastAsia="Calibri"/>
          <w:sz w:val="28"/>
          <w:szCs w:val="28"/>
          <w:lang w:eastAsia="en-US"/>
        </w:rPr>
        <w:t>4,8</w:t>
      </w:r>
      <w:r w:rsidRPr="001F0A71">
        <w:rPr>
          <w:rFonts w:eastAsia="Calibri"/>
          <w:sz w:val="28"/>
          <w:szCs w:val="28"/>
          <w:lang w:eastAsia="en-US"/>
        </w:rPr>
        <w:t xml:space="preserve"> ч в неделю, 33 учебные недели): из них </w:t>
      </w:r>
      <w:r w:rsidRPr="001F0A71">
        <w:rPr>
          <w:rFonts w:eastAsia="Calibri"/>
          <w:b/>
          <w:sz w:val="28"/>
          <w:szCs w:val="28"/>
          <w:lang w:eastAsia="en-US"/>
        </w:rPr>
        <w:t>115 ч</w:t>
      </w:r>
      <w:r w:rsidRPr="001F0A71">
        <w:rPr>
          <w:rFonts w:eastAsia="Calibri"/>
          <w:sz w:val="28"/>
          <w:szCs w:val="28"/>
          <w:lang w:eastAsia="en-US"/>
        </w:rPr>
        <w:t xml:space="preserve"> (23 учебные недели) отводится урокам обучения письму в период обучения грамоте</w:t>
      </w:r>
      <w:r w:rsidRPr="001F0A71">
        <w:rPr>
          <w:rFonts w:eastAsia="Calibri"/>
          <w:sz w:val="28"/>
          <w:szCs w:val="28"/>
          <w:vertAlign w:val="superscript"/>
          <w:lang w:eastAsia="en-US"/>
        </w:rPr>
        <w:footnoteReference w:id="14"/>
      </w:r>
      <w:r w:rsidRPr="001F0A71">
        <w:rPr>
          <w:rFonts w:eastAsia="Calibri"/>
          <w:sz w:val="28"/>
          <w:szCs w:val="28"/>
          <w:lang w:eastAsia="en-US"/>
        </w:rPr>
        <w:t xml:space="preserve"> и </w:t>
      </w:r>
      <w:r w:rsidR="0050227A">
        <w:rPr>
          <w:rFonts w:eastAsia="Calibri"/>
          <w:b/>
          <w:sz w:val="28"/>
          <w:szCs w:val="28"/>
          <w:lang w:eastAsia="en-US"/>
        </w:rPr>
        <w:t>43</w:t>
      </w:r>
      <w:r w:rsidRPr="001F0A71">
        <w:rPr>
          <w:rFonts w:eastAsia="Calibri"/>
          <w:b/>
          <w:sz w:val="28"/>
          <w:szCs w:val="28"/>
          <w:lang w:eastAsia="en-US"/>
        </w:rPr>
        <w:t xml:space="preserve"> ч </w:t>
      </w:r>
      <w:r w:rsidRPr="001F0A71">
        <w:rPr>
          <w:rFonts w:eastAsia="Calibri"/>
          <w:sz w:val="28"/>
          <w:szCs w:val="28"/>
          <w:lang w:eastAsia="en-US"/>
        </w:rPr>
        <w:t>(10 учебных недель) — урокам русского языка.</w:t>
      </w:r>
    </w:p>
    <w:p w14:paraId="3D6AD424" w14:textId="77777777" w:rsidR="001F0A71" w:rsidRPr="001F0A71" w:rsidRDefault="001F0A71" w:rsidP="001F0A71">
      <w:pPr>
        <w:ind w:firstLine="600"/>
        <w:jc w:val="both"/>
        <w:rPr>
          <w:rFonts w:eastAsia="Calibri"/>
          <w:b/>
          <w:i/>
          <w:sz w:val="28"/>
          <w:szCs w:val="28"/>
          <w:lang w:eastAsia="en-US"/>
        </w:rPr>
      </w:pPr>
      <w:r w:rsidRPr="001F0A71">
        <w:rPr>
          <w:rFonts w:eastAsia="Calibri"/>
          <w:b/>
          <w:sz w:val="28"/>
          <w:szCs w:val="28"/>
          <w:lang w:eastAsia="en-US"/>
        </w:rPr>
        <w:t>Во 2</w:t>
      </w:r>
      <w:r w:rsidRPr="001F0A71">
        <w:rPr>
          <w:rFonts w:eastAsia="Calibri"/>
          <w:sz w:val="28"/>
          <w:szCs w:val="28"/>
          <w:lang w:eastAsia="en-US"/>
        </w:rPr>
        <w:t>—</w:t>
      </w:r>
      <w:r w:rsidR="0050227A">
        <w:rPr>
          <w:rFonts w:eastAsia="Calibri"/>
          <w:b/>
          <w:sz w:val="28"/>
          <w:szCs w:val="28"/>
          <w:lang w:eastAsia="en-US"/>
        </w:rPr>
        <w:t>3</w:t>
      </w:r>
      <w:r w:rsidRPr="001F0A71">
        <w:rPr>
          <w:rFonts w:eastAsia="Calibri"/>
          <w:b/>
          <w:sz w:val="28"/>
          <w:szCs w:val="28"/>
          <w:lang w:eastAsia="en-US"/>
        </w:rPr>
        <w:t xml:space="preserve"> классах</w:t>
      </w:r>
      <w:r w:rsidRPr="001F0A71">
        <w:rPr>
          <w:rFonts w:eastAsia="Calibri"/>
          <w:sz w:val="28"/>
          <w:szCs w:val="28"/>
          <w:lang w:eastAsia="en-US"/>
        </w:rPr>
        <w:t xml:space="preserve"> на уроки русского языка отводится по</w:t>
      </w:r>
      <w:r w:rsidRPr="001F0A71">
        <w:rPr>
          <w:rFonts w:eastAsia="Calibri"/>
          <w:b/>
          <w:sz w:val="28"/>
          <w:szCs w:val="28"/>
          <w:lang w:eastAsia="en-US"/>
        </w:rPr>
        <w:t xml:space="preserve"> 170 ч</w:t>
      </w:r>
      <w:r w:rsidRPr="001F0A71">
        <w:rPr>
          <w:rFonts w:eastAsia="Calibri"/>
          <w:sz w:val="28"/>
          <w:szCs w:val="28"/>
          <w:lang w:eastAsia="en-US"/>
        </w:rPr>
        <w:t xml:space="preserve"> (5 ч в неделю, 34 учебные недели в каждом классе)</w:t>
      </w:r>
      <w:r w:rsidR="0050227A">
        <w:rPr>
          <w:rFonts w:eastAsia="Calibri"/>
          <w:sz w:val="28"/>
          <w:szCs w:val="28"/>
          <w:lang w:eastAsia="en-US"/>
        </w:rPr>
        <w:t xml:space="preserve">, в 4-м классе </w:t>
      </w:r>
      <w:r w:rsidR="006E1D47">
        <w:rPr>
          <w:rFonts w:eastAsia="Calibri"/>
          <w:sz w:val="28"/>
          <w:szCs w:val="28"/>
          <w:lang w:eastAsia="en-US"/>
        </w:rPr>
        <w:t>–</w:t>
      </w:r>
      <w:r w:rsidR="0050227A">
        <w:rPr>
          <w:rFonts w:eastAsia="Calibri"/>
          <w:sz w:val="28"/>
          <w:szCs w:val="28"/>
          <w:lang w:eastAsia="en-US"/>
        </w:rPr>
        <w:t xml:space="preserve"> </w:t>
      </w:r>
      <w:r w:rsidR="006E1D47" w:rsidRPr="006E1D47">
        <w:rPr>
          <w:rFonts w:eastAsia="Calibri"/>
          <w:b/>
          <w:sz w:val="28"/>
          <w:szCs w:val="28"/>
          <w:lang w:eastAsia="en-US"/>
        </w:rPr>
        <w:t>153 ч</w:t>
      </w:r>
      <w:r w:rsidR="006E1D47">
        <w:rPr>
          <w:rFonts w:eastAsia="Calibri"/>
          <w:sz w:val="28"/>
          <w:szCs w:val="28"/>
          <w:lang w:eastAsia="en-US"/>
        </w:rPr>
        <w:t xml:space="preserve">  </w:t>
      </w:r>
      <w:r w:rsidR="0050227A">
        <w:rPr>
          <w:rFonts w:eastAsia="Calibri"/>
          <w:sz w:val="28"/>
          <w:szCs w:val="28"/>
          <w:lang w:eastAsia="en-US"/>
        </w:rPr>
        <w:t>(по 4,5 ч в неделю)</w:t>
      </w:r>
      <w:r w:rsidRPr="001F0A71">
        <w:rPr>
          <w:rFonts w:eastAsia="Calibri"/>
          <w:sz w:val="28"/>
          <w:szCs w:val="28"/>
          <w:lang w:eastAsia="en-US"/>
        </w:rPr>
        <w:t xml:space="preserve">. </w:t>
      </w:r>
    </w:p>
    <w:p w14:paraId="46592CAA" w14:textId="77777777" w:rsidR="001F0A71" w:rsidRPr="001F0A71" w:rsidRDefault="001F0A71" w:rsidP="001F0A71">
      <w:pPr>
        <w:textAlignment w:val="center"/>
        <w:rPr>
          <w:b/>
          <w:sz w:val="28"/>
          <w:szCs w:val="28"/>
        </w:rPr>
      </w:pPr>
      <w:r w:rsidRPr="001F0A71">
        <w:rPr>
          <w:b/>
          <w:sz w:val="28"/>
          <w:szCs w:val="28"/>
        </w:rPr>
        <w:t>Содержание курса</w:t>
      </w:r>
    </w:p>
    <w:p w14:paraId="66134973" w14:textId="77777777" w:rsidR="001F0A71" w:rsidRPr="001F0A71" w:rsidRDefault="001F0A71" w:rsidP="001F0A71">
      <w:pPr>
        <w:ind w:left="567"/>
        <w:jc w:val="both"/>
        <w:textAlignment w:val="center"/>
        <w:rPr>
          <w:b/>
          <w:sz w:val="28"/>
          <w:szCs w:val="28"/>
        </w:rPr>
      </w:pPr>
      <w:r w:rsidRPr="001F0A71">
        <w:rPr>
          <w:b/>
          <w:sz w:val="28"/>
          <w:szCs w:val="28"/>
        </w:rPr>
        <w:lastRenderedPageBreak/>
        <w:t>Виды речевой деятельности</w:t>
      </w:r>
    </w:p>
    <w:p w14:paraId="0CF5BCDD" w14:textId="77777777" w:rsidR="001F0A71" w:rsidRPr="001F0A71" w:rsidRDefault="001F0A71" w:rsidP="001F0A71">
      <w:pPr>
        <w:ind w:left="567"/>
        <w:jc w:val="both"/>
        <w:textAlignment w:val="center"/>
        <w:rPr>
          <w:sz w:val="28"/>
          <w:szCs w:val="28"/>
        </w:rPr>
      </w:pPr>
      <w:r w:rsidRPr="001F0A71">
        <w:rPr>
          <w:b/>
          <w:sz w:val="28"/>
          <w:szCs w:val="28"/>
        </w:rPr>
        <w:t>Слушание.</w:t>
      </w:r>
      <w:r w:rsidRPr="001F0A71">
        <w:rPr>
          <w:sz w:val="28"/>
          <w:szCs w:val="28"/>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14:paraId="4A5B15F8" w14:textId="77777777" w:rsidR="001F0A71" w:rsidRPr="001F0A71" w:rsidRDefault="001F0A71" w:rsidP="001F0A71">
      <w:pPr>
        <w:ind w:left="567"/>
        <w:jc w:val="both"/>
        <w:textAlignment w:val="center"/>
        <w:rPr>
          <w:sz w:val="28"/>
          <w:szCs w:val="28"/>
        </w:rPr>
      </w:pPr>
      <w:r w:rsidRPr="001F0A71">
        <w:rPr>
          <w:b/>
          <w:sz w:val="28"/>
          <w:szCs w:val="28"/>
        </w:rPr>
        <w:t>Говорение.</w:t>
      </w:r>
      <w:r w:rsidRPr="001F0A71">
        <w:rPr>
          <w:sz w:val="28"/>
          <w:szCs w:val="28"/>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2366A0F7" w14:textId="77777777" w:rsidR="001F0A71" w:rsidRPr="001F0A71" w:rsidRDefault="001F0A71" w:rsidP="001F0A71">
      <w:pPr>
        <w:ind w:left="567"/>
        <w:jc w:val="both"/>
        <w:textAlignment w:val="center"/>
        <w:rPr>
          <w:i/>
          <w:sz w:val="28"/>
          <w:szCs w:val="28"/>
        </w:rPr>
      </w:pPr>
      <w:r w:rsidRPr="001F0A71">
        <w:rPr>
          <w:b/>
          <w:sz w:val="28"/>
          <w:szCs w:val="28"/>
        </w:rPr>
        <w:t>Чтение.</w:t>
      </w:r>
      <w:r w:rsidRPr="001F0A71">
        <w:rPr>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F0A71">
        <w:rPr>
          <w:i/>
          <w:sz w:val="28"/>
          <w:szCs w:val="28"/>
        </w:rPr>
        <w:t>Анализ и оценка содержания, языковых особенностей и структуры текста.</w:t>
      </w:r>
    </w:p>
    <w:p w14:paraId="3339DD5A" w14:textId="77777777" w:rsidR="001F0A71" w:rsidRPr="001F0A71" w:rsidRDefault="001F0A71" w:rsidP="001F0A71">
      <w:pPr>
        <w:ind w:left="567"/>
        <w:jc w:val="both"/>
        <w:textAlignment w:val="center"/>
        <w:rPr>
          <w:sz w:val="28"/>
          <w:szCs w:val="28"/>
        </w:rPr>
      </w:pPr>
      <w:r w:rsidRPr="001F0A71">
        <w:rPr>
          <w:b/>
          <w:sz w:val="28"/>
          <w:szCs w:val="28"/>
        </w:rPr>
        <w:t>Письмо.</w:t>
      </w:r>
      <w:r w:rsidRPr="001F0A71">
        <w:rPr>
          <w:sz w:val="28"/>
          <w:szCs w:val="28"/>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1F0A71">
        <w:rPr>
          <w:b/>
          <w:i/>
          <w:sz w:val="28"/>
          <w:szCs w:val="28"/>
        </w:rPr>
        <w:t>,</w:t>
      </w:r>
      <w:r w:rsidRPr="001F0A71">
        <w:rPr>
          <w:sz w:val="28"/>
          <w:szCs w:val="28"/>
        </w:rPr>
        <w:t xml:space="preserve"> просмотра фрагмента видеозаписи и т. п.).</w:t>
      </w:r>
    </w:p>
    <w:p w14:paraId="4DED9352" w14:textId="77777777" w:rsidR="001F0A71" w:rsidRPr="001F0A71" w:rsidRDefault="001F0A71" w:rsidP="001F0A71">
      <w:pPr>
        <w:ind w:left="567"/>
        <w:jc w:val="both"/>
        <w:textAlignment w:val="center"/>
        <w:rPr>
          <w:b/>
          <w:sz w:val="28"/>
          <w:szCs w:val="28"/>
        </w:rPr>
      </w:pPr>
      <w:r w:rsidRPr="001F0A71">
        <w:rPr>
          <w:b/>
          <w:sz w:val="28"/>
          <w:szCs w:val="28"/>
        </w:rPr>
        <w:t>Обучение грамоте</w:t>
      </w:r>
    </w:p>
    <w:p w14:paraId="2E399186"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Фонетика.</w:t>
      </w:r>
      <w:r w:rsidRPr="001F0A71">
        <w:rPr>
          <w:rFonts w:eastAsia="Calibri"/>
          <w:sz w:val="28"/>
          <w:szCs w:val="28"/>
          <w:lang w:eastAsia="en-US"/>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14:paraId="71908842"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Различение гласных и согласных звуков, гласных ударных и безударных, согласных твёрдых и мягких, звонких и глухих. </w:t>
      </w:r>
    </w:p>
    <w:p w14:paraId="50C85039"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Слог как минимальная произносительная единица. Деление слов на слоги. Определение места ударения. Смыслоразличительная роль ударения.</w:t>
      </w:r>
    </w:p>
    <w:p w14:paraId="2FBA8B7A"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Графика.</w:t>
      </w:r>
      <w:r w:rsidRPr="001F0A71">
        <w:rPr>
          <w:rFonts w:eastAsia="Calibri"/>
          <w:sz w:val="28"/>
          <w:szCs w:val="28"/>
          <w:lang w:eastAsia="en-US"/>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1F0A71">
        <w:rPr>
          <w:rFonts w:eastAsia="Calibri"/>
          <w:b/>
          <w:sz w:val="28"/>
          <w:szCs w:val="28"/>
          <w:lang w:eastAsia="en-US"/>
        </w:rPr>
        <w:t>е, ё, ю, я</w:t>
      </w:r>
      <w:r w:rsidRPr="001F0A71">
        <w:rPr>
          <w:rFonts w:eastAsia="Calibri"/>
          <w:sz w:val="28"/>
          <w:szCs w:val="28"/>
          <w:lang w:eastAsia="en-US"/>
        </w:rPr>
        <w:t xml:space="preserve">. Мягкий знак как показатель мягкости предшествующего согласного звука. </w:t>
      </w:r>
    </w:p>
    <w:p w14:paraId="228588F6"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Знакомство с русским алфавитом как последовательностью букв. </w:t>
      </w:r>
    </w:p>
    <w:p w14:paraId="77E3FD56"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Чтение.</w:t>
      </w:r>
      <w:r w:rsidRPr="001F0A71">
        <w:rPr>
          <w:rFonts w:eastAsia="Calibri"/>
          <w:sz w:val="28"/>
          <w:szCs w:val="28"/>
          <w:lang w:eastAsia="en-US"/>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w:t>
      </w:r>
      <w:r w:rsidRPr="001F0A71">
        <w:rPr>
          <w:rFonts w:eastAsia="Calibri"/>
          <w:sz w:val="28"/>
          <w:szCs w:val="28"/>
          <w:lang w:eastAsia="en-US"/>
        </w:rPr>
        <w:lastRenderedPageBreak/>
        <w:t xml:space="preserve">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14:paraId="007AC063"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00333810"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Письмо.</w:t>
      </w:r>
      <w:r w:rsidRPr="001F0A71">
        <w:rPr>
          <w:rFonts w:eastAsia="Calibri"/>
          <w:sz w:val="28"/>
          <w:szCs w:val="28"/>
          <w:lang w:eastAsia="en-US"/>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14:paraId="47FA63BA"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Овладение первичными навыками клавиатурного письма.</w:t>
      </w:r>
    </w:p>
    <w:p w14:paraId="6BD0B876"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Понимание функции небуквенных графических средств: пробела между словами, знака переноса. </w:t>
      </w:r>
    </w:p>
    <w:p w14:paraId="41416BCC"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Слово и предложение.</w:t>
      </w:r>
      <w:r w:rsidRPr="001F0A71">
        <w:rPr>
          <w:rFonts w:eastAsia="Calibri"/>
          <w:sz w:val="28"/>
          <w:szCs w:val="28"/>
          <w:lang w:eastAsia="en-US"/>
        </w:rPr>
        <w:t xml:space="preserve"> Восприятие слова как объекта изучения, материала для анализа. Наблюдение над значением слова. </w:t>
      </w:r>
    </w:p>
    <w:p w14:paraId="05D13E5D"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475233AD"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Орфография.</w:t>
      </w:r>
      <w:r w:rsidRPr="001F0A71">
        <w:rPr>
          <w:rFonts w:eastAsia="Calibri"/>
          <w:sz w:val="28"/>
          <w:szCs w:val="28"/>
          <w:lang w:eastAsia="en-US"/>
        </w:rPr>
        <w:t xml:space="preserve"> Знакомство с правилами правописания и их применение: </w:t>
      </w:r>
    </w:p>
    <w:p w14:paraId="37954F09"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раздельное написание слов; </w:t>
      </w:r>
    </w:p>
    <w:p w14:paraId="7605E847"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обозначение гласных после шипящих (ча—ща, чу—щу, жи—ши); </w:t>
      </w:r>
    </w:p>
    <w:p w14:paraId="5BACEE18"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прописная (заглавная) буква в начале предложения, в именах собственных; </w:t>
      </w:r>
    </w:p>
    <w:p w14:paraId="1436E3C4"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перенос слов по слогам без стечения согласных; </w:t>
      </w:r>
    </w:p>
    <w:p w14:paraId="18CC8FE7" w14:textId="77777777" w:rsidR="001F0A71" w:rsidRPr="001F0A71" w:rsidRDefault="001F0A71" w:rsidP="001F0A71">
      <w:pPr>
        <w:ind w:left="567"/>
        <w:jc w:val="both"/>
        <w:rPr>
          <w:rFonts w:eastAsia="Calibri"/>
          <w:sz w:val="28"/>
          <w:szCs w:val="28"/>
          <w:lang w:eastAsia="en-US"/>
        </w:rPr>
      </w:pPr>
      <w:r w:rsidRPr="001F0A71">
        <w:rPr>
          <w:rFonts w:eastAsia="Calibri"/>
          <w:sz w:val="28"/>
          <w:szCs w:val="28"/>
          <w:lang w:eastAsia="en-US"/>
        </w:rPr>
        <w:t xml:space="preserve">• знаки препинания в конце предложения. </w:t>
      </w:r>
    </w:p>
    <w:p w14:paraId="7AB93F25" w14:textId="77777777" w:rsidR="001F0A71" w:rsidRPr="001F0A71" w:rsidRDefault="001F0A71" w:rsidP="001F0A71">
      <w:pPr>
        <w:ind w:left="567"/>
        <w:jc w:val="both"/>
        <w:rPr>
          <w:rFonts w:eastAsia="Calibri"/>
          <w:sz w:val="28"/>
          <w:szCs w:val="28"/>
          <w:lang w:eastAsia="en-US"/>
        </w:rPr>
      </w:pPr>
      <w:r w:rsidRPr="001F0A71">
        <w:rPr>
          <w:rFonts w:eastAsia="Calibri"/>
          <w:b/>
          <w:sz w:val="28"/>
          <w:szCs w:val="28"/>
          <w:lang w:eastAsia="en-US"/>
        </w:rPr>
        <w:t>Развитие речи.</w:t>
      </w:r>
      <w:r w:rsidRPr="001F0A71">
        <w:rPr>
          <w:rFonts w:eastAsia="Calibri"/>
          <w:sz w:val="28"/>
          <w:szCs w:val="28"/>
          <w:lang w:eastAsia="en-US"/>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14:paraId="2FB8716B" w14:textId="77777777" w:rsidR="001F0A71" w:rsidRPr="001F0A71" w:rsidRDefault="001F0A71" w:rsidP="001F0A71">
      <w:pPr>
        <w:ind w:left="567"/>
        <w:jc w:val="both"/>
        <w:textAlignment w:val="center"/>
        <w:rPr>
          <w:b/>
          <w:sz w:val="28"/>
          <w:szCs w:val="28"/>
        </w:rPr>
      </w:pPr>
      <w:r w:rsidRPr="001F0A71">
        <w:rPr>
          <w:b/>
          <w:sz w:val="28"/>
          <w:szCs w:val="28"/>
        </w:rPr>
        <w:t>Систематический курс</w:t>
      </w:r>
    </w:p>
    <w:p w14:paraId="51E3DCD4" w14:textId="77777777" w:rsidR="001F0A71" w:rsidRPr="001F0A71" w:rsidRDefault="001F0A71" w:rsidP="001F0A71">
      <w:pPr>
        <w:ind w:left="567"/>
        <w:jc w:val="both"/>
        <w:textAlignment w:val="center"/>
        <w:rPr>
          <w:b/>
          <w:i/>
          <w:sz w:val="28"/>
          <w:szCs w:val="28"/>
        </w:rPr>
      </w:pPr>
      <w:r w:rsidRPr="001F0A71">
        <w:rPr>
          <w:b/>
          <w:sz w:val="28"/>
          <w:szCs w:val="28"/>
        </w:rPr>
        <w:t>Фонетика и орфоэпия.</w:t>
      </w:r>
      <w:r w:rsidRPr="001F0A71">
        <w:rPr>
          <w:sz w:val="28"/>
          <w:szCs w:val="28"/>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w:t>
      </w:r>
      <w:r w:rsidRPr="001F0A71">
        <w:rPr>
          <w:sz w:val="28"/>
          <w:szCs w:val="28"/>
        </w:rPr>
        <w:lastRenderedPageBreak/>
        <w:t xml:space="preserve">Ударение, произношение звуков и сочетаний звуков в соответствии с нормами современного русского литературного языка. </w:t>
      </w:r>
      <w:r w:rsidRPr="001F0A71">
        <w:rPr>
          <w:i/>
          <w:sz w:val="28"/>
          <w:szCs w:val="28"/>
        </w:rPr>
        <w:t>Фонетический анализ слова.</w:t>
      </w:r>
    </w:p>
    <w:p w14:paraId="2D9B8B61" w14:textId="77777777" w:rsidR="001F0A71" w:rsidRPr="001F0A71" w:rsidRDefault="001F0A71" w:rsidP="001F0A71">
      <w:pPr>
        <w:ind w:left="567"/>
        <w:jc w:val="both"/>
        <w:textAlignment w:val="center"/>
        <w:rPr>
          <w:b/>
          <w:i/>
          <w:sz w:val="28"/>
          <w:szCs w:val="28"/>
        </w:rPr>
      </w:pPr>
      <w:r w:rsidRPr="001F0A71">
        <w:rPr>
          <w:b/>
          <w:sz w:val="28"/>
          <w:szCs w:val="28"/>
        </w:rPr>
        <w:t>Графика</w:t>
      </w:r>
      <w:r w:rsidRPr="001F0A71">
        <w:rPr>
          <w:sz w:val="28"/>
          <w:szCs w:val="28"/>
        </w:rPr>
        <w:t xml:space="preserve">. Различение звуков и букв. Обозначение на письме твёрдости и мягкости согласных звуков. Использование на письме разделительных </w:t>
      </w:r>
      <w:r w:rsidRPr="001F0A71">
        <w:rPr>
          <w:b/>
          <w:sz w:val="28"/>
          <w:szCs w:val="28"/>
        </w:rPr>
        <w:t>ь</w:t>
      </w:r>
      <w:r w:rsidRPr="001F0A71">
        <w:rPr>
          <w:sz w:val="28"/>
          <w:szCs w:val="28"/>
        </w:rPr>
        <w:t xml:space="preserve"> и </w:t>
      </w:r>
      <w:r w:rsidRPr="001F0A71">
        <w:rPr>
          <w:b/>
          <w:sz w:val="28"/>
          <w:szCs w:val="28"/>
        </w:rPr>
        <w:t>ъ.</w:t>
      </w:r>
    </w:p>
    <w:p w14:paraId="433EE453" w14:textId="77777777" w:rsidR="001F0A71" w:rsidRPr="001F0A71" w:rsidRDefault="001F0A71" w:rsidP="001F0A71">
      <w:pPr>
        <w:ind w:left="567"/>
        <w:jc w:val="both"/>
        <w:textAlignment w:val="center"/>
        <w:rPr>
          <w:sz w:val="28"/>
          <w:szCs w:val="28"/>
        </w:rPr>
      </w:pPr>
      <w:r w:rsidRPr="001F0A71">
        <w:rPr>
          <w:sz w:val="28"/>
          <w:szCs w:val="28"/>
        </w:rPr>
        <w:t xml:space="preserve">Установление соотношения звукового и буквенного состава слов типа </w:t>
      </w:r>
      <w:r w:rsidRPr="001F0A71">
        <w:rPr>
          <w:i/>
          <w:sz w:val="28"/>
          <w:szCs w:val="28"/>
        </w:rPr>
        <w:t>стол, конь</w:t>
      </w:r>
      <w:r w:rsidRPr="001F0A71">
        <w:rPr>
          <w:sz w:val="28"/>
          <w:szCs w:val="28"/>
        </w:rPr>
        <w:t xml:space="preserve">; в словах с йотированными гласными </w:t>
      </w:r>
      <w:r w:rsidRPr="001F0A71">
        <w:rPr>
          <w:b/>
          <w:sz w:val="28"/>
          <w:szCs w:val="28"/>
        </w:rPr>
        <w:t xml:space="preserve">е, ё, ю, я; </w:t>
      </w:r>
      <w:r w:rsidRPr="001F0A71">
        <w:rPr>
          <w:sz w:val="28"/>
          <w:szCs w:val="28"/>
        </w:rPr>
        <w:t>в словах с непроизносимыми согласными.</w:t>
      </w:r>
    </w:p>
    <w:p w14:paraId="5ECA270E" w14:textId="77777777" w:rsidR="001F0A71" w:rsidRPr="001F0A71" w:rsidRDefault="001F0A71" w:rsidP="001F0A71">
      <w:pPr>
        <w:ind w:left="567"/>
        <w:jc w:val="both"/>
        <w:textAlignment w:val="center"/>
        <w:rPr>
          <w:sz w:val="28"/>
          <w:szCs w:val="28"/>
        </w:rPr>
      </w:pPr>
      <w:r w:rsidRPr="001F0A71">
        <w:rPr>
          <w:sz w:val="28"/>
          <w:szCs w:val="28"/>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14:paraId="0C493B4D" w14:textId="77777777" w:rsidR="001F0A71" w:rsidRPr="001F0A71" w:rsidRDefault="001F0A71" w:rsidP="001F0A71">
      <w:pPr>
        <w:ind w:left="567"/>
        <w:jc w:val="both"/>
        <w:textAlignment w:val="center"/>
        <w:rPr>
          <w:sz w:val="28"/>
          <w:szCs w:val="28"/>
        </w:rPr>
      </w:pPr>
      <w:r w:rsidRPr="001F0A71">
        <w:rPr>
          <w:sz w:val="28"/>
          <w:szCs w:val="28"/>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14:paraId="7074AC12" w14:textId="77777777" w:rsidR="001F0A71" w:rsidRPr="001F0A71" w:rsidRDefault="001F0A71" w:rsidP="001F0A71">
      <w:pPr>
        <w:ind w:left="567"/>
        <w:jc w:val="both"/>
        <w:textAlignment w:val="center"/>
        <w:rPr>
          <w:i/>
          <w:sz w:val="28"/>
          <w:szCs w:val="28"/>
        </w:rPr>
      </w:pPr>
      <w:r w:rsidRPr="001F0A71">
        <w:rPr>
          <w:b/>
          <w:sz w:val="28"/>
          <w:szCs w:val="28"/>
        </w:rPr>
        <w:t>Лексика.</w:t>
      </w:r>
      <w:r w:rsidRPr="001F0A71">
        <w:rPr>
          <w:sz w:val="28"/>
          <w:szCs w:val="28"/>
        </w:rPr>
        <w:t xml:space="preserve"> Понимание слова как единства звучания и значения. Выявление слов, значение которых требует уточнения. </w:t>
      </w:r>
      <w:r w:rsidRPr="001F0A71">
        <w:rPr>
          <w:i/>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14:paraId="46FA2A19" w14:textId="77777777" w:rsidR="001F0A71" w:rsidRPr="001F0A71" w:rsidRDefault="001F0A71" w:rsidP="001F0A71">
      <w:pPr>
        <w:ind w:left="567"/>
        <w:jc w:val="both"/>
        <w:textAlignment w:val="center"/>
        <w:rPr>
          <w:i/>
          <w:sz w:val="28"/>
          <w:szCs w:val="28"/>
        </w:rPr>
      </w:pPr>
      <w:r w:rsidRPr="001F0A71">
        <w:rPr>
          <w:b/>
          <w:sz w:val="28"/>
          <w:szCs w:val="28"/>
        </w:rPr>
        <w:t xml:space="preserve">Состав слова (морфемика). </w:t>
      </w:r>
      <w:r w:rsidRPr="001F0A71">
        <w:rPr>
          <w:sz w:val="28"/>
          <w:szCs w:val="28"/>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1F0A71">
        <w:rPr>
          <w:i/>
          <w:sz w:val="28"/>
          <w:szCs w:val="28"/>
        </w:rPr>
        <w:t>постфикса -ся)</w:t>
      </w:r>
      <w:r w:rsidRPr="001F0A71">
        <w:rPr>
          <w:sz w:val="28"/>
          <w:szCs w:val="28"/>
        </w:rPr>
        <w:t xml:space="preserve">, основы. Различение изменяемых и неизменяемых слов. </w:t>
      </w:r>
      <w:r w:rsidRPr="001F0A71">
        <w:rPr>
          <w:i/>
          <w:sz w:val="28"/>
          <w:szCs w:val="28"/>
        </w:rPr>
        <w:t>Представление о значении суффиксов и приставок.</w:t>
      </w:r>
      <w:r w:rsidRPr="001F0A71">
        <w:rPr>
          <w:sz w:val="28"/>
          <w:szCs w:val="28"/>
        </w:rPr>
        <w:t xml:space="preserve"> </w:t>
      </w:r>
      <w:r w:rsidRPr="001F0A71">
        <w:rPr>
          <w:i/>
          <w:sz w:val="28"/>
          <w:szCs w:val="28"/>
        </w:rPr>
        <w:t>Образование однокоренных слов помощью суффиксов и приставок.</w:t>
      </w:r>
      <w:r w:rsidRPr="001F0A71">
        <w:rPr>
          <w:sz w:val="28"/>
          <w:szCs w:val="28"/>
        </w:rPr>
        <w:t xml:space="preserve"> </w:t>
      </w:r>
      <w:r w:rsidRPr="001F0A71">
        <w:rPr>
          <w:i/>
          <w:sz w:val="28"/>
          <w:szCs w:val="28"/>
        </w:rPr>
        <w:t>Сложные слова</w:t>
      </w:r>
      <w:r w:rsidRPr="001F0A71">
        <w:rPr>
          <w:sz w:val="28"/>
          <w:szCs w:val="28"/>
        </w:rPr>
        <w:t xml:space="preserve">. </w:t>
      </w:r>
      <w:r w:rsidRPr="001F0A71">
        <w:rPr>
          <w:i/>
          <w:sz w:val="28"/>
          <w:szCs w:val="28"/>
        </w:rPr>
        <w:t>Нахождение корня в однокоренных словах с чередованием согласных в корне.</w:t>
      </w:r>
      <w:r w:rsidRPr="001F0A71">
        <w:rPr>
          <w:sz w:val="28"/>
          <w:szCs w:val="28"/>
        </w:rPr>
        <w:t xml:space="preserve"> </w:t>
      </w:r>
      <w:r w:rsidRPr="001F0A71">
        <w:rPr>
          <w:i/>
          <w:sz w:val="28"/>
          <w:szCs w:val="28"/>
        </w:rPr>
        <w:t>Разбор слова по составу.</w:t>
      </w:r>
    </w:p>
    <w:p w14:paraId="062DC8CB" w14:textId="77777777" w:rsidR="001F0A71" w:rsidRPr="001F0A71" w:rsidRDefault="001F0A71" w:rsidP="001F0A71">
      <w:pPr>
        <w:ind w:left="567"/>
        <w:jc w:val="both"/>
        <w:textAlignment w:val="center"/>
        <w:rPr>
          <w:i/>
          <w:sz w:val="28"/>
          <w:szCs w:val="28"/>
        </w:rPr>
      </w:pPr>
      <w:r w:rsidRPr="001F0A71">
        <w:rPr>
          <w:b/>
          <w:sz w:val="28"/>
          <w:szCs w:val="28"/>
        </w:rPr>
        <w:t>Морфология.</w:t>
      </w:r>
      <w:r w:rsidRPr="001F0A71">
        <w:rPr>
          <w:sz w:val="28"/>
          <w:szCs w:val="28"/>
        </w:rPr>
        <w:t xml:space="preserve"> Части речи; </w:t>
      </w:r>
      <w:r w:rsidRPr="001F0A71">
        <w:rPr>
          <w:i/>
          <w:sz w:val="28"/>
          <w:szCs w:val="28"/>
        </w:rPr>
        <w:t>деление частей речи на самостоятельные и служебные.</w:t>
      </w:r>
    </w:p>
    <w:p w14:paraId="257CC0B4" w14:textId="77777777" w:rsidR="001F0A71" w:rsidRPr="001F0A71" w:rsidRDefault="001F0A71" w:rsidP="001F0A71">
      <w:pPr>
        <w:ind w:left="567"/>
        <w:jc w:val="both"/>
        <w:textAlignment w:val="center"/>
        <w:rPr>
          <w:sz w:val="28"/>
          <w:szCs w:val="28"/>
        </w:rPr>
      </w:pPr>
      <w:r w:rsidRPr="001F0A71">
        <w:rPr>
          <w:b/>
          <w:sz w:val="28"/>
          <w:szCs w:val="28"/>
        </w:rPr>
        <w:t>Имя существительное</w:t>
      </w:r>
      <w:r w:rsidRPr="001F0A71">
        <w:rPr>
          <w:sz w:val="28"/>
          <w:szCs w:val="28"/>
        </w:rPr>
        <w:t>. Значение и употребление в речи. Различение имён существительных</w:t>
      </w:r>
      <w:r w:rsidRPr="001F0A71">
        <w:rPr>
          <w:b/>
          <w:i/>
          <w:sz w:val="28"/>
          <w:szCs w:val="28"/>
        </w:rPr>
        <w:t xml:space="preserve"> </w:t>
      </w:r>
      <w:r w:rsidRPr="001F0A71">
        <w:rPr>
          <w:i/>
          <w:sz w:val="28"/>
          <w:szCs w:val="28"/>
        </w:rPr>
        <w:t>одушевлённых и неодушевлённых</w:t>
      </w:r>
      <w:r w:rsidRPr="001F0A71">
        <w:rPr>
          <w:sz w:val="28"/>
          <w:szCs w:val="28"/>
        </w:rPr>
        <w:t xml:space="preserve"> по вопросам кто?</w:t>
      </w:r>
      <w:r w:rsidRPr="001F0A71">
        <w:rPr>
          <w:i/>
          <w:sz w:val="28"/>
          <w:szCs w:val="28"/>
        </w:rPr>
        <w:t xml:space="preserve"> </w:t>
      </w:r>
      <w:r w:rsidRPr="001F0A71">
        <w:rPr>
          <w:sz w:val="28"/>
          <w:szCs w:val="28"/>
        </w:rPr>
        <w:t xml:space="preserve">и что? </w:t>
      </w:r>
      <w:r w:rsidRPr="001F0A71">
        <w:rPr>
          <w:i/>
          <w:sz w:val="28"/>
          <w:szCs w:val="28"/>
        </w:rPr>
        <w:t>Выделение имён существительных собственных и нарицательных.</w:t>
      </w:r>
      <w:r w:rsidRPr="001F0A71">
        <w:rPr>
          <w:sz w:val="28"/>
          <w:szCs w:val="28"/>
        </w:rPr>
        <w:t xml:space="preserve"> </w:t>
      </w:r>
    </w:p>
    <w:p w14:paraId="3DF992A1" w14:textId="77777777" w:rsidR="001F0A71" w:rsidRPr="001F0A71" w:rsidRDefault="001F0A71" w:rsidP="001F0A71">
      <w:pPr>
        <w:ind w:left="567"/>
        <w:jc w:val="both"/>
        <w:textAlignment w:val="center"/>
        <w:rPr>
          <w:i/>
          <w:sz w:val="28"/>
          <w:szCs w:val="28"/>
        </w:rPr>
      </w:pPr>
      <w:r w:rsidRPr="001F0A71">
        <w:rPr>
          <w:sz w:val="28"/>
          <w:szCs w:val="28"/>
        </w:rPr>
        <w:t xml:space="preserve">Различение имён существительных мужского, женского и среднего рода. Изменение существительных по числам. </w:t>
      </w:r>
      <w:r w:rsidRPr="001F0A71">
        <w:rPr>
          <w:i/>
          <w:sz w:val="28"/>
          <w:szCs w:val="28"/>
        </w:rPr>
        <w:t>Начальная форма имени существительного.</w:t>
      </w:r>
      <w:r w:rsidRPr="001F0A71">
        <w:rPr>
          <w:sz w:val="28"/>
          <w:szCs w:val="28"/>
        </w:rPr>
        <w:t xml:space="preserve"> Изменение существительных по падежам. Определение падежа, в котором употреблено имя существительное. </w:t>
      </w:r>
      <w:r w:rsidRPr="001F0A71">
        <w:rPr>
          <w:i/>
          <w:sz w:val="28"/>
          <w:szCs w:val="28"/>
        </w:rPr>
        <w:t xml:space="preserve">Различение падежных и смысловых (синтаксических) вопросов. </w:t>
      </w:r>
      <w:r w:rsidRPr="001F0A71">
        <w:rPr>
          <w:sz w:val="28"/>
          <w:szCs w:val="28"/>
        </w:rPr>
        <w:t xml:space="preserve">Определение принадлежности имён существительных к 1, 2, 3-му склонению. </w:t>
      </w:r>
      <w:r w:rsidRPr="001F0A71">
        <w:rPr>
          <w:i/>
          <w:sz w:val="28"/>
          <w:szCs w:val="28"/>
        </w:rPr>
        <w:t>Словообразование имён существительных.</w:t>
      </w:r>
      <w:r w:rsidRPr="001F0A71">
        <w:rPr>
          <w:sz w:val="28"/>
          <w:szCs w:val="28"/>
        </w:rPr>
        <w:t xml:space="preserve"> </w:t>
      </w:r>
      <w:r w:rsidRPr="001F0A71">
        <w:rPr>
          <w:i/>
          <w:sz w:val="28"/>
          <w:szCs w:val="28"/>
        </w:rPr>
        <w:t>Морфологический разбор имён существительных.</w:t>
      </w:r>
    </w:p>
    <w:p w14:paraId="2A7B1124" w14:textId="77777777" w:rsidR="001F0A71" w:rsidRPr="001F0A71" w:rsidRDefault="001F0A71" w:rsidP="001F0A71">
      <w:pPr>
        <w:ind w:left="567"/>
        <w:jc w:val="both"/>
        <w:textAlignment w:val="center"/>
        <w:rPr>
          <w:b/>
          <w:sz w:val="28"/>
          <w:szCs w:val="28"/>
        </w:rPr>
      </w:pPr>
      <w:r w:rsidRPr="001F0A71">
        <w:rPr>
          <w:b/>
          <w:sz w:val="28"/>
          <w:szCs w:val="28"/>
        </w:rPr>
        <w:t>Имя прилагательное</w:t>
      </w:r>
      <w:r w:rsidRPr="001F0A71">
        <w:rPr>
          <w:sz w:val="28"/>
          <w:szCs w:val="28"/>
        </w:rPr>
        <w:t>. Значение и употребление в речи. Изменение прилагательных по родам, числам и падежам, кроме прилагательных на -</w:t>
      </w:r>
      <w:r w:rsidRPr="001F0A71">
        <w:rPr>
          <w:b/>
          <w:sz w:val="28"/>
          <w:szCs w:val="28"/>
        </w:rPr>
        <w:t>ий, -ья, -ов, -ин</w:t>
      </w:r>
      <w:r w:rsidRPr="001F0A71">
        <w:rPr>
          <w:sz w:val="28"/>
          <w:szCs w:val="28"/>
        </w:rPr>
        <w:t xml:space="preserve">. Зависимость формы имени прилагательного от формы имени существительного. </w:t>
      </w:r>
      <w:r w:rsidRPr="001F0A71">
        <w:rPr>
          <w:i/>
          <w:sz w:val="28"/>
          <w:szCs w:val="28"/>
        </w:rPr>
        <w:t>Начальная форма имени прилагательного. Словообразование имён прилагательных.</w:t>
      </w:r>
      <w:r w:rsidRPr="001F0A71">
        <w:rPr>
          <w:sz w:val="28"/>
          <w:szCs w:val="28"/>
        </w:rPr>
        <w:t xml:space="preserve"> </w:t>
      </w:r>
      <w:r w:rsidRPr="001F0A71">
        <w:rPr>
          <w:i/>
          <w:sz w:val="28"/>
          <w:szCs w:val="28"/>
        </w:rPr>
        <w:t>Морфологический разбор имён прилагательных.</w:t>
      </w:r>
    </w:p>
    <w:p w14:paraId="4E4D6612" w14:textId="77777777" w:rsidR="001F0A71" w:rsidRPr="001F0A71" w:rsidRDefault="001F0A71" w:rsidP="001F0A71">
      <w:pPr>
        <w:ind w:left="567"/>
        <w:jc w:val="both"/>
        <w:textAlignment w:val="center"/>
        <w:rPr>
          <w:sz w:val="28"/>
          <w:szCs w:val="28"/>
        </w:rPr>
      </w:pPr>
      <w:r w:rsidRPr="001F0A71">
        <w:rPr>
          <w:b/>
          <w:sz w:val="28"/>
          <w:szCs w:val="28"/>
        </w:rPr>
        <w:lastRenderedPageBreak/>
        <w:t>Местоимение</w:t>
      </w:r>
      <w:r w:rsidRPr="001F0A71">
        <w:rPr>
          <w:sz w:val="28"/>
          <w:szCs w:val="28"/>
        </w:rPr>
        <w:t xml:space="preserve">. Общее представление о местоимении. </w:t>
      </w:r>
      <w:r w:rsidRPr="001F0A71">
        <w:rPr>
          <w:i/>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1F0A71">
        <w:rPr>
          <w:sz w:val="28"/>
          <w:szCs w:val="28"/>
        </w:rPr>
        <w:t>.</w:t>
      </w:r>
    </w:p>
    <w:p w14:paraId="0A51B222" w14:textId="77777777" w:rsidR="001F0A71" w:rsidRPr="001F0A71" w:rsidRDefault="001F0A71" w:rsidP="001F0A71">
      <w:pPr>
        <w:ind w:left="567"/>
        <w:jc w:val="both"/>
        <w:textAlignment w:val="center"/>
        <w:rPr>
          <w:i/>
          <w:sz w:val="28"/>
          <w:szCs w:val="28"/>
        </w:rPr>
      </w:pPr>
      <w:r w:rsidRPr="001F0A71">
        <w:rPr>
          <w:b/>
          <w:i/>
          <w:sz w:val="28"/>
          <w:szCs w:val="28"/>
        </w:rPr>
        <w:t>Числительное.</w:t>
      </w:r>
      <w:r w:rsidRPr="001F0A71">
        <w:rPr>
          <w:i/>
          <w:sz w:val="28"/>
          <w:szCs w:val="28"/>
        </w:rPr>
        <w:t xml:space="preserve"> Общее представление о числительных. Значение и употребление в речи количественных и порядковых числительных.</w:t>
      </w:r>
    </w:p>
    <w:p w14:paraId="7B2B83E9" w14:textId="77777777" w:rsidR="001F0A71" w:rsidRPr="001F0A71" w:rsidRDefault="001F0A71" w:rsidP="001F0A71">
      <w:pPr>
        <w:ind w:left="567"/>
        <w:jc w:val="both"/>
        <w:textAlignment w:val="center"/>
        <w:rPr>
          <w:sz w:val="28"/>
          <w:szCs w:val="28"/>
        </w:rPr>
      </w:pPr>
      <w:r w:rsidRPr="001F0A71">
        <w:rPr>
          <w:b/>
          <w:sz w:val="28"/>
          <w:szCs w:val="28"/>
        </w:rPr>
        <w:t>Глагол.</w:t>
      </w:r>
      <w:r w:rsidRPr="001F0A71">
        <w:rPr>
          <w:sz w:val="28"/>
          <w:szCs w:val="28"/>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1F0A71">
        <w:rPr>
          <w:i/>
          <w:sz w:val="28"/>
          <w:szCs w:val="28"/>
        </w:rPr>
        <w:t>Возвратные глаголы. Словообразование глаголов от других частей речи</w:t>
      </w:r>
      <w:r w:rsidRPr="001F0A71">
        <w:rPr>
          <w:sz w:val="28"/>
          <w:szCs w:val="28"/>
        </w:rPr>
        <w:t xml:space="preserve">. </w:t>
      </w:r>
      <w:r w:rsidRPr="001F0A71">
        <w:rPr>
          <w:i/>
          <w:sz w:val="28"/>
          <w:szCs w:val="28"/>
        </w:rPr>
        <w:t>Морфологический разбор глаголов</w:t>
      </w:r>
      <w:r w:rsidRPr="001F0A71">
        <w:rPr>
          <w:b/>
          <w:i/>
          <w:sz w:val="28"/>
          <w:szCs w:val="28"/>
        </w:rPr>
        <w:t>.</w:t>
      </w:r>
    </w:p>
    <w:p w14:paraId="4F707F60" w14:textId="77777777" w:rsidR="001F0A71" w:rsidRPr="001F0A71" w:rsidRDefault="001F0A71" w:rsidP="001F0A71">
      <w:pPr>
        <w:ind w:left="567"/>
        <w:jc w:val="both"/>
        <w:textAlignment w:val="center"/>
        <w:rPr>
          <w:i/>
          <w:sz w:val="28"/>
          <w:szCs w:val="28"/>
        </w:rPr>
      </w:pPr>
      <w:r w:rsidRPr="001F0A71">
        <w:rPr>
          <w:b/>
          <w:sz w:val="28"/>
          <w:szCs w:val="28"/>
        </w:rPr>
        <w:t>Наречие</w:t>
      </w:r>
      <w:r w:rsidRPr="001F0A71">
        <w:rPr>
          <w:sz w:val="28"/>
          <w:szCs w:val="28"/>
        </w:rPr>
        <w:t>.</w:t>
      </w:r>
      <w:r w:rsidRPr="001F0A71">
        <w:rPr>
          <w:i/>
          <w:sz w:val="28"/>
          <w:szCs w:val="28"/>
        </w:rPr>
        <w:t xml:space="preserve"> Значение и употребление в речи.</w:t>
      </w:r>
    </w:p>
    <w:p w14:paraId="29D357EC" w14:textId="77777777" w:rsidR="001F0A71" w:rsidRPr="001F0A71" w:rsidRDefault="001F0A71" w:rsidP="001F0A71">
      <w:pPr>
        <w:ind w:left="567"/>
        <w:jc w:val="both"/>
        <w:textAlignment w:val="center"/>
        <w:rPr>
          <w:sz w:val="28"/>
          <w:szCs w:val="28"/>
        </w:rPr>
      </w:pPr>
      <w:r w:rsidRPr="001F0A71">
        <w:rPr>
          <w:b/>
          <w:sz w:val="28"/>
          <w:szCs w:val="28"/>
        </w:rPr>
        <w:t>Предлог.</w:t>
      </w:r>
      <w:r w:rsidRPr="001F0A71">
        <w:rPr>
          <w:sz w:val="28"/>
          <w:szCs w:val="28"/>
        </w:rPr>
        <w:t xml:space="preserve"> </w:t>
      </w:r>
      <w:r w:rsidRPr="001F0A71">
        <w:rPr>
          <w:i/>
          <w:sz w:val="28"/>
          <w:szCs w:val="28"/>
        </w:rPr>
        <w:t>Знакомство с наиболее употребительными предлогами.</w:t>
      </w:r>
      <w:r w:rsidRPr="001F0A71">
        <w:rPr>
          <w:sz w:val="28"/>
          <w:szCs w:val="28"/>
        </w:rPr>
        <w:t xml:space="preserve"> </w:t>
      </w:r>
      <w:r w:rsidRPr="001F0A71">
        <w:rPr>
          <w:i/>
          <w:sz w:val="28"/>
          <w:szCs w:val="28"/>
        </w:rPr>
        <w:t xml:space="preserve">Функция предлогов: образование падежных форм имён существительных и местоимений. </w:t>
      </w:r>
      <w:r w:rsidRPr="001F0A71">
        <w:rPr>
          <w:sz w:val="28"/>
          <w:szCs w:val="28"/>
        </w:rPr>
        <w:t>Отличие предлогов от приставок.</w:t>
      </w:r>
    </w:p>
    <w:p w14:paraId="2BE0CE9B" w14:textId="77777777" w:rsidR="001F0A71" w:rsidRPr="001F0A71" w:rsidRDefault="001F0A71" w:rsidP="001F0A71">
      <w:pPr>
        <w:ind w:left="567"/>
        <w:jc w:val="both"/>
        <w:textAlignment w:val="center"/>
        <w:rPr>
          <w:sz w:val="28"/>
          <w:szCs w:val="28"/>
        </w:rPr>
      </w:pPr>
      <w:r w:rsidRPr="001F0A71">
        <w:rPr>
          <w:b/>
          <w:sz w:val="28"/>
          <w:szCs w:val="28"/>
        </w:rPr>
        <w:t xml:space="preserve">Союз. </w:t>
      </w:r>
      <w:r w:rsidRPr="001F0A71">
        <w:rPr>
          <w:sz w:val="28"/>
          <w:szCs w:val="28"/>
        </w:rPr>
        <w:t xml:space="preserve">Союзы </w:t>
      </w:r>
      <w:r w:rsidRPr="001F0A71">
        <w:rPr>
          <w:b/>
          <w:sz w:val="28"/>
          <w:szCs w:val="28"/>
        </w:rPr>
        <w:t>и, а, но,</w:t>
      </w:r>
      <w:r w:rsidRPr="001F0A71">
        <w:rPr>
          <w:sz w:val="28"/>
          <w:szCs w:val="28"/>
        </w:rPr>
        <w:t xml:space="preserve"> их роль в речи. </w:t>
      </w:r>
    </w:p>
    <w:p w14:paraId="6A62C9ED" w14:textId="77777777" w:rsidR="001F0A71" w:rsidRPr="001F0A71" w:rsidRDefault="001F0A71" w:rsidP="001F0A71">
      <w:pPr>
        <w:ind w:left="567"/>
        <w:jc w:val="both"/>
        <w:textAlignment w:val="center"/>
        <w:rPr>
          <w:sz w:val="28"/>
          <w:szCs w:val="28"/>
        </w:rPr>
      </w:pPr>
      <w:r w:rsidRPr="001F0A71">
        <w:rPr>
          <w:b/>
          <w:sz w:val="28"/>
          <w:szCs w:val="28"/>
        </w:rPr>
        <w:t>Частица.</w:t>
      </w:r>
      <w:r w:rsidRPr="001F0A71">
        <w:rPr>
          <w:sz w:val="28"/>
          <w:szCs w:val="28"/>
        </w:rPr>
        <w:t xml:space="preserve"> Частица </w:t>
      </w:r>
      <w:r w:rsidRPr="001F0A71">
        <w:rPr>
          <w:b/>
          <w:sz w:val="28"/>
          <w:szCs w:val="28"/>
        </w:rPr>
        <w:t>не</w:t>
      </w:r>
      <w:r w:rsidRPr="001F0A71">
        <w:rPr>
          <w:sz w:val="28"/>
          <w:szCs w:val="28"/>
        </w:rPr>
        <w:t>, её значение.</w:t>
      </w:r>
    </w:p>
    <w:p w14:paraId="6AE97D16" w14:textId="77777777" w:rsidR="001F0A71" w:rsidRPr="001F0A71" w:rsidRDefault="001F0A71" w:rsidP="001F0A71">
      <w:pPr>
        <w:ind w:left="567"/>
        <w:jc w:val="both"/>
        <w:textAlignment w:val="center"/>
        <w:rPr>
          <w:sz w:val="28"/>
          <w:szCs w:val="28"/>
        </w:rPr>
      </w:pPr>
      <w:r w:rsidRPr="001F0A71">
        <w:rPr>
          <w:b/>
          <w:sz w:val="28"/>
          <w:szCs w:val="28"/>
        </w:rPr>
        <w:t>Синтаксис.</w:t>
      </w:r>
      <w:r w:rsidRPr="001F0A71">
        <w:rPr>
          <w:sz w:val="28"/>
          <w:szCs w:val="28"/>
        </w:rPr>
        <w:t xml:space="preserve"> Различение предложения, словосочетания, слова (осознание их сходства и различия</w:t>
      </w:r>
      <w:r w:rsidRPr="001F0A71">
        <w:rPr>
          <w:i/>
          <w:sz w:val="28"/>
          <w:szCs w:val="28"/>
        </w:rPr>
        <w:t>). Определение в словосочетании главного и зависимого слов при помощи вопроса.</w:t>
      </w:r>
      <w:r w:rsidRPr="001F0A71">
        <w:rPr>
          <w:b/>
          <w:i/>
          <w:sz w:val="28"/>
          <w:szCs w:val="28"/>
        </w:rPr>
        <w:t xml:space="preserve"> </w:t>
      </w:r>
      <w:r w:rsidRPr="001F0A71">
        <w:rPr>
          <w:sz w:val="28"/>
          <w:szCs w:val="28"/>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1A7095BA" w14:textId="77777777" w:rsidR="001F0A71" w:rsidRPr="001F0A71" w:rsidRDefault="001F0A71" w:rsidP="001F0A71">
      <w:pPr>
        <w:ind w:left="567"/>
        <w:jc w:val="both"/>
        <w:textAlignment w:val="center"/>
        <w:rPr>
          <w:i/>
          <w:sz w:val="28"/>
          <w:szCs w:val="28"/>
        </w:rPr>
      </w:pPr>
      <w:r w:rsidRPr="001F0A71">
        <w:rPr>
          <w:b/>
          <w:sz w:val="28"/>
          <w:szCs w:val="28"/>
        </w:rPr>
        <w:t>Простое предложение.</w:t>
      </w:r>
      <w:r w:rsidRPr="001F0A71">
        <w:rPr>
          <w:sz w:val="28"/>
          <w:szCs w:val="28"/>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1F0A71">
        <w:rPr>
          <w:i/>
          <w:sz w:val="28"/>
          <w:szCs w:val="28"/>
        </w:rPr>
        <w:t>Предложения распространённые и нераспространённые. Синтаксический анализ простого предложения с двумя главными членами.</w:t>
      </w:r>
    </w:p>
    <w:p w14:paraId="6C2CC73A" w14:textId="77777777" w:rsidR="001F0A71" w:rsidRPr="001F0A71" w:rsidRDefault="001F0A71" w:rsidP="001F0A71">
      <w:pPr>
        <w:ind w:left="567"/>
        <w:jc w:val="both"/>
        <w:textAlignment w:val="center"/>
        <w:rPr>
          <w:sz w:val="28"/>
          <w:szCs w:val="28"/>
        </w:rPr>
      </w:pPr>
      <w:r w:rsidRPr="001F0A71">
        <w:rPr>
          <w:sz w:val="28"/>
          <w:szCs w:val="28"/>
        </w:rPr>
        <w:t xml:space="preserve">Нахождение однородных членов и самостоятельное составление предложений с ними без союзов и с союзами </w:t>
      </w:r>
      <w:r w:rsidRPr="001F0A71">
        <w:rPr>
          <w:b/>
          <w:sz w:val="28"/>
          <w:szCs w:val="28"/>
        </w:rPr>
        <w:t>и, а, но</w:t>
      </w:r>
      <w:r w:rsidRPr="001F0A71">
        <w:rPr>
          <w:sz w:val="28"/>
          <w:szCs w:val="28"/>
        </w:rPr>
        <w:t xml:space="preserve">. Использование интонации перечисления в предложениях с однородными членами. </w:t>
      </w:r>
    </w:p>
    <w:p w14:paraId="0CE3E0ED" w14:textId="77777777" w:rsidR="001F0A71" w:rsidRPr="001F0A71" w:rsidRDefault="001F0A71" w:rsidP="001F0A71">
      <w:pPr>
        <w:ind w:left="567"/>
        <w:jc w:val="both"/>
        <w:textAlignment w:val="center"/>
        <w:rPr>
          <w:i/>
          <w:sz w:val="28"/>
          <w:szCs w:val="28"/>
        </w:rPr>
      </w:pPr>
      <w:r w:rsidRPr="001F0A71">
        <w:rPr>
          <w:i/>
          <w:sz w:val="28"/>
          <w:szCs w:val="28"/>
        </w:rPr>
        <w:t>Нахождение в предложении обращения (в начале, в середине или в конце предложения).</w:t>
      </w:r>
    </w:p>
    <w:p w14:paraId="1D38AA75" w14:textId="77777777" w:rsidR="001F0A71" w:rsidRPr="001F0A71" w:rsidRDefault="001F0A71" w:rsidP="001F0A71">
      <w:pPr>
        <w:ind w:left="567"/>
        <w:jc w:val="both"/>
        <w:textAlignment w:val="center"/>
        <w:rPr>
          <w:i/>
          <w:sz w:val="28"/>
          <w:szCs w:val="28"/>
        </w:rPr>
      </w:pPr>
      <w:r w:rsidRPr="001F0A71">
        <w:rPr>
          <w:b/>
          <w:sz w:val="28"/>
          <w:szCs w:val="28"/>
        </w:rPr>
        <w:t>Сложное предложение</w:t>
      </w:r>
      <w:r w:rsidRPr="001F0A71">
        <w:rPr>
          <w:i/>
          <w:sz w:val="28"/>
          <w:szCs w:val="28"/>
        </w:rPr>
        <w:t xml:space="preserve"> (общее представление). Различение простых и сложных предложений.</w:t>
      </w:r>
    </w:p>
    <w:p w14:paraId="21F0137C" w14:textId="77777777" w:rsidR="001F0A71" w:rsidRPr="001F0A71" w:rsidRDefault="001F0A71" w:rsidP="001F0A71">
      <w:pPr>
        <w:ind w:left="567"/>
        <w:jc w:val="both"/>
        <w:textAlignment w:val="center"/>
        <w:rPr>
          <w:sz w:val="28"/>
          <w:szCs w:val="28"/>
        </w:rPr>
      </w:pPr>
      <w:r w:rsidRPr="001F0A71">
        <w:rPr>
          <w:b/>
          <w:sz w:val="28"/>
          <w:szCs w:val="28"/>
        </w:rPr>
        <w:t>Орфография и пунктуация</w:t>
      </w:r>
      <w:r w:rsidRPr="001F0A71">
        <w:rPr>
          <w:sz w:val="28"/>
          <w:szCs w:val="28"/>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14:paraId="122852BE" w14:textId="77777777" w:rsidR="001F0A71" w:rsidRPr="001F0A71" w:rsidRDefault="001F0A71" w:rsidP="001F0A71">
      <w:pPr>
        <w:ind w:left="567"/>
        <w:jc w:val="both"/>
        <w:textAlignment w:val="center"/>
        <w:rPr>
          <w:sz w:val="28"/>
          <w:szCs w:val="28"/>
        </w:rPr>
      </w:pPr>
      <w:r w:rsidRPr="001F0A71">
        <w:rPr>
          <w:sz w:val="28"/>
          <w:szCs w:val="28"/>
        </w:rPr>
        <w:t>Применение правил правописания и пунктуации:</w:t>
      </w:r>
    </w:p>
    <w:p w14:paraId="2FFAFC92" w14:textId="77777777" w:rsidR="001F0A71" w:rsidRPr="001F0A71" w:rsidRDefault="001F0A71" w:rsidP="001F0A71">
      <w:pPr>
        <w:ind w:left="567"/>
        <w:jc w:val="both"/>
        <w:textAlignment w:val="center"/>
        <w:rPr>
          <w:sz w:val="28"/>
          <w:szCs w:val="28"/>
        </w:rPr>
      </w:pPr>
      <w:r w:rsidRPr="001F0A71">
        <w:rPr>
          <w:sz w:val="28"/>
          <w:szCs w:val="28"/>
        </w:rPr>
        <w:t xml:space="preserve">• сочетания </w:t>
      </w:r>
      <w:r w:rsidRPr="001F0A71">
        <w:rPr>
          <w:b/>
          <w:sz w:val="28"/>
          <w:szCs w:val="28"/>
        </w:rPr>
        <w:t>жи—ши, ча—ща, чу—щу</w:t>
      </w:r>
      <w:r w:rsidRPr="001F0A71">
        <w:rPr>
          <w:sz w:val="28"/>
          <w:szCs w:val="28"/>
        </w:rPr>
        <w:t xml:space="preserve"> в положении под ударением;</w:t>
      </w:r>
    </w:p>
    <w:p w14:paraId="4AB833B2" w14:textId="77777777" w:rsidR="001F0A71" w:rsidRPr="001F0A71" w:rsidRDefault="001F0A71" w:rsidP="001F0A71">
      <w:pPr>
        <w:ind w:left="567"/>
        <w:jc w:val="both"/>
        <w:textAlignment w:val="center"/>
        <w:rPr>
          <w:sz w:val="28"/>
          <w:szCs w:val="28"/>
        </w:rPr>
      </w:pPr>
      <w:r w:rsidRPr="001F0A71">
        <w:rPr>
          <w:sz w:val="28"/>
          <w:szCs w:val="28"/>
        </w:rPr>
        <w:t xml:space="preserve">• сочетания </w:t>
      </w:r>
      <w:r w:rsidRPr="001F0A71">
        <w:rPr>
          <w:b/>
          <w:sz w:val="28"/>
          <w:szCs w:val="28"/>
        </w:rPr>
        <w:t xml:space="preserve">чк—чн, чт, нч, щн </w:t>
      </w:r>
      <w:r w:rsidRPr="001F0A71">
        <w:rPr>
          <w:sz w:val="28"/>
          <w:szCs w:val="28"/>
        </w:rPr>
        <w:t xml:space="preserve">и др.; </w:t>
      </w:r>
    </w:p>
    <w:p w14:paraId="17A41885" w14:textId="77777777" w:rsidR="001F0A71" w:rsidRPr="001F0A71" w:rsidRDefault="001F0A71" w:rsidP="001F0A71">
      <w:pPr>
        <w:ind w:left="567"/>
        <w:jc w:val="both"/>
        <w:textAlignment w:val="center"/>
        <w:rPr>
          <w:sz w:val="28"/>
          <w:szCs w:val="28"/>
        </w:rPr>
      </w:pPr>
      <w:r w:rsidRPr="001F0A71">
        <w:rPr>
          <w:sz w:val="28"/>
          <w:szCs w:val="28"/>
        </w:rPr>
        <w:t>• перенос слов;</w:t>
      </w:r>
    </w:p>
    <w:p w14:paraId="0D4D6C87" w14:textId="77777777" w:rsidR="001F0A71" w:rsidRPr="001F0A71" w:rsidRDefault="001F0A71" w:rsidP="001F0A71">
      <w:pPr>
        <w:ind w:left="567"/>
        <w:jc w:val="both"/>
        <w:textAlignment w:val="center"/>
        <w:rPr>
          <w:sz w:val="28"/>
          <w:szCs w:val="28"/>
        </w:rPr>
      </w:pPr>
      <w:r w:rsidRPr="001F0A71">
        <w:rPr>
          <w:sz w:val="28"/>
          <w:szCs w:val="28"/>
        </w:rPr>
        <w:t>• прописная буква в начале предложения, в именах собственных;</w:t>
      </w:r>
    </w:p>
    <w:p w14:paraId="6E493215" w14:textId="77777777" w:rsidR="001F0A71" w:rsidRPr="001F0A71" w:rsidRDefault="001F0A71" w:rsidP="001F0A71">
      <w:pPr>
        <w:ind w:left="567"/>
        <w:jc w:val="both"/>
        <w:textAlignment w:val="center"/>
        <w:rPr>
          <w:sz w:val="28"/>
          <w:szCs w:val="28"/>
        </w:rPr>
      </w:pPr>
      <w:r w:rsidRPr="001F0A71">
        <w:rPr>
          <w:sz w:val="28"/>
          <w:szCs w:val="28"/>
        </w:rPr>
        <w:lastRenderedPageBreak/>
        <w:t>• проверяемые безударные гласные в корне слова;</w:t>
      </w:r>
    </w:p>
    <w:p w14:paraId="091354EE" w14:textId="77777777" w:rsidR="001F0A71" w:rsidRPr="001F0A71" w:rsidRDefault="001F0A71" w:rsidP="001F0A71">
      <w:pPr>
        <w:ind w:left="567"/>
        <w:jc w:val="both"/>
        <w:textAlignment w:val="center"/>
        <w:rPr>
          <w:sz w:val="28"/>
          <w:szCs w:val="28"/>
        </w:rPr>
      </w:pPr>
      <w:r w:rsidRPr="001F0A71">
        <w:rPr>
          <w:sz w:val="28"/>
          <w:szCs w:val="28"/>
        </w:rPr>
        <w:t>• парные звонкие и глухие согласные в корне слова;</w:t>
      </w:r>
    </w:p>
    <w:p w14:paraId="45ADE755" w14:textId="77777777" w:rsidR="001F0A71" w:rsidRPr="001F0A71" w:rsidRDefault="001F0A71" w:rsidP="001F0A71">
      <w:pPr>
        <w:ind w:left="567"/>
        <w:jc w:val="both"/>
        <w:textAlignment w:val="center"/>
        <w:rPr>
          <w:sz w:val="28"/>
          <w:szCs w:val="28"/>
        </w:rPr>
      </w:pPr>
      <w:r w:rsidRPr="001F0A71">
        <w:rPr>
          <w:sz w:val="28"/>
          <w:szCs w:val="28"/>
        </w:rPr>
        <w:t>• непроизносимые согласные;</w:t>
      </w:r>
    </w:p>
    <w:p w14:paraId="3B907C8C" w14:textId="77777777" w:rsidR="001F0A71" w:rsidRPr="001F0A71" w:rsidRDefault="001F0A71" w:rsidP="001F0A71">
      <w:pPr>
        <w:ind w:left="567"/>
        <w:jc w:val="both"/>
        <w:textAlignment w:val="center"/>
        <w:rPr>
          <w:sz w:val="28"/>
          <w:szCs w:val="28"/>
        </w:rPr>
      </w:pPr>
      <w:r w:rsidRPr="001F0A71">
        <w:rPr>
          <w:sz w:val="28"/>
          <w:szCs w:val="28"/>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14:paraId="3106EA71" w14:textId="77777777" w:rsidR="001F0A71" w:rsidRPr="001F0A71" w:rsidRDefault="001F0A71" w:rsidP="001F0A71">
      <w:pPr>
        <w:ind w:left="567"/>
        <w:jc w:val="both"/>
        <w:textAlignment w:val="center"/>
        <w:rPr>
          <w:sz w:val="28"/>
          <w:szCs w:val="28"/>
        </w:rPr>
      </w:pPr>
      <w:r w:rsidRPr="001F0A71">
        <w:rPr>
          <w:sz w:val="28"/>
          <w:szCs w:val="28"/>
        </w:rPr>
        <w:t>• гласные и согласные в неизменяемых на письме приставках;</w:t>
      </w:r>
    </w:p>
    <w:p w14:paraId="715CB3E2" w14:textId="77777777" w:rsidR="001F0A71" w:rsidRPr="001F0A71" w:rsidRDefault="001F0A71" w:rsidP="001F0A71">
      <w:pPr>
        <w:ind w:left="567"/>
        <w:jc w:val="both"/>
        <w:textAlignment w:val="center"/>
        <w:rPr>
          <w:sz w:val="28"/>
          <w:szCs w:val="28"/>
        </w:rPr>
      </w:pPr>
      <w:r w:rsidRPr="001F0A71">
        <w:rPr>
          <w:sz w:val="28"/>
          <w:szCs w:val="28"/>
        </w:rPr>
        <w:t xml:space="preserve">• разделительные </w:t>
      </w:r>
      <w:r w:rsidRPr="001F0A71">
        <w:rPr>
          <w:b/>
          <w:sz w:val="28"/>
          <w:szCs w:val="28"/>
        </w:rPr>
        <w:t>ъ</w:t>
      </w:r>
      <w:r w:rsidRPr="001F0A71">
        <w:rPr>
          <w:sz w:val="28"/>
          <w:szCs w:val="28"/>
        </w:rPr>
        <w:t xml:space="preserve"> и </w:t>
      </w:r>
      <w:r w:rsidRPr="001F0A71">
        <w:rPr>
          <w:b/>
          <w:sz w:val="28"/>
          <w:szCs w:val="28"/>
        </w:rPr>
        <w:t>ь</w:t>
      </w:r>
      <w:r w:rsidRPr="001F0A71">
        <w:rPr>
          <w:sz w:val="28"/>
          <w:szCs w:val="28"/>
        </w:rPr>
        <w:t>;</w:t>
      </w:r>
    </w:p>
    <w:p w14:paraId="0C6DE635" w14:textId="77777777" w:rsidR="001F0A71" w:rsidRPr="001F0A71" w:rsidRDefault="001F0A71" w:rsidP="001F0A71">
      <w:pPr>
        <w:ind w:left="567"/>
        <w:jc w:val="both"/>
        <w:textAlignment w:val="center"/>
        <w:rPr>
          <w:sz w:val="28"/>
          <w:szCs w:val="28"/>
        </w:rPr>
      </w:pPr>
      <w:r w:rsidRPr="001F0A71">
        <w:rPr>
          <w:sz w:val="28"/>
          <w:szCs w:val="28"/>
        </w:rPr>
        <w:t>• мягкий знак после шипящих на конце имён существительных (</w:t>
      </w:r>
      <w:r w:rsidRPr="001F0A71">
        <w:rPr>
          <w:i/>
          <w:sz w:val="28"/>
          <w:szCs w:val="28"/>
        </w:rPr>
        <w:t>речь, рожь, мышь</w:t>
      </w:r>
      <w:r w:rsidRPr="001F0A71">
        <w:rPr>
          <w:sz w:val="28"/>
          <w:szCs w:val="28"/>
        </w:rPr>
        <w:t>);</w:t>
      </w:r>
    </w:p>
    <w:p w14:paraId="6F253187" w14:textId="77777777" w:rsidR="001F0A71" w:rsidRPr="001F0A71" w:rsidRDefault="001F0A71" w:rsidP="001F0A71">
      <w:pPr>
        <w:ind w:left="567"/>
        <w:jc w:val="both"/>
        <w:textAlignment w:val="center"/>
        <w:rPr>
          <w:sz w:val="28"/>
          <w:szCs w:val="28"/>
        </w:rPr>
      </w:pPr>
      <w:r w:rsidRPr="001F0A71">
        <w:rPr>
          <w:i/>
          <w:sz w:val="28"/>
          <w:szCs w:val="28"/>
        </w:rPr>
        <w:t xml:space="preserve">• соединительные </w:t>
      </w:r>
      <w:r w:rsidRPr="001F0A71">
        <w:rPr>
          <w:b/>
          <w:i/>
          <w:sz w:val="28"/>
          <w:szCs w:val="28"/>
        </w:rPr>
        <w:t>о</w:t>
      </w:r>
      <w:r w:rsidRPr="001F0A71">
        <w:rPr>
          <w:i/>
          <w:sz w:val="28"/>
          <w:szCs w:val="28"/>
        </w:rPr>
        <w:t xml:space="preserve"> и </w:t>
      </w:r>
      <w:r w:rsidRPr="001F0A71">
        <w:rPr>
          <w:b/>
          <w:i/>
          <w:sz w:val="28"/>
          <w:szCs w:val="28"/>
        </w:rPr>
        <w:t>е</w:t>
      </w:r>
      <w:r w:rsidRPr="001F0A71">
        <w:rPr>
          <w:i/>
          <w:sz w:val="28"/>
          <w:szCs w:val="28"/>
        </w:rPr>
        <w:t>, в сложных словах (самолёт, вездеход)</w:t>
      </w:r>
    </w:p>
    <w:p w14:paraId="00EA03AE" w14:textId="77777777" w:rsidR="001F0A71" w:rsidRPr="001F0A71" w:rsidRDefault="001F0A71" w:rsidP="001F0A71">
      <w:pPr>
        <w:ind w:left="567"/>
        <w:jc w:val="both"/>
        <w:textAlignment w:val="center"/>
        <w:rPr>
          <w:sz w:val="28"/>
          <w:szCs w:val="28"/>
        </w:rPr>
      </w:pPr>
      <w:r w:rsidRPr="001F0A71">
        <w:rPr>
          <w:b/>
          <w:sz w:val="28"/>
          <w:szCs w:val="28"/>
        </w:rPr>
        <w:t>• е</w:t>
      </w:r>
      <w:r w:rsidRPr="001F0A71">
        <w:rPr>
          <w:i/>
          <w:sz w:val="28"/>
          <w:szCs w:val="28"/>
        </w:rPr>
        <w:t xml:space="preserve"> и </w:t>
      </w:r>
      <w:r w:rsidRPr="001F0A71">
        <w:rPr>
          <w:b/>
          <w:i/>
          <w:sz w:val="28"/>
          <w:szCs w:val="28"/>
        </w:rPr>
        <w:t>и</w:t>
      </w:r>
      <w:r w:rsidRPr="001F0A71">
        <w:rPr>
          <w:i/>
          <w:sz w:val="28"/>
          <w:szCs w:val="28"/>
        </w:rPr>
        <w:t xml:space="preserve"> в суффиксах имен существительных (ключик — ключика, замочек-замочка).</w:t>
      </w:r>
    </w:p>
    <w:p w14:paraId="2C9BD299" w14:textId="77777777" w:rsidR="001F0A71" w:rsidRPr="001F0A71" w:rsidRDefault="001F0A71" w:rsidP="001F0A71">
      <w:pPr>
        <w:ind w:left="567"/>
        <w:jc w:val="both"/>
        <w:textAlignment w:val="center"/>
        <w:rPr>
          <w:sz w:val="28"/>
          <w:szCs w:val="28"/>
        </w:rPr>
      </w:pPr>
      <w:r w:rsidRPr="001F0A71">
        <w:rPr>
          <w:sz w:val="28"/>
          <w:szCs w:val="28"/>
        </w:rPr>
        <w:t>• безударные падежные окончания имён существительных (кроме существительных на -</w:t>
      </w:r>
      <w:r w:rsidRPr="001F0A71">
        <w:rPr>
          <w:b/>
          <w:sz w:val="28"/>
          <w:szCs w:val="28"/>
        </w:rPr>
        <w:t>мя, -ий, -ье, -ия, -ов, -ин</w:t>
      </w:r>
      <w:r w:rsidRPr="001F0A71">
        <w:rPr>
          <w:sz w:val="28"/>
          <w:szCs w:val="28"/>
        </w:rPr>
        <w:t>);</w:t>
      </w:r>
    </w:p>
    <w:p w14:paraId="70EB0DC0" w14:textId="77777777" w:rsidR="001F0A71" w:rsidRPr="001F0A71" w:rsidRDefault="001F0A71" w:rsidP="001F0A71">
      <w:pPr>
        <w:ind w:left="567"/>
        <w:jc w:val="both"/>
        <w:textAlignment w:val="center"/>
        <w:rPr>
          <w:sz w:val="28"/>
          <w:szCs w:val="28"/>
        </w:rPr>
      </w:pPr>
      <w:r w:rsidRPr="001F0A71">
        <w:rPr>
          <w:sz w:val="28"/>
          <w:szCs w:val="28"/>
        </w:rPr>
        <w:t xml:space="preserve">• безударные падежные окончания имён прилагательных; </w:t>
      </w:r>
    </w:p>
    <w:p w14:paraId="047B5FC0" w14:textId="77777777" w:rsidR="001F0A71" w:rsidRPr="001F0A71" w:rsidRDefault="001F0A71" w:rsidP="001F0A71">
      <w:pPr>
        <w:ind w:left="567"/>
        <w:jc w:val="both"/>
        <w:textAlignment w:val="center"/>
        <w:rPr>
          <w:sz w:val="28"/>
          <w:szCs w:val="28"/>
        </w:rPr>
      </w:pPr>
      <w:r w:rsidRPr="001F0A71">
        <w:rPr>
          <w:sz w:val="28"/>
          <w:szCs w:val="28"/>
        </w:rPr>
        <w:t>• раздельное написание предлогов с именами существительными;</w:t>
      </w:r>
    </w:p>
    <w:p w14:paraId="0C14EE4B" w14:textId="77777777" w:rsidR="001F0A71" w:rsidRPr="001F0A71" w:rsidRDefault="001F0A71" w:rsidP="001F0A71">
      <w:pPr>
        <w:ind w:left="567"/>
        <w:jc w:val="both"/>
        <w:textAlignment w:val="center"/>
        <w:rPr>
          <w:sz w:val="28"/>
          <w:szCs w:val="28"/>
        </w:rPr>
      </w:pPr>
      <w:r w:rsidRPr="001F0A71">
        <w:rPr>
          <w:sz w:val="28"/>
          <w:szCs w:val="28"/>
        </w:rPr>
        <w:t>• раздельное написание предлогов с личными местоимениями;</w:t>
      </w:r>
    </w:p>
    <w:p w14:paraId="1A0666CD" w14:textId="77777777" w:rsidR="001F0A71" w:rsidRPr="001F0A71" w:rsidRDefault="001F0A71" w:rsidP="001F0A71">
      <w:pPr>
        <w:ind w:left="567"/>
        <w:jc w:val="both"/>
        <w:textAlignment w:val="center"/>
        <w:rPr>
          <w:sz w:val="28"/>
          <w:szCs w:val="28"/>
        </w:rPr>
      </w:pPr>
      <w:r w:rsidRPr="001F0A71">
        <w:rPr>
          <w:sz w:val="28"/>
          <w:szCs w:val="28"/>
        </w:rPr>
        <w:t xml:space="preserve">• раздельное написание частицы </w:t>
      </w:r>
      <w:r w:rsidRPr="001F0A71">
        <w:rPr>
          <w:b/>
          <w:sz w:val="28"/>
          <w:szCs w:val="28"/>
        </w:rPr>
        <w:t>не</w:t>
      </w:r>
      <w:r w:rsidRPr="001F0A71">
        <w:rPr>
          <w:sz w:val="28"/>
          <w:szCs w:val="28"/>
        </w:rPr>
        <w:t xml:space="preserve"> с глаголами;</w:t>
      </w:r>
    </w:p>
    <w:p w14:paraId="02A278C1" w14:textId="77777777" w:rsidR="001F0A71" w:rsidRPr="001F0A71" w:rsidRDefault="001F0A71" w:rsidP="001F0A71">
      <w:pPr>
        <w:ind w:left="567"/>
        <w:jc w:val="both"/>
        <w:textAlignment w:val="center"/>
        <w:rPr>
          <w:sz w:val="28"/>
          <w:szCs w:val="28"/>
        </w:rPr>
      </w:pPr>
      <w:r w:rsidRPr="001F0A71">
        <w:rPr>
          <w:sz w:val="28"/>
          <w:szCs w:val="28"/>
        </w:rPr>
        <w:t>• мягкий знак после шипящих на конце глаголов во 2-м лице единственного числа (</w:t>
      </w:r>
      <w:r w:rsidRPr="001F0A71">
        <w:rPr>
          <w:i/>
          <w:sz w:val="28"/>
          <w:szCs w:val="28"/>
        </w:rPr>
        <w:t>читаешь, учишь</w:t>
      </w:r>
      <w:r w:rsidRPr="001F0A71">
        <w:rPr>
          <w:sz w:val="28"/>
          <w:szCs w:val="28"/>
        </w:rPr>
        <w:t>);</w:t>
      </w:r>
    </w:p>
    <w:p w14:paraId="2DFF3305" w14:textId="77777777" w:rsidR="001F0A71" w:rsidRPr="001F0A71" w:rsidRDefault="001F0A71" w:rsidP="001F0A71">
      <w:pPr>
        <w:ind w:left="567"/>
        <w:jc w:val="both"/>
        <w:textAlignment w:val="center"/>
        <w:rPr>
          <w:sz w:val="28"/>
          <w:szCs w:val="28"/>
        </w:rPr>
      </w:pPr>
      <w:r w:rsidRPr="001F0A71">
        <w:rPr>
          <w:sz w:val="28"/>
          <w:szCs w:val="28"/>
        </w:rPr>
        <w:t xml:space="preserve">• мягкий знак в глаголах в сочетании </w:t>
      </w:r>
      <w:r w:rsidRPr="001F0A71">
        <w:rPr>
          <w:b/>
          <w:sz w:val="28"/>
          <w:szCs w:val="28"/>
        </w:rPr>
        <w:t>-ться</w:t>
      </w:r>
      <w:r w:rsidRPr="001F0A71">
        <w:rPr>
          <w:sz w:val="28"/>
          <w:szCs w:val="28"/>
        </w:rPr>
        <w:t>;</w:t>
      </w:r>
    </w:p>
    <w:p w14:paraId="3255156B" w14:textId="77777777" w:rsidR="001F0A71" w:rsidRPr="001F0A71" w:rsidRDefault="001F0A71" w:rsidP="001F0A71">
      <w:pPr>
        <w:ind w:left="567"/>
        <w:jc w:val="both"/>
        <w:textAlignment w:val="center"/>
        <w:rPr>
          <w:i/>
          <w:sz w:val="28"/>
          <w:szCs w:val="28"/>
        </w:rPr>
      </w:pPr>
      <w:r w:rsidRPr="001F0A71">
        <w:rPr>
          <w:i/>
          <w:sz w:val="28"/>
          <w:szCs w:val="28"/>
        </w:rPr>
        <w:t>• безударные личные окончания глаголов;</w:t>
      </w:r>
    </w:p>
    <w:p w14:paraId="0523891C" w14:textId="77777777" w:rsidR="001F0A71" w:rsidRPr="001F0A71" w:rsidRDefault="001F0A71" w:rsidP="001F0A71">
      <w:pPr>
        <w:ind w:left="567"/>
        <w:jc w:val="both"/>
        <w:textAlignment w:val="center"/>
        <w:rPr>
          <w:sz w:val="28"/>
          <w:szCs w:val="28"/>
        </w:rPr>
      </w:pPr>
      <w:r w:rsidRPr="001F0A71">
        <w:rPr>
          <w:sz w:val="28"/>
          <w:szCs w:val="28"/>
        </w:rPr>
        <w:t>• раздельное написание предлогов с другими словами;</w:t>
      </w:r>
    </w:p>
    <w:p w14:paraId="3F4FA57A" w14:textId="77777777" w:rsidR="001F0A71" w:rsidRPr="001F0A71" w:rsidRDefault="001F0A71" w:rsidP="001F0A71">
      <w:pPr>
        <w:ind w:left="567"/>
        <w:jc w:val="both"/>
        <w:textAlignment w:val="center"/>
        <w:rPr>
          <w:sz w:val="28"/>
          <w:szCs w:val="28"/>
        </w:rPr>
      </w:pPr>
      <w:r w:rsidRPr="001F0A71">
        <w:rPr>
          <w:sz w:val="28"/>
          <w:szCs w:val="28"/>
        </w:rPr>
        <w:t>• знаки препинания в конце предложения: точка, вопросительный и восклицательные знаки;</w:t>
      </w:r>
    </w:p>
    <w:p w14:paraId="6D8C1CE6" w14:textId="77777777" w:rsidR="001F0A71" w:rsidRPr="001F0A71" w:rsidRDefault="001F0A71" w:rsidP="001F0A71">
      <w:pPr>
        <w:ind w:left="567"/>
        <w:jc w:val="both"/>
        <w:textAlignment w:val="center"/>
        <w:rPr>
          <w:sz w:val="28"/>
          <w:szCs w:val="28"/>
        </w:rPr>
      </w:pPr>
      <w:r w:rsidRPr="001F0A71">
        <w:rPr>
          <w:sz w:val="28"/>
          <w:szCs w:val="28"/>
        </w:rPr>
        <w:t>• знаки препинания (запятая) в предложениях с однородными членами;</w:t>
      </w:r>
    </w:p>
    <w:p w14:paraId="333D8CC1" w14:textId="77777777" w:rsidR="001F0A71" w:rsidRPr="001F0A71" w:rsidRDefault="001F0A71" w:rsidP="001F0A71">
      <w:pPr>
        <w:ind w:left="567"/>
        <w:jc w:val="both"/>
        <w:textAlignment w:val="center"/>
        <w:rPr>
          <w:sz w:val="28"/>
          <w:szCs w:val="28"/>
        </w:rPr>
      </w:pPr>
      <w:r w:rsidRPr="001F0A71">
        <w:rPr>
          <w:i/>
          <w:sz w:val="28"/>
          <w:szCs w:val="28"/>
        </w:rPr>
        <w:t>• запятая при обращении в предложениях;</w:t>
      </w:r>
    </w:p>
    <w:p w14:paraId="5B4DA2DA" w14:textId="77777777" w:rsidR="001F0A71" w:rsidRPr="001F0A71" w:rsidRDefault="001F0A71" w:rsidP="001F0A71">
      <w:pPr>
        <w:ind w:left="567"/>
        <w:jc w:val="both"/>
        <w:textAlignment w:val="center"/>
        <w:rPr>
          <w:i/>
          <w:sz w:val="28"/>
          <w:szCs w:val="28"/>
        </w:rPr>
      </w:pPr>
      <w:r w:rsidRPr="001F0A71">
        <w:rPr>
          <w:i/>
          <w:sz w:val="28"/>
          <w:szCs w:val="28"/>
        </w:rPr>
        <w:t>• запятая между частями в сложном предложении.</w:t>
      </w:r>
    </w:p>
    <w:p w14:paraId="4C6D5DC3" w14:textId="77777777" w:rsidR="001F0A71" w:rsidRPr="001F0A71" w:rsidRDefault="001F0A71" w:rsidP="001F0A71">
      <w:pPr>
        <w:ind w:left="567"/>
        <w:jc w:val="both"/>
        <w:textAlignment w:val="center"/>
        <w:rPr>
          <w:sz w:val="28"/>
          <w:szCs w:val="28"/>
        </w:rPr>
      </w:pPr>
      <w:r w:rsidRPr="001F0A71">
        <w:rPr>
          <w:b/>
          <w:sz w:val="28"/>
          <w:szCs w:val="28"/>
        </w:rPr>
        <w:t>Развитие речи</w:t>
      </w:r>
      <w:r w:rsidRPr="001F0A71">
        <w:rPr>
          <w:sz w:val="28"/>
          <w:szCs w:val="28"/>
        </w:rPr>
        <w:t>. Осознание ситуации общения: с какой целью, с кем и где происходит общение?</w:t>
      </w:r>
    </w:p>
    <w:p w14:paraId="1AB2D024" w14:textId="77777777" w:rsidR="001F0A71" w:rsidRPr="001F0A71" w:rsidRDefault="001F0A71" w:rsidP="001F0A71">
      <w:pPr>
        <w:ind w:firstLine="540"/>
        <w:jc w:val="both"/>
        <w:textAlignment w:val="center"/>
        <w:rPr>
          <w:sz w:val="28"/>
          <w:szCs w:val="28"/>
        </w:rPr>
      </w:pPr>
      <w:r w:rsidRPr="001F0A71">
        <w:rPr>
          <w:b/>
          <w:sz w:val="28"/>
          <w:szCs w:val="28"/>
        </w:rPr>
        <w:t>Развитие речи</w:t>
      </w:r>
      <w:r w:rsidRPr="001F0A71">
        <w:rPr>
          <w:sz w:val="28"/>
          <w:szCs w:val="28"/>
        </w:rPr>
        <w:t>. Осознание ситуации общения: с какой целью, с кем и где происходит общение?</w:t>
      </w:r>
    </w:p>
    <w:p w14:paraId="58E7C7CC" w14:textId="77777777" w:rsidR="001F0A71" w:rsidRPr="001F0A71" w:rsidRDefault="001F0A71" w:rsidP="001F0A71">
      <w:pPr>
        <w:ind w:firstLine="540"/>
        <w:jc w:val="both"/>
        <w:textAlignment w:val="center"/>
        <w:rPr>
          <w:sz w:val="28"/>
          <w:szCs w:val="28"/>
        </w:rPr>
      </w:pPr>
      <w:r w:rsidRPr="001F0A71">
        <w:rPr>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14:paraId="4EE8CB54" w14:textId="77777777" w:rsidR="001F0A71" w:rsidRPr="001F0A71" w:rsidRDefault="001F0A71" w:rsidP="001F0A71">
      <w:pPr>
        <w:ind w:firstLine="540"/>
        <w:jc w:val="both"/>
        <w:textAlignment w:val="center"/>
        <w:rPr>
          <w:sz w:val="28"/>
          <w:szCs w:val="28"/>
        </w:rPr>
      </w:pPr>
      <w:r w:rsidRPr="001F0A71">
        <w:rPr>
          <w:sz w:val="28"/>
          <w:szCs w:val="28"/>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14:paraId="53CD36C6" w14:textId="77777777" w:rsidR="001F0A71" w:rsidRPr="001F0A71" w:rsidRDefault="001F0A71" w:rsidP="001F0A71">
      <w:pPr>
        <w:ind w:firstLine="540"/>
        <w:jc w:val="both"/>
        <w:textAlignment w:val="center"/>
        <w:rPr>
          <w:sz w:val="28"/>
          <w:szCs w:val="28"/>
        </w:rPr>
      </w:pPr>
      <w:r w:rsidRPr="001F0A71">
        <w:rPr>
          <w:sz w:val="28"/>
          <w:szCs w:val="28"/>
        </w:rPr>
        <w:t>Текст. Признаки текста. Смысловое единство предложений в тексте. Заглавие текста.</w:t>
      </w:r>
    </w:p>
    <w:p w14:paraId="02BB1AEE" w14:textId="77777777" w:rsidR="001F0A71" w:rsidRPr="001F0A71" w:rsidRDefault="001F0A71" w:rsidP="001F0A71">
      <w:pPr>
        <w:ind w:firstLine="540"/>
        <w:jc w:val="both"/>
        <w:textAlignment w:val="center"/>
        <w:rPr>
          <w:sz w:val="28"/>
          <w:szCs w:val="28"/>
        </w:rPr>
      </w:pPr>
      <w:r w:rsidRPr="001F0A71">
        <w:rPr>
          <w:sz w:val="28"/>
          <w:szCs w:val="28"/>
        </w:rPr>
        <w:t>Последовательность предложений в тексте.</w:t>
      </w:r>
    </w:p>
    <w:p w14:paraId="5F04DD7F" w14:textId="77777777" w:rsidR="001F0A71" w:rsidRPr="001F0A71" w:rsidRDefault="001F0A71" w:rsidP="001F0A71">
      <w:pPr>
        <w:ind w:firstLine="540"/>
        <w:jc w:val="both"/>
        <w:textAlignment w:val="center"/>
        <w:rPr>
          <w:sz w:val="28"/>
          <w:szCs w:val="28"/>
        </w:rPr>
      </w:pPr>
      <w:r w:rsidRPr="001F0A71">
        <w:rPr>
          <w:sz w:val="28"/>
          <w:szCs w:val="28"/>
        </w:rPr>
        <w:lastRenderedPageBreak/>
        <w:t>Последовательность частей текста (абзацев).</w:t>
      </w:r>
    </w:p>
    <w:p w14:paraId="58B24474" w14:textId="77777777" w:rsidR="001F0A71" w:rsidRPr="001F0A71" w:rsidRDefault="001F0A71" w:rsidP="001F0A71">
      <w:pPr>
        <w:ind w:firstLine="540"/>
        <w:jc w:val="both"/>
        <w:textAlignment w:val="center"/>
        <w:rPr>
          <w:sz w:val="28"/>
          <w:szCs w:val="28"/>
        </w:rPr>
      </w:pPr>
      <w:r w:rsidRPr="001F0A71">
        <w:rPr>
          <w:sz w:val="28"/>
          <w:szCs w:val="28"/>
        </w:rPr>
        <w:t xml:space="preserve">Комплексная работа над структурой текста: озаглавливание, корректирование порядка предложений и частей текста (абзацев). </w:t>
      </w:r>
    </w:p>
    <w:p w14:paraId="49F8F586" w14:textId="77777777" w:rsidR="001F0A71" w:rsidRPr="001F0A71" w:rsidRDefault="001F0A71" w:rsidP="001F0A71">
      <w:pPr>
        <w:ind w:firstLine="540"/>
        <w:jc w:val="both"/>
        <w:textAlignment w:val="center"/>
        <w:rPr>
          <w:i/>
          <w:sz w:val="28"/>
          <w:szCs w:val="28"/>
        </w:rPr>
      </w:pPr>
      <w:r w:rsidRPr="001F0A71">
        <w:rPr>
          <w:sz w:val="28"/>
          <w:szCs w:val="28"/>
        </w:rPr>
        <w:t xml:space="preserve">План текста. Составление планов к заданным текстам. </w:t>
      </w:r>
      <w:r w:rsidRPr="001F0A71">
        <w:rPr>
          <w:i/>
          <w:sz w:val="28"/>
          <w:szCs w:val="28"/>
        </w:rPr>
        <w:t>Создание собственных текстов по предложенным и самостоятельно составленным планам.</w:t>
      </w:r>
    </w:p>
    <w:p w14:paraId="6EEFF848" w14:textId="77777777" w:rsidR="001F0A71" w:rsidRPr="001F0A71" w:rsidRDefault="001F0A71" w:rsidP="001F0A71">
      <w:pPr>
        <w:ind w:firstLine="540"/>
        <w:jc w:val="both"/>
        <w:textAlignment w:val="center"/>
        <w:rPr>
          <w:sz w:val="28"/>
          <w:szCs w:val="28"/>
        </w:rPr>
      </w:pPr>
      <w:r w:rsidRPr="001F0A71">
        <w:rPr>
          <w:sz w:val="28"/>
          <w:szCs w:val="28"/>
        </w:rPr>
        <w:t>Типы текстов: описание, повествование, рассуждение</w:t>
      </w:r>
      <w:r w:rsidRPr="001F0A71">
        <w:rPr>
          <w:i/>
          <w:sz w:val="28"/>
          <w:szCs w:val="28"/>
        </w:rPr>
        <w:t>,</w:t>
      </w:r>
      <w:r w:rsidRPr="001F0A71">
        <w:rPr>
          <w:sz w:val="28"/>
          <w:szCs w:val="28"/>
        </w:rPr>
        <w:t xml:space="preserve"> их особенности. </w:t>
      </w:r>
    </w:p>
    <w:p w14:paraId="0714E3DC" w14:textId="77777777" w:rsidR="001F0A71" w:rsidRPr="001F0A71" w:rsidRDefault="001F0A71" w:rsidP="001F0A71">
      <w:pPr>
        <w:ind w:firstLine="540"/>
        <w:jc w:val="both"/>
        <w:textAlignment w:val="center"/>
        <w:rPr>
          <w:sz w:val="28"/>
          <w:szCs w:val="28"/>
        </w:rPr>
      </w:pPr>
      <w:r w:rsidRPr="001F0A71">
        <w:rPr>
          <w:sz w:val="28"/>
          <w:szCs w:val="28"/>
        </w:rPr>
        <w:t>Знакомство с жанрами письма и поздравления.</w:t>
      </w:r>
    </w:p>
    <w:p w14:paraId="47763295" w14:textId="77777777" w:rsidR="001F0A71" w:rsidRPr="001F0A71" w:rsidRDefault="001F0A71" w:rsidP="001F0A71">
      <w:pPr>
        <w:ind w:firstLine="540"/>
        <w:jc w:val="both"/>
        <w:textAlignment w:val="center"/>
        <w:rPr>
          <w:i/>
          <w:sz w:val="28"/>
          <w:szCs w:val="28"/>
        </w:rPr>
      </w:pPr>
      <w:r w:rsidRPr="001F0A71">
        <w:rPr>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1F0A71">
        <w:rPr>
          <w:i/>
          <w:sz w:val="28"/>
          <w:szCs w:val="28"/>
        </w:rPr>
        <w:t>использование в текстах синонимов и антонимов.</w:t>
      </w:r>
    </w:p>
    <w:p w14:paraId="1C7F58CB" w14:textId="77777777" w:rsidR="001F0A71" w:rsidRPr="001F0A71" w:rsidRDefault="001F0A71" w:rsidP="001F0A71">
      <w:pPr>
        <w:ind w:firstLine="540"/>
        <w:jc w:val="both"/>
        <w:textAlignment w:val="center"/>
        <w:rPr>
          <w:i/>
          <w:sz w:val="28"/>
          <w:szCs w:val="28"/>
        </w:rPr>
      </w:pPr>
      <w:r w:rsidRPr="001F0A71">
        <w:rPr>
          <w:sz w:val="28"/>
          <w:szCs w:val="28"/>
        </w:rPr>
        <w:t xml:space="preserve">Знакомство с основными видами изложений и сочинений (без заучивания учащимися определений): </w:t>
      </w:r>
      <w:r w:rsidRPr="001F0A71">
        <w:rPr>
          <w:i/>
          <w:sz w:val="28"/>
          <w:szCs w:val="28"/>
        </w:rPr>
        <w:t>изложение подробное и выборочное, изложение с элементами сочинения; сочинение-повествование, сочинение-описание, сочинение-рассуждение.</w:t>
      </w:r>
    </w:p>
    <w:p w14:paraId="5C7E3557" w14:textId="77777777" w:rsidR="001F0A71" w:rsidRPr="001F0A71" w:rsidRDefault="001F0A71" w:rsidP="001F0A71">
      <w:pPr>
        <w:ind w:left="-284" w:firstLine="540"/>
        <w:jc w:val="both"/>
        <w:textAlignment w:val="center"/>
        <w:rPr>
          <w:sz w:val="28"/>
          <w:szCs w:val="28"/>
        </w:rPr>
      </w:pPr>
      <w:r w:rsidRPr="001F0A71">
        <w:rPr>
          <w:sz w:val="28"/>
          <w:szCs w:val="28"/>
        </w:rPr>
        <w:t>Распределение основного содержания по классам и темам представлено в следующем разделе программы, который включает: примерное тематическое планирование к «Азбуке» В.Г. Горецкого др. (обучение чтению) и к прописям Н.А. Федосовой, В.Горецкого (обучение письму), примерное тематическое планирование по русскому языку к учебникам Канакиной В.П., Горецкого В.Г.</w:t>
      </w:r>
    </w:p>
    <w:p w14:paraId="70D14363" w14:textId="77777777" w:rsidR="001F0A71" w:rsidRPr="001F0A71" w:rsidRDefault="001F0A71" w:rsidP="001F0A71">
      <w:pPr>
        <w:jc w:val="both"/>
        <w:textAlignment w:val="center"/>
        <w:rPr>
          <w:sz w:val="28"/>
          <w:szCs w:val="28"/>
        </w:rPr>
      </w:pPr>
    </w:p>
    <w:p w14:paraId="271325AD" w14:textId="77777777" w:rsidR="001F0A71" w:rsidRPr="001F0A71" w:rsidRDefault="001F0A71" w:rsidP="001F0A71">
      <w:pPr>
        <w:jc w:val="both"/>
        <w:textAlignment w:val="center"/>
        <w:rPr>
          <w:sz w:val="28"/>
          <w:szCs w:val="28"/>
        </w:rPr>
      </w:pPr>
      <w:r w:rsidRPr="001F0A71">
        <w:rPr>
          <w:b/>
          <w:caps/>
          <w:sz w:val="28"/>
          <w:szCs w:val="28"/>
        </w:rPr>
        <w:t>Тематический  план</w:t>
      </w:r>
    </w:p>
    <w:p w14:paraId="2499294D" w14:textId="77777777" w:rsidR="001F0A71" w:rsidRPr="001F0A71" w:rsidRDefault="001F0A71" w:rsidP="001F0A71">
      <w:pPr>
        <w:keepNext/>
        <w:tabs>
          <w:tab w:val="left" w:pos="6452"/>
        </w:tabs>
        <w:outlineLvl w:val="0"/>
        <w:rPr>
          <w:b/>
          <w:bCs/>
          <w:i/>
          <w:caps/>
          <w:kern w:val="32"/>
          <w:sz w:val="28"/>
          <w:szCs w:val="28"/>
          <w:lang w:eastAsia="x-none"/>
        </w:rPr>
      </w:pPr>
      <w:r w:rsidRPr="001F0A71">
        <w:rPr>
          <w:b/>
          <w:bCs/>
          <w:caps/>
          <w:kern w:val="32"/>
          <w:sz w:val="28"/>
          <w:szCs w:val="28"/>
          <w:lang w:eastAsia="x-none"/>
        </w:rPr>
        <w:t xml:space="preserve">         </w:t>
      </w:r>
      <w:r w:rsidRPr="001F0A71">
        <w:rPr>
          <w:b/>
          <w:bCs/>
          <w:i/>
          <w:caps/>
          <w:kern w:val="32"/>
          <w:sz w:val="28"/>
          <w:szCs w:val="28"/>
          <w:lang w:eastAsia="x-none"/>
        </w:rPr>
        <w:t>1 КЛАСС</w:t>
      </w:r>
    </w:p>
    <w:p w14:paraId="22D24571" w14:textId="77777777" w:rsidR="001F0A71" w:rsidRPr="001F0A71" w:rsidRDefault="001F0A71" w:rsidP="001F0A71">
      <w:pPr>
        <w:shd w:val="clear" w:color="auto" w:fill="FFFFFF"/>
        <w:autoSpaceDE w:val="0"/>
        <w:autoSpaceDN w:val="0"/>
        <w:adjustRightInd w:val="0"/>
        <w:jc w:val="center"/>
        <w:rPr>
          <w:rFonts w:eastAsia="Calibri"/>
          <w:iCs/>
          <w:sz w:val="28"/>
          <w:szCs w:val="28"/>
          <w:lang w:eastAsia="en-US"/>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4717"/>
        <w:gridCol w:w="2835"/>
      </w:tblGrid>
      <w:tr w:rsidR="001F0A71" w:rsidRPr="001F0A71" w14:paraId="010794FC" w14:textId="77777777" w:rsidTr="0050227A">
        <w:trPr>
          <w:cantSplit/>
          <w:trHeight w:val="322"/>
          <w:jc w:val="center"/>
        </w:trPr>
        <w:tc>
          <w:tcPr>
            <w:tcW w:w="2126" w:type="dxa"/>
            <w:vMerge w:val="restart"/>
            <w:vAlign w:val="center"/>
          </w:tcPr>
          <w:p w14:paraId="77BECB0D" w14:textId="77777777" w:rsidR="001F0A71" w:rsidRPr="001F0A71" w:rsidRDefault="001F0A71" w:rsidP="001F0A71">
            <w:pPr>
              <w:ind w:left="120" w:hanging="120"/>
              <w:jc w:val="center"/>
              <w:rPr>
                <w:rFonts w:eastAsia="Calibri"/>
                <w:b/>
                <w:bCs/>
                <w:sz w:val="28"/>
                <w:szCs w:val="28"/>
                <w:lang w:eastAsia="en-US"/>
              </w:rPr>
            </w:pPr>
            <w:r w:rsidRPr="001F0A71">
              <w:rPr>
                <w:rFonts w:eastAsia="Calibri"/>
                <w:b/>
                <w:bCs/>
                <w:sz w:val="28"/>
                <w:szCs w:val="28"/>
                <w:lang w:eastAsia="en-US"/>
              </w:rPr>
              <w:t>№</w:t>
            </w:r>
          </w:p>
        </w:tc>
        <w:tc>
          <w:tcPr>
            <w:tcW w:w="4717" w:type="dxa"/>
            <w:vMerge w:val="restart"/>
            <w:vAlign w:val="center"/>
          </w:tcPr>
          <w:p w14:paraId="6D80AB1B"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Наименование разделов и тем</w:t>
            </w:r>
          </w:p>
        </w:tc>
        <w:tc>
          <w:tcPr>
            <w:tcW w:w="2835" w:type="dxa"/>
            <w:vMerge w:val="restart"/>
            <w:vAlign w:val="center"/>
          </w:tcPr>
          <w:p w14:paraId="7C310E89"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Всего часов</w:t>
            </w:r>
          </w:p>
        </w:tc>
      </w:tr>
      <w:tr w:rsidR="001F0A71" w:rsidRPr="001F0A71" w14:paraId="055C0E19" w14:textId="77777777" w:rsidTr="0050227A">
        <w:trPr>
          <w:cantSplit/>
          <w:trHeight w:val="322"/>
          <w:jc w:val="center"/>
        </w:trPr>
        <w:tc>
          <w:tcPr>
            <w:tcW w:w="2126" w:type="dxa"/>
            <w:vMerge/>
            <w:vAlign w:val="center"/>
          </w:tcPr>
          <w:p w14:paraId="1AEB3ABA" w14:textId="77777777" w:rsidR="001F0A71" w:rsidRPr="001F0A71" w:rsidRDefault="001F0A71" w:rsidP="001F0A71">
            <w:pPr>
              <w:jc w:val="center"/>
              <w:rPr>
                <w:rFonts w:eastAsia="Calibri"/>
                <w:b/>
                <w:bCs/>
                <w:sz w:val="28"/>
                <w:szCs w:val="28"/>
                <w:lang w:eastAsia="en-US"/>
              </w:rPr>
            </w:pPr>
          </w:p>
        </w:tc>
        <w:tc>
          <w:tcPr>
            <w:tcW w:w="4717" w:type="dxa"/>
            <w:vMerge/>
            <w:vAlign w:val="center"/>
          </w:tcPr>
          <w:p w14:paraId="4D38A75F" w14:textId="77777777" w:rsidR="001F0A71" w:rsidRPr="001F0A71" w:rsidRDefault="001F0A71" w:rsidP="001F0A71">
            <w:pPr>
              <w:jc w:val="center"/>
              <w:rPr>
                <w:rFonts w:eastAsia="Calibri"/>
                <w:b/>
                <w:bCs/>
                <w:sz w:val="28"/>
                <w:szCs w:val="28"/>
                <w:lang w:eastAsia="en-US"/>
              </w:rPr>
            </w:pPr>
          </w:p>
        </w:tc>
        <w:tc>
          <w:tcPr>
            <w:tcW w:w="2835" w:type="dxa"/>
            <w:vMerge/>
            <w:vAlign w:val="center"/>
          </w:tcPr>
          <w:p w14:paraId="1179B687" w14:textId="77777777" w:rsidR="001F0A71" w:rsidRPr="001F0A71" w:rsidRDefault="001F0A71" w:rsidP="001F0A71">
            <w:pPr>
              <w:jc w:val="center"/>
              <w:rPr>
                <w:rFonts w:eastAsia="Calibri"/>
                <w:b/>
                <w:bCs/>
                <w:sz w:val="28"/>
                <w:szCs w:val="28"/>
                <w:lang w:eastAsia="en-US"/>
              </w:rPr>
            </w:pPr>
          </w:p>
        </w:tc>
      </w:tr>
      <w:tr w:rsidR="001F0A71" w:rsidRPr="001F0A71" w14:paraId="6D6FBEE7" w14:textId="77777777" w:rsidTr="0050227A">
        <w:trPr>
          <w:trHeight w:val="585"/>
          <w:jc w:val="center"/>
        </w:trPr>
        <w:tc>
          <w:tcPr>
            <w:tcW w:w="2126" w:type="dxa"/>
            <w:vMerge w:val="restart"/>
            <w:vAlign w:val="center"/>
          </w:tcPr>
          <w:p w14:paraId="37957946" w14:textId="77777777" w:rsidR="001F0A71" w:rsidRPr="001F0A71" w:rsidRDefault="001F0A71" w:rsidP="001F0A71">
            <w:pPr>
              <w:rPr>
                <w:rFonts w:eastAsia="Calibri"/>
                <w:sz w:val="28"/>
                <w:szCs w:val="28"/>
                <w:lang w:eastAsia="en-US"/>
              </w:rPr>
            </w:pPr>
            <w:r w:rsidRPr="001F0A71">
              <w:rPr>
                <w:rFonts w:eastAsia="Calibri"/>
                <w:sz w:val="28"/>
                <w:szCs w:val="28"/>
                <w:lang w:eastAsia="en-US"/>
              </w:rPr>
              <w:t>1</w:t>
            </w:r>
          </w:p>
        </w:tc>
        <w:tc>
          <w:tcPr>
            <w:tcW w:w="4717" w:type="dxa"/>
            <w:vAlign w:val="center"/>
          </w:tcPr>
          <w:p w14:paraId="7C5A4200" w14:textId="77777777" w:rsidR="001F0A71" w:rsidRPr="001F0A71" w:rsidRDefault="001F0A71" w:rsidP="001F0A71">
            <w:pPr>
              <w:shd w:val="clear" w:color="auto" w:fill="FFFFFF"/>
              <w:autoSpaceDE w:val="0"/>
              <w:autoSpaceDN w:val="0"/>
              <w:adjustRightInd w:val="0"/>
              <w:jc w:val="center"/>
              <w:rPr>
                <w:rFonts w:eastAsia="Calibri"/>
                <w:b/>
                <w:iCs/>
                <w:sz w:val="28"/>
                <w:szCs w:val="28"/>
                <w:lang w:eastAsia="en-US"/>
              </w:rPr>
            </w:pPr>
            <w:r w:rsidRPr="001F0A71">
              <w:rPr>
                <w:rFonts w:eastAsia="Calibri"/>
                <w:b/>
                <w:iCs/>
                <w:sz w:val="28"/>
                <w:szCs w:val="28"/>
                <w:lang w:eastAsia="en-US"/>
              </w:rPr>
              <w:t>ОБУЧЕНИЕ ГРАМОТЕ</w:t>
            </w:r>
          </w:p>
          <w:p w14:paraId="2DA2F675" w14:textId="77777777" w:rsidR="001F0A71" w:rsidRPr="001F0A71" w:rsidRDefault="001F0A71" w:rsidP="001F0A71">
            <w:pPr>
              <w:outlineLvl w:val="7"/>
              <w:rPr>
                <w:b/>
                <w:i/>
                <w:iCs/>
                <w:sz w:val="28"/>
                <w:szCs w:val="28"/>
              </w:rPr>
            </w:pPr>
            <w:r w:rsidRPr="001F0A71">
              <w:rPr>
                <w:b/>
                <w:i/>
                <w:iCs/>
                <w:sz w:val="28"/>
                <w:szCs w:val="28"/>
              </w:rPr>
              <w:t xml:space="preserve">Добукварный период </w:t>
            </w:r>
          </w:p>
          <w:p w14:paraId="5FD5B51A" w14:textId="77777777" w:rsidR="001F0A71" w:rsidRPr="001F0A71" w:rsidRDefault="001F0A71" w:rsidP="001F0A71">
            <w:pPr>
              <w:rPr>
                <w:rFonts w:eastAsia="Calibri"/>
                <w:sz w:val="28"/>
                <w:szCs w:val="28"/>
              </w:rPr>
            </w:pPr>
            <w:r w:rsidRPr="001F0A71">
              <w:rPr>
                <w:rFonts w:eastAsia="Calibri"/>
                <w:sz w:val="28"/>
                <w:szCs w:val="28"/>
              </w:rPr>
              <w:t>Обучение грамоте</w:t>
            </w:r>
          </w:p>
        </w:tc>
        <w:tc>
          <w:tcPr>
            <w:tcW w:w="2835" w:type="dxa"/>
            <w:vAlign w:val="center"/>
          </w:tcPr>
          <w:p w14:paraId="2491950B" w14:textId="77777777" w:rsidR="001F0A71" w:rsidRPr="001F0A71" w:rsidRDefault="001F0A71" w:rsidP="001F0A71">
            <w:pPr>
              <w:jc w:val="center"/>
              <w:rPr>
                <w:rFonts w:eastAsia="Calibri"/>
                <w:sz w:val="28"/>
                <w:szCs w:val="28"/>
                <w:lang w:eastAsia="en-US"/>
              </w:rPr>
            </w:pPr>
          </w:p>
          <w:p w14:paraId="000F7E5F"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14</w:t>
            </w:r>
          </w:p>
        </w:tc>
      </w:tr>
      <w:tr w:rsidR="001F0A71" w:rsidRPr="001F0A71" w14:paraId="49FD5C05" w14:textId="77777777" w:rsidTr="0050227A">
        <w:trPr>
          <w:trHeight w:val="240"/>
          <w:jc w:val="center"/>
        </w:trPr>
        <w:tc>
          <w:tcPr>
            <w:tcW w:w="2126" w:type="dxa"/>
            <w:vMerge/>
            <w:vAlign w:val="center"/>
          </w:tcPr>
          <w:p w14:paraId="72FB8D31" w14:textId="77777777" w:rsidR="001F0A71" w:rsidRPr="001F0A71" w:rsidRDefault="001F0A71" w:rsidP="001F0A71">
            <w:pPr>
              <w:rPr>
                <w:rFonts w:eastAsia="Calibri"/>
                <w:sz w:val="28"/>
                <w:szCs w:val="28"/>
                <w:lang w:eastAsia="en-US"/>
              </w:rPr>
            </w:pPr>
          </w:p>
        </w:tc>
        <w:tc>
          <w:tcPr>
            <w:tcW w:w="4717" w:type="dxa"/>
            <w:vAlign w:val="center"/>
          </w:tcPr>
          <w:p w14:paraId="37648038" w14:textId="77777777" w:rsidR="001F0A71" w:rsidRPr="001F0A71" w:rsidRDefault="001F0A71" w:rsidP="001F0A71">
            <w:pPr>
              <w:rPr>
                <w:rFonts w:eastAsia="Calibri"/>
                <w:sz w:val="28"/>
                <w:szCs w:val="28"/>
              </w:rPr>
            </w:pPr>
            <w:r w:rsidRPr="001F0A71">
              <w:rPr>
                <w:rFonts w:eastAsia="Calibri"/>
                <w:sz w:val="28"/>
                <w:szCs w:val="28"/>
              </w:rPr>
              <w:t>Обучение письму</w:t>
            </w:r>
          </w:p>
        </w:tc>
        <w:tc>
          <w:tcPr>
            <w:tcW w:w="2835" w:type="dxa"/>
            <w:vAlign w:val="center"/>
          </w:tcPr>
          <w:p w14:paraId="2597C215"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17</w:t>
            </w:r>
          </w:p>
        </w:tc>
      </w:tr>
      <w:tr w:rsidR="001F0A71" w:rsidRPr="001F0A71" w14:paraId="64CCD304" w14:textId="77777777" w:rsidTr="0050227A">
        <w:trPr>
          <w:trHeight w:val="751"/>
          <w:jc w:val="center"/>
        </w:trPr>
        <w:tc>
          <w:tcPr>
            <w:tcW w:w="2126" w:type="dxa"/>
            <w:vAlign w:val="center"/>
          </w:tcPr>
          <w:p w14:paraId="17C01518" w14:textId="77777777" w:rsidR="001F0A71" w:rsidRPr="001F0A71" w:rsidRDefault="001F0A71" w:rsidP="001F0A71">
            <w:pPr>
              <w:rPr>
                <w:rFonts w:eastAsia="Calibri"/>
                <w:sz w:val="28"/>
                <w:szCs w:val="28"/>
                <w:lang w:eastAsia="en-US"/>
              </w:rPr>
            </w:pPr>
            <w:r w:rsidRPr="001F0A71">
              <w:rPr>
                <w:rFonts w:eastAsia="Calibri"/>
                <w:sz w:val="28"/>
                <w:szCs w:val="28"/>
                <w:lang w:eastAsia="en-US"/>
              </w:rPr>
              <w:t>2</w:t>
            </w:r>
          </w:p>
        </w:tc>
        <w:tc>
          <w:tcPr>
            <w:tcW w:w="4717" w:type="dxa"/>
            <w:vAlign w:val="center"/>
          </w:tcPr>
          <w:p w14:paraId="3EF5F510" w14:textId="77777777" w:rsidR="001F0A71" w:rsidRPr="001F0A71" w:rsidRDefault="001F0A71" w:rsidP="001F0A71">
            <w:pPr>
              <w:keepNext/>
              <w:outlineLvl w:val="0"/>
              <w:rPr>
                <w:b/>
                <w:bCs/>
                <w:i/>
                <w:kern w:val="32"/>
                <w:sz w:val="28"/>
                <w:szCs w:val="28"/>
              </w:rPr>
            </w:pPr>
            <w:r w:rsidRPr="001F0A71">
              <w:rPr>
                <w:b/>
                <w:bCs/>
                <w:i/>
                <w:kern w:val="32"/>
                <w:sz w:val="28"/>
                <w:szCs w:val="28"/>
              </w:rPr>
              <w:t>Букварный период</w:t>
            </w:r>
          </w:p>
          <w:p w14:paraId="7CC73B41" w14:textId="77777777" w:rsidR="001F0A71" w:rsidRPr="001F0A71" w:rsidRDefault="001F0A71" w:rsidP="001F0A71">
            <w:pPr>
              <w:rPr>
                <w:rFonts w:eastAsia="Calibri"/>
                <w:sz w:val="28"/>
                <w:szCs w:val="28"/>
              </w:rPr>
            </w:pPr>
            <w:r w:rsidRPr="001F0A71">
              <w:rPr>
                <w:rFonts w:eastAsia="Calibri"/>
                <w:sz w:val="28"/>
                <w:szCs w:val="28"/>
              </w:rPr>
              <w:t xml:space="preserve">Обучение чтению </w:t>
            </w:r>
          </w:p>
        </w:tc>
        <w:tc>
          <w:tcPr>
            <w:tcW w:w="2835" w:type="dxa"/>
            <w:vAlign w:val="center"/>
          </w:tcPr>
          <w:p w14:paraId="023921A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53</w:t>
            </w:r>
          </w:p>
        </w:tc>
      </w:tr>
      <w:tr w:rsidR="001F0A71" w:rsidRPr="001F0A71" w14:paraId="47E17A99" w14:textId="77777777" w:rsidTr="0050227A">
        <w:trPr>
          <w:jc w:val="center"/>
        </w:trPr>
        <w:tc>
          <w:tcPr>
            <w:tcW w:w="2126" w:type="dxa"/>
            <w:vAlign w:val="center"/>
          </w:tcPr>
          <w:p w14:paraId="20C82802" w14:textId="77777777" w:rsidR="001F0A71" w:rsidRPr="001F0A71" w:rsidRDefault="001F0A71" w:rsidP="001F0A71">
            <w:pPr>
              <w:rPr>
                <w:rFonts w:eastAsia="Calibri"/>
                <w:sz w:val="28"/>
                <w:szCs w:val="28"/>
                <w:lang w:eastAsia="en-US"/>
              </w:rPr>
            </w:pPr>
          </w:p>
          <w:p w14:paraId="39B3A041" w14:textId="77777777" w:rsidR="001F0A71" w:rsidRPr="001F0A71" w:rsidRDefault="001F0A71" w:rsidP="001F0A71">
            <w:pPr>
              <w:rPr>
                <w:rFonts w:eastAsia="Calibri"/>
                <w:sz w:val="28"/>
                <w:szCs w:val="28"/>
                <w:lang w:eastAsia="en-US"/>
              </w:rPr>
            </w:pPr>
          </w:p>
        </w:tc>
        <w:tc>
          <w:tcPr>
            <w:tcW w:w="4717" w:type="dxa"/>
            <w:vAlign w:val="center"/>
          </w:tcPr>
          <w:p w14:paraId="3B17BB0D" w14:textId="77777777" w:rsidR="001F0A71" w:rsidRPr="001F0A71" w:rsidRDefault="001F0A71" w:rsidP="001F0A71">
            <w:pPr>
              <w:keepNext/>
              <w:outlineLvl w:val="0"/>
              <w:rPr>
                <w:bCs/>
                <w:kern w:val="32"/>
                <w:sz w:val="28"/>
                <w:szCs w:val="28"/>
              </w:rPr>
            </w:pPr>
            <w:r w:rsidRPr="001F0A71">
              <w:rPr>
                <w:bCs/>
                <w:kern w:val="32"/>
                <w:sz w:val="28"/>
                <w:szCs w:val="28"/>
                <w:lang w:val="x-none"/>
              </w:rPr>
              <w:t>Обучение письму</w:t>
            </w:r>
          </w:p>
        </w:tc>
        <w:tc>
          <w:tcPr>
            <w:tcW w:w="2835" w:type="dxa"/>
            <w:vAlign w:val="center"/>
          </w:tcPr>
          <w:p w14:paraId="186FA89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67</w:t>
            </w:r>
          </w:p>
          <w:p w14:paraId="0EA415B5"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+10 резерв</w:t>
            </w:r>
          </w:p>
        </w:tc>
      </w:tr>
      <w:tr w:rsidR="001F0A71" w:rsidRPr="001F0A71" w14:paraId="4F0155DC" w14:textId="77777777" w:rsidTr="0050227A">
        <w:trPr>
          <w:jc w:val="center"/>
        </w:trPr>
        <w:tc>
          <w:tcPr>
            <w:tcW w:w="2126" w:type="dxa"/>
            <w:vAlign w:val="center"/>
          </w:tcPr>
          <w:p w14:paraId="3029221D" w14:textId="77777777" w:rsidR="001F0A71" w:rsidRPr="001F0A71" w:rsidRDefault="001F0A71" w:rsidP="001F0A71">
            <w:pPr>
              <w:rPr>
                <w:rFonts w:eastAsia="Calibri"/>
                <w:sz w:val="28"/>
                <w:szCs w:val="28"/>
                <w:lang w:eastAsia="en-US"/>
              </w:rPr>
            </w:pPr>
            <w:r w:rsidRPr="001F0A71">
              <w:rPr>
                <w:rFonts w:eastAsia="Calibri"/>
                <w:sz w:val="28"/>
                <w:szCs w:val="28"/>
                <w:lang w:eastAsia="en-US"/>
              </w:rPr>
              <w:t>3</w:t>
            </w:r>
          </w:p>
        </w:tc>
        <w:tc>
          <w:tcPr>
            <w:tcW w:w="4717" w:type="dxa"/>
            <w:vAlign w:val="center"/>
          </w:tcPr>
          <w:p w14:paraId="350E86E8" w14:textId="77777777" w:rsidR="001F0A71" w:rsidRPr="001F0A71" w:rsidRDefault="001F0A71" w:rsidP="001F0A71">
            <w:pPr>
              <w:jc w:val="both"/>
              <w:rPr>
                <w:rFonts w:eastAsia="Calibri"/>
                <w:b/>
                <w:i/>
                <w:sz w:val="28"/>
                <w:szCs w:val="28"/>
                <w:lang w:eastAsia="en-US"/>
              </w:rPr>
            </w:pPr>
            <w:r w:rsidRPr="001F0A71">
              <w:rPr>
                <w:rFonts w:eastAsia="Calibri"/>
                <w:b/>
                <w:i/>
                <w:sz w:val="28"/>
                <w:szCs w:val="28"/>
                <w:lang w:eastAsia="en-US"/>
              </w:rPr>
              <w:t>Послебукварный период</w:t>
            </w:r>
          </w:p>
          <w:p w14:paraId="095A39FE" w14:textId="77777777" w:rsidR="001F0A71" w:rsidRPr="001F0A71" w:rsidRDefault="001F0A71" w:rsidP="001F0A71">
            <w:pPr>
              <w:jc w:val="both"/>
              <w:rPr>
                <w:rFonts w:eastAsia="Calibri"/>
                <w:sz w:val="28"/>
                <w:szCs w:val="28"/>
                <w:lang w:eastAsia="en-US"/>
              </w:rPr>
            </w:pPr>
            <w:r w:rsidRPr="001F0A71">
              <w:rPr>
                <w:rFonts w:eastAsia="Calibri"/>
                <w:sz w:val="28"/>
                <w:szCs w:val="28"/>
                <w:lang w:eastAsia="en-US"/>
              </w:rPr>
              <w:t>Обучение чтению</w:t>
            </w:r>
          </w:p>
          <w:p w14:paraId="656F723A" w14:textId="77777777" w:rsidR="001F0A71" w:rsidRPr="001F0A71" w:rsidRDefault="001F0A71" w:rsidP="001F0A71">
            <w:pPr>
              <w:jc w:val="both"/>
              <w:rPr>
                <w:rFonts w:eastAsia="Calibri"/>
                <w:sz w:val="28"/>
                <w:szCs w:val="28"/>
                <w:lang w:eastAsia="en-US"/>
              </w:rPr>
            </w:pPr>
          </w:p>
        </w:tc>
        <w:tc>
          <w:tcPr>
            <w:tcW w:w="2835" w:type="dxa"/>
            <w:vAlign w:val="center"/>
          </w:tcPr>
          <w:p w14:paraId="7F7E1AAB" w14:textId="77777777" w:rsidR="001F0A71" w:rsidRPr="001F0A71" w:rsidRDefault="001F0A71" w:rsidP="001F0A71">
            <w:pPr>
              <w:jc w:val="center"/>
              <w:rPr>
                <w:rFonts w:eastAsia="Calibri"/>
                <w:sz w:val="28"/>
                <w:szCs w:val="28"/>
                <w:lang w:eastAsia="en-US"/>
              </w:rPr>
            </w:pPr>
          </w:p>
          <w:p w14:paraId="23D21F23"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16</w:t>
            </w:r>
          </w:p>
        </w:tc>
      </w:tr>
      <w:tr w:rsidR="001F0A71" w:rsidRPr="001F0A71" w14:paraId="4CB9EECA" w14:textId="77777777" w:rsidTr="0050227A">
        <w:trPr>
          <w:jc w:val="center"/>
        </w:trPr>
        <w:tc>
          <w:tcPr>
            <w:tcW w:w="2126" w:type="dxa"/>
            <w:vMerge w:val="restart"/>
            <w:vAlign w:val="center"/>
          </w:tcPr>
          <w:p w14:paraId="0147B217" w14:textId="77777777" w:rsidR="001F0A71" w:rsidRPr="001F0A71" w:rsidRDefault="001F0A71" w:rsidP="001F0A71">
            <w:pPr>
              <w:jc w:val="center"/>
              <w:rPr>
                <w:rFonts w:eastAsia="Calibri"/>
                <w:sz w:val="28"/>
                <w:szCs w:val="28"/>
                <w:lang w:eastAsia="en-US"/>
              </w:rPr>
            </w:pPr>
          </w:p>
        </w:tc>
        <w:tc>
          <w:tcPr>
            <w:tcW w:w="4717" w:type="dxa"/>
            <w:vAlign w:val="center"/>
          </w:tcPr>
          <w:p w14:paraId="3687D5AD" w14:textId="77777777" w:rsidR="001F0A71" w:rsidRPr="001F0A71" w:rsidRDefault="001F0A71" w:rsidP="001F0A71">
            <w:pPr>
              <w:jc w:val="both"/>
              <w:rPr>
                <w:rFonts w:eastAsia="Calibri"/>
                <w:sz w:val="28"/>
                <w:szCs w:val="28"/>
                <w:lang w:eastAsia="en-US"/>
              </w:rPr>
            </w:pPr>
            <w:r w:rsidRPr="001F0A71">
              <w:rPr>
                <w:rFonts w:eastAsia="Calibri"/>
                <w:sz w:val="28"/>
                <w:szCs w:val="28"/>
                <w:lang w:eastAsia="en-US"/>
              </w:rPr>
              <w:t>Обучение письму</w:t>
            </w:r>
          </w:p>
        </w:tc>
        <w:tc>
          <w:tcPr>
            <w:tcW w:w="2835" w:type="dxa"/>
            <w:vAlign w:val="center"/>
          </w:tcPr>
          <w:p w14:paraId="141D25F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20</w:t>
            </w:r>
          </w:p>
          <w:p w14:paraId="3D464B0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+10 резерв</w:t>
            </w:r>
          </w:p>
        </w:tc>
      </w:tr>
      <w:tr w:rsidR="001F0A71" w:rsidRPr="001F0A71" w14:paraId="679BA190" w14:textId="77777777" w:rsidTr="0050227A">
        <w:trPr>
          <w:jc w:val="center"/>
        </w:trPr>
        <w:tc>
          <w:tcPr>
            <w:tcW w:w="2126" w:type="dxa"/>
            <w:vMerge/>
            <w:vAlign w:val="center"/>
          </w:tcPr>
          <w:p w14:paraId="140A96A6" w14:textId="77777777" w:rsidR="001F0A71" w:rsidRPr="001F0A71" w:rsidRDefault="001F0A71" w:rsidP="001F0A71">
            <w:pPr>
              <w:jc w:val="center"/>
              <w:rPr>
                <w:rFonts w:eastAsia="Calibri"/>
                <w:sz w:val="28"/>
                <w:szCs w:val="28"/>
                <w:lang w:eastAsia="en-US"/>
              </w:rPr>
            </w:pPr>
          </w:p>
        </w:tc>
        <w:tc>
          <w:tcPr>
            <w:tcW w:w="4717" w:type="dxa"/>
            <w:vAlign w:val="center"/>
          </w:tcPr>
          <w:p w14:paraId="75421AEB" w14:textId="77777777" w:rsidR="001F0A71" w:rsidRPr="001F0A71" w:rsidRDefault="001F0A71" w:rsidP="001F0A71">
            <w:pPr>
              <w:jc w:val="right"/>
              <w:rPr>
                <w:rFonts w:eastAsia="Calibri"/>
                <w:b/>
                <w:sz w:val="28"/>
                <w:szCs w:val="28"/>
                <w:lang w:eastAsia="en-US"/>
              </w:rPr>
            </w:pPr>
            <w:r w:rsidRPr="001F0A71">
              <w:rPr>
                <w:rFonts w:eastAsia="Calibri"/>
                <w:b/>
                <w:sz w:val="28"/>
                <w:szCs w:val="28"/>
                <w:lang w:eastAsia="en-US"/>
              </w:rPr>
              <w:t>ИТОГО</w:t>
            </w:r>
          </w:p>
        </w:tc>
        <w:tc>
          <w:tcPr>
            <w:tcW w:w="2835" w:type="dxa"/>
            <w:vAlign w:val="center"/>
          </w:tcPr>
          <w:p w14:paraId="040FA78E" w14:textId="77777777" w:rsidR="001F0A71" w:rsidRPr="001F0A71" w:rsidRDefault="001F0A71" w:rsidP="001F0A71">
            <w:pPr>
              <w:jc w:val="center"/>
              <w:rPr>
                <w:rFonts w:eastAsia="Calibri"/>
                <w:b/>
                <w:sz w:val="28"/>
                <w:szCs w:val="28"/>
                <w:lang w:eastAsia="en-US"/>
              </w:rPr>
            </w:pPr>
            <w:r w:rsidRPr="001F0A71">
              <w:rPr>
                <w:rFonts w:eastAsia="Calibri"/>
                <w:b/>
                <w:sz w:val="28"/>
                <w:szCs w:val="28"/>
                <w:lang w:eastAsia="en-US"/>
              </w:rPr>
              <w:t>207</w:t>
            </w:r>
          </w:p>
        </w:tc>
      </w:tr>
      <w:tr w:rsidR="001F0A71" w:rsidRPr="001F0A71" w14:paraId="6E66368A" w14:textId="77777777" w:rsidTr="0050227A">
        <w:trPr>
          <w:jc w:val="center"/>
        </w:trPr>
        <w:tc>
          <w:tcPr>
            <w:tcW w:w="2126" w:type="dxa"/>
            <w:vMerge/>
            <w:vAlign w:val="center"/>
          </w:tcPr>
          <w:p w14:paraId="58920D3E" w14:textId="77777777" w:rsidR="001F0A71" w:rsidRPr="001F0A71" w:rsidRDefault="001F0A71" w:rsidP="001F0A71">
            <w:pPr>
              <w:jc w:val="center"/>
              <w:rPr>
                <w:rFonts w:eastAsia="Calibri"/>
                <w:sz w:val="28"/>
                <w:szCs w:val="28"/>
                <w:lang w:eastAsia="en-US"/>
              </w:rPr>
            </w:pPr>
          </w:p>
        </w:tc>
        <w:tc>
          <w:tcPr>
            <w:tcW w:w="4717" w:type="dxa"/>
            <w:vAlign w:val="center"/>
          </w:tcPr>
          <w:p w14:paraId="7612EDFE" w14:textId="77777777" w:rsidR="001F0A71" w:rsidRPr="001F0A71" w:rsidRDefault="001F0A71" w:rsidP="001F0A71">
            <w:pPr>
              <w:jc w:val="center"/>
              <w:rPr>
                <w:rFonts w:eastAsia="Calibri"/>
                <w:b/>
                <w:sz w:val="28"/>
                <w:szCs w:val="28"/>
                <w:lang w:eastAsia="en-US"/>
              </w:rPr>
            </w:pPr>
          </w:p>
          <w:p w14:paraId="4F412DBF" w14:textId="77777777" w:rsidR="001F0A71" w:rsidRPr="001F0A71" w:rsidRDefault="001F0A71" w:rsidP="001F0A71">
            <w:pPr>
              <w:jc w:val="center"/>
              <w:rPr>
                <w:rFonts w:eastAsia="Calibri"/>
                <w:b/>
                <w:sz w:val="28"/>
                <w:szCs w:val="28"/>
                <w:lang w:eastAsia="en-US"/>
              </w:rPr>
            </w:pPr>
          </w:p>
          <w:p w14:paraId="1284D7A0" w14:textId="77777777" w:rsidR="001F0A71" w:rsidRPr="001F0A71" w:rsidRDefault="001F0A71" w:rsidP="001F0A71">
            <w:pPr>
              <w:jc w:val="center"/>
              <w:rPr>
                <w:rFonts w:eastAsia="Calibri"/>
                <w:b/>
                <w:sz w:val="28"/>
                <w:szCs w:val="28"/>
                <w:lang w:eastAsia="en-US"/>
              </w:rPr>
            </w:pPr>
            <w:r w:rsidRPr="001F0A71">
              <w:rPr>
                <w:rFonts w:eastAsia="Calibri"/>
                <w:b/>
                <w:sz w:val="28"/>
                <w:szCs w:val="28"/>
                <w:lang w:eastAsia="en-US"/>
              </w:rPr>
              <w:t>СИСТЕМАТИЧЕСКИЙ  КУРС РУССКОГО ЯЗЫКА</w:t>
            </w:r>
          </w:p>
        </w:tc>
        <w:tc>
          <w:tcPr>
            <w:tcW w:w="2835" w:type="dxa"/>
            <w:vAlign w:val="center"/>
          </w:tcPr>
          <w:p w14:paraId="0D50C36F" w14:textId="77777777" w:rsidR="001F0A71" w:rsidRPr="001F0A71" w:rsidRDefault="001F0A71" w:rsidP="001F0A71">
            <w:pPr>
              <w:jc w:val="center"/>
              <w:rPr>
                <w:rFonts w:eastAsia="Calibri"/>
                <w:b/>
                <w:sz w:val="28"/>
                <w:szCs w:val="28"/>
                <w:lang w:eastAsia="en-US"/>
              </w:rPr>
            </w:pPr>
          </w:p>
        </w:tc>
      </w:tr>
      <w:tr w:rsidR="001F0A71" w:rsidRPr="001F0A71" w14:paraId="7392BB07" w14:textId="77777777" w:rsidTr="0050227A">
        <w:trPr>
          <w:jc w:val="center"/>
        </w:trPr>
        <w:tc>
          <w:tcPr>
            <w:tcW w:w="2126" w:type="dxa"/>
            <w:vMerge/>
            <w:vAlign w:val="center"/>
          </w:tcPr>
          <w:p w14:paraId="62473555" w14:textId="77777777" w:rsidR="001F0A71" w:rsidRPr="001F0A71" w:rsidRDefault="001F0A71" w:rsidP="001F0A71">
            <w:pPr>
              <w:jc w:val="center"/>
              <w:rPr>
                <w:rFonts w:eastAsia="Calibri"/>
                <w:sz w:val="28"/>
                <w:szCs w:val="28"/>
                <w:lang w:eastAsia="en-US"/>
              </w:rPr>
            </w:pPr>
          </w:p>
        </w:tc>
        <w:tc>
          <w:tcPr>
            <w:tcW w:w="4717" w:type="dxa"/>
            <w:vAlign w:val="center"/>
          </w:tcPr>
          <w:p w14:paraId="60D5D89E"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Наша речь </w:t>
            </w:r>
          </w:p>
        </w:tc>
        <w:tc>
          <w:tcPr>
            <w:tcW w:w="2835" w:type="dxa"/>
            <w:vAlign w:val="center"/>
          </w:tcPr>
          <w:p w14:paraId="06E3FDF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2</w:t>
            </w:r>
          </w:p>
        </w:tc>
      </w:tr>
      <w:tr w:rsidR="001F0A71" w:rsidRPr="001F0A71" w14:paraId="578B9B11" w14:textId="77777777" w:rsidTr="0050227A">
        <w:trPr>
          <w:jc w:val="center"/>
        </w:trPr>
        <w:tc>
          <w:tcPr>
            <w:tcW w:w="2126" w:type="dxa"/>
            <w:vMerge/>
            <w:vAlign w:val="center"/>
          </w:tcPr>
          <w:p w14:paraId="5F1DF4A0" w14:textId="77777777" w:rsidR="001F0A71" w:rsidRPr="001F0A71" w:rsidRDefault="001F0A71" w:rsidP="001F0A71">
            <w:pPr>
              <w:jc w:val="center"/>
              <w:rPr>
                <w:rFonts w:eastAsia="Calibri"/>
                <w:sz w:val="28"/>
                <w:szCs w:val="28"/>
                <w:lang w:eastAsia="en-US"/>
              </w:rPr>
            </w:pPr>
          </w:p>
        </w:tc>
        <w:tc>
          <w:tcPr>
            <w:tcW w:w="4717" w:type="dxa"/>
            <w:vAlign w:val="center"/>
          </w:tcPr>
          <w:p w14:paraId="1B3E8C59"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Текст, предложение, диалог</w:t>
            </w:r>
            <w:r w:rsidRPr="001F0A71">
              <w:rPr>
                <w:rFonts w:eastAsia="Calibri"/>
                <w:iCs/>
                <w:sz w:val="28"/>
                <w:szCs w:val="28"/>
                <w:vertAlign w:val="superscript"/>
                <w:lang w:eastAsia="en-US"/>
              </w:rPr>
              <w:footnoteReference w:id="15"/>
            </w:r>
            <w:r w:rsidRPr="001F0A71">
              <w:rPr>
                <w:rFonts w:eastAsia="Calibri"/>
                <w:iCs/>
                <w:sz w:val="28"/>
                <w:szCs w:val="28"/>
                <w:lang w:eastAsia="en-US"/>
              </w:rPr>
              <w:t xml:space="preserve"> </w:t>
            </w:r>
          </w:p>
        </w:tc>
        <w:tc>
          <w:tcPr>
            <w:tcW w:w="2835" w:type="dxa"/>
            <w:vAlign w:val="center"/>
          </w:tcPr>
          <w:p w14:paraId="499AED3A"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3</w:t>
            </w:r>
          </w:p>
        </w:tc>
      </w:tr>
      <w:tr w:rsidR="001F0A71" w:rsidRPr="001F0A71" w14:paraId="03C49962" w14:textId="77777777" w:rsidTr="0050227A">
        <w:trPr>
          <w:jc w:val="center"/>
        </w:trPr>
        <w:tc>
          <w:tcPr>
            <w:tcW w:w="2126" w:type="dxa"/>
            <w:vMerge/>
            <w:vAlign w:val="center"/>
          </w:tcPr>
          <w:p w14:paraId="21C8C294" w14:textId="77777777" w:rsidR="001F0A71" w:rsidRPr="001F0A71" w:rsidRDefault="001F0A71" w:rsidP="001F0A71">
            <w:pPr>
              <w:jc w:val="center"/>
              <w:rPr>
                <w:rFonts w:eastAsia="Calibri"/>
                <w:sz w:val="28"/>
                <w:szCs w:val="28"/>
                <w:lang w:eastAsia="en-US"/>
              </w:rPr>
            </w:pPr>
          </w:p>
        </w:tc>
        <w:tc>
          <w:tcPr>
            <w:tcW w:w="4717" w:type="dxa"/>
            <w:vAlign w:val="center"/>
          </w:tcPr>
          <w:p w14:paraId="2DDD74B8"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Слова, слова, слова … </w:t>
            </w:r>
            <w:r w:rsidRPr="001F0A71">
              <w:rPr>
                <w:rFonts w:eastAsia="Calibri"/>
                <w:iCs/>
                <w:sz w:val="28"/>
                <w:szCs w:val="28"/>
                <w:vertAlign w:val="superscript"/>
                <w:lang w:eastAsia="en-US"/>
              </w:rPr>
              <w:footnoteReference w:id="16"/>
            </w:r>
            <w:r w:rsidRPr="001F0A71">
              <w:rPr>
                <w:rFonts w:eastAsia="Calibri"/>
                <w:iCs/>
                <w:sz w:val="28"/>
                <w:szCs w:val="28"/>
                <w:lang w:eastAsia="en-US"/>
              </w:rPr>
              <w:t xml:space="preserve"> </w:t>
            </w:r>
          </w:p>
        </w:tc>
        <w:tc>
          <w:tcPr>
            <w:tcW w:w="2835" w:type="dxa"/>
            <w:vAlign w:val="center"/>
          </w:tcPr>
          <w:p w14:paraId="23D37F3A"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4</w:t>
            </w:r>
          </w:p>
        </w:tc>
      </w:tr>
      <w:tr w:rsidR="001F0A71" w:rsidRPr="001F0A71" w14:paraId="475885D1" w14:textId="77777777" w:rsidTr="0050227A">
        <w:trPr>
          <w:jc w:val="center"/>
        </w:trPr>
        <w:tc>
          <w:tcPr>
            <w:tcW w:w="2126" w:type="dxa"/>
            <w:vMerge/>
            <w:vAlign w:val="center"/>
          </w:tcPr>
          <w:p w14:paraId="283CF8C1" w14:textId="77777777" w:rsidR="001F0A71" w:rsidRPr="001F0A71" w:rsidRDefault="001F0A71" w:rsidP="001F0A71">
            <w:pPr>
              <w:jc w:val="center"/>
              <w:rPr>
                <w:rFonts w:eastAsia="Calibri"/>
                <w:sz w:val="28"/>
                <w:szCs w:val="28"/>
                <w:lang w:eastAsia="en-US"/>
              </w:rPr>
            </w:pPr>
          </w:p>
        </w:tc>
        <w:tc>
          <w:tcPr>
            <w:tcW w:w="4717" w:type="dxa"/>
            <w:vAlign w:val="center"/>
          </w:tcPr>
          <w:p w14:paraId="461FC7C6"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Слово и слог. Ударение </w:t>
            </w:r>
          </w:p>
        </w:tc>
        <w:tc>
          <w:tcPr>
            <w:tcW w:w="2835" w:type="dxa"/>
            <w:vAlign w:val="center"/>
          </w:tcPr>
          <w:p w14:paraId="4C3FD19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7</w:t>
            </w:r>
          </w:p>
        </w:tc>
      </w:tr>
      <w:tr w:rsidR="001F0A71" w:rsidRPr="001F0A71" w14:paraId="590BC75A" w14:textId="77777777" w:rsidTr="0050227A">
        <w:trPr>
          <w:jc w:val="center"/>
        </w:trPr>
        <w:tc>
          <w:tcPr>
            <w:tcW w:w="2126" w:type="dxa"/>
            <w:vMerge/>
            <w:vAlign w:val="center"/>
          </w:tcPr>
          <w:p w14:paraId="2A127559" w14:textId="77777777" w:rsidR="001F0A71" w:rsidRPr="001F0A71" w:rsidRDefault="001F0A71" w:rsidP="001F0A71">
            <w:pPr>
              <w:jc w:val="center"/>
              <w:rPr>
                <w:rFonts w:eastAsia="Calibri"/>
                <w:sz w:val="28"/>
                <w:szCs w:val="28"/>
                <w:lang w:eastAsia="en-US"/>
              </w:rPr>
            </w:pPr>
          </w:p>
        </w:tc>
        <w:tc>
          <w:tcPr>
            <w:tcW w:w="4717" w:type="dxa"/>
            <w:vAlign w:val="center"/>
          </w:tcPr>
          <w:p w14:paraId="212CA9AE" w14:textId="77777777" w:rsidR="001F0A71" w:rsidRPr="001F0A71" w:rsidRDefault="001F0A71" w:rsidP="001F0A71">
            <w:pPr>
              <w:rPr>
                <w:rFonts w:eastAsia="Calibri"/>
                <w:sz w:val="28"/>
                <w:szCs w:val="28"/>
                <w:lang w:eastAsia="en-US"/>
              </w:rPr>
            </w:pPr>
            <w:r w:rsidRPr="001F0A71">
              <w:rPr>
                <w:rFonts w:eastAsia="Calibri"/>
                <w:iCs/>
                <w:sz w:val="28"/>
                <w:szCs w:val="28"/>
                <w:lang w:eastAsia="en-US"/>
              </w:rPr>
              <w:t xml:space="preserve">Звуки и буквы </w:t>
            </w:r>
          </w:p>
        </w:tc>
        <w:tc>
          <w:tcPr>
            <w:tcW w:w="2835" w:type="dxa"/>
            <w:vAlign w:val="center"/>
          </w:tcPr>
          <w:p w14:paraId="49764397" w14:textId="77777777" w:rsidR="001F0A71" w:rsidRPr="001F0A71" w:rsidRDefault="0050227A" w:rsidP="001F0A71">
            <w:pPr>
              <w:jc w:val="center"/>
              <w:rPr>
                <w:rFonts w:eastAsia="Calibri"/>
                <w:sz w:val="28"/>
                <w:szCs w:val="28"/>
                <w:lang w:eastAsia="en-US"/>
              </w:rPr>
            </w:pPr>
            <w:r>
              <w:rPr>
                <w:rFonts w:eastAsia="Calibri"/>
                <w:sz w:val="28"/>
                <w:szCs w:val="28"/>
                <w:lang w:eastAsia="en-US"/>
              </w:rPr>
              <w:t>27</w:t>
            </w:r>
          </w:p>
        </w:tc>
      </w:tr>
      <w:tr w:rsidR="001F0A71" w:rsidRPr="001F0A71" w14:paraId="40E5063F" w14:textId="77777777" w:rsidTr="0050227A">
        <w:trPr>
          <w:jc w:val="center"/>
        </w:trPr>
        <w:tc>
          <w:tcPr>
            <w:tcW w:w="2126" w:type="dxa"/>
            <w:vMerge/>
            <w:vAlign w:val="center"/>
          </w:tcPr>
          <w:p w14:paraId="33EBBD2F" w14:textId="77777777" w:rsidR="001F0A71" w:rsidRPr="001F0A71" w:rsidRDefault="001F0A71" w:rsidP="001F0A71">
            <w:pPr>
              <w:jc w:val="center"/>
              <w:rPr>
                <w:rFonts w:eastAsia="Calibri"/>
                <w:b/>
                <w:sz w:val="28"/>
                <w:szCs w:val="28"/>
                <w:lang w:eastAsia="en-US"/>
              </w:rPr>
            </w:pPr>
          </w:p>
        </w:tc>
        <w:tc>
          <w:tcPr>
            <w:tcW w:w="4717" w:type="dxa"/>
            <w:vAlign w:val="center"/>
          </w:tcPr>
          <w:p w14:paraId="75C586B8" w14:textId="77777777" w:rsidR="001F0A71" w:rsidRPr="001F0A71" w:rsidRDefault="001F0A71" w:rsidP="001F0A71">
            <w:pPr>
              <w:keepNext/>
              <w:jc w:val="right"/>
              <w:outlineLvl w:val="1"/>
              <w:rPr>
                <w:b/>
                <w:bCs/>
                <w:iCs/>
                <w:sz w:val="28"/>
                <w:szCs w:val="28"/>
              </w:rPr>
            </w:pPr>
            <w:r w:rsidRPr="001F0A71">
              <w:rPr>
                <w:b/>
                <w:bCs/>
                <w:iCs/>
                <w:sz w:val="28"/>
                <w:szCs w:val="28"/>
              </w:rPr>
              <w:t>ИТОГО</w:t>
            </w:r>
          </w:p>
        </w:tc>
        <w:tc>
          <w:tcPr>
            <w:tcW w:w="2835" w:type="dxa"/>
            <w:vAlign w:val="center"/>
          </w:tcPr>
          <w:p w14:paraId="35CE2819" w14:textId="77777777" w:rsidR="001F0A71" w:rsidRPr="001F0A71" w:rsidRDefault="0050227A" w:rsidP="001F0A71">
            <w:pPr>
              <w:jc w:val="center"/>
              <w:rPr>
                <w:rFonts w:eastAsia="Calibri"/>
                <w:b/>
                <w:sz w:val="28"/>
                <w:szCs w:val="28"/>
                <w:lang w:eastAsia="en-US"/>
              </w:rPr>
            </w:pPr>
            <w:r>
              <w:rPr>
                <w:rFonts w:eastAsia="Calibri"/>
                <w:b/>
                <w:sz w:val="28"/>
                <w:szCs w:val="28"/>
                <w:lang w:eastAsia="en-US"/>
              </w:rPr>
              <w:t>43</w:t>
            </w:r>
          </w:p>
        </w:tc>
      </w:tr>
    </w:tbl>
    <w:p w14:paraId="2D2D7D73" w14:textId="77777777" w:rsidR="001F0A71" w:rsidRPr="001F0A71" w:rsidRDefault="001F0A71" w:rsidP="001F0A71">
      <w:pPr>
        <w:jc w:val="both"/>
        <w:rPr>
          <w:rFonts w:eastAsia="Calibri"/>
          <w:b/>
          <w:i/>
          <w:sz w:val="28"/>
          <w:szCs w:val="28"/>
          <w:lang w:eastAsia="en-US"/>
        </w:rPr>
      </w:pPr>
    </w:p>
    <w:p w14:paraId="45326118" w14:textId="77777777" w:rsidR="001F0A71" w:rsidRPr="001F0A71" w:rsidRDefault="001F0A71" w:rsidP="001F0A71">
      <w:pPr>
        <w:jc w:val="both"/>
        <w:rPr>
          <w:rFonts w:eastAsia="Calibri"/>
          <w:b/>
          <w:i/>
          <w:sz w:val="28"/>
          <w:szCs w:val="28"/>
          <w:lang w:eastAsia="en-US"/>
        </w:rPr>
      </w:pPr>
    </w:p>
    <w:p w14:paraId="281D532F" w14:textId="77777777" w:rsidR="001F0A71" w:rsidRPr="001F0A71" w:rsidRDefault="001F0A71" w:rsidP="001F0A71">
      <w:pPr>
        <w:jc w:val="both"/>
        <w:rPr>
          <w:rFonts w:eastAsia="Calibri"/>
          <w:b/>
          <w:i/>
          <w:sz w:val="28"/>
          <w:szCs w:val="28"/>
          <w:lang w:eastAsia="en-US"/>
        </w:rPr>
      </w:pPr>
      <w:r w:rsidRPr="001F0A71">
        <w:rPr>
          <w:rFonts w:eastAsia="Calibri"/>
          <w:b/>
          <w:i/>
          <w:sz w:val="28"/>
          <w:szCs w:val="28"/>
          <w:lang w:eastAsia="en-US"/>
        </w:rPr>
        <w:t>2 класс</w:t>
      </w:r>
    </w:p>
    <w:p w14:paraId="080D0506" w14:textId="77777777" w:rsidR="001F0A71" w:rsidRPr="001F0A71" w:rsidRDefault="001F0A71" w:rsidP="001F0A71">
      <w:pPr>
        <w:rPr>
          <w:rFonts w:eastAsia="Calibri"/>
          <w:b/>
          <w:i/>
          <w:sz w:val="28"/>
          <w:szCs w:val="28"/>
          <w:lang w:eastAsia="en-US"/>
        </w:rPr>
      </w:pP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6846"/>
        <w:gridCol w:w="1715"/>
      </w:tblGrid>
      <w:tr w:rsidR="001F0A71" w:rsidRPr="001F0A71" w14:paraId="733BA8A8" w14:textId="77777777" w:rsidTr="0050227A">
        <w:trPr>
          <w:cantSplit/>
          <w:trHeight w:val="322"/>
        </w:trPr>
        <w:tc>
          <w:tcPr>
            <w:tcW w:w="1186" w:type="dxa"/>
            <w:vMerge w:val="restart"/>
            <w:vAlign w:val="center"/>
          </w:tcPr>
          <w:p w14:paraId="76866D93"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w:t>
            </w:r>
          </w:p>
        </w:tc>
        <w:tc>
          <w:tcPr>
            <w:tcW w:w="6846" w:type="dxa"/>
            <w:vMerge w:val="restart"/>
            <w:vAlign w:val="center"/>
          </w:tcPr>
          <w:p w14:paraId="1E269BA9"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Наименование разделов</w:t>
            </w:r>
          </w:p>
        </w:tc>
        <w:tc>
          <w:tcPr>
            <w:tcW w:w="1715" w:type="dxa"/>
            <w:vMerge w:val="restart"/>
            <w:vAlign w:val="center"/>
          </w:tcPr>
          <w:p w14:paraId="4A2E7497" w14:textId="77777777" w:rsidR="001F0A71" w:rsidRPr="001F0A71" w:rsidRDefault="001F0A71" w:rsidP="001F0A71">
            <w:pPr>
              <w:jc w:val="center"/>
              <w:rPr>
                <w:rFonts w:eastAsia="Calibri"/>
                <w:b/>
                <w:bCs/>
                <w:sz w:val="28"/>
                <w:szCs w:val="28"/>
                <w:lang w:eastAsia="en-US"/>
              </w:rPr>
            </w:pPr>
            <w:r w:rsidRPr="001F0A71">
              <w:rPr>
                <w:rFonts w:eastAsia="Calibri"/>
                <w:b/>
                <w:bCs/>
                <w:sz w:val="28"/>
                <w:szCs w:val="28"/>
                <w:lang w:eastAsia="en-US"/>
              </w:rPr>
              <w:t>Всего часов</w:t>
            </w:r>
          </w:p>
        </w:tc>
      </w:tr>
      <w:tr w:rsidR="001F0A71" w:rsidRPr="001F0A71" w14:paraId="6FF0CA22" w14:textId="77777777" w:rsidTr="0050227A">
        <w:trPr>
          <w:cantSplit/>
          <w:trHeight w:val="322"/>
        </w:trPr>
        <w:tc>
          <w:tcPr>
            <w:tcW w:w="1186" w:type="dxa"/>
            <w:vMerge/>
            <w:vAlign w:val="center"/>
          </w:tcPr>
          <w:p w14:paraId="52C23322" w14:textId="77777777" w:rsidR="001F0A71" w:rsidRPr="001F0A71" w:rsidRDefault="001F0A71" w:rsidP="001F0A71">
            <w:pPr>
              <w:rPr>
                <w:rFonts w:eastAsia="Calibri"/>
                <w:b/>
                <w:bCs/>
                <w:sz w:val="28"/>
                <w:szCs w:val="28"/>
                <w:lang w:eastAsia="en-US"/>
              </w:rPr>
            </w:pPr>
          </w:p>
        </w:tc>
        <w:tc>
          <w:tcPr>
            <w:tcW w:w="6846" w:type="dxa"/>
            <w:vMerge/>
            <w:vAlign w:val="center"/>
          </w:tcPr>
          <w:p w14:paraId="7F309429" w14:textId="77777777" w:rsidR="001F0A71" w:rsidRPr="001F0A71" w:rsidRDefault="001F0A71" w:rsidP="001F0A71">
            <w:pPr>
              <w:rPr>
                <w:rFonts w:eastAsia="Calibri"/>
                <w:b/>
                <w:bCs/>
                <w:sz w:val="28"/>
                <w:szCs w:val="28"/>
                <w:lang w:eastAsia="en-US"/>
              </w:rPr>
            </w:pPr>
          </w:p>
        </w:tc>
        <w:tc>
          <w:tcPr>
            <w:tcW w:w="1715" w:type="dxa"/>
            <w:vMerge/>
            <w:vAlign w:val="center"/>
          </w:tcPr>
          <w:p w14:paraId="05B0EFEB" w14:textId="77777777" w:rsidR="001F0A71" w:rsidRPr="001F0A71" w:rsidRDefault="001F0A71" w:rsidP="001F0A71">
            <w:pPr>
              <w:rPr>
                <w:rFonts w:eastAsia="Calibri"/>
                <w:b/>
                <w:bCs/>
                <w:sz w:val="28"/>
                <w:szCs w:val="28"/>
                <w:lang w:eastAsia="en-US"/>
              </w:rPr>
            </w:pPr>
          </w:p>
        </w:tc>
      </w:tr>
      <w:tr w:rsidR="001F0A71" w:rsidRPr="001F0A71" w14:paraId="7B78684D" w14:textId="77777777" w:rsidTr="0050227A">
        <w:tc>
          <w:tcPr>
            <w:tcW w:w="1186" w:type="dxa"/>
            <w:vAlign w:val="center"/>
          </w:tcPr>
          <w:p w14:paraId="03876A4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w:t>
            </w:r>
          </w:p>
        </w:tc>
        <w:tc>
          <w:tcPr>
            <w:tcW w:w="6846" w:type="dxa"/>
            <w:vAlign w:val="center"/>
          </w:tcPr>
          <w:p w14:paraId="7D05A778" w14:textId="77777777" w:rsidR="001F0A71" w:rsidRPr="001F0A71" w:rsidRDefault="001F0A71" w:rsidP="001F0A71">
            <w:pPr>
              <w:outlineLvl w:val="7"/>
              <w:rPr>
                <w:iCs/>
                <w:sz w:val="28"/>
                <w:szCs w:val="28"/>
              </w:rPr>
            </w:pPr>
            <w:r w:rsidRPr="001F0A71">
              <w:rPr>
                <w:iCs/>
                <w:sz w:val="28"/>
                <w:szCs w:val="28"/>
              </w:rPr>
              <w:t>Наша речь</w:t>
            </w:r>
          </w:p>
        </w:tc>
        <w:tc>
          <w:tcPr>
            <w:tcW w:w="1715" w:type="dxa"/>
            <w:vAlign w:val="center"/>
          </w:tcPr>
          <w:p w14:paraId="5CF699D5"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3</w:t>
            </w:r>
          </w:p>
        </w:tc>
      </w:tr>
      <w:tr w:rsidR="001F0A71" w:rsidRPr="001F0A71" w14:paraId="378D7B92" w14:textId="77777777" w:rsidTr="0050227A">
        <w:tc>
          <w:tcPr>
            <w:tcW w:w="1186" w:type="dxa"/>
            <w:vAlign w:val="center"/>
          </w:tcPr>
          <w:p w14:paraId="55464FB4"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2</w:t>
            </w:r>
          </w:p>
        </w:tc>
        <w:tc>
          <w:tcPr>
            <w:tcW w:w="6846" w:type="dxa"/>
            <w:vAlign w:val="center"/>
          </w:tcPr>
          <w:p w14:paraId="056C7E71" w14:textId="77777777" w:rsidR="001F0A71" w:rsidRPr="001F0A71" w:rsidRDefault="001F0A71" w:rsidP="001F0A71">
            <w:pPr>
              <w:keepNext/>
              <w:outlineLvl w:val="0"/>
              <w:rPr>
                <w:bCs/>
                <w:kern w:val="32"/>
                <w:sz w:val="28"/>
                <w:szCs w:val="28"/>
              </w:rPr>
            </w:pPr>
            <w:r w:rsidRPr="001F0A71">
              <w:rPr>
                <w:bCs/>
                <w:kern w:val="32"/>
                <w:sz w:val="28"/>
                <w:szCs w:val="28"/>
              </w:rPr>
              <w:t xml:space="preserve">Текст </w:t>
            </w:r>
          </w:p>
        </w:tc>
        <w:tc>
          <w:tcPr>
            <w:tcW w:w="1715" w:type="dxa"/>
            <w:vAlign w:val="center"/>
          </w:tcPr>
          <w:p w14:paraId="2E3B648F"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4</w:t>
            </w:r>
          </w:p>
        </w:tc>
      </w:tr>
      <w:tr w:rsidR="001F0A71" w:rsidRPr="001F0A71" w14:paraId="20B50419" w14:textId="77777777" w:rsidTr="0050227A">
        <w:tc>
          <w:tcPr>
            <w:tcW w:w="1186" w:type="dxa"/>
            <w:vAlign w:val="center"/>
          </w:tcPr>
          <w:p w14:paraId="49CA5DAA"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3</w:t>
            </w:r>
          </w:p>
        </w:tc>
        <w:tc>
          <w:tcPr>
            <w:tcW w:w="6846" w:type="dxa"/>
            <w:vAlign w:val="center"/>
          </w:tcPr>
          <w:p w14:paraId="7378237D" w14:textId="77777777" w:rsidR="001F0A71" w:rsidRPr="001F0A71" w:rsidRDefault="001F0A71" w:rsidP="001F0A71">
            <w:pPr>
              <w:rPr>
                <w:rFonts w:eastAsia="Calibri"/>
                <w:sz w:val="28"/>
                <w:szCs w:val="28"/>
                <w:lang w:eastAsia="en-US"/>
              </w:rPr>
            </w:pPr>
            <w:r w:rsidRPr="001F0A71">
              <w:rPr>
                <w:rFonts w:eastAsia="Calibri"/>
                <w:sz w:val="28"/>
                <w:szCs w:val="28"/>
                <w:lang w:eastAsia="en-US"/>
              </w:rPr>
              <w:t xml:space="preserve">Предложение </w:t>
            </w:r>
          </w:p>
        </w:tc>
        <w:tc>
          <w:tcPr>
            <w:tcW w:w="1715" w:type="dxa"/>
            <w:vAlign w:val="center"/>
          </w:tcPr>
          <w:p w14:paraId="62F65F5B"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12</w:t>
            </w:r>
          </w:p>
        </w:tc>
      </w:tr>
      <w:tr w:rsidR="001F0A71" w:rsidRPr="001F0A71" w14:paraId="19FDE023" w14:textId="77777777" w:rsidTr="0050227A">
        <w:tc>
          <w:tcPr>
            <w:tcW w:w="1186" w:type="dxa"/>
            <w:vAlign w:val="center"/>
          </w:tcPr>
          <w:p w14:paraId="5B6AE4F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4</w:t>
            </w:r>
          </w:p>
        </w:tc>
        <w:tc>
          <w:tcPr>
            <w:tcW w:w="6846" w:type="dxa"/>
            <w:vAlign w:val="center"/>
          </w:tcPr>
          <w:p w14:paraId="2EDF7057" w14:textId="77777777" w:rsidR="001F0A71" w:rsidRPr="001F0A71" w:rsidRDefault="001F0A71" w:rsidP="001F0A71">
            <w:pPr>
              <w:rPr>
                <w:rFonts w:eastAsia="Calibri"/>
                <w:sz w:val="28"/>
                <w:szCs w:val="28"/>
                <w:lang w:eastAsia="en-US"/>
              </w:rPr>
            </w:pPr>
            <w:r w:rsidRPr="001F0A71">
              <w:rPr>
                <w:rFonts w:eastAsia="Calibri"/>
                <w:sz w:val="28"/>
                <w:szCs w:val="28"/>
                <w:lang w:eastAsia="en-US"/>
              </w:rPr>
              <w:t>Слова, слова, слова...</w:t>
            </w:r>
          </w:p>
        </w:tc>
        <w:tc>
          <w:tcPr>
            <w:tcW w:w="1715" w:type="dxa"/>
            <w:vAlign w:val="center"/>
          </w:tcPr>
          <w:p w14:paraId="4CE57672"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18</w:t>
            </w:r>
          </w:p>
        </w:tc>
      </w:tr>
      <w:tr w:rsidR="001F0A71" w:rsidRPr="001F0A71" w14:paraId="5D1208C0" w14:textId="77777777" w:rsidTr="0050227A">
        <w:tc>
          <w:tcPr>
            <w:tcW w:w="1186" w:type="dxa"/>
            <w:vAlign w:val="center"/>
          </w:tcPr>
          <w:p w14:paraId="3B8C67B2"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w:t>
            </w:r>
          </w:p>
        </w:tc>
        <w:tc>
          <w:tcPr>
            <w:tcW w:w="6846" w:type="dxa"/>
            <w:vAlign w:val="center"/>
          </w:tcPr>
          <w:p w14:paraId="1472EE5C" w14:textId="77777777" w:rsidR="001F0A71" w:rsidRPr="001F0A71" w:rsidRDefault="001F0A71" w:rsidP="001F0A71">
            <w:pPr>
              <w:rPr>
                <w:rFonts w:eastAsia="Calibri"/>
                <w:sz w:val="28"/>
                <w:szCs w:val="28"/>
                <w:lang w:eastAsia="en-US"/>
              </w:rPr>
            </w:pPr>
            <w:r w:rsidRPr="001F0A71">
              <w:rPr>
                <w:rFonts w:eastAsia="Calibri"/>
                <w:sz w:val="28"/>
                <w:szCs w:val="28"/>
                <w:lang w:eastAsia="en-US"/>
              </w:rPr>
              <w:t xml:space="preserve">Звуки и буквы </w:t>
            </w:r>
          </w:p>
        </w:tc>
        <w:tc>
          <w:tcPr>
            <w:tcW w:w="1715" w:type="dxa"/>
            <w:vAlign w:val="center"/>
          </w:tcPr>
          <w:p w14:paraId="182EF8F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59</w:t>
            </w:r>
          </w:p>
        </w:tc>
      </w:tr>
      <w:tr w:rsidR="001F0A71" w:rsidRPr="001F0A71" w14:paraId="21E2E75C" w14:textId="77777777" w:rsidTr="0050227A">
        <w:tc>
          <w:tcPr>
            <w:tcW w:w="1186" w:type="dxa"/>
            <w:vAlign w:val="center"/>
          </w:tcPr>
          <w:p w14:paraId="17E6929B"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6</w:t>
            </w:r>
          </w:p>
        </w:tc>
        <w:tc>
          <w:tcPr>
            <w:tcW w:w="6846" w:type="dxa"/>
            <w:vAlign w:val="center"/>
          </w:tcPr>
          <w:p w14:paraId="03930A85" w14:textId="77777777" w:rsidR="001F0A71" w:rsidRPr="001F0A71" w:rsidRDefault="001F0A71" w:rsidP="001F0A71">
            <w:pPr>
              <w:rPr>
                <w:rFonts w:eastAsia="Calibri"/>
                <w:sz w:val="28"/>
                <w:szCs w:val="28"/>
                <w:lang w:eastAsia="en-US"/>
              </w:rPr>
            </w:pPr>
            <w:r w:rsidRPr="001F0A71">
              <w:rPr>
                <w:rFonts w:eastAsia="Calibri"/>
                <w:sz w:val="28"/>
                <w:szCs w:val="28"/>
                <w:lang w:eastAsia="en-US"/>
              </w:rPr>
              <w:t>Части речи</w:t>
            </w:r>
          </w:p>
        </w:tc>
        <w:tc>
          <w:tcPr>
            <w:tcW w:w="1715" w:type="dxa"/>
            <w:vAlign w:val="center"/>
          </w:tcPr>
          <w:p w14:paraId="3B074B5C"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58</w:t>
            </w:r>
          </w:p>
        </w:tc>
      </w:tr>
      <w:tr w:rsidR="001F0A71" w:rsidRPr="001F0A71" w14:paraId="0831317E" w14:textId="77777777" w:rsidTr="0050227A">
        <w:tc>
          <w:tcPr>
            <w:tcW w:w="1186" w:type="dxa"/>
            <w:vAlign w:val="center"/>
          </w:tcPr>
          <w:p w14:paraId="18D26D38"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7</w:t>
            </w:r>
          </w:p>
        </w:tc>
        <w:tc>
          <w:tcPr>
            <w:tcW w:w="6846" w:type="dxa"/>
            <w:vAlign w:val="center"/>
          </w:tcPr>
          <w:p w14:paraId="5BB4CB0B" w14:textId="77777777" w:rsidR="001F0A71" w:rsidRPr="001F0A71" w:rsidRDefault="001F0A71" w:rsidP="001F0A71">
            <w:pPr>
              <w:keepNext/>
              <w:outlineLvl w:val="0"/>
              <w:rPr>
                <w:bCs/>
                <w:kern w:val="32"/>
                <w:sz w:val="28"/>
                <w:szCs w:val="28"/>
              </w:rPr>
            </w:pPr>
            <w:r w:rsidRPr="001F0A71">
              <w:rPr>
                <w:bCs/>
                <w:kern w:val="32"/>
                <w:sz w:val="28"/>
                <w:szCs w:val="28"/>
              </w:rPr>
              <w:t>Повторение</w:t>
            </w:r>
          </w:p>
        </w:tc>
        <w:tc>
          <w:tcPr>
            <w:tcW w:w="1715" w:type="dxa"/>
            <w:vAlign w:val="center"/>
          </w:tcPr>
          <w:p w14:paraId="41DE4CB2" w14:textId="77777777" w:rsidR="001F0A71" w:rsidRPr="001F0A71" w:rsidRDefault="001F0A71" w:rsidP="001F0A71">
            <w:pPr>
              <w:jc w:val="center"/>
              <w:rPr>
                <w:rFonts w:eastAsia="Calibri"/>
                <w:sz w:val="28"/>
                <w:szCs w:val="28"/>
                <w:lang w:eastAsia="en-US"/>
              </w:rPr>
            </w:pPr>
            <w:r w:rsidRPr="001F0A71">
              <w:rPr>
                <w:rFonts w:eastAsia="Calibri"/>
                <w:sz w:val="28"/>
                <w:szCs w:val="28"/>
                <w:lang w:eastAsia="en-US"/>
              </w:rPr>
              <w:t>16</w:t>
            </w:r>
          </w:p>
        </w:tc>
      </w:tr>
      <w:tr w:rsidR="001F0A71" w:rsidRPr="001F0A71" w14:paraId="6B9BA2D0" w14:textId="77777777" w:rsidTr="0050227A">
        <w:trPr>
          <w:trHeight w:val="292"/>
        </w:trPr>
        <w:tc>
          <w:tcPr>
            <w:tcW w:w="1186" w:type="dxa"/>
            <w:vAlign w:val="center"/>
          </w:tcPr>
          <w:p w14:paraId="624466AB" w14:textId="77777777" w:rsidR="001F0A71" w:rsidRPr="001F0A71" w:rsidRDefault="001F0A71" w:rsidP="001F0A71">
            <w:pPr>
              <w:rPr>
                <w:rFonts w:eastAsia="Calibri"/>
                <w:sz w:val="28"/>
                <w:szCs w:val="28"/>
                <w:lang w:eastAsia="en-US"/>
              </w:rPr>
            </w:pPr>
          </w:p>
        </w:tc>
        <w:tc>
          <w:tcPr>
            <w:tcW w:w="6846" w:type="dxa"/>
            <w:vAlign w:val="center"/>
          </w:tcPr>
          <w:p w14:paraId="75239B4A" w14:textId="77777777" w:rsidR="001F0A71" w:rsidRPr="001F0A71" w:rsidRDefault="001F0A71" w:rsidP="001F0A71">
            <w:pPr>
              <w:keepNext/>
              <w:jc w:val="right"/>
              <w:outlineLvl w:val="1"/>
              <w:rPr>
                <w:b/>
                <w:bCs/>
                <w:iCs/>
                <w:sz w:val="28"/>
                <w:szCs w:val="28"/>
              </w:rPr>
            </w:pPr>
            <w:r w:rsidRPr="001F0A71">
              <w:rPr>
                <w:b/>
                <w:bCs/>
                <w:iCs/>
                <w:sz w:val="28"/>
                <w:szCs w:val="28"/>
              </w:rPr>
              <w:t>ИТОГО</w:t>
            </w:r>
          </w:p>
        </w:tc>
        <w:tc>
          <w:tcPr>
            <w:tcW w:w="1715" w:type="dxa"/>
            <w:vAlign w:val="center"/>
          </w:tcPr>
          <w:p w14:paraId="720958AC" w14:textId="77777777" w:rsidR="001F0A71" w:rsidRPr="001F0A71" w:rsidRDefault="001F0A71" w:rsidP="001F0A71">
            <w:pPr>
              <w:jc w:val="center"/>
              <w:rPr>
                <w:rFonts w:eastAsia="Calibri"/>
                <w:b/>
                <w:sz w:val="28"/>
                <w:szCs w:val="28"/>
                <w:lang w:eastAsia="en-US"/>
              </w:rPr>
            </w:pPr>
            <w:r w:rsidRPr="001F0A71">
              <w:rPr>
                <w:rFonts w:eastAsia="Calibri"/>
                <w:b/>
                <w:sz w:val="28"/>
                <w:szCs w:val="28"/>
                <w:lang w:eastAsia="en-US"/>
              </w:rPr>
              <w:t>170</w:t>
            </w:r>
          </w:p>
        </w:tc>
      </w:tr>
    </w:tbl>
    <w:p w14:paraId="4CC1E7CB" w14:textId="77777777" w:rsidR="001F0A71" w:rsidRPr="001F0A71" w:rsidRDefault="001F0A71" w:rsidP="001F0A71">
      <w:pPr>
        <w:tabs>
          <w:tab w:val="left" w:pos="6452"/>
        </w:tabs>
        <w:rPr>
          <w:rFonts w:eastAsia="Calibri"/>
          <w:i/>
          <w:sz w:val="28"/>
          <w:szCs w:val="28"/>
          <w:lang w:eastAsia="en-US"/>
        </w:rPr>
      </w:pPr>
      <w:r w:rsidRPr="001F0A71">
        <w:rPr>
          <w:rFonts w:eastAsia="Calibri"/>
          <w:b/>
          <w:i/>
          <w:sz w:val="28"/>
          <w:szCs w:val="28"/>
          <w:lang w:eastAsia="en-US"/>
        </w:rPr>
        <w:t>3 класс</w:t>
      </w:r>
    </w:p>
    <w:tbl>
      <w:tblPr>
        <w:tblpPr w:leftFromText="180" w:rightFromText="180" w:vertAnchor="text" w:horzAnchor="margin" w:tblpXSpec="center" w:tblpY="33"/>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121"/>
        <w:gridCol w:w="1701"/>
      </w:tblGrid>
      <w:tr w:rsidR="001F0A71" w:rsidRPr="001F0A71" w14:paraId="7D88AC51" w14:textId="77777777" w:rsidTr="0050227A">
        <w:tc>
          <w:tcPr>
            <w:tcW w:w="1134" w:type="dxa"/>
          </w:tcPr>
          <w:p w14:paraId="45E635AE" w14:textId="77777777" w:rsidR="001F0A71" w:rsidRPr="001F0A71" w:rsidRDefault="001F0A71" w:rsidP="001F0A71">
            <w:pPr>
              <w:jc w:val="center"/>
              <w:rPr>
                <w:rFonts w:eastAsia="Arial"/>
                <w:color w:val="000000"/>
                <w:sz w:val="28"/>
                <w:szCs w:val="28"/>
              </w:rPr>
            </w:pPr>
            <w:r w:rsidRPr="001F0A71">
              <w:rPr>
                <w:rFonts w:eastAsia="Arial"/>
                <w:b/>
                <w:bCs/>
                <w:color w:val="000000"/>
                <w:sz w:val="28"/>
                <w:szCs w:val="28"/>
              </w:rPr>
              <w:t>№</w:t>
            </w:r>
          </w:p>
        </w:tc>
        <w:tc>
          <w:tcPr>
            <w:tcW w:w="7121" w:type="dxa"/>
          </w:tcPr>
          <w:p w14:paraId="2BA6335F" w14:textId="77777777" w:rsidR="001F0A71" w:rsidRPr="001F0A71" w:rsidRDefault="001F0A71" w:rsidP="001F0A71">
            <w:pPr>
              <w:rPr>
                <w:rFonts w:eastAsia="Arial"/>
                <w:color w:val="000000"/>
                <w:sz w:val="28"/>
                <w:szCs w:val="28"/>
              </w:rPr>
            </w:pPr>
            <w:r w:rsidRPr="001F0A71">
              <w:rPr>
                <w:rFonts w:eastAsia="Arial"/>
                <w:b/>
                <w:bCs/>
                <w:color w:val="000000"/>
                <w:sz w:val="28"/>
                <w:szCs w:val="28"/>
              </w:rPr>
              <w:t>Наименование разделов и тем</w:t>
            </w:r>
          </w:p>
        </w:tc>
        <w:tc>
          <w:tcPr>
            <w:tcW w:w="1701" w:type="dxa"/>
          </w:tcPr>
          <w:p w14:paraId="220D9137" w14:textId="77777777" w:rsidR="001F0A71" w:rsidRPr="001F0A71" w:rsidRDefault="001F0A71" w:rsidP="001F0A71">
            <w:pPr>
              <w:rPr>
                <w:rFonts w:eastAsia="Arial"/>
                <w:color w:val="000000"/>
                <w:sz w:val="28"/>
                <w:szCs w:val="28"/>
              </w:rPr>
            </w:pPr>
            <w:r w:rsidRPr="001F0A71">
              <w:rPr>
                <w:b/>
                <w:color w:val="000000"/>
                <w:sz w:val="28"/>
                <w:szCs w:val="28"/>
              </w:rPr>
              <w:t xml:space="preserve">    Всего часов</w:t>
            </w:r>
          </w:p>
        </w:tc>
      </w:tr>
      <w:tr w:rsidR="001F0A71" w:rsidRPr="001F0A71" w14:paraId="4E43AC51" w14:textId="77777777" w:rsidTr="0050227A">
        <w:tc>
          <w:tcPr>
            <w:tcW w:w="1134" w:type="dxa"/>
          </w:tcPr>
          <w:p w14:paraId="7F47883F"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1</w:t>
            </w:r>
          </w:p>
        </w:tc>
        <w:tc>
          <w:tcPr>
            <w:tcW w:w="7121" w:type="dxa"/>
          </w:tcPr>
          <w:p w14:paraId="7642DD95" w14:textId="77777777" w:rsidR="001F0A71" w:rsidRPr="001F0A71" w:rsidRDefault="001F0A71" w:rsidP="001F0A71">
            <w:pPr>
              <w:widowControl w:val="0"/>
              <w:rPr>
                <w:rFonts w:eastAsia="Arial"/>
                <w:color w:val="000000"/>
                <w:sz w:val="28"/>
                <w:szCs w:val="28"/>
              </w:rPr>
            </w:pPr>
            <w:r w:rsidRPr="001F0A71">
              <w:rPr>
                <w:color w:val="000000"/>
                <w:sz w:val="28"/>
                <w:szCs w:val="28"/>
              </w:rPr>
              <w:t>Язык и речь</w:t>
            </w:r>
          </w:p>
        </w:tc>
        <w:tc>
          <w:tcPr>
            <w:tcW w:w="1701" w:type="dxa"/>
          </w:tcPr>
          <w:p w14:paraId="7E3B9157" w14:textId="77777777" w:rsidR="001F0A71" w:rsidRPr="001F0A71" w:rsidRDefault="001F0A71" w:rsidP="001F0A71">
            <w:pPr>
              <w:jc w:val="center"/>
              <w:rPr>
                <w:rFonts w:eastAsia="Arial"/>
                <w:color w:val="000000"/>
                <w:sz w:val="28"/>
                <w:szCs w:val="28"/>
              </w:rPr>
            </w:pPr>
            <w:r w:rsidRPr="001F0A71">
              <w:rPr>
                <w:color w:val="000000"/>
                <w:sz w:val="28"/>
                <w:szCs w:val="28"/>
              </w:rPr>
              <w:t>2</w:t>
            </w:r>
          </w:p>
        </w:tc>
      </w:tr>
      <w:tr w:rsidR="001F0A71" w:rsidRPr="001F0A71" w14:paraId="50E05F3D" w14:textId="77777777" w:rsidTr="0050227A">
        <w:tc>
          <w:tcPr>
            <w:tcW w:w="1134" w:type="dxa"/>
          </w:tcPr>
          <w:p w14:paraId="1536870E" w14:textId="77777777" w:rsidR="001F0A71" w:rsidRPr="001F0A71" w:rsidRDefault="001F0A71" w:rsidP="001F0A71">
            <w:pPr>
              <w:jc w:val="center"/>
              <w:rPr>
                <w:rFonts w:eastAsia="Arial"/>
                <w:color w:val="000000"/>
                <w:sz w:val="28"/>
                <w:szCs w:val="28"/>
              </w:rPr>
            </w:pPr>
            <w:r w:rsidRPr="001F0A71">
              <w:rPr>
                <w:color w:val="000000"/>
                <w:sz w:val="28"/>
                <w:szCs w:val="28"/>
              </w:rPr>
              <w:t>2</w:t>
            </w:r>
          </w:p>
        </w:tc>
        <w:tc>
          <w:tcPr>
            <w:tcW w:w="7121" w:type="dxa"/>
          </w:tcPr>
          <w:p w14:paraId="67E7DF94" w14:textId="77777777" w:rsidR="001F0A71" w:rsidRPr="001F0A71" w:rsidRDefault="001F0A71" w:rsidP="001F0A71">
            <w:pPr>
              <w:rPr>
                <w:rFonts w:eastAsia="Arial"/>
                <w:color w:val="000000"/>
                <w:sz w:val="28"/>
                <w:szCs w:val="28"/>
              </w:rPr>
            </w:pPr>
            <w:r w:rsidRPr="001F0A71">
              <w:rPr>
                <w:color w:val="000000"/>
                <w:sz w:val="28"/>
                <w:szCs w:val="28"/>
              </w:rPr>
              <w:t>Текст. Предложение. Словосочетание.</w:t>
            </w:r>
          </w:p>
        </w:tc>
        <w:tc>
          <w:tcPr>
            <w:tcW w:w="1701" w:type="dxa"/>
          </w:tcPr>
          <w:p w14:paraId="45791325" w14:textId="77777777" w:rsidR="001F0A71" w:rsidRPr="001F0A71" w:rsidRDefault="001F0A71" w:rsidP="001F0A71">
            <w:pPr>
              <w:jc w:val="center"/>
              <w:rPr>
                <w:rFonts w:eastAsia="Arial"/>
                <w:color w:val="000000"/>
                <w:sz w:val="28"/>
                <w:szCs w:val="28"/>
              </w:rPr>
            </w:pPr>
            <w:r w:rsidRPr="001F0A71">
              <w:rPr>
                <w:color w:val="000000"/>
                <w:sz w:val="28"/>
                <w:szCs w:val="28"/>
              </w:rPr>
              <w:t>14</w:t>
            </w:r>
          </w:p>
        </w:tc>
      </w:tr>
      <w:tr w:rsidR="001F0A71" w:rsidRPr="001F0A71" w14:paraId="601865D5" w14:textId="77777777" w:rsidTr="0050227A">
        <w:tc>
          <w:tcPr>
            <w:tcW w:w="1134" w:type="dxa"/>
          </w:tcPr>
          <w:p w14:paraId="4AB2771C"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3</w:t>
            </w:r>
          </w:p>
        </w:tc>
        <w:tc>
          <w:tcPr>
            <w:tcW w:w="7121" w:type="dxa"/>
          </w:tcPr>
          <w:p w14:paraId="3B903FBE" w14:textId="77777777" w:rsidR="001F0A71" w:rsidRPr="001F0A71" w:rsidRDefault="001F0A71" w:rsidP="001F0A71">
            <w:pPr>
              <w:widowControl w:val="0"/>
              <w:rPr>
                <w:rFonts w:eastAsia="Arial"/>
                <w:color w:val="000000"/>
                <w:sz w:val="28"/>
                <w:szCs w:val="28"/>
              </w:rPr>
            </w:pPr>
            <w:r w:rsidRPr="001F0A71">
              <w:rPr>
                <w:color w:val="000000"/>
                <w:sz w:val="28"/>
                <w:szCs w:val="28"/>
              </w:rPr>
              <w:t>Слово в языке и речи</w:t>
            </w:r>
          </w:p>
        </w:tc>
        <w:tc>
          <w:tcPr>
            <w:tcW w:w="1701" w:type="dxa"/>
          </w:tcPr>
          <w:p w14:paraId="27EA3C4F" w14:textId="77777777" w:rsidR="001F0A71" w:rsidRPr="001F0A71" w:rsidRDefault="001F0A71" w:rsidP="001F0A71">
            <w:pPr>
              <w:jc w:val="center"/>
              <w:rPr>
                <w:rFonts w:eastAsia="Arial"/>
                <w:color w:val="000000"/>
                <w:sz w:val="28"/>
                <w:szCs w:val="28"/>
              </w:rPr>
            </w:pPr>
            <w:r w:rsidRPr="001F0A71">
              <w:rPr>
                <w:color w:val="000000"/>
                <w:sz w:val="28"/>
                <w:szCs w:val="28"/>
              </w:rPr>
              <w:t>18</w:t>
            </w:r>
          </w:p>
        </w:tc>
      </w:tr>
      <w:tr w:rsidR="001F0A71" w:rsidRPr="001F0A71" w14:paraId="5C4E98A1" w14:textId="77777777" w:rsidTr="0050227A">
        <w:tc>
          <w:tcPr>
            <w:tcW w:w="1134" w:type="dxa"/>
          </w:tcPr>
          <w:p w14:paraId="230792FE"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4</w:t>
            </w:r>
          </w:p>
        </w:tc>
        <w:tc>
          <w:tcPr>
            <w:tcW w:w="7121" w:type="dxa"/>
          </w:tcPr>
          <w:p w14:paraId="749EE25A" w14:textId="77777777" w:rsidR="001F0A71" w:rsidRPr="001F0A71" w:rsidRDefault="001F0A71" w:rsidP="001F0A71">
            <w:pPr>
              <w:widowControl w:val="0"/>
              <w:rPr>
                <w:rFonts w:eastAsia="Arial"/>
                <w:color w:val="000000"/>
                <w:sz w:val="28"/>
                <w:szCs w:val="28"/>
              </w:rPr>
            </w:pPr>
            <w:r w:rsidRPr="001F0A71">
              <w:rPr>
                <w:color w:val="000000"/>
                <w:sz w:val="28"/>
                <w:szCs w:val="28"/>
              </w:rPr>
              <w:t>Состав слова</w:t>
            </w:r>
          </w:p>
        </w:tc>
        <w:tc>
          <w:tcPr>
            <w:tcW w:w="1701" w:type="dxa"/>
          </w:tcPr>
          <w:p w14:paraId="0E5E8CDC" w14:textId="77777777" w:rsidR="001F0A71" w:rsidRPr="001F0A71" w:rsidRDefault="001F0A71" w:rsidP="001F0A71">
            <w:pPr>
              <w:jc w:val="center"/>
              <w:rPr>
                <w:rFonts w:eastAsia="Arial"/>
                <w:color w:val="000000"/>
                <w:sz w:val="28"/>
                <w:szCs w:val="28"/>
              </w:rPr>
            </w:pPr>
            <w:r w:rsidRPr="001F0A71">
              <w:rPr>
                <w:color w:val="000000"/>
                <w:sz w:val="28"/>
                <w:szCs w:val="28"/>
              </w:rPr>
              <w:t>17</w:t>
            </w:r>
          </w:p>
        </w:tc>
      </w:tr>
      <w:tr w:rsidR="001F0A71" w:rsidRPr="001F0A71" w14:paraId="392C61D7" w14:textId="77777777" w:rsidTr="0050227A">
        <w:tc>
          <w:tcPr>
            <w:tcW w:w="1134" w:type="dxa"/>
          </w:tcPr>
          <w:p w14:paraId="4E4247FB"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5</w:t>
            </w:r>
          </w:p>
        </w:tc>
        <w:tc>
          <w:tcPr>
            <w:tcW w:w="7121" w:type="dxa"/>
          </w:tcPr>
          <w:p w14:paraId="5FD04CD0" w14:textId="77777777" w:rsidR="001F0A71" w:rsidRPr="001F0A71" w:rsidRDefault="001F0A71" w:rsidP="001F0A71">
            <w:pPr>
              <w:widowControl w:val="0"/>
              <w:rPr>
                <w:rFonts w:eastAsia="Arial"/>
                <w:color w:val="000000"/>
                <w:sz w:val="28"/>
                <w:szCs w:val="28"/>
              </w:rPr>
            </w:pPr>
            <w:r w:rsidRPr="001F0A71">
              <w:rPr>
                <w:color w:val="000000"/>
                <w:sz w:val="28"/>
                <w:szCs w:val="28"/>
              </w:rPr>
              <w:t>Правописание частей слова</w:t>
            </w:r>
          </w:p>
        </w:tc>
        <w:tc>
          <w:tcPr>
            <w:tcW w:w="1701" w:type="dxa"/>
          </w:tcPr>
          <w:p w14:paraId="551F9F3A" w14:textId="77777777" w:rsidR="001F0A71" w:rsidRPr="001F0A71" w:rsidRDefault="001F0A71" w:rsidP="001F0A71">
            <w:pPr>
              <w:jc w:val="center"/>
              <w:rPr>
                <w:rFonts w:eastAsia="Arial"/>
                <w:color w:val="000000"/>
                <w:sz w:val="28"/>
                <w:szCs w:val="28"/>
              </w:rPr>
            </w:pPr>
            <w:r w:rsidRPr="001F0A71">
              <w:rPr>
                <w:color w:val="000000"/>
                <w:sz w:val="28"/>
                <w:szCs w:val="28"/>
              </w:rPr>
              <w:t>29</w:t>
            </w:r>
          </w:p>
        </w:tc>
      </w:tr>
      <w:tr w:rsidR="001F0A71" w:rsidRPr="001F0A71" w14:paraId="0D9B50F3" w14:textId="77777777" w:rsidTr="0050227A">
        <w:tc>
          <w:tcPr>
            <w:tcW w:w="1134" w:type="dxa"/>
          </w:tcPr>
          <w:p w14:paraId="76B252EA"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6</w:t>
            </w:r>
          </w:p>
        </w:tc>
        <w:tc>
          <w:tcPr>
            <w:tcW w:w="7121" w:type="dxa"/>
          </w:tcPr>
          <w:p w14:paraId="3223C4BC" w14:textId="77777777" w:rsidR="001F0A71" w:rsidRPr="001F0A71" w:rsidRDefault="001F0A71" w:rsidP="001F0A71">
            <w:pPr>
              <w:widowControl w:val="0"/>
              <w:rPr>
                <w:rFonts w:eastAsia="Arial"/>
                <w:color w:val="000000"/>
                <w:sz w:val="28"/>
                <w:szCs w:val="28"/>
              </w:rPr>
            </w:pPr>
            <w:r w:rsidRPr="001F0A71">
              <w:rPr>
                <w:color w:val="000000"/>
                <w:sz w:val="28"/>
                <w:szCs w:val="28"/>
              </w:rPr>
              <w:t>Части речи</w:t>
            </w:r>
          </w:p>
        </w:tc>
        <w:tc>
          <w:tcPr>
            <w:tcW w:w="1701" w:type="dxa"/>
          </w:tcPr>
          <w:p w14:paraId="213F1F2A" w14:textId="77777777" w:rsidR="001F0A71" w:rsidRPr="001F0A71" w:rsidRDefault="001F0A71" w:rsidP="001F0A71">
            <w:pPr>
              <w:jc w:val="center"/>
              <w:rPr>
                <w:rFonts w:eastAsia="Arial"/>
                <w:color w:val="000000"/>
                <w:sz w:val="28"/>
                <w:szCs w:val="28"/>
              </w:rPr>
            </w:pPr>
            <w:r w:rsidRPr="001F0A71">
              <w:rPr>
                <w:color w:val="000000"/>
                <w:sz w:val="28"/>
                <w:szCs w:val="28"/>
              </w:rPr>
              <w:t>76</w:t>
            </w:r>
          </w:p>
        </w:tc>
      </w:tr>
      <w:tr w:rsidR="001F0A71" w:rsidRPr="001F0A71" w14:paraId="2A926517" w14:textId="77777777" w:rsidTr="0050227A">
        <w:tc>
          <w:tcPr>
            <w:tcW w:w="1134" w:type="dxa"/>
          </w:tcPr>
          <w:p w14:paraId="1A7D20B8"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7</w:t>
            </w:r>
          </w:p>
        </w:tc>
        <w:tc>
          <w:tcPr>
            <w:tcW w:w="7121" w:type="dxa"/>
          </w:tcPr>
          <w:p w14:paraId="4D5CED4A" w14:textId="77777777" w:rsidR="001F0A71" w:rsidRPr="001F0A71" w:rsidRDefault="001F0A71" w:rsidP="001F0A71">
            <w:pPr>
              <w:widowControl w:val="0"/>
              <w:rPr>
                <w:rFonts w:eastAsia="Arial"/>
                <w:color w:val="000000"/>
                <w:sz w:val="28"/>
                <w:szCs w:val="28"/>
              </w:rPr>
            </w:pPr>
            <w:r w:rsidRPr="001F0A71">
              <w:rPr>
                <w:color w:val="000000"/>
                <w:sz w:val="28"/>
                <w:szCs w:val="28"/>
              </w:rPr>
              <w:t>Повторение</w:t>
            </w:r>
          </w:p>
        </w:tc>
        <w:tc>
          <w:tcPr>
            <w:tcW w:w="1701" w:type="dxa"/>
          </w:tcPr>
          <w:p w14:paraId="0107FD70" w14:textId="77777777" w:rsidR="001F0A71" w:rsidRPr="001F0A71" w:rsidRDefault="001F0A71" w:rsidP="001F0A71">
            <w:pPr>
              <w:jc w:val="center"/>
              <w:rPr>
                <w:rFonts w:eastAsia="Arial"/>
                <w:color w:val="000000"/>
                <w:sz w:val="28"/>
                <w:szCs w:val="28"/>
              </w:rPr>
            </w:pPr>
            <w:r w:rsidRPr="001F0A71">
              <w:rPr>
                <w:color w:val="000000"/>
                <w:sz w:val="28"/>
                <w:szCs w:val="28"/>
              </w:rPr>
              <w:t>14</w:t>
            </w:r>
          </w:p>
        </w:tc>
      </w:tr>
      <w:tr w:rsidR="001F0A71" w:rsidRPr="001F0A71" w14:paraId="621CF154" w14:textId="77777777" w:rsidTr="0050227A">
        <w:tc>
          <w:tcPr>
            <w:tcW w:w="8255" w:type="dxa"/>
            <w:gridSpan w:val="2"/>
          </w:tcPr>
          <w:p w14:paraId="4D3CEE0F" w14:textId="77777777" w:rsidR="001F0A71" w:rsidRPr="001F0A71" w:rsidRDefault="001F0A71" w:rsidP="001F0A71">
            <w:pPr>
              <w:widowControl w:val="0"/>
              <w:jc w:val="right"/>
              <w:rPr>
                <w:rFonts w:eastAsia="Arial"/>
                <w:color w:val="000000"/>
                <w:sz w:val="28"/>
                <w:szCs w:val="28"/>
              </w:rPr>
            </w:pPr>
            <w:r w:rsidRPr="001F0A71">
              <w:rPr>
                <w:b/>
                <w:color w:val="000000"/>
                <w:sz w:val="28"/>
                <w:szCs w:val="28"/>
              </w:rPr>
              <w:t>ИТОГО</w:t>
            </w:r>
          </w:p>
        </w:tc>
        <w:tc>
          <w:tcPr>
            <w:tcW w:w="1701" w:type="dxa"/>
          </w:tcPr>
          <w:p w14:paraId="35859E76" w14:textId="77777777" w:rsidR="001F0A71" w:rsidRPr="001F0A71" w:rsidRDefault="001F0A71" w:rsidP="001F0A71">
            <w:pPr>
              <w:jc w:val="center"/>
              <w:rPr>
                <w:rFonts w:eastAsia="Arial"/>
                <w:color w:val="000000"/>
                <w:sz w:val="28"/>
                <w:szCs w:val="28"/>
              </w:rPr>
            </w:pPr>
            <w:r w:rsidRPr="001F0A71">
              <w:rPr>
                <w:b/>
                <w:color w:val="000000"/>
                <w:sz w:val="28"/>
                <w:szCs w:val="28"/>
              </w:rPr>
              <w:t>170</w:t>
            </w:r>
          </w:p>
        </w:tc>
      </w:tr>
    </w:tbl>
    <w:p w14:paraId="0B6302E7" w14:textId="77777777" w:rsidR="001F0A71" w:rsidRPr="001F0A71" w:rsidRDefault="001F0A71" w:rsidP="001F0A71">
      <w:pPr>
        <w:keepNext/>
        <w:tabs>
          <w:tab w:val="left" w:pos="6452"/>
        </w:tabs>
        <w:outlineLvl w:val="0"/>
        <w:rPr>
          <w:b/>
          <w:bCs/>
          <w:kern w:val="32"/>
          <w:sz w:val="28"/>
          <w:szCs w:val="28"/>
          <w:lang w:eastAsia="x-none"/>
        </w:rPr>
      </w:pPr>
      <w:bookmarkStart w:id="0" w:name="gjdgxs" w:colFirst="0" w:colLast="0"/>
      <w:bookmarkEnd w:id="0"/>
      <w:r w:rsidRPr="001F0A71">
        <w:rPr>
          <w:b/>
          <w:bCs/>
          <w:kern w:val="32"/>
          <w:sz w:val="28"/>
          <w:szCs w:val="28"/>
          <w:lang w:eastAsia="x-none"/>
        </w:rPr>
        <w:t xml:space="preserve">            </w:t>
      </w:r>
    </w:p>
    <w:p w14:paraId="6F1B7574" w14:textId="107CD9C3" w:rsidR="001F0A71" w:rsidRPr="001F0A71" w:rsidRDefault="001F0A71" w:rsidP="001F0A71">
      <w:pPr>
        <w:keepNext/>
        <w:tabs>
          <w:tab w:val="left" w:pos="6452"/>
        </w:tabs>
        <w:outlineLvl w:val="0"/>
        <w:rPr>
          <w:b/>
          <w:bCs/>
          <w:kern w:val="32"/>
          <w:sz w:val="28"/>
          <w:szCs w:val="28"/>
          <w:lang w:eastAsia="x-none"/>
        </w:rPr>
      </w:pPr>
      <w:r w:rsidRPr="001F0A71">
        <w:rPr>
          <w:b/>
          <w:bCs/>
          <w:kern w:val="32"/>
          <w:sz w:val="28"/>
          <w:szCs w:val="28"/>
          <w:lang w:eastAsia="x-none"/>
        </w:rPr>
        <w:t xml:space="preserve">  </w:t>
      </w:r>
      <w:r w:rsidRPr="001F0A71">
        <w:rPr>
          <w:b/>
          <w:bCs/>
          <w:i/>
          <w:kern w:val="32"/>
          <w:sz w:val="28"/>
          <w:szCs w:val="28"/>
          <w:lang w:eastAsia="x-none"/>
        </w:rPr>
        <w:t>4 класс</w:t>
      </w:r>
    </w:p>
    <w:tbl>
      <w:tblPr>
        <w:tblpPr w:leftFromText="180" w:rightFromText="180" w:vertAnchor="text" w:horzAnchor="margin" w:tblpXSpec="center" w:tblpY="7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5420"/>
        <w:gridCol w:w="2268"/>
      </w:tblGrid>
      <w:tr w:rsidR="001F0A71" w:rsidRPr="001F0A71" w14:paraId="2B73B255" w14:textId="77777777" w:rsidTr="0050227A">
        <w:tc>
          <w:tcPr>
            <w:tcW w:w="2235" w:type="dxa"/>
          </w:tcPr>
          <w:p w14:paraId="0B75E42C" w14:textId="77777777" w:rsidR="001F0A71" w:rsidRPr="001F0A71" w:rsidRDefault="001F0A71" w:rsidP="001F0A71">
            <w:pPr>
              <w:rPr>
                <w:rFonts w:eastAsia="Arial"/>
                <w:color w:val="000000"/>
                <w:sz w:val="28"/>
                <w:szCs w:val="28"/>
              </w:rPr>
            </w:pPr>
            <w:r w:rsidRPr="001F0A71">
              <w:rPr>
                <w:rFonts w:eastAsia="Arial"/>
                <w:b/>
                <w:bCs/>
                <w:color w:val="000000"/>
                <w:sz w:val="28"/>
                <w:szCs w:val="28"/>
              </w:rPr>
              <w:t>№</w:t>
            </w:r>
          </w:p>
        </w:tc>
        <w:tc>
          <w:tcPr>
            <w:tcW w:w="5420" w:type="dxa"/>
          </w:tcPr>
          <w:p w14:paraId="44BF175E" w14:textId="77777777" w:rsidR="001F0A71" w:rsidRPr="001F0A71" w:rsidRDefault="001F0A71" w:rsidP="001F0A71">
            <w:pPr>
              <w:rPr>
                <w:rFonts w:eastAsia="Arial"/>
                <w:color w:val="000000"/>
                <w:sz w:val="28"/>
                <w:szCs w:val="28"/>
              </w:rPr>
            </w:pPr>
            <w:r w:rsidRPr="001F0A71">
              <w:rPr>
                <w:rFonts w:eastAsia="Arial"/>
                <w:b/>
                <w:bCs/>
                <w:color w:val="000000"/>
                <w:sz w:val="28"/>
                <w:szCs w:val="28"/>
              </w:rPr>
              <w:t>Наименование разделов и тем</w:t>
            </w:r>
          </w:p>
        </w:tc>
        <w:tc>
          <w:tcPr>
            <w:tcW w:w="2268" w:type="dxa"/>
          </w:tcPr>
          <w:p w14:paraId="71F05181" w14:textId="77777777" w:rsidR="001F0A71" w:rsidRPr="001F0A71" w:rsidRDefault="001F0A71" w:rsidP="001F0A71">
            <w:pPr>
              <w:rPr>
                <w:rFonts w:eastAsia="Arial"/>
                <w:color w:val="000000"/>
                <w:sz w:val="28"/>
                <w:szCs w:val="28"/>
              </w:rPr>
            </w:pPr>
            <w:r w:rsidRPr="001F0A71">
              <w:rPr>
                <w:b/>
                <w:color w:val="000000"/>
                <w:sz w:val="28"/>
                <w:szCs w:val="28"/>
              </w:rPr>
              <w:t xml:space="preserve">    Всего часов</w:t>
            </w:r>
          </w:p>
        </w:tc>
      </w:tr>
      <w:tr w:rsidR="001F0A71" w:rsidRPr="001F0A71" w14:paraId="22E63A4B" w14:textId="77777777" w:rsidTr="0050227A">
        <w:tc>
          <w:tcPr>
            <w:tcW w:w="2235" w:type="dxa"/>
          </w:tcPr>
          <w:p w14:paraId="108D3316"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1</w:t>
            </w:r>
          </w:p>
        </w:tc>
        <w:tc>
          <w:tcPr>
            <w:tcW w:w="5420" w:type="dxa"/>
          </w:tcPr>
          <w:p w14:paraId="13ED7C0E"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Повторение</w:t>
            </w:r>
          </w:p>
        </w:tc>
        <w:tc>
          <w:tcPr>
            <w:tcW w:w="2268" w:type="dxa"/>
          </w:tcPr>
          <w:p w14:paraId="18BCED3F"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11</w:t>
            </w:r>
          </w:p>
        </w:tc>
      </w:tr>
      <w:tr w:rsidR="001F0A71" w:rsidRPr="001F0A71" w14:paraId="435A547F" w14:textId="77777777" w:rsidTr="0050227A">
        <w:tc>
          <w:tcPr>
            <w:tcW w:w="2235" w:type="dxa"/>
          </w:tcPr>
          <w:p w14:paraId="75570FC2" w14:textId="77777777" w:rsidR="001F0A71" w:rsidRPr="001F0A71" w:rsidRDefault="001F0A71" w:rsidP="001F0A71">
            <w:pPr>
              <w:jc w:val="center"/>
              <w:rPr>
                <w:rFonts w:eastAsia="Arial"/>
                <w:color w:val="000000"/>
                <w:sz w:val="28"/>
                <w:szCs w:val="28"/>
              </w:rPr>
            </w:pPr>
            <w:r w:rsidRPr="001F0A71">
              <w:rPr>
                <w:color w:val="000000"/>
                <w:sz w:val="28"/>
                <w:szCs w:val="28"/>
              </w:rPr>
              <w:t>2</w:t>
            </w:r>
          </w:p>
        </w:tc>
        <w:tc>
          <w:tcPr>
            <w:tcW w:w="5420" w:type="dxa"/>
          </w:tcPr>
          <w:p w14:paraId="28046E61" w14:textId="77777777" w:rsidR="001F0A71" w:rsidRPr="001F0A71" w:rsidRDefault="001F0A71" w:rsidP="001F0A71">
            <w:pPr>
              <w:rPr>
                <w:rFonts w:eastAsia="Arial"/>
                <w:color w:val="000000"/>
                <w:sz w:val="28"/>
                <w:szCs w:val="28"/>
              </w:rPr>
            </w:pPr>
            <w:r w:rsidRPr="001F0A71">
              <w:rPr>
                <w:rFonts w:eastAsia="Arial"/>
                <w:color w:val="000000"/>
                <w:sz w:val="28"/>
                <w:szCs w:val="28"/>
              </w:rPr>
              <w:t>Предложение</w:t>
            </w:r>
          </w:p>
        </w:tc>
        <w:tc>
          <w:tcPr>
            <w:tcW w:w="2268" w:type="dxa"/>
          </w:tcPr>
          <w:p w14:paraId="4D0B3E1A"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9</w:t>
            </w:r>
          </w:p>
        </w:tc>
      </w:tr>
      <w:tr w:rsidR="001F0A71" w:rsidRPr="001F0A71" w14:paraId="56120647" w14:textId="77777777" w:rsidTr="0050227A">
        <w:tc>
          <w:tcPr>
            <w:tcW w:w="2235" w:type="dxa"/>
          </w:tcPr>
          <w:p w14:paraId="7B6858EF"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3</w:t>
            </w:r>
          </w:p>
        </w:tc>
        <w:tc>
          <w:tcPr>
            <w:tcW w:w="5420" w:type="dxa"/>
          </w:tcPr>
          <w:p w14:paraId="6D28CFFE"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Слово в языке и речи</w:t>
            </w:r>
          </w:p>
        </w:tc>
        <w:tc>
          <w:tcPr>
            <w:tcW w:w="2268" w:type="dxa"/>
          </w:tcPr>
          <w:p w14:paraId="51C03730"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21</w:t>
            </w:r>
          </w:p>
        </w:tc>
      </w:tr>
      <w:tr w:rsidR="001F0A71" w:rsidRPr="001F0A71" w14:paraId="39F1FFAA" w14:textId="77777777" w:rsidTr="0050227A">
        <w:tc>
          <w:tcPr>
            <w:tcW w:w="2235" w:type="dxa"/>
          </w:tcPr>
          <w:p w14:paraId="0C87A378"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4</w:t>
            </w:r>
          </w:p>
        </w:tc>
        <w:tc>
          <w:tcPr>
            <w:tcW w:w="5420" w:type="dxa"/>
          </w:tcPr>
          <w:p w14:paraId="4A96E59F"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Имя существительное</w:t>
            </w:r>
          </w:p>
        </w:tc>
        <w:tc>
          <w:tcPr>
            <w:tcW w:w="2268" w:type="dxa"/>
          </w:tcPr>
          <w:p w14:paraId="19F3D2FD"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43</w:t>
            </w:r>
          </w:p>
        </w:tc>
      </w:tr>
      <w:tr w:rsidR="001F0A71" w:rsidRPr="001F0A71" w14:paraId="0C5B9F15" w14:textId="77777777" w:rsidTr="0050227A">
        <w:tc>
          <w:tcPr>
            <w:tcW w:w="2235" w:type="dxa"/>
          </w:tcPr>
          <w:p w14:paraId="13E9E8BD"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5</w:t>
            </w:r>
          </w:p>
        </w:tc>
        <w:tc>
          <w:tcPr>
            <w:tcW w:w="5420" w:type="dxa"/>
          </w:tcPr>
          <w:p w14:paraId="0F92552F"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Имя прилагательное</w:t>
            </w:r>
          </w:p>
        </w:tc>
        <w:tc>
          <w:tcPr>
            <w:tcW w:w="2268" w:type="dxa"/>
          </w:tcPr>
          <w:p w14:paraId="7BDA9A3A"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30</w:t>
            </w:r>
          </w:p>
        </w:tc>
      </w:tr>
      <w:tr w:rsidR="001F0A71" w:rsidRPr="001F0A71" w14:paraId="41B2F863" w14:textId="77777777" w:rsidTr="0050227A">
        <w:tc>
          <w:tcPr>
            <w:tcW w:w="2235" w:type="dxa"/>
          </w:tcPr>
          <w:p w14:paraId="31F28D6B"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6</w:t>
            </w:r>
          </w:p>
        </w:tc>
        <w:tc>
          <w:tcPr>
            <w:tcW w:w="5420" w:type="dxa"/>
          </w:tcPr>
          <w:p w14:paraId="412822D4"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Личные местоимения</w:t>
            </w:r>
          </w:p>
        </w:tc>
        <w:tc>
          <w:tcPr>
            <w:tcW w:w="2268" w:type="dxa"/>
          </w:tcPr>
          <w:p w14:paraId="3BCCFA81"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7</w:t>
            </w:r>
          </w:p>
        </w:tc>
      </w:tr>
      <w:tr w:rsidR="001F0A71" w:rsidRPr="001F0A71" w14:paraId="3982EBB1" w14:textId="77777777" w:rsidTr="0050227A">
        <w:tc>
          <w:tcPr>
            <w:tcW w:w="2235" w:type="dxa"/>
          </w:tcPr>
          <w:p w14:paraId="09EFB96C" w14:textId="77777777" w:rsidR="001F0A71" w:rsidRPr="001F0A71" w:rsidRDefault="001F0A71" w:rsidP="001F0A71">
            <w:pPr>
              <w:widowControl w:val="0"/>
              <w:jc w:val="center"/>
              <w:rPr>
                <w:rFonts w:eastAsia="Arial"/>
                <w:color w:val="000000"/>
                <w:sz w:val="28"/>
                <w:szCs w:val="28"/>
              </w:rPr>
            </w:pPr>
            <w:r w:rsidRPr="001F0A71">
              <w:rPr>
                <w:color w:val="000000"/>
                <w:sz w:val="28"/>
                <w:szCs w:val="28"/>
              </w:rPr>
              <w:t>7</w:t>
            </w:r>
          </w:p>
        </w:tc>
        <w:tc>
          <w:tcPr>
            <w:tcW w:w="5420" w:type="dxa"/>
          </w:tcPr>
          <w:p w14:paraId="4CA91457"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Глагол</w:t>
            </w:r>
          </w:p>
        </w:tc>
        <w:tc>
          <w:tcPr>
            <w:tcW w:w="2268" w:type="dxa"/>
          </w:tcPr>
          <w:p w14:paraId="0D7E189D"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34</w:t>
            </w:r>
          </w:p>
        </w:tc>
      </w:tr>
      <w:tr w:rsidR="001F0A71" w:rsidRPr="001F0A71" w14:paraId="428831E3" w14:textId="77777777" w:rsidTr="0050227A">
        <w:tc>
          <w:tcPr>
            <w:tcW w:w="2235" w:type="dxa"/>
          </w:tcPr>
          <w:p w14:paraId="6E98C907" w14:textId="77777777" w:rsidR="001F0A71" w:rsidRPr="001F0A71" w:rsidRDefault="001F0A71" w:rsidP="001F0A71">
            <w:pPr>
              <w:widowControl w:val="0"/>
              <w:jc w:val="center"/>
              <w:rPr>
                <w:color w:val="000000"/>
                <w:sz w:val="28"/>
                <w:szCs w:val="28"/>
              </w:rPr>
            </w:pPr>
            <w:r w:rsidRPr="001F0A71">
              <w:rPr>
                <w:color w:val="000000"/>
                <w:sz w:val="28"/>
                <w:szCs w:val="28"/>
              </w:rPr>
              <w:lastRenderedPageBreak/>
              <w:t>8</w:t>
            </w:r>
          </w:p>
        </w:tc>
        <w:tc>
          <w:tcPr>
            <w:tcW w:w="5420" w:type="dxa"/>
          </w:tcPr>
          <w:p w14:paraId="766508AD" w14:textId="77777777" w:rsidR="001F0A71" w:rsidRPr="001F0A71" w:rsidRDefault="001F0A71" w:rsidP="001F0A71">
            <w:pPr>
              <w:widowControl w:val="0"/>
              <w:rPr>
                <w:rFonts w:eastAsia="Arial"/>
                <w:color w:val="000000"/>
                <w:sz w:val="28"/>
                <w:szCs w:val="28"/>
              </w:rPr>
            </w:pPr>
            <w:r w:rsidRPr="001F0A71">
              <w:rPr>
                <w:rFonts w:eastAsia="Arial"/>
                <w:color w:val="000000"/>
                <w:sz w:val="28"/>
                <w:szCs w:val="28"/>
              </w:rPr>
              <w:t>Повторение</w:t>
            </w:r>
          </w:p>
        </w:tc>
        <w:tc>
          <w:tcPr>
            <w:tcW w:w="2268" w:type="dxa"/>
          </w:tcPr>
          <w:p w14:paraId="1D0ACDDC" w14:textId="77777777" w:rsidR="001F0A71" w:rsidRPr="001F0A71" w:rsidRDefault="001F0A71" w:rsidP="001F0A71">
            <w:pPr>
              <w:jc w:val="center"/>
              <w:rPr>
                <w:rFonts w:eastAsia="Arial"/>
                <w:color w:val="000000"/>
                <w:sz w:val="28"/>
                <w:szCs w:val="28"/>
              </w:rPr>
            </w:pPr>
            <w:r w:rsidRPr="001F0A71">
              <w:rPr>
                <w:rFonts w:eastAsia="Arial"/>
                <w:color w:val="000000"/>
                <w:sz w:val="28"/>
                <w:szCs w:val="28"/>
              </w:rPr>
              <w:t>15</w:t>
            </w:r>
          </w:p>
        </w:tc>
      </w:tr>
      <w:tr w:rsidR="001F0A71" w:rsidRPr="001F0A71" w14:paraId="1900062B" w14:textId="77777777" w:rsidTr="0050227A">
        <w:tc>
          <w:tcPr>
            <w:tcW w:w="7655" w:type="dxa"/>
            <w:gridSpan w:val="2"/>
          </w:tcPr>
          <w:p w14:paraId="7DEE9772" w14:textId="77777777" w:rsidR="001F0A71" w:rsidRPr="001F0A71" w:rsidRDefault="001F0A71" w:rsidP="001F0A71">
            <w:pPr>
              <w:widowControl w:val="0"/>
              <w:jc w:val="right"/>
              <w:rPr>
                <w:rFonts w:eastAsia="Arial"/>
                <w:color w:val="000000"/>
                <w:sz w:val="28"/>
                <w:szCs w:val="28"/>
              </w:rPr>
            </w:pPr>
            <w:r w:rsidRPr="001F0A71">
              <w:rPr>
                <w:b/>
                <w:color w:val="000000"/>
                <w:sz w:val="28"/>
                <w:szCs w:val="28"/>
              </w:rPr>
              <w:t>ИТОГО</w:t>
            </w:r>
          </w:p>
        </w:tc>
        <w:tc>
          <w:tcPr>
            <w:tcW w:w="2268" w:type="dxa"/>
          </w:tcPr>
          <w:p w14:paraId="4534E347" w14:textId="77777777" w:rsidR="001F0A71" w:rsidRPr="001F0A71" w:rsidRDefault="001F0A71" w:rsidP="001F0A71">
            <w:pPr>
              <w:jc w:val="center"/>
              <w:rPr>
                <w:rFonts w:eastAsia="Arial"/>
                <w:color w:val="000000"/>
                <w:sz w:val="28"/>
                <w:szCs w:val="28"/>
              </w:rPr>
            </w:pPr>
            <w:r w:rsidRPr="001F0A71">
              <w:rPr>
                <w:b/>
                <w:color w:val="000000"/>
                <w:sz w:val="28"/>
                <w:szCs w:val="28"/>
              </w:rPr>
              <w:t>170</w:t>
            </w:r>
          </w:p>
        </w:tc>
      </w:tr>
    </w:tbl>
    <w:p w14:paraId="30F95E43" w14:textId="77777777" w:rsidR="001F0A71" w:rsidRPr="001F0A71" w:rsidRDefault="001F0A71" w:rsidP="001F0A71">
      <w:pPr>
        <w:rPr>
          <w:rFonts w:eastAsia="Calibri"/>
          <w:sz w:val="28"/>
          <w:szCs w:val="28"/>
          <w:lang w:eastAsia="x-none"/>
        </w:rPr>
      </w:pPr>
    </w:p>
    <w:p w14:paraId="69A2047B" w14:textId="77777777" w:rsidR="001F0A71" w:rsidRPr="001F0A71" w:rsidRDefault="001F0A71" w:rsidP="001F0A71">
      <w:pPr>
        <w:rPr>
          <w:rFonts w:eastAsia="Calibri"/>
          <w:sz w:val="28"/>
          <w:szCs w:val="28"/>
          <w:lang w:eastAsia="x-none"/>
        </w:rPr>
      </w:pPr>
    </w:p>
    <w:tbl>
      <w:tblPr>
        <w:tblW w:w="0" w:type="auto"/>
        <w:tblLook w:val="04A0" w:firstRow="1" w:lastRow="0" w:firstColumn="1" w:lastColumn="0" w:noHBand="0" w:noVBand="1"/>
      </w:tblPr>
      <w:tblGrid>
        <w:gridCol w:w="4787"/>
        <w:gridCol w:w="4787"/>
      </w:tblGrid>
      <w:tr w:rsidR="00E951C6" w:rsidRPr="00E04CDF" w14:paraId="07E1D0F4" w14:textId="77777777" w:rsidTr="00E2401B">
        <w:tc>
          <w:tcPr>
            <w:tcW w:w="4787" w:type="dxa"/>
            <w:hideMark/>
          </w:tcPr>
          <w:p w14:paraId="20BAD58C"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c>
          <w:tcPr>
            <w:tcW w:w="4787" w:type="dxa"/>
            <w:hideMark/>
          </w:tcPr>
          <w:p w14:paraId="3A9F2F2E"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2220F9CF" w14:textId="77777777" w:rsidTr="00E2401B">
        <w:tc>
          <w:tcPr>
            <w:tcW w:w="4787" w:type="dxa"/>
            <w:hideMark/>
          </w:tcPr>
          <w:p w14:paraId="7D19E0ED"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4D6DE74"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500A5DFB" w14:textId="77777777" w:rsidTr="00E2401B">
        <w:tc>
          <w:tcPr>
            <w:tcW w:w="4787" w:type="dxa"/>
            <w:hideMark/>
          </w:tcPr>
          <w:p w14:paraId="661C42BA"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6538D32D" w14:textId="77777777" w:rsidR="00E951C6" w:rsidRPr="00E04CDF" w:rsidRDefault="00E951C6" w:rsidP="00E2401B">
            <w:pPr>
              <w:rPr>
                <w:sz w:val="28"/>
                <w:szCs w:val="28"/>
                <w:lang w:eastAsia="en-US" w:bidi="en-US"/>
              </w:rPr>
            </w:pPr>
          </w:p>
        </w:tc>
      </w:tr>
      <w:tr w:rsidR="00E951C6" w:rsidRPr="00E04CDF" w14:paraId="07D2BAE1" w14:textId="77777777" w:rsidTr="00E2401B">
        <w:tc>
          <w:tcPr>
            <w:tcW w:w="4787" w:type="dxa"/>
            <w:hideMark/>
          </w:tcPr>
          <w:p w14:paraId="38C450F5"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787" w:type="dxa"/>
            <w:hideMark/>
          </w:tcPr>
          <w:p w14:paraId="5E629A9F"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7E6AB369" w14:textId="77777777" w:rsidTr="00E2401B">
        <w:tc>
          <w:tcPr>
            <w:tcW w:w="4787" w:type="dxa"/>
            <w:hideMark/>
          </w:tcPr>
          <w:p w14:paraId="3A57F98B"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787" w:type="dxa"/>
            <w:hideMark/>
          </w:tcPr>
          <w:p w14:paraId="5C0D1EFD"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3597D661" w14:textId="77777777" w:rsidTr="00E2401B">
        <w:tc>
          <w:tcPr>
            <w:tcW w:w="4787" w:type="dxa"/>
            <w:hideMark/>
          </w:tcPr>
          <w:p w14:paraId="425E4782" w14:textId="77777777" w:rsidR="00E951C6" w:rsidRDefault="00E951C6" w:rsidP="00E2401B">
            <w:pPr>
              <w:rPr>
                <w:sz w:val="28"/>
                <w:szCs w:val="28"/>
                <w:lang w:eastAsia="en-US" w:bidi="en-US"/>
              </w:rPr>
            </w:pPr>
            <w:r w:rsidRPr="00E04CDF">
              <w:rPr>
                <w:sz w:val="28"/>
                <w:szCs w:val="28"/>
                <w:lang w:eastAsia="en-US" w:bidi="en-US"/>
              </w:rPr>
              <w:t>Руководитель МО _________________Н.С.Асеева</w:t>
            </w:r>
          </w:p>
          <w:p w14:paraId="728F35D4" w14:textId="77777777" w:rsidR="00433408" w:rsidRDefault="00433408" w:rsidP="00E2401B">
            <w:pPr>
              <w:rPr>
                <w:sz w:val="28"/>
                <w:szCs w:val="28"/>
                <w:lang w:eastAsia="en-US" w:bidi="en-US"/>
              </w:rPr>
            </w:pPr>
          </w:p>
          <w:p w14:paraId="534B9094" w14:textId="77777777" w:rsidR="00433408" w:rsidRDefault="00433408" w:rsidP="00E2401B">
            <w:pPr>
              <w:rPr>
                <w:sz w:val="28"/>
                <w:szCs w:val="28"/>
                <w:lang w:eastAsia="en-US" w:bidi="en-US"/>
              </w:rPr>
            </w:pPr>
          </w:p>
          <w:p w14:paraId="4A439EB4" w14:textId="77777777" w:rsidR="00433408" w:rsidRDefault="00433408" w:rsidP="00E2401B">
            <w:pPr>
              <w:rPr>
                <w:sz w:val="28"/>
                <w:szCs w:val="28"/>
                <w:lang w:eastAsia="en-US" w:bidi="en-US"/>
              </w:rPr>
            </w:pPr>
          </w:p>
          <w:p w14:paraId="7F43169A" w14:textId="77777777" w:rsidR="00433408" w:rsidRDefault="00433408" w:rsidP="00E2401B">
            <w:pPr>
              <w:rPr>
                <w:sz w:val="28"/>
                <w:szCs w:val="28"/>
                <w:lang w:eastAsia="en-US" w:bidi="en-US"/>
              </w:rPr>
            </w:pPr>
          </w:p>
          <w:p w14:paraId="2DAB9D97" w14:textId="77777777" w:rsidR="00433408" w:rsidRDefault="00433408" w:rsidP="00E2401B">
            <w:pPr>
              <w:rPr>
                <w:sz w:val="28"/>
                <w:szCs w:val="28"/>
                <w:lang w:eastAsia="en-US" w:bidi="en-US"/>
              </w:rPr>
            </w:pPr>
          </w:p>
          <w:p w14:paraId="69DFD716" w14:textId="77777777" w:rsidR="00433408" w:rsidRDefault="00433408" w:rsidP="00E2401B">
            <w:pPr>
              <w:rPr>
                <w:sz w:val="28"/>
                <w:szCs w:val="28"/>
                <w:lang w:eastAsia="en-US" w:bidi="en-US"/>
              </w:rPr>
            </w:pPr>
          </w:p>
          <w:p w14:paraId="26E81928" w14:textId="77777777" w:rsidR="00433408" w:rsidRDefault="00433408" w:rsidP="00E2401B">
            <w:pPr>
              <w:rPr>
                <w:sz w:val="28"/>
                <w:szCs w:val="28"/>
                <w:lang w:eastAsia="en-US" w:bidi="en-US"/>
              </w:rPr>
            </w:pPr>
          </w:p>
          <w:p w14:paraId="485B6236" w14:textId="77777777" w:rsidR="00433408" w:rsidRDefault="00433408" w:rsidP="00E2401B">
            <w:pPr>
              <w:rPr>
                <w:sz w:val="28"/>
                <w:szCs w:val="28"/>
                <w:lang w:eastAsia="en-US" w:bidi="en-US"/>
              </w:rPr>
            </w:pPr>
          </w:p>
          <w:p w14:paraId="75209C13" w14:textId="77777777" w:rsidR="00433408" w:rsidRDefault="00433408" w:rsidP="00E2401B">
            <w:pPr>
              <w:rPr>
                <w:sz w:val="28"/>
                <w:szCs w:val="28"/>
                <w:lang w:eastAsia="en-US" w:bidi="en-US"/>
              </w:rPr>
            </w:pPr>
          </w:p>
          <w:p w14:paraId="36C6BA74" w14:textId="77777777" w:rsidR="00433408" w:rsidRDefault="00433408" w:rsidP="00E2401B">
            <w:pPr>
              <w:rPr>
                <w:sz w:val="28"/>
                <w:szCs w:val="28"/>
                <w:lang w:eastAsia="en-US" w:bidi="en-US"/>
              </w:rPr>
            </w:pPr>
          </w:p>
          <w:p w14:paraId="719A643B" w14:textId="77777777" w:rsidR="00433408" w:rsidRDefault="00433408" w:rsidP="00E2401B">
            <w:pPr>
              <w:rPr>
                <w:sz w:val="28"/>
                <w:szCs w:val="28"/>
                <w:lang w:eastAsia="en-US" w:bidi="en-US"/>
              </w:rPr>
            </w:pPr>
          </w:p>
          <w:p w14:paraId="79EE2ACA" w14:textId="77777777" w:rsidR="00433408" w:rsidRDefault="00433408" w:rsidP="00E2401B">
            <w:pPr>
              <w:rPr>
                <w:sz w:val="28"/>
                <w:szCs w:val="28"/>
                <w:lang w:eastAsia="en-US" w:bidi="en-US"/>
              </w:rPr>
            </w:pPr>
          </w:p>
          <w:p w14:paraId="4E5968F5" w14:textId="77777777" w:rsidR="00433408" w:rsidRDefault="00433408" w:rsidP="00E2401B">
            <w:pPr>
              <w:rPr>
                <w:sz w:val="28"/>
                <w:szCs w:val="28"/>
                <w:lang w:eastAsia="en-US" w:bidi="en-US"/>
              </w:rPr>
            </w:pPr>
          </w:p>
          <w:p w14:paraId="77FEABD1" w14:textId="77777777" w:rsidR="00433408" w:rsidRDefault="00433408" w:rsidP="00E2401B">
            <w:pPr>
              <w:rPr>
                <w:sz w:val="28"/>
                <w:szCs w:val="28"/>
                <w:lang w:eastAsia="en-US" w:bidi="en-US"/>
              </w:rPr>
            </w:pPr>
          </w:p>
          <w:p w14:paraId="5B745439" w14:textId="77777777" w:rsidR="00433408" w:rsidRDefault="00433408" w:rsidP="00E2401B">
            <w:pPr>
              <w:rPr>
                <w:sz w:val="28"/>
                <w:szCs w:val="28"/>
                <w:lang w:eastAsia="en-US" w:bidi="en-US"/>
              </w:rPr>
            </w:pPr>
          </w:p>
          <w:p w14:paraId="7E241F1E" w14:textId="77777777" w:rsidR="00433408" w:rsidRDefault="00433408" w:rsidP="00E2401B">
            <w:pPr>
              <w:rPr>
                <w:sz w:val="28"/>
                <w:szCs w:val="28"/>
                <w:lang w:eastAsia="en-US" w:bidi="en-US"/>
              </w:rPr>
            </w:pPr>
          </w:p>
          <w:p w14:paraId="5F265588" w14:textId="77777777" w:rsidR="00433408" w:rsidRDefault="00433408" w:rsidP="00E2401B">
            <w:pPr>
              <w:rPr>
                <w:sz w:val="28"/>
                <w:szCs w:val="28"/>
                <w:lang w:eastAsia="en-US" w:bidi="en-US"/>
              </w:rPr>
            </w:pPr>
          </w:p>
          <w:p w14:paraId="56EBD332" w14:textId="77777777" w:rsidR="00433408" w:rsidRDefault="00433408" w:rsidP="00E2401B">
            <w:pPr>
              <w:rPr>
                <w:sz w:val="28"/>
                <w:szCs w:val="28"/>
                <w:lang w:eastAsia="en-US" w:bidi="en-US"/>
              </w:rPr>
            </w:pPr>
          </w:p>
          <w:p w14:paraId="415BCDE7" w14:textId="77777777" w:rsidR="00433408" w:rsidRDefault="00433408" w:rsidP="00E2401B">
            <w:pPr>
              <w:rPr>
                <w:sz w:val="28"/>
                <w:szCs w:val="28"/>
                <w:lang w:eastAsia="en-US" w:bidi="en-US"/>
              </w:rPr>
            </w:pPr>
          </w:p>
          <w:p w14:paraId="0E9C5563" w14:textId="77777777" w:rsidR="00433408" w:rsidRDefault="00433408" w:rsidP="00E2401B">
            <w:pPr>
              <w:rPr>
                <w:sz w:val="28"/>
                <w:szCs w:val="28"/>
                <w:lang w:eastAsia="en-US" w:bidi="en-US"/>
              </w:rPr>
            </w:pPr>
          </w:p>
          <w:p w14:paraId="5C63DB26" w14:textId="77777777" w:rsidR="00433408" w:rsidRDefault="00433408" w:rsidP="00E2401B">
            <w:pPr>
              <w:rPr>
                <w:sz w:val="28"/>
                <w:szCs w:val="28"/>
                <w:lang w:eastAsia="en-US" w:bidi="en-US"/>
              </w:rPr>
            </w:pPr>
          </w:p>
          <w:p w14:paraId="5A4675DA" w14:textId="77777777" w:rsidR="00433408" w:rsidRDefault="00433408" w:rsidP="00E2401B">
            <w:pPr>
              <w:rPr>
                <w:sz w:val="28"/>
                <w:szCs w:val="28"/>
                <w:lang w:eastAsia="en-US" w:bidi="en-US"/>
              </w:rPr>
            </w:pPr>
          </w:p>
          <w:p w14:paraId="702D34BA" w14:textId="77777777" w:rsidR="00433408" w:rsidRDefault="00433408" w:rsidP="00E2401B">
            <w:pPr>
              <w:rPr>
                <w:sz w:val="28"/>
                <w:szCs w:val="28"/>
                <w:lang w:eastAsia="en-US" w:bidi="en-US"/>
              </w:rPr>
            </w:pPr>
          </w:p>
          <w:p w14:paraId="487B1AA0" w14:textId="77777777" w:rsidR="00433408" w:rsidRDefault="00433408" w:rsidP="00E2401B">
            <w:pPr>
              <w:rPr>
                <w:sz w:val="28"/>
                <w:szCs w:val="28"/>
                <w:lang w:eastAsia="en-US" w:bidi="en-US"/>
              </w:rPr>
            </w:pPr>
          </w:p>
          <w:p w14:paraId="2061BF08" w14:textId="77777777" w:rsidR="00433408" w:rsidRDefault="00433408" w:rsidP="00E2401B">
            <w:pPr>
              <w:rPr>
                <w:sz w:val="28"/>
                <w:szCs w:val="28"/>
                <w:lang w:eastAsia="en-US" w:bidi="en-US"/>
              </w:rPr>
            </w:pPr>
          </w:p>
          <w:p w14:paraId="1C076CFC" w14:textId="77777777" w:rsidR="00433408" w:rsidRDefault="00433408" w:rsidP="00E2401B">
            <w:pPr>
              <w:rPr>
                <w:sz w:val="28"/>
                <w:szCs w:val="28"/>
                <w:lang w:eastAsia="en-US" w:bidi="en-US"/>
              </w:rPr>
            </w:pPr>
          </w:p>
          <w:p w14:paraId="0CEA0458" w14:textId="77777777" w:rsidR="00433408" w:rsidRDefault="00433408" w:rsidP="00E2401B">
            <w:pPr>
              <w:rPr>
                <w:sz w:val="28"/>
                <w:szCs w:val="28"/>
                <w:lang w:eastAsia="en-US" w:bidi="en-US"/>
              </w:rPr>
            </w:pPr>
          </w:p>
          <w:p w14:paraId="2FB7A449" w14:textId="77777777" w:rsidR="00433408" w:rsidRDefault="00433408" w:rsidP="00E2401B">
            <w:pPr>
              <w:rPr>
                <w:sz w:val="28"/>
                <w:szCs w:val="28"/>
                <w:lang w:eastAsia="en-US" w:bidi="en-US"/>
              </w:rPr>
            </w:pPr>
          </w:p>
          <w:p w14:paraId="60EDAD61" w14:textId="77777777" w:rsidR="00433408" w:rsidRDefault="00433408" w:rsidP="00E2401B">
            <w:pPr>
              <w:rPr>
                <w:sz w:val="28"/>
                <w:szCs w:val="28"/>
                <w:lang w:eastAsia="en-US" w:bidi="en-US"/>
              </w:rPr>
            </w:pPr>
          </w:p>
          <w:p w14:paraId="2C273023" w14:textId="77777777" w:rsidR="00433408" w:rsidRDefault="00433408" w:rsidP="00E2401B">
            <w:pPr>
              <w:rPr>
                <w:sz w:val="28"/>
                <w:szCs w:val="28"/>
                <w:lang w:eastAsia="en-US" w:bidi="en-US"/>
              </w:rPr>
            </w:pPr>
          </w:p>
          <w:p w14:paraId="5E71CBBD" w14:textId="1921437F" w:rsidR="00433408" w:rsidRPr="00E04CDF" w:rsidRDefault="00433408" w:rsidP="00E2401B">
            <w:pPr>
              <w:rPr>
                <w:sz w:val="28"/>
                <w:szCs w:val="28"/>
                <w:lang w:eastAsia="en-US" w:bidi="en-US"/>
              </w:rPr>
            </w:pPr>
          </w:p>
        </w:tc>
        <w:tc>
          <w:tcPr>
            <w:tcW w:w="4787" w:type="dxa"/>
          </w:tcPr>
          <w:p w14:paraId="4EA1F098" w14:textId="77777777" w:rsidR="00E951C6" w:rsidRPr="00E04CDF" w:rsidRDefault="00E951C6" w:rsidP="00E2401B">
            <w:pPr>
              <w:rPr>
                <w:sz w:val="28"/>
                <w:szCs w:val="28"/>
                <w:lang w:eastAsia="en-US" w:bidi="en-US"/>
              </w:rPr>
            </w:pPr>
          </w:p>
        </w:tc>
      </w:tr>
    </w:tbl>
    <w:p w14:paraId="0792E237" w14:textId="77777777" w:rsidR="001F0A71" w:rsidRPr="001F0A71" w:rsidRDefault="001F0A71" w:rsidP="001F0A71">
      <w:pPr>
        <w:rPr>
          <w:rFonts w:eastAsia="Arial"/>
          <w:color w:val="000000"/>
          <w:sz w:val="28"/>
          <w:szCs w:val="28"/>
        </w:rPr>
      </w:pPr>
    </w:p>
    <w:p w14:paraId="1159CF87" w14:textId="77777777" w:rsidR="00EC0475" w:rsidRPr="00C51D84" w:rsidRDefault="00EC0475" w:rsidP="00EC0475">
      <w:pPr>
        <w:keepNext/>
        <w:spacing w:before="240" w:after="60"/>
        <w:jc w:val="center"/>
        <w:outlineLvl w:val="0"/>
        <w:rPr>
          <w:rFonts w:ascii="Cambria" w:hAnsi="Cambria"/>
          <w:bCs/>
          <w:kern w:val="32"/>
          <w:sz w:val="28"/>
          <w:szCs w:val="28"/>
          <w:lang w:eastAsia="en-US" w:bidi="en-US"/>
        </w:rPr>
      </w:pPr>
      <w:bookmarkStart w:id="1" w:name="30j0zll" w:colFirst="0" w:colLast="0"/>
      <w:bookmarkEnd w:id="1"/>
      <w:r w:rsidRPr="00C51D84">
        <w:rPr>
          <w:bCs/>
          <w:kern w:val="32"/>
          <w:sz w:val="28"/>
          <w:szCs w:val="28"/>
          <w:lang w:eastAsia="en-US" w:bidi="en-US"/>
        </w:rPr>
        <w:lastRenderedPageBreak/>
        <w:t>Муниципальное бюджетное общеобразовательное учреждение</w:t>
      </w:r>
    </w:p>
    <w:p w14:paraId="3D7B245E" w14:textId="77777777" w:rsidR="00EC0475" w:rsidRPr="00C51D84" w:rsidRDefault="00EC0475" w:rsidP="00EC0475">
      <w:pPr>
        <w:jc w:val="center"/>
        <w:rPr>
          <w:sz w:val="28"/>
          <w:szCs w:val="28"/>
          <w:lang w:eastAsia="en-US" w:bidi="en-US"/>
        </w:rPr>
      </w:pPr>
      <w:r w:rsidRPr="00C51D84">
        <w:rPr>
          <w:sz w:val="28"/>
          <w:szCs w:val="28"/>
          <w:lang w:eastAsia="en-US" w:bidi="en-US"/>
        </w:rPr>
        <w:t>муниципального образования город Краснодар</w:t>
      </w:r>
    </w:p>
    <w:p w14:paraId="382EF813" w14:textId="77777777" w:rsidR="00EC0475" w:rsidRPr="00C51D84" w:rsidRDefault="00EC0475" w:rsidP="00EC0475">
      <w:pPr>
        <w:jc w:val="center"/>
        <w:rPr>
          <w:sz w:val="28"/>
          <w:szCs w:val="28"/>
          <w:lang w:eastAsia="en-US" w:bidi="en-US"/>
        </w:rPr>
      </w:pPr>
      <w:r w:rsidRPr="00C51D84">
        <w:rPr>
          <w:sz w:val="28"/>
          <w:szCs w:val="28"/>
          <w:lang w:eastAsia="en-US" w:bidi="en-US"/>
        </w:rPr>
        <w:t>средняя общеобразовательная школа №42</w:t>
      </w:r>
    </w:p>
    <w:p w14:paraId="7CEFC724" w14:textId="77777777" w:rsidR="00EC0475" w:rsidRPr="00C51D84" w:rsidRDefault="00EC0475" w:rsidP="00EC0475">
      <w:pPr>
        <w:jc w:val="center"/>
        <w:rPr>
          <w:sz w:val="28"/>
          <w:szCs w:val="28"/>
          <w:lang w:eastAsia="en-US" w:bidi="en-US"/>
        </w:rPr>
      </w:pPr>
    </w:p>
    <w:p w14:paraId="15B7B2E8" w14:textId="77777777" w:rsidR="00EC0475" w:rsidRPr="00C51D84" w:rsidRDefault="00EC0475" w:rsidP="00EC0475">
      <w:pPr>
        <w:rPr>
          <w:sz w:val="28"/>
          <w:szCs w:val="28"/>
          <w:lang w:eastAsia="en-US" w:bidi="en-US"/>
        </w:rPr>
      </w:pPr>
      <w:r w:rsidRPr="00C51D84">
        <w:rPr>
          <w:sz w:val="28"/>
          <w:szCs w:val="28"/>
          <w:lang w:eastAsia="en-US" w:bidi="en-US"/>
        </w:rPr>
        <w:t xml:space="preserve">                                                                                  </w:t>
      </w:r>
    </w:p>
    <w:p w14:paraId="43572774" w14:textId="77777777" w:rsidR="00EC0475" w:rsidRPr="00C51D84" w:rsidRDefault="00EC0475" w:rsidP="00EC0475">
      <w:pPr>
        <w:rPr>
          <w:lang w:eastAsia="en-US" w:bidi="en-US"/>
        </w:rPr>
      </w:pPr>
      <w:r w:rsidRPr="00C51D84">
        <w:rPr>
          <w:lang w:eastAsia="en-US" w:bidi="en-US"/>
        </w:rPr>
        <w:t xml:space="preserve">                                                                                          УТВЕРЖДЕНО     </w:t>
      </w:r>
    </w:p>
    <w:p w14:paraId="01915753" w14:textId="77777777" w:rsidR="00EC0475" w:rsidRPr="00C51D84" w:rsidRDefault="00EC0475" w:rsidP="00EC0475">
      <w:pPr>
        <w:rPr>
          <w:lang w:eastAsia="en-US" w:bidi="en-US"/>
        </w:rPr>
      </w:pPr>
      <w:r w:rsidRPr="00C51D84">
        <w:rPr>
          <w:lang w:eastAsia="en-US" w:bidi="en-US"/>
        </w:rPr>
        <w:t xml:space="preserve">                                                                           решением педагогического совета </w:t>
      </w:r>
    </w:p>
    <w:p w14:paraId="3FCFB7E3" w14:textId="77777777" w:rsidR="00EC0475" w:rsidRPr="00C51D84" w:rsidRDefault="00EC0475" w:rsidP="00EC0475">
      <w:pPr>
        <w:rPr>
          <w:lang w:eastAsia="en-US" w:bidi="en-US"/>
        </w:rPr>
      </w:pPr>
      <w:r w:rsidRPr="00C51D84">
        <w:rPr>
          <w:lang w:eastAsia="en-US" w:bidi="en-US"/>
        </w:rPr>
        <w:t xml:space="preserve">                                                                           от 30 августа 2019 года протокол №1</w:t>
      </w:r>
    </w:p>
    <w:p w14:paraId="1ECE43CE" w14:textId="57AB5CD7" w:rsidR="00EC0475" w:rsidRPr="00C51D84" w:rsidRDefault="00EC0475" w:rsidP="00EC0475">
      <w:pPr>
        <w:ind w:left="4248"/>
        <w:rPr>
          <w:lang w:eastAsia="en-US" w:bidi="en-US"/>
        </w:rPr>
      </w:pPr>
      <w:r w:rsidRPr="00C51D84">
        <w:rPr>
          <w:lang w:eastAsia="en-US" w:bidi="en-US"/>
        </w:rPr>
        <w:t xml:space="preserve">                                                                           </w:t>
      </w:r>
      <w:r>
        <w:rPr>
          <w:lang w:eastAsia="en-US" w:bidi="en-US"/>
        </w:rPr>
        <w:t xml:space="preserve">                     </w:t>
      </w:r>
      <w:r w:rsidRPr="00C51D84">
        <w:rPr>
          <w:lang w:eastAsia="en-US" w:bidi="en-US"/>
        </w:rPr>
        <w:t>Председатель______________Н.В.Золотаренко</w:t>
      </w:r>
    </w:p>
    <w:p w14:paraId="6A0BE796" w14:textId="77777777" w:rsidR="00EC0475" w:rsidRPr="00C51D84" w:rsidRDefault="00EC0475" w:rsidP="00EC0475">
      <w:pPr>
        <w:rPr>
          <w:lang w:eastAsia="en-US" w:bidi="en-US"/>
        </w:rPr>
      </w:pPr>
    </w:p>
    <w:p w14:paraId="65C056B5" w14:textId="77777777" w:rsidR="00EC0475" w:rsidRPr="00C51D84" w:rsidRDefault="00EC0475" w:rsidP="00EC0475">
      <w:pPr>
        <w:rPr>
          <w:lang w:eastAsia="en-US" w:bidi="en-US"/>
        </w:rPr>
      </w:pPr>
    </w:p>
    <w:p w14:paraId="1ECB4934" w14:textId="77777777" w:rsidR="00EC0475" w:rsidRPr="00C51D84" w:rsidRDefault="00EC0475" w:rsidP="00EC0475">
      <w:pPr>
        <w:rPr>
          <w:lang w:eastAsia="en-US" w:bidi="en-US"/>
        </w:rPr>
      </w:pPr>
    </w:p>
    <w:p w14:paraId="77C4157F" w14:textId="77777777" w:rsidR="00EC0475" w:rsidRPr="00C51D84" w:rsidRDefault="00EC0475" w:rsidP="00EC0475">
      <w:pPr>
        <w:rPr>
          <w:lang w:eastAsia="en-US" w:bidi="en-US"/>
        </w:rPr>
      </w:pPr>
    </w:p>
    <w:p w14:paraId="38799F86" w14:textId="77777777" w:rsidR="00EC0475" w:rsidRPr="00C51D84" w:rsidRDefault="00EC0475" w:rsidP="00EC0475">
      <w:pPr>
        <w:rPr>
          <w:lang w:eastAsia="en-US" w:bidi="en-US"/>
        </w:rPr>
      </w:pPr>
    </w:p>
    <w:p w14:paraId="2CE9B138" w14:textId="77777777" w:rsidR="00EC0475" w:rsidRPr="00C51D84" w:rsidRDefault="00EC0475" w:rsidP="00EC0475">
      <w:pPr>
        <w:rPr>
          <w:lang w:eastAsia="en-US" w:bidi="en-US"/>
        </w:rPr>
      </w:pPr>
    </w:p>
    <w:p w14:paraId="1C408D82" w14:textId="77777777" w:rsidR="00EC0475" w:rsidRPr="00C51D84" w:rsidRDefault="00EC0475" w:rsidP="00EC0475">
      <w:pPr>
        <w:rPr>
          <w:lang w:eastAsia="en-US" w:bidi="en-US"/>
        </w:rPr>
      </w:pPr>
    </w:p>
    <w:p w14:paraId="738177BC" w14:textId="77777777" w:rsidR="00EC0475" w:rsidRPr="00C51D84" w:rsidRDefault="00EC0475" w:rsidP="00EC0475">
      <w:pPr>
        <w:jc w:val="center"/>
        <w:rPr>
          <w:b/>
          <w:sz w:val="36"/>
          <w:szCs w:val="36"/>
          <w:lang w:eastAsia="en-US" w:bidi="en-US"/>
        </w:rPr>
      </w:pPr>
      <w:r w:rsidRPr="00C51D84">
        <w:rPr>
          <w:b/>
          <w:sz w:val="36"/>
          <w:szCs w:val="36"/>
          <w:lang w:eastAsia="en-US" w:bidi="en-US"/>
        </w:rPr>
        <w:t>РАБОЧАЯ ПРОГРАММА</w:t>
      </w:r>
    </w:p>
    <w:p w14:paraId="48DB5A63" w14:textId="77777777" w:rsidR="00EC0475" w:rsidRPr="00C51D84" w:rsidRDefault="00EC0475" w:rsidP="00EC0475">
      <w:pPr>
        <w:rPr>
          <w:sz w:val="28"/>
          <w:szCs w:val="28"/>
          <w:lang w:eastAsia="en-US" w:bidi="en-US"/>
        </w:rPr>
      </w:pPr>
    </w:p>
    <w:p w14:paraId="222761CE" w14:textId="77777777" w:rsidR="00EC0475" w:rsidRPr="00C51D84" w:rsidRDefault="00EC0475" w:rsidP="00EC0475">
      <w:pPr>
        <w:rPr>
          <w:sz w:val="28"/>
          <w:szCs w:val="28"/>
          <w:lang w:eastAsia="en-US" w:bidi="en-US"/>
        </w:rPr>
      </w:pPr>
    </w:p>
    <w:p w14:paraId="5BDFED82" w14:textId="77777777" w:rsidR="00EC0475" w:rsidRPr="00C51D84" w:rsidRDefault="00EC0475" w:rsidP="00EC0475">
      <w:pPr>
        <w:rPr>
          <w:sz w:val="28"/>
          <w:szCs w:val="28"/>
          <w:lang w:eastAsia="en-US" w:bidi="en-US"/>
        </w:rPr>
      </w:pPr>
    </w:p>
    <w:p w14:paraId="38A76D9E" w14:textId="0D7CCE2C" w:rsidR="00EC0475" w:rsidRPr="00C51D84" w:rsidRDefault="00EC0475" w:rsidP="00EC0475">
      <w:pPr>
        <w:rPr>
          <w:sz w:val="28"/>
          <w:szCs w:val="28"/>
          <w:lang w:eastAsia="en-US" w:bidi="en-US"/>
        </w:rPr>
      </w:pPr>
      <w:r w:rsidRPr="00C51D84">
        <w:rPr>
          <w:sz w:val="28"/>
          <w:szCs w:val="28"/>
          <w:lang w:eastAsia="en-US" w:bidi="en-US"/>
        </w:rPr>
        <w:t xml:space="preserve">По                </w:t>
      </w:r>
      <w:r>
        <w:rPr>
          <w:sz w:val="28"/>
          <w:szCs w:val="28"/>
          <w:lang w:eastAsia="en-US" w:bidi="en-US"/>
        </w:rPr>
        <w:t>учебному предмету Родной язык (русский)</w:t>
      </w:r>
    </w:p>
    <w:p w14:paraId="0A2514A1" w14:textId="77777777" w:rsidR="00EC0475" w:rsidRPr="00C51D84" w:rsidRDefault="00EC0475" w:rsidP="00EC0475">
      <w:pPr>
        <w:rPr>
          <w:sz w:val="28"/>
          <w:szCs w:val="28"/>
          <w:lang w:eastAsia="en-US" w:bidi="en-US"/>
        </w:rPr>
      </w:pPr>
    </w:p>
    <w:p w14:paraId="4B9509E1" w14:textId="77777777" w:rsidR="00EC0475" w:rsidRPr="00C51D84" w:rsidRDefault="00EC0475" w:rsidP="00EC0475">
      <w:pPr>
        <w:rPr>
          <w:sz w:val="28"/>
          <w:szCs w:val="28"/>
          <w:lang w:eastAsia="en-US" w:bidi="en-US"/>
        </w:rPr>
      </w:pPr>
    </w:p>
    <w:p w14:paraId="2FA8C8B8" w14:textId="77777777" w:rsidR="00EC0475" w:rsidRPr="00C51D84" w:rsidRDefault="00EC0475" w:rsidP="00EC0475">
      <w:pPr>
        <w:rPr>
          <w:sz w:val="28"/>
          <w:szCs w:val="28"/>
          <w:lang w:eastAsia="en-US" w:bidi="en-US"/>
        </w:rPr>
      </w:pPr>
      <w:r w:rsidRPr="00C51D84">
        <w:rPr>
          <w:sz w:val="28"/>
          <w:szCs w:val="28"/>
          <w:lang w:eastAsia="en-US" w:bidi="en-US"/>
        </w:rPr>
        <w:t xml:space="preserve">Уровень образования (класс)     </w:t>
      </w:r>
      <w:r w:rsidRPr="00C51D84">
        <w:rPr>
          <w:sz w:val="28"/>
          <w:szCs w:val="28"/>
          <w:u w:val="single"/>
          <w:lang w:eastAsia="en-US" w:bidi="en-US"/>
        </w:rPr>
        <w:t>начальное общее, 1 - 4 классы</w:t>
      </w:r>
    </w:p>
    <w:p w14:paraId="7928F55C" w14:textId="77777777" w:rsidR="00EC0475" w:rsidRPr="00C51D84" w:rsidRDefault="00EC0475" w:rsidP="00EC0475">
      <w:pPr>
        <w:rPr>
          <w:sz w:val="28"/>
          <w:szCs w:val="28"/>
          <w:lang w:eastAsia="en-US" w:bidi="en-US"/>
        </w:rPr>
      </w:pPr>
    </w:p>
    <w:p w14:paraId="3359C54E" w14:textId="77777777" w:rsidR="00EC0475" w:rsidRPr="00C51D84" w:rsidRDefault="00EC0475" w:rsidP="00EC0475">
      <w:pPr>
        <w:rPr>
          <w:sz w:val="28"/>
          <w:szCs w:val="28"/>
          <w:lang w:eastAsia="en-US" w:bidi="en-US"/>
        </w:rPr>
      </w:pPr>
    </w:p>
    <w:p w14:paraId="15F316FB" w14:textId="77777777" w:rsidR="00EC0475" w:rsidRPr="00C51D84" w:rsidRDefault="00EC0475" w:rsidP="00EC0475">
      <w:pPr>
        <w:rPr>
          <w:sz w:val="28"/>
          <w:szCs w:val="28"/>
          <w:lang w:eastAsia="en-US" w:bidi="en-US"/>
        </w:rPr>
      </w:pPr>
      <w:r w:rsidRPr="00C51D84">
        <w:rPr>
          <w:sz w:val="28"/>
          <w:szCs w:val="28"/>
          <w:lang w:eastAsia="en-US" w:bidi="en-US"/>
        </w:rPr>
        <w:t xml:space="preserve">Количество часов  </w:t>
      </w:r>
      <w:r>
        <w:rPr>
          <w:sz w:val="28"/>
          <w:szCs w:val="28"/>
          <w:u w:val="single"/>
          <w:lang w:eastAsia="en-US" w:bidi="en-US"/>
        </w:rPr>
        <w:t>7</w:t>
      </w:r>
    </w:p>
    <w:p w14:paraId="29C56643" w14:textId="77777777" w:rsidR="00EC0475" w:rsidRPr="00C51D84" w:rsidRDefault="00EC0475" w:rsidP="00EC0475">
      <w:pPr>
        <w:rPr>
          <w:sz w:val="28"/>
          <w:szCs w:val="28"/>
          <w:lang w:eastAsia="en-US" w:bidi="en-US"/>
        </w:rPr>
      </w:pPr>
    </w:p>
    <w:p w14:paraId="14F0F255" w14:textId="77777777" w:rsidR="00EC0475" w:rsidRPr="00C51D84" w:rsidRDefault="00EC0475" w:rsidP="00EC0475">
      <w:pPr>
        <w:rPr>
          <w:sz w:val="28"/>
          <w:szCs w:val="28"/>
          <w:lang w:eastAsia="en-US" w:bidi="en-US"/>
        </w:rPr>
      </w:pPr>
      <w:r w:rsidRPr="00C51D84">
        <w:rPr>
          <w:sz w:val="28"/>
          <w:szCs w:val="28"/>
          <w:lang w:eastAsia="en-US" w:bidi="en-US"/>
        </w:rPr>
        <w:t xml:space="preserve">Учитель  </w:t>
      </w:r>
      <w:r w:rsidRPr="00C51D84">
        <w:rPr>
          <w:sz w:val="28"/>
          <w:szCs w:val="28"/>
          <w:u w:val="single"/>
          <w:lang w:eastAsia="en-US" w:bidi="en-US"/>
        </w:rPr>
        <w:t>Асеева Наталия Сергеевна</w:t>
      </w:r>
    </w:p>
    <w:p w14:paraId="7A8D601F" w14:textId="77777777" w:rsidR="00EC0475" w:rsidRPr="00C51D84" w:rsidRDefault="00EC0475" w:rsidP="00EC0475">
      <w:pPr>
        <w:rPr>
          <w:sz w:val="28"/>
          <w:szCs w:val="28"/>
          <w:lang w:eastAsia="en-US" w:bidi="en-US"/>
        </w:rPr>
      </w:pPr>
    </w:p>
    <w:p w14:paraId="1CAD7CC6" w14:textId="77777777" w:rsidR="00EC0475" w:rsidRPr="00C51D84" w:rsidRDefault="00EC0475" w:rsidP="00EC0475">
      <w:pPr>
        <w:rPr>
          <w:sz w:val="28"/>
          <w:szCs w:val="28"/>
          <w:lang w:eastAsia="en-US" w:bidi="en-US"/>
        </w:rPr>
      </w:pPr>
    </w:p>
    <w:p w14:paraId="469886FB" w14:textId="77777777" w:rsidR="00EC0475" w:rsidRPr="00C51D84" w:rsidRDefault="00EC0475" w:rsidP="00EC0475">
      <w:pPr>
        <w:shd w:val="clear" w:color="auto" w:fill="FFFFFF"/>
        <w:jc w:val="both"/>
        <w:rPr>
          <w:color w:val="000000"/>
          <w:sz w:val="28"/>
          <w:szCs w:val="28"/>
          <w:lang w:eastAsia="en-US" w:bidi="en-US"/>
        </w:rPr>
      </w:pPr>
    </w:p>
    <w:p w14:paraId="647F16DC" w14:textId="77777777" w:rsidR="00EC0475" w:rsidRDefault="00EC0475" w:rsidP="00EC0475">
      <w:pPr>
        <w:ind w:firstLine="709"/>
        <w:jc w:val="both"/>
        <w:rPr>
          <w:color w:val="000000"/>
          <w:sz w:val="28"/>
          <w:szCs w:val="28"/>
          <w:lang w:eastAsia="en-US" w:bidi="en-US"/>
        </w:rPr>
      </w:pPr>
    </w:p>
    <w:p w14:paraId="7A9CE14A" w14:textId="77777777" w:rsidR="00EC0475" w:rsidRDefault="00EC0475" w:rsidP="00EC0475">
      <w:pPr>
        <w:ind w:firstLine="709"/>
        <w:jc w:val="both"/>
        <w:rPr>
          <w:color w:val="000000"/>
          <w:sz w:val="28"/>
          <w:szCs w:val="28"/>
          <w:lang w:eastAsia="en-US" w:bidi="en-US"/>
        </w:rPr>
      </w:pPr>
    </w:p>
    <w:p w14:paraId="6F7BDF3F" w14:textId="77777777" w:rsidR="00EC0475" w:rsidRDefault="00EC0475" w:rsidP="00EC0475">
      <w:pPr>
        <w:ind w:firstLine="709"/>
        <w:jc w:val="both"/>
        <w:rPr>
          <w:color w:val="000000"/>
          <w:sz w:val="28"/>
          <w:szCs w:val="28"/>
          <w:lang w:eastAsia="en-US" w:bidi="en-US"/>
        </w:rPr>
      </w:pPr>
    </w:p>
    <w:p w14:paraId="7E306E64" w14:textId="77777777" w:rsidR="00EC0475" w:rsidRDefault="00EC0475" w:rsidP="00EC0475">
      <w:pPr>
        <w:ind w:firstLine="709"/>
        <w:jc w:val="both"/>
        <w:rPr>
          <w:color w:val="000000"/>
          <w:sz w:val="28"/>
          <w:szCs w:val="28"/>
          <w:lang w:eastAsia="en-US" w:bidi="en-US"/>
        </w:rPr>
      </w:pPr>
    </w:p>
    <w:p w14:paraId="02D91E31" w14:textId="77777777" w:rsidR="00EC0475" w:rsidRDefault="00EC0475" w:rsidP="00EC0475">
      <w:pPr>
        <w:ind w:firstLine="709"/>
        <w:jc w:val="both"/>
        <w:rPr>
          <w:color w:val="000000"/>
          <w:sz w:val="28"/>
          <w:szCs w:val="28"/>
          <w:lang w:eastAsia="en-US" w:bidi="en-US"/>
        </w:rPr>
      </w:pPr>
    </w:p>
    <w:p w14:paraId="54CB2087" w14:textId="5059B1F4" w:rsidR="00EC0475" w:rsidRPr="00F8696C" w:rsidRDefault="00EC0475" w:rsidP="00EC0475">
      <w:pPr>
        <w:ind w:firstLine="709"/>
        <w:jc w:val="both"/>
        <w:rPr>
          <w:bCs/>
          <w:sz w:val="28"/>
          <w:szCs w:val="28"/>
          <w:lang w:eastAsia="en-US"/>
        </w:rPr>
      </w:pPr>
      <w:r w:rsidRPr="00C51D84">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w:t>
      </w:r>
      <w:r>
        <w:rPr>
          <w:color w:val="000000"/>
          <w:sz w:val="28"/>
          <w:szCs w:val="28"/>
          <w:lang w:eastAsia="en-US" w:bidi="en-US"/>
        </w:rPr>
        <w:t xml:space="preserve">на основе примерной рабочей программы по учебному предмету «Родной язык (русский)» для образовательных организаций, реализующих программы начального общего образования </w:t>
      </w:r>
      <w:r w:rsidRPr="00F8696C">
        <w:rPr>
          <w:bCs/>
          <w:sz w:val="28"/>
          <w:szCs w:val="28"/>
          <w:lang w:eastAsia="en-US"/>
        </w:rPr>
        <w:t>ГБОУ ДПО «Институт развития образования» Краснодарского края</w:t>
      </w:r>
    </w:p>
    <w:p w14:paraId="0FABB3FC" w14:textId="77777777" w:rsidR="00EC0475" w:rsidRDefault="00EC0475" w:rsidP="00EC0475">
      <w:pPr>
        <w:shd w:val="clear" w:color="auto" w:fill="FFFFFF"/>
        <w:jc w:val="both"/>
        <w:rPr>
          <w:sz w:val="22"/>
          <w:szCs w:val="22"/>
        </w:rPr>
      </w:pPr>
    </w:p>
    <w:p w14:paraId="5A1822E3" w14:textId="77777777" w:rsidR="00E951C6" w:rsidRDefault="00E951C6" w:rsidP="00EC0475">
      <w:pPr>
        <w:ind w:firstLine="709"/>
        <w:jc w:val="center"/>
        <w:rPr>
          <w:b/>
          <w:bCs/>
          <w:sz w:val="28"/>
          <w:szCs w:val="28"/>
          <w:lang w:eastAsia="en-US"/>
        </w:rPr>
      </w:pPr>
    </w:p>
    <w:p w14:paraId="78DD2C62" w14:textId="1D0814F1" w:rsidR="00EC0475" w:rsidRPr="00F8696C" w:rsidRDefault="00F8696C" w:rsidP="00EC0475">
      <w:pPr>
        <w:ind w:firstLine="709"/>
        <w:jc w:val="center"/>
        <w:rPr>
          <w:bCs/>
          <w:sz w:val="28"/>
          <w:szCs w:val="28"/>
          <w:lang w:eastAsia="en-US"/>
        </w:rPr>
      </w:pPr>
      <w:r w:rsidRPr="00F8696C">
        <w:rPr>
          <w:b/>
          <w:bCs/>
          <w:sz w:val="28"/>
          <w:szCs w:val="28"/>
          <w:lang w:eastAsia="en-US"/>
        </w:rPr>
        <w:lastRenderedPageBreak/>
        <w:t>1. ПЛАНИРУЕМЫЕ РЕЗУЛЬТАТЫ ОСВОЕНИЯ УЧЕБНОГО ПРЕДМЕТА</w:t>
      </w:r>
      <w:r w:rsidR="00EC0475">
        <w:rPr>
          <w:b/>
          <w:bCs/>
          <w:sz w:val="28"/>
          <w:szCs w:val="28"/>
          <w:lang w:eastAsia="en-US"/>
        </w:rPr>
        <w:t>.</w:t>
      </w:r>
      <w:r w:rsidR="00EC0475" w:rsidRPr="00EC0475">
        <w:rPr>
          <w:b/>
          <w:bCs/>
          <w:sz w:val="28"/>
          <w:szCs w:val="28"/>
          <w:lang w:eastAsia="en-US"/>
        </w:rPr>
        <w:t xml:space="preserve"> </w:t>
      </w:r>
      <w:r w:rsidR="00EC0475">
        <w:rPr>
          <w:b/>
          <w:bCs/>
          <w:sz w:val="28"/>
          <w:szCs w:val="28"/>
          <w:lang w:eastAsia="en-US"/>
        </w:rPr>
        <w:t xml:space="preserve">  </w:t>
      </w:r>
      <w:r w:rsidR="00EC0475" w:rsidRPr="00F8696C">
        <w:rPr>
          <w:b/>
          <w:bCs/>
          <w:sz w:val="28"/>
          <w:szCs w:val="28"/>
          <w:lang w:eastAsia="en-US"/>
        </w:rPr>
        <w:t>Первый год обучения (1 класс)</w:t>
      </w:r>
    </w:p>
    <w:p w14:paraId="57FC9C25" w14:textId="77777777" w:rsidR="00EC0475" w:rsidRPr="00F8696C" w:rsidRDefault="00EC0475" w:rsidP="00EC0475">
      <w:pPr>
        <w:ind w:firstLine="709"/>
        <w:jc w:val="both"/>
        <w:rPr>
          <w:bCs/>
          <w:sz w:val="28"/>
          <w:szCs w:val="28"/>
          <w:lang w:eastAsia="en-US"/>
        </w:rPr>
      </w:pPr>
    </w:p>
    <w:p w14:paraId="7653711A" w14:textId="77777777" w:rsidR="00F8696C" w:rsidRPr="00F8696C" w:rsidRDefault="00F8696C" w:rsidP="00F8696C">
      <w:pPr>
        <w:ind w:firstLine="709"/>
        <w:jc w:val="both"/>
        <w:rPr>
          <w:b/>
          <w:bCs/>
          <w:sz w:val="28"/>
          <w:szCs w:val="28"/>
          <w:lang w:eastAsia="en-US"/>
        </w:rPr>
      </w:pPr>
    </w:p>
    <w:p w14:paraId="7A26F6B1" w14:textId="77777777" w:rsidR="00F8696C" w:rsidRPr="00F8696C" w:rsidRDefault="00F8696C" w:rsidP="00F8696C">
      <w:pPr>
        <w:shd w:val="clear" w:color="auto" w:fill="FFFFFF"/>
        <w:spacing w:after="160" w:line="259" w:lineRule="auto"/>
        <w:ind w:left="360"/>
        <w:jc w:val="both"/>
        <w:rPr>
          <w:color w:val="000000"/>
          <w:sz w:val="28"/>
          <w:szCs w:val="28"/>
        </w:rPr>
      </w:pPr>
      <w:r w:rsidRPr="00F8696C">
        <w:rPr>
          <w:color w:val="000000"/>
          <w:sz w:val="28"/>
          <w:szCs w:val="28"/>
        </w:rPr>
        <w:t>ЛИЧНОСТНЫЕ:</w:t>
      </w:r>
    </w:p>
    <w:p w14:paraId="43D2D511" w14:textId="77777777" w:rsidR="00F8696C" w:rsidRPr="00F8696C" w:rsidRDefault="00F8696C" w:rsidP="00C4223A">
      <w:pPr>
        <w:numPr>
          <w:ilvl w:val="0"/>
          <w:numId w:val="332"/>
        </w:numPr>
        <w:shd w:val="clear" w:color="auto" w:fill="FFFFFF"/>
        <w:spacing w:after="160" w:line="259" w:lineRule="auto"/>
        <w:jc w:val="both"/>
        <w:rPr>
          <w:color w:val="000000"/>
          <w:sz w:val="28"/>
          <w:szCs w:val="28"/>
        </w:rPr>
      </w:pPr>
      <w:r w:rsidRPr="00F8696C">
        <w:rPr>
          <w:color w:val="000000"/>
          <w:sz w:val="28"/>
          <w:szCs w:val="28"/>
        </w:rPr>
        <w:t>осознание роли русского родного языка в постижении культуры своего народа;</w:t>
      </w:r>
    </w:p>
    <w:p w14:paraId="0A44D541" w14:textId="77777777" w:rsidR="00F8696C" w:rsidRPr="00F8696C" w:rsidRDefault="00F8696C" w:rsidP="00C4223A">
      <w:pPr>
        <w:numPr>
          <w:ilvl w:val="0"/>
          <w:numId w:val="332"/>
        </w:numPr>
        <w:shd w:val="clear" w:color="auto" w:fill="FFFFFF"/>
        <w:spacing w:after="160" w:line="259" w:lineRule="auto"/>
        <w:jc w:val="both"/>
        <w:rPr>
          <w:color w:val="000000"/>
          <w:sz w:val="28"/>
          <w:szCs w:val="28"/>
        </w:rPr>
      </w:pPr>
      <w:r w:rsidRPr="00F8696C">
        <w:rPr>
          <w:color w:val="000000"/>
          <w:sz w:val="28"/>
          <w:szCs w:val="28"/>
        </w:rPr>
        <w:t>осознание языка как развивающегося явления, связанного с историей народа;</w:t>
      </w:r>
    </w:p>
    <w:p w14:paraId="0DB5DD8E" w14:textId="77777777" w:rsidR="00F8696C" w:rsidRPr="00F8696C" w:rsidRDefault="00F8696C" w:rsidP="00C4223A">
      <w:pPr>
        <w:numPr>
          <w:ilvl w:val="0"/>
          <w:numId w:val="332"/>
        </w:numPr>
        <w:shd w:val="clear" w:color="auto" w:fill="FFFFFF"/>
        <w:spacing w:after="160" w:line="259" w:lineRule="auto"/>
        <w:jc w:val="both"/>
        <w:rPr>
          <w:color w:val="000000"/>
          <w:sz w:val="28"/>
          <w:szCs w:val="28"/>
        </w:rPr>
      </w:pPr>
      <w:r w:rsidRPr="00F8696C">
        <w:rPr>
          <w:color w:val="000000"/>
          <w:sz w:val="28"/>
          <w:szCs w:val="28"/>
        </w:rPr>
        <w:t>осознание национального своеобразия, богатства, выразительности русского языка;</w:t>
      </w:r>
    </w:p>
    <w:p w14:paraId="15015A3E" w14:textId="77777777" w:rsidR="00F8696C" w:rsidRPr="00F8696C" w:rsidRDefault="00F8696C" w:rsidP="00C4223A">
      <w:pPr>
        <w:numPr>
          <w:ilvl w:val="0"/>
          <w:numId w:val="332"/>
        </w:numPr>
        <w:shd w:val="clear" w:color="auto" w:fill="FFFFFF"/>
        <w:spacing w:after="160" w:line="259" w:lineRule="auto"/>
        <w:jc w:val="both"/>
        <w:rPr>
          <w:color w:val="000000"/>
          <w:sz w:val="28"/>
          <w:szCs w:val="28"/>
        </w:rPr>
      </w:pPr>
      <w:r w:rsidRPr="00F8696C">
        <w:rPr>
          <w:color w:val="000000"/>
          <w:sz w:val="28"/>
          <w:szCs w:val="28"/>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14:paraId="6FEFC534" w14:textId="77777777" w:rsidR="00F8696C" w:rsidRPr="00F8696C" w:rsidRDefault="00F8696C" w:rsidP="00C4223A">
      <w:pPr>
        <w:numPr>
          <w:ilvl w:val="0"/>
          <w:numId w:val="332"/>
        </w:numPr>
        <w:shd w:val="clear" w:color="auto" w:fill="FFFFFF"/>
        <w:spacing w:after="160" w:line="259" w:lineRule="auto"/>
        <w:jc w:val="both"/>
        <w:rPr>
          <w:color w:val="000000"/>
          <w:sz w:val="28"/>
          <w:szCs w:val="28"/>
        </w:rPr>
      </w:pPr>
      <w:r w:rsidRPr="00F8696C">
        <w:rPr>
          <w:color w:val="000000"/>
          <w:sz w:val="28"/>
          <w:szCs w:val="28"/>
        </w:rPr>
        <w:t xml:space="preserve">обогащение активного и пассивного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w:t>
      </w:r>
    </w:p>
    <w:p w14:paraId="5C6D3D12" w14:textId="77777777" w:rsidR="00F8696C" w:rsidRPr="00F8696C" w:rsidRDefault="00F8696C" w:rsidP="00F8696C">
      <w:pPr>
        <w:shd w:val="clear" w:color="auto" w:fill="FFFFFF"/>
        <w:spacing w:after="150"/>
        <w:jc w:val="both"/>
        <w:rPr>
          <w:color w:val="000000"/>
          <w:sz w:val="28"/>
          <w:szCs w:val="28"/>
        </w:rPr>
      </w:pPr>
      <w:r w:rsidRPr="00F8696C">
        <w:rPr>
          <w:color w:val="000000"/>
          <w:sz w:val="28"/>
          <w:szCs w:val="28"/>
        </w:rPr>
        <w:t>МЕТАПРЕДМЕТНЫЕ</w:t>
      </w:r>
    </w:p>
    <w:p w14:paraId="65CCCC01"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РЕГУЛЯТИВНЫЕ</w:t>
      </w:r>
    </w:p>
    <w:p w14:paraId="7CBB34DA"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научатся</w:t>
      </w:r>
      <w:r w:rsidRPr="00F8696C">
        <w:rPr>
          <w:color w:val="000000"/>
          <w:sz w:val="28"/>
          <w:szCs w:val="28"/>
        </w:rPr>
        <w:t>:</w:t>
      </w:r>
    </w:p>
    <w:p w14:paraId="34E77E04" w14:textId="77777777" w:rsidR="00F8696C" w:rsidRPr="00F8696C" w:rsidRDefault="00F8696C" w:rsidP="00C4223A">
      <w:pPr>
        <w:numPr>
          <w:ilvl w:val="0"/>
          <w:numId w:val="333"/>
        </w:numPr>
        <w:shd w:val="clear" w:color="auto" w:fill="FFFFFF"/>
        <w:spacing w:after="160" w:line="259" w:lineRule="auto"/>
        <w:jc w:val="both"/>
        <w:rPr>
          <w:color w:val="000000"/>
          <w:sz w:val="28"/>
          <w:szCs w:val="28"/>
        </w:rPr>
      </w:pPr>
      <w:r w:rsidRPr="00F8696C">
        <w:rPr>
          <w:color w:val="000000"/>
          <w:sz w:val="28"/>
          <w:szCs w:val="28"/>
        </w:rPr>
        <w:t>понимать, принимать и сохранять учебную задачу, соответствующую этапу обучения, ориентироваться в учебном материале, содержащем средства для её решения;</w:t>
      </w:r>
    </w:p>
    <w:p w14:paraId="2FDA2BCE" w14:textId="77777777" w:rsidR="00F8696C" w:rsidRPr="00F8696C" w:rsidRDefault="00F8696C" w:rsidP="00C4223A">
      <w:pPr>
        <w:numPr>
          <w:ilvl w:val="0"/>
          <w:numId w:val="333"/>
        </w:numPr>
        <w:shd w:val="clear" w:color="auto" w:fill="FFFFFF"/>
        <w:spacing w:after="160" w:line="259" w:lineRule="auto"/>
        <w:jc w:val="both"/>
        <w:rPr>
          <w:color w:val="000000"/>
          <w:sz w:val="28"/>
          <w:szCs w:val="28"/>
        </w:rPr>
      </w:pPr>
      <w:r w:rsidRPr="00F8696C">
        <w:rPr>
          <w:color w:val="000000"/>
          <w:sz w:val="28"/>
          <w:szCs w:val="28"/>
        </w:rPr>
        <w:t>планировать учебные действия (2-3 шага) в соответствии с поставленной задачей;</w:t>
      </w:r>
    </w:p>
    <w:p w14:paraId="5FCF5B32" w14:textId="77777777" w:rsidR="00F8696C" w:rsidRPr="00F8696C" w:rsidRDefault="00F8696C" w:rsidP="00C4223A">
      <w:pPr>
        <w:numPr>
          <w:ilvl w:val="0"/>
          <w:numId w:val="333"/>
        </w:numPr>
        <w:shd w:val="clear" w:color="auto" w:fill="FFFFFF"/>
        <w:spacing w:after="160" w:line="259" w:lineRule="auto"/>
        <w:jc w:val="both"/>
        <w:rPr>
          <w:color w:val="000000"/>
          <w:sz w:val="28"/>
          <w:szCs w:val="28"/>
        </w:rPr>
      </w:pPr>
      <w:r w:rsidRPr="00F8696C">
        <w:rPr>
          <w:color w:val="000000"/>
          <w:sz w:val="28"/>
          <w:szCs w:val="28"/>
        </w:rPr>
        <w:t>с помощью учителя проводить самоконтроль и самооценку результатов своей учебной деятельности;</w:t>
      </w:r>
    </w:p>
    <w:p w14:paraId="30EA7371" w14:textId="77777777" w:rsidR="00F8696C" w:rsidRPr="00F8696C" w:rsidRDefault="00F8696C" w:rsidP="00C4223A">
      <w:pPr>
        <w:numPr>
          <w:ilvl w:val="0"/>
          <w:numId w:val="333"/>
        </w:numPr>
        <w:shd w:val="clear" w:color="auto" w:fill="FFFFFF"/>
        <w:spacing w:after="160" w:line="259" w:lineRule="auto"/>
        <w:jc w:val="both"/>
        <w:rPr>
          <w:color w:val="000000"/>
          <w:sz w:val="28"/>
          <w:szCs w:val="28"/>
        </w:rPr>
      </w:pPr>
      <w:r w:rsidRPr="00F8696C">
        <w:rPr>
          <w:color w:val="000000"/>
          <w:sz w:val="28"/>
          <w:szCs w:val="28"/>
        </w:rPr>
        <w:t>овладеют начальными навыками смыслового чтения текстов различных стилей и жанров в соответствии с целями и задачами.</w:t>
      </w:r>
    </w:p>
    <w:p w14:paraId="2D5B8D92"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ПОЗНАВАТЕЛЬНЫЕ</w:t>
      </w:r>
    </w:p>
    <w:p w14:paraId="2C52D383"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научатся</w:t>
      </w:r>
      <w:r w:rsidRPr="00F8696C">
        <w:rPr>
          <w:color w:val="000000"/>
          <w:sz w:val="28"/>
          <w:szCs w:val="28"/>
        </w:rPr>
        <w:t>:</w:t>
      </w:r>
    </w:p>
    <w:p w14:paraId="00890848"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t>находить ответы на вопросы в тексте, иллюстрациях;</w:t>
      </w:r>
    </w:p>
    <w:p w14:paraId="240F74C5"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t>находить значения отдельных слов в толковом словарике (под руководством учителя);</w:t>
      </w:r>
    </w:p>
    <w:p w14:paraId="7FFF6F66"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lastRenderedPageBreak/>
        <w:t>делать выводы в результате совместной работы класса и учителя;</w:t>
      </w:r>
    </w:p>
    <w:p w14:paraId="05618C7D"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t>преобразовывать информацию из одной формы в другую: подробно пересказывать небольшие тексты.</w:t>
      </w:r>
    </w:p>
    <w:p w14:paraId="0A574CFD"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КОММУНИКАТИВНЫЕ</w:t>
      </w:r>
    </w:p>
    <w:p w14:paraId="52313484"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научатся</w:t>
      </w:r>
      <w:r w:rsidRPr="00F8696C">
        <w:rPr>
          <w:color w:val="000000"/>
          <w:sz w:val="28"/>
          <w:szCs w:val="28"/>
        </w:rPr>
        <w:t>:</w:t>
      </w:r>
    </w:p>
    <w:p w14:paraId="44B8850B" w14:textId="77777777" w:rsidR="00F8696C" w:rsidRPr="00F8696C" w:rsidRDefault="00F8696C" w:rsidP="00F8696C">
      <w:pPr>
        <w:shd w:val="clear" w:color="auto" w:fill="FFFFFF"/>
        <w:spacing w:after="160" w:line="259" w:lineRule="auto"/>
        <w:ind w:left="360"/>
        <w:jc w:val="both"/>
        <w:rPr>
          <w:color w:val="000000"/>
          <w:sz w:val="28"/>
          <w:szCs w:val="28"/>
        </w:rPr>
      </w:pPr>
      <w:r w:rsidRPr="00F8696C">
        <w:rPr>
          <w:color w:val="000000"/>
          <w:sz w:val="28"/>
          <w:szCs w:val="28"/>
        </w:rPr>
        <w:t xml:space="preserve">слушать собеседника и с помощью учителя вести диалог, признавать возможность существования различных точек зрения и права каждого иметь свою; </w:t>
      </w:r>
    </w:p>
    <w:p w14:paraId="75D4CFB5" w14:textId="77777777" w:rsidR="00F8696C" w:rsidRPr="00F8696C" w:rsidRDefault="00F8696C" w:rsidP="00F8696C">
      <w:pPr>
        <w:shd w:val="clear" w:color="auto" w:fill="FFFFFF"/>
        <w:spacing w:after="160" w:line="259" w:lineRule="auto"/>
        <w:ind w:left="360"/>
        <w:jc w:val="both"/>
        <w:rPr>
          <w:color w:val="000000"/>
          <w:sz w:val="28"/>
          <w:szCs w:val="28"/>
        </w:rPr>
      </w:pPr>
      <w:r w:rsidRPr="00F8696C">
        <w:rPr>
          <w:color w:val="000000"/>
          <w:sz w:val="28"/>
          <w:szCs w:val="28"/>
        </w:rPr>
        <w:t>оформлять свою мысль в монологическое речевое высказывание небольшого объема;</w:t>
      </w:r>
    </w:p>
    <w:p w14:paraId="0031555C" w14:textId="77777777" w:rsidR="00F8696C" w:rsidRPr="00F8696C" w:rsidRDefault="00F8696C" w:rsidP="00F8696C">
      <w:pPr>
        <w:shd w:val="clear" w:color="auto" w:fill="FFFFFF"/>
        <w:spacing w:after="160" w:line="259" w:lineRule="auto"/>
        <w:ind w:left="360"/>
        <w:jc w:val="both"/>
        <w:rPr>
          <w:color w:val="000000"/>
          <w:sz w:val="28"/>
          <w:szCs w:val="28"/>
        </w:rPr>
      </w:pPr>
      <w:r w:rsidRPr="00F8696C">
        <w:rPr>
          <w:color w:val="000000"/>
          <w:sz w:val="28"/>
          <w:szCs w:val="28"/>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 прочитанного произведения</w:t>
      </w:r>
    </w:p>
    <w:p w14:paraId="7FA44E9C" w14:textId="77777777" w:rsidR="00F8696C" w:rsidRPr="00F8696C" w:rsidRDefault="00F8696C" w:rsidP="00F8696C">
      <w:pPr>
        <w:shd w:val="clear" w:color="auto" w:fill="FFFFFF"/>
        <w:spacing w:after="150"/>
        <w:jc w:val="both"/>
        <w:rPr>
          <w:color w:val="000000"/>
          <w:sz w:val="28"/>
          <w:szCs w:val="28"/>
        </w:rPr>
      </w:pPr>
      <w:r w:rsidRPr="00F8696C">
        <w:rPr>
          <w:color w:val="000000"/>
          <w:sz w:val="28"/>
          <w:szCs w:val="28"/>
        </w:rPr>
        <w:t>ПРЕДМЕТНЫЕ</w:t>
      </w:r>
    </w:p>
    <w:p w14:paraId="5D68AC9C" w14:textId="77777777" w:rsidR="00F8696C" w:rsidRPr="00F8696C" w:rsidRDefault="00F8696C" w:rsidP="00F8696C">
      <w:pPr>
        <w:shd w:val="clear" w:color="auto" w:fill="FFFFFF"/>
        <w:ind w:firstLine="568"/>
        <w:jc w:val="both"/>
        <w:rPr>
          <w:i/>
          <w:iCs/>
          <w:color w:val="000000"/>
          <w:sz w:val="28"/>
          <w:szCs w:val="28"/>
          <w:lang w:eastAsia="en-US"/>
        </w:rPr>
      </w:pPr>
      <w:r w:rsidRPr="00F8696C">
        <w:rPr>
          <w:i/>
          <w:iCs/>
          <w:color w:val="000000"/>
          <w:sz w:val="28"/>
          <w:szCs w:val="28"/>
          <w:lang w:eastAsia="en-US"/>
        </w:rPr>
        <w:t xml:space="preserve">Учащиеся </w:t>
      </w:r>
      <w:r w:rsidRPr="00F8696C">
        <w:rPr>
          <w:i/>
          <w:color w:val="000000"/>
          <w:sz w:val="28"/>
          <w:szCs w:val="28"/>
        </w:rPr>
        <w:t xml:space="preserve">в конце первого года изучения курса русского родного языка в начальной школе обучающийся при реализации </w:t>
      </w:r>
      <w:r w:rsidRPr="00F8696C">
        <w:rPr>
          <w:b/>
          <w:bCs/>
          <w:i/>
          <w:color w:val="000000"/>
          <w:sz w:val="28"/>
          <w:szCs w:val="28"/>
        </w:rPr>
        <w:t xml:space="preserve">содержательной линии «Русский язык: прошлое и настоящее» </w:t>
      </w:r>
      <w:r w:rsidRPr="00F8696C">
        <w:rPr>
          <w:i/>
          <w:iCs/>
          <w:color w:val="000000"/>
          <w:sz w:val="28"/>
          <w:szCs w:val="28"/>
          <w:lang w:eastAsia="en-US"/>
        </w:rPr>
        <w:t>научатся:</w:t>
      </w:r>
    </w:p>
    <w:p w14:paraId="13B2C127" w14:textId="77777777" w:rsidR="00F8696C" w:rsidRPr="00F8696C" w:rsidRDefault="00F8696C" w:rsidP="00F8696C">
      <w:pPr>
        <w:shd w:val="clear" w:color="auto" w:fill="FFFFFF"/>
        <w:ind w:firstLine="568"/>
        <w:jc w:val="both"/>
        <w:rPr>
          <w:i/>
          <w:color w:val="000000"/>
          <w:sz w:val="28"/>
          <w:szCs w:val="28"/>
        </w:rPr>
      </w:pPr>
    </w:p>
    <w:p w14:paraId="4BA8BEE6" w14:textId="77777777" w:rsidR="00F8696C" w:rsidRPr="00F8696C" w:rsidRDefault="00F8696C" w:rsidP="00C4223A">
      <w:pPr>
        <w:numPr>
          <w:ilvl w:val="0"/>
          <w:numId w:val="329"/>
        </w:numPr>
        <w:shd w:val="clear" w:color="auto" w:fill="FFFFFF"/>
        <w:tabs>
          <w:tab w:val="clear" w:pos="720"/>
          <w:tab w:val="num" w:pos="360"/>
        </w:tabs>
        <w:spacing w:after="160" w:line="259" w:lineRule="auto"/>
        <w:ind w:left="426"/>
        <w:jc w:val="both"/>
        <w:rPr>
          <w:color w:val="000000"/>
          <w:sz w:val="28"/>
          <w:szCs w:val="28"/>
        </w:rPr>
      </w:pPr>
      <w:r w:rsidRPr="00F8696C">
        <w:rPr>
          <w:color w:val="000000"/>
          <w:sz w:val="28"/>
          <w:szCs w:val="28"/>
        </w:rPr>
        <w:t>отличать буквицу от строчных и прописных букв, оформлять буквицу в заставке текста (книги)</w:t>
      </w:r>
    </w:p>
    <w:p w14:paraId="23B04D35" w14:textId="77777777" w:rsidR="00F8696C" w:rsidRPr="00F8696C" w:rsidRDefault="00F8696C" w:rsidP="00C4223A">
      <w:pPr>
        <w:numPr>
          <w:ilvl w:val="0"/>
          <w:numId w:val="329"/>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распознавать слова, обозначающие предметы традиционного русского быта (дом, одежда), понимать значение устаревших слов по указанной тематике;</w:t>
      </w:r>
    </w:p>
    <w:p w14:paraId="3D8EA0F4" w14:textId="77777777" w:rsidR="00F8696C" w:rsidRPr="00F8696C" w:rsidRDefault="00F8696C" w:rsidP="00C4223A">
      <w:pPr>
        <w:numPr>
          <w:ilvl w:val="0"/>
          <w:numId w:val="329"/>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использовать словарные статьи учебника для определения лексического значения слова;</w:t>
      </w:r>
    </w:p>
    <w:p w14:paraId="23C17B0C" w14:textId="77777777" w:rsidR="00F8696C" w:rsidRPr="00F8696C" w:rsidRDefault="00F8696C" w:rsidP="00C4223A">
      <w:pPr>
        <w:numPr>
          <w:ilvl w:val="0"/>
          <w:numId w:val="329"/>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составлять «Словарь в картинках»</w:t>
      </w:r>
    </w:p>
    <w:p w14:paraId="509A3CFF" w14:textId="77777777" w:rsidR="00F8696C" w:rsidRPr="00F8696C" w:rsidRDefault="00F8696C" w:rsidP="00C4223A">
      <w:pPr>
        <w:numPr>
          <w:ilvl w:val="0"/>
          <w:numId w:val="329"/>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понимать значение русских пословиц и поговорок, связанных с изученными темами;</w:t>
      </w:r>
    </w:p>
    <w:p w14:paraId="4822E0F9" w14:textId="77777777" w:rsidR="00F8696C" w:rsidRPr="00F8696C" w:rsidRDefault="00F8696C" w:rsidP="00F8696C">
      <w:pPr>
        <w:shd w:val="clear" w:color="auto" w:fill="FFFFFF"/>
        <w:ind w:firstLine="568"/>
        <w:jc w:val="both"/>
        <w:rPr>
          <w:rFonts w:ascii="Calibri" w:hAnsi="Calibri" w:cs="Calibri"/>
          <w:i/>
          <w:color w:val="000000"/>
          <w:sz w:val="28"/>
          <w:szCs w:val="28"/>
        </w:rPr>
      </w:pPr>
      <w:r w:rsidRPr="00F8696C">
        <w:rPr>
          <w:i/>
          <w:color w:val="000000"/>
          <w:sz w:val="28"/>
          <w:szCs w:val="28"/>
        </w:rPr>
        <w:t xml:space="preserve">при реализации </w:t>
      </w:r>
      <w:r w:rsidRPr="00F8696C">
        <w:rPr>
          <w:b/>
          <w:bCs/>
          <w:i/>
          <w:color w:val="000000"/>
          <w:sz w:val="28"/>
          <w:szCs w:val="28"/>
        </w:rPr>
        <w:t>содержательной линии «Язык в действии»</w:t>
      </w:r>
      <w:r w:rsidRPr="00F8696C">
        <w:rPr>
          <w:rFonts w:ascii="Calibri" w:hAnsi="Calibri" w:cs="Calibri"/>
          <w:i/>
          <w:color w:val="000000"/>
          <w:sz w:val="28"/>
          <w:szCs w:val="28"/>
        </w:rPr>
        <w:t xml:space="preserve"> </w:t>
      </w:r>
      <w:r w:rsidRPr="00F8696C">
        <w:rPr>
          <w:bCs/>
          <w:i/>
          <w:color w:val="000000"/>
          <w:sz w:val="28"/>
          <w:szCs w:val="28"/>
        </w:rPr>
        <w:t>научатся:</w:t>
      </w:r>
    </w:p>
    <w:p w14:paraId="7D1D7E3B" w14:textId="77777777" w:rsidR="00F8696C" w:rsidRPr="00F8696C" w:rsidRDefault="00F8696C" w:rsidP="00C4223A">
      <w:pPr>
        <w:numPr>
          <w:ilvl w:val="0"/>
          <w:numId w:val="330"/>
        </w:numPr>
        <w:shd w:val="clear" w:color="auto" w:fill="FFFFFF"/>
        <w:spacing w:after="160" w:line="259" w:lineRule="auto"/>
        <w:jc w:val="both"/>
        <w:rPr>
          <w:color w:val="000000"/>
          <w:sz w:val="28"/>
          <w:szCs w:val="28"/>
        </w:rPr>
      </w:pPr>
      <w:r w:rsidRPr="00F8696C">
        <w:rPr>
          <w:color w:val="000000"/>
          <w:sz w:val="28"/>
          <w:szCs w:val="28"/>
        </w:rPr>
        <w:t>составлять звуковые модели слов с постановкой ударения в слове;</w:t>
      </w:r>
    </w:p>
    <w:p w14:paraId="6F808C1A" w14:textId="77777777" w:rsidR="00F8696C" w:rsidRPr="00F8696C" w:rsidRDefault="00F8696C" w:rsidP="00C4223A">
      <w:pPr>
        <w:numPr>
          <w:ilvl w:val="0"/>
          <w:numId w:val="330"/>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произносить слова с правильным ударением (в рамках изученного);</w:t>
      </w:r>
    </w:p>
    <w:p w14:paraId="318BA63A" w14:textId="77777777" w:rsidR="00F8696C" w:rsidRPr="00F8696C" w:rsidRDefault="00F8696C" w:rsidP="00F8696C">
      <w:pPr>
        <w:shd w:val="clear" w:color="auto" w:fill="FFFFFF"/>
        <w:ind w:left="568" w:hanging="568"/>
        <w:jc w:val="both"/>
        <w:rPr>
          <w:color w:val="000000"/>
          <w:sz w:val="28"/>
          <w:szCs w:val="28"/>
        </w:rPr>
      </w:pPr>
    </w:p>
    <w:p w14:paraId="5574BE62" w14:textId="77777777" w:rsidR="00F8696C" w:rsidRPr="00F8696C" w:rsidRDefault="00F8696C" w:rsidP="00C4223A">
      <w:pPr>
        <w:numPr>
          <w:ilvl w:val="0"/>
          <w:numId w:val="331"/>
        </w:numPr>
        <w:shd w:val="clear" w:color="auto" w:fill="FFFFFF"/>
        <w:spacing w:after="160" w:line="259" w:lineRule="auto"/>
        <w:jc w:val="both"/>
        <w:rPr>
          <w:rFonts w:ascii="Calibri" w:hAnsi="Calibri" w:cs="Calibri"/>
          <w:color w:val="000000"/>
          <w:sz w:val="28"/>
          <w:szCs w:val="28"/>
        </w:rPr>
      </w:pPr>
      <w:r w:rsidRPr="00F8696C">
        <w:rPr>
          <w:color w:val="000000"/>
          <w:sz w:val="28"/>
          <w:szCs w:val="28"/>
        </w:rPr>
        <w:t>различать изменение смысла слова в зависимости от места ударения в слове;</w:t>
      </w:r>
    </w:p>
    <w:p w14:paraId="7AB8A218" w14:textId="77777777" w:rsidR="00F8696C" w:rsidRPr="00F8696C" w:rsidRDefault="00F8696C" w:rsidP="00F8696C">
      <w:pPr>
        <w:shd w:val="clear" w:color="auto" w:fill="FFFFFF"/>
        <w:ind w:left="568" w:hanging="568"/>
        <w:jc w:val="both"/>
        <w:rPr>
          <w:rFonts w:ascii="Calibri" w:hAnsi="Calibri" w:cs="Calibri"/>
          <w:i/>
          <w:color w:val="000000"/>
          <w:sz w:val="28"/>
          <w:szCs w:val="28"/>
        </w:rPr>
      </w:pPr>
      <w:r w:rsidRPr="00F8696C">
        <w:rPr>
          <w:i/>
          <w:color w:val="000000"/>
          <w:sz w:val="28"/>
          <w:szCs w:val="28"/>
        </w:rPr>
        <w:t>при реализации</w:t>
      </w:r>
      <w:r w:rsidRPr="00F8696C">
        <w:rPr>
          <w:b/>
          <w:bCs/>
          <w:i/>
          <w:color w:val="000000"/>
          <w:sz w:val="28"/>
          <w:szCs w:val="28"/>
        </w:rPr>
        <w:t> содержательной линии «Секреты речи и текста»</w:t>
      </w:r>
      <w:r w:rsidRPr="00F8696C">
        <w:rPr>
          <w:rFonts w:ascii="Calibri" w:hAnsi="Calibri" w:cs="Calibri"/>
          <w:i/>
          <w:color w:val="000000"/>
          <w:sz w:val="28"/>
          <w:szCs w:val="28"/>
        </w:rPr>
        <w:t xml:space="preserve"> </w:t>
      </w:r>
      <w:r w:rsidRPr="00F8696C">
        <w:rPr>
          <w:bCs/>
          <w:i/>
          <w:color w:val="000000"/>
          <w:sz w:val="28"/>
          <w:szCs w:val="28"/>
        </w:rPr>
        <w:t>научатся:</w:t>
      </w:r>
    </w:p>
    <w:p w14:paraId="182F7386" w14:textId="77777777" w:rsidR="00F8696C" w:rsidRPr="00F8696C" w:rsidRDefault="00F8696C" w:rsidP="00C4223A">
      <w:pPr>
        <w:numPr>
          <w:ilvl w:val="0"/>
          <w:numId w:val="331"/>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различать этикетные формы обращения в официальной и неофициальной речевой ситуации;</w:t>
      </w:r>
    </w:p>
    <w:p w14:paraId="6F6F9872" w14:textId="77777777" w:rsidR="00F8696C" w:rsidRPr="00F8696C" w:rsidRDefault="00F8696C" w:rsidP="00C4223A">
      <w:pPr>
        <w:numPr>
          <w:ilvl w:val="0"/>
          <w:numId w:val="331"/>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владеть правилами корректного речевого поведения в ходе диалога;</w:t>
      </w:r>
    </w:p>
    <w:p w14:paraId="2738332B" w14:textId="77777777" w:rsidR="00F8696C" w:rsidRPr="00F8696C" w:rsidRDefault="00F8696C" w:rsidP="00C4223A">
      <w:pPr>
        <w:numPr>
          <w:ilvl w:val="0"/>
          <w:numId w:val="331"/>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lastRenderedPageBreak/>
        <w:t>использовать в речи языковые средства для свободного выражения мыслей и чувств на родном языке адекватно ситуации общения;</w:t>
      </w:r>
    </w:p>
    <w:p w14:paraId="320FC5E0" w14:textId="77777777" w:rsidR="00F8696C" w:rsidRPr="00F8696C" w:rsidRDefault="00F8696C" w:rsidP="00C4223A">
      <w:pPr>
        <w:numPr>
          <w:ilvl w:val="0"/>
          <w:numId w:val="331"/>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владеть различными приемами слушания научно-познавательных и художественных текстов об истории языка и культуре русского народа;</w:t>
      </w:r>
    </w:p>
    <w:p w14:paraId="2226E045" w14:textId="77777777" w:rsidR="00F8696C" w:rsidRPr="00F8696C" w:rsidRDefault="00F8696C" w:rsidP="00C4223A">
      <w:pPr>
        <w:numPr>
          <w:ilvl w:val="0"/>
          <w:numId w:val="331"/>
        </w:numPr>
        <w:shd w:val="clear" w:color="auto" w:fill="FFFFFF"/>
        <w:spacing w:after="160" w:line="259" w:lineRule="auto"/>
        <w:ind w:left="360"/>
        <w:jc w:val="both"/>
        <w:rPr>
          <w:rFonts w:ascii="Calibri" w:hAnsi="Calibri" w:cs="Calibri"/>
          <w:color w:val="000000"/>
          <w:sz w:val="28"/>
          <w:szCs w:val="28"/>
        </w:rPr>
      </w:pPr>
      <w:r w:rsidRPr="00F8696C">
        <w:rPr>
          <w:color w:val="000000"/>
          <w:sz w:val="28"/>
          <w:szCs w:val="28"/>
        </w:rPr>
        <w:t>анализировать информацию прочитанного и прослушанного текста: выделять в нем наиболее существенные факты.</w:t>
      </w:r>
    </w:p>
    <w:p w14:paraId="48766BE4" w14:textId="77777777" w:rsidR="00F8696C" w:rsidRPr="00F8696C" w:rsidRDefault="00F8696C" w:rsidP="00F8696C">
      <w:pPr>
        <w:shd w:val="clear" w:color="auto" w:fill="FFFFFF"/>
        <w:spacing w:after="160" w:line="259" w:lineRule="auto"/>
        <w:ind w:left="360"/>
        <w:jc w:val="both"/>
        <w:rPr>
          <w:b/>
          <w:color w:val="000000"/>
          <w:sz w:val="28"/>
          <w:szCs w:val="28"/>
        </w:rPr>
      </w:pPr>
      <w:r w:rsidRPr="00F8696C">
        <w:rPr>
          <w:b/>
          <w:color w:val="000000"/>
          <w:sz w:val="28"/>
          <w:szCs w:val="28"/>
        </w:rPr>
        <w:t>Обучающиеся получат возможность научиться:</w:t>
      </w:r>
    </w:p>
    <w:p w14:paraId="0215E5D8" w14:textId="77777777" w:rsidR="00F8696C" w:rsidRPr="00F8696C" w:rsidRDefault="00F8696C" w:rsidP="00C4223A">
      <w:pPr>
        <w:numPr>
          <w:ilvl w:val="0"/>
          <w:numId w:val="334"/>
        </w:numPr>
        <w:shd w:val="clear" w:color="auto" w:fill="FFFFFF"/>
        <w:spacing w:after="160" w:line="259" w:lineRule="auto"/>
        <w:jc w:val="both"/>
        <w:rPr>
          <w:color w:val="000000"/>
          <w:sz w:val="28"/>
          <w:szCs w:val="28"/>
        </w:rPr>
      </w:pPr>
      <w:r w:rsidRPr="00F8696C">
        <w:rPr>
          <w:color w:val="000000"/>
          <w:sz w:val="28"/>
          <w:szCs w:val="28"/>
        </w:rPr>
        <w:t>с помощью учителя доказывать и подтверждать фактами (из текста) собственное суждение;</w:t>
      </w:r>
    </w:p>
    <w:p w14:paraId="1D1F450C" w14:textId="77777777" w:rsidR="00F8696C" w:rsidRPr="00F8696C" w:rsidRDefault="00F8696C" w:rsidP="00C4223A">
      <w:pPr>
        <w:numPr>
          <w:ilvl w:val="0"/>
          <w:numId w:val="334"/>
        </w:numPr>
        <w:shd w:val="clear" w:color="auto" w:fill="FFFFFF"/>
        <w:spacing w:after="160" w:line="259" w:lineRule="auto"/>
        <w:jc w:val="both"/>
        <w:rPr>
          <w:color w:val="000000"/>
          <w:sz w:val="28"/>
          <w:szCs w:val="28"/>
        </w:rPr>
      </w:pPr>
      <w:r w:rsidRPr="00F8696C">
        <w:rPr>
          <w:color w:val="000000"/>
          <w:sz w:val="28"/>
          <w:szCs w:val="28"/>
        </w:rPr>
        <w:t xml:space="preserve">сравнивать, сопоставлять, делать элементарный анализ различных текстов, выделяя два-три существенных признака под руководством учителя; </w:t>
      </w:r>
    </w:p>
    <w:p w14:paraId="53A88BF7" w14:textId="77777777" w:rsidR="00F8696C" w:rsidRPr="00F8696C" w:rsidRDefault="00F8696C" w:rsidP="00C4223A">
      <w:pPr>
        <w:numPr>
          <w:ilvl w:val="0"/>
          <w:numId w:val="334"/>
        </w:numPr>
        <w:shd w:val="clear" w:color="auto" w:fill="FFFFFF"/>
        <w:spacing w:after="160" w:line="259" w:lineRule="auto"/>
        <w:jc w:val="both"/>
        <w:rPr>
          <w:color w:val="000000"/>
          <w:sz w:val="28"/>
          <w:szCs w:val="28"/>
        </w:rPr>
      </w:pPr>
      <w:r w:rsidRPr="00F8696C">
        <w:rPr>
          <w:color w:val="000000"/>
          <w:sz w:val="28"/>
          <w:szCs w:val="28"/>
        </w:rPr>
        <w:t xml:space="preserve">отличать прозаический текст от поэтического; </w:t>
      </w:r>
    </w:p>
    <w:p w14:paraId="040E72D4" w14:textId="77777777" w:rsidR="00F8696C" w:rsidRPr="00F8696C" w:rsidRDefault="00F8696C" w:rsidP="00C4223A">
      <w:pPr>
        <w:numPr>
          <w:ilvl w:val="0"/>
          <w:numId w:val="334"/>
        </w:numPr>
        <w:shd w:val="clear" w:color="auto" w:fill="FFFFFF"/>
        <w:spacing w:after="160" w:line="259" w:lineRule="auto"/>
        <w:jc w:val="both"/>
        <w:rPr>
          <w:color w:val="000000"/>
          <w:sz w:val="28"/>
          <w:szCs w:val="28"/>
        </w:rPr>
      </w:pPr>
      <w:r w:rsidRPr="00F8696C">
        <w:rPr>
          <w:color w:val="000000"/>
          <w:sz w:val="28"/>
          <w:szCs w:val="28"/>
        </w:rPr>
        <w:t>распознавать особенности построения фольклорных форм (сказки, загадки, пословицы);</w:t>
      </w:r>
    </w:p>
    <w:p w14:paraId="3957D84D" w14:textId="77777777" w:rsidR="00F8696C" w:rsidRPr="00F8696C" w:rsidRDefault="00F8696C" w:rsidP="00C4223A">
      <w:pPr>
        <w:numPr>
          <w:ilvl w:val="0"/>
          <w:numId w:val="334"/>
        </w:numPr>
        <w:shd w:val="clear" w:color="auto" w:fill="FFFFFF"/>
        <w:spacing w:after="160" w:line="259" w:lineRule="auto"/>
        <w:jc w:val="both"/>
        <w:rPr>
          <w:color w:val="000000"/>
          <w:sz w:val="28"/>
          <w:szCs w:val="28"/>
        </w:rPr>
      </w:pPr>
      <w:r w:rsidRPr="00F8696C">
        <w:rPr>
          <w:sz w:val="28"/>
          <w:szCs w:val="28"/>
          <w:lang w:eastAsia="en-US"/>
        </w:rPr>
        <w:t>использовать с помощью учителя учебные толковые словари для определения лексического значения слова</w:t>
      </w:r>
      <w:r w:rsidRPr="00F8696C">
        <w:rPr>
          <w:color w:val="000000"/>
          <w:sz w:val="28"/>
          <w:szCs w:val="28"/>
        </w:rPr>
        <w:t>.</w:t>
      </w:r>
    </w:p>
    <w:p w14:paraId="7A11DF08" w14:textId="77777777" w:rsidR="00F8696C" w:rsidRPr="00F8696C" w:rsidRDefault="00F8696C" w:rsidP="00F8696C">
      <w:pPr>
        <w:ind w:firstLine="709"/>
        <w:jc w:val="both"/>
        <w:rPr>
          <w:b/>
          <w:bCs/>
          <w:sz w:val="28"/>
          <w:szCs w:val="28"/>
          <w:lang w:eastAsia="en-US"/>
        </w:rPr>
      </w:pPr>
    </w:p>
    <w:p w14:paraId="1AA626AD" w14:textId="1389185C" w:rsidR="00F8696C" w:rsidRDefault="00F8696C" w:rsidP="00F8696C">
      <w:pPr>
        <w:ind w:firstLine="709"/>
        <w:jc w:val="both"/>
        <w:rPr>
          <w:b/>
          <w:bCs/>
          <w:caps/>
          <w:sz w:val="28"/>
          <w:szCs w:val="28"/>
          <w:lang w:eastAsia="en-US"/>
        </w:rPr>
      </w:pPr>
      <w:r w:rsidRPr="00F8696C">
        <w:rPr>
          <w:b/>
          <w:bCs/>
          <w:sz w:val="28"/>
          <w:szCs w:val="28"/>
          <w:lang w:eastAsia="en-US"/>
        </w:rPr>
        <w:t>2. СОДЕРЖАНИЕ УЧЕБНОГО ПРЕДМЕТА «РОДНОЙ ЯЗЫК (РУССКИЙ)»</w:t>
      </w:r>
      <w:r w:rsidRPr="00F8696C">
        <w:rPr>
          <w:b/>
          <w:bCs/>
          <w:caps/>
          <w:sz w:val="28"/>
          <w:szCs w:val="28"/>
          <w:lang w:eastAsia="en-US"/>
        </w:rPr>
        <w:t xml:space="preserve"> (7 </w:t>
      </w:r>
      <w:r w:rsidRPr="00F8696C">
        <w:rPr>
          <w:b/>
          <w:bCs/>
          <w:sz w:val="28"/>
          <w:szCs w:val="28"/>
          <w:lang w:eastAsia="en-US"/>
        </w:rPr>
        <w:t>часов</w:t>
      </w:r>
      <w:r w:rsidRPr="00F8696C">
        <w:rPr>
          <w:b/>
          <w:bCs/>
          <w:caps/>
          <w:sz w:val="28"/>
          <w:szCs w:val="28"/>
          <w:lang w:eastAsia="en-US"/>
        </w:rPr>
        <w:t xml:space="preserve">) </w:t>
      </w:r>
    </w:p>
    <w:p w14:paraId="0D783ECB" w14:textId="58DE2DEC" w:rsidR="00EC0475" w:rsidRDefault="00EC0475" w:rsidP="00F8696C">
      <w:pPr>
        <w:ind w:firstLine="709"/>
        <w:jc w:val="both"/>
        <w:rPr>
          <w:b/>
          <w:bCs/>
          <w:caps/>
          <w:sz w:val="28"/>
          <w:szCs w:val="28"/>
          <w:lang w:eastAsia="en-US"/>
        </w:rPr>
      </w:pPr>
    </w:p>
    <w:p w14:paraId="5E949A50" w14:textId="77777777" w:rsidR="00EC0475" w:rsidRPr="00F8696C" w:rsidRDefault="00EC0475" w:rsidP="00F8696C">
      <w:pPr>
        <w:ind w:firstLine="709"/>
        <w:jc w:val="both"/>
        <w:rPr>
          <w:b/>
          <w:bCs/>
          <w:caps/>
          <w:sz w:val="28"/>
          <w:szCs w:val="28"/>
          <w:lang w:eastAsia="en-US"/>
        </w:rPr>
      </w:pPr>
    </w:p>
    <w:p w14:paraId="73267C8F" w14:textId="77777777" w:rsidR="00F8696C" w:rsidRPr="00F8696C" w:rsidRDefault="00F8696C" w:rsidP="00F8696C">
      <w:pPr>
        <w:spacing w:line="360" w:lineRule="auto"/>
        <w:ind w:firstLine="709"/>
        <w:jc w:val="both"/>
        <w:rPr>
          <w:rFonts w:cs="Calibri"/>
          <w:b/>
          <w:sz w:val="28"/>
          <w:szCs w:val="28"/>
          <w:lang w:eastAsia="en-US"/>
        </w:rPr>
      </w:pPr>
      <w:r w:rsidRPr="00F8696C">
        <w:rPr>
          <w:rFonts w:cs="Calibri"/>
          <w:b/>
          <w:sz w:val="28"/>
          <w:szCs w:val="28"/>
          <w:lang w:eastAsia="en-US"/>
        </w:rPr>
        <w:t>Раздел 1. Русский язык: прошлое и настоящее (4 часа)</w:t>
      </w:r>
    </w:p>
    <w:p w14:paraId="26855F41" w14:textId="77777777" w:rsidR="00F8696C" w:rsidRPr="00F8696C" w:rsidRDefault="00F8696C" w:rsidP="00F8696C">
      <w:pPr>
        <w:spacing w:line="360" w:lineRule="auto"/>
        <w:ind w:firstLine="708"/>
        <w:jc w:val="both"/>
        <w:rPr>
          <w:sz w:val="28"/>
          <w:szCs w:val="28"/>
          <w:lang w:eastAsia="en-US"/>
        </w:rPr>
      </w:pPr>
      <w:r w:rsidRPr="00F8696C">
        <w:rPr>
          <w:sz w:val="28"/>
          <w:szCs w:val="28"/>
          <w:lang w:eastAsia="en-US"/>
        </w:rPr>
        <w:t xml:space="preserve">Первые книги на Руси и начало книгопечатания (общее представление). Особенности оформления книг в Древней Руси: оформление красной строки и заставок. </w:t>
      </w:r>
    </w:p>
    <w:p w14:paraId="65A40A44" w14:textId="77777777" w:rsidR="00F8696C" w:rsidRPr="00F8696C" w:rsidRDefault="00F8696C" w:rsidP="00F8696C">
      <w:pPr>
        <w:spacing w:line="360" w:lineRule="auto"/>
        <w:ind w:firstLine="708"/>
        <w:jc w:val="both"/>
        <w:rPr>
          <w:sz w:val="28"/>
          <w:szCs w:val="28"/>
          <w:lang w:eastAsia="en-US"/>
        </w:rPr>
      </w:pPr>
      <w:r w:rsidRPr="00F8696C">
        <w:rPr>
          <w:sz w:val="28"/>
          <w:szCs w:val="28"/>
          <w:lang w:eastAsia="en-US"/>
        </w:rPr>
        <w:t xml:space="preserve">Практическая работа: «Оформление буквиц и заставок».  </w:t>
      </w:r>
    </w:p>
    <w:p w14:paraId="612AC1BF" w14:textId="77777777" w:rsidR="00F8696C" w:rsidRPr="00F8696C" w:rsidRDefault="00F8696C" w:rsidP="00F8696C">
      <w:pPr>
        <w:spacing w:line="360" w:lineRule="auto"/>
        <w:ind w:firstLine="708"/>
        <w:jc w:val="both"/>
        <w:rPr>
          <w:sz w:val="28"/>
          <w:szCs w:val="28"/>
          <w:lang w:eastAsia="en-US"/>
        </w:rPr>
      </w:pPr>
      <w:r w:rsidRPr="00F8696C">
        <w:rPr>
          <w:sz w:val="28"/>
          <w:szCs w:val="28"/>
          <w:lang w:eastAsia="en-US"/>
        </w:rPr>
        <w:t>Восприятие слова как объекта изучения, материала для анализа. Наблюдение над значением слова. Слова, обозначающие предметы традиционного русского быта: 1) Дом в старину: что как называлось (</w:t>
      </w:r>
      <w:r w:rsidRPr="00F8696C">
        <w:rPr>
          <w:i/>
          <w:sz w:val="28"/>
          <w:szCs w:val="28"/>
          <w:lang w:eastAsia="en-US"/>
        </w:rPr>
        <w:t>изба, терем, хоромы, горница, светлица, светец, лучина</w:t>
      </w:r>
      <w:r w:rsidRPr="00F8696C">
        <w:rPr>
          <w:sz w:val="28"/>
          <w:szCs w:val="28"/>
          <w:lang w:eastAsia="en-US"/>
        </w:rPr>
        <w:t xml:space="preserve"> и т. д.).  2) Как называлось то, во что одевались в старину: (</w:t>
      </w:r>
      <w:r w:rsidRPr="00F8696C">
        <w:rPr>
          <w:rFonts w:cs="Calibri"/>
          <w:i/>
          <w:sz w:val="28"/>
          <w:szCs w:val="28"/>
          <w:lang w:eastAsia="en-US"/>
        </w:rPr>
        <w:t xml:space="preserve">кафтан, кушак, рубаха, </w:t>
      </w:r>
      <w:r w:rsidRPr="00F8696C">
        <w:rPr>
          <w:i/>
          <w:sz w:val="28"/>
          <w:szCs w:val="28"/>
          <w:lang w:eastAsia="en-US"/>
        </w:rPr>
        <w:t>сарафан, лапти</w:t>
      </w:r>
      <w:r w:rsidRPr="00F8696C">
        <w:rPr>
          <w:sz w:val="28"/>
          <w:szCs w:val="28"/>
          <w:lang w:eastAsia="en-US"/>
        </w:rPr>
        <w:t xml:space="preserve"> и т.д.)  Особенности фольклорного текста.</w:t>
      </w:r>
    </w:p>
    <w:p w14:paraId="40579D92" w14:textId="77777777" w:rsidR="00F8696C" w:rsidRPr="00F8696C" w:rsidRDefault="00F8696C" w:rsidP="00F8696C">
      <w:pPr>
        <w:spacing w:line="360" w:lineRule="auto"/>
        <w:ind w:firstLine="851"/>
        <w:jc w:val="both"/>
        <w:rPr>
          <w:sz w:val="28"/>
          <w:szCs w:val="28"/>
          <w:lang w:eastAsia="en-US"/>
        </w:rPr>
      </w:pPr>
      <w:r w:rsidRPr="00F8696C">
        <w:rPr>
          <w:sz w:val="28"/>
          <w:szCs w:val="28"/>
          <w:lang w:eastAsia="en-US"/>
        </w:rPr>
        <w:t>Имена в малых жанрах фольклора (в пословицах, поговорках, загадках, прибаутках).</w:t>
      </w:r>
    </w:p>
    <w:p w14:paraId="7C44B411" w14:textId="77777777" w:rsidR="00F8696C" w:rsidRPr="00F8696C" w:rsidRDefault="00F8696C" w:rsidP="00F8696C">
      <w:pPr>
        <w:spacing w:line="360" w:lineRule="auto"/>
        <w:ind w:firstLine="851"/>
        <w:jc w:val="both"/>
        <w:rPr>
          <w:sz w:val="28"/>
          <w:szCs w:val="28"/>
          <w:lang w:eastAsia="en-US"/>
        </w:rPr>
      </w:pPr>
      <w:r w:rsidRPr="00F8696C">
        <w:rPr>
          <w:sz w:val="28"/>
          <w:szCs w:val="28"/>
          <w:lang w:eastAsia="en-US"/>
        </w:rPr>
        <w:lastRenderedPageBreak/>
        <w:t>Проектное задание: «Словарь в картинках».</w:t>
      </w:r>
    </w:p>
    <w:p w14:paraId="72BCDBB2" w14:textId="77777777" w:rsidR="00F8696C" w:rsidRPr="00F8696C" w:rsidRDefault="00F8696C" w:rsidP="00F8696C">
      <w:pPr>
        <w:spacing w:line="360" w:lineRule="auto"/>
        <w:ind w:firstLine="709"/>
        <w:jc w:val="both"/>
        <w:rPr>
          <w:b/>
          <w:sz w:val="28"/>
          <w:szCs w:val="28"/>
          <w:lang w:eastAsia="en-US"/>
        </w:rPr>
      </w:pPr>
      <w:r w:rsidRPr="00F8696C">
        <w:rPr>
          <w:b/>
          <w:sz w:val="28"/>
          <w:szCs w:val="28"/>
          <w:lang w:eastAsia="en-US"/>
        </w:rPr>
        <w:t>Раздел 2. Язык в действии (1 час)</w:t>
      </w:r>
    </w:p>
    <w:p w14:paraId="52452EAE" w14:textId="77777777" w:rsidR="00F8696C" w:rsidRPr="00F8696C" w:rsidRDefault="00F8696C" w:rsidP="00F8696C">
      <w:pPr>
        <w:widowControl w:val="0"/>
        <w:autoSpaceDE w:val="0"/>
        <w:autoSpaceDN w:val="0"/>
        <w:spacing w:line="360" w:lineRule="auto"/>
        <w:ind w:firstLine="708"/>
        <w:jc w:val="both"/>
        <w:rPr>
          <w:rFonts w:eastAsia="Calibri"/>
          <w:sz w:val="28"/>
          <w:szCs w:val="28"/>
          <w:lang w:eastAsia="en-US"/>
        </w:rPr>
      </w:pPr>
      <w:r w:rsidRPr="00F8696C">
        <w:rPr>
          <w:rFonts w:eastAsia="Calibri"/>
          <w:sz w:val="28"/>
          <w:szCs w:val="28"/>
        </w:rPr>
        <w:t xml:space="preserve">Определение места ударения. </w:t>
      </w:r>
      <w:r w:rsidRPr="00F8696C">
        <w:rPr>
          <w:rFonts w:eastAsia="Calibri"/>
          <w:sz w:val="28"/>
          <w:szCs w:val="28"/>
          <w:lang w:eastAsia="en-US"/>
        </w:rPr>
        <w:t xml:space="preserve">Смыслоразличительная роль ударения. </w:t>
      </w:r>
      <w:r w:rsidRPr="00F8696C">
        <w:rPr>
          <w:rFonts w:eastAsia="Calibri"/>
          <w:sz w:val="28"/>
          <w:szCs w:val="28"/>
        </w:rPr>
        <w:t>Соблюдение орфоэпических норм и правильной интонации.</w:t>
      </w:r>
    </w:p>
    <w:p w14:paraId="431C9C28" w14:textId="77777777" w:rsidR="00F8696C" w:rsidRPr="00F8696C" w:rsidRDefault="00F8696C" w:rsidP="00F8696C">
      <w:pPr>
        <w:spacing w:line="360" w:lineRule="auto"/>
        <w:ind w:firstLine="709"/>
        <w:jc w:val="both"/>
        <w:rPr>
          <w:b/>
          <w:sz w:val="28"/>
          <w:szCs w:val="28"/>
          <w:lang w:eastAsia="en-US"/>
        </w:rPr>
      </w:pPr>
      <w:r w:rsidRPr="00F8696C">
        <w:rPr>
          <w:b/>
          <w:sz w:val="28"/>
          <w:szCs w:val="28"/>
          <w:lang w:eastAsia="en-US"/>
        </w:rPr>
        <w:t>Раздел 3. Секреты речи и текста (2 часа)</w:t>
      </w:r>
    </w:p>
    <w:p w14:paraId="3B9F874B" w14:textId="77777777" w:rsidR="00F8696C" w:rsidRPr="00F8696C" w:rsidRDefault="00F8696C" w:rsidP="00F8696C">
      <w:pPr>
        <w:spacing w:line="360" w:lineRule="auto"/>
        <w:jc w:val="both"/>
        <w:rPr>
          <w:sz w:val="28"/>
          <w:szCs w:val="28"/>
          <w:lang w:eastAsia="en-US"/>
        </w:rPr>
      </w:pPr>
      <w:r w:rsidRPr="00F8696C">
        <w:rPr>
          <w:sz w:val="28"/>
          <w:szCs w:val="28"/>
          <w:lang w:eastAsia="en-US"/>
        </w:rPr>
        <w:tab/>
        <w:t>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72161D23" w14:textId="77777777" w:rsidR="00F8696C" w:rsidRPr="00F8696C" w:rsidRDefault="00F8696C" w:rsidP="00F8696C">
      <w:pPr>
        <w:autoSpaceDE w:val="0"/>
        <w:autoSpaceDN w:val="0"/>
        <w:adjustRightInd w:val="0"/>
        <w:ind w:firstLine="709"/>
        <w:jc w:val="both"/>
        <w:rPr>
          <w:color w:val="000000"/>
          <w:sz w:val="28"/>
          <w:szCs w:val="28"/>
        </w:rPr>
      </w:pPr>
    </w:p>
    <w:p w14:paraId="5568C033" w14:textId="77777777" w:rsidR="00F8696C" w:rsidRPr="00F8696C" w:rsidRDefault="00F8696C" w:rsidP="00F8696C">
      <w:pPr>
        <w:ind w:firstLine="709"/>
        <w:jc w:val="both"/>
        <w:rPr>
          <w:b/>
          <w:bCs/>
          <w:sz w:val="28"/>
          <w:szCs w:val="28"/>
          <w:lang w:eastAsia="en-US"/>
        </w:rPr>
      </w:pPr>
      <w:r w:rsidRPr="00F8696C">
        <w:rPr>
          <w:b/>
          <w:bCs/>
          <w:sz w:val="28"/>
          <w:szCs w:val="28"/>
          <w:lang w:eastAsia="en-US"/>
        </w:rPr>
        <w:t xml:space="preserve">3. ТЕМАТИЧЕСКОЕ ПЛАНИРОВАНИЕ «РОДНОЙ ЯЗЫК (РУССКИЙ)» 1 класс </w:t>
      </w:r>
    </w:p>
    <w:p w14:paraId="2EA2415D" w14:textId="77777777" w:rsidR="00F8696C" w:rsidRPr="00F8696C" w:rsidRDefault="00F8696C" w:rsidP="00F8696C">
      <w:pPr>
        <w:ind w:firstLine="709"/>
        <w:jc w:val="both"/>
        <w:rPr>
          <w:b/>
          <w:bCs/>
          <w:sz w:val="14"/>
          <w:szCs w:val="28"/>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286"/>
        <w:gridCol w:w="1713"/>
        <w:gridCol w:w="4881"/>
      </w:tblGrid>
      <w:tr w:rsidR="00F8696C" w:rsidRPr="00F8696C" w14:paraId="166B859B" w14:textId="77777777" w:rsidTr="0050227A">
        <w:tc>
          <w:tcPr>
            <w:tcW w:w="617" w:type="dxa"/>
            <w:shd w:val="clear" w:color="auto" w:fill="auto"/>
          </w:tcPr>
          <w:p w14:paraId="21B268A6" w14:textId="77777777" w:rsidR="00F8696C" w:rsidRPr="00F8696C" w:rsidRDefault="00F8696C" w:rsidP="00F8696C">
            <w:pPr>
              <w:jc w:val="center"/>
              <w:rPr>
                <w:b/>
                <w:bCs/>
                <w:sz w:val="28"/>
                <w:szCs w:val="28"/>
                <w:lang w:eastAsia="en-US"/>
              </w:rPr>
            </w:pPr>
            <w:r w:rsidRPr="00F8696C">
              <w:rPr>
                <w:b/>
                <w:bCs/>
                <w:sz w:val="28"/>
                <w:szCs w:val="28"/>
                <w:lang w:eastAsia="en-US"/>
              </w:rPr>
              <w:t>№</w:t>
            </w:r>
          </w:p>
          <w:p w14:paraId="5465764E" w14:textId="77777777" w:rsidR="00F8696C" w:rsidRPr="00F8696C" w:rsidRDefault="00F8696C" w:rsidP="00F8696C">
            <w:pPr>
              <w:jc w:val="center"/>
              <w:rPr>
                <w:b/>
                <w:bCs/>
                <w:sz w:val="28"/>
                <w:szCs w:val="28"/>
                <w:lang w:eastAsia="en-US"/>
              </w:rPr>
            </w:pPr>
            <w:r w:rsidRPr="00F8696C">
              <w:rPr>
                <w:b/>
                <w:bCs/>
                <w:sz w:val="28"/>
                <w:szCs w:val="28"/>
                <w:lang w:eastAsia="en-US"/>
              </w:rPr>
              <w:t>п/п</w:t>
            </w:r>
          </w:p>
        </w:tc>
        <w:tc>
          <w:tcPr>
            <w:tcW w:w="2286" w:type="dxa"/>
            <w:shd w:val="clear" w:color="auto" w:fill="auto"/>
          </w:tcPr>
          <w:p w14:paraId="53786B8C" w14:textId="77777777" w:rsidR="00F8696C" w:rsidRPr="00F8696C" w:rsidRDefault="00F8696C" w:rsidP="00F8696C">
            <w:pPr>
              <w:jc w:val="center"/>
              <w:rPr>
                <w:b/>
                <w:bCs/>
                <w:sz w:val="28"/>
                <w:szCs w:val="28"/>
                <w:lang w:eastAsia="en-US"/>
              </w:rPr>
            </w:pPr>
            <w:r w:rsidRPr="00F8696C">
              <w:rPr>
                <w:b/>
                <w:bCs/>
                <w:sz w:val="28"/>
                <w:szCs w:val="28"/>
                <w:lang w:eastAsia="en-US"/>
              </w:rPr>
              <w:t>Раздел</w:t>
            </w:r>
          </w:p>
        </w:tc>
        <w:tc>
          <w:tcPr>
            <w:tcW w:w="1713" w:type="dxa"/>
            <w:shd w:val="clear" w:color="auto" w:fill="auto"/>
          </w:tcPr>
          <w:p w14:paraId="4DC2B233" w14:textId="77777777" w:rsidR="00F8696C" w:rsidRPr="00F8696C" w:rsidRDefault="00F8696C" w:rsidP="00F8696C">
            <w:pPr>
              <w:jc w:val="center"/>
              <w:rPr>
                <w:b/>
                <w:bCs/>
                <w:sz w:val="28"/>
                <w:szCs w:val="28"/>
                <w:lang w:eastAsia="en-US"/>
              </w:rPr>
            </w:pPr>
            <w:r w:rsidRPr="00F8696C">
              <w:rPr>
                <w:b/>
                <w:bCs/>
                <w:sz w:val="28"/>
                <w:szCs w:val="28"/>
                <w:lang w:eastAsia="en-US"/>
              </w:rPr>
              <w:t>Количество часов в год (час)</w:t>
            </w:r>
          </w:p>
        </w:tc>
        <w:tc>
          <w:tcPr>
            <w:tcW w:w="4881" w:type="dxa"/>
            <w:shd w:val="clear" w:color="auto" w:fill="auto"/>
          </w:tcPr>
          <w:p w14:paraId="413B2E49" w14:textId="77777777" w:rsidR="00F8696C" w:rsidRPr="00F8696C" w:rsidRDefault="00F8696C" w:rsidP="00F8696C">
            <w:pPr>
              <w:jc w:val="center"/>
              <w:rPr>
                <w:b/>
                <w:bCs/>
                <w:sz w:val="28"/>
                <w:szCs w:val="28"/>
                <w:lang w:eastAsia="en-US"/>
              </w:rPr>
            </w:pPr>
            <w:r w:rsidRPr="00F8696C">
              <w:rPr>
                <w:b/>
                <w:bCs/>
                <w:sz w:val="28"/>
                <w:szCs w:val="28"/>
                <w:lang w:eastAsia="en-US"/>
              </w:rPr>
              <w:t>Темы</w:t>
            </w:r>
          </w:p>
        </w:tc>
      </w:tr>
      <w:tr w:rsidR="00F8696C" w:rsidRPr="00F8696C" w14:paraId="77A3A5A0" w14:textId="77777777" w:rsidTr="0050227A">
        <w:tc>
          <w:tcPr>
            <w:tcW w:w="617" w:type="dxa"/>
            <w:vMerge w:val="restart"/>
            <w:shd w:val="clear" w:color="auto" w:fill="auto"/>
          </w:tcPr>
          <w:p w14:paraId="35F1520B" w14:textId="77777777" w:rsidR="00F8696C" w:rsidRPr="00F8696C" w:rsidRDefault="00F8696C" w:rsidP="00F8696C">
            <w:pPr>
              <w:jc w:val="center"/>
              <w:rPr>
                <w:b/>
                <w:bCs/>
                <w:sz w:val="28"/>
                <w:szCs w:val="28"/>
                <w:lang w:eastAsia="en-US"/>
              </w:rPr>
            </w:pPr>
            <w:r w:rsidRPr="00F8696C">
              <w:rPr>
                <w:b/>
                <w:bCs/>
                <w:sz w:val="28"/>
                <w:szCs w:val="28"/>
                <w:lang w:eastAsia="en-US"/>
              </w:rPr>
              <w:t>1.</w:t>
            </w:r>
          </w:p>
        </w:tc>
        <w:tc>
          <w:tcPr>
            <w:tcW w:w="2286" w:type="dxa"/>
            <w:vMerge w:val="restart"/>
            <w:shd w:val="clear" w:color="auto" w:fill="auto"/>
          </w:tcPr>
          <w:p w14:paraId="05E53575" w14:textId="77777777" w:rsidR="00F8696C" w:rsidRPr="00F8696C" w:rsidRDefault="00F8696C" w:rsidP="00F8696C">
            <w:pPr>
              <w:rPr>
                <w:b/>
                <w:bCs/>
                <w:sz w:val="28"/>
                <w:szCs w:val="28"/>
                <w:lang w:eastAsia="en-US"/>
              </w:rPr>
            </w:pPr>
            <w:r w:rsidRPr="00F8696C">
              <w:rPr>
                <w:b/>
                <w:bCs/>
                <w:sz w:val="28"/>
                <w:szCs w:val="28"/>
                <w:lang w:eastAsia="en-US"/>
              </w:rPr>
              <w:t xml:space="preserve">Раздел 1. </w:t>
            </w:r>
            <w:r w:rsidRPr="00F8696C">
              <w:rPr>
                <w:rFonts w:cs="Calibri"/>
                <w:b/>
                <w:sz w:val="28"/>
                <w:szCs w:val="28"/>
                <w:lang w:eastAsia="en-US"/>
              </w:rPr>
              <w:t>Русский язык: прошлое и настоящее</w:t>
            </w:r>
          </w:p>
        </w:tc>
        <w:tc>
          <w:tcPr>
            <w:tcW w:w="1713" w:type="dxa"/>
            <w:vMerge w:val="restart"/>
            <w:shd w:val="clear" w:color="auto" w:fill="auto"/>
          </w:tcPr>
          <w:p w14:paraId="45408B97" w14:textId="77777777" w:rsidR="00F8696C" w:rsidRPr="00F8696C" w:rsidRDefault="00F8696C" w:rsidP="00F8696C">
            <w:pPr>
              <w:jc w:val="center"/>
              <w:rPr>
                <w:bCs/>
                <w:sz w:val="28"/>
                <w:szCs w:val="28"/>
                <w:lang w:eastAsia="en-US"/>
              </w:rPr>
            </w:pPr>
            <w:r w:rsidRPr="00F8696C">
              <w:rPr>
                <w:bCs/>
                <w:sz w:val="28"/>
                <w:szCs w:val="28"/>
                <w:lang w:eastAsia="en-US"/>
              </w:rPr>
              <w:t>4</w:t>
            </w:r>
          </w:p>
        </w:tc>
        <w:tc>
          <w:tcPr>
            <w:tcW w:w="4881" w:type="dxa"/>
            <w:shd w:val="clear" w:color="auto" w:fill="auto"/>
          </w:tcPr>
          <w:p w14:paraId="583801A3" w14:textId="77777777" w:rsidR="00F8696C" w:rsidRPr="00F8696C" w:rsidRDefault="00F8696C" w:rsidP="00F8696C">
            <w:pPr>
              <w:jc w:val="both"/>
              <w:rPr>
                <w:sz w:val="28"/>
                <w:szCs w:val="28"/>
                <w:lang w:eastAsia="en-US"/>
              </w:rPr>
            </w:pPr>
            <w:r w:rsidRPr="00F8696C">
              <w:rPr>
                <w:rFonts w:cs="Calibri"/>
                <w:sz w:val="28"/>
                <w:szCs w:val="28"/>
                <w:lang w:eastAsia="en-US"/>
              </w:rPr>
              <w:t>Практическая работа: «Оформление буквиц и заставок»</w:t>
            </w:r>
          </w:p>
        </w:tc>
      </w:tr>
      <w:tr w:rsidR="00F8696C" w:rsidRPr="00F8696C" w14:paraId="4F88EB34" w14:textId="77777777" w:rsidTr="0050227A">
        <w:tc>
          <w:tcPr>
            <w:tcW w:w="617" w:type="dxa"/>
            <w:vMerge/>
            <w:shd w:val="clear" w:color="auto" w:fill="auto"/>
          </w:tcPr>
          <w:p w14:paraId="5C15DC0A" w14:textId="77777777" w:rsidR="00F8696C" w:rsidRPr="00F8696C" w:rsidRDefault="00F8696C" w:rsidP="00F8696C">
            <w:pPr>
              <w:jc w:val="center"/>
              <w:rPr>
                <w:b/>
                <w:bCs/>
                <w:sz w:val="28"/>
                <w:szCs w:val="28"/>
                <w:lang w:eastAsia="en-US"/>
              </w:rPr>
            </w:pPr>
          </w:p>
        </w:tc>
        <w:tc>
          <w:tcPr>
            <w:tcW w:w="2286" w:type="dxa"/>
            <w:vMerge/>
            <w:shd w:val="clear" w:color="auto" w:fill="auto"/>
          </w:tcPr>
          <w:p w14:paraId="4DA761A5" w14:textId="77777777" w:rsidR="00F8696C" w:rsidRPr="00F8696C" w:rsidRDefault="00F8696C" w:rsidP="00F8696C">
            <w:pPr>
              <w:rPr>
                <w:b/>
                <w:bCs/>
                <w:sz w:val="28"/>
                <w:szCs w:val="28"/>
                <w:lang w:eastAsia="en-US"/>
              </w:rPr>
            </w:pPr>
          </w:p>
        </w:tc>
        <w:tc>
          <w:tcPr>
            <w:tcW w:w="1713" w:type="dxa"/>
            <w:vMerge/>
            <w:shd w:val="clear" w:color="auto" w:fill="auto"/>
          </w:tcPr>
          <w:p w14:paraId="2959D401" w14:textId="77777777" w:rsidR="00F8696C" w:rsidRPr="00F8696C" w:rsidRDefault="00F8696C" w:rsidP="00F8696C">
            <w:pPr>
              <w:jc w:val="center"/>
              <w:rPr>
                <w:bCs/>
                <w:sz w:val="28"/>
                <w:szCs w:val="28"/>
                <w:lang w:eastAsia="en-US"/>
              </w:rPr>
            </w:pPr>
          </w:p>
        </w:tc>
        <w:tc>
          <w:tcPr>
            <w:tcW w:w="4881" w:type="dxa"/>
            <w:shd w:val="clear" w:color="auto" w:fill="auto"/>
          </w:tcPr>
          <w:p w14:paraId="7626F4C4" w14:textId="77777777" w:rsidR="00F8696C" w:rsidRPr="00F8696C" w:rsidRDefault="00F8696C" w:rsidP="00F8696C">
            <w:pPr>
              <w:jc w:val="both"/>
              <w:rPr>
                <w:rFonts w:cs="Calibri"/>
                <w:sz w:val="28"/>
                <w:szCs w:val="28"/>
                <w:lang w:eastAsia="en-US"/>
              </w:rPr>
            </w:pPr>
            <w:r w:rsidRPr="00F8696C">
              <w:rPr>
                <w:rFonts w:cs="Calibri"/>
                <w:sz w:val="28"/>
                <w:szCs w:val="28"/>
                <w:lang w:eastAsia="en-US"/>
              </w:rPr>
              <w:t>Слова, обозначающие предметы традиционного русского быта</w:t>
            </w:r>
          </w:p>
        </w:tc>
      </w:tr>
      <w:tr w:rsidR="00F8696C" w:rsidRPr="00F8696C" w14:paraId="7D5E1181" w14:textId="77777777" w:rsidTr="0050227A">
        <w:tc>
          <w:tcPr>
            <w:tcW w:w="617" w:type="dxa"/>
            <w:vMerge/>
            <w:shd w:val="clear" w:color="auto" w:fill="auto"/>
          </w:tcPr>
          <w:p w14:paraId="52B40839" w14:textId="77777777" w:rsidR="00F8696C" w:rsidRPr="00F8696C" w:rsidRDefault="00F8696C" w:rsidP="00F8696C">
            <w:pPr>
              <w:jc w:val="center"/>
              <w:rPr>
                <w:b/>
                <w:bCs/>
                <w:sz w:val="28"/>
                <w:szCs w:val="28"/>
                <w:lang w:eastAsia="en-US"/>
              </w:rPr>
            </w:pPr>
          </w:p>
        </w:tc>
        <w:tc>
          <w:tcPr>
            <w:tcW w:w="2286" w:type="dxa"/>
            <w:vMerge/>
            <w:shd w:val="clear" w:color="auto" w:fill="auto"/>
          </w:tcPr>
          <w:p w14:paraId="5FAC66D8" w14:textId="77777777" w:rsidR="00F8696C" w:rsidRPr="00F8696C" w:rsidRDefault="00F8696C" w:rsidP="00F8696C">
            <w:pPr>
              <w:rPr>
                <w:b/>
                <w:bCs/>
                <w:sz w:val="28"/>
                <w:szCs w:val="28"/>
                <w:lang w:eastAsia="en-US"/>
              </w:rPr>
            </w:pPr>
          </w:p>
        </w:tc>
        <w:tc>
          <w:tcPr>
            <w:tcW w:w="1713" w:type="dxa"/>
            <w:vMerge/>
            <w:shd w:val="clear" w:color="auto" w:fill="auto"/>
          </w:tcPr>
          <w:p w14:paraId="73F25B23" w14:textId="77777777" w:rsidR="00F8696C" w:rsidRPr="00F8696C" w:rsidRDefault="00F8696C" w:rsidP="00F8696C">
            <w:pPr>
              <w:jc w:val="center"/>
              <w:rPr>
                <w:bCs/>
                <w:sz w:val="28"/>
                <w:szCs w:val="28"/>
                <w:lang w:eastAsia="en-US"/>
              </w:rPr>
            </w:pPr>
          </w:p>
        </w:tc>
        <w:tc>
          <w:tcPr>
            <w:tcW w:w="4881" w:type="dxa"/>
            <w:shd w:val="clear" w:color="auto" w:fill="auto"/>
          </w:tcPr>
          <w:p w14:paraId="339F326B" w14:textId="77777777" w:rsidR="00F8696C" w:rsidRPr="00F8696C" w:rsidRDefault="00F8696C" w:rsidP="00F8696C">
            <w:pPr>
              <w:tabs>
                <w:tab w:val="center" w:pos="5115"/>
                <w:tab w:val="center" w:pos="7226"/>
              </w:tabs>
              <w:jc w:val="both"/>
              <w:rPr>
                <w:rFonts w:cs="Calibri"/>
                <w:sz w:val="28"/>
                <w:szCs w:val="28"/>
                <w:lang w:eastAsia="en-US"/>
              </w:rPr>
            </w:pPr>
            <w:r w:rsidRPr="00F8696C">
              <w:rPr>
                <w:rFonts w:cs="Calibri"/>
                <w:sz w:val="28"/>
                <w:szCs w:val="28"/>
                <w:lang w:eastAsia="en-US"/>
              </w:rPr>
              <w:t>Имена в малых жанрах фольклора</w:t>
            </w:r>
          </w:p>
        </w:tc>
      </w:tr>
      <w:tr w:rsidR="00F8696C" w:rsidRPr="00F8696C" w14:paraId="78A0BBE9" w14:textId="77777777" w:rsidTr="0050227A">
        <w:tc>
          <w:tcPr>
            <w:tcW w:w="617" w:type="dxa"/>
            <w:vMerge/>
            <w:shd w:val="clear" w:color="auto" w:fill="auto"/>
          </w:tcPr>
          <w:p w14:paraId="1CD26B84" w14:textId="77777777" w:rsidR="00F8696C" w:rsidRPr="00F8696C" w:rsidRDefault="00F8696C" w:rsidP="00F8696C">
            <w:pPr>
              <w:jc w:val="center"/>
              <w:rPr>
                <w:b/>
                <w:bCs/>
                <w:sz w:val="28"/>
                <w:szCs w:val="28"/>
                <w:lang w:eastAsia="en-US"/>
              </w:rPr>
            </w:pPr>
          </w:p>
        </w:tc>
        <w:tc>
          <w:tcPr>
            <w:tcW w:w="2286" w:type="dxa"/>
            <w:vMerge/>
            <w:shd w:val="clear" w:color="auto" w:fill="auto"/>
          </w:tcPr>
          <w:p w14:paraId="4F735EED" w14:textId="77777777" w:rsidR="00F8696C" w:rsidRPr="00F8696C" w:rsidRDefault="00F8696C" w:rsidP="00F8696C">
            <w:pPr>
              <w:rPr>
                <w:b/>
                <w:bCs/>
                <w:sz w:val="28"/>
                <w:szCs w:val="28"/>
                <w:lang w:eastAsia="en-US"/>
              </w:rPr>
            </w:pPr>
          </w:p>
        </w:tc>
        <w:tc>
          <w:tcPr>
            <w:tcW w:w="1713" w:type="dxa"/>
            <w:vMerge/>
            <w:shd w:val="clear" w:color="auto" w:fill="auto"/>
          </w:tcPr>
          <w:p w14:paraId="180D77E0" w14:textId="77777777" w:rsidR="00F8696C" w:rsidRPr="00F8696C" w:rsidRDefault="00F8696C" w:rsidP="00F8696C">
            <w:pPr>
              <w:jc w:val="center"/>
              <w:rPr>
                <w:bCs/>
                <w:sz w:val="28"/>
                <w:szCs w:val="28"/>
                <w:lang w:eastAsia="en-US"/>
              </w:rPr>
            </w:pPr>
          </w:p>
        </w:tc>
        <w:tc>
          <w:tcPr>
            <w:tcW w:w="4881" w:type="dxa"/>
            <w:shd w:val="clear" w:color="auto" w:fill="auto"/>
          </w:tcPr>
          <w:p w14:paraId="57BC94AE" w14:textId="77777777" w:rsidR="00F8696C" w:rsidRPr="00F8696C" w:rsidRDefault="00F8696C" w:rsidP="00F8696C">
            <w:pPr>
              <w:jc w:val="both"/>
              <w:rPr>
                <w:rFonts w:cs="Calibri"/>
                <w:sz w:val="28"/>
                <w:szCs w:val="28"/>
                <w:lang w:eastAsia="en-US"/>
              </w:rPr>
            </w:pPr>
            <w:r w:rsidRPr="00F8696C">
              <w:rPr>
                <w:rFonts w:cs="Calibri"/>
                <w:sz w:val="28"/>
                <w:szCs w:val="28"/>
                <w:lang w:eastAsia="en-US"/>
              </w:rPr>
              <w:t>Проектное задание: «Словарь в картинках»</w:t>
            </w:r>
          </w:p>
        </w:tc>
      </w:tr>
      <w:tr w:rsidR="00F8696C" w:rsidRPr="00F8696C" w14:paraId="35395F6B" w14:textId="77777777" w:rsidTr="0050227A">
        <w:tc>
          <w:tcPr>
            <w:tcW w:w="617" w:type="dxa"/>
            <w:shd w:val="clear" w:color="auto" w:fill="auto"/>
          </w:tcPr>
          <w:p w14:paraId="4955DEA4" w14:textId="77777777" w:rsidR="00F8696C" w:rsidRPr="00F8696C" w:rsidRDefault="00F8696C" w:rsidP="00F8696C">
            <w:pPr>
              <w:jc w:val="center"/>
              <w:rPr>
                <w:b/>
                <w:bCs/>
                <w:sz w:val="28"/>
                <w:szCs w:val="28"/>
                <w:lang w:eastAsia="en-US"/>
              </w:rPr>
            </w:pPr>
            <w:r w:rsidRPr="00F8696C">
              <w:rPr>
                <w:b/>
                <w:bCs/>
                <w:sz w:val="28"/>
                <w:szCs w:val="28"/>
                <w:lang w:eastAsia="en-US"/>
              </w:rPr>
              <w:t>2.</w:t>
            </w:r>
          </w:p>
        </w:tc>
        <w:tc>
          <w:tcPr>
            <w:tcW w:w="2286" w:type="dxa"/>
            <w:shd w:val="clear" w:color="auto" w:fill="auto"/>
          </w:tcPr>
          <w:p w14:paraId="7E4B234C" w14:textId="77777777" w:rsidR="00F8696C" w:rsidRPr="00F8696C" w:rsidRDefault="00F8696C" w:rsidP="00F8696C">
            <w:pPr>
              <w:rPr>
                <w:b/>
                <w:bCs/>
                <w:sz w:val="28"/>
                <w:szCs w:val="28"/>
                <w:lang w:eastAsia="en-US"/>
              </w:rPr>
            </w:pPr>
            <w:r w:rsidRPr="00F8696C">
              <w:rPr>
                <w:b/>
                <w:bCs/>
                <w:sz w:val="28"/>
                <w:szCs w:val="28"/>
                <w:lang w:eastAsia="en-US"/>
              </w:rPr>
              <w:t xml:space="preserve">Раздел 2. </w:t>
            </w:r>
            <w:r w:rsidRPr="00F8696C">
              <w:rPr>
                <w:rFonts w:cs="Calibri"/>
                <w:b/>
                <w:sz w:val="28"/>
                <w:szCs w:val="28"/>
                <w:lang w:eastAsia="en-US"/>
              </w:rPr>
              <w:t>Язык в действии</w:t>
            </w:r>
          </w:p>
        </w:tc>
        <w:tc>
          <w:tcPr>
            <w:tcW w:w="1713" w:type="dxa"/>
            <w:shd w:val="clear" w:color="auto" w:fill="auto"/>
          </w:tcPr>
          <w:p w14:paraId="23962621" w14:textId="77777777" w:rsidR="00F8696C" w:rsidRPr="00F8696C" w:rsidRDefault="00F8696C" w:rsidP="00F8696C">
            <w:pPr>
              <w:jc w:val="center"/>
              <w:rPr>
                <w:sz w:val="28"/>
                <w:szCs w:val="28"/>
                <w:lang w:eastAsia="en-US"/>
              </w:rPr>
            </w:pPr>
            <w:r w:rsidRPr="00F8696C">
              <w:rPr>
                <w:sz w:val="28"/>
                <w:szCs w:val="28"/>
                <w:lang w:eastAsia="en-US"/>
              </w:rPr>
              <w:t>1</w:t>
            </w:r>
          </w:p>
        </w:tc>
        <w:tc>
          <w:tcPr>
            <w:tcW w:w="4881" w:type="dxa"/>
            <w:shd w:val="clear" w:color="auto" w:fill="auto"/>
          </w:tcPr>
          <w:p w14:paraId="52417BDB" w14:textId="77777777" w:rsidR="00F8696C" w:rsidRPr="00F8696C" w:rsidRDefault="00F8696C" w:rsidP="00F8696C">
            <w:pPr>
              <w:jc w:val="both"/>
              <w:rPr>
                <w:sz w:val="28"/>
                <w:szCs w:val="28"/>
                <w:lang w:eastAsia="en-US"/>
              </w:rPr>
            </w:pPr>
            <w:r w:rsidRPr="00F8696C">
              <w:rPr>
                <w:rFonts w:cs="Calibri"/>
                <w:sz w:val="28"/>
                <w:szCs w:val="28"/>
                <w:lang w:eastAsia="en-US"/>
              </w:rPr>
              <w:t>Смыслоразличительная роль ударения</w:t>
            </w:r>
          </w:p>
        </w:tc>
      </w:tr>
      <w:tr w:rsidR="00F8696C" w:rsidRPr="00F8696C" w14:paraId="0BEF102B" w14:textId="77777777" w:rsidTr="0050227A">
        <w:tc>
          <w:tcPr>
            <w:tcW w:w="617" w:type="dxa"/>
            <w:vMerge w:val="restart"/>
            <w:shd w:val="clear" w:color="auto" w:fill="auto"/>
          </w:tcPr>
          <w:p w14:paraId="750E640F" w14:textId="77777777" w:rsidR="00F8696C" w:rsidRPr="00F8696C" w:rsidRDefault="00F8696C" w:rsidP="00F8696C">
            <w:pPr>
              <w:jc w:val="center"/>
              <w:rPr>
                <w:b/>
                <w:bCs/>
                <w:sz w:val="28"/>
                <w:szCs w:val="28"/>
                <w:lang w:eastAsia="en-US"/>
              </w:rPr>
            </w:pPr>
            <w:r w:rsidRPr="00F8696C">
              <w:rPr>
                <w:b/>
                <w:bCs/>
                <w:sz w:val="28"/>
                <w:szCs w:val="28"/>
                <w:lang w:eastAsia="en-US"/>
              </w:rPr>
              <w:t>3.</w:t>
            </w:r>
          </w:p>
        </w:tc>
        <w:tc>
          <w:tcPr>
            <w:tcW w:w="2286" w:type="dxa"/>
            <w:vMerge w:val="restart"/>
            <w:shd w:val="clear" w:color="auto" w:fill="auto"/>
          </w:tcPr>
          <w:p w14:paraId="44218BA2" w14:textId="77777777" w:rsidR="00F8696C" w:rsidRPr="00F8696C" w:rsidRDefault="00F8696C" w:rsidP="00F8696C">
            <w:pPr>
              <w:rPr>
                <w:b/>
                <w:bCs/>
                <w:sz w:val="28"/>
                <w:szCs w:val="28"/>
                <w:lang w:eastAsia="en-US"/>
              </w:rPr>
            </w:pPr>
            <w:r w:rsidRPr="00F8696C">
              <w:rPr>
                <w:b/>
                <w:bCs/>
                <w:sz w:val="28"/>
                <w:szCs w:val="28"/>
                <w:lang w:eastAsia="en-US"/>
              </w:rPr>
              <w:t xml:space="preserve">Раздел 3. </w:t>
            </w:r>
            <w:r w:rsidRPr="00F8696C">
              <w:rPr>
                <w:rFonts w:cs="Calibri"/>
                <w:b/>
                <w:sz w:val="28"/>
                <w:szCs w:val="28"/>
                <w:lang w:eastAsia="en-US"/>
              </w:rPr>
              <w:t>Секреты речи и текста</w:t>
            </w:r>
          </w:p>
        </w:tc>
        <w:tc>
          <w:tcPr>
            <w:tcW w:w="1713" w:type="dxa"/>
            <w:vMerge w:val="restart"/>
            <w:shd w:val="clear" w:color="auto" w:fill="auto"/>
          </w:tcPr>
          <w:p w14:paraId="55F6AD2D" w14:textId="77777777" w:rsidR="00F8696C" w:rsidRPr="00F8696C" w:rsidRDefault="00F8696C" w:rsidP="00F8696C">
            <w:pPr>
              <w:jc w:val="center"/>
              <w:rPr>
                <w:iCs/>
                <w:sz w:val="28"/>
                <w:szCs w:val="28"/>
                <w:lang w:eastAsia="en-US"/>
              </w:rPr>
            </w:pPr>
            <w:r w:rsidRPr="00F8696C">
              <w:rPr>
                <w:iCs/>
                <w:sz w:val="28"/>
                <w:szCs w:val="28"/>
                <w:lang w:eastAsia="en-US"/>
              </w:rPr>
              <w:t>2</w:t>
            </w:r>
          </w:p>
        </w:tc>
        <w:tc>
          <w:tcPr>
            <w:tcW w:w="4881" w:type="dxa"/>
            <w:shd w:val="clear" w:color="auto" w:fill="auto"/>
          </w:tcPr>
          <w:p w14:paraId="735E83B1" w14:textId="77777777" w:rsidR="00F8696C" w:rsidRPr="00F8696C" w:rsidRDefault="00F8696C" w:rsidP="00F8696C">
            <w:pPr>
              <w:ind w:left="106" w:right="39"/>
              <w:jc w:val="both"/>
              <w:rPr>
                <w:sz w:val="28"/>
                <w:szCs w:val="28"/>
                <w:lang w:eastAsia="en-US"/>
              </w:rPr>
            </w:pPr>
            <w:r w:rsidRPr="00F8696C">
              <w:rPr>
                <w:rFonts w:cs="Calibri"/>
                <w:sz w:val="28"/>
                <w:szCs w:val="28"/>
                <w:lang w:eastAsia="en-US"/>
              </w:rPr>
              <w:t>Стандартные обороты речи для участия в диалоге</w:t>
            </w:r>
          </w:p>
        </w:tc>
      </w:tr>
      <w:tr w:rsidR="00F8696C" w:rsidRPr="00F8696C" w14:paraId="01995375" w14:textId="77777777" w:rsidTr="0050227A">
        <w:tc>
          <w:tcPr>
            <w:tcW w:w="617" w:type="dxa"/>
            <w:vMerge/>
            <w:shd w:val="clear" w:color="auto" w:fill="auto"/>
          </w:tcPr>
          <w:p w14:paraId="6D4C06A1" w14:textId="77777777" w:rsidR="00F8696C" w:rsidRPr="00F8696C" w:rsidRDefault="00F8696C" w:rsidP="00F8696C">
            <w:pPr>
              <w:jc w:val="center"/>
              <w:rPr>
                <w:b/>
                <w:bCs/>
                <w:sz w:val="28"/>
                <w:szCs w:val="28"/>
                <w:lang w:eastAsia="en-US"/>
              </w:rPr>
            </w:pPr>
          </w:p>
        </w:tc>
        <w:tc>
          <w:tcPr>
            <w:tcW w:w="2286" w:type="dxa"/>
            <w:vMerge/>
            <w:shd w:val="clear" w:color="auto" w:fill="auto"/>
          </w:tcPr>
          <w:p w14:paraId="18A7337F" w14:textId="77777777" w:rsidR="00F8696C" w:rsidRPr="00F8696C" w:rsidRDefault="00F8696C" w:rsidP="00F8696C">
            <w:pPr>
              <w:jc w:val="both"/>
              <w:rPr>
                <w:b/>
                <w:bCs/>
                <w:sz w:val="28"/>
                <w:szCs w:val="28"/>
                <w:lang w:eastAsia="en-US"/>
              </w:rPr>
            </w:pPr>
          </w:p>
        </w:tc>
        <w:tc>
          <w:tcPr>
            <w:tcW w:w="1713" w:type="dxa"/>
            <w:vMerge/>
            <w:shd w:val="clear" w:color="auto" w:fill="auto"/>
          </w:tcPr>
          <w:p w14:paraId="616F3CEB" w14:textId="77777777" w:rsidR="00F8696C" w:rsidRPr="00F8696C" w:rsidRDefault="00F8696C" w:rsidP="00F8696C">
            <w:pPr>
              <w:jc w:val="both"/>
              <w:rPr>
                <w:b/>
                <w:bCs/>
                <w:sz w:val="28"/>
                <w:szCs w:val="28"/>
                <w:lang w:eastAsia="en-US"/>
              </w:rPr>
            </w:pPr>
          </w:p>
        </w:tc>
        <w:tc>
          <w:tcPr>
            <w:tcW w:w="4881" w:type="dxa"/>
            <w:shd w:val="clear" w:color="auto" w:fill="auto"/>
          </w:tcPr>
          <w:p w14:paraId="0380DC8A" w14:textId="77777777" w:rsidR="00F8696C" w:rsidRPr="00F8696C" w:rsidRDefault="00F8696C" w:rsidP="00F8696C">
            <w:pPr>
              <w:tabs>
                <w:tab w:val="center" w:pos="1075"/>
                <w:tab w:val="center" w:pos="2457"/>
                <w:tab w:val="center" w:pos="3982"/>
              </w:tabs>
              <w:ind w:left="106"/>
              <w:jc w:val="both"/>
              <w:rPr>
                <w:rFonts w:cs="Calibri"/>
                <w:sz w:val="28"/>
                <w:szCs w:val="28"/>
                <w:lang w:eastAsia="en-US"/>
              </w:rPr>
            </w:pPr>
            <w:r w:rsidRPr="00F8696C">
              <w:rPr>
                <w:rFonts w:cs="Calibri"/>
                <w:sz w:val="28"/>
                <w:szCs w:val="28"/>
                <w:lang w:eastAsia="en-US"/>
              </w:rPr>
              <w:t>Цели и виды вопросов</w:t>
            </w:r>
          </w:p>
        </w:tc>
      </w:tr>
      <w:tr w:rsidR="00F8696C" w:rsidRPr="00F8696C" w14:paraId="1D19DE2F" w14:textId="77777777" w:rsidTr="0050227A">
        <w:tc>
          <w:tcPr>
            <w:tcW w:w="617" w:type="dxa"/>
            <w:shd w:val="clear" w:color="auto" w:fill="auto"/>
          </w:tcPr>
          <w:p w14:paraId="72236141" w14:textId="77777777" w:rsidR="00F8696C" w:rsidRPr="00F8696C" w:rsidRDefault="00F8696C" w:rsidP="00F8696C">
            <w:pPr>
              <w:jc w:val="center"/>
              <w:rPr>
                <w:b/>
                <w:bCs/>
                <w:sz w:val="28"/>
                <w:szCs w:val="28"/>
                <w:lang w:eastAsia="en-US"/>
              </w:rPr>
            </w:pPr>
          </w:p>
        </w:tc>
        <w:tc>
          <w:tcPr>
            <w:tcW w:w="2286" w:type="dxa"/>
            <w:shd w:val="clear" w:color="auto" w:fill="auto"/>
          </w:tcPr>
          <w:p w14:paraId="5256EBD5" w14:textId="77777777" w:rsidR="00F8696C" w:rsidRPr="00F8696C" w:rsidRDefault="00F8696C" w:rsidP="00F8696C">
            <w:pPr>
              <w:jc w:val="both"/>
              <w:rPr>
                <w:b/>
                <w:bCs/>
                <w:sz w:val="28"/>
                <w:szCs w:val="28"/>
                <w:lang w:eastAsia="en-US"/>
              </w:rPr>
            </w:pPr>
            <w:r w:rsidRPr="00F8696C">
              <w:rPr>
                <w:b/>
                <w:bCs/>
                <w:sz w:val="28"/>
                <w:szCs w:val="28"/>
                <w:lang w:eastAsia="en-US"/>
              </w:rPr>
              <w:t>Итого</w:t>
            </w:r>
          </w:p>
        </w:tc>
        <w:tc>
          <w:tcPr>
            <w:tcW w:w="1713" w:type="dxa"/>
            <w:shd w:val="clear" w:color="auto" w:fill="auto"/>
          </w:tcPr>
          <w:p w14:paraId="6BA21B13" w14:textId="77777777" w:rsidR="00F8696C" w:rsidRPr="00F8696C" w:rsidRDefault="00F8696C" w:rsidP="00F8696C">
            <w:pPr>
              <w:jc w:val="center"/>
              <w:rPr>
                <w:b/>
                <w:bCs/>
                <w:sz w:val="28"/>
                <w:szCs w:val="28"/>
                <w:lang w:eastAsia="en-US"/>
              </w:rPr>
            </w:pPr>
            <w:r w:rsidRPr="00F8696C">
              <w:rPr>
                <w:b/>
                <w:bCs/>
                <w:sz w:val="28"/>
                <w:szCs w:val="28"/>
                <w:lang w:eastAsia="en-US"/>
              </w:rPr>
              <w:t>7</w:t>
            </w:r>
          </w:p>
        </w:tc>
        <w:tc>
          <w:tcPr>
            <w:tcW w:w="4881" w:type="dxa"/>
            <w:shd w:val="clear" w:color="auto" w:fill="auto"/>
          </w:tcPr>
          <w:p w14:paraId="44F599CB" w14:textId="77777777" w:rsidR="00F8696C" w:rsidRPr="00F8696C" w:rsidRDefault="00F8696C" w:rsidP="00F8696C">
            <w:pPr>
              <w:autoSpaceDE w:val="0"/>
              <w:autoSpaceDN w:val="0"/>
              <w:adjustRightInd w:val="0"/>
              <w:jc w:val="both"/>
              <w:rPr>
                <w:bCs/>
                <w:color w:val="000000"/>
                <w:sz w:val="28"/>
                <w:szCs w:val="28"/>
              </w:rPr>
            </w:pPr>
          </w:p>
        </w:tc>
      </w:tr>
    </w:tbl>
    <w:p w14:paraId="046D77F6" w14:textId="77777777" w:rsidR="00F8696C" w:rsidRPr="00F8696C" w:rsidRDefault="00F8696C" w:rsidP="00F8696C">
      <w:pPr>
        <w:jc w:val="both"/>
        <w:rPr>
          <w:rFonts w:ascii="Calibri" w:hAnsi="Calibri" w:cs="Calibri"/>
          <w:sz w:val="22"/>
          <w:szCs w:val="22"/>
          <w:lang w:eastAsia="en-US"/>
        </w:rPr>
      </w:pPr>
    </w:p>
    <w:p w14:paraId="769FC565" w14:textId="77777777" w:rsidR="001F0A71" w:rsidRDefault="001F0A71" w:rsidP="00D5373E">
      <w:pPr>
        <w:jc w:val="both"/>
      </w:pPr>
    </w:p>
    <w:p w14:paraId="6A64BA43" w14:textId="77777777" w:rsidR="001F0A71" w:rsidRDefault="001F0A71" w:rsidP="00D5373E">
      <w:pPr>
        <w:jc w:val="both"/>
      </w:pPr>
    </w:p>
    <w:p w14:paraId="354A7EDF" w14:textId="77777777" w:rsidR="001F0A71" w:rsidRDefault="001F0A71" w:rsidP="00D5373E">
      <w:pPr>
        <w:jc w:val="both"/>
      </w:pPr>
    </w:p>
    <w:p w14:paraId="05F20563" w14:textId="77777777" w:rsidR="001F0A71" w:rsidRDefault="001F0A71" w:rsidP="00D5373E">
      <w:pPr>
        <w:jc w:val="both"/>
      </w:pPr>
    </w:p>
    <w:p w14:paraId="30C5484F" w14:textId="77777777" w:rsidR="001F0A71" w:rsidRDefault="001F0A71" w:rsidP="00D5373E">
      <w:pPr>
        <w:jc w:val="both"/>
      </w:pPr>
    </w:p>
    <w:tbl>
      <w:tblPr>
        <w:tblW w:w="0" w:type="auto"/>
        <w:tblLook w:val="04A0" w:firstRow="1" w:lastRow="0" w:firstColumn="1" w:lastColumn="0" w:noHBand="0" w:noVBand="1"/>
      </w:tblPr>
      <w:tblGrid>
        <w:gridCol w:w="4787"/>
        <w:gridCol w:w="4787"/>
      </w:tblGrid>
      <w:tr w:rsidR="00E951C6" w:rsidRPr="00E04CDF" w14:paraId="5BF12680" w14:textId="77777777" w:rsidTr="00E2401B">
        <w:tc>
          <w:tcPr>
            <w:tcW w:w="4787" w:type="dxa"/>
            <w:hideMark/>
          </w:tcPr>
          <w:p w14:paraId="571BC011" w14:textId="77777777" w:rsidR="00E951C6" w:rsidRPr="00E04CDF" w:rsidRDefault="00E951C6" w:rsidP="00E2401B">
            <w:pPr>
              <w:rPr>
                <w:sz w:val="28"/>
                <w:szCs w:val="28"/>
                <w:lang w:eastAsia="en-US" w:bidi="en-US"/>
              </w:rPr>
            </w:pPr>
            <w:r w:rsidRPr="00E04CDF">
              <w:rPr>
                <w:sz w:val="28"/>
                <w:szCs w:val="28"/>
                <w:lang w:eastAsia="en-US" w:bidi="en-US"/>
              </w:rPr>
              <w:lastRenderedPageBreak/>
              <w:t>СОГЛАСОВАНО</w:t>
            </w:r>
          </w:p>
        </w:tc>
        <w:tc>
          <w:tcPr>
            <w:tcW w:w="4787" w:type="dxa"/>
            <w:hideMark/>
          </w:tcPr>
          <w:p w14:paraId="5EA430CE"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4C9C1919" w14:textId="77777777" w:rsidTr="00E2401B">
        <w:tc>
          <w:tcPr>
            <w:tcW w:w="4787" w:type="dxa"/>
            <w:hideMark/>
          </w:tcPr>
          <w:p w14:paraId="4D5EEA45"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D4E36E0"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23F3CCAA" w14:textId="77777777" w:rsidTr="00E2401B">
        <w:tc>
          <w:tcPr>
            <w:tcW w:w="4787" w:type="dxa"/>
            <w:hideMark/>
          </w:tcPr>
          <w:p w14:paraId="1B7BB93D"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747E14E0" w14:textId="77777777" w:rsidR="00E951C6" w:rsidRPr="00E04CDF" w:rsidRDefault="00E951C6" w:rsidP="00E2401B">
            <w:pPr>
              <w:rPr>
                <w:sz w:val="28"/>
                <w:szCs w:val="28"/>
                <w:lang w:eastAsia="en-US" w:bidi="en-US"/>
              </w:rPr>
            </w:pPr>
          </w:p>
        </w:tc>
      </w:tr>
      <w:tr w:rsidR="00E951C6" w:rsidRPr="00E04CDF" w14:paraId="794EBF5C" w14:textId="77777777" w:rsidTr="00E2401B">
        <w:tc>
          <w:tcPr>
            <w:tcW w:w="4787" w:type="dxa"/>
            <w:hideMark/>
          </w:tcPr>
          <w:p w14:paraId="5AFF4FD3"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787" w:type="dxa"/>
            <w:hideMark/>
          </w:tcPr>
          <w:p w14:paraId="0FA64917"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7B69D151" w14:textId="77777777" w:rsidTr="00E2401B">
        <w:tc>
          <w:tcPr>
            <w:tcW w:w="4787" w:type="dxa"/>
            <w:hideMark/>
          </w:tcPr>
          <w:p w14:paraId="5D101B9D"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787" w:type="dxa"/>
            <w:hideMark/>
          </w:tcPr>
          <w:p w14:paraId="4E004527"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2830513D" w14:textId="77777777" w:rsidTr="00E2401B">
        <w:tc>
          <w:tcPr>
            <w:tcW w:w="4787" w:type="dxa"/>
            <w:hideMark/>
          </w:tcPr>
          <w:p w14:paraId="258FFCB3" w14:textId="77777777" w:rsidR="00E951C6" w:rsidRPr="00E04CDF" w:rsidRDefault="00E951C6" w:rsidP="00E2401B">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1FDE24A3" w14:textId="77777777" w:rsidR="00E951C6" w:rsidRPr="00E04CDF" w:rsidRDefault="00E951C6" w:rsidP="00E2401B">
            <w:pPr>
              <w:rPr>
                <w:sz w:val="28"/>
                <w:szCs w:val="28"/>
                <w:lang w:eastAsia="en-US" w:bidi="en-US"/>
              </w:rPr>
            </w:pPr>
          </w:p>
        </w:tc>
      </w:tr>
    </w:tbl>
    <w:p w14:paraId="1B73D206" w14:textId="77777777" w:rsidR="001F0A71" w:rsidRDefault="001F0A71" w:rsidP="00D5373E">
      <w:pPr>
        <w:jc w:val="both"/>
      </w:pPr>
    </w:p>
    <w:p w14:paraId="454CE30E" w14:textId="77777777" w:rsidR="001F0A71" w:rsidRDefault="001F0A71" w:rsidP="00D5373E">
      <w:pPr>
        <w:jc w:val="both"/>
      </w:pPr>
    </w:p>
    <w:p w14:paraId="31AF76BD" w14:textId="77777777" w:rsidR="001F0A71" w:rsidRDefault="001F0A71" w:rsidP="00D5373E">
      <w:pPr>
        <w:jc w:val="both"/>
      </w:pPr>
    </w:p>
    <w:p w14:paraId="336B04A8" w14:textId="77777777" w:rsidR="001F0A71" w:rsidRDefault="001F0A71" w:rsidP="00D5373E">
      <w:pPr>
        <w:jc w:val="both"/>
      </w:pPr>
    </w:p>
    <w:p w14:paraId="2B9E6C43" w14:textId="77777777" w:rsidR="001F0A71" w:rsidRDefault="001F0A71" w:rsidP="00D5373E">
      <w:pPr>
        <w:jc w:val="both"/>
      </w:pPr>
    </w:p>
    <w:p w14:paraId="77AC07E6" w14:textId="77777777" w:rsidR="001F0A71" w:rsidRDefault="001F0A71" w:rsidP="00D5373E">
      <w:pPr>
        <w:jc w:val="both"/>
      </w:pPr>
    </w:p>
    <w:p w14:paraId="1DB80049" w14:textId="77777777" w:rsidR="001F0A71" w:rsidRDefault="001F0A71" w:rsidP="00D5373E">
      <w:pPr>
        <w:jc w:val="both"/>
      </w:pPr>
    </w:p>
    <w:p w14:paraId="36EFC291" w14:textId="77777777" w:rsidR="001F0A71" w:rsidRDefault="001F0A71" w:rsidP="00D5373E">
      <w:pPr>
        <w:jc w:val="both"/>
      </w:pPr>
    </w:p>
    <w:p w14:paraId="27080A8C" w14:textId="77777777" w:rsidR="001F0A71" w:rsidRDefault="001F0A71" w:rsidP="00D5373E">
      <w:pPr>
        <w:jc w:val="both"/>
      </w:pPr>
    </w:p>
    <w:p w14:paraId="7A89567A" w14:textId="77777777" w:rsidR="001F0A71" w:rsidRDefault="001F0A71" w:rsidP="00D5373E">
      <w:pPr>
        <w:jc w:val="both"/>
      </w:pPr>
    </w:p>
    <w:p w14:paraId="01C77A50" w14:textId="77777777" w:rsidR="001F0A71" w:rsidRDefault="001F0A71" w:rsidP="00D5373E">
      <w:pPr>
        <w:jc w:val="both"/>
      </w:pPr>
    </w:p>
    <w:p w14:paraId="5CAC096E" w14:textId="77777777" w:rsidR="001F0A71" w:rsidRDefault="001F0A71" w:rsidP="00D5373E">
      <w:pPr>
        <w:jc w:val="both"/>
      </w:pPr>
    </w:p>
    <w:p w14:paraId="4EF2ADE9" w14:textId="77777777" w:rsidR="001F0A71" w:rsidRDefault="001F0A71" w:rsidP="00D5373E">
      <w:pPr>
        <w:jc w:val="both"/>
      </w:pPr>
    </w:p>
    <w:p w14:paraId="4F06922B" w14:textId="77777777" w:rsidR="001F0A71" w:rsidRDefault="001F0A71" w:rsidP="00D5373E">
      <w:pPr>
        <w:jc w:val="both"/>
      </w:pPr>
    </w:p>
    <w:p w14:paraId="4A22633F" w14:textId="77777777" w:rsidR="001F0A71" w:rsidRDefault="001F0A71" w:rsidP="00D5373E">
      <w:pPr>
        <w:jc w:val="both"/>
      </w:pPr>
    </w:p>
    <w:p w14:paraId="244649BF" w14:textId="77777777" w:rsidR="001F0A71" w:rsidRDefault="001F0A71" w:rsidP="00D5373E">
      <w:pPr>
        <w:jc w:val="both"/>
      </w:pPr>
    </w:p>
    <w:p w14:paraId="3787E068" w14:textId="77777777" w:rsidR="001F0A71" w:rsidRDefault="001F0A71" w:rsidP="00D5373E">
      <w:pPr>
        <w:jc w:val="both"/>
      </w:pPr>
    </w:p>
    <w:p w14:paraId="72B8BC36" w14:textId="77777777" w:rsidR="001F0A71" w:rsidRDefault="001F0A71" w:rsidP="00D5373E">
      <w:pPr>
        <w:jc w:val="both"/>
      </w:pPr>
    </w:p>
    <w:p w14:paraId="341959EE" w14:textId="77777777" w:rsidR="001F0A71" w:rsidRDefault="001F0A71" w:rsidP="00D5373E">
      <w:pPr>
        <w:jc w:val="both"/>
      </w:pPr>
    </w:p>
    <w:p w14:paraId="4B9BD21B" w14:textId="77777777" w:rsidR="001F0A71" w:rsidRDefault="001F0A71" w:rsidP="00D5373E">
      <w:pPr>
        <w:jc w:val="both"/>
      </w:pPr>
    </w:p>
    <w:p w14:paraId="33D83D10" w14:textId="77777777" w:rsidR="001F0A71" w:rsidRDefault="001F0A71" w:rsidP="00D5373E">
      <w:pPr>
        <w:jc w:val="both"/>
      </w:pPr>
    </w:p>
    <w:p w14:paraId="09AB4DD5" w14:textId="77777777" w:rsidR="001F0A71" w:rsidRDefault="001F0A71" w:rsidP="00D5373E">
      <w:pPr>
        <w:jc w:val="both"/>
      </w:pPr>
    </w:p>
    <w:p w14:paraId="0BD58EA4" w14:textId="77777777" w:rsidR="001F0A71" w:rsidRDefault="001F0A71" w:rsidP="00D5373E">
      <w:pPr>
        <w:jc w:val="both"/>
      </w:pPr>
    </w:p>
    <w:p w14:paraId="1ACDEE24" w14:textId="77777777" w:rsidR="001F0A71" w:rsidRDefault="001F0A71" w:rsidP="00D5373E">
      <w:pPr>
        <w:jc w:val="both"/>
      </w:pPr>
    </w:p>
    <w:p w14:paraId="69359645" w14:textId="77777777" w:rsidR="001F0A71" w:rsidRDefault="001F0A71" w:rsidP="00D5373E">
      <w:pPr>
        <w:jc w:val="both"/>
      </w:pPr>
    </w:p>
    <w:p w14:paraId="47D2C1F0" w14:textId="77777777" w:rsidR="001F0A71" w:rsidRDefault="001F0A71" w:rsidP="00D5373E">
      <w:pPr>
        <w:jc w:val="both"/>
      </w:pPr>
    </w:p>
    <w:p w14:paraId="7B66EB1A" w14:textId="77777777" w:rsidR="001F0A71" w:rsidRDefault="001F0A71" w:rsidP="00D5373E">
      <w:pPr>
        <w:jc w:val="both"/>
      </w:pPr>
    </w:p>
    <w:p w14:paraId="36563942" w14:textId="77777777" w:rsidR="001F0A71" w:rsidRDefault="001F0A71" w:rsidP="00D5373E">
      <w:pPr>
        <w:jc w:val="both"/>
      </w:pPr>
    </w:p>
    <w:p w14:paraId="24DF79B6" w14:textId="77777777" w:rsidR="001F0A71" w:rsidRDefault="001F0A71" w:rsidP="00D5373E">
      <w:pPr>
        <w:jc w:val="both"/>
      </w:pPr>
    </w:p>
    <w:p w14:paraId="2C4D01B3" w14:textId="5F10070E" w:rsidR="001F0A71" w:rsidRDefault="001F0A71" w:rsidP="00D5373E">
      <w:pPr>
        <w:jc w:val="both"/>
      </w:pPr>
    </w:p>
    <w:p w14:paraId="04EB81AD" w14:textId="7BA79578" w:rsidR="00EC0475" w:rsidRDefault="00EC0475" w:rsidP="00D5373E">
      <w:pPr>
        <w:jc w:val="both"/>
      </w:pPr>
    </w:p>
    <w:p w14:paraId="3E24D6AF" w14:textId="6AE1E466" w:rsidR="00EC0475" w:rsidRDefault="00EC0475" w:rsidP="00D5373E">
      <w:pPr>
        <w:jc w:val="both"/>
      </w:pPr>
    </w:p>
    <w:p w14:paraId="77041BAE" w14:textId="249DAA77" w:rsidR="00EC0475" w:rsidRDefault="00EC0475" w:rsidP="00D5373E">
      <w:pPr>
        <w:jc w:val="both"/>
      </w:pPr>
    </w:p>
    <w:p w14:paraId="4FA166E1" w14:textId="7DF4A2CC" w:rsidR="000F32E4" w:rsidRDefault="000F32E4" w:rsidP="00D5373E">
      <w:pPr>
        <w:jc w:val="both"/>
      </w:pPr>
    </w:p>
    <w:p w14:paraId="2D165CE1" w14:textId="4DF5E573" w:rsidR="000F32E4" w:rsidRDefault="000F32E4" w:rsidP="00D5373E">
      <w:pPr>
        <w:jc w:val="both"/>
      </w:pPr>
    </w:p>
    <w:p w14:paraId="6D705214" w14:textId="0909B949" w:rsidR="000F32E4" w:rsidRDefault="000F32E4" w:rsidP="00D5373E">
      <w:pPr>
        <w:jc w:val="both"/>
      </w:pPr>
    </w:p>
    <w:p w14:paraId="5515EE46" w14:textId="4562DB94" w:rsidR="000F32E4" w:rsidRDefault="000F32E4" w:rsidP="00D5373E">
      <w:pPr>
        <w:jc w:val="both"/>
      </w:pPr>
    </w:p>
    <w:p w14:paraId="7C8EA909" w14:textId="07F7AA2C" w:rsidR="000F32E4" w:rsidRDefault="000F32E4" w:rsidP="00D5373E">
      <w:pPr>
        <w:jc w:val="both"/>
      </w:pPr>
    </w:p>
    <w:p w14:paraId="4347FCAD" w14:textId="3BB55682" w:rsidR="000F32E4" w:rsidRDefault="000F32E4" w:rsidP="00D5373E">
      <w:pPr>
        <w:jc w:val="both"/>
      </w:pPr>
    </w:p>
    <w:p w14:paraId="36C49504" w14:textId="2E95817D" w:rsidR="000F32E4" w:rsidRDefault="000F32E4" w:rsidP="00D5373E">
      <w:pPr>
        <w:jc w:val="both"/>
      </w:pPr>
    </w:p>
    <w:p w14:paraId="38955361" w14:textId="77777777" w:rsidR="000F32E4" w:rsidRDefault="000F32E4" w:rsidP="00D5373E">
      <w:pPr>
        <w:jc w:val="both"/>
      </w:pPr>
    </w:p>
    <w:p w14:paraId="0941AE6C" w14:textId="77777777" w:rsidR="00CD665C" w:rsidRPr="00CD665C" w:rsidRDefault="00CD665C" w:rsidP="00CD665C">
      <w:pPr>
        <w:keepNext/>
        <w:spacing w:before="240" w:after="60"/>
        <w:jc w:val="center"/>
        <w:outlineLvl w:val="0"/>
        <w:rPr>
          <w:rFonts w:ascii="Cambria" w:hAnsi="Cambria"/>
          <w:bCs/>
          <w:kern w:val="32"/>
          <w:sz w:val="28"/>
          <w:szCs w:val="28"/>
          <w:lang w:eastAsia="en-US" w:bidi="en-US"/>
        </w:rPr>
      </w:pPr>
      <w:r w:rsidRPr="00CD665C">
        <w:rPr>
          <w:bCs/>
          <w:kern w:val="32"/>
          <w:sz w:val="28"/>
          <w:szCs w:val="28"/>
          <w:lang w:eastAsia="en-US" w:bidi="en-US"/>
        </w:rPr>
        <w:lastRenderedPageBreak/>
        <w:t>Муниципальное бюджетное общеобразовательное учреждение</w:t>
      </w:r>
    </w:p>
    <w:p w14:paraId="37CD0B4C" w14:textId="77777777" w:rsidR="00CD665C" w:rsidRPr="00CD665C" w:rsidRDefault="00CD665C" w:rsidP="00CD665C">
      <w:pPr>
        <w:jc w:val="center"/>
        <w:rPr>
          <w:sz w:val="28"/>
          <w:szCs w:val="28"/>
          <w:lang w:eastAsia="en-US" w:bidi="en-US"/>
        </w:rPr>
      </w:pPr>
      <w:r w:rsidRPr="00CD665C">
        <w:rPr>
          <w:sz w:val="28"/>
          <w:szCs w:val="28"/>
          <w:lang w:eastAsia="en-US" w:bidi="en-US"/>
        </w:rPr>
        <w:t>муниципального образования город Краснодар</w:t>
      </w:r>
    </w:p>
    <w:p w14:paraId="503746F0" w14:textId="77777777" w:rsidR="00CD665C" w:rsidRPr="00CD665C" w:rsidRDefault="00CD665C" w:rsidP="00CD665C">
      <w:pPr>
        <w:jc w:val="center"/>
        <w:rPr>
          <w:sz w:val="28"/>
          <w:szCs w:val="28"/>
          <w:lang w:eastAsia="en-US" w:bidi="en-US"/>
        </w:rPr>
      </w:pPr>
      <w:r w:rsidRPr="00CD665C">
        <w:rPr>
          <w:sz w:val="28"/>
          <w:szCs w:val="28"/>
          <w:lang w:eastAsia="en-US" w:bidi="en-US"/>
        </w:rPr>
        <w:t>средняя общеобразовательная школа №42</w:t>
      </w:r>
    </w:p>
    <w:p w14:paraId="73A94757" w14:textId="77777777" w:rsidR="00CD665C" w:rsidRPr="00CD665C" w:rsidRDefault="00CD665C" w:rsidP="00CD665C">
      <w:pPr>
        <w:jc w:val="center"/>
        <w:rPr>
          <w:sz w:val="28"/>
          <w:szCs w:val="28"/>
          <w:lang w:eastAsia="en-US" w:bidi="en-US"/>
        </w:rPr>
      </w:pPr>
    </w:p>
    <w:p w14:paraId="4022D2DC" w14:textId="77777777" w:rsidR="00CD665C" w:rsidRPr="00CD665C" w:rsidRDefault="00CD665C" w:rsidP="00CD665C">
      <w:pPr>
        <w:rPr>
          <w:sz w:val="28"/>
          <w:szCs w:val="28"/>
          <w:lang w:eastAsia="en-US" w:bidi="en-US"/>
        </w:rPr>
      </w:pPr>
      <w:r w:rsidRPr="00CD665C">
        <w:rPr>
          <w:sz w:val="28"/>
          <w:szCs w:val="28"/>
          <w:lang w:eastAsia="en-US" w:bidi="en-US"/>
        </w:rPr>
        <w:t xml:space="preserve">                                                                                  </w:t>
      </w:r>
    </w:p>
    <w:p w14:paraId="13001E50" w14:textId="77777777" w:rsidR="00CD665C" w:rsidRPr="00CD665C" w:rsidRDefault="00CD665C" w:rsidP="00CD665C">
      <w:pPr>
        <w:rPr>
          <w:lang w:eastAsia="en-US" w:bidi="en-US"/>
        </w:rPr>
      </w:pPr>
      <w:r w:rsidRPr="00CD665C">
        <w:rPr>
          <w:lang w:eastAsia="en-US" w:bidi="en-US"/>
        </w:rPr>
        <w:t xml:space="preserve">                                                                                          УТВЕРЖДЕНО     </w:t>
      </w:r>
    </w:p>
    <w:p w14:paraId="0697951E" w14:textId="77777777" w:rsidR="00CD665C" w:rsidRPr="00CD665C" w:rsidRDefault="00CD665C" w:rsidP="00CD665C">
      <w:pPr>
        <w:rPr>
          <w:lang w:eastAsia="en-US" w:bidi="en-US"/>
        </w:rPr>
      </w:pPr>
      <w:r w:rsidRPr="00CD665C">
        <w:rPr>
          <w:lang w:eastAsia="en-US" w:bidi="en-US"/>
        </w:rPr>
        <w:t xml:space="preserve">                                                                           решением педагогического совета </w:t>
      </w:r>
    </w:p>
    <w:p w14:paraId="00406044" w14:textId="77777777" w:rsidR="00CD665C" w:rsidRPr="00CD665C" w:rsidRDefault="00CD665C" w:rsidP="00CD665C">
      <w:pPr>
        <w:rPr>
          <w:lang w:eastAsia="en-US" w:bidi="en-US"/>
        </w:rPr>
      </w:pPr>
      <w:r w:rsidRPr="00CD665C">
        <w:rPr>
          <w:lang w:eastAsia="en-US" w:bidi="en-US"/>
        </w:rPr>
        <w:t xml:space="preserve">                                                                           от 30 августа 2019 года протокол №1</w:t>
      </w:r>
    </w:p>
    <w:p w14:paraId="40B9C54E" w14:textId="1F4E4836" w:rsidR="00CD665C" w:rsidRPr="00CD665C" w:rsidRDefault="00CD665C" w:rsidP="00EC0475">
      <w:pPr>
        <w:ind w:left="4248"/>
        <w:rPr>
          <w:lang w:eastAsia="en-US" w:bidi="en-US"/>
        </w:rPr>
      </w:pPr>
      <w:r w:rsidRPr="00CD665C">
        <w:rPr>
          <w:lang w:eastAsia="en-US" w:bidi="en-US"/>
        </w:rPr>
        <w:t xml:space="preserve">                                                                           </w:t>
      </w:r>
      <w:r w:rsidR="00EC0475">
        <w:rPr>
          <w:lang w:eastAsia="en-US" w:bidi="en-US"/>
        </w:rPr>
        <w:t xml:space="preserve"> </w:t>
      </w:r>
      <w:r w:rsidRPr="00CD665C">
        <w:rPr>
          <w:lang w:eastAsia="en-US" w:bidi="en-US"/>
        </w:rPr>
        <w:t>Председатель______________Н.В.Золотаренко</w:t>
      </w:r>
    </w:p>
    <w:p w14:paraId="31D30872" w14:textId="77777777" w:rsidR="00CD665C" w:rsidRPr="00CD665C" w:rsidRDefault="00CD665C" w:rsidP="00CD665C">
      <w:pPr>
        <w:rPr>
          <w:lang w:eastAsia="en-US" w:bidi="en-US"/>
        </w:rPr>
      </w:pPr>
    </w:p>
    <w:p w14:paraId="07F7CDBE" w14:textId="77777777" w:rsidR="00CD665C" w:rsidRPr="00CD665C" w:rsidRDefault="00CD665C" w:rsidP="00CD665C">
      <w:pPr>
        <w:rPr>
          <w:lang w:eastAsia="en-US" w:bidi="en-US"/>
        </w:rPr>
      </w:pPr>
    </w:p>
    <w:p w14:paraId="489C9AB6" w14:textId="77777777" w:rsidR="00CD665C" w:rsidRPr="00CD665C" w:rsidRDefault="00CD665C" w:rsidP="00CD665C">
      <w:pPr>
        <w:rPr>
          <w:lang w:eastAsia="en-US" w:bidi="en-US"/>
        </w:rPr>
      </w:pPr>
    </w:p>
    <w:p w14:paraId="3AE803CC" w14:textId="77777777" w:rsidR="00CD665C" w:rsidRPr="00CD665C" w:rsidRDefault="00CD665C" w:rsidP="00CD665C">
      <w:pPr>
        <w:rPr>
          <w:lang w:eastAsia="en-US" w:bidi="en-US"/>
        </w:rPr>
      </w:pPr>
    </w:p>
    <w:p w14:paraId="71E66E1E" w14:textId="77777777" w:rsidR="00CD665C" w:rsidRPr="00CD665C" w:rsidRDefault="00CD665C" w:rsidP="00CD665C">
      <w:pPr>
        <w:rPr>
          <w:lang w:eastAsia="en-US" w:bidi="en-US"/>
        </w:rPr>
      </w:pPr>
    </w:p>
    <w:p w14:paraId="301B59E7" w14:textId="77777777" w:rsidR="00CD665C" w:rsidRPr="00CD665C" w:rsidRDefault="00CD665C" w:rsidP="00CD665C">
      <w:pPr>
        <w:rPr>
          <w:lang w:eastAsia="en-US" w:bidi="en-US"/>
        </w:rPr>
      </w:pPr>
    </w:p>
    <w:p w14:paraId="2454C711" w14:textId="77777777" w:rsidR="00CD665C" w:rsidRPr="00CD665C" w:rsidRDefault="00CD665C" w:rsidP="00CD665C">
      <w:pPr>
        <w:rPr>
          <w:lang w:eastAsia="en-US" w:bidi="en-US"/>
        </w:rPr>
      </w:pPr>
    </w:p>
    <w:p w14:paraId="636589FA" w14:textId="77777777" w:rsidR="00CD665C" w:rsidRPr="00CD665C" w:rsidRDefault="00CD665C" w:rsidP="00CD665C">
      <w:pPr>
        <w:jc w:val="center"/>
        <w:rPr>
          <w:b/>
          <w:sz w:val="36"/>
          <w:szCs w:val="36"/>
          <w:lang w:eastAsia="en-US" w:bidi="en-US"/>
        </w:rPr>
      </w:pPr>
      <w:r w:rsidRPr="00CD665C">
        <w:rPr>
          <w:b/>
          <w:sz w:val="36"/>
          <w:szCs w:val="36"/>
          <w:lang w:eastAsia="en-US" w:bidi="en-US"/>
        </w:rPr>
        <w:t>РАБОЧАЯ ПРОГРАММА</w:t>
      </w:r>
    </w:p>
    <w:p w14:paraId="496B1B81" w14:textId="77777777" w:rsidR="00CD665C" w:rsidRPr="00CD665C" w:rsidRDefault="00CD665C" w:rsidP="00CD665C">
      <w:pPr>
        <w:rPr>
          <w:sz w:val="28"/>
          <w:szCs w:val="28"/>
          <w:lang w:eastAsia="en-US" w:bidi="en-US"/>
        </w:rPr>
      </w:pPr>
    </w:p>
    <w:p w14:paraId="2D0AFBFB" w14:textId="77777777" w:rsidR="00CD665C" w:rsidRPr="00CD665C" w:rsidRDefault="00CD665C" w:rsidP="00CD665C">
      <w:pPr>
        <w:rPr>
          <w:sz w:val="28"/>
          <w:szCs w:val="28"/>
          <w:lang w:eastAsia="en-US" w:bidi="en-US"/>
        </w:rPr>
      </w:pPr>
    </w:p>
    <w:p w14:paraId="1971970A" w14:textId="77777777" w:rsidR="00CD665C" w:rsidRPr="00CD665C" w:rsidRDefault="00CD665C" w:rsidP="00CD665C">
      <w:pPr>
        <w:rPr>
          <w:sz w:val="28"/>
          <w:szCs w:val="28"/>
          <w:lang w:eastAsia="en-US" w:bidi="en-US"/>
        </w:rPr>
      </w:pPr>
    </w:p>
    <w:p w14:paraId="35BC1FB8" w14:textId="77777777" w:rsidR="00CD665C" w:rsidRPr="00CD665C" w:rsidRDefault="00CD665C" w:rsidP="00CD665C">
      <w:pPr>
        <w:rPr>
          <w:sz w:val="28"/>
          <w:szCs w:val="28"/>
          <w:lang w:eastAsia="en-US" w:bidi="en-US"/>
        </w:rPr>
      </w:pPr>
      <w:r w:rsidRPr="00CD665C">
        <w:rPr>
          <w:sz w:val="28"/>
          <w:szCs w:val="28"/>
          <w:lang w:eastAsia="en-US" w:bidi="en-US"/>
        </w:rPr>
        <w:t>По                литературному чтению</w:t>
      </w:r>
    </w:p>
    <w:p w14:paraId="0D199B75" w14:textId="77777777" w:rsidR="00CD665C" w:rsidRPr="00CD665C" w:rsidRDefault="00CD665C" w:rsidP="00CD665C">
      <w:pPr>
        <w:rPr>
          <w:sz w:val="28"/>
          <w:szCs w:val="28"/>
          <w:lang w:eastAsia="en-US" w:bidi="en-US"/>
        </w:rPr>
      </w:pPr>
    </w:p>
    <w:p w14:paraId="2A6D812A" w14:textId="77777777" w:rsidR="00CD665C" w:rsidRPr="00CD665C" w:rsidRDefault="00CD665C" w:rsidP="00CD665C">
      <w:pPr>
        <w:rPr>
          <w:sz w:val="28"/>
          <w:szCs w:val="28"/>
          <w:lang w:eastAsia="en-US" w:bidi="en-US"/>
        </w:rPr>
      </w:pPr>
    </w:p>
    <w:p w14:paraId="460101CC" w14:textId="77777777" w:rsidR="00CD665C" w:rsidRPr="00CD665C" w:rsidRDefault="00CD665C" w:rsidP="00CD665C">
      <w:pPr>
        <w:rPr>
          <w:sz w:val="28"/>
          <w:szCs w:val="28"/>
          <w:lang w:eastAsia="en-US" w:bidi="en-US"/>
        </w:rPr>
      </w:pPr>
      <w:r w:rsidRPr="00CD665C">
        <w:rPr>
          <w:sz w:val="28"/>
          <w:szCs w:val="28"/>
          <w:lang w:eastAsia="en-US" w:bidi="en-US"/>
        </w:rPr>
        <w:t xml:space="preserve">Уровень образования (класс)     </w:t>
      </w:r>
      <w:r w:rsidRPr="00CD665C">
        <w:rPr>
          <w:sz w:val="28"/>
          <w:szCs w:val="28"/>
          <w:u w:val="single"/>
          <w:lang w:eastAsia="en-US" w:bidi="en-US"/>
        </w:rPr>
        <w:t>начальное общее, 1 - 4 классы</w:t>
      </w:r>
    </w:p>
    <w:p w14:paraId="2FAECB46" w14:textId="77777777" w:rsidR="00CD665C" w:rsidRPr="00CD665C" w:rsidRDefault="00CD665C" w:rsidP="00CD665C">
      <w:pPr>
        <w:rPr>
          <w:sz w:val="28"/>
          <w:szCs w:val="28"/>
          <w:lang w:eastAsia="en-US" w:bidi="en-US"/>
        </w:rPr>
      </w:pPr>
    </w:p>
    <w:p w14:paraId="5FB8FFF0" w14:textId="77777777" w:rsidR="00CD665C" w:rsidRPr="00CD665C" w:rsidRDefault="00CD665C" w:rsidP="00CD665C">
      <w:pPr>
        <w:rPr>
          <w:sz w:val="28"/>
          <w:szCs w:val="28"/>
          <w:lang w:eastAsia="en-US" w:bidi="en-US"/>
        </w:rPr>
      </w:pPr>
    </w:p>
    <w:p w14:paraId="573F8D47" w14:textId="77777777" w:rsidR="00CD665C" w:rsidRPr="00CD665C" w:rsidRDefault="00CD665C" w:rsidP="00CD665C">
      <w:pPr>
        <w:rPr>
          <w:sz w:val="28"/>
          <w:szCs w:val="28"/>
          <w:u w:val="single"/>
          <w:lang w:eastAsia="en-US" w:bidi="en-US"/>
        </w:rPr>
      </w:pPr>
      <w:r w:rsidRPr="00CD665C">
        <w:rPr>
          <w:sz w:val="28"/>
          <w:szCs w:val="28"/>
          <w:lang w:eastAsia="en-US" w:bidi="en-US"/>
        </w:rPr>
        <w:t xml:space="preserve">Количество часов  </w:t>
      </w:r>
      <w:r w:rsidRPr="00CD665C">
        <w:rPr>
          <w:sz w:val="28"/>
          <w:szCs w:val="28"/>
          <w:u w:val="single"/>
          <w:lang w:eastAsia="en-US" w:bidi="en-US"/>
        </w:rPr>
        <w:t>420</w:t>
      </w:r>
    </w:p>
    <w:p w14:paraId="3C1BB6A2" w14:textId="77777777" w:rsidR="00CD665C" w:rsidRPr="00CD665C" w:rsidRDefault="00CD665C" w:rsidP="00CD665C">
      <w:pPr>
        <w:rPr>
          <w:sz w:val="28"/>
          <w:szCs w:val="28"/>
          <w:lang w:eastAsia="en-US" w:bidi="en-US"/>
        </w:rPr>
      </w:pPr>
    </w:p>
    <w:p w14:paraId="0E3A3687" w14:textId="77777777" w:rsidR="00CD665C" w:rsidRPr="00CD665C" w:rsidRDefault="00CD665C" w:rsidP="00CD665C">
      <w:pPr>
        <w:rPr>
          <w:sz w:val="28"/>
          <w:szCs w:val="28"/>
          <w:lang w:eastAsia="en-US" w:bidi="en-US"/>
        </w:rPr>
      </w:pPr>
    </w:p>
    <w:p w14:paraId="6A4A8C11" w14:textId="77777777" w:rsidR="00CD665C" w:rsidRPr="00CD665C" w:rsidRDefault="00CD665C" w:rsidP="00CD665C">
      <w:pPr>
        <w:rPr>
          <w:sz w:val="28"/>
          <w:szCs w:val="28"/>
          <w:lang w:eastAsia="en-US" w:bidi="en-US"/>
        </w:rPr>
      </w:pPr>
      <w:r w:rsidRPr="00CD665C">
        <w:rPr>
          <w:sz w:val="28"/>
          <w:szCs w:val="28"/>
          <w:lang w:eastAsia="en-US" w:bidi="en-US"/>
        </w:rPr>
        <w:t xml:space="preserve">Учитель  </w:t>
      </w:r>
      <w:r w:rsidRPr="00CD665C">
        <w:rPr>
          <w:sz w:val="28"/>
          <w:szCs w:val="28"/>
          <w:u w:val="single"/>
          <w:lang w:eastAsia="en-US" w:bidi="en-US"/>
        </w:rPr>
        <w:t>Асеева Наталия Сергеевна</w:t>
      </w:r>
    </w:p>
    <w:p w14:paraId="48EC5CC4" w14:textId="77777777" w:rsidR="00CD665C" w:rsidRPr="00CD665C" w:rsidRDefault="00CD665C" w:rsidP="00CD665C">
      <w:pPr>
        <w:rPr>
          <w:sz w:val="28"/>
          <w:szCs w:val="28"/>
          <w:lang w:eastAsia="en-US" w:bidi="en-US"/>
        </w:rPr>
      </w:pPr>
    </w:p>
    <w:p w14:paraId="2EAF96F5" w14:textId="77777777" w:rsidR="00CD665C" w:rsidRPr="00CD665C" w:rsidRDefault="00CD665C" w:rsidP="00CD665C">
      <w:pPr>
        <w:rPr>
          <w:sz w:val="28"/>
          <w:szCs w:val="28"/>
          <w:lang w:eastAsia="en-US" w:bidi="en-US"/>
        </w:rPr>
      </w:pPr>
    </w:p>
    <w:p w14:paraId="213F00FC" w14:textId="77777777" w:rsidR="00CD665C" w:rsidRPr="00CD665C" w:rsidRDefault="00CD665C" w:rsidP="00CD665C">
      <w:pPr>
        <w:shd w:val="clear" w:color="auto" w:fill="FFFFFF"/>
        <w:jc w:val="both"/>
        <w:rPr>
          <w:color w:val="000000"/>
          <w:sz w:val="28"/>
          <w:szCs w:val="28"/>
          <w:lang w:eastAsia="en-US" w:bidi="en-US"/>
        </w:rPr>
      </w:pPr>
    </w:p>
    <w:p w14:paraId="09157E12" w14:textId="77777777" w:rsidR="00CD665C" w:rsidRPr="00CD665C" w:rsidRDefault="00CD665C" w:rsidP="00CD665C">
      <w:pPr>
        <w:shd w:val="clear" w:color="auto" w:fill="FFFFFF"/>
        <w:jc w:val="both"/>
        <w:rPr>
          <w:color w:val="000000"/>
          <w:sz w:val="28"/>
          <w:szCs w:val="28"/>
          <w:lang w:eastAsia="en-US" w:bidi="en-US"/>
        </w:rPr>
      </w:pPr>
      <w:r w:rsidRPr="00CD665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665C">
        <w:rPr>
          <w:iCs/>
          <w:sz w:val="28"/>
          <w:szCs w:val="28"/>
          <w:lang w:eastAsia="en-US" w:bidi="en-US"/>
        </w:rPr>
        <w:t>программы для начальной школы общеобразовательных учреждений «</w:t>
      </w:r>
      <w:r w:rsidRPr="00CD665C">
        <w:rPr>
          <w:sz w:val="28"/>
          <w:szCs w:val="28"/>
          <w:lang w:eastAsia="en-US" w:bidi="en-US"/>
        </w:rPr>
        <w:t>Литературное чтение</w:t>
      </w:r>
      <w:r w:rsidRPr="00CD665C">
        <w:rPr>
          <w:iCs/>
          <w:sz w:val="28"/>
          <w:szCs w:val="28"/>
          <w:lang w:eastAsia="en-US" w:bidi="en-US"/>
        </w:rPr>
        <w:t xml:space="preserve">», автор Э.Э.Кац, УМК «Планета знаний», М., АСТ, Астрель, 2014 </w:t>
      </w:r>
    </w:p>
    <w:p w14:paraId="78E04D7D" w14:textId="77777777" w:rsidR="00EC0475" w:rsidRDefault="00EC0475" w:rsidP="00D5373E">
      <w:pPr>
        <w:jc w:val="both"/>
      </w:pPr>
    </w:p>
    <w:p w14:paraId="15AF6692" w14:textId="77777777" w:rsidR="00EC0475" w:rsidRDefault="00EC0475" w:rsidP="00D5373E">
      <w:pPr>
        <w:jc w:val="both"/>
      </w:pPr>
    </w:p>
    <w:p w14:paraId="61F8BC99" w14:textId="77777777" w:rsidR="00EC0475" w:rsidRDefault="00EC0475" w:rsidP="00D5373E">
      <w:pPr>
        <w:jc w:val="both"/>
      </w:pPr>
    </w:p>
    <w:p w14:paraId="5E66F5E6" w14:textId="77777777" w:rsidR="00EC0475" w:rsidRDefault="00EC0475" w:rsidP="00D5373E">
      <w:pPr>
        <w:jc w:val="both"/>
      </w:pPr>
    </w:p>
    <w:p w14:paraId="0D1F0BFF" w14:textId="77777777" w:rsidR="00EC0475" w:rsidRDefault="00EC0475" w:rsidP="00D5373E">
      <w:pPr>
        <w:jc w:val="both"/>
      </w:pPr>
    </w:p>
    <w:p w14:paraId="274676BB" w14:textId="77777777" w:rsidR="00EC0475" w:rsidRDefault="00EC0475" w:rsidP="00D5373E">
      <w:pPr>
        <w:jc w:val="both"/>
      </w:pPr>
    </w:p>
    <w:p w14:paraId="1C752A8C" w14:textId="77777777" w:rsidR="00EC0475" w:rsidRDefault="00EC0475" w:rsidP="00D5373E">
      <w:pPr>
        <w:jc w:val="both"/>
      </w:pPr>
    </w:p>
    <w:p w14:paraId="44C5CE4F" w14:textId="77777777" w:rsidR="00EC0475" w:rsidRDefault="00EC0475" w:rsidP="00D5373E">
      <w:pPr>
        <w:jc w:val="both"/>
      </w:pPr>
    </w:p>
    <w:p w14:paraId="3DED9456" w14:textId="16909C38" w:rsidR="00D5373E" w:rsidRPr="00EC0475" w:rsidRDefault="00D5373E" w:rsidP="00D5373E">
      <w:pPr>
        <w:jc w:val="both"/>
        <w:rPr>
          <w:sz w:val="28"/>
          <w:szCs w:val="28"/>
        </w:rPr>
      </w:pPr>
      <w:r w:rsidRPr="00EC0475">
        <w:rPr>
          <w:sz w:val="28"/>
          <w:szCs w:val="28"/>
        </w:rPr>
        <w:lastRenderedPageBreak/>
        <w:t xml:space="preserve">Рабочая программа по литературному чтению составлена с учётом общих целей изучения курса, определённых федеральным государственным образовательным стандартом на основе программы курса «Литературное чтение» 1-4 классы автор: Э. Э. Кац (УМК «Планета знаний») и является компонентом  содержательного раздела  ООП НОО  МБОУ </w:t>
      </w:r>
      <w:r w:rsidR="00CD665C" w:rsidRPr="00EC0475">
        <w:rPr>
          <w:sz w:val="28"/>
          <w:szCs w:val="28"/>
        </w:rPr>
        <w:t>СОШ № 42.</w:t>
      </w:r>
    </w:p>
    <w:p w14:paraId="5E608846" w14:textId="4A9A9548" w:rsidR="00D5373E" w:rsidRPr="00EC0475" w:rsidRDefault="00D5373E" w:rsidP="00D5373E">
      <w:pPr>
        <w:keepNext/>
        <w:ind w:firstLine="360"/>
        <w:jc w:val="both"/>
        <w:outlineLvl w:val="1"/>
        <w:rPr>
          <w:iCs/>
          <w:sz w:val="28"/>
          <w:szCs w:val="28"/>
        </w:rPr>
      </w:pPr>
      <w:r w:rsidRPr="00EC0475">
        <w:rPr>
          <w:iCs/>
          <w:sz w:val="28"/>
          <w:szCs w:val="28"/>
        </w:rPr>
        <w:t>Место учебного предмета в учебном плане.</w:t>
      </w:r>
      <w:r w:rsidRPr="00EC0475">
        <w:rPr>
          <w:b/>
          <w:iCs/>
          <w:sz w:val="28"/>
          <w:szCs w:val="28"/>
        </w:rPr>
        <w:t xml:space="preserve"> </w:t>
      </w:r>
      <w:r w:rsidRPr="00EC0475">
        <w:rPr>
          <w:iCs/>
          <w:sz w:val="28"/>
          <w:szCs w:val="28"/>
        </w:rPr>
        <w:t xml:space="preserve">На изучение литературного чтения в 1 классе отводится </w:t>
      </w:r>
      <w:r w:rsidR="00CD665C" w:rsidRPr="00EC0475">
        <w:rPr>
          <w:iCs/>
          <w:sz w:val="28"/>
          <w:szCs w:val="28"/>
        </w:rPr>
        <w:t>33</w:t>
      </w:r>
      <w:r w:rsidRPr="00EC0475">
        <w:rPr>
          <w:iCs/>
          <w:sz w:val="28"/>
          <w:szCs w:val="28"/>
        </w:rPr>
        <w:t xml:space="preserve"> ч (</w:t>
      </w:r>
      <w:r w:rsidR="00CD665C" w:rsidRPr="00EC0475">
        <w:rPr>
          <w:iCs/>
          <w:sz w:val="28"/>
          <w:szCs w:val="28"/>
        </w:rPr>
        <w:t>3,8</w:t>
      </w:r>
      <w:r w:rsidRPr="00EC0475">
        <w:rPr>
          <w:iCs/>
          <w:sz w:val="28"/>
          <w:szCs w:val="28"/>
        </w:rPr>
        <w:t xml:space="preserve"> ч в неделю), во 2-3 классах – 136 часов (4 ч в неделю), в 4 классе – 102 часа (3 ч в неделю)</w:t>
      </w:r>
    </w:p>
    <w:p w14:paraId="3858C7E3" w14:textId="77777777" w:rsidR="00D5373E" w:rsidRPr="00EC0475" w:rsidRDefault="00D5373E" w:rsidP="00D5373E">
      <w:pPr>
        <w:keepNext/>
        <w:ind w:firstLine="360"/>
        <w:jc w:val="both"/>
        <w:outlineLvl w:val="1"/>
        <w:rPr>
          <w:b/>
          <w:bCs/>
          <w:sz w:val="28"/>
          <w:szCs w:val="28"/>
        </w:rPr>
      </w:pPr>
      <w:r w:rsidRPr="00EC0475">
        <w:rPr>
          <w:b/>
          <w:bCs/>
          <w:sz w:val="28"/>
          <w:szCs w:val="28"/>
        </w:rPr>
        <w:t xml:space="preserve">Планируемые результаты освоения программы по литературному чтению </w:t>
      </w:r>
      <w:r w:rsidRPr="00EC0475">
        <w:rPr>
          <w:b/>
          <w:iCs/>
          <w:sz w:val="28"/>
          <w:szCs w:val="28"/>
        </w:rPr>
        <w:t>к концу 1 класса</w:t>
      </w:r>
    </w:p>
    <w:p w14:paraId="40F91CDE" w14:textId="77777777" w:rsidR="00D5373E" w:rsidRPr="00EC0475" w:rsidRDefault="00D5373E" w:rsidP="00D5373E">
      <w:pPr>
        <w:tabs>
          <w:tab w:val="left" w:pos="284"/>
        </w:tabs>
        <w:ind w:left="284" w:firstLine="76"/>
        <w:jc w:val="both"/>
        <w:rPr>
          <w:b/>
          <w:sz w:val="28"/>
          <w:szCs w:val="28"/>
        </w:rPr>
      </w:pPr>
    </w:p>
    <w:p w14:paraId="2FD53C7A" w14:textId="77777777" w:rsidR="00D5373E" w:rsidRPr="00EC0475" w:rsidRDefault="00D5373E" w:rsidP="00D5373E">
      <w:pPr>
        <w:tabs>
          <w:tab w:val="left" w:pos="284"/>
        </w:tabs>
        <w:ind w:left="284" w:firstLine="76"/>
        <w:jc w:val="both"/>
        <w:rPr>
          <w:sz w:val="28"/>
          <w:szCs w:val="28"/>
        </w:rPr>
      </w:pPr>
      <w:r w:rsidRPr="00EC0475">
        <w:rPr>
          <w:sz w:val="28"/>
          <w:szCs w:val="28"/>
        </w:rPr>
        <w:t>ЛИЧНОСТНЫЕ</w:t>
      </w:r>
    </w:p>
    <w:p w14:paraId="227DE745" w14:textId="77777777" w:rsidR="00D5373E" w:rsidRPr="00EC0475" w:rsidRDefault="00D5373E" w:rsidP="00D5373E">
      <w:pPr>
        <w:tabs>
          <w:tab w:val="left" w:pos="284"/>
        </w:tabs>
        <w:ind w:left="284" w:firstLine="76"/>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будет сформировано:</w:t>
      </w:r>
    </w:p>
    <w:p w14:paraId="531DF877"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положительное отношение к урокам литературного чтения.</w:t>
      </w:r>
    </w:p>
    <w:p w14:paraId="3FD1C220"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адекватное восприятие содержательной оценки своей работы учителем.</w:t>
      </w:r>
    </w:p>
    <w:p w14:paraId="6D1117BE" w14:textId="77777777" w:rsidR="00D5373E" w:rsidRPr="00EC0475" w:rsidRDefault="00D5373E" w:rsidP="00D5373E">
      <w:pPr>
        <w:tabs>
          <w:tab w:val="left" w:pos="284"/>
        </w:tabs>
        <w:ind w:left="284" w:firstLine="76"/>
        <w:jc w:val="both"/>
        <w:rPr>
          <w:bCs/>
          <w:i/>
          <w:sz w:val="28"/>
          <w:szCs w:val="28"/>
        </w:rPr>
      </w:pPr>
      <w:r w:rsidRPr="00EC0475">
        <w:rPr>
          <w:bCs/>
          <w:i/>
          <w:sz w:val="28"/>
          <w:szCs w:val="28"/>
        </w:rPr>
        <w:t>Учащиеся получат возможность для формирования:</w:t>
      </w:r>
    </w:p>
    <w:p w14:paraId="43C8D739"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sz w:val="28"/>
          <w:szCs w:val="28"/>
        </w:rPr>
        <w:t>в</w:t>
      </w:r>
      <w:r w:rsidRPr="00EC0475">
        <w:rPr>
          <w:i/>
          <w:sz w:val="28"/>
          <w:szCs w:val="28"/>
        </w:rPr>
        <w:t>нимания к красоте окружающего мира, к красоте природы своей Родины.</w:t>
      </w:r>
    </w:p>
    <w:p w14:paraId="0AF581A6"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i/>
          <w:sz w:val="28"/>
          <w:szCs w:val="28"/>
        </w:rPr>
        <w:t>осознания своей принадлежности народу, стране, чувства уважения к традициям своего народа, своей семьи.</w:t>
      </w:r>
    </w:p>
    <w:p w14:paraId="077B6BEA"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i/>
          <w:sz w:val="28"/>
          <w:szCs w:val="28"/>
        </w:rPr>
        <w:t>внимания к соотношению поступка и внутреннего состояния человека, к нравственному содержанию поступков.</w:t>
      </w:r>
    </w:p>
    <w:p w14:paraId="24E7A2BC" w14:textId="77777777" w:rsidR="00D5373E" w:rsidRPr="00EC0475" w:rsidRDefault="00D5373E" w:rsidP="00C4223A">
      <w:pPr>
        <w:numPr>
          <w:ilvl w:val="0"/>
          <w:numId w:val="136"/>
        </w:numPr>
        <w:tabs>
          <w:tab w:val="clear" w:pos="720"/>
          <w:tab w:val="num" w:pos="360"/>
        </w:tabs>
        <w:ind w:left="360"/>
        <w:jc w:val="both"/>
        <w:rPr>
          <w:i/>
          <w:sz w:val="28"/>
          <w:szCs w:val="28"/>
        </w:rPr>
      </w:pPr>
      <w:r w:rsidRPr="00EC0475">
        <w:rPr>
          <w:i/>
          <w:sz w:val="28"/>
          <w:szCs w:val="28"/>
        </w:rPr>
        <w:t>эмоционального отношения к собственным переживаниям и переживаниям других людей.</w:t>
      </w:r>
    </w:p>
    <w:p w14:paraId="655ADF03" w14:textId="77777777" w:rsidR="00D5373E" w:rsidRPr="00EC0475" w:rsidRDefault="00D5373E" w:rsidP="00D5373E">
      <w:pPr>
        <w:tabs>
          <w:tab w:val="left" w:pos="284"/>
          <w:tab w:val="left" w:pos="540"/>
        </w:tabs>
        <w:jc w:val="both"/>
        <w:rPr>
          <w:sz w:val="28"/>
          <w:szCs w:val="28"/>
        </w:rPr>
      </w:pPr>
    </w:p>
    <w:p w14:paraId="6A2A5253" w14:textId="77777777" w:rsidR="00D5373E" w:rsidRPr="00EC0475" w:rsidRDefault="00D5373E" w:rsidP="00D5373E">
      <w:pPr>
        <w:keepNext/>
        <w:tabs>
          <w:tab w:val="left" w:pos="540"/>
        </w:tabs>
        <w:ind w:firstLine="360"/>
        <w:jc w:val="both"/>
        <w:outlineLvl w:val="2"/>
        <w:rPr>
          <w:sz w:val="28"/>
          <w:szCs w:val="28"/>
        </w:rPr>
      </w:pPr>
      <w:r w:rsidRPr="00EC0475">
        <w:rPr>
          <w:sz w:val="28"/>
          <w:szCs w:val="28"/>
        </w:rPr>
        <w:t>ПРЕДМЕТНЫЕ</w:t>
      </w:r>
    </w:p>
    <w:p w14:paraId="74A52AFE" w14:textId="77777777" w:rsidR="00D5373E" w:rsidRPr="00EC0475" w:rsidRDefault="00D5373E" w:rsidP="00D5373E">
      <w:pPr>
        <w:keepNext/>
        <w:tabs>
          <w:tab w:val="left" w:pos="540"/>
        </w:tabs>
        <w:ind w:firstLine="360"/>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7F6F413D" w14:textId="77777777" w:rsidR="00D5373E" w:rsidRPr="00EC0475" w:rsidRDefault="00D5373E" w:rsidP="00D5373E">
      <w:pPr>
        <w:tabs>
          <w:tab w:val="left" w:pos="284"/>
          <w:tab w:val="left" w:pos="540"/>
        </w:tabs>
        <w:rPr>
          <w:i/>
          <w:iCs/>
          <w:sz w:val="28"/>
          <w:szCs w:val="28"/>
        </w:rPr>
      </w:pPr>
      <w:r w:rsidRPr="00EC0475">
        <w:rPr>
          <w:i/>
          <w:iCs/>
          <w:sz w:val="28"/>
          <w:szCs w:val="28"/>
        </w:rPr>
        <w:tab/>
        <w:t>Учащиеся научатся:</w:t>
      </w:r>
    </w:p>
    <w:p w14:paraId="6A26C1CF"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воспринимать на слух художественное произведение;</w:t>
      </w:r>
    </w:p>
    <w:p w14:paraId="6BE61DC1"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сознательно, плавно, правильно читать целыми словами;</w:t>
      </w:r>
    </w:p>
    <w:p w14:paraId="7610631B"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объяснять смысл названия произведения;</w:t>
      </w:r>
    </w:p>
    <w:p w14:paraId="6DB6F585"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читать вслух осмысленно, передавая нужную интонацию;</w:t>
      </w:r>
    </w:p>
    <w:p w14:paraId="1EF5F31E" w14:textId="77777777" w:rsidR="00D5373E" w:rsidRPr="00EC0475" w:rsidRDefault="00D5373E" w:rsidP="00C4223A">
      <w:pPr>
        <w:numPr>
          <w:ilvl w:val="0"/>
          <w:numId w:val="29"/>
        </w:numPr>
        <w:tabs>
          <w:tab w:val="left" w:pos="360"/>
        </w:tabs>
        <w:ind w:left="360"/>
        <w:jc w:val="both"/>
        <w:rPr>
          <w:iCs/>
          <w:sz w:val="28"/>
          <w:szCs w:val="28"/>
        </w:rPr>
      </w:pPr>
      <w:r w:rsidRPr="00EC0475">
        <w:rPr>
          <w:iCs/>
          <w:sz w:val="28"/>
          <w:szCs w:val="28"/>
        </w:rPr>
        <w:t>отвечать на вопросы по содержанию прочитанного.</w:t>
      </w:r>
    </w:p>
    <w:p w14:paraId="5C7C8CDB" w14:textId="77777777" w:rsidR="00D5373E" w:rsidRPr="00EC0475" w:rsidRDefault="00D5373E" w:rsidP="00D5373E">
      <w:pPr>
        <w:tabs>
          <w:tab w:val="left" w:pos="284"/>
        </w:tabs>
        <w:ind w:firstLine="357"/>
        <w:rPr>
          <w:i/>
          <w:iCs/>
          <w:sz w:val="28"/>
          <w:szCs w:val="28"/>
        </w:rPr>
      </w:pPr>
      <w:r w:rsidRPr="00EC0475">
        <w:rPr>
          <w:i/>
          <w:iCs/>
          <w:sz w:val="28"/>
          <w:szCs w:val="28"/>
        </w:rPr>
        <w:t>Учащиеся получат возможность научиться:</w:t>
      </w:r>
    </w:p>
    <w:p w14:paraId="313487EC" w14:textId="77777777" w:rsidR="00D5373E" w:rsidRPr="00EC0475" w:rsidRDefault="00D5373E" w:rsidP="00C4223A">
      <w:pPr>
        <w:numPr>
          <w:ilvl w:val="0"/>
          <w:numId w:val="29"/>
        </w:numPr>
        <w:tabs>
          <w:tab w:val="num" w:pos="360"/>
        </w:tabs>
        <w:ind w:left="360"/>
        <w:jc w:val="both"/>
        <w:rPr>
          <w:i/>
          <w:sz w:val="28"/>
          <w:szCs w:val="28"/>
        </w:rPr>
      </w:pPr>
      <w:r w:rsidRPr="00EC0475">
        <w:rPr>
          <w:i/>
          <w:sz w:val="28"/>
          <w:szCs w:val="28"/>
        </w:rPr>
        <w:t>высказывать свое отношение к героям произведения с помощью учителя, опираясь на личный опыт.</w:t>
      </w:r>
    </w:p>
    <w:p w14:paraId="474F44D2" w14:textId="77777777" w:rsidR="00D5373E" w:rsidRPr="00EC0475" w:rsidRDefault="00D5373E" w:rsidP="00D5373E">
      <w:pPr>
        <w:tabs>
          <w:tab w:val="left" w:pos="284"/>
          <w:tab w:val="left" w:pos="360"/>
        </w:tabs>
        <w:jc w:val="both"/>
        <w:rPr>
          <w:sz w:val="28"/>
          <w:szCs w:val="28"/>
        </w:rPr>
      </w:pPr>
    </w:p>
    <w:p w14:paraId="47100F32"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Творческая деятельность</w:t>
      </w:r>
    </w:p>
    <w:p w14:paraId="4E23C203" w14:textId="77777777" w:rsidR="00D5373E" w:rsidRPr="00EC0475" w:rsidRDefault="00D5373E" w:rsidP="00D5373E">
      <w:pPr>
        <w:tabs>
          <w:tab w:val="left" w:pos="284"/>
        </w:tabs>
        <w:rPr>
          <w:i/>
          <w:iCs/>
          <w:sz w:val="28"/>
          <w:szCs w:val="28"/>
        </w:rPr>
      </w:pPr>
      <w:r w:rsidRPr="00EC0475">
        <w:rPr>
          <w:i/>
          <w:iCs/>
          <w:sz w:val="28"/>
          <w:szCs w:val="28"/>
        </w:rPr>
        <w:tab/>
        <w:t>Учащиеся научатся:</w:t>
      </w:r>
    </w:p>
    <w:p w14:paraId="4CD6C68E" w14:textId="77777777" w:rsidR="00D5373E" w:rsidRPr="00EC0475" w:rsidRDefault="00D5373E" w:rsidP="00C4223A">
      <w:pPr>
        <w:numPr>
          <w:ilvl w:val="0"/>
          <w:numId w:val="29"/>
        </w:numPr>
        <w:tabs>
          <w:tab w:val="left" w:pos="284"/>
          <w:tab w:val="left" w:pos="360"/>
        </w:tabs>
        <w:ind w:left="360"/>
        <w:jc w:val="both"/>
        <w:rPr>
          <w:iCs/>
          <w:sz w:val="28"/>
          <w:szCs w:val="28"/>
        </w:rPr>
      </w:pPr>
      <w:r w:rsidRPr="00EC0475">
        <w:rPr>
          <w:iCs/>
          <w:sz w:val="28"/>
          <w:szCs w:val="28"/>
        </w:rPr>
        <w:t>выразительно читать и учить наизусть стихотворения.</w:t>
      </w:r>
    </w:p>
    <w:p w14:paraId="668C0AC7"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2586624A" w14:textId="77777777" w:rsidR="00D5373E" w:rsidRPr="00EC0475" w:rsidRDefault="00D5373E" w:rsidP="00C4223A">
      <w:pPr>
        <w:numPr>
          <w:ilvl w:val="0"/>
          <w:numId w:val="29"/>
        </w:numPr>
        <w:tabs>
          <w:tab w:val="left" w:pos="284"/>
          <w:tab w:val="left" w:pos="360"/>
        </w:tabs>
        <w:ind w:left="360"/>
        <w:jc w:val="both"/>
        <w:rPr>
          <w:iCs/>
          <w:sz w:val="28"/>
          <w:szCs w:val="28"/>
        </w:rPr>
      </w:pPr>
      <w:r w:rsidRPr="00EC0475">
        <w:rPr>
          <w:iCs/>
          <w:sz w:val="28"/>
          <w:szCs w:val="28"/>
        </w:rPr>
        <w:t>сочинять рассказы по рисункам;</w:t>
      </w:r>
    </w:p>
    <w:p w14:paraId="2F757D3C" w14:textId="77777777" w:rsidR="00D5373E" w:rsidRPr="00EC0475" w:rsidRDefault="00D5373E" w:rsidP="00C4223A">
      <w:pPr>
        <w:numPr>
          <w:ilvl w:val="0"/>
          <w:numId w:val="29"/>
        </w:numPr>
        <w:tabs>
          <w:tab w:val="left" w:pos="284"/>
          <w:tab w:val="left" w:pos="360"/>
        </w:tabs>
        <w:ind w:left="360"/>
        <w:jc w:val="both"/>
        <w:rPr>
          <w:iCs/>
          <w:sz w:val="28"/>
          <w:szCs w:val="28"/>
        </w:rPr>
      </w:pPr>
      <w:r w:rsidRPr="00EC0475">
        <w:rPr>
          <w:iCs/>
          <w:sz w:val="28"/>
          <w:szCs w:val="28"/>
        </w:rPr>
        <w:t>сочинять короткие истории на заданную тему по вопросам педагога.</w:t>
      </w:r>
    </w:p>
    <w:p w14:paraId="49524428" w14:textId="77777777" w:rsidR="00D5373E" w:rsidRPr="00EC0475" w:rsidRDefault="00D5373E" w:rsidP="00D5373E">
      <w:pPr>
        <w:tabs>
          <w:tab w:val="left" w:pos="284"/>
        </w:tabs>
        <w:ind w:left="284" w:hanging="360"/>
        <w:jc w:val="both"/>
        <w:rPr>
          <w:sz w:val="28"/>
          <w:szCs w:val="28"/>
        </w:rPr>
      </w:pPr>
    </w:p>
    <w:p w14:paraId="740D98CE" w14:textId="77777777" w:rsidR="00D5373E" w:rsidRPr="00EC0475" w:rsidRDefault="00D5373E" w:rsidP="00D5373E">
      <w:pPr>
        <w:keepNext/>
        <w:tabs>
          <w:tab w:val="left" w:pos="360"/>
        </w:tabs>
        <w:ind w:firstLine="360"/>
        <w:jc w:val="both"/>
        <w:outlineLvl w:val="0"/>
        <w:rPr>
          <w:b/>
          <w:bCs/>
          <w:sz w:val="28"/>
          <w:szCs w:val="28"/>
          <w:lang w:val="x-none" w:eastAsia="x-none"/>
        </w:rPr>
      </w:pPr>
      <w:r w:rsidRPr="00EC0475">
        <w:rPr>
          <w:b/>
          <w:bCs/>
          <w:sz w:val="28"/>
          <w:szCs w:val="28"/>
          <w:lang w:val="x-none" w:eastAsia="x-none"/>
        </w:rPr>
        <w:lastRenderedPageBreak/>
        <w:t>Литературоведческая пропедевтика</w:t>
      </w:r>
    </w:p>
    <w:p w14:paraId="48AC14B7"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0CA39051" w14:textId="77777777" w:rsidR="00D5373E" w:rsidRPr="00EC0475" w:rsidRDefault="00D5373E" w:rsidP="00C4223A">
      <w:pPr>
        <w:numPr>
          <w:ilvl w:val="0"/>
          <w:numId w:val="29"/>
        </w:numPr>
        <w:tabs>
          <w:tab w:val="left" w:pos="284"/>
          <w:tab w:val="num" w:pos="360"/>
        </w:tabs>
        <w:ind w:left="360"/>
        <w:jc w:val="both"/>
        <w:rPr>
          <w:iCs/>
          <w:sz w:val="28"/>
          <w:szCs w:val="28"/>
        </w:rPr>
      </w:pPr>
      <w:r w:rsidRPr="00EC0475">
        <w:rPr>
          <w:iCs/>
          <w:sz w:val="28"/>
          <w:szCs w:val="28"/>
        </w:rPr>
        <w:t>выделять рифмы в тексте стихотворения;</w:t>
      </w:r>
    </w:p>
    <w:p w14:paraId="79E4331D" w14:textId="77777777" w:rsidR="00D5373E" w:rsidRPr="00EC0475" w:rsidRDefault="00D5373E" w:rsidP="00C4223A">
      <w:pPr>
        <w:numPr>
          <w:ilvl w:val="0"/>
          <w:numId w:val="29"/>
        </w:numPr>
        <w:tabs>
          <w:tab w:val="left" w:pos="284"/>
          <w:tab w:val="num" w:pos="360"/>
        </w:tabs>
        <w:ind w:left="360"/>
        <w:jc w:val="both"/>
        <w:rPr>
          <w:iCs/>
          <w:sz w:val="28"/>
          <w:szCs w:val="28"/>
        </w:rPr>
      </w:pPr>
      <w:r w:rsidRPr="00EC0475">
        <w:rPr>
          <w:iCs/>
          <w:sz w:val="28"/>
          <w:szCs w:val="28"/>
        </w:rPr>
        <w:t>чувствовать ритм стихотворения (прохлопывать ритм);</w:t>
      </w:r>
    </w:p>
    <w:p w14:paraId="4289C883" w14:textId="77777777" w:rsidR="00D5373E" w:rsidRPr="00EC0475" w:rsidRDefault="00D5373E" w:rsidP="00C4223A">
      <w:pPr>
        <w:numPr>
          <w:ilvl w:val="0"/>
          <w:numId w:val="29"/>
        </w:numPr>
        <w:tabs>
          <w:tab w:val="left" w:pos="284"/>
          <w:tab w:val="num" w:pos="360"/>
        </w:tabs>
        <w:ind w:left="360"/>
        <w:jc w:val="both"/>
        <w:rPr>
          <w:iCs/>
          <w:sz w:val="28"/>
          <w:szCs w:val="28"/>
        </w:rPr>
      </w:pPr>
      <w:r w:rsidRPr="00EC0475">
        <w:rPr>
          <w:iCs/>
          <w:sz w:val="28"/>
          <w:szCs w:val="28"/>
        </w:rPr>
        <w:t>различать сказки, стихотворения, рассказы.</w:t>
      </w:r>
    </w:p>
    <w:p w14:paraId="3ADE0F80" w14:textId="77777777" w:rsidR="00D5373E" w:rsidRPr="00EC0475" w:rsidRDefault="00D5373E" w:rsidP="00D5373E">
      <w:pPr>
        <w:tabs>
          <w:tab w:val="left" w:pos="284"/>
        </w:tabs>
        <w:ind w:left="284"/>
        <w:jc w:val="both"/>
        <w:rPr>
          <w:sz w:val="28"/>
          <w:szCs w:val="28"/>
        </w:rPr>
      </w:pPr>
    </w:p>
    <w:p w14:paraId="74056708" w14:textId="77777777" w:rsidR="00D5373E" w:rsidRPr="00EC0475" w:rsidRDefault="00D5373E" w:rsidP="00D5373E">
      <w:pPr>
        <w:tabs>
          <w:tab w:val="left" w:pos="540"/>
        </w:tabs>
        <w:ind w:left="284"/>
        <w:jc w:val="both"/>
        <w:rPr>
          <w:sz w:val="28"/>
          <w:szCs w:val="28"/>
        </w:rPr>
      </w:pPr>
      <w:r w:rsidRPr="00EC0475">
        <w:rPr>
          <w:sz w:val="28"/>
          <w:szCs w:val="28"/>
        </w:rPr>
        <w:t>МЕТАПРЕДМЕТНЫЕ</w:t>
      </w:r>
    </w:p>
    <w:p w14:paraId="0E4E8D54" w14:textId="77777777" w:rsidR="00D5373E" w:rsidRPr="00EC0475" w:rsidRDefault="00D5373E" w:rsidP="00D5373E">
      <w:pPr>
        <w:tabs>
          <w:tab w:val="left" w:pos="540"/>
        </w:tabs>
        <w:ind w:left="284"/>
        <w:jc w:val="both"/>
        <w:rPr>
          <w:b/>
          <w:bCs/>
          <w:i/>
          <w:sz w:val="28"/>
          <w:szCs w:val="28"/>
        </w:rPr>
      </w:pPr>
      <w:r w:rsidRPr="00EC0475">
        <w:rPr>
          <w:b/>
          <w:bCs/>
          <w:i/>
          <w:sz w:val="28"/>
          <w:szCs w:val="28"/>
        </w:rPr>
        <w:t xml:space="preserve">Регулятивные </w:t>
      </w:r>
    </w:p>
    <w:p w14:paraId="769086E2" w14:textId="77777777" w:rsidR="00D5373E" w:rsidRPr="00EC0475" w:rsidRDefault="00D5373E" w:rsidP="00D5373E">
      <w:pPr>
        <w:tabs>
          <w:tab w:val="left" w:pos="540"/>
        </w:tabs>
        <w:ind w:left="284"/>
        <w:jc w:val="both"/>
        <w:rPr>
          <w:bCs/>
          <w:i/>
          <w:sz w:val="28"/>
          <w:szCs w:val="28"/>
        </w:rPr>
      </w:pPr>
      <w:r w:rsidRPr="00EC0475">
        <w:rPr>
          <w:bCs/>
          <w:i/>
          <w:sz w:val="28"/>
          <w:szCs w:val="28"/>
        </w:rPr>
        <w:t>Учащиеся научатся:</w:t>
      </w:r>
    </w:p>
    <w:p w14:paraId="21939539"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организовывать своё рабочее место;</w:t>
      </w:r>
    </w:p>
    <w:p w14:paraId="35D06EC5"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устанавливать и соблюдать очерёдность действий, работая в паре;</w:t>
      </w:r>
    </w:p>
    <w:p w14:paraId="183644D9"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осуществлять контроль правильности, выразительности чтения текстов;</w:t>
      </w:r>
    </w:p>
    <w:p w14:paraId="74FC0508"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вносить необходимые дополнения, исправления в свою работу;</w:t>
      </w:r>
    </w:p>
    <w:p w14:paraId="0359F9B3" w14:textId="77777777" w:rsidR="00D5373E" w:rsidRPr="00EC0475" w:rsidRDefault="00D5373E" w:rsidP="00C4223A">
      <w:pPr>
        <w:numPr>
          <w:ilvl w:val="0"/>
          <w:numId w:val="150"/>
        </w:numPr>
        <w:autoSpaceDE w:val="0"/>
        <w:autoSpaceDN w:val="0"/>
        <w:adjustRightInd w:val="0"/>
        <w:ind w:left="284" w:hanging="284"/>
        <w:jc w:val="both"/>
        <w:rPr>
          <w:sz w:val="28"/>
          <w:szCs w:val="28"/>
        </w:rPr>
      </w:pPr>
      <w:r w:rsidRPr="00EC0475">
        <w:rPr>
          <w:sz w:val="28"/>
          <w:szCs w:val="28"/>
        </w:rPr>
        <w:t>в сотрудничестве с учителем определять последовательность изучения материала, опираясь на иллюстративный ряд «маршрутного листа».</w:t>
      </w:r>
    </w:p>
    <w:p w14:paraId="2DCCE9D2" w14:textId="77777777" w:rsidR="00D5373E" w:rsidRPr="00EC0475" w:rsidRDefault="00D5373E" w:rsidP="00D5373E">
      <w:pPr>
        <w:autoSpaceDE w:val="0"/>
        <w:autoSpaceDN w:val="0"/>
        <w:adjustRightInd w:val="0"/>
        <w:ind w:firstLine="284"/>
        <w:rPr>
          <w:bCs/>
          <w:i/>
          <w:iCs/>
          <w:sz w:val="28"/>
          <w:szCs w:val="28"/>
        </w:rPr>
      </w:pPr>
      <w:r w:rsidRPr="00EC0475">
        <w:rPr>
          <w:bCs/>
          <w:i/>
          <w:iCs/>
          <w:sz w:val="28"/>
          <w:szCs w:val="28"/>
        </w:rPr>
        <w:t>Учащиеся получат возможность научиться:</w:t>
      </w:r>
    </w:p>
    <w:p w14:paraId="2932F40F" w14:textId="77777777" w:rsidR="00D5373E" w:rsidRPr="00EC0475" w:rsidRDefault="00D5373E" w:rsidP="00C4223A">
      <w:pPr>
        <w:numPr>
          <w:ilvl w:val="0"/>
          <w:numId w:val="151"/>
        </w:numPr>
        <w:autoSpaceDE w:val="0"/>
        <w:autoSpaceDN w:val="0"/>
        <w:adjustRightInd w:val="0"/>
        <w:ind w:left="284" w:hanging="284"/>
        <w:rPr>
          <w:sz w:val="28"/>
          <w:szCs w:val="28"/>
        </w:rPr>
      </w:pPr>
      <w:r w:rsidRPr="00EC0475">
        <w:rPr>
          <w:sz w:val="28"/>
          <w:szCs w:val="28"/>
        </w:rPr>
        <w:t>понимать цель выполняемых действий;</w:t>
      </w:r>
    </w:p>
    <w:p w14:paraId="22C9A3F7" w14:textId="77777777" w:rsidR="00D5373E" w:rsidRPr="00EC0475" w:rsidRDefault="00D5373E" w:rsidP="00C4223A">
      <w:pPr>
        <w:numPr>
          <w:ilvl w:val="0"/>
          <w:numId w:val="151"/>
        </w:numPr>
        <w:autoSpaceDE w:val="0"/>
        <w:autoSpaceDN w:val="0"/>
        <w:adjustRightInd w:val="0"/>
        <w:ind w:left="284" w:hanging="284"/>
        <w:jc w:val="both"/>
        <w:rPr>
          <w:sz w:val="28"/>
          <w:szCs w:val="28"/>
        </w:rPr>
      </w:pPr>
      <w:r w:rsidRPr="00EC0475">
        <w:rPr>
          <w:sz w:val="28"/>
          <w:szCs w:val="28"/>
        </w:rPr>
        <w:t>оценивать правильность выполнения задания, высказывание собеседника;</w:t>
      </w:r>
    </w:p>
    <w:p w14:paraId="2CA3FD45" w14:textId="77777777" w:rsidR="00D5373E" w:rsidRPr="00EC0475" w:rsidRDefault="00D5373E" w:rsidP="00C4223A">
      <w:pPr>
        <w:numPr>
          <w:ilvl w:val="0"/>
          <w:numId w:val="151"/>
        </w:numPr>
        <w:autoSpaceDE w:val="0"/>
        <w:autoSpaceDN w:val="0"/>
        <w:adjustRightInd w:val="0"/>
        <w:ind w:left="284" w:hanging="284"/>
        <w:jc w:val="both"/>
        <w:rPr>
          <w:sz w:val="28"/>
          <w:szCs w:val="28"/>
        </w:rPr>
      </w:pPr>
      <w:r w:rsidRPr="00EC0475">
        <w:rPr>
          <w:sz w:val="28"/>
          <w:szCs w:val="28"/>
        </w:rPr>
        <w:t>в сотрудничестве с учителем ставить учебную задачу и удерживать её в процессе работы.</w:t>
      </w:r>
    </w:p>
    <w:p w14:paraId="2A37FEEF" w14:textId="77777777" w:rsidR="00D5373E" w:rsidRPr="00EC0475" w:rsidRDefault="00D5373E" w:rsidP="00D5373E">
      <w:pPr>
        <w:tabs>
          <w:tab w:val="left" w:pos="540"/>
        </w:tabs>
        <w:ind w:left="284"/>
        <w:jc w:val="both"/>
        <w:rPr>
          <w:b/>
          <w:bCs/>
          <w:i/>
          <w:sz w:val="28"/>
          <w:szCs w:val="28"/>
        </w:rPr>
      </w:pPr>
    </w:p>
    <w:p w14:paraId="413BD983" w14:textId="77777777" w:rsidR="00D5373E" w:rsidRPr="00EC0475" w:rsidRDefault="00D5373E" w:rsidP="00D5373E">
      <w:pPr>
        <w:tabs>
          <w:tab w:val="left" w:pos="540"/>
        </w:tabs>
        <w:ind w:left="284"/>
        <w:jc w:val="both"/>
        <w:rPr>
          <w:b/>
          <w:bCs/>
          <w:i/>
          <w:sz w:val="28"/>
          <w:szCs w:val="28"/>
        </w:rPr>
      </w:pPr>
      <w:r w:rsidRPr="00EC0475">
        <w:rPr>
          <w:b/>
          <w:bCs/>
          <w:i/>
          <w:sz w:val="28"/>
          <w:szCs w:val="28"/>
        </w:rPr>
        <w:t xml:space="preserve">Познавательные </w:t>
      </w:r>
    </w:p>
    <w:p w14:paraId="30144365" w14:textId="77777777" w:rsidR="00D5373E" w:rsidRPr="00EC0475" w:rsidRDefault="00D5373E" w:rsidP="00D5373E">
      <w:pPr>
        <w:autoSpaceDE w:val="0"/>
        <w:autoSpaceDN w:val="0"/>
        <w:adjustRightInd w:val="0"/>
        <w:ind w:firstLine="284"/>
        <w:rPr>
          <w:bCs/>
          <w:i/>
          <w:iCs/>
          <w:sz w:val="28"/>
          <w:szCs w:val="28"/>
        </w:rPr>
      </w:pPr>
      <w:r w:rsidRPr="00EC0475">
        <w:rPr>
          <w:bCs/>
          <w:i/>
          <w:iCs/>
          <w:sz w:val="28"/>
          <w:szCs w:val="28"/>
        </w:rPr>
        <w:t>Учащиеся научатся:</w:t>
      </w:r>
    </w:p>
    <w:p w14:paraId="146A3423"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ориентироваться в учебнике (система обозначений, структура текста, рубрики, словарь, содержание);</w:t>
      </w:r>
    </w:p>
    <w:p w14:paraId="495EF044"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понимать информацию, представленную в виде текста, рисунков, репродукций картин;</w:t>
      </w:r>
    </w:p>
    <w:p w14:paraId="5A343A77"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выделять непонятные слова и находить их значение в толковом словаре учебника (под руководством учителя);</w:t>
      </w:r>
    </w:p>
    <w:p w14:paraId="20B3D84D"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сравнивать литературные произведения по жанру, героев разных произведений характеру, поступкам.</w:t>
      </w:r>
    </w:p>
    <w:p w14:paraId="2E7DB91F" w14:textId="77777777" w:rsidR="00D5373E" w:rsidRPr="00EC0475" w:rsidRDefault="00D5373E" w:rsidP="00D5373E">
      <w:pPr>
        <w:autoSpaceDE w:val="0"/>
        <w:autoSpaceDN w:val="0"/>
        <w:adjustRightInd w:val="0"/>
        <w:ind w:left="284"/>
        <w:jc w:val="both"/>
        <w:rPr>
          <w:bCs/>
          <w:i/>
          <w:iCs/>
          <w:sz w:val="28"/>
          <w:szCs w:val="28"/>
        </w:rPr>
      </w:pPr>
      <w:r w:rsidRPr="00EC0475">
        <w:rPr>
          <w:bCs/>
          <w:i/>
          <w:iCs/>
          <w:sz w:val="28"/>
          <w:szCs w:val="28"/>
        </w:rPr>
        <w:t>Учащиеся получат возможность научиться:</w:t>
      </w:r>
    </w:p>
    <w:p w14:paraId="2833A81D"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самостоятельно осуществлять поиск необходимой информации для выполнения учебных заданий, используя справочные материалы учебника;</w:t>
      </w:r>
    </w:p>
    <w:p w14:paraId="60C52FCF"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выделять существенную информацию из небольших читаемых текстов;</w:t>
      </w:r>
    </w:p>
    <w:p w14:paraId="07C7F8C9"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выбирать задание, тему проекта из предложенных, основываясь на своих интересах;</w:t>
      </w:r>
    </w:p>
    <w:p w14:paraId="1D9FEFAB"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знакомиться с новой книгой, её автором, названием, иллюстрациями;</w:t>
      </w:r>
    </w:p>
    <w:p w14:paraId="1BBA32E3"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группировать литературные произведения по жанрам;</w:t>
      </w:r>
    </w:p>
    <w:p w14:paraId="513EF80B" w14:textId="77777777" w:rsidR="00D5373E" w:rsidRPr="00EC0475" w:rsidRDefault="00D5373E" w:rsidP="00C4223A">
      <w:pPr>
        <w:numPr>
          <w:ilvl w:val="0"/>
          <w:numId w:val="152"/>
        </w:numPr>
        <w:autoSpaceDE w:val="0"/>
        <w:autoSpaceDN w:val="0"/>
        <w:adjustRightInd w:val="0"/>
        <w:ind w:left="284" w:hanging="284"/>
        <w:jc w:val="both"/>
        <w:rPr>
          <w:sz w:val="28"/>
          <w:szCs w:val="28"/>
        </w:rPr>
      </w:pPr>
      <w:r w:rsidRPr="00EC0475">
        <w:rPr>
          <w:sz w:val="28"/>
          <w:szCs w:val="28"/>
        </w:rPr>
        <w:t>сравнивать свой ответ с ответами одноклассников.</w:t>
      </w:r>
    </w:p>
    <w:p w14:paraId="77BEA612" w14:textId="77777777" w:rsidR="00D5373E" w:rsidRPr="00EC0475" w:rsidRDefault="00D5373E" w:rsidP="00D5373E">
      <w:pPr>
        <w:ind w:left="360"/>
        <w:jc w:val="both"/>
        <w:rPr>
          <w:bCs/>
          <w:i/>
          <w:sz w:val="28"/>
          <w:szCs w:val="28"/>
        </w:rPr>
      </w:pPr>
    </w:p>
    <w:p w14:paraId="67F5E5D7" w14:textId="77777777" w:rsidR="00D5373E" w:rsidRPr="00EC0475" w:rsidRDefault="00D5373E" w:rsidP="00D5373E">
      <w:pPr>
        <w:ind w:left="360"/>
        <w:jc w:val="both"/>
        <w:rPr>
          <w:b/>
          <w:bCs/>
          <w:i/>
          <w:sz w:val="28"/>
          <w:szCs w:val="28"/>
        </w:rPr>
      </w:pPr>
      <w:r w:rsidRPr="00EC0475">
        <w:rPr>
          <w:b/>
          <w:bCs/>
          <w:i/>
          <w:sz w:val="28"/>
          <w:szCs w:val="28"/>
        </w:rPr>
        <w:t>Коммуникативные</w:t>
      </w:r>
    </w:p>
    <w:p w14:paraId="5F7F591F" w14:textId="77777777" w:rsidR="00D5373E" w:rsidRPr="00EC0475" w:rsidRDefault="00D5373E" w:rsidP="00D5373E">
      <w:pPr>
        <w:ind w:left="360"/>
        <w:jc w:val="both"/>
        <w:rPr>
          <w:bCs/>
          <w:i/>
          <w:sz w:val="28"/>
          <w:szCs w:val="28"/>
        </w:rPr>
      </w:pPr>
      <w:r w:rsidRPr="00EC0475">
        <w:rPr>
          <w:bCs/>
          <w:i/>
          <w:sz w:val="28"/>
          <w:szCs w:val="28"/>
        </w:rPr>
        <w:t>Учащиеся научатся:</w:t>
      </w:r>
    </w:p>
    <w:p w14:paraId="338AE94E"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lastRenderedPageBreak/>
        <w:t>отвечать на вопросы по содержанию текста, задавать вопросы для уточнения непонятного;</w:t>
      </w:r>
    </w:p>
    <w:p w14:paraId="73253684" w14:textId="77777777" w:rsidR="00D5373E" w:rsidRPr="00EC0475" w:rsidRDefault="00D5373E" w:rsidP="00C4223A">
      <w:pPr>
        <w:numPr>
          <w:ilvl w:val="0"/>
          <w:numId w:val="153"/>
        </w:numPr>
        <w:ind w:left="284" w:hanging="284"/>
        <w:jc w:val="both"/>
        <w:rPr>
          <w:bCs/>
          <w:i/>
          <w:sz w:val="28"/>
          <w:szCs w:val="28"/>
        </w:rPr>
      </w:pPr>
      <w:r w:rsidRPr="00EC0475">
        <w:rPr>
          <w:sz w:val="28"/>
          <w:szCs w:val="28"/>
        </w:rPr>
        <w:t>объяснять смысл названия произведения;</w:t>
      </w:r>
    </w:p>
    <w:p w14:paraId="75A95658"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высказывать своё эмоционально-ценностное отношение к героям произведений, к их поступкам;</w:t>
      </w:r>
    </w:p>
    <w:p w14:paraId="7C62597D"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выслушивать друг друга, договариваться, работая в паре;</w:t>
      </w:r>
    </w:p>
    <w:p w14:paraId="6410036C"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участвовать в коллективном обсуждении учебной проблемы;</w:t>
      </w:r>
    </w:p>
    <w:p w14:paraId="55603F8B" w14:textId="77777777" w:rsidR="00D5373E" w:rsidRPr="00EC0475" w:rsidRDefault="00D5373E" w:rsidP="00C4223A">
      <w:pPr>
        <w:numPr>
          <w:ilvl w:val="0"/>
          <w:numId w:val="153"/>
        </w:numPr>
        <w:autoSpaceDE w:val="0"/>
        <w:autoSpaceDN w:val="0"/>
        <w:adjustRightInd w:val="0"/>
        <w:ind w:left="284" w:hanging="284"/>
        <w:rPr>
          <w:sz w:val="28"/>
          <w:szCs w:val="28"/>
        </w:rPr>
      </w:pPr>
      <w:r w:rsidRPr="00EC0475">
        <w:rPr>
          <w:sz w:val="28"/>
          <w:szCs w:val="28"/>
        </w:rPr>
        <w:t>соблюдать простейшие нормы речевого этикета: здороваться, прощаться, благодарить.</w:t>
      </w:r>
    </w:p>
    <w:p w14:paraId="68729441" w14:textId="77777777" w:rsidR="00D5373E" w:rsidRPr="00EC0475" w:rsidRDefault="00D5373E" w:rsidP="00D5373E">
      <w:pPr>
        <w:autoSpaceDE w:val="0"/>
        <w:autoSpaceDN w:val="0"/>
        <w:adjustRightInd w:val="0"/>
        <w:rPr>
          <w:b/>
          <w:bCs/>
          <w:i/>
          <w:iCs/>
          <w:sz w:val="28"/>
          <w:szCs w:val="28"/>
        </w:rPr>
      </w:pPr>
    </w:p>
    <w:p w14:paraId="0EAE7CE0" w14:textId="77777777" w:rsidR="00D5373E" w:rsidRPr="00EC0475" w:rsidRDefault="00D5373E" w:rsidP="00D5373E">
      <w:pPr>
        <w:autoSpaceDE w:val="0"/>
        <w:autoSpaceDN w:val="0"/>
        <w:adjustRightInd w:val="0"/>
        <w:rPr>
          <w:bCs/>
          <w:i/>
          <w:iCs/>
          <w:sz w:val="28"/>
          <w:szCs w:val="28"/>
        </w:rPr>
      </w:pPr>
      <w:r w:rsidRPr="00EC0475">
        <w:rPr>
          <w:bCs/>
          <w:i/>
          <w:iCs/>
          <w:sz w:val="28"/>
          <w:szCs w:val="28"/>
        </w:rPr>
        <w:t>Учащиеся получат возможность научиться:</w:t>
      </w:r>
    </w:p>
    <w:p w14:paraId="56F94922"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выражать свои мысли с соответствующими возрасту полнотой и точностью;</w:t>
      </w:r>
    </w:p>
    <w:p w14:paraId="34777A30"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внимательно слушать собеседника и понимать его высказывание;</w:t>
      </w:r>
    </w:p>
    <w:p w14:paraId="66975F4C"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быть терпимыми к другим мнениям, учитывать их в совместной работе;</w:t>
      </w:r>
    </w:p>
    <w:p w14:paraId="582FDAF9"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договариваться и приходить к общему решению, работая в паре;</w:t>
      </w:r>
    </w:p>
    <w:p w14:paraId="3EF05FAB" w14:textId="77777777" w:rsidR="00D5373E" w:rsidRPr="00EC0475" w:rsidRDefault="00D5373E" w:rsidP="00C4223A">
      <w:pPr>
        <w:numPr>
          <w:ilvl w:val="0"/>
          <w:numId w:val="154"/>
        </w:numPr>
        <w:autoSpaceDE w:val="0"/>
        <w:autoSpaceDN w:val="0"/>
        <w:adjustRightInd w:val="0"/>
        <w:ind w:left="284" w:hanging="284"/>
        <w:jc w:val="both"/>
        <w:rPr>
          <w:i/>
          <w:sz w:val="28"/>
          <w:szCs w:val="28"/>
        </w:rPr>
      </w:pPr>
      <w:r w:rsidRPr="00EC0475">
        <w:rPr>
          <w:i/>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692FB77" w14:textId="77777777" w:rsidR="00D5373E" w:rsidRPr="00EC0475" w:rsidRDefault="00D5373E" w:rsidP="00D5373E">
      <w:pPr>
        <w:keepNext/>
        <w:ind w:left="360"/>
        <w:jc w:val="both"/>
        <w:outlineLvl w:val="1"/>
        <w:rPr>
          <w:b/>
          <w:bCs/>
          <w:sz w:val="28"/>
          <w:szCs w:val="28"/>
        </w:rPr>
      </w:pPr>
      <w:r w:rsidRPr="00EC0475">
        <w:rPr>
          <w:b/>
          <w:bCs/>
          <w:sz w:val="28"/>
          <w:szCs w:val="28"/>
        </w:rPr>
        <w:t xml:space="preserve">Планируемые результаты освоения программы по литературному чтению </w:t>
      </w:r>
      <w:r w:rsidRPr="00EC0475">
        <w:rPr>
          <w:b/>
          <w:iCs/>
          <w:sz w:val="28"/>
          <w:szCs w:val="28"/>
        </w:rPr>
        <w:t>к концу 2 класса</w:t>
      </w:r>
    </w:p>
    <w:p w14:paraId="6FC5BD9F" w14:textId="77777777" w:rsidR="00D5373E" w:rsidRPr="00EC0475" w:rsidRDefault="00D5373E" w:rsidP="00D5373E">
      <w:pPr>
        <w:tabs>
          <w:tab w:val="left" w:pos="284"/>
        </w:tabs>
        <w:ind w:left="284"/>
        <w:jc w:val="both"/>
        <w:rPr>
          <w:b/>
          <w:sz w:val="28"/>
          <w:szCs w:val="28"/>
        </w:rPr>
      </w:pPr>
    </w:p>
    <w:p w14:paraId="10088236" w14:textId="77777777" w:rsidR="00D5373E" w:rsidRPr="00EC0475" w:rsidRDefault="00D5373E" w:rsidP="00D5373E">
      <w:pPr>
        <w:tabs>
          <w:tab w:val="left" w:pos="284"/>
        </w:tabs>
        <w:ind w:left="284"/>
        <w:jc w:val="both"/>
        <w:rPr>
          <w:sz w:val="28"/>
          <w:szCs w:val="28"/>
        </w:rPr>
      </w:pPr>
      <w:r w:rsidRPr="00EC0475">
        <w:rPr>
          <w:sz w:val="28"/>
          <w:szCs w:val="28"/>
        </w:rPr>
        <w:t>ЛИЧНОСТНЫЕ</w:t>
      </w:r>
    </w:p>
    <w:p w14:paraId="3178186D"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будут сформированы:</w:t>
      </w:r>
    </w:p>
    <w:p w14:paraId="674DDA06"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положительное отношение и интерес к урокам литературного чтения.</w:t>
      </w:r>
    </w:p>
    <w:p w14:paraId="30B1FC83"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приобретают опыт:</w:t>
      </w:r>
    </w:p>
    <w:p w14:paraId="3730E962"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внимательного отношения к собственным переживаниям, вызванным восприятием природы, произведения искусства, собственных поступков, действий других людей;</w:t>
      </w:r>
    </w:p>
    <w:p w14:paraId="6A762C7D" w14:textId="77777777" w:rsidR="00D5373E" w:rsidRPr="00EC0475" w:rsidRDefault="00D5373E" w:rsidP="00C4223A">
      <w:pPr>
        <w:numPr>
          <w:ilvl w:val="0"/>
          <w:numId w:val="28"/>
        </w:numPr>
        <w:tabs>
          <w:tab w:val="left" w:pos="360"/>
        </w:tabs>
        <w:ind w:left="360"/>
        <w:jc w:val="both"/>
        <w:rPr>
          <w:sz w:val="28"/>
          <w:szCs w:val="28"/>
        </w:rPr>
      </w:pPr>
      <w:r w:rsidRPr="00EC0475">
        <w:rPr>
          <w:sz w:val="28"/>
          <w:szCs w:val="28"/>
        </w:rPr>
        <w:t>оценки своих эмоциональных реакций, поступков и действий других людей.</w:t>
      </w:r>
    </w:p>
    <w:p w14:paraId="5295BA16"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 могут быть сформированы:</w:t>
      </w:r>
    </w:p>
    <w:p w14:paraId="5510AF70"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представление о добре и зле, общих нравственных категориях;</w:t>
      </w:r>
    </w:p>
    <w:p w14:paraId="7C274688"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умение соотносить жизненные наблюдения с читательскими впечатлениями;</w:t>
      </w:r>
    </w:p>
    <w:p w14:paraId="09C9D05D"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ориентация в нравственном содержании собственных поступков и поступков других людей;</w:t>
      </w:r>
    </w:p>
    <w:p w14:paraId="1E4B2421"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умения оценивать свое отношение к учебе;</w:t>
      </w:r>
    </w:p>
    <w:p w14:paraId="43B5BD23"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внимание к переживаниям других людей, чувство сопереживания;</w:t>
      </w:r>
    </w:p>
    <w:p w14:paraId="2E25B591" w14:textId="77777777" w:rsidR="00D5373E" w:rsidRPr="00EC0475" w:rsidRDefault="00D5373E" w:rsidP="00C4223A">
      <w:pPr>
        <w:numPr>
          <w:ilvl w:val="0"/>
          <w:numId w:val="136"/>
        </w:numPr>
        <w:tabs>
          <w:tab w:val="clear" w:pos="720"/>
          <w:tab w:val="left" w:pos="360"/>
        </w:tabs>
        <w:ind w:left="360"/>
        <w:jc w:val="both"/>
        <w:rPr>
          <w:sz w:val="28"/>
          <w:szCs w:val="28"/>
        </w:rPr>
      </w:pPr>
      <w:r w:rsidRPr="00EC0475">
        <w:rPr>
          <w:sz w:val="28"/>
          <w:szCs w:val="28"/>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14:paraId="77B34AF2" w14:textId="77777777" w:rsidR="00D5373E" w:rsidRPr="00EC0475" w:rsidRDefault="00D5373E" w:rsidP="00D5373E">
      <w:pPr>
        <w:tabs>
          <w:tab w:val="left" w:pos="284"/>
          <w:tab w:val="left" w:pos="540"/>
        </w:tabs>
        <w:jc w:val="both"/>
        <w:rPr>
          <w:sz w:val="28"/>
          <w:szCs w:val="28"/>
        </w:rPr>
      </w:pPr>
    </w:p>
    <w:p w14:paraId="344F2CDC" w14:textId="77777777" w:rsidR="00D5373E" w:rsidRPr="00EC0475" w:rsidRDefault="00D5373E" w:rsidP="00D5373E">
      <w:pPr>
        <w:keepNext/>
        <w:tabs>
          <w:tab w:val="left" w:pos="540"/>
        </w:tabs>
        <w:jc w:val="both"/>
        <w:outlineLvl w:val="2"/>
        <w:rPr>
          <w:sz w:val="28"/>
          <w:szCs w:val="28"/>
        </w:rPr>
      </w:pPr>
      <w:r w:rsidRPr="00EC0475">
        <w:rPr>
          <w:sz w:val="28"/>
          <w:szCs w:val="28"/>
        </w:rPr>
        <w:t>ПРЕДМЕТНЫЕ</w:t>
      </w:r>
    </w:p>
    <w:p w14:paraId="5C78D301"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2243BA76" w14:textId="77777777" w:rsidR="00D5373E" w:rsidRPr="00EC0475" w:rsidRDefault="00D5373E" w:rsidP="00D5373E">
      <w:pPr>
        <w:ind w:firstLine="357"/>
        <w:rPr>
          <w:i/>
          <w:iCs/>
          <w:sz w:val="28"/>
          <w:szCs w:val="28"/>
        </w:rPr>
      </w:pPr>
      <w:r w:rsidRPr="00EC0475">
        <w:rPr>
          <w:i/>
          <w:iCs/>
          <w:sz w:val="28"/>
          <w:szCs w:val="28"/>
        </w:rPr>
        <w:t>Учащиеся научатся:</w:t>
      </w:r>
    </w:p>
    <w:p w14:paraId="1B550654" w14:textId="77777777" w:rsidR="00D5373E" w:rsidRPr="00EC0475" w:rsidRDefault="00D5373E" w:rsidP="00C4223A">
      <w:pPr>
        <w:numPr>
          <w:ilvl w:val="0"/>
          <w:numId w:val="29"/>
        </w:numPr>
        <w:tabs>
          <w:tab w:val="num" w:pos="360"/>
          <w:tab w:val="left" w:pos="900"/>
        </w:tabs>
        <w:ind w:left="360"/>
        <w:jc w:val="both"/>
        <w:rPr>
          <w:iCs/>
          <w:sz w:val="28"/>
          <w:szCs w:val="28"/>
        </w:rPr>
      </w:pPr>
      <w:r w:rsidRPr="00EC0475">
        <w:rPr>
          <w:iCs/>
          <w:sz w:val="28"/>
          <w:szCs w:val="28"/>
        </w:rPr>
        <w:lastRenderedPageBreak/>
        <w:t>воспринимать на слух художественное произведение, определять произведенное им впечатление;</w:t>
      </w:r>
    </w:p>
    <w:p w14:paraId="27E0869B" w14:textId="77777777" w:rsidR="00D5373E" w:rsidRPr="00EC0475" w:rsidRDefault="00D5373E" w:rsidP="00C4223A">
      <w:pPr>
        <w:numPr>
          <w:ilvl w:val="0"/>
          <w:numId w:val="29"/>
        </w:numPr>
        <w:tabs>
          <w:tab w:val="num" w:pos="360"/>
          <w:tab w:val="left" w:pos="900"/>
        </w:tabs>
        <w:ind w:left="360"/>
        <w:jc w:val="both"/>
        <w:rPr>
          <w:iCs/>
          <w:sz w:val="28"/>
          <w:szCs w:val="28"/>
        </w:rPr>
      </w:pPr>
      <w:r w:rsidRPr="00EC0475">
        <w:rPr>
          <w:iCs/>
          <w:sz w:val="28"/>
          <w:szCs w:val="28"/>
        </w:rPr>
        <w:t>читать вслух осмысленно, передавая нужную интонацию;</w:t>
      </w:r>
    </w:p>
    <w:p w14:paraId="6B98A3B9" w14:textId="77777777" w:rsidR="00D5373E" w:rsidRPr="00EC0475" w:rsidRDefault="00D5373E" w:rsidP="00C4223A">
      <w:pPr>
        <w:numPr>
          <w:ilvl w:val="0"/>
          <w:numId w:val="29"/>
        </w:numPr>
        <w:tabs>
          <w:tab w:val="num" w:pos="360"/>
          <w:tab w:val="left" w:pos="900"/>
        </w:tabs>
        <w:ind w:left="360"/>
        <w:jc w:val="both"/>
        <w:rPr>
          <w:iCs/>
          <w:sz w:val="28"/>
          <w:szCs w:val="28"/>
        </w:rPr>
      </w:pPr>
      <w:r w:rsidRPr="00EC0475">
        <w:rPr>
          <w:iCs/>
          <w:sz w:val="28"/>
          <w:szCs w:val="28"/>
        </w:rPr>
        <w:t>пересказывать произведение кратко, выборочно, используя соответствующую лексику;</w:t>
      </w:r>
    </w:p>
    <w:p w14:paraId="59CDF1FB"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объяснять смысл названия произведения, связь его с содержанием;</w:t>
      </w:r>
    </w:p>
    <w:p w14:paraId="4CC91B1A"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вычленять фрагменты текста, нужные для ответа на поставленные вопросы;</w:t>
      </w:r>
    </w:p>
    <w:p w14:paraId="5A218405"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объяснять действия персонажей;</w:t>
      </w:r>
    </w:p>
    <w:p w14:paraId="52D289E8"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делить произведения на части, озаглавливать их (под руководством учителя);</w:t>
      </w:r>
    </w:p>
    <w:p w14:paraId="72017E2B"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сравнивать героев разных произведений;</w:t>
      </w:r>
    </w:p>
    <w:p w14:paraId="3E521F3F" w14:textId="77777777" w:rsidR="00D5373E" w:rsidRPr="00EC0475" w:rsidRDefault="00D5373E" w:rsidP="00C4223A">
      <w:pPr>
        <w:numPr>
          <w:ilvl w:val="0"/>
          <w:numId w:val="29"/>
        </w:numPr>
        <w:tabs>
          <w:tab w:val="num" w:pos="360"/>
        </w:tabs>
        <w:ind w:left="360"/>
        <w:jc w:val="both"/>
        <w:rPr>
          <w:sz w:val="28"/>
          <w:szCs w:val="28"/>
        </w:rPr>
      </w:pPr>
      <w:r w:rsidRPr="00EC0475">
        <w:rPr>
          <w:sz w:val="28"/>
          <w:szCs w:val="28"/>
        </w:rPr>
        <w:t>ставить вопросы к тексту.</w:t>
      </w:r>
    </w:p>
    <w:p w14:paraId="6F8595D1"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72D15C46" w14:textId="77777777" w:rsidR="00D5373E" w:rsidRPr="00EC0475" w:rsidRDefault="00D5373E" w:rsidP="00C4223A">
      <w:pPr>
        <w:numPr>
          <w:ilvl w:val="0"/>
          <w:numId w:val="29"/>
        </w:numPr>
        <w:tabs>
          <w:tab w:val="num" w:pos="360"/>
        </w:tabs>
        <w:ind w:left="360"/>
        <w:jc w:val="both"/>
        <w:rPr>
          <w:i/>
          <w:sz w:val="28"/>
          <w:szCs w:val="28"/>
        </w:rPr>
      </w:pPr>
      <w:r w:rsidRPr="00EC0475">
        <w:rPr>
          <w:i/>
          <w:sz w:val="28"/>
          <w:szCs w:val="28"/>
        </w:rPr>
        <w:t>в процессе размышления над произведением привлекать опыт собственных переживаний, жизненных впечатлений.</w:t>
      </w:r>
    </w:p>
    <w:p w14:paraId="64CDD241" w14:textId="77777777" w:rsidR="00D5373E" w:rsidRPr="00EC0475" w:rsidRDefault="00D5373E" w:rsidP="00D5373E">
      <w:pPr>
        <w:tabs>
          <w:tab w:val="left" w:pos="360"/>
        </w:tabs>
        <w:jc w:val="both"/>
        <w:rPr>
          <w:i/>
          <w:sz w:val="28"/>
          <w:szCs w:val="28"/>
        </w:rPr>
      </w:pPr>
    </w:p>
    <w:p w14:paraId="4707E5F3"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Творческая деятельность</w:t>
      </w:r>
    </w:p>
    <w:p w14:paraId="150D690E" w14:textId="77777777" w:rsidR="00D5373E" w:rsidRPr="00EC0475" w:rsidRDefault="00D5373E" w:rsidP="00D5373E">
      <w:pPr>
        <w:ind w:firstLine="357"/>
        <w:rPr>
          <w:i/>
          <w:iCs/>
          <w:sz w:val="28"/>
          <w:szCs w:val="28"/>
        </w:rPr>
      </w:pPr>
      <w:r w:rsidRPr="00EC0475">
        <w:rPr>
          <w:i/>
          <w:iCs/>
          <w:sz w:val="28"/>
          <w:szCs w:val="28"/>
        </w:rPr>
        <w:t>Учащиеся научатся:</w:t>
      </w:r>
    </w:p>
    <w:p w14:paraId="3E840664"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создавать рассказ по циклу картинок;</w:t>
      </w:r>
    </w:p>
    <w:p w14:paraId="69F60F08"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рассказывать прочитанную сказку от лица персонажа по данному плану с помощью учителя;</w:t>
      </w:r>
    </w:p>
    <w:p w14:paraId="1FAB848B"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выразительно читать стихотворение и фрагменты прозаического текста перед группой.</w:t>
      </w:r>
    </w:p>
    <w:p w14:paraId="12088BC9"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6CE755D7"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читать по ролям художественное произведение;</w:t>
      </w:r>
    </w:p>
    <w:p w14:paraId="01D4FF50"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сочинять рассказы, загадки, сказки, продолжения прочитанных произведений;</w:t>
      </w:r>
    </w:p>
    <w:p w14:paraId="63534A3F"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придумывать иллюстрации к прочитанным произведениям;</w:t>
      </w:r>
    </w:p>
    <w:p w14:paraId="0D5436D9"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рассказ на заданную тему по личным впечатлениям;</w:t>
      </w:r>
    </w:p>
    <w:p w14:paraId="72C8D2C9"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участвовать в инсценировании литературных произведений.</w:t>
      </w:r>
    </w:p>
    <w:p w14:paraId="1D4B4C74" w14:textId="77777777" w:rsidR="00D5373E" w:rsidRPr="00EC0475" w:rsidRDefault="00D5373E" w:rsidP="00D5373E">
      <w:pPr>
        <w:keepNext/>
        <w:tabs>
          <w:tab w:val="left" w:pos="360"/>
        </w:tabs>
        <w:jc w:val="both"/>
        <w:outlineLvl w:val="0"/>
        <w:rPr>
          <w:sz w:val="28"/>
          <w:szCs w:val="28"/>
          <w:lang w:eastAsia="x-none"/>
        </w:rPr>
      </w:pPr>
    </w:p>
    <w:p w14:paraId="6CC0B31D"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t>Литературоведческая пропедевтика</w:t>
      </w:r>
    </w:p>
    <w:p w14:paraId="37A4497C" w14:textId="77777777" w:rsidR="00D5373E" w:rsidRPr="00EC0475" w:rsidRDefault="00D5373E" w:rsidP="00D5373E">
      <w:pPr>
        <w:tabs>
          <w:tab w:val="left" w:pos="360"/>
        </w:tabs>
        <w:ind w:left="360"/>
        <w:rPr>
          <w:i/>
          <w:iCs/>
          <w:sz w:val="28"/>
          <w:szCs w:val="28"/>
        </w:rPr>
      </w:pPr>
      <w:r w:rsidRPr="00EC0475">
        <w:rPr>
          <w:i/>
          <w:iCs/>
          <w:sz w:val="28"/>
          <w:szCs w:val="28"/>
        </w:rPr>
        <w:t>Учащиеся научатся:</w:t>
      </w:r>
    </w:p>
    <w:p w14:paraId="34A3EDE5" w14:textId="77777777" w:rsidR="00D5373E" w:rsidRPr="00EC0475" w:rsidRDefault="00D5373E" w:rsidP="00C4223A">
      <w:pPr>
        <w:numPr>
          <w:ilvl w:val="0"/>
          <w:numId w:val="27"/>
        </w:numPr>
        <w:tabs>
          <w:tab w:val="clear" w:pos="720"/>
          <w:tab w:val="left" w:pos="360"/>
        </w:tabs>
        <w:ind w:left="360"/>
        <w:jc w:val="both"/>
        <w:rPr>
          <w:iCs/>
          <w:sz w:val="28"/>
          <w:szCs w:val="28"/>
        </w:rPr>
      </w:pPr>
      <w:r w:rsidRPr="00EC0475">
        <w:rPr>
          <w:iCs/>
          <w:sz w:val="28"/>
          <w:szCs w:val="28"/>
        </w:rPr>
        <w:t>выделять рифмы в тексте стихотворения;</w:t>
      </w:r>
    </w:p>
    <w:p w14:paraId="0FEA277C"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24F989DA"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объяснять переносное значение отдельных слов, фразеологизмов;</w:t>
      </w:r>
    </w:p>
    <w:p w14:paraId="142A46D1"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находить сравнения в тексте произведения;</w:t>
      </w:r>
    </w:p>
    <w:p w14:paraId="34EB7281"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определять особенности жанра отдельных произведений фольклора;</w:t>
      </w:r>
    </w:p>
    <w:p w14:paraId="479489A4"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определять отношение автора к персонажам, определять, как оно выражено;</w:t>
      </w:r>
    </w:p>
    <w:p w14:paraId="28713D0F"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выделять слова действующих лиц, автора, описание внешности, поступков героев, описание пейзажа;</w:t>
      </w:r>
    </w:p>
    <w:p w14:paraId="1B40322E" w14:textId="77777777" w:rsidR="00D5373E" w:rsidRPr="00EC0475" w:rsidRDefault="00D5373E" w:rsidP="00C4223A">
      <w:pPr>
        <w:numPr>
          <w:ilvl w:val="0"/>
          <w:numId w:val="29"/>
        </w:numPr>
        <w:tabs>
          <w:tab w:val="left" w:pos="360"/>
        </w:tabs>
        <w:ind w:left="360"/>
        <w:jc w:val="both"/>
        <w:rPr>
          <w:i/>
          <w:iCs/>
          <w:sz w:val="28"/>
          <w:szCs w:val="28"/>
        </w:rPr>
      </w:pPr>
      <w:r w:rsidRPr="00EC0475">
        <w:rPr>
          <w:i/>
          <w:iCs/>
          <w:sz w:val="28"/>
          <w:szCs w:val="28"/>
        </w:rPr>
        <w:t>определять ритм стихотворения путем прохлопывания.</w:t>
      </w:r>
    </w:p>
    <w:p w14:paraId="08D1DE5D" w14:textId="77777777" w:rsidR="00D5373E" w:rsidRPr="00EC0475" w:rsidRDefault="00D5373E" w:rsidP="00D5373E">
      <w:pPr>
        <w:tabs>
          <w:tab w:val="left" w:pos="360"/>
        </w:tabs>
        <w:jc w:val="both"/>
        <w:rPr>
          <w:sz w:val="28"/>
          <w:szCs w:val="28"/>
        </w:rPr>
      </w:pPr>
    </w:p>
    <w:p w14:paraId="764C4C7B" w14:textId="77777777" w:rsidR="00D5373E" w:rsidRPr="00EC0475" w:rsidRDefault="00D5373E" w:rsidP="00D5373E">
      <w:pPr>
        <w:tabs>
          <w:tab w:val="left" w:pos="360"/>
        </w:tabs>
        <w:jc w:val="both"/>
        <w:rPr>
          <w:sz w:val="28"/>
          <w:szCs w:val="28"/>
        </w:rPr>
      </w:pPr>
      <w:r w:rsidRPr="00EC0475">
        <w:rPr>
          <w:sz w:val="28"/>
          <w:szCs w:val="28"/>
        </w:rPr>
        <w:t>МЕТАПРЕДМЕТНЫЕ</w:t>
      </w:r>
    </w:p>
    <w:p w14:paraId="681EFB73"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lastRenderedPageBreak/>
        <w:t>Регулятивные</w:t>
      </w:r>
    </w:p>
    <w:p w14:paraId="07A152DB"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приобретают опыт:</w:t>
      </w:r>
    </w:p>
    <w:p w14:paraId="52F45A7F" w14:textId="77777777" w:rsidR="00D5373E" w:rsidRPr="00EC0475" w:rsidRDefault="00D5373E" w:rsidP="00C4223A">
      <w:pPr>
        <w:numPr>
          <w:ilvl w:val="0"/>
          <w:numId w:val="26"/>
        </w:numPr>
        <w:tabs>
          <w:tab w:val="clear" w:pos="720"/>
          <w:tab w:val="num" w:pos="360"/>
        </w:tabs>
        <w:ind w:left="284" w:hanging="284"/>
        <w:jc w:val="both"/>
        <w:rPr>
          <w:sz w:val="28"/>
          <w:szCs w:val="28"/>
        </w:rPr>
      </w:pPr>
      <w:r w:rsidRPr="00EC0475">
        <w:rPr>
          <w:sz w:val="28"/>
          <w:szCs w:val="28"/>
        </w:rPr>
        <w:t>выполнения учебных действий в устной и письменной форме;</w:t>
      </w:r>
    </w:p>
    <w:p w14:paraId="0340AA29" w14:textId="77777777" w:rsidR="00D5373E" w:rsidRPr="00EC0475" w:rsidRDefault="00D5373E" w:rsidP="00C4223A">
      <w:pPr>
        <w:numPr>
          <w:ilvl w:val="0"/>
          <w:numId w:val="29"/>
        </w:numPr>
        <w:tabs>
          <w:tab w:val="num" w:pos="360"/>
        </w:tabs>
        <w:ind w:left="360"/>
        <w:jc w:val="both"/>
        <w:rPr>
          <w:iCs/>
          <w:sz w:val="28"/>
          <w:szCs w:val="28"/>
        </w:rPr>
      </w:pPr>
      <w:r w:rsidRPr="00EC0475">
        <w:rPr>
          <w:sz w:val="28"/>
          <w:szCs w:val="28"/>
        </w:rPr>
        <w:t>самостоятельной оценки правильности выполненных действия, внесения корректив;</w:t>
      </w:r>
    </w:p>
    <w:p w14:paraId="62CC8936"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планирования своих действий в соответствии с поставленной целью (например, участие в проектной деятельности).</w:t>
      </w:r>
    </w:p>
    <w:p w14:paraId="5BB8BDCD" w14:textId="77777777" w:rsidR="00D5373E" w:rsidRPr="00EC0475" w:rsidRDefault="00D5373E" w:rsidP="00D5373E">
      <w:pPr>
        <w:tabs>
          <w:tab w:val="left" w:pos="284"/>
        </w:tabs>
        <w:jc w:val="both"/>
        <w:rPr>
          <w:sz w:val="28"/>
          <w:szCs w:val="28"/>
        </w:rPr>
      </w:pPr>
    </w:p>
    <w:p w14:paraId="59564281"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Познавательные</w:t>
      </w:r>
    </w:p>
    <w:p w14:paraId="5D423151"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4F6AE430" w14:textId="77777777" w:rsidR="00D5373E" w:rsidRPr="00EC0475" w:rsidRDefault="00D5373E" w:rsidP="00C4223A">
      <w:pPr>
        <w:numPr>
          <w:ilvl w:val="0"/>
          <w:numId w:val="26"/>
        </w:numPr>
        <w:tabs>
          <w:tab w:val="clear" w:pos="720"/>
          <w:tab w:val="num" w:pos="360"/>
        </w:tabs>
        <w:ind w:left="360"/>
        <w:jc w:val="both"/>
        <w:rPr>
          <w:sz w:val="28"/>
          <w:szCs w:val="28"/>
        </w:rPr>
      </w:pPr>
      <w:r w:rsidRPr="00EC0475">
        <w:rPr>
          <w:sz w:val="28"/>
          <w:szCs w:val="28"/>
        </w:rPr>
        <w:t>прогнозировать содержание произведения по его названию, ключевым словам;</w:t>
      </w:r>
    </w:p>
    <w:p w14:paraId="52C0F7A1" w14:textId="77777777" w:rsidR="00D5373E" w:rsidRPr="00EC0475" w:rsidRDefault="00D5373E" w:rsidP="00C4223A">
      <w:pPr>
        <w:numPr>
          <w:ilvl w:val="0"/>
          <w:numId w:val="29"/>
        </w:numPr>
        <w:tabs>
          <w:tab w:val="left" w:pos="360"/>
        </w:tabs>
        <w:ind w:left="360"/>
        <w:jc w:val="both"/>
        <w:rPr>
          <w:iCs/>
          <w:sz w:val="28"/>
          <w:szCs w:val="28"/>
        </w:rPr>
      </w:pPr>
      <w:r w:rsidRPr="00EC0475">
        <w:rPr>
          <w:sz w:val="28"/>
          <w:szCs w:val="28"/>
        </w:rPr>
        <w:t>самостоятельно находить значения отдельных слов в толковом словаре, помещённом в учебнике, в сносках к тексту;</w:t>
      </w:r>
    </w:p>
    <w:p w14:paraId="4FE8AE6F"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2C78B516"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сравнивать произведения и героев;</w:t>
      </w:r>
    </w:p>
    <w:p w14:paraId="2DC7E1E3"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устанавливать причинно-следственные связи между поступками героев;</w:t>
      </w:r>
    </w:p>
    <w:p w14:paraId="68319396"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находить объяснение незнакомых слов в словаре;</w:t>
      </w:r>
    </w:p>
    <w:p w14:paraId="50F7BE54" w14:textId="77777777" w:rsidR="00D5373E" w:rsidRPr="00EC0475" w:rsidRDefault="00D5373E" w:rsidP="00C4223A">
      <w:pPr>
        <w:numPr>
          <w:ilvl w:val="0"/>
          <w:numId w:val="26"/>
        </w:numPr>
        <w:tabs>
          <w:tab w:val="clear" w:pos="720"/>
          <w:tab w:val="num" w:pos="360"/>
        </w:tabs>
        <w:ind w:left="284" w:hanging="284"/>
        <w:jc w:val="both"/>
        <w:rPr>
          <w:i/>
          <w:sz w:val="28"/>
          <w:szCs w:val="28"/>
        </w:rPr>
      </w:pPr>
      <w:r w:rsidRPr="00EC0475">
        <w:rPr>
          <w:i/>
          <w:sz w:val="28"/>
          <w:szCs w:val="28"/>
        </w:rPr>
        <w:t>находить нужные книги в библиотеке.</w:t>
      </w:r>
    </w:p>
    <w:p w14:paraId="4B4D7861" w14:textId="77777777" w:rsidR="00D5373E" w:rsidRPr="00EC0475" w:rsidRDefault="00D5373E" w:rsidP="00D5373E">
      <w:pPr>
        <w:keepNext/>
        <w:jc w:val="both"/>
        <w:outlineLvl w:val="0"/>
        <w:rPr>
          <w:sz w:val="28"/>
          <w:szCs w:val="28"/>
          <w:lang w:val="x-none" w:eastAsia="x-none"/>
        </w:rPr>
      </w:pPr>
    </w:p>
    <w:p w14:paraId="760FEF3C"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Коммуникативные</w:t>
      </w:r>
    </w:p>
    <w:p w14:paraId="5C59D45F"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7D3518D9"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работая в паре, высказывать свое мнение, выслушивать мнение партнёра;</w:t>
      </w:r>
    </w:p>
    <w:p w14:paraId="790742F3"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задавать вопросы по тексту произведения;</w:t>
      </w:r>
    </w:p>
    <w:p w14:paraId="26A069E0"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сотрудничать с одноклассниками, участвуя в групповой деятельности (под руководством взрослого).</w:t>
      </w:r>
    </w:p>
    <w:p w14:paraId="730A8B1E" w14:textId="77777777" w:rsidR="00D5373E" w:rsidRPr="00EC0475" w:rsidRDefault="00D5373E" w:rsidP="00D5373E">
      <w:pPr>
        <w:tabs>
          <w:tab w:val="left" w:pos="284"/>
        </w:tabs>
        <w:jc w:val="both"/>
        <w:rPr>
          <w:sz w:val="28"/>
          <w:szCs w:val="28"/>
        </w:rPr>
      </w:pPr>
      <w:r w:rsidRPr="00EC0475">
        <w:rPr>
          <w:i/>
          <w:iCs/>
          <w:sz w:val="28"/>
          <w:szCs w:val="28"/>
        </w:rPr>
        <w:tab/>
        <w:t>Учащиеся получат возможность научиться:</w:t>
      </w:r>
      <w:r w:rsidRPr="00EC0475">
        <w:rPr>
          <w:sz w:val="28"/>
          <w:szCs w:val="28"/>
        </w:rPr>
        <w:t xml:space="preserve"> </w:t>
      </w:r>
    </w:p>
    <w:p w14:paraId="7687E872"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обсуждать героев литературных произведений: высказывать свое отношение, оценивать высказывание партнера, вырабатывать общую позицию;</w:t>
      </w:r>
    </w:p>
    <w:p w14:paraId="56ED42A4"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аргументировать собственную позицию;</w:t>
      </w:r>
    </w:p>
    <w:p w14:paraId="672276B3"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получать нужную информацию, задавая вопросы старшим; сопоставлять полученные ответы.</w:t>
      </w:r>
    </w:p>
    <w:p w14:paraId="3030AB29" w14:textId="77777777" w:rsidR="00D5373E" w:rsidRPr="00EC0475" w:rsidRDefault="00D5373E" w:rsidP="00D5373E">
      <w:pPr>
        <w:ind w:firstLine="357"/>
        <w:rPr>
          <w:i/>
          <w:iCs/>
          <w:sz w:val="28"/>
          <w:szCs w:val="28"/>
        </w:rPr>
      </w:pPr>
    </w:p>
    <w:p w14:paraId="56232094" w14:textId="77777777" w:rsidR="00D5373E" w:rsidRPr="00EC0475" w:rsidRDefault="00D5373E" w:rsidP="00D5373E">
      <w:pPr>
        <w:rPr>
          <w:i/>
          <w:iCs/>
          <w:sz w:val="28"/>
          <w:szCs w:val="28"/>
        </w:rPr>
      </w:pPr>
    </w:p>
    <w:p w14:paraId="1CA5C20F" w14:textId="77777777" w:rsidR="00D5373E" w:rsidRPr="00EC0475" w:rsidRDefault="00D5373E" w:rsidP="00D5373E">
      <w:pPr>
        <w:keepNext/>
        <w:jc w:val="both"/>
        <w:outlineLvl w:val="1"/>
        <w:rPr>
          <w:b/>
          <w:bCs/>
          <w:sz w:val="28"/>
          <w:szCs w:val="28"/>
        </w:rPr>
      </w:pPr>
      <w:r w:rsidRPr="00EC0475">
        <w:rPr>
          <w:b/>
          <w:bCs/>
          <w:sz w:val="28"/>
          <w:szCs w:val="28"/>
        </w:rPr>
        <w:t xml:space="preserve">Планируемые результаты освоения программы по литературному чтению </w:t>
      </w:r>
      <w:r w:rsidRPr="00EC0475">
        <w:rPr>
          <w:b/>
          <w:bCs/>
          <w:iCs/>
          <w:sz w:val="28"/>
          <w:szCs w:val="28"/>
        </w:rPr>
        <w:t>к концу 3 класса</w:t>
      </w:r>
    </w:p>
    <w:p w14:paraId="1E126955" w14:textId="77777777" w:rsidR="00D5373E" w:rsidRPr="00EC0475" w:rsidRDefault="00D5373E" w:rsidP="00D5373E">
      <w:pPr>
        <w:tabs>
          <w:tab w:val="left" w:pos="284"/>
        </w:tabs>
        <w:ind w:left="284"/>
        <w:jc w:val="both"/>
        <w:rPr>
          <w:b/>
          <w:sz w:val="28"/>
          <w:szCs w:val="28"/>
        </w:rPr>
      </w:pPr>
    </w:p>
    <w:p w14:paraId="435F97FA" w14:textId="77777777" w:rsidR="00D5373E" w:rsidRPr="00EC0475" w:rsidRDefault="00D5373E" w:rsidP="00D5373E">
      <w:pPr>
        <w:tabs>
          <w:tab w:val="left" w:pos="284"/>
        </w:tabs>
        <w:ind w:left="284"/>
        <w:jc w:val="both"/>
        <w:rPr>
          <w:sz w:val="28"/>
          <w:szCs w:val="28"/>
        </w:rPr>
      </w:pPr>
      <w:r w:rsidRPr="00EC0475">
        <w:rPr>
          <w:sz w:val="28"/>
          <w:szCs w:val="28"/>
        </w:rPr>
        <w:t>ЛИЧНОСТНЫЕ</w:t>
      </w:r>
    </w:p>
    <w:p w14:paraId="45563134" w14:textId="77777777" w:rsidR="00D5373E" w:rsidRPr="00EC0475" w:rsidRDefault="00D5373E" w:rsidP="00D5373E">
      <w:pPr>
        <w:tabs>
          <w:tab w:val="left" w:pos="284"/>
        </w:tabs>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будут сформированы:</w:t>
      </w:r>
    </w:p>
    <w:p w14:paraId="16AA7A80"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чувство сопричастности с жизнью своего народа и Родины;</w:t>
      </w:r>
    </w:p>
    <w:p w14:paraId="252A357A"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представления об общих нравственных категориях (добре и зле) у разных народов, моральных нормах, нравственных и безнравственных поступках;</w:t>
      </w:r>
    </w:p>
    <w:p w14:paraId="5F524CE7"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ориентация в нравственном содержании как собственных поступков, так и поступков других людей;</w:t>
      </w:r>
    </w:p>
    <w:p w14:paraId="735D33F9"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lastRenderedPageBreak/>
        <w:t>эмпатия, понимание чувств других людей и сопереживание им, выражающееся в конкретных поступках;</w:t>
      </w:r>
    </w:p>
    <w:p w14:paraId="599FD389" w14:textId="77777777" w:rsidR="00D5373E" w:rsidRPr="00EC0475" w:rsidRDefault="00D5373E" w:rsidP="00C4223A">
      <w:pPr>
        <w:numPr>
          <w:ilvl w:val="0"/>
          <w:numId w:val="139"/>
        </w:numPr>
        <w:tabs>
          <w:tab w:val="left" w:pos="426"/>
        </w:tabs>
        <w:autoSpaceDE w:val="0"/>
        <w:autoSpaceDN w:val="0"/>
        <w:adjustRightInd w:val="0"/>
        <w:ind w:left="0" w:firstLine="0"/>
        <w:jc w:val="both"/>
        <w:rPr>
          <w:sz w:val="28"/>
          <w:szCs w:val="28"/>
        </w:rPr>
      </w:pPr>
      <w:r w:rsidRPr="00EC0475">
        <w:rPr>
          <w:sz w:val="28"/>
          <w:szCs w:val="28"/>
        </w:rPr>
        <w:t>эстетическое чувство на основе знакомства с художественной культурой.</w:t>
      </w:r>
    </w:p>
    <w:p w14:paraId="6383272D" w14:textId="77777777" w:rsidR="00D5373E" w:rsidRPr="00EC0475" w:rsidRDefault="00D5373E" w:rsidP="00D5373E">
      <w:pPr>
        <w:tabs>
          <w:tab w:val="left" w:pos="426"/>
        </w:tabs>
        <w:jc w:val="both"/>
        <w:rPr>
          <w:bCs/>
          <w:i/>
          <w:sz w:val="28"/>
          <w:szCs w:val="28"/>
        </w:rPr>
      </w:pPr>
      <w:r w:rsidRPr="00EC0475">
        <w:rPr>
          <w:bCs/>
          <w:i/>
          <w:sz w:val="28"/>
          <w:szCs w:val="28"/>
        </w:rPr>
        <w:t>У учащихся могут быть сформированы:</w:t>
      </w:r>
    </w:p>
    <w:p w14:paraId="3982E594" w14:textId="77777777" w:rsidR="00D5373E" w:rsidRPr="00EC0475" w:rsidRDefault="00D5373E" w:rsidP="00C4223A">
      <w:pPr>
        <w:numPr>
          <w:ilvl w:val="0"/>
          <w:numId w:val="139"/>
        </w:numPr>
        <w:tabs>
          <w:tab w:val="left" w:pos="426"/>
        </w:tabs>
        <w:autoSpaceDE w:val="0"/>
        <w:autoSpaceDN w:val="0"/>
        <w:adjustRightInd w:val="0"/>
        <w:ind w:left="0" w:firstLine="0"/>
        <w:jc w:val="both"/>
        <w:rPr>
          <w:i/>
          <w:sz w:val="28"/>
          <w:szCs w:val="28"/>
        </w:rPr>
      </w:pPr>
      <w:r w:rsidRPr="00EC0475">
        <w:rPr>
          <w:i/>
          <w:sz w:val="28"/>
          <w:szCs w:val="28"/>
        </w:rPr>
        <w:t>познавательная мотивация учения;</w:t>
      </w:r>
    </w:p>
    <w:p w14:paraId="6DAE3EBF" w14:textId="77777777" w:rsidR="00D5373E" w:rsidRPr="00EC0475" w:rsidRDefault="00D5373E" w:rsidP="00C4223A">
      <w:pPr>
        <w:numPr>
          <w:ilvl w:val="0"/>
          <w:numId w:val="139"/>
        </w:numPr>
        <w:tabs>
          <w:tab w:val="left" w:pos="426"/>
        </w:tabs>
        <w:autoSpaceDE w:val="0"/>
        <w:autoSpaceDN w:val="0"/>
        <w:adjustRightInd w:val="0"/>
        <w:ind w:left="0" w:firstLine="0"/>
        <w:jc w:val="both"/>
        <w:rPr>
          <w:i/>
          <w:sz w:val="28"/>
          <w:szCs w:val="28"/>
        </w:rPr>
      </w:pPr>
      <w:r w:rsidRPr="00EC0475">
        <w:rPr>
          <w:i/>
          <w:sz w:val="28"/>
          <w:szCs w:val="28"/>
        </w:rPr>
        <w:t>чувство понимания и любви к живой природе, бережное отношение к ней;</w:t>
      </w:r>
    </w:p>
    <w:p w14:paraId="50AA1960" w14:textId="77777777" w:rsidR="00D5373E" w:rsidRPr="00EC0475" w:rsidRDefault="00D5373E" w:rsidP="00C4223A">
      <w:pPr>
        <w:numPr>
          <w:ilvl w:val="0"/>
          <w:numId w:val="140"/>
        </w:numPr>
        <w:tabs>
          <w:tab w:val="left" w:pos="426"/>
        </w:tabs>
        <w:autoSpaceDE w:val="0"/>
        <w:autoSpaceDN w:val="0"/>
        <w:adjustRightInd w:val="0"/>
        <w:ind w:left="0" w:firstLine="0"/>
        <w:jc w:val="both"/>
        <w:rPr>
          <w:i/>
          <w:sz w:val="28"/>
          <w:szCs w:val="28"/>
        </w:rPr>
      </w:pPr>
      <w:r w:rsidRPr="00EC0475">
        <w:rPr>
          <w:i/>
          <w:sz w:val="28"/>
          <w:szCs w:val="28"/>
        </w:rPr>
        <w:t>устойчивое стремление следовать в поведении моральным нормам;</w:t>
      </w:r>
    </w:p>
    <w:p w14:paraId="289C589C" w14:textId="77777777" w:rsidR="00D5373E" w:rsidRPr="00EC0475" w:rsidRDefault="00D5373E" w:rsidP="00C4223A">
      <w:pPr>
        <w:numPr>
          <w:ilvl w:val="0"/>
          <w:numId w:val="140"/>
        </w:numPr>
        <w:tabs>
          <w:tab w:val="left" w:pos="426"/>
        </w:tabs>
        <w:autoSpaceDE w:val="0"/>
        <w:autoSpaceDN w:val="0"/>
        <w:adjustRightInd w:val="0"/>
        <w:ind w:left="0" w:firstLine="0"/>
        <w:jc w:val="both"/>
        <w:rPr>
          <w:bCs/>
          <w:i/>
          <w:sz w:val="28"/>
          <w:szCs w:val="28"/>
        </w:rPr>
      </w:pPr>
      <w:r w:rsidRPr="00EC0475">
        <w:rPr>
          <w:i/>
          <w:sz w:val="28"/>
          <w:szCs w:val="28"/>
        </w:rPr>
        <w:t>толерантное отношение к представителям разных народов и конфессий.</w:t>
      </w:r>
    </w:p>
    <w:p w14:paraId="11001F42" w14:textId="77777777" w:rsidR="00D5373E" w:rsidRPr="00EC0475" w:rsidRDefault="00D5373E" w:rsidP="00D5373E">
      <w:pPr>
        <w:tabs>
          <w:tab w:val="left" w:pos="284"/>
          <w:tab w:val="left" w:pos="426"/>
          <w:tab w:val="left" w:pos="540"/>
        </w:tabs>
        <w:jc w:val="both"/>
        <w:rPr>
          <w:i/>
          <w:sz w:val="28"/>
          <w:szCs w:val="28"/>
        </w:rPr>
      </w:pPr>
    </w:p>
    <w:p w14:paraId="4CBBDE7F" w14:textId="77777777" w:rsidR="00D5373E" w:rsidRPr="00EC0475" w:rsidRDefault="00D5373E" w:rsidP="00D5373E">
      <w:pPr>
        <w:tabs>
          <w:tab w:val="left" w:pos="284"/>
          <w:tab w:val="left" w:pos="540"/>
        </w:tabs>
        <w:jc w:val="both"/>
        <w:rPr>
          <w:sz w:val="28"/>
          <w:szCs w:val="28"/>
        </w:rPr>
      </w:pPr>
    </w:p>
    <w:p w14:paraId="5E539ED4" w14:textId="77777777" w:rsidR="00D5373E" w:rsidRPr="00EC0475" w:rsidRDefault="00D5373E" w:rsidP="00D5373E">
      <w:pPr>
        <w:keepNext/>
        <w:tabs>
          <w:tab w:val="left" w:pos="540"/>
        </w:tabs>
        <w:jc w:val="both"/>
        <w:outlineLvl w:val="2"/>
        <w:rPr>
          <w:sz w:val="28"/>
          <w:szCs w:val="28"/>
        </w:rPr>
      </w:pPr>
      <w:r w:rsidRPr="00EC0475">
        <w:rPr>
          <w:sz w:val="28"/>
          <w:szCs w:val="28"/>
        </w:rPr>
        <w:t>ПРЕДМЕТНЫЕ</w:t>
      </w:r>
    </w:p>
    <w:p w14:paraId="49010C0C"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48380AD1" w14:textId="77777777" w:rsidR="00D5373E" w:rsidRPr="00EC0475" w:rsidRDefault="00D5373E" w:rsidP="00D5373E">
      <w:pPr>
        <w:ind w:firstLine="357"/>
        <w:rPr>
          <w:i/>
          <w:iCs/>
          <w:sz w:val="28"/>
          <w:szCs w:val="28"/>
        </w:rPr>
      </w:pPr>
      <w:r w:rsidRPr="00EC0475">
        <w:rPr>
          <w:i/>
          <w:iCs/>
          <w:sz w:val="28"/>
          <w:szCs w:val="28"/>
        </w:rPr>
        <w:t>Учащиеся научатся:</w:t>
      </w:r>
    </w:p>
    <w:p w14:paraId="2903C154"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читать (вслух и про себя) со скоростью, позволяющей осознавать (понимать) смысл прочитанного;</w:t>
      </w:r>
    </w:p>
    <w:p w14:paraId="101C7F59"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читать произведения разных жанров с соблюдением норм литературного произношения, правильным интонированием, изменением темпа речи, использованием необходимых логических ударений для передачи смысла читаемого произведения;</w:t>
      </w:r>
    </w:p>
    <w:p w14:paraId="304E25EA"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прогнозировать содержание произведения по его заглавию, иллюстрациям;</w:t>
      </w:r>
    </w:p>
    <w:p w14:paraId="41115EC5" w14:textId="77777777" w:rsidR="00D5373E" w:rsidRPr="00EC0475" w:rsidRDefault="00D5373E" w:rsidP="00C4223A">
      <w:pPr>
        <w:numPr>
          <w:ilvl w:val="0"/>
          <w:numId w:val="139"/>
        </w:numPr>
        <w:tabs>
          <w:tab w:val="left" w:pos="426"/>
        </w:tabs>
        <w:autoSpaceDE w:val="0"/>
        <w:autoSpaceDN w:val="0"/>
        <w:adjustRightInd w:val="0"/>
        <w:ind w:left="426" w:hanging="426"/>
        <w:jc w:val="both"/>
        <w:rPr>
          <w:sz w:val="28"/>
          <w:szCs w:val="28"/>
        </w:rPr>
      </w:pPr>
      <w:r w:rsidRPr="00EC0475">
        <w:rPr>
          <w:sz w:val="28"/>
          <w:szCs w:val="28"/>
        </w:rPr>
        <w:t>находить ключевые слова, определять основную мысль прочитанного, выражать её своими словами;</w:t>
      </w:r>
    </w:p>
    <w:p w14:paraId="526D8076" w14:textId="77777777" w:rsidR="00D5373E" w:rsidRPr="00EC0475" w:rsidRDefault="00D5373E" w:rsidP="00C4223A">
      <w:pPr>
        <w:numPr>
          <w:ilvl w:val="0"/>
          <w:numId w:val="141"/>
        </w:numPr>
        <w:tabs>
          <w:tab w:val="left" w:pos="426"/>
        </w:tabs>
        <w:autoSpaceDE w:val="0"/>
        <w:autoSpaceDN w:val="0"/>
        <w:adjustRightInd w:val="0"/>
        <w:ind w:left="426" w:hanging="426"/>
        <w:jc w:val="both"/>
        <w:rPr>
          <w:sz w:val="28"/>
          <w:szCs w:val="28"/>
        </w:rPr>
      </w:pPr>
      <w:r w:rsidRPr="00EC0475">
        <w:rPr>
          <w:sz w:val="28"/>
          <w:szCs w:val="28"/>
        </w:rPr>
        <w:t>различать последовательность событий и последовательность их изложения;</w:t>
      </w:r>
    </w:p>
    <w:p w14:paraId="4DE600FD" w14:textId="77777777" w:rsidR="00D5373E" w:rsidRPr="00EC0475" w:rsidRDefault="00D5373E" w:rsidP="00C4223A">
      <w:pPr>
        <w:numPr>
          <w:ilvl w:val="0"/>
          <w:numId w:val="141"/>
        </w:numPr>
        <w:tabs>
          <w:tab w:val="left" w:pos="426"/>
        </w:tabs>
        <w:autoSpaceDE w:val="0"/>
        <w:autoSpaceDN w:val="0"/>
        <w:adjustRightInd w:val="0"/>
        <w:ind w:left="426" w:hanging="426"/>
        <w:jc w:val="both"/>
        <w:rPr>
          <w:sz w:val="28"/>
          <w:szCs w:val="28"/>
        </w:rPr>
      </w:pPr>
      <w:r w:rsidRPr="00EC0475">
        <w:rPr>
          <w:sz w:val="28"/>
          <w:szCs w:val="28"/>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14:paraId="0BC0C6C0"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пересказывать текст сжато, подробно, выборочно, с включением описаний, с заменой диалога повествованием, с включением рассуждений;</w:t>
      </w:r>
    </w:p>
    <w:p w14:paraId="7D95693F"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67F38A40"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соотносить поступки героев с нравственными нормами;</w:t>
      </w:r>
    </w:p>
    <w:p w14:paraId="050B968A" w14:textId="77777777" w:rsidR="00D5373E" w:rsidRPr="00EC0475" w:rsidRDefault="00D5373E" w:rsidP="00C4223A">
      <w:pPr>
        <w:numPr>
          <w:ilvl w:val="0"/>
          <w:numId w:val="142"/>
        </w:numPr>
        <w:tabs>
          <w:tab w:val="left" w:pos="426"/>
        </w:tabs>
        <w:autoSpaceDE w:val="0"/>
        <w:autoSpaceDN w:val="0"/>
        <w:adjustRightInd w:val="0"/>
        <w:ind w:left="426" w:hanging="426"/>
        <w:jc w:val="both"/>
        <w:rPr>
          <w:sz w:val="28"/>
          <w:szCs w:val="28"/>
        </w:rPr>
      </w:pPr>
      <w:r w:rsidRPr="00EC0475">
        <w:rPr>
          <w:sz w:val="28"/>
          <w:szCs w:val="28"/>
        </w:rPr>
        <w:t>ориентироваться в научно-популярном и учебном тексте, использовать полученную информацию.</w:t>
      </w:r>
    </w:p>
    <w:p w14:paraId="289AE514"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59530BE7" w14:textId="77777777" w:rsidR="00D5373E" w:rsidRPr="00EC0475" w:rsidRDefault="00D5373E" w:rsidP="00C4223A">
      <w:pPr>
        <w:numPr>
          <w:ilvl w:val="0"/>
          <w:numId w:val="140"/>
        </w:numPr>
        <w:tabs>
          <w:tab w:val="left" w:pos="426"/>
        </w:tabs>
        <w:autoSpaceDE w:val="0"/>
        <w:autoSpaceDN w:val="0"/>
        <w:adjustRightInd w:val="0"/>
        <w:ind w:left="426" w:hanging="426"/>
        <w:jc w:val="both"/>
        <w:rPr>
          <w:i/>
          <w:sz w:val="28"/>
          <w:szCs w:val="28"/>
        </w:rPr>
      </w:pPr>
      <w:r w:rsidRPr="00EC0475">
        <w:rPr>
          <w:i/>
          <w:sz w:val="28"/>
          <w:szCs w:val="28"/>
        </w:rPr>
        <w:t>составлять личное мнение о литературном произведении, выражать его на доступном уровне в устной и письменной речи;</w:t>
      </w:r>
    </w:p>
    <w:p w14:paraId="61FC7C60" w14:textId="77777777" w:rsidR="00D5373E" w:rsidRPr="00EC0475" w:rsidRDefault="00D5373E" w:rsidP="00C4223A">
      <w:pPr>
        <w:numPr>
          <w:ilvl w:val="0"/>
          <w:numId w:val="140"/>
        </w:numPr>
        <w:tabs>
          <w:tab w:val="left" w:pos="426"/>
        </w:tabs>
        <w:autoSpaceDE w:val="0"/>
        <w:autoSpaceDN w:val="0"/>
        <w:adjustRightInd w:val="0"/>
        <w:ind w:left="426" w:hanging="426"/>
        <w:jc w:val="both"/>
        <w:rPr>
          <w:i/>
          <w:sz w:val="28"/>
          <w:szCs w:val="28"/>
        </w:rPr>
      </w:pPr>
      <w:r w:rsidRPr="00EC0475">
        <w:rPr>
          <w:i/>
          <w:sz w:val="28"/>
          <w:szCs w:val="28"/>
        </w:rPr>
        <w:t>высказывать своё суждение об эстетической и нравственной ценности художественного текста;</w:t>
      </w:r>
    </w:p>
    <w:p w14:paraId="2E3C5873" w14:textId="77777777" w:rsidR="00D5373E" w:rsidRPr="00EC0475" w:rsidRDefault="00D5373E" w:rsidP="00C4223A">
      <w:pPr>
        <w:numPr>
          <w:ilvl w:val="0"/>
          <w:numId w:val="140"/>
        </w:numPr>
        <w:tabs>
          <w:tab w:val="left" w:pos="426"/>
        </w:tabs>
        <w:autoSpaceDE w:val="0"/>
        <w:autoSpaceDN w:val="0"/>
        <w:adjustRightInd w:val="0"/>
        <w:ind w:left="426" w:hanging="426"/>
        <w:jc w:val="both"/>
        <w:rPr>
          <w:i/>
          <w:sz w:val="28"/>
          <w:szCs w:val="28"/>
        </w:rPr>
      </w:pPr>
      <w:r w:rsidRPr="00EC0475">
        <w:rPr>
          <w:i/>
          <w:sz w:val="28"/>
          <w:szCs w:val="28"/>
        </w:rPr>
        <w:t>высказывать своё отношение к героям и к авторской позиции в письменной и устной форме;</w:t>
      </w:r>
    </w:p>
    <w:p w14:paraId="5C1A0AFE" w14:textId="77777777" w:rsidR="00D5373E" w:rsidRPr="00EC0475" w:rsidRDefault="00D5373E" w:rsidP="00C4223A">
      <w:pPr>
        <w:numPr>
          <w:ilvl w:val="0"/>
          <w:numId w:val="140"/>
        </w:numPr>
        <w:tabs>
          <w:tab w:val="left" w:pos="426"/>
        </w:tabs>
        <w:autoSpaceDE w:val="0"/>
        <w:autoSpaceDN w:val="0"/>
        <w:adjustRightInd w:val="0"/>
        <w:ind w:left="426" w:hanging="426"/>
        <w:jc w:val="both"/>
        <w:rPr>
          <w:bCs/>
          <w:i/>
          <w:sz w:val="28"/>
          <w:szCs w:val="28"/>
        </w:rPr>
      </w:pPr>
      <w:r w:rsidRPr="00EC0475">
        <w:rPr>
          <w:sz w:val="28"/>
          <w:szCs w:val="28"/>
        </w:rPr>
        <w:t>создавать текст по аналогии и ответы на вопросы в письменной форме.</w:t>
      </w:r>
    </w:p>
    <w:p w14:paraId="6E249C98" w14:textId="77777777" w:rsidR="00D5373E" w:rsidRPr="00EC0475" w:rsidRDefault="00D5373E" w:rsidP="00D5373E">
      <w:pPr>
        <w:keepNext/>
        <w:tabs>
          <w:tab w:val="left" w:pos="540"/>
        </w:tabs>
        <w:jc w:val="both"/>
        <w:outlineLvl w:val="0"/>
        <w:rPr>
          <w:b/>
          <w:bCs/>
          <w:sz w:val="28"/>
          <w:szCs w:val="28"/>
          <w:lang w:val="x-none" w:eastAsia="x-none"/>
        </w:rPr>
      </w:pPr>
    </w:p>
    <w:p w14:paraId="0D9869C2" w14:textId="77777777" w:rsidR="00D5373E" w:rsidRPr="00EC0475" w:rsidRDefault="00D5373E" w:rsidP="00D5373E">
      <w:pPr>
        <w:keepNext/>
        <w:tabs>
          <w:tab w:val="left" w:pos="540"/>
        </w:tabs>
        <w:jc w:val="both"/>
        <w:outlineLvl w:val="0"/>
        <w:rPr>
          <w:b/>
          <w:bCs/>
          <w:sz w:val="28"/>
          <w:szCs w:val="28"/>
          <w:lang w:val="x-none" w:eastAsia="x-none"/>
        </w:rPr>
      </w:pPr>
      <w:r w:rsidRPr="00EC0475">
        <w:rPr>
          <w:b/>
          <w:bCs/>
          <w:sz w:val="28"/>
          <w:szCs w:val="28"/>
          <w:lang w:val="x-none" w:eastAsia="x-none"/>
        </w:rPr>
        <w:t>Творческая деятельность</w:t>
      </w:r>
    </w:p>
    <w:p w14:paraId="2B1DF8BE" w14:textId="77777777" w:rsidR="00D5373E" w:rsidRPr="00EC0475" w:rsidRDefault="00D5373E" w:rsidP="00D5373E">
      <w:pPr>
        <w:tabs>
          <w:tab w:val="left" w:pos="540"/>
        </w:tabs>
        <w:ind w:left="360"/>
        <w:rPr>
          <w:i/>
          <w:iCs/>
          <w:sz w:val="28"/>
          <w:szCs w:val="28"/>
        </w:rPr>
      </w:pPr>
      <w:r w:rsidRPr="00EC0475">
        <w:rPr>
          <w:i/>
          <w:iCs/>
          <w:sz w:val="28"/>
          <w:szCs w:val="28"/>
        </w:rPr>
        <w:t>Учащиеся научатся:</w:t>
      </w:r>
    </w:p>
    <w:p w14:paraId="37DC4C84" w14:textId="77777777" w:rsidR="00D5373E" w:rsidRPr="00EC0475" w:rsidRDefault="00D5373E" w:rsidP="00C4223A">
      <w:pPr>
        <w:numPr>
          <w:ilvl w:val="0"/>
          <w:numId w:val="143"/>
        </w:numPr>
        <w:tabs>
          <w:tab w:val="left" w:pos="426"/>
        </w:tabs>
        <w:autoSpaceDE w:val="0"/>
        <w:autoSpaceDN w:val="0"/>
        <w:adjustRightInd w:val="0"/>
        <w:ind w:left="0" w:firstLine="0"/>
        <w:jc w:val="both"/>
        <w:rPr>
          <w:sz w:val="28"/>
          <w:szCs w:val="28"/>
        </w:rPr>
      </w:pPr>
      <w:r w:rsidRPr="00EC0475">
        <w:rPr>
          <w:sz w:val="28"/>
          <w:szCs w:val="28"/>
        </w:rPr>
        <w:t>читать по ролям художественное произведение;</w:t>
      </w:r>
    </w:p>
    <w:p w14:paraId="19704656" w14:textId="77777777" w:rsidR="00D5373E" w:rsidRPr="00EC0475" w:rsidRDefault="00D5373E" w:rsidP="00C4223A">
      <w:pPr>
        <w:numPr>
          <w:ilvl w:val="0"/>
          <w:numId w:val="143"/>
        </w:numPr>
        <w:tabs>
          <w:tab w:val="left" w:pos="426"/>
        </w:tabs>
        <w:autoSpaceDE w:val="0"/>
        <w:autoSpaceDN w:val="0"/>
        <w:adjustRightInd w:val="0"/>
        <w:ind w:left="0" w:firstLine="0"/>
        <w:jc w:val="both"/>
        <w:rPr>
          <w:sz w:val="28"/>
          <w:szCs w:val="28"/>
        </w:rPr>
      </w:pPr>
      <w:r w:rsidRPr="00EC0475">
        <w:rPr>
          <w:sz w:val="28"/>
          <w:szCs w:val="28"/>
        </w:rPr>
        <w:t>придумывать рассказы по результатам наблюдений с включением описаний, рассуждений, анализом причин происшедшего;</w:t>
      </w:r>
    </w:p>
    <w:p w14:paraId="034717AE"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участвовать в драматизации произведений, читать наизусть лирические произведения, отрывки прозаических текстов;</w:t>
      </w:r>
    </w:p>
    <w:p w14:paraId="596417CB"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создавать сочинения по репродукциям картин и серии иллюстраций.</w:t>
      </w:r>
    </w:p>
    <w:p w14:paraId="6FF1BFAE" w14:textId="77777777" w:rsidR="00D5373E" w:rsidRPr="00EC0475" w:rsidRDefault="00D5373E" w:rsidP="00D5373E">
      <w:pPr>
        <w:tabs>
          <w:tab w:val="left" w:pos="540"/>
        </w:tabs>
        <w:ind w:left="360"/>
        <w:rPr>
          <w:i/>
          <w:iCs/>
          <w:sz w:val="28"/>
          <w:szCs w:val="28"/>
        </w:rPr>
      </w:pPr>
      <w:r w:rsidRPr="00EC0475">
        <w:rPr>
          <w:i/>
          <w:iCs/>
          <w:sz w:val="28"/>
          <w:szCs w:val="28"/>
        </w:rPr>
        <w:t>Учащиеся получат возможность научиться:</w:t>
      </w:r>
    </w:p>
    <w:p w14:paraId="28536D80" w14:textId="77777777" w:rsidR="00D5373E" w:rsidRPr="00EC0475" w:rsidRDefault="00D5373E" w:rsidP="00C4223A">
      <w:pPr>
        <w:numPr>
          <w:ilvl w:val="0"/>
          <w:numId w:val="147"/>
        </w:numPr>
        <w:tabs>
          <w:tab w:val="left" w:pos="426"/>
        </w:tabs>
        <w:autoSpaceDE w:val="0"/>
        <w:autoSpaceDN w:val="0"/>
        <w:adjustRightInd w:val="0"/>
        <w:ind w:left="0" w:firstLine="0"/>
        <w:jc w:val="both"/>
        <w:rPr>
          <w:i/>
          <w:sz w:val="28"/>
          <w:szCs w:val="28"/>
        </w:rPr>
      </w:pPr>
      <w:r w:rsidRPr="00EC0475">
        <w:rPr>
          <w:i/>
          <w:sz w:val="28"/>
          <w:szCs w:val="28"/>
        </w:rPr>
        <w:t xml:space="preserve">создавать иллюстрации к произведениям; </w:t>
      </w:r>
    </w:p>
    <w:p w14:paraId="239C8192" w14:textId="77777777" w:rsidR="00D5373E" w:rsidRPr="00EC0475" w:rsidRDefault="00D5373E" w:rsidP="00C4223A">
      <w:pPr>
        <w:numPr>
          <w:ilvl w:val="0"/>
          <w:numId w:val="147"/>
        </w:numPr>
        <w:tabs>
          <w:tab w:val="left" w:pos="426"/>
        </w:tabs>
        <w:autoSpaceDE w:val="0"/>
        <w:autoSpaceDN w:val="0"/>
        <w:adjustRightInd w:val="0"/>
        <w:ind w:left="0" w:firstLine="0"/>
        <w:jc w:val="both"/>
        <w:rPr>
          <w:i/>
          <w:sz w:val="28"/>
          <w:szCs w:val="28"/>
        </w:rPr>
      </w:pPr>
      <w:r w:rsidRPr="00EC0475">
        <w:rPr>
          <w:i/>
          <w:sz w:val="28"/>
          <w:szCs w:val="28"/>
        </w:rPr>
        <w:t>создавать в группе сценарии и проекты.</w:t>
      </w:r>
    </w:p>
    <w:p w14:paraId="46238F1D"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Литературоведческая пропедевтика</w:t>
      </w:r>
    </w:p>
    <w:p w14:paraId="5D36138A" w14:textId="77777777" w:rsidR="00D5373E" w:rsidRPr="00EC0475" w:rsidRDefault="00D5373E" w:rsidP="00D5373E">
      <w:pPr>
        <w:tabs>
          <w:tab w:val="left" w:pos="284"/>
        </w:tabs>
        <w:rPr>
          <w:i/>
          <w:iCs/>
          <w:sz w:val="28"/>
          <w:szCs w:val="28"/>
        </w:rPr>
      </w:pPr>
      <w:r w:rsidRPr="00EC0475">
        <w:rPr>
          <w:i/>
          <w:iCs/>
          <w:sz w:val="28"/>
          <w:szCs w:val="28"/>
        </w:rPr>
        <w:tab/>
        <w:t>Учащиеся научатся:</w:t>
      </w:r>
    </w:p>
    <w:p w14:paraId="7E988453"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выделять выразительные средства языка и на доступном уровне объяснять их эмоционально-смысловые значения;</w:t>
      </w:r>
    </w:p>
    <w:p w14:paraId="3C195346"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14:paraId="329C664B"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выделять слова автора, действующих лиц, описание пейзажа, внешности героев, их поступков, бытовые описания;</w:t>
      </w:r>
    </w:p>
    <w:p w14:paraId="350D1820" w14:textId="77777777" w:rsidR="00D5373E" w:rsidRPr="00EC0475" w:rsidRDefault="00D5373E" w:rsidP="00C4223A">
      <w:pPr>
        <w:numPr>
          <w:ilvl w:val="0"/>
          <w:numId w:val="144"/>
        </w:numPr>
        <w:tabs>
          <w:tab w:val="left" w:pos="426"/>
        </w:tabs>
        <w:autoSpaceDE w:val="0"/>
        <w:autoSpaceDN w:val="0"/>
        <w:adjustRightInd w:val="0"/>
        <w:ind w:left="0" w:firstLine="0"/>
        <w:jc w:val="both"/>
        <w:rPr>
          <w:sz w:val="28"/>
          <w:szCs w:val="28"/>
        </w:rPr>
      </w:pPr>
      <w:r w:rsidRPr="00EC0475">
        <w:rPr>
          <w:sz w:val="28"/>
          <w:szCs w:val="28"/>
        </w:rPr>
        <w:t>вводить в пересказ элементы описания, рассуждения, использовать цитирование;</w:t>
      </w:r>
    </w:p>
    <w:p w14:paraId="52634509" w14:textId="77777777" w:rsidR="00D5373E" w:rsidRPr="00EC0475" w:rsidRDefault="00D5373E" w:rsidP="00C4223A">
      <w:pPr>
        <w:numPr>
          <w:ilvl w:val="0"/>
          <w:numId w:val="145"/>
        </w:numPr>
        <w:tabs>
          <w:tab w:val="left" w:pos="426"/>
        </w:tabs>
        <w:autoSpaceDE w:val="0"/>
        <w:autoSpaceDN w:val="0"/>
        <w:adjustRightInd w:val="0"/>
        <w:ind w:left="0" w:firstLine="0"/>
        <w:jc w:val="both"/>
        <w:rPr>
          <w:sz w:val="28"/>
          <w:szCs w:val="28"/>
        </w:rPr>
      </w:pPr>
      <w:r w:rsidRPr="00EC0475">
        <w:rPr>
          <w:sz w:val="28"/>
          <w:szCs w:val="28"/>
        </w:rPr>
        <w:t>определять отношение автора к персонажам, рассказывать, как оно выражено;</w:t>
      </w:r>
    </w:p>
    <w:p w14:paraId="455C5A10" w14:textId="77777777" w:rsidR="00D5373E" w:rsidRPr="00EC0475" w:rsidRDefault="00D5373E" w:rsidP="00C4223A">
      <w:pPr>
        <w:numPr>
          <w:ilvl w:val="0"/>
          <w:numId w:val="145"/>
        </w:numPr>
        <w:tabs>
          <w:tab w:val="left" w:pos="426"/>
        </w:tabs>
        <w:autoSpaceDE w:val="0"/>
        <w:autoSpaceDN w:val="0"/>
        <w:adjustRightInd w:val="0"/>
        <w:ind w:left="0" w:firstLine="0"/>
        <w:jc w:val="both"/>
        <w:rPr>
          <w:sz w:val="28"/>
          <w:szCs w:val="28"/>
        </w:rPr>
      </w:pPr>
      <w:r w:rsidRPr="00EC0475">
        <w:rPr>
          <w:sz w:val="28"/>
          <w:szCs w:val="28"/>
        </w:rPr>
        <w:t>различать жанры, преимущественно путём сравнения (сказка — басня, сказка — былина, сказка — рассказ и др.);</w:t>
      </w:r>
    </w:p>
    <w:p w14:paraId="02F7F1F5" w14:textId="77777777" w:rsidR="00D5373E" w:rsidRPr="00EC0475" w:rsidRDefault="00D5373E" w:rsidP="00C4223A">
      <w:pPr>
        <w:numPr>
          <w:ilvl w:val="0"/>
          <w:numId w:val="146"/>
        </w:numPr>
        <w:tabs>
          <w:tab w:val="left" w:pos="426"/>
        </w:tabs>
        <w:autoSpaceDE w:val="0"/>
        <w:autoSpaceDN w:val="0"/>
        <w:adjustRightInd w:val="0"/>
        <w:ind w:left="0" w:firstLine="0"/>
        <w:jc w:val="both"/>
        <w:rPr>
          <w:sz w:val="28"/>
          <w:szCs w:val="28"/>
        </w:rPr>
      </w:pPr>
      <w:r w:rsidRPr="00EC0475">
        <w:rPr>
          <w:sz w:val="28"/>
          <w:szCs w:val="28"/>
        </w:rPr>
        <w:t>находить рифмы, примеры звукописи, образные слова и выражения, объяснять их смысл.</w:t>
      </w:r>
      <w:r w:rsidRPr="00EC0475">
        <w:rPr>
          <w:i/>
          <w:iCs/>
          <w:sz w:val="28"/>
          <w:szCs w:val="28"/>
        </w:rPr>
        <w:tab/>
      </w:r>
    </w:p>
    <w:p w14:paraId="7D09E4D2" w14:textId="77777777" w:rsidR="00D5373E" w:rsidRPr="00EC0475" w:rsidRDefault="00D5373E" w:rsidP="00D5373E">
      <w:pPr>
        <w:tabs>
          <w:tab w:val="left" w:pos="360"/>
        </w:tabs>
        <w:jc w:val="both"/>
        <w:rPr>
          <w:sz w:val="28"/>
          <w:szCs w:val="28"/>
        </w:rPr>
      </w:pPr>
    </w:p>
    <w:p w14:paraId="7F9C3B8E" w14:textId="77777777" w:rsidR="00D5373E" w:rsidRPr="00EC0475" w:rsidRDefault="00D5373E" w:rsidP="00D5373E">
      <w:pPr>
        <w:tabs>
          <w:tab w:val="left" w:pos="360"/>
        </w:tabs>
        <w:jc w:val="both"/>
        <w:rPr>
          <w:sz w:val="28"/>
          <w:szCs w:val="28"/>
        </w:rPr>
      </w:pPr>
      <w:r w:rsidRPr="00EC0475">
        <w:rPr>
          <w:sz w:val="28"/>
          <w:szCs w:val="28"/>
        </w:rPr>
        <w:t>МЕТАПРЕДМЕТНЫЕ</w:t>
      </w:r>
    </w:p>
    <w:p w14:paraId="27A5C3AD"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t>Регулятивные</w:t>
      </w:r>
    </w:p>
    <w:p w14:paraId="1D509EE3" w14:textId="77777777" w:rsidR="00D5373E" w:rsidRPr="00EC0475" w:rsidRDefault="00D5373E" w:rsidP="00D5373E">
      <w:pPr>
        <w:tabs>
          <w:tab w:val="left" w:pos="360"/>
        </w:tabs>
        <w:ind w:left="284"/>
        <w:jc w:val="both"/>
        <w:rPr>
          <w:bCs/>
          <w:i/>
          <w:sz w:val="28"/>
          <w:szCs w:val="28"/>
        </w:rPr>
      </w:pPr>
      <w:r w:rsidRPr="00EC0475">
        <w:rPr>
          <w:bCs/>
          <w:i/>
          <w:sz w:val="28"/>
          <w:szCs w:val="28"/>
        </w:rPr>
        <w:t>Учащиеся научатся:</w:t>
      </w:r>
    </w:p>
    <w:p w14:paraId="38EC388A"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учитывать выделенные учителем ориентиры действия при освоении нового художественного текста;</w:t>
      </w:r>
    </w:p>
    <w:p w14:paraId="5941EA50"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выполнять учебные действия в устной и письменной форме;</w:t>
      </w:r>
    </w:p>
    <w:p w14:paraId="50C6D348"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вносить коррективы в действие после его завершения, анализа результатов и их оценки.</w:t>
      </w:r>
    </w:p>
    <w:p w14:paraId="76A45149" w14:textId="77777777" w:rsidR="00D5373E" w:rsidRPr="00EC0475" w:rsidRDefault="00D5373E" w:rsidP="00D5373E">
      <w:pPr>
        <w:tabs>
          <w:tab w:val="left" w:pos="284"/>
        </w:tabs>
        <w:ind w:firstLine="360"/>
        <w:rPr>
          <w:i/>
          <w:iCs/>
          <w:sz w:val="28"/>
          <w:szCs w:val="28"/>
        </w:rPr>
      </w:pPr>
      <w:r w:rsidRPr="00EC0475">
        <w:rPr>
          <w:i/>
          <w:iCs/>
          <w:sz w:val="28"/>
          <w:szCs w:val="28"/>
        </w:rPr>
        <w:t>Учащиеся получат возможность научиться:</w:t>
      </w:r>
    </w:p>
    <w:p w14:paraId="18CF5F73"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ставить новые задачи для освоения художественного</w:t>
      </w:r>
    </w:p>
    <w:p w14:paraId="668D710D" w14:textId="77777777" w:rsidR="00D5373E" w:rsidRPr="00EC0475" w:rsidRDefault="00D5373E" w:rsidP="00D5373E">
      <w:pPr>
        <w:tabs>
          <w:tab w:val="left" w:pos="284"/>
        </w:tabs>
        <w:autoSpaceDE w:val="0"/>
        <w:autoSpaceDN w:val="0"/>
        <w:adjustRightInd w:val="0"/>
        <w:jc w:val="both"/>
        <w:rPr>
          <w:i/>
          <w:sz w:val="28"/>
          <w:szCs w:val="28"/>
        </w:rPr>
      </w:pPr>
      <w:r w:rsidRPr="00EC0475">
        <w:rPr>
          <w:i/>
          <w:sz w:val="28"/>
          <w:szCs w:val="28"/>
        </w:rPr>
        <w:t>текста в сотрудничестве с учителем;</w:t>
      </w:r>
    </w:p>
    <w:p w14:paraId="5B36FB5A"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самостоятельно оценивать правильность выполненных</w:t>
      </w:r>
    </w:p>
    <w:p w14:paraId="6755A0A8" w14:textId="77777777" w:rsidR="00D5373E" w:rsidRPr="00EC0475" w:rsidRDefault="00D5373E" w:rsidP="00D5373E">
      <w:pPr>
        <w:tabs>
          <w:tab w:val="left" w:pos="284"/>
        </w:tabs>
        <w:autoSpaceDE w:val="0"/>
        <w:autoSpaceDN w:val="0"/>
        <w:adjustRightInd w:val="0"/>
        <w:jc w:val="both"/>
        <w:rPr>
          <w:i/>
          <w:sz w:val="28"/>
          <w:szCs w:val="28"/>
        </w:rPr>
      </w:pPr>
      <w:r w:rsidRPr="00EC0475">
        <w:rPr>
          <w:i/>
          <w:sz w:val="28"/>
          <w:szCs w:val="28"/>
        </w:rPr>
        <w:t>действий как по ходу их выполнения, так и в результате проведённой работы;</w:t>
      </w:r>
    </w:p>
    <w:p w14:paraId="5B013BA0" w14:textId="77777777" w:rsidR="00D5373E" w:rsidRPr="00EC0475" w:rsidRDefault="00D5373E" w:rsidP="00D5373E">
      <w:pPr>
        <w:tabs>
          <w:tab w:val="left" w:pos="284"/>
        </w:tabs>
        <w:jc w:val="both"/>
        <w:rPr>
          <w:i/>
          <w:iCs/>
          <w:sz w:val="28"/>
          <w:szCs w:val="28"/>
        </w:rPr>
      </w:pPr>
      <w:r w:rsidRPr="00EC0475">
        <w:rPr>
          <w:i/>
          <w:sz w:val="28"/>
          <w:szCs w:val="28"/>
        </w:rPr>
        <w:t>планировать собственную читательскую деятельность.</w:t>
      </w:r>
    </w:p>
    <w:p w14:paraId="595946DC" w14:textId="77777777" w:rsidR="00D5373E" w:rsidRPr="00EC0475" w:rsidRDefault="00D5373E" w:rsidP="00D5373E">
      <w:pPr>
        <w:tabs>
          <w:tab w:val="left" w:pos="284"/>
        </w:tabs>
        <w:jc w:val="both"/>
        <w:rPr>
          <w:sz w:val="28"/>
          <w:szCs w:val="28"/>
        </w:rPr>
      </w:pPr>
    </w:p>
    <w:p w14:paraId="510048AD"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lastRenderedPageBreak/>
        <w:t>Познавательные</w:t>
      </w:r>
    </w:p>
    <w:p w14:paraId="12F0FE20"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4251CCF8"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находить нужную информацию, используя словари, помещённые в учебнике (толковый, синонимический, фразеологический);</w:t>
      </w:r>
    </w:p>
    <w:p w14:paraId="57311A89"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сравнивать произведения и их героев, классифицировать произведения по заданным критериям;</w:t>
      </w:r>
    </w:p>
    <w:p w14:paraId="11D3EED0" w14:textId="77777777" w:rsidR="00D5373E" w:rsidRPr="00EC0475" w:rsidRDefault="00D5373E" w:rsidP="00C4223A">
      <w:pPr>
        <w:numPr>
          <w:ilvl w:val="0"/>
          <w:numId w:val="146"/>
        </w:numPr>
        <w:tabs>
          <w:tab w:val="left" w:pos="284"/>
        </w:tabs>
        <w:autoSpaceDE w:val="0"/>
        <w:autoSpaceDN w:val="0"/>
        <w:adjustRightInd w:val="0"/>
        <w:ind w:left="0" w:firstLine="0"/>
        <w:jc w:val="both"/>
        <w:rPr>
          <w:sz w:val="28"/>
          <w:szCs w:val="28"/>
        </w:rPr>
      </w:pPr>
      <w:r w:rsidRPr="00EC0475">
        <w:rPr>
          <w:sz w:val="28"/>
          <w:szCs w:val="28"/>
        </w:rPr>
        <w:t>устанавливать причинно-следственные связи между словами, чувствами, побуждениями и поступками героев произведений;</w:t>
      </w:r>
    </w:p>
    <w:p w14:paraId="0A7D4A67"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устанавливать аналогии.</w:t>
      </w:r>
    </w:p>
    <w:p w14:paraId="039C04AC"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136BF741"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осуществлять поиск необходимой информации, используя учебные пособия, фонды библиотек и детские</w:t>
      </w:r>
    </w:p>
    <w:p w14:paraId="2FF93801" w14:textId="77777777" w:rsidR="00D5373E" w:rsidRPr="00EC0475" w:rsidRDefault="00D5373E" w:rsidP="00D5373E">
      <w:pPr>
        <w:tabs>
          <w:tab w:val="left" w:pos="284"/>
        </w:tabs>
        <w:autoSpaceDE w:val="0"/>
        <w:autoSpaceDN w:val="0"/>
        <w:adjustRightInd w:val="0"/>
        <w:jc w:val="both"/>
        <w:rPr>
          <w:i/>
          <w:sz w:val="28"/>
          <w:szCs w:val="28"/>
        </w:rPr>
      </w:pPr>
      <w:r w:rsidRPr="00EC0475">
        <w:rPr>
          <w:i/>
          <w:sz w:val="28"/>
          <w:szCs w:val="28"/>
        </w:rPr>
        <w:t>периодические печатные издания;</w:t>
      </w:r>
    </w:p>
    <w:p w14:paraId="06E64B78"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14:paraId="4BE9EA8C" w14:textId="77777777" w:rsidR="00D5373E" w:rsidRPr="00EC0475" w:rsidRDefault="00D5373E" w:rsidP="00D5373E">
      <w:pPr>
        <w:keepNext/>
        <w:tabs>
          <w:tab w:val="left" w:pos="284"/>
        </w:tabs>
        <w:jc w:val="both"/>
        <w:outlineLvl w:val="0"/>
        <w:rPr>
          <w:i/>
          <w:sz w:val="28"/>
          <w:szCs w:val="28"/>
          <w:lang w:val="x-none" w:eastAsia="x-none"/>
        </w:rPr>
      </w:pPr>
      <w:r w:rsidRPr="00EC0475">
        <w:rPr>
          <w:i/>
          <w:sz w:val="28"/>
          <w:szCs w:val="28"/>
          <w:lang w:val="x-none" w:eastAsia="x-none"/>
        </w:rPr>
        <w:t>работать с учебной статьёй (выделять узловые мысли, составлять план статьи).</w:t>
      </w:r>
    </w:p>
    <w:p w14:paraId="67D7E04A" w14:textId="77777777" w:rsidR="00D5373E" w:rsidRPr="00EC0475" w:rsidRDefault="00D5373E" w:rsidP="00D5373E">
      <w:pPr>
        <w:rPr>
          <w:i/>
          <w:sz w:val="28"/>
          <w:szCs w:val="28"/>
        </w:rPr>
      </w:pPr>
    </w:p>
    <w:p w14:paraId="5FC45225" w14:textId="77777777" w:rsidR="00D5373E" w:rsidRPr="00EC0475" w:rsidRDefault="00D5373E" w:rsidP="00D5373E">
      <w:pPr>
        <w:keepNext/>
        <w:jc w:val="both"/>
        <w:outlineLvl w:val="0"/>
        <w:rPr>
          <w:b/>
          <w:sz w:val="28"/>
          <w:szCs w:val="28"/>
          <w:lang w:val="x-none" w:eastAsia="x-none"/>
        </w:rPr>
      </w:pPr>
      <w:r w:rsidRPr="00EC0475">
        <w:rPr>
          <w:b/>
          <w:sz w:val="28"/>
          <w:szCs w:val="28"/>
          <w:lang w:val="x-none" w:eastAsia="x-none"/>
        </w:rPr>
        <w:t>Коммуникативные</w:t>
      </w:r>
    </w:p>
    <w:p w14:paraId="0990386D"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7CD15F0C"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работая в группе, учитывать мнения партнёров, отличные от собственных;</w:t>
      </w:r>
    </w:p>
    <w:p w14:paraId="07384B1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аргументировать собственную позицию и координировать её с позицией партнёров при выработке решения;</w:t>
      </w:r>
    </w:p>
    <w:p w14:paraId="15A4A0D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точно и последовательно передавать партнёру необходимую информацию;</w:t>
      </w:r>
    </w:p>
    <w:p w14:paraId="67BA635D"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оказывать в сотрудничестве необходимую взаимопомощь, осуществлять взаимоконтроль;</w:t>
      </w:r>
    </w:p>
    <w:p w14:paraId="7482E72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владеть диалогической формой речи;</w:t>
      </w:r>
    </w:p>
    <w:p w14:paraId="5CEA0952" w14:textId="77777777" w:rsidR="00D5373E" w:rsidRPr="00EC0475" w:rsidRDefault="00D5373E" w:rsidP="00C4223A">
      <w:pPr>
        <w:numPr>
          <w:ilvl w:val="0"/>
          <w:numId w:val="148"/>
        </w:numPr>
        <w:tabs>
          <w:tab w:val="left" w:pos="284"/>
        </w:tabs>
        <w:autoSpaceDE w:val="0"/>
        <w:autoSpaceDN w:val="0"/>
        <w:adjustRightInd w:val="0"/>
        <w:ind w:left="0" w:firstLine="0"/>
        <w:jc w:val="both"/>
        <w:rPr>
          <w:sz w:val="28"/>
          <w:szCs w:val="28"/>
        </w:rPr>
      </w:pPr>
      <w:r w:rsidRPr="00EC0475">
        <w:rPr>
          <w:sz w:val="28"/>
          <w:szCs w:val="28"/>
        </w:rPr>
        <w:t>корректно строить речь при решении коммуникативных задач;</w:t>
      </w:r>
    </w:p>
    <w:p w14:paraId="1974864D" w14:textId="77777777" w:rsidR="00D5373E" w:rsidRPr="00EC0475" w:rsidRDefault="00D5373E" w:rsidP="00C4223A">
      <w:pPr>
        <w:numPr>
          <w:ilvl w:val="0"/>
          <w:numId w:val="149"/>
        </w:numPr>
        <w:tabs>
          <w:tab w:val="left" w:pos="284"/>
        </w:tabs>
        <w:autoSpaceDE w:val="0"/>
        <w:autoSpaceDN w:val="0"/>
        <w:adjustRightInd w:val="0"/>
        <w:ind w:left="0" w:firstLine="0"/>
        <w:jc w:val="both"/>
        <w:rPr>
          <w:sz w:val="28"/>
          <w:szCs w:val="28"/>
        </w:rPr>
      </w:pPr>
      <w:r w:rsidRPr="00EC0475">
        <w:rPr>
          <w:sz w:val="28"/>
          <w:szCs w:val="28"/>
        </w:rPr>
        <w:t>понимать относительность мнений и подходов к решению поставленной проблемы.</w:t>
      </w:r>
    </w:p>
    <w:p w14:paraId="265106F3" w14:textId="77777777" w:rsidR="00D5373E" w:rsidRPr="00EC0475" w:rsidRDefault="00D5373E" w:rsidP="00D5373E">
      <w:pPr>
        <w:tabs>
          <w:tab w:val="left" w:pos="284"/>
        </w:tabs>
        <w:rPr>
          <w:i/>
          <w:iCs/>
          <w:sz w:val="28"/>
          <w:szCs w:val="28"/>
        </w:rPr>
      </w:pPr>
      <w:r w:rsidRPr="00EC0475">
        <w:rPr>
          <w:i/>
          <w:iCs/>
          <w:sz w:val="28"/>
          <w:szCs w:val="28"/>
        </w:rPr>
        <w:tab/>
        <w:t>Учащиеся получат возможность научиться:</w:t>
      </w:r>
    </w:p>
    <w:p w14:paraId="0D845CFD" w14:textId="77777777" w:rsidR="00D5373E" w:rsidRPr="00EC0475" w:rsidRDefault="00D5373E" w:rsidP="00C4223A">
      <w:pPr>
        <w:numPr>
          <w:ilvl w:val="0"/>
          <w:numId w:val="147"/>
        </w:numPr>
        <w:tabs>
          <w:tab w:val="left" w:pos="284"/>
        </w:tabs>
        <w:autoSpaceDE w:val="0"/>
        <w:autoSpaceDN w:val="0"/>
        <w:adjustRightInd w:val="0"/>
        <w:ind w:left="0" w:firstLine="0"/>
        <w:jc w:val="both"/>
        <w:rPr>
          <w:i/>
          <w:sz w:val="28"/>
          <w:szCs w:val="28"/>
        </w:rPr>
      </w:pPr>
      <w:r w:rsidRPr="00EC0475">
        <w:rPr>
          <w:i/>
          <w:sz w:val="28"/>
          <w:szCs w:val="28"/>
        </w:rPr>
        <w:t>задавать вопросы, необходимые для организации работы в группе.</w:t>
      </w:r>
    </w:p>
    <w:p w14:paraId="29F01F0B" w14:textId="77777777" w:rsidR="00D5373E" w:rsidRPr="00EC0475" w:rsidRDefault="00D5373E" w:rsidP="00D5373E">
      <w:pPr>
        <w:keepNext/>
        <w:ind w:left="360"/>
        <w:jc w:val="both"/>
        <w:outlineLvl w:val="1"/>
        <w:rPr>
          <w:b/>
          <w:bCs/>
          <w:sz w:val="28"/>
          <w:szCs w:val="28"/>
        </w:rPr>
      </w:pPr>
      <w:r w:rsidRPr="00EC0475">
        <w:rPr>
          <w:b/>
          <w:bCs/>
          <w:sz w:val="28"/>
          <w:szCs w:val="28"/>
        </w:rPr>
        <w:t>Планируемые результаты освоения программы по литературному чтению</w:t>
      </w:r>
    </w:p>
    <w:p w14:paraId="7BE3A742" w14:textId="77777777" w:rsidR="00D5373E" w:rsidRPr="00EC0475" w:rsidRDefault="00D5373E" w:rsidP="00D5373E">
      <w:pPr>
        <w:tabs>
          <w:tab w:val="left" w:pos="284"/>
        </w:tabs>
        <w:ind w:left="360"/>
        <w:jc w:val="both"/>
        <w:rPr>
          <w:b/>
          <w:bCs/>
          <w:caps/>
          <w:sz w:val="28"/>
          <w:szCs w:val="28"/>
        </w:rPr>
      </w:pPr>
      <w:r w:rsidRPr="00EC0475">
        <w:rPr>
          <w:b/>
          <w:bCs/>
          <w:sz w:val="28"/>
          <w:szCs w:val="28"/>
        </w:rPr>
        <w:t>к концу 4 класса</w:t>
      </w:r>
    </w:p>
    <w:p w14:paraId="67948D01" w14:textId="77777777" w:rsidR="00D5373E" w:rsidRPr="00EC0475" w:rsidRDefault="00D5373E" w:rsidP="00D5373E">
      <w:pPr>
        <w:tabs>
          <w:tab w:val="left" w:pos="284"/>
        </w:tabs>
        <w:ind w:left="284"/>
        <w:jc w:val="both"/>
        <w:rPr>
          <w:b/>
          <w:sz w:val="28"/>
          <w:szCs w:val="28"/>
        </w:rPr>
      </w:pPr>
    </w:p>
    <w:p w14:paraId="48F24D48" w14:textId="77777777" w:rsidR="00D5373E" w:rsidRPr="00EC0475" w:rsidRDefault="00D5373E" w:rsidP="00D5373E">
      <w:pPr>
        <w:tabs>
          <w:tab w:val="left" w:pos="284"/>
        </w:tabs>
        <w:ind w:firstLine="360"/>
        <w:jc w:val="both"/>
        <w:rPr>
          <w:sz w:val="28"/>
          <w:szCs w:val="28"/>
        </w:rPr>
      </w:pPr>
      <w:r w:rsidRPr="00EC0475">
        <w:rPr>
          <w:sz w:val="28"/>
          <w:szCs w:val="28"/>
        </w:rPr>
        <w:t>ЛИЧНОСТНЫЕ</w:t>
      </w:r>
    </w:p>
    <w:p w14:paraId="128BAEE8"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будут сформированы:</w:t>
      </w:r>
    </w:p>
    <w:p w14:paraId="13C1B567"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ориентация на понимание причин успеха в учебной деятельности;</w:t>
      </w:r>
    </w:p>
    <w:p w14:paraId="0958EFF6"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способность к самооценке;</w:t>
      </w:r>
    </w:p>
    <w:p w14:paraId="33FA650B"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 xml:space="preserve">чувство сопричастности с жизнью своего народа и Родины, осознание этнической принадлежности; </w:t>
      </w:r>
    </w:p>
    <w:p w14:paraId="28032513"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представления об общих нравственных категориях (добре и зле) у разных народов, моральных нормах, нравственных и безнравственных поступках;</w:t>
      </w:r>
    </w:p>
    <w:p w14:paraId="1BB207B9"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ориентация в нравственном содержании как собственных поступков, так и поступков других людей;</w:t>
      </w:r>
    </w:p>
    <w:p w14:paraId="17DEF211"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lastRenderedPageBreak/>
        <w:t>регулирование поведения в соответствии с познанными моральными нормами и этическими требованиями;</w:t>
      </w:r>
    </w:p>
    <w:p w14:paraId="5EF92FF2"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эмпатия, понимание чувств других людей и сопереживание им, выражающееся в конкретных поступках;</w:t>
      </w:r>
    </w:p>
    <w:p w14:paraId="18B1327B"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эстетическое чувство на основе знакомства с художественной культурой;</w:t>
      </w:r>
    </w:p>
    <w:p w14:paraId="60EA4ACF" w14:textId="77777777" w:rsidR="00D5373E" w:rsidRPr="00EC0475" w:rsidRDefault="00D5373E" w:rsidP="00C4223A">
      <w:pPr>
        <w:numPr>
          <w:ilvl w:val="0"/>
          <w:numId w:val="28"/>
        </w:numPr>
        <w:tabs>
          <w:tab w:val="left" w:pos="284"/>
        </w:tabs>
        <w:ind w:left="284" w:hanging="284"/>
        <w:jc w:val="both"/>
        <w:rPr>
          <w:sz w:val="28"/>
          <w:szCs w:val="28"/>
        </w:rPr>
      </w:pPr>
      <w:r w:rsidRPr="00EC0475">
        <w:rPr>
          <w:sz w:val="28"/>
          <w:szCs w:val="28"/>
        </w:rPr>
        <w:t>познавательная мотивация учения;</w:t>
      </w:r>
    </w:p>
    <w:p w14:paraId="1744D4E6" w14:textId="77777777" w:rsidR="00D5373E" w:rsidRPr="00EC0475" w:rsidRDefault="00D5373E" w:rsidP="00D5373E">
      <w:pPr>
        <w:tabs>
          <w:tab w:val="left" w:pos="284"/>
        </w:tabs>
        <w:ind w:left="284"/>
        <w:jc w:val="both"/>
        <w:rPr>
          <w:bCs/>
          <w:i/>
          <w:sz w:val="28"/>
          <w:szCs w:val="28"/>
        </w:rPr>
      </w:pPr>
      <w:r w:rsidRPr="00EC0475">
        <w:rPr>
          <w:bCs/>
          <w:i/>
          <w:sz w:val="28"/>
          <w:szCs w:val="28"/>
        </w:rPr>
        <w:t>У учащихся</w:t>
      </w:r>
      <w:r w:rsidRPr="00EC0475">
        <w:rPr>
          <w:bCs/>
          <w:sz w:val="28"/>
          <w:szCs w:val="28"/>
        </w:rPr>
        <w:t xml:space="preserve"> </w:t>
      </w:r>
      <w:r w:rsidRPr="00EC0475">
        <w:rPr>
          <w:bCs/>
          <w:i/>
          <w:sz w:val="28"/>
          <w:szCs w:val="28"/>
        </w:rPr>
        <w:t>могут быть сформированы:</w:t>
      </w:r>
    </w:p>
    <w:p w14:paraId="46A82C09" w14:textId="77777777" w:rsidR="00D5373E" w:rsidRPr="00EC0475" w:rsidRDefault="00D5373E" w:rsidP="00C4223A">
      <w:pPr>
        <w:numPr>
          <w:ilvl w:val="0"/>
          <w:numId w:val="28"/>
        </w:numPr>
        <w:tabs>
          <w:tab w:val="left" w:pos="284"/>
        </w:tabs>
        <w:ind w:left="284" w:hanging="284"/>
        <w:jc w:val="both"/>
        <w:rPr>
          <w:i/>
          <w:sz w:val="28"/>
          <w:szCs w:val="28"/>
        </w:rPr>
      </w:pPr>
      <w:r w:rsidRPr="00EC0475">
        <w:rPr>
          <w:i/>
          <w:sz w:val="28"/>
          <w:szCs w:val="28"/>
        </w:rPr>
        <w:t>чувство понимания и любви к живой природе, бережное отношение к ней;</w:t>
      </w:r>
    </w:p>
    <w:p w14:paraId="3CAE1CC0" w14:textId="77777777" w:rsidR="00D5373E" w:rsidRPr="00EC0475" w:rsidRDefault="00D5373E" w:rsidP="00C4223A">
      <w:pPr>
        <w:numPr>
          <w:ilvl w:val="0"/>
          <w:numId w:val="28"/>
        </w:numPr>
        <w:tabs>
          <w:tab w:val="left" w:pos="284"/>
        </w:tabs>
        <w:ind w:left="284" w:hanging="284"/>
        <w:jc w:val="both"/>
        <w:rPr>
          <w:i/>
          <w:sz w:val="28"/>
          <w:szCs w:val="28"/>
        </w:rPr>
      </w:pPr>
      <w:r w:rsidRPr="00EC0475">
        <w:rPr>
          <w:i/>
          <w:sz w:val="28"/>
          <w:szCs w:val="28"/>
        </w:rPr>
        <w:t>устойчивое стремление следовать в поведении моральным нормам;</w:t>
      </w:r>
    </w:p>
    <w:p w14:paraId="7E91D686" w14:textId="77777777" w:rsidR="00D5373E" w:rsidRPr="00EC0475" w:rsidRDefault="00D5373E" w:rsidP="00C4223A">
      <w:pPr>
        <w:numPr>
          <w:ilvl w:val="0"/>
          <w:numId w:val="28"/>
        </w:numPr>
        <w:tabs>
          <w:tab w:val="left" w:pos="284"/>
        </w:tabs>
        <w:ind w:left="284" w:hanging="284"/>
        <w:jc w:val="both"/>
        <w:rPr>
          <w:i/>
          <w:sz w:val="28"/>
          <w:szCs w:val="28"/>
        </w:rPr>
      </w:pPr>
      <w:r w:rsidRPr="00EC0475">
        <w:rPr>
          <w:i/>
          <w:sz w:val="28"/>
          <w:szCs w:val="28"/>
        </w:rPr>
        <w:t>толерантное отношение к представителям разных народов и конфессий.</w:t>
      </w:r>
    </w:p>
    <w:p w14:paraId="3BDFDEA5" w14:textId="77777777" w:rsidR="00D5373E" w:rsidRPr="00EC0475" w:rsidRDefault="00D5373E" w:rsidP="00D5373E">
      <w:pPr>
        <w:tabs>
          <w:tab w:val="left" w:pos="284"/>
        </w:tabs>
        <w:jc w:val="both"/>
        <w:rPr>
          <w:sz w:val="28"/>
          <w:szCs w:val="28"/>
        </w:rPr>
      </w:pPr>
    </w:p>
    <w:p w14:paraId="166D4579" w14:textId="77777777" w:rsidR="00D5373E" w:rsidRPr="00EC0475" w:rsidRDefault="00D5373E" w:rsidP="00D5373E">
      <w:pPr>
        <w:keepNext/>
        <w:ind w:firstLine="360"/>
        <w:jc w:val="both"/>
        <w:outlineLvl w:val="2"/>
        <w:rPr>
          <w:sz w:val="28"/>
          <w:szCs w:val="28"/>
        </w:rPr>
      </w:pPr>
      <w:r w:rsidRPr="00EC0475">
        <w:rPr>
          <w:sz w:val="28"/>
          <w:szCs w:val="28"/>
        </w:rPr>
        <w:t>ПРЕДМЕТНЫЕ</w:t>
      </w:r>
    </w:p>
    <w:p w14:paraId="790EEB26"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Речевая и читательская деятельность</w:t>
      </w:r>
    </w:p>
    <w:p w14:paraId="4C6019D9" w14:textId="77777777" w:rsidR="00D5373E" w:rsidRPr="00EC0475" w:rsidRDefault="00D5373E" w:rsidP="00D5373E">
      <w:pPr>
        <w:ind w:firstLine="357"/>
        <w:rPr>
          <w:i/>
          <w:iCs/>
          <w:sz w:val="28"/>
          <w:szCs w:val="28"/>
        </w:rPr>
      </w:pPr>
      <w:r w:rsidRPr="00EC0475">
        <w:rPr>
          <w:i/>
          <w:iCs/>
          <w:sz w:val="28"/>
          <w:szCs w:val="28"/>
        </w:rPr>
        <w:t>Учащиеся научатся:</w:t>
      </w:r>
    </w:p>
    <w:p w14:paraId="1DCC7C37" w14:textId="77777777" w:rsidR="00D5373E" w:rsidRPr="00EC0475" w:rsidRDefault="00D5373E" w:rsidP="00C4223A">
      <w:pPr>
        <w:numPr>
          <w:ilvl w:val="0"/>
          <w:numId w:val="155"/>
        </w:numPr>
        <w:tabs>
          <w:tab w:val="left" w:pos="426"/>
        </w:tabs>
        <w:ind w:left="426"/>
        <w:jc w:val="both"/>
        <w:rPr>
          <w:iCs/>
          <w:sz w:val="28"/>
          <w:szCs w:val="28"/>
        </w:rPr>
      </w:pPr>
      <w:r w:rsidRPr="00EC0475">
        <w:rPr>
          <w:iCs/>
          <w:sz w:val="28"/>
          <w:szCs w:val="28"/>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 ;</w:t>
      </w:r>
    </w:p>
    <w:p w14:paraId="48C6106A"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w:t>
      </w:r>
    </w:p>
    <w:p w14:paraId="71708274"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прогнозировать содержание произведения по его заглавию, иллюстрациям;</w:t>
      </w:r>
    </w:p>
    <w:p w14:paraId="04499514"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находить ключевые слова, определять основную мысль прочитанного, выражать её своими словами;</w:t>
      </w:r>
    </w:p>
    <w:p w14:paraId="15E8DA57"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различать последовательность событий и последовательность их изложения;</w:t>
      </w:r>
    </w:p>
    <w:p w14:paraId="210CE651"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14:paraId="06EC7970"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пересказывать текст сжато, подробно, выборочно, с включением описаний, с заменой диалога повествованием, с включением рассуждений;</w:t>
      </w:r>
    </w:p>
    <w:p w14:paraId="38FB6028"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1EA4A74A"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составлять краткие аннотации к рекомендованным книгам; ориентироваться в справочниках, энциклопедиях, детских периодических журналах;</w:t>
      </w:r>
    </w:p>
    <w:p w14:paraId="2DB283AC"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соотносить поступки героев с нравственными нормами;</w:t>
      </w:r>
    </w:p>
    <w:p w14:paraId="34722365" w14:textId="77777777" w:rsidR="00D5373E" w:rsidRPr="00EC0475" w:rsidRDefault="00D5373E" w:rsidP="00C4223A">
      <w:pPr>
        <w:numPr>
          <w:ilvl w:val="0"/>
          <w:numId w:val="29"/>
        </w:numPr>
        <w:tabs>
          <w:tab w:val="left" w:pos="360"/>
        </w:tabs>
        <w:ind w:left="360"/>
        <w:jc w:val="both"/>
        <w:rPr>
          <w:sz w:val="28"/>
          <w:szCs w:val="28"/>
        </w:rPr>
      </w:pPr>
      <w:r w:rsidRPr="00EC0475">
        <w:rPr>
          <w:sz w:val="28"/>
          <w:szCs w:val="28"/>
        </w:rPr>
        <w:t>ориентироваться в научно-популярном и учебном тексте, использовать полученную информацию.</w:t>
      </w:r>
    </w:p>
    <w:p w14:paraId="19C49F3A" w14:textId="77777777" w:rsidR="00D5373E" w:rsidRPr="00EC0475" w:rsidRDefault="00D5373E" w:rsidP="00D5373E">
      <w:pPr>
        <w:rPr>
          <w:i/>
          <w:iCs/>
          <w:sz w:val="28"/>
          <w:szCs w:val="28"/>
        </w:rPr>
      </w:pPr>
    </w:p>
    <w:p w14:paraId="271D3D21"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27BED24A"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t>составлять личное мнение о литературном произведении, выражать его на доступном уровне в устной и письменной речи;</w:t>
      </w:r>
    </w:p>
    <w:p w14:paraId="5E96164E"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t>высказывать своё суждение об эстетической и нравственной ценности художественного текста;</w:t>
      </w:r>
    </w:p>
    <w:p w14:paraId="3EE29BBB"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lastRenderedPageBreak/>
        <w:t>высказывать своё отношение к героям и к авторской позиции в письменной и устной форме;</w:t>
      </w:r>
    </w:p>
    <w:p w14:paraId="167D3645" w14:textId="77777777" w:rsidR="00D5373E" w:rsidRPr="00EC0475" w:rsidRDefault="00D5373E" w:rsidP="00C4223A">
      <w:pPr>
        <w:numPr>
          <w:ilvl w:val="0"/>
          <w:numId w:val="29"/>
        </w:numPr>
        <w:tabs>
          <w:tab w:val="left" w:pos="360"/>
        </w:tabs>
        <w:ind w:left="360"/>
        <w:jc w:val="both"/>
        <w:rPr>
          <w:i/>
          <w:sz w:val="28"/>
          <w:szCs w:val="28"/>
        </w:rPr>
      </w:pPr>
      <w:r w:rsidRPr="00EC0475">
        <w:rPr>
          <w:i/>
          <w:sz w:val="28"/>
          <w:szCs w:val="28"/>
        </w:rPr>
        <w:t>создавать текст по аналогии и ответы на вопросы в письменной форме.</w:t>
      </w:r>
    </w:p>
    <w:p w14:paraId="5C97A6AB" w14:textId="77777777" w:rsidR="00D5373E" w:rsidRPr="00EC0475" w:rsidRDefault="00D5373E" w:rsidP="00D5373E">
      <w:pPr>
        <w:tabs>
          <w:tab w:val="left" w:pos="360"/>
        </w:tabs>
        <w:jc w:val="both"/>
        <w:rPr>
          <w:sz w:val="28"/>
          <w:szCs w:val="28"/>
        </w:rPr>
      </w:pPr>
    </w:p>
    <w:p w14:paraId="40E1D167"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Творческая деятельность</w:t>
      </w:r>
    </w:p>
    <w:p w14:paraId="322B29BF" w14:textId="77777777" w:rsidR="00D5373E" w:rsidRPr="00EC0475" w:rsidRDefault="00D5373E" w:rsidP="00D5373E">
      <w:pPr>
        <w:ind w:firstLine="357"/>
        <w:rPr>
          <w:i/>
          <w:iCs/>
          <w:sz w:val="28"/>
          <w:szCs w:val="28"/>
        </w:rPr>
      </w:pPr>
      <w:r w:rsidRPr="00EC0475">
        <w:rPr>
          <w:i/>
          <w:iCs/>
          <w:sz w:val="28"/>
          <w:szCs w:val="28"/>
        </w:rPr>
        <w:t>Учащиеся научатся:</w:t>
      </w:r>
    </w:p>
    <w:p w14:paraId="3CED493F"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читать по ролям художественное произведение;</w:t>
      </w:r>
    </w:p>
    <w:p w14:paraId="761FCCF3"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создавать текст на основе плана;</w:t>
      </w:r>
    </w:p>
    <w:p w14:paraId="3D068907"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придумывать рассказы по результатам наблюдений с включением описаний, рассуждений, анализом причин происшедшего;</w:t>
      </w:r>
    </w:p>
    <w:p w14:paraId="3EC3AA09"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писать (на доступном уровне) сочинение на заданную тему, отзыв о прочитанной книге, кинофильме, телевизионной передаче;</w:t>
      </w:r>
    </w:p>
    <w:p w14:paraId="735EE299"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участвовать в драматизации произведений, читать наизусть лирические произведения, отрывки прозаических текстов;</w:t>
      </w:r>
    </w:p>
    <w:p w14:paraId="1A2804CA" w14:textId="77777777" w:rsidR="00D5373E" w:rsidRPr="00EC0475" w:rsidRDefault="00D5373E" w:rsidP="00C4223A">
      <w:pPr>
        <w:numPr>
          <w:ilvl w:val="0"/>
          <w:numId w:val="29"/>
        </w:numPr>
        <w:tabs>
          <w:tab w:val="num" w:pos="360"/>
        </w:tabs>
        <w:ind w:left="360"/>
        <w:jc w:val="both"/>
        <w:rPr>
          <w:iCs/>
          <w:sz w:val="28"/>
          <w:szCs w:val="28"/>
        </w:rPr>
      </w:pPr>
      <w:r w:rsidRPr="00EC0475">
        <w:rPr>
          <w:iCs/>
          <w:sz w:val="28"/>
          <w:szCs w:val="28"/>
        </w:rPr>
        <w:t>создавать сочинения по репродукциям картин и серии иллюстраций.</w:t>
      </w:r>
    </w:p>
    <w:p w14:paraId="0C4C80F1"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6DFB62EF"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творческий пересказ произведения или его фрагмента от имени одного из героев, придумывать продолжение истории персонажа и сюжета;</w:t>
      </w:r>
    </w:p>
    <w:p w14:paraId="600F4C4E"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иллюстрации к произведениям;</w:t>
      </w:r>
    </w:p>
    <w:p w14:paraId="45EF3250"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в группе сценарии и проекты.</w:t>
      </w:r>
    </w:p>
    <w:p w14:paraId="046A0913" w14:textId="77777777" w:rsidR="00D5373E" w:rsidRPr="00EC0475" w:rsidRDefault="00D5373E" w:rsidP="00D5373E">
      <w:pPr>
        <w:tabs>
          <w:tab w:val="left" w:pos="284"/>
        </w:tabs>
        <w:ind w:left="284" w:hanging="360"/>
        <w:jc w:val="both"/>
        <w:rPr>
          <w:i/>
          <w:sz w:val="28"/>
          <w:szCs w:val="28"/>
        </w:rPr>
      </w:pPr>
    </w:p>
    <w:p w14:paraId="72EAC17E" w14:textId="77777777" w:rsidR="00D5373E" w:rsidRPr="00EC0475" w:rsidRDefault="00D5373E" w:rsidP="00D5373E">
      <w:pPr>
        <w:keepNext/>
        <w:ind w:firstLine="360"/>
        <w:jc w:val="both"/>
        <w:outlineLvl w:val="0"/>
        <w:rPr>
          <w:b/>
          <w:bCs/>
          <w:sz w:val="28"/>
          <w:szCs w:val="28"/>
          <w:lang w:val="x-none" w:eastAsia="x-none"/>
        </w:rPr>
      </w:pPr>
      <w:r w:rsidRPr="00EC0475">
        <w:rPr>
          <w:b/>
          <w:bCs/>
          <w:sz w:val="28"/>
          <w:szCs w:val="28"/>
          <w:lang w:val="x-none" w:eastAsia="x-none"/>
        </w:rPr>
        <w:t>Литературоведческая пропедевтика</w:t>
      </w:r>
    </w:p>
    <w:p w14:paraId="330DE354" w14:textId="77777777" w:rsidR="00D5373E" w:rsidRPr="00EC0475" w:rsidRDefault="00D5373E" w:rsidP="00D5373E">
      <w:pPr>
        <w:ind w:firstLine="357"/>
        <w:rPr>
          <w:i/>
          <w:iCs/>
          <w:sz w:val="28"/>
          <w:szCs w:val="28"/>
        </w:rPr>
      </w:pPr>
      <w:r w:rsidRPr="00EC0475">
        <w:rPr>
          <w:i/>
          <w:iCs/>
          <w:sz w:val="28"/>
          <w:szCs w:val="28"/>
        </w:rPr>
        <w:t>Учащиеся научатся:</w:t>
      </w:r>
    </w:p>
    <w:p w14:paraId="36D6DE5D"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выделять выразительные средства языка и на доступном уровне объяснять их  эмоционально-смысловые значения;</w:t>
      </w:r>
    </w:p>
    <w:p w14:paraId="6C1D6F3F"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14:paraId="4041BF72"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выделять слова автора, действующих лиц, описание пейзажа, внешности героев, их поступков, бытовые описания;</w:t>
      </w:r>
    </w:p>
    <w:p w14:paraId="355A401F"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вводить в пересказ элементы описания, рассуждения, использовать цитирование;</w:t>
      </w:r>
    </w:p>
    <w:p w14:paraId="625AB895"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определять отношение автора к персонажам, рассказывать, как оно выражено;</w:t>
      </w:r>
    </w:p>
    <w:p w14:paraId="4D68055E"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 xml:space="preserve">различать жанры, преимущественно путём сравнения (сказка – басня, сказка – былина, сказка – рассказ и др.); </w:t>
      </w:r>
    </w:p>
    <w:p w14:paraId="2AA2CDCD" w14:textId="77777777" w:rsidR="00D5373E" w:rsidRPr="00EC0475" w:rsidRDefault="00D5373E" w:rsidP="00C4223A">
      <w:pPr>
        <w:numPr>
          <w:ilvl w:val="0"/>
          <w:numId w:val="27"/>
        </w:numPr>
        <w:tabs>
          <w:tab w:val="clear" w:pos="720"/>
          <w:tab w:val="num" w:pos="360"/>
        </w:tabs>
        <w:ind w:left="360"/>
        <w:jc w:val="both"/>
        <w:rPr>
          <w:iCs/>
          <w:sz w:val="28"/>
          <w:szCs w:val="28"/>
        </w:rPr>
      </w:pPr>
      <w:r w:rsidRPr="00EC0475">
        <w:rPr>
          <w:iCs/>
          <w:sz w:val="28"/>
          <w:szCs w:val="28"/>
        </w:rPr>
        <w:t>находить рифмы, примеры звукописи, образные слова и выражения, объяснять их смысл.</w:t>
      </w:r>
    </w:p>
    <w:p w14:paraId="42BE0578"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0EE497D3"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14:paraId="72A13B36" w14:textId="77777777" w:rsidR="00D5373E" w:rsidRPr="00EC0475" w:rsidRDefault="00D5373E" w:rsidP="00C4223A">
      <w:pPr>
        <w:numPr>
          <w:ilvl w:val="0"/>
          <w:numId w:val="29"/>
        </w:numPr>
        <w:tabs>
          <w:tab w:val="num" w:pos="360"/>
        </w:tabs>
        <w:ind w:left="360"/>
        <w:jc w:val="both"/>
        <w:rPr>
          <w:i/>
          <w:iCs/>
          <w:sz w:val="28"/>
          <w:szCs w:val="28"/>
        </w:rPr>
      </w:pPr>
      <w:r w:rsidRPr="00EC0475">
        <w:rPr>
          <w:i/>
          <w:iCs/>
          <w:sz w:val="28"/>
          <w:szCs w:val="28"/>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14:paraId="2E698459" w14:textId="77777777" w:rsidR="00D5373E" w:rsidRPr="00EC0475" w:rsidRDefault="00D5373E" w:rsidP="00D5373E">
      <w:pPr>
        <w:tabs>
          <w:tab w:val="left" w:pos="360"/>
        </w:tabs>
        <w:ind w:left="284"/>
        <w:jc w:val="both"/>
        <w:rPr>
          <w:sz w:val="28"/>
          <w:szCs w:val="28"/>
        </w:rPr>
      </w:pPr>
    </w:p>
    <w:p w14:paraId="21071C61" w14:textId="77777777" w:rsidR="00D5373E" w:rsidRPr="00EC0475" w:rsidRDefault="00D5373E" w:rsidP="00D5373E">
      <w:pPr>
        <w:tabs>
          <w:tab w:val="left" w:pos="360"/>
        </w:tabs>
        <w:ind w:left="284"/>
        <w:jc w:val="both"/>
        <w:rPr>
          <w:sz w:val="28"/>
          <w:szCs w:val="28"/>
        </w:rPr>
      </w:pPr>
      <w:r w:rsidRPr="00EC0475">
        <w:rPr>
          <w:sz w:val="28"/>
          <w:szCs w:val="28"/>
        </w:rPr>
        <w:lastRenderedPageBreak/>
        <w:t>МЕТАПРЕДМЕТНЫЕ</w:t>
      </w:r>
    </w:p>
    <w:p w14:paraId="28D88B1C" w14:textId="77777777" w:rsidR="00D5373E" w:rsidRPr="00EC0475" w:rsidRDefault="00D5373E" w:rsidP="00D5373E">
      <w:pPr>
        <w:keepNext/>
        <w:tabs>
          <w:tab w:val="left" w:pos="360"/>
        </w:tabs>
        <w:jc w:val="both"/>
        <w:outlineLvl w:val="0"/>
        <w:rPr>
          <w:b/>
          <w:bCs/>
          <w:sz w:val="28"/>
          <w:szCs w:val="28"/>
          <w:lang w:val="x-none" w:eastAsia="x-none"/>
        </w:rPr>
      </w:pPr>
      <w:r w:rsidRPr="00EC0475">
        <w:rPr>
          <w:b/>
          <w:bCs/>
          <w:sz w:val="28"/>
          <w:szCs w:val="28"/>
          <w:lang w:val="x-none" w:eastAsia="x-none"/>
        </w:rPr>
        <w:t>Регулятивные</w:t>
      </w:r>
    </w:p>
    <w:p w14:paraId="165D6ACB" w14:textId="77777777" w:rsidR="00D5373E" w:rsidRPr="00EC0475" w:rsidRDefault="00D5373E" w:rsidP="00D5373E">
      <w:pPr>
        <w:tabs>
          <w:tab w:val="left" w:pos="360"/>
        </w:tabs>
        <w:ind w:left="284"/>
        <w:jc w:val="both"/>
        <w:rPr>
          <w:bCs/>
          <w:i/>
          <w:sz w:val="28"/>
          <w:szCs w:val="28"/>
        </w:rPr>
      </w:pPr>
      <w:r w:rsidRPr="00EC0475">
        <w:rPr>
          <w:bCs/>
          <w:i/>
          <w:sz w:val="28"/>
          <w:szCs w:val="28"/>
        </w:rPr>
        <w:t>Учащиеся научатся:</w:t>
      </w:r>
    </w:p>
    <w:p w14:paraId="18D6BB60" w14:textId="77777777" w:rsidR="00D5373E" w:rsidRPr="00EC0475" w:rsidRDefault="00D5373E" w:rsidP="00C4223A">
      <w:pPr>
        <w:numPr>
          <w:ilvl w:val="0"/>
          <w:numId w:val="29"/>
        </w:numPr>
        <w:tabs>
          <w:tab w:val="left" w:pos="360"/>
          <w:tab w:val="left" w:pos="900"/>
        </w:tabs>
        <w:ind w:left="360"/>
        <w:jc w:val="both"/>
        <w:rPr>
          <w:iCs/>
          <w:sz w:val="28"/>
          <w:szCs w:val="28"/>
        </w:rPr>
      </w:pPr>
      <w:r w:rsidRPr="00EC0475">
        <w:rPr>
          <w:iCs/>
          <w:sz w:val="28"/>
          <w:szCs w:val="28"/>
        </w:rPr>
        <w:t>планировать собственные действия и соотносить их с поставленной целью;</w:t>
      </w:r>
    </w:p>
    <w:p w14:paraId="00DF0C40" w14:textId="77777777" w:rsidR="00D5373E" w:rsidRPr="00EC0475" w:rsidRDefault="00D5373E" w:rsidP="00C4223A">
      <w:pPr>
        <w:numPr>
          <w:ilvl w:val="0"/>
          <w:numId w:val="26"/>
        </w:numPr>
        <w:tabs>
          <w:tab w:val="left" w:pos="360"/>
        </w:tabs>
        <w:ind w:left="360"/>
        <w:jc w:val="both"/>
        <w:rPr>
          <w:sz w:val="28"/>
          <w:szCs w:val="28"/>
        </w:rPr>
      </w:pPr>
      <w:r w:rsidRPr="00EC0475">
        <w:rPr>
          <w:sz w:val="28"/>
          <w:szCs w:val="28"/>
        </w:rPr>
        <w:t>учитывать выделенные учителем ориентиры действия при освоении нового художественного текста;</w:t>
      </w:r>
    </w:p>
    <w:p w14:paraId="07E59379" w14:textId="77777777" w:rsidR="00D5373E" w:rsidRPr="00EC0475" w:rsidRDefault="00D5373E" w:rsidP="00C4223A">
      <w:pPr>
        <w:numPr>
          <w:ilvl w:val="0"/>
          <w:numId w:val="26"/>
        </w:numPr>
        <w:tabs>
          <w:tab w:val="left" w:pos="360"/>
        </w:tabs>
        <w:ind w:left="284" w:hanging="284"/>
        <w:jc w:val="both"/>
        <w:rPr>
          <w:sz w:val="28"/>
          <w:szCs w:val="28"/>
        </w:rPr>
      </w:pPr>
      <w:r w:rsidRPr="00EC0475">
        <w:rPr>
          <w:sz w:val="28"/>
          <w:szCs w:val="28"/>
        </w:rPr>
        <w:t>выполнять учебные действия в устной и письменной форме;</w:t>
      </w:r>
    </w:p>
    <w:p w14:paraId="0D57407C" w14:textId="77777777" w:rsidR="00D5373E" w:rsidRPr="00EC0475" w:rsidRDefault="00D5373E" w:rsidP="00C4223A">
      <w:pPr>
        <w:numPr>
          <w:ilvl w:val="0"/>
          <w:numId w:val="26"/>
        </w:numPr>
        <w:tabs>
          <w:tab w:val="left" w:pos="360"/>
        </w:tabs>
        <w:ind w:left="360"/>
        <w:jc w:val="both"/>
        <w:rPr>
          <w:sz w:val="28"/>
          <w:szCs w:val="28"/>
        </w:rPr>
      </w:pPr>
      <w:r w:rsidRPr="00EC0475">
        <w:rPr>
          <w:sz w:val="28"/>
          <w:szCs w:val="28"/>
        </w:rPr>
        <w:t>вносить коррективы в действие после его завершения, анализа результатов и их оценки.</w:t>
      </w:r>
    </w:p>
    <w:p w14:paraId="67518483" w14:textId="77777777" w:rsidR="00D5373E" w:rsidRPr="00EC0475" w:rsidRDefault="00D5373E" w:rsidP="00D5373E">
      <w:pPr>
        <w:tabs>
          <w:tab w:val="left" w:pos="360"/>
        </w:tabs>
        <w:ind w:firstLine="357"/>
        <w:rPr>
          <w:i/>
          <w:iCs/>
          <w:sz w:val="28"/>
          <w:szCs w:val="28"/>
        </w:rPr>
      </w:pPr>
      <w:r w:rsidRPr="00EC0475">
        <w:rPr>
          <w:i/>
          <w:iCs/>
          <w:sz w:val="28"/>
          <w:szCs w:val="28"/>
        </w:rPr>
        <w:t>Учащиеся получат возможность научиться:</w:t>
      </w:r>
    </w:p>
    <w:p w14:paraId="3D558545" w14:textId="77777777" w:rsidR="00D5373E" w:rsidRPr="00EC0475" w:rsidRDefault="00D5373E" w:rsidP="00C4223A">
      <w:pPr>
        <w:numPr>
          <w:ilvl w:val="0"/>
          <w:numId w:val="29"/>
        </w:numPr>
        <w:tabs>
          <w:tab w:val="left" w:pos="360"/>
          <w:tab w:val="left" w:pos="900"/>
        </w:tabs>
        <w:ind w:left="360"/>
        <w:jc w:val="both"/>
        <w:rPr>
          <w:i/>
          <w:iCs/>
          <w:sz w:val="28"/>
          <w:szCs w:val="28"/>
        </w:rPr>
      </w:pPr>
      <w:r w:rsidRPr="00EC0475">
        <w:rPr>
          <w:i/>
          <w:iCs/>
          <w:sz w:val="28"/>
          <w:szCs w:val="28"/>
        </w:rPr>
        <w:t xml:space="preserve">ставить новые задачи для </w:t>
      </w:r>
      <w:r w:rsidRPr="00EC0475">
        <w:rPr>
          <w:i/>
          <w:sz w:val="28"/>
          <w:szCs w:val="28"/>
        </w:rPr>
        <w:t>освоения художественного текста в сотрудничестве с учителем;</w:t>
      </w:r>
    </w:p>
    <w:p w14:paraId="14E68AFA" w14:textId="77777777" w:rsidR="00D5373E" w:rsidRPr="00EC0475" w:rsidRDefault="00D5373E" w:rsidP="00C4223A">
      <w:pPr>
        <w:numPr>
          <w:ilvl w:val="0"/>
          <w:numId w:val="29"/>
        </w:numPr>
        <w:tabs>
          <w:tab w:val="left" w:pos="360"/>
          <w:tab w:val="left" w:pos="900"/>
        </w:tabs>
        <w:ind w:left="360"/>
        <w:jc w:val="both"/>
        <w:rPr>
          <w:i/>
          <w:iCs/>
          <w:sz w:val="28"/>
          <w:szCs w:val="28"/>
        </w:rPr>
      </w:pPr>
      <w:r w:rsidRPr="00EC0475">
        <w:rPr>
          <w:i/>
          <w:sz w:val="28"/>
          <w:szCs w:val="28"/>
        </w:rPr>
        <w:t>самостоятельно оценивать правильность выполненных действия как по ходу их выполнения так и в результате проведенной работы;</w:t>
      </w:r>
    </w:p>
    <w:p w14:paraId="6B6E434D" w14:textId="77777777" w:rsidR="00D5373E" w:rsidRPr="00EC0475" w:rsidRDefault="00D5373E" w:rsidP="00C4223A">
      <w:pPr>
        <w:numPr>
          <w:ilvl w:val="0"/>
          <w:numId w:val="29"/>
        </w:numPr>
        <w:tabs>
          <w:tab w:val="left" w:pos="360"/>
          <w:tab w:val="left" w:pos="900"/>
        </w:tabs>
        <w:ind w:left="360"/>
        <w:jc w:val="both"/>
        <w:rPr>
          <w:i/>
          <w:iCs/>
          <w:sz w:val="28"/>
          <w:szCs w:val="28"/>
        </w:rPr>
      </w:pPr>
      <w:r w:rsidRPr="00EC0475">
        <w:rPr>
          <w:i/>
          <w:iCs/>
          <w:sz w:val="28"/>
          <w:szCs w:val="28"/>
        </w:rPr>
        <w:t>планировать собственную читательскую деятельность.</w:t>
      </w:r>
    </w:p>
    <w:p w14:paraId="0018E0CE" w14:textId="77777777" w:rsidR="00D5373E" w:rsidRPr="00EC0475" w:rsidRDefault="00D5373E" w:rsidP="00D5373E">
      <w:pPr>
        <w:tabs>
          <w:tab w:val="left" w:pos="284"/>
        </w:tabs>
        <w:jc w:val="both"/>
        <w:rPr>
          <w:i/>
          <w:sz w:val="28"/>
          <w:szCs w:val="28"/>
        </w:rPr>
      </w:pPr>
    </w:p>
    <w:p w14:paraId="5574EDD1"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Познавательные</w:t>
      </w:r>
    </w:p>
    <w:p w14:paraId="01D44080"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46BB19E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находить нужную информацию, используя словари, помещённые в учебнике (толковый, синонимический, фразеологический);</w:t>
      </w:r>
    </w:p>
    <w:p w14:paraId="12DCD377"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выделять существенную информацию из текстов разных видов;</w:t>
      </w:r>
    </w:p>
    <w:p w14:paraId="3CA936FA"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сравнивать произведения и их героев, классифицировать произведения по заданным критериям;</w:t>
      </w:r>
    </w:p>
    <w:p w14:paraId="42AED7E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устанавливать причинно-следственные связи между поступками героев произведений;</w:t>
      </w:r>
    </w:p>
    <w:p w14:paraId="489CC26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устанавливать аналогии.</w:t>
      </w:r>
    </w:p>
    <w:p w14:paraId="40D9F5CE"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04B7AF44"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осуществлять поиск необходимой информации, используя учебные пособия, фонды библиотек и Интернет;</w:t>
      </w:r>
    </w:p>
    <w:p w14:paraId="15CB6580"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сравнивать и классифицировать жизненные явления, типы литературных произведений, героев, выбирая основания для классификации;</w:t>
      </w:r>
    </w:p>
    <w:p w14:paraId="37018FE8"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14:paraId="51FA77CB"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работать с учебной статьёй (выделять узловые мысли, составлять план статьи).</w:t>
      </w:r>
    </w:p>
    <w:p w14:paraId="10D28FA6" w14:textId="77777777" w:rsidR="00D5373E" w:rsidRPr="00EC0475" w:rsidRDefault="00D5373E" w:rsidP="00D5373E">
      <w:pPr>
        <w:keepNext/>
        <w:jc w:val="both"/>
        <w:outlineLvl w:val="0"/>
        <w:rPr>
          <w:i/>
          <w:sz w:val="28"/>
          <w:szCs w:val="28"/>
          <w:lang w:val="x-none" w:eastAsia="x-none"/>
        </w:rPr>
      </w:pPr>
    </w:p>
    <w:p w14:paraId="78DD922B" w14:textId="77777777" w:rsidR="00D5373E" w:rsidRPr="00EC0475" w:rsidRDefault="00D5373E" w:rsidP="00D5373E">
      <w:pPr>
        <w:keepNext/>
        <w:jc w:val="both"/>
        <w:outlineLvl w:val="0"/>
        <w:rPr>
          <w:b/>
          <w:bCs/>
          <w:sz w:val="28"/>
          <w:szCs w:val="28"/>
          <w:lang w:val="x-none" w:eastAsia="x-none"/>
        </w:rPr>
      </w:pPr>
      <w:r w:rsidRPr="00EC0475">
        <w:rPr>
          <w:b/>
          <w:bCs/>
          <w:sz w:val="28"/>
          <w:szCs w:val="28"/>
          <w:lang w:val="x-none" w:eastAsia="x-none"/>
        </w:rPr>
        <w:t>Коммуникативные</w:t>
      </w:r>
    </w:p>
    <w:p w14:paraId="673D64AB" w14:textId="77777777" w:rsidR="00D5373E" w:rsidRPr="00EC0475" w:rsidRDefault="00D5373E" w:rsidP="00D5373E">
      <w:pPr>
        <w:tabs>
          <w:tab w:val="left" w:pos="284"/>
        </w:tabs>
        <w:ind w:left="284"/>
        <w:jc w:val="both"/>
        <w:rPr>
          <w:bCs/>
          <w:i/>
          <w:sz w:val="28"/>
          <w:szCs w:val="28"/>
        </w:rPr>
      </w:pPr>
      <w:r w:rsidRPr="00EC0475">
        <w:rPr>
          <w:bCs/>
          <w:i/>
          <w:sz w:val="28"/>
          <w:szCs w:val="28"/>
        </w:rPr>
        <w:t>Учащиеся научатся:</w:t>
      </w:r>
    </w:p>
    <w:p w14:paraId="394BE770"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работая в группе учитывать мнения партнёров, отличные от собственных;</w:t>
      </w:r>
    </w:p>
    <w:p w14:paraId="2FFA7C12"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аргументировать собственную позицию и координировать её с позицией партнёров при выработке решения;</w:t>
      </w:r>
    </w:p>
    <w:p w14:paraId="377683D9"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точно и последовательно передавать партнёру необходимую информацию;</w:t>
      </w:r>
    </w:p>
    <w:p w14:paraId="58ACF658"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оказывать в сотрудничестве необходимую взаимопомощь, осуществлять взаимоконтроль;</w:t>
      </w:r>
    </w:p>
    <w:p w14:paraId="7E7377FD"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lastRenderedPageBreak/>
        <w:t>владеть диалогической формой речи;</w:t>
      </w:r>
    </w:p>
    <w:p w14:paraId="2ECF25F0" w14:textId="77777777" w:rsidR="00D5373E" w:rsidRPr="00EC0475" w:rsidRDefault="00D5373E" w:rsidP="00C4223A">
      <w:pPr>
        <w:numPr>
          <w:ilvl w:val="0"/>
          <w:numId w:val="26"/>
        </w:numPr>
        <w:tabs>
          <w:tab w:val="left" w:pos="284"/>
          <w:tab w:val="num" w:pos="1004"/>
        </w:tabs>
        <w:ind w:left="284" w:hanging="284"/>
        <w:jc w:val="both"/>
        <w:rPr>
          <w:sz w:val="28"/>
          <w:szCs w:val="28"/>
        </w:rPr>
      </w:pPr>
      <w:r w:rsidRPr="00EC0475">
        <w:rPr>
          <w:sz w:val="28"/>
          <w:szCs w:val="28"/>
        </w:rPr>
        <w:t>корректно строить речь при решении коммуникативных задач.</w:t>
      </w:r>
    </w:p>
    <w:p w14:paraId="5BEF39EF" w14:textId="77777777" w:rsidR="00D5373E" w:rsidRPr="00EC0475" w:rsidRDefault="00D5373E" w:rsidP="00D5373E">
      <w:pPr>
        <w:ind w:firstLine="357"/>
        <w:rPr>
          <w:i/>
          <w:iCs/>
          <w:sz w:val="28"/>
          <w:szCs w:val="28"/>
        </w:rPr>
      </w:pPr>
      <w:r w:rsidRPr="00EC0475">
        <w:rPr>
          <w:i/>
          <w:iCs/>
          <w:sz w:val="28"/>
          <w:szCs w:val="28"/>
        </w:rPr>
        <w:t>Учащиеся получат возможность научиться:</w:t>
      </w:r>
    </w:p>
    <w:p w14:paraId="038E6630"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понимать относительность мнений и подходов к решению поставленной проблемы;</w:t>
      </w:r>
    </w:p>
    <w:p w14:paraId="08F2E32F" w14:textId="77777777" w:rsidR="00D5373E" w:rsidRPr="00EC0475" w:rsidRDefault="00D5373E" w:rsidP="00C4223A">
      <w:pPr>
        <w:numPr>
          <w:ilvl w:val="0"/>
          <w:numId w:val="26"/>
        </w:numPr>
        <w:tabs>
          <w:tab w:val="left" w:pos="284"/>
          <w:tab w:val="num" w:pos="1004"/>
        </w:tabs>
        <w:ind w:left="284" w:hanging="284"/>
        <w:jc w:val="both"/>
        <w:rPr>
          <w:i/>
          <w:sz w:val="28"/>
          <w:szCs w:val="28"/>
        </w:rPr>
      </w:pPr>
      <w:r w:rsidRPr="00EC0475">
        <w:rPr>
          <w:i/>
          <w:sz w:val="28"/>
          <w:szCs w:val="28"/>
        </w:rPr>
        <w:t>задавать вопросы, необходимые для организации работы в группе.</w:t>
      </w:r>
    </w:p>
    <w:p w14:paraId="690227D6" w14:textId="77777777" w:rsidR="00D5373E" w:rsidRPr="00EC0475" w:rsidRDefault="00D5373E" w:rsidP="00D5373E">
      <w:pPr>
        <w:jc w:val="both"/>
        <w:rPr>
          <w:i/>
          <w:sz w:val="28"/>
          <w:szCs w:val="28"/>
        </w:rPr>
      </w:pPr>
    </w:p>
    <w:p w14:paraId="12BF2B90" w14:textId="77777777"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sz w:val="28"/>
          <w:szCs w:val="28"/>
          <w:lang w:val="x-none" w:eastAsia="x-none"/>
        </w:rPr>
        <w:t>1 класс</w:t>
      </w:r>
      <w:r w:rsidRPr="00EC0475">
        <w:rPr>
          <w:b/>
          <w:bCs/>
          <w:sz w:val="28"/>
          <w:szCs w:val="28"/>
          <w:lang w:val="x-none" w:eastAsia="x-none"/>
        </w:rPr>
        <w:t xml:space="preserve"> (40 ч)</w:t>
      </w:r>
    </w:p>
    <w:p w14:paraId="4AF6FF97" w14:textId="77777777" w:rsidR="00D5373E" w:rsidRPr="00EC0475" w:rsidRDefault="00D5373E" w:rsidP="00D5373E">
      <w:pPr>
        <w:keepNext/>
        <w:ind w:firstLine="360"/>
        <w:jc w:val="both"/>
        <w:outlineLvl w:val="4"/>
        <w:rPr>
          <w:b/>
          <w:bCs/>
          <w:sz w:val="28"/>
          <w:szCs w:val="28"/>
        </w:rPr>
      </w:pPr>
      <w:r w:rsidRPr="00EC0475">
        <w:rPr>
          <w:b/>
          <w:bCs/>
          <w:sz w:val="28"/>
          <w:szCs w:val="28"/>
        </w:rPr>
        <w:t>Круг чтения</w:t>
      </w:r>
    </w:p>
    <w:p w14:paraId="00B81A41" w14:textId="77777777" w:rsidR="00D5373E" w:rsidRPr="00EC0475" w:rsidRDefault="00D5373E" w:rsidP="00D5373E">
      <w:pPr>
        <w:ind w:firstLine="357"/>
        <w:jc w:val="both"/>
        <w:rPr>
          <w:sz w:val="28"/>
          <w:szCs w:val="28"/>
        </w:rPr>
      </w:pPr>
      <w:r w:rsidRPr="00EC0475">
        <w:rPr>
          <w:b/>
          <w:bCs/>
          <w:sz w:val="28"/>
          <w:szCs w:val="28"/>
        </w:rPr>
        <w:t>Страна Вообразилия</w:t>
      </w:r>
      <w:r w:rsidRPr="00EC0475">
        <w:rPr>
          <w:sz w:val="28"/>
          <w:szCs w:val="28"/>
        </w:rPr>
        <w:t xml:space="preserve"> (16 ч)</w:t>
      </w:r>
    </w:p>
    <w:p w14:paraId="31D3CD49" w14:textId="77777777" w:rsidR="00D5373E" w:rsidRPr="00EC0475" w:rsidRDefault="00D5373E" w:rsidP="00D5373E">
      <w:pPr>
        <w:ind w:firstLine="360"/>
        <w:jc w:val="both"/>
        <w:rPr>
          <w:sz w:val="28"/>
          <w:szCs w:val="28"/>
        </w:rPr>
      </w:pPr>
      <w:r w:rsidRPr="00EC0475">
        <w:rPr>
          <w:sz w:val="28"/>
          <w:szCs w:val="28"/>
        </w:rPr>
        <w:t>С. Михалков (из Ю. Тувима) «Азбука»; В. Левин «Маленькая песенка о большом дожде», «Обыкновенная история»; К. Чуковский «Храбрецы», «Тараканище» (отрывок), «Скрюченная песенка»; Д. Родари «Лежебока»; В. Лифшиц «Тимоша»; И. Токмакова «Пряничные человечки»; М. Карем «На травке»; В. Хотомская «Аист»; Ю. Тувим «Чудеса», «Пляска»; Д.Самойлов «Сказка», Б. Заходер (из Я. Бжехвы) «На Горизонтских островах»; О. Мандельштам «Телефон»; О. Дриз «Юла»; В. Лунин «Жук»; Н. Матвеева «Молчание листика» (отрывок), «Было тихо».</w:t>
      </w:r>
    </w:p>
    <w:p w14:paraId="257740AA" w14:textId="77777777" w:rsidR="00D5373E" w:rsidRPr="00EC0475" w:rsidRDefault="00D5373E" w:rsidP="00D5373E">
      <w:pPr>
        <w:ind w:firstLine="360"/>
        <w:jc w:val="both"/>
        <w:rPr>
          <w:sz w:val="28"/>
          <w:szCs w:val="28"/>
        </w:rPr>
      </w:pPr>
      <w:r w:rsidRPr="00EC0475">
        <w:rPr>
          <w:sz w:val="28"/>
          <w:szCs w:val="28"/>
        </w:rPr>
        <w:t>Песенки, считалки, загадки разных народов мира.</w:t>
      </w:r>
    </w:p>
    <w:p w14:paraId="6AF88240" w14:textId="77777777" w:rsidR="00D5373E" w:rsidRPr="00EC0475" w:rsidRDefault="00D5373E" w:rsidP="00D5373E">
      <w:pPr>
        <w:ind w:firstLine="357"/>
        <w:jc w:val="both"/>
        <w:rPr>
          <w:sz w:val="28"/>
          <w:szCs w:val="28"/>
        </w:rPr>
      </w:pPr>
      <w:r w:rsidRPr="00EC0475">
        <w:rPr>
          <w:b/>
          <w:bCs/>
          <w:sz w:val="28"/>
          <w:szCs w:val="28"/>
        </w:rPr>
        <w:t>Сказки о животных</w:t>
      </w:r>
      <w:r w:rsidRPr="00EC0475">
        <w:rPr>
          <w:sz w:val="28"/>
          <w:szCs w:val="28"/>
        </w:rPr>
        <w:t xml:space="preserve"> (14 ч)</w:t>
      </w:r>
    </w:p>
    <w:p w14:paraId="5AA9B431" w14:textId="77777777" w:rsidR="00D5373E" w:rsidRPr="00EC0475" w:rsidRDefault="00D5373E" w:rsidP="00D5373E">
      <w:pPr>
        <w:ind w:firstLine="360"/>
        <w:jc w:val="both"/>
        <w:rPr>
          <w:sz w:val="28"/>
          <w:szCs w:val="28"/>
        </w:rPr>
      </w:pPr>
      <w:r w:rsidRPr="00EC0475">
        <w:rPr>
          <w:i/>
          <w:iCs/>
          <w:sz w:val="28"/>
          <w:szCs w:val="28"/>
        </w:rPr>
        <w:t>Народные сказки</w:t>
      </w:r>
      <w:r w:rsidRPr="00EC0475">
        <w:rPr>
          <w:sz w:val="28"/>
          <w:szCs w:val="28"/>
        </w:rPr>
        <w:t>. «Лиса и рак»; «Лиса и тетерев»; «Лисичка-сестричка и волк»; «Конь и лиса»; «Как кролик взял койота на испуг»; «Гиена и черепаха».</w:t>
      </w:r>
    </w:p>
    <w:p w14:paraId="3B72A36D" w14:textId="77777777" w:rsidR="00D5373E" w:rsidRPr="00EC0475" w:rsidRDefault="00D5373E" w:rsidP="00D5373E">
      <w:pPr>
        <w:ind w:firstLine="360"/>
        <w:jc w:val="both"/>
        <w:rPr>
          <w:sz w:val="28"/>
          <w:szCs w:val="28"/>
        </w:rPr>
      </w:pPr>
      <w:r w:rsidRPr="00EC0475">
        <w:rPr>
          <w:i/>
          <w:iCs/>
          <w:sz w:val="28"/>
          <w:szCs w:val="28"/>
        </w:rPr>
        <w:t>Авторские сказки</w:t>
      </w:r>
      <w:r w:rsidRPr="00EC0475">
        <w:rPr>
          <w:sz w:val="28"/>
          <w:szCs w:val="28"/>
        </w:rPr>
        <w:t>. К. Ушинский «Лиса и козёл»; Дж. Харрис «Сказки дядюшки Румуса» (отдельные главы); Н. Заболоцкий «Как мыши с котом воевали»; Д. Биссет «Лягушка в зеркале»; А. Усачёв «Пятно»; Б.Сергуненков «Сладкая трава».</w:t>
      </w:r>
    </w:p>
    <w:p w14:paraId="37F46E74" w14:textId="77777777" w:rsidR="00D5373E" w:rsidRPr="00EC0475" w:rsidRDefault="00D5373E" w:rsidP="00D5373E">
      <w:pPr>
        <w:ind w:firstLine="357"/>
        <w:jc w:val="both"/>
        <w:rPr>
          <w:b/>
          <w:bCs/>
          <w:sz w:val="28"/>
          <w:szCs w:val="28"/>
        </w:rPr>
      </w:pPr>
      <w:r w:rsidRPr="00EC0475">
        <w:rPr>
          <w:b/>
          <w:bCs/>
          <w:sz w:val="28"/>
          <w:szCs w:val="28"/>
        </w:rPr>
        <w:t xml:space="preserve">Природа и мы </w:t>
      </w:r>
      <w:r w:rsidRPr="00EC0475">
        <w:rPr>
          <w:sz w:val="28"/>
          <w:szCs w:val="28"/>
        </w:rPr>
        <w:t>(10 ч)</w:t>
      </w:r>
    </w:p>
    <w:p w14:paraId="373E3A86" w14:textId="77777777" w:rsidR="00D5373E" w:rsidRPr="00EC0475" w:rsidRDefault="00D5373E" w:rsidP="00D5373E">
      <w:pPr>
        <w:ind w:firstLine="360"/>
        <w:jc w:val="both"/>
        <w:rPr>
          <w:sz w:val="28"/>
          <w:szCs w:val="28"/>
        </w:rPr>
      </w:pPr>
      <w:r w:rsidRPr="00EC0475">
        <w:rPr>
          <w:sz w:val="28"/>
          <w:szCs w:val="28"/>
        </w:rPr>
        <w:t>Г. Балл «Кружавинка»; М. Пришвин «Осеннее утро», «Черёмуха»; А. Блок «Зайчик»; Н. Рубцов «Воробей»; Л. Толстой «Орёл», «Какая бывает роса на траве»; Е. Чарушин «Как Томка научился плавать»; А. Барто «Думают ли звери?»; В. Жуковский «Жаворонок».</w:t>
      </w:r>
    </w:p>
    <w:p w14:paraId="6957ED1C" w14:textId="77777777" w:rsidR="00D5373E" w:rsidRPr="00EC0475" w:rsidRDefault="00D5373E" w:rsidP="00D5373E">
      <w:pPr>
        <w:ind w:firstLine="360"/>
        <w:jc w:val="both"/>
        <w:rPr>
          <w:sz w:val="28"/>
          <w:szCs w:val="28"/>
        </w:rPr>
      </w:pPr>
      <w:r w:rsidRPr="00EC0475">
        <w:rPr>
          <w:b/>
          <w:bCs/>
          <w:i/>
          <w:iCs/>
          <w:sz w:val="28"/>
          <w:szCs w:val="28"/>
        </w:rPr>
        <w:t>Семейное чтение</w:t>
      </w:r>
      <w:r w:rsidRPr="00EC0475">
        <w:rPr>
          <w:i/>
          <w:iCs/>
          <w:sz w:val="28"/>
          <w:szCs w:val="28"/>
        </w:rPr>
        <w:t>.</w:t>
      </w:r>
      <w:r w:rsidRPr="00EC0475">
        <w:rPr>
          <w:sz w:val="28"/>
          <w:szCs w:val="28"/>
        </w:rPr>
        <w:t xml:space="preserve"> К. Чуковский «Тараканище», «Федорино горе»; русские народные сказки «Петушок-золотой гребешок», «Лиса и заяц»; Дж. Харрис «Сказки дядюшки Римуса»; Ш. Перро «Кот в сапогах»; А. Усачёв «Королевская дворняжка»; Л. Толстой «Слон», «Котёнок»; В. Бианки «Рассказы о животных».</w:t>
      </w:r>
    </w:p>
    <w:p w14:paraId="6D30417B"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Навык и культура чтения</w:t>
      </w:r>
    </w:p>
    <w:p w14:paraId="6F4D049E" w14:textId="77777777" w:rsidR="00D5373E" w:rsidRPr="00EC0475" w:rsidRDefault="00D5373E" w:rsidP="00D5373E">
      <w:pPr>
        <w:ind w:firstLine="360"/>
        <w:jc w:val="both"/>
        <w:rPr>
          <w:sz w:val="28"/>
          <w:szCs w:val="28"/>
        </w:rPr>
      </w:pPr>
      <w:r w:rsidRPr="00EC0475">
        <w:rPr>
          <w:sz w:val="28"/>
          <w:szCs w:val="28"/>
        </w:rPr>
        <w:t>Постепенный переход от слогового к плавному, осмысленному правильному чтению целыми словами, преодоление возможных пропусков и замены слогов, искажения и повторения слов, развитие внимания к верной постановке ударений, точному прочтению окончаний слов, изменению силы голоса, выдерживанию пауз.</w:t>
      </w:r>
    </w:p>
    <w:p w14:paraId="78B701D4" w14:textId="77777777" w:rsidR="00D5373E" w:rsidRPr="00EC0475" w:rsidRDefault="00D5373E" w:rsidP="00D5373E">
      <w:pPr>
        <w:ind w:firstLine="360"/>
        <w:jc w:val="both"/>
        <w:rPr>
          <w:sz w:val="28"/>
          <w:szCs w:val="28"/>
        </w:rPr>
      </w:pPr>
    </w:p>
    <w:p w14:paraId="1FCE1987"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Работа с текстом и книгой</w:t>
      </w:r>
    </w:p>
    <w:p w14:paraId="40B61F18" w14:textId="77777777" w:rsidR="00D5373E" w:rsidRPr="00EC0475" w:rsidRDefault="00D5373E" w:rsidP="00D5373E">
      <w:pPr>
        <w:ind w:firstLine="360"/>
        <w:jc w:val="both"/>
        <w:rPr>
          <w:sz w:val="28"/>
          <w:szCs w:val="28"/>
        </w:rPr>
      </w:pPr>
      <w:r w:rsidRPr="00EC0475">
        <w:rPr>
          <w:sz w:val="28"/>
          <w:szCs w:val="28"/>
        </w:rPr>
        <w:t>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в учебнике.</w:t>
      </w:r>
    </w:p>
    <w:p w14:paraId="25D3A766" w14:textId="77777777" w:rsidR="00D5373E" w:rsidRPr="00EC0475" w:rsidRDefault="00D5373E" w:rsidP="00D5373E">
      <w:pPr>
        <w:ind w:firstLine="360"/>
        <w:jc w:val="both"/>
        <w:rPr>
          <w:sz w:val="28"/>
          <w:szCs w:val="28"/>
        </w:rPr>
      </w:pPr>
      <w:r w:rsidRPr="00EC0475">
        <w:rPr>
          <w:sz w:val="28"/>
          <w:szCs w:val="28"/>
        </w:rPr>
        <w:t xml:space="preserve">Формирование умений: выбирать из предложенного списка слова, необходимые для характеристики героев и отношения к ним; отвечать на вопросы по содержанию </w:t>
      </w:r>
      <w:r w:rsidRPr="00EC0475">
        <w:rPr>
          <w:sz w:val="28"/>
          <w:szCs w:val="28"/>
        </w:rPr>
        <w:lastRenderedPageBreak/>
        <w:t>прочитанного; выделять в тексте с помощью учителя нужные фрагменты; воспроизводить сюжет по вопросам 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w:t>
      </w:r>
    </w:p>
    <w:p w14:paraId="43C9B910" w14:textId="77777777" w:rsidR="00D5373E" w:rsidRPr="00EC0475" w:rsidRDefault="00D5373E" w:rsidP="00D5373E">
      <w:pPr>
        <w:ind w:firstLine="360"/>
        <w:jc w:val="both"/>
        <w:rPr>
          <w:sz w:val="28"/>
          <w:szCs w:val="28"/>
        </w:rPr>
      </w:pPr>
      <w:r w:rsidRPr="00EC0475">
        <w:rPr>
          <w:sz w:val="28"/>
          <w:szCs w:val="28"/>
        </w:rPr>
        <w:t>Развитие познавательного интереса ребёнка к объектам окружающего мира, внимания к личному жизненному опыту.</w:t>
      </w:r>
    </w:p>
    <w:p w14:paraId="2CCD7FD1" w14:textId="77777777" w:rsidR="00D5373E" w:rsidRPr="00EC0475" w:rsidRDefault="00D5373E" w:rsidP="00D5373E">
      <w:pPr>
        <w:ind w:firstLine="360"/>
        <w:jc w:val="both"/>
        <w:rPr>
          <w:sz w:val="28"/>
          <w:szCs w:val="28"/>
        </w:rPr>
      </w:pPr>
      <w:r w:rsidRPr="00EC0475">
        <w:rPr>
          <w:sz w:val="28"/>
          <w:szCs w:val="28"/>
        </w:rPr>
        <w:t>Обучение определять с помощью учителя и высказывать своё отношение к прочитанному, давать оценку поступкам героев с опорой на собственный опыт.</w:t>
      </w:r>
    </w:p>
    <w:p w14:paraId="62AD4912" w14:textId="77777777" w:rsidR="00D5373E" w:rsidRPr="00EC0475" w:rsidRDefault="00D5373E" w:rsidP="00D5373E">
      <w:pPr>
        <w:ind w:firstLine="360"/>
        <w:jc w:val="both"/>
        <w:rPr>
          <w:sz w:val="28"/>
          <w:szCs w:val="28"/>
        </w:rPr>
      </w:pPr>
      <w:r w:rsidRPr="00EC0475">
        <w:rPr>
          <w:sz w:val="28"/>
          <w:szCs w:val="28"/>
        </w:rPr>
        <w:t>Обучение знакомству с книгой: её автором, названием произведения, иллюстрациями.</w:t>
      </w:r>
    </w:p>
    <w:p w14:paraId="2CD910B5"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Развитие воображения, речевой творческой деятельности</w:t>
      </w:r>
    </w:p>
    <w:p w14:paraId="1E62A914" w14:textId="77777777" w:rsidR="00D5373E" w:rsidRPr="00EC0475" w:rsidRDefault="00D5373E" w:rsidP="00D5373E">
      <w:pPr>
        <w:ind w:firstLine="360"/>
        <w:jc w:val="both"/>
        <w:rPr>
          <w:sz w:val="28"/>
          <w:szCs w:val="28"/>
        </w:rPr>
      </w:pPr>
      <w:r w:rsidRPr="00EC0475">
        <w:rPr>
          <w:sz w:val="28"/>
          <w:szCs w:val="28"/>
        </w:rPr>
        <w:t>Формирование умения сочинять продолжение прочитанного произведения, отдельных сюжетных линий, короткие истории на заданную тему, рассказы по рисункам.</w:t>
      </w:r>
    </w:p>
    <w:p w14:paraId="49FD1605" w14:textId="77777777" w:rsidR="00D5373E" w:rsidRPr="00EC0475" w:rsidRDefault="00D5373E" w:rsidP="00D5373E">
      <w:pPr>
        <w:ind w:firstLine="360"/>
        <w:jc w:val="both"/>
        <w:rPr>
          <w:sz w:val="28"/>
          <w:szCs w:val="28"/>
        </w:rPr>
      </w:pPr>
      <w:r w:rsidRPr="00EC0475">
        <w:rPr>
          <w:sz w:val="28"/>
          <w:szCs w:val="28"/>
        </w:rPr>
        <w:t>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w:t>
      </w:r>
    </w:p>
    <w:p w14:paraId="0D4288AC" w14:textId="77777777" w:rsidR="00D5373E" w:rsidRPr="00EC0475" w:rsidRDefault="00D5373E" w:rsidP="00D5373E">
      <w:pPr>
        <w:ind w:firstLine="360"/>
        <w:jc w:val="both"/>
        <w:rPr>
          <w:sz w:val="28"/>
          <w:szCs w:val="28"/>
        </w:rPr>
      </w:pPr>
    </w:p>
    <w:p w14:paraId="4C81F391"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3069EDA6" w14:textId="77777777" w:rsidR="00D5373E" w:rsidRPr="00EC0475" w:rsidRDefault="00D5373E" w:rsidP="00D5373E">
      <w:pPr>
        <w:ind w:firstLine="360"/>
        <w:jc w:val="both"/>
        <w:rPr>
          <w:sz w:val="28"/>
          <w:szCs w:val="28"/>
        </w:rPr>
      </w:pPr>
      <w:r w:rsidRPr="00EC0475">
        <w:rPr>
          <w:sz w:val="28"/>
          <w:szCs w:val="28"/>
        </w:rPr>
        <w:t>Первоклассники знакомятся: со сказкой (народной и авторской); стихотворением; рассказом; малыми фольклорными жанрами; а также со стихотворной рифмой.</w:t>
      </w:r>
    </w:p>
    <w:p w14:paraId="6ACEC953" w14:textId="77777777" w:rsidR="00D5373E" w:rsidRPr="00EC0475" w:rsidRDefault="00D5373E" w:rsidP="00D5373E">
      <w:pPr>
        <w:ind w:firstLine="360"/>
        <w:jc w:val="both"/>
        <w:rPr>
          <w:sz w:val="28"/>
          <w:szCs w:val="28"/>
        </w:rPr>
      </w:pPr>
      <w:r w:rsidRPr="00EC0475">
        <w:rPr>
          <w:sz w:val="28"/>
          <w:szCs w:val="28"/>
        </w:rPr>
        <w:t>Учатся находить рифмы в конце стихотворных строк, получают представление о ритме на уровне прохлопывания в ладоши двусложных размеров, знакомятся с понятиями «автор» и«герой произведения», учатся включать их в свою речь.</w:t>
      </w:r>
    </w:p>
    <w:p w14:paraId="1A0E750F" w14:textId="77777777" w:rsidR="00D5373E" w:rsidRPr="00EC0475" w:rsidRDefault="00D5373E" w:rsidP="00D5373E">
      <w:pPr>
        <w:ind w:firstLine="360"/>
        <w:jc w:val="both"/>
        <w:rPr>
          <w:sz w:val="28"/>
          <w:szCs w:val="28"/>
        </w:rPr>
      </w:pPr>
    </w:p>
    <w:p w14:paraId="37AD7653" w14:textId="77777777" w:rsidR="00D5373E" w:rsidRPr="00EC0475" w:rsidRDefault="00D5373E" w:rsidP="00D5373E">
      <w:pPr>
        <w:rPr>
          <w:sz w:val="28"/>
          <w:szCs w:val="28"/>
        </w:rPr>
      </w:pPr>
    </w:p>
    <w:p w14:paraId="14A118A2" w14:textId="77777777"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b/>
          <w:sz w:val="28"/>
          <w:szCs w:val="28"/>
          <w:lang w:val="x-none" w:eastAsia="x-none"/>
        </w:rPr>
        <w:t>2 класс</w:t>
      </w:r>
      <w:r w:rsidRPr="00EC0475">
        <w:rPr>
          <w:b/>
          <w:bCs/>
          <w:sz w:val="28"/>
          <w:szCs w:val="28"/>
          <w:lang w:val="x-none" w:eastAsia="x-none"/>
        </w:rPr>
        <w:t xml:space="preserve"> (136 ч)</w:t>
      </w:r>
    </w:p>
    <w:p w14:paraId="033AC776" w14:textId="77777777" w:rsidR="00D5373E" w:rsidRPr="00EC0475" w:rsidRDefault="00D5373E" w:rsidP="00D5373E">
      <w:pPr>
        <w:ind w:firstLine="360"/>
        <w:jc w:val="both"/>
        <w:rPr>
          <w:sz w:val="28"/>
          <w:szCs w:val="28"/>
        </w:rPr>
      </w:pPr>
    </w:p>
    <w:p w14:paraId="0102ADB9"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Круг чтения</w:t>
      </w:r>
    </w:p>
    <w:p w14:paraId="5ECF39FF" w14:textId="77777777" w:rsidR="00D5373E" w:rsidRPr="00EC0475" w:rsidRDefault="00D5373E" w:rsidP="00D5373E">
      <w:pPr>
        <w:ind w:firstLine="357"/>
        <w:jc w:val="both"/>
        <w:rPr>
          <w:sz w:val="28"/>
          <w:szCs w:val="28"/>
        </w:rPr>
      </w:pPr>
      <w:r w:rsidRPr="00EC0475">
        <w:rPr>
          <w:b/>
          <w:bCs/>
          <w:sz w:val="28"/>
          <w:szCs w:val="28"/>
        </w:rPr>
        <w:t>Осень пришла</w:t>
      </w:r>
      <w:r w:rsidRPr="00EC0475">
        <w:rPr>
          <w:sz w:val="28"/>
          <w:szCs w:val="28"/>
        </w:rPr>
        <w:t xml:space="preserve"> (12 ч)</w:t>
      </w:r>
    </w:p>
    <w:p w14:paraId="4EF0C76B" w14:textId="77777777" w:rsidR="00D5373E" w:rsidRPr="00EC0475" w:rsidRDefault="00D5373E" w:rsidP="00D5373E">
      <w:pPr>
        <w:ind w:firstLine="360"/>
        <w:jc w:val="both"/>
        <w:rPr>
          <w:sz w:val="28"/>
          <w:szCs w:val="28"/>
        </w:rPr>
      </w:pPr>
      <w:r w:rsidRPr="00EC0475">
        <w:rPr>
          <w:sz w:val="28"/>
          <w:szCs w:val="28"/>
        </w:rPr>
        <w:t>Вспомним лето (6 ч)</w:t>
      </w:r>
    </w:p>
    <w:p w14:paraId="061F2E2A" w14:textId="77777777" w:rsidR="00D5373E" w:rsidRPr="00EC0475" w:rsidRDefault="00D5373E" w:rsidP="00D5373E">
      <w:pPr>
        <w:jc w:val="both"/>
        <w:rPr>
          <w:sz w:val="28"/>
          <w:szCs w:val="28"/>
          <w:lang w:val="x-none" w:eastAsia="x-none"/>
        </w:rPr>
      </w:pPr>
      <w:r w:rsidRPr="00EC0475">
        <w:rPr>
          <w:sz w:val="28"/>
          <w:szCs w:val="28"/>
          <w:lang w:val="x-none" w:eastAsia="x-none"/>
        </w:rPr>
        <w:t>С. Щипачёв «Подсолнух»; И. Суриков «Степь»; И. Соколов-Микитов «Вертушинка»; О. Дриз «Кончилось лето».</w:t>
      </w:r>
    </w:p>
    <w:p w14:paraId="753AB003" w14:textId="77777777" w:rsidR="00D5373E" w:rsidRPr="00EC0475" w:rsidRDefault="00D5373E" w:rsidP="00D5373E">
      <w:pPr>
        <w:ind w:firstLine="360"/>
        <w:jc w:val="both"/>
        <w:rPr>
          <w:sz w:val="28"/>
          <w:szCs w:val="28"/>
        </w:rPr>
      </w:pPr>
      <w:r w:rsidRPr="00EC0475">
        <w:rPr>
          <w:sz w:val="28"/>
          <w:szCs w:val="28"/>
        </w:rPr>
        <w:t>Здравствуй, осень (6 ч)</w:t>
      </w:r>
    </w:p>
    <w:p w14:paraId="677F4A1D" w14:textId="77777777" w:rsidR="00D5373E" w:rsidRPr="00EC0475" w:rsidRDefault="00D5373E" w:rsidP="00D5373E">
      <w:pPr>
        <w:ind w:firstLine="360"/>
        <w:jc w:val="both"/>
        <w:rPr>
          <w:sz w:val="28"/>
          <w:szCs w:val="28"/>
        </w:rPr>
      </w:pPr>
      <w:r w:rsidRPr="00EC0475">
        <w:rPr>
          <w:sz w:val="28"/>
          <w:szCs w:val="28"/>
        </w:rPr>
        <w:t>М. Пришвин «Полянка в лесу»; А. Майков «Осень»; А. Пушкин «Уж небо осенью дышало…»; К. Паустовский «Прощание с летом».</w:t>
      </w:r>
    </w:p>
    <w:p w14:paraId="194B3173"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М. Пришвин «Последние цветы»; К. Ушинский «Пчёлы и муха»; А. Барто «Вам не нужна сорока?»; С. Аксаков «Осень»; В. Берестов «Урок листопада».</w:t>
      </w:r>
    </w:p>
    <w:p w14:paraId="74B4C65E" w14:textId="77777777" w:rsidR="00D5373E" w:rsidRPr="00EC0475" w:rsidRDefault="00D5373E" w:rsidP="00D5373E">
      <w:pPr>
        <w:ind w:firstLine="357"/>
        <w:jc w:val="both"/>
        <w:rPr>
          <w:sz w:val="28"/>
          <w:szCs w:val="28"/>
          <w:lang w:val="x-none" w:eastAsia="x-none"/>
        </w:rPr>
      </w:pPr>
      <w:r w:rsidRPr="00EC0475">
        <w:rPr>
          <w:b/>
          <w:bCs/>
          <w:sz w:val="28"/>
          <w:szCs w:val="28"/>
          <w:lang w:val="x-none" w:eastAsia="x-none"/>
        </w:rPr>
        <w:t>Народные песни, сказки, пословицы</w:t>
      </w:r>
      <w:r w:rsidRPr="00EC0475">
        <w:rPr>
          <w:sz w:val="28"/>
          <w:szCs w:val="28"/>
          <w:lang w:val="x-none" w:eastAsia="x-none"/>
        </w:rPr>
        <w:t xml:space="preserve"> (30 ч)</w:t>
      </w:r>
    </w:p>
    <w:p w14:paraId="562AE9D3" w14:textId="77777777" w:rsidR="00D5373E" w:rsidRPr="00EC0475" w:rsidRDefault="00D5373E" w:rsidP="00D5373E">
      <w:pPr>
        <w:ind w:firstLine="360"/>
        <w:jc w:val="both"/>
        <w:rPr>
          <w:sz w:val="28"/>
          <w:szCs w:val="28"/>
        </w:rPr>
      </w:pPr>
      <w:r w:rsidRPr="00EC0475">
        <w:rPr>
          <w:i/>
          <w:iCs/>
          <w:sz w:val="28"/>
          <w:szCs w:val="28"/>
        </w:rPr>
        <w:t>Песни.</w:t>
      </w:r>
      <w:r w:rsidRPr="00EC0475">
        <w:rPr>
          <w:sz w:val="28"/>
          <w:szCs w:val="28"/>
        </w:rPr>
        <w:t xml:space="preserve"> Русские народные песни: «Как на тоненький ледок», «Ходит конь по бережку», «Заинька, где ты был-побывал…»; шотландская народная песня «Спляшем!»; чешские народные песни: «Разговор лягушек», «Сенокос»; английская народная песня «Дом, который построил Джек».</w:t>
      </w:r>
    </w:p>
    <w:p w14:paraId="47593039" w14:textId="77777777" w:rsidR="00D5373E" w:rsidRPr="00EC0475" w:rsidRDefault="00D5373E" w:rsidP="00D5373E">
      <w:pPr>
        <w:ind w:firstLine="360"/>
        <w:jc w:val="both"/>
        <w:rPr>
          <w:sz w:val="28"/>
          <w:szCs w:val="28"/>
        </w:rPr>
      </w:pPr>
      <w:r w:rsidRPr="00EC0475">
        <w:rPr>
          <w:i/>
          <w:iCs/>
          <w:sz w:val="28"/>
          <w:szCs w:val="28"/>
        </w:rPr>
        <w:lastRenderedPageBreak/>
        <w:t>Сказки народов России</w:t>
      </w:r>
      <w:r w:rsidRPr="00EC0475">
        <w:rPr>
          <w:sz w:val="28"/>
          <w:szCs w:val="28"/>
        </w:rPr>
        <w:t>. Русские сказки: «Сестрица Алёнушка и братец Иванушка», «Хаврошечка»,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w:t>
      </w:r>
    </w:p>
    <w:p w14:paraId="439BDC1D" w14:textId="77777777" w:rsidR="00D5373E" w:rsidRPr="00EC0475" w:rsidRDefault="00D5373E" w:rsidP="00D5373E">
      <w:pPr>
        <w:ind w:firstLine="360"/>
        <w:jc w:val="both"/>
        <w:rPr>
          <w:sz w:val="28"/>
          <w:szCs w:val="28"/>
        </w:rPr>
      </w:pPr>
      <w:r w:rsidRPr="00EC0475">
        <w:rPr>
          <w:i/>
          <w:iCs/>
          <w:sz w:val="28"/>
          <w:szCs w:val="28"/>
        </w:rPr>
        <w:t>Колыбельные песни разных народов</w:t>
      </w:r>
      <w:r w:rsidRPr="00EC0475">
        <w:rPr>
          <w:sz w:val="28"/>
          <w:szCs w:val="28"/>
        </w:rPr>
        <w:t>. Русская колыбельная «Берёзонька скрип, скрип…»; сербская колыбельная «Нашей Любице…»; латышская колыбельная «Спи, усни, мой медвежонок…»</w:t>
      </w:r>
    </w:p>
    <w:p w14:paraId="4D582378" w14:textId="77777777" w:rsidR="00D5373E" w:rsidRPr="00EC0475" w:rsidRDefault="00D5373E" w:rsidP="00D5373E">
      <w:pPr>
        <w:ind w:firstLine="360"/>
        <w:jc w:val="both"/>
        <w:rPr>
          <w:sz w:val="28"/>
          <w:szCs w:val="28"/>
        </w:rPr>
      </w:pPr>
      <w:r w:rsidRPr="00EC0475">
        <w:rPr>
          <w:i/>
          <w:iCs/>
          <w:sz w:val="28"/>
          <w:szCs w:val="28"/>
        </w:rPr>
        <w:t>Сказки народов мира</w:t>
      </w:r>
      <w:r w:rsidRPr="00EC0475">
        <w:rPr>
          <w:sz w:val="28"/>
          <w:szCs w:val="28"/>
        </w:rPr>
        <w:t>. Индийская сказка «Золотая рыба»; иранская сказка «Счастливый мальчик»; сербская сказка «Два ленивца»; хорватская сказка «Век живи — век учись».</w:t>
      </w:r>
    </w:p>
    <w:p w14:paraId="495591C1" w14:textId="77777777" w:rsidR="00D5373E" w:rsidRPr="00EC0475" w:rsidRDefault="00D5373E" w:rsidP="00D5373E">
      <w:pPr>
        <w:ind w:firstLine="360"/>
        <w:jc w:val="both"/>
        <w:rPr>
          <w:sz w:val="28"/>
          <w:szCs w:val="28"/>
        </w:rPr>
      </w:pPr>
      <w:r w:rsidRPr="00EC0475">
        <w:rPr>
          <w:i/>
          <w:iCs/>
          <w:sz w:val="28"/>
          <w:szCs w:val="28"/>
        </w:rPr>
        <w:t>Пословицы</w:t>
      </w:r>
      <w:r w:rsidRPr="00EC0475">
        <w:rPr>
          <w:sz w:val="28"/>
          <w:szCs w:val="28"/>
        </w:rPr>
        <w:t>. О правде; о труде и лени; о дружбе; об учёбе.</w:t>
      </w:r>
    </w:p>
    <w:p w14:paraId="72C566D0"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Народные песни. Русские песни: «Уж как я ль мою коровушку люблю…»; «Тень-тень, потетень…»; шведская песня «Отличные пшеничные…»; французская песня «Сюзон и мотылёк».</w:t>
      </w:r>
    </w:p>
    <w:p w14:paraId="1A062144" w14:textId="77777777" w:rsidR="00D5373E" w:rsidRPr="00EC0475" w:rsidRDefault="00D5373E" w:rsidP="00D5373E">
      <w:pPr>
        <w:ind w:firstLine="360"/>
        <w:jc w:val="both"/>
        <w:rPr>
          <w:sz w:val="28"/>
          <w:szCs w:val="28"/>
        </w:rPr>
      </w:pPr>
      <w:r w:rsidRPr="00EC0475">
        <w:rPr>
          <w:i/>
          <w:iCs/>
          <w:sz w:val="28"/>
          <w:szCs w:val="28"/>
        </w:rPr>
        <w:t>Народные сказки</w:t>
      </w:r>
      <w:r w:rsidRPr="00EC0475">
        <w:rPr>
          <w:sz w:val="28"/>
          <w:szCs w:val="28"/>
        </w:rPr>
        <w:t>. Русская сказка «Снегурочка»; корейская сказка «Дружные братья»; норвежская сказка «Как мальчик к Северному ветру за своей мукой ходил».</w:t>
      </w:r>
    </w:p>
    <w:p w14:paraId="7836F029" w14:textId="77777777" w:rsidR="00D5373E" w:rsidRPr="00EC0475" w:rsidRDefault="00D5373E" w:rsidP="00D5373E">
      <w:pPr>
        <w:ind w:firstLine="357"/>
        <w:jc w:val="both"/>
        <w:rPr>
          <w:sz w:val="28"/>
          <w:szCs w:val="28"/>
        </w:rPr>
      </w:pPr>
      <w:r w:rsidRPr="00EC0475">
        <w:rPr>
          <w:b/>
          <w:bCs/>
          <w:sz w:val="28"/>
          <w:szCs w:val="28"/>
        </w:rPr>
        <w:t>Зимние картины</w:t>
      </w:r>
      <w:r w:rsidRPr="00EC0475">
        <w:rPr>
          <w:sz w:val="28"/>
          <w:szCs w:val="28"/>
        </w:rPr>
        <w:t xml:space="preserve"> (12 ч)</w:t>
      </w:r>
    </w:p>
    <w:p w14:paraId="6EA85984" w14:textId="77777777" w:rsidR="00D5373E" w:rsidRPr="00EC0475" w:rsidRDefault="00D5373E" w:rsidP="00D5373E">
      <w:pPr>
        <w:ind w:firstLine="360"/>
        <w:jc w:val="both"/>
        <w:rPr>
          <w:sz w:val="28"/>
          <w:szCs w:val="28"/>
        </w:rPr>
      </w:pPr>
      <w:r w:rsidRPr="00EC0475">
        <w:rPr>
          <w:sz w:val="28"/>
          <w:szCs w:val="28"/>
        </w:rPr>
        <w:t>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w:t>
      </w:r>
    </w:p>
    <w:p w14:paraId="4B7F0A46" w14:textId="77777777" w:rsidR="00D5373E" w:rsidRPr="00EC0475" w:rsidRDefault="00D5373E" w:rsidP="00D5373E">
      <w:pPr>
        <w:ind w:firstLine="360"/>
        <w:jc w:val="both"/>
        <w:rPr>
          <w:sz w:val="28"/>
          <w:szCs w:val="28"/>
          <w:lang w:val="x-none" w:eastAsia="x-none"/>
        </w:rPr>
      </w:pPr>
      <w:r w:rsidRPr="00EC0475">
        <w:rPr>
          <w:sz w:val="28"/>
          <w:szCs w:val="28"/>
          <w:lang w:val="x-none" w:eastAsia="x-none"/>
        </w:rPr>
        <w:t>Загадки о зиме.</w:t>
      </w:r>
    </w:p>
    <w:p w14:paraId="63B9F9D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Н. Некрасов «Мороз, Красный нос» (отрывок); С. Есенин «Поёт зима, аукает…»; М. Пришвин «Птицы под снегом».</w:t>
      </w:r>
    </w:p>
    <w:p w14:paraId="70B39CB3" w14:textId="77777777" w:rsidR="00D5373E" w:rsidRPr="00EC0475" w:rsidRDefault="00D5373E" w:rsidP="00D5373E">
      <w:pPr>
        <w:ind w:firstLine="357"/>
        <w:jc w:val="both"/>
        <w:rPr>
          <w:sz w:val="28"/>
          <w:szCs w:val="28"/>
        </w:rPr>
      </w:pPr>
      <w:r w:rsidRPr="00EC0475">
        <w:rPr>
          <w:b/>
          <w:bCs/>
          <w:sz w:val="28"/>
          <w:szCs w:val="28"/>
        </w:rPr>
        <w:t>Авторские сказки</w:t>
      </w:r>
      <w:r w:rsidRPr="00EC0475">
        <w:rPr>
          <w:sz w:val="28"/>
          <w:szCs w:val="28"/>
        </w:rPr>
        <w:t xml:space="preserve"> (35 ч)</w:t>
      </w:r>
    </w:p>
    <w:p w14:paraId="358F842D" w14:textId="77777777" w:rsidR="00D5373E" w:rsidRPr="00EC0475" w:rsidRDefault="00D5373E" w:rsidP="00D5373E">
      <w:pPr>
        <w:ind w:firstLine="360"/>
        <w:jc w:val="both"/>
        <w:rPr>
          <w:sz w:val="28"/>
          <w:szCs w:val="28"/>
        </w:rPr>
      </w:pPr>
      <w:r w:rsidRPr="00EC0475">
        <w:rPr>
          <w:sz w:val="28"/>
          <w:szCs w:val="28"/>
        </w:rPr>
        <w:t>К. Ушинский «Мена»; А. Пушкин «Сказка о рыбаке и рыбке»; братья Гримм «Храбрый портной», «Маленькие человечки»; И. Токмакова «Гном»; Х.К. Андерсен «Оле-Лукойе» (главы); А. Толстой «Золотой ключик» (главы); С. Хопп «Волшебный мелок» (главы); Н. Носов «Приключения Незнайки и его друзей» (главы); Б. Заходер (из Ю. Тувима) «Про пана Трулялинского»; Дж. Родари «Волшебный барабан»; С. Седов «Два медведя»; О. Дриз «Очень Высокий Человек».</w:t>
      </w:r>
    </w:p>
    <w:p w14:paraId="5DCE83A5"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Дж. Крюс «Колдун в чернильнице»; Р. Киплинг «Откуда у кита такая глотка».</w:t>
      </w:r>
    </w:p>
    <w:p w14:paraId="569D2DDA" w14:textId="77777777" w:rsidR="00D5373E" w:rsidRPr="00EC0475" w:rsidRDefault="00D5373E" w:rsidP="00D5373E">
      <w:pPr>
        <w:ind w:firstLine="357"/>
        <w:jc w:val="both"/>
        <w:rPr>
          <w:sz w:val="28"/>
          <w:szCs w:val="28"/>
        </w:rPr>
      </w:pPr>
      <w:r w:rsidRPr="00EC0475">
        <w:rPr>
          <w:b/>
          <w:bCs/>
          <w:sz w:val="28"/>
          <w:szCs w:val="28"/>
        </w:rPr>
        <w:t>Писатели о детях и для детей</w:t>
      </w:r>
      <w:r w:rsidRPr="00EC0475">
        <w:rPr>
          <w:sz w:val="28"/>
          <w:szCs w:val="28"/>
        </w:rPr>
        <w:t xml:space="preserve"> (32 ч)</w:t>
      </w:r>
    </w:p>
    <w:p w14:paraId="66F4E706" w14:textId="77777777" w:rsidR="00D5373E" w:rsidRPr="00EC0475" w:rsidRDefault="00D5373E" w:rsidP="00D5373E">
      <w:pPr>
        <w:ind w:firstLine="360"/>
        <w:jc w:val="both"/>
        <w:rPr>
          <w:sz w:val="28"/>
          <w:szCs w:val="28"/>
        </w:rPr>
      </w:pPr>
      <w:r w:rsidRPr="00EC0475">
        <w:rPr>
          <w:sz w:val="28"/>
          <w:szCs w:val="28"/>
        </w:rPr>
        <w:t>Авторские колыбельные: Л. Мей «Баю-баюшки-баю…», А.Майков «Спи, дитя моё, усни…»;  И. Токмакова  «Как на горке — снег, снег…»; О. Дриз «Нашумелись»; А. Барто «Колыбельная», «Олень», «Снегирь»; Н. Носов «Фантазёры»,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«Волшебное слово»; Л. Пантелеев «Трус»; В. Железников «Рыцарь»;  А. Алексин «Первый день»; С. Маршак «Друзья-товарищи».</w:t>
      </w:r>
    </w:p>
    <w:p w14:paraId="5C4FC16C"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В. Осеева «Обидчики»; М. Зощенко «Самое главное».</w:t>
      </w:r>
    </w:p>
    <w:p w14:paraId="7ABC29D1" w14:textId="77777777" w:rsidR="00D5373E" w:rsidRPr="00EC0475" w:rsidRDefault="00D5373E" w:rsidP="00D5373E">
      <w:pPr>
        <w:ind w:firstLine="357"/>
        <w:jc w:val="both"/>
        <w:rPr>
          <w:sz w:val="28"/>
          <w:szCs w:val="28"/>
        </w:rPr>
      </w:pPr>
      <w:r w:rsidRPr="00EC0475">
        <w:rPr>
          <w:b/>
          <w:bCs/>
          <w:sz w:val="28"/>
          <w:szCs w:val="28"/>
        </w:rPr>
        <w:t>Весеннее настроение</w:t>
      </w:r>
      <w:r w:rsidRPr="00EC0475">
        <w:rPr>
          <w:sz w:val="28"/>
          <w:szCs w:val="28"/>
        </w:rPr>
        <w:t xml:space="preserve"> (15 ч)</w:t>
      </w:r>
    </w:p>
    <w:p w14:paraId="1F9D321C" w14:textId="77777777" w:rsidR="00D5373E" w:rsidRPr="00EC0475" w:rsidRDefault="00D5373E" w:rsidP="00D5373E">
      <w:pPr>
        <w:ind w:firstLine="360"/>
        <w:jc w:val="both"/>
        <w:rPr>
          <w:sz w:val="28"/>
          <w:szCs w:val="28"/>
        </w:rPr>
      </w:pPr>
      <w:r w:rsidRPr="00EC0475">
        <w:rPr>
          <w:sz w:val="28"/>
          <w:szCs w:val="28"/>
        </w:rPr>
        <w:t xml:space="preserve">Русские народные песни: «Идёт матушка-весна…», «Призыв весны», «Сад»; А. Плещеев «Птичка», «Весна» (отрывок); В. Вересаев «Перелётные птицы»; А. Пушкин «Только что на проталинах весенних…»; А. Толстой «Весна»; Саша Чёрный </w:t>
      </w:r>
      <w:r w:rsidRPr="00EC0475">
        <w:rPr>
          <w:sz w:val="28"/>
          <w:szCs w:val="28"/>
        </w:rPr>
        <w:lastRenderedPageBreak/>
        <w:t>«Зелёные стихи»; Л. Милева «Синяя сказка»; О. Кургузов «Мы пишем рассказ»; Б. Заходер «Что красивей всего?».</w:t>
      </w:r>
    </w:p>
    <w:p w14:paraId="6C982753"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Народные песни «Весна-красна», «Вырастай, яблонька»; Ф. Тютчев «Зима недаром злится…»; О. Дриз «Зелёная карета»; М. Пришвин «Трясогузка».</w:t>
      </w:r>
    </w:p>
    <w:p w14:paraId="24297C1D" w14:textId="77777777" w:rsidR="00D5373E" w:rsidRPr="00EC0475" w:rsidRDefault="00D5373E" w:rsidP="00D5373E">
      <w:pPr>
        <w:ind w:firstLine="360"/>
        <w:jc w:val="both"/>
        <w:rPr>
          <w:sz w:val="28"/>
          <w:szCs w:val="28"/>
        </w:rPr>
      </w:pPr>
    </w:p>
    <w:p w14:paraId="668B19CF"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Навык и культура чтения</w:t>
      </w:r>
    </w:p>
    <w:p w14:paraId="0169F9A9" w14:textId="77777777" w:rsidR="00D5373E" w:rsidRPr="00EC0475" w:rsidRDefault="00D5373E" w:rsidP="00D5373E">
      <w:pPr>
        <w:ind w:firstLine="360"/>
        <w:jc w:val="both"/>
        <w:rPr>
          <w:sz w:val="28"/>
          <w:szCs w:val="28"/>
        </w:rPr>
      </w:pPr>
      <w:r w:rsidRPr="00EC0475">
        <w:rPr>
          <w:sz w:val="28"/>
          <w:szCs w:val="28"/>
        </w:rPr>
        <w:t>Обучение осознанному, плавному чтению целыми словами, без искажений состава слов, с соблюдением орфоэпических норм; правильному интонированию, изменению силы голоса, соблюдению пауз в зависимости от смысла читаемого; передаче эмоционального тона персонажа, выбору нужного темпа чтения.</w:t>
      </w:r>
    </w:p>
    <w:p w14:paraId="599B8B9B"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Работа с текстом и книгой</w:t>
      </w:r>
    </w:p>
    <w:p w14:paraId="3F479087" w14:textId="77777777" w:rsidR="00D5373E" w:rsidRPr="00EC0475" w:rsidRDefault="00D5373E" w:rsidP="00D5373E">
      <w:pPr>
        <w:ind w:firstLine="360"/>
        <w:jc w:val="both"/>
        <w:rPr>
          <w:sz w:val="28"/>
          <w:szCs w:val="28"/>
        </w:rPr>
      </w:pPr>
      <w:r w:rsidRPr="00EC0475">
        <w:rPr>
          <w:sz w:val="28"/>
          <w:szCs w:val="28"/>
        </w:rPr>
        <w:t>Формирование умений определять смысловую связь заглавия с содержанием произведения, выделять в тексте ключевые слова, раскрывать их значение.</w:t>
      </w:r>
    </w:p>
    <w:p w14:paraId="37805A78" w14:textId="77777777" w:rsidR="00D5373E" w:rsidRPr="00EC0475" w:rsidRDefault="00D5373E" w:rsidP="00D5373E">
      <w:pPr>
        <w:ind w:firstLine="360"/>
        <w:jc w:val="both"/>
        <w:rPr>
          <w:sz w:val="28"/>
          <w:szCs w:val="28"/>
        </w:rPr>
      </w:pPr>
      <w:r w:rsidRPr="00EC0475">
        <w:rPr>
          <w:sz w:val="28"/>
          <w:szCs w:val="28"/>
        </w:rPr>
        <w:t>Формирование умения пользоваться школьным толковым словарём для объяснения непонятных слов.</w:t>
      </w:r>
    </w:p>
    <w:p w14:paraId="521B75C0" w14:textId="77777777" w:rsidR="00D5373E" w:rsidRPr="00EC0475" w:rsidRDefault="00D5373E" w:rsidP="00D5373E">
      <w:pPr>
        <w:ind w:firstLine="360"/>
        <w:jc w:val="both"/>
        <w:rPr>
          <w:sz w:val="28"/>
          <w:szCs w:val="28"/>
        </w:rPr>
      </w:pPr>
      <w:r w:rsidRPr="00EC0475">
        <w:rPr>
          <w:sz w:val="28"/>
          <w:szCs w:val="28"/>
        </w:rPr>
        <w:t>Обучение прогнозированию содержания текста по заглавию.</w:t>
      </w:r>
    </w:p>
    <w:p w14:paraId="02811D85" w14:textId="77777777" w:rsidR="00D5373E" w:rsidRPr="00EC0475" w:rsidRDefault="00D5373E" w:rsidP="00D5373E">
      <w:pPr>
        <w:ind w:firstLine="360"/>
        <w:jc w:val="both"/>
        <w:rPr>
          <w:sz w:val="28"/>
          <w:szCs w:val="28"/>
        </w:rPr>
      </w:pPr>
      <w:r w:rsidRPr="00EC0475">
        <w:rPr>
          <w:sz w:val="28"/>
          <w:szCs w:val="28"/>
        </w:rPr>
        <w:t>Формирование умений называть персонажей и место действия так, как они обозначены в произведении, определять причины действий персонажей.</w:t>
      </w:r>
    </w:p>
    <w:p w14:paraId="2E5637D5" w14:textId="77777777" w:rsidR="00D5373E" w:rsidRPr="00EC0475" w:rsidRDefault="00D5373E" w:rsidP="00D5373E">
      <w:pPr>
        <w:ind w:firstLine="360"/>
        <w:jc w:val="both"/>
        <w:rPr>
          <w:sz w:val="28"/>
          <w:szCs w:val="28"/>
        </w:rPr>
      </w:pPr>
      <w:r w:rsidRPr="00EC0475">
        <w:rPr>
          <w:sz w:val="28"/>
          <w:szCs w:val="28"/>
        </w:rPr>
        <w:t>Формирование умения характеризовать персонажей с использованием слов, выбранных из предложенного в учебнике списка.</w:t>
      </w:r>
    </w:p>
    <w:p w14:paraId="3CA8A8EB" w14:textId="77777777" w:rsidR="00D5373E" w:rsidRPr="00EC0475" w:rsidRDefault="00D5373E" w:rsidP="00D5373E">
      <w:pPr>
        <w:ind w:firstLine="360"/>
        <w:jc w:val="both"/>
        <w:rPr>
          <w:sz w:val="28"/>
          <w:szCs w:val="28"/>
        </w:rPr>
      </w:pPr>
      <w:r w:rsidRPr="00EC0475">
        <w:rPr>
          <w:sz w:val="28"/>
          <w:szCs w:val="28"/>
        </w:rPr>
        <w:t>Развитие умения находить в тексте слова и предложения, характеризующие наружность героя, его речь, поступки, место действия.</w:t>
      </w:r>
    </w:p>
    <w:p w14:paraId="2D65153E" w14:textId="77777777" w:rsidR="00D5373E" w:rsidRPr="00EC0475" w:rsidRDefault="00D5373E" w:rsidP="00D5373E">
      <w:pPr>
        <w:ind w:firstLine="360"/>
        <w:jc w:val="both"/>
        <w:rPr>
          <w:sz w:val="28"/>
          <w:szCs w:val="28"/>
        </w:rPr>
      </w:pPr>
      <w:r w:rsidRPr="00EC0475">
        <w:rPr>
          <w:sz w:val="28"/>
          <w:szCs w:val="28"/>
        </w:rPr>
        <w:t>Развитие внимания к собственным чувствам, возникающим при чтении произведения, умение выразить их в речи.</w:t>
      </w:r>
    </w:p>
    <w:p w14:paraId="19ECA525" w14:textId="77777777" w:rsidR="00D5373E" w:rsidRPr="00EC0475" w:rsidRDefault="00D5373E" w:rsidP="00D5373E">
      <w:pPr>
        <w:ind w:firstLine="360"/>
        <w:jc w:val="both"/>
        <w:rPr>
          <w:sz w:val="28"/>
          <w:szCs w:val="28"/>
        </w:rPr>
      </w:pPr>
      <w:r w:rsidRPr="00EC0475">
        <w:rPr>
          <w:sz w:val="28"/>
          <w:szCs w:val="28"/>
        </w:rPr>
        <w:t>Формирование умений делить текст на части, озаглавливать их, отвечать на вопросы по тексту с опорой на фрагменты произведения и личный жизненный опыт.</w:t>
      </w:r>
    </w:p>
    <w:p w14:paraId="26884A12"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главную мысль произведения.</w:t>
      </w:r>
    </w:p>
    <w:p w14:paraId="558E4EE8" w14:textId="77777777" w:rsidR="00D5373E" w:rsidRPr="00EC0475" w:rsidRDefault="00D5373E" w:rsidP="00D5373E">
      <w:pPr>
        <w:ind w:firstLine="360"/>
        <w:jc w:val="both"/>
        <w:rPr>
          <w:sz w:val="28"/>
          <w:szCs w:val="28"/>
        </w:rPr>
      </w:pPr>
      <w:r w:rsidRPr="00EC0475">
        <w:rPr>
          <w:sz w:val="28"/>
          <w:szCs w:val="28"/>
        </w:rPr>
        <w:t xml:space="preserve">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 </w:t>
      </w:r>
    </w:p>
    <w:p w14:paraId="4F76073A" w14:textId="77777777" w:rsidR="00D5373E" w:rsidRPr="00EC0475" w:rsidRDefault="00D5373E" w:rsidP="00D5373E">
      <w:pPr>
        <w:ind w:firstLine="360"/>
        <w:jc w:val="both"/>
        <w:rPr>
          <w:sz w:val="28"/>
          <w:szCs w:val="28"/>
        </w:rPr>
      </w:pPr>
      <w:r w:rsidRPr="00EC0475">
        <w:rPr>
          <w:sz w:val="28"/>
          <w:szCs w:val="28"/>
        </w:rPr>
        <w:t>Развитие умения определять и объяснять своё отношение к произведению и герою, опираясь на личный читательский и жизненный опыт, сравнивать собственное отношение к персонажам различных произведений.</w:t>
      </w:r>
    </w:p>
    <w:p w14:paraId="7E0019F4"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w:t>
      </w:r>
    </w:p>
    <w:p w14:paraId="64F09655" w14:textId="77777777" w:rsidR="00D5373E" w:rsidRPr="00EC0475" w:rsidRDefault="00D5373E" w:rsidP="00D5373E">
      <w:pPr>
        <w:ind w:firstLine="360"/>
        <w:jc w:val="both"/>
        <w:rPr>
          <w:sz w:val="28"/>
          <w:szCs w:val="28"/>
        </w:rPr>
      </w:pPr>
      <w:r w:rsidRPr="00EC0475">
        <w:rPr>
          <w:sz w:val="28"/>
          <w:szCs w:val="28"/>
        </w:rPr>
        <w:t>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w:t>
      </w:r>
    </w:p>
    <w:p w14:paraId="7CC41BE8" w14:textId="77777777" w:rsidR="00D5373E" w:rsidRPr="00EC0475" w:rsidRDefault="00D5373E" w:rsidP="00D5373E">
      <w:pPr>
        <w:ind w:firstLine="360"/>
        <w:jc w:val="both"/>
        <w:rPr>
          <w:sz w:val="28"/>
          <w:szCs w:val="28"/>
        </w:rPr>
      </w:pPr>
      <w:r w:rsidRPr="00EC0475">
        <w:rPr>
          <w:sz w:val="28"/>
          <w:szCs w:val="28"/>
        </w:rPr>
        <w:t xml:space="preserve">Формирование умений представлять структуру книги (на примере учебника, опираясь на титульный лист, предисловие); ориентироваться в книге, пользуясь </w:t>
      </w:r>
      <w:r w:rsidRPr="00EC0475">
        <w:rPr>
          <w:sz w:val="28"/>
          <w:szCs w:val="28"/>
        </w:rPr>
        <w:lastRenderedPageBreak/>
        <w:t>оглавлением; пользоваться толковым словарём, помещённым в учебнике; соотносить иллюстрацию с содержанием текста произведения.</w:t>
      </w:r>
    </w:p>
    <w:p w14:paraId="0A6F9C1B" w14:textId="77777777" w:rsidR="00D5373E" w:rsidRPr="00EC0475" w:rsidRDefault="00D5373E" w:rsidP="00D5373E">
      <w:pPr>
        <w:ind w:firstLine="360"/>
        <w:jc w:val="both"/>
        <w:rPr>
          <w:sz w:val="28"/>
          <w:szCs w:val="28"/>
        </w:rPr>
      </w:pPr>
    </w:p>
    <w:p w14:paraId="76C45EFE" w14:textId="77777777" w:rsidR="00D5373E" w:rsidRPr="00EC0475" w:rsidRDefault="00D5373E" w:rsidP="00D5373E">
      <w:pPr>
        <w:keepNext/>
        <w:ind w:firstLine="360"/>
        <w:jc w:val="both"/>
        <w:outlineLvl w:val="5"/>
        <w:rPr>
          <w:b/>
          <w:bCs/>
          <w:sz w:val="28"/>
          <w:szCs w:val="28"/>
          <w:lang w:val="x-none" w:eastAsia="x-none"/>
        </w:rPr>
      </w:pPr>
      <w:r w:rsidRPr="00EC0475">
        <w:rPr>
          <w:b/>
          <w:bCs/>
          <w:sz w:val="28"/>
          <w:szCs w:val="28"/>
          <w:lang w:val="x-none" w:eastAsia="x-none"/>
        </w:rPr>
        <w:t>Развитие воображения, речевой творческой деятельности</w:t>
      </w:r>
    </w:p>
    <w:p w14:paraId="667D3666" w14:textId="77777777" w:rsidR="00D5373E" w:rsidRPr="00EC0475" w:rsidRDefault="00D5373E" w:rsidP="00D5373E">
      <w:pPr>
        <w:ind w:firstLine="360"/>
        <w:jc w:val="both"/>
        <w:rPr>
          <w:sz w:val="28"/>
          <w:szCs w:val="28"/>
        </w:rPr>
      </w:pPr>
      <w:r w:rsidRPr="00EC0475">
        <w:rPr>
          <w:sz w:val="28"/>
          <w:szCs w:val="28"/>
        </w:rP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w:t>
      </w:r>
    </w:p>
    <w:p w14:paraId="6C9CD845" w14:textId="77777777" w:rsidR="00D5373E" w:rsidRPr="00EC0475" w:rsidRDefault="00D5373E" w:rsidP="00D5373E">
      <w:pPr>
        <w:ind w:firstLine="360"/>
        <w:jc w:val="both"/>
        <w:rPr>
          <w:sz w:val="28"/>
          <w:szCs w:val="28"/>
        </w:rPr>
      </w:pPr>
      <w:r w:rsidRPr="00EC0475">
        <w:rPr>
          <w:sz w:val="28"/>
          <w:szCs w:val="28"/>
        </w:rPr>
        <w:t>Обучение подбору рифм, недостающих слов в поэтическом тексте.</w:t>
      </w:r>
    </w:p>
    <w:p w14:paraId="5821BA83" w14:textId="77777777" w:rsidR="00D5373E" w:rsidRPr="00EC0475" w:rsidRDefault="00D5373E" w:rsidP="00D5373E">
      <w:pPr>
        <w:ind w:firstLine="360"/>
        <w:jc w:val="both"/>
        <w:rPr>
          <w:sz w:val="28"/>
          <w:szCs w:val="28"/>
        </w:rPr>
      </w:pPr>
      <w:r w:rsidRPr="00EC0475">
        <w:rPr>
          <w:sz w:val="28"/>
          <w:szCs w:val="28"/>
        </w:rPr>
        <w:t>Формирование умения сочинять сказки, загадки, рассказы по заданным темам и рисункам.</w:t>
      </w:r>
    </w:p>
    <w:p w14:paraId="20FD1FB7" w14:textId="77777777" w:rsidR="00D5373E" w:rsidRPr="00EC0475" w:rsidRDefault="00D5373E" w:rsidP="00D5373E">
      <w:pPr>
        <w:ind w:firstLine="360"/>
        <w:jc w:val="both"/>
        <w:rPr>
          <w:sz w:val="28"/>
          <w:szCs w:val="28"/>
        </w:rPr>
      </w:pPr>
      <w:r w:rsidRPr="00EC0475">
        <w:rPr>
          <w:sz w:val="28"/>
          <w:szCs w:val="28"/>
        </w:rPr>
        <w:t>Формирование умения писать сочинения-миниатюры из 3—4 предложений по литературным и жизненным впечатлениям.</w:t>
      </w:r>
    </w:p>
    <w:p w14:paraId="29B66714" w14:textId="77777777" w:rsidR="00D5373E" w:rsidRPr="00EC0475" w:rsidRDefault="00D5373E" w:rsidP="00D5373E">
      <w:pPr>
        <w:ind w:firstLine="360"/>
        <w:jc w:val="both"/>
        <w:rPr>
          <w:sz w:val="28"/>
          <w:szCs w:val="28"/>
        </w:rPr>
      </w:pPr>
      <w:r w:rsidRPr="00EC0475">
        <w:rPr>
          <w:sz w:val="28"/>
          <w:szCs w:val="28"/>
        </w:rPr>
        <w:t>Развитие умения заучивать стихотворения и фрагменты прозаического текста, выразительно читать их перед одноклассниками.</w:t>
      </w:r>
    </w:p>
    <w:p w14:paraId="559D3B90" w14:textId="77777777" w:rsidR="00D5373E" w:rsidRPr="00EC0475" w:rsidRDefault="00D5373E" w:rsidP="00D5373E">
      <w:pPr>
        <w:ind w:firstLine="360"/>
        <w:jc w:val="both"/>
        <w:rPr>
          <w:sz w:val="28"/>
          <w:szCs w:val="28"/>
        </w:rPr>
      </w:pPr>
      <w:r w:rsidRPr="00EC0475">
        <w:rPr>
          <w:sz w:val="28"/>
          <w:szCs w:val="28"/>
        </w:rPr>
        <w:t>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w:t>
      </w:r>
    </w:p>
    <w:p w14:paraId="0C02E03A" w14:textId="77777777" w:rsidR="00D5373E" w:rsidRPr="00EC0475" w:rsidRDefault="00D5373E" w:rsidP="00D5373E">
      <w:pPr>
        <w:ind w:firstLine="360"/>
        <w:jc w:val="both"/>
        <w:rPr>
          <w:sz w:val="28"/>
          <w:szCs w:val="28"/>
        </w:rPr>
      </w:pPr>
    </w:p>
    <w:p w14:paraId="6560CD89"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4DB9F103" w14:textId="77777777" w:rsidR="00D5373E" w:rsidRPr="00EC0475" w:rsidRDefault="00D5373E" w:rsidP="00D5373E">
      <w:pPr>
        <w:ind w:firstLine="360"/>
        <w:jc w:val="both"/>
        <w:rPr>
          <w:sz w:val="28"/>
          <w:szCs w:val="28"/>
        </w:rPr>
      </w:pPr>
      <w:r w:rsidRPr="00EC0475">
        <w:rPr>
          <w:sz w:val="28"/>
          <w:szCs w:val="28"/>
        </w:rPr>
        <w:t>Обогащение представлений о фольклорных жанрах (песни-разговоры, сезонные песни, колыбельные, пословицы).</w:t>
      </w:r>
    </w:p>
    <w:p w14:paraId="715FDDAC" w14:textId="77777777" w:rsidR="00D5373E" w:rsidRPr="00EC0475" w:rsidRDefault="00D5373E" w:rsidP="00D5373E">
      <w:pPr>
        <w:ind w:firstLine="360"/>
        <w:jc w:val="both"/>
        <w:rPr>
          <w:sz w:val="28"/>
          <w:szCs w:val="28"/>
        </w:rPr>
      </w:pPr>
      <w:r w:rsidRPr="00EC0475">
        <w:rPr>
          <w:sz w:val="28"/>
          <w:szCs w:val="28"/>
        </w:rPr>
        <w:t>Знакомство со средствами выразительности: сравнениями, звукописью.</w:t>
      </w:r>
    </w:p>
    <w:p w14:paraId="05C80AAC" w14:textId="77777777" w:rsidR="00D5373E" w:rsidRPr="00EC0475" w:rsidRDefault="00D5373E" w:rsidP="00D5373E">
      <w:pPr>
        <w:ind w:firstLine="360"/>
        <w:jc w:val="both"/>
        <w:rPr>
          <w:sz w:val="28"/>
          <w:szCs w:val="28"/>
        </w:rPr>
      </w:pPr>
      <w:r w:rsidRPr="00EC0475">
        <w:rPr>
          <w:sz w:val="28"/>
          <w:szCs w:val="28"/>
        </w:rPr>
        <w:t>Развитие умения выделять рифму в стихотворении.</w:t>
      </w:r>
    </w:p>
    <w:p w14:paraId="664E0D46" w14:textId="77777777" w:rsidR="00D5373E" w:rsidRPr="00EC0475" w:rsidRDefault="00D5373E" w:rsidP="00D5373E">
      <w:pPr>
        <w:ind w:firstLine="360"/>
        <w:jc w:val="both"/>
        <w:rPr>
          <w:sz w:val="28"/>
          <w:szCs w:val="28"/>
        </w:rPr>
      </w:pPr>
      <w:r w:rsidRPr="00EC0475">
        <w:rPr>
          <w:sz w:val="28"/>
          <w:szCs w:val="28"/>
        </w:rPr>
        <w:t>Расширение представления о ритме (через прохлопывание в ладоши трёхсложного ритма).</w:t>
      </w:r>
    </w:p>
    <w:p w14:paraId="5B601763" w14:textId="77777777" w:rsidR="00D5373E" w:rsidRPr="00EC0475" w:rsidRDefault="00D5373E" w:rsidP="00D5373E">
      <w:pPr>
        <w:ind w:firstLine="360"/>
        <w:jc w:val="both"/>
        <w:rPr>
          <w:sz w:val="28"/>
          <w:szCs w:val="28"/>
        </w:rPr>
      </w:pPr>
      <w:r w:rsidRPr="00EC0475">
        <w:rPr>
          <w:sz w:val="28"/>
          <w:szCs w:val="28"/>
        </w:rPr>
        <w:t>Знакомство с понятиями: портрет героя художественного произведения, его речь, поступки, мысли, отношение автора к герою.</w:t>
      </w:r>
    </w:p>
    <w:p w14:paraId="3B8A776B" w14:textId="359204C2" w:rsidR="00397504" w:rsidRDefault="00397504" w:rsidP="00D5373E">
      <w:pPr>
        <w:keepNext/>
        <w:jc w:val="both"/>
        <w:outlineLvl w:val="3"/>
        <w:rPr>
          <w:b/>
          <w:bCs/>
          <w:sz w:val="28"/>
          <w:szCs w:val="28"/>
          <w:lang w:val="x-none" w:eastAsia="x-none"/>
        </w:rPr>
      </w:pPr>
    </w:p>
    <w:p w14:paraId="3DCD6722" w14:textId="42F7449A" w:rsidR="00397504" w:rsidRDefault="00397504" w:rsidP="00D5373E">
      <w:pPr>
        <w:keepNext/>
        <w:jc w:val="both"/>
        <w:outlineLvl w:val="3"/>
        <w:rPr>
          <w:b/>
          <w:bCs/>
          <w:sz w:val="28"/>
          <w:szCs w:val="28"/>
          <w:lang w:val="x-none" w:eastAsia="x-none"/>
        </w:rPr>
      </w:pPr>
    </w:p>
    <w:p w14:paraId="230F9FD7" w14:textId="591848C4" w:rsidR="00397504" w:rsidRDefault="00397504" w:rsidP="00D5373E">
      <w:pPr>
        <w:keepNext/>
        <w:jc w:val="both"/>
        <w:outlineLvl w:val="3"/>
        <w:rPr>
          <w:b/>
          <w:bCs/>
          <w:sz w:val="28"/>
          <w:szCs w:val="28"/>
          <w:lang w:val="x-none" w:eastAsia="x-none"/>
        </w:rPr>
      </w:pPr>
    </w:p>
    <w:p w14:paraId="13AC623E" w14:textId="7DCB7B04" w:rsidR="00397504" w:rsidRDefault="00397504" w:rsidP="00D5373E">
      <w:pPr>
        <w:keepNext/>
        <w:jc w:val="both"/>
        <w:outlineLvl w:val="3"/>
        <w:rPr>
          <w:b/>
          <w:bCs/>
          <w:sz w:val="28"/>
          <w:szCs w:val="28"/>
          <w:lang w:val="x-none" w:eastAsia="x-none"/>
        </w:rPr>
      </w:pPr>
    </w:p>
    <w:p w14:paraId="023B40DE" w14:textId="77777777" w:rsidR="00397504" w:rsidRDefault="00397504" w:rsidP="00D5373E">
      <w:pPr>
        <w:keepNext/>
        <w:jc w:val="both"/>
        <w:outlineLvl w:val="3"/>
        <w:rPr>
          <w:b/>
          <w:bCs/>
          <w:sz w:val="28"/>
          <w:szCs w:val="28"/>
          <w:lang w:val="x-none" w:eastAsia="x-none"/>
        </w:rPr>
      </w:pPr>
    </w:p>
    <w:p w14:paraId="106E0C75" w14:textId="35AFFD05"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b/>
          <w:sz w:val="28"/>
          <w:szCs w:val="28"/>
          <w:lang w:val="x-none" w:eastAsia="x-none"/>
        </w:rPr>
        <w:t>3 класс</w:t>
      </w:r>
      <w:r w:rsidRPr="00EC0475">
        <w:rPr>
          <w:b/>
          <w:bCs/>
          <w:sz w:val="28"/>
          <w:szCs w:val="28"/>
          <w:lang w:val="x-none" w:eastAsia="x-none"/>
        </w:rPr>
        <w:t xml:space="preserve"> (136 ч)</w:t>
      </w:r>
    </w:p>
    <w:p w14:paraId="68E08FA9" w14:textId="77777777" w:rsidR="00D5373E" w:rsidRPr="00EC0475" w:rsidRDefault="00D5373E" w:rsidP="00D5373E">
      <w:pPr>
        <w:ind w:firstLine="360"/>
        <w:jc w:val="both"/>
        <w:rPr>
          <w:sz w:val="28"/>
          <w:szCs w:val="28"/>
        </w:rPr>
      </w:pPr>
    </w:p>
    <w:p w14:paraId="09F43837"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Круг чтения</w:t>
      </w:r>
    </w:p>
    <w:p w14:paraId="791D4615" w14:textId="77777777" w:rsidR="00D5373E" w:rsidRPr="00EC0475" w:rsidRDefault="00D5373E" w:rsidP="00D5373E">
      <w:pPr>
        <w:ind w:firstLine="357"/>
        <w:jc w:val="both"/>
        <w:rPr>
          <w:sz w:val="28"/>
          <w:szCs w:val="28"/>
        </w:rPr>
      </w:pPr>
      <w:r w:rsidRPr="00EC0475">
        <w:rPr>
          <w:b/>
          <w:bCs/>
          <w:sz w:val="28"/>
          <w:szCs w:val="28"/>
        </w:rPr>
        <w:t>«Уж небо осенью дышало…»</w:t>
      </w:r>
      <w:r w:rsidRPr="00EC0475">
        <w:rPr>
          <w:sz w:val="28"/>
          <w:szCs w:val="28"/>
        </w:rPr>
        <w:t xml:space="preserve"> (15 ч)</w:t>
      </w:r>
    </w:p>
    <w:p w14:paraId="731684FE" w14:textId="77777777" w:rsidR="00D5373E" w:rsidRPr="00EC0475" w:rsidRDefault="00D5373E" w:rsidP="00D5373E">
      <w:pPr>
        <w:ind w:firstLine="360"/>
        <w:jc w:val="both"/>
        <w:rPr>
          <w:sz w:val="28"/>
          <w:szCs w:val="28"/>
        </w:rPr>
      </w:pPr>
      <w:r w:rsidRPr="00EC0475">
        <w:rPr>
          <w:sz w:val="28"/>
          <w:szCs w:val="28"/>
        </w:rPr>
        <w:t>К. Паустовский «Барсучий нос», «Подарок»; М. Пришвин из книги «Дорога к другу»; И. Бунин «Листопад»; Н. Рубцов «У сгнившей лесной избушки…»</w:t>
      </w:r>
    </w:p>
    <w:p w14:paraId="41F8FDBB"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М. Пришвин из книги «Лесная капель»; А. Фет «Осенняя роза»; А. Жигулин «Загорелась листва на березах…»</w:t>
      </w:r>
    </w:p>
    <w:p w14:paraId="082AD9B6" w14:textId="77777777" w:rsidR="00D5373E" w:rsidRPr="00EC0475" w:rsidRDefault="00D5373E" w:rsidP="00D5373E">
      <w:pPr>
        <w:ind w:firstLine="357"/>
        <w:jc w:val="both"/>
        <w:rPr>
          <w:sz w:val="28"/>
          <w:szCs w:val="28"/>
        </w:rPr>
      </w:pPr>
      <w:r w:rsidRPr="00EC0475">
        <w:rPr>
          <w:b/>
          <w:bCs/>
          <w:sz w:val="28"/>
          <w:szCs w:val="28"/>
        </w:rPr>
        <w:t>Народные сказки</w:t>
      </w:r>
      <w:r w:rsidRPr="00EC0475">
        <w:rPr>
          <w:sz w:val="28"/>
          <w:szCs w:val="28"/>
        </w:rPr>
        <w:t xml:space="preserve"> (15 ч)</w:t>
      </w:r>
    </w:p>
    <w:p w14:paraId="6EEEC85F" w14:textId="77777777" w:rsidR="00D5373E" w:rsidRPr="00EC0475" w:rsidRDefault="00D5373E" w:rsidP="00D5373E">
      <w:pPr>
        <w:ind w:firstLine="360"/>
        <w:jc w:val="both"/>
        <w:rPr>
          <w:sz w:val="28"/>
          <w:szCs w:val="28"/>
        </w:rPr>
      </w:pPr>
      <w:r w:rsidRPr="00EC0475">
        <w:rPr>
          <w:sz w:val="28"/>
          <w:szCs w:val="28"/>
        </w:rPr>
        <w:t>Русские сказки: «Семь Симеонов», «Иван — крестьянский сын и чудо-юдо»; литовская сказка «Жаба-королева»; таджикская сказка «Птица Кахна»; китайская сказка «Как юноша любимую искал».</w:t>
      </w:r>
    </w:p>
    <w:p w14:paraId="5989D9A0" w14:textId="77777777" w:rsidR="00D5373E" w:rsidRPr="00EC0475" w:rsidRDefault="00D5373E" w:rsidP="00D5373E">
      <w:pPr>
        <w:ind w:firstLine="360"/>
        <w:jc w:val="both"/>
        <w:rPr>
          <w:sz w:val="28"/>
          <w:szCs w:val="28"/>
        </w:rPr>
      </w:pPr>
      <w:r w:rsidRPr="00EC0475">
        <w:rPr>
          <w:b/>
          <w:bCs/>
          <w:i/>
          <w:iCs/>
          <w:sz w:val="28"/>
          <w:szCs w:val="28"/>
        </w:rPr>
        <w:lastRenderedPageBreak/>
        <w:t>Самостоятельное чтение</w:t>
      </w:r>
      <w:r w:rsidRPr="00EC0475">
        <w:rPr>
          <w:sz w:val="28"/>
          <w:szCs w:val="28"/>
        </w:rPr>
        <w:t xml:space="preserve">. Русская сказка «Царевна- лягушка»; казахская сказка «Мастер Али». </w:t>
      </w:r>
    </w:p>
    <w:p w14:paraId="186EA55F" w14:textId="77777777" w:rsidR="00D5373E" w:rsidRPr="00EC0475" w:rsidRDefault="00D5373E" w:rsidP="00D5373E">
      <w:pPr>
        <w:ind w:firstLine="357"/>
        <w:jc w:val="both"/>
        <w:rPr>
          <w:sz w:val="28"/>
          <w:szCs w:val="28"/>
        </w:rPr>
      </w:pPr>
      <w:r w:rsidRPr="00EC0475">
        <w:rPr>
          <w:b/>
          <w:bCs/>
          <w:sz w:val="28"/>
          <w:szCs w:val="28"/>
        </w:rPr>
        <w:t>Поэтические страницы</w:t>
      </w:r>
      <w:r w:rsidRPr="00EC0475">
        <w:rPr>
          <w:sz w:val="28"/>
          <w:szCs w:val="28"/>
        </w:rPr>
        <w:t xml:space="preserve"> (6 ч)</w:t>
      </w:r>
    </w:p>
    <w:p w14:paraId="67CAE39C" w14:textId="77777777" w:rsidR="00D5373E" w:rsidRPr="00EC0475" w:rsidRDefault="00D5373E" w:rsidP="00D5373E">
      <w:pPr>
        <w:ind w:firstLine="360"/>
        <w:jc w:val="both"/>
        <w:rPr>
          <w:sz w:val="28"/>
          <w:szCs w:val="28"/>
        </w:rPr>
      </w:pPr>
      <w:r w:rsidRPr="00EC0475">
        <w:rPr>
          <w:sz w:val="28"/>
          <w:szCs w:val="28"/>
        </w:rPr>
        <w:t>А. Пушкин «У лукоморья дуб зелёный…»; Ю. Мориц «Песенка про сказку»; немецкая баллада «Маленький скрипач»; Г. Сапгир «Сны».</w:t>
      </w:r>
    </w:p>
    <w:p w14:paraId="6D8AB70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xml:space="preserve">. К. Бальмонт «У чудищ»; С. Островой «Сказки». </w:t>
      </w:r>
    </w:p>
    <w:p w14:paraId="7D9D76B0" w14:textId="77777777" w:rsidR="00D5373E" w:rsidRPr="00EC0475" w:rsidRDefault="00D5373E" w:rsidP="00D5373E">
      <w:pPr>
        <w:ind w:firstLine="357"/>
        <w:jc w:val="both"/>
        <w:rPr>
          <w:sz w:val="28"/>
          <w:szCs w:val="28"/>
        </w:rPr>
      </w:pPr>
      <w:r w:rsidRPr="00EC0475">
        <w:rPr>
          <w:b/>
          <w:bCs/>
          <w:sz w:val="28"/>
          <w:szCs w:val="28"/>
        </w:rPr>
        <w:t>О мужестве и любви</w:t>
      </w:r>
      <w:r w:rsidRPr="00EC0475">
        <w:rPr>
          <w:sz w:val="28"/>
          <w:szCs w:val="28"/>
        </w:rPr>
        <w:t xml:space="preserve"> (11 ч)</w:t>
      </w:r>
    </w:p>
    <w:p w14:paraId="1CDF3FA4" w14:textId="77777777" w:rsidR="00D5373E" w:rsidRPr="00EC0475" w:rsidRDefault="00D5373E" w:rsidP="00D5373E">
      <w:pPr>
        <w:ind w:firstLine="360"/>
        <w:jc w:val="both"/>
        <w:rPr>
          <w:sz w:val="28"/>
          <w:szCs w:val="28"/>
        </w:rPr>
      </w:pPr>
      <w:r w:rsidRPr="00EC0475">
        <w:rPr>
          <w:sz w:val="28"/>
          <w:szCs w:val="28"/>
        </w:rPr>
        <w:t>В. Белов «Верный и Малька», «Малька провинилась», «Ещё про Мальку»; И. Тургенев «Воробей»; Н. Гарин-Михайловский «Тёма и Жучка»; Л. Толстой «Прыжок».</w:t>
      </w:r>
    </w:p>
    <w:p w14:paraId="3B993A3D"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xml:space="preserve">. В. Астафьев «Белогрудка»; Е. Винокуров «Со мной в одной роте». </w:t>
      </w:r>
    </w:p>
    <w:p w14:paraId="005C10D4" w14:textId="77777777" w:rsidR="00D5373E" w:rsidRPr="00EC0475" w:rsidRDefault="00D5373E" w:rsidP="00D5373E">
      <w:pPr>
        <w:ind w:firstLine="357"/>
        <w:jc w:val="both"/>
        <w:rPr>
          <w:sz w:val="28"/>
          <w:szCs w:val="28"/>
        </w:rPr>
      </w:pPr>
      <w:r w:rsidRPr="00EC0475">
        <w:rPr>
          <w:b/>
          <w:bCs/>
          <w:sz w:val="28"/>
          <w:szCs w:val="28"/>
        </w:rPr>
        <w:t>«Зимы ждала, ждала природа…»</w:t>
      </w:r>
      <w:r w:rsidRPr="00EC0475">
        <w:rPr>
          <w:sz w:val="28"/>
          <w:szCs w:val="28"/>
        </w:rPr>
        <w:t xml:space="preserve"> (8 ч)</w:t>
      </w:r>
    </w:p>
    <w:p w14:paraId="66FE403F" w14:textId="77777777" w:rsidR="00D5373E" w:rsidRPr="00EC0475" w:rsidRDefault="00D5373E" w:rsidP="00D5373E">
      <w:pPr>
        <w:ind w:firstLine="360"/>
        <w:jc w:val="both"/>
        <w:rPr>
          <w:sz w:val="28"/>
          <w:szCs w:val="28"/>
        </w:rPr>
      </w:pPr>
      <w:r w:rsidRPr="00EC0475">
        <w:rPr>
          <w:sz w:val="28"/>
          <w:szCs w:val="28"/>
        </w:rPr>
        <w:t>С. Есенин «Разгулялась вьюга»; А. Пушкин «В тот год осенняя погода…», «Зимнее утро», «Зимняя дорога»; Ф. Тютчев «Чародейкою зимою».</w:t>
      </w:r>
    </w:p>
    <w:p w14:paraId="42F3A9AC"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И. Бунин «Первый снег»; А. Твардовский «Утро»; М. Пришвин из книги «Глаза земли».</w:t>
      </w:r>
    </w:p>
    <w:p w14:paraId="18C10C38" w14:textId="77777777" w:rsidR="00D5373E" w:rsidRPr="00EC0475" w:rsidRDefault="00D5373E" w:rsidP="00D5373E">
      <w:pPr>
        <w:ind w:firstLine="357"/>
        <w:jc w:val="both"/>
        <w:rPr>
          <w:sz w:val="28"/>
          <w:szCs w:val="28"/>
        </w:rPr>
      </w:pPr>
      <w:r w:rsidRPr="00EC0475">
        <w:rPr>
          <w:b/>
          <w:bCs/>
          <w:sz w:val="28"/>
          <w:szCs w:val="28"/>
        </w:rPr>
        <w:t>Авторские сказки</w:t>
      </w:r>
      <w:r w:rsidRPr="00EC0475">
        <w:rPr>
          <w:sz w:val="28"/>
          <w:szCs w:val="28"/>
        </w:rPr>
        <w:t xml:space="preserve"> (14 ч)</w:t>
      </w:r>
    </w:p>
    <w:p w14:paraId="40FE86ED" w14:textId="77777777" w:rsidR="00D5373E" w:rsidRPr="00EC0475" w:rsidRDefault="00D5373E" w:rsidP="00D5373E">
      <w:pPr>
        <w:ind w:firstLine="360"/>
        <w:jc w:val="both"/>
        <w:rPr>
          <w:sz w:val="28"/>
          <w:szCs w:val="28"/>
        </w:rPr>
      </w:pPr>
      <w:r w:rsidRPr="00EC0475">
        <w:rPr>
          <w:sz w:val="28"/>
          <w:szCs w:val="28"/>
        </w:rPr>
        <w:t>А. Пушкин «Сказка о мёртвой царевне и о семи богатырях»; Х. К. Андерсен «Стойкий оловянный солдатик»; Л. Толстой «Царь и рубашка».</w:t>
      </w:r>
    </w:p>
    <w:p w14:paraId="7F8B0FFB"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Х. К. Андерсен «Штопальная игла»; С. Седов «Король красуется».</w:t>
      </w:r>
    </w:p>
    <w:p w14:paraId="14F100E1" w14:textId="77777777" w:rsidR="00D5373E" w:rsidRPr="00EC0475" w:rsidRDefault="00D5373E" w:rsidP="00D5373E">
      <w:pPr>
        <w:ind w:firstLine="357"/>
        <w:jc w:val="both"/>
        <w:rPr>
          <w:sz w:val="28"/>
          <w:szCs w:val="28"/>
        </w:rPr>
      </w:pPr>
      <w:r w:rsidRPr="00EC0475">
        <w:rPr>
          <w:b/>
          <w:bCs/>
          <w:sz w:val="28"/>
          <w:szCs w:val="28"/>
        </w:rPr>
        <w:t>Басни</w:t>
      </w:r>
      <w:r w:rsidRPr="00EC0475">
        <w:rPr>
          <w:sz w:val="28"/>
          <w:szCs w:val="28"/>
        </w:rPr>
        <w:t xml:space="preserve"> (9 ч)</w:t>
      </w:r>
    </w:p>
    <w:p w14:paraId="7CBB7267" w14:textId="77777777" w:rsidR="00D5373E" w:rsidRPr="00EC0475" w:rsidRDefault="00D5373E" w:rsidP="00D5373E">
      <w:pPr>
        <w:ind w:firstLine="360"/>
        <w:jc w:val="both"/>
        <w:rPr>
          <w:sz w:val="28"/>
          <w:szCs w:val="28"/>
        </w:rPr>
      </w:pPr>
      <w:r w:rsidRPr="00EC0475">
        <w:rPr>
          <w:sz w:val="28"/>
          <w:szCs w:val="28"/>
        </w:rPr>
        <w:t>О. Мандельштам «Муха»; Эзоп «Мухи», «Кошка и мыши»; Л. Толстой «Отец и сыновья», «Лгун»; И. Крылов «Лебедь, Щука и Рак», «Слон и Моська», «Две Бочки».</w:t>
      </w:r>
    </w:p>
    <w:p w14:paraId="3E20E23D" w14:textId="77777777" w:rsidR="00D5373E" w:rsidRPr="00EC0475" w:rsidRDefault="00D5373E" w:rsidP="00D5373E">
      <w:pPr>
        <w:ind w:firstLine="360"/>
        <w:jc w:val="both"/>
        <w:rPr>
          <w:sz w:val="28"/>
          <w:szCs w:val="28"/>
        </w:rPr>
      </w:pPr>
      <w:r w:rsidRPr="00EC0475">
        <w:rPr>
          <w:sz w:val="28"/>
          <w:szCs w:val="28"/>
        </w:rPr>
        <w:t>Пословицы.</w:t>
      </w:r>
    </w:p>
    <w:p w14:paraId="0E940BB7"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Федр «Лягушка и мышь»; Л. Толстой «Комар и лев»; И. Крылов «Мышь и Крыса».</w:t>
      </w:r>
    </w:p>
    <w:p w14:paraId="60921EE1" w14:textId="77777777" w:rsidR="00D5373E" w:rsidRPr="00EC0475" w:rsidRDefault="00D5373E" w:rsidP="00D5373E">
      <w:pPr>
        <w:ind w:firstLine="357"/>
        <w:jc w:val="both"/>
        <w:rPr>
          <w:sz w:val="28"/>
          <w:szCs w:val="28"/>
        </w:rPr>
      </w:pPr>
      <w:r w:rsidRPr="00EC0475">
        <w:rPr>
          <w:b/>
          <w:bCs/>
          <w:sz w:val="28"/>
          <w:szCs w:val="28"/>
        </w:rPr>
        <w:t>Братья наши меньшие</w:t>
      </w:r>
      <w:r w:rsidRPr="00EC0475">
        <w:rPr>
          <w:sz w:val="28"/>
          <w:szCs w:val="28"/>
        </w:rPr>
        <w:t xml:space="preserve"> (16 ч)</w:t>
      </w:r>
    </w:p>
    <w:p w14:paraId="60B78ECE" w14:textId="77777777" w:rsidR="00D5373E" w:rsidRPr="00EC0475" w:rsidRDefault="00D5373E" w:rsidP="00D5373E">
      <w:pPr>
        <w:ind w:firstLine="360"/>
        <w:jc w:val="both"/>
        <w:rPr>
          <w:sz w:val="28"/>
          <w:szCs w:val="28"/>
        </w:rPr>
      </w:pPr>
      <w:r w:rsidRPr="00EC0475">
        <w:rPr>
          <w:sz w:val="28"/>
          <w:szCs w:val="28"/>
        </w:rPr>
        <w:t>А. Чехов «Белолобый»; М. Пришвин «Лимон»; Л. Толстой «Лев и собачка»; К. Паустовский «Кот Ворюга».</w:t>
      </w:r>
    </w:p>
    <w:p w14:paraId="7CEE5258"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Саша Чёрный «Ослёнок»; А. Куприн «Завирайка».</w:t>
      </w:r>
    </w:p>
    <w:p w14:paraId="059EA91E" w14:textId="77777777" w:rsidR="00C12026" w:rsidRDefault="00C12026" w:rsidP="00D5373E">
      <w:pPr>
        <w:ind w:firstLine="357"/>
        <w:jc w:val="both"/>
        <w:rPr>
          <w:b/>
          <w:bCs/>
          <w:sz w:val="28"/>
          <w:szCs w:val="28"/>
        </w:rPr>
      </w:pPr>
    </w:p>
    <w:p w14:paraId="5DD9EE2E" w14:textId="0A76AB84" w:rsidR="00D5373E" w:rsidRPr="00EC0475" w:rsidRDefault="00D5373E" w:rsidP="00D5373E">
      <w:pPr>
        <w:ind w:firstLine="357"/>
        <w:jc w:val="both"/>
        <w:rPr>
          <w:sz w:val="28"/>
          <w:szCs w:val="28"/>
        </w:rPr>
      </w:pPr>
      <w:r w:rsidRPr="00EC0475">
        <w:rPr>
          <w:b/>
          <w:bCs/>
          <w:sz w:val="28"/>
          <w:szCs w:val="28"/>
        </w:rPr>
        <w:t>О совести и долге</w:t>
      </w:r>
      <w:r w:rsidRPr="00EC0475">
        <w:rPr>
          <w:sz w:val="28"/>
          <w:szCs w:val="28"/>
        </w:rPr>
        <w:t xml:space="preserve"> (13 ч)</w:t>
      </w:r>
    </w:p>
    <w:p w14:paraId="0C93506D" w14:textId="77777777" w:rsidR="00D5373E" w:rsidRPr="00EC0475" w:rsidRDefault="00D5373E" w:rsidP="00D5373E">
      <w:pPr>
        <w:ind w:firstLine="360"/>
        <w:jc w:val="both"/>
        <w:rPr>
          <w:sz w:val="28"/>
          <w:szCs w:val="28"/>
        </w:rPr>
      </w:pPr>
      <w:r w:rsidRPr="00EC0475">
        <w:rPr>
          <w:sz w:val="28"/>
          <w:szCs w:val="28"/>
        </w:rPr>
        <w:t>Ю. Яковлев «Полосатая палка»; А. Платонов «Разноцветная бабочка»; А. Кешоков «Мне больно, мальчики»; К. Паустовский «Тёплый хлеб».</w:t>
      </w:r>
    </w:p>
    <w:p w14:paraId="0A8126CA"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К. Ушинский «Слепая лошадь»; Р. Сеф «Добрый человек».</w:t>
      </w:r>
    </w:p>
    <w:p w14:paraId="17B9C7E9" w14:textId="77777777" w:rsidR="00D5373E" w:rsidRPr="00EC0475" w:rsidRDefault="00D5373E" w:rsidP="00D5373E">
      <w:pPr>
        <w:ind w:firstLine="357"/>
        <w:jc w:val="both"/>
        <w:rPr>
          <w:sz w:val="28"/>
          <w:szCs w:val="28"/>
        </w:rPr>
      </w:pPr>
      <w:r w:rsidRPr="00EC0475">
        <w:rPr>
          <w:b/>
          <w:bCs/>
          <w:sz w:val="28"/>
          <w:szCs w:val="28"/>
        </w:rPr>
        <w:t>Весна пришла</w:t>
      </w:r>
      <w:r w:rsidRPr="00EC0475">
        <w:rPr>
          <w:sz w:val="28"/>
          <w:szCs w:val="28"/>
        </w:rPr>
        <w:t xml:space="preserve"> (10 ч)</w:t>
      </w:r>
    </w:p>
    <w:p w14:paraId="4D36F5C8" w14:textId="77777777" w:rsidR="00D5373E" w:rsidRPr="00EC0475" w:rsidRDefault="00D5373E" w:rsidP="00D5373E">
      <w:pPr>
        <w:ind w:firstLine="360"/>
        <w:jc w:val="both"/>
        <w:rPr>
          <w:sz w:val="28"/>
          <w:szCs w:val="28"/>
        </w:rPr>
      </w:pPr>
      <w:r w:rsidRPr="00EC0475">
        <w:rPr>
          <w:sz w:val="28"/>
          <w:szCs w:val="28"/>
        </w:rPr>
        <w:t xml:space="preserve">Русские народные песни: «Жаворонушки», «Берёзонька»; А. Фет «Весенний дождь», «Рыбка»; К. Бальмонт «Золотая рыбка»; М. Пришвин «Лесная капель». </w:t>
      </w:r>
    </w:p>
    <w:p w14:paraId="507FE614"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В. Астафьев «Весенний остров»; О. Дриз «Как сделать утро волшебным».</w:t>
      </w:r>
    </w:p>
    <w:p w14:paraId="55AA60BC" w14:textId="77777777" w:rsidR="00D5373E" w:rsidRPr="00EC0475" w:rsidRDefault="00D5373E" w:rsidP="00D5373E">
      <w:pPr>
        <w:ind w:firstLine="357"/>
        <w:jc w:val="both"/>
        <w:rPr>
          <w:sz w:val="28"/>
          <w:szCs w:val="28"/>
        </w:rPr>
      </w:pPr>
      <w:r w:rsidRPr="00EC0475">
        <w:rPr>
          <w:b/>
          <w:bCs/>
          <w:sz w:val="28"/>
          <w:szCs w:val="28"/>
        </w:rPr>
        <w:t>И в шутку, и всерьёз</w:t>
      </w:r>
      <w:r w:rsidRPr="00EC0475">
        <w:rPr>
          <w:sz w:val="28"/>
          <w:szCs w:val="28"/>
        </w:rPr>
        <w:t xml:space="preserve"> (19 ч)</w:t>
      </w:r>
    </w:p>
    <w:p w14:paraId="044DF37A" w14:textId="77777777" w:rsidR="00D5373E" w:rsidRPr="00EC0475" w:rsidRDefault="00D5373E" w:rsidP="00D5373E">
      <w:pPr>
        <w:ind w:firstLine="360"/>
        <w:jc w:val="both"/>
        <w:rPr>
          <w:sz w:val="28"/>
          <w:szCs w:val="28"/>
        </w:rPr>
      </w:pPr>
      <w:r w:rsidRPr="00EC0475">
        <w:rPr>
          <w:sz w:val="28"/>
          <w:szCs w:val="28"/>
        </w:rPr>
        <w:lastRenderedPageBreak/>
        <w:t>Шутки-прибаутки;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14:paraId="3D82475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А. Усачёв «На чём держится Земля»; А. Дорофеев «Укушенные».</w:t>
      </w:r>
    </w:p>
    <w:p w14:paraId="49F8B5E4" w14:textId="77777777" w:rsidR="00D5373E" w:rsidRPr="00EC0475" w:rsidRDefault="00D5373E" w:rsidP="00D5373E">
      <w:pPr>
        <w:ind w:firstLine="360"/>
        <w:jc w:val="both"/>
        <w:rPr>
          <w:sz w:val="28"/>
          <w:szCs w:val="28"/>
        </w:rPr>
      </w:pPr>
    </w:p>
    <w:p w14:paraId="6566D660"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Навык и культура чтения</w:t>
      </w:r>
    </w:p>
    <w:p w14:paraId="353B05F4" w14:textId="77777777" w:rsidR="00D5373E" w:rsidRPr="00EC0475" w:rsidRDefault="00D5373E" w:rsidP="00D5373E">
      <w:pPr>
        <w:ind w:firstLine="360"/>
        <w:jc w:val="both"/>
        <w:rPr>
          <w:sz w:val="28"/>
          <w:szCs w:val="28"/>
        </w:rPr>
      </w:pPr>
      <w:r w:rsidRPr="00EC0475">
        <w:rPr>
          <w:sz w:val="28"/>
          <w:szCs w:val="28"/>
        </w:rPr>
        <w:t>Формирование навыка зрительного целостного восприятия слова. Сознательное, выразительное чтение целыми словами.</w:t>
      </w:r>
    </w:p>
    <w:p w14:paraId="34603CC1" w14:textId="77777777" w:rsidR="00D5373E" w:rsidRPr="00EC0475" w:rsidRDefault="00D5373E" w:rsidP="00D5373E">
      <w:pPr>
        <w:ind w:firstLine="360"/>
        <w:jc w:val="both"/>
        <w:rPr>
          <w:sz w:val="28"/>
          <w:szCs w:val="28"/>
        </w:rPr>
      </w:pPr>
      <w:r w:rsidRPr="00EC0475">
        <w:rPr>
          <w:sz w:val="28"/>
          <w:szCs w:val="28"/>
        </w:rPr>
        <w:t>Использование при чтении пауз между предложениями, внутри сложных предложений, между частями текста, логических ударений.</w:t>
      </w:r>
    </w:p>
    <w:p w14:paraId="6B078D28"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1BBF1798" w14:textId="77777777" w:rsidR="00D5373E" w:rsidRPr="00EC0475" w:rsidRDefault="00D5373E" w:rsidP="00D5373E">
      <w:pPr>
        <w:ind w:firstLine="360"/>
        <w:jc w:val="both"/>
        <w:rPr>
          <w:sz w:val="28"/>
          <w:szCs w:val="28"/>
        </w:rPr>
      </w:pPr>
      <w:r w:rsidRPr="00EC0475">
        <w:rPr>
          <w:sz w:val="28"/>
          <w:szCs w:val="28"/>
        </w:rPr>
        <w:t>правильно выбирать нужную интонацию, темп и громкость прочтения, определять место логического ударения.</w:t>
      </w:r>
    </w:p>
    <w:p w14:paraId="0CF8D09A"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Работа с текстом и книгой</w:t>
      </w:r>
    </w:p>
    <w:p w14:paraId="40676821" w14:textId="77777777" w:rsidR="00D5373E" w:rsidRPr="00EC0475" w:rsidRDefault="00D5373E" w:rsidP="00D5373E">
      <w:pPr>
        <w:ind w:firstLine="360"/>
        <w:jc w:val="both"/>
        <w:rPr>
          <w:sz w:val="28"/>
          <w:szCs w:val="28"/>
        </w:rPr>
      </w:pPr>
      <w:r w:rsidRPr="00EC0475">
        <w:rPr>
          <w:sz w:val="28"/>
          <w:szCs w:val="28"/>
        </w:rPr>
        <w:t>Развитие умения понимать смысл заглавия, его связь с содержанием произведения.</w:t>
      </w:r>
    </w:p>
    <w:p w14:paraId="5A129F11" w14:textId="77777777" w:rsidR="00D5373E" w:rsidRPr="00EC0475" w:rsidRDefault="00D5373E" w:rsidP="00D5373E">
      <w:pPr>
        <w:ind w:firstLine="360"/>
        <w:jc w:val="both"/>
        <w:rPr>
          <w:sz w:val="28"/>
          <w:szCs w:val="28"/>
        </w:rPr>
      </w:pPr>
      <w:r w:rsidRPr="00EC0475">
        <w:rPr>
          <w:sz w:val="28"/>
          <w:szCs w:val="28"/>
        </w:rPr>
        <w:t>Формирование умения выявлять взаимосвязь описываемых в произведении событий, определять тему и главную мысль изучаемого произведения.</w:t>
      </w:r>
    </w:p>
    <w:p w14:paraId="176D2A4B"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особенности учебного и научно-популярного текстов, выделять ключевые слова.</w:t>
      </w:r>
    </w:p>
    <w:p w14:paraId="51FC2DED" w14:textId="77777777" w:rsidR="00D5373E" w:rsidRPr="00EC0475" w:rsidRDefault="00D5373E" w:rsidP="00D5373E">
      <w:pPr>
        <w:ind w:firstLine="360"/>
        <w:jc w:val="both"/>
        <w:rPr>
          <w:sz w:val="28"/>
          <w:szCs w:val="28"/>
        </w:rPr>
      </w:pPr>
      <w:r w:rsidRPr="00EC0475">
        <w:rPr>
          <w:sz w:val="28"/>
          <w:szCs w:val="28"/>
        </w:rPr>
        <w:t>Обучение постановке вопросов к прочитанному, развитие умения пересказывать небольшой текст подробно, выборочно, творчески (от лица героя).</w:t>
      </w:r>
    </w:p>
    <w:p w14:paraId="527ABD28" w14:textId="77777777" w:rsidR="00D5373E" w:rsidRPr="00EC0475" w:rsidRDefault="00D5373E" w:rsidP="00D5373E">
      <w:pPr>
        <w:ind w:firstLine="360"/>
        <w:jc w:val="both"/>
        <w:rPr>
          <w:sz w:val="28"/>
          <w:szCs w:val="28"/>
        </w:rPr>
      </w:pPr>
      <w:r w:rsidRPr="00EC0475">
        <w:rPr>
          <w:sz w:val="28"/>
          <w:szCs w:val="28"/>
        </w:rPr>
        <w:t>Обучение составлению плана произведения (в виде простых повествовательных или вопросительных предложений).</w:t>
      </w:r>
    </w:p>
    <w:p w14:paraId="49B77C20" w14:textId="77777777" w:rsidR="00D5373E" w:rsidRPr="00EC0475" w:rsidRDefault="00D5373E" w:rsidP="00D5373E">
      <w:pPr>
        <w:ind w:firstLine="360"/>
        <w:jc w:val="both"/>
        <w:rPr>
          <w:sz w:val="28"/>
          <w:szCs w:val="28"/>
        </w:rPr>
      </w:pPr>
      <w:r w:rsidRPr="00EC0475">
        <w:rPr>
          <w:sz w:val="28"/>
          <w:szCs w:val="28"/>
        </w:rPr>
        <w:t xml:space="preserve">Дальнейшее развитие умения давать характеристику герою с опорой на текст, сопоставлять героев одного и нескольких произведений. </w:t>
      </w:r>
    </w:p>
    <w:p w14:paraId="1F21B43D" w14:textId="77777777" w:rsidR="00D5373E" w:rsidRPr="00EC0475" w:rsidRDefault="00D5373E" w:rsidP="00D5373E">
      <w:pPr>
        <w:ind w:firstLine="360"/>
        <w:jc w:val="both"/>
        <w:rPr>
          <w:sz w:val="28"/>
          <w:szCs w:val="28"/>
        </w:rPr>
      </w:pPr>
      <w:r w:rsidRPr="00EC0475">
        <w:rPr>
          <w:sz w:val="28"/>
          <w:szCs w:val="28"/>
        </w:rPr>
        <w:t>Развитие внимания к внутренней жизни других людей и к своим переживаниям, умение соотносить внутреннее состояние с его внешними проявлениями.</w:t>
      </w:r>
    </w:p>
    <w:p w14:paraId="6B0C4F1D" w14:textId="77777777" w:rsidR="00D5373E" w:rsidRPr="00EC0475" w:rsidRDefault="00D5373E" w:rsidP="00D5373E">
      <w:pPr>
        <w:ind w:firstLine="360"/>
        <w:jc w:val="both"/>
        <w:rPr>
          <w:sz w:val="28"/>
          <w:szCs w:val="28"/>
        </w:rPr>
      </w:pPr>
      <w:r w:rsidRPr="00EC0475">
        <w:rPr>
          <w:sz w:val="28"/>
          <w:szCs w:val="28"/>
        </w:rPr>
        <w:t>Формирование умения высказывать личное отношение к произведению, объясняя свою позицию.</w:t>
      </w:r>
    </w:p>
    <w:p w14:paraId="52440C43" w14:textId="77777777" w:rsidR="00D5373E" w:rsidRPr="00EC0475" w:rsidRDefault="00D5373E" w:rsidP="00D5373E">
      <w:pPr>
        <w:ind w:firstLine="360"/>
        <w:jc w:val="both"/>
        <w:rPr>
          <w:sz w:val="28"/>
          <w:szCs w:val="28"/>
        </w:rPr>
      </w:pPr>
      <w:r w:rsidRPr="00EC0475">
        <w:rPr>
          <w:sz w:val="28"/>
          <w:szCs w:val="28"/>
        </w:rPr>
        <w:t>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w:t>
      </w:r>
    </w:p>
    <w:p w14:paraId="17974294" w14:textId="77777777" w:rsidR="00D5373E" w:rsidRPr="00EC0475" w:rsidRDefault="00D5373E" w:rsidP="00D5373E">
      <w:pPr>
        <w:ind w:firstLine="360"/>
        <w:jc w:val="both"/>
        <w:rPr>
          <w:sz w:val="28"/>
          <w:szCs w:val="28"/>
        </w:rPr>
      </w:pPr>
      <w:r w:rsidRPr="00EC0475">
        <w:rPr>
          <w:sz w:val="28"/>
          <w:szCs w:val="28"/>
        </w:rPr>
        <w:t xml:space="preserve">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w:t>
      </w:r>
    </w:p>
    <w:p w14:paraId="20E1F23F" w14:textId="77777777" w:rsidR="00D5373E" w:rsidRPr="00EC0475" w:rsidRDefault="00D5373E" w:rsidP="00D5373E">
      <w:pPr>
        <w:ind w:firstLine="360"/>
        <w:jc w:val="both"/>
        <w:rPr>
          <w:sz w:val="28"/>
          <w:szCs w:val="28"/>
        </w:rPr>
      </w:pPr>
      <w:r w:rsidRPr="00EC0475">
        <w:rPr>
          <w:sz w:val="28"/>
          <w:szCs w:val="28"/>
        </w:rPr>
        <w:t>Формирование умения пользоваться словарём синонимов, помещённым в учебнике, детским толковым словарём.</w:t>
      </w:r>
    </w:p>
    <w:p w14:paraId="1717237F"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6DB972FC"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объяснять смысл заглавия, его связь с содержанием произведения;</w:t>
      </w:r>
    </w:p>
    <w:p w14:paraId="7E7D220F"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определять тему и главную мысль произведения;</w:t>
      </w:r>
    </w:p>
    <w:p w14:paraId="219084AC"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ставить вопросы к тексту и пересказывать его (творчески, выборочно);</w:t>
      </w:r>
    </w:p>
    <w:p w14:paraId="403E91A0"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составлять план произведения, рассказы о героях;</w:t>
      </w:r>
    </w:p>
    <w:p w14:paraId="3B658A7B"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t>сопоставлять разных героев;</w:t>
      </w:r>
    </w:p>
    <w:p w14:paraId="417E64FA" w14:textId="77777777" w:rsidR="00D5373E" w:rsidRPr="00EC0475" w:rsidRDefault="00D5373E" w:rsidP="00C4223A">
      <w:pPr>
        <w:numPr>
          <w:ilvl w:val="0"/>
          <w:numId w:val="137"/>
        </w:numPr>
        <w:tabs>
          <w:tab w:val="left" w:pos="284"/>
        </w:tabs>
        <w:autoSpaceDE w:val="0"/>
        <w:autoSpaceDN w:val="0"/>
        <w:adjustRightInd w:val="0"/>
        <w:ind w:left="284" w:hanging="284"/>
        <w:jc w:val="both"/>
        <w:rPr>
          <w:sz w:val="28"/>
          <w:szCs w:val="28"/>
        </w:rPr>
      </w:pPr>
      <w:r w:rsidRPr="00EC0475">
        <w:rPr>
          <w:sz w:val="28"/>
          <w:szCs w:val="28"/>
        </w:rPr>
        <w:lastRenderedPageBreak/>
        <w:t>определять своё отношение к произведению и героям, объяснять его;</w:t>
      </w:r>
    </w:p>
    <w:p w14:paraId="28F4B1EC" w14:textId="77777777" w:rsidR="00D5373E" w:rsidRPr="00EC0475" w:rsidRDefault="00D5373E" w:rsidP="00C4223A">
      <w:pPr>
        <w:numPr>
          <w:ilvl w:val="0"/>
          <w:numId w:val="138"/>
        </w:numPr>
        <w:tabs>
          <w:tab w:val="left" w:pos="284"/>
        </w:tabs>
        <w:autoSpaceDE w:val="0"/>
        <w:autoSpaceDN w:val="0"/>
        <w:adjustRightInd w:val="0"/>
        <w:ind w:left="284" w:hanging="284"/>
        <w:jc w:val="both"/>
        <w:rPr>
          <w:sz w:val="28"/>
          <w:szCs w:val="28"/>
        </w:rPr>
      </w:pPr>
      <w:r w:rsidRPr="00EC0475">
        <w:rPr>
          <w:sz w:val="28"/>
          <w:szCs w:val="28"/>
        </w:rPr>
        <w:t>выявлять отношение автора к персонажам;</w:t>
      </w:r>
    </w:p>
    <w:p w14:paraId="4E5A822D" w14:textId="77777777" w:rsidR="00D5373E" w:rsidRPr="00EC0475" w:rsidRDefault="00D5373E" w:rsidP="00C4223A">
      <w:pPr>
        <w:numPr>
          <w:ilvl w:val="0"/>
          <w:numId w:val="138"/>
        </w:numPr>
        <w:tabs>
          <w:tab w:val="left" w:pos="284"/>
        </w:tabs>
        <w:autoSpaceDE w:val="0"/>
        <w:autoSpaceDN w:val="0"/>
        <w:adjustRightInd w:val="0"/>
        <w:ind w:left="284" w:hanging="284"/>
        <w:jc w:val="both"/>
        <w:rPr>
          <w:sz w:val="28"/>
          <w:szCs w:val="28"/>
        </w:rPr>
      </w:pPr>
      <w:r w:rsidRPr="00EC0475">
        <w:rPr>
          <w:sz w:val="28"/>
          <w:szCs w:val="28"/>
        </w:rPr>
        <w:t>делать подборку книг определённого автора, представлять книгу, опираясь на титульный лист, оглавление, предисловие.</w:t>
      </w:r>
    </w:p>
    <w:p w14:paraId="0140D137"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Развитие воображения, речевой творческой деятельности</w:t>
      </w:r>
    </w:p>
    <w:p w14:paraId="2EA6EECB" w14:textId="77777777" w:rsidR="00D5373E" w:rsidRPr="00EC0475" w:rsidRDefault="00D5373E" w:rsidP="00D5373E">
      <w:pPr>
        <w:ind w:firstLine="360"/>
        <w:jc w:val="both"/>
        <w:rPr>
          <w:sz w:val="28"/>
          <w:szCs w:val="28"/>
        </w:rPr>
      </w:pPr>
      <w:r w:rsidRPr="00EC0475">
        <w:rPr>
          <w:sz w:val="28"/>
          <w:szCs w:val="28"/>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w:t>
      </w:r>
    </w:p>
    <w:p w14:paraId="5523A3FC" w14:textId="77777777" w:rsidR="00D5373E" w:rsidRPr="00EC0475" w:rsidRDefault="00D5373E" w:rsidP="00D5373E">
      <w:pPr>
        <w:ind w:firstLine="360"/>
        <w:jc w:val="both"/>
        <w:rPr>
          <w:sz w:val="28"/>
          <w:szCs w:val="28"/>
        </w:rPr>
      </w:pPr>
      <w:r w:rsidRPr="00EC0475">
        <w:rPr>
          <w:sz w:val="28"/>
          <w:szCs w:val="28"/>
        </w:rPr>
        <w:t>Формирование умения создавать словесные иллюстрации к художественному произведению.</w:t>
      </w:r>
    </w:p>
    <w:p w14:paraId="5356CF67" w14:textId="77777777" w:rsidR="00D5373E" w:rsidRPr="00EC0475" w:rsidRDefault="00D5373E" w:rsidP="00D5373E">
      <w:pPr>
        <w:ind w:firstLine="360"/>
        <w:jc w:val="both"/>
        <w:rPr>
          <w:sz w:val="28"/>
          <w:szCs w:val="28"/>
        </w:rPr>
      </w:pPr>
      <w:r w:rsidRPr="00EC0475">
        <w:rPr>
          <w:sz w:val="28"/>
          <w:szCs w:val="28"/>
        </w:rPr>
        <w:t>Развитие умения вести рассказ от лица героя, помещать его в новую ситуацию.</w:t>
      </w:r>
    </w:p>
    <w:p w14:paraId="445F8446" w14:textId="77777777" w:rsidR="00D5373E" w:rsidRPr="00EC0475" w:rsidRDefault="00D5373E" w:rsidP="00D5373E">
      <w:pPr>
        <w:ind w:firstLine="360"/>
        <w:jc w:val="both"/>
        <w:rPr>
          <w:sz w:val="28"/>
          <w:szCs w:val="28"/>
        </w:rPr>
      </w:pPr>
      <w:r w:rsidRPr="00EC0475">
        <w:rPr>
          <w:sz w:val="28"/>
          <w:szCs w:val="28"/>
        </w:rPr>
        <w:t>Формирование умения писать сочинение на заданную тему по плану, составленному с помощью учителя, создавать описания-миниатюры.</w:t>
      </w:r>
    </w:p>
    <w:p w14:paraId="1F6253D0" w14:textId="77777777" w:rsidR="00D5373E" w:rsidRPr="00EC0475" w:rsidRDefault="00D5373E" w:rsidP="00D5373E">
      <w:pPr>
        <w:ind w:firstLine="360"/>
        <w:jc w:val="both"/>
        <w:rPr>
          <w:sz w:val="28"/>
          <w:szCs w:val="28"/>
        </w:rPr>
      </w:pPr>
      <w:r w:rsidRPr="00EC0475">
        <w:rPr>
          <w:sz w:val="28"/>
          <w:szCs w:val="28"/>
        </w:rPr>
        <w:t>Развитие умения сочинять сказки, рассказы, стихотворения.</w:t>
      </w:r>
    </w:p>
    <w:p w14:paraId="1A3618FF"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2869BE96" w14:textId="77777777" w:rsidR="00D5373E" w:rsidRPr="00EC0475" w:rsidRDefault="00D5373E" w:rsidP="00C4223A">
      <w:pPr>
        <w:numPr>
          <w:ilvl w:val="0"/>
          <w:numId w:val="138"/>
        </w:numPr>
        <w:tabs>
          <w:tab w:val="left" w:pos="284"/>
        </w:tabs>
        <w:autoSpaceDE w:val="0"/>
        <w:autoSpaceDN w:val="0"/>
        <w:adjustRightInd w:val="0"/>
        <w:ind w:left="0" w:firstLine="0"/>
        <w:jc w:val="both"/>
        <w:rPr>
          <w:sz w:val="28"/>
          <w:szCs w:val="28"/>
        </w:rPr>
      </w:pPr>
      <w:r w:rsidRPr="00EC0475">
        <w:rPr>
          <w:sz w:val="28"/>
          <w:szCs w:val="28"/>
        </w:rPr>
        <w:t>создавать словесные иллюстрации к художественному</w:t>
      </w:r>
    </w:p>
    <w:p w14:paraId="7BC1530F" w14:textId="77777777" w:rsidR="00D5373E" w:rsidRPr="00EC0475" w:rsidRDefault="00D5373E" w:rsidP="00D5373E">
      <w:pPr>
        <w:tabs>
          <w:tab w:val="left" w:pos="284"/>
        </w:tabs>
        <w:autoSpaceDE w:val="0"/>
        <w:autoSpaceDN w:val="0"/>
        <w:adjustRightInd w:val="0"/>
        <w:jc w:val="both"/>
        <w:rPr>
          <w:sz w:val="28"/>
          <w:szCs w:val="28"/>
        </w:rPr>
      </w:pPr>
      <w:r w:rsidRPr="00EC0475">
        <w:rPr>
          <w:sz w:val="28"/>
          <w:szCs w:val="28"/>
        </w:rPr>
        <w:t>тексту;</w:t>
      </w:r>
    </w:p>
    <w:p w14:paraId="429C6D18" w14:textId="77777777" w:rsidR="00D5373E" w:rsidRPr="00EC0475" w:rsidRDefault="00D5373E" w:rsidP="00C4223A">
      <w:pPr>
        <w:numPr>
          <w:ilvl w:val="0"/>
          <w:numId w:val="138"/>
        </w:numPr>
        <w:tabs>
          <w:tab w:val="left" w:pos="284"/>
        </w:tabs>
        <w:autoSpaceDE w:val="0"/>
        <w:autoSpaceDN w:val="0"/>
        <w:adjustRightInd w:val="0"/>
        <w:ind w:left="0" w:firstLine="0"/>
        <w:jc w:val="both"/>
        <w:rPr>
          <w:sz w:val="28"/>
          <w:szCs w:val="28"/>
        </w:rPr>
      </w:pPr>
      <w:r w:rsidRPr="00EC0475">
        <w:rPr>
          <w:sz w:val="28"/>
          <w:szCs w:val="28"/>
        </w:rPr>
        <w:t>вести рассказ от лица героя;</w:t>
      </w:r>
    </w:p>
    <w:p w14:paraId="06121B4C" w14:textId="77777777" w:rsidR="00D5373E" w:rsidRPr="00EC0475" w:rsidRDefault="00D5373E" w:rsidP="00C4223A">
      <w:pPr>
        <w:numPr>
          <w:ilvl w:val="0"/>
          <w:numId w:val="138"/>
        </w:numPr>
        <w:tabs>
          <w:tab w:val="left" w:pos="284"/>
        </w:tabs>
        <w:autoSpaceDE w:val="0"/>
        <w:autoSpaceDN w:val="0"/>
        <w:adjustRightInd w:val="0"/>
        <w:ind w:left="0" w:firstLine="0"/>
        <w:jc w:val="both"/>
        <w:rPr>
          <w:sz w:val="28"/>
          <w:szCs w:val="28"/>
        </w:rPr>
      </w:pPr>
      <w:r w:rsidRPr="00EC0475">
        <w:rPr>
          <w:sz w:val="28"/>
          <w:szCs w:val="28"/>
        </w:rPr>
        <w:t>читать текст по ролям, участвовать в инсценировках.</w:t>
      </w:r>
    </w:p>
    <w:p w14:paraId="7FADE376" w14:textId="77777777" w:rsidR="00D5373E" w:rsidRPr="00EC0475" w:rsidRDefault="00D5373E" w:rsidP="00D5373E">
      <w:pPr>
        <w:ind w:firstLine="360"/>
        <w:jc w:val="both"/>
        <w:rPr>
          <w:sz w:val="28"/>
          <w:szCs w:val="28"/>
        </w:rPr>
      </w:pPr>
    </w:p>
    <w:p w14:paraId="4CFC1031"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7D05F80C" w14:textId="77777777" w:rsidR="00D5373E" w:rsidRPr="00EC0475" w:rsidRDefault="00D5373E" w:rsidP="00D5373E">
      <w:pPr>
        <w:ind w:firstLine="360"/>
        <w:jc w:val="both"/>
        <w:rPr>
          <w:sz w:val="28"/>
          <w:szCs w:val="28"/>
        </w:rPr>
      </w:pPr>
      <w:r w:rsidRPr="00EC0475">
        <w:rPr>
          <w:sz w:val="28"/>
          <w:szCs w:val="28"/>
        </w:rPr>
        <w:t>Знакомство с художественными особенностями сказок, их лексикой, композицией.</w:t>
      </w:r>
    </w:p>
    <w:p w14:paraId="6909D2CD" w14:textId="77777777" w:rsidR="00D5373E" w:rsidRPr="00EC0475" w:rsidRDefault="00D5373E" w:rsidP="00D5373E">
      <w:pPr>
        <w:ind w:firstLine="360"/>
        <w:jc w:val="both"/>
        <w:rPr>
          <w:sz w:val="28"/>
          <w:szCs w:val="28"/>
        </w:rPr>
      </w:pPr>
      <w:r w:rsidRPr="00EC0475">
        <w:rPr>
          <w:sz w:val="28"/>
          <w:szCs w:val="28"/>
        </w:rPr>
        <w:t>Расширение и углубление представления о сказке, рассказе. Знакомство с новым жанром — басней — через сравнение со сказкой, стихотворением.</w:t>
      </w:r>
    </w:p>
    <w:p w14:paraId="38E8F8C9" w14:textId="77777777" w:rsidR="00D5373E" w:rsidRPr="00EC0475" w:rsidRDefault="00D5373E" w:rsidP="00D5373E">
      <w:pPr>
        <w:ind w:firstLine="360"/>
        <w:jc w:val="both"/>
        <w:rPr>
          <w:sz w:val="28"/>
          <w:szCs w:val="28"/>
        </w:rPr>
      </w:pPr>
      <w:r w:rsidRPr="00EC0475">
        <w:rPr>
          <w:sz w:val="28"/>
          <w:szCs w:val="28"/>
        </w:rPr>
        <w:t>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w:t>
      </w:r>
    </w:p>
    <w:p w14:paraId="5C9D0997" w14:textId="77777777" w:rsidR="00D5373E" w:rsidRPr="00EC0475" w:rsidRDefault="00D5373E" w:rsidP="00D5373E">
      <w:pPr>
        <w:ind w:firstLine="360"/>
        <w:jc w:val="both"/>
        <w:rPr>
          <w:sz w:val="28"/>
          <w:szCs w:val="28"/>
        </w:rPr>
      </w:pPr>
      <w:r w:rsidRPr="00EC0475">
        <w:rPr>
          <w:sz w:val="28"/>
          <w:szCs w:val="28"/>
        </w:rPr>
        <w:t>Закрепление и развитие на новом литературном материале представлений о литературоведческих понятиях, введённых во втором классе.</w:t>
      </w:r>
    </w:p>
    <w:p w14:paraId="0F85C624" w14:textId="77777777" w:rsidR="00D5373E" w:rsidRPr="00EC0475" w:rsidRDefault="00D5373E" w:rsidP="00D5373E">
      <w:pPr>
        <w:autoSpaceDE w:val="0"/>
        <w:autoSpaceDN w:val="0"/>
        <w:adjustRightInd w:val="0"/>
        <w:jc w:val="both"/>
        <w:rPr>
          <w:b/>
          <w:bCs/>
          <w:i/>
          <w:iCs/>
          <w:sz w:val="28"/>
          <w:szCs w:val="28"/>
        </w:rPr>
      </w:pPr>
      <w:r w:rsidRPr="00EC0475">
        <w:rPr>
          <w:b/>
          <w:bCs/>
          <w:i/>
          <w:iCs/>
          <w:sz w:val="28"/>
          <w:szCs w:val="28"/>
        </w:rPr>
        <w:t>К концу 3 класса учащиеся должны уметь:</w:t>
      </w:r>
    </w:p>
    <w:p w14:paraId="1A0F1637"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различать сказку и рассказ, сказку о животных и басню, басню и стихотворение, объясняя отличия;</w:t>
      </w:r>
    </w:p>
    <w:p w14:paraId="4FD40C3A"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различать малые фольклорные жанры (пословицы, загадки, скороговорки, колыбельные и др.);</w:t>
      </w:r>
    </w:p>
    <w:p w14:paraId="14E5FB84"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находить в тексте сравнения, метафоры, олицетворения;</w:t>
      </w:r>
    </w:p>
    <w:p w14:paraId="55EEC6C0" w14:textId="77777777" w:rsidR="00D5373E" w:rsidRPr="00EC0475" w:rsidRDefault="00D5373E" w:rsidP="00C4223A">
      <w:pPr>
        <w:numPr>
          <w:ilvl w:val="0"/>
          <w:numId w:val="138"/>
        </w:numPr>
        <w:tabs>
          <w:tab w:val="left" w:pos="426"/>
        </w:tabs>
        <w:autoSpaceDE w:val="0"/>
        <w:autoSpaceDN w:val="0"/>
        <w:adjustRightInd w:val="0"/>
        <w:ind w:left="54" w:firstLine="0"/>
        <w:jc w:val="both"/>
        <w:rPr>
          <w:sz w:val="28"/>
          <w:szCs w:val="28"/>
        </w:rPr>
      </w:pPr>
      <w:r w:rsidRPr="00EC0475">
        <w:rPr>
          <w:sz w:val="28"/>
          <w:szCs w:val="28"/>
        </w:rPr>
        <w:t>выделять портрет героя, его поступки, речь, описание природы, интерьера комнаты.</w:t>
      </w:r>
    </w:p>
    <w:p w14:paraId="444B9EBF" w14:textId="77777777" w:rsidR="00D5373E" w:rsidRPr="00EC0475" w:rsidRDefault="00D5373E" w:rsidP="00D5373E">
      <w:pPr>
        <w:ind w:firstLine="360"/>
        <w:jc w:val="both"/>
        <w:rPr>
          <w:sz w:val="28"/>
          <w:szCs w:val="28"/>
        </w:rPr>
      </w:pPr>
    </w:p>
    <w:p w14:paraId="2415EDEA" w14:textId="77777777" w:rsidR="00D5373E" w:rsidRPr="00EC0475" w:rsidRDefault="00D5373E" w:rsidP="00D5373E">
      <w:pPr>
        <w:keepNext/>
        <w:jc w:val="both"/>
        <w:outlineLvl w:val="3"/>
        <w:rPr>
          <w:b/>
          <w:bCs/>
          <w:sz w:val="28"/>
          <w:szCs w:val="28"/>
          <w:lang w:eastAsia="x-none"/>
        </w:rPr>
      </w:pPr>
      <w:r w:rsidRPr="00EC0475">
        <w:rPr>
          <w:b/>
          <w:bCs/>
          <w:sz w:val="28"/>
          <w:szCs w:val="28"/>
          <w:lang w:val="x-none" w:eastAsia="x-none"/>
        </w:rPr>
        <w:t>СОДЕРЖАНИЕ ПРОГРАММЫ</w:t>
      </w:r>
      <w:r w:rsidRPr="00EC0475">
        <w:rPr>
          <w:b/>
          <w:bCs/>
          <w:sz w:val="28"/>
          <w:szCs w:val="28"/>
          <w:lang w:eastAsia="x-none"/>
        </w:rPr>
        <w:t xml:space="preserve"> </w:t>
      </w:r>
      <w:r w:rsidRPr="00EC0475">
        <w:rPr>
          <w:b/>
          <w:sz w:val="28"/>
          <w:szCs w:val="28"/>
          <w:lang w:val="x-none" w:eastAsia="x-none"/>
        </w:rPr>
        <w:t>4 класс</w:t>
      </w:r>
      <w:r w:rsidRPr="00EC0475">
        <w:rPr>
          <w:b/>
          <w:bCs/>
          <w:sz w:val="28"/>
          <w:szCs w:val="28"/>
          <w:lang w:val="x-none" w:eastAsia="x-none"/>
        </w:rPr>
        <w:t xml:space="preserve"> (102 ч)</w:t>
      </w:r>
    </w:p>
    <w:p w14:paraId="7854EC64" w14:textId="77777777" w:rsidR="00D5373E" w:rsidRPr="00EC0475" w:rsidRDefault="00D5373E" w:rsidP="00D5373E">
      <w:pPr>
        <w:ind w:firstLine="360"/>
        <w:jc w:val="both"/>
        <w:rPr>
          <w:sz w:val="28"/>
          <w:szCs w:val="28"/>
        </w:rPr>
      </w:pPr>
    </w:p>
    <w:p w14:paraId="6CFDB5FB"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Круг чтения</w:t>
      </w:r>
    </w:p>
    <w:p w14:paraId="5C3B4F8C" w14:textId="77777777" w:rsidR="00D5373E" w:rsidRPr="00EC0475" w:rsidRDefault="00D5373E" w:rsidP="00D5373E">
      <w:pPr>
        <w:jc w:val="both"/>
        <w:rPr>
          <w:sz w:val="28"/>
          <w:szCs w:val="28"/>
        </w:rPr>
      </w:pPr>
      <w:r w:rsidRPr="00EC0475">
        <w:rPr>
          <w:b/>
          <w:bCs/>
          <w:sz w:val="28"/>
          <w:szCs w:val="28"/>
        </w:rPr>
        <w:t>Мифы</w:t>
      </w:r>
      <w:r w:rsidRPr="00EC0475">
        <w:rPr>
          <w:sz w:val="28"/>
          <w:szCs w:val="28"/>
        </w:rPr>
        <w:t xml:space="preserve"> (6 ч)</w:t>
      </w:r>
    </w:p>
    <w:p w14:paraId="6A67A751" w14:textId="77777777" w:rsidR="00D5373E" w:rsidRPr="00EC0475" w:rsidRDefault="00D5373E" w:rsidP="00D5373E">
      <w:pPr>
        <w:ind w:firstLine="360"/>
        <w:jc w:val="both"/>
        <w:rPr>
          <w:sz w:val="28"/>
          <w:szCs w:val="28"/>
        </w:rPr>
      </w:pPr>
      <w:r w:rsidRPr="00EC0475">
        <w:rPr>
          <w:sz w:val="28"/>
          <w:szCs w:val="28"/>
        </w:rPr>
        <w:t>Шумерский миф «Подвиги бога Нинурты»; древнегреческий миф «Нарцисс и Эхо»; славянские мифы.</w:t>
      </w:r>
    </w:p>
    <w:p w14:paraId="258AB920" w14:textId="77777777" w:rsidR="00D5373E" w:rsidRPr="00EC0475" w:rsidRDefault="00D5373E" w:rsidP="00D5373E">
      <w:pPr>
        <w:ind w:firstLine="360"/>
        <w:jc w:val="both"/>
        <w:rPr>
          <w:sz w:val="28"/>
          <w:szCs w:val="28"/>
        </w:rPr>
      </w:pPr>
      <w:r w:rsidRPr="00EC0475">
        <w:rPr>
          <w:b/>
          <w:bCs/>
          <w:i/>
          <w:iCs/>
          <w:sz w:val="28"/>
          <w:szCs w:val="28"/>
        </w:rPr>
        <w:lastRenderedPageBreak/>
        <w:t>Самостоятельное чтение</w:t>
      </w:r>
      <w:r w:rsidRPr="00EC0475">
        <w:rPr>
          <w:sz w:val="28"/>
          <w:szCs w:val="28"/>
        </w:rPr>
        <w:t>. Древнегреческий миф «Царь Мидас».</w:t>
      </w:r>
    </w:p>
    <w:p w14:paraId="55ECCD47" w14:textId="77777777" w:rsidR="00D5373E" w:rsidRPr="00EC0475" w:rsidRDefault="00D5373E" w:rsidP="00D5373E">
      <w:pPr>
        <w:ind w:firstLine="357"/>
        <w:jc w:val="both"/>
        <w:rPr>
          <w:sz w:val="28"/>
          <w:szCs w:val="28"/>
        </w:rPr>
      </w:pPr>
      <w:r w:rsidRPr="00EC0475">
        <w:rPr>
          <w:b/>
          <w:bCs/>
          <w:sz w:val="28"/>
          <w:szCs w:val="28"/>
        </w:rPr>
        <w:t>Народные сказки</w:t>
      </w:r>
      <w:r w:rsidRPr="00EC0475">
        <w:rPr>
          <w:sz w:val="28"/>
          <w:szCs w:val="28"/>
        </w:rPr>
        <w:t xml:space="preserve"> (11 ч)</w:t>
      </w:r>
    </w:p>
    <w:p w14:paraId="788BEFA9" w14:textId="77777777" w:rsidR="00D5373E" w:rsidRPr="00EC0475" w:rsidRDefault="00D5373E" w:rsidP="00D5373E">
      <w:pPr>
        <w:ind w:firstLine="360"/>
        <w:jc w:val="both"/>
        <w:rPr>
          <w:sz w:val="28"/>
          <w:szCs w:val="28"/>
        </w:rPr>
      </w:pPr>
      <w:r w:rsidRPr="00EC0475">
        <w:rPr>
          <w:sz w:val="28"/>
          <w:szCs w:val="28"/>
        </w:rPr>
        <w:t>Русские сказки: «Василиса Прекрасная», «Находчивый солдат», «Мужик и царь»; армянская сказка «Портной и царь»; итальянская сказка «Кола-рыба».</w:t>
      </w:r>
    </w:p>
    <w:p w14:paraId="2B76228D"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Русская сказка «По колено ноги в золоте»; индийская сказка «Искусный ковровщик».</w:t>
      </w:r>
    </w:p>
    <w:p w14:paraId="6E18544F" w14:textId="77777777" w:rsidR="00D5373E" w:rsidRPr="00EC0475" w:rsidRDefault="00D5373E" w:rsidP="00D5373E">
      <w:pPr>
        <w:ind w:firstLine="357"/>
        <w:jc w:val="both"/>
        <w:rPr>
          <w:sz w:val="28"/>
          <w:szCs w:val="28"/>
        </w:rPr>
      </w:pPr>
      <w:r w:rsidRPr="00EC0475">
        <w:rPr>
          <w:b/>
          <w:bCs/>
          <w:sz w:val="28"/>
          <w:szCs w:val="28"/>
        </w:rPr>
        <w:t>Былины</w:t>
      </w:r>
      <w:r w:rsidRPr="00EC0475">
        <w:rPr>
          <w:sz w:val="28"/>
          <w:szCs w:val="28"/>
        </w:rPr>
        <w:t xml:space="preserve"> (8 ч)</w:t>
      </w:r>
    </w:p>
    <w:p w14:paraId="366759C7" w14:textId="77777777" w:rsidR="00D5373E" w:rsidRPr="00EC0475" w:rsidRDefault="00D5373E" w:rsidP="00D5373E">
      <w:pPr>
        <w:ind w:firstLine="360"/>
        <w:jc w:val="both"/>
        <w:rPr>
          <w:sz w:val="28"/>
          <w:szCs w:val="28"/>
        </w:rPr>
      </w:pPr>
      <w:r w:rsidRPr="00EC0475">
        <w:rPr>
          <w:sz w:val="28"/>
          <w:szCs w:val="28"/>
        </w:rPr>
        <w:t>«Как Илья из Мурома богатырём стал»; «Илья Муромец и Соловей Разбойник»; А. Толстой «Илья Муромец».</w:t>
      </w:r>
    </w:p>
    <w:p w14:paraId="35EC0388"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Н. Асеев «Илья»; былина: «На заставе богатырской».</w:t>
      </w:r>
    </w:p>
    <w:p w14:paraId="3A5042E3" w14:textId="77777777" w:rsidR="00D5373E" w:rsidRPr="00EC0475" w:rsidRDefault="00D5373E" w:rsidP="00D5373E">
      <w:pPr>
        <w:ind w:firstLine="357"/>
        <w:jc w:val="both"/>
        <w:rPr>
          <w:sz w:val="28"/>
          <w:szCs w:val="28"/>
        </w:rPr>
      </w:pPr>
      <w:r w:rsidRPr="00EC0475">
        <w:rPr>
          <w:b/>
          <w:bCs/>
          <w:sz w:val="28"/>
          <w:szCs w:val="28"/>
        </w:rPr>
        <w:t>Авторские сказки</w:t>
      </w:r>
      <w:r w:rsidRPr="00EC0475">
        <w:rPr>
          <w:sz w:val="28"/>
          <w:szCs w:val="28"/>
        </w:rPr>
        <w:t xml:space="preserve"> (15 ч)</w:t>
      </w:r>
    </w:p>
    <w:p w14:paraId="3422C712" w14:textId="77777777" w:rsidR="00D5373E" w:rsidRPr="00EC0475" w:rsidRDefault="00D5373E" w:rsidP="00D5373E">
      <w:pPr>
        <w:ind w:firstLine="360"/>
        <w:jc w:val="both"/>
        <w:rPr>
          <w:sz w:val="28"/>
          <w:szCs w:val="28"/>
        </w:rPr>
      </w:pPr>
      <w:r w:rsidRPr="00EC0475">
        <w:rPr>
          <w:sz w:val="28"/>
          <w:szCs w:val="28"/>
        </w:rPr>
        <w:t>А. Пушкин «Сказка о царе Салтане»; К. Чапек «Случай с русалками»; Р. Киплинг «Рикки-Тики-Тави»; Н. Гумилёв «Маркиз де Карабас».</w:t>
      </w:r>
    </w:p>
    <w:p w14:paraId="353BD7C1" w14:textId="77777777" w:rsidR="00D5373E" w:rsidRPr="00EC0475" w:rsidRDefault="00D5373E" w:rsidP="00D5373E">
      <w:pPr>
        <w:ind w:firstLine="357"/>
        <w:jc w:val="both"/>
        <w:rPr>
          <w:sz w:val="28"/>
          <w:szCs w:val="28"/>
        </w:rPr>
      </w:pPr>
      <w:r w:rsidRPr="00EC0475">
        <w:rPr>
          <w:b/>
          <w:bCs/>
          <w:sz w:val="28"/>
          <w:szCs w:val="28"/>
        </w:rPr>
        <w:t>Басни</w:t>
      </w:r>
      <w:r w:rsidRPr="00EC0475">
        <w:rPr>
          <w:sz w:val="28"/>
          <w:szCs w:val="28"/>
        </w:rPr>
        <w:t xml:space="preserve"> (5 ч)</w:t>
      </w:r>
    </w:p>
    <w:p w14:paraId="53D0D543" w14:textId="77777777" w:rsidR="00D5373E" w:rsidRPr="00EC0475" w:rsidRDefault="00D5373E" w:rsidP="00D5373E">
      <w:pPr>
        <w:ind w:firstLine="360"/>
        <w:jc w:val="both"/>
        <w:rPr>
          <w:sz w:val="28"/>
          <w:szCs w:val="28"/>
        </w:rPr>
      </w:pPr>
      <w:r w:rsidRPr="00EC0475">
        <w:rPr>
          <w:sz w:val="28"/>
          <w:szCs w:val="28"/>
        </w:rPr>
        <w:t>И. Крылов «Трудолюбивый медведь», «Ворона и лисица», «Любопытный»; Эзоп «Ворон и лисица».</w:t>
      </w:r>
    </w:p>
    <w:p w14:paraId="0D92567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И. Крылов «Лисица и виноград»; И. Дмитриев «Рысь и кот»; А. Измайлов «Филин и чиж»; Томас де Ириарте «Утка и змея»; Циприан Годебский «Дуб и деревца».</w:t>
      </w:r>
    </w:p>
    <w:p w14:paraId="420CC982" w14:textId="77777777" w:rsidR="00D5373E" w:rsidRPr="00EC0475" w:rsidRDefault="00D5373E" w:rsidP="00D5373E">
      <w:pPr>
        <w:ind w:firstLine="357"/>
        <w:jc w:val="both"/>
        <w:rPr>
          <w:sz w:val="28"/>
          <w:szCs w:val="28"/>
        </w:rPr>
      </w:pPr>
      <w:r w:rsidRPr="00EC0475">
        <w:rPr>
          <w:b/>
          <w:bCs/>
          <w:sz w:val="28"/>
          <w:szCs w:val="28"/>
        </w:rPr>
        <w:t>Слово о родной земле</w:t>
      </w:r>
      <w:r w:rsidRPr="00EC0475">
        <w:rPr>
          <w:sz w:val="28"/>
          <w:szCs w:val="28"/>
        </w:rPr>
        <w:t xml:space="preserve"> (9 ч)</w:t>
      </w:r>
    </w:p>
    <w:p w14:paraId="7F9B60BB" w14:textId="77777777" w:rsidR="00D5373E" w:rsidRPr="00EC0475" w:rsidRDefault="00D5373E" w:rsidP="00D5373E">
      <w:pPr>
        <w:ind w:firstLine="360"/>
        <w:jc w:val="both"/>
        <w:rPr>
          <w:sz w:val="28"/>
          <w:szCs w:val="28"/>
        </w:rPr>
      </w:pPr>
      <w:r w:rsidRPr="00EC0475">
        <w:rPr>
          <w:sz w:val="28"/>
          <w:szCs w:val="28"/>
        </w:rPr>
        <w:t>Ю. Яковлев «Мама»; М. Лермонтов «Когда волнуется желтеющая нива…»; С. Есенин «С добрым утром!»; М. Пришвин «Моя родина»; И. Северянин «Запевка»; И. Никитин «Русь».</w:t>
      </w:r>
    </w:p>
    <w:p w14:paraId="06DAE457"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А. Плещеев «Летние песни»; Н. Рубцов «Тихая моя родина».</w:t>
      </w:r>
    </w:p>
    <w:p w14:paraId="1676A191" w14:textId="77777777" w:rsidR="00D5373E" w:rsidRPr="00EC0475" w:rsidRDefault="00D5373E" w:rsidP="00D5373E">
      <w:pPr>
        <w:ind w:firstLine="357"/>
        <w:jc w:val="both"/>
        <w:rPr>
          <w:sz w:val="28"/>
          <w:szCs w:val="28"/>
        </w:rPr>
      </w:pPr>
      <w:r w:rsidRPr="00EC0475">
        <w:rPr>
          <w:b/>
          <w:bCs/>
          <w:sz w:val="28"/>
          <w:szCs w:val="28"/>
        </w:rPr>
        <w:t>О прошлом Родины</w:t>
      </w:r>
      <w:r w:rsidRPr="00EC0475">
        <w:rPr>
          <w:sz w:val="28"/>
          <w:szCs w:val="28"/>
        </w:rPr>
        <w:t xml:space="preserve"> (7 ч)</w:t>
      </w:r>
    </w:p>
    <w:p w14:paraId="602107D9" w14:textId="77777777" w:rsidR="00D5373E" w:rsidRPr="00EC0475" w:rsidRDefault="00D5373E" w:rsidP="00D5373E">
      <w:pPr>
        <w:ind w:firstLine="360"/>
        <w:jc w:val="both"/>
        <w:rPr>
          <w:sz w:val="28"/>
          <w:szCs w:val="28"/>
        </w:rPr>
      </w:pPr>
      <w:r w:rsidRPr="00EC0475">
        <w:rPr>
          <w:sz w:val="28"/>
          <w:szCs w:val="28"/>
        </w:rPr>
        <w:t>«Повесть временных лет»; А. Пушкин «Песнь о вещем Олеге»; народная историческая песнь «Сборы польского короля на Русь»; К. Рылеев «Иван Сусанин».</w:t>
      </w:r>
    </w:p>
    <w:p w14:paraId="6E36F74E"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Ф. Глинка «Москва».</w:t>
      </w:r>
    </w:p>
    <w:p w14:paraId="4DBA659E" w14:textId="77777777" w:rsidR="00D5373E" w:rsidRPr="00EC0475" w:rsidRDefault="00D5373E" w:rsidP="00D5373E">
      <w:pPr>
        <w:ind w:firstLine="357"/>
        <w:jc w:val="both"/>
        <w:rPr>
          <w:sz w:val="28"/>
          <w:szCs w:val="28"/>
        </w:rPr>
      </w:pPr>
      <w:r w:rsidRPr="00EC0475">
        <w:rPr>
          <w:b/>
          <w:bCs/>
          <w:sz w:val="28"/>
          <w:szCs w:val="28"/>
        </w:rPr>
        <w:t>Прошла по земле война</w:t>
      </w:r>
      <w:r w:rsidRPr="00EC0475">
        <w:rPr>
          <w:sz w:val="28"/>
          <w:szCs w:val="28"/>
        </w:rPr>
        <w:t xml:space="preserve"> (6 ч)</w:t>
      </w:r>
    </w:p>
    <w:p w14:paraId="02D94907" w14:textId="77777777" w:rsidR="00D5373E" w:rsidRPr="00EC0475" w:rsidRDefault="00D5373E" w:rsidP="00D5373E">
      <w:pPr>
        <w:ind w:firstLine="360"/>
        <w:jc w:val="both"/>
        <w:rPr>
          <w:sz w:val="28"/>
          <w:szCs w:val="28"/>
        </w:rPr>
      </w:pPr>
      <w:r w:rsidRPr="00EC0475">
        <w:rPr>
          <w:sz w:val="28"/>
          <w:szCs w:val="28"/>
        </w:rPr>
        <w:t>А. Ахматова «Мужество»; Б. Полевой «Последний день Матвея Кузьмина»; А. Твардовский «Рассказ танкиста».</w:t>
      </w:r>
    </w:p>
    <w:p w14:paraId="64D330DC"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К. Симонов «Майор привёз мальчишку на лафете…»; А. Ахматова «Памяти друга».</w:t>
      </w:r>
    </w:p>
    <w:p w14:paraId="15066548" w14:textId="77777777" w:rsidR="00D5373E" w:rsidRPr="00EC0475" w:rsidRDefault="00D5373E" w:rsidP="00D5373E">
      <w:pPr>
        <w:ind w:firstLine="357"/>
        <w:jc w:val="both"/>
        <w:rPr>
          <w:sz w:val="28"/>
          <w:szCs w:val="28"/>
        </w:rPr>
      </w:pPr>
      <w:r w:rsidRPr="00EC0475">
        <w:rPr>
          <w:b/>
          <w:bCs/>
          <w:sz w:val="28"/>
          <w:szCs w:val="28"/>
        </w:rPr>
        <w:t>О добре и красоте</w:t>
      </w:r>
      <w:r w:rsidRPr="00EC0475">
        <w:rPr>
          <w:sz w:val="28"/>
          <w:szCs w:val="28"/>
        </w:rPr>
        <w:t xml:space="preserve"> (13 ч)</w:t>
      </w:r>
    </w:p>
    <w:p w14:paraId="31684137" w14:textId="77777777" w:rsidR="00D5373E" w:rsidRPr="00EC0475" w:rsidRDefault="00D5373E" w:rsidP="00D5373E">
      <w:pPr>
        <w:ind w:firstLine="360"/>
        <w:jc w:val="both"/>
        <w:rPr>
          <w:sz w:val="28"/>
          <w:szCs w:val="28"/>
        </w:rPr>
      </w:pPr>
      <w:r w:rsidRPr="00EC0475">
        <w:rPr>
          <w:sz w:val="28"/>
          <w:szCs w:val="28"/>
        </w:rPr>
        <w:t>А. Фет «На рассвете»; И. Бунин «Густой зелёный ельник у дороги…»; Н. Некрасов «Саша»; К. Паустовский «Корзина с еловыми шишками»; А. Майков «Мать»; Х. К. Андерсен «Соловей»; А. Ахматова «Перед весной бывают дни такие…»</w:t>
      </w:r>
    </w:p>
    <w:p w14:paraId="079AAE74"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С. Есенин «Черёмуха»; Б. Пастернак «Тишина».</w:t>
      </w:r>
    </w:p>
    <w:p w14:paraId="542358F4" w14:textId="77777777" w:rsidR="00D5373E" w:rsidRPr="00EC0475" w:rsidRDefault="00D5373E" w:rsidP="00D5373E">
      <w:pPr>
        <w:ind w:firstLine="357"/>
        <w:jc w:val="both"/>
        <w:rPr>
          <w:sz w:val="28"/>
          <w:szCs w:val="28"/>
        </w:rPr>
      </w:pPr>
      <w:r w:rsidRPr="00EC0475">
        <w:rPr>
          <w:b/>
          <w:bCs/>
          <w:sz w:val="28"/>
          <w:szCs w:val="28"/>
        </w:rPr>
        <w:t>Мир детства</w:t>
      </w:r>
      <w:r w:rsidRPr="00EC0475">
        <w:rPr>
          <w:sz w:val="28"/>
          <w:szCs w:val="28"/>
        </w:rPr>
        <w:t xml:space="preserve"> (16 ч)</w:t>
      </w:r>
    </w:p>
    <w:p w14:paraId="6B18670C" w14:textId="77777777" w:rsidR="00D5373E" w:rsidRPr="00EC0475" w:rsidRDefault="00D5373E" w:rsidP="00D5373E">
      <w:pPr>
        <w:ind w:firstLine="360"/>
        <w:jc w:val="both"/>
        <w:rPr>
          <w:sz w:val="28"/>
          <w:szCs w:val="28"/>
        </w:rPr>
      </w:pPr>
      <w:r w:rsidRPr="00EC0475">
        <w:rPr>
          <w:sz w:val="28"/>
          <w:szCs w:val="28"/>
        </w:rPr>
        <w:t>Н. Некрасов «Крестьянские дети»; Л. Толстой «Детство» (главы); И. Бунин «Детство»; Марк Твен «Приключения Тома Сойера» (глава); В. Солоухин «Ножичек с костяной ручкой»; М. Цветаева «Наши царства»; Р. Стивенсон «Страна кровати»; А. Чехов «Мальчики».</w:t>
      </w:r>
    </w:p>
    <w:p w14:paraId="22363278"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А. Плещеев «Детство»; И. Суриков «В ночном».</w:t>
      </w:r>
    </w:p>
    <w:p w14:paraId="143AE9DB" w14:textId="77777777" w:rsidR="00D5373E" w:rsidRPr="00EC0475" w:rsidRDefault="00D5373E" w:rsidP="00D5373E">
      <w:pPr>
        <w:ind w:firstLine="357"/>
        <w:jc w:val="both"/>
        <w:rPr>
          <w:sz w:val="28"/>
          <w:szCs w:val="28"/>
        </w:rPr>
      </w:pPr>
      <w:r w:rsidRPr="00EC0475">
        <w:rPr>
          <w:b/>
          <w:bCs/>
          <w:sz w:val="28"/>
          <w:szCs w:val="28"/>
        </w:rPr>
        <w:lastRenderedPageBreak/>
        <w:t>Удивительные приключения</w:t>
      </w:r>
      <w:r w:rsidRPr="00EC0475">
        <w:rPr>
          <w:sz w:val="28"/>
          <w:szCs w:val="28"/>
        </w:rPr>
        <w:t xml:space="preserve"> (6 ч)</w:t>
      </w:r>
    </w:p>
    <w:p w14:paraId="332A3C3E" w14:textId="77777777" w:rsidR="00D5373E" w:rsidRPr="00EC0475" w:rsidRDefault="00D5373E" w:rsidP="00D5373E">
      <w:pPr>
        <w:ind w:firstLine="360"/>
        <w:jc w:val="both"/>
        <w:rPr>
          <w:sz w:val="28"/>
          <w:szCs w:val="28"/>
        </w:rPr>
      </w:pPr>
      <w:r w:rsidRPr="00EC0475">
        <w:rPr>
          <w:sz w:val="28"/>
          <w:szCs w:val="28"/>
        </w:rPr>
        <w:t>Р. Распэ «Приключения барона Мюнхаузена» (главы); Д. Свифт «Путешествие Гулливера» (отрывок).</w:t>
      </w:r>
    </w:p>
    <w:p w14:paraId="7655ED83" w14:textId="77777777" w:rsidR="00D5373E" w:rsidRPr="00EC0475" w:rsidRDefault="00D5373E" w:rsidP="00D5373E">
      <w:pPr>
        <w:ind w:firstLine="360"/>
        <w:jc w:val="both"/>
        <w:rPr>
          <w:sz w:val="28"/>
          <w:szCs w:val="28"/>
        </w:rPr>
      </w:pPr>
      <w:r w:rsidRPr="00EC0475">
        <w:rPr>
          <w:b/>
          <w:bCs/>
          <w:i/>
          <w:iCs/>
          <w:sz w:val="28"/>
          <w:szCs w:val="28"/>
        </w:rPr>
        <w:t>Самостоятельное чтение</w:t>
      </w:r>
      <w:r w:rsidRPr="00EC0475">
        <w:rPr>
          <w:sz w:val="28"/>
          <w:szCs w:val="28"/>
        </w:rPr>
        <w:t>. Т. Крюкова «Хрустальный ключ» (главы).</w:t>
      </w:r>
    </w:p>
    <w:p w14:paraId="5985B65F" w14:textId="77777777" w:rsidR="00D5373E" w:rsidRPr="00EC0475" w:rsidRDefault="00D5373E" w:rsidP="00D5373E">
      <w:pPr>
        <w:ind w:firstLine="360"/>
        <w:jc w:val="both"/>
        <w:rPr>
          <w:sz w:val="28"/>
          <w:szCs w:val="28"/>
        </w:rPr>
      </w:pPr>
    </w:p>
    <w:p w14:paraId="79B2370C"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Навыки и культура чтения</w:t>
      </w:r>
    </w:p>
    <w:p w14:paraId="44F6ADB6" w14:textId="77777777" w:rsidR="00D5373E" w:rsidRPr="00EC0475" w:rsidRDefault="00D5373E" w:rsidP="00D5373E">
      <w:pPr>
        <w:ind w:firstLine="360"/>
        <w:jc w:val="both"/>
        <w:rPr>
          <w:sz w:val="28"/>
          <w:szCs w:val="28"/>
        </w:rPr>
      </w:pPr>
      <w:r w:rsidRPr="00EC0475">
        <w:rPr>
          <w:sz w:val="28"/>
          <w:szCs w:val="28"/>
        </w:rPr>
        <w:t>Овладение сознательным беглым чтением произведений разных жанров с соблюдением норм литературного произношения, правильным интонированием, использованием логических ударений и темпа речи, с помощью которых ученик выражает понимание прочитанного.</w:t>
      </w:r>
    </w:p>
    <w:p w14:paraId="4672FDC0" w14:textId="77777777" w:rsidR="00D5373E" w:rsidRPr="00EC0475" w:rsidRDefault="00D5373E" w:rsidP="00D5373E">
      <w:pPr>
        <w:ind w:firstLine="360"/>
        <w:jc w:val="both"/>
        <w:rPr>
          <w:sz w:val="28"/>
          <w:szCs w:val="28"/>
        </w:rPr>
      </w:pPr>
    </w:p>
    <w:p w14:paraId="447D9866"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Работа с текстом и книгой</w:t>
      </w:r>
    </w:p>
    <w:p w14:paraId="214C5F3E" w14:textId="77777777" w:rsidR="00D5373E" w:rsidRPr="00EC0475" w:rsidRDefault="00D5373E" w:rsidP="00D5373E">
      <w:pPr>
        <w:ind w:firstLine="360"/>
        <w:jc w:val="both"/>
        <w:rPr>
          <w:sz w:val="28"/>
          <w:szCs w:val="28"/>
        </w:rPr>
      </w:pPr>
      <w:r w:rsidRPr="00EC0475">
        <w:rPr>
          <w:sz w:val="28"/>
          <w:szCs w:val="28"/>
        </w:rPr>
        <w:t>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w:t>
      </w:r>
    </w:p>
    <w:p w14:paraId="09EE8D5E" w14:textId="77777777" w:rsidR="00D5373E" w:rsidRPr="00EC0475" w:rsidRDefault="00D5373E" w:rsidP="00D5373E">
      <w:pPr>
        <w:ind w:firstLine="360"/>
        <w:jc w:val="both"/>
        <w:rPr>
          <w:sz w:val="28"/>
          <w:szCs w:val="28"/>
        </w:rPr>
      </w:pPr>
      <w:r w:rsidRPr="00EC0475">
        <w:rPr>
          <w:sz w:val="28"/>
          <w:szCs w:val="28"/>
        </w:rPr>
        <w:t>Формирование умений определять особенности учебного и научно-популярного текстов, выделять ключевые слова в тексте.</w:t>
      </w:r>
    </w:p>
    <w:p w14:paraId="1FB1F956" w14:textId="77777777" w:rsidR="00D5373E" w:rsidRPr="00EC0475" w:rsidRDefault="00D5373E" w:rsidP="00D5373E">
      <w:pPr>
        <w:ind w:firstLine="360"/>
        <w:jc w:val="both"/>
        <w:rPr>
          <w:sz w:val="28"/>
          <w:szCs w:val="28"/>
        </w:rPr>
      </w:pPr>
      <w:r w:rsidRPr="00EC0475">
        <w:rPr>
          <w:sz w:val="28"/>
          <w:szCs w:val="28"/>
        </w:rPr>
        <w:t>Развитие умения различать последовательность событий и последовательность их изложения.</w:t>
      </w:r>
    </w:p>
    <w:p w14:paraId="09B715D6" w14:textId="77777777" w:rsidR="00D5373E" w:rsidRPr="00EC0475" w:rsidRDefault="00D5373E" w:rsidP="00D5373E">
      <w:pPr>
        <w:ind w:firstLine="360"/>
        <w:jc w:val="both"/>
        <w:rPr>
          <w:sz w:val="28"/>
          <w:szCs w:val="28"/>
          <w:lang w:val="x-none" w:eastAsia="x-none"/>
        </w:rPr>
      </w:pPr>
      <w:r w:rsidRPr="00EC0475">
        <w:rPr>
          <w:sz w:val="28"/>
          <w:szCs w:val="28"/>
          <w:lang w:val="x-none" w:eastAsia="x-none"/>
        </w:rPr>
        <w:t>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w:t>
      </w:r>
    </w:p>
    <w:p w14:paraId="4FCD720E" w14:textId="77777777" w:rsidR="00D5373E" w:rsidRPr="00EC0475" w:rsidRDefault="00D5373E" w:rsidP="00D5373E">
      <w:pPr>
        <w:ind w:firstLine="360"/>
        <w:jc w:val="both"/>
        <w:rPr>
          <w:sz w:val="28"/>
          <w:szCs w:val="28"/>
        </w:rPr>
      </w:pPr>
      <w:r w:rsidRPr="00EC0475">
        <w:rPr>
          <w:sz w:val="28"/>
          <w:szCs w:val="28"/>
        </w:rPr>
        <w:t>Формирование умения выделять выразительные средства языка и на доступном уровне объяснять их эмоционально-смысловые значения.</w:t>
      </w:r>
    </w:p>
    <w:p w14:paraId="179D6F96" w14:textId="77777777" w:rsidR="00D5373E" w:rsidRPr="00EC0475" w:rsidRDefault="00D5373E" w:rsidP="00D5373E">
      <w:pPr>
        <w:ind w:firstLine="360"/>
        <w:jc w:val="both"/>
        <w:rPr>
          <w:sz w:val="28"/>
          <w:szCs w:val="28"/>
        </w:rPr>
      </w:pPr>
      <w:r w:rsidRPr="00EC0475">
        <w:rPr>
          <w:sz w:val="28"/>
          <w:szCs w:val="28"/>
        </w:rPr>
        <w:t>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14:paraId="0DCE8192" w14:textId="77777777" w:rsidR="00D5373E" w:rsidRPr="00EC0475" w:rsidRDefault="00D5373E" w:rsidP="00D5373E">
      <w:pPr>
        <w:ind w:firstLine="360"/>
        <w:jc w:val="both"/>
        <w:rPr>
          <w:sz w:val="28"/>
          <w:szCs w:val="28"/>
        </w:rPr>
      </w:pPr>
      <w:r w:rsidRPr="00EC0475">
        <w:rPr>
          <w:sz w:val="28"/>
          <w:szCs w:val="28"/>
        </w:rPr>
        <w:t xml:space="preserve">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 </w:t>
      </w:r>
    </w:p>
    <w:p w14:paraId="464D7ABB" w14:textId="77777777" w:rsidR="00D5373E" w:rsidRPr="00EC0475" w:rsidRDefault="00D5373E" w:rsidP="00D5373E">
      <w:pPr>
        <w:ind w:firstLine="360"/>
        <w:jc w:val="both"/>
        <w:rPr>
          <w:sz w:val="28"/>
          <w:szCs w:val="28"/>
        </w:rPr>
      </w:pPr>
    </w:p>
    <w:p w14:paraId="256A36B8" w14:textId="77777777" w:rsidR="00D5373E" w:rsidRPr="00EC0475" w:rsidRDefault="00D5373E" w:rsidP="00D5373E">
      <w:pPr>
        <w:keepNext/>
        <w:ind w:firstLine="360"/>
        <w:jc w:val="both"/>
        <w:outlineLvl w:val="3"/>
        <w:rPr>
          <w:b/>
          <w:bCs/>
          <w:sz w:val="28"/>
          <w:szCs w:val="28"/>
          <w:lang w:val="x-none" w:eastAsia="x-none"/>
        </w:rPr>
      </w:pPr>
      <w:r w:rsidRPr="00EC0475">
        <w:rPr>
          <w:b/>
          <w:bCs/>
          <w:sz w:val="28"/>
          <w:szCs w:val="28"/>
          <w:lang w:val="x-none" w:eastAsia="x-none"/>
        </w:rPr>
        <w:t>Развитие воображения, речевой творческой деятельности</w:t>
      </w:r>
    </w:p>
    <w:p w14:paraId="76C20210" w14:textId="77777777" w:rsidR="00D5373E" w:rsidRPr="00EC0475" w:rsidRDefault="00D5373E" w:rsidP="00D5373E">
      <w:pPr>
        <w:ind w:firstLine="360"/>
        <w:jc w:val="both"/>
        <w:rPr>
          <w:sz w:val="28"/>
          <w:szCs w:val="28"/>
        </w:rPr>
      </w:pPr>
      <w:r w:rsidRPr="00EC0475">
        <w:rPr>
          <w:sz w:val="28"/>
          <w:szCs w:val="28"/>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w:t>
      </w:r>
    </w:p>
    <w:p w14:paraId="0BD61C1F" w14:textId="77777777" w:rsidR="00D5373E" w:rsidRPr="00EC0475" w:rsidRDefault="00D5373E" w:rsidP="00D5373E">
      <w:pPr>
        <w:ind w:firstLine="360"/>
        <w:jc w:val="both"/>
        <w:rPr>
          <w:sz w:val="28"/>
          <w:szCs w:val="28"/>
        </w:rPr>
      </w:pPr>
      <w:r w:rsidRPr="00EC0475">
        <w:rPr>
          <w:sz w:val="28"/>
          <w:szCs w:val="28"/>
        </w:rPr>
        <w:t>Обучение созданию рассказов по результатам наблюдений с включением описаний, рассуждений, анализом причин происшедшего.</w:t>
      </w:r>
    </w:p>
    <w:p w14:paraId="300191ED" w14:textId="77777777" w:rsidR="00D5373E" w:rsidRPr="00EC0475" w:rsidRDefault="00D5373E" w:rsidP="00D5373E">
      <w:pPr>
        <w:ind w:firstLine="360"/>
        <w:jc w:val="both"/>
        <w:rPr>
          <w:sz w:val="28"/>
          <w:szCs w:val="28"/>
        </w:rPr>
      </w:pPr>
      <w:r w:rsidRPr="00EC0475">
        <w:rPr>
          <w:sz w:val="28"/>
          <w:szCs w:val="28"/>
        </w:rPr>
        <w:t>Формирование умения писать (на доступном уровне) сочинение на заданную тему, отзыв о прочитанной книге, кинофильме, телевизионной передаче.</w:t>
      </w:r>
    </w:p>
    <w:p w14:paraId="47480192" w14:textId="77777777" w:rsidR="00D5373E" w:rsidRPr="00EC0475" w:rsidRDefault="00D5373E" w:rsidP="00D5373E">
      <w:pPr>
        <w:ind w:firstLine="360"/>
        <w:jc w:val="both"/>
        <w:rPr>
          <w:sz w:val="28"/>
          <w:szCs w:val="28"/>
        </w:rPr>
      </w:pPr>
      <w:r w:rsidRPr="00EC0475">
        <w:rPr>
          <w:sz w:val="28"/>
          <w:szCs w:val="28"/>
        </w:rPr>
        <w:t>Развитие умения участвовать в драматизации произведений, читать наизусть лирические произведения, отрывки прозаических текстов.</w:t>
      </w:r>
    </w:p>
    <w:p w14:paraId="30711B07" w14:textId="77777777" w:rsidR="00D5373E" w:rsidRPr="00EC0475" w:rsidRDefault="00D5373E" w:rsidP="00D5373E">
      <w:pPr>
        <w:keepNext/>
        <w:jc w:val="both"/>
        <w:outlineLvl w:val="3"/>
        <w:rPr>
          <w:b/>
          <w:bCs/>
          <w:sz w:val="28"/>
          <w:szCs w:val="28"/>
          <w:lang w:val="x-none" w:eastAsia="x-none"/>
        </w:rPr>
      </w:pPr>
      <w:r w:rsidRPr="00EC0475">
        <w:rPr>
          <w:b/>
          <w:bCs/>
          <w:sz w:val="28"/>
          <w:szCs w:val="28"/>
          <w:lang w:val="x-none" w:eastAsia="x-none"/>
        </w:rPr>
        <w:t>Литературоведческая пропедевтика</w:t>
      </w:r>
    </w:p>
    <w:p w14:paraId="7E269EFA" w14:textId="77777777" w:rsidR="00D5373E" w:rsidRPr="00EC0475" w:rsidRDefault="00D5373E" w:rsidP="00D5373E">
      <w:pPr>
        <w:ind w:firstLine="360"/>
        <w:jc w:val="both"/>
        <w:rPr>
          <w:sz w:val="28"/>
          <w:szCs w:val="28"/>
        </w:rPr>
      </w:pPr>
      <w:r w:rsidRPr="00EC0475">
        <w:rPr>
          <w:sz w:val="28"/>
          <w:szCs w:val="28"/>
        </w:rPr>
        <w:t>Закрепление и развитие на новом литературном материале знаний, полученных в 3 классе.</w:t>
      </w:r>
    </w:p>
    <w:p w14:paraId="2AADC8F2" w14:textId="77777777" w:rsidR="00D5373E" w:rsidRPr="00EC0475" w:rsidRDefault="00D5373E" w:rsidP="00D5373E">
      <w:pPr>
        <w:ind w:firstLine="360"/>
        <w:jc w:val="both"/>
        <w:rPr>
          <w:sz w:val="28"/>
          <w:szCs w:val="28"/>
        </w:rPr>
      </w:pPr>
      <w:r w:rsidRPr="00EC0475">
        <w:rPr>
          <w:sz w:val="28"/>
          <w:szCs w:val="28"/>
        </w:rPr>
        <w:t>Знакомство с родами и жанрами литературы: эпосом, лирикой, мифом, былиной.</w:t>
      </w:r>
    </w:p>
    <w:p w14:paraId="6802A395" w14:textId="77777777" w:rsidR="00D5373E" w:rsidRPr="00EC0475" w:rsidRDefault="00D5373E" w:rsidP="00D5373E">
      <w:pPr>
        <w:ind w:firstLine="360"/>
        <w:jc w:val="both"/>
        <w:rPr>
          <w:sz w:val="28"/>
          <w:szCs w:val="28"/>
        </w:rPr>
      </w:pPr>
      <w:r w:rsidRPr="00EC0475">
        <w:rPr>
          <w:sz w:val="28"/>
          <w:szCs w:val="28"/>
        </w:rPr>
        <w:lastRenderedPageBreak/>
        <w:t>Знакомство с выразительными средствами языка: гиперболой, повтором.</w:t>
      </w:r>
    </w:p>
    <w:p w14:paraId="484A89C2" w14:textId="77777777" w:rsidR="00D5373E" w:rsidRPr="00EC0475" w:rsidRDefault="00D5373E" w:rsidP="00D5373E">
      <w:pPr>
        <w:ind w:firstLine="360"/>
        <w:jc w:val="both"/>
        <w:rPr>
          <w:sz w:val="28"/>
          <w:szCs w:val="28"/>
        </w:rPr>
      </w:pPr>
      <w:r w:rsidRPr="00EC0475">
        <w:rPr>
          <w:sz w:val="28"/>
          <w:szCs w:val="28"/>
        </w:rPr>
        <w:t xml:space="preserve">Ниже приведено примерное тематическое планирование </w:t>
      </w:r>
      <w:r w:rsidRPr="00EC0475">
        <w:rPr>
          <w:i/>
          <w:sz w:val="28"/>
          <w:szCs w:val="28"/>
        </w:rPr>
        <w:t xml:space="preserve">курса «Литературное чтение» 1-4 классы автор: Э. Э. Кац  (УМК «Планета знаний».) </w:t>
      </w:r>
    </w:p>
    <w:p w14:paraId="6E93B044" w14:textId="77777777" w:rsidR="00D5373E" w:rsidRPr="00EC0475" w:rsidRDefault="00D5373E" w:rsidP="00D5373E">
      <w:pPr>
        <w:keepNext/>
        <w:ind w:left="360"/>
        <w:jc w:val="both"/>
        <w:outlineLvl w:val="1"/>
        <w:rPr>
          <w:b/>
          <w:bCs/>
          <w:sz w:val="28"/>
          <w:szCs w:val="28"/>
        </w:rPr>
      </w:pPr>
    </w:p>
    <w:p w14:paraId="0A48C801" w14:textId="77777777" w:rsidR="00D5373E" w:rsidRPr="00EC0475" w:rsidRDefault="00D5373E" w:rsidP="00D5373E">
      <w:pPr>
        <w:keepNext/>
        <w:jc w:val="center"/>
        <w:outlineLvl w:val="5"/>
        <w:rPr>
          <w:rFonts w:eastAsia="SimSun"/>
          <w:b/>
          <w:bCs/>
          <w:noProof/>
          <w:color w:val="000000"/>
          <w:sz w:val="28"/>
          <w:szCs w:val="28"/>
        </w:rPr>
      </w:pPr>
      <w:r w:rsidRPr="00EC0475">
        <w:rPr>
          <w:rFonts w:eastAsia="SimSun"/>
          <w:b/>
          <w:bCs/>
          <w:noProof/>
          <w:color w:val="000000"/>
          <w:sz w:val="28"/>
          <w:szCs w:val="28"/>
        </w:rPr>
        <w:t>Тематическое планирование изучения учебного материала</w:t>
      </w:r>
    </w:p>
    <w:p w14:paraId="252D9758" w14:textId="7F97C246" w:rsidR="00D5373E" w:rsidRPr="00EC0475" w:rsidRDefault="00D5373E" w:rsidP="00D5373E">
      <w:pPr>
        <w:keepNext/>
        <w:ind w:left="-540"/>
        <w:jc w:val="center"/>
        <w:outlineLvl w:val="5"/>
        <w:rPr>
          <w:rFonts w:eastAsia="SimSun"/>
          <w:color w:val="000000"/>
          <w:sz w:val="28"/>
          <w:szCs w:val="28"/>
        </w:rPr>
      </w:pPr>
      <w:r w:rsidRPr="00EC0475">
        <w:rPr>
          <w:rFonts w:eastAsia="SimSun"/>
          <w:b/>
          <w:bCs/>
          <w:noProof/>
          <w:color w:val="000000"/>
          <w:sz w:val="28"/>
          <w:szCs w:val="28"/>
        </w:rPr>
        <w:t>по предмету ЛИТЕРАТУРНОЕ ЧТЕНИЕ</w:t>
      </w:r>
      <w:r w:rsidRPr="00EC0475">
        <w:rPr>
          <w:i/>
          <w:iCs/>
          <w:caps/>
          <w:noProof/>
          <w:sz w:val="28"/>
          <w:szCs w:val="28"/>
          <w:u w:val="single"/>
        </w:rPr>
        <w:t xml:space="preserve"> (Э.Э.</w:t>
      </w:r>
      <w:r w:rsidRPr="00EC0475">
        <w:rPr>
          <w:i/>
          <w:iCs/>
          <w:noProof/>
          <w:sz w:val="28"/>
          <w:szCs w:val="28"/>
          <w:u w:val="single"/>
        </w:rPr>
        <w:t xml:space="preserve"> Кац</w:t>
      </w:r>
      <w:r w:rsidRPr="00EC0475">
        <w:rPr>
          <w:i/>
          <w:iCs/>
          <w:noProof/>
          <w:sz w:val="28"/>
          <w:szCs w:val="28"/>
        </w:rPr>
        <w:t xml:space="preserve">) </w:t>
      </w:r>
      <w:r w:rsidRPr="00EC0475">
        <w:rPr>
          <w:i/>
          <w:iCs/>
          <w:caps/>
          <w:noProof/>
          <w:sz w:val="28"/>
          <w:szCs w:val="28"/>
        </w:rPr>
        <w:t xml:space="preserve"> </w:t>
      </w:r>
      <w:r w:rsidRPr="00EC0475">
        <w:rPr>
          <w:rFonts w:eastAsia="SimSun"/>
          <w:b/>
          <w:bCs/>
          <w:caps/>
          <w:noProof/>
          <w:color w:val="000000"/>
          <w:sz w:val="28"/>
          <w:szCs w:val="28"/>
        </w:rPr>
        <w:t xml:space="preserve">1 </w:t>
      </w:r>
      <w:r w:rsidRPr="00EC0475">
        <w:rPr>
          <w:rFonts w:eastAsia="SimSun"/>
          <w:b/>
          <w:bCs/>
          <w:noProof/>
          <w:color w:val="000000"/>
          <w:sz w:val="28"/>
          <w:szCs w:val="28"/>
        </w:rPr>
        <w:t>класс</w:t>
      </w:r>
      <w:r w:rsidRPr="00EC0475">
        <w:rPr>
          <w:rFonts w:eastAsia="SimSun"/>
          <w:b/>
          <w:bCs/>
          <w:caps/>
          <w:noProof/>
          <w:color w:val="000000"/>
          <w:sz w:val="28"/>
          <w:szCs w:val="28"/>
        </w:rPr>
        <w:t xml:space="preserve"> </w:t>
      </w:r>
      <w:r w:rsidRPr="00EC0475">
        <w:rPr>
          <w:i/>
          <w:iCs/>
          <w:caps/>
          <w:noProof/>
          <w:sz w:val="28"/>
          <w:szCs w:val="28"/>
        </w:rPr>
        <w:t xml:space="preserve"> </w:t>
      </w:r>
      <w:r w:rsidR="00C12026">
        <w:rPr>
          <w:rFonts w:eastAsia="SimSun"/>
          <w:caps/>
          <w:noProof/>
          <w:color w:val="000000"/>
          <w:sz w:val="28"/>
          <w:szCs w:val="28"/>
        </w:rPr>
        <w:t>33</w:t>
      </w:r>
      <w:r w:rsidRPr="00EC0475">
        <w:rPr>
          <w:rFonts w:eastAsia="SimSun"/>
          <w:caps/>
          <w:noProof/>
          <w:color w:val="000000"/>
          <w:sz w:val="28"/>
          <w:szCs w:val="28"/>
        </w:rPr>
        <w:t xml:space="preserve"> </w:t>
      </w:r>
      <w:r w:rsidRPr="00EC0475">
        <w:rPr>
          <w:rFonts w:eastAsia="SimSun"/>
          <w:color w:val="000000"/>
          <w:sz w:val="28"/>
          <w:szCs w:val="28"/>
        </w:rPr>
        <w:t>ч (</w:t>
      </w:r>
      <w:r w:rsidR="00C12026">
        <w:rPr>
          <w:rFonts w:eastAsia="SimSun"/>
          <w:color w:val="000000"/>
          <w:sz w:val="28"/>
          <w:szCs w:val="28"/>
        </w:rPr>
        <w:t>3,8</w:t>
      </w:r>
      <w:r w:rsidRPr="00EC0475">
        <w:rPr>
          <w:rFonts w:eastAsia="SimSun"/>
          <w:color w:val="000000"/>
          <w:sz w:val="28"/>
          <w:szCs w:val="28"/>
        </w:rPr>
        <w:t xml:space="preserve"> ч в неделю)</w:t>
      </w:r>
    </w:p>
    <w:p w14:paraId="6113E1A9" w14:textId="77777777" w:rsidR="00D5373E" w:rsidRPr="00D5373E" w:rsidRDefault="00D5373E" w:rsidP="00D5373E">
      <w:pPr>
        <w:keepNext/>
        <w:ind w:left="-540"/>
        <w:jc w:val="center"/>
        <w:outlineLvl w:val="5"/>
        <w:rPr>
          <w:i/>
          <w:iCs/>
          <w:caps/>
          <w:noProof/>
          <w:u w:val="single"/>
        </w:rPr>
      </w:pPr>
    </w:p>
    <w:p w14:paraId="52C4F04D" w14:textId="77777777" w:rsidR="00D5373E" w:rsidRPr="00D5373E" w:rsidRDefault="00D5373E" w:rsidP="00D5373E">
      <w:pPr>
        <w:keepNext/>
        <w:ind w:left="-540"/>
        <w:jc w:val="center"/>
        <w:outlineLvl w:val="5"/>
        <w:rPr>
          <w:i/>
          <w:iCs/>
          <w:caps/>
          <w:noProof/>
          <w:u w:val="single"/>
        </w:rPr>
      </w:pPr>
    </w:p>
    <w:p w14:paraId="6843A6FE" w14:textId="77777777" w:rsidR="00D5373E" w:rsidRPr="00D5373E" w:rsidRDefault="00D5373E" w:rsidP="00D5373E">
      <w:pPr>
        <w:keepNext/>
        <w:ind w:left="-540"/>
        <w:jc w:val="center"/>
        <w:outlineLvl w:val="5"/>
        <w:rPr>
          <w:i/>
          <w:iCs/>
          <w:caps/>
          <w:noProof/>
          <w:u w:val="single"/>
        </w:rPr>
      </w:pPr>
    </w:p>
    <w:p w14:paraId="066A4321" w14:textId="77777777" w:rsidR="00D5373E" w:rsidRPr="00D5373E" w:rsidRDefault="00D5373E" w:rsidP="00D5373E">
      <w:pPr>
        <w:keepNext/>
        <w:ind w:left="-540"/>
        <w:jc w:val="center"/>
        <w:outlineLvl w:val="5"/>
        <w:rPr>
          <w:i/>
          <w:iCs/>
          <w:caps/>
          <w:noProof/>
          <w:u w:val="single"/>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5821"/>
        <w:gridCol w:w="3768"/>
      </w:tblGrid>
      <w:tr w:rsidR="00D5373E" w:rsidRPr="00D5373E" w14:paraId="321B749E" w14:textId="77777777" w:rsidTr="0050227A">
        <w:tc>
          <w:tcPr>
            <w:tcW w:w="1641" w:type="dxa"/>
          </w:tcPr>
          <w:p w14:paraId="359E0F32" w14:textId="77777777" w:rsidR="00D5373E" w:rsidRPr="00D5373E" w:rsidRDefault="00D5373E" w:rsidP="00D5373E">
            <w:pPr>
              <w:keepNext/>
              <w:jc w:val="center"/>
              <w:outlineLvl w:val="5"/>
              <w:rPr>
                <w:b/>
                <w:iCs/>
                <w:caps/>
                <w:noProof/>
              </w:rPr>
            </w:pPr>
            <w:r w:rsidRPr="00D5373E">
              <w:rPr>
                <w:b/>
                <w:iCs/>
                <w:caps/>
                <w:noProof/>
              </w:rPr>
              <w:t>№</w:t>
            </w:r>
          </w:p>
        </w:tc>
        <w:tc>
          <w:tcPr>
            <w:tcW w:w="8611" w:type="dxa"/>
          </w:tcPr>
          <w:p w14:paraId="0BB9D293" w14:textId="77777777" w:rsidR="00D5373E" w:rsidRPr="00D5373E" w:rsidRDefault="00D5373E" w:rsidP="00D5373E">
            <w:pPr>
              <w:keepNext/>
              <w:jc w:val="center"/>
              <w:outlineLvl w:val="5"/>
              <w:rPr>
                <w:b/>
                <w:iCs/>
                <w:caps/>
                <w:noProof/>
              </w:rPr>
            </w:pPr>
            <w:r w:rsidRPr="00D5373E">
              <w:rPr>
                <w:b/>
                <w:iCs/>
                <w:caps/>
                <w:noProof/>
              </w:rPr>
              <w:t>ТЕМЫ РАЗДЕЛОВ</w:t>
            </w:r>
          </w:p>
        </w:tc>
        <w:tc>
          <w:tcPr>
            <w:tcW w:w="5074" w:type="dxa"/>
          </w:tcPr>
          <w:p w14:paraId="72D009F8" w14:textId="77777777" w:rsidR="00D5373E" w:rsidRPr="00D5373E" w:rsidRDefault="00D5373E" w:rsidP="00D5373E">
            <w:pPr>
              <w:keepNext/>
              <w:jc w:val="center"/>
              <w:outlineLvl w:val="5"/>
              <w:rPr>
                <w:b/>
                <w:iCs/>
                <w:caps/>
                <w:noProof/>
              </w:rPr>
            </w:pPr>
            <w:r w:rsidRPr="00D5373E">
              <w:rPr>
                <w:b/>
                <w:iCs/>
                <w:caps/>
                <w:noProof/>
              </w:rPr>
              <w:t>кОЛИЧЕСТВО ЧАСОВ</w:t>
            </w:r>
          </w:p>
        </w:tc>
      </w:tr>
      <w:tr w:rsidR="00D5373E" w:rsidRPr="00D5373E" w14:paraId="79C40B75" w14:textId="77777777" w:rsidTr="0050227A">
        <w:tc>
          <w:tcPr>
            <w:tcW w:w="1641" w:type="dxa"/>
          </w:tcPr>
          <w:p w14:paraId="62559F3F" w14:textId="77777777" w:rsidR="00D5373E" w:rsidRPr="00D5373E" w:rsidRDefault="00D5373E" w:rsidP="00D5373E">
            <w:pPr>
              <w:keepNext/>
              <w:jc w:val="center"/>
              <w:outlineLvl w:val="5"/>
              <w:rPr>
                <w:rFonts w:eastAsia="SimSun"/>
                <w:caps/>
                <w:noProof/>
                <w:color w:val="000000"/>
              </w:rPr>
            </w:pPr>
            <w:r w:rsidRPr="00D5373E">
              <w:rPr>
                <w:rFonts w:eastAsia="SimSun"/>
                <w:caps/>
                <w:noProof/>
                <w:color w:val="000000"/>
              </w:rPr>
              <w:t>1</w:t>
            </w:r>
          </w:p>
        </w:tc>
        <w:tc>
          <w:tcPr>
            <w:tcW w:w="8611" w:type="dxa"/>
          </w:tcPr>
          <w:p w14:paraId="09CB2987" w14:textId="77777777" w:rsidR="00D5373E" w:rsidRPr="00D5373E" w:rsidRDefault="00D5373E" w:rsidP="00D5373E">
            <w:pPr>
              <w:keepNext/>
              <w:outlineLvl w:val="5"/>
              <w:rPr>
                <w:rFonts w:eastAsia="SimSun"/>
                <w:caps/>
                <w:noProof/>
                <w:color w:val="000000"/>
              </w:rPr>
            </w:pPr>
            <w:r w:rsidRPr="00D5373E">
              <w:rPr>
                <w:rFonts w:eastAsia="SimSun"/>
                <w:caps/>
                <w:noProof/>
                <w:color w:val="000000"/>
              </w:rPr>
              <w:t>СТРАНА ВООБРАЗИЛИЯ</w:t>
            </w:r>
          </w:p>
          <w:p w14:paraId="5204DA43" w14:textId="77777777" w:rsidR="00D5373E" w:rsidRPr="00D5373E" w:rsidRDefault="00D5373E" w:rsidP="00D5373E">
            <w:pPr>
              <w:keepNext/>
              <w:outlineLvl w:val="5"/>
              <w:rPr>
                <w:iCs/>
                <w:caps/>
                <w:noProof/>
              </w:rPr>
            </w:pPr>
            <w:r w:rsidRPr="00D5373E">
              <w:rPr>
                <w:rFonts w:eastAsia="SimSun"/>
                <w:caps/>
                <w:noProof/>
                <w:color w:val="000000"/>
              </w:rPr>
              <w:t xml:space="preserve">  </w:t>
            </w:r>
          </w:p>
        </w:tc>
        <w:tc>
          <w:tcPr>
            <w:tcW w:w="5074" w:type="dxa"/>
          </w:tcPr>
          <w:p w14:paraId="1F361B5A" w14:textId="6E41E236" w:rsidR="00D5373E" w:rsidRPr="00D5373E" w:rsidRDefault="00D5373E" w:rsidP="008B2876">
            <w:pPr>
              <w:keepNext/>
              <w:jc w:val="center"/>
              <w:outlineLvl w:val="5"/>
              <w:rPr>
                <w:iCs/>
                <w:caps/>
                <w:noProof/>
              </w:rPr>
            </w:pPr>
            <w:r w:rsidRPr="00D5373E">
              <w:rPr>
                <w:rFonts w:eastAsia="SimSun"/>
                <w:bCs/>
                <w:caps/>
                <w:noProof/>
                <w:color w:val="000000"/>
              </w:rPr>
              <w:t>1</w:t>
            </w:r>
            <w:r w:rsidR="008B2876">
              <w:rPr>
                <w:rFonts w:eastAsia="SimSun"/>
                <w:bCs/>
                <w:caps/>
                <w:noProof/>
                <w:color w:val="000000"/>
              </w:rPr>
              <w:t>4</w:t>
            </w:r>
            <w:r w:rsidRPr="00D5373E">
              <w:rPr>
                <w:rFonts w:eastAsia="SimSun"/>
                <w:bCs/>
                <w:caps/>
                <w:noProof/>
                <w:color w:val="000000"/>
              </w:rPr>
              <w:t xml:space="preserve"> </w:t>
            </w:r>
          </w:p>
        </w:tc>
      </w:tr>
      <w:tr w:rsidR="00D5373E" w:rsidRPr="00D5373E" w14:paraId="797D67B0" w14:textId="77777777" w:rsidTr="0050227A">
        <w:tc>
          <w:tcPr>
            <w:tcW w:w="1641" w:type="dxa"/>
          </w:tcPr>
          <w:p w14:paraId="70F87772"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2</w:t>
            </w:r>
          </w:p>
        </w:tc>
        <w:tc>
          <w:tcPr>
            <w:tcW w:w="8611" w:type="dxa"/>
          </w:tcPr>
          <w:p w14:paraId="070B38A5" w14:textId="77777777" w:rsidR="00D5373E" w:rsidRPr="00D5373E" w:rsidRDefault="00D5373E" w:rsidP="00D5373E">
            <w:pPr>
              <w:keepNext/>
              <w:outlineLvl w:val="5"/>
              <w:rPr>
                <w:rFonts w:eastAsia="SimSun"/>
                <w:noProof/>
                <w:color w:val="000000"/>
              </w:rPr>
            </w:pPr>
            <w:r w:rsidRPr="00D5373E">
              <w:rPr>
                <w:rFonts w:eastAsia="SimSun"/>
                <w:noProof/>
                <w:color w:val="000000"/>
              </w:rPr>
              <w:t>СКАЗКИ О ЖИВОТНЫХ</w:t>
            </w:r>
          </w:p>
          <w:p w14:paraId="5488B887" w14:textId="77777777" w:rsidR="00D5373E" w:rsidRPr="00D5373E" w:rsidRDefault="00D5373E" w:rsidP="00D5373E">
            <w:pPr>
              <w:keepNext/>
              <w:outlineLvl w:val="5"/>
              <w:rPr>
                <w:iCs/>
                <w:caps/>
                <w:noProof/>
              </w:rPr>
            </w:pPr>
          </w:p>
        </w:tc>
        <w:tc>
          <w:tcPr>
            <w:tcW w:w="5074" w:type="dxa"/>
          </w:tcPr>
          <w:p w14:paraId="1C1C01CA" w14:textId="56F698C0" w:rsidR="00D5373E" w:rsidRPr="00D5373E" w:rsidRDefault="00D5373E" w:rsidP="008B2876">
            <w:pPr>
              <w:keepNext/>
              <w:jc w:val="center"/>
              <w:outlineLvl w:val="5"/>
              <w:rPr>
                <w:iCs/>
                <w:caps/>
                <w:noProof/>
              </w:rPr>
            </w:pPr>
            <w:r w:rsidRPr="00D5373E">
              <w:rPr>
                <w:rFonts w:eastAsia="SimSun"/>
                <w:bCs/>
                <w:caps/>
                <w:noProof/>
                <w:color w:val="000000"/>
              </w:rPr>
              <w:t>1</w:t>
            </w:r>
            <w:r w:rsidR="008B2876">
              <w:rPr>
                <w:rFonts w:eastAsia="SimSun"/>
                <w:bCs/>
                <w:caps/>
                <w:noProof/>
                <w:color w:val="000000"/>
              </w:rPr>
              <w:t>2</w:t>
            </w:r>
          </w:p>
        </w:tc>
      </w:tr>
      <w:tr w:rsidR="00D5373E" w:rsidRPr="00D5373E" w14:paraId="680C3568" w14:textId="77777777" w:rsidTr="0050227A">
        <w:tc>
          <w:tcPr>
            <w:tcW w:w="1641" w:type="dxa"/>
          </w:tcPr>
          <w:p w14:paraId="5AFFCBD0"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3</w:t>
            </w:r>
          </w:p>
        </w:tc>
        <w:tc>
          <w:tcPr>
            <w:tcW w:w="8611" w:type="dxa"/>
          </w:tcPr>
          <w:p w14:paraId="223AD497" w14:textId="77777777" w:rsidR="00D5373E" w:rsidRPr="00D5373E" w:rsidRDefault="00D5373E" w:rsidP="00D5373E">
            <w:pPr>
              <w:keepNext/>
              <w:outlineLvl w:val="5"/>
              <w:rPr>
                <w:rFonts w:eastAsia="SimSun"/>
                <w:noProof/>
                <w:color w:val="000000"/>
              </w:rPr>
            </w:pPr>
            <w:r w:rsidRPr="00D5373E">
              <w:rPr>
                <w:rFonts w:eastAsia="SimSun"/>
                <w:noProof/>
                <w:color w:val="000000"/>
              </w:rPr>
              <w:t xml:space="preserve">ПРИРОДА И МЫ </w:t>
            </w:r>
          </w:p>
          <w:p w14:paraId="45FA5928" w14:textId="77777777" w:rsidR="00D5373E" w:rsidRPr="00D5373E" w:rsidRDefault="00D5373E" w:rsidP="00D5373E">
            <w:pPr>
              <w:keepNext/>
              <w:outlineLvl w:val="5"/>
              <w:rPr>
                <w:iCs/>
                <w:caps/>
                <w:noProof/>
              </w:rPr>
            </w:pPr>
          </w:p>
        </w:tc>
        <w:tc>
          <w:tcPr>
            <w:tcW w:w="5074" w:type="dxa"/>
          </w:tcPr>
          <w:p w14:paraId="303B2521" w14:textId="3EEAE61E" w:rsidR="00D5373E" w:rsidRPr="00D5373E" w:rsidRDefault="008B2876" w:rsidP="00D5373E">
            <w:pPr>
              <w:keepNext/>
              <w:jc w:val="center"/>
              <w:outlineLvl w:val="5"/>
              <w:rPr>
                <w:iCs/>
                <w:caps/>
                <w:noProof/>
              </w:rPr>
            </w:pPr>
            <w:r>
              <w:rPr>
                <w:iCs/>
                <w:caps/>
                <w:noProof/>
              </w:rPr>
              <w:t>7</w:t>
            </w:r>
          </w:p>
        </w:tc>
      </w:tr>
      <w:tr w:rsidR="00D5373E" w:rsidRPr="00D5373E" w14:paraId="5317FA52" w14:textId="77777777" w:rsidTr="0050227A">
        <w:tc>
          <w:tcPr>
            <w:tcW w:w="10252" w:type="dxa"/>
            <w:gridSpan w:val="2"/>
          </w:tcPr>
          <w:p w14:paraId="3769CF7E" w14:textId="77777777" w:rsidR="00D5373E" w:rsidRPr="00D5373E" w:rsidRDefault="00D5373E" w:rsidP="00D5373E">
            <w:pPr>
              <w:keepNext/>
              <w:jc w:val="right"/>
              <w:outlineLvl w:val="5"/>
              <w:rPr>
                <w:iCs/>
                <w:caps/>
                <w:noProof/>
              </w:rPr>
            </w:pPr>
            <w:r w:rsidRPr="00D5373E">
              <w:rPr>
                <w:iCs/>
                <w:caps/>
                <w:noProof/>
              </w:rPr>
              <w:t>ВСЕГО</w:t>
            </w:r>
          </w:p>
          <w:p w14:paraId="7149E026" w14:textId="77777777" w:rsidR="00D5373E" w:rsidRPr="00D5373E" w:rsidRDefault="00D5373E" w:rsidP="00D5373E">
            <w:pPr>
              <w:keepNext/>
              <w:outlineLvl w:val="5"/>
              <w:rPr>
                <w:iCs/>
                <w:caps/>
                <w:noProof/>
              </w:rPr>
            </w:pPr>
          </w:p>
        </w:tc>
        <w:tc>
          <w:tcPr>
            <w:tcW w:w="5074" w:type="dxa"/>
          </w:tcPr>
          <w:p w14:paraId="3A2907AB" w14:textId="2ADB89AD" w:rsidR="00D5373E" w:rsidRPr="00D5373E" w:rsidRDefault="008B2876" w:rsidP="00D5373E">
            <w:pPr>
              <w:keepNext/>
              <w:jc w:val="center"/>
              <w:outlineLvl w:val="5"/>
              <w:rPr>
                <w:iCs/>
                <w:caps/>
                <w:noProof/>
              </w:rPr>
            </w:pPr>
            <w:r>
              <w:rPr>
                <w:iCs/>
                <w:caps/>
                <w:noProof/>
              </w:rPr>
              <w:t>33</w:t>
            </w:r>
          </w:p>
        </w:tc>
      </w:tr>
    </w:tbl>
    <w:p w14:paraId="59EAF567" w14:textId="77777777" w:rsidR="00D5373E" w:rsidRPr="00D5373E" w:rsidRDefault="00D5373E" w:rsidP="00D5373E">
      <w:pPr>
        <w:keepNext/>
        <w:ind w:left="-540"/>
        <w:jc w:val="center"/>
        <w:outlineLvl w:val="5"/>
        <w:rPr>
          <w:iCs/>
          <w:caps/>
          <w:noProof/>
        </w:rPr>
      </w:pPr>
    </w:p>
    <w:p w14:paraId="25D5538D" w14:textId="77777777" w:rsidR="00D5373E" w:rsidRPr="00D5373E" w:rsidRDefault="00D5373E" w:rsidP="00D5373E">
      <w:pPr>
        <w:keepNext/>
        <w:ind w:left="-540"/>
        <w:jc w:val="center"/>
        <w:outlineLvl w:val="5"/>
        <w:rPr>
          <w:i/>
          <w:iCs/>
          <w:caps/>
          <w:noProof/>
          <w:u w:val="single"/>
        </w:rPr>
      </w:pPr>
    </w:p>
    <w:p w14:paraId="03F3079E" w14:textId="77777777" w:rsidR="00D5373E" w:rsidRPr="00D5373E" w:rsidRDefault="00D5373E" w:rsidP="00D5373E">
      <w:pPr>
        <w:keepNext/>
        <w:ind w:left="-540"/>
        <w:jc w:val="center"/>
        <w:outlineLvl w:val="5"/>
        <w:rPr>
          <w:i/>
          <w:iCs/>
          <w:caps/>
          <w:noProof/>
          <w:u w:val="single"/>
        </w:rPr>
      </w:pPr>
    </w:p>
    <w:p w14:paraId="1D77DF24" w14:textId="77777777" w:rsidR="00D5373E" w:rsidRPr="00D5373E" w:rsidRDefault="00D5373E" w:rsidP="00D5373E"/>
    <w:p w14:paraId="1AB81809" w14:textId="77777777" w:rsidR="00D5373E" w:rsidRPr="00D5373E" w:rsidRDefault="00D5373E" w:rsidP="00D5373E">
      <w:pPr>
        <w:keepNext/>
        <w:jc w:val="center"/>
        <w:outlineLvl w:val="5"/>
        <w:rPr>
          <w:rFonts w:eastAsia="SimSun"/>
          <w:b/>
          <w:bCs/>
          <w:noProof/>
          <w:color w:val="000000"/>
        </w:rPr>
      </w:pPr>
      <w:r w:rsidRPr="00D5373E">
        <w:rPr>
          <w:rFonts w:eastAsia="SimSun"/>
          <w:b/>
          <w:bCs/>
          <w:noProof/>
          <w:color w:val="000000"/>
        </w:rPr>
        <w:t>Тематическое планирование изучения учебного материала</w:t>
      </w:r>
    </w:p>
    <w:p w14:paraId="237ECE57" w14:textId="77777777" w:rsidR="00D5373E" w:rsidRPr="00D5373E" w:rsidRDefault="00D5373E" w:rsidP="00D5373E">
      <w:pPr>
        <w:keepNext/>
        <w:ind w:left="-540"/>
        <w:jc w:val="center"/>
        <w:outlineLvl w:val="5"/>
        <w:rPr>
          <w:rFonts w:eastAsia="SimSun"/>
          <w:color w:val="000000"/>
        </w:rPr>
      </w:pPr>
      <w:r w:rsidRPr="00D5373E">
        <w:rPr>
          <w:rFonts w:eastAsia="SimSun"/>
          <w:b/>
          <w:bCs/>
          <w:noProof/>
          <w:color w:val="000000"/>
        </w:rPr>
        <w:t>по предмету ЛИТЕРАТУРНОЕ ЧТЕНИЕ</w:t>
      </w:r>
      <w:r w:rsidRPr="00D5373E">
        <w:rPr>
          <w:i/>
          <w:iCs/>
          <w:caps/>
          <w:noProof/>
          <w:u w:val="single"/>
        </w:rPr>
        <w:t xml:space="preserve"> (Э.Э.</w:t>
      </w:r>
      <w:r w:rsidRPr="00D5373E">
        <w:rPr>
          <w:i/>
          <w:iCs/>
          <w:noProof/>
          <w:u w:val="single"/>
        </w:rPr>
        <w:t xml:space="preserve"> Кац</w:t>
      </w:r>
      <w:r w:rsidRPr="00D5373E">
        <w:rPr>
          <w:i/>
          <w:iCs/>
          <w:noProof/>
        </w:rPr>
        <w:t xml:space="preserve">) </w:t>
      </w:r>
      <w:r w:rsidRPr="00D5373E">
        <w:rPr>
          <w:i/>
          <w:iCs/>
          <w:caps/>
          <w:noProof/>
        </w:rPr>
        <w:t xml:space="preserve"> </w:t>
      </w:r>
      <w:r w:rsidRPr="00D5373E">
        <w:rPr>
          <w:rFonts w:eastAsia="SimSun"/>
          <w:b/>
          <w:bCs/>
          <w:caps/>
          <w:noProof/>
          <w:color w:val="000000"/>
        </w:rPr>
        <w:t xml:space="preserve">2 </w:t>
      </w:r>
      <w:r w:rsidRPr="00D5373E">
        <w:rPr>
          <w:rFonts w:eastAsia="SimSun"/>
          <w:b/>
          <w:bCs/>
          <w:noProof/>
          <w:color w:val="000000"/>
        </w:rPr>
        <w:t>класс</w:t>
      </w:r>
      <w:r w:rsidRPr="00D5373E">
        <w:rPr>
          <w:rFonts w:eastAsia="SimSun"/>
          <w:b/>
          <w:bCs/>
          <w:caps/>
          <w:noProof/>
          <w:color w:val="000000"/>
        </w:rPr>
        <w:t xml:space="preserve"> </w:t>
      </w:r>
      <w:r w:rsidRPr="00D5373E">
        <w:rPr>
          <w:i/>
          <w:iCs/>
          <w:caps/>
          <w:noProof/>
        </w:rPr>
        <w:t xml:space="preserve"> </w:t>
      </w:r>
      <w:r w:rsidRPr="00D5373E">
        <w:rPr>
          <w:rFonts w:eastAsia="SimSun"/>
          <w:caps/>
          <w:noProof/>
          <w:color w:val="000000"/>
        </w:rPr>
        <w:t>136</w:t>
      </w:r>
      <w:r w:rsidRPr="00D5373E">
        <w:rPr>
          <w:rFonts w:eastAsia="SimSun"/>
          <w:color w:val="000000"/>
        </w:rPr>
        <w:t>ч (4 ч в неделю)</w:t>
      </w:r>
    </w:p>
    <w:p w14:paraId="52BE9481" w14:textId="77777777" w:rsidR="00D5373E" w:rsidRPr="00D5373E" w:rsidRDefault="00D5373E" w:rsidP="00D5373E">
      <w:pPr>
        <w:keepNext/>
        <w:ind w:left="-540"/>
        <w:jc w:val="center"/>
        <w:outlineLvl w:val="5"/>
        <w:rPr>
          <w:i/>
          <w:iCs/>
          <w:caps/>
          <w:noProof/>
          <w:u w:val="single"/>
        </w:rPr>
      </w:pPr>
    </w:p>
    <w:p w14:paraId="7453FBD7" w14:textId="77777777" w:rsidR="00D5373E" w:rsidRPr="00D5373E" w:rsidRDefault="00D5373E" w:rsidP="00D5373E">
      <w:pPr>
        <w:keepNext/>
        <w:ind w:left="-540"/>
        <w:jc w:val="center"/>
        <w:outlineLvl w:val="5"/>
        <w:rPr>
          <w:i/>
          <w:iCs/>
          <w:caps/>
          <w:noProof/>
          <w:u w:val="single"/>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5798"/>
        <w:gridCol w:w="3785"/>
      </w:tblGrid>
      <w:tr w:rsidR="00D5373E" w:rsidRPr="00D5373E" w14:paraId="18AA82AC" w14:textId="77777777" w:rsidTr="0050227A">
        <w:tc>
          <w:tcPr>
            <w:tcW w:w="1641" w:type="dxa"/>
          </w:tcPr>
          <w:p w14:paraId="54F16549" w14:textId="77777777" w:rsidR="00D5373E" w:rsidRPr="00D5373E" w:rsidRDefault="00D5373E" w:rsidP="00D5373E">
            <w:pPr>
              <w:keepNext/>
              <w:jc w:val="center"/>
              <w:outlineLvl w:val="5"/>
              <w:rPr>
                <w:b/>
                <w:iCs/>
                <w:caps/>
                <w:noProof/>
              </w:rPr>
            </w:pPr>
            <w:r w:rsidRPr="00D5373E">
              <w:rPr>
                <w:b/>
                <w:iCs/>
                <w:caps/>
                <w:noProof/>
              </w:rPr>
              <w:t>№</w:t>
            </w:r>
          </w:p>
        </w:tc>
        <w:tc>
          <w:tcPr>
            <w:tcW w:w="8611" w:type="dxa"/>
          </w:tcPr>
          <w:p w14:paraId="4BC776DD" w14:textId="77777777" w:rsidR="00D5373E" w:rsidRPr="00D5373E" w:rsidRDefault="00D5373E" w:rsidP="00D5373E">
            <w:pPr>
              <w:keepNext/>
              <w:jc w:val="center"/>
              <w:outlineLvl w:val="5"/>
              <w:rPr>
                <w:b/>
                <w:iCs/>
                <w:caps/>
                <w:noProof/>
              </w:rPr>
            </w:pPr>
            <w:r w:rsidRPr="00D5373E">
              <w:rPr>
                <w:b/>
                <w:iCs/>
                <w:caps/>
                <w:noProof/>
              </w:rPr>
              <w:t>ТЕМЫ РАЗДЕЛОВ</w:t>
            </w:r>
          </w:p>
        </w:tc>
        <w:tc>
          <w:tcPr>
            <w:tcW w:w="5074" w:type="dxa"/>
          </w:tcPr>
          <w:p w14:paraId="3E27D1DB" w14:textId="77777777" w:rsidR="00D5373E" w:rsidRPr="00D5373E" w:rsidRDefault="00D5373E" w:rsidP="00D5373E">
            <w:pPr>
              <w:keepNext/>
              <w:jc w:val="center"/>
              <w:outlineLvl w:val="5"/>
              <w:rPr>
                <w:b/>
                <w:iCs/>
                <w:caps/>
                <w:noProof/>
              </w:rPr>
            </w:pPr>
            <w:r w:rsidRPr="00D5373E">
              <w:rPr>
                <w:b/>
                <w:iCs/>
                <w:caps/>
                <w:noProof/>
              </w:rPr>
              <w:t>кОЛИЧЕСТВО ЧАСОВ</w:t>
            </w:r>
          </w:p>
        </w:tc>
      </w:tr>
      <w:tr w:rsidR="00D5373E" w:rsidRPr="00D5373E" w14:paraId="3477CB1D" w14:textId="77777777" w:rsidTr="0050227A">
        <w:tc>
          <w:tcPr>
            <w:tcW w:w="1641" w:type="dxa"/>
          </w:tcPr>
          <w:p w14:paraId="6063B83B" w14:textId="77777777" w:rsidR="00D5373E" w:rsidRPr="00D5373E" w:rsidRDefault="00D5373E" w:rsidP="00D5373E">
            <w:pPr>
              <w:keepNext/>
              <w:jc w:val="center"/>
              <w:outlineLvl w:val="5"/>
              <w:rPr>
                <w:rFonts w:eastAsia="SimSun"/>
                <w:caps/>
                <w:noProof/>
                <w:color w:val="000000"/>
              </w:rPr>
            </w:pPr>
            <w:r w:rsidRPr="00D5373E">
              <w:rPr>
                <w:rFonts w:eastAsia="SimSun"/>
                <w:caps/>
                <w:noProof/>
                <w:color w:val="000000"/>
              </w:rPr>
              <w:t>1</w:t>
            </w:r>
          </w:p>
        </w:tc>
        <w:tc>
          <w:tcPr>
            <w:tcW w:w="8611" w:type="dxa"/>
          </w:tcPr>
          <w:p w14:paraId="6C9F8EAA" w14:textId="77777777" w:rsidR="00D5373E" w:rsidRPr="00D5373E" w:rsidRDefault="00D5373E" w:rsidP="00D5373E">
            <w:pPr>
              <w:keepNext/>
              <w:outlineLvl w:val="5"/>
              <w:rPr>
                <w:iCs/>
                <w:caps/>
                <w:noProof/>
              </w:rPr>
            </w:pPr>
            <w:r w:rsidRPr="00D5373E">
              <w:rPr>
                <w:rFonts w:eastAsia="SimSun"/>
                <w:caps/>
                <w:noProof/>
                <w:color w:val="000000"/>
              </w:rPr>
              <w:t xml:space="preserve"> </w:t>
            </w:r>
            <w:r w:rsidRPr="00D5373E">
              <w:t xml:space="preserve">ОСЕНЬ ПРИШЛА </w:t>
            </w:r>
          </w:p>
        </w:tc>
        <w:tc>
          <w:tcPr>
            <w:tcW w:w="5074" w:type="dxa"/>
          </w:tcPr>
          <w:p w14:paraId="40310ACA" w14:textId="77777777" w:rsidR="00D5373E" w:rsidRPr="00D5373E" w:rsidRDefault="00D5373E" w:rsidP="00D5373E">
            <w:pPr>
              <w:keepNext/>
              <w:jc w:val="center"/>
              <w:outlineLvl w:val="5"/>
              <w:rPr>
                <w:iCs/>
                <w:caps/>
                <w:noProof/>
              </w:rPr>
            </w:pPr>
            <w:r w:rsidRPr="00D5373E">
              <w:rPr>
                <w:rFonts w:eastAsia="SimSun"/>
                <w:bCs/>
                <w:caps/>
                <w:noProof/>
                <w:color w:val="000000"/>
              </w:rPr>
              <w:t>12</w:t>
            </w:r>
          </w:p>
        </w:tc>
      </w:tr>
      <w:tr w:rsidR="00D5373E" w:rsidRPr="00D5373E" w14:paraId="2B68E9D0" w14:textId="77777777" w:rsidTr="0050227A">
        <w:tc>
          <w:tcPr>
            <w:tcW w:w="1641" w:type="dxa"/>
          </w:tcPr>
          <w:p w14:paraId="72B7E84E"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3</w:t>
            </w:r>
          </w:p>
        </w:tc>
        <w:tc>
          <w:tcPr>
            <w:tcW w:w="8611" w:type="dxa"/>
          </w:tcPr>
          <w:p w14:paraId="1457F133" w14:textId="77777777" w:rsidR="00D5373E" w:rsidRPr="00D5373E" w:rsidRDefault="00D5373E" w:rsidP="00D5373E">
            <w:pPr>
              <w:keepNext/>
              <w:outlineLvl w:val="5"/>
              <w:rPr>
                <w:iCs/>
                <w:caps/>
                <w:noProof/>
              </w:rPr>
            </w:pPr>
            <w:r w:rsidRPr="00D5373E">
              <w:t>НАРОДНЫЕ ПЕСНИ, СКАЗКИ, ПОСЛОВИЦЫ</w:t>
            </w:r>
          </w:p>
        </w:tc>
        <w:tc>
          <w:tcPr>
            <w:tcW w:w="5074" w:type="dxa"/>
          </w:tcPr>
          <w:p w14:paraId="0CCCE48F" w14:textId="77777777" w:rsidR="00D5373E" w:rsidRPr="00D5373E" w:rsidRDefault="00D5373E" w:rsidP="00D5373E">
            <w:pPr>
              <w:keepNext/>
              <w:jc w:val="center"/>
              <w:outlineLvl w:val="5"/>
              <w:rPr>
                <w:iCs/>
                <w:caps/>
                <w:noProof/>
              </w:rPr>
            </w:pPr>
            <w:r w:rsidRPr="00D5373E">
              <w:rPr>
                <w:iCs/>
                <w:caps/>
                <w:noProof/>
              </w:rPr>
              <w:t>30</w:t>
            </w:r>
          </w:p>
        </w:tc>
      </w:tr>
      <w:tr w:rsidR="00D5373E" w:rsidRPr="00D5373E" w14:paraId="6486E13B" w14:textId="77777777" w:rsidTr="0050227A">
        <w:tc>
          <w:tcPr>
            <w:tcW w:w="1641" w:type="dxa"/>
          </w:tcPr>
          <w:p w14:paraId="72DE9C50"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4</w:t>
            </w:r>
          </w:p>
        </w:tc>
        <w:tc>
          <w:tcPr>
            <w:tcW w:w="8611" w:type="dxa"/>
          </w:tcPr>
          <w:p w14:paraId="611F9B67" w14:textId="77777777" w:rsidR="00D5373E" w:rsidRPr="00D5373E" w:rsidRDefault="00D5373E" w:rsidP="00D5373E">
            <w:pPr>
              <w:keepNext/>
              <w:outlineLvl w:val="5"/>
              <w:rPr>
                <w:rFonts w:eastAsia="SimSun"/>
                <w:noProof/>
                <w:color w:val="000000"/>
              </w:rPr>
            </w:pPr>
            <w:r w:rsidRPr="00D5373E">
              <w:rPr>
                <w:bCs/>
              </w:rPr>
              <w:t>ПОСЛОВИЦЫ</w:t>
            </w:r>
            <w:r w:rsidRPr="00D5373E">
              <w:t xml:space="preserve"> </w:t>
            </w:r>
          </w:p>
        </w:tc>
        <w:tc>
          <w:tcPr>
            <w:tcW w:w="5074" w:type="dxa"/>
          </w:tcPr>
          <w:p w14:paraId="14999F74" w14:textId="77777777" w:rsidR="00D5373E" w:rsidRPr="00D5373E" w:rsidRDefault="00D5373E" w:rsidP="00D5373E">
            <w:pPr>
              <w:keepNext/>
              <w:jc w:val="center"/>
              <w:outlineLvl w:val="5"/>
              <w:rPr>
                <w:iCs/>
                <w:caps/>
                <w:noProof/>
              </w:rPr>
            </w:pPr>
            <w:r w:rsidRPr="00D5373E">
              <w:rPr>
                <w:iCs/>
                <w:caps/>
                <w:noProof/>
              </w:rPr>
              <w:t>3</w:t>
            </w:r>
          </w:p>
        </w:tc>
      </w:tr>
      <w:tr w:rsidR="00D5373E" w:rsidRPr="00D5373E" w14:paraId="20937920" w14:textId="77777777" w:rsidTr="0050227A">
        <w:tc>
          <w:tcPr>
            <w:tcW w:w="1641" w:type="dxa"/>
          </w:tcPr>
          <w:p w14:paraId="257B8833"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5</w:t>
            </w:r>
          </w:p>
        </w:tc>
        <w:tc>
          <w:tcPr>
            <w:tcW w:w="8611" w:type="dxa"/>
          </w:tcPr>
          <w:p w14:paraId="0F24D85C" w14:textId="77777777" w:rsidR="00D5373E" w:rsidRPr="00D5373E" w:rsidRDefault="00D5373E" w:rsidP="00D5373E">
            <w:pPr>
              <w:keepNext/>
              <w:outlineLvl w:val="5"/>
              <w:rPr>
                <w:bCs/>
              </w:rPr>
            </w:pPr>
            <w:r w:rsidRPr="00D5373E">
              <w:t xml:space="preserve">ЗИМНИЕ КАРТИНЫ </w:t>
            </w:r>
          </w:p>
        </w:tc>
        <w:tc>
          <w:tcPr>
            <w:tcW w:w="5074" w:type="dxa"/>
          </w:tcPr>
          <w:p w14:paraId="138CEE02" w14:textId="77777777" w:rsidR="00D5373E" w:rsidRPr="00D5373E" w:rsidRDefault="00D5373E" w:rsidP="00D5373E">
            <w:pPr>
              <w:keepNext/>
              <w:jc w:val="center"/>
              <w:outlineLvl w:val="5"/>
              <w:rPr>
                <w:iCs/>
                <w:caps/>
                <w:noProof/>
              </w:rPr>
            </w:pPr>
            <w:r w:rsidRPr="00D5373E">
              <w:rPr>
                <w:iCs/>
                <w:caps/>
                <w:noProof/>
              </w:rPr>
              <w:t>12</w:t>
            </w:r>
          </w:p>
        </w:tc>
      </w:tr>
      <w:tr w:rsidR="00D5373E" w:rsidRPr="00D5373E" w14:paraId="50478A8B" w14:textId="77777777" w:rsidTr="0050227A">
        <w:tc>
          <w:tcPr>
            <w:tcW w:w="1641" w:type="dxa"/>
          </w:tcPr>
          <w:p w14:paraId="549A9585"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6</w:t>
            </w:r>
          </w:p>
        </w:tc>
        <w:tc>
          <w:tcPr>
            <w:tcW w:w="8611" w:type="dxa"/>
          </w:tcPr>
          <w:p w14:paraId="4966E170" w14:textId="77777777" w:rsidR="00D5373E" w:rsidRPr="00D5373E" w:rsidRDefault="00D5373E" w:rsidP="00D5373E">
            <w:pPr>
              <w:keepNext/>
              <w:outlineLvl w:val="5"/>
              <w:rPr>
                <w:bCs/>
              </w:rPr>
            </w:pPr>
            <w:r w:rsidRPr="00D5373E">
              <w:t>АВТОРСКИЕ СКАЗКИ</w:t>
            </w:r>
          </w:p>
        </w:tc>
        <w:tc>
          <w:tcPr>
            <w:tcW w:w="5074" w:type="dxa"/>
          </w:tcPr>
          <w:p w14:paraId="0AE36287" w14:textId="77777777" w:rsidR="00D5373E" w:rsidRPr="00D5373E" w:rsidRDefault="00D5373E" w:rsidP="00D5373E">
            <w:pPr>
              <w:keepNext/>
              <w:jc w:val="center"/>
              <w:outlineLvl w:val="5"/>
              <w:rPr>
                <w:iCs/>
                <w:caps/>
                <w:noProof/>
              </w:rPr>
            </w:pPr>
            <w:r w:rsidRPr="00D5373E">
              <w:rPr>
                <w:iCs/>
                <w:caps/>
                <w:noProof/>
              </w:rPr>
              <w:t>34</w:t>
            </w:r>
          </w:p>
        </w:tc>
      </w:tr>
      <w:tr w:rsidR="00D5373E" w:rsidRPr="00D5373E" w14:paraId="70BEFD3D" w14:textId="77777777" w:rsidTr="0050227A">
        <w:tc>
          <w:tcPr>
            <w:tcW w:w="1641" w:type="dxa"/>
          </w:tcPr>
          <w:p w14:paraId="639AC47F" w14:textId="77777777" w:rsidR="00D5373E" w:rsidRPr="00D5373E" w:rsidRDefault="00D5373E" w:rsidP="00D5373E">
            <w:pPr>
              <w:keepNext/>
              <w:jc w:val="center"/>
              <w:outlineLvl w:val="5"/>
              <w:rPr>
                <w:rFonts w:eastAsia="SimSun"/>
                <w:noProof/>
                <w:color w:val="000000"/>
              </w:rPr>
            </w:pPr>
            <w:r w:rsidRPr="00D5373E">
              <w:rPr>
                <w:rFonts w:eastAsia="SimSun"/>
                <w:noProof/>
                <w:color w:val="000000"/>
              </w:rPr>
              <w:t>8</w:t>
            </w:r>
          </w:p>
        </w:tc>
        <w:tc>
          <w:tcPr>
            <w:tcW w:w="8611" w:type="dxa"/>
          </w:tcPr>
          <w:p w14:paraId="43711959" w14:textId="77777777" w:rsidR="00D5373E" w:rsidRPr="00D5373E" w:rsidRDefault="00D5373E" w:rsidP="00D5373E">
            <w:pPr>
              <w:keepNext/>
              <w:outlineLvl w:val="5"/>
              <w:rPr>
                <w:bCs/>
              </w:rPr>
            </w:pPr>
            <w:r w:rsidRPr="00D5373E">
              <w:t>ПИСАТЕЛИ О ДЕТЯХ И ДЛЯ ДЕТЕЙ</w:t>
            </w:r>
            <w:r w:rsidRPr="00D5373E">
              <w:rPr>
                <w:bCs/>
              </w:rPr>
              <w:t xml:space="preserve"> </w:t>
            </w:r>
          </w:p>
        </w:tc>
        <w:tc>
          <w:tcPr>
            <w:tcW w:w="5074" w:type="dxa"/>
          </w:tcPr>
          <w:p w14:paraId="64E643AC" w14:textId="77777777" w:rsidR="00D5373E" w:rsidRPr="00D5373E" w:rsidRDefault="00D5373E" w:rsidP="00D5373E">
            <w:pPr>
              <w:keepNext/>
              <w:jc w:val="center"/>
              <w:outlineLvl w:val="5"/>
              <w:rPr>
                <w:iCs/>
                <w:caps/>
                <w:noProof/>
              </w:rPr>
            </w:pPr>
            <w:r w:rsidRPr="00D5373E">
              <w:rPr>
                <w:iCs/>
                <w:caps/>
                <w:noProof/>
              </w:rPr>
              <w:t>31</w:t>
            </w:r>
          </w:p>
        </w:tc>
      </w:tr>
      <w:tr w:rsidR="00D5373E" w:rsidRPr="00D5373E" w14:paraId="57877E80" w14:textId="77777777" w:rsidTr="0050227A">
        <w:tc>
          <w:tcPr>
            <w:tcW w:w="1641" w:type="dxa"/>
          </w:tcPr>
          <w:p w14:paraId="6A06129B" w14:textId="77777777" w:rsidR="00D5373E" w:rsidRPr="00D5373E" w:rsidRDefault="00D5373E" w:rsidP="00D5373E">
            <w:pPr>
              <w:keepNext/>
              <w:jc w:val="center"/>
              <w:outlineLvl w:val="5"/>
              <w:rPr>
                <w:rFonts w:eastAsia="SimSun"/>
                <w:noProof/>
                <w:color w:val="000000"/>
              </w:rPr>
            </w:pPr>
          </w:p>
        </w:tc>
        <w:tc>
          <w:tcPr>
            <w:tcW w:w="8611" w:type="dxa"/>
          </w:tcPr>
          <w:p w14:paraId="0604B17C" w14:textId="77777777" w:rsidR="00D5373E" w:rsidRPr="00D5373E" w:rsidRDefault="00D5373E" w:rsidP="00D5373E">
            <w:pPr>
              <w:keepNext/>
              <w:outlineLvl w:val="5"/>
              <w:rPr>
                <w:bCs/>
              </w:rPr>
            </w:pPr>
            <w:r w:rsidRPr="00D5373E">
              <w:t xml:space="preserve">ВЕСЕННЕЕ НАСТРОЕНИЕ </w:t>
            </w:r>
          </w:p>
        </w:tc>
        <w:tc>
          <w:tcPr>
            <w:tcW w:w="5074" w:type="dxa"/>
          </w:tcPr>
          <w:p w14:paraId="7D19881B" w14:textId="77777777" w:rsidR="00D5373E" w:rsidRPr="00D5373E" w:rsidRDefault="00D5373E" w:rsidP="00D5373E">
            <w:pPr>
              <w:keepNext/>
              <w:jc w:val="center"/>
              <w:outlineLvl w:val="5"/>
              <w:rPr>
                <w:iCs/>
                <w:caps/>
                <w:noProof/>
              </w:rPr>
            </w:pPr>
            <w:r w:rsidRPr="00D5373E">
              <w:rPr>
                <w:iCs/>
                <w:caps/>
                <w:noProof/>
              </w:rPr>
              <w:t>14</w:t>
            </w:r>
          </w:p>
        </w:tc>
      </w:tr>
      <w:tr w:rsidR="00D5373E" w:rsidRPr="00D5373E" w14:paraId="02B95217" w14:textId="77777777" w:rsidTr="0050227A">
        <w:tc>
          <w:tcPr>
            <w:tcW w:w="10252" w:type="dxa"/>
            <w:gridSpan w:val="2"/>
          </w:tcPr>
          <w:p w14:paraId="040CD6BC" w14:textId="77777777" w:rsidR="00D5373E" w:rsidRPr="00D5373E" w:rsidRDefault="00D5373E" w:rsidP="00D5373E">
            <w:pPr>
              <w:keepNext/>
              <w:jc w:val="right"/>
              <w:outlineLvl w:val="5"/>
              <w:rPr>
                <w:iCs/>
                <w:caps/>
                <w:noProof/>
              </w:rPr>
            </w:pPr>
            <w:r w:rsidRPr="00D5373E">
              <w:rPr>
                <w:iCs/>
                <w:caps/>
                <w:noProof/>
              </w:rPr>
              <w:t>ВСЕГО</w:t>
            </w:r>
          </w:p>
          <w:p w14:paraId="7B96A2CA" w14:textId="77777777" w:rsidR="00D5373E" w:rsidRPr="00D5373E" w:rsidRDefault="00D5373E" w:rsidP="00D5373E">
            <w:pPr>
              <w:keepNext/>
              <w:outlineLvl w:val="5"/>
              <w:rPr>
                <w:iCs/>
                <w:caps/>
                <w:noProof/>
              </w:rPr>
            </w:pPr>
          </w:p>
        </w:tc>
        <w:tc>
          <w:tcPr>
            <w:tcW w:w="5074" w:type="dxa"/>
          </w:tcPr>
          <w:p w14:paraId="5CF01DEF" w14:textId="77777777" w:rsidR="00D5373E" w:rsidRPr="00D5373E" w:rsidRDefault="00D5373E" w:rsidP="00D5373E">
            <w:pPr>
              <w:keepNext/>
              <w:jc w:val="center"/>
              <w:outlineLvl w:val="5"/>
              <w:rPr>
                <w:iCs/>
                <w:caps/>
                <w:noProof/>
              </w:rPr>
            </w:pPr>
            <w:r w:rsidRPr="00D5373E">
              <w:rPr>
                <w:iCs/>
                <w:caps/>
                <w:noProof/>
              </w:rPr>
              <w:t xml:space="preserve">136 </w:t>
            </w:r>
          </w:p>
        </w:tc>
      </w:tr>
    </w:tbl>
    <w:p w14:paraId="1A8EDDED" w14:textId="77777777" w:rsidR="00D5373E" w:rsidRPr="00D5373E" w:rsidRDefault="00D5373E" w:rsidP="00D5373E">
      <w:pPr>
        <w:keepNext/>
        <w:ind w:left="-540"/>
        <w:jc w:val="center"/>
        <w:outlineLvl w:val="5"/>
        <w:rPr>
          <w:i/>
          <w:iCs/>
          <w:caps/>
          <w:noProof/>
          <w:u w:val="single"/>
        </w:rPr>
      </w:pPr>
    </w:p>
    <w:p w14:paraId="75E48EF6" w14:textId="77777777" w:rsidR="00D5373E" w:rsidRPr="00D5373E" w:rsidRDefault="00D5373E" w:rsidP="00D5373E">
      <w:pPr>
        <w:keepNext/>
        <w:ind w:left="-540"/>
        <w:jc w:val="center"/>
        <w:outlineLvl w:val="5"/>
        <w:rPr>
          <w:i/>
          <w:iCs/>
          <w:caps/>
          <w:noProof/>
          <w:u w:val="single"/>
        </w:rPr>
      </w:pPr>
    </w:p>
    <w:p w14:paraId="5C4D573F" w14:textId="77777777" w:rsidR="00D5373E" w:rsidRPr="00D5373E" w:rsidRDefault="00D5373E" w:rsidP="00D5373E">
      <w:pPr>
        <w:keepNext/>
        <w:ind w:left="-540"/>
        <w:jc w:val="center"/>
        <w:outlineLvl w:val="5"/>
        <w:rPr>
          <w:i/>
          <w:iCs/>
          <w:caps/>
          <w:noProof/>
          <w:u w:val="single"/>
        </w:rPr>
      </w:pPr>
    </w:p>
    <w:p w14:paraId="1E18EAAC" w14:textId="77777777" w:rsidR="00D5373E" w:rsidRPr="00D5373E" w:rsidRDefault="00D5373E" w:rsidP="00D5373E">
      <w:pPr>
        <w:keepNext/>
        <w:ind w:left="-540"/>
        <w:jc w:val="center"/>
        <w:outlineLvl w:val="5"/>
        <w:rPr>
          <w:i/>
          <w:iCs/>
          <w:caps/>
          <w:noProof/>
          <w:u w:val="single"/>
        </w:rPr>
      </w:pPr>
    </w:p>
    <w:p w14:paraId="3CEF99B5" w14:textId="77777777" w:rsidR="00D5373E" w:rsidRPr="00D5373E" w:rsidRDefault="00D5373E" w:rsidP="00D5373E">
      <w:pPr>
        <w:keepNext/>
        <w:ind w:left="-540"/>
        <w:jc w:val="center"/>
        <w:outlineLvl w:val="5"/>
        <w:rPr>
          <w:i/>
          <w:iCs/>
          <w:caps/>
          <w:noProof/>
          <w:u w:val="single"/>
        </w:rPr>
      </w:pPr>
    </w:p>
    <w:p w14:paraId="4EE88AB2" w14:textId="77777777" w:rsidR="00D5373E" w:rsidRPr="00D5373E" w:rsidRDefault="00D5373E" w:rsidP="00D5373E">
      <w:pPr>
        <w:keepNext/>
        <w:ind w:left="-540"/>
        <w:jc w:val="center"/>
        <w:outlineLvl w:val="5"/>
        <w:rPr>
          <w:i/>
          <w:iCs/>
          <w:caps/>
          <w:noProof/>
          <w:u w:val="single"/>
        </w:rPr>
      </w:pPr>
    </w:p>
    <w:p w14:paraId="4A1DB59E" w14:textId="77777777" w:rsidR="00D5373E" w:rsidRPr="00D5373E" w:rsidRDefault="00D5373E" w:rsidP="00D5373E">
      <w:pPr>
        <w:keepNext/>
        <w:outlineLvl w:val="5"/>
        <w:rPr>
          <w:i/>
          <w:iCs/>
          <w:caps/>
          <w:noProof/>
          <w:u w:val="single"/>
        </w:rPr>
      </w:pPr>
    </w:p>
    <w:p w14:paraId="70CD37E7" w14:textId="77777777" w:rsidR="00D5373E" w:rsidRPr="00D5373E" w:rsidRDefault="00D5373E" w:rsidP="00D5373E">
      <w:pPr>
        <w:keepNext/>
        <w:ind w:left="-540"/>
        <w:jc w:val="center"/>
        <w:outlineLvl w:val="5"/>
        <w:rPr>
          <w:i/>
          <w:iCs/>
          <w:caps/>
          <w:noProof/>
          <w:u w:val="single"/>
        </w:rPr>
      </w:pPr>
    </w:p>
    <w:p w14:paraId="0BE67A07" w14:textId="77777777" w:rsidR="00D5373E" w:rsidRPr="00D5373E" w:rsidRDefault="00D5373E" w:rsidP="00D5373E">
      <w:pPr>
        <w:keepNext/>
        <w:outlineLvl w:val="5"/>
        <w:rPr>
          <w:iCs/>
          <w:caps/>
          <w:noProof/>
        </w:rPr>
      </w:pPr>
    </w:p>
    <w:p w14:paraId="23E4219B" w14:textId="77777777" w:rsidR="00D5373E" w:rsidRPr="00D5373E" w:rsidRDefault="00D5373E" w:rsidP="00D5373E">
      <w:pPr>
        <w:jc w:val="both"/>
        <w:rPr>
          <w:b/>
          <w:bCs/>
        </w:rPr>
      </w:pPr>
    </w:p>
    <w:p w14:paraId="01EA0098" w14:textId="77777777" w:rsidR="00D5373E" w:rsidRPr="00D5373E" w:rsidRDefault="00D5373E" w:rsidP="00D5373E">
      <w:pPr>
        <w:jc w:val="both"/>
        <w:rPr>
          <w:b/>
          <w:bCs/>
        </w:rPr>
      </w:pPr>
    </w:p>
    <w:p w14:paraId="09256D10" w14:textId="77777777" w:rsidR="00D5373E" w:rsidRPr="00D5373E" w:rsidRDefault="00D5373E" w:rsidP="00D5373E">
      <w:pPr>
        <w:jc w:val="both"/>
        <w:rPr>
          <w:b/>
          <w:bCs/>
        </w:rPr>
      </w:pPr>
    </w:p>
    <w:p w14:paraId="7BD5A7DF" w14:textId="77777777" w:rsidR="00D5373E" w:rsidRPr="00D5373E" w:rsidRDefault="00D5373E" w:rsidP="00D5373E">
      <w:pPr>
        <w:jc w:val="both"/>
        <w:rPr>
          <w:b/>
          <w:bCs/>
        </w:rPr>
      </w:pPr>
    </w:p>
    <w:p w14:paraId="4E961B86" w14:textId="77777777" w:rsidR="00D5373E" w:rsidRPr="00D5373E" w:rsidRDefault="00D5373E" w:rsidP="00D5373E">
      <w:pPr>
        <w:jc w:val="both"/>
        <w:rPr>
          <w:b/>
          <w:bCs/>
        </w:rPr>
      </w:pPr>
    </w:p>
    <w:p w14:paraId="74D55FD4" w14:textId="77777777" w:rsidR="00D5373E" w:rsidRPr="00D5373E" w:rsidRDefault="00D5373E" w:rsidP="00D5373E">
      <w:pPr>
        <w:jc w:val="both"/>
        <w:rPr>
          <w:b/>
          <w:bCs/>
        </w:rPr>
      </w:pPr>
    </w:p>
    <w:p w14:paraId="38CA42C0" w14:textId="77777777" w:rsidR="00D5373E" w:rsidRPr="00D5373E" w:rsidRDefault="00D5373E" w:rsidP="00D5373E">
      <w:pPr>
        <w:jc w:val="center"/>
        <w:rPr>
          <w:b/>
          <w:bCs/>
        </w:rPr>
      </w:pPr>
      <w:r w:rsidRPr="00D5373E">
        <w:rPr>
          <w:b/>
          <w:bCs/>
        </w:rPr>
        <w:t xml:space="preserve">Тематическое планирование изучения учебного материала </w:t>
      </w:r>
    </w:p>
    <w:p w14:paraId="426F879B" w14:textId="77777777" w:rsidR="00D5373E" w:rsidRPr="00D5373E" w:rsidRDefault="00D5373E" w:rsidP="00D5373E">
      <w:pPr>
        <w:jc w:val="center"/>
        <w:rPr>
          <w:i/>
          <w:iCs/>
          <w:u w:val="single"/>
        </w:rPr>
      </w:pPr>
      <w:r w:rsidRPr="00D5373E">
        <w:rPr>
          <w:b/>
          <w:bCs/>
        </w:rPr>
        <w:t>по предмету ЛИТЕРАТУРНОЕ ЧТЕНИЕ</w:t>
      </w:r>
      <w:r w:rsidRPr="00D5373E">
        <w:rPr>
          <w:i/>
          <w:iCs/>
          <w:u w:val="single"/>
        </w:rPr>
        <w:t xml:space="preserve"> (Э.Э. Кац) </w:t>
      </w:r>
      <w:r w:rsidRPr="00D5373E">
        <w:rPr>
          <w:b/>
          <w:bCs/>
        </w:rPr>
        <w:t xml:space="preserve">3 класс </w:t>
      </w:r>
      <w:r w:rsidRPr="00D5373E">
        <w:t>136 ч (4 ч в неделю)</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33"/>
      </w:tblGrid>
      <w:tr w:rsidR="00D5373E" w:rsidRPr="00D5373E" w14:paraId="664302E2" w14:textId="77777777" w:rsidTr="00D5373E">
        <w:tc>
          <w:tcPr>
            <w:tcW w:w="993" w:type="dxa"/>
          </w:tcPr>
          <w:p w14:paraId="4BB22691" w14:textId="77777777" w:rsidR="00D5373E" w:rsidRPr="00D5373E" w:rsidRDefault="00D5373E" w:rsidP="00D5373E">
            <w:pPr>
              <w:ind w:right="57"/>
              <w:jc w:val="center"/>
              <w:rPr>
                <w:bCs/>
                <w:i/>
              </w:rPr>
            </w:pPr>
          </w:p>
        </w:tc>
        <w:tc>
          <w:tcPr>
            <w:tcW w:w="8533" w:type="dxa"/>
          </w:tcPr>
          <w:p w14:paraId="0C7E59AD" w14:textId="77777777" w:rsidR="00D5373E" w:rsidRPr="00D5373E" w:rsidRDefault="00D5373E" w:rsidP="00D5373E">
            <w:pPr>
              <w:ind w:right="57"/>
              <w:jc w:val="center"/>
              <w:rPr>
                <w:bCs/>
                <w:i/>
              </w:rPr>
            </w:pPr>
            <w:r w:rsidRPr="00D5373E">
              <w:rPr>
                <w:bCs/>
                <w:i/>
              </w:rPr>
              <w:t>1-е полугодие</w:t>
            </w:r>
          </w:p>
        </w:tc>
      </w:tr>
      <w:tr w:rsidR="00D5373E" w:rsidRPr="00D5373E" w14:paraId="118292ED" w14:textId="77777777" w:rsidTr="00D5373E">
        <w:tc>
          <w:tcPr>
            <w:tcW w:w="993" w:type="dxa"/>
          </w:tcPr>
          <w:p w14:paraId="33D28B6B" w14:textId="77777777" w:rsidR="00D5373E" w:rsidRPr="00D5373E" w:rsidRDefault="00D5373E" w:rsidP="00D5373E">
            <w:pPr>
              <w:ind w:right="57"/>
              <w:jc w:val="center"/>
              <w:rPr>
                <w:b/>
                <w:bCs/>
              </w:rPr>
            </w:pPr>
          </w:p>
        </w:tc>
        <w:tc>
          <w:tcPr>
            <w:tcW w:w="8533" w:type="dxa"/>
          </w:tcPr>
          <w:p w14:paraId="2F3B5041" w14:textId="77777777" w:rsidR="00D5373E" w:rsidRPr="00D5373E" w:rsidRDefault="00D5373E" w:rsidP="00D5373E">
            <w:pPr>
              <w:ind w:right="57"/>
              <w:jc w:val="center"/>
              <w:rPr>
                <w:b/>
                <w:bCs/>
              </w:rPr>
            </w:pPr>
            <w:r w:rsidRPr="00D5373E">
              <w:rPr>
                <w:b/>
                <w:bCs/>
              </w:rPr>
              <w:t>УЖ НЕБО ОСЕНЬЮ ДЫШАЛО …</w:t>
            </w:r>
            <w:r w:rsidRPr="00D5373E">
              <w:t xml:space="preserve"> (15 ч)</w:t>
            </w:r>
          </w:p>
        </w:tc>
      </w:tr>
      <w:tr w:rsidR="00D5373E" w:rsidRPr="00D5373E" w14:paraId="2D7B494F" w14:textId="77777777" w:rsidTr="00D5373E">
        <w:trPr>
          <w:cantSplit/>
        </w:trPr>
        <w:tc>
          <w:tcPr>
            <w:tcW w:w="993" w:type="dxa"/>
          </w:tcPr>
          <w:p w14:paraId="594B423F" w14:textId="77777777" w:rsidR="00D5373E" w:rsidRPr="00D5373E" w:rsidRDefault="00D5373E" w:rsidP="00D5373E">
            <w:pPr>
              <w:ind w:right="57"/>
              <w:jc w:val="center"/>
              <w:rPr>
                <w:b/>
                <w:bCs/>
              </w:rPr>
            </w:pPr>
          </w:p>
        </w:tc>
        <w:tc>
          <w:tcPr>
            <w:tcW w:w="8533" w:type="dxa"/>
          </w:tcPr>
          <w:p w14:paraId="373954E9" w14:textId="77777777" w:rsidR="00D5373E" w:rsidRPr="00D5373E" w:rsidRDefault="00D5373E" w:rsidP="00D5373E">
            <w:pPr>
              <w:ind w:right="57"/>
              <w:jc w:val="center"/>
              <w:rPr>
                <w:b/>
                <w:bCs/>
              </w:rPr>
            </w:pPr>
            <w:r w:rsidRPr="00D5373E">
              <w:rPr>
                <w:b/>
                <w:bCs/>
              </w:rPr>
              <w:t xml:space="preserve">НАРОДНЫЕ СКАЗКИ </w:t>
            </w:r>
            <w:r w:rsidRPr="00D5373E">
              <w:t>(15 ч)</w:t>
            </w:r>
          </w:p>
        </w:tc>
      </w:tr>
      <w:tr w:rsidR="00D5373E" w:rsidRPr="00D5373E" w14:paraId="3CB1F841" w14:textId="77777777" w:rsidTr="00D5373E">
        <w:tc>
          <w:tcPr>
            <w:tcW w:w="993" w:type="dxa"/>
          </w:tcPr>
          <w:p w14:paraId="6DB82D4B" w14:textId="77777777" w:rsidR="00D5373E" w:rsidRPr="00D5373E" w:rsidRDefault="00D5373E" w:rsidP="00D5373E">
            <w:pPr>
              <w:jc w:val="center"/>
              <w:rPr>
                <w:b/>
                <w:bCs/>
              </w:rPr>
            </w:pPr>
          </w:p>
        </w:tc>
        <w:tc>
          <w:tcPr>
            <w:tcW w:w="8533" w:type="dxa"/>
          </w:tcPr>
          <w:p w14:paraId="4DAE8F08" w14:textId="77777777" w:rsidR="00D5373E" w:rsidRPr="00D5373E" w:rsidRDefault="00D5373E" w:rsidP="00D5373E">
            <w:pPr>
              <w:jc w:val="center"/>
              <w:rPr>
                <w:b/>
                <w:bCs/>
              </w:rPr>
            </w:pPr>
            <w:r w:rsidRPr="00D5373E">
              <w:rPr>
                <w:b/>
                <w:bCs/>
              </w:rPr>
              <w:t xml:space="preserve">ПОЭТИЧЕСКИЕ СТРАНИЦЫ </w:t>
            </w:r>
            <w:r w:rsidRPr="00D5373E">
              <w:t>(6 ч)</w:t>
            </w:r>
          </w:p>
        </w:tc>
      </w:tr>
      <w:tr w:rsidR="00D5373E" w:rsidRPr="00D5373E" w14:paraId="0A121E0F" w14:textId="77777777" w:rsidTr="00D5373E">
        <w:tc>
          <w:tcPr>
            <w:tcW w:w="993" w:type="dxa"/>
          </w:tcPr>
          <w:p w14:paraId="128DA0FF" w14:textId="77777777" w:rsidR="00D5373E" w:rsidRPr="00D5373E" w:rsidRDefault="00D5373E" w:rsidP="00D5373E">
            <w:pPr>
              <w:jc w:val="center"/>
              <w:rPr>
                <w:b/>
                <w:bCs/>
              </w:rPr>
            </w:pPr>
          </w:p>
        </w:tc>
        <w:tc>
          <w:tcPr>
            <w:tcW w:w="8533" w:type="dxa"/>
          </w:tcPr>
          <w:p w14:paraId="5E65FFC5" w14:textId="77777777" w:rsidR="00D5373E" w:rsidRPr="00D5373E" w:rsidRDefault="00D5373E" w:rsidP="00D5373E">
            <w:pPr>
              <w:jc w:val="center"/>
              <w:rPr>
                <w:b/>
                <w:bCs/>
              </w:rPr>
            </w:pPr>
            <w:r w:rsidRPr="00D5373E">
              <w:rPr>
                <w:b/>
                <w:bCs/>
              </w:rPr>
              <w:t xml:space="preserve">О МУЖЕСТВЕ И ЛЮБВИ </w:t>
            </w:r>
            <w:r w:rsidRPr="00D5373E">
              <w:t>(11 ч)</w:t>
            </w:r>
          </w:p>
        </w:tc>
      </w:tr>
      <w:tr w:rsidR="00D5373E" w:rsidRPr="00D5373E" w14:paraId="3720229A" w14:textId="77777777" w:rsidTr="00D5373E">
        <w:tc>
          <w:tcPr>
            <w:tcW w:w="993" w:type="dxa"/>
          </w:tcPr>
          <w:p w14:paraId="7417D1BB" w14:textId="77777777" w:rsidR="00D5373E" w:rsidRPr="00D5373E" w:rsidRDefault="00D5373E" w:rsidP="00D5373E">
            <w:pPr>
              <w:jc w:val="center"/>
              <w:rPr>
                <w:b/>
                <w:bCs/>
              </w:rPr>
            </w:pPr>
          </w:p>
        </w:tc>
        <w:tc>
          <w:tcPr>
            <w:tcW w:w="8533" w:type="dxa"/>
          </w:tcPr>
          <w:p w14:paraId="50D5DA2F" w14:textId="77777777" w:rsidR="00D5373E" w:rsidRPr="00D5373E" w:rsidRDefault="00D5373E" w:rsidP="00D5373E">
            <w:pPr>
              <w:jc w:val="center"/>
              <w:rPr>
                <w:b/>
                <w:bCs/>
              </w:rPr>
            </w:pPr>
            <w:r w:rsidRPr="00D5373E">
              <w:rPr>
                <w:b/>
                <w:bCs/>
              </w:rPr>
              <w:t xml:space="preserve">ЗИМЫ ЖДАЛА, ЖДАЛА ПРИРОДА … </w:t>
            </w:r>
            <w:r w:rsidRPr="00D5373E">
              <w:t>(8 ч)</w:t>
            </w:r>
          </w:p>
        </w:tc>
      </w:tr>
    </w:tbl>
    <w:p w14:paraId="66DC4C81" w14:textId="77777777" w:rsidR="00D5373E" w:rsidRPr="00D5373E" w:rsidRDefault="00D5373E" w:rsidP="00D5373E"/>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33"/>
      </w:tblGrid>
      <w:tr w:rsidR="00D5373E" w:rsidRPr="00D5373E" w14:paraId="5702674D" w14:textId="77777777" w:rsidTr="00D5373E">
        <w:trPr>
          <w:cantSplit/>
        </w:trPr>
        <w:tc>
          <w:tcPr>
            <w:tcW w:w="993" w:type="dxa"/>
          </w:tcPr>
          <w:p w14:paraId="2C6FD38C" w14:textId="77777777" w:rsidR="00D5373E" w:rsidRPr="00D5373E" w:rsidRDefault="00D5373E" w:rsidP="00D5373E">
            <w:pPr>
              <w:jc w:val="center"/>
            </w:pPr>
          </w:p>
        </w:tc>
        <w:tc>
          <w:tcPr>
            <w:tcW w:w="8533" w:type="dxa"/>
          </w:tcPr>
          <w:p w14:paraId="59135DCD" w14:textId="77777777" w:rsidR="00D5373E" w:rsidRPr="00D5373E" w:rsidRDefault="00D5373E" w:rsidP="00D5373E">
            <w:pPr>
              <w:jc w:val="center"/>
            </w:pPr>
            <w:r w:rsidRPr="00D5373E">
              <w:rPr>
                <w:b/>
                <w:bCs/>
              </w:rPr>
              <w:t xml:space="preserve">АВТОРСКИЕ СКАЗКИ </w:t>
            </w:r>
            <w:r w:rsidRPr="00D5373E">
              <w:t>(14 ч)</w:t>
            </w:r>
          </w:p>
        </w:tc>
      </w:tr>
      <w:tr w:rsidR="00D5373E" w:rsidRPr="00D5373E" w14:paraId="7331A49A" w14:textId="77777777" w:rsidTr="00D5373E">
        <w:trPr>
          <w:trHeight w:val="473"/>
        </w:trPr>
        <w:tc>
          <w:tcPr>
            <w:tcW w:w="993" w:type="dxa"/>
          </w:tcPr>
          <w:p w14:paraId="1241C90C" w14:textId="77777777" w:rsidR="00D5373E" w:rsidRPr="00D5373E" w:rsidRDefault="00D5373E" w:rsidP="00D5373E">
            <w:pPr>
              <w:jc w:val="center"/>
              <w:rPr>
                <w:i/>
              </w:rPr>
            </w:pPr>
          </w:p>
        </w:tc>
        <w:tc>
          <w:tcPr>
            <w:tcW w:w="8533" w:type="dxa"/>
          </w:tcPr>
          <w:p w14:paraId="00CA7D32" w14:textId="77777777" w:rsidR="00D5373E" w:rsidRPr="00D5373E" w:rsidRDefault="00D5373E" w:rsidP="00D5373E">
            <w:pPr>
              <w:jc w:val="center"/>
              <w:rPr>
                <w:i/>
              </w:rPr>
            </w:pPr>
            <w:r w:rsidRPr="00D5373E">
              <w:rPr>
                <w:i/>
              </w:rPr>
              <w:t>2-е полугодие</w:t>
            </w:r>
          </w:p>
        </w:tc>
      </w:tr>
      <w:tr w:rsidR="00D5373E" w:rsidRPr="00D5373E" w14:paraId="348497BA" w14:textId="77777777" w:rsidTr="00D5373E">
        <w:trPr>
          <w:cantSplit/>
        </w:trPr>
        <w:tc>
          <w:tcPr>
            <w:tcW w:w="993" w:type="dxa"/>
          </w:tcPr>
          <w:p w14:paraId="5284A60D" w14:textId="77777777" w:rsidR="00D5373E" w:rsidRPr="00D5373E" w:rsidRDefault="00D5373E" w:rsidP="00D5373E">
            <w:pPr>
              <w:ind w:right="57"/>
              <w:jc w:val="center"/>
              <w:rPr>
                <w:bCs/>
              </w:rPr>
            </w:pPr>
          </w:p>
        </w:tc>
        <w:tc>
          <w:tcPr>
            <w:tcW w:w="8533" w:type="dxa"/>
          </w:tcPr>
          <w:p w14:paraId="45E31AB6" w14:textId="77777777" w:rsidR="00D5373E" w:rsidRPr="00D5373E" w:rsidRDefault="00D5373E" w:rsidP="00D5373E">
            <w:pPr>
              <w:ind w:right="57"/>
              <w:jc w:val="center"/>
              <w:rPr>
                <w:bCs/>
              </w:rPr>
            </w:pPr>
            <w:r w:rsidRPr="00D5373E">
              <w:rPr>
                <w:b/>
              </w:rPr>
              <w:t>БАСНИ</w:t>
            </w:r>
            <w:r w:rsidRPr="00D5373E">
              <w:rPr>
                <w:bCs/>
              </w:rPr>
              <w:t xml:space="preserve"> (9 ч)</w:t>
            </w:r>
          </w:p>
        </w:tc>
      </w:tr>
      <w:tr w:rsidR="00D5373E" w:rsidRPr="00D5373E" w14:paraId="35AE9D00" w14:textId="77777777" w:rsidTr="00D5373E">
        <w:tc>
          <w:tcPr>
            <w:tcW w:w="993" w:type="dxa"/>
          </w:tcPr>
          <w:p w14:paraId="5DBD8BB7" w14:textId="77777777" w:rsidR="00D5373E" w:rsidRPr="00D5373E" w:rsidRDefault="00D5373E" w:rsidP="00D5373E">
            <w:pPr>
              <w:ind w:right="57"/>
              <w:jc w:val="center"/>
              <w:rPr>
                <w:bCs/>
              </w:rPr>
            </w:pPr>
          </w:p>
        </w:tc>
        <w:tc>
          <w:tcPr>
            <w:tcW w:w="8533" w:type="dxa"/>
          </w:tcPr>
          <w:p w14:paraId="4BA5E0D1" w14:textId="77777777" w:rsidR="00D5373E" w:rsidRPr="00D5373E" w:rsidRDefault="00D5373E" w:rsidP="00D5373E">
            <w:pPr>
              <w:ind w:right="57"/>
              <w:jc w:val="center"/>
              <w:rPr>
                <w:bCs/>
              </w:rPr>
            </w:pPr>
            <w:r w:rsidRPr="00D5373E">
              <w:rPr>
                <w:b/>
              </w:rPr>
              <w:t xml:space="preserve">БРАТЬЯ НАШИ МЕНЬШИЕ </w:t>
            </w:r>
            <w:r w:rsidRPr="00D5373E">
              <w:rPr>
                <w:bCs/>
              </w:rPr>
              <w:t>(16 ч)</w:t>
            </w:r>
          </w:p>
        </w:tc>
      </w:tr>
      <w:tr w:rsidR="00D5373E" w:rsidRPr="00D5373E" w14:paraId="18E32511" w14:textId="77777777" w:rsidTr="00D5373E">
        <w:tc>
          <w:tcPr>
            <w:tcW w:w="993" w:type="dxa"/>
          </w:tcPr>
          <w:p w14:paraId="06C9D222" w14:textId="77777777" w:rsidR="00D5373E" w:rsidRPr="00D5373E" w:rsidRDefault="00D5373E" w:rsidP="00D5373E">
            <w:pPr>
              <w:ind w:right="57"/>
              <w:jc w:val="center"/>
              <w:rPr>
                <w:b/>
              </w:rPr>
            </w:pPr>
          </w:p>
        </w:tc>
        <w:tc>
          <w:tcPr>
            <w:tcW w:w="8533" w:type="dxa"/>
          </w:tcPr>
          <w:p w14:paraId="078F209F" w14:textId="77777777" w:rsidR="00D5373E" w:rsidRPr="00D5373E" w:rsidRDefault="00D5373E" w:rsidP="00D5373E">
            <w:pPr>
              <w:ind w:right="57"/>
              <w:jc w:val="center"/>
              <w:rPr>
                <w:b/>
              </w:rPr>
            </w:pPr>
            <w:r w:rsidRPr="00D5373E">
              <w:rPr>
                <w:b/>
              </w:rPr>
              <w:t xml:space="preserve">О СОВЕСТИ И ДОЛГЕ </w:t>
            </w:r>
            <w:r w:rsidRPr="00D5373E">
              <w:rPr>
                <w:bCs/>
              </w:rPr>
              <w:t>(15 ч)</w:t>
            </w:r>
          </w:p>
        </w:tc>
      </w:tr>
      <w:tr w:rsidR="00D5373E" w:rsidRPr="00D5373E" w14:paraId="1CE691EA" w14:textId="77777777" w:rsidTr="00D5373E">
        <w:trPr>
          <w:cantSplit/>
        </w:trPr>
        <w:tc>
          <w:tcPr>
            <w:tcW w:w="993" w:type="dxa"/>
          </w:tcPr>
          <w:p w14:paraId="5D11C495" w14:textId="77777777" w:rsidR="00D5373E" w:rsidRPr="00D5373E" w:rsidRDefault="00D5373E" w:rsidP="00D5373E">
            <w:pPr>
              <w:ind w:right="57"/>
              <w:jc w:val="center"/>
              <w:rPr>
                <w:bCs/>
              </w:rPr>
            </w:pPr>
          </w:p>
        </w:tc>
        <w:tc>
          <w:tcPr>
            <w:tcW w:w="8533" w:type="dxa"/>
          </w:tcPr>
          <w:p w14:paraId="0DAF65F1" w14:textId="77777777" w:rsidR="00D5373E" w:rsidRPr="00D5373E" w:rsidRDefault="00D5373E" w:rsidP="00D5373E">
            <w:pPr>
              <w:ind w:right="57"/>
              <w:jc w:val="center"/>
              <w:rPr>
                <w:bCs/>
              </w:rPr>
            </w:pPr>
            <w:r w:rsidRPr="00D5373E">
              <w:rPr>
                <w:b/>
              </w:rPr>
              <w:t xml:space="preserve">ВЕСНА ПРИШЛА </w:t>
            </w:r>
            <w:r w:rsidRPr="00D5373E">
              <w:rPr>
                <w:bCs/>
              </w:rPr>
              <w:t>(15 ч)</w:t>
            </w:r>
          </w:p>
        </w:tc>
      </w:tr>
      <w:tr w:rsidR="00D5373E" w:rsidRPr="00D5373E" w14:paraId="373AA8B9" w14:textId="77777777" w:rsidTr="00D5373E">
        <w:trPr>
          <w:cantSplit/>
        </w:trPr>
        <w:tc>
          <w:tcPr>
            <w:tcW w:w="993" w:type="dxa"/>
          </w:tcPr>
          <w:p w14:paraId="54787CCC" w14:textId="77777777" w:rsidR="00D5373E" w:rsidRPr="00D5373E" w:rsidRDefault="00D5373E" w:rsidP="00D5373E">
            <w:pPr>
              <w:ind w:right="57"/>
              <w:jc w:val="center"/>
              <w:rPr>
                <w:b/>
              </w:rPr>
            </w:pPr>
          </w:p>
        </w:tc>
        <w:tc>
          <w:tcPr>
            <w:tcW w:w="8533" w:type="dxa"/>
          </w:tcPr>
          <w:p w14:paraId="2D588031" w14:textId="77777777" w:rsidR="00D5373E" w:rsidRPr="00D5373E" w:rsidRDefault="00D5373E" w:rsidP="00D5373E">
            <w:pPr>
              <w:ind w:right="57"/>
              <w:jc w:val="center"/>
              <w:rPr>
                <w:b/>
              </w:rPr>
            </w:pPr>
            <w:r w:rsidRPr="00D5373E">
              <w:rPr>
                <w:b/>
              </w:rPr>
              <w:t>И В ШУТКУ И ВСЕРЬЁЗ</w:t>
            </w:r>
            <w:r w:rsidRPr="00D5373E">
              <w:rPr>
                <w:bCs/>
              </w:rPr>
              <w:t xml:space="preserve"> (20 ч)</w:t>
            </w:r>
          </w:p>
        </w:tc>
      </w:tr>
    </w:tbl>
    <w:p w14:paraId="6067A1A3" w14:textId="77777777" w:rsidR="00D5373E" w:rsidRPr="00D5373E" w:rsidRDefault="00D5373E" w:rsidP="00D5373E">
      <w:pPr>
        <w:jc w:val="both"/>
      </w:pPr>
    </w:p>
    <w:p w14:paraId="02B0E1A8" w14:textId="77777777" w:rsidR="00D5373E" w:rsidRPr="00D5373E" w:rsidRDefault="00D5373E" w:rsidP="00D5373E">
      <w:pPr>
        <w:jc w:val="both"/>
        <w:rPr>
          <w:b/>
          <w:bCs/>
        </w:rPr>
      </w:pPr>
    </w:p>
    <w:p w14:paraId="56CD8BAC" w14:textId="77777777" w:rsidR="00D5373E" w:rsidRPr="00D5373E" w:rsidRDefault="00D5373E" w:rsidP="00D5373E">
      <w:pPr>
        <w:jc w:val="both"/>
        <w:rPr>
          <w:b/>
          <w:bCs/>
        </w:rPr>
      </w:pPr>
    </w:p>
    <w:p w14:paraId="267434AF" w14:textId="77777777" w:rsidR="00D5373E" w:rsidRPr="00D5373E" w:rsidRDefault="00D5373E" w:rsidP="00D5373E">
      <w:pPr>
        <w:jc w:val="center"/>
        <w:rPr>
          <w:b/>
          <w:bCs/>
        </w:rPr>
      </w:pPr>
      <w:r w:rsidRPr="00D5373E">
        <w:rPr>
          <w:b/>
          <w:bCs/>
        </w:rPr>
        <w:t>Тематическое планирование изучения учебного материала</w:t>
      </w:r>
    </w:p>
    <w:p w14:paraId="5315D6F8" w14:textId="679B4B1E" w:rsidR="00D5373E" w:rsidRPr="00D5373E" w:rsidRDefault="00D5373E" w:rsidP="00D5373E">
      <w:pPr>
        <w:jc w:val="center"/>
        <w:rPr>
          <w:i/>
          <w:iCs/>
          <w:u w:val="single"/>
        </w:rPr>
      </w:pPr>
      <w:r w:rsidRPr="00D5373E">
        <w:rPr>
          <w:b/>
          <w:bCs/>
        </w:rPr>
        <w:t>по предмету ЛИТЕРАТУРНОЕ ЧТЕНИЕ</w:t>
      </w:r>
      <w:r w:rsidRPr="00D5373E">
        <w:rPr>
          <w:i/>
          <w:iCs/>
          <w:u w:val="single"/>
        </w:rPr>
        <w:t xml:space="preserve"> (Э.Э. Кац) </w:t>
      </w:r>
      <w:r w:rsidRPr="00D5373E">
        <w:rPr>
          <w:b/>
          <w:bCs/>
        </w:rPr>
        <w:t xml:space="preserve">4 класс </w:t>
      </w:r>
      <w:r w:rsidR="008B2876">
        <w:t>119</w:t>
      </w:r>
      <w:r w:rsidRPr="00D5373E">
        <w:t xml:space="preserve"> ч (3</w:t>
      </w:r>
      <w:r w:rsidR="008B2876">
        <w:t>,5</w:t>
      </w:r>
      <w:r w:rsidRPr="00D5373E">
        <w:t xml:space="preserve"> ч в неделю)</w:t>
      </w:r>
    </w:p>
    <w:p w14:paraId="07E4C72E" w14:textId="77777777" w:rsidR="00D5373E" w:rsidRPr="00D5373E" w:rsidRDefault="00D5373E" w:rsidP="00D5373E"/>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D5373E" w:rsidRPr="00D5373E" w14:paraId="6F3038DF" w14:textId="77777777" w:rsidTr="00D5373E">
        <w:tc>
          <w:tcPr>
            <w:tcW w:w="9634" w:type="dxa"/>
          </w:tcPr>
          <w:p w14:paraId="6EB9F671" w14:textId="77777777" w:rsidR="00D5373E" w:rsidRPr="00D5373E" w:rsidRDefault="00D5373E" w:rsidP="00D5373E">
            <w:pPr>
              <w:contextualSpacing/>
              <w:jc w:val="center"/>
              <w:rPr>
                <w:b/>
                <w:bCs/>
              </w:rPr>
            </w:pPr>
            <w:r w:rsidRPr="00D5373E">
              <w:rPr>
                <w:i/>
              </w:rPr>
              <w:t>1-е полугодие</w:t>
            </w:r>
          </w:p>
        </w:tc>
      </w:tr>
      <w:tr w:rsidR="00D5373E" w:rsidRPr="00D5373E" w14:paraId="097B8F99" w14:textId="77777777" w:rsidTr="00D5373E">
        <w:tc>
          <w:tcPr>
            <w:tcW w:w="9634" w:type="dxa"/>
          </w:tcPr>
          <w:p w14:paraId="2802AB8A"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iCs/>
                <w:color w:val="000000"/>
              </w:rPr>
              <w:t xml:space="preserve">МИФЫ </w:t>
            </w:r>
            <w:r w:rsidRPr="00D5373E">
              <w:rPr>
                <w:rFonts w:eastAsia="SimSun"/>
                <w:iCs/>
                <w:color w:val="000000"/>
              </w:rPr>
              <w:t>(6 ч)</w:t>
            </w:r>
          </w:p>
        </w:tc>
      </w:tr>
      <w:tr w:rsidR="00D5373E" w:rsidRPr="00D5373E" w14:paraId="1D266D7E" w14:textId="77777777" w:rsidTr="00D5373E">
        <w:tc>
          <w:tcPr>
            <w:tcW w:w="9634" w:type="dxa"/>
          </w:tcPr>
          <w:p w14:paraId="6440987A"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color w:val="000000"/>
              </w:rPr>
              <w:t xml:space="preserve">НАРОДНЫЕ СКАЗКИ </w:t>
            </w:r>
            <w:r w:rsidRPr="00D5373E">
              <w:rPr>
                <w:rFonts w:eastAsia="SimSun"/>
                <w:color w:val="000000"/>
              </w:rPr>
              <w:t>(11 ч)</w:t>
            </w:r>
          </w:p>
        </w:tc>
      </w:tr>
      <w:tr w:rsidR="00D5373E" w:rsidRPr="00D5373E" w14:paraId="3E0F53DB" w14:textId="77777777" w:rsidTr="00D5373E">
        <w:tc>
          <w:tcPr>
            <w:tcW w:w="9634" w:type="dxa"/>
          </w:tcPr>
          <w:p w14:paraId="66434733"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БЫЛИНЫ </w:t>
            </w:r>
            <w:r w:rsidRPr="00D5373E">
              <w:rPr>
                <w:rFonts w:eastAsia="SimSun"/>
                <w:noProof/>
                <w:color w:val="000000"/>
              </w:rPr>
              <w:t>(8 Ч)</w:t>
            </w:r>
          </w:p>
        </w:tc>
      </w:tr>
      <w:tr w:rsidR="00D5373E" w:rsidRPr="00D5373E" w14:paraId="3AA3765F" w14:textId="77777777" w:rsidTr="00D5373E">
        <w:tc>
          <w:tcPr>
            <w:tcW w:w="9634" w:type="dxa"/>
          </w:tcPr>
          <w:p w14:paraId="6D10DAB6"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АВТОРСКИЕ СКАЗКИ </w:t>
            </w:r>
            <w:r w:rsidRPr="00D5373E">
              <w:rPr>
                <w:rFonts w:eastAsia="SimSun"/>
                <w:noProof/>
                <w:color w:val="000000"/>
              </w:rPr>
              <w:t>(15 Ч)</w:t>
            </w:r>
          </w:p>
        </w:tc>
      </w:tr>
      <w:tr w:rsidR="00D5373E" w:rsidRPr="00D5373E" w14:paraId="3C0CADF8" w14:textId="77777777" w:rsidTr="00D5373E">
        <w:tc>
          <w:tcPr>
            <w:tcW w:w="9634" w:type="dxa"/>
          </w:tcPr>
          <w:p w14:paraId="2C00F6E6"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БАСНИ </w:t>
            </w:r>
            <w:r w:rsidRPr="00D5373E">
              <w:rPr>
                <w:rFonts w:eastAsia="SimSun"/>
                <w:noProof/>
                <w:color w:val="000000"/>
              </w:rPr>
              <w:t>(5 ч)</w:t>
            </w:r>
          </w:p>
        </w:tc>
      </w:tr>
      <w:tr w:rsidR="00D5373E" w:rsidRPr="00D5373E" w14:paraId="7F68F840" w14:textId="77777777" w:rsidTr="00D5373E">
        <w:tc>
          <w:tcPr>
            <w:tcW w:w="9634" w:type="dxa"/>
          </w:tcPr>
          <w:p w14:paraId="4D7AE9D2" w14:textId="77777777" w:rsidR="00D5373E" w:rsidRPr="00D5373E" w:rsidRDefault="00D5373E" w:rsidP="00D5373E">
            <w:pPr>
              <w:tabs>
                <w:tab w:val="left" w:pos="283"/>
              </w:tabs>
              <w:autoSpaceDE w:val="0"/>
              <w:autoSpaceDN w:val="0"/>
              <w:contextualSpacing/>
              <w:jc w:val="center"/>
              <w:rPr>
                <w:rFonts w:eastAsia="SimSun"/>
                <w:b/>
                <w:noProof/>
                <w:color w:val="000000"/>
              </w:rPr>
            </w:pPr>
            <w:r w:rsidRPr="00D5373E">
              <w:rPr>
                <w:rFonts w:eastAsia="SimSun"/>
                <w:b/>
                <w:noProof/>
                <w:color w:val="000000"/>
              </w:rPr>
              <w:t>2 – е полугодие</w:t>
            </w:r>
          </w:p>
        </w:tc>
      </w:tr>
      <w:tr w:rsidR="00D5373E" w:rsidRPr="00D5373E" w14:paraId="5A712738" w14:textId="77777777" w:rsidTr="00D5373E">
        <w:tc>
          <w:tcPr>
            <w:tcW w:w="9634" w:type="dxa"/>
          </w:tcPr>
          <w:p w14:paraId="79089CB8"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СЛОВО О РОДНОЙ ЗЕМЛЕ </w:t>
            </w:r>
            <w:r w:rsidRPr="00D5373E">
              <w:rPr>
                <w:rFonts w:eastAsia="SimSun"/>
                <w:noProof/>
                <w:color w:val="000000"/>
              </w:rPr>
              <w:t>(9 ч)</w:t>
            </w:r>
          </w:p>
        </w:tc>
      </w:tr>
      <w:tr w:rsidR="00D5373E" w:rsidRPr="00D5373E" w14:paraId="3ECA3FF0" w14:textId="77777777" w:rsidTr="00D5373E">
        <w:tc>
          <w:tcPr>
            <w:tcW w:w="9634" w:type="dxa"/>
          </w:tcPr>
          <w:p w14:paraId="41FA6A3B"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О ПРОШЛОМ РОДИНЫ </w:t>
            </w:r>
            <w:r w:rsidRPr="00D5373E">
              <w:rPr>
                <w:rFonts w:eastAsia="SimSun"/>
                <w:noProof/>
                <w:color w:val="000000"/>
              </w:rPr>
              <w:t>(7 ч)</w:t>
            </w:r>
          </w:p>
        </w:tc>
      </w:tr>
      <w:tr w:rsidR="00D5373E" w:rsidRPr="00D5373E" w14:paraId="5627645B" w14:textId="77777777" w:rsidTr="00D5373E">
        <w:tc>
          <w:tcPr>
            <w:tcW w:w="9634" w:type="dxa"/>
          </w:tcPr>
          <w:p w14:paraId="7003A03E"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ПРОШЛА ПО ЗЕМЛЕ ВОЙНА </w:t>
            </w:r>
            <w:r w:rsidRPr="00D5373E">
              <w:rPr>
                <w:rFonts w:eastAsia="SimSun"/>
                <w:noProof/>
                <w:color w:val="000000"/>
              </w:rPr>
              <w:t>(6 ч)</w:t>
            </w:r>
          </w:p>
        </w:tc>
      </w:tr>
      <w:tr w:rsidR="00D5373E" w:rsidRPr="00D5373E" w14:paraId="39FD41F3" w14:textId="77777777" w:rsidTr="00D5373E">
        <w:tc>
          <w:tcPr>
            <w:tcW w:w="9634" w:type="dxa"/>
          </w:tcPr>
          <w:p w14:paraId="4041DE63"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О ДОБРЕ И КРАСОТЕ </w:t>
            </w:r>
            <w:r w:rsidRPr="00D5373E">
              <w:rPr>
                <w:rFonts w:eastAsia="SimSun"/>
                <w:noProof/>
                <w:color w:val="000000"/>
              </w:rPr>
              <w:t>( 13 ч)</w:t>
            </w:r>
          </w:p>
        </w:tc>
      </w:tr>
      <w:tr w:rsidR="00D5373E" w:rsidRPr="00D5373E" w14:paraId="49E46497" w14:textId="77777777" w:rsidTr="00D5373E">
        <w:tc>
          <w:tcPr>
            <w:tcW w:w="9634" w:type="dxa"/>
          </w:tcPr>
          <w:p w14:paraId="43D7D3C7" w14:textId="77777777" w:rsidR="00D5373E" w:rsidRPr="00D5373E" w:rsidRDefault="00D5373E" w:rsidP="00D5373E">
            <w:pPr>
              <w:tabs>
                <w:tab w:val="left" w:pos="283"/>
              </w:tabs>
              <w:autoSpaceDE w:val="0"/>
              <w:autoSpaceDN w:val="0"/>
              <w:contextualSpacing/>
              <w:jc w:val="center"/>
              <w:rPr>
                <w:rFonts w:eastAsia="SimSun"/>
                <w:noProof/>
                <w:color w:val="000000"/>
              </w:rPr>
            </w:pPr>
            <w:r w:rsidRPr="00D5373E">
              <w:rPr>
                <w:rFonts w:eastAsia="SimSun"/>
                <w:b/>
                <w:noProof/>
                <w:color w:val="000000"/>
              </w:rPr>
              <w:t xml:space="preserve">УДИВИТЕЛЬНЫЕ ПРИКЛЮЧЕНИЯ </w:t>
            </w:r>
            <w:r w:rsidRPr="00D5373E">
              <w:rPr>
                <w:rFonts w:eastAsia="SimSun"/>
                <w:noProof/>
                <w:color w:val="000000"/>
              </w:rPr>
              <w:t>(6ч)</w:t>
            </w:r>
          </w:p>
        </w:tc>
      </w:tr>
    </w:tbl>
    <w:p w14:paraId="59F3D2E4" w14:textId="77777777" w:rsidR="00D5373E" w:rsidRPr="00D5373E" w:rsidRDefault="00D5373E" w:rsidP="00D5373E">
      <w:pPr>
        <w:jc w:val="both"/>
      </w:pPr>
    </w:p>
    <w:p w14:paraId="79EE4D17" w14:textId="77777777" w:rsidR="00C76312" w:rsidRDefault="00C76312" w:rsidP="00E02C83">
      <w:pPr>
        <w:jc w:val="both"/>
        <w:rPr>
          <w:sz w:val="28"/>
          <w:szCs w:val="28"/>
        </w:rPr>
      </w:pPr>
    </w:p>
    <w:p w14:paraId="46106A82" w14:textId="77777777" w:rsidR="00D5373E" w:rsidRDefault="00C76312" w:rsidP="00C76312">
      <w:pPr>
        <w:jc w:val="both"/>
        <w:rPr>
          <w:sz w:val="22"/>
          <w:szCs w:val="22"/>
        </w:rPr>
      </w:pPr>
      <w:r w:rsidRPr="00C76312">
        <w:rPr>
          <w:sz w:val="22"/>
          <w:szCs w:val="22"/>
        </w:rPr>
        <w:t xml:space="preserve">       </w:t>
      </w:r>
    </w:p>
    <w:tbl>
      <w:tblPr>
        <w:tblW w:w="0" w:type="auto"/>
        <w:tblLook w:val="04A0" w:firstRow="1" w:lastRow="0" w:firstColumn="1" w:lastColumn="0" w:noHBand="0" w:noVBand="1"/>
      </w:tblPr>
      <w:tblGrid>
        <w:gridCol w:w="4787"/>
        <w:gridCol w:w="4787"/>
      </w:tblGrid>
      <w:tr w:rsidR="00E951C6" w:rsidRPr="00E04CDF" w14:paraId="50A5AD87" w14:textId="77777777" w:rsidTr="00E2401B">
        <w:tc>
          <w:tcPr>
            <w:tcW w:w="4787" w:type="dxa"/>
            <w:hideMark/>
          </w:tcPr>
          <w:p w14:paraId="4ED9EF7F"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c>
          <w:tcPr>
            <w:tcW w:w="4787" w:type="dxa"/>
            <w:hideMark/>
          </w:tcPr>
          <w:p w14:paraId="19C5B461"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0DC6E9DA" w14:textId="77777777" w:rsidTr="00E2401B">
        <w:tc>
          <w:tcPr>
            <w:tcW w:w="4787" w:type="dxa"/>
            <w:hideMark/>
          </w:tcPr>
          <w:p w14:paraId="7EFEE809"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141892DD"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2883C488" w14:textId="77777777" w:rsidTr="00E2401B">
        <w:tc>
          <w:tcPr>
            <w:tcW w:w="4787" w:type="dxa"/>
            <w:hideMark/>
          </w:tcPr>
          <w:p w14:paraId="23060133"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3868D36D" w14:textId="77777777" w:rsidR="00E951C6" w:rsidRPr="00E04CDF" w:rsidRDefault="00E951C6" w:rsidP="00E2401B">
            <w:pPr>
              <w:rPr>
                <w:sz w:val="28"/>
                <w:szCs w:val="28"/>
                <w:lang w:eastAsia="en-US" w:bidi="en-US"/>
              </w:rPr>
            </w:pPr>
          </w:p>
        </w:tc>
      </w:tr>
      <w:tr w:rsidR="00E951C6" w:rsidRPr="00E04CDF" w14:paraId="0A590B54" w14:textId="77777777" w:rsidTr="00E2401B">
        <w:tc>
          <w:tcPr>
            <w:tcW w:w="4787" w:type="dxa"/>
            <w:hideMark/>
          </w:tcPr>
          <w:p w14:paraId="62175744"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787" w:type="dxa"/>
            <w:hideMark/>
          </w:tcPr>
          <w:p w14:paraId="347BBEF2"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7EBE9444" w14:textId="77777777" w:rsidTr="00E2401B">
        <w:tc>
          <w:tcPr>
            <w:tcW w:w="4787" w:type="dxa"/>
            <w:hideMark/>
          </w:tcPr>
          <w:p w14:paraId="15145EF3"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787" w:type="dxa"/>
            <w:hideMark/>
          </w:tcPr>
          <w:p w14:paraId="498B440D"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3E6F83B0" w14:textId="77777777" w:rsidTr="00E2401B">
        <w:tc>
          <w:tcPr>
            <w:tcW w:w="4787" w:type="dxa"/>
            <w:hideMark/>
          </w:tcPr>
          <w:p w14:paraId="704AE3F8" w14:textId="77777777" w:rsidR="00E951C6" w:rsidRPr="00E04CDF" w:rsidRDefault="00E951C6" w:rsidP="00E2401B">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04189742" w14:textId="77777777" w:rsidR="00E951C6" w:rsidRPr="00E04CDF" w:rsidRDefault="00E951C6" w:rsidP="00E2401B">
            <w:pPr>
              <w:rPr>
                <w:sz w:val="28"/>
                <w:szCs w:val="28"/>
                <w:lang w:eastAsia="en-US" w:bidi="en-US"/>
              </w:rPr>
            </w:pPr>
          </w:p>
        </w:tc>
      </w:tr>
    </w:tbl>
    <w:p w14:paraId="7ED2E081" w14:textId="77777777" w:rsidR="00D5373E" w:rsidRDefault="00D5373E" w:rsidP="00C76312">
      <w:pPr>
        <w:jc w:val="both"/>
        <w:rPr>
          <w:sz w:val="22"/>
          <w:szCs w:val="22"/>
        </w:rPr>
      </w:pPr>
    </w:p>
    <w:p w14:paraId="7AFBA88D" w14:textId="77777777" w:rsidR="00D5373E" w:rsidRDefault="00D5373E" w:rsidP="00C76312">
      <w:pPr>
        <w:jc w:val="both"/>
        <w:rPr>
          <w:sz w:val="22"/>
          <w:szCs w:val="22"/>
        </w:rPr>
      </w:pPr>
    </w:p>
    <w:p w14:paraId="237E1472" w14:textId="77777777" w:rsidR="00D5373E" w:rsidRDefault="00D5373E" w:rsidP="00C76312">
      <w:pPr>
        <w:jc w:val="both"/>
        <w:rPr>
          <w:sz w:val="22"/>
          <w:szCs w:val="22"/>
        </w:rPr>
      </w:pPr>
    </w:p>
    <w:p w14:paraId="230CD148" w14:textId="77777777" w:rsidR="00CD665C" w:rsidRPr="00CD665C" w:rsidRDefault="00CD665C" w:rsidP="00CD665C">
      <w:pPr>
        <w:keepNext/>
        <w:spacing w:before="240" w:after="60"/>
        <w:jc w:val="center"/>
        <w:outlineLvl w:val="0"/>
        <w:rPr>
          <w:rFonts w:ascii="Cambria" w:hAnsi="Cambria"/>
          <w:bCs/>
          <w:kern w:val="32"/>
          <w:sz w:val="28"/>
          <w:szCs w:val="28"/>
          <w:lang w:eastAsia="en-US" w:bidi="en-US"/>
        </w:rPr>
      </w:pPr>
      <w:r w:rsidRPr="00CD665C">
        <w:rPr>
          <w:bCs/>
          <w:kern w:val="32"/>
          <w:sz w:val="28"/>
          <w:szCs w:val="28"/>
          <w:lang w:eastAsia="en-US" w:bidi="en-US"/>
        </w:rPr>
        <w:lastRenderedPageBreak/>
        <w:t>Муниципальное бюджетное общеобразовательное учреждение</w:t>
      </w:r>
    </w:p>
    <w:p w14:paraId="3DC57E7D" w14:textId="77777777" w:rsidR="00CD665C" w:rsidRPr="00CD665C" w:rsidRDefault="00CD665C" w:rsidP="00CD665C">
      <w:pPr>
        <w:jc w:val="center"/>
        <w:rPr>
          <w:sz w:val="28"/>
          <w:szCs w:val="28"/>
          <w:lang w:eastAsia="en-US" w:bidi="en-US"/>
        </w:rPr>
      </w:pPr>
      <w:r w:rsidRPr="00CD665C">
        <w:rPr>
          <w:sz w:val="28"/>
          <w:szCs w:val="28"/>
          <w:lang w:eastAsia="en-US" w:bidi="en-US"/>
        </w:rPr>
        <w:t>муниципального образования город Краснодар</w:t>
      </w:r>
    </w:p>
    <w:p w14:paraId="5C925840" w14:textId="77777777" w:rsidR="00CD665C" w:rsidRPr="00CD665C" w:rsidRDefault="00CD665C" w:rsidP="00CD665C">
      <w:pPr>
        <w:jc w:val="center"/>
        <w:rPr>
          <w:sz w:val="28"/>
          <w:szCs w:val="28"/>
          <w:lang w:eastAsia="en-US" w:bidi="en-US"/>
        </w:rPr>
      </w:pPr>
      <w:r w:rsidRPr="00CD665C">
        <w:rPr>
          <w:sz w:val="28"/>
          <w:szCs w:val="28"/>
          <w:lang w:eastAsia="en-US" w:bidi="en-US"/>
        </w:rPr>
        <w:t>средняя общеобразовательная школа №42</w:t>
      </w:r>
    </w:p>
    <w:p w14:paraId="75507D18" w14:textId="77777777" w:rsidR="00CD665C" w:rsidRPr="00CD665C" w:rsidRDefault="00CD665C" w:rsidP="00CD665C">
      <w:pPr>
        <w:jc w:val="center"/>
        <w:rPr>
          <w:sz w:val="28"/>
          <w:szCs w:val="28"/>
          <w:lang w:eastAsia="en-US" w:bidi="en-US"/>
        </w:rPr>
      </w:pPr>
    </w:p>
    <w:p w14:paraId="2BDBE680" w14:textId="77777777" w:rsidR="00CD665C" w:rsidRPr="00CD665C" w:rsidRDefault="00CD665C" w:rsidP="00CD665C">
      <w:pPr>
        <w:rPr>
          <w:sz w:val="28"/>
          <w:szCs w:val="28"/>
          <w:lang w:eastAsia="en-US" w:bidi="en-US"/>
        </w:rPr>
      </w:pPr>
      <w:r w:rsidRPr="00CD665C">
        <w:rPr>
          <w:sz w:val="28"/>
          <w:szCs w:val="28"/>
          <w:lang w:eastAsia="en-US" w:bidi="en-US"/>
        </w:rPr>
        <w:t xml:space="preserve">                                                                                  </w:t>
      </w:r>
    </w:p>
    <w:p w14:paraId="2E267BD1" w14:textId="77777777" w:rsidR="00CD665C" w:rsidRPr="00CD665C" w:rsidRDefault="00CD665C" w:rsidP="00CD665C">
      <w:pPr>
        <w:rPr>
          <w:lang w:eastAsia="en-US" w:bidi="en-US"/>
        </w:rPr>
      </w:pPr>
      <w:r w:rsidRPr="00CD665C">
        <w:rPr>
          <w:lang w:eastAsia="en-US" w:bidi="en-US"/>
        </w:rPr>
        <w:t xml:space="preserve">                                                                                          УТВЕРЖДЕНО     </w:t>
      </w:r>
    </w:p>
    <w:p w14:paraId="1568C710" w14:textId="77777777" w:rsidR="00CD665C" w:rsidRPr="00CD665C" w:rsidRDefault="00CD665C" w:rsidP="00CD665C">
      <w:pPr>
        <w:rPr>
          <w:lang w:eastAsia="en-US" w:bidi="en-US"/>
        </w:rPr>
      </w:pPr>
      <w:r w:rsidRPr="00CD665C">
        <w:rPr>
          <w:lang w:eastAsia="en-US" w:bidi="en-US"/>
        </w:rPr>
        <w:t xml:space="preserve">                                                                           решением педагогического совета </w:t>
      </w:r>
    </w:p>
    <w:p w14:paraId="6FA964E3" w14:textId="77777777" w:rsidR="00CD665C" w:rsidRPr="00CD665C" w:rsidRDefault="00CD665C" w:rsidP="00CD665C">
      <w:pPr>
        <w:rPr>
          <w:lang w:eastAsia="en-US" w:bidi="en-US"/>
        </w:rPr>
      </w:pPr>
      <w:r w:rsidRPr="00CD665C">
        <w:rPr>
          <w:lang w:eastAsia="en-US" w:bidi="en-US"/>
        </w:rPr>
        <w:t xml:space="preserve">                                                                           от 30 августа 2019 года протокол №1</w:t>
      </w:r>
    </w:p>
    <w:p w14:paraId="50903B85" w14:textId="77777777" w:rsidR="00CD665C" w:rsidRPr="00CD665C" w:rsidRDefault="00CD665C" w:rsidP="00CD665C">
      <w:pPr>
        <w:rPr>
          <w:lang w:eastAsia="en-US" w:bidi="en-US"/>
        </w:rPr>
      </w:pPr>
      <w:r w:rsidRPr="00CD665C">
        <w:rPr>
          <w:lang w:eastAsia="en-US" w:bidi="en-US"/>
        </w:rPr>
        <w:t xml:space="preserve">                                                                           Председатель______________Н.В.Золотаренко</w:t>
      </w:r>
    </w:p>
    <w:p w14:paraId="48483C40" w14:textId="77777777" w:rsidR="00CD665C" w:rsidRPr="00CD665C" w:rsidRDefault="00CD665C" w:rsidP="00CD665C">
      <w:pPr>
        <w:rPr>
          <w:lang w:eastAsia="en-US" w:bidi="en-US"/>
        </w:rPr>
      </w:pPr>
    </w:p>
    <w:p w14:paraId="163C4269" w14:textId="77777777" w:rsidR="00CD665C" w:rsidRPr="00CD665C" w:rsidRDefault="00CD665C" w:rsidP="00CD665C">
      <w:pPr>
        <w:rPr>
          <w:lang w:eastAsia="en-US" w:bidi="en-US"/>
        </w:rPr>
      </w:pPr>
    </w:p>
    <w:p w14:paraId="20CC83D9" w14:textId="77777777" w:rsidR="00CD665C" w:rsidRPr="00CD665C" w:rsidRDefault="00CD665C" w:rsidP="00CD665C">
      <w:pPr>
        <w:rPr>
          <w:lang w:eastAsia="en-US" w:bidi="en-US"/>
        </w:rPr>
      </w:pPr>
    </w:p>
    <w:p w14:paraId="60EADD2B" w14:textId="77777777" w:rsidR="00CD665C" w:rsidRPr="00CD665C" w:rsidRDefault="00CD665C" w:rsidP="00CD665C">
      <w:pPr>
        <w:rPr>
          <w:lang w:eastAsia="en-US" w:bidi="en-US"/>
        </w:rPr>
      </w:pPr>
    </w:p>
    <w:p w14:paraId="2D33A372" w14:textId="77777777" w:rsidR="00CD665C" w:rsidRPr="00CD665C" w:rsidRDefault="00CD665C" w:rsidP="00CD665C">
      <w:pPr>
        <w:rPr>
          <w:lang w:eastAsia="en-US" w:bidi="en-US"/>
        </w:rPr>
      </w:pPr>
    </w:p>
    <w:p w14:paraId="31122AAD" w14:textId="77777777" w:rsidR="00CD665C" w:rsidRPr="00CD665C" w:rsidRDefault="00CD665C" w:rsidP="00CD665C">
      <w:pPr>
        <w:rPr>
          <w:lang w:eastAsia="en-US" w:bidi="en-US"/>
        </w:rPr>
      </w:pPr>
    </w:p>
    <w:p w14:paraId="20FBF5A8" w14:textId="77777777" w:rsidR="00CD665C" w:rsidRPr="00CD665C" w:rsidRDefault="00CD665C" w:rsidP="00CD665C">
      <w:pPr>
        <w:rPr>
          <w:lang w:eastAsia="en-US" w:bidi="en-US"/>
        </w:rPr>
      </w:pPr>
    </w:p>
    <w:p w14:paraId="7D0BFA74" w14:textId="77777777" w:rsidR="00CD665C" w:rsidRPr="00CD665C" w:rsidRDefault="00CD665C" w:rsidP="00CD665C">
      <w:pPr>
        <w:jc w:val="center"/>
        <w:rPr>
          <w:b/>
          <w:sz w:val="36"/>
          <w:szCs w:val="36"/>
          <w:lang w:eastAsia="en-US" w:bidi="en-US"/>
        </w:rPr>
      </w:pPr>
      <w:r w:rsidRPr="00CD665C">
        <w:rPr>
          <w:b/>
          <w:sz w:val="36"/>
          <w:szCs w:val="36"/>
          <w:lang w:eastAsia="en-US" w:bidi="en-US"/>
        </w:rPr>
        <w:t>РАБОЧАЯ ПРОГРАММА</w:t>
      </w:r>
    </w:p>
    <w:p w14:paraId="4F943ED5" w14:textId="77777777" w:rsidR="00CD665C" w:rsidRPr="00CD665C" w:rsidRDefault="00CD665C" w:rsidP="00CD665C">
      <w:pPr>
        <w:rPr>
          <w:sz w:val="28"/>
          <w:szCs w:val="28"/>
          <w:lang w:eastAsia="en-US" w:bidi="en-US"/>
        </w:rPr>
      </w:pPr>
    </w:p>
    <w:p w14:paraId="053B539D" w14:textId="77777777" w:rsidR="00CD665C" w:rsidRPr="00CD665C" w:rsidRDefault="00CD665C" w:rsidP="00CD665C">
      <w:pPr>
        <w:rPr>
          <w:sz w:val="28"/>
          <w:szCs w:val="28"/>
          <w:lang w:eastAsia="en-US" w:bidi="en-US"/>
        </w:rPr>
      </w:pPr>
    </w:p>
    <w:p w14:paraId="50036688" w14:textId="77777777" w:rsidR="00CD665C" w:rsidRPr="00CD665C" w:rsidRDefault="00CD665C" w:rsidP="00CD665C">
      <w:pPr>
        <w:rPr>
          <w:sz w:val="28"/>
          <w:szCs w:val="28"/>
          <w:lang w:eastAsia="en-US" w:bidi="en-US"/>
        </w:rPr>
      </w:pPr>
    </w:p>
    <w:p w14:paraId="2D814799" w14:textId="77777777" w:rsidR="00CD665C" w:rsidRPr="00CD665C" w:rsidRDefault="00CD665C" w:rsidP="00CD665C">
      <w:pPr>
        <w:rPr>
          <w:sz w:val="28"/>
          <w:szCs w:val="28"/>
          <w:lang w:eastAsia="en-US" w:bidi="en-US"/>
        </w:rPr>
      </w:pPr>
      <w:r w:rsidRPr="00CD665C">
        <w:rPr>
          <w:sz w:val="28"/>
          <w:szCs w:val="28"/>
          <w:lang w:eastAsia="en-US" w:bidi="en-US"/>
        </w:rPr>
        <w:t>По                литературному чтению</w:t>
      </w:r>
    </w:p>
    <w:p w14:paraId="53A48A67" w14:textId="77777777" w:rsidR="00CD665C" w:rsidRPr="00CD665C" w:rsidRDefault="00CD665C" w:rsidP="00CD665C">
      <w:pPr>
        <w:rPr>
          <w:sz w:val="28"/>
          <w:szCs w:val="28"/>
          <w:lang w:eastAsia="en-US" w:bidi="en-US"/>
        </w:rPr>
      </w:pPr>
    </w:p>
    <w:p w14:paraId="6A5E78BE" w14:textId="77777777" w:rsidR="00CD665C" w:rsidRPr="00CD665C" w:rsidRDefault="00CD665C" w:rsidP="00CD665C">
      <w:pPr>
        <w:rPr>
          <w:sz w:val="28"/>
          <w:szCs w:val="28"/>
          <w:lang w:eastAsia="en-US" w:bidi="en-US"/>
        </w:rPr>
      </w:pPr>
    </w:p>
    <w:p w14:paraId="454AFD5F" w14:textId="77777777" w:rsidR="00CD665C" w:rsidRPr="00CD665C" w:rsidRDefault="00CD665C" w:rsidP="00CD665C">
      <w:pPr>
        <w:rPr>
          <w:sz w:val="28"/>
          <w:szCs w:val="28"/>
          <w:lang w:eastAsia="en-US" w:bidi="en-US"/>
        </w:rPr>
      </w:pPr>
      <w:r w:rsidRPr="00CD665C">
        <w:rPr>
          <w:sz w:val="28"/>
          <w:szCs w:val="28"/>
          <w:lang w:eastAsia="en-US" w:bidi="en-US"/>
        </w:rPr>
        <w:t xml:space="preserve">Уровень образования (класс)     </w:t>
      </w:r>
      <w:r w:rsidRPr="00CD665C">
        <w:rPr>
          <w:sz w:val="28"/>
          <w:szCs w:val="28"/>
          <w:u w:val="single"/>
          <w:lang w:eastAsia="en-US" w:bidi="en-US"/>
        </w:rPr>
        <w:t>начальное общее, 1 - 4 классы</w:t>
      </w:r>
    </w:p>
    <w:p w14:paraId="68E6F203" w14:textId="77777777" w:rsidR="00CD665C" w:rsidRPr="00CD665C" w:rsidRDefault="00CD665C" w:rsidP="00CD665C">
      <w:pPr>
        <w:rPr>
          <w:sz w:val="28"/>
          <w:szCs w:val="28"/>
          <w:lang w:eastAsia="en-US" w:bidi="en-US"/>
        </w:rPr>
      </w:pPr>
    </w:p>
    <w:p w14:paraId="7EDF4862" w14:textId="77777777" w:rsidR="00CD665C" w:rsidRPr="00CD665C" w:rsidRDefault="00CD665C" w:rsidP="00CD665C">
      <w:pPr>
        <w:rPr>
          <w:sz w:val="28"/>
          <w:szCs w:val="28"/>
          <w:lang w:eastAsia="en-US" w:bidi="en-US"/>
        </w:rPr>
      </w:pPr>
    </w:p>
    <w:p w14:paraId="56E8DC00" w14:textId="77777777" w:rsidR="00CD665C" w:rsidRPr="00CD665C" w:rsidRDefault="00CD665C" w:rsidP="00CD665C">
      <w:pPr>
        <w:rPr>
          <w:sz w:val="28"/>
          <w:szCs w:val="28"/>
          <w:u w:val="single"/>
          <w:lang w:eastAsia="en-US" w:bidi="en-US"/>
        </w:rPr>
      </w:pPr>
      <w:r w:rsidRPr="00CD665C">
        <w:rPr>
          <w:sz w:val="28"/>
          <w:szCs w:val="28"/>
          <w:lang w:eastAsia="en-US" w:bidi="en-US"/>
        </w:rPr>
        <w:t xml:space="preserve">Количество часов  </w:t>
      </w:r>
      <w:r w:rsidRPr="00CD665C">
        <w:rPr>
          <w:sz w:val="28"/>
          <w:szCs w:val="28"/>
          <w:u w:val="single"/>
          <w:lang w:eastAsia="en-US" w:bidi="en-US"/>
        </w:rPr>
        <w:t>420</w:t>
      </w:r>
    </w:p>
    <w:p w14:paraId="3E4CC457" w14:textId="77777777" w:rsidR="00CD665C" w:rsidRPr="00CD665C" w:rsidRDefault="00CD665C" w:rsidP="00CD665C">
      <w:pPr>
        <w:rPr>
          <w:sz w:val="28"/>
          <w:szCs w:val="28"/>
          <w:lang w:eastAsia="en-US" w:bidi="en-US"/>
        </w:rPr>
      </w:pPr>
    </w:p>
    <w:p w14:paraId="22151D5E" w14:textId="77777777" w:rsidR="00CD665C" w:rsidRPr="00CD665C" w:rsidRDefault="00CD665C" w:rsidP="00CD665C">
      <w:pPr>
        <w:rPr>
          <w:sz w:val="28"/>
          <w:szCs w:val="28"/>
          <w:lang w:eastAsia="en-US" w:bidi="en-US"/>
        </w:rPr>
      </w:pPr>
    </w:p>
    <w:p w14:paraId="1F1457DF" w14:textId="77777777" w:rsidR="00CD665C" w:rsidRPr="00CD665C" w:rsidRDefault="00CD665C" w:rsidP="00CD665C">
      <w:pPr>
        <w:rPr>
          <w:sz w:val="28"/>
          <w:szCs w:val="28"/>
          <w:lang w:eastAsia="en-US" w:bidi="en-US"/>
        </w:rPr>
      </w:pPr>
      <w:r w:rsidRPr="00CD665C">
        <w:rPr>
          <w:sz w:val="28"/>
          <w:szCs w:val="28"/>
          <w:lang w:eastAsia="en-US" w:bidi="en-US"/>
        </w:rPr>
        <w:t xml:space="preserve">Учитель  </w:t>
      </w:r>
      <w:r w:rsidRPr="00CD665C">
        <w:rPr>
          <w:sz w:val="28"/>
          <w:szCs w:val="28"/>
          <w:u w:val="single"/>
          <w:lang w:eastAsia="en-US" w:bidi="en-US"/>
        </w:rPr>
        <w:t>Асеева Наталия Сергеевна</w:t>
      </w:r>
    </w:p>
    <w:p w14:paraId="6A7BCCBE" w14:textId="77777777" w:rsidR="00CD665C" w:rsidRPr="00CD665C" w:rsidRDefault="00CD665C" w:rsidP="00CD665C">
      <w:pPr>
        <w:rPr>
          <w:sz w:val="28"/>
          <w:szCs w:val="28"/>
          <w:lang w:eastAsia="en-US" w:bidi="en-US"/>
        </w:rPr>
      </w:pPr>
    </w:p>
    <w:p w14:paraId="2A6A80D9" w14:textId="77777777" w:rsidR="00CD665C" w:rsidRPr="00CD665C" w:rsidRDefault="00CD665C" w:rsidP="00CD665C">
      <w:pPr>
        <w:rPr>
          <w:sz w:val="28"/>
          <w:szCs w:val="28"/>
          <w:lang w:eastAsia="en-US" w:bidi="en-US"/>
        </w:rPr>
      </w:pPr>
    </w:p>
    <w:p w14:paraId="52DDC6EB" w14:textId="77777777" w:rsidR="00CD665C" w:rsidRPr="00CD665C" w:rsidRDefault="00CD665C" w:rsidP="00CD665C">
      <w:pPr>
        <w:shd w:val="clear" w:color="auto" w:fill="FFFFFF"/>
        <w:jc w:val="both"/>
        <w:rPr>
          <w:color w:val="000000"/>
          <w:sz w:val="28"/>
          <w:szCs w:val="28"/>
          <w:lang w:eastAsia="en-US" w:bidi="en-US"/>
        </w:rPr>
      </w:pPr>
    </w:p>
    <w:p w14:paraId="21250728" w14:textId="58A39E5B" w:rsidR="00CD665C" w:rsidRPr="00CD665C" w:rsidRDefault="00CD665C" w:rsidP="00CD665C">
      <w:pPr>
        <w:shd w:val="clear" w:color="auto" w:fill="FFFFFF"/>
        <w:jc w:val="both"/>
        <w:rPr>
          <w:color w:val="000000"/>
          <w:sz w:val="28"/>
          <w:szCs w:val="28"/>
          <w:lang w:eastAsia="en-US" w:bidi="en-US"/>
        </w:rPr>
      </w:pPr>
      <w:r w:rsidRPr="00CD665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665C">
        <w:rPr>
          <w:iCs/>
          <w:sz w:val="28"/>
          <w:szCs w:val="28"/>
          <w:lang w:eastAsia="en-US" w:bidi="en-US"/>
        </w:rPr>
        <w:t>программы для начальной школы общеобразовательных учреждений «</w:t>
      </w:r>
      <w:r w:rsidRPr="00CD665C">
        <w:rPr>
          <w:sz w:val="28"/>
          <w:szCs w:val="28"/>
          <w:lang w:eastAsia="en-US" w:bidi="en-US"/>
        </w:rPr>
        <w:t>Литературное чтение</w:t>
      </w:r>
      <w:r w:rsidRPr="00CD665C">
        <w:rPr>
          <w:iCs/>
          <w:sz w:val="28"/>
          <w:szCs w:val="28"/>
          <w:lang w:eastAsia="en-US" w:bidi="en-US"/>
        </w:rPr>
        <w:t xml:space="preserve">», автор </w:t>
      </w:r>
      <w:r>
        <w:rPr>
          <w:iCs/>
          <w:sz w:val="28"/>
          <w:szCs w:val="28"/>
          <w:lang w:eastAsia="en-US" w:bidi="en-US"/>
        </w:rPr>
        <w:t>Климанова Л.Ф.</w:t>
      </w:r>
      <w:r w:rsidRPr="00CD665C">
        <w:rPr>
          <w:iCs/>
          <w:sz w:val="28"/>
          <w:szCs w:val="28"/>
          <w:lang w:eastAsia="en-US" w:bidi="en-US"/>
        </w:rPr>
        <w:t>,</w:t>
      </w:r>
      <w:r>
        <w:rPr>
          <w:iCs/>
          <w:sz w:val="28"/>
          <w:szCs w:val="28"/>
          <w:lang w:eastAsia="en-US" w:bidi="en-US"/>
        </w:rPr>
        <w:t xml:space="preserve"> Бойкина М.В.,</w:t>
      </w:r>
      <w:r w:rsidRPr="00CD665C">
        <w:rPr>
          <w:iCs/>
          <w:sz w:val="28"/>
          <w:szCs w:val="28"/>
          <w:lang w:eastAsia="en-US" w:bidi="en-US"/>
        </w:rPr>
        <w:t xml:space="preserve"> УМК «</w:t>
      </w:r>
      <w:r>
        <w:rPr>
          <w:iCs/>
          <w:sz w:val="28"/>
          <w:szCs w:val="28"/>
          <w:lang w:eastAsia="en-US" w:bidi="en-US"/>
        </w:rPr>
        <w:t>Школа России</w:t>
      </w:r>
      <w:r w:rsidRPr="00CD665C">
        <w:rPr>
          <w:iCs/>
          <w:sz w:val="28"/>
          <w:szCs w:val="28"/>
          <w:lang w:eastAsia="en-US" w:bidi="en-US"/>
        </w:rPr>
        <w:t xml:space="preserve">», М., </w:t>
      </w:r>
      <w:r>
        <w:rPr>
          <w:iCs/>
          <w:sz w:val="28"/>
          <w:szCs w:val="28"/>
          <w:lang w:eastAsia="en-US" w:bidi="en-US"/>
        </w:rPr>
        <w:t>Просвещение</w:t>
      </w:r>
      <w:r w:rsidRPr="00CD665C">
        <w:rPr>
          <w:iCs/>
          <w:sz w:val="28"/>
          <w:szCs w:val="28"/>
          <w:lang w:eastAsia="en-US" w:bidi="en-US"/>
        </w:rPr>
        <w:t xml:space="preserve">, 2014 </w:t>
      </w:r>
    </w:p>
    <w:p w14:paraId="3D47AC49" w14:textId="77777777" w:rsidR="00CD665C" w:rsidRDefault="00CD665C" w:rsidP="00D5373E">
      <w:pPr>
        <w:jc w:val="both"/>
        <w:rPr>
          <w:rFonts w:eastAsia="Calibri"/>
          <w:lang w:eastAsia="en-US"/>
        </w:rPr>
      </w:pPr>
    </w:p>
    <w:p w14:paraId="122DDE15" w14:textId="77777777" w:rsidR="00CD665C" w:rsidRDefault="00CD665C" w:rsidP="00D5373E">
      <w:pPr>
        <w:jc w:val="both"/>
        <w:rPr>
          <w:rFonts w:eastAsia="Calibri"/>
          <w:lang w:eastAsia="en-US"/>
        </w:rPr>
      </w:pPr>
    </w:p>
    <w:p w14:paraId="74C08EB3" w14:textId="77777777" w:rsidR="00CD665C" w:rsidRDefault="00CD665C" w:rsidP="00D5373E">
      <w:pPr>
        <w:jc w:val="both"/>
        <w:rPr>
          <w:rFonts w:eastAsia="Calibri"/>
          <w:lang w:eastAsia="en-US"/>
        </w:rPr>
      </w:pPr>
    </w:p>
    <w:p w14:paraId="20E46B7C" w14:textId="77777777" w:rsidR="00CD665C" w:rsidRDefault="00CD665C" w:rsidP="00D5373E">
      <w:pPr>
        <w:jc w:val="both"/>
        <w:rPr>
          <w:rFonts w:eastAsia="Calibri"/>
          <w:lang w:eastAsia="en-US"/>
        </w:rPr>
      </w:pPr>
    </w:p>
    <w:p w14:paraId="3B87F587" w14:textId="77777777" w:rsidR="00CD665C" w:rsidRDefault="00CD665C" w:rsidP="00D5373E">
      <w:pPr>
        <w:jc w:val="both"/>
        <w:rPr>
          <w:rFonts w:eastAsia="Calibri"/>
          <w:lang w:eastAsia="en-US"/>
        </w:rPr>
      </w:pPr>
    </w:p>
    <w:p w14:paraId="2956824C" w14:textId="77777777" w:rsidR="00CD665C" w:rsidRDefault="00CD665C" w:rsidP="00D5373E">
      <w:pPr>
        <w:jc w:val="both"/>
        <w:rPr>
          <w:rFonts w:eastAsia="Calibri"/>
          <w:lang w:eastAsia="en-US"/>
        </w:rPr>
      </w:pPr>
    </w:p>
    <w:p w14:paraId="1D330E71" w14:textId="77777777" w:rsidR="00CD665C" w:rsidRDefault="00CD665C" w:rsidP="00D5373E">
      <w:pPr>
        <w:jc w:val="both"/>
        <w:rPr>
          <w:rFonts w:eastAsia="Calibri"/>
          <w:lang w:eastAsia="en-US"/>
        </w:rPr>
      </w:pPr>
    </w:p>
    <w:p w14:paraId="372F3CD6" w14:textId="77777777" w:rsidR="00CD665C" w:rsidRDefault="00CD665C" w:rsidP="00D5373E">
      <w:pPr>
        <w:jc w:val="both"/>
        <w:rPr>
          <w:rFonts w:eastAsia="Calibri"/>
          <w:lang w:eastAsia="en-US"/>
        </w:rPr>
      </w:pPr>
    </w:p>
    <w:p w14:paraId="0B42EE07" w14:textId="77777777" w:rsidR="00CD665C" w:rsidRDefault="00CD665C" w:rsidP="00D5373E">
      <w:pPr>
        <w:jc w:val="both"/>
        <w:rPr>
          <w:rFonts w:eastAsia="Calibri"/>
          <w:lang w:eastAsia="en-US"/>
        </w:rPr>
      </w:pPr>
    </w:p>
    <w:p w14:paraId="69B58794" w14:textId="5EC01DC5" w:rsidR="00D5373E" w:rsidRPr="00CD665C" w:rsidRDefault="00D5373E" w:rsidP="00D5373E">
      <w:pPr>
        <w:jc w:val="both"/>
        <w:rPr>
          <w:rFonts w:eastAsia="Calibri"/>
          <w:sz w:val="28"/>
          <w:szCs w:val="28"/>
          <w:lang w:eastAsia="en-US"/>
        </w:rPr>
      </w:pPr>
      <w:r w:rsidRPr="00CD665C">
        <w:rPr>
          <w:rFonts w:eastAsia="Calibri"/>
          <w:sz w:val="28"/>
          <w:szCs w:val="28"/>
          <w:lang w:eastAsia="en-US"/>
        </w:rPr>
        <w:lastRenderedPageBreak/>
        <w:t>Программа по литературному чтению составлена с учётом общих целей изучения курса, определённых федеральным государственным образовательным стандартом на основе программы курса «Литературное чтение» 1-4 классы, авторы Автор: Климанова Л.Ф., Бойкина М.В</w:t>
      </w:r>
      <w:r w:rsidRPr="00CD665C">
        <w:rPr>
          <w:rFonts w:eastAsia="Calibri"/>
          <w:b/>
          <w:sz w:val="28"/>
          <w:szCs w:val="28"/>
          <w:lang w:eastAsia="en-US"/>
        </w:rPr>
        <w:t xml:space="preserve">. </w:t>
      </w:r>
      <w:r w:rsidRPr="00CD665C">
        <w:rPr>
          <w:rFonts w:eastAsia="Calibri"/>
          <w:sz w:val="28"/>
          <w:szCs w:val="28"/>
          <w:lang w:eastAsia="en-US"/>
        </w:rPr>
        <w:t xml:space="preserve"> (УМК «Школа России»)</w:t>
      </w:r>
      <w:r w:rsidRPr="00CD665C">
        <w:rPr>
          <w:sz w:val="28"/>
          <w:szCs w:val="28"/>
        </w:rPr>
        <w:t xml:space="preserve"> и является компонентом  содержательного раздела  ООП НОО  МБОУ </w:t>
      </w:r>
      <w:r w:rsidR="00CD665C" w:rsidRPr="00CD665C">
        <w:rPr>
          <w:sz w:val="28"/>
          <w:szCs w:val="28"/>
        </w:rPr>
        <w:t>СОШ № 42.</w:t>
      </w:r>
    </w:p>
    <w:p w14:paraId="741F325F" w14:textId="77777777" w:rsidR="00D5373E" w:rsidRPr="00CD665C" w:rsidRDefault="00D5373E" w:rsidP="00D5373E">
      <w:pPr>
        <w:outlineLvl w:val="1"/>
        <w:rPr>
          <w:b/>
          <w:bCs/>
          <w:sz w:val="28"/>
          <w:szCs w:val="28"/>
        </w:rPr>
      </w:pPr>
      <w:r w:rsidRPr="00CD665C">
        <w:rPr>
          <w:b/>
          <w:bCs/>
          <w:sz w:val="28"/>
          <w:szCs w:val="28"/>
        </w:rPr>
        <w:t>Планируемые результаты изучения курса «Литературное чтение». 1 класс</w:t>
      </w:r>
    </w:p>
    <w:p w14:paraId="6BDC5F25" w14:textId="77777777" w:rsidR="00D5373E" w:rsidRPr="00CD665C" w:rsidRDefault="00D5373E" w:rsidP="00D5373E">
      <w:pPr>
        <w:rPr>
          <w:sz w:val="28"/>
          <w:szCs w:val="28"/>
        </w:rPr>
      </w:pPr>
      <w:r w:rsidRPr="00CD665C">
        <w:rPr>
          <w:b/>
          <w:bCs/>
          <w:i/>
          <w:iCs/>
          <w:sz w:val="28"/>
          <w:szCs w:val="28"/>
        </w:rPr>
        <w:t>Личностные</w:t>
      </w:r>
    </w:p>
    <w:p w14:paraId="003AF95E" w14:textId="77777777" w:rsidR="00D5373E" w:rsidRPr="00CD665C" w:rsidRDefault="00D5373E" w:rsidP="00D5373E">
      <w:pPr>
        <w:rPr>
          <w:sz w:val="28"/>
          <w:szCs w:val="28"/>
        </w:rPr>
      </w:pPr>
      <w:r w:rsidRPr="00CD665C">
        <w:rPr>
          <w:b/>
          <w:bCs/>
          <w:sz w:val="28"/>
          <w:szCs w:val="28"/>
        </w:rPr>
        <w:t>Учащиеся научатся:</w:t>
      </w:r>
    </w:p>
    <w:p w14:paraId="717D466A" w14:textId="77777777" w:rsidR="00D5373E" w:rsidRPr="00CD665C" w:rsidRDefault="00D5373E" w:rsidP="00C4223A">
      <w:pPr>
        <w:numPr>
          <w:ilvl w:val="0"/>
          <w:numId w:val="156"/>
        </w:numPr>
        <w:spacing w:after="200" w:line="276" w:lineRule="auto"/>
        <w:rPr>
          <w:sz w:val="28"/>
          <w:szCs w:val="28"/>
        </w:rPr>
      </w:pPr>
      <w:r w:rsidRPr="00CD665C">
        <w:rPr>
          <w:sz w:val="28"/>
          <w:szCs w:val="28"/>
        </w:rPr>
        <w:t>с уважением относиться к традициям своей семьи, с любовью к тому месту, где родился (своей малой родине);</w:t>
      </w:r>
    </w:p>
    <w:p w14:paraId="6E034459" w14:textId="77777777" w:rsidR="00D5373E" w:rsidRPr="00CD665C" w:rsidRDefault="00D5373E" w:rsidP="00C4223A">
      <w:pPr>
        <w:numPr>
          <w:ilvl w:val="0"/>
          <w:numId w:val="156"/>
        </w:numPr>
        <w:spacing w:before="100" w:beforeAutospacing="1" w:after="100" w:afterAutospacing="1" w:line="276" w:lineRule="auto"/>
        <w:rPr>
          <w:sz w:val="28"/>
          <w:szCs w:val="28"/>
        </w:rPr>
      </w:pPr>
      <w:r w:rsidRPr="00CD665C">
        <w:rPr>
          <w:sz w:val="28"/>
          <w:szCs w:val="28"/>
        </w:rPr>
        <w:t>отзываться положительно о своей Родине, людях, её населяющих;</w:t>
      </w:r>
    </w:p>
    <w:p w14:paraId="0E61EB84" w14:textId="77777777" w:rsidR="00D5373E" w:rsidRPr="00CD665C" w:rsidRDefault="00D5373E" w:rsidP="00C4223A">
      <w:pPr>
        <w:numPr>
          <w:ilvl w:val="0"/>
          <w:numId w:val="156"/>
        </w:numPr>
        <w:spacing w:before="100" w:beforeAutospacing="1" w:after="100" w:afterAutospacing="1" w:line="276" w:lineRule="auto"/>
        <w:rPr>
          <w:sz w:val="28"/>
          <w:szCs w:val="28"/>
        </w:rPr>
      </w:pPr>
      <w:r w:rsidRPr="00CD665C">
        <w:rPr>
          <w:sz w:val="28"/>
          <w:szCs w:val="28"/>
        </w:rPr>
        <w:t>осознавать свою принадлежность к определённому народу (этносу); с уважением относиться к людям другой национальности;</w:t>
      </w:r>
    </w:p>
    <w:p w14:paraId="5D94F10E" w14:textId="77777777" w:rsidR="00D5373E" w:rsidRPr="00CD665C" w:rsidRDefault="00D5373E" w:rsidP="00C4223A">
      <w:pPr>
        <w:numPr>
          <w:ilvl w:val="0"/>
          <w:numId w:val="156"/>
        </w:numPr>
        <w:spacing w:before="100" w:beforeAutospacing="1" w:after="100" w:afterAutospacing="1" w:line="276" w:lineRule="auto"/>
        <w:rPr>
          <w:sz w:val="28"/>
          <w:szCs w:val="28"/>
        </w:rPr>
      </w:pPr>
      <w:r w:rsidRPr="00CD665C">
        <w:rPr>
          <w:sz w:val="28"/>
          <w:szCs w:val="28"/>
        </w:rPr>
        <w:t>проявлять интерес к чтению произведений устного народного творчества своего народа и народов других стран.</w:t>
      </w:r>
    </w:p>
    <w:p w14:paraId="35F09894" w14:textId="77777777" w:rsidR="00D5373E" w:rsidRPr="00CD665C" w:rsidRDefault="00D5373E" w:rsidP="00D5373E">
      <w:pPr>
        <w:rPr>
          <w:sz w:val="28"/>
          <w:szCs w:val="28"/>
        </w:rPr>
      </w:pPr>
      <w:r w:rsidRPr="00CD665C">
        <w:rPr>
          <w:i/>
          <w:iCs/>
          <w:sz w:val="28"/>
          <w:szCs w:val="28"/>
        </w:rPr>
        <w:t>Учащиеся получат возможность научиться:</w:t>
      </w:r>
    </w:p>
    <w:p w14:paraId="6A1A2E38" w14:textId="77777777" w:rsidR="00D5373E" w:rsidRPr="00CD665C" w:rsidRDefault="00D5373E" w:rsidP="00C4223A">
      <w:pPr>
        <w:numPr>
          <w:ilvl w:val="0"/>
          <w:numId w:val="157"/>
        </w:numPr>
        <w:spacing w:after="200" w:line="276" w:lineRule="auto"/>
        <w:rPr>
          <w:i/>
          <w:iCs/>
          <w:sz w:val="28"/>
          <w:szCs w:val="28"/>
        </w:rPr>
      </w:pPr>
      <w:r w:rsidRPr="00CD665C">
        <w:rPr>
          <w:i/>
          <w:iCs/>
          <w:sz w:val="28"/>
          <w:szCs w:val="28"/>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096C0CFD" w14:textId="77777777" w:rsidR="00D5373E" w:rsidRPr="00CD665C" w:rsidRDefault="00D5373E" w:rsidP="00C4223A">
      <w:pPr>
        <w:numPr>
          <w:ilvl w:val="0"/>
          <w:numId w:val="157"/>
        </w:numPr>
        <w:spacing w:after="200" w:line="276" w:lineRule="auto"/>
        <w:rPr>
          <w:i/>
          <w:iCs/>
          <w:sz w:val="28"/>
          <w:szCs w:val="28"/>
        </w:rPr>
      </w:pPr>
      <w:r w:rsidRPr="00CD665C">
        <w:rPr>
          <w:i/>
          <w:iCs/>
          <w:sz w:val="28"/>
          <w:szCs w:val="28"/>
        </w:rPr>
        <w:t>с гордостью относиться к произведениям русских писателей-классиков, известных во всем мире;</w:t>
      </w:r>
    </w:p>
    <w:p w14:paraId="113AF5F1" w14:textId="77777777" w:rsidR="00D5373E" w:rsidRPr="00CD665C" w:rsidRDefault="00D5373E" w:rsidP="00C4223A">
      <w:pPr>
        <w:numPr>
          <w:ilvl w:val="0"/>
          <w:numId w:val="157"/>
        </w:numPr>
        <w:spacing w:after="200" w:line="276" w:lineRule="auto"/>
        <w:rPr>
          <w:i/>
          <w:iCs/>
          <w:sz w:val="28"/>
          <w:szCs w:val="28"/>
        </w:rPr>
      </w:pPr>
      <w:r w:rsidRPr="00CD665C">
        <w:rPr>
          <w:i/>
          <w:iCs/>
          <w:sz w:val="28"/>
          <w:szCs w:val="28"/>
        </w:rPr>
        <w:t>осознавать свою принадлежность к определённому народу (этносу); с пониманием относиться к людям другой национальности; с интересом читать произведения других народов.</w:t>
      </w:r>
    </w:p>
    <w:p w14:paraId="1DF9E297" w14:textId="77777777" w:rsidR="00D5373E" w:rsidRPr="00CD665C" w:rsidRDefault="00D5373E" w:rsidP="00D5373E">
      <w:pPr>
        <w:rPr>
          <w:sz w:val="28"/>
          <w:szCs w:val="28"/>
        </w:rPr>
      </w:pPr>
      <w:r w:rsidRPr="00CD665C">
        <w:rPr>
          <w:b/>
          <w:bCs/>
          <w:i/>
          <w:iCs/>
          <w:sz w:val="28"/>
          <w:szCs w:val="28"/>
        </w:rPr>
        <w:t>Метапредметные</w:t>
      </w:r>
    </w:p>
    <w:p w14:paraId="16766BA3" w14:textId="77777777" w:rsidR="00D5373E" w:rsidRPr="00CD665C" w:rsidRDefault="00D5373E" w:rsidP="00D5373E">
      <w:pPr>
        <w:rPr>
          <w:sz w:val="28"/>
          <w:szCs w:val="28"/>
        </w:rPr>
      </w:pPr>
      <w:r w:rsidRPr="00CD665C">
        <w:rPr>
          <w:i/>
          <w:iCs/>
          <w:sz w:val="28"/>
          <w:szCs w:val="28"/>
        </w:rPr>
        <w:t>Регулятивные УУД</w:t>
      </w:r>
    </w:p>
    <w:p w14:paraId="580C0935" w14:textId="77777777" w:rsidR="00D5373E" w:rsidRPr="00CD665C" w:rsidRDefault="00D5373E" w:rsidP="00D5373E">
      <w:pPr>
        <w:rPr>
          <w:sz w:val="28"/>
          <w:szCs w:val="28"/>
        </w:rPr>
      </w:pPr>
      <w:r w:rsidRPr="00CD665C">
        <w:rPr>
          <w:b/>
          <w:bCs/>
          <w:sz w:val="28"/>
          <w:szCs w:val="28"/>
        </w:rPr>
        <w:t>Учащиеся научатся:</w:t>
      </w:r>
    </w:p>
    <w:p w14:paraId="60CA0A8C" w14:textId="77777777" w:rsidR="00D5373E" w:rsidRPr="00CD665C" w:rsidRDefault="00D5373E" w:rsidP="00C4223A">
      <w:pPr>
        <w:numPr>
          <w:ilvl w:val="0"/>
          <w:numId w:val="158"/>
        </w:numPr>
        <w:spacing w:after="200" w:line="276" w:lineRule="auto"/>
        <w:rPr>
          <w:sz w:val="28"/>
          <w:szCs w:val="28"/>
        </w:rPr>
      </w:pPr>
      <w:r w:rsidRPr="00CD665C">
        <w:rPr>
          <w:sz w:val="28"/>
          <w:szCs w:val="28"/>
        </w:rPr>
        <w:t>читать задачи, представленные на шмуцтитулах, объяснять их в соответствии с изучаемым материалом урока с помощью учителя;</w:t>
      </w:r>
    </w:p>
    <w:p w14:paraId="420383F6"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принимать учебную задачу урока, воспроизводить её в ходе урока по просьбе учителя и под руководством учителя;</w:t>
      </w:r>
    </w:p>
    <w:p w14:paraId="1BEA4BD0"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понимать, с какой целью необходимо читать данный текст (вызвал интерес, для того чтобы ответить на вопрос учителя или учебника);</w:t>
      </w:r>
    </w:p>
    <w:p w14:paraId="066B1D11"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планировать свои действия на отдельных этапах урока с помощью учителя, восстанавливать содержание произведения по серии сюжетных картин (картинному плану);</w:t>
      </w:r>
    </w:p>
    <w:p w14:paraId="5646D8FC"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lastRenderedPageBreak/>
        <w:t>контролировать выполненные задания с опорой на эталон (образец) или по алгоритму, данному учителем;</w:t>
      </w:r>
    </w:p>
    <w:p w14:paraId="76FF2425"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оценивать результаты собственных учебных действий и учебных действий одноклассников (по алгоритму, заданному учителем или учебником);</w:t>
      </w:r>
    </w:p>
    <w:p w14:paraId="351A8F29"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выделять из темы урока известные знания и умения, определять круг неизвестного по изучаемой теме под руководством учителя;</w:t>
      </w:r>
    </w:p>
    <w:p w14:paraId="56F2EB24"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 xml:space="preserve">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 </w:t>
      </w:r>
    </w:p>
    <w:p w14:paraId="4033965A"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14:paraId="161BBF1C" w14:textId="77777777" w:rsidR="00D5373E" w:rsidRPr="00CD665C" w:rsidRDefault="00D5373E" w:rsidP="00C4223A">
      <w:pPr>
        <w:numPr>
          <w:ilvl w:val="0"/>
          <w:numId w:val="158"/>
        </w:numPr>
        <w:spacing w:before="100" w:beforeAutospacing="1" w:after="100" w:afterAutospacing="1" w:line="276" w:lineRule="auto"/>
        <w:rPr>
          <w:sz w:val="28"/>
          <w:szCs w:val="28"/>
        </w:rPr>
      </w:pPr>
      <w:r w:rsidRPr="00CD665C">
        <w:rPr>
          <w:sz w:val="28"/>
          <w:szCs w:val="28"/>
        </w:rPr>
        <w:t>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14:paraId="417F426E"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4A2444B6"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сопоставлять цели, заявленные на шмуцтитуле, с содержанием материала урока в процессе его изучения;</w:t>
      </w:r>
    </w:p>
    <w:p w14:paraId="6C6CD048"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формулировать вместе с учителем учебную задачу урока в соответствии с целями темы; принимать учебную задачу урока;</w:t>
      </w:r>
    </w:p>
    <w:p w14:paraId="257F5604"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читать в соответствии с целью чтения (выразительно, целыми словами, без искажений и пр.);</w:t>
      </w:r>
    </w:p>
    <w:p w14:paraId="211394AC"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коллективно составлять план урока, продумывать возможные этапы изучения темы;</w:t>
      </w:r>
    </w:p>
    <w:p w14:paraId="073B4D53"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коллективно составлять план для пересказа литературного произведения;</w:t>
      </w:r>
    </w:p>
    <w:p w14:paraId="09121D88"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контролировать выполнение действий в соответствии с планом;</w:t>
      </w:r>
    </w:p>
    <w:p w14:paraId="17039C9C"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оценивать результаты своих действий по шкале и критериям, предложенным учителем;</w:t>
      </w:r>
    </w:p>
    <w:p w14:paraId="009BDAFA"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оценивать результаты работы сверстников по совместно выработанным критериям;</w:t>
      </w:r>
    </w:p>
    <w:p w14:paraId="762C552D"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выделять из темы урока известные знания и умения, определять круг неизвестного по изучаемой теме в мини-группе или паре;</w:t>
      </w:r>
    </w:p>
    <w:p w14:paraId="1DCC8D92"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w:t>
      </w:r>
    </w:p>
    <w:p w14:paraId="4B5FE08C"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lastRenderedPageBreak/>
        <w:t>выделять из темы урока известные знания и умения, определять круг неизвестного по изучаемой теме в мини-группе или паре;</w:t>
      </w:r>
    </w:p>
    <w:p w14:paraId="383631C7" w14:textId="77777777" w:rsidR="00D5373E" w:rsidRPr="00CD665C" w:rsidRDefault="00D5373E" w:rsidP="00C4223A">
      <w:pPr>
        <w:numPr>
          <w:ilvl w:val="0"/>
          <w:numId w:val="159"/>
        </w:numPr>
        <w:spacing w:before="100" w:beforeAutospacing="1" w:after="100" w:afterAutospacing="1" w:line="276" w:lineRule="auto"/>
        <w:rPr>
          <w:i/>
          <w:iCs/>
          <w:sz w:val="28"/>
          <w:szCs w:val="28"/>
        </w:rPr>
      </w:pPr>
      <w:r w:rsidRPr="00CD665C">
        <w:rPr>
          <w:i/>
          <w:iCs/>
          <w:sz w:val="28"/>
          <w:szCs w:val="28"/>
        </w:rPr>
        <w:t>анализировать причины успеха/неуспеха с помощью лесенок и оценочных шкал, формулировать их в устной форме по собственному желанию;</w:t>
      </w:r>
    </w:p>
    <w:p w14:paraId="12206DBF" w14:textId="77777777" w:rsidR="00D5373E" w:rsidRPr="00CD665C" w:rsidRDefault="00D5373E" w:rsidP="00C4223A">
      <w:pPr>
        <w:numPr>
          <w:ilvl w:val="0"/>
          <w:numId w:val="159"/>
        </w:numPr>
        <w:spacing w:after="200" w:line="276" w:lineRule="auto"/>
        <w:rPr>
          <w:i/>
          <w:iCs/>
          <w:sz w:val="28"/>
          <w:szCs w:val="28"/>
        </w:rPr>
      </w:pPr>
      <w:r w:rsidRPr="00CD665C">
        <w:rPr>
          <w:i/>
          <w:iCs/>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14:paraId="011EF2AF" w14:textId="77777777" w:rsidR="00D5373E" w:rsidRPr="00CD665C" w:rsidRDefault="00D5373E" w:rsidP="00D5373E">
      <w:pPr>
        <w:rPr>
          <w:sz w:val="28"/>
          <w:szCs w:val="28"/>
        </w:rPr>
      </w:pPr>
      <w:r w:rsidRPr="00CD665C">
        <w:rPr>
          <w:i/>
          <w:iCs/>
          <w:sz w:val="28"/>
          <w:szCs w:val="28"/>
        </w:rPr>
        <w:t>Познавательные УУД</w:t>
      </w:r>
    </w:p>
    <w:p w14:paraId="1B50E331" w14:textId="77777777" w:rsidR="00D5373E" w:rsidRPr="00CD665C" w:rsidRDefault="00D5373E" w:rsidP="00D5373E">
      <w:pPr>
        <w:rPr>
          <w:sz w:val="28"/>
          <w:szCs w:val="28"/>
        </w:rPr>
      </w:pPr>
      <w:r w:rsidRPr="00CD665C">
        <w:rPr>
          <w:b/>
          <w:bCs/>
          <w:sz w:val="28"/>
          <w:szCs w:val="28"/>
        </w:rPr>
        <w:t>Учащиеся научатся:</w:t>
      </w:r>
    </w:p>
    <w:p w14:paraId="09288A73" w14:textId="77777777" w:rsidR="00D5373E" w:rsidRPr="00CD665C" w:rsidRDefault="00D5373E" w:rsidP="00C4223A">
      <w:pPr>
        <w:numPr>
          <w:ilvl w:val="0"/>
          <w:numId w:val="160"/>
        </w:numPr>
        <w:spacing w:after="200" w:line="276" w:lineRule="auto"/>
        <w:rPr>
          <w:sz w:val="28"/>
          <w:szCs w:val="28"/>
        </w:rPr>
      </w:pPr>
      <w:r w:rsidRPr="00CD665C">
        <w:rPr>
          <w:sz w:val="28"/>
          <w:szCs w:val="28"/>
        </w:rPr>
        <w:t>понимать и толковать условные знаки и символы, используемые в учебнике для передачи информации (</w:t>
      </w:r>
      <w:r w:rsidRPr="00CD665C">
        <w:rPr>
          <w:i/>
          <w:iCs/>
          <w:sz w:val="28"/>
          <w:szCs w:val="28"/>
        </w:rPr>
        <w:t>условные обозначения, выделения цветом, оформление в рамки и пр.</w:t>
      </w:r>
      <w:r w:rsidRPr="00CD665C">
        <w:rPr>
          <w:sz w:val="28"/>
          <w:szCs w:val="28"/>
        </w:rPr>
        <w:t>);</w:t>
      </w:r>
    </w:p>
    <w:p w14:paraId="73540CDE"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осмысленно читать слова и предложения; понимать смысл прочитанного;</w:t>
      </w:r>
    </w:p>
    <w:p w14:paraId="7A7E93D9"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сравнивать художественные и научно-познавательные тексты; находить сходства и различия;</w:t>
      </w:r>
    </w:p>
    <w:p w14:paraId="64FAE357"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сопоставлять эпизод литературного произведения с иллюстрацией, с пословицей (поговоркой);</w:t>
      </w:r>
    </w:p>
    <w:p w14:paraId="07F07606"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определять характер литературного героя, называя его качества; соотносить его поступок с качеством характера;</w:t>
      </w:r>
    </w:p>
    <w:p w14:paraId="2EEC697F"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отвечать на вопрос учителя или учебника по теме урока из 2—4 предложений;</w:t>
      </w:r>
    </w:p>
    <w:p w14:paraId="3E97F225"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отличать произведения устного народного творчества от других произведений;</w:t>
      </w:r>
    </w:p>
    <w:p w14:paraId="66315A71"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проявлять индивидуальные творческие способности при сочинении загадок, песенок, потешек, сказок, в процессе чтения по ролям и инсценировании, при выполнении проектных заданий;</w:t>
      </w:r>
    </w:p>
    <w:p w14:paraId="0E679B90" w14:textId="77777777" w:rsidR="00D5373E" w:rsidRPr="00CD665C" w:rsidRDefault="00D5373E" w:rsidP="00C4223A">
      <w:pPr>
        <w:numPr>
          <w:ilvl w:val="0"/>
          <w:numId w:val="160"/>
        </w:numPr>
        <w:spacing w:before="100" w:beforeAutospacing="1" w:after="100" w:afterAutospacing="1" w:line="276" w:lineRule="auto"/>
        <w:rPr>
          <w:sz w:val="28"/>
          <w:szCs w:val="28"/>
        </w:rPr>
      </w:pPr>
      <w:r w:rsidRPr="00CD665C">
        <w:rPr>
          <w:sz w:val="28"/>
          <w:szCs w:val="28"/>
        </w:rPr>
        <w:t>понимать смысл читаемого, интерпретировать произведение на основе чтения по ролям.</w:t>
      </w:r>
    </w:p>
    <w:p w14:paraId="37C7961D"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ED6B637"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пользоваться в практической деятельности условными знаками и символами, используемыми в учебнике для передачи информации;</w:t>
      </w:r>
    </w:p>
    <w:p w14:paraId="0E195A76"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отвечать на вопросы учителя и учебника, придумывать свои собственные вопросы;</w:t>
      </w:r>
    </w:p>
    <w:p w14:paraId="7DB02BB8"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6A8A1D4A"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lastRenderedPageBreak/>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4F928C01"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14:paraId="4411E053"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создавать небольшое высказывание (или доказательство своей точки зрения) по теме урока из 5—6 предложений;</w:t>
      </w:r>
    </w:p>
    <w:p w14:paraId="7CD7A172"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понимать смысл русских народных и литературных сказок, басен И. А. Крылова;</w:t>
      </w:r>
    </w:p>
    <w:p w14:paraId="775995AF"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14:paraId="42D063C5"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соотносить пословицы и поговорки с содержанием литературного произведения;</w:t>
      </w:r>
    </w:p>
    <w:p w14:paraId="4F904685"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определять мотив поведения героя с помощью вопросов учителя или учебника (рабочей тетради);</w:t>
      </w:r>
    </w:p>
    <w:p w14:paraId="6CEE40DE" w14:textId="77777777" w:rsidR="00D5373E" w:rsidRPr="00CD665C" w:rsidRDefault="00D5373E" w:rsidP="00C4223A">
      <w:pPr>
        <w:numPr>
          <w:ilvl w:val="0"/>
          <w:numId w:val="161"/>
        </w:numPr>
        <w:spacing w:before="100" w:beforeAutospacing="1" w:after="100" w:afterAutospacing="1" w:line="276" w:lineRule="auto"/>
        <w:rPr>
          <w:i/>
          <w:iCs/>
          <w:sz w:val="28"/>
          <w:szCs w:val="28"/>
        </w:rPr>
      </w:pPr>
      <w:r w:rsidRPr="00CD665C">
        <w:rPr>
          <w:i/>
          <w:iCs/>
          <w:sz w:val="28"/>
          <w:szCs w:val="28"/>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0B3B7BB7" w14:textId="77777777" w:rsidR="00D5373E" w:rsidRPr="00CD665C" w:rsidRDefault="00D5373E" w:rsidP="00D5373E">
      <w:pPr>
        <w:rPr>
          <w:sz w:val="28"/>
          <w:szCs w:val="28"/>
        </w:rPr>
      </w:pPr>
      <w:r w:rsidRPr="00CD665C">
        <w:rPr>
          <w:i/>
          <w:iCs/>
          <w:sz w:val="28"/>
          <w:szCs w:val="28"/>
        </w:rPr>
        <w:t>Коммуникативные УУД</w:t>
      </w:r>
    </w:p>
    <w:p w14:paraId="0405C0B9" w14:textId="77777777" w:rsidR="00D5373E" w:rsidRPr="00CD665C" w:rsidRDefault="00D5373E" w:rsidP="00D5373E">
      <w:pPr>
        <w:rPr>
          <w:sz w:val="28"/>
          <w:szCs w:val="28"/>
        </w:rPr>
      </w:pPr>
      <w:r w:rsidRPr="00CD665C">
        <w:rPr>
          <w:b/>
          <w:bCs/>
          <w:sz w:val="28"/>
          <w:szCs w:val="28"/>
        </w:rPr>
        <w:t>Учащиеся научатся:</w:t>
      </w:r>
    </w:p>
    <w:p w14:paraId="6BBF373F" w14:textId="77777777" w:rsidR="00D5373E" w:rsidRPr="00CD665C" w:rsidRDefault="00D5373E" w:rsidP="00C4223A">
      <w:pPr>
        <w:numPr>
          <w:ilvl w:val="0"/>
          <w:numId w:val="162"/>
        </w:numPr>
        <w:spacing w:after="200" w:line="276" w:lineRule="auto"/>
        <w:rPr>
          <w:sz w:val="28"/>
          <w:szCs w:val="28"/>
        </w:rPr>
      </w:pPr>
      <w:r w:rsidRPr="00CD665C">
        <w:rPr>
          <w:sz w:val="28"/>
          <w:szCs w:val="28"/>
        </w:rPr>
        <w:t>отвечать на вопросы учителя по теме урока;</w:t>
      </w:r>
    </w:p>
    <w:p w14:paraId="21B75503"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создавать связное высказывание из 3—4 простых предложений с помощью учителя;</w:t>
      </w:r>
    </w:p>
    <w:p w14:paraId="114527F0"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слышать и слушать партнёра по общению (деятельности),не перебивать, не обрывать на полуслове, вникать в смысл того, о чём говорит собеседник;</w:t>
      </w:r>
    </w:p>
    <w:p w14:paraId="2519DF7B"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под руководством учителя объединяться в группу сверстников для выполнения задания, проявлять стремление ладить с собеседниками, не демонстрировать превосходство над другими, вежливо общаться;</w:t>
      </w:r>
    </w:p>
    <w:p w14:paraId="6C9F3B7C"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14:paraId="33BA0107"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понимать общую цель деятельности, принимать её, обсуждать коллективно под руководством учителя;</w:t>
      </w:r>
    </w:p>
    <w:p w14:paraId="01C6427D"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соотносить в паре или в группе выполнение работы по алгоритму, данному в учебнике или записанному учителем на доске;</w:t>
      </w:r>
    </w:p>
    <w:p w14:paraId="2DF159D4"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lastRenderedPageBreak/>
        <w:t>оценивать по предложенной учителем шкале качество чтения по ролям, пересказ текста, выполнение проекта;</w:t>
      </w:r>
    </w:p>
    <w:p w14:paraId="1F0FD823"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признавать свои ошибки, озвучивать их, соглашаться, если на ошибки указывают другие;</w:t>
      </w:r>
    </w:p>
    <w:p w14:paraId="3DE37116"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14:paraId="59761F93"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находить нужную информацию с помощью взрослых, в учебных книгах, словарях;</w:t>
      </w:r>
    </w:p>
    <w:p w14:paraId="23A6284A" w14:textId="77777777" w:rsidR="00D5373E" w:rsidRPr="00CD665C" w:rsidRDefault="00D5373E" w:rsidP="00C4223A">
      <w:pPr>
        <w:numPr>
          <w:ilvl w:val="0"/>
          <w:numId w:val="162"/>
        </w:numPr>
        <w:spacing w:before="100" w:beforeAutospacing="1" w:after="100" w:afterAutospacing="1" w:line="276" w:lineRule="auto"/>
        <w:rPr>
          <w:sz w:val="28"/>
          <w:szCs w:val="28"/>
        </w:rPr>
      </w:pPr>
      <w:r w:rsidRPr="00CD665C">
        <w:rPr>
          <w:sz w:val="28"/>
          <w:szCs w:val="28"/>
        </w:rPr>
        <w:t>готовить небольшую презентацию (3—4 слайда) с помощью взрослых (родителей, воспитателя ГПД и пр.) по теме проекта, озвучивать её с опорой на слайды.</w:t>
      </w:r>
    </w:p>
    <w:p w14:paraId="38646936"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F251DA5"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вступать в общение в паре или группе, задавать вопросы на уточнение;</w:t>
      </w:r>
    </w:p>
    <w:p w14:paraId="4DEF4BC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создавать связное высказывание из 5—6 простых предложений по предложенной теме;</w:t>
      </w:r>
    </w:p>
    <w:p w14:paraId="703A456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оформлять 1—2 слайда к проекту, письменно фиксируя основные положения устного высказывания;</w:t>
      </w:r>
    </w:p>
    <w:p w14:paraId="0684E719"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14:paraId="33A24E9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не конфликтовать, использовать вежливые слова;</w:t>
      </w:r>
    </w:p>
    <w:p w14:paraId="74AD227C"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выражать готовность идти на компромиссы, предлагать варианты и способы разрешения конфликтов;</w:t>
      </w:r>
    </w:p>
    <w:p w14:paraId="3110DB05"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14:paraId="6EAF1EEA"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14:paraId="4F41D784"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14:paraId="2BF5BAFF"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14:paraId="0D138C86"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оценивать по предложенным учителем критериям поступки литературных героев, проводить аналогии со своим поведением в различных ситуациях;</w:t>
      </w:r>
    </w:p>
    <w:p w14:paraId="4202B9E3"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lastRenderedPageBreak/>
        <w:t>находить нужную информацию через беседу со взрослыми, через учебные книги, словари, справочники, энциклопедии для детей, через Интернет;</w:t>
      </w:r>
    </w:p>
    <w:p w14:paraId="7DA1FEB2" w14:textId="77777777" w:rsidR="00D5373E" w:rsidRPr="00CD665C" w:rsidRDefault="00D5373E" w:rsidP="00C4223A">
      <w:pPr>
        <w:numPr>
          <w:ilvl w:val="0"/>
          <w:numId w:val="163"/>
        </w:numPr>
        <w:spacing w:before="100" w:beforeAutospacing="1" w:after="100" w:afterAutospacing="1" w:line="276" w:lineRule="auto"/>
        <w:rPr>
          <w:i/>
          <w:iCs/>
          <w:sz w:val="28"/>
          <w:szCs w:val="28"/>
        </w:rPr>
      </w:pPr>
      <w:r w:rsidRPr="00CD665C">
        <w:rPr>
          <w:i/>
          <w:iCs/>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14:paraId="4AB4EC92" w14:textId="77777777" w:rsidR="00D5373E" w:rsidRPr="00CD665C" w:rsidRDefault="00D5373E" w:rsidP="00D5373E">
      <w:pPr>
        <w:rPr>
          <w:sz w:val="28"/>
          <w:szCs w:val="28"/>
        </w:rPr>
      </w:pPr>
      <w:r w:rsidRPr="00CD665C">
        <w:rPr>
          <w:b/>
          <w:bCs/>
          <w:i/>
          <w:iCs/>
          <w:sz w:val="28"/>
          <w:szCs w:val="28"/>
        </w:rPr>
        <w:t>Предметные</w:t>
      </w:r>
    </w:p>
    <w:p w14:paraId="19E48B43" w14:textId="77777777" w:rsidR="00D5373E" w:rsidRPr="00CD665C" w:rsidRDefault="00D5373E" w:rsidP="00D5373E">
      <w:pPr>
        <w:rPr>
          <w:sz w:val="28"/>
          <w:szCs w:val="28"/>
        </w:rPr>
      </w:pPr>
      <w:r w:rsidRPr="00CD665C">
        <w:rPr>
          <w:i/>
          <w:iCs/>
          <w:sz w:val="28"/>
          <w:szCs w:val="28"/>
        </w:rPr>
        <w:t>Виды речевой и читательской деятельности</w:t>
      </w:r>
    </w:p>
    <w:p w14:paraId="6FBF443B" w14:textId="77777777" w:rsidR="00D5373E" w:rsidRPr="00CD665C" w:rsidRDefault="00D5373E" w:rsidP="00D5373E">
      <w:pPr>
        <w:rPr>
          <w:sz w:val="28"/>
          <w:szCs w:val="28"/>
        </w:rPr>
      </w:pPr>
      <w:r w:rsidRPr="00CD665C">
        <w:rPr>
          <w:b/>
          <w:bCs/>
          <w:sz w:val="28"/>
          <w:szCs w:val="28"/>
        </w:rPr>
        <w:t>Учащиеся научатся:</w:t>
      </w:r>
    </w:p>
    <w:p w14:paraId="17A982CC" w14:textId="77777777" w:rsidR="00D5373E" w:rsidRPr="00CD665C" w:rsidRDefault="00D5373E" w:rsidP="00C4223A">
      <w:pPr>
        <w:numPr>
          <w:ilvl w:val="0"/>
          <w:numId w:val="164"/>
        </w:numPr>
        <w:spacing w:after="200" w:line="276" w:lineRule="auto"/>
        <w:rPr>
          <w:sz w:val="28"/>
          <w:szCs w:val="28"/>
        </w:rPr>
      </w:pPr>
      <w:r w:rsidRPr="00CD665C">
        <w:rPr>
          <w:sz w:val="28"/>
          <w:szCs w:val="28"/>
        </w:rPr>
        <w:t>воспринимать на слух различные виды текстов (художественные, научно-познавательные, учебные, справочные);</w:t>
      </w:r>
    </w:p>
    <w:p w14:paraId="5D0B8D38"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осознавать цели изучения темы, представленной на шмуцтитулах, толковать их в соответствии с изучаемым материалом под руководством учителя;</w:t>
      </w:r>
    </w:p>
    <w:p w14:paraId="1F3597A1"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читать по слогам и целыми словами с постепенным увеличением скорости чтения, понимать смысл прочитанного;</w:t>
      </w:r>
    </w:p>
    <w:p w14:paraId="6606BFBF"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читать различные книги, осуществлять выбор книги для самостоятельного чтения по названию, оглавлению, обложке;</w:t>
      </w:r>
    </w:p>
    <w:p w14:paraId="2BF6EE6F"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 xml:space="preserve">различать понятия </w:t>
      </w:r>
      <w:r w:rsidRPr="00CD665C">
        <w:rPr>
          <w:i/>
          <w:iCs/>
          <w:sz w:val="28"/>
          <w:szCs w:val="28"/>
        </w:rPr>
        <w:t>добро</w:t>
      </w:r>
      <w:r w:rsidRPr="00CD665C">
        <w:rPr>
          <w:sz w:val="28"/>
          <w:szCs w:val="28"/>
        </w:rPr>
        <w:t xml:space="preserve"> и </w:t>
      </w:r>
      <w:r w:rsidRPr="00CD665C">
        <w:rPr>
          <w:i/>
          <w:iCs/>
          <w:sz w:val="28"/>
          <w:szCs w:val="28"/>
        </w:rPr>
        <w:t>зло</w:t>
      </w:r>
      <w:r w:rsidRPr="00CD665C">
        <w:rPr>
          <w:sz w:val="28"/>
          <w:szCs w:val="28"/>
        </w:rPr>
        <w:t xml:space="preserve"> на основе прочитанных рассказов и сказок;</w:t>
      </w:r>
    </w:p>
    <w:p w14:paraId="3B25EF51"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отвечать на вопрос: «Почему автор дал своему произведению такое название?»; «Чем тебе запомнился тот или иной герой произведения?»;</w:t>
      </w:r>
    </w:p>
    <w:p w14:paraId="395ACBD8"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14:paraId="6B4AFA01"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различать научно-познавательный и художественный тексты; выявлять их особенности под руководством учителя;</w:t>
      </w:r>
    </w:p>
    <w:p w14:paraId="3665DEB7"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анализировать с помощью учителя (о каком предмете идёт речь, как догадались) загадки, сопоставлять их с отгадками;</w:t>
      </w:r>
    </w:p>
    <w:p w14:paraId="7D1DF11D" w14:textId="77777777" w:rsidR="00D5373E" w:rsidRPr="00CD665C" w:rsidRDefault="00D5373E" w:rsidP="00C4223A">
      <w:pPr>
        <w:numPr>
          <w:ilvl w:val="0"/>
          <w:numId w:val="164"/>
        </w:numPr>
        <w:spacing w:before="100" w:beforeAutospacing="1" w:after="100" w:afterAutospacing="1" w:line="276" w:lineRule="auto"/>
        <w:rPr>
          <w:sz w:val="28"/>
          <w:szCs w:val="28"/>
        </w:rPr>
      </w:pPr>
      <w:r w:rsidRPr="00CD665C">
        <w:rPr>
          <w:sz w:val="28"/>
          <w:szCs w:val="28"/>
        </w:rPr>
        <w:t>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14:paraId="00B7CF30"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26941C69"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читать, соблюдая орфоэпические и интонационные нормы чтения;</w:t>
      </w:r>
    </w:p>
    <w:p w14:paraId="1B12B5ED"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читать целыми словами с постепенным увеличением скорости чтения; при чтении отражать настроение автора;</w:t>
      </w:r>
    </w:p>
    <w:p w14:paraId="37D9F28B"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ориентироваться в учебной книге, её элементах; находить сходные элементы в книге художественной;</w:t>
      </w:r>
    </w:p>
    <w:p w14:paraId="3F3A8B7C"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lastRenderedPageBreak/>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14:paraId="4405F30E"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14:paraId="334A4637"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распределять загадки на тематические группы, составлять собственные загадки на основе предложенного в учебнике алгоритма;</w:t>
      </w:r>
    </w:p>
    <w:p w14:paraId="4374758F" w14:textId="77777777" w:rsidR="00D5373E" w:rsidRPr="00CD665C" w:rsidRDefault="00D5373E" w:rsidP="00C4223A">
      <w:pPr>
        <w:numPr>
          <w:ilvl w:val="0"/>
          <w:numId w:val="165"/>
        </w:numPr>
        <w:spacing w:before="100" w:beforeAutospacing="1" w:after="100" w:afterAutospacing="1" w:line="276" w:lineRule="auto"/>
        <w:rPr>
          <w:i/>
          <w:iCs/>
          <w:sz w:val="28"/>
          <w:szCs w:val="28"/>
        </w:rPr>
      </w:pPr>
      <w:r w:rsidRPr="00CD665C">
        <w:rPr>
          <w:i/>
          <w:iCs/>
          <w:sz w:val="28"/>
          <w:szCs w:val="28"/>
        </w:rPr>
        <w:t>пересказывать текст подробно на основе коллективно составленного плана и под руководством учителя.</w:t>
      </w:r>
    </w:p>
    <w:p w14:paraId="65CED706" w14:textId="77777777" w:rsidR="00D5373E" w:rsidRPr="00CD665C" w:rsidRDefault="00D5373E" w:rsidP="00D5373E">
      <w:pPr>
        <w:rPr>
          <w:sz w:val="28"/>
          <w:szCs w:val="28"/>
        </w:rPr>
      </w:pPr>
      <w:r w:rsidRPr="00CD665C">
        <w:rPr>
          <w:i/>
          <w:iCs/>
          <w:sz w:val="28"/>
          <w:szCs w:val="28"/>
        </w:rPr>
        <w:t>Творческая деятельность</w:t>
      </w:r>
    </w:p>
    <w:p w14:paraId="4B1BE67B" w14:textId="77777777" w:rsidR="00D5373E" w:rsidRPr="00CD665C" w:rsidRDefault="00D5373E" w:rsidP="00D5373E">
      <w:pPr>
        <w:rPr>
          <w:sz w:val="28"/>
          <w:szCs w:val="28"/>
        </w:rPr>
      </w:pPr>
      <w:r w:rsidRPr="00CD665C">
        <w:rPr>
          <w:b/>
          <w:bCs/>
          <w:sz w:val="28"/>
          <w:szCs w:val="28"/>
        </w:rPr>
        <w:t>Учащиеся научатся:</w:t>
      </w:r>
    </w:p>
    <w:p w14:paraId="0865ECB5" w14:textId="77777777" w:rsidR="00D5373E" w:rsidRPr="00CD665C" w:rsidRDefault="00D5373E" w:rsidP="00C4223A">
      <w:pPr>
        <w:numPr>
          <w:ilvl w:val="0"/>
          <w:numId w:val="166"/>
        </w:numPr>
        <w:spacing w:after="200" w:line="276" w:lineRule="auto"/>
        <w:rPr>
          <w:sz w:val="28"/>
          <w:szCs w:val="28"/>
        </w:rPr>
      </w:pPr>
      <w:r w:rsidRPr="00CD665C">
        <w:rPr>
          <w:sz w:val="28"/>
          <w:szCs w:val="28"/>
        </w:rPr>
        <w:t>пересказывать текст подробно на основе картинного плана под руководством учителя;</w:t>
      </w:r>
    </w:p>
    <w:p w14:paraId="49367E12" w14:textId="77777777" w:rsidR="00D5373E" w:rsidRPr="00CD665C" w:rsidRDefault="00D5373E" w:rsidP="00C4223A">
      <w:pPr>
        <w:numPr>
          <w:ilvl w:val="0"/>
          <w:numId w:val="166"/>
        </w:numPr>
        <w:spacing w:before="100" w:beforeAutospacing="1" w:after="100" w:afterAutospacing="1" w:line="276" w:lineRule="auto"/>
        <w:rPr>
          <w:sz w:val="28"/>
          <w:szCs w:val="28"/>
        </w:rPr>
      </w:pPr>
      <w:r w:rsidRPr="00CD665C">
        <w:rPr>
          <w:sz w:val="28"/>
          <w:szCs w:val="28"/>
        </w:rPr>
        <w:t>восстанавливать деформированный текст на основе картинного плана под руководством учителя;</w:t>
      </w:r>
    </w:p>
    <w:p w14:paraId="4A8F59B9" w14:textId="77777777" w:rsidR="00D5373E" w:rsidRPr="00CD665C" w:rsidRDefault="00D5373E" w:rsidP="00C4223A">
      <w:pPr>
        <w:numPr>
          <w:ilvl w:val="0"/>
          <w:numId w:val="166"/>
        </w:numPr>
        <w:spacing w:before="100" w:beforeAutospacing="1" w:after="100" w:afterAutospacing="1" w:line="276" w:lineRule="auto"/>
        <w:rPr>
          <w:sz w:val="28"/>
          <w:szCs w:val="28"/>
        </w:rPr>
      </w:pPr>
      <w:r w:rsidRPr="00CD665C">
        <w:rPr>
          <w:sz w:val="28"/>
          <w:szCs w:val="28"/>
        </w:rPr>
        <w:t>составлять высказывание на тему прочитанного или прослушанного произведения.</w:t>
      </w:r>
    </w:p>
    <w:p w14:paraId="7871D83C"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42816152" w14:textId="77777777" w:rsidR="00D5373E" w:rsidRPr="00CD665C" w:rsidRDefault="00D5373E" w:rsidP="00C4223A">
      <w:pPr>
        <w:numPr>
          <w:ilvl w:val="0"/>
          <w:numId w:val="167"/>
        </w:numPr>
        <w:spacing w:before="100" w:beforeAutospacing="1" w:after="100" w:afterAutospacing="1" w:line="276" w:lineRule="auto"/>
        <w:rPr>
          <w:i/>
          <w:iCs/>
          <w:sz w:val="28"/>
          <w:szCs w:val="28"/>
        </w:rPr>
      </w:pPr>
      <w:r w:rsidRPr="00CD665C">
        <w:rPr>
          <w:i/>
          <w:iCs/>
          <w:sz w:val="28"/>
          <w:szCs w:val="28"/>
        </w:rPr>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14:paraId="787F5370" w14:textId="77777777" w:rsidR="00D5373E" w:rsidRPr="00CD665C" w:rsidRDefault="00D5373E" w:rsidP="00C4223A">
      <w:pPr>
        <w:numPr>
          <w:ilvl w:val="0"/>
          <w:numId w:val="167"/>
        </w:numPr>
        <w:spacing w:before="100" w:beforeAutospacing="1" w:after="100" w:afterAutospacing="1" w:line="276" w:lineRule="auto"/>
        <w:rPr>
          <w:i/>
          <w:iCs/>
          <w:sz w:val="28"/>
          <w:szCs w:val="28"/>
        </w:rPr>
      </w:pPr>
      <w:r w:rsidRPr="00CD665C">
        <w:rPr>
          <w:i/>
          <w:iCs/>
          <w:sz w:val="28"/>
          <w:szCs w:val="28"/>
        </w:rPr>
        <w:t>сочинять свои загадки в соответствии с представленными тематическими группами, используя средства художественной выразительности.</w:t>
      </w:r>
    </w:p>
    <w:p w14:paraId="47B0E8EC" w14:textId="77777777" w:rsidR="00D5373E" w:rsidRPr="00CD665C" w:rsidRDefault="00D5373E" w:rsidP="00D5373E">
      <w:pPr>
        <w:rPr>
          <w:sz w:val="28"/>
          <w:szCs w:val="28"/>
        </w:rPr>
      </w:pPr>
      <w:r w:rsidRPr="00CD665C">
        <w:rPr>
          <w:i/>
          <w:iCs/>
          <w:sz w:val="28"/>
          <w:szCs w:val="28"/>
        </w:rPr>
        <w:t>Литературоведческая пропедевтика</w:t>
      </w:r>
    </w:p>
    <w:p w14:paraId="68E47BAD" w14:textId="77777777" w:rsidR="00D5373E" w:rsidRPr="00CD665C" w:rsidRDefault="00D5373E" w:rsidP="00D5373E">
      <w:pPr>
        <w:rPr>
          <w:sz w:val="28"/>
          <w:szCs w:val="28"/>
        </w:rPr>
      </w:pPr>
      <w:r w:rsidRPr="00CD665C">
        <w:rPr>
          <w:b/>
          <w:bCs/>
          <w:sz w:val="28"/>
          <w:szCs w:val="28"/>
        </w:rPr>
        <w:t>Учащиеся научатся:</w:t>
      </w:r>
    </w:p>
    <w:p w14:paraId="206982CD" w14:textId="77777777" w:rsidR="00D5373E" w:rsidRPr="00CD665C" w:rsidRDefault="00D5373E" w:rsidP="00C4223A">
      <w:pPr>
        <w:numPr>
          <w:ilvl w:val="0"/>
          <w:numId w:val="168"/>
        </w:numPr>
        <w:spacing w:after="200" w:line="276" w:lineRule="auto"/>
        <w:rPr>
          <w:sz w:val="28"/>
          <w:szCs w:val="28"/>
        </w:rPr>
      </w:pPr>
      <w:r w:rsidRPr="00CD665C">
        <w:rPr>
          <w:sz w:val="28"/>
          <w:szCs w:val="28"/>
        </w:rPr>
        <w:t>различать малые фольклорные жанры (загадка, песенка, потешка) и большие фольклорные жанры (сказка);</w:t>
      </w:r>
    </w:p>
    <w:p w14:paraId="0ACBBBFB" w14:textId="77777777" w:rsidR="00D5373E" w:rsidRPr="00CD665C" w:rsidRDefault="00D5373E" w:rsidP="00C4223A">
      <w:pPr>
        <w:numPr>
          <w:ilvl w:val="0"/>
          <w:numId w:val="168"/>
        </w:numPr>
        <w:spacing w:before="100" w:beforeAutospacing="1" w:after="100" w:afterAutospacing="1" w:line="276" w:lineRule="auto"/>
        <w:rPr>
          <w:sz w:val="28"/>
          <w:szCs w:val="28"/>
        </w:rPr>
      </w:pPr>
      <w:r w:rsidRPr="00CD665C">
        <w:rPr>
          <w:sz w:val="28"/>
          <w:szCs w:val="28"/>
        </w:rPr>
        <w:t>отличать прозаический текст от поэтического;</w:t>
      </w:r>
    </w:p>
    <w:p w14:paraId="44F746ED" w14:textId="77777777" w:rsidR="00D5373E" w:rsidRPr="00CD665C" w:rsidRDefault="00D5373E" w:rsidP="00C4223A">
      <w:pPr>
        <w:numPr>
          <w:ilvl w:val="0"/>
          <w:numId w:val="168"/>
        </w:numPr>
        <w:spacing w:before="100" w:beforeAutospacing="1" w:after="100" w:afterAutospacing="1" w:line="276" w:lineRule="auto"/>
        <w:rPr>
          <w:sz w:val="28"/>
          <w:szCs w:val="28"/>
        </w:rPr>
      </w:pPr>
      <w:r w:rsidRPr="00CD665C">
        <w:rPr>
          <w:sz w:val="28"/>
          <w:szCs w:val="28"/>
        </w:rPr>
        <w:t>находить различия между научно-познавательным и художественным текстом;</w:t>
      </w:r>
    </w:p>
    <w:p w14:paraId="5D68DB85" w14:textId="77777777" w:rsidR="00D5373E" w:rsidRPr="00CD665C" w:rsidRDefault="00D5373E" w:rsidP="00C4223A">
      <w:pPr>
        <w:numPr>
          <w:ilvl w:val="0"/>
          <w:numId w:val="168"/>
        </w:numPr>
        <w:spacing w:before="100" w:beforeAutospacing="1" w:after="100" w:afterAutospacing="1" w:line="276" w:lineRule="auto"/>
        <w:rPr>
          <w:sz w:val="28"/>
          <w:szCs w:val="28"/>
        </w:rPr>
      </w:pPr>
      <w:r w:rsidRPr="00CD665C">
        <w:rPr>
          <w:sz w:val="28"/>
          <w:szCs w:val="28"/>
        </w:rPr>
        <w:t>называть героев произведения, давать характеристику.</w:t>
      </w:r>
    </w:p>
    <w:p w14:paraId="1ABA6CF6"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CF2E591" w14:textId="77777777" w:rsidR="00D5373E" w:rsidRPr="00CD665C" w:rsidRDefault="00D5373E" w:rsidP="00C4223A">
      <w:pPr>
        <w:numPr>
          <w:ilvl w:val="0"/>
          <w:numId w:val="169"/>
        </w:numPr>
        <w:spacing w:before="100" w:beforeAutospacing="1" w:after="100" w:afterAutospacing="1" w:line="276" w:lineRule="auto"/>
        <w:rPr>
          <w:i/>
          <w:iCs/>
          <w:sz w:val="28"/>
          <w:szCs w:val="28"/>
        </w:rPr>
      </w:pPr>
      <w:r w:rsidRPr="00CD665C">
        <w:rPr>
          <w:i/>
          <w:iCs/>
          <w:sz w:val="28"/>
          <w:szCs w:val="28"/>
        </w:rPr>
        <w:lastRenderedPageBreak/>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14:paraId="0D5DE177" w14:textId="77777777" w:rsidR="00D5373E" w:rsidRPr="00CD665C" w:rsidRDefault="00D5373E" w:rsidP="00C4223A">
      <w:pPr>
        <w:numPr>
          <w:ilvl w:val="0"/>
          <w:numId w:val="169"/>
        </w:numPr>
        <w:spacing w:before="100" w:beforeAutospacing="1" w:after="100" w:afterAutospacing="1" w:line="276" w:lineRule="auto"/>
        <w:rPr>
          <w:i/>
          <w:iCs/>
          <w:sz w:val="28"/>
          <w:szCs w:val="28"/>
        </w:rPr>
      </w:pPr>
      <w:r w:rsidRPr="00CD665C">
        <w:rPr>
          <w:i/>
          <w:iCs/>
          <w:sz w:val="28"/>
          <w:szCs w:val="28"/>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14:paraId="659F5A62" w14:textId="77777777" w:rsidR="00D5373E" w:rsidRPr="00CD665C" w:rsidRDefault="00D5373E" w:rsidP="00C4223A">
      <w:pPr>
        <w:numPr>
          <w:ilvl w:val="0"/>
          <w:numId w:val="169"/>
        </w:numPr>
        <w:spacing w:before="100" w:beforeAutospacing="1" w:after="100" w:afterAutospacing="1" w:line="276" w:lineRule="auto"/>
        <w:rPr>
          <w:i/>
          <w:iCs/>
          <w:sz w:val="28"/>
          <w:szCs w:val="28"/>
        </w:rPr>
      </w:pPr>
      <w:r w:rsidRPr="00CD665C">
        <w:rPr>
          <w:i/>
          <w:iCs/>
          <w:sz w:val="28"/>
          <w:szCs w:val="28"/>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14:paraId="2D5B5EBC" w14:textId="77777777" w:rsidR="00D5373E" w:rsidRPr="00CD665C" w:rsidRDefault="00D5373E" w:rsidP="00D5373E">
      <w:pPr>
        <w:spacing w:before="100" w:beforeAutospacing="1" w:after="100" w:afterAutospacing="1"/>
        <w:jc w:val="both"/>
        <w:outlineLvl w:val="1"/>
        <w:rPr>
          <w:b/>
          <w:bCs/>
          <w:sz w:val="28"/>
          <w:szCs w:val="28"/>
        </w:rPr>
      </w:pPr>
      <w:r w:rsidRPr="00CD665C">
        <w:rPr>
          <w:b/>
          <w:bCs/>
          <w:sz w:val="28"/>
          <w:szCs w:val="28"/>
        </w:rPr>
        <w:t>Планируемые результаты изучения курса «Литературное чтение». 2 класс</w:t>
      </w:r>
    </w:p>
    <w:p w14:paraId="254E12D0" w14:textId="77777777" w:rsidR="00D5373E" w:rsidRPr="00CD665C" w:rsidRDefault="00D5373E" w:rsidP="00D5373E">
      <w:pPr>
        <w:jc w:val="both"/>
        <w:rPr>
          <w:sz w:val="28"/>
          <w:szCs w:val="28"/>
        </w:rPr>
      </w:pPr>
      <w:r w:rsidRPr="00CD665C">
        <w:rPr>
          <w:b/>
          <w:bCs/>
          <w:i/>
          <w:iCs/>
          <w:sz w:val="28"/>
          <w:szCs w:val="28"/>
        </w:rPr>
        <w:t>Личностные</w:t>
      </w:r>
    </w:p>
    <w:p w14:paraId="3F347819" w14:textId="77777777" w:rsidR="00D5373E" w:rsidRPr="00CD665C" w:rsidRDefault="00D5373E" w:rsidP="00D5373E">
      <w:pPr>
        <w:jc w:val="both"/>
        <w:rPr>
          <w:sz w:val="28"/>
          <w:szCs w:val="28"/>
        </w:rPr>
      </w:pPr>
      <w:r w:rsidRPr="00CD665C">
        <w:rPr>
          <w:b/>
          <w:bCs/>
          <w:sz w:val="28"/>
          <w:szCs w:val="28"/>
        </w:rPr>
        <w:t>Учащиеся научатся:</w:t>
      </w:r>
    </w:p>
    <w:p w14:paraId="5AF03C4F" w14:textId="77777777" w:rsidR="00D5373E" w:rsidRPr="00CD665C" w:rsidRDefault="00D5373E" w:rsidP="00C4223A">
      <w:pPr>
        <w:numPr>
          <w:ilvl w:val="0"/>
          <w:numId w:val="170"/>
        </w:numPr>
        <w:spacing w:after="200" w:line="276" w:lineRule="auto"/>
        <w:jc w:val="both"/>
        <w:rPr>
          <w:sz w:val="28"/>
          <w:szCs w:val="28"/>
        </w:rPr>
      </w:pPr>
      <w:r w:rsidRPr="00CD665C">
        <w:rPr>
          <w:sz w:val="28"/>
          <w:szCs w:val="28"/>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4D468BC0" w14:textId="77777777" w:rsidR="00D5373E" w:rsidRPr="00CD665C" w:rsidRDefault="00D5373E" w:rsidP="00C4223A">
      <w:pPr>
        <w:numPr>
          <w:ilvl w:val="0"/>
          <w:numId w:val="170"/>
        </w:numPr>
        <w:spacing w:before="100" w:beforeAutospacing="1" w:after="100" w:afterAutospacing="1" w:line="276" w:lineRule="auto"/>
        <w:jc w:val="both"/>
        <w:rPr>
          <w:sz w:val="28"/>
          <w:szCs w:val="28"/>
        </w:rPr>
      </w:pPr>
      <w:r w:rsidRPr="00CD665C">
        <w:rPr>
          <w:sz w:val="28"/>
          <w:szCs w:val="28"/>
        </w:rPr>
        <w:t>с гордостью относиться к произведениям русских писателей-классиков, известных во всем мире.</w:t>
      </w:r>
    </w:p>
    <w:p w14:paraId="266C118E" w14:textId="77777777" w:rsidR="00D5373E" w:rsidRPr="00CD665C" w:rsidRDefault="00D5373E" w:rsidP="00D5373E">
      <w:pPr>
        <w:spacing w:before="100" w:beforeAutospacing="1" w:after="100" w:afterAutospacing="1"/>
        <w:jc w:val="both"/>
        <w:rPr>
          <w:sz w:val="28"/>
          <w:szCs w:val="28"/>
        </w:rPr>
      </w:pPr>
      <w:r w:rsidRPr="00CD665C">
        <w:rPr>
          <w:i/>
          <w:iCs/>
          <w:sz w:val="28"/>
          <w:szCs w:val="28"/>
        </w:rPr>
        <w:t>Учащиеся получат возможность научиться:</w:t>
      </w:r>
    </w:p>
    <w:p w14:paraId="1AEA2F08" w14:textId="77777777" w:rsidR="00D5373E" w:rsidRPr="00CD665C" w:rsidRDefault="00D5373E" w:rsidP="00C4223A">
      <w:pPr>
        <w:numPr>
          <w:ilvl w:val="0"/>
          <w:numId w:val="171"/>
        </w:numPr>
        <w:spacing w:before="100" w:beforeAutospacing="1" w:after="100" w:afterAutospacing="1" w:line="276" w:lineRule="auto"/>
        <w:jc w:val="both"/>
        <w:rPr>
          <w:i/>
          <w:iCs/>
          <w:sz w:val="28"/>
          <w:szCs w:val="28"/>
        </w:rPr>
      </w:pPr>
      <w:r w:rsidRPr="00CD665C">
        <w:rPr>
          <w:i/>
          <w:iCs/>
          <w:sz w:val="28"/>
          <w:szCs w:val="28"/>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251B1376" w14:textId="77777777" w:rsidR="00D5373E" w:rsidRPr="00CD665C" w:rsidRDefault="00D5373E" w:rsidP="00C4223A">
      <w:pPr>
        <w:numPr>
          <w:ilvl w:val="0"/>
          <w:numId w:val="171"/>
        </w:numPr>
        <w:spacing w:before="100" w:beforeAutospacing="1" w:after="100" w:afterAutospacing="1" w:line="276" w:lineRule="auto"/>
        <w:jc w:val="both"/>
        <w:rPr>
          <w:i/>
          <w:iCs/>
          <w:sz w:val="28"/>
          <w:szCs w:val="28"/>
        </w:rPr>
      </w:pPr>
      <w:r w:rsidRPr="00CD665C">
        <w:rPr>
          <w:i/>
          <w:iCs/>
          <w:sz w:val="28"/>
          <w:szCs w:val="28"/>
        </w:rPr>
        <w:t>с гордостью и уважением относиться к творчеству писателей и поэтов, рассказывающих в своих произведениях o Родине, составлять рассказы о них, передавать в этих рассказах восхищение и уважение к ним;</w:t>
      </w:r>
    </w:p>
    <w:p w14:paraId="1AC64945" w14:textId="77777777" w:rsidR="00D5373E" w:rsidRPr="00CD665C" w:rsidRDefault="00D5373E" w:rsidP="00C4223A">
      <w:pPr>
        <w:numPr>
          <w:ilvl w:val="0"/>
          <w:numId w:val="171"/>
        </w:numPr>
        <w:spacing w:before="100" w:beforeAutospacing="1" w:after="100" w:afterAutospacing="1" w:line="276" w:lineRule="auto"/>
        <w:jc w:val="both"/>
        <w:rPr>
          <w:i/>
          <w:iCs/>
          <w:sz w:val="28"/>
          <w:szCs w:val="28"/>
        </w:rPr>
      </w:pPr>
      <w:r w:rsidRPr="00CD665C">
        <w:rPr>
          <w:i/>
          <w:iCs/>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14:paraId="43F5A6C5" w14:textId="77777777" w:rsidR="00D5373E" w:rsidRPr="00CD665C" w:rsidRDefault="00D5373E" w:rsidP="00D5373E">
      <w:pPr>
        <w:jc w:val="both"/>
        <w:rPr>
          <w:sz w:val="28"/>
          <w:szCs w:val="28"/>
        </w:rPr>
      </w:pPr>
      <w:r w:rsidRPr="00CD665C">
        <w:rPr>
          <w:b/>
          <w:bCs/>
          <w:i/>
          <w:iCs/>
          <w:sz w:val="28"/>
          <w:szCs w:val="28"/>
        </w:rPr>
        <w:t>Метапредметные</w:t>
      </w:r>
    </w:p>
    <w:p w14:paraId="420BB114" w14:textId="77777777" w:rsidR="00D5373E" w:rsidRPr="00CD665C" w:rsidRDefault="00D5373E" w:rsidP="00D5373E">
      <w:pPr>
        <w:jc w:val="both"/>
        <w:rPr>
          <w:sz w:val="28"/>
          <w:szCs w:val="28"/>
        </w:rPr>
      </w:pPr>
      <w:r w:rsidRPr="00CD665C">
        <w:rPr>
          <w:i/>
          <w:iCs/>
          <w:sz w:val="28"/>
          <w:szCs w:val="28"/>
        </w:rPr>
        <w:t>Регулятивные УУД</w:t>
      </w:r>
    </w:p>
    <w:p w14:paraId="55951A1D" w14:textId="77777777" w:rsidR="00D5373E" w:rsidRPr="00CD665C" w:rsidRDefault="00D5373E" w:rsidP="00D5373E">
      <w:pPr>
        <w:jc w:val="both"/>
        <w:rPr>
          <w:sz w:val="28"/>
          <w:szCs w:val="28"/>
        </w:rPr>
      </w:pPr>
      <w:r w:rsidRPr="00CD665C">
        <w:rPr>
          <w:b/>
          <w:bCs/>
          <w:sz w:val="28"/>
          <w:szCs w:val="28"/>
        </w:rPr>
        <w:t>Учащиеся научатся:</w:t>
      </w:r>
    </w:p>
    <w:p w14:paraId="5417C02C" w14:textId="77777777" w:rsidR="00D5373E" w:rsidRPr="00CD665C" w:rsidRDefault="00D5373E" w:rsidP="00C4223A">
      <w:pPr>
        <w:numPr>
          <w:ilvl w:val="0"/>
          <w:numId w:val="172"/>
        </w:numPr>
        <w:spacing w:after="200" w:line="276" w:lineRule="auto"/>
        <w:jc w:val="both"/>
        <w:rPr>
          <w:sz w:val="28"/>
          <w:szCs w:val="28"/>
        </w:rPr>
      </w:pPr>
      <w:r w:rsidRPr="00CD665C">
        <w:rPr>
          <w:sz w:val="28"/>
          <w:szCs w:val="28"/>
        </w:rPr>
        <w:t>сопоставлять цели, заявленные на шмуцтитуле с содержанием материала урока в процессе его изучения;</w:t>
      </w:r>
    </w:p>
    <w:p w14:paraId="2E343891"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формулировать вместе с учителем учебную задачу урока в соответствии с целями темы; понимать учебную задачу урока;</w:t>
      </w:r>
    </w:p>
    <w:p w14:paraId="246AF1B0"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lastRenderedPageBreak/>
        <w:t>читать в соответствии с целью чтения (выразительно, целыми словами, без искажений и пр.);</w:t>
      </w:r>
    </w:p>
    <w:p w14:paraId="35C6ACB4"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коллективно составлять план урока, продумывать возможные этапы изучения темы;</w:t>
      </w:r>
    </w:p>
    <w:p w14:paraId="21DC3EF9"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коллективно составлять план для пересказа литературного произведения;</w:t>
      </w:r>
    </w:p>
    <w:p w14:paraId="1968982C"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контролировать выполнение действий в соответствии с планом;</w:t>
      </w:r>
    </w:p>
    <w:p w14:paraId="5CA28EEC"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оценивать результаты своих действий по шкале и критериям, предложенным учителем;</w:t>
      </w:r>
    </w:p>
    <w:p w14:paraId="6351E3C0"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оценивать результаты работы сверстников по совместно выработанным критериям;</w:t>
      </w:r>
    </w:p>
    <w:p w14:paraId="579B2BCB"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выделять из темы урока известные знания и умения, определять круг неизвестного по изучаемой теме в мини-группе или паре;</w:t>
      </w:r>
    </w:p>
    <w:p w14:paraId="76EBEBED"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w:t>
      </w:r>
    </w:p>
    <w:p w14:paraId="53C6D37D"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анализировать причины успеха/неуспеха с помощью лесенок и оценочных шкал, формулировать их в устной форме по собственному желанию;</w:t>
      </w:r>
    </w:p>
    <w:p w14:paraId="0DAC4DF0" w14:textId="77777777" w:rsidR="00D5373E" w:rsidRPr="00CD665C" w:rsidRDefault="00D5373E" w:rsidP="00C4223A">
      <w:pPr>
        <w:numPr>
          <w:ilvl w:val="0"/>
          <w:numId w:val="172"/>
        </w:numPr>
        <w:spacing w:before="100" w:beforeAutospacing="1" w:after="100" w:afterAutospacing="1" w:line="276" w:lineRule="auto"/>
        <w:jc w:val="both"/>
        <w:rPr>
          <w:sz w:val="28"/>
          <w:szCs w:val="28"/>
        </w:rPr>
      </w:pPr>
      <w:r w:rsidRPr="00CD665C">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14:paraId="26369667"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734B953"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14:paraId="5CB658B4"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читать в соответствии с целью чтения (бегло, выразительно, по ролям, выразительно наизусть и пр.);</w:t>
      </w:r>
    </w:p>
    <w:p w14:paraId="5A75CA08"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73D46A2C"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выбирать вместе с группой (в паре) форму оценивания результатов, вырабатывать совместно с группой (в паре) критерии оценивания результатов;</w:t>
      </w:r>
    </w:p>
    <w:p w14:paraId="36FA0EF3"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321C4896"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14:paraId="021960D6"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lastRenderedPageBreak/>
        <w:t>фиксировать по ходу урока и в конце урока удовлетворённость/неудовлетворённость своей работой на уроке (с помощью шкал, значков «+» и «−», «?»);</w:t>
      </w:r>
    </w:p>
    <w:p w14:paraId="22A4AA04"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анализировать причины успеха/неуспеха с помощью оценочных шкал и знаковой системы («+» и «−», «?»);</w:t>
      </w:r>
    </w:p>
    <w:p w14:paraId="221B1EBE"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фиксировать причины неудач в устной форме в группе или паре;</w:t>
      </w:r>
    </w:p>
    <w:p w14:paraId="05772DDA" w14:textId="77777777" w:rsidR="00D5373E" w:rsidRPr="00CD665C" w:rsidRDefault="00D5373E" w:rsidP="00C4223A">
      <w:pPr>
        <w:numPr>
          <w:ilvl w:val="0"/>
          <w:numId w:val="173"/>
        </w:numPr>
        <w:spacing w:before="100" w:beforeAutospacing="1" w:after="100" w:afterAutospacing="1" w:line="276" w:lineRule="auto"/>
        <w:jc w:val="both"/>
        <w:rPr>
          <w:i/>
          <w:iCs/>
          <w:sz w:val="28"/>
          <w:szCs w:val="28"/>
        </w:rPr>
      </w:pPr>
      <w:r w:rsidRPr="00CD665C">
        <w:rPr>
          <w:i/>
          <w:iCs/>
          <w:sz w:val="28"/>
          <w:szCs w:val="28"/>
        </w:rPr>
        <w:t>предлагать варианты устранения причин неудач на уроке;</w:t>
      </w:r>
    </w:p>
    <w:p w14:paraId="4826BAF8" w14:textId="77777777" w:rsidR="00D5373E" w:rsidRPr="00CD665C" w:rsidRDefault="00D5373E" w:rsidP="00C4223A">
      <w:pPr>
        <w:numPr>
          <w:ilvl w:val="0"/>
          <w:numId w:val="173"/>
        </w:numPr>
        <w:spacing w:after="200" w:line="276" w:lineRule="auto"/>
        <w:jc w:val="both"/>
        <w:rPr>
          <w:i/>
          <w:iCs/>
          <w:sz w:val="28"/>
          <w:szCs w:val="28"/>
        </w:rPr>
      </w:pPr>
      <w:r w:rsidRPr="00CD665C">
        <w:rPr>
          <w:i/>
          <w:iCs/>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10DF8D78" w14:textId="77777777" w:rsidR="00D5373E" w:rsidRPr="00CD665C" w:rsidRDefault="00D5373E" w:rsidP="00D5373E">
      <w:pPr>
        <w:jc w:val="both"/>
        <w:rPr>
          <w:sz w:val="28"/>
          <w:szCs w:val="28"/>
        </w:rPr>
      </w:pPr>
      <w:r w:rsidRPr="00CD665C">
        <w:rPr>
          <w:i/>
          <w:iCs/>
          <w:sz w:val="28"/>
          <w:szCs w:val="28"/>
        </w:rPr>
        <w:t>Познавательные УУД</w:t>
      </w:r>
    </w:p>
    <w:p w14:paraId="6B42F21C" w14:textId="77777777" w:rsidR="00D5373E" w:rsidRPr="00CD665C" w:rsidRDefault="00D5373E" w:rsidP="00D5373E">
      <w:pPr>
        <w:jc w:val="both"/>
        <w:rPr>
          <w:sz w:val="28"/>
          <w:szCs w:val="28"/>
        </w:rPr>
      </w:pPr>
      <w:r w:rsidRPr="00CD665C">
        <w:rPr>
          <w:b/>
          <w:bCs/>
          <w:sz w:val="28"/>
          <w:szCs w:val="28"/>
        </w:rPr>
        <w:t>Учащиеся научатся:</w:t>
      </w:r>
    </w:p>
    <w:p w14:paraId="024EFAE3" w14:textId="77777777" w:rsidR="00D5373E" w:rsidRPr="00CD665C" w:rsidRDefault="00D5373E" w:rsidP="00C4223A">
      <w:pPr>
        <w:numPr>
          <w:ilvl w:val="0"/>
          <w:numId w:val="174"/>
        </w:numPr>
        <w:spacing w:after="200" w:line="276" w:lineRule="auto"/>
        <w:jc w:val="both"/>
        <w:rPr>
          <w:sz w:val="28"/>
          <w:szCs w:val="28"/>
        </w:rPr>
      </w:pPr>
      <w:r w:rsidRPr="00CD665C">
        <w:rPr>
          <w:sz w:val="28"/>
          <w:szCs w:val="28"/>
        </w:rPr>
        <w:t>пользоваться в практической деятельности условными знаками и символами, используемыми в учебнике для передачи информации;</w:t>
      </w:r>
    </w:p>
    <w:p w14:paraId="2AFB7A5B"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отвечать на вопросы учителя и учебника, придумывать свои собственные вопросы;</w:t>
      </w:r>
    </w:p>
    <w:p w14:paraId="0C91CF21"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понимать переносное значение образного слова, фразы или предложения, объяснять их самостоятельно, с помощью родителей, справочных материалов;</w:t>
      </w:r>
    </w:p>
    <w:p w14:paraId="50C3D5D7"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сравнивать лирические и прозаические произведения, басню и стихотворение, народную и литературную сказку;</w:t>
      </w:r>
    </w:p>
    <w:p w14:paraId="03EF836F"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14:paraId="1691E323"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создавать небольшое высказывание (или доказательство своей точки зрения) по теме урока из 5—6 предложений;</w:t>
      </w:r>
    </w:p>
    <w:p w14:paraId="75C376D3"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понимать смысл русских народных и литературных сказок, басен И. А. Крылова;</w:t>
      </w:r>
    </w:p>
    <w:p w14:paraId="66B276EF"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14:paraId="67899972"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соотносить пословицы и поговорки с содержанием литературного произведения;</w:t>
      </w:r>
    </w:p>
    <w:p w14:paraId="24D09676"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определять мотив поведения героя с помощью вопросов учителя или учебника и рабочей тетради;</w:t>
      </w:r>
    </w:p>
    <w:p w14:paraId="712903DB" w14:textId="77777777" w:rsidR="00D5373E" w:rsidRPr="00CD665C" w:rsidRDefault="00D5373E" w:rsidP="00C4223A">
      <w:pPr>
        <w:numPr>
          <w:ilvl w:val="0"/>
          <w:numId w:val="174"/>
        </w:numPr>
        <w:spacing w:before="100" w:beforeAutospacing="1" w:after="100" w:afterAutospacing="1" w:line="276" w:lineRule="auto"/>
        <w:jc w:val="both"/>
        <w:rPr>
          <w:sz w:val="28"/>
          <w:szCs w:val="28"/>
        </w:rPr>
      </w:pPr>
      <w:r w:rsidRPr="00CD665C">
        <w:rPr>
          <w:sz w:val="28"/>
          <w:szCs w:val="28"/>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47DDAA9E" w14:textId="77777777" w:rsidR="00397504" w:rsidRDefault="00397504" w:rsidP="00D5373E">
      <w:pPr>
        <w:spacing w:before="100" w:beforeAutospacing="1" w:after="100" w:afterAutospacing="1"/>
        <w:jc w:val="both"/>
        <w:rPr>
          <w:b/>
          <w:bCs/>
          <w:i/>
          <w:iCs/>
          <w:sz w:val="28"/>
          <w:szCs w:val="28"/>
        </w:rPr>
      </w:pPr>
    </w:p>
    <w:p w14:paraId="4D85E457" w14:textId="21F179E2" w:rsidR="00D5373E" w:rsidRPr="00CD665C" w:rsidRDefault="00D5373E" w:rsidP="00D5373E">
      <w:pPr>
        <w:spacing w:before="100" w:beforeAutospacing="1" w:after="100" w:afterAutospacing="1"/>
        <w:jc w:val="both"/>
        <w:rPr>
          <w:sz w:val="28"/>
          <w:szCs w:val="28"/>
        </w:rPr>
      </w:pPr>
      <w:r w:rsidRPr="00CD665C">
        <w:rPr>
          <w:b/>
          <w:bCs/>
          <w:i/>
          <w:iCs/>
          <w:sz w:val="28"/>
          <w:szCs w:val="28"/>
        </w:rPr>
        <w:lastRenderedPageBreak/>
        <w:t>Учащиеся получат возможность научиться:</w:t>
      </w:r>
    </w:p>
    <w:p w14:paraId="2495BA25"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14:paraId="1F12DD6F"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анализировать литературный текст с опорой на систему вопросов учителя (учебника), выявлять основную мысль произведения;</w:t>
      </w:r>
    </w:p>
    <w:p w14:paraId="31C5A372"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сравнивать мотивы поступков героев из одного литературного произведения, выявлять особенности их поведения в зависимости от мотива;</w:t>
      </w:r>
    </w:p>
    <w:p w14:paraId="061C2821"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находить в литературных текстах сравнения и эпитеты, использовать их в своих творческих работах;</w:t>
      </w:r>
    </w:p>
    <w:p w14:paraId="013C3A0E"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самостоятельно определять с помощью пословиц (поговорок) смысл читаемого произведения;</w:t>
      </w:r>
    </w:p>
    <w:p w14:paraId="7E8BEA2C"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14:paraId="58A397F0"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14:paraId="1708C49B"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предлагать вариант решения нравственной проблемы, исходя из своих нравственных установок и ценностей;</w:t>
      </w:r>
    </w:p>
    <w:p w14:paraId="466B2FCC"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14:paraId="19157583"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создавать высказывание (или доказательство своей точки зрения) по теме урока из 7—8 предложений;</w:t>
      </w:r>
    </w:p>
    <w:p w14:paraId="6749D23E" w14:textId="77777777" w:rsidR="00D5373E" w:rsidRPr="00CD665C" w:rsidRDefault="00D5373E" w:rsidP="00C4223A">
      <w:pPr>
        <w:numPr>
          <w:ilvl w:val="0"/>
          <w:numId w:val="175"/>
        </w:numPr>
        <w:spacing w:before="100" w:beforeAutospacing="1" w:after="100" w:afterAutospacing="1" w:line="276" w:lineRule="auto"/>
        <w:jc w:val="both"/>
        <w:rPr>
          <w:i/>
          <w:iCs/>
          <w:sz w:val="28"/>
          <w:szCs w:val="28"/>
        </w:rPr>
      </w:pPr>
      <w:r w:rsidRPr="00CD665C">
        <w:rPr>
          <w:i/>
          <w:iCs/>
          <w:sz w:val="28"/>
          <w:szCs w:val="28"/>
        </w:rPr>
        <w:t>сравнивать сказку бытовую и волшебную, сказку бытовую и басню, басню и рассказ; находить сходства и различия;</w:t>
      </w:r>
    </w:p>
    <w:p w14:paraId="16138272" w14:textId="77777777" w:rsidR="00D5373E" w:rsidRPr="00CD665C" w:rsidRDefault="00D5373E" w:rsidP="00C4223A">
      <w:pPr>
        <w:numPr>
          <w:ilvl w:val="0"/>
          <w:numId w:val="175"/>
        </w:numPr>
        <w:spacing w:after="200" w:line="276" w:lineRule="auto"/>
        <w:jc w:val="both"/>
        <w:rPr>
          <w:i/>
          <w:iCs/>
          <w:sz w:val="28"/>
          <w:szCs w:val="28"/>
        </w:rPr>
      </w:pPr>
      <w:r w:rsidRPr="00CD665C">
        <w:rPr>
          <w:i/>
          <w:iCs/>
          <w:sz w:val="28"/>
          <w:szCs w:val="28"/>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14:paraId="058014CD" w14:textId="77777777" w:rsidR="00D5373E" w:rsidRPr="00CD665C" w:rsidRDefault="00D5373E" w:rsidP="00D5373E">
      <w:pPr>
        <w:jc w:val="both"/>
        <w:rPr>
          <w:sz w:val="28"/>
          <w:szCs w:val="28"/>
        </w:rPr>
      </w:pPr>
      <w:r w:rsidRPr="00CD665C">
        <w:rPr>
          <w:i/>
          <w:iCs/>
          <w:sz w:val="28"/>
          <w:szCs w:val="28"/>
        </w:rPr>
        <w:t>Коммуникативные УУД</w:t>
      </w:r>
    </w:p>
    <w:p w14:paraId="1DAAB798" w14:textId="77777777" w:rsidR="00D5373E" w:rsidRPr="00CD665C" w:rsidRDefault="00D5373E" w:rsidP="00D5373E">
      <w:pPr>
        <w:jc w:val="both"/>
        <w:rPr>
          <w:sz w:val="28"/>
          <w:szCs w:val="28"/>
        </w:rPr>
      </w:pPr>
      <w:r w:rsidRPr="00CD665C">
        <w:rPr>
          <w:b/>
          <w:bCs/>
          <w:sz w:val="28"/>
          <w:szCs w:val="28"/>
        </w:rPr>
        <w:t>Учащиеся научатся:</w:t>
      </w:r>
    </w:p>
    <w:p w14:paraId="395201C2" w14:textId="77777777" w:rsidR="00D5373E" w:rsidRPr="00CD665C" w:rsidRDefault="00D5373E" w:rsidP="00C4223A">
      <w:pPr>
        <w:numPr>
          <w:ilvl w:val="0"/>
          <w:numId w:val="176"/>
        </w:numPr>
        <w:spacing w:after="200" w:line="276" w:lineRule="auto"/>
        <w:jc w:val="both"/>
        <w:rPr>
          <w:sz w:val="28"/>
          <w:szCs w:val="28"/>
        </w:rPr>
      </w:pPr>
      <w:r w:rsidRPr="00CD665C">
        <w:rPr>
          <w:sz w:val="28"/>
          <w:szCs w:val="28"/>
        </w:rPr>
        <w:t>вступать в общение в паре или группе, задавать вопросы на уточнение;</w:t>
      </w:r>
    </w:p>
    <w:p w14:paraId="1A1A4A84"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создавать связное высказывание из 5—6 простых предложений по предложенной теме;</w:t>
      </w:r>
    </w:p>
    <w:p w14:paraId="7DA97806"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lastRenderedPageBreak/>
        <w:t>оформлять 1—2 слайда к проекту, письменно фиксируя основные положения устного высказывания;</w:t>
      </w:r>
    </w:p>
    <w:p w14:paraId="696E88B8"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14:paraId="507FF580"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не конфликтовать, использовать вежливые слова;</w:t>
      </w:r>
    </w:p>
    <w:p w14:paraId="57FA169A"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в случае спорной ситуации проявлять терпение, идти на компромиссы, предлагать варианты и способы разрешения конфликтов;</w:t>
      </w:r>
    </w:p>
    <w:p w14:paraId="3041E963"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14:paraId="6BA353D4"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w:t>
      </w:r>
    </w:p>
    <w:p w14:paraId="73D3D630"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14:paraId="20CCD81D"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14:paraId="6D8BA0EE"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оценивать по предложенным учителем критериям поступки литературных героев, проводить аналогии со своим поведением в различных ситуациях;</w:t>
      </w:r>
    </w:p>
    <w:p w14:paraId="20A9C6D8"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находить нужную информацию через беседу со взрослыми, через учебные книги, словари, справочники, энциклопедии для детей, через Интернет;</w:t>
      </w:r>
    </w:p>
    <w:p w14:paraId="2C3E1407" w14:textId="77777777" w:rsidR="00D5373E" w:rsidRPr="00CD665C" w:rsidRDefault="00D5373E" w:rsidP="00C4223A">
      <w:pPr>
        <w:numPr>
          <w:ilvl w:val="0"/>
          <w:numId w:val="176"/>
        </w:numPr>
        <w:spacing w:before="100" w:beforeAutospacing="1" w:after="100" w:afterAutospacing="1" w:line="276" w:lineRule="auto"/>
        <w:jc w:val="both"/>
        <w:rPr>
          <w:sz w:val="28"/>
          <w:szCs w:val="28"/>
        </w:rPr>
      </w:pPr>
      <w:r w:rsidRPr="00CD665C">
        <w:rPr>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14:paraId="649315ED"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79BD0693"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14:paraId="63B241AB"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понимать цель своего высказывания;</w:t>
      </w:r>
    </w:p>
    <w:p w14:paraId="488E1829"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пользоваться элементарными приёмами убеждения, мимикой и жестикуляцией;</w:t>
      </w:r>
    </w:p>
    <w:p w14:paraId="0E41AAF9"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участвовать в диалоге в паре или группе, задавать вопросы на осмысление нравственной проблемы;</w:t>
      </w:r>
    </w:p>
    <w:p w14:paraId="0848D047"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создавать 3—4 слайда к проекту, письменно фиксируя основные положения устного высказывания;</w:t>
      </w:r>
    </w:p>
    <w:p w14:paraId="6C6AE1A6"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lastRenderedPageBreak/>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14:paraId="5B5F7D70"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объяснять сверстникам способы бесконфликтной деятельности;</w:t>
      </w:r>
    </w:p>
    <w:p w14:paraId="795C0D52"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отбирать аргументы и факты для доказательства своей точки зрения;</w:t>
      </w:r>
    </w:p>
    <w:p w14:paraId="5B78089C"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опираться на собственный нравственный опыт в ходе доказательства и оценивании событий;</w:t>
      </w:r>
    </w:p>
    <w:p w14:paraId="26EF3266"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14:paraId="416D31D8"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14:paraId="151E0D8E"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определять критерии оценивания поведения людей в различных жизненных ситуациях на основе нравственных норм;</w:t>
      </w:r>
    </w:p>
    <w:p w14:paraId="3CFAAB25"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руководствоваться выработанными критериями при оценке поступков литературных героев и своего собственного поведения;</w:t>
      </w:r>
    </w:p>
    <w:p w14:paraId="77848ADF"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14:paraId="32D08473"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14:paraId="0475F7F0" w14:textId="77777777" w:rsidR="00D5373E" w:rsidRPr="00CD665C" w:rsidRDefault="00D5373E" w:rsidP="00C4223A">
      <w:pPr>
        <w:numPr>
          <w:ilvl w:val="0"/>
          <w:numId w:val="177"/>
        </w:numPr>
        <w:spacing w:before="100" w:beforeAutospacing="1" w:after="100" w:afterAutospacing="1" w:line="276" w:lineRule="auto"/>
        <w:jc w:val="both"/>
        <w:rPr>
          <w:i/>
          <w:iCs/>
          <w:sz w:val="28"/>
          <w:szCs w:val="28"/>
        </w:rPr>
      </w:pPr>
      <w:r w:rsidRPr="00CD665C">
        <w:rPr>
          <w:i/>
          <w:iCs/>
          <w:sz w:val="28"/>
          <w:szCs w:val="28"/>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14:paraId="3CB56297" w14:textId="77777777" w:rsidR="00D5373E" w:rsidRPr="00CD665C" w:rsidRDefault="00D5373E" w:rsidP="00C4223A">
      <w:pPr>
        <w:numPr>
          <w:ilvl w:val="0"/>
          <w:numId w:val="177"/>
        </w:numPr>
        <w:spacing w:after="200" w:line="276" w:lineRule="auto"/>
        <w:jc w:val="both"/>
        <w:rPr>
          <w:i/>
          <w:iCs/>
          <w:sz w:val="28"/>
          <w:szCs w:val="28"/>
        </w:rPr>
      </w:pPr>
      <w:r w:rsidRPr="00CD665C">
        <w:rPr>
          <w:i/>
          <w:iCs/>
          <w:sz w:val="28"/>
          <w:szCs w:val="28"/>
        </w:rPr>
        <w:t>озвучивать презентацию с опорой на слайды, выстраивать монолог по продуманному плану.</w:t>
      </w:r>
    </w:p>
    <w:p w14:paraId="159421BC" w14:textId="77777777" w:rsidR="00D5373E" w:rsidRPr="00CD665C" w:rsidRDefault="00D5373E" w:rsidP="00D5373E">
      <w:pPr>
        <w:jc w:val="both"/>
        <w:rPr>
          <w:sz w:val="28"/>
          <w:szCs w:val="28"/>
        </w:rPr>
      </w:pPr>
      <w:r w:rsidRPr="00CD665C">
        <w:rPr>
          <w:b/>
          <w:bCs/>
          <w:i/>
          <w:iCs/>
          <w:sz w:val="28"/>
          <w:szCs w:val="28"/>
        </w:rPr>
        <w:t>Предметные</w:t>
      </w:r>
    </w:p>
    <w:p w14:paraId="6EDEEBD5" w14:textId="77777777" w:rsidR="00D5373E" w:rsidRPr="00CD665C" w:rsidRDefault="00D5373E" w:rsidP="00D5373E">
      <w:pPr>
        <w:jc w:val="both"/>
        <w:rPr>
          <w:sz w:val="28"/>
          <w:szCs w:val="28"/>
        </w:rPr>
      </w:pPr>
      <w:r w:rsidRPr="00CD665C">
        <w:rPr>
          <w:i/>
          <w:iCs/>
          <w:sz w:val="28"/>
          <w:szCs w:val="28"/>
        </w:rPr>
        <w:t>Виды речевой и читательской деятельности</w:t>
      </w:r>
    </w:p>
    <w:p w14:paraId="790A2F9B" w14:textId="77777777" w:rsidR="00D5373E" w:rsidRPr="00CD665C" w:rsidRDefault="00D5373E" w:rsidP="00D5373E">
      <w:pPr>
        <w:jc w:val="both"/>
        <w:rPr>
          <w:sz w:val="28"/>
          <w:szCs w:val="28"/>
        </w:rPr>
      </w:pPr>
      <w:r w:rsidRPr="00CD665C">
        <w:rPr>
          <w:b/>
          <w:bCs/>
          <w:sz w:val="28"/>
          <w:szCs w:val="28"/>
        </w:rPr>
        <w:t>Учащиеся научатся:</w:t>
      </w:r>
    </w:p>
    <w:p w14:paraId="16D13670" w14:textId="77777777" w:rsidR="00D5373E" w:rsidRPr="00CD665C" w:rsidRDefault="00D5373E" w:rsidP="00C4223A">
      <w:pPr>
        <w:numPr>
          <w:ilvl w:val="0"/>
          <w:numId w:val="178"/>
        </w:numPr>
        <w:spacing w:after="200" w:line="276" w:lineRule="auto"/>
        <w:jc w:val="both"/>
        <w:rPr>
          <w:sz w:val="28"/>
          <w:szCs w:val="28"/>
        </w:rPr>
      </w:pPr>
      <w:r w:rsidRPr="00CD665C">
        <w:rPr>
          <w:sz w:val="28"/>
          <w:szCs w:val="28"/>
        </w:rPr>
        <w:t>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w:t>
      </w:r>
    </w:p>
    <w:p w14:paraId="7322142B"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читать целыми словами со скоростью чтения, позволяющей понимать художественный текст; при чтении отражать настроение автора;</w:t>
      </w:r>
    </w:p>
    <w:p w14:paraId="7D6C9946"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lastRenderedPageBreak/>
        <w:t>ориентироваться в учебной книге, её элементах; находить сходные элементы в книге художественной;</w:t>
      </w:r>
    </w:p>
    <w:p w14:paraId="4A4102BF"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14:paraId="3B133E04"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14:paraId="6C3EF71E"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распределять загадки по тематическим группам, составлять собственные загадки на основе предложенного в учебнике алгоритма;</w:t>
      </w:r>
    </w:p>
    <w:p w14:paraId="469B27AB" w14:textId="77777777" w:rsidR="00D5373E" w:rsidRPr="00CD665C" w:rsidRDefault="00D5373E" w:rsidP="00C4223A">
      <w:pPr>
        <w:numPr>
          <w:ilvl w:val="0"/>
          <w:numId w:val="178"/>
        </w:numPr>
        <w:spacing w:before="100" w:beforeAutospacing="1" w:after="100" w:afterAutospacing="1" w:line="276" w:lineRule="auto"/>
        <w:jc w:val="both"/>
        <w:rPr>
          <w:sz w:val="28"/>
          <w:szCs w:val="28"/>
        </w:rPr>
      </w:pPr>
      <w:r w:rsidRPr="00CD665C">
        <w:rPr>
          <w:sz w:val="28"/>
          <w:szCs w:val="28"/>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14:paraId="494DA902"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43597C0E"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14:paraId="5AF9061E"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14:paraId="1E6C8F5B"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употреблять пословицы и поговорки в диалогах и высказываниях на заданную тему;</w:t>
      </w:r>
    </w:p>
    <w:p w14:paraId="45C46376"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наблюдать, как поэт воспевает родную природу, какие чувства при этом испытывает;</w:t>
      </w:r>
    </w:p>
    <w:p w14:paraId="1A2871B2"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14:paraId="1C9E8C9D"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пользоваться элементарными приёмами анализа текста с помощью учителя;</w:t>
      </w:r>
    </w:p>
    <w:p w14:paraId="09851970"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14:paraId="522D8C38"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14:paraId="38691277"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lastRenderedPageBreak/>
        <w:t>делить текст на части; озаглавливать части, подробно пересказывать, опираясь на составленный под руководством учителя план;</w:t>
      </w:r>
    </w:p>
    <w:p w14:paraId="31F63C11"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осознанно выбирать виды чтения (ознакомительное, изучающее, выборочное, поисковое) в зависимости от цели чтения;</w:t>
      </w:r>
    </w:p>
    <w:p w14:paraId="4E6B340A"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o прочитанных книгах, участвовать в диалогах и дискуссиях;</w:t>
      </w:r>
    </w:p>
    <w:p w14:paraId="01B831A3"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пользоваться тематическим каталогом в школьной библиотеке;</w:t>
      </w:r>
    </w:p>
    <w:p w14:paraId="1254F111" w14:textId="77777777" w:rsidR="00D5373E" w:rsidRPr="00CD665C" w:rsidRDefault="00D5373E" w:rsidP="00C4223A">
      <w:pPr>
        <w:numPr>
          <w:ilvl w:val="0"/>
          <w:numId w:val="179"/>
        </w:numPr>
        <w:spacing w:before="100" w:beforeAutospacing="1" w:after="100" w:afterAutospacing="1" w:line="276" w:lineRule="auto"/>
        <w:jc w:val="both"/>
        <w:rPr>
          <w:i/>
          <w:iCs/>
          <w:sz w:val="28"/>
          <w:szCs w:val="28"/>
        </w:rPr>
      </w:pPr>
      <w:r w:rsidRPr="00CD665C">
        <w:rPr>
          <w:i/>
          <w:iCs/>
          <w:sz w:val="28"/>
          <w:szCs w:val="28"/>
        </w:rPr>
        <w:t>составлять краткую аннотацию (автор, название, тема книги, рекомендации к чтению) на художественное произведение по образцу.</w:t>
      </w:r>
    </w:p>
    <w:p w14:paraId="5FB0CB27" w14:textId="77777777" w:rsidR="00D5373E" w:rsidRPr="00CD665C" w:rsidRDefault="00D5373E" w:rsidP="00D5373E">
      <w:pPr>
        <w:jc w:val="both"/>
        <w:rPr>
          <w:sz w:val="28"/>
          <w:szCs w:val="28"/>
        </w:rPr>
      </w:pPr>
      <w:r w:rsidRPr="00CD665C">
        <w:rPr>
          <w:i/>
          <w:iCs/>
          <w:sz w:val="28"/>
          <w:szCs w:val="28"/>
        </w:rPr>
        <w:t>Творческая деятельность</w:t>
      </w:r>
    </w:p>
    <w:p w14:paraId="1C6E8DEF" w14:textId="77777777" w:rsidR="00D5373E" w:rsidRPr="00CD665C" w:rsidRDefault="00D5373E" w:rsidP="00D5373E">
      <w:pPr>
        <w:jc w:val="both"/>
        <w:rPr>
          <w:sz w:val="28"/>
          <w:szCs w:val="28"/>
        </w:rPr>
      </w:pPr>
      <w:r w:rsidRPr="00CD665C">
        <w:rPr>
          <w:b/>
          <w:bCs/>
          <w:sz w:val="28"/>
          <w:szCs w:val="28"/>
        </w:rPr>
        <w:t>Учащиеся научатся:</w:t>
      </w:r>
    </w:p>
    <w:p w14:paraId="5847B97A" w14:textId="77777777" w:rsidR="00D5373E" w:rsidRPr="00CD665C" w:rsidRDefault="00D5373E" w:rsidP="00C4223A">
      <w:pPr>
        <w:numPr>
          <w:ilvl w:val="0"/>
          <w:numId w:val="180"/>
        </w:numPr>
        <w:spacing w:after="200" w:line="276" w:lineRule="auto"/>
        <w:jc w:val="both"/>
        <w:rPr>
          <w:sz w:val="28"/>
          <w:szCs w:val="28"/>
        </w:rPr>
      </w:pPr>
      <w:r w:rsidRPr="00CD665C">
        <w:rPr>
          <w:sz w:val="28"/>
          <w:szCs w:val="28"/>
        </w:rPr>
        <w:t>пересказывать текст подробно на основе коллективно составленного плана или опорных слов под руководством учителя;</w:t>
      </w:r>
    </w:p>
    <w:p w14:paraId="52A36B3D" w14:textId="77777777" w:rsidR="00D5373E" w:rsidRPr="00CD665C" w:rsidRDefault="00D5373E" w:rsidP="00C4223A">
      <w:pPr>
        <w:numPr>
          <w:ilvl w:val="0"/>
          <w:numId w:val="180"/>
        </w:numPr>
        <w:spacing w:before="100" w:beforeAutospacing="1" w:after="100" w:afterAutospacing="1" w:line="276" w:lineRule="auto"/>
        <w:jc w:val="both"/>
        <w:rPr>
          <w:sz w:val="28"/>
          <w:szCs w:val="28"/>
        </w:rPr>
      </w:pPr>
      <w:r w:rsidRPr="00CD665C">
        <w:rPr>
          <w:sz w:val="28"/>
          <w:szCs w:val="28"/>
        </w:rPr>
        <w:t>составлять собственные высказывания на основе произведений, высказывая собственное отношение к прочитанному.</w:t>
      </w:r>
    </w:p>
    <w:p w14:paraId="6255EEE8"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5BB1BC4" w14:textId="77777777" w:rsidR="00D5373E" w:rsidRPr="00CD665C" w:rsidRDefault="00D5373E" w:rsidP="00C4223A">
      <w:pPr>
        <w:numPr>
          <w:ilvl w:val="0"/>
          <w:numId w:val="181"/>
        </w:numPr>
        <w:spacing w:before="100" w:beforeAutospacing="1" w:after="100" w:afterAutospacing="1" w:line="276" w:lineRule="auto"/>
        <w:jc w:val="both"/>
        <w:rPr>
          <w:i/>
          <w:iCs/>
          <w:sz w:val="28"/>
          <w:szCs w:val="28"/>
        </w:rPr>
      </w:pPr>
      <w:r w:rsidRPr="00CD665C">
        <w:rPr>
          <w:i/>
          <w:iCs/>
          <w:sz w:val="28"/>
          <w:szCs w:val="28"/>
        </w:rPr>
        <w:t>сочинять свои произведения малых жанров устного народного творчества в соответствии с жанровыми особенностями и индивидуальной задумкой;</w:t>
      </w:r>
    </w:p>
    <w:p w14:paraId="4624EDBE" w14:textId="77777777" w:rsidR="00D5373E" w:rsidRPr="00CD665C" w:rsidRDefault="00D5373E" w:rsidP="00C4223A">
      <w:pPr>
        <w:numPr>
          <w:ilvl w:val="0"/>
          <w:numId w:val="181"/>
        </w:numPr>
        <w:spacing w:before="100" w:beforeAutospacing="1" w:after="100" w:afterAutospacing="1" w:line="276" w:lineRule="auto"/>
        <w:jc w:val="both"/>
        <w:rPr>
          <w:i/>
          <w:iCs/>
          <w:sz w:val="28"/>
          <w:szCs w:val="28"/>
        </w:rPr>
      </w:pPr>
      <w:r w:rsidRPr="00CD665C">
        <w:rPr>
          <w:i/>
          <w:iCs/>
          <w:sz w:val="28"/>
          <w:szCs w:val="28"/>
        </w:rPr>
        <w:t>творчески пересказывать содержание произведения от автора, от лица героя.</w:t>
      </w:r>
    </w:p>
    <w:p w14:paraId="11C16D11" w14:textId="77777777" w:rsidR="00D5373E" w:rsidRPr="00CD665C" w:rsidRDefault="00D5373E" w:rsidP="00D5373E">
      <w:pPr>
        <w:spacing w:before="100" w:beforeAutospacing="1" w:after="100" w:afterAutospacing="1"/>
        <w:jc w:val="both"/>
        <w:rPr>
          <w:sz w:val="28"/>
          <w:szCs w:val="28"/>
        </w:rPr>
      </w:pPr>
      <w:r w:rsidRPr="00CD665C">
        <w:rPr>
          <w:i/>
          <w:iCs/>
          <w:sz w:val="28"/>
          <w:szCs w:val="28"/>
        </w:rPr>
        <w:t>Литературоведческая пропедевтика</w:t>
      </w:r>
    </w:p>
    <w:p w14:paraId="4481CCE3" w14:textId="77777777" w:rsidR="00D5373E" w:rsidRPr="00CD665C" w:rsidRDefault="00D5373E" w:rsidP="00D5373E">
      <w:pPr>
        <w:spacing w:before="100" w:beforeAutospacing="1" w:after="100" w:afterAutospacing="1"/>
        <w:jc w:val="both"/>
        <w:rPr>
          <w:sz w:val="28"/>
          <w:szCs w:val="28"/>
        </w:rPr>
      </w:pPr>
      <w:r w:rsidRPr="00CD665C">
        <w:rPr>
          <w:b/>
          <w:bCs/>
          <w:sz w:val="28"/>
          <w:szCs w:val="28"/>
        </w:rPr>
        <w:t>Учащиеся научатся:</w:t>
      </w:r>
    </w:p>
    <w:p w14:paraId="429E04A5" w14:textId="77777777" w:rsidR="00D5373E" w:rsidRPr="00CD665C" w:rsidRDefault="00D5373E" w:rsidP="00C4223A">
      <w:pPr>
        <w:numPr>
          <w:ilvl w:val="0"/>
          <w:numId w:val="182"/>
        </w:numPr>
        <w:spacing w:before="100" w:beforeAutospacing="1" w:after="100" w:afterAutospacing="1" w:line="276" w:lineRule="auto"/>
        <w:jc w:val="both"/>
        <w:rPr>
          <w:sz w:val="28"/>
          <w:szCs w:val="28"/>
        </w:rPr>
      </w:pPr>
      <w:r w:rsidRPr="00CD665C">
        <w:rPr>
          <w:sz w:val="28"/>
          <w:szCs w:val="28"/>
        </w:rPr>
        <w:t>различать потешки, небылицы, песенки, считалки, народные сказки, осознавать их культурную ценность для русского народа;</w:t>
      </w:r>
    </w:p>
    <w:p w14:paraId="43250229" w14:textId="77777777" w:rsidR="00D5373E" w:rsidRPr="00CD665C" w:rsidRDefault="00D5373E" w:rsidP="00C4223A">
      <w:pPr>
        <w:numPr>
          <w:ilvl w:val="0"/>
          <w:numId w:val="182"/>
        </w:numPr>
        <w:spacing w:before="100" w:beforeAutospacing="1" w:after="100" w:afterAutospacing="1" w:line="276" w:lineRule="auto"/>
        <w:jc w:val="both"/>
        <w:rPr>
          <w:sz w:val="28"/>
          <w:szCs w:val="28"/>
        </w:rPr>
      </w:pPr>
      <w:r w:rsidRPr="00CD665C">
        <w:rPr>
          <w:sz w:val="28"/>
          <w:szCs w:val="28"/>
        </w:rPr>
        <w:t>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14:paraId="7DD0BF06" w14:textId="77777777" w:rsidR="00D5373E" w:rsidRPr="00CD665C" w:rsidRDefault="00D5373E" w:rsidP="00C4223A">
      <w:pPr>
        <w:numPr>
          <w:ilvl w:val="0"/>
          <w:numId w:val="182"/>
        </w:numPr>
        <w:spacing w:before="100" w:beforeAutospacing="1" w:after="100" w:afterAutospacing="1" w:line="276" w:lineRule="auto"/>
        <w:jc w:val="both"/>
        <w:rPr>
          <w:sz w:val="28"/>
          <w:szCs w:val="28"/>
        </w:rPr>
      </w:pPr>
      <w:r w:rsidRPr="00CD665C">
        <w:rPr>
          <w:sz w:val="28"/>
          <w:szCs w:val="28"/>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14:paraId="4C3D4B1B"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66772372"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t>понимать особенности стихотворения: расположение строк, рифму, ритм;</w:t>
      </w:r>
    </w:p>
    <w:p w14:paraId="0397C80D"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lastRenderedPageBreak/>
        <w:t>определять героев басни, характеризовать их, понимать мораль и разъяснять её своими словами;</w:t>
      </w:r>
    </w:p>
    <w:p w14:paraId="70E242F5"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t>находить в произведении средства художественной выразительности;</w:t>
      </w:r>
    </w:p>
    <w:p w14:paraId="332F9F99" w14:textId="77777777" w:rsidR="00D5373E" w:rsidRPr="00CD665C" w:rsidRDefault="00D5373E" w:rsidP="00C4223A">
      <w:pPr>
        <w:numPr>
          <w:ilvl w:val="0"/>
          <w:numId w:val="183"/>
        </w:numPr>
        <w:spacing w:before="100" w:beforeAutospacing="1" w:after="100" w:afterAutospacing="1" w:line="276" w:lineRule="auto"/>
        <w:jc w:val="both"/>
        <w:rPr>
          <w:i/>
          <w:iCs/>
          <w:sz w:val="28"/>
          <w:szCs w:val="28"/>
        </w:rPr>
      </w:pPr>
      <w:r w:rsidRPr="00CD665C">
        <w:rPr>
          <w:i/>
          <w:iCs/>
          <w:sz w:val="28"/>
          <w:szCs w:val="28"/>
        </w:rPr>
        <w:t>понимать, позицию какого героя произведения поддерживает автор, находить доказательство этому в тексте.</w:t>
      </w:r>
    </w:p>
    <w:p w14:paraId="450A8E51" w14:textId="77777777" w:rsidR="00D5373E" w:rsidRPr="00CD665C" w:rsidRDefault="00D5373E" w:rsidP="00D5373E">
      <w:pPr>
        <w:spacing w:before="100" w:beforeAutospacing="1" w:after="100" w:afterAutospacing="1"/>
        <w:outlineLvl w:val="1"/>
        <w:rPr>
          <w:b/>
          <w:bCs/>
          <w:sz w:val="28"/>
          <w:szCs w:val="28"/>
        </w:rPr>
      </w:pPr>
      <w:r w:rsidRPr="00CD665C">
        <w:rPr>
          <w:b/>
          <w:bCs/>
          <w:sz w:val="28"/>
          <w:szCs w:val="28"/>
        </w:rPr>
        <w:t>Планируемые результаты изучения курса «Литературное чтение». 3 класс</w:t>
      </w:r>
    </w:p>
    <w:p w14:paraId="41029C2E" w14:textId="77777777" w:rsidR="00D5373E" w:rsidRPr="00CD665C" w:rsidRDefault="00D5373E" w:rsidP="00D5373E">
      <w:pPr>
        <w:rPr>
          <w:sz w:val="28"/>
          <w:szCs w:val="28"/>
        </w:rPr>
      </w:pPr>
      <w:r w:rsidRPr="00CD665C">
        <w:rPr>
          <w:b/>
          <w:bCs/>
          <w:i/>
          <w:iCs/>
          <w:sz w:val="28"/>
          <w:szCs w:val="28"/>
        </w:rPr>
        <w:t>Личностные</w:t>
      </w:r>
    </w:p>
    <w:p w14:paraId="1C2E79FD" w14:textId="77777777" w:rsidR="00D5373E" w:rsidRPr="00CD665C" w:rsidRDefault="00D5373E" w:rsidP="00D5373E">
      <w:pPr>
        <w:rPr>
          <w:sz w:val="28"/>
          <w:szCs w:val="28"/>
        </w:rPr>
      </w:pPr>
      <w:r w:rsidRPr="00CD665C">
        <w:rPr>
          <w:b/>
          <w:bCs/>
          <w:sz w:val="28"/>
          <w:szCs w:val="28"/>
        </w:rPr>
        <w:t>Учащиеся научатся:</w:t>
      </w:r>
    </w:p>
    <w:p w14:paraId="3E0A9A41" w14:textId="77777777" w:rsidR="00D5373E" w:rsidRPr="00CD665C" w:rsidRDefault="00D5373E" w:rsidP="00C4223A">
      <w:pPr>
        <w:numPr>
          <w:ilvl w:val="0"/>
          <w:numId w:val="184"/>
        </w:numPr>
        <w:spacing w:after="200" w:line="276" w:lineRule="auto"/>
        <w:rPr>
          <w:sz w:val="28"/>
          <w:szCs w:val="28"/>
        </w:rPr>
      </w:pPr>
      <w:r w:rsidRPr="00CD665C">
        <w:rPr>
          <w:sz w:val="28"/>
          <w:szCs w:val="28"/>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37CC840F" w14:textId="77777777" w:rsidR="00D5373E" w:rsidRPr="00CD665C" w:rsidRDefault="00D5373E" w:rsidP="00C4223A">
      <w:pPr>
        <w:numPr>
          <w:ilvl w:val="0"/>
          <w:numId w:val="184"/>
        </w:numPr>
        <w:spacing w:before="100" w:beforeAutospacing="1" w:after="100" w:afterAutospacing="1" w:line="276" w:lineRule="auto"/>
        <w:rPr>
          <w:sz w:val="28"/>
          <w:szCs w:val="28"/>
        </w:rPr>
      </w:pPr>
      <w:r w:rsidRPr="00CD665C">
        <w:rPr>
          <w:sz w:val="28"/>
          <w:szCs w:val="28"/>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14:paraId="3BF30220" w14:textId="77777777" w:rsidR="00D5373E" w:rsidRPr="00CD665C" w:rsidRDefault="00D5373E" w:rsidP="00C4223A">
      <w:pPr>
        <w:numPr>
          <w:ilvl w:val="0"/>
          <w:numId w:val="184"/>
        </w:numPr>
        <w:spacing w:before="100" w:beforeAutospacing="1" w:after="100" w:afterAutospacing="1" w:line="276" w:lineRule="auto"/>
        <w:rPr>
          <w:sz w:val="28"/>
          <w:szCs w:val="28"/>
        </w:rPr>
      </w:pPr>
      <w:r w:rsidRPr="00CD665C">
        <w:rPr>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14:paraId="74A554D2" w14:textId="77777777" w:rsidR="00D5373E" w:rsidRPr="00CD665C" w:rsidRDefault="00D5373E" w:rsidP="00D5373E">
      <w:pPr>
        <w:spacing w:before="100" w:beforeAutospacing="1" w:after="100" w:afterAutospacing="1"/>
        <w:rPr>
          <w:sz w:val="28"/>
          <w:szCs w:val="28"/>
        </w:rPr>
      </w:pPr>
      <w:r w:rsidRPr="00CD665C">
        <w:rPr>
          <w:i/>
          <w:iCs/>
          <w:sz w:val="28"/>
          <w:szCs w:val="28"/>
        </w:rPr>
        <w:t>Учащиеся получат возможность научиться:</w:t>
      </w:r>
    </w:p>
    <w:p w14:paraId="05B3FC45"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14:paraId="64E19FD5"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3EBD9422"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составлять сборники стихов и рассказов о Родине, включать в них и произведения собственного сочинения;</w:t>
      </w:r>
    </w:p>
    <w:p w14:paraId="09E8A975" w14:textId="77777777" w:rsidR="00D5373E" w:rsidRPr="00CD665C" w:rsidRDefault="00D5373E" w:rsidP="00C4223A">
      <w:pPr>
        <w:numPr>
          <w:ilvl w:val="0"/>
          <w:numId w:val="185"/>
        </w:numPr>
        <w:spacing w:before="100" w:beforeAutospacing="1" w:after="100" w:afterAutospacing="1" w:line="276" w:lineRule="auto"/>
        <w:rPr>
          <w:i/>
          <w:iCs/>
          <w:sz w:val="28"/>
          <w:szCs w:val="28"/>
        </w:rPr>
      </w:pPr>
      <w:r w:rsidRPr="00CD665C">
        <w:rPr>
          <w:i/>
          <w:iCs/>
          <w:sz w:val="28"/>
          <w:szCs w:val="28"/>
        </w:rPr>
        <w:t>принимать участие в проекте на тему «Моя Родина в произведениях великих художников, поэтов и музыкантов».</w:t>
      </w:r>
    </w:p>
    <w:p w14:paraId="3DB99D75" w14:textId="77777777" w:rsidR="00D5373E" w:rsidRPr="00CD665C" w:rsidRDefault="00D5373E" w:rsidP="00D5373E">
      <w:pPr>
        <w:rPr>
          <w:sz w:val="28"/>
          <w:szCs w:val="28"/>
        </w:rPr>
      </w:pPr>
      <w:r w:rsidRPr="00CD665C">
        <w:rPr>
          <w:b/>
          <w:bCs/>
          <w:i/>
          <w:iCs/>
          <w:sz w:val="28"/>
          <w:szCs w:val="28"/>
        </w:rPr>
        <w:t>Метапредметные</w:t>
      </w:r>
    </w:p>
    <w:p w14:paraId="14DA74F0" w14:textId="77777777" w:rsidR="00D5373E" w:rsidRPr="00CD665C" w:rsidRDefault="00D5373E" w:rsidP="00D5373E">
      <w:pPr>
        <w:rPr>
          <w:sz w:val="28"/>
          <w:szCs w:val="28"/>
        </w:rPr>
      </w:pPr>
      <w:r w:rsidRPr="00CD665C">
        <w:rPr>
          <w:i/>
          <w:iCs/>
          <w:sz w:val="28"/>
          <w:szCs w:val="28"/>
        </w:rPr>
        <w:t>Регулятивные УУД</w:t>
      </w:r>
    </w:p>
    <w:p w14:paraId="1BC4D017" w14:textId="77777777" w:rsidR="00D5373E" w:rsidRPr="00CD665C" w:rsidRDefault="00D5373E" w:rsidP="00D5373E">
      <w:pPr>
        <w:rPr>
          <w:sz w:val="28"/>
          <w:szCs w:val="28"/>
        </w:rPr>
      </w:pPr>
      <w:r w:rsidRPr="00CD665C">
        <w:rPr>
          <w:b/>
          <w:bCs/>
          <w:sz w:val="28"/>
          <w:szCs w:val="28"/>
        </w:rPr>
        <w:t>Учащиеся научатся:</w:t>
      </w:r>
    </w:p>
    <w:p w14:paraId="686FBEF8" w14:textId="77777777" w:rsidR="00D5373E" w:rsidRPr="00CD665C" w:rsidRDefault="00D5373E" w:rsidP="00C4223A">
      <w:pPr>
        <w:numPr>
          <w:ilvl w:val="0"/>
          <w:numId w:val="186"/>
        </w:numPr>
        <w:spacing w:after="200" w:line="276" w:lineRule="auto"/>
        <w:rPr>
          <w:sz w:val="28"/>
          <w:szCs w:val="28"/>
        </w:rPr>
      </w:pPr>
      <w:r w:rsidRPr="00CD665C">
        <w:rPr>
          <w:sz w:val="28"/>
          <w:szCs w:val="28"/>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14:paraId="21FE2E46"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lastRenderedPageBreak/>
        <w:t>читать в соответствии с целью чтения (бегло, выразительно, по ролям, выразительно наизусть и пр.);</w:t>
      </w:r>
    </w:p>
    <w:p w14:paraId="2F4208C6"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13576980"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выбирать вместе с группой (в паре) форму оценивания результатов, вырабатывать совместно с группой (в паре) критерии оценивания результатов;</w:t>
      </w:r>
    </w:p>
    <w:p w14:paraId="1B77179D"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42D199C8"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14:paraId="7E056CE3"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фиксировать по ходу урока и в конце урока удовлетворённость/неудовлетворённость своей работой на уроке (с помощью шкал, значков «+» и «−», «?»);</w:t>
      </w:r>
    </w:p>
    <w:p w14:paraId="312F3B80"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анализировать причины успеха/неуспеха с помощью оценочных шкал и знаковой системы («+» и «−», «?»);</w:t>
      </w:r>
    </w:p>
    <w:p w14:paraId="7C0A5ADD"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фиксировать причины неудач в устной форме в группе или паре;</w:t>
      </w:r>
    </w:p>
    <w:p w14:paraId="344CC76C"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предлагать варианты устранения причин неудач на уроке;</w:t>
      </w:r>
    </w:p>
    <w:p w14:paraId="008B4CE2" w14:textId="77777777" w:rsidR="00D5373E" w:rsidRPr="00CD665C" w:rsidRDefault="00D5373E" w:rsidP="00C4223A">
      <w:pPr>
        <w:numPr>
          <w:ilvl w:val="0"/>
          <w:numId w:val="186"/>
        </w:numPr>
        <w:spacing w:before="100" w:beforeAutospacing="1" w:after="100" w:afterAutospacing="1" w:line="276" w:lineRule="auto"/>
        <w:rPr>
          <w:sz w:val="28"/>
          <w:szCs w:val="28"/>
        </w:rPr>
      </w:pPr>
      <w:r w:rsidRPr="00CD665C">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7B113AFC"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5F10E14A"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формулировать учебную задачу урока коллективно, в мини-группе или паре;</w:t>
      </w:r>
    </w:p>
    <w:p w14:paraId="259FB01F"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формулировать свои задачи урока в соответствии с темой урока и индивидуальными учебными потребностями и интересами;</w:t>
      </w:r>
    </w:p>
    <w:p w14:paraId="7A345FBD"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читать в соответствии с целью чтения (в темпе разговорной речи, без искажений, выразительно, выборочно и пр.);</w:t>
      </w:r>
    </w:p>
    <w:p w14:paraId="4649C4A1"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14:paraId="17092EC8"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принимать замечания, конструктивно обсуждать недостатки предложенного плана;</w:t>
      </w:r>
    </w:p>
    <w:p w14:paraId="56545D69"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7D906C2B"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оценивать свою работу в соответствии с заранее выработанными критериями и выбранными формами оценивания;</w:t>
      </w:r>
    </w:p>
    <w:p w14:paraId="2892A476"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lastRenderedPageBreak/>
        <w:t>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w:t>
      </w:r>
    </w:p>
    <w:p w14:paraId="1CBBF9A4"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14:paraId="7264D9F3"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анализировать причины успеха/неуспеха с помощью оценочных шкал и знаковой системы («+» и «−», «?», накопительной системы баллов);</w:t>
      </w:r>
    </w:p>
    <w:p w14:paraId="220A2329"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фиксировать индивидуальные причины неудач в письменной форме в рабочей тетради или в пособии «Портфель достижений»;</w:t>
      </w:r>
    </w:p>
    <w:p w14:paraId="79F39450"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записывать варианты устранения причин неудач, намечать краткий план действий по их устранению;</w:t>
      </w:r>
    </w:p>
    <w:p w14:paraId="108DB8A7" w14:textId="77777777" w:rsidR="00D5373E" w:rsidRPr="00CD665C" w:rsidRDefault="00D5373E" w:rsidP="00C4223A">
      <w:pPr>
        <w:numPr>
          <w:ilvl w:val="0"/>
          <w:numId w:val="187"/>
        </w:numPr>
        <w:spacing w:before="100" w:beforeAutospacing="1" w:after="100" w:afterAutospacing="1" w:line="276" w:lineRule="auto"/>
        <w:rPr>
          <w:i/>
          <w:iCs/>
          <w:sz w:val="28"/>
          <w:szCs w:val="28"/>
        </w:rPr>
      </w:pPr>
      <w:r w:rsidRPr="00CD665C">
        <w:rPr>
          <w:i/>
          <w:iCs/>
          <w:sz w:val="28"/>
          <w:szCs w:val="28"/>
        </w:rPr>
        <w:t>предлагать свои варианты позитивных установок или способов успешного достижения цели из собственного опыта, делиться со сверстниками.</w:t>
      </w:r>
    </w:p>
    <w:p w14:paraId="27F18E40" w14:textId="77777777" w:rsidR="00D5373E" w:rsidRPr="00CD665C" w:rsidRDefault="00D5373E" w:rsidP="00D5373E">
      <w:pPr>
        <w:rPr>
          <w:sz w:val="28"/>
          <w:szCs w:val="28"/>
        </w:rPr>
      </w:pPr>
      <w:r w:rsidRPr="00CD665C">
        <w:rPr>
          <w:i/>
          <w:iCs/>
          <w:sz w:val="28"/>
          <w:szCs w:val="28"/>
        </w:rPr>
        <w:t>Познавательные УУД</w:t>
      </w:r>
    </w:p>
    <w:p w14:paraId="78EAEDD6" w14:textId="77777777" w:rsidR="00D5373E" w:rsidRPr="00CD665C" w:rsidRDefault="00D5373E" w:rsidP="00D5373E">
      <w:pPr>
        <w:rPr>
          <w:sz w:val="28"/>
          <w:szCs w:val="28"/>
        </w:rPr>
      </w:pPr>
      <w:r w:rsidRPr="00CD665C">
        <w:rPr>
          <w:b/>
          <w:bCs/>
          <w:sz w:val="28"/>
          <w:szCs w:val="28"/>
        </w:rPr>
        <w:t>Учащиеся научатся:</w:t>
      </w:r>
    </w:p>
    <w:p w14:paraId="67B31A9C" w14:textId="77777777" w:rsidR="00D5373E" w:rsidRPr="00CD665C" w:rsidRDefault="00D5373E" w:rsidP="00C4223A">
      <w:pPr>
        <w:numPr>
          <w:ilvl w:val="0"/>
          <w:numId w:val="188"/>
        </w:numPr>
        <w:spacing w:after="200" w:line="276" w:lineRule="auto"/>
        <w:rPr>
          <w:sz w:val="28"/>
          <w:szCs w:val="28"/>
        </w:rPr>
      </w:pPr>
      <w:r w:rsidRPr="00CD665C">
        <w:rPr>
          <w:sz w:val="28"/>
          <w:szCs w:val="28"/>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14:paraId="5D10B3DA"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анализировать литературный текст с опорой на систему вопросов учителя (учебника), выявлять основную мысль произведения;</w:t>
      </w:r>
    </w:p>
    <w:p w14:paraId="64D0A296"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сравнивать мотивы поступков героев из одного литературного произведения, выявлять особенности их поведения в зависимости от мотива;</w:t>
      </w:r>
    </w:p>
    <w:p w14:paraId="32FA4004"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находить в литературных текстах сравнения и эпитеты, использовать их в своих творческих работах;</w:t>
      </w:r>
    </w:p>
    <w:p w14:paraId="4576A608"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самостоятельно определять с помощью пословиц (поговорок) смысл читаемого произведения;</w:t>
      </w:r>
    </w:p>
    <w:p w14:paraId="73CC4CCE"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14:paraId="7FAB7B1C"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14:paraId="709EE02C"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предлагать вариант решения нравственной проблемы, исходя из своих нравственных установок и ценностей;</w:t>
      </w:r>
    </w:p>
    <w:p w14:paraId="1A0AF3B2"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lastRenderedPageBreak/>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14:paraId="3133A2F2"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создавать высказывание (или доказательство своей точки зрения) по теме урока из 7 – 8 предложений;</w:t>
      </w:r>
    </w:p>
    <w:p w14:paraId="24FEE8FF"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сравнивать сказку бытовую и волшебную, сказку бытовую и басню, басню и рассказ; находить сходства и различия;</w:t>
      </w:r>
    </w:p>
    <w:p w14:paraId="623D3243" w14:textId="77777777" w:rsidR="00D5373E" w:rsidRPr="00CD665C" w:rsidRDefault="00D5373E" w:rsidP="00C4223A">
      <w:pPr>
        <w:numPr>
          <w:ilvl w:val="0"/>
          <w:numId w:val="188"/>
        </w:numPr>
        <w:spacing w:before="100" w:beforeAutospacing="1" w:after="100" w:afterAutospacing="1" w:line="276" w:lineRule="auto"/>
        <w:rPr>
          <w:sz w:val="28"/>
          <w:szCs w:val="28"/>
        </w:rPr>
      </w:pPr>
      <w:r w:rsidRPr="00CD665C">
        <w:rPr>
          <w:sz w:val="28"/>
          <w:szCs w:val="28"/>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14:paraId="60BE13F2"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7710226C"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находить необходимую информацию в тексте литературного произведения, фиксировать полученную информацию с помощью рисунков, схем, таблиц;</w:t>
      </w:r>
    </w:p>
    <w:p w14:paraId="41057E93"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0AD59244"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находить в литературных текстах сравнения и эпитеты, олицетворения, использовать их в своих творческих работах;</w:t>
      </w:r>
    </w:p>
    <w:p w14:paraId="3E58EB68"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14:paraId="744BD12A"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сравнивать литературное произведение со сценарием театральной постановки, кинофильмом, диафильмом или мультфильмом;</w:t>
      </w:r>
    </w:p>
    <w:p w14:paraId="1BA4370A"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находить пословицы и поговорки с целью озаглавливания темы раздела, темы урока или давать название выставке книг;</w:t>
      </w:r>
    </w:p>
    <w:p w14:paraId="05E03B00"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сравнивать мотивы героев поступков из разных литературных произведений, выявлять особенности их поведения в зависимости от мотива;</w:t>
      </w:r>
    </w:p>
    <w:p w14:paraId="0644239A"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создавать высказывание (или доказательство своей точки зрения) по теме урока из 9—10 предложений;</w:t>
      </w:r>
    </w:p>
    <w:p w14:paraId="7F16920C"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1FEDE506"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14:paraId="0477EB07" w14:textId="77777777" w:rsidR="00D5373E" w:rsidRPr="00CD665C" w:rsidRDefault="00D5373E" w:rsidP="00C4223A">
      <w:pPr>
        <w:numPr>
          <w:ilvl w:val="0"/>
          <w:numId w:val="189"/>
        </w:numPr>
        <w:spacing w:before="100" w:beforeAutospacing="1" w:after="100" w:afterAutospacing="1" w:line="276" w:lineRule="auto"/>
        <w:rPr>
          <w:i/>
          <w:iCs/>
          <w:sz w:val="28"/>
          <w:szCs w:val="28"/>
        </w:rPr>
      </w:pPr>
      <w:r w:rsidRPr="00CD665C">
        <w:rPr>
          <w:i/>
          <w:iCs/>
          <w:sz w:val="28"/>
          <w:szCs w:val="28"/>
        </w:rPr>
        <w:lastRenderedPageBreak/>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078028D7" w14:textId="77777777" w:rsidR="00D5373E" w:rsidRPr="00CD665C" w:rsidRDefault="00D5373E" w:rsidP="00C4223A">
      <w:pPr>
        <w:numPr>
          <w:ilvl w:val="0"/>
          <w:numId w:val="189"/>
        </w:numPr>
        <w:spacing w:after="200" w:line="276" w:lineRule="auto"/>
        <w:rPr>
          <w:i/>
          <w:iCs/>
          <w:sz w:val="28"/>
          <w:szCs w:val="28"/>
        </w:rPr>
      </w:pPr>
      <w:r w:rsidRPr="00CD665C">
        <w:rPr>
          <w:i/>
          <w:iCs/>
          <w:sz w:val="28"/>
          <w:szCs w:val="28"/>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5AAB638C" w14:textId="77777777" w:rsidR="00D5373E" w:rsidRPr="00CD665C" w:rsidRDefault="00D5373E" w:rsidP="00D5373E">
      <w:pPr>
        <w:rPr>
          <w:sz w:val="28"/>
          <w:szCs w:val="28"/>
        </w:rPr>
      </w:pPr>
      <w:r w:rsidRPr="00CD665C">
        <w:rPr>
          <w:i/>
          <w:iCs/>
          <w:sz w:val="28"/>
          <w:szCs w:val="28"/>
        </w:rPr>
        <w:t>Коммуникативные УУД</w:t>
      </w:r>
    </w:p>
    <w:p w14:paraId="7C16C879" w14:textId="77777777" w:rsidR="00D5373E" w:rsidRPr="00CD665C" w:rsidRDefault="00D5373E" w:rsidP="00D5373E">
      <w:pPr>
        <w:rPr>
          <w:sz w:val="28"/>
          <w:szCs w:val="28"/>
        </w:rPr>
      </w:pPr>
      <w:r w:rsidRPr="00CD665C">
        <w:rPr>
          <w:b/>
          <w:bCs/>
          <w:sz w:val="28"/>
          <w:szCs w:val="28"/>
        </w:rPr>
        <w:t>Учащиеся научатся:</w:t>
      </w:r>
    </w:p>
    <w:p w14:paraId="1115C943" w14:textId="77777777" w:rsidR="00D5373E" w:rsidRPr="00CD665C" w:rsidRDefault="00D5373E" w:rsidP="00C4223A">
      <w:pPr>
        <w:numPr>
          <w:ilvl w:val="0"/>
          <w:numId w:val="190"/>
        </w:numPr>
        <w:spacing w:after="200" w:line="276" w:lineRule="auto"/>
        <w:rPr>
          <w:sz w:val="28"/>
          <w:szCs w:val="28"/>
        </w:rPr>
      </w:pPr>
      <w:r w:rsidRPr="00CD665C">
        <w:rPr>
          <w:sz w:val="28"/>
          <w:szCs w:val="28"/>
        </w:rPr>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14:paraId="0BD6DA32"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понимать цель своего высказывания;</w:t>
      </w:r>
    </w:p>
    <w:p w14:paraId="4C7D753F"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пользоваться элементарными приёмами убеждения, мимикой и жестикуляцией;</w:t>
      </w:r>
    </w:p>
    <w:p w14:paraId="0407DDDD"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участвовать в диалоге в паре или группе, задавать вопросы на осмысление нравственной проблемы;</w:t>
      </w:r>
    </w:p>
    <w:p w14:paraId="3CD710F2"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создавать 3 – 4 слайда к проекту, письменно фиксируя основные положения устного высказывания;</w:t>
      </w:r>
    </w:p>
    <w:p w14:paraId="21B1ED75"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14:paraId="41EF574D"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объяснять сверстникам способы бесконфликтной деятельности;</w:t>
      </w:r>
    </w:p>
    <w:p w14:paraId="15F50ED9"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отбирать аргументы и факты для доказательства своей точки зрения;</w:t>
      </w:r>
    </w:p>
    <w:p w14:paraId="7547678E"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опираться на собственный нравственный опыт в ходе доказательства и оценивании событий;</w:t>
      </w:r>
    </w:p>
    <w:p w14:paraId="4F5CB2CA"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14:paraId="3243C121"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14:paraId="6C54EF58"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определять критерии оценивания поведения людей в различных жизненных ситуациях на основе нравственных норм;</w:t>
      </w:r>
    </w:p>
    <w:p w14:paraId="116EF370"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руководствоваться выработанными критериями при оценке поступков литературных героев и своего собственного поведения;</w:t>
      </w:r>
    </w:p>
    <w:p w14:paraId="687DDBE3"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lastRenderedPageBreak/>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14:paraId="3F698941"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14:paraId="4EC34AC5"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готовить небольшую презентацию (6 – 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14:paraId="35183E56" w14:textId="77777777" w:rsidR="00D5373E" w:rsidRPr="00CD665C" w:rsidRDefault="00D5373E" w:rsidP="00C4223A">
      <w:pPr>
        <w:numPr>
          <w:ilvl w:val="0"/>
          <w:numId w:val="190"/>
        </w:numPr>
        <w:spacing w:before="100" w:beforeAutospacing="1" w:after="100" w:afterAutospacing="1" w:line="276" w:lineRule="auto"/>
        <w:rPr>
          <w:sz w:val="28"/>
          <w:szCs w:val="28"/>
        </w:rPr>
      </w:pPr>
      <w:r w:rsidRPr="00CD665C">
        <w:rPr>
          <w:sz w:val="28"/>
          <w:szCs w:val="28"/>
        </w:rPr>
        <w:t>озвучивать презентацию с опорой на слайды, выстраивать монолог по продуманному плану.</w:t>
      </w:r>
    </w:p>
    <w:p w14:paraId="7E1C29C1"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197ABA04"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14:paraId="143EEA52"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14:paraId="4CB00E7A"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пользоваться элементарными приёмами убеждения, приёмами воздействия на эмоциональную сферу слушателей;</w:t>
      </w:r>
    </w:p>
    <w:p w14:paraId="19282B20"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участвовать в полилоге, самостоятельно формулировать вопросы, в том числе неожиданные и оригинальные, по прочитанному произведению;</w:t>
      </w:r>
    </w:p>
    <w:p w14:paraId="350B2512"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создавать 5 – 10 слайдов к проекту, письменно фиксируя основные положения устного высказывания;</w:t>
      </w:r>
    </w:p>
    <w:p w14:paraId="0799F118"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способствовать созданию бесконфликтного взаимодействия между участниками диалога (полилога);</w:t>
      </w:r>
    </w:p>
    <w:p w14:paraId="37C2D91F"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демонстрировать образец правильного ведения диалога (полилога);</w:t>
      </w:r>
    </w:p>
    <w:p w14:paraId="491044F7"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предлагать способы саморегуляции в сложившейся конфликтной ситуации;</w:t>
      </w:r>
    </w:p>
    <w:p w14:paraId="1032953F"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7F94395F"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использовать найденный текстовый материал в своих устных и письменных высказываниях и рассуждениях;</w:t>
      </w:r>
    </w:p>
    <w:p w14:paraId="7469E725" w14:textId="77777777" w:rsidR="00D5373E" w:rsidRPr="00CD665C" w:rsidRDefault="00D5373E" w:rsidP="00C4223A">
      <w:pPr>
        <w:numPr>
          <w:ilvl w:val="0"/>
          <w:numId w:val="191"/>
        </w:numPr>
        <w:spacing w:before="100" w:beforeAutospacing="1" w:after="100" w:afterAutospacing="1" w:line="276" w:lineRule="auto"/>
        <w:rPr>
          <w:i/>
          <w:iCs/>
          <w:sz w:val="28"/>
          <w:szCs w:val="28"/>
        </w:rPr>
      </w:pPr>
      <w:r w:rsidRPr="00CD665C">
        <w:rPr>
          <w:i/>
          <w:iCs/>
          <w:sz w:val="28"/>
          <w:szCs w:val="28"/>
        </w:rPr>
        <w:t>отвечать письменно на вопросы, в том числе и проблемного характера, по прочитанному произведению;</w:t>
      </w:r>
    </w:p>
    <w:p w14:paraId="1DD57D8A"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 xml:space="preserve">определять совместно со сверстниками задачу групповой работы (работы в паре), распределять функции в группе (паре) при выполнении заданий, при </w:t>
      </w:r>
      <w:r w:rsidRPr="00CD665C">
        <w:rPr>
          <w:i/>
          <w:iCs/>
          <w:sz w:val="28"/>
          <w:szCs w:val="28"/>
        </w:rPr>
        <w:lastRenderedPageBreak/>
        <w:t>чтении по ролям, при подготовке инсценировки, проекта, выполнении исследовательских и творческих заданий;</w:t>
      </w:r>
    </w:p>
    <w:p w14:paraId="223DDDCB"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3A72733D"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оценивать своё поведение по критериям, выработанным на основе нравственных норм, принятых в обществе;</w:t>
      </w:r>
    </w:p>
    <w:p w14:paraId="53BBB15E"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искать причины конфликта в себе, анализировать причины конфликта, самостоятельно разрешать конфликтные ситуации;</w:t>
      </w:r>
    </w:p>
    <w:p w14:paraId="6290448E"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обращаться к перечитыванию тех литературных произведений, в которых отражены схожие конфликтные ситуации;</w:t>
      </w:r>
    </w:p>
    <w:p w14:paraId="53A2DA85"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находить в библиотеке книги, раскрывающие на художественном материале способы разрешения конфликтных ситуаций;</w:t>
      </w:r>
    </w:p>
    <w:p w14:paraId="29A5FF7A"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14:paraId="6046B905"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самостоятельно готовить презентацию из 9 – 10 слайдов, обращаясь за помощью к взрослым только в случае серьёзных затруднений;</w:t>
      </w:r>
    </w:p>
    <w:p w14:paraId="1434DC85"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использовать в презентации не только текст, но и изображения, видеофайлы;</w:t>
      </w:r>
    </w:p>
    <w:p w14:paraId="4AFC9CC7" w14:textId="77777777" w:rsidR="00D5373E" w:rsidRPr="00CD665C" w:rsidRDefault="00D5373E" w:rsidP="00C4223A">
      <w:pPr>
        <w:numPr>
          <w:ilvl w:val="0"/>
          <w:numId w:val="191"/>
        </w:numPr>
        <w:spacing w:before="100" w:beforeAutospacing="1" w:after="100" w:afterAutospacing="1" w:line="276" w:lineRule="auto"/>
        <w:jc w:val="both"/>
        <w:rPr>
          <w:i/>
          <w:iCs/>
          <w:sz w:val="28"/>
          <w:szCs w:val="28"/>
        </w:rPr>
      </w:pPr>
      <w:r w:rsidRPr="00CD665C">
        <w:rPr>
          <w:i/>
          <w:iCs/>
          <w:sz w:val="28"/>
          <w:szCs w:val="28"/>
        </w:rPr>
        <w:t>озвучивать презентацию с опорой на слайды, на которых представлены цель и план выступления.</w:t>
      </w:r>
    </w:p>
    <w:p w14:paraId="58175C8D" w14:textId="77777777" w:rsidR="00D5373E" w:rsidRPr="00CD665C" w:rsidRDefault="00D5373E" w:rsidP="00D5373E">
      <w:pPr>
        <w:jc w:val="both"/>
        <w:rPr>
          <w:sz w:val="28"/>
          <w:szCs w:val="28"/>
        </w:rPr>
      </w:pPr>
      <w:r w:rsidRPr="00CD665C">
        <w:rPr>
          <w:b/>
          <w:bCs/>
          <w:i/>
          <w:iCs/>
          <w:sz w:val="28"/>
          <w:szCs w:val="28"/>
        </w:rPr>
        <w:t>Предметные</w:t>
      </w:r>
    </w:p>
    <w:p w14:paraId="13467A65" w14:textId="77777777" w:rsidR="00D5373E" w:rsidRPr="00CD665C" w:rsidRDefault="00D5373E" w:rsidP="00D5373E">
      <w:pPr>
        <w:jc w:val="both"/>
        <w:rPr>
          <w:sz w:val="28"/>
          <w:szCs w:val="28"/>
        </w:rPr>
      </w:pPr>
      <w:r w:rsidRPr="00CD665C">
        <w:rPr>
          <w:i/>
          <w:iCs/>
          <w:sz w:val="28"/>
          <w:szCs w:val="28"/>
        </w:rPr>
        <w:t>Виды речевой и читательской деятельности</w:t>
      </w:r>
    </w:p>
    <w:p w14:paraId="11D2411F" w14:textId="77777777" w:rsidR="00D5373E" w:rsidRPr="00CD665C" w:rsidRDefault="00D5373E" w:rsidP="00D5373E">
      <w:pPr>
        <w:jc w:val="both"/>
        <w:rPr>
          <w:sz w:val="28"/>
          <w:szCs w:val="28"/>
        </w:rPr>
      </w:pPr>
      <w:r w:rsidRPr="00CD665C">
        <w:rPr>
          <w:b/>
          <w:bCs/>
          <w:sz w:val="28"/>
          <w:szCs w:val="28"/>
        </w:rPr>
        <w:t>Учащиеся научатся:</w:t>
      </w:r>
    </w:p>
    <w:p w14:paraId="4A19003A" w14:textId="77777777" w:rsidR="00D5373E" w:rsidRPr="00CD665C" w:rsidRDefault="00D5373E" w:rsidP="00C4223A">
      <w:pPr>
        <w:numPr>
          <w:ilvl w:val="0"/>
          <w:numId w:val="192"/>
        </w:numPr>
        <w:spacing w:after="200" w:line="276" w:lineRule="auto"/>
        <w:jc w:val="both"/>
        <w:rPr>
          <w:sz w:val="28"/>
          <w:szCs w:val="28"/>
        </w:rPr>
      </w:pPr>
      <w:r w:rsidRPr="00CD665C">
        <w:rPr>
          <w:sz w:val="28"/>
          <w:szCs w:val="28"/>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14:paraId="3C2A933A"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осознанно выбирать виды чтения (ознакомительное, выборочное, изучающее, поисковое) в зависимости от цели чтения;</w:t>
      </w:r>
    </w:p>
    <w:p w14:paraId="485EEFF6"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14:paraId="7D288CAD"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употреблять пословицы и поговорки в диалогах и высказываниях на заданную тему;</w:t>
      </w:r>
    </w:p>
    <w:p w14:paraId="17A9C0A9"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наблюдать, как поэт воспевает родную природу, какие чувства при этом испытывает;</w:t>
      </w:r>
    </w:p>
    <w:p w14:paraId="6650D7F4"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lastRenderedPageBreak/>
        <w:t xml:space="preserve">рассуждать о категориях </w:t>
      </w:r>
      <w:r w:rsidRPr="00CD665C">
        <w:rPr>
          <w:i/>
          <w:iCs/>
          <w:sz w:val="28"/>
          <w:szCs w:val="28"/>
        </w:rPr>
        <w:t>добро</w:t>
      </w:r>
      <w:r w:rsidRPr="00CD665C">
        <w:rPr>
          <w:sz w:val="28"/>
          <w:szCs w:val="28"/>
        </w:rPr>
        <w:t xml:space="preserve"> и </w:t>
      </w:r>
      <w:r w:rsidRPr="00CD665C">
        <w:rPr>
          <w:i/>
          <w:iCs/>
          <w:sz w:val="28"/>
          <w:szCs w:val="28"/>
        </w:rPr>
        <w:t>зло</w:t>
      </w:r>
      <w:r w:rsidRPr="00CD665C">
        <w:rPr>
          <w:sz w:val="28"/>
          <w:szCs w:val="28"/>
        </w:rPr>
        <w:t xml:space="preserve">, </w:t>
      </w:r>
      <w:r w:rsidRPr="00CD665C">
        <w:rPr>
          <w:i/>
          <w:iCs/>
          <w:sz w:val="28"/>
          <w:szCs w:val="28"/>
        </w:rPr>
        <w:t>красиво</w:t>
      </w:r>
      <w:r w:rsidRPr="00CD665C">
        <w:rPr>
          <w:sz w:val="28"/>
          <w:szCs w:val="28"/>
        </w:rPr>
        <w:t xml:space="preserve"> и </w:t>
      </w:r>
      <w:r w:rsidRPr="00CD665C">
        <w:rPr>
          <w:i/>
          <w:iCs/>
          <w:sz w:val="28"/>
          <w:szCs w:val="28"/>
        </w:rPr>
        <w:t>некрасиво</w:t>
      </w:r>
      <w:r w:rsidRPr="00CD665C">
        <w:rPr>
          <w:sz w:val="28"/>
          <w:szCs w:val="28"/>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14:paraId="46798D32"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14:paraId="402AA409"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14:paraId="3EE3C430"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14:paraId="42EA33E3"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делить текст на части; озаглавливать части, подробно пересказывать, опираясь на составленный под руководством учителя план;</w:t>
      </w:r>
    </w:p>
    <w:p w14:paraId="2DD56C20"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14:paraId="6FA1C73D" w14:textId="77777777" w:rsidR="00D5373E" w:rsidRPr="00CD665C" w:rsidRDefault="00D5373E" w:rsidP="00C4223A">
      <w:pPr>
        <w:numPr>
          <w:ilvl w:val="0"/>
          <w:numId w:val="192"/>
        </w:numPr>
        <w:spacing w:before="100" w:beforeAutospacing="1" w:after="100" w:afterAutospacing="1" w:line="276" w:lineRule="auto"/>
        <w:jc w:val="both"/>
        <w:rPr>
          <w:sz w:val="28"/>
          <w:szCs w:val="28"/>
        </w:rPr>
      </w:pPr>
      <w:r w:rsidRPr="00CD665C">
        <w:rPr>
          <w:sz w:val="28"/>
          <w:szCs w:val="28"/>
        </w:rPr>
        <w:t>пользоваться тематическим каталогом в школьной библиотеке.</w:t>
      </w:r>
    </w:p>
    <w:p w14:paraId="2C65512B"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45E7A893"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14:paraId="633AF3F4"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67ADCEB3"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14:paraId="11DF9AEC"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14:paraId="4A4706CE"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lastRenderedPageBreak/>
        <w:t>участвовать в дискуссиях на нравственные темы; подбирать примеры из прочитанных произведений, доказывая свою точку зрения;</w:t>
      </w:r>
    </w:p>
    <w:p w14:paraId="21DCFA15"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14:paraId="3572CB06"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делить текст на части, подбирать заголовки к ним, составлять самостоятельно план пересказа, продумывать связки для соединения частей;</w:t>
      </w:r>
    </w:p>
    <w:p w14:paraId="0FE38564"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находить в произведениях средства художественной выразительности;</w:t>
      </w:r>
    </w:p>
    <w:p w14:paraId="2681097F"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14:paraId="3F562182" w14:textId="77777777" w:rsidR="00D5373E" w:rsidRPr="00CD665C" w:rsidRDefault="00D5373E" w:rsidP="00C4223A">
      <w:pPr>
        <w:numPr>
          <w:ilvl w:val="0"/>
          <w:numId w:val="193"/>
        </w:numPr>
        <w:spacing w:before="100" w:beforeAutospacing="1" w:after="100" w:afterAutospacing="1" w:line="276" w:lineRule="auto"/>
        <w:jc w:val="both"/>
        <w:rPr>
          <w:i/>
          <w:iCs/>
          <w:sz w:val="28"/>
          <w:szCs w:val="28"/>
        </w:rPr>
      </w:pPr>
      <w:r w:rsidRPr="00CD665C">
        <w:rPr>
          <w:i/>
          <w:iCs/>
          <w:sz w:val="28"/>
          <w:szCs w:val="28"/>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14:paraId="66503FEE" w14:textId="77777777" w:rsidR="00D5373E" w:rsidRPr="00CD665C" w:rsidRDefault="00D5373E" w:rsidP="00D5373E">
      <w:pPr>
        <w:jc w:val="both"/>
        <w:rPr>
          <w:sz w:val="28"/>
          <w:szCs w:val="28"/>
        </w:rPr>
      </w:pPr>
      <w:r w:rsidRPr="00CD665C">
        <w:rPr>
          <w:i/>
          <w:iCs/>
          <w:sz w:val="28"/>
          <w:szCs w:val="28"/>
        </w:rPr>
        <w:t>Творческая деятельность</w:t>
      </w:r>
    </w:p>
    <w:p w14:paraId="2FB18725" w14:textId="77777777" w:rsidR="00D5373E" w:rsidRPr="00CD665C" w:rsidRDefault="00D5373E" w:rsidP="00D5373E">
      <w:pPr>
        <w:jc w:val="both"/>
        <w:rPr>
          <w:sz w:val="28"/>
          <w:szCs w:val="28"/>
        </w:rPr>
      </w:pPr>
      <w:r w:rsidRPr="00CD665C">
        <w:rPr>
          <w:b/>
          <w:bCs/>
          <w:sz w:val="28"/>
          <w:szCs w:val="28"/>
        </w:rPr>
        <w:t>Учащиеся научатся:</w:t>
      </w:r>
    </w:p>
    <w:p w14:paraId="489A6FAE" w14:textId="77777777" w:rsidR="00D5373E" w:rsidRPr="00CD665C" w:rsidRDefault="00D5373E" w:rsidP="00C4223A">
      <w:pPr>
        <w:numPr>
          <w:ilvl w:val="0"/>
          <w:numId w:val="194"/>
        </w:numPr>
        <w:spacing w:after="200" w:line="276" w:lineRule="auto"/>
        <w:jc w:val="both"/>
        <w:rPr>
          <w:sz w:val="28"/>
          <w:szCs w:val="28"/>
        </w:rPr>
      </w:pPr>
      <w:r w:rsidRPr="00CD665C">
        <w:rPr>
          <w:sz w:val="28"/>
          <w:szCs w:val="28"/>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14:paraId="67BB4CDC" w14:textId="77777777" w:rsidR="00D5373E" w:rsidRPr="00CD665C" w:rsidRDefault="00D5373E" w:rsidP="00C4223A">
      <w:pPr>
        <w:numPr>
          <w:ilvl w:val="0"/>
          <w:numId w:val="194"/>
        </w:numPr>
        <w:spacing w:before="100" w:beforeAutospacing="1" w:after="100" w:afterAutospacing="1" w:line="276" w:lineRule="auto"/>
        <w:jc w:val="both"/>
        <w:rPr>
          <w:sz w:val="28"/>
          <w:szCs w:val="28"/>
        </w:rPr>
      </w:pPr>
      <w:r w:rsidRPr="00CD665C">
        <w:rPr>
          <w:sz w:val="28"/>
          <w:szCs w:val="28"/>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14:paraId="17808E48" w14:textId="77777777" w:rsidR="00D5373E" w:rsidRPr="00CD665C" w:rsidRDefault="00D5373E" w:rsidP="00C4223A">
      <w:pPr>
        <w:numPr>
          <w:ilvl w:val="0"/>
          <w:numId w:val="194"/>
        </w:numPr>
        <w:spacing w:before="100" w:beforeAutospacing="1" w:after="100" w:afterAutospacing="1" w:line="276" w:lineRule="auto"/>
        <w:jc w:val="both"/>
        <w:rPr>
          <w:sz w:val="28"/>
          <w:szCs w:val="28"/>
        </w:rPr>
      </w:pPr>
      <w:r w:rsidRPr="00CD665C">
        <w:rPr>
          <w:sz w:val="28"/>
          <w:szCs w:val="28"/>
        </w:rPr>
        <w:t>пересказывать содержание произведения от автора, от лица героя;</w:t>
      </w:r>
    </w:p>
    <w:p w14:paraId="39DF2B63" w14:textId="77777777" w:rsidR="00D5373E" w:rsidRPr="00CD665C" w:rsidRDefault="00D5373E" w:rsidP="00C4223A">
      <w:pPr>
        <w:numPr>
          <w:ilvl w:val="0"/>
          <w:numId w:val="194"/>
        </w:numPr>
        <w:spacing w:before="100" w:beforeAutospacing="1" w:after="100" w:afterAutospacing="1" w:line="276" w:lineRule="auto"/>
        <w:jc w:val="both"/>
        <w:rPr>
          <w:sz w:val="28"/>
          <w:szCs w:val="28"/>
        </w:rPr>
      </w:pPr>
      <w:r w:rsidRPr="00CD665C">
        <w:rPr>
          <w:sz w:val="28"/>
          <w:szCs w:val="28"/>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14:paraId="41903687"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5488B069" w14:textId="77777777" w:rsidR="00D5373E" w:rsidRPr="00CD665C" w:rsidRDefault="00D5373E" w:rsidP="00C4223A">
      <w:pPr>
        <w:numPr>
          <w:ilvl w:val="0"/>
          <w:numId w:val="195"/>
        </w:numPr>
        <w:spacing w:before="100" w:beforeAutospacing="1" w:after="100" w:afterAutospacing="1" w:line="276" w:lineRule="auto"/>
        <w:rPr>
          <w:i/>
          <w:iCs/>
          <w:sz w:val="28"/>
          <w:szCs w:val="28"/>
        </w:rPr>
      </w:pPr>
      <w:r w:rsidRPr="00CD665C">
        <w:rPr>
          <w:i/>
          <w:iCs/>
          <w:sz w:val="28"/>
          <w:szCs w:val="28"/>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1AE47E0B" w14:textId="77777777" w:rsidR="00D5373E" w:rsidRPr="00CD665C" w:rsidRDefault="00D5373E" w:rsidP="00C4223A">
      <w:pPr>
        <w:numPr>
          <w:ilvl w:val="0"/>
          <w:numId w:val="195"/>
        </w:numPr>
        <w:spacing w:before="100" w:beforeAutospacing="1" w:after="100" w:afterAutospacing="1" w:line="276" w:lineRule="auto"/>
        <w:rPr>
          <w:i/>
          <w:iCs/>
          <w:sz w:val="28"/>
          <w:szCs w:val="28"/>
        </w:rPr>
      </w:pPr>
      <w:r w:rsidRPr="00CD665C">
        <w:rPr>
          <w:i/>
          <w:iCs/>
          <w:sz w:val="28"/>
          <w:szCs w:val="28"/>
        </w:rPr>
        <w:t xml:space="preserve">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w:t>
      </w:r>
      <w:r w:rsidRPr="00CD665C">
        <w:rPr>
          <w:i/>
          <w:iCs/>
          <w:sz w:val="28"/>
          <w:szCs w:val="28"/>
        </w:rPr>
        <w:lastRenderedPageBreak/>
        <w:t>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14:paraId="4AC433ED" w14:textId="77777777" w:rsidR="00D5373E" w:rsidRPr="00CD665C" w:rsidRDefault="00D5373E" w:rsidP="00C4223A">
      <w:pPr>
        <w:numPr>
          <w:ilvl w:val="0"/>
          <w:numId w:val="195"/>
        </w:numPr>
        <w:spacing w:after="200" w:line="276" w:lineRule="auto"/>
        <w:rPr>
          <w:i/>
          <w:iCs/>
          <w:sz w:val="28"/>
          <w:szCs w:val="28"/>
        </w:rPr>
      </w:pPr>
      <w:r w:rsidRPr="00CD665C">
        <w:rPr>
          <w:i/>
          <w:iCs/>
          <w:sz w:val="28"/>
          <w:szCs w:val="28"/>
        </w:rPr>
        <w:t>писать отзыв на прочитанную книгу.</w:t>
      </w:r>
    </w:p>
    <w:p w14:paraId="6408F352" w14:textId="77777777" w:rsidR="00D5373E" w:rsidRPr="00CD665C" w:rsidRDefault="00D5373E" w:rsidP="00D5373E">
      <w:pPr>
        <w:rPr>
          <w:sz w:val="28"/>
          <w:szCs w:val="28"/>
        </w:rPr>
      </w:pPr>
      <w:r w:rsidRPr="00CD665C">
        <w:rPr>
          <w:i/>
          <w:iCs/>
          <w:sz w:val="28"/>
          <w:szCs w:val="28"/>
        </w:rPr>
        <w:t>Литературоведческая пропедевтика</w:t>
      </w:r>
    </w:p>
    <w:p w14:paraId="466B8407" w14:textId="77777777" w:rsidR="00D5373E" w:rsidRPr="00CD665C" w:rsidRDefault="00D5373E" w:rsidP="00D5373E">
      <w:pPr>
        <w:rPr>
          <w:sz w:val="28"/>
          <w:szCs w:val="28"/>
        </w:rPr>
      </w:pPr>
      <w:r w:rsidRPr="00CD665C">
        <w:rPr>
          <w:b/>
          <w:bCs/>
          <w:sz w:val="28"/>
          <w:szCs w:val="28"/>
        </w:rPr>
        <w:t>Учащиеся научатся:</w:t>
      </w:r>
    </w:p>
    <w:p w14:paraId="25B4E852" w14:textId="77777777" w:rsidR="00D5373E" w:rsidRPr="00CD665C" w:rsidRDefault="00D5373E" w:rsidP="00C4223A">
      <w:pPr>
        <w:numPr>
          <w:ilvl w:val="0"/>
          <w:numId w:val="196"/>
        </w:numPr>
        <w:spacing w:after="200" w:line="276" w:lineRule="auto"/>
        <w:rPr>
          <w:sz w:val="28"/>
          <w:szCs w:val="28"/>
        </w:rPr>
      </w:pPr>
      <w:r w:rsidRPr="00CD665C">
        <w:rPr>
          <w:sz w:val="28"/>
          <w:szCs w:val="28"/>
        </w:rPr>
        <w:t>понимать особенности стихотворения: расположение строк, рифму, ритм;</w:t>
      </w:r>
    </w:p>
    <w:p w14:paraId="28415B38" w14:textId="77777777" w:rsidR="00D5373E" w:rsidRPr="00CD665C" w:rsidRDefault="00D5373E" w:rsidP="00C4223A">
      <w:pPr>
        <w:numPr>
          <w:ilvl w:val="0"/>
          <w:numId w:val="196"/>
        </w:numPr>
        <w:spacing w:before="100" w:beforeAutospacing="1" w:after="100" w:afterAutospacing="1" w:line="276" w:lineRule="auto"/>
        <w:rPr>
          <w:sz w:val="28"/>
          <w:szCs w:val="28"/>
        </w:rPr>
      </w:pPr>
      <w:r w:rsidRPr="00CD665C">
        <w:rPr>
          <w:sz w:val="28"/>
          <w:szCs w:val="28"/>
        </w:rPr>
        <w:t>определять героев басни, характеризовать их, понимать мораль и разъяснять её своими словами; соотносить с пословицами и поговорками;</w:t>
      </w:r>
    </w:p>
    <w:p w14:paraId="6E554D7B" w14:textId="77777777" w:rsidR="00D5373E" w:rsidRPr="00CD665C" w:rsidRDefault="00D5373E" w:rsidP="00C4223A">
      <w:pPr>
        <w:numPr>
          <w:ilvl w:val="0"/>
          <w:numId w:val="196"/>
        </w:numPr>
        <w:spacing w:before="100" w:beforeAutospacing="1" w:after="100" w:afterAutospacing="1" w:line="276" w:lineRule="auto"/>
        <w:rPr>
          <w:sz w:val="28"/>
          <w:szCs w:val="28"/>
        </w:rPr>
      </w:pPr>
      <w:r w:rsidRPr="00CD665C">
        <w:rPr>
          <w:sz w:val="28"/>
          <w:szCs w:val="28"/>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14:paraId="598A553A" w14:textId="77777777" w:rsidR="00D5373E" w:rsidRPr="00CD665C" w:rsidRDefault="00D5373E" w:rsidP="00C4223A">
      <w:pPr>
        <w:numPr>
          <w:ilvl w:val="0"/>
          <w:numId w:val="196"/>
        </w:numPr>
        <w:spacing w:before="100" w:beforeAutospacing="1" w:after="100" w:afterAutospacing="1" w:line="276" w:lineRule="auto"/>
        <w:rPr>
          <w:sz w:val="28"/>
          <w:szCs w:val="28"/>
        </w:rPr>
      </w:pPr>
      <w:r w:rsidRPr="00CD665C">
        <w:rPr>
          <w:sz w:val="28"/>
          <w:szCs w:val="28"/>
        </w:rPr>
        <w:t>находить в произведении средства художественной выразительности.</w:t>
      </w:r>
    </w:p>
    <w:p w14:paraId="2AF4817E" w14:textId="77777777" w:rsidR="00D5373E" w:rsidRPr="00CD665C" w:rsidRDefault="00D5373E" w:rsidP="00D5373E">
      <w:pPr>
        <w:spacing w:before="100" w:beforeAutospacing="1" w:after="100" w:afterAutospacing="1"/>
        <w:rPr>
          <w:sz w:val="28"/>
          <w:szCs w:val="28"/>
        </w:rPr>
      </w:pPr>
      <w:r w:rsidRPr="00CD665C">
        <w:rPr>
          <w:b/>
          <w:bCs/>
          <w:i/>
          <w:iCs/>
          <w:sz w:val="28"/>
          <w:szCs w:val="28"/>
        </w:rPr>
        <w:t>Учащиеся получат возможность научиться:</w:t>
      </w:r>
    </w:p>
    <w:p w14:paraId="01187613" w14:textId="77777777" w:rsidR="00D5373E" w:rsidRPr="00CD665C" w:rsidRDefault="00D5373E" w:rsidP="00C4223A">
      <w:pPr>
        <w:numPr>
          <w:ilvl w:val="0"/>
          <w:numId w:val="197"/>
        </w:numPr>
        <w:spacing w:before="100" w:beforeAutospacing="1" w:after="100" w:afterAutospacing="1" w:line="276" w:lineRule="auto"/>
        <w:rPr>
          <w:i/>
          <w:iCs/>
          <w:sz w:val="28"/>
          <w:szCs w:val="28"/>
        </w:rPr>
      </w:pPr>
      <w:r w:rsidRPr="00CD665C">
        <w:rPr>
          <w:i/>
          <w:iCs/>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22766C54" w14:textId="77777777" w:rsidR="00D5373E" w:rsidRPr="00CD665C" w:rsidRDefault="00D5373E" w:rsidP="00C4223A">
      <w:pPr>
        <w:numPr>
          <w:ilvl w:val="0"/>
          <w:numId w:val="197"/>
        </w:numPr>
        <w:spacing w:before="100" w:beforeAutospacing="1" w:after="100" w:afterAutospacing="1" w:line="276" w:lineRule="auto"/>
        <w:rPr>
          <w:i/>
          <w:iCs/>
          <w:sz w:val="28"/>
          <w:szCs w:val="28"/>
        </w:rPr>
      </w:pPr>
      <w:r w:rsidRPr="00CD665C">
        <w:rPr>
          <w:i/>
          <w:iCs/>
          <w:sz w:val="28"/>
          <w:szCs w:val="28"/>
        </w:rPr>
        <w:t>определять позиции героев и позицию автора художественного текста;</w:t>
      </w:r>
    </w:p>
    <w:p w14:paraId="3426998D" w14:textId="77777777" w:rsidR="00D5373E" w:rsidRPr="00CD665C" w:rsidRDefault="00D5373E" w:rsidP="00C4223A">
      <w:pPr>
        <w:numPr>
          <w:ilvl w:val="0"/>
          <w:numId w:val="197"/>
        </w:numPr>
        <w:spacing w:before="100" w:beforeAutospacing="1" w:after="100" w:afterAutospacing="1" w:line="276" w:lineRule="auto"/>
        <w:rPr>
          <w:i/>
          <w:iCs/>
          <w:sz w:val="28"/>
          <w:szCs w:val="28"/>
        </w:rPr>
      </w:pPr>
      <w:r w:rsidRPr="00CD665C">
        <w:rPr>
          <w:i/>
          <w:iCs/>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w:t>
      </w:r>
    </w:p>
    <w:p w14:paraId="47DD7CB1" w14:textId="77777777" w:rsidR="00D5373E" w:rsidRPr="00CD665C" w:rsidRDefault="00B97FB2" w:rsidP="00D5373E">
      <w:pPr>
        <w:jc w:val="both"/>
        <w:outlineLvl w:val="1"/>
        <w:rPr>
          <w:b/>
          <w:bCs/>
          <w:sz w:val="28"/>
          <w:szCs w:val="28"/>
        </w:rPr>
      </w:pPr>
      <w:hyperlink r:id="rId8" w:history="1">
        <w:r w:rsidR="00D5373E" w:rsidRPr="00CD665C">
          <w:rPr>
            <w:color w:val="0000FF"/>
            <w:sz w:val="28"/>
            <w:szCs w:val="28"/>
            <w:u w:val="single"/>
          </w:rPr>
          <w:t xml:space="preserve"> </w:t>
        </w:r>
      </w:hyperlink>
      <w:r w:rsidR="00D5373E" w:rsidRPr="00CD665C">
        <w:rPr>
          <w:b/>
          <w:bCs/>
          <w:sz w:val="28"/>
          <w:szCs w:val="28"/>
        </w:rPr>
        <w:t xml:space="preserve"> Планируемые результаты изучения курса «Литературное чтение». 4 класс</w:t>
      </w:r>
    </w:p>
    <w:p w14:paraId="170578EB" w14:textId="77777777" w:rsidR="00D5373E" w:rsidRPr="00CD665C" w:rsidRDefault="00D5373E" w:rsidP="00D5373E">
      <w:pPr>
        <w:jc w:val="both"/>
        <w:rPr>
          <w:sz w:val="28"/>
          <w:szCs w:val="28"/>
        </w:rPr>
      </w:pPr>
      <w:r w:rsidRPr="00CD665C">
        <w:rPr>
          <w:b/>
          <w:bCs/>
          <w:i/>
          <w:iCs/>
          <w:sz w:val="28"/>
          <w:szCs w:val="28"/>
        </w:rPr>
        <w:t>Личностные</w:t>
      </w:r>
    </w:p>
    <w:p w14:paraId="47FC8CAA" w14:textId="77777777" w:rsidR="00D5373E" w:rsidRPr="00CD665C" w:rsidRDefault="00D5373E" w:rsidP="00D5373E">
      <w:pPr>
        <w:spacing w:before="100" w:beforeAutospacing="1" w:after="100" w:afterAutospacing="1"/>
        <w:jc w:val="both"/>
        <w:rPr>
          <w:sz w:val="28"/>
          <w:szCs w:val="28"/>
        </w:rPr>
      </w:pPr>
      <w:r w:rsidRPr="00CD665C">
        <w:rPr>
          <w:b/>
          <w:bCs/>
          <w:sz w:val="28"/>
          <w:szCs w:val="28"/>
        </w:rPr>
        <w:t>Учащиеся научатся:</w:t>
      </w:r>
    </w:p>
    <w:p w14:paraId="3EAD1F90"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14:paraId="12A0ADEF"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393D5C67"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lastRenderedPageBreak/>
        <w:t>составлять сборники стихов и рассказов о Родине, включать в них и произведения собственного сочинения;</w:t>
      </w:r>
    </w:p>
    <w:p w14:paraId="020EA633" w14:textId="77777777" w:rsidR="00D5373E" w:rsidRPr="00CD665C" w:rsidRDefault="00D5373E" w:rsidP="00C4223A">
      <w:pPr>
        <w:numPr>
          <w:ilvl w:val="0"/>
          <w:numId w:val="198"/>
        </w:numPr>
        <w:spacing w:before="100" w:beforeAutospacing="1" w:after="100" w:afterAutospacing="1" w:line="276" w:lineRule="auto"/>
        <w:jc w:val="both"/>
        <w:rPr>
          <w:sz w:val="28"/>
          <w:szCs w:val="28"/>
        </w:rPr>
      </w:pPr>
      <w:r w:rsidRPr="00CD665C">
        <w:rPr>
          <w:sz w:val="28"/>
          <w:szCs w:val="28"/>
        </w:rPr>
        <w:t>принимать участие в проекте на тему «Моя Родина в произведениях великих художников, поэтов и музыкантов».</w:t>
      </w:r>
    </w:p>
    <w:p w14:paraId="070AB0A6" w14:textId="77777777" w:rsidR="00D5373E" w:rsidRPr="00CD665C" w:rsidRDefault="00D5373E" w:rsidP="00D5373E">
      <w:pPr>
        <w:spacing w:before="100" w:beforeAutospacing="1" w:after="100" w:afterAutospacing="1"/>
        <w:jc w:val="both"/>
        <w:rPr>
          <w:sz w:val="28"/>
          <w:szCs w:val="28"/>
        </w:rPr>
      </w:pPr>
      <w:r w:rsidRPr="00CD665C">
        <w:rPr>
          <w:i/>
          <w:iCs/>
          <w:sz w:val="28"/>
          <w:szCs w:val="28"/>
        </w:rPr>
        <w:t>Учащиеся получат возможность научиться:</w:t>
      </w:r>
    </w:p>
    <w:p w14:paraId="402773AC"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познавать национальные традиции своего народа, сохранять их;</w:t>
      </w:r>
    </w:p>
    <w:p w14:paraId="448D7420"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рассказывать о своей Родине, об авторах и их произведениях о Родине, о памятных местах своей малой родины;</w:t>
      </w:r>
    </w:p>
    <w:p w14:paraId="01ACDAB4"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находить в Интернете, в библиотеке произведения о Родине, о людях, совершивших подвиг во имя своей Родины;</w:t>
      </w:r>
    </w:p>
    <w:p w14:paraId="5F4ECE28" w14:textId="77777777" w:rsidR="00D5373E" w:rsidRPr="00CD665C" w:rsidRDefault="00D5373E" w:rsidP="00C4223A">
      <w:pPr>
        <w:numPr>
          <w:ilvl w:val="0"/>
          <w:numId w:val="199"/>
        </w:numPr>
        <w:spacing w:before="100" w:beforeAutospacing="1" w:after="100" w:afterAutospacing="1" w:line="276" w:lineRule="auto"/>
        <w:jc w:val="both"/>
        <w:rPr>
          <w:i/>
          <w:iCs/>
          <w:sz w:val="28"/>
          <w:szCs w:val="28"/>
        </w:rPr>
      </w:pPr>
      <w:r w:rsidRPr="00CD665C">
        <w:rPr>
          <w:i/>
          <w:iCs/>
          <w:sz w:val="28"/>
          <w:szCs w:val="28"/>
        </w:rPr>
        <w:t>создавать свои собственные проекты о Родине, писать собственные произведения о Родине.</w:t>
      </w:r>
    </w:p>
    <w:p w14:paraId="6D47B929" w14:textId="77777777" w:rsidR="00D5373E" w:rsidRPr="00CD665C" w:rsidRDefault="00D5373E" w:rsidP="00D5373E">
      <w:pPr>
        <w:jc w:val="both"/>
        <w:rPr>
          <w:sz w:val="28"/>
          <w:szCs w:val="28"/>
        </w:rPr>
      </w:pPr>
      <w:r w:rsidRPr="00CD665C">
        <w:rPr>
          <w:b/>
          <w:bCs/>
          <w:i/>
          <w:iCs/>
          <w:sz w:val="28"/>
          <w:szCs w:val="28"/>
        </w:rPr>
        <w:t>Метапредметные</w:t>
      </w:r>
    </w:p>
    <w:p w14:paraId="73974890" w14:textId="77777777" w:rsidR="00D5373E" w:rsidRPr="00CD665C" w:rsidRDefault="00D5373E" w:rsidP="00D5373E">
      <w:pPr>
        <w:jc w:val="both"/>
        <w:rPr>
          <w:sz w:val="28"/>
          <w:szCs w:val="28"/>
        </w:rPr>
      </w:pPr>
      <w:r w:rsidRPr="00CD665C">
        <w:rPr>
          <w:i/>
          <w:iCs/>
          <w:sz w:val="28"/>
          <w:szCs w:val="28"/>
        </w:rPr>
        <w:t>Регулятивные УУД</w:t>
      </w:r>
    </w:p>
    <w:p w14:paraId="0DC7A118" w14:textId="77777777" w:rsidR="00D5373E" w:rsidRPr="00CD665C" w:rsidRDefault="00D5373E" w:rsidP="00D5373E">
      <w:pPr>
        <w:jc w:val="both"/>
        <w:rPr>
          <w:sz w:val="28"/>
          <w:szCs w:val="28"/>
        </w:rPr>
      </w:pPr>
      <w:r w:rsidRPr="00CD665C">
        <w:rPr>
          <w:b/>
          <w:bCs/>
          <w:sz w:val="28"/>
          <w:szCs w:val="28"/>
        </w:rPr>
        <w:t>Учащиеся научатся:</w:t>
      </w:r>
    </w:p>
    <w:p w14:paraId="3E7BD509" w14:textId="77777777" w:rsidR="00D5373E" w:rsidRPr="00CD665C" w:rsidRDefault="00D5373E" w:rsidP="00C4223A">
      <w:pPr>
        <w:numPr>
          <w:ilvl w:val="0"/>
          <w:numId w:val="200"/>
        </w:numPr>
        <w:spacing w:after="200" w:line="276" w:lineRule="auto"/>
        <w:jc w:val="both"/>
        <w:rPr>
          <w:sz w:val="28"/>
          <w:szCs w:val="28"/>
        </w:rPr>
      </w:pPr>
      <w:r w:rsidRPr="00CD665C">
        <w:rPr>
          <w:sz w:val="28"/>
          <w:szCs w:val="28"/>
        </w:rPr>
        <w:t>формулировать учебную задачу урока коллективно, в мини-группе или паре;</w:t>
      </w:r>
    </w:p>
    <w:p w14:paraId="2FA88067"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читать в соответствии с целью чтения (в темпе разговорной речи, без искажений, выразительно, выборочно и пр.);</w:t>
      </w:r>
    </w:p>
    <w:p w14:paraId="6E52C9DB"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14:paraId="7916B99C"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принимать замечания, конструктивно обсуждать недостатки предложенного плана;</w:t>
      </w:r>
    </w:p>
    <w:p w14:paraId="77DB9AF7"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3ED4FB54"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оценивать свою работу в соответствии с заранее выработанными критериями и выбранными формами оценивания;</w:t>
      </w:r>
    </w:p>
    <w:p w14:paraId="0BBA9A43"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определять границы собственного знания и незнания по теме самостоятельно;</w:t>
      </w:r>
    </w:p>
    <w:p w14:paraId="10BCC087"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14:paraId="3432B9C2" w14:textId="77777777" w:rsidR="00D5373E" w:rsidRPr="00CD665C" w:rsidRDefault="00D5373E" w:rsidP="00C4223A">
      <w:pPr>
        <w:numPr>
          <w:ilvl w:val="0"/>
          <w:numId w:val="200"/>
        </w:numPr>
        <w:spacing w:before="100" w:beforeAutospacing="1" w:after="100" w:afterAutospacing="1" w:line="276" w:lineRule="auto"/>
        <w:jc w:val="both"/>
        <w:rPr>
          <w:sz w:val="28"/>
          <w:szCs w:val="28"/>
        </w:rPr>
      </w:pPr>
      <w:r w:rsidRPr="00CD665C">
        <w:rPr>
          <w:sz w:val="28"/>
          <w:szCs w:val="28"/>
        </w:rPr>
        <w:t>фиксировать индивидуальные причины неудач в письменной форме в рабочей тетради или в пособии «Портфель достижений».</w:t>
      </w:r>
    </w:p>
    <w:p w14:paraId="63E02C25" w14:textId="77777777" w:rsidR="00397504" w:rsidRDefault="00397504" w:rsidP="00D5373E">
      <w:pPr>
        <w:spacing w:before="100" w:beforeAutospacing="1" w:after="100" w:afterAutospacing="1"/>
        <w:jc w:val="both"/>
        <w:rPr>
          <w:b/>
          <w:bCs/>
          <w:i/>
          <w:iCs/>
          <w:sz w:val="28"/>
          <w:szCs w:val="28"/>
        </w:rPr>
      </w:pPr>
    </w:p>
    <w:p w14:paraId="190D2298" w14:textId="7FC2811D" w:rsidR="00D5373E" w:rsidRPr="00CD665C" w:rsidRDefault="00D5373E" w:rsidP="00D5373E">
      <w:pPr>
        <w:spacing w:before="100" w:beforeAutospacing="1" w:after="100" w:afterAutospacing="1"/>
        <w:jc w:val="both"/>
        <w:rPr>
          <w:sz w:val="28"/>
          <w:szCs w:val="28"/>
        </w:rPr>
      </w:pPr>
      <w:r w:rsidRPr="00CD665C">
        <w:rPr>
          <w:b/>
          <w:bCs/>
          <w:i/>
          <w:iCs/>
          <w:sz w:val="28"/>
          <w:szCs w:val="28"/>
        </w:rPr>
        <w:lastRenderedPageBreak/>
        <w:t>Учащиеся получат возможность научиться:</w:t>
      </w:r>
    </w:p>
    <w:p w14:paraId="27F4CFE7"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14:paraId="75D88A9C"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свободно пользоваться выбранными критериями для оценки своих достижений;</w:t>
      </w:r>
    </w:p>
    <w:p w14:paraId="0F4A7DA2"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самостоятельно интерпретировать полученную информацию в процессе работы на уроке и преобразовывать её из одного вида в другой;</w:t>
      </w:r>
    </w:p>
    <w:p w14:paraId="37C2662D" w14:textId="77777777" w:rsidR="00D5373E" w:rsidRPr="00CD665C" w:rsidRDefault="00D5373E" w:rsidP="00C4223A">
      <w:pPr>
        <w:numPr>
          <w:ilvl w:val="0"/>
          <w:numId w:val="201"/>
        </w:numPr>
        <w:spacing w:before="100" w:beforeAutospacing="1" w:after="100" w:afterAutospacing="1" w:line="276" w:lineRule="auto"/>
        <w:jc w:val="both"/>
        <w:rPr>
          <w:i/>
          <w:iCs/>
          <w:sz w:val="28"/>
          <w:szCs w:val="28"/>
        </w:rPr>
      </w:pPr>
      <w:r w:rsidRPr="00CD665C">
        <w:rPr>
          <w:i/>
          <w:iCs/>
          <w:sz w:val="28"/>
          <w:szCs w:val="28"/>
        </w:rPr>
        <w:t>владеть приёмами осмысленного чтения, использовать различные виды чтения;</w:t>
      </w:r>
    </w:p>
    <w:p w14:paraId="37D69A46" w14:textId="77777777" w:rsidR="00D5373E" w:rsidRPr="00CD665C" w:rsidRDefault="00D5373E" w:rsidP="00C4223A">
      <w:pPr>
        <w:numPr>
          <w:ilvl w:val="0"/>
          <w:numId w:val="201"/>
        </w:numPr>
        <w:spacing w:before="100" w:beforeAutospacing="1" w:after="200" w:line="276" w:lineRule="auto"/>
        <w:jc w:val="both"/>
        <w:rPr>
          <w:i/>
          <w:iCs/>
          <w:sz w:val="28"/>
          <w:szCs w:val="28"/>
        </w:rPr>
      </w:pPr>
      <w:r w:rsidRPr="00CD665C">
        <w:rPr>
          <w:i/>
          <w:iCs/>
          <w:sz w:val="28"/>
          <w:szCs w:val="28"/>
        </w:rPr>
        <w:t>пользоваться компьютерными технологиями как инструментом для достижения своих учебных целей.</w:t>
      </w:r>
    </w:p>
    <w:p w14:paraId="3EE945AC" w14:textId="77777777" w:rsidR="00D5373E" w:rsidRPr="00CD665C" w:rsidRDefault="00D5373E" w:rsidP="00D5373E">
      <w:pPr>
        <w:jc w:val="both"/>
        <w:rPr>
          <w:sz w:val="28"/>
          <w:szCs w:val="28"/>
        </w:rPr>
      </w:pPr>
      <w:r w:rsidRPr="00CD665C">
        <w:rPr>
          <w:i/>
          <w:iCs/>
          <w:sz w:val="28"/>
          <w:szCs w:val="28"/>
        </w:rPr>
        <w:t>Познавательные УУД</w:t>
      </w:r>
    </w:p>
    <w:p w14:paraId="1622B3F3" w14:textId="77777777" w:rsidR="00D5373E" w:rsidRPr="00CD665C" w:rsidRDefault="00D5373E" w:rsidP="00D5373E">
      <w:pPr>
        <w:jc w:val="both"/>
        <w:rPr>
          <w:sz w:val="28"/>
          <w:szCs w:val="28"/>
        </w:rPr>
      </w:pPr>
      <w:r w:rsidRPr="00CD665C">
        <w:rPr>
          <w:b/>
          <w:bCs/>
          <w:sz w:val="28"/>
          <w:szCs w:val="28"/>
        </w:rPr>
        <w:t>Учащиеся научатся:</w:t>
      </w:r>
    </w:p>
    <w:p w14:paraId="4C5E2A4C" w14:textId="77777777" w:rsidR="00D5373E" w:rsidRPr="00CD665C" w:rsidRDefault="00D5373E" w:rsidP="00C4223A">
      <w:pPr>
        <w:numPr>
          <w:ilvl w:val="0"/>
          <w:numId w:val="202"/>
        </w:numPr>
        <w:spacing w:after="200" w:line="276" w:lineRule="auto"/>
        <w:jc w:val="both"/>
        <w:rPr>
          <w:sz w:val="28"/>
          <w:szCs w:val="28"/>
        </w:rPr>
      </w:pPr>
      <w:r w:rsidRPr="00CD665C">
        <w:rPr>
          <w:sz w:val="28"/>
          <w:szCs w:val="28"/>
        </w:rPr>
        <w:t>находить необходимую информацию в тексте литературного произведения, фиксировать полученную информацию с помощью рисунков, схем, таблиц;</w:t>
      </w:r>
    </w:p>
    <w:p w14:paraId="53898837"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5E3B8151"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14:paraId="2BDCEA60"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14:paraId="55183892"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сравнивать литературное произведение со сценарием театральной постановки, кинофильмом, диафильмом или мультфильмом;</w:t>
      </w:r>
    </w:p>
    <w:p w14:paraId="1D3F0EC2"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находить пословицы и поговорки, озаглавливать темы раздела, темы урока или давать название выставке книг;</w:t>
      </w:r>
    </w:p>
    <w:p w14:paraId="1725FA87"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сравнивать мотивы поступков героев из разных литературных произведений, выявлять особенности их поведения в зависимости от мотива;</w:t>
      </w:r>
    </w:p>
    <w:p w14:paraId="2708BC8D"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создавать высказывание (или доказательство своей точки зрения) по теме урока из 9 – 10 предложений;</w:t>
      </w:r>
    </w:p>
    <w:p w14:paraId="153626D8"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597CFA18"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lastRenderedPageBreak/>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14:paraId="2A934B74"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6FC267B8" w14:textId="77777777" w:rsidR="00D5373E" w:rsidRPr="00CD665C" w:rsidRDefault="00D5373E" w:rsidP="00C4223A">
      <w:pPr>
        <w:numPr>
          <w:ilvl w:val="0"/>
          <w:numId w:val="202"/>
        </w:numPr>
        <w:spacing w:before="100" w:beforeAutospacing="1" w:after="100" w:afterAutospacing="1" w:line="276" w:lineRule="auto"/>
        <w:jc w:val="both"/>
        <w:rPr>
          <w:sz w:val="28"/>
          <w:szCs w:val="28"/>
        </w:rPr>
      </w:pPr>
      <w:r w:rsidRPr="00CD665C">
        <w:rPr>
          <w:sz w:val="28"/>
          <w:szCs w:val="28"/>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10120218"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DE71D20" w14:textId="77777777" w:rsidR="00D5373E" w:rsidRPr="00CD665C" w:rsidRDefault="00D5373E" w:rsidP="00C4223A">
      <w:pPr>
        <w:numPr>
          <w:ilvl w:val="0"/>
          <w:numId w:val="203"/>
        </w:numPr>
        <w:spacing w:before="100" w:beforeAutospacing="1" w:after="100" w:afterAutospacing="1" w:line="276" w:lineRule="auto"/>
        <w:jc w:val="both"/>
        <w:rPr>
          <w:i/>
          <w:iCs/>
          <w:sz w:val="28"/>
          <w:szCs w:val="28"/>
        </w:rPr>
      </w:pPr>
      <w:r w:rsidRPr="00CD665C">
        <w:rPr>
          <w:i/>
          <w:iCs/>
          <w:sz w:val="28"/>
          <w:szCs w:val="28"/>
        </w:rPr>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14:paraId="46551643" w14:textId="77777777" w:rsidR="00D5373E" w:rsidRPr="00CD665C" w:rsidRDefault="00D5373E" w:rsidP="00C4223A">
      <w:pPr>
        <w:numPr>
          <w:ilvl w:val="0"/>
          <w:numId w:val="203"/>
        </w:numPr>
        <w:spacing w:before="100" w:beforeAutospacing="1" w:after="100" w:afterAutospacing="1" w:line="276" w:lineRule="auto"/>
        <w:jc w:val="both"/>
        <w:rPr>
          <w:i/>
          <w:iCs/>
          <w:sz w:val="28"/>
          <w:szCs w:val="28"/>
        </w:rPr>
      </w:pPr>
      <w:r w:rsidRPr="00CD665C">
        <w:rPr>
          <w:i/>
          <w:iCs/>
          <w:sz w:val="28"/>
          <w:szCs w:val="28"/>
        </w:rPr>
        <w:t>определять развитие настроения; выразительно читать, отражая при чтении развитие чувств;</w:t>
      </w:r>
    </w:p>
    <w:p w14:paraId="4943E6AD" w14:textId="77777777" w:rsidR="00D5373E" w:rsidRPr="00CD665C" w:rsidRDefault="00D5373E" w:rsidP="00C4223A">
      <w:pPr>
        <w:numPr>
          <w:ilvl w:val="0"/>
          <w:numId w:val="203"/>
        </w:numPr>
        <w:spacing w:after="200" w:line="276" w:lineRule="auto"/>
        <w:jc w:val="both"/>
        <w:rPr>
          <w:i/>
          <w:iCs/>
          <w:sz w:val="28"/>
          <w:szCs w:val="28"/>
        </w:rPr>
      </w:pPr>
      <w:r w:rsidRPr="00CD665C">
        <w:rPr>
          <w:i/>
          <w:iCs/>
          <w:sz w:val="28"/>
          <w:szCs w:val="28"/>
        </w:rPr>
        <w:t>создавать свои собственные произведения с учётом специфики жанра и с возможностью использования различных выразительных средств.</w:t>
      </w:r>
    </w:p>
    <w:p w14:paraId="4CF5489F" w14:textId="77777777" w:rsidR="00D5373E" w:rsidRPr="00CD665C" w:rsidRDefault="00D5373E" w:rsidP="00D5373E">
      <w:pPr>
        <w:jc w:val="both"/>
        <w:rPr>
          <w:sz w:val="28"/>
          <w:szCs w:val="28"/>
        </w:rPr>
      </w:pPr>
      <w:r w:rsidRPr="00CD665C">
        <w:rPr>
          <w:i/>
          <w:iCs/>
          <w:sz w:val="28"/>
          <w:szCs w:val="28"/>
        </w:rPr>
        <w:t>Коммуникативные УУД</w:t>
      </w:r>
    </w:p>
    <w:p w14:paraId="78EFEA6D" w14:textId="77777777" w:rsidR="00D5373E" w:rsidRPr="00CD665C" w:rsidRDefault="00D5373E" w:rsidP="00D5373E">
      <w:pPr>
        <w:jc w:val="both"/>
        <w:rPr>
          <w:sz w:val="28"/>
          <w:szCs w:val="28"/>
        </w:rPr>
      </w:pPr>
      <w:r w:rsidRPr="00CD665C">
        <w:rPr>
          <w:b/>
          <w:bCs/>
          <w:sz w:val="28"/>
          <w:szCs w:val="28"/>
        </w:rPr>
        <w:t>Учащиеся научатся:</w:t>
      </w:r>
    </w:p>
    <w:p w14:paraId="270162AB" w14:textId="77777777" w:rsidR="00D5373E" w:rsidRPr="00CD665C" w:rsidRDefault="00D5373E" w:rsidP="00C4223A">
      <w:pPr>
        <w:numPr>
          <w:ilvl w:val="0"/>
          <w:numId w:val="204"/>
        </w:numPr>
        <w:spacing w:after="200" w:line="276" w:lineRule="auto"/>
        <w:jc w:val="both"/>
        <w:rPr>
          <w:sz w:val="28"/>
          <w:szCs w:val="28"/>
        </w:rPr>
      </w:pPr>
      <w:r w:rsidRPr="00CD665C">
        <w:rPr>
          <w:sz w:val="28"/>
          <w:szCs w:val="28"/>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14:paraId="7B32F26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14:paraId="6C89CFFA"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пользоваться элементарными приёмами убеждения, приёмами воздействия на эмоциональную сферу слушателей;</w:t>
      </w:r>
    </w:p>
    <w:p w14:paraId="7DFC8827"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участвовать в полилоге, самостоятельно формулировать вопросы, в том числе неожиданные и оригинальные, по прочитанному произведению;</w:t>
      </w:r>
    </w:p>
    <w:p w14:paraId="5C003461"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создавать 5 – 10 слайдов к проекту, письменно фиксируя основные положения устного высказывания;</w:t>
      </w:r>
    </w:p>
    <w:p w14:paraId="0EE662F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способствовать созданию бесконфликтного взаимодействия между участниками диалога (полилога);</w:t>
      </w:r>
    </w:p>
    <w:p w14:paraId="376EEBD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демонстрировать образец правильного ведения диалога (полилога);</w:t>
      </w:r>
    </w:p>
    <w:p w14:paraId="3559FEE8"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lastRenderedPageBreak/>
        <w:t>предлагать способы саморегуляции в сложившейся конфликтной ситуации;</w:t>
      </w:r>
    </w:p>
    <w:p w14:paraId="5894CA6B"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5F26574A"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использовать найденный текстовый материал в своих устных и письменных высказываниях и рассуждениях;</w:t>
      </w:r>
    </w:p>
    <w:p w14:paraId="5CEFABB7"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отвечать письменно на вопросы, в том числе и проблемного характера, по прочитанному произведению;</w:t>
      </w:r>
    </w:p>
    <w:p w14:paraId="719B72A7"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14:paraId="738A7570"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21C844CC"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оценивать своё поведение по критериям, выработанным на основе нравственных норм, принятых в обществе;</w:t>
      </w:r>
    </w:p>
    <w:p w14:paraId="1B040A5F"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искать причины конфликта в себе, анализировать причины конфликта, самостоятельно разрешать конфликтные ситуации;</w:t>
      </w:r>
    </w:p>
    <w:p w14:paraId="050EA433"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обращаться к перечитыванию тех литературных произведений, в которых отражены схожие конфликтные ситуации;</w:t>
      </w:r>
    </w:p>
    <w:p w14:paraId="1DBDE929"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 xml:space="preserve">находить в библиотеке книги, раскрывающие на художественном материале способы разрешения конфликтных ситуаций; </w:t>
      </w:r>
    </w:p>
    <w:p w14:paraId="19A678F4"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14:paraId="227ADED1"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самостоятельно готовить презентацию из 9 – 10 слайдов, обращаясь за помощью к взрослым только в случае серьёзных затруднений;</w:t>
      </w:r>
    </w:p>
    <w:p w14:paraId="5EC2B7EA"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использовать в презентации не только текст, но и изображения, видеофайлы;</w:t>
      </w:r>
    </w:p>
    <w:p w14:paraId="6F166A7D" w14:textId="77777777" w:rsidR="00D5373E" w:rsidRPr="00CD665C" w:rsidRDefault="00D5373E" w:rsidP="00C4223A">
      <w:pPr>
        <w:numPr>
          <w:ilvl w:val="0"/>
          <w:numId w:val="204"/>
        </w:numPr>
        <w:spacing w:before="100" w:beforeAutospacing="1" w:after="100" w:afterAutospacing="1" w:line="276" w:lineRule="auto"/>
        <w:jc w:val="both"/>
        <w:rPr>
          <w:sz w:val="28"/>
          <w:szCs w:val="28"/>
        </w:rPr>
      </w:pPr>
      <w:r w:rsidRPr="00CD665C">
        <w:rPr>
          <w:sz w:val="28"/>
          <w:szCs w:val="28"/>
        </w:rPr>
        <w:t>озвучивать презентацию с опорой на слайды, на которых представлены цель и план выступления.</w:t>
      </w:r>
    </w:p>
    <w:p w14:paraId="4A003F7C"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06905E7A" w14:textId="77777777" w:rsidR="00D5373E" w:rsidRPr="00CD665C" w:rsidRDefault="00D5373E" w:rsidP="00C4223A">
      <w:pPr>
        <w:numPr>
          <w:ilvl w:val="0"/>
          <w:numId w:val="205"/>
        </w:numPr>
        <w:spacing w:before="100" w:beforeAutospacing="1" w:after="100" w:afterAutospacing="1" w:line="276" w:lineRule="auto"/>
        <w:jc w:val="both"/>
        <w:rPr>
          <w:i/>
          <w:iCs/>
          <w:sz w:val="28"/>
          <w:szCs w:val="28"/>
        </w:rPr>
      </w:pPr>
      <w:r w:rsidRPr="00CD665C">
        <w:rPr>
          <w:i/>
          <w:iCs/>
          <w:sz w:val="28"/>
          <w:szCs w:val="28"/>
        </w:rPr>
        <w:t>участвовать в диалоге, полилоге, свободно высказывать свою точку зрения, не обижая других;</w:t>
      </w:r>
    </w:p>
    <w:p w14:paraId="6B852D68" w14:textId="77777777" w:rsidR="00D5373E" w:rsidRPr="00CD665C" w:rsidRDefault="00D5373E" w:rsidP="00C4223A">
      <w:pPr>
        <w:numPr>
          <w:ilvl w:val="0"/>
          <w:numId w:val="205"/>
        </w:numPr>
        <w:spacing w:before="100" w:beforeAutospacing="1" w:after="100" w:afterAutospacing="1" w:line="276" w:lineRule="auto"/>
        <w:jc w:val="both"/>
        <w:rPr>
          <w:i/>
          <w:iCs/>
          <w:sz w:val="28"/>
          <w:szCs w:val="28"/>
        </w:rPr>
      </w:pPr>
      <w:r w:rsidRPr="00CD665C">
        <w:rPr>
          <w:i/>
          <w:iCs/>
          <w:sz w:val="28"/>
          <w:szCs w:val="28"/>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14:paraId="6F2BECBC" w14:textId="77777777" w:rsidR="00D5373E" w:rsidRPr="00CD665C" w:rsidRDefault="00D5373E" w:rsidP="00C4223A">
      <w:pPr>
        <w:numPr>
          <w:ilvl w:val="0"/>
          <w:numId w:val="205"/>
        </w:numPr>
        <w:spacing w:after="200" w:line="276" w:lineRule="auto"/>
        <w:jc w:val="both"/>
        <w:rPr>
          <w:i/>
          <w:iCs/>
          <w:sz w:val="28"/>
          <w:szCs w:val="28"/>
        </w:rPr>
      </w:pPr>
      <w:r w:rsidRPr="00CD665C">
        <w:rPr>
          <w:i/>
          <w:iCs/>
          <w:sz w:val="28"/>
          <w:szCs w:val="28"/>
        </w:rPr>
        <w:lastRenderedPageBreak/>
        <w:t>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w:t>
      </w:r>
    </w:p>
    <w:p w14:paraId="0325CF2D" w14:textId="77777777" w:rsidR="00D5373E" w:rsidRPr="00CD665C" w:rsidRDefault="00D5373E" w:rsidP="00D5373E">
      <w:pPr>
        <w:jc w:val="both"/>
        <w:rPr>
          <w:sz w:val="28"/>
          <w:szCs w:val="28"/>
        </w:rPr>
      </w:pPr>
      <w:r w:rsidRPr="00CD665C">
        <w:rPr>
          <w:b/>
          <w:bCs/>
          <w:i/>
          <w:iCs/>
          <w:sz w:val="28"/>
          <w:szCs w:val="28"/>
        </w:rPr>
        <w:t>Предметные</w:t>
      </w:r>
    </w:p>
    <w:p w14:paraId="5C89B3F5" w14:textId="77777777" w:rsidR="00D5373E" w:rsidRPr="00CD665C" w:rsidRDefault="00D5373E" w:rsidP="00D5373E">
      <w:pPr>
        <w:jc w:val="both"/>
        <w:rPr>
          <w:sz w:val="28"/>
          <w:szCs w:val="28"/>
        </w:rPr>
      </w:pPr>
      <w:r w:rsidRPr="00CD665C">
        <w:rPr>
          <w:i/>
          <w:iCs/>
          <w:sz w:val="28"/>
          <w:szCs w:val="28"/>
        </w:rPr>
        <w:t>Виды речевой и читательской деятельности</w:t>
      </w:r>
    </w:p>
    <w:p w14:paraId="29C9AA34" w14:textId="77777777" w:rsidR="00D5373E" w:rsidRPr="00CD665C" w:rsidRDefault="00D5373E" w:rsidP="00D5373E">
      <w:pPr>
        <w:jc w:val="both"/>
        <w:rPr>
          <w:sz w:val="28"/>
          <w:szCs w:val="28"/>
        </w:rPr>
      </w:pPr>
      <w:r w:rsidRPr="00CD665C">
        <w:rPr>
          <w:b/>
          <w:bCs/>
          <w:sz w:val="28"/>
          <w:szCs w:val="28"/>
        </w:rPr>
        <w:t>Учащиеся научатся:</w:t>
      </w:r>
    </w:p>
    <w:p w14:paraId="38936276" w14:textId="77777777" w:rsidR="00D5373E" w:rsidRPr="00CD665C" w:rsidRDefault="00D5373E" w:rsidP="00C4223A">
      <w:pPr>
        <w:numPr>
          <w:ilvl w:val="0"/>
          <w:numId w:val="206"/>
        </w:numPr>
        <w:spacing w:after="200" w:line="276" w:lineRule="auto"/>
        <w:jc w:val="both"/>
        <w:rPr>
          <w:sz w:val="28"/>
          <w:szCs w:val="28"/>
        </w:rPr>
      </w:pPr>
      <w:r w:rsidRPr="00CD665C">
        <w:rPr>
          <w:sz w:val="28"/>
          <w:szCs w:val="28"/>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14:paraId="09350CFB"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14:paraId="533FB0EE"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4D7379B2"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14:paraId="62107655"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участвовать в дискуссиях на нравственные темы; подбирать примеры из прочитанных произведений;</w:t>
      </w:r>
    </w:p>
    <w:p w14:paraId="2C987E76"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14:paraId="713837B3"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делить текст на части, подбирать заглавия к ним, составлять самостоятельно план пересказа, продумывать связки для соединения частей;</w:t>
      </w:r>
    </w:p>
    <w:p w14:paraId="14BDCF22"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находить в произведениях средства художественной выразительности;</w:t>
      </w:r>
    </w:p>
    <w:p w14:paraId="50BFFDA1" w14:textId="77777777" w:rsidR="00D5373E" w:rsidRPr="00CD665C" w:rsidRDefault="00D5373E" w:rsidP="00C4223A">
      <w:pPr>
        <w:numPr>
          <w:ilvl w:val="0"/>
          <w:numId w:val="206"/>
        </w:numPr>
        <w:spacing w:before="100" w:beforeAutospacing="1" w:after="100" w:afterAutospacing="1" w:line="276" w:lineRule="auto"/>
        <w:jc w:val="both"/>
        <w:rPr>
          <w:sz w:val="28"/>
          <w:szCs w:val="28"/>
        </w:rPr>
      </w:pPr>
      <w:r w:rsidRPr="00CD665C">
        <w:rPr>
          <w:sz w:val="28"/>
          <w:szCs w:val="28"/>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w:t>
      </w:r>
    </w:p>
    <w:p w14:paraId="7071DEC1"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5B7B8713"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осознавать значимость чтения для дальнейшего успешного обучения по другим предметам;</w:t>
      </w:r>
    </w:p>
    <w:p w14:paraId="2CF9D293"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lastRenderedPageBreak/>
        <w:t>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14:paraId="07100FBF"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воспринимать художественную литературу как вид искусства;</w:t>
      </w:r>
    </w:p>
    <w:p w14:paraId="0E38CAA9"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осмысливать нравственное преображение героя, раскрываемое автором в произведении, давать ему нравственно-эстетическую оценку;</w:t>
      </w:r>
    </w:p>
    <w:p w14:paraId="33C378AE"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соотносить нравственно-эстетические идеалы автора,раскрытые в произведении, со своими эстетическими представлениями и представлениями о добре и зле;</w:t>
      </w:r>
    </w:p>
    <w:p w14:paraId="6CF98965"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14:paraId="3C18CDE5" w14:textId="77777777" w:rsidR="00D5373E" w:rsidRPr="00CD665C" w:rsidRDefault="00D5373E" w:rsidP="00C4223A">
      <w:pPr>
        <w:numPr>
          <w:ilvl w:val="0"/>
          <w:numId w:val="207"/>
        </w:numPr>
        <w:spacing w:before="100" w:beforeAutospacing="1" w:after="100" w:afterAutospacing="1" w:line="276" w:lineRule="auto"/>
        <w:jc w:val="both"/>
        <w:rPr>
          <w:i/>
          <w:iCs/>
          <w:sz w:val="28"/>
          <w:szCs w:val="28"/>
        </w:rPr>
      </w:pPr>
      <w:r w:rsidRPr="00CD665C">
        <w:rPr>
          <w:i/>
          <w:iCs/>
          <w:sz w:val="28"/>
          <w:szCs w:val="28"/>
        </w:rPr>
        <w:t>работать с детской периодикой.</w:t>
      </w:r>
    </w:p>
    <w:p w14:paraId="1E9F9ABE" w14:textId="77777777" w:rsidR="00D5373E" w:rsidRPr="00CD665C" w:rsidRDefault="00D5373E" w:rsidP="00D5373E">
      <w:pPr>
        <w:jc w:val="both"/>
        <w:rPr>
          <w:sz w:val="28"/>
          <w:szCs w:val="28"/>
        </w:rPr>
      </w:pPr>
      <w:r w:rsidRPr="00CD665C">
        <w:rPr>
          <w:i/>
          <w:iCs/>
          <w:sz w:val="28"/>
          <w:szCs w:val="28"/>
        </w:rPr>
        <w:t>Творческая деятельность</w:t>
      </w:r>
    </w:p>
    <w:p w14:paraId="6C00289D" w14:textId="77777777" w:rsidR="00D5373E" w:rsidRPr="00CD665C" w:rsidRDefault="00D5373E" w:rsidP="00D5373E">
      <w:pPr>
        <w:jc w:val="both"/>
        <w:rPr>
          <w:sz w:val="28"/>
          <w:szCs w:val="28"/>
        </w:rPr>
      </w:pPr>
      <w:r w:rsidRPr="00CD665C">
        <w:rPr>
          <w:b/>
          <w:bCs/>
          <w:sz w:val="28"/>
          <w:szCs w:val="28"/>
        </w:rPr>
        <w:t>Учащиеся научатся:</w:t>
      </w:r>
    </w:p>
    <w:p w14:paraId="5D22F4B6" w14:textId="77777777" w:rsidR="00D5373E" w:rsidRPr="00CD665C" w:rsidRDefault="00D5373E" w:rsidP="00C4223A">
      <w:pPr>
        <w:numPr>
          <w:ilvl w:val="0"/>
          <w:numId w:val="208"/>
        </w:numPr>
        <w:spacing w:after="200" w:line="276" w:lineRule="auto"/>
        <w:jc w:val="both"/>
        <w:rPr>
          <w:sz w:val="28"/>
          <w:szCs w:val="28"/>
        </w:rPr>
      </w:pPr>
      <w:r w:rsidRPr="00CD665C">
        <w:rPr>
          <w:sz w:val="28"/>
          <w:szCs w:val="28"/>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w:t>
      </w:r>
    </w:p>
    <w:p w14:paraId="2112D6B1" w14:textId="77777777" w:rsidR="00D5373E" w:rsidRPr="00CD665C" w:rsidRDefault="00D5373E" w:rsidP="00C4223A">
      <w:pPr>
        <w:numPr>
          <w:ilvl w:val="0"/>
          <w:numId w:val="208"/>
        </w:numPr>
        <w:spacing w:before="100" w:beforeAutospacing="1" w:after="100" w:afterAutospacing="1" w:line="276" w:lineRule="auto"/>
        <w:jc w:val="both"/>
        <w:rPr>
          <w:sz w:val="28"/>
          <w:szCs w:val="28"/>
        </w:rPr>
      </w:pPr>
      <w:r w:rsidRPr="00CD665C">
        <w:rPr>
          <w:sz w:val="28"/>
          <w:szCs w:val="28"/>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6AC2FF58" w14:textId="77777777" w:rsidR="00D5373E" w:rsidRPr="00CD665C" w:rsidRDefault="00D5373E" w:rsidP="00C4223A">
      <w:pPr>
        <w:numPr>
          <w:ilvl w:val="0"/>
          <w:numId w:val="208"/>
        </w:numPr>
        <w:spacing w:before="100" w:beforeAutospacing="1" w:after="100" w:afterAutospacing="1" w:line="276" w:lineRule="auto"/>
        <w:jc w:val="both"/>
        <w:rPr>
          <w:sz w:val="28"/>
          <w:szCs w:val="28"/>
        </w:rPr>
      </w:pPr>
      <w:r w:rsidRPr="00CD665C">
        <w:rPr>
          <w:sz w:val="28"/>
          <w:szCs w:val="28"/>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14:paraId="55CAB1E7" w14:textId="77777777" w:rsidR="00D5373E" w:rsidRPr="00CD665C" w:rsidRDefault="00D5373E" w:rsidP="00C4223A">
      <w:pPr>
        <w:numPr>
          <w:ilvl w:val="0"/>
          <w:numId w:val="208"/>
        </w:numPr>
        <w:spacing w:before="100" w:beforeAutospacing="1" w:after="100" w:afterAutospacing="1" w:line="276" w:lineRule="auto"/>
        <w:jc w:val="both"/>
        <w:rPr>
          <w:sz w:val="28"/>
          <w:szCs w:val="28"/>
        </w:rPr>
      </w:pPr>
      <w:r w:rsidRPr="00CD665C">
        <w:rPr>
          <w:sz w:val="28"/>
          <w:szCs w:val="28"/>
        </w:rPr>
        <w:t>писать отзыв на прочитанную книгу.</w:t>
      </w:r>
    </w:p>
    <w:p w14:paraId="5C17CA13"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17B02EF8" w14:textId="77777777" w:rsidR="00D5373E" w:rsidRPr="00CD665C" w:rsidRDefault="00D5373E" w:rsidP="00C4223A">
      <w:pPr>
        <w:numPr>
          <w:ilvl w:val="0"/>
          <w:numId w:val="209"/>
        </w:numPr>
        <w:spacing w:before="100" w:beforeAutospacing="1" w:after="100" w:afterAutospacing="1" w:line="276" w:lineRule="auto"/>
        <w:jc w:val="both"/>
        <w:rPr>
          <w:i/>
          <w:iCs/>
          <w:sz w:val="28"/>
          <w:szCs w:val="28"/>
        </w:rPr>
      </w:pPr>
      <w:r w:rsidRPr="00CD665C">
        <w:rPr>
          <w:i/>
          <w:iCs/>
          <w:sz w:val="28"/>
          <w:szCs w:val="28"/>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14:paraId="5D06A16E" w14:textId="77777777" w:rsidR="00D5373E" w:rsidRPr="00CD665C" w:rsidRDefault="00D5373E" w:rsidP="00D5373E">
      <w:pPr>
        <w:jc w:val="both"/>
        <w:rPr>
          <w:sz w:val="28"/>
          <w:szCs w:val="28"/>
        </w:rPr>
      </w:pPr>
      <w:r w:rsidRPr="00CD665C">
        <w:rPr>
          <w:i/>
          <w:iCs/>
          <w:sz w:val="28"/>
          <w:szCs w:val="28"/>
        </w:rPr>
        <w:lastRenderedPageBreak/>
        <w:t>Литературоведческая пропедевтика</w:t>
      </w:r>
    </w:p>
    <w:p w14:paraId="626BE1C9" w14:textId="77777777" w:rsidR="00D5373E" w:rsidRPr="00CD665C" w:rsidRDefault="00D5373E" w:rsidP="00D5373E">
      <w:pPr>
        <w:jc w:val="both"/>
        <w:rPr>
          <w:sz w:val="28"/>
          <w:szCs w:val="28"/>
        </w:rPr>
      </w:pPr>
      <w:r w:rsidRPr="00CD665C">
        <w:rPr>
          <w:b/>
          <w:bCs/>
          <w:sz w:val="28"/>
          <w:szCs w:val="28"/>
        </w:rPr>
        <w:t>Учащиеся научатся:</w:t>
      </w:r>
    </w:p>
    <w:p w14:paraId="5FC1BA47" w14:textId="77777777" w:rsidR="00D5373E" w:rsidRPr="00CD665C" w:rsidRDefault="00D5373E" w:rsidP="00C4223A">
      <w:pPr>
        <w:numPr>
          <w:ilvl w:val="0"/>
          <w:numId w:val="210"/>
        </w:numPr>
        <w:spacing w:after="200" w:line="276" w:lineRule="auto"/>
        <w:jc w:val="both"/>
        <w:rPr>
          <w:sz w:val="28"/>
          <w:szCs w:val="28"/>
        </w:rPr>
      </w:pPr>
      <w:r w:rsidRPr="00CD665C">
        <w:rPr>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261422F7" w14:textId="77777777" w:rsidR="00D5373E" w:rsidRPr="00CD665C" w:rsidRDefault="00D5373E" w:rsidP="00D5373E">
      <w:pPr>
        <w:spacing w:before="100" w:beforeAutospacing="1" w:after="100" w:afterAutospacing="1"/>
        <w:jc w:val="both"/>
        <w:rPr>
          <w:sz w:val="28"/>
          <w:szCs w:val="28"/>
        </w:rPr>
      </w:pPr>
      <w:r w:rsidRPr="00CD665C">
        <w:rPr>
          <w:b/>
          <w:bCs/>
          <w:i/>
          <w:iCs/>
          <w:sz w:val="28"/>
          <w:szCs w:val="28"/>
        </w:rPr>
        <w:t>Учащиеся получат возможность научиться:</w:t>
      </w:r>
    </w:p>
    <w:p w14:paraId="6D8E2A28" w14:textId="77777777" w:rsidR="00D5373E" w:rsidRPr="00CD665C" w:rsidRDefault="00D5373E" w:rsidP="00C4223A">
      <w:pPr>
        <w:numPr>
          <w:ilvl w:val="0"/>
          <w:numId w:val="211"/>
        </w:numPr>
        <w:spacing w:before="100" w:beforeAutospacing="1" w:after="100" w:afterAutospacing="1" w:line="276" w:lineRule="auto"/>
        <w:jc w:val="both"/>
        <w:rPr>
          <w:i/>
          <w:iCs/>
          <w:sz w:val="28"/>
          <w:szCs w:val="28"/>
        </w:rPr>
      </w:pPr>
      <w:r w:rsidRPr="00CD665C">
        <w:rPr>
          <w:i/>
          <w:iCs/>
          <w:sz w:val="28"/>
          <w:szCs w:val="28"/>
        </w:rPr>
        <w:t>определять позиции героев и позицию автора художественного текста;</w:t>
      </w:r>
    </w:p>
    <w:p w14:paraId="01F424DD" w14:textId="77777777" w:rsidR="00D5373E" w:rsidRPr="00CD665C" w:rsidRDefault="00D5373E" w:rsidP="00C4223A">
      <w:pPr>
        <w:numPr>
          <w:ilvl w:val="0"/>
          <w:numId w:val="211"/>
        </w:numPr>
        <w:spacing w:before="100" w:beforeAutospacing="1" w:after="100" w:afterAutospacing="1" w:line="276" w:lineRule="auto"/>
        <w:jc w:val="both"/>
        <w:rPr>
          <w:i/>
          <w:iCs/>
          <w:sz w:val="28"/>
          <w:szCs w:val="28"/>
        </w:rPr>
      </w:pPr>
      <w:r w:rsidRPr="00CD665C">
        <w:rPr>
          <w:i/>
          <w:iCs/>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w:t>
      </w:r>
    </w:p>
    <w:p w14:paraId="0E36EE28" w14:textId="77777777" w:rsidR="00D5373E" w:rsidRPr="00CD665C" w:rsidRDefault="00D5373E" w:rsidP="00D5373E">
      <w:pPr>
        <w:shd w:val="clear" w:color="auto" w:fill="FFFFFF"/>
        <w:autoSpaceDE w:val="0"/>
        <w:autoSpaceDN w:val="0"/>
        <w:adjustRightInd w:val="0"/>
        <w:jc w:val="center"/>
        <w:rPr>
          <w:rFonts w:eastAsia="Calibri"/>
          <w:b/>
          <w:bCs/>
          <w:sz w:val="28"/>
          <w:szCs w:val="28"/>
        </w:rPr>
      </w:pPr>
      <w:r w:rsidRPr="00CD665C">
        <w:rPr>
          <w:rFonts w:eastAsia="Calibri"/>
          <w:b/>
          <w:bCs/>
          <w:sz w:val="28"/>
          <w:szCs w:val="28"/>
        </w:rPr>
        <w:t>СОДЕРЖАНИЕ КУРСА</w:t>
      </w:r>
    </w:p>
    <w:p w14:paraId="6C5B2D07"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Виды речевой и читательской деятельности</w:t>
      </w:r>
    </w:p>
    <w:p w14:paraId="00DB54BE"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Умение слушать (аудирование)</w:t>
      </w:r>
    </w:p>
    <w:p w14:paraId="794E9F6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Восприятие на слух звучащей речи (высказывание собесед</w:t>
      </w:r>
      <w:r w:rsidRPr="00CD665C">
        <w:rPr>
          <w:rFonts w:eastAsia="Calibri"/>
          <w:sz w:val="28"/>
          <w:szCs w:val="28"/>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CD665C">
        <w:rPr>
          <w:rFonts w:eastAsia="Calibri"/>
          <w:sz w:val="28"/>
          <w:szCs w:val="28"/>
        </w:rPr>
        <w:softHyphen/>
        <w:t>довательности событий, осознание цели речевого высказыва</w:t>
      </w:r>
      <w:r w:rsidRPr="00CD665C">
        <w:rPr>
          <w:rFonts w:eastAsia="Calibri"/>
          <w:sz w:val="28"/>
          <w:szCs w:val="28"/>
        </w:rPr>
        <w:softHyphen/>
        <w:t>ния, умение задавать вопросы по прослушанному учебному, научно-познавательному и художественному произведениям.</w:t>
      </w:r>
    </w:p>
    <w:p w14:paraId="58468DA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Развитие умения наблюдать за выразительностью речи, за особенностью авторского стиля.</w:t>
      </w:r>
    </w:p>
    <w:p w14:paraId="25B55DD8"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Чтение</w:t>
      </w:r>
    </w:p>
    <w:p w14:paraId="39DDEBF4"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i/>
          <w:sz w:val="28"/>
          <w:szCs w:val="28"/>
        </w:rPr>
        <w:t>Чтение вслух.</w:t>
      </w:r>
      <w:r w:rsidRPr="00CD665C">
        <w:rPr>
          <w:rFonts w:eastAsia="Calibri"/>
          <w:sz w:val="28"/>
          <w:szCs w:val="28"/>
        </w:rPr>
        <w:t xml:space="preserve"> Ориентация на развитие речевой культуры учащихся формирование у них коммуникативно-речевых умений и навыков.</w:t>
      </w:r>
    </w:p>
    <w:p w14:paraId="11B1CA3B"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Постепенный переход от слогового к плавному, осмысленно</w:t>
      </w:r>
      <w:r w:rsidRPr="00CD665C">
        <w:rPr>
          <w:rFonts w:eastAsia="Calibri"/>
          <w:sz w:val="28"/>
          <w:szCs w:val="28"/>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CD665C">
        <w:rPr>
          <w:rFonts w:eastAsia="Calibri"/>
          <w:sz w:val="28"/>
          <w:szCs w:val="28"/>
        </w:rPr>
        <w:softHyphen/>
        <w:t>ных по виду и типу текстов, передача их с помощью интониро</w:t>
      </w:r>
      <w:r w:rsidRPr="00CD665C">
        <w:rPr>
          <w:rFonts w:eastAsia="Calibri"/>
          <w:sz w:val="28"/>
          <w:szCs w:val="28"/>
        </w:rPr>
        <w:softHyphen/>
        <w:t>вания. Развитие поэтического слуха. Воспитание эстетической отзывчивости на произведение. Умение самостоятельно подго</w:t>
      </w:r>
      <w:r w:rsidRPr="00CD665C">
        <w:rPr>
          <w:rFonts w:eastAsia="Calibri"/>
          <w:sz w:val="28"/>
          <w:szCs w:val="28"/>
        </w:rPr>
        <w:softHyphen/>
        <w:t>товиться к выразительному чтению небольшого текста (выбрать тон и темп чтения, определить логические ударения и паузы).</w:t>
      </w:r>
    </w:p>
    <w:p w14:paraId="6CA8040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Развитие умения переходить от чтения вслух и чтению про себя.</w:t>
      </w:r>
    </w:p>
    <w:p w14:paraId="04B0B05C"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i/>
          <w:sz w:val="28"/>
          <w:szCs w:val="28"/>
        </w:rPr>
        <w:t>Чтение про себя.</w:t>
      </w:r>
      <w:r w:rsidRPr="00CD665C">
        <w:rPr>
          <w:rFonts w:eastAsia="Calibri"/>
          <w:sz w:val="28"/>
          <w:szCs w:val="28"/>
        </w:rPr>
        <w:t xml:space="preserve"> Осознание смысла произведения при чте</w:t>
      </w:r>
      <w:r w:rsidRPr="00CD665C">
        <w:rPr>
          <w:rFonts w:eastAsia="Calibri"/>
          <w:sz w:val="28"/>
          <w:szCs w:val="28"/>
        </w:rPr>
        <w:softHyphen/>
        <w:t>нии про себя (доступных по объёму и жанру произведений). Определение вида чтения (изучающее, ознакомительное, выбо</w:t>
      </w:r>
      <w:r w:rsidRPr="00CD665C">
        <w:rPr>
          <w:rFonts w:eastAsia="Calibri"/>
          <w:sz w:val="28"/>
          <w:szCs w:val="28"/>
        </w:rPr>
        <w:softHyphen/>
        <w:t>рочное), умение находить в тексте необходимую информацию, понимание её особенностей.</w:t>
      </w:r>
    </w:p>
    <w:p w14:paraId="096A651C"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Работа с разными видами текста</w:t>
      </w:r>
    </w:p>
    <w:p w14:paraId="51B592AD"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Общее представление о разных видах текста: художествен</w:t>
      </w:r>
      <w:r w:rsidRPr="00CD665C">
        <w:rPr>
          <w:rFonts w:eastAsia="Calibri"/>
          <w:sz w:val="28"/>
          <w:szCs w:val="28"/>
        </w:rPr>
        <w:softHyphen/>
        <w:t>ном, учебном, научно-популярном — и их сравнение. Определе</w:t>
      </w:r>
      <w:r w:rsidRPr="00CD665C">
        <w:rPr>
          <w:rFonts w:eastAsia="Calibri"/>
          <w:sz w:val="28"/>
          <w:szCs w:val="28"/>
        </w:rPr>
        <w:softHyphen/>
        <w:t xml:space="preserve">ние целей создания этих видов текста. </w:t>
      </w:r>
      <w:r w:rsidRPr="00CD665C">
        <w:rPr>
          <w:rFonts w:eastAsia="Calibri"/>
          <w:sz w:val="28"/>
          <w:szCs w:val="28"/>
        </w:rPr>
        <w:lastRenderedPageBreak/>
        <w:t>Умение ориентироваться в нравственном содержании художественных произведении, осознавать сущность поведения героев.</w:t>
      </w:r>
    </w:p>
    <w:p w14:paraId="3DC8D6D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Практическое освоение умения отличать текст от набора предложений. Прогнозирование содержания книги по её на</w:t>
      </w:r>
      <w:r w:rsidRPr="00CD665C">
        <w:rPr>
          <w:rFonts w:eastAsia="Calibri"/>
          <w:sz w:val="28"/>
          <w:szCs w:val="28"/>
        </w:rPr>
        <w:softHyphen/>
        <w:t>званию и оформлению.</w:t>
      </w:r>
    </w:p>
    <w:p w14:paraId="5CE67701"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Самостоятельное определение темы и главной мысли про</w:t>
      </w:r>
      <w:r w:rsidRPr="00CD665C">
        <w:rPr>
          <w:rFonts w:eastAsia="Calibri"/>
          <w:sz w:val="28"/>
          <w:szCs w:val="28"/>
        </w:rPr>
        <w:softHyphen/>
        <w:t>изведения по вопросам и самостоятельное деление текста на смысловые части, их озаглавливание. Умение работать с раз</w:t>
      </w:r>
      <w:r w:rsidRPr="00CD665C">
        <w:rPr>
          <w:rFonts w:eastAsia="Calibri"/>
          <w:sz w:val="28"/>
          <w:szCs w:val="28"/>
        </w:rPr>
        <w:softHyphen/>
        <w:t>ными видами информации.</w:t>
      </w:r>
    </w:p>
    <w:p w14:paraId="10704219"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DA47FAA"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Библиографическая культура</w:t>
      </w:r>
    </w:p>
    <w:p w14:paraId="6AC27AA4"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Книга как особый вид искусства. Книга как источник не</w:t>
      </w:r>
      <w:r w:rsidRPr="00CD665C">
        <w:rPr>
          <w:rFonts w:eastAsia="Calibri"/>
          <w:sz w:val="28"/>
          <w:szCs w:val="28"/>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CD665C">
        <w:rPr>
          <w:rFonts w:eastAsia="Calibri"/>
          <w:sz w:val="28"/>
          <w:szCs w:val="28"/>
        </w:rPr>
        <w:softHyphen/>
        <w:t>тульный лист, аннотация, иллюстрации.</w:t>
      </w:r>
    </w:p>
    <w:p w14:paraId="41E7D64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Умение самостоятельно составить аннотацию.</w:t>
      </w:r>
    </w:p>
    <w:p w14:paraId="7613F61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Виды информации в книге: научная, художественная (с опо</w:t>
      </w:r>
      <w:r w:rsidRPr="00CD665C">
        <w:rPr>
          <w:rFonts w:eastAsia="Calibri"/>
          <w:sz w:val="28"/>
          <w:szCs w:val="28"/>
        </w:rPr>
        <w:softHyphen/>
        <w:t>рой на внешние показатели книги, её справочно-иллюстративный материал.</w:t>
      </w:r>
    </w:p>
    <w:p w14:paraId="76D4FF89"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Типы книг (изданий): книга-произведение, книга-сборник, собрание сочинений, периодическая печать, справочные изда</w:t>
      </w:r>
      <w:r w:rsidRPr="00CD665C">
        <w:rPr>
          <w:rFonts w:eastAsia="Calibri"/>
          <w:sz w:val="28"/>
          <w:szCs w:val="28"/>
        </w:rPr>
        <w:softHyphen/>
        <w:t>ния (справочники, словари, энциклопедии).</w:t>
      </w:r>
    </w:p>
    <w:p w14:paraId="645C1EA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Самостоятельный выбор книг на основе рекомендательного списка, алфавитного и тематического каталога. Самостоятель</w:t>
      </w:r>
      <w:r w:rsidRPr="00CD665C">
        <w:rPr>
          <w:rFonts w:eastAsia="Calibri"/>
          <w:sz w:val="28"/>
          <w:szCs w:val="28"/>
        </w:rPr>
        <w:softHyphen/>
        <w:t>ное пользование соответствующими возрасту словарями и дру</w:t>
      </w:r>
      <w:r w:rsidRPr="00CD665C">
        <w:rPr>
          <w:rFonts w:eastAsia="Calibri"/>
          <w:sz w:val="28"/>
          <w:szCs w:val="28"/>
        </w:rPr>
        <w:softHyphen/>
        <w:t xml:space="preserve">гой справочной литературой. </w:t>
      </w:r>
    </w:p>
    <w:p w14:paraId="3D11F96A"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Работа с текстом художественного произведения</w:t>
      </w:r>
    </w:p>
    <w:p w14:paraId="759A292D"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Определение особенностей художественного текста: свое</w:t>
      </w:r>
      <w:r w:rsidRPr="00CD665C">
        <w:rPr>
          <w:rFonts w:eastAsia="Calibri"/>
          <w:sz w:val="28"/>
          <w:szCs w:val="28"/>
        </w:rPr>
        <w:softHyphen/>
        <w:t>образие выразительных средств языка (с помощью учителя). Понимание заглавия произведения, его адекватное соотношение с содержанием.</w:t>
      </w:r>
    </w:p>
    <w:p w14:paraId="362AA31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Понимание нравственно-эстетического содержания прочи</w:t>
      </w:r>
      <w:r w:rsidRPr="00CD665C">
        <w:rPr>
          <w:rFonts w:eastAsia="Calibri"/>
          <w:sz w:val="28"/>
          <w:szCs w:val="28"/>
        </w:rPr>
        <w:softHyphen/>
        <w:t>танного произведения, осознание мотивации поведения героев, анализ поступков героев с точки зрения норм морали. Осо</w:t>
      </w:r>
      <w:r w:rsidRPr="00CD665C">
        <w:rPr>
          <w:rFonts w:eastAsia="Calibri"/>
          <w:sz w:val="28"/>
          <w:szCs w:val="28"/>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CD665C">
        <w:rPr>
          <w:rFonts w:eastAsia="Calibri"/>
          <w:sz w:val="28"/>
          <w:szCs w:val="28"/>
        </w:rPr>
        <w:softHyphen/>
        <w:t>разительных средств языка (синонимов, антонимов, сравнений, эпитетов), последовательное воспроизведение эпизодов с ис</w:t>
      </w:r>
      <w:r w:rsidRPr="00CD665C">
        <w:rPr>
          <w:rFonts w:eastAsia="Calibri"/>
          <w:sz w:val="28"/>
          <w:szCs w:val="28"/>
        </w:rPr>
        <w:softHyphen/>
        <w:t>пользованием специфической для данного произведения лекси</w:t>
      </w:r>
      <w:r w:rsidRPr="00CD665C">
        <w:rPr>
          <w:rFonts w:eastAsia="Calibri"/>
          <w:sz w:val="28"/>
          <w:szCs w:val="28"/>
        </w:rPr>
        <w:softHyphen/>
        <w:t>ки (по вопросам учителя), рассказ по иллюстрациям, пересказ.</w:t>
      </w:r>
    </w:p>
    <w:p w14:paraId="1CBFEAB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Характеристика героя произведения с использованием худо</w:t>
      </w:r>
      <w:r w:rsidRPr="00CD665C">
        <w:rPr>
          <w:rFonts w:eastAsia="Calibri"/>
          <w:sz w:val="28"/>
          <w:szCs w:val="28"/>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CD665C">
        <w:rPr>
          <w:rFonts w:eastAsia="Calibri"/>
          <w:sz w:val="28"/>
          <w:szCs w:val="28"/>
        </w:rPr>
        <w:softHyphen/>
        <w:t>ные через поступки и речь. Выявление авторского отношения к герою на основе анализа текста, авторских помет, имён героев.</w:t>
      </w:r>
    </w:p>
    <w:p w14:paraId="099D741C"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Освоение разных видов пересказа художественного текста: подробный, выборочный и краткий (передача основных мыслей).</w:t>
      </w:r>
    </w:p>
    <w:p w14:paraId="787C1E06"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lastRenderedPageBreak/>
        <w:t>Подробный пересказ текста (деление текста на части, опре</w:t>
      </w:r>
      <w:r w:rsidRPr="00CD665C">
        <w:rPr>
          <w:rFonts w:eastAsia="Calibri"/>
          <w:sz w:val="28"/>
          <w:szCs w:val="28"/>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CD665C">
        <w:rPr>
          <w:rFonts w:eastAsia="Calibri"/>
          <w:sz w:val="28"/>
          <w:szCs w:val="28"/>
        </w:rPr>
        <w:softHyphen/>
        <w:t>ваний) и на его основе подробный пересказ всего текста.</w:t>
      </w:r>
    </w:p>
    <w:p w14:paraId="4C98D3CD"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Самостоятельный выборочный пересказ по заданному фраг</w:t>
      </w:r>
      <w:r w:rsidRPr="00CD665C">
        <w:rPr>
          <w:rFonts w:eastAsia="Calibri"/>
          <w:sz w:val="28"/>
          <w:szCs w:val="28"/>
        </w:rPr>
        <w:softHyphen/>
        <w:t>менту: характеристика героя произведения (выбор слов, выраже</w:t>
      </w:r>
      <w:r w:rsidRPr="00CD665C">
        <w:rPr>
          <w:rFonts w:eastAsia="Calibri"/>
          <w:sz w:val="28"/>
          <w:szCs w:val="28"/>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1E02309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Развитие наблюдательности при чтении поэтических текстов. Развитие умения предвосхищать (предвидеть) ход развития сю</w:t>
      </w:r>
      <w:r w:rsidRPr="00CD665C">
        <w:rPr>
          <w:rFonts w:eastAsia="Calibri"/>
          <w:sz w:val="28"/>
          <w:szCs w:val="28"/>
        </w:rPr>
        <w:softHyphen/>
        <w:t>жета, последовательности событий.</w:t>
      </w:r>
    </w:p>
    <w:p w14:paraId="551012BC" w14:textId="77777777" w:rsidR="00D5373E" w:rsidRPr="00CD665C" w:rsidRDefault="00D5373E" w:rsidP="00D5373E">
      <w:pPr>
        <w:shd w:val="clear" w:color="auto" w:fill="FFFFFF"/>
        <w:autoSpaceDE w:val="0"/>
        <w:autoSpaceDN w:val="0"/>
        <w:adjustRightInd w:val="0"/>
        <w:jc w:val="center"/>
        <w:rPr>
          <w:rFonts w:eastAsia="Calibri"/>
          <w:b/>
          <w:bCs/>
          <w:sz w:val="28"/>
          <w:szCs w:val="28"/>
        </w:rPr>
      </w:pPr>
      <w:r w:rsidRPr="00CD665C">
        <w:rPr>
          <w:rFonts w:eastAsia="Calibri"/>
          <w:b/>
          <w:bCs/>
          <w:sz w:val="28"/>
          <w:szCs w:val="28"/>
        </w:rPr>
        <w:t>Работа с научно-популярным,учебным и другими текстами</w:t>
      </w:r>
    </w:p>
    <w:p w14:paraId="64ABA15E"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Понимание заглавия произведения, адекватное соотноше</w:t>
      </w:r>
      <w:r w:rsidRPr="00CD665C">
        <w:rPr>
          <w:rFonts w:eastAsia="Calibri"/>
          <w:sz w:val="28"/>
          <w:szCs w:val="28"/>
        </w:rPr>
        <w:softHyphen/>
        <w:t>ние с его содержанием. Определение особенностей учебного и научно-популярного текстов (передача информации). Знаком</w:t>
      </w:r>
      <w:r w:rsidRPr="00CD665C">
        <w:rPr>
          <w:rFonts w:eastAsia="Calibri"/>
          <w:sz w:val="28"/>
          <w:szCs w:val="28"/>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CD665C">
        <w:rPr>
          <w:rFonts w:eastAsia="Calibri"/>
          <w:sz w:val="28"/>
          <w:szCs w:val="28"/>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275A82A5" w14:textId="77777777" w:rsidR="00D5373E" w:rsidRPr="00CD665C" w:rsidRDefault="00D5373E" w:rsidP="00D5373E">
      <w:pPr>
        <w:shd w:val="clear" w:color="auto" w:fill="FFFFFF"/>
        <w:autoSpaceDE w:val="0"/>
        <w:autoSpaceDN w:val="0"/>
        <w:adjustRightInd w:val="0"/>
        <w:jc w:val="center"/>
        <w:rPr>
          <w:rFonts w:eastAsia="Calibri"/>
          <w:b/>
          <w:sz w:val="28"/>
          <w:szCs w:val="28"/>
        </w:rPr>
      </w:pPr>
      <w:r w:rsidRPr="00CD665C">
        <w:rPr>
          <w:rFonts w:eastAsia="Calibri"/>
          <w:b/>
          <w:sz w:val="28"/>
          <w:szCs w:val="28"/>
        </w:rPr>
        <w:t>Умение говорить (культура речевого общения)</w:t>
      </w:r>
    </w:p>
    <w:p w14:paraId="5652B23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Осознание диалога как вида речи. Особенности диалогиче</w:t>
      </w:r>
      <w:r w:rsidRPr="00CD665C">
        <w:rPr>
          <w:rFonts w:eastAsia="Calibri"/>
          <w:sz w:val="28"/>
          <w:szCs w:val="28"/>
        </w:rPr>
        <w:softHyphen/>
        <w:t>ского общения: умение понимать вопросы, отвечать на них и самостоятельно задавать вопросы по тексту; внимательно вы</w:t>
      </w:r>
      <w:r w:rsidRPr="00CD665C">
        <w:rPr>
          <w:rFonts w:eastAsia="Calibri"/>
          <w:sz w:val="28"/>
          <w:szCs w:val="28"/>
        </w:rPr>
        <w:softHyphen/>
        <w:t>слушивать, не перебивая, собеседника и в вежливой форме вы</w:t>
      </w:r>
      <w:r w:rsidRPr="00CD665C">
        <w:rPr>
          <w:rFonts w:eastAsia="Calibri"/>
          <w:sz w:val="28"/>
          <w:szCs w:val="28"/>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14:paraId="3D8B72EC"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Работа со словом (распознавать прямое и переносное зна</w:t>
      </w:r>
      <w:r w:rsidRPr="00CD665C">
        <w:rPr>
          <w:rFonts w:eastAsia="Calibri"/>
          <w:sz w:val="28"/>
          <w:szCs w:val="28"/>
        </w:rPr>
        <w:softHyphen/>
        <w:t>чение слов, их многозначность), целенаправленное пополнение активного словарного запаса. Работа со словарями.</w:t>
      </w:r>
    </w:p>
    <w:p w14:paraId="29C48F2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Умение построить монологическое речевое высказывание не</w:t>
      </w:r>
      <w:r w:rsidRPr="00CD665C">
        <w:rPr>
          <w:rFonts w:eastAsia="Calibri"/>
          <w:sz w:val="28"/>
          <w:szCs w:val="28"/>
        </w:rPr>
        <w:softHyphen/>
        <w:t>большого объёма с опорой на авторский текст, по предложен</w:t>
      </w:r>
      <w:r w:rsidRPr="00CD665C">
        <w:rPr>
          <w:rFonts w:eastAsia="Calibri"/>
          <w:sz w:val="28"/>
          <w:szCs w:val="28"/>
        </w:rPr>
        <w:softHyphen/>
        <w:t>ной теме или в форме ответа на вопрос. Формирование грам</w:t>
      </w:r>
      <w:r w:rsidRPr="00CD665C">
        <w:rPr>
          <w:rFonts w:eastAsia="Calibri"/>
          <w:sz w:val="28"/>
          <w:szCs w:val="28"/>
        </w:rPr>
        <w:softHyphen/>
        <w:t>матически правильной речи, эмоциональной выразительности и содержательности. Отражение основной мысли текста в вы</w:t>
      </w:r>
      <w:r w:rsidRPr="00CD665C">
        <w:rPr>
          <w:rFonts w:eastAsia="Calibri"/>
          <w:sz w:val="28"/>
          <w:szCs w:val="28"/>
        </w:rPr>
        <w:softHyphen/>
        <w:t>сказывании. Передача содержания прочитанного или прослу</w:t>
      </w:r>
      <w:r w:rsidRPr="00CD665C">
        <w:rPr>
          <w:rFonts w:eastAsia="Calibri"/>
          <w:sz w:val="28"/>
          <w:szCs w:val="28"/>
        </w:rPr>
        <w:softHyphen/>
        <w:t>шанного с учётом специфики научно-популярного, учебного и художественного текстов. Передача впечатлений (из повседнев</w:t>
      </w:r>
      <w:r w:rsidRPr="00CD665C">
        <w:rPr>
          <w:rFonts w:eastAsia="Calibri"/>
          <w:sz w:val="28"/>
          <w:szCs w:val="28"/>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CD665C">
        <w:rPr>
          <w:rFonts w:eastAsia="Calibri"/>
          <w:sz w:val="28"/>
          <w:szCs w:val="28"/>
        </w:rPr>
        <w:softHyphen/>
        <w:t xml:space="preserve">ния. Отбор и использование выразительных средств </w:t>
      </w:r>
      <w:r w:rsidRPr="00CD665C">
        <w:rPr>
          <w:rFonts w:eastAsia="Calibri"/>
          <w:sz w:val="28"/>
          <w:szCs w:val="28"/>
        </w:rPr>
        <w:lastRenderedPageBreak/>
        <w:t>(синонимы, антонимы, сравнения) с учётом особенностей монологического высказывания.</w:t>
      </w:r>
    </w:p>
    <w:p w14:paraId="74B435E3" w14:textId="77777777" w:rsidR="00D5373E" w:rsidRPr="00CD665C" w:rsidRDefault="00D5373E" w:rsidP="00D5373E">
      <w:pPr>
        <w:jc w:val="both"/>
        <w:rPr>
          <w:rFonts w:eastAsia="Calibri"/>
          <w:sz w:val="28"/>
          <w:szCs w:val="28"/>
        </w:rPr>
      </w:pPr>
      <w:r w:rsidRPr="00CD665C">
        <w:rPr>
          <w:rFonts w:eastAsia="Calibri"/>
          <w:sz w:val="28"/>
          <w:szCs w:val="28"/>
        </w:rPr>
        <w:t>Устное сочинение как продолжение прочитанного произ</w:t>
      </w:r>
      <w:r w:rsidRPr="00CD665C">
        <w:rPr>
          <w:rFonts w:eastAsia="Calibri"/>
          <w:sz w:val="28"/>
          <w:szCs w:val="28"/>
        </w:rPr>
        <w:softHyphen/>
        <w:t>ведения, отдельных его сюжетных линий, короткий рассказ по рисункам либо на заданную тему.</w:t>
      </w:r>
    </w:p>
    <w:p w14:paraId="40842F30" w14:textId="77777777" w:rsidR="00D5373E" w:rsidRPr="00CD665C" w:rsidRDefault="00D5373E" w:rsidP="00D5373E">
      <w:pPr>
        <w:shd w:val="clear" w:color="auto" w:fill="FFFFFF"/>
        <w:autoSpaceDE w:val="0"/>
        <w:autoSpaceDN w:val="0"/>
        <w:adjustRightInd w:val="0"/>
        <w:jc w:val="center"/>
        <w:rPr>
          <w:rFonts w:eastAsia="Calibri"/>
          <w:sz w:val="28"/>
          <w:szCs w:val="28"/>
        </w:rPr>
      </w:pPr>
      <w:r w:rsidRPr="00CD665C">
        <w:rPr>
          <w:rFonts w:eastAsia="Calibri"/>
          <w:b/>
          <w:bCs/>
          <w:sz w:val="28"/>
          <w:szCs w:val="28"/>
        </w:rPr>
        <w:t>Письмо (культура письменной речи)</w:t>
      </w:r>
    </w:p>
    <w:p w14:paraId="2A1329AB"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Нормы письменной речи: соответствие содержания заголо</w:t>
      </w:r>
      <w:r w:rsidRPr="00CD665C">
        <w:rPr>
          <w:rFonts w:eastAsia="Calibri"/>
          <w:sz w:val="28"/>
          <w:szCs w:val="28"/>
        </w:rPr>
        <w:softHyphen/>
        <w:t>вку (отражение темы, места действия, характеров героев), ис</w:t>
      </w:r>
      <w:r w:rsidRPr="00CD665C">
        <w:rPr>
          <w:rFonts w:eastAsia="Calibri"/>
          <w:sz w:val="28"/>
          <w:szCs w:val="28"/>
        </w:rPr>
        <w:softHyphen/>
        <w:t>пользование в письменной речи выразительных средств языка (синонимы, антонимы, сравнения) в мини-сочинениях (пове</w:t>
      </w:r>
      <w:r w:rsidRPr="00CD665C">
        <w:rPr>
          <w:rFonts w:eastAsia="Calibri"/>
          <w:sz w:val="28"/>
          <w:szCs w:val="28"/>
        </w:rPr>
        <w:softHyphen/>
        <w:t>ствование, описание, рассуждение), рассказ на заданную тему, отзыв о прочитанной книге.</w:t>
      </w:r>
    </w:p>
    <w:p w14:paraId="3C3247CF" w14:textId="77777777" w:rsidR="00D5373E" w:rsidRPr="00CD665C" w:rsidRDefault="00D5373E" w:rsidP="00D5373E">
      <w:pPr>
        <w:shd w:val="clear" w:color="auto" w:fill="FFFFFF"/>
        <w:autoSpaceDE w:val="0"/>
        <w:autoSpaceDN w:val="0"/>
        <w:adjustRightInd w:val="0"/>
        <w:rPr>
          <w:rFonts w:eastAsia="Calibri"/>
          <w:sz w:val="28"/>
          <w:szCs w:val="28"/>
        </w:rPr>
      </w:pPr>
      <w:r w:rsidRPr="00CD665C">
        <w:rPr>
          <w:rFonts w:eastAsia="Calibri"/>
          <w:b/>
          <w:bCs/>
          <w:sz w:val="28"/>
          <w:szCs w:val="28"/>
        </w:rPr>
        <w:t>Круг детского чтения</w:t>
      </w:r>
    </w:p>
    <w:p w14:paraId="6FF99D0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Знакомство с культурно-историческим наследием России, с общечеловеческими ценностями.</w:t>
      </w:r>
    </w:p>
    <w:p w14:paraId="5608E9CE"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Произведения устного народного творчества разных наро</w:t>
      </w:r>
      <w:r w:rsidRPr="00CD665C">
        <w:rPr>
          <w:rFonts w:eastAsia="Calibri"/>
          <w:sz w:val="28"/>
          <w:szCs w:val="28"/>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CD665C">
        <w:rPr>
          <w:rFonts w:eastAsia="Calibri"/>
          <w:sz w:val="28"/>
          <w:szCs w:val="28"/>
        </w:rPr>
        <w:softHyphen/>
        <w:t>ва, Л.Н. Толстого, А.П. Чехова и других классиков отечествен</w:t>
      </w:r>
      <w:r w:rsidRPr="00CD665C">
        <w:rPr>
          <w:rFonts w:eastAsia="Calibri"/>
          <w:sz w:val="28"/>
          <w:szCs w:val="28"/>
        </w:rPr>
        <w:softHyphen/>
        <w:t xml:space="preserve">ной литературы </w:t>
      </w:r>
      <w:r w:rsidRPr="00CD665C">
        <w:rPr>
          <w:rFonts w:eastAsia="Calibri"/>
          <w:sz w:val="28"/>
          <w:szCs w:val="28"/>
          <w:lang w:val="en-US"/>
        </w:rPr>
        <w:t>XIX</w:t>
      </w:r>
      <w:r w:rsidRPr="00CD665C">
        <w:rPr>
          <w:rFonts w:eastAsia="Calibri"/>
          <w:sz w:val="28"/>
          <w:szCs w:val="28"/>
        </w:rPr>
        <w:t>—</w:t>
      </w:r>
      <w:r w:rsidRPr="00CD665C">
        <w:rPr>
          <w:rFonts w:eastAsia="Calibri"/>
          <w:sz w:val="28"/>
          <w:szCs w:val="28"/>
          <w:lang w:val="en-US"/>
        </w:rPr>
        <w:t>XX</w:t>
      </w:r>
      <w:r w:rsidRPr="00CD665C">
        <w:rPr>
          <w:rFonts w:eastAsia="Calibri"/>
          <w:sz w:val="28"/>
          <w:szCs w:val="28"/>
        </w:rPr>
        <w:t xml:space="preserve"> вв., классиков детской литературы, знакомство с произведениями современной отечественной (с учётом многона</w:t>
      </w:r>
      <w:r w:rsidRPr="00CD665C">
        <w:rPr>
          <w:rFonts w:eastAsia="Calibri"/>
          <w:sz w:val="28"/>
          <w:szCs w:val="28"/>
        </w:rPr>
        <w:softHyphen/>
        <w:t>ционального характера России) и зарубежной литературы, до</w:t>
      </w:r>
      <w:r w:rsidRPr="00CD665C">
        <w:rPr>
          <w:rFonts w:eastAsia="Calibri"/>
          <w:sz w:val="28"/>
          <w:szCs w:val="28"/>
        </w:rPr>
        <w:softHyphen/>
        <w:t>ступными для восприятия младших школьников.</w:t>
      </w:r>
    </w:p>
    <w:p w14:paraId="2EFE77C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Тематика чтения обогащена введением в круг чтения млад</w:t>
      </w:r>
      <w:r w:rsidRPr="00CD665C">
        <w:rPr>
          <w:rFonts w:eastAsia="Calibri"/>
          <w:sz w:val="28"/>
          <w:szCs w:val="28"/>
        </w:rPr>
        <w:softHyphen/>
        <w:t>ших школьников мифов Древней Греции, житийной литературы и произведений о защитниках и подвижниках Отечества.</w:t>
      </w:r>
    </w:p>
    <w:p w14:paraId="7344DA83"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Книги разных видов: художественная, историческая, при</w:t>
      </w:r>
      <w:r w:rsidRPr="00CD665C">
        <w:rPr>
          <w:rFonts w:eastAsia="Calibri"/>
          <w:sz w:val="28"/>
          <w:szCs w:val="28"/>
        </w:rPr>
        <w:softHyphen/>
        <w:t>ключенческая, фантастическая, научно-популярная, справочно-энциклопедическая литература, детские периодические издания.</w:t>
      </w:r>
    </w:p>
    <w:p w14:paraId="337FC4A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Основные темы детского чтения: фольклор разных народов, произведения о Родине, природе, детях, братьях наших мень</w:t>
      </w:r>
      <w:r w:rsidRPr="00CD665C">
        <w:rPr>
          <w:rFonts w:eastAsia="Calibri"/>
          <w:sz w:val="28"/>
          <w:szCs w:val="28"/>
        </w:rPr>
        <w:softHyphen/>
        <w:t>ших, добре, дружбе, честности, юмористические произведения.</w:t>
      </w:r>
    </w:p>
    <w:p w14:paraId="47A83E9E"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b/>
          <w:bCs/>
          <w:sz w:val="28"/>
          <w:szCs w:val="28"/>
        </w:rPr>
        <w:t>Литературоведческая пропедевтика</w:t>
      </w:r>
    </w:p>
    <w:p w14:paraId="1C77083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i/>
          <w:iCs/>
          <w:sz w:val="28"/>
          <w:szCs w:val="28"/>
        </w:rPr>
        <w:t>(практическое освоение)</w:t>
      </w:r>
    </w:p>
    <w:p w14:paraId="1D83178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Нахождение в тексте художественного произведения (с помо</w:t>
      </w:r>
      <w:r w:rsidRPr="00CD665C">
        <w:rPr>
          <w:rFonts w:eastAsia="Calibri"/>
          <w:sz w:val="28"/>
          <w:szCs w:val="28"/>
        </w:rPr>
        <w:softHyphen/>
        <w:t>щью учителя) средств выразительности: синонимов, антонимов, эпитетов, сравнений, метафор и осмысление их значения.</w:t>
      </w:r>
    </w:p>
    <w:p w14:paraId="49294418" w14:textId="77777777" w:rsidR="00D5373E" w:rsidRPr="00CD665C" w:rsidRDefault="00D5373E" w:rsidP="00D5373E">
      <w:pPr>
        <w:jc w:val="both"/>
        <w:rPr>
          <w:rFonts w:eastAsia="Calibri"/>
          <w:sz w:val="28"/>
          <w:szCs w:val="28"/>
        </w:rPr>
      </w:pPr>
      <w:r w:rsidRPr="00CD665C">
        <w:rPr>
          <w:rFonts w:eastAsia="Calibri"/>
          <w:sz w:val="28"/>
          <w:szCs w:val="28"/>
        </w:rPr>
        <w:t>Первоначальная ориентировка в литературных понятиях: ху</w:t>
      </w:r>
      <w:r w:rsidRPr="00CD665C">
        <w:rPr>
          <w:rFonts w:eastAsia="Calibri"/>
          <w:sz w:val="28"/>
          <w:szCs w:val="28"/>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14:paraId="4F262835"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Общее представление об особенностях построения разных видов рассказывания: повествования (рассказ), описания (пей</w:t>
      </w:r>
      <w:r w:rsidRPr="00CD665C">
        <w:rPr>
          <w:rFonts w:eastAsia="Calibri"/>
          <w:sz w:val="28"/>
          <w:szCs w:val="28"/>
        </w:rPr>
        <w:softHyphen/>
        <w:t>заж, портрет, интерьер), рассуждения (монолог героя, диалог героев).</w:t>
      </w:r>
    </w:p>
    <w:p w14:paraId="05E14AC8"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Сравнение прозаической и стихотворной речи (узнавание, различение), выделение особенностей стихотворного произве</w:t>
      </w:r>
      <w:r w:rsidRPr="00CD665C">
        <w:rPr>
          <w:rFonts w:eastAsia="Calibri"/>
          <w:sz w:val="28"/>
          <w:szCs w:val="28"/>
        </w:rPr>
        <w:softHyphen/>
        <w:t>дения (ритм, рифма).</w:t>
      </w:r>
    </w:p>
    <w:p w14:paraId="2EFE7FBF"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Фольклорные и авторские художественные произведения (их различение).</w:t>
      </w:r>
    </w:p>
    <w:p w14:paraId="747798D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lastRenderedPageBreak/>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CD665C">
        <w:rPr>
          <w:rFonts w:eastAsia="Calibri"/>
          <w:sz w:val="28"/>
          <w:szCs w:val="28"/>
        </w:rPr>
        <w:softHyphen/>
        <w:t>ла. Сказки о животных, бытовые, волшебные. Художественные особенности сказок: лексика, построение (композиция). Лите</w:t>
      </w:r>
      <w:r w:rsidRPr="00CD665C">
        <w:rPr>
          <w:rFonts w:eastAsia="Calibri"/>
          <w:sz w:val="28"/>
          <w:szCs w:val="28"/>
        </w:rPr>
        <w:softHyphen/>
        <w:t>ратурная (авторская) сказка.</w:t>
      </w:r>
    </w:p>
    <w:p w14:paraId="2B2FD490"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Рассказ, стихотворение, басня — общее представление о жан</w:t>
      </w:r>
      <w:r w:rsidRPr="00CD665C">
        <w:rPr>
          <w:rFonts w:eastAsia="Calibri"/>
          <w:sz w:val="28"/>
          <w:szCs w:val="28"/>
        </w:rPr>
        <w:softHyphen/>
        <w:t>ре, наблюдение за особенностями построения и выразительны</w:t>
      </w:r>
      <w:r w:rsidRPr="00CD665C">
        <w:rPr>
          <w:rFonts w:eastAsia="Calibri"/>
          <w:sz w:val="28"/>
          <w:szCs w:val="28"/>
        </w:rPr>
        <w:softHyphen/>
        <w:t>ми средствами.</w:t>
      </w:r>
    </w:p>
    <w:p w14:paraId="64FA6B68" w14:textId="77777777" w:rsidR="00D5373E" w:rsidRPr="00CD665C" w:rsidRDefault="00D5373E" w:rsidP="00D5373E">
      <w:pPr>
        <w:shd w:val="clear" w:color="auto" w:fill="FFFFFF"/>
        <w:autoSpaceDE w:val="0"/>
        <w:autoSpaceDN w:val="0"/>
        <w:adjustRightInd w:val="0"/>
        <w:jc w:val="both"/>
        <w:rPr>
          <w:rFonts w:eastAsia="Calibri"/>
          <w:b/>
          <w:sz w:val="28"/>
          <w:szCs w:val="28"/>
        </w:rPr>
      </w:pPr>
      <w:r w:rsidRPr="00CD665C">
        <w:rPr>
          <w:rFonts w:eastAsia="Calibri"/>
          <w:b/>
          <w:sz w:val="28"/>
          <w:szCs w:val="28"/>
        </w:rPr>
        <w:t>Творческая деятельность обучающихся</w:t>
      </w:r>
    </w:p>
    <w:p w14:paraId="75F75F7A"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(на основе литературных произведений)</w:t>
      </w:r>
    </w:p>
    <w:p w14:paraId="2E16BE56" w14:textId="77777777" w:rsidR="00D5373E" w:rsidRPr="00CD665C" w:rsidRDefault="00D5373E" w:rsidP="00D5373E">
      <w:pPr>
        <w:shd w:val="clear" w:color="auto" w:fill="FFFFFF"/>
        <w:autoSpaceDE w:val="0"/>
        <w:autoSpaceDN w:val="0"/>
        <w:adjustRightInd w:val="0"/>
        <w:jc w:val="both"/>
        <w:rPr>
          <w:rFonts w:eastAsia="Calibri"/>
          <w:sz w:val="28"/>
          <w:szCs w:val="28"/>
        </w:rPr>
      </w:pPr>
      <w:r w:rsidRPr="00CD665C">
        <w:rPr>
          <w:rFonts w:eastAsia="Calibri"/>
          <w:sz w:val="28"/>
          <w:szCs w:val="28"/>
        </w:rPr>
        <w:t>Интерпретация текста литературного произведения в творче</w:t>
      </w:r>
      <w:r w:rsidRPr="00CD665C">
        <w:rPr>
          <w:rFonts w:eastAsia="Calibri"/>
          <w:sz w:val="28"/>
          <w:szCs w:val="28"/>
        </w:rPr>
        <w:softHyphen/>
        <w:t>ской деятельности учащихся: чтение по ролям, инсценирование, драматизация, устное словесное рисование, знакомство с раз</w:t>
      </w:r>
      <w:r w:rsidRPr="00CD665C">
        <w:rPr>
          <w:rFonts w:eastAsia="Calibri"/>
          <w:sz w:val="28"/>
          <w:szCs w:val="28"/>
        </w:rPr>
        <w:softHyphen/>
        <w:t>личными способами работы с деформированным текстом и ис</w:t>
      </w:r>
      <w:r w:rsidRPr="00CD665C">
        <w:rPr>
          <w:rFonts w:eastAsia="Calibri"/>
          <w:sz w:val="28"/>
          <w:szCs w:val="28"/>
        </w:rPr>
        <w:softHyphen/>
        <w:t>пользование их (установление причинно-следственных связей, последовательности событий, изложение с элементами сочине</w:t>
      </w:r>
      <w:r w:rsidRPr="00CD665C">
        <w:rPr>
          <w:rFonts w:eastAsia="Calibri"/>
          <w:sz w:val="28"/>
          <w:szCs w:val="28"/>
        </w:rPr>
        <w:softHyphen/>
        <w:t>ния, создание собственного текста на основе художественного произведения (текст по аналогии), репродукций картин худож</w:t>
      </w:r>
      <w:r w:rsidRPr="00CD665C">
        <w:rPr>
          <w:rFonts w:eastAsia="Calibri"/>
          <w:sz w:val="28"/>
          <w:szCs w:val="28"/>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CD665C">
        <w:rPr>
          <w:rFonts w:eastAsia="Calibri"/>
          <w:sz w:val="28"/>
          <w:szCs w:val="28"/>
        </w:rPr>
        <w:softHyphen/>
        <w:t>тературные произведения, созвучные своему эмоциональному настрою, объяснять свой выбор.</w:t>
      </w:r>
    </w:p>
    <w:p w14:paraId="3990BC30" w14:textId="77777777" w:rsidR="00D5373E" w:rsidRPr="00CD665C" w:rsidRDefault="00D5373E" w:rsidP="00D5373E">
      <w:pPr>
        <w:shd w:val="clear" w:color="auto" w:fill="FFFFFF"/>
        <w:autoSpaceDE w:val="0"/>
        <w:autoSpaceDN w:val="0"/>
        <w:adjustRightInd w:val="0"/>
        <w:jc w:val="both"/>
        <w:rPr>
          <w:rFonts w:eastAsia="Calibri"/>
          <w:sz w:val="28"/>
          <w:szCs w:val="28"/>
          <w:lang w:eastAsia="en-US"/>
        </w:rPr>
      </w:pPr>
      <w:r w:rsidRPr="00CD665C">
        <w:rPr>
          <w:rFonts w:eastAsia="Calibri"/>
          <w:sz w:val="28"/>
          <w:szCs w:val="28"/>
          <w:lang w:eastAsia="en-US"/>
        </w:rPr>
        <w:t>Курс «Литературное чтение» рассчитан на 414 ч. В 1 классе на изучение литературного чтения отводится 40 ч (4ч в</w:t>
      </w:r>
      <w:r w:rsidRPr="00CD665C">
        <w:rPr>
          <w:rFonts w:eastAsia="Calibri"/>
          <w:smallCaps/>
          <w:sz w:val="28"/>
          <w:szCs w:val="28"/>
          <w:lang w:eastAsia="en-US"/>
        </w:rPr>
        <w:t xml:space="preserve"> </w:t>
      </w:r>
      <w:r w:rsidRPr="00CD665C">
        <w:rPr>
          <w:rFonts w:eastAsia="Calibri"/>
          <w:sz w:val="28"/>
          <w:szCs w:val="28"/>
          <w:lang w:eastAsia="en-US"/>
        </w:rPr>
        <w:t>неде</w:t>
      </w:r>
      <w:r w:rsidRPr="00CD665C">
        <w:rPr>
          <w:rFonts w:eastAsia="Calibri"/>
          <w:sz w:val="28"/>
          <w:szCs w:val="28"/>
          <w:lang w:eastAsia="en-US"/>
        </w:rPr>
        <w:softHyphen/>
        <w:t>лю, 10 учебных недель</w:t>
      </w:r>
      <w:r w:rsidRPr="00CD665C">
        <w:rPr>
          <w:rFonts w:eastAsia="Calibri"/>
          <w:sz w:val="28"/>
          <w:szCs w:val="28"/>
          <w:vertAlign w:val="superscript"/>
          <w:lang w:eastAsia="en-US"/>
        </w:rPr>
        <w:footnoteReference w:id="17"/>
      </w:r>
      <w:r w:rsidRPr="00CD665C">
        <w:rPr>
          <w:rFonts w:eastAsia="Calibri"/>
          <w:sz w:val="28"/>
          <w:szCs w:val="28"/>
          <w:lang w:eastAsia="en-US"/>
        </w:rPr>
        <w:t>), во 2—3  классах по 136 ч (4 ч в неделю, 34 учебные недели в каждом классе), в 4 классе – 102 ч (3 ч в неделю, 34 учебные недели), в 4 классе, где обучаются дети с ОВЗ, 4 часа в неделю, 34 учебные недели).</w:t>
      </w:r>
    </w:p>
    <w:p w14:paraId="00905A34" w14:textId="77777777" w:rsidR="00D5373E" w:rsidRPr="00CD665C" w:rsidRDefault="00D5373E" w:rsidP="00D5373E">
      <w:pPr>
        <w:jc w:val="both"/>
        <w:rPr>
          <w:rFonts w:eastAsia="Calibri"/>
          <w:i/>
          <w:iCs/>
          <w:sz w:val="28"/>
          <w:szCs w:val="28"/>
        </w:rPr>
      </w:pPr>
      <w:r w:rsidRPr="00CD665C">
        <w:rPr>
          <w:rFonts w:eastAsia="Calibri"/>
          <w:sz w:val="28"/>
          <w:szCs w:val="28"/>
        </w:rPr>
        <w:t>Ниже представлено тематическое планирование по учебни</w:t>
      </w:r>
      <w:r w:rsidRPr="00CD665C">
        <w:rPr>
          <w:rFonts w:eastAsia="Calibri"/>
          <w:sz w:val="28"/>
          <w:szCs w:val="28"/>
        </w:rPr>
        <w:softHyphen/>
        <w:t xml:space="preserve">кам «Литературное чтение» (авторы: </w:t>
      </w:r>
      <w:r w:rsidRPr="00CD665C">
        <w:rPr>
          <w:rFonts w:eastAsia="Calibri"/>
          <w:i/>
          <w:iCs/>
          <w:sz w:val="28"/>
          <w:szCs w:val="28"/>
        </w:rPr>
        <w:t>Л.Ф. Климанова, В.Г. Горецкий, М.В. Голованова, Л.А. Виноградская)</w:t>
      </w:r>
    </w:p>
    <w:p w14:paraId="3CE12B6C" w14:textId="77777777" w:rsidR="00D5373E" w:rsidRPr="00CD665C" w:rsidRDefault="00D5373E" w:rsidP="00D5373E">
      <w:pPr>
        <w:shd w:val="clear" w:color="auto" w:fill="FFFFFF"/>
        <w:autoSpaceDE w:val="0"/>
        <w:autoSpaceDN w:val="0"/>
        <w:adjustRightInd w:val="0"/>
        <w:jc w:val="both"/>
        <w:rPr>
          <w:rFonts w:eastAsia="Calibri"/>
          <w:sz w:val="28"/>
          <w:szCs w:val="28"/>
          <w:lang w:eastAsia="en-US"/>
        </w:rPr>
      </w:pPr>
    </w:p>
    <w:p w14:paraId="254BA05C" w14:textId="77777777" w:rsidR="00D5373E" w:rsidRPr="00D5373E" w:rsidRDefault="00D5373E" w:rsidP="00D5373E">
      <w:pPr>
        <w:shd w:val="clear" w:color="auto" w:fill="FFFFFF"/>
        <w:autoSpaceDE w:val="0"/>
        <w:autoSpaceDN w:val="0"/>
        <w:adjustRightInd w:val="0"/>
        <w:spacing w:after="200" w:line="276" w:lineRule="auto"/>
        <w:jc w:val="center"/>
        <w:rPr>
          <w:rFonts w:ascii="Calibri" w:eastAsia="Calibri" w:hAnsi="Calibri"/>
          <w:sz w:val="22"/>
          <w:szCs w:val="22"/>
          <w:lang w:eastAsia="en-US"/>
        </w:rPr>
        <w:sectPr w:rsidR="00D5373E" w:rsidRPr="00D5373E" w:rsidSect="0050227A">
          <w:footerReference w:type="even" r:id="rId9"/>
          <w:footerReference w:type="default" r:id="rId10"/>
          <w:pgSz w:w="11906" w:h="16838"/>
          <w:pgMar w:top="1134" w:right="851" w:bottom="1134" w:left="851" w:header="709" w:footer="709" w:gutter="0"/>
          <w:cols w:space="708"/>
          <w:docGrid w:linePitch="360"/>
        </w:sectPr>
      </w:pPr>
    </w:p>
    <w:p w14:paraId="61E1BC44" w14:textId="77777777" w:rsidR="00D5373E" w:rsidRPr="00D5373E" w:rsidRDefault="00D5373E" w:rsidP="00D5373E">
      <w:pPr>
        <w:jc w:val="both"/>
        <w:rPr>
          <w:rFonts w:eastAsia="Calibri"/>
          <w:i/>
          <w:iCs/>
          <w:sz w:val="22"/>
          <w:szCs w:val="22"/>
        </w:rPr>
      </w:pPr>
    </w:p>
    <w:p w14:paraId="2C00605C" w14:textId="77777777" w:rsidR="00D5373E" w:rsidRPr="00D5373E" w:rsidRDefault="00D5373E" w:rsidP="00D5373E">
      <w:pPr>
        <w:tabs>
          <w:tab w:val="left" w:pos="1420"/>
          <w:tab w:val="center" w:pos="7408"/>
        </w:tabs>
        <w:jc w:val="both"/>
        <w:rPr>
          <w:color w:val="000000"/>
          <w:sz w:val="22"/>
          <w:szCs w:val="22"/>
        </w:rPr>
      </w:pPr>
    </w:p>
    <w:p w14:paraId="257D733A" w14:textId="77777777" w:rsidR="00D5373E" w:rsidRPr="00D5373E" w:rsidRDefault="00D5373E" w:rsidP="00D5373E">
      <w:pPr>
        <w:jc w:val="center"/>
        <w:textAlignment w:val="center"/>
        <w:rPr>
          <w:b/>
          <w:caps/>
        </w:rPr>
      </w:pPr>
      <w:r w:rsidRPr="00D5373E">
        <w:rPr>
          <w:b/>
          <w:caps/>
        </w:rPr>
        <w:t>Тематический план</w:t>
      </w:r>
    </w:p>
    <w:p w14:paraId="58BA4EB0" w14:textId="77777777" w:rsidR="00D5373E" w:rsidRPr="00D5373E" w:rsidRDefault="00D5373E" w:rsidP="00D5373E">
      <w:pPr>
        <w:jc w:val="both"/>
        <w:textAlignment w:val="center"/>
        <w:rPr>
          <w:caps/>
        </w:rPr>
      </w:pPr>
    </w:p>
    <w:p w14:paraId="7E698EE0" w14:textId="77777777"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1 КЛАСС</w:t>
      </w:r>
    </w:p>
    <w:tbl>
      <w:tblPr>
        <w:bidiVisual/>
        <w:tblW w:w="8884" w:type="dxa"/>
        <w:jc w:val="center"/>
        <w:tblLayout w:type="fixed"/>
        <w:tblLook w:val="0000" w:firstRow="0" w:lastRow="0" w:firstColumn="0" w:lastColumn="0" w:noHBand="0" w:noVBand="0"/>
      </w:tblPr>
      <w:tblGrid>
        <w:gridCol w:w="1842"/>
        <w:gridCol w:w="6334"/>
        <w:gridCol w:w="708"/>
      </w:tblGrid>
      <w:tr w:rsidR="00D5373E" w:rsidRPr="00D5373E" w14:paraId="5EBE7C84" w14:textId="77777777" w:rsidTr="0050227A">
        <w:trPr>
          <w:trHeight w:val="300"/>
          <w:jc w:val="center"/>
        </w:trPr>
        <w:tc>
          <w:tcPr>
            <w:tcW w:w="1842" w:type="dxa"/>
            <w:tcBorders>
              <w:top w:val="single" w:sz="4" w:space="0" w:color="000000"/>
              <w:left w:val="single" w:sz="4" w:space="0" w:color="000000"/>
            </w:tcBorders>
            <w:shd w:val="clear" w:color="auto" w:fill="FFFFFF"/>
          </w:tcPr>
          <w:p w14:paraId="329B1885" w14:textId="77777777" w:rsidR="00D5373E" w:rsidRPr="00D5373E" w:rsidRDefault="00D5373E" w:rsidP="00D5373E">
            <w:pPr>
              <w:widowControl w:val="0"/>
              <w:jc w:val="center"/>
              <w:rPr>
                <w:b/>
                <w:color w:val="000000"/>
                <w:sz w:val="22"/>
                <w:szCs w:val="22"/>
              </w:rPr>
            </w:pPr>
            <w:r w:rsidRPr="00D5373E">
              <w:rPr>
                <w:b/>
                <w:color w:val="000000"/>
                <w:sz w:val="22"/>
                <w:szCs w:val="22"/>
              </w:rPr>
              <w:t>Всего часов</w:t>
            </w:r>
          </w:p>
        </w:tc>
        <w:tc>
          <w:tcPr>
            <w:tcW w:w="6334" w:type="dxa"/>
            <w:tcBorders>
              <w:top w:val="single" w:sz="4" w:space="0" w:color="000000"/>
              <w:left w:val="single" w:sz="4" w:space="0" w:color="000000"/>
            </w:tcBorders>
            <w:shd w:val="clear" w:color="auto" w:fill="FFFFFF"/>
          </w:tcPr>
          <w:p w14:paraId="03086496" w14:textId="77777777" w:rsidR="00D5373E" w:rsidRPr="00D5373E" w:rsidRDefault="00D5373E" w:rsidP="00D5373E">
            <w:pPr>
              <w:widowControl w:val="0"/>
              <w:jc w:val="center"/>
              <w:rPr>
                <w:b/>
                <w:color w:val="000000"/>
                <w:sz w:val="22"/>
                <w:szCs w:val="22"/>
              </w:rPr>
            </w:pPr>
            <w:r w:rsidRPr="00D5373E">
              <w:rPr>
                <w:b/>
                <w:color w:val="000000"/>
                <w:sz w:val="22"/>
                <w:szCs w:val="22"/>
              </w:rPr>
              <w:t>Наименование разделов и тем</w:t>
            </w:r>
          </w:p>
        </w:tc>
        <w:tc>
          <w:tcPr>
            <w:tcW w:w="708" w:type="dxa"/>
            <w:tcBorders>
              <w:top w:val="single" w:sz="4" w:space="0" w:color="000000"/>
              <w:left w:val="single" w:sz="4" w:space="0" w:color="000000"/>
              <w:right w:val="single" w:sz="4" w:space="0" w:color="000000"/>
            </w:tcBorders>
            <w:shd w:val="clear" w:color="auto" w:fill="FFFFFF"/>
          </w:tcPr>
          <w:p w14:paraId="74077FCB" w14:textId="77777777" w:rsidR="00D5373E" w:rsidRPr="00D5373E" w:rsidRDefault="00D5373E" w:rsidP="00D5373E">
            <w:pPr>
              <w:widowControl w:val="0"/>
              <w:jc w:val="center"/>
              <w:rPr>
                <w:b/>
                <w:color w:val="000000"/>
                <w:sz w:val="22"/>
                <w:szCs w:val="22"/>
              </w:rPr>
            </w:pPr>
            <w:r w:rsidRPr="00D5373E">
              <w:rPr>
                <w:b/>
                <w:color w:val="000000"/>
                <w:sz w:val="22"/>
                <w:szCs w:val="22"/>
              </w:rPr>
              <w:t>№</w:t>
            </w:r>
          </w:p>
        </w:tc>
      </w:tr>
      <w:tr w:rsidR="00D5373E" w:rsidRPr="00D5373E" w14:paraId="5B40018F" w14:textId="77777777" w:rsidTr="0050227A">
        <w:trPr>
          <w:trHeight w:val="260"/>
          <w:jc w:val="center"/>
        </w:trPr>
        <w:tc>
          <w:tcPr>
            <w:tcW w:w="1842" w:type="dxa"/>
            <w:tcBorders>
              <w:top w:val="single" w:sz="4" w:space="0" w:color="000000"/>
              <w:left w:val="single" w:sz="4" w:space="0" w:color="000000"/>
            </w:tcBorders>
            <w:shd w:val="clear" w:color="auto" w:fill="FFFFFF"/>
          </w:tcPr>
          <w:p w14:paraId="4CBBC8C4" w14:textId="77777777" w:rsidR="00D5373E" w:rsidRPr="00D5373E" w:rsidRDefault="00D5373E" w:rsidP="00D5373E">
            <w:pPr>
              <w:widowControl w:val="0"/>
              <w:jc w:val="center"/>
              <w:rPr>
                <w:color w:val="000000"/>
                <w:sz w:val="22"/>
                <w:szCs w:val="22"/>
              </w:rPr>
            </w:pPr>
            <w:r w:rsidRPr="00D5373E">
              <w:rPr>
                <w:color w:val="000000"/>
                <w:sz w:val="22"/>
                <w:szCs w:val="22"/>
              </w:rPr>
              <w:t>1</w:t>
            </w:r>
          </w:p>
        </w:tc>
        <w:tc>
          <w:tcPr>
            <w:tcW w:w="6334" w:type="dxa"/>
            <w:tcBorders>
              <w:top w:val="single" w:sz="4" w:space="0" w:color="000000"/>
              <w:left w:val="single" w:sz="4" w:space="0" w:color="000000"/>
            </w:tcBorders>
            <w:shd w:val="clear" w:color="auto" w:fill="FFFFFF"/>
          </w:tcPr>
          <w:p w14:paraId="5B11E7DC" w14:textId="77777777" w:rsidR="00D5373E" w:rsidRPr="00D5373E" w:rsidRDefault="00D5373E" w:rsidP="00D5373E">
            <w:pPr>
              <w:widowControl w:val="0"/>
              <w:rPr>
                <w:color w:val="000000"/>
                <w:sz w:val="22"/>
                <w:szCs w:val="22"/>
              </w:rPr>
            </w:pPr>
            <w:r w:rsidRPr="00D5373E">
              <w:rPr>
                <w:color w:val="000000"/>
                <w:sz w:val="22"/>
                <w:szCs w:val="22"/>
              </w:rPr>
              <w:t>Вводный урок</w:t>
            </w:r>
          </w:p>
        </w:tc>
        <w:tc>
          <w:tcPr>
            <w:tcW w:w="708" w:type="dxa"/>
            <w:tcBorders>
              <w:top w:val="single" w:sz="4" w:space="0" w:color="000000"/>
              <w:left w:val="single" w:sz="4" w:space="0" w:color="000000"/>
              <w:right w:val="single" w:sz="4" w:space="0" w:color="000000"/>
            </w:tcBorders>
            <w:shd w:val="clear" w:color="auto" w:fill="FFFFFF"/>
          </w:tcPr>
          <w:p w14:paraId="58F8C8E6" w14:textId="77777777" w:rsidR="00D5373E" w:rsidRPr="00D5373E" w:rsidRDefault="00D5373E" w:rsidP="00D5373E">
            <w:pPr>
              <w:widowControl w:val="0"/>
              <w:jc w:val="center"/>
              <w:rPr>
                <w:color w:val="000000"/>
                <w:sz w:val="22"/>
                <w:szCs w:val="22"/>
              </w:rPr>
            </w:pPr>
            <w:r w:rsidRPr="00D5373E">
              <w:rPr>
                <w:color w:val="000000"/>
                <w:sz w:val="22"/>
                <w:szCs w:val="22"/>
              </w:rPr>
              <w:t>1</w:t>
            </w:r>
          </w:p>
        </w:tc>
      </w:tr>
      <w:tr w:rsidR="00D5373E" w:rsidRPr="00D5373E" w14:paraId="06824061" w14:textId="77777777" w:rsidTr="0050227A">
        <w:trPr>
          <w:trHeight w:val="280"/>
          <w:jc w:val="center"/>
        </w:trPr>
        <w:tc>
          <w:tcPr>
            <w:tcW w:w="1842" w:type="dxa"/>
            <w:tcBorders>
              <w:top w:val="single" w:sz="4" w:space="0" w:color="000000"/>
              <w:left w:val="single" w:sz="4" w:space="0" w:color="000000"/>
            </w:tcBorders>
            <w:shd w:val="clear" w:color="auto" w:fill="FFFFFF"/>
          </w:tcPr>
          <w:p w14:paraId="4188BB44" w14:textId="77777777" w:rsidR="00D5373E" w:rsidRPr="00D5373E" w:rsidRDefault="00D5373E" w:rsidP="00D5373E">
            <w:pPr>
              <w:widowControl w:val="0"/>
              <w:jc w:val="center"/>
              <w:rPr>
                <w:color w:val="000000"/>
                <w:sz w:val="22"/>
                <w:szCs w:val="22"/>
              </w:rPr>
            </w:pPr>
            <w:r w:rsidRPr="00D5373E">
              <w:rPr>
                <w:color w:val="000000"/>
                <w:sz w:val="22"/>
                <w:szCs w:val="22"/>
              </w:rPr>
              <w:t>7</w:t>
            </w:r>
          </w:p>
        </w:tc>
        <w:tc>
          <w:tcPr>
            <w:tcW w:w="6334" w:type="dxa"/>
            <w:tcBorders>
              <w:top w:val="single" w:sz="4" w:space="0" w:color="000000"/>
              <w:left w:val="single" w:sz="4" w:space="0" w:color="000000"/>
            </w:tcBorders>
            <w:shd w:val="clear" w:color="auto" w:fill="FFFFFF"/>
          </w:tcPr>
          <w:p w14:paraId="35850442" w14:textId="77777777" w:rsidR="00D5373E" w:rsidRPr="00D5373E" w:rsidRDefault="00D5373E" w:rsidP="00D5373E">
            <w:pPr>
              <w:widowControl w:val="0"/>
              <w:rPr>
                <w:color w:val="000000"/>
                <w:sz w:val="22"/>
                <w:szCs w:val="22"/>
              </w:rPr>
            </w:pPr>
            <w:r w:rsidRPr="00D5373E">
              <w:rPr>
                <w:color w:val="000000"/>
                <w:sz w:val="22"/>
                <w:szCs w:val="22"/>
              </w:rPr>
              <w:t>Жили-были буквы</w:t>
            </w:r>
          </w:p>
        </w:tc>
        <w:tc>
          <w:tcPr>
            <w:tcW w:w="708" w:type="dxa"/>
            <w:tcBorders>
              <w:top w:val="single" w:sz="4" w:space="0" w:color="000000"/>
              <w:left w:val="single" w:sz="4" w:space="0" w:color="000000"/>
              <w:right w:val="single" w:sz="4" w:space="0" w:color="000000"/>
            </w:tcBorders>
            <w:shd w:val="clear" w:color="auto" w:fill="FFFFFF"/>
          </w:tcPr>
          <w:p w14:paraId="4B0128AD" w14:textId="77777777" w:rsidR="00D5373E" w:rsidRPr="00D5373E" w:rsidRDefault="00D5373E" w:rsidP="00D5373E">
            <w:pPr>
              <w:widowControl w:val="0"/>
              <w:jc w:val="center"/>
              <w:rPr>
                <w:color w:val="000000"/>
                <w:sz w:val="22"/>
                <w:szCs w:val="22"/>
              </w:rPr>
            </w:pPr>
            <w:r w:rsidRPr="00D5373E">
              <w:rPr>
                <w:color w:val="000000"/>
                <w:sz w:val="22"/>
                <w:szCs w:val="22"/>
              </w:rPr>
              <w:t>2</w:t>
            </w:r>
          </w:p>
        </w:tc>
      </w:tr>
      <w:tr w:rsidR="00D5373E" w:rsidRPr="00D5373E" w14:paraId="1A5EACE9" w14:textId="77777777" w:rsidTr="0050227A">
        <w:trPr>
          <w:trHeight w:val="260"/>
          <w:jc w:val="center"/>
        </w:trPr>
        <w:tc>
          <w:tcPr>
            <w:tcW w:w="1842" w:type="dxa"/>
            <w:tcBorders>
              <w:top w:val="single" w:sz="4" w:space="0" w:color="000000"/>
              <w:left w:val="single" w:sz="4" w:space="0" w:color="000000"/>
            </w:tcBorders>
            <w:shd w:val="clear" w:color="auto" w:fill="FFFFFF"/>
          </w:tcPr>
          <w:p w14:paraId="4DEC804F" w14:textId="77777777" w:rsidR="00D5373E" w:rsidRPr="00D5373E" w:rsidRDefault="00D5373E" w:rsidP="00D5373E">
            <w:pPr>
              <w:widowControl w:val="0"/>
              <w:jc w:val="center"/>
              <w:rPr>
                <w:color w:val="000000"/>
                <w:sz w:val="22"/>
                <w:szCs w:val="22"/>
              </w:rPr>
            </w:pPr>
            <w:r w:rsidRPr="00D5373E">
              <w:rPr>
                <w:color w:val="000000"/>
                <w:sz w:val="22"/>
                <w:szCs w:val="22"/>
              </w:rPr>
              <w:t>7</w:t>
            </w:r>
          </w:p>
        </w:tc>
        <w:tc>
          <w:tcPr>
            <w:tcW w:w="6334" w:type="dxa"/>
            <w:tcBorders>
              <w:top w:val="single" w:sz="4" w:space="0" w:color="000000"/>
              <w:left w:val="single" w:sz="4" w:space="0" w:color="000000"/>
            </w:tcBorders>
            <w:shd w:val="clear" w:color="auto" w:fill="FFFFFF"/>
          </w:tcPr>
          <w:p w14:paraId="050343F3" w14:textId="77777777" w:rsidR="00D5373E" w:rsidRPr="00D5373E" w:rsidRDefault="00D5373E" w:rsidP="00D5373E">
            <w:pPr>
              <w:widowControl w:val="0"/>
              <w:rPr>
                <w:color w:val="000000"/>
                <w:sz w:val="22"/>
                <w:szCs w:val="22"/>
              </w:rPr>
            </w:pPr>
            <w:r w:rsidRPr="00D5373E">
              <w:rPr>
                <w:color w:val="000000"/>
                <w:sz w:val="22"/>
                <w:szCs w:val="22"/>
              </w:rPr>
              <w:t>Сказки, загадки, небылицы</w:t>
            </w:r>
          </w:p>
        </w:tc>
        <w:tc>
          <w:tcPr>
            <w:tcW w:w="708" w:type="dxa"/>
            <w:tcBorders>
              <w:top w:val="single" w:sz="4" w:space="0" w:color="000000"/>
              <w:left w:val="single" w:sz="4" w:space="0" w:color="000000"/>
              <w:right w:val="single" w:sz="4" w:space="0" w:color="000000"/>
            </w:tcBorders>
            <w:shd w:val="clear" w:color="auto" w:fill="FFFFFF"/>
          </w:tcPr>
          <w:p w14:paraId="69526E4F" w14:textId="77777777" w:rsidR="00D5373E" w:rsidRPr="00D5373E" w:rsidRDefault="00D5373E" w:rsidP="00D5373E">
            <w:pPr>
              <w:widowControl w:val="0"/>
              <w:jc w:val="center"/>
              <w:rPr>
                <w:color w:val="000000"/>
                <w:sz w:val="22"/>
                <w:szCs w:val="22"/>
              </w:rPr>
            </w:pPr>
            <w:r w:rsidRPr="00D5373E">
              <w:rPr>
                <w:color w:val="000000"/>
                <w:sz w:val="22"/>
                <w:szCs w:val="22"/>
              </w:rPr>
              <w:t>3</w:t>
            </w:r>
          </w:p>
        </w:tc>
      </w:tr>
      <w:tr w:rsidR="00D5373E" w:rsidRPr="00D5373E" w14:paraId="76434DCC" w14:textId="77777777" w:rsidTr="0050227A">
        <w:trPr>
          <w:trHeight w:val="260"/>
          <w:jc w:val="center"/>
        </w:trPr>
        <w:tc>
          <w:tcPr>
            <w:tcW w:w="1842" w:type="dxa"/>
            <w:tcBorders>
              <w:top w:val="single" w:sz="4" w:space="0" w:color="000000"/>
              <w:left w:val="single" w:sz="4" w:space="0" w:color="000000"/>
            </w:tcBorders>
            <w:shd w:val="clear" w:color="auto" w:fill="FFFFFF"/>
          </w:tcPr>
          <w:p w14:paraId="3D1C22D0" w14:textId="77777777" w:rsidR="00D5373E" w:rsidRPr="00D5373E" w:rsidRDefault="00D5373E" w:rsidP="00D5373E">
            <w:pPr>
              <w:widowControl w:val="0"/>
              <w:jc w:val="center"/>
              <w:rPr>
                <w:color w:val="000000"/>
                <w:sz w:val="22"/>
                <w:szCs w:val="22"/>
              </w:rPr>
            </w:pPr>
            <w:r w:rsidRPr="00D5373E">
              <w:rPr>
                <w:color w:val="000000"/>
                <w:sz w:val="22"/>
                <w:szCs w:val="22"/>
              </w:rPr>
              <w:t>5</w:t>
            </w:r>
          </w:p>
        </w:tc>
        <w:tc>
          <w:tcPr>
            <w:tcW w:w="6334" w:type="dxa"/>
            <w:tcBorders>
              <w:top w:val="single" w:sz="4" w:space="0" w:color="000000"/>
              <w:left w:val="single" w:sz="4" w:space="0" w:color="000000"/>
            </w:tcBorders>
            <w:shd w:val="clear" w:color="auto" w:fill="FFFFFF"/>
          </w:tcPr>
          <w:p w14:paraId="7B7059EE" w14:textId="77777777" w:rsidR="00D5373E" w:rsidRPr="00D5373E" w:rsidRDefault="00D5373E" w:rsidP="00D5373E">
            <w:pPr>
              <w:widowControl w:val="0"/>
              <w:rPr>
                <w:color w:val="000000"/>
                <w:sz w:val="22"/>
                <w:szCs w:val="22"/>
              </w:rPr>
            </w:pPr>
            <w:r w:rsidRPr="00D5373E">
              <w:rPr>
                <w:color w:val="000000"/>
                <w:sz w:val="22"/>
                <w:szCs w:val="22"/>
              </w:rPr>
              <w:t>Апрель, апрель! Звенит капель!</w:t>
            </w:r>
          </w:p>
        </w:tc>
        <w:tc>
          <w:tcPr>
            <w:tcW w:w="708" w:type="dxa"/>
            <w:tcBorders>
              <w:top w:val="single" w:sz="4" w:space="0" w:color="000000"/>
              <w:left w:val="single" w:sz="4" w:space="0" w:color="000000"/>
              <w:right w:val="single" w:sz="4" w:space="0" w:color="000000"/>
            </w:tcBorders>
            <w:shd w:val="clear" w:color="auto" w:fill="FFFFFF"/>
          </w:tcPr>
          <w:p w14:paraId="2036ED88" w14:textId="77777777" w:rsidR="00D5373E" w:rsidRPr="00D5373E" w:rsidRDefault="00D5373E" w:rsidP="00D5373E">
            <w:pPr>
              <w:widowControl w:val="0"/>
              <w:jc w:val="center"/>
              <w:rPr>
                <w:color w:val="000000"/>
                <w:sz w:val="22"/>
                <w:szCs w:val="22"/>
              </w:rPr>
            </w:pPr>
            <w:r w:rsidRPr="00D5373E">
              <w:rPr>
                <w:color w:val="000000"/>
                <w:sz w:val="22"/>
                <w:szCs w:val="22"/>
              </w:rPr>
              <w:t>4</w:t>
            </w:r>
          </w:p>
        </w:tc>
      </w:tr>
      <w:tr w:rsidR="00D5373E" w:rsidRPr="00D5373E" w14:paraId="1989158D" w14:textId="77777777" w:rsidTr="0050227A">
        <w:trPr>
          <w:trHeight w:val="260"/>
          <w:jc w:val="center"/>
        </w:trPr>
        <w:tc>
          <w:tcPr>
            <w:tcW w:w="1842" w:type="dxa"/>
            <w:tcBorders>
              <w:top w:val="single" w:sz="4" w:space="0" w:color="000000"/>
              <w:left w:val="single" w:sz="4" w:space="0" w:color="000000"/>
            </w:tcBorders>
            <w:shd w:val="clear" w:color="auto" w:fill="FFFFFF"/>
          </w:tcPr>
          <w:p w14:paraId="0F0C91AF" w14:textId="65F0A286" w:rsidR="00D5373E" w:rsidRPr="00D5373E" w:rsidRDefault="00CD665C" w:rsidP="00D5373E">
            <w:pPr>
              <w:widowControl w:val="0"/>
              <w:jc w:val="center"/>
              <w:rPr>
                <w:color w:val="000000"/>
                <w:sz w:val="22"/>
                <w:szCs w:val="22"/>
              </w:rPr>
            </w:pPr>
            <w:r>
              <w:rPr>
                <w:color w:val="000000"/>
                <w:sz w:val="22"/>
                <w:szCs w:val="22"/>
              </w:rPr>
              <w:t>5</w:t>
            </w:r>
          </w:p>
        </w:tc>
        <w:tc>
          <w:tcPr>
            <w:tcW w:w="6334" w:type="dxa"/>
            <w:tcBorders>
              <w:top w:val="single" w:sz="4" w:space="0" w:color="000000"/>
              <w:left w:val="single" w:sz="4" w:space="0" w:color="000000"/>
            </w:tcBorders>
            <w:shd w:val="clear" w:color="auto" w:fill="FFFFFF"/>
          </w:tcPr>
          <w:p w14:paraId="703DA2BD" w14:textId="77777777" w:rsidR="00D5373E" w:rsidRPr="00D5373E" w:rsidRDefault="00D5373E" w:rsidP="00D5373E">
            <w:pPr>
              <w:widowControl w:val="0"/>
              <w:rPr>
                <w:color w:val="000000"/>
                <w:sz w:val="22"/>
                <w:szCs w:val="22"/>
              </w:rPr>
            </w:pPr>
            <w:r w:rsidRPr="00D5373E">
              <w:rPr>
                <w:color w:val="000000"/>
                <w:sz w:val="22"/>
                <w:szCs w:val="22"/>
              </w:rPr>
              <w:t>И в шутку и всерьёз</w:t>
            </w:r>
          </w:p>
        </w:tc>
        <w:tc>
          <w:tcPr>
            <w:tcW w:w="708" w:type="dxa"/>
            <w:tcBorders>
              <w:top w:val="single" w:sz="4" w:space="0" w:color="000000"/>
              <w:left w:val="single" w:sz="4" w:space="0" w:color="000000"/>
              <w:right w:val="single" w:sz="4" w:space="0" w:color="000000"/>
            </w:tcBorders>
            <w:shd w:val="clear" w:color="auto" w:fill="FFFFFF"/>
          </w:tcPr>
          <w:p w14:paraId="07992765" w14:textId="77777777" w:rsidR="00D5373E" w:rsidRPr="00D5373E" w:rsidRDefault="00D5373E" w:rsidP="00D5373E">
            <w:pPr>
              <w:widowControl w:val="0"/>
              <w:jc w:val="center"/>
              <w:rPr>
                <w:color w:val="000000"/>
                <w:sz w:val="22"/>
                <w:szCs w:val="22"/>
              </w:rPr>
            </w:pPr>
            <w:r w:rsidRPr="00D5373E">
              <w:rPr>
                <w:color w:val="000000"/>
                <w:sz w:val="22"/>
                <w:szCs w:val="22"/>
              </w:rPr>
              <w:t>5</w:t>
            </w:r>
          </w:p>
        </w:tc>
      </w:tr>
      <w:tr w:rsidR="00D5373E" w:rsidRPr="00D5373E" w14:paraId="666B642B" w14:textId="77777777" w:rsidTr="0050227A">
        <w:trPr>
          <w:trHeight w:val="260"/>
          <w:jc w:val="center"/>
        </w:trPr>
        <w:tc>
          <w:tcPr>
            <w:tcW w:w="1842" w:type="dxa"/>
            <w:tcBorders>
              <w:top w:val="single" w:sz="4" w:space="0" w:color="000000"/>
              <w:left w:val="single" w:sz="4" w:space="0" w:color="000000"/>
            </w:tcBorders>
            <w:shd w:val="clear" w:color="auto" w:fill="FFFFFF"/>
          </w:tcPr>
          <w:p w14:paraId="3B0C7D1E" w14:textId="1792C3E5" w:rsidR="00D5373E" w:rsidRPr="00D5373E" w:rsidRDefault="00CD665C" w:rsidP="00D5373E">
            <w:pPr>
              <w:widowControl w:val="0"/>
              <w:jc w:val="center"/>
              <w:rPr>
                <w:color w:val="000000"/>
                <w:sz w:val="22"/>
                <w:szCs w:val="22"/>
              </w:rPr>
            </w:pPr>
            <w:r>
              <w:rPr>
                <w:color w:val="000000"/>
                <w:sz w:val="22"/>
                <w:szCs w:val="22"/>
              </w:rPr>
              <w:t>4</w:t>
            </w:r>
          </w:p>
        </w:tc>
        <w:tc>
          <w:tcPr>
            <w:tcW w:w="6334" w:type="dxa"/>
            <w:tcBorders>
              <w:top w:val="single" w:sz="4" w:space="0" w:color="000000"/>
              <w:left w:val="single" w:sz="4" w:space="0" w:color="000000"/>
            </w:tcBorders>
            <w:shd w:val="clear" w:color="auto" w:fill="FFFFFF"/>
          </w:tcPr>
          <w:p w14:paraId="6928B8E5" w14:textId="77777777" w:rsidR="00D5373E" w:rsidRPr="00D5373E" w:rsidRDefault="00D5373E" w:rsidP="00D5373E">
            <w:pPr>
              <w:widowControl w:val="0"/>
              <w:rPr>
                <w:color w:val="000000"/>
                <w:sz w:val="22"/>
                <w:szCs w:val="22"/>
              </w:rPr>
            </w:pPr>
            <w:r w:rsidRPr="00D5373E">
              <w:rPr>
                <w:color w:val="000000"/>
                <w:sz w:val="22"/>
                <w:szCs w:val="22"/>
              </w:rPr>
              <w:t>Я и мои друзья</w:t>
            </w:r>
          </w:p>
        </w:tc>
        <w:tc>
          <w:tcPr>
            <w:tcW w:w="708" w:type="dxa"/>
            <w:tcBorders>
              <w:top w:val="single" w:sz="4" w:space="0" w:color="000000"/>
              <w:left w:val="single" w:sz="4" w:space="0" w:color="000000"/>
              <w:right w:val="single" w:sz="4" w:space="0" w:color="000000"/>
            </w:tcBorders>
            <w:shd w:val="clear" w:color="auto" w:fill="FFFFFF"/>
          </w:tcPr>
          <w:p w14:paraId="5A4A1097" w14:textId="77777777" w:rsidR="00D5373E" w:rsidRPr="00D5373E" w:rsidRDefault="00D5373E" w:rsidP="00D5373E">
            <w:pPr>
              <w:widowControl w:val="0"/>
              <w:jc w:val="center"/>
              <w:rPr>
                <w:color w:val="000000"/>
                <w:sz w:val="22"/>
                <w:szCs w:val="22"/>
              </w:rPr>
            </w:pPr>
            <w:r w:rsidRPr="00D5373E">
              <w:rPr>
                <w:color w:val="000000"/>
                <w:sz w:val="22"/>
                <w:szCs w:val="22"/>
              </w:rPr>
              <w:t>6</w:t>
            </w:r>
          </w:p>
        </w:tc>
      </w:tr>
      <w:tr w:rsidR="00D5373E" w:rsidRPr="00D5373E" w14:paraId="1857B010" w14:textId="77777777" w:rsidTr="0050227A">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40EEB45E" w14:textId="612CBAF7" w:rsidR="00D5373E" w:rsidRPr="00D5373E" w:rsidRDefault="00CD665C" w:rsidP="00D5373E">
            <w:pPr>
              <w:widowControl w:val="0"/>
              <w:jc w:val="center"/>
              <w:rPr>
                <w:color w:val="000000"/>
                <w:sz w:val="22"/>
                <w:szCs w:val="22"/>
              </w:rPr>
            </w:pPr>
            <w:r>
              <w:rPr>
                <w:color w:val="000000"/>
                <w:sz w:val="22"/>
                <w:szCs w:val="22"/>
              </w:rPr>
              <w:t>4</w:t>
            </w:r>
          </w:p>
          <w:p w14:paraId="208A3F76" w14:textId="190E737E" w:rsidR="00D5373E" w:rsidRPr="00D5373E" w:rsidRDefault="00D5373E" w:rsidP="00D5373E">
            <w:pPr>
              <w:widowControl w:val="0"/>
              <w:jc w:val="center"/>
              <w:rPr>
                <w:color w:val="000000"/>
                <w:sz w:val="22"/>
                <w:szCs w:val="22"/>
              </w:rPr>
            </w:pPr>
          </w:p>
        </w:tc>
        <w:tc>
          <w:tcPr>
            <w:tcW w:w="6334" w:type="dxa"/>
            <w:tcBorders>
              <w:top w:val="single" w:sz="4" w:space="0" w:color="000000"/>
              <w:left w:val="single" w:sz="4" w:space="0" w:color="000000"/>
              <w:bottom w:val="single" w:sz="4" w:space="0" w:color="000000"/>
            </w:tcBorders>
            <w:shd w:val="clear" w:color="auto" w:fill="FFFFFF"/>
          </w:tcPr>
          <w:p w14:paraId="72B14604" w14:textId="77777777" w:rsidR="00D5373E" w:rsidRPr="00D5373E" w:rsidRDefault="00D5373E" w:rsidP="00D5373E">
            <w:pPr>
              <w:widowControl w:val="0"/>
              <w:rPr>
                <w:color w:val="000000"/>
                <w:sz w:val="22"/>
                <w:szCs w:val="22"/>
              </w:rPr>
            </w:pPr>
            <w:r w:rsidRPr="00D5373E">
              <w:rPr>
                <w:color w:val="000000"/>
                <w:sz w:val="22"/>
                <w:szCs w:val="22"/>
              </w:rPr>
              <w:t>О братьях наших меньших</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5D7F17B" w14:textId="77777777" w:rsidR="00D5373E" w:rsidRPr="00D5373E" w:rsidRDefault="00D5373E" w:rsidP="00D5373E">
            <w:pPr>
              <w:widowControl w:val="0"/>
              <w:jc w:val="center"/>
              <w:rPr>
                <w:color w:val="000000"/>
                <w:sz w:val="22"/>
                <w:szCs w:val="22"/>
              </w:rPr>
            </w:pPr>
            <w:r w:rsidRPr="00D5373E">
              <w:rPr>
                <w:color w:val="000000"/>
                <w:sz w:val="22"/>
                <w:szCs w:val="22"/>
              </w:rPr>
              <w:t>7</w:t>
            </w:r>
          </w:p>
        </w:tc>
      </w:tr>
      <w:tr w:rsidR="00D5373E" w:rsidRPr="00D5373E" w14:paraId="6890C678" w14:textId="77777777" w:rsidTr="0050227A">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770A0803" w14:textId="6CE36776" w:rsidR="00D5373E" w:rsidRPr="00D5373E" w:rsidRDefault="00CD665C" w:rsidP="00D5373E">
            <w:pPr>
              <w:widowControl w:val="0"/>
              <w:jc w:val="center"/>
              <w:rPr>
                <w:b/>
                <w:color w:val="000000"/>
                <w:sz w:val="22"/>
                <w:szCs w:val="22"/>
              </w:rPr>
            </w:pPr>
            <w:r>
              <w:rPr>
                <w:b/>
                <w:color w:val="000000"/>
                <w:sz w:val="22"/>
                <w:szCs w:val="22"/>
              </w:rPr>
              <w:t>33</w:t>
            </w:r>
          </w:p>
        </w:tc>
        <w:tc>
          <w:tcPr>
            <w:tcW w:w="6334" w:type="dxa"/>
            <w:tcBorders>
              <w:top w:val="single" w:sz="4" w:space="0" w:color="000000"/>
              <w:left w:val="single" w:sz="4" w:space="0" w:color="000000"/>
              <w:bottom w:val="single" w:sz="4" w:space="0" w:color="000000"/>
            </w:tcBorders>
            <w:shd w:val="clear" w:color="auto" w:fill="FFFFFF"/>
          </w:tcPr>
          <w:p w14:paraId="56E24FC1" w14:textId="77777777" w:rsidR="00D5373E" w:rsidRPr="00D5373E" w:rsidRDefault="00D5373E" w:rsidP="00D5373E">
            <w:pPr>
              <w:widowControl w:val="0"/>
              <w:jc w:val="right"/>
              <w:rPr>
                <w:b/>
                <w:color w:val="000000"/>
                <w:sz w:val="22"/>
                <w:szCs w:val="22"/>
              </w:rPr>
            </w:pPr>
            <w:r w:rsidRPr="00D5373E">
              <w:rPr>
                <w:b/>
                <w:color w:val="000000"/>
                <w:sz w:val="22"/>
                <w:szCs w:val="22"/>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31A71E9" w14:textId="77777777" w:rsidR="00D5373E" w:rsidRPr="00D5373E" w:rsidRDefault="00D5373E" w:rsidP="00D5373E">
            <w:pPr>
              <w:widowControl w:val="0"/>
              <w:jc w:val="center"/>
              <w:rPr>
                <w:color w:val="000000"/>
                <w:sz w:val="22"/>
                <w:szCs w:val="22"/>
              </w:rPr>
            </w:pPr>
          </w:p>
        </w:tc>
      </w:tr>
    </w:tbl>
    <w:p w14:paraId="151AC6BC" w14:textId="77777777" w:rsidR="00D5373E" w:rsidRPr="00D5373E" w:rsidRDefault="00D5373E" w:rsidP="00D5373E">
      <w:pPr>
        <w:spacing w:after="200" w:line="276" w:lineRule="auto"/>
        <w:rPr>
          <w:rFonts w:ascii="Calibri" w:eastAsia="Calibri" w:hAnsi="Calibri"/>
          <w:sz w:val="22"/>
          <w:szCs w:val="22"/>
          <w:lang w:eastAsia="en-US"/>
        </w:rPr>
      </w:pPr>
    </w:p>
    <w:p w14:paraId="3F46C54E" w14:textId="77777777"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2 КЛАСС</w:t>
      </w:r>
    </w:p>
    <w:tbl>
      <w:tblPr>
        <w:bidiVisual/>
        <w:tblW w:w="8924"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2"/>
        <w:gridCol w:w="6379"/>
        <w:gridCol w:w="693"/>
      </w:tblGrid>
      <w:tr w:rsidR="00D5373E" w:rsidRPr="00D5373E" w14:paraId="04ADE6A8" w14:textId="77777777" w:rsidTr="00D5373E">
        <w:trPr>
          <w:trHeight w:val="340"/>
        </w:trPr>
        <w:tc>
          <w:tcPr>
            <w:tcW w:w="1852" w:type="dxa"/>
            <w:tcBorders>
              <w:right w:val="single" w:sz="4" w:space="0" w:color="auto"/>
            </w:tcBorders>
            <w:shd w:val="clear" w:color="auto" w:fill="FFFFFF"/>
          </w:tcPr>
          <w:p w14:paraId="190C2538" w14:textId="77777777" w:rsidR="00D5373E" w:rsidRPr="00D5373E" w:rsidRDefault="00D5373E" w:rsidP="00D5373E">
            <w:pPr>
              <w:widowControl w:val="0"/>
              <w:jc w:val="center"/>
              <w:rPr>
                <w:b/>
                <w:color w:val="000000"/>
                <w:sz w:val="22"/>
                <w:szCs w:val="22"/>
              </w:rPr>
            </w:pPr>
            <w:r w:rsidRPr="00D5373E">
              <w:rPr>
                <w:b/>
                <w:color w:val="000000"/>
                <w:sz w:val="22"/>
                <w:szCs w:val="22"/>
              </w:rPr>
              <w:t>Всего часов</w:t>
            </w:r>
          </w:p>
        </w:tc>
        <w:tc>
          <w:tcPr>
            <w:tcW w:w="6379" w:type="dxa"/>
            <w:tcBorders>
              <w:left w:val="single" w:sz="4" w:space="0" w:color="auto"/>
              <w:right w:val="single" w:sz="4" w:space="0" w:color="auto"/>
            </w:tcBorders>
            <w:shd w:val="clear" w:color="auto" w:fill="FFFFFF"/>
          </w:tcPr>
          <w:p w14:paraId="01FC8DB2" w14:textId="77777777" w:rsidR="00D5373E" w:rsidRPr="00D5373E" w:rsidRDefault="00D5373E" w:rsidP="00D5373E">
            <w:pPr>
              <w:widowControl w:val="0"/>
              <w:jc w:val="center"/>
              <w:rPr>
                <w:color w:val="000000"/>
                <w:sz w:val="22"/>
                <w:szCs w:val="22"/>
              </w:rPr>
            </w:pPr>
            <w:r w:rsidRPr="00D5373E">
              <w:rPr>
                <w:b/>
                <w:color w:val="000000"/>
                <w:sz w:val="22"/>
                <w:szCs w:val="22"/>
                <w:highlight w:val="white"/>
              </w:rPr>
              <w:t xml:space="preserve">Наименование разделов </w:t>
            </w:r>
          </w:p>
        </w:tc>
        <w:tc>
          <w:tcPr>
            <w:tcW w:w="693" w:type="dxa"/>
            <w:tcBorders>
              <w:top w:val="single" w:sz="4" w:space="0" w:color="auto"/>
              <w:left w:val="single" w:sz="4" w:space="0" w:color="auto"/>
              <w:bottom w:val="single" w:sz="4" w:space="0" w:color="auto"/>
            </w:tcBorders>
          </w:tcPr>
          <w:p w14:paraId="50D4898E" w14:textId="77777777" w:rsidR="00D5373E" w:rsidRPr="00D5373E" w:rsidRDefault="00D5373E" w:rsidP="00D5373E">
            <w:pPr>
              <w:widowControl w:val="0"/>
              <w:jc w:val="center"/>
              <w:rPr>
                <w:b/>
                <w:color w:val="000000"/>
                <w:sz w:val="22"/>
                <w:szCs w:val="22"/>
              </w:rPr>
            </w:pPr>
            <w:r w:rsidRPr="00D5373E">
              <w:rPr>
                <w:b/>
                <w:color w:val="000000"/>
                <w:sz w:val="22"/>
                <w:szCs w:val="22"/>
              </w:rPr>
              <w:t>№</w:t>
            </w:r>
          </w:p>
        </w:tc>
      </w:tr>
      <w:tr w:rsidR="00D5373E" w:rsidRPr="00D5373E" w14:paraId="2E89FD0B" w14:textId="77777777" w:rsidTr="00D5373E">
        <w:trPr>
          <w:trHeight w:val="280"/>
        </w:trPr>
        <w:tc>
          <w:tcPr>
            <w:tcW w:w="1852" w:type="dxa"/>
            <w:tcBorders>
              <w:right w:val="single" w:sz="4" w:space="0" w:color="auto"/>
            </w:tcBorders>
            <w:shd w:val="clear" w:color="auto" w:fill="FFFFFF"/>
          </w:tcPr>
          <w:p w14:paraId="1E766BE3" w14:textId="77777777" w:rsidR="00D5373E" w:rsidRPr="00D5373E" w:rsidRDefault="00D5373E" w:rsidP="00D5373E">
            <w:pPr>
              <w:widowControl w:val="0"/>
              <w:jc w:val="center"/>
              <w:rPr>
                <w:color w:val="000000"/>
                <w:sz w:val="22"/>
                <w:szCs w:val="22"/>
              </w:rPr>
            </w:pPr>
            <w:r w:rsidRPr="00D5373E">
              <w:rPr>
                <w:color w:val="000000"/>
                <w:sz w:val="22"/>
                <w:szCs w:val="22"/>
              </w:rPr>
              <w:t>1</w:t>
            </w:r>
          </w:p>
        </w:tc>
        <w:tc>
          <w:tcPr>
            <w:tcW w:w="6379" w:type="dxa"/>
            <w:tcBorders>
              <w:left w:val="single" w:sz="4" w:space="0" w:color="auto"/>
              <w:right w:val="single" w:sz="4" w:space="0" w:color="auto"/>
            </w:tcBorders>
            <w:shd w:val="clear" w:color="auto" w:fill="FFFFFF"/>
          </w:tcPr>
          <w:p w14:paraId="4015A76D" w14:textId="77777777" w:rsidR="00D5373E" w:rsidRPr="00D5373E" w:rsidRDefault="00D5373E" w:rsidP="00D5373E">
            <w:pPr>
              <w:widowControl w:val="0"/>
              <w:rPr>
                <w:color w:val="000000"/>
                <w:sz w:val="22"/>
                <w:szCs w:val="22"/>
              </w:rPr>
            </w:pPr>
            <w:r w:rsidRPr="00D5373E">
              <w:rPr>
                <w:color w:val="000000"/>
                <w:sz w:val="22"/>
                <w:szCs w:val="22"/>
                <w:highlight w:val="white"/>
              </w:rPr>
              <w:t>Вводный урок по курсу литературного чтения</w:t>
            </w:r>
          </w:p>
        </w:tc>
        <w:tc>
          <w:tcPr>
            <w:tcW w:w="693" w:type="dxa"/>
            <w:tcBorders>
              <w:top w:val="single" w:sz="4" w:space="0" w:color="auto"/>
              <w:left w:val="single" w:sz="4" w:space="0" w:color="auto"/>
              <w:bottom w:val="single" w:sz="4" w:space="0" w:color="auto"/>
            </w:tcBorders>
          </w:tcPr>
          <w:p w14:paraId="19C4D0C6" w14:textId="77777777" w:rsidR="00D5373E" w:rsidRPr="00D5373E" w:rsidRDefault="00D5373E" w:rsidP="00D5373E">
            <w:pPr>
              <w:widowControl w:val="0"/>
              <w:jc w:val="center"/>
              <w:rPr>
                <w:color w:val="000000"/>
                <w:sz w:val="22"/>
                <w:szCs w:val="22"/>
              </w:rPr>
            </w:pPr>
            <w:r w:rsidRPr="00D5373E">
              <w:rPr>
                <w:color w:val="000000"/>
                <w:sz w:val="22"/>
                <w:szCs w:val="22"/>
              </w:rPr>
              <w:t>1</w:t>
            </w:r>
          </w:p>
        </w:tc>
      </w:tr>
      <w:tr w:rsidR="00D5373E" w:rsidRPr="00D5373E" w14:paraId="359F97A2" w14:textId="77777777" w:rsidTr="00D5373E">
        <w:trPr>
          <w:trHeight w:val="280"/>
        </w:trPr>
        <w:tc>
          <w:tcPr>
            <w:tcW w:w="1852" w:type="dxa"/>
            <w:tcBorders>
              <w:right w:val="single" w:sz="4" w:space="0" w:color="auto"/>
            </w:tcBorders>
            <w:shd w:val="clear" w:color="auto" w:fill="FFFFFF"/>
          </w:tcPr>
          <w:p w14:paraId="7EBD62EA" w14:textId="77777777" w:rsidR="00D5373E" w:rsidRPr="00D5373E" w:rsidRDefault="00D5373E" w:rsidP="00D5373E">
            <w:pPr>
              <w:widowControl w:val="0"/>
              <w:jc w:val="center"/>
              <w:rPr>
                <w:color w:val="000000"/>
                <w:sz w:val="22"/>
                <w:szCs w:val="22"/>
              </w:rPr>
            </w:pPr>
            <w:r w:rsidRPr="00D5373E">
              <w:rPr>
                <w:color w:val="000000"/>
                <w:sz w:val="22"/>
                <w:szCs w:val="22"/>
              </w:rPr>
              <w:t>4</w:t>
            </w:r>
          </w:p>
        </w:tc>
        <w:tc>
          <w:tcPr>
            <w:tcW w:w="6379" w:type="dxa"/>
            <w:tcBorders>
              <w:left w:val="single" w:sz="4" w:space="0" w:color="auto"/>
              <w:right w:val="single" w:sz="4" w:space="0" w:color="auto"/>
            </w:tcBorders>
            <w:shd w:val="clear" w:color="auto" w:fill="FFFFFF"/>
          </w:tcPr>
          <w:p w14:paraId="428895A2" w14:textId="77777777" w:rsidR="00D5373E" w:rsidRPr="00D5373E" w:rsidRDefault="00D5373E" w:rsidP="00D5373E">
            <w:pPr>
              <w:widowControl w:val="0"/>
              <w:rPr>
                <w:color w:val="000000"/>
                <w:sz w:val="22"/>
                <w:szCs w:val="22"/>
              </w:rPr>
            </w:pPr>
            <w:r w:rsidRPr="00D5373E">
              <w:rPr>
                <w:color w:val="000000"/>
                <w:sz w:val="22"/>
                <w:szCs w:val="22"/>
              </w:rPr>
              <w:t>Самое великое чудо на свете</w:t>
            </w:r>
          </w:p>
        </w:tc>
        <w:tc>
          <w:tcPr>
            <w:tcW w:w="693" w:type="dxa"/>
            <w:tcBorders>
              <w:top w:val="single" w:sz="4" w:space="0" w:color="auto"/>
              <w:left w:val="single" w:sz="4" w:space="0" w:color="auto"/>
              <w:bottom w:val="single" w:sz="4" w:space="0" w:color="auto"/>
            </w:tcBorders>
          </w:tcPr>
          <w:p w14:paraId="0CE12D9D" w14:textId="77777777" w:rsidR="00D5373E" w:rsidRPr="00D5373E" w:rsidRDefault="00D5373E" w:rsidP="00D5373E">
            <w:pPr>
              <w:widowControl w:val="0"/>
              <w:jc w:val="center"/>
              <w:rPr>
                <w:color w:val="000000"/>
                <w:sz w:val="22"/>
                <w:szCs w:val="22"/>
              </w:rPr>
            </w:pPr>
            <w:r w:rsidRPr="00D5373E">
              <w:rPr>
                <w:color w:val="000000"/>
                <w:sz w:val="22"/>
                <w:szCs w:val="22"/>
              </w:rPr>
              <w:t>2</w:t>
            </w:r>
          </w:p>
        </w:tc>
      </w:tr>
      <w:tr w:rsidR="00D5373E" w:rsidRPr="00D5373E" w14:paraId="0263B6F2" w14:textId="77777777" w:rsidTr="00D5373E">
        <w:trPr>
          <w:trHeight w:val="280"/>
        </w:trPr>
        <w:tc>
          <w:tcPr>
            <w:tcW w:w="1852" w:type="dxa"/>
            <w:tcBorders>
              <w:right w:val="single" w:sz="4" w:space="0" w:color="auto"/>
            </w:tcBorders>
            <w:shd w:val="clear" w:color="auto" w:fill="FFFFFF"/>
          </w:tcPr>
          <w:p w14:paraId="4688F326" w14:textId="77777777" w:rsidR="00D5373E" w:rsidRPr="00D5373E" w:rsidRDefault="00D5373E" w:rsidP="00D5373E">
            <w:pPr>
              <w:widowControl w:val="0"/>
              <w:jc w:val="center"/>
              <w:rPr>
                <w:color w:val="000000"/>
                <w:sz w:val="22"/>
                <w:szCs w:val="22"/>
              </w:rPr>
            </w:pPr>
            <w:r w:rsidRPr="00D5373E">
              <w:rPr>
                <w:color w:val="000000"/>
                <w:sz w:val="22"/>
                <w:szCs w:val="22"/>
              </w:rPr>
              <w:t>15</w:t>
            </w:r>
          </w:p>
        </w:tc>
        <w:tc>
          <w:tcPr>
            <w:tcW w:w="6379" w:type="dxa"/>
            <w:tcBorders>
              <w:left w:val="single" w:sz="4" w:space="0" w:color="auto"/>
              <w:bottom w:val="single" w:sz="4" w:space="0" w:color="auto"/>
              <w:right w:val="single" w:sz="4" w:space="0" w:color="auto"/>
            </w:tcBorders>
            <w:shd w:val="clear" w:color="auto" w:fill="FFFFFF"/>
          </w:tcPr>
          <w:p w14:paraId="0EE4D5B8" w14:textId="77777777" w:rsidR="00D5373E" w:rsidRPr="00D5373E" w:rsidRDefault="00D5373E" w:rsidP="00D5373E">
            <w:pPr>
              <w:widowControl w:val="0"/>
              <w:rPr>
                <w:color w:val="000000"/>
                <w:sz w:val="22"/>
                <w:szCs w:val="22"/>
              </w:rPr>
            </w:pPr>
            <w:r w:rsidRPr="00D5373E">
              <w:rPr>
                <w:color w:val="000000"/>
                <w:sz w:val="22"/>
                <w:szCs w:val="22"/>
              </w:rPr>
              <w:t>Устное народное творчество</w:t>
            </w:r>
          </w:p>
        </w:tc>
        <w:tc>
          <w:tcPr>
            <w:tcW w:w="693" w:type="dxa"/>
            <w:tcBorders>
              <w:top w:val="single" w:sz="4" w:space="0" w:color="auto"/>
              <w:left w:val="single" w:sz="4" w:space="0" w:color="auto"/>
              <w:bottom w:val="single" w:sz="4" w:space="0" w:color="auto"/>
            </w:tcBorders>
          </w:tcPr>
          <w:p w14:paraId="7BE7B04F" w14:textId="77777777" w:rsidR="00D5373E" w:rsidRPr="00D5373E" w:rsidRDefault="00D5373E" w:rsidP="00D5373E">
            <w:pPr>
              <w:widowControl w:val="0"/>
              <w:jc w:val="center"/>
              <w:rPr>
                <w:color w:val="000000"/>
                <w:sz w:val="22"/>
                <w:szCs w:val="22"/>
              </w:rPr>
            </w:pPr>
            <w:r w:rsidRPr="00D5373E">
              <w:rPr>
                <w:color w:val="000000"/>
                <w:sz w:val="22"/>
                <w:szCs w:val="22"/>
              </w:rPr>
              <w:t>3</w:t>
            </w:r>
          </w:p>
        </w:tc>
      </w:tr>
      <w:tr w:rsidR="00D5373E" w:rsidRPr="00D5373E" w14:paraId="37688965" w14:textId="77777777" w:rsidTr="00D5373E">
        <w:trPr>
          <w:trHeight w:val="280"/>
        </w:trPr>
        <w:tc>
          <w:tcPr>
            <w:tcW w:w="1852" w:type="dxa"/>
            <w:tcBorders>
              <w:right w:val="single" w:sz="4" w:space="0" w:color="auto"/>
            </w:tcBorders>
            <w:shd w:val="clear" w:color="auto" w:fill="FFFFFF"/>
          </w:tcPr>
          <w:p w14:paraId="466E1949" w14:textId="77777777" w:rsidR="00D5373E" w:rsidRPr="00D5373E" w:rsidRDefault="00D5373E" w:rsidP="00D5373E">
            <w:pPr>
              <w:widowControl w:val="0"/>
              <w:jc w:val="center"/>
              <w:rPr>
                <w:color w:val="000000"/>
                <w:sz w:val="22"/>
                <w:szCs w:val="22"/>
              </w:rPr>
            </w:pPr>
            <w:r w:rsidRPr="00D5373E">
              <w:rPr>
                <w:color w:val="000000"/>
                <w:sz w:val="22"/>
                <w:szCs w:val="22"/>
              </w:rPr>
              <w:t>8 +2 резервных</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08CCE848" w14:textId="77777777" w:rsidR="00D5373E" w:rsidRPr="00D5373E" w:rsidRDefault="00D5373E" w:rsidP="00D5373E">
            <w:pPr>
              <w:widowControl w:val="0"/>
              <w:rPr>
                <w:color w:val="000000"/>
                <w:sz w:val="22"/>
                <w:szCs w:val="22"/>
              </w:rPr>
            </w:pPr>
            <w:r w:rsidRPr="00D5373E">
              <w:rPr>
                <w:color w:val="000000"/>
                <w:sz w:val="22"/>
                <w:szCs w:val="22"/>
              </w:rPr>
              <w:t>Люблю природу русскую. Осень</w:t>
            </w:r>
          </w:p>
        </w:tc>
        <w:tc>
          <w:tcPr>
            <w:tcW w:w="693" w:type="dxa"/>
            <w:tcBorders>
              <w:top w:val="single" w:sz="4" w:space="0" w:color="auto"/>
              <w:left w:val="single" w:sz="4" w:space="0" w:color="auto"/>
              <w:bottom w:val="single" w:sz="4" w:space="0" w:color="auto"/>
            </w:tcBorders>
          </w:tcPr>
          <w:p w14:paraId="37F7C5B5" w14:textId="77777777" w:rsidR="00D5373E" w:rsidRPr="00D5373E" w:rsidRDefault="00D5373E" w:rsidP="00D5373E">
            <w:pPr>
              <w:widowControl w:val="0"/>
              <w:jc w:val="center"/>
              <w:rPr>
                <w:color w:val="000000"/>
                <w:sz w:val="22"/>
                <w:szCs w:val="22"/>
              </w:rPr>
            </w:pPr>
            <w:r w:rsidRPr="00D5373E">
              <w:rPr>
                <w:color w:val="000000"/>
                <w:sz w:val="22"/>
                <w:szCs w:val="22"/>
              </w:rPr>
              <w:t>4</w:t>
            </w:r>
          </w:p>
        </w:tc>
      </w:tr>
      <w:tr w:rsidR="00D5373E" w:rsidRPr="00D5373E" w14:paraId="616326E3" w14:textId="77777777" w:rsidTr="00D5373E">
        <w:trPr>
          <w:trHeight w:val="280"/>
        </w:trPr>
        <w:tc>
          <w:tcPr>
            <w:tcW w:w="1852" w:type="dxa"/>
            <w:tcBorders>
              <w:right w:val="single" w:sz="4" w:space="0" w:color="auto"/>
            </w:tcBorders>
            <w:shd w:val="clear" w:color="auto" w:fill="FFFFFF"/>
          </w:tcPr>
          <w:p w14:paraId="406BBCF6" w14:textId="77777777" w:rsidR="00D5373E" w:rsidRPr="00D5373E" w:rsidRDefault="00D5373E" w:rsidP="00D5373E">
            <w:pPr>
              <w:widowControl w:val="0"/>
              <w:jc w:val="center"/>
              <w:rPr>
                <w:color w:val="000000"/>
                <w:sz w:val="22"/>
                <w:szCs w:val="22"/>
              </w:rPr>
            </w:pPr>
            <w:r w:rsidRPr="00D5373E">
              <w:rPr>
                <w:color w:val="000000"/>
                <w:sz w:val="22"/>
                <w:szCs w:val="22"/>
              </w:rPr>
              <w:t>14</w:t>
            </w:r>
          </w:p>
        </w:tc>
        <w:tc>
          <w:tcPr>
            <w:tcW w:w="6379" w:type="dxa"/>
            <w:tcBorders>
              <w:top w:val="single" w:sz="4" w:space="0" w:color="auto"/>
              <w:left w:val="single" w:sz="4" w:space="0" w:color="auto"/>
              <w:right w:val="single" w:sz="4" w:space="0" w:color="auto"/>
            </w:tcBorders>
            <w:shd w:val="clear" w:color="auto" w:fill="FFFFFF"/>
          </w:tcPr>
          <w:p w14:paraId="003CF7F9" w14:textId="77777777" w:rsidR="00D5373E" w:rsidRPr="00D5373E" w:rsidRDefault="00D5373E" w:rsidP="00D5373E">
            <w:pPr>
              <w:widowControl w:val="0"/>
              <w:rPr>
                <w:color w:val="000000"/>
                <w:sz w:val="22"/>
                <w:szCs w:val="22"/>
              </w:rPr>
            </w:pPr>
            <w:r w:rsidRPr="00D5373E">
              <w:rPr>
                <w:color w:val="000000"/>
                <w:sz w:val="22"/>
                <w:szCs w:val="22"/>
              </w:rPr>
              <w:t>Русские писатели</w:t>
            </w:r>
          </w:p>
        </w:tc>
        <w:tc>
          <w:tcPr>
            <w:tcW w:w="693" w:type="dxa"/>
            <w:tcBorders>
              <w:top w:val="single" w:sz="4" w:space="0" w:color="auto"/>
              <w:left w:val="single" w:sz="4" w:space="0" w:color="auto"/>
              <w:bottom w:val="single" w:sz="4" w:space="0" w:color="auto"/>
            </w:tcBorders>
          </w:tcPr>
          <w:p w14:paraId="3E01AD53" w14:textId="77777777" w:rsidR="00D5373E" w:rsidRPr="00D5373E" w:rsidRDefault="00D5373E" w:rsidP="00D5373E">
            <w:pPr>
              <w:widowControl w:val="0"/>
              <w:jc w:val="center"/>
              <w:rPr>
                <w:color w:val="000000"/>
                <w:sz w:val="22"/>
                <w:szCs w:val="22"/>
              </w:rPr>
            </w:pPr>
            <w:r w:rsidRPr="00D5373E">
              <w:rPr>
                <w:color w:val="000000"/>
                <w:sz w:val="22"/>
                <w:szCs w:val="22"/>
              </w:rPr>
              <w:t>5</w:t>
            </w:r>
          </w:p>
        </w:tc>
      </w:tr>
      <w:tr w:rsidR="00D5373E" w:rsidRPr="00D5373E" w14:paraId="05FFF830" w14:textId="77777777" w:rsidTr="00D5373E">
        <w:trPr>
          <w:trHeight w:val="300"/>
        </w:trPr>
        <w:tc>
          <w:tcPr>
            <w:tcW w:w="1852" w:type="dxa"/>
            <w:tcBorders>
              <w:right w:val="single" w:sz="4" w:space="0" w:color="auto"/>
            </w:tcBorders>
            <w:shd w:val="clear" w:color="auto" w:fill="FFFFFF"/>
          </w:tcPr>
          <w:p w14:paraId="33D7C39C" w14:textId="77777777" w:rsidR="00D5373E" w:rsidRPr="00D5373E" w:rsidRDefault="00D5373E" w:rsidP="00D5373E">
            <w:pPr>
              <w:widowControl w:val="0"/>
              <w:jc w:val="center"/>
              <w:rPr>
                <w:color w:val="000000"/>
                <w:sz w:val="22"/>
                <w:szCs w:val="22"/>
              </w:rPr>
            </w:pPr>
            <w:r w:rsidRPr="00D5373E">
              <w:rPr>
                <w:color w:val="000000"/>
                <w:sz w:val="22"/>
                <w:szCs w:val="22"/>
              </w:rPr>
              <w:t>12</w:t>
            </w:r>
          </w:p>
        </w:tc>
        <w:tc>
          <w:tcPr>
            <w:tcW w:w="6379" w:type="dxa"/>
            <w:tcBorders>
              <w:left w:val="single" w:sz="4" w:space="0" w:color="auto"/>
              <w:right w:val="single" w:sz="4" w:space="0" w:color="auto"/>
            </w:tcBorders>
            <w:shd w:val="clear" w:color="auto" w:fill="FFFFFF"/>
          </w:tcPr>
          <w:p w14:paraId="7777F5C9" w14:textId="77777777" w:rsidR="00D5373E" w:rsidRPr="00D5373E" w:rsidRDefault="00D5373E" w:rsidP="00D5373E">
            <w:pPr>
              <w:widowControl w:val="0"/>
              <w:rPr>
                <w:color w:val="000000"/>
                <w:sz w:val="22"/>
                <w:szCs w:val="22"/>
              </w:rPr>
            </w:pPr>
            <w:r w:rsidRPr="00D5373E">
              <w:rPr>
                <w:color w:val="000000"/>
                <w:sz w:val="22"/>
                <w:szCs w:val="22"/>
              </w:rPr>
              <w:t>О братьях наших меньших</w:t>
            </w:r>
          </w:p>
        </w:tc>
        <w:tc>
          <w:tcPr>
            <w:tcW w:w="693" w:type="dxa"/>
            <w:tcBorders>
              <w:top w:val="single" w:sz="4" w:space="0" w:color="auto"/>
              <w:left w:val="single" w:sz="4" w:space="0" w:color="auto"/>
              <w:bottom w:val="single" w:sz="4" w:space="0" w:color="auto"/>
            </w:tcBorders>
          </w:tcPr>
          <w:p w14:paraId="501D101D" w14:textId="77777777" w:rsidR="00D5373E" w:rsidRPr="00D5373E" w:rsidRDefault="00D5373E" w:rsidP="00D5373E">
            <w:pPr>
              <w:widowControl w:val="0"/>
              <w:jc w:val="center"/>
              <w:rPr>
                <w:color w:val="000000"/>
                <w:sz w:val="22"/>
                <w:szCs w:val="22"/>
              </w:rPr>
            </w:pPr>
            <w:r w:rsidRPr="00D5373E">
              <w:rPr>
                <w:color w:val="000000"/>
                <w:sz w:val="22"/>
                <w:szCs w:val="22"/>
              </w:rPr>
              <w:t>6</w:t>
            </w:r>
          </w:p>
        </w:tc>
      </w:tr>
      <w:tr w:rsidR="00D5373E" w:rsidRPr="00D5373E" w14:paraId="7DD874E3" w14:textId="77777777" w:rsidTr="00D5373E">
        <w:trPr>
          <w:trHeight w:val="300"/>
        </w:trPr>
        <w:tc>
          <w:tcPr>
            <w:tcW w:w="1852" w:type="dxa"/>
            <w:tcBorders>
              <w:right w:val="single" w:sz="4" w:space="0" w:color="auto"/>
            </w:tcBorders>
            <w:shd w:val="clear" w:color="auto" w:fill="FFFFFF"/>
          </w:tcPr>
          <w:p w14:paraId="47E10023" w14:textId="77777777" w:rsidR="00D5373E" w:rsidRPr="00D5373E" w:rsidRDefault="00D5373E" w:rsidP="00D5373E">
            <w:pPr>
              <w:widowControl w:val="0"/>
              <w:jc w:val="center"/>
              <w:rPr>
                <w:color w:val="000000"/>
                <w:sz w:val="22"/>
                <w:szCs w:val="22"/>
              </w:rPr>
            </w:pPr>
            <w:r w:rsidRPr="00D5373E">
              <w:rPr>
                <w:color w:val="000000"/>
                <w:sz w:val="22"/>
                <w:szCs w:val="22"/>
              </w:rPr>
              <w:t>9</w:t>
            </w:r>
          </w:p>
        </w:tc>
        <w:tc>
          <w:tcPr>
            <w:tcW w:w="6379" w:type="dxa"/>
            <w:tcBorders>
              <w:left w:val="single" w:sz="4" w:space="0" w:color="auto"/>
              <w:right w:val="single" w:sz="4" w:space="0" w:color="auto"/>
            </w:tcBorders>
            <w:shd w:val="clear" w:color="auto" w:fill="FFFFFF"/>
          </w:tcPr>
          <w:p w14:paraId="1DCF091F" w14:textId="77777777" w:rsidR="00D5373E" w:rsidRPr="00D5373E" w:rsidRDefault="00D5373E" w:rsidP="00D5373E">
            <w:pPr>
              <w:widowControl w:val="0"/>
              <w:rPr>
                <w:color w:val="000000"/>
                <w:sz w:val="22"/>
                <w:szCs w:val="22"/>
              </w:rPr>
            </w:pPr>
            <w:r w:rsidRPr="00D5373E">
              <w:rPr>
                <w:color w:val="000000"/>
                <w:sz w:val="22"/>
                <w:szCs w:val="22"/>
              </w:rPr>
              <w:t>Из детских журналов</w:t>
            </w:r>
          </w:p>
        </w:tc>
        <w:tc>
          <w:tcPr>
            <w:tcW w:w="693" w:type="dxa"/>
            <w:tcBorders>
              <w:top w:val="single" w:sz="4" w:space="0" w:color="auto"/>
              <w:left w:val="single" w:sz="4" w:space="0" w:color="auto"/>
              <w:bottom w:val="single" w:sz="4" w:space="0" w:color="auto"/>
            </w:tcBorders>
          </w:tcPr>
          <w:p w14:paraId="2A9DABE7" w14:textId="77777777" w:rsidR="00D5373E" w:rsidRPr="00D5373E" w:rsidRDefault="00D5373E" w:rsidP="00D5373E">
            <w:pPr>
              <w:widowControl w:val="0"/>
              <w:jc w:val="center"/>
              <w:rPr>
                <w:color w:val="000000"/>
                <w:sz w:val="22"/>
                <w:szCs w:val="22"/>
              </w:rPr>
            </w:pPr>
            <w:r w:rsidRPr="00D5373E">
              <w:rPr>
                <w:color w:val="000000"/>
                <w:sz w:val="22"/>
                <w:szCs w:val="22"/>
              </w:rPr>
              <w:t>7</w:t>
            </w:r>
          </w:p>
        </w:tc>
      </w:tr>
      <w:tr w:rsidR="00D5373E" w:rsidRPr="00D5373E" w14:paraId="14A2E1F3" w14:textId="77777777" w:rsidTr="00D5373E">
        <w:trPr>
          <w:trHeight w:val="280"/>
        </w:trPr>
        <w:tc>
          <w:tcPr>
            <w:tcW w:w="1852" w:type="dxa"/>
            <w:tcBorders>
              <w:right w:val="single" w:sz="4" w:space="0" w:color="auto"/>
            </w:tcBorders>
            <w:shd w:val="clear" w:color="auto" w:fill="FFFFFF"/>
          </w:tcPr>
          <w:p w14:paraId="74091C9A" w14:textId="77777777" w:rsidR="00D5373E" w:rsidRPr="00D5373E" w:rsidRDefault="00D5373E" w:rsidP="00D5373E">
            <w:pPr>
              <w:widowControl w:val="0"/>
              <w:jc w:val="center"/>
              <w:rPr>
                <w:color w:val="000000"/>
                <w:sz w:val="22"/>
                <w:szCs w:val="22"/>
              </w:rPr>
            </w:pPr>
            <w:r w:rsidRPr="00D5373E">
              <w:rPr>
                <w:color w:val="000000"/>
                <w:sz w:val="22"/>
                <w:szCs w:val="22"/>
              </w:rPr>
              <w:t>9</w:t>
            </w:r>
          </w:p>
        </w:tc>
        <w:tc>
          <w:tcPr>
            <w:tcW w:w="6379" w:type="dxa"/>
            <w:tcBorders>
              <w:left w:val="single" w:sz="4" w:space="0" w:color="auto"/>
              <w:right w:val="single" w:sz="4" w:space="0" w:color="auto"/>
            </w:tcBorders>
            <w:shd w:val="clear" w:color="auto" w:fill="FFFFFF"/>
          </w:tcPr>
          <w:p w14:paraId="1C9B2EC4" w14:textId="77777777" w:rsidR="00D5373E" w:rsidRPr="00D5373E" w:rsidRDefault="00D5373E" w:rsidP="00D5373E">
            <w:pPr>
              <w:widowControl w:val="0"/>
              <w:rPr>
                <w:color w:val="000000"/>
                <w:sz w:val="22"/>
                <w:szCs w:val="22"/>
              </w:rPr>
            </w:pPr>
            <w:r w:rsidRPr="00D5373E">
              <w:rPr>
                <w:color w:val="000000"/>
                <w:sz w:val="22"/>
                <w:szCs w:val="22"/>
              </w:rPr>
              <w:t>Люблю природу русскую. Зима</w:t>
            </w:r>
          </w:p>
        </w:tc>
        <w:tc>
          <w:tcPr>
            <w:tcW w:w="693" w:type="dxa"/>
            <w:tcBorders>
              <w:top w:val="single" w:sz="4" w:space="0" w:color="auto"/>
              <w:left w:val="single" w:sz="4" w:space="0" w:color="auto"/>
              <w:bottom w:val="single" w:sz="4" w:space="0" w:color="auto"/>
            </w:tcBorders>
          </w:tcPr>
          <w:p w14:paraId="085DE18F" w14:textId="77777777" w:rsidR="00D5373E" w:rsidRPr="00D5373E" w:rsidRDefault="00D5373E" w:rsidP="00D5373E">
            <w:pPr>
              <w:widowControl w:val="0"/>
              <w:jc w:val="center"/>
              <w:rPr>
                <w:color w:val="000000"/>
                <w:sz w:val="22"/>
                <w:szCs w:val="22"/>
              </w:rPr>
            </w:pPr>
            <w:r w:rsidRPr="00D5373E">
              <w:rPr>
                <w:color w:val="000000"/>
                <w:sz w:val="22"/>
                <w:szCs w:val="22"/>
              </w:rPr>
              <w:t>8</w:t>
            </w:r>
          </w:p>
        </w:tc>
      </w:tr>
      <w:tr w:rsidR="00D5373E" w:rsidRPr="00D5373E" w14:paraId="74714B07" w14:textId="77777777" w:rsidTr="00D5373E">
        <w:trPr>
          <w:trHeight w:val="280"/>
        </w:trPr>
        <w:tc>
          <w:tcPr>
            <w:tcW w:w="1852" w:type="dxa"/>
            <w:tcBorders>
              <w:right w:val="single" w:sz="4" w:space="0" w:color="auto"/>
            </w:tcBorders>
            <w:shd w:val="clear" w:color="auto" w:fill="FFFFFF"/>
          </w:tcPr>
          <w:p w14:paraId="47C2E731" w14:textId="77777777" w:rsidR="00D5373E" w:rsidRPr="00D5373E" w:rsidRDefault="00D5373E" w:rsidP="00D5373E">
            <w:pPr>
              <w:widowControl w:val="0"/>
              <w:jc w:val="center"/>
              <w:rPr>
                <w:color w:val="000000"/>
                <w:sz w:val="22"/>
                <w:szCs w:val="22"/>
              </w:rPr>
            </w:pPr>
            <w:r w:rsidRPr="00D5373E">
              <w:rPr>
                <w:color w:val="000000"/>
                <w:sz w:val="22"/>
                <w:szCs w:val="22"/>
              </w:rPr>
              <w:t>17</w:t>
            </w:r>
          </w:p>
        </w:tc>
        <w:tc>
          <w:tcPr>
            <w:tcW w:w="6379" w:type="dxa"/>
            <w:tcBorders>
              <w:left w:val="single" w:sz="4" w:space="0" w:color="auto"/>
              <w:right w:val="single" w:sz="4" w:space="0" w:color="auto"/>
            </w:tcBorders>
            <w:shd w:val="clear" w:color="auto" w:fill="FFFFFF"/>
          </w:tcPr>
          <w:p w14:paraId="1B2C1A52" w14:textId="77777777" w:rsidR="00D5373E" w:rsidRPr="00D5373E" w:rsidRDefault="00D5373E" w:rsidP="00D5373E">
            <w:pPr>
              <w:widowControl w:val="0"/>
              <w:rPr>
                <w:color w:val="000000"/>
                <w:sz w:val="22"/>
                <w:szCs w:val="22"/>
              </w:rPr>
            </w:pPr>
            <w:r w:rsidRPr="00D5373E">
              <w:rPr>
                <w:color w:val="000000"/>
                <w:sz w:val="22"/>
                <w:szCs w:val="22"/>
                <w:highlight w:val="white"/>
              </w:rPr>
              <w:t>П</w:t>
            </w:r>
            <w:r w:rsidRPr="00D5373E">
              <w:rPr>
                <w:color w:val="000000"/>
                <w:sz w:val="22"/>
                <w:szCs w:val="22"/>
              </w:rPr>
              <w:t>исатели детям</w:t>
            </w:r>
          </w:p>
        </w:tc>
        <w:tc>
          <w:tcPr>
            <w:tcW w:w="693" w:type="dxa"/>
            <w:tcBorders>
              <w:top w:val="single" w:sz="4" w:space="0" w:color="auto"/>
              <w:left w:val="single" w:sz="4" w:space="0" w:color="auto"/>
              <w:bottom w:val="single" w:sz="4" w:space="0" w:color="auto"/>
            </w:tcBorders>
          </w:tcPr>
          <w:p w14:paraId="05FA7543" w14:textId="77777777" w:rsidR="00D5373E" w:rsidRPr="00D5373E" w:rsidRDefault="00D5373E" w:rsidP="00D5373E">
            <w:pPr>
              <w:widowControl w:val="0"/>
              <w:jc w:val="center"/>
              <w:rPr>
                <w:color w:val="000000"/>
                <w:sz w:val="22"/>
                <w:szCs w:val="22"/>
              </w:rPr>
            </w:pPr>
            <w:r w:rsidRPr="00D5373E">
              <w:rPr>
                <w:color w:val="000000"/>
                <w:sz w:val="22"/>
                <w:szCs w:val="22"/>
              </w:rPr>
              <w:t>9</w:t>
            </w:r>
          </w:p>
        </w:tc>
      </w:tr>
      <w:tr w:rsidR="00D5373E" w:rsidRPr="00D5373E" w14:paraId="425E395D" w14:textId="77777777" w:rsidTr="00D5373E">
        <w:trPr>
          <w:trHeight w:val="280"/>
        </w:trPr>
        <w:tc>
          <w:tcPr>
            <w:tcW w:w="1852" w:type="dxa"/>
            <w:tcBorders>
              <w:right w:val="single" w:sz="4" w:space="0" w:color="auto"/>
            </w:tcBorders>
            <w:shd w:val="clear" w:color="auto" w:fill="FFFFFF"/>
          </w:tcPr>
          <w:p w14:paraId="39583485" w14:textId="77777777" w:rsidR="00D5373E" w:rsidRPr="00D5373E" w:rsidRDefault="00D5373E" w:rsidP="00D5373E">
            <w:pPr>
              <w:widowControl w:val="0"/>
              <w:jc w:val="center"/>
              <w:rPr>
                <w:color w:val="000000"/>
                <w:sz w:val="22"/>
                <w:szCs w:val="22"/>
              </w:rPr>
            </w:pPr>
            <w:r w:rsidRPr="00D5373E">
              <w:rPr>
                <w:color w:val="000000"/>
                <w:sz w:val="22"/>
                <w:szCs w:val="22"/>
              </w:rPr>
              <w:t>10</w:t>
            </w:r>
          </w:p>
        </w:tc>
        <w:tc>
          <w:tcPr>
            <w:tcW w:w="6379" w:type="dxa"/>
            <w:tcBorders>
              <w:left w:val="single" w:sz="4" w:space="0" w:color="auto"/>
              <w:right w:val="single" w:sz="4" w:space="0" w:color="auto"/>
            </w:tcBorders>
            <w:shd w:val="clear" w:color="auto" w:fill="FFFFFF"/>
          </w:tcPr>
          <w:p w14:paraId="07E3983A" w14:textId="77777777" w:rsidR="00D5373E" w:rsidRPr="00D5373E" w:rsidRDefault="00D5373E" w:rsidP="00D5373E">
            <w:pPr>
              <w:widowControl w:val="0"/>
              <w:rPr>
                <w:color w:val="000000"/>
                <w:sz w:val="22"/>
                <w:szCs w:val="22"/>
              </w:rPr>
            </w:pPr>
            <w:r w:rsidRPr="00D5373E">
              <w:rPr>
                <w:color w:val="000000"/>
                <w:sz w:val="22"/>
                <w:szCs w:val="22"/>
              </w:rPr>
              <w:t>Я и мои друзья</w:t>
            </w:r>
          </w:p>
        </w:tc>
        <w:tc>
          <w:tcPr>
            <w:tcW w:w="693" w:type="dxa"/>
            <w:tcBorders>
              <w:top w:val="single" w:sz="4" w:space="0" w:color="auto"/>
              <w:left w:val="single" w:sz="4" w:space="0" w:color="auto"/>
              <w:bottom w:val="single" w:sz="4" w:space="0" w:color="auto"/>
            </w:tcBorders>
          </w:tcPr>
          <w:p w14:paraId="4153AE9B" w14:textId="77777777" w:rsidR="00D5373E" w:rsidRPr="00D5373E" w:rsidRDefault="00D5373E" w:rsidP="00D5373E">
            <w:pPr>
              <w:widowControl w:val="0"/>
              <w:jc w:val="center"/>
              <w:rPr>
                <w:color w:val="000000"/>
                <w:sz w:val="22"/>
                <w:szCs w:val="22"/>
              </w:rPr>
            </w:pPr>
            <w:r w:rsidRPr="00D5373E">
              <w:rPr>
                <w:color w:val="000000"/>
                <w:sz w:val="22"/>
                <w:szCs w:val="22"/>
              </w:rPr>
              <w:t>10</w:t>
            </w:r>
          </w:p>
        </w:tc>
      </w:tr>
      <w:tr w:rsidR="00D5373E" w:rsidRPr="00D5373E" w14:paraId="5A27AF11" w14:textId="77777777" w:rsidTr="00D5373E">
        <w:trPr>
          <w:trHeight w:val="280"/>
        </w:trPr>
        <w:tc>
          <w:tcPr>
            <w:tcW w:w="1852" w:type="dxa"/>
            <w:tcBorders>
              <w:right w:val="single" w:sz="4" w:space="0" w:color="auto"/>
            </w:tcBorders>
            <w:shd w:val="clear" w:color="auto" w:fill="FFFFFF"/>
          </w:tcPr>
          <w:p w14:paraId="33CB8272" w14:textId="77777777" w:rsidR="00D5373E" w:rsidRPr="00D5373E" w:rsidRDefault="00D5373E" w:rsidP="00D5373E">
            <w:pPr>
              <w:widowControl w:val="0"/>
              <w:jc w:val="center"/>
              <w:rPr>
                <w:color w:val="000000"/>
                <w:sz w:val="22"/>
                <w:szCs w:val="22"/>
              </w:rPr>
            </w:pPr>
            <w:r w:rsidRPr="00D5373E">
              <w:rPr>
                <w:color w:val="000000"/>
                <w:sz w:val="22"/>
                <w:szCs w:val="22"/>
              </w:rPr>
              <w:t>9</w:t>
            </w:r>
          </w:p>
        </w:tc>
        <w:tc>
          <w:tcPr>
            <w:tcW w:w="6379" w:type="dxa"/>
            <w:tcBorders>
              <w:left w:val="single" w:sz="4" w:space="0" w:color="auto"/>
              <w:right w:val="single" w:sz="4" w:space="0" w:color="auto"/>
            </w:tcBorders>
            <w:shd w:val="clear" w:color="auto" w:fill="FFFFFF"/>
          </w:tcPr>
          <w:p w14:paraId="21582B34" w14:textId="77777777" w:rsidR="00D5373E" w:rsidRPr="00D5373E" w:rsidRDefault="00D5373E" w:rsidP="00D5373E">
            <w:pPr>
              <w:widowControl w:val="0"/>
              <w:rPr>
                <w:color w:val="000000"/>
                <w:sz w:val="22"/>
                <w:szCs w:val="22"/>
              </w:rPr>
            </w:pPr>
            <w:r w:rsidRPr="00D5373E">
              <w:rPr>
                <w:color w:val="000000"/>
                <w:sz w:val="22"/>
                <w:szCs w:val="22"/>
              </w:rPr>
              <w:t>Люблю природу русскую. Весна</w:t>
            </w:r>
          </w:p>
        </w:tc>
        <w:tc>
          <w:tcPr>
            <w:tcW w:w="693" w:type="dxa"/>
            <w:tcBorders>
              <w:top w:val="single" w:sz="4" w:space="0" w:color="auto"/>
              <w:left w:val="single" w:sz="4" w:space="0" w:color="auto"/>
              <w:bottom w:val="single" w:sz="4" w:space="0" w:color="auto"/>
            </w:tcBorders>
          </w:tcPr>
          <w:p w14:paraId="4E7E30EC" w14:textId="77777777" w:rsidR="00D5373E" w:rsidRPr="00D5373E" w:rsidRDefault="00D5373E" w:rsidP="00D5373E">
            <w:pPr>
              <w:widowControl w:val="0"/>
              <w:jc w:val="center"/>
              <w:rPr>
                <w:color w:val="000000"/>
                <w:sz w:val="22"/>
                <w:szCs w:val="22"/>
              </w:rPr>
            </w:pPr>
            <w:r w:rsidRPr="00D5373E">
              <w:rPr>
                <w:color w:val="000000"/>
                <w:sz w:val="22"/>
                <w:szCs w:val="22"/>
              </w:rPr>
              <w:t>11</w:t>
            </w:r>
          </w:p>
        </w:tc>
      </w:tr>
      <w:tr w:rsidR="00D5373E" w:rsidRPr="00D5373E" w14:paraId="49D4639C" w14:textId="77777777" w:rsidTr="00D5373E">
        <w:trPr>
          <w:trHeight w:val="280"/>
        </w:trPr>
        <w:tc>
          <w:tcPr>
            <w:tcW w:w="1852" w:type="dxa"/>
            <w:tcBorders>
              <w:right w:val="single" w:sz="4" w:space="0" w:color="auto"/>
            </w:tcBorders>
            <w:shd w:val="clear" w:color="auto" w:fill="FFFFFF"/>
          </w:tcPr>
          <w:p w14:paraId="3F73F724" w14:textId="77777777" w:rsidR="00D5373E" w:rsidRPr="00D5373E" w:rsidRDefault="00D5373E" w:rsidP="00D5373E">
            <w:pPr>
              <w:widowControl w:val="0"/>
              <w:jc w:val="center"/>
              <w:rPr>
                <w:color w:val="000000"/>
                <w:sz w:val="22"/>
                <w:szCs w:val="22"/>
              </w:rPr>
            </w:pPr>
            <w:r w:rsidRPr="00D5373E">
              <w:rPr>
                <w:color w:val="000000"/>
                <w:sz w:val="22"/>
                <w:szCs w:val="22"/>
              </w:rPr>
              <w:t>14</w:t>
            </w:r>
          </w:p>
        </w:tc>
        <w:tc>
          <w:tcPr>
            <w:tcW w:w="6379" w:type="dxa"/>
            <w:tcBorders>
              <w:left w:val="single" w:sz="4" w:space="0" w:color="auto"/>
              <w:right w:val="single" w:sz="4" w:space="0" w:color="auto"/>
            </w:tcBorders>
            <w:shd w:val="clear" w:color="auto" w:fill="FFFFFF"/>
          </w:tcPr>
          <w:p w14:paraId="5EDD035B" w14:textId="77777777" w:rsidR="00D5373E" w:rsidRPr="00D5373E" w:rsidRDefault="00D5373E" w:rsidP="00D5373E">
            <w:pPr>
              <w:widowControl w:val="0"/>
              <w:rPr>
                <w:color w:val="000000"/>
                <w:sz w:val="22"/>
                <w:szCs w:val="22"/>
              </w:rPr>
            </w:pPr>
            <w:r w:rsidRPr="00D5373E">
              <w:rPr>
                <w:color w:val="000000"/>
                <w:sz w:val="22"/>
                <w:szCs w:val="22"/>
              </w:rPr>
              <w:t>И в шутку и всерьёз</w:t>
            </w:r>
          </w:p>
        </w:tc>
        <w:tc>
          <w:tcPr>
            <w:tcW w:w="693" w:type="dxa"/>
            <w:tcBorders>
              <w:top w:val="single" w:sz="4" w:space="0" w:color="auto"/>
              <w:left w:val="single" w:sz="4" w:space="0" w:color="auto"/>
              <w:bottom w:val="single" w:sz="4" w:space="0" w:color="auto"/>
            </w:tcBorders>
          </w:tcPr>
          <w:p w14:paraId="5FD6ADBF" w14:textId="77777777" w:rsidR="00D5373E" w:rsidRPr="00D5373E" w:rsidRDefault="00D5373E" w:rsidP="00D5373E">
            <w:pPr>
              <w:widowControl w:val="0"/>
              <w:jc w:val="center"/>
              <w:rPr>
                <w:color w:val="000000"/>
                <w:sz w:val="22"/>
                <w:szCs w:val="22"/>
              </w:rPr>
            </w:pPr>
            <w:r w:rsidRPr="00D5373E">
              <w:rPr>
                <w:color w:val="000000"/>
                <w:sz w:val="22"/>
                <w:szCs w:val="22"/>
              </w:rPr>
              <w:t>12</w:t>
            </w:r>
          </w:p>
        </w:tc>
      </w:tr>
      <w:tr w:rsidR="00D5373E" w:rsidRPr="00D5373E" w14:paraId="29C6D39B" w14:textId="77777777" w:rsidTr="00D5373E">
        <w:trPr>
          <w:trHeight w:val="276"/>
        </w:trPr>
        <w:tc>
          <w:tcPr>
            <w:tcW w:w="1852" w:type="dxa"/>
            <w:tcBorders>
              <w:bottom w:val="single" w:sz="4" w:space="0" w:color="auto"/>
              <w:right w:val="single" w:sz="4" w:space="0" w:color="auto"/>
            </w:tcBorders>
            <w:shd w:val="clear" w:color="auto" w:fill="FFFFFF"/>
          </w:tcPr>
          <w:p w14:paraId="73FE2EBC" w14:textId="77777777" w:rsidR="00D5373E" w:rsidRPr="00D5373E" w:rsidRDefault="00D5373E" w:rsidP="00D5373E">
            <w:pPr>
              <w:widowControl w:val="0"/>
              <w:jc w:val="center"/>
              <w:rPr>
                <w:color w:val="000000"/>
                <w:sz w:val="22"/>
                <w:szCs w:val="22"/>
              </w:rPr>
            </w:pPr>
            <w:r w:rsidRPr="00D5373E">
              <w:rPr>
                <w:color w:val="000000"/>
                <w:sz w:val="22"/>
                <w:szCs w:val="22"/>
              </w:rPr>
              <w:t>12</w:t>
            </w:r>
          </w:p>
        </w:tc>
        <w:tc>
          <w:tcPr>
            <w:tcW w:w="6379" w:type="dxa"/>
            <w:tcBorders>
              <w:left w:val="single" w:sz="4" w:space="0" w:color="auto"/>
              <w:bottom w:val="single" w:sz="4" w:space="0" w:color="auto"/>
              <w:right w:val="single" w:sz="4" w:space="0" w:color="auto"/>
            </w:tcBorders>
            <w:shd w:val="clear" w:color="auto" w:fill="FFFFFF"/>
          </w:tcPr>
          <w:p w14:paraId="7953E50B" w14:textId="77777777" w:rsidR="00D5373E" w:rsidRPr="00D5373E" w:rsidRDefault="00D5373E" w:rsidP="00D5373E">
            <w:pPr>
              <w:widowControl w:val="0"/>
              <w:rPr>
                <w:color w:val="000000"/>
                <w:sz w:val="22"/>
                <w:szCs w:val="22"/>
              </w:rPr>
            </w:pPr>
            <w:r w:rsidRPr="00D5373E">
              <w:rPr>
                <w:color w:val="000000"/>
                <w:sz w:val="22"/>
                <w:szCs w:val="22"/>
              </w:rPr>
              <w:t>Литература зарубежных стран</w:t>
            </w:r>
          </w:p>
        </w:tc>
        <w:tc>
          <w:tcPr>
            <w:tcW w:w="693" w:type="dxa"/>
            <w:tcBorders>
              <w:top w:val="single" w:sz="4" w:space="0" w:color="auto"/>
              <w:left w:val="single" w:sz="4" w:space="0" w:color="auto"/>
              <w:bottom w:val="single" w:sz="4" w:space="0" w:color="auto"/>
            </w:tcBorders>
          </w:tcPr>
          <w:p w14:paraId="2286D5DA" w14:textId="77777777" w:rsidR="00D5373E" w:rsidRPr="00D5373E" w:rsidRDefault="00D5373E" w:rsidP="00D5373E">
            <w:pPr>
              <w:widowControl w:val="0"/>
              <w:jc w:val="center"/>
              <w:rPr>
                <w:color w:val="000000"/>
                <w:sz w:val="22"/>
                <w:szCs w:val="22"/>
              </w:rPr>
            </w:pPr>
            <w:r w:rsidRPr="00D5373E">
              <w:rPr>
                <w:color w:val="000000"/>
                <w:sz w:val="22"/>
                <w:szCs w:val="22"/>
              </w:rPr>
              <w:t>13</w:t>
            </w:r>
          </w:p>
        </w:tc>
      </w:tr>
      <w:tr w:rsidR="00D5373E" w:rsidRPr="00D5373E" w14:paraId="0154C647" w14:textId="77777777" w:rsidTr="00D5373E">
        <w:trPr>
          <w:trHeight w:val="149"/>
        </w:trPr>
        <w:tc>
          <w:tcPr>
            <w:tcW w:w="1852" w:type="dxa"/>
            <w:tcBorders>
              <w:top w:val="single" w:sz="4" w:space="0" w:color="auto"/>
              <w:right w:val="single" w:sz="4" w:space="0" w:color="auto"/>
            </w:tcBorders>
            <w:shd w:val="clear" w:color="auto" w:fill="FFFFFF"/>
          </w:tcPr>
          <w:p w14:paraId="4BB098C1" w14:textId="77777777" w:rsidR="00D5373E" w:rsidRPr="00D5373E" w:rsidRDefault="00D5373E" w:rsidP="00D5373E">
            <w:pPr>
              <w:widowControl w:val="0"/>
              <w:jc w:val="center"/>
              <w:rPr>
                <w:b/>
                <w:color w:val="000000"/>
                <w:sz w:val="22"/>
                <w:szCs w:val="22"/>
              </w:rPr>
            </w:pPr>
            <w:r w:rsidRPr="00D5373E">
              <w:rPr>
                <w:b/>
                <w:color w:val="000000"/>
                <w:sz w:val="22"/>
                <w:szCs w:val="22"/>
              </w:rPr>
              <w:t>136</w:t>
            </w:r>
          </w:p>
        </w:tc>
        <w:tc>
          <w:tcPr>
            <w:tcW w:w="6379" w:type="dxa"/>
            <w:tcBorders>
              <w:top w:val="single" w:sz="4" w:space="0" w:color="auto"/>
              <w:left w:val="single" w:sz="4" w:space="0" w:color="auto"/>
              <w:right w:val="single" w:sz="4" w:space="0" w:color="auto"/>
            </w:tcBorders>
            <w:shd w:val="clear" w:color="auto" w:fill="FFFFFF"/>
          </w:tcPr>
          <w:p w14:paraId="50E10DD6" w14:textId="77777777" w:rsidR="00D5373E" w:rsidRPr="00D5373E" w:rsidRDefault="00D5373E" w:rsidP="00D5373E">
            <w:pPr>
              <w:widowControl w:val="0"/>
              <w:jc w:val="right"/>
              <w:rPr>
                <w:b/>
                <w:color w:val="000000"/>
                <w:sz w:val="22"/>
                <w:szCs w:val="22"/>
              </w:rPr>
            </w:pPr>
            <w:r w:rsidRPr="00D5373E">
              <w:rPr>
                <w:b/>
                <w:color w:val="000000"/>
                <w:sz w:val="22"/>
                <w:szCs w:val="22"/>
              </w:rPr>
              <w:t>ИТОГО</w:t>
            </w:r>
          </w:p>
        </w:tc>
        <w:tc>
          <w:tcPr>
            <w:tcW w:w="693" w:type="dxa"/>
            <w:tcBorders>
              <w:top w:val="single" w:sz="4" w:space="0" w:color="auto"/>
              <w:left w:val="single" w:sz="4" w:space="0" w:color="auto"/>
              <w:bottom w:val="single" w:sz="4" w:space="0" w:color="auto"/>
            </w:tcBorders>
          </w:tcPr>
          <w:p w14:paraId="64DCAFE5" w14:textId="77777777" w:rsidR="00D5373E" w:rsidRPr="00D5373E" w:rsidRDefault="00D5373E" w:rsidP="00D5373E">
            <w:pPr>
              <w:widowControl w:val="0"/>
              <w:rPr>
                <w:color w:val="000000"/>
                <w:sz w:val="22"/>
                <w:szCs w:val="22"/>
              </w:rPr>
            </w:pPr>
          </w:p>
        </w:tc>
      </w:tr>
    </w:tbl>
    <w:p w14:paraId="2C473C5B" w14:textId="77777777"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3 КЛАСС</w:t>
      </w:r>
    </w:p>
    <w:tbl>
      <w:tblPr>
        <w:bidiVisual/>
        <w:tblW w:w="8940" w:type="dxa"/>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852"/>
        <w:gridCol w:w="6379"/>
        <w:gridCol w:w="709"/>
      </w:tblGrid>
      <w:tr w:rsidR="00D5373E" w:rsidRPr="00D5373E" w14:paraId="610F84A4" w14:textId="77777777" w:rsidTr="00D5373E">
        <w:trPr>
          <w:trHeight w:val="419"/>
        </w:trPr>
        <w:tc>
          <w:tcPr>
            <w:tcW w:w="1852" w:type="dxa"/>
            <w:shd w:val="clear" w:color="auto" w:fill="FFFFFF"/>
          </w:tcPr>
          <w:p w14:paraId="43E32921" w14:textId="77777777" w:rsidR="00D5373E" w:rsidRPr="00D5373E" w:rsidRDefault="00D5373E" w:rsidP="00D5373E">
            <w:pPr>
              <w:jc w:val="center"/>
              <w:rPr>
                <w:color w:val="000000"/>
              </w:rPr>
            </w:pPr>
            <w:r w:rsidRPr="00D5373E">
              <w:rPr>
                <w:b/>
                <w:color w:val="000000"/>
              </w:rPr>
              <w:t>Всего часов</w:t>
            </w:r>
          </w:p>
          <w:p w14:paraId="7CADB38F" w14:textId="77777777" w:rsidR="00D5373E" w:rsidRPr="00D5373E" w:rsidRDefault="00D5373E" w:rsidP="00D5373E">
            <w:pPr>
              <w:rPr>
                <w:color w:val="000000"/>
              </w:rPr>
            </w:pPr>
          </w:p>
        </w:tc>
        <w:tc>
          <w:tcPr>
            <w:tcW w:w="6379" w:type="dxa"/>
            <w:shd w:val="clear" w:color="auto" w:fill="FFFFFF"/>
          </w:tcPr>
          <w:p w14:paraId="2ECE71EE" w14:textId="77777777" w:rsidR="00D5373E" w:rsidRPr="00D5373E" w:rsidRDefault="00D5373E" w:rsidP="00D5373E">
            <w:pPr>
              <w:jc w:val="center"/>
              <w:rPr>
                <w:color w:val="000000"/>
              </w:rPr>
            </w:pPr>
            <w:r w:rsidRPr="00D5373E">
              <w:rPr>
                <w:b/>
                <w:color w:val="000000"/>
              </w:rPr>
              <w:t>Наименование разделов</w:t>
            </w:r>
          </w:p>
        </w:tc>
        <w:tc>
          <w:tcPr>
            <w:tcW w:w="709" w:type="dxa"/>
            <w:tcBorders>
              <w:bottom w:val="single" w:sz="4" w:space="0" w:color="000000"/>
            </w:tcBorders>
            <w:shd w:val="clear" w:color="auto" w:fill="FFFFFF"/>
          </w:tcPr>
          <w:p w14:paraId="40F59067" w14:textId="77777777" w:rsidR="00D5373E" w:rsidRPr="00D5373E" w:rsidRDefault="00D5373E" w:rsidP="00D5373E">
            <w:pPr>
              <w:jc w:val="center"/>
              <w:rPr>
                <w:color w:val="000000"/>
              </w:rPr>
            </w:pPr>
            <w:r w:rsidRPr="00D5373E">
              <w:rPr>
                <w:b/>
                <w:color w:val="000000"/>
              </w:rPr>
              <w:t>№</w:t>
            </w:r>
          </w:p>
          <w:p w14:paraId="27B18A33" w14:textId="77777777" w:rsidR="00D5373E" w:rsidRPr="00D5373E" w:rsidRDefault="00D5373E" w:rsidP="00D5373E">
            <w:pPr>
              <w:jc w:val="center"/>
              <w:rPr>
                <w:color w:val="000000"/>
              </w:rPr>
            </w:pPr>
          </w:p>
        </w:tc>
      </w:tr>
      <w:tr w:rsidR="00D5373E" w:rsidRPr="00D5373E" w14:paraId="1DE4C6EA" w14:textId="77777777" w:rsidTr="00D5373E">
        <w:trPr>
          <w:trHeight w:val="280"/>
        </w:trPr>
        <w:tc>
          <w:tcPr>
            <w:tcW w:w="1852" w:type="dxa"/>
            <w:shd w:val="clear" w:color="auto" w:fill="FFFFFF"/>
          </w:tcPr>
          <w:p w14:paraId="2B6077AC" w14:textId="77777777" w:rsidR="00D5373E" w:rsidRPr="00D5373E" w:rsidRDefault="00D5373E" w:rsidP="00D5373E">
            <w:pPr>
              <w:jc w:val="center"/>
              <w:rPr>
                <w:color w:val="000000"/>
              </w:rPr>
            </w:pPr>
            <w:r w:rsidRPr="00D5373E">
              <w:rPr>
                <w:color w:val="000000"/>
              </w:rPr>
              <w:t>1</w:t>
            </w:r>
          </w:p>
        </w:tc>
        <w:tc>
          <w:tcPr>
            <w:tcW w:w="6379" w:type="dxa"/>
            <w:shd w:val="clear" w:color="auto" w:fill="FFFFFF"/>
          </w:tcPr>
          <w:p w14:paraId="2EDBD122" w14:textId="77777777" w:rsidR="00D5373E" w:rsidRPr="00D5373E" w:rsidRDefault="00D5373E" w:rsidP="00D5373E">
            <w:pPr>
              <w:widowControl w:val="0"/>
              <w:jc w:val="both"/>
              <w:rPr>
                <w:color w:val="000000"/>
              </w:rPr>
            </w:pPr>
            <w:r w:rsidRPr="00D5373E">
              <w:rPr>
                <w:color w:val="000000"/>
              </w:rPr>
              <w:t>Вводный урок по курсу литературного чтения.</w:t>
            </w:r>
          </w:p>
        </w:tc>
        <w:tc>
          <w:tcPr>
            <w:tcW w:w="709" w:type="dxa"/>
            <w:tcBorders>
              <w:left w:val="single" w:sz="4" w:space="0" w:color="000000"/>
            </w:tcBorders>
            <w:shd w:val="clear" w:color="auto" w:fill="FFFFFF"/>
          </w:tcPr>
          <w:p w14:paraId="41F2E26A" w14:textId="77777777" w:rsidR="00D5373E" w:rsidRPr="00D5373E" w:rsidRDefault="00D5373E" w:rsidP="00D5373E">
            <w:pPr>
              <w:jc w:val="center"/>
              <w:rPr>
                <w:color w:val="000000"/>
              </w:rPr>
            </w:pPr>
            <w:r w:rsidRPr="00D5373E">
              <w:rPr>
                <w:color w:val="000000"/>
              </w:rPr>
              <w:t>1</w:t>
            </w:r>
          </w:p>
        </w:tc>
      </w:tr>
      <w:tr w:rsidR="00D5373E" w:rsidRPr="00D5373E" w14:paraId="149AAE38" w14:textId="77777777" w:rsidTr="00D5373E">
        <w:trPr>
          <w:trHeight w:val="260"/>
        </w:trPr>
        <w:tc>
          <w:tcPr>
            <w:tcW w:w="1852" w:type="dxa"/>
            <w:shd w:val="clear" w:color="auto" w:fill="FFFFFF"/>
          </w:tcPr>
          <w:p w14:paraId="6CAFC0A5" w14:textId="77777777" w:rsidR="00D5373E" w:rsidRPr="00D5373E" w:rsidRDefault="00D5373E" w:rsidP="00D5373E">
            <w:pPr>
              <w:jc w:val="center"/>
              <w:rPr>
                <w:color w:val="000000"/>
              </w:rPr>
            </w:pPr>
            <w:r w:rsidRPr="00D5373E">
              <w:rPr>
                <w:color w:val="000000"/>
              </w:rPr>
              <w:t>4</w:t>
            </w:r>
          </w:p>
        </w:tc>
        <w:tc>
          <w:tcPr>
            <w:tcW w:w="6379" w:type="dxa"/>
            <w:shd w:val="clear" w:color="auto" w:fill="FFFFFF"/>
          </w:tcPr>
          <w:p w14:paraId="2D7E5847" w14:textId="77777777" w:rsidR="00D5373E" w:rsidRPr="00D5373E" w:rsidRDefault="00D5373E" w:rsidP="00D5373E">
            <w:pPr>
              <w:widowControl w:val="0"/>
              <w:jc w:val="both"/>
              <w:rPr>
                <w:color w:val="000000"/>
              </w:rPr>
            </w:pPr>
            <w:r w:rsidRPr="00D5373E">
              <w:rPr>
                <w:color w:val="000000"/>
              </w:rPr>
              <w:t>Самое великое чудо на свете.</w:t>
            </w:r>
          </w:p>
        </w:tc>
        <w:tc>
          <w:tcPr>
            <w:tcW w:w="709" w:type="dxa"/>
            <w:tcBorders>
              <w:left w:val="single" w:sz="4" w:space="0" w:color="000000"/>
            </w:tcBorders>
            <w:shd w:val="clear" w:color="auto" w:fill="FFFFFF"/>
          </w:tcPr>
          <w:p w14:paraId="630D69A4" w14:textId="77777777" w:rsidR="00D5373E" w:rsidRPr="00D5373E" w:rsidRDefault="00D5373E" w:rsidP="00D5373E">
            <w:pPr>
              <w:jc w:val="center"/>
              <w:rPr>
                <w:color w:val="000000"/>
              </w:rPr>
            </w:pPr>
            <w:r w:rsidRPr="00D5373E">
              <w:rPr>
                <w:color w:val="000000"/>
              </w:rPr>
              <w:t>2</w:t>
            </w:r>
          </w:p>
        </w:tc>
      </w:tr>
      <w:tr w:rsidR="00D5373E" w:rsidRPr="00D5373E" w14:paraId="496702F3" w14:textId="77777777" w:rsidTr="00D5373E">
        <w:trPr>
          <w:trHeight w:val="240"/>
        </w:trPr>
        <w:tc>
          <w:tcPr>
            <w:tcW w:w="1852" w:type="dxa"/>
            <w:shd w:val="clear" w:color="auto" w:fill="FFFFFF"/>
          </w:tcPr>
          <w:p w14:paraId="0D1A5491" w14:textId="77777777" w:rsidR="00D5373E" w:rsidRPr="00D5373E" w:rsidRDefault="00D5373E" w:rsidP="00D5373E">
            <w:pPr>
              <w:jc w:val="center"/>
              <w:rPr>
                <w:color w:val="000000"/>
              </w:rPr>
            </w:pPr>
            <w:r w:rsidRPr="00D5373E">
              <w:rPr>
                <w:color w:val="000000"/>
              </w:rPr>
              <w:t>14</w:t>
            </w:r>
          </w:p>
        </w:tc>
        <w:tc>
          <w:tcPr>
            <w:tcW w:w="6379" w:type="dxa"/>
            <w:shd w:val="clear" w:color="auto" w:fill="FFFFFF"/>
          </w:tcPr>
          <w:p w14:paraId="462AF752" w14:textId="77777777" w:rsidR="00D5373E" w:rsidRPr="00D5373E" w:rsidRDefault="00D5373E" w:rsidP="00D5373E">
            <w:pPr>
              <w:widowControl w:val="0"/>
              <w:jc w:val="both"/>
              <w:rPr>
                <w:color w:val="000000"/>
              </w:rPr>
            </w:pPr>
            <w:r w:rsidRPr="00D5373E">
              <w:rPr>
                <w:color w:val="000000"/>
              </w:rPr>
              <w:t>Устное народное творчество.</w:t>
            </w:r>
          </w:p>
        </w:tc>
        <w:tc>
          <w:tcPr>
            <w:tcW w:w="709" w:type="dxa"/>
            <w:tcBorders>
              <w:left w:val="single" w:sz="4" w:space="0" w:color="000000"/>
            </w:tcBorders>
            <w:shd w:val="clear" w:color="auto" w:fill="FFFFFF"/>
          </w:tcPr>
          <w:p w14:paraId="795EEAEA" w14:textId="77777777" w:rsidR="00D5373E" w:rsidRPr="00D5373E" w:rsidRDefault="00D5373E" w:rsidP="00D5373E">
            <w:pPr>
              <w:jc w:val="center"/>
              <w:rPr>
                <w:color w:val="000000"/>
              </w:rPr>
            </w:pPr>
            <w:r w:rsidRPr="00D5373E">
              <w:rPr>
                <w:color w:val="000000"/>
              </w:rPr>
              <w:t>3</w:t>
            </w:r>
          </w:p>
        </w:tc>
      </w:tr>
      <w:tr w:rsidR="00D5373E" w:rsidRPr="00D5373E" w14:paraId="0037C932" w14:textId="77777777" w:rsidTr="00D5373E">
        <w:trPr>
          <w:trHeight w:val="240"/>
        </w:trPr>
        <w:tc>
          <w:tcPr>
            <w:tcW w:w="1852" w:type="dxa"/>
            <w:shd w:val="clear" w:color="auto" w:fill="FFFFFF"/>
          </w:tcPr>
          <w:p w14:paraId="0FE90C81" w14:textId="77777777" w:rsidR="00D5373E" w:rsidRPr="00D5373E" w:rsidRDefault="00D5373E" w:rsidP="00D5373E">
            <w:pPr>
              <w:jc w:val="center"/>
              <w:rPr>
                <w:color w:val="000000"/>
              </w:rPr>
            </w:pPr>
            <w:r w:rsidRPr="00D5373E">
              <w:rPr>
                <w:color w:val="000000"/>
              </w:rPr>
              <w:t>11</w:t>
            </w:r>
          </w:p>
        </w:tc>
        <w:tc>
          <w:tcPr>
            <w:tcW w:w="6379" w:type="dxa"/>
            <w:shd w:val="clear" w:color="auto" w:fill="FFFFFF"/>
          </w:tcPr>
          <w:p w14:paraId="7A917DBD" w14:textId="77777777" w:rsidR="00D5373E" w:rsidRPr="00D5373E" w:rsidRDefault="00D5373E" w:rsidP="00D5373E">
            <w:pPr>
              <w:widowControl w:val="0"/>
              <w:jc w:val="both"/>
              <w:rPr>
                <w:color w:val="000000"/>
              </w:rPr>
            </w:pPr>
            <w:r w:rsidRPr="00D5373E">
              <w:rPr>
                <w:color w:val="000000"/>
              </w:rPr>
              <w:t>Поэтическая тетрадь 1.</w:t>
            </w:r>
          </w:p>
        </w:tc>
        <w:tc>
          <w:tcPr>
            <w:tcW w:w="709" w:type="dxa"/>
            <w:tcBorders>
              <w:left w:val="single" w:sz="4" w:space="0" w:color="000000"/>
            </w:tcBorders>
            <w:shd w:val="clear" w:color="auto" w:fill="FFFFFF"/>
          </w:tcPr>
          <w:p w14:paraId="3A91A370" w14:textId="77777777" w:rsidR="00D5373E" w:rsidRPr="00D5373E" w:rsidRDefault="00D5373E" w:rsidP="00D5373E">
            <w:pPr>
              <w:jc w:val="center"/>
              <w:rPr>
                <w:color w:val="000000"/>
              </w:rPr>
            </w:pPr>
            <w:r w:rsidRPr="00D5373E">
              <w:rPr>
                <w:color w:val="000000"/>
              </w:rPr>
              <w:t>4</w:t>
            </w:r>
          </w:p>
        </w:tc>
      </w:tr>
      <w:tr w:rsidR="00D5373E" w:rsidRPr="00D5373E" w14:paraId="40059783" w14:textId="77777777" w:rsidTr="00D5373E">
        <w:trPr>
          <w:trHeight w:val="220"/>
        </w:trPr>
        <w:tc>
          <w:tcPr>
            <w:tcW w:w="1852" w:type="dxa"/>
            <w:shd w:val="clear" w:color="auto" w:fill="FFFFFF"/>
          </w:tcPr>
          <w:p w14:paraId="772E3DE8" w14:textId="77777777" w:rsidR="00D5373E" w:rsidRPr="00D5373E" w:rsidRDefault="00D5373E" w:rsidP="00D5373E">
            <w:pPr>
              <w:jc w:val="center"/>
              <w:rPr>
                <w:color w:val="000000"/>
              </w:rPr>
            </w:pPr>
            <w:r w:rsidRPr="00D5373E">
              <w:rPr>
                <w:color w:val="000000"/>
              </w:rPr>
              <w:t>24</w:t>
            </w:r>
          </w:p>
        </w:tc>
        <w:tc>
          <w:tcPr>
            <w:tcW w:w="6379" w:type="dxa"/>
            <w:shd w:val="clear" w:color="auto" w:fill="FFFFFF"/>
          </w:tcPr>
          <w:p w14:paraId="4409D6B5" w14:textId="77777777" w:rsidR="00D5373E" w:rsidRPr="00D5373E" w:rsidRDefault="00D5373E" w:rsidP="00D5373E">
            <w:pPr>
              <w:widowControl w:val="0"/>
              <w:jc w:val="both"/>
              <w:rPr>
                <w:color w:val="000000"/>
              </w:rPr>
            </w:pPr>
            <w:r w:rsidRPr="00D5373E">
              <w:rPr>
                <w:color w:val="000000"/>
              </w:rPr>
              <w:t>Великие русские писатели.</w:t>
            </w:r>
          </w:p>
        </w:tc>
        <w:tc>
          <w:tcPr>
            <w:tcW w:w="709" w:type="dxa"/>
            <w:tcBorders>
              <w:left w:val="single" w:sz="4" w:space="0" w:color="000000"/>
            </w:tcBorders>
            <w:shd w:val="clear" w:color="auto" w:fill="FFFFFF"/>
          </w:tcPr>
          <w:p w14:paraId="487EB57F" w14:textId="77777777" w:rsidR="00D5373E" w:rsidRPr="00D5373E" w:rsidRDefault="00D5373E" w:rsidP="00D5373E">
            <w:pPr>
              <w:jc w:val="center"/>
              <w:rPr>
                <w:color w:val="000000"/>
              </w:rPr>
            </w:pPr>
            <w:r w:rsidRPr="00D5373E">
              <w:rPr>
                <w:color w:val="000000"/>
              </w:rPr>
              <w:t>5</w:t>
            </w:r>
          </w:p>
        </w:tc>
      </w:tr>
      <w:tr w:rsidR="00D5373E" w:rsidRPr="00D5373E" w14:paraId="7FA03B57" w14:textId="77777777" w:rsidTr="00D5373E">
        <w:trPr>
          <w:trHeight w:val="240"/>
        </w:trPr>
        <w:tc>
          <w:tcPr>
            <w:tcW w:w="1852" w:type="dxa"/>
            <w:shd w:val="clear" w:color="auto" w:fill="FFFFFF"/>
          </w:tcPr>
          <w:p w14:paraId="31925648" w14:textId="77777777" w:rsidR="00D5373E" w:rsidRPr="00D5373E" w:rsidRDefault="00D5373E" w:rsidP="00D5373E">
            <w:pPr>
              <w:jc w:val="center"/>
              <w:rPr>
                <w:color w:val="000000"/>
              </w:rPr>
            </w:pPr>
            <w:r w:rsidRPr="00D5373E">
              <w:rPr>
                <w:color w:val="000000"/>
              </w:rPr>
              <w:t>6</w:t>
            </w:r>
          </w:p>
        </w:tc>
        <w:tc>
          <w:tcPr>
            <w:tcW w:w="6379" w:type="dxa"/>
            <w:shd w:val="clear" w:color="auto" w:fill="FFFFFF"/>
          </w:tcPr>
          <w:p w14:paraId="5604CBE4" w14:textId="77777777" w:rsidR="00D5373E" w:rsidRPr="00D5373E" w:rsidRDefault="00D5373E" w:rsidP="00D5373E">
            <w:pPr>
              <w:widowControl w:val="0"/>
              <w:jc w:val="both"/>
              <w:rPr>
                <w:color w:val="000000"/>
              </w:rPr>
            </w:pPr>
            <w:r w:rsidRPr="00D5373E">
              <w:rPr>
                <w:color w:val="000000"/>
              </w:rPr>
              <w:t>Поэтическая тетрадь 2.</w:t>
            </w:r>
          </w:p>
        </w:tc>
        <w:tc>
          <w:tcPr>
            <w:tcW w:w="709" w:type="dxa"/>
            <w:tcBorders>
              <w:left w:val="single" w:sz="4" w:space="0" w:color="000000"/>
            </w:tcBorders>
            <w:shd w:val="clear" w:color="auto" w:fill="FFFFFF"/>
          </w:tcPr>
          <w:p w14:paraId="110ECB76" w14:textId="77777777" w:rsidR="00D5373E" w:rsidRPr="00D5373E" w:rsidRDefault="00D5373E" w:rsidP="00D5373E">
            <w:pPr>
              <w:jc w:val="center"/>
              <w:rPr>
                <w:color w:val="000000"/>
              </w:rPr>
            </w:pPr>
            <w:r w:rsidRPr="00D5373E">
              <w:rPr>
                <w:color w:val="000000"/>
              </w:rPr>
              <w:t>6</w:t>
            </w:r>
          </w:p>
        </w:tc>
      </w:tr>
      <w:tr w:rsidR="00D5373E" w:rsidRPr="00D5373E" w14:paraId="40C44679" w14:textId="77777777" w:rsidTr="00D5373E">
        <w:trPr>
          <w:trHeight w:val="200"/>
        </w:trPr>
        <w:tc>
          <w:tcPr>
            <w:tcW w:w="1852" w:type="dxa"/>
            <w:shd w:val="clear" w:color="auto" w:fill="FFFFFF"/>
          </w:tcPr>
          <w:p w14:paraId="411171C4" w14:textId="77777777" w:rsidR="00D5373E" w:rsidRPr="00D5373E" w:rsidRDefault="00D5373E" w:rsidP="00D5373E">
            <w:pPr>
              <w:jc w:val="center"/>
              <w:rPr>
                <w:color w:val="000000"/>
              </w:rPr>
            </w:pPr>
            <w:r w:rsidRPr="00D5373E">
              <w:rPr>
                <w:color w:val="000000"/>
              </w:rPr>
              <w:t>8</w:t>
            </w:r>
          </w:p>
        </w:tc>
        <w:tc>
          <w:tcPr>
            <w:tcW w:w="6379" w:type="dxa"/>
            <w:shd w:val="clear" w:color="auto" w:fill="FFFFFF"/>
          </w:tcPr>
          <w:p w14:paraId="55463B1A" w14:textId="77777777" w:rsidR="00D5373E" w:rsidRPr="00D5373E" w:rsidRDefault="00D5373E" w:rsidP="00D5373E">
            <w:pPr>
              <w:widowControl w:val="0"/>
              <w:jc w:val="both"/>
              <w:rPr>
                <w:color w:val="000000"/>
              </w:rPr>
            </w:pPr>
            <w:r w:rsidRPr="00D5373E">
              <w:rPr>
                <w:color w:val="000000"/>
              </w:rPr>
              <w:t>Литературные сказки</w:t>
            </w:r>
          </w:p>
        </w:tc>
        <w:tc>
          <w:tcPr>
            <w:tcW w:w="709" w:type="dxa"/>
            <w:tcBorders>
              <w:left w:val="single" w:sz="4" w:space="0" w:color="000000"/>
            </w:tcBorders>
            <w:shd w:val="clear" w:color="auto" w:fill="FFFFFF"/>
          </w:tcPr>
          <w:p w14:paraId="0256388E" w14:textId="77777777" w:rsidR="00D5373E" w:rsidRPr="00D5373E" w:rsidRDefault="00D5373E" w:rsidP="00D5373E">
            <w:pPr>
              <w:jc w:val="center"/>
              <w:rPr>
                <w:color w:val="000000"/>
              </w:rPr>
            </w:pPr>
            <w:r w:rsidRPr="00D5373E">
              <w:rPr>
                <w:color w:val="000000"/>
              </w:rPr>
              <w:t>7</w:t>
            </w:r>
          </w:p>
        </w:tc>
      </w:tr>
      <w:tr w:rsidR="00D5373E" w:rsidRPr="00D5373E" w14:paraId="4CEB3534" w14:textId="77777777" w:rsidTr="00D5373E">
        <w:trPr>
          <w:trHeight w:val="220"/>
        </w:trPr>
        <w:tc>
          <w:tcPr>
            <w:tcW w:w="1852" w:type="dxa"/>
            <w:shd w:val="clear" w:color="auto" w:fill="FFFFFF"/>
          </w:tcPr>
          <w:p w14:paraId="44D07437" w14:textId="77777777" w:rsidR="00D5373E" w:rsidRPr="00D5373E" w:rsidRDefault="00D5373E" w:rsidP="00D5373E">
            <w:pPr>
              <w:jc w:val="center"/>
              <w:rPr>
                <w:color w:val="000000"/>
              </w:rPr>
            </w:pPr>
            <w:r w:rsidRPr="00D5373E">
              <w:rPr>
                <w:color w:val="000000"/>
              </w:rPr>
              <w:t>10</w:t>
            </w:r>
          </w:p>
        </w:tc>
        <w:tc>
          <w:tcPr>
            <w:tcW w:w="6379" w:type="dxa"/>
            <w:shd w:val="clear" w:color="auto" w:fill="FFFFFF"/>
          </w:tcPr>
          <w:p w14:paraId="0C072DD0" w14:textId="77777777" w:rsidR="00D5373E" w:rsidRPr="00D5373E" w:rsidRDefault="00D5373E" w:rsidP="00D5373E">
            <w:pPr>
              <w:widowControl w:val="0"/>
              <w:jc w:val="both"/>
              <w:rPr>
                <w:color w:val="000000"/>
              </w:rPr>
            </w:pPr>
            <w:r w:rsidRPr="00D5373E">
              <w:rPr>
                <w:color w:val="000000"/>
              </w:rPr>
              <w:t>Были-небылицы</w:t>
            </w:r>
          </w:p>
        </w:tc>
        <w:tc>
          <w:tcPr>
            <w:tcW w:w="709" w:type="dxa"/>
            <w:tcBorders>
              <w:left w:val="single" w:sz="4" w:space="0" w:color="000000"/>
            </w:tcBorders>
            <w:shd w:val="clear" w:color="auto" w:fill="FFFFFF"/>
          </w:tcPr>
          <w:p w14:paraId="0A753126" w14:textId="77777777" w:rsidR="00D5373E" w:rsidRPr="00D5373E" w:rsidRDefault="00D5373E" w:rsidP="00D5373E">
            <w:pPr>
              <w:jc w:val="center"/>
              <w:rPr>
                <w:color w:val="000000"/>
              </w:rPr>
            </w:pPr>
            <w:r w:rsidRPr="00D5373E">
              <w:rPr>
                <w:color w:val="000000"/>
              </w:rPr>
              <w:t>8</w:t>
            </w:r>
          </w:p>
        </w:tc>
      </w:tr>
      <w:tr w:rsidR="00D5373E" w:rsidRPr="00D5373E" w14:paraId="3D1422DF" w14:textId="77777777" w:rsidTr="00D5373E">
        <w:trPr>
          <w:trHeight w:val="200"/>
        </w:trPr>
        <w:tc>
          <w:tcPr>
            <w:tcW w:w="1852" w:type="dxa"/>
            <w:shd w:val="clear" w:color="auto" w:fill="FFFFFF"/>
          </w:tcPr>
          <w:p w14:paraId="7664E0C8" w14:textId="77777777" w:rsidR="00D5373E" w:rsidRPr="00D5373E" w:rsidRDefault="00D5373E" w:rsidP="00D5373E">
            <w:pPr>
              <w:jc w:val="center"/>
              <w:rPr>
                <w:color w:val="000000"/>
              </w:rPr>
            </w:pPr>
            <w:r w:rsidRPr="00D5373E">
              <w:rPr>
                <w:color w:val="000000"/>
              </w:rPr>
              <w:t>6</w:t>
            </w:r>
          </w:p>
        </w:tc>
        <w:tc>
          <w:tcPr>
            <w:tcW w:w="6379" w:type="dxa"/>
            <w:shd w:val="clear" w:color="auto" w:fill="FFFFFF"/>
          </w:tcPr>
          <w:p w14:paraId="17105125" w14:textId="77777777" w:rsidR="00D5373E" w:rsidRPr="00D5373E" w:rsidRDefault="00D5373E" w:rsidP="00D5373E">
            <w:pPr>
              <w:widowControl w:val="0"/>
              <w:jc w:val="both"/>
              <w:rPr>
                <w:color w:val="000000"/>
              </w:rPr>
            </w:pPr>
            <w:r w:rsidRPr="00D5373E">
              <w:rPr>
                <w:color w:val="000000"/>
              </w:rPr>
              <w:t>Поэтическая тетрадь 1</w:t>
            </w:r>
          </w:p>
        </w:tc>
        <w:tc>
          <w:tcPr>
            <w:tcW w:w="709" w:type="dxa"/>
            <w:tcBorders>
              <w:left w:val="single" w:sz="4" w:space="0" w:color="000000"/>
            </w:tcBorders>
            <w:shd w:val="clear" w:color="auto" w:fill="FFFFFF"/>
          </w:tcPr>
          <w:p w14:paraId="6805AEEA" w14:textId="77777777" w:rsidR="00D5373E" w:rsidRPr="00D5373E" w:rsidRDefault="00D5373E" w:rsidP="00D5373E">
            <w:pPr>
              <w:jc w:val="center"/>
              <w:rPr>
                <w:color w:val="000000"/>
              </w:rPr>
            </w:pPr>
            <w:r w:rsidRPr="00D5373E">
              <w:rPr>
                <w:color w:val="000000"/>
              </w:rPr>
              <w:t>9</w:t>
            </w:r>
          </w:p>
        </w:tc>
      </w:tr>
      <w:tr w:rsidR="00D5373E" w:rsidRPr="00D5373E" w14:paraId="299125D3" w14:textId="77777777" w:rsidTr="00D5373E">
        <w:trPr>
          <w:trHeight w:val="200"/>
        </w:trPr>
        <w:tc>
          <w:tcPr>
            <w:tcW w:w="1852" w:type="dxa"/>
            <w:shd w:val="clear" w:color="auto" w:fill="FFFFFF"/>
          </w:tcPr>
          <w:p w14:paraId="488A9303" w14:textId="77777777" w:rsidR="00D5373E" w:rsidRPr="00D5373E" w:rsidRDefault="00D5373E" w:rsidP="00D5373E">
            <w:pPr>
              <w:jc w:val="center"/>
              <w:rPr>
                <w:color w:val="000000"/>
              </w:rPr>
            </w:pPr>
            <w:r w:rsidRPr="00D5373E">
              <w:rPr>
                <w:color w:val="000000"/>
              </w:rPr>
              <w:t>16</w:t>
            </w:r>
          </w:p>
        </w:tc>
        <w:tc>
          <w:tcPr>
            <w:tcW w:w="6379" w:type="dxa"/>
            <w:shd w:val="clear" w:color="auto" w:fill="FFFFFF"/>
          </w:tcPr>
          <w:p w14:paraId="0736B74E" w14:textId="77777777" w:rsidR="00D5373E" w:rsidRPr="00D5373E" w:rsidRDefault="00D5373E" w:rsidP="00D5373E">
            <w:pPr>
              <w:widowControl w:val="0"/>
              <w:jc w:val="both"/>
              <w:rPr>
                <w:color w:val="000000"/>
              </w:rPr>
            </w:pPr>
            <w:r w:rsidRPr="00D5373E">
              <w:rPr>
                <w:color w:val="000000"/>
              </w:rPr>
              <w:t>Люби живое</w:t>
            </w:r>
          </w:p>
        </w:tc>
        <w:tc>
          <w:tcPr>
            <w:tcW w:w="709" w:type="dxa"/>
            <w:tcBorders>
              <w:left w:val="single" w:sz="4" w:space="0" w:color="000000"/>
            </w:tcBorders>
            <w:shd w:val="clear" w:color="auto" w:fill="FFFFFF"/>
          </w:tcPr>
          <w:p w14:paraId="5922DD50" w14:textId="77777777" w:rsidR="00D5373E" w:rsidRPr="00D5373E" w:rsidRDefault="00D5373E" w:rsidP="00D5373E">
            <w:pPr>
              <w:jc w:val="center"/>
              <w:rPr>
                <w:color w:val="000000"/>
              </w:rPr>
            </w:pPr>
            <w:r w:rsidRPr="00D5373E">
              <w:rPr>
                <w:color w:val="000000"/>
              </w:rPr>
              <w:t>10</w:t>
            </w:r>
          </w:p>
        </w:tc>
      </w:tr>
      <w:tr w:rsidR="00D5373E" w:rsidRPr="00D5373E" w14:paraId="17A7C184" w14:textId="77777777" w:rsidTr="00D5373E">
        <w:trPr>
          <w:trHeight w:val="200"/>
        </w:trPr>
        <w:tc>
          <w:tcPr>
            <w:tcW w:w="1852" w:type="dxa"/>
            <w:shd w:val="clear" w:color="auto" w:fill="FFFFFF"/>
          </w:tcPr>
          <w:p w14:paraId="4064C860" w14:textId="77777777" w:rsidR="00D5373E" w:rsidRPr="00D5373E" w:rsidRDefault="00D5373E" w:rsidP="00D5373E">
            <w:pPr>
              <w:jc w:val="center"/>
              <w:rPr>
                <w:color w:val="000000"/>
              </w:rPr>
            </w:pPr>
            <w:r w:rsidRPr="00D5373E">
              <w:rPr>
                <w:color w:val="000000"/>
              </w:rPr>
              <w:t>8</w:t>
            </w:r>
          </w:p>
        </w:tc>
        <w:tc>
          <w:tcPr>
            <w:tcW w:w="6379" w:type="dxa"/>
            <w:shd w:val="clear" w:color="auto" w:fill="FFFFFF"/>
          </w:tcPr>
          <w:p w14:paraId="7567D19B" w14:textId="77777777" w:rsidR="00D5373E" w:rsidRPr="00D5373E" w:rsidRDefault="00D5373E" w:rsidP="00D5373E">
            <w:pPr>
              <w:widowControl w:val="0"/>
              <w:jc w:val="both"/>
              <w:rPr>
                <w:color w:val="000000"/>
              </w:rPr>
            </w:pPr>
            <w:r w:rsidRPr="00D5373E">
              <w:rPr>
                <w:color w:val="000000"/>
              </w:rPr>
              <w:t>Поэтическая тетрадь 2</w:t>
            </w:r>
          </w:p>
        </w:tc>
        <w:tc>
          <w:tcPr>
            <w:tcW w:w="709" w:type="dxa"/>
            <w:tcBorders>
              <w:left w:val="single" w:sz="4" w:space="0" w:color="000000"/>
            </w:tcBorders>
            <w:shd w:val="clear" w:color="auto" w:fill="FFFFFF"/>
          </w:tcPr>
          <w:p w14:paraId="2AE11322" w14:textId="77777777" w:rsidR="00D5373E" w:rsidRPr="00D5373E" w:rsidRDefault="00D5373E" w:rsidP="00D5373E">
            <w:pPr>
              <w:jc w:val="center"/>
              <w:rPr>
                <w:color w:val="000000"/>
              </w:rPr>
            </w:pPr>
            <w:r w:rsidRPr="00D5373E">
              <w:rPr>
                <w:color w:val="000000"/>
              </w:rPr>
              <w:t>11</w:t>
            </w:r>
          </w:p>
        </w:tc>
      </w:tr>
      <w:tr w:rsidR="00D5373E" w:rsidRPr="00D5373E" w14:paraId="20D57E1A" w14:textId="77777777" w:rsidTr="00D5373E">
        <w:trPr>
          <w:trHeight w:val="200"/>
        </w:trPr>
        <w:tc>
          <w:tcPr>
            <w:tcW w:w="1852" w:type="dxa"/>
            <w:shd w:val="clear" w:color="auto" w:fill="FFFFFF"/>
          </w:tcPr>
          <w:p w14:paraId="19B7A758" w14:textId="77777777" w:rsidR="00D5373E" w:rsidRPr="00D5373E" w:rsidRDefault="00D5373E" w:rsidP="00D5373E">
            <w:pPr>
              <w:jc w:val="center"/>
              <w:rPr>
                <w:color w:val="000000"/>
              </w:rPr>
            </w:pPr>
            <w:r w:rsidRPr="00D5373E">
              <w:rPr>
                <w:color w:val="000000"/>
              </w:rPr>
              <w:t>12</w:t>
            </w:r>
          </w:p>
        </w:tc>
        <w:tc>
          <w:tcPr>
            <w:tcW w:w="6379" w:type="dxa"/>
            <w:shd w:val="clear" w:color="auto" w:fill="FFFFFF"/>
          </w:tcPr>
          <w:p w14:paraId="359B8BE6" w14:textId="77777777" w:rsidR="00D5373E" w:rsidRPr="00D5373E" w:rsidRDefault="00D5373E" w:rsidP="00D5373E">
            <w:pPr>
              <w:widowControl w:val="0"/>
              <w:jc w:val="both"/>
              <w:rPr>
                <w:color w:val="000000"/>
              </w:rPr>
            </w:pPr>
            <w:r w:rsidRPr="00D5373E">
              <w:rPr>
                <w:color w:val="000000"/>
              </w:rPr>
              <w:t>Собирай по ягодке – наберешь кузовок</w:t>
            </w:r>
          </w:p>
        </w:tc>
        <w:tc>
          <w:tcPr>
            <w:tcW w:w="709" w:type="dxa"/>
            <w:tcBorders>
              <w:left w:val="single" w:sz="4" w:space="0" w:color="000000"/>
            </w:tcBorders>
            <w:shd w:val="clear" w:color="auto" w:fill="FFFFFF"/>
          </w:tcPr>
          <w:p w14:paraId="2B52C17C" w14:textId="77777777" w:rsidR="00D5373E" w:rsidRPr="00D5373E" w:rsidRDefault="00D5373E" w:rsidP="00D5373E">
            <w:pPr>
              <w:jc w:val="center"/>
              <w:rPr>
                <w:color w:val="000000"/>
              </w:rPr>
            </w:pPr>
            <w:r w:rsidRPr="00D5373E">
              <w:rPr>
                <w:color w:val="000000"/>
              </w:rPr>
              <w:t>12</w:t>
            </w:r>
          </w:p>
        </w:tc>
      </w:tr>
      <w:tr w:rsidR="00D5373E" w:rsidRPr="00D5373E" w14:paraId="4C390C20" w14:textId="77777777" w:rsidTr="00D5373E">
        <w:trPr>
          <w:trHeight w:val="200"/>
        </w:trPr>
        <w:tc>
          <w:tcPr>
            <w:tcW w:w="1852" w:type="dxa"/>
            <w:shd w:val="clear" w:color="auto" w:fill="FFFFFF"/>
          </w:tcPr>
          <w:p w14:paraId="39536CEF" w14:textId="77777777" w:rsidR="00D5373E" w:rsidRPr="00D5373E" w:rsidRDefault="00D5373E" w:rsidP="00D5373E">
            <w:pPr>
              <w:jc w:val="center"/>
              <w:rPr>
                <w:color w:val="000000"/>
              </w:rPr>
            </w:pPr>
            <w:r w:rsidRPr="00D5373E">
              <w:rPr>
                <w:color w:val="000000"/>
              </w:rPr>
              <w:t>8</w:t>
            </w:r>
          </w:p>
        </w:tc>
        <w:tc>
          <w:tcPr>
            <w:tcW w:w="6379" w:type="dxa"/>
            <w:shd w:val="clear" w:color="auto" w:fill="FFFFFF"/>
          </w:tcPr>
          <w:p w14:paraId="5086DD39" w14:textId="77777777" w:rsidR="00D5373E" w:rsidRPr="00D5373E" w:rsidRDefault="00D5373E" w:rsidP="00D5373E">
            <w:pPr>
              <w:widowControl w:val="0"/>
              <w:jc w:val="both"/>
              <w:rPr>
                <w:color w:val="000000"/>
              </w:rPr>
            </w:pPr>
            <w:r w:rsidRPr="00D5373E">
              <w:rPr>
                <w:color w:val="000000"/>
              </w:rPr>
              <w:t>По страницам детских журналов</w:t>
            </w:r>
          </w:p>
        </w:tc>
        <w:tc>
          <w:tcPr>
            <w:tcW w:w="709" w:type="dxa"/>
            <w:tcBorders>
              <w:left w:val="single" w:sz="4" w:space="0" w:color="000000"/>
            </w:tcBorders>
            <w:shd w:val="clear" w:color="auto" w:fill="FFFFFF"/>
          </w:tcPr>
          <w:p w14:paraId="60E1A9B9" w14:textId="77777777" w:rsidR="00D5373E" w:rsidRPr="00D5373E" w:rsidRDefault="00D5373E" w:rsidP="00D5373E">
            <w:pPr>
              <w:jc w:val="center"/>
              <w:rPr>
                <w:color w:val="000000"/>
              </w:rPr>
            </w:pPr>
            <w:r w:rsidRPr="00D5373E">
              <w:rPr>
                <w:color w:val="000000"/>
              </w:rPr>
              <w:t>13</w:t>
            </w:r>
          </w:p>
        </w:tc>
      </w:tr>
      <w:tr w:rsidR="00D5373E" w:rsidRPr="00D5373E" w14:paraId="5E851B62" w14:textId="77777777" w:rsidTr="00D5373E">
        <w:trPr>
          <w:trHeight w:val="200"/>
        </w:trPr>
        <w:tc>
          <w:tcPr>
            <w:tcW w:w="1852" w:type="dxa"/>
            <w:tcBorders>
              <w:right w:val="single" w:sz="4" w:space="0" w:color="auto"/>
            </w:tcBorders>
            <w:shd w:val="clear" w:color="auto" w:fill="FFFFFF"/>
          </w:tcPr>
          <w:p w14:paraId="4393135F" w14:textId="77777777" w:rsidR="00D5373E" w:rsidRPr="00D5373E" w:rsidRDefault="00D5373E" w:rsidP="00D5373E">
            <w:pPr>
              <w:jc w:val="center"/>
              <w:rPr>
                <w:color w:val="000000"/>
              </w:rPr>
            </w:pPr>
            <w:r w:rsidRPr="00D5373E">
              <w:rPr>
                <w:color w:val="000000"/>
              </w:rPr>
              <w:t>8</w:t>
            </w:r>
          </w:p>
        </w:tc>
        <w:tc>
          <w:tcPr>
            <w:tcW w:w="6379" w:type="dxa"/>
            <w:tcBorders>
              <w:left w:val="single" w:sz="4" w:space="0" w:color="auto"/>
            </w:tcBorders>
            <w:shd w:val="clear" w:color="auto" w:fill="FFFFFF"/>
          </w:tcPr>
          <w:p w14:paraId="7C5B04FD" w14:textId="77777777" w:rsidR="00D5373E" w:rsidRPr="00D5373E" w:rsidRDefault="00D5373E" w:rsidP="00D5373E">
            <w:pPr>
              <w:widowControl w:val="0"/>
              <w:jc w:val="both"/>
              <w:rPr>
                <w:color w:val="000000"/>
              </w:rPr>
            </w:pPr>
            <w:r w:rsidRPr="00D5373E">
              <w:rPr>
                <w:color w:val="000000"/>
              </w:rPr>
              <w:t>Зарубежная литература</w:t>
            </w:r>
          </w:p>
        </w:tc>
        <w:tc>
          <w:tcPr>
            <w:tcW w:w="709" w:type="dxa"/>
            <w:tcBorders>
              <w:left w:val="single" w:sz="4" w:space="0" w:color="000000"/>
            </w:tcBorders>
            <w:shd w:val="clear" w:color="auto" w:fill="FFFFFF"/>
          </w:tcPr>
          <w:p w14:paraId="4ADB6A2D" w14:textId="77777777" w:rsidR="00D5373E" w:rsidRPr="00D5373E" w:rsidRDefault="00D5373E" w:rsidP="00D5373E">
            <w:pPr>
              <w:jc w:val="center"/>
              <w:rPr>
                <w:color w:val="000000"/>
              </w:rPr>
            </w:pPr>
            <w:r w:rsidRPr="00D5373E">
              <w:rPr>
                <w:color w:val="000000"/>
              </w:rPr>
              <w:t>14</w:t>
            </w:r>
          </w:p>
        </w:tc>
      </w:tr>
      <w:tr w:rsidR="00D5373E" w:rsidRPr="00D5373E" w14:paraId="209575CB" w14:textId="77777777" w:rsidTr="00D5373E">
        <w:trPr>
          <w:trHeight w:val="200"/>
        </w:trPr>
        <w:tc>
          <w:tcPr>
            <w:tcW w:w="1852" w:type="dxa"/>
            <w:tcBorders>
              <w:right w:val="single" w:sz="4" w:space="0" w:color="auto"/>
            </w:tcBorders>
            <w:shd w:val="clear" w:color="auto" w:fill="FFFFFF"/>
          </w:tcPr>
          <w:p w14:paraId="3378730B" w14:textId="77777777" w:rsidR="00D5373E" w:rsidRPr="00D5373E" w:rsidRDefault="00D5373E" w:rsidP="00D5373E">
            <w:pPr>
              <w:widowControl w:val="0"/>
              <w:jc w:val="center"/>
              <w:rPr>
                <w:b/>
                <w:color w:val="000000"/>
              </w:rPr>
            </w:pPr>
            <w:r w:rsidRPr="00D5373E">
              <w:rPr>
                <w:b/>
                <w:color w:val="000000"/>
              </w:rPr>
              <w:t>136</w:t>
            </w:r>
          </w:p>
        </w:tc>
        <w:tc>
          <w:tcPr>
            <w:tcW w:w="6379" w:type="dxa"/>
            <w:tcBorders>
              <w:left w:val="single" w:sz="4" w:space="0" w:color="auto"/>
            </w:tcBorders>
            <w:shd w:val="clear" w:color="auto" w:fill="FFFFFF"/>
          </w:tcPr>
          <w:p w14:paraId="2EE22AD0" w14:textId="77777777" w:rsidR="00D5373E" w:rsidRPr="00D5373E" w:rsidRDefault="00D5373E" w:rsidP="00D5373E">
            <w:pPr>
              <w:widowControl w:val="0"/>
              <w:jc w:val="right"/>
              <w:rPr>
                <w:b/>
                <w:color w:val="000000"/>
              </w:rPr>
            </w:pPr>
            <w:r w:rsidRPr="00D5373E">
              <w:rPr>
                <w:b/>
                <w:color w:val="000000"/>
              </w:rPr>
              <w:t>ИТОГО</w:t>
            </w:r>
          </w:p>
        </w:tc>
        <w:tc>
          <w:tcPr>
            <w:tcW w:w="709" w:type="dxa"/>
            <w:tcBorders>
              <w:left w:val="single" w:sz="4" w:space="0" w:color="000000"/>
              <w:bottom w:val="single" w:sz="4" w:space="0" w:color="000000"/>
            </w:tcBorders>
            <w:shd w:val="clear" w:color="auto" w:fill="FFFFFF"/>
          </w:tcPr>
          <w:p w14:paraId="359141C8" w14:textId="77777777" w:rsidR="00D5373E" w:rsidRPr="00D5373E" w:rsidRDefault="00D5373E" w:rsidP="00D5373E">
            <w:pPr>
              <w:jc w:val="center"/>
              <w:rPr>
                <w:color w:val="000000"/>
              </w:rPr>
            </w:pPr>
          </w:p>
        </w:tc>
      </w:tr>
    </w:tbl>
    <w:p w14:paraId="20D4A1F3" w14:textId="77777777" w:rsidR="00D5373E" w:rsidRPr="00D5373E" w:rsidRDefault="00D5373E" w:rsidP="00D5373E">
      <w:pPr>
        <w:jc w:val="both"/>
        <w:rPr>
          <w:color w:val="000000"/>
        </w:rPr>
      </w:pPr>
    </w:p>
    <w:p w14:paraId="18559968" w14:textId="6A5D0AAC" w:rsidR="00D5373E" w:rsidRPr="00D5373E" w:rsidRDefault="00D5373E" w:rsidP="00D5373E">
      <w:pPr>
        <w:keepNext/>
        <w:tabs>
          <w:tab w:val="left" w:pos="6452"/>
        </w:tabs>
        <w:jc w:val="center"/>
        <w:outlineLvl w:val="0"/>
        <w:rPr>
          <w:b/>
          <w:bCs/>
          <w:caps/>
          <w:kern w:val="32"/>
          <w:sz w:val="22"/>
          <w:lang w:eastAsia="en-US"/>
        </w:rPr>
      </w:pPr>
      <w:r w:rsidRPr="00D5373E">
        <w:rPr>
          <w:b/>
          <w:bCs/>
          <w:caps/>
          <w:kern w:val="32"/>
          <w:sz w:val="22"/>
          <w:lang w:eastAsia="en-US"/>
        </w:rPr>
        <w:t>4 КЛАСС (3</w:t>
      </w:r>
      <w:r w:rsidR="00C51D84">
        <w:rPr>
          <w:b/>
          <w:bCs/>
          <w:caps/>
          <w:kern w:val="32"/>
          <w:sz w:val="22"/>
          <w:lang w:eastAsia="en-US"/>
        </w:rPr>
        <w:t>,5</w:t>
      </w:r>
      <w:r w:rsidRPr="00D5373E">
        <w:rPr>
          <w:b/>
          <w:bCs/>
          <w:caps/>
          <w:kern w:val="32"/>
          <w:sz w:val="22"/>
          <w:lang w:eastAsia="en-US"/>
        </w:rPr>
        <w:t xml:space="preserve"> часа в неделю)</w:t>
      </w:r>
    </w:p>
    <w:tbl>
      <w:tblPr>
        <w:bidiVisual/>
        <w:tblW w:w="9216"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6"/>
        <w:gridCol w:w="3831"/>
        <w:gridCol w:w="709"/>
      </w:tblGrid>
      <w:tr w:rsidR="00D5373E" w:rsidRPr="00D5373E" w14:paraId="48CC289F" w14:textId="77777777" w:rsidTr="00D5373E">
        <w:trPr>
          <w:trHeight w:val="340"/>
        </w:trPr>
        <w:tc>
          <w:tcPr>
            <w:tcW w:w="4676" w:type="dxa"/>
            <w:shd w:val="clear" w:color="auto" w:fill="FFFFFF"/>
          </w:tcPr>
          <w:p w14:paraId="26EAF21D" w14:textId="77777777" w:rsidR="00D5373E" w:rsidRPr="00D5373E" w:rsidRDefault="00D5373E" w:rsidP="00D5373E">
            <w:pPr>
              <w:widowControl w:val="0"/>
              <w:rPr>
                <w:b/>
                <w:color w:val="000000"/>
              </w:rPr>
            </w:pPr>
            <w:r w:rsidRPr="00D5373E">
              <w:rPr>
                <w:b/>
                <w:color w:val="000000"/>
              </w:rPr>
              <w:t>Всего часов</w:t>
            </w:r>
          </w:p>
        </w:tc>
        <w:tc>
          <w:tcPr>
            <w:tcW w:w="3831" w:type="dxa"/>
            <w:shd w:val="clear" w:color="auto" w:fill="FFFFFF"/>
          </w:tcPr>
          <w:p w14:paraId="1E571961" w14:textId="77777777" w:rsidR="00D5373E" w:rsidRPr="00D5373E" w:rsidRDefault="00D5373E" w:rsidP="00D5373E">
            <w:pPr>
              <w:widowControl w:val="0"/>
              <w:jc w:val="center"/>
              <w:rPr>
                <w:b/>
                <w:color w:val="000000"/>
              </w:rPr>
            </w:pPr>
            <w:r w:rsidRPr="00D5373E">
              <w:rPr>
                <w:b/>
                <w:color w:val="000000"/>
                <w:highlight w:val="white"/>
              </w:rPr>
              <w:t xml:space="preserve">Наименование разделов </w:t>
            </w:r>
          </w:p>
        </w:tc>
        <w:tc>
          <w:tcPr>
            <w:tcW w:w="709" w:type="dxa"/>
            <w:shd w:val="clear" w:color="auto" w:fill="FFFFFF"/>
          </w:tcPr>
          <w:p w14:paraId="0E7565B9" w14:textId="77777777" w:rsidR="00D5373E" w:rsidRPr="00D5373E" w:rsidRDefault="00D5373E" w:rsidP="00D5373E">
            <w:pPr>
              <w:widowControl w:val="0"/>
              <w:jc w:val="center"/>
              <w:rPr>
                <w:b/>
                <w:color w:val="000000"/>
              </w:rPr>
            </w:pPr>
            <w:r w:rsidRPr="00D5373E">
              <w:rPr>
                <w:b/>
                <w:color w:val="000000"/>
              </w:rPr>
              <w:t>№</w:t>
            </w:r>
          </w:p>
        </w:tc>
      </w:tr>
      <w:tr w:rsidR="00D5373E" w:rsidRPr="00D5373E" w14:paraId="6C04C771" w14:textId="77777777" w:rsidTr="00D5373E">
        <w:trPr>
          <w:trHeight w:val="301"/>
        </w:trPr>
        <w:tc>
          <w:tcPr>
            <w:tcW w:w="4676" w:type="dxa"/>
            <w:shd w:val="clear" w:color="auto" w:fill="FFFFFF"/>
          </w:tcPr>
          <w:p w14:paraId="5B3F415D" w14:textId="77777777" w:rsidR="00D5373E" w:rsidRPr="00D5373E" w:rsidRDefault="00D5373E" w:rsidP="00D5373E">
            <w:pPr>
              <w:widowControl w:val="0"/>
              <w:rPr>
                <w:color w:val="000000"/>
              </w:rPr>
            </w:pPr>
            <w:r w:rsidRPr="00D5373E">
              <w:rPr>
                <w:color w:val="000000"/>
              </w:rPr>
              <w:t>1</w:t>
            </w:r>
          </w:p>
        </w:tc>
        <w:tc>
          <w:tcPr>
            <w:tcW w:w="3831" w:type="dxa"/>
            <w:shd w:val="clear" w:color="auto" w:fill="FFFFFF"/>
          </w:tcPr>
          <w:p w14:paraId="24BB7251" w14:textId="77777777" w:rsidR="00D5373E" w:rsidRPr="00D5373E" w:rsidRDefault="00D5373E" w:rsidP="00D5373E">
            <w:pPr>
              <w:widowControl w:val="0"/>
              <w:rPr>
                <w:color w:val="000000"/>
              </w:rPr>
            </w:pPr>
            <w:r w:rsidRPr="00D5373E">
              <w:rPr>
                <w:color w:val="000000"/>
                <w:highlight w:val="white"/>
              </w:rPr>
              <w:t>Вводный урок по курсу литературного чтения</w:t>
            </w:r>
          </w:p>
        </w:tc>
        <w:tc>
          <w:tcPr>
            <w:tcW w:w="709" w:type="dxa"/>
            <w:shd w:val="clear" w:color="auto" w:fill="FFFFFF"/>
          </w:tcPr>
          <w:p w14:paraId="461D459F" w14:textId="77777777" w:rsidR="00D5373E" w:rsidRPr="00D5373E" w:rsidRDefault="00D5373E" w:rsidP="00D5373E">
            <w:pPr>
              <w:widowControl w:val="0"/>
              <w:jc w:val="center"/>
              <w:rPr>
                <w:color w:val="000000"/>
              </w:rPr>
            </w:pPr>
            <w:r w:rsidRPr="00D5373E">
              <w:rPr>
                <w:color w:val="000000"/>
              </w:rPr>
              <w:t>1</w:t>
            </w:r>
          </w:p>
        </w:tc>
      </w:tr>
      <w:tr w:rsidR="00D5373E" w:rsidRPr="00D5373E" w14:paraId="574725F7" w14:textId="77777777" w:rsidTr="00D5373E">
        <w:trPr>
          <w:trHeight w:val="280"/>
        </w:trPr>
        <w:tc>
          <w:tcPr>
            <w:tcW w:w="4676" w:type="dxa"/>
            <w:shd w:val="clear" w:color="auto" w:fill="FFFFFF"/>
          </w:tcPr>
          <w:p w14:paraId="0E641C5C" w14:textId="77777777" w:rsidR="00D5373E" w:rsidRPr="00D5373E" w:rsidRDefault="00D5373E" w:rsidP="00D5373E">
            <w:pPr>
              <w:widowControl w:val="0"/>
              <w:rPr>
                <w:color w:val="000000"/>
              </w:rPr>
            </w:pPr>
            <w:r w:rsidRPr="00D5373E">
              <w:rPr>
                <w:color w:val="000000"/>
              </w:rPr>
              <w:t>8</w:t>
            </w:r>
          </w:p>
        </w:tc>
        <w:tc>
          <w:tcPr>
            <w:tcW w:w="3831" w:type="dxa"/>
            <w:shd w:val="clear" w:color="auto" w:fill="FFFFFF"/>
          </w:tcPr>
          <w:p w14:paraId="31A0B4E3" w14:textId="77777777" w:rsidR="00D5373E" w:rsidRPr="00D5373E" w:rsidRDefault="00D5373E" w:rsidP="00D5373E">
            <w:pPr>
              <w:widowControl w:val="0"/>
              <w:rPr>
                <w:color w:val="000000"/>
              </w:rPr>
            </w:pPr>
            <w:r w:rsidRPr="00D5373E">
              <w:rPr>
                <w:color w:val="000000"/>
                <w:highlight w:val="white"/>
              </w:rPr>
              <w:t>Летописи, былины, жития</w:t>
            </w:r>
            <w:r w:rsidRPr="00D5373E">
              <w:rPr>
                <w:rFonts w:ascii="Arial Black" w:hAnsi="Arial Black" w:cs="Arial Black"/>
                <w:b/>
                <w:color w:val="000000"/>
                <w:sz w:val="22"/>
                <w:szCs w:val="22"/>
              </w:rPr>
              <w:t xml:space="preserve"> </w:t>
            </w:r>
          </w:p>
        </w:tc>
        <w:tc>
          <w:tcPr>
            <w:tcW w:w="709" w:type="dxa"/>
            <w:shd w:val="clear" w:color="auto" w:fill="FFFFFF"/>
          </w:tcPr>
          <w:p w14:paraId="7D483C88" w14:textId="77777777" w:rsidR="00D5373E" w:rsidRPr="00D5373E" w:rsidRDefault="00D5373E" w:rsidP="00D5373E">
            <w:pPr>
              <w:widowControl w:val="0"/>
              <w:jc w:val="center"/>
              <w:rPr>
                <w:color w:val="000000"/>
              </w:rPr>
            </w:pPr>
            <w:r w:rsidRPr="00D5373E">
              <w:rPr>
                <w:color w:val="000000"/>
              </w:rPr>
              <w:t>2</w:t>
            </w:r>
          </w:p>
        </w:tc>
      </w:tr>
      <w:tr w:rsidR="00D5373E" w:rsidRPr="00D5373E" w14:paraId="0580CFA0" w14:textId="77777777" w:rsidTr="00D5373E">
        <w:trPr>
          <w:trHeight w:val="280"/>
        </w:trPr>
        <w:tc>
          <w:tcPr>
            <w:tcW w:w="4676" w:type="dxa"/>
            <w:shd w:val="clear" w:color="auto" w:fill="FFFFFF"/>
          </w:tcPr>
          <w:p w14:paraId="5F88589C" w14:textId="77777777" w:rsidR="00D5373E" w:rsidRPr="00D5373E" w:rsidRDefault="00D5373E" w:rsidP="00D5373E">
            <w:pPr>
              <w:widowControl w:val="0"/>
              <w:rPr>
                <w:color w:val="000000"/>
              </w:rPr>
            </w:pPr>
            <w:r w:rsidRPr="00D5373E">
              <w:rPr>
                <w:color w:val="000000"/>
              </w:rPr>
              <w:t>20</w:t>
            </w:r>
          </w:p>
        </w:tc>
        <w:tc>
          <w:tcPr>
            <w:tcW w:w="3831" w:type="dxa"/>
            <w:shd w:val="clear" w:color="auto" w:fill="FFFFFF"/>
          </w:tcPr>
          <w:p w14:paraId="0CBC3762" w14:textId="77777777" w:rsidR="00D5373E" w:rsidRPr="00D5373E" w:rsidRDefault="00D5373E" w:rsidP="00D5373E">
            <w:pPr>
              <w:widowControl w:val="0"/>
              <w:rPr>
                <w:color w:val="000000"/>
              </w:rPr>
            </w:pPr>
            <w:r w:rsidRPr="00D5373E">
              <w:rPr>
                <w:color w:val="000000"/>
                <w:highlight w:val="white"/>
              </w:rPr>
              <w:t>Чудесный мир классики</w:t>
            </w:r>
            <w:r w:rsidRPr="00D5373E">
              <w:rPr>
                <w:rFonts w:ascii="Arial Black" w:hAnsi="Arial Black" w:cs="Arial Black"/>
                <w:b/>
                <w:color w:val="000000"/>
                <w:sz w:val="22"/>
                <w:szCs w:val="22"/>
              </w:rPr>
              <w:t xml:space="preserve"> </w:t>
            </w:r>
          </w:p>
        </w:tc>
        <w:tc>
          <w:tcPr>
            <w:tcW w:w="709" w:type="dxa"/>
            <w:shd w:val="clear" w:color="auto" w:fill="FFFFFF"/>
          </w:tcPr>
          <w:p w14:paraId="2BA574DB" w14:textId="77777777" w:rsidR="00D5373E" w:rsidRPr="00D5373E" w:rsidRDefault="00D5373E" w:rsidP="00D5373E">
            <w:pPr>
              <w:widowControl w:val="0"/>
              <w:jc w:val="center"/>
              <w:rPr>
                <w:color w:val="000000"/>
              </w:rPr>
            </w:pPr>
            <w:r w:rsidRPr="00D5373E">
              <w:rPr>
                <w:color w:val="000000"/>
              </w:rPr>
              <w:t>3</w:t>
            </w:r>
          </w:p>
        </w:tc>
      </w:tr>
      <w:tr w:rsidR="00D5373E" w:rsidRPr="00D5373E" w14:paraId="35923114" w14:textId="77777777" w:rsidTr="00D5373E">
        <w:trPr>
          <w:trHeight w:val="280"/>
        </w:trPr>
        <w:tc>
          <w:tcPr>
            <w:tcW w:w="4676" w:type="dxa"/>
            <w:shd w:val="clear" w:color="auto" w:fill="FFFFFF"/>
          </w:tcPr>
          <w:p w14:paraId="39A9ED57" w14:textId="77777777" w:rsidR="00D5373E" w:rsidRPr="00D5373E" w:rsidRDefault="00D5373E" w:rsidP="00D5373E">
            <w:pPr>
              <w:widowControl w:val="0"/>
              <w:rPr>
                <w:color w:val="000000"/>
              </w:rPr>
            </w:pPr>
            <w:r w:rsidRPr="00D5373E">
              <w:rPr>
                <w:color w:val="000000"/>
              </w:rPr>
              <w:t>10</w:t>
            </w:r>
          </w:p>
        </w:tc>
        <w:tc>
          <w:tcPr>
            <w:tcW w:w="3831" w:type="dxa"/>
            <w:shd w:val="clear" w:color="auto" w:fill="FFFFFF"/>
          </w:tcPr>
          <w:p w14:paraId="4702EFA2" w14:textId="77777777" w:rsidR="00D5373E" w:rsidRPr="00D5373E" w:rsidRDefault="00D5373E" w:rsidP="00D5373E">
            <w:pPr>
              <w:widowControl w:val="0"/>
              <w:rPr>
                <w:color w:val="000000"/>
              </w:rPr>
            </w:pPr>
            <w:r w:rsidRPr="00D5373E">
              <w:rPr>
                <w:color w:val="000000"/>
                <w:highlight w:val="white"/>
              </w:rPr>
              <w:t>Поэтическая тетрадь</w:t>
            </w:r>
            <w:r w:rsidRPr="00D5373E">
              <w:rPr>
                <w:rFonts w:ascii="Arial Black" w:hAnsi="Arial Black" w:cs="Arial Black"/>
                <w:b/>
                <w:color w:val="000000"/>
                <w:sz w:val="22"/>
                <w:szCs w:val="22"/>
              </w:rPr>
              <w:t xml:space="preserve"> </w:t>
            </w:r>
          </w:p>
        </w:tc>
        <w:tc>
          <w:tcPr>
            <w:tcW w:w="709" w:type="dxa"/>
            <w:shd w:val="clear" w:color="auto" w:fill="FFFFFF"/>
          </w:tcPr>
          <w:p w14:paraId="56AFE933" w14:textId="77777777" w:rsidR="00D5373E" w:rsidRPr="00D5373E" w:rsidRDefault="00D5373E" w:rsidP="00D5373E">
            <w:pPr>
              <w:widowControl w:val="0"/>
              <w:jc w:val="center"/>
              <w:rPr>
                <w:color w:val="000000"/>
              </w:rPr>
            </w:pPr>
            <w:r w:rsidRPr="00D5373E">
              <w:rPr>
                <w:color w:val="000000"/>
              </w:rPr>
              <w:t>4</w:t>
            </w:r>
          </w:p>
        </w:tc>
      </w:tr>
      <w:tr w:rsidR="00D5373E" w:rsidRPr="00D5373E" w14:paraId="5097F4F7" w14:textId="77777777" w:rsidTr="00D5373E">
        <w:trPr>
          <w:trHeight w:val="280"/>
        </w:trPr>
        <w:tc>
          <w:tcPr>
            <w:tcW w:w="4676" w:type="dxa"/>
            <w:shd w:val="clear" w:color="auto" w:fill="FFFFFF"/>
          </w:tcPr>
          <w:p w14:paraId="4471A727" w14:textId="77777777" w:rsidR="00D5373E" w:rsidRPr="00D5373E" w:rsidRDefault="00D5373E" w:rsidP="00D5373E">
            <w:pPr>
              <w:widowControl w:val="0"/>
              <w:rPr>
                <w:color w:val="000000"/>
              </w:rPr>
            </w:pPr>
            <w:r w:rsidRPr="00D5373E">
              <w:rPr>
                <w:color w:val="000000"/>
              </w:rPr>
              <w:t>8</w:t>
            </w:r>
          </w:p>
        </w:tc>
        <w:tc>
          <w:tcPr>
            <w:tcW w:w="3831" w:type="dxa"/>
            <w:shd w:val="clear" w:color="auto" w:fill="FFFFFF"/>
          </w:tcPr>
          <w:p w14:paraId="572669AB" w14:textId="77777777" w:rsidR="00D5373E" w:rsidRPr="00D5373E" w:rsidRDefault="00D5373E" w:rsidP="00D5373E">
            <w:pPr>
              <w:widowControl w:val="0"/>
              <w:rPr>
                <w:color w:val="000000"/>
              </w:rPr>
            </w:pPr>
            <w:r w:rsidRPr="00D5373E">
              <w:rPr>
                <w:color w:val="000000"/>
                <w:highlight w:val="white"/>
              </w:rPr>
              <w:t>Литературные сказки</w:t>
            </w:r>
            <w:r w:rsidRPr="00D5373E">
              <w:rPr>
                <w:rFonts w:ascii="Arial Black" w:hAnsi="Arial Black" w:cs="Arial Black"/>
                <w:b/>
                <w:color w:val="000000"/>
                <w:sz w:val="22"/>
                <w:szCs w:val="22"/>
              </w:rPr>
              <w:t xml:space="preserve"> </w:t>
            </w:r>
          </w:p>
        </w:tc>
        <w:tc>
          <w:tcPr>
            <w:tcW w:w="709" w:type="dxa"/>
            <w:shd w:val="clear" w:color="auto" w:fill="FFFFFF"/>
          </w:tcPr>
          <w:p w14:paraId="77B0B18A" w14:textId="77777777" w:rsidR="00D5373E" w:rsidRPr="00D5373E" w:rsidRDefault="00D5373E" w:rsidP="00D5373E">
            <w:pPr>
              <w:widowControl w:val="0"/>
              <w:jc w:val="center"/>
              <w:rPr>
                <w:color w:val="000000"/>
              </w:rPr>
            </w:pPr>
            <w:r w:rsidRPr="00D5373E">
              <w:rPr>
                <w:color w:val="000000"/>
              </w:rPr>
              <w:t>5</w:t>
            </w:r>
          </w:p>
        </w:tc>
      </w:tr>
      <w:tr w:rsidR="00D5373E" w:rsidRPr="00D5373E" w14:paraId="0B7EF7B2" w14:textId="77777777" w:rsidTr="00D5373E">
        <w:trPr>
          <w:trHeight w:val="300"/>
        </w:trPr>
        <w:tc>
          <w:tcPr>
            <w:tcW w:w="4676" w:type="dxa"/>
            <w:shd w:val="clear" w:color="auto" w:fill="FFFFFF"/>
          </w:tcPr>
          <w:p w14:paraId="709D8F0E" w14:textId="77777777" w:rsidR="00D5373E" w:rsidRPr="00D5373E" w:rsidRDefault="00D5373E" w:rsidP="00D5373E">
            <w:pPr>
              <w:widowControl w:val="0"/>
              <w:rPr>
                <w:color w:val="000000"/>
              </w:rPr>
            </w:pPr>
            <w:r w:rsidRPr="00D5373E">
              <w:rPr>
                <w:color w:val="000000"/>
              </w:rPr>
              <w:t>7</w:t>
            </w:r>
          </w:p>
        </w:tc>
        <w:tc>
          <w:tcPr>
            <w:tcW w:w="3831" w:type="dxa"/>
            <w:shd w:val="clear" w:color="auto" w:fill="FFFFFF"/>
          </w:tcPr>
          <w:p w14:paraId="6785F86E" w14:textId="77777777" w:rsidR="00D5373E" w:rsidRPr="00D5373E" w:rsidRDefault="00D5373E" w:rsidP="00D5373E">
            <w:pPr>
              <w:widowControl w:val="0"/>
              <w:rPr>
                <w:color w:val="000000"/>
              </w:rPr>
            </w:pPr>
            <w:r w:rsidRPr="00D5373E">
              <w:rPr>
                <w:color w:val="000000"/>
                <w:highlight w:val="white"/>
              </w:rPr>
              <w:t>Делу время - потехе сейчас</w:t>
            </w:r>
            <w:r w:rsidRPr="00D5373E">
              <w:rPr>
                <w:b/>
                <w:i/>
                <w:iCs/>
                <w:color w:val="000000"/>
                <w:sz w:val="22"/>
                <w:szCs w:val="22"/>
              </w:rPr>
              <w:t xml:space="preserve">  </w:t>
            </w:r>
          </w:p>
        </w:tc>
        <w:tc>
          <w:tcPr>
            <w:tcW w:w="709" w:type="dxa"/>
            <w:shd w:val="clear" w:color="auto" w:fill="FFFFFF"/>
          </w:tcPr>
          <w:p w14:paraId="199886FB" w14:textId="77777777" w:rsidR="00D5373E" w:rsidRPr="00D5373E" w:rsidRDefault="00D5373E" w:rsidP="00D5373E">
            <w:pPr>
              <w:widowControl w:val="0"/>
              <w:jc w:val="center"/>
              <w:rPr>
                <w:color w:val="000000"/>
              </w:rPr>
            </w:pPr>
            <w:r w:rsidRPr="00D5373E">
              <w:rPr>
                <w:color w:val="000000"/>
              </w:rPr>
              <w:t>6</w:t>
            </w:r>
          </w:p>
        </w:tc>
      </w:tr>
      <w:tr w:rsidR="00D5373E" w:rsidRPr="00D5373E" w14:paraId="34A9F85B" w14:textId="77777777" w:rsidTr="00D5373E">
        <w:trPr>
          <w:trHeight w:val="300"/>
        </w:trPr>
        <w:tc>
          <w:tcPr>
            <w:tcW w:w="4676" w:type="dxa"/>
            <w:shd w:val="clear" w:color="auto" w:fill="FFFFFF"/>
          </w:tcPr>
          <w:p w14:paraId="20F11719" w14:textId="77777777" w:rsidR="00D5373E" w:rsidRPr="00D5373E" w:rsidRDefault="00D5373E" w:rsidP="00D5373E">
            <w:pPr>
              <w:widowControl w:val="0"/>
              <w:rPr>
                <w:color w:val="000000"/>
              </w:rPr>
            </w:pPr>
            <w:r w:rsidRPr="00D5373E">
              <w:rPr>
                <w:color w:val="000000"/>
              </w:rPr>
              <w:t>7</w:t>
            </w:r>
          </w:p>
        </w:tc>
        <w:tc>
          <w:tcPr>
            <w:tcW w:w="3831" w:type="dxa"/>
            <w:shd w:val="clear" w:color="auto" w:fill="FFFFFF"/>
          </w:tcPr>
          <w:p w14:paraId="5C0FCCBB" w14:textId="77777777" w:rsidR="00D5373E" w:rsidRPr="00D5373E" w:rsidRDefault="00D5373E" w:rsidP="00D5373E">
            <w:pPr>
              <w:widowControl w:val="0"/>
              <w:rPr>
                <w:color w:val="000000"/>
              </w:rPr>
            </w:pPr>
            <w:r w:rsidRPr="00D5373E">
              <w:rPr>
                <w:color w:val="000000"/>
                <w:highlight w:val="white"/>
              </w:rPr>
              <w:t>Страна детства</w:t>
            </w:r>
            <w:r w:rsidRPr="00D5373E">
              <w:rPr>
                <w:rFonts w:ascii="Arial Black" w:hAnsi="Arial Black" w:cs="Arial Black"/>
                <w:b/>
                <w:color w:val="000000"/>
                <w:sz w:val="22"/>
                <w:szCs w:val="22"/>
              </w:rPr>
              <w:t xml:space="preserve"> </w:t>
            </w:r>
          </w:p>
        </w:tc>
        <w:tc>
          <w:tcPr>
            <w:tcW w:w="709" w:type="dxa"/>
            <w:shd w:val="clear" w:color="auto" w:fill="FFFFFF"/>
          </w:tcPr>
          <w:p w14:paraId="652E1A0B" w14:textId="77777777" w:rsidR="00D5373E" w:rsidRPr="00D5373E" w:rsidRDefault="00D5373E" w:rsidP="00D5373E">
            <w:pPr>
              <w:widowControl w:val="0"/>
              <w:jc w:val="center"/>
              <w:rPr>
                <w:color w:val="000000"/>
              </w:rPr>
            </w:pPr>
            <w:r w:rsidRPr="00D5373E">
              <w:rPr>
                <w:color w:val="000000"/>
              </w:rPr>
              <w:t>7</w:t>
            </w:r>
          </w:p>
        </w:tc>
      </w:tr>
      <w:tr w:rsidR="00D5373E" w:rsidRPr="00D5373E" w14:paraId="75C90982" w14:textId="77777777" w:rsidTr="00D5373E">
        <w:trPr>
          <w:trHeight w:val="280"/>
        </w:trPr>
        <w:tc>
          <w:tcPr>
            <w:tcW w:w="4676" w:type="dxa"/>
            <w:shd w:val="clear" w:color="auto" w:fill="FFFFFF"/>
          </w:tcPr>
          <w:p w14:paraId="77A98529" w14:textId="77777777" w:rsidR="00D5373E" w:rsidRPr="00D5373E" w:rsidRDefault="00D5373E" w:rsidP="00D5373E">
            <w:pPr>
              <w:widowControl w:val="0"/>
              <w:rPr>
                <w:color w:val="000000"/>
              </w:rPr>
            </w:pPr>
            <w:r w:rsidRPr="00D5373E">
              <w:rPr>
                <w:color w:val="000000"/>
              </w:rPr>
              <w:t>5</w:t>
            </w:r>
          </w:p>
        </w:tc>
        <w:tc>
          <w:tcPr>
            <w:tcW w:w="3831" w:type="dxa"/>
            <w:shd w:val="clear" w:color="auto" w:fill="FFFFFF"/>
          </w:tcPr>
          <w:p w14:paraId="3D666863" w14:textId="77777777" w:rsidR="00D5373E" w:rsidRPr="00D5373E" w:rsidRDefault="00D5373E" w:rsidP="00D5373E">
            <w:pPr>
              <w:widowControl w:val="0"/>
              <w:rPr>
                <w:color w:val="000000"/>
              </w:rPr>
            </w:pPr>
            <w:r w:rsidRPr="00D5373E">
              <w:rPr>
                <w:color w:val="000000"/>
                <w:highlight w:val="white"/>
              </w:rPr>
              <w:t>Поэтическая тетрадь</w:t>
            </w:r>
            <w:r w:rsidRPr="00D5373E">
              <w:rPr>
                <w:b/>
                <w:color w:val="000000"/>
                <w:sz w:val="22"/>
                <w:szCs w:val="22"/>
              </w:rPr>
              <w:t xml:space="preserve"> </w:t>
            </w:r>
          </w:p>
        </w:tc>
        <w:tc>
          <w:tcPr>
            <w:tcW w:w="709" w:type="dxa"/>
            <w:shd w:val="clear" w:color="auto" w:fill="FFFFFF"/>
          </w:tcPr>
          <w:p w14:paraId="1CBF666C" w14:textId="77777777" w:rsidR="00D5373E" w:rsidRPr="00D5373E" w:rsidRDefault="00D5373E" w:rsidP="00D5373E">
            <w:pPr>
              <w:widowControl w:val="0"/>
              <w:jc w:val="center"/>
              <w:rPr>
                <w:color w:val="000000"/>
              </w:rPr>
            </w:pPr>
            <w:r w:rsidRPr="00D5373E">
              <w:rPr>
                <w:color w:val="000000"/>
              </w:rPr>
              <w:t>8</w:t>
            </w:r>
          </w:p>
        </w:tc>
      </w:tr>
      <w:tr w:rsidR="00D5373E" w:rsidRPr="00D5373E" w14:paraId="2436EE50" w14:textId="77777777" w:rsidTr="00D5373E">
        <w:trPr>
          <w:trHeight w:val="280"/>
        </w:trPr>
        <w:tc>
          <w:tcPr>
            <w:tcW w:w="4676" w:type="dxa"/>
            <w:shd w:val="clear" w:color="auto" w:fill="FFFFFF"/>
          </w:tcPr>
          <w:p w14:paraId="3C7EBCFC" w14:textId="77777777" w:rsidR="00D5373E" w:rsidRPr="00D5373E" w:rsidRDefault="00D5373E" w:rsidP="00D5373E">
            <w:pPr>
              <w:widowControl w:val="0"/>
              <w:rPr>
                <w:color w:val="000000"/>
              </w:rPr>
            </w:pPr>
            <w:r w:rsidRPr="00D5373E">
              <w:rPr>
                <w:color w:val="000000"/>
              </w:rPr>
              <w:t>10</w:t>
            </w:r>
          </w:p>
        </w:tc>
        <w:tc>
          <w:tcPr>
            <w:tcW w:w="3831" w:type="dxa"/>
            <w:shd w:val="clear" w:color="auto" w:fill="FFFFFF"/>
          </w:tcPr>
          <w:p w14:paraId="6524D3A8" w14:textId="77777777" w:rsidR="00D5373E" w:rsidRPr="00D5373E" w:rsidRDefault="00D5373E" w:rsidP="00D5373E">
            <w:pPr>
              <w:widowControl w:val="0"/>
              <w:rPr>
                <w:color w:val="000000"/>
              </w:rPr>
            </w:pPr>
            <w:r w:rsidRPr="00D5373E">
              <w:rPr>
                <w:color w:val="000000"/>
                <w:highlight w:val="white"/>
              </w:rPr>
              <w:t>Природа и мы</w:t>
            </w:r>
            <w:r w:rsidRPr="00D5373E">
              <w:rPr>
                <w:b/>
                <w:color w:val="000000"/>
                <w:sz w:val="22"/>
                <w:szCs w:val="22"/>
              </w:rPr>
              <w:t xml:space="preserve"> </w:t>
            </w:r>
          </w:p>
        </w:tc>
        <w:tc>
          <w:tcPr>
            <w:tcW w:w="709" w:type="dxa"/>
            <w:shd w:val="clear" w:color="auto" w:fill="FFFFFF"/>
          </w:tcPr>
          <w:p w14:paraId="50D8B224" w14:textId="77777777" w:rsidR="00D5373E" w:rsidRPr="00D5373E" w:rsidRDefault="00D5373E" w:rsidP="00D5373E">
            <w:pPr>
              <w:widowControl w:val="0"/>
              <w:jc w:val="center"/>
              <w:rPr>
                <w:color w:val="000000"/>
              </w:rPr>
            </w:pPr>
            <w:r w:rsidRPr="00D5373E">
              <w:rPr>
                <w:color w:val="000000"/>
              </w:rPr>
              <w:t>9</w:t>
            </w:r>
          </w:p>
        </w:tc>
      </w:tr>
      <w:tr w:rsidR="00D5373E" w:rsidRPr="00D5373E" w14:paraId="40FB961F" w14:textId="77777777" w:rsidTr="00D5373E">
        <w:trPr>
          <w:trHeight w:val="280"/>
        </w:trPr>
        <w:tc>
          <w:tcPr>
            <w:tcW w:w="4676" w:type="dxa"/>
            <w:shd w:val="clear" w:color="auto" w:fill="FFFFFF"/>
          </w:tcPr>
          <w:p w14:paraId="6A6147BB" w14:textId="77777777" w:rsidR="00D5373E" w:rsidRPr="00D5373E" w:rsidRDefault="00D5373E" w:rsidP="00D5373E">
            <w:pPr>
              <w:widowControl w:val="0"/>
              <w:rPr>
                <w:color w:val="000000"/>
              </w:rPr>
            </w:pPr>
            <w:r w:rsidRPr="00D5373E">
              <w:rPr>
                <w:color w:val="000000"/>
              </w:rPr>
              <w:t>6</w:t>
            </w:r>
          </w:p>
        </w:tc>
        <w:tc>
          <w:tcPr>
            <w:tcW w:w="3831" w:type="dxa"/>
            <w:shd w:val="clear" w:color="auto" w:fill="FFFFFF"/>
          </w:tcPr>
          <w:p w14:paraId="3109B484" w14:textId="77777777" w:rsidR="00D5373E" w:rsidRPr="00D5373E" w:rsidRDefault="00D5373E" w:rsidP="00D5373E">
            <w:pPr>
              <w:widowControl w:val="0"/>
              <w:rPr>
                <w:color w:val="000000"/>
              </w:rPr>
            </w:pPr>
            <w:r w:rsidRPr="00D5373E">
              <w:rPr>
                <w:color w:val="000000"/>
                <w:highlight w:val="white"/>
              </w:rPr>
              <w:t>Поэтическая тетрадь</w:t>
            </w:r>
            <w:r w:rsidRPr="00D5373E">
              <w:rPr>
                <w:b/>
                <w:color w:val="000000"/>
                <w:sz w:val="22"/>
                <w:szCs w:val="22"/>
              </w:rPr>
              <w:t xml:space="preserve"> </w:t>
            </w:r>
          </w:p>
        </w:tc>
        <w:tc>
          <w:tcPr>
            <w:tcW w:w="709" w:type="dxa"/>
            <w:shd w:val="clear" w:color="auto" w:fill="FFFFFF"/>
          </w:tcPr>
          <w:p w14:paraId="5C5EEECA" w14:textId="77777777" w:rsidR="00D5373E" w:rsidRPr="00D5373E" w:rsidRDefault="00D5373E" w:rsidP="00D5373E">
            <w:pPr>
              <w:widowControl w:val="0"/>
              <w:jc w:val="center"/>
              <w:rPr>
                <w:color w:val="000000"/>
              </w:rPr>
            </w:pPr>
            <w:r w:rsidRPr="00D5373E">
              <w:rPr>
                <w:color w:val="000000"/>
              </w:rPr>
              <w:t>10</w:t>
            </w:r>
          </w:p>
        </w:tc>
      </w:tr>
      <w:tr w:rsidR="00D5373E" w:rsidRPr="00D5373E" w14:paraId="51ED29A9" w14:textId="77777777" w:rsidTr="00D5373E">
        <w:trPr>
          <w:trHeight w:val="280"/>
        </w:trPr>
        <w:tc>
          <w:tcPr>
            <w:tcW w:w="4676" w:type="dxa"/>
            <w:shd w:val="clear" w:color="auto" w:fill="FFFFFF"/>
          </w:tcPr>
          <w:p w14:paraId="0EBAFBD5" w14:textId="77777777" w:rsidR="00D5373E" w:rsidRPr="00D5373E" w:rsidRDefault="00D5373E" w:rsidP="00D5373E">
            <w:pPr>
              <w:widowControl w:val="0"/>
              <w:rPr>
                <w:color w:val="000000"/>
              </w:rPr>
            </w:pPr>
            <w:r w:rsidRPr="00D5373E">
              <w:rPr>
                <w:color w:val="000000"/>
              </w:rPr>
              <w:t>8</w:t>
            </w:r>
          </w:p>
        </w:tc>
        <w:tc>
          <w:tcPr>
            <w:tcW w:w="3831" w:type="dxa"/>
            <w:shd w:val="clear" w:color="auto" w:fill="FFFFFF"/>
          </w:tcPr>
          <w:p w14:paraId="365BC251" w14:textId="77777777" w:rsidR="00D5373E" w:rsidRPr="00D5373E" w:rsidRDefault="00D5373E" w:rsidP="00D5373E">
            <w:pPr>
              <w:widowControl w:val="0"/>
              <w:rPr>
                <w:color w:val="000000"/>
              </w:rPr>
            </w:pPr>
            <w:r w:rsidRPr="00D5373E">
              <w:rPr>
                <w:color w:val="000000"/>
                <w:highlight w:val="white"/>
              </w:rPr>
              <w:t>Родина</w:t>
            </w:r>
            <w:r w:rsidRPr="00D5373E">
              <w:rPr>
                <w:b/>
                <w:color w:val="000000"/>
                <w:sz w:val="22"/>
                <w:szCs w:val="22"/>
              </w:rPr>
              <w:t xml:space="preserve"> </w:t>
            </w:r>
          </w:p>
        </w:tc>
        <w:tc>
          <w:tcPr>
            <w:tcW w:w="709" w:type="dxa"/>
            <w:shd w:val="clear" w:color="auto" w:fill="FFFFFF"/>
          </w:tcPr>
          <w:p w14:paraId="793A7025" w14:textId="77777777" w:rsidR="00D5373E" w:rsidRPr="00D5373E" w:rsidRDefault="00D5373E" w:rsidP="00D5373E">
            <w:pPr>
              <w:widowControl w:val="0"/>
              <w:jc w:val="center"/>
              <w:rPr>
                <w:color w:val="000000"/>
              </w:rPr>
            </w:pPr>
            <w:r w:rsidRPr="00D5373E">
              <w:rPr>
                <w:color w:val="000000"/>
              </w:rPr>
              <w:t>11</w:t>
            </w:r>
          </w:p>
        </w:tc>
      </w:tr>
      <w:tr w:rsidR="00D5373E" w:rsidRPr="00D5373E" w14:paraId="01A3CB0E" w14:textId="77777777" w:rsidTr="00D5373E">
        <w:trPr>
          <w:trHeight w:val="280"/>
        </w:trPr>
        <w:tc>
          <w:tcPr>
            <w:tcW w:w="4676" w:type="dxa"/>
            <w:shd w:val="clear" w:color="auto" w:fill="FFFFFF"/>
          </w:tcPr>
          <w:p w14:paraId="126419BB" w14:textId="4C5FE31E" w:rsidR="00D5373E" w:rsidRPr="00D5373E" w:rsidRDefault="008B2876" w:rsidP="00D5373E">
            <w:pPr>
              <w:widowControl w:val="0"/>
              <w:rPr>
                <w:color w:val="000000"/>
              </w:rPr>
            </w:pPr>
            <w:r>
              <w:rPr>
                <w:color w:val="000000"/>
              </w:rPr>
              <w:t>12</w:t>
            </w:r>
          </w:p>
        </w:tc>
        <w:tc>
          <w:tcPr>
            <w:tcW w:w="3831" w:type="dxa"/>
            <w:shd w:val="clear" w:color="auto" w:fill="FFFFFF"/>
          </w:tcPr>
          <w:p w14:paraId="253BCC8A" w14:textId="77777777" w:rsidR="00D5373E" w:rsidRPr="00D5373E" w:rsidRDefault="00D5373E" w:rsidP="00D5373E">
            <w:pPr>
              <w:widowControl w:val="0"/>
              <w:rPr>
                <w:color w:val="000000"/>
              </w:rPr>
            </w:pPr>
            <w:r w:rsidRPr="00D5373E">
              <w:rPr>
                <w:color w:val="000000"/>
                <w:highlight w:val="white"/>
              </w:rPr>
              <w:t>Страна Фантазия</w:t>
            </w:r>
            <w:r w:rsidRPr="00D5373E">
              <w:rPr>
                <w:b/>
                <w:color w:val="000000"/>
                <w:sz w:val="22"/>
                <w:szCs w:val="22"/>
              </w:rPr>
              <w:t xml:space="preserve"> </w:t>
            </w:r>
          </w:p>
        </w:tc>
        <w:tc>
          <w:tcPr>
            <w:tcW w:w="709" w:type="dxa"/>
            <w:shd w:val="clear" w:color="auto" w:fill="FFFFFF"/>
          </w:tcPr>
          <w:p w14:paraId="0222870E" w14:textId="77777777" w:rsidR="00D5373E" w:rsidRPr="00D5373E" w:rsidRDefault="00D5373E" w:rsidP="00D5373E">
            <w:pPr>
              <w:widowControl w:val="0"/>
              <w:jc w:val="center"/>
              <w:rPr>
                <w:color w:val="000000"/>
              </w:rPr>
            </w:pPr>
            <w:r w:rsidRPr="00D5373E">
              <w:rPr>
                <w:color w:val="000000"/>
              </w:rPr>
              <w:t>12</w:t>
            </w:r>
          </w:p>
        </w:tc>
      </w:tr>
      <w:tr w:rsidR="00D5373E" w:rsidRPr="00D5373E" w14:paraId="7FB94450" w14:textId="77777777" w:rsidTr="00D5373E">
        <w:trPr>
          <w:trHeight w:val="280"/>
        </w:trPr>
        <w:tc>
          <w:tcPr>
            <w:tcW w:w="4676" w:type="dxa"/>
            <w:shd w:val="clear" w:color="auto" w:fill="FFFFFF"/>
          </w:tcPr>
          <w:p w14:paraId="03B17697" w14:textId="0CA0555E" w:rsidR="00D5373E" w:rsidRPr="00D5373E" w:rsidRDefault="008B2876" w:rsidP="00D5373E">
            <w:pPr>
              <w:widowControl w:val="0"/>
              <w:rPr>
                <w:color w:val="000000"/>
              </w:rPr>
            </w:pPr>
            <w:r>
              <w:rPr>
                <w:color w:val="000000"/>
              </w:rPr>
              <w:t>1</w:t>
            </w:r>
            <w:r w:rsidR="00D5373E" w:rsidRPr="00D5373E">
              <w:rPr>
                <w:color w:val="000000"/>
              </w:rPr>
              <w:t>7</w:t>
            </w:r>
          </w:p>
        </w:tc>
        <w:tc>
          <w:tcPr>
            <w:tcW w:w="3831" w:type="dxa"/>
            <w:shd w:val="clear" w:color="auto" w:fill="FFFFFF"/>
          </w:tcPr>
          <w:p w14:paraId="4A1F2031" w14:textId="77777777" w:rsidR="00D5373E" w:rsidRPr="00D5373E" w:rsidRDefault="00D5373E" w:rsidP="00D5373E">
            <w:pPr>
              <w:widowControl w:val="0"/>
              <w:rPr>
                <w:color w:val="000000"/>
              </w:rPr>
            </w:pPr>
            <w:r w:rsidRPr="00D5373E">
              <w:rPr>
                <w:color w:val="000000"/>
                <w:highlight w:val="white"/>
              </w:rPr>
              <w:t>Зарубежная литература</w:t>
            </w:r>
            <w:r w:rsidRPr="00D5373E">
              <w:rPr>
                <w:b/>
                <w:color w:val="000000"/>
                <w:sz w:val="22"/>
                <w:szCs w:val="22"/>
              </w:rPr>
              <w:t xml:space="preserve"> </w:t>
            </w:r>
            <w:r w:rsidRPr="00D5373E">
              <w:rPr>
                <w:rFonts w:ascii="Arial Black" w:hAnsi="Arial Black" w:cs="Arial Black"/>
                <w:b/>
                <w:color w:val="000000"/>
                <w:sz w:val="22"/>
                <w:szCs w:val="22"/>
              </w:rPr>
              <w:t xml:space="preserve"> </w:t>
            </w:r>
          </w:p>
        </w:tc>
        <w:tc>
          <w:tcPr>
            <w:tcW w:w="709" w:type="dxa"/>
            <w:shd w:val="clear" w:color="auto" w:fill="FFFFFF"/>
          </w:tcPr>
          <w:p w14:paraId="2722DE5C" w14:textId="77777777" w:rsidR="00D5373E" w:rsidRPr="00D5373E" w:rsidRDefault="00D5373E" w:rsidP="00D5373E">
            <w:pPr>
              <w:widowControl w:val="0"/>
              <w:jc w:val="center"/>
              <w:rPr>
                <w:color w:val="000000"/>
              </w:rPr>
            </w:pPr>
            <w:r w:rsidRPr="00D5373E">
              <w:rPr>
                <w:color w:val="000000"/>
              </w:rPr>
              <w:t>13</w:t>
            </w:r>
          </w:p>
        </w:tc>
      </w:tr>
      <w:tr w:rsidR="00D5373E" w:rsidRPr="00D5373E" w14:paraId="4F7B9895" w14:textId="77777777" w:rsidTr="00D5373E">
        <w:trPr>
          <w:trHeight w:val="300"/>
        </w:trPr>
        <w:tc>
          <w:tcPr>
            <w:tcW w:w="4676" w:type="dxa"/>
            <w:shd w:val="clear" w:color="auto" w:fill="FFFFFF"/>
          </w:tcPr>
          <w:p w14:paraId="017EA98D" w14:textId="2718238F" w:rsidR="00D5373E" w:rsidRPr="00D5373E" w:rsidRDefault="00D5373E" w:rsidP="008B2876">
            <w:pPr>
              <w:rPr>
                <w:b/>
                <w:color w:val="000000"/>
                <w:highlight w:val="yellow"/>
              </w:rPr>
            </w:pPr>
            <w:r w:rsidRPr="00D5373E">
              <w:rPr>
                <w:b/>
                <w:color w:val="000000"/>
              </w:rPr>
              <w:t>1</w:t>
            </w:r>
            <w:r w:rsidR="008B2876">
              <w:rPr>
                <w:b/>
                <w:color w:val="000000"/>
              </w:rPr>
              <w:t>19</w:t>
            </w:r>
          </w:p>
        </w:tc>
        <w:tc>
          <w:tcPr>
            <w:tcW w:w="3831" w:type="dxa"/>
            <w:shd w:val="clear" w:color="auto" w:fill="FFFFFF"/>
          </w:tcPr>
          <w:p w14:paraId="733B3CB1" w14:textId="77777777" w:rsidR="00D5373E" w:rsidRPr="00D5373E" w:rsidRDefault="00D5373E" w:rsidP="00D5373E">
            <w:pPr>
              <w:widowControl w:val="0"/>
              <w:ind w:right="100"/>
              <w:jc w:val="right"/>
              <w:rPr>
                <w:b/>
                <w:color w:val="000000"/>
              </w:rPr>
            </w:pPr>
            <w:r w:rsidRPr="00D5373E">
              <w:rPr>
                <w:b/>
                <w:color w:val="000000"/>
                <w:highlight w:val="white"/>
              </w:rPr>
              <w:t>И</w:t>
            </w:r>
            <w:r w:rsidRPr="00D5373E">
              <w:rPr>
                <w:b/>
                <w:color w:val="000000"/>
              </w:rPr>
              <w:t>ТОГО</w:t>
            </w:r>
          </w:p>
        </w:tc>
        <w:tc>
          <w:tcPr>
            <w:tcW w:w="709" w:type="dxa"/>
            <w:shd w:val="clear" w:color="auto" w:fill="FFFFFF"/>
          </w:tcPr>
          <w:p w14:paraId="42945487" w14:textId="77777777" w:rsidR="00D5373E" w:rsidRPr="00D5373E" w:rsidRDefault="00D5373E" w:rsidP="00D5373E">
            <w:pPr>
              <w:widowControl w:val="0"/>
              <w:jc w:val="center"/>
              <w:rPr>
                <w:color w:val="000000"/>
              </w:rPr>
            </w:pPr>
          </w:p>
        </w:tc>
      </w:tr>
    </w:tbl>
    <w:p w14:paraId="5399684A" w14:textId="77777777" w:rsidR="00D5373E" w:rsidRPr="00D5373E" w:rsidRDefault="00D5373E" w:rsidP="00D5373E">
      <w:pPr>
        <w:spacing w:after="200" w:line="276" w:lineRule="auto"/>
        <w:rPr>
          <w:rFonts w:ascii="Calibri" w:eastAsia="Calibri" w:hAnsi="Calibri"/>
          <w:sz w:val="22"/>
          <w:szCs w:val="22"/>
          <w:lang w:eastAsia="en-US"/>
        </w:rPr>
      </w:pPr>
    </w:p>
    <w:p w14:paraId="3F42C8C2" w14:textId="0916D643" w:rsidR="00D5373E" w:rsidRDefault="00D5373E" w:rsidP="00D5373E">
      <w:pPr>
        <w:spacing w:after="200" w:line="276" w:lineRule="auto"/>
        <w:rPr>
          <w:rFonts w:ascii="Calibri" w:eastAsia="Calibri" w:hAnsi="Calibri"/>
          <w:sz w:val="22"/>
          <w:szCs w:val="22"/>
          <w:lang w:eastAsia="en-US"/>
        </w:rPr>
      </w:pPr>
    </w:p>
    <w:tbl>
      <w:tblPr>
        <w:tblW w:w="0" w:type="auto"/>
        <w:tblLook w:val="04A0" w:firstRow="1" w:lastRow="0" w:firstColumn="1" w:lastColumn="0" w:noHBand="0" w:noVBand="1"/>
      </w:tblPr>
      <w:tblGrid>
        <w:gridCol w:w="4668"/>
        <w:gridCol w:w="4686"/>
      </w:tblGrid>
      <w:tr w:rsidR="00E951C6" w:rsidRPr="00E04CDF" w14:paraId="0A31A53D" w14:textId="77777777" w:rsidTr="00E2401B">
        <w:tc>
          <w:tcPr>
            <w:tcW w:w="4787" w:type="dxa"/>
            <w:hideMark/>
          </w:tcPr>
          <w:p w14:paraId="2ADA8C22"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c>
          <w:tcPr>
            <w:tcW w:w="4787" w:type="dxa"/>
            <w:hideMark/>
          </w:tcPr>
          <w:p w14:paraId="1D3EB850"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2CBAB3F5" w14:textId="77777777" w:rsidTr="00E2401B">
        <w:tc>
          <w:tcPr>
            <w:tcW w:w="4787" w:type="dxa"/>
            <w:hideMark/>
          </w:tcPr>
          <w:p w14:paraId="2D9CD646"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74D50F59"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639D62C5" w14:textId="77777777" w:rsidTr="00E2401B">
        <w:tc>
          <w:tcPr>
            <w:tcW w:w="4787" w:type="dxa"/>
            <w:hideMark/>
          </w:tcPr>
          <w:p w14:paraId="119683C4"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5649ADCD" w14:textId="77777777" w:rsidR="00E951C6" w:rsidRPr="00E04CDF" w:rsidRDefault="00E951C6" w:rsidP="00E2401B">
            <w:pPr>
              <w:rPr>
                <w:sz w:val="28"/>
                <w:szCs w:val="28"/>
                <w:lang w:eastAsia="en-US" w:bidi="en-US"/>
              </w:rPr>
            </w:pPr>
          </w:p>
        </w:tc>
      </w:tr>
      <w:tr w:rsidR="00E951C6" w:rsidRPr="00E04CDF" w14:paraId="7F0B1D0B" w14:textId="77777777" w:rsidTr="00E2401B">
        <w:tc>
          <w:tcPr>
            <w:tcW w:w="4787" w:type="dxa"/>
            <w:hideMark/>
          </w:tcPr>
          <w:p w14:paraId="27E2FC7B"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787" w:type="dxa"/>
            <w:hideMark/>
          </w:tcPr>
          <w:p w14:paraId="49FCB727"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7EB8D151" w14:textId="77777777" w:rsidTr="00E2401B">
        <w:tc>
          <w:tcPr>
            <w:tcW w:w="4787" w:type="dxa"/>
            <w:hideMark/>
          </w:tcPr>
          <w:p w14:paraId="686632F1"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787" w:type="dxa"/>
            <w:hideMark/>
          </w:tcPr>
          <w:p w14:paraId="33BD42CF"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40E5E3C8" w14:textId="77777777" w:rsidTr="00E2401B">
        <w:tc>
          <w:tcPr>
            <w:tcW w:w="4787" w:type="dxa"/>
            <w:hideMark/>
          </w:tcPr>
          <w:p w14:paraId="134313A1" w14:textId="77777777" w:rsidR="00E951C6" w:rsidRPr="00E04CDF" w:rsidRDefault="00E951C6" w:rsidP="00E2401B">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0F54BD11" w14:textId="77777777" w:rsidR="00E951C6" w:rsidRPr="00E04CDF" w:rsidRDefault="00E951C6" w:rsidP="00E2401B">
            <w:pPr>
              <w:rPr>
                <w:sz w:val="28"/>
                <w:szCs w:val="28"/>
                <w:lang w:eastAsia="en-US" w:bidi="en-US"/>
              </w:rPr>
            </w:pPr>
          </w:p>
        </w:tc>
      </w:tr>
    </w:tbl>
    <w:p w14:paraId="4C26815C" w14:textId="2C8A71F7" w:rsidR="00C51D84" w:rsidRDefault="00C51D84" w:rsidP="00D5373E">
      <w:pPr>
        <w:spacing w:after="200" w:line="276" w:lineRule="auto"/>
        <w:rPr>
          <w:rFonts w:ascii="Calibri" w:eastAsia="Calibri" w:hAnsi="Calibri"/>
          <w:sz w:val="22"/>
          <w:szCs w:val="22"/>
          <w:lang w:eastAsia="en-US"/>
        </w:rPr>
      </w:pPr>
    </w:p>
    <w:p w14:paraId="5642E5FF" w14:textId="4D9C7B7E" w:rsidR="00C51D84" w:rsidRDefault="00C51D84" w:rsidP="00D5373E">
      <w:pPr>
        <w:spacing w:after="200" w:line="276" w:lineRule="auto"/>
        <w:rPr>
          <w:rFonts w:ascii="Calibri" w:eastAsia="Calibri" w:hAnsi="Calibri"/>
          <w:sz w:val="22"/>
          <w:szCs w:val="22"/>
          <w:lang w:eastAsia="en-US"/>
        </w:rPr>
      </w:pPr>
    </w:p>
    <w:p w14:paraId="073A74F5" w14:textId="1F7C5535" w:rsidR="00C51D84" w:rsidRDefault="00C51D84" w:rsidP="00D5373E">
      <w:pPr>
        <w:spacing w:after="200" w:line="276" w:lineRule="auto"/>
        <w:rPr>
          <w:rFonts w:ascii="Calibri" w:eastAsia="Calibri" w:hAnsi="Calibri"/>
          <w:sz w:val="22"/>
          <w:szCs w:val="22"/>
          <w:lang w:eastAsia="en-US"/>
        </w:rPr>
      </w:pPr>
    </w:p>
    <w:p w14:paraId="7FDD8714" w14:textId="06A77893" w:rsidR="00C51D84" w:rsidRDefault="00C51D84" w:rsidP="00D5373E">
      <w:pPr>
        <w:spacing w:after="200" w:line="276" w:lineRule="auto"/>
        <w:rPr>
          <w:rFonts w:ascii="Calibri" w:eastAsia="Calibri" w:hAnsi="Calibri"/>
          <w:sz w:val="22"/>
          <w:szCs w:val="22"/>
          <w:lang w:eastAsia="en-US"/>
        </w:rPr>
      </w:pPr>
    </w:p>
    <w:p w14:paraId="61C95666" w14:textId="225A21A3" w:rsidR="00C51D84" w:rsidRDefault="00C51D84" w:rsidP="00D5373E">
      <w:pPr>
        <w:spacing w:after="200" w:line="276" w:lineRule="auto"/>
        <w:rPr>
          <w:rFonts w:ascii="Calibri" w:eastAsia="Calibri" w:hAnsi="Calibri"/>
          <w:sz w:val="22"/>
          <w:szCs w:val="22"/>
          <w:lang w:eastAsia="en-US"/>
        </w:rPr>
      </w:pPr>
    </w:p>
    <w:p w14:paraId="76C9391C" w14:textId="3413EBC4" w:rsidR="00C51D84" w:rsidRDefault="00C51D84" w:rsidP="00D5373E">
      <w:pPr>
        <w:spacing w:after="200" w:line="276" w:lineRule="auto"/>
        <w:rPr>
          <w:rFonts w:ascii="Calibri" w:eastAsia="Calibri" w:hAnsi="Calibri"/>
          <w:sz w:val="22"/>
          <w:szCs w:val="22"/>
          <w:lang w:eastAsia="en-US"/>
        </w:rPr>
      </w:pPr>
    </w:p>
    <w:p w14:paraId="7B48865B" w14:textId="6E5CA0D1" w:rsidR="00C51D84" w:rsidRDefault="00C51D84" w:rsidP="00D5373E">
      <w:pPr>
        <w:spacing w:after="200" w:line="276" w:lineRule="auto"/>
        <w:rPr>
          <w:rFonts w:ascii="Calibri" w:eastAsia="Calibri" w:hAnsi="Calibri"/>
          <w:sz w:val="22"/>
          <w:szCs w:val="22"/>
          <w:lang w:eastAsia="en-US"/>
        </w:rPr>
      </w:pPr>
    </w:p>
    <w:p w14:paraId="729267A3" w14:textId="6E2342AF" w:rsidR="00C51D84" w:rsidRDefault="00C51D84" w:rsidP="00D5373E">
      <w:pPr>
        <w:spacing w:after="200" w:line="276" w:lineRule="auto"/>
        <w:rPr>
          <w:rFonts w:ascii="Calibri" w:eastAsia="Calibri" w:hAnsi="Calibri"/>
          <w:sz w:val="22"/>
          <w:szCs w:val="22"/>
          <w:lang w:eastAsia="en-US"/>
        </w:rPr>
      </w:pPr>
    </w:p>
    <w:p w14:paraId="59C21F8B" w14:textId="7A8D417D" w:rsidR="00C51D84" w:rsidRDefault="00C51D84" w:rsidP="00D5373E">
      <w:pPr>
        <w:spacing w:after="200" w:line="276" w:lineRule="auto"/>
        <w:rPr>
          <w:rFonts w:ascii="Calibri" w:eastAsia="Calibri" w:hAnsi="Calibri"/>
          <w:sz w:val="22"/>
          <w:szCs w:val="22"/>
          <w:lang w:eastAsia="en-US"/>
        </w:rPr>
      </w:pPr>
    </w:p>
    <w:p w14:paraId="181663DB" w14:textId="67E76BE4" w:rsidR="00C51D84" w:rsidRDefault="00C51D84" w:rsidP="00D5373E">
      <w:pPr>
        <w:spacing w:after="200" w:line="276" w:lineRule="auto"/>
        <w:rPr>
          <w:rFonts w:ascii="Calibri" w:eastAsia="Calibri" w:hAnsi="Calibri"/>
          <w:sz w:val="22"/>
          <w:szCs w:val="22"/>
          <w:lang w:eastAsia="en-US"/>
        </w:rPr>
      </w:pPr>
    </w:p>
    <w:p w14:paraId="3422F055" w14:textId="52884990" w:rsidR="00C51D84" w:rsidRDefault="00C51D84" w:rsidP="00D5373E">
      <w:pPr>
        <w:spacing w:after="200" w:line="276" w:lineRule="auto"/>
        <w:rPr>
          <w:rFonts w:ascii="Calibri" w:eastAsia="Calibri" w:hAnsi="Calibri"/>
          <w:sz w:val="22"/>
          <w:szCs w:val="22"/>
          <w:lang w:eastAsia="en-US"/>
        </w:rPr>
      </w:pPr>
    </w:p>
    <w:p w14:paraId="6A359B17" w14:textId="77777777" w:rsidR="00C51D84" w:rsidRPr="00C51D84" w:rsidRDefault="00C51D84" w:rsidP="00C51D84">
      <w:pPr>
        <w:keepNext/>
        <w:spacing w:before="240" w:after="60"/>
        <w:jc w:val="center"/>
        <w:outlineLvl w:val="0"/>
        <w:rPr>
          <w:rFonts w:ascii="Cambria" w:hAnsi="Cambria"/>
          <w:bCs/>
          <w:kern w:val="32"/>
          <w:sz w:val="28"/>
          <w:szCs w:val="28"/>
          <w:lang w:eastAsia="en-US" w:bidi="en-US"/>
        </w:rPr>
      </w:pPr>
      <w:r w:rsidRPr="00C51D84">
        <w:rPr>
          <w:bCs/>
          <w:kern w:val="32"/>
          <w:sz w:val="28"/>
          <w:szCs w:val="28"/>
          <w:lang w:eastAsia="en-US" w:bidi="en-US"/>
        </w:rPr>
        <w:lastRenderedPageBreak/>
        <w:t>Муниципальное бюджетное общеобразовательное учреждение</w:t>
      </w:r>
    </w:p>
    <w:p w14:paraId="258BC096" w14:textId="77777777" w:rsidR="00C51D84" w:rsidRPr="00C51D84" w:rsidRDefault="00C51D84" w:rsidP="00C51D84">
      <w:pPr>
        <w:jc w:val="center"/>
        <w:rPr>
          <w:sz w:val="28"/>
          <w:szCs w:val="28"/>
          <w:lang w:eastAsia="en-US" w:bidi="en-US"/>
        </w:rPr>
      </w:pPr>
      <w:r w:rsidRPr="00C51D84">
        <w:rPr>
          <w:sz w:val="28"/>
          <w:szCs w:val="28"/>
          <w:lang w:eastAsia="en-US" w:bidi="en-US"/>
        </w:rPr>
        <w:t>муниципального образования город Краснодар</w:t>
      </w:r>
    </w:p>
    <w:p w14:paraId="7D67FE4D" w14:textId="77777777" w:rsidR="00C51D84" w:rsidRPr="00C51D84" w:rsidRDefault="00C51D84" w:rsidP="00C51D84">
      <w:pPr>
        <w:jc w:val="center"/>
        <w:rPr>
          <w:sz w:val="28"/>
          <w:szCs w:val="28"/>
          <w:lang w:eastAsia="en-US" w:bidi="en-US"/>
        </w:rPr>
      </w:pPr>
      <w:r w:rsidRPr="00C51D84">
        <w:rPr>
          <w:sz w:val="28"/>
          <w:szCs w:val="28"/>
          <w:lang w:eastAsia="en-US" w:bidi="en-US"/>
        </w:rPr>
        <w:t>средняя общеобразовательная школа №42</w:t>
      </w:r>
    </w:p>
    <w:p w14:paraId="1993B893" w14:textId="77777777" w:rsidR="00C51D84" w:rsidRPr="00C51D84" w:rsidRDefault="00C51D84" w:rsidP="00C51D84">
      <w:pPr>
        <w:jc w:val="center"/>
        <w:rPr>
          <w:sz w:val="28"/>
          <w:szCs w:val="28"/>
          <w:lang w:eastAsia="en-US" w:bidi="en-US"/>
        </w:rPr>
      </w:pPr>
    </w:p>
    <w:p w14:paraId="531CA8C2" w14:textId="77777777" w:rsidR="00C51D84" w:rsidRPr="00C51D84" w:rsidRDefault="00C51D84" w:rsidP="00C51D84">
      <w:pPr>
        <w:rPr>
          <w:sz w:val="28"/>
          <w:szCs w:val="28"/>
          <w:lang w:eastAsia="en-US" w:bidi="en-US"/>
        </w:rPr>
      </w:pPr>
      <w:r w:rsidRPr="00C51D84">
        <w:rPr>
          <w:sz w:val="28"/>
          <w:szCs w:val="28"/>
          <w:lang w:eastAsia="en-US" w:bidi="en-US"/>
        </w:rPr>
        <w:t xml:space="preserve">                                                                                  </w:t>
      </w:r>
    </w:p>
    <w:p w14:paraId="0D82EDA6" w14:textId="77777777" w:rsidR="00C51D84" w:rsidRPr="00C51D84" w:rsidRDefault="00C51D84" w:rsidP="00C51D84">
      <w:pPr>
        <w:rPr>
          <w:lang w:eastAsia="en-US" w:bidi="en-US"/>
        </w:rPr>
      </w:pPr>
      <w:r w:rsidRPr="00C51D84">
        <w:rPr>
          <w:lang w:eastAsia="en-US" w:bidi="en-US"/>
        </w:rPr>
        <w:t xml:space="preserve">                                                                                          УТВЕРЖДЕНО     </w:t>
      </w:r>
    </w:p>
    <w:p w14:paraId="72E3C49B" w14:textId="77777777" w:rsidR="00C51D84" w:rsidRPr="00C51D84" w:rsidRDefault="00C51D84" w:rsidP="00C51D84">
      <w:pPr>
        <w:rPr>
          <w:lang w:eastAsia="en-US" w:bidi="en-US"/>
        </w:rPr>
      </w:pPr>
      <w:r w:rsidRPr="00C51D84">
        <w:rPr>
          <w:lang w:eastAsia="en-US" w:bidi="en-US"/>
        </w:rPr>
        <w:t xml:space="preserve">                                                                           решением педагогического совета </w:t>
      </w:r>
    </w:p>
    <w:p w14:paraId="26FA5D34" w14:textId="77777777" w:rsidR="00C51D84" w:rsidRPr="00C51D84" w:rsidRDefault="00C51D84" w:rsidP="00C51D84">
      <w:pPr>
        <w:rPr>
          <w:lang w:eastAsia="en-US" w:bidi="en-US"/>
        </w:rPr>
      </w:pPr>
      <w:r w:rsidRPr="00C51D84">
        <w:rPr>
          <w:lang w:eastAsia="en-US" w:bidi="en-US"/>
        </w:rPr>
        <w:t xml:space="preserve">                                                                           от 30 августа 2019 года протокол №1</w:t>
      </w:r>
    </w:p>
    <w:p w14:paraId="6DD66722" w14:textId="77777777" w:rsidR="00C51D84" w:rsidRPr="00C51D84" w:rsidRDefault="00C51D84" w:rsidP="00C51D84">
      <w:pPr>
        <w:rPr>
          <w:lang w:eastAsia="en-US" w:bidi="en-US"/>
        </w:rPr>
      </w:pPr>
      <w:r w:rsidRPr="00C51D84">
        <w:rPr>
          <w:lang w:eastAsia="en-US" w:bidi="en-US"/>
        </w:rPr>
        <w:t xml:space="preserve">                                                                           Председатель______________Н.В.Золотаренко</w:t>
      </w:r>
    </w:p>
    <w:p w14:paraId="553F7BFC" w14:textId="77777777" w:rsidR="00C51D84" w:rsidRPr="00C51D84" w:rsidRDefault="00C51D84" w:rsidP="00C51D84">
      <w:pPr>
        <w:rPr>
          <w:lang w:eastAsia="en-US" w:bidi="en-US"/>
        </w:rPr>
      </w:pPr>
    </w:p>
    <w:p w14:paraId="7F845D77" w14:textId="77777777" w:rsidR="00C51D84" w:rsidRPr="00C51D84" w:rsidRDefault="00C51D84" w:rsidP="00C51D84">
      <w:pPr>
        <w:rPr>
          <w:lang w:eastAsia="en-US" w:bidi="en-US"/>
        </w:rPr>
      </w:pPr>
    </w:p>
    <w:p w14:paraId="1402A627" w14:textId="77777777" w:rsidR="00C51D84" w:rsidRPr="00C51D84" w:rsidRDefault="00C51D84" w:rsidP="00C51D84">
      <w:pPr>
        <w:rPr>
          <w:lang w:eastAsia="en-US" w:bidi="en-US"/>
        </w:rPr>
      </w:pPr>
    </w:p>
    <w:p w14:paraId="44ACECD3" w14:textId="77777777" w:rsidR="00C51D84" w:rsidRPr="00C51D84" w:rsidRDefault="00C51D84" w:rsidP="00C51D84">
      <w:pPr>
        <w:rPr>
          <w:lang w:eastAsia="en-US" w:bidi="en-US"/>
        </w:rPr>
      </w:pPr>
    </w:p>
    <w:p w14:paraId="39063F82" w14:textId="77777777" w:rsidR="00C51D84" w:rsidRPr="00C51D84" w:rsidRDefault="00C51D84" w:rsidP="00C51D84">
      <w:pPr>
        <w:rPr>
          <w:lang w:eastAsia="en-US" w:bidi="en-US"/>
        </w:rPr>
      </w:pPr>
    </w:p>
    <w:p w14:paraId="3FBF246F" w14:textId="77777777" w:rsidR="00C51D84" w:rsidRPr="00C51D84" w:rsidRDefault="00C51D84" w:rsidP="00C51D84">
      <w:pPr>
        <w:rPr>
          <w:lang w:eastAsia="en-US" w:bidi="en-US"/>
        </w:rPr>
      </w:pPr>
    </w:p>
    <w:p w14:paraId="22E597BC" w14:textId="77777777" w:rsidR="00C51D84" w:rsidRPr="00C51D84" w:rsidRDefault="00C51D84" w:rsidP="00C51D84">
      <w:pPr>
        <w:rPr>
          <w:lang w:eastAsia="en-US" w:bidi="en-US"/>
        </w:rPr>
      </w:pPr>
    </w:p>
    <w:p w14:paraId="5CFABFDE" w14:textId="77777777" w:rsidR="00C51D84" w:rsidRPr="00C51D84" w:rsidRDefault="00C51D84" w:rsidP="00C51D84">
      <w:pPr>
        <w:jc w:val="center"/>
        <w:rPr>
          <w:b/>
          <w:sz w:val="36"/>
          <w:szCs w:val="36"/>
          <w:lang w:eastAsia="en-US" w:bidi="en-US"/>
        </w:rPr>
      </w:pPr>
      <w:r w:rsidRPr="00C51D84">
        <w:rPr>
          <w:b/>
          <w:sz w:val="36"/>
          <w:szCs w:val="36"/>
          <w:lang w:eastAsia="en-US" w:bidi="en-US"/>
        </w:rPr>
        <w:t>РАБОЧАЯ ПРОГРАММА</w:t>
      </w:r>
    </w:p>
    <w:p w14:paraId="1A9F86CF" w14:textId="77777777" w:rsidR="00C51D84" w:rsidRPr="00C51D84" w:rsidRDefault="00C51D84" w:rsidP="00C51D84">
      <w:pPr>
        <w:rPr>
          <w:sz w:val="28"/>
          <w:szCs w:val="28"/>
          <w:lang w:eastAsia="en-US" w:bidi="en-US"/>
        </w:rPr>
      </w:pPr>
    </w:p>
    <w:p w14:paraId="750380E6" w14:textId="77777777" w:rsidR="00C51D84" w:rsidRPr="00C51D84" w:rsidRDefault="00C51D84" w:rsidP="00C51D84">
      <w:pPr>
        <w:rPr>
          <w:sz w:val="28"/>
          <w:szCs w:val="28"/>
          <w:lang w:eastAsia="en-US" w:bidi="en-US"/>
        </w:rPr>
      </w:pPr>
    </w:p>
    <w:p w14:paraId="2274DF42" w14:textId="77777777" w:rsidR="00C51D84" w:rsidRPr="00C51D84" w:rsidRDefault="00C51D84" w:rsidP="00C51D84">
      <w:pPr>
        <w:rPr>
          <w:sz w:val="28"/>
          <w:szCs w:val="28"/>
          <w:lang w:eastAsia="en-US" w:bidi="en-US"/>
        </w:rPr>
      </w:pPr>
    </w:p>
    <w:p w14:paraId="78A5A96F" w14:textId="449D4443" w:rsidR="00C51D84" w:rsidRPr="00C51D84" w:rsidRDefault="00C51D84" w:rsidP="00C51D84">
      <w:pPr>
        <w:rPr>
          <w:sz w:val="28"/>
          <w:szCs w:val="28"/>
          <w:lang w:eastAsia="en-US" w:bidi="en-US"/>
        </w:rPr>
      </w:pPr>
      <w:r w:rsidRPr="00C51D84">
        <w:rPr>
          <w:sz w:val="28"/>
          <w:szCs w:val="28"/>
          <w:lang w:eastAsia="en-US" w:bidi="en-US"/>
        </w:rPr>
        <w:t>По                литературному чтению</w:t>
      </w:r>
      <w:r>
        <w:rPr>
          <w:sz w:val="28"/>
          <w:szCs w:val="28"/>
          <w:lang w:eastAsia="en-US" w:bidi="en-US"/>
        </w:rPr>
        <w:t xml:space="preserve"> на родном языке (русском)</w:t>
      </w:r>
    </w:p>
    <w:p w14:paraId="06620BF3" w14:textId="77777777" w:rsidR="00C51D84" w:rsidRPr="00C51D84" w:rsidRDefault="00C51D84" w:rsidP="00C51D84">
      <w:pPr>
        <w:rPr>
          <w:sz w:val="28"/>
          <w:szCs w:val="28"/>
          <w:lang w:eastAsia="en-US" w:bidi="en-US"/>
        </w:rPr>
      </w:pPr>
    </w:p>
    <w:p w14:paraId="7A71303B" w14:textId="77777777" w:rsidR="00C51D84" w:rsidRPr="00C51D84" w:rsidRDefault="00C51D84" w:rsidP="00C51D84">
      <w:pPr>
        <w:rPr>
          <w:sz w:val="28"/>
          <w:szCs w:val="28"/>
          <w:lang w:eastAsia="en-US" w:bidi="en-US"/>
        </w:rPr>
      </w:pPr>
    </w:p>
    <w:p w14:paraId="63544829" w14:textId="77777777" w:rsidR="00C51D84" w:rsidRPr="00C51D84" w:rsidRDefault="00C51D84" w:rsidP="00C51D84">
      <w:pPr>
        <w:rPr>
          <w:sz w:val="28"/>
          <w:szCs w:val="28"/>
          <w:lang w:eastAsia="en-US" w:bidi="en-US"/>
        </w:rPr>
      </w:pPr>
      <w:r w:rsidRPr="00C51D84">
        <w:rPr>
          <w:sz w:val="28"/>
          <w:szCs w:val="28"/>
          <w:lang w:eastAsia="en-US" w:bidi="en-US"/>
        </w:rPr>
        <w:t xml:space="preserve">Уровень образования (класс)     </w:t>
      </w:r>
      <w:r w:rsidRPr="00C51D84">
        <w:rPr>
          <w:sz w:val="28"/>
          <w:szCs w:val="28"/>
          <w:u w:val="single"/>
          <w:lang w:eastAsia="en-US" w:bidi="en-US"/>
        </w:rPr>
        <w:t>начальное общее, 1 - 4 классы</w:t>
      </w:r>
    </w:p>
    <w:p w14:paraId="33612922" w14:textId="77777777" w:rsidR="00C51D84" w:rsidRPr="00C51D84" w:rsidRDefault="00C51D84" w:rsidP="00C51D84">
      <w:pPr>
        <w:rPr>
          <w:sz w:val="28"/>
          <w:szCs w:val="28"/>
          <w:lang w:eastAsia="en-US" w:bidi="en-US"/>
        </w:rPr>
      </w:pPr>
    </w:p>
    <w:p w14:paraId="3173C7D5" w14:textId="77777777" w:rsidR="00C51D84" w:rsidRPr="00C51D84" w:rsidRDefault="00C51D84" w:rsidP="00C51D84">
      <w:pPr>
        <w:rPr>
          <w:sz w:val="28"/>
          <w:szCs w:val="28"/>
          <w:lang w:eastAsia="en-US" w:bidi="en-US"/>
        </w:rPr>
      </w:pPr>
    </w:p>
    <w:p w14:paraId="63D3E3C2" w14:textId="7DFCB093" w:rsidR="00C51D84" w:rsidRPr="00C51D84" w:rsidRDefault="00C51D84" w:rsidP="00C51D84">
      <w:pPr>
        <w:rPr>
          <w:sz w:val="28"/>
          <w:szCs w:val="28"/>
          <w:lang w:eastAsia="en-US" w:bidi="en-US"/>
        </w:rPr>
      </w:pPr>
      <w:r w:rsidRPr="00C51D84">
        <w:rPr>
          <w:sz w:val="28"/>
          <w:szCs w:val="28"/>
          <w:lang w:eastAsia="en-US" w:bidi="en-US"/>
        </w:rPr>
        <w:t xml:space="preserve">Количество часов  </w:t>
      </w:r>
      <w:r>
        <w:rPr>
          <w:sz w:val="28"/>
          <w:szCs w:val="28"/>
          <w:u w:val="single"/>
          <w:lang w:eastAsia="en-US" w:bidi="en-US"/>
        </w:rPr>
        <w:t>7</w:t>
      </w:r>
    </w:p>
    <w:p w14:paraId="52D57DFD" w14:textId="77777777" w:rsidR="00C51D84" w:rsidRPr="00C51D84" w:rsidRDefault="00C51D84" w:rsidP="00C51D84">
      <w:pPr>
        <w:rPr>
          <w:sz w:val="28"/>
          <w:szCs w:val="28"/>
          <w:lang w:eastAsia="en-US" w:bidi="en-US"/>
        </w:rPr>
      </w:pPr>
    </w:p>
    <w:p w14:paraId="634F3E0E" w14:textId="77777777" w:rsidR="00C51D84" w:rsidRPr="00C51D84" w:rsidRDefault="00C51D84" w:rsidP="00C51D84">
      <w:pPr>
        <w:rPr>
          <w:sz w:val="28"/>
          <w:szCs w:val="28"/>
          <w:lang w:eastAsia="en-US" w:bidi="en-US"/>
        </w:rPr>
      </w:pPr>
      <w:r w:rsidRPr="00C51D84">
        <w:rPr>
          <w:sz w:val="28"/>
          <w:szCs w:val="28"/>
          <w:lang w:eastAsia="en-US" w:bidi="en-US"/>
        </w:rPr>
        <w:t xml:space="preserve">Учитель  </w:t>
      </w:r>
      <w:r w:rsidRPr="00C51D84">
        <w:rPr>
          <w:sz w:val="28"/>
          <w:szCs w:val="28"/>
          <w:u w:val="single"/>
          <w:lang w:eastAsia="en-US" w:bidi="en-US"/>
        </w:rPr>
        <w:t>Асеева Наталия Сергеевна</w:t>
      </w:r>
    </w:p>
    <w:p w14:paraId="720C958B" w14:textId="77777777" w:rsidR="00C51D84" w:rsidRPr="00C51D84" w:rsidRDefault="00C51D84" w:rsidP="00C51D84">
      <w:pPr>
        <w:rPr>
          <w:sz w:val="28"/>
          <w:szCs w:val="28"/>
          <w:lang w:eastAsia="en-US" w:bidi="en-US"/>
        </w:rPr>
      </w:pPr>
    </w:p>
    <w:p w14:paraId="67D1FC5D" w14:textId="77777777" w:rsidR="00C51D84" w:rsidRPr="00C51D84" w:rsidRDefault="00C51D84" w:rsidP="00C51D84">
      <w:pPr>
        <w:rPr>
          <w:sz w:val="28"/>
          <w:szCs w:val="28"/>
          <w:lang w:eastAsia="en-US" w:bidi="en-US"/>
        </w:rPr>
      </w:pPr>
    </w:p>
    <w:p w14:paraId="7DCB7A30" w14:textId="77777777" w:rsidR="00C51D84" w:rsidRPr="00C51D84" w:rsidRDefault="00C51D84" w:rsidP="00C51D84">
      <w:pPr>
        <w:shd w:val="clear" w:color="auto" w:fill="FFFFFF"/>
        <w:jc w:val="both"/>
        <w:rPr>
          <w:color w:val="000000"/>
          <w:sz w:val="28"/>
          <w:szCs w:val="28"/>
          <w:lang w:eastAsia="en-US" w:bidi="en-US"/>
        </w:rPr>
      </w:pPr>
    </w:p>
    <w:p w14:paraId="73EEA2F9" w14:textId="77777777" w:rsidR="00C51D84" w:rsidRDefault="00C51D84" w:rsidP="00C51D84">
      <w:pPr>
        <w:ind w:firstLine="709"/>
        <w:jc w:val="both"/>
        <w:rPr>
          <w:color w:val="000000"/>
          <w:sz w:val="28"/>
          <w:szCs w:val="28"/>
          <w:lang w:eastAsia="en-US" w:bidi="en-US"/>
        </w:rPr>
      </w:pPr>
    </w:p>
    <w:p w14:paraId="55F8D7E9" w14:textId="77777777" w:rsidR="00C51D84" w:rsidRDefault="00C51D84" w:rsidP="00C51D84">
      <w:pPr>
        <w:ind w:firstLine="709"/>
        <w:jc w:val="both"/>
        <w:rPr>
          <w:color w:val="000000"/>
          <w:sz w:val="28"/>
          <w:szCs w:val="28"/>
          <w:lang w:eastAsia="en-US" w:bidi="en-US"/>
        </w:rPr>
      </w:pPr>
    </w:p>
    <w:p w14:paraId="3EFF12BC" w14:textId="77777777" w:rsidR="00C51D84" w:rsidRDefault="00C51D84" w:rsidP="00C51D84">
      <w:pPr>
        <w:ind w:firstLine="709"/>
        <w:jc w:val="both"/>
        <w:rPr>
          <w:color w:val="000000"/>
          <w:sz w:val="28"/>
          <w:szCs w:val="28"/>
          <w:lang w:eastAsia="en-US" w:bidi="en-US"/>
        </w:rPr>
      </w:pPr>
    </w:p>
    <w:p w14:paraId="65416BA2" w14:textId="77777777" w:rsidR="00C51D84" w:rsidRDefault="00C51D84" w:rsidP="00C51D84">
      <w:pPr>
        <w:ind w:firstLine="709"/>
        <w:jc w:val="both"/>
        <w:rPr>
          <w:color w:val="000000"/>
          <w:sz w:val="28"/>
          <w:szCs w:val="28"/>
          <w:lang w:eastAsia="en-US" w:bidi="en-US"/>
        </w:rPr>
      </w:pPr>
    </w:p>
    <w:p w14:paraId="50016549" w14:textId="77777777" w:rsidR="00C51D84" w:rsidRDefault="00C51D84" w:rsidP="00C51D84">
      <w:pPr>
        <w:ind w:firstLine="709"/>
        <w:jc w:val="both"/>
        <w:rPr>
          <w:color w:val="000000"/>
          <w:sz w:val="28"/>
          <w:szCs w:val="28"/>
          <w:lang w:eastAsia="en-US" w:bidi="en-US"/>
        </w:rPr>
      </w:pPr>
    </w:p>
    <w:p w14:paraId="02584C25" w14:textId="77777777" w:rsidR="00C51D84" w:rsidRDefault="00C51D84" w:rsidP="00C51D84">
      <w:pPr>
        <w:ind w:firstLine="709"/>
        <w:jc w:val="both"/>
        <w:rPr>
          <w:color w:val="000000"/>
          <w:sz w:val="28"/>
          <w:szCs w:val="28"/>
          <w:lang w:eastAsia="en-US" w:bidi="en-US"/>
        </w:rPr>
      </w:pPr>
    </w:p>
    <w:p w14:paraId="56F14142" w14:textId="77777777" w:rsidR="00C51D84" w:rsidRDefault="00C51D84" w:rsidP="00C51D84">
      <w:pPr>
        <w:ind w:firstLine="709"/>
        <w:jc w:val="both"/>
        <w:rPr>
          <w:color w:val="000000"/>
          <w:sz w:val="28"/>
          <w:szCs w:val="28"/>
          <w:lang w:eastAsia="en-US" w:bidi="en-US"/>
        </w:rPr>
      </w:pPr>
    </w:p>
    <w:p w14:paraId="0848912C" w14:textId="36C3939E" w:rsidR="00C51D84" w:rsidRPr="00F8696C" w:rsidRDefault="00C51D84" w:rsidP="00C51D84">
      <w:pPr>
        <w:ind w:firstLine="709"/>
        <w:jc w:val="both"/>
        <w:rPr>
          <w:bCs/>
          <w:sz w:val="28"/>
          <w:szCs w:val="28"/>
          <w:lang w:eastAsia="en-US"/>
        </w:rPr>
      </w:pPr>
      <w:r w:rsidRPr="00C51D84">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w:t>
      </w:r>
      <w:r>
        <w:rPr>
          <w:color w:val="000000"/>
          <w:sz w:val="28"/>
          <w:szCs w:val="28"/>
          <w:lang w:eastAsia="en-US" w:bidi="en-US"/>
        </w:rPr>
        <w:t xml:space="preserve">на основе примерной рабочей программы по учебному предмету «Литературное чтение на родном языке (русском)» для образовательных организаций, реализующих программы начального общего образования </w:t>
      </w:r>
      <w:r w:rsidRPr="00F8696C">
        <w:rPr>
          <w:bCs/>
          <w:sz w:val="28"/>
          <w:szCs w:val="28"/>
          <w:lang w:eastAsia="en-US"/>
        </w:rPr>
        <w:t>ГБОУ ДПО «Институт развития образования» Краснодарского края</w:t>
      </w:r>
    </w:p>
    <w:p w14:paraId="04552FB5" w14:textId="2B34164F" w:rsidR="00D5373E" w:rsidRDefault="00D5373E" w:rsidP="00C51D84">
      <w:pPr>
        <w:shd w:val="clear" w:color="auto" w:fill="FFFFFF"/>
        <w:jc w:val="both"/>
        <w:rPr>
          <w:sz w:val="22"/>
          <w:szCs w:val="22"/>
        </w:rPr>
      </w:pPr>
    </w:p>
    <w:p w14:paraId="57424C5E" w14:textId="77777777" w:rsidR="00F8696C" w:rsidRPr="00F8696C" w:rsidRDefault="00F8696C" w:rsidP="00F8696C">
      <w:pPr>
        <w:ind w:firstLine="709"/>
        <w:jc w:val="both"/>
        <w:rPr>
          <w:b/>
          <w:bCs/>
          <w:sz w:val="28"/>
          <w:szCs w:val="28"/>
          <w:lang w:eastAsia="en-US"/>
        </w:rPr>
      </w:pPr>
      <w:r w:rsidRPr="00F8696C">
        <w:rPr>
          <w:b/>
          <w:bCs/>
          <w:sz w:val="28"/>
          <w:szCs w:val="28"/>
          <w:lang w:eastAsia="en-US"/>
        </w:rPr>
        <w:lastRenderedPageBreak/>
        <w:t>1. ПЛАНИРУЕМЫЕ РЕЗУЛЬТАТЫ ОСВОЕНИЯ УЧЕБНОГО ПРЕДМЕТА</w:t>
      </w:r>
    </w:p>
    <w:p w14:paraId="25788492" w14:textId="77777777" w:rsidR="00F8696C" w:rsidRPr="00F8696C" w:rsidRDefault="00F8696C" w:rsidP="00F8696C">
      <w:pPr>
        <w:shd w:val="clear" w:color="auto" w:fill="FFFFFF"/>
        <w:spacing w:before="240" w:after="150"/>
        <w:jc w:val="both"/>
        <w:rPr>
          <w:color w:val="000000"/>
          <w:sz w:val="28"/>
          <w:szCs w:val="28"/>
        </w:rPr>
      </w:pPr>
      <w:r w:rsidRPr="00F8696C">
        <w:rPr>
          <w:color w:val="000000"/>
          <w:sz w:val="28"/>
          <w:szCs w:val="28"/>
        </w:rPr>
        <w:t>ЛИЧНОСТНЫЕ</w:t>
      </w:r>
    </w:p>
    <w:p w14:paraId="1B82A763"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 учащихся будет сформировано:</w:t>
      </w:r>
    </w:p>
    <w:p w14:paraId="7E5C4C57" w14:textId="77777777" w:rsidR="00F8696C" w:rsidRPr="00F8696C" w:rsidRDefault="00F8696C" w:rsidP="00C4223A">
      <w:pPr>
        <w:numPr>
          <w:ilvl w:val="0"/>
          <w:numId w:val="320"/>
        </w:numPr>
        <w:shd w:val="clear" w:color="auto" w:fill="FFFFFF"/>
        <w:spacing w:after="150"/>
        <w:jc w:val="both"/>
        <w:rPr>
          <w:color w:val="000000"/>
          <w:sz w:val="28"/>
          <w:szCs w:val="28"/>
        </w:rPr>
      </w:pPr>
      <w:r w:rsidRPr="00F8696C">
        <w:rPr>
          <w:color w:val="000000"/>
          <w:sz w:val="28"/>
          <w:szCs w:val="28"/>
        </w:rPr>
        <w:t>положительное отношение к урокам литературного чтения на родном языке;</w:t>
      </w:r>
    </w:p>
    <w:p w14:paraId="35E99B78" w14:textId="77777777" w:rsidR="00F8696C" w:rsidRPr="00F8696C" w:rsidRDefault="00F8696C" w:rsidP="00C4223A">
      <w:pPr>
        <w:numPr>
          <w:ilvl w:val="0"/>
          <w:numId w:val="320"/>
        </w:numPr>
        <w:shd w:val="clear" w:color="auto" w:fill="FFFFFF"/>
        <w:spacing w:after="150"/>
        <w:jc w:val="both"/>
        <w:rPr>
          <w:color w:val="000000"/>
          <w:sz w:val="28"/>
          <w:szCs w:val="28"/>
        </w:rPr>
      </w:pPr>
      <w:r w:rsidRPr="00F8696C">
        <w:rPr>
          <w:sz w:val="28"/>
          <w:szCs w:val="28"/>
        </w:rPr>
        <w:t>познавательный интерес, любовь, уважительное отношение к русскому языку, а через него – к родной культуре</w:t>
      </w:r>
      <w:r w:rsidRPr="00F8696C">
        <w:rPr>
          <w:color w:val="000000"/>
          <w:sz w:val="28"/>
          <w:szCs w:val="28"/>
        </w:rPr>
        <w:t>.</w:t>
      </w:r>
    </w:p>
    <w:p w14:paraId="5DFE19CB"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приобретают опыт:</w:t>
      </w:r>
    </w:p>
    <w:p w14:paraId="78305A5B" w14:textId="77777777" w:rsidR="00F8696C" w:rsidRPr="00F8696C" w:rsidRDefault="00F8696C" w:rsidP="00C4223A">
      <w:pPr>
        <w:numPr>
          <w:ilvl w:val="0"/>
          <w:numId w:val="321"/>
        </w:numPr>
        <w:shd w:val="clear" w:color="auto" w:fill="FFFFFF"/>
        <w:spacing w:after="150"/>
        <w:jc w:val="both"/>
        <w:rPr>
          <w:color w:val="000000"/>
          <w:sz w:val="28"/>
          <w:szCs w:val="28"/>
        </w:rPr>
      </w:pPr>
      <w:r w:rsidRPr="00F8696C">
        <w:rPr>
          <w:color w:val="000000"/>
          <w:sz w:val="28"/>
          <w:szCs w:val="28"/>
        </w:rPr>
        <w:t>внимательного отношения к нравственному содержанию поступков;</w:t>
      </w:r>
    </w:p>
    <w:p w14:paraId="72075E8D" w14:textId="77777777" w:rsidR="00F8696C" w:rsidRPr="00F8696C" w:rsidRDefault="00F8696C" w:rsidP="00C4223A">
      <w:pPr>
        <w:numPr>
          <w:ilvl w:val="0"/>
          <w:numId w:val="321"/>
        </w:numPr>
        <w:shd w:val="clear" w:color="auto" w:fill="FFFFFF"/>
        <w:spacing w:after="150"/>
        <w:jc w:val="both"/>
        <w:rPr>
          <w:color w:val="000000"/>
          <w:sz w:val="28"/>
          <w:szCs w:val="28"/>
        </w:rPr>
      </w:pPr>
      <w:r w:rsidRPr="00F8696C">
        <w:rPr>
          <w:color w:val="000000"/>
          <w:sz w:val="28"/>
          <w:szCs w:val="28"/>
        </w:rPr>
        <w:t>внимательного отношения к собственным переживаниям и переживаниям других людей;</w:t>
      </w:r>
    </w:p>
    <w:p w14:paraId="1FC32D0D"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 учащихся может быть сформировано:</w:t>
      </w:r>
    </w:p>
    <w:p w14:paraId="1DA41FDF" w14:textId="77777777" w:rsidR="00F8696C" w:rsidRPr="00F8696C" w:rsidRDefault="00F8696C" w:rsidP="00C4223A">
      <w:pPr>
        <w:numPr>
          <w:ilvl w:val="0"/>
          <w:numId w:val="322"/>
        </w:numPr>
        <w:shd w:val="clear" w:color="auto" w:fill="FFFFFF"/>
        <w:spacing w:after="150"/>
        <w:jc w:val="both"/>
        <w:rPr>
          <w:color w:val="000000"/>
          <w:sz w:val="28"/>
          <w:szCs w:val="28"/>
        </w:rPr>
      </w:pPr>
      <w:r w:rsidRPr="00F8696C">
        <w:rPr>
          <w:sz w:val="28"/>
          <w:szCs w:val="28"/>
        </w:rPr>
        <w:t>представление о русском языке как духовной, нравственной и культурной ценности народа</w:t>
      </w:r>
      <w:r w:rsidRPr="00F8696C">
        <w:rPr>
          <w:color w:val="000000"/>
          <w:sz w:val="28"/>
          <w:szCs w:val="28"/>
        </w:rPr>
        <w:t>;</w:t>
      </w:r>
    </w:p>
    <w:p w14:paraId="3C6760D0" w14:textId="77777777" w:rsidR="00F8696C" w:rsidRPr="00F8696C" w:rsidRDefault="00F8696C" w:rsidP="00C4223A">
      <w:pPr>
        <w:numPr>
          <w:ilvl w:val="0"/>
          <w:numId w:val="322"/>
        </w:numPr>
        <w:shd w:val="clear" w:color="auto" w:fill="FFFFFF"/>
        <w:spacing w:after="150"/>
        <w:jc w:val="both"/>
        <w:rPr>
          <w:color w:val="000000"/>
          <w:sz w:val="28"/>
          <w:szCs w:val="28"/>
        </w:rPr>
      </w:pPr>
      <w:r w:rsidRPr="00F8696C">
        <w:rPr>
          <w:sz w:val="28"/>
          <w:szCs w:val="28"/>
        </w:rPr>
        <w:t>отношение к правильной устной и письменной речи как показателям общей культуры человека</w:t>
      </w:r>
      <w:r w:rsidRPr="00F8696C">
        <w:rPr>
          <w:color w:val="000000"/>
          <w:sz w:val="28"/>
          <w:szCs w:val="28"/>
        </w:rPr>
        <w:t>.</w:t>
      </w:r>
    </w:p>
    <w:p w14:paraId="64F9EB3E" w14:textId="77777777" w:rsidR="00F8696C" w:rsidRPr="00F8696C" w:rsidRDefault="00F8696C" w:rsidP="00F8696C">
      <w:pPr>
        <w:shd w:val="clear" w:color="auto" w:fill="FFFFFF"/>
        <w:spacing w:after="150"/>
        <w:jc w:val="both"/>
        <w:rPr>
          <w:color w:val="000000"/>
          <w:sz w:val="28"/>
          <w:szCs w:val="28"/>
        </w:rPr>
      </w:pPr>
      <w:r w:rsidRPr="00F8696C">
        <w:rPr>
          <w:color w:val="000000"/>
          <w:sz w:val="28"/>
          <w:szCs w:val="28"/>
        </w:rPr>
        <w:t>ПРЕДМЕТНЫЕ</w:t>
      </w:r>
    </w:p>
    <w:p w14:paraId="62C2A800"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научатся:</w:t>
      </w:r>
    </w:p>
    <w:p w14:paraId="60B3F937"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воспринимать на слух художественное произведение в исполнении учителя, учащихся;</w:t>
      </w:r>
    </w:p>
    <w:p w14:paraId="736C9E6D"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читать вслух осмысленно, передавая нужную интонацию;</w:t>
      </w:r>
    </w:p>
    <w:p w14:paraId="2906A792"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отвечать на вопросы учителя по содержанию прочитанного;</w:t>
      </w:r>
    </w:p>
    <w:p w14:paraId="7F575C22"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декламировать стихотворные произведения после предварительной подготовки, заучивать наизусть небольшие стихотворения;</w:t>
      </w:r>
    </w:p>
    <w:p w14:paraId="55768B39"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соотносить автора, название и героев прочитанных произведений;</w:t>
      </w:r>
    </w:p>
    <w:p w14:paraId="3FC7E1C0"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находить заглавие текста, называть автора произведения;</w:t>
      </w:r>
    </w:p>
    <w:p w14:paraId="722C46A2"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знакомиться с книгой с опорой на три основных показателя: иллюстрацию, заглавие, фамилию автора;</w:t>
      </w:r>
    </w:p>
    <w:p w14:paraId="279EA46C"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оценивать поступки героя с помощью учителя и с опорой на текст и личный опыт;</w:t>
      </w:r>
    </w:p>
    <w:p w14:paraId="0C16888C"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узнавать сюжет по иллюстрациям;</w:t>
      </w:r>
    </w:p>
    <w:p w14:paraId="57811702"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t>приводить примеры произведений фольклора (пословицы, загадки, сказки);</w:t>
      </w:r>
    </w:p>
    <w:p w14:paraId="0E5C91C1"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color w:val="000000"/>
          <w:sz w:val="28"/>
          <w:szCs w:val="28"/>
        </w:rPr>
        <w:lastRenderedPageBreak/>
        <w:t>различать элементы книги (обложка, оглавление, титульный лист, иллюстрация)</w:t>
      </w:r>
    </w:p>
    <w:p w14:paraId="10504D6B" w14:textId="77777777" w:rsidR="00F8696C" w:rsidRPr="00F8696C" w:rsidRDefault="00F8696C" w:rsidP="00C4223A">
      <w:pPr>
        <w:numPr>
          <w:ilvl w:val="0"/>
          <w:numId w:val="323"/>
        </w:numPr>
        <w:shd w:val="clear" w:color="auto" w:fill="FFFFFF"/>
        <w:spacing w:after="150"/>
        <w:jc w:val="both"/>
        <w:rPr>
          <w:color w:val="000000"/>
          <w:sz w:val="28"/>
          <w:szCs w:val="28"/>
        </w:rPr>
      </w:pPr>
      <w:r w:rsidRPr="00F8696C">
        <w:rPr>
          <w:sz w:val="28"/>
          <w:szCs w:val="28"/>
        </w:rPr>
        <w:t>понимать смыслоразличительную роль ударения в словах. 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14:paraId="73B6AD1A"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получат возможность научиться:</w:t>
      </w:r>
    </w:p>
    <w:p w14:paraId="421BB73B"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sz w:val="28"/>
          <w:szCs w:val="28"/>
        </w:rPr>
        <w:t>соблюдать нормы русского родного литературного языка в собственной речи и оценивать соблюдение этих норм в речи собеседников (в объеме представленного материала);</w:t>
      </w:r>
    </w:p>
    <w:p w14:paraId="3C5124C8"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color w:val="000000"/>
          <w:sz w:val="28"/>
          <w:szCs w:val="28"/>
        </w:rPr>
        <w:t>с помощью учителя задавать вопросы и отвечать на них;</w:t>
      </w:r>
    </w:p>
    <w:p w14:paraId="0FFCD80A"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color w:val="000000"/>
          <w:sz w:val="28"/>
          <w:szCs w:val="28"/>
        </w:rPr>
        <w:t>высказывать свое отношение к героям произведения с помощью учителя, опираясь на личный опыт;</w:t>
      </w:r>
    </w:p>
    <w:p w14:paraId="71F8A0C4"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color w:val="000000"/>
          <w:sz w:val="28"/>
          <w:szCs w:val="28"/>
        </w:rPr>
        <w:t>пересказывать небольшой текст своими словами с опорой на картину;</w:t>
      </w:r>
    </w:p>
    <w:p w14:paraId="6A3C74B0"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color w:val="000000"/>
          <w:sz w:val="28"/>
          <w:szCs w:val="28"/>
        </w:rPr>
        <w:t>выделять рифмы в тексте стихотворения;</w:t>
      </w:r>
    </w:p>
    <w:p w14:paraId="2C557CF3"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color w:val="000000"/>
          <w:sz w:val="28"/>
          <w:szCs w:val="28"/>
        </w:rPr>
        <w:t>чувствовать ритм стихотворения (прохлопывать ритм);</w:t>
      </w:r>
    </w:p>
    <w:p w14:paraId="66A7372A"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sz w:val="28"/>
          <w:szCs w:val="28"/>
        </w:rPr>
        <w:t>с помощью учителя объяснять значение слова с опорой на контекст, с использованием словарей и другой справочной литературы;</w:t>
      </w:r>
    </w:p>
    <w:p w14:paraId="37FC2BA3"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sz w:val="28"/>
          <w:szCs w:val="28"/>
        </w:rPr>
        <w:t>ориентироваться в нравственном содержании прочитанного, с помощью учителя делать выводы, соотносить поступки героев с нравственными нормами;</w:t>
      </w:r>
    </w:p>
    <w:p w14:paraId="6022DCD6" w14:textId="77777777" w:rsidR="00F8696C" w:rsidRPr="00F8696C" w:rsidRDefault="00F8696C" w:rsidP="00C4223A">
      <w:pPr>
        <w:numPr>
          <w:ilvl w:val="0"/>
          <w:numId w:val="324"/>
        </w:numPr>
        <w:shd w:val="clear" w:color="auto" w:fill="FFFFFF"/>
        <w:spacing w:after="150"/>
        <w:jc w:val="both"/>
        <w:rPr>
          <w:color w:val="000000"/>
          <w:sz w:val="28"/>
          <w:szCs w:val="28"/>
        </w:rPr>
      </w:pPr>
      <w:r w:rsidRPr="00F8696C">
        <w:rPr>
          <w:sz w:val="28"/>
          <w:szCs w:val="28"/>
        </w:rPr>
        <w:t>с помощью учителя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w:t>
      </w:r>
    </w:p>
    <w:p w14:paraId="347EE8AA" w14:textId="77777777" w:rsidR="00F8696C" w:rsidRPr="00F8696C" w:rsidRDefault="00F8696C" w:rsidP="00F8696C">
      <w:pPr>
        <w:shd w:val="clear" w:color="auto" w:fill="FFFFFF"/>
        <w:spacing w:after="150"/>
        <w:jc w:val="both"/>
        <w:rPr>
          <w:color w:val="000000"/>
          <w:sz w:val="28"/>
          <w:szCs w:val="28"/>
        </w:rPr>
      </w:pPr>
      <w:r w:rsidRPr="00F8696C">
        <w:rPr>
          <w:color w:val="000000"/>
          <w:sz w:val="28"/>
          <w:szCs w:val="28"/>
        </w:rPr>
        <w:t>МЕТАПРЕДМЕТНЫЕ</w:t>
      </w:r>
    </w:p>
    <w:p w14:paraId="03B0A352"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РЕГУЛЯТИВНЫЕ</w:t>
      </w:r>
    </w:p>
    <w:p w14:paraId="2A7620EF"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научатся</w:t>
      </w:r>
      <w:r w:rsidRPr="00F8696C">
        <w:rPr>
          <w:color w:val="000000"/>
          <w:sz w:val="28"/>
          <w:szCs w:val="28"/>
        </w:rPr>
        <w:t>:</w:t>
      </w:r>
    </w:p>
    <w:p w14:paraId="10DA47BF" w14:textId="77777777" w:rsidR="00F8696C" w:rsidRPr="00F8696C" w:rsidRDefault="00F8696C" w:rsidP="00C4223A">
      <w:pPr>
        <w:numPr>
          <w:ilvl w:val="0"/>
          <w:numId w:val="325"/>
        </w:numPr>
        <w:shd w:val="clear" w:color="auto" w:fill="FFFFFF"/>
        <w:spacing w:after="150"/>
        <w:jc w:val="both"/>
        <w:rPr>
          <w:color w:val="000000"/>
          <w:sz w:val="28"/>
          <w:szCs w:val="28"/>
        </w:rPr>
      </w:pPr>
      <w:r w:rsidRPr="00F8696C">
        <w:rPr>
          <w:color w:val="000000"/>
          <w:sz w:val="28"/>
          <w:szCs w:val="28"/>
        </w:rPr>
        <w:t>определять и формулировать цель деятельности на уроке с помощью учителя;</w:t>
      </w:r>
    </w:p>
    <w:p w14:paraId="20FF127A" w14:textId="77777777" w:rsidR="00F8696C" w:rsidRPr="00F8696C" w:rsidRDefault="00F8696C" w:rsidP="00C4223A">
      <w:pPr>
        <w:numPr>
          <w:ilvl w:val="0"/>
          <w:numId w:val="325"/>
        </w:numPr>
        <w:shd w:val="clear" w:color="auto" w:fill="FFFFFF"/>
        <w:spacing w:after="150"/>
        <w:jc w:val="both"/>
        <w:rPr>
          <w:color w:val="000000"/>
          <w:sz w:val="28"/>
          <w:szCs w:val="28"/>
        </w:rPr>
      </w:pPr>
      <w:r w:rsidRPr="00F8696C">
        <w:rPr>
          <w:color w:val="000000"/>
          <w:sz w:val="28"/>
          <w:szCs w:val="28"/>
        </w:rPr>
        <w:t>проговаривать последовательность действий на уроке;</w:t>
      </w:r>
    </w:p>
    <w:p w14:paraId="74748C9D" w14:textId="77777777" w:rsidR="00F8696C" w:rsidRPr="00F8696C" w:rsidRDefault="00F8696C" w:rsidP="00C4223A">
      <w:pPr>
        <w:numPr>
          <w:ilvl w:val="0"/>
          <w:numId w:val="325"/>
        </w:numPr>
        <w:shd w:val="clear" w:color="auto" w:fill="FFFFFF"/>
        <w:spacing w:after="150"/>
        <w:jc w:val="both"/>
        <w:rPr>
          <w:color w:val="000000"/>
          <w:sz w:val="28"/>
          <w:szCs w:val="28"/>
        </w:rPr>
      </w:pPr>
      <w:r w:rsidRPr="00F8696C">
        <w:rPr>
          <w:color w:val="000000"/>
          <w:sz w:val="28"/>
          <w:szCs w:val="28"/>
        </w:rPr>
        <w:t>высказывать своё предположение (версию) на основе работы с материалом учебника;</w:t>
      </w:r>
    </w:p>
    <w:p w14:paraId="36434903" w14:textId="77777777" w:rsidR="00F8696C" w:rsidRPr="00F8696C" w:rsidRDefault="00F8696C" w:rsidP="00C4223A">
      <w:pPr>
        <w:numPr>
          <w:ilvl w:val="0"/>
          <w:numId w:val="325"/>
        </w:numPr>
        <w:shd w:val="clear" w:color="auto" w:fill="FFFFFF"/>
        <w:spacing w:after="150"/>
        <w:jc w:val="both"/>
        <w:rPr>
          <w:color w:val="000000"/>
          <w:sz w:val="28"/>
          <w:szCs w:val="28"/>
        </w:rPr>
      </w:pPr>
      <w:r w:rsidRPr="00F8696C">
        <w:rPr>
          <w:color w:val="000000"/>
          <w:sz w:val="28"/>
          <w:szCs w:val="28"/>
        </w:rPr>
        <w:t>работать по предложенному учителем плану.</w:t>
      </w:r>
    </w:p>
    <w:p w14:paraId="4E54DA2C"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ПОЗНАВАТЕЛЬНЫЕ</w:t>
      </w:r>
    </w:p>
    <w:p w14:paraId="28429AE9"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научатся</w:t>
      </w:r>
      <w:r w:rsidRPr="00F8696C">
        <w:rPr>
          <w:color w:val="000000"/>
          <w:sz w:val="28"/>
          <w:szCs w:val="28"/>
        </w:rPr>
        <w:t>:</w:t>
      </w:r>
    </w:p>
    <w:p w14:paraId="1E3D96B7"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lastRenderedPageBreak/>
        <w:t>находить ответы на вопросы в тексте, иллюстрациях;</w:t>
      </w:r>
    </w:p>
    <w:p w14:paraId="3BCBBB8E"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t>находить значения отдельных слов в толковом словарике (под руководством учителя);</w:t>
      </w:r>
    </w:p>
    <w:p w14:paraId="11E6FE98"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t>сравнивать героев разных произведений;</w:t>
      </w:r>
    </w:p>
    <w:p w14:paraId="65C1D60C"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t>делать выводы в результате совместной работы класса и учителя;</w:t>
      </w:r>
    </w:p>
    <w:p w14:paraId="583D797A" w14:textId="77777777" w:rsidR="00F8696C" w:rsidRPr="00F8696C" w:rsidRDefault="00F8696C" w:rsidP="00C4223A">
      <w:pPr>
        <w:numPr>
          <w:ilvl w:val="0"/>
          <w:numId w:val="326"/>
        </w:numPr>
        <w:shd w:val="clear" w:color="auto" w:fill="FFFFFF"/>
        <w:spacing w:after="150"/>
        <w:jc w:val="both"/>
        <w:rPr>
          <w:color w:val="000000"/>
          <w:sz w:val="28"/>
          <w:szCs w:val="28"/>
        </w:rPr>
      </w:pPr>
      <w:r w:rsidRPr="00F8696C">
        <w:rPr>
          <w:color w:val="000000"/>
          <w:sz w:val="28"/>
          <w:szCs w:val="28"/>
        </w:rPr>
        <w:t>преобразовывать информацию из одной формы в другую: подробно пересказывать небольшие тексты;</w:t>
      </w:r>
    </w:p>
    <w:p w14:paraId="496A2578"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КОММУНИКАТИВНЫЕ</w:t>
      </w:r>
    </w:p>
    <w:p w14:paraId="082C58DE"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научатся</w:t>
      </w:r>
      <w:r w:rsidRPr="00F8696C">
        <w:rPr>
          <w:color w:val="000000"/>
          <w:sz w:val="28"/>
          <w:szCs w:val="28"/>
        </w:rPr>
        <w:t>:</w:t>
      </w:r>
    </w:p>
    <w:p w14:paraId="285A022F"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оформлять свои мысли в устной и письменной форме (на уровне предложения или небольшого текста);</w:t>
      </w:r>
    </w:p>
    <w:p w14:paraId="20128E22"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формулировать собственное мнение и позицию;</w:t>
      </w:r>
    </w:p>
    <w:p w14:paraId="02E365A7"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участвовать в диалоге;</w:t>
      </w:r>
    </w:p>
    <w:p w14:paraId="68BF6D17"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слушать и понимать речь других;</w:t>
      </w:r>
    </w:p>
    <w:p w14:paraId="12C8F8C2"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задавать вопросы;</w:t>
      </w:r>
    </w:p>
    <w:p w14:paraId="42FBD616"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допускать возможность существования у людей различных точек зрения, в том числе не совпадающих с его собственной;</w:t>
      </w:r>
    </w:p>
    <w:p w14:paraId="5250D8E4"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договариваться с одноклассниками совместно с учителем о правилах поведения и общения и следовать им;</w:t>
      </w:r>
    </w:p>
    <w:p w14:paraId="029D86F0" w14:textId="77777777" w:rsidR="00F8696C" w:rsidRPr="00F8696C" w:rsidRDefault="00F8696C" w:rsidP="00C4223A">
      <w:pPr>
        <w:numPr>
          <w:ilvl w:val="0"/>
          <w:numId w:val="327"/>
        </w:numPr>
        <w:shd w:val="clear" w:color="auto" w:fill="FFFFFF"/>
        <w:spacing w:after="150"/>
        <w:jc w:val="both"/>
        <w:rPr>
          <w:color w:val="000000"/>
          <w:sz w:val="28"/>
          <w:szCs w:val="28"/>
        </w:rPr>
      </w:pPr>
      <w:r w:rsidRPr="00F8696C">
        <w:rPr>
          <w:color w:val="000000"/>
          <w:sz w:val="28"/>
          <w:szCs w:val="28"/>
        </w:rPr>
        <w:t>учиться работать в паре.</w:t>
      </w:r>
    </w:p>
    <w:p w14:paraId="704E4C13" w14:textId="77777777" w:rsidR="00F8696C" w:rsidRPr="00F8696C" w:rsidRDefault="00F8696C" w:rsidP="00F8696C">
      <w:pPr>
        <w:shd w:val="clear" w:color="auto" w:fill="FFFFFF"/>
        <w:spacing w:after="150"/>
        <w:jc w:val="both"/>
        <w:rPr>
          <w:color w:val="000000"/>
          <w:sz w:val="28"/>
          <w:szCs w:val="28"/>
        </w:rPr>
      </w:pPr>
      <w:r w:rsidRPr="00F8696C">
        <w:rPr>
          <w:i/>
          <w:iCs/>
          <w:color w:val="000000"/>
          <w:sz w:val="28"/>
          <w:szCs w:val="28"/>
        </w:rPr>
        <w:t>Учащиеся получат возможность научиться:</w:t>
      </w:r>
    </w:p>
    <w:p w14:paraId="06C9592A" w14:textId="77777777" w:rsidR="00F8696C" w:rsidRPr="00F8696C" w:rsidRDefault="00F8696C" w:rsidP="00C4223A">
      <w:pPr>
        <w:numPr>
          <w:ilvl w:val="0"/>
          <w:numId w:val="328"/>
        </w:numPr>
        <w:shd w:val="clear" w:color="auto" w:fill="FFFFFF"/>
        <w:spacing w:after="150"/>
        <w:jc w:val="both"/>
        <w:rPr>
          <w:color w:val="000000"/>
          <w:sz w:val="28"/>
          <w:szCs w:val="28"/>
        </w:rPr>
      </w:pPr>
      <w:r w:rsidRPr="00F8696C">
        <w:rPr>
          <w:color w:val="000000"/>
          <w:sz w:val="28"/>
          <w:szCs w:val="28"/>
        </w:rPr>
        <w:t>выбирать задание, тему проекта из предложенных, основываясь на своих интересах;</w:t>
      </w:r>
    </w:p>
    <w:p w14:paraId="756E45CB" w14:textId="77777777" w:rsidR="00F8696C" w:rsidRPr="00F8696C" w:rsidRDefault="00F8696C" w:rsidP="00C4223A">
      <w:pPr>
        <w:numPr>
          <w:ilvl w:val="0"/>
          <w:numId w:val="328"/>
        </w:numPr>
        <w:shd w:val="clear" w:color="auto" w:fill="FFFFFF"/>
        <w:spacing w:after="150"/>
        <w:jc w:val="both"/>
        <w:rPr>
          <w:color w:val="000000"/>
          <w:sz w:val="28"/>
          <w:szCs w:val="28"/>
        </w:rPr>
      </w:pPr>
      <w:r w:rsidRPr="00F8696C">
        <w:rPr>
          <w:color w:val="000000"/>
          <w:sz w:val="28"/>
          <w:szCs w:val="28"/>
        </w:rPr>
        <w:t>знакомиться с новой книгой, ее автором, названием, иллюстрациями;</w:t>
      </w:r>
    </w:p>
    <w:p w14:paraId="22787D07" w14:textId="77777777" w:rsidR="00F8696C" w:rsidRPr="00F8696C" w:rsidRDefault="00F8696C" w:rsidP="00C4223A">
      <w:pPr>
        <w:numPr>
          <w:ilvl w:val="0"/>
          <w:numId w:val="328"/>
        </w:numPr>
        <w:shd w:val="clear" w:color="auto" w:fill="FFFFFF"/>
        <w:spacing w:after="150"/>
        <w:jc w:val="both"/>
        <w:rPr>
          <w:color w:val="000000"/>
          <w:sz w:val="28"/>
          <w:szCs w:val="28"/>
        </w:rPr>
      </w:pPr>
      <w:r w:rsidRPr="00F8696C">
        <w:rPr>
          <w:color w:val="000000"/>
          <w:sz w:val="28"/>
          <w:szCs w:val="28"/>
        </w:rPr>
        <w:t>внимательно слушать собеседника и оценивать его высказывание;</w:t>
      </w:r>
    </w:p>
    <w:p w14:paraId="036127D3" w14:textId="77777777" w:rsidR="00F8696C" w:rsidRPr="00F8696C" w:rsidRDefault="00F8696C" w:rsidP="00C4223A">
      <w:pPr>
        <w:numPr>
          <w:ilvl w:val="0"/>
          <w:numId w:val="328"/>
        </w:numPr>
        <w:shd w:val="clear" w:color="auto" w:fill="FFFFFF"/>
        <w:spacing w:after="150"/>
        <w:jc w:val="both"/>
        <w:rPr>
          <w:color w:val="000000"/>
          <w:sz w:val="28"/>
          <w:szCs w:val="28"/>
        </w:rPr>
      </w:pPr>
      <w:r w:rsidRPr="00F8696C">
        <w:rPr>
          <w:color w:val="000000"/>
          <w:sz w:val="28"/>
          <w:szCs w:val="28"/>
        </w:rPr>
        <w:t>сравнивать свой ответ с ответами одноклассников.</w:t>
      </w:r>
    </w:p>
    <w:p w14:paraId="4141788F" w14:textId="77777777" w:rsidR="00F8696C" w:rsidRPr="00F8696C" w:rsidRDefault="00F8696C" w:rsidP="00F8696C">
      <w:pPr>
        <w:ind w:left="1129"/>
        <w:contextualSpacing/>
        <w:jc w:val="both"/>
        <w:rPr>
          <w:b/>
          <w:bCs/>
          <w:sz w:val="28"/>
          <w:szCs w:val="28"/>
          <w:lang w:eastAsia="en-US"/>
        </w:rPr>
      </w:pPr>
    </w:p>
    <w:p w14:paraId="07BAD48E" w14:textId="77777777" w:rsidR="00F8696C" w:rsidRPr="00F8696C" w:rsidRDefault="00F8696C" w:rsidP="00F8696C">
      <w:pPr>
        <w:ind w:firstLine="709"/>
        <w:jc w:val="both"/>
        <w:rPr>
          <w:b/>
          <w:bCs/>
          <w:caps/>
          <w:sz w:val="28"/>
          <w:szCs w:val="28"/>
          <w:lang w:eastAsia="en-US"/>
        </w:rPr>
      </w:pPr>
      <w:r w:rsidRPr="00F8696C">
        <w:rPr>
          <w:b/>
          <w:bCs/>
          <w:sz w:val="28"/>
          <w:szCs w:val="28"/>
          <w:lang w:eastAsia="en-US"/>
        </w:rPr>
        <w:t>2. СОДЕРЖАНИЕ УЧЕБНОГО ПРЕДМЕТА «</w:t>
      </w:r>
      <w:r w:rsidRPr="00F8696C">
        <w:rPr>
          <w:b/>
          <w:bCs/>
          <w:caps/>
          <w:sz w:val="28"/>
          <w:szCs w:val="28"/>
          <w:lang w:eastAsia="en-US"/>
        </w:rPr>
        <w:t>Литературное чтение (на русском языке</w:t>
      </w:r>
      <w:r w:rsidRPr="00F8696C">
        <w:rPr>
          <w:b/>
          <w:bCs/>
          <w:sz w:val="28"/>
          <w:szCs w:val="28"/>
          <w:lang w:eastAsia="en-US"/>
        </w:rPr>
        <w:t>)» (7 часов)</w:t>
      </w:r>
      <w:r w:rsidRPr="00F8696C">
        <w:rPr>
          <w:b/>
          <w:bCs/>
          <w:caps/>
          <w:sz w:val="28"/>
          <w:szCs w:val="28"/>
          <w:lang w:eastAsia="en-US"/>
        </w:rPr>
        <w:t xml:space="preserve"> </w:t>
      </w:r>
    </w:p>
    <w:p w14:paraId="2578ED75" w14:textId="77777777" w:rsidR="00F8696C" w:rsidRPr="00F8696C" w:rsidRDefault="00F8696C" w:rsidP="00F8696C">
      <w:pPr>
        <w:autoSpaceDE w:val="0"/>
        <w:autoSpaceDN w:val="0"/>
        <w:adjustRightInd w:val="0"/>
        <w:ind w:firstLine="709"/>
        <w:jc w:val="both"/>
        <w:rPr>
          <w:b/>
          <w:color w:val="000000"/>
          <w:sz w:val="28"/>
          <w:szCs w:val="28"/>
        </w:rPr>
      </w:pPr>
      <w:r w:rsidRPr="00F8696C">
        <w:rPr>
          <w:rFonts w:cs="Calibri"/>
          <w:b/>
          <w:color w:val="000000"/>
          <w:sz w:val="28"/>
          <w:szCs w:val="28"/>
        </w:rPr>
        <w:t>Русский язык: прошлое и настоящее</w:t>
      </w:r>
      <w:r w:rsidRPr="00F8696C">
        <w:rPr>
          <w:b/>
          <w:color w:val="000000"/>
          <w:sz w:val="28"/>
          <w:szCs w:val="28"/>
        </w:rPr>
        <w:t xml:space="preserve"> (4 часа)</w:t>
      </w:r>
    </w:p>
    <w:p w14:paraId="2B3A58E1" w14:textId="77777777" w:rsidR="00F8696C" w:rsidRPr="00F8696C" w:rsidRDefault="00F8696C" w:rsidP="00F8696C">
      <w:pPr>
        <w:ind w:firstLine="708"/>
        <w:jc w:val="both"/>
        <w:rPr>
          <w:rFonts w:cs="Calibri"/>
          <w:sz w:val="28"/>
          <w:szCs w:val="28"/>
          <w:lang w:eastAsia="en-US"/>
        </w:rPr>
      </w:pPr>
      <w:r w:rsidRPr="00F8696C">
        <w:rPr>
          <w:b/>
          <w:sz w:val="28"/>
          <w:szCs w:val="28"/>
          <w:lang w:eastAsia="en-US"/>
        </w:rPr>
        <w:t xml:space="preserve">1.1 </w:t>
      </w:r>
      <w:r w:rsidRPr="00F8696C">
        <w:rPr>
          <w:rFonts w:cs="Calibri"/>
          <w:b/>
          <w:sz w:val="28"/>
          <w:szCs w:val="28"/>
          <w:lang w:eastAsia="en-US"/>
        </w:rPr>
        <w:t>Особенности оформления книг в Древней Руси</w:t>
      </w:r>
      <w:r w:rsidRPr="00F8696C">
        <w:rPr>
          <w:b/>
          <w:sz w:val="28"/>
          <w:szCs w:val="28"/>
          <w:lang w:eastAsia="en-US"/>
        </w:rPr>
        <w:t xml:space="preserve">. </w:t>
      </w:r>
      <w:r w:rsidRPr="00F8696C">
        <w:rPr>
          <w:rFonts w:eastAsia="@Arial Unicode MS"/>
          <w:color w:val="000000"/>
          <w:sz w:val="28"/>
          <w:szCs w:val="28"/>
          <w:lang w:eastAsia="en-US"/>
        </w:rPr>
        <w:t>Первые книги на Руси и начало книгопечатания (общее представление).</w:t>
      </w:r>
      <w:r w:rsidRPr="00F8696C">
        <w:rPr>
          <w:rFonts w:ascii="Calibri" w:eastAsia="@Arial Unicode MS" w:hAnsi="Calibri" w:cs="Calibri"/>
          <w:color w:val="000000"/>
          <w:sz w:val="28"/>
          <w:szCs w:val="28"/>
          <w:lang w:eastAsia="en-US"/>
        </w:rPr>
        <w:t xml:space="preserve"> </w:t>
      </w:r>
      <w:r w:rsidRPr="00F8696C">
        <w:rPr>
          <w:rFonts w:cs="Calibri"/>
          <w:sz w:val="28"/>
          <w:szCs w:val="28"/>
          <w:lang w:eastAsia="en-US"/>
        </w:rPr>
        <w:t xml:space="preserve">Особенности оформления книг в Древней Руси: оформление красной строки и заставок. </w:t>
      </w:r>
    </w:p>
    <w:p w14:paraId="78706C21" w14:textId="77777777" w:rsidR="00F8696C" w:rsidRPr="00F8696C" w:rsidRDefault="00F8696C" w:rsidP="00F8696C">
      <w:pPr>
        <w:tabs>
          <w:tab w:val="left" w:leader="dot" w:pos="624"/>
        </w:tabs>
        <w:ind w:firstLine="709"/>
        <w:jc w:val="both"/>
        <w:rPr>
          <w:rFonts w:eastAsia="@Arial Unicode MS"/>
          <w:color w:val="000000"/>
          <w:sz w:val="28"/>
          <w:szCs w:val="28"/>
          <w:lang w:eastAsia="en-US"/>
        </w:rPr>
      </w:pPr>
      <w:r w:rsidRPr="00F8696C">
        <w:rPr>
          <w:b/>
          <w:sz w:val="28"/>
          <w:szCs w:val="28"/>
          <w:lang w:eastAsia="en-US"/>
        </w:rPr>
        <w:t xml:space="preserve">1.2 </w:t>
      </w:r>
      <w:r w:rsidRPr="00F8696C">
        <w:rPr>
          <w:rFonts w:cs="Calibri"/>
          <w:b/>
          <w:sz w:val="28"/>
          <w:szCs w:val="28"/>
          <w:lang w:eastAsia="en-US"/>
        </w:rPr>
        <w:t>Дом в старину: что как называлось</w:t>
      </w:r>
      <w:r w:rsidRPr="00F8696C">
        <w:rPr>
          <w:b/>
          <w:sz w:val="28"/>
          <w:szCs w:val="28"/>
          <w:lang w:eastAsia="en-US"/>
        </w:rPr>
        <w:t xml:space="preserve">. </w:t>
      </w:r>
      <w:r w:rsidRPr="00F8696C">
        <w:rPr>
          <w:sz w:val="28"/>
          <w:szCs w:val="28"/>
          <w:lang w:eastAsia="en-US"/>
        </w:rPr>
        <w:t>Слова, обозначающие предметы традиционного русского быта (</w:t>
      </w:r>
      <w:r w:rsidRPr="00F8696C">
        <w:rPr>
          <w:i/>
          <w:sz w:val="28"/>
          <w:szCs w:val="28"/>
          <w:lang w:eastAsia="en-US"/>
        </w:rPr>
        <w:t xml:space="preserve">изба, терем, хоромы, горница, </w:t>
      </w:r>
      <w:r w:rsidRPr="00F8696C">
        <w:rPr>
          <w:i/>
          <w:sz w:val="28"/>
          <w:szCs w:val="28"/>
          <w:lang w:eastAsia="en-US"/>
        </w:rPr>
        <w:lastRenderedPageBreak/>
        <w:t>светлица, светец, лучина</w:t>
      </w:r>
      <w:r w:rsidRPr="00F8696C">
        <w:rPr>
          <w:sz w:val="28"/>
          <w:szCs w:val="28"/>
          <w:lang w:eastAsia="en-US"/>
        </w:rPr>
        <w:t xml:space="preserve"> и т. д.). </w:t>
      </w:r>
      <w:r w:rsidRPr="00F8696C">
        <w:rPr>
          <w:rFonts w:eastAsia="@Arial Unicode MS"/>
          <w:color w:val="000000"/>
          <w:sz w:val="28"/>
          <w:szCs w:val="28"/>
          <w:lang w:eastAsia="en-US"/>
        </w:rPr>
        <w:t>Работа со словом (распознавание прямого и переносного значения слов, их многозначность), целенаправленное пополнение активного словарного запаса.</w:t>
      </w:r>
    </w:p>
    <w:p w14:paraId="0BF11744" w14:textId="77777777" w:rsidR="00F8696C" w:rsidRPr="00F8696C" w:rsidRDefault="00F8696C" w:rsidP="00F8696C">
      <w:pPr>
        <w:autoSpaceDE w:val="0"/>
        <w:autoSpaceDN w:val="0"/>
        <w:adjustRightInd w:val="0"/>
        <w:ind w:firstLine="709"/>
        <w:jc w:val="both"/>
        <w:rPr>
          <w:color w:val="000000"/>
          <w:sz w:val="28"/>
          <w:szCs w:val="28"/>
        </w:rPr>
      </w:pPr>
      <w:r w:rsidRPr="00F8696C">
        <w:rPr>
          <w:b/>
          <w:color w:val="000000"/>
          <w:sz w:val="28"/>
          <w:szCs w:val="28"/>
        </w:rPr>
        <w:t xml:space="preserve">1.3 </w:t>
      </w:r>
      <w:r w:rsidRPr="00F8696C">
        <w:rPr>
          <w:rFonts w:cs="Calibri"/>
          <w:b/>
          <w:color w:val="000000"/>
          <w:sz w:val="28"/>
          <w:szCs w:val="28"/>
        </w:rPr>
        <w:t>Как называлось то, во что одевались в старину: (кафтан, кушак, рубаха, сарафан, лапти и т.д.)</w:t>
      </w:r>
      <w:r w:rsidRPr="00F8696C">
        <w:rPr>
          <w:b/>
          <w:color w:val="000000"/>
          <w:sz w:val="28"/>
          <w:szCs w:val="28"/>
        </w:rPr>
        <w:t>.</w:t>
      </w:r>
      <w:r w:rsidRPr="00F8696C">
        <w:rPr>
          <w:color w:val="000000"/>
          <w:sz w:val="28"/>
          <w:szCs w:val="28"/>
        </w:rPr>
        <w:t xml:space="preserve"> Слова, обозначающие предметы традиционного русского быта (национальная одежда. </w:t>
      </w:r>
      <w:r w:rsidRPr="00F8696C">
        <w:rPr>
          <w:sz w:val="28"/>
          <w:szCs w:val="28"/>
        </w:rPr>
        <w:t>Особенности языка сказки (сравнения, синонимы, антонимы, и т.д.).</w:t>
      </w:r>
    </w:p>
    <w:p w14:paraId="3B16471F" w14:textId="77777777" w:rsidR="00F8696C" w:rsidRPr="00F8696C" w:rsidRDefault="00F8696C" w:rsidP="00F8696C">
      <w:pPr>
        <w:widowControl w:val="0"/>
        <w:autoSpaceDE w:val="0"/>
        <w:autoSpaceDN w:val="0"/>
        <w:ind w:firstLine="708"/>
        <w:jc w:val="both"/>
        <w:rPr>
          <w:rFonts w:eastAsia="Calibri"/>
          <w:sz w:val="28"/>
          <w:szCs w:val="28"/>
        </w:rPr>
      </w:pPr>
      <w:r w:rsidRPr="00F8696C">
        <w:rPr>
          <w:rFonts w:eastAsia="Calibri"/>
          <w:b/>
          <w:sz w:val="28"/>
          <w:szCs w:val="28"/>
        </w:rPr>
        <w:t>1.4</w:t>
      </w:r>
      <w:r w:rsidRPr="00F8696C">
        <w:rPr>
          <w:rFonts w:eastAsia="Calibri"/>
          <w:sz w:val="28"/>
          <w:szCs w:val="28"/>
        </w:rPr>
        <w:t xml:space="preserve"> </w:t>
      </w:r>
      <w:r w:rsidRPr="00F8696C">
        <w:rPr>
          <w:rFonts w:eastAsia="Calibri"/>
          <w:b/>
          <w:sz w:val="28"/>
          <w:szCs w:val="28"/>
        </w:rPr>
        <w:t>Звукопись в стихотворном художественном тексте.</w:t>
      </w:r>
      <w:r w:rsidRPr="00F8696C">
        <w:rPr>
          <w:rFonts w:eastAsia="Calibri"/>
          <w:sz w:val="28"/>
          <w:szCs w:val="28"/>
        </w:rPr>
        <w:t xml:space="preserve"> </w:t>
      </w:r>
      <w:r w:rsidRPr="00F8696C">
        <w:rPr>
          <w:rFonts w:eastAsia="Calibri"/>
          <w:sz w:val="28"/>
          <w:szCs w:val="28"/>
          <w:lang w:eastAsia="en-US"/>
        </w:rPr>
        <w:t>Звукопись (</w:t>
      </w:r>
      <w:r w:rsidRPr="00F8696C">
        <w:rPr>
          <w:rFonts w:eastAsia="Calibri"/>
          <w:sz w:val="28"/>
          <w:szCs w:val="28"/>
        </w:rPr>
        <w:t>прием усиления изобразительности текста с помощью повторения ударных и безударных слогов, гласных и согласных звуков)</w:t>
      </w:r>
      <w:r w:rsidRPr="00F8696C">
        <w:rPr>
          <w:rFonts w:eastAsia="Calibri"/>
          <w:sz w:val="28"/>
          <w:szCs w:val="28"/>
          <w:lang w:eastAsia="en-US"/>
        </w:rPr>
        <w:t xml:space="preserve"> в стихотворном художественном тексте</w:t>
      </w:r>
      <w:r w:rsidRPr="00F8696C">
        <w:rPr>
          <w:rFonts w:eastAsia="Calibri"/>
          <w:sz w:val="28"/>
          <w:szCs w:val="28"/>
        </w:rPr>
        <w:t>. Поэтические повторы, образующие особое построение текста.</w:t>
      </w:r>
    </w:p>
    <w:p w14:paraId="60B34BAC" w14:textId="77777777" w:rsidR="00F8696C" w:rsidRPr="00F8696C" w:rsidRDefault="00F8696C" w:rsidP="00F8696C">
      <w:pPr>
        <w:autoSpaceDE w:val="0"/>
        <w:autoSpaceDN w:val="0"/>
        <w:adjustRightInd w:val="0"/>
        <w:ind w:firstLine="567"/>
        <w:jc w:val="both"/>
        <w:rPr>
          <w:b/>
          <w:color w:val="000000"/>
          <w:sz w:val="28"/>
          <w:szCs w:val="28"/>
        </w:rPr>
      </w:pPr>
      <w:r w:rsidRPr="00F8696C">
        <w:rPr>
          <w:rFonts w:cs="Calibri"/>
          <w:b/>
          <w:color w:val="000000"/>
          <w:sz w:val="28"/>
          <w:szCs w:val="28"/>
        </w:rPr>
        <w:t>Язык в действии (1 час)</w:t>
      </w:r>
    </w:p>
    <w:p w14:paraId="596AF666" w14:textId="77777777" w:rsidR="00F8696C" w:rsidRPr="00F8696C" w:rsidRDefault="00F8696C" w:rsidP="00F8696C">
      <w:pPr>
        <w:tabs>
          <w:tab w:val="left" w:leader="dot" w:pos="624"/>
        </w:tabs>
        <w:ind w:firstLine="709"/>
        <w:jc w:val="both"/>
        <w:rPr>
          <w:rFonts w:eastAsia="@Arial Unicode MS"/>
          <w:color w:val="000000"/>
          <w:sz w:val="28"/>
          <w:szCs w:val="28"/>
          <w:lang w:eastAsia="en-US"/>
        </w:rPr>
      </w:pPr>
      <w:r w:rsidRPr="00F8696C">
        <w:rPr>
          <w:rFonts w:cs="Calibri"/>
          <w:b/>
          <w:sz w:val="28"/>
          <w:szCs w:val="28"/>
          <w:lang w:eastAsia="en-US"/>
        </w:rPr>
        <w:t>2.1 Наблюдение за сочетаемостью слов (пропедевтическая работа по предупреждению ошибок в сочетаемости слов)</w:t>
      </w:r>
      <w:r w:rsidRPr="00F8696C">
        <w:rPr>
          <w:b/>
          <w:sz w:val="28"/>
          <w:szCs w:val="28"/>
          <w:lang w:eastAsia="en-US"/>
        </w:rPr>
        <w:t xml:space="preserve">. </w:t>
      </w:r>
      <w:r w:rsidRPr="00F8696C">
        <w:rPr>
          <w:rFonts w:eastAsia="@Arial Unicode MS"/>
          <w:color w:val="000000"/>
          <w:sz w:val="28"/>
          <w:szCs w:val="28"/>
          <w:lang w:eastAsia="en-U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w:t>
      </w:r>
      <w:r w:rsidRPr="00F8696C">
        <w:rPr>
          <w:rFonts w:ascii="Calibri" w:eastAsia="@Arial Unicode MS" w:hAnsi="Calibri" w:cs="Calibri"/>
          <w:color w:val="000000"/>
          <w:sz w:val="28"/>
          <w:szCs w:val="28"/>
          <w:lang w:eastAsia="en-US"/>
        </w:rPr>
        <w:t xml:space="preserve"> </w:t>
      </w:r>
      <w:r w:rsidRPr="00F8696C">
        <w:rPr>
          <w:rFonts w:eastAsia="@Arial Unicode MS"/>
          <w:color w:val="000000"/>
          <w:sz w:val="28"/>
          <w:szCs w:val="28"/>
          <w:lang w:eastAsia="en-US"/>
        </w:rPr>
        <w:t>Отбор и использование выразительных средств языка (синонимы, антонимы, сравнение) с учетом особенностей монологического высказывания.</w:t>
      </w:r>
    </w:p>
    <w:p w14:paraId="777B9CFD" w14:textId="77777777" w:rsidR="00F8696C" w:rsidRPr="00F8696C" w:rsidRDefault="00F8696C" w:rsidP="00F8696C">
      <w:pPr>
        <w:tabs>
          <w:tab w:val="left" w:leader="dot" w:pos="624"/>
        </w:tabs>
        <w:ind w:firstLine="709"/>
        <w:jc w:val="both"/>
        <w:rPr>
          <w:b/>
          <w:sz w:val="28"/>
          <w:szCs w:val="28"/>
          <w:lang w:eastAsia="en-US"/>
        </w:rPr>
      </w:pPr>
      <w:r w:rsidRPr="00F8696C">
        <w:rPr>
          <w:rFonts w:cs="Calibri"/>
          <w:b/>
          <w:sz w:val="28"/>
          <w:szCs w:val="28"/>
          <w:lang w:eastAsia="en-US"/>
        </w:rPr>
        <w:t>Секреты речи и текста (2 час)</w:t>
      </w:r>
    </w:p>
    <w:p w14:paraId="5C42925D" w14:textId="77777777" w:rsidR="00F8696C" w:rsidRPr="00F8696C" w:rsidRDefault="00F8696C" w:rsidP="00F8696C">
      <w:pPr>
        <w:autoSpaceDE w:val="0"/>
        <w:autoSpaceDN w:val="0"/>
        <w:adjustRightInd w:val="0"/>
        <w:ind w:firstLine="567"/>
        <w:jc w:val="both"/>
        <w:rPr>
          <w:rFonts w:eastAsia="@Arial Unicode MS"/>
          <w:color w:val="000000"/>
          <w:sz w:val="28"/>
          <w:szCs w:val="28"/>
        </w:rPr>
      </w:pPr>
      <w:r w:rsidRPr="00F8696C">
        <w:rPr>
          <w:b/>
          <w:color w:val="000000"/>
          <w:sz w:val="28"/>
          <w:szCs w:val="28"/>
        </w:rPr>
        <w:t xml:space="preserve">3.1 </w:t>
      </w:r>
      <w:r w:rsidRPr="00F8696C">
        <w:rPr>
          <w:rFonts w:cs="Calibri"/>
          <w:b/>
          <w:color w:val="000000"/>
          <w:sz w:val="28"/>
          <w:szCs w:val="28"/>
        </w:rPr>
        <w:t>Учимся разговаривать друг с другом</w:t>
      </w:r>
      <w:r w:rsidRPr="00F8696C">
        <w:rPr>
          <w:b/>
          <w:color w:val="000000"/>
          <w:sz w:val="28"/>
          <w:szCs w:val="28"/>
        </w:rPr>
        <w:t>.</w:t>
      </w:r>
      <w:r w:rsidRPr="00F8696C">
        <w:rPr>
          <w:color w:val="000000"/>
          <w:sz w:val="28"/>
          <w:szCs w:val="28"/>
        </w:rPr>
        <w:t xml:space="preserve"> </w:t>
      </w:r>
      <w:r w:rsidRPr="00F8696C">
        <w:rPr>
          <w:rFonts w:eastAsia="@Arial Unicode MS"/>
          <w:color w:val="000000"/>
          <w:sz w:val="28"/>
          <w:szCs w:val="28"/>
        </w:rPr>
        <w:t>Диалог как вид речи. Особенности диалогического общения: понимать вопросы, отвечать на них, выслушивать, не перебивая, собеседника и в вежливой форме</w:t>
      </w:r>
      <w:r w:rsidRPr="00F8696C">
        <w:rPr>
          <w:rFonts w:ascii="Calibri" w:eastAsia="@Arial Unicode MS" w:hAnsi="Calibri" w:cs="Calibri"/>
          <w:color w:val="000000"/>
          <w:sz w:val="28"/>
          <w:szCs w:val="28"/>
        </w:rPr>
        <w:t xml:space="preserve"> </w:t>
      </w:r>
      <w:r w:rsidRPr="00F8696C">
        <w:rPr>
          <w:rFonts w:eastAsia="@Arial Unicode MS"/>
          <w:color w:val="000000"/>
          <w:sz w:val="28"/>
          <w:szCs w:val="28"/>
        </w:rPr>
        <w:t xml:space="preserve">высказывать свое мнение о прочитанном. </w:t>
      </w:r>
    </w:p>
    <w:p w14:paraId="00F5EEC1" w14:textId="77777777" w:rsidR="00F8696C" w:rsidRPr="00F8696C" w:rsidRDefault="00F8696C" w:rsidP="00F8696C">
      <w:pPr>
        <w:tabs>
          <w:tab w:val="left" w:leader="dot" w:pos="624"/>
        </w:tabs>
        <w:ind w:firstLine="709"/>
        <w:jc w:val="both"/>
        <w:rPr>
          <w:rFonts w:eastAsia="@Arial Unicode MS"/>
          <w:color w:val="000000"/>
          <w:sz w:val="28"/>
          <w:szCs w:val="28"/>
          <w:lang w:eastAsia="en-US"/>
        </w:rPr>
      </w:pPr>
      <w:r w:rsidRPr="00F8696C">
        <w:rPr>
          <w:rFonts w:cs="Calibri"/>
          <w:b/>
          <w:sz w:val="28"/>
          <w:szCs w:val="28"/>
          <w:lang w:eastAsia="en-US"/>
        </w:rPr>
        <w:t xml:space="preserve">3.2 Учимся разговаривать со взрослыми. </w:t>
      </w:r>
      <w:r w:rsidRPr="00F8696C">
        <w:rPr>
          <w:rFonts w:cs="Calibri"/>
          <w:sz w:val="28"/>
          <w:szCs w:val="28"/>
          <w:lang w:eastAsia="en-US"/>
        </w:rPr>
        <w:t>Н</w:t>
      </w:r>
      <w:r w:rsidRPr="00F8696C">
        <w:rPr>
          <w:rFonts w:eastAsia="@Arial Unicode MS"/>
          <w:color w:val="000000"/>
          <w:sz w:val="28"/>
          <w:szCs w:val="28"/>
          <w:lang w:eastAsia="en-US"/>
        </w:rPr>
        <w:t>ормы речевого этикета в условиях учебного и внеучебного общения. Знакомство с особенностями этикета на основе прочитанных произведений.</w:t>
      </w:r>
    </w:p>
    <w:p w14:paraId="75D503FA" w14:textId="77777777" w:rsidR="00F8696C" w:rsidRPr="00F8696C" w:rsidRDefault="00F8696C" w:rsidP="00F8696C">
      <w:pPr>
        <w:ind w:firstLine="709"/>
        <w:jc w:val="both"/>
        <w:rPr>
          <w:b/>
          <w:bCs/>
          <w:sz w:val="28"/>
          <w:szCs w:val="28"/>
          <w:lang w:eastAsia="en-US"/>
        </w:rPr>
      </w:pPr>
    </w:p>
    <w:p w14:paraId="080691EC" w14:textId="77777777" w:rsidR="00F8696C" w:rsidRPr="00F8696C" w:rsidRDefault="00F8696C" w:rsidP="00F8696C">
      <w:pPr>
        <w:ind w:firstLine="709"/>
        <w:jc w:val="both"/>
        <w:rPr>
          <w:b/>
          <w:bCs/>
          <w:sz w:val="28"/>
          <w:szCs w:val="28"/>
          <w:lang w:eastAsia="en-US"/>
        </w:rPr>
      </w:pPr>
      <w:r w:rsidRPr="00F8696C">
        <w:rPr>
          <w:b/>
          <w:bCs/>
          <w:sz w:val="28"/>
          <w:szCs w:val="28"/>
          <w:lang w:eastAsia="en-US"/>
        </w:rPr>
        <w:t>3. ТЕМАТИЧЕСКОЕ ПЛАНИРОВАНИЕ «</w:t>
      </w:r>
      <w:r w:rsidRPr="00F8696C">
        <w:rPr>
          <w:b/>
          <w:bCs/>
          <w:caps/>
          <w:sz w:val="28"/>
          <w:szCs w:val="28"/>
          <w:lang w:eastAsia="en-US"/>
        </w:rPr>
        <w:t>Литературное чтение (на русском языке)</w:t>
      </w:r>
      <w:r w:rsidRPr="00F8696C">
        <w:rPr>
          <w:b/>
          <w:bCs/>
          <w:sz w:val="28"/>
          <w:szCs w:val="28"/>
          <w:lang w:eastAsia="en-US"/>
        </w:rPr>
        <w:t xml:space="preserve"> 1 класс</w:t>
      </w:r>
    </w:p>
    <w:p w14:paraId="7F18D2BD" w14:textId="77777777" w:rsidR="00F8696C" w:rsidRPr="00F8696C" w:rsidRDefault="00F8696C" w:rsidP="00F8696C">
      <w:pPr>
        <w:ind w:firstLine="709"/>
        <w:jc w:val="both"/>
        <w:rPr>
          <w:b/>
          <w:bCs/>
          <w:sz w:val="14"/>
          <w:szCs w:val="28"/>
          <w:lang w:eastAsia="en-US"/>
        </w:rPr>
      </w:pP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
        <w:gridCol w:w="617"/>
        <w:gridCol w:w="2148"/>
        <w:gridCol w:w="950"/>
        <w:gridCol w:w="698"/>
        <w:gridCol w:w="2452"/>
        <w:gridCol w:w="2234"/>
      </w:tblGrid>
      <w:tr w:rsidR="00F8696C" w:rsidRPr="00F8696C" w14:paraId="649F31EA" w14:textId="77777777" w:rsidTr="00E951C6">
        <w:trPr>
          <w:gridBefore w:val="1"/>
          <w:wBefore w:w="255" w:type="dxa"/>
        </w:trPr>
        <w:tc>
          <w:tcPr>
            <w:tcW w:w="617" w:type="dxa"/>
            <w:shd w:val="clear" w:color="auto" w:fill="auto"/>
          </w:tcPr>
          <w:p w14:paraId="76598BDA" w14:textId="77777777" w:rsidR="00F8696C" w:rsidRPr="00F8696C" w:rsidRDefault="00F8696C" w:rsidP="00F8696C">
            <w:pPr>
              <w:jc w:val="center"/>
              <w:rPr>
                <w:b/>
                <w:bCs/>
                <w:sz w:val="28"/>
                <w:szCs w:val="28"/>
                <w:lang w:eastAsia="en-US"/>
              </w:rPr>
            </w:pPr>
            <w:r w:rsidRPr="00F8696C">
              <w:rPr>
                <w:b/>
                <w:bCs/>
                <w:sz w:val="28"/>
                <w:szCs w:val="28"/>
                <w:lang w:eastAsia="en-US"/>
              </w:rPr>
              <w:t>№</w:t>
            </w:r>
          </w:p>
          <w:p w14:paraId="64571950" w14:textId="77777777" w:rsidR="00F8696C" w:rsidRPr="00F8696C" w:rsidRDefault="00F8696C" w:rsidP="00F8696C">
            <w:pPr>
              <w:jc w:val="center"/>
              <w:rPr>
                <w:b/>
                <w:bCs/>
                <w:sz w:val="28"/>
                <w:szCs w:val="28"/>
                <w:lang w:eastAsia="en-US"/>
              </w:rPr>
            </w:pPr>
            <w:r w:rsidRPr="00F8696C">
              <w:rPr>
                <w:b/>
                <w:bCs/>
                <w:sz w:val="28"/>
                <w:szCs w:val="28"/>
                <w:lang w:eastAsia="en-US"/>
              </w:rPr>
              <w:t>п/п</w:t>
            </w:r>
          </w:p>
        </w:tc>
        <w:tc>
          <w:tcPr>
            <w:tcW w:w="2148" w:type="dxa"/>
            <w:shd w:val="clear" w:color="auto" w:fill="auto"/>
          </w:tcPr>
          <w:p w14:paraId="7C72FA49" w14:textId="77777777" w:rsidR="00F8696C" w:rsidRPr="00F8696C" w:rsidRDefault="00F8696C" w:rsidP="00F8696C">
            <w:pPr>
              <w:jc w:val="center"/>
              <w:rPr>
                <w:b/>
                <w:bCs/>
                <w:sz w:val="28"/>
                <w:szCs w:val="28"/>
                <w:lang w:eastAsia="en-US"/>
              </w:rPr>
            </w:pPr>
            <w:r w:rsidRPr="00F8696C">
              <w:rPr>
                <w:b/>
                <w:bCs/>
                <w:sz w:val="28"/>
                <w:szCs w:val="28"/>
                <w:lang w:eastAsia="en-US"/>
              </w:rPr>
              <w:t>Раздел</w:t>
            </w:r>
          </w:p>
        </w:tc>
        <w:tc>
          <w:tcPr>
            <w:tcW w:w="950" w:type="dxa"/>
            <w:shd w:val="clear" w:color="auto" w:fill="auto"/>
          </w:tcPr>
          <w:p w14:paraId="61F8B5C2" w14:textId="77777777" w:rsidR="00F8696C" w:rsidRPr="00F8696C" w:rsidRDefault="00F8696C" w:rsidP="00F8696C">
            <w:pPr>
              <w:jc w:val="center"/>
              <w:rPr>
                <w:b/>
                <w:bCs/>
                <w:sz w:val="28"/>
                <w:szCs w:val="28"/>
                <w:lang w:eastAsia="en-US"/>
              </w:rPr>
            </w:pPr>
            <w:r w:rsidRPr="00F8696C">
              <w:rPr>
                <w:b/>
                <w:bCs/>
                <w:sz w:val="28"/>
                <w:szCs w:val="28"/>
                <w:lang w:eastAsia="en-US"/>
              </w:rPr>
              <w:t>Кол-во часов в год (час)</w:t>
            </w:r>
          </w:p>
        </w:tc>
        <w:tc>
          <w:tcPr>
            <w:tcW w:w="3150" w:type="dxa"/>
            <w:gridSpan w:val="2"/>
            <w:shd w:val="clear" w:color="auto" w:fill="auto"/>
          </w:tcPr>
          <w:p w14:paraId="1D61BB68" w14:textId="77777777" w:rsidR="00F8696C" w:rsidRPr="00F8696C" w:rsidRDefault="00F8696C" w:rsidP="00F8696C">
            <w:pPr>
              <w:jc w:val="center"/>
              <w:rPr>
                <w:b/>
                <w:bCs/>
                <w:sz w:val="28"/>
                <w:szCs w:val="28"/>
                <w:lang w:eastAsia="en-US"/>
              </w:rPr>
            </w:pPr>
            <w:r w:rsidRPr="00F8696C">
              <w:rPr>
                <w:b/>
                <w:bCs/>
                <w:sz w:val="28"/>
                <w:szCs w:val="28"/>
                <w:lang w:eastAsia="en-US"/>
              </w:rPr>
              <w:t>Темы</w:t>
            </w:r>
          </w:p>
        </w:tc>
        <w:tc>
          <w:tcPr>
            <w:tcW w:w="2229" w:type="dxa"/>
            <w:shd w:val="clear" w:color="auto" w:fill="auto"/>
          </w:tcPr>
          <w:p w14:paraId="495F35C9" w14:textId="77777777" w:rsidR="00F8696C" w:rsidRPr="00F8696C" w:rsidRDefault="00F8696C" w:rsidP="00F8696C">
            <w:pPr>
              <w:jc w:val="center"/>
              <w:rPr>
                <w:b/>
                <w:bCs/>
                <w:sz w:val="28"/>
                <w:szCs w:val="28"/>
                <w:lang w:eastAsia="en-US"/>
              </w:rPr>
            </w:pPr>
            <w:r w:rsidRPr="00F8696C">
              <w:rPr>
                <w:b/>
                <w:bCs/>
                <w:sz w:val="28"/>
                <w:szCs w:val="28"/>
                <w:lang w:eastAsia="en-US"/>
              </w:rPr>
              <w:t>Рекомендуемые произведения</w:t>
            </w:r>
          </w:p>
        </w:tc>
      </w:tr>
      <w:tr w:rsidR="00F8696C" w:rsidRPr="00F8696C" w14:paraId="4716DE5B" w14:textId="77777777" w:rsidTr="00E951C6">
        <w:trPr>
          <w:gridBefore w:val="1"/>
          <w:wBefore w:w="255" w:type="dxa"/>
        </w:trPr>
        <w:tc>
          <w:tcPr>
            <w:tcW w:w="617" w:type="dxa"/>
            <w:vMerge w:val="restart"/>
            <w:shd w:val="clear" w:color="auto" w:fill="auto"/>
          </w:tcPr>
          <w:p w14:paraId="4A4ACC4D" w14:textId="77777777" w:rsidR="00F8696C" w:rsidRPr="00F8696C" w:rsidRDefault="00F8696C" w:rsidP="00F8696C">
            <w:pPr>
              <w:jc w:val="both"/>
              <w:rPr>
                <w:b/>
                <w:bCs/>
                <w:sz w:val="28"/>
                <w:szCs w:val="28"/>
                <w:lang w:eastAsia="en-US"/>
              </w:rPr>
            </w:pPr>
            <w:r w:rsidRPr="00F8696C">
              <w:rPr>
                <w:b/>
                <w:bCs/>
                <w:sz w:val="28"/>
                <w:szCs w:val="28"/>
                <w:lang w:eastAsia="en-US"/>
              </w:rPr>
              <w:t>1.</w:t>
            </w:r>
          </w:p>
        </w:tc>
        <w:tc>
          <w:tcPr>
            <w:tcW w:w="2148" w:type="dxa"/>
            <w:vMerge w:val="restart"/>
            <w:shd w:val="clear" w:color="auto" w:fill="auto"/>
          </w:tcPr>
          <w:p w14:paraId="328C8E33" w14:textId="77777777" w:rsidR="00F8696C" w:rsidRPr="00F8696C" w:rsidRDefault="00F8696C" w:rsidP="00F8696C">
            <w:pPr>
              <w:jc w:val="both"/>
              <w:rPr>
                <w:b/>
                <w:bCs/>
                <w:sz w:val="28"/>
                <w:szCs w:val="28"/>
                <w:lang w:eastAsia="en-US"/>
              </w:rPr>
            </w:pPr>
            <w:r w:rsidRPr="00F8696C">
              <w:rPr>
                <w:rFonts w:cs="Calibri"/>
                <w:b/>
                <w:sz w:val="28"/>
                <w:szCs w:val="28"/>
                <w:lang w:eastAsia="en-US"/>
              </w:rPr>
              <w:t>Русский язык: прошлое и настоящее</w:t>
            </w:r>
          </w:p>
        </w:tc>
        <w:tc>
          <w:tcPr>
            <w:tcW w:w="950" w:type="dxa"/>
            <w:vMerge w:val="restart"/>
            <w:shd w:val="clear" w:color="auto" w:fill="auto"/>
          </w:tcPr>
          <w:p w14:paraId="55380767" w14:textId="77777777" w:rsidR="00F8696C" w:rsidRPr="00F8696C" w:rsidRDefault="00F8696C" w:rsidP="00F8696C">
            <w:pPr>
              <w:jc w:val="center"/>
              <w:rPr>
                <w:b/>
                <w:bCs/>
                <w:sz w:val="28"/>
                <w:szCs w:val="28"/>
                <w:lang w:eastAsia="en-US"/>
              </w:rPr>
            </w:pPr>
            <w:r w:rsidRPr="00F8696C">
              <w:rPr>
                <w:b/>
                <w:bCs/>
                <w:sz w:val="28"/>
                <w:szCs w:val="28"/>
                <w:lang w:eastAsia="en-US"/>
              </w:rPr>
              <w:t>4</w:t>
            </w:r>
          </w:p>
        </w:tc>
        <w:tc>
          <w:tcPr>
            <w:tcW w:w="3150" w:type="dxa"/>
            <w:gridSpan w:val="2"/>
            <w:shd w:val="clear" w:color="auto" w:fill="auto"/>
          </w:tcPr>
          <w:p w14:paraId="6180E231" w14:textId="77777777" w:rsidR="00F8696C" w:rsidRPr="00F8696C" w:rsidRDefault="00F8696C" w:rsidP="00F8696C">
            <w:pPr>
              <w:jc w:val="both"/>
              <w:rPr>
                <w:rFonts w:cs="Calibri"/>
                <w:sz w:val="28"/>
                <w:szCs w:val="28"/>
                <w:lang w:eastAsia="en-US"/>
              </w:rPr>
            </w:pPr>
            <w:r w:rsidRPr="00F8696C">
              <w:rPr>
                <w:rFonts w:cs="Calibri"/>
                <w:sz w:val="28"/>
                <w:szCs w:val="28"/>
                <w:lang w:eastAsia="en-US"/>
              </w:rPr>
              <w:t>Особенности оформления книг в Древней Руси</w:t>
            </w:r>
          </w:p>
        </w:tc>
        <w:tc>
          <w:tcPr>
            <w:tcW w:w="2229" w:type="dxa"/>
            <w:shd w:val="clear" w:color="auto" w:fill="auto"/>
          </w:tcPr>
          <w:p w14:paraId="28726198" w14:textId="77777777" w:rsidR="00F8696C" w:rsidRPr="00F8696C" w:rsidRDefault="00F8696C" w:rsidP="00F8696C">
            <w:pPr>
              <w:rPr>
                <w:rFonts w:eastAsia="Calibri"/>
                <w:sz w:val="28"/>
                <w:lang w:eastAsia="en-US"/>
              </w:rPr>
            </w:pPr>
            <w:r w:rsidRPr="00F8696C">
              <w:rPr>
                <w:rFonts w:eastAsia="Calibri"/>
                <w:sz w:val="28"/>
                <w:lang w:eastAsia="en-US"/>
              </w:rPr>
              <w:t>Е. Осетров «Сказ о друкаре Иване и его книгах»</w:t>
            </w:r>
          </w:p>
        </w:tc>
      </w:tr>
      <w:tr w:rsidR="00F8696C" w:rsidRPr="00F8696C" w14:paraId="6F98E853" w14:textId="77777777" w:rsidTr="00E951C6">
        <w:trPr>
          <w:gridBefore w:val="1"/>
          <w:wBefore w:w="255" w:type="dxa"/>
        </w:trPr>
        <w:tc>
          <w:tcPr>
            <w:tcW w:w="617" w:type="dxa"/>
            <w:vMerge/>
            <w:shd w:val="clear" w:color="auto" w:fill="auto"/>
          </w:tcPr>
          <w:p w14:paraId="535D369A" w14:textId="77777777" w:rsidR="00F8696C" w:rsidRPr="00F8696C" w:rsidRDefault="00F8696C" w:rsidP="00F8696C">
            <w:pPr>
              <w:jc w:val="both"/>
              <w:rPr>
                <w:b/>
                <w:bCs/>
                <w:sz w:val="28"/>
                <w:szCs w:val="28"/>
                <w:lang w:eastAsia="en-US"/>
              </w:rPr>
            </w:pPr>
          </w:p>
        </w:tc>
        <w:tc>
          <w:tcPr>
            <w:tcW w:w="2148" w:type="dxa"/>
            <w:vMerge/>
            <w:shd w:val="clear" w:color="auto" w:fill="auto"/>
          </w:tcPr>
          <w:p w14:paraId="3A04A137" w14:textId="77777777" w:rsidR="00F8696C" w:rsidRPr="00F8696C" w:rsidRDefault="00F8696C" w:rsidP="00F8696C">
            <w:pPr>
              <w:jc w:val="both"/>
              <w:rPr>
                <w:rFonts w:cs="Calibri"/>
                <w:b/>
                <w:sz w:val="28"/>
                <w:szCs w:val="28"/>
                <w:lang w:eastAsia="en-US"/>
              </w:rPr>
            </w:pPr>
          </w:p>
        </w:tc>
        <w:tc>
          <w:tcPr>
            <w:tcW w:w="950" w:type="dxa"/>
            <w:vMerge/>
            <w:shd w:val="clear" w:color="auto" w:fill="auto"/>
          </w:tcPr>
          <w:p w14:paraId="5EA98AB4" w14:textId="77777777" w:rsidR="00F8696C" w:rsidRPr="00F8696C" w:rsidRDefault="00F8696C" w:rsidP="00F8696C">
            <w:pPr>
              <w:jc w:val="center"/>
              <w:rPr>
                <w:b/>
                <w:bCs/>
                <w:sz w:val="28"/>
                <w:szCs w:val="28"/>
                <w:lang w:eastAsia="en-US"/>
              </w:rPr>
            </w:pPr>
          </w:p>
        </w:tc>
        <w:tc>
          <w:tcPr>
            <w:tcW w:w="3150" w:type="dxa"/>
            <w:gridSpan w:val="2"/>
            <w:shd w:val="clear" w:color="auto" w:fill="auto"/>
          </w:tcPr>
          <w:p w14:paraId="293AFF6C" w14:textId="77777777" w:rsidR="00F8696C" w:rsidRPr="00F8696C" w:rsidRDefault="00F8696C" w:rsidP="00F8696C">
            <w:pPr>
              <w:jc w:val="both"/>
              <w:rPr>
                <w:rFonts w:cs="Calibri"/>
                <w:sz w:val="28"/>
                <w:szCs w:val="28"/>
                <w:lang w:eastAsia="en-US"/>
              </w:rPr>
            </w:pPr>
            <w:r w:rsidRPr="00F8696C">
              <w:rPr>
                <w:rFonts w:cs="Calibri"/>
                <w:sz w:val="28"/>
                <w:szCs w:val="28"/>
                <w:lang w:eastAsia="en-US"/>
              </w:rPr>
              <w:t>Дом в старину: что как называлось</w:t>
            </w:r>
          </w:p>
        </w:tc>
        <w:tc>
          <w:tcPr>
            <w:tcW w:w="2229" w:type="dxa"/>
            <w:shd w:val="clear" w:color="auto" w:fill="auto"/>
          </w:tcPr>
          <w:p w14:paraId="57659884" w14:textId="77777777" w:rsidR="00F8696C" w:rsidRPr="00F8696C" w:rsidRDefault="00F8696C" w:rsidP="00F8696C">
            <w:pPr>
              <w:rPr>
                <w:rFonts w:eastAsia="Calibri"/>
                <w:sz w:val="28"/>
                <w:lang w:eastAsia="en-US"/>
              </w:rPr>
            </w:pPr>
            <w:r w:rsidRPr="00F8696C">
              <w:rPr>
                <w:rFonts w:eastAsia="Calibri"/>
                <w:sz w:val="28"/>
                <w:lang w:eastAsia="en-US"/>
              </w:rPr>
              <w:t xml:space="preserve">Русские народные сказки «Заюшкина избушка», </w:t>
            </w:r>
            <w:r w:rsidRPr="00F8696C">
              <w:rPr>
                <w:rFonts w:eastAsia="Calibri"/>
                <w:sz w:val="28"/>
                <w:lang w:eastAsia="en-US"/>
              </w:rPr>
              <w:lastRenderedPageBreak/>
              <w:t>«Зимовье зверей» и т.д.</w:t>
            </w:r>
          </w:p>
        </w:tc>
      </w:tr>
      <w:tr w:rsidR="00F8696C" w:rsidRPr="00F8696C" w14:paraId="72E8BAE7" w14:textId="77777777" w:rsidTr="00E951C6">
        <w:trPr>
          <w:gridBefore w:val="1"/>
          <w:wBefore w:w="255" w:type="dxa"/>
        </w:trPr>
        <w:tc>
          <w:tcPr>
            <w:tcW w:w="617" w:type="dxa"/>
            <w:vMerge/>
            <w:shd w:val="clear" w:color="auto" w:fill="auto"/>
          </w:tcPr>
          <w:p w14:paraId="5815B954" w14:textId="77777777" w:rsidR="00F8696C" w:rsidRPr="00F8696C" w:rsidRDefault="00F8696C" w:rsidP="00F8696C">
            <w:pPr>
              <w:jc w:val="both"/>
              <w:rPr>
                <w:b/>
                <w:bCs/>
                <w:sz w:val="28"/>
                <w:szCs w:val="28"/>
                <w:lang w:eastAsia="en-US"/>
              </w:rPr>
            </w:pPr>
          </w:p>
        </w:tc>
        <w:tc>
          <w:tcPr>
            <w:tcW w:w="2148" w:type="dxa"/>
            <w:vMerge/>
            <w:shd w:val="clear" w:color="auto" w:fill="auto"/>
          </w:tcPr>
          <w:p w14:paraId="5473AB0C" w14:textId="77777777" w:rsidR="00F8696C" w:rsidRPr="00F8696C" w:rsidRDefault="00F8696C" w:rsidP="00F8696C">
            <w:pPr>
              <w:jc w:val="both"/>
              <w:rPr>
                <w:rFonts w:cs="Calibri"/>
                <w:b/>
                <w:sz w:val="28"/>
                <w:szCs w:val="28"/>
                <w:lang w:eastAsia="en-US"/>
              </w:rPr>
            </w:pPr>
          </w:p>
        </w:tc>
        <w:tc>
          <w:tcPr>
            <w:tcW w:w="950" w:type="dxa"/>
            <w:vMerge/>
            <w:shd w:val="clear" w:color="auto" w:fill="auto"/>
          </w:tcPr>
          <w:p w14:paraId="7475DBE6" w14:textId="77777777" w:rsidR="00F8696C" w:rsidRPr="00F8696C" w:rsidRDefault="00F8696C" w:rsidP="00F8696C">
            <w:pPr>
              <w:jc w:val="center"/>
              <w:rPr>
                <w:b/>
                <w:bCs/>
                <w:sz w:val="28"/>
                <w:szCs w:val="28"/>
                <w:lang w:eastAsia="en-US"/>
              </w:rPr>
            </w:pPr>
          </w:p>
        </w:tc>
        <w:tc>
          <w:tcPr>
            <w:tcW w:w="3150" w:type="dxa"/>
            <w:gridSpan w:val="2"/>
            <w:shd w:val="clear" w:color="auto" w:fill="auto"/>
          </w:tcPr>
          <w:p w14:paraId="68820003" w14:textId="77777777" w:rsidR="00F8696C" w:rsidRPr="00F8696C" w:rsidRDefault="00F8696C" w:rsidP="00F8696C">
            <w:pPr>
              <w:tabs>
                <w:tab w:val="center" w:pos="5115"/>
                <w:tab w:val="center" w:pos="7226"/>
              </w:tabs>
              <w:jc w:val="both"/>
              <w:rPr>
                <w:rFonts w:cs="Calibri"/>
                <w:sz w:val="28"/>
                <w:szCs w:val="28"/>
                <w:lang w:eastAsia="en-US"/>
              </w:rPr>
            </w:pPr>
            <w:r w:rsidRPr="00F8696C">
              <w:rPr>
                <w:rFonts w:cs="Calibri"/>
                <w:sz w:val="28"/>
                <w:szCs w:val="28"/>
                <w:lang w:eastAsia="en-US"/>
              </w:rPr>
              <w:t xml:space="preserve">Как называлось то, во что одевались в старину: (кафтан, кушак, рубаха, сарафан, лапти и т.д.)  </w:t>
            </w:r>
          </w:p>
        </w:tc>
        <w:tc>
          <w:tcPr>
            <w:tcW w:w="2229" w:type="dxa"/>
            <w:shd w:val="clear" w:color="auto" w:fill="auto"/>
          </w:tcPr>
          <w:p w14:paraId="5E475DDC" w14:textId="77777777" w:rsidR="00F8696C" w:rsidRPr="00F8696C" w:rsidRDefault="00F8696C" w:rsidP="00F8696C">
            <w:pPr>
              <w:rPr>
                <w:rFonts w:eastAsia="Calibri"/>
                <w:sz w:val="28"/>
                <w:lang w:eastAsia="en-US"/>
              </w:rPr>
            </w:pPr>
          </w:p>
        </w:tc>
      </w:tr>
      <w:tr w:rsidR="00F8696C" w:rsidRPr="00F8696C" w14:paraId="75FE6EEB" w14:textId="77777777" w:rsidTr="00E951C6">
        <w:trPr>
          <w:gridBefore w:val="1"/>
          <w:wBefore w:w="255" w:type="dxa"/>
        </w:trPr>
        <w:tc>
          <w:tcPr>
            <w:tcW w:w="617" w:type="dxa"/>
            <w:vMerge/>
            <w:shd w:val="clear" w:color="auto" w:fill="auto"/>
          </w:tcPr>
          <w:p w14:paraId="65572507" w14:textId="77777777" w:rsidR="00F8696C" w:rsidRPr="00F8696C" w:rsidRDefault="00F8696C" w:rsidP="00F8696C">
            <w:pPr>
              <w:jc w:val="both"/>
              <w:rPr>
                <w:b/>
                <w:bCs/>
                <w:sz w:val="28"/>
                <w:szCs w:val="28"/>
                <w:lang w:eastAsia="en-US"/>
              </w:rPr>
            </w:pPr>
          </w:p>
        </w:tc>
        <w:tc>
          <w:tcPr>
            <w:tcW w:w="2148" w:type="dxa"/>
            <w:vMerge/>
            <w:shd w:val="clear" w:color="auto" w:fill="auto"/>
          </w:tcPr>
          <w:p w14:paraId="5B347A26" w14:textId="77777777" w:rsidR="00F8696C" w:rsidRPr="00F8696C" w:rsidRDefault="00F8696C" w:rsidP="00F8696C">
            <w:pPr>
              <w:jc w:val="both"/>
              <w:rPr>
                <w:rFonts w:cs="Calibri"/>
                <w:b/>
                <w:sz w:val="28"/>
                <w:szCs w:val="28"/>
                <w:lang w:eastAsia="en-US"/>
              </w:rPr>
            </w:pPr>
          </w:p>
        </w:tc>
        <w:tc>
          <w:tcPr>
            <w:tcW w:w="950" w:type="dxa"/>
            <w:vMerge/>
            <w:shd w:val="clear" w:color="auto" w:fill="auto"/>
          </w:tcPr>
          <w:p w14:paraId="073EE045" w14:textId="77777777" w:rsidR="00F8696C" w:rsidRPr="00F8696C" w:rsidRDefault="00F8696C" w:rsidP="00F8696C">
            <w:pPr>
              <w:jc w:val="center"/>
              <w:rPr>
                <w:b/>
                <w:bCs/>
                <w:sz w:val="28"/>
                <w:szCs w:val="28"/>
                <w:lang w:eastAsia="en-US"/>
              </w:rPr>
            </w:pPr>
          </w:p>
        </w:tc>
        <w:tc>
          <w:tcPr>
            <w:tcW w:w="3150" w:type="dxa"/>
            <w:gridSpan w:val="2"/>
            <w:shd w:val="clear" w:color="auto" w:fill="auto"/>
          </w:tcPr>
          <w:p w14:paraId="122E7017" w14:textId="77777777" w:rsidR="00F8696C" w:rsidRPr="00F8696C" w:rsidRDefault="00F8696C" w:rsidP="00F8696C">
            <w:pPr>
              <w:jc w:val="both"/>
              <w:rPr>
                <w:rFonts w:cs="Calibri"/>
                <w:sz w:val="28"/>
                <w:szCs w:val="28"/>
                <w:lang w:eastAsia="en-US"/>
              </w:rPr>
            </w:pPr>
            <w:r w:rsidRPr="00F8696C">
              <w:rPr>
                <w:rFonts w:cs="Calibri"/>
                <w:sz w:val="28"/>
                <w:szCs w:val="28"/>
                <w:lang w:eastAsia="en-US"/>
              </w:rPr>
              <w:t>Звукопись в стихотворном художественном тексте.</w:t>
            </w:r>
          </w:p>
        </w:tc>
        <w:tc>
          <w:tcPr>
            <w:tcW w:w="2229" w:type="dxa"/>
            <w:shd w:val="clear" w:color="auto" w:fill="auto"/>
          </w:tcPr>
          <w:p w14:paraId="1A8EDE9A" w14:textId="77777777" w:rsidR="00F8696C" w:rsidRPr="00F8696C" w:rsidRDefault="00F8696C" w:rsidP="00F8696C">
            <w:pPr>
              <w:rPr>
                <w:rFonts w:eastAsia="Calibri"/>
                <w:sz w:val="28"/>
                <w:lang w:eastAsia="en-US"/>
              </w:rPr>
            </w:pPr>
            <w:r w:rsidRPr="00F8696C">
              <w:rPr>
                <w:rFonts w:eastAsia="Calibri"/>
                <w:sz w:val="28"/>
                <w:lang w:eastAsia="en-US"/>
              </w:rPr>
              <w:t>«Все наоборот. Небылицы и нелепицы в стихах». Составитель Г. Кружков; «Русская поэзия детям». Составитель Е.О. Путилова; «Поезд стихов. Из зарубежной поэзии для детей».</w:t>
            </w:r>
          </w:p>
        </w:tc>
      </w:tr>
      <w:tr w:rsidR="00F8696C" w:rsidRPr="00F8696C" w14:paraId="7E93097D" w14:textId="77777777" w:rsidTr="00E951C6">
        <w:trPr>
          <w:gridBefore w:val="1"/>
          <w:wBefore w:w="255" w:type="dxa"/>
        </w:trPr>
        <w:tc>
          <w:tcPr>
            <w:tcW w:w="617" w:type="dxa"/>
            <w:shd w:val="clear" w:color="auto" w:fill="auto"/>
          </w:tcPr>
          <w:p w14:paraId="3CF21752" w14:textId="77777777" w:rsidR="00F8696C" w:rsidRPr="00F8696C" w:rsidRDefault="00F8696C" w:rsidP="00F8696C">
            <w:pPr>
              <w:jc w:val="both"/>
              <w:rPr>
                <w:b/>
                <w:bCs/>
                <w:sz w:val="28"/>
                <w:szCs w:val="28"/>
                <w:lang w:eastAsia="en-US"/>
              </w:rPr>
            </w:pPr>
            <w:r w:rsidRPr="00F8696C">
              <w:rPr>
                <w:b/>
                <w:bCs/>
                <w:sz w:val="28"/>
                <w:szCs w:val="28"/>
                <w:lang w:eastAsia="en-US"/>
              </w:rPr>
              <w:t>2.</w:t>
            </w:r>
          </w:p>
        </w:tc>
        <w:tc>
          <w:tcPr>
            <w:tcW w:w="2148" w:type="dxa"/>
            <w:shd w:val="clear" w:color="auto" w:fill="auto"/>
          </w:tcPr>
          <w:p w14:paraId="2E7578A3" w14:textId="77777777" w:rsidR="00F8696C" w:rsidRPr="00F8696C" w:rsidRDefault="00F8696C" w:rsidP="00F8696C">
            <w:pPr>
              <w:jc w:val="both"/>
              <w:rPr>
                <w:b/>
                <w:bCs/>
                <w:sz w:val="28"/>
                <w:szCs w:val="28"/>
                <w:lang w:eastAsia="en-US"/>
              </w:rPr>
            </w:pPr>
            <w:r w:rsidRPr="00F8696C">
              <w:rPr>
                <w:rFonts w:cs="Calibri"/>
                <w:b/>
                <w:sz w:val="28"/>
                <w:szCs w:val="28"/>
                <w:lang w:eastAsia="en-US"/>
              </w:rPr>
              <w:t>Язык в действии</w:t>
            </w:r>
          </w:p>
        </w:tc>
        <w:tc>
          <w:tcPr>
            <w:tcW w:w="950" w:type="dxa"/>
            <w:shd w:val="clear" w:color="auto" w:fill="auto"/>
            <w:vAlign w:val="center"/>
          </w:tcPr>
          <w:p w14:paraId="6BA1C281" w14:textId="77777777" w:rsidR="00F8696C" w:rsidRPr="00F8696C" w:rsidRDefault="00F8696C" w:rsidP="00F8696C">
            <w:pPr>
              <w:jc w:val="center"/>
              <w:rPr>
                <w:b/>
                <w:sz w:val="28"/>
                <w:szCs w:val="22"/>
                <w:lang w:eastAsia="en-US"/>
              </w:rPr>
            </w:pPr>
            <w:r w:rsidRPr="00F8696C">
              <w:rPr>
                <w:rFonts w:cs="Calibri"/>
                <w:b/>
                <w:sz w:val="28"/>
                <w:szCs w:val="22"/>
                <w:lang w:eastAsia="en-US"/>
              </w:rPr>
              <w:t>1</w:t>
            </w:r>
          </w:p>
        </w:tc>
        <w:tc>
          <w:tcPr>
            <w:tcW w:w="3150" w:type="dxa"/>
            <w:gridSpan w:val="2"/>
            <w:shd w:val="clear" w:color="auto" w:fill="auto"/>
          </w:tcPr>
          <w:p w14:paraId="37AFBF08" w14:textId="77777777" w:rsidR="00F8696C" w:rsidRPr="00F8696C" w:rsidRDefault="00F8696C" w:rsidP="00F8696C">
            <w:pPr>
              <w:jc w:val="both"/>
              <w:rPr>
                <w:rFonts w:cs="Calibri"/>
                <w:sz w:val="28"/>
                <w:szCs w:val="28"/>
                <w:lang w:eastAsia="en-US"/>
              </w:rPr>
            </w:pPr>
            <w:r w:rsidRPr="00F8696C">
              <w:rPr>
                <w:rFonts w:cs="Calibri"/>
                <w:sz w:val="28"/>
                <w:szCs w:val="28"/>
                <w:lang w:eastAsia="en-US"/>
              </w:rPr>
              <w:t>Наблюдение за сочетаемостью слов (пропедевтическая работа по предупреждению ошибок в сочетаемости слов).</w:t>
            </w:r>
          </w:p>
        </w:tc>
        <w:tc>
          <w:tcPr>
            <w:tcW w:w="2229" w:type="dxa"/>
            <w:shd w:val="clear" w:color="auto" w:fill="auto"/>
          </w:tcPr>
          <w:p w14:paraId="6C406C99" w14:textId="77777777" w:rsidR="00F8696C" w:rsidRPr="00F8696C" w:rsidRDefault="00F8696C" w:rsidP="00F8696C">
            <w:pPr>
              <w:rPr>
                <w:bCs/>
                <w:sz w:val="28"/>
                <w:szCs w:val="28"/>
                <w:lang w:eastAsia="en-US"/>
              </w:rPr>
            </w:pPr>
          </w:p>
        </w:tc>
      </w:tr>
      <w:tr w:rsidR="00F8696C" w:rsidRPr="00F8696C" w14:paraId="4A43C1AC" w14:textId="77777777" w:rsidTr="00E951C6">
        <w:trPr>
          <w:gridBefore w:val="1"/>
          <w:wBefore w:w="255" w:type="dxa"/>
        </w:trPr>
        <w:tc>
          <w:tcPr>
            <w:tcW w:w="617" w:type="dxa"/>
            <w:vMerge w:val="restart"/>
            <w:shd w:val="clear" w:color="auto" w:fill="auto"/>
          </w:tcPr>
          <w:p w14:paraId="69DFED6E" w14:textId="77777777" w:rsidR="00F8696C" w:rsidRPr="00F8696C" w:rsidRDefault="00F8696C" w:rsidP="00F8696C">
            <w:pPr>
              <w:jc w:val="both"/>
              <w:rPr>
                <w:b/>
                <w:bCs/>
                <w:sz w:val="28"/>
                <w:szCs w:val="28"/>
                <w:lang w:eastAsia="en-US"/>
              </w:rPr>
            </w:pPr>
            <w:r w:rsidRPr="00F8696C">
              <w:rPr>
                <w:b/>
                <w:bCs/>
                <w:sz w:val="28"/>
                <w:szCs w:val="28"/>
                <w:lang w:eastAsia="en-US"/>
              </w:rPr>
              <w:t xml:space="preserve">3. </w:t>
            </w:r>
          </w:p>
        </w:tc>
        <w:tc>
          <w:tcPr>
            <w:tcW w:w="2148" w:type="dxa"/>
            <w:vMerge w:val="restart"/>
            <w:shd w:val="clear" w:color="auto" w:fill="auto"/>
          </w:tcPr>
          <w:p w14:paraId="4EA479E4" w14:textId="77777777" w:rsidR="00F8696C" w:rsidRPr="00F8696C" w:rsidRDefault="00F8696C" w:rsidP="00F8696C">
            <w:pPr>
              <w:jc w:val="center"/>
              <w:rPr>
                <w:b/>
                <w:bCs/>
                <w:sz w:val="28"/>
                <w:szCs w:val="28"/>
                <w:lang w:eastAsia="en-US"/>
              </w:rPr>
            </w:pPr>
            <w:r w:rsidRPr="00F8696C">
              <w:rPr>
                <w:rFonts w:cs="Calibri"/>
                <w:b/>
                <w:sz w:val="28"/>
                <w:szCs w:val="28"/>
                <w:lang w:eastAsia="en-US"/>
              </w:rPr>
              <w:t>Секреты речи и текста</w:t>
            </w:r>
          </w:p>
        </w:tc>
        <w:tc>
          <w:tcPr>
            <w:tcW w:w="950" w:type="dxa"/>
            <w:vMerge w:val="restart"/>
            <w:shd w:val="clear" w:color="auto" w:fill="auto"/>
          </w:tcPr>
          <w:p w14:paraId="16E4ED02" w14:textId="77777777" w:rsidR="00F8696C" w:rsidRPr="00F8696C" w:rsidRDefault="00F8696C" w:rsidP="00F8696C">
            <w:pPr>
              <w:jc w:val="center"/>
              <w:rPr>
                <w:b/>
                <w:bCs/>
                <w:sz w:val="28"/>
                <w:szCs w:val="28"/>
                <w:lang w:eastAsia="en-US"/>
              </w:rPr>
            </w:pPr>
            <w:r w:rsidRPr="00F8696C">
              <w:rPr>
                <w:b/>
                <w:bCs/>
                <w:sz w:val="28"/>
                <w:szCs w:val="28"/>
                <w:lang w:eastAsia="en-US"/>
              </w:rPr>
              <w:t>2</w:t>
            </w:r>
          </w:p>
        </w:tc>
        <w:tc>
          <w:tcPr>
            <w:tcW w:w="3150" w:type="dxa"/>
            <w:gridSpan w:val="2"/>
            <w:shd w:val="clear" w:color="auto" w:fill="auto"/>
          </w:tcPr>
          <w:p w14:paraId="67651CA6" w14:textId="77777777" w:rsidR="00F8696C" w:rsidRPr="00F8696C" w:rsidRDefault="00F8696C" w:rsidP="00F8696C">
            <w:pPr>
              <w:ind w:right="39"/>
              <w:jc w:val="both"/>
              <w:rPr>
                <w:rFonts w:cs="Calibri"/>
                <w:sz w:val="28"/>
                <w:szCs w:val="28"/>
                <w:lang w:eastAsia="en-US"/>
              </w:rPr>
            </w:pPr>
            <w:r w:rsidRPr="00F8696C">
              <w:rPr>
                <w:rFonts w:cs="Calibri"/>
                <w:sz w:val="28"/>
                <w:szCs w:val="28"/>
                <w:lang w:eastAsia="en-US"/>
              </w:rPr>
              <w:t>Учимся разговаривать друг с другом</w:t>
            </w:r>
          </w:p>
        </w:tc>
        <w:tc>
          <w:tcPr>
            <w:tcW w:w="2229" w:type="dxa"/>
            <w:vMerge w:val="restart"/>
            <w:shd w:val="clear" w:color="auto" w:fill="auto"/>
          </w:tcPr>
          <w:p w14:paraId="2D08EB9D" w14:textId="77777777" w:rsidR="00F8696C" w:rsidRPr="00F8696C" w:rsidRDefault="00F8696C" w:rsidP="00F8696C">
            <w:pPr>
              <w:autoSpaceDE w:val="0"/>
              <w:autoSpaceDN w:val="0"/>
              <w:adjustRightInd w:val="0"/>
              <w:rPr>
                <w:color w:val="000000"/>
                <w:sz w:val="28"/>
                <w:szCs w:val="28"/>
              </w:rPr>
            </w:pPr>
            <w:r w:rsidRPr="00F8696C">
              <w:rPr>
                <w:rFonts w:cs="Calibri"/>
                <w:color w:val="000000"/>
                <w:sz w:val="28"/>
              </w:rPr>
              <w:t>Васильева-Гангнус Л.В. «Азбука Вежливости»</w:t>
            </w:r>
          </w:p>
        </w:tc>
      </w:tr>
      <w:tr w:rsidR="00F8696C" w:rsidRPr="00F8696C" w14:paraId="31A8C8D4" w14:textId="77777777" w:rsidTr="00E951C6">
        <w:trPr>
          <w:gridBefore w:val="1"/>
          <w:wBefore w:w="255" w:type="dxa"/>
        </w:trPr>
        <w:tc>
          <w:tcPr>
            <w:tcW w:w="617" w:type="dxa"/>
            <w:vMerge/>
            <w:shd w:val="clear" w:color="auto" w:fill="auto"/>
          </w:tcPr>
          <w:p w14:paraId="2469C2F2" w14:textId="77777777" w:rsidR="00F8696C" w:rsidRPr="00F8696C" w:rsidRDefault="00F8696C" w:rsidP="00F8696C">
            <w:pPr>
              <w:jc w:val="both"/>
              <w:rPr>
                <w:b/>
                <w:bCs/>
                <w:sz w:val="28"/>
                <w:szCs w:val="28"/>
                <w:lang w:eastAsia="en-US"/>
              </w:rPr>
            </w:pPr>
          </w:p>
        </w:tc>
        <w:tc>
          <w:tcPr>
            <w:tcW w:w="2148" w:type="dxa"/>
            <w:vMerge/>
            <w:shd w:val="clear" w:color="auto" w:fill="auto"/>
          </w:tcPr>
          <w:p w14:paraId="08688121" w14:textId="77777777" w:rsidR="00F8696C" w:rsidRPr="00F8696C" w:rsidRDefault="00F8696C" w:rsidP="00F8696C">
            <w:pPr>
              <w:jc w:val="both"/>
              <w:rPr>
                <w:b/>
                <w:bCs/>
                <w:sz w:val="28"/>
                <w:szCs w:val="28"/>
                <w:lang w:eastAsia="en-US"/>
              </w:rPr>
            </w:pPr>
          </w:p>
        </w:tc>
        <w:tc>
          <w:tcPr>
            <w:tcW w:w="950" w:type="dxa"/>
            <w:vMerge/>
            <w:shd w:val="clear" w:color="auto" w:fill="auto"/>
          </w:tcPr>
          <w:p w14:paraId="2C2E7FD8" w14:textId="77777777" w:rsidR="00F8696C" w:rsidRPr="00F8696C" w:rsidRDefault="00F8696C" w:rsidP="00F8696C">
            <w:pPr>
              <w:jc w:val="center"/>
              <w:rPr>
                <w:b/>
                <w:bCs/>
                <w:sz w:val="28"/>
                <w:szCs w:val="28"/>
                <w:lang w:eastAsia="en-US"/>
              </w:rPr>
            </w:pPr>
          </w:p>
        </w:tc>
        <w:tc>
          <w:tcPr>
            <w:tcW w:w="3150" w:type="dxa"/>
            <w:gridSpan w:val="2"/>
            <w:shd w:val="clear" w:color="auto" w:fill="auto"/>
          </w:tcPr>
          <w:p w14:paraId="0EEB456F" w14:textId="77777777" w:rsidR="00F8696C" w:rsidRPr="00F8696C" w:rsidRDefault="00F8696C" w:rsidP="00F8696C">
            <w:pPr>
              <w:ind w:right="39"/>
              <w:jc w:val="both"/>
              <w:rPr>
                <w:rFonts w:cs="Calibri"/>
                <w:sz w:val="28"/>
                <w:szCs w:val="28"/>
                <w:lang w:eastAsia="en-US"/>
              </w:rPr>
            </w:pPr>
            <w:r w:rsidRPr="00F8696C">
              <w:rPr>
                <w:rFonts w:cs="Calibri"/>
                <w:sz w:val="28"/>
                <w:szCs w:val="28"/>
                <w:lang w:eastAsia="en-US"/>
              </w:rPr>
              <w:t>Учимся разговаривать друг со взрослыми</w:t>
            </w:r>
          </w:p>
        </w:tc>
        <w:tc>
          <w:tcPr>
            <w:tcW w:w="2229" w:type="dxa"/>
            <w:vMerge/>
            <w:shd w:val="clear" w:color="auto" w:fill="auto"/>
          </w:tcPr>
          <w:p w14:paraId="72D35D22" w14:textId="77777777" w:rsidR="00F8696C" w:rsidRPr="00F8696C" w:rsidRDefault="00F8696C" w:rsidP="00F8696C">
            <w:pPr>
              <w:jc w:val="both"/>
              <w:rPr>
                <w:b/>
                <w:bCs/>
                <w:sz w:val="28"/>
                <w:szCs w:val="28"/>
                <w:lang w:eastAsia="en-US"/>
              </w:rPr>
            </w:pPr>
          </w:p>
        </w:tc>
      </w:tr>
      <w:tr w:rsidR="00F8696C" w:rsidRPr="00F8696C" w14:paraId="3306BECA" w14:textId="77777777" w:rsidTr="00E951C6">
        <w:trPr>
          <w:gridBefore w:val="1"/>
          <w:wBefore w:w="255" w:type="dxa"/>
        </w:trPr>
        <w:tc>
          <w:tcPr>
            <w:tcW w:w="617" w:type="dxa"/>
            <w:shd w:val="clear" w:color="auto" w:fill="auto"/>
          </w:tcPr>
          <w:p w14:paraId="332D4103" w14:textId="77777777" w:rsidR="00F8696C" w:rsidRPr="00F8696C" w:rsidRDefault="00F8696C" w:rsidP="00F8696C">
            <w:pPr>
              <w:jc w:val="both"/>
              <w:rPr>
                <w:b/>
                <w:bCs/>
                <w:sz w:val="28"/>
                <w:szCs w:val="28"/>
                <w:lang w:eastAsia="en-US"/>
              </w:rPr>
            </w:pPr>
          </w:p>
        </w:tc>
        <w:tc>
          <w:tcPr>
            <w:tcW w:w="2148" w:type="dxa"/>
            <w:shd w:val="clear" w:color="auto" w:fill="auto"/>
          </w:tcPr>
          <w:p w14:paraId="6A23DB51" w14:textId="77777777" w:rsidR="00F8696C" w:rsidRPr="00F8696C" w:rsidRDefault="00F8696C" w:rsidP="00F8696C">
            <w:pPr>
              <w:jc w:val="both"/>
              <w:rPr>
                <w:b/>
                <w:bCs/>
                <w:sz w:val="28"/>
                <w:szCs w:val="28"/>
                <w:lang w:eastAsia="en-US"/>
              </w:rPr>
            </w:pPr>
            <w:r w:rsidRPr="00F8696C">
              <w:rPr>
                <w:b/>
                <w:bCs/>
                <w:sz w:val="28"/>
                <w:szCs w:val="28"/>
                <w:lang w:eastAsia="en-US"/>
              </w:rPr>
              <w:t>Итого</w:t>
            </w:r>
          </w:p>
        </w:tc>
        <w:tc>
          <w:tcPr>
            <w:tcW w:w="950" w:type="dxa"/>
            <w:shd w:val="clear" w:color="auto" w:fill="auto"/>
          </w:tcPr>
          <w:p w14:paraId="7CA19A59" w14:textId="77777777" w:rsidR="00F8696C" w:rsidRPr="00F8696C" w:rsidRDefault="00F8696C" w:rsidP="00F8696C">
            <w:pPr>
              <w:jc w:val="center"/>
              <w:rPr>
                <w:b/>
                <w:bCs/>
                <w:sz w:val="28"/>
                <w:szCs w:val="28"/>
                <w:lang w:eastAsia="en-US"/>
              </w:rPr>
            </w:pPr>
            <w:r w:rsidRPr="00F8696C">
              <w:rPr>
                <w:b/>
                <w:bCs/>
                <w:sz w:val="28"/>
                <w:szCs w:val="28"/>
                <w:lang w:eastAsia="en-US"/>
              </w:rPr>
              <w:t>7</w:t>
            </w:r>
          </w:p>
        </w:tc>
        <w:tc>
          <w:tcPr>
            <w:tcW w:w="3150" w:type="dxa"/>
            <w:gridSpan w:val="2"/>
            <w:shd w:val="clear" w:color="auto" w:fill="auto"/>
          </w:tcPr>
          <w:p w14:paraId="5EAB460F" w14:textId="77777777" w:rsidR="00F8696C" w:rsidRPr="00F8696C" w:rsidRDefault="00F8696C" w:rsidP="00F8696C">
            <w:pPr>
              <w:autoSpaceDE w:val="0"/>
              <w:autoSpaceDN w:val="0"/>
              <w:adjustRightInd w:val="0"/>
              <w:jc w:val="both"/>
              <w:rPr>
                <w:color w:val="000000"/>
                <w:sz w:val="28"/>
                <w:szCs w:val="28"/>
              </w:rPr>
            </w:pPr>
          </w:p>
        </w:tc>
        <w:tc>
          <w:tcPr>
            <w:tcW w:w="2229" w:type="dxa"/>
            <w:shd w:val="clear" w:color="auto" w:fill="auto"/>
          </w:tcPr>
          <w:p w14:paraId="6BABA5DB" w14:textId="77777777" w:rsidR="00F8696C" w:rsidRPr="00F8696C" w:rsidRDefault="00F8696C" w:rsidP="00F8696C">
            <w:pPr>
              <w:jc w:val="both"/>
              <w:rPr>
                <w:b/>
                <w:bCs/>
                <w:sz w:val="28"/>
                <w:szCs w:val="28"/>
                <w:lang w:eastAsia="en-US"/>
              </w:rPr>
            </w:pPr>
          </w:p>
        </w:tc>
      </w:tr>
      <w:tr w:rsidR="00E951C6" w:rsidRPr="00E04CDF" w14:paraId="687BFA7C" w14:textId="77777777" w:rsidTr="00E95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68" w:type="dxa"/>
            <w:gridSpan w:val="5"/>
            <w:hideMark/>
          </w:tcPr>
          <w:p w14:paraId="4CBB7096" w14:textId="77777777" w:rsidR="000F32E4" w:rsidRDefault="000F32E4" w:rsidP="00E2401B">
            <w:pPr>
              <w:rPr>
                <w:sz w:val="28"/>
                <w:szCs w:val="28"/>
                <w:lang w:eastAsia="en-US" w:bidi="en-US"/>
              </w:rPr>
            </w:pPr>
          </w:p>
          <w:p w14:paraId="3F3DCDD8" w14:textId="06538253" w:rsidR="00E951C6" w:rsidRPr="00E04CDF" w:rsidRDefault="00E951C6" w:rsidP="00E2401B">
            <w:pPr>
              <w:rPr>
                <w:sz w:val="28"/>
                <w:szCs w:val="28"/>
                <w:lang w:eastAsia="en-US" w:bidi="en-US"/>
              </w:rPr>
            </w:pPr>
            <w:r w:rsidRPr="00E04CDF">
              <w:rPr>
                <w:sz w:val="28"/>
                <w:szCs w:val="28"/>
                <w:lang w:eastAsia="en-US" w:bidi="en-US"/>
              </w:rPr>
              <w:t>СОГЛАСОВАНО</w:t>
            </w:r>
          </w:p>
        </w:tc>
        <w:tc>
          <w:tcPr>
            <w:tcW w:w="4686" w:type="dxa"/>
            <w:gridSpan w:val="2"/>
            <w:hideMark/>
          </w:tcPr>
          <w:p w14:paraId="410E9BCE" w14:textId="77777777" w:rsidR="00E951C6" w:rsidRPr="00E04CDF" w:rsidRDefault="00E951C6" w:rsidP="00E2401B">
            <w:pPr>
              <w:rPr>
                <w:sz w:val="28"/>
                <w:szCs w:val="28"/>
                <w:lang w:eastAsia="en-US" w:bidi="en-US"/>
              </w:rPr>
            </w:pPr>
            <w:r w:rsidRPr="00E04CDF">
              <w:rPr>
                <w:sz w:val="28"/>
                <w:szCs w:val="28"/>
                <w:lang w:eastAsia="en-US" w:bidi="en-US"/>
              </w:rPr>
              <w:t>СОГЛАСОВАНО</w:t>
            </w:r>
          </w:p>
        </w:tc>
      </w:tr>
      <w:tr w:rsidR="00E951C6" w:rsidRPr="00E04CDF" w14:paraId="71B8665D" w14:textId="77777777" w:rsidTr="00E95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68" w:type="dxa"/>
            <w:gridSpan w:val="5"/>
            <w:hideMark/>
          </w:tcPr>
          <w:p w14:paraId="77456047" w14:textId="77777777" w:rsidR="00E951C6" w:rsidRPr="00E04CDF" w:rsidRDefault="00E951C6" w:rsidP="00E2401B">
            <w:pPr>
              <w:rPr>
                <w:sz w:val="28"/>
                <w:szCs w:val="28"/>
                <w:lang w:eastAsia="en-US" w:bidi="en-US"/>
              </w:rPr>
            </w:pPr>
            <w:r w:rsidRPr="00E04CDF">
              <w:rPr>
                <w:sz w:val="28"/>
                <w:szCs w:val="28"/>
                <w:lang w:eastAsia="en-US" w:bidi="en-US"/>
              </w:rPr>
              <w:t xml:space="preserve">Протокол заседания   </w:t>
            </w:r>
          </w:p>
        </w:tc>
        <w:tc>
          <w:tcPr>
            <w:tcW w:w="4686" w:type="dxa"/>
            <w:gridSpan w:val="2"/>
            <w:hideMark/>
          </w:tcPr>
          <w:p w14:paraId="3B8B7FF3" w14:textId="77777777" w:rsidR="00E951C6" w:rsidRPr="00E04CDF" w:rsidRDefault="00E951C6" w:rsidP="00E2401B">
            <w:pPr>
              <w:rPr>
                <w:sz w:val="28"/>
                <w:szCs w:val="28"/>
                <w:lang w:eastAsia="en-US" w:bidi="en-US"/>
              </w:rPr>
            </w:pPr>
            <w:r w:rsidRPr="00E04CDF">
              <w:rPr>
                <w:sz w:val="28"/>
                <w:szCs w:val="28"/>
                <w:lang w:eastAsia="en-US" w:bidi="en-US"/>
              </w:rPr>
              <w:t>Заместитель директора по УВР</w:t>
            </w:r>
          </w:p>
        </w:tc>
      </w:tr>
      <w:tr w:rsidR="00E951C6" w:rsidRPr="00E04CDF" w14:paraId="64158D28" w14:textId="77777777" w:rsidTr="00E95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68" w:type="dxa"/>
            <w:gridSpan w:val="5"/>
            <w:hideMark/>
          </w:tcPr>
          <w:p w14:paraId="4A3BFCDD" w14:textId="77777777" w:rsidR="00E951C6" w:rsidRPr="00E04CDF" w:rsidRDefault="00E951C6" w:rsidP="00E2401B">
            <w:pPr>
              <w:rPr>
                <w:sz w:val="28"/>
                <w:szCs w:val="28"/>
                <w:lang w:eastAsia="en-US" w:bidi="en-US"/>
              </w:rPr>
            </w:pPr>
            <w:r w:rsidRPr="00E04CDF">
              <w:rPr>
                <w:sz w:val="28"/>
                <w:szCs w:val="28"/>
                <w:lang w:eastAsia="en-US" w:bidi="en-US"/>
              </w:rPr>
              <w:t>методического объединения учителей</w:t>
            </w:r>
          </w:p>
        </w:tc>
        <w:tc>
          <w:tcPr>
            <w:tcW w:w="4686" w:type="dxa"/>
            <w:gridSpan w:val="2"/>
          </w:tcPr>
          <w:p w14:paraId="7A608685" w14:textId="77777777" w:rsidR="00E951C6" w:rsidRPr="00E04CDF" w:rsidRDefault="00E951C6" w:rsidP="00E2401B">
            <w:pPr>
              <w:rPr>
                <w:sz w:val="28"/>
                <w:szCs w:val="28"/>
                <w:lang w:eastAsia="en-US" w:bidi="en-US"/>
              </w:rPr>
            </w:pPr>
          </w:p>
        </w:tc>
      </w:tr>
      <w:tr w:rsidR="00E951C6" w:rsidRPr="00E04CDF" w14:paraId="22F0CC6A" w14:textId="77777777" w:rsidTr="00E95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68" w:type="dxa"/>
            <w:gridSpan w:val="5"/>
            <w:hideMark/>
          </w:tcPr>
          <w:p w14:paraId="29D526A7" w14:textId="77777777" w:rsidR="00E951C6" w:rsidRPr="00E04CDF" w:rsidRDefault="00E951C6" w:rsidP="00E2401B">
            <w:pPr>
              <w:rPr>
                <w:sz w:val="28"/>
                <w:szCs w:val="28"/>
                <w:lang w:eastAsia="en-US" w:bidi="en-US"/>
              </w:rPr>
            </w:pPr>
            <w:r w:rsidRPr="00E04CDF">
              <w:rPr>
                <w:sz w:val="28"/>
                <w:szCs w:val="28"/>
                <w:lang w:eastAsia="en-US" w:bidi="en-US"/>
              </w:rPr>
              <w:t>начальных классов</w:t>
            </w:r>
          </w:p>
        </w:tc>
        <w:tc>
          <w:tcPr>
            <w:tcW w:w="4686" w:type="dxa"/>
            <w:gridSpan w:val="2"/>
            <w:hideMark/>
          </w:tcPr>
          <w:p w14:paraId="71389674" w14:textId="77777777" w:rsidR="00E951C6" w:rsidRPr="00E04CDF" w:rsidRDefault="00E951C6" w:rsidP="00E2401B">
            <w:pPr>
              <w:rPr>
                <w:sz w:val="28"/>
                <w:szCs w:val="28"/>
                <w:lang w:eastAsia="en-US" w:bidi="en-US"/>
              </w:rPr>
            </w:pPr>
            <w:r w:rsidRPr="00E04CDF">
              <w:rPr>
                <w:sz w:val="28"/>
                <w:szCs w:val="28"/>
                <w:lang w:eastAsia="en-US" w:bidi="en-US"/>
              </w:rPr>
              <w:t>______________И.Г.Малашенко</w:t>
            </w:r>
          </w:p>
        </w:tc>
      </w:tr>
      <w:tr w:rsidR="00E951C6" w:rsidRPr="00E04CDF" w14:paraId="3DA97146" w14:textId="77777777" w:rsidTr="00E95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68" w:type="dxa"/>
            <w:gridSpan w:val="5"/>
            <w:hideMark/>
          </w:tcPr>
          <w:p w14:paraId="0ADEC41F" w14:textId="77777777" w:rsidR="00E951C6" w:rsidRPr="00E04CDF" w:rsidRDefault="00E951C6" w:rsidP="00E2401B">
            <w:pPr>
              <w:rPr>
                <w:sz w:val="28"/>
                <w:szCs w:val="28"/>
                <w:lang w:eastAsia="en-US" w:bidi="en-US"/>
              </w:rPr>
            </w:pPr>
            <w:r w:rsidRPr="00E04CDF">
              <w:rPr>
                <w:sz w:val="28"/>
                <w:szCs w:val="28"/>
                <w:lang w:eastAsia="en-US" w:bidi="en-US"/>
              </w:rPr>
              <w:t xml:space="preserve">от ________________ № ____                                            </w:t>
            </w:r>
          </w:p>
        </w:tc>
        <w:tc>
          <w:tcPr>
            <w:tcW w:w="4686" w:type="dxa"/>
            <w:gridSpan w:val="2"/>
            <w:hideMark/>
          </w:tcPr>
          <w:p w14:paraId="1F1682ED" w14:textId="77777777" w:rsidR="00E951C6" w:rsidRPr="00E04CDF" w:rsidRDefault="00E951C6" w:rsidP="00E2401B">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951C6" w:rsidRPr="00E04CDF" w14:paraId="5E2F0AA9" w14:textId="77777777" w:rsidTr="00E951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68" w:type="dxa"/>
            <w:gridSpan w:val="5"/>
            <w:hideMark/>
          </w:tcPr>
          <w:p w14:paraId="286B6698" w14:textId="77777777" w:rsidR="00E951C6" w:rsidRPr="00E04CDF" w:rsidRDefault="00E951C6" w:rsidP="00E2401B">
            <w:pPr>
              <w:rPr>
                <w:sz w:val="28"/>
                <w:szCs w:val="28"/>
                <w:lang w:eastAsia="en-US" w:bidi="en-US"/>
              </w:rPr>
            </w:pPr>
            <w:r w:rsidRPr="00E04CDF">
              <w:rPr>
                <w:sz w:val="28"/>
                <w:szCs w:val="28"/>
                <w:lang w:eastAsia="en-US" w:bidi="en-US"/>
              </w:rPr>
              <w:t>Руководитель МО _________________Н.С.Асеева</w:t>
            </w:r>
          </w:p>
        </w:tc>
        <w:tc>
          <w:tcPr>
            <w:tcW w:w="4686" w:type="dxa"/>
            <w:gridSpan w:val="2"/>
          </w:tcPr>
          <w:p w14:paraId="3B4B98BB" w14:textId="77777777" w:rsidR="00E951C6" w:rsidRPr="00E04CDF" w:rsidRDefault="00E951C6" w:rsidP="00E2401B">
            <w:pPr>
              <w:rPr>
                <w:sz w:val="28"/>
                <w:szCs w:val="28"/>
                <w:lang w:eastAsia="en-US" w:bidi="en-US"/>
              </w:rPr>
            </w:pPr>
          </w:p>
        </w:tc>
      </w:tr>
    </w:tbl>
    <w:p w14:paraId="24D22B85" w14:textId="77777777" w:rsidR="00F8696C" w:rsidRPr="00F8696C" w:rsidRDefault="00F8696C" w:rsidP="00F8696C">
      <w:pPr>
        <w:jc w:val="both"/>
        <w:rPr>
          <w:rFonts w:ascii="Calibri" w:hAnsi="Calibri" w:cs="Calibri"/>
          <w:sz w:val="22"/>
          <w:szCs w:val="22"/>
          <w:lang w:eastAsia="en-US"/>
        </w:rPr>
      </w:pPr>
      <w:r w:rsidRPr="00F8696C">
        <w:rPr>
          <w:b/>
          <w:bCs/>
          <w:caps/>
          <w:sz w:val="28"/>
          <w:szCs w:val="28"/>
          <w:lang w:eastAsia="en-US"/>
        </w:rPr>
        <w:br w:type="page"/>
      </w:r>
    </w:p>
    <w:p w14:paraId="2156458D" w14:textId="77777777" w:rsidR="00DA2D6C" w:rsidRPr="00DA2D6C" w:rsidRDefault="00DA2D6C" w:rsidP="00DA2D6C">
      <w:pPr>
        <w:keepNext/>
        <w:spacing w:before="240" w:after="60"/>
        <w:jc w:val="center"/>
        <w:outlineLvl w:val="0"/>
        <w:rPr>
          <w:rFonts w:ascii="Cambria" w:hAnsi="Cambria"/>
          <w:bCs/>
          <w:kern w:val="32"/>
          <w:sz w:val="28"/>
          <w:szCs w:val="28"/>
          <w:lang w:eastAsia="en-US" w:bidi="en-US"/>
        </w:rPr>
      </w:pPr>
      <w:r w:rsidRPr="00DA2D6C">
        <w:rPr>
          <w:bCs/>
          <w:kern w:val="32"/>
          <w:sz w:val="28"/>
          <w:szCs w:val="28"/>
          <w:lang w:eastAsia="en-US" w:bidi="en-US"/>
        </w:rPr>
        <w:lastRenderedPageBreak/>
        <w:t>Муниципальное бюджетное общеобразовательное учреждение</w:t>
      </w:r>
    </w:p>
    <w:p w14:paraId="05B6F909" w14:textId="77777777" w:rsidR="00DA2D6C" w:rsidRPr="00DA2D6C" w:rsidRDefault="00DA2D6C" w:rsidP="00DA2D6C">
      <w:pPr>
        <w:jc w:val="center"/>
        <w:rPr>
          <w:sz w:val="28"/>
          <w:szCs w:val="28"/>
          <w:lang w:eastAsia="en-US" w:bidi="en-US"/>
        </w:rPr>
      </w:pPr>
      <w:r w:rsidRPr="00DA2D6C">
        <w:rPr>
          <w:sz w:val="28"/>
          <w:szCs w:val="28"/>
          <w:lang w:eastAsia="en-US" w:bidi="en-US"/>
        </w:rPr>
        <w:t>муниципального образования город Краснодар</w:t>
      </w:r>
    </w:p>
    <w:p w14:paraId="577C7455" w14:textId="77777777" w:rsidR="00DA2D6C" w:rsidRPr="00DA2D6C" w:rsidRDefault="00DA2D6C" w:rsidP="00DA2D6C">
      <w:pPr>
        <w:jc w:val="center"/>
        <w:rPr>
          <w:sz w:val="28"/>
          <w:szCs w:val="28"/>
          <w:lang w:eastAsia="en-US" w:bidi="en-US"/>
        </w:rPr>
      </w:pPr>
      <w:r w:rsidRPr="00DA2D6C">
        <w:rPr>
          <w:sz w:val="28"/>
          <w:szCs w:val="28"/>
          <w:lang w:eastAsia="en-US" w:bidi="en-US"/>
        </w:rPr>
        <w:t>средняя общеобразовательная школа №42</w:t>
      </w:r>
    </w:p>
    <w:p w14:paraId="5C87C535" w14:textId="77777777" w:rsidR="00DA2D6C" w:rsidRPr="00DA2D6C" w:rsidRDefault="00DA2D6C" w:rsidP="00DA2D6C">
      <w:pPr>
        <w:jc w:val="center"/>
        <w:rPr>
          <w:sz w:val="28"/>
          <w:szCs w:val="28"/>
          <w:lang w:eastAsia="en-US" w:bidi="en-US"/>
        </w:rPr>
      </w:pPr>
    </w:p>
    <w:p w14:paraId="5FA56469" w14:textId="77777777" w:rsidR="00DA2D6C" w:rsidRPr="00DA2D6C" w:rsidRDefault="00DA2D6C" w:rsidP="00DA2D6C">
      <w:pPr>
        <w:rPr>
          <w:sz w:val="28"/>
          <w:szCs w:val="28"/>
          <w:lang w:eastAsia="en-US" w:bidi="en-US"/>
        </w:rPr>
      </w:pPr>
      <w:r w:rsidRPr="00DA2D6C">
        <w:rPr>
          <w:sz w:val="28"/>
          <w:szCs w:val="28"/>
          <w:lang w:eastAsia="en-US" w:bidi="en-US"/>
        </w:rPr>
        <w:t xml:space="preserve">                                                                                  </w:t>
      </w:r>
    </w:p>
    <w:p w14:paraId="6709E809" w14:textId="77777777" w:rsidR="00DA2D6C" w:rsidRPr="00DA2D6C" w:rsidRDefault="00DA2D6C" w:rsidP="00DA2D6C">
      <w:pPr>
        <w:rPr>
          <w:lang w:eastAsia="en-US" w:bidi="en-US"/>
        </w:rPr>
      </w:pPr>
      <w:r w:rsidRPr="00DA2D6C">
        <w:rPr>
          <w:lang w:eastAsia="en-US" w:bidi="en-US"/>
        </w:rPr>
        <w:t xml:space="preserve">                                                                                          УТВЕРЖДЕНО     </w:t>
      </w:r>
    </w:p>
    <w:p w14:paraId="02177D96" w14:textId="77777777" w:rsidR="00DA2D6C" w:rsidRPr="00DA2D6C" w:rsidRDefault="00DA2D6C" w:rsidP="00DA2D6C">
      <w:pPr>
        <w:rPr>
          <w:lang w:eastAsia="en-US" w:bidi="en-US"/>
        </w:rPr>
      </w:pPr>
      <w:r w:rsidRPr="00DA2D6C">
        <w:rPr>
          <w:lang w:eastAsia="en-US" w:bidi="en-US"/>
        </w:rPr>
        <w:t xml:space="preserve">                                                                           решением педагогического совета </w:t>
      </w:r>
    </w:p>
    <w:p w14:paraId="5A398E93" w14:textId="016B8DCC" w:rsidR="00DA2D6C" w:rsidRPr="00DA2D6C" w:rsidRDefault="00DA2D6C" w:rsidP="00DA2D6C">
      <w:pPr>
        <w:rPr>
          <w:lang w:eastAsia="en-US" w:bidi="en-US"/>
        </w:rPr>
      </w:pPr>
      <w:r w:rsidRPr="00DA2D6C">
        <w:rPr>
          <w:lang w:eastAsia="en-US" w:bidi="en-US"/>
        </w:rPr>
        <w:t xml:space="preserve">                                                                           от 30 августа 201</w:t>
      </w:r>
      <w:r w:rsidR="00FD217A">
        <w:rPr>
          <w:lang w:eastAsia="en-US" w:bidi="en-US"/>
        </w:rPr>
        <w:t>9</w:t>
      </w:r>
      <w:r w:rsidRPr="00DA2D6C">
        <w:rPr>
          <w:lang w:eastAsia="en-US" w:bidi="en-US"/>
        </w:rPr>
        <w:t xml:space="preserve"> года протокол №1</w:t>
      </w:r>
    </w:p>
    <w:p w14:paraId="6D1F8840" w14:textId="77777777" w:rsidR="00DA2D6C" w:rsidRPr="00DA2D6C" w:rsidRDefault="00DA2D6C" w:rsidP="00DA2D6C">
      <w:pPr>
        <w:rPr>
          <w:lang w:eastAsia="en-US" w:bidi="en-US"/>
        </w:rPr>
      </w:pPr>
      <w:r w:rsidRPr="00DA2D6C">
        <w:rPr>
          <w:lang w:eastAsia="en-US" w:bidi="en-US"/>
        </w:rPr>
        <w:t xml:space="preserve">                                                                           Председатель______________Н.В.Золотаренко</w:t>
      </w:r>
    </w:p>
    <w:p w14:paraId="6DBAF0D7" w14:textId="77777777" w:rsidR="00DA2D6C" w:rsidRPr="00DA2D6C" w:rsidRDefault="00DA2D6C" w:rsidP="00DA2D6C">
      <w:pPr>
        <w:rPr>
          <w:lang w:eastAsia="en-US" w:bidi="en-US"/>
        </w:rPr>
      </w:pPr>
    </w:p>
    <w:p w14:paraId="37B65008" w14:textId="77777777" w:rsidR="00DA2D6C" w:rsidRPr="00DA2D6C" w:rsidRDefault="00DA2D6C" w:rsidP="00DA2D6C">
      <w:pPr>
        <w:rPr>
          <w:lang w:eastAsia="en-US" w:bidi="en-US"/>
        </w:rPr>
      </w:pPr>
    </w:p>
    <w:p w14:paraId="68291A58" w14:textId="77777777" w:rsidR="00DA2D6C" w:rsidRPr="00DA2D6C" w:rsidRDefault="00DA2D6C" w:rsidP="00DA2D6C">
      <w:pPr>
        <w:rPr>
          <w:lang w:eastAsia="en-US" w:bidi="en-US"/>
        </w:rPr>
      </w:pPr>
    </w:p>
    <w:p w14:paraId="0BE4A133" w14:textId="77777777" w:rsidR="00DA2D6C" w:rsidRPr="00DA2D6C" w:rsidRDefault="00DA2D6C" w:rsidP="00DA2D6C">
      <w:pPr>
        <w:rPr>
          <w:lang w:eastAsia="en-US" w:bidi="en-US"/>
        </w:rPr>
      </w:pPr>
    </w:p>
    <w:p w14:paraId="5D08E556" w14:textId="77777777" w:rsidR="00DA2D6C" w:rsidRPr="00DA2D6C" w:rsidRDefault="00DA2D6C" w:rsidP="00DA2D6C">
      <w:pPr>
        <w:rPr>
          <w:lang w:eastAsia="en-US" w:bidi="en-US"/>
        </w:rPr>
      </w:pPr>
    </w:p>
    <w:p w14:paraId="3952FCD8" w14:textId="77777777" w:rsidR="00DA2D6C" w:rsidRPr="00DA2D6C" w:rsidRDefault="00DA2D6C" w:rsidP="00DA2D6C">
      <w:pPr>
        <w:rPr>
          <w:lang w:eastAsia="en-US" w:bidi="en-US"/>
        </w:rPr>
      </w:pPr>
    </w:p>
    <w:p w14:paraId="3FBAB3D3" w14:textId="77777777" w:rsidR="00DA2D6C" w:rsidRPr="00DA2D6C" w:rsidRDefault="00DA2D6C" w:rsidP="00DA2D6C">
      <w:pPr>
        <w:rPr>
          <w:lang w:eastAsia="en-US" w:bidi="en-US"/>
        </w:rPr>
      </w:pPr>
    </w:p>
    <w:p w14:paraId="789178D2" w14:textId="77777777" w:rsidR="00DA2D6C" w:rsidRPr="00DA2D6C" w:rsidRDefault="00DA2D6C" w:rsidP="00DA2D6C">
      <w:pPr>
        <w:jc w:val="center"/>
        <w:rPr>
          <w:b/>
          <w:sz w:val="36"/>
          <w:szCs w:val="36"/>
          <w:lang w:eastAsia="en-US" w:bidi="en-US"/>
        </w:rPr>
      </w:pPr>
      <w:r w:rsidRPr="00DA2D6C">
        <w:rPr>
          <w:b/>
          <w:sz w:val="36"/>
          <w:szCs w:val="36"/>
          <w:lang w:eastAsia="en-US" w:bidi="en-US"/>
        </w:rPr>
        <w:t>РАБОЧАЯ ПРОГРАММА</w:t>
      </w:r>
    </w:p>
    <w:p w14:paraId="7FD501F4" w14:textId="77777777" w:rsidR="00DA2D6C" w:rsidRPr="00DA2D6C" w:rsidRDefault="00DA2D6C" w:rsidP="00DA2D6C">
      <w:pPr>
        <w:rPr>
          <w:sz w:val="28"/>
          <w:szCs w:val="28"/>
          <w:lang w:eastAsia="en-US" w:bidi="en-US"/>
        </w:rPr>
      </w:pPr>
    </w:p>
    <w:p w14:paraId="29B8DC9C" w14:textId="77777777" w:rsidR="00DA2D6C" w:rsidRPr="00DA2D6C" w:rsidRDefault="00DA2D6C" w:rsidP="00DA2D6C">
      <w:pPr>
        <w:rPr>
          <w:sz w:val="28"/>
          <w:szCs w:val="28"/>
          <w:lang w:eastAsia="en-US" w:bidi="en-US"/>
        </w:rPr>
      </w:pPr>
    </w:p>
    <w:p w14:paraId="33F426F6" w14:textId="77777777" w:rsidR="00DA2D6C" w:rsidRPr="00DA2D6C" w:rsidRDefault="00DA2D6C" w:rsidP="00DA2D6C">
      <w:pPr>
        <w:rPr>
          <w:sz w:val="28"/>
          <w:szCs w:val="28"/>
          <w:lang w:eastAsia="en-US" w:bidi="en-US"/>
        </w:rPr>
      </w:pPr>
    </w:p>
    <w:p w14:paraId="3887807D" w14:textId="77777777" w:rsidR="00DA2D6C" w:rsidRPr="00DA2D6C" w:rsidRDefault="00DA2D6C" w:rsidP="00DA2D6C">
      <w:pPr>
        <w:rPr>
          <w:sz w:val="28"/>
          <w:szCs w:val="28"/>
          <w:lang w:eastAsia="en-US" w:bidi="en-US"/>
        </w:rPr>
      </w:pPr>
      <w:r w:rsidRPr="00DA2D6C">
        <w:rPr>
          <w:sz w:val="28"/>
          <w:szCs w:val="28"/>
          <w:lang w:eastAsia="en-US" w:bidi="en-US"/>
        </w:rPr>
        <w:t>По                математике</w:t>
      </w:r>
    </w:p>
    <w:p w14:paraId="4158FC13" w14:textId="77777777" w:rsidR="00DA2D6C" w:rsidRPr="00DA2D6C" w:rsidRDefault="00DA2D6C" w:rsidP="00DA2D6C">
      <w:pPr>
        <w:rPr>
          <w:sz w:val="28"/>
          <w:szCs w:val="28"/>
          <w:lang w:eastAsia="en-US" w:bidi="en-US"/>
        </w:rPr>
      </w:pPr>
    </w:p>
    <w:p w14:paraId="0DCB3561" w14:textId="77777777" w:rsidR="00DA2D6C" w:rsidRPr="00DA2D6C" w:rsidRDefault="00DA2D6C" w:rsidP="00DA2D6C">
      <w:pPr>
        <w:rPr>
          <w:sz w:val="28"/>
          <w:szCs w:val="28"/>
          <w:lang w:eastAsia="en-US" w:bidi="en-US"/>
        </w:rPr>
      </w:pPr>
    </w:p>
    <w:p w14:paraId="47CB80DC" w14:textId="77777777" w:rsidR="00DA2D6C" w:rsidRPr="00DA2D6C" w:rsidRDefault="00DA2D6C" w:rsidP="00DA2D6C">
      <w:pPr>
        <w:rPr>
          <w:sz w:val="28"/>
          <w:szCs w:val="28"/>
          <w:lang w:eastAsia="en-US" w:bidi="en-US"/>
        </w:rPr>
      </w:pPr>
      <w:r w:rsidRPr="00DA2D6C">
        <w:rPr>
          <w:sz w:val="28"/>
          <w:szCs w:val="28"/>
          <w:lang w:eastAsia="en-US" w:bidi="en-US"/>
        </w:rPr>
        <w:t xml:space="preserve">Уровень образования (класс)     </w:t>
      </w:r>
      <w:r w:rsidRPr="00DA2D6C">
        <w:rPr>
          <w:sz w:val="28"/>
          <w:szCs w:val="28"/>
          <w:u w:val="single"/>
          <w:lang w:eastAsia="en-US" w:bidi="en-US"/>
        </w:rPr>
        <w:t>начальное общее, 1 - 4 классы</w:t>
      </w:r>
    </w:p>
    <w:p w14:paraId="651B61B8" w14:textId="77777777" w:rsidR="00DA2D6C" w:rsidRPr="00DA2D6C" w:rsidRDefault="00DA2D6C" w:rsidP="00DA2D6C">
      <w:pPr>
        <w:rPr>
          <w:sz w:val="28"/>
          <w:szCs w:val="28"/>
          <w:lang w:eastAsia="en-US" w:bidi="en-US"/>
        </w:rPr>
      </w:pPr>
    </w:p>
    <w:p w14:paraId="6680BBF7" w14:textId="77777777" w:rsidR="00DA2D6C" w:rsidRPr="00DA2D6C" w:rsidRDefault="00DA2D6C" w:rsidP="00DA2D6C">
      <w:pPr>
        <w:rPr>
          <w:sz w:val="28"/>
          <w:szCs w:val="28"/>
          <w:lang w:eastAsia="en-US" w:bidi="en-US"/>
        </w:rPr>
      </w:pPr>
    </w:p>
    <w:p w14:paraId="73B7D0B0" w14:textId="77777777" w:rsidR="00DA2D6C" w:rsidRPr="00DA2D6C" w:rsidRDefault="00DA2D6C" w:rsidP="00DA2D6C">
      <w:pPr>
        <w:rPr>
          <w:sz w:val="28"/>
          <w:szCs w:val="28"/>
          <w:u w:val="single"/>
          <w:lang w:eastAsia="en-US" w:bidi="en-US"/>
        </w:rPr>
      </w:pPr>
      <w:r w:rsidRPr="00DA2D6C">
        <w:rPr>
          <w:sz w:val="28"/>
          <w:szCs w:val="28"/>
          <w:lang w:eastAsia="en-US" w:bidi="en-US"/>
        </w:rPr>
        <w:t xml:space="preserve">Количество часов  </w:t>
      </w:r>
      <w:r w:rsidRPr="00DA2D6C">
        <w:rPr>
          <w:sz w:val="28"/>
          <w:szCs w:val="28"/>
          <w:u w:val="single"/>
          <w:lang w:eastAsia="en-US" w:bidi="en-US"/>
        </w:rPr>
        <w:t>540</w:t>
      </w:r>
    </w:p>
    <w:p w14:paraId="6DCDE798" w14:textId="77777777" w:rsidR="00DA2D6C" w:rsidRPr="00DA2D6C" w:rsidRDefault="00DA2D6C" w:rsidP="00DA2D6C">
      <w:pPr>
        <w:rPr>
          <w:sz w:val="28"/>
          <w:szCs w:val="28"/>
          <w:lang w:eastAsia="en-US" w:bidi="en-US"/>
        </w:rPr>
      </w:pPr>
    </w:p>
    <w:p w14:paraId="0F3AB592" w14:textId="77777777" w:rsidR="00DA2D6C" w:rsidRPr="00DA2D6C" w:rsidRDefault="00DA2D6C" w:rsidP="00DA2D6C">
      <w:pPr>
        <w:rPr>
          <w:sz w:val="28"/>
          <w:szCs w:val="28"/>
          <w:lang w:eastAsia="en-US" w:bidi="en-US"/>
        </w:rPr>
      </w:pPr>
    </w:p>
    <w:p w14:paraId="5A54658C" w14:textId="77777777" w:rsidR="00DA2D6C" w:rsidRPr="00DA2D6C" w:rsidRDefault="00DA2D6C" w:rsidP="00DA2D6C">
      <w:pPr>
        <w:rPr>
          <w:sz w:val="28"/>
          <w:szCs w:val="28"/>
          <w:lang w:eastAsia="en-US" w:bidi="en-US"/>
        </w:rPr>
      </w:pPr>
      <w:r w:rsidRPr="00DA2D6C">
        <w:rPr>
          <w:sz w:val="28"/>
          <w:szCs w:val="28"/>
          <w:lang w:eastAsia="en-US" w:bidi="en-US"/>
        </w:rPr>
        <w:t xml:space="preserve">Учитель  </w:t>
      </w:r>
      <w:r w:rsidRPr="00DA2D6C">
        <w:rPr>
          <w:sz w:val="28"/>
          <w:szCs w:val="28"/>
          <w:u w:val="single"/>
          <w:lang w:eastAsia="en-US" w:bidi="en-US"/>
        </w:rPr>
        <w:t>Асеева Наталия Сергеевна</w:t>
      </w:r>
    </w:p>
    <w:p w14:paraId="72C89EF2" w14:textId="77777777" w:rsidR="00DA2D6C" w:rsidRPr="00DA2D6C" w:rsidRDefault="00DA2D6C" w:rsidP="00DA2D6C">
      <w:pPr>
        <w:rPr>
          <w:sz w:val="28"/>
          <w:szCs w:val="28"/>
          <w:lang w:eastAsia="en-US" w:bidi="en-US"/>
        </w:rPr>
      </w:pPr>
    </w:p>
    <w:p w14:paraId="1586AA1F" w14:textId="77777777" w:rsidR="00DA2D6C" w:rsidRPr="00DA2D6C" w:rsidRDefault="00DA2D6C" w:rsidP="00DA2D6C">
      <w:pPr>
        <w:rPr>
          <w:sz w:val="28"/>
          <w:szCs w:val="28"/>
          <w:lang w:eastAsia="en-US" w:bidi="en-US"/>
        </w:rPr>
      </w:pPr>
    </w:p>
    <w:p w14:paraId="6A3912A5" w14:textId="77777777" w:rsidR="00DA2D6C" w:rsidRPr="00DA2D6C" w:rsidRDefault="00DA2D6C" w:rsidP="00DA2D6C">
      <w:pPr>
        <w:shd w:val="clear" w:color="auto" w:fill="FFFFFF"/>
        <w:jc w:val="both"/>
        <w:rPr>
          <w:color w:val="000000"/>
          <w:sz w:val="28"/>
          <w:szCs w:val="28"/>
          <w:lang w:eastAsia="en-US" w:bidi="en-US"/>
        </w:rPr>
      </w:pPr>
    </w:p>
    <w:p w14:paraId="2A8D244D" w14:textId="77777777" w:rsidR="00DA2D6C" w:rsidRPr="00DA2D6C" w:rsidRDefault="00DA2D6C" w:rsidP="00DA2D6C">
      <w:pPr>
        <w:shd w:val="clear" w:color="auto" w:fill="FFFFFF"/>
        <w:jc w:val="both"/>
        <w:rPr>
          <w:color w:val="000000"/>
          <w:sz w:val="28"/>
          <w:szCs w:val="28"/>
          <w:lang w:eastAsia="en-US" w:bidi="en-US"/>
        </w:rPr>
      </w:pPr>
      <w:r w:rsidRPr="00DA2D6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DA2D6C">
        <w:rPr>
          <w:iCs/>
          <w:sz w:val="28"/>
          <w:szCs w:val="28"/>
          <w:lang w:eastAsia="en-US" w:bidi="en-US"/>
        </w:rPr>
        <w:t>программы для начальной школы общеобразовательных учреждений «</w:t>
      </w:r>
      <w:r w:rsidRPr="00DA2D6C">
        <w:rPr>
          <w:sz w:val="28"/>
          <w:szCs w:val="28"/>
          <w:lang w:eastAsia="en-US" w:bidi="en-US"/>
        </w:rPr>
        <w:t>Математика</w:t>
      </w:r>
      <w:r w:rsidRPr="00DA2D6C">
        <w:rPr>
          <w:iCs/>
          <w:sz w:val="28"/>
          <w:szCs w:val="28"/>
          <w:lang w:eastAsia="en-US" w:bidi="en-US"/>
        </w:rPr>
        <w:t xml:space="preserve">», авторы М.И.Башмаков, М.Г.Нефёдова , УМК «Планета знаний», М., АСТ,  Астрель, 2014 </w:t>
      </w:r>
    </w:p>
    <w:p w14:paraId="03B66815" w14:textId="77777777" w:rsidR="00DA2D6C" w:rsidRPr="00DA2D6C" w:rsidRDefault="00DA2D6C" w:rsidP="00DA2D6C">
      <w:pPr>
        <w:rPr>
          <w:sz w:val="28"/>
          <w:szCs w:val="28"/>
          <w:lang w:eastAsia="en-US" w:bidi="en-US"/>
        </w:rPr>
      </w:pPr>
    </w:p>
    <w:p w14:paraId="3B62428A" w14:textId="77777777" w:rsidR="00DA2D6C" w:rsidRDefault="00C76312" w:rsidP="00C76312">
      <w:pPr>
        <w:jc w:val="both"/>
        <w:rPr>
          <w:sz w:val="22"/>
          <w:szCs w:val="22"/>
        </w:rPr>
      </w:pPr>
      <w:r w:rsidRPr="00C76312">
        <w:rPr>
          <w:sz w:val="22"/>
          <w:szCs w:val="22"/>
        </w:rPr>
        <w:t xml:space="preserve"> </w:t>
      </w:r>
    </w:p>
    <w:p w14:paraId="01E8C1D8" w14:textId="77777777" w:rsidR="00DA2D6C" w:rsidRDefault="00DA2D6C" w:rsidP="00C76312">
      <w:pPr>
        <w:jc w:val="both"/>
        <w:rPr>
          <w:sz w:val="22"/>
          <w:szCs w:val="22"/>
        </w:rPr>
      </w:pPr>
    </w:p>
    <w:p w14:paraId="3FB32225" w14:textId="77777777" w:rsidR="00DA2D6C" w:rsidRDefault="00DA2D6C" w:rsidP="00C76312">
      <w:pPr>
        <w:jc w:val="both"/>
        <w:rPr>
          <w:sz w:val="22"/>
          <w:szCs w:val="22"/>
        </w:rPr>
      </w:pPr>
    </w:p>
    <w:p w14:paraId="20EFDF18" w14:textId="77777777" w:rsidR="00DA2D6C" w:rsidRDefault="00DA2D6C" w:rsidP="00C76312">
      <w:pPr>
        <w:jc w:val="both"/>
        <w:rPr>
          <w:sz w:val="22"/>
          <w:szCs w:val="22"/>
        </w:rPr>
      </w:pPr>
    </w:p>
    <w:p w14:paraId="65624656" w14:textId="77777777" w:rsidR="00397504" w:rsidRDefault="00397504" w:rsidP="00C76312">
      <w:pPr>
        <w:jc w:val="both"/>
        <w:rPr>
          <w:sz w:val="28"/>
          <w:szCs w:val="28"/>
        </w:rPr>
      </w:pPr>
    </w:p>
    <w:p w14:paraId="0383BE76" w14:textId="77777777" w:rsidR="00397504" w:rsidRDefault="00397504" w:rsidP="00C76312">
      <w:pPr>
        <w:jc w:val="both"/>
        <w:rPr>
          <w:sz w:val="28"/>
          <w:szCs w:val="28"/>
        </w:rPr>
      </w:pPr>
    </w:p>
    <w:p w14:paraId="74906250" w14:textId="77777777" w:rsidR="00397504" w:rsidRDefault="00397504" w:rsidP="00C76312">
      <w:pPr>
        <w:jc w:val="both"/>
        <w:rPr>
          <w:sz w:val="28"/>
          <w:szCs w:val="28"/>
        </w:rPr>
      </w:pPr>
    </w:p>
    <w:p w14:paraId="7C439482" w14:textId="77777777" w:rsidR="00397504" w:rsidRDefault="00397504" w:rsidP="00C76312">
      <w:pPr>
        <w:jc w:val="both"/>
        <w:rPr>
          <w:sz w:val="28"/>
          <w:szCs w:val="28"/>
        </w:rPr>
      </w:pPr>
    </w:p>
    <w:p w14:paraId="05454C3C" w14:textId="2E128CDE" w:rsidR="00C76312" w:rsidRPr="00DA2D6C" w:rsidRDefault="00397504" w:rsidP="00C76312">
      <w:pPr>
        <w:jc w:val="both"/>
        <w:rPr>
          <w:sz w:val="28"/>
          <w:szCs w:val="28"/>
        </w:rPr>
      </w:pPr>
      <w:r>
        <w:rPr>
          <w:sz w:val="28"/>
          <w:szCs w:val="28"/>
        </w:rPr>
        <w:lastRenderedPageBreak/>
        <w:t xml:space="preserve">      </w:t>
      </w:r>
      <w:r w:rsidR="00C76312" w:rsidRPr="00DA2D6C">
        <w:rPr>
          <w:sz w:val="28"/>
          <w:szCs w:val="28"/>
        </w:rPr>
        <w:t xml:space="preserve">Рабочая программа по математике составлена с учётом общих целей изучения курса, определённых федеральным государственным образовательным стандартом на основе программы курса «Математика» 1-4 классы авторы: М.И.Башмаков, М.Г.Нефёдова (УМК «Планета знаний») и является компонентом  содержательного раздела  ООП НОО  МБОУ </w:t>
      </w:r>
      <w:r w:rsidR="00DA2D6C" w:rsidRPr="00DA2D6C">
        <w:rPr>
          <w:sz w:val="28"/>
          <w:szCs w:val="28"/>
        </w:rPr>
        <w:t>СОШ № 42</w:t>
      </w:r>
    </w:p>
    <w:p w14:paraId="4E8A3AEA" w14:textId="77777777" w:rsidR="00C76312" w:rsidRPr="00DA2D6C" w:rsidRDefault="00C76312" w:rsidP="00C76312">
      <w:pPr>
        <w:keepNext/>
        <w:ind w:firstLine="360"/>
        <w:jc w:val="both"/>
        <w:outlineLvl w:val="1"/>
        <w:rPr>
          <w:iCs/>
          <w:sz w:val="28"/>
          <w:szCs w:val="28"/>
        </w:rPr>
      </w:pPr>
    </w:p>
    <w:p w14:paraId="280307CA" w14:textId="77777777" w:rsidR="00C76312" w:rsidRPr="00DA2D6C" w:rsidRDefault="00C76312" w:rsidP="00C76312">
      <w:pPr>
        <w:tabs>
          <w:tab w:val="left" w:pos="284"/>
        </w:tabs>
        <w:jc w:val="both"/>
        <w:rPr>
          <w:b/>
          <w:sz w:val="28"/>
          <w:szCs w:val="28"/>
        </w:rPr>
      </w:pPr>
      <w:r w:rsidRPr="00DA2D6C">
        <w:rPr>
          <w:b/>
          <w:sz w:val="28"/>
          <w:szCs w:val="28"/>
        </w:rPr>
        <w:t>ПЛАНИРУЕМЫЕ РЕЗУЛЬТАТЫ освоения программы по математике к концу 1 класса</w:t>
      </w:r>
    </w:p>
    <w:p w14:paraId="174E8FA0"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3BE8AC4A"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68267171"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к урокам математики;</w:t>
      </w:r>
    </w:p>
    <w:p w14:paraId="25DADEBC"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589F8E3D"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признавать собственные ошибки.</w:t>
      </w:r>
    </w:p>
    <w:p w14:paraId="7C209FFC"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0AA680FC"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научатся:</w:t>
      </w:r>
      <w:r w:rsidRPr="00DA2D6C">
        <w:rPr>
          <w:bCs/>
          <w:i/>
          <w:sz w:val="28"/>
          <w:szCs w:val="28"/>
        </w:rPr>
        <w:tab/>
      </w:r>
    </w:p>
    <w:p w14:paraId="30AEEF88" w14:textId="77777777" w:rsidR="00C76312" w:rsidRPr="00DA2D6C" w:rsidRDefault="00C76312" w:rsidP="00C4223A">
      <w:pPr>
        <w:numPr>
          <w:ilvl w:val="0"/>
          <w:numId w:val="75"/>
        </w:numPr>
        <w:tabs>
          <w:tab w:val="left" w:pos="6946"/>
          <w:tab w:val="left" w:pos="7655"/>
          <w:tab w:val="left" w:pos="8222"/>
        </w:tabs>
        <w:jc w:val="both"/>
        <w:rPr>
          <w:b/>
          <w:sz w:val="28"/>
          <w:szCs w:val="28"/>
        </w:rPr>
      </w:pPr>
      <w:r w:rsidRPr="00DA2D6C">
        <w:rPr>
          <w:sz w:val="28"/>
          <w:szCs w:val="28"/>
        </w:rPr>
        <w:t>читать, записывать и сравнивать числа от 0 до 100;</w:t>
      </w:r>
      <w:r w:rsidRPr="00DA2D6C">
        <w:rPr>
          <w:sz w:val="28"/>
          <w:szCs w:val="28"/>
        </w:rPr>
        <w:tab/>
      </w:r>
    </w:p>
    <w:p w14:paraId="4227FFC9"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представлять двузначное число в виде суммы десятков и единиц;</w:t>
      </w:r>
    </w:p>
    <w:p w14:paraId="138C9186"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выполнять устно сложение и вычитание чисел в пределах 100 без перехода через десяток (сложение и вычитание однозначных чисел, сложение и вычитание десятков, сложение двузначного числа с однозначным, вычитание однозначного числа из двузначного);</w:t>
      </w:r>
      <w:r w:rsidRPr="00DA2D6C">
        <w:rPr>
          <w:sz w:val="28"/>
          <w:szCs w:val="28"/>
        </w:rPr>
        <w:tab/>
      </w:r>
    </w:p>
    <w:p w14:paraId="12B76A72"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выполнять сложение и вычитание с числом 0;</w:t>
      </w:r>
      <w:r w:rsidRPr="00DA2D6C">
        <w:rPr>
          <w:sz w:val="28"/>
          <w:szCs w:val="28"/>
        </w:rPr>
        <w:tab/>
      </w:r>
    </w:p>
    <w:p w14:paraId="217B43B3" w14:textId="77777777" w:rsidR="00C76312" w:rsidRPr="00DA2D6C" w:rsidRDefault="00C76312" w:rsidP="00C4223A">
      <w:pPr>
        <w:numPr>
          <w:ilvl w:val="0"/>
          <w:numId w:val="75"/>
        </w:numPr>
        <w:tabs>
          <w:tab w:val="left" w:pos="6946"/>
          <w:tab w:val="left" w:pos="7655"/>
          <w:tab w:val="left" w:pos="8222"/>
        </w:tabs>
        <w:jc w:val="both"/>
        <w:rPr>
          <w:b/>
          <w:sz w:val="28"/>
          <w:szCs w:val="28"/>
        </w:rPr>
      </w:pPr>
      <w:r w:rsidRPr="00DA2D6C">
        <w:rPr>
          <w:sz w:val="28"/>
          <w:szCs w:val="28"/>
        </w:rPr>
        <w:t>правильно употреблять в речи названия числовых выражений (сумма, разность);</w:t>
      </w:r>
      <w:r w:rsidRPr="00DA2D6C">
        <w:rPr>
          <w:sz w:val="28"/>
          <w:szCs w:val="28"/>
        </w:rPr>
        <w:tab/>
      </w:r>
    </w:p>
    <w:p w14:paraId="10E0EAEB"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решать текстовые задачи в 1 действие на сложение и вычитание (нахождение суммы, остатка, увеличение/уменьшение на несколько единиц, нахождение слагаемого);</w:t>
      </w:r>
      <w:r w:rsidRPr="00DA2D6C">
        <w:rPr>
          <w:sz w:val="28"/>
          <w:szCs w:val="28"/>
        </w:rPr>
        <w:tab/>
      </w:r>
    </w:p>
    <w:p w14:paraId="1FA0F863"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r w:rsidRPr="00DA2D6C">
        <w:rPr>
          <w:sz w:val="28"/>
          <w:szCs w:val="28"/>
        </w:rPr>
        <w:tab/>
      </w:r>
    </w:p>
    <w:p w14:paraId="7D65BE96"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измерять длину заданного отрезка (в сантиметрах); чертить с помощью линейки отрезок заданной длины;</w:t>
      </w:r>
      <w:r w:rsidRPr="00DA2D6C">
        <w:rPr>
          <w:sz w:val="28"/>
          <w:szCs w:val="28"/>
        </w:rPr>
        <w:tab/>
      </w:r>
    </w:p>
    <w:p w14:paraId="434D6B6A" w14:textId="77777777" w:rsidR="00C76312" w:rsidRPr="00DA2D6C" w:rsidRDefault="00C76312" w:rsidP="00C4223A">
      <w:pPr>
        <w:numPr>
          <w:ilvl w:val="0"/>
          <w:numId w:val="75"/>
        </w:numPr>
        <w:tabs>
          <w:tab w:val="left" w:pos="6946"/>
          <w:tab w:val="left" w:pos="7655"/>
          <w:tab w:val="left" w:pos="8222"/>
        </w:tabs>
        <w:jc w:val="both"/>
        <w:rPr>
          <w:sz w:val="28"/>
          <w:szCs w:val="28"/>
        </w:rPr>
      </w:pPr>
      <w:r w:rsidRPr="00DA2D6C">
        <w:rPr>
          <w:sz w:val="28"/>
          <w:szCs w:val="28"/>
        </w:rPr>
        <w:t>находить длину ломаной и периметр многоугольника.</w:t>
      </w:r>
      <w:r w:rsidRPr="00DA2D6C">
        <w:rPr>
          <w:sz w:val="28"/>
          <w:szCs w:val="28"/>
        </w:rPr>
        <w:tab/>
      </w:r>
    </w:p>
    <w:p w14:paraId="0C1EA325"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0E65698F"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w:t>
      </w:r>
      <w:r w:rsidRPr="00DA2D6C">
        <w:rPr>
          <w:sz w:val="28"/>
          <w:szCs w:val="28"/>
        </w:rPr>
        <w:tab/>
      </w:r>
    </w:p>
    <w:p w14:paraId="638F3F61" w14:textId="77777777" w:rsidR="00C76312" w:rsidRPr="00DA2D6C" w:rsidRDefault="00C76312" w:rsidP="00C4223A">
      <w:pPr>
        <w:numPr>
          <w:ilvl w:val="0"/>
          <w:numId w:val="74"/>
        </w:numPr>
        <w:tabs>
          <w:tab w:val="num" w:pos="360"/>
          <w:tab w:val="left" w:pos="6946"/>
          <w:tab w:val="left" w:pos="7655"/>
          <w:tab w:val="left" w:pos="8222"/>
        </w:tabs>
        <w:ind w:left="360"/>
        <w:jc w:val="both"/>
        <w:rPr>
          <w:sz w:val="28"/>
          <w:szCs w:val="28"/>
        </w:rPr>
      </w:pPr>
      <w:r w:rsidRPr="00DA2D6C">
        <w:rPr>
          <w:sz w:val="28"/>
          <w:szCs w:val="28"/>
        </w:rPr>
        <w:t>сравнивать значения числовых выражений.</w:t>
      </w:r>
      <w:r w:rsidRPr="00DA2D6C">
        <w:rPr>
          <w:sz w:val="28"/>
          <w:szCs w:val="28"/>
        </w:rPr>
        <w:tab/>
      </w:r>
    </w:p>
    <w:p w14:paraId="097F616E" w14:textId="77777777" w:rsidR="00C76312" w:rsidRPr="00DA2D6C" w:rsidRDefault="00C76312" w:rsidP="00C4223A">
      <w:pPr>
        <w:numPr>
          <w:ilvl w:val="0"/>
          <w:numId w:val="74"/>
        </w:numPr>
        <w:tabs>
          <w:tab w:val="num" w:pos="360"/>
          <w:tab w:val="left" w:pos="6946"/>
          <w:tab w:val="left" w:pos="7655"/>
          <w:tab w:val="left" w:pos="8222"/>
        </w:tabs>
        <w:ind w:left="360"/>
        <w:jc w:val="both"/>
        <w:rPr>
          <w:sz w:val="28"/>
          <w:szCs w:val="28"/>
        </w:rPr>
      </w:pPr>
      <w:r w:rsidRPr="00DA2D6C">
        <w:rPr>
          <w:sz w:val="28"/>
          <w:szCs w:val="28"/>
        </w:rPr>
        <w:t>решать задачи в 2 действия по сформулированным вопросам.</w:t>
      </w:r>
      <w:r w:rsidRPr="00DA2D6C">
        <w:rPr>
          <w:sz w:val="28"/>
          <w:szCs w:val="28"/>
        </w:rPr>
        <w:tab/>
      </w:r>
    </w:p>
    <w:p w14:paraId="76C96FBB" w14:textId="77777777" w:rsidR="00C76312" w:rsidRPr="00DA2D6C" w:rsidRDefault="00C76312" w:rsidP="00C76312">
      <w:pPr>
        <w:tabs>
          <w:tab w:val="left" w:pos="284"/>
        </w:tabs>
        <w:jc w:val="both"/>
        <w:rPr>
          <w:bCs/>
          <w:i/>
          <w:sz w:val="28"/>
          <w:szCs w:val="28"/>
        </w:rPr>
      </w:pPr>
    </w:p>
    <w:p w14:paraId="28D050AC" w14:textId="77777777"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5AB39426"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t>Регулятивные</w:t>
      </w:r>
    </w:p>
    <w:p w14:paraId="36476274"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6B98BE2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lastRenderedPageBreak/>
        <w:t>отслеживать цель учебной деятельности (с опорой на маршрутные листы) и внеучебной (с опорой на развороты проектной деятельности);</w:t>
      </w:r>
    </w:p>
    <w:p w14:paraId="5DC3B8F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учитывать ориентиры, данные учителем, при освоении нового учебного материала;</w:t>
      </w:r>
      <w:r w:rsidRPr="00DA2D6C">
        <w:rPr>
          <w:sz w:val="28"/>
          <w:szCs w:val="28"/>
        </w:rPr>
        <w:tab/>
      </w:r>
    </w:p>
    <w:p w14:paraId="389C54B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проверять результаты вычислений;</w:t>
      </w:r>
      <w:r w:rsidRPr="00DA2D6C">
        <w:rPr>
          <w:sz w:val="28"/>
          <w:szCs w:val="28"/>
        </w:rPr>
        <w:tab/>
      </w:r>
    </w:p>
    <w:p w14:paraId="606AE105"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адекватно воспринимать указания на ошибки и исправлять найденные ошибки. </w:t>
      </w:r>
    </w:p>
    <w:p w14:paraId="7F477646"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получат возможность научиться:</w:t>
      </w:r>
    </w:p>
    <w:p w14:paraId="7391462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оценивать собственные успехи в вычислительной деятельности;</w:t>
      </w:r>
    </w:p>
    <w:p w14:paraId="273C2CA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шаги по устранению пробелов (знание состава чисел).</w:t>
      </w:r>
    </w:p>
    <w:p w14:paraId="4A896286" w14:textId="77777777" w:rsidR="00C76312" w:rsidRPr="00DA2D6C" w:rsidRDefault="00C76312" w:rsidP="00C76312">
      <w:pPr>
        <w:tabs>
          <w:tab w:val="left" w:pos="284"/>
        </w:tabs>
        <w:jc w:val="both"/>
        <w:rPr>
          <w:sz w:val="28"/>
          <w:szCs w:val="28"/>
        </w:rPr>
      </w:pPr>
    </w:p>
    <w:p w14:paraId="13958B72"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6B1342F1" w14:textId="77777777" w:rsidR="00C76312" w:rsidRPr="00DA2D6C" w:rsidRDefault="00C76312" w:rsidP="00C76312">
      <w:pPr>
        <w:tabs>
          <w:tab w:val="left" w:pos="540"/>
        </w:tabs>
        <w:ind w:left="360"/>
        <w:jc w:val="both"/>
        <w:rPr>
          <w:bCs/>
          <w:i/>
          <w:sz w:val="28"/>
          <w:szCs w:val="28"/>
        </w:rPr>
      </w:pPr>
      <w:r w:rsidRPr="00DA2D6C">
        <w:rPr>
          <w:bCs/>
          <w:i/>
          <w:sz w:val="28"/>
          <w:szCs w:val="28"/>
        </w:rPr>
        <w:t>Учащиеся научатся:</w:t>
      </w:r>
    </w:p>
    <w:p w14:paraId="5CFC1009"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анализировать условие задачи (выделять числовые данные и цель — что известно, что требуется найти); </w:t>
      </w:r>
      <w:r w:rsidRPr="00DA2D6C">
        <w:rPr>
          <w:sz w:val="28"/>
          <w:szCs w:val="28"/>
        </w:rPr>
        <w:tab/>
      </w:r>
    </w:p>
    <w:p w14:paraId="4D00061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сопоставлять схемы и условия текстовых задач; </w:t>
      </w:r>
      <w:r w:rsidRPr="00DA2D6C">
        <w:rPr>
          <w:color w:val="C00000"/>
          <w:sz w:val="28"/>
          <w:szCs w:val="28"/>
        </w:rPr>
        <w:tab/>
      </w:r>
    </w:p>
    <w:p w14:paraId="14F715A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устанавливать закономерности и использовать их при выполнении заданий (продолжать ряд, заполнять пустые клетки в таблице); </w:t>
      </w:r>
      <w:r w:rsidRPr="00DA2D6C">
        <w:rPr>
          <w:sz w:val="28"/>
          <w:szCs w:val="28"/>
        </w:rPr>
        <w:tab/>
      </w:r>
    </w:p>
    <w:p w14:paraId="6607357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w:t>
      </w:r>
      <w:r w:rsidRPr="00DA2D6C">
        <w:rPr>
          <w:sz w:val="28"/>
          <w:szCs w:val="28"/>
        </w:rPr>
        <w:tab/>
      </w:r>
    </w:p>
    <w:p w14:paraId="3D9BB34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сравнивать и классифицировать изображенные предметы и геометрические фигуры по заданным критериям; </w:t>
      </w:r>
      <w:r w:rsidRPr="00DA2D6C">
        <w:rPr>
          <w:sz w:val="28"/>
          <w:szCs w:val="28"/>
        </w:rPr>
        <w:tab/>
      </w:r>
    </w:p>
    <w:p w14:paraId="1938C35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понимать информацию, представленную в виде текста, схемы, таблицы; дополнять таблицы недостающими данными. </w:t>
      </w:r>
      <w:r w:rsidRPr="00DA2D6C">
        <w:rPr>
          <w:sz w:val="28"/>
          <w:szCs w:val="28"/>
        </w:rPr>
        <w:tab/>
      </w:r>
    </w:p>
    <w:p w14:paraId="31A9DA2F"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5C241C2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видеть аналогии и использовать их при освоении приемов вычислений;</w:t>
      </w:r>
      <w:r w:rsidRPr="00DA2D6C">
        <w:rPr>
          <w:sz w:val="28"/>
          <w:szCs w:val="28"/>
        </w:rPr>
        <w:tab/>
      </w:r>
    </w:p>
    <w:p w14:paraId="705917A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r w:rsidRPr="00DA2D6C">
        <w:rPr>
          <w:sz w:val="28"/>
          <w:szCs w:val="28"/>
        </w:rPr>
        <w:tab/>
      </w:r>
    </w:p>
    <w:p w14:paraId="24EC40F3"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сопоставлять информацию, представленную в разных видах; </w:t>
      </w:r>
      <w:r w:rsidRPr="00DA2D6C">
        <w:rPr>
          <w:sz w:val="28"/>
          <w:szCs w:val="28"/>
        </w:rPr>
        <w:tab/>
      </w:r>
    </w:p>
    <w:p w14:paraId="16846C7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выбирать задание из предложенных, основываясь на своих интересах.</w:t>
      </w:r>
      <w:r w:rsidRPr="00DA2D6C">
        <w:rPr>
          <w:sz w:val="28"/>
          <w:szCs w:val="28"/>
        </w:rPr>
        <w:tab/>
      </w:r>
    </w:p>
    <w:p w14:paraId="7140ED6F" w14:textId="77777777" w:rsidR="00C76312" w:rsidRPr="00DA2D6C" w:rsidRDefault="00C76312" w:rsidP="00C76312">
      <w:pPr>
        <w:tabs>
          <w:tab w:val="left" w:pos="284"/>
        </w:tabs>
        <w:jc w:val="both"/>
        <w:rPr>
          <w:sz w:val="28"/>
          <w:szCs w:val="28"/>
        </w:rPr>
      </w:pPr>
    </w:p>
    <w:p w14:paraId="62E1B8FA" w14:textId="77777777" w:rsidR="00C76312" w:rsidRPr="00DA2D6C" w:rsidRDefault="00C76312" w:rsidP="00C76312">
      <w:pPr>
        <w:keepNext/>
        <w:ind w:firstLine="284"/>
        <w:jc w:val="both"/>
        <w:outlineLvl w:val="1"/>
        <w:rPr>
          <w:b/>
          <w:sz w:val="28"/>
          <w:szCs w:val="28"/>
        </w:rPr>
      </w:pPr>
      <w:r w:rsidRPr="00DA2D6C">
        <w:rPr>
          <w:b/>
          <w:sz w:val="28"/>
          <w:szCs w:val="28"/>
        </w:rPr>
        <w:t>Коммуникативные</w:t>
      </w:r>
    </w:p>
    <w:p w14:paraId="08824031" w14:textId="77777777" w:rsidR="00C76312" w:rsidRPr="00DA2D6C" w:rsidRDefault="00C76312" w:rsidP="00C76312">
      <w:pPr>
        <w:tabs>
          <w:tab w:val="left" w:pos="540"/>
        </w:tabs>
        <w:ind w:left="360"/>
        <w:jc w:val="both"/>
        <w:rPr>
          <w:bCs/>
          <w:i/>
          <w:sz w:val="28"/>
          <w:szCs w:val="28"/>
        </w:rPr>
      </w:pPr>
      <w:r w:rsidRPr="00DA2D6C">
        <w:rPr>
          <w:bCs/>
          <w:i/>
          <w:sz w:val="28"/>
          <w:szCs w:val="28"/>
        </w:rPr>
        <w:t>Учащиеся научатся:</w:t>
      </w:r>
    </w:p>
    <w:p w14:paraId="07E5447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сотрудничать с товарищами при выполнении заданий в паре: устанавливать и соблюдать очерёдность действий, сравнивать полученные результаты, выслушивать партнера, корректно сообщать товарищу об ошибках;</w:t>
      </w:r>
      <w:r w:rsidRPr="00DA2D6C">
        <w:rPr>
          <w:sz w:val="28"/>
          <w:szCs w:val="28"/>
        </w:rPr>
        <w:tab/>
      </w:r>
    </w:p>
    <w:p w14:paraId="0180203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задавать вопросы с целью получения нужной информации.</w:t>
      </w:r>
    </w:p>
    <w:p w14:paraId="2B616E92"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53DBA989"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организовывать взаимопроверку выполненной работы;</w:t>
      </w:r>
    </w:p>
    <w:p w14:paraId="2D03D196"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высказывать свое мнение при обсуждении задания.</w:t>
      </w:r>
    </w:p>
    <w:p w14:paraId="08EC2956" w14:textId="77777777" w:rsidR="00397504" w:rsidRDefault="00397504" w:rsidP="00C76312">
      <w:pPr>
        <w:tabs>
          <w:tab w:val="left" w:pos="284"/>
        </w:tabs>
        <w:jc w:val="both"/>
        <w:rPr>
          <w:b/>
          <w:sz w:val="28"/>
          <w:szCs w:val="28"/>
        </w:rPr>
      </w:pPr>
    </w:p>
    <w:p w14:paraId="068C3D5D" w14:textId="7786C979" w:rsidR="00C76312" w:rsidRPr="00DA2D6C" w:rsidRDefault="00C76312" w:rsidP="00C76312">
      <w:pPr>
        <w:tabs>
          <w:tab w:val="left" w:pos="284"/>
        </w:tabs>
        <w:jc w:val="both"/>
        <w:rPr>
          <w:b/>
          <w:sz w:val="28"/>
          <w:szCs w:val="28"/>
        </w:rPr>
      </w:pPr>
      <w:r w:rsidRPr="00DA2D6C">
        <w:rPr>
          <w:b/>
          <w:sz w:val="28"/>
          <w:szCs w:val="28"/>
        </w:rPr>
        <w:lastRenderedPageBreak/>
        <w:t>ПЛАНИРУЕМЫЕ РЕЗУЛЬТАТЫ освоения программы по математике к концу 2 класса</w:t>
      </w:r>
    </w:p>
    <w:p w14:paraId="4D1AD268" w14:textId="77777777" w:rsidR="00C76312" w:rsidRPr="00DA2D6C" w:rsidRDefault="00C76312" w:rsidP="00C76312">
      <w:pPr>
        <w:tabs>
          <w:tab w:val="left" w:pos="284"/>
        </w:tabs>
        <w:ind w:left="284"/>
        <w:jc w:val="both"/>
        <w:rPr>
          <w:b/>
          <w:sz w:val="28"/>
          <w:szCs w:val="28"/>
        </w:rPr>
      </w:pPr>
    </w:p>
    <w:p w14:paraId="1906AD69"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30374F84"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54F24189"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и интерес к урокам математики;</w:t>
      </w:r>
    </w:p>
    <w:p w14:paraId="6CC902A7"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признавать собственные ошибки;</w:t>
      </w:r>
    </w:p>
    <w:p w14:paraId="7677B15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оценивать собственные успехи в освоении вычислительных навыков;</w:t>
      </w:r>
    </w:p>
    <w:p w14:paraId="68DBF774"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59B0FFA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умение оценивать трудность заданий, предложенных для выполнения по выбору учащегося (материалы рубрики «Выбираем, чем заняться»);</w:t>
      </w:r>
    </w:p>
    <w:p w14:paraId="764D3DDA" w14:textId="77777777" w:rsidR="00C76312" w:rsidRPr="00DA2D6C" w:rsidRDefault="00C76312" w:rsidP="00C4223A">
      <w:pPr>
        <w:numPr>
          <w:ilvl w:val="0"/>
          <w:numId w:val="28"/>
        </w:numPr>
        <w:tabs>
          <w:tab w:val="left" w:pos="284"/>
          <w:tab w:val="left" w:pos="6946"/>
          <w:tab w:val="left" w:pos="7655"/>
          <w:tab w:val="left" w:pos="8222"/>
        </w:tabs>
        <w:ind w:left="284" w:hanging="284"/>
        <w:jc w:val="both"/>
        <w:rPr>
          <w:sz w:val="28"/>
          <w:szCs w:val="28"/>
        </w:rPr>
      </w:pPr>
      <w:r w:rsidRPr="00DA2D6C">
        <w:rPr>
          <w:sz w:val="28"/>
          <w:szCs w:val="28"/>
        </w:rPr>
        <w:t>умение сопоставлять собственную оценку своей деятельности с оценкой её товарищами, учителем;</w:t>
      </w:r>
    </w:p>
    <w:p w14:paraId="0C4AC245"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восприятие математики как части общечеловеческой культуры.</w:t>
      </w:r>
    </w:p>
    <w:p w14:paraId="2B0B7E1A" w14:textId="77777777" w:rsidR="00C76312" w:rsidRPr="00DA2D6C" w:rsidRDefault="00C76312" w:rsidP="00C76312">
      <w:pPr>
        <w:tabs>
          <w:tab w:val="left" w:pos="284"/>
        </w:tabs>
        <w:ind w:left="284" w:hanging="284"/>
        <w:jc w:val="both"/>
        <w:rPr>
          <w:sz w:val="28"/>
          <w:szCs w:val="28"/>
        </w:rPr>
      </w:pPr>
    </w:p>
    <w:p w14:paraId="72F1654A"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31C7AA6A"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научатся:</w:t>
      </w:r>
      <w:r w:rsidRPr="00DA2D6C">
        <w:rPr>
          <w:bCs/>
          <w:i/>
          <w:sz w:val="28"/>
          <w:szCs w:val="28"/>
        </w:rPr>
        <w:tab/>
      </w:r>
    </w:p>
    <w:p w14:paraId="53E178F3"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выполнять устно сложение и вычитание чисел в пределах 100 с переходом через десяток;</w:t>
      </w:r>
    </w:p>
    <w:p w14:paraId="0BE9F752"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выполнять табличное умножение и деление чисел на 2, 3, 4 и 5;</w:t>
      </w:r>
      <w:r w:rsidRPr="00DA2D6C">
        <w:rPr>
          <w:sz w:val="28"/>
          <w:szCs w:val="28"/>
        </w:rPr>
        <w:tab/>
      </w:r>
    </w:p>
    <w:p w14:paraId="29C1ADA0"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выполнять арифметические действия с числом 0;</w:t>
      </w:r>
      <w:r w:rsidRPr="00DA2D6C">
        <w:rPr>
          <w:sz w:val="28"/>
          <w:szCs w:val="28"/>
        </w:rPr>
        <w:tab/>
      </w:r>
    </w:p>
    <w:p w14:paraId="062EACBE" w14:textId="77777777" w:rsidR="00C76312" w:rsidRPr="00DA2D6C" w:rsidRDefault="00C76312" w:rsidP="00C4223A">
      <w:pPr>
        <w:numPr>
          <w:ilvl w:val="0"/>
          <w:numId w:val="75"/>
        </w:numPr>
        <w:tabs>
          <w:tab w:val="left" w:pos="6946"/>
          <w:tab w:val="left" w:pos="7655"/>
          <w:tab w:val="left" w:pos="8222"/>
        </w:tabs>
        <w:ind w:left="284" w:hanging="284"/>
        <w:jc w:val="both"/>
        <w:rPr>
          <w:b/>
          <w:sz w:val="28"/>
          <w:szCs w:val="28"/>
        </w:rPr>
      </w:pPr>
      <w:r w:rsidRPr="00DA2D6C">
        <w:rPr>
          <w:sz w:val="28"/>
          <w:szCs w:val="28"/>
        </w:rPr>
        <w:t>правильно употреблять в речи названия компонентов сложения (слагаемые), вычитания (уменьшаемое, вычитаемое) и умножения (множители), а также числовых выражений (произведение, частное);</w:t>
      </w:r>
    </w:p>
    <w:p w14:paraId="47A5B1CA"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определять последовательность действий при вычислении значения числового выражения;</w:t>
      </w:r>
    </w:p>
    <w:p w14:paraId="3AA27823"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решать текстовые задачи в 1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p>
    <w:p w14:paraId="05E7A3D2"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измерять длину заданного отрезка и выражать ее в сантиметрах и в миллиметрах; чертить с помощью линейки отрезок заданной длины;</w:t>
      </w:r>
      <w:r w:rsidRPr="00DA2D6C">
        <w:rPr>
          <w:sz w:val="28"/>
          <w:szCs w:val="28"/>
        </w:rPr>
        <w:tab/>
      </w:r>
    </w:p>
    <w:p w14:paraId="22845F3F"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использовать свойства сторон прямоугольника при вычислении его периметра;</w:t>
      </w:r>
    </w:p>
    <w:p w14:paraId="4B46B0F4" w14:textId="77777777" w:rsidR="00C76312" w:rsidRPr="00DA2D6C" w:rsidRDefault="00C76312" w:rsidP="00C4223A">
      <w:pPr>
        <w:numPr>
          <w:ilvl w:val="0"/>
          <w:numId w:val="75"/>
        </w:numPr>
        <w:tabs>
          <w:tab w:val="left" w:pos="6946"/>
          <w:tab w:val="left" w:pos="7655"/>
          <w:tab w:val="left" w:pos="8222"/>
        </w:tabs>
        <w:ind w:left="284" w:hanging="284"/>
        <w:jc w:val="both"/>
        <w:rPr>
          <w:sz w:val="28"/>
          <w:szCs w:val="28"/>
        </w:rPr>
      </w:pPr>
      <w:r w:rsidRPr="00DA2D6C">
        <w:rPr>
          <w:sz w:val="28"/>
          <w:szCs w:val="28"/>
        </w:rPr>
        <w:t>определять площадь прямоугольника (в условных единицах с опорой на иллюстрации);</w:t>
      </w:r>
    </w:p>
    <w:p w14:paraId="71FF5BE7" w14:textId="77777777" w:rsidR="00C76312" w:rsidRPr="00DA2D6C" w:rsidRDefault="00C76312" w:rsidP="00C4223A">
      <w:pPr>
        <w:numPr>
          <w:ilvl w:val="0"/>
          <w:numId w:val="75"/>
        </w:numPr>
        <w:jc w:val="both"/>
        <w:rPr>
          <w:sz w:val="28"/>
          <w:szCs w:val="28"/>
        </w:rPr>
      </w:pPr>
      <w:r w:rsidRPr="00DA2D6C">
        <w:rPr>
          <w:sz w:val="28"/>
          <w:szCs w:val="28"/>
        </w:rPr>
        <w:t>различать прямой, острый и тупой углы; распознавать прямоугольный треугольник;</w:t>
      </w:r>
    </w:p>
    <w:p w14:paraId="6C758FE5" w14:textId="77777777" w:rsidR="00C76312" w:rsidRPr="00DA2D6C" w:rsidRDefault="00C76312" w:rsidP="00C4223A">
      <w:pPr>
        <w:numPr>
          <w:ilvl w:val="0"/>
          <w:numId w:val="75"/>
        </w:numPr>
        <w:jc w:val="both"/>
        <w:rPr>
          <w:sz w:val="28"/>
          <w:szCs w:val="28"/>
        </w:rPr>
      </w:pPr>
      <w:r w:rsidRPr="00DA2D6C">
        <w:rPr>
          <w:sz w:val="28"/>
          <w:szCs w:val="28"/>
        </w:rPr>
        <w:t>определять время по часам.</w:t>
      </w:r>
    </w:p>
    <w:p w14:paraId="751E4271"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24E7EBCD"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выполнять табличное умножение и деление чисел на 6, 7, 8, 9, 10;</w:t>
      </w:r>
      <w:r w:rsidRPr="00DA2D6C">
        <w:rPr>
          <w:sz w:val="28"/>
          <w:szCs w:val="28"/>
        </w:rPr>
        <w:tab/>
      </w:r>
    </w:p>
    <w:p w14:paraId="704DEFF6"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использовать переместительное и сочетательное свойства сложения и переместительное свойство умножения при выполнении вычислений;</w:t>
      </w:r>
    </w:p>
    <w:p w14:paraId="78FB9E0F"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t>решать текстовые задачи в 2-3 действия;</w:t>
      </w:r>
    </w:p>
    <w:p w14:paraId="67EBA2A7" w14:textId="77777777" w:rsidR="00C76312" w:rsidRPr="00DA2D6C" w:rsidRDefault="00C76312" w:rsidP="00C4223A">
      <w:pPr>
        <w:numPr>
          <w:ilvl w:val="0"/>
          <w:numId w:val="73"/>
        </w:numPr>
        <w:tabs>
          <w:tab w:val="clear" w:pos="720"/>
          <w:tab w:val="num" w:pos="360"/>
          <w:tab w:val="left" w:pos="6946"/>
          <w:tab w:val="left" w:pos="7655"/>
          <w:tab w:val="left" w:pos="8222"/>
        </w:tabs>
        <w:ind w:left="360"/>
        <w:jc w:val="both"/>
        <w:rPr>
          <w:sz w:val="28"/>
          <w:szCs w:val="28"/>
        </w:rPr>
      </w:pPr>
      <w:r w:rsidRPr="00DA2D6C">
        <w:rPr>
          <w:sz w:val="28"/>
          <w:szCs w:val="28"/>
        </w:rPr>
        <w:lastRenderedPageBreak/>
        <w:t>составлять выражение по условию задачи;</w:t>
      </w:r>
    </w:p>
    <w:p w14:paraId="55CBCE96" w14:textId="77777777" w:rsidR="00C76312" w:rsidRPr="00DA2D6C" w:rsidRDefault="00C76312" w:rsidP="00C4223A">
      <w:pPr>
        <w:numPr>
          <w:ilvl w:val="0"/>
          <w:numId w:val="73"/>
        </w:numPr>
        <w:tabs>
          <w:tab w:val="clear" w:pos="720"/>
          <w:tab w:val="num" w:pos="360"/>
        </w:tabs>
        <w:ind w:left="360"/>
        <w:jc w:val="both"/>
        <w:rPr>
          <w:sz w:val="28"/>
          <w:szCs w:val="28"/>
        </w:rPr>
      </w:pPr>
      <w:r w:rsidRPr="00DA2D6C">
        <w:rPr>
          <w:sz w:val="28"/>
          <w:szCs w:val="28"/>
        </w:rPr>
        <w:t>вычислять значение числового выражения в несколько действий рациональным способом (с помощью изученных свойств сложения, вычитания и умножения);</w:t>
      </w:r>
    </w:p>
    <w:p w14:paraId="06C13C3E" w14:textId="77777777" w:rsidR="00C76312" w:rsidRPr="00DA2D6C" w:rsidRDefault="00C76312" w:rsidP="00C4223A">
      <w:pPr>
        <w:numPr>
          <w:ilvl w:val="0"/>
          <w:numId w:val="73"/>
        </w:numPr>
        <w:tabs>
          <w:tab w:val="clear" w:pos="720"/>
          <w:tab w:val="num" w:pos="360"/>
        </w:tabs>
        <w:ind w:left="360"/>
        <w:jc w:val="both"/>
        <w:rPr>
          <w:sz w:val="28"/>
          <w:szCs w:val="28"/>
        </w:rPr>
      </w:pPr>
      <w:r w:rsidRPr="00DA2D6C">
        <w:rPr>
          <w:sz w:val="28"/>
          <w:szCs w:val="28"/>
        </w:rPr>
        <w:t>округлять данные, полученные путем измерения.</w:t>
      </w:r>
    </w:p>
    <w:p w14:paraId="3E30D1A4" w14:textId="77777777" w:rsidR="00C76312" w:rsidRPr="00DA2D6C" w:rsidRDefault="00C76312" w:rsidP="00C76312">
      <w:pPr>
        <w:tabs>
          <w:tab w:val="left" w:pos="284"/>
        </w:tabs>
        <w:ind w:left="284" w:hanging="284"/>
        <w:jc w:val="both"/>
        <w:rPr>
          <w:bCs/>
          <w:i/>
          <w:sz w:val="28"/>
          <w:szCs w:val="28"/>
        </w:rPr>
      </w:pPr>
    </w:p>
    <w:p w14:paraId="71E7667A" w14:textId="77777777"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555357B8"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t>Регулятивные</w:t>
      </w:r>
    </w:p>
    <w:p w14:paraId="7959225B"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6B87E83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удерживать цель учебной деятельности на уроке (с опорой на ориентиры, данные учителем) и внеучебной (с опорой на развороты проектной деятельности);</w:t>
      </w:r>
    </w:p>
    <w:p w14:paraId="57E4098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проверять результаты вычислений с помощью обратных действий;</w:t>
      </w:r>
    </w:p>
    <w:p w14:paraId="624D620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собственные действия по устранению пробелов в знаниях (знание табличных случаев сложения, вычитания, умножения, деления).</w:t>
      </w:r>
    </w:p>
    <w:p w14:paraId="4DB63095"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получат возможность научиться:</w:t>
      </w:r>
    </w:p>
    <w:p w14:paraId="6172AB0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собственную вычислительную деятельность;</w:t>
      </w:r>
    </w:p>
    <w:p w14:paraId="07172E44"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собственную внеучебную деятельность (в рамках проектной деятельности) с опорой на шаблоны в рабочих тетрадях.</w:t>
      </w:r>
    </w:p>
    <w:p w14:paraId="1F56A592" w14:textId="77777777" w:rsidR="00C76312" w:rsidRPr="00DA2D6C" w:rsidRDefault="00C76312" w:rsidP="00C76312">
      <w:pPr>
        <w:tabs>
          <w:tab w:val="left" w:pos="284"/>
        </w:tabs>
        <w:jc w:val="both"/>
        <w:rPr>
          <w:sz w:val="28"/>
          <w:szCs w:val="28"/>
        </w:rPr>
      </w:pPr>
    </w:p>
    <w:p w14:paraId="5A1A94B9"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48C8705F"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4C8BCD5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выделять существенное и несущественное в условии задачи; составлять краткую запись условия задачи;</w:t>
      </w:r>
    </w:p>
    <w:p w14:paraId="2A509057"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использовать схемы при решении текстовых задач; </w:t>
      </w:r>
    </w:p>
    <w:p w14:paraId="6FBE335E"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наблюдать за свойствами чисел, устанавливать закономерности в числовых выражениях и использовать их при вычислениях;</w:t>
      </w:r>
    </w:p>
    <w:p w14:paraId="6EC58E3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выполнять вычисления по аналогии; </w:t>
      </w:r>
      <w:r w:rsidRPr="00DA2D6C">
        <w:rPr>
          <w:sz w:val="28"/>
          <w:szCs w:val="28"/>
        </w:rPr>
        <w:tab/>
      </w:r>
    </w:p>
    <w:p w14:paraId="2BEDB19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соотносить действия умножения и деления с геометрическими моделями (площадью прямоугольника); </w:t>
      </w:r>
      <w:r w:rsidRPr="00DA2D6C">
        <w:rPr>
          <w:sz w:val="28"/>
          <w:szCs w:val="28"/>
        </w:rPr>
        <w:tab/>
      </w:r>
    </w:p>
    <w:p w14:paraId="58C1DC9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вычислять площадь многоугольной фигуры, разбивая ее на прямоугольники.</w:t>
      </w:r>
    </w:p>
    <w:p w14:paraId="20379F2A"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10E1C4B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сопоставлять условие задачи с числовым выражением;</w:t>
      </w:r>
    </w:p>
    <w:p w14:paraId="404515C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сравнивать разные способы вычислений, решения задач;</w:t>
      </w:r>
    </w:p>
    <w:p w14:paraId="3562011C"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комбинировать данные при выполнении задания;</w:t>
      </w:r>
    </w:p>
    <w:p w14:paraId="0BD16C63"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ориентироваться в рисунках, схемах, цепочках вычислений; </w:t>
      </w:r>
      <w:r w:rsidRPr="00DA2D6C">
        <w:rPr>
          <w:sz w:val="28"/>
          <w:szCs w:val="28"/>
        </w:rPr>
        <w:tab/>
      </w:r>
    </w:p>
    <w:p w14:paraId="7C37C3F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ориентироваться в календаре (недели, месяцы, рабочие и выходные дни);</w:t>
      </w:r>
    </w:p>
    <w:p w14:paraId="0264D45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исследовать зависимости между величинами (длиной стороны прямоугольника и его периметром, площадью; скоростью, временем движения и длиной пройденного пути);</w:t>
      </w:r>
    </w:p>
    <w:p w14:paraId="7131B9EE"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получать информацию из научно-популярных текстов (под руководством учителя на основе материалов рубрики «Разворот истории»);</w:t>
      </w:r>
    </w:p>
    <w:p w14:paraId="1BB6DA8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lastRenderedPageBreak/>
        <w:t>пользоваться справочными материалами, помещенными в учебнике (таблицами сложения и умножения, именным указателем).</w:t>
      </w:r>
    </w:p>
    <w:p w14:paraId="50E90E6E" w14:textId="77777777" w:rsidR="00C76312" w:rsidRPr="00DA2D6C" w:rsidRDefault="00C76312" w:rsidP="00C76312">
      <w:pPr>
        <w:keepNext/>
        <w:ind w:firstLine="360"/>
        <w:jc w:val="both"/>
        <w:outlineLvl w:val="1"/>
        <w:rPr>
          <w:b/>
          <w:sz w:val="28"/>
          <w:szCs w:val="28"/>
        </w:rPr>
      </w:pPr>
      <w:r w:rsidRPr="00DA2D6C">
        <w:rPr>
          <w:b/>
          <w:sz w:val="28"/>
          <w:szCs w:val="28"/>
        </w:rPr>
        <w:t>Коммуникативные</w:t>
      </w:r>
    </w:p>
    <w:p w14:paraId="17DB7911"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59C0324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организовывать взаимопроверку выполненной работы;</w:t>
      </w:r>
    </w:p>
    <w:p w14:paraId="3D54C07B"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высказывать свое мнение при обсуждении задания.</w:t>
      </w:r>
    </w:p>
    <w:p w14:paraId="7768F27E" w14:textId="77777777" w:rsidR="00C76312" w:rsidRPr="00DA2D6C" w:rsidRDefault="00C76312" w:rsidP="00C76312">
      <w:pPr>
        <w:tabs>
          <w:tab w:val="left" w:pos="284"/>
        </w:tabs>
        <w:ind w:left="284"/>
        <w:jc w:val="both"/>
        <w:rPr>
          <w:sz w:val="28"/>
          <w:szCs w:val="28"/>
        </w:rPr>
      </w:pPr>
      <w:r w:rsidRPr="00DA2D6C">
        <w:rPr>
          <w:bCs/>
          <w:i/>
          <w:sz w:val="28"/>
          <w:szCs w:val="28"/>
        </w:rPr>
        <w:t>Учащиеся получат возможность научиться:</w:t>
      </w:r>
    </w:p>
    <w:p w14:paraId="102BB460"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сотрудничать с товарищами при выполнении заданий в паре: выполнять задания, предложенные товарищем; сравнивать разные способы выполнения задания; объединять полученные результаты при совместной презентации решения).</w:t>
      </w:r>
    </w:p>
    <w:p w14:paraId="77B3903A" w14:textId="77777777" w:rsidR="00C76312" w:rsidRPr="00DA2D6C" w:rsidRDefault="00C76312" w:rsidP="00C76312">
      <w:pPr>
        <w:jc w:val="both"/>
        <w:rPr>
          <w:sz w:val="28"/>
          <w:szCs w:val="28"/>
        </w:rPr>
      </w:pPr>
    </w:p>
    <w:p w14:paraId="3EB0FA9B" w14:textId="77777777" w:rsidR="00C76312" w:rsidRPr="00DA2D6C" w:rsidRDefault="00C76312" w:rsidP="00C76312">
      <w:pPr>
        <w:jc w:val="both"/>
        <w:rPr>
          <w:sz w:val="28"/>
          <w:szCs w:val="28"/>
        </w:rPr>
      </w:pPr>
    </w:p>
    <w:p w14:paraId="268AD7C3" w14:textId="77777777" w:rsidR="00C76312" w:rsidRPr="00DA2D6C" w:rsidRDefault="00C76312" w:rsidP="00C76312">
      <w:pPr>
        <w:tabs>
          <w:tab w:val="left" w:pos="284"/>
        </w:tabs>
        <w:ind w:left="284"/>
        <w:jc w:val="both"/>
        <w:rPr>
          <w:b/>
          <w:sz w:val="28"/>
          <w:szCs w:val="28"/>
        </w:rPr>
      </w:pPr>
      <w:r w:rsidRPr="00DA2D6C">
        <w:rPr>
          <w:b/>
          <w:sz w:val="28"/>
          <w:szCs w:val="28"/>
        </w:rPr>
        <w:t>ПЛАНИРУЕМЫЕ РЕЗУЛЬТАТЫ освоения программы по математике к концу 3 класса</w:t>
      </w:r>
    </w:p>
    <w:p w14:paraId="37842A4F" w14:textId="77777777" w:rsidR="00C76312" w:rsidRPr="00DA2D6C" w:rsidRDefault="00C76312" w:rsidP="00C76312">
      <w:pPr>
        <w:tabs>
          <w:tab w:val="left" w:pos="284"/>
        </w:tabs>
        <w:ind w:left="284"/>
        <w:jc w:val="both"/>
        <w:rPr>
          <w:b/>
          <w:sz w:val="28"/>
          <w:szCs w:val="28"/>
        </w:rPr>
      </w:pPr>
    </w:p>
    <w:p w14:paraId="6457E3B3"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1AC7436A"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6971F6DF"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и интерес к изучению математики;</w:t>
      </w:r>
    </w:p>
    <w:p w14:paraId="5418C026"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ориентация на сопоставление самооценки собственной деятельности с оценкой ее товарищами, учителем;</w:t>
      </w:r>
    </w:p>
    <w:p w14:paraId="5490444D"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3D99174A" w14:textId="77777777" w:rsidR="00C76312" w:rsidRPr="00DA2D6C" w:rsidRDefault="00C76312" w:rsidP="00C4223A">
      <w:pPr>
        <w:numPr>
          <w:ilvl w:val="0"/>
          <w:numId w:val="28"/>
        </w:numPr>
        <w:tabs>
          <w:tab w:val="left" w:pos="284"/>
          <w:tab w:val="left" w:pos="6946"/>
          <w:tab w:val="left" w:pos="7655"/>
          <w:tab w:val="left" w:pos="8222"/>
        </w:tabs>
        <w:ind w:left="284" w:hanging="284"/>
        <w:jc w:val="both"/>
        <w:rPr>
          <w:sz w:val="28"/>
          <w:szCs w:val="28"/>
        </w:rPr>
      </w:pPr>
      <w:r w:rsidRPr="00DA2D6C">
        <w:rPr>
          <w:sz w:val="28"/>
          <w:szCs w:val="28"/>
        </w:rPr>
        <w:t>ориентация на понимание причин личной успешности/неуспешности в освоении материала;</w:t>
      </w:r>
    </w:p>
    <w:p w14:paraId="351F3924"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чувство ответственности за выполнение своей части работы при работе в группах (в ходе проектной деятельности).</w:t>
      </w:r>
    </w:p>
    <w:p w14:paraId="09DFE9F5" w14:textId="77777777" w:rsidR="00C76312" w:rsidRPr="00DA2D6C" w:rsidRDefault="00C76312" w:rsidP="00C76312">
      <w:pPr>
        <w:tabs>
          <w:tab w:val="left" w:pos="284"/>
        </w:tabs>
        <w:ind w:left="284" w:hanging="284"/>
        <w:jc w:val="both"/>
        <w:rPr>
          <w:sz w:val="28"/>
          <w:szCs w:val="28"/>
        </w:rPr>
      </w:pPr>
    </w:p>
    <w:p w14:paraId="6E1F013E"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367F8BEE"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научатся:</w:t>
      </w:r>
      <w:r w:rsidRPr="00DA2D6C">
        <w:rPr>
          <w:bCs/>
          <w:i/>
          <w:sz w:val="28"/>
          <w:szCs w:val="28"/>
        </w:rPr>
        <w:tab/>
      </w:r>
    </w:p>
    <w:p w14:paraId="5627EC39"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называть, записывать и сравнивать числа в пределах 10 000;</w:t>
      </w:r>
    </w:p>
    <w:p w14:paraId="549E1A7A"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устно выполнять сложение и вычитание разрядных слагаемых в пределах 10 000;</w:t>
      </w:r>
    </w:p>
    <w:p w14:paraId="506A9702"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письменно выполнять сложение и вычитание чисел в пределах 10 000;</w:t>
      </w:r>
    </w:p>
    <w:p w14:paraId="242FF5A7"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правильно использовать в речи названия компонентов деления (делимое, делитель);</w:t>
      </w:r>
    </w:p>
    <w:p w14:paraId="5EEFDDE9"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использовать знание табличных случаев умножения и деления при устных вычислениях в случаях, легко сводимым к табличным;</w:t>
      </w:r>
    </w:p>
    <w:p w14:paraId="3321101B"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устно выполнять умножение и деление на однозначное число, используя правила умножения и деления суммы на число;</w:t>
      </w:r>
    </w:p>
    <w:p w14:paraId="1673BB32"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письменно выполнять умножение на однозначное число в пределах 10 000;</w:t>
      </w:r>
    </w:p>
    <w:p w14:paraId="70E12967"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выполнять деление с остатком в пределах 100;</w:t>
      </w:r>
    </w:p>
    <w:p w14:paraId="08FE561F" w14:textId="77777777" w:rsidR="00C76312" w:rsidRPr="00DA2D6C" w:rsidRDefault="00C76312" w:rsidP="00C4223A">
      <w:pPr>
        <w:numPr>
          <w:ilvl w:val="0"/>
          <w:numId w:val="76"/>
        </w:numPr>
        <w:tabs>
          <w:tab w:val="clear" w:pos="720"/>
          <w:tab w:val="num" w:pos="360"/>
        </w:tabs>
        <w:ind w:left="360"/>
        <w:jc w:val="both"/>
        <w:rPr>
          <w:sz w:val="28"/>
          <w:szCs w:val="28"/>
        </w:rPr>
      </w:pPr>
      <w:r w:rsidRPr="00DA2D6C">
        <w:rPr>
          <w:sz w:val="28"/>
          <w:szCs w:val="28"/>
        </w:rPr>
        <w:t>выполнять умножение и деление на 10, 100, 1000;</w:t>
      </w:r>
    </w:p>
    <w:p w14:paraId="203AA6ED"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вычислять значение числового выражения, содержащего 3-4 действия со скобками;</w:t>
      </w:r>
    </w:p>
    <w:p w14:paraId="05228667"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lastRenderedPageBreak/>
        <w:t>использовать свойства арифметических действий при вычислениях;</w:t>
      </w:r>
    </w:p>
    <w:p w14:paraId="188AC8A8"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находить неизвестные компоненты арифметических действий;</w:t>
      </w:r>
    </w:p>
    <w:p w14:paraId="1F408117"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решать текстовые задачи (на кратное сравнение; определение длины пути, времени и скорости движения; определение цены, количества товара и стоимости; определение начала, конца, длительности события);</w:t>
      </w:r>
    </w:p>
    <w:p w14:paraId="08A521B5"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использовать взаимосвязь между длиной пройденного пути, временем и скоростью при решении задач;</w:t>
      </w:r>
    </w:p>
    <w:p w14:paraId="420AC1C5" w14:textId="77777777" w:rsidR="00C76312" w:rsidRPr="00DA2D6C" w:rsidRDefault="00C76312" w:rsidP="00C4223A">
      <w:pPr>
        <w:numPr>
          <w:ilvl w:val="0"/>
          <w:numId w:val="76"/>
        </w:numPr>
        <w:tabs>
          <w:tab w:val="clear" w:pos="720"/>
          <w:tab w:val="num" w:pos="360"/>
          <w:tab w:val="left" w:pos="426"/>
        </w:tabs>
        <w:ind w:left="360"/>
        <w:jc w:val="both"/>
        <w:rPr>
          <w:sz w:val="28"/>
          <w:szCs w:val="28"/>
        </w:rPr>
      </w:pPr>
      <w:r w:rsidRPr="00DA2D6C">
        <w:rPr>
          <w:sz w:val="28"/>
          <w:szCs w:val="28"/>
        </w:rPr>
        <w:t>использовать названия единиц длины (дециметр), массы (грамм, килограмм), времени (секунда, сутки, неделя, год), емкости (литр) и метрические соотношения между ними при решении задач.</w:t>
      </w:r>
    </w:p>
    <w:p w14:paraId="31B87211"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0BFCC54E"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письменно выполнять деление на однозначное число в пределах 1000;</w:t>
      </w:r>
    </w:p>
    <w:p w14:paraId="7B29ED9E"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 xml:space="preserve">выполнять умножение и деление круглых чисел; </w:t>
      </w:r>
    </w:p>
    <w:p w14:paraId="128DADA7"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оценивать приближенно результаты арифметических действий;</w:t>
      </w:r>
    </w:p>
    <w:p w14:paraId="604B9ED5"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вычислять значение числового выражения в 3-4 действия рациональным способом (с помощью свойств арифметических действий, знания разрядного состава чисел, признаков делимости).</w:t>
      </w:r>
    </w:p>
    <w:p w14:paraId="50192FF0"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находить долю числа и число по доле;</w:t>
      </w:r>
    </w:p>
    <w:p w14:paraId="7150ECDE"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решать текстовые задачи на нахождение доли числа и числа по доле;</w:t>
      </w:r>
    </w:p>
    <w:p w14:paraId="489BE2F4" w14:textId="77777777" w:rsidR="00C76312" w:rsidRPr="00DA2D6C" w:rsidRDefault="00C76312" w:rsidP="00C4223A">
      <w:pPr>
        <w:numPr>
          <w:ilvl w:val="0"/>
          <w:numId w:val="77"/>
        </w:numPr>
        <w:tabs>
          <w:tab w:val="num" w:pos="360"/>
        </w:tabs>
        <w:ind w:left="360"/>
        <w:jc w:val="both"/>
        <w:rPr>
          <w:sz w:val="28"/>
          <w:szCs w:val="28"/>
        </w:rPr>
      </w:pPr>
      <w:r w:rsidRPr="00DA2D6C">
        <w:rPr>
          <w:sz w:val="28"/>
          <w:szCs w:val="28"/>
        </w:rPr>
        <w:t>соотносить слова  «тонна», «миллиграмм» с единицами массы, «кубический метр», «кубический сантиметр», «кубический километр» с единицами объёма;</w:t>
      </w:r>
    </w:p>
    <w:p w14:paraId="1F5E9078" w14:textId="77777777" w:rsidR="00C76312" w:rsidRPr="00DA2D6C" w:rsidRDefault="00C76312" w:rsidP="00C4223A">
      <w:pPr>
        <w:numPr>
          <w:ilvl w:val="0"/>
          <w:numId w:val="78"/>
        </w:numPr>
        <w:tabs>
          <w:tab w:val="num" w:pos="360"/>
        </w:tabs>
        <w:ind w:left="360"/>
        <w:jc w:val="both"/>
        <w:rPr>
          <w:b/>
          <w:sz w:val="28"/>
          <w:szCs w:val="28"/>
        </w:rPr>
      </w:pPr>
      <w:r w:rsidRPr="00DA2D6C">
        <w:rPr>
          <w:sz w:val="28"/>
          <w:szCs w:val="28"/>
        </w:rPr>
        <w:t>различать окружность и круг;</w:t>
      </w:r>
    </w:p>
    <w:p w14:paraId="09D91FAB" w14:textId="77777777" w:rsidR="00C76312" w:rsidRPr="00DA2D6C" w:rsidRDefault="00C76312" w:rsidP="00C4223A">
      <w:pPr>
        <w:numPr>
          <w:ilvl w:val="0"/>
          <w:numId w:val="26"/>
        </w:numPr>
        <w:tabs>
          <w:tab w:val="left" w:pos="284"/>
          <w:tab w:val="num" w:pos="360"/>
          <w:tab w:val="left" w:pos="6946"/>
          <w:tab w:val="left" w:pos="7655"/>
          <w:tab w:val="left" w:pos="8222"/>
        </w:tabs>
        <w:ind w:left="360"/>
        <w:jc w:val="both"/>
        <w:rPr>
          <w:sz w:val="28"/>
          <w:szCs w:val="28"/>
        </w:rPr>
      </w:pPr>
      <w:r w:rsidRPr="00DA2D6C">
        <w:rPr>
          <w:sz w:val="28"/>
          <w:szCs w:val="28"/>
        </w:rPr>
        <w:t>делить круг на 2, 3, 4 и 6 частей с помощью циркуля и угольника;</w:t>
      </w:r>
    </w:p>
    <w:p w14:paraId="69A08EF4" w14:textId="77777777" w:rsidR="00C76312" w:rsidRPr="00DA2D6C" w:rsidRDefault="00C76312" w:rsidP="00C4223A">
      <w:pPr>
        <w:numPr>
          <w:ilvl w:val="0"/>
          <w:numId w:val="26"/>
        </w:numPr>
        <w:tabs>
          <w:tab w:val="num" w:pos="360"/>
        </w:tabs>
        <w:ind w:left="284" w:hanging="284"/>
        <w:jc w:val="both"/>
        <w:rPr>
          <w:b/>
          <w:sz w:val="28"/>
          <w:szCs w:val="28"/>
        </w:rPr>
      </w:pPr>
      <w:r w:rsidRPr="00DA2D6C">
        <w:rPr>
          <w:sz w:val="28"/>
          <w:szCs w:val="28"/>
        </w:rPr>
        <w:t>определять  объём  фигуры,  состоящей  из  единичных  кубиков.</w:t>
      </w:r>
    </w:p>
    <w:p w14:paraId="4F990A72" w14:textId="77777777"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3D328F28"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t>Регулятивные</w:t>
      </w:r>
    </w:p>
    <w:p w14:paraId="57AABFE8"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4C9100F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осуществлять итоговый и пошаговый контроль результатов вычислений с опорой на знание алгоритмов вычислений и с помощью способов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14:paraId="71DF143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вносить необходимые коррективы в собственные вычислительные действия по итогам самопроверки; </w:t>
      </w:r>
    </w:p>
    <w:p w14:paraId="16167D6F"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собственную внеучебную деятельность (в рамках проектной деятельности) с опорой на шаблоны в рабочих тетрадях.</w:t>
      </w:r>
    </w:p>
    <w:p w14:paraId="77D6D8DF" w14:textId="77777777" w:rsidR="00C76312" w:rsidRPr="00DA2D6C" w:rsidRDefault="00C76312" w:rsidP="00C76312">
      <w:pPr>
        <w:tabs>
          <w:tab w:val="left" w:pos="284"/>
          <w:tab w:val="left" w:pos="6946"/>
          <w:tab w:val="left" w:pos="7655"/>
          <w:tab w:val="left" w:pos="8222"/>
        </w:tabs>
        <w:ind w:left="284"/>
        <w:jc w:val="both"/>
        <w:rPr>
          <w:bCs/>
          <w:i/>
          <w:sz w:val="28"/>
          <w:szCs w:val="28"/>
        </w:rPr>
      </w:pPr>
      <w:r w:rsidRPr="00DA2D6C">
        <w:rPr>
          <w:bCs/>
          <w:i/>
          <w:sz w:val="28"/>
          <w:szCs w:val="28"/>
        </w:rPr>
        <w:t>Учащиеся получат возможность научиться:</w:t>
      </w:r>
    </w:p>
    <w:p w14:paraId="084AE325"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планировать ход решения задачи в несколько действий;</w:t>
      </w:r>
    </w:p>
    <w:p w14:paraId="3BF8A6EF"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осуществлять итоговый контроль результатов вычислений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14:paraId="4D28E3E8"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lastRenderedPageBreak/>
        <w:t>прогнозировать результаты вычислений (оценивать количество знаков в ответе);</w:t>
      </w:r>
    </w:p>
    <w:p w14:paraId="34BC2741"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ставить цель собственной познавательной деятельности (в рамках проектной деятельности) и удерживать ее (с опорой на шаблоны в рабочих тетрадях).</w:t>
      </w:r>
    </w:p>
    <w:p w14:paraId="313AB8A3"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34CA1EC1"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490AAE46"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использовать обобщенные способы решения задач (на определение стоимости, длины пройденного пути и др.);</w:t>
      </w:r>
    </w:p>
    <w:p w14:paraId="39CC9D4E"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использовать свойства арифметических действий для выполнения вычислений и решения задач разными способами;</w:t>
      </w:r>
    </w:p>
    <w:p w14:paraId="79BB860F"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сравнивать длину предметов, выраженную в разных единицах; сравнивать массу предметов, выраженную в разных единицах; </w:t>
      </w:r>
    </w:p>
    <w:p w14:paraId="2A12EDA7"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ориентироваться в рисунках, схемах, цепочках вычислений;</w:t>
      </w:r>
    </w:p>
    <w:p w14:paraId="3333F16A"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считывать данные из таблицы и заполнять данными ячейки таблицы; </w:t>
      </w:r>
    </w:p>
    <w:p w14:paraId="6AC14FDD"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считывать данные с гистограммы;</w:t>
      </w:r>
    </w:p>
    <w:p w14:paraId="1521C1C1"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ориентироваться на «ленте времени», определять начало, конец и длительность события.</w:t>
      </w:r>
    </w:p>
    <w:p w14:paraId="4B12D53D"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2C8B73F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выбирать наиболее удобный способ вычисления значения выражения;</w:t>
      </w:r>
    </w:p>
    <w:p w14:paraId="7CED3075"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моделировать условие задачи освоенными способами; изменять схемы в зависимости от условия задачи;</w:t>
      </w:r>
    </w:p>
    <w:p w14:paraId="3268F543"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 xml:space="preserve">давать качественную оценку ответа к задаче («сможет ли…»,  «хватит ли…», «успеет ли…»); </w:t>
      </w:r>
    </w:p>
    <w:p w14:paraId="7F95CF72"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 xml:space="preserve">соотносить данные таблицы и диаграммы, отображать данные на диаграмме; </w:t>
      </w:r>
    </w:p>
    <w:p w14:paraId="31444CE3"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проводить квази-исследования по предложенному плану.</w:t>
      </w:r>
    </w:p>
    <w:p w14:paraId="24467FB3" w14:textId="77777777" w:rsidR="00C76312" w:rsidRPr="00DA2D6C" w:rsidRDefault="00C76312" w:rsidP="00C76312">
      <w:pPr>
        <w:keepNext/>
        <w:ind w:firstLine="360"/>
        <w:jc w:val="both"/>
        <w:outlineLvl w:val="1"/>
        <w:rPr>
          <w:b/>
          <w:sz w:val="28"/>
          <w:szCs w:val="28"/>
        </w:rPr>
      </w:pPr>
      <w:r w:rsidRPr="00DA2D6C">
        <w:rPr>
          <w:b/>
          <w:sz w:val="28"/>
          <w:szCs w:val="28"/>
        </w:rPr>
        <w:t>Коммуникативные</w:t>
      </w:r>
    </w:p>
    <w:p w14:paraId="3F9DCAB2"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2375F23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задавать вопросы с целью получения нужной информации;</w:t>
      </w:r>
    </w:p>
    <w:p w14:paraId="7EDB1DB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обсуждать варианты выполнения заданий; </w:t>
      </w:r>
    </w:p>
    <w:p w14:paraId="37101CF2"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осознавать необходимость аргументации собственной позиции и критической оценки мнения партнера.</w:t>
      </w:r>
    </w:p>
    <w:p w14:paraId="0033488F" w14:textId="77777777" w:rsidR="00C76312" w:rsidRPr="00DA2D6C" w:rsidRDefault="00C76312" w:rsidP="00C76312">
      <w:pPr>
        <w:tabs>
          <w:tab w:val="left" w:pos="284"/>
        </w:tabs>
        <w:ind w:left="284"/>
        <w:jc w:val="both"/>
        <w:rPr>
          <w:sz w:val="28"/>
          <w:szCs w:val="28"/>
        </w:rPr>
      </w:pPr>
      <w:r w:rsidRPr="00DA2D6C">
        <w:rPr>
          <w:bCs/>
          <w:i/>
          <w:sz w:val="28"/>
          <w:szCs w:val="28"/>
        </w:rPr>
        <w:t>Учащиеся получат возможность научиться:</w:t>
      </w:r>
    </w:p>
    <w:p w14:paraId="4A7344DB" w14:textId="77777777" w:rsidR="00C76312" w:rsidRPr="00DA2D6C" w:rsidRDefault="00C76312" w:rsidP="00C4223A">
      <w:pPr>
        <w:numPr>
          <w:ilvl w:val="0"/>
          <w:numId w:val="26"/>
        </w:numPr>
        <w:tabs>
          <w:tab w:val="left" w:pos="284"/>
          <w:tab w:val="left" w:pos="6946"/>
          <w:tab w:val="left" w:pos="7655"/>
          <w:tab w:val="left" w:pos="8222"/>
        </w:tabs>
        <w:ind w:left="284" w:hanging="284"/>
        <w:jc w:val="both"/>
        <w:rPr>
          <w:sz w:val="28"/>
          <w:szCs w:val="28"/>
        </w:rPr>
      </w:pPr>
      <w:r w:rsidRPr="00DA2D6C">
        <w:rPr>
          <w:sz w:val="28"/>
          <w:szCs w:val="28"/>
        </w:rPr>
        <w:t>сотрудничать с товарищами при групповой работе (в ходе проектной деятельности): распределять обязанности; планировать свою часть работы; объединять полученные результаты при совместной презентации проекта.</w:t>
      </w:r>
    </w:p>
    <w:p w14:paraId="43255429" w14:textId="77777777" w:rsidR="00C76312" w:rsidRPr="00DA2D6C" w:rsidRDefault="00C76312" w:rsidP="00C76312">
      <w:pPr>
        <w:jc w:val="both"/>
        <w:rPr>
          <w:sz w:val="28"/>
          <w:szCs w:val="28"/>
        </w:rPr>
      </w:pPr>
    </w:p>
    <w:p w14:paraId="0A1A7F84" w14:textId="77777777" w:rsidR="00C76312" w:rsidRPr="00DA2D6C" w:rsidRDefault="00C76312" w:rsidP="00C76312">
      <w:pPr>
        <w:jc w:val="both"/>
        <w:rPr>
          <w:sz w:val="28"/>
          <w:szCs w:val="28"/>
        </w:rPr>
      </w:pPr>
    </w:p>
    <w:p w14:paraId="3F0D76B8" w14:textId="77777777" w:rsidR="000F32E4" w:rsidRDefault="000F32E4" w:rsidP="00C76312">
      <w:pPr>
        <w:tabs>
          <w:tab w:val="left" w:pos="284"/>
        </w:tabs>
        <w:ind w:left="284"/>
        <w:jc w:val="both"/>
        <w:rPr>
          <w:b/>
          <w:sz w:val="28"/>
          <w:szCs w:val="28"/>
        </w:rPr>
      </w:pPr>
    </w:p>
    <w:p w14:paraId="2DD29D62" w14:textId="77777777" w:rsidR="000F32E4" w:rsidRDefault="000F32E4" w:rsidP="00C76312">
      <w:pPr>
        <w:tabs>
          <w:tab w:val="left" w:pos="284"/>
        </w:tabs>
        <w:ind w:left="284"/>
        <w:jc w:val="both"/>
        <w:rPr>
          <w:b/>
          <w:sz w:val="28"/>
          <w:szCs w:val="28"/>
        </w:rPr>
      </w:pPr>
    </w:p>
    <w:p w14:paraId="2D56CBA4" w14:textId="77777777" w:rsidR="000F32E4" w:rsidRDefault="000F32E4" w:rsidP="00C76312">
      <w:pPr>
        <w:tabs>
          <w:tab w:val="left" w:pos="284"/>
        </w:tabs>
        <w:ind w:left="284"/>
        <w:jc w:val="both"/>
        <w:rPr>
          <w:b/>
          <w:sz w:val="28"/>
          <w:szCs w:val="28"/>
        </w:rPr>
      </w:pPr>
    </w:p>
    <w:p w14:paraId="632028E9" w14:textId="77777777" w:rsidR="000F32E4" w:rsidRDefault="000F32E4" w:rsidP="00C76312">
      <w:pPr>
        <w:tabs>
          <w:tab w:val="left" w:pos="284"/>
        </w:tabs>
        <w:ind w:left="284"/>
        <w:jc w:val="both"/>
        <w:rPr>
          <w:b/>
          <w:sz w:val="28"/>
          <w:szCs w:val="28"/>
        </w:rPr>
      </w:pPr>
    </w:p>
    <w:p w14:paraId="359A9D88" w14:textId="5DFD8D3C" w:rsidR="00C76312" w:rsidRPr="00DA2D6C" w:rsidRDefault="00C76312" w:rsidP="00C76312">
      <w:pPr>
        <w:tabs>
          <w:tab w:val="left" w:pos="284"/>
        </w:tabs>
        <w:ind w:left="284"/>
        <w:jc w:val="both"/>
        <w:rPr>
          <w:b/>
          <w:sz w:val="28"/>
          <w:szCs w:val="28"/>
        </w:rPr>
      </w:pPr>
      <w:r w:rsidRPr="00DA2D6C">
        <w:rPr>
          <w:b/>
          <w:sz w:val="28"/>
          <w:szCs w:val="28"/>
        </w:rPr>
        <w:lastRenderedPageBreak/>
        <w:t>ПЛАНИРУЕМЫЕ РЕЗУЛЬТАТЫ освоения программы по математике к концу 4 класса</w:t>
      </w:r>
    </w:p>
    <w:p w14:paraId="41F7308E" w14:textId="77777777" w:rsidR="00C76312" w:rsidRPr="00DA2D6C" w:rsidRDefault="00C76312" w:rsidP="00C76312">
      <w:pPr>
        <w:tabs>
          <w:tab w:val="left" w:pos="284"/>
        </w:tabs>
        <w:ind w:left="284"/>
        <w:jc w:val="both"/>
        <w:rPr>
          <w:sz w:val="28"/>
          <w:szCs w:val="28"/>
        </w:rPr>
      </w:pPr>
      <w:r w:rsidRPr="00DA2D6C">
        <w:rPr>
          <w:sz w:val="28"/>
          <w:szCs w:val="28"/>
        </w:rPr>
        <w:t>ЛИЧНОСТНЫЕ</w:t>
      </w:r>
    </w:p>
    <w:p w14:paraId="430E8151" w14:textId="77777777" w:rsidR="00C76312" w:rsidRPr="00DA2D6C" w:rsidRDefault="00C76312" w:rsidP="00C76312">
      <w:pPr>
        <w:tabs>
          <w:tab w:val="left" w:pos="284"/>
        </w:tabs>
        <w:ind w:left="284"/>
        <w:jc w:val="both"/>
        <w:rPr>
          <w:bCs/>
          <w:i/>
          <w:sz w:val="28"/>
          <w:szCs w:val="28"/>
        </w:rPr>
      </w:pPr>
      <w:r w:rsidRPr="00DA2D6C">
        <w:rPr>
          <w:bCs/>
          <w:i/>
          <w:sz w:val="28"/>
          <w:szCs w:val="28"/>
        </w:rPr>
        <w:t>У учащихся</w:t>
      </w:r>
      <w:r w:rsidRPr="00DA2D6C">
        <w:rPr>
          <w:bCs/>
          <w:sz w:val="28"/>
          <w:szCs w:val="28"/>
        </w:rPr>
        <w:t xml:space="preserve"> </w:t>
      </w:r>
      <w:r w:rsidRPr="00DA2D6C">
        <w:rPr>
          <w:bCs/>
          <w:i/>
          <w:sz w:val="28"/>
          <w:szCs w:val="28"/>
        </w:rPr>
        <w:t>будут сформированы:</w:t>
      </w:r>
    </w:p>
    <w:p w14:paraId="1E83D014"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положительное отношение и интерес к изучению математики;</w:t>
      </w:r>
    </w:p>
    <w:p w14:paraId="41D245F7"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ориентация на понимание причин личной успешности/неуспешности в освоении материала;</w:t>
      </w:r>
    </w:p>
    <w:p w14:paraId="3AD2DF23"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признавать собственные ошибки;</w:t>
      </w:r>
    </w:p>
    <w:p w14:paraId="46C7035A" w14:textId="77777777" w:rsidR="00C76312" w:rsidRPr="00DA2D6C" w:rsidRDefault="00C76312" w:rsidP="00C76312">
      <w:pPr>
        <w:tabs>
          <w:tab w:val="left" w:pos="284"/>
        </w:tabs>
        <w:ind w:left="284"/>
        <w:jc w:val="both"/>
        <w:rPr>
          <w:bCs/>
          <w:i/>
          <w:sz w:val="28"/>
          <w:szCs w:val="28"/>
        </w:rPr>
      </w:pPr>
      <w:r w:rsidRPr="00DA2D6C">
        <w:rPr>
          <w:bCs/>
          <w:i/>
          <w:sz w:val="28"/>
          <w:szCs w:val="28"/>
        </w:rPr>
        <w:t>могут быть сформированы:</w:t>
      </w:r>
    </w:p>
    <w:p w14:paraId="5BD87207"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умение оценивать трудность предлагаемого задания;</w:t>
      </w:r>
    </w:p>
    <w:p w14:paraId="199B6AAF"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адекватная самооценка;</w:t>
      </w:r>
    </w:p>
    <w:p w14:paraId="7A5883E0"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чувство ответственности за выполнение своей части работы при работе в группе (в ходе проектной деятельности);</w:t>
      </w:r>
    </w:p>
    <w:p w14:paraId="30C83371"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восприятие математики как части общечеловеческой культуры;</w:t>
      </w:r>
    </w:p>
    <w:p w14:paraId="0B6A54B0" w14:textId="77777777" w:rsidR="00C76312" w:rsidRPr="00DA2D6C" w:rsidRDefault="00C76312" w:rsidP="00C4223A">
      <w:pPr>
        <w:numPr>
          <w:ilvl w:val="0"/>
          <w:numId w:val="28"/>
        </w:numPr>
        <w:tabs>
          <w:tab w:val="left" w:pos="284"/>
        </w:tabs>
        <w:ind w:left="284" w:hanging="284"/>
        <w:jc w:val="both"/>
        <w:rPr>
          <w:sz w:val="28"/>
          <w:szCs w:val="28"/>
        </w:rPr>
      </w:pPr>
      <w:r w:rsidRPr="00DA2D6C">
        <w:rPr>
          <w:sz w:val="28"/>
          <w:szCs w:val="28"/>
        </w:rPr>
        <w:t>устойчивая учебно-познавательная мотивация учения.</w:t>
      </w:r>
    </w:p>
    <w:p w14:paraId="69FF13E4" w14:textId="77777777" w:rsidR="00C76312" w:rsidRPr="00DA2D6C" w:rsidRDefault="00C76312" w:rsidP="00C76312">
      <w:pPr>
        <w:tabs>
          <w:tab w:val="left" w:pos="284"/>
        </w:tabs>
        <w:ind w:left="284"/>
        <w:jc w:val="both"/>
        <w:rPr>
          <w:sz w:val="28"/>
          <w:szCs w:val="28"/>
        </w:rPr>
      </w:pPr>
      <w:r w:rsidRPr="00DA2D6C">
        <w:rPr>
          <w:sz w:val="28"/>
          <w:szCs w:val="28"/>
        </w:rPr>
        <w:t>ПРЕДМЕТНЫЕ</w:t>
      </w:r>
    </w:p>
    <w:p w14:paraId="79AAF807"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2EFA1B75" w14:textId="77777777" w:rsidR="00C76312" w:rsidRPr="00DA2D6C" w:rsidRDefault="00C76312" w:rsidP="00C4223A">
      <w:pPr>
        <w:numPr>
          <w:ilvl w:val="0"/>
          <w:numId w:val="33"/>
        </w:numPr>
        <w:tabs>
          <w:tab w:val="left" w:pos="360"/>
        </w:tabs>
        <w:ind w:left="360"/>
        <w:jc w:val="both"/>
        <w:rPr>
          <w:sz w:val="28"/>
          <w:szCs w:val="28"/>
        </w:rPr>
      </w:pPr>
      <w:r w:rsidRPr="00DA2D6C">
        <w:rPr>
          <w:sz w:val="28"/>
          <w:szCs w:val="28"/>
        </w:rPr>
        <w:t>читать, записывать и сравнивать числа в пределах 1 000 000;</w:t>
      </w:r>
    </w:p>
    <w:p w14:paraId="4BFC152B" w14:textId="77777777" w:rsidR="00C76312" w:rsidRPr="00DA2D6C" w:rsidRDefault="00C76312" w:rsidP="00C4223A">
      <w:pPr>
        <w:numPr>
          <w:ilvl w:val="0"/>
          <w:numId w:val="33"/>
        </w:numPr>
        <w:tabs>
          <w:tab w:val="left" w:pos="360"/>
        </w:tabs>
        <w:ind w:left="360"/>
        <w:jc w:val="both"/>
        <w:rPr>
          <w:sz w:val="28"/>
          <w:szCs w:val="28"/>
        </w:rPr>
      </w:pPr>
      <w:r w:rsidRPr="00DA2D6C">
        <w:rPr>
          <w:sz w:val="28"/>
          <w:szCs w:val="28"/>
        </w:rPr>
        <w:t>представлять многозначное число в виде суммы разрядных слагаемых;</w:t>
      </w:r>
    </w:p>
    <w:p w14:paraId="20C4FF45" w14:textId="77777777" w:rsidR="00C76312" w:rsidRPr="00DA2D6C" w:rsidRDefault="00C76312" w:rsidP="00C4223A">
      <w:pPr>
        <w:numPr>
          <w:ilvl w:val="0"/>
          <w:numId w:val="26"/>
        </w:numPr>
        <w:tabs>
          <w:tab w:val="left" w:pos="360"/>
        </w:tabs>
        <w:ind w:left="360"/>
        <w:jc w:val="both"/>
        <w:rPr>
          <w:sz w:val="28"/>
          <w:szCs w:val="28"/>
        </w:rPr>
      </w:pPr>
      <w:r w:rsidRPr="00DA2D6C">
        <w:rPr>
          <w:iCs/>
          <w:sz w:val="28"/>
          <w:szCs w:val="28"/>
        </w:rPr>
        <w:t>правильно и уместно использовать в речи</w:t>
      </w:r>
      <w:r w:rsidRPr="00DA2D6C">
        <w:rPr>
          <w:i/>
          <w:sz w:val="28"/>
          <w:szCs w:val="28"/>
        </w:rPr>
        <w:t xml:space="preserve"> </w:t>
      </w:r>
      <w:r w:rsidRPr="00DA2D6C">
        <w:rPr>
          <w:sz w:val="28"/>
          <w:szCs w:val="28"/>
        </w:rPr>
        <w:t xml:space="preserve">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14:paraId="4081BC14" w14:textId="77777777" w:rsidR="00C76312" w:rsidRPr="00DA2D6C" w:rsidRDefault="00C76312" w:rsidP="00C4223A">
      <w:pPr>
        <w:numPr>
          <w:ilvl w:val="0"/>
          <w:numId w:val="26"/>
        </w:numPr>
        <w:tabs>
          <w:tab w:val="left" w:pos="284"/>
          <w:tab w:val="left" w:pos="360"/>
        </w:tabs>
        <w:ind w:left="360"/>
        <w:jc w:val="both"/>
        <w:rPr>
          <w:sz w:val="28"/>
          <w:szCs w:val="28"/>
        </w:rPr>
      </w:pPr>
      <w:r w:rsidRPr="00DA2D6C">
        <w:rPr>
          <w:sz w:val="28"/>
          <w:szCs w:val="28"/>
        </w:rPr>
        <w:t xml:space="preserve">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 </w:t>
      </w:r>
    </w:p>
    <w:p w14:paraId="4C192614"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выполнять арифметические действия с величинами;</w:t>
      </w:r>
    </w:p>
    <w:p w14:paraId="7BD6ACCC"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14:paraId="75AFFEA6" w14:textId="77777777" w:rsidR="00C76312" w:rsidRPr="00DA2D6C" w:rsidRDefault="00C76312" w:rsidP="00C4223A">
      <w:pPr>
        <w:numPr>
          <w:ilvl w:val="0"/>
          <w:numId w:val="31"/>
        </w:numPr>
        <w:tabs>
          <w:tab w:val="left" w:pos="284"/>
          <w:tab w:val="left" w:pos="360"/>
          <w:tab w:val="left" w:pos="540"/>
        </w:tabs>
        <w:ind w:left="360"/>
        <w:jc w:val="both"/>
        <w:rPr>
          <w:sz w:val="28"/>
          <w:szCs w:val="28"/>
        </w:rPr>
      </w:pPr>
      <w:r w:rsidRPr="00DA2D6C">
        <w:rPr>
          <w:sz w:val="28"/>
          <w:szCs w:val="28"/>
        </w:rPr>
        <w:t>находить неизвестные компоненты арифметических действий;</w:t>
      </w:r>
    </w:p>
    <w:p w14:paraId="7BC91FE9"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вычислять значение числового выражения, содержащего 3-4 действия на основе знания правил порядка выполнения действий;</w:t>
      </w:r>
    </w:p>
    <w:p w14:paraId="6DDA265A"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выполнять арифметические действия с числами 0 и 1;</w:t>
      </w:r>
    </w:p>
    <w:p w14:paraId="64FE3C82"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выполнять простые устные вычисления в пределах 1000;</w:t>
      </w:r>
    </w:p>
    <w:p w14:paraId="08644423"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t>устно выполнять простые арифметические действия с многозначными числами;</w:t>
      </w:r>
    </w:p>
    <w:p w14:paraId="09969E54" w14:textId="77777777" w:rsidR="00C76312" w:rsidRPr="00DA2D6C" w:rsidRDefault="00C76312" w:rsidP="00C4223A">
      <w:pPr>
        <w:numPr>
          <w:ilvl w:val="0"/>
          <w:numId w:val="26"/>
        </w:numPr>
        <w:tabs>
          <w:tab w:val="num" w:pos="360"/>
        </w:tabs>
        <w:ind w:left="360"/>
        <w:jc w:val="both"/>
        <w:rPr>
          <w:sz w:val="28"/>
          <w:szCs w:val="28"/>
        </w:rPr>
      </w:pPr>
      <w:r w:rsidRPr="00DA2D6C">
        <w:rPr>
          <w:sz w:val="28"/>
          <w:szCs w:val="28"/>
        </w:rPr>
        <w:t>письменно выполнять сложение и вычитание многозначных чисел; умножение и деление многозначных чисел на однозначные и двузначные числа;</w:t>
      </w:r>
    </w:p>
    <w:p w14:paraId="7244A50D" w14:textId="77777777" w:rsidR="00C76312" w:rsidRPr="00DA2D6C" w:rsidRDefault="00C76312" w:rsidP="00C4223A">
      <w:pPr>
        <w:numPr>
          <w:ilvl w:val="0"/>
          <w:numId w:val="26"/>
        </w:numPr>
        <w:tabs>
          <w:tab w:val="left" w:pos="284"/>
          <w:tab w:val="left" w:pos="360"/>
          <w:tab w:val="left" w:pos="540"/>
        </w:tabs>
        <w:ind w:left="360"/>
        <w:jc w:val="both"/>
        <w:rPr>
          <w:sz w:val="28"/>
          <w:szCs w:val="28"/>
        </w:rPr>
      </w:pPr>
      <w:r w:rsidRPr="00DA2D6C">
        <w:rPr>
          <w:sz w:val="28"/>
          <w:szCs w:val="28"/>
        </w:rPr>
        <w:lastRenderedPageBreak/>
        <w:t>проверять результаты арифметических действий разными способами;</w:t>
      </w:r>
    </w:p>
    <w:p w14:paraId="4E7CC7D4"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использовать изученные свойства арифметических действий при вычислении значений выражений; </w:t>
      </w:r>
    </w:p>
    <w:p w14:paraId="240ADD45"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14:paraId="4FD75DF5" w14:textId="77777777" w:rsidR="00C76312" w:rsidRPr="00DA2D6C" w:rsidRDefault="00C76312" w:rsidP="00C4223A">
      <w:pPr>
        <w:numPr>
          <w:ilvl w:val="0"/>
          <w:numId w:val="30"/>
        </w:numPr>
        <w:tabs>
          <w:tab w:val="left" w:pos="284"/>
          <w:tab w:val="num" w:pos="1080"/>
        </w:tabs>
        <w:ind w:left="284" w:hanging="284"/>
        <w:jc w:val="both"/>
        <w:rPr>
          <w:sz w:val="28"/>
          <w:szCs w:val="28"/>
        </w:rPr>
      </w:pPr>
      <w:r w:rsidRPr="00DA2D6C">
        <w:rPr>
          <w:iCs/>
          <w:sz w:val="28"/>
          <w:szCs w:val="28"/>
        </w:rPr>
        <w:t>понимать</w:t>
      </w:r>
      <w:r w:rsidRPr="00DA2D6C">
        <w:rPr>
          <w:sz w:val="28"/>
          <w:szCs w:val="28"/>
        </w:rPr>
        <w:t xml:space="preserve">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14:paraId="143C5B32" w14:textId="77777777" w:rsidR="00C76312" w:rsidRPr="00DA2D6C" w:rsidRDefault="00C76312" w:rsidP="00C4223A">
      <w:pPr>
        <w:numPr>
          <w:ilvl w:val="0"/>
          <w:numId w:val="30"/>
        </w:numPr>
        <w:tabs>
          <w:tab w:val="left" w:pos="284"/>
        </w:tabs>
        <w:ind w:left="284" w:hanging="284"/>
        <w:jc w:val="both"/>
        <w:rPr>
          <w:sz w:val="28"/>
          <w:szCs w:val="28"/>
        </w:rPr>
      </w:pPr>
      <w:r w:rsidRPr="00DA2D6C">
        <w:rPr>
          <w:sz w:val="28"/>
          <w:szCs w:val="28"/>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14:paraId="6A8342CF" w14:textId="77777777" w:rsidR="00C76312" w:rsidRPr="00DA2D6C" w:rsidRDefault="00C76312" w:rsidP="00C4223A">
      <w:pPr>
        <w:numPr>
          <w:ilvl w:val="0"/>
          <w:numId w:val="30"/>
        </w:numPr>
        <w:tabs>
          <w:tab w:val="left" w:pos="284"/>
        </w:tabs>
        <w:ind w:left="284" w:hanging="284"/>
        <w:jc w:val="both"/>
        <w:rPr>
          <w:sz w:val="28"/>
          <w:szCs w:val="28"/>
        </w:rPr>
      </w:pPr>
      <w:r w:rsidRPr="00DA2D6C">
        <w:rPr>
          <w:sz w:val="28"/>
          <w:szCs w:val="28"/>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14:paraId="48A70180"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14:paraId="49F1607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различать плоские и пространственные геометрические фигуры;</w:t>
      </w:r>
    </w:p>
    <w:p w14:paraId="4C0EB4A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изображать геометрические фигуры на клетчатой бумаге;</w:t>
      </w:r>
    </w:p>
    <w:p w14:paraId="6B367649"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строить прямоугольник с заданными параметрами с помощью угольника;</w:t>
      </w:r>
    </w:p>
    <w:p w14:paraId="2364D11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решать геометрические задачи на определение площади и периметра прямоугольника.</w:t>
      </w:r>
    </w:p>
    <w:p w14:paraId="6DB75CD0"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2E708D80" w14:textId="77777777" w:rsidR="00C76312" w:rsidRPr="00DA2D6C" w:rsidRDefault="00C76312" w:rsidP="00C4223A">
      <w:pPr>
        <w:numPr>
          <w:ilvl w:val="0"/>
          <w:numId w:val="32"/>
        </w:numPr>
        <w:tabs>
          <w:tab w:val="left" w:pos="360"/>
        </w:tabs>
        <w:ind w:left="360"/>
        <w:jc w:val="both"/>
        <w:rPr>
          <w:sz w:val="28"/>
          <w:szCs w:val="28"/>
        </w:rPr>
      </w:pPr>
      <w:r w:rsidRPr="00DA2D6C">
        <w:rPr>
          <w:sz w:val="28"/>
          <w:szCs w:val="28"/>
        </w:rPr>
        <w:t>выполнять умножение и деление на трёхзначное число;</w:t>
      </w:r>
    </w:p>
    <w:p w14:paraId="2EF13DBE" w14:textId="77777777" w:rsidR="00C76312" w:rsidRPr="00DA2D6C" w:rsidRDefault="00C76312" w:rsidP="00C4223A">
      <w:pPr>
        <w:numPr>
          <w:ilvl w:val="0"/>
          <w:numId w:val="32"/>
        </w:numPr>
        <w:tabs>
          <w:tab w:val="left" w:pos="360"/>
        </w:tabs>
        <w:ind w:left="360"/>
        <w:jc w:val="both"/>
        <w:rPr>
          <w:sz w:val="28"/>
          <w:szCs w:val="28"/>
        </w:rPr>
      </w:pPr>
      <w:r w:rsidRPr="00DA2D6C">
        <w:rPr>
          <w:sz w:val="28"/>
          <w:szCs w:val="28"/>
        </w:rPr>
        <w:t>вычислять значения числовых выражений рациональными способами, используя свойства арифметических действий;</w:t>
      </w:r>
    </w:p>
    <w:p w14:paraId="77DA7E7B" w14:textId="77777777" w:rsidR="00C76312" w:rsidRPr="00DA2D6C" w:rsidRDefault="00C76312" w:rsidP="00C4223A">
      <w:pPr>
        <w:numPr>
          <w:ilvl w:val="0"/>
          <w:numId w:val="32"/>
        </w:numPr>
        <w:tabs>
          <w:tab w:val="left" w:pos="284"/>
          <w:tab w:val="left" w:pos="360"/>
        </w:tabs>
        <w:ind w:left="360"/>
        <w:jc w:val="both"/>
        <w:rPr>
          <w:sz w:val="28"/>
          <w:szCs w:val="28"/>
        </w:rPr>
      </w:pPr>
      <w:r w:rsidRPr="00DA2D6C">
        <w:rPr>
          <w:sz w:val="28"/>
          <w:szCs w:val="28"/>
        </w:rPr>
        <w:t xml:space="preserve">прогнозировать результаты вычислений; оценивать результаты арифметических действий разными способами; </w:t>
      </w:r>
    </w:p>
    <w:p w14:paraId="14333A6F" w14:textId="77777777" w:rsidR="00C76312" w:rsidRPr="00DA2D6C" w:rsidRDefault="00C76312" w:rsidP="00C4223A">
      <w:pPr>
        <w:numPr>
          <w:ilvl w:val="0"/>
          <w:numId w:val="27"/>
        </w:numPr>
        <w:tabs>
          <w:tab w:val="left" w:pos="284"/>
          <w:tab w:val="left" w:pos="360"/>
        </w:tabs>
        <w:ind w:left="360"/>
        <w:jc w:val="both"/>
        <w:rPr>
          <w:sz w:val="28"/>
          <w:szCs w:val="28"/>
        </w:rPr>
      </w:pPr>
      <w:r w:rsidRPr="00DA2D6C">
        <w:rPr>
          <w:sz w:val="28"/>
          <w:szCs w:val="28"/>
        </w:rPr>
        <w:t xml:space="preserve">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 </w:t>
      </w:r>
    </w:p>
    <w:p w14:paraId="0C5570A5" w14:textId="77777777" w:rsidR="00C76312" w:rsidRPr="00DA2D6C" w:rsidRDefault="00C76312" w:rsidP="00C4223A">
      <w:pPr>
        <w:numPr>
          <w:ilvl w:val="0"/>
          <w:numId w:val="27"/>
        </w:numPr>
        <w:tabs>
          <w:tab w:val="left" w:pos="284"/>
          <w:tab w:val="left" w:pos="360"/>
        </w:tabs>
        <w:ind w:left="360"/>
        <w:jc w:val="both"/>
        <w:rPr>
          <w:sz w:val="28"/>
          <w:szCs w:val="28"/>
        </w:rPr>
      </w:pPr>
      <w:r w:rsidRPr="00DA2D6C">
        <w:rPr>
          <w:sz w:val="28"/>
          <w:szCs w:val="28"/>
        </w:rPr>
        <w:t>видеть прямо пропорциональную зависимость между величинами и использовать её при решении текстовых задач;</w:t>
      </w:r>
    </w:p>
    <w:p w14:paraId="44CF25E2" w14:textId="77777777" w:rsidR="00C76312" w:rsidRPr="00DA2D6C" w:rsidRDefault="00C76312" w:rsidP="00C4223A">
      <w:pPr>
        <w:numPr>
          <w:ilvl w:val="0"/>
          <w:numId w:val="27"/>
        </w:numPr>
        <w:tabs>
          <w:tab w:val="left" w:pos="284"/>
          <w:tab w:val="left" w:pos="360"/>
        </w:tabs>
        <w:ind w:left="360"/>
        <w:jc w:val="both"/>
        <w:rPr>
          <w:sz w:val="28"/>
          <w:szCs w:val="28"/>
        </w:rPr>
      </w:pPr>
      <w:r w:rsidRPr="00DA2D6C">
        <w:rPr>
          <w:sz w:val="28"/>
          <w:szCs w:val="28"/>
        </w:rPr>
        <w:t>решать задачи разными способами.</w:t>
      </w:r>
    </w:p>
    <w:p w14:paraId="59ED34EE" w14:textId="77777777" w:rsidR="00C76312" w:rsidRPr="00DA2D6C" w:rsidRDefault="00C76312" w:rsidP="00C76312">
      <w:pPr>
        <w:tabs>
          <w:tab w:val="left" w:pos="284"/>
        </w:tabs>
        <w:ind w:left="284"/>
        <w:jc w:val="both"/>
        <w:rPr>
          <w:sz w:val="28"/>
          <w:szCs w:val="28"/>
        </w:rPr>
      </w:pPr>
    </w:p>
    <w:p w14:paraId="1C5190A7" w14:textId="77777777" w:rsidR="008B2876" w:rsidRDefault="008B2876" w:rsidP="00C76312">
      <w:pPr>
        <w:tabs>
          <w:tab w:val="left" w:pos="284"/>
        </w:tabs>
        <w:ind w:left="284"/>
        <w:jc w:val="both"/>
        <w:rPr>
          <w:sz w:val="28"/>
          <w:szCs w:val="28"/>
        </w:rPr>
      </w:pPr>
    </w:p>
    <w:p w14:paraId="5E5D9B1C" w14:textId="77777777" w:rsidR="008B2876" w:rsidRDefault="008B2876" w:rsidP="00C76312">
      <w:pPr>
        <w:tabs>
          <w:tab w:val="left" w:pos="284"/>
        </w:tabs>
        <w:ind w:left="284"/>
        <w:jc w:val="both"/>
        <w:rPr>
          <w:sz w:val="28"/>
          <w:szCs w:val="28"/>
        </w:rPr>
      </w:pPr>
    </w:p>
    <w:p w14:paraId="7C146287" w14:textId="45EADE43" w:rsidR="00C76312" w:rsidRPr="00DA2D6C" w:rsidRDefault="00C76312" w:rsidP="00C76312">
      <w:pPr>
        <w:tabs>
          <w:tab w:val="left" w:pos="284"/>
        </w:tabs>
        <w:ind w:left="284"/>
        <w:jc w:val="both"/>
        <w:rPr>
          <w:sz w:val="28"/>
          <w:szCs w:val="28"/>
        </w:rPr>
      </w:pPr>
      <w:r w:rsidRPr="00DA2D6C">
        <w:rPr>
          <w:sz w:val="28"/>
          <w:szCs w:val="28"/>
        </w:rPr>
        <w:t>МЕТАПРЕДМЕТНЫЕ</w:t>
      </w:r>
    </w:p>
    <w:p w14:paraId="3514CD9B" w14:textId="77777777" w:rsidR="00C76312" w:rsidRPr="00DA2D6C" w:rsidRDefault="00C76312" w:rsidP="00C76312">
      <w:pPr>
        <w:keepNext/>
        <w:ind w:firstLine="360"/>
        <w:jc w:val="both"/>
        <w:outlineLvl w:val="0"/>
        <w:rPr>
          <w:b/>
          <w:bCs/>
          <w:kern w:val="32"/>
          <w:sz w:val="28"/>
          <w:szCs w:val="28"/>
        </w:rPr>
      </w:pPr>
      <w:r w:rsidRPr="00DA2D6C">
        <w:rPr>
          <w:b/>
          <w:bCs/>
          <w:kern w:val="32"/>
          <w:sz w:val="28"/>
          <w:szCs w:val="28"/>
        </w:rPr>
        <w:t>Регулятивные</w:t>
      </w:r>
    </w:p>
    <w:p w14:paraId="7A2070D2"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научатся:</w:t>
      </w:r>
    </w:p>
    <w:p w14:paraId="49952D5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удерживать цель учебной и внеучебной деятельности;</w:t>
      </w:r>
    </w:p>
    <w:p w14:paraId="7AFA1309"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учитывать ориентиры, данные учителем, при освоении нового учебного материала;</w:t>
      </w:r>
    </w:p>
    <w:p w14:paraId="66B940B2"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14:paraId="6BF3D363"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самостоятельно планировать собственную вычислительную деятельность и действия, необходимые для решения задачи; </w:t>
      </w:r>
    </w:p>
    <w:p w14:paraId="04017E4C"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14:paraId="4856CA8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вносить необходимые коррективы в собственные действия по итогам самопроверки;</w:t>
      </w:r>
    </w:p>
    <w:p w14:paraId="44A386B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сопоставлять результаты собственной деятельности с оценкой её товарищами, учителем;</w:t>
      </w:r>
    </w:p>
    <w:p w14:paraId="5074CC43"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адекватно воспринимать аргументированную критику ошибок и учитывать её в работе над ошибками. </w:t>
      </w:r>
    </w:p>
    <w:p w14:paraId="2BCD0ABF"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74220425"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планировать собственную познавательную деятельность с учётом поставленной цели (под руководством учителя); </w:t>
      </w:r>
    </w:p>
    <w:p w14:paraId="5805F993"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14:paraId="7844593C" w14:textId="77777777" w:rsidR="00C76312" w:rsidRPr="00DA2D6C" w:rsidRDefault="00C76312" w:rsidP="00C76312">
      <w:pPr>
        <w:keepNext/>
        <w:tabs>
          <w:tab w:val="left" w:pos="540"/>
        </w:tabs>
        <w:ind w:left="360"/>
        <w:jc w:val="both"/>
        <w:outlineLvl w:val="1"/>
        <w:rPr>
          <w:b/>
          <w:sz w:val="28"/>
          <w:szCs w:val="28"/>
        </w:rPr>
      </w:pPr>
      <w:r w:rsidRPr="00DA2D6C">
        <w:rPr>
          <w:b/>
          <w:sz w:val="28"/>
          <w:szCs w:val="28"/>
        </w:rPr>
        <w:t>Познавательные</w:t>
      </w:r>
    </w:p>
    <w:p w14:paraId="71205505" w14:textId="77777777" w:rsidR="00C76312" w:rsidRPr="00DA2D6C" w:rsidRDefault="00C76312" w:rsidP="00C76312">
      <w:pPr>
        <w:tabs>
          <w:tab w:val="left" w:pos="540"/>
        </w:tabs>
        <w:ind w:left="357"/>
        <w:jc w:val="both"/>
        <w:rPr>
          <w:bCs/>
          <w:i/>
          <w:sz w:val="28"/>
          <w:szCs w:val="28"/>
        </w:rPr>
      </w:pPr>
      <w:r w:rsidRPr="00DA2D6C">
        <w:rPr>
          <w:bCs/>
          <w:i/>
          <w:sz w:val="28"/>
          <w:szCs w:val="28"/>
        </w:rPr>
        <w:t>Учащиеся научатся:</w:t>
      </w:r>
    </w:p>
    <w:p w14:paraId="006A9556"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выделять существенное и несущественное в тексте задачи, составлять краткую запись условия задачи; </w:t>
      </w:r>
    </w:p>
    <w:p w14:paraId="13EFA2BE"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моделировать условия текстовых задач освоенными способами; </w:t>
      </w:r>
    </w:p>
    <w:p w14:paraId="6B4303B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сопоставлять разные способы решения задач;</w:t>
      </w:r>
    </w:p>
    <w:p w14:paraId="04F2DE76"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использовать обобщённые способы решения текстовых задач (например, на пропорциональную зависимость);</w:t>
      </w:r>
    </w:p>
    <w:p w14:paraId="744D15AD"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14:paraId="4C45929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осуществлять синтез числового выражения (восстанавление деформированных равенств), условия текстовой задачи (восстановление условия по рисунку, схеме, краткой записи); </w:t>
      </w:r>
    </w:p>
    <w:p w14:paraId="2416B282"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lastRenderedPageBreak/>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14:paraId="15CAE96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сравнивать и классифицировать числовые и буквенные выражения, текстовые задачи, геометрические фигуры по заданным критериям;</w:t>
      </w:r>
    </w:p>
    <w:p w14:paraId="2469463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понимать информацию, представленную в виде текста, схемы, таблицы, диаграммы; дополнять таблицы недостающими данными, достраивать диаграммы;</w:t>
      </w:r>
    </w:p>
    <w:p w14:paraId="75B7D3D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находить нужную информацию в учебнике.</w:t>
      </w:r>
    </w:p>
    <w:p w14:paraId="2845F456"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1EBB4104"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моделировать условия текстовых задач, составлять генеральную схему решения задачи в несколько действий; </w:t>
      </w:r>
    </w:p>
    <w:p w14:paraId="10B9EBA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решать задачи разными способами; </w:t>
      </w:r>
    </w:p>
    <w:p w14:paraId="47923E28"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 </w:t>
      </w:r>
    </w:p>
    <w:p w14:paraId="5067723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проявлять познавательную инициативу при решении конкурсных задач;</w:t>
      </w:r>
    </w:p>
    <w:p w14:paraId="2B95F1E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выбирать наиболее эффективные способы вычисления значения конкретного выражения;</w:t>
      </w:r>
    </w:p>
    <w:p w14:paraId="326E657E"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14:paraId="50385130"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находить нужную информацию в детской энциклопедии, Интернете;</w:t>
      </w:r>
    </w:p>
    <w:p w14:paraId="1B8F840B"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планировать маршрут движения, время, расход продуктов;</w:t>
      </w:r>
    </w:p>
    <w:p w14:paraId="6BC95929"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планировать покупку, оценивать количество товара и его стоимость;</w:t>
      </w:r>
    </w:p>
    <w:p w14:paraId="266E5875" w14:textId="77777777" w:rsidR="00C76312" w:rsidRPr="00DA2D6C" w:rsidRDefault="00C76312" w:rsidP="00C4223A">
      <w:pPr>
        <w:numPr>
          <w:ilvl w:val="0"/>
          <w:numId w:val="26"/>
        </w:numPr>
        <w:tabs>
          <w:tab w:val="num" w:pos="360"/>
        </w:tabs>
        <w:ind w:left="284" w:hanging="284"/>
        <w:jc w:val="both"/>
        <w:rPr>
          <w:sz w:val="28"/>
          <w:szCs w:val="28"/>
        </w:rPr>
      </w:pPr>
      <w:r w:rsidRPr="00DA2D6C">
        <w:rPr>
          <w:sz w:val="28"/>
          <w:szCs w:val="28"/>
        </w:rPr>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14:paraId="72443CF8" w14:textId="77777777" w:rsidR="00C76312" w:rsidRPr="00DA2D6C" w:rsidRDefault="00C76312" w:rsidP="00C76312">
      <w:pPr>
        <w:keepNext/>
        <w:ind w:firstLine="284"/>
        <w:jc w:val="both"/>
        <w:outlineLvl w:val="1"/>
        <w:rPr>
          <w:b/>
          <w:sz w:val="28"/>
          <w:szCs w:val="28"/>
        </w:rPr>
      </w:pPr>
      <w:r w:rsidRPr="00DA2D6C">
        <w:rPr>
          <w:b/>
          <w:sz w:val="28"/>
          <w:szCs w:val="28"/>
        </w:rPr>
        <w:t>Коммуникативные</w:t>
      </w:r>
    </w:p>
    <w:p w14:paraId="3EE3E656" w14:textId="77777777" w:rsidR="00C76312" w:rsidRPr="00DA2D6C" w:rsidRDefault="00C76312" w:rsidP="00C76312">
      <w:pPr>
        <w:tabs>
          <w:tab w:val="left" w:pos="540"/>
        </w:tabs>
        <w:ind w:left="360"/>
        <w:jc w:val="both"/>
        <w:rPr>
          <w:bCs/>
          <w:i/>
          <w:sz w:val="28"/>
          <w:szCs w:val="28"/>
        </w:rPr>
      </w:pPr>
      <w:r w:rsidRPr="00DA2D6C">
        <w:rPr>
          <w:bCs/>
          <w:i/>
          <w:sz w:val="28"/>
          <w:szCs w:val="28"/>
        </w:rPr>
        <w:t>Учащиеся научатся:</w:t>
      </w:r>
    </w:p>
    <w:p w14:paraId="48084EF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14:paraId="01CAAF94"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задавать вопросы с целью получения нужной информации.</w:t>
      </w:r>
    </w:p>
    <w:p w14:paraId="57BE83AD" w14:textId="77777777" w:rsidR="00C76312" w:rsidRPr="00DA2D6C" w:rsidRDefault="00C76312" w:rsidP="00C76312">
      <w:pPr>
        <w:tabs>
          <w:tab w:val="left" w:pos="284"/>
        </w:tabs>
        <w:ind w:left="284"/>
        <w:jc w:val="both"/>
        <w:rPr>
          <w:bCs/>
          <w:i/>
          <w:sz w:val="28"/>
          <w:szCs w:val="28"/>
        </w:rPr>
      </w:pPr>
      <w:r w:rsidRPr="00DA2D6C">
        <w:rPr>
          <w:bCs/>
          <w:i/>
          <w:sz w:val="28"/>
          <w:szCs w:val="28"/>
        </w:rPr>
        <w:t>Учащиеся получат возможность научиться:</w:t>
      </w:r>
    </w:p>
    <w:p w14:paraId="42CE658F"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 xml:space="preserve">учитывать мнение партнёра, аргументировано критиковать допущенные ошибки, обосновывать своё решение; </w:t>
      </w:r>
    </w:p>
    <w:p w14:paraId="031AE40A"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выполнять свою часть обязанностей в ходе групповой работы, учитывая общий план действий и конечную цель;</w:t>
      </w:r>
    </w:p>
    <w:p w14:paraId="39AAF2E1" w14:textId="77777777" w:rsidR="00C76312" w:rsidRPr="00DA2D6C" w:rsidRDefault="00C76312" w:rsidP="00C4223A">
      <w:pPr>
        <w:numPr>
          <w:ilvl w:val="0"/>
          <w:numId w:val="26"/>
        </w:numPr>
        <w:tabs>
          <w:tab w:val="left" w:pos="284"/>
        </w:tabs>
        <w:ind w:left="284" w:hanging="284"/>
        <w:jc w:val="both"/>
        <w:rPr>
          <w:sz w:val="28"/>
          <w:szCs w:val="28"/>
        </w:rPr>
      </w:pPr>
      <w:r w:rsidRPr="00DA2D6C">
        <w:rPr>
          <w:sz w:val="28"/>
          <w:szCs w:val="28"/>
        </w:rPr>
        <w:t>задавать вопросы с целью планирования хода решения задачи, формулирования познавательных целей в ходе проектной деятельности.</w:t>
      </w:r>
    </w:p>
    <w:p w14:paraId="6E3471C3" w14:textId="77777777" w:rsidR="00C76312" w:rsidRPr="00DA2D6C" w:rsidRDefault="00C76312" w:rsidP="00C76312">
      <w:pPr>
        <w:tabs>
          <w:tab w:val="left" w:pos="284"/>
        </w:tabs>
        <w:jc w:val="both"/>
        <w:rPr>
          <w:sz w:val="28"/>
          <w:szCs w:val="28"/>
        </w:rPr>
      </w:pPr>
    </w:p>
    <w:p w14:paraId="491C20D9" w14:textId="1682CB27" w:rsidR="00C76312" w:rsidRPr="00DA2D6C" w:rsidRDefault="00C76312" w:rsidP="00C76312">
      <w:pPr>
        <w:tabs>
          <w:tab w:val="left" w:pos="5220"/>
        </w:tabs>
        <w:jc w:val="both"/>
        <w:rPr>
          <w:b/>
          <w:caps/>
          <w:sz w:val="28"/>
          <w:szCs w:val="28"/>
        </w:rPr>
      </w:pPr>
      <w:r w:rsidRPr="00DA2D6C">
        <w:rPr>
          <w:b/>
          <w:caps/>
          <w:sz w:val="28"/>
          <w:szCs w:val="28"/>
        </w:rPr>
        <w:lastRenderedPageBreak/>
        <w:t xml:space="preserve">Содержание программы </w:t>
      </w:r>
      <w:r w:rsidRPr="00DA2D6C">
        <w:rPr>
          <w:b/>
          <w:sz w:val="28"/>
          <w:szCs w:val="28"/>
        </w:rPr>
        <w:t xml:space="preserve">1 класс  </w:t>
      </w:r>
      <w:r w:rsidRPr="00DA2D6C">
        <w:rPr>
          <w:bCs/>
          <w:sz w:val="28"/>
          <w:szCs w:val="28"/>
        </w:rPr>
        <w:t>(132 ч)</w:t>
      </w:r>
    </w:p>
    <w:p w14:paraId="5724F72D" w14:textId="77777777" w:rsidR="00C76312" w:rsidRPr="00DA2D6C" w:rsidRDefault="00C76312" w:rsidP="00C76312">
      <w:pPr>
        <w:tabs>
          <w:tab w:val="left" w:pos="5220"/>
        </w:tabs>
        <w:ind w:firstLine="357"/>
        <w:jc w:val="both"/>
        <w:rPr>
          <w:sz w:val="28"/>
          <w:szCs w:val="28"/>
        </w:rPr>
      </w:pPr>
      <w:r w:rsidRPr="00DA2D6C">
        <w:rPr>
          <w:b/>
          <w:bCs/>
          <w:sz w:val="28"/>
          <w:szCs w:val="28"/>
        </w:rPr>
        <w:t>Общие свойства предметов и групп предметов</w:t>
      </w:r>
      <w:r w:rsidRPr="00DA2D6C">
        <w:rPr>
          <w:sz w:val="28"/>
          <w:szCs w:val="28"/>
        </w:rPr>
        <w:t xml:space="preserve">  (10 ч)</w:t>
      </w:r>
    </w:p>
    <w:p w14:paraId="402B6B17" w14:textId="77777777" w:rsidR="00C76312" w:rsidRPr="00DA2D6C" w:rsidRDefault="00C76312" w:rsidP="00C76312">
      <w:pPr>
        <w:tabs>
          <w:tab w:val="left" w:pos="5220"/>
        </w:tabs>
        <w:ind w:firstLine="360"/>
        <w:jc w:val="both"/>
        <w:rPr>
          <w:sz w:val="28"/>
          <w:szCs w:val="28"/>
        </w:rPr>
      </w:pPr>
      <w:r w:rsidRPr="00DA2D6C">
        <w:rPr>
          <w:sz w:val="28"/>
          <w:szCs w:val="28"/>
        </w:rPr>
        <w:t>Свойства предметов (форма, цвет, размер). Сравнительные характеристики предметов по размеру: больше-меньше, длиннее-короче, выше-ниже, шире-уже. Сравнительные характеристики положения предметов в пространстве: перед, между, за; ближе-дальше, слева-справа. Сравнительные характеристики последовательности событий: раньше-позже. Сравнительные количественные характеристики групп предметов: столько же, больше, меньше, больше на..., меньше на... .</w:t>
      </w:r>
    </w:p>
    <w:p w14:paraId="5CB820DA"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(30 ч)</w:t>
      </w:r>
    </w:p>
    <w:p w14:paraId="1ED140AF" w14:textId="77777777" w:rsidR="00C76312" w:rsidRPr="00DA2D6C" w:rsidRDefault="00C76312" w:rsidP="00C76312">
      <w:pPr>
        <w:tabs>
          <w:tab w:val="left" w:pos="5220"/>
        </w:tabs>
        <w:ind w:firstLine="360"/>
        <w:jc w:val="both"/>
        <w:rPr>
          <w:sz w:val="28"/>
          <w:szCs w:val="28"/>
        </w:rPr>
      </w:pPr>
      <w:r w:rsidRPr="00DA2D6C">
        <w:rPr>
          <w:sz w:val="28"/>
          <w:szCs w:val="28"/>
        </w:rPr>
        <w:t>Счет предметов. Названия, запись, последовательность чисел до 100. Сравнение чисел (знаки сравнения). Числовой ряд, взаимное расположение чисел в числовом ряду (следующее число, предыдущее). Четные и нечетные числа. Десятичный состав двузначных чисел.</w:t>
      </w:r>
    </w:p>
    <w:p w14:paraId="5CAB4C38" w14:textId="77777777" w:rsidR="00C76312" w:rsidRPr="00DA2D6C" w:rsidRDefault="00C76312" w:rsidP="00C76312">
      <w:pPr>
        <w:tabs>
          <w:tab w:val="left" w:pos="5220"/>
        </w:tabs>
        <w:ind w:firstLine="360"/>
        <w:jc w:val="both"/>
        <w:rPr>
          <w:sz w:val="28"/>
          <w:szCs w:val="28"/>
        </w:rPr>
      </w:pPr>
      <w:r w:rsidRPr="00DA2D6C">
        <w:rPr>
          <w:sz w:val="28"/>
          <w:szCs w:val="28"/>
        </w:rPr>
        <w:t xml:space="preserve">Масса, единицы массы (килограмм). Вместимость, единицы вместимости (литр). </w:t>
      </w:r>
    </w:p>
    <w:p w14:paraId="3297E799" w14:textId="77777777" w:rsidR="00C76312" w:rsidRPr="00DA2D6C" w:rsidRDefault="00C76312" w:rsidP="00C76312">
      <w:pPr>
        <w:tabs>
          <w:tab w:val="left" w:pos="5220"/>
        </w:tabs>
        <w:ind w:firstLine="357"/>
        <w:jc w:val="both"/>
        <w:rPr>
          <w:sz w:val="28"/>
          <w:szCs w:val="28"/>
        </w:rPr>
      </w:pPr>
      <w:r w:rsidRPr="00DA2D6C">
        <w:rPr>
          <w:b/>
          <w:bCs/>
          <w:sz w:val="28"/>
          <w:szCs w:val="28"/>
        </w:rPr>
        <w:t>Арифметические действия</w:t>
      </w:r>
      <w:r w:rsidRPr="00DA2D6C">
        <w:rPr>
          <w:sz w:val="28"/>
          <w:szCs w:val="28"/>
        </w:rPr>
        <w:t xml:space="preserve">  (45 ч)</w:t>
      </w:r>
    </w:p>
    <w:p w14:paraId="089C979A" w14:textId="77777777" w:rsidR="00C76312" w:rsidRPr="00DA2D6C" w:rsidRDefault="00C76312" w:rsidP="00C76312">
      <w:pPr>
        <w:tabs>
          <w:tab w:val="left" w:pos="5220"/>
        </w:tabs>
        <w:ind w:firstLine="360"/>
        <w:jc w:val="both"/>
        <w:rPr>
          <w:sz w:val="28"/>
          <w:szCs w:val="28"/>
        </w:rPr>
      </w:pPr>
      <w:r w:rsidRPr="00DA2D6C">
        <w:rPr>
          <w:sz w:val="28"/>
          <w:szCs w:val="28"/>
        </w:rPr>
        <w:t>Сложение, вычитание (смысл действий, знаки действий). Переместительный закон сложения. Взаимосвязь действий сложения и вычитания.</w:t>
      </w:r>
    </w:p>
    <w:p w14:paraId="7A709934" w14:textId="77777777" w:rsidR="00C76312" w:rsidRPr="00DA2D6C" w:rsidRDefault="00C76312" w:rsidP="00C76312">
      <w:pPr>
        <w:tabs>
          <w:tab w:val="left" w:pos="5220"/>
        </w:tabs>
        <w:ind w:firstLine="360"/>
        <w:jc w:val="both"/>
        <w:rPr>
          <w:sz w:val="28"/>
          <w:szCs w:val="28"/>
        </w:rPr>
      </w:pPr>
      <w:r w:rsidRPr="00DA2D6C">
        <w:rPr>
          <w:sz w:val="28"/>
          <w:szCs w:val="28"/>
        </w:rPr>
        <w:t>Таблица сложения в пределах 10. Сложение и вычитание в пределах 100 без перехода через десяток. Сложение и вычитание с числом 0.</w:t>
      </w:r>
    </w:p>
    <w:p w14:paraId="4CB24AD0" w14:textId="77777777" w:rsidR="00C76312" w:rsidRPr="00DA2D6C" w:rsidRDefault="00C76312" w:rsidP="00C76312">
      <w:pPr>
        <w:tabs>
          <w:tab w:val="left" w:pos="5220"/>
        </w:tabs>
        <w:ind w:firstLine="360"/>
        <w:jc w:val="both"/>
        <w:rPr>
          <w:sz w:val="28"/>
          <w:szCs w:val="28"/>
        </w:rPr>
      </w:pPr>
      <w:r w:rsidRPr="00DA2D6C">
        <w:rPr>
          <w:sz w:val="28"/>
          <w:szCs w:val="28"/>
        </w:rPr>
        <w:t>Выражение (сумма, разность), значение выражения. Равенство, неравенство. Названия компонентов сложения и вычитания (слагаемые, уменьшаемое, вычитаемое). Нахождение значения выражения без скобок. Рациональные приёмы вычислений (перестановка и группировка слагаемых).</w:t>
      </w:r>
    </w:p>
    <w:p w14:paraId="6EECEF31" w14:textId="77777777" w:rsidR="00C76312" w:rsidRPr="00DA2D6C" w:rsidRDefault="00C76312" w:rsidP="00C76312">
      <w:pPr>
        <w:tabs>
          <w:tab w:val="left" w:pos="5220"/>
        </w:tabs>
        <w:ind w:firstLine="357"/>
        <w:jc w:val="both"/>
        <w:rPr>
          <w:sz w:val="28"/>
          <w:szCs w:val="28"/>
        </w:rPr>
      </w:pPr>
      <w:r w:rsidRPr="00DA2D6C">
        <w:rPr>
          <w:b/>
          <w:bCs/>
          <w:sz w:val="28"/>
          <w:szCs w:val="28"/>
        </w:rPr>
        <w:t>Текстовые задачи</w:t>
      </w:r>
      <w:r w:rsidRPr="00DA2D6C">
        <w:rPr>
          <w:sz w:val="28"/>
          <w:szCs w:val="28"/>
        </w:rPr>
        <w:t xml:space="preserve">  (15 ч)</w:t>
      </w:r>
    </w:p>
    <w:p w14:paraId="12A11EA5" w14:textId="77777777" w:rsidR="00C76312" w:rsidRPr="00DA2D6C" w:rsidRDefault="00C76312" w:rsidP="00C76312">
      <w:pPr>
        <w:tabs>
          <w:tab w:val="left" w:pos="5220"/>
        </w:tabs>
        <w:ind w:right="-108" w:firstLine="360"/>
        <w:jc w:val="both"/>
        <w:rPr>
          <w:sz w:val="28"/>
          <w:szCs w:val="28"/>
        </w:rPr>
      </w:pPr>
      <w:r w:rsidRPr="00DA2D6C">
        <w:rPr>
          <w:sz w:val="28"/>
          <w:szCs w:val="28"/>
        </w:rPr>
        <w:t>Развитие способности понимания текста, содержащего числовые данные. Моделирование текста, содержащего числовые данные. Структура и элементы текстовой задачи (условие, вопрос, числовые данные, неизвестное). Краткая запись условия, восстановление условия задачи по краткой записи.</w:t>
      </w:r>
    </w:p>
    <w:p w14:paraId="4A214C86" w14:textId="77777777" w:rsidR="00C76312" w:rsidRPr="00DA2D6C" w:rsidRDefault="00C76312" w:rsidP="00C76312">
      <w:pPr>
        <w:tabs>
          <w:tab w:val="left" w:pos="5220"/>
        </w:tabs>
        <w:ind w:right="-108" w:firstLine="360"/>
        <w:jc w:val="both"/>
        <w:rPr>
          <w:sz w:val="28"/>
          <w:szCs w:val="28"/>
        </w:rPr>
      </w:pPr>
      <w:r w:rsidRPr="00DA2D6C">
        <w:rPr>
          <w:sz w:val="28"/>
          <w:szCs w:val="28"/>
        </w:rPr>
        <w:t xml:space="preserve">Решение текстовых задач: нахождение суммы и остатка, увеличение (уменьшение) </w:t>
      </w:r>
      <w:r w:rsidRPr="00DA2D6C">
        <w:rPr>
          <w:b/>
          <w:sz w:val="28"/>
          <w:szCs w:val="28"/>
        </w:rPr>
        <w:t xml:space="preserve">на </w:t>
      </w:r>
      <w:r w:rsidRPr="00DA2D6C">
        <w:rPr>
          <w:sz w:val="28"/>
          <w:szCs w:val="28"/>
        </w:rPr>
        <w:t>несколько единиц, нахождение слагаемого, нахождение уменьшаемого, нахождение вычитаемого.</w:t>
      </w:r>
    </w:p>
    <w:p w14:paraId="7A818D70"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(20 ч)</w:t>
      </w:r>
    </w:p>
    <w:p w14:paraId="571BFCF2" w14:textId="77777777" w:rsidR="00C76312" w:rsidRPr="00DA2D6C" w:rsidRDefault="00C76312" w:rsidP="00C76312">
      <w:pPr>
        <w:tabs>
          <w:tab w:val="left" w:pos="5220"/>
        </w:tabs>
        <w:ind w:firstLine="360"/>
        <w:jc w:val="both"/>
        <w:rPr>
          <w:sz w:val="28"/>
          <w:szCs w:val="28"/>
        </w:rPr>
      </w:pPr>
      <w:r w:rsidRPr="00DA2D6C">
        <w:rPr>
          <w:sz w:val="28"/>
          <w:szCs w:val="28"/>
        </w:rPr>
        <w:t>Пространственные отношения (выше–ниже, длиннее–короче, шире–уже, перед, за, между, слева–справа).</w:t>
      </w:r>
    </w:p>
    <w:p w14:paraId="67C3A21C" w14:textId="77777777" w:rsidR="00C76312" w:rsidRPr="00DA2D6C" w:rsidRDefault="00C76312" w:rsidP="00C76312">
      <w:pPr>
        <w:tabs>
          <w:tab w:val="left" w:pos="5220"/>
        </w:tabs>
        <w:ind w:firstLine="360"/>
        <w:jc w:val="both"/>
        <w:rPr>
          <w:sz w:val="28"/>
          <w:szCs w:val="28"/>
        </w:rPr>
      </w:pPr>
      <w:r w:rsidRPr="00DA2D6C">
        <w:rPr>
          <w:sz w:val="28"/>
          <w:szCs w:val="28"/>
        </w:rPr>
        <w:t xml:space="preserve">Отрезок, ломаная, прямая линия, кривая. Измерение длины отрезка, изображение отрезка заданной длины. Многоугольники: квадрат, прямоугольник, треугольник. Круг. </w:t>
      </w:r>
    </w:p>
    <w:p w14:paraId="572EEFFA" w14:textId="77777777" w:rsidR="00C76312" w:rsidRPr="00DA2D6C" w:rsidRDefault="00C76312" w:rsidP="00C76312">
      <w:pPr>
        <w:tabs>
          <w:tab w:val="left" w:pos="5220"/>
        </w:tabs>
        <w:ind w:firstLine="360"/>
        <w:jc w:val="both"/>
        <w:rPr>
          <w:sz w:val="28"/>
          <w:szCs w:val="28"/>
        </w:rPr>
      </w:pPr>
      <w:r w:rsidRPr="00DA2D6C">
        <w:rPr>
          <w:sz w:val="28"/>
          <w:szCs w:val="28"/>
        </w:rPr>
        <w:t>Длина. Единицы длины (сантиметр). Длина ломаной. Периметр многоугольника.</w:t>
      </w:r>
    </w:p>
    <w:p w14:paraId="3EB92190" w14:textId="77777777" w:rsidR="00C76312" w:rsidRPr="00DA2D6C" w:rsidRDefault="00C76312" w:rsidP="00C76312">
      <w:pPr>
        <w:tabs>
          <w:tab w:val="left" w:pos="5220"/>
        </w:tabs>
        <w:ind w:firstLine="360"/>
        <w:jc w:val="both"/>
        <w:rPr>
          <w:sz w:val="28"/>
          <w:szCs w:val="28"/>
        </w:rPr>
      </w:pPr>
      <w:r w:rsidRPr="00DA2D6C">
        <w:rPr>
          <w:sz w:val="28"/>
          <w:szCs w:val="28"/>
        </w:rPr>
        <w:t xml:space="preserve">Площадь (на уровне наглядных представлений). </w:t>
      </w:r>
    </w:p>
    <w:p w14:paraId="5F495FB0" w14:textId="77777777" w:rsidR="00C76312" w:rsidRPr="00DA2D6C" w:rsidRDefault="00C76312" w:rsidP="00C76312">
      <w:pPr>
        <w:tabs>
          <w:tab w:val="left" w:pos="5220"/>
        </w:tabs>
        <w:ind w:firstLine="357"/>
        <w:jc w:val="both"/>
        <w:rPr>
          <w:sz w:val="28"/>
          <w:szCs w:val="28"/>
          <w:vertAlign w:val="superscript"/>
        </w:rPr>
      </w:pPr>
      <w:r w:rsidRPr="00DA2D6C">
        <w:rPr>
          <w:b/>
          <w:bCs/>
          <w:sz w:val="28"/>
          <w:szCs w:val="28"/>
        </w:rPr>
        <w:t xml:space="preserve">Работа с данными </w:t>
      </w:r>
      <w:r w:rsidRPr="00DA2D6C">
        <w:rPr>
          <w:sz w:val="28"/>
          <w:szCs w:val="28"/>
        </w:rPr>
        <w:t>(12 ч)</w:t>
      </w:r>
    </w:p>
    <w:p w14:paraId="1CE8BCA1" w14:textId="77777777" w:rsidR="00C76312" w:rsidRPr="00DA2D6C" w:rsidRDefault="00C76312" w:rsidP="00C76312">
      <w:pPr>
        <w:tabs>
          <w:tab w:val="left" w:pos="5220"/>
        </w:tabs>
        <w:ind w:firstLine="360"/>
        <w:jc w:val="both"/>
        <w:rPr>
          <w:sz w:val="28"/>
          <w:szCs w:val="28"/>
        </w:rPr>
      </w:pPr>
      <w:r w:rsidRPr="00DA2D6C">
        <w:rPr>
          <w:sz w:val="28"/>
          <w:szCs w:val="28"/>
        </w:rPr>
        <w:lastRenderedPageBreak/>
        <w:t>Виды информации: текст, рисунок, схема, символьная запись. Сопоставление информации, представленной в разных видах.</w:t>
      </w:r>
    </w:p>
    <w:p w14:paraId="2799303A" w14:textId="77777777" w:rsidR="00C76312" w:rsidRPr="00DA2D6C" w:rsidRDefault="00C76312" w:rsidP="00C76312">
      <w:pPr>
        <w:tabs>
          <w:tab w:val="left" w:pos="5220"/>
        </w:tabs>
        <w:ind w:firstLine="360"/>
        <w:jc w:val="both"/>
        <w:rPr>
          <w:sz w:val="28"/>
          <w:szCs w:val="28"/>
        </w:rPr>
      </w:pPr>
      <w:r w:rsidRPr="00DA2D6C">
        <w:rPr>
          <w:sz w:val="28"/>
          <w:szCs w:val="28"/>
        </w:rPr>
        <w:t>Таблица (строка, столбец). Табличная форма представления информации. Чтение и заполнение таблиц.</w:t>
      </w:r>
    </w:p>
    <w:p w14:paraId="3ADBDC57" w14:textId="77777777" w:rsidR="00C76312" w:rsidRPr="00DA2D6C" w:rsidRDefault="00C76312" w:rsidP="00C76312">
      <w:pPr>
        <w:tabs>
          <w:tab w:val="left" w:pos="5220"/>
        </w:tabs>
        <w:ind w:firstLine="360"/>
        <w:jc w:val="both"/>
        <w:rPr>
          <w:b/>
          <w:sz w:val="28"/>
          <w:szCs w:val="28"/>
        </w:rPr>
      </w:pPr>
    </w:p>
    <w:p w14:paraId="1FA0C315" w14:textId="77777777" w:rsidR="00C76312" w:rsidRPr="00DA2D6C" w:rsidRDefault="00C76312" w:rsidP="00C76312">
      <w:pPr>
        <w:tabs>
          <w:tab w:val="left" w:pos="426"/>
        </w:tabs>
        <w:jc w:val="both"/>
        <w:rPr>
          <w:b/>
          <w:sz w:val="28"/>
          <w:szCs w:val="28"/>
        </w:rPr>
      </w:pPr>
      <w:r w:rsidRPr="00DA2D6C">
        <w:rPr>
          <w:sz w:val="28"/>
          <w:szCs w:val="28"/>
        </w:rPr>
        <w:tab/>
      </w:r>
      <w:r w:rsidRPr="00DA2D6C">
        <w:rPr>
          <w:b/>
          <w:sz w:val="28"/>
          <w:szCs w:val="28"/>
        </w:rPr>
        <w:t xml:space="preserve">2 класс  </w:t>
      </w:r>
      <w:r w:rsidRPr="00DA2D6C">
        <w:rPr>
          <w:bCs/>
          <w:sz w:val="28"/>
          <w:szCs w:val="28"/>
        </w:rPr>
        <w:t>(136 ч)</w:t>
      </w:r>
    </w:p>
    <w:p w14:paraId="7568CF6C"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(15 ч)</w:t>
      </w:r>
    </w:p>
    <w:p w14:paraId="50EA576C" w14:textId="77777777" w:rsidR="00C76312" w:rsidRPr="00DA2D6C" w:rsidRDefault="00C76312" w:rsidP="00C76312">
      <w:pPr>
        <w:tabs>
          <w:tab w:val="left" w:pos="5220"/>
        </w:tabs>
        <w:ind w:firstLine="360"/>
        <w:jc w:val="both"/>
        <w:rPr>
          <w:sz w:val="28"/>
          <w:szCs w:val="28"/>
        </w:rPr>
      </w:pPr>
      <w:r w:rsidRPr="00DA2D6C">
        <w:rPr>
          <w:sz w:val="28"/>
          <w:szCs w:val="28"/>
        </w:rPr>
        <w:t>Названия, запись, последовательность чисел до 1000. Сравнение чисел. Разряды (единицы, десятки, сотни).</w:t>
      </w:r>
    </w:p>
    <w:p w14:paraId="4928A75F" w14:textId="77777777" w:rsidR="00C76312" w:rsidRPr="00DA2D6C" w:rsidRDefault="00C76312" w:rsidP="00C76312">
      <w:pPr>
        <w:tabs>
          <w:tab w:val="left" w:pos="5220"/>
        </w:tabs>
        <w:ind w:firstLine="360"/>
        <w:jc w:val="both"/>
        <w:rPr>
          <w:sz w:val="28"/>
          <w:szCs w:val="28"/>
        </w:rPr>
      </w:pPr>
      <w:r w:rsidRPr="00DA2D6C">
        <w:rPr>
          <w:sz w:val="28"/>
          <w:szCs w:val="28"/>
        </w:rPr>
        <w:t>Время, единицы времени (час, минута). Метрические соотношения между изученными единицами времени.</w:t>
      </w:r>
    </w:p>
    <w:p w14:paraId="37A9B8E2" w14:textId="77777777" w:rsidR="00C76312" w:rsidRPr="00DA2D6C" w:rsidRDefault="00C76312" w:rsidP="00C76312">
      <w:pPr>
        <w:tabs>
          <w:tab w:val="left" w:pos="5220"/>
        </w:tabs>
        <w:ind w:firstLine="357"/>
        <w:jc w:val="both"/>
        <w:rPr>
          <w:sz w:val="28"/>
          <w:szCs w:val="28"/>
        </w:rPr>
      </w:pPr>
      <w:r w:rsidRPr="00DA2D6C">
        <w:rPr>
          <w:b/>
          <w:bCs/>
          <w:sz w:val="28"/>
          <w:szCs w:val="28"/>
        </w:rPr>
        <w:t>Арифметические действия</w:t>
      </w:r>
      <w:r w:rsidRPr="00DA2D6C">
        <w:rPr>
          <w:sz w:val="28"/>
          <w:szCs w:val="28"/>
        </w:rPr>
        <w:t xml:space="preserve">  (60 ч)</w:t>
      </w:r>
    </w:p>
    <w:p w14:paraId="052699FC" w14:textId="77777777" w:rsidR="00C76312" w:rsidRPr="00DA2D6C" w:rsidRDefault="00C76312" w:rsidP="00C76312">
      <w:pPr>
        <w:tabs>
          <w:tab w:val="left" w:pos="5220"/>
        </w:tabs>
        <w:ind w:right="-31" w:firstLine="360"/>
        <w:jc w:val="both"/>
        <w:rPr>
          <w:sz w:val="28"/>
          <w:szCs w:val="28"/>
        </w:rPr>
      </w:pPr>
      <w:r w:rsidRPr="00DA2D6C">
        <w:rPr>
          <w:sz w:val="28"/>
          <w:szCs w:val="28"/>
        </w:rPr>
        <w:t>Сочетательный закон сложения. Таблица сложения в пределах 20. Сложение и вычитание чисел в пределах 100 с переходом через десяток. Письменное сложение и вычитание чисел. Проверка результатов вычитания сложением</w:t>
      </w:r>
    </w:p>
    <w:p w14:paraId="34EE10E5" w14:textId="77777777" w:rsidR="00C76312" w:rsidRPr="00DA2D6C" w:rsidRDefault="00C76312" w:rsidP="00C76312">
      <w:pPr>
        <w:tabs>
          <w:tab w:val="left" w:pos="5220"/>
        </w:tabs>
        <w:ind w:firstLine="360"/>
        <w:jc w:val="both"/>
        <w:rPr>
          <w:sz w:val="28"/>
          <w:szCs w:val="28"/>
        </w:rPr>
      </w:pPr>
      <w:r w:rsidRPr="00DA2D6C">
        <w:rPr>
          <w:sz w:val="28"/>
          <w:szCs w:val="28"/>
        </w:rPr>
        <w:t>Умножение, деление (смысл действий, знаки действий). Таблица умножения, соответствующие случаи деления. Умножение и деление с числами 0 и 1. Переместительный и сочетательный законы умножения. Взаимосвязь действий умножения и деления. Проверка результатов деления умножением.</w:t>
      </w:r>
    </w:p>
    <w:p w14:paraId="2C0AEB72" w14:textId="77777777" w:rsidR="00C76312" w:rsidRPr="00DA2D6C" w:rsidRDefault="00C76312" w:rsidP="00C76312">
      <w:pPr>
        <w:tabs>
          <w:tab w:val="left" w:pos="5220"/>
        </w:tabs>
        <w:ind w:right="-31" w:firstLine="360"/>
        <w:jc w:val="both"/>
        <w:rPr>
          <w:sz w:val="28"/>
          <w:szCs w:val="28"/>
        </w:rPr>
      </w:pPr>
      <w:r w:rsidRPr="00DA2D6C">
        <w:rPr>
          <w:sz w:val="28"/>
          <w:szCs w:val="28"/>
        </w:rPr>
        <w:t>Выражение (произведение, частное). Названия компонентов умножения и деления (множители, делимое, делитель). Порядок действий. Нахождение значения выражения со скобками. Рациональные приёмы вычислений (перестановка и группировка множителей, дополнение слагаемого до круглого числа).</w:t>
      </w:r>
    </w:p>
    <w:p w14:paraId="39F74E7B" w14:textId="77777777" w:rsidR="00C76312" w:rsidRPr="00DA2D6C" w:rsidRDefault="00C76312" w:rsidP="00C76312">
      <w:pPr>
        <w:tabs>
          <w:tab w:val="left" w:pos="5220"/>
        </w:tabs>
        <w:ind w:firstLine="357"/>
        <w:jc w:val="both"/>
        <w:rPr>
          <w:sz w:val="28"/>
          <w:szCs w:val="28"/>
        </w:rPr>
      </w:pPr>
      <w:r w:rsidRPr="00DA2D6C">
        <w:rPr>
          <w:b/>
          <w:bCs/>
          <w:sz w:val="28"/>
          <w:szCs w:val="28"/>
        </w:rPr>
        <w:t>Текстовые задачи</w:t>
      </w:r>
      <w:r w:rsidRPr="00DA2D6C">
        <w:rPr>
          <w:sz w:val="28"/>
          <w:szCs w:val="28"/>
        </w:rPr>
        <w:t xml:space="preserve">  (30 ч)</w:t>
      </w:r>
    </w:p>
    <w:p w14:paraId="5F8A84E5" w14:textId="77777777" w:rsidR="00C76312" w:rsidRPr="00DA2D6C" w:rsidRDefault="00C76312" w:rsidP="00C76312">
      <w:pPr>
        <w:tabs>
          <w:tab w:val="left" w:pos="5220"/>
        </w:tabs>
        <w:ind w:right="-108" w:firstLine="360"/>
        <w:jc w:val="both"/>
        <w:rPr>
          <w:sz w:val="28"/>
          <w:szCs w:val="28"/>
        </w:rPr>
      </w:pPr>
      <w:r w:rsidRPr="00DA2D6C">
        <w:rPr>
          <w:sz w:val="28"/>
          <w:szCs w:val="28"/>
        </w:rPr>
        <w:t>Составление краткой записи условия. Моделирование условия текстовой задачи.</w:t>
      </w:r>
    </w:p>
    <w:p w14:paraId="60193894" w14:textId="77777777" w:rsidR="00C76312" w:rsidRPr="00DA2D6C" w:rsidRDefault="00C76312" w:rsidP="00C76312">
      <w:pPr>
        <w:tabs>
          <w:tab w:val="left" w:pos="5220"/>
        </w:tabs>
        <w:ind w:firstLine="360"/>
        <w:jc w:val="both"/>
        <w:rPr>
          <w:sz w:val="28"/>
          <w:szCs w:val="28"/>
        </w:rPr>
      </w:pPr>
      <w:r w:rsidRPr="00DA2D6C">
        <w:rPr>
          <w:sz w:val="28"/>
          <w:szCs w:val="28"/>
        </w:rPr>
        <w:t xml:space="preserve">Решение текстовых задач: разностное сравнение, нахождение произведения, деление на равные части, деление по содержанию, увеличение и уменьшение </w:t>
      </w:r>
      <w:r w:rsidRPr="00DA2D6C">
        <w:rPr>
          <w:b/>
          <w:sz w:val="28"/>
          <w:szCs w:val="28"/>
        </w:rPr>
        <w:t>в</w:t>
      </w:r>
      <w:r w:rsidRPr="00DA2D6C">
        <w:rPr>
          <w:sz w:val="28"/>
          <w:szCs w:val="28"/>
        </w:rPr>
        <w:t xml:space="preserve"> несколько раз.</w:t>
      </w:r>
    </w:p>
    <w:p w14:paraId="429C7B7A"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(15 ч)</w:t>
      </w:r>
    </w:p>
    <w:p w14:paraId="0839DEE0" w14:textId="77777777" w:rsidR="00C76312" w:rsidRPr="00DA2D6C" w:rsidRDefault="00C76312" w:rsidP="00C76312">
      <w:pPr>
        <w:tabs>
          <w:tab w:val="left" w:pos="5220"/>
        </w:tabs>
        <w:ind w:firstLine="360"/>
        <w:jc w:val="both"/>
        <w:rPr>
          <w:sz w:val="28"/>
          <w:szCs w:val="28"/>
        </w:rPr>
      </w:pPr>
      <w:r w:rsidRPr="00DA2D6C">
        <w:rPr>
          <w:sz w:val="28"/>
          <w:szCs w:val="28"/>
        </w:rPr>
        <w:t>Угол. Виды углов (острый, прямой, тупой). Виды треугольников (прямоугольный, равносторонний). Свойства сторон прямоугольника, квадрата, ромба (на уровне наглядных представлений).</w:t>
      </w:r>
    </w:p>
    <w:p w14:paraId="2F27EBE7" w14:textId="77777777" w:rsidR="00C76312" w:rsidRPr="00DA2D6C" w:rsidRDefault="00C76312" w:rsidP="00C76312">
      <w:pPr>
        <w:tabs>
          <w:tab w:val="left" w:pos="5220"/>
        </w:tabs>
        <w:ind w:firstLine="360"/>
        <w:jc w:val="both"/>
        <w:rPr>
          <w:sz w:val="28"/>
          <w:szCs w:val="28"/>
        </w:rPr>
      </w:pPr>
      <w:r w:rsidRPr="00DA2D6C">
        <w:rPr>
          <w:sz w:val="28"/>
          <w:szCs w:val="28"/>
        </w:rPr>
        <w:t>Единицы длины (миллиметр, метр, километр). Измерение длины отрезка. Метрические соотношения между изученными единицами длины.</w:t>
      </w:r>
    </w:p>
    <w:p w14:paraId="2991BD0F" w14:textId="77777777" w:rsidR="00C76312" w:rsidRPr="00DA2D6C" w:rsidRDefault="00C76312" w:rsidP="00C76312">
      <w:pPr>
        <w:tabs>
          <w:tab w:val="left" w:pos="5220"/>
        </w:tabs>
        <w:ind w:firstLine="360"/>
        <w:jc w:val="both"/>
        <w:rPr>
          <w:sz w:val="28"/>
          <w:szCs w:val="28"/>
        </w:rPr>
      </w:pPr>
      <w:r w:rsidRPr="00DA2D6C">
        <w:rPr>
          <w:sz w:val="28"/>
          <w:szCs w:val="28"/>
        </w:rPr>
        <w:t>Единицы площади (квадратный метр, квадратный сантиметр, квадратный километр). Площадь прямоугольника.</w:t>
      </w:r>
    </w:p>
    <w:p w14:paraId="570EAE82" w14:textId="77777777" w:rsidR="00C76312" w:rsidRPr="00DA2D6C" w:rsidRDefault="00C76312" w:rsidP="00C76312">
      <w:pPr>
        <w:tabs>
          <w:tab w:val="left" w:pos="5220"/>
        </w:tabs>
        <w:ind w:firstLine="357"/>
        <w:jc w:val="both"/>
        <w:rPr>
          <w:sz w:val="28"/>
          <w:szCs w:val="28"/>
          <w:vertAlign w:val="superscript"/>
        </w:rPr>
      </w:pPr>
      <w:r w:rsidRPr="00DA2D6C">
        <w:rPr>
          <w:b/>
          <w:bCs/>
          <w:sz w:val="28"/>
          <w:szCs w:val="28"/>
        </w:rPr>
        <w:t>Работа с данными</w:t>
      </w:r>
      <w:r w:rsidRPr="00DA2D6C">
        <w:rPr>
          <w:sz w:val="28"/>
          <w:szCs w:val="28"/>
          <w:vertAlign w:val="superscript"/>
        </w:rPr>
        <w:t xml:space="preserve"> </w:t>
      </w:r>
      <w:r w:rsidRPr="00DA2D6C">
        <w:rPr>
          <w:sz w:val="28"/>
          <w:szCs w:val="28"/>
        </w:rPr>
        <w:t xml:space="preserve"> (16 ч)</w:t>
      </w:r>
    </w:p>
    <w:p w14:paraId="694984B2" w14:textId="77777777" w:rsidR="00C76312" w:rsidRPr="00DA2D6C" w:rsidRDefault="00C76312" w:rsidP="00C76312">
      <w:pPr>
        <w:tabs>
          <w:tab w:val="left" w:pos="5220"/>
        </w:tabs>
        <w:ind w:firstLine="360"/>
        <w:jc w:val="both"/>
        <w:rPr>
          <w:sz w:val="28"/>
          <w:szCs w:val="28"/>
        </w:rPr>
      </w:pPr>
      <w:r w:rsidRPr="00DA2D6C">
        <w:rPr>
          <w:sz w:val="28"/>
          <w:szCs w:val="28"/>
        </w:rPr>
        <w:t xml:space="preserve">Интерпретация информации, представленной в виде рисунка, в табличной форме. Представление текста в виде схемы (моделирование условия задачи). </w:t>
      </w:r>
      <w:r w:rsidRPr="00DA2D6C">
        <w:rPr>
          <w:sz w:val="28"/>
          <w:szCs w:val="28"/>
        </w:rPr>
        <w:lastRenderedPageBreak/>
        <w:t>Знакомство с комбинаторными задачами. Решение комбинаторных задач с помощью схемы, таблицы.</w:t>
      </w:r>
      <w:r w:rsidRPr="00DA2D6C">
        <w:rPr>
          <w:sz w:val="28"/>
          <w:szCs w:val="28"/>
          <w:vertAlign w:val="superscript"/>
        </w:rPr>
        <w:footnoteReference w:id="18"/>
      </w:r>
    </w:p>
    <w:p w14:paraId="447487D7" w14:textId="77777777" w:rsidR="00C76312" w:rsidRPr="00DA2D6C" w:rsidRDefault="00C76312" w:rsidP="00C76312">
      <w:pPr>
        <w:tabs>
          <w:tab w:val="left" w:pos="5220"/>
        </w:tabs>
        <w:ind w:firstLine="360"/>
        <w:jc w:val="both"/>
        <w:rPr>
          <w:sz w:val="28"/>
          <w:szCs w:val="28"/>
        </w:rPr>
      </w:pPr>
    </w:p>
    <w:p w14:paraId="458C2184" w14:textId="77777777" w:rsidR="00C76312" w:rsidRPr="00DA2D6C" w:rsidRDefault="00C76312" w:rsidP="00C76312">
      <w:pPr>
        <w:tabs>
          <w:tab w:val="left" w:pos="5220"/>
        </w:tabs>
        <w:ind w:firstLine="360"/>
        <w:jc w:val="both"/>
        <w:rPr>
          <w:b/>
          <w:sz w:val="28"/>
          <w:szCs w:val="28"/>
        </w:rPr>
      </w:pPr>
    </w:p>
    <w:p w14:paraId="2BEE99B3" w14:textId="77777777" w:rsidR="00C76312" w:rsidRPr="00DA2D6C" w:rsidRDefault="00C76312" w:rsidP="00C76312">
      <w:pPr>
        <w:tabs>
          <w:tab w:val="left" w:pos="5220"/>
        </w:tabs>
        <w:jc w:val="both"/>
        <w:rPr>
          <w:b/>
          <w:sz w:val="28"/>
          <w:szCs w:val="28"/>
        </w:rPr>
      </w:pPr>
      <w:r w:rsidRPr="00DA2D6C">
        <w:rPr>
          <w:b/>
          <w:sz w:val="28"/>
          <w:szCs w:val="28"/>
        </w:rPr>
        <w:t xml:space="preserve">3 класс  </w:t>
      </w:r>
      <w:r w:rsidRPr="00DA2D6C">
        <w:rPr>
          <w:bCs/>
          <w:sz w:val="28"/>
          <w:szCs w:val="28"/>
        </w:rPr>
        <w:t>(136 ч)</w:t>
      </w:r>
    </w:p>
    <w:p w14:paraId="7B8B2C35"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(15 ч)</w:t>
      </w:r>
    </w:p>
    <w:p w14:paraId="252BF8B3" w14:textId="77777777" w:rsidR="00C76312" w:rsidRPr="00DA2D6C" w:rsidRDefault="00C76312" w:rsidP="00C76312">
      <w:pPr>
        <w:tabs>
          <w:tab w:val="left" w:pos="5220"/>
        </w:tabs>
        <w:ind w:firstLine="360"/>
        <w:jc w:val="both"/>
        <w:rPr>
          <w:sz w:val="28"/>
          <w:szCs w:val="28"/>
        </w:rPr>
      </w:pPr>
      <w:r w:rsidRPr="00DA2D6C">
        <w:rPr>
          <w:sz w:val="28"/>
          <w:szCs w:val="28"/>
        </w:rPr>
        <w:t>Названия, запись, последовательность чисел до 10 000. Сравнение чисел. Разряды (единицы, десятки, сотни), разрядный состав трехзначных чисел. Представление чисел в виде суммы разрядных слагаемых.</w:t>
      </w:r>
    </w:p>
    <w:p w14:paraId="22F09FDB" w14:textId="77777777" w:rsidR="00C76312" w:rsidRPr="00DA2D6C" w:rsidRDefault="00C76312" w:rsidP="00C76312">
      <w:pPr>
        <w:tabs>
          <w:tab w:val="left" w:pos="5220"/>
        </w:tabs>
        <w:ind w:right="-81" w:firstLine="360"/>
        <w:jc w:val="both"/>
        <w:rPr>
          <w:sz w:val="28"/>
          <w:szCs w:val="28"/>
        </w:rPr>
      </w:pPr>
      <w:r w:rsidRPr="00DA2D6C">
        <w:rPr>
          <w:sz w:val="28"/>
          <w:szCs w:val="28"/>
        </w:rPr>
        <w:t>Масса, единицы массы (тонна, грамм). Метрические соотношения между изученными единицами массы.</w:t>
      </w:r>
    </w:p>
    <w:p w14:paraId="04314A36" w14:textId="77777777" w:rsidR="00C76312" w:rsidRPr="00DA2D6C" w:rsidRDefault="00C76312" w:rsidP="00C76312">
      <w:pPr>
        <w:tabs>
          <w:tab w:val="left" w:pos="5220"/>
        </w:tabs>
        <w:ind w:right="-81" w:firstLine="360"/>
        <w:jc w:val="both"/>
        <w:rPr>
          <w:sz w:val="28"/>
          <w:szCs w:val="28"/>
        </w:rPr>
      </w:pPr>
      <w:r w:rsidRPr="00DA2D6C">
        <w:rPr>
          <w:sz w:val="28"/>
          <w:szCs w:val="28"/>
        </w:rPr>
        <w:t>Время, единицы времени (секунда, сутки, неделя, месяц, год). Метрические соотношения между изученными единицами времени.</w:t>
      </w:r>
    </w:p>
    <w:p w14:paraId="71F8AF30" w14:textId="77777777" w:rsidR="00C76312" w:rsidRPr="00DA2D6C" w:rsidRDefault="00C76312" w:rsidP="00C76312">
      <w:pPr>
        <w:tabs>
          <w:tab w:val="left" w:pos="5220"/>
        </w:tabs>
        <w:ind w:firstLine="360"/>
        <w:jc w:val="both"/>
        <w:rPr>
          <w:sz w:val="28"/>
          <w:szCs w:val="28"/>
        </w:rPr>
      </w:pPr>
      <w:r w:rsidRPr="00DA2D6C">
        <w:rPr>
          <w:sz w:val="28"/>
          <w:szCs w:val="28"/>
        </w:rPr>
        <w:t xml:space="preserve">Скорость, единицы скорости. </w:t>
      </w:r>
    </w:p>
    <w:p w14:paraId="6C65BFC4" w14:textId="77777777" w:rsidR="00C76312" w:rsidRPr="00DA2D6C" w:rsidRDefault="00C76312" w:rsidP="00C76312">
      <w:pPr>
        <w:tabs>
          <w:tab w:val="left" w:pos="5220"/>
        </w:tabs>
        <w:ind w:firstLine="357"/>
        <w:jc w:val="both"/>
        <w:rPr>
          <w:sz w:val="28"/>
          <w:szCs w:val="28"/>
        </w:rPr>
      </w:pPr>
      <w:r w:rsidRPr="00DA2D6C">
        <w:rPr>
          <w:b/>
          <w:bCs/>
          <w:sz w:val="28"/>
          <w:szCs w:val="28"/>
        </w:rPr>
        <w:t>Арифметические действия</w:t>
      </w:r>
      <w:r w:rsidRPr="00DA2D6C">
        <w:rPr>
          <w:sz w:val="28"/>
          <w:szCs w:val="28"/>
        </w:rPr>
        <w:t xml:space="preserve">  (50 ч)</w:t>
      </w:r>
    </w:p>
    <w:p w14:paraId="167AC1CF" w14:textId="77777777" w:rsidR="00C76312" w:rsidRPr="00DA2D6C" w:rsidRDefault="00C76312" w:rsidP="00C76312">
      <w:pPr>
        <w:tabs>
          <w:tab w:val="left" w:pos="5220"/>
        </w:tabs>
        <w:ind w:firstLine="360"/>
        <w:jc w:val="both"/>
        <w:rPr>
          <w:sz w:val="28"/>
          <w:szCs w:val="28"/>
        </w:rPr>
      </w:pPr>
      <w:r w:rsidRPr="00DA2D6C">
        <w:rPr>
          <w:sz w:val="28"/>
          <w:szCs w:val="28"/>
        </w:rPr>
        <w:t xml:space="preserve">Распределительный закон. Сложение и вычитание с переходом через разряд в пределах 10 000. </w:t>
      </w:r>
    </w:p>
    <w:p w14:paraId="7E69E28F" w14:textId="77777777" w:rsidR="00C76312" w:rsidRPr="00DA2D6C" w:rsidRDefault="00C76312" w:rsidP="00C76312">
      <w:pPr>
        <w:tabs>
          <w:tab w:val="left" w:pos="5220"/>
        </w:tabs>
        <w:ind w:firstLine="360"/>
        <w:jc w:val="both"/>
        <w:rPr>
          <w:sz w:val="28"/>
          <w:szCs w:val="28"/>
        </w:rPr>
      </w:pPr>
      <w:r w:rsidRPr="00DA2D6C">
        <w:rPr>
          <w:sz w:val="28"/>
          <w:szCs w:val="28"/>
        </w:rPr>
        <w:t xml:space="preserve">Письменное умножение на однозначное число в пределах 10 000. Деление с остатком. Письменное деление на однозначное число в пределах 1000. </w:t>
      </w:r>
    </w:p>
    <w:p w14:paraId="3F258947" w14:textId="77777777" w:rsidR="00C76312" w:rsidRPr="00DA2D6C" w:rsidRDefault="00C76312" w:rsidP="00C76312">
      <w:pPr>
        <w:tabs>
          <w:tab w:val="left" w:pos="5220"/>
        </w:tabs>
        <w:ind w:firstLine="360"/>
        <w:jc w:val="both"/>
        <w:rPr>
          <w:sz w:val="28"/>
          <w:szCs w:val="28"/>
        </w:rPr>
      </w:pPr>
      <w:r w:rsidRPr="00DA2D6C">
        <w:rPr>
          <w:sz w:val="28"/>
          <w:szCs w:val="28"/>
        </w:rPr>
        <w:t>Нахождение неизвестного компонента арифметических действий.</w:t>
      </w:r>
    </w:p>
    <w:p w14:paraId="1E10300D" w14:textId="77777777" w:rsidR="00C76312" w:rsidRPr="00DA2D6C" w:rsidRDefault="00C76312" w:rsidP="00C76312">
      <w:pPr>
        <w:tabs>
          <w:tab w:val="left" w:pos="5220"/>
        </w:tabs>
        <w:ind w:right="-31" w:firstLine="360"/>
        <w:jc w:val="both"/>
        <w:rPr>
          <w:sz w:val="28"/>
          <w:szCs w:val="28"/>
        </w:rPr>
      </w:pPr>
      <w:r w:rsidRPr="00DA2D6C">
        <w:rPr>
          <w:sz w:val="28"/>
          <w:szCs w:val="28"/>
        </w:rPr>
        <w:t>Рациональные приёмы вычислений (вычитание числа из суммы и суммы из числа, умножение и деление суммы на число).</w:t>
      </w:r>
    </w:p>
    <w:p w14:paraId="6E103298" w14:textId="77777777" w:rsidR="00C76312" w:rsidRPr="00DA2D6C" w:rsidRDefault="00C76312" w:rsidP="00C76312">
      <w:pPr>
        <w:tabs>
          <w:tab w:val="left" w:pos="5220"/>
        </w:tabs>
        <w:ind w:right="-31" w:firstLine="360"/>
        <w:jc w:val="both"/>
        <w:rPr>
          <w:sz w:val="28"/>
          <w:szCs w:val="28"/>
        </w:rPr>
      </w:pPr>
      <w:r w:rsidRPr="00DA2D6C">
        <w:rPr>
          <w:sz w:val="28"/>
          <w:szCs w:val="28"/>
        </w:rPr>
        <w:t>Приёмы контроля и самопроверки результата вычислений (определение последней цифры результата сложения, вычитания, умножения; определение первой цифры результата деления и числа цифр в ответе).</w:t>
      </w:r>
    </w:p>
    <w:p w14:paraId="7E71E32E" w14:textId="77777777" w:rsidR="00C76312" w:rsidRPr="00DA2D6C" w:rsidRDefault="00C76312" w:rsidP="00C76312">
      <w:pPr>
        <w:tabs>
          <w:tab w:val="left" w:pos="5220"/>
        </w:tabs>
        <w:ind w:firstLine="357"/>
        <w:jc w:val="both"/>
        <w:rPr>
          <w:sz w:val="28"/>
          <w:szCs w:val="28"/>
        </w:rPr>
      </w:pPr>
      <w:r w:rsidRPr="00DA2D6C">
        <w:rPr>
          <w:b/>
          <w:bCs/>
          <w:sz w:val="28"/>
          <w:szCs w:val="28"/>
        </w:rPr>
        <w:t>Текстовые задачи</w:t>
      </w:r>
      <w:r w:rsidRPr="00DA2D6C">
        <w:rPr>
          <w:sz w:val="28"/>
          <w:szCs w:val="28"/>
        </w:rPr>
        <w:t xml:space="preserve">  (46 ч)</w:t>
      </w:r>
    </w:p>
    <w:p w14:paraId="7225668D" w14:textId="77777777" w:rsidR="00C76312" w:rsidRPr="00DA2D6C" w:rsidRDefault="00C76312" w:rsidP="00C76312">
      <w:pPr>
        <w:tabs>
          <w:tab w:val="left" w:pos="0"/>
        </w:tabs>
        <w:ind w:right="-81" w:firstLine="360"/>
        <w:jc w:val="both"/>
        <w:rPr>
          <w:sz w:val="28"/>
          <w:szCs w:val="28"/>
        </w:rPr>
      </w:pPr>
      <w:r w:rsidRPr="00DA2D6C">
        <w:rPr>
          <w:sz w:val="28"/>
          <w:szCs w:val="28"/>
        </w:rPr>
        <w:t>Моделирование условия текстовой задачи. Решение задач разными способами.</w:t>
      </w:r>
    </w:p>
    <w:p w14:paraId="1FDC1F65" w14:textId="77777777" w:rsidR="00C76312" w:rsidRPr="00DA2D6C" w:rsidRDefault="00C76312" w:rsidP="00C76312">
      <w:pPr>
        <w:tabs>
          <w:tab w:val="left" w:pos="5220"/>
        </w:tabs>
        <w:ind w:firstLine="360"/>
        <w:jc w:val="both"/>
        <w:rPr>
          <w:sz w:val="28"/>
          <w:szCs w:val="28"/>
        </w:rPr>
      </w:pPr>
      <w:r w:rsidRPr="00DA2D6C">
        <w:rPr>
          <w:sz w:val="28"/>
          <w:szCs w:val="28"/>
        </w:rPr>
        <w:t>Решение текстовых задач: кратное сравнение; определение длины пути, времени и скорости движения; определение цены и стоимости; определение доли числа и числа по доле.</w:t>
      </w:r>
    </w:p>
    <w:p w14:paraId="5AAD1605"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(15 ч)</w:t>
      </w:r>
    </w:p>
    <w:p w14:paraId="3D329DBA" w14:textId="77777777" w:rsidR="00C76312" w:rsidRPr="00DA2D6C" w:rsidRDefault="00C76312" w:rsidP="00C76312">
      <w:pPr>
        <w:tabs>
          <w:tab w:val="left" w:pos="5220"/>
        </w:tabs>
        <w:ind w:firstLine="360"/>
        <w:jc w:val="both"/>
        <w:rPr>
          <w:sz w:val="28"/>
          <w:szCs w:val="28"/>
        </w:rPr>
      </w:pPr>
      <w:r w:rsidRPr="00DA2D6C">
        <w:rPr>
          <w:sz w:val="28"/>
          <w:szCs w:val="28"/>
        </w:rPr>
        <w:t>Круг и окружность (радиус, диаметр). Построение окружности с помощью циркуля.</w:t>
      </w:r>
    </w:p>
    <w:p w14:paraId="59D9AF3A" w14:textId="77777777" w:rsidR="00C76312" w:rsidRPr="00DA2D6C" w:rsidRDefault="00C76312" w:rsidP="00C76312">
      <w:pPr>
        <w:tabs>
          <w:tab w:val="left" w:pos="5220"/>
        </w:tabs>
        <w:ind w:firstLine="360"/>
        <w:jc w:val="both"/>
        <w:rPr>
          <w:sz w:val="28"/>
          <w:szCs w:val="28"/>
        </w:rPr>
      </w:pPr>
      <w:r w:rsidRPr="00DA2D6C">
        <w:rPr>
          <w:sz w:val="28"/>
          <w:szCs w:val="28"/>
        </w:rPr>
        <w:t>Единицы длины (дециметр). Метрические соотношения между изученными единицами длины.</w:t>
      </w:r>
    </w:p>
    <w:p w14:paraId="0F2428ED" w14:textId="77777777" w:rsidR="00C76312" w:rsidRPr="00DA2D6C" w:rsidRDefault="00C76312" w:rsidP="00C76312">
      <w:pPr>
        <w:tabs>
          <w:tab w:val="left" w:pos="5220"/>
        </w:tabs>
        <w:ind w:firstLine="357"/>
        <w:jc w:val="both"/>
        <w:rPr>
          <w:sz w:val="28"/>
          <w:szCs w:val="28"/>
        </w:rPr>
      </w:pPr>
      <w:r w:rsidRPr="00DA2D6C">
        <w:rPr>
          <w:b/>
          <w:bCs/>
          <w:sz w:val="28"/>
          <w:szCs w:val="28"/>
        </w:rPr>
        <w:t>Работа с данными</w:t>
      </w:r>
      <w:r w:rsidRPr="00DA2D6C">
        <w:rPr>
          <w:sz w:val="28"/>
          <w:szCs w:val="28"/>
        </w:rPr>
        <w:t xml:space="preserve">  (10 ч)</w:t>
      </w:r>
    </w:p>
    <w:p w14:paraId="7942D24D" w14:textId="77777777" w:rsidR="00C76312" w:rsidRPr="00DA2D6C" w:rsidRDefault="00C76312" w:rsidP="00C76312">
      <w:pPr>
        <w:tabs>
          <w:tab w:val="left" w:pos="5220"/>
        </w:tabs>
        <w:ind w:firstLine="360"/>
        <w:jc w:val="both"/>
        <w:rPr>
          <w:sz w:val="28"/>
          <w:szCs w:val="28"/>
        </w:rPr>
      </w:pPr>
      <w:r w:rsidRPr="00DA2D6C">
        <w:rPr>
          <w:sz w:val="28"/>
          <w:szCs w:val="28"/>
        </w:rPr>
        <w:t xml:space="preserve">Чтение, заполнение таблиц, интерпретация данных таблицы. Работа с таблицами (планирование маршрута). Знакомство с диаграммами (столбчатая диаграмма, круговая диаграмма). </w:t>
      </w:r>
    </w:p>
    <w:p w14:paraId="138ADBBF" w14:textId="77777777" w:rsidR="00C76312" w:rsidRPr="00DA2D6C" w:rsidRDefault="00C76312" w:rsidP="00C76312">
      <w:pPr>
        <w:tabs>
          <w:tab w:val="left" w:pos="5220"/>
        </w:tabs>
        <w:ind w:firstLine="360"/>
        <w:jc w:val="both"/>
        <w:rPr>
          <w:b/>
          <w:sz w:val="28"/>
          <w:szCs w:val="28"/>
        </w:rPr>
      </w:pPr>
    </w:p>
    <w:p w14:paraId="511CE6F5" w14:textId="77777777" w:rsidR="00C76312" w:rsidRPr="00DA2D6C" w:rsidRDefault="00C76312" w:rsidP="00C76312">
      <w:pPr>
        <w:tabs>
          <w:tab w:val="left" w:pos="284"/>
        </w:tabs>
        <w:jc w:val="both"/>
        <w:rPr>
          <w:b/>
          <w:sz w:val="28"/>
          <w:szCs w:val="28"/>
        </w:rPr>
      </w:pPr>
    </w:p>
    <w:p w14:paraId="5CD52429" w14:textId="77777777" w:rsidR="00C76312" w:rsidRPr="00DA2D6C" w:rsidRDefault="00C76312" w:rsidP="00C76312">
      <w:pPr>
        <w:tabs>
          <w:tab w:val="left" w:pos="5220"/>
        </w:tabs>
        <w:jc w:val="both"/>
        <w:rPr>
          <w:b/>
          <w:sz w:val="28"/>
          <w:szCs w:val="28"/>
        </w:rPr>
      </w:pPr>
      <w:r w:rsidRPr="00DA2D6C">
        <w:rPr>
          <w:b/>
          <w:sz w:val="28"/>
          <w:szCs w:val="28"/>
        </w:rPr>
        <w:lastRenderedPageBreak/>
        <w:t xml:space="preserve">4 класс  </w:t>
      </w:r>
      <w:r w:rsidRPr="00DA2D6C">
        <w:rPr>
          <w:bCs/>
          <w:sz w:val="28"/>
          <w:szCs w:val="28"/>
        </w:rPr>
        <w:t>(136 ч)</w:t>
      </w:r>
    </w:p>
    <w:p w14:paraId="77D92CF5" w14:textId="77777777" w:rsidR="00C76312" w:rsidRPr="00DA2D6C" w:rsidRDefault="00C76312" w:rsidP="00C76312">
      <w:pPr>
        <w:tabs>
          <w:tab w:val="left" w:pos="5220"/>
        </w:tabs>
        <w:ind w:firstLine="357"/>
        <w:jc w:val="both"/>
        <w:rPr>
          <w:sz w:val="28"/>
          <w:szCs w:val="28"/>
        </w:rPr>
      </w:pPr>
      <w:r w:rsidRPr="00DA2D6C">
        <w:rPr>
          <w:b/>
          <w:bCs/>
          <w:sz w:val="28"/>
          <w:szCs w:val="28"/>
        </w:rPr>
        <w:t>Числа и величины</w:t>
      </w:r>
      <w:r w:rsidRPr="00DA2D6C">
        <w:rPr>
          <w:sz w:val="28"/>
          <w:szCs w:val="28"/>
        </w:rPr>
        <w:t xml:space="preserve">  (25 ч)</w:t>
      </w:r>
    </w:p>
    <w:p w14:paraId="619E9AB4" w14:textId="77777777" w:rsidR="00C76312" w:rsidRPr="00DA2D6C" w:rsidRDefault="00C76312" w:rsidP="00C76312">
      <w:pPr>
        <w:tabs>
          <w:tab w:val="left" w:pos="5220"/>
        </w:tabs>
        <w:ind w:firstLine="360"/>
        <w:jc w:val="both"/>
        <w:rPr>
          <w:sz w:val="28"/>
          <w:szCs w:val="28"/>
        </w:rPr>
      </w:pPr>
      <w:r w:rsidRPr="00DA2D6C">
        <w:rPr>
          <w:sz w:val="28"/>
          <w:szCs w:val="28"/>
        </w:rPr>
        <w:t>Названия, запись, последовательность чисел до 1 000 000. Классы и разряды. Сравнение чисел.</w:t>
      </w:r>
    </w:p>
    <w:p w14:paraId="1CA1D438" w14:textId="77777777" w:rsidR="00C76312" w:rsidRPr="00DA2D6C" w:rsidRDefault="00C76312" w:rsidP="00C76312">
      <w:pPr>
        <w:tabs>
          <w:tab w:val="left" w:pos="5220"/>
        </w:tabs>
        <w:ind w:right="-156" w:firstLine="360"/>
        <w:jc w:val="both"/>
        <w:rPr>
          <w:sz w:val="28"/>
          <w:szCs w:val="28"/>
        </w:rPr>
      </w:pPr>
      <w:r w:rsidRPr="00DA2D6C">
        <w:rPr>
          <w:sz w:val="28"/>
          <w:szCs w:val="28"/>
        </w:rPr>
        <w:t>Масса, единицы массы (центнер). Метрические соотношения между изученными единицами массы. Сравнение и упорядочивание величин по массе.</w:t>
      </w:r>
    </w:p>
    <w:p w14:paraId="0757203E" w14:textId="77777777" w:rsidR="00C76312" w:rsidRPr="00DA2D6C" w:rsidRDefault="00C76312" w:rsidP="00C76312">
      <w:pPr>
        <w:tabs>
          <w:tab w:val="left" w:pos="5220"/>
        </w:tabs>
        <w:ind w:right="-156" w:firstLine="360"/>
        <w:jc w:val="both"/>
        <w:rPr>
          <w:sz w:val="28"/>
          <w:szCs w:val="28"/>
        </w:rPr>
      </w:pPr>
      <w:r w:rsidRPr="00DA2D6C">
        <w:rPr>
          <w:sz w:val="28"/>
          <w:szCs w:val="28"/>
        </w:rPr>
        <w:t>Время, единицы времени (век). Метрические соотношения между изученными единицами времени. Сравнение и упорядочивание промежутков времени по длительности.</w:t>
      </w:r>
    </w:p>
    <w:p w14:paraId="347CB155" w14:textId="77777777" w:rsidR="00C76312" w:rsidRPr="00DA2D6C" w:rsidRDefault="00C76312" w:rsidP="00C76312">
      <w:pPr>
        <w:tabs>
          <w:tab w:val="left" w:pos="5220"/>
        </w:tabs>
        <w:ind w:firstLine="357"/>
        <w:jc w:val="both"/>
        <w:rPr>
          <w:sz w:val="28"/>
          <w:szCs w:val="28"/>
        </w:rPr>
      </w:pPr>
      <w:r w:rsidRPr="00DA2D6C">
        <w:rPr>
          <w:sz w:val="28"/>
          <w:szCs w:val="28"/>
        </w:rPr>
        <w:t xml:space="preserve"> </w:t>
      </w:r>
      <w:r w:rsidRPr="00DA2D6C">
        <w:rPr>
          <w:b/>
          <w:bCs/>
          <w:sz w:val="28"/>
          <w:szCs w:val="28"/>
        </w:rPr>
        <w:t xml:space="preserve">Арифметические действия  </w:t>
      </w:r>
      <w:r w:rsidRPr="00DA2D6C">
        <w:rPr>
          <w:sz w:val="28"/>
          <w:szCs w:val="28"/>
        </w:rPr>
        <w:t>(35 ч)</w:t>
      </w:r>
    </w:p>
    <w:p w14:paraId="2EABD64F" w14:textId="77777777" w:rsidR="00C76312" w:rsidRPr="00DA2D6C" w:rsidRDefault="00C76312" w:rsidP="00C76312">
      <w:pPr>
        <w:tabs>
          <w:tab w:val="left" w:pos="5220"/>
        </w:tabs>
        <w:ind w:right="-8" w:firstLine="360"/>
        <w:jc w:val="both"/>
        <w:rPr>
          <w:sz w:val="28"/>
          <w:szCs w:val="28"/>
        </w:rPr>
      </w:pPr>
      <w:r w:rsidRPr="00DA2D6C">
        <w:rPr>
          <w:sz w:val="28"/>
          <w:szCs w:val="28"/>
        </w:rPr>
        <w:t>Сложение и вычитание в пределах 1 000 000. Умножение и деление на двузначные и трехзначные числа.</w:t>
      </w:r>
      <w:r w:rsidRPr="00DA2D6C">
        <w:rPr>
          <w:i/>
          <w:sz w:val="28"/>
          <w:szCs w:val="28"/>
        </w:rPr>
        <w:t xml:space="preserve"> </w:t>
      </w:r>
      <w:r w:rsidRPr="00DA2D6C">
        <w:rPr>
          <w:sz w:val="28"/>
          <w:szCs w:val="28"/>
        </w:rPr>
        <w:t>Рациональные приёмы вычислений (разложение числа на удобные слагаемые или множители; умножение на 5, 25, 9, 99 и т.д.). Оценка результата вычислений, определение числа цифр в ответе. Способы проверки правильности вычислений.</w:t>
      </w:r>
    </w:p>
    <w:p w14:paraId="114952AB" w14:textId="77777777" w:rsidR="00C76312" w:rsidRPr="00DA2D6C" w:rsidRDefault="00C76312" w:rsidP="00C76312">
      <w:pPr>
        <w:tabs>
          <w:tab w:val="left" w:pos="5220"/>
        </w:tabs>
        <w:ind w:firstLine="360"/>
        <w:jc w:val="both"/>
        <w:rPr>
          <w:sz w:val="28"/>
          <w:szCs w:val="28"/>
        </w:rPr>
      </w:pPr>
      <w:r w:rsidRPr="00DA2D6C">
        <w:rPr>
          <w:sz w:val="28"/>
          <w:szCs w:val="28"/>
        </w:rPr>
        <w:t>Числовые и буквенные выражения. Нахождение значения выражения с переменной. Обозначение неизвестного компонента арифметических действий буквой. Нахождение неизвестного компонента арифметических действий (усложненные случаи).</w:t>
      </w:r>
    </w:p>
    <w:p w14:paraId="44F525EA" w14:textId="77777777" w:rsidR="00C76312" w:rsidRPr="00DA2D6C" w:rsidRDefault="00C76312" w:rsidP="00C76312">
      <w:pPr>
        <w:tabs>
          <w:tab w:val="left" w:pos="5220"/>
        </w:tabs>
        <w:ind w:firstLine="360"/>
        <w:jc w:val="both"/>
        <w:rPr>
          <w:sz w:val="28"/>
          <w:szCs w:val="28"/>
        </w:rPr>
      </w:pPr>
      <w:r w:rsidRPr="00DA2D6C">
        <w:rPr>
          <w:sz w:val="28"/>
          <w:szCs w:val="28"/>
        </w:rPr>
        <w:t>Действия с величинами.</w:t>
      </w:r>
    </w:p>
    <w:p w14:paraId="0BBC59E7" w14:textId="77777777" w:rsidR="00C76312" w:rsidRPr="00DA2D6C" w:rsidRDefault="00C76312" w:rsidP="00C76312">
      <w:pPr>
        <w:tabs>
          <w:tab w:val="left" w:pos="5220"/>
        </w:tabs>
        <w:ind w:right="-28" w:firstLine="357"/>
        <w:jc w:val="both"/>
        <w:rPr>
          <w:sz w:val="28"/>
          <w:szCs w:val="28"/>
        </w:rPr>
      </w:pPr>
      <w:r w:rsidRPr="00DA2D6C">
        <w:rPr>
          <w:b/>
          <w:bCs/>
          <w:sz w:val="28"/>
          <w:szCs w:val="28"/>
        </w:rPr>
        <w:t>Текстовые задачи</w:t>
      </w:r>
      <w:r w:rsidRPr="00DA2D6C">
        <w:rPr>
          <w:sz w:val="28"/>
          <w:szCs w:val="28"/>
        </w:rPr>
        <w:t xml:space="preserve">  (40 ч)</w:t>
      </w:r>
    </w:p>
    <w:p w14:paraId="53D1A8DE" w14:textId="77777777" w:rsidR="00C76312" w:rsidRPr="00DA2D6C" w:rsidRDefault="00C76312" w:rsidP="00C76312">
      <w:pPr>
        <w:tabs>
          <w:tab w:val="left" w:pos="5220"/>
        </w:tabs>
        <w:ind w:firstLine="360"/>
        <w:jc w:val="both"/>
        <w:rPr>
          <w:sz w:val="28"/>
          <w:szCs w:val="28"/>
        </w:rPr>
      </w:pPr>
      <w:r w:rsidRPr="00DA2D6C">
        <w:rPr>
          <w:sz w:val="28"/>
          <w:szCs w:val="28"/>
        </w:rPr>
        <w:t>Моделирование условия задач на движение. Решение задач, содержащих однородные величины.</w:t>
      </w:r>
    </w:p>
    <w:p w14:paraId="2D481E19" w14:textId="77777777" w:rsidR="00C76312" w:rsidRPr="00DA2D6C" w:rsidRDefault="00C76312" w:rsidP="00C76312">
      <w:pPr>
        <w:tabs>
          <w:tab w:val="left" w:pos="5220"/>
        </w:tabs>
        <w:ind w:firstLine="360"/>
        <w:jc w:val="both"/>
        <w:rPr>
          <w:sz w:val="28"/>
          <w:szCs w:val="28"/>
        </w:rPr>
      </w:pPr>
      <w:r w:rsidRPr="00DA2D6C">
        <w:rPr>
          <w:sz w:val="28"/>
          <w:szCs w:val="28"/>
        </w:rPr>
        <w:t xml:space="preserve">Решение текстовых задач: разностное и кратное сравнение, движение в противоположных направлениях; определение объёма работы, производительности и времени работы, определение расхода материалов. </w:t>
      </w:r>
    </w:p>
    <w:p w14:paraId="42B76991" w14:textId="77777777" w:rsidR="00C76312" w:rsidRPr="00DA2D6C" w:rsidRDefault="00C76312" w:rsidP="00C76312">
      <w:pPr>
        <w:tabs>
          <w:tab w:val="left" w:pos="5220"/>
        </w:tabs>
        <w:ind w:firstLine="357"/>
        <w:jc w:val="both"/>
        <w:rPr>
          <w:sz w:val="28"/>
          <w:szCs w:val="28"/>
        </w:rPr>
      </w:pPr>
      <w:r w:rsidRPr="00DA2D6C">
        <w:rPr>
          <w:b/>
          <w:bCs/>
          <w:sz w:val="28"/>
          <w:szCs w:val="28"/>
        </w:rPr>
        <w:t>Геометрические фигуры и величины</w:t>
      </w:r>
      <w:r w:rsidRPr="00DA2D6C">
        <w:rPr>
          <w:sz w:val="28"/>
          <w:szCs w:val="28"/>
        </w:rPr>
        <w:t xml:space="preserve">  (30 ч)</w:t>
      </w:r>
    </w:p>
    <w:p w14:paraId="1159BA44" w14:textId="77777777" w:rsidR="00C76312" w:rsidRPr="00DA2D6C" w:rsidRDefault="00C76312" w:rsidP="00C76312">
      <w:pPr>
        <w:tabs>
          <w:tab w:val="left" w:pos="5220"/>
        </w:tabs>
        <w:ind w:firstLine="360"/>
        <w:jc w:val="both"/>
        <w:rPr>
          <w:sz w:val="28"/>
          <w:szCs w:val="28"/>
        </w:rPr>
      </w:pPr>
      <w:r w:rsidRPr="00DA2D6C">
        <w:rPr>
          <w:sz w:val="28"/>
          <w:szCs w:val="28"/>
        </w:rPr>
        <w:t>Плоские и пространственные геометрические фигуры. Куб. Изображение геометрических фигур на клетчатой бумаге.</w:t>
      </w:r>
    </w:p>
    <w:p w14:paraId="3A4B8D55" w14:textId="77777777" w:rsidR="00C76312" w:rsidRPr="00DA2D6C" w:rsidRDefault="00C76312" w:rsidP="00C76312">
      <w:pPr>
        <w:tabs>
          <w:tab w:val="left" w:pos="5220"/>
        </w:tabs>
        <w:ind w:firstLine="360"/>
        <w:jc w:val="both"/>
        <w:rPr>
          <w:sz w:val="28"/>
          <w:szCs w:val="28"/>
        </w:rPr>
      </w:pPr>
      <w:r w:rsidRPr="00DA2D6C">
        <w:rPr>
          <w:sz w:val="28"/>
          <w:szCs w:val="28"/>
        </w:rPr>
        <w:t>Метрические соотношения между изученными единицами длины. Сравнение и упорядочивание величин по длине.</w:t>
      </w:r>
    </w:p>
    <w:p w14:paraId="7F79CC6B" w14:textId="77777777" w:rsidR="00C76312" w:rsidRPr="00DA2D6C" w:rsidRDefault="00C76312" w:rsidP="00C76312">
      <w:pPr>
        <w:tabs>
          <w:tab w:val="left" w:pos="5220"/>
        </w:tabs>
        <w:ind w:firstLine="360"/>
        <w:jc w:val="both"/>
        <w:rPr>
          <w:sz w:val="28"/>
          <w:szCs w:val="28"/>
        </w:rPr>
      </w:pPr>
      <w:r w:rsidRPr="00DA2D6C">
        <w:rPr>
          <w:sz w:val="28"/>
          <w:szCs w:val="28"/>
        </w:rPr>
        <w:t>Единицы площади (ар, гектар). Метрические соотношения между изученными единицами площади. Сравнение и упорядочивание величин по площади.</w:t>
      </w:r>
    </w:p>
    <w:p w14:paraId="7EA41D34" w14:textId="77777777" w:rsidR="00C76312" w:rsidRPr="00DA2D6C" w:rsidRDefault="00C76312" w:rsidP="00C76312">
      <w:pPr>
        <w:tabs>
          <w:tab w:val="left" w:pos="5220"/>
        </w:tabs>
        <w:ind w:firstLine="360"/>
        <w:jc w:val="both"/>
        <w:rPr>
          <w:sz w:val="28"/>
          <w:szCs w:val="28"/>
        </w:rPr>
      </w:pPr>
      <w:r w:rsidRPr="00DA2D6C">
        <w:rPr>
          <w:sz w:val="28"/>
          <w:szCs w:val="28"/>
        </w:rPr>
        <w:t>Формулы периметра и площади прямоугольника. Решение задач на определение периметра и площади.</w:t>
      </w:r>
    </w:p>
    <w:p w14:paraId="7901494D" w14:textId="77777777" w:rsidR="00C76312" w:rsidRPr="00DA2D6C" w:rsidRDefault="00C76312" w:rsidP="00C76312">
      <w:pPr>
        <w:tabs>
          <w:tab w:val="left" w:pos="5220"/>
        </w:tabs>
        <w:ind w:firstLine="357"/>
        <w:jc w:val="both"/>
        <w:rPr>
          <w:sz w:val="28"/>
          <w:szCs w:val="28"/>
        </w:rPr>
      </w:pPr>
      <w:r w:rsidRPr="00DA2D6C">
        <w:rPr>
          <w:b/>
          <w:bCs/>
          <w:sz w:val="28"/>
          <w:szCs w:val="28"/>
        </w:rPr>
        <w:t>Работа с данными</w:t>
      </w:r>
      <w:r w:rsidRPr="00DA2D6C">
        <w:rPr>
          <w:sz w:val="28"/>
          <w:szCs w:val="28"/>
        </w:rPr>
        <w:t xml:space="preserve">  (6 ч)</w:t>
      </w:r>
    </w:p>
    <w:p w14:paraId="41660117" w14:textId="77777777" w:rsidR="00C76312" w:rsidRPr="00DA2D6C" w:rsidRDefault="00C76312" w:rsidP="00C76312">
      <w:pPr>
        <w:tabs>
          <w:tab w:val="left" w:pos="5220"/>
        </w:tabs>
        <w:ind w:firstLine="360"/>
        <w:jc w:val="both"/>
        <w:rPr>
          <w:sz w:val="28"/>
          <w:szCs w:val="28"/>
        </w:rPr>
      </w:pPr>
      <w:r w:rsidRPr="00DA2D6C">
        <w:rPr>
          <w:sz w:val="28"/>
          <w:szCs w:val="28"/>
        </w:rPr>
        <w:t>Информация, способы представления информации, работа с информацией (сбор, передача, хранение). Виды диаграмм (столбчатая, линейная, круговая). Планирование действий (знакомство с понятием «алгоритм»).</w:t>
      </w:r>
    </w:p>
    <w:p w14:paraId="01449B69" w14:textId="77777777" w:rsidR="00C76312" w:rsidRPr="00C76312" w:rsidRDefault="00C76312" w:rsidP="00C76312">
      <w:pPr>
        <w:tabs>
          <w:tab w:val="left" w:pos="5220"/>
        </w:tabs>
        <w:ind w:firstLine="360"/>
        <w:jc w:val="both"/>
        <w:rPr>
          <w:sz w:val="22"/>
          <w:szCs w:val="22"/>
        </w:rPr>
      </w:pPr>
    </w:p>
    <w:p w14:paraId="400ACCA2" w14:textId="77777777" w:rsidR="00C76312" w:rsidRPr="00C76312" w:rsidRDefault="00C76312" w:rsidP="00C76312">
      <w:pPr>
        <w:tabs>
          <w:tab w:val="left" w:pos="284"/>
        </w:tabs>
        <w:jc w:val="both"/>
        <w:rPr>
          <w:sz w:val="22"/>
          <w:szCs w:val="22"/>
        </w:rPr>
      </w:pPr>
    </w:p>
    <w:p w14:paraId="7959333F" w14:textId="77777777" w:rsidR="00C76312" w:rsidRPr="00C76312" w:rsidRDefault="00C76312" w:rsidP="00C76312">
      <w:pPr>
        <w:tabs>
          <w:tab w:val="left" w:pos="284"/>
        </w:tabs>
        <w:jc w:val="both"/>
        <w:rPr>
          <w:sz w:val="22"/>
          <w:szCs w:val="22"/>
        </w:rPr>
      </w:pPr>
    </w:p>
    <w:p w14:paraId="7F1A0CDB" w14:textId="77777777" w:rsidR="00DA2D6C" w:rsidRPr="00DA2D6C" w:rsidRDefault="00DA2D6C" w:rsidP="00DA2D6C">
      <w:pPr>
        <w:keepNext/>
        <w:spacing w:before="240" w:after="60"/>
        <w:jc w:val="center"/>
        <w:outlineLvl w:val="0"/>
        <w:rPr>
          <w:rFonts w:ascii="Cambria" w:hAnsi="Cambria"/>
          <w:bCs/>
          <w:kern w:val="32"/>
          <w:sz w:val="28"/>
          <w:szCs w:val="28"/>
          <w:lang w:eastAsia="en-US" w:bidi="en-US"/>
        </w:rPr>
      </w:pPr>
      <w:r w:rsidRPr="00DA2D6C">
        <w:rPr>
          <w:bCs/>
          <w:kern w:val="32"/>
          <w:sz w:val="28"/>
          <w:szCs w:val="28"/>
          <w:lang w:eastAsia="en-US" w:bidi="en-US"/>
        </w:rPr>
        <w:lastRenderedPageBreak/>
        <w:t>Муниципальное бюджетное общеобразовательное учреждение</w:t>
      </w:r>
    </w:p>
    <w:p w14:paraId="256C1736" w14:textId="77777777" w:rsidR="00DA2D6C" w:rsidRPr="00DA2D6C" w:rsidRDefault="00DA2D6C" w:rsidP="00DA2D6C">
      <w:pPr>
        <w:jc w:val="center"/>
        <w:rPr>
          <w:sz w:val="28"/>
          <w:szCs w:val="28"/>
          <w:lang w:eastAsia="en-US" w:bidi="en-US"/>
        </w:rPr>
      </w:pPr>
      <w:r w:rsidRPr="00DA2D6C">
        <w:rPr>
          <w:sz w:val="28"/>
          <w:szCs w:val="28"/>
          <w:lang w:eastAsia="en-US" w:bidi="en-US"/>
        </w:rPr>
        <w:t>муниципального образования город Краснодар</w:t>
      </w:r>
    </w:p>
    <w:p w14:paraId="3EC32A97" w14:textId="77777777" w:rsidR="00DA2D6C" w:rsidRPr="00DA2D6C" w:rsidRDefault="00DA2D6C" w:rsidP="00DA2D6C">
      <w:pPr>
        <w:jc w:val="center"/>
        <w:rPr>
          <w:sz w:val="28"/>
          <w:szCs w:val="28"/>
          <w:lang w:eastAsia="en-US" w:bidi="en-US"/>
        </w:rPr>
      </w:pPr>
      <w:r w:rsidRPr="00DA2D6C">
        <w:rPr>
          <w:sz w:val="28"/>
          <w:szCs w:val="28"/>
          <w:lang w:eastAsia="en-US" w:bidi="en-US"/>
        </w:rPr>
        <w:t>средняя общеобразовательная школа №42</w:t>
      </w:r>
    </w:p>
    <w:p w14:paraId="6045B0A1" w14:textId="77777777" w:rsidR="00DA2D6C" w:rsidRPr="00DA2D6C" w:rsidRDefault="00DA2D6C" w:rsidP="00DA2D6C">
      <w:pPr>
        <w:jc w:val="center"/>
        <w:rPr>
          <w:sz w:val="28"/>
          <w:szCs w:val="28"/>
          <w:lang w:eastAsia="en-US" w:bidi="en-US"/>
        </w:rPr>
      </w:pPr>
    </w:p>
    <w:p w14:paraId="6C95FF28" w14:textId="77777777" w:rsidR="00DA2D6C" w:rsidRPr="00DA2D6C" w:rsidRDefault="00DA2D6C" w:rsidP="00DA2D6C">
      <w:pPr>
        <w:rPr>
          <w:sz w:val="28"/>
          <w:szCs w:val="28"/>
          <w:lang w:eastAsia="en-US" w:bidi="en-US"/>
        </w:rPr>
      </w:pPr>
      <w:r w:rsidRPr="00DA2D6C">
        <w:rPr>
          <w:sz w:val="28"/>
          <w:szCs w:val="28"/>
          <w:lang w:eastAsia="en-US" w:bidi="en-US"/>
        </w:rPr>
        <w:t xml:space="preserve">                                                                                  </w:t>
      </w:r>
    </w:p>
    <w:p w14:paraId="516A863C" w14:textId="77777777" w:rsidR="00DA2D6C" w:rsidRPr="00DA2D6C" w:rsidRDefault="00DA2D6C" w:rsidP="00DA2D6C">
      <w:pPr>
        <w:rPr>
          <w:lang w:eastAsia="en-US" w:bidi="en-US"/>
        </w:rPr>
      </w:pPr>
      <w:r w:rsidRPr="00DA2D6C">
        <w:rPr>
          <w:lang w:eastAsia="en-US" w:bidi="en-US"/>
        </w:rPr>
        <w:t xml:space="preserve">                                                                                          УТВЕРЖДЕНО     </w:t>
      </w:r>
    </w:p>
    <w:p w14:paraId="7EAC8A6E" w14:textId="77777777" w:rsidR="00DA2D6C" w:rsidRPr="00DA2D6C" w:rsidRDefault="00DA2D6C" w:rsidP="00DA2D6C">
      <w:pPr>
        <w:rPr>
          <w:lang w:eastAsia="en-US" w:bidi="en-US"/>
        </w:rPr>
      </w:pPr>
      <w:r w:rsidRPr="00DA2D6C">
        <w:rPr>
          <w:lang w:eastAsia="en-US" w:bidi="en-US"/>
        </w:rPr>
        <w:t xml:space="preserve">                                                                           решением педагогического совета </w:t>
      </w:r>
    </w:p>
    <w:p w14:paraId="3C47879C" w14:textId="77777777" w:rsidR="00DA2D6C" w:rsidRPr="00DA2D6C" w:rsidRDefault="00DA2D6C" w:rsidP="00DA2D6C">
      <w:pPr>
        <w:rPr>
          <w:lang w:eastAsia="en-US" w:bidi="en-US"/>
        </w:rPr>
      </w:pPr>
      <w:r w:rsidRPr="00DA2D6C">
        <w:rPr>
          <w:lang w:eastAsia="en-US" w:bidi="en-US"/>
        </w:rPr>
        <w:t xml:space="preserve">                                                                           от 30 августа 2019 года протокол №1</w:t>
      </w:r>
    </w:p>
    <w:p w14:paraId="1F2A4A02" w14:textId="77777777" w:rsidR="00DA2D6C" w:rsidRPr="00DA2D6C" w:rsidRDefault="00DA2D6C" w:rsidP="00DA2D6C">
      <w:pPr>
        <w:rPr>
          <w:lang w:eastAsia="en-US" w:bidi="en-US"/>
        </w:rPr>
      </w:pPr>
      <w:r w:rsidRPr="00DA2D6C">
        <w:rPr>
          <w:lang w:eastAsia="en-US" w:bidi="en-US"/>
        </w:rPr>
        <w:t xml:space="preserve">                                                                           Председатель______________Н.В.Золотаренко</w:t>
      </w:r>
    </w:p>
    <w:p w14:paraId="3465FC81" w14:textId="77777777" w:rsidR="00DA2D6C" w:rsidRPr="00DA2D6C" w:rsidRDefault="00DA2D6C" w:rsidP="00DA2D6C">
      <w:pPr>
        <w:rPr>
          <w:lang w:eastAsia="en-US" w:bidi="en-US"/>
        </w:rPr>
      </w:pPr>
    </w:p>
    <w:p w14:paraId="4794A92B" w14:textId="77777777" w:rsidR="00DA2D6C" w:rsidRPr="00DA2D6C" w:rsidRDefault="00DA2D6C" w:rsidP="00DA2D6C">
      <w:pPr>
        <w:rPr>
          <w:lang w:eastAsia="en-US" w:bidi="en-US"/>
        </w:rPr>
      </w:pPr>
    </w:p>
    <w:p w14:paraId="2D2ABB54" w14:textId="77777777" w:rsidR="00DA2D6C" w:rsidRPr="00DA2D6C" w:rsidRDefault="00DA2D6C" w:rsidP="00DA2D6C">
      <w:pPr>
        <w:rPr>
          <w:lang w:eastAsia="en-US" w:bidi="en-US"/>
        </w:rPr>
      </w:pPr>
    </w:p>
    <w:p w14:paraId="5B613DC9" w14:textId="77777777" w:rsidR="00DA2D6C" w:rsidRPr="00DA2D6C" w:rsidRDefault="00DA2D6C" w:rsidP="00DA2D6C">
      <w:pPr>
        <w:rPr>
          <w:lang w:eastAsia="en-US" w:bidi="en-US"/>
        </w:rPr>
      </w:pPr>
    </w:p>
    <w:p w14:paraId="3C8C31AB" w14:textId="77777777" w:rsidR="00DA2D6C" w:rsidRPr="00DA2D6C" w:rsidRDefault="00DA2D6C" w:rsidP="00DA2D6C">
      <w:pPr>
        <w:rPr>
          <w:lang w:eastAsia="en-US" w:bidi="en-US"/>
        </w:rPr>
      </w:pPr>
    </w:p>
    <w:p w14:paraId="695A4B4E" w14:textId="77777777" w:rsidR="00DA2D6C" w:rsidRPr="00DA2D6C" w:rsidRDefault="00DA2D6C" w:rsidP="00DA2D6C">
      <w:pPr>
        <w:rPr>
          <w:lang w:eastAsia="en-US" w:bidi="en-US"/>
        </w:rPr>
      </w:pPr>
    </w:p>
    <w:p w14:paraId="4807D58A" w14:textId="77777777" w:rsidR="00DA2D6C" w:rsidRPr="00DA2D6C" w:rsidRDefault="00DA2D6C" w:rsidP="00DA2D6C">
      <w:pPr>
        <w:rPr>
          <w:lang w:eastAsia="en-US" w:bidi="en-US"/>
        </w:rPr>
      </w:pPr>
    </w:p>
    <w:p w14:paraId="6F97DFAE" w14:textId="77777777" w:rsidR="00DA2D6C" w:rsidRPr="00DA2D6C" w:rsidRDefault="00DA2D6C" w:rsidP="00DA2D6C">
      <w:pPr>
        <w:jc w:val="center"/>
        <w:rPr>
          <w:b/>
          <w:sz w:val="36"/>
          <w:szCs w:val="36"/>
          <w:lang w:eastAsia="en-US" w:bidi="en-US"/>
        </w:rPr>
      </w:pPr>
      <w:r w:rsidRPr="00DA2D6C">
        <w:rPr>
          <w:b/>
          <w:sz w:val="36"/>
          <w:szCs w:val="36"/>
          <w:lang w:eastAsia="en-US" w:bidi="en-US"/>
        </w:rPr>
        <w:t>РАБОЧАЯ ПРОГРАММА</w:t>
      </w:r>
    </w:p>
    <w:p w14:paraId="306CFA2B" w14:textId="77777777" w:rsidR="00DA2D6C" w:rsidRPr="00DA2D6C" w:rsidRDefault="00DA2D6C" w:rsidP="00DA2D6C">
      <w:pPr>
        <w:rPr>
          <w:sz w:val="28"/>
          <w:szCs w:val="28"/>
          <w:lang w:eastAsia="en-US" w:bidi="en-US"/>
        </w:rPr>
      </w:pPr>
    </w:p>
    <w:p w14:paraId="5FC60315" w14:textId="77777777" w:rsidR="00DA2D6C" w:rsidRPr="00DA2D6C" w:rsidRDefault="00DA2D6C" w:rsidP="00DA2D6C">
      <w:pPr>
        <w:rPr>
          <w:sz w:val="28"/>
          <w:szCs w:val="28"/>
          <w:lang w:eastAsia="en-US" w:bidi="en-US"/>
        </w:rPr>
      </w:pPr>
    </w:p>
    <w:p w14:paraId="4A713710" w14:textId="77777777" w:rsidR="00DA2D6C" w:rsidRPr="00DA2D6C" w:rsidRDefault="00DA2D6C" w:rsidP="00DA2D6C">
      <w:pPr>
        <w:rPr>
          <w:sz w:val="28"/>
          <w:szCs w:val="28"/>
          <w:lang w:eastAsia="en-US" w:bidi="en-US"/>
        </w:rPr>
      </w:pPr>
    </w:p>
    <w:p w14:paraId="745A3302" w14:textId="77777777" w:rsidR="00DA2D6C" w:rsidRPr="00DA2D6C" w:rsidRDefault="00DA2D6C" w:rsidP="00DA2D6C">
      <w:pPr>
        <w:rPr>
          <w:sz w:val="28"/>
          <w:szCs w:val="28"/>
          <w:lang w:eastAsia="en-US" w:bidi="en-US"/>
        </w:rPr>
      </w:pPr>
      <w:r w:rsidRPr="00DA2D6C">
        <w:rPr>
          <w:sz w:val="28"/>
          <w:szCs w:val="28"/>
          <w:lang w:eastAsia="en-US" w:bidi="en-US"/>
        </w:rPr>
        <w:t>По                окружающему миру</w:t>
      </w:r>
    </w:p>
    <w:p w14:paraId="4363B788" w14:textId="77777777" w:rsidR="00DA2D6C" w:rsidRPr="00DA2D6C" w:rsidRDefault="00DA2D6C" w:rsidP="00DA2D6C">
      <w:pPr>
        <w:rPr>
          <w:sz w:val="28"/>
          <w:szCs w:val="28"/>
          <w:lang w:eastAsia="en-US" w:bidi="en-US"/>
        </w:rPr>
      </w:pPr>
    </w:p>
    <w:p w14:paraId="6384B425" w14:textId="77777777" w:rsidR="00DA2D6C" w:rsidRPr="00DA2D6C" w:rsidRDefault="00DA2D6C" w:rsidP="00DA2D6C">
      <w:pPr>
        <w:rPr>
          <w:sz w:val="28"/>
          <w:szCs w:val="28"/>
          <w:lang w:eastAsia="en-US" w:bidi="en-US"/>
        </w:rPr>
      </w:pPr>
    </w:p>
    <w:p w14:paraId="74FFE42D" w14:textId="77777777" w:rsidR="00DA2D6C" w:rsidRPr="00DA2D6C" w:rsidRDefault="00DA2D6C" w:rsidP="00DA2D6C">
      <w:pPr>
        <w:rPr>
          <w:sz w:val="28"/>
          <w:szCs w:val="28"/>
          <w:lang w:eastAsia="en-US" w:bidi="en-US"/>
        </w:rPr>
      </w:pPr>
      <w:r w:rsidRPr="00DA2D6C">
        <w:rPr>
          <w:sz w:val="28"/>
          <w:szCs w:val="28"/>
          <w:lang w:eastAsia="en-US" w:bidi="en-US"/>
        </w:rPr>
        <w:t xml:space="preserve">Уровень образования (класс)     </w:t>
      </w:r>
      <w:r w:rsidRPr="00DA2D6C">
        <w:rPr>
          <w:sz w:val="28"/>
          <w:szCs w:val="28"/>
          <w:u w:val="single"/>
          <w:lang w:eastAsia="en-US" w:bidi="en-US"/>
        </w:rPr>
        <w:t>начальное общее, 1 - 4 классы</w:t>
      </w:r>
    </w:p>
    <w:p w14:paraId="17E19267" w14:textId="77777777" w:rsidR="00DA2D6C" w:rsidRPr="00DA2D6C" w:rsidRDefault="00DA2D6C" w:rsidP="00DA2D6C">
      <w:pPr>
        <w:rPr>
          <w:sz w:val="28"/>
          <w:szCs w:val="28"/>
          <w:lang w:eastAsia="en-US" w:bidi="en-US"/>
        </w:rPr>
      </w:pPr>
    </w:p>
    <w:p w14:paraId="43BA3D3A" w14:textId="77777777" w:rsidR="00DA2D6C" w:rsidRPr="00DA2D6C" w:rsidRDefault="00DA2D6C" w:rsidP="00DA2D6C">
      <w:pPr>
        <w:rPr>
          <w:sz w:val="28"/>
          <w:szCs w:val="28"/>
          <w:lang w:eastAsia="en-US" w:bidi="en-US"/>
        </w:rPr>
      </w:pPr>
    </w:p>
    <w:p w14:paraId="5ACBC2AB" w14:textId="77777777" w:rsidR="00DA2D6C" w:rsidRPr="00DA2D6C" w:rsidRDefault="00DA2D6C" w:rsidP="00DA2D6C">
      <w:pPr>
        <w:rPr>
          <w:sz w:val="28"/>
          <w:szCs w:val="28"/>
          <w:u w:val="single"/>
          <w:lang w:eastAsia="en-US" w:bidi="en-US"/>
        </w:rPr>
      </w:pPr>
      <w:r w:rsidRPr="00DA2D6C">
        <w:rPr>
          <w:sz w:val="28"/>
          <w:szCs w:val="28"/>
          <w:lang w:eastAsia="en-US" w:bidi="en-US"/>
        </w:rPr>
        <w:t xml:space="preserve">Количество часов  </w:t>
      </w:r>
      <w:r w:rsidRPr="00DA2D6C">
        <w:rPr>
          <w:sz w:val="28"/>
          <w:szCs w:val="28"/>
          <w:u w:val="single"/>
          <w:lang w:eastAsia="en-US" w:bidi="en-US"/>
        </w:rPr>
        <w:t>135</w:t>
      </w:r>
    </w:p>
    <w:p w14:paraId="55F809D7" w14:textId="77777777" w:rsidR="00DA2D6C" w:rsidRPr="00DA2D6C" w:rsidRDefault="00DA2D6C" w:rsidP="00DA2D6C">
      <w:pPr>
        <w:rPr>
          <w:sz w:val="28"/>
          <w:szCs w:val="28"/>
          <w:lang w:eastAsia="en-US" w:bidi="en-US"/>
        </w:rPr>
      </w:pPr>
    </w:p>
    <w:p w14:paraId="279E5047" w14:textId="77777777" w:rsidR="00DA2D6C" w:rsidRPr="00DA2D6C" w:rsidRDefault="00DA2D6C" w:rsidP="00DA2D6C">
      <w:pPr>
        <w:rPr>
          <w:sz w:val="28"/>
          <w:szCs w:val="28"/>
          <w:lang w:eastAsia="en-US" w:bidi="en-US"/>
        </w:rPr>
      </w:pPr>
    </w:p>
    <w:p w14:paraId="7F7A7F18" w14:textId="77777777" w:rsidR="00DA2D6C" w:rsidRPr="00DA2D6C" w:rsidRDefault="00DA2D6C" w:rsidP="00DA2D6C">
      <w:pPr>
        <w:rPr>
          <w:sz w:val="28"/>
          <w:szCs w:val="28"/>
          <w:lang w:eastAsia="en-US" w:bidi="en-US"/>
        </w:rPr>
      </w:pPr>
      <w:r w:rsidRPr="00DA2D6C">
        <w:rPr>
          <w:sz w:val="28"/>
          <w:szCs w:val="28"/>
          <w:lang w:eastAsia="en-US" w:bidi="en-US"/>
        </w:rPr>
        <w:t xml:space="preserve">Учитель  </w:t>
      </w:r>
      <w:r w:rsidRPr="00DA2D6C">
        <w:rPr>
          <w:sz w:val="28"/>
          <w:szCs w:val="28"/>
          <w:u w:val="single"/>
          <w:lang w:eastAsia="en-US" w:bidi="en-US"/>
        </w:rPr>
        <w:t>Асеева Наталия Сергеевна</w:t>
      </w:r>
    </w:p>
    <w:p w14:paraId="196AAA9E" w14:textId="77777777" w:rsidR="00DA2D6C" w:rsidRPr="00DA2D6C" w:rsidRDefault="00DA2D6C" w:rsidP="00DA2D6C">
      <w:pPr>
        <w:rPr>
          <w:sz w:val="28"/>
          <w:szCs w:val="28"/>
          <w:lang w:eastAsia="en-US" w:bidi="en-US"/>
        </w:rPr>
      </w:pPr>
    </w:p>
    <w:p w14:paraId="2C201C48" w14:textId="77777777" w:rsidR="00DA2D6C" w:rsidRPr="00DA2D6C" w:rsidRDefault="00DA2D6C" w:rsidP="00DA2D6C">
      <w:pPr>
        <w:rPr>
          <w:sz w:val="28"/>
          <w:szCs w:val="28"/>
          <w:lang w:eastAsia="en-US" w:bidi="en-US"/>
        </w:rPr>
      </w:pPr>
    </w:p>
    <w:p w14:paraId="66E9C86D" w14:textId="77777777" w:rsidR="00DA2D6C" w:rsidRPr="00DA2D6C" w:rsidRDefault="00DA2D6C" w:rsidP="00DA2D6C">
      <w:pPr>
        <w:shd w:val="clear" w:color="auto" w:fill="FFFFFF"/>
        <w:jc w:val="both"/>
        <w:rPr>
          <w:color w:val="000000"/>
          <w:sz w:val="28"/>
          <w:szCs w:val="28"/>
          <w:lang w:eastAsia="en-US" w:bidi="en-US"/>
        </w:rPr>
      </w:pPr>
    </w:p>
    <w:p w14:paraId="31BAE85F" w14:textId="77777777" w:rsidR="00DA2D6C" w:rsidRPr="00DA2D6C" w:rsidRDefault="00DA2D6C" w:rsidP="00DA2D6C">
      <w:pPr>
        <w:shd w:val="clear" w:color="auto" w:fill="FFFFFF"/>
        <w:jc w:val="both"/>
        <w:rPr>
          <w:color w:val="000000"/>
          <w:sz w:val="28"/>
          <w:szCs w:val="28"/>
          <w:lang w:eastAsia="en-US" w:bidi="en-US"/>
        </w:rPr>
      </w:pPr>
      <w:r w:rsidRPr="00DA2D6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DA2D6C">
        <w:rPr>
          <w:iCs/>
          <w:sz w:val="28"/>
          <w:szCs w:val="28"/>
          <w:lang w:eastAsia="en-US" w:bidi="en-US"/>
        </w:rPr>
        <w:t>программы для начальной школы общеобразовательных учреждений «</w:t>
      </w:r>
      <w:r w:rsidRPr="00DA2D6C">
        <w:rPr>
          <w:sz w:val="28"/>
          <w:szCs w:val="28"/>
          <w:lang w:eastAsia="en-US" w:bidi="en-US"/>
        </w:rPr>
        <w:t>Окружающий мир</w:t>
      </w:r>
      <w:r w:rsidRPr="00DA2D6C">
        <w:rPr>
          <w:iCs/>
          <w:sz w:val="28"/>
          <w:szCs w:val="28"/>
          <w:lang w:eastAsia="en-US" w:bidi="en-US"/>
        </w:rPr>
        <w:t xml:space="preserve">», авторы И.В.Потапов, Г.Г.Ивченкова, УМК «Планета знаний», М., АСТ, Астрель, 2014 </w:t>
      </w:r>
    </w:p>
    <w:p w14:paraId="6A715821" w14:textId="77777777" w:rsidR="00DA2D6C" w:rsidRPr="00DA2D6C" w:rsidRDefault="00DA2D6C" w:rsidP="00DA2D6C">
      <w:pPr>
        <w:rPr>
          <w:sz w:val="28"/>
          <w:szCs w:val="28"/>
          <w:lang w:eastAsia="en-US" w:bidi="en-US"/>
        </w:rPr>
      </w:pPr>
    </w:p>
    <w:p w14:paraId="194EDF1B" w14:textId="77777777" w:rsidR="00DA2D6C" w:rsidRPr="00DA2D6C" w:rsidRDefault="00DA2D6C" w:rsidP="00DA2D6C">
      <w:pPr>
        <w:rPr>
          <w:sz w:val="28"/>
          <w:szCs w:val="28"/>
          <w:lang w:eastAsia="en-US" w:bidi="en-US"/>
        </w:rPr>
      </w:pPr>
    </w:p>
    <w:p w14:paraId="01D1BE9E" w14:textId="77777777" w:rsidR="00DA2D6C" w:rsidRPr="00DA2D6C" w:rsidRDefault="00DA2D6C" w:rsidP="00DA2D6C">
      <w:pPr>
        <w:rPr>
          <w:sz w:val="28"/>
          <w:szCs w:val="28"/>
          <w:lang w:eastAsia="en-US" w:bidi="en-US"/>
        </w:rPr>
      </w:pPr>
    </w:p>
    <w:p w14:paraId="668A6287" w14:textId="77777777" w:rsidR="00DA2D6C" w:rsidRPr="00DA2D6C" w:rsidRDefault="00DA2D6C" w:rsidP="00DA2D6C">
      <w:pPr>
        <w:rPr>
          <w:sz w:val="28"/>
          <w:szCs w:val="28"/>
          <w:lang w:eastAsia="en-US" w:bidi="en-US"/>
        </w:rPr>
      </w:pPr>
    </w:p>
    <w:p w14:paraId="65F2B88C" w14:textId="77777777" w:rsidR="00DA2D6C" w:rsidRPr="00DA2D6C" w:rsidRDefault="00DA2D6C" w:rsidP="00DA2D6C">
      <w:pPr>
        <w:rPr>
          <w:sz w:val="28"/>
          <w:szCs w:val="28"/>
          <w:lang w:eastAsia="en-US" w:bidi="en-US"/>
        </w:rPr>
      </w:pPr>
    </w:p>
    <w:p w14:paraId="657AE6B8" w14:textId="77777777" w:rsidR="00DA2D6C" w:rsidRDefault="00DA2D6C" w:rsidP="007206AF">
      <w:pPr>
        <w:jc w:val="both"/>
        <w:rPr>
          <w:sz w:val="22"/>
          <w:szCs w:val="22"/>
        </w:rPr>
      </w:pPr>
    </w:p>
    <w:p w14:paraId="46912F59" w14:textId="77777777" w:rsidR="00DA2D6C" w:rsidRDefault="00DA2D6C" w:rsidP="007206AF">
      <w:pPr>
        <w:jc w:val="both"/>
        <w:rPr>
          <w:sz w:val="22"/>
          <w:szCs w:val="22"/>
        </w:rPr>
      </w:pPr>
    </w:p>
    <w:p w14:paraId="64E24E06" w14:textId="77777777" w:rsidR="00DA2D6C" w:rsidRDefault="00DA2D6C" w:rsidP="007206AF">
      <w:pPr>
        <w:jc w:val="both"/>
        <w:rPr>
          <w:sz w:val="22"/>
          <w:szCs w:val="22"/>
        </w:rPr>
      </w:pPr>
    </w:p>
    <w:p w14:paraId="6E0FFFBB" w14:textId="657CF1B0" w:rsidR="007206AF" w:rsidRPr="008B2876" w:rsidRDefault="00397504" w:rsidP="007206AF">
      <w:pPr>
        <w:jc w:val="both"/>
        <w:rPr>
          <w:sz w:val="28"/>
          <w:szCs w:val="28"/>
        </w:rPr>
      </w:pPr>
      <w:r>
        <w:rPr>
          <w:sz w:val="28"/>
          <w:szCs w:val="28"/>
        </w:rPr>
        <w:lastRenderedPageBreak/>
        <w:t xml:space="preserve">     </w:t>
      </w:r>
      <w:r w:rsidR="007206AF" w:rsidRPr="008B2876">
        <w:rPr>
          <w:sz w:val="28"/>
          <w:szCs w:val="28"/>
        </w:rPr>
        <w:t xml:space="preserve">Рабочая программа по окружающему миру составлена с учётом общих целей изучения курса, определённых федеральным государственным образовательным стандартом на основе программы курса «Окружающий мир» 1-4 классы авторы: И.В. Потапов, Г.Г. Ивченкова, Е.В. Саплина, А.И. Саплин (УМК «Планета знаний») и является компонентом  содержательного раздела  ООП НОО  МБОУ </w:t>
      </w:r>
      <w:r w:rsidR="00DA2D6C" w:rsidRPr="008B2876">
        <w:rPr>
          <w:sz w:val="28"/>
          <w:szCs w:val="28"/>
        </w:rPr>
        <w:t>СОШ № 42.</w:t>
      </w:r>
    </w:p>
    <w:p w14:paraId="76D28EE8" w14:textId="77777777" w:rsidR="007206AF" w:rsidRPr="008B2876" w:rsidRDefault="007206AF" w:rsidP="007206AF">
      <w:pPr>
        <w:jc w:val="both"/>
        <w:rPr>
          <w:sz w:val="28"/>
          <w:szCs w:val="28"/>
        </w:rPr>
      </w:pPr>
      <w:r w:rsidRPr="008B2876">
        <w:rPr>
          <w:sz w:val="28"/>
          <w:szCs w:val="28"/>
        </w:rPr>
        <w:t>Программа рассчита</w:t>
      </w:r>
      <w:r w:rsidRPr="008B2876">
        <w:rPr>
          <w:sz w:val="28"/>
          <w:szCs w:val="28"/>
        </w:rPr>
        <w:softHyphen/>
        <w:t>на на 270 ч (2 ч в неделю): 1 класс – 66ч (2 ч в неделю), во 2-4 классах — 68ч (2 часа в неделю).</w:t>
      </w:r>
      <w:r w:rsidRPr="008B2876">
        <w:rPr>
          <w:b/>
          <w:sz w:val="28"/>
          <w:szCs w:val="28"/>
        </w:rPr>
        <w:t xml:space="preserve"> </w:t>
      </w:r>
      <w:r w:rsidRPr="008B2876">
        <w:rPr>
          <w:sz w:val="28"/>
          <w:szCs w:val="28"/>
        </w:rPr>
        <w:t xml:space="preserve"> </w:t>
      </w:r>
    </w:p>
    <w:p w14:paraId="06C162BB" w14:textId="77777777" w:rsidR="007206AF" w:rsidRPr="008B2876" w:rsidRDefault="007206AF" w:rsidP="007206AF">
      <w:pPr>
        <w:rPr>
          <w:b/>
          <w:sz w:val="28"/>
          <w:szCs w:val="28"/>
        </w:rPr>
      </w:pPr>
      <w:r w:rsidRPr="008B2876">
        <w:rPr>
          <w:b/>
          <w:sz w:val="28"/>
          <w:szCs w:val="28"/>
        </w:rPr>
        <w:t>Ценностные ориентиры содержания учебного предмета</w:t>
      </w:r>
    </w:p>
    <w:p w14:paraId="43F54A91" w14:textId="77777777" w:rsidR="007206AF" w:rsidRPr="008B2876" w:rsidRDefault="007206AF" w:rsidP="007206AF">
      <w:pPr>
        <w:ind w:firstLine="426"/>
        <w:jc w:val="both"/>
        <w:rPr>
          <w:b/>
          <w:sz w:val="28"/>
          <w:szCs w:val="28"/>
        </w:rPr>
      </w:pPr>
      <w:r w:rsidRPr="008B2876">
        <w:rPr>
          <w:b/>
          <w:sz w:val="28"/>
          <w:szCs w:val="28"/>
        </w:rPr>
        <w:t>1.</w:t>
      </w:r>
      <w:r w:rsidRPr="008B2876">
        <w:rPr>
          <w:sz w:val="28"/>
          <w:szCs w:val="28"/>
        </w:rPr>
        <w:t xml:space="preserve"> </w:t>
      </w:r>
      <w:r w:rsidRPr="008B2876">
        <w:rPr>
          <w:b/>
          <w:sz w:val="28"/>
          <w:szCs w:val="28"/>
        </w:rPr>
        <w:t>Формирование основ гражданской идентичности личности, включая:</w:t>
      </w:r>
    </w:p>
    <w:p w14:paraId="343A8414" w14:textId="77777777" w:rsidR="007206AF" w:rsidRPr="008B2876" w:rsidRDefault="007206AF" w:rsidP="007206AF">
      <w:pPr>
        <w:tabs>
          <w:tab w:val="center" w:pos="851"/>
        </w:tabs>
        <w:ind w:firstLine="426"/>
        <w:jc w:val="both"/>
        <w:rPr>
          <w:sz w:val="28"/>
          <w:szCs w:val="28"/>
        </w:rPr>
      </w:pPr>
      <w:r w:rsidRPr="008B2876">
        <w:rPr>
          <w:sz w:val="28"/>
          <w:szCs w:val="28"/>
        </w:rPr>
        <w:t>—  чувство сопричастности и гордости за свою Родину, народ и историю;</w:t>
      </w:r>
    </w:p>
    <w:p w14:paraId="43E9C038" w14:textId="77777777" w:rsidR="007206AF" w:rsidRPr="008B2876" w:rsidRDefault="007206AF" w:rsidP="007206AF">
      <w:pPr>
        <w:tabs>
          <w:tab w:val="center" w:pos="851"/>
        </w:tabs>
        <w:ind w:firstLine="426"/>
        <w:jc w:val="both"/>
        <w:rPr>
          <w:sz w:val="28"/>
          <w:szCs w:val="28"/>
        </w:rPr>
      </w:pPr>
      <w:r w:rsidRPr="008B2876">
        <w:rPr>
          <w:sz w:val="28"/>
          <w:szCs w:val="28"/>
        </w:rPr>
        <w:t>— осознание ответственности человека за благосостояние общества;</w:t>
      </w:r>
    </w:p>
    <w:p w14:paraId="797FECB9" w14:textId="77777777" w:rsidR="007206AF" w:rsidRPr="008B2876" w:rsidRDefault="007206AF" w:rsidP="007206AF">
      <w:pPr>
        <w:tabs>
          <w:tab w:val="center" w:pos="851"/>
        </w:tabs>
        <w:ind w:firstLine="426"/>
        <w:jc w:val="both"/>
        <w:rPr>
          <w:sz w:val="28"/>
          <w:szCs w:val="28"/>
        </w:rPr>
      </w:pPr>
      <w:r w:rsidRPr="008B2876">
        <w:rPr>
          <w:sz w:val="28"/>
          <w:szCs w:val="28"/>
        </w:rPr>
        <w:t>— восприятие мира как единого и целостного при разнообразии культур, национальностей, религий;</w:t>
      </w:r>
    </w:p>
    <w:p w14:paraId="3BA960E1" w14:textId="77777777" w:rsidR="007206AF" w:rsidRPr="008B2876" w:rsidRDefault="007206AF" w:rsidP="007206AF">
      <w:pPr>
        <w:tabs>
          <w:tab w:val="center" w:pos="851"/>
        </w:tabs>
        <w:ind w:firstLine="426"/>
        <w:jc w:val="both"/>
        <w:rPr>
          <w:sz w:val="28"/>
          <w:szCs w:val="28"/>
        </w:rPr>
      </w:pPr>
      <w:r w:rsidRPr="008B2876">
        <w:rPr>
          <w:sz w:val="28"/>
          <w:szCs w:val="28"/>
        </w:rPr>
        <w:t xml:space="preserve">— отказ от деления на «своих» и «чужих»; </w:t>
      </w:r>
    </w:p>
    <w:p w14:paraId="6BF67253" w14:textId="77777777" w:rsidR="007206AF" w:rsidRPr="008B2876" w:rsidRDefault="007206AF" w:rsidP="007206AF">
      <w:pPr>
        <w:tabs>
          <w:tab w:val="center" w:pos="851"/>
        </w:tabs>
        <w:ind w:firstLine="426"/>
        <w:jc w:val="both"/>
        <w:rPr>
          <w:sz w:val="28"/>
          <w:szCs w:val="28"/>
        </w:rPr>
      </w:pPr>
      <w:r w:rsidRPr="008B2876">
        <w:rPr>
          <w:sz w:val="28"/>
          <w:szCs w:val="28"/>
        </w:rPr>
        <w:t>— уважение истории и культуры каждого народа.</w:t>
      </w:r>
    </w:p>
    <w:p w14:paraId="688CCB24" w14:textId="77777777" w:rsidR="007206AF" w:rsidRPr="008B2876" w:rsidRDefault="007206AF" w:rsidP="007206AF">
      <w:pPr>
        <w:ind w:firstLine="426"/>
        <w:jc w:val="both"/>
        <w:rPr>
          <w:sz w:val="28"/>
          <w:szCs w:val="28"/>
        </w:rPr>
      </w:pPr>
      <w:r w:rsidRPr="008B2876">
        <w:rPr>
          <w:b/>
          <w:sz w:val="28"/>
          <w:szCs w:val="28"/>
        </w:rPr>
        <w:t>2.</w:t>
      </w:r>
      <w:r w:rsidRPr="008B2876">
        <w:rPr>
          <w:sz w:val="28"/>
          <w:szCs w:val="28"/>
        </w:rPr>
        <w:t xml:space="preserve"> </w:t>
      </w:r>
      <w:r w:rsidRPr="008B2876">
        <w:rPr>
          <w:b/>
          <w:sz w:val="28"/>
          <w:szCs w:val="28"/>
        </w:rPr>
        <w:t>Формирование психологических условий развития способности учащихся к общению, кооперации, сотрудничеству, включая:</w:t>
      </w:r>
    </w:p>
    <w:p w14:paraId="7C5A20FB" w14:textId="77777777" w:rsidR="007206AF" w:rsidRPr="008B2876" w:rsidRDefault="007206AF" w:rsidP="007206AF">
      <w:pPr>
        <w:ind w:firstLine="426"/>
        <w:jc w:val="both"/>
        <w:rPr>
          <w:sz w:val="28"/>
          <w:szCs w:val="28"/>
        </w:rPr>
      </w:pPr>
      <w:r w:rsidRPr="008B2876">
        <w:rPr>
          <w:sz w:val="28"/>
          <w:szCs w:val="28"/>
        </w:rPr>
        <w:t xml:space="preserve">— доброжелательность, доверие и  внимание к людям, </w:t>
      </w:r>
    </w:p>
    <w:p w14:paraId="28B03585" w14:textId="77777777" w:rsidR="007206AF" w:rsidRPr="008B2876" w:rsidRDefault="007206AF" w:rsidP="007206AF">
      <w:pPr>
        <w:ind w:left="283" w:hanging="207"/>
        <w:jc w:val="both"/>
        <w:rPr>
          <w:bCs/>
          <w:sz w:val="28"/>
          <w:szCs w:val="28"/>
        </w:rPr>
      </w:pPr>
      <w:r w:rsidRPr="008B2876">
        <w:rPr>
          <w:b/>
          <w:bCs/>
          <w:sz w:val="28"/>
          <w:szCs w:val="28"/>
        </w:rPr>
        <w:t xml:space="preserve">      — </w:t>
      </w:r>
      <w:r w:rsidRPr="008B2876">
        <w:rPr>
          <w:bCs/>
          <w:sz w:val="28"/>
          <w:szCs w:val="28"/>
        </w:rPr>
        <w:t>готовность к сотрудничеству и дружбе, оказанию помощи тем, кто в ней нуждается;</w:t>
      </w:r>
    </w:p>
    <w:p w14:paraId="0B01FE5F" w14:textId="77777777" w:rsidR="007206AF" w:rsidRPr="008B2876" w:rsidRDefault="007206AF" w:rsidP="007206AF">
      <w:pPr>
        <w:ind w:firstLine="426"/>
        <w:jc w:val="both"/>
        <w:rPr>
          <w:sz w:val="28"/>
          <w:szCs w:val="28"/>
        </w:rPr>
      </w:pPr>
      <w:r w:rsidRPr="008B2876">
        <w:rPr>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14:paraId="668827D3" w14:textId="77777777" w:rsidR="007206AF" w:rsidRPr="008B2876" w:rsidRDefault="007206AF" w:rsidP="007206AF">
      <w:pPr>
        <w:ind w:firstLine="426"/>
        <w:jc w:val="both"/>
        <w:rPr>
          <w:b/>
          <w:sz w:val="28"/>
          <w:szCs w:val="28"/>
        </w:rPr>
      </w:pPr>
      <w:r w:rsidRPr="008B2876">
        <w:rPr>
          <w:b/>
          <w:sz w:val="28"/>
          <w:szCs w:val="28"/>
        </w:rPr>
        <w:t>3.</w:t>
      </w:r>
      <w:r w:rsidRPr="008B2876">
        <w:rPr>
          <w:sz w:val="28"/>
          <w:szCs w:val="28"/>
        </w:rPr>
        <w:t xml:space="preserve"> </w:t>
      </w:r>
      <w:r w:rsidRPr="008B2876">
        <w:rPr>
          <w:b/>
          <w:sz w:val="28"/>
          <w:szCs w:val="28"/>
        </w:rPr>
        <w:t>Развитие ценностно-смысловой сферы личности на основе общечеловеческой нравственности и гуманизма:</w:t>
      </w:r>
    </w:p>
    <w:p w14:paraId="106CB507" w14:textId="77777777" w:rsidR="007206AF" w:rsidRPr="008B2876" w:rsidRDefault="007206AF" w:rsidP="007206AF">
      <w:pPr>
        <w:ind w:firstLine="426"/>
        <w:jc w:val="both"/>
        <w:rPr>
          <w:sz w:val="28"/>
          <w:szCs w:val="28"/>
        </w:rPr>
      </w:pPr>
      <w:r w:rsidRPr="008B2876">
        <w:rPr>
          <w:sz w:val="28"/>
          <w:szCs w:val="28"/>
        </w:rPr>
        <w:t>— принятие и уважение ценностей семьи и общества, школы и коллектива и стремление следовать им;</w:t>
      </w:r>
    </w:p>
    <w:p w14:paraId="35698C2F" w14:textId="77777777" w:rsidR="007206AF" w:rsidRPr="008B2876" w:rsidRDefault="007206AF" w:rsidP="007206AF">
      <w:pPr>
        <w:ind w:firstLine="426"/>
        <w:jc w:val="both"/>
        <w:rPr>
          <w:sz w:val="28"/>
          <w:szCs w:val="28"/>
        </w:rPr>
      </w:pPr>
      <w:r w:rsidRPr="008B2876">
        <w:rPr>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14:paraId="2D33BB38" w14:textId="77777777" w:rsidR="007206AF" w:rsidRPr="008B2876" w:rsidRDefault="007206AF" w:rsidP="007206AF">
      <w:pPr>
        <w:ind w:firstLine="426"/>
        <w:jc w:val="both"/>
        <w:rPr>
          <w:sz w:val="28"/>
          <w:szCs w:val="28"/>
        </w:rPr>
      </w:pPr>
      <w:r w:rsidRPr="008B2876">
        <w:rPr>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14:paraId="34A22C82" w14:textId="77777777" w:rsidR="007206AF" w:rsidRPr="008B2876" w:rsidRDefault="007206AF" w:rsidP="007206AF">
      <w:pPr>
        <w:ind w:firstLine="426"/>
        <w:jc w:val="both"/>
        <w:rPr>
          <w:b/>
          <w:sz w:val="28"/>
          <w:szCs w:val="28"/>
        </w:rPr>
      </w:pPr>
      <w:r w:rsidRPr="008B2876">
        <w:rPr>
          <w:b/>
          <w:sz w:val="28"/>
          <w:szCs w:val="28"/>
        </w:rPr>
        <w:t>4.</w:t>
      </w:r>
      <w:r w:rsidRPr="008B2876">
        <w:rPr>
          <w:sz w:val="28"/>
          <w:szCs w:val="28"/>
        </w:rPr>
        <w:t xml:space="preserve"> </w:t>
      </w:r>
      <w:r w:rsidRPr="008B2876">
        <w:rPr>
          <w:b/>
          <w:sz w:val="28"/>
          <w:szCs w:val="28"/>
        </w:rPr>
        <w:t>Развитие умения учиться как первого шага к самообразованию и самовоспитанию:</w:t>
      </w:r>
    </w:p>
    <w:p w14:paraId="4C9256E9" w14:textId="77777777" w:rsidR="007206AF" w:rsidRPr="008B2876" w:rsidRDefault="007206AF" w:rsidP="007206AF">
      <w:pPr>
        <w:ind w:firstLine="426"/>
        <w:jc w:val="both"/>
        <w:rPr>
          <w:sz w:val="28"/>
          <w:szCs w:val="28"/>
        </w:rPr>
      </w:pPr>
      <w:r w:rsidRPr="008B2876">
        <w:rPr>
          <w:sz w:val="28"/>
          <w:szCs w:val="28"/>
        </w:rPr>
        <w:t>— развитие широких познавательных интересов, инициативы  и любознательности, мотивов познания и творчества;</w:t>
      </w:r>
    </w:p>
    <w:p w14:paraId="251D00C3" w14:textId="77777777" w:rsidR="007206AF" w:rsidRPr="008B2876" w:rsidRDefault="007206AF" w:rsidP="007206AF">
      <w:pPr>
        <w:ind w:firstLine="426"/>
        <w:jc w:val="both"/>
        <w:rPr>
          <w:sz w:val="28"/>
          <w:szCs w:val="28"/>
        </w:rPr>
      </w:pPr>
      <w:r w:rsidRPr="008B2876">
        <w:rPr>
          <w:sz w:val="28"/>
          <w:szCs w:val="28"/>
        </w:rPr>
        <w:t>— формирование умения учиться и способности к организации своей деятельности (планированию, контролю, оценке).</w:t>
      </w:r>
    </w:p>
    <w:p w14:paraId="64B303B1" w14:textId="77777777" w:rsidR="007206AF" w:rsidRPr="008B2876" w:rsidRDefault="007206AF" w:rsidP="007206AF">
      <w:pPr>
        <w:ind w:firstLine="426"/>
        <w:jc w:val="both"/>
        <w:rPr>
          <w:b/>
          <w:sz w:val="28"/>
          <w:szCs w:val="28"/>
        </w:rPr>
      </w:pPr>
      <w:r w:rsidRPr="008B2876">
        <w:rPr>
          <w:b/>
          <w:sz w:val="28"/>
          <w:szCs w:val="28"/>
        </w:rPr>
        <w:t>5.</w:t>
      </w:r>
      <w:r w:rsidRPr="008B2876">
        <w:rPr>
          <w:sz w:val="28"/>
          <w:szCs w:val="28"/>
        </w:rPr>
        <w:t xml:space="preserve"> </w:t>
      </w:r>
      <w:r w:rsidRPr="008B2876">
        <w:rPr>
          <w:b/>
          <w:sz w:val="28"/>
          <w:szCs w:val="28"/>
        </w:rPr>
        <w:t>Развитие самостоятельности, инициативы и ответственности личности как условия ее самоактуализации:</w:t>
      </w:r>
    </w:p>
    <w:p w14:paraId="42A188C0" w14:textId="77777777" w:rsidR="007206AF" w:rsidRPr="008B2876" w:rsidRDefault="007206AF" w:rsidP="007206AF">
      <w:pPr>
        <w:ind w:firstLine="426"/>
        <w:jc w:val="both"/>
        <w:rPr>
          <w:sz w:val="28"/>
          <w:szCs w:val="28"/>
        </w:rPr>
      </w:pPr>
      <w:r w:rsidRPr="008B2876">
        <w:rPr>
          <w:sz w:val="28"/>
          <w:szCs w:val="28"/>
        </w:rPr>
        <w:t>—  формирование самоуважения и эмоционально-положительного отношения к себе;</w:t>
      </w:r>
    </w:p>
    <w:p w14:paraId="4A07F35C" w14:textId="77777777" w:rsidR="007206AF" w:rsidRPr="008B2876" w:rsidRDefault="007206AF" w:rsidP="007206AF">
      <w:pPr>
        <w:ind w:firstLine="426"/>
        <w:jc w:val="both"/>
        <w:rPr>
          <w:sz w:val="28"/>
          <w:szCs w:val="28"/>
        </w:rPr>
      </w:pPr>
      <w:r w:rsidRPr="008B2876">
        <w:rPr>
          <w:sz w:val="28"/>
          <w:szCs w:val="28"/>
        </w:rPr>
        <w:t>— готовность открыто выражать и отстаивать свою позицию;</w:t>
      </w:r>
    </w:p>
    <w:p w14:paraId="2E0FE072" w14:textId="77777777" w:rsidR="007206AF" w:rsidRPr="008B2876" w:rsidRDefault="007206AF" w:rsidP="007206AF">
      <w:pPr>
        <w:ind w:firstLine="426"/>
        <w:jc w:val="both"/>
        <w:rPr>
          <w:sz w:val="28"/>
          <w:szCs w:val="28"/>
        </w:rPr>
      </w:pPr>
      <w:r w:rsidRPr="008B2876">
        <w:rPr>
          <w:sz w:val="28"/>
          <w:szCs w:val="28"/>
        </w:rPr>
        <w:lastRenderedPageBreak/>
        <w:t>— критичность в отношении своих поступков и умение адекватно их оценивать;</w:t>
      </w:r>
    </w:p>
    <w:p w14:paraId="32224EF4" w14:textId="77777777" w:rsidR="007206AF" w:rsidRPr="008B2876" w:rsidRDefault="007206AF" w:rsidP="007206AF">
      <w:pPr>
        <w:ind w:firstLine="426"/>
        <w:jc w:val="both"/>
        <w:rPr>
          <w:sz w:val="28"/>
          <w:szCs w:val="28"/>
        </w:rPr>
      </w:pPr>
      <w:r w:rsidRPr="008B2876">
        <w:rPr>
          <w:sz w:val="28"/>
          <w:szCs w:val="28"/>
        </w:rPr>
        <w:t>— готовность к самостоятельным действиям, ответственность за их результаты;</w:t>
      </w:r>
    </w:p>
    <w:p w14:paraId="693BC2CD" w14:textId="77777777" w:rsidR="007206AF" w:rsidRPr="008B2876" w:rsidRDefault="007206AF" w:rsidP="007206AF">
      <w:pPr>
        <w:ind w:firstLine="426"/>
        <w:jc w:val="both"/>
        <w:rPr>
          <w:sz w:val="28"/>
          <w:szCs w:val="28"/>
        </w:rPr>
      </w:pPr>
      <w:r w:rsidRPr="008B2876">
        <w:rPr>
          <w:sz w:val="28"/>
          <w:szCs w:val="28"/>
        </w:rPr>
        <w:t>— целеустремленность и настойчивость в достижении целей;</w:t>
      </w:r>
    </w:p>
    <w:p w14:paraId="34AD1C59" w14:textId="77777777" w:rsidR="007206AF" w:rsidRPr="008B2876" w:rsidRDefault="007206AF" w:rsidP="007206AF">
      <w:pPr>
        <w:ind w:firstLine="426"/>
        <w:jc w:val="both"/>
        <w:rPr>
          <w:sz w:val="28"/>
          <w:szCs w:val="28"/>
        </w:rPr>
      </w:pPr>
      <w:r w:rsidRPr="008B2876">
        <w:rPr>
          <w:sz w:val="28"/>
          <w:szCs w:val="28"/>
        </w:rPr>
        <w:t>— жизненный оптимизм и готовность к преодолению трудностей;</w:t>
      </w:r>
    </w:p>
    <w:p w14:paraId="70254F0E" w14:textId="77777777" w:rsidR="007206AF" w:rsidRPr="008B2876" w:rsidRDefault="007206AF" w:rsidP="007206AF">
      <w:pPr>
        <w:jc w:val="both"/>
        <w:rPr>
          <w:sz w:val="28"/>
          <w:szCs w:val="28"/>
        </w:rPr>
      </w:pPr>
      <w:r w:rsidRPr="008B2876">
        <w:rPr>
          <w:sz w:val="28"/>
          <w:szCs w:val="28"/>
        </w:rPr>
        <w:t xml:space="preserve">       —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14:paraId="6256CC49" w14:textId="77777777" w:rsidR="007206AF" w:rsidRPr="008B2876" w:rsidRDefault="007206AF" w:rsidP="007206AF">
      <w:pPr>
        <w:jc w:val="both"/>
        <w:rPr>
          <w:b/>
          <w:sz w:val="28"/>
          <w:szCs w:val="28"/>
        </w:rPr>
      </w:pPr>
      <w:r w:rsidRPr="008B2876">
        <w:rPr>
          <w:b/>
          <w:sz w:val="28"/>
          <w:szCs w:val="28"/>
        </w:rPr>
        <w:t>ПЛАНИРУЕМЫЕ  РЕЗУЛЬТАТЫ освоения программы по курсу «Окружающий мир»</w:t>
      </w:r>
    </w:p>
    <w:p w14:paraId="36E804A1" w14:textId="77777777" w:rsidR="007206AF" w:rsidRPr="008B2876" w:rsidRDefault="007206AF" w:rsidP="007206AF">
      <w:pPr>
        <w:ind w:firstLine="360"/>
        <w:jc w:val="both"/>
        <w:rPr>
          <w:b/>
          <w:sz w:val="28"/>
          <w:szCs w:val="28"/>
        </w:rPr>
      </w:pPr>
      <w:r w:rsidRPr="008B2876">
        <w:rPr>
          <w:b/>
          <w:sz w:val="28"/>
          <w:szCs w:val="28"/>
        </w:rPr>
        <w:t>к концу 1 класса</w:t>
      </w:r>
    </w:p>
    <w:p w14:paraId="7E0674D8" w14:textId="77777777" w:rsidR="007206AF" w:rsidRPr="008B2876" w:rsidRDefault="007206AF" w:rsidP="007206AF">
      <w:pPr>
        <w:ind w:firstLine="360"/>
        <w:jc w:val="both"/>
        <w:rPr>
          <w:sz w:val="28"/>
          <w:szCs w:val="28"/>
        </w:rPr>
      </w:pPr>
      <w:r w:rsidRPr="008B2876">
        <w:rPr>
          <w:sz w:val="28"/>
          <w:szCs w:val="28"/>
        </w:rPr>
        <w:t>ЛИЧНОСТНЫЕ</w:t>
      </w:r>
    </w:p>
    <w:p w14:paraId="58BD72EF" w14:textId="77777777" w:rsidR="007206AF" w:rsidRPr="008B2876" w:rsidRDefault="007206AF" w:rsidP="007206AF">
      <w:pPr>
        <w:ind w:firstLine="360"/>
        <w:jc w:val="both"/>
        <w:rPr>
          <w:bCs/>
          <w:i/>
          <w:sz w:val="28"/>
          <w:szCs w:val="28"/>
        </w:rPr>
      </w:pPr>
      <w:r w:rsidRPr="008B2876">
        <w:rPr>
          <w:bCs/>
          <w:i/>
          <w:sz w:val="28"/>
          <w:szCs w:val="28"/>
        </w:rPr>
        <w:t>У учащихся будут сформированы:</w:t>
      </w:r>
    </w:p>
    <w:p w14:paraId="76EF2D63" w14:textId="77777777" w:rsidR="007206AF" w:rsidRPr="008B2876" w:rsidRDefault="007206AF" w:rsidP="00C4223A">
      <w:pPr>
        <w:numPr>
          <w:ilvl w:val="0"/>
          <w:numId w:val="79"/>
        </w:numPr>
        <w:tabs>
          <w:tab w:val="clear" w:pos="720"/>
          <w:tab w:val="num" w:pos="360"/>
        </w:tabs>
        <w:ind w:left="360"/>
        <w:jc w:val="both"/>
        <w:rPr>
          <w:sz w:val="28"/>
          <w:szCs w:val="28"/>
        </w:rPr>
      </w:pPr>
      <w:r w:rsidRPr="008B2876">
        <w:rPr>
          <w:sz w:val="28"/>
          <w:szCs w:val="28"/>
        </w:rPr>
        <w:t>ориентация на выполнение основных правил безопасного поведения в школе, дома, на улице, в общественных местах;</w:t>
      </w:r>
    </w:p>
    <w:p w14:paraId="50AD24C0" w14:textId="77777777" w:rsidR="007206AF" w:rsidRPr="008B2876" w:rsidRDefault="007206AF" w:rsidP="00C4223A">
      <w:pPr>
        <w:numPr>
          <w:ilvl w:val="0"/>
          <w:numId w:val="79"/>
        </w:numPr>
        <w:tabs>
          <w:tab w:val="clear" w:pos="720"/>
          <w:tab w:val="num" w:pos="360"/>
        </w:tabs>
        <w:ind w:left="360"/>
        <w:jc w:val="both"/>
        <w:rPr>
          <w:sz w:val="28"/>
          <w:szCs w:val="28"/>
        </w:rPr>
      </w:pPr>
      <w:r w:rsidRPr="008B2876">
        <w:rPr>
          <w:sz w:val="28"/>
          <w:szCs w:val="28"/>
        </w:rPr>
        <w:t>понимание необходимости выполнения правил личной гигиены для сохранения здоровья;</w:t>
      </w:r>
    </w:p>
    <w:p w14:paraId="1D67C846" w14:textId="77777777" w:rsidR="007206AF" w:rsidRPr="008B2876" w:rsidRDefault="007206AF" w:rsidP="00C4223A">
      <w:pPr>
        <w:numPr>
          <w:ilvl w:val="0"/>
          <w:numId w:val="79"/>
        </w:numPr>
        <w:tabs>
          <w:tab w:val="clear" w:pos="720"/>
          <w:tab w:val="num" w:pos="360"/>
        </w:tabs>
        <w:ind w:left="360"/>
        <w:jc w:val="both"/>
        <w:rPr>
          <w:sz w:val="28"/>
          <w:szCs w:val="28"/>
        </w:rPr>
      </w:pPr>
      <w:r w:rsidRPr="008B2876">
        <w:rPr>
          <w:sz w:val="28"/>
          <w:szCs w:val="28"/>
        </w:rPr>
        <w:t>понимание необходимости бережного отношения к природе;</w:t>
      </w:r>
    </w:p>
    <w:p w14:paraId="317AD5D6" w14:textId="77777777" w:rsidR="007206AF" w:rsidRPr="008B2876" w:rsidRDefault="007206AF" w:rsidP="007206AF">
      <w:pPr>
        <w:ind w:firstLine="360"/>
        <w:jc w:val="both"/>
        <w:rPr>
          <w:bCs/>
          <w:i/>
          <w:sz w:val="28"/>
          <w:szCs w:val="28"/>
        </w:rPr>
      </w:pPr>
      <w:r w:rsidRPr="008B2876">
        <w:rPr>
          <w:bCs/>
          <w:i/>
          <w:sz w:val="28"/>
          <w:szCs w:val="28"/>
        </w:rPr>
        <w:t>могут быть сформированы:</w:t>
      </w:r>
    </w:p>
    <w:p w14:paraId="506A3341"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значения изучения курса «Окружающий мир»;</w:t>
      </w:r>
    </w:p>
    <w:p w14:paraId="153D2D84"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необходимости заботливого и уважительного отношения к членам семьи;</w:t>
      </w:r>
    </w:p>
    <w:p w14:paraId="6707DFD1"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своей сопричастности к жизни страны;</w:t>
      </w:r>
    </w:p>
    <w:p w14:paraId="34223DFA" w14:textId="77777777" w:rsidR="007206AF" w:rsidRPr="008B2876" w:rsidRDefault="007206AF" w:rsidP="00C4223A">
      <w:pPr>
        <w:numPr>
          <w:ilvl w:val="0"/>
          <w:numId w:val="80"/>
        </w:numPr>
        <w:tabs>
          <w:tab w:val="clear" w:pos="720"/>
          <w:tab w:val="num" w:pos="360"/>
        </w:tabs>
        <w:ind w:left="360"/>
        <w:jc w:val="both"/>
        <w:rPr>
          <w:sz w:val="28"/>
          <w:szCs w:val="28"/>
        </w:rPr>
      </w:pPr>
      <w:r w:rsidRPr="008B2876">
        <w:rPr>
          <w:sz w:val="28"/>
          <w:szCs w:val="28"/>
        </w:rPr>
        <w:t>понимание красоты окружающего мира.</w:t>
      </w:r>
    </w:p>
    <w:p w14:paraId="20B06CA0" w14:textId="77777777" w:rsidR="007206AF" w:rsidRPr="008B2876" w:rsidRDefault="007206AF" w:rsidP="007206AF">
      <w:pPr>
        <w:jc w:val="both"/>
        <w:rPr>
          <w:sz w:val="28"/>
          <w:szCs w:val="28"/>
        </w:rPr>
      </w:pPr>
    </w:p>
    <w:p w14:paraId="2B43F092" w14:textId="77777777" w:rsidR="007206AF" w:rsidRPr="008B2876" w:rsidRDefault="007206AF" w:rsidP="007206AF">
      <w:pPr>
        <w:ind w:firstLine="360"/>
        <w:jc w:val="both"/>
        <w:rPr>
          <w:sz w:val="28"/>
          <w:szCs w:val="28"/>
        </w:rPr>
      </w:pPr>
      <w:r w:rsidRPr="008B2876">
        <w:rPr>
          <w:sz w:val="28"/>
          <w:szCs w:val="28"/>
        </w:rPr>
        <w:t>ПРЕДМЕТНЫЕ</w:t>
      </w:r>
    </w:p>
    <w:p w14:paraId="6870DE96" w14:textId="77777777" w:rsidR="007206AF" w:rsidRPr="008B2876" w:rsidRDefault="007206AF" w:rsidP="007206AF">
      <w:pPr>
        <w:keepNext/>
        <w:keepLines/>
        <w:ind w:firstLine="360"/>
        <w:outlineLvl w:val="0"/>
        <w:rPr>
          <w:b/>
          <w:bCs/>
          <w:sz w:val="28"/>
          <w:szCs w:val="28"/>
        </w:rPr>
      </w:pPr>
      <w:r w:rsidRPr="008B2876">
        <w:rPr>
          <w:b/>
          <w:bCs/>
          <w:sz w:val="28"/>
          <w:szCs w:val="28"/>
        </w:rPr>
        <w:t>Человек и природа</w:t>
      </w:r>
    </w:p>
    <w:p w14:paraId="4D18209E"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31A83E77"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называть характерные признаки времен года;</w:t>
      </w:r>
    </w:p>
    <w:p w14:paraId="1E7138BE"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различать и называть части растений;</w:t>
      </w:r>
    </w:p>
    <w:p w14:paraId="789A9EDF"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ухаживать за комнатными растениями;</w:t>
      </w:r>
    </w:p>
    <w:p w14:paraId="5ECDC6A6"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выполнять правила поведения в природе, узнавать и называть некоторые охраняемые растения и животные;</w:t>
      </w:r>
    </w:p>
    <w:p w14:paraId="174AAF0A"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различать и называть основные части тела человека;</w:t>
      </w:r>
    </w:p>
    <w:p w14:paraId="2729D938"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называть органы чувств и рассказывать об их значении;</w:t>
      </w:r>
    </w:p>
    <w:p w14:paraId="0B7EF0DF"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приводить примеры культурных и дикорастущих растений, диких и домашних животных;</w:t>
      </w:r>
    </w:p>
    <w:p w14:paraId="1FEB3EFB"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рассказывать о значении домашних животных в жизни человека;</w:t>
      </w:r>
    </w:p>
    <w:p w14:paraId="1EDBDDDB" w14:textId="77777777" w:rsidR="007206AF" w:rsidRPr="008B2876" w:rsidRDefault="007206AF" w:rsidP="00C4223A">
      <w:pPr>
        <w:numPr>
          <w:ilvl w:val="0"/>
          <w:numId w:val="81"/>
        </w:numPr>
        <w:tabs>
          <w:tab w:val="clear" w:pos="720"/>
          <w:tab w:val="num" w:pos="360"/>
        </w:tabs>
        <w:ind w:left="360"/>
        <w:jc w:val="both"/>
        <w:rPr>
          <w:sz w:val="28"/>
          <w:szCs w:val="28"/>
        </w:rPr>
      </w:pPr>
      <w:r w:rsidRPr="008B2876">
        <w:rPr>
          <w:sz w:val="28"/>
          <w:szCs w:val="28"/>
        </w:rPr>
        <w:t>приводить примеры представителей разных групп животных (насекомых, рыб, птиц, зверей).</w:t>
      </w:r>
    </w:p>
    <w:p w14:paraId="73DAD6A6" w14:textId="77777777" w:rsidR="007206AF" w:rsidRPr="008B2876" w:rsidRDefault="007206AF" w:rsidP="007206AF">
      <w:pPr>
        <w:ind w:firstLine="360"/>
        <w:jc w:val="both"/>
        <w:rPr>
          <w:bCs/>
          <w:i/>
          <w:sz w:val="28"/>
          <w:szCs w:val="28"/>
        </w:rPr>
      </w:pPr>
      <w:r w:rsidRPr="008B2876">
        <w:rPr>
          <w:bCs/>
          <w:i/>
          <w:sz w:val="28"/>
          <w:szCs w:val="28"/>
        </w:rPr>
        <w:t>Учащиеся получат возможность научиться:</w:t>
      </w:r>
    </w:p>
    <w:p w14:paraId="2D699212"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различать и приводить примеры объектов живой и неживой природы;</w:t>
      </w:r>
    </w:p>
    <w:p w14:paraId="46158871"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lastRenderedPageBreak/>
        <w:t xml:space="preserve">характеризовать особенности времен года (состояние неба, тепло или холодно, виды осадков, состояние растений и животных); </w:t>
      </w:r>
    </w:p>
    <w:p w14:paraId="432030F7"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называть основные возрастные периоды жизни человека;</w:t>
      </w:r>
    </w:p>
    <w:p w14:paraId="45034C5F"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о мире невидимых существ и их роли в распространении болезней;</w:t>
      </w:r>
    </w:p>
    <w:p w14:paraId="2A95ADC8"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называть некоторые отличительные признаки основных групп животных (насекомые, рыбы, земноводные, пресмыкающиеся, птицы, звери);</w:t>
      </w:r>
    </w:p>
    <w:p w14:paraId="4B38A041"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о способах движения и питания животных;</w:t>
      </w:r>
    </w:p>
    <w:p w14:paraId="5668CC35"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об условиях, необходимых для жизни растений и животных;</w:t>
      </w:r>
    </w:p>
    <w:p w14:paraId="0D6EEAFE"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различать деревья, кустарники, травы, лиственные и хвойные растения;</w:t>
      </w:r>
    </w:p>
    <w:p w14:paraId="7339CEAA"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рассказывать, как развивается растение из семени;</w:t>
      </w:r>
    </w:p>
    <w:p w14:paraId="0BBA3909" w14:textId="77777777" w:rsidR="007206AF" w:rsidRPr="008B2876" w:rsidRDefault="007206AF" w:rsidP="00C4223A">
      <w:pPr>
        <w:numPr>
          <w:ilvl w:val="0"/>
          <w:numId w:val="82"/>
        </w:numPr>
        <w:tabs>
          <w:tab w:val="clear" w:pos="720"/>
          <w:tab w:val="left" w:pos="360"/>
        </w:tabs>
        <w:ind w:left="360"/>
        <w:jc w:val="both"/>
        <w:rPr>
          <w:i/>
          <w:sz w:val="28"/>
          <w:szCs w:val="28"/>
        </w:rPr>
      </w:pPr>
      <w:r w:rsidRPr="008B2876">
        <w:rPr>
          <w:i/>
          <w:sz w:val="28"/>
          <w:szCs w:val="28"/>
        </w:rPr>
        <w:t>выращивать растение одним из изученных способов.</w:t>
      </w:r>
    </w:p>
    <w:p w14:paraId="022AC9B1" w14:textId="77777777" w:rsidR="007206AF" w:rsidRPr="008B2876" w:rsidRDefault="007206AF" w:rsidP="007206AF">
      <w:pPr>
        <w:jc w:val="both"/>
        <w:rPr>
          <w:b/>
          <w:i/>
          <w:sz w:val="28"/>
          <w:szCs w:val="28"/>
        </w:rPr>
      </w:pPr>
    </w:p>
    <w:p w14:paraId="3E88405A" w14:textId="77777777" w:rsidR="007206AF" w:rsidRPr="008B2876" w:rsidRDefault="007206AF" w:rsidP="007206AF">
      <w:pPr>
        <w:ind w:firstLine="360"/>
        <w:jc w:val="both"/>
        <w:rPr>
          <w:b/>
          <w:sz w:val="28"/>
          <w:szCs w:val="28"/>
        </w:rPr>
      </w:pPr>
      <w:r w:rsidRPr="008B2876">
        <w:rPr>
          <w:b/>
          <w:sz w:val="28"/>
          <w:szCs w:val="28"/>
        </w:rPr>
        <w:t>Человек и общество</w:t>
      </w:r>
    </w:p>
    <w:p w14:paraId="0C198741"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4A6688D4"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называть свое имя, отчество, фамилию, дату рождения, домашний адрес;</w:t>
      </w:r>
    </w:p>
    <w:p w14:paraId="5A9BFA0A"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выражать приветствие, благодарность, просьбу;</w:t>
      </w:r>
    </w:p>
    <w:p w14:paraId="2CD44759"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выполнять элементарные правила личной гигиены, пользоваться предметами личной гигиены;</w:t>
      </w:r>
    </w:p>
    <w:p w14:paraId="66C1E28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рассказывать о профессиях родителей и работников школы;</w:t>
      </w:r>
    </w:p>
    <w:p w14:paraId="371BE33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проявлять уважительное отношение к окружающим людям;</w:t>
      </w:r>
    </w:p>
    <w:p w14:paraId="43E8286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выполнять основные правила безопасного поведения, дома, в школе, на улице, в природе и общественных местах;</w:t>
      </w:r>
    </w:p>
    <w:p w14:paraId="3C6270C0"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приводить примеры видов труда людей;</w:t>
      </w:r>
    </w:p>
    <w:p w14:paraId="278C4939"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узнавать герб и флаг России, называть ее столицу;</w:t>
      </w:r>
    </w:p>
    <w:p w14:paraId="4BE1D085" w14:textId="77777777" w:rsidR="007206AF" w:rsidRPr="008B2876" w:rsidRDefault="007206AF" w:rsidP="00C4223A">
      <w:pPr>
        <w:numPr>
          <w:ilvl w:val="0"/>
          <w:numId w:val="83"/>
        </w:numPr>
        <w:tabs>
          <w:tab w:val="num" w:pos="360"/>
        </w:tabs>
        <w:ind w:left="360"/>
        <w:jc w:val="both"/>
        <w:rPr>
          <w:sz w:val="28"/>
          <w:szCs w:val="28"/>
        </w:rPr>
      </w:pPr>
      <w:r w:rsidRPr="008B2876">
        <w:rPr>
          <w:sz w:val="28"/>
          <w:szCs w:val="28"/>
        </w:rPr>
        <w:t>различать и называть виды транспорта (наземный, водный, воздушный).</w:t>
      </w:r>
    </w:p>
    <w:p w14:paraId="31095CBA" w14:textId="77777777" w:rsidR="007206AF" w:rsidRPr="008B2876" w:rsidRDefault="007206AF" w:rsidP="007206AF">
      <w:pPr>
        <w:ind w:firstLine="360"/>
        <w:jc w:val="both"/>
        <w:rPr>
          <w:bCs/>
          <w:i/>
          <w:sz w:val="28"/>
          <w:szCs w:val="28"/>
        </w:rPr>
      </w:pPr>
      <w:r w:rsidRPr="008B2876">
        <w:rPr>
          <w:bCs/>
          <w:i/>
          <w:sz w:val="28"/>
          <w:szCs w:val="28"/>
        </w:rPr>
        <w:t>Учащиеся получат возможность научиться:</w:t>
      </w:r>
    </w:p>
    <w:p w14:paraId="4F372050" w14:textId="77777777" w:rsidR="007206AF" w:rsidRPr="008B2876" w:rsidRDefault="007206AF" w:rsidP="00C4223A">
      <w:pPr>
        <w:numPr>
          <w:ilvl w:val="0"/>
          <w:numId w:val="84"/>
        </w:numPr>
        <w:tabs>
          <w:tab w:val="num" w:pos="360"/>
        </w:tabs>
        <w:ind w:left="360"/>
        <w:jc w:val="both"/>
        <w:rPr>
          <w:i/>
          <w:sz w:val="28"/>
          <w:szCs w:val="28"/>
        </w:rPr>
      </w:pPr>
      <w:r w:rsidRPr="008B2876">
        <w:rPr>
          <w:i/>
          <w:sz w:val="28"/>
          <w:szCs w:val="28"/>
        </w:rPr>
        <w:t>различать виды эмоционального состояния человека;</w:t>
      </w:r>
    </w:p>
    <w:p w14:paraId="10DF879D" w14:textId="77777777" w:rsidR="007206AF" w:rsidRPr="008B2876" w:rsidRDefault="007206AF" w:rsidP="00C4223A">
      <w:pPr>
        <w:numPr>
          <w:ilvl w:val="0"/>
          <w:numId w:val="84"/>
        </w:numPr>
        <w:tabs>
          <w:tab w:val="num" w:pos="360"/>
        </w:tabs>
        <w:ind w:left="360"/>
        <w:jc w:val="both"/>
        <w:rPr>
          <w:i/>
          <w:sz w:val="28"/>
          <w:szCs w:val="28"/>
        </w:rPr>
      </w:pPr>
      <w:r w:rsidRPr="008B2876">
        <w:rPr>
          <w:i/>
          <w:sz w:val="28"/>
          <w:szCs w:val="28"/>
        </w:rPr>
        <w:t>воспроизводить гимн России.</w:t>
      </w:r>
    </w:p>
    <w:p w14:paraId="6A6250BF" w14:textId="77777777" w:rsidR="007206AF" w:rsidRPr="008B2876" w:rsidRDefault="007206AF" w:rsidP="007206AF">
      <w:pPr>
        <w:jc w:val="both"/>
        <w:rPr>
          <w:i/>
          <w:sz w:val="28"/>
          <w:szCs w:val="28"/>
        </w:rPr>
      </w:pPr>
    </w:p>
    <w:p w14:paraId="58C0B0DD" w14:textId="77777777" w:rsidR="007206AF" w:rsidRPr="008B2876" w:rsidRDefault="007206AF" w:rsidP="007206AF">
      <w:pPr>
        <w:ind w:firstLine="360"/>
        <w:jc w:val="both"/>
        <w:rPr>
          <w:sz w:val="28"/>
          <w:szCs w:val="28"/>
        </w:rPr>
      </w:pPr>
      <w:r w:rsidRPr="008B2876">
        <w:rPr>
          <w:sz w:val="28"/>
          <w:szCs w:val="28"/>
        </w:rPr>
        <w:t>МЕТАПРЕДМЕТНЫЕ</w:t>
      </w:r>
    </w:p>
    <w:p w14:paraId="734DE353" w14:textId="77777777" w:rsidR="007206AF" w:rsidRPr="008B2876" w:rsidRDefault="007206AF" w:rsidP="007206AF">
      <w:pPr>
        <w:keepNext/>
        <w:keepLines/>
        <w:ind w:firstLine="360"/>
        <w:outlineLvl w:val="0"/>
        <w:rPr>
          <w:b/>
          <w:bCs/>
          <w:sz w:val="28"/>
          <w:szCs w:val="28"/>
        </w:rPr>
      </w:pPr>
      <w:r w:rsidRPr="008B2876">
        <w:rPr>
          <w:b/>
          <w:bCs/>
          <w:sz w:val="28"/>
          <w:szCs w:val="28"/>
        </w:rPr>
        <w:t>Регулятивные</w:t>
      </w:r>
    </w:p>
    <w:p w14:paraId="0E16ED94"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20A4F526" w14:textId="77777777" w:rsidR="007206AF" w:rsidRPr="008B2876" w:rsidRDefault="007206AF" w:rsidP="00C4223A">
      <w:pPr>
        <w:numPr>
          <w:ilvl w:val="0"/>
          <w:numId w:val="85"/>
        </w:numPr>
        <w:tabs>
          <w:tab w:val="num" w:pos="360"/>
        </w:tabs>
        <w:ind w:left="360"/>
        <w:jc w:val="both"/>
        <w:rPr>
          <w:sz w:val="28"/>
          <w:szCs w:val="28"/>
        </w:rPr>
      </w:pPr>
      <w:r w:rsidRPr="008B2876">
        <w:rPr>
          <w:sz w:val="28"/>
          <w:szCs w:val="28"/>
        </w:rPr>
        <w:t>определять последовательность изучения материала, опираясь на иллюстртивный ряд «маршрутного листа»;</w:t>
      </w:r>
    </w:p>
    <w:p w14:paraId="735D76FD" w14:textId="77777777" w:rsidR="007206AF" w:rsidRPr="008B2876" w:rsidRDefault="007206AF" w:rsidP="00C4223A">
      <w:pPr>
        <w:numPr>
          <w:ilvl w:val="0"/>
          <w:numId w:val="85"/>
        </w:numPr>
        <w:tabs>
          <w:tab w:val="num" w:pos="360"/>
        </w:tabs>
        <w:ind w:left="360"/>
        <w:jc w:val="both"/>
        <w:rPr>
          <w:sz w:val="28"/>
          <w:szCs w:val="28"/>
        </w:rPr>
      </w:pPr>
      <w:r w:rsidRPr="008B2876">
        <w:rPr>
          <w:sz w:val="28"/>
          <w:szCs w:val="28"/>
        </w:rPr>
        <w:t>определять продвижение в овладении содержанием курса, что уже усвоено и что предстоит усвоить с опорой на маршрутные листы.</w:t>
      </w:r>
    </w:p>
    <w:p w14:paraId="63AAACFD" w14:textId="77777777" w:rsidR="007206AF" w:rsidRPr="008B2876" w:rsidRDefault="007206AF" w:rsidP="007206AF">
      <w:pPr>
        <w:ind w:firstLine="360"/>
        <w:jc w:val="both"/>
        <w:rPr>
          <w:bCs/>
          <w:i/>
          <w:sz w:val="28"/>
          <w:szCs w:val="28"/>
        </w:rPr>
      </w:pPr>
      <w:r w:rsidRPr="008B2876">
        <w:rPr>
          <w:bCs/>
          <w:i/>
          <w:sz w:val="28"/>
          <w:szCs w:val="28"/>
        </w:rPr>
        <w:t>Учащиеся могут научиться:</w:t>
      </w:r>
    </w:p>
    <w:p w14:paraId="25BB411A" w14:textId="77777777" w:rsidR="007206AF" w:rsidRPr="008B2876" w:rsidRDefault="007206AF" w:rsidP="00C4223A">
      <w:pPr>
        <w:numPr>
          <w:ilvl w:val="0"/>
          <w:numId w:val="86"/>
        </w:numPr>
        <w:tabs>
          <w:tab w:val="num" w:pos="360"/>
        </w:tabs>
        <w:ind w:left="360"/>
        <w:jc w:val="both"/>
        <w:rPr>
          <w:sz w:val="28"/>
          <w:szCs w:val="28"/>
        </w:rPr>
      </w:pPr>
      <w:r w:rsidRPr="008B2876">
        <w:rPr>
          <w:sz w:val="28"/>
          <w:szCs w:val="28"/>
        </w:rPr>
        <w:t>осуществлять контроль за усвоением учебного материала при выполнении заданий учебника;</w:t>
      </w:r>
    </w:p>
    <w:p w14:paraId="1BBD3819" w14:textId="77777777" w:rsidR="007206AF" w:rsidRPr="008B2876" w:rsidRDefault="007206AF" w:rsidP="00C4223A">
      <w:pPr>
        <w:numPr>
          <w:ilvl w:val="0"/>
          <w:numId w:val="86"/>
        </w:numPr>
        <w:tabs>
          <w:tab w:val="num" w:pos="360"/>
        </w:tabs>
        <w:ind w:left="360"/>
        <w:jc w:val="both"/>
        <w:rPr>
          <w:sz w:val="28"/>
          <w:szCs w:val="28"/>
        </w:rPr>
      </w:pPr>
      <w:r w:rsidRPr="008B2876">
        <w:rPr>
          <w:sz w:val="28"/>
          <w:szCs w:val="28"/>
        </w:rPr>
        <w:t>замечать и исправлять свои ошибки и ошибки одноклассников;</w:t>
      </w:r>
    </w:p>
    <w:p w14:paraId="451DCCA8" w14:textId="77777777" w:rsidR="007206AF" w:rsidRPr="008B2876" w:rsidRDefault="007206AF" w:rsidP="00C4223A">
      <w:pPr>
        <w:numPr>
          <w:ilvl w:val="0"/>
          <w:numId w:val="86"/>
        </w:numPr>
        <w:tabs>
          <w:tab w:val="num" w:pos="360"/>
        </w:tabs>
        <w:ind w:left="360"/>
        <w:jc w:val="both"/>
        <w:rPr>
          <w:sz w:val="28"/>
          <w:szCs w:val="28"/>
        </w:rPr>
      </w:pPr>
      <w:r w:rsidRPr="008B2876">
        <w:rPr>
          <w:sz w:val="28"/>
          <w:szCs w:val="28"/>
        </w:rPr>
        <w:t>осуществлять взаимопроверку при работе в  паре.</w:t>
      </w:r>
    </w:p>
    <w:p w14:paraId="23411E01" w14:textId="77777777" w:rsidR="007206AF" w:rsidRPr="008B2876" w:rsidRDefault="007206AF" w:rsidP="007206AF">
      <w:pPr>
        <w:keepNext/>
        <w:ind w:firstLine="360"/>
        <w:jc w:val="both"/>
        <w:outlineLvl w:val="1"/>
        <w:rPr>
          <w:b/>
          <w:sz w:val="28"/>
          <w:szCs w:val="28"/>
        </w:rPr>
      </w:pPr>
      <w:r w:rsidRPr="008B2876">
        <w:rPr>
          <w:b/>
          <w:sz w:val="28"/>
          <w:szCs w:val="28"/>
        </w:rPr>
        <w:lastRenderedPageBreak/>
        <w:t>Познавательные</w:t>
      </w:r>
    </w:p>
    <w:p w14:paraId="1428BF18" w14:textId="77777777" w:rsidR="007206AF" w:rsidRPr="008B2876" w:rsidRDefault="007206AF" w:rsidP="007206AF">
      <w:pPr>
        <w:ind w:firstLine="360"/>
        <w:jc w:val="both"/>
        <w:rPr>
          <w:bCs/>
          <w:i/>
          <w:sz w:val="28"/>
          <w:szCs w:val="28"/>
        </w:rPr>
      </w:pPr>
      <w:r w:rsidRPr="008B2876">
        <w:rPr>
          <w:bCs/>
          <w:i/>
          <w:sz w:val="28"/>
          <w:szCs w:val="28"/>
        </w:rPr>
        <w:t>Учащиеся научатся:</w:t>
      </w:r>
    </w:p>
    <w:p w14:paraId="7A37AE11" w14:textId="77777777" w:rsidR="007206AF" w:rsidRPr="008B2876" w:rsidRDefault="007206AF" w:rsidP="00C4223A">
      <w:pPr>
        <w:numPr>
          <w:ilvl w:val="0"/>
          <w:numId w:val="87"/>
        </w:numPr>
        <w:tabs>
          <w:tab w:val="num" w:pos="360"/>
        </w:tabs>
        <w:ind w:left="360"/>
        <w:jc w:val="both"/>
        <w:rPr>
          <w:sz w:val="28"/>
          <w:szCs w:val="28"/>
        </w:rPr>
      </w:pPr>
      <w:r w:rsidRPr="008B2876">
        <w:rPr>
          <w:sz w:val="28"/>
          <w:szCs w:val="28"/>
        </w:rPr>
        <w:t>понимать информацию, представленную в виде текста, рисунков, схем;</w:t>
      </w:r>
    </w:p>
    <w:p w14:paraId="451DC4C7" w14:textId="77777777" w:rsidR="007206AF" w:rsidRPr="008B2876" w:rsidRDefault="007206AF" w:rsidP="00C4223A">
      <w:pPr>
        <w:numPr>
          <w:ilvl w:val="0"/>
          <w:numId w:val="87"/>
        </w:numPr>
        <w:tabs>
          <w:tab w:val="num" w:pos="360"/>
        </w:tabs>
        <w:ind w:left="360"/>
        <w:jc w:val="both"/>
        <w:rPr>
          <w:sz w:val="28"/>
          <w:szCs w:val="28"/>
        </w:rPr>
      </w:pPr>
      <w:r w:rsidRPr="008B2876">
        <w:rPr>
          <w:sz w:val="28"/>
          <w:szCs w:val="28"/>
        </w:rPr>
        <w:t>называть и различать окружающие предметы и их признаки;</w:t>
      </w:r>
    </w:p>
    <w:p w14:paraId="2212D0D9" w14:textId="77777777" w:rsidR="007206AF" w:rsidRPr="008B2876" w:rsidRDefault="007206AF" w:rsidP="00C4223A">
      <w:pPr>
        <w:numPr>
          <w:ilvl w:val="0"/>
          <w:numId w:val="87"/>
        </w:numPr>
        <w:tabs>
          <w:tab w:val="num" w:pos="360"/>
        </w:tabs>
        <w:ind w:left="360"/>
        <w:jc w:val="both"/>
        <w:rPr>
          <w:sz w:val="28"/>
          <w:szCs w:val="28"/>
        </w:rPr>
      </w:pPr>
      <w:r w:rsidRPr="008B2876">
        <w:rPr>
          <w:sz w:val="28"/>
          <w:szCs w:val="28"/>
        </w:rPr>
        <w:t>устанавливать правильную последовательность событий (времен года, месяцев, дней недели, времени суток).</w:t>
      </w:r>
    </w:p>
    <w:p w14:paraId="46E2E468" w14:textId="77777777" w:rsidR="007206AF" w:rsidRPr="008B2876" w:rsidRDefault="007206AF" w:rsidP="007206AF">
      <w:pPr>
        <w:ind w:firstLine="360"/>
        <w:jc w:val="both"/>
        <w:rPr>
          <w:bCs/>
          <w:sz w:val="28"/>
          <w:szCs w:val="28"/>
        </w:rPr>
      </w:pPr>
      <w:r w:rsidRPr="008B2876">
        <w:rPr>
          <w:bCs/>
          <w:i/>
          <w:sz w:val="28"/>
          <w:szCs w:val="28"/>
        </w:rPr>
        <w:t>Учащиеся могут научиться</w:t>
      </w:r>
      <w:r w:rsidRPr="008B2876">
        <w:rPr>
          <w:bCs/>
          <w:sz w:val="28"/>
          <w:szCs w:val="28"/>
        </w:rPr>
        <w:t>:</w:t>
      </w:r>
    </w:p>
    <w:p w14:paraId="09613FE1" w14:textId="77777777" w:rsidR="007206AF" w:rsidRPr="008B2876" w:rsidRDefault="007206AF" w:rsidP="00C4223A">
      <w:pPr>
        <w:numPr>
          <w:ilvl w:val="0"/>
          <w:numId w:val="88"/>
        </w:numPr>
        <w:tabs>
          <w:tab w:val="num" w:pos="360"/>
        </w:tabs>
        <w:ind w:left="360"/>
        <w:jc w:val="both"/>
        <w:rPr>
          <w:sz w:val="28"/>
          <w:szCs w:val="28"/>
        </w:rPr>
      </w:pPr>
      <w:r w:rsidRPr="008B2876">
        <w:rPr>
          <w:sz w:val="28"/>
          <w:szCs w:val="28"/>
        </w:rPr>
        <w:t>осуществлять поиск информации при выполнении заданий и подготовке проектов;</w:t>
      </w:r>
    </w:p>
    <w:p w14:paraId="72DC42E6" w14:textId="77777777" w:rsidR="007206AF" w:rsidRPr="008B2876" w:rsidRDefault="007206AF" w:rsidP="00C4223A">
      <w:pPr>
        <w:numPr>
          <w:ilvl w:val="0"/>
          <w:numId w:val="88"/>
        </w:numPr>
        <w:tabs>
          <w:tab w:val="num" w:pos="360"/>
        </w:tabs>
        <w:ind w:left="360"/>
        <w:jc w:val="both"/>
        <w:rPr>
          <w:sz w:val="28"/>
          <w:szCs w:val="28"/>
        </w:rPr>
      </w:pPr>
      <w:r w:rsidRPr="008B2876">
        <w:rPr>
          <w:sz w:val="28"/>
          <w:szCs w:val="28"/>
        </w:rPr>
        <w:t>сравнивать объекты, выделяя сходства и различия;</w:t>
      </w:r>
    </w:p>
    <w:p w14:paraId="06FF592F" w14:textId="77777777" w:rsidR="007206AF" w:rsidRPr="008B2876" w:rsidRDefault="007206AF" w:rsidP="00C4223A">
      <w:pPr>
        <w:numPr>
          <w:ilvl w:val="0"/>
          <w:numId w:val="88"/>
        </w:numPr>
        <w:tabs>
          <w:tab w:val="num" w:pos="360"/>
        </w:tabs>
        <w:ind w:left="360"/>
        <w:jc w:val="both"/>
        <w:rPr>
          <w:sz w:val="28"/>
          <w:szCs w:val="28"/>
        </w:rPr>
      </w:pPr>
      <w:r w:rsidRPr="008B2876">
        <w:rPr>
          <w:sz w:val="28"/>
          <w:szCs w:val="28"/>
        </w:rPr>
        <w:t>группировать различные предметы по заданному признаку.</w:t>
      </w:r>
    </w:p>
    <w:p w14:paraId="0D0D1BA5" w14:textId="77777777" w:rsidR="007206AF" w:rsidRPr="008B2876" w:rsidRDefault="007206AF" w:rsidP="007206AF">
      <w:pPr>
        <w:keepNext/>
        <w:ind w:firstLine="360"/>
        <w:jc w:val="both"/>
        <w:outlineLvl w:val="1"/>
        <w:rPr>
          <w:b/>
          <w:sz w:val="28"/>
          <w:szCs w:val="28"/>
        </w:rPr>
      </w:pPr>
      <w:r w:rsidRPr="008B2876">
        <w:rPr>
          <w:b/>
          <w:sz w:val="28"/>
          <w:szCs w:val="28"/>
        </w:rPr>
        <w:t>Коммуникативные</w:t>
      </w:r>
    </w:p>
    <w:p w14:paraId="4AEA4BED" w14:textId="77777777" w:rsidR="007206AF" w:rsidRPr="008B2876" w:rsidRDefault="007206AF" w:rsidP="007206AF">
      <w:pPr>
        <w:ind w:firstLine="360"/>
        <w:jc w:val="both"/>
        <w:rPr>
          <w:bCs/>
          <w:i/>
          <w:sz w:val="28"/>
          <w:szCs w:val="28"/>
        </w:rPr>
      </w:pPr>
      <w:r w:rsidRPr="008B2876">
        <w:rPr>
          <w:bCs/>
          <w:i/>
          <w:sz w:val="28"/>
          <w:szCs w:val="28"/>
        </w:rPr>
        <w:t xml:space="preserve">Учащиеся научатся: </w:t>
      </w:r>
    </w:p>
    <w:p w14:paraId="196FABC6" w14:textId="77777777" w:rsidR="007206AF" w:rsidRPr="008B2876" w:rsidRDefault="007206AF" w:rsidP="00C4223A">
      <w:pPr>
        <w:numPr>
          <w:ilvl w:val="0"/>
          <w:numId w:val="89"/>
        </w:numPr>
        <w:tabs>
          <w:tab w:val="num" w:pos="360"/>
        </w:tabs>
        <w:ind w:left="360"/>
        <w:jc w:val="both"/>
        <w:rPr>
          <w:sz w:val="28"/>
          <w:szCs w:val="28"/>
        </w:rPr>
      </w:pPr>
      <w:r w:rsidRPr="008B2876">
        <w:rPr>
          <w:sz w:val="28"/>
          <w:szCs w:val="28"/>
        </w:rPr>
        <w:t>участвовать в диалоге при выполнении заданий;</w:t>
      </w:r>
    </w:p>
    <w:p w14:paraId="6C1D9B40" w14:textId="77777777" w:rsidR="007206AF" w:rsidRPr="008B2876" w:rsidRDefault="007206AF" w:rsidP="00C4223A">
      <w:pPr>
        <w:numPr>
          <w:ilvl w:val="0"/>
          <w:numId w:val="89"/>
        </w:numPr>
        <w:tabs>
          <w:tab w:val="num" w:pos="360"/>
        </w:tabs>
        <w:ind w:left="360"/>
        <w:jc w:val="both"/>
        <w:rPr>
          <w:sz w:val="28"/>
          <w:szCs w:val="28"/>
        </w:rPr>
      </w:pPr>
      <w:r w:rsidRPr="008B2876">
        <w:rPr>
          <w:sz w:val="28"/>
          <w:szCs w:val="28"/>
        </w:rPr>
        <w:t>оценивать действия одноклассников.</w:t>
      </w:r>
    </w:p>
    <w:p w14:paraId="46D9DBAA" w14:textId="77777777" w:rsidR="007206AF" w:rsidRPr="008B2876" w:rsidRDefault="007206AF" w:rsidP="007206AF">
      <w:pPr>
        <w:ind w:firstLine="360"/>
        <w:jc w:val="both"/>
        <w:rPr>
          <w:bCs/>
          <w:i/>
          <w:sz w:val="28"/>
          <w:szCs w:val="28"/>
        </w:rPr>
      </w:pPr>
      <w:r w:rsidRPr="008B2876">
        <w:rPr>
          <w:bCs/>
          <w:i/>
          <w:sz w:val="28"/>
          <w:szCs w:val="28"/>
        </w:rPr>
        <w:t>Учащиеся могут научиться:</w:t>
      </w:r>
    </w:p>
    <w:p w14:paraId="2ECCD483" w14:textId="77777777" w:rsidR="007206AF" w:rsidRPr="008B2876" w:rsidRDefault="007206AF" w:rsidP="00C4223A">
      <w:pPr>
        <w:numPr>
          <w:ilvl w:val="0"/>
          <w:numId w:val="90"/>
        </w:numPr>
        <w:tabs>
          <w:tab w:val="num" w:pos="360"/>
        </w:tabs>
        <w:ind w:left="360"/>
        <w:jc w:val="both"/>
        <w:rPr>
          <w:i/>
          <w:sz w:val="28"/>
          <w:szCs w:val="28"/>
        </w:rPr>
      </w:pPr>
      <w:r w:rsidRPr="008B2876">
        <w:rPr>
          <w:i/>
          <w:sz w:val="28"/>
          <w:szCs w:val="28"/>
        </w:rPr>
        <w:t>осуществлять взаимопроверку при работе в паре;</w:t>
      </w:r>
    </w:p>
    <w:p w14:paraId="03017192" w14:textId="77777777" w:rsidR="007206AF" w:rsidRPr="008B2876" w:rsidRDefault="007206AF" w:rsidP="00C4223A">
      <w:pPr>
        <w:numPr>
          <w:ilvl w:val="0"/>
          <w:numId w:val="90"/>
        </w:numPr>
        <w:tabs>
          <w:tab w:val="num" w:pos="360"/>
        </w:tabs>
        <w:ind w:left="360"/>
        <w:jc w:val="both"/>
        <w:rPr>
          <w:i/>
          <w:sz w:val="28"/>
          <w:szCs w:val="28"/>
        </w:rPr>
      </w:pPr>
      <w:r w:rsidRPr="008B2876">
        <w:rPr>
          <w:i/>
          <w:sz w:val="28"/>
          <w:szCs w:val="28"/>
        </w:rPr>
        <w:t>сотрудничать в поиске и сборе информации при выполнении совместно выбранного проекта.</w:t>
      </w:r>
    </w:p>
    <w:p w14:paraId="696EA88E" w14:textId="77777777" w:rsidR="007206AF" w:rsidRPr="008B2876" w:rsidRDefault="007206AF" w:rsidP="007206AF">
      <w:pPr>
        <w:ind w:firstLine="360"/>
        <w:jc w:val="both"/>
        <w:rPr>
          <w:b/>
          <w:bCs/>
          <w:i/>
          <w:sz w:val="28"/>
          <w:szCs w:val="28"/>
        </w:rPr>
      </w:pPr>
    </w:p>
    <w:p w14:paraId="55454A78" w14:textId="77777777" w:rsidR="007206AF" w:rsidRPr="008B2876" w:rsidRDefault="007206AF" w:rsidP="007206AF">
      <w:pPr>
        <w:ind w:firstLine="360"/>
        <w:jc w:val="both"/>
        <w:rPr>
          <w:b/>
          <w:sz w:val="28"/>
          <w:szCs w:val="28"/>
        </w:rPr>
      </w:pPr>
      <w:r w:rsidRPr="008B2876">
        <w:rPr>
          <w:b/>
          <w:sz w:val="28"/>
          <w:szCs w:val="28"/>
        </w:rPr>
        <w:t>ПЛАНИРУЕМЫЕ РЕЗУЛЬТАТЫ освоения программы по курсу «Окружающий мир»</w:t>
      </w:r>
    </w:p>
    <w:p w14:paraId="5E46CA3D" w14:textId="77777777" w:rsidR="007206AF" w:rsidRPr="008B2876" w:rsidRDefault="007206AF" w:rsidP="007206AF">
      <w:pPr>
        <w:ind w:firstLine="360"/>
        <w:jc w:val="both"/>
        <w:rPr>
          <w:b/>
          <w:sz w:val="28"/>
          <w:szCs w:val="28"/>
        </w:rPr>
      </w:pPr>
      <w:r w:rsidRPr="008B2876">
        <w:rPr>
          <w:b/>
          <w:sz w:val="28"/>
          <w:szCs w:val="28"/>
        </w:rPr>
        <w:t>к концу 2 класса</w:t>
      </w:r>
    </w:p>
    <w:p w14:paraId="5CC96E89" w14:textId="77777777" w:rsidR="007206AF" w:rsidRPr="008B2876" w:rsidRDefault="007206AF" w:rsidP="007206AF">
      <w:pPr>
        <w:ind w:firstLine="360"/>
        <w:jc w:val="both"/>
        <w:rPr>
          <w:b/>
          <w:sz w:val="28"/>
          <w:szCs w:val="28"/>
        </w:rPr>
      </w:pPr>
    </w:p>
    <w:p w14:paraId="36A25895" w14:textId="77777777" w:rsidR="007206AF" w:rsidRPr="008B2876" w:rsidRDefault="007206AF" w:rsidP="007206AF">
      <w:pPr>
        <w:ind w:firstLine="360"/>
        <w:jc w:val="both"/>
        <w:rPr>
          <w:sz w:val="28"/>
          <w:szCs w:val="28"/>
        </w:rPr>
      </w:pPr>
      <w:r w:rsidRPr="008B2876">
        <w:rPr>
          <w:sz w:val="28"/>
          <w:szCs w:val="28"/>
        </w:rPr>
        <w:t>ЛИЧНОСТНЫЕ</w:t>
      </w:r>
    </w:p>
    <w:p w14:paraId="0D2D2BAA" w14:textId="77777777" w:rsidR="007206AF" w:rsidRPr="008B2876" w:rsidRDefault="007206AF" w:rsidP="007206AF">
      <w:pPr>
        <w:tabs>
          <w:tab w:val="left" w:pos="360"/>
        </w:tabs>
        <w:ind w:left="360" w:hanging="360"/>
        <w:jc w:val="both"/>
        <w:rPr>
          <w:bCs/>
          <w:sz w:val="28"/>
          <w:szCs w:val="28"/>
        </w:rPr>
      </w:pPr>
      <w:r w:rsidRPr="008B2876">
        <w:rPr>
          <w:bCs/>
          <w:i/>
          <w:sz w:val="28"/>
          <w:szCs w:val="28"/>
        </w:rPr>
        <w:t>У учащихся будут сформированы</w:t>
      </w:r>
      <w:r w:rsidRPr="008B2876">
        <w:rPr>
          <w:bCs/>
          <w:sz w:val="28"/>
          <w:szCs w:val="28"/>
        </w:rPr>
        <w:t>:</w:t>
      </w:r>
    </w:p>
    <w:p w14:paraId="18F0E2F1" w14:textId="77777777" w:rsidR="007206AF" w:rsidRPr="008B2876" w:rsidRDefault="007206AF" w:rsidP="00C4223A">
      <w:pPr>
        <w:numPr>
          <w:ilvl w:val="0"/>
          <w:numId w:val="91"/>
        </w:numPr>
        <w:tabs>
          <w:tab w:val="left" w:pos="360"/>
        </w:tabs>
        <w:ind w:left="360"/>
        <w:jc w:val="both"/>
        <w:rPr>
          <w:sz w:val="28"/>
          <w:szCs w:val="28"/>
        </w:rPr>
      </w:pPr>
      <w:r w:rsidRPr="008B2876">
        <w:rPr>
          <w:sz w:val="28"/>
          <w:szCs w:val="28"/>
        </w:rPr>
        <w:t>понимание необходимости правильно вести себя дома, на улице, в гостях;</w:t>
      </w:r>
    </w:p>
    <w:p w14:paraId="6C3EE448" w14:textId="77777777" w:rsidR="007206AF" w:rsidRPr="008B2876" w:rsidRDefault="007206AF" w:rsidP="00C4223A">
      <w:pPr>
        <w:numPr>
          <w:ilvl w:val="0"/>
          <w:numId w:val="91"/>
        </w:numPr>
        <w:tabs>
          <w:tab w:val="left" w:pos="360"/>
        </w:tabs>
        <w:ind w:left="360"/>
        <w:jc w:val="both"/>
        <w:rPr>
          <w:sz w:val="28"/>
          <w:szCs w:val="28"/>
        </w:rPr>
      </w:pPr>
      <w:r w:rsidRPr="008B2876">
        <w:rPr>
          <w:sz w:val="28"/>
          <w:szCs w:val="28"/>
        </w:rPr>
        <w:t>понимание значения взаимопомощи в семье;</w:t>
      </w:r>
    </w:p>
    <w:p w14:paraId="43C888DB" w14:textId="77777777" w:rsidR="007206AF" w:rsidRPr="008B2876" w:rsidRDefault="007206AF" w:rsidP="00C4223A">
      <w:pPr>
        <w:numPr>
          <w:ilvl w:val="0"/>
          <w:numId w:val="91"/>
        </w:numPr>
        <w:tabs>
          <w:tab w:val="left" w:pos="360"/>
        </w:tabs>
        <w:ind w:left="360"/>
        <w:jc w:val="both"/>
        <w:rPr>
          <w:sz w:val="28"/>
          <w:szCs w:val="28"/>
        </w:rPr>
      </w:pPr>
      <w:r w:rsidRPr="008B2876">
        <w:rPr>
          <w:sz w:val="28"/>
          <w:szCs w:val="28"/>
        </w:rPr>
        <w:t>способность оценивать свое поведение и поведение других детей в соответствии с правилами этикета;</w:t>
      </w:r>
    </w:p>
    <w:p w14:paraId="7F370635" w14:textId="77777777" w:rsidR="007206AF" w:rsidRPr="008B2876" w:rsidRDefault="007206AF" w:rsidP="007206AF">
      <w:pPr>
        <w:tabs>
          <w:tab w:val="left" w:pos="360"/>
        </w:tabs>
        <w:ind w:left="360" w:hanging="360"/>
        <w:jc w:val="both"/>
        <w:rPr>
          <w:bCs/>
          <w:sz w:val="28"/>
          <w:szCs w:val="28"/>
        </w:rPr>
      </w:pPr>
      <w:r w:rsidRPr="008B2876">
        <w:rPr>
          <w:bCs/>
          <w:i/>
          <w:sz w:val="28"/>
          <w:szCs w:val="28"/>
        </w:rPr>
        <w:t>могут быть сформированы:</w:t>
      </w:r>
    </w:p>
    <w:p w14:paraId="7CF6187C"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понимание значения изучения курса «Окружающий мир»;</w:t>
      </w:r>
    </w:p>
    <w:p w14:paraId="0816495B"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ориентация на соблюдение правил поведения в общественных местах;</w:t>
      </w:r>
    </w:p>
    <w:p w14:paraId="5A08E8B8"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понимание ценности семейных отношений;</w:t>
      </w:r>
    </w:p>
    <w:p w14:paraId="22D4D1AF" w14:textId="77777777" w:rsidR="007206AF" w:rsidRPr="008B2876" w:rsidRDefault="007206AF" w:rsidP="00C4223A">
      <w:pPr>
        <w:numPr>
          <w:ilvl w:val="0"/>
          <w:numId w:val="92"/>
        </w:numPr>
        <w:tabs>
          <w:tab w:val="left" w:pos="360"/>
          <w:tab w:val="num" w:pos="720"/>
        </w:tabs>
        <w:ind w:left="360"/>
        <w:jc w:val="both"/>
        <w:rPr>
          <w:i/>
          <w:sz w:val="28"/>
          <w:szCs w:val="28"/>
        </w:rPr>
      </w:pPr>
      <w:r w:rsidRPr="008B2876">
        <w:rPr>
          <w:i/>
          <w:sz w:val="28"/>
          <w:szCs w:val="28"/>
        </w:rPr>
        <w:t>способность ставить себя на место других людей в различных жизненных ситуациях.</w:t>
      </w:r>
    </w:p>
    <w:p w14:paraId="597CDD32" w14:textId="77777777" w:rsidR="007206AF" w:rsidRPr="008B2876" w:rsidRDefault="007206AF" w:rsidP="007206AF">
      <w:pPr>
        <w:jc w:val="both"/>
        <w:rPr>
          <w:sz w:val="28"/>
          <w:szCs w:val="28"/>
        </w:rPr>
      </w:pPr>
    </w:p>
    <w:p w14:paraId="263EB0F7" w14:textId="77777777" w:rsidR="007206AF" w:rsidRPr="008B2876" w:rsidRDefault="007206AF" w:rsidP="007206AF">
      <w:pPr>
        <w:ind w:firstLine="360"/>
        <w:jc w:val="both"/>
        <w:rPr>
          <w:sz w:val="28"/>
          <w:szCs w:val="28"/>
        </w:rPr>
      </w:pPr>
      <w:r w:rsidRPr="008B2876">
        <w:rPr>
          <w:sz w:val="28"/>
          <w:szCs w:val="28"/>
        </w:rPr>
        <w:t>ПРЕДМЕТНЫЕ</w:t>
      </w:r>
    </w:p>
    <w:p w14:paraId="4E17B97D" w14:textId="77777777" w:rsidR="007206AF" w:rsidRPr="008B2876" w:rsidRDefault="007206AF" w:rsidP="007206AF">
      <w:pPr>
        <w:keepNext/>
        <w:keepLines/>
        <w:outlineLvl w:val="0"/>
        <w:rPr>
          <w:b/>
          <w:bCs/>
          <w:sz w:val="28"/>
          <w:szCs w:val="28"/>
        </w:rPr>
      </w:pPr>
      <w:r w:rsidRPr="008B2876">
        <w:rPr>
          <w:b/>
          <w:bCs/>
          <w:sz w:val="28"/>
          <w:szCs w:val="28"/>
        </w:rPr>
        <w:t>Человек и природа</w:t>
      </w:r>
    </w:p>
    <w:p w14:paraId="7F33CE5E" w14:textId="77777777" w:rsidR="007206AF" w:rsidRPr="008B2876" w:rsidRDefault="007206AF" w:rsidP="007206AF">
      <w:pPr>
        <w:tabs>
          <w:tab w:val="left" w:pos="360"/>
        </w:tabs>
        <w:ind w:left="360" w:hanging="360"/>
        <w:jc w:val="both"/>
        <w:rPr>
          <w:bCs/>
          <w:i/>
          <w:sz w:val="28"/>
          <w:szCs w:val="28"/>
        </w:rPr>
      </w:pPr>
      <w:r w:rsidRPr="008B2876">
        <w:rPr>
          <w:bCs/>
          <w:i/>
          <w:sz w:val="28"/>
          <w:szCs w:val="28"/>
        </w:rPr>
        <w:t>Учащиеся научатся:</w:t>
      </w:r>
    </w:p>
    <w:p w14:paraId="0180E3D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понимать значение наблюдений, опытов и измерений для познания мира;</w:t>
      </w:r>
    </w:p>
    <w:p w14:paraId="48B0592F"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давать характеристику погоды по результатам наблюдений за неделю;</w:t>
      </w:r>
    </w:p>
    <w:p w14:paraId="305A49E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приборов и инструментов;</w:t>
      </w:r>
    </w:p>
    <w:p w14:paraId="12D0E79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lastRenderedPageBreak/>
        <w:t>пользоваться термометром для измерения температуры воздуха, воды и тела человека;</w:t>
      </w:r>
    </w:p>
    <w:p w14:paraId="7351AE8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различать тела природы и изделия;</w:t>
      </w:r>
    </w:p>
    <w:p w14:paraId="1FA131A2"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тел и веществ;</w:t>
      </w:r>
    </w:p>
    <w:p w14:paraId="05F9DD83"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источников энергии;</w:t>
      </w:r>
    </w:p>
    <w:p w14:paraId="5DB38CE8"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об исследованиях глубин морей и океанов;</w:t>
      </w:r>
    </w:p>
    <w:p w14:paraId="4C31817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об исследованиях космоса;</w:t>
      </w:r>
    </w:p>
    <w:p w14:paraId="22407C43"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называть планеты земной группы: Меркурий, Венеру, Марс;</w:t>
      </w:r>
    </w:p>
    <w:p w14:paraId="1EEBDB8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нашей планете — Земле, нашей звезде — Солнце о спутнике Земли — Луне;</w:t>
      </w:r>
    </w:p>
    <w:p w14:paraId="59508A13"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значении камня в жизни человека;</w:t>
      </w:r>
    </w:p>
    <w:p w14:paraId="01CDED2C"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называть условия, необходимые для жизни растений и животных;</w:t>
      </w:r>
    </w:p>
    <w:p w14:paraId="54106489"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растений и животных разных мест обитания (опушки леса, березового леса, ельника, соснового леса, озера или пруда);</w:t>
      </w:r>
    </w:p>
    <w:p w14:paraId="13EDB46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различать времена года по характерным признакам (продолжительности дня, положению Солнца на небосклоне, температуре воздуха, виду осадков, состоянию растений и животных);</w:t>
      </w:r>
    </w:p>
    <w:p w14:paraId="212F0C6B"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сравнивать результаты наблюдений за природой в разные времена года.</w:t>
      </w:r>
    </w:p>
    <w:p w14:paraId="24FC2A68" w14:textId="77777777" w:rsidR="007206AF" w:rsidRPr="008B2876" w:rsidRDefault="007206AF" w:rsidP="007206AF">
      <w:pPr>
        <w:tabs>
          <w:tab w:val="left" w:pos="360"/>
        </w:tabs>
        <w:ind w:left="360" w:hanging="360"/>
        <w:jc w:val="both"/>
        <w:rPr>
          <w:bCs/>
          <w:i/>
          <w:sz w:val="28"/>
          <w:szCs w:val="28"/>
        </w:rPr>
      </w:pPr>
      <w:r w:rsidRPr="008B2876">
        <w:rPr>
          <w:bCs/>
          <w:i/>
          <w:sz w:val="28"/>
          <w:szCs w:val="28"/>
        </w:rPr>
        <w:t>Учащиеся получат возможность научиться:</w:t>
      </w:r>
    </w:p>
    <w:p w14:paraId="78F3A0D5" w14:textId="77777777" w:rsidR="007206AF" w:rsidRPr="008B2876" w:rsidRDefault="007206AF" w:rsidP="00C4223A">
      <w:pPr>
        <w:numPr>
          <w:ilvl w:val="0"/>
          <w:numId w:val="94"/>
        </w:numPr>
        <w:tabs>
          <w:tab w:val="left" w:pos="360"/>
        </w:tabs>
        <w:ind w:left="360"/>
        <w:jc w:val="both"/>
        <w:rPr>
          <w:i/>
          <w:sz w:val="28"/>
          <w:szCs w:val="28"/>
        </w:rPr>
      </w:pPr>
      <w:r w:rsidRPr="008B2876">
        <w:rPr>
          <w:i/>
          <w:sz w:val="28"/>
          <w:szCs w:val="28"/>
        </w:rPr>
        <w:t>рассказывать о некоторых ученых и изобретателях;</w:t>
      </w:r>
    </w:p>
    <w:p w14:paraId="356E0F67" w14:textId="77777777" w:rsidR="007206AF" w:rsidRPr="008B2876" w:rsidRDefault="007206AF" w:rsidP="00C4223A">
      <w:pPr>
        <w:numPr>
          <w:ilvl w:val="0"/>
          <w:numId w:val="93"/>
        </w:numPr>
        <w:tabs>
          <w:tab w:val="left" w:pos="360"/>
        </w:tabs>
        <w:ind w:left="360"/>
        <w:jc w:val="both"/>
        <w:rPr>
          <w:i/>
          <w:sz w:val="28"/>
          <w:szCs w:val="28"/>
        </w:rPr>
      </w:pPr>
      <w:r w:rsidRPr="008B2876">
        <w:rPr>
          <w:i/>
          <w:sz w:val="28"/>
          <w:szCs w:val="28"/>
        </w:rPr>
        <w:t>приводить примеры источников звука и объяснять вред шума;</w:t>
      </w:r>
    </w:p>
    <w:p w14:paraId="5A51BE5B" w14:textId="77777777" w:rsidR="007206AF" w:rsidRPr="008B2876" w:rsidRDefault="007206AF" w:rsidP="00C4223A">
      <w:pPr>
        <w:numPr>
          <w:ilvl w:val="0"/>
          <w:numId w:val="94"/>
        </w:numPr>
        <w:tabs>
          <w:tab w:val="left" w:pos="360"/>
        </w:tabs>
        <w:ind w:left="360"/>
        <w:jc w:val="both"/>
        <w:rPr>
          <w:i/>
          <w:sz w:val="28"/>
          <w:szCs w:val="28"/>
        </w:rPr>
      </w:pPr>
      <w:r w:rsidRPr="008B2876">
        <w:rPr>
          <w:i/>
          <w:sz w:val="28"/>
          <w:szCs w:val="28"/>
        </w:rPr>
        <w:t>рассказывать о путешествии как способе познания мира, о великих географических открытиях;</w:t>
      </w:r>
    </w:p>
    <w:p w14:paraId="0D007E08" w14:textId="77777777" w:rsidR="007206AF" w:rsidRPr="008B2876" w:rsidRDefault="007206AF" w:rsidP="00C4223A">
      <w:pPr>
        <w:numPr>
          <w:ilvl w:val="0"/>
          <w:numId w:val="94"/>
        </w:numPr>
        <w:tabs>
          <w:tab w:val="left" w:pos="360"/>
        </w:tabs>
        <w:ind w:left="360"/>
        <w:jc w:val="both"/>
        <w:rPr>
          <w:i/>
          <w:sz w:val="28"/>
          <w:szCs w:val="28"/>
        </w:rPr>
      </w:pPr>
      <w:r w:rsidRPr="008B2876">
        <w:rPr>
          <w:i/>
          <w:sz w:val="28"/>
          <w:szCs w:val="28"/>
        </w:rPr>
        <w:t>называть планеты Солнечной системы;</w:t>
      </w:r>
    </w:p>
    <w:p w14:paraId="66EFABA1"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отличать планету от звезды;</w:t>
      </w:r>
    </w:p>
    <w:p w14:paraId="13983E92" w14:textId="77777777" w:rsidR="007206AF" w:rsidRPr="008B2876" w:rsidRDefault="007206AF" w:rsidP="00C4223A">
      <w:pPr>
        <w:numPr>
          <w:ilvl w:val="0"/>
          <w:numId w:val="93"/>
        </w:numPr>
        <w:tabs>
          <w:tab w:val="num" w:pos="360"/>
        </w:tabs>
        <w:ind w:left="360"/>
        <w:jc w:val="both"/>
        <w:rPr>
          <w:i/>
          <w:sz w:val="28"/>
          <w:szCs w:val="28"/>
        </w:rPr>
      </w:pPr>
      <w:r w:rsidRPr="008B2876">
        <w:rPr>
          <w:i/>
          <w:sz w:val="28"/>
          <w:szCs w:val="28"/>
        </w:rPr>
        <w:t>показывать на глобусе материки и океаны;</w:t>
      </w:r>
    </w:p>
    <w:p w14:paraId="52A51CE9"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приводить примеры веществ в разных состояниях (твердом, жидком, газообразном);</w:t>
      </w:r>
    </w:p>
    <w:p w14:paraId="2353077D"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рассказывать об использовании электрической энергии;</w:t>
      </w:r>
    </w:p>
    <w:p w14:paraId="43530F04"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рассказывать о значении звука, света и цвета в жизни человека;</w:t>
      </w:r>
    </w:p>
    <w:p w14:paraId="6473E6AA"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понимать, что такое окружающая среда;</w:t>
      </w:r>
    </w:p>
    <w:p w14:paraId="4D64FC45"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приводить примеры разнообразия условий жизни растений и животных (опушка леса, березовый лес, ельник, сосновый лес, озеро или пруд);</w:t>
      </w:r>
    </w:p>
    <w:p w14:paraId="362ECE37"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приводить примеры приспособленности растений и животных к условиям жизни и некоторых взаимосвязей в живой природе;</w:t>
      </w:r>
    </w:p>
    <w:p w14:paraId="3CA9E414"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рассказывать о влиянии деятельности человека на живую природу;</w:t>
      </w:r>
    </w:p>
    <w:p w14:paraId="5C9FB3C6" w14:textId="77777777" w:rsidR="007206AF" w:rsidRPr="008B2876" w:rsidRDefault="007206AF" w:rsidP="00C4223A">
      <w:pPr>
        <w:numPr>
          <w:ilvl w:val="0"/>
          <w:numId w:val="94"/>
        </w:numPr>
        <w:tabs>
          <w:tab w:val="clear" w:pos="720"/>
          <w:tab w:val="num" w:pos="360"/>
        </w:tabs>
        <w:ind w:left="360"/>
        <w:jc w:val="both"/>
        <w:rPr>
          <w:i/>
          <w:sz w:val="28"/>
          <w:szCs w:val="28"/>
        </w:rPr>
      </w:pPr>
      <w:r w:rsidRPr="008B2876">
        <w:rPr>
          <w:i/>
          <w:sz w:val="28"/>
          <w:szCs w:val="28"/>
        </w:rPr>
        <w:t>проводить наблюдения и опыты с использованием простейших приборов и инструментов.</w:t>
      </w:r>
    </w:p>
    <w:p w14:paraId="75C08AF8" w14:textId="77777777" w:rsidR="007206AF" w:rsidRPr="008B2876" w:rsidRDefault="007206AF" w:rsidP="007206AF">
      <w:pPr>
        <w:jc w:val="both"/>
        <w:rPr>
          <w:i/>
          <w:sz w:val="28"/>
          <w:szCs w:val="28"/>
        </w:rPr>
      </w:pPr>
    </w:p>
    <w:p w14:paraId="76A03657" w14:textId="77777777" w:rsidR="007206AF" w:rsidRPr="008B2876" w:rsidRDefault="007206AF" w:rsidP="007206AF">
      <w:pPr>
        <w:keepNext/>
        <w:keepLines/>
        <w:outlineLvl w:val="0"/>
        <w:rPr>
          <w:b/>
          <w:bCs/>
          <w:sz w:val="28"/>
          <w:szCs w:val="28"/>
        </w:rPr>
      </w:pPr>
      <w:r w:rsidRPr="008B2876">
        <w:rPr>
          <w:b/>
          <w:bCs/>
          <w:sz w:val="28"/>
          <w:szCs w:val="28"/>
        </w:rPr>
        <w:t>Человек и общество</w:t>
      </w:r>
    </w:p>
    <w:p w14:paraId="7B519752"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04271E67" w14:textId="77777777" w:rsidR="007206AF" w:rsidRPr="008B2876" w:rsidRDefault="007206AF" w:rsidP="00C4223A">
      <w:pPr>
        <w:numPr>
          <w:ilvl w:val="0"/>
          <w:numId w:val="97"/>
        </w:numPr>
        <w:tabs>
          <w:tab w:val="clear" w:pos="720"/>
          <w:tab w:val="num" w:pos="360"/>
        </w:tabs>
        <w:ind w:left="360"/>
        <w:jc w:val="both"/>
        <w:rPr>
          <w:sz w:val="28"/>
          <w:szCs w:val="28"/>
        </w:rPr>
      </w:pPr>
      <w:r w:rsidRPr="008B2876">
        <w:rPr>
          <w:sz w:val="28"/>
          <w:szCs w:val="28"/>
        </w:rPr>
        <w:t>выполнять правила безопасного обращения с электроприборами;</w:t>
      </w:r>
    </w:p>
    <w:p w14:paraId="6BC60166" w14:textId="77777777" w:rsidR="007206AF" w:rsidRPr="008B2876" w:rsidRDefault="007206AF" w:rsidP="00C4223A">
      <w:pPr>
        <w:numPr>
          <w:ilvl w:val="0"/>
          <w:numId w:val="97"/>
        </w:numPr>
        <w:tabs>
          <w:tab w:val="clear" w:pos="720"/>
          <w:tab w:val="num" w:pos="360"/>
        </w:tabs>
        <w:ind w:left="360"/>
        <w:jc w:val="both"/>
        <w:rPr>
          <w:sz w:val="28"/>
          <w:szCs w:val="28"/>
        </w:rPr>
      </w:pPr>
      <w:r w:rsidRPr="008B2876">
        <w:rPr>
          <w:sz w:val="28"/>
          <w:szCs w:val="28"/>
        </w:rPr>
        <w:t>понимать значение науки и труда в жизни общества;</w:t>
      </w:r>
    </w:p>
    <w:p w14:paraId="263097CC" w14:textId="77777777" w:rsidR="007206AF" w:rsidRPr="008B2876" w:rsidRDefault="007206AF" w:rsidP="00C4223A">
      <w:pPr>
        <w:numPr>
          <w:ilvl w:val="0"/>
          <w:numId w:val="97"/>
        </w:numPr>
        <w:tabs>
          <w:tab w:val="clear" w:pos="720"/>
          <w:tab w:val="num" w:pos="360"/>
        </w:tabs>
        <w:ind w:left="360"/>
        <w:jc w:val="both"/>
        <w:rPr>
          <w:sz w:val="28"/>
          <w:szCs w:val="28"/>
        </w:rPr>
      </w:pPr>
      <w:r w:rsidRPr="008B2876">
        <w:rPr>
          <w:sz w:val="28"/>
          <w:szCs w:val="28"/>
        </w:rPr>
        <w:lastRenderedPageBreak/>
        <w:t>рассказывать о некоторых знаменитых путешественниках, значении их открытий в жизни общества.</w:t>
      </w:r>
    </w:p>
    <w:p w14:paraId="313C3CC2" w14:textId="77777777" w:rsidR="007206AF" w:rsidRPr="008B2876" w:rsidRDefault="007206AF" w:rsidP="007206AF">
      <w:pPr>
        <w:tabs>
          <w:tab w:val="num" w:pos="360"/>
        </w:tabs>
        <w:ind w:firstLine="357"/>
        <w:jc w:val="both"/>
        <w:rPr>
          <w:bCs/>
          <w:i/>
          <w:sz w:val="28"/>
          <w:szCs w:val="28"/>
        </w:rPr>
      </w:pPr>
      <w:r w:rsidRPr="008B2876">
        <w:rPr>
          <w:bCs/>
          <w:i/>
          <w:sz w:val="28"/>
          <w:szCs w:val="28"/>
        </w:rPr>
        <w:t>Учащиеся получат возможность научиться:</w:t>
      </w:r>
    </w:p>
    <w:p w14:paraId="6EF3BB89"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понимать, что человек — часть общества и часть природы;</w:t>
      </w:r>
    </w:p>
    <w:p w14:paraId="176E678A"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понимать значение общества в жизни человека;</w:t>
      </w:r>
    </w:p>
    <w:p w14:paraId="0186DAD9"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осознавать то, что в обществе люди зависят друг от друга;</w:t>
      </w:r>
    </w:p>
    <w:p w14:paraId="2D8675C6"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рассказывать об условиях, необходимых для полноценного развития человека (общение, познание);</w:t>
      </w:r>
    </w:p>
    <w:p w14:paraId="1A60F697" w14:textId="77777777" w:rsidR="007206AF" w:rsidRPr="008B2876" w:rsidRDefault="007206AF" w:rsidP="00C4223A">
      <w:pPr>
        <w:numPr>
          <w:ilvl w:val="0"/>
          <w:numId w:val="98"/>
        </w:numPr>
        <w:tabs>
          <w:tab w:val="clear" w:pos="720"/>
          <w:tab w:val="num" w:pos="360"/>
        </w:tabs>
        <w:ind w:left="360"/>
        <w:jc w:val="both"/>
        <w:rPr>
          <w:i/>
          <w:sz w:val="28"/>
          <w:szCs w:val="28"/>
        </w:rPr>
      </w:pPr>
      <w:r w:rsidRPr="008B2876">
        <w:rPr>
          <w:i/>
          <w:sz w:val="28"/>
          <w:szCs w:val="28"/>
        </w:rPr>
        <w:t>понимать значение искусства как способа познания мира.</w:t>
      </w:r>
    </w:p>
    <w:p w14:paraId="14E0ACAD" w14:textId="77777777" w:rsidR="007206AF" w:rsidRPr="008B2876" w:rsidRDefault="007206AF" w:rsidP="007206AF">
      <w:pPr>
        <w:jc w:val="both"/>
        <w:rPr>
          <w:sz w:val="28"/>
          <w:szCs w:val="28"/>
        </w:rPr>
      </w:pPr>
    </w:p>
    <w:p w14:paraId="0A4D3252" w14:textId="77777777" w:rsidR="007206AF" w:rsidRPr="008B2876" w:rsidRDefault="007206AF" w:rsidP="007206AF">
      <w:pPr>
        <w:ind w:firstLine="360"/>
        <w:jc w:val="both"/>
        <w:rPr>
          <w:sz w:val="28"/>
          <w:szCs w:val="28"/>
        </w:rPr>
      </w:pPr>
      <w:r w:rsidRPr="008B2876">
        <w:rPr>
          <w:sz w:val="28"/>
          <w:szCs w:val="28"/>
        </w:rPr>
        <w:t>МЕТАПРЕДМЕТНЫЕ</w:t>
      </w:r>
    </w:p>
    <w:p w14:paraId="4E9017DE" w14:textId="77777777" w:rsidR="007206AF" w:rsidRPr="008B2876" w:rsidRDefault="007206AF" w:rsidP="007206AF">
      <w:pPr>
        <w:keepNext/>
        <w:keepLines/>
        <w:ind w:firstLine="357"/>
        <w:outlineLvl w:val="0"/>
        <w:rPr>
          <w:b/>
          <w:bCs/>
          <w:sz w:val="28"/>
          <w:szCs w:val="28"/>
        </w:rPr>
      </w:pPr>
      <w:r w:rsidRPr="008B2876">
        <w:rPr>
          <w:b/>
          <w:bCs/>
          <w:sz w:val="28"/>
          <w:szCs w:val="28"/>
        </w:rPr>
        <w:t>Регулятивные</w:t>
      </w:r>
    </w:p>
    <w:p w14:paraId="08F077F5"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0C3694C6"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свое продвижение в овладении содержанием курса 2 класса;</w:t>
      </w:r>
    </w:p>
    <w:p w14:paraId="24F62E32"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проводить наблюдения и опыты по предложенному плану;</w:t>
      </w:r>
    </w:p>
    <w:p w14:paraId="13570BD5"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оценивать правильность выполнения заданий.</w:t>
      </w:r>
    </w:p>
    <w:p w14:paraId="0D6DB1CA"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444A49D4"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 xml:space="preserve">развивать и тренировать свою наблюдательность; </w:t>
      </w:r>
    </w:p>
    <w:p w14:paraId="70FF33BD"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ставить цели проведения наблюдений и опытов;</w:t>
      </w:r>
    </w:p>
    <w:p w14:paraId="0970BED1"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осуществлять контроль при проведении наблюдений и опытов;</w:t>
      </w:r>
    </w:p>
    <w:p w14:paraId="455513CB"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планировать собственное участие в проектной деятельности (с опорой на шаблон в рабочей тетради).</w:t>
      </w:r>
    </w:p>
    <w:p w14:paraId="6BE5319A" w14:textId="77777777" w:rsidR="007206AF" w:rsidRPr="008B2876" w:rsidRDefault="007206AF" w:rsidP="007206AF">
      <w:pPr>
        <w:jc w:val="both"/>
        <w:rPr>
          <w:sz w:val="28"/>
          <w:szCs w:val="28"/>
        </w:rPr>
      </w:pPr>
    </w:p>
    <w:p w14:paraId="52ACDF80" w14:textId="77777777" w:rsidR="007206AF" w:rsidRPr="008B2876" w:rsidRDefault="007206AF" w:rsidP="007206AF">
      <w:pPr>
        <w:keepNext/>
        <w:keepLines/>
        <w:ind w:firstLine="360"/>
        <w:outlineLvl w:val="0"/>
        <w:rPr>
          <w:b/>
          <w:iCs/>
          <w:sz w:val="28"/>
          <w:szCs w:val="28"/>
        </w:rPr>
      </w:pPr>
      <w:r w:rsidRPr="008B2876">
        <w:rPr>
          <w:b/>
          <w:iCs/>
          <w:sz w:val="28"/>
          <w:szCs w:val="28"/>
        </w:rPr>
        <w:t>Познавательные</w:t>
      </w:r>
    </w:p>
    <w:p w14:paraId="4D070365"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211A27FD"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фиксировать результаты наблюдений в дневнике наблюдений с помощью условных знаков;</w:t>
      </w:r>
    </w:p>
    <w:p w14:paraId="037CD6C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информацию, представленную в таблицах и схемах на страницах учебника;</w:t>
      </w:r>
    </w:p>
    <w:p w14:paraId="674836CE"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значение справочников, словарей, энциклопедий;</w:t>
      </w:r>
    </w:p>
    <w:p w14:paraId="586B649C"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пользоваться справочником, помещенным в учебнике;</w:t>
      </w:r>
    </w:p>
    <w:p w14:paraId="2AFFA47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понимать значение знаков и символов в жизни общества.</w:t>
      </w:r>
    </w:p>
    <w:p w14:paraId="2C55435F"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5E065AB1"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пользоваться справочниками, словарями, энциклопедиями для поиска информации при подготовке проекта;</w:t>
      </w:r>
    </w:p>
    <w:p w14:paraId="34D22792"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 xml:space="preserve">осуществлять описание объектов природы; </w:t>
      </w:r>
    </w:p>
    <w:p w14:paraId="7D44DBC2"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 xml:space="preserve">сравнивать и классифицировать объекты природы по заданным признакам; </w:t>
      </w:r>
    </w:p>
    <w:p w14:paraId="55AFABDE"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 xml:space="preserve">устанавливать некоторые причинно-следственные связи изменений в погоде; </w:t>
      </w:r>
    </w:p>
    <w:p w14:paraId="4F61505E" w14:textId="77777777" w:rsidR="007206AF" w:rsidRPr="008B2876" w:rsidRDefault="007206AF" w:rsidP="00C4223A">
      <w:pPr>
        <w:numPr>
          <w:ilvl w:val="0"/>
          <w:numId w:val="95"/>
        </w:numPr>
        <w:tabs>
          <w:tab w:val="num" w:pos="360"/>
          <w:tab w:val="num" w:pos="720"/>
        </w:tabs>
        <w:ind w:left="360"/>
        <w:jc w:val="both"/>
        <w:rPr>
          <w:i/>
          <w:sz w:val="28"/>
          <w:szCs w:val="28"/>
        </w:rPr>
      </w:pPr>
      <w:r w:rsidRPr="008B2876">
        <w:rPr>
          <w:i/>
          <w:sz w:val="28"/>
          <w:szCs w:val="28"/>
        </w:rPr>
        <w:t>обобщать результаты наблюдений за погодой, делать выводы.</w:t>
      </w:r>
    </w:p>
    <w:p w14:paraId="6355157D" w14:textId="77777777" w:rsidR="007206AF" w:rsidRPr="008B2876" w:rsidRDefault="007206AF" w:rsidP="007206AF">
      <w:pPr>
        <w:jc w:val="both"/>
        <w:rPr>
          <w:sz w:val="28"/>
          <w:szCs w:val="28"/>
        </w:rPr>
      </w:pPr>
    </w:p>
    <w:p w14:paraId="52265977" w14:textId="77777777" w:rsidR="007206AF" w:rsidRPr="008B2876" w:rsidRDefault="007206AF" w:rsidP="007206AF">
      <w:pPr>
        <w:keepNext/>
        <w:ind w:firstLine="360"/>
        <w:jc w:val="both"/>
        <w:outlineLvl w:val="1"/>
        <w:rPr>
          <w:b/>
          <w:sz w:val="28"/>
          <w:szCs w:val="28"/>
        </w:rPr>
      </w:pPr>
      <w:r w:rsidRPr="008B2876">
        <w:rPr>
          <w:b/>
          <w:sz w:val="28"/>
          <w:szCs w:val="28"/>
        </w:rPr>
        <w:lastRenderedPageBreak/>
        <w:t>Коммуникативные</w:t>
      </w:r>
    </w:p>
    <w:p w14:paraId="24430A24"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AE8CDBC"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сотрудничать с одноклассниками при выполнении игровых заданий;</w:t>
      </w:r>
    </w:p>
    <w:p w14:paraId="10298A2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осуществлять взаимопроверку при выполнении игровых заданий;</w:t>
      </w:r>
    </w:p>
    <w:p w14:paraId="24A5C061"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 xml:space="preserve">ставить вопросы друг другу. </w:t>
      </w:r>
    </w:p>
    <w:p w14:paraId="05D20449"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64FB1D17"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 xml:space="preserve">высказывать свое мнение при обсуждении различных жизненных ситуаций, возникающих в обществе; </w:t>
      </w:r>
    </w:p>
    <w:p w14:paraId="1097DA85"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выполнять основные правила этикета (приветствовать, прощаться, благодарить, поздравлять).</w:t>
      </w:r>
    </w:p>
    <w:p w14:paraId="2CA6C7A8" w14:textId="77777777" w:rsidR="007206AF" w:rsidRPr="008B2876" w:rsidRDefault="007206AF" w:rsidP="007206AF">
      <w:pPr>
        <w:ind w:firstLine="360"/>
        <w:jc w:val="both"/>
        <w:rPr>
          <w:b/>
          <w:sz w:val="28"/>
          <w:szCs w:val="28"/>
        </w:rPr>
      </w:pPr>
      <w:r w:rsidRPr="008B2876">
        <w:rPr>
          <w:b/>
          <w:sz w:val="28"/>
          <w:szCs w:val="28"/>
        </w:rPr>
        <w:t>ПЛАНИРУЕМЫЕ РЕЗУЛЬТАТЫ освоения программы по курсу «Окружающий мир»</w:t>
      </w:r>
    </w:p>
    <w:p w14:paraId="1546395F" w14:textId="77777777" w:rsidR="007206AF" w:rsidRPr="008B2876" w:rsidRDefault="007206AF" w:rsidP="007206AF">
      <w:pPr>
        <w:ind w:firstLine="360"/>
        <w:jc w:val="both"/>
        <w:rPr>
          <w:b/>
          <w:sz w:val="28"/>
          <w:szCs w:val="28"/>
        </w:rPr>
      </w:pPr>
      <w:r w:rsidRPr="008B2876">
        <w:rPr>
          <w:b/>
          <w:sz w:val="28"/>
          <w:szCs w:val="28"/>
        </w:rPr>
        <w:t>к концу 3 класса</w:t>
      </w:r>
    </w:p>
    <w:p w14:paraId="4213B3F9" w14:textId="77777777" w:rsidR="007206AF" w:rsidRPr="008B2876" w:rsidRDefault="007206AF" w:rsidP="007206AF">
      <w:pPr>
        <w:ind w:firstLine="360"/>
        <w:jc w:val="both"/>
        <w:rPr>
          <w:b/>
          <w:sz w:val="28"/>
          <w:szCs w:val="28"/>
        </w:rPr>
      </w:pPr>
    </w:p>
    <w:p w14:paraId="08EC35B8" w14:textId="77777777" w:rsidR="007206AF" w:rsidRPr="008B2876" w:rsidRDefault="007206AF" w:rsidP="007206AF">
      <w:pPr>
        <w:ind w:firstLine="360"/>
        <w:jc w:val="both"/>
        <w:rPr>
          <w:sz w:val="28"/>
          <w:szCs w:val="28"/>
        </w:rPr>
      </w:pPr>
      <w:r w:rsidRPr="008B2876">
        <w:rPr>
          <w:sz w:val="28"/>
          <w:szCs w:val="28"/>
        </w:rPr>
        <w:t>ЛИЧНОСТНЫЕ</w:t>
      </w:r>
    </w:p>
    <w:p w14:paraId="68D59AA6" w14:textId="77777777" w:rsidR="007206AF" w:rsidRPr="008B2876" w:rsidRDefault="007206AF" w:rsidP="007206AF">
      <w:pPr>
        <w:ind w:firstLine="357"/>
        <w:jc w:val="both"/>
        <w:rPr>
          <w:bCs/>
          <w:sz w:val="28"/>
          <w:szCs w:val="28"/>
        </w:rPr>
      </w:pPr>
      <w:r w:rsidRPr="008B2876">
        <w:rPr>
          <w:bCs/>
          <w:i/>
          <w:sz w:val="28"/>
          <w:szCs w:val="28"/>
        </w:rPr>
        <w:t>У учащихся будут сформированы</w:t>
      </w:r>
      <w:r w:rsidRPr="008B2876">
        <w:rPr>
          <w:bCs/>
          <w:sz w:val="28"/>
          <w:szCs w:val="28"/>
        </w:rPr>
        <w:t>:</w:t>
      </w:r>
    </w:p>
    <w:p w14:paraId="659AC518"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понимание значения изучения курса «Окружающий мир»;</w:t>
      </w:r>
    </w:p>
    <w:p w14:paraId="7D880E0B"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ориентация на выполнение основных правил бережного отношения к природе на основе понимания особенностей взаимодействия человека и природы;</w:t>
      </w:r>
    </w:p>
    <w:p w14:paraId="678FC483"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ориентация на выполнение правил здорового образа жизни на основе знаний об организме человека;</w:t>
      </w:r>
    </w:p>
    <w:p w14:paraId="1172D3FF"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осознание своей этнической принадлежности;</w:t>
      </w:r>
    </w:p>
    <w:p w14:paraId="7D3BA185" w14:textId="77777777" w:rsidR="007206AF" w:rsidRPr="008B2876" w:rsidRDefault="007206AF" w:rsidP="00C4223A">
      <w:pPr>
        <w:numPr>
          <w:ilvl w:val="0"/>
          <w:numId w:val="91"/>
        </w:numPr>
        <w:tabs>
          <w:tab w:val="num" w:pos="360"/>
        </w:tabs>
        <w:ind w:left="360"/>
        <w:jc w:val="both"/>
        <w:rPr>
          <w:sz w:val="28"/>
          <w:szCs w:val="28"/>
        </w:rPr>
      </w:pPr>
      <w:r w:rsidRPr="008B2876">
        <w:rPr>
          <w:sz w:val="28"/>
          <w:szCs w:val="28"/>
        </w:rPr>
        <w:t>чувство гордости  свою Родину;</w:t>
      </w:r>
    </w:p>
    <w:p w14:paraId="73B05AE2" w14:textId="77777777" w:rsidR="007206AF" w:rsidRPr="008B2876" w:rsidRDefault="007206AF" w:rsidP="007206AF">
      <w:pPr>
        <w:tabs>
          <w:tab w:val="num" w:pos="360"/>
        </w:tabs>
        <w:ind w:firstLine="357"/>
        <w:jc w:val="both"/>
        <w:rPr>
          <w:bCs/>
          <w:sz w:val="28"/>
          <w:szCs w:val="28"/>
        </w:rPr>
      </w:pPr>
      <w:r w:rsidRPr="008B2876">
        <w:rPr>
          <w:bCs/>
          <w:i/>
          <w:sz w:val="28"/>
          <w:szCs w:val="28"/>
        </w:rPr>
        <w:t>могут быть сформированы:</w:t>
      </w:r>
    </w:p>
    <w:p w14:paraId="4F9B7BC6" w14:textId="77777777" w:rsidR="007206AF" w:rsidRPr="008B2876" w:rsidRDefault="007206AF" w:rsidP="00C4223A">
      <w:pPr>
        <w:numPr>
          <w:ilvl w:val="0"/>
          <w:numId w:val="92"/>
        </w:numPr>
        <w:tabs>
          <w:tab w:val="num" w:pos="360"/>
        </w:tabs>
        <w:ind w:left="360"/>
        <w:jc w:val="both"/>
        <w:rPr>
          <w:sz w:val="28"/>
          <w:szCs w:val="28"/>
        </w:rPr>
      </w:pPr>
      <w:r w:rsidRPr="008B2876">
        <w:rPr>
          <w:sz w:val="28"/>
          <w:szCs w:val="28"/>
        </w:rPr>
        <w:t>осознание себя как гражданина России;</w:t>
      </w:r>
    </w:p>
    <w:p w14:paraId="1AE83585" w14:textId="77777777" w:rsidR="007206AF" w:rsidRPr="008B2876" w:rsidRDefault="007206AF" w:rsidP="00C4223A">
      <w:pPr>
        <w:numPr>
          <w:ilvl w:val="0"/>
          <w:numId w:val="92"/>
        </w:numPr>
        <w:tabs>
          <w:tab w:val="num" w:pos="360"/>
        </w:tabs>
        <w:ind w:left="360"/>
        <w:jc w:val="both"/>
        <w:rPr>
          <w:sz w:val="28"/>
          <w:szCs w:val="28"/>
        </w:rPr>
      </w:pPr>
      <w:r w:rsidRPr="008B2876">
        <w:rPr>
          <w:sz w:val="28"/>
          <w:szCs w:val="28"/>
        </w:rPr>
        <w:t>уважение к истории и культуре народов, населяющих Россию;</w:t>
      </w:r>
    </w:p>
    <w:p w14:paraId="5959F9F2" w14:textId="77777777" w:rsidR="007206AF" w:rsidRPr="008B2876" w:rsidRDefault="007206AF" w:rsidP="00C4223A">
      <w:pPr>
        <w:numPr>
          <w:ilvl w:val="0"/>
          <w:numId w:val="92"/>
        </w:numPr>
        <w:tabs>
          <w:tab w:val="num" w:pos="360"/>
        </w:tabs>
        <w:ind w:left="360"/>
        <w:jc w:val="both"/>
        <w:rPr>
          <w:sz w:val="28"/>
          <w:szCs w:val="28"/>
        </w:rPr>
      </w:pPr>
      <w:r w:rsidRPr="008B2876">
        <w:rPr>
          <w:sz w:val="28"/>
          <w:szCs w:val="28"/>
        </w:rPr>
        <w:t>понимание влияния эмоций на здоровье человека и необходимости управлять своими эмоциями.</w:t>
      </w:r>
    </w:p>
    <w:p w14:paraId="6BD68F74" w14:textId="77777777" w:rsidR="007206AF" w:rsidRPr="008B2876" w:rsidRDefault="007206AF" w:rsidP="007206AF">
      <w:pPr>
        <w:jc w:val="both"/>
        <w:rPr>
          <w:sz w:val="28"/>
          <w:szCs w:val="28"/>
        </w:rPr>
      </w:pPr>
    </w:p>
    <w:p w14:paraId="214A4D7A" w14:textId="77777777" w:rsidR="007206AF" w:rsidRPr="008B2876" w:rsidRDefault="007206AF" w:rsidP="007206AF">
      <w:pPr>
        <w:ind w:firstLine="360"/>
        <w:jc w:val="both"/>
        <w:rPr>
          <w:sz w:val="28"/>
          <w:szCs w:val="28"/>
        </w:rPr>
      </w:pPr>
      <w:r w:rsidRPr="008B2876">
        <w:rPr>
          <w:sz w:val="28"/>
          <w:szCs w:val="28"/>
        </w:rPr>
        <w:t>ПРЕДМЕТНЫЕ</w:t>
      </w:r>
    </w:p>
    <w:p w14:paraId="3A8B105F" w14:textId="77777777" w:rsidR="007206AF" w:rsidRPr="008B2876" w:rsidRDefault="007206AF" w:rsidP="007206AF">
      <w:pPr>
        <w:keepNext/>
        <w:keepLines/>
        <w:outlineLvl w:val="0"/>
        <w:rPr>
          <w:b/>
          <w:bCs/>
          <w:sz w:val="28"/>
          <w:szCs w:val="28"/>
        </w:rPr>
      </w:pPr>
      <w:r w:rsidRPr="008B2876">
        <w:rPr>
          <w:b/>
          <w:bCs/>
          <w:sz w:val="28"/>
          <w:szCs w:val="28"/>
        </w:rPr>
        <w:t>Человек и природа</w:t>
      </w:r>
    </w:p>
    <w:p w14:paraId="03FFD831"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091594D0"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положительного и отрицательного отношения человека к природе;</w:t>
      </w:r>
    </w:p>
    <w:p w14:paraId="1BFAAE35"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объяснять, что такое экология;</w:t>
      </w:r>
    </w:p>
    <w:p w14:paraId="7AF9D508"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понимать, что такое горизонт, линия горизонта;</w:t>
      </w:r>
    </w:p>
    <w:p w14:paraId="5D6E936F"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называть основные и промежуточные стороны горизонта;</w:t>
      </w:r>
    </w:p>
    <w:p w14:paraId="761AE928" w14:textId="77777777" w:rsidR="007206AF" w:rsidRPr="008B2876" w:rsidRDefault="007206AF" w:rsidP="00C4223A">
      <w:pPr>
        <w:numPr>
          <w:ilvl w:val="0"/>
          <w:numId w:val="93"/>
        </w:numPr>
        <w:tabs>
          <w:tab w:val="left" w:pos="360"/>
        </w:tabs>
        <w:ind w:left="357" w:hanging="357"/>
        <w:jc w:val="both"/>
        <w:rPr>
          <w:sz w:val="28"/>
          <w:szCs w:val="28"/>
        </w:rPr>
      </w:pPr>
      <w:r w:rsidRPr="008B2876">
        <w:rPr>
          <w:sz w:val="28"/>
          <w:szCs w:val="28"/>
        </w:rPr>
        <w:t>находить стороны горизонта по Солнцу и компасу;</w:t>
      </w:r>
    </w:p>
    <w:p w14:paraId="016F899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объяснять, что такое явление природы, приводить примеры явлений природы;</w:t>
      </w:r>
    </w:p>
    <w:p w14:paraId="2EFE0241"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трех состояниях воды в природе и переходе воды из одного состояния в другое, круговороте воды в природе;</w:t>
      </w:r>
    </w:p>
    <w:p w14:paraId="61A94B62"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lastRenderedPageBreak/>
        <w:t>устанавливать с помощью опытов легко определяемые свойства воды, воздуха, горных пород и почвы;</w:t>
      </w:r>
    </w:p>
    <w:p w14:paraId="36BDD6C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различные водоемы (родник, озеро, река, пруд, водохранилище, море, океан);</w:t>
      </w:r>
    </w:p>
    <w:p w14:paraId="2BE5DFFF"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объяснять, как возникают облака, туман, изморозь, ветер;</w:t>
      </w:r>
    </w:p>
    <w:p w14:paraId="2CCF0098"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значении воды, воздуха, горных пород и почвы в жизни человека, необходимости их охраны и рационального использования;</w:t>
      </w:r>
    </w:p>
    <w:p w14:paraId="1C56A196"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органы растений и животных и их значение;</w:t>
      </w:r>
    </w:p>
    <w:p w14:paraId="4281AD37"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особенности движения, питания, дыхания, размножения и развития животных;</w:t>
      </w:r>
    </w:p>
    <w:p w14:paraId="03DEF9E4"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различать основные группы растений (водоросли, мхи, папоротники, хвойные, цветковые) и животных (насекомые, рыбы, земноводные, пресмыкающиеся, птицы, млекопитающие);</w:t>
      </w:r>
    </w:p>
    <w:p w14:paraId="1C254A51"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приводить примеры взаимосвязей между компонентами неживой и живой природы;</w:t>
      </w:r>
    </w:p>
    <w:p w14:paraId="5DA0B887"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влиянии человека на живую природу и необходимых мерах ее охраны;</w:t>
      </w:r>
    </w:p>
    <w:p w14:paraId="79D3E83C"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характеризовать важнейшие системы органов человека и их функции;</w:t>
      </w:r>
    </w:p>
    <w:p w14:paraId="518133CA"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выполнять основные правила личной гигиены;</w:t>
      </w:r>
    </w:p>
    <w:p w14:paraId="64ACBF19"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проводить простейшие опыты с растениями и фиксировать их результаты.</w:t>
      </w:r>
    </w:p>
    <w:p w14:paraId="522BFF71" w14:textId="77777777" w:rsidR="007206AF" w:rsidRPr="008B2876" w:rsidRDefault="007206AF" w:rsidP="007206AF">
      <w:pPr>
        <w:tabs>
          <w:tab w:val="left" w:pos="360"/>
        </w:tabs>
        <w:ind w:firstLine="360"/>
        <w:jc w:val="both"/>
        <w:rPr>
          <w:bCs/>
          <w:i/>
          <w:sz w:val="28"/>
          <w:szCs w:val="28"/>
        </w:rPr>
      </w:pPr>
      <w:r w:rsidRPr="008B2876">
        <w:rPr>
          <w:bCs/>
          <w:i/>
          <w:sz w:val="28"/>
          <w:szCs w:val="28"/>
        </w:rPr>
        <w:t>Учащиеся получат возможность научиться:</w:t>
      </w:r>
    </w:p>
    <w:p w14:paraId="7CF37853"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различать существенные и несущественные признаки;</w:t>
      </w:r>
    </w:p>
    <w:p w14:paraId="235C0609"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приводить примеры физических и химических явлений природы;</w:t>
      </w:r>
    </w:p>
    <w:p w14:paraId="1C6040BE"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об использовании энергии воды и ветра;</w:t>
      </w:r>
    </w:p>
    <w:p w14:paraId="33A078B7" w14:textId="77777777" w:rsidR="007206AF" w:rsidRPr="008B2876" w:rsidRDefault="007206AF" w:rsidP="00C4223A">
      <w:pPr>
        <w:numPr>
          <w:ilvl w:val="0"/>
          <w:numId w:val="93"/>
        </w:numPr>
        <w:tabs>
          <w:tab w:val="left" w:pos="360"/>
        </w:tabs>
        <w:ind w:left="360"/>
        <w:jc w:val="both"/>
        <w:rPr>
          <w:sz w:val="28"/>
          <w:szCs w:val="28"/>
        </w:rPr>
      </w:pPr>
      <w:r w:rsidRPr="008B2876">
        <w:rPr>
          <w:sz w:val="28"/>
          <w:szCs w:val="28"/>
        </w:rPr>
        <w:t>рассказывать о четырех царствах живой природы;</w:t>
      </w:r>
    </w:p>
    <w:p w14:paraId="2E43C718"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 строении листовых и цветочных почек, цветка и семени;</w:t>
      </w:r>
    </w:p>
    <w:p w14:paraId="7939A98C"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 грибах и бактериях и их значении в природе и жизни человека;</w:t>
      </w:r>
    </w:p>
    <w:p w14:paraId="342A6B27"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объяснять особенности питания и дыхания растений;</w:t>
      </w:r>
    </w:p>
    <w:p w14:paraId="5A5D846B"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характеризовать условия прорастания семян;</w:t>
      </w:r>
    </w:p>
    <w:p w14:paraId="50ADE120"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рассказывать о предках культурных растений и домашних животных;</w:t>
      </w:r>
    </w:p>
    <w:p w14:paraId="39A263D0"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приводить примеры взаимосвязей в неживой и живой природе;</w:t>
      </w:r>
    </w:p>
    <w:p w14:paraId="25DBFE94" w14:textId="77777777" w:rsidR="007206AF" w:rsidRPr="008B2876" w:rsidRDefault="007206AF" w:rsidP="00C4223A">
      <w:pPr>
        <w:numPr>
          <w:ilvl w:val="0"/>
          <w:numId w:val="94"/>
        </w:numPr>
        <w:tabs>
          <w:tab w:val="left" w:pos="360"/>
        </w:tabs>
        <w:ind w:left="360"/>
        <w:jc w:val="both"/>
        <w:rPr>
          <w:sz w:val="28"/>
          <w:szCs w:val="28"/>
        </w:rPr>
      </w:pPr>
      <w:r w:rsidRPr="008B2876">
        <w:rPr>
          <w:sz w:val="28"/>
          <w:szCs w:val="28"/>
        </w:rPr>
        <w:t>выявлять признаки приспособленности организмов к среде обитания.</w:t>
      </w:r>
    </w:p>
    <w:p w14:paraId="03C22958" w14:textId="77777777" w:rsidR="007206AF" w:rsidRPr="008B2876" w:rsidRDefault="007206AF" w:rsidP="007206AF">
      <w:pPr>
        <w:jc w:val="both"/>
        <w:rPr>
          <w:sz w:val="28"/>
          <w:szCs w:val="28"/>
        </w:rPr>
      </w:pPr>
    </w:p>
    <w:p w14:paraId="4AB8C393" w14:textId="77777777" w:rsidR="007206AF" w:rsidRPr="008B2876" w:rsidRDefault="007206AF" w:rsidP="007206AF">
      <w:pPr>
        <w:keepNext/>
        <w:keepLines/>
        <w:outlineLvl w:val="0"/>
        <w:rPr>
          <w:b/>
          <w:bCs/>
          <w:sz w:val="28"/>
          <w:szCs w:val="28"/>
        </w:rPr>
      </w:pPr>
      <w:r w:rsidRPr="008B2876">
        <w:rPr>
          <w:b/>
          <w:bCs/>
          <w:sz w:val="28"/>
          <w:szCs w:val="28"/>
        </w:rPr>
        <w:t>Человек и общество</w:t>
      </w:r>
    </w:p>
    <w:p w14:paraId="2D33B77E"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413357D" w14:textId="77777777" w:rsidR="007206AF" w:rsidRPr="008B2876" w:rsidRDefault="007206AF" w:rsidP="00C4223A">
      <w:pPr>
        <w:numPr>
          <w:ilvl w:val="0"/>
          <w:numId w:val="99"/>
        </w:numPr>
        <w:tabs>
          <w:tab w:val="left" w:pos="360"/>
        </w:tabs>
        <w:ind w:left="360"/>
        <w:jc w:val="both"/>
        <w:rPr>
          <w:sz w:val="28"/>
          <w:szCs w:val="28"/>
        </w:rPr>
      </w:pPr>
      <w:r w:rsidRPr="008B2876">
        <w:rPr>
          <w:sz w:val="28"/>
          <w:szCs w:val="28"/>
        </w:rPr>
        <w:t>характеризовать территории расселения народов нашей страны на основе исторической  карты;</w:t>
      </w:r>
    </w:p>
    <w:p w14:paraId="5FF7D8A5" w14:textId="77777777" w:rsidR="007206AF" w:rsidRPr="008B2876" w:rsidRDefault="007206AF" w:rsidP="00C4223A">
      <w:pPr>
        <w:numPr>
          <w:ilvl w:val="0"/>
          <w:numId w:val="99"/>
        </w:numPr>
        <w:tabs>
          <w:tab w:val="left" w:pos="360"/>
        </w:tabs>
        <w:ind w:left="360"/>
        <w:jc w:val="both"/>
        <w:rPr>
          <w:sz w:val="28"/>
          <w:szCs w:val="28"/>
        </w:rPr>
      </w:pPr>
      <w:r w:rsidRPr="008B2876">
        <w:rPr>
          <w:sz w:val="28"/>
          <w:szCs w:val="28"/>
        </w:rPr>
        <w:t xml:space="preserve">рассказывать, используя карту, о природных условия, в которых живут народы нашей страны; </w:t>
      </w:r>
    </w:p>
    <w:p w14:paraId="423F22C9" w14:textId="77777777" w:rsidR="007206AF" w:rsidRPr="008B2876" w:rsidRDefault="007206AF" w:rsidP="00C4223A">
      <w:pPr>
        <w:numPr>
          <w:ilvl w:val="0"/>
          <w:numId w:val="99"/>
        </w:numPr>
        <w:tabs>
          <w:tab w:val="left" w:pos="360"/>
        </w:tabs>
        <w:ind w:left="360"/>
        <w:jc w:val="both"/>
        <w:rPr>
          <w:sz w:val="28"/>
          <w:szCs w:val="28"/>
        </w:rPr>
      </w:pPr>
      <w:r w:rsidRPr="008B2876">
        <w:rPr>
          <w:sz w:val="28"/>
          <w:szCs w:val="28"/>
        </w:rPr>
        <w:t>описывать устройство города, жизнь и быт горожан;</w:t>
      </w:r>
    </w:p>
    <w:p w14:paraId="0B2641A1"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различать символы государства;</w:t>
      </w:r>
    </w:p>
    <w:p w14:paraId="55B07156"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показывать на политической карте  РФ  столицу России — город Москву;</w:t>
      </w:r>
    </w:p>
    <w:p w14:paraId="6CF8E4C1"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lastRenderedPageBreak/>
        <w:t>описывать  государственные награды, рассказывать об их происхождении;</w:t>
      </w:r>
    </w:p>
    <w:p w14:paraId="236CAB43"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характеризовать главный закон страны;</w:t>
      </w:r>
    </w:p>
    <w:p w14:paraId="1AF2F997" w14:textId="77777777" w:rsidR="007206AF" w:rsidRPr="008B2876" w:rsidRDefault="007206AF" w:rsidP="00C4223A">
      <w:pPr>
        <w:numPr>
          <w:ilvl w:val="0"/>
          <w:numId w:val="100"/>
        </w:numPr>
        <w:tabs>
          <w:tab w:val="clear" w:pos="720"/>
          <w:tab w:val="left" w:pos="360"/>
        </w:tabs>
        <w:ind w:left="360"/>
        <w:jc w:val="both"/>
        <w:rPr>
          <w:sz w:val="28"/>
          <w:szCs w:val="28"/>
        </w:rPr>
      </w:pPr>
      <w:r w:rsidRPr="008B2876">
        <w:rPr>
          <w:sz w:val="28"/>
          <w:szCs w:val="28"/>
        </w:rPr>
        <w:t>рассказывать об устройстве нашего государства;</w:t>
      </w:r>
    </w:p>
    <w:p w14:paraId="765DDDEF" w14:textId="77777777" w:rsidR="007206AF" w:rsidRPr="008B2876" w:rsidRDefault="007206AF" w:rsidP="00C4223A">
      <w:pPr>
        <w:numPr>
          <w:ilvl w:val="0"/>
          <w:numId w:val="100"/>
        </w:numPr>
        <w:tabs>
          <w:tab w:val="clear" w:pos="720"/>
          <w:tab w:val="left" w:pos="360"/>
        </w:tabs>
        <w:ind w:left="360"/>
        <w:jc w:val="both"/>
        <w:rPr>
          <w:bCs/>
          <w:sz w:val="28"/>
          <w:szCs w:val="28"/>
        </w:rPr>
      </w:pPr>
      <w:r w:rsidRPr="008B2876">
        <w:rPr>
          <w:sz w:val="28"/>
          <w:szCs w:val="28"/>
        </w:rPr>
        <w:t xml:space="preserve">раскрывать основные права и обязанности ребенка.  </w:t>
      </w:r>
    </w:p>
    <w:p w14:paraId="0A180FFD" w14:textId="77777777" w:rsidR="007206AF" w:rsidRPr="008B2876" w:rsidRDefault="007206AF" w:rsidP="007206AF">
      <w:pPr>
        <w:tabs>
          <w:tab w:val="left" w:pos="360"/>
        </w:tabs>
        <w:ind w:firstLine="357"/>
        <w:jc w:val="both"/>
        <w:rPr>
          <w:bCs/>
          <w:i/>
          <w:sz w:val="28"/>
          <w:szCs w:val="28"/>
        </w:rPr>
      </w:pPr>
      <w:r w:rsidRPr="008B2876">
        <w:rPr>
          <w:bCs/>
          <w:i/>
          <w:sz w:val="28"/>
          <w:szCs w:val="28"/>
        </w:rPr>
        <w:t>Учащиеся получат возможность научиться:</w:t>
      </w:r>
    </w:p>
    <w:p w14:paraId="582A219E" w14:textId="77777777" w:rsidR="007206AF" w:rsidRPr="008B2876" w:rsidRDefault="007206AF" w:rsidP="00C4223A">
      <w:pPr>
        <w:numPr>
          <w:ilvl w:val="0"/>
          <w:numId w:val="103"/>
        </w:numPr>
        <w:tabs>
          <w:tab w:val="left" w:pos="360"/>
        </w:tabs>
        <w:ind w:left="360"/>
        <w:jc w:val="both"/>
        <w:rPr>
          <w:bCs/>
          <w:i/>
          <w:iCs/>
          <w:sz w:val="28"/>
          <w:szCs w:val="28"/>
        </w:rPr>
      </w:pPr>
      <w:r w:rsidRPr="008B2876">
        <w:rPr>
          <w:bCs/>
          <w:i/>
          <w:iCs/>
          <w:sz w:val="28"/>
          <w:szCs w:val="28"/>
        </w:rPr>
        <w:t>узнавать об обычаях и традициях своего народа;</w:t>
      </w:r>
      <w:r w:rsidRPr="008B2876">
        <w:rPr>
          <w:i/>
          <w:sz w:val="28"/>
          <w:szCs w:val="28"/>
        </w:rPr>
        <w:t xml:space="preserve"> п</w:t>
      </w:r>
      <w:r w:rsidRPr="008B2876">
        <w:rPr>
          <w:bCs/>
          <w:i/>
          <w:iCs/>
          <w:sz w:val="28"/>
          <w:szCs w:val="28"/>
        </w:rPr>
        <w:t>риводить примеры традиций и обычаев;</w:t>
      </w:r>
    </w:p>
    <w:p w14:paraId="635899E4" w14:textId="77777777" w:rsidR="007206AF" w:rsidRPr="008B2876" w:rsidRDefault="007206AF" w:rsidP="00C4223A">
      <w:pPr>
        <w:numPr>
          <w:ilvl w:val="0"/>
          <w:numId w:val="103"/>
        </w:numPr>
        <w:tabs>
          <w:tab w:val="left" w:pos="360"/>
        </w:tabs>
        <w:ind w:left="360"/>
        <w:jc w:val="both"/>
        <w:rPr>
          <w:i/>
          <w:sz w:val="28"/>
          <w:szCs w:val="28"/>
        </w:rPr>
      </w:pPr>
      <w:r w:rsidRPr="008B2876">
        <w:rPr>
          <w:i/>
          <w:sz w:val="28"/>
          <w:szCs w:val="28"/>
        </w:rPr>
        <w:t xml:space="preserve">устанавливать связи между традициями народа и хозяйственной деятельностью региона; </w:t>
      </w:r>
    </w:p>
    <w:p w14:paraId="5914A475" w14:textId="77777777" w:rsidR="007206AF" w:rsidRPr="008B2876" w:rsidRDefault="007206AF" w:rsidP="00C4223A">
      <w:pPr>
        <w:numPr>
          <w:ilvl w:val="0"/>
          <w:numId w:val="99"/>
        </w:numPr>
        <w:tabs>
          <w:tab w:val="left" w:pos="360"/>
        </w:tabs>
        <w:ind w:left="360"/>
        <w:jc w:val="both"/>
        <w:rPr>
          <w:i/>
          <w:sz w:val="28"/>
          <w:szCs w:val="28"/>
        </w:rPr>
      </w:pPr>
      <w:r w:rsidRPr="008B2876">
        <w:rPr>
          <w:i/>
          <w:sz w:val="28"/>
          <w:szCs w:val="28"/>
        </w:rPr>
        <w:t>рассказывать об истории возникновения своего города (села); рассказывать о памятниках  культуры своего города, села, края;</w:t>
      </w:r>
    </w:p>
    <w:p w14:paraId="07F5F42C" w14:textId="77777777" w:rsidR="007206AF" w:rsidRPr="008B2876" w:rsidRDefault="007206AF" w:rsidP="00C4223A">
      <w:pPr>
        <w:numPr>
          <w:ilvl w:val="0"/>
          <w:numId w:val="99"/>
        </w:numPr>
        <w:tabs>
          <w:tab w:val="left" w:pos="360"/>
        </w:tabs>
        <w:ind w:left="360"/>
        <w:jc w:val="both"/>
        <w:rPr>
          <w:i/>
          <w:sz w:val="28"/>
          <w:szCs w:val="28"/>
        </w:rPr>
      </w:pPr>
      <w:r w:rsidRPr="008B2876">
        <w:rPr>
          <w:i/>
          <w:sz w:val="28"/>
          <w:szCs w:val="28"/>
        </w:rPr>
        <w:t>рассказывать о символах своего города; раскрывать взаимосвязь символики с хозяйственной, политической и культурной жизнью города;</w:t>
      </w:r>
    </w:p>
    <w:p w14:paraId="01A50365" w14:textId="77777777" w:rsidR="007206AF" w:rsidRPr="008B2876" w:rsidRDefault="007206AF" w:rsidP="00C4223A">
      <w:pPr>
        <w:numPr>
          <w:ilvl w:val="0"/>
          <w:numId w:val="102"/>
        </w:numPr>
        <w:tabs>
          <w:tab w:val="clear" w:pos="720"/>
          <w:tab w:val="left" w:pos="360"/>
          <w:tab w:val="num" w:pos="927"/>
        </w:tabs>
        <w:ind w:left="360"/>
        <w:jc w:val="both"/>
        <w:rPr>
          <w:i/>
          <w:sz w:val="28"/>
          <w:szCs w:val="28"/>
        </w:rPr>
      </w:pPr>
      <w:r w:rsidRPr="008B2876">
        <w:rPr>
          <w:i/>
          <w:sz w:val="28"/>
          <w:szCs w:val="28"/>
        </w:rPr>
        <w:t>объяснять историю происхождения и развития основных символов государства;</w:t>
      </w:r>
    </w:p>
    <w:p w14:paraId="327FF124" w14:textId="77777777" w:rsidR="007206AF" w:rsidRPr="008B2876" w:rsidRDefault="007206AF" w:rsidP="00C4223A">
      <w:pPr>
        <w:numPr>
          <w:ilvl w:val="0"/>
          <w:numId w:val="101"/>
        </w:numPr>
        <w:tabs>
          <w:tab w:val="clear" w:pos="720"/>
          <w:tab w:val="left" w:pos="360"/>
        </w:tabs>
        <w:ind w:left="360"/>
        <w:jc w:val="both"/>
        <w:rPr>
          <w:i/>
          <w:sz w:val="28"/>
          <w:szCs w:val="28"/>
        </w:rPr>
      </w:pPr>
      <w:r w:rsidRPr="008B2876">
        <w:rPr>
          <w:i/>
          <w:sz w:val="28"/>
          <w:szCs w:val="28"/>
        </w:rPr>
        <w:t xml:space="preserve">приводить примеры подвигов и личных поступков людей, которые отмечены государственными наградами. </w:t>
      </w:r>
    </w:p>
    <w:p w14:paraId="7152B570" w14:textId="77777777" w:rsidR="007206AF" w:rsidRPr="008B2876" w:rsidRDefault="007206AF" w:rsidP="007206AF">
      <w:pPr>
        <w:tabs>
          <w:tab w:val="left" w:pos="360"/>
        </w:tabs>
        <w:jc w:val="both"/>
        <w:rPr>
          <w:sz w:val="28"/>
          <w:szCs w:val="28"/>
        </w:rPr>
      </w:pPr>
    </w:p>
    <w:p w14:paraId="0D077A58" w14:textId="77777777" w:rsidR="007206AF" w:rsidRPr="008B2876" w:rsidRDefault="007206AF" w:rsidP="007206AF">
      <w:pPr>
        <w:ind w:firstLine="360"/>
        <w:jc w:val="both"/>
        <w:rPr>
          <w:sz w:val="28"/>
          <w:szCs w:val="28"/>
        </w:rPr>
      </w:pPr>
      <w:r w:rsidRPr="008B2876">
        <w:rPr>
          <w:sz w:val="28"/>
          <w:szCs w:val="28"/>
        </w:rPr>
        <w:t>МЕТАПРЕДМЕТНЫЕ</w:t>
      </w:r>
    </w:p>
    <w:p w14:paraId="72ED4C5F" w14:textId="77777777" w:rsidR="007206AF" w:rsidRPr="008B2876" w:rsidRDefault="007206AF" w:rsidP="007206AF">
      <w:pPr>
        <w:keepNext/>
        <w:keepLines/>
        <w:ind w:firstLine="360"/>
        <w:outlineLvl w:val="0"/>
        <w:rPr>
          <w:b/>
          <w:bCs/>
          <w:sz w:val="28"/>
          <w:szCs w:val="28"/>
        </w:rPr>
      </w:pPr>
      <w:r w:rsidRPr="008B2876">
        <w:rPr>
          <w:b/>
          <w:bCs/>
          <w:sz w:val="28"/>
          <w:szCs w:val="28"/>
        </w:rPr>
        <w:t>Регулятивные</w:t>
      </w:r>
    </w:p>
    <w:p w14:paraId="1497C084" w14:textId="77777777" w:rsidR="007206AF" w:rsidRPr="008B2876" w:rsidRDefault="007206AF" w:rsidP="007206AF">
      <w:pPr>
        <w:ind w:firstLine="357"/>
        <w:jc w:val="both"/>
        <w:rPr>
          <w:bCs/>
          <w:i/>
          <w:sz w:val="28"/>
          <w:szCs w:val="28"/>
        </w:rPr>
      </w:pPr>
      <w:r w:rsidRPr="008B2876">
        <w:rPr>
          <w:bCs/>
          <w:i/>
          <w:sz w:val="28"/>
          <w:szCs w:val="28"/>
        </w:rPr>
        <w:t>Учащиеся научатся:</w:t>
      </w:r>
      <w:r w:rsidRPr="008B2876">
        <w:rPr>
          <w:bCs/>
          <w:sz w:val="28"/>
          <w:szCs w:val="28"/>
        </w:rPr>
        <w:t xml:space="preserve"> </w:t>
      </w:r>
    </w:p>
    <w:p w14:paraId="1CC13FED"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 xml:space="preserve">понимать цель познавательной деятельности; </w:t>
      </w:r>
    </w:p>
    <w:p w14:paraId="3CBE34E0"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планировать свои действия при выполнении заданий учебника;</w:t>
      </w:r>
    </w:p>
    <w:p w14:paraId="67FF3DAE"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осуществлять текущий контроль и оценку результатов выполнения заданий.</w:t>
      </w:r>
    </w:p>
    <w:p w14:paraId="45EE20EA"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5B718FA4"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самостоятельно планировать свои действия при выполнении учебных заданий;</w:t>
      </w:r>
    </w:p>
    <w:p w14:paraId="2EA0703A"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самостоятельно осуществлять текущий контроль и оценку результатов выполнения заданий;</w:t>
      </w:r>
    </w:p>
    <w:p w14:paraId="5BFE3F41" w14:textId="77777777" w:rsidR="007206AF" w:rsidRPr="008B2876" w:rsidRDefault="007206AF" w:rsidP="00C4223A">
      <w:pPr>
        <w:numPr>
          <w:ilvl w:val="0"/>
          <w:numId w:val="96"/>
        </w:numPr>
        <w:tabs>
          <w:tab w:val="num" w:pos="360"/>
        </w:tabs>
        <w:ind w:left="360"/>
        <w:jc w:val="both"/>
        <w:rPr>
          <w:i/>
          <w:sz w:val="28"/>
          <w:szCs w:val="28"/>
        </w:rPr>
      </w:pPr>
      <w:r w:rsidRPr="008B2876">
        <w:rPr>
          <w:i/>
          <w:sz w:val="28"/>
          <w:szCs w:val="28"/>
        </w:rPr>
        <w:t>ставить цель собственной познавательной деятельности и планировать ее (в рамках проектной деятельности).</w:t>
      </w:r>
    </w:p>
    <w:p w14:paraId="43CD86D1" w14:textId="77777777" w:rsidR="007206AF" w:rsidRPr="008B2876" w:rsidRDefault="007206AF" w:rsidP="007206AF">
      <w:pPr>
        <w:jc w:val="both"/>
        <w:rPr>
          <w:sz w:val="28"/>
          <w:szCs w:val="28"/>
        </w:rPr>
      </w:pPr>
    </w:p>
    <w:p w14:paraId="3EB9D079" w14:textId="77777777" w:rsidR="007206AF" w:rsidRPr="008B2876" w:rsidRDefault="007206AF" w:rsidP="007206AF">
      <w:pPr>
        <w:keepNext/>
        <w:keepLines/>
        <w:ind w:firstLine="360"/>
        <w:outlineLvl w:val="0"/>
        <w:rPr>
          <w:b/>
          <w:iCs/>
          <w:sz w:val="28"/>
          <w:szCs w:val="28"/>
        </w:rPr>
      </w:pPr>
      <w:r w:rsidRPr="008B2876">
        <w:rPr>
          <w:b/>
          <w:iCs/>
          <w:sz w:val="28"/>
          <w:szCs w:val="28"/>
        </w:rPr>
        <w:t>Познавательные</w:t>
      </w:r>
    </w:p>
    <w:p w14:paraId="797F95E8"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2EA6F153"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доказывать то или иное свойство изучаемого объекта путем постановки несложных опытов;</w:t>
      </w:r>
    </w:p>
    <w:p w14:paraId="5584C35C"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сравнивать и классифицировать изучаемые объекты по различным признакам;</w:t>
      </w:r>
    </w:p>
    <w:p w14:paraId="614781D4" w14:textId="77777777" w:rsidR="007206AF" w:rsidRPr="008B2876" w:rsidRDefault="007206AF" w:rsidP="00C4223A">
      <w:pPr>
        <w:numPr>
          <w:ilvl w:val="0"/>
          <w:numId w:val="95"/>
        </w:numPr>
        <w:tabs>
          <w:tab w:val="num" w:pos="360"/>
          <w:tab w:val="num" w:pos="720"/>
        </w:tabs>
        <w:ind w:left="360"/>
        <w:jc w:val="both"/>
        <w:rPr>
          <w:sz w:val="28"/>
          <w:szCs w:val="28"/>
        </w:rPr>
      </w:pPr>
      <w:r w:rsidRPr="008B2876">
        <w:rPr>
          <w:bCs/>
          <w:iCs/>
          <w:sz w:val="28"/>
          <w:szCs w:val="28"/>
        </w:rPr>
        <w:t>находить необходимую информацию в учебнике</w:t>
      </w:r>
      <w:r w:rsidRPr="008B2876">
        <w:rPr>
          <w:sz w:val="28"/>
          <w:szCs w:val="28"/>
        </w:rPr>
        <w:t>;</w:t>
      </w:r>
    </w:p>
    <w:p w14:paraId="0F4C80F4"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получать информацию, используя тексты, таблицы, рисунки, схемы;</w:t>
      </w:r>
    </w:p>
    <w:p w14:paraId="04FBC971"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моделировать процессы развития растений и животных по заданиям учебника и рабочих тетрадей;</w:t>
      </w:r>
    </w:p>
    <w:p w14:paraId="4A6B9B63" w14:textId="77777777" w:rsidR="007206AF" w:rsidRPr="008B2876" w:rsidRDefault="007206AF" w:rsidP="00C4223A">
      <w:pPr>
        <w:numPr>
          <w:ilvl w:val="0"/>
          <w:numId w:val="95"/>
        </w:numPr>
        <w:tabs>
          <w:tab w:val="num" w:pos="360"/>
          <w:tab w:val="num" w:pos="720"/>
        </w:tabs>
        <w:ind w:left="360"/>
        <w:jc w:val="both"/>
        <w:rPr>
          <w:sz w:val="28"/>
          <w:szCs w:val="28"/>
        </w:rPr>
      </w:pPr>
      <w:r w:rsidRPr="008B2876">
        <w:rPr>
          <w:bCs/>
          <w:iCs/>
          <w:sz w:val="28"/>
          <w:szCs w:val="28"/>
        </w:rPr>
        <w:lastRenderedPageBreak/>
        <w:t>понимать информацию, представленную на исторической карте.</w:t>
      </w:r>
    </w:p>
    <w:p w14:paraId="1D350CAB"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1733BE96"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получать дополнительную информацию по изучаемой теме, пользуясь справочной литературой;</w:t>
      </w:r>
    </w:p>
    <w:p w14:paraId="37233864"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самостоятельно моделировать некоторые природные процессы.</w:t>
      </w:r>
    </w:p>
    <w:p w14:paraId="5D371B22" w14:textId="77777777" w:rsidR="007206AF" w:rsidRPr="008B2876" w:rsidRDefault="007206AF" w:rsidP="00C4223A">
      <w:pPr>
        <w:numPr>
          <w:ilvl w:val="0"/>
          <w:numId w:val="95"/>
        </w:numPr>
        <w:tabs>
          <w:tab w:val="num" w:pos="360"/>
          <w:tab w:val="num" w:pos="720"/>
        </w:tabs>
        <w:ind w:left="360"/>
        <w:jc w:val="both"/>
        <w:rPr>
          <w:sz w:val="28"/>
          <w:szCs w:val="28"/>
        </w:rPr>
      </w:pPr>
      <w:r w:rsidRPr="008B2876">
        <w:rPr>
          <w:bCs/>
          <w:iCs/>
          <w:sz w:val="28"/>
          <w:szCs w:val="28"/>
        </w:rPr>
        <w:t>ориентироваться на «ленте времени»; указывать хронологические рамки и периоды основных исторических процессов;</w:t>
      </w:r>
    </w:p>
    <w:p w14:paraId="2618DA25" w14:textId="77777777" w:rsidR="007206AF" w:rsidRPr="008B2876" w:rsidRDefault="007206AF" w:rsidP="00C4223A">
      <w:pPr>
        <w:numPr>
          <w:ilvl w:val="0"/>
          <w:numId w:val="95"/>
        </w:numPr>
        <w:tabs>
          <w:tab w:val="left" w:pos="360"/>
          <w:tab w:val="num" w:pos="720"/>
        </w:tabs>
        <w:ind w:left="360"/>
        <w:jc w:val="both"/>
        <w:rPr>
          <w:bCs/>
          <w:iCs/>
          <w:sz w:val="28"/>
          <w:szCs w:val="28"/>
        </w:rPr>
      </w:pPr>
      <w:r w:rsidRPr="008B2876">
        <w:rPr>
          <w:bCs/>
          <w:iCs/>
          <w:sz w:val="28"/>
          <w:szCs w:val="28"/>
        </w:rPr>
        <w:t>устанавливать причинно-следственные связи между историческими событиями и их последствиями (под руководством учителя)</w:t>
      </w:r>
    </w:p>
    <w:p w14:paraId="22757B69" w14:textId="77777777" w:rsidR="007206AF" w:rsidRPr="008B2876" w:rsidRDefault="007206AF" w:rsidP="00C4223A">
      <w:pPr>
        <w:numPr>
          <w:ilvl w:val="0"/>
          <w:numId w:val="95"/>
        </w:numPr>
        <w:tabs>
          <w:tab w:val="left" w:pos="360"/>
          <w:tab w:val="num" w:pos="720"/>
        </w:tabs>
        <w:ind w:left="360"/>
        <w:jc w:val="both"/>
        <w:rPr>
          <w:sz w:val="28"/>
          <w:szCs w:val="28"/>
        </w:rPr>
      </w:pPr>
      <w:r w:rsidRPr="008B2876">
        <w:rPr>
          <w:bCs/>
          <w:iCs/>
          <w:sz w:val="28"/>
          <w:szCs w:val="28"/>
        </w:rPr>
        <w:t>сравнивать исторические события.</w:t>
      </w:r>
    </w:p>
    <w:p w14:paraId="100C26F1" w14:textId="77777777" w:rsidR="007206AF" w:rsidRPr="008B2876" w:rsidRDefault="007206AF" w:rsidP="007206AF">
      <w:pPr>
        <w:jc w:val="both"/>
        <w:rPr>
          <w:sz w:val="28"/>
          <w:szCs w:val="28"/>
        </w:rPr>
      </w:pPr>
    </w:p>
    <w:p w14:paraId="3D3E9D14" w14:textId="77777777" w:rsidR="007206AF" w:rsidRPr="008B2876" w:rsidRDefault="007206AF" w:rsidP="007206AF">
      <w:pPr>
        <w:keepNext/>
        <w:ind w:firstLine="360"/>
        <w:jc w:val="both"/>
        <w:outlineLvl w:val="1"/>
        <w:rPr>
          <w:sz w:val="28"/>
          <w:szCs w:val="28"/>
        </w:rPr>
      </w:pPr>
      <w:r w:rsidRPr="008B2876">
        <w:rPr>
          <w:sz w:val="28"/>
          <w:szCs w:val="28"/>
        </w:rPr>
        <w:t>Коммуникативные</w:t>
      </w:r>
    </w:p>
    <w:p w14:paraId="261CE494"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D79D337"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выполнять парные и групповые задания в классе и на экскурсиях;</w:t>
      </w:r>
    </w:p>
    <w:p w14:paraId="05A8A978" w14:textId="77777777" w:rsidR="007206AF" w:rsidRPr="008B2876" w:rsidRDefault="007206AF" w:rsidP="00C4223A">
      <w:pPr>
        <w:numPr>
          <w:ilvl w:val="0"/>
          <w:numId w:val="95"/>
        </w:numPr>
        <w:tabs>
          <w:tab w:val="num" w:pos="360"/>
          <w:tab w:val="num" w:pos="720"/>
        </w:tabs>
        <w:ind w:left="360"/>
        <w:jc w:val="both"/>
        <w:rPr>
          <w:sz w:val="28"/>
          <w:szCs w:val="28"/>
        </w:rPr>
      </w:pPr>
      <w:r w:rsidRPr="008B2876">
        <w:rPr>
          <w:sz w:val="28"/>
          <w:szCs w:val="28"/>
        </w:rPr>
        <w:t xml:space="preserve">совместно проводить опыты, обсуждая их результаты и делая выводы. </w:t>
      </w:r>
    </w:p>
    <w:p w14:paraId="327A14D2"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107D86EC" w14:textId="77777777" w:rsidR="007206AF" w:rsidRPr="008B2876" w:rsidRDefault="007206AF" w:rsidP="00C4223A">
      <w:pPr>
        <w:numPr>
          <w:ilvl w:val="0"/>
          <w:numId w:val="96"/>
        </w:numPr>
        <w:tabs>
          <w:tab w:val="num" w:pos="360"/>
        </w:tabs>
        <w:ind w:left="360"/>
        <w:jc w:val="both"/>
        <w:rPr>
          <w:sz w:val="28"/>
          <w:szCs w:val="28"/>
        </w:rPr>
      </w:pPr>
      <w:r w:rsidRPr="008B2876">
        <w:rPr>
          <w:sz w:val="28"/>
          <w:szCs w:val="28"/>
        </w:rPr>
        <w:t>распределять обязанности и контролировать друг друга при выполнении учебных заданий и проектов.</w:t>
      </w:r>
    </w:p>
    <w:p w14:paraId="3AADBBEA" w14:textId="77777777" w:rsidR="007206AF" w:rsidRPr="008B2876" w:rsidRDefault="007206AF" w:rsidP="007206AF">
      <w:pPr>
        <w:jc w:val="both"/>
        <w:rPr>
          <w:sz w:val="28"/>
          <w:szCs w:val="28"/>
        </w:rPr>
      </w:pPr>
    </w:p>
    <w:p w14:paraId="360ED1FB" w14:textId="77777777" w:rsidR="007206AF" w:rsidRPr="008B2876" w:rsidRDefault="007206AF" w:rsidP="007206AF">
      <w:pPr>
        <w:keepNext/>
        <w:keepLines/>
        <w:outlineLvl w:val="2"/>
        <w:rPr>
          <w:b/>
          <w:bCs/>
          <w:sz w:val="28"/>
          <w:szCs w:val="28"/>
        </w:rPr>
      </w:pPr>
      <w:r w:rsidRPr="008B2876">
        <w:rPr>
          <w:b/>
          <w:bCs/>
          <w:sz w:val="28"/>
          <w:szCs w:val="28"/>
        </w:rPr>
        <w:t xml:space="preserve">ПЛАНИРУЕМЫЕ РЕЗУЛЬТАТЫ </w:t>
      </w:r>
      <w:r w:rsidRPr="008B2876">
        <w:rPr>
          <w:bCs/>
          <w:sz w:val="28"/>
          <w:szCs w:val="28"/>
        </w:rPr>
        <w:t>освоения программы по курсу «Окружающий мир» к концу 4 класса</w:t>
      </w:r>
    </w:p>
    <w:p w14:paraId="719A5915" w14:textId="77777777" w:rsidR="007206AF" w:rsidRPr="008B2876" w:rsidRDefault="007206AF" w:rsidP="007206AF">
      <w:pPr>
        <w:ind w:firstLine="360"/>
        <w:jc w:val="both"/>
        <w:rPr>
          <w:b/>
          <w:sz w:val="28"/>
          <w:szCs w:val="28"/>
        </w:rPr>
      </w:pPr>
    </w:p>
    <w:p w14:paraId="49585EBC" w14:textId="77777777" w:rsidR="007206AF" w:rsidRPr="008B2876" w:rsidRDefault="007206AF" w:rsidP="007206AF">
      <w:pPr>
        <w:ind w:firstLine="360"/>
        <w:jc w:val="both"/>
        <w:rPr>
          <w:sz w:val="28"/>
          <w:szCs w:val="28"/>
        </w:rPr>
      </w:pPr>
      <w:r w:rsidRPr="008B2876">
        <w:rPr>
          <w:sz w:val="28"/>
          <w:szCs w:val="28"/>
        </w:rPr>
        <w:t>ЛИЧНОСТНЫЕ</w:t>
      </w:r>
    </w:p>
    <w:p w14:paraId="5E371F8C" w14:textId="77777777" w:rsidR="007206AF" w:rsidRPr="008B2876" w:rsidRDefault="007206AF" w:rsidP="007206AF">
      <w:pPr>
        <w:ind w:firstLine="357"/>
        <w:jc w:val="both"/>
        <w:rPr>
          <w:bCs/>
          <w:sz w:val="28"/>
          <w:szCs w:val="28"/>
        </w:rPr>
      </w:pPr>
      <w:r w:rsidRPr="008B2876">
        <w:rPr>
          <w:bCs/>
          <w:i/>
          <w:sz w:val="28"/>
          <w:szCs w:val="28"/>
        </w:rPr>
        <w:t>У учащихся будут сформированы:</w:t>
      </w:r>
    </w:p>
    <w:p w14:paraId="03C2221E"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положительное отношение и интерес к изучению природы, человека, истории своей страны;</w:t>
      </w:r>
    </w:p>
    <w:p w14:paraId="49A38DB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способность к самооценке;</w:t>
      </w:r>
    </w:p>
    <w:p w14:paraId="2280CE3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осознание себя как гражданина России, чувства патриотизма, гордости за историю и культуру своей страны, ответственности за общее благополучие;</w:t>
      </w:r>
    </w:p>
    <w:p w14:paraId="42741648"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знание основных правил поведения в природе и обществе и ориентация на их выполнение;</w:t>
      </w:r>
    </w:p>
    <w:p w14:paraId="7A879D1F"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понимание необходимости здорового образа жизни, соблюдение правил безопасного поведения в природе и обществе;</w:t>
      </w:r>
    </w:p>
    <w:p w14:paraId="3FA3ADB7"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чувство прекрасного на основе знакомства с природой и культурой родного края;</w:t>
      </w:r>
    </w:p>
    <w:p w14:paraId="054C1E46"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понимание значения семьи в жизни человека и необходимости взаимопомощи в семье;</w:t>
      </w:r>
    </w:p>
    <w:p w14:paraId="54322045" w14:textId="77777777" w:rsidR="007206AF" w:rsidRPr="008B2876" w:rsidRDefault="007206AF" w:rsidP="007206AF">
      <w:pPr>
        <w:tabs>
          <w:tab w:val="num" w:pos="360"/>
        </w:tabs>
        <w:ind w:firstLine="357"/>
        <w:jc w:val="both"/>
        <w:rPr>
          <w:bCs/>
          <w:sz w:val="28"/>
          <w:szCs w:val="28"/>
        </w:rPr>
      </w:pPr>
      <w:r w:rsidRPr="008B2876">
        <w:rPr>
          <w:bCs/>
          <w:i/>
          <w:sz w:val="28"/>
          <w:szCs w:val="28"/>
        </w:rPr>
        <w:t>могут быть сформированы:</w:t>
      </w:r>
    </w:p>
    <w:p w14:paraId="220CE3CA"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устойчивый интерес к изучению природы, человека, истории своей страны;</w:t>
      </w:r>
    </w:p>
    <w:p w14:paraId="638B855C"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умение оценивать трудность предлагаемого задания;</w:t>
      </w:r>
    </w:p>
    <w:p w14:paraId="7A88177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адекватная самооценка;</w:t>
      </w:r>
    </w:p>
    <w:p w14:paraId="51F9833A"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чувство ответственности за выполнение своей части работы при работе в группе;</w:t>
      </w:r>
    </w:p>
    <w:p w14:paraId="6C2C3517"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lastRenderedPageBreak/>
        <w:t>установка на здоровый образ жизни и её реализация в своём поведении;</w:t>
      </w:r>
    </w:p>
    <w:p w14:paraId="76FD9835"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осознанные устойчивые эстетические предпочтения в мире природы;</w:t>
      </w:r>
    </w:p>
    <w:p w14:paraId="79C515F9"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осознанное положительное отношение к культурным ценностям;</w:t>
      </w:r>
    </w:p>
    <w:p w14:paraId="18E8E0E1"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основы экологической культуры;</w:t>
      </w:r>
    </w:p>
    <w:p w14:paraId="3907CF1C"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уважительное отношение к созидательной деятельности человека на благо семьи, школы, страны;</w:t>
      </w:r>
    </w:p>
    <w:p w14:paraId="7BA147ED" w14:textId="77777777" w:rsidR="007206AF" w:rsidRPr="008B2876" w:rsidRDefault="007206AF" w:rsidP="00C4223A">
      <w:pPr>
        <w:numPr>
          <w:ilvl w:val="0"/>
          <w:numId w:val="34"/>
        </w:numPr>
        <w:tabs>
          <w:tab w:val="num" w:pos="360"/>
        </w:tabs>
        <w:ind w:left="360"/>
        <w:jc w:val="both"/>
        <w:rPr>
          <w:sz w:val="28"/>
          <w:szCs w:val="28"/>
        </w:rPr>
      </w:pPr>
      <w:r w:rsidRPr="008B2876">
        <w:rPr>
          <w:sz w:val="28"/>
          <w:szCs w:val="28"/>
        </w:rPr>
        <w:t>целостное представление о природе и обществе как компонентах единого мира.</w:t>
      </w:r>
    </w:p>
    <w:p w14:paraId="7551385E" w14:textId="77777777" w:rsidR="007206AF" w:rsidRPr="008B2876" w:rsidRDefault="007206AF" w:rsidP="007206AF">
      <w:pPr>
        <w:jc w:val="both"/>
        <w:rPr>
          <w:sz w:val="28"/>
          <w:szCs w:val="28"/>
        </w:rPr>
      </w:pPr>
    </w:p>
    <w:p w14:paraId="47EC764B" w14:textId="77777777" w:rsidR="007206AF" w:rsidRPr="008B2876" w:rsidRDefault="007206AF" w:rsidP="007206AF">
      <w:pPr>
        <w:ind w:firstLine="360"/>
        <w:jc w:val="both"/>
        <w:rPr>
          <w:sz w:val="28"/>
          <w:szCs w:val="28"/>
        </w:rPr>
      </w:pPr>
    </w:p>
    <w:p w14:paraId="5582F6BC" w14:textId="77777777" w:rsidR="007206AF" w:rsidRPr="008B2876" w:rsidRDefault="007206AF" w:rsidP="007206AF">
      <w:pPr>
        <w:ind w:firstLine="360"/>
        <w:jc w:val="both"/>
        <w:rPr>
          <w:sz w:val="28"/>
          <w:szCs w:val="28"/>
        </w:rPr>
      </w:pPr>
      <w:r w:rsidRPr="008B2876">
        <w:rPr>
          <w:sz w:val="28"/>
          <w:szCs w:val="28"/>
        </w:rPr>
        <w:t>ПРЕДМЕТНЫЕ</w:t>
      </w:r>
    </w:p>
    <w:p w14:paraId="1C405BD2" w14:textId="77777777" w:rsidR="007206AF" w:rsidRPr="008B2876" w:rsidRDefault="007206AF" w:rsidP="007206AF">
      <w:pPr>
        <w:keepNext/>
        <w:keepLines/>
        <w:ind w:firstLine="357"/>
        <w:outlineLvl w:val="0"/>
        <w:rPr>
          <w:b/>
          <w:bCs/>
          <w:sz w:val="28"/>
          <w:szCs w:val="28"/>
        </w:rPr>
      </w:pPr>
      <w:r w:rsidRPr="008B2876">
        <w:rPr>
          <w:b/>
          <w:bCs/>
          <w:sz w:val="28"/>
          <w:szCs w:val="28"/>
        </w:rPr>
        <w:t>Человек и природа</w:t>
      </w:r>
    </w:p>
    <w:p w14:paraId="6C0F52BD"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22E6197E"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проводить самостоятельно наблюдения в природе и элементарные опыты, используя простейшие приборы; фиксировать результаты;</w:t>
      </w:r>
    </w:p>
    <w:p w14:paraId="706CC1ED"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давать характеристику погоды (облачность, осадки, температура воздуха, направление ветра) по результатам наблюдений за неделю и за месяц;</w:t>
      </w:r>
    </w:p>
    <w:p w14:paraId="1758820F"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различать план местности и географическую карту;</w:t>
      </w:r>
    </w:p>
    <w:p w14:paraId="39822EB9"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читать план с помощью условных знаков;</w:t>
      </w:r>
    </w:p>
    <w:p w14:paraId="52474EAA" w14:textId="77777777" w:rsidR="007206AF" w:rsidRPr="008B2876" w:rsidRDefault="007206AF" w:rsidP="00C4223A">
      <w:pPr>
        <w:numPr>
          <w:ilvl w:val="0"/>
          <w:numId w:val="35"/>
        </w:numPr>
        <w:tabs>
          <w:tab w:val="left" w:pos="360"/>
        </w:tabs>
        <w:ind w:left="357" w:hanging="357"/>
        <w:jc w:val="both"/>
        <w:rPr>
          <w:sz w:val="28"/>
          <w:szCs w:val="28"/>
        </w:rPr>
      </w:pPr>
      <w:r w:rsidRPr="008B2876">
        <w:rPr>
          <w:sz w:val="28"/>
          <w:szCs w:val="28"/>
        </w:rPr>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14:paraId="14A1B956"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показывать на карте и глобусе материки и океаны, горы, равнины, моря, крупные реки, границы России, некоторые города России;</w:t>
      </w:r>
    </w:p>
    <w:p w14:paraId="1B4FC919"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приводить примеры полезных ископаемых и доказывать необходимость их бережного использования;</w:t>
      </w:r>
    </w:p>
    <w:p w14:paraId="5EE2880A"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14:paraId="3389DE2C"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14:paraId="4B1CFF19"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14:paraId="32733601"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рассказывать о форме Земли, её движении вокруг оси и Солнца, об изображении Земли на карте полушарий;</w:t>
      </w:r>
    </w:p>
    <w:p w14:paraId="08EB88A0"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14:paraId="4EE527CF" w14:textId="77777777" w:rsidR="007206AF" w:rsidRPr="008B2876" w:rsidRDefault="007206AF" w:rsidP="00C4223A">
      <w:pPr>
        <w:numPr>
          <w:ilvl w:val="0"/>
          <w:numId w:val="35"/>
        </w:numPr>
        <w:tabs>
          <w:tab w:val="left" w:pos="360"/>
        </w:tabs>
        <w:ind w:left="360"/>
        <w:jc w:val="both"/>
        <w:rPr>
          <w:sz w:val="28"/>
          <w:szCs w:val="28"/>
        </w:rPr>
      </w:pPr>
      <w:r w:rsidRPr="008B2876">
        <w:rPr>
          <w:sz w:val="28"/>
          <w:szCs w:val="28"/>
        </w:rPr>
        <w:lastRenderedPageBreak/>
        <w:t>выполнять правила поведения в природе.</w:t>
      </w:r>
    </w:p>
    <w:p w14:paraId="48350731" w14:textId="77777777" w:rsidR="007206AF" w:rsidRPr="008B2876" w:rsidRDefault="007206AF" w:rsidP="007206AF">
      <w:pPr>
        <w:tabs>
          <w:tab w:val="left" w:pos="360"/>
        </w:tabs>
        <w:ind w:firstLine="360"/>
        <w:jc w:val="both"/>
        <w:rPr>
          <w:bCs/>
          <w:i/>
          <w:sz w:val="28"/>
          <w:szCs w:val="28"/>
        </w:rPr>
      </w:pPr>
      <w:r w:rsidRPr="008B2876">
        <w:rPr>
          <w:bCs/>
          <w:i/>
          <w:sz w:val="28"/>
          <w:szCs w:val="28"/>
        </w:rPr>
        <w:t>Учащиеся получат возможность научиться:</w:t>
      </w:r>
    </w:p>
    <w:p w14:paraId="3561B838"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рассказывать о грозных явлениях природы, объяснять зависимость погоды от ветра;</w:t>
      </w:r>
    </w:p>
    <w:p w14:paraId="00E518E2"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предсказывать погоду по местным признакам;</w:t>
      </w:r>
    </w:p>
    <w:p w14:paraId="6FF85616"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характеризовать основные виды почв;</w:t>
      </w:r>
    </w:p>
    <w:p w14:paraId="250B8ED8"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характеризовать распределение воды и суши на Земле;</w:t>
      </w:r>
    </w:p>
    <w:p w14:paraId="4773B56E"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объяснять, что такое экосистема, круговорот веществ в природе, экологическая пирамида, защитная окраска животных;</w:t>
      </w:r>
    </w:p>
    <w:p w14:paraId="3D04294F"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приводить примеры приспособленности растений природных сообществ к совместной жизни;</w:t>
      </w:r>
    </w:p>
    <w:p w14:paraId="63B18833"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объяснять причины смены времён года;</w:t>
      </w:r>
    </w:p>
    <w:p w14:paraId="2CC2F7D3"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применять масштаб при чтении плана и карты;</w:t>
      </w:r>
    </w:p>
    <w:p w14:paraId="4EAA37B0"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отмечать на контурной карте горы, моря, реки, города и другие географические объекты;</w:t>
      </w:r>
    </w:p>
    <w:p w14:paraId="73273333"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объяснять некоторые взаимосвязи в природе, между природой и человеком;</w:t>
      </w:r>
    </w:p>
    <w:p w14:paraId="41E42AAE"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давать оценку влиянию деятельности человека на природу;</w:t>
      </w:r>
    </w:p>
    <w:p w14:paraId="6946387D"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определять причины положительных и отрицательных изменений в природе в результате хозяйственной деятельности человека и его поведения;</w:t>
      </w:r>
    </w:p>
    <w:p w14:paraId="45F20719"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делать элементарные прогнозы возможных последствий воздействия человека на природу;</w:t>
      </w:r>
    </w:p>
    <w:p w14:paraId="7107354D" w14:textId="77777777" w:rsidR="007206AF" w:rsidRPr="008B2876" w:rsidRDefault="007206AF" w:rsidP="00C4223A">
      <w:pPr>
        <w:numPr>
          <w:ilvl w:val="0"/>
          <w:numId w:val="36"/>
        </w:numPr>
        <w:tabs>
          <w:tab w:val="left" w:pos="360"/>
        </w:tabs>
        <w:ind w:left="360"/>
        <w:jc w:val="both"/>
        <w:rPr>
          <w:i/>
          <w:sz w:val="28"/>
          <w:szCs w:val="28"/>
        </w:rPr>
      </w:pPr>
      <w:r w:rsidRPr="008B2876">
        <w:rPr>
          <w:i/>
          <w:sz w:val="28"/>
          <w:szCs w:val="28"/>
        </w:rPr>
        <w:t>участвовать в мероприятиях по охране природы.</w:t>
      </w:r>
    </w:p>
    <w:p w14:paraId="3C94C867" w14:textId="77777777" w:rsidR="007206AF" w:rsidRPr="008B2876" w:rsidRDefault="007206AF" w:rsidP="007206AF">
      <w:pPr>
        <w:jc w:val="both"/>
        <w:rPr>
          <w:i/>
          <w:sz w:val="28"/>
          <w:szCs w:val="28"/>
        </w:rPr>
      </w:pPr>
    </w:p>
    <w:p w14:paraId="32D8F3F5" w14:textId="77777777" w:rsidR="007206AF" w:rsidRPr="008B2876" w:rsidRDefault="007206AF" w:rsidP="007206AF">
      <w:pPr>
        <w:keepNext/>
        <w:keepLines/>
        <w:outlineLvl w:val="0"/>
        <w:rPr>
          <w:b/>
          <w:bCs/>
          <w:sz w:val="28"/>
          <w:szCs w:val="28"/>
        </w:rPr>
      </w:pPr>
      <w:r w:rsidRPr="008B2876">
        <w:rPr>
          <w:b/>
          <w:bCs/>
          <w:sz w:val="28"/>
          <w:szCs w:val="28"/>
        </w:rPr>
        <w:t>Человек и общество</w:t>
      </w:r>
    </w:p>
    <w:p w14:paraId="4813BDFE"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86C97C2"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различать государственную символику Российской Федерации (герб, флаг, гимн); показывать на карте границы Российской Федерации;</w:t>
      </w:r>
    </w:p>
    <w:p w14:paraId="3906C931"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различать права и обязанности гражданина, ребёнка;</w:t>
      </w:r>
    </w:p>
    <w:p w14:paraId="54611CDD"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описывать достопримечательности столицы и родного края; показывать их на карте;</w:t>
      </w:r>
    </w:p>
    <w:p w14:paraId="2C9D2FBD"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описывать основные этапы развития государства (Древняя Русь, Московское царство, Российская империя, Российское государство);</w:t>
      </w:r>
    </w:p>
    <w:p w14:paraId="253D3D41"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называть ключевые даты и описывать события каждого этапа истории (</w:t>
      </w:r>
      <w:r w:rsidRPr="008B2876">
        <w:rPr>
          <w:sz w:val="28"/>
          <w:szCs w:val="28"/>
          <w:lang w:val="en-US"/>
        </w:rPr>
        <w:t>IX</w:t>
      </w:r>
      <w:r w:rsidRPr="008B2876">
        <w:rPr>
          <w:sz w:val="28"/>
          <w:szCs w:val="28"/>
        </w:rPr>
        <w:t xml:space="preserve"> в.  — образование государства у восточных славян; 988 г. — крещение Руси; 1380 г. — Куликовская битва; 1613 г. — изгнание иностранных захватчиков из Москвы, начало новой династии Романовых; 1703 г. —  основание Санкт-Петербурга; </w:t>
      </w:r>
      <w:r w:rsidRPr="008B2876">
        <w:rPr>
          <w:sz w:val="28"/>
          <w:szCs w:val="28"/>
          <w:lang w:val="en-US"/>
        </w:rPr>
        <w:t>XVIII</w:t>
      </w:r>
      <w:r w:rsidRPr="008B2876">
        <w:rPr>
          <w:sz w:val="28"/>
          <w:szCs w:val="28"/>
        </w:rPr>
        <w:t xml:space="preserve"> в. — создание русской армии и флота, новая система летоисчисления; 1755 г. — открытие Московского университета; 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w:t>
      </w:r>
      <w:r w:rsidRPr="008B2876">
        <w:rPr>
          <w:sz w:val="28"/>
          <w:szCs w:val="28"/>
        </w:rPr>
        <w:lastRenderedPageBreak/>
        <w:t>Гагарина; 1991 г. — распад СССР и провозглашение Российской Федерации суверенным государством);</w:t>
      </w:r>
    </w:p>
    <w:p w14:paraId="3963A70D"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соотносить исторические события с датами, конкретную дату с веком; соотносить дату исторического события с «лентой времени»;</w:t>
      </w:r>
    </w:p>
    <w:p w14:paraId="3F0C7FA8"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находить на карте места важнейших исторических событий российской истории;</w:t>
      </w:r>
    </w:p>
    <w:p w14:paraId="5D8A1304"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рассказывать о ключевых событиях истории государства;</w:t>
      </w:r>
    </w:p>
    <w:p w14:paraId="15086922"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рассказывать об основных событиях истории своего края.</w:t>
      </w:r>
    </w:p>
    <w:p w14:paraId="7EB5E74F" w14:textId="77777777" w:rsidR="007206AF" w:rsidRPr="008B2876" w:rsidRDefault="007206AF" w:rsidP="007206AF">
      <w:pPr>
        <w:tabs>
          <w:tab w:val="num" w:pos="360"/>
        </w:tabs>
        <w:ind w:firstLine="357"/>
        <w:jc w:val="both"/>
        <w:rPr>
          <w:bCs/>
          <w:i/>
          <w:sz w:val="28"/>
          <w:szCs w:val="28"/>
        </w:rPr>
      </w:pPr>
      <w:r w:rsidRPr="008B2876">
        <w:rPr>
          <w:bCs/>
          <w:i/>
          <w:sz w:val="28"/>
          <w:szCs w:val="28"/>
        </w:rPr>
        <w:t>Учащиеся получат возможность научиться:</w:t>
      </w:r>
    </w:p>
    <w:p w14:paraId="2377B71D" w14:textId="77777777" w:rsidR="007206AF" w:rsidRPr="008B2876" w:rsidRDefault="007206AF" w:rsidP="00C4223A">
      <w:pPr>
        <w:numPr>
          <w:ilvl w:val="0"/>
          <w:numId w:val="37"/>
        </w:numPr>
        <w:tabs>
          <w:tab w:val="num" w:pos="360"/>
        </w:tabs>
        <w:ind w:left="360"/>
        <w:jc w:val="both"/>
        <w:rPr>
          <w:sz w:val="28"/>
          <w:szCs w:val="28"/>
        </w:rPr>
      </w:pPr>
      <w:r w:rsidRPr="008B2876">
        <w:rPr>
          <w:sz w:val="28"/>
          <w:szCs w:val="28"/>
        </w:rPr>
        <w:t>описывать государственное устройство Российской Федерации, основной положения Конституции;</w:t>
      </w:r>
    </w:p>
    <w:p w14:paraId="42B89F4A" w14:textId="77777777" w:rsidR="007206AF" w:rsidRPr="008B2876" w:rsidRDefault="007206AF" w:rsidP="00C4223A">
      <w:pPr>
        <w:numPr>
          <w:ilvl w:val="0"/>
          <w:numId w:val="39"/>
        </w:numPr>
        <w:tabs>
          <w:tab w:val="clear" w:pos="720"/>
          <w:tab w:val="num" w:pos="360"/>
        </w:tabs>
        <w:ind w:left="360"/>
        <w:jc w:val="both"/>
        <w:rPr>
          <w:sz w:val="28"/>
          <w:szCs w:val="28"/>
        </w:rPr>
      </w:pPr>
      <w:r w:rsidRPr="008B2876">
        <w:rPr>
          <w:sz w:val="28"/>
          <w:szCs w:val="28"/>
        </w:rPr>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8B2876">
        <w:rPr>
          <w:sz w:val="28"/>
          <w:szCs w:val="28"/>
          <w:lang w:val="en-US"/>
        </w:rPr>
        <w:t>III</w:t>
      </w:r>
      <w:r w:rsidRPr="008B2876">
        <w:rPr>
          <w:sz w:val="28"/>
          <w:szCs w:val="28"/>
        </w:rPr>
        <w:t xml:space="preserve">, Иван </w:t>
      </w:r>
      <w:r w:rsidRPr="008B2876">
        <w:rPr>
          <w:sz w:val="28"/>
          <w:szCs w:val="28"/>
          <w:lang w:val="en-US"/>
        </w:rPr>
        <w:t>IV</w:t>
      </w:r>
      <w:r w:rsidRPr="008B2876">
        <w:rPr>
          <w:sz w:val="28"/>
          <w:szCs w:val="28"/>
        </w:rPr>
        <w:t xml:space="preserve">, Кузьма Минин и Дмитрий Пожарский, царь Алексей Михайлович, император Пётр </w:t>
      </w:r>
      <w:r w:rsidRPr="008B2876">
        <w:rPr>
          <w:sz w:val="28"/>
          <w:szCs w:val="28"/>
          <w:lang w:val="en-US"/>
        </w:rPr>
        <w:t>I</w:t>
      </w:r>
      <w:r w:rsidRPr="008B2876">
        <w:rPr>
          <w:sz w:val="28"/>
          <w:szCs w:val="28"/>
        </w:rPr>
        <w:t xml:space="preserve">, Екатерина </w:t>
      </w:r>
      <w:r w:rsidRPr="008B2876">
        <w:rPr>
          <w:sz w:val="28"/>
          <w:szCs w:val="28"/>
          <w:lang w:val="en-US"/>
        </w:rPr>
        <w:t>II</w:t>
      </w:r>
      <w:r w:rsidRPr="008B2876">
        <w:rPr>
          <w:sz w:val="28"/>
          <w:szCs w:val="28"/>
        </w:rPr>
        <w:t xml:space="preserve">, А. В. Суворов, Ф. Ф. Ушаков, М. В. Ломоносов, М. И. Кутузов, Александр </w:t>
      </w:r>
      <w:r w:rsidRPr="008B2876">
        <w:rPr>
          <w:sz w:val="28"/>
          <w:szCs w:val="28"/>
          <w:lang w:val="en-US"/>
        </w:rPr>
        <w:t>II</w:t>
      </w:r>
      <w:r w:rsidRPr="008B2876">
        <w:rPr>
          <w:sz w:val="28"/>
          <w:szCs w:val="28"/>
        </w:rPr>
        <w:t xml:space="preserve">, Николай </w:t>
      </w:r>
      <w:r w:rsidRPr="008B2876">
        <w:rPr>
          <w:sz w:val="28"/>
          <w:szCs w:val="28"/>
          <w:lang w:val="en-US"/>
        </w:rPr>
        <w:t>II</w:t>
      </w:r>
      <w:r w:rsidRPr="008B2876">
        <w:rPr>
          <w:sz w:val="28"/>
          <w:szCs w:val="28"/>
        </w:rPr>
        <w:t>,  В. И. .Ленин, И. В. Сталин, маршал Г. К. Жуков, действующий президент РФ);</w:t>
      </w:r>
    </w:p>
    <w:p w14:paraId="3FC3A5DC" w14:textId="77777777" w:rsidR="007206AF" w:rsidRPr="008B2876" w:rsidRDefault="007206AF" w:rsidP="00C4223A">
      <w:pPr>
        <w:numPr>
          <w:ilvl w:val="0"/>
          <w:numId w:val="39"/>
        </w:numPr>
        <w:tabs>
          <w:tab w:val="clear" w:pos="720"/>
          <w:tab w:val="num" w:pos="360"/>
        </w:tabs>
        <w:ind w:left="360"/>
        <w:jc w:val="both"/>
        <w:rPr>
          <w:sz w:val="28"/>
          <w:szCs w:val="28"/>
        </w:rPr>
      </w:pPr>
      <w:r w:rsidRPr="008B2876">
        <w:rPr>
          <w:sz w:val="28"/>
          <w:szCs w:val="28"/>
        </w:rPr>
        <w:t>характеризовать основные научные и культурные достижения своей страны;</w:t>
      </w:r>
    </w:p>
    <w:p w14:paraId="4FBEC9CE" w14:textId="77777777" w:rsidR="007206AF" w:rsidRPr="008B2876" w:rsidRDefault="007206AF" w:rsidP="00C4223A">
      <w:pPr>
        <w:numPr>
          <w:ilvl w:val="0"/>
          <w:numId w:val="39"/>
        </w:numPr>
        <w:tabs>
          <w:tab w:val="clear" w:pos="720"/>
          <w:tab w:val="num" w:pos="360"/>
        </w:tabs>
        <w:ind w:left="360"/>
        <w:jc w:val="both"/>
        <w:rPr>
          <w:sz w:val="28"/>
          <w:szCs w:val="28"/>
        </w:rPr>
      </w:pPr>
      <w:r w:rsidRPr="008B2876">
        <w:rPr>
          <w:sz w:val="28"/>
          <w:szCs w:val="28"/>
        </w:rPr>
        <w:t>описывать культурные достопримечательности своего края.</w:t>
      </w:r>
    </w:p>
    <w:p w14:paraId="6550B85A" w14:textId="77777777" w:rsidR="007206AF" w:rsidRPr="008B2876" w:rsidRDefault="007206AF" w:rsidP="007206AF">
      <w:pPr>
        <w:jc w:val="both"/>
        <w:rPr>
          <w:sz w:val="28"/>
          <w:szCs w:val="28"/>
        </w:rPr>
      </w:pPr>
    </w:p>
    <w:p w14:paraId="64BD50B3" w14:textId="77777777" w:rsidR="007206AF" w:rsidRPr="008B2876" w:rsidRDefault="007206AF" w:rsidP="007206AF">
      <w:pPr>
        <w:ind w:firstLine="360"/>
        <w:jc w:val="both"/>
        <w:rPr>
          <w:sz w:val="28"/>
          <w:szCs w:val="28"/>
        </w:rPr>
      </w:pPr>
    </w:p>
    <w:p w14:paraId="4DCDD478" w14:textId="77777777" w:rsidR="007206AF" w:rsidRPr="008B2876" w:rsidRDefault="007206AF" w:rsidP="007206AF">
      <w:pPr>
        <w:ind w:firstLine="360"/>
        <w:jc w:val="both"/>
        <w:rPr>
          <w:sz w:val="28"/>
          <w:szCs w:val="28"/>
        </w:rPr>
      </w:pPr>
      <w:r w:rsidRPr="008B2876">
        <w:rPr>
          <w:sz w:val="28"/>
          <w:szCs w:val="28"/>
        </w:rPr>
        <w:t>МЕТАПРЕДМЕТНЫЕ</w:t>
      </w:r>
    </w:p>
    <w:p w14:paraId="6C5CD995" w14:textId="77777777" w:rsidR="007206AF" w:rsidRPr="008B2876" w:rsidRDefault="007206AF" w:rsidP="007206AF">
      <w:pPr>
        <w:keepNext/>
        <w:keepLines/>
        <w:ind w:firstLine="357"/>
        <w:outlineLvl w:val="0"/>
        <w:rPr>
          <w:b/>
          <w:bCs/>
          <w:sz w:val="28"/>
          <w:szCs w:val="28"/>
        </w:rPr>
      </w:pPr>
      <w:r w:rsidRPr="008B2876">
        <w:rPr>
          <w:b/>
          <w:bCs/>
          <w:sz w:val="28"/>
          <w:szCs w:val="28"/>
        </w:rPr>
        <w:t>Регулятивные</w:t>
      </w:r>
    </w:p>
    <w:p w14:paraId="411408BD"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8A00BCF"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принимать и сохранять цель познавательной деятельности; </w:t>
      </w:r>
    </w:p>
    <w:p w14:paraId="6EF1D32C"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планировать свои действия в соответствии с поставленной целью; </w:t>
      </w:r>
    </w:p>
    <w:p w14:paraId="4E3F2A0E"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осуществлять пошаговый и итоговый контроль;</w:t>
      </w:r>
    </w:p>
    <w:p w14:paraId="683D4AA7"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осознавать свое продвижение в овладении знаниями и умениями.</w:t>
      </w:r>
    </w:p>
    <w:p w14:paraId="1265D445"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678D083F"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самостоятельно планировать свои действия в соответствии с поставленной целью; </w:t>
      </w:r>
    </w:p>
    <w:p w14:paraId="28824708"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самостоятельно адекватно оценивать правильность выполнения задания и вносить необходимые коррективы.</w:t>
      </w:r>
    </w:p>
    <w:p w14:paraId="28EBD832" w14:textId="77777777" w:rsidR="007206AF" w:rsidRPr="008B2876" w:rsidRDefault="007206AF" w:rsidP="007206AF">
      <w:pPr>
        <w:jc w:val="both"/>
        <w:rPr>
          <w:sz w:val="28"/>
          <w:szCs w:val="28"/>
        </w:rPr>
      </w:pPr>
    </w:p>
    <w:p w14:paraId="7AD1CB48" w14:textId="77777777" w:rsidR="007206AF" w:rsidRPr="008B2876" w:rsidRDefault="007206AF" w:rsidP="007206AF">
      <w:pPr>
        <w:keepNext/>
        <w:keepLines/>
        <w:ind w:firstLine="360"/>
        <w:outlineLvl w:val="0"/>
        <w:rPr>
          <w:b/>
          <w:iCs/>
          <w:sz w:val="28"/>
          <w:szCs w:val="28"/>
        </w:rPr>
      </w:pPr>
      <w:r w:rsidRPr="008B2876">
        <w:rPr>
          <w:b/>
          <w:iCs/>
          <w:sz w:val="28"/>
          <w:szCs w:val="28"/>
        </w:rPr>
        <w:t>Познавательные</w:t>
      </w:r>
    </w:p>
    <w:p w14:paraId="5D70702E"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3D8C8B9F"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находить необходимую информацию в учебнике и справочной литературе;</w:t>
      </w:r>
    </w:p>
    <w:p w14:paraId="53D536B7"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понимать информацию, представленную в виде текста, схемы, таблицы, диаграммы, плана, карты; </w:t>
      </w:r>
    </w:p>
    <w:p w14:paraId="35A0F029"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использовать готовые модели (глобус, карта) для объяснения природных явлений; </w:t>
      </w:r>
    </w:p>
    <w:p w14:paraId="7A2A1B06"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осуществлять анализ (описание) объектов природы с выделением существенных и несущественных признаков; </w:t>
      </w:r>
    </w:p>
    <w:p w14:paraId="3C5BB5FB"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lastRenderedPageBreak/>
        <w:t xml:space="preserve">проводить сравнение и классификацию объектов природы по заданным признакам; </w:t>
      </w:r>
    </w:p>
    <w:p w14:paraId="25614151"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устанавливать причинно-следственные связи изменений в природе; </w:t>
      </w:r>
    </w:p>
    <w:p w14:paraId="1F137FD1"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обобщать результаты наблюдений за погодой, неживой и живой природой, делать выводы;</w:t>
      </w:r>
    </w:p>
    <w:p w14:paraId="4A1B4207"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выделять существенную информацию из учебных и научно-популярных текстов;</w:t>
      </w:r>
    </w:p>
    <w:p w14:paraId="12C0DCDD"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устанавливать причинно-следственные связи между историческими событиями и их последствиями (под руководством учителя);</w:t>
      </w:r>
    </w:p>
    <w:p w14:paraId="0BE5C75B"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сравнивать исторические события, делать обобщения.</w:t>
      </w:r>
    </w:p>
    <w:p w14:paraId="091DA2F6"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510173FC"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осуществлять поиск информации с использованием ресурсов библиотек и Интернета;</w:t>
      </w:r>
    </w:p>
    <w:p w14:paraId="3FCB625D"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моделировать цепи питания и схему круговорота веществ в природе; </w:t>
      </w:r>
    </w:p>
    <w:p w14:paraId="78895F20"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сравнивать и классифицировать объекты природы, самостоятельно выбирая основания.</w:t>
      </w:r>
    </w:p>
    <w:p w14:paraId="49134A8E"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сопоставлять информацию, представленную в разных видах, обобщать её и использовать при выполнении заданий; </w:t>
      </w:r>
    </w:p>
    <w:p w14:paraId="04201436"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устанавливая причинно-следственные связи изменений в природе, проводить аналогии;</w:t>
      </w:r>
    </w:p>
    <w:p w14:paraId="5DB4214D"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сравнивать исторические и литературные источники;</w:t>
      </w:r>
    </w:p>
    <w:p w14:paraId="626E5DF6"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строить логическую цепочку рассуждений на основании исторических источников;</w:t>
      </w:r>
    </w:p>
    <w:p w14:paraId="3F17A226"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собирать краеведческий материал, описывать его.</w:t>
      </w:r>
    </w:p>
    <w:p w14:paraId="08B46858" w14:textId="77777777" w:rsidR="007206AF" w:rsidRPr="008B2876" w:rsidRDefault="007206AF" w:rsidP="007206AF">
      <w:pPr>
        <w:tabs>
          <w:tab w:val="num" w:pos="360"/>
        </w:tabs>
        <w:jc w:val="both"/>
        <w:rPr>
          <w:sz w:val="28"/>
          <w:szCs w:val="28"/>
        </w:rPr>
      </w:pPr>
    </w:p>
    <w:p w14:paraId="0C13B7F6" w14:textId="77777777" w:rsidR="007206AF" w:rsidRPr="008B2876" w:rsidRDefault="007206AF" w:rsidP="007206AF">
      <w:pPr>
        <w:keepNext/>
        <w:ind w:firstLine="360"/>
        <w:jc w:val="both"/>
        <w:outlineLvl w:val="1"/>
        <w:rPr>
          <w:b/>
          <w:sz w:val="28"/>
          <w:szCs w:val="28"/>
        </w:rPr>
      </w:pPr>
      <w:r w:rsidRPr="008B2876">
        <w:rPr>
          <w:b/>
          <w:sz w:val="28"/>
          <w:szCs w:val="28"/>
        </w:rPr>
        <w:t>Коммуникативные</w:t>
      </w:r>
    </w:p>
    <w:p w14:paraId="6B85107C" w14:textId="77777777" w:rsidR="007206AF" w:rsidRPr="008B2876" w:rsidRDefault="007206AF" w:rsidP="007206AF">
      <w:pPr>
        <w:ind w:firstLine="357"/>
        <w:jc w:val="both"/>
        <w:rPr>
          <w:bCs/>
          <w:i/>
          <w:sz w:val="28"/>
          <w:szCs w:val="28"/>
        </w:rPr>
      </w:pPr>
      <w:r w:rsidRPr="008B2876">
        <w:rPr>
          <w:bCs/>
          <w:i/>
          <w:sz w:val="28"/>
          <w:szCs w:val="28"/>
        </w:rPr>
        <w:t>Учащиеся научатся:</w:t>
      </w:r>
    </w:p>
    <w:p w14:paraId="6AD6671F" w14:textId="77777777" w:rsidR="007206AF" w:rsidRPr="008B2876" w:rsidRDefault="007206AF" w:rsidP="00C4223A">
      <w:pPr>
        <w:numPr>
          <w:ilvl w:val="0"/>
          <w:numId w:val="38"/>
        </w:numPr>
        <w:tabs>
          <w:tab w:val="num" w:pos="360"/>
        </w:tabs>
        <w:ind w:left="360"/>
        <w:jc w:val="both"/>
        <w:rPr>
          <w:sz w:val="28"/>
          <w:szCs w:val="28"/>
        </w:rPr>
      </w:pPr>
      <w:r w:rsidRPr="008B2876">
        <w:rPr>
          <w:sz w:val="28"/>
          <w:szCs w:val="28"/>
        </w:rPr>
        <w:t xml:space="preserve">сотрудничать с одноклассниками при выполнении заданий в паре: устанавливать очерёдность действий, осуществлять взаимопроверку. </w:t>
      </w:r>
    </w:p>
    <w:p w14:paraId="3E3EF6B0" w14:textId="77777777" w:rsidR="007206AF" w:rsidRPr="008B2876" w:rsidRDefault="007206AF" w:rsidP="007206AF">
      <w:pPr>
        <w:tabs>
          <w:tab w:val="num" w:pos="360"/>
        </w:tabs>
        <w:ind w:firstLine="360"/>
        <w:jc w:val="both"/>
        <w:rPr>
          <w:bCs/>
          <w:i/>
          <w:sz w:val="28"/>
          <w:szCs w:val="28"/>
        </w:rPr>
      </w:pPr>
      <w:r w:rsidRPr="008B2876">
        <w:rPr>
          <w:bCs/>
          <w:i/>
          <w:sz w:val="28"/>
          <w:szCs w:val="28"/>
        </w:rPr>
        <w:t>Учащиеся могут научиться:</w:t>
      </w:r>
    </w:p>
    <w:p w14:paraId="108AA378"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 xml:space="preserve">распределять обязанности при работе в группе; </w:t>
      </w:r>
    </w:p>
    <w:p w14:paraId="31ADEACB" w14:textId="77777777" w:rsidR="007206AF" w:rsidRPr="008B2876" w:rsidRDefault="007206AF" w:rsidP="00C4223A">
      <w:pPr>
        <w:numPr>
          <w:ilvl w:val="0"/>
          <w:numId w:val="40"/>
        </w:numPr>
        <w:tabs>
          <w:tab w:val="num" w:pos="360"/>
        </w:tabs>
        <w:ind w:left="360"/>
        <w:jc w:val="both"/>
        <w:rPr>
          <w:sz w:val="28"/>
          <w:szCs w:val="28"/>
        </w:rPr>
      </w:pPr>
      <w:r w:rsidRPr="008B2876">
        <w:rPr>
          <w:sz w:val="28"/>
          <w:szCs w:val="28"/>
        </w:rPr>
        <w:t>учитывать мнение партнёра, аргументировано критиковать допущенные ошибки, обосновывать своё решение.</w:t>
      </w:r>
    </w:p>
    <w:p w14:paraId="78152A0F" w14:textId="77777777" w:rsidR="007206AF" w:rsidRPr="008B2876" w:rsidRDefault="007206AF" w:rsidP="007206AF">
      <w:pPr>
        <w:tabs>
          <w:tab w:val="num" w:pos="360"/>
        </w:tabs>
        <w:rPr>
          <w:sz w:val="28"/>
          <w:szCs w:val="28"/>
        </w:rPr>
      </w:pPr>
    </w:p>
    <w:p w14:paraId="5EFB8A1E" w14:textId="77777777" w:rsidR="007206AF" w:rsidRPr="008B2876" w:rsidRDefault="007206AF" w:rsidP="007206AF">
      <w:pPr>
        <w:jc w:val="both"/>
        <w:rPr>
          <w:sz w:val="28"/>
          <w:szCs w:val="28"/>
        </w:rPr>
      </w:pPr>
    </w:p>
    <w:p w14:paraId="72EE86B9" w14:textId="77777777" w:rsidR="007206AF" w:rsidRPr="008B2876" w:rsidRDefault="007206AF" w:rsidP="007206AF">
      <w:pPr>
        <w:keepNext/>
        <w:keepLines/>
        <w:outlineLvl w:val="3"/>
        <w:rPr>
          <w:b/>
          <w:bCs/>
          <w:i/>
          <w:iCs/>
          <w:sz w:val="28"/>
          <w:szCs w:val="28"/>
        </w:rPr>
      </w:pPr>
      <w:r w:rsidRPr="008B2876">
        <w:rPr>
          <w:b/>
          <w:bCs/>
          <w:i/>
          <w:iCs/>
          <w:sz w:val="28"/>
          <w:szCs w:val="28"/>
        </w:rPr>
        <w:t xml:space="preserve">СОДЕРЖАНИЕ ПРОГРАММЫ </w:t>
      </w:r>
      <w:r w:rsidRPr="008B2876">
        <w:rPr>
          <w:i/>
          <w:iCs/>
          <w:sz w:val="28"/>
          <w:szCs w:val="28"/>
        </w:rPr>
        <w:t>1 класс</w:t>
      </w:r>
      <w:r w:rsidRPr="008B2876">
        <w:rPr>
          <w:b/>
          <w:bCs/>
          <w:i/>
          <w:iCs/>
          <w:sz w:val="28"/>
          <w:szCs w:val="28"/>
        </w:rPr>
        <w:t xml:space="preserve"> (66 ч)</w:t>
      </w:r>
    </w:p>
    <w:p w14:paraId="43B361A4" w14:textId="77777777" w:rsidR="007206AF" w:rsidRPr="008B2876" w:rsidRDefault="007206AF" w:rsidP="007206AF">
      <w:pPr>
        <w:ind w:firstLine="357"/>
        <w:jc w:val="both"/>
        <w:rPr>
          <w:sz w:val="28"/>
          <w:szCs w:val="28"/>
        </w:rPr>
      </w:pPr>
      <w:r w:rsidRPr="008B2876">
        <w:rPr>
          <w:b/>
          <w:bCs/>
          <w:sz w:val="28"/>
          <w:szCs w:val="28"/>
        </w:rPr>
        <w:t>Пришла пора учиться</w:t>
      </w:r>
      <w:r w:rsidRPr="008B2876">
        <w:rPr>
          <w:sz w:val="28"/>
          <w:szCs w:val="28"/>
        </w:rPr>
        <w:t xml:space="preserve"> (13 ч)</w:t>
      </w:r>
    </w:p>
    <w:p w14:paraId="53B5A2EC" w14:textId="77777777" w:rsidR="007206AF" w:rsidRPr="008B2876" w:rsidRDefault="007206AF" w:rsidP="007206AF">
      <w:pPr>
        <w:ind w:firstLine="360"/>
        <w:jc w:val="both"/>
        <w:rPr>
          <w:sz w:val="28"/>
          <w:szCs w:val="28"/>
        </w:rPr>
      </w:pPr>
      <w:r w:rsidRPr="008B2876">
        <w:rPr>
          <w:sz w:val="28"/>
          <w:szCs w:val="28"/>
        </w:rPr>
        <w:t>Что изучает предмет «Окружающий мир».</w:t>
      </w:r>
    </w:p>
    <w:p w14:paraId="7A382979" w14:textId="77777777" w:rsidR="007206AF" w:rsidRPr="008B2876" w:rsidRDefault="007206AF" w:rsidP="007206AF">
      <w:pPr>
        <w:ind w:firstLine="360"/>
        <w:jc w:val="both"/>
        <w:rPr>
          <w:sz w:val="28"/>
          <w:szCs w:val="28"/>
        </w:rPr>
      </w:pPr>
      <w:r w:rsidRPr="008B2876">
        <w:rPr>
          <w:sz w:val="28"/>
          <w:szCs w:val="28"/>
        </w:rPr>
        <w:t>Ты и твоё имя. Ты учишься в школе. Устройство школьного здания. Занятия в школе. Правила поведения в школе. Профессии работников школы. Взаимоотношения учитель — ученик, ученик — ученик. Необходимость бережного отношения к школьному имуществу.</w:t>
      </w:r>
    </w:p>
    <w:p w14:paraId="579BFCD1" w14:textId="77777777" w:rsidR="007206AF" w:rsidRPr="008B2876" w:rsidRDefault="007206AF" w:rsidP="007206AF">
      <w:pPr>
        <w:ind w:firstLine="360"/>
        <w:jc w:val="both"/>
        <w:rPr>
          <w:sz w:val="28"/>
          <w:szCs w:val="28"/>
        </w:rPr>
      </w:pPr>
      <w:r w:rsidRPr="008B2876">
        <w:rPr>
          <w:sz w:val="28"/>
          <w:szCs w:val="28"/>
        </w:rPr>
        <w:t>Во дворе школы. Устройство школьного двора. Дорога в школу. Основные правила безопасного поведения на улице. Твой распорядок дня.</w:t>
      </w:r>
    </w:p>
    <w:p w14:paraId="163ED37E" w14:textId="77777777" w:rsidR="007206AF" w:rsidRPr="008B2876" w:rsidRDefault="007206AF" w:rsidP="007206AF">
      <w:pPr>
        <w:ind w:firstLine="357"/>
        <w:jc w:val="both"/>
        <w:rPr>
          <w:sz w:val="28"/>
          <w:szCs w:val="28"/>
        </w:rPr>
      </w:pPr>
      <w:r w:rsidRPr="008B2876">
        <w:rPr>
          <w:b/>
          <w:bCs/>
          <w:sz w:val="28"/>
          <w:szCs w:val="28"/>
        </w:rPr>
        <w:lastRenderedPageBreak/>
        <w:t xml:space="preserve">Человек </w:t>
      </w:r>
      <w:r w:rsidRPr="008B2876">
        <w:rPr>
          <w:sz w:val="28"/>
          <w:szCs w:val="28"/>
        </w:rPr>
        <w:t>(13 ч)</w:t>
      </w:r>
    </w:p>
    <w:p w14:paraId="03443C07" w14:textId="77777777" w:rsidR="007206AF" w:rsidRPr="008B2876" w:rsidRDefault="007206AF" w:rsidP="007206AF">
      <w:pPr>
        <w:ind w:firstLine="360"/>
        <w:jc w:val="both"/>
        <w:rPr>
          <w:sz w:val="28"/>
          <w:szCs w:val="28"/>
        </w:rPr>
      </w:pPr>
      <w:r w:rsidRPr="008B2876">
        <w:rPr>
          <w:sz w:val="28"/>
          <w:szCs w:val="28"/>
        </w:rPr>
        <w:t>Как развивается человек: младенец, дошкольник, младший школьник, подросток, взрослый, старый. Основные особенности каждого возрастного периода.</w:t>
      </w:r>
    </w:p>
    <w:p w14:paraId="6BBF954F" w14:textId="77777777" w:rsidR="007206AF" w:rsidRPr="008B2876" w:rsidRDefault="007206AF" w:rsidP="007206AF">
      <w:pPr>
        <w:ind w:firstLine="360"/>
        <w:jc w:val="both"/>
        <w:rPr>
          <w:sz w:val="28"/>
          <w:szCs w:val="28"/>
        </w:rPr>
      </w:pPr>
      <w:r w:rsidRPr="008B2876">
        <w:rPr>
          <w:sz w:val="28"/>
          <w:szCs w:val="28"/>
        </w:rPr>
        <w:t>Как человек воспринимает окружающий мир. Органы чувств человека: глаза, нос, уши, язык, кожа и их значение.</w:t>
      </w:r>
    </w:p>
    <w:p w14:paraId="2FCFDD75" w14:textId="77777777" w:rsidR="007206AF" w:rsidRPr="008B2876" w:rsidRDefault="007206AF" w:rsidP="007206AF">
      <w:pPr>
        <w:ind w:firstLine="360"/>
        <w:jc w:val="both"/>
        <w:rPr>
          <w:sz w:val="28"/>
          <w:szCs w:val="28"/>
        </w:rPr>
      </w:pPr>
      <w:r w:rsidRPr="008B2876">
        <w:rPr>
          <w:sz w:val="28"/>
          <w:szCs w:val="28"/>
        </w:rPr>
        <w:t>Человеку важно быть здоровым. Основные части тела человека: голова, шея, туловище, руки, ноги. Элементарные правила личной гигиены. Осанка. Основные условия здорового образа жизни: правильное питание, соответствующая погоде одежда, закаливание, занятия физкультурой и спортом. Предупреждение инфекционных заболеваний.</w:t>
      </w:r>
    </w:p>
    <w:p w14:paraId="546F8F52" w14:textId="77777777" w:rsidR="007206AF" w:rsidRPr="008B2876" w:rsidRDefault="007206AF" w:rsidP="007206AF">
      <w:pPr>
        <w:ind w:firstLine="360"/>
        <w:jc w:val="both"/>
        <w:rPr>
          <w:sz w:val="28"/>
          <w:szCs w:val="28"/>
        </w:rPr>
      </w:pPr>
      <w:r w:rsidRPr="008B2876">
        <w:rPr>
          <w:sz w:val="28"/>
          <w:szCs w:val="28"/>
        </w:rPr>
        <w:t>Эмоциональные состояния от восприятия явлений окружающего мира: грусть, веселье, злость, испуг, спокойствие, удивление и т. п. Способность замечать эмоциональные состояния окружающих людей, сопереживать им. Первые представления о самонаблюдении и самоконтроле. Значение внимательности и наблюдательности в жизни человека.</w:t>
      </w:r>
    </w:p>
    <w:p w14:paraId="56DA1102" w14:textId="77777777" w:rsidR="007206AF" w:rsidRPr="008B2876" w:rsidRDefault="007206AF" w:rsidP="007206AF">
      <w:pPr>
        <w:ind w:firstLine="357"/>
        <w:jc w:val="both"/>
        <w:rPr>
          <w:sz w:val="28"/>
          <w:szCs w:val="28"/>
        </w:rPr>
      </w:pPr>
      <w:r w:rsidRPr="008B2876">
        <w:rPr>
          <w:b/>
          <w:bCs/>
          <w:sz w:val="28"/>
          <w:szCs w:val="28"/>
        </w:rPr>
        <w:t>Природа в жизни человека</w:t>
      </w:r>
      <w:r w:rsidRPr="008B2876">
        <w:rPr>
          <w:sz w:val="28"/>
          <w:szCs w:val="28"/>
        </w:rPr>
        <w:t xml:space="preserve"> (21 ч)</w:t>
      </w:r>
    </w:p>
    <w:p w14:paraId="06CB59DD" w14:textId="77777777" w:rsidR="007206AF" w:rsidRPr="008B2876" w:rsidRDefault="007206AF" w:rsidP="007206AF">
      <w:pPr>
        <w:ind w:firstLine="360"/>
        <w:jc w:val="both"/>
        <w:rPr>
          <w:sz w:val="28"/>
          <w:szCs w:val="28"/>
        </w:rPr>
      </w:pPr>
      <w:r w:rsidRPr="008B2876">
        <w:rPr>
          <w:sz w:val="28"/>
          <w:szCs w:val="28"/>
        </w:rPr>
        <w:t>Природа живая и неживая. Явления природы. Первые представления о воде и воздухе.</w:t>
      </w:r>
    </w:p>
    <w:p w14:paraId="4243287C" w14:textId="77777777" w:rsidR="007206AF" w:rsidRPr="008B2876" w:rsidRDefault="007206AF" w:rsidP="007206AF">
      <w:pPr>
        <w:ind w:firstLine="360"/>
        <w:jc w:val="both"/>
        <w:rPr>
          <w:sz w:val="28"/>
          <w:szCs w:val="28"/>
        </w:rPr>
      </w:pPr>
      <w:r w:rsidRPr="008B2876">
        <w:rPr>
          <w:sz w:val="28"/>
          <w:szCs w:val="28"/>
        </w:rPr>
        <w:t>Времена года. Временные периоды: год, месяц, неделя, сутки. Общее представление о сезонных ритмах. Особенности погоды в разные времена года. Сезонные изменения в жизни растений и животных.</w:t>
      </w:r>
    </w:p>
    <w:p w14:paraId="2574F58A" w14:textId="77777777" w:rsidR="007206AF" w:rsidRPr="008B2876" w:rsidRDefault="007206AF" w:rsidP="007206AF">
      <w:pPr>
        <w:ind w:firstLine="360"/>
        <w:jc w:val="both"/>
        <w:rPr>
          <w:sz w:val="28"/>
          <w:szCs w:val="28"/>
        </w:rPr>
      </w:pPr>
      <w:r w:rsidRPr="008B2876">
        <w:rPr>
          <w:sz w:val="28"/>
          <w:szCs w:val="28"/>
        </w:rPr>
        <w:t>Мир растений. Строение растения (на примере цветкового): корень, стебель, лист, цветок, плод с семенами. Жизненные формы растений: деревья, кустарники, травы. Лиственные и хвойные растения. Дикорастущие и культурные растения. Ядовитые растения.</w:t>
      </w:r>
    </w:p>
    <w:p w14:paraId="12FC7678" w14:textId="77777777" w:rsidR="007206AF" w:rsidRPr="008B2876" w:rsidRDefault="007206AF" w:rsidP="007206AF">
      <w:pPr>
        <w:ind w:firstLine="360"/>
        <w:jc w:val="both"/>
        <w:rPr>
          <w:sz w:val="28"/>
          <w:szCs w:val="28"/>
        </w:rPr>
      </w:pPr>
      <w:r w:rsidRPr="008B2876">
        <w:rPr>
          <w:sz w:val="28"/>
          <w:szCs w:val="28"/>
        </w:rPr>
        <w:t>Как развивается растение. Условия жизни растений: свет, тепло, вода, воздух, почва. Комнатные растения, уход за ними. Значение комнатных растений в жизни человека.</w:t>
      </w:r>
    </w:p>
    <w:p w14:paraId="7A598A12" w14:textId="77777777" w:rsidR="007206AF" w:rsidRPr="008B2876" w:rsidRDefault="007206AF" w:rsidP="007206AF">
      <w:pPr>
        <w:ind w:firstLine="360"/>
        <w:jc w:val="both"/>
        <w:rPr>
          <w:sz w:val="28"/>
          <w:szCs w:val="28"/>
        </w:rPr>
      </w:pPr>
      <w:r w:rsidRPr="008B2876">
        <w:rPr>
          <w:sz w:val="28"/>
          <w:szCs w:val="28"/>
        </w:rPr>
        <w:t>Мир животных. Где живут животные. Строение и разнообразие животных: насекомые, рыбы, земноводные, пресмыкающиеся, птицы, звери. Движение и питание животных. Что необходимо животным для жизни. Дикие и домашние животные. Уход за домашними животными. Значение домашних животных в жизни человека.</w:t>
      </w:r>
    </w:p>
    <w:p w14:paraId="5812C262" w14:textId="77777777" w:rsidR="007206AF" w:rsidRPr="008B2876" w:rsidRDefault="007206AF" w:rsidP="007206AF">
      <w:pPr>
        <w:ind w:firstLine="360"/>
        <w:jc w:val="both"/>
        <w:rPr>
          <w:sz w:val="28"/>
          <w:szCs w:val="28"/>
        </w:rPr>
      </w:pPr>
      <w:r w:rsidRPr="008B2876">
        <w:rPr>
          <w:sz w:val="28"/>
          <w:szCs w:val="28"/>
        </w:rPr>
        <w:t>Необходимость бережного отношения к растениям и животным. Редкие растения и животные, их охрана. Красная книга.</w:t>
      </w:r>
    </w:p>
    <w:p w14:paraId="62B80E87" w14:textId="77777777" w:rsidR="007206AF" w:rsidRPr="008B2876" w:rsidRDefault="007206AF" w:rsidP="007206AF">
      <w:pPr>
        <w:ind w:firstLine="357"/>
        <w:jc w:val="both"/>
        <w:rPr>
          <w:sz w:val="28"/>
          <w:szCs w:val="28"/>
        </w:rPr>
      </w:pPr>
      <w:r w:rsidRPr="008B2876">
        <w:rPr>
          <w:b/>
          <w:bCs/>
          <w:sz w:val="28"/>
          <w:szCs w:val="28"/>
        </w:rPr>
        <w:t>Человек среди людей</w:t>
      </w:r>
      <w:r w:rsidRPr="008B2876">
        <w:rPr>
          <w:sz w:val="28"/>
          <w:szCs w:val="28"/>
        </w:rPr>
        <w:t xml:space="preserve"> (17 ч)</w:t>
      </w:r>
    </w:p>
    <w:p w14:paraId="4A124495" w14:textId="77777777" w:rsidR="007206AF" w:rsidRPr="008B2876" w:rsidRDefault="007206AF" w:rsidP="007206AF">
      <w:pPr>
        <w:ind w:firstLine="360"/>
        <w:jc w:val="both"/>
        <w:rPr>
          <w:sz w:val="28"/>
          <w:szCs w:val="28"/>
        </w:rPr>
      </w:pPr>
      <w:r w:rsidRPr="008B2876">
        <w:rPr>
          <w:sz w:val="28"/>
          <w:szCs w:val="28"/>
        </w:rPr>
        <w:t>Наша страна — Россия. Столица, герб, флаг, гимн. Представление о народах, населяющих нашу страну.</w:t>
      </w:r>
    </w:p>
    <w:p w14:paraId="39DDE56A" w14:textId="77777777" w:rsidR="007206AF" w:rsidRPr="008B2876" w:rsidRDefault="007206AF" w:rsidP="007206AF">
      <w:pPr>
        <w:ind w:firstLine="360"/>
        <w:jc w:val="both"/>
        <w:rPr>
          <w:sz w:val="28"/>
          <w:szCs w:val="28"/>
        </w:rPr>
      </w:pPr>
      <w:r w:rsidRPr="008B2876">
        <w:rPr>
          <w:sz w:val="28"/>
          <w:szCs w:val="28"/>
        </w:rPr>
        <w:t>Дом, домашний адрес. Общее представление о городе и селе. Как строят дома.</w:t>
      </w:r>
    </w:p>
    <w:p w14:paraId="10B6F2D2" w14:textId="77777777" w:rsidR="007206AF" w:rsidRPr="008B2876" w:rsidRDefault="007206AF" w:rsidP="007206AF">
      <w:pPr>
        <w:ind w:firstLine="360"/>
        <w:jc w:val="both"/>
        <w:rPr>
          <w:sz w:val="28"/>
          <w:szCs w:val="28"/>
        </w:rPr>
      </w:pPr>
      <w:r w:rsidRPr="008B2876">
        <w:rPr>
          <w:sz w:val="28"/>
          <w:szCs w:val="28"/>
        </w:rPr>
        <w:t>Семья, её состав. Статус ребёнка в семье (дочь, сын, внук, внучка, брат, сестра). Родственные связи. Внимательное и заботливое отношение членов семьи друг к другу, обязанности членов семьи, профессии родителей. Отдых в семье. Основные правила безопасного поведения дома.</w:t>
      </w:r>
    </w:p>
    <w:p w14:paraId="558E1790" w14:textId="77777777" w:rsidR="007206AF" w:rsidRPr="008B2876" w:rsidRDefault="007206AF" w:rsidP="007206AF">
      <w:pPr>
        <w:ind w:firstLine="360"/>
        <w:jc w:val="both"/>
        <w:rPr>
          <w:sz w:val="28"/>
          <w:szCs w:val="28"/>
        </w:rPr>
      </w:pPr>
      <w:r w:rsidRPr="008B2876">
        <w:rPr>
          <w:sz w:val="28"/>
          <w:szCs w:val="28"/>
        </w:rPr>
        <w:lastRenderedPageBreak/>
        <w:t>Основные формы культурного поведения в обществе: приветствие, выражение благодарности, умение высказать просьбу, умение вести себя за столом, дома и в гостях, в транспорте и общественных местах.</w:t>
      </w:r>
    </w:p>
    <w:p w14:paraId="472ACEC5" w14:textId="77777777" w:rsidR="007206AF" w:rsidRPr="008B2876" w:rsidRDefault="007206AF" w:rsidP="007206AF">
      <w:pPr>
        <w:ind w:firstLine="360"/>
        <w:jc w:val="both"/>
        <w:rPr>
          <w:sz w:val="28"/>
          <w:szCs w:val="28"/>
        </w:rPr>
      </w:pPr>
      <w:r w:rsidRPr="008B2876">
        <w:rPr>
          <w:i/>
          <w:iCs/>
          <w:sz w:val="28"/>
          <w:szCs w:val="28"/>
        </w:rPr>
        <w:t>Экскурсии</w:t>
      </w:r>
      <w:r w:rsidRPr="008B2876">
        <w:rPr>
          <w:sz w:val="28"/>
          <w:szCs w:val="28"/>
        </w:rPr>
        <w:t>: по школе, во дворе школы, в природу (начало осени, середина осени, зима, весна).</w:t>
      </w:r>
    </w:p>
    <w:p w14:paraId="504B4524" w14:textId="77777777" w:rsidR="007206AF" w:rsidRPr="008B2876" w:rsidRDefault="007206AF" w:rsidP="007206AF">
      <w:pPr>
        <w:ind w:firstLine="360"/>
        <w:jc w:val="both"/>
        <w:rPr>
          <w:sz w:val="28"/>
          <w:szCs w:val="28"/>
        </w:rPr>
      </w:pPr>
    </w:p>
    <w:p w14:paraId="72A84D4B" w14:textId="77777777" w:rsidR="007206AF" w:rsidRPr="008B2876" w:rsidRDefault="007206AF" w:rsidP="007206AF">
      <w:pPr>
        <w:ind w:firstLine="360"/>
        <w:jc w:val="both"/>
        <w:rPr>
          <w:sz w:val="28"/>
          <w:szCs w:val="28"/>
        </w:rPr>
      </w:pPr>
      <w:r w:rsidRPr="008B2876">
        <w:rPr>
          <w:b/>
          <w:bCs/>
          <w:sz w:val="28"/>
          <w:szCs w:val="28"/>
        </w:rPr>
        <w:t>2 класс</w:t>
      </w:r>
      <w:r w:rsidRPr="008B2876">
        <w:rPr>
          <w:sz w:val="28"/>
          <w:szCs w:val="28"/>
        </w:rPr>
        <w:t xml:space="preserve">  (68 ч) </w:t>
      </w:r>
    </w:p>
    <w:p w14:paraId="3DAA2092" w14:textId="77777777" w:rsidR="007206AF" w:rsidRPr="008B2876" w:rsidRDefault="007206AF" w:rsidP="007206AF">
      <w:pPr>
        <w:ind w:firstLine="357"/>
        <w:jc w:val="both"/>
        <w:rPr>
          <w:sz w:val="28"/>
          <w:szCs w:val="28"/>
        </w:rPr>
      </w:pPr>
      <w:r w:rsidRPr="008B2876">
        <w:rPr>
          <w:b/>
          <w:bCs/>
          <w:sz w:val="28"/>
          <w:szCs w:val="28"/>
        </w:rPr>
        <w:t>Как люди познают мир</w:t>
      </w:r>
      <w:r w:rsidRPr="008B2876">
        <w:rPr>
          <w:sz w:val="28"/>
          <w:szCs w:val="28"/>
        </w:rPr>
        <w:t xml:space="preserve"> (15 ч)</w:t>
      </w:r>
    </w:p>
    <w:p w14:paraId="42B0514A" w14:textId="77777777" w:rsidR="007206AF" w:rsidRPr="008B2876" w:rsidRDefault="007206AF" w:rsidP="007206AF">
      <w:pPr>
        <w:ind w:firstLine="360"/>
        <w:jc w:val="both"/>
        <w:rPr>
          <w:sz w:val="28"/>
          <w:szCs w:val="28"/>
        </w:rPr>
      </w:pPr>
      <w:r w:rsidRPr="008B2876">
        <w:rPr>
          <w:sz w:val="28"/>
          <w:szCs w:val="28"/>
        </w:rPr>
        <w:t>Первые представления о науке как способе познания мира. Люди науки — учёные, разнообразие их профессий.</w:t>
      </w:r>
    </w:p>
    <w:p w14:paraId="012B4BF8" w14:textId="77777777" w:rsidR="007206AF" w:rsidRPr="008B2876" w:rsidRDefault="007206AF" w:rsidP="007206AF">
      <w:pPr>
        <w:ind w:firstLine="360"/>
        <w:jc w:val="both"/>
        <w:rPr>
          <w:sz w:val="28"/>
          <w:szCs w:val="28"/>
        </w:rPr>
      </w:pPr>
      <w:r w:rsidRPr="008B2876">
        <w:rPr>
          <w:sz w:val="28"/>
          <w:szCs w:val="28"/>
        </w:rPr>
        <w:t>Наблюдения, опыты, измерения, фиксация результатов. Общее представление о приборах и инструментах. Измерение температуры воздуха и воды с помощью термометра, определение времени по часам. Организация наблюдений за сезонными изменениями в природе.</w:t>
      </w:r>
    </w:p>
    <w:p w14:paraId="750E1287" w14:textId="77777777" w:rsidR="007206AF" w:rsidRPr="008B2876" w:rsidRDefault="007206AF" w:rsidP="007206AF">
      <w:pPr>
        <w:ind w:firstLine="360"/>
        <w:jc w:val="both"/>
        <w:rPr>
          <w:sz w:val="28"/>
          <w:szCs w:val="28"/>
        </w:rPr>
      </w:pPr>
      <w:r w:rsidRPr="008B2876">
        <w:rPr>
          <w:sz w:val="28"/>
          <w:szCs w:val="28"/>
        </w:rPr>
        <w:t>Знакомство с источниками информации: энциклопедии, словари, справочники. Значение и использование символов и знаков человеком.</w:t>
      </w:r>
    </w:p>
    <w:p w14:paraId="37E9B00B" w14:textId="77777777" w:rsidR="007206AF" w:rsidRPr="008B2876" w:rsidRDefault="007206AF" w:rsidP="007206AF">
      <w:pPr>
        <w:ind w:firstLine="360"/>
        <w:jc w:val="both"/>
        <w:rPr>
          <w:sz w:val="28"/>
          <w:szCs w:val="28"/>
        </w:rPr>
      </w:pPr>
      <w:r w:rsidRPr="008B2876">
        <w:rPr>
          <w:sz w:val="28"/>
          <w:szCs w:val="28"/>
        </w:rPr>
        <w:t>Искусство как способ познания мира.</w:t>
      </w:r>
    </w:p>
    <w:p w14:paraId="1B1363B3" w14:textId="77777777" w:rsidR="007206AF" w:rsidRPr="008B2876" w:rsidRDefault="007206AF" w:rsidP="007206AF">
      <w:pPr>
        <w:ind w:firstLine="357"/>
        <w:jc w:val="both"/>
        <w:rPr>
          <w:sz w:val="28"/>
          <w:szCs w:val="28"/>
        </w:rPr>
      </w:pPr>
      <w:r w:rsidRPr="008B2876">
        <w:rPr>
          <w:b/>
          <w:bCs/>
          <w:sz w:val="28"/>
          <w:szCs w:val="28"/>
        </w:rPr>
        <w:t>Мы живём на планете Земля</w:t>
      </w:r>
      <w:r w:rsidRPr="008B2876">
        <w:rPr>
          <w:sz w:val="28"/>
          <w:szCs w:val="28"/>
        </w:rPr>
        <w:t xml:space="preserve"> (14 ч)</w:t>
      </w:r>
    </w:p>
    <w:p w14:paraId="51E48B5D" w14:textId="77777777" w:rsidR="007206AF" w:rsidRPr="008B2876" w:rsidRDefault="007206AF" w:rsidP="007206AF">
      <w:pPr>
        <w:ind w:firstLine="360"/>
        <w:jc w:val="both"/>
        <w:rPr>
          <w:sz w:val="28"/>
          <w:szCs w:val="28"/>
        </w:rPr>
      </w:pPr>
      <w:r w:rsidRPr="008B2876">
        <w:rPr>
          <w:sz w:val="28"/>
          <w:szCs w:val="28"/>
        </w:rPr>
        <w:t>Первые представления о космосе: звёзды, созвездия, планеты. Солнечная система.</w:t>
      </w:r>
    </w:p>
    <w:p w14:paraId="47C3579C" w14:textId="77777777" w:rsidR="007206AF" w:rsidRPr="008B2876" w:rsidRDefault="007206AF" w:rsidP="007206AF">
      <w:pPr>
        <w:ind w:firstLine="360"/>
        <w:jc w:val="both"/>
        <w:rPr>
          <w:sz w:val="28"/>
          <w:szCs w:val="28"/>
        </w:rPr>
      </w:pPr>
      <w:r w:rsidRPr="008B2876">
        <w:rPr>
          <w:sz w:val="28"/>
          <w:szCs w:val="28"/>
        </w:rPr>
        <w:t>Наша планета Земля. Первые представления о форме Земли. Спутник Земли — Луна.</w:t>
      </w:r>
    </w:p>
    <w:p w14:paraId="2C04D9EF" w14:textId="77777777" w:rsidR="007206AF" w:rsidRPr="008B2876" w:rsidRDefault="007206AF" w:rsidP="007206AF">
      <w:pPr>
        <w:ind w:firstLine="360"/>
        <w:jc w:val="both"/>
        <w:rPr>
          <w:sz w:val="28"/>
          <w:szCs w:val="28"/>
        </w:rPr>
      </w:pPr>
      <w:r w:rsidRPr="008B2876">
        <w:rPr>
          <w:sz w:val="28"/>
          <w:szCs w:val="28"/>
        </w:rPr>
        <w:t>Глобус — модель Земли. Материки и океаны. Вращение Земли вокруг оси, смена дня и ночи.</w:t>
      </w:r>
    </w:p>
    <w:p w14:paraId="51296CA1" w14:textId="77777777" w:rsidR="007206AF" w:rsidRPr="008B2876" w:rsidRDefault="007206AF" w:rsidP="007206AF">
      <w:pPr>
        <w:ind w:firstLine="360"/>
        <w:jc w:val="both"/>
        <w:rPr>
          <w:sz w:val="28"/>
          <w:szCs w:val="28"/>
        </w:rPr>
      </w:pPr>
      <w:r w:rsidRPr="008B2876">
        <w:rPr>
          <w:sz w:val="28"/>
          <w:szCs w:val="28"/>
        </w:rPr>
        <w:t>Космические исследования: наблюдения за планетами и звёздами с помощью приборов; искусственные спутники Земли; первый полёт человека в космос.</w:t>
      </w:r>
    </w:p>
    <w:p w14:paraId="3D394F47" w14:textId="77777777" w:rsidR="007206AF" w:rsidRPr="008B2876" w:rsidRDefault="007206AF" w:rsidP="007206AF">
      <w:pPr>
        <w:ind w:firstLine="360"/>
        <w:jc w:val="both"/>
        <w:rPr>
          <w:sz w:val="28"/>
          <w:szCs w:val="28"/>
        </w:rPr>
      </w:pPr>
      <w:r w:rsidRPr="008B2876">
        <w:rPr>
          <w:sz w:val="28"/>
          <w:szCs w:val="28"/>
        </w:rPr>
        <w:t xml:space="preserve">Как человек изучал земной шар: некоторые географические открытия, исследование морей и океанов. </w:t>
      </w:r>
    </w:p>
    <w:p w14:paraId="5AA33B1F" w14:textId="77777777" w:rsidR="007206AF" w:rsidRPr="008B2876" w:rsidRDefault="007206AF" w:rsidP="007206AF">
      <w:pPr>
        <w:ind w:firstLine="357"/>
        <w:jc w:val="both"/>
        <w:rPr>
          <w:sz w:val="28"/>
          <w:szCs w:val="28"/>
        </w:rPr>
      </w:pPr>
      <w:r w:rsidRPr="008B2876">
        <w:rPr>
          <w:b/>
          <w:bCs/>
          <w:sz w:val="28"/>
          <w:szCs w:val="28"/>
        </w:rPr>
        <w:t>Природа вокруг нас</w:t>
      </w:r>
      <w:r w:rsidRPr="008B2876">
        <w:rPr>
          <w:sz w:val="28"/>
          <w:szCs w:val="28"/>
        </w:rPr>
        <w:t xml:space="preserve"> (23 ч)</w:t>
      </w:r>
    </w:p>
    <w:p w14:paraId="431FF66B" w14:textId="77777777" w:rsidR="007206AF" w:rsidRPr="008B2876" w:rsidRDefault="007206AF" w:rsidP="007206AF">
      <w:pPr>
        <w:ind w:firstLine="360"/>
        <w:jc w:val="both"/>
        <w:rPr>
          <w:sz w:val="28"/>
          <w:szCs w:val="28"/>
        </w:rPr>
      </w:pPr>
      <w:r w:rsidRPr="008B2876">
        <w:rPr>
          <w:sz w:val="28"/>
          <w:szCs w:val="28"/>
        </w:rPr>
        <w:t>Первые представления о телах и веществах: твёрдых, жидких и газообразных; энергии, свете, цвете и звуке в природе и жизни человека.</w:t>
      </w:r>
    </w:p>
    <w:p w14:paraId="3C3D3EC3" w14:textId="77777777" w:rsidR="007206AF" w:rsidRPr="008B2876" w:rsidRDefault="007206AF" w:rsidP="007206AF">
      <w:pPr>
        <w:ind w:firstLine="360"/>
        <w:jc w:val="both"/>
        <w:rPr>
          <w:sz w:val="28"/>
          <w:szCs w:val="28"/>
        </w:rPr>
      </w:pPr>
      <w:r w:rsidRPr="008B2876">
        <w:rPr>
          <w:sz w:val="28"/>
          <w:szCs w:val="28"/>
        </w:rPr>
        <w:t>В мире камня. Знакомство с разнообразием и использованием камня человеком. Красота камня.</w:t>
      </w:r>
    </w:p>
    <w:p w14:paraId="149D9B28" w14:textId="77777777" w:rsidR="007206AF" w:rsidRPr="008B2876" w:rsidRDefault="007206AF" w:rsidP="007206AF">
      <w:pPr>
        <w:ind w:firstLine="360"/>
        <w:jc w:val="both"/>
        <w:rPr>
          <w:sz w:val="28"/>
          <w:szCs w:val="28"/>
        </w:rPr>
      </w:pPr>
      <w:r w:rsidRPr="008B2876">
        <w:rPr>
          <w:sz w:val="28"/>
          <w:szCs w:val="28"/>
        </w:rPr>
        <w:t>Общее представление об окружающей среде. Разнообразие условий жизни растений и животных на суше и в воде.</w:t>
      </w:r>
    </w:p>
    <w:p w14:paraId="7D55F89D" w14:textId="77777777" w:rsidR="007206AF" w:rsidRPr="008B2876" w:rsidRDefault="007206AF" w:rsidP="007206AF">
      <w:pPr>
        <w:ind w:firstLine="360"/>
        <w:jc w:val="both"/>
        <w:rPr>
          <w:sz w:val="28"/>
          <w:szCs w:val="28"/>
        </w:rPr>
      </w:pPr>
      <w:r w:rsidRPr="008B2876">
        <w:rPr>
          <w:sz w:val="28"/>
          <w:szCs w:val="28"/>
        </w:rPr>
        <w:t>Растения и животные — обитатели суши, их приспособленность к условиям жизни на примере леса.</w:t>
      </w:r>
    </w:p>
    <w:p w14:paraId="662F89E2" w14:textId="77777777" w:rsidR="007206AF" w:rsidRPr="008B2876" w:rsidRDefault="007206AF" w:rsidP="007206AF">
      <w:pPr>
        <w:ind w:firstLine="360"/>
        <w:jc w:val="both"/>
        <w:rPr>
          <w:sz w:val="28"/>
          <w:szCs w:val="28"/>
        </w:rPr>
      </w:pPr>
      <w:r w:rsidRPr="008B2876">
        <w:rPr>
          <w:sz w:val="28"/>
          <w:szCs w:val="28"/>
        </w:rPr>
        <w:t>Растения и животные — обитатели водоёмов, признаки их приспособленности к условиям жизни.</w:t>
      </w:r>
    </w:p>
    <w:p w14:paraId="48C97DD7" w14:textId="77777777" w:rsidR="007206AF" w:rsidRPr="008B2876" w:rsidRDefault="007206AF" w:rsidP="007206AF">
      <w:pPr>
        <w:ind w:firstLine="360"/>
        <w:jc w:val="both"/>
        <w:rPr>
          <w:sz w:val="28"/>
          <w:szCs w:val="28"/>
        </w:rPr>
      </w:pPr>
      <w:r w:rsidRPr="008B2876">
        <w:rPr>
          <w:sz w:val="28"/>
          <w:szCs w:val="28"/>
        </w:rPr>
        <w:t xml:space="preserve">Общее представление о взаимосвязях между растениями и животными в природе. Влияние человека на живую природу, необходимость бережного отношения к природе. </w:t>
      </w:r>
    </w:p>
    <w:p w14:paraId="74ED79AB" w14:textId="77777777" w:rsidR="007206AF" w:rsidRPr="008B2876" w:rsidRDefault="007206AF" w:rsidP="007206AF">
      <w:pPr>
        <w:ind w:firstLine="357"/>
        <w:jc w:val="both"/>
        <w:rPr>
          <w:sz w:val="28"/>
          <w:szCs w:val="28"/>
        </w:rPr>
      </w:pPr>
      <w:r w:rsidRPr="008B2876">
        <w:rPr>
          <w:b/>
          <w:bCs/>
          <w:sz w:val="28"/>
          <w:szCs w:val="28"/>
        </w:rPr>
        <w:t>Люди вокруг нас</w:t>
      </w:r>
      <w:r w:rsidRPr="008B2876">
        <w:rPr>
          <w:sz w:val="28"/>
          <w:szCs w:val="28"/>
        </w:rPr>
        <w:t xml:space="preserve"> (12 ч)</w:t>
      </w:r>
    </w:p>
    <w:p w14:paraId="556189C9" w14:textId="77777777" w:rsidR="007206AF" w:rsidRPr="008B2876" w:rsidRDefault="007206AF" w:rsidP="007206AF">
      <w:pPr>
        <w:ind w:firstLine="360"/>
        <w:jc w:val="both"/>
        <w:rPr>
          <w:sz w:val="28"/>
          <w:szCs w:val="28"/>
        </w:rPr>
      </w:pPr>
      <w:r w:rsidRPr="008B2876">
        <w:rPr>
          <w:sz w:val="28"/>
          <w:szCs w:val="28"/>
        </w:rPr>
        <w:lastRenderedPageBreak/>
        <w:t>Первые представления о человеке как социальном существе: человек — член общества. Роль общения с другими людьми в развитии человека. Роль труда в жизни человека и общества. Значение совместного труда в обществе. Ознакомление с жизнью людей в первобытном обществе.</w:t>
      </w:r>
    </w:p>
    <w:p w14:paraId="19EFB6D1" w14:textId="77777777" w:rsidR="007206AF" w:rsidRPr="008B2876" w:rsidRDefault="007206AF" w:rsidP="007206AF">
      <w:pPr>
        <w:ind w:firstLine="360"/>
        <w:jc w:val="both"/>
        <w:rPr>
          <w:sz w:val="28"/>
          <w:szCs w:val="28"/>
        </w:rPr>
      </w:pPr>
      <w:r w:rsidRPr="008B2876">
        <w:rPr>
          <w:sz w:val="28"/>
          <w:szCs w:val="28"/>
        </w:rPr>
        <w:t>Семья — ячейка общества. Состав семьи, бюджет, деньги. Распределение обязанностей в семье. Посильная помощь детей другим членам семьи.</w:t>
      </w:r>
    </w:p>
    <w:p w14:paraId="1C453EC1" w14:textId="77777777" w:rsidR="007206AF" w:rsidRPr="008B2876" w:rsidRDefault="007206AF" w:rsidP="007206AF">
      <w:pPr>
        <w:ind w:firstLine="360"/>
        <w:jc w:val="both"/>
        <w:rPr>
          <w:sz w:val="28"/>
          <w:szCs w:val="28"/>
        </w:rPr>
      </w:pPr>
      <w:r w:rsidRPr="008B2876">
        <w:rPr>
          <w:sz w:val="28"/>
          <w:szCs w:val="28"/>
        </w:rPr>
        <w:t>Этика и культура поведения человека в обществе. Поведение дома, на улице, в гостях. Нежелательные привычки, их преодоление. Освоение правил поведения в обществе.</w:t>
      </w:r>
    </w:p>
    <w:p w14:paraId="278528E3" w14:textId="77777777" w:rsidR="007206AF" w:rsidRPr="008B2876" w:rsidRDefault="007206AF" w:rsidP="007206AF">
      <w:pPr>
        <w:ind w:firstLine="360"/>
        <w:jc w:val="both"/>
        <w:rPr>
          <w:sz w:val="28"/>
          <w:szCs w:val="28"/>
        </w:rPr>
      </w:pPr>
      <w:r w:rsidRPr="008B2876">
        <w:rPr>
          <w:i/>
          <w:iCs/>
          <w:sz w:val="28"/>
          <w:szCs w:val="28"/>
        </w:rPr>
        <w:t>Экскурсии</w:t>
      </w:r>
      <w:r w:rsidRPr="008B2876">
        <w:rPr>
          <w:sz w:val="28"/>
          <w:szCs w:val="28"/>
        </w:rPr>
        <w:t>: в лиственный лес, в хвойный лес, к водоёму.</w:t>
      </w:r>
    </w:p>
    <w:p w14:paraId="3A7E5DD6" w14:textId="77777777" w:rsidR="007206AF" w:rsidRPr="008B2876" w:rsidRDefault="007206AF" w:rsidP="007206AF">
      <w:pPr>
        <w:ind w:firstLine="360"/>
        <w:jc w:val="both"/>
        <w:rPr>
          <w:sz w:val="28"/>
          <w:szCs w:val="28"/>
        </w:rPr>
      </w:pPr>
    </w:p>
    <w:p w14:paraId="1CE2BEA0" w14:textId="77777777" w:rsidR="007206AF" w:rsidRPr="008B2876" w:rsidRDefault="007206AF" w:rsidP="007206AF">
      <w:pPr>
        <w:jc w:val="both"/>
        <w:rPr>
          <w:sz w:val="28"/>
          <w:szCs w:val="28"/>
        </w:rPr>
      </w:pPr>
      <w:r w:rsidRPr="008B2876">
        <w:rPr>
          <w:b/>
          <w:bCs/>
          <w:sz w:val="28"/>
          <w:szCs w:val="28"/>
        </w:rPr>
        <w:t>3 класс</w:t>
      </w:r>
      <w:r w:rsidRPr="008B2876">
        <w:rPr>
          <w:sz w:val="28"/>
          <w:szCs w:val="28"/>
        </w:rPr>
        <w:t xml:space="preserve"> (68 ч)</w:t>
      </w:r>
    </w:p>
    <w:p w14:paraId="41B7B879" w14:textId="77777777" w:rsidR="007206AF" w:rsidRPr="008B2876" w:rsidRDefault="007206AF" w:rsidP="007206AF">
      <w:pPr>
        <w:ind w:firstLine="357"/>
        <w:jc w:val="both"/>
        <w:rPr>
          <w:sz w:val="28"/>
          <w:szCs w:val="28"/>
        </w:rPr>
      </w:pPr>
      <w:r w:rsidRPr="008B2876">
        <w:rPr>
          <w:b/>
          <w:bCs/>
          <w:sz w:val="28"/>
          <w:szCs w:val="28"/>
        </w:rPr>
        <w:t>Природа вокруг нас</w:t>
      </w:r>
      <w:r w:rsidRPr="008B2876">
        <w:rPr>
          <w:sz w:val="28"/>
          <w:szCs w:val="28"/>
        </w:rPr>
        <w:t xml:space="preserve"> (8 ч)</w:t>
      </w:r>
    </w:p>
    <w:p w14:paraId="402CC436" w14:textId="77777777" w:rsidR="007206AF" w:rsidRPr="008B2876" w:rsidRDefault="007206AF" w:rsidP="007206AF">
      <w:pPr>
        <w:ind w:firstLine="360"/>
        <w:jc w:val="both"/>
        <w:rPr>
          <w:sz w:val="28"/>
          <w:szCs w:val="28"/>
        </w:rPr>
      </w:pPr>
      <w:r w:rsidRPr="008B2876">
        <w:rPr>
          <w:sz w:val="28"/>
          <w:szCs w:val="28"/>
        </w:rPr>
        <w:t>Окружающая человека среда. Экология — наука о взаимодействии человека и всех других живых существ с окружающей средой.</w:t>
      </w:r>
    </w:p>
    <w:p w14:paraId="107025AF" w14:textId="77777777" w:rsidR="007206AF" w:rsidRPr="008B2876" w:rsidRDefault="007206AF" w:rsidP="007206AF">
      <w:pPr>
        <w:ind w:firstLine="360"/>
        <w:jc w:val="both"/>
        <w:rPr>
          <w:sz w:val="28"/>
          <w:szCs w:val="28"/>
        </w:rPr>
      </w:pPr>
      <w:r w:rsidRPr="008B2876">
        <w:rPr>
          <w:sz w:val="28"/>
          <w:szCs w:val="28"/>
        </w:rPr>
        <w:t>Горизонт, стороны горизонта. Ориентирование по Солнцу, компасу и местным признакам.</w:t>
      </w:r>
    </w:p>
    <w:p w14:paraId="39626ACA" w14:textId="77777777" w:rsidR="007206AF" w:rsidRPr="008B2876" w:rsidRDefault="007206AF" w:rsidP="007206AF">
      <w:pPr>
        <w:ind w:firstLine="360"/>
        <w:jc w:val="both"/>
        <w:rPr>
          <w:sz w:val="28"/>
          <w:szCs w:val="28"/>
        </w:rPr>
      </w:pPr>
      <w:r w:rsidRPr="008B2876">
        <w:rPr>
          <w:sz w:val="28"/>
          <w:szCs w:val="28"/>
        </w:rPr>
        <w:t>Разнообразие явлений природы, физические и химические явления.</w:t>
      </w:r>
    </w:p>
    <w:p w14:paraId="0FA7946A" w14:textId="77777777" w:rsidR="007206AF" w:rsidRPr="008B2876" w:rsidRDefault="007206AF" w:rsidP="007206AF">
      <w:pPr>
        <w:ind w:firstLine="360"/>
        <w:jc w:val="both"/>
        <w:rPr>
          <w:sz w:val="28"/>
          <w:szCs w:val="28"/>
        </w:rPr>
      </w:pPr>
      <w:r w:rsidRPr="008B2876">
        <w:rPr>
          <w:sz w:val="28"/>
          <w:szCs w:val="28"/>
        </w:rPr>
        <w:t>Тела и вещества, их свойства. Первые представления о строении вещества.</w:t>
      </w:r>
    </w:p>
    <w:p w14:paraId="2AF54F7F" w14:textId="77777777" w:rsidR="007206AF" w:rsidRPr="008B2876" w:rsidRDefault="007206AF" w:rsidP="007206AF">
      <w:pPr>
        <w:ind w:firstLine="357"/>
        <w:jc w:val="both"/>
        <w:rPr>
          <w:sz w:val="28"/>
          <w:szCs w:val="28"/>
        </w:rPr>
      </w:pPr>
      <w:r w:rsidRPr="008B2876">
        <w:rPr>
          <w:b/>
          <w:bCs/>
          <w:sz w:val="28"/>
          <w:szCs w:val="28"/>
        </w:rPr>
        <w:t>Вода, воздух, горные породы и почва</w:t>
      </w:r>
      <w:r w:rsidRPr="008B2876">
        <w:rPr>
          <w:sz w:val="28"/>
          <w:szCs w:val="28"/>
        </w:rPr>
        <w:t xml:space="preserve"> (16 ч)</w:t>
      </w:r>
    </w:p>
    <w:p w14:paraId="1FF77C54" w14:textId="77777777" w:rsidR="007206AF" w:rsidRPr="008B2876" w:rsidRDefault="007206AF" w:rsidP="007206AF">
      <w:pPr>
        <w:ind w:firstLine="360"/>
        <w:jc w:val="both"/>
        <w:rPr>
          <w:sz w:val="28"/>
          <w:szCs w:val="28"/>
        </w:rPr>
      </w:pPr>
      <w:r w:rsidRPr="008B2876">
        <w:rPr>
          <w:sz w:val="28"/>
          <w:szCs w:val="28"/>
        </w:rPr>
        <w:t>Три состояния воды. Свойства воды в жидком состоянии: текучесть, прозрачность, цвет, запах, вкус, теплопроводность,  способность растворять другие вещества.</w:t>
      </w:r>
    </w:p>
    <w:p w14:paraId="7469570A" w14:textId="77777777" w:rsidR="007206AF" w:rsidRPr="008B2876" w:rsidRDefault="007206AF" w:rsidP="007206AF">
      <w:pPr>
        <w:ind w:firstLine="360"/>
        <w:jc w:val="both"/>
        <w:rPr>
          <w:sz w:val="28"/>
          <w:szCs w:val="28"/>
        </w:rPr>
      </w:pPr>
      <w:r w:rsidRPr="008B2876">
        <w:rPr>
          <w:sz w:val="28"/>
          <w:szCs w:val="28"/>
        </w:rPr>
        <w:t>Свойства снега и льда. Свойства воды в газообразном состоянии.</w:t>
      </w:r>
    </w:p>
    <w:p w14:paraId="083D0123" w14:textId="77777777" w:rsidR="007206AF" w:rsidRPr="008B2876" w:rsidRDefault="007206AF" w:rsidP="007206AF">
      <w:pPr>
        <w:ind w:firstLine="360"/>
        <w:jc w:val="both"/>
        <w:rPr>
          <w:sz w:val="28"/>
          <w:szCs w:val="28"/>
        </w:rPr>
      </w:pPr>
      <w:r w:rsidRPr="008B2876">
        <w:rPr>
          <w:sz w:val="28"/>
          <w:szCs w:val="28"/>
        </w:rPr>
        <w:t>Вода в природе: родники, водоёмы (озеро, река, море, океан — естественные водоёмы; пруд, водохранилище — искусственные водоёмы). Облака, роса, туман, иней, изморозь. Круговорот воды в природе.</w:t>
      </w:r>
    </w:p>
    <w:p w14:paraId="276161C6" w14:textId="77777777" w:rsidR="007206AF" w:rsidRPr="008B2876" w:rsidRDefault="007206AF" w:rsidP="007206AF">
      <w:pPr>
        <w:ind w:firstLine="360"/>
        <w:jc w:val="both"/>
        <w:rPr>
          <w:sz w:val="28"/>
          <w:szCs w:val="28"/>
        </w:rPr>
      </w:pPr>
      <w:r w:rsidRPr="008B2876">
        <w:rPr>
          <w:sz w:val="28"/>
          <w:szCs w:val="28"/>
        </w:rPr>
        <w:t>Значение воды в жизни человека. Энергия падающей воды. Необходимость рационального использования воды, охрана воды от загрязнения.</w:t>
      </w:r>
    </w:p>
    <w:p w14:paraId="5DF0BC66" w14:textId="77777777" w:rsidR="007206AF" w:rsidRPr="008B2876" w:rsidRDefault="007206AF" w:rsidP="007206AF">
      <w:pPr>
        <w:ind w:firstLine="360"/>
        <w:jc w:val="both"/>
        <w:rPr>
          <w:sz w:val="28"/>
          <w:szCs w:val="28"/>
        </w:rPr>
      </w:pPr>
      <w:r w:rsidRPr="008B2876">
        <w:rPr>
          <w:sz w:val="28"/>
          <w:szCs w:val="28"/>
        </w:rPr>
        <w:t>Воздух — необходимое условие жизни. Состав воздуха: азот, кислород, углекислый газ. Примеси в воздухе.</w:t>
      </w:r>
    </w:p>
    <w:p w14:paraId="77787C3A" w14:textId="77777777" w:rsidR="007206AF" w:rsidRPr="008B2876" w:rsidRDefault="007206AF" w:rsidP="007206AF">
      <w:pPr>
        <w:ind w:firstLine="360"/>
        <w:jc w:val="both"/>
        <w:rPr>
          <w:sz w:val="28"/>
          <w:szCs w:val="28"/>
        </w:rPr>
      </w:pPr>
      <w:r w:rsidRPr="008B2876">
        <w:rPr>
          <w:sz w:val="28"/>
          <w:szCs w:val="28"/>
        </w:rPr>
        <w:t>Свойства воздуха: занимает место, не имеет цвета и запаха, плохо проводит тепло, сжимаем и упруг, при нагревании расширяется, при охлаждении сжимается.</w:t>
      </w:r>
    </w:p>
    <w:p w14:paraId="6442C1D7" w14:textId="77777777" w:rsidR="007206AF" w:rsidRPr="008B2876" w:rsidRDefault="007206AF" w:rsidP="007206AF">
      <w:pPr>
        <w:ind w:firstLine="360"/>
        <w:jc w:val="both"/>
        <w:rPr>
          <w:sz w:val="28"/>
          <w:szCs w:val="28"/>
        </w:rPr>
      </w:pPr>
      <w:r w:rsidRPr="008B2876">
        <w:rPr>
          <w:sz w:val="28"/>
          <w:szCs w:val="28"/>
        </w:rPr>
        <w:t>Ветер. Использование энергии ветра человеком.</w:t>
      </w:r>
    </w:p>
    <w:p w14:paraId="70135036" w14:textId="77777777" w:rsidR="007206AF" w:rsidRPr="008B2876" w:rsidRDefault="007206AF" w:rsidP="007206AF">
      <w:pPr>
        <w:ind w:firstLine="360"/>
        <w:jc w:val="both"/>
        <w:rPr>
          <w:sz w:val="28"/>
          <w:szCs w:val="28"/>
        </w:rPr>
      </w:pPr>
      <w:r w:rsidRPr="008B2876">
        <w:rPr>
          <w:sz w:val="28"/>
          <w:szCs w:val="28"/>
        </w:rPr>
        <w:t>Загрязнение воздуха дымом, пылью, другими газами. Необходимость охраны воздуха от загрязнения.</w:t>
      </w:r>
    </w:p>
    <w:p w14:paraId="2FF9122B" w14:textId="77777777" w:rsidR="007206AF" w:rsidRPr="008B2876" w:rsidRDefault="007206AF" w:rsidP="007206AF">
      <w:pPr>
        <w:ind w:firstLine="360"/>
        <w:jc w:val="both"/>
        <w:rPr>
          <w:sz w:val="28"/>
          <w:szCs w:val="28"/>
        </w:rPr>
      </w:pPr>
      <w:r w:rsidRPr="008B2876">
        <w:rPr>
          <w:sz w:val="28"/>
          <w:szCs w:val="28"/>
        </w:rPr>
        <w:t>Горные породы, их разнообразие: твёрдые, жидкие, газообразные.</w:t>
      </w:r>
    </w:p>
    <w:p w14:paraId="013ABA7D" w14:textId="77777777" w:rsidR="007206AF" w:rsidRPr="008B2876" w:rsidRDefault="007206AF" w:rsidP="007206AF">
      <w:pPr>
        <w:ind w:firstLine="360"/>
        <w:jc w:val="both"/>
        <w:rPr>
          <w:sz w:val="28"/>
          <w:szCs w:val="28"/>
        </w:rPr>
      </w:pPr>
      <w:r w:rsidRPr="008B2876">
        <w:rPr>
          <w:sz w:val="28"/>
          <w:szCs w:val="28"/>
        </w:rPr>
        <w:t>Горные породы как полезные ископаемые. Некоторые доступные для наблюдения свойства полезных ископаемых: песка, глины, гранита, известняка. Использование важнейших полезных ископаемых человеком. Добыча и охрана полезных ископаемых.</w:t>
      </w:r>
    </w:p>
    <w:p w14:paraId="45111019" w14:textId="77777777" w:rsidR="007206AF" w:rsidRPr="008B2876" w:rsidRDefault="007206AF" w:rsidP="007206AF">
      <w:pPr>
        <w:ind w:firstLine="360"/>
        <w:jc w:val="both"/>
        <w:rPr>
          <w:sz w:val="28"/>
          <w:szCs w:val="28"/>
        </w:rPr>
      </w:pPr>
      <w:r w:rsidRPr="008B2876">
        <w:rPr>
          <w:sz w:val="28"/>
          <w:szCs w:val="28"/>
        </w:rPr>
        <w:t>Почва и её состав: перегной, песок, глина, вода, воздух. Главное отличие почвы от горной породы — плодородие. Как образуется почва. Значение и охрана почвы.</w:t>
      </w:r>
    </w:p>
    <w:p w14:paraId="3AA35BE3" w14:textId="77777777" w:rsidR="007206AF" w:rsidRPr="008B2876" w:rsidRDefault="007206AF" w:rsidP="007206AF">
      <w:pPr>
        <w:ind w:firstLine="357"/>
        <w:jc w:val="both"/>
        <w:rPr>
          <w:sz w:val="28"/>
          <w:szCs w:val="28"/>
        </w:rPr>
      </w:pPr>
      <w:r w:rsidRPr="008B2876">
        <w:rPr>
          <w:b/>
          <w:bCs/>
          <w:sz w:val="28"/>
          <w:szCs w:val="28"/>
        </w:rPr>
        <w:lastRenderedPageBreak/>
        <w:t>О царствах живой природы</w:t>
      </w:r>
      <w:r w:rsidRPr="008B2876">
        <w:rPr>
          <w:sz w:val="28"/>
          <w:szCs w:val="28"/>
        </w:rPr>
        <w:t xml:space="preserve"> (16 ч)</w:t>
      </w:r>
    </w:p>
    <w:p w14:paraId="2808D960" w14:textId="77777777" w:rsidR="007206AF" w:rsidRPr="008B2876" w:rsidRDefault="007206AF" w:rsidP="007206AF">
      <w:pPr>
        <w:ind w:firstLine="360"/>
        <w:jc w:val="both"/>
        <w:rPr>
          <w:sz w:val="28"/>
          <w:szCs w:val="28"/>
        </w:rPr>
      </w:pPr>
      <w:r w:rsidRPr="008B2876">
        <w:rPr>
          <w:sz w:val="28"/>
          <w:szCs w:val="28"/>
        </w:rPr>
        <w:t>Четыре царства живой природы — растения, животные, грибы, бактерии.</w:t>
      </w:r>
    </w:p>
    <w:p w14:paraId="7687FD68" w14:textId="77777777" w:rsidR="007206AF" w:rsidRPr="008B2876" w:rsidRDefault="007206AF" w:rsidP="007206AF">
      <w:pPr>
        <w:ind w:firstLine="360"/>
        <w:jc w:val="both"/>
        <w:rPr>
          <w:sz w:val="28"/>
          <w:szCs w:val="28"/>
        </w:rPr>
      </w:pPr>
      <w:r w:rsidRPr="008B2876">
        <w:rPr>
          <w:sz w:val="28"/>
          <w:szCs w:val="28"/>
        </w:rPr>
        <w:t>Отличие живых существ от тел неживой природы. Основные среды обитания живых существ: наземно-воздушная, водная, почвенная, другие живые существа.</w:t>
      </w:r>
    </w:p>
    <w:p w14:paraId="5A116E33" w14:textId="77777777" w:rsidR="007206AF" w:rsidRPr="008B2876" w:rsidRDefault="007206AF" w:rsidP="007206AF">
      <w:pPr>
        <w:ind w:firstLine="360"/>
        <w:jc w:val="both"/>
        <w:rPr>
          <w:sz w:val="28"/>
          <w:szCs w:val="28"/>
        </w:rPr>
      </w:pPr>
      <w:r w:rsidRPr="008B2876">
        <w:rPr>
          <w:sz w:val="28"/>
          <w:szCs w:val="28"/>
        </w:rPr>
        <w:t>Первые представления о растении как организме.</w:t>
      </w:r>
    </w:p>
    <w:p w14:paraId="69BD7843" w14:textId="77777777" w:rsidR="007206AF" w:rsidRPr="008B2876" w:rsidRDefault="007206AF" w:rsidP="007206AF">
      <w:pPr>
        <w:ind w:firstLine="360"/>
        <w:jc w:val="both"/>
        <w:rPr>
          <w:sz w:val="28"/>
          <w:szCs w:val="28"/>
        </w:rPr>
      </w:pPr>
      <w:r w:rsidRPr="008B2876">
        <w:rPr>
          <w:sz w:val="28"/>
          <w:szCs w:val="28"/>
        </w:rPr>
        <w:t xml:space="preserve">Органы растения: корень, побег, цветок и плод, их значение в жизни растения. Вещества, из которых состоит растение. </w:t>
      </w:r>
    </w:p>
    <w:p w14:paraId="24BB8519" w14:textId="77777777" w:rsidR="007206AF" w:rsidRPr="008B2876" w:rsidRDefault="007206AF" w:rsidP="007206AF">
      <w:pPr>
        <w:ind w:firstLine="360"/>
        <w:jc w:val="both"/>
        <w:rPr>
          <w:sz w:val="28"/>
          <w:szCs w:val="28"/>
        </w:rPr>
      </w:pPr>
      <w:r w:rsidRPr="008B2876">
        <w:rPr>
          <w:sz w:val="28"/>
          <w:szCs w:val="28"/>
        </w:rPr>
        <w:t>Разнообразие растений: водоросли, мхи, папоротники, хвойные, цветковые.</w:t>
      </w:r>
    </w:p>
    <w:p w14:paraId="48EDD2FE" w14:textId="77777777" w:rsidR="007206AF" w:rsidRPr="008B2876" w:rsidRDefault="007206AF" w:rsidP="007206AF">
      <w:pPr>
        <w:ind w:firstLine="360"/>
        <w:jc w:val="both"/>
        <w:rPr>
          <w:sz w:val="28"/>
          <w:szCs w:val="28"/>
        </w:rPr>
      </w:pPr>
      <w:r w:rsidRPr="008B2876">
        <w:rPr>
          <w:sz w:val="28"/>
          <w:szCs w:val="28"/>
        </w:rPr>
        <w:t>Как человек научился выращивать растения. Предки культурных растений.</w:t>
      </w:r>
    </w:p>
    <w:p w14:paraId="66C43BFA" w14:textId="77777777" w:rsidR="007206AF" w:rsidRPr="008B2876" w:rsidRDefault="007206AF" w:rsidP="007206AF">
      <w:pPr>
        <w:ind w:firstLine="360"/>
        <w:jc w:val="both"/>
        <w:rPr>
          <w:sz w:val="28"/>
          <w:szCs w:val="28"/>
        </w:rPr>
      </w:pPr>
      <w:r w:rsidRPr="008B2876">
        <w:rPr>
          <w:sz w:val="28"/>
          <w:szCs w:val="28"/>
        </w:rPr>
        <w:t>Питание и дыхание растений. Испарение воды листьями растений. Размножение растений. Расселение плодов и семян. Развитие растений из семени.</w:t>
      </w:r>
    </w:p>
    <w:p w14:paraId="113DE0A2" w14:textId="77777777" w:rsidR="007206AF" w:rsidRPr="008B2876" w:rsidRDefault="007206AF" w:rsidP="007206AF">
      <w:pPr>
        <w:ind w:firstLine="360"/>
        <w:jc w:val="both"/>
        <w:rPr>
          <w:sz w:val="28"/>
          <w:szCs w:val="28"/>
        </w:rPr>
      </w:pPr>
      <w:r w:rsidRPr="008B2876">
        <w:rPr>
          <w:sz w:val="28"/>
          <w:szCs w:val="28"/>
        </w:rPr>
        <w:t>Значение растений в природе и жизни человека. Влияние деятельности человека на мир растений. Редкие и исчезающие растения своей местности. Охрана растений.</w:t>
      </w:r>
    </w:p>
    <w:p w14:paraId="0DDF4F2B" w14:textId="77777777" w:rsidR="007206AF" w:rsidRPr="008B2876" w:rsidRDefault="007206AF" w:rsidP="007206AF">
      <w:pPr>
        <w:ind w:firstLine="360"/>
        <w:jc w:val="both"/>
        <w:rPr>
          <w:sz w:val="28"/>
          <w:szCs w:val="28"/>
        </w:rPr>
      </w:pPr>
      <w:r w:rsidRPr="008B2876">
        <w:rPr>
          <w:sz w:val="28"/>
          <w:szCs w:val="28"/>
        </w:rPr>
        <w:t>Первые представления об организме животного. Отличие животных от растений.</w:t>
      </w:r>
    </w:p>
    <w:p w14:paraId="4AECCD75" w14:textId="77777777" w:rsidR="007206AF" w:rsidRPr="008B2876" w:rsidRDefault="007206AF" w:rsidP="007206AF">
      <w:pPr>
        <w:ind w:firstLine="360"/>
        <w:jc w:val="both"/>
        <w:rPr>
          <w:sz w:val="28"/>
          <w:szCs w:val="28"/>
        </w:rPr>
      </w:pPr>
      <w:r w:rsidRPr="008B2876">
        <w:rPr>
          <w:sz w:val="28"/>
          <w:szCs w:val="28"/>
        </w:rPr>
        <w:t>Разнообразие животных: черви, ракообразные, паукообразные, насекомые, рыбы, земноводные, пресмыкающиеся, птицы, млекопитающие.</w:t>
      </w:r>
    </w:p>
    <w:p w14:paraId="7992DB1D" w14:textId="77777777" w:rsidR="007206AF" w:rsidRPr="008B2876" w:rsidRDefault="007206AF" w:rsidP="007206AF">
      <w:pPr>
        <w:ind w:firstLine="360"/>
        <w:jc w:val="both"/>
        <w:rPr>
          <w:sz w:val="28"/>
          <w:szCs w:val="28"/>
        </w:rPr>
      </w:pPr>
      <w:r w:rsidRPr="008B2876">
        <w:rPr>
          <w:sz w:val="28"/>
          <w:szCs w:val="28"/>
        </w:rPr>
        <w:t xml:space="preserve">Как человек приручил животных. Наши домашние животные и их предки. </w:t>
      </w:r>
    </w:p>
    <w:p w14:paraId="11ECF108" w14:textId="77777777" w:rsidR="007206AF" w:rsidRPr="008B2876" w:rsidRDefault="007206AF" w:rsidP="007206AF">
      <w:pPr>
        <w:ind w:firstLine="360"/>
        <w:jc w:val="both"/>
        <w:rPr>
          <w:sz w:val="28"/>
          <w:szCs w:val="28"/>
        </w:rPr>
      </w:pPr>
      <w:r w:rsidRPr="008B2876">
        <w:rPr>
          <w:sz w:val="28"/>
          <w:szCs w:val="28"/>
        </w:rPr>
        <w:t>Как животные воспринимают окружающий мир. Передвижение, дыхание, питание, размножение и развитие животных.</w:t>
      </w:r>
    </w:p>
    <w:p w14:paraId="49E77F5F" w14:textId="77777777" w:rsidR="007206AF" w:rsidRPr="008B2876" w:rsidRDefault="007206AF" w:rsidP="007206AF">
      <w:pPr>
        <w:ind w:firstLine="360"/>
        <w:jc w:val="both"/>
        <w:rPr>
          <w:sz w:val="28"/>
          <w:szCs w:val="28"/>
        </w:rPr>
      </w:pPr>
      <w:r w:rsidRPr="008B2876">
        <w:rPr>
          <w:sz w:val="28"/>
          <w:szCs w:val="28"/>
        </w:rPr>
        <w:t>Значение животных в природе и жизни человека. Необходимость бережного отношения к животным. Меры по охране животных.</w:t>
      </w:r>
    </w:p>
    <w:p w14:paraId="510E3395" w14:textId="77777777" w:rsidR="007206AF" w:rsidRPr="008B2876" w:rsidRDefault="007206AF" w:rsidP="007206AF">
      <w:pPr>
        <w:ind w:firstLine="360"/>
        <w:jc w:val="both"/>
        <w:rPr>
          <w:sz w:val="28"/>
          <w:szCs w:val="28"/>
        </w:rPr>
      </w:pPr>
      <w:r w:rsidRPr="008B2876">
        <w:rPr>
          <w:sz w:val="28"/>
          <w:szCs w:val="28"/>
        </w:rPr>
        <w:t>Грибы, особенности их строения и разнообразие. Значение грибов в природе и жизни человека.</w:t>
      </w:r>
    </w:p>
    <w:p w14:paraId="28DDAD54" w14:textId="77777777" w:rsidR="007206AF" w:rsidRPr="008B2876" w:rsidRDefault="007206AF" w:rsidP="007206AF">
      <w:pPr>
        <w:ind w:firstLine="360"/>
        <w:jc w:val="both"/>
        <w:rPr>
          <w:sz w:val="28"/>
          <w:szCs w:val="28"/>
        </w:rPr>
      </w:pPr>
      <w:r w:rsidRPr="008B2876">
        <w:rPr>
          <w:sz w:val="28"/>
          <w:szCs w:val="28"/>
        </w:rPr>
        <w:t>Бактерии, их значение в природе и жизни человека.</w:t>
      </w:r>
    </w:p>
    <w:p w14:paraId="5B4F2CF5" w14:textId="77777777" w:rsidR="007206AF" w:rsidRPr="008B2876" w:rsidRDefault="007206AF" w:rsidP="007206AF">
      <w:pPr>
        <w:ind w:firstLine="357"/>
        <w:jc w:val="both"/>
        <w:rPr>
          <w:sz w:val="28"/>
          <w:szCs w:val="28"/>
        </w:rPr>
      </w:pPr>
      <w:r w:rsidRPr="008B2876">
        <w:rPr>
          <w:b/>
          <w:bCs/>
          <w:sz w:val="28"/>
          <w:szCs w:val="28"/>
        </w:rPr>
        <w:t xml:space="preserve">Человек </w:t>
      </w:r>
      <w:r w:rsidRPr="008B2876">
        <w:rPr>
          <w:sz w:val="28"/>
          <w:szCs w:val="28"/>
        </w:rPr>
        <w:t>(10 ч)</w:t>
      </w:r>
    </w:p>
    <w:p w14:paraId="077C8AC0" w14:textId="77777777" w:rsidR="007206AF" w:rsidRPr="008B2876" w:rsidRDefault="007206AF" w:rsidP="007206AF">
      <w:pPr>
        <w:ind w:firstLine="360"/>
        <w:jc w:val="both"/>
        <w:rPr>
          <w:sz w:val="28"/>
          <w:szCs w:val="28"/>
        </w:rPr>
      </w:pPr>
      <w:r w:rsidRPr="008B2876">
        <w:rPr>
          <w:sz w:val="28"/>
          <w:szCs w:val="28"/>
        </w:rPr>
        <w:t>Человек — часть живой природы. Общее представление об организме человека. Отличие человека от животных. Окружающая среда и здоровье человека.</w:t>
      </w:r>
    </w:p>
    <w:p w14:paraId="4FE38FC3" w14:textId="77777777" w:rsidR="007206AF" w:rsidRPr="008B2876" w:rsidRDefault="007206AF" w:rsidP="007206AF">
      <w:pPr>
        <w:ind w:firstLine="360"/>
        <w:jc w:val="both"/>
        <w:rPr>
          <w:sz w:val="28"/>
          <w:szCs w:val="28"/>
        </w:rPr>
      </w:pPr>
      <w:r w:rsidRPr="008B2876">
        <w:rPr>
          <w:sz w:val="28"/>
          <w:szCs w:val="28"/>
        </w:rPr>
        <w:t>Кожа. Гигиена кожи. Первая помощь при ранениях, ушибах, ожогах, обморожении.</w:t>
      </w:r>
    </w:p>
    <w:p w14:paraId="680F0587" w14:textId="77777777" w:rsidR="007206AF" w:rsidRPr="008B2876" w:rsidRDefault="007206AF" w:rsidP="007206AF">
      <w:pPr>
        <w:ind w:firstLine="360"/>
        <w:jc w:val="both"/>
        <w:rPr>
          <w:sz w:val="28"/>
          <w:szCs w:val="28"/>
        </w:rPr>
      </w:pPr>
      <w:r w:rsidRPr="008B2876">
        <w:rPr>
          <w:sz w:val="28"/>
          <w:szCs w:val="28"/>
        </w:rPr>
        <w:t>Опорно-двигательная система. Скелет, его значение для организма. Осанка и здоровье. Как сохранить правильную осанку. Мышцы. Работа мышц. Значение физической культуры и труда для укрепления мышц.</w:t>
      </w:r>
    </w:p>
    <w:p w14:paraId="2353F625" w14:textId="77777777" w:rsidR="007206AF" w:rsidRPr="008B2876" w:rsidRDefault="007206AF" w:rsidP="007206AF">
      <w:pPr>
        <w:ind w:firstLine="360"/>
        <w:jc w:val="both"/>
        <w:rPr>
          <w:sz w:val="28"/>
          <w:szCs w:val="28"/>
        </w:rPr>
      </w:pPr>
      <w:r w:rsidRPr="008B2876">
        <w:rPr>
          <w:sz w:val="28"/>
          <w:szCs w:val="28"/>
        </w:rPr>
        <w:t>Кровеносная система, её значение. Необходимость укрепления органов кровообращения.</w:t>
      </w:r>
    </w:p>
    <w:p w14:paraId="6716A4B5" w14:textId="77777777" w:rsidR="007206AF" w:rsidRPr="008B2876" w:rsidRDefault="007206AF" w:rsidP="007206AF">
      <w:pPr>
        <w:ind w:firstLine="360"/>
        <w:jc w:val="both"/>
        <w:rPr>
          <w:sz w:val="28"/>
          <w:szCs w:val="28"/>
        </w:rPr>
      </w:pPr>
      <w:r w:rsidRPr="008B2876">
        <w:rPr>
          <w:sz w:val="28"/>
          <w:szCs w:val="28"/>
        </w:rPr>
        <w:t>Дыхательная система. Гигиена дыхания. Предупреждение простудных заболеваний.</w:t>
      </w:r>
    </w:p>
    <w:p w14:paraId="6AB9A797" w14:textId="77777777" w:rsidR="007206AF" w:rsidRPr="008B2876" w:rsidRDefault="007206AF" w:rsidP="007206AF">
      <w:pPr>
        <w:ind w:firstLine="360"/>
        <w:jc w:val="both"/>
        <w:rPr>
          <w:sz w:val="28"/>
          <w:szCs w:val="28"/>
        </w:rPr>
      </w:pPr>
      <w:r w:rsidRPr="008B2876">
        <w:rPr>
          <w:sz w:val="28"/>
          <w:szCs w:val="28"/>
        </w:rPr>
        <w:t>Пищеварительная система, её значение. Гигиена питания. Зубы и уход за ними.</w:t>
      </w:r>
    </w:p>
    <w:p w14:paraId="6F5F4503" w14:textId="77777777" w:rsidR="007206AF" w:rsidRPr="008B2876" w:rsidRDefault="007206AF" w:rsidP="007206AF">
      <w:pPr>
        <w:ind w:firstLine="360"/>
        <w:jc w:val="both"/>
        <w:rPr>
          <w:sz w:val="28"/>
          <w:szCs w:val="28"/>
        </w:rPr>
      </w:pPr>
      <w:r w:rsidRPr="008B2876">
        <w:rPr>
          <w:sz w:val="28"/>
          <w:szCs w:val="28"/>
        </w:rPr>
        <w:t>Выделение. Значение удаления из организма ненужных и вредных продуктов жизнедеятельности.</w:t>
      </w:r>
    </w:p>
    <w:p w14:paraId="34E77947" w14:textId="77777777" w:rsidR="007206AF" w:rsidRPr="008B2876" w:rsidRDefault="007206AF" w:rsidP="007206AF">
      <w:pPr>
        <w:ind w:firstLine="360"/>
        <w:jc w:val="both"/>
        <w:rPr>
          <w:sz w:val="28"/>
          <w:szCs w:val="28"/>
        </w:rPr>
      </w:pPr>
      <w:r w:rsidRPr="008B2876">
        <w:rPr>
          <w:sz w:val="28"/>
          <w:szCs w:val="28"/>
        </w:rPr>
        <w:lastRenderedPageBreak/>
        <w:t xml:space="preserve">Органы чувств, их значение и гигиена. </w:t>
      </w:r>
    </w:p>
    <w:p w14:paraId="2F2475EE" w14:textId="77777777" w:rsidR="007206AF" w:rsidRPr="008B2876" w:rsidRDefault="007206AF" w:rsidP="007206AF">
      <w:pPr>
        <w:ind w:firstLine="360"/>
        <w:jc w:val="both"/>
        <w:rPr>
          <w:sz w:val="28"/>
          <w:szCs w:val="28"/>
        </w:rPr>
      </w:pPr>
      <w:r w:rsidRPr="008B2876">
        <w:rPr>
          <w:sz w:val="28"/>
          <w:szCs w:val="28"/>
        </w:rPr>
        <w:t>Нервная система, её значение в организме человека. Гигиена нервной системы. Эмоции и темперамент.</w:t>
      </w:r>
    </w:p>
    <w:p w14:paraId="24CCFCD6" w14:textId="77777777" w:rsidR="007206AF" w:rsidRPr="008B2876" w:rsidRDefault="007206AF" w:rsidP="007206AF">
      <w:pPr>
        <w:ind w:firstLine="357"/>
        <w:jc w:val="both"/>
        <w:rPr>
          <w:sz w:val="28"/>
          <w:szCs w:val="28"/>
        </w:rPr>
      </w:pPr>
      <w:r w:rsidRPr="008B2876">
        <w:rPr>
          <w:b/>
          <w:bCs/>
          <w:sz w:val="28"/>
          <w:szCs w:val="28"/>
        </w:rPr>
        <w:t>Человек в обществе</w:t>
      </w:r>
      <w:r w:rsidRPr="008B2876">
        <w:rPr>
          <w:sz w:val="28"/>
          <w:szCs w:val="28"/>
        </w:rPr>
        <w:t xml:space="preserve"> (18 ч)</w:t>
      </w:r>
    </w:p>
    <w:p w14:paraId="670C5B42" w14:textId="77777777" w:rsidR="007206AF" w:rsidRPr="008B2876" w:rsidRDefault="007206AF" w:rsidP="007206AF">
      <w:pPr>
        <w:ind w:firstLine="360"/>
        <w:jc w:val="both"/>
        <w:rPr>
          <w:sz w:val="28"/>
          <w:szCs w:val="28"/>
        </w:rPr>
      </w:pPr>
      <w:r w:rsidRPr="008B2876">
        <w:rPr>
          <w:sz w:val="28"/>
          <w:szCs w:val="28"/>
        </w:rPr>
        <w:t>Народы, живущие на территории России. Национальные обычаи, традиции.</w:t>
      </w:r>
    </w:p>
    <w:p w14:paraId="6015D1AF" w14:textId="77777777" w:rsidR="007206AF" w:rsidRPr="008B2876" w:rsidRDefault="007206AF" w:rsidP="007206AF">
      <w:pPr>
        <w:ind w:firstLine="360"/>
        <w:jc w:val="both"/>
        <w:rPr>
          <w:sz w:val="28"/>
          <w:szCs w:val="28"/>
        </w:rPr>
      </w:pPr>
      <w:r w:rsidRPr="008B2876">
        <w:rPr>
          <w:sz w:val="28"/>
          <w:szCs w:val="28"/>
        </w:rPr>
        <w:t>Города России. История возникновения. Имя города, символы города. История города в памятниках и достопримечательностях.</w:t>
      </w:r>
    </w:p>
    <w:p w14:paraId="401A1731" w14:textId="77777777" w:rsidR="007206AF" w:rsidRPr="008B2876" w:rsidRDefault="007206AF" w:rsidP="007206AF">
      <w:pPr>
        <w:ind w:firstLine="360"/>
        <w:jc w:val="both"/>
        <w:rPr>
          <w:sz w:val="28"/>
          <w:szCs w:val="28"/>
        </w:rPr>
      </w:pPr>
      <w:r w:rsidRPr="008B2876">
        <w:rPr>
          <w:sz w:val="28"/>
          <w:szCs w:val="28"/>
        </w:rPr>
        <w:t>Москва — столица России. Герб Москвы. Москва в исторических памятниках.</w:t>
      </w:r>
    </w:p>
    <w:p w14:paraId="43F88CDD" w14:textId="77777777" w:rsidR="007206AF" w:rsidRPr="008B2876" w:rsidRDefault="007206AF" w:rsidP="007206AF">
      <w:pPr>
        <w:ind w:firstLine="360"/>
        <w:jc w:val="both"/>
        <w:rPr>
          <w:sz w:val="28"/>
          <w:szCs w:val="28"/>
        </w:rPr>
      </w:pPr>
      <w:r w:rsidRPr="008B2876">
        <w:rPr>
          <w:sz w:val="28"/>
          <w:szCs w:val="28"/>
        </w:rPr>
        <w:t>Государственные символы России. История происхождения герба, флага, гимна. Государственные награды.</w:t>
      </w:r>
    </w:p>
    <w:p w14:paraId="3140E0DD" w14:textId="77777777" w:rsidR="007206AF" w:rsidRPr="008B2876" w:rsidRDefault="007206AF" w:rsidP="007206AF">
      <w:pPr>
        <w:ind w:firstLine="360"/>
        <w:jc w:val="both"/>
        <w:rPr>
          <w:sz w:val="28"/>
          <w:szCs w:val="28"/>
        </w:rPr>
      </w:pPr>
      <w:r w:rsidRPr="008B2876">
        <w:rPr>
          <w:sz w:val="28"/>
          <w:szCs w:val="28"/>
        </w:rPr>
        <w:t>Основной закон страны. Конституция. Права и обязанности ребёнка. Как устроено наше государство. Органы власти.</w:t>
      </w:r>
    </w:p>
    <w:p w14:paraId="20FF4B50" w14:textId="77777777" w:rsidR="007206AF" w:rsidRPr="008B2876" w:rsidRDefault="007206AF" w:rsidP="007206AF">
      <w:pPr>
        <w:ind w:firstLine="360"/>
        <w:jc w:val="both"/>
        <w:rPr>
          <w:sz w:val="28"/>
          <w:szCs w:val="28"/>
        </w:rPr>
      </w:pPr>
      <w:r w:rsidRPr="008B2876">
        <w:rPr>
          <w:i/>
          <w:iCs/>
          <w:sz w:val="28"/>
          <w:szCs w:val="28"/>
        </w:rPr>
        <w:t>Экскурсии</w:t>
      </w:r>
      <w:r w:rsidRPr="008B2876">
        <w:rPr>
          <w:sz w:val="28"/>
          <w:szCs w:val="28"/>
        </w:rPr>
        <w:t>: ориентирование на местности, знакомство с разнообразием неживой и живой природы в окрестностях школы, изучение влияния деятельности человека на природу.</w:t>
      </w:r>
    </w:p>
    <w:p w14:paraId="7CF90B68" w14:textId="77777777" w:rsidR="007206AF" w:rsidRPr="008B2876" w:rsidRDefault="007206AF" w:rsidP="007206AF">
      <w:pPr>
        <w:ind w:firstLine="360"/>
        <w:jc w:val="both"/>
        <w:rPr>
          <w:sz w:val="28"/>
          <w:szCs w:val="28"/>
        </w:rPr>
      </w:pPr>
    </w:p>
    <w:p w14:paraId="7937A2B1" w14:textId="77777777" w:rsidR="007206AF" w:rsidRPr="008B2876" w:rsidRDefault="007206AF" w:rsidP="007206AF">
      <w:pPr>
        <w:jc w:val="both"/>
        <w:rPr>
          <w:sz w:val="28"/>
          <w:szCs w:val="28"/>
        </w:rPr>
      </w:pPr>
      <w:r w:rsidRPr="008B2876">
        <w:rPr>
          <w:b/>
          <w:bCs/>
          <w:sz w:val="28"/>
          <w:szCs w:val="28"/>
        </w:rPr>
        <w:t>4 класс</w:t>
      </w:r>
      <w:r w:rsidRPr="008B2876">
        <w:rPr>
          <w:sz w:val="28"/>
          <w:szCs w:val="28"/>
        </w:rPr>
        <w:t xml:space="preserve"> (68 ч)</w:t>
      </w:r>
    </w:p>
    <w:p w14:paraId="666961B3" w14:textId="77777777" w:rsidR="007206AF" w:rsidRPr="008B2876" w:rsidRDefault="007206AF" w:rsidP="007206AF">
      <w:pPr>
        <w:ind w:firstLine="357"/>
        <w:jc w:val="both"/>
        <w:rPr>
          <w:sz w:val="28"/>
          <w:szCs w:val="28"/>
        </w:rPr>
      </w:pPr>
      <w:r w:rsidRPr="008B2876">
        <w:rPr>
          <w:b/>
          <w:bCs/>
          <w:sz w:val="28"/>
          <w:szCs w:val="28"/>
        </w:rPr>
        <w:t>Наш край</w:t>
      </w:r>
      <w:r w:rsidRPr="008B2876">
        <w:rPr>
          <w:sz w:val="28"/>
          <w:szCs w:val="28"/>
        </w:rPr>
        <w:t xml:space="preserve"> (22 ч)</w:t>
      </w:r>
    </w:p>
    <w:p w14:paraId="73D6048A" w14:textId="77777777" w:rsidR="007206AF" w:rsidRPr="008B2876" w:rsidRDefault="007206AF" w:rsidP="007206AF">
      <w:pPr>
        <w:ind w:firstLine="360"/>
        <w:jc w:val="both"/>
        <w:rPr>
          <w:sz w:val="28"/>
          <w:szCs w:val="28"/>
        </w:rPr>
      </w:pPr>
      <w:r w:rsidRPr="008B2876">
        <w:rPr>
          <w:sz w:val="28"/>
          <w:szCs w:val="28"/>
        </w:rPr>
        <w:t>Значение природных условий края для жизни и деятельности людей.</w:t>
      </w:r>
    </w:p>
    <w:p w14:paraId="74790D47" w14:textId="77777777" w:rsidR="007206AF" w:rsidRPr="008B2876" w:rsidRDefault="007206AF" w:rsidP="007206AF">
      <w:pPr>
        <w:ind w:firstLine="360"/>
        <w:jc w:val="both"/>
        <w:rPr>
          <w:sz w:val="28"/>
          <w:szCs w:val="28"/>
        </w:rPr>
      </w:pPr>
      <w:r w:rsidRPr="008B2876">
        <w:rPr>
          <w:sz w:val="28"/>
          <w:szCs w:val="28"/>
        </w:rPr>
        <w:t>Погода: температура воздуха, облачность, осадки, ветер. Изменчивость погоды. Предсказание погоды.</w:t>
      </w:r>
    </w:p>
    <w:p w14:paraId="62FF5367" w14:textId="77777777" w:rsidR="007206AF" w:rsidRPr="008B2876" w:rsidRDefault="007206AF" w:rsidP="007206AF">
      <w:pPr>
        <w:ind w:firstLine="360"/>
        <w:jc w:val="both"/>
        <w:rPr>
          <w:sz w:val="28"/>
          <w:szCs w:val="28"/>
        </w:rPr>
      </w:pPr>
      <w:r w:rsidRPr="008B2876">
        <w:rPr>
          <w:sz w:val="28"/>
          <w:szCs w:val="28"/>
        </w:rPr>
        <w:t>Вид местности. Рисунок местности, план местности, карта местности. Масштаб и условные знаки. Из истории создания карт.</w:t>
      </w:r>
    </w:p>
    <w:p w14:paraId="782F84EF" w14:textId="77777777" w:rsidR="007206AF" w:rsidRPr="008B2876" w:rsidRDefault="007206AF" w:rsidP="007206AF">
      <w:pPr>
        <w:ind w:firstLine="360"/>
        <w:jc w:val="both"/>
        <w:rPr>
          <w:sz w:val="28"/>
          <w:szCs w:val="28"/>
        </w:rPr>
      </w:pPr>
      <w:r w:rsidRPr="008B2876">
        <w:rPr>
          <w:sz w:val="28"/>
          <w:szCs w:val="28"/>
        </w:rPr>
        <w:t>Формы поверхности суши: равнина, гора, холм, долина, овраг, балка. Изменение форм поверхности суши в результате естественного разрушения горных пород.</w:t>
      </w:r>
    </w:p>
    <w:p w14:paraId="520BC1F4" w14:textId="77777777" w:rsidR="007206AF" w:rsidRPr="008B2876" w:rsidRDefault="007206AF" w:rsidP="007206AF">
      <w:pPr>
        <w:ind w:firstLine="360"/>
        <w:jc w:val="both"/>
        <w:rPr>
          <w:sz w:val="28"/>
          <w:szCs w:val="28"/>
        </w:rPr>
      </w:pPr>
      <w:r w:rsidRPr="008B2876">
        <w:rPr>
          <w:sz w:val="28"/>
          <w:szCs w:val="28"/>
        </w:rPr>
        <w:t>Формы поверхности суши, созданные человеком: карьер, отвалы, насыпь, курган.</w:t>
      </w:r>
    </w:p>
    <w:p w14:paraId="281C94AB" w14:textId="77777777" w:rsidR="007206AF" w:rsidRPr="008B2876" w:rsidRDefault="007206AF" w:rsidP="007206AF">
      <w:pPr>
        <w:ind w:firstLine="360"/>
        <w:jc w:val="both"/>
        <w:rPr>
          <w:sz w:val="28"/>
          <w:szCs w:val="28"/>
        </w:rPr>
      </w:pPr>
      <w:r w:rsidRPr="008B2876">
        <w:rPr>
          <w:sz w:val="28"/>
          <w:szCs w:val="28"/>
        </w:rPr>
        <w:t>Полезные ископаемые нашего края. Их значение в жизни человека.</w:t>
      </w:r>
    </w:p>
    <w:p w14:paraId="6B803497" w14:textId="77777777" w:rsidR="007206AF" w:rsidRPr="008B2876" w:rsidRDefault="007206AF" w:rsidP="007206AF">
      <w:pPr>
        <w:ind w:firstLine="360"/>
        <w:jc w:val="both"/>
        <w:rPr>
          <w:sz w:val="28"/>
          <w:szCs w:val="28"/>
        </w:rPr>
      </w:pPr>
      <w:r w:rsidRPr="008B2876">
        <w:rPr>
          <w:sz w:val="28"/>
          <w:szCs w:val="28"/>
        </w:rPr>
        <w:t>Почвы нашего края, их виды. Охрана почв.</w:t>
      </w:r>
    </w:p>
    <w:p w14:paraId="306E8835" w14:textId="77777777" w:rsidR="007206AF" w:rsidRPr="008B2876" w:rsidRDefault="007206AF" w:rsidP="007206AF">
      <w:pPr>
        <w:ind w:firstLine="360"/>
        <w:jc w:val="both"/>
        <w:rPr>
          <w:sz w:val="28"/>
          <w:szCs w:val="28"/>
        </w:rPr>
      </w:pPr>
      <w:r w:rsidRPr="008B2876">
        <w:rPr>
          <w:sz w:val="28"/>
          <w:szCs w:val="28"/>
        </w:rPr>
        <w:t>Природные сообщества: луг, лес, водоём. Разнообразие организмов в сообществах, их приспособленность к условиям жизни и взаимосвязи. Влияние деятельности человека на природные сообщества, их рациональное использование и охрана.</w:t>
      </w:r>
    </w:p>
    <w:p w14:paraId="1B6C1CC4" w14:textId="77777777" w:rsidR="007206AF" w:rsidRPr="008B2876" w:rsidRDefault="007206AF" w:rsidP="007206AF">
      <w:pPr>
        <w:ind w:firstLine="360"/>
        <w:jc w:val="both"/>
        <w:rPr>
          <w:sz w:val="28"/>
          <w:szCs w:val="28"/>
        </w:rPr>
      </w:pPr>
      <w:r w:rsidRPr="008B2876">
        <w:rPr>
          <w:sz w:val="28"/>
          <w:szCs w:val="28"/>
        </w:rPr>
        <w:t>Искусственные сообщества: поле и сад. Выращивание зерновых, овощных, технических, плодовых и ягодных растений. Животные искусственных сообществ, их связь с растениями. Уход за искусственными сообществами — условие их существования.</w:t>
      </w:r>
    </w:p>
    <w:p w14:paraId="1D9857EF" w14:textId="77777777" w:rsidR="007206AF" w:rsidRPr="008B2876" w:rsidRDefault="007206AF" w:rsidP="007206AF">
      <w:pPr>
        <w:ind w:firstLine="360"/>
        <w:jc w:val="both"/>
        <w:rPr>
          <w:sz w:val="28"/>
          <w:szCs w:val="28"/>
        </w:rPr>
      </w:pPr>
      <w:r w:rsidRPr="008B2876">
        <w:rPr>
          <w:sz w:val="28"/>
          <w:szCs w:val="28"/>
        </w:rPr>
        <w:t>Экскурсии: в смешанный лес, к водоёму, на луг или в поле.</w:t>
      </w:r>
    </w:p>
    <w:p w14:paraId="78721F4C" w14:textId="77777777" w:rsidR="007206AF" w:rsidRPr="008B2876" w:rsidRDefault="007206AF" w:rsidP="007206AF">
      <w:pPr>
        <w:ind w:firstLine="357"/>
        <w:jc w:val="both"/>
        <w:rPr>
          <w:sz w:val="28"/>
          <w:szCs w:val="28"/>
        </w:rPr>
      </w:pPr>
      <w:r w:rsidRPr="008B2876">
        <w:rPr>
          <w:b/>
          <w:bCs/>
          <w:sz w:val="28"/>
          <w:szCs w:val="28"/>
        </w:rPr>
        <w:t>Наша Родина на планете Земля</w:t>
      </w:r>
      <w:r w:rsidRPr="008B2876">
        <w:rPr>
          <w:sz w:val="28"/>
          <w:szCs w:val="28"/>
        </w:rPr>
        <w:t xml:space="preserve"> (12 ч)</w:t>
      </w:r>
    </w:p>
    <w:p w14:paraId="4D279EA5" w14:textId="77777777" w:rsidR="007206AF" w:rsidRPr="008B2876" w:rsidRDefault="007206AF" w:rsidP="007206AF">
      <w:pPr>
        <w:ind w:firstLine="360"/>
        <w:jc w:val="both"/>
        <w:rPr>
          <w:sz w:val="28"/>
          <w:szCs w:val="28"/>
        </w:rPr>
      </w:pPr>
      <w:r w:rsidRPr="008B2876">
        <w:rPr>
          <w:sz w:val="28"/>
          <w:szCs w:val="28"/>
        </w:rPr>
        <w:t>Форма и размеры Земли. Карта полушарий. Материки и океаны.</w:t>
      </w:r>
    </w:p>
    <w:p w14:paraId="03FDF97C" w14:textId="77777777" w:rsidR="007206AF" w:rsidRPr="008B2876" w:rsidRDefault="007206AF" w:rsidP="007206AF">
      <w:pPr>
        <w:ind w:firstLine="360"/>
        <w:jc w:val="both"/>
        <w:rPr>
          <w:sz w:val="28"/>
          <w:szCs w:val="28"/>
        </w:rPr>
      </w:pPr>
      <w:r w:rsidRPr="008B2876">
        <w:rPr>
          <w:sz w:val="28"/>
          <w:szCs w:val="28"/>
        </w:rPr>
        <w:t>Движение Земли вокруг своей оси и вокруг Солнца. Тепловые пояса.</w:t>
      </w:r>
    </w:p>
    <w:p w14:paraId="4158BFD8" w14:textId="77777777" w:rsidR="007206AF" w:rsidRPr="008B2876" w:rsidRDefault="007206AF" w:rsidP="007206AF">
      <w:pPr>
        <w:ind w:firstLine="360"/>
        <w:jc w:val="both"/>
        <w:rPr>
          <w:sz w:val="28"/>
          <w:szCs w:val="28"/>
        </w:rPr>
      </w:pPr>
      <w:r w:rsidRPr="008B2876">
        <w:rPr>
          <w:sz w:val="28"/>
          <w:szCs w:val="28"/>
        </w:rPr>
        <w:t>Распределение света и тепла — основная причина разнообразия условий жизни на Земле.</w:t>
      </w:r>
    </w:p>
    <w:p w14:paraId="04C4AB59" w14:textId="77777777" w:rsidR="007206AF" w:rsidRPr="008B2876" w:rsidRDefault="007206AF" w:rsidP="007206AF">
      <w:pPr>
        <w:ind w:firstLine="360"/>
        <w:jc w:val="both"/>
        <w:rPr>
          <w:sz w:val="28"/>
          <w:szCs w:val="28"/>
        </w:rPr>
      </w:pPr>
      <w:r w:rsidRPr="008B2876">
        <w:rPr>
          <w:sz w:val="28"/>
          <w:szCs w:val="28"/>
        </w:rPr>
        <w:lastRenderedPageBreak/>
        <w:t>Путешествие по материкам: пустыня Африки, экваториальные леса Южной Америки, Антарктида, Австралия, Евразия.</w:t>
      </w:r>
    </w:p>
    <w:p w14:paraId="07EE1BB3" w14:textId="77777777" w:rsidR="007206AF" w:rsidRPr="008B2876" w:rsidRDefault="007206AF" w:rsidP="007206AF">
      <w:pPr>
        <w:ind w:firstLine="360"/>
        <w:jc w:val="both"/>
        <w:rPr>
          <w:sz w:val="28"/>
          <w:szCs w:val="28"/>
        </w:rPr>
      </w:pPr>
      <w:r w:rsidRPr="008B2876">
        <w:rPr>
          <w:sz w:val="28"/>
          <w:szCs w:val="28"/>
        </w:rPr>
        <w:t>Наша Родина на карте. Формы поверхности России: равнины, горы. Основные водоёмы России: реки, озера, моря. Некоторые крупные города России.</w:t>
      </w:r>
    </w:p>
    <w:p w14:paraId="54A95581" w14:textId="77777777" w:rsidR="007206AF" w:rsidRPr="008B2876" w:rsidRDefault="007206AF" w:rsidP="007206AF">
      <w:pPr>
        <w:ind w:firstLine="360"/>
        <w:jc w:val="both"/>
        <w:rPr>
          <w:sz w:val="28"/>
          <w:szCs w:val="28"/>
        </w:rPr>
      </w:pPr>
      <w:r w:rsidRPr="008B2876">
        <w:rPr>
          <w:sz w:val="28"/>
          <w:szCs w:val="28"/>
        </w:rPr>
        <w:t>Основные природные зоны России: зона арктических пустынь, тундра, лесная зона, степи. Особенности природных условий в каждой зоне, разнообразие организмов, их приспособленность к условиям жизни и взаимосвязи.</w:t>
      </w:r>
    </w:p>
    <w:p w14:paraId="7F420788" w14:textId="77777777" w:rsidR="007206AF" w:rsidRPr="008B2876" w:rsidRDefault="007206AF" w:rsidP="007206AF">
      <w:pPr>
        <w:ind w:firstLine="360"/>
        <w:jc w:val="both"/>
        <w:rPr>
          <w:sz w:val="28"/>
          <w:szCs w:val="28"/>
        </w:rPr>
      </w:pPr>
      <w:r w:rsidRPr="008B2876">
        <w:rPr>
          <w:sz w:val="28"/>
          <w:szCs w:val="28"/>
        </w:rPr>
        <w:t>Зависимость жизни и деятельности людей от природных условий каждой зоны. Влияние деятельности человека на природные зоны. Охрана природы в каждой природной зоне.</w:t>
      </w:r>
    </w:p>
    <w:p w14:paraId="2327EC29" w14:textId="77777777" w:rsidR="007206AF" w:rsidRPr="008B2876" w:rsidRDefault="007206AF" w:rsidP="007206AF">
      <w:pPr>
        <w:ind w:firstLine="360"/>
        <w:jc w:val="both"/>
        <w:rPr>
          <w:sz w:val="28"/>
          <w:szCs w:val="28"/>
        </w:rPr>
      </w:pPr>
      <w:r w:rsidRPr="008B2876">
        <w:rPr>
          <w:sz w:val="28"/>
          <w:szCs w:val="28"/>
        </w:rPr>
        <w:t>Основные экологические проблемы России. Причины нарушения природного равновесия и пути преодоления сложившейся ситуации.</w:t>
      </w:r>
    </w:p>
    <w:p w14:paraId="4D9BAF32" w14:textId="77777777" w:rsidR="007206AF" w:rsidRPr="008B2876" w:rsidRDefault="007206AF" w:rsidP="007206AF">
      <w:pPr>
        <w:ind w:firstLine="360"/>
        <w:jc w:val="both"/>
        <w:rPr>
          <w:sz w:val="28"/>
          <w:szCs w:val="28"/>
        </w:rPr>
      </w:pPr>
      <w:r w:rsidRPr="008B2876">
        <w:rPr>
          <w:sz w:val="28"/>
          <w:szCs w:val="28"/>
        </w:rPr>
        <w:t>Международное сотрудничество по охране природы. Ответственность людей за будущее планеты Земля.</w:t>
      </w:r>
    </w:p>
    <w:p w14:paraId="689CE3E2" w14:textId="77777777" w:rsidR="007206AF" w:rsidRPr="008B2876" w:rsidRDefault="007206AF" w:rsidP="007206AF">
      <w:pPr>
        <w:ind w:firstLine="357"/>
        <w:jc w:val="both"/>
        <w:rPr>
          <w:sz w:val="28"/>
          <w:szCs w:val="28"/>
        </w:rPr>
      </w:pPr>
      <w:r w:rsidRPr="008B2876">
        <w:rPr>
          <w:b/>
          <w:bCs/>
          <w:sz w:val="28"/>
          <w:szCs w:val="28"/>
        </w:rPr>
        <w:t>История нашей Родины</w:t>
      </w:r>
      <w:r w:rsidRPr="008B2876">
        <w:rPr>
          <w:sz w:val="28"/>
          <w:szCs w:val="28"/>
        </w:rPr>
        <w:t xml:space="preserve"> (34 ч)</w:t>
      </w:r>
    </w:p>
    <w:p w14:paraId="65DF4352" w14:textId="77777777" w:rsidR="007206AF" w:rsidRPr="008B2876" w:rsidRDefault="007206AF" w:rsidP="007206AF">
      <w:pPr>
        <w:ind w:firstLine="360"/>
        <w:jc w:val="both"/>
        <w:rPr>
          <w:sz w:val="28"/>
          <w:szCs w:val="28"/>
        </w:rPr>
      </w:pPr>
      <w:r w:rsidRPr="008B2876">
        <w:rPr>
          <w:sz w:val="28"/>
          <w:szCs w:val="28"/>
        </w:rPr>
        <w:t>Что изучает история. Источники знаний о прошлом (былины, легенды, летописи, находки археологов). История на карте.</w:t>
      </w:r>
    </w:p>
    <w:p w14:paraId="4126820C" w14:textId="77777777" w:rsidR="007206AF" w:rsidRPr="008B2876" w:rsidRDefault="007206AF" w:rsidP="007206AF">
      <w:pPr>
        <w:ind w:firstLine="360"/>
        <w:jc w:val="both"/>
        <w:rPr>
          <w:sz w:val="28"/>
          <w:szCs w:val="28"/>
        </w:rPr>
      </w:pPr>
      <w:r w:rsidRPr="008B2876">
        <w:rPr>
          <w:sz w:val="28"/>
          <w:szCs w:val="28"/>
        </w:rPr>
        <w:t>История Отечества. Знакомство с основными этапами и событиями истории государства.</w:t>
      </w:r>
    </w:p>
    <w:p w14:paraId="7D57D75A" w14:textId="77777777" w:rsidR="007206AF" w:rsidRPr="008B2876" w:rsidRDefault="007206AF" w:rsidP="007206AF">
      <w:pPr>
        <w:ind w:firstLine="360"/>
        <w:jc w:val="both"/>
        <w:rPr>
          <w:sz w:val="28"/>
          <w:szCs w:val="28"/>
        </w:rPr>
      </w:pPr>
      <w:r w:rsidRPr="008B2876">
        <w:rPr>
          <w:sz w:val="28"/>
          <w:szCs w:val="28"/>
        </w:rPr>
        <w:t>Древняя Русь. Образование государства. Крещение Руси. Культура, быт и нравы древнерусского государства.</w:t>
      </w:r>
    </w:p>
    <w:p w14:paraId="2DEDA576" w14:textId="77777777" w:rsidR="007206AF" w:rsidRPr="008B2876" w:rsidRDefault="007206AF" w:rsidP="007206AF">
      <w:pPr>
        <w:ind w:firstLine="360"/>
        <w:jc w:val="both"/>
        <w:rPr>
          <w:sz w:val="28"/>
          <w:szCs w:val="28"/>
        </w:rPr>
      </w:pPr>
      <w:r w:rsidRPr="008B2876">
        <w:rPr>
          <w:sz w:val="28"/>
          <w:szCs w:val="28"/>
        </w:rPr>
        <w:t xml:space="preserve">Российское государство в </w:t>
      </w:r>
      <w:r w:rsidRPr="008B2876">
        <w:rPr>
          <w:sz w:val="28"/>
          <w:szCs w:val="28"/>
          <w:lang w:val="en-US"/>
        </w:rPr>
        <w:t>XIII</w:t>
      </w:r>
      <w:r w:rsidRPr="008B2876">
        <w:rPr>
          <w:sz w:val="28"/>
          <w:szCs w:val="28"/>
        </w:rPr>
        <w:t>—</w:t>
      </w:r>
      <w:r w:rsidRPr="008B2876">
        <w:rPr>
          <w:sz w:val="28"/>
          <w:szCs w:val="28"/>
          <w:lang w:val="en-US"/>
        </w:rPr>
        <w:t>XVII</w:t>
      </w:r>
      <w:r w:rsidRPr="008B2876">
        <w:rPr>
          <w:sz w:val="28"/>
          <w:szCs w:val="28"/>
        </w:rPr>
        <w:t xml:space="preserve"> вв.</w:t>
      </w:r>
    </w:p>
    <w:p w14:paraId="10F16CD2" w14:textId="77777777" w:rsidR="007206AF" w:rsidRPr="008B2876" w:rsidRDefault="007206AF" w:rsidP="007206AF">
      <w:pPr>
        <w:ind w:firstLine="360"/>
        <w:jc w:val="both"/>
        <w:rPr>
          <w:sz w:val="28"/>
          <w:szCs w:val="28"/>
        </w:rPr>
      </w:pPr>
      <w:r w:rsidRPr="008B2876">
        <w:rPr>
          <w:sz w:val="28"/>
          <w:szCs w:val="28"/>
        </w:rPr>
        <w:t>Нашествие монголо-татар. Дмитрий Донской и Куликовская битва. Александр Невский.</w:t>
      </w:r>
    </w:p>
    <w:p w14:paraId="18E87CAC" w14:textId="77777777" w:rsidR="007206AF" w:rsidRPr="008B2876" w:rsidRDefault="007206AF" w:rsidP="007206AF">
      <w:pPr>
        <w:ind w:firstLine="360"/>
        <w:jc w:val="both"/>
        <w:rPr>
          <w:sz w:val="28"/>
          <w:szCs w:val="28"/>
        </w:rPr>
      </w:pPr>
      <w:r w:rsidRPr="008B2876">
        <w:rPr>
          <w:sz w:val="28"/>
          <w:szCs w:val="28"/>
        </w:rPr>
        <w:t xml:space="preserve">Объединение земель вокруг Москвы. Иван </w:t>
      </w:r>
      <w:r w:rsidRPr="008B2876">
        <w:rPr>
          <w:sz w:val="28"/>
          <w:szCs w:val="28"/>
          <w:lang w:val="en-US"/>
        </w:rPr>
        <w:t>III</w:t>
      </w:r>
      <w:r w:rsidRPr="008B2876">
        <w:rPr>
          <w:sz w:val="28"/>
          <w:szCs w:val="28"/>
        </w:rPr>
        <w:t xml:space="preserve">. Конец ордынского ига. Грозный царь Иван </w:t>
      </w:r>
      <w:r w:rsidRPr="008B2876">
        <w:rPr>
          <w:sz w:val="28"/>
          <w:szCs w:val="28"/>
          <w:lang w:val="en-US"/>
        </w:rPr>
        <w:t>IV</w:t>
      </w:r>
      <w:r w:rsidRPr="008B2876">
        <w:rPr>
          <w:sz w:val="28"/>
          <w:szCs w:val="28"/>
        </w:rPr>
        <w:t>.</w:t>
      </w:r>
    </w:p>
    <w:p w14:paraId="2A0397CB" w14:textId="77777777" w:rsidR="007206AF" w:rsidRPr="008B2876" w:rsidRDefault="007206AF" w:rsidP="007206AF">
      <w:pPr>
        <w:ind w:firstLine="360"/>
        <w:jc w:val="both"/>
        <w:rPr>
          <w:sz w:val="28"/>
          <w:szCs w:val="28"/>
        </w:rPr>
      </w:pPr>
      <w:r w:rsidRPr="008B2876">
        <w:rPr>
          <w:sz w:val="28"/>
          <w:szCs w:val="28"/>
        </w:rPr>
        <w:t xml:space="preserve">Смутное время на Руси. Кузьма Минин и Дмитрий Пожарский. Начало династии Романовых. Культура, быт и нравы государства в </w:t>
      </w:r>
      <w:r w:rsidRPr="008B2876">
        <w:rPr>
          <w:sz w:val="28"/>
          <w:szCs w:val="28"/>
          <w:lang w:val="en-US"/>
        </w:rPr>
        <w:t>XIV</w:t>
      </w:r>
      <w:r w:rsidRPr="008B2876">
        <w:rPr>
          <w:sz w:val="28"/>
          <w:szCs w:val="28"/>
        </w:rPr>
        <w:t>—</w:t>
      </w:r>
      <w:r w:rsidRPr="008B2876">
        <w:rPr>
          <w:sz w:val="28"/>
          <w:szCs w:val="28"/>
          <w:lang w:val="en-US"/>
        </w:rPr>
        <w:t>XVII</w:t>
      </w:r>
      <w:r w:rsidRPr="008B2876">
        <w:rPr>
          <w:sz w:val="28"/>
          <w:szCs w:val="28"/>
        </w:rPr>
        <w:t xml:space="preserve"> вв.</w:t>
      </w:r>
    </w:p>
    <w:p w14:paraId="66E32142" w14:textId="77777777" w:rsidR="007206AF" w:rsidRPr="008B2876" w:rsidRDefault="007206AF" w:rsidP="007206AF">
      <w:pPr>
        <w:ind w:firstLine="360"/>
        <w:jc w:val="both"/>
        <w:rPr>
          <w:sz w:val="28"/>
          <w:szCs w:val="28"/>
        </w:rPr>
      </w:pPr>
      <w:r w:rsidRPr="008B2876">
        <w:rPr>
          <w:sz w:val="28"/>
          <w:szCs w:val="28"/>
        </w:rPr>
        <w:t xml:space="preserve">Российское государство в </w:t>
      </w:r>
      <w:r w:rsidRPr="008B2876">
        <w:rPr>
          <w:sz w:val="28"/>
          <w:szCs w:val="28"/>
          <w:lang w:val="en-US"/>
        </w:rPr>
        <w:t>XVIII</w:t>
      </w:r>
      <w:r w:rsidRPr="008B2876">
        <w:rPr>
          <w:sz w:val="28"/>
          <w:szCs w:val="28"/>
        </w:rPr>
        <w:t>—</w:t>
      </w:r>
      <w:r w:rsidRPr="008B2876">
        <w:rPr>
          <w:sz w:val="28"/>
          <w:szCs w:val="28"/>
          <w:lang w:val="en-US"/>
        </w:rPr>
        <w:t>XIX</w:t>
      </w:r>
      <w:r w:rsidRPr="008B2876">
        <w:rPr>
          <w:sz w:val="28"/>
          <w:szCs w:val="28"/>
        </w:rPr>
        <w:t xml:space="preserve"> вв.</w:t>
      </w:r>
    </w:p>
    <w:p w14:paraId="327FCB00" w14:textId="77777777" w:rsidR="007206AF" w:rsidRPr="008B2876" w:rsidRDefault="007206AF" w:rsidP="007206AF">
      <w:pPr>
        <w:ind w:firstLine="360"/>
        <w:jc w:val="both"/>
        <w:rPr>
          <w:sz w:val="28"/>
          <w:szCs w:val="28"/>
        </w:rPr>
      </w:pPr>
      <w:r w:rsidRPr="008B2876">
        <w:rPr>
          <w:sz w:val="28"/>
          <w:szCs w:val="28"/>
        </w:rPr>
        <w:t xml:space="preserve">Пётр </w:t>
      </w:r>
      <w:r w:rsidRPr="008B2876">
        <w:rPr>
          <w:sz w:val="28"/>
          <w:szCs w:val="28"/>
          <w:lang w:val="en-US"/>
        </w:rPr>
        <w:t>I</w:t>
      </w:r>
      <w:r w:rsidRPr="008B2876">
        <w:rPr>
          <w:sz w:val="28"/>
          <w:szCs w:val="28"/>
        </w:rPr>
        <w:t xml:space="preserve"> — царь-реформатор. Строительство Петербурга. Создание русского флота. Быт и нравы Петровской эпохи.</w:t>
      </w:r>
    </w:p>
    <w:p w14:paraId="6B9B99A9" w14:textId="77777777" w:rsidR="007206AF" w:rsidRPr="008B2876" w:rsidRDefault="007206AF" w:rsidP="007206AF">
      <w:pPr>
        <w:ind w:firstLine="360"/>
        <w:jc w:val="both"/>
        <w:rPr>
          <w:sz w:val="28"/>
          <w:szCs w:val="28"/>
        </w:rPr>
      </w:pPr>
      <w:r w:rsidRPr="008B2876">
        <w:rPr>
          <w:sz w:val="28"/>
          <w:szCs w:val="28"/>
        </w:rPr>
        <w:t xml:space="preserve">Правление Екатерины </w:t>
      </w:r>
      <w:r w:rsidRPr="008B2876">
        <w:rPr>
          <w:sz w:val="28"/>
          <w:szCs w:val="28"/>
          <w:lang w:val="en-US"/>
        </w:rPr>
        <w:t>II</w:t>
      </w:r>
      <w:r w:rsidRPr="008B2876">
        <w:rPr>
          <w:sz w:val="28"/>
          <w:szCs w:val="28"/>
        </w:rPr>
        <w:t>. Жизнь дворян, крепостных крестьян. Военные успехи: А.В. Суворов и Ф.Ф. Ушаков. Культура, быт и нравы Екатерининской эпохи. М.В. Ломоносов и создание первого университета.</w:t>
      </w:r>
    </w:p>
    <w:p w14:paraId="4B62E05B" w14:textId="77777777" w:rsidR="007206AF" w:rsidRPr="008B2876" w:rsidRDefault="007206AF" w:rsidP="007206AF">
      <w:pPr>
        <w:ind w:firstLine="360"/>
        <w:jc w:val="both"/>
        <w:rPr>
          <w:sz w:val="28"/>
          <w:szCs w:val="28"/>
        </w:rPr>
      </w:pPr>
      <w:r w:rsidRPr="008B2876">
        <w:rPr>
          <w:sz w:val="28"/>
          <w:szCs w:val="28"/>
        </w:rPr>
        <w:t xml:space="preserve">Правление Александра </w:t>
      </w:r>
      <w:r w:rsidRPr="008B2876">
        <w:rPr>
          <w:sz w:val="28"/>
          <w:szCs w:val="28"/>
          <w:lang w:val="en-US"/>
        </w:rPr>
        <w:t>I</w:t>
      </w:r>
      <w:r w:rsidRPr="008B2876">
        <w:rPr>
          <w:sz w:val="28"/>
          <w:szCs w:val="28"/>
        </w:rPr>
        <w:t>. Война с Наполеоном. Бородинское сражение. Полководец М.И. Кутузов.</w:t>
      </w:r>
    </w:p>
    <w:p w14:paraId="2B45D58E" w14:textId="77777777" w:rsidR="007206AF" w:rsidRPr="008B2876" w:rsidRDefault="007206AF" w:rsidP="007206AF">
      <w:pPr>
        <w:ind w:firstLine="360"/>
        <w:jc w:val="both"/>
        <w:rPr>
          <w:sz w:val="28"/>
          <w:szCs w:val="28"/>
        </w:rPr>
      </w:pPr>
      <w:r w:rsidRPr="008B2876">
        <w:rPr>
          <w:sz w:val="28"/>
          <w:szCs w:val="28"/>
        </w:rPr>
        <w:t xml:space="preserve">Реформы в России, отмена крепостного права. Александр </w:t>
      </w:r>
      <w:r w:rsidRPr="008B2876">
        <w:rPr>
          <w:sz w:val="28"/>
          <w:szCs w:val="28"/>
          <w:lang w:val="en-US"/>
        </w:rPr>
        <w:t>II</w:t>
      </w:r>
      <w:r w:rsidRPr="008B2876">
        <w:rPr>
          <w:sz w:val="28"/>
          <w:szCs w:val="28"/>
        </w:rPr>
        <w:t xml:space="preserve"> — царь-освободитель. Культура, быт и нравы в России </w:t>
      </w:r>
      <w:r w:rsidRPr="008B2876">
        <w:rPr>
          <w:sz w:val="28"/>
          <w:szCs w:val="28"/>
          <w:lang w:val="en-US"/>
        </w:rPr>
        <w:t>XIX</w:t>
      </w:r>
      <w:r w:rsidRPr="008B2876">
        <w:rPr>
          <w:sz w:val="28"/>
          <w:szCs w:val="28"/>
        </w:rPr>
        <w:t xml:space="preserve"> в.</w:t>
      </w:r>
    </w:p>
    <w:p w14:paraId="311E81E7" w14:textId="77777777" w:rsidR="007206AF" w:rsidRPr="008B2876" w:rsidRDefault="007206AF" w:rsidP="007206AF">
      <w:pPr>
        <w:ind w:firstLine="360"/>
        <w:jc w:val="both"/>
        <w:rPr>
          <w:sz w:val="28"/>
          <w:szCs w:val="28"/>
        </w:rPr>
      </w:pPr>
      <w:r w:rsidRPr="008B2876">
        <w:rPr>
          <w:sz w:val="28"/>
          <w:szCs w:val="28"/>
        </w:rPr>
        <w:t xml:space="preserve">Россия в </w:t>
      </w:r>
      <w:r w:rsidRPr="008B2876">
        <w:rPr>
          <w:sz w:val="28"/>
          <w:szCs w:val="28"/>
          <w:lang w:val="en-US"/>
        </w:rPr>
        <w:t>XX</w:t>
      </w:r>
      <w:r w:rsidRPr="008B2876">
        <w:rPr>
          <w:sz w:val="28"/>
          <w:szCs w:val="28"/>
        </w:rPr>
        <w:t xml:space="preserve"> в.</w:t>
      </w:r>
    </w:p>
    <w:p w14:paraId="7A6A422C" w14:textId="77777777" w:rsidR="007206AF" w:rsidRPr="008B2876" w:rsidRDefault="007206AF" w:rsidP="007206AF">
      <w:pPr>
        <w:ind w:firstLine="360"/>
        <w:jc w:val="both"/>
        <w:rPr>
          <w:sz w:val="28"/>
          <w:szCs w:val="28"/>
        </w:rPr>
      </w:pPr>
      <w:r w:rsidRPr="008B2876">
        <w:rPr>
          <w:sz w:val="28"/>
          <w:szCs w:val="28"/>
        </w:rPr>
        <w:t>Революция в России и свержение самодержавия. Жизнь и быт людей в 20—30-е годы.</w:t>
      </w:r>
    </w:p>
    <w:p w14:paraId="59798838" w14:textId="77777777" w:rsidR="007206AF" w:rsidRPr="008B2876" w:rsidRDefault="007206AF" w:rsidP="007206AF">
      <w:pPr>
        <w:ind w:firstLine="360"/>
        <w:jc w:val="both"/>
        <w:rPr>
          <w:sz w:val="28"/>
          <w:szCs w:val="28"/>
        </w:rPr>
      </w:pPr>
      <w:r w:rsidRPr="008B2876">
        <w:rPr>
          <w:sz w:val="28"/>
          <w:szCs w:val="28"/>
        </w:rPr>
        <w:t>Великая Отечественная война (1941—1945). Крупнейшие битвы Великой Отечественной войны. Тыл в годы войны.</w:t>
      </w:r>
    </w:p>
    <w:p w14:paraId="266BBE76" w14:textId="77777777" w:rsidR="007206AF" w:rsidRPr="008B2876" w:rsidRDefault="007206AF" w:rsidP="007206AF">
      <w:pPr>
        <w:ind w:firstLine="360"/>
        <w:jc w:val="both"/>
        <w:rPr>
          <w:sz w:val="28"/>
          <w:szCs w:val="28"/>
        </w:rPr>
      </w:pPr>
      <w:r w:rsidRPr="008B2876">
        <w:rPr>
          <w:sz w:val="28"/>
          <w:szCs w:val="28"/>
        </w:rPr>
        <w:lastRenderedPageBreak/>
        <w:t xml:space="preserve">Основные вехи развития России во 2-й половине </w:t>
      </w:r>
      <w:r w:rsidRPr="008B2876">
        <w:rPr>
          <w:sz w:val="28"/>
          <w:szCs w:val="28"/>
          <w:lang w:val="en-US"/>
        </w:rPr>
        <w:t>XX</w:t>
      </w:r>
      <w:r w:rsidRPr="008B2876">
        <w:rPr>
          <w:sz w:val="28"/>
          <w:szCs w:val="28"/>
        </w:rPr>
        <w:t xml:space="preserve"> века.</w:t>
      </w:r>
    </w:p>
    <w:p w14:paraId="0E7680D9" w14:textId="77777777" w:rsidR="007206AF" w:rsidRPr="008B2876" w:rsidRDefault="007206AF" w:rsidP="007206AF">
      <w:pPr>
        <w:ind w:firstLine="360"/>
        <w:jc w:val="both"/>
        <w:rPr>
          <w:sz w:val="28"/>
          <w:szCs w:val="28"/>
        </w:rPr>
      </w:pPr>
      <w:r w:rsidRPr="008B2876">
        <w:rPr>
          <w:sz w:val="28"/>
          <w:szCs w:val="28"/>
        </w:rPr>
        <w:t>Основные достижения страны в науке и культуре. Изменения в быту и повседневной жизни.</w:t>
      </w:r>
    </w:p>
    <w:p w14:paraId="7339BF59" w14:textId="77777777" w:rsidR="007206AF" w:rsidRPr="008B2876" w:rsidRDefault="007206AF" w:rsidP="007206AF">
      <w:pPr>
        <w:ind w:firstLine="360"/>
        <w:jc w:val="both"/>
        <w:rPr>
          <w:sz w:val="28"/>
          <w:szCs w:val="28"/>
        </w:rPr>
      </w:pPr>
      <w:r w:rsidRPr="008B2876">
        <w:rPr>
          <w:sz w:val="28"/>
          <w:szCs w:val="28"/>
        </w:rPr>
        <w:t>Ближние и дальние соседи России.</w:t>
      </w:r>
    </w:p>
    <w:p w14:paraId="096EB438" w14:textId="77777777" w:rsidR="007206AF" w:rsidRPr="008B2876" w:rsidRDefault="007206AF" w:rsidP="007206AF">
      <w:pPr>
        <w:ind w:firstLine="360"/>
        <w:jc w:val="both"/>
        <w:rPr>
          <w:sz w:val="28"/>
          <w:szCs w:val="28"/>
        </w:rPr>
      </w:pPr>
      <w:r w:rsidRPr="008B2876">
        <w:rPr>
          <w:sz w:val="28"/>
          <w:szCs w:val="28"/>
        </w:rPr>
        <w:t>Примерное тематическое планирование составлено по учебнику «Окружающий мир» 1-4 классы авторы: И.В. Потапов, Г.Г. Ивченкова, Е.В. Саплина, А.И. Саплин (УМК «Планета знаний»)</w:t>
      </w:r>
    </w:p>
    <w:p w14:paraId="7704779F" w14:textId="77777777" w:rsidR="007206AF" w:rsidRPr="008B2876" w:rsidRDefault="007206AF" w:rsidP="007206AF">
      <w:pPr>
        <w:ind w:firstLine="360"/>
        <w:jc w:val="both"/>
        <w:rPr>
          <w:sz w:val="28"/>
          <w:szCs w:val="28"/>
        </w:rPr>
      </w:pPr>
    </w:p>
    <w:p w14:paraId="016E0035" w14:textId="77777777" w:rsidR="00C76312" w:rsidRPr="008B2876" w:rsidRDefault="00C76312" w:rsidP="00C76312">
      <w:pPr>
        <w:tabs>
          <w:tab w:val="left" w:pos="284"/>
        </w:tabs>
        <w:jc w:val="both"/>
        <w:rPr>
          <w:sz w:val="28"/>
          <w:szCs w:val="28"/>
        </w:rPr>
      </w:pPr>
    </w:p>
    <w:p w14:paraId="740AA507" w14:textId="77777777" w:rsidR="00C76312" w:rsidRPr="008B2876" w:rsidRDefault="00C76312" w:rsidP="00C76312">
      <w:pPr>
        <w:tabs>
          <w:tab w:val="left" w:pos="284"/>
        </w:tabs>
        <w:jc w:val="both"/>
        <w:rPr>
          <w:sz w:val="28"/>
          <w:szCs w:val="28"/>
        </w:rPr>
      </w:pPr>
    </w:p>
    <w:p w14:paraId="6B0F0E06" w14:textId="77777777" w:rsidR="000F32E4" w:rsidRDefault="000F32E4" w:rsidP="000F32E4">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0F32E4" w:rsidRPr="00E04CDF" w14:paraId="7306E8C5" w14:textId="77777777" w:rsidTr="006B419F">
        <w:tc>
          <w:tcPr>
            <w:tcW w:w="4787" w:type="dxa"/>
            <w:hideMark/>
          </w:tcPr>
          <w:p w14:paraId="3B99E874" w14:textId="77777777" w:rsidR="000F32E4" w:rsidRPr="00E04CDF" w:rsidRDefault="000F32E4" w:rsidP="006B419F">
            <w:pPr>
              <w:rPr>
                <w:sz w:val="28"/>
                <w:szCs w:val="28"/>
                <w:lang w:eastAsia="en-US" w:bidi="en-US"/>
              </w:rPr>
            </w:pPr>
            <w:r w:rsidRPr="00E04CDF">
              <w:rPr>
                <w:sz w:val="28"/>
                <w:szCs w:val="28"/>
                <w:lang w:eastAsia="en-US" w:bidi="en-US"/>
              </w:rPr>
              <w:t>СОГЛАСОВАНО</w:t>
            </w:r>
          </w:p>
        </w:tc>
        <w:tc>
          <w:tcPr>
            <w:tcW w:w="4787" w:type="dxa"/>
            <w:hideMark/>
          </w:tcPr>
          <w:p w14:paraId="1A776FC0" w14:textId="77777777" w:rsidR="000F32E4" w:rsidRPr="00E04CDF" w:rsidRDefault="000F32E4" w:rsidP="006B419F">
            <w:pPr>
              <w:rPr>
                <w:sz w:val="28"/>
                <w:szCs w:val="28"/>
                <w:lang w:eastAsia="en-US" w:bidi="en-US"/>
              </w:rPr>
            </w:pPr>
            <w:r w:rsidRPr="00E04CDF">
              <w:rPr>
                <w:sz w:val="28"/>
                <w:szCs w:val="28"/>
                <w:lang w:eastAsia="en-US" w:bidi="en-US"/>
              </w:rPr>
              <w:t>СОГЛАСОВАНО</w:t>
            </w:r>
          </w:p>
        </w:tc>
      </w:tr>
      <w:tr w:rsidR="000F32E4" w:rsidRPr="00E04CDF" w14:paraId="5940C5EE" w14:textId="77777777" w:rsidTr="006B419F">
        <w:tc>
          <w:tcPr>
            <w:tcW w:w="4787" w:type="dxa"/>
            <w:hideMark/>
          </w:tcPr>
          <w:p w14:paraId="6B1CCD77" w14:textId="77777777" w:rsidR="000F32E4" w:rsidRPr="00E04CDF" w:rsidRDefault="000F32E4" w:rsidP="006B419F">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B0350D5" w14:textId="77777777" w:rsidR="000F32E4" w:rsidRPr="00E04CDF" w:rsidRDefault="000F32E4" w:rsidP="006B419F">
            <w:pPr>
              <w:rPr>
                <w:sz w:val="28"/>
                <w:szCs w:val="28"/>
                <w:lang w:eastAsia="en-US" w:bidi="en-US"/>
              </w:rPr>
            </w:pPr>
            <w:r w:rsidRPr="00E04CDF">
              <w:rPr>
                <w:sz w:val="28"/>
                <w:szCs w:val="28"/>
                <w:lang w:eastAsia="en-US" w:bidi="en-US"/>
              </w:rPr>
              <w:t>Заместитель директора по УВР</w:t>
            </w:r>
          </w:p>
        </w:tc>
      </w:tr>
      <w:tr w:rsidR="000F32E4" w:rsidRPr="00E04CDF" w14:paraId="775D3C54" w14:textId="77777777" w:rsidTr="006B419F">
        <w:tc>
          <w:tcPr>
            <w:tcW w:w="4787" w:type="dxa"/>
            <w:hideMark/>
          </w:tcPr>
          <w:p w14:paraId="24F63166" w14:textId="77777777" w:rsidR="000F32E4" w:rsidRPr="00E04CDF" w:rsidRDefault="000F32E4" w:rsidP="006B419F">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13D1EC26" w14:textId="77777777" w:rsidR="000F32E4" w:rsidRPr="00E04CDF" w:rsidRDefault="000F32E4" w:rsidP="006B419F">
            <w:pPr>
              <w:rPr>
                <w:sz w:val="28"/>
                <w:szCs w:val="28"/>
                <w:lang w:eastAsia="en-US" w:bidi="en-US"/>
              </w:rPr>
            </w:pPr>
          </w:p>
        </w:tc>
      </w:tr>
      <w:tr w:rsidR="000F32E4" w:rsidRPr="00E04CDF" w14:paraId="61F71B13" w14:textId="77777777" w:rsidTr="006B419F">
        <w:tc>
          <w:tcPr>
            <w:tcW w:w="4787" w:type="dxa"/>
            <w:hideMark/>
          </w:tcPr>
          <w:p w14:paraId="4EE04A24" w14:textId="77777777" w:rsidR="000F32E4" w:rsidRPr="00E04CDF" w:rsidRDefault="000F32E4" w:rsidP="006B419F">
            <w:pPr>
              <w:rPr>
                <w:sz w:val="28"/>
                <w:szCs w:val="28"/>
                <w:lang w:eastAsia="en-US" w:bidi="en-US"/>
              </w:rPr>
            </w:pPr>
            <w:r w:rsidRPr="00E04CDF">
              <w:rPr>
                <w:sz w:val="28"/>
                <w:szCs w:val="28"/>
                <w:lang w:eastAsia="en-US" w:bidi="en-US"/>
              </w:rPr>
              <w:t>начальных классов</w:t>
            </w:r>
          </w:p>
        </w:tc>
        <w:tc>
          <w:tcPr>
            <w:tcW w:w="4787" w:type="dxa"/>
            <w:hideMark/>
          </w:tcPr>
          <w:p w14:paraId="0D892903" w14:textId="77777777" w:rsidR="000F32E4" w:rsidRPr="00E04CDF" w:rsidRDefault="000F32E4" w:rsidP="006B419F">
            <w:pPr>
              <w:rPr>
                <w:sz w:val="28"/>
                <w:szCs w:val="28"/>
                <w:lang w:eastAsia="en-US" w:bidi="en-US"/>
              </w:rPr>
            </w:pPr>
            <w:r w:rsidRPr="00E04CDF">
              <w:rPr>
                <w:sz w:val="28"/>
                <w:szCs w:val="28"/>
                <w:lang w:eastAsia="en-US" w:bidi="en-US"/>
              </w:rPr>
              <w:t>______________И.Г.Малашенко</w:t>
            </w:r>
          </w:p>
        </w:tc>
      </w:tr>
      <w:tr w:rsidR="000F32E4" w:rsidRPr="00E04CDF" w14:paraId="40419768" w14:textId="77777777" w:rsidTr="006B419F">
        <w:tc>
          <w:tcPr>
            <w:tcW w:w="4787" w:type="dxa"/>
            <w:hideMark/>
          </w:tcPr>
          <w:p w14:paraId="5FD69093" w14:textId="77777777" w:rsidR="000F32E4" w:rsidRPr="00E04CDF" w:rsidRDefault="000F32E4" w:rsidP="006B419F">
            <w:pPr>
              <w:rPr>
                <w:sz w:val="28"/>
                <w:szCs w:val="28"/>
                <w:lang w:eastAsia="en-US" w:bidi="en-US"/>
              </w:rPr>
            </w:pPr>
            <w:r w:rsidRPr="00E04CDF">
              <w:rPr>
                <w:sz w:val="28"/>
                <w:szCs w:val="28"/>
                <w:lang w:eastAsia="en-US" w:bidi="en-US"/>
              </w:rPr>
              <w:t xml:space="preserve">от ________________ № ____                                            </w:t>
            </w:r>
          </w:p>
        </w:tc>
        <w:tc>
          <w:tcPr>
            <w:tcW w:w="4787" w:type="dxa"/>
            <w:hideMark/>
          </w:tcPr>
          <w:p w14:paraId="45754E17" w14:textId="77777777" w:rsidR="000F32E4" w:rsidRPr="00E04CDF" w:rsidRDefault="000F32E4" w:rsidP="006B419F">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0F32E4" w:rsidRPr="00E04CDF" w14:paraId="0A755962" w14:textId="77777777" w:rsidTr="006B419F">
        <w:tc>
          <w:tcPr>
            <w:tcW w:w="4787" w:type="dxa"/>
            <w:hideMark/>
          </w:tcPr>
          <w:p w14:paraId="2F5A3C76" w14:textId="77777777" w:rsidR="000F32E4" w:rsidRPr="00E04CDF" w:rsidRDefault="000F32E4" w:rsidP="006B419F">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33CE3FE1" w14:textId="77777777" w:rsidR="000F32E4" w:rsidRPr="00E04CDF" w:rsidRDefault="000F32E4" w:rsidP="006B419F">
            <w:pPr>
              <w:rPr>
                <w:sz w:val="28"/>
                <w:szCs w:val="28"/>
                <w:lang w:eastAsia="en-US" w:bidi="en-US"/>
              </w:rPr>
            </w:pPr>
          </w:p>
        </w:tc>
      </w:tr>
    </w:tbl>
    <w:p w14:paraId="52F2B262" w14:textId="77777777" w:rsidR="000F32E4" w:rsidRDefault="000F32E4" w:rsidP="000F32E4">
      <w:pPr>
        <w:autoSpaceDE w:val="0"/>
        <w:autoSpaceDN w:val="0"/>
        <w:adjustRightInd w:val="0"/>
        <w:jc w:val="both"/>
        <w:rPr>
          <w:rFonts w:eastAsia="Calibri" w:cs="Calibri"/>
          <w:color w:val="000000"/>
        </w:rPr>
      </w:pPr>
    </w:p>
    <w:p w14:paraId="43B232C4" w14:textId="77777777" w:rsidR="000F32E4" w:rsidRDefault="000F32E4" w:rsidP="000F32E4">
      <w:pPr>
        <w:autoSpaceDE w:val="0"/>
        <w:autoSpaceDN w:val="0"/>
        <w:adjustRightInd w:val="0"/>
        <w:jc w:val="both"/>
        <w:rPr>
          <w:rFonts w:eastAsia="Calibri" w:cs="Calibri"/>
          <w:color w:val="000000"/>
        </w:rPr>
      </w:pPr>
    </w:p>
    <w:p w14:paraId="5769EB17" w14:textId="77777777" w:rsidR="00C76312" w:rsidRPr="008B2876" w:rsidRDefault="00C76312" w:rsidP="00C76312">
      <w:pPr>
        <w:tabs>
          <w:tab w:val="left" w:pos="284"/>
        </w:tabs>
        <w:jc w:val="both"/>
        <w:rPr>
          <w:sz w:val="28"/>
          <w:szCs w:val="28"/>
        </w:rPr>
      </w:pPr>
    </w:p>
    <w:p w14:paraId="156CA5CD" w14:textId="77777777" w:rsidR="00C76312" w:rsidRPr="008B2876" w:rsidRDefault="00C76312" w:rsidP="00C76312">
      <w:pPr>
        <w:tabs>
          <w:tab w:val="left" w:pos="284"/>
        </w:tabs>
        <w:jc w:val="both"/>
        <w:rPr>
          <w:sz w:val="28"/>
          <w:szCs w:val="28"/>
        </w:rPr>
      </w:pPr>
    </w:p>
    <w:p w14:paraId="04217827" w14:textId="77777777" w:rsidR="00C76312" w:rsidRPr="008B2876" w:rsidRDefault="00C76312" w:rsidP="00C76312">
      <w:pPr>
        <w:tabs>
          <w:tab w:val="left" w:pos="284"/>
        </w:tabs>
        <w:jc w:val="both"/>
        <w:rPr>
          <w:sz w:val="28"/>
          <w:szCs w:val="28"/>
        </w:rPr>
      </w:pPr>
    </w:p>
    <w:p w14:paraId="130B1902" w14:textId="77777777" w:rsidR="00C76312" w:rsidRPr="008B2876" w:rsidRDefault="00C76312" w:rsidP="00C76312">
      <w:pPr>
        <w:tabs>
          <w:tab w:val="left" w:pos="284"/>
        </w:tabs>
        <w:jc w:val="both"/>
        <w:rPr>
          <w:sz w:val="28"/>
          <w:szCs w:val="28"/>
        </w:rPr>
      </w:pPr>
    </w:p>
    <w:p w14:paraId="2BCB14FB" w14:textId="77777777" w:rsidR="00C76312" w:rsidRPr="008B2876" w:rsidRDefault="00C76312" w:rsidP="00C76312">
      <w:pPr>
        <w:tabs>
          <w:tab w:val="left" w:pos="284"/>
        </w:tabs>
        <w:jc w:val="both"/>
        <w:rPr>
          <w:sz w:val="28"/>
          <w:szCs w:val="28"/>
        </w:rPr>
      </w:pPr>
    </w:p>
    <w:p w14:paraId="28F09DF4" w14:textId="77777777" w:rsidR="00C76312" w:rsidRPr="008B2876" w:rsidRDefault="00C76312" w:rsidP="00C76312">
      <w:pPr>
        <w:tabs>
          <w:tab w:val="left" w:pos="284"/>
        </w:tabs>
        <w:jc w:val="both"/>
        <w:rPr>
          <w:sz w:val="28"/>
          <w:szCs w:val="28"/>
        </w:rPr>
      </w:pPr>
    </w:p>
    <w:p w14:paraId="31E85908" w14:textId="77777777" w:rsidR="00C76312" w:rsidRPr="008B2876" w:rsidRDefault="00C76312" w:rsidP="00C76312">
      <w:pPr>
        <w:tabs>
          <w:tab w:val="left" w:pos="284"/>
        </w:tabs>
        <w:jc w:val="both"/>
        <w:rPr>
          <w:sz w:val="28"/>
          <w:szCs w:val="28"/>
        </w:rPr>
      </w:pPr>
    </w:p>
    <w:p w14:paraId="39AC5502" w14:textId="630AF5A4" w:rsidR="00C76312" w:rsidRDefault="00C76312" w:rsidP="00C76312">
      <w:pPr>
        <w:tabs>
          <w:tab w:val="left" w:pos="284"/>
        </w:tabs>
        <w:jc w:val="both"/>
        <w:rPr>
          <w:sz w:val="28"/>
          <w:szCs w:val="28"/>
        </w:rPr>
      </w:pPr>
    </w:p>
    <w:p w14:paraId="367E8D71" w14:textId="657282ED" w:rsidR="00000823" w:rsidRDefault="00000823" w:rsidP="00C76312">
      <w:pPr>
        <w:tabs>
          <w:tab w:val="left" w:pos="284"/>
        </w:tabs>
        <w:jc w:val="both"/>
        <w:rPr>
          <w:sz w:val="28"/>
          <w:szCs w:val="28"/>
        </w:rPr>
      </w:pPr>
    </w:p>
    <w:p w14:paraId="7515BCCC" w14:textId="664D021C" w:rsidR="00000823" w:rsidRDefault="00000823" w:rsidP="00C76312">
      <w:pPr>
        <w:tabs>
          <w:tab w:val="left" w:pos="284"/>
        </w:tabs>
        <w:jc w:val="both"/>
        <w:rPr>
          <w:sz w:val="28"/>
          <w:szCs w:val="28"/>
        </w:rPr>
      </w:pPr>
    </w:p>
    <w:p w14:paraId="3356D91E" w14:textId="6C08FC8D" w:rsidR="00000823" w:rsidRDefault="00000823" w:rsidP="00C76312">
      <w:pPr>
        <w:tabs>
          <w:tab w:val="left" w:pos="284"/>
        </w:tabs>
        <w:jc w:val="both"/>
        <w:rPr>
          <w:sz w:val="28"/>
          <w:szCs w:val="28"/>
        </w:rPr>
      </w:pPr>
    </w:p>
    <w:p w14:paraId="2FCD8CC2" w14:textId="55E1FFE6" w:rsidR="00000823" w:rsidRDefault="00000823" w:rsidP="00C76312">
      <w:pPr>
        <w:tabs>
          <w:tab w:val="left" w:pos="284"/>
        </w:tabs>
        <w:jc w:val="both"/>
        <w:rPr>
          <w:sz w:val="28"/>
          <w:szCs w:val="28"/>
        </w:rPr>
      </w:pPr>
    </w:p>
    <w:p w14:paraId="5A230913" w14:textId="046F2C6B" w:rsidR="00000823" w:rsidRDefault="00000823" w:rsidP="00C76312">
      <w:pPr>
        <w:tabs>
          <w:tab w:val="left" w:pos="284"/>
        </w:tabs>
        <w:jc w:val="both"/>
        <w:rPr>
          <w:sz w:val="28"/>
          <w:szCs w:val="28"/>
        </w:rPr>
      </w:pPr>
    </w:p>
    <w:p w14:paraId="3807BE31" w14:textId="2EF08D84" w:rsidR="00000823" w:rsidRDefault="00000823" w:rsidP="00C76312">
      <w:pPr>
        <w:tabs>
          <w:tab w:val="left" w:pos="284"/>
        </w:tabs>
        <w:jc w:val="both"/>
        <w:rPr>
          <w:sz w:val="28"/>
          <w:szCs w:val="28"/>
        </w:rPr>
      </w:pPr>
    </w:p>
    <w:p w14:paraId="5D71D4CC" w14:textId="2EB70D81" w:rsidR="00000823" w:rsidRDefault="00000823" w:rsidP="00C76312">
      <w:pPr>
        <w:tabs>
          <w:tab w:val="left" w:pos="284"/>
        </w:tabs>
        <w:jc w:val="both"/>
        <w:rPr>
          <w:sz w:val="28"/>
          <w:szCs w:val="28"/>
        </w:rPr>
      </w:pPr>
    </w:p>
    <w:p w14:paraId="3F8DCE87" w14:textId="4F0A305F" w:rsidR="00000823" w:rsidRDefault="00000823" w:rsidP="00C76312">
      <w:pPr>
        <w:tabs>
          <w:tab w:val="left" w:pos="284"/>
        </w:tabs>
        <w:jc w:val="both"/>
        <w:rPr>
          <w:sz w:val="28"/>
          <w:szCs w:val="28"/>
        </w:rPr>
      </w:pPr>
    </w:p>
    <w:p w14:paraId="54EE8381" w14:textId="59696A30" w:rsidR="00000823" w:rsidRDefault="00000823" w:rsidP="00C76312">
      <w:pPr>
        <w:tabs>
          <w:tab w:val="left" w:pos="284"/>
        </w:tabs>
        <w:jc w:val="both"/>
        <w:rPr>
          <w:sz w:val="28"/>
          <w:szCs w:val="28"/>
        </w:rPr>
      </w:pPr>
    </w:p>
    <w:p w14:paraId="3C1B8DF4" w14:textId="6F9C6CBF" w:rsidR="00000823" w:rsidRDefault="00000823" w:rsidP="00C76312">
      <w:pPr>
        <w:tabs>
          <w:tab w:val="left" w:pos="284"/>
        </w:tabs>
        <w:jc w:val="both"/>
        <w:rPr>
          <w:sz w:val="28"/>
          <w:szCs w:val="28"/>
        </w:rPr>
      </w:pPr>
    </w:p>
    <w:p w14:paraId="5F04DBBD" w14:textId="258F9B4F" w:rsidR="00000823" w:rsidRDefault="00000823" w:rsidP="00C76312">
      <w:pPr>
        <w:tabs>
          <w:tab w:val="left" w:pos="284"/>
        </w:tabs>
        <w:jc w:val="both"/>
        <w:rPr>
          <w:sz w:val="28"/>
          <w:szCs w:val="28"/>
        </w:rPr>
      </w:pPr>
    </w:p>
    <w:p w14:paraId="1145DA14" w14:textId="0B20CE9F" w:rsidR="00000823" w:rsidRDefault="00000823" w:rsidP="00C76312">
      <w:pPr>
        <w:tabs>
          <w:tab w:val="left" w:pos="284"/>
        </w:tabs>
        <w:jc w:val="both"/>
        <w:rPr>
          <w:sz w:val="28"/>
          <w:szCs w:val="28"/>
        </w:rPr>
      </w:pPr>
    </w:p>
    <w:p w14:paraId="04A36017" w14:textId="3389B054" w:rsidR="00000823" w:rsidRDefault="00000823" w:rsidP="00C76312">
      <w:pPr>
        <w:tabs>
          <w:tab w:val="left" w:pos="284"/>
        </w:tabs>
        <w:jc w:val="both"/>
        <w:rPr>
          <w:sz w:val="28"/>
          <w:szCs w:val="28"/>
        </w:rPr>
      </w:pPr>
    </w:p>
    <w:p w14:paraId="443E63CD" w14:textId="5D384119" w:rsidR="00000823" w:rsidRDefault="00000823" w:rsidP="00C76312">
      <w:pPr>
        <w:tabs>
          <w:tab w:val="left" w:pos="284"/>
        </w:tabs>
        <w:jc w:val="both"/>
        <w:rPr>
          <w:sz w:val="28"/>
          <w:szCs w:val="28"/>
        </w:rPr>
      </w:pPr>
    </w:p>
    <w:p w14:paraId="5226559D" w14:textId="4F53B9AC" w:rsidR="00000823" w:rsidRDefault="00000823" w:rsidP="00C76312">
      <w:pPr>
        <w:tabs>
          <w:tab w:val="left" w:pos="284"/>
        </w:tabs>
        <w:jc w:val="both"/>
        <w:rPr>
          <w:sz w:val="28"/>
          <w:szCs w:val="28"/>
        </w:rPr>
      </w:pPr>
    </w:p>
    <w:p w14:paraId="51DE519B" w14:textId="77777777" w:rsidR="00000823" w:rsidRPr="00DA2D6C" w:rsidRDefault="00000823" w:rsidP="00000823">
      <w:pPr>
        <w:keepNext/>
        <w:spacing w:before="240" w:after="60"/>
        <w:jc w:val="center"/>
        <w:outlineLvl w:val="0"/>
        <w:rPr>
          <w:rFonts w:ascii="Cambria" w:hAnsi="Cambria"/>
          <w:bCs/>
          <w:kern w:val="32"/>
          <w:sz w:val="28"/>
          <w:szCs w:val="28"/>
          <w:lang w:eastAsia="en-US" w:bidi="en-US"/>
        </w:rPr>
      </w:pPr>
      <w:r w:rsidRPr="00DA2D6C">
        <w:rPr>
          <w:bCs/>
          <w:kern w:val="32"/>
          <w:sz w:val="28"/>
          <w:szCs w:val="28"/>
          <w:lang w:eastAsia="en-US" w:bidi="en-US"/>
        </w:rPr>
        <w:lastRenderedPageBreak/>
        <w:t>Муниципальное бюджетное общеобразовательное учреждение</w:t>
      </w:r>
    </w:p>
    <w:p w14:paraId="58ED7CE0" w14:textId="77777777" w:rsidR="00000823" w:rsidRPr="00DA2D6C" w:rsidRDefault="00000823" w:rsidP="00000823">
      <w:pPr>
        <w:jc w:val="center"/>
        <w:rPr>
          <w:sz w:val="28"/>
          <w:szCs w:val="28"/>
          <w:lang w:eastAsia="en-US" w:bidi="en-US"/>
        </w:rPr>
      </w:pPr>
      <w:r w:rsidRPr="00DA2D6C">
        <w:rPr>
          <w:sz w:val="28"/>
          <w:szCs w:val="28"/>
          <w:lang w:eastAsia="en-US" w:bidi="en-US"/>
        </w:rPr>
        <w:t>муниципального образования город Краснодар</w:t>
      </w:r>
    </w:p>
    <w:p w14:paraId="29DC87DA" w14:textId="77777777" w:rsidR="00000823" w:rsidRPr="00DA2D6C" w:rsidRDefault="00000823" w:rsidP="00000823">
      <w:pPr>
        <w:jc w:val="center"/>
        <w:rPr>
          <w:sz w:val="28"/>
          <w:szCs w:val="28"/>
          <w:lang w:eastAsia="en-US" w:bidi="en-US"/>
        </w:rPr>
      </w:pPr>
      <w:r w:rsidRPr="00DA2D6C">
        <w:rPr>
          <w:sz w:val="28"/>
          <w:szCs w:val="28"/>
          <w:lang w:eastAsia="en-US" w:bidi="en-US"/>
        </w:rPr>
        <w:t>средняя общеобразовательная школа №42</w:t>
      </w:r>
    </w:p>
    <w:p w14:paraId="0C546DF2" w14:textId="77777777" w:rsidR="00000823" w:rsidRPr="00DA2D6C" w:rsidRDefault="00000823" w:rsidP="00000823">
      <w:pPr>
        <w:jc w:val="center"/>
        <w:rPr>
          <w:sz w:val="28"/>
          <w:szCs w:val="28"/>
          <w:lang w:eastAsia="en-US" w:bidi="en-US"/>
        </w:rPr>
      </w:pPr>
    </w:p>
    <w:p w14:paraId="1E0A95C9" w14:textId="77777777" w:rsidR="00000823" w:rsidRPr="00DA2D6C" w:rsidRDefault="00000823" w:rsidP="00000823">
      <w:pPr>
        <w:rPr>
          <w:sz w:val="28"/>
          <w:szCs w:val="28"/>
          <w:lang w:eastAsia="en-US" w:bidi="en-US"/>
        </w:rPr>
      </w:pPr>
      <w:r w:rsidRPr="00DA2D6C">
        <w:rPr>
          <w:sz w:val="28"/>
          <w:szCs w:val="28"/>
          <w:lang w:eastAsia="en-US" w:bidi="en-US"/>
        </w:rPr>
        <w:t xml:space="preserve">                                                                                  </w:t>
      </w:r>
    </w:p>
    <w:p w14:paraId="172114B1" w14:textId="77777777" w:rsidR="00000823" w:rsidRPr="00DA2D6C" w:rsidRDefault="00000823" w:rsidP="00000823">
      <w:pPr>
        <w:rPr>
          <w:lang w:eastAsia="en-US" w:bidi="en-US"/>
        </w:rPr>
      </w:pPr>
      <w:r w:rsidRPr="00DA2D6C">
        <w:rPr>
          <w:lang w:eastAsia="en-US" w:bidi="en-US"/>
        </w:rPr>
        <w:t xml:space="preserve">                                                                                          УТВЕРЖДЕНО     </w:t>
      </w:r>
    </w:p>
    <w:p w14:paraId="6B238784" w14:textId="77777777" w:rsidR="00000823" w:rsidRPr="00DA2D6C" w:rsidRDefault="00000823" w:rsidP="00000823">
      <w:pPr>
        <w:rPr>
          <w:lang w:eastAsia="en-US" w:bidi="en-US"/>
        </w:rPr>
      </w:pPr>
      <w:r w:rsidRPr="00DA2D6C">
        <w:rPr>
          <w:lang w:eastAsia="en-US" w:bidi="en-US"/>
        </w:rPr>
        <w:t xml:space="preserve">                                                                           решением педагогического совета </w:t>
      </w:r>
    </w:p>
    <w:p w14:paraId="4D12BC27" w14:textId="77777777" w:rsidR="00000823" w:rsidRPr="00DA2D6C" w:rsidRDefault="00000823" w:rsidP="00000823">
      <w:pPr>
        <w:rPr>
          <w:lang w:eastAsia="en-US" w:bidi="en-US"/>
        </w:rPr>
      </w:pPr>
      <w:r w:rsidRPr="00DA2D6C">
        <w:rPr>
          <w:lang w:eastAsia="en-US" w:bidi="en-US"/>
        </w:rPr>
        <w:t xml:space="preserve">                                                                           от 30 августа 2019 года протокол №1</w:t>
      </w:r>
    </w:p>
    <w:p w14:paraId="62C8FEE8" w14:textId="77777777" w:rsidR="00000823" w:rsidRPr="00DA2D6C" w:rsidRDefault="00000823" w:rsidP="00000823">
      <w:pPr>
        <w:rPr>
          <w:lang w:eastAsia="en-US" w:bidi="en-US"/>
        </w:rPr>
      </w:pPr>
      <w:r w:rsidRPr="00DA2D6C">
        <w:rPr>
          <w:lang w:eastAsia="en-US" w:bidi="en-US"/>
        </w:rPr>
        <w:t xml:space="preserve">                                                                           Председатель______________Н.В.Золотаренко</w:t>
      </w:r>
    </w:p>
    <w:p w14:paraId="53E7E2D8" w14:textId="77777777" w:rsidR="00000823" w:rsidRPr="00DA2D6C" w:rsidRDefault="00000823" w:rsidP="00000823">
      <w:pPr>
        <w:rPr>
          <w:lang w:eastAsia="en-US" w:bidi="en-US"/>
        </w:rPr>
      </w:pPr>
    </w:p>
    <w:p w14:paraId="01F66D23" w14:textId="77777777" w:rsidR="00000823" w:rsidRPr="00DA2D6C" w:rsidRDefault="00000823" w:rsidP="00000823">
      <w:pPr>
        <w:rPr>
          <w:lang w:eastAsia="en-US" w:bidi="en-US"/>
        </w:rPr>
      </w:pPr>
    </w:p>
    <w:p w14:paraId="65C58412" w14:textId="77777777" w:rsidR="00000823" w:rsidRPr="00DA2D6C" w:rsidRDefault="00000823" w:rsidP="00000823">
      <w:pPr>
        <w:rPr>
          <w:lang w:eastAsia="en-US" w:bidi="en-US"/>
        </w:rPr>
      </w:pPr>
    </w:p>
    <w:p w14:paraId="656894C2" w14:textId="77777777" w:rsidR="00000823" w:rsidRPr="00DA2D6C" w:rsidRDefault="00000823" w:rsidP="00000823">
      <w:pPr>
        <w:rPr>
          <w:lang w:eastAsia="en-US" w:bidi="en-US"/>
        </w:rPr>
      </w:pPr>
    </w:p>
    <w:p w14:paraId="781FCEBC" w14:textId="77777777" w:rsidR="00000823" w:rsidRPr="00DA2D6C" w:rsidRDefault="00000823" w:rsidP="00000823">
      <w:pPr>
        <w:rPr>
          <w:lang w:eastAsia="en-US" w:bidi="en-US"/>
        </w:rPr>
      </w:pPr>
    </w:p>
    <w:p w14:paraId="774AF097" w14:textId="77777777" w:rsidR="00000823" w:rsidRPr="00DA2D6C" w:rsidRDefault="00000823" w:rsidP="00000823">
      <w:pPr>
        <w:rPr>
          <w:lang w:eastAsia="en-US" w:bidi="en-US"/>
        </w:rPr>
      </w:pPr>
    </w:p>
    <w:p w14:paraId="10FCB915" w14:textId="77777777" w:rsidR="00000823" w:rsidRPr="00DA2D6C" w:rsidRDefault="00000823" w:rsidP="00000823">
      <w:pPr>
        <w:rPr>
          <w:lang w:eastAsia="en-US" w:bidi="en-US"/>
        </w:rPr>
      </w:pPr>
    </w:p>
    <w:p w14:paraId="4A552794" w14:textId="77777777" w:rsidR="00000823" w:rsidRPr="00DA2D6C" w:rsidRDefault="00000823" w:rsidP="00000823">
      <w:pPr>
        <w:jc w:val="center"/>
        <w:rPr>
          <w:b/>
          <w:sz w:val="36"/>
          <w:szCs w:val="36"/>
          <w:lang w:eastAsia="en-US" w:bidi="en-US"/>
        </w:rPr>
      </w:pPr>
      <w:r w:rsidRPr="00DA2D6C">
        <w:rPr>
          <w:b/>
          <w:sz w:val="36"/>
          <w:szCs w:val="36"/>
          <w:lang w:eastAsia="en-US" w:bidi="en-US"/>
        </w:rPr>
        <w:t>РАБОЧАЯ ПРОГРАММА</w:t>
      </w:r>
    </w:p>
    <w:p w14:paraId="3FDC4783" w14:textId="77777777" w:rsidR="00000823" w:rsidRPr="00DA2D6C" w:rsidRDefault="00000823" w:rsidP="00000823">
      <w:pPr>
        <w:rPr>
          <w:sz w:val="28"/>
          <w:szCs w:val="28"/>
          <w:lang w:eastAsia="en-US" w:bidi="en-US"/>
        </w:rPr>
      </w:pPr>
    </w:p>
    <w:p w14:paraId="00B031E7" w14:textId="77777777" w:rsidR="00000823" w:rsidRPr="00DA2D6C" w:rsidRDefault="00000823" w:rsidP="00000823">
      <w:pPr>
        <w:rPr>
          <w:sz w:val="28"/>
          <w:szCs w:val="28"/>
          <w:lang w:eastAsia="en-US" w:bidi="en-US"/>
        </w:rPr>
      </w:pPr>
    </w:p>
    <w:p w14:paraId="02771F12" w14:textId="77777777" w:rsidR="00000823" w:rsidRPr="00DA2D6C" w:rsidRDefault="00000823" w:rsidP="00000823">
      <w:pPr>
        <w:rPr>
          <w:sz w:val="28"/>
          <w:szCs w:val="28"/>
          <w:lang w:eastAsia="en-US" w:bidi="en-US"/>
        </w:rPr>
      </w:pPr>
    </w:p>
    <w:p w14:paraId="2EEFB934" w14:textId="77777777" w:rsidR="00000823" w:rsidRPr="00DA2D6C" w:rsidRDefault="00000823" w:rsidP="00000823">
      <w:pPr>
        <w:rPr>
          <w:sz w:val="28"/>
          <w:szCs w:val="28"/>
          <w:lang w:eastAsia="en-US" w:bidi="en-US"/>
        </w:rPr>
      </w:pPr>
      <w:r w:rsidRPr="00DA2D6C">
        <w:rPr>
          <w:sz w:val="28"/>
          <w:szCs w:val="28"/>
          <w:lang w:eastAsia="en-US" w:bidi="en-US"/>
        </w:rPr>
        <w:t>По                окружающему миру</w:t>
      </w:r>
    </w:p>
    <w:p w14:paraId="3DA0BFB1" w14:textId="77777777" w:rsidR="00000823" w:rsidRPr="00DA2D6C" w:rsidRDefault="00000823" w:rsidP="00000823">
      <w:pPr>
        <w:rPr>
          <w:sz w:val="28"/>
          <w:szCs w:val="28"/>
          <w:lang w:eastAsia="en-US" w:bidi="en-US"/>
        </w:rPr>
      </w:pPr>
    </w:p>
    <w:p w14:paraId="5AE6B28B" w14:textId="77777777" w:rsidR="00000823" w:rsidRPr="00DA2D6C" w:rsidRDefault="00000823" w:rsidP="00000823">
      <w:pPr>
        <w:rPr>
          <w:sz w:val="28"/>
          <w:szCs w:val="28"/>
          <w:lang w:eastAsia="en-US" w:bidi="en-US"/>
        </w:rPr>
      </w:pPr>
    </w:p>
    <w:p w14:paraId="5F5C5A5B" w14:textId="77777777" w:rsidR="00000823" w:rsidRPr="00DA2D6C" w:rsidRDefault="00000823" w:rsidP="00000823">
      <w:pPr>
        <w:rPr>
          <w:sz w:val="28"/>
          <w:szCs w:val="28"/>
          <w:lang w:eastAsia="en-US" w:bidi="en-US"/>
        </w:rPr>
      </w:pPr>
      <w:r w:rsidRPr="00DA2D6C">
        <w:rPr>
          <w:sz w:val="28"/>
          <w:szCs w:val="28"/>
          <w:lang w:eastAsia="en-US" w:bidi="en-US"/>
        </w:rPr>
        <w:t xml:space="preserve">Уровень образования (класс)     </w:t>
      </w:r>
      <w:r w:rsidRPr="00DA2D6C">
        <w:rPr>
          <w:sz w:val="28"/>
          <w:szCs w:val="28"/>
          <w:u w:val="single"/>
          <w:lang w:eastAsia="en-US" w:bidi="en-US"/>
        </w:rPr>
        <w:t>начальное общее, 1 - 4 классы</w:t>
      </w:r>
    </w:p>
    <w:p w14:paraId="7503496B" w14:textId="77777777" w:rsidR="00000823" w:rsidRPr="00DA2D6C" w:rsidRDefault="00000823" w:rsidP="00000823">
      <w:pPr>
        <w:rPr>
          <w:sz w:val="28"/>
          <w:szCs w:val="28"/>
          <w:lang w:eastAsia="en-US" w:bidi="en-US"/>
        </w:rPr>
      </w:pPr>
    </w:p>
    <w:p w14:paraId="1A249173" w14:textId="77777777" w:rsidR="00000823" w:rsidRPr="00DA2D6C" w:rsidRDefault="00000823" w:rsidP="00000823">
      <w:pPr>
        <w:rPr>
          <w:sz w:val="28"/>
          <w:szCs w:val="28"/>
          <w:lang w:eastAsia="en-US" w:bidi="en-US"/>
        </w:rPr>
      </w:pPr>
    </w:p>
    <w:p w14:paraId="07EC9AC2" w14:textId="77777777" w:rsidR="00000823" w:rsidRPr="00DA2D6C" w:rsidRDefault="00000823" w:rsidP="00000823">
      <w:pPr>
        <w:rPr>
          <w:sz w:val="28"/>
          <w:szCs w:val="28"/>
          <w:u w:val="single"/>
          <w:lang w:eastAsia="en-US" w:bidi="en-US"/>
        </w:rPr>
      </w:pPr>
      <w:r w:rsidRPr="00DA2D6C">
        <w:rPr>
          <w:sz w:val="28"/>
          <w:szCs w:val="28"/>
          <w:lang w:eastAsia="en-US" w:bidi="en-US"/>
        </w:rPr>
        <w:t xml:space="preserve">Количество часов  </w:t>
      </w:r>
      <w:r w:rsidRPr="00DA2D6C">
        <w:rPr>
          <w:sz w:val="28"/>
          <w:szCs w:val="28"/>
          <w:u w:val="single"/>
          <w:lang w:eastAsia="en-US" w:bidi="en-US"/>
        </w:rPr>
        <w:t>135</w:t>
      </w:r>
    </w:p>
    <w:p w14:paraId="1AF9BDE0" w14:textId="77777777" w:rsidR="00000823" w:rsidRPr="00DA2D6C" w:rsidRDefault="00000823" w:rsidP="00000823">
      <w:pPr>
        <w:rPr>
          <w:sz w:val="28"/>
          <w:szCs w:val="28"/>
          <w:lang w:eastAsia="en-US" w:bidi="en-US"/>
        </w:rPr>
      </w:pPr>
    </w:p>
    <w:p w14:paraId="79F5F318" w14:textId="77777777" w:rsidR="00000823" w:rsidRPr="00DA2D6C" w:rsidRDefault="00000823" w:rsidP="00000823">
      <w:pPr>
        <w:rPr>
          <w:sz w:val="28"/>
          <w:szCs w:val="28"/>
          <w:lang w:eastAsia="en-US" w:bidi="en-US"/>
        </w:rPr>
      </w:pPr>
    </w:p>
    <w:p w14:paraId="6B7BCCD0" w14:textId="77777777" w:rsidR="00000823" w:rsidRPr="00DA2D6C" w:rsidRDefault="00000823" w:rsidP="00000823">
      <w:pPr>
        <w:rPr>
          <w:sz w:val="28"/>
          <w:szCs w:val="28"/>
          <w:lang w:eastAsia="en-US" w:bidi="en-US"/>
        </w:rPr>
      </w:pPr>
      <w:r w:rsidRPr="00DA2D6C">
        <w:rPr>
          <w:sz w:val="28"/>
          <w:szCs w:val="28"/>
          <w:lang w:eastAsia="en-US" w:bidi="en-US"/>
        </w:rPr>
        <w:t xml:space="preserve">Учитель  </w:t>
      </w:r>
      <w:r w:rsidRPr="00DA2D6C">
        <w:rPr>
          <w:sz w:val="28"/>
          <w:szCs w:val="28"/>
          <w:u w:val="single"/>
          <w:lang w:eastAsia="en-US" w:bidi="en-US"/>
        </w:rPr>
        <w:t>Асеева Наталия Сергеевна</w:t>
      </w:r>
    </w:p>
    <w:p w14:paraId="076D3363" w14:textId="77777777" w:rsidR="00000823" w:rsidRPr="00DA2D6C" w:rsidRDefault="00000823" w:rsidP="00000823">
      <w:pPr>
        <w:rPr>
          <w:sz w:val="28"/>
          <w:szCs w:val="28"/>
          <w:lang w:eastAsia="en-US" w:bidi="en-US"/>
        </w:rPr>
      </w:pPr>
    </w:p>
    <w:p w14:paraId="03591F21" w14:textId="77777777" w:rsidR="00000823" w:rsidRPr="00DA2D6C" w:rsidRDefault="00000823" w:rsidP="00000823">
      <w:pPr>
        <w:rPr>
          <w:sz w:val="28"/>
          <w:szCs w:val="28"/>
          <w:lang w:eastAsia="en-US" w:bidi="en-US"/>
        </w:rPr>
      </w:pPr>
    </w:p>
    <w:p w14:paraId="0D0BF761" w14:textId="77777777" w:rsidR="00000823" w:rsidRPr="00DA2D6C" w:rsidRDefault="00000823" w:rsidP="00000823">
      <w:pPr>
        <w:shd w:val="clear" w:color="auto" w:fill="FFFFFF"/>
        <w:jc w:val="both"/>
        <w:rPr>
          <w:color w:val="000000"/>
          <w:sz w:val="28"/>
          <w:szCs w:val="28"/>
          <w:lang w:eastAsia="en-US" w:bidi="en-US"/>
        </w:rPr>
      </w:pPr>
    </w:p>
    <w:p w14:paraId="7D781955" w14:textId="77777777" w:rsidR="00397504" w:rsidRDefault="00397504" w:rsidP="00000823">
      <w:pPr>
        <w:shd w:val="clear" w:color="auto" w:fill="FFFFFF"/>
        <w:jc w:val="both"/>
        <w:rPr>
          <w:color w:val="000000"/>
          <w:sz w:val="28"/>
          <w:szCs w:val="28"/>
          <w:lang w:eastAsia="en-US" w:bidi="en-US"/>
        </w:rPr>
      </w:pPr>
    </w:p>
    <w:p w14:paraId="3D892A23" w14:textId="77777777" w:rsidR="00397504" w:rsidRDefault="00397504" w:rsidP="00000823">
      <w:pPr>
        <w:shd w:val="clear" w:color="auto" w:fill="FFFFFF"/>
        <w:jc w:val="both"/>
        <w:rPr>
          <w:color w:val="000000"/>
          <w:sz w:val="28"/>
          <w:szCs w:val="28"/>
          <w:lang w:eastAsia="en-US" w:bidi="en-US"/>
        </w:rPr>
      </w:pPr>
    </w:p>
    <w:p w14:paraId="132EB456" w14:textId="77777777" w:rsidR="00397504" w:rsidRDefault="00397504" w:rsidP="00000823">
      <w:pPr>
        <w:shd w:val="clear" w:color="auto" w:fill="FFFFFF"/>
        <w:jc w:val="both"/>
        <w:rPr>
          <w:color w:val="000000"/>
          <w:sz w:val="28"/>
          <w:szCs w:val="28"/>
          <w:lang w:eastAsia="en-US" w:bidi="en-US"/>
        </w:rPr>
      </w:pPr>
    </w:p>
    <w:p w14:paraId="1F1DF52B" w14:textId="18EB3A77" w:rsidR="00000823" w:rsidRPr="00DA2D6C" w:rsidRDefault="00000823" w:rsidP="00000823">
      <w:pPr>
        <w:shd w:val="clear" w:color="auto" w:fill="FFFFFF"/>
        <w:jc w:val="both"/>
        <w:rPr>
          <w:color w:val="000000"/>
          <w:sz w:val="28"/>
          <w:szCs w:val="28"/>
          <w:lang w:eastAsia="en-US" w:bidi="en-US"/>
        </w:rPr>
      </w:pPr>
      <w:r w:rsidRPr="00DA2D6C">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DA2D6C">
        <w:rPr>
          <w:iCs/>
          <w:sz w:val="28"/>
          <w:szCs w:val="28"/>
          <w:lang w:eastAsia="en-US" w:bidi="en-US"/>
        </w:rPr>
        <w:t>программы для начальной школы общеобразовательных учреждений «</w:t>
      </w:r>
      <w:r w:rsidRPr="00DA2D6C">
        <w:rPr>
          <w:sz w:val="28"/>
          <w:szCs w:val="28"/>
          <w:lang w:eastAsia="en-US" w:bidi="en-US"/>
        </w:rPr>
        <w:t>Окружающий мир</w:t>
      </w:r>
      <w:r w:rsidR="00397504">
        <w:rPr>
          <w:iCs/>
          <w:sz w:val="28"/>
          <w:szCs w:val="28"/>
          <w:lang w:eastAsia="en-US" w:bidi="en-US"/>
        </w:rPr>
        <w:t>», автор А.А.Плешаков, У</w:t>
      </w:r>
      <w:r w:rsidRPr="00DA2D6C">
        <w:rPr>
          <w:iCs/>
          <w:sz w:val="28"/>
          <w:szCs w:val="28"/>
          <w:lang w:eastAsia="en-US" w:bidi="en-US"/>
        </w:rPr>
        <w:t>МК «</w:t>
      </w:r>
      <w:r w:rsidR="00397504">
        <w:rPr>
          <w:iCs/>
          <w:sz w:val="28"/>
          <w:szCs w:val="28"/>
          <w:lang w:eastAsia="en-US" w:bidi="en-US"/>
        </w:rPr>
        <w:t>Школа России</w:t>
      </w:r>
      <w:r w:rsidRPr="00DA2D6C">
        <w:rPr>
          <w:iCs/>
          <w:sz w:val="28"/>
          <w:szCs w:val="28"/>
          <w:lang w:eastAsia="en-US" w:bidi="en-US"/>
        </w:rPr>
        <w:t xml:space="preserve">», М., </w:t>
      </w:r>
      <w:r w:rsidR="00397504">
        <w:rPr>
          <w:iCs/>
          <w:sz w:val="28"/>
          <w:szCs w:val="28"/>
          <w:lang w:eastAsia="en-US" w:bidi="en-US"/>
        </w:rPr>
        <w:t>Просвещение</w:t>
      </w:r>
      <w:r w:rsidRPr="00DA2D6C">
        <w:rPr>
          <w:iCs/>
          <w:sz w:val="28"/>
          <w:szCs w:val="28"/>
          <w:lang w:eastAsia="en-US" w:bidi="en-US"/>
        </w:rPr>
        <w:t xml:space="preserve">, 2014 </w:t>
      </w:r>
    </w:p>
    <w:p w14:paraId="5B533D8C" w14:textId="77777777" w:rsidR="00000823" w:rsidRPr="00DA2D6C" w:rsidRDefault="00000823" w:rsidP="00000823">
      <w:pPr>
        <w:rPr>
          <w:sz w:val="28"/>
          <w:szCs w:val="28"/>
          <w:lang w:eastAsia="en-US" w:bidi="en-US"/>
        </w:rPr>
      </w:pPr>
    </w:p>
    <w:p w14:paraId="236D1647" w14:textId="77777777" w:rsidR="00000823" w:rsidRPr="00DA2D6C" w:rsidRDefault="00000823" w:rsidP="00000823">
      <w:pPr>
        <w:rPr>
          <w:sz w:val="28"/>
          <w:szCs w:val="28"/>
          <w:lang w:eastAsia="en-US" w:bidi="en-US"/>
        </w:rPr>
      </w:pPr>
    </w:p>
    <w:p w14:paraId="3B574B41" w14:textId="77777777" w:rsidR="001669E9" w:rsidRDefault="001669E9" w:rsidP="008E5D92">
      <w:pPr>
        <w:jc w:val="both"/>
        <w:rPr>
          <w:rFonts w:eastAsia="Calibri"/>
          <w:sz w:val="28"/>
          <w:szCs w:val="28"/>
          <w:lang w:eastAsia="en-US"/>
        </w:rPr>
      </w:pPr>
    </w:p>
    <w:p w14:paraId="609056AE" w14:textId="77777777" w:rsidR="001669E9" w:rsidRDefault="001669E9" w:rsidP="008E5D92">
      <w:pPr>
        <w:jc w:val="both"/>
        <w:rPr>
          <w:rFonts w:eastAsia="Calibri"/>
          <w:sz w:val="28"/>
          <w:szCs w:val="28"/>
          <w:lang w:eastAsia="en-US"/>
        </w:rPr>
      </w:pPr>
    </w:p>
    <w:p w14:paraId="77EB92D5" w14:textId="77777777" w:rsidR="001669E9" w:rsidRDefault="001669E9" w:rsidP="008E5D92">
      <w:pPr>
        <w:jc w:val="both"/>
        <w:rPr>
          <w:rFonts w:eastAsia="Calibri"/>
          <w:sz w:val="28"/>
          <w:szCs w:val="28"/>
          <w:lang w:eastAsia="en-US"/>
        </w:rPr>
      </w:pPr>
    </w:p>
    <w:p w14:paraId="7A65B587" w14:textId="77777777" w:rsidR="001669E9" w:rsidRDefault="001669E9" w:rsidP="008E5D92">
      <w:pPr>
        <w:jc w:val="both"/>
        <w:rPr>
          <w:rFonts w:eastAsia="Calibri"/>
          <w:sz w:val="28"/>
          <w:szCs w:val="28"/>
          <w:lang w:eastAsia="en-US"/>
        </w:rPr>
      </w:pPr>
    </w:p>
    <w:p w14:paraId="329C09F2" w14:textId="77777777" w:rsidR="001669E9" w:rsidRDefault="001669E9" w:rsidP="008E5D92">
      <w:pPr>
        <w:jc w:val="both"/>
        <w:rPr>
          <w:rFonts w:eastAsia="Calibri"/>
          <w:sz w:val="28"/>
          <w:szCs w:val="28"/>
          <w:lang w:eastAsia="en-US"/>
        </w:rPr>
      </w:pPr>
    </w:p>
    <w:p w14:paraId="34A448CF" w14:textId="46705D19" w:rsidR="008E5D92" w:rsidRPr="008B2876" w:rsidRDefault="00397504" w:rsidP="008E5D92">
      <w:pPr>
        <w:jc w:val="both"/>
        <w:rPr>
          <w:rFonts w:eastAsia="Calibri"/>
          <w:sz w:val="28"/>
          <w:szCs w:val="28"/>
          <w:lang w:eastAsia="en-US"/>
        </w:rPr>
      </w:pPr>
      <w:r>
        <w:rPr>
          <w:rFonts w:eastAsia="Calibri"/>
          <w:sz w:val="28"/>
          <w:szCs w:val="28"/>
          <w:lang w:eastAsia="en-US"/>
        </w:rPr>
        <w:t xml:space="preserve">      </w:t>
      </w:r>
      <w:r w:rsidR="008E5D92" w:rsidRPr="008B2876">
        <w:rPr>
          <w:rFonts w:eastAsia="Calibri"/>
          <w:sz w:val="28"/>
          <w:szCs w:val="28"/>
          <w:lang w:eastAsia="en-US"/>
        </w:rPr>
        <w:t xml:space="preserve">Программа </w:t>
      </w:r>
      <w:r w:rsidR="008E5D92" w:rsidRPr="008B2876">
        <w:rPr>
          <w:rFonts w:eastAsia="Calibri"/>
          <w:b/>
          <w:sz w:val="28"/>
          <w:szCs w:val="28"/>
          <w:lang w:eastAsia="en-US"/>
        </w:rPr>
        <w:t>по учебному предмету «Окружающий мир»</w:t>
      </w:r>
      <w:r w:rsidR="008E5D92" w:rsidRPr="008B2876">
        <w:rPr>
          <w:rFonts w:eastAsia="Calibri"/>
          <w:sz w:val="28"/>
          <w:szCs w:val="28"/>
          <w:lang w:eastAsia="en-US"/>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«Окружающий мир» 1-4 классы (Сборник рабочих программ. 1</w:t>
      </w:r>
      <w:r w:rsidR="000F32E4">
        <w:rPr>
          <w:rFonts w:eastAsia="Calibri"/>
          <w:sz w:val="28"/>
          <w:szCs w:val="28"/>
          <w:lang w:eastAsia="en-US"/>
        </w:rPr>
        <w:t xml:space="preserve">-4 классы. УМК «Школа России», </w:t>
      </w:r>
      <w:r w:rsidR="008E5D92" w:rsidRPr="008B2876">
        <w:rPr>
          <w:rFonts w:eastAsia="Calibri"/>
          <w:sz w:val="28"/>
          <w:szCs w:val="28"/>
          <w:lang w:eastAsia="en-US"/>
        </w:rPr>
        <w:t>Окружающий мир; М., «Просвещение», 201</w:t>
      </w:r>
      <w:r w:rsidR="003B7CCC">
        <w:rPr>
          <w:rFonts w:eastAsia="Calibri"/>
          <w:sz w:val="28"/>
          <w:szCs w:val="28"/>
          <w:lang w:eastAsia="en-US"/>
        </w:rPr>
        <w:t>4</w:t>
      </w:r>
      <w:r w:rsidR="008E5D92" w:rsidRPr="008B2876">
        <w:rPr>
          <w:rFonts w:eastAsia="Calibri"/>
          <w:sz w:val="28"/>
          <w:szCs w:val="28"/>
          <w:lang w:eastAsia="en-US"/>
        </w:rPr>
        <w:t xml:space="preserve"> г. </w:t>
      </w:r>
      <w:r w:rsidR="008E5D92" w:rsidRPr="008B2876">
        <w:rPr>
          <w:rFonts w:eastAsia="Calibri"/>
          <w:bCs/>
          <w:sz w:val="28"/>
          <w:szCs w:val="28"/>
          <w:lang w:eastAsia="en-US"/>
        </w:rPr>
        <w:t>Автор: А.А. Плешаков</w:t>
      </w:r>
      <w:r w:rsidR="008E5D92" w:rsidRPr="008B2876">
        <w:rPr>
          <w:rFonts w:eastAsia="Calibri"/>
          <w:sz w:val="28"/>
          <w:szCs w:val="28"/>
          <w:lang w:eastAsia="en-US"/>
        </w:rPr>
        <w:t xml:space="preserve"> </w:t>
      </w:r>
      <w:r w:rsidR="008E5D92" w:rsidRPr="008B2876">
        <w:rPr>
          <w:sz w:val="28"/>
          <w:szCs w:val="28"/>
        </w:rPr>
        <w:t xml:space="preserve">и является компонентом  содержательного раздела  ООП НОО  МБОУ </w:t>
      </w:r>
      <w:r w:rsidR="00000823">
        <w:rPr>
          <w:sz w:val="28"/>
          <w:szCs w:val="28"/>
        </w:rPr>
        <w:t>СОШ № 42</w:t>
      </w:r>
    </w:p>
    <w:p w14:paraId="1D8A0983"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1 класс</w:t>
      </w:r>
    </w:p>
    <w:p w14:paraId="539BB809" w14:textId="77777777" w:rsidR="008E5D92" w:rsidRPr="008B2876" w:rsidRDefault="008E5D92" w:rsidP="008E5D92">
      <w:pPr>
        <w:jc w:val="both"/>
        <w:rPr>
          <w:sz w:val="28"/>
          <w:szCs w:val="28"/>
        </w:rPr>
      </w:pPr>
      <w:r w:rsidRPr="008B2876">
        <w:rPr>
          <w:b/>
          <w:bCs/>
          <w:sz w:val="28"/>
          <w:szCs w:val="28"/>
        </w:rPr>
        <w:t>ЛИЧНОСТНЫЕ РЕЗУЛЬТАТЫ</w:t>
      </w:r>
    </w:p>
    <w:p w14:paraId="17F01C1F"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7173857C"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14:paraId="77D4D709"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умение использовать позитивную лексику, передающую положительные чувства в отношении своей Родины;</w:t>
      </w:r>
    </w:p>
    <w:p w14:paraId="3B4A712D"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14:paraId="31E49D65"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ценностные представления о своей семье и своей малой родине;</w:t>
      </w:r>
    </w:p>
    <w:p w14:paraId="2A770190"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14:paraId="3283AAEF"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14:paraId="00416074"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положительное отношение к школе и учебной деятельности;</w:t>
      </w:r>
    </w:p>
    <w:p w14:paraId="671DFC82"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первичное представление о личной ответственности за свои поступки через бережное отношение к природе и окружающему миру в целом;</w:t>
      </w:r>
    </w:p>
    <w:p w14:paraId="046CF42D"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эстетические чувства, впечатления от восприятия предметов и явлений окружающего мира;</w:t>
      </w:r>
    </w:p>
    <w:p w14:paraId="62E02841"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14:paraId="4C753182"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потребность сотрудничества со взрослыми и сверстниками на основе взаимодействия при выполнении совместных заданий*;</w:t>
      </w:r>
    </w:p>
    <w:p w14:paraId="46F937A5"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14:paraId="61D8929A" w14:textId="77777777" w:rsidR="008E5D92" w:rsidRPr="008B2876" w:rsidRDefault="008E5D92" w:rsidP="00C4223A">
      <w:pPr>
        <w:numPr>
          <w:ilvl w:val="0"/>
          <w:numId w:val="53"/>
        </w:numPr>
        <w:spacing w:before="100" w:beforeAutospacing="1" w:after="100" w:afterAutospacing="1"/>
        <w:jc w:val="both"/>
        <w:rPr>
          <w:sz w:val="28"/>
          <w:szCs w:val="28"/>
        </w:rPr>
      </w:pPr>
      <w:r w:rsidRPr="008B2876">
        <w:rPr>
          <w:sz w:val="28"/>
          <w:szCs w:val="28"/>
        </w:rPr>
        <w:lastRenderedPageBreak/>
        <w:t>бережное отношение к материальным и духовным ценностям через знакомство с трудом людей разных профессий.</w:t>
      </w:r>
    </w:p>
    <w:p w14:paraId="4C7CF9BB" w14:textId="1E22C956" w:rsidR="008E5D92" w:rsidRPr="008B2876" w:rsidRDefault="008E5D92" w:rsidP="003B7CCC">
      <w:pPr>
        <w:ind w:left="720"/>
        <w:rPr>
          <w:sz w:val="28"/>
          <w:szCs w:val="28"/>
        </w:rPr>
      </w:pPr>
      <w:r w:rsidRPr="008B2876">
        <w:rPr>
          <w:b/>
          <w:bCs/>
          <w:sz w:val="28"/>
          <w:szCs w:val="28"/>
        </w:rPr>
        <w:t>МЕТАПРЕДМЕТНЫЕ</w:t>
      </w:r>
      <w:r w:rsidR="003B7CCC">
        <w:rPr>
          <w:b/>
          <w:bCs/>
          <w:sz w:val="28"/>
          <w:szCs w:val="28"/>
        </w:rPr>
        <w:t xml:space="preserve"> </w:t>
      </w:r>
      <w:r w:rsidRPr="008B2876">
        <w:rPr>
          <w:b/>
          <w:bCs/>
          <w:sz w:val="28"/>
          <w:szCs w:val="28"/>
        </w:rPr>
        <w:t>РЕЗУЛЬТАТЫ</w:t>
      </w:r>
      <w:r w:rsidRPr="008B2876">
        <w:rPr>
          <w:sz w:val="28"/>
          <w:szCs w:val="28"/>
        </w:rPr>
        <w:br/>
      </w:r>
      <w:r w:rsidRPr="008B2876">
        <w:rPr>
          <w:b/>
          <w:bCs/>
          <w:sz w:val="28"/>
          <w:szCs w:val="28"/>
        </w:rPr>
        <w:t>Регулятивные</w:t>
      </w:r>
    </w:p>
    <w:p w14:paraId="71856854" w14:textId="77777777" w:rsidR="008E5D92" w:rsidRPr="008B2876" w:rsidRDefault="008E5D92" w:rsidP="008E5D92">
      <w:pPr>
        <w:jc w:val="both"/>
        <w:rPr>
          <w:sz w:val="28"/>
          <w:szCs w:val="28"/>
        </w:rPr>
      </w:pPr>
      <w:r w:rsidRPr="008B2876">
        <w:rPr>
          <w:i/>
          <w:iCs/>
          <w:sz w:val="28"/>
          <w:szCs w:val="28"/>
        </w:rPr>
        <w:t>Обучающийся научится:</w:t>
      </w:r>
    </w:p>
    <w:p w14:paraId="26003FD9" w14:textId="77777777" w:rsidR="008E5D92" w:rsidRPr="008B2876" w:rsidRDefault="008E5D92" w:rsidP="00C4223A">
      <w:pPr>
        <w:numPr>
          <w:ilvl w:val="0"/>
          <w:numId w:val="54"/>
        </w:numPr>
        <w:jc w:val="both"/>
        <w:rPr>
          <w:sz w:val="28"/>
          <w:szCs w:val="28"/>
        </w:rPr>
      </w:pPr>
      <w:r w:rsidRPr="008B2876">
        <w:rPr>
          <w:sz w:val="28"/>
          <w:szCs w:val="28"/>
        </w:rPr>
        <w:t>понимать и принимать учебную задачу, сформулированную учителем;</w:t>
      </w:r>
    </w:p>
    <w:p w14:paraId="729E3FDF"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сохранять учебную задачу урока (воспроизводить её в ходе урока по просьбе учителя); </w:t>
      </w:r>
    </w:p>
    <w:p w14:paraId="3C053843"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выделять из темы урока известные знания и умения;</w:t>
      </w:r>
    </w:p>
    <w:p w14:paraId="2F4C2BB2"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планировать своё высказывание (продумывать, что сказать вначале, а что потом); </w:t>
      </w:r>
    </w:p>
    <w:p w14:paraId="18351ED6"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14:paraId="48ECC30B"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 xml:space="preserve">сверять выполнение работы по алгоритму, данному в учебнике или рабочей тетрае ди; </w:t>
      </w:r>
    </w:p>
    <w:p w14:paraId="3E036BE4"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осуществлять контроль, коррекцию и оценку результатов своей деятельности, используя «Странички для самопроверки»;</w:t>
      </w:r>
    </w:p>
    <w:p w14:paraId="244EDD13" w14:textId="77777777" w:rsidR="008E5D92" w:rsidRPr="008B2876" w:rsidRDefault="008E5D92" w:rsidP="00C4223A">
      <w:pPr>
        <w:numPr>
          <w:ilvl w:val="0"/>
          <w:numId w:val="54"/>
        </w:numPr>
        <w:spacing w:before="100" w:beforeAutospacing="1" w:after="100" w:afterAutospacing="1"/>
        <w:jc w:val="both"/>
        <w:rPr>
          <w:sz w:val="28"/>
          <w:szCs w:val="28"/>
        </w:rPr>
      </w:pPr>
      <w:r w:rsidRPr="008B2876">
        <w:rPr>
          <w:sz w:val="28"/>
          <w:szCs w:val="28"/>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14:paraId="0083F42E" w14:textId="77777777" w:rsidR="008E5D92" w:rsidRPr="008B2876" w:rsidRDefault="008E5D92" w:rsidP="008E5D92">
      <w:pPr>
        <w:jc w:val="both"/>
        <w:rPr>
          <w:sz w:val="28"/>
          <w:szCs w:val="28"/>
        </w:rPr>
      </w:pPr>
      <w:r w:rsidRPr="008B2876">
        <w:rPr>
          <w:b/>
          <w:bCs/>
          <w:sz w:val="28"/>
          <w:szCs w:val="28"/>
        </w:rPr>
        <w:t>Познавательные</w:t>
      </w:r>
    </w:p>
    <w:p w14:paraId="613B26C1" w14:textId="77777777" w:rsidR="008E5D92" w:rsidRPr="008B2876" w:rsidRDefault="008E5D92" w:rsidP="008E5D92">
      <w:pPr>
        <w:jc w:val="both"/>
        <w:rPr>
          <w:sz w:val="28"/>
          <w:szCs w:val="28"/>
        </w:rPr>
      </w:pPr>
      <w:r w:rsidRPr="008B2876">
        <w:rPr>
          <w:i/>
          <w:iCs/>
          <w:sz w:val="28"/>
          <w:szCs w:val="28"/>
        </w:rPr>
        <w:t>Обучающийся научится:</w:t>
      </w:r>
    </w:p>
    <w:p w14:paraId="354AB419" w14:textId="77777777" w:rsidR="008E5D92" w:rsidRPr="008B2876" w:rsidRDefault="008E5D92" w:rsidP="00C4223A">
      <w:pPr>
        <w:numPr>
          <w:ilvl w:val="0"/>
          <w:numId w:val="55"/>
        </w:numPr>
        <w:jc w:val="both"/>
        <w:rPr>
          <w:sz w:val="28"/>
          <w:szCs w:val="28"/>
        </w:rPr>
      </w:pPr>
      <w:r w:rsidRPr="008B2876">
        <w:rPr>
          <w:sz w:val="28"/>
          <w:szCs w:val="28"/>
        </w:rPr>
        <w:t xml:space="preserve">понимать и толковать условные знаки и символы, используемые в учебнике для передачи информации </w:t>
      </w:r>
      <w:r w:rsidRPr="008B2876">
        <w:rPr>
          <w:i/>
          <w:iCs/>
          <w:sz w:val="28"/>
          <w:szCs w:val="28"/>
        </w:rPr>
        <w:t>(условные обозначения, выделения цветом, оформление в рамки и пр.)</w:t>
      </w:r>
      <w:r w:rsidRPr="008B2876">
        <w:rPr>
          <w:sz w:val="28"/>
          <w:szCs w:val="28"/>
        </w:rPr>
        <w:t>;</w:t>
      </w:r>
    </w:p>
    <w:p w14:paraId="0DEBFD4D"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находить и выделять под руководством учителя необходимую информацию из текстов, иллюстраций, в учебных пособиях и пр.;</w:t>
      </w:r>
    </w:p>
    <w:p w14:paraId="31611AC3"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понимать схемы учебника, передавая содержание схемы в словесной форме;</w:t>
      </w:r>
    </w:p>
    <w:p w14:paraId="754C6F9F"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применять полученную информацию при выполнении заданий учебника, рабочей тетради или заданий, предложенных учителем;</w:t>
      </w:r>
    </w:p>
    <w:p w14:paraId="10631D3A"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анализировать объекты окружающего мира с выделением отличительных признаков;</w:t>
      </w:r>
    </w:p>
    <w:p w14:paraId="4564F44A"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проводить сравнение и классификацию объектов по заданным критериям;</w:t>
      </w:r>
    </w:p>
    <w:p w14:paraId="4CFC99E4"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устанавливать элементарные причинно-следственные связи;</w:t>
      </w:r>
    </w:p>
    <w:p w14:paraId="11A8A5F5"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строить рассуждение (или доказательство своей точки зрения) по теме урока в соответствии с возрастными нормами;</w:t>
      </w:r>
    </w:p>
    <w:p w14:paraId="0DF37196"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t>проявлять индивидуальные творческие способности при выполнении рисунков, схем, подготовке сообщений и пр.;</w:t>
      </w:r>
    </w:p>
    <w:p w14:paraId="4F594934" w14:textId="77777777" w:rsidR="008E5D92" w:rsidRPr="008B2876" w:rsidRDefault="008E5D92" w:rsidP="00C4223A">
      <w:pPr>
        <w:numPr>
          <w:ilvl w:val="0"/>
          <w:numId w:val="55"/>
        </w:numPr>
        <w:spacing w:before="100" w:beforeAutospacing="1" w:after="100" w:afterAutospacing="1"/>
        <w:jc w:val="both"/>
        <w:rPr>
          <w:sz w:val="28"/>
          <w:szCs w:val="28"/>
        </w:rPr>
      </w:pPr>
      <w:r w:rsidRPr="008B2876">
        <w:rPr>
          <w:sz w:val="28"/>
          <w:szCs w:val="28"/>
        </w:rPr>
        <w:lastRenderedPageBreak/>
        <w:t>располагать рассматриваемые объекты, события и явления на шкале относительного времени «раньше — теперь».</w:t>
      </w:r>
    </w:p>
    <w:p w14:paraId="2F5A3532" w14:textId="77777777" w:rsidR="008E5D92" w:rsidRPr="008B2876" w:rsidRDefault="008E5D92" w:rsidP="008E5D92">
      <w:pPr>
        <w:jc w:val="both"/>
        <w:rPr>
          <w:sz w:val="28"/>
          <w:szCs w:val="28"/>
        </w:rPr>
      </w:pPr>
      <w:r w:rsidRPr="008B2876">
        <w:rPr>
          <w:b/>
          <w:bCs/>
          <w:sz w:val="28"/>
          <w:szCs w:val="28"/>
        </w:rPr>
        <w:t>Коммуникативные</w:t>
      </w:r>
    </w:p>
    <w:p w14:paraId="32B788D2" w14:textId="77777777" w:rsidR="008E5D92" w:rsidRPr="008B2876" w:rsidRDefault="008E5D92" w:rsidP="008E5D92">
      <w:pPr>
        <w:jc w:val="both"/>
        <w:rPr>
          <w:sz w:val="28"/>
          <w:szCs w:val="28"/>
        </w:rPr>
      </w:pPr>
      <w:r w:rsidRPr="008B2876">
        <w:rPr>
          <w:i/>
          <w:iCs/>
          <w:sz w:val="28"/>
          <w:szCs w:val="28"/>
        </w:rPr>
        <w:t>Обучающийся научится:</w:t>
      </w:r>
    </w:p>
    <w:p w14:paraId="4608A8F8" w14:textId="77777777" w:rsidR="008E5D92" w:rsidRPr="008B2876" w:rsidRDefault="008E5D92" w:rsidP="00C4223A">
      <w:pPr>
        <w:numPr>
          <w:ilvl w:val="0"/>
          <w:numId w:val="56"/>
        </w:numPr>
        <w:jc w:val="both"/>
        <w:rPr>
          <w:sz w:val="28"/>
          <w:szCs w:val="28"/>
        </w:rPr>
      </w:pPr>
      <w:r w:rsidRPr="008B2876">
        <w:rPr>
          <w:sz w:val="28"/>
          <w:szCs w:val="28"/>
        </w:rPr>
        <w:t>включаться в диалог с учителем и сверстниками;</w:t>
      </w:r>
    </w:p>
    <w:p w14:paraId="55471346"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формулировать ответы на вопросы;</w:t>
      </w:r>
    </w:p>
    <w:p w14:paraId="22BB54D3"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 xml:space="preserve">слушать партнёра по общению (деятельности), не перебивать, не обрывать на полуслове, вникать в смысл того, о чём говорит собеседник; </w:t>
      </w:r>
    </w:p>
    <w:p w14:paraId="07B1E7D1"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договариваться и приходить к общему решению;</w:t>
      </w:r>
    </w:p>
    <w:p w14:paraId="4F16E323"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излагать своё мнение и аргументировать свою точку зрения;</w:t>
      </w:r>
    </w:p>
    <w:p w14:paraId="3C14A7FB"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 xml:space="preserve">интегрироваться в группу сверстников, проявлять стремление ладить с собеседниками, не демонстрировать превосходство над другими, вежливо общаться; </w:t>
      </w:r>
    </w:p>
    <w:p w14:paraId="7F7D2218"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признавать свои ошибки, озвучивать их, соглашаться, если на ошибки указывают другие;</w:t>
      </w:r>
    </w:p>
    <w:p w14:paraId="7E91F1B8"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3FF31B8D"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14:paraId="6C74C5DD"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 xml:space="preserve">строить монологическое высказывание, владеть диалогической формой речи (с учётом возрастных особенностей, норм); </w:t>
      </w:r>
    </w:p>
    <w:p w14:paraId="56D7A0BA" w14:textId="77777777" w:rsidR="008E5D92" w:rsidRPr="008B2876" w:rsidRDefault="008E5D92" w:rsidP="00C4223A">
      <w:pPr>
        <w:numPr>
          <w:ilvl w:val="0"/>
          <w:numId w:val="56"/>
        </w:numPr>
        <w:spacing w:before="100" w:beforeAutospacing="1" w:after="100" w:afterAutospacing="1"/>
        <w:jc w:val="both"/>
        <w:rPr>
          <w:sz w:val="28"/>
          <w:szCs w:val="28"/>
        </w:rPr>
      </w:pPr>
      <w:r w:rsidRPr="008B2876">
        <w:rPr>
          <w:sz w:val="28"/>
          <w:szCs w:val="28"/>
        </w:rPr>
        <w:t>готовить небольшие сообщения с помощью взрослых (родителей, воспитателя ГПД и пр.) по теме проекта.</w:t>
      </w:r>
    </w:p>
    <w:p w14:paraId="293DD9B6" w14:textId="77777777" w:rsidR="008E5D92" w:rsidRPr="008B2876" w:rsidRDefault="008E5D92" w:rsidP="008E5D92">
      <w:pPr>
        <w:jc w:val="both"/>
        <w:rPr>
          <w:sz w:val="28"/>
          <w:szCs w:val="28"/>
        </w:rPr>
      </w:pPr>
      <w:r w:rsidRPr="008B2876">
        <w:rPr>
          <w:b/>
          <w:bCs/>
          <w:sz w:val="28"/>
          <w:szCs w:val="28"/>
        </w:rPr>
        <w:t>ПРЕДМЕТНЫЕ РЕЗУЛЬТАТЫ</w:t>
      </w:r>
    </w:p>
    <w:p w14:paraId="44D5E24D" w14:textId="77777777" w:rsidR="008E5D92" w:rsidRPr="008B2876" w:rsidRDefault="008E5D92" w:rsidP="008E5D92">
      <w:pPr>
        <w:jc w:val="both"/>
        <w:rPr>
          <w:sz w:val="28"/>
          <w:szCs w:val="28"/>
        </w:rPr>
      </w:pPr>
      <w:r w:rsidRPr="008B2876">
        <w:rPr>
          <w:i/>
          <w:iCs/>
          <w:sz w:val="28"/>
          <w:szCs w:val="28"/>
        </w:rPr>
        <w:t>Обучающийся научится:</w:t>
      </w:r>
    </w:p>
    <w:p w14:paraId="5C576CE0" w14:textId="77777777" w:rsidR="008E5D92" w:rsidRPr="008B2876" w:rsidRDefault="008E5D92" w:rsidP="00C4223A">
      <w:pPr>
        <w:numPr>
          <w:ilvl w:val="0"/>
          <w:numId w:val="57"/>
        </w:numPr>
        <w:jc w:val="both"/>
        <w:rPr>
          <w:sz w:val="28"/>
          <w:szCs w:val="28"/>
        </w:rPr>
      </w:pPr>
      <w:r w:rsidRPr="008B2876">
        <w:rPr>
          <w:sz w:val="28"/>
          <w:szCs w:val="28"/>
        </w:rPr>
        <w:t>правильно называть родную страну, родной город, село (малую родину);</w:t>
      </w:r>
    </w:p>
    <w:p w14:paraId="20F8C37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флаг и герб России;</w:t>
      </w:r>
    </w:p>
    <w:p w14:paraId="026F69E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узнавать некоторые достопримечательности столицы;</w:t>
      </w:r>
    </w:p>
    <w:p w14:paraId="073E62D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называть по именам, отчествам и фамилиям членов своей семьи;</w:t>
      </w:r>
    </w:p>
    <w:p w14:paraId="7F62941E"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проводить наблюдения в окружающем мире с помощью взрослого;</w:t>
      </w:r>
    </w:p>
    <w:p w14:paraId="03D934B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проводить опыты с водой, снегом и льдом;</w:t>
      </w:r>
    </w:p>
    <w:p w14:paraId="3EC7CB03"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изученные объекты природы (камни, растения, животных, созвездия);</w:t>
      </w:r>
    </w:p>
    <w:p w14:paraId="11C401F7"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овощи и фрукты;</w:t>
      </w:r>
    </w:p>
    <w:p w14:paraId="278C2C5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определять с помощью атласа-определителя растения и животных;</w:t>
      </w:r>
    </w:p>
    <w:p w14:paraId="478D9D4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описывать по плану дерево, рыбу, птицу, своего домашнего питомца (кошку, собаку);</w:t>
      </w:r>
    </w:p>
    <w:p w14:paraId="1ED7BC4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сравнивать растения, животных, относить их к определённым группам;</w:t>
      </w:r>
    </w:p>
    <w:p w14:paraId="555EE9ED"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сравнивать реку и море;</w:t>
      </w:r>
    </w:p>
    <w:p w14:paraId="354105C9"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использовать глобус для знакомства с формой нашей планеты;</w:t>
      </w:r>
    </w:p>
    <w:p w14:paraId="1A87BDF3"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находить на глобусе холодные и жаркие районы;</w:t>
      </w:r>
    </w:p>
    <w:p w14:paraId="648EC32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lastRenderedPageBreak/>
        <w:t>различать животных холодных и жарких районов;</w:t>
      </w:r>
    </w:p>
    <w:p w14:paraId="53E1B1FE"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изготавливать модели Солнца, звёзд, созвездий, Луны;</w:t>
      </w:r>
    </w:p>
    <w:p w14:paraId="14763CA9"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прошлое, настоящее и будущее;</w:t>
      </w:r>
    </w:p>
    <w:p w14:paraId="1701DBA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называть дни недели и времена года в правильной последовательности;</w:t>
      </w:r>
    </w:p>
    <w:p w14:paraId="3D53D78E"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соотносить времена года и месяцы;</w:t>
      </w:r>
    </w:p>
    <w:p w14:paraId="5481262C"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находить некоторые взаимосвязи в окружающем мире;</w:t>
      </w:r>
    </w:p>
    <w:p w14:paraId="79A239AD"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объяснять причины возникновения дождя и ветра;</w:t>
      </w:r>
    </w:p>
    <w:p w14:paraId="5F8B9DED"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перечислять цвета радуги в правильной последовательности;</w:t>
      </w:r>
    </w:p>
    <w:p w14:paraId="0A368583"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ухаживать за комнатными растениями, животными живого уголка;</w:t>
      </w:r>
    </w:p>
    <w:p w14:paraId="68ACA218"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мастерить простейшие кормушки и подкармливать птиц;</w:t>
      </w:r>
    </w:p>
    <w:p w14:paraId="41D352B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раздельно собирать мусор в быту;</w:t>
      </w:r>
    </w:p>
    <w:p w14:paraId="6318910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соблюдать правила поведения в природе;</w:t>
      </w:r>
    </w:p>
    <w:p w14:paraId="40802730"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правильно готовиться ко сну, чистить зубы и мыть руки;</w:t>
      </w:r>
    </w:p>
    <w:p w14:paraId="0F6C230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подбирать одежду для разных случаев;</w:t>
      </w:r>
    </w:p>
    <w:p w14:paraId="428854B4"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правильно обращаться с электричеством и электроприборами;</w:t>
      </w:r>
    </w:p>
    <w:p w14:paraId="032647B9"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правильно переходить улицу;</w:t>
      </w:r>
    </w:p>
    <w:p w14:paraId="6E9A3EE0"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соблюдать правила безопасной езды на велосипеде;</w:t>
      </w:r>
    </w:p>
    <w:p w14:paraId="2E6AF9D6"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различать виды транспорта;</w:t>
      </w:r>
    </w:p>
    <w:p w14:paraId="58FF44DB" w14:textId="77777777" w:rsidR="008E5D92" w:rsidRPr="008B2876" w:rsidRDefault="008E5D92" w:rsidP="00C4223A">
      <w:pPr>
        <w:numPr>
          <w:ilvl w:val="0"/>
          <w:numId w:val="57"/>
        </w:numPr>
        <w:spacing w:before="100" w:beforeAutospacing="1" w:after="100" w:afterAutospacing="1"/>
        <w:jc w:val="both"/>
        <w:rPr>
          <w:sz w:val="28"/>
          <w:szCs w:val="28"/>
        </w:rPr>
      </w:pPr>
      <w:r w:rsidRPr="008B2876">
        <w:rPr>
          <w:sz w:val="28"/>
          <w:szCs w:val="28"/>
        </w:rPr>
        <w:t>соблюдать правила безопасности в транспорте.</w:t>
      </w:r>
    </w:p>
    <w:p w14:paraId="540175A7"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2 класс</w:t>
      </w:r>
    </w:p>
    <w:p w14:paraId="570B5751" w14:textId="77777777" w:rsidR="008E5D92" w:rsidRPr="008B2876" w:rsidRDefault="008E5D92" w:rsidP="008E5D92">
      <w:pPr>
        <w:jc w:val="both"/>
        <w:rPr>
          <w:sz w:val="28"/>
          <w:szCs w:val="28"/>
        </w:rPr>
      </w:pPr>
      <w:r w:rsidRPr="008B2876">
        <w:rPr>
          <w:b/>
          <w:bCs/>
          <w:sz w:val="28"/>
          <w:szCs w:val="28"/>
        </w:rPr>
        <w:t>ЛИЧНОСТНЫЕ РЕЗУЛЬТАТЫ</w:t>
      </w:r>
    </w:p>
    <w:p w14:paraId="69219B7C"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4956D4D0"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14:paraId="232F1791"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 xml:space="preserve">представления о связях между изучаемыми объектами и явлениями действительности (в природе и обществе); </w:t>
      </w:r>
    </w:p>
    <w:p w14:paraId="60A7CDA5"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 xml:space="preserve">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14:paraId="20892715"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 xml:space="preserve">овладение первоначальными навыками адаптации в изменяющемся мире на основе представлений о сезонных изменениях в природе и жизни людей; </w:t>
      </w:r>
    </w:p>
    <w:p w14:paraId="48AD18EF"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14:paraId="33A26D87"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14:paraId="7950B2AD"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14:paraId="27E38080"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lastRenderedPageBreak/>
        <w:t xml:space="preserve">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 </w:t>
      </w:r>
    </w:p>
    <w:p w14:paraId="5DC56678"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14:paraId="78F8FDBB"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14:paraId="032ADD9B"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14:paraId="1E8441BA" w14:textId="77777777" w:rsidR="008E5D92" w:rsidRPr="008B2876" w:rsidRDefault="008E5D92" w:rsidP="00C4223A">
      <w:pPr>
        <w:numPr>
          <w:ilvl w:val="0"/>
          <w:numId w:val="58"/>
        </w:numPr>
        <w:spacing w:before="100" w:beforeAutospacing="1" w:after="100" w:afterAutospacing="1"/>
        <w:jc w:val="both"/>
        <w:rPr>
          <w:sz w:val="28"/>
          <w:szCs w:val="28"/>
        </w:rPr>
      </w:pPr>
      <w:r w:rsidRPr="008B2876">
        <w:rPr>
          <w:sz w:val="28"/>
          <w:szCs w:val="28"/>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14:paraId="52DA3BD0" w14:textId="77777777" w:rsidR="008E5D92" w:rsidRPr="008B2876" w:rsidRDefault="008E5D92" w:rsidP="008E5D92">
      <w:pPr>
        <w:jc w:val="both"/>
        <w:rPr>
          <w:sz w:val="28"/>
          <w:szCs w:val="28"/>
        </w:rPr>
      </w:pPr>
      <w:r w:rsidRPr="008B2876">
        <w:rPr>
          <w:b/>
          <w:bCs/>
          <w:sz w:val="28"/>
          <w:szCs w:val="28"/>
        </w:rPr>
        <w:t>МЕТАПРЕДМЕТНЫЕ РЕЗУЛЬТАТЫ</w:t>
      </w:r>
      <w:r w:rsidRPr="008B2876">
        <w:rPr>
          <w:sz w:val="28"/>
          <w:szCs w:val="28"/>
        </w:rPr>
        <w:br/>
      </w:r>
      <w:r w:rsidRPr="008B2876">
        <w:rPr>
          <w:b/>
          <w:bCs/>
          <w:sz w:val="28"/>
          <w:szCs w:val="28"/>
        </w:rPr>
        <w:t>Регулятивные</w:t>
      </w:r>
    </w:p>
    <w:p w14:paraId="193570BC" w14:textId="77777777" w:rsidR="008E5D92" w:rsidRPr="008B2876" w:rsidRDefault="008E5D92" w:rsidP="008E5D92">
      <w:pPr>
        <w:jc w:val="both"/>
        <w:rPr>
          <w:sz w:val="28"/>
          <w:szCs w:val="28"/>
        </w:rPr>
      </w:pPr>
      <w:r w:rsidRPr="008B2876">
        <w:rPr>
          <w:i/>
          <w:iCs/>
          <w:sz w:val="28"/>
          <w:szCs w:val="28"/>
        </w:rPr>
        <w:t>Обучающийся научится:</w:t>
      </w:r>
    </w:p>
    <w:p w14:paraId="32328B6E" w14:textId="77777777" w:rsidR="008E5D92" w:rsidRPr="008B2876" w:rsidRDefault="008E5D92" w:rsidP="00C4223A">
      <w:pPr>
        <w:numPr>
          <w:ilvl w:val="0"/>
          <w:numId w:val="59"/>
        </w:numPr>
        <w:jc w:val="both"/>
        <w:rPr>
          <w:sz w:val="28"/>
          <w:szCs w:val="28"/>
        </w:rPr>
      </w:pPr>
      <w:r w:rsidRPr="008B2876">
        <w:rPr>
          <w:sz w:val="28"/>
          <w:szCs w:val="28"/>
        </w:rPr>
        <w:t>понимать и принимать учебную задачу, сформулированную совместно с учителем;</w:t>
      </w:r>
    </w:p>
    <w:p w14:paraId="581BB81A"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сохранять учебную задачу урока (воспроизводить её на определённом этапе урока при выполнении задания по просьбе учителя);</w:t>
      </w:r>
    </w:p>
    <w:p w14:paraId="3A729FAD"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выделять из темы урока известные и неизвестные знания и умения;</w:t>
      </w:r>
    </w:p>
    <w:p w14:paraId="5A648EB5"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планировать своё высказывание (выстраивать последовательность предложений для раскрытия темы);</w:t>
      </w:r>
    </w:p>
    <w:p w14:paraId="5EC38DF1"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планировать последовательность операций на отдельных этапах урока;</w:t>
      </w:r>
    </w:p>
    <w:p w14:paraId="0F294EBD"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14:paraId="3EBE69A0"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оценивать правильность выполнения заданий, используя «Странички для самопроверки» и шкалы оценивания, предложенные учителем;</w:t>
      </w:r>
    </w:p>
    <w:p w14:paraId="29E6E51C"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соотносить выполнение работы с алгоритмом, составленным совместно с учителем;</w:t>
      </w:r>
    </w:p>
    <w:p w14:paraId="19F02FAD" w14:textId="77777777" w:rsidR="008E5D92" w:rsidRPr="008B2876" w:rsidRDefault="008E5D92" w:rsidP="00C4223A">
      <w:pPr>
        <w:numPr>
          <w:ilvl w:val="0"/>
          <w:numId w:val="59"/>
        </w:numPr>
        <w:spacing w:before="100" w:beforeAutospacing="1" w:after="100" w:afterAutospacing="1"/>
        <w:jc w:val="both"/>
        <w:rPr>
          <w:sz w:val="28"/>
          <w:szCs w:val="28"/>
        </w:rPr>
      </w:pPr>
      <w:r w:rsidRPr="008B2876">
        <w:rPr>
          <w:sz w:val="28"/>
          <w:szCs w:val="28"/>
        </w:rPr>
        <w:t>контролировать и корректировать своё поведение по отношению к сверстникам в ходе совместной деятельности.</w:t>
      </w:r>
    </w:p>
    <w:p w14:paraId="2E61C4C8" w14:textId="77777777" w:rsidR="008E5D92" w:rsidRPr="008B2876" w:rsidRDefault="008E5D92" w:rsidP="008E5D92">
      <w:pPr>
        <w:jc w:val="both"/>
        <w:rPr>
          <w:sz w:val="28"/>
          <w:szCs w:val="28"/>
        </w:rPr>
      </w:pPr>
      <w:r w:rsidRPr="008B2876">
        <w:rPr>
          <w:b/>
          <w:bCs/>
          <w:sz w:val="28"/>
          <w:szCs w:val="28"/>
        </w:rPr>
        <w:t>Познавательные</w:t>
      </w:r>
    </w:p>
    <w:p w14:paraId="77C70AB0" w14:textId="77777777" w:rsidR="008E5D92" w:rsidRPr="008B2876" w:rsidRDefault="008E5D92" w:rsidP="008E5D92">
      <w:pPr>
        <w:jc w:val="both"/>
        <w:rPr>
          <w:sz w:val="28"/>
          <w:szCs w:val="28"/>
        </w:rPr>
      </w:pPr>
      <w:r w:rsidRPr="008B2876">
        <w:rPr>
          <w:i/>
          <w:iCs/>
          <w:sz w:val="28"/>
          <w:szCs w:val="28"/>
        </w:rPr>
        <w:t>Обучающийся научится:</w:t>
      </w:r>
    </w:p>
    <w:p w14:paraId="29F20091" w14:textId="77777777" w:rsidR="008E5D92" w:rsidRPr="008B2876" w:rsidRDefault="008E5D92" w:rsidP="00C4223A">
      <w:pPr>
        <w:numPr>
          <w:ilvl w:val="0"/>
          <w:numId w:val="60"/>
        </w:numPr>
        <w:jc w:val="both"/>
        <w:rPr>
          <w:sz w:val="28"/>
          <w:szCs w:val="28"/>
        </w:rPr>
      </w:pPr>
      <w:r w:rsidRPr="008B2876">
        <w:rPr>
          <w:sz w:val="28"/>
          <w:szCs w:val="28"/>
        </w:rPr>
        <w:t xml:space="preserve">понимать и толковать условные знаки и символы, используемые в учебнике и рабочих тетрадях для передачи информации; </w:t>
      </w:r>
    </w:p>
    <w:p w14:paraId="440C939E"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lastRenderedPageBreak/>
        <w:t>находить и выделять при помощи взрослых информацию, необходимую для выполнения заданий, из разных источников;</w:t>
      </w:r>
    </w:p>
    <w:p w14:paraId="3187DF2E"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использовать схемы для выполнения заданий, в том числе схемы-аппликации, схемы-рисунки;</w:t>
      </w:r>
    </w:p>
    <w:p w14:paraId="4489A5D4"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фиксировать полученную информацию в виде записей, рисунков, фотографий, таблиц;</w:t>
      </w:r>
    </w:p>
    <w:p w14:paraId="6FAB7FBE"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анализировать объекты окружающего мира, схемы, рисунки с выделением отличительных признаков;</w:t>
      </w:r>
    </w:p>
    <w:p w14:paraId="2150920A"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классифицировать объекты по заданным (главным) критериям;</w:t>
      </w:r>
    </w:p>
    <w:p w14:paraId="2AFF4068"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сравнивать объекты по заданным критериям (по эталону, на ощупь, по внешнему виду);</w:t>
      </w:r>
    </w:p>
    <w:p w14:paraId="1D56A728"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осуществлять синтез объектов при работе со схемами-аппликациями;</w:t>
      </w:r>
    </w:p>
    <w:p w14:paraId="2057670D"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устанавливать причинно-следственные связи между явлениями;</w:t>
      </w:r>
    </w:p>
    <w:p w14:paraId="54191611"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строить рассуждение (или доказательство своей точки зрения) по теме урока в соответствии с возрастными нормами;</w:t>
      </w:r>
    </w:p>
    <w:p w14:paraId="61707ACB"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14:paraId="332397D0" w14:textId="77777777" w:rsidR="008E5D92" w:rsidRPr="008B2876" w:rsidRDefault="008E5D92" w:rsidP="00C4223A">
      <w:pPr>
        <w:numPr>
          <w:ilvl w:val="0"/>
          <w:numId w:val="60"/>
        </w:numPr>
        <w:spacing w:before="100" w:beforeAutospacing="1" w:after="100" w:afterAutospacing="1"/>
        <w:jc w:val="both"/>
        <w:rPr>
          <w:sz w:val="28"/>
          <w:szCs w:val="28"/>
        </w:rPr>
      </w:pPr>
      <w:r w:rsidRPr="008B2876">
        <w:rPr>
          <w:sz w:val="28"/>
          <w:szCs w:val="28"/>
        </w:rPr>
        <w:t>моделировать объекты, явления и связи в окружающем мире (в том числе связи в природе, между отраслями экономики, производственные цепочки).</w:t>
      </w:r>
    </w:p>
    <w:p w14:paraId="7783C6C6" w14:textId="77777777" w:rsidR="008E5D92" w:rsidRPr="008B2876" w:rsidRDefault="008E5D92" w:rsidP="008E5D92">
      <w:pPr>
        <w:jc w:val="both"/>
        <w:rPr>
          <w:sz w:val="28"/>
          <w:szCs w:val="28"/>
        </w:rPr>
      </w:pPr>
      <w:r w:rsidRPr="008B2876">
        <w:rPr>
          <w:b/>
          <w:bCs/>
          <w:sz w:val="28"/>
          <w:szCs w:val="28"/>
        </w:rPr>
        <w:t>Коммуникативные</w:t>
      </w:r>
    </w:p>
    <w:p w14:paraId="156D8D52" w14:textId="77777777" w:rsidR="008E5D92" w:rsidRPr="008B2876" w:rsidRDefault="008E5D92" w:rsidP="008E5D92">
      <w:pPr>
        <w:jc w:val="both"/>
        <w:rPr>
          <w:sz w:val="28"/>
          <w:szCs w:val="28"/>
        </w:rPr>
      </w:pPr>
      <w:r w:rsidRPr="008B2876">
        <w:rPr>
          <w:i/>
          <w:iCs/>
          <w:sz w:val="28"/>
          <w:szCs w:val="28"/>
        </w:rPr>
        <w:t>Обучающийся научится:</w:t>
      </w:r>
    </w:p>
    <w:p w14:paraId="26D35224" w14:textId="77777777" w:rsidR="008E5D92" w:rsidRPr="008B2876" w:rsidRDefault="008E5D92" w:rsidP="00C4223A">
      <w:pPr>
        <w:numPr>
          <w:ilvl w:val="0"/>
          <w:numId w:val="61"/>
        </w:numPr>
        <w:jc w:val="both"/>
        <w:rPr>
          <w:sz w:val="28"/>
          <w:szCs w:val="28"/>
        </w:rPr>
      </w:pPr>
      <w:r w:rsidRPr="008B2876">
        <w:rPr>
          <w:sz w:val="28"/>
          <w:szCs w:val="28"/>
        </w:rPr>
        <w:t>включаться в коллективное обсуждение вопросов с учителем и сверстниками;</w:t>
      </w:r>
    </w:p>
    <w:p w14:paraId="1402F045"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формулировать ответы на вопросы;</w:t>
      </w:r>
    </w:p>
    <w:p w14:paraId="4FC83B97"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14:paraId="4FA2F65B"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договариваться и приходить к общему решению при выполнении заданий;</w:t>
      </w:r>
    </w:p>
    <w:p w14:paraId="39D1ED7B"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высказывать мотивированное суждение по теме урока (на основе своего опыта и в соответствии с возрастными нормами);</w:t>
      </w:r>
    </w:p>
    <w:p w14:paraId="45905B27"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поддерживать в ходе выполнения задания доброжелательное общение друг с другом;</w:t>
      </w:r>
    </w:p>
    <w:p w14:paraId="4E05CE58"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признавать свои ошибки, озвучивать их, соглашаться, если на ошибки указывают другие;</w:t>
      </w:r>
    </w:p>
    <w:p w14:paraId="4FC9E461"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0F4B31FC"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понимать и принимать задачу совместной работы (парной, групповой), распределять роли при выполнении заданий;</w:t>
      </w:r>
    </w:p>
    <w:p w14:paraId="52C954BB"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 xml:space="preserve">строить монологическое высказывание, владеть диалогической формой речи (с учётом возрастных особенностей, норм); </w:t>
      </w:r>
    </w:p>
    <w:p w14:paraId="10C46F04"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lastRenderedPageBreak/>
        <w:t>готовить небольшие сообщения, проектные задания с помощью взрослых;</w:t>
      </w:r>
    </w:p>
    <w:p w14:paraId="5AE3A134" w14:textId="77777777" w:rsidR="008E5D92" w:rsidRPr="008B2876" w:rsidRDefault="008E5D92" w:rsidP="00C4223A">
      <w:pPr>
        <w:numPr>
          <w:ilvl w:val="0"/>
          <w:numId w:val="61"/>
        </w:numPr>
        <w:spacing w:before="100" w:beforeAutospacing="1" w:after="100" w:afterAutospacing="1"/>
        <w:jc w:val="both"/>
        <w:rPr>
          <w:sz w:val="28"/>
          <w:szCs w:val="28"/>
        </w:rPr>
      </w:pPr>
      <w:r w:rsidRPr="008B2876">
        <w:rPr>
          <w:sz w:val="28"/>
          <w:szCs w:val="28"/>
        </w:rPr>
        <w:t>составлять небольшие рассказы на заданную тему.</w:t>
      </w:r>
    </w:p>
    <w:p w14:paraId="69AC1CEF" w14:textId="77777777" w:rsidR="008E5D92" w:rsidRPr="008B2876" w:rsidRDefault="008E5D92" w:rsidP="008E5D92">
      <w:pPr>
        <w:jc w:val="both"/>
        <w:rPr>
          <w:sz w:val="28"/>
          <w:szCs w:val="28"/>
        </w:rPr>
      </w:pPr>
      <w:r w:rsidRPr="008B2876">
        <w:rPr>
          <w:b/>
          <w:bCs/>
          <w:sz w:val="28"/>
          <w:szCs w:val="28"/>
        </w:rPr>
        <w:t>ПРЕДМЕТНЫЕ РЕЗУЛЬТАТЫ</w:t>
      </w:r>
    </w:p>
    <w:p w14:paraId="0ADEDCE3" w14:textId="77777777" w:rsidR="008E5D92" w:rsidRPr="008B2876" w:rsidRDefault="008E5D92" w:rsidP="008E5D92">
      <w:pPr>
        <w:jc w:val="both"/>
        <w:rPr>
          <w:sz w:val="28"/>
          <w:szCs w:val="28"/>
        </w:rPr>
      </w:pPr>
      <w:r w:rsidRPr="008B2876">
        <w:rPr>
          <w:i/>
          <w:iCs/>
          <w:sz w:val="28"/>
          <w:szCs w:val="28"/>
        </w:rPr>
        <w:t>Обучающийся научится:</w:t>
      </w:r>
    </w:p>
    <w:p w14:paraId="22CC9EB3" w14:textId="77777777" w:rsidR="008E5D92" w:rsidRPr="008B2876" w:rsidRDefault="008E5D92" w:rsidP="00C4223A">
      <w:pPr>
        <w:numPr>
          <w:ilvl w:val="0"/>
          <w:numId w:val="62"/>
        </w:numPr>
        <w:jc w:val="both"/>
        <w:rPr>
          <w:sz w:val="28"/>
          <w:szCs w:val="28"/>
        </w:rPr>
      </w:pPr>
      <w:r w:rsidRPr="008B2876">
        <w:rPr>
          <w:sz w:val="28"/>
          <w:szCs w:val="28"/>
        </w:rPr>
        <w:t>находить на карте Российскую Федерацию, Москву — столицу России;</w:t>
      </w:r>
    </w:p>
    <w:p w14:paraId="1EF0EF47"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называть субъект Российской Федерации, в котором находится город (село), где живут учащиеся;</w:t>
      </w:r>
    </w:p>
    <w:p w14:paraId="1C183DC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государственные символы России — флаг, герб, гимн;</w:t>
      </w:r>
    </w:p>
    <w:p w14:paraId="6905C91D"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приводить примеры народов России;</w:t>
      </w:r>
    </w:p>
    <w:p w14:paraId="1E0139A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сравнивать город и село, городской и сельский дома;</w:t>
      </w:r>
    </w:p>
    <w:p w14:paraId="300C6BAB"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объекты природы и предметы рукотворного мира;</w:t>
      </w:r>
    </w:p>
    <w:p w14:paraId="678B4FF7"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оценивать отношение людей к окружающему миру;</w:t>
      </w:r>
    </w:p>
    <w:p w14:paraId="6687B68E"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объекты и явления неживой и живой природы;</w:t>
      </w:r>
    </w:p>
    <w:p w14:paraId="7F736124"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находить связи в природе, между природой и человеком;</w:t>
      </w:r>
    </w:p>
    <w:p w14:paraId="08629014"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проводить наблюдения и ставить опыты;</w:t>
      </w:r>
    </w:p>
    <w:p w14:paraId="483DF54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измерять температуру воздуха, воды, тела человека;</w:t>
      </w:r>
    </w:p>
    <w:p w14:paraId="0BF69BFA"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определять объекты природы с помощью атласа-определителя;</w:t>
      </w:r>
    </w:p>
    <w:p w14:paraId="0ECA85BD"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сравнивать объекты природы, делить их на группы;</w:t>
      </w:r>
    </w:p>
    <w:p w14:paraId="0A7954D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ухаживать за комнатными растениями и животными живого уголка;</w:t>
      </w:r>
    </w:p>
    <w:p w14:paraId="6BB78F6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находить нужную информацию в учебнике и дополнительной литературе;</w:t>
      </w:r>
    </w:p>
    <w:p w14:paraId="7C04FBBE"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соблюдать правила поведения в природе, читать и рисовать экологические знаки;</w:t>
      </w:r>
    </w:p>
    <w:p w14:paraId="663A912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составные части экономики, объяснять их взаимосвязь;</w:t>
      </w:r>
    </w:p>
    <w:p w14:paraId="6FDF32A6"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прослеживать производственные цепочки, изображать их с помощью моделей;</w:t>
      </w:r>
    </w:p>
    <w:p w14:paraId="60A6EDF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узнавать различные строительные машины и материалы, объяснять их назначение;</w:t>
      </w:r>
    </w:p>
    <w:p w14:paraId="7F03C05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виды транспорта;</w:t>
      </w:r>
    </w:p>
    <w:p w14:paraId="4DF5EE58"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приводить примеры учреждений культуры и образования;</w:t>
      </w:r>
    </w:p>
    <w:p w14:paraId="6EC576D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определять профессии людей по фотографиям и описаниям, находить взаимосвязи между трудом людей различных профессий;</w:t>
      </w:r>
    </w:p>
    <w:p w14:paraId="286C0964"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внешнее и внутреннее строение тела человека;</w:t>
      </w:r>
    </w:p>
    <w:p w14:paraId="53B116A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правильно строить режим дня, соблюдать правила личной гигиены;</w:t>
      </w:r>
    </w:p>
    <w:p w14:paraId="4BBF9A0D"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соблюдать правила безопасного поведения на улице и в быту, на воде и в лесу;</w:t>
      </w:r>
    </w:p>
    <w:p w14:paraId="1085CF33"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основные дорожные знаки, необходимые пешеходу;</w:t>
      </w:r>
    </w:p>
    <w:p w14:paraId="786A8F45"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соблюдать основные правила противопожарной безопасности;</w:t>
      </w:r>
    </w:p>
    <w:p w14:paraId="2B074FAA"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правильно вести себя при контактах с незнакомцами;</w:t>
      </w:r>
    </w:p>
    <w:p w14:paraId="5288018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оценивать характер взаимоотношений людей в семье, в школе, в кругу сверстников;</w:t>
      </w:r>
    </w:p>
    <w:p w14:paraId="46AE760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приводить примеры семейных традиций;</w:t>
      </w:r>
    </w:p>
    <w:p w14:paraId="2DF38F70"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lastRenderedPageBreak/>
        <w:t>соблюдать правила вежливости при общении со взрослыми и сверстниками, правила культурного поведения в школе и других общественных местах;</w:t>
      </w:r>
    </w:p>
    <w:p w14:paraId="73D296C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стороны горизонта, обозначать их на схеме;</w:t>
      </w:r>
    </w:p>
    <w:p w14:paraId="70F00B83"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ориентироваться на местности разными способами;</w:t>
      </w:r>
    </w:p>
    <w:p w14:paraId="43F6A716"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формы земной поверхности, сравнивать холм и гору;</w:t>
      </w:r>
    </w:p>
    <w:p w14:paraId="6874D2A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водные объекты, узнавать их по описанию;</w:t>
      </w:r>
    </w:p>
    <w:p w14:paraId="64C149F2"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читать карту и план, правильно показывать на настенной карте;</w:t>
      </w:r>
    </w:p>
    <w:p w14:paraId="663EB27C"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находить и показывать на глобусе и карте мира материки и океаны;</w:t>
      </w:r>
    </w:p>
    <w:p w14:paraId="0E523CA1" w14:textId="77777777" w:rsidR="008E5D92" w:rsidRPr="008B2876" w:rsidRDefault="008E5D92" w:rsidP="00C4223A">
      <w:pPr>
        <w:numPr>
          <w:ilvl w:val="0"/>
          <w:numId w:val="62"/>
        </w:numPr>
        <w:spacing w:before="100" w:beforeAutospacing="1" w:after="100" w:afterAutospacing="1"/>
        <w:jc w:val="both"/>
        <w:rPr>
          <w:sz w:val="28"/>
          <w:szCs w:val="28"/>
        </w:rPr>
      </w:pPr>
      <w:r w:rsidRPr="008B2876">
        <w:rPr>
          <w:sz w:val="28"/>
          <w:szCs w:val="28"/>
        </w:rPr>
        <w:t>различать физическую и политическую карты, находить и показывать на политической карте мира разные страны.</w:t>
      </w:r>
    </w:p>
    <w:p w14:paraId="03ECB074" w14:textId="77777777" w:rsidR="008E5D92" w:rsidRPr="008B2876" w:rsidRDefault="008E5D92" w:rsidP="008E5D92">
      <w:pPr>
        <w:rPr>
          <w:rFonts w:eastAsia="Calibri"/>
          <w:sz w:val="28"/>
          <w:szCs w:val="28"/>
          <w:lang w:eastAsia="en-US"/>
        </w:rPr>
      </w:pPr>
    </w:p>
    <w:p w14:paraId="2A39FBF4"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3 класс</w:t>
      </w:r>
    </w:p>
    <w:p w14:paraId="0D8380C2" w14:textId="77777777" w:rsidR="008E5D92" w:rsidRPr="008B2876" w:rsidRDefault="008E5D92" w:rsidP="008E5D92">
      <w:pPr>
        <w:jc w:val="both"/>
        <w:rPr>
          <w:sz w:val="28"/>
          <w:szCs w:val="28"/>
        </w:rPr>
      </w:pPr>
      <w:r w:rsidRPr="008B2876">
        <w:rPr>
          <w:b/>
          <w:bCs/>
          <w:sz w:val="28"/>
          <w:szCs w:val="28"/>
        </w:rPr>
        <w:t>ЛИЧНОСТНЫЕ РЕЗУЛЬТАТЫ</w:t>
      </w:r>
    </w:p>
    <w:p w14:paraId="08EF4009"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5D785D87" w14:textId="77777777" w:rsidR="008E5D92" w:rsidRPr="008B2876" w:rsidRDefault="008E5D92" w:rsidP="00C4223A">
      <w:pPr>
        <w:numPr>
          <w:ilvl w:val="0"/>
          <w:numId w:val="63"/>
        </w:numPr>
        <w:jc w:val="both"/>
        <w:rPr>
          <w:sz w:val="28"/>
          <w:szCs w:val="28"/>
        </w:rPr>
      </w:pPr>
      <w:r w:rsidRPr="008B2876">
        <w:rPr>
          <w:sz w:val="28"/>
          <w:szCs w:val="28"/>
        </w:rPr>
        <w:t>овладение основами гражданской идентичности личности в форме осознания «Я» как гражданина России, знающего и любящего её природу и культуру;</w:t>
      </w:r>
    </w:p>
    <w:p w14:paraId="6DA8F016"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проявление чувства гордости за свою Родину, в том числе через знакомство с историко-культурным наследием городов Золотого кольца России;</w:t>
      </w:r>
    </w:p>
    <w:p w14:paraId="050F795A"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 </w:t>
      </w:r>
    </w:p>
    <w:p w14:paraId="3DAF20D3"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14:paraId="028B2229"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 </w:t>
      </w:r>
    </w:p>
    <w:p w14:paraId="2EAA3AC3"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формирование начальных навыков адаптации в мире через освоение основ безопасной жизнедеятельности, правил поведения в природной и социальной среде; </w:t>
      </w:r>
    </w:p>
    <w:p w14:paraId="539D29B3"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14:paraId="4F55A738"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 xml:space="preserve">осознание личностной ответственности за свои поступки, в том числе по отношению к своему здоровью и здоровью окружающих, к объектам природы и культуры; </w:t>
      </w:r>
    </w:p>
    <w:p w14:paraId="23FCFE77"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lastRenderedPageBreak/>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стран мира;</w:t>
      </w:r>
    </w:p>
    <w:p w14:paraId="3BBADD05"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14:paraId="0ABDCEBA"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14:paraId="2EB07B1B"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14:paraId="436F83DD" w14:textId="77777777" w:rsidR="008E5D92" w:rsidRPr="008B2876" w:rsidRDefault="008E5D92" w:rsidP="00C4223A">
      <w:pPr>
        <w:numPr>
          <w:ilvl w:val="0"/>
          <w:numId w:val="63"/>
        </w:numPr>
        <w:spacing w:before="100" w:beforeAutospacing="1" w:after="100" w:afterAutospacing="1"/>
        <w:jc w:val="both"/>
        <w:rPr>
          <w:sz w:val="28"/>
          <w:szCs w:val="28"/>
        </w:rPr>
      </w:pPr>
      <w:r w:rsidRPr="008B2876">
        <w:rPr>
          <w:sz w:val="28"/>
          <w:szCs w:val="28"/>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14:paraId="282292F3" w14:textId="77777777" w:rsidR="008E5D92" w:rsidRPr="008B2876" w:rsidRDefault="008E5D92" w:rsidP="008E5D92">
      <w:pPr>
        <w:jc w:val="both"/>
        <w:rPr>
          <w:sz w:val="28"/>
          <w:szCs w:val="28"/>
        </w:rPr>
      </w:pPr>
      <w:r w:rsidRPr="008B2876">
        <w:rPr>
          <w:b/>
          <w:bCs/>
          <w:sz w:val="28"/>
          <w:szCs w:val="28"/>
        </w:rPr>
        <w:t>МЕТАПРЕДМЕТНЫЕ РЕЗУЛЬТАТЫ</w:t>
      </w:r>
      <w:r w:rsidRPr="008B2876">
        <w:rPr>
          <w:sz w:val="28"/>
          <w:szCs w:val="28"/>
        </w:rPr>
        <w:br/>
      </w:r>
      <w:r w:rsidRPr="008B2876">
        <w:rPr>
          <w:b/>
          <w:bCs/>
          <w:sz w:val="28"/>
          <w:szCs w:val="28"/>
        </w:rPr>
        <w:t>Регулятивные</w:t>
      </w:r>
    </w:p>
    <w:p w14:paraId="516C29B3" w14:textId="77777777" w:rsidR="008E5D92" w:rsidRPr="008B2876" w:rsidRDefault="008E5D92" w:rsidP="008E5D92">
      <w:pPr>
        <w:jc w:val="both"/>
        <w:rPr>
          <w:sz w:val="28"/>
          <w:szCs w:val="28"/>
        </w:rPr>
      </w:pPr>
      <w:r w:rsidRPr="008B2876">
        <w:rPr>
          <w:i/>
          <w:iCs/>
          <w:sz w:val="28"/>
          <w:szCs w:val="28"/>
        </w:rPr>
        <w:t>Обучающийся научится:</w:t>
      </w:r>
    </w:p>
    <w:p w14:paraId="3D88A56C" w14:textId="77777777" w:rsidR="008E5D92" w:rsidRPr="008B2876" w:rsidRDefault="008E5D92" w:rsidP="00C4223A">
      <w:pPr>
        <w:numPr>
          <w:ilvl w:val="0"/>
          <w:numId w:val="64"/>
        </w:numPr>
        <w:jc w:val="both"/>
        <w:rPr>
          <w:sz w:val="28"/>
          <w:szCs w:val="28"/>
        </w:rPr>
      </w:pPr>
      <w:r w:rsidRPr="008B2876">
        <w:rPr>
          <w:sz w:val="28"/>
          <w:szCs w:val="28"/>
        </w:rPr>
        <w:t>понимать учебную задачу, сформулированную самостоятельно и уточнённую учителем;</w:t>
      </w:r>
    </w:p>
    <w:p w14:paraId="3E3F0191"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сохранять учебную задачу урока (самостоятельно воспроизводить её в ходе выполнения работы на различных этапах урока);</w:t>
      </w:r>
    </w:p>
    <w:p w14:paraId="122BEFA5"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выделять из темы урока известные и неизвестные знания и умения;</w:t>
      </w:r>
    </w:p>
    <w:p w14:paraId="3A9549DC"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планировать своё высказывание (выстраивать последовательность предложений для раскрытия темы, приводить примеры);</w:t>
      </w:r>
    </w:p>
    <w:p w14:paraId="0C3F4A40"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планировать свои действия в течение урока;</w:t>
      </w:r>
    </w:p>
    <w:p w14:paraId="73103E1B"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14:paraId="512B8F3D"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оценивать правильность выполнения заданий, используя «Странички для самопроверки» и критерии, заданные учителем;</w:t>
      </w:r>
    </w:p>
    <w:p w14:paraId="0F22F3B3"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соотносить выполнение работы с алгоритмом и результатом;</w:t>
      </w:r>
    </w:p>
    <w:p w14:paraId="4AEBDA04"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контролировать и корректировать своё поведение с учётом установленных правил;</w:t>
      </w:r>
    </w:p>
    <w:p w14:paraId="5517A9F0" w14:textId="77777777" w:rsidR="008E5D92" w:rsidRPr="008B2876" w:rsidRDefault="008E5D92" w:rsidP="00C4223A">
      <w:pPr>
        <w:numPr>
          <w:ilvl w:val="0"/>
          <w:numId w:val="64"/>
        </w:numPr>
        <w:spacing w:before="100" w:beforeAutospacing="1" w:after="100" w:afterAutospacing="1"/>
        <w:jc w:val="both"/>
        <w:rPr>
          <w:sz w:val="28"/>
          <w:szCs w:val="28"/>
        </w:rPr>
      </w:pPr>
      <w:r w:rsidRPr="008B2876">
        <w:rPr>
          <w:sz w:val="28"/>
          <w:szCs w:val="28"/>
        </w:rPr>
        <w:t>в сотрудничестве с учителем ставить новые учебные задачи.</w:t>
      </w:r>
    </w:p>
    <w:p w14:paraId="65A2B5F3" w14:textId="77777777" w:rsidR="000071A8" w:rsidRDefault="000071A8" w:rsidP="008E5D92">
      <w:pPr>
        <w:jc w:val="both"/>
        <w:rPr>
          <w:b/>
          <w:bCs/>
          <w:sz w:val="28"/>
          <w:szCs w:val="28"/>
        </w:rPr>
      </w:pPr>
    </w:p>
    <w:p w14:paraId="19107B12" w14:textId="77777777" w:rsidR="000071A8" w:rsidRDefault="000071A8" w:rsidP="008E5D92">
      <w:pPr>
        <w:jc w:val="both"/>
        <w:rPr>
          <w:b/>
          <w:bCs/>
          <w:sz w:val="28"/>
          <w:szCs w:val="28"/>
        </w:rPr>
      </w:pPr>
    </w:p>
    <w:p w14:paraId="142F2801" w14:textId="77777777" w:rsidR="000071A8" w:rsidRDefault="000071A8" w:rsidP="008E5D92">
      <w:pPr>
        <w:jc w:val="both"/>
        <w:rPr>
          <w:b/>
          <w:bCs/>
          <w:sz w:val="28"/>
          <w:szCs w:val="28"/>
        </w:rPr>
      </w:pPr>
    </w:p>
    <w:p w14:paraId="07DF37E7" w14:textId="14FEF5FA" w:rsidR="008E5D92" w:rsidRPr="008B2876" w:rsidRDefault="008E5D92" w:rsidP="008E5D92">
      <w:pPr>
        <w:jc w:val="both"/>
        <w:rPr>
          <w:sz w:val="28"/>
          <w:szCs w:val="28"/>
        </w:rPr>
      </w:pPr>
      <w:r w:rsidRPr="008B2876">
        <w:rPr>
          <w:b/>
          <w:bCs/>
          <w:sz w:val="28"/>
          <w:szCs w:val="28"/>
        </w:rPr>
        <w:lastRenderedPageBreak/>
        <w:t>Познавательные</w:t>
      </w:r>
    </w:p>
    <w:p w14:paraId="197058FC" w14:textId="77777777" w:rsidR="008E5D92" w:rsidRPr="008B2876" w:rsidRDefault="008E5D92" w:rsidP="008E5D92">
      <w:pPr>
        <w:jc w:val="both"/>
        <w:rPr>
          <w:sz w:val="28"/>
          <w:szCs w:val="28"/>
        </w:rPr>
      </w:pPr>
      <w:r w:rsidRPr="008B2876">
        <w:rPr>
          <w:i/>
          <w:iCs/>
          <w:sz w:val="28"/>
          <w:szCs w:val="28"/>
        </w:rPr>
        <w:t>Обучающийся научится:</w:t>
      </w:r>
    </w:p>
    <w:p w14:paraId="06127AA4"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 xml:space="preserve">понимать и толковать условные знаки и символы, используемые в учебнике, рабочих тетрадях и других компонентах УМК для передачи информации; </w:t>
      </w:r>
    </w:p>
    <w:p w14:paraId="0DF796CF"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выделять существенную информацию из литературы разных типов (справочной и научно-познавательной);</w:t>
      </w:r>
    </w:p>
    <w:p w14:paraId="6E6143A3"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использовать знаково-символические средства, в том числе элементарные модели и схемы для решения учебных задач;</w:t>
      </w:r>
    </w:p>
    <w:p w14:paraId="246CA626"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фиксировать полученную информацию в виде схем, рисунков, фотографий, таблиц;</w:t>
      </w:r>
    </w:p>
    <w:p w14:paraId="772EC2DD"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анализировать объекты окружающего мира, таблицы, схемы, диаграммы, рисунки с выделением отличительных признаков;</w:t>
      </w:r>
    </w:p>
    <w:p w14:paraId="57F687ED"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классифицировать объекты по заданным (главным) критериям;</w:t>
      </w:r>
    </w:p>
    <w:p w14:paraId="27C981D1"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сравнивать объекты по различным признакам;</w:t>
      </w:r>
    </w:p>
    <w:p w14:paraId="7885E5EC"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осуществлять синтез объектов при составлении цепей питания, схемы круговорота воды в природе, схемы круговорота веществ и пр.;</w:t>
      </w:r>
    </w:p>
    <w:p w14:paraId="43D27503"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устанавливать причинно-следственные связи между явлениями, объектами;</w:t>
      </w:r>
    </w:p>
    <w:p w14:paraId="7BDFCBAD"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строить рассуждение (или доказательство своей точки зрения) по теме урока в соответствии с возрастными нормами;</w:t>
      </w:r>
    </w:p>
    <w:p w14:paraId="5395B903"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14:paraId="31E78A06" w14:textId="77777777" w:rsidR="008E5D92" w:rsidRPr="008B2876" w:rsidRDefault="008E5D92" w:rsidP="00C4223A">
      <w:pPr>
        <w:numPr>
          <w:ilvl w:val="0"/>
          <w:numId w:val="65"/>
        </w:numPr>
        <w:spacing w:before="100" w:beforeAutospacing="1" w:after="100" w:afterAutospacing="1"/>
        <w:jc w:val="both"/>
        <w:rPr>
          <w:sz w:val="28"/>
          <w:szCs w:val="28"/>
        </w:rPr>
      </w:pPr>
      <w:r w:rsidRPr="008B2876">
        <w:rPr>
          <w:sz w:val="28"/>
          <w:szCs w:val="28"/>
        </w:rPr>
        <w:t>моделировать различные ситуации и явления природы (в том числе круговорот воды в природе, круговорот веществ).</w:t>
      </w:r>
    </w:p>
    <w:p w14:paraId="1AA6CB2B" w14:textId="77777777" w:rsidR="008E5D92" w:rsidRPr="008B2876" w:rsidRDefault="008E5D92" w:rsidP="008E5D92">
      <w:pPr>
        <w:jc w:val="both"/>
        <w:rPr>
          <w:sz w:val="28"/>
          <w:szCs w:val="28"/>
        </w:rPr>
      </w:pPr>
      <w:r w:rsidRPr="008B2876">
        <w:rPr>
          <w:b/>
          <w:bCs/>
          <w:sz w:val="28"/>
          <w:szCs w:val="28"/>
        </w:rPr>
        <w:t>Коммуникативные</w:t>
      </w:r>
    </w:p>
    <w:p w14:paraId="0BCCF2F0" w14:textId="77777777" w:rsidR="008E5D92" w:rsidRPr="008B2876" w:rsidRDefault="008E5D92" w:rsidP="008E5D92">
      <w:pPr>
        <w:jc w:val="both"/>
        <w:rPr>
          <w:sz w:val="28"/>
          <w:szCs w:val="28"/>
        </w:rPr>
      </w:pPr>
      <w:r w:rsidRPr="008B2876">
        <w:rPr>
          <w:i/>
          <w:iCs/>
          <w:sz w:val="28"/>
          <w:szCs w:val="28"/>
        </w:rPr>
        <w:t>Обучающийся научится:</w:t>
      </w:r>
    </w:p>
    <w:p w14:paraId="50908B26" w14:textId="77777777" w:rsidR="008E5D92" w:rsidRPr="008B2876" w:rsidRDefault="008E5D92" w:rsidP="00C4223A">
      <w:pPr>
        <w:numPr>
          <w:ilvl w:val="0"/>
          <w:numId w:val="66"/>
        </w:numPr>
        <w:jc w:val="both"/>
        <w:rPr>
          <w:sz w:val="28"/>
          <w:szCs w:val="28"/>
        </w:rPr>
      </w:pPr>
      <w:r w:rsidRPr="008B2876">
        <w:rPr>
          <w:sz w:val="28"/>
          <w:szCs w:val="28"/>
        </w:rPr>
        <w:t>включаться в диалог и коллективное обсуждение с учителем и сверстниками, проблем и вопросов;</w:t>
      </w:r>
    </w:p>
    <w:p w14:paraId="5436FFDA"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формулировать ответы на вопросы;</w:t>
      </w:r>
    </w:p>
    <w:p w14:paraId="5D02403C"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слушать партнёра по общению и деятельности, не перебивать, не обрывать на полуслове, вникать в смысл того, о чём говорит собеседник;</w:t>
      </w:r>
    </w:p>
    <w:p w14:paraId="3A67292B"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договариваться и приходить к общему решению в совместной деятельности;</w:t>
      </w:r>
    </w:p>
    <w:p w14:paraId="22A33BA0"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высказывать мотивированное, аргументированное суждение по теме урока;</w:t>
      </w:r>
    </w:p>
    <w:p w14:paraId="6B333D44"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проявлять стремление ладить с собеседниками, ориентироваться на позицию партнёра в общении;</w:t>
      </w:r>
    </w:p>
    <w:p w14:paraId="27C2593C"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признавать свои ошибки, озвучивать их;</w:t>
      </w:r>
    </w:p>
    <w:p w14:paraId="65E60C44"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457172C1"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lastRenderedPageBreak/>
        <w:t>понимать и принимать задачу совместной работы, распределять роли при выполнении заданий;</w:t>
      </w:r>
    </w:p>
    <w:p w14:paraId="2C4C3F17"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 xml:space="preserve">строить монологическое высказывание, владеть диалогической формой речи (с учётом возрастных особенностей, норм); </w:t>
      </w:r>
    </w:p>
    <w:p w14:paraId="041D1B31"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готовить сообщения, фоторассказы, проекты с помощью взрослых;</w:t>
      </w:r>
    </w:p>
    <w:p w14:paraId="6BA8E55D"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составлять рассказ на заданную тему;</w:t>
      </w:r>
    </w:p>
    <w:p w14:paraId="49741453"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осуществлять взаимный контроль и оказывать в сотрудничестве необходимую взаимопомощь;</w:t>
      </w:r>
    </w:p>
    <w:p w14:paraId="053C9198" w14:textId="77777777" w:rsidR="008E5D92" w:rsidRPr="008B2876" w:rsidRDefault="008E5D92" w:rsidP="00C4223A">
      <w:pPr>
        <w:numPr>
          <w:ilvl w:val="0"/>
          <w:numId w:val="66"/>
        </w:numPr>
        <w:spacing w:before="100" w:beforeAutospacing="1" w:after="100" w:afterAutospacing="1"/>
        <w:jc w:val="both"/>
        <w:rPr>
          <w:sz w:val="28"/>
          <w:szCs w:val="28"/>
        </w:rPr>
      </w:pPr>
      <w:r w:rsidRPr="008B2876">
        <w:rPr>
          <w:sz w:val="28"/>
          <w:szCs w:val="28"/>
        </w:rPr>
        <w:t>продуктивно разрешать конфликты на основе учёта интересов всех его участников.</w:t>
      </w:r>
    </w:p>
    <w:p w14:paraId="7FAA14BC" w14:textId="77777777" w:rsidR="008E5D92" w:rsidRPr="008B2876" w:rsidRDefault="008E5D92" w:rsidP="008E5D92">
      <w:pPr>
        <w:jc w:val="both"/>
        <w:rPr>
          <w:sz w:val="28"/>
          <w:szCs w:val="28"/>
        </w:rPr>
      </w:pPr>
      <w:r w:rsidRPr="008B2876">
        <w:rPr>
          <w:b/>
          <w:bCs/>
          <w:sz w:val="28"/>
          <w:szCs w:val="28"/>
        </w:rPr>
        <w:t>ПРЕДМЕТНЫЕ РЕЗУЛЬТАТЫ</w:t>
      </w:r>
    </w:p>
    <w:p w14:paraId="3AEA6A0E" w14:textId="77777777" w:rsidR="008E5D92" w:rsidRPr="008B2876" w:rsidRDefault="008E5D92" w:rsidP="008E5D92">
      <w:pPr>
        <w:jc w:val="both"/>
        <w:rPr>
          <w:sz w:val="28"/>
          <w:szCs w:val="28"/>
        </w:rPr>
      </w:pPr>
      <w:r w:rsidRPr="008B2876">
        <w:rPr>
          <w:i/>
          <w:iCs/>
          <w:sz w:val="28"/>
          <w:szCs w:val="28"/>
        </w:rPr>
        <w:t>Обучающийся научится:</w:t>
      </w:r>
    </w:p>
    <w:p w14:paraId="4DF37B5E" w14:textId="77777777" w:rsidR="008E5D92" w:rsidRPr="008B2876" w:rsidRDefault="008E5D92" w:rsidP="00C4223A">
      <w:pPr>
        <w:numPr>
          <w:ilvl w:val="0"/>
          <w:numId w:val="67"/>
        </w:numPr>
        <w:jc w:val="both"/>
        <w:rPr>
          <w:sz w:val="28"/>
          <w:szCs w:val="28"/>
        </w:rPr>
      </w:pPr>
      <w:r w:rsidRPr="008B2876">
        <w:rPr>
          <w:sz w:val="28"/>
          <w:szCs w:val="28"/>
        </w:rPr>
        <w:t>находить на карте города Золотого кольца России, приводить примеры достопримечательностей этих городов;</w:t>
      </w:r>
    </w:p>
    <w:p w14:paraId="10D0AEA7"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осознавать необходимость бережного отношения к памятникам истории и культуры;</w:t>
      </w:r>
    </w:p>
    <w:p w14:paraId="30C8E68E"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находить на карте страны — соседи России и их столицы;</w:t>
      </w:r>
    </w:p>
    <w:p w14:paraId="26419DAB"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определять и кратко характеризовать место человека в окружающем мире;</w:t>
      </w:r>
    </w:p>
    <w:p w14:paraId="3E4A78EC"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осознавать и раскрывать ценность природы для людей, необходимость ответственного отношения к природе;</w:t>
      </w:r>
    </w:p>
    <w:p w14:paraId="4A0DBA5E"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 xml:space="preserve">различать внешность человека и его внутренний мир, наблюдать и описывать проявления внутреннего мира человека; </w:t>
      </w:r>
    </w:p>
    <w:p w14:paraId="0BB390AD"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различать тела, вещества, частицы, описывать изученные вещества;</w:t>
      </w:r>
    </w:p>
    <w:p w14:paraId="02C1FF3D"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проводить наблюдения и ставить опыты, используя лабораторное оборудование;</w:t>
      </w:r>
    </w:p>
    <w:p w14:paraId="6769781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исследовать с помощью опытов свойства воздуха, воды, состав почвы, моделировать круговорот воды в природе;</w:t>
      </w:r>
    </w:p>
    <w:p w14:paraId="5430D54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классифицировать объекты живой природы, относя их к определённым царствам и другим изученным группам;</w:t>
      </w:r>
    </w:p>
    <w:p w14:paraId="7073349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 xml:space="preserve">пользоваться атласом-определителем для распознавания природных объектов; </w:t>
      </w:r>
    </w:p>
    <w:p w14:paraId="0EB4CA31"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14:paraId="48BD64BC"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приводить примеры растений и животных из Красной книги России;</w:t>
      </w:r>
    </w:p>
    <w:p w14:paraId="24CE5D3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 xml:space="preserve">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 </w:t>
      </w:r>
    </w:p>
    <w:p w14:paraId="1BDA9D1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устанавливать связь между строением и работой различных органов и систем органов человека;</w:t>
      </w:r>
    </w:p>
    <w:p w14:paraId="2CC91EDF"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использовать знания о строении и жизнедеятельности организма человека для сохранения и укрепления своего здоровья;</w:t>
      </w:r>
    </w:p>
    <w:p w14:paraId="3AB22E9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оказывать первую помощь при несложных несчастных случаях;</w:t>
      </w:r>
    </w:p>
    <w:p w14:paraId="60B2786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lastRenderedPageBreak/>
        <w:t>вырабатывать правильную осанку;</w:t>
      </w:r>
    </w:p>
    <w:p w14:paraId="39C1D29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выполнять правила рационального питания, закаливания, предупреждения болезней;</w:t>
      </w:r>
    </w:p>
    <w:p w14:paraId="5BB80BFF"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необходимость здорового образа жизни и соблюдать соответствующие правила;</w:t>
      </w:r>
    </w:p>
    <w:p w14:paraId="3EB11120"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правильно вести себя при пожаре, аварии водопровода, утечке газа;</w:t>
      </w:r>
    </w:p>
    <w:p w14:paraId="29EACA26"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соблюдать правила безопасности на улицах и дорогах, различать дорожные знаки разных групп, следовать их указаниям;</w:t>
      </w:r>
    </w:p>
    <w:p w14:paraId="2F59DF4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какие места вокруг нас могут быть особенно опасны, предвидеть скрытую опасность и избегать её;</w:t>
      </w:r>
    </w:p>
    <w:p w14:paraId="25D6BD7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соблюдать правила безопасного поведения в природе;</w:t>
      </w:r>
    </w:p>
    <w:p w14:paraId="3A2E896B"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что такое экологическая безопасность, соблюдать правила экологической безопасности в повседневной жизни;</w:t>
      </w:r>
    </w:p>
    <w:p w14:paraId="265AA0E5"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раскрывать роль экономики в нашей жизни;</w:t>
      </w:r>
    </w:p>
    <w:p w14:paraId="7DDB2E8E"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осознавать значение природных богатств в хозяйственной деятельности человека, необходимость бережного отношения к природным богатствам;</w:t>
      </w:r>
    </w:p>
    <w:p w14:paraId="5C95F4B8"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различать отрасли экономики, обнаруживать взаимосвязи между ними;</w:t>
      </w:r>
    </w:p>
    <w:p w14:paraId="7FDA2FD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роль денег в экономике, различать денежные единицы некоторых стран;</w:t>
      </w:r>
    </w:p>
    <w:p w14:paraId="706AA572"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объяснять, что такое государственный бюджет, осознавать необходимость уплаты налогов гражданами страны;</w:t>
      </w:r>
    </w:p>
    <w:p w14:paraId="4659EBF1"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понимать, как ведётся хозяйство семьи;</w:t>
      </w:r>
    </w:p>
    <w:p w14:paraId="02BD5B30"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обнаруживать связи между экономикой и экологией, строить простейшие экологические прогнозы;</w:t>
      </w:r>
    </w:p>
    <w:p w14:paraId="356003B9"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рассказывать по карте о различных странах, дополнять эти сведения информацией из других источников (таблица, текст и иллюстрации учебника);</w:t>
      </w:r>
    </w:p>
    <w:p w14:paraId="3F7BAE65" w14:textId="77777777" w:rsidR="008E5D92" w:rsidRPr="008B2876" w:rsidRDefault="008E5D92" w:rsidP="00C4223A">
      <w:pPr>
        <w:numPr>
          <w:ilvl w:val="0"/>
          <w:numId w:val="67"/>
        </w:numPr>
        <w:spacing w:before="100" w:beforeAutospacing="1" w:after="100" w:afterAutospacing="1"/>
        <w:jc w:val="both"/>
        <w:rPr>
          <w:sz w:val="28"/>
          <w:szCs w:val="28"/>
        </w:rPr>
      </w:pPr>
      <w:r w:rsidRPr="008B2876">
        <w:rPr>
          <w:sz w:val="28"/>
          <w:szCs w:val="28"/>
        </w:rPr>
        <w:t>приводить примеры достопримечательностей разных стран, ценить уважительные, добрососедские отношения между странами и народами;</w:t>
      </w:r>
    </w:p>
    <w:p w14:paraId="06DE2F8A" w14:textId="77777777" w:rsidR="008E5D92" w:rsidRPr="008B2876" w:rsidRDefault="008E5D92" w:rsidP="00C4223A">
      <w:pPr>
        <w:numPr>
          <w:ilvl w:val="0"/>
          <w:numId w:val="67"/>
        </w:numPr>
        <w:jc w:val="both"/>
        <w:rPr>
          <w:sz w:val="28"/>
          <w:szCs w:val="28"/>
        </w:rPr>
      </w:pPr>
      <w:r w:rsidRPr="008B2876">
        <w:rPr>
          <w:sz w:val="28"/>
          <w:szCs w:val="28"/>
        </w:rPr>
        <w:t>использовать различные справочные издания, детскую литературу для поиска информации о человеке и обществе.</w:t>
      </w:r>
    </w:p>
    <w:p w14:paraId="14D26241" w14:textId="77777777" w:rsidR="008E5D92" w:rsidRPr="008B2876" w:rsidRDefault="008E5D92" w:rsidP="008E5D92">
      <w:pPr>
        <w:jc w:val="both"/>
        <w:outlineLvl w:val="1"/>
        <w:rPr>
          <w:b/>
          <w:bCs/>
          <w:sz w:val="28"/>
          <w:szCs w:val="28"/>
        </w:rPr>
      </w:pPr>
      <w:r w:rsidRPr="008B2876">
        <w:rPr>
          <w:b/>
          <w:bCs/>
          <w:sz w:val="28"/>
          <w:szCs w:val="28"/>
        </w:rPr>
        <w:t>Планируемые результаты изучения курса «Окружающий мир». 4 класс</w:t>
      </w:r>
    </w:p>
    <w:p w14:paraId="66101607" w14:textId="77777777" w:rsidR="008E5D92" w:rsidRPr="008B2876" w:rsidRDefault="008E5D92" w:rsidP="008E5D92">
      <w:pPr>
        <w:jc w:val="both"/>
        <w:rPr>
          <w:sz w:val="28"/>
          <w:szCs w:val="28"/>
        </w:rPr>
      </w:pPr>
      <w:r w:rsidRPr="008B2876">
        <w:rPr>
          <w:b/>
          <w:bCs/>
          <w:sz w:val="28"/>
          <w:szCs w:val="28"/>
        </w:rPr>
        <w:t>ЛИЧНОСТНЫЕ РЕЗУЛЬТАТЫ</w:t>
      </w:r>
    </w:p>
    <w:p w14:paraId="1229F026" w14:textId="77777777" w:rsidR="008E5D92" w:rsidRPr="008B2876" w:rsidRDefault="008E5D92" w:rsidP="008E5D92">
      <w:pPr>
        <w:jc w:val="both"/>
        <w:rPr>
          <w:sz w:val="28"/>
          <w:szCs w:val="28"/>
        </w:rPr>
      </w:pPr>
      <w:r w:rsidRPr="008B2876">
        <w:rPr>
          <w:i/>
          <w:iCs/>
          <w:sz w:val="28"/>
          <w:szCs w:val="28"/>
        </w:rPr>
        <w:t>У обучающегося будут сформированы:</w:t>
      </w:r>
    </w:p>
    <w:p w14:paraId="6DEEA0F7"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14:paraId="76A228A6"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 </w:t>
      </w:r>
    </w:p>
    <w:p w14:paraId="45FE7180"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чувства сопричастности к отечественной истории через историю своей семьи и гордости за свою Родину, российский народ, историю России </w:t>
      </w:r>
      <w:r w:rsidRPr="008B2876">
        <w:rPr>
          <w:sz w:val="28"/>
          <w:szCs w:val="28"/>
        </w:rPr>
        <w:lastRenderedPageBreak/>
        <w:t>посредством знакомства с достижениями страны, вкладом соотечественников в её развитие;</w:t>
      </w:r>
    </w:p>
    <w:p w14:paraId="4D550574"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осознание своей этнической принадлежности в контексте принципа российской гражданственности «Единство в многообразии»; </w:t>
      </w:r>
    </w:p>
    <w:p w14:paraId="51BF17B2"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14:paraId="2AFCD85D"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14:paraId="41053350"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14:paraId="7F8E617F"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14:paraId="143F3263"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14:paraId="577CAD25"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самостоятельность и личностная ответственность за свои поступки, сохранность объектов природы, будущее России;</w:t>
      </w:r>
    </w:p>
    <w:p w14:paraId="650B5296"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14:paraId="7E6C1EC7"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 </w:t>
      </w:r>
    </w:p>
    <w:p w14:paraId="14E5B3C7"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14:paraId="4B2E99F5" w14:textId="77777777" w:rsidR="008E5D92" w:rsidRPr="008B2876" w:rsidRDefault="008E5D92" w:rsidP="00C4223A">
      <w:pPr>
        <w:numPr>
          <w:ilvl w:val="0"/>
          <w:numId w:val="68"/>
        </w:numPr>
        <w:spacing w:before="100" w:beforeAutospacing="1" w:after="100" w:afterAutospacing="1"/>
        <w:jc w:val="both"/>
        <w:rPr>
          <w:sz w:val="28"/>
          <w:szCs w:val="28"/>
        </w:rPr>
      </w:pPr>
      <w:r w:rsidRPr="008B2876">
        <w:rPr>
          <w:sz w:val="28"/>
          <w:szCs w:val="28"/>
        </w:rPr>
        <w:t xml:space="preserve">установка на безопасный, здоровый образ жизни на основе знаний о природном разнообразии России и зависимости труда и быта людей от природных условий; </w:t>
      </w:r>
    </w:p>
    <w:p w14:paraId="55D51C7A" w14:textId="77777777" w:rsidR="008E5D92" w:rsidRPr="008B2876" w:rsidRDefault="008E5D92" w:rsidP="00C4223A">
      <w:pPr>
        <w:numPr>
          <w:ilvl w:val="0"/>
          <w:numId w:val="68"/>
        </w:numPr>
        <w:jc w:val="both"/>
        <w:rPr>
          <w:sz w:val="28"/>
          <w:szCs w:val="28"/>
        </w:rPr>
      </w:pPr>
      <w:r w:rsidRPr="008B2876">
        <w:rPr>
          <w:sz w:val="28"/>
          <w:szCs w:val="28"/>
        </w:rPr>
        <w:t xml:space="preserve">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w:t>
      </w:r>
      <w:r w:rsidRPr="008B2876">
        <w:rPr>
          <w:sz w:val="28"/>
          <w:szCs w:val="28"/>
        </w:rPr>
        <w:lastRenderedPageBreak/>
        <w:t>людей многих поколений в создание материальных и духовых ценностей родной страны и родного края.</w:t>
      </w:r>
    </w:p>
    <w:p w14:paraId="6BB2514E" w14:textId="77777777" w:rsidR="008E5D92" w:rsidRPr="008B2876" w:rsidRDefault="008E5D92" w:rsidP="008E5D92">
      <w:pPr>
        <w:ind w:left="720"/>
        <w:jc w:val="both"/>
        <w:rPr>
          <w:sz w:val="28"/>
          <w:szCs w:val="28"/>
        </w:rPr>
      </w:pPr>
      <w:r w:rsidRPr="008B2876">
        <w:rPr>
          <w:b/>
          <w:bCs/>
          <w:sz w:val="28"/>
          <w:szCs w:val="28"/>
        </w:rPr>
        <w:t>МЕТАПРЕДМЕТНЫЕ  РЕЗУЛЬТАТЫ</w:t>
      </w:r>
      <w:r w:rsidRPr="008B2876">
        <w:rPr>
          <w:sz w:val="28"/>
          <w:szCs w:val="28"/>
        </w:rPr>
        <w:br/>
      </w:r>
      <w:r w:rsidRPr="008B2876">
        <w:rPr>
          <w:b/>
          <w:bCs/>
          <w:sz w:val="28"/>
          <w:szCs w:val="28"/>
        </w:rPr>
        <w:t>Регулятивные</w:t>
      </w:r>
    </w:p>
    <w:p w14:paraId="32E60723" w14:textId="77777777" w:rsidR="008E5D92" w:rsidRPr="008B2876" w:rsidRDefault="008E5D92" w:rsidP="008E5D92">
      <w:pPr>
        <w:ind w:left="720"/>
        <w:jc w:val="both"/>
        <w:rPr>
          <w:sz w:val="28"/>
          <w:szCs w:val="28"/>
        </w:rPr>
      </w:pPr>
      <w:r w:rsidRPr="008B2876">
        <w:rPr>
          <w:i/>
          <w:iCs/>
          <w:sz w:val="28"/>
          <w:szCs w:val="28"/>
        </w:rPr>
        <w:t>Обучающийся научится:</w:t>
      </w:r>
    </w:p>
    <w:p w14:paraId="3DAC8F79" w14:textId="77777777" w:rsidR="008E5D92" w:rsidRPr="008B2876" w:rsidRDefault="008E5D92" w:rsidP="00C4223A">
      <w:pPr>
        <w:numPr>
          <w:ilvl w:val="0"/>
          <w:numId w:val="69"/>
        </w:numPr>
        <w:jc w:val="both"/>
        <w:rPr>
          <w:sz w:val="28"/>
          <w:szCs w:val="28"/>
        </w:rPr>
      </w:pPr>
      <w:r w:rsidRPr="008B2876">
        <w:rPr>
          <w:sz w:val="28"/>
          <w:szCs w:val="28"/>
        </w:rPr>
        <w:t>понимать и самостоятельно формулировать учебную задачу;</w:t>
      </w:r>
    </w:p>
    <w:p w14:paraId="2008F2EB" w14:textId="77777777" w:rsidR="008E5D92" w:rsidRPr="008B2876" w:rsidRDefault="008E5D92" w:rsidP="00C4223A">
      <w:pPr>
        <w:numPr>
          <w:ilvl w:val="0"/>
          <w:numId w:val="69"/>
        </w:numPr>
        <w:jc w:val="both"/>
        <w:rPr>
          <w:sz w:val="28"/>
          <w:szCs w:val="28"/>
        </w:rPr>
      </w:pPr>
      <w:r w:rsidRPr="008B2876">
        <w:rPr>
          <w:sz w:val="28"/>
          <w:szCs w:val="28"/>
        </w:rPr>
        <w:t>сохранять учебную задачу в течение всего урока;</w:t>
      </w:r>
    </w:p>
    <w:p w14:paraId="125BF2AC" w14:textId="77777777" w:rsidR="008E5D92" w:rsidRPr="008B2876" w:rsidRDefault="008E5D92" w:rsidP="00C4223A">
      <w:pPr>
        <w:numPr>
          <w:ilvl w:val="0"/>
          <w:numId w:val="69"/>
        </w:numPr>
        <w:jc w:val="both"/>
        <w:rPr>
          <w:sz w:val="28"/>
          <w:szCs w:val="28"/>
        </w:rPr>
      </w:pPr>
      <w:r w:rsidRPr="008B2876">
        <w:rPr>
          <w:sz w:val="28"/>
          <w:szCs w:val="28"/>
        </w:rPr>
        <w:t>ставить цели изучения темы, толковать их в соответствии с изучаемым материалом урока;</w:t>
      </w:r>
    </w:p>
    <w:p w14:paraId="6C796708"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выделять из темы урока известные знания и умения, определять круг неизвестного по изучаемой теме;</w:t>
      </w:r>
    </w:p>
    <w:p w14:paraId="087280B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планировать своё высказывание (выстраивать последовательность предложений для раскрытия темы, приводить примеры, делать обобщение);</w:t>
      </w:r>
    </w:p>
    <w:p w14:paraId="2BC19C9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планировать свои действия;</w:t>
      </w:r>
    </w:p>
    <w:p w14:paraId="3DA21797"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14:paraId="0E6FCC8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72072F1C"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осуществлять итоговый и пошаговый контроль по результату;</w:t>
      </w:r>
    </w:p>
    <w:p w14:paraId="18A748F9"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контролировать и корректировать свои действия в учебном сотрудничестве;</w:t>
      </w:r>
    </w:p>
    <w:p w14:paraId="64A73F6A"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в сотрудничестве с учителем ставить новые учебные задачи;</w:t>
      </w:r>
    </w:p>
    <w:p w14:paraId="7F389FDE" w14:textId="77777777" w:rsidR="008E5D92" w:rsidRPr="008B2876" w:rsidRDefault="008E5D92" w:rsidP="00C4223A">
      <w:pPr>
        <w:numPr>
          <w:ilvl w:val="0"/>
          <w:numId w:val="69"/>
        </w:numPr>
        <w:spacing w:before="100" w:beforeAutospacing="1" w:after="100" w:afterAutospacing="1"/>
        <w:jc w:val="both"/>
        <w:rPr>
          <w:sz w:val="28"/>
          <w:szCs w:val="28"/>
        </w:rPr>
      </w:pPr>
      <w:r w:rsidRPr="008B2876">
        <w:rPr>
          <w:sz w:val="28"/>
          <w:szCs w:val="28"/>
        </w:rPr>
        <w:t>использовать внешнюю и внутреннюю речь для целеполагания, планирования и регуляции своей деятельности.</w:t>
      </w:r>
    </w:p>
    <w:p w14:paraId="3A5A0A19" w14:textId="77777777" w:rsidR="008E5D92" w:rsidRPr="008B2876" w:rsidRDefault="008E5D92" w:rsidP="008E5D92">
      <w:pPr>
        <w:ind w:left="720"/>
        <w:jc w:val="both"/>
        <w:rPr>
          <w:sz w:val="28"/>
          <w:szCs w:val="28"/>
        </w:rPr>
      </w:pPr>
      <w:r w:rsidRPr="008B2876">
        <w:rPr>
          <w:b/>
          <w:bCs/>
          <w:sz w:val="28"/>
          <w:szCs w:val="28"/>
        </w:rPr>
        <w:t>Познавательные</w:t>
      </w:r>
    </w:p>
    <w:p w14:paraId="2B424410" w14:textId="77777777" w:rsidR="008E5D92" w:rsidRPr="008B2876" w:rsidRDefault="008E5D92" w:rsidP="008E5D92">
      <w:pPr>
        <w:ind w:left="720"/>
        <w:jc w:val="both"/>
        <w:rPr>
          <w:sz w:val="28"/>
          <w:szCs w:val="28"/>
        </w:rPr>
      </w:pPr>
      <w:r w:rsidRPr="008B2876">
        <w:rPr>
          <w:i/>
          <w:iCs/>
          <w:sz w:val="28"/>
          <w:szCs w:val="28"/>
        </w:rPr>
        <w:t>Обучающийся научится:</w:t>
      </w:r>
    </w:p>
    <w:p w14:paraId="2839F1A1" w14:textId="77777777" w:rsidR="008E5D92" w:rsidRPr="008B2876" w:rsidRDefault="008E5D92" w:rsidP="00C4223A">
      <w:pPr>
        <w:numPr>
          <w:ilvl w:val="0"/>
          <w:numId w:val="70"/>
        </w:numPr>
        <w:jc w:val="both"/>
        <w:rPr>
          <w:sz w:val="28"/>
          <w:szCs w:val="28"/>
        </w:rPr>
      </w:pPr>
      <w:r w:rsidRPr="008B2876">
        <w:rPr>
          <w:sz w:val="28"/>
          <w:szCs w:val="28"/>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14:paraId="51F782D5"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 xml:space="preserve">осуществлять поиск необходимой информации из различных источников (библиотека, Интернет и пр.) для выполнения учебных заданий; </w:t>
      </w:r>
    </w:p>
    <w:p w14:paraId="1F62FAF3"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выделять существенную информацию из текстов и литературы разных типов и видов (художественных и познавательных);</w:t>
      </w:r>
    </w:p>
    <w:p w14:paraId="33420063"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использовать знаково-символические средства, в том числе модели и схемы для решения учебных задач;</w:t>
      </w:r>
    </w:p>
    <w:p w14:paraId="0615B414"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понимать содержание текста, интерпретировать смысл, фиксировать прочитанную информацию в виде таблиц, схем, рисунков, моделей и пр.;</w:t>
      </w:r>
    </w:p>
    <w:p w14:paraId="09AA1C24"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lastRenderedPageBreak/>
        <w:t>осуществлять анализ объектов с выделением существенных и несущественных признаков;</w:t>
      </w:r>
    </w:p>
    <w:p w14:paraId="5E063F62"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осуществлять сравнение и классификацию по заданным критериям;</w:t>
      </w:r>
    </w:p>
    <w:p w14:paraId="30BA762F"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устанавливать причинно-следственные связи;</w:t>
      </w:r>
    </w:p>
    <w:p w14:paraId="7C54ABE8"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 xml:space="preserve">строить рассуждения об объекте, его строении, свойствах и связях; </w:t>
      </w:r>
    </w:p>
    <w:p w14:paraId="5753E462"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строить доказательство своей точки зрения по теме урока в соответствии с возрастными нормами;</w:t>
      </w:r>
    </w:p>
    <w:p w14:paraId="486D5C3E"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проявлять творческие способности при выполнении рисунков, схем, составлении рассказов, оформлении итогов проектных работ и пр.;</w:t>
      </w:r>
    </w:p>
    <w:p w14:paraId="26788BCB"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ориентироваться на разнообразие способов решения познавательных и практических задач, владеть общими приёмами решения учебных задач;</w:t>
      </w:r>
    </w:p>
    <w:p w14:paraId="7997B958" w14:textId="77777777" w:rsidR="008E5D92" w:rsidRPr="008B2876" w:rsidRDefault="008E5D92" w:rsidP="00C4223A">
      <w:pPr>
        <w:numPr>
          <w:ilvl w:val="0"/>
          <w:numId w:val="70"/>
        </w:numPr>
        <w:spacing w:before="100" w:beforeAutospacing="1" w:after="100" w:afterAutospacing="1"/>
        <w:jc w:val="both"/>
        <w:rPr>
          <w:sz w:val="28"/>
          <w:szCs w:val="28"/>
        </w:rPr>
      </w:pPr>
      <w:r w:rsidRPr="008B2876">
        <w:rPr>
          <w:sz w:val="28"/>
          <w:szCs w:val="28"/>
        </w:rPr>
        <w:t>моделировать экологические связи в природных сообществах.</w:t>
      </w:r>
    </w:p>
    <w:p w14:paraId="4CAE5390" w14:textId="77777777" w:rsidR="008E5D92" w:rsidRPr="008B2876" w:rsidRDefault="008E5D92" w:rsidP="008E5D92">
      <w:pPr>
        <w:jc w:val="both"/>
        <w:rPr>
          <w:sz w:val="28"/>
          <w:szCs w:val="28"/>
        </w:rPr>
      </w:pPr>
      <w:r w:rsidRPr="008B2876">
        <w:rPr>
          <w:b/>
          <w:bCs/>
          <w:sz w:val="28"/>
          <w:szCs w:val="28"/>
        </w:rPr>
        <w:t>Коммуникативные</w:t>
      </w:r>
    </w:p>
    <w:p w14:paraId="56C8990C" w14:textId="77777777" w:rsidR="008E5D92" w:rsidRPr="008B2876" w:rsidRDefault="008E5D92" w:rsidP="008E5D92">
      <w:pPr>
        <w:jc w:val="both"/>
        <w:rPr>
          <w:sz w:val="28"/>
          <w:szCs w:val="28"/>
        </w:rPr>
      </w:pPr>
      <w:r w:rsidRPr="008B2876">
        <w:rPr>
          <w:i/>
          <w:iCs/>
          <w:sz w:val="28"/>
          <w:szCs w:val="28"/>
        </w:rPr>
        <w:t>Обучающийся научится:</w:t>
      </w:r>
    </w:p>
    <w:p w14:paraId="68A4441D"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14:paraId="00D5F5D0"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формулировать ответы на вопросы;</w:t>
      </w:r>
    </w:p>
    <w:p w14:paraId="2B43E7E8"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слушать партнёра по общению (деятельности), не перебивать, не обрывать на полуслове, вникать в смысл того, о чём говорит собеседник;</w:t>
      </w:r>
    </w:p>
    <w:p w14:paraId="672483B9"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договариваться и приходить к общему решению в совместной деятельности, в том числе в ситуации столкновения интересов;</w:t>
      </w:r>
    </w:p>
    <w:p w14:paraId="7EDE50BE"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формулировать собственное мнение и позицию в устной и письменной форме;</w:t>
      </w:r>
    </w:p>
    <w:p w14:paraId="31CC8D33"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аргументировать свою позицию;</w:t>
      </w:r>
    </w:p>
    <w:p w14:paraId="0F51A0E4"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понимать различные позиции других людей, отличные от собственной и ориентироваться на позицию партнера в общении;</w:t>
      </w:r>
    </w:p>
    <w:p w14:paraId="4996099E"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признавать свои ошибки, озвучивать их;</w:t>
      </w:r>
    </w:p>
    <w:p w14:paraId="1BFBD47B"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2713439C"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понимать и принимать задачу совместной работы, распределять роли при выполнении заданий;</w:t>
      </w:r>
    </w:p>
    <w:p w14:paraId="291571BE"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строить монологическое высказывание, владеть диалогической формой речи (с учётом возрастных особенностей, норм);</w:t>
      </w:r>
    </w:p>
    <w:p w14:paraId="36B95719"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готовить сообщения, выполнять проекты по теме;</w:t>
      </w:r>
    </w:p>
    <w:p w14:paraId="7F4F2216"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составлять рассказ на заданную тему;</w:t>
      </w:r>
    </w:p>
    <w:p w14:paraId="19DB9530"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осуществлять взаимный контроль и оказывать в сотрудничестве необходимую взаимопомощь;</w:t>
      </w:r>
    </w:p>
    <w:p w14:paraId="17F71B32"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продуктивно разрешать конфликты на основе учета интересов и позиций всех его участников;</w:t>
      </w:r>
    </w:p>
    <w:p w14:paraId="7DDB0EF3"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строить понятные для партнёра высказывания, учитывающие, что он знает и видит, а что нет;</w:t>
      </w:r>
    </w:p>
    <w:p w14:paraId="57D96C8C"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lastRenderedPageBreak/>
        <w:t>использовать речь для регуляции своего действия;</w:t>
      </w:r>
    </w:p>
    <w:p w14:paraId="4B2622D5"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адекватно использовать речевые средства для решения различных коммуникативных задач;</w:t>
      </w:r>
    </w:p>
    <w:p w14:paraId="11131568" w14:textId="77777777" w:rsidR="008E5D92" w:rsidRPr="008B2876" w:rsidRDefault="008E5D92" w:rsidP="00C4223A">
      <w:pPr>
        <w:numPr>
          <w:ilvl w:val="0"/>
          <w:numId w:val="71"/>
        </w:numPr>
        <w:spacing w:before="100" w:beforeAutospacing="1" w:after="100" w:afterAutospacing="1"/>
        <w:jc w:val="both"/>
        <w:rPr>
          <w:sz w:val="28"/>
          <w:szCs w:val="28"/>
        </w:rPr>
      </w:pPr>
      <w:r w:rsidRPr="008B2876">
        <w:rPr>
          <w:sz w:val="28"/>
          <w:szCs w:val="28"/>
        </w:rPr>
        <w:t>достаточно точно, последовательно и полно передавать информацию, необходимую партнёру.</w:t>
      </w:r>
    </w:p>
    <w:p w14:paraId="7870A38A" w14:textId="77777777" w:rsidR="001669E9" w:rsidRDefault="001669E9" w:rsidP="008E5D92">
      <w:pPr>
        <w:jc w:val="both"/>
        <w:rPr>
          <w:b/>
          <w:bCs/>
          <w:sz w:val="28"/>
          <w:szCs w:val="28"/>
        </w:rPr>
      </w:pPr>
    </w:p>
    <w:p w14:paraId="2428E9F6" w14:textId="5C9FC5B5" w:rsidR="008E5D92" w:rsidRPr="008B2876" w:rsidRDefault="008E5D92" w:rsidP="008E5D92">
      <w:pPr>
        <w:jc w:val="both"/>
        <w:rPr>
          <w:sz w:val="28"/>
          <w:szCs w:val="28"/>
        </w:rPr>
      </w:pPr>
      <w:r w:rsidRPr="008B2876">
        <w:rPr>
          <w:b/>
          <w:bCs/>
          <w:sz w:val="28"/>
          <w:szCs w:val="28"/>
        </w:rPr>
        <w:t>ПРЕДМЕТНЫЕ РЕЗУЛЬТАТЫ</w:t>
      </w:r>
    </w:p>
    <w:p w14:paraId="50A4382A" w14:textId="77777777" w:rsidR="008E5D92" w:rsidRPr="008B2876" w:rsidRDefault="008E5D92" w:rsidP="008E5D92">
      <w:pPr>
        <w:jc w:val="both"/>
        <w:rPr>
          <w:sz w:val="28"/>
          <w:szCs w:val="28"/>
        </w:rPr>
      </w:pPr>
      <w:r w:rsidRPr="008B2876">
        <w:rPr>
          <w:i/>
          <w:iCs/>
          <w:sz w:val="28"/>
          <w:szCs w:val="28"/>
        </w:rPr>
        <w:t>Обучающийся научится:</w:t>
      </w:r>
    </w:p>
    <w:p w14:paraId="470B8D22" w14:textId="77777777" w:rsidR="008E5D92" w:rsidRPr="008B2876" w:rsidRDefault="008E5D92" w:rsidP="00C4223A">
      <w:pPr>
        <w:numPr>
          <w:ilvl w:val="0"/>
          <w:numId w:val="72"/>
        </w:numPr>
        <w:jc w:val="both"/>
        <w:rPr>
          <w:sz w:val="28"/>
          <w:szCs w:val="28"/>
        </w:rPr>
      </w:pPr>
      <w:r w:rsidRPr="008B2876">
        <w:rPr>
          <w:sz w:val="28"/>
          <w:szCs w:val="28"/>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14:paraId="21321E1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14:paraId="1AB8BF1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элементы государственного устройства России, объяснять их роль в жизни страны;</w:t>
      </w:r>
    </w:p>
    <w:p w14:paraId="3C88407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имя действующего Президента Российской Федерации и его полномочия как главы государства;</w:t>
      </w:r>
    </w:p>
    <w:p w14:paraId="521E8813"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14:paraId="78570F20"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14:paraId="3EEC30BE"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раскрывать значение государственных символов России, находить их среди государственных символов других стран;</w:t>
      </w:r>
    </w:p>
    <w:p w14:paraId="0616B514"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главные праздники России, объяснять их значение в жизни страны, рассказывать о традициях и праздниках народов России;</w:t>
      </w:r>
    </w:p>
    <w:p w14:paraId="302D81C1"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рассказывать о мире с точки зрения астронома, географа, историка, эколога;</w:t>
      </w:r>
    </w:p>
    <w:p w14:paraId="5CD79983"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проводить несложные астрономические наблюдения;</w:t>
      </w:r>
    </w:p>
    <w:p w14:paraId="56290C9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изготавливать модели планет и созвездий;</w:t>
      </w:r>
    </w:p>
    <w:p w14:paraId="7FD5843A"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использовать глобус и карту мира для получения информации о Земле;</w:t>
      </w:r>
    </w:p>
    <w:p w14:paraId="3D3E90D1"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анализировать экологические проблемы планеты и предлагать способы их решения;</w:t>
      </w:r>
    </w:p>
    <w:p w14:paraId="2446838F"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приводить примеры объектов Всемирного наследия и животных из Международной Красной книги;</w:t>
      </w:r>
    </w:p>
    <w:p w14:paraId="4031D26D"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находить и показывать на физической карте России различные географические объекты, на карте природных зон России — основные природные зоны;</w:t>
      </w:r>
    </w:p>
    <w:p w14:paraId="5262726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14:paraId="25CB5B8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lastRenderedPageBreak/>
        <w:t>приводить примеры растений и животных разных природных зон, в том числе внесённых в Красную книгу России;</w:t>
      </w:r>
    </w:p>
    <w:p w14:paraId="0582B418"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выявлять экологические связи в разных природных зонах, изображать эти связи с помощью моделей;</w:t>
      </w:r>
    </w:p>
    <w:p w14:paraId="0243A7BB"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14:paraId="78866E72"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давать краткую характеристику своего края;</w:t>
      </w:r>
    </w:p>
    <w:p w14:paraId="5848107D"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14:paraId="5FAD6CBE"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давать краткую характеристику природных сообществ своего края;</w:t>
      </w:r>
    </w:p>
    <w:p w14:paraId="1B318CFE"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выявлять экологические связи в природных сообществах, изображать эти связи с помощью моделей;</w:t>
      </w:r>
    </w:p>
    <w:p w14:paraId="56FAA930"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оценивать своё поведение в природе, правильно вести себя в разных природных сообществах;</w:t>
      </w:r>
    </w:p>
    <w:p w14:paraId="69398A20"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рассказывать об охране природы в своём крае;</w:t>
      </w:r>
    </w:p>
    <w:p w14:paraId="5F74D8D9"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различать отрасли растениеводства и животноводства, представленные в экономике своего края;</w:t>
      </w:r>
    </w:p>
    <w:p w14:paraId="20AFD3E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приводить примеры исторических источников, различать и сравнивать источники информации о прошлом;</w:t>
      </w:r>
    </w:p>
    <w:p w14:paraId="1460FAF2"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соотносить дату исторического события с веком, находить место события на «ленте времени»;</w:t>
      </w:r>
    </w:p>
    <w:p w14:paraId="6787C7F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читать историческую карту;</w:t>
      </w:r>
    </w:p>
    <w:p w14:paraId="5F0F357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p w14:paraId="6582A47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 помощью глобуса рассказывать, как человек открывал планету Земля;</w:t>
      </w:r>
    </w:p>
    <w:p w14:paraId="5FEC56B3"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14:paraId="08C6F955"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показывать на карте границы, территорию, столицу, другие города России в разные периоды истории, места некоторых важных исторических событий;</w:t>
      </w:r>
    </w:p>
    <w:p w14:paraId="5457DF5C"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рассказывать по исторической карте, иллюстрациям учебника об изученных событиях истории России;</w:t>
      </w:r>
    </w:p>
    <w:p w14:paraId="4A20B014"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соотносить даты и события, определять последовательность и значение некоторых важных событий в истории России;</w:t>
      </w:r>
    </w:p>
    <w:p w14:paraId="630FB911"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составлять исторические портреты выдающихся людей прошлого, высказывать суждения о них;</w:t>
      </w:r>
    </w:p>
    <w:p w14:paraId="6D3BBE27"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описывать облик Москвы и Санкт-Петербурга в разные века, узнавать их достопримечательности;</w:t>
      </w:r>
    </w:p>
    <w:p w14:paraId="27FADD79"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называть и описывать некоторые выдающиеся памятники истории и культуры России;</w:t>
      </w:r>
    </w:p>
    <w:p w14:paraId="5E0F35CF"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lastRenderedPageBreak/>
        <w:t>находить в домашнем архиве исторические свидетельства;</w:t>
      </w:r>
    </w:p>
    <w:p w14:paraId="089031A6"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раскрывать связь современной России с её историей;</w:t>
      </w:r>
    </w:p>
    <w:p w14:paraId="1ECD72EA" w14:textId="77777777" w:rsidR="008E5D92" w:rsidRPr="008B2876" w:rsidRDefault="008E5D92" w:rsidP="00C4223A">
      <w:pPr>
        <w:numPr>
          <w:ilvl w:val="0"/>
          <w:numId w:val="72"/>
        </w:numPr>
        <w:spacing w:before="100" w:beforeAutospacing="1" w:after="100" w:afterAutospacing="1"/>
        <w:jc w:val="both"/>
        <w:rPr>
          <w:sz w:val="28"/>
          <w:szCs w:val="28"/>
        </w:rPr>
      </w:pPr>
      <w:r w:rsidRPr="008B2876">
        <w:rPr>
          <w:sz w:val="28"/>
          <w:szCs w:val="28"/>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14:paraId="668D872B" w14:textId="77777777" w:rsidR="001669E9" w:rsidRDefault="001669E9" w:rsidP="008E5D92">
      <w:pPr>
        <w:ind w:left="360"/>
        <w:jc w:val="both"/>
        <w:rPr>
          <w:rFonts w:eastAsia="Calibri"/>
          <w:b/>
          <w:bCs/>
          <w:sz w:val="28"/>
          <w:szCs w:val="28"/>
        </w:rPr>
      </w:pPr>
    </w:p>
    <w:p w14:paraId="4ABE4B08" w14:textId="2DF336E4" w:rsidR="008E5D92" w:rsidRPr="008B2876" w:rsidRDefault="008E5D92" w:rsidP="008E5D92">
      <w:pPr>
        <w:ind w:left="360"/>
        <w:jc w:val="both"/>
        <w:rPr>
          <w:sz w:val="28"/>
          <w:szCs w:val="28"/>
        </w:rPr>
      </w:pPr>
      <w:r w:rsidRPr="008B2876">
        <w:rPr>
          <w:rFonts w:eastAsia="Calibri"/>
          <w:b/>
          <w:bCs/>
          <w:sz w:val="28"/>
          <w:szCs w:val="28"/>
        </w:rPr>
        <w:t>СОДЕРЖАНИЕ КУРСА (270 ч)</w:t>
      </w:r>
    </w:p>
    <w:p w14:paraId="01514B73" w14:textId="77777777" w:rsidR="008E5D92" w:rsidRPr="008B2876" w:rsidRDefault="008E5D92" w:rsidP="008E5D92">
      <w:pPr>
        <w:shd w:val="clear" w:color="auto" w:fill="FFFFFF"/>
        <w:autoSpaceDE w:val="0"/>
        <w:autoSpaceDN w:val="0"/>
        <w:adjustRightInd w:val="0"/>
        <w:ind w:firstLine="567"/>
        <w:jc w:val="both"/>
        <w:rPr>
          <w:rFonts w:eastAsia="Calibri"/>
          <w:b/>
          <w:sz w:val="28"/>
          <w:szCs w:val="28"/>
        </w:rPr>
      </w:pPr>
      <w:r w:rsidRPr="008B2876">
        <w:rPr>
          <w:rFonts w:eastAsia="Calibri"/>
          <w:b/>
          <w:sz w:val="28"/>
          <w:szCs w:val="28"/>
        </w:rPr>
        <w:t>Человек и природа</w:t>
      </w:r>
    </w:p>
    <w:p w14:paraId="26C83094"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Природа — это то, что нас окружает, но не создано челове</w:t>
      </w:r>
      <w:r w:rsidRPr="008B2876">
        <w:rPr>
          <w:rFonts w:eastAsia="Calibri"/>
          <w:sz w:val="28"/>
          <w:szCs w:val="28"/>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14:paraId="68FC6146"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8B2876">
        <w:rPr>
          <w:rFonts w:eastAsia="Calibri"/>
          <w:sz w:val="28"/>
          <w:szCs w:val="28"/>
        </w:rPr>
        <w:softHyphen/>
        <w:t>кости, газы. Простейшие практические работы с веществами, жидкостями, газами.</w:t>
      </w:r>
    </w:p>
    <w:p w14:paraId="352CB906"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Звёзды и планеты. Солнце — ближайшая к нам звезда, источ</w:t>
      </w:r>
      <w:r w:rsidRPr="008B2876">
        <w:rPr>
          <w:rFonts w:eastAsia="Calibri"/>
          <w:sz w:val="28"/>
          <w:szCs w:val="28"/>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8B2876">
        <w:rPr>
          <w:rFonts w:eastAsia="Calibri"/>
          <w:sz w:val="28"/>
          <w:szCs w:val="28"/>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14:paraId="0FC2DD4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41AF5B7C"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Погода, её составляющие (температура воздуха, облачность, осадки, ветер). Наблюдение за погодой своего края. Предска</w:t>
      </w:r>
      <w:r w:rsidRPr="008B2876">
        <w:rPr>
          <w:rFonts w:eastAsia="Calibri"/>
          <w:sz w:val="28"/>
          <w:szCs w:val="28"/>
        </w:rPr>
        <w:softHyphen/>
        <w:t>зание погоды и его значение в жизни людей.</w:t>
      </w:r>
    </w:p>
    <w:p w14:paraId="7F557F7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8B2876">
        <w:rPr>
          <w:rFonts w:eastAsia="Calibri"/>
          <w:sz w:val="28"/>
          <w:szCs w:val="28"/>
        </w:rPr>
        <w:softHyphen/>
        <w:t>теристика на основе наблюдений).</w:t>
      </w:r>
    </w:p>
    <w:p w14:paraId="0E079C6D"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14:paraId="5508AAE2"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Воздух — смесь газов. Свойства воздуха. Значение воздуха для растений, животных, человека.</w:t>
      </w:r>
    </w:p>
    <w:p w14:paraId="48907D2A"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6A1E7EA9"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2EEE016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lastRenderedPageBreak/>
        <w:t>Почва, её состав, значение для живой природы и для хозяй</w:t>
      </w:r>
      <w:r w:rsidRPr="008B2876">
        <w:rPr>
          <w:rFonts w:eastAsia="Calibri"/>
          <w:sz w:val="28"/>
          <w:szCs w:val="28"/>
        </w:rPr>
        <w:softHyphen/>
        <w:t>ственной жизни человека.</w:t>
      </w:r>
    </w:p>
    <w:p w14:paraId="7BB85E06"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Растения, их разнообразие. Части растения (корень, стебель, лист, цветок, плод, семя). Условия, необходимые для жизни рас</w:t>
      </w:r>
      <w:r w:rsidRPr="008B2876">
        <w:rPr>
          <w:rFonts w:eastAsia="Calibri"/>
          <w:sz w:val="28"/>
          <w:szCs w:val="28"/>
        </w:rPr>
        <w:softHyphen/>
        <w:t>тения (свет, тепло, воздух, вода). Наблюдение роста растений, фиксация изменений. Деревья, кустарники, травы. Дикорасту</w:t>
      </w:r>
      <w:r w:rsidRPr="008B2876">
        <w:rPr>
          <w:rFonts w:eastAsia="Calibri"/>
          <w:sz w:val="28"/>
          <w:szCs w:val="28"/>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6AFC0051"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Грибы, их разнообразие, значение в природе и жизни людей; съедобные и ядовитые грибы. Правила сбора грибов.</w:t>
      </w:r>
    </w:p>
    <w:p w14:paraId="60A5123E"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8B2876">
        <w:rPr>
          <w:rFonts w:eastAsia="Calibri"/>
          <w:sz w:val="28"/>
          <w:szCs w:val="28"/>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14:paraId="37B9C73D"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8B2876">
        <w:rPr>
          <w:rFonts w:eastAsia="Calibri"/>
          <w:sz w:val="28"/>
          <w:szCs w:val="28"/>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6D1D4C85"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Природные зоны России: общее представление, основные природные зоны (природные условия, растительный и живот</w:t>
      </w:r>
      <w:r w:rsidRPr="008B2876">
        <w:rPr>
          <w:rFonts w:eastAsia="Calibri"/>
          <w:sz w:val="28"/>
          <w:szCs w:val="28"/>
        </w:rPr>
        <w:softHyphen/>
        <w:t>ный мир, особенности труда и быта людей, влияние человека на природу изучаемых зон, охрана природы).</w:t>
      </w:r>
    </w:p>
    <w:p w14:paraId="180D7099"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8B2876">
        <w:rPr>
          <w:rFonts w:eastAsia="Calibri"/>
          <w:sz w:val="28"/>
          <w:szCs w:val="28"/>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8B2876">
        <w:rPr>
          <w:rFonts w:eastAsia="Calibri"/>
          <w:sz w:val="28"/>
          <w:szCs w:val="28"/>
        </w:rPr>
        <w:softHyphen/>
        <w:t>ных Красной книги. Посильное участие в охране природы. Личная ответственность каждого человека за сохранность природы.</w:t>
      </w:r>
    </w:p>
    <w:p w14:paraId="56A54ECF"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Всемирное наследие. Международная Красная книга. Между</w:t>
      </w:r>
      <w:r w:rsidRPr="008B2876">
        <w:rPr>
          <w:rFonts w:eastAsia="Calibri"/>
          <w:sz w:val="28"/>
          <w:szCs w:val="28"/>
        </w:rPr>
        <w:softHyphen/>
        <w:t>народные экологические организации (2—3 примера). Между</w:t>
      </w:r>
      <w:r w:rsidRPr="008B2876">
        <w:rPr>
          <w:rFonts w:eastAsia="Calibri"/>
          <w:sz w:val="28"/>
          <w:szCs w:val="28"/>
        </w:rPr>
        <w:softHyphen/>
        <w:t>народные экологические дни, их значение, участие детей в их проведении.</w:t>
      </w:r>
    </w:p>
    <w:p w14:paraId="1ECD4201" w14:textId="77777777" w:rsidR="008E5D92" w:rsidRPr="008B2876" w:rsidRDefault="008E5D92" w:rsidP="008E5D92">
      <w:pPr>
        <w:shd w:val="clear" w:color="auto" w:fill="FFFFFF"/>
        <w:autoSpaceDE w:val="0"/>
        <w:autoSpaceDN w:val="0"/>
        <w:adjustRightInd w:val="0"/>
        <w:ind w:firstLine="567"/>
        <w:jc w:val="both"/>
        <w:rPr>
          <w:rFonts w:eastAsia="Calibri"/>
          <w:sz w:val="28"/>
          <w:szCs w:val="28"/>
        </w:rPr>
      </w:pPr>
      <w:r w:rsidRPr="008B2876">
        <w:rPr>
          <w:rFonts w:eastAsia="Calibri"/>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8B2876">
        <w:rPr>
          <w:rFonts w:eastAsia="Calibri"/>
          <w:sz w:val="28"/>
          <w:szCs w:val="28"/>
        </w:rPr>
        <w:softHyphen/>
        <w:t>ятельности организма. Гигиена систем органов. Измерение температуры тела человека, частоты пульса. Личная ответ</w:t>
      </w:r>
      <w:r w:rsidRPr="008B2876">
        <w:rPr>
          <w:rFonts w:eastAsia="Calibri"/>
          <w:sz w:val="28"/>
          <w:szCs w:val="28"/>
        </w:rPr>
        <w:softHyphen/>
        <w:t xml:space="preserve">ственность каждого человека за состояние своего здоровья и здоровья </w:t>
      </w:r>
      <w:r w:rsidRPr="008B2876">
        <w:rPr>
          <w:rFonts w:eastAsia="Calibri"/>
          <w:sz w:val="28"/>
          <w:szCs w:val="28"/>
        </w:rPr>
        <w:lastRenderedPageBreak/>
        <w:t>окружающих его людей. Внимание, забота, ува</w:t>
      </w:r>
      <w:r w:rsidRPr="008B2876">
        <w:rPr>
          <w:rFonts w:eastAsia="Calibri"/>
          <w:sz w:val="28"/>
          <w:szCs w:val="28"/>
        </w:rPr>
        <w:softHyphen/>
        <w:t>жительное отношение к людям с ограниченными возмож</w:t>
      </w:r>
      <w:r w:rsidRPr="008B2876">
        <w:rPr>
          <w:rFonts w:eastAsia="Calibri"/>
          <w:sz w:val="28"/>
          <w:szCs w:val="28"/>
        </w:rPr>
        <w:softHyphen/>
        <w:t>ностями здоровья.</w:t>
      </w:r>
    </w:p>
    <w:p w14:paraId="4369DBEE" w14:textId="77777777" w:rsidR="008E5D92" w:rsidRPr="008B2876" w:rsidRDefault="008E5D92" w:rsidP="008E5D92">
      <w:pPr>
        <w:shd w:val="clear" w:color="auto" w:fill="FFFFFF"/>
        <w:autoSpaceDE w:val="0"/>
        <w:autoSpaceDN w:val="0"/>
        <w:adjustRightInd w:val="0"/>
        <w:ind w:firstLine="567"/>
        <w:jc w:val="both"/>
        <w:rPr>
          <w:rFonts w:eastAsia="Calibri"/>
          <w:b/>
          <w:sz w:val="28"/>
          <w:szCs w:val="28"/>
        </w:rPr>
      </w:pPr>
      <w:r w:rsidRPr="008B2876">
        <w:rPr>
          <w:rFonts w:eastAsia="Calibri"/>
          <w:b/>
          <w:sz w:val="28"/>
          <w:szCs w:val="28"/>
        </w:rPr>
        <w:t>Человек и общество</w:t>
      </w:r>
    </w:p>
    <w:p w14:paraId="4F2722CF" w14:textId="77777777" w:rsidR="008E5D92" w:rsidRPr="008B2876" w:rsidRDefault="008E5D92" w:rsidP="008E5D92">
      <w:pPr>
        <w:jc w:val="both"/>
        <w:rPr>
          <w:rFonts w:eastAsia="Calibri"/>
          <w:sz w:val="28"/>
          <w:szCs w:val="28"/>
        </w:rPr>
      </w:pPr>
      <w:r w:rsidRPr="008B2876">
        <w:rPr>
          <w:rFonts w:eastAsia="Calibri"/>
          <w:sz w:val="28"/>
          <w:szCs w:val="28"/>
        </w:rPr>
        <w:t>Общество — совокупность людей, которые объединены об</w:t>
      </w:r>
      <w:r w:rsidRPr="008B2876">
        <w:rPr>
          <w:rFonts w:eastAsia="Calibri"/>
          <w:sz w:val="28"/>
          <w:szCs w:val="28"/>
        </w:rPr>
        <w:softHyphen/>
        <w:t>щей культурой и связаны друг с другом совместной деятельно</w:t>
      </w:r>
      <w:r w:rsidRPr="008B2876">
        <w:rPr>
          <w:rFonts w:eastAsia="Calibri"/>
          <w:sz w:val="28"/>
          <w:szCs w:val="28"/>
        </w:rPr>
        <w:softHyphen/>
        <w:t>стью во имя общей цели. Духовно-нравственные и культурные ценности — основа жизнеспособности общества.</w:t>
      </w:r>
    </w:p>
    <w:p w14:paraId="2B6F47E0" w14:textId="77777777" w:rsidR="008E5D92" w:rsidRPr="008B2876" w:rsidRDefault="008E5D92" w:rsidP="008E5D92">
      <w:pPr>
        <w:jc w:val="both"/>
        <w:rPr>
          <w:rFonts w:eastAsia="Calibri"/>
          <w:sz w:val="28"/>
          <w:szCs w:val="28"/>
        </w:rPr>
      </w:pPr>
      <w:r w:rsidRPr="008B2876">
        <w:rPr>
          <w:rFonts w:eastAsia="Calibri"/>
          <w:sz w:val="28"/>
          <w:szCs w:val="28"/>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8B2876">
        <w:rPr>
          <w:rFonts w:eastAsia="Calibri"/>
          <w:sz w:val="28"/>
          <w:szCs w:val="28"/>
        </w:rPr>
        <w:softHyphen/>
        <w:t>де в культуру человечества традиций и религиозных воз</w:t>
      </w:r>
      <w:r w:rsidRPr="008B2876">
        <w:rPr>
          <w:rFonts w:eastAsia="Calibri"/>
          <w:sz w:val="28"/>
          <w:szCs w:val="28"/>
        </w:rPr>
        <w:softHyphen/>
        <w:t>зрений разных народов. Взаимоотношения человека с дру</w:t>
      </w:r>
      <w:r w:rsidRPr="008B2876">
        <w:rPr>
          <w:rFonts w:eastAsia="Calibri"/>
          <w:sz w:val="28"/>
          <w:szCs w:val="28"/>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8B2876">
        <w:rPr>
          <w:rFonts w:eastAsia="Calibri"/>
          <w:sz w:val="28"/>
          <w:szCs w:val="28"/>
        </w:rPr>
        <w:softHyphen/>
        <w:t>ческих свойствах и качествах.</w:t>
      </w:r>
    </w:p>
    <w:p w14:paraId="67252CB2" w14:textId="77777777" w:rsidR="008E5D92" w:rsidRPr="008B2876" w:rsidRDefault="008E5D92" w:rsidP="008E5D92">
      <w:pPr>
        <w:jc w:val="both"/>
        <w:rPr>
          <w:rFonts w:eastAsia="Calibri"/>
          <w:sz w:val="28"/>
          <w:szCs w:val="28"/>
        </w:rPr>
      </w:pPr>
      <w:r w:rsidRPr="008B2876">
        <w:rPr>
          <w:rFonts w:eastAsia="Calibri"/>
          <w:sz w:val="28"/>
          <w:szCs w:val="28"/>
        </w:rPr>
        <w:t>Семья — самое близкое окружение человека. Семейные традиции. Взаимоотношения в семье и взаимопомощь чле</w:t>
      </w:r>
      <w:r w:rsidRPr="008B2876">
        <w:rPr>
          <w:rFonts w:eastAsia="Calibri"/>
          <w:sz w:val="28"/>
          <w:szCs w:val="28"/>
        </w:rPr>
        <w:softHyphen/>
        <w:t>нов семьи. Оказание посильной помощи взрослым. Забо</w:t>
      </w:r>
      <w:r w:rsidRPr="008B2876">
        <w:rPr>
          <w:rFonts w:eastAsia="Calibri"/>
          <w:sz w:val="28"/>
          <w:szCs w:val="28"/>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8B2876">
        <w:rPr>
          <w:rFonts w:eastAsia="Calibri"/>
          <w:sz w:val="28"/>
          <w:szCs w:val="28"/>
        </w:rPr>
        <w:softHyphen/>
        <w:t>мьи. Духовно-нравственные ценности в семейной культуре народов России и мира.</w:t>
      </w:r>
    </w:p>
    <w:p w14:paraId="18309E14" w14:textId="77777777" w:rsidR="008E5D92" w:rsidRPr="008B2876" w:rsidRDefault="008E5D92" w:rsidP="008E5D92">
      <w:pPr>
        <w:jc w:val="both"/>
        <w:rPr>
          <w:rFonts w:eastAsia="Calibri"/>
          <w:sz w:val="28"/>
          <w:szCs w:val="28"/>
        </w:rPr>
      </w:pPr>
      <w:r w:rsidRPr="008B2876">
        <w:rPr>
          <w:rFonts w:eastAsia="Calibri"/>
          <w:sz w:val="28"/>
          <w:szCs w:val="28"/>
        </w:rPr>
        <w:t>Младший школьник. Правила поведения в школе, на уроке. Обращение к учителю. Классный, школьный коллектив, со</w:t>
      </w:r>
      <w:r w:rsidRPr="008B2876">
        <w:rPr>
          <w:rFonts w:eastAsia="Calibri"/>
          <w:sz w:val="28"/>
          <w:szCs w:val="28"/>
        </w:rPr>
        <w:softHyphen/>
        <w:t>вместная учёба, игры, отдых. Составление режима дня школь</w:t>
      </w:r>
      <w:r w:rsidRPr="008B2876">
        <w:rPr>
          <w:rFonts w:eastAsia="Calibri"/>
          <w:sz w:val="28"/>
          <w:szCs w:val="28"/>
        </w:rPr>
        <w:softHyphen/>
        <w:t>ника.</w:t>
      </w:r>
    </w:p>
    <w:p w14:paraId="1C2D30F2" w14:textId="77777777" w:rsidR="008E5D92" w:rsidRPr="008B2876" w:rsidRDefault="008E5D92" w:rsidP="008E5D92">
      <w:pPr>
        <w:jc w:val="both"/>
        <w:rPr>
          <w:rFonts w:eastAsia="Calibri"/>
          <w:sz w:val="28"/>
          <w:szCs w:val="28"/>
        </w:rPr>
      </w:pPr>
      <w:r w:rsidRPr="008B2876">
        <w:rPr>
          <w:rFonts w:eastAsia="Calibri"/>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8B2876">
        <w:rPr>
          <w:rFonts w:eastAsia="Calibri"/>
          <w:sz w:val="28"/>
          <w:szCs w:val="28"/>
        </w:rPr>
        <w:softHyphen/>
        <w:t>кам, плохо владеющим русским языком, помощь им в ориен</w:t>
      </w:r>
      <w:r w:rsidRPr="008B2876">
        <w:rPr>
          <w:rFonts w:eastAsia="Calibri"/>
          <w:sz w:val="28"/>
          <w:szCs w:val="28"/>
        </w:rPr>
        <w:softHyphen/>
        <w:t>тации в учебной среде и окружающей обстановке.</w:t>
      </w:r>
    </w:p>
    <w:p w14:paraId="0CBB78ED" w14:textId="77777777" w:rsidR="008E5D92" w:rsidRPr="008B2876" w:rsidRDefault="008E5D92" w:rsidP="008E5D92">
      <w:pPr>
        <w:jc w:val="both"/>
        <w:rPr>
          <w:rFonts w:eastAsia="Calibri"/>
          <w:sz w:val="28"/>
          <w:szCs w:val="28"/>
        </w:rPr>
      </w:pPr>
      <w:r w:rsidRPr="008B2876">
        <w:rPr>
          <w:rFonts w:eastAsia="Calibri"/>
          <w:sz w:val="28"/>
          <w:szCs w:val="28"/>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14:paraId="0F1ADABE" w14:textId="77777777" w:rsidR="008E5D92" w:rsidRPr="008B2876" w:rsidRDefault="008E5D92" w:rsidP="008E5D92">
      <w:pPr>
        <w:jc w:val="both"/>
        <w:rPr>
          <w:rFonts w:eastAsia="Calibri"/>
          <w:sz w:val="28"/>
          <w:szCs w:val="28"/>
        </w:rPr>
      </w:pPr>
      <w:r w:rsidRPr="008B2876">
        <w:rPr>
          <w:rFonts w:eastAsia="Calibri"/>
          <w:sz w:val="28"/>
          <w:szCs w:val="28"/>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144658CF" w14:textId="77777777" w:rsidR="008E5D92" w:rsidRPr="008B2876" w:rsidRDefault="008E5D92" w:rsidP="008E5D92">
      <w:pPr>
        <w:jc w:val="both"/>
        <w:rPr>
          <w:rFonts w:eastAsia="Calibri"/>
          <w:sz w:val="28"/>
          <w:szCs w:val="28"/>
        </w:rPr>
      </w:pPr>
      <w:r w:rsidRPr="008B2876">
        <w:rPr>
          <w:rFonts w:eastAsia="Calibri"/>
          <w:sz w:val="28"/>
          <w:szCs w:val="28"/>
        </w:rPr>
        <w:t>Общественный транспорт. Транспорт города или села. На</w:t>
      </w:r>
      <w:r w:rsidRPr="008B2876">
        <w:rPr>
          <w:rFonts w:eastAsia="Calibri"/>
          <w:sz w:val="28"/>
          <w:szCs w:val="28"/>
        </w:rPr>
        <w:softHyphen/>
        <w:t>земный, воздушный и водный транспорт. Правила пользова</w:t>
      </w:r>
      <w:r w:rsidRPr="008B2876">
        <w:rPr>
          <w:rFonts w:eastAsia="Calibri"/>
          <w:sz w:val="28"/>
          <w:szCs w:val="28"/>
        </w:rPr>
        <w:softHyphen/>
        <w:t>ния транспортом. Средства связи: почта, телеграф, телефон, электронная почта.</w:t>
      </w:r>
    </w:p>
    <w:p w14:paraId="69C9B000" w14:textId="77777777" w:rsidR="008E5D92" w:rsidRPr="008B2876" w:rsidRDefault="008E5D92" w:rsidP="008E5D92">
      <w:pPr>
        <w:jc w:val="both"/>
        <w:rPr>
          <w:rFonts w:eastAsia="Calibri"/>
          <w:sz w:val="28"/>
          <w:szCs w:val="28"/>
        </w:rPr>
      </w:pPr>
      <w:r w:rsidRPr="008B2876">
        <w:rPr>
          <w:rFonts w:eastAsia="Calibri"/>
          <w:sz w:val="28"/>
          <w:szCs w:val="28"/>
        </w:rPr>
        <w:t>Средства массовой информации: радио, телевидение, пресса, Интернет. Избирательность при пользовании средствами мас</w:t>
      </w:r>
      <w:r w:rsidRPr="008B2876">
        <w:rPr>
          <w:rFonts w:eastAsia="Calibri"/>
          <w:sz w:val="28"/>
          <w:szCs w:val="28"/>
        </w:rPr>
        <w:softHyphen/>
        <w:t>совой информации в целях сохранения духовно-нравственного здоровья.</w:t>
      </w:r>
    </w:p>
    <w:p w14:paraId="7971CFAE" w14:textId="77777777" w:rsidR="008E5D92" w:rsidRPr="008B2876" w:rsidRDefault="008E5D92" w:rsidP="008E5D92">
      <w:pPr>
        <w:jc w:val="both"/>
        <w:rPr>
          <w:rFonts w:eastAsia="Calibri"/>
          <w:sz w:val="28"/>
          <w:szCs w:val="28"/>
        </w:rPr>
      </w:pPr>
      <w:r w:rsidRPr="008B2876">
        <w:rPr>
          <w:rFonts w:eastAsia="Calibri"/>
          <w:sz w:val="28"/>
          <w:szCs w:val="28"/>
        </w:rPr>
        <w:lastRenderedPageBreak/>
        <w:t>Наша Родина — Россия, Российская Федерация. Ценност</w:t>
      </w:r>
      <w:r w:rsidRPr="008B2876">
        <w:rPr>
          <w:rFonts w:eastAsia="Calibri"/>
          <w:sz w:val="28"/>
          <w:szCs w:val="28"/>
        </w:rPr>
        <w:softHyphen/>
        <w:t>но-смысловое содержание понятий: Родина, Отечество, Отчиз</w:t>
      </w:r>
      <w:r w:rsidRPr="008B2876">
        <w:rPr>
          <w:rFonts w:eastAsia="Calibri"/>
          <w:sz w:val="28"/>
          <w:szCs w:val="28"/>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8B2876">
        <w:rPr>
          <w:rFonts w:eastAsia="Calibri"/>
          <w:sz w:val="28"/>
          <w:szCs w:val="28"/>
        </w:rPr>
        <w:softHyphen/>
        <w:t>туция — Основной закон Российской Федерации. Права ребёнка.</w:t>
      </w:r>
    </w:p>
    <w:p w14:paraId="1E3944B1" w14:textId="77777777" w:rsidR="008E5D92" w:rsidRPr="008B2876" w:rsidRDefault="008E5D92" w:rsidP="008E5D92">
      <w:pPr>
        <w:jc w:val="both"/>
        <w:rPr>
          <w:rFonts w:eastAsia="Calibri"/>
          <w:sz w:val="28"/>
          <w:szCs w:val="28"/>
        </w:rPr>
      </w:pPr>
      <w:r w:rsidRPr="008B2876">
        <w:rPr>
          <w:rFonts w:eastAsia="Calibri"/>
          <w:sz w:val="28"/>
          <w:szCs w:val="28"/>
        </w:rPr>
        <w:t>Президент Российской Федерации — глава государства. От</w:t>
      </w:r>
      <w:r w:rsidRPr="008B2876">
        <w:rPr>
          <w:rFonts w:eastAsia="Calibri"/>
          <w:sz w:val="28"/>
          <w:szCs w:val="28"/>
        </w:rPr>
        <w:softHyphen/>
        <w:t>ветственность главы государства за социальное и духовно-нрав</w:t>
      </w:r>
      <w:r w:rsidRPr="008B2876">
        <w:rPr>
          <w:rFonts w:eastAsia="Calibri"/>
          <w:sz w:val="28"/>
          <w:szCs w:val="28"/>
        </w:rPr>
        <w:softHyphen/>
        <w:t>ственное благополучие граждан.</w:t>
      </w:r>
    </w:p>
    <w:p w14:paraId="160D0528" w14:textId="77777777" w:rsidR="008E5D92" w:rsidRPr="008B2876" w:rsidRDefault="008E5D92" w:rsidP="008E5D92">
      <w:pPr>
        <w:jc w:val="both"/>
        <w:rPr>
          <w:rFonts w:eastAsia="Calibri"/>
          <w:sz w:val="28"/>
          <w:szCs w:val="28"/>
        </w:rPr>
      </w:pPr>
      <w:r w:rsidRPr="008B2876">
        <w:rPr>
          <w:rFonts w:eastAsia="Calibri"/>
          <w:sz w:val="28"/>
          <w:szCs w:val="28"/>
        </w:rPr>
        <w:t>Праздник в жизни общества как средство укрепления об</w:t>
      </w:r>
      <w:r w:rsidRPr="008B2876">
        <w:rPr>
          <w:rFonts w:eastAsia="Calibri"/>
          <w:sz w:val="28"/>
          <w:szCs w:val="28"/>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8B2876">
        <w:rPr>
          <w:rFonts w:eastAsia="Calibri"/>
          <w:sz w:val="28"/>
          <w:szCs w:val="28"/>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14:paraId="0C8B949E" w14:textId="77777777" w:rsidR="008E5D92" w:rsidRPr="008B2876" w:rsidRDefault="008E5D92" w:rsidP="008E5D92">
      <w:pPr>
        <w:jc w:val="both"/>
        <w:rPr>
          <w:rFonts w:eastAsia="Calibri"/>
          <w:sz w:val="28"/>
          <w:szCs w:val="28"/>
        </w:rPr>
      </w:pPr>
      <w:r w:rsidRPr="008B2876">
        <w:rPr>
          <w:rFonts w:eastAsia="Calibri"/>
          <w:sz w:val="28"/>
          <w:szCs w:val="28"/>
        </w:rPr>
        <w:t>Россия на карте, государственная граница России.</w:t>
      </w:r>
    </w:p>
    <w:p w14:paraId="61D13701" w14:textId="77777777" w:rsidR="008E5D92" w:rsidRPr="008B2876" w:rsidRDefault="008E5D92" w:rsidP="008E5D92">
      <w:pPr>
        <w:jc w:val="both"/>
        <w:rPr>
          <w:rFonts w:eastAsia="Calibri"/>
          <w:sz w:val="28"/>
          <w:szCs w:val="28"/>
        </w:rPr>
      </w:pPr>
      <w:r w:rsidRPr="008B2876">
        <w:rPr>
          <w:rFonts w:eastAsia="Calibri"/>
          <w:sz w:val="28"/>
          <w:szCs w:val="28"/>
        </w:rPr>
        <w:t>Москва — столица России. Святыни Москвы — святыни Рос</w:t>
      </w:r>
      <w:r w:rsidRPr="008B2876">
        <w:rPr>
          <w:rFonts w:eastAsia="Calibri"/>
          <w:sz w:val="28"/>
          <w:szCs w:val="28"/>
        </w:rPr>
        <w:softHyphen/>
        <w:t>сии. Достопримечательности Москвы: Кремль, Красная пло</w:t>
      </w:r>
      <w:r w:rsidRPr="008B2876">
        <w:rPr>
          <w:rFonts w:eastAsia="Calibri"/>
          <w:sz w:val="28"/>
          <w:szCs w:val="28"/>
        </w:rPr>
        <w:softHyphen/>
        <w:t>щадь, Большой театр и др. Характеристика отдельных истори</w:t>
      </w:r>
      <w:r w:rsidRPr="008B2876">
        <w:rPr>
          <w:rFonts w:eastAsia="Calibri"/>
          <w:sz w:val="28"/>
          <w:szCs w:val="28"/>
        </w:rPr>
        <w:softHyphen/>
        <w:t>ческих событий, связанных с Москвой (основание Москвы, строительство Кремля и др.). Герб Москвы. Расположение Москвы на карте.</w:t>
      </w:r>
    </w:p>
    <w:p w14:paraId="323817C0" w14:textId="77777777" w:rsidR="008E5D92" w:rsidRPr="008B2876" w:rsidRDefault="008E5D92" w:rsidP="008E5D92">
      <w:pPr>
        <w:jc w:val="both"/>
        <w:rPr>
          <w:rFonts w:eastAsia="Calibri"/>
          <w:sz w:val="28"/>
          <w:szCs w:val="28"/>
        </w:rPr>
      </w:pPr>
      <w:r w:rsidRPr="008B2876">
        <w:rPr>
          <w:rFonts w:eastAsia="Calibri"/>
          <w:sz w:val="28"/>
          <w:szCs w:val="28"/>
        </w:rPr>
        <w:t xml:space="preserve">Города России. Санкт-Петербург: достопримечательности (Зимний дворец, памятник Петру </w:t>
      </w:r>
      <w:r w:rsidRPr="008B2876">
        <w:rPr>
          <w:rFonts w:eastAsia="Calibri"/>
          <w:sz w:val="28"/>
          <w:szCs w:val="28"/>
          <w:lang w:val="en-US"/>
        </w:rPr>
        <w:t>I</w:t>
      </w:r>
      <w:r w:rsidRPr="008B2876">
        <w:rPr>
          <w:rFonts w:eastAsia="Calibri"/>
          <w:sz w:val="28"/>
          <w:szCs w:val="28"/>
        </w:rPr>
        <w:t xml:space="preserve"> — Медный всадник, разводные мосты через Неву и др.), города Золотого кольца России (по выбору). Святыни городов России. </w:t>
      </w:r>
    </w:p>
    <w:p w14:paraId="2CF3FA4A" w14:textId="77777777" w:rsidR="008E5D92" w:rsidRPr="008B2876" w:rsidRDefault="008E5D92" w:rsidP="008E5D92">
      <w:pPr>
        <w:jc w:val="both"/>
        <w:rPr>
          <w:rFonts w:eastAsia="Calibri"/>
          <w:sz w:val="28"/>
          <w:szCs w:val="28"/>
        </w:rPr>
      </w:pPr>
      <w:r w:rsidRPr="008B2876">
        <w:rPr>
          <w:rFonts w:eastAsia="Calibri"/>
          <w:sz w:val="28"/>
          <w:szCs w:val="28"/>
        </w:rPr>
        <w:t>Россия — многонациональная страна. Народы, населяющие Россию, их обычаи, характерные особенности быта (по выбо</w:t>
      </w:r>
      <w:r w:rsidRPr="008B2876">
        <w:rPr>
          <w:rFonts w:eastAsia="Calibri"/>
          <w:sz w:val="28"/>
          <w:szCs w:val="28"/>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8B2876">
        <w:rPr>
          <w:rFonts w:eastAsia="Calibri"/>
          <w:sz w:val="28"/>
          <w:szCs w:val="28"/>
        </w:rPr>
        <w:softHyphen/>
        <w:t>ного праздника на основе традиционных детских игр народов своего края.</w:t>
      </w:r>
    </w:p>
    <w:p w14:paraId="26D5C50C" w14:textId="77777777" w:rsidR="008E5D92" w:rsidRPr="008B2876" w:rsidRDefault="008E5D92" w:rsidP="008E5D92">
      <w:pPr>
        <w:jc w:val="both"/>
        <w:rPr>
          <w:rFonts w:eastAsia="Calibri"/>
          <w:sz w:val="28"/>
          <w:szCs w:val="28"/>
        </w:rPr>
      </w:pPr>
      <w:r w:rsidRPr="008B2876">
        <w:rPr>
          <w:rFonts w:eastAsia="Calibri"/>
          <w:sz w:val="28"/>
          <w:szCs w:val="28"/>
        </w:rPr>
        <w:t>Родной край — частица России. Родной город (село), регион (область, край, республика): название, основные достоприме</w:t>
      </w:r>
      <w:r w:rsidRPr="008B2876">
        <w:rPr>
          <w:rFonts w:eastAsia="Calibri"/>
          <w:sz w:val="28"/>
          <w:szCs w:val="28"/>
        </w:rPr>
        <w:softHyphen/>
        <w:t>чательности; музеи, театры, спортивные комплексы и пр. Осо</w:t>
      </w:r>
      <w:r w:rsidRPr="008B2876">
        <w:rPr>
          <w:rFonts w:eastAsia="Calibri"/>
          <w:sz w:val="28"/>
          <w:szCs w:val="28"/>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71F520DE" w14:textId="77777777" w:rsidR="008E5D92" w:rsidRPr="008B2876" w:rsidRDefault="008E5D92" w:rsidP="008E5D92">
      <w:pPr>
        <w:jc w:val="both"/>
        <w:rPr>
          <w:rFonts w:eastAsia="Calibri"/>
          <w:sz w:val="28"/>
          <w:szCs w:val="28"/>
        </w:rPr>
      </w:pPr>
      <w:r w:rsidRPr="008B2876">
        <w:rPr>
          <w:rFonts w:eastAsia="Calibri"/>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8B2876">
        <w:rPr>
          <w:rFonts w:eastAsia="Calibri"/>
          <w:sz w:val="28"/>
          <w:szCs w:val="28"/>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8B2876">
        <w:rPr>
          <w:rFonts w:eastAsia="Calibri"/>
          <w:sz w:val="28"/>
          <w:szCs w:val="28"/>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8B2876">
        <w:rPr>
          <w:rFonts w:eastAsia="Calibri"/>
          <w:sz w:val="28"/>
          <w:szCs w:val="28"/>
        </w:rPr>
        <w:softHyphen/>
        <w:t>рико-культурного наследия своего края.</w:t>
      </w:r>
    </w:p>
    <w:p w14:paraId="63FAD7BD" w14:textId="77777777" w:rsidR="008E5D92" w:rsidRPr="008B2876" w:rsidRDefault="008E5D92" w:rsidP="008E5D92">
      <w:pPr>
        <w:jc w:val="both"/>
        <w:rPr>
          <w:rFonts w:eastAsia="Calibri"/>
          <w:sz w:val="28"/>
          <w:szCs w:val="28"/>
        </w:rPr>
      </w:pPr>
      <w:r w:rsidRPr="008B2876">
        <w:rPr>
          <w:rFonts w:eastAsia="Calibri"/>
          <w:sz w:val="28"/>
          <w:szCs w:val="28"/>
        </w:rPr>
        <w:lastRenderedPageBreak/>
        <w:t>Страны и народы мира. Общее представление о многообра</w:t>
      </w:r>
      <w:r w:rsidRPr="008B2876">
        <w:rPr>
          <w:rFonts w:eastAsia="Calibri"/>
          <w:sz w:val="28"/>
          <w:szCs w:val="28"/>
        </w:rPr>
        <w:softHyphen/>
        <w:t>зии стран, народов, религий на Земле. Знакомство с нескольки</w:t>
      </w:r>
      <w:r w:rsidRPr="008B2876">
        <w:rPr>
          <w:rFonts w:eastAsia="Calibri"/>
          <w:sz w:val="28"/>
          <w:szCs w:val="28"/>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14:paraId="7A25E96E" w14:textId="77777777" w:rsidR="001669E9" w:rsidRDefault="001669E9" w:rsidP="008E5D92">
      <w:pPr>
        <w:jc w:val="both"/>
        <w:rPr>
          <w:rFonts w:eastAsia="Calibri"/>
          <w:b/>
          <w:sz w:val="28"/>
          <w:szCs w:val="28"/>
        </w:rPr>
      </w:pPr>
    </w:p>
    <w:p w14:paraId="29334780" w14:textId="16BD6059" w:rsidR="008E5D92" w:rsidRPr="008B2876" w:rsidRDefault="008E5D92" w:rsidP="008E5D92">
      <w:pPr>
        <w:jc w:val="both"/>
        <w:rPr>
          <w:rFonts w:eastAsia="Calibri"/>
          <w:b/>
          <w:sz w:val="28"/>
          <w:szCs w:val="28"/>
        </w:rPr>
      </w:pPr>
      <w:r w:rsidRPr="008B2876">
        <w:rPr>
          <w:rFonts w:eastAsia="Calibri"/>
          <w:b/>
          <w:sz w:val="28"/>
          <w:szCs w:val="28"/>
        </w:rPr>
        <w:t>Правила безопасной жизни</w:t>
      </w:r>
    </w:p>
    <w:p w14:paraId="2F4ACB2C" w14:textId="77777777" w:rsidR="008E5D92" w:rsidRPr="008B2876" w:rsidRDefault="008E5D92" w:rsidP="008E5D92">
      <w:pPr>
        <w:jc w:val="both"/>
        <w:rPr>
          <w:rFonts w:eastAsia="Calibri"/>
          <w:sz w:val="28"/>
          <w:szCs w:val="28"/>
        </w:rPr>
      </w:pPr>
      <w:r w:rsidRPr="008B2876">
        <w:rPr>
          <w:rFonts w:eastAsia="Calibri"/>
          <w:sz w:val="28"/>
          <w:szCs w:val="28"/>
        </w:rPr>
        <w:t>Ценность здоровья и здорового образа жизни.</w:t>
      </w:r>
    </w:p>
    <w:p w14:paraId="6361305F" w14:textId="77777777" w:rsidR="008E5D92" w:rsidRPr="008B2876" w:rsidRDefault="008E5D92" w:rsidP="008E5D92">
      <w:pPr>
        <w:jc w:val="both"/>
        <w:rPr>
          <w:rFonts w:eastAsia="Calibri"/>
          <w:sz w:val="28"/>
          <w:szCs w:val="28"/>
        </w:rPr>
      </w:pPr>
      <w:r w:rsidRPr="008B2876">
        <w:rPr>
          <w:rFonts w:eastAsia="Calibri"/>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14:paraId="2289A11A" w14:textId="77777777" w:rsidR="008E5D92" w:rsidRPr="008B2876" w:rsidRDefault="008E5D92" w:rsidP="008E5D92">
      <w:pPr>
        <w:jc w:val="both"/>
        <w:rPr>
          <w:rFonts w:eastAsia="Calibri"/>
          <w:sz w:val="28"/>
          <w:szCs w:val="28"/>
        </w:rPr>
      </w:pPr>
      <w:r w:rsidRPr="008B2876">
        <w:rPr>
          <w:rFonts w:eastAsia="Calibri"/>
          <w:sz w:val="28"/>
          <w:szCs w:val="28"/>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8B2876">
        <w:rPr>
          <w:rFonts w:eastAsia="Calibri"/>
          <w:sz w:val="28"/>
          <w:szCs w:val="28"/>
        </w:rPr>
        <w:softHyphen/>
        <w:t>греве.</w:t>
      </w:r>
    </w:p>
    <w:p w14:paraId="14F62E33" w14:textId="77777777" w:rsidR="008E5D92" w:rsidRPr="008B2876" w:rsidRDefault="008E5D92" w:rsidP="008E5D92">
      <w:pPr>
        <w:jc w:val="both"/>
        <w:rPr>
          <w:rFonts w:eastAsia="Calibri"/>
          <w:sz w:val="28"/>
          <w:szCs w:val="28"/>
        </w:rPr>
      </w:pPr>
      <w:r w:rsidRPr="008B2876">
        <w:rPr>
          <w:rFonts w:eastAsia="Calibri"/>
          <w:sz w:val="28"/>
          <w:szCs w:val="28"/>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8B2876">
        <w:rPr>
          <w:rFonts w:eastAsia="Calibri"/>
          <w:sz w:val="28"/>
          <w:szCs w:val="28"/>
        </w:rPr>
        <w:softHyphen/>
        <w:t>комыми людьми.</w:t>
      </w:r>
    </w:p>
    <w:p w14:paraId="43572681" w14:textId="77777777" w:rsidR="008E5D92" w:rsidRPr="008B2876" w:rsidRDefault="008E5D92" w:rsidP="008E5D92">
      <w:pPr>
        <w:jc w:val="both"/>
        <w:rPr>
          <w:rFonts w:eastAsia="Calibri"/>
          <w:sz w:val="28"/>
          <w:szCs w:val="28"/>
        </w:rPr>
      </w:pPr>
      <w:r w:rsidRPr="008B2876">
        <w:rPr>
          <w:rFonts w:eastAsia="Calibri"/>
          <w:sz w:val="28"/>
          <w:szCs w:val="28"/>
        </w:rPr>
        <w:t>Правила безопасного поведения в природе. Правила безопас</w:t>
      </w:r>
      <w:r w:rsidRPr="008B2876">
        <w:rPr>
          <w:rFonts w:eastAsia="Calibri"/>
          <w:sz w:val="28"/>
          <w:szCs w:val="28"/>
        </w:rPr>
        <w:softHyphen/>
        <w:t>ности при обращении с кошкой и собакой.</w:t>
      </w:r>
    </w:p>
    <w:p w14:paraId="016D03C0" w14:textId="77777777" w:rsidR="008E5D92" w:rsidRPr="008B2876" w:rsidRDefault="008E5D92" w:rsidP="008E5D92">
      <w:pPr>
        <w:jc w:val="both"/>
        <w:rPr>
          <w:rFonts w:eastAsia="Calibri"/>
          <w:sz w:val="28"/>
          <w:szCs w:val="28"/>
        </w:rPr>
      </w:pPr>
      <w:r w:rsidRPr="008B2876">
        <w:rPr>
          <w:rFonts w:eastAsia="Calibri"/>
          <w:sz w:val="28"/>
          <w:szCs w:val="28"/>
        </w:rPr>
        <w:t>Экологическая безопасность. Бытовой фильтр для очистки воды, его устройство и использование.</w:t>
      </w:r>
    </w:p>
    <w:p w14:paraId="4E358AE8" w14:textId="77777777" w:rsidR="008E5D92" w:rsidRPr="008B2876" w:rsidRDefault="008E5D92" w:rsidP="008E5D92">
      <w:pPr>
        <w:jc w:val="both"/>
        <w:rPr>
          <w:rFonts w:eastAsia="Calibri"/>
          <w:sz w:val="28"/>
          <w:szCs w:val="28"/>
        </w:rPr>
      </w:pPr>
      <w:r w:rsidRPr="008B2876">
        <w:rPr>
          <w:rFonts w:eastAsia="Calibri"/>
          <w:sz w:val="28"/>
          <w:szCs w:val="28"/>
        </w:rPr>
        <w:t>Забота о здоровье и безопасности окружающих людей — нрав</w:t>
      </w:r>
      <w:r w:rsidRPr="008B2876">
        <w:rPr>
          <w:rFonts w:eastAsia="Calibri"/>
          <w:sz w:val="28"/>
          <w:szCs w:val="28"/>
        </w:rPr>
        <w:softHyphen/>
        <w:t>ственный долг каждого человека.</w:t>
      </w:r>
    </w:p>
    <w:p w14:paraId="771EBBEC" w14:textId="481209C1" w:rsidR="00FD4EB2" w:rsidRDefault="008E5D92" w:rsidP="008E5D92">
      <w:pPr>
        <w:jc w:val="both"/>
        <w:rPr>
          <w:rFonts w:eastAsia="Calibri"/>
          <w:sz w:val="22"/>
          <w:szCs w:val="22"/>
        </w:rPr>
      </w:pPr>
      <w:r w:rsidRPr="008B2876">
        <w:rPr>
          <w:rFonts w:eastAsia="Calibri"/>
          <w:sz w:val="28"/>
          <w:szCs w:val="28"/>
        </w:rPr>
        <w:t>Ниже представлено примерное тематическое планирование к учебникам А.А. Плешаков «Окружающий мир», 1-4 классы, УМК «Школа России»</w:t>
      </w:r>
      <w:r w:rsidRPr="008E5D92">
        <w:rPr>
          <w:rFonts w:eastAsia="Calibri"/>
          <w:sz w:val="22"/>
          <w:szCs w:val="22"/>
        </w:rPr>
        <w:t xml:space="preserve"> </w:t>
      </w:r>
    </w:p>
    <w:p w14:paraId="5FB7D62C" w14:textId="77777777" w:rsidR="00FD4EB2" w:rsidRPr="00FD4EB2" w:rsidRDefault="00FD4EB2" w:rsidP="00FD4EB2">
      <w:pPr>
        <w:rPr>
          <w:rFonts w:eastAsia="Calibri"/>
          <w:sz w:val="22"/>
          <w:szCs w:val="22"/>
        </w:rPr>
      </w:pPr>
    </w:p>
    <w:p w14:paraId="770D1E6E" w14:textId="2AA046D4" w:rsidR="00FD4EB2" w:rsidRDefault="00FD4EB2" w:rsidP="00FD4EB2">
      <w:pPr>
        <w:rPr>
          <w:rFonts w:eastAsia="Calibri"/>
          <w:sz w:val="22"/>
          <w:szCs w:val="22"/>
        </w:rPr>
      </w:pPr>
    </w:p>
    <w:p w14:paraId="711C49A3" w14:textId="48A98E25" w:rsidR="008E5D92" w:rsidRPr="008E5D92" w:rsidRDefault="00FD4EB2" w:rsidP="00FD4EB2">
      <w:pPr>
        <w:tabs>
          <w:tab w:val="left" w:pos="3355"/>
        </w:tabs>
        <w:rPr>
          <w:b/>
          <w:caps/>
        </w:rPr>
      </w:pPr>
      <w:r>
        <w:rPr>
          <w:rFonts w:eastAsia="Calibri"/>
          <w:sz w:val="22"/>
          <w:szCs w:val="22"/>
        </w:rPr>
        <w:tab/>
      </w:r>
      <w:r w:rsidR="008E5D92" w:rsidRPr="008E5D92">
        <w:rPr>
          <w:b/>
          <w:caps/>
        </w:rPr>
        <w:t>Тематический план</w:t>
      </w:r>
    </w:p>
    <w:p w14:paraId="6541EA9F" w14:textId="77777777" w:rsidR="008E5D92" w:rsidRPr="008E5D92" w:rsidRDefault="008E5D92" w:rsidP="008E5D92">
      <w:pPr>
        <w:keepNext/>
        <w:tabs>
          <w:tab w:val="left" w:pos="6452"/>
        </w:tabs>
        <w:outlineLvl w:val="0"/>
        <w:rPr>
          <w:b/>
          <w:bCs/>
          <w:caps/>
          <w:kern w:val="32"/>
          <w:lang w:eastAsia="en-US"/>
        </w:rPr>
      </w:pPr>
      <w:r w:rsidRPr="008E5D92">
        <w:rPr>
          <w:b/>
          <w:bCs/>
          <w:caps/>
          <w:kern w:val="32"/>
          <w:lang w:eastAsia="en-US"/>
        </w:rPr>
        <w:t>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6"/>
        <w:gridCol w:w="6362"/>
        <w:gridCol w:w="1416"/>
      </w:tblGrid>
      <w:tr w:rsidR="008E5D92" w:rsidRPr="008E5D92" w14:paraId="308916E2" w14:textId="77777777" w:rsidTr="00FD4EB2">
        <w:trPr>
          <w:cantSplit/>
          <w:trHeight w:val="491"/>
          <w:jc w:val="center"/>
        </w:trPr>
        <w:tc>
          <w:tcPr>
            <w:tcW w:w="1566" w:type="dxa"/>
            <w:vMerge w:val="restart"/>
            <w:vAlign w:val="center"/>
          </w:tcPr>
          <w:p w14:paraId="2CD2D212" w14:textId="77777777" w:rsidR="008E5D92" w:rsidRPr="008E5D92" w:rsidRDefault="008E5D92" w:rsidP="008E5D92">
            <w:pPr>
              <w:jc w:val="center"/>
              <w:rPr>
                <w:rFonts w:eastAsia="Calibri"/>
                <w:b/>
                <w:bCs/>
                <w:sz w:val="22"/>
                <w:szCs w:val="22"/>
                <w:lang w:eastAsia="en-US"/>
              </w:rPr>
            </w:pPr>
            <w:r w:rsidRPr="008E5D92">
              <w:rPr>
                <w:rFonts w:eastAsia="Calibri"/>
                <w:b/>
                <w:bCs/>
                <w:sz w:val="22"/>
                <w:szCs w:val="22"/>
                <w:lang w:eastAsia="en-US"/>
              </w:rPr>
              <w:t>№</w:t>
            </w:r>
          </w:p>
        </w:tc>
        <w:tc>
          <w:tcPr>
            <w:tcW w:w="6362" w:type="dxa"/>
            <w:vMerge w:val="restart"/>
            <w:vAlign w:val="center"/>
          </w:tcPr>
          <w:p w14:paraId="2ED1BD21" w14:textId="77777777" w:rsidR="008E5D92" w:rsidRPr="008E5D92" w:rsidRDefault="008E5D92" w:rsidP="008E5D92">
            <w:pPr>
              <w:jc w:val="center"/>
              <w:rPr>
                <w:rFonts w:eastAsia="Calibri"/>
                <w:b/>
                <w:bCs/>
                <w:sz w:val="22"/>
                <w:szCs w:val="22"/>
                <w:lang w:eastAsia="en-US"/>
              </w:rPr>
            </w:pPr>
            <w:r w:rsidRPr="008E5D92">
              <w:rPr>
                <w:rFonts w:eastAsia="Calibri"/>
                <w:b/>
                <w:bCs/>
                <w:sz w:val="22"/>
                <w:szCs w:val="22"/>
                <w:lang w:eastAsia="en-US"/>
              </w:rPr>
              <w:t>Наименование разделов</w:t>
            </w:r>
          </w:p>
        </w:tc>
        <w:tc>
          <w:tcPr>
            <w:tcW w:w="1416" w:type="dxa"/>
            <w:vMerge w:val="restart"/>
            <w:vAlign w:val="center"/>
          </w:tcPr>
          <w:p w14:paraId="3F51647E" w14:textId="77777777" w:rsidR="008E5D92" w:rsidRPr="008E5D92" w:rsidRDefault="008E5D92" w:rsidP="008E5D92">
            <w:pPr>
              <w:jc w:val="center"/>
              <w:rPr>
                <w:rFonts w:eastAsia="Calibri"/>
                <w:b/>
                <w:bCs/>
                <w:sz w:val="22"/>
                <w:szCs w:val="22"/>
                <w:lang w:eastAsia="en-US"/>
              </w:rPr>
            </w:pPr>
            <w:r w:rsidRPr="008E5D92">
              <w:rPr>
                <w:rFonts w:eastAsia="Calibri"/>
                <w:b/>
                <w:bCs/>
                <w:sz w:val="22"/>
                <w:szCs w:val="22"/>
                <w:lang w:eastAsia="en-US"/>
              </w:rPr>
              <w:t>Всего часов</w:t>
            </w:r>
          </w:p>
        </w:tc>
      </w:tr>
      <w:tr w:rsidR="008E5D92" w:rsidRPr="008E5D92" w14:paraId="6293D3AA" w14:textId="77777777" w:rsidTr="00FD4EB2">
        <w:trPr>
          <w:cantSplit/>
          <w:trHeight w:val="491"/>
          <w:jc w:val="center"/>
        </w:trPr>
        <w:tc>
          <w:tcPr>
            <w:tcW w:w="1566" w:type="dxa"/>
            <w:vMerge/>
            <w:vAlign w:val="center"/>
          </w:tcPr>
          <w:p w14:paraId="163F9F2A" w14:textId="77777777" w:rsidR="008E5D92" w:rsidRPr="008E5D92" w:rsidRDefault="008E5D92" w:rsidP="008E5D92">
            <w:pPr>
              <w:rPr>
                <w:rFonts w:eastAsia="Calibri"/>
                <w:b/>
                <w:bCs/>
                <w:sz w:val="22"/>
                <w:szCs w:val="22"/>
                <w:lang w:eastAsia="en-US"/>
              </w:rPr>
            </w:pPr>
          </w:p>
        </w:tc>
        <w:tc>
          <w:tcPr>
            <w:tcW w:w="6362" w:type="dxa"/>
            <w:vMerge/>
            <w:vAlign w:val="center"/>
          </w:tcPr>
          <w:p w14:paraId="21C9D78A" w14:textId="77777777" w:rsidR="008E5D92" w:rsidRPr="008E5D92" w:rsidRDefault="008E5D92" w:rsidP="008E5D92">
            <w:pPr>
              <w:rPr>
                <w:rFonts w:eastAsia="Calibri"/>
                <w:b/>
                <w:bCs/>
                <w:sz w:val="22"/>
                <w:szCs w:val="22"/>
                <w:lang w:eastAsia="en-US"/>
              </w:rPr>
            </w:pPr>
          </w:p>
        </w:tc>
        <w:tc>
          <w:tcPr>
            <w:tcW w:w="1416" w:type="dxa"/>
            <w:vMerge/>
            <w:vAlign w:val="center"/>
          </w:tcPr>
          <w:p w14:paraId="575E9555" w14:textId="77777777" w:rsidR="008E5D92" w:rsidRPr="008E5D92" w:rsidRDefault="008E5D92" w:rsidP="008E5D92">
            <w:pPr>
              <w:rPr>
                <w:rFonts w:eastAsia="Calibri"/>
                <w:b/>
                <w:bCs/>
                <w:sz w:val="22"/>
                <w:szCs w:val="22"/>
                <w:lang w:eastAsia="en-US"/>
              </w:rPr>
            </w:pPr>
          </w:p>
        </w:tc>
      </w:tr>
      <w:tr w:rsidR="008E5D92" w:rsidRPr="008E5D92" w14:paraId="4532208D" w14:textId="77777777" w:rsidTr="00FD4EB2">
        <w:trPr>
          <w:cantSplit/>
          <w:trHeight w:val="354"/>
          <w:jc w:val="center"/>
        </w:trPr>
        <w:tc>
          <w:tcPr>
            <w:tcW w:w="1566" w:type="dxa"/>
            <w:vAlign w:val="center"/>
          </w:tcPr>
          <w:p w14:paraId="5C2C0F47" w14:textId="77777777" w:rsidR="008E5D92" w:rsidRPr="008E5D92" w:rsidRDefault="008E5D92" w:rsidP="008E5D92">
            <w:pPr>
              <w:jc w:val="center"/>
              <w:rPr>
                <w:rFonts w:eastAsia="Calibri"/>
                <w:bCs/>
                <w:sz w:val="22"/>
                <w:szCs w:val="22"/>
                <w:lang w:eastAsia="en-US"/>
              </w:rPr>
            </w:pPr>
            <w:r w:rsidRPr="008E5D92">
              <w:rPr>
                <w:rFonts w:eastAsia="Calibri"/>
                <w:bCs/>
                <w:sz w:val="22"/>
                <w:szCs w:val="22"/>
                <w:lang w:eastAsia="en-US"/>
              </w:rPr>
              <w:t>1</w:t>
            </w:r>
          </w:p>
        </w:tc>
        <w:tc>
          <w:tcPr>
            <w:tcW w:w="6362" w:type="dxa"/>
            <w:vAlign w:val="center"/>
          </w:tcPr>
          <w:p w14:paraId="2152ED90" w14:textId="77777777" w:rsidR="008E5D92" w:rsidRPr="008E5D92" w:rsidRDefault="008E5D92" w:rsidP="008E5D92">
            <w:pPr>
              <w:rPr>
                <w:rFonts w:eastAsia="Calibri"/>
                <w:b/>
                <w:bCs/>
                <w:sz w:val="22"/>
                <w:szCs w:val="22"/>
                <w:lang w:eastAsia="en-US"/>
              </w:rPr>
            </w:pPr>
            <w:r w:rsidRPr="008E5D92">
              <w:rPr>
                <w:rFonts w:eastAsia="Calibri"/>
                <w:b/>
                <w:bCs/>
                <w:sz w:val="22"/>
                <w:szCs w:val="22"/>
                <w:lang w:eastAsia="en-US"/>
              </w:rPr>
              <w:t>Задавайте вопросы!</w:t>
            </w:r>
          </w:p>
        </w:tc>
        <w:tc>
          <w:tcPr>
            <w:tcW w:w="1416" w:type="dxa"/>
            <w:vAlign w:val="center"/>
          </w:tcPr>
          <w:p w14:paraId="05706DD4" w14:textId="77777777" w:rsidR="008E5D92" w:rsidRPr="008E5D92" w:rsidRDefault="008E5D92" w:rsidP="008E5D92">
            <w:pPr>
              <w:jc w:val="center"/>
              <w:rPr>
                <w:rFonts w:eastAsia="Calibri"/>
                <w:bCs/>
                <w:sz w:val="22"/>
                <w:szCs w:val="22"/>
                <w:lang w:eastAsia="en-US"/>
              </w:rPr>
            </w:pPr>
            <w:r w:rsidRPr="008E5D92">
              <w:rPr>
                <w:rFonts w:eastAsia="Calibri"/>
                <w:bCs/>
                <w:sz w:val="22"/>
                <w:szCs w:val="22"/>
                <w:lang w:eastAsia="en-US"/>
              </w:rPr>
              <w:t>1</w:t>
            </w:r>
          </w:p>
        </w:tc>
      </w:tr>
      <w:tr w:rsidR="008E5D92" w:rsidRPr="008E5D92" w14:paraId="364761BC" w14:textId="77777777" w:rsidTr="00FD4EB2">
        <w:trPr>
          <w:jc w:val="center"/>
        </w:trPr>
        <w:tc>
          <w:tcPr>
            <w:tcW w:w="1566" w:type="dxa"/>
            <w:vAlign w:val="center"/>
          </w:tcPr>
          <w:p w14:paraId="2F17A674"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2</w:t>
            </w:r>
          </w:p>
        </w:tc>
        <w:tc>
          <w:tcPr>
            <w:tcW w:w="6362" w:type="dxa"/>
            <w:vAlign w:val="center"/>
          </w:tcPr>
          <w:p w14:paraId="395972D4" w14:textId="77777777" w:rsidR="008E5D92" w:rsidRPr="008E5D92" w:rsidRDefault="008E5D92" w:rsidP="008E5D92">
            <w:pPr>
              <w:keepNext/>
              <w:keepLines/>
              <w:spacing w:line="276" w:lineRule="auto"/>
              <w:outlineLvl w:val="7"/>
              <w:rPr>
                <w:b/>
                <w:sz w:val="22"/>
                <w:szCs w:val="22"/>
              </w:rPr>
            </w:pPr>
            <w:r w:rsidRPr="008E5D92">
              <w:rPr>
                <w:b/>
                <w:sz w:val="22"/>
                <w:szCs w:val="22"/>
              </w:rPr>
              <w:t>Раздел «Что и кто?»</w:t>
            </w:r>
          </w:p>
        </w:tc>
        <w:tc>
          <w:tcPr>
            <w:tcW w:w="1416" w:type="dxa"/>
            <w:vAlign w:val="center"/>
          </w:tcPr>
          <w:p w14:paraId="3796FBD1" w14:textId="3372C96F" w:rsidR="008E5D92" w:rsidRPr="008E5D92" w:rsidRDefault="00CE15F5" w:rsidP="008E5D92">
            <w:pPr>
              <w:jc w:val="center"/>
              <w:rPr>
                <w:rFonts w:eastAsia="Calibri"/>
                <w:sz w:val="22"/>
                <w:szCs w:val="22"/>
                <w:lang w:eastAsia="en-US"/>
              </w:rPr>
            </w:pPr>
            <w:r>
              <w:rPr>
                <w:rFonts w:eastAsia="Calibri"/>
                <w:sz w:val="22"/>
                <w:szCs w:val="22"/>
                <w:lang w:eastAsia="en-US"/>
              </w:rPr>
              <w:t>10</w:t>
            </w:r>
          </w:p>
        </w:tc>
      </w:tr>
      <w:tr w:rsidR="008E5D92" w:rsidRPr="008E5D92" w14:paraId="290E41C6" w14:textId="77777777" w:rsidTr="00FD4EB2">
        <w:trPr>
          <w:jc w:val="center"/>
        </w:trPr>
        <w:tc>
          <w:tcPr>
            <w:tcW w:w="1566" w:type="dxa"/>
            <w:vAlign w:val="center"/>
          </w:tcPr>
          <w:p w14:paraId="6B7D36D8"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3</w:t>
            </w:r>
          </w:p>
        </w:tc>
        <w:tc>
          <w:tcPr>
            <w:tcW w:w="6362" w:type="dxa"/>
            <w:vAlign w:val="center"/>
          </w:tcPr>
          <w:p w14:paraId="3DADFC99" w14:textId="77777777" w:rsidR="008E5D92" w:rsidRPr="008E5D92" w:rsidRDefault="008E5D92" w:rsidP="008E5D92">
            <w:pPr>
              <w:keepNext/>
              <w:outlineLvl w:val="0"/>
              <w:rPr>
                <w:bCs/>
                <w:kern w:val="32"/>
              </w:rPr>
            </w:pPr>
            <w:r w:rsidRPr="008E5D92">
              <w:rPr>
                <w:bCs/>
                <w:kern w:val="32"/>
              </w:rPr>
              <w:t>Раздел « Как, откуда и куда?»</w:t>
            </w:r>
          </w:p>
        </w:tc>
        <w:tc>
          <w:tcPr>
            <w:tcW w:w="1416" w:type="dxa"/>
            <w:vAlign w:val="center"/>
          </w:tcPr>
          <w:p w14:paraId="56C0446F" w14:textId="3728FF37" w:rsidR="008E5D92" w:rsidRPr="008E5D92" w:rsidRDefault="00CE15F5" w:rsidP="008E5D92">
            <w:pPr>
              <w:jc w:val="center"/>
              <w:rPr>
                <w:rFonts w:eastAsia="Calibri"/>
                <w:sz w:val="22"/>
                <w:szCs w:val="22"/>
                <w:lang w:eastAsia="en-US"/>
              </w:rPr>
            </w:pPr>
            <w:r>
              <w:rPr>
                <w:rFonts w:eastAsia="Calibri"/>
                <w:sz w:val="22"/>
                <w:szCs w:val="22"/>
                <w:lang w:eastAsia="en-US"/>
              </w:rPr>
              <w:t>5</w:t>
            </w:r>
          </w:p>
        </w:tc>
      </w:tr>
      <w:tr w:rsidR="008E5D92" w:rsidRPr="008E5D92" w14:paraId="7A303AB3" w14:textId="77777777" w:rsidTr="00FD4EB2">
        <w:trPr>
          <w:jc w:val="center"/>
        </w:trPr>
        <w:tc>
          <w:tcPr>
            <w:tcW w:w="1566" w:type="dxa"/>
            <w:vAlign w:val="center"/>
          </w:tcPr>
          <w:p w14:paraId="22FE0E8A"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4</w:t>
            </w:r>
          </w:p>
        </w:tc>
        <w:tc>
          <w:tcPr>
            <w:tcW w:w="6362" w:type="dxa"/>
            <w:vAlign w:val="center"/>
          </w:tcPr>
          <w:p w14:paraId="07809429" w14:textId="77777777" w:rsidR="008E5D92" w:rsidRPr="008E5D92" w:rsidRDefault="008E5D92" w:rsidP="008E5D92">
            <w:pPr>
              <w:rPr>
                <w:rFonts w:eastAsia="Calibri"/>
                <w:sz w:val="22"/>
                <w:szCs w:val="22"/>
                <w:lang w:eastAsia="en-US"/>
              </w:rPr>
            </w:pPr>
            <w:r w:rsidRPr="008E5D92">
              <w:rPr>
                <w:rFonts w:eastAsia="Calibri"/>
                <w:sz w:val="22"/>
                <w:szCs w:val="22"/>
                <w:lang w:eastAsia="en-US"/>
              </w:rPr>
              <w:t>Раздел «Где и когда?»</w:t>
            </w:r>
          </w:p>
        </w:tc>
        <w:tc>
          <w:tcPr>
            <w:tcW w:w="1416" w:type="dxa"/>
            <w:vAlign w:val="center"/>
          </w:tcPr>
          <w:p w14:paraId="6AC09C11" w14:textId="23196B0B" w:rsidR="008E5D92" w:rsidRPr="008E5D92" w:rsidRDefault="00CE15F5" w:rsidP="008E5D92">
            <w:pPr>
              <w:jc w:val="center"/>
              <w:rPr>
                <w:rFonts w:eastAsia="Calibri"/>
                <w:sz w:val="22"/>
                <w:szCs w:val="22"/>
                <w:lang w:eastAsia="en-US"/>
              </w:rPr>
            </w:pPr>
            <w:r>
              <w:rPr>
                <w:rFonts w:eastAsia="Calibri"/>
                <w:sz w:val="22"/>
                <w:szCs w:val="22"/>
                <w:lang w:eastAsia="en-US"/>
              </w:rPr>
              <w:t>6</w:t>
            </w:r>
          </w:p>
        </w:tc>
      </w:tr>
      <w:tr w:rsidR="008E5D92" w:rsidRPr="008E5D92" w14:paraId="58C1DB38" w14:textId="77777777" w:rsidTr="00FD4EB2">
        <w:trPr>
          <w:jc w:val="center"/>
        </w:trPr>
        <w:tc>
          <w:tcPr>
            <w:tcW w:w="1566" w:type="dxa"/>
            <w:vAlign w:val="center"/>
          </w:tcPr>
          <w:p w14:paraId="2748CEE7" w14:textId="77777777" w:rsidR="008E5D92" w:rsidRPr="008E5D92" w:rsidRDefault="008E5D92" w:rsidP="008E5D92">
            <w:pPr>
              <w:jc w:val="center"/>
              <w:rPr>
                <w:rFonts w:eastAsia="Calibri"/>
                <w:sz w:val="22"/>
                <w:szCs w:val="22"/>
                <w:lang w:eastAsia="en-US"/>
              </w:rPr>
            </w:pPr>
            <w:r w:rsidRPr="008E5D92">
              <w:rPr>
                <w:rFonts w:eastAsia="Calibri"/>
                <w:sz w:val="22"/>
                <w:szCs w:val="22"/>
                <w:lang w:eastAsia="en-US"/>
              </w:rPr>
              <w:t>5</w:t>
            </w:r>
          </w:p>
        </w:tc>
        <w:tc>
          <w:tcPr>
            <w:tcW w:w="6362" w:type="dxa"/>
            <w:vAlign w:val="center"/>
          </w:tcPr>
          <w:p w14:paraId="2F3640B9" w14:textId="77777777" w:rsidR="008E5D92" w:rsidRPr="008E5D92" w:rsidRDefault="008E5D92" w:rsidP="008E5D92">
            <w:pPr>
              <w:rPr>
                <w:rFonts w:eastAsia="Calibri"/>
                <w:sz w:val="22"/>
                <w:szCs w:val="22"/>
                <w:lang w:eastAsia="en-US"/>
              </w:rPr>
            </w:pPr>
            <w:r w:rsidRPr="008E5D92">
              <w:rPr>
                <w:rFonts w:eastAsia="Calibri"/>
                <w:sz w:val="22"/>
                <w:szCs w:val="22"/>
                <w:lang w:eastAsia="en-US"/>
              </w:rPr>
              <w:t>Раздел «Почему и зачем?»</w:t>
            </w:r>
          </w:p>
        </w:tc>
        <w:tc>
          <w:tcPr>
            <w:tcW w:w="1416" w:type="dxa"/>
            <w:vAlign w:val="center"/>
          </w:tcPr>
          <w:p w14:paraId="4F5DB3A7" w14:textId="0EDE022C" w:rsidR="008E5D92" w:rsidRPr="008E5D92" w:rsidRDefault="00CE15F5" w:rsidP="008E5D92">
            <w:pPr>
              <w:jc w:val="center"/>
              <w:rPr>
                <w:rFonts w:eastAsia="Calibri"/>
                <w:sz w:val="22"/>
                <w:szCs w:val="22"/>
                <w:lang w:eastAsia="en-US"/>
              </w:rPr>
            </w:pPr>
            <w:r>
              <w:rPr>
                <w:rFonts w:eastAsia="Calibri"/>
                <w:sz w:val="22"/>
                <w:szCs w:val="22"/>
                <w:lang w:eastAsia="en-US"/>
              </w:rPr>
              <w:t>11</w:t>
            </w:r>
          </w:p>
        </w:tc>
      </w:tr>
      <w:tr w:rsidR="00FD4EB2" w:rsidRPr="008E5D92" w14:paraId="3CAEC51D" w14:textId="77777777" w:rsidTr="00FD4EB2">
        <w:trPr>
          <w:jc w:val="center"/>
        </w:trPr>
        <w:tc>
          <w:tcPr>
            <w:tcW w:w="1566" w:type="dxa"/>
            <w:vAlign w:val="center"/>
          </w:tcPr>
          <w:p w14:paraId="2AEF84E7" w14:textId="77777777" w:rsidR="00FD4EB2" w:rsidRPr="008E5D92" w:rsidRDefault="00FD4EB2" w:rsidP="008E5D92">
            <w:pPr>
              <w:jc w:val="center"/>
              <w:rPr>
                <w:rFonts w:eastAsia="Calibri"/>
                <w:sz w:val="22"/>
                <w:szCs w:val="22"/>
                <w:lang w:eastAsia="en-US"/>
              </w:rPr>
            </w:pPr>
          </w:p>
        </w:tc>
        <w:tc>
          <w:tcPr>
            <w:tcW w:w="6362" w:type="dxa"/>
            <w:vAlign w:val="center"/>
          </w:tcPr>
          <w:p w14:paraId="41CA6863" w14:textId="51304C2D" w:rsidR="00FD4EB2" w:rsidRPr="008E5D92" w:rsidRDefault="00FD4EB2" w:rsidP="008E5D92">
            <w:pPr>
              <w:rPr>
                <w:rFonts w:eastAsia="Calibri"/>
                <w:sz w:val="22"/>
                <w:szCs w:val="22"/>
                <w:lang w:eastAsia="en-US"/>
              </w:rPr>
            </w:pPr>
            <w:r>
              <w:rPr>
                <w:rFonts w:eastAsia="Calibri"/>
                <w:sz w:val="22"/>
                <w:szCs w:val="22"/>
                <w:lang w:eastAsia="en-US"/>
              </w:rPr>
              <w:t>итого</w:t>
            </w:r>
          </w:p>
        </w:tc>
        <w:tc>
          <w:tcPr>
            <w:tcW w:w="1416" w:type="dxa"/>
            <w:vAlign w:val="center"/>
          </w:tcPr>
          <w:p w14:paraId="0D1368F9" w14:textId="7DFB7484" w:rsidR="00FD4EB2" w:rsidRDefault="00FD4EB2" w:rsidP="008E5D92">
            <w:pPr>
              <w:jc w:val="center"/>
              <w:rPr>
                <w:rFonts w:eastAsia="Calibri"/>
                <w:sz w:val="22"/>
                <w:szCs w:val="22"/>
                <w:lang w:eastAsia="en-US"/>
              </w:rPr>
            </w:pPr>
            <w:r>
              <w:rPr>
                <w:rFonts w:eastAsia="Calibri"/>
                <w:sz w:val="22"/>
                <w:szCs w:val="22"/>
                <w:lang w:eastAsia="en-US"/>
              </w:rPr>
              <w:t>33</w:t>
            </w:r>
          </w:p>
        </w:tc>
      </w:tr>
    </w:tbl>
    <w:p w14:paraId="1473C92B" w14:textId="57C00170" w:rsidR="00FD4EB2" w:rsidRDefault="00FD4EB2" w:rsidP="008E5D92">
      <w:pPr>
        <w:keepNext/>
        <w:tabs>
          <w:tab w:val="left" w:pos="6452"/>
        </w:tabs>
        <w:outlineLvl w:val="0"/>
        <w:rPr>
          <w:b/>
          <w:bCs/>
          <w:caps/>
          <w:kern w:val="32"/>
          <w:lang w:eastAsia="en-US"/>
        </w:rPr>
      </w:pPr>
    </w:p>
    <w:p w14:paraId="7C03F76E" w14:textId="77777777" w:rsidR="00FD4EB2" w:rsidRDefault="00FD4EB2" w:rsidP="008E5D92">
      <w:pPr>
        <w:keepNext/>
        <w:tabs>
          <w:tab w:val="left" w:pos="6452"/>
        </w:tabs>
        <w:outlineLvl w:val="0"/>
        <w:rPr>
          <w:b/>
          <w:bCs/>
          <w:caps/>
          <w:kern w:val="32"/>
          <w:lang w:eastAsia="en-US"/>
        </w:rPr>
      </w:pPr>
    </w:p>
    <w:p w14:paraId="273A33BD" w14:textId="77777777" w:rsidR="00FD4EB2" w:rsidRDefault="00FD4EB2" w:rsidP="008E5D92">
      <w:pPr>
        <w:keepNext/>
        <w:tabs>
          <w:tab w:val="left" w:pos="6452"/>
        </w:tabs>
        <w:outlineLvl w:val="0"/>
        <w:rPr>
          <w:b/>
          <w:bCs/>
          <w:caps/>
          <w:kern w:val="32"/>
          <w:lang w:eastAsia="en-US"/>
        </w:rPr>
      </w:pPr>
    </w:p>
    <w:p w14:paraId="69BBE3B3" w14:textId="3BD64C4F" w:rsidR="008E5D92" w:rsidRPr="008E5D92" w:rsidRDefault="008E5D92" w:rsidP="008E5D92">
      <w:pPr>
        <w:keepNext/>
        <w:tabs>
          <w:tab w:val="left" w:pos="6452"/>
        </w:tabs>
        <w:outlineLvl w:val="0"/>
        <w:rPr>
          <w:b/>
          <w:bCs/>
          <w:caps/>
          <w:kern w:val="32"/>
          <w:lang w:eastAsia="en-US"/>
        </w:rPr>
      </w:pPr>
      <w:r w:rsidRPr="008E5D92">
        <w:rPr>
          <w:b/>
          <w:bCs/>
          <w:caps/>
          <w:kern w:val="32"/>
          <w:lang w:eastAsia="en-US"/>
        </w:rPr>
        <w:t>2 КЛАСС</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000" w:firstRow="0" w:lastRow="0" w:firstColumn="0" w:lastColumn="0" w:noHBand="0" w:noVBand="0"/>
      </w:tblPr>
      <w:tblGrid>
        <w:gridCol w:w="1560"/>
        <w:gridCol w:w="6662"/>
        <w:gridCol w:w="1701"/>
      </w:tblGrid>
      <w:tr w:rsidR="008E5D92" w:rsidRPr="008E5D92" w14:paraId="33889143" w14:textId="77777777" w:rsidTr="00F325A0">
        <w:trPr>
          <w:trHeight w:val="468"/>
        </w:trPr>
        <w:tc>
          <w:tcPr>
            <w:tcW w:w="1560" w:type="dxa"/>
            <w:shd w:val="clear" w:color="auto" w:fill="FFFFFF"/>
          </w:tcPr>
          <w:p w14:paraId="681B2A9C" w14:textId="77777777" w:rsidR="008E5D92" w:rsidRPr="008E5D92" w:rsidRDefault="008E5D92" w:rsidP="008E5D92">
            <w:pPr>
              <w:jc w:val="center"/>
              <w:rPr>
                <w:rFonts w:eastAsia="Calibri"/>
                <w:b/>
                <w:sz w:val="22"/>
                <w:szCs w:val="22"/>
                <w:lang w:eastAsia="en-US"/>
              </w:rPr>
            </w:pPr>
            <w:r w:rsidRPr="008E5D92">
              <w:rPr>
                <w:rFonts w:eastAsia="Calibri"/>
                <w:b/>
                <w:lang w:eastAsia="en-US"/>
              </w:rPr>
              <w:t xml:space="preserve">№ </w:t>
            </w:r>
          </w:p>
        </w:tc>
        <w:tc>
          <w:tcPr>
            <w:tcW w:w="6662" w:type="dxa"/>
            <w:shd w:val="clear" w:color="auto" w:fill="FFFFFF"/>
          </w:tcPr>
          <w:p w14:paraId="753E81AE" w14:textId="77777777" w:rsidR="008E5D92" w:rsidRPr="008E5D92" w:rsidRDefault="008E5D92" w:rsidP="008E5D92">
            <w:pPr>
              <w:rPr>
                <w:rFonts w:eastAsia="Calibri"/>
                <w:b/>
                <w:sz w:val="22"/>
                <w:szCs w:val="22"/>
                <w:lang w:eastAsia="en-US"/>
              </w:rPr>
            </w:pPr>
            <w:r w:rsidRPr="008E5D92">
              <w:rPr>
                <w:rFonts w:eastAsia="Calibri"/>
                <w:b/>
                <w:lang w:eastAsia="en-US"/>
              </w:rPr>
              <w:t>Наименование разделов и тем</w:t>
            </w:r>
          </w:p>
        </w:tc>
        <w:tc>
          <w:tcPr>
            <w:tcW w:w="1701" w:type="dxa"/>
            <w:shd w:val="clear" w:color="auto" w:fill="FFFFFF"/>
          </w:tcPr>
          <w:p w14:paraId="7A01D656" w14:textId="77777777" w:rsidR="008E5D92" w:rsidRPr="008E5D92" w:rsidRDefault="008E5D92" w:rsidP="008E5D92">
            <w:pPr>
              <w:autoSpaceDE w:val="0"/>
              <w:autoSpaceDN w:val="0"/>
              <w:adjustRightInd w:val="0"/>
              <w:jc w:val="center"/>
              <w:rPr>
                <w:b/>
                <w:color w:val="FF0000"/>
              </w:rPr>
            </w:pPr>
            <w:r w:rsidRPr="008E5D92">
              <w:rPr>
                <w:b/>
              </w:rPr>
              <w:t>Всего часов</w:t>
            </w:r>
          </w:p>
        </w:tc>
      </w:tr>
      <w:tr w:rsidR="008E5D92" w:rsidRPr="008E5D92" w14:paraId="2EAB9345" w14:textId="77777777" w:rsidTr="00F325A0">
        <w:trPr>
          <w:trHeight w:val="341"/>
        </w:trPr>
        <w:tc>
          <w:tcPr>
            <w:tcW w:w="1560" w:type="dxa"/>
            <w:shd w:val="clear" w:color="auto" w:fill="FFFFFF"/>
            <w:vAlign w:val="center"/>
          </w:tcPr>
          <w:p w14:paraId="19398019" w14:textId="77777777" w:rsidR="008E5D92" w:rsidRPr="008E5D92" w:rsidRDefault="008E5D92" w:rsidP="008E5D92">
            <w:pPr>
              <w:autoSpaceDE w:val="0"/>
              <w:autoSpaceDN w:val="0"/>
              <w:adjustRightInd w:val="0"/>
              <w:jc w:val="center"/>
            </w:pPr>
            <w:r w:rsidRPr="008E5D92">
              <w:t>1</w:t>
            </w:r>
          </w:p>
        </w:tc>
        <w:tc>
          <w:tcPr>
            <w:tcW w:w="6662" w:type="dxa"/>
            <w:shd w:val="clear" w:color="auto" w:fill="FFFFFF"/>
            <w:vAlign w:val="center"/>
          </w:tcPr>
          <w:p w14:paraId="4DF400DE" w14:textId="77777777" w:rsidR="008E5D92" w:rsidRPr="008E5D92" w:rsidRDefault="00827F25" w:rsidP="008E5D92">
            <w:pPr>
              <w:rPr>
                <w:rFonts w:eastAsia="Calibri"/>
                <w:lang w:val="en-US" w:eastAsia="en-US"/>
              </w:rPr>
            </w:pPr>
            <w:r>
              <w:rPr>
                <w:rFonts w:eastAsia="Calibri"/>
                <w:lang w:eastAsia="en-US"/>
              </w:rPr>
              <w:t xml:space="preserve">  </w:t>
            </w:r>
            <w:r w:rsidR="008E5D92" w:rsidRPr="008E5D92">
              <w:rPr>
                <w:rFonts w:eastAsia="Calibri"/>
                <w:lang w:eastAsia="en-US"/>
              </w:rPr>
              <w:t>Где мы живём</w:t>
            </w:r>
            <w:r w:rsidR="008E5D92" w:rsidRPr="008E5D92">
              <w:rPr>
                <w:rFonts w:eastAsia="Calibri"/>
                <w:lang w:val="en-US" w:eastAsia="en-US"/>
              </w:rPr>
              <w:t>?</w:t>
            </w:r>
          </w:p>
        </w:tc>
        <w:tc>
          <w:tcPr>
            <w:tcW w:w="1701" w:type="dxa"/>
            <w:shd w:val="clear" w:color="auto" w:fill="FFFFFF"/>
            <w:vAlign w:val="center"/>
          </w:tcPr>
          <w:p w14:paraId="24D230EC" w14:textId="4FE58F00" w:rsidR="008E5D92" w:rsidRPr="008E5D92" w:rsidRDefault="00CE15F5" w:rsidP="008E5D92">
            <w:pPr>
              <w:jc w:val="center"/>
              <w:rPr>
                <w:rFonts w:eastAsia="Calibri"/>
                <w:lang w:eastAsia="en-US"/>
              </w:rPr>
            </w:pPr>
            <w:r>
              <w:rPr>
                <w:rFonts w:eastAsia="Calibri"/>
                <w:lang w:eastAsia="en-US"/>
              </w:rPr>
              <w:t>2</w:t>
            </w:r>
          </w:p>
        </w:tc>
      </w:tr>
      <w:tr w:rsidR="008E5D92" w:rsidRPr="008E5D92" w14:paraId="4A8045B6" w14:textId="77777777" w:rsidTr="00F325A0">
        <w:trPr>
          <w:trHeight w:val="134"/>
        </w:trPr>
        <w:tc>
          <w:tcPr>
            <w:tcW w:w="1560" w:type="dxa"/>
            <w:shd w:val="clear" w:color="auto" w:fill="FFFFFF"/>
            <w:vAlign w:val="center"/>
          </w:tcPr>
          <w:p w14:paraId="073D8720" w14:textId="77777777" w:rsidR="008E5D92" w:rsidRPr="008E5D92" w:rsidRDefault="008E5D92" w:rsidP="008E5D92">
            <w:pPr>
              <w:autoSpaceDE w:val="0"/>
              <w:autoSpaceDN w:val="0"/>
              <w:adjustRightInd w:val="0"/>
              <w:jc w:val="center"/>
            </w:pPr>
            <w:r w:rsidRPr="008E5D92">
              <w:t>2</w:t>
            </w:r>
          </w:p>
        </w:tc>
        <w:tc>
          <w:tcPr>
            <w:tcW w:w="6662" w:type="dxa"/>
            <w:shd w:val="clear" w:color="auto" w:fill="FFFFFF"/>
            <w:vAlign w:val="center"/>
          </w:tcPr>
          <w:p w14:paraId="5E758DEC"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Природа.</w:t>
            </w:r>
          </w:p>
        </w:tc>
        <w:tc>
          <w:tcPr>
            <w:tcW w:w="1701" w:type="dxa"/>
            <w:shd w:val="clear" w:color="auto" w:fill="FFFFFF"/>
            <w:vAlign w:val="center"/>
          </w:tcPr>
          <w:p w14:paraId="5ED27285" w14:textId="7303B2D2" w:rsidR="008E5D92" w:rsidRPr="008E5D92" w:rsidRDefault="00CE15F5" w:rsidP="008E5D92">
            <w:pPr>
              <w:jc w:val="center"/>
              <w:rPr>
                <w:rFonts w:eastAsia="Calibri"/>
                <w:lang w:eastAsia="en-US"/>
              </w:rPr>
            </w:pPr>
            <w:r>
              <w:rPr>
                <w:rFonts w:eastAsia="Calibri"/>
                <w:lang w:eastAsia="en-US"/>
              </w:rPr>
              <w:t>10</w:t>
            </w:r>
          </w:p>
        </w:tc>
      </w:tr>
      <w:tr w:rsidR="008E5D92" w:rsidRPr="008E5D92" w14:paraId="6226ECA9" w14:textId="77777777" w:rsidTr="00F325A0">
        <w:trPr>
          <w:trHeight w:val="325"/>
        </w:trPr>
        <w:tc>
          <w:tcPr>
            <w:tcW w:w="1560" w:type="dxa"/>
            <w:shd w:val="clear" w:color="auto" w:fill="FFFFFF"/>
            <w:vAlign w:val="center"/>
          </w:tcPr>
          <w:p w14:paraId="35FF3873" w14:textId="77777777" w:rsidR="008E5D92" w:rsidRPr="008E5D92" w:rsidRDefault="008E5D92" w:rsidP="008E5D92">
            <w:pPr>
              <w:autoSpaceDE w:val="0"/>
              <w:autoSpaceDN w:val="0"/>
              <w:adjustRightInd w:val="0"/>
              <w:jc w:val="center"/>
            </w:pPr>
            <w:r w:rsidRPr="008E5D92">
              <w:t>3</w:t>
            </w:r>
          </w:p>
        </w:tc>
        <w:tc>
          <w:tcPr>
            <w:tcW w:w="6662" w:type="dxa"/>
            <w:shd w:val="clear" w:color="auto" w:fill="FFFFFF"/>
            <w:vAlign w:val="center"/>
          </w:tcPr>
          <w:p w14:paraId="1B256BBF"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Жизнь города и села.</w:t>
            </w:r>
          </w:p>
        </w:tc>
        <w:tc>
          <w:tcPr>
            <w:tcW w:w="1701" w:type="dxa"/>
            <w:shd w:val="clear" w:color="auto" w:fill="FFFFFF"/>
            <w:vAlign w:val="center"/>
          </w:tcPr>
          <w:p w14:paraId="05A33B4F" w14:textId="77857313" w:rsidR="008E5D92" w:rsidRPr="008E5D92" w:rsidRDefault="00CE15F5" w:rsidP="008E5D92">
            <w:pPr>
              <w:jc w:val="center"/>
              <w:rPr>
                <w:rFonts w:eastAsia="Calibri"/>
                <w:lang w:eastAsia="en-US"/>
              </w:rPr>
            </w:pPr>
            <w:r>
              <w:rPr>
                <w:rFonts w:eastAsia="Calibri"/>
                <w:lang w:eastAsia="en-US"/>
              </w:rPr>
              <w:t>5</w:t>
            </w:r>
          </w:p>
        </w:tc>
      </w:tr>
      <w:tr w:rsidR="008E5D92" w:rsidRPr="008E5D92" w14:paraId="119A58D1" w14:textId="77777777" w:rsidTr="00F325A0">
        <w:trPr>
          <w:trHeight w:val="270"/>
        </w:trPr>
        <w:tc>
          <w:tcPr>
            <w:tcW w:w="1560" w:type="dxa"/>
            <w:shd w:val="clear" w:color="auto" w:fill="FFFFFF"/>
            <w:vAlign w:val="center"/>
          </w:tcPr>
          <w:p w14:paraId="0A51FA9F" w14:textId="77777777" w:rsidR="008E5D92" w:rsidRPr="008E5D92" w:rsidRDefault="008E5D92" w:rsidP="008E5D92">
            <w:pPr>
              <w:autoSpaceDE w:val="0"/>
              <w:autoSpaceDN w:val="0"/>
              <w:adjustRightInd w:val="0"/>
              <w:jc w:val="center"/>
            </w:pPr>
            <w:r w:rsidRPr="008E5D92">
              <w:t>4</w:t>
            </w:r>
          </w:p>
        </w:tc>
        <w:tc>
          <w:tcPr>
            <w:tcW w:w="6662" w:type="dxa"/>
            <w:shd w:val="clear" w:color="auto" w:fill="FFFFFF"/>
            <w:vAlign w:val="center"/>
          </w:tcPr>
          <w:p w14:paraId="06085678"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Здоровье и безопасность.</w:t>
            </w:r>
          </w:p>
        </w:tc>
        <w:tc>
          <w:tcPr>
            <w:tcW w:w="1701" w:type="dxa"/>
            <w:shd w:val="clear" w:color="auto" w:fill="FFFFFF"/>
            <w:vAlign w:val="center"/>
          </w:tcPr>
          <w:p w14:paraId="08E9EF9F" w14:textId="6B520C5F" w:rsidR="008E5D92" w:rsidRPr="008E5D92" w:rsidRDefault="00CE15F5" w:rsidP="008E5D92">
            <w:pPr>
              <w:jc w:val="center"/>
              <w:rPr>
                <w:rFonts w:eastAsia="Calibri"/>
                <w:lang w:eastAsia="en-US"/>
              </w:rPr>
            </w:pPr>
            <w:r>
              <w:rPr>
                <w:rFonts w:eastAsia="Calibri"/>
                <w:lang w:eastAsia="en-US"/>
              </w:rPr>
              <w:t>4</w:t>
            </w:r>
          </w:p>
        </w:tc>
      </w:tr>
      <w:tr w:rsidR="008E5D92" w:rsidRPr="008E5D92" w14:paraId="39D68990" w14:textId="77777777" w:rsidTr="00F325A0">
        <w:trPr>
          <w:trHeight w:val="273"/>
        </w:trPr>
        <w:tc>
          <w:tcPr>
            <w:tcW w:w="1560" w:type="dxa"/>
            <w:shd w:val="clear" w:color="auto" w:fill="FFFFFF"/>
            <w:vAlign w:val="center"/>
          </w:tcPr>
          <w:p w14:paraId="694E0A49" w14:textId="77777777" w:rsidR="008E5D92" w:rsidRPr="008E5D92" w:rsidRDefault="008E5D92" w:rsidP="008E5D92">
            <w:pPr>
              <w:jc w:val="center"/>
              <w:rPr>
                <w:rFonts w:eastAsia="Calibri"/>
                <w:lang w:eastAsia="en-US"/>
              </w:rPr>
            </w:pPr>
            <w:r w:rsidRPr="008E5D92">
              <w:rPr>
                <w:rFonts w:eastAsia="Calibri"/>
                <w:lang w:eastAsia="en-US"/>
              </w:rPr>
              <w:t>5</w:t>
            </w:r>
          </w:p>
        </w:tc>
        <w:tc>
          <w:tcPr>
            <w:tcW w:w="6662" w:type="dxa"/>
            <w:shd w:val="clear" w:color="auto" w:fill="FFFFFF"/>
            <w:vAlign w:val="center"/>
          </w:tcPr>
          <w:p w14:paraId="71ED93D8"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Общение.</w:t>
            </w:r>
          </w:p>
        </w:tc>
        <w:tc>
          <w:tcPr>
            <w:tcW w:w="1701" w:type="dxa"/>
            <w:shd w:val="clear" w:color="auto" w:fill="FFFFFF"/>
            <w:vAlign w:val="center"/>
          </w:tcPr>
          <w:p w14:paraId="424DB2F0" w14:textId="096292A3" w:rsidR="008E5D92" w:rsidRPr="008E5D92" w:rsidRDefault="00CE15F5" w:rsidP="008E5D92">
            <w:pPr>
              <w:jc w:val="center"/>
              <w:rPr>
                <w:rFonts w:eastAsia="Calibri"/>
                <w:lang w:eastAsia="en-US"/>
              </w:rPr>
            </w:pPr>
            <w:r>
              <w:rPr>
                <w:rFonts w:eastAsia="Calibri"/>
                <w:lang w:eastAsia="en-US"/>
              </w:rPr>
              <w:t>4</w:t>
            </w:r>
          </w:p>
        </w:tc>
      </w:tr>
      <w:tr w:rsidR="008E5D92" w:rsidRPr="008E5D92" w14:paraId="3634A5DF" w14:textId="77777777" w:rsidTr="00F325A0">
        <w:trPr>
          <w:trHeight w:val="264"/>
        </w:trPr>
        <w:tc>
          <w:tcPr>
            <w:tcW w:w="1560" w:type="dxa"/>
            <w:shd w:val="clear" w:color="auto" w:fill="FFFFFF"/>
            <w:vAlign w:val="center"/>
          </w:tcPr>
          <w:p w14:paraId="7668341F" w14:textId="77777777" w:rsidR="008E5D92" w:rsidRPr="008E5D92" w:rsidRDefault="008E5D92" w:rsidP="008E5D92">
            <w:pPr>
              <w:jc w:val="center"/>
              <w:rPr>
                <w:rFonts w:eastAsia="Calibri"/>
                <w:lang w:eastAsia="en-US"/>
              </w:rPr>
            </w:pPr>
            <w:r w:rsidRPr="008E5D92">
              <w:rPr>
                <w:rFonts w:eastAsia="Calibri"/>
                <w:lang w:eastAsia="en-US"/>
              </w:rPr>
              <w:t>6</w:t>
            </w:r>
          </w:p>
        </w:tc>
        <w:tc>
          <w:tcPr>
            <w:tcW w:w="6662" w:type="dxa"/>
            <w:shd w:val="clear" w:color="auto" w:fill="FFFFFF"/>
            <w:vAlign w:val="center"/>
          </w:tcPr>
          <w:p w14:paraId="16A48F29" w14:textId="77777777" w:rsidR="008E5D92" w:rsidRPr="008E5D92" w:rsidRDefault="00827F25" w:rsidP="008E5D92">
            <w:pPr>
              <w:rPr>
                <w:rFonts w:eastAsia="Calibri"/>
                <w:lang w:eastAsia="en-US"/>
              </w:rPr>
            </w:pPr>
            <w:r>
              <w:rPr>
                <w:rFonts w:eastAsia="Calibri"/>
                <w:lang w:eastAsia="en-US"/>
              </w:rPr>
              <w:t xml:space="preserve">  </w:t>
            </w:r>
            <w:r w:rsidR="008E5D92" w:rsidRPr="008E5D92">
              <w:rPr>
                <w:rFonts w:eastAsia="Calibri"/>
                <w:lang w:eastAsia="en-US"/>
              </w:rPr>
              <w:t>Путешествия</w:t>
            </w:r>
          </w:p>
        </w:tc>
        <w:tc>
          <w:tcPr>
            <w:tcW w:w="1701" w:type="dxa"/>
            <w:shd w:val="clear" w:color="auto" w:fill="FFFFFF"/>
            <w:vAlign w:val="center"/>
          </w:tcPr>
          <w:p w14:paraId="4214E226" w14:textId="729C2B7F" w:rsidR="008E5D92" w:rsidRPr="008E5D92" w:rsidRDefault="00CE15F5" w:rsidP="008E5D92">
            <w:pPr>
              <w:jc w:val="center"/>
              <w:rPr>
                <w:rFonts w:eastAsia="Calibri"/>
                <w:lang w:eastAsia="en-US"/>
              </w:rPr>
            </w:pPr>
            <w:r>
              <w:rPr>
                <w:rFonts w:eastAsia="Calibri"/>
                <w:lang w:eastAsia="en-US"/>
              </w:rPr>
              <w:t>9</w:t>
            </w:r>
          </w:p>
        </w:tc>
      </w:tr>
      <w:tr w:rsidR="008E5D92" w:rsidRPr="008E5D92" w14:paraId="5381506E" w14:textId="77777777" w:rsidTr="00F325A0">
        <w:trPr>
          <w:trHeight w:val="267"/>
        </w:trPr>
        <w:tc>
          <w:tcPr>
            <w:tcW w:w="8222" w:type="dxa"/>
            <w:gridSpan w:val="2"/>
            <w:shd w:val="clear" w:color="auto" w:fill="FFFFFF"/>
            <w:vAlign w:val="center"/>
          </w:tcPr>
          <w:p w14:paraId="1CCC1C3A" w14:textId="77777777" w:rsidR="008E5D92" w:rsidRPr="008E5D92" w:rsidRDefault="008E5D92" w:rsidP="008E5D92">
            <w:pPr>
              <w:ind w:right="125"/>
              <w:jc w:val="right"/>
              <w:rPr>
                <w:rFonts w:eastAsia="Calibri"/>
                <w:b/>
                <w:lang w:eastAsia="en-US"/>
              </w:rPr>
            </w:pPr>
            <w:r w:rsidRPr="008E5D92">
              <w:rPr>
                <w:rFonts w:eastAsia="Calibri"/>
                <w:b/>
                <w:lang w:eastAsia="en-US"/>
              </w:rPr>
              <w:t>ИТОГО</w:t>
            </w:r>
          </w:p>
        </w:tc>
        <w:tc>
          <w:tcPr>
            <w:tcW w:w="1701" w:type="dxa"/>
            <w:shd w:val="clear" w:color="auto" w:fill="FFFFFF"/>
            <w:vAlign w:val="center"/>
          </w:tcPr>
          <w:p w14:paraId="5D63AA18" w14:textId="3F6219A5" w:rsidR="008E5D92" w:rsidRPr="008E5D92" w:rsidRDefault="00CE15F5" w:rsidP="008E5D92">
            <w:pPr>
              <w:jc w:val="center"/>
              <w:rPr>
                <w:rFonts w:eastAsia="Calibri"/>
                <w:b/>
                <w:lang w:eastAsia="en-US"/>
              </w:rPr>
            </w:pPr>
            <w:r>
              <w:rPr>
                <w:rFonts w:eastAsia="Calibri"/>
                <w:b/>
                <w:lang w:eastAsia="en-US"/>
              </w:rPr>
              <w:t>34</w:t>
            </w:r>
          </w:p>
        </w:tc>
      </w:tr>
    </w:tbl>
    <w:p w14:paraId="22F77384" w14:textId="77777777" w:rsidR="008E5D92" w:rsidRPr="008E5D92" w:rsidRDefault="008E5D92" w:rsidP="008E5D92">
      <w:pPr>
        <w:rPr>
          <w:rFonts w:ascii="Calibri" w:eastAsia="Calibri" w:hAnsi="Calibri"/>
          <w:sz w:val="22"/>
          <w:szCs w:val="22"/>
          <w:lang w:eastAsia="en-US"/>
        </w:rPr>
      </w:pPr>
    </w:p>
    <w:p w14:paraId="0A17437B" w14:textId="77777777" w:rsidR="008E5D92" w:rsidRPr="008E5D92" w:rsidRDefault="008E5D92" w:rsidP="008E5D92">
      <w:pPr>
        <w:keepNext/>
        <w:tabs>
          <w:tab w:val="left" w:pos="6452"/>
        </w:tabs>
        <w:outlineLvl w:val="0"/>
        <w:rPr>
          <w:b/>
          <w:bCs/>
          <w:caps/>
          <w:kern w:val="32"/>
          <w:lang w:eastAsia="en-US"/>
        </w:rPr>
      </w:pPr>
    </w:p>
    <w:p w14:paraId="398485D3" w14:textId="77777777" w:rsidR="008E5D92" w:rsidRPr="008E5D92" w:rsidRDefault="008E5D92" w:rsidP="008E5D92">
      <w:pPr>
        <w:keepNext/>
        <w:tabs>
          <w:tab w:val="left" w:pos="6452"/>
        </w:tabs>
        <w:outlineLvl w:val="0"/>
        <w:rPr>
          <w:b/>
          <w:bCs/>
          <w:caps/>
          <w:kern w:val="32"/>
          <w:lang w:eastAsia="en-US"/>
        </w:rPr>
      </w:pPr>
      <w:r w:rsidRPr="008E5D92">
        <w:rPr>
          <w:b/>
          <w:bCs/>
          <w:caps/>
          <w:kern w:val="32"/>
          <w:lang w:eastAsia="en-US"/>
        </w:rPr>
        <w:t>3 класс</w:t>
      </w:r>
    </w:p>
    <w:p w14:paraId="2C0EB5B6" w14:textId="77777777" w:rsidR="008E5D92" w:rsidRPr="008E5D92" w:rsidRDefault="008E5D92" w:rsidP="008E5D92">
      <w:pPr>
        <w:keepNext/>
        <w:tabs>
          <w:tab w:val="left" w:pos="6452"/>
        </w:tabs>
        <w:outlineLvl w:val="0"/>
        <w:rPr>
          <w:b/>
          <w:bCs/>
          <w:caps/>
          <w:kern w:val="32"/>
          <w:lang w:eastAsia="en-US"/>
        </w:rPr>
      </w:pPr>
    </w:p>
    <w:tbl>
      <w:tblPr>
        <w:bidiVisual/>
        <w:tblW w:w="10195" w:type="dxa"/>
        <w:jc w:val="center"/>
        <w:tblLayout w:type="fixed"/>
        <w:tblLook w:val="0000" w:firstRow="0" w:lastRow="0" w:firstColumn="0" w:lastColumn="0" w:noHBand="0" w:noVBand="0"/>
      </w:tblPr>
      <w:tblGrid>
        <w:gridCol w:w="2257"/>
        <w:gridCol w:w="6237"/>
        <w:gridCol w:w="1701"/>
      </w:tblGrid>
      <w:tr w:rsidR="008E5D92" w:rsidRPr="008E5D92" w14:paraId="745A6726" w14:textId="77777777" w:rsidTr="00F325A0">
        <w:trPr>
          <w:trHeight w:val="300"/>
          <w:jc w:val="center"/>
        </w:trPr>
        <w:tc>
          <w:tcPr>
            <w:tcW w:w="2257" w:type="dxa"/>
            <w:tcBorders>
              <w:top w:val="single" w:sz="4" w:space="0" w:color="000000"/>
              <w:left w:val="single" w:sz="4" w:space="0" w:color="000000"/>
            </w:tcBorders>
            <w:shd w:val="clear" w:color="auto" w:fill="FFFFFF"/>
          </w:tcPr>
          <w:p w14:paraId="4B5DDA96" w14:textId="77777777" w:rsidR="008E5D92" w:rsidRPr="008E5D92" w:rsidRDefault="008E5D92" w:rsidP="008E5D92">
            <w:pPr>
              <w:widowControl w:val="0"/>
              <w:jc w:val="center"/>
              <w:rPr>
                <w:rFonts w:eastAsia="Calibri"/>
                <w:b/>
                <w:color w:val="000000"/>
              </w:rPr>
            </w:pPr>
            <w:r w:rsidRPr="008E5D92">
              <w:rPr>
                <w:rFonts w:eastAsia="Calibri"/>
                <w:b/>
                <w:color w:val="000000"/>
              </w:rPr>
              <w:t>Всего часов</w:t>
            </w:r>
          </w:p>
        </w:tc>
        <w:tc>
          <w:tcPr>
            <w:tcW w:w="6237" w:type="dxa"/>
            <w:tcBorders>
              <w:top w:val="single" w:sz="4" w:space="0" w:color="000000"/>
              <w:left w:val="single" w:sz="4" w:space="0" w:color="000000"/>
            </w:tcBorders>
            <w:shd w:val="clear" w:color="auto" w:fill="FFFFFF"/>
          </w:tcPr>
          <w:p w14:paraId="6A9793AB" w14:textId="77777777" w:rsidR="008E5D92" w:rsidRPr="008E5D92" w:rsidRDefault="008E5D92" w:rsidP="008E5D92">
            <w:pPr>
              <w:widowControl w:val="0"/>
              <w:rPr>
                <w:rFonts w:eastAsia="Calibri"/>
                <w:color w:val="000000"/>
              </w:rPr>
            </w:pPr>
            <w:r w:rsidRPr="008E5D92">
              <w:rPr>
                <w:rFonts w:eastAsia="Calibri"/>
                <w:b/>
                <w:color w:val="000000"/>
              </w:rPr>
              <w:t xml:space="preserve">                         Наименование разделов и тем</w:t>
            </w:r>
          </w:p>
        </w:tc>
        <w:tc>
          <w:tcPr>
            <w:tcW w:w="1701" w:type="dxa"/>
            <w:tcBorders>
              <w:top w:val="single" w:sz="4" w:space="0" w:color="000000"/>
              <w:left w:val="single" w:sz="4" w:space="0" w:color="000000"/>
              <w:right w:val="single" w:sz="4" w:space="0" w:color="000000"/>
            </w:tcBorders>
            <w:shd w:val="clear" w:color="auto" w:fill="FFFFFF"/>
          </w:tcPr>
          <w:p w14:paraId="5408E588" w14:textId="77777777" w:rsidR="008E5D92" w:rsidRPr="008E5D92" w:rsidRDefault="008E5D92" w:rsidP="008E5D92">
            <w:pPr>
              <w:widowControl w:val="0"/>
              <w:jc w:val="center"/>
              <w:rPr>
                <w:rFonts w:eastAsia="Calibri"/>
                <w:color w:val="000000"/>
              </w:rPr>
            </w:pPr>
            <w:r w:rsidRPr="008E5D92">
              <w:rPr>
                <w:rFonts w:eastAsia="Calibri"/>
                <w:b/>
                <w:color w:val="000000"/>
              </w:rPr>
              <w:t>№</w:t>
            </w:r>
          </w:p>
        </w:tc>
      </w:tr>
      <w:tr w:rsidR="008E5D92" w:rsidRPr="008E5D92" w14:paraId="28E7A5D3" w14:textId="77777777" w:rsidTr="00F325A0">
        <w:trPr>
          <w:trHeight w:val="260"/>
          <w:jc w:val="center"/>
        </w:trPr>
        <w:tc>
          <w:tcPr>
            <w:tcW w:w="2257" w:type="dxa"/>
            <w:tcBorders>
              <w:top w:val="single" w:sz="4" w:space="0" w:color="000000"/>
              <w:left w:val="single" w:sz="4" w:space="0" w:color="000000"/>
            </w:tcBorders>
            <w:shd w:val="clear" w:color="auto" w:fill="FFFFFF"/>
          </w:tcPr>
          <w:p w14:paraId="4B34075A" w14:textId="18EAA2D5" w:rsidR="008E5D92" w:rsidRPr="008E5D92" w:rsidRDefault="00CE15F5" w:rsidP="008E5D92">
            <w:pPr>
              <w:widowControl w:val="0"/>
              <w:jc w:val="center"/>
              <w:rPr>
                <w:rFonts w:eastAsia="Calibri"/>
                <w:color w:val="000000"/>
              </w:rPr>
            </w:pPr>
            <w:r>
              <w:rPr>
                <w:rFonts w:eastAsia="Calibri"/>
                <w:color w:val="000000"/>
              </w:rPr>
              <w:t>3</w:t>
            </w:r>
          </w:p>
        </w:tc>
        <w:tc>
          <w:tcPr>
            <w:tcW w:w="6237" w:type="dxa"/>
            <w:tcBorders>
              <w:top w:val="single" w:sz="4" w:space="0" w:color="000000"/>
              <w:left w:val="single" w:sz="4" w:space="0" w:color="000000"/>
            </w:tcBorders>
            <w:shd w:val="clear" w:color="auto" w:fill="FFFFFF"/>
          </w:tcPr>
          <w:p w14:paraId="260AECED" w14:textId="77777777" w:rsidR="008E5D92" w:rsidRPr="008E5D92" w:rsidRDefault="008E5D92" w:rsidP="008E5D92">
            <w:pPr>
              <w:widowControl w:val="0"/>
              <w:rPr>
                <w:rFonts w:eastAsia="Calibri"/>
                <w:color w:val="000000"/>
              </w:rPr>
            </w:pPr>
            <w:r w:rsidRPr="008E5D92">
              <w:rPr>
                <w:rFonts w:eastAsia="Calibri"/>
                <w:color w:val="000000"/>
              </w:rPr>
              <w:t>Как устроен мир</w:t>
            </w:r>
          </w:p>
        </w:tc>
        <w:tc>
          <w:tcPr>
            <w:tcW w:w="1701" w:type="dxa"/>
            <w:tcBorders>
              <w:top w:val="single" w:sz="4" w:space="0" w:color="000000"/>
              <w:left w:val="single" w:sz="4" w:space="0" w:color="000000"/>
              <w:right w:val="single" w:sz="4" w:space="0" w:color="000000"/>
            </w:tcBorders>
            <w:shd w:val="clear" w:color="auto" w:fill="FFFFFF"/>
          </w:tcPr>
          <w:p w14:paraId="0C3002CA" w14:textId="77777777" w:rsidR="008E5D92" w:rsidRPr="008E5D92" w:rsidRDefault="008E5D92" w:rsidP="008E5D92">
            <w:pPr>
              <w:widowControl w:val="0"/>
              <w:jc w:val="center"/>
              <w:rPr>
                <w:rFonts w:eastAsia="Calibri"/>
                <w:color w:val="000000"/>
              </w:rPr>
            </w:pPr>
            <w:r w:rsidRPr="008E5D92">
              <w:rPr>
                <w:rFonts w:eastAsia="Calibri"/>
                <w:color w:val="000000"/>
              </w:rPr>
              <w:t>1</w:t>
            </w:r>
          </w:p>
        </w:tc>
      </w:tr>
      <w:tr w:rsidR="008E5D92" w:rsidRPr="008E5D92" w14:paraId="26A1761B" w14:textId="77777777" w:rsidTr="00F325A0">
        <w:trPr>
          <w:trHeight w:val="280"/>
          <w:jc w:val="center"/>
        </w:trPr>
        <w:tc>
          <w:tcPr>
            <w:tcW w:w="2257" w:type="dxa"/>
            <w:tcBorders>
              <w:top w:val="single" w:sz="4" w:space="0" w:color="000000"/>
              <w:left w:val="single" w:sz="4" w:space="0" w:color="000000"/>
            </w:tcBorders>
            <w:shd w:val="clear" w:color="auto" w:fill="FFFFFF"/>
          </w:tcPr>
          <w:p w14:paraId="59D14A18" w14:textId="7628E4F2" w:rsidR="008E5D92" w:rsidRPr="008E5D92" w:rsidRDefault="00CE15F5" w:rsidP="008E5D92">
            <w:pPr>
              <w:widowControl w:val="0"/>
              <w:jc w:val="center"/>
              <w:rPr>
                <w:rFonts w:eastAsia="Calibri"/>
                <w:color w:val="000000"/>
              </w:rPr>
            </w:pPr>
            <w:r>
              <w:rPr>
                <w:rFonts w:eastAsia="Calibri"/>
                <w:color w:val="000000"/>
              </w:rPr>
              <w:t>9</w:t>
            </w:r>
          </w:p>
        </w:tc>
        <w:tc>
          <w:tcPr>
            <w:tcW w:w="6237" w:type="dxa"/>
            <w:tcBorders>
              <w:top w:val="single" w:sz="4" w:space="0" w:color="000000"/>
              <w:left w:val="single" w:sz="4" w:space="0" w:color="000000"/>
            </w:tcBorders>
            <w:shd w:val="clear" w:color="auto" w:fill="FFFFFF"/>
          </w:tcPr>
          <w:p w14:paraId="4D146EA2" w14:textId="77777777" w:rsidR="008E5D92" w:rsidRPr="008E5D92" w:rsidRDefault="008E5D92" w:rsidP="008E5D92">
            <w:pPr>
              <w:widowControl w:val="0"/>
              <w:rPr>
                <w:rFonts w:eastAsia="Calibri"/>
                <w:color w:val="000000"/>
              </w:rPr>
            </w:pPr>
            <w:r w:rsidRPr="008E5D92">
              <w:rPr>
                <w:rFonts w:eastAsia="Calibri"/>
                <w:color w:val="000000"/>
              </w:rPr>
              <w:t>Эта удивительная природа</w:t>
            </w:r>
          </w:p>
        </w:tc>
        <w:tc>
          <w:tcPr>
            <w:tcW w:w="1701" w:type="dxa"/>
            <w:tcBorders>
              <w:top w:val="single" w:sz="4" w:space="0" w:color="000000"/>
              <w:left w:val="single" w:sz="4" w:space="0" w:color="000000"/>
              <w:right w:val="single" w:sz="4" w:space="0" w:color="000000"/>
            </w:tcBorders>
            <w:shd w:val="clear" w:color="auto" w:fill="FFFFFF"/>
          </w:tcPr>
          <w:p w14:paraId="23E5169E" w14:textId="77777777" w:rsidR="008E5D92" w:rsidRPr="008E5D92" w:rsidRDefault="008E5D92" w:rsidP="008E5D92">
            <w:pPr>
              <w:widowControl w:val="0"/>
              <w:jc w:val="center"/>
              <w:rPr>
                <w:rFonts w:eastAsia="Calibri"/>
                <w:color w:val="000000"/>
              </w:rPr>
            </w:pPr>
            <w:r w:rsidRPr="008E5D92">
              <w:rPr>
                <w:rFonts w:eastAsia="Calibri"/>
                <w:color w:val="000000"/>
              </w:rPr>
              <w:t>2</w:t>
            </w:r>
          </w:p>
        </w:tc>
      </w:tr>
      <w:tr w:rsidR="008E5D92" w:rsidRPr="008E5D92" w14:paraId="6A03B01C" w14:textId="77777777" w:rsidTr="00F325A0">
        <w:trPr>
          <w:trHeight w:val="260"/>
          <w:jc w:val="center"/>
        </w:trPr>
        <w:tc>
          <w:tcPr>
            <w:tcW w:w="2257" w:type="dxa"/>
            <w:tcBorders>
              <w:top w:val="single" w:sz="4" w:space="0" w:color="000000"/>
              <w:left w:val="single" w:sz="4" w:space="0" w:color="000000"/>
            </w:tcBorders>
            <w:shd w:val="clear" w:color="auto" w:fill="FFFFFF"/>
          </w:tcPr>
          <w:p w14:paraId="1B3CA0F5" w14:textId="5C4F9CBB" w:rsidR="008E5D92" w:rsidRPr="008E5D92" w:rsidRDefault="00CE15F5" w:rsidP="008E5D92">
            <w:pPr>
              <w:widowControl w:val="0"/>
              <w:jc w:val="center"/>
              <w:rPr>
                <w:rFonts w:eastAsia="Calibri"/>
                <w:color w:val="000000"/>
              </w:rPr>
            </w:pPr>
            <w:r>
              <w:rPr>
                <w:rFonts w:eastAsia="Calibri"/>
                <w:color w:val="000000"/>
              </w:rPr>
              <w:t>5</w:t>
            </w:r>
          </w:p>
        </w:tc>
        <w:tc>
          <w:tcPr>
            <w:tcW w:w="6237" w:type="dxa"/>
            <w:tcBorders>
              <w:top w:val="single" w:sz="4" w:space="0" w:color="000000"/>
              <w:left w:val="single" w:sz="4" w:space="0" w:color="000000"/>
            </w:tcBorders>
            <w:shd w:val="clear" w:color="auto" w:fill="FFFFFF"/>
          </w:tcPr>
          <w:p w14:paraId="7FF7A4DA" w14:textId="77777777" w:rsidR="008E5D92" w:rsidRPr="008E5D92" w:rsidRDefault="008E5D92" w:rsidP="008E5D92">
            <w:pPr>
              <w:widowControl w:val="0"/>
              <w:rPr>
                <w:rFonts w:eastAsia="Calibri"/>
                <w:color w:val="000000"/>
              </w:rPr>
            </w:pPr>
            <w:r w:rsidRPr="008E5D92">
              <w:rPr>
                <w:rFonts w:eastAsia="Calibri"/>
                <w:color w:val="000000"/>
              </w:rPr>
              <w:t>Мы и наше здоровье</w:t>
            </w:r>
          </w:p>
        </w:tc>
        <w:tc>
          <w:tcPr>
            <w:tcW w:w="1701" w:type="dxa"/>
            <w:tcBorders>
              <w:top w:val="single" w:sz="4" w:space="0" w:color="000000"/>
              <w:left w:val="single" w:sz="4" w:space="0" w:color="000000"/>
              <w:right w:val="single" w:sz="4" w:space="0" w:color="000000"/>
            </w:tcBorders>
            <w:shd w:val="clear" w:color="auto" w:fill="FFFFFF"/>
          </w:tcPr>
          <w:p w14:paraId="5A7C34D5" w14:textId="77777777" w:rsidR="008E5D92" w:rsidRPr="008E5D92" w:rsidRDefault="008E5D92" w:rsidP="008E5D92">
            <w:pPr>
              <w:widowControl w:val="0"/>
              <w:jc w:val="center"/>
              <w:rPr>
                <w:rFonts w:eastAsia="Calibri"/>
                <w:color w:val="000000"/>
              </w:rPr>
            </w:pPr>
            <w:r w:rsidRPr="008E5D92">
              <w:rPr>
                <w:rFonts w:eastAsia="Calibri"/>
                <w:color w:val="000000"/>
              </w:rPr>
              <w:t>3</w:t>
            </w:r>
          </w:p>
        </w:tc>
      </w:tr>
      <w:tr w:rsidR="008E5D92" w:rsidRPr="008E5D92" w14:paraId="0B34635E" w14:textId="77777777" w:rsidTr="00F325A0">
        <w:trPr>
          <w:trHeight w:val="260"/>
          <w:jc w:val="center"/>
        </w:trPr>
        <w:tc>
          <w:tcPr>
            <w:tcW w:w="2257" w:type="dxa"/>
            <w:tcBorders>
              <w:top w:val="single" w:sz="4" w:space="0" w:color="000000"/>
              <w:left w:val="single" w:sz="4" w:space="0" w:color="000000"/>
            </w:tcBorders>
            <w:shd w:val="clear" w:color="auto" w:fill="FFFFFF"/>
          </w:tcPr>
          <w:p w14:paraId="2A880F1F" w14:textId="0321DD97" w:rsidR="008E5D92" w:rsidRPr="008E5D92" w:rsidRDefault="00CE15F5" w:rsidP="008E5D92">
            <w:pPr>
              <w:widowControl w:val="0"/>
              <w:jc w:val="center"/>
              <w:rPr>
                <w:rFonts w:eastAsia="Calibri"/>
                <w:color w:val="000000"/>
              </w:rPr>
            </w:pPr>
            <w:r>
              <w:rPr>
                <w:rFonts w:eastAsia="Calibri"/>
                <w:color w:val="000000"/>
              </w:rPr>
              <w:t>4</w:t>
            </w:r>
          </w:p>
        </w:tc>
        <w:tc>
          <w:tcPr>
            <w:tcW w:w="6237" w:type="dxa"/>
            <w:tcBorders>
              <w:top w:val="single" w:sz="4" w:space="0" w:color="000000"/>
              <w:left w:val="single" w:sz="4" w:space="0" w:color="000000"/>
            </w:tcBorders>
            <w:shd w:val="clear" w:color="auto" w:fill="FFFFFF"/>
          </w:tcPr>
          <w:p w14:paraId="40B8CFC9" w14:textId="77777777" w:rsidR="008E5D92" w:rsidRPr="008E5D92" w:rsidRDefault="008E5D92" w:rsidP="008E5D92">
            <w:pPr>
              <w:widowControl w:val="0"/>
              <w:rPr>
                <w:rFonts w:eastAsia="Calibri"/>
                <w:color w:val="000000"/>
              </w:rPr>
            </w:pPr>
            <w:r w:rsidRPr="008E5D92">
              <w:rPr>
                <w:rFonts w:eastAsia="Calibri"/>
                <w:color w:val="000000"/>
              </w:rPr>
              <w:t>Наша безопасность</w:t>
            </w:r>
          </w:p>
        </w:tc>
        <w:tc>
          <w:tcPr>
            <w:tcW w:w="1701" w:type="dxa"/>
            <w:tcBorders>
              <w:top w:val="single" w:sz="4" w:space="0" w:color="000000"/>
              <w:left w:val="single" w:sz="4" w:space="0" w:color="000000"/>
              <w:right w:val="single" w:sz="4" w:space="0" w:color="000000"/>
            </w:tcBorders>
            <w:shd w:val="clear" w:color="auto" w:fill="FFFFFF"/>
          </w:tcPr>
          <w:p w14:paraId="0D081C5A" w14:textId="77777777" w:rsidR="008E5D92" w:rsidRPr="008E5D92" w:rsidRDefault="008E5D92" w:rsidP="008E5D92">
            <w:pPr>
              <w:widowControl w:val="0"/>
              <w:jc w:val="center"/>
              <w:rPr>
                <w:rFonts w:eastAsia="Calibri"/>
                <w:color w:val="000000"/>
              </w:rPr>
            </w:pPr>
            <w:r w:rsidRPr="008E5D92">
              <w:rPr>
                <w:rFonts w:eastAsia="Calibri"/>
                <w:color w:val="000000"/>
              </w:rPr>
              <w:t>4</w:t>
            </w:r>
          </w:p>
        </w:tc>
      </w:tr>
      <w:tr w:rsidR="008E5D92" w:rsidRPr="008E5D92" w14:paraId="0EFCE5EB" w14:textId="77777777" w:rsidTr="00F325A0">
        <w:trPr>
          <w:trHeight w:val="260"/>
          <w:jc w:val="center"/>
        </w:trPr>
        <w:tc>
          <w:tcPr>
            <w:tcW w:w="2257" w:type="dxa"/>
            <w:tcBorders>
              <w:top w:val="single" w:sz="4" w:space="0" w:color="000000"/>
              <w:left w:val="single" w:sz="4" w:space="0" w:color="000000"/>
            </w:tcBorders>
            <w:shd w:val="clear" w:color="auto" w:fill="FFFFFF"/>
          </w:tcPr>
          <w:p w14:paraId="73D4C93D" w14:textId="1BED8D3E" w:rsidR="008E5D92" w:rsidRPr="008E5D92" w:rsidRDefault="00CE15F5" w:rsidP="008E5D92">
            <w:pPr>
              <w:widowControl w:val="0"/>
              <w:jc w:val="center"/>
              <w:rPr>
                <w:rFonts w:eastAsia="Calibri"/>
                <w:color w:val="000000"/>
              </w:rPr>
            </w:pPr>
            <w:r>
              <w:rPr>
                <w:rFonts w:eastAsia="Calibri"/>
                <w:color w:val="000000"/>
              </w:rPr>
              <w:t>6</w:t>
            </w:r>
          </w:p>
        </w:tc>
        <w:tc>
          <w:tcPr>
            <w:tcW w:w="6237" w:type="dxa"/>
            <w:tcBorders>
              <w:top w:val="single" w:sz="4" w:space="0" w:color="000000"/>
              <w:left w:val="single" w:sz="4" w:space="0" w:color="000000"/>
            </w:tcBorders>
            <w:shd w:val="clear" w:color="auto" w:fill="FFFFFF"/>
          </w:tcPr>
          <w:p w14:paraId="45391CED" w14:textId="77777777" w:rsidR="008E5D92" w:rsidRPr="008E5D92" w:rsidRDefault="008E5D92" w:rsidP="008E5D92">
            <w:pPr>
              <w:widowControl w:val="0"/>
              <w:rPr>
                <w:rFonts w:eastAsia="Calibri"/>
                <w:color w:val="000000"/>
              </w:rPr>
            </w:pPr>
            <w:r w:rsidRPr="008E5D92">
              <w:rPr>
                <w:rFonts w:eastAsia="Calibri"/>
                <w:color w:val="000000"/>
              </w:rPr>
              <w:t>Чему учит экономика</w:t>
            </w:r>
          </w:p>
        </w:tc>
        <w:tc>
          <w:tcPr>
            <w:tcW w:w="1701" w:type="dxa"/>
            <w:tcBorders>
              <w:top w:val="single" w:sz="4" w:space="0" w:color="000000"/>
              <w:left w:val="single" w:sz="4" w:space="0" w:color="000000"/>
              <w:right w:val="single" w:sz="4" w:space="0" w:color="000000"/>
            </w:tcBorders>
            <w:shd w:val="clear" w:color="auto" w:fill="FFFFFF"/>
          </w:tcPr>
          <w:p w14:paraId="3B177C00" w14:textId="77777777" w:rsidR="008E5D92" w:rsidRPr="008E5D92" w:rsidRDefault="008E5D92" w:rsidP="008E5D92">
            <w:pPr>
              <w:widowControl w:val="0"/>
              <w:jc w:val="center"/>
              <w:rPr>
                <w:rFonts w:eastAsia="Calibri"/>
                <w:color w:val="000000"/>
              </w:rPr>
            </w:pPr>
            <w:r w:rsidRPr="008E5D92">
              <w:rPr>
                <w:rFonts w:eastAsia="Calibri"/>
                <w:color w:val="000000"/>
              </w:rPr>
              <w:t>5</w:t>
            </w:r>
          </w:p>
        </w:tc>
      </w:tr>
      <w:tr w:rsidR="008E5D92" w:rsidRPr="008E5D92" w14:paraId="72464BAB" w14:textId="77777777" w:rsidTr="00F325A0">
        <w:trPr>
          <w:trHeight w:val="260"/>
          <w:jc w:val="center"/>
        </w:trPr>
        <w:tc>
          <w:tcPr>
            <w:tcW w:w="2257" w:type="dxa"/>
            <w:tcBorders>
              <w:top w:val="single" w:sz="4" w:space="0" w:color="000000"/>
              <w:left w:val="single" w:sz="4" w:space="0" w:color="000000"/>
            </w:tcBorders>
            <w:shd w:val="clear" w:color="auto" w:fill="FFFFFF"/>
          </w:tcPr>
          <w:p w14:paraId="170D1AA7" w14:textId="65C8A9C2" w:rsidR="008E5D92" w:rsidRPr="008E5D92" w:rsidRDefault="00CE15F5" w:rsidP="008E5D92">
            <w:pPr>
              <w:widowControl w:val="0"/>
              <w:jc w:val="center"/>
              <w:rPr>
                <w:rFonts w:eastAsia="Calibri"/>
                <w:color w:val="000000"/>
              </w:rPr>
            </w:pPr>
            <w:r>
              <w:rPr>
                <w:rFonts w:eastAsia="Calibri"/>
                <w:color w:val="000000"/>
              </w:rPr>
              <w:t>7</w:t>
            </w:r>
          </w:p>
        </w:tc>
        <w:tc>
          <w:tcPr>
            <w:tcW w:w="6237" w:type="dxa"/>
            <w:tcBorders>
              <w:top w:val="single" w:sz="4" w:space="0" w:color="000000"/>
              <w:left w:val="single" w:sz="4" w:space="0" w:color="000000"/>
            </w:tcBorders>
            <w:shd w:val="clear" w:color="auto" w:fill="FFFFFF"/>
          </w:tcPr>
          <w:p w14:paraId="6CC42792" w14:textId="77777777" w:rsidR="008E5D92" w:rsidRPr="008E5D92" w:rsidRDefault="008E5D92" w:rsidP="008E5D92">
            <w:pPr>
              <w:widowControl w:val="0"/>
              <w:rPr>
                <w:rFonts w:eastAsia="Calibri"/>
                <w:color w:val="000000"/>
              </w:rPr>
            </w:pPr>
            <w:r w:rsidRPr="008E5D92">
              <w:rPr>
                <w:rFonts w:eastAsia="Calibri"/>
                <w:color w:val="000000"/>
              </w:rPr>
              <w:t>Путешествия по городам и странам</w:t>
            </w:r>
          </w:p>
        </w:tc>
        <w:tc>
          <w:tcPr>
            <w:tcW w:w="1701" w:type="dxa"/>
            <w:tcBorders>
              <w:top w:val="single" w:sz="4" w:space="0" w:color="000000"/>
              <w:left w:val="single" w:sz="4" w:space="0" w:color="000000"/>
              <w:right w:val="single" w:sz="4" w:space="0" w:color="000000"/>
            </w:tcBorders>
            <w:shd w:val="clear" w:color="auto" w:fill="FFFFFF"/>
          </w:tcPr>
          <w:p w14:paraId="3C2F0101" w14:textId="77777777" w:rsidR="008E5D92" w:rsidRPr="008E5D92" w:rsidRDefault="008E5D92" w:rsidP="008E5D92">
            <w:pPr>
              <w:widowControl w:val="0"/>
              <w:jc w:val="center"/>
              <w:rPr>
                <w:rFonts w:eastAsia="Calibri"/>
                <w:color w:val="000000"/>
              </w:rPr>
            </w:pPr>
            <w:r w:rsidRPr="008E5D92">
              <w:rPr>
                <w:rFonts w:eastAsia="Calibri"/>
                <w:color w:val="000000"/>
              </w:rPr>
              <w:t>6</w:t>
            </w:r>
          </w:p>
        </w:tc>
      </w:tr>
      <w:tr w:rsidR="008E5D92" w:rsidRPr="008E5D92" w14:paraId="48785E2B" w14:textId="77777777" w:rsidTr="00F325A0">
        <w:trPr>
          <w:trHeight w:val="280"/>
          <w:jc w:val="center"/>
        </w:trPr>
        <w:tc>
          <w:tcPr>
            <w:tcW w:w="2257" w:type="dxa"/>
            <w:tcBorders>
              <w:top w:val="single" w:sz="4" w:space="0" w:color="000000"/>
              <w:left w:val="single" w:sz="4" w:space="0" w:color="000000"/>
              <w:bottom w:val="single" w:sz="4" w:space="0" w:color="000000"/>
            </w:tcBorders>
            <w:shd w:val="clear" w:color="auto" w:fill="FFFFFF"/>
          </w:tcPr>
          <w:p w14:paraId="0DD1C3D4" w14:textId="65831B02" w:rsidR="008E5D92" w:rsidRPr="008E5D92" w:rsidRDefault="00CE15F5" w:rsidP="008E5D92">
            <w:pPr>
              <w:widowControl w:val="0"/>
              <w:jc w:val="center"/>
              <w:rPr>
                <w:rFonts w:eastAsia="Calibri"/>
                <w:b/>
                <w:color w:val="000000"/>
              </w:rPr>
            </w:pPr>
            <w:r>
              <w:rPr>
                <w:rFonts w:eastAsia="Calibri"/>
                <w:b/>
                <w:color w:val="000000"/>
              </w:rPr>
              <w:t>34</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525449" w14:textId="77777777" w:rsidR="008E5D92" w:rsidRPr="008E5D92" w:rsidRDefault="008E5D92" w:rsidP="008E5D92">
            <w:pPr>
              <w:widowControl w:val="0"/>
              <w:jc w:val="right"/>
              <w:rPr>
                <w:rFonts w:eastAsia="Calibri"/>
                <w:color w:val="000000"/>
              </w:rPr>
            </w:pPr>
            <w:r w:rsidRPr="008E5D92">
              <w:rPr>
                <w:rFonts w:eastAsia="Calibri"/>
                <w:b/>
                <w:color w:val="000000"/>
              </w:rPr>
              <w:t>ИТОГО</w:t>
            </w:r>
          </w:p>
        </w:tc>
      </w:tr>
    </w:tbl>
    <w:p w14:paraId="4CC175CE" w14:textId="77777777" w:rsidR="008E5D92" w:rsidRPr="008E5D92" w:rsidRDefault="008E5D92" w:rsidP="008E5D92">
      <w:pPr>
        <w:keepNext/>
        <w:tabs>
          <w:tab w:val="left" w:pos="6452"/>
        </w:tabs>
        <w:outlineLvl w:val="0"/>
        <w:rPr>
          <w:b/>
          <w:bCs/>
          <w:caps/>
          <w:kern w:val="32"/>
          <w:lang w:eastAsia="en-US"/>
        </w:rPr>
      </w:pPr>
    </w:p>
    <w:p w14:paraId="34D1460A" w14:textId="77777777" w:rsidR="008E5D92" w:rsidRPr="008E5D92" w:rsidRDefault="008E5D92" w:rsidP="008E5D92">
      <w:pPr>
        <w:keepNext/>
        <w:tabs>
          <w:tab w:val="left" w:pos="6452"/>
        </w:tabs>
        <w:outlineLvl w:val="0"/>
        <w:rPr>
          <w:b/>
          <w:bCs/>
          <w:caps/>
          <w:kern w:val="32"/>
          <w:lang w:eastAsia="en-US"/>
        </w:rPr>
      </w:pPr>
    </w:p>
    <w:p w14:paraId="5B78BE2E" w14:textId="77777777" w:rsidR="008E5D92" w:rsidRPr="008E5D92" w:rsidRDefault="008E5D92" w:rsidP="008E5D92">
      <w:pPr>
        <w:keepNext/>
        <w:tabs>
          <w:tab w:val="left" w:pos="6452"/>
        </w:tabs>
        <w:outlineLvl w:val="0"/>
        <w:rPr>
          <w:b/>
          <w:bCs/>
          <w:caps/>
          <w:kern w:val="32"/>
          <w:lang w:eastAsia="en-US"/>
        </w:rPr>
      </w:pPr>
      <w:r w:rsidRPr="008E5D92">
        <w:rPr>
          <w:b/>
          <w:bCs/>
          <w:caps/>
          <w:kern w:val="32"/>
          <w:lang w:eastAsia="en-US"/>
        </w:rPr>
        <w:t>4 КЛАСС</w:t>
      </w:r>
    </w:p>
    <w:tbl>
      <w:tblPr>
        <w:bidiVisual/>
        <w:tblW w:w="10358" w:type="dxa"/>
        <w:jc w:val="center"/>
        <w:tblLayout w:type="fixed"/>
        <w:tblLook w:val="0000" w:firstRow="0" w:lastRow="0" w:firstColumn="0" w:lastColumn="0" w:noHBand="0" w:noVBand="0"/>
      </w:tblPr>
      <w:tblGrid>
        <w:gridCol w:w="2406"/>
        <w:gridCol w:w="6379"/>
        <w:gridCol w:w="1559"/>
        <w:gridCol w:w="14"/>
      </w:tblGrid>
      <w:tr w:rsidR="008E5D92" w:rsidRPr="008E5D92" w14:paraId="33E885BB" w14:textId="77777777" w:rsidTr="00F325A0">
        <w:trPr>
          <w:gridAfter w:val="1"/>
          <w:wAfter w:w="14" w:type="dxa"/>
          <w:trHeight w:val="300"/>
          <w:jc w:val="center"/>
        </w:trPr>
        <w:tc>
          <w:tcPr>
            <w:tcW w:w="2406" w:type="dxa"/>
            <w:tcBorders>
              <w:top w:val="single" w:sz="4" w:space="0" w:color="000000"/>
              <w:left w:val="single" w:sz="4" w:space="0" w:color="000000"/>
            </w:tcBorders>
            <w:shd w:val="clear" w:color="auto" w:fill="FFFFFF"/>
          </w:tcPr>
          <w:p w14:paraId="4224CEAA" w14:textId="77777777" w:rsidR="008E5D92" w:rsidRPr="008E5D92" w:rsidRDefault="008E5D92" w:rsidP="008E5D92">
            <w:pPr>
              <w:widowControl w:val="0"/>
              <w:jc w:val="center"/>
              <w:rPr>
                <w:rFonts w:eastAsia="Calibri"/>
                <w:b/>
                <w:color w:val="000000"/>
              </w:rPr>
            </w:pPr>
            <w:r w:rsidRPr="008E5D92">
              <w:rPr>
                <w:rFonts w:eastAsia="Calibri"/>
                <w:b/>
                <w:color w:val="000000"/>
              </w:rPr>
              <w:t>Всего часов</w:t>
            </w:r>
          </w:p>
        </w:tc>
        <w:tc>
          <w:tcPr>
            <w:tcW w:w="6379" w:type="dxa"/>
            <w:tcBorders>
              <w:top w:val="single" w:sz="4" w:space="0" w:color="000000"/>
              <w:left w:val="single" w:sz="4" w:space="0" w:color="000000"/>
            </w:tcBorders>
            <w:shd w:val="clear" w:color="auto" w:fill="FFFFFF"/>
          </w:tcPr>
          <w:p w14:paraId="19193570" w14:textId="77777777" w:rsidR="008E5D92" w:rsidRPr="008E5D92" w:rsidRDefault="008E5D92" w:rsidP="008E5D92">
            <w:pPr>
              <w:widowControl w:val="0"/>
              <w:rPr>
                <w:rFonts w:eastAsia="Calibri"/>
                <w:color w:val="000000"/>
              </w:rPr>
            </w:pPr>
            <w:r w:rsidRPr="008E5D92">
              <w:rPr>
                <w:rFonts w:eastAsia="Calibri"/>
                <w:b/>
                <w:color w:val="000000"/>
              </w:rPr>
              <w:t xml:space="preserve">                          Наименование разделов и тем</w:t>
            </w:r>
          </w:p>
        </w:tc>
        <w:tc>
          <w:tcPr>
            <w:tcW w:w="1559" w:type="dxa"/>
            <w:tcBorders>
              <w:top w:val="single" w:sz="4" w:space="0" w:color="000000"/>
              <w:left w:val="single" w:sz="4" w:space="0" w:color="000000"/>
              <w:right w:val="single" w:sz="4" w:space="0" w:color="000000"/>
            </w:tcBorders>
            <w:shd w:val="clear" w:color="auto" w:fill="FFFFFF"/>
          </w:tcPr>
          <w:p w14:paraId="7723CFD1" w14:textId="77777777" w:rsidR="008E5D92" w:rsidRPr="008E5D92" w:rsidRDefault="008E5D92" w:rsidP="008E5D92">
            <w:pPr>
              <w:widowControl w:val="0"/>
              <w:jc w:val="center"/>
              <w:rPr>
                <w:rFonts w:eastAsia="Calibri"/>
                <w:color w:val="000000"/>
              </w:rPr>
            </w:pPr>
            <w:r w:rsidRPr="008E5D92">
              <w:rPr>
                <w:rFonts w:eastAsia="Calibri"/>
                <w:b/>
                <w:color w:val="000000"/>
              </w:rPr>
              <w:t>№</w:t>
            </w:r>
          </w:p>
        </w:tc>
      </w:tr>
      <w:tr w:rsidR="008E5D92" w:rsidRPr="008E5D92" w14:paraId="13B2108A"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7A5F13B2" w14:textId="4A4C41CE" w:rsidR="008E5D92" w:rsidRPr="008E5D92" w:rsidRDefault="00CE15F5" w:rsidP="008E5D92">
            <w:pPr>
              <w:widowControl w:val="0"/>
              <w:jc w:val="center"/>
              <w:rPr>
                <w:rFonts w:eastAsia="Calibri"/>
                <w:color w:val="000000"/>
              </w:rPr>
            </w:pPr>
            <w:r>
              <w:rPr>
                <w:rFonts w:eastAsia="Calibri"/>
                <w:color w:val="000000"/>
              </w:rPr>
              <w:t>4</w:t>
            </w:r>
          </w:p>
        </w:tc>
        <w:tc>
          <w:tcPr>
            <w:tcW w:w="6379" w:type="dxa"/>
            <w:tcBorders>
              <w:top w:val="single" w:sz="4" w:space="0" w:color="000000"/>
              <w:left w:val="single" w:sz="4" w:space="0" w:color="000000"/>
            </w:tcBorders>
            <w:shd w:val="clear" w:color="auto" w:fill="FFFFFF"/>
          </w:tcPr>
          <w:p w14:paraId="2C839FC8" w14:textId="77777777" w:rsidR="008E5D92" w:rsidRPr="008E5D92" w:rsidRDefault="008E5D92" w:rsidP="008E5D92">
            <w:pPr>
              <w:widowControl w:val="0"/>
              <w:rPr>
                <w:rFonts w:eastAsia="Calibri"/>
                <w:color w:val="000000"/>
              </w:rPr>
            </w:pPr>
            <w:r w:rsidRPr="008E5D92">
              <w:rPr>
                <w:rFonts w:eastAsia="Calibri"/>
                <w:color w:val="000000"/>
              </w:rPr>
              <w:t>Земля и человечество</w:t>
            </w:r>
          </w:p>
        </w:tc>
        <w:tc>
          <w:tcPr>
            <w:tcW w:w="1559" w:type="dxa"/>
            <w:tcBorders>
              <w:top w:val="single" w:sz="4" w:space="0" w:color="000000"/>
              <w:left w:val="single" w:sz="4" w:space="0" w:color="000000"/>
              <w:right w:val="single" w:sz="4" w:space="0" w:color="000000"/>
            </w:tcBorders>
            <w:shd w:val="clear" w:color="auto" w:fill="FFFFFF"/>
          </w:tcPr>
          <w:p w14:paraId="509588E8" w14:textId="77777777" w:rsidR="008E5D92" w:rsidRPr="008E5D92" w:rsidRDefault="008E5D92" w:rsidP="008E5D92">
            <w:pPr>
              <w:widowControl w:val="0"/>
              <w:jc w:val="center"/>
              <w:rPr>
                <w:rFonts w:eastAsia="Calibri"/>
                <w:color w:val="000000"/>
              </w:rPr>
            </w:pPr>
            <w:r w:rsidRPr="008E5D92">
              <w:rPr>
                <w:rFonts w:eastAsia="Calibri"/>
                <w:color w:val="000000"/>
              </w:rPr>
              <w:t>1</w:t>
            </w:r>
          </w:p>
        </w:tc>
      </w:tr>
      <w:tr w:rsidR="008E5D92" w:rsidRPr="008E5D92" w14:paraId="29D6B74C" w14:textId="77777777" w:rsidTr="00F325A0">
        <w:trPr>
          <w:gridAfter w:val="1"/>
          <w:wAfter w:w="14" w:type="dxa"/>
          <w:trHeight w:val="280"/>
          <w:jc w:val="center"/>
        </w:trPr>
        <w:tc>
          <w:tcPr>
            <w:tcW w:w="2406" w:type="dxa"/>
            <w:tcBorders>
              <w:top w:val="single" w:sz="4" w:space="0" w:color="000000"/>
              <w:left w:val="single" w:sz="4" w:space="0" w:color="000000"/>
            </w:tcBorders>
            <w:shd w:val="clear" w:color="auto" w:fill="FFFFFF"/>
          </w:tcPr>
          <w:p w14:paraId="313132F5" w14:textId="27DB8A00" w:rsidR="008E5D92" w:rsidRPr="008E5D92" w:rsidRDefault="00CE15F5" w:rsidP="008E5D92">
            <w:pPr>
              <w:widowControl w:val="0"/>
              <w:jc w:val="center"/>
              <w:rPr>
                <w:rFonts w:eastAsia="Calibri"/>
                <w:color w:val="000000"/>
              </w:rPr>
            </w:pPr>
            <w:r>
              <w:rPr>
                <w:rFonts w:eastAsia="Calibri"/>
                <w:color w:val="000000"/>
              </w:rPr>
              <w:t>5</w:t>
            </w:r>
          </w:p>
        </w:tc>
        <w:tc>
          <w:tcPr>
            <w:tcW w:w="6379" w:type="dxa"/>
            <w:tcBorders>
              <w:top w:val="single" w:sz="4" w:space="0" w:color="000000"/>
              <w:left w:val="single" w:sz="4" w:space="0" w:color="000000"/>
            </w:tcBorders>
            <w:shd w:val="clear" w:color="auto" w:fill="FFFFFF"/>
          </w:tcPr>
          <w:p w14:paraId="477CBD04" w14:textId="77777777" w:rsidR="008E5D92" w:rsidRPr="008E5D92" w:rsidRDefault="008E5D92" w:rsidP="008E5D92">
            <w:pPr>
              <w:widowControl w:val="0"/>
              <w:rPr>
                <w:rFonts w:eastAsia="Calibri"/>
                <w:color w:val="000000"/>
              </w:rPr>
            </w:pPr>
            <w:r w:rsidRPr="008E5D92">
              <w:rPr>
                <w:rFonts w:eastAsia="Calibri"/>
                <w:color w:val="000000"/>
              </w:rPr>
              <w:t>Природа России</w:t>
            </w:r>
          </w:p>
        </w:tc>
        <w:tc>
          <w:tcPr>
            <w:tcW w:w="1559" w:type="dxa"/>
            <w:tcBorders>
              <w:top w:val="single" w:sz="4" w:space="0" w:color="000000"/>
              <w:left w:val="single" w:sz="4" w:space="0" w:color="000000"/>
              <w:right w:val="single" w:sz="4" w:space="0" w:color="000000"/>
            </w:tcBorders>
            <w:shd w:val="clear" w:color="auto" w:fill="FFFFFF"/>
          </w:tcPr>
          <w:p w14:paraId="176C1E65" w14:textId="77777777" w:rsidR="008E5D92" w:rsidRPr="008E5D92" w:rsidRDefault="008E5D92" w:rsidP="008E5D92">
            <w:pPr>
              <w:widowControl w:val="0"/>
              <w:jc w:val="center"/>
              <w:rPr>
                <w:rFonts w:eastAsia="Calibri"/>
                <w:color w:val="000000"/>
              </w:rPr>
            </w:pPr>
            <w:r w:rsidRPr="008E5D92">
              <w:rPr>
                <w:rFonts w:eastAsia="Calibri"/>
                <w:color w:val="000000"/>
              </w:rPr>
              <w:t>2</w:t>
            </w:r>
          </w:p>
        </w:tc>
      </w:tr>
      <w:tr w:rsidR="008E5D92" w:rsidRPr="008E5D92" w14:paraId="22628BE5" w14:textId="77777777" w:rsidTr="00F325A0">
        <w:trPr>
          <w:trHeight w:val="260"/>
          <w:jc w:val="center"/>
        </w:trPr>
        <w:tc>
          <w:tcPr>
            <w:tcW w:w="2406" w:type="dxa"/>
            <w:tcBorders>
              <w:top w:val="single" w:sz="4" w:space="0" w:color="000000"/>
              <w:left w:val="single" w:sz="4" w:space="0" w:color="000000"/>
            </w:tcBorders>
            <w:shd w:val="clear" w:color="auto" w:fill="FFFFFF"/>
          </w:tcPr>
          <w:p w14:paraId="2D42B7B3" w14:textId="4CD09DEE" w:rsidR="008E5D92" w:rsidRPr="008E5D92" w:rsidRDefault="00CE15F5" w:rsidP="008E5D92">
            <w:pPr>
              <w:widowControl w:val="0"/>
              <w:jc w:val="center"/>
              <w:rPr>
                <w:rFonts w:eastAsia="Calibri"/>
                <w:color w:val="000000"/>
              </w:rPr>
            </w:pPr>
            <w:r>
              <w:rPr>
                <w:rFonts w:eastAsia="Calibri"/>
                <w:color w:val="000000"/>
              </w:rPr>
              <w:t>8</w:t>
            </w:r>
          </w:p>
        </w:tc>
        <w:tc>
          <w:tcPr>
            <w:tcW w:w="6379" w:type="dxa"/>
            <w:tcBorders>
              <w:top w:val="single" w:sz="4" w:space="0" w:color="000000"/>
              <w:left w:val="single" w:sz="4" w:space="0" w:color="000000"/>
            </w:tcBorders>
            <w:shd w:val="clear" w:color="auto" w:fill="FFFFFF"/>
          </w:tcPr>
          <w:p w14:paraId="738E26BD" w14:textId="77777777" w:rsidR="008E5D92" w:rsidRPr="008E5D92" w:rsidRDefault="008E5D92" w:rsidP="008E5D92">
            <w:pPr>
              <w:widowControl w:val="0"/>
              <w:rPr>
                <w:rFonts w:eastAsia="Calibri"/>
                <w:color w:val="000000"/>
              </w:rPr>
            </w:pPr>
            <w:r w:rsidRPr="008E5D92">
              <w:rPr>
                <w:rFonts w:eastAsia="Calibri"/>
                <w:color w:val="000000"/>
              </w:rPr>
              <w:t>Родной край - часто большой страны</w:t>
            </w:r>
          </w:p>
        </w:tc>
        <w:tc>
          <w:tcPr>
            <w:tcW w:w="1573" w:type="dxa"/>
            <w:gridSpan w:val="2"/>
            <w:tcBorders>
              <w:top w:val="single" w:sz="4" w:space="0" w:color="000000"/>
              <w:left w:val="single" w:sz="4" w:space="0" w:color="000000"/>
              <w:right w:val="single" w:sz="4" w:space="0" w:color="000000"/>
            </w:tcBorders>
            <w:shd w:val="clear" w:color="auto" w:fill="FFFFFF"/>
          </w:tcPr>
          <w:p w14:paraId="2F712343" w14:textId="77777777" w:rsidR="008E5D92" w:rsidRPr="008E5D92" w:rsidRDefault="008E5D92" w:rsidP="008E5D92">
            <w:pPr>
              <w:widowControl w:val="0"/>
              <w:jc w:val="center"/>
              <w:rPr>
                <w:rFonts w:eastAsia="Calibri"/>
                <w:color w:val="000000"/>
              </w:rPr>
            </w:pPr>
            <w:r w:rsidRPr="008E5D92">
              <w:rPr>
                <w:rFonts w:eastAsia="Calibri"/>
                <w:color w:val="000000"/>
              </w:rPr>
              <w:t>3</w:t>
            </w:r>
          </w:p>
        </w:tc>
      </w:tr>
      <w:tr w:rsidR="008E5D92" w:rsidRPr="008E5D92" w14:paraId="63D8E1FA"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399D9FC4" w14:textId="72913A41" w:rsidR="008E5D92" w:rsidRPr="008E5D92" w:rsidRDefault="00CE15F5" w:rsidP="008E5D92">
            <w:pPr>
              <w:widowControl w:val="0"/>
              <w:jc w:val="center"/>
              <w:rPr>
                <w:rFonts w:eastAsia="Calibri"/>
                <w:color w:val="000000"/>
              </w:rPr>
            </w:pPr>
            <w:r>
              <w:rPr>
                <w:rFonts w:eastAsia="Calibri"/>
                <w:color w:val="000000"/>
              </w:rPr>
              <w:t>3</w:t>
            </w:r>
          </w:p>
        </w:tc>
        <w:tc>
          <w:tcPr>
            <w:tcW w:w="6379" w:type="dxa"/>
            <w:tcBorders>
              <w:top w:val="single" w:sz="4" w:space="0" w:color="000000"/>
              <w:left w:val="single" w:sz="4" w:space="0" w:color="000000"/>
            </w:tcBorders>
            <w:shd w:val="clear" w:color="auto" w:fill="FFFFFF"/>
          </w:tcPr>
          <w:p w14:paraId="6F06F84B" w14:textId="77777777" w:rsidR="008E5D92" w:rsidRPr="008E5D92" w:rsidRDefault="008E5D92" w:rsidP="008E5D92">
            <w:pPr>
              <w:widowControl w:val="0"/>
              <w:rPr>
                <w:rFonts w:eastAsia="Calibri"/>
                <w:color w:val="000000"/>
              </w:rPr>
            </w:pPr>
            <w:r w:rsidRPr="008E5D92">
              <w:rPr>
                <w:rFonts w:eastAsia="Calibri"/>
                <w:color w:val="000000"/>
              </w:rPr>
              <w:t>Страницы Всемирной истории</w:t>
            </w:r>
          </w:p>
        </w:tc>
        <w:tc>
          <w:tcPr>
            <w:tcW w:w="1559" w:type="dxa"/>
            <w:tcBorders>
              <w:top w:val="single" w:sz="4" w:space="0" w:color="000000"/>
              <w:left w:val="single" w:sz="4" w:space="0" w:color="000000"/>
              <w:right w:val="single" w:sz="4" w:space="0" w:color="000000"/>
            </w:tcBorders>
            <w:shd w:val="clear" w:color="auto" w:fill="FFFFFF"/>
          </w:tcPr>
          <w:p w14:paraId="79704A22" w14:textId="77777777" w:rsidR="008E5D92" w:rsidRPr="008E5D92" w:rsidRDefault="008E5D92" w:rsidP="008E5D92">
            <w:pPr>
              <w:widowControl w:val="0"/>
              <w:jc w:val="center"/>
              <w:rPr>
                <w:rFonts w:eastAsia="Calibri"/>
                <w:color w:val="000000"/>
              </w:rPr>
            </w:pPr>
            <w:r w:rsidRPr="008E5D92">
              <w:rPr>
                <w:rFonts w:eastAsia="Calibri"/>
                <w:color w:val="000000"/>
              </w:rPr>
              <w:t>4</w:t>
            </w:r>
          </w:p>
        </w:tc>
      </w:tr>
      <w:tr w:rsidR="008E5D92" w:rsidRPr="008E5D92" w14:paraId="5F405DCC"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126215C1" w14:textId="33D98D2B" w:rsidR="008E5D92" w:rsidRPr="008E5D92" w:rsidRDefault="00CE15F5" w:rsidP="008E5D92">
            <w:pPr>
              <w:widowControl w:val="0"/>
              <w:jc w:val="center"/>
              <w:rPr>
                <w:rFonts w:eastAsia="Calibri"/>
                <w:color w:val="000000"/>
              </w:rPr>
            </w:pPr>
            <w:r>
              <w:rPr>
                <w:rFonts w:eastAsia="Calibri"/>
                <w:color w:val="000000"/>
              </w:rPr>
              <w:t>10</w:t>
            </w:r>
          </w:p>
        </w:tc>
        <w:tc>
          <w:tcPr>
            <w:tcW w:w="6379" w:type="dxa"/>
            <w:tcBorders>
              <w:top w:val="single" w:sz="4" w:space="0" w:color="000000"/>
              <w:left w:val="single" w:sz="4" w:space="0" w:color="000000"/>
            </w:tcBorders>
            <w:shd w:val="clear" w:color="auto" w:fill="FFFFFF"/>
          </w:tcPr>
          <w:p w14:paraId="57E95019" w14:textId="77777777" w:rsidR="008E5D92" w:rsidRPr="008E5D92" w:rsidRDefault="008E5D92" w:rsidP="008E5D92">
            <w:pPr>
              <w:widowControl w:val="0"/>
              <w:rPr>
                <w:rFonts w:eastAsia="Calibri"/>
                <w:color w:val="000000"/>
              </w:rPr>
            </w:pPr>
            <w:r w:rsidRPr="008E5D92">
              <w:rPr>
                <w:rFonts w:eastAsia="Calibri"/>
                <w:color w:val="000000"/>
              </w:rPr>
              <w:t>Страницы истории России</w:t>
            </w:r>
          </w:p>
        </w:tc>
        <w:tc>
          <w:tcPr>
            <w:tcW w:w="1559" w:type="dxa"/>
            <w:tcBorders>
              <w:top w:val="single" w:sz="4" w:space="0" w:color="000000"/>
              <w:left w:val="single" w:sz="4" w:space="0" w:color="000000"/>
              <w:right w:val="single" w:sz="4" w:space="0" w:color="000000"/>
            </w:tcBorders>
            <w:shd w:val="clear" w:color="auto" w:fill="FFFFFF"/>
          </w:tcPr>
          <w:p w14:paraId="2CB2B7C2" w14:textId="77777777" w:rsidR="008E5D92" w:rsidRPr="008E5D92" w:rsidRDefault="008E5D92" w:rsidP="008E5D92">
            <w:pPr>
              <w:widowControl w:val="0"/>
              <w:jc w:val="center"/>
              <w:rPr>
                <w:rFonts w:eastAsia="Calibri"/>
                <w:color w:val="000000"/>
              </w:rPr>
            </w:pPr>
            <w:r w:rsidRPr="008E5D92">
              <w:rPr>
                <w:rFonts w:eastAsia="Calibri"/>
                <w:color w:val="000000"/>
              </w:rPr>
              <w:t>5</w:t>
            </w:r>
          </w:p>
        </w:tc>
      </w:tr>
      <w:tr w:rsidR="008E5D92" w:rsidRPr="008E5D92" w14:paraId="2E4F66F7" w14:textId="77777777" w:rsidTr="00F325A0">
        <w:trPr>
          <w:gridAfter w:val="1"/>
          <w:wAfter w:w="14" w:type="dxa"/>
          <w:trHeight w:val="260"/>
          <w:jc w:val="center"/>
        </w:trPr>
        <w:tc>
          <w:tcPr>
            <w:tcW w:w="2406" w:type="dxa"/>
            <w:tcBorders>
              <w:top w:val="single" w:sz="4" w:space="0" w:color="000000"/>
              <w:left w:val="single" w:sz="4" w:space="0" w:color="000000"/>
            </w:tcBorders>
            <w:shd w:val="clear" w:color="auto" w:fill="FFFFFF"/>
          </w:tcPr>
          <w:p w14:paraId="435B5086" w14:textId="62FB64CA" w:rsidR="008E5D92" w:rsidRPr="008E5D92" w:rsidRDefault="00CE15F5" w:rsidP="008E5D92">
            <w:pPr>
              <w:widowControl w:val="0"/>
              <w:jc w:val="center"/>
              <w:rPr>
                <w:rFonts w:eastAsia="Calibri"/>
                <w:color w:val="000000"/>
              </w:rPr>
            </w:pPr>
            <w:r>
              <w:rPr>
                <w:rFonts w:eastAsia="Calibri"/>
                <w:color w:val="000000"/>
              </w:rPr>
              <w:t>4</w:t>
            </w:r>
          </w:p>
        </w:tc>
        <w:tc>
          <w:tcPr>
            <w:tcW w:w="6379" w:type="dxa"/>
            <w:tcBorders>
              <w:top w:val="single" w:sz="4" w:space="0" w:color="000000"/>
              <w:left w:val="single" w:sz="4" w:space="0" w:color="000000"/>
            </w:tcBorders>
            <w:shd w:val="clear" w:color="auto" w:fill="FFFFFF"/>
          </w:tcPr>
          <w:p w14:paraId="212CF05C" w14:textId="77777777" w:rsidR="008E5D92" w:rsidRPr="008E5D92" w:rsidRDefault="008E5D92" w:rsidP="008E5D92">
            <w:pPr>
              <w:widowControl w:val="0"/>
              <w:rPr>
                <w:rFonts w:eastAsia="Calibri"/>
                <w:color w:val="000000"/>
              </w:rPr>
            </w:pPr>
            <w:r w:rsidRPr="008E5D92">
              <w:rPr>
                <w:rFonts w:eastAsia="Calibri"/>
                <w:color w:val="000000"/>
              </w:rPr>
              <w:t>Современная Россия</w:t>
            </w:r>
          </w:p>
        </w:tc>
        <w:tc>
          <w:tcPr>
            <w:tcW w:w="1559" w:type="dxa"/>
            <w:tcBorders>
              <w:top w:val="single" w:sz="4" w:space="0" w:color="000000"/>
              <w:left w:val="single" w:sz="4" w:space="0" w:color="000000"/>
              <w:right w:val="single" w:sz="4" w:space="0" w:color="000000"/>
            </w:tcBorders>
            <w:shd w:val="clear" w:color="auto" w:fill="FFFFFF"/>
          </w:tcPr>
          <w:p w14:paraId="540DBE6E" w14:textId="77777777" w:rsidR="008E5D92" w:rsidRPr="008E5D92" w:rsidRDefault="008E5D92" w:rsidP="008E5D92">
            <w:pPr>
              <w:widowControl w:val="0"/>
              <w:jc w:val="center"/>
              <w:rPr>
                <w:rFonts w:eastAsia="Calibri"/>
                <w:color w:val="000000"/>
              </w:rPr>
            </w:pPr>
            <w:r w:rsidRPr="008E5D92">
              <w:rPr>
                <w:rFonts w:eastAsia="Calibri"/>
                <w:color w:val="000000"/>
              </w:rPr>
              <w:t>6</w:t>
            </w:r>
          </w:p>
        </w:tc>
      </w:tr>
      <w:tr w:rsidR="008E5D92" w:rsidRPr="008E5D92" w14:paraId="6ED3DCD0" w14:textId="77777777" w:rsidTr="00F325A0">
        <w:trPr>
          <w:gridAfter w:val="1"/>
          <w:wAfter w:w="14" w:type="dxa"/>
          <w:trHeight w:val="280"/>
          <w:jc w:val="center"/>
        </w:trPr>
        <w:tc>
          <w:tcPr>
            <w:tcW w:w="2406" w:type="dxa"/>
            <w:tcBorders>
              <w:top w:val="single" w:sz="4" w:space="0" w:color="000000"/>
              <w:left w:val="single" w:sz="4" w:space="0" w:color="000000"/>
              <w:bottom w:val="single" w:sz="4" w:space="0" w:color="000000"/>
            </w:tcBorders>
            <w:shd w:val="clear" w:color="auto" w:fill="FFFFFF"/>
          </w:tcPr>
          <w:p w14:paraId="372DE5E0" w14:textId="29EF6C36" w:rsidR="008E5D92" w:rsidRPr="008E5D92" w:rsidRDefault="00CE15F5" w:rsidP="008E5D92">
            <w:pPr>
              <w:widowControl w:val="0"/>
              <w:jc w:val="center"/>
              <w:rPr>
                <w:rFonts w:eastAsia="Calibri"/>
                <w:b/>
                <w:color w:val="000000"/>
              </w:rPr>
            </w:pPr>
            <w:r>
              <w:rPr>
                <w:rFonts w:eastAsia="Calibri"/>
                <w:b/>
                <w:color w:val="000000"/>
              </w:rPr>
              <w:t>34</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D89B89" w14:textId="77777777" w:rsidR="008E5D92" w:rsidRPr="008E5D92" w:rsidRDefault="008E5D92" w:rsidP="008E5D92">
            <w:pPr>
              <w:widowControl w:val="0"/>
              <w:jc w:val="right"/>
              <w:rPr>
                <w:rFonts w:eastAsia="Calibri"/>
                <w:color w:val="000000"/>
              </w:rPr>
            </w:pPr>
            <w:r w:rsidRPr="008E5D92">
              <w:rPr>
                <w:rFonts w:eastAsia="Calibri"/>
                <w:b/>
                <w:color w:val="000000"/>
              </w:rPr>
              <w:t>ИТОГО</w:t>
            </w:r>
          </w:p>
        </w:tc>
      </w:tr>
    </w:tbl>
    <w:p w14:paraId="50CB161E" w14:textId="77777777" w:rsidR="008E5D92" w:rsidRPr="008E5D92" w:rsidRDefault="008E5D92" w:rsidP="008E5D92">
      <w:pPr>
        <w:rPr>
          <w:rFonts w:ascii="Calibri" w:eastAsia="Calibri" w:hAnsi="Calibri"/>
          <w:sz w:val="22"/>
          <w:szCs w:val="22"/>
          <w:lang w:eastAsia="en-US"/>
        </w:rPr>
      </w:pPr>
    </w:p>
    <w:p w14:paraId="1A1C4ECC" w14:textId="77777777" w:rsidR="008E5D92" w:rsidRPr="008E5D92" w:rsidRDefault="008E5D92" w:rsidP="008E5D92">
      <w:pPr>
        <w:jc w:val="both"/>
        <w:rPr>
          <w:rFonts w:eastAsia="Calibri"/>
          <w:sz w:val="22"/>
          <w:szCs w:val="22"/>
          <w:lang w:eastAsia="en-US"/>
        </w:rPr>
      </w:pPr>
    </w:p>
    <w:tbl>
      <w:tblPr>
        <w:tblW w:w="0" w:type="auto"/>
        <w:tblLook w:val="04A0" w:firstRow="1" w:lastRow="0" w:firstColumn="1" w:lastColumn="0" w:noHBand="0" w:noVBand="1"/>
      </w:tblPr>
      <w:tblGrid>
        <w:gridCol w:w="4668"/>
        <w:gridCol w:w="4686"/>
      </w:tblGrid>
      <w:tr w:rsidR="00FD4EB2" w:rsidRPr="00E04CDF" w14:paraId="29A35449" w14:textId="77777777" w:rsidTr="00FD4EB2">
        <w:tc>
          <w:tcPr>
            <w:tcW w:w="4787" w:type="dxa"/>
            <w:hideMark/>
          </w:tcPr>
          <w:p w14:paraId="3F663DE1"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5060B8E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150BAB90" w14:textId="77777777" w:rsidTr="00FD4EB2">
        <w:tc>
          <w:tcPr>
            <w:tcW w:w="4787" w:type="dxa"/>
            <w:hideMark/>
          </w:tcPr>
          <w:p w14:paraId="79E5357B"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9419C07"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CB2EBB8" w14:textId="77777777" w:rsidTr="00FD4EB2">
        <w:tc>
          <w:tcPr>
            <w:tcW w:w="4787" w:type="dxa"/>
            <w:hideMark/>
          </w:tcPr>
          <w:p w14:paraId="7BC15FD1"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485D115" w14:textId="77777777" w:rsidR="00FD4EB2" w:rsidRPr="00E04CDF" w:rsidRDefault="00FD4EB2" w:rsidP="00FD4EB2">
            <w:pPr>
              <w:rPr>
                <w:sz w:val="28"/>
                <w:szCs w:val="28"/>
                <w:lang w:eastAsia="en-US" w:bidi="en-US"/>
              </w:rPr>
            </w:pPr>
          </w:p>
        </w:tc>
      </w:tr>
      <w:tr w:rsidR="00FD4EB2" w:rsidRPr="00E04CDF" w14:paraId="545677EA" w14:textId="77777777" w:rsidTr="00FD4EB2">
        <w:tc>
          <w:tcPr>
            <w:tcW w:w="4787" w:type="dxa"/>
            <w:hideMark/>
          </w:tcPr>
          <w:p w14:paraId="5709CA8F"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2DACAC30"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44F61E6B" w14:textId="77777777" w:rsidTr="00FD4EB2">
        <w:tc>
          <w:tcPr>
            <w:tcW w:w="4787" w:type="dxa"/>
            <w:hideMark/>
          </w:tcPr>
          <w:p w14:paraId="14433AFB"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723A6308"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70BB7867" w14:textId="77777777" w:rsidTr="00FD4EB2">
        <w:tc>
          <w:tcPr>
            <w:tcW w:w="4787" w:type="dxa"/>
            <w:hideMark/>
          </w:tcPr>
          <w:p w14:paraId="30F9DA18"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7C30A1C8" w14:textId="77777777" w:rsidR="00FD4EB2" w:rsidRPr="00E04CDF" w:rsidRDefault="00FD4EB2" w:rsidP="00FD4EB2">
            <w:pPr>
              <w:rPr>
                <w:sz w:val="28"/>
                <w:szCs w:val="28"/>
                <w:lang w:eastAsia="en-US" w:bidi="en-US"/>
              </w:rPr>
            </w:pPr>
          </w:p>
        </w:tc>
      </w:tr>
    </w:tbl>
    <w:p w14:paraId="4B07B00A" w14:textId="77777777" w:rsidR="000D584D" w:rsidRDefault="00E02C83" w:rsidP="008E5D92">
      <w:pPr>
        <w:shd w:val="clear" w:color="auto" w:fill="FFFFFF"/>
        <w:autoSpaceDE w:val="0"/>
        <w:autoSpaceDN w:val="0"/>
        <w:adjustRightInd w:val="0"/>
        <w:jc w:val="both"/>
        <w:rPr>
          <w:b/>
          <w:bCs/>
          <w:sz w:val="28"/>
          <w:szCs w:val="28"/>
        </w:rPr>
      </w:pPr>
      <w:r w:rsidRPr="00125F2D">
        <w:rPr>
          <w:b/>
          <w:bCs/>
          <w:sz w:val="28"/>
          <w:szCs w:val="28"/>
        </w:rPr>
        <w:br w:type="page"/>
      </w:r>
    </w:p>
    <w:p w14:paraId="35D9A1C7" w14:textId="77777777" w:rsidR="00E073B3" w:rsidRPr="00E073B3" w:rsidRDefault="00E073B3" w:rsidP="00E073B3">
      <w:pPr>
        <w:keepNext/>
        <w:spacing w:before="240" w:after="60"/>
        <w:jc w:val="center"/>
        <w:outlineLvl w:val="0"/>
        <w:rPr>
          <w:rFonts w:ascii="Cambria" w:hAnsi="Cambria"/>
          <w:bCs/>
          <w:kern w:val="32"/>
          <w:sz w:val="28"/>
          <w:szCs w:val="28"/>
          <w:lang w:eastAsia="en-US" w:bidi="en-US"/>
        </w:rPr>
      </w:pPr>
      <w:r w:rsidRPr="00E073B3">
        <w:rPr>
          <w:bCs/>
          <w:kern w:val="32"/>
          <w:sz w:val="28"/>
          <w:szCs w:val="28"/>
          <w:lang w:eastAsia="en-US" w:bidi="en-US"/>
        </w:rPr>
        <w:lastRenderedPageBreak/>
        <w:t>Муниципальное бюджетное общеобразовательное учреждение</w:t>
      </w:r>
    </w:p>
    <w:p w14:paraId="79202921" w14:textId="77777777" w:rsidR="00E073B3" w:rsidRPr="00E073B3" w:rsidRDefault="00E073B3" w:rsidP="00E073B3">
      <w:pPr>
        <w:jc w:val="center"/>
        <w:rPr>
          <w:sz w:val="28"/>
          <w:szCs w:val="28"/>
          <w:lang w:eastAsia="en-US" w:bidi="en-US"/>
        </w:rPr>
      </w:pPr>
      <w:r w:rsidRPr="00E073B3">
        <w:rPr>
          <w:sz w:val="28"/>
          <w:szCs w:val="28"/>
          <w:lang w:eastAsia="en-US" w:bidi="en-US"/>
        </w:rPr>
        <w:t>муниципального образования город Краснодар</w:t>
      </w:r>
    </w:p>
    <w:p w14:paraId="61D6CF06" w14:textId="77777777" w:rsidR="00E073B3" w:rsidRPr="00E073B3" w:rsidRDefault="00E073B3" w:rsidP="00E073B3">
      <w:pPr>
        <w:jc w:val="center"/>
        <w:rPr>
          <w:sz w:val="28"/>
          <w:szCs w:val="28"/>
          <w:lang w:eastAsia="en-US" w:bidi="en-US"/>
        </w:rPr>
      </w:pPr>
      <w:r w:rsidRPr="00E073B3">
        <w:rPr>
          <w:sz w:val="28"/>
          <w:szCs w:val="28"/>
          <w:lang w:eastAsia="en-US" w:bidi="en-US"/>
        </w:rPr>
        <w:t>средняя общеобразовательная школа №42</w:t>
      </w:r>
    </w:p>
    <w:p w14:paraId="08D0F2B9" w14:textId="77777777" w:rsidR="00E073B3" w:rsidRPr="00E073B3" w:rsidRDefault="00E073B3" w:rsidP="00E073B3">
      <w:pPr>
        <w:jc w:val="center"/>
        <w:rPr>
          <w:sz w:val="28"/>
          <w:szCs w:val="28"/>
          <w:lang w:eastAsia="en-US" w:bidi="en-US"/>
        </w:rPr>
      </w:pPr>
    </w:p>
    <w:p w14:paraId="52FC5901" w14:textId="77777777" w:rsidR="00E073B3" w:rsidRPr="00E073B3" w:rsidRDefault="00E073B3" w:rsidP="00E073B3">
      <w:pPr>
        <w:rPr>
          <w:sz w:val="28"/>
          <w:szCs w:val="28"/>
          <w:lang w:eastAsia="en-US" w:bidi="en-US"/>
        </w:rPr>
      </w:pPr>
      <w:r w:rsidRPr="00E073B3">
        <w:rPr>
          <w:sz w:val="28"/>
          <w:szCs w:val="28"/>
          <w:lang w:eastAsia="en-US" w:bidi="en-US"/>
        </w:rPr>
        <w:t xml:space="preserve">                                                                                  </w:t>
      </w:r>
    </w:p>
    <w:p w14:paraId="35EF653D" w14:textId="77777777" w:rsidR="00E073B3" w:rsidRPr="00E073B3" w:rsidRDefault="00E073B3" w:rsidP="00E073B3">
      <w:pPr>
        <w:rPr>
          <w:lang w:eastAsia="en-US" w:bidi="en-US"/>
        </w:rPr>
      </w:pPr>
      <w:r w:rsidRPr="00E073B3">
        <w:rPr>
          <w:lang w:eastAsia="en-US" w:bidi="en-US"/>
        </w:rPr>
        <w:t xml:space="preserve">                                                                                          УТВЕРЖДЕНО     </w:t>
      </w:r>
    </w:p>
    <w:p w14:paraId="3C0BA1E3" w14:textId="77777777" w:rsidR="00E073B3" w:rsidRPr="00E073B3" w:rsidRDefault="00E073B3" w:rsidP="00E073B3">
      <w:pPr>
        <w:rPr>
          <w:lang w:eastAsia="en-US" w:bidi="en-US"/>
        </w:rPr>
      </w:pPr>
      <w:r w:rsidRPr="00E073B3">
        <w:rPr>
          <w:lang w:eastAsia="en-US" w:bidi="en-US"/>
        </w:rPr>
        <w:t xml:space="preserve">                                                                           решением педагогического совета </w:t>
      </w:r>
    </w:p>
    <w:p w14:paraId="254E5B4E" w14:textId="77777777" w:rsidR="00E073B3" w:rsidRPr="00E073B3" w:rsidRDefault="00E073B3" w:rsidP="00E073B3">
      <w:pPr>
        <w:rPr>
          <w:lang w:eastAsia="en-US" w:bidi="en-US"/>
        </w:rPr>
      </w:pPr>
      <w:r w:rsidRPr="00E073B3">
        <w:rPr>
          <w:lang w:eastAsia="en-US" w:bidi="en-US"/>
        </w:rPr>
        <w:t xml:space="preserve">                                                                           от 30 августа 2019 года протокол №1</w:t>
      </w:r>
    </w:p>
    <w:p w14:paraId="4A119102" w14:textId="77777777" w:rsidR="00E073B3" w:rsidRPr="00E073B3" w:rsidRDefault="00E073B3" w:rsidP="00E073B3">
      <w:pPr>
        <w:rPr>
          <w:lang w:eastAsia="en-US" w:bidi="en-US"/>
        </w:rPr>
      </w:pPr>
      <w:r w:rsidRPr="00E073B3">
        <w:rPr>
          <w:lang w:eastAsia="en-US" w:bidi="en-US"/>
        </w:rPr>
        <w:t xml:space="preserve">                                                                           Председатель______________Н.В.Золотаренко</w:t>
      </w:r>
    </w:p>
    <w:p w14:paraId="1EF4D31E" w14:textId="77777777" w:rsidR="00E073B3" w:rsidRPr="00E073B3" w:rsidRDefault="00E073B3" w:rsidP="00E073B3">
      <w:pPr>
        <w:rPr>
          <w:lang w:eastAsia="en-US" w:bidi="en-US"/>
        </w:rPr>
      </w:pPr>
    </w:p>
    <w:p w14:paraId="3153F420" w14:textId="77777777" w:rsidR="00E073B3" w:rsidRPr="00E073B3" w:rsidRDefault="00E073B3" w:rsidP="00E073B3">
      <w:pPr>
        <w:rPr>
          <w:lang w:eastAsia="en-US" w:bidi="en-US"/>
        </w:rPr>
      </w:pPr>
    </w:p>
    <w:p w14:paraId="7CC93B60" w14:textId="77777777" w:rsidR="00E073B3" w:rsidRPr="00E073B3" w:rsidRDefault="00E073B3" w:rsidP="00E073B3">
      <w:pPr>
        <w:rPr>
          <w:lang w:eastAsia="en-US" w:bidi="en-US"/>
        </w:rPr>
      </w:pPr>
    </w:p>
    <w:p w14:paraId="4EF7C437" w14:textId="77777777" w:rsidR="00E073B3" w:rsidRPr="00E073B3" w:rsidRDefault="00E073B3" w:rsidP="00E073B3">
      <w:pPr>
        <w:rPr>
          <w:lang w:eastAsia="en-US" w:bidi="en-US"/>
        </w:rPr>
      </w:pPr>
    </w:p>
    <w:p w14:paraId="122F5304" w14:textId="77777777" w:rsidR="00E073B3" w:rsidRPr="00E073B3" w:rsidRDefault="00E073B3" w:rsidP="00E073B3">
      <w:pPr>
        <w:rPr>
          <w:lang w:eastAsia="en-US" w:bidi="en-US"/>
        </w:rPr>
      </w:pPr>
    </w:p>
    <w:p w14:paraId="3C907C8C" w14:textId="77777777" w:rsidR="00E073B3" w:rsidRPr="00E073B3" w:rsidRDefault="00E073B3" w:rsidP="00E073B3">
      <w:pPr>
        <w:rPr>
          <w:lang w:eastAsia="en-US" w:bidi="en-US"/>
        </w:rPr>
      </w:pPr>
    </w:p>
    <w:p w14:paraId="0E06D444" w14:textId="77777777" w:rsidR="00E073B3" w:rsidRPr="00E073B3" w:rsidRDefault="00E073B3" w:rsidP="00E073B3">
      <w:pPr>
        <w:rPr>
          <w:lang w:eastAsia="en-US" w:bidi="en-US"/>
        </w:rPr>
      </w:pPr>
    </w:p>
    <w:p w14:paraId="3709DA2B" w14:textId="77777777" w:rsidR="00E073B3" w:rsidRPr="00E073B3" w:rsidRDefault="00E073B3" w:rsidP="00E073B3">
      <w:pPr>
        <w:jc w:val="center"/>
        <w:rPr>
          <w:b/>
          <w:sz w:val="36"/>
          <w:szCs w:val="36"/>
          <w:lang w:eastAsia="en-US" w:bidi="en-US"/>
        </w:rPr>
      </w:pPr>
      <w:r w:rsidRPr="00E073B3">
        <w:rPr>
          <w:b/>
          <w:sz w:val="36"/>
          <w:szCs w:val="36"/>
          <w:lang w:eastAsia="en-US" w:bidi="en-US"/>
        </w:rPr>
        <w:t>РАБОЧАЯ ПРОГРАММА</w:t>
      </w:r>
    </w:p>
    <w:p w14:paraId="10037692" w14:textId="77777777" w:rsidR="00E073B3" w:rsidRPr="00E073B3" w:rsidRDefault="00E073B3" w:rsidP="00E073B3">
      <w:pPr>
        <w:rPr>
          <w:sz w:val="28"/>
          <w:szCs w:val="28"/>
          <w:lang w:eastAsia="en-US" w:bidi="en-US"/>
        </w:rPr>
      </w:pPr>
    </w:p>
    <w:p w14:paraId="6FE8756F" w14:textId="77777777" w:rsidR="00E073B3" w:rsidRPr="00E073B3" w:rsidRDefault="00E073B3" w:rsidP="00E073B3">
      <w:pPr>
        <w:rPr>
          <w:sz w:val="28"/>
          <w:szCs w:val="28"/>
          <w:lang w:eastAsia="en-US" w:bidi="en-US"/>
        </w:rPr>
      </w:pPr>
    </w:p>
    <w:p w14:paraId="43EE1E95" w14:textId="77777777" w:rsidR="00E073B3" w:rsidRPr="00E073B3" w:rsidRDefault="00E073B3" w:rsidP="00E073B3">
      <w:pPr>
        <w:rPr>
          <w:sz w:val="28"/>
          <w:szCs w:val="28"/>
          <w:lang w:eastAsia="en-US" w:bidi="en-US"/>
        </w:rPr>
      </w:pPr>
    </w:p>
    <w:p w14:paraId="21180C54" w14:textId="77777777" w:rsidR="00E073B3" w:rsidRPr="00E073B3" w:rsidRDefault="00E073B3" w:rsidP="00E073B3">
      <w:pPr>
        <w:rPr>
          <w:sz w:val="28"/>
          <w:szCs w:val="28"/>
          <w:lang w:eastAsia="en-US" w:bidi="en-US"/>
        </w:rPr>
      </w:pPr>
      <w:r w:rsidRPr="00E073B3">
        <w:rPr>
          <w:sz w:val="28"/>
          <w:szCs w:val="28"/>
          <w:lang w:eastAsia="en-US" w:bidi="en-US"/>
        </w:rPr>
        <w:t>По                изобразительному искусству</w:t>
      </w:r>
    </w:p>
    <w:p w14:paraId="329DAFF5" w14:textId="77777777" w:rsidR="00E073B3" w:rsidRPr="00E073B3" w:rsidRDefault="00E073B3" w:rsidP="00E073B3">
      <w:pPr>
        <w:rPr>
          <w:sz w:val="28"/>
          <w:szCs w:val="28"/>
          <w:lang w:eastAsia="en-US" w:bidi="en-US"/>
        </w:rPr>
      </w:pPr>
    </w:p>
    <w:p w14:paraId="667421BE" w14:textId="77777777" w:rsidR="00E073B3" w:rsidRPr="00E073B3" w:rsidRDefault="00E073B3" w:rsidP="00E073B3">
      <w:pPr>
        <w:rPr>
          <w:sz w:val="28"/>
          <w:szCs w:val="28"/>
          <w:lang w:eastAsia="en-US" w:bidi="en-US"/>
        </w:rPr>
      </w:pPr>
    </w:p>
    <w:p w14:paraId="103F6AC4" w14:textId="77777777" w:rsidR="00E073B3" w:rsidRPr="00E073B3" w:rsidRDefault="00E073B3" w:rsidP="00E073B3">
      <w:pPr>
        <w:rPr>
          <w:sz w:val="28"/>
          <w:szCs w:val="28"/>
          <w:lang w:eastAsia="en-US" w:bidi="en-US"/>
        </w:rPr>
      </w:pPr>
      <w:r w:rsidRPr="00E073B3">
        <w:rPr>
          <w:sz w:val="28"/>
          <w:szCs w:val="28"/>
          <w:lang w:eastAsia="en-US" w:bidi="en-US"/>
        </w:rPr>
        <w:t xml:space="preserve">Уровень образования (класс)     </w:t>
      </w:r>
      <w:r w:rsidRPr="00E073B3">
        <w:rPr>
          <w:sz w:val="28"/>
          <w:szCs w:val="28"/>
          <w:u w:val="single"/>
          <w:lang w:eastAsia="en-US" w:bidi="en-US"/>
        </w:rPr>
        <w:t>начальное общее, 1 - 4 классы</w:t>
      </w:r>
    </w:p>
    <w:p w14:paraId="6BEF9487" w14:textId="77777777" w:rsidR="00E073B3" w:rsidRPr="00E073B3" w:rsidRDefault="00E073B3" w:rsidP="00E073B3">
      <w:pPr>
        <w:rPr>
          <w:sz w:val="28"/>
          <w:szCs w:val="28"/>
          <w:lang w:eastAsia="en-US" w:bidi="en-US"/>
        </w:rPr>
      </w:pPr>
    </w:p>
    <w:p w14:paraId="6121E924" w14:textId="77777777" w:rsidR="00E073B3" w:rsidRPr="00E073B3" w:rsidRDefault="00E073B3" w:rsidP="00E073B3">
      <w:pPr>
        <w:rPr>
          <w:sz w:val="28"/>
          <w:szCs w:val="28"/>
          <w:lang w:eastAsia="en-US" w:bidi="en-US"/>
        </w:rPr>
      </w:pPr>
    </w:p>
    <w:p w14:paraId="6CF9EBB5" w14:textId="77777777" w:rsidR="00E073B3" w:rsidRPr="00E073B3" w:rsidRDefault="00E073B3" w:rsidP="00E073B3">
      <w:pPr>
        <w:rPr>
          <w:sz w:val="28"/>
          <w:szCs w:val="28"/>
          <w:u w:val="single"/>
          <w:lang w:eastAsia="en-US" w:bidi="en-US"/>
        </w:rPr>
      </w:pPr>
      <w:r w:rsidRPr="00E073B3">
        <w:rPr>
          <w:sz w:val="28"/>
          <w:szCs w:val="28"/>
          <w:lang w:eastAsia="en-US" w:bidi="en-US"/>
        </w:rPr>
        <w:t xml:space="preserve">Количество часов  </w:t>
      </w:r>
      <w:r w:rsidRPr="00E073B3">
        <w:rPr>
          <w:sz w:val="28"/>
          <w:szCs w:val="28"/>
          <w:u w:val="single"/>
          <w:lang w:eastAsia="en-US" w:bidi="en-US"/>
        </w:rPr>
        <w:t>135</w:t>
      </w:r>
    </w:p>
    <w:p w14:paraId="4AD47298" w14:textId="77777777" w:rsidR="00E073B3" w:rsidRPr="00E073B3" w:rsidRDefault="00E073B3" w:rsidP="00E073B3">
      <w:pPr>
        <w:rPr>
          <w:sz w:val="28"/>
          <w:szCs w:val="28"/>
          <w:lang w:eastAsia="en-US" w:bidi="en-US"/>
        </w:rPr>
      </w:pPr>
    </w:p>
    <w:p w14:paraId="533D042A" w14:textId="77777777" w:rsidR="00E073B3" w:rsidRPr="00E073B3" w:rsidRDefault="00E073B3" w:rsidP="00E073B3">
      <w:pPr>
        <w:rPr>
          <w:sz w:val="28"/>
          <w:szCs w:val="28"/>
          <w:lang w:eastAsia="en-US" w:bidi="en-US"/>
        </w:rPr>
      </w:pPr>
    </w:p>
    <w:p w14:paraId="66D59C04" w14:textId="77777777" w:rsidR="00E073B3" w:rsidRPr="00E073B3" w:rsidRDefault="00E073B3" w:rsidP="00E073B3">
      <w:pPr>
        <w:rPr>
          <w:sz w:val="28"/>
          <w:szCs w:val="28"/>
          <w:lang w:eastAsia="en-US" w:bidi="en-US"/>
        </w:rPr>
      </w:pPr>
      <w:r w:rsidRPr="00E073B3">
        <w:rPr>
          <w:sz w:val="28"/>
          <w:szCs w:val="28"/>
          <w:lang w:eastAsia="en-US" w:bidi="en-US"/>
        </w:rPr>
        <w:t xml:space="preserve">Учитель  </w:t>
      </w:r>
      <w:r w:rsidRPr="00E073B3">
        <w:rPr>
          <w:sz w:val="28"/>
          <w:szCs w:val="28"/>
          <w:u w:val="single"/>
          <w:lang w:eastAsia="en-US" w:bidi="en-US"/>
        </w:rPr>
        <w:t>Асеева Наталия Сергеевна</w:t>
      </w:r>
    </w:p>
    <w:p w14:paraId="2BCF40B6" w14:textId="77777777" w:rsidR="00E073B3" w:rsidRPr="00E073B3" w:rsidRDefault="00E073B3" w:rsidP="00E073B3">
      <w:pPr>
        <w:rPr>
          <w:sz w:val="28"/>
          <w:szCs w:val="28"/>
          <w:lang w:eastAsia="en-US" w:bidi="en-US"/>
        </w:rPr>
      </w:pPr>
    </w:p>
    <w:p w14:paraId="48F2583D" w14:textId="77777777" w:rsidR="00E073B3" w:rsidRPr="00E073B3" w:rsidRDefault="00E073B3" w:rsidP="00E073B3">
      <w:pPr>
        <w:rPr>
          <w:sz w:val="28"/>
          <w:szCs w:val="28"/>
          <w:lang w:eastAsia="en-US" w:bidi="en-US"/>
        </w:rPr>
      </w:pPr>
    </w:p>
    <w:p w14:paraId="142FF900" w14:textId="77777777" w:rsidR="00E073B3" w:rsidRPr="00E073B3" w:rsidRDefault="00E073B3" w:rsidP="00E073B3">
      <w:pPr>
        <w:shd w:val="clear" w:color="auto" w:fill="FFFFFF"/>
        <w:jc w:val="both"/>
        <w:rPr>
          <w:color w:val="000000"/>
          <w:sz w:val="28"/>
          <w:szCs w:val="28"/>
          <w:lang w:eastAsia="en-US" w:bidi="en-US"/>
        </w:rPr>
      </w:pPr>
    </w:p>
    <w:p w14:paraId="0F702A81" w14:textId="77777777" w:rsidR="00E073B3" w:rsidRPr="00E073B3" w:rsidRDefault="00E073B3" w:rsidP="00E073B3">
      <w:pPr>
        <w:shd w:val="clear" w:color="auto" w:fill="FFFFFF"/>
        <w:jc w:val="both"/>
        <w:rPr>
          <w:color w:val="000000"/>
          <w:sz w:val="28"/>
          <w:szCs w:val="28"/>
          <w:lang w:eastAsia="en-US" w:bidi="en-US"/>
        </w:rPr>
      </w:pPr>
      <w:r w:rsidRPr="00E073B3">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E073B3">
        <w:rPr>
          <w:iCs/>
          <w:sz w:val="28"/>
          <w:szCs w:val="28"/>
          <w:lang w:eastAsia="en-US" w:bidi="en-US"/>
        </w:rPr>
        <w:t>программы для начальной школы общеобразовательных учреждений «</w:t>
      </w:r>
      <w:r w:rsidRPr="00E073B3">
        <w:rPr>
          <w:sz w:val="28"/>
          <w:szCs w:val="28"/>
          <w:lang w:eastAsia="en-US" w:bidi="en-US"/>
        </w:rPr>
        <w:t>Изобразительное искусство</w:t>
      </w:r>
      <w:r w:rsidRPr="00E073B3">
        <w:rPr>
          <w:iCs/>
          <w:sz w:val="28"/>
          <w:szCs w:val="28"/>
          <w:lang w:eastAsia="en-US" w:bidi="en-US"/>
        </w:rPr>
        <w:t xml:space="preserve">», автор Н.М.Сокольникова, УМК «Планета знаний», М., АСТ, Астрель, 2014 </w:t>
      </w:r>
    </w:p>
    <w:p w14:paraId="5D1B3E80" w14:textId="77777777" w:rsidR="00E073B3" w:rsidRPr="00E073B3" w:rsidRDefault="00E073B3" w:rsidP="00E073B3">
      <w:pPr>
        <w:rPr>
          <w:sz w:val="28"/>
          <w:szCs w:val="28"/>
          <w:lang w:eastAsia="en-US" w:bidi="en-US"/>
        </w:rPr>
      </w:pPr>
    </w:p>
    <w:p w14:paraId="793991B5" w14:textId="77777777" w:rsidR="00E073B3" w:rsidRPr="00E073B3" w:rsidRDefault="00E073B3" w:rsidP="00E073B3">
      <w:pPr>
        <w:rPr>
          <w:sz w:val="28"/>
          <w:szCs w:val="28"/>
          <w:lang w:eastAsia="en-US" w:bidi="en-US"/>
        </w:rPr>
      </w:pPr>
    </w:p>
    <w:p w14:paraId="3097CB75" w14:textId="77777777" w:rsidR="00E073B3" w:rsidRPr="00E073B3" w:rsidRDefault="00E073B3" w:rsidP="00E073B3">
      <w:pPr>
        <w:rPr>
          <w:sz w:val="28"/>
          <w:szCs w:val="28"/>
          <w:lang w:eastAsia="en-US" w:bidi="en-US"/>
        </w:rPr>
      </w:pPr>
    </w:p>
    <w:p w14:paraId="4A652756" w14:textId="77777777" w:rsidR="00E073B3" w:rsidRPr="00E073B3" w:rsidRDefault="00E073B3" w:rsidP="00E073B3">
      <w:pPr>
        <w:rPr>
          <w:sz w:val="28"/>
          <w:szCs w:val="28"/>
          <w:lang w:eastAsia="en-US" w:bidi="en-US"/>
        </w:rPr>
      </w:pPr>
    </w:p>
    <w:p w14:paraId="25A2F44C" w14:textId="77777777" w:rsidR="00E073B3" w:rsidRPr="00E073B3" w:rsidRDefault="00E073B3" w:rsidP="00E073B3">
      <w:pPr>
        <w:rPr>
          <w:sz w:val="28"/>
          <w:szCs w:val="28"/>
          <w:lang w:eastAsia="en-US" w:bidi="en-US"/>
        </w:rPr>
      </w:pPr>
    </w:p>
    <w:p w14:paraId="7782CA38" w14:textId="77777777" w:rsidR="00E073B3" w:rsidRPr="00E073B3" w:rsidRDefault="00E073B3" w:rsidP="00E073B3">
      <w:pPr>
        <w:rPr>
          <w:sz w:val="28"/>
          <w:szCs w:val="28"/>
          <w:lang w:eastAsia="en-US" w:bidi="en-US"/>
        </w:rPr>
      </w:pPr>
    </w:p>
    <w:p w14:paraId="6F94B28A" w14:textId="77777777" w:rsidR="00E073B3" w:rsidRPr="00E073B3" w:rsidRDefault="00E073B3" w:rsidP="00E073B3">
      <w:pPr>
        <w:rPr>
          <w:sz w:val="28"/>
          <w:szCs w:val="28"/>
          <w:lang w:eastAsia="en-US" w:bidi="en-US"/>
        </w:rPr>
      </w:pPr>
    </w:p>
    <w:p w14:paraId="36923D10" w14:textId="77777777" w:rsidR="00E073B3" w:rsidRPr="00E073B3" w:rsidRDefault="00E073B3" w:rsidP="00E073B3">
      <w:pPr>
        <w:rPr>
          <w:sz w:val="28"/>
          <w:szCs w:val="28"/>
          <w:lang w:eastAsia="en-US" w:bidi="en-US"/>
        </w:rPr>
      </w:pPr>
    </w:p>
    <w:p w14:paraId="50696582" w14:textId="59FD829C" w:rsidR="000D584D" w:rsidRPr="00E073B3" w:rsidRDefault="000D584D" w:rsidP="00E073B3">
      <w:pPr>
        <w:keepNext/>
        <w:ind w:firstLine="360"/>
        <w:jc w:val="both"/>
        <w:outlineLvl w:val="1"/>
        <w:rPr>
          <w:b/>
          <w:bCs/>
          <w:iCs/>
          <w:color w:val="000000"/>
          <w:sz w:val="28"/>
          <w:szCs w:val="28"/>
        </w:rPr>
      </w:pPr>
      <w:r w:rsidRPr="00E073B3">
        <w:rPr>
          <w:iCs/>
          <w:sz w:val="28"/>
          <w:szCs w:val="28"/>
        </w:rPr>
        <w:lastRenderedPageBreak/>
        <w:t xml:space="preserve">Рабочая программа по изобразительному искусству составлена с учётом общих целей изучения курса, определённых федеральным государственным образовательным стандартом на основе программы курса «Изобразительное искусство» 1-4 классы авторы: Н.М.Сокольникова (УМК «Планета знаний») и является составной частью содержательного раздела ООП НОО МБОУ </w:t>
      </w:r>
      <w:r w:rsidR="00E073B3" w:rsidRPr="00E073B3">
        <w:rPr>
          <w:iCs/>
          <w:sz w:val="28"/>
          <w:szCs w:val="28"/>
        </w:rPr>
        <w:t>СОШ № 42.</w:t>
      </w:r>
    </w:p>
    <w:p w14:paraId="76680C48" w14:textId="77777777" w:rsidR="000D584D" w:rsidRPr="00E073B3" w:rsidRDefault="000D584D" w:rsidP="000D584D">
      <w:pPr>
        <w:autoSpaceDE w:val="0"/>
        <w:autoSpaceDN w:val="0"/>
        <w:adjustRightInd w:val="0"/>
        <w:jc w:val="both"/>
        <w:rPr>
          <w:b/>
          <w:spacing w:val="20"/>
          <w:sz w:val="28"/>
          <w:szCs w:val="28"/>
        </w:rPr>
      </w:pPr>
      <w:r w:rsidRPr="00E073B3">
        <w:rPr>
          <w:b/>
          <w:spacing w:val="20"/>
          <w:sz w:val="28"/>
          <w:szCs w:val="28"/>
        </w:rPr>
        <w:t xml:space="preserve">ПЛАНИРУЕМЫЕ РЕЗУЛЬТАТЫ </w:t>
      </w:r>
      <w:r w:rsidRPr="00E073B3">
        <w:rPr>
          <w:b/>
          <w:spacing w:val="10"/>
          <w:sz w:val="28"/>
          <w:szCs w:val="28"/>
        </w:rPr>
        <w:t>К концу 1 класса</w:t>
      </w:r>
    </w:p>
    <w:p w14:paraId="10AC211E" w14:textId="77777777" w:rsidR="000D584D" w:rsidRPr="00E073B3" w:rsidRDefault="000D584D" w:rsidP="000D584D">
      <w:pPr>
        <w:autoSpaceDE w:val="0"/>
        <w:autoSpaceDN w:val="0"/>
        <w:adjustRightInd w:val="0"/>
        <w:jc w:val="both"/>
        <w:rPr>
          <w:b/>
          <w:sz w:val="28"/>
          <w:szCs w:val="28"/>
        </w:rPr>
      </w:pPr>
      <w:r w:rsidRPr="00E073B3">
        <w:rPr>
          <w:b/>
          <w:sz w:val="28"/>
          <w:szCs w:val="28"/>
        </w:rPr>
        <w:t>ЛИЧНОСТНЫЕ</w:t>
      </w:r>
    </w:p>
    <w:p w14:paraId="367F3239"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 xml:space="preserve">У учащихся </w:t>
      </w:r>
      <w:r w:rsidRPr="00E073B3">
        <w:rPr>
          <w:b/>
          <w:bCs/>
          <w:i/>
          <w:iCs/>
          <w:spacing w:val="30"/>
          <w:sz w:val="28"/>
          <w:szCs w:val="28"/>
        </w:rPr>
        <w:t>будут</w:t>
      </w:r>
      <w:r w:rsidRPr="00E073B3">
        <w:rPr>
          <w:b/>
          <w:bCs/>
          <w:i/>
          <w:iCs/>
          <w:sz w:val="28"/>
          <w:szCs w:val="28"/>
        </w:rPr>
        <w:t xml:space="preserve"> сформированы:</w:t>
      </w:r>
    </w:p>
    <w:p w14:paraId="48B682A2" w14:textId="77777777" w:rsidR="000D584D" w:rsidRPr="00E073B3" w:rsidRDefault="000D584D" w:rsidP="000D584D">
      <w:pPr>
        <w:tabs>
          <w:tab w:val="left" w:pos="442"/>
        </w:tabs>
        <w:autoSpaceDE w:val="0"/>
        <w:autoSpaceDN w:val="0"/>
        <w:adjustRightInd w:val="0"/>
        <w:ind w:right="5"/>
        <w:jc w:val="both"/>
        <w:rPr>
          <w:sz w:val="28"/>
          <w:szCs w:val="28"/>
        </w:rPr>
      </w:pPr>
      <w:r w:rsidRPr="00E073B3">
        <w:rPr>
          <w:sz w:val="28"/>
          <w:szCs w:val="28"/>
        </w:rPr>
        <w:t>•</w:t>
      </w:r>
      <w:r w:rsidRPr="00E073B3">
        <w:rPr>
          <w:sz w:val="28"/>
          <w:szCs w:val="28"/>
        </w:rPr>
        <w:tab/>
        <w:t>положительное отношение к урокам изобразительного искусства.</w:t>
      </w:r>
    </w:p>
    <w:p w14:paraId="1CBE5719"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для формирования:</w:t>
      </w:r>
    </w:p>
    <w:p w14:paraId="4D20102E"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sz w:val="28"/>
          <w:szCs w:val="28"/>
          <w:vertAlign w:val="subscript"/>
        </w:rPr>
        <w:t>•</w:t>
      </w:r>
      <w:r w:rsidRPr="00E073B3">
        <w:rPr>
          <w:sz w:val="28"/>
          <w:szCs w:val="28"/>
        </w:rPr>
        <w:tab/>
      </w:r>
      <w:r w:rsidRPr="00E073B3">
        <w:rPr>
          <w:i/>
          <w:sz w:val="28"/>
          <w:szCs w:val="28"/>
        </w:rPr>
        <w:t>познавательной мотивации к изобразительному искус</w:t>
      </w:r>
      <w:r w:rsidRPr="00E073B3">
        <w:rPr>
          <w:i/>
          <w:sz w:val="28"/>
          <w:szCs w:val="28"/>
        </w:rPr>
        <w:softHyphen/>
        <w:t>ству;</w:t>
      </w:r>
    </w:p>
    <w:p w14:paraId="62199418"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осознания своей принадлежности народу, чувства ува</w:t>
      </w:r>
      <w:r w:rsidRPr="00E073B3">
        <w:rPr>
          <w:i/>
          <w:sz w:val="28"/>
          <w:szCs w:val="28"/>
        </w:rPr>
        <w:softHyphen/>
        <w:t>жения к народным художественным традициям России;</w:t>
      </w:r>
    </w:p>
    <w:p w14:paraId="0A533F54"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внимательного отношения к красоте окружающего ми</w:t>
      </w:r>
      <w:r w:rsidRPr="00E073B3">
        <w:rPr>
          <w:i/>
          <w:sz w:val="28"/>
          <w:szCs w:val="28"/>
        </w:rPr>
        <w:softHyphen/>
        <w:t>ра, к произведениям искусства;</w:t>
      </w:r>
    </w:p>
    <w:p w14:paraId="36B12E7E" w14:textId="77777777" w:rsidR="000D584D" w:rsidRPr="00E073B3" w:rsidRDefault="000D584D" w:rsidP="000D584D">
      <w:pPr>
        <w:tabs>
          <w:tab w:val="left" w:pos="442"/>
        </w:tabs>
        <w:autoSpaceDE w:val="0"/>
        <w:autoSpaceDN w:val="0"/>
        <w:adjustRightInd w:val="0"/>
        <w:ind w:right="10"/>
        <w:jc w:val="both"/>
        <w:rPr>
          <w:i/>
          <w:sz w:val="28"/>
          <w:szCs w:val="28"/>
        </w:rPr>
      </w:pPr>
      <w:r w:rsidRPr="00E073B3">
        <w:rPr>
          <w:i/>
          <w:sz w:val="28"/>
          <w:szCs w:val="28"/>
          <w:vertAlign w:val="subscript"/>
        </w:rPr>
        <w:t>•</w:t>
      </w:r>
      <w:r w:rsidRPr="00E073B3">
        <w:rPr>
          <w:i/>
          <w:sz w:val="28"/>
          <w:szCs w:val="28"/>
        </w:rPr>
        <w:tab/>
        <w:t>эмоционально-ценностного отношения к произведениям искусства и изображаемой действительности.</w:t>
      </w:r>
    </w:p>
    <w:p w14:paraId="46515B5C" w14:textId="77777777" w:rsidR="000D584D" w:rsidRPr="00E073B3" w:rsidRDefault="000D584D" w:rsidP="000D584D">
      <w:pPr>
        <w:autoSpaceDE w:val="0"/>
        <w:autoSpaceDN w:val="0"/>
        <w:adjustRightInd w:val="0"/>
        <w:jc w:val="both"/>
        <w:rPr>
          <w:sz w:val="28"/>
          <w:szCs w:val="28"/>
        </w:rPr>
      </w:pPr>
    </w:p>
    <w:p w14:paraId="3A2AAC1E" w14:textId="77777777" w:rsidR="000D584D" w:rsidRPr="00E073B3" w:rsidRDefault="000D584D" w:rsidP="000D584D">
      <w:pPr>
        <w:autoSpaceDE w:val="0"/>
        <w:autoSpaceDN w:val="0"/>
        <w:adjustRightInd w:val="0"/>
        <w:jc w:val="both"/>
        <w:rPr>
          <w:b/>
          <w:sz w:val="28"/>
          <w:szCs w:val="28"/>
        </w:rPr>
      </w:pPr>
      <w:r w:rsidRPr="00E073B3">
        <w:rPr>
          <w:b/>
          <w:sz w:val="28"/>
          <w:szCs w:val="28"/>
        </w:rPr>
        <w:t>ПРЕДМЕТНЫЕ</w:t>
      </w:r>
    </w:p>
    <w:p w14:paraId="1219D09F"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научатся:</w:t>
      </w:r>
    </w:p>
    <w:p w14:paraId="03650F73"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называть расположение цветов радуги;</w:t>
      </w:r>
    </w:p>
    <w:p w14:paraId="570E5E48"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различать, называть цветовой круг (12 цветов), основ</w:t>
      </w:r>
      <w:r w:rsidRPr="00E073B3">
        <w:rPr>
          <w:sz w:val="28"/>
          <w:szCs w:val="28"/>
        </w:rPr>
        <w:softHyphen/>
        <w:t>ные и составные цвета, тёплые и холодные цвета;</w:t>
      </w:r>
    </w:p>
    <w:p w14:paraId="5D43D023"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составлять дополнительные цвета из основных цветов; работать с цветом, линией, пятном, формой при созда</w:t>
      </w:r>
      <w:r w:rsidRPr="00E073B3">
        <w:rPr>
          <w:sz w:val="28"/>
          <w:szCs w:val="28"/>
        </w:rPr>
        <w:softHyphen/>
        <w:t>нии графических, живописных, декоративных работ, а также при выполнении заданий по лепке, архитектуре и дизайну;</w:t>
      </w:r>
    </w:p>
    <w:p w14:paraId="0D94C2B5" w14:textId="77777777" w:rsidR="000D584D" w:rsidRPr="00E073B3" w:rsidRDefault="000D584D" w:rsidP="000D584D">
      <w:pPr>
        <w:tabs>
          <w:tab w:val="left" w:pos="442"/>
        </w:tabs>
        <w:autoSpaceDE w:val="0"/>
        <w:autoSpaceDN w:val="0"/>
        <w:adjustRightInd w:val="0"/>
        <w:ind w:right="5"/>
        <w:jc w:val="both"/>
        <w:rPr>
          <w:sz w:val="28"/>
          <w:szCs w:val="28"/>
        </w:rPr>
      </w:pPr>
      <w:r w:rsidRPr="00E073B3">
        <w:rPr>
          <w:sz w:val="28"/>
          <w:szCs w:val="28"/>
          <w:vertAlign w:val="subscript"/>
        </w:rPr>
        <w:t>•</w:t>
      </w:r>
      <w:r w:rsidRPr="00E073B3">
        <w:rPr>
          <w:sz w:val="28"/>
          <w:szCs w:val="28"/>
        </w:rPr>
        <w:tab/>
        <w:t>использовать в работе разнообразные художественные материалы (гуашь, акварель, цветные карандаши, гра</w:t>
      </w:r>
      <w:r w:rsidRPr="00E073B3">
        <w:rPr>
          <w:sz w:val="28"/>
          <w:szCs w:val="28"/>
        </w:rPr>
        <w:softHyphen/>
        <w:t>фитный карандаш);</w:t>
      </w:r>
    </w:p>
    <w:p w14:paraId="1EFE5420" w14:textId="77777777" w:rsidR="000D584D" w:rsidRPr="00E073B3" w:rsidRDefault="000D584D" w:rsidP="000D584D">
      <w:pPr>
        <w:tabs>
          <w:tab w:val="left" w:pos="442"/>
        </w:tabs>
        <w:autoSpaceDE w:val="0"/>
        <w:autoSpaceDN w:val="0"/>
        <w:adjustRightInd w:val="0"/>
        <w:ind w:right="5"/>
        <w:jc w:val="both"/>
        <w:rPr>
          <w:sz w:val="28"/>
          <w:szCs w:val="28"/>
        </w:rPr>
      </w:pPr>
      <w:r w:rsidRPr="00E073B3">
        <w:rPr>
          <w:sz w:val="28"/>
          <w:szCs w:val="28"/>
          <w:vertAlign w:val="subscript"/>
        </w:rPr>
        <w:t>•</w:t>
      </w:r>
      <w:r w:rsidRPr="00E073B3">
        <w:rPr>
          <w:sz w:val="28"/>
          <w:szCs w:val="28"/>
        </w:rPr>
        <w:tab/>
        <w:t>элементарно передавать глубину пространства на плос</w:t>
      </w:r>
      <w:r w:rsidRPr="00E073B3">
        <w:rPr>
          <w:sz w:val="28"/>
          <w:szCs w:val="28"/>
        </w:rPr>
        <w:softHyphen/>
        <w:t>кости листа (загораживание, уменьшение объектов при удалении, расположение их в верхней части листа).</w:t>
      </w:r>
    </w:p>
    <w:p w14:paraId="1DEE1636"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51D6CD23" w14:textId="77777777" w:rsidR="000D584D" w:rsidRPr="00E073B3" w:rsidRDefault="000D584D" w:rsidP="000D584D">
      <w:pPr>
        <w:tabs>
          <w:tab w:val="left" w:pos="442"/>
        </w:tabs>
        <w:autoSpaceDE w:val="0"/>
        <w:autoSpaceDN w:val="0"/>
        <w:adjustRightInd w:val="0"/>
        <w:ind w:right="5"/>
        <w:jc w:val="both"/>
        <w:rPr>
          <w:i/>
          <w:sz w:val="28"/>
          <w:szCs w:val="28"/>
        </w:rPr>
      </w:pPr>
      <w:r w:rsidRPr="00E073B3">
        <w:rPr>
          <w:sz w:val="28"/>
          <w:szCs w:val="28"/>
          <w:vertAlign w:val="subscript"/>
        </w:rPr>
        <w:t>•</w:t>
      </w:r>
      <w:r w:rsidRPr="00E073B3">
        <w:rPr>
          <w:sz w:val="28"/>
          <w:szCs w:val="28"/>
        </w:rPr>
        <w:tab/>
      </w:r>
      <w:r w:rsidRPr="00E073B3">
        <w:rPr>
          <w:i/>
          <w:sz w:val="28"/>
          <w:szCs w:val="28"/>
        </w:rPr>
        <w:t>передавать в композиции сюжет и смысловую связь между объектами;</w:t>
      </w:r>
    </w:p>
    <w:p w14:paraId="3888A868"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подбирать цвет в соответствии с передаваемым в работе настроением;</w:t>
      </w:r>
    </w:p>
    <w:p w14:paraId="6DB17ED0" w14:textId="77777777" w:rsidR="000D584D" w:rsidRPr="00E073B3" w:rsidRDefault="000D584D" w:rsidP="000D584D">
      <w:pPr>
        <w:tabs>
          <w:tab w:val="left" w:pos="442"/>
        </w:tabs>
        <w:autoSpaceDE w:val="0"/>
        <w:autoSpaceDN w:val="0"/>
        <w:adjustRightInd w:val="0"/>
        <w:ind w:right="5"/>
        <w:jc w:val="both"/>
        <w:rPr>
          <w:i/>
          <w:sz w:val="28"/>
          <w:szCs w:val="28"/>
        </w:rPr>
      </w:pPr>
      <w:r w:rsidRPr="00E073B3">
        <w:rPr>
          <w:i/>
          <w:sz w:val="28"/>
          <w:szCs w:val="28"/>
          <w:vertAlign w:val="subscript"/>
        </w:rPr>
        <w:t>•</w:t>
      </w:r>
      <w:r w:rsidRPr="00E073B3">
        <w:rPr>
          <w:i/>
          <w:sz w:val="28"/>
          <w:szCs w:val="28"/>
        </w:rPr>
        <w:tab/>
        <w:t>выполнять некоторые декоративные приёмы (печать разнообразными материалами, набрызг краски и др.);</w:t>
      </w:r>
    </w:p>
    <w:p w14:paraId="4D5AD405"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определять (узнавать) произведения традиционных на</w:t>
      </w:r>
      <w:r w:rsidRPr="00E073B3">
        <w:rPr>
          <w:i/>
          <w:sz w:val="28"/>
          <w:szCs w:val="28"/>
        </w:rPr>
        <w:softHyphen/>
        <w:t>родных художественных промыслов (Дымка, Филимо-ново, Городец, Хохлома, Гжель и др.).</w:t>
      </w:r>
    </w:p>
    <w:p w14:paraId="3084915E" w14:textId="77777777" w:rsidR="000D584D" w:rsidRPr="00E073B3" w:rsidRDefault="000D584D" w:rsidP="000D584D">
      <w:pPr>
        <w:autoSpaceDE w:val="0"/>
        <w:autoSpaceDN w:val="0"/>
        <w:adjustRightInd w:val="0"/>
        <w:jc w:val="both"/>
        <w:rPr>
          <w:sz w:val="28"/>
          <w:szCs w:val="28"/>
        </w:rPr>
      </w:pPr>
    </w:p>
    <w:p w14:paraId="439E9184" w14:textId="77777777" w:rsidR="00000823" w:rsidRDefault="00000823" w:rsidP="000D584D">
      <w:pPr>
        <w:autoSpaceDE w:val="0"/>
        <w:autoSpaceDN w:val="0"/>
        <w:adjustRightInd w:val="0"/>
        <w:jc w:val="both"/>
        <w:rPr>
          <w:b/>
          <w:sz w:val="28"/>
          <w:szCs w:val="28"/>
        </w:rPr>
      </w:pPr>
    </w:p>
    <w:p w14:paraId="0385A00E" w14:textId="77777777" w:rsidR="00000823" w:rsidRDefault="00000823" w:rsidP="000D584D">
      <w:pPr>
        <w:autoSpaceDE w:val="0"/>
        <w:autoSpaceDN w:val="0"/>
        <w:adjustRightInd w:val="0"/>
        <w:jc w:val="both"/>
        <w:rPr>
          <w:b/>
          <w:sz w:val="28"/>
          <w:szCs w:val="28"/>
        </w:rPr>
      </w:pPr>
    </w:p>
    <w:p w14:paraId="213ED359" w14:textId="77777777" w:rsidR="00000823" w:rsidRDefault="00000823" w:rsidP="000D584D">
      <w:pPr>
        <w:autoSpaceDE w:val="0"/>
        <w:autoSpaceDN w:val="0"/>
        <w:adjustRightInd w:val="0"/>
        <w:jc w:val="both"/>
        <w:rPr>
          <w:b/>
          <w:sz w:val="28"/>
          <w:szCs w:val="28"/>
        </w:rPr>
      </w:pPr>
    </w:p>
    <w:p w14:paraId="68C99CE9" w14:textId="68D07C56" w:rsidR="000D584D" w:rsidRPr="00E073B3" w:rsidRDefault="000D584D" w:rsidP="000D584D">
      <w:pPr>
        <w:autoSpaceDE w:val="0"/>
        <w:autoSpaceDN w:val="0"/>
        <w:adjustRightInd w:val="0"/>
        <w:jc w:val="both"/>
        <w:rPr>
          <w:b/>
          <w:sz w:val="28"/>
          <w:szCs w:val="28"/>
        </w:rPr>
      </w:pPr>
      <w:r w:rsidRPr="00E073B3">
        <w:rPr>
          <w:b/>
          <w:sz w:val="28"/>
          <w:szCs w:val="28"/>
        </w:rPr>
        <w:lastRenderedPageBreak/>
        <w:t>МЕТАПРЕДМЕТНЫЕ</w:t>
      </w:r>
    </w:p>
    <w:p w14:paraId="199587B7" w14:textId="77777777" w:rsidR="000D584D" w:rsidRPr="00E073B3" w:rsidRDefault="000D584D" w:rsidP="000D584D">
      <w:pPr>
        <w:autoSpaceDE w:val="0"/>
        <w:autoSpaceDN w:val="0"/>
        <w:adjustRightInd w:val="0"/>
        <w:ind w:right="5069"/>
        <w:jc w:val="both"/>
        <w:rPr>
          <w:b/>
          <w:bCs/>
          <w:i/>
          <w:iCs/>
          <w:sz w:val="28"/>
          <w:szCs w:val="28"/>
        </w:rPr>
      </w:pPr>
      <w:r w:rsidRPr="00E073B3">
        <w:rPr>
          <w:b/>
          <w:bCs/>
          <w:sz w:val="28"/>
          <w:szCs w:val="28"/>
        </w:rPr>
        <w:t xml:space="preserve">Регулятивные </w:t>
      </w:r>
      <w:r w:rsidRPr="00E073B3">
        <w:rPr>
          <w:b/>
          <w:bCs/>
          <w:i/>
          <w:iCs/>
          <w:sz w:val="28"/>
          <w:szCs w:val="28"/>
        </w:rPr>
        <w:t>Учащиеся научатся:</w:t>
      </w:r>
    </w:p>
    <w:p w14:paraId="18842EA1"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адекватно воспринимать содержательную оценку своей работы учителем;</w:t>
      </w:r>
    </w:p>
    <w:p w14:paraId="21FDA457"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выполнять работу по заданной инструкции;</w:t>
      </w:r>
    </w:p>
    <w:p w14:paraId="1A966CE2"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использовать изученные приёмы работы красками;</w:t>
      </w:r>
    </w:p>
    <w:p w14:paraId="17DBD453"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осуществлять пошаговый контроль своих действий, ис</w:t>
      </w:r>
      <w:r w:rsidRPr="00E073B3">
        <w:rPr>
          <w:sz w:val="28"/>
          <w:szCs w:val="28"/>
        </w:rPr>
        <w:softHyphen/>
        <w:t>пользуя способ сличения своей работы с заданной в учеб</w:t>
      </w:r>
      <w:r w:rsidRPr="00E073B3">
        <w:rPr>
          <w:sz w:val="28"/>
          <w:szCs w:val="28"/>
        </w:rPr>
        <w:softHyphen/>
        <w:t>нике последовательностью;</w:t>
      </w:r>
    </w:p>
    <w:p w14:paraId="676D2CCC"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вносить коррективы в свою работу;</w:t>
      </w:r>
    </w:p>
    <w:p w14:paraId="625C743C"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0FE411BE" w14:textId="77777777" w:rsidR="000D584D" w:rsidRPr="00E073B3" w:rsidRDefault="000D584D" w:rsidP="000D584D">
      <w:pPr>
        <w:tabs>
          <w:tab w:val="left" w:pos="442"/>
        </w:tabs>
        <w:autoSpaceDE w:val="0"/>
        <w:autoSpaceDN w:val="0"/>
        <w:adjustRightInd w:val="0"/>
        <w:jc w:val="both"/>
        <w:rPr>
          <w:i/>
          <w:sz w:val="28"/>
          <w:szCs w:val="28"/>
        </w:rPr>
      </w:pPr>
      <w:r w:rsidRPr="00E073B3">
        <w:rPr>
          <w:sz w:val="28"/>
          <w:szCs w:val="28"/>
          <w:vertAlign w:val="subscript"/>
        </w:rPr>
        <w:t>•</w:t>
      </w:r>
      <w:r w:rsidRPr="00E073B3">
        <w:rPr>
          <w:sz w:val="28"/>
          <w:szCs w:val="28"/>
        </w:rPr>
        <w:tab/>
      </w:r>
      <w:r w:rsidRPr="00E073B3">
        <w:rPr>
          <w:i/>
          <w:sz w:val="28"/>
          <w:szCs w:val="28"/>
        </w:rPr>
        <w:t>понимать цель выполняемых действий,</w:t>
      </w:r>
    </w:p>
    <w:p w14:paraId="3B8967BC"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адекватно оценивать правильность выполнения задания;</w:t>
      </w:r>
    </w:p>
    <w:p w14:paraId="215D7C9A" w14:textId="77777777" w:rsidR="000D584D" w:rsidRPr="00E073B3" w:rsidRDefault="000D584D" w:rsidP="000D584D">
      <w:pPr>
        <w:tabs>
          <w:tab w:val="left" w:pos="442"/>
        </w:tabs>
        <w:autoSpaceDE w:val="0"/>
        <w:autoSpaceDN w:val="0"/>
        <w:adjustRightInd w:val="0"/>
        <w:ind w:right="5"/>
        <w:jc w:val="both"/>
        <w:rPr>
          <w:i/>
          <w:sz w:val="28"/>
          <w:szCs w:val="28"/>
        </w:rPr>
      </w:pPr>
      <w:r w:rsidRPr="00E073B3">
        <w:rPr>
          <w:i/>
          <w:sz w:val="28"/>
          <w:szCs w:val="28"/>
          <w:vertAlign w:val="subscript"/>
        </w:rPr>
        <w:t>•</w:t>
      </w:r>
      <w:r w:rsidRPr="00E073B3">
        <w:rPr>
          <w:i/>
          <w:sz w:val="28"/>
          <w:szCs w:val="28"/>
        </w:rPr>
        <w:tab/>
        <w:t>анализировать результаты собственной и коллективной работы по заданным критериям;</w:t>
      </w:r>
    </w:p>
    <w:p w14:paraId="1A81E99A"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решать творческую задачу, используя известные сред</w:t>
      </w:r>
      <w:r w:rsidRPr="00E073B3">
        <w:rPr>
          <w:i/>
          <w:sz w:val="28"/>
          <w:szCs w:val="28"/>
        </w:rPr>
        <w:softHyphen/>
        <w:t>ства;</w:t>
      </w:r>
    </w:p>
    <w:p w14:paraId="04EB81A1" w14:textId="77777777" w:rsidR="000D584D" w:rsidRPr="00E073B3" w:rsidRDefault="000D584D" w:rsidP="000D584D">
      <w:pPr>
        <w:tabs>
          <w:tab w:val="left" w:pos="442"/>
        </w:tabs>
        <w:autoSpaceDE w:val="0"/>
        <w:autoSpaceDN w:val="0"/>
        <w:adjustRightInd w:val="0"/>
        <w:jc w:val="both"/>
        <w:rPr>
          <w:sz w:val="28"/>
          <w:szCs w:val="28"/>
        </w:rPr>
      </w:pPr>
      <w:r w:rsidRPr="00E073B3">
        <w:rPr>
          <w:i/>
          <w:sz w:val="28"/>
          <w:szCs w:val="28"/>
          <w:vertAlign w:val="subscript"/>
        </w:rPr>
        <w:t>•</w:t>
      </w:r>
      <w:r w:rsidRPr="00E073B3">
        <w:rPr>
          <w:i/>
          <w:sz w:val="28"/>
          <w:szCs w:val="28"/>
        </w:rPr>
        <w:tab/>
        <w:t>включаться в самостоятельную творческую деятельность (изобразительную, декоративную и</w:t>
      </w:r>
      <w:r w:rsidRPr="00E073B3">
        <w:rPr>
          <w:sz w:val="28"/>
          <w:szCs w:val="28"/>
        </w:rPr>
        <w:t xml:space="preserve"> конструктивную).</w:t>
      </w:r>
    </w:p>
    <w:p w14:paraId="59D8B84E" w14:textId="77777777" w:rsidR="000D584D" w:rsidRPr="00E073B3" w:rsidRDefault="000D584D" w:rsidP="000D584D">
      <w:pPr>
        <w:autoSpaceDE w:val="0"/>
        <w:autoSpaceDN w:val="0"/>
        <w:adjustRightInd w:val="0"/>
        <w:ind w:right="5069"/>
        <w:jc w:val="both"/>
        <w:rPr>
          <w:b/>
          <w:bCs/>
          <w:i/>
          <w:iCs/>
          <w:sz w:val="28"/>
          <w:szCs w:val="28"/>
        </w:rPr>
      </w:pPr>
      <w:r w:rsidRPr="00E073B3">
        <w:rPr>
          <w:b/>
          <w:bCs/>
          <w:sz w:val="28"/>
          <w:szCs w:val="28"/>
        </w:rPr>
        <w:t xml:space="preserve">Познавательные </w:t>
      </w:r>
      <w:r w:rsidRPr="00E073B3">
        <w:rPr>
          <w:b/>
          <w:bCs/>
          <w:i/>
          <w:iCs/>
          <w:sz w:val="28"/>
          <w:szCs w:val="28"/>
        </w:rPr>
        <w:t>Учащиеся научатся:</w:t>
      </w:r>
    </w:p>
    <w:p w14:paraId="6A2378BA"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«читать» условные знаки, данные в учебнике;</w:t>
      </w:r>
    </w:p>
    <w:p w14:paraId="6DDB6317"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находить нужную информацию в словарях учебника;</w:t>
      </w:r>
    </w:p>
    <w:p w14:paraId="14755C4C"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вести поиск при составлении коллекций картинок, от</w:t>
      </w:r>
      <w:r w:rsidRPr="00E073B3">
        <w:rPr>
          <w:sz w:val="28"/>
          <w:szCs w:val="28"/>
        </w:rPr>
        <w:softHyphen/>
        <w:t>крыток;</w:t>
      </w:r>
    </w:p>
    <w:p w14:paraId="75629BA9"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различать цвета и их оттенки,</w:t>
      </w:r>
    </w:p>
    <w:p w14:paraId="62FA8A3E" w14:textId="77777777" w:rsidR="000D584D" w:rsidRPr="00E073B3" w:rsidRDefault="000D584D" w:rsidP="000D584D">
      <w:pPr>
        <w:tabs>
          <w:tab w:val="left" w:pos="442"/>
        </w:tabs>
        <w:autoSpaceDE w:val="0"/>
        <w:autoSpaceDN w:val="0"/>
        <w:adjustRightInd w:val="0"/>
        <w:ind w:right="14"/>
        <w:jc w:val="both"/>
        <w:rPr>
          <w:sz w:val="28"/>
          <w:szCs w:val="28"/>
        </w:rPr>
      </w:pPr>
      <w:r w:rsidRPr="00E073B3">
        <w:rPr>
          <w:sz w:val="28"/>
          <w:szCs w:val="28"/>
          <w:vertAlign w:val="subscript"/>
        </w:rPr>
        <w:t>•</w:t>
      </w:r>
      <w:r w:rsidRPr="00E073B3">
        <w:rPr>
          <w:sz w:val="28"/>
          <w:szCs w:val="28"/>
        </w:rPr>
        <w:tab/>
        <w:t>соотносить объекты дизайна с определённой геометри</w:t>
      </w:r>
      <w:r w:rsidRPr="00E073B3">
        <w:rPr>
          <w:sz w:val="28"/>
          <w:szCs w:val="28"/>
        </w:rPr>
        <w:softHyphen/>
        <w:t>ческой формой.</w:t>
      </w:r>
    </w:p>
    <w:p w14:paraId="4096636F"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64717D47"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sz w:val="28"/>
          <w:szCs w:val="28"/>
          <w:vertAlign w:val="subscript"/>
        </w:rPr>
        <w:t>•</w:t>
      </w:r>
      <w:r w:rsidRPr="00E073B3">
        <w:rPr>
          <w:sz w:val="28"/>
          <w:szCs w:val="28"/>
        </w:rPr>
        <w:tab/>
      </w:r>
      <w:r w:rsidRPr="00E073B3">
        <w:rPr>
          <w:i/>
          <w:sz w:val="28"/>
          <w:szCs w:val="28"/>
        </w:rPr>
        <w:t>осуществлять поиск необходимой информации для вы</w:t>
      </w:r>
      <w:r w:rsidRPr="00E073B3">
        <w:rPr>
          <w:i/>
          <w:sz w:val="28"/>
          <w:szCs w:val="28"/>
        </w:rPr>
        <w:softHyphen/>
        <w:t>полнения учебных заданий, используя справочные мате</w:t>
      </w:r>
      <w:r w:rsidRPr="00E073B3">
        <w:rPr>
          <w:i/>
          <w:sz w:val="28"/>
          <w:szCs w:val="28"/>
        </w:rPr>
        <w:softHyphen/>
        <w:t>риалы учебника;</w:t>
      </w:r>
    </w:p>
    <w:p w14:paraId="70DFF278"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различать формы в объектах дизайна и архитектуры;</w:t>
      </w:r>
    </w:p>
    <w:p w14:paraId="5A65D217" w14:textId="77777777" w:rsidR="000D584D" w:rsidRPr="00E073B3" w:rsidRDefault="000D584D" w:rsidP="000D584D">
      <w:pPr>
        <w:tabs>
          <w:tab w:val="left" w:pos="442"/>
        </w:tabs>
        <w:autoSpaceDE w:val="0"/>
        <w:autoSpaceDN w:val="0"/>
        <w:adjustRightInd w:val="0"/>
        <w:ind w:right="10"/>
        <w:jc w:val="both"/>
        <w:rPr>
          <w:i/>
          <w:sz w:val="28"/>
          <w:szCs w:val="28"/>
        </w:rPr>
      </w:pPr>
      <w:r w:rsidRPr="00E073B3">
        <w:rPr>
          <w:i/>
          <w:sz w:val="28"/>
          <w:szCs w:val="28"/>
          <w:vertAlign w:val="subscript"/>
        </w:rPr>
        <w:t>•</w:t>
      </w:r>
      <w:r w:rsidRPr="00E073B3">
        <w:rPr>
          <w:i/>
          <w:sz w:val="28"/>
          <w:szCs w:val="28"/>
        </w:rPr>
        <w:tab/>
        <w:t>сравнивать изображения персонажей в картинах разных художников;</w:t>
      </w:r>
    </w:p>
    <w:p w14:paraId="0F3996CC"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t>•</w:t>
      </w:r>
      <w:r w:rsidRPr="00E073B3">
        <w:rPr>
          <w:i/>
          <w:sz w:val="28"/>
          <w:szCs w:val="28"/>
        </w:rPr>
        <w:tab/>
        <w:t>характеризовать персонажей произведения искусства;</w:t>
      </w:r>
    </w:p>
    <w:p w14:paraId="2F5ACCCD"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группировать произведения народных промыслов по их характерным особенностям;</w:t>
      </w:r>
    </w:p>
    <w:p w14:paraId="496FB342" w14:textId="77777777" w:rsidR="000D584D" w:rsidRPr="00E073B3" w:rsidRDefault="000D584D" w:rsidP="000D584D">
      <w:pPr>
        <w:tabs>
          <w:tab w:val="left" w:pos="442"/>
        </w:tabs>
        <w:autoSpaceDE w:val="0"/>
        <w:autoSpaceDN w:val="0"/>
        <w:adjustRightInd w:val="0"/>
        <w:jc w:val="both"/>
        <w:rPr>
          <w:sz w:val="28"/>
          <w:szCs w:val="28"/>
        </w:rPr>
      </w:pPr>
      <w:r w:rsidRPr="00E073B3">
        <w:rPr>
          <w:i/>
          <w:sz w:val="28"/>
          <w:szCs w:val="28"/>
          <w:vertAlign w:val="subscript"/>
        </w:rPr>
        <w:t>•</w:t>
      </w:r>
      <w:r w:rsidRPr="00E073B3">
        <w:rPr>
          <w:i/>
          <w:sz w:val="28"/>
          <w:szCs w:val="28"/>
        </w:rPr>
        <w:tab/>
        <w:t>конструировать объекты дизайна</w:t>
      </w:r>
      <w:r w:rsidRPr="00E073B3">
        <w:rPr>
          <w:sz w:val="28"/>
          <w:szCs w:val="28"/>
        </w:rPr>
        <w:t>.</w:t>
      </w:r>
    </w:p>
    <w:p w14:paraId="5D3CBC33" w14:textId="77777777" w:rsidR="000D584D" w:rsidRPr="00E073B3" w:rsidRDefault="000D584D" w:rsidP="000D584D">
      <w:pPr>
        <w:autoSpaceDE w:val="0"/>
        <w:autoSpaceDN w:val="0"/>
        <w:adjustRightInd w:val="0"/>
        <w:ind w:right="5069"/>
        <w:jc w:val="both"/>
        <w:rPr>
          <w:b/>
          <w:bCs/>
          <w:i/>
          <w:iCs/>
          <w:sz w:val="28"/>
          <w:szCs w:val="28"/>
        </w:rPr>
      </w:pPr>
      <w:r w:rsidRPr="00E073B3">
        <w:rPr>
          <w:b/>
          <w:bCs/>
          <w:sz w:val="28"/>
          <w:szCs w:val="28"/>
        </w:rPr>
        <w:t xml:space="preserve">Коммуникативные </w:t>
      </w:r>
      <w:r w:rsidRPr="00E073B3">
        <w:rPr>
          <w:b/>
          <w:bCs/>
          <w:i/>
          <w:iCs/>
          <w:sz w:val="28"/>
          <w:szCs w:val="28"/>
        </w:rPr>
        <w:t>Учащиеся научатся:</w:t>
      </w:r>
    </w:p>
    <w:p w14:paraId="7E0CC677" w14:textId="77777777" w:rsidR="000D584D" w:rsidRPr="00E073B3" w:rsidRDefault="000D584D" w:rsidP="000D584D">
      <w:pPr>
        <w:tabs>
          <w:tab w:val="left" w:pos="442"/>
        </w:tabs>
        <w:autoSpaceDE w:val="0"/>
        <w:autoSpaceDN w:val="0"/>
        <w:adjustRightInd w:val="0"/>
        <w:ind w:right="10"/>
        <w:jc w:val="both"/>
        <w:rPr>
          <w:sz w:val="28"/>
          <w:szCs w:val="28"/>
        </w:rPr>
      </w:pPr>
      <w:r w:rsidRPr="00E073B3">
        <w:rPr>
          <w:sz w:val="28"/>
          <w:szCs w:val="28"/>
          <w:vertAlign w:val="subscript"/>
        </w:rPr>
        <w:t>•</w:t>
      </w:r>
      <w:r w:rsidRPr="00E073B3">
        <w:rPr>
          <w:sz w:val="28"/>
          <w:szCs w:val="28"/>
        </w:rPr>
        <w:tab/>
        <w:t>отвечать на вопросы, задавать вопросы для уточнения непонятного;</w:t>
      </w:r>
    </w:p>
    <w:p w14:paraId="4B26D08B"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комментировать последовательность действий;</w:t>
      </w:r>
    </w:p>
    <w:p w14:paraId="2B1B5484"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выслушивать друг друга, договариваться, работая в паре;</w:t>
      </w:r>
    </w:p>
    <w:p w14:paraId="528614A2" w14:textId="77777777" w:rsidR="000D584D" w:rsidRPr="00E073B3" w:rsidRDefault="000D584D" w:rsidP="000D584D">
      <w:pPr>
        <w:tabs>
          <w:tab w:val="left" w:pos="442"/>
        </w:tabs>
        <w:autoSpaceDE w:val="0"/>
        <w:autoSpaceDN w:val="0"/>
        <w:adjustRightInd w:val="0"/>
        <w:jc w:val="both"/>
        <w:rPr>
          <w:sz w:val="28"/>
          <w:szCs w:val="28"/>
        </w:rPr>
      </w:pPr>
      <w:r w:rsidRPr="00E073B3">
        <w:rPr>
          <w:sz w:val="28"/>
          <w:szCs w:val="28"/>
          <w:vertAlign w:val="subscript"/>
        </w:rPr>
        <w:t>•</w:t>
      </w:r>
      <w:r w:rsidRPr="00E073B3">
        <w:rPr>
          <w:sz w:val="28"/>
          <w:szCs w:val="28"/>
        </w:rPr>
        <w:tab/>
        <w:t>участвовать в коллективном обсуждении;</w:t>
      </w:r>
    </w:p>
    <w:p w14:paraId="7CD26C08" w14:textId="77777777" w:rsidR="000D584D" w:rsidRPr="00E073B3" w:rsidRDefault="000D584D" w:rsidP="000D584D">
      <w:pPr>
        <w:tabs>
          <w:tab w:val="left" w:pos="442"/>
        </w:tabs>
        <w:autoSpaceDE w:val="0"/>
        <w:autoSpaceDN w:val="0"/>
        <w:adjustRightInd w:val="0"/>
        <w:ind w:right="10"/>
        <w:jc w:val="both"/>
        <w:rPr>
          <w:sz w:val="28"/>
          <w:szCs w:val="28"/>
        </w:rPr>
      </w:pPr>
      <w:r w:rsidRPr="00E073B3">
        <w:rPr>
          <w:sz w:val="28"/>
          <w:szCs w:val="28"/>
          <w:vertAlign w:val="subscript"/>
        </w:rPr>
        <w:t>•</w:t>
      </w:r>
      <w:r w:rsidRPr="00E073B3">
        <w:rPr>
          <w:sz w:val="28"/>
          <w:szCs w:val="28"/>
        </w:rPr>
        <w:tab/>
        <w:t>выполнять совместные действия со сверстниками и взрослыми при реализации творческой работы.</w:t>
      </w:r>
    </w:p>
    <w:p w14:paraId="2F875F4D" w14:textId="77777777" w:rsidR="000D584D" w:rsidRPr="00E073B3" w:rsidRDefault="000D584D" w:rsidP="000D584D">
      <w:pPr>
        <w:autoSpaceDE w:val="0"/>
        <w:autoSpaceDN w:val="0"/>
        <w:adjustRightInd w:val="0"/>
        <w:jc w:val="both"/>
        <w:rPr>
          <w:b/>
          <w:bCs/>
          <w:i/>
          <w:iCs/>
          <w:sz w:val="28"/>
          <w:szCs w:val="28"/>
        </w:rPr>
      </w:pPr>
      <w:r w:rsidRPr="00E073B3">
        <w:rPr>
          <w:b/>
          <w:bCs/>
          <w:i/>
          <w:iCs/>
          <w:sz w:val="28"/>
          <w:szCs w:val="28"/>
        </w:rPr>
        <w:t>Учащиеся получат возможность научиться:</w:t>
      </w:r>
    </w:p>
    <w:p w14:paraId="775FD221"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sz w:val="28"/>
          <w:szCs w:val="28"/>
          <w:vertAlign w:val="subscript"/>
        </w:rPr>
        <w:t>•</w:t>
      </w:r>
      <w:r w:rsidRPr="00E073B3">
        <w:rPr>
          <w:sz w:val="28"/>
          <w:szCs w:val="28"/>
        </w:rPr>
        <w:tab/>
      </w:r>
      <w:r w:rsidRPr="00E073B3">
        <w:rPr>
          <w:i/>
          <w:sz w:val="28"/>
          <w:szCs w:val="28"/>
        </w:rPr>
        <w:t>выражать собственное эмоциональное отношение к изоб</w:t>
      </w:r>
      <w:r w:rsidRPr="00E073B3">
        <w:rPr>
          <w:i/>
          <w:sz w:val="28"/>
          <w:szCs w:val="28"/>
        </w:rPr>
        <w:softHyphen/>
        <w:t>ражаемому;</w:t>
      </w:r>
    </w:p>
    <w:p w14:paraId="320D2EEE" w14:textId="77777777" w:rsidR="000D584D" w:rsidRPr="00E073B3" w:rsidRDefault="000D584D" w:rsidP="000D584D">
      <w:pPr>
        <w:tabs>
          <w:tab w:val="left" w:pos="442"/>
        </w:tabs>
        <w:autoSpaceDE w:val="0"/>
        <w:autoSpaceDN w:val="0"/>
        <w:adjustRightInd w:val="0"/>
        <w:ind w:right="14"/>
        <w:jc w:val="both"/>
        <w:rPr>
          <w:i/>
          <w:sz w:val="28"/>
          <w:szCs w:val="28"/>
        </w:rPr>
      </w:pPr>
      <w:r w:rsidRPr="00E073B3">
        <w:rPr>
          <w:i/>
          <w:sz w:val="28"/>
          <w:szCs w:val="28"/>
          <w:vertAlign w:val="subscript"/>
        </w:rPr>
        <w:t>•</w:t>
      </w:r>
      <w:r w:rsidRPr="00E073B3">
        <w:rPr>
          <w:i/>
          <w:sz w:val="28"/>
          <w:szCs w:val="28"/>
        </w:rPr>
        <w:tab/>
        <w:t>быть терпимыми к другим мнениям, учитывать их в сов</w:t>
      </w:r>
      <w:r w:rsidRPr="00E073B3">
        <w:rPr>
          <w:i/>
          <w:sz w:val="28"/>
          <w:szCs w:val="28"/>
        </w:rPr>
        <w:softHyphen/>
        <w:t>местной работе;</w:t>
      </w:r>
    </w:p>
    <w:p w14:paraId="3ECE2C83" w14:textId="77777777" w:rsidR="000D584D" w:rsidRPr="00E073B3" w:rsidRDefault="000D584D" w:rsidP="000D584D">
      <w:pPr>
        <w:tabs>
          <w:tab w:val="left" w:pos="442"/>
        </w:tabs>
        <w:autoSpaceDE w:val="0"/>
        <w:autoSpaceDN w:val="0"/>
        <w:adjustRightInd w:val="0"/>
        <w:ind w:right="10"/>
        <w:jc w:val="both"/>
        <w:rPr>
          <w:i/>
          <w:sz w:val="28"/>
          <w:szCs w:val="28"/>
        </w:rPr>
      </w:pPr>
      <w:r w:rsidRPr="00E073B3">
        <w:rPr>
          <w:i/>
          <w:sz w:val="28"/>
          <w:szCs w:val="28"/>
          <w:vertAlign w:val="subscript"/>
        </w:rPr>
        <w:t>•</w:t>
      </w:r>
      <w:r w:rsidRPr="00E073B3">
        <w:rPr>
          <w:i/>
          <w:sz w:val="28"/>
          <w:szCs w:val="28"/>
        </w:rPr>
        <w:tab/>
        <w:t>договариваться и приходить к общему решению, работая в паре;</w:t>
      </w:r>
    </w:p>
    <w:p w14:paraId="068E8572" w14:textId="77777777" w:rsidR="000D584D" w:rsidRPr="00E073B3" w:rsidRDefault="000D584D" w:rsidP="000D584D">
      <w:pPr>
        <w:tabs>
          <w:tab w:val="left" w:pos="442"/>
        </w:tabs>
        <w:autoSpaceDE w:val="0"/>
        <w:autoSpaceDN w:val="0"/>
        <w:adjustRightInd w:val="0"/>
        <w:jc w:val="both"/>
        <w:rPr>
          <w:i/>
          <w:sz w:val="28"/>
          <w:szCs w:val="28"/>
        </w:rPr>
      </w:pPr>
      <w:r w:rsidRPr="00E073B3">
        <w:rPr>
          <w:i/>
          <w:sz w:val="28"/>
          <w:szCs w:val="28"/>
          <w:vertAlign w:val="subscript"/>
        </w:rPr>
        <w:lastRenderedPageBreak/>
        <w:t>•</w:t>
      </w:r>
      <w:r w:rsidRPr="00E073B3">
        <w:rPr>
          <w:i/>
          <w:sz w:val="28"/>
          <w:szCs w:val="28"/>
        </w:rPr>
        <w:tab/>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4A21073"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ПЛАНИРУЕМЫЕ РЕЗУЛЬТАТЫ ОСВОЕНИЯ ПРОГРАММЫ ПО ИЗОБРАЗИТЕЛЬНОМУ ИСКУССТВУ</w:t>
      </w:r>
    </w:p>
    <w:p w14:paraId="785DE1CB"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 концу 2 класса</w:t>
      </w:r>
    </w:p>
    <w:p w14:paraId="44AC16A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ЛИЧНОСТНЫЕ</w:t>
      </w:r>
    </w:p>
    <w:p w14:paraId="18EE639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 учащихся будут сформированы:</w:t>
      </w:r>
    </w:p>
    <w:p w14:paraId="0C6F0D3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положительная мотивация и познавательный интерес к урокам изобразительного искусства;</w:t>
      </w:r>
    </w:p>
    <w:p w14:paraId="1B5AD8C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осознание своей принадлежности народу, чувства уважения к традиционному народному художественному искусству России;</w:t>
      </w:r>
    </w:p>
    <w:p w14:paraId="073A8C4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внимательное отношение к красоте окружающего мира, к произведениям искусства;</w:t>
      </w:r>
    </w:p>
    <w:p w14:paraId="6C23642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эмоционально-ценностное отношение к произведениям искусства и изображаемой действительности.</w:t>
      </w:r>
    </w:p>
    <w:p w14:paraId="24C69532"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для формирования:</w:t>
      </w:r>
    </w:p>
    <w:p w14:paraId="7156756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чувства сопричастности к культуре своего народа, чувства уважения к мастерам художественного промысла;</w:t>
      </w:r>
    </w:p>
    <w:p w14:paraId="1CE2F33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разнообразия и богатства художественных средств для выражения отношения к окружающему миру;</w:t>
      </w:r>
    </w:p>
    <w:p w14:paraId="499A710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положительной мотивации к изучению различных приёмов и способов живописи, лепки, передачи пространства;</w:t>
      </w:r>
    </w:p>
    <w:p w14:paraId="44F016A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интереса к посещению художественных музеев, выставок;</w:t>
      </w:r>
    </w:p>
    <w:p w14:paraId="49A0F19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представлений о роли изобразительного, декоративного и народного искусства в жизни человека.</w:t>
      </w:r>
    </w:p>
    <w:p w14:paraId="3E60CBD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ПРЕДМЕТНЫЕ</w:t>
      </w:r>
    </w:p>
    <w:p w14:paraId="227850A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7CBB82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основные и составные, тёплые и холодные цвета;</w:t>
      </w:r>
    </w:p>
    <w:p w14:paraId="409D201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составлять разнообразные оттенки на основе смешения цветов с белым и чёрным;</w:t>
      </w:r>
    </w:p>
    <w:p w14:paraId="66E4054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определять (узнавать) произведения традиционных народных художественных промыслов (Каргополь, Архангельск, Северная Двина, Мезень);</w:t>
      </w:r>
    </w:p>
    <w:p w14:paraId="54AADA6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в композиции сюжет и смысловую связь между объектами;</w:t>
      </w:r>
    </w:p>
    <w:p w14:paraId="398A171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подбирать цвет в соответствии с передаваемым в работе настроением;</w:t>
      </w:r>
    </w:p>
    <w:p w14:paraId="01A557A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использовать в работе разнообразные художественные материалы (акварель, гуашь, графитный карандаш) и техники (по сырому, раздельный мазок, от пятна, смешанные техники);</w:t>
      </w:r>
    </w:p>
    <w:p w14:paraId="3F206A4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применять основные средства художественной выразительности в рисунке, живописи и лепке, а также иллюстрациях к произведениям литературы.</w:t>
      </w:r>
    </w:p>
    <w:p w14:paraId="5999D9A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7E3F688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называть ведущие художественные музеи России (Государственная Третьяковская галерея, Музей изобразительных искусств им. А.С. Пушкина, Эрмитаж, Русский музей);</w:t>
      </w:r>
    </w:p>
    <w:p w14:paraId="619AF2B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учитывать особенности формообразования и цветового решения при создании декоративных и дизайнерских работ;</w:t>
      </w:r>
    </w:p>
    <w:p w14:paraId="105E3C5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правильно и выразительно использовать в работе разнообразные художественные материалы (акварель, гуашь, графитный карандаш) и техники (по сырому, раздельный мазок, от пятна, смешанные техники);</w:t>
      </w:r>
    </w:p>
    <w:p w14:paraId="0A3C76C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изображать глубину пространства на плоскости с помощью загораживания, уменьшения удалённых объектов, расположения их ближе к верхнему краю листа;</w:t>
      </w:r>
    </w:p>
    <w:p w14:paraId="4CA535C3"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выстраивать в композиции последовательность событий, выделять композиционный центр;</w:t>
      </w:r>
    </w:p>
    <w:p w14:paraId="790C5DA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понимать выразительные возможности цвета в дизайне, единство функции и формы объекта дизайна, художественные особенности создания формы объектов дизайна на основе призмы, цилиндра, конуса, пирамиды и др.;</w:t>
      </w:r>
    </w:p>
    <w:p w14:paraId="6A715AA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выполнять тематические и декоративные композиции в определённом колорите;</w:t>
      </w:r>
    </w:p>
    <w:p w14:paraId="19B0BA0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подбирать цветовую гамму (колорит) в соответствии с передаваемым в работе настроением.</w:t>
      </w:r>
    </w:p>
    <w:p w14:paraId="2BDD58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МЕТАПРЕДМЕТНЫЕ</w:t>
      </w:r>
    </w:p>
    <w:p w14:paraId="65A5EFB8"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Регулятивные</w:t>
      </w:r>
    </w:p>
    <w:p w14:paraId="29EA47DA"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1BD3402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понимать цель выполняемых действий,</w:t>
      </w:r>
    </w:p>
    <w:p w14:paraId="1250D65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понимать важность планирования работы;</w:t>
      </w:r>
    </w:p>
    <w:p w14:paraId="423C581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действия, руководствуясь выбранным алгоритмом или инструкцией учителя;</w:t>
      </w:r>
    </w:p>
    <w:p w14:paraId="200D68C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осуществлять контроль своих действий, используя способ сличения своей работы с заданной в учебнике последовательностью;</w:t>
      </w:r>
    </w:p>
    <w:p w14:paraId="3D79EAD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адекватно оценивать правильность выполнения задания;</w:t>
      </w:r>
    </w:p>
    <w:p w14:paraId="0932412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осмысленно выбирать материал, приём или технику работы;</w:t>
      </w:r>
    </w:p>
    <w:p w14:paraId="67FB086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анализировать результаты собственной и коллективной работы по заданным критериям;</w:t>
      </w:r>
    </w:p>
    <w:p w14:paraId="247D517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решать творческую задачу, используя известные средства;</w:t>
      </w:r>
    </w:p>
    <w:p w14:paraId="76AA64F1"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01EF6C4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продумывать план действий при работе в паре, при создании проектов;</w:t>
      </w:r>
    </w:p>
    <w:p w14:paraId="5919F46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объяснять, какие приёмы, техники были использованы в работе, как строилась работа;</w:t>
      </w:r>
    </w:p>
    <w:p w14:paraId="53C0E822"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различать и соотносить замысел и результат работы;</w:t>
      </w:r>
    </w:p>
    <w:p w14:paraId="2A96485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включаться в самостоятельную творческую деятельность (изобразительную, декоративную и конструктивную).</w:t>
      </w:r>
    </w:p>
    <w:p w14:paraId="62628307"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Познавательные</w:t>
      </w:r>
    </w:p>
    <w:p w14:paraId="784997AE"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3A4CDCE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31C2888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формы в объектах дизайна и архитектуры;</w:t>
      </w:r>
    </w:p>
    <w:p w14:paraId="0EFC158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сравнивать изображения персонажей в картинах разных художников;</w:t>
      </w:r>
    </w:p>
    <w:p w14:paraId="77D3CE1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характеризовать персонажей произведения искусства;</w:t>
      </w:r>
    </w:p>
    <w:p w14:paraId="13970D1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lastRenderedPageBreak/>
        <w:t xml:space="preserve">· </w:t>
      </w:r>
      <w:r w:rsidRPr="00E073B3">
        <w:rPr>
          <w:rFonts w:eastAsia="Calibri"/>
          <w:sz w:val="28"/>
          <w:szCs w:val="28"/>
          <w:lang w:eastAsia="en-US"/>
        </w:rPr>
        <w:t>группировать произведения народных промыслов по их характерным особенностям;</w:t>
      </w:r>
    </w:p>
    <w:p w14:paraId="24DE348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конструировать объекты дизайна.</w:t>
      </w:r>
    </w:p>
    <w:p w14:paraId="7B92CF19"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4A1FF60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поиск необходимой информации, используя различные справочные материалы;</w:t>
      </w:r>
    </w:p>
    <w:p w14:paraId="472E65C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свободно ориентироваться в книге, используя информацию форзацев, оглавления, справочного бюро;</w:t>
      </w:r>
    </w:p>
    <w:p w14:paraId="5A043B9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классифицировать произведения народных промыслов по их характерным особенностям, объекты дизайна и архитектуры по их форме.</w:t>
      </w:r>
    </w:p>
    <w:p w14:paraId="6F6F130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Коммуникативные</w:t>
      </w:r>
    </w:p>
    <w:p w14:paraId="133ADBF3"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5414C76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выражать собственное эмоциональное отношение к изображаемому;</w:t>
      </w:r>
    </w:p>
    <w:p w14:paraId="3C338BB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уметь слышать, точно реагировать на реплики;</w:t>
      </w:r>
    </w:p>
    <w:p w14:paraId="2084EE7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учитывать мнения других в совместной работе;</w:t>
      </w:r>
    </w:p>
    <w:p w14:paraId="26BDEB8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договариваться и приходить к общему решению, работая в паре;</w:t>
      </w:r>
    </w:p>
    <w:p w14:paraId="5F027EA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7DC0AA5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6354EE1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sz w:val="28"/>
          <w:szCs w:val="28"/>
          <w:lang w:eastAsia="en-US"/>
        </w:rPr>
        <w:t xml:space="preserve">· </w:t>
      </w:r>
      <w:r w:rsidRPr="00E073B3">
        <w:rPr>
          <w:rFonts w:eastAsia="Calibri"/>
          <w:i/>
          <w:sz w:val="28"/>
          <w:szCs w:val="28"/>
          <w:lang w:eastAsia="en-US"/>
        </w:rPr>
        <w:t>выражать собственное эмоциональное отношение к изображаемому при посещении декоративных, дизайнерских и архитектурных выставок, музеев изобразительного искусства, народного творчества и др.;</w:t>
      </w:r>
    </w:p>
    <w:p w14:paraId="4C3E60F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соблюдать в повседневной жизни нормы речевого этикета и правила устного общения;</w:t>
      </w:r>
    </w:p>
    <w:p w14:paraId="1019B1B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задавать вопросы уточняющего характера по содержанию и художественно-выразительным средствам</w:t>
      </w:r>
      <w:r w:rsidRPr="00E073B3">
        <w:rPr>
          <w:rFonts w:eastAsia="Calibri"/>
          <w:sz w:val="28"/>
          <w:szCs w:val="28"/>
          <w:lang w:eastAsia="en-US"/>
        </w:rPr>
        <w:t>.</w:t>
      </w:r>
    </w:p>
    <w:p w14:paraId="44C30A0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ПЛАНИРУЕМЫЕ РЕЗУЛЬТАТЫ ОСВОЕНИЯ ПРОГРАММЫ ПО ИЗОБРАЗИТЕЛЬНОМУ ИСКУССТВУ</w:t>
      </w:r>
    </w:p>
    <w:p w14:paraId="09656F64"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 концу 3 класса</w:t>
      </w:r>
    </w:p>
    <w:p w14:paraId="136EFA9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ЛИЧНОСТНЫЕ</w:t>
      </w:r>
    </w:p>
    <w:p w14:paraId="238F38BC"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 учащихся будут сформированы:</w:t>
      </w:r>
    </w:p>
    <w:p w14:paraId="488056A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внутренняя позиция школьника на уровне положительного отношения к учебной деятельности;</w:t>
      </w:r>
    </w:p>
    <w:p w14:paraId="7E88C35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понимание сопричастности к культуре своего народа, уважение к мастерам художественного промысла, сохраняющим народные традиции;</w:t>
      </w:r>
    </w:p>
    <w:p w14:paraId="5FB9F04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понимание разнообразия и богатства художественных средств для выражения отношения к окружающему миру;</w:t>
      </w:r>
    </w:p>
    <w:p w14:paraId="7B44161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положительная мотивация к изучению различных приёмов и способов живописи, лепки, передачи пространства;</w:t>
      </w:r>
    </w:p>
    <w:p w14:paraId="7E0FFD3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интерес к посещению художественных музеев, выставок.</w:t>
      </w:r>
    </w:p>
    <w:p w14:paraId="467316A7"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для формирования:</w:t>
      </w:r>
    </w:p>
    <w:p w14:paraId="4838EA7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осознания изобразительного искусства как способа познания и эмоционального отражения многообразия окружающего мира, мыслей и чувств человека;</w:t>
      </w:r>
    </w:p>
    <w:p w14:paraId="4A88DE3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представления о роли искусства в жизни человека;</w:t>
      </w:r>
    </w:p>
    <w:p w14:paraId="7FC16972"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восприятия изобразительного искусства как части национальной культуры;</w:t>
      </w:r>
    </w:p>
    <w:p w14:paraId="39F7449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положительной мотивации и познавательного интереса к изучению классического и современного искусства; к знакомству с выдающимися произведениями отечественной художественной культуры;</w:t>
      </w:r>
    </w:p>
    <w:p w14:paraId="5E0EDFD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основ эмоционально-ценностного, эстетического отношения к миру, явлениям жизни и искусства, понимание красоты как ценности.</w:t>
      </w:r>
    </w:p>
    <w:p w14:paraId="7BAF3C6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ПРЕДМЕТНЫЕ</w:t>
      </w:r>
    </w:p>
    <w:p w14:paraId="0CAC7BA8"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50109F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называть и различать основные виды изобразительного искусства;</w:t>
      </w:r>
    </w:p>
    <w:p w14:paraId="28D0E3B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называть ведущие художественные музеи России (Государственная Третьяковская галерея, Музей изобразительных искусств им. А.С. Пушкина, Эрмитаж, Русский</w:t>
      </w:r>
    </w:p>
    <w:p w14:paraId="70BC601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музей);</w:t>
      </w:r>
    </w:p>
    <w:p w14:paraId="05BFE55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узнавать (определять), группировать произведения традиционных народных художественных промыслов (Дымка, Филимоново, Городец, Хохлома, Гжель, Полхов-Майдан, Мезень, Каргополь и др.);</w:t>
      </w:r>
    </w:p>
    <w:p w14:paraId="2DCE2C6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w:t>
      </w:r>
    </w:p>
    <w:p w14:paraId="598B01B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выбирать живописные приёмы (по сырому, лессировка, раздельный мазок и др.) в соответствии с замыслом композиции;</w:t>
      </w:r>
    </w:p>
    <w:p w14:paraId="44CD216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лепить фигуру человека и животных с учётом пропорциональных соотношений;</w:t>
      </w:r>
    </w:p>
    <w:p w14:paraId="0C86F2B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изображать глубину пространства на плоскости (загораживание, уменьшение объектов при удалении, применение линейной и воздушной перспективы и др.);</w:t>
      </w:r>
    </w:p>
    <w:p w14:paraId="301A13D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в композиции сюжет и смысловую связь между объектами, выстраивать последовательность событий, выделять композиционный центр;</w:t>
      </w:r>
    </w:p>
    <w:p w14:paraId="73783C9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основные и составные, тёплые и холодные цвета;</w:t>
      </w:r>
    </w:p>
    <w:p w14:paraId="66B9D8C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составлять разнообразные цветовые оттенки, смешивая основные и составные цвета с чёрным и белым.</w:t>
      </w:r>
    </w:p>
    <w:p w14:paraId="02BF303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7BA9EF4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узнавать отдельные произведения выдающихся отечественных и зарубежных художников, называть их авторов (А. Рублёв «Троица», В. Суриков «Взятие снежного городка», В. Кандинский «Композиция», Б. Кустодиев «Купчиха за чаем», К. Малевич «На сенокосе», А. Матисс «Танец» и др.);</w:t>
      </w:r>
    </w:p>
    <w:p w14:paraId="414E025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различные виды изобразительного искусства (графики, живописи, декоративно-прикладного искусства);</w:t>
      </w:r>
    </w:p>
    <w:p w14:paraId="68BD8CC3"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применять цветовой контраст и нюанс, выразительные возможности красного, оранжевого, жёлтого, зелёного, синего, фиолетового, чёрного, белого и коричневого цветов;</w:t>
      </w:r>
    </w:p>
    <w:p w14:paraId="4ACE130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правильно использовать выразительные возможности графических материалов (графитный и цветной карандаши, фломастеры, тушь, перо, пастельные и восковые мелки и др.) в передаче различной фактуры;</w:t>
      </w:r>
    </w:p>
    <w:p w14:paraId="5EBC7C2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образы животных и предметов на плоскости и в объёме;</w:t>
      </w:r>
    </w:p>
    <w:p w14:paraId="7FF4067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выполнять ассоциативные рисунки и лепку;</w:t>
      </w:r>
    </w:p>
    <w:p w14:paraId="4FA8C75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подбирать краски и цветовую гамму (колорит) в соответствии с передаваемым в работе настроением.</w:t>
      </w:r>
    </w:p>
    <w:p w14:paraId="18F432C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МЕТАПРЕДМЕТНЫЕ</w:t>
      </w:r>
    </w:p>
    <w:p w14:paraId="6B4D5595"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Регулятивные</w:t>
      </w:r>
    </w:p>
    <w:p w14:paraId="10D92C0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767B5FA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следовать при выполнении художественно-творческой работы инструкциям учителя и алгоритмам, описывающим стандартные действия;</w:t>
      </w:r>
    </w:p>
    <w:p w14:paraId="7611C30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объяснять, какие приёмы, техники были использованы в работе, как строилась работа;</w:t>
      </w:r>
    </w:p>
    <w:p w14:paraId="22743F2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продумывать план действий при работе в паре;</w:t>
      </w:r>
    </w:p>
    <w:p w14:paraId="60A7CA5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и соотносить замысел и результат работы;</w:t>
      </w:r>
    </w:p>
    <w:p w14:paraId="200AE35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включаться в самостоятельную творческую деятельность (изобразительную, декоративную и конструктивную);</w:t>
      </w:r>
    </w:p>
    <w:p w14:paraId="5CBF879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анализировать и оценивать результаты собственной и коллективной художественно-творческой работы по заданным критериям.</w:t>
      </w:r>
    </w:p>
    <w:p w14:paraId="3AC1C502"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36AFC20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самостоятельно выполнять художественно-творческую работу;</w:t>
      </w:r>
    </w:p>
    <w:p w14:paraId="0FB4753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планировать свои действия при создании художественно-творческой работы;</w:t>
      </w:r>
    </w:p>
    <w:p w14:paraId="1902A36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руководствоваться определёнными техниками и приёмами при создании художественно-творческой работы;</w:t>
      </w:r>
    </w:p>
    <w:p w14:paraId="1543F5D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определять критерии оценки работы, анализировать и оценивать результаты собственной и коллективной художественно-творческой работы по выбранным критериям</w:t>
      </w:r>
      <w:r w:rsidRPr="00E073B3">
        <w:rPr>
          <w:rFonts w:eastAsia="Calibri"/>
          <w:sz w:val="28"/>
          <w:szCs w:val="28"/>
          <w:lang w:eastAsia="en-US"/>
        </w:rPr>
        <w:t>.</w:t>
      </w:r>
    </w:p>
    <w:p w14:paraId="6B3A4ABC"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Познавательные</w:t>
      </w:r>
    </w:p>
    <w:p w14:paraId="3651F92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01CFDB2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осуществлять поиск необходимой информации, используя различные справочные материалы;</w:t>
      </w:r>
    </w:p>
    <w:p w14:paraId="1E184C4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свободно ориентироваться в книге, используя информацию форзацев, оглавления, справочного бюро;</w:t>
      </w:r>
    </w:p>
    <w:p w14:paraId="25330E1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группировать, сравнивать произведения народных промыслов по их характерным особенностям, объекты дизайна и архитектуры по их форме;</w:t>
      </w:r>
    </w:p>
    <w:p w14:paraId="32B0987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анализировать, из каких деталей состоит объект;</w:t>
      </w:r>
    </w:p>
    <w:p w14:paraId="3BD50C3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формы в объектах дизайна и архитектуры;</w:t>
      </w:r>
    </w:p>
    <w:p w14:paraId="774208F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сравнивать изображения персонажей в картинах разных художников;</w:t>
      </w:r>
    </w:p>
    <w:p w14:paraId="3B5F096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характеризовать персонажей произведения искусства;</w:t>
      </w:r>
    </w:p>
    <w:p w14:paraId="47F7AEA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многообразие форм предметного мира;</w:t>
      </w:r>
    </w:p>
    <w:p w14:paraId="03F4CD9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конструировать объекты различных плоских и объёмных форм.</w:t>
      </w:r>
    </w:p>
    <w:p w14:paraId="617EAEF4"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540AB5D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находить нужную информацию, используя словари</w:t>
      </w:r>
    </w:p>
    <w:p w14:paraId="39EE9B8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i/>
          <w:sz w:val="28"/>
          <w:szCs w:val="28"/>
          <w:lang w:eastAsia="en-US"/>
        </w:rPr>
        <w:lastRenderedPageBreak/>
        <w:t>учебника, дополнительную познавательную литературу справочного характера;</w:t>
      </w:r>
    </w:p>
    <w:p w14:paraId="11D03F4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наблюдать природу и природные явления, различать их характер и эмоциональное состояние;</w:t>
      </w:r>
    </w:p>
    <w:p w14:paraId="7D18BFC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знаково-символические средства цветовой гаммы в творческих работах;</w:t>
      </w:r>
    </w:p>
    <w:p w14:paraId="3982944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устанавливать и объяснять причину разного изображения природы (время года, время суток, при различной погоде);</w:t>
      </w:r>
    </w:p>
    <w:p w14:paraId="617F573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классифицировать произведения изобразительного искусства по их видам и жанрам;</w:t>
      </w:r>
    </w:p>
    <w:p w14:paraId="6D41904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конструировать по свободному замыслу;</w:t>
      </w:r>
    </w:p>
    <w:p w14:paraId="0748CF9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анализировать приёмы изображения объектов, средства выразительности и материалы, применяемые для создания декоративного образа;</w:t>
      </w:r>
    </w:p>
    <w:p w14:paraId="0F504E3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произведения изобразительного искусства по заданным критериям, классифицировать их по видам и жанрам;</w:t>
      </w:r>
    </w:p>
    <w:p w14:paraId="16D63C1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группировать и соотносить произведения разных искусств по характеру и эмоциональному состоянию;</w:t>
      </w:r>
    </w:p>
    <w:p w14:paraId="33CC5EE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дизайнерские объекты.</w:t>
      </w:r>
    </w:p>
    <w:p w14:paraId="42628DC1"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Коммуникативные</w:t>
      </w:r>
    </w:p>
    <w:p w14:paraId="59E4EEE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3EAE83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выражать собственное эмоциональное отношение к изображаемому при обсуждении в классе;</w:t>
      </w:r>
    </w:p>
    <w:p w14:paraId="480A59D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соблюдать в повседневной жизни нормы речевого этикета и правила устного общения;</w:t>
      </w:r>
    </w:p>
    <w:p w14:paraId="5025CAF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задавать вопросы уточняющего характера по сюжету и смысловой связи между объектами;</w:t>
      </w:r>
    </w:p>
    <w:p w14:paraId="54E896E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учитывать мнения других в совместной работе, договариваться и приходить к общему решению, работая в группе;</w:t>
      </w:r>
    </w:p>
    <w:p w14:paraId="79F33EE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03C18D06"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334BD5F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высказывать собственное мнение о художественно-творческой работе при посещении декоративных, дизайнерских и архитектурных выставок, музеев изобразительного искусства, народного творчества и др.;</w:t>
      </w:r>
    </w:p>
    <w:p w14:paraId="7F5BC302"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задавать вопросы уточняющего характера по содержанию и художественно-выразительным средствам;</w:t>
      </w:r>
    </w:p>
    <w:p w14:paraId="7E552DF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учитывать разные мнения и стремиться к координации различных позиций при создании художественно-творческой работы в группе;</w:t>
      </w:r>
    </w:p>
    <w:p w14:paraId="24D161E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владеть монологической формой речи, уметь рассказывать о художественных промыслах народов России;</w:t>
      </w:r>
    </w:p>
    <w:p w14:paraId="0FA4C60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владеть диалогической формой речи, уметь дополнять, отрицать суждение, приводить примеры.</w:t>
      </w:r>
    </w:p>
    <w:p w14:paraId="3F4E242E" w14:textId="77777777" w:rsidR="000D584D" w:rsidRPr="00E073B3" w:rsidRDefault="000D584D" w:rsidP="000D584D">
      <w:pPr>
        <w:jc w:val="both"/>
        <w:rPr>
          <w:i/>
          <w:sz w:val="28"/>
          <w:szCs w:val="28"/>
        </w:rPr>
      </w:pPr>
    </w:p>
    <w:p w14:paraId="33CEDB8B"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lastRenderedPageBreak/>
        <w:t>ПЛАНИРУЕМЫЕ РЕЗУЛЬТАТЫ ОСВОЕНИЯ ПРОГРАММЫ ПО ИЗОБРАЗИТЕЛЬНОМУ ИСКУССТВУ</w:t>
      </w:r>
    </w:p>
    <w:p w14:paraId="21C92D61"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 концу 4 класса</w:t>
      </w:r>
    </w:p>
    <w:p w14:paraId="3DDE997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ЛИЧНОСТНЫЕ</w:t>
      </w:r>
    </w:p>
    <w:p w14:paraId="1FB218B0"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 учащихся будут сформированы:</w:t>
      </w:r>
    </w:p>
    <w:p w14:paraId="0E69E31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осознание изобразительного искусства как способа познания и эмоционального отражения многообразия окружающего мира, мыслей и чувств человека;</w:t>
      </w:r>
    </w:p>
    <w:p w14:paraId="0F39CA5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представления о роли искусства в жизни человека;</w:t>
      </w:r>
    </w:p>
    <w:p w14:paraId="37133A8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восприятие изобразительного искусства как части национальной культуры;</w:t>
      </w:r>
    </w:p>
    <w:p w14:paraId="77BA04B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положительная мотивация и познавательный интерес к изучению классического и современного искусства; к знакомству с выдающимися произведениями отечественной художественной культуры;</w:t>
      </w:r>
    </w:p>
    <w:p w14:paraId="3654DE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понимание богатства и разнообразия художественных средств для выражения эмоционально-ценностного отношения к миру;</w:t>
      </w:r>
    </w:p>
    <w:p w14:paraId="70F5B4A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основы эмоционально-ценностного, эстетического отношения к миру, явлениям жизни и искусства, понимание красоты как ценности.</w:t>
      </w:r>
    </w:p>
    <w:p w14:paraId="1D201647"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для формирования:</w:t>
      </w:r>
    </w:p>
    <w:p w14:paraId="730370D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устойчивого интереса к искусству, художественным традициям своего народа и достижениям мировой культуры;</w:t>
      </w:r>
    </w:p>
    <w:p w14:paraId="660CDA2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ценности искусства в сотворении гармонии между человеком и окружающим миром;</w:t>
      </w:r>
    </w:p>
    <w:p w14:paraId="1619A8F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героизма и нравственной красоты подвига защитников Отечества, запечатлённого в произведениях отечественной художественной культуры;</w:t>
      </w:r>
    </w:p>
    <w:p w14:paraId="7173D84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потребности в художественном творчестве и в общении с искусством;</w:t>
      </w:r>
    </w:p>
    <w:p w14:paraId="043E1A9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эстетических чувств при восприятии произведений искусства и в процессе выполнения творческих работ (графических, живописных, декоративных и дизайнерских);</w:t>
      </w:r>
    </w:p>
    <w:p w14:paraId="5D8F5FE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восприятия и оценки произведений изобразительного, декоративного и народного искусства, дизайна и архитектуры;</w:t>
      </w:r>
    </w:p>
    <w:p w14:paraId="6060336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художественного вкуса, развития интеллектуальной и эмоциональной сферы, творческого потенциала, способности оценивать окружающий мир по законам красоты;</w:t>
      </w:r>
    </w:p>
    <w:p w14:paraId="65A1FA7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способности выражать в творческих работах своё отношение к окружающему миру;</w:t>
      </w:r>
    </w:p>
    <w:p w14:paraId="1212C2E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понимания причин успеха в творческой деятельности; способности к самооценке</w:t>
      </w:r>
      <w:r w:rsidRPr="00E073B3">
        <w:rPr>
          <w:rFonts w:eastAsia="Calibri"/>
          <w:sz w:val="28"/>
          <w:szCs w:val="28"/>
          <w:lang w:eastAsia="en-US"/>
        </w:rPr>
        <w:t>.</w:t>
      </w:r>
    </w:p>
    <w:p w14:paraId="74CD0F8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ПРЕДМЕТНЫЕ</w:t>
      </w:r>
    </w:p>
    <w:p w14:paraId="79D9C3E5"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323D332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основные жанры (портрет, пейзаж, натюрморт, исторический, батальный, бытовой, анималистический) произведений изобразительного искусства и его виды: графика (книжная графика, каллиграфия, компьютерная графика), живопись, скульптура;</w:t>
      </w:r>
    </w:p>
    <w:p w14:paraId="70E169D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называть ведущие художественные музеи России и мира;</w:t>
      </w:r>
    </w:p>
    <w:p w14:paraId="12A5454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lastRenderedPageBreak/>
        <w:t xml:space="preserve">· </w:t>
      </w:r>
      <w:r w:rsidRPr="00E073B3">
        <w:rPr>
          <w:rFonts w:eastAsia="Calibri"/>
          <w:sz w:val="28"/>
          <w:szCs w:val="28"/>
          <w:lang w:eastAsia="en-US"/>
        </w:rPr>
        <w:t>различать и называть цвета цветового круга (12 цветов), основные и составные цвета, тёплые и холодные цвета; применять эти цвета в творческой работе;</w:t>
      </w:r>
    </w:p>
    <w:p w14:paraId="696074C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 и музыки;</w:t>
      </w:r>
    </w:p>
    <w:p w14:paraId="346E213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правильно и выразительно использовать в работе разнообразные графические материалы (различные способы штриховки графитными и цветными карандашами, фломастерами, пером и тушью, пастельными мелками, углем, сангиной и др.) и живописные приёмы (по сырому, лессировка, раздельный мазок, от пятна и др.), а также способы применения смешанной техники работы разнообразными художественными материалами (акварель с белилами, акварель и штриховка тушью, гратография и др.);</w:t>
      </w:r>
    </w:p>
    <w:p w14:paraId="7FFDD42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наброски, эскизы, учебные и творческие работы с натуры, по памяти и воображению в разных художественных техниках;</w:t>
      </w:r>
    </w:p>
    <w:p w14:paraId="47C203A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изображать с натуры и по памяти отдельные предметы, группы предметов, человека, фрагменты природы, интерьера, архитектурных сооружений;</w:t>
      </w:r>
    </w:p>
    <w:p w14:paraId="79135C8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объёмное изображение формы предмета с помощью светотени;</w:t>
      </w:r>
    </w:p>
    <w:p w14:paraId="76D0D99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использовать пропорциональные соотношения при изображении лица и фигуры человека;</w:t>
      </w:r>
    </w:p>
    <w:p w14:paraId="453770B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изображать глубину пространства на плоскости с помощью элементов линейной и воздушной перспективы;</w:t>
      </w:r>
    </w:p>
    <w:p w14:paraId="7AEBB24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передавать в композиции сюжет и смысловую связь между объектами, выстраивать последовательность событий, выделять композиционный центр;</w:t>
      </w:r>
    </w:p>
    <w:p w14:paraId="3F236EE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определять (узнавать), группировать произведения традиционных народных художественных промыслов</w:t>
      </w:r>
    </w:p>
    <w:p w14:paraId="4D61E8A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(Дымка, Филимоново, Городец, Хохлома, Гжель, Полхов-Майдан, Мезень, Каргополь, Жостово, Богородское, Скопин, Вологда, Палех, Федоскино, Павловский Посад и др.);</w:t>
      </w:r>
    </w:p>
    <w:p w14:paraId="402862D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изготавливать изделия в традициях художественных промыслов;</w:t>
      </w:r>
    </w:p>
    <w:p w14:paraId="6864566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несложные модели дизайнерских объектов и доступные архитектурные макеты;</w:t>
      </w:r>
    </w:p>
    <w:p w14:paraId="6C52884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выражать в творческой деятельности своё отношение к изображаемому через создание художественного образа.</w:t>
      </w:r>
    </w:p>
    <w:p w14:paraId="3542D8B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6081DFD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сравнивать различные виды изобразительного искусства (графики, живописи, декоративно-прикладного искусства) с целью выявления средств художественной выразительности произведений;</w:t>
      </w:r>
    </w:p>
    <w:p w14:paraId="71752DB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узнавать и называть отдельные произведения выдающихся отечественных и зарубежных художников;</w:t>
      </w:r>
    </w:p>
    <w:p w14:paraId="3768CEC8"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выразительные возможности выступающих и отступающих цветов; подбирать гармоничные цветовые сочетания из 2, 3 и 4 цветов по цветовому кругу, выразительно использовать их в творческой работе;</w:t>
      </w:r>
    </w:p>
    <w:p w14:paraId="4AD192C4"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использовать язык графики, живописи, скульптуры, дизайна, декоративно-прикладного искусства в собственной художественно-творческой деятельности;</w:t>
      </w:r>
    </w:p>
    <w:p w14:paraId="64F8475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передавать с помощью ритма движение и эмоциональное состояние в композиции;</w:t>
      </w:r>
    </w:p>
    <w:p w14:paraId="23D4A74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образы животных, человека и предметов на плоскости и в объёме;</w:t>
      </w:r>
    </w:p>
    <w:p w14:paraId="3022E348" w14:textId="77777777" w:rsidR="000D584D" w:rsidRPr="00E073B3" w:rsidRDefault="000D584D" w:rsidP="000D584D">
      <w:pPr>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выполнять ассоциативные рисунки и лепку;</w:t>
      </w:r>
    </w:p>
    <w:p w14:paraId="4575FE5F"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различать и называть центры традиционных народных художественных промыслов России, художественные особенности создания формы в зависимости от традиционной технологии народного промысла, взаимосвязь народного орнамента и формы изделия, выразительные</w:t>
      </w:r>
    </w:p>
    <w:p w14:paraId="5AAC6BB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i/>
          <w:sz w:val="28"/>
          <w:szCs w:val="28"/>
          <w:lang w:eastAsia="en-US"/>
        </w:rPr>
        <w:t>возможности цветового решения в разных школах народного мастерства, зависимость колористического решения художественной вещи от традиционной технологии её изготовления;</w:t>
      </w:r>
    </w:p>
    <w:p w14:paraId="23ACFFDB"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стилизацию форм для создания орнамента;</w:t>
      </w:r>
    </w:p>
    <w:p w14:paraId="3EE04D20"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создавать средствами компьютерной графики выразительные образы природы, человека, животного (в программе Paint).</w:t>
      </w:r>
    </w:p>
    <w:p w14:paraId="3DFB92ED"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оценивать произведения искусства (выражать собственное мнение) при рассмотрении репродукций, слайдов, посещении декоративных и дизайнерских выставок, музеев изобразительного искусства, народного творчества</w:t>
      </w:r>
    </w:p>
    <w:p w14:paraId="774060D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i/>
          <w:sz w:val="28"/>
          <w:szCs w:val="28"/>
          <w:lang w:eastAsia="en-US"/>
        </w:rPr>
        <w:t>и др.</w:t>
      </w:r>
    </w:p>
    <w:p w14:paraId="7BCF202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МЕТАПРЕДМЕТНЫЕ</w:t>
      </w:r>
    </w:p>
    <w:p w14:paraId="54110CC6"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Регулятивные</w:t>
      </w:r>
    </w:p>
    <w:p w14:paraId="2D23DFF9"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5454175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самостоятельно выполнять художественно-творческую работу;</w:t>
      </w:r>
    </w:p>
    <w:p w14:paraId="3910542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планировать свои действия при создании художественно-творческой работы;</w:t>
      </w:r>
    </w:p>
    <w:p w14:paraId="427A0795"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следовать при выполнении художественно-творческой</w:t>
      </w:r>
    </w:p>
    <w:p w14:paraId="5E81B2A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работы инструкциям учителя и алгоритмам, описывающим стандартные действия;</w:t>
      </w:r>
    </w:p>
    <w:p w14:paraId="30B05EA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руководствоваться определёнными техниками и приёмами при создании художественно-творческой работы;</w:t>
      </w:r>
    </w:p>
    <w:p w14:paraId="792B20C6"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определять критерии оценки работы, анализировать и оценивать результаты собственной и коллективной художественно-творческой работы по выбранным критериям.</w:t>
      </w:r>
    </w:p>
    <w:p w14:paraId="0695476A"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27E16E2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ставить собственные цели и задачи при создании творческой работы;</w:t>
      </w:r>
    </w:p>
    <w:p w14:paraId="0E4C5E7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осмысленно выбирать способы и приёмы действий при решении художественно-творческих задач;</w:t>
      </w:r>
    </w:p>
    <w:p w14:paraId="22D08B7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самостоятельную художественно-творческую деятельность;</w:t>
      </w:r>
    </w:p>
    <w:p w14:paraId="3584243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итоговый и пошаговый контроль по результатам самостоятельной художественно-творческой деятельности;</w:t>
      </w:r>
    </w:p>
    <w:p w14:paraId="296DF161"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lastRenderedPageBreak/>
        <w:t xml:space="preserve">· </w:t>
      </w:r>
      <w:r w:rsidRPr="00E073B3">
        <w:rPr>
          <w:rFonts w:eastAsia="Calibri"/>
          <w:i/>
          <w:sz w:val="28"/>
          <w:szCs w:val="28"/>
          <w:lang w:eastAsia="en-US"/>
        </w:rPr>
        <w:t>вносить необходимые коррективы в ходе выполнения художественно-творческих работ;</w:t>
      </w:r>
    </w:p>
    <w:p w14:paraId="79D1CDD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анализировать и оценивать результаты собственной и коллективной художественно-творческой работы с учётом разных критериев.</w:t>
      </w:r>
    </w:p>
    <w:p w14:paraId="00D25C0B"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Познавательные</w:t>
      </w:r>
    </w:p>
    <w:p w14:paraId="2121C89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281A3F3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находить нужную информацию, используя словари учебника, дополнительную познавательную литературу справочного характера;</w:t>
      </w:r>
    </w:p>
    <w:p w14:paraId="11F758C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наблюдать природу и природные явления, различать их характер и эмоциональное состояние;</w:t>
      </w:r>
    </w:p>
    <w:p w14:paraId="591603A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использовать знаково-символические средства цветовой гаммы в творческих работах;</w:t>
      </w:r>
    </w:p>
    <w:p w14:paraId="3C96093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устанавливать и объяснять причину разного изображения природы (время года, время суток, при различной погоде);</w:t>
      </w:r>
    </w:p>
    <w:p w14:paraId="62EBB34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различать многообразие форм предметного мира;</w:t>
      </w:r>
    </w:p>
    <w:p w14:paraId="0748BAA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w:t>
      </w:r>
      <w:r w:rsidRPr="00E073B3">
        <w:rPr>
          <w:rFonts w:eastAsia="Calibri"/>
          <w:sz w:val="28"/>
          <w:szCs w:val="28"/>
          <w:lang w:eastAsia="en-US"/>
        </w:rPr>
        <w:t>сравнивать произведения изобразительного искусства по заданным критериям, классифицировать их по видам и жанрам;</w:t>
      </w:r>
    </w:p>
    <w:p w14:paraId="0C2C693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группировать и соотносить произведения разных искусств по характеру и эмоциональному состоянию;</w:t>
      </w:r>
    </w:p>
    <w:p w14:paraId="1ECC20D8"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выполнять несложные модели дизайнерских объектов;</w:t>
      </w:r>
    </w:p>
    <w:p w14:paraId="1814C01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выстраивать в композиции сюжет, смысловую связь между объектами, последовательность событий;</w:t>
      </w:r>
    </w:p>
    <w:p w14:paraId="6F1AAA2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конструировать по свободному замыслу.</w:t>
      </w:r>
    </w:p>
    <w:p w14:paraId="6CFE1B37"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6B66FBC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осуществлять поиск необходимой информации по разным видам искусства, используя справочно-энциклопедическую литературу, учебные пособия, фонды библиотек и Интернет;</w:t>
      </w:r>
    </w:p>
    <w:p w14:paraId="68D6B3D3"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анализировать приёмы изображения объектов, средства выразительности и материалы, применяемые для создания декоративного образа;</w:t>
      </w:r>
    </w:p>
    <w:p w14:paraId="0FBD8317"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моделировать образы животных, человека и предметов на плоскости и в объёме при выполнении дизайнерских объектов, архитектурных макетов;</w:t>
      </w:r>
    </w:p>
    <w:p w14:paraId="745AD03C"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сопоставлять формы природных объектов с формами окружающих предметов;</w:t>
      </w:r>
    </w:p>
    <w:p w14:paraId="5AF3878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использовать знаково-символические средства цветовой гаммы, языка графики, живописи, скульптуры, дизайна, декоративно-прикладного искусства в собственной художественно-творческой деятельности;</w:t>
      </w:r>
    </w:p>
    <w:p w14:paraId="4BA432DE"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понимать роль художника в театре, понимать символический язык театральной декорации, созданной художником;</w:t>
      </w:r>
    </w:p>
    <w:p w14:paraId="75405825"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узнавать и различать характерные черты некоторых культур мира (Древняя Греция, средневековая Европа,</w:t>
      </w:r>
    </w:p>
    <w:p w14:paraId="40827A0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Япония или Индия).</w:t>
      </w:r>
    </w:p>
    <w:p w14:paraId="6891333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Коммуникативные</w:t>
      </w:r>
    </w:p>
    <w:p w14:paraId="2567A84B"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научатся:</w:t>
      </w:r>
    </w:p>
    <w:p w14:paraId="14B005C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высказывать собственное мнение о художественно-творческой работе;</w:t>
      </w:r>
    </w:p>
    <w:p w14:paraId="3FD9CC6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lastRenderedPageBreak/>
        <w:t xml:space="preserve">· </w:t>
      </w:r>
      <w:r w:rsidRPr="00E073B3">
        <w:rPr>
          <w:rFonts w:eastAsia="Calibri"/>
          <w:sz w:val="28"/>
          <w:szCs w:val="28"/>
          <w:lang w:eastAsia="en-US"/>
        </w:rPr>
        <w:t>задавать вопросы уточняющего характера по содержанию и художественно-выразительным средствам;</w:t>
      </w:r>
    </w:p>
    <w:p w14:paraId="2182641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учитывать разные мнения и стремиться к координации различных позиций при создании художественно-творческой работы в группе;</w:t>
      </w:r>
    </w:p>
    <w:p w14:paraId="2247227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договариваться и приходить к общему решению;</w:t>
      </w:r>
    </w:p>
    <w:p w14:paraId="1E032EF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владеть монологической формой речи, уметь рассказывать о художественных промыслах народов России;</w:t>
      </w:r>
    </w:p>
    <w:p w14:paraId="7B2C8DF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sz w:val="28"/>
          <w:szCs w:val="28"/>
          <w:lang w:eastAsia="en-US"/>
        </w:rPr>
        <w:t xml:space="preserve">· </w:t>
      </w:r>
      <w:r w:rsidRPr="00E073B3">
        <w:rPr>
          <w:rFonts w:eastAsia="Calibri"/>
          <w:sz w:val="28"/>
          <w:szCs w:val="28"/>
          <w:lang w:eastAsia="en-US"/>
        </w:rPr>
        <w:t>владеть диалогической формой речи, уметь дополнять или отрицать суждение, приводить примеры.</w:t>
      </w:r>
    </w:p>
    <w:p w14:paraId="77503D2F" w14:textId="77777777" w:rsidR="000D584D" w:rsidRPr="00E073B3" w:rsidRDefault="000D584D" w:rsidP="000D584D">
      <w:pPr>
        <w:autoSpaceDE w:val="0"/>
        <w:autoSpaceDN w:val="0"/>
        <w:adjustRightInd w:val="0"/>
        <w:jc w:val="both"/>
        <w:rPr>
          <w:rFonts w:eastAsia="Calibri"/>
          <w:b/>
          <w:bCs/>
          <w:i/>
          <w:iCs/>
          <w:sz w:val="28"/>
          <w:szCs w:val="28"/>
          <w:lang w:eastAsia="en-US"/>
        </w:rPr>
      </w:pPr>
      <w:r w:rsidRPr="00E073B3">
        <w:rPr>
          <w:rFonts w:eastAsia="Calibri"/>
          <w:b/>
          <w:bCs/>
          <w:i/>
          <w:iCs/>
          <w:sz w:val="28"/>
          <w:szCs w:val="28"/>
          <w:lang w:eastAsia="en-US"/>
        </w:rPr>
        <w:t>Учащиеся получат возможность научиться:</w:t>
      </w:r>
    </w:p>
    <w:p w14:paraId="5C483446"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оказывать в сотрудничестве необходимую взаимопомощь;</w:t>
      </w:r>
    </w:p>
    <w:p w14:paraId="590A598A" w14:textId="77777777" w:rsidR="000D584D" w:rsidRPr="00E073B3" w:rsidRDefault="000D584D" w:rsidP="000D584D">
      <w:pPr>
        <w:autoSpaceDE w:val="0"/>
        <w:autoSpaceDN w:val="0"/>
        <w:adjustRightInd w:val="0"/>
        <w:jc w:val="both"/>
        <w:rPr>
          <w:rFonts w:eastAsia="Calibri"/>
          <w: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задавать вопросы на понимание использования основных средств художественной выразительности, технических приёмов, способов; вопросы, необходимые для организации работы в группе;</w:t>
      </w:r>
    </w:p>
    <w:p w14:paraId="7D19E37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b/>
          <w:bCs/>
          <w:i/>
          <w:sz w:val="28"/>
          <w:szCs w:val="28"/>
          <w:lang w:eastAsia="en-US"/>
        </w:rPr>
        <w:t xml:space="preserve">· </w:t>
      </w:r>
      <w:r w:rsidRPr="00E073B3">
        <w:rPr>
          <w:rFonts w:eastAsia="Calibri"/>
          <w:i/>
          <w:sz w:val="28"/>
          <w:szCs w:val="28"/>
          <w:lang w:eastAsia="en-US"/>
        </w:rPr>
        <w:t>аргументировать собственную позицию и координировать её с позиций партнеров при выработке решений творческих задач</w:t>
      </w:r>
      <w:r w:rsidRPr="00E073B3">
        <w:rPr>
          <w:rFonts w:eastAsia="Calibri"/>
          <w:sz w:val="28"/>
          <w:szCs w:val="28"/>
          <w:lang w:eastAsia="en-US"/>
        </w:rPr>
        <w:t>.</w:t>
      </w:r>
    </w:p>
    <w:p w14:paraId="653922E0" w14:textId="77777777" w:rsidR="000D584D" w:rsidRPr="00E073B3" w:rsidRDefault="000D584D" w:rsidP="000D584D">
      <w:pPr>
        <w:jc w:val="both"/>
        <w:rPr>
          <w:rFonts w:eastAsia="Calibri"/>
          <w:sz w:val="28"/>
          <w:szCs w:val="28"/>
          <w:lang w:eastAsia="en-US"/>
        </w:rPr>
      </w:pPr>
    </w:p>
    <w:p w14:paraId="5BFBDDF0" w14:textId="77777777" w:rsidR="000D584D" w:rsidRPr="00E073B3" w:rsidRDefault="000D584D" w:rsidP="000D584D">
      <w:pPr>
        <w:autoSpaceDE w:val="0"/>
        <w:autoSpaceDN w:val="0"/>
        <w:adjustRightInd w:val="0"/>
        <w:jc w:val="both"/>
        <w:rPr>
          <w:rFonts w:eastAsia="Calibri"/>
          <w:sz w:val="28"/>
          <w:szCs w:val="28"/>
          <w:lang w:eastAsia="en-US"/>
        </w:rPr>
      </w:pPr>
      <w:r w:rsidRPr="00E073B3">
        <w:rPr>
          <w:b/>
          <w:sz w:val="28"/>
          <w:szCs w:val="28"/>
        </w:rPr>
        <w:t>Место предмета в учебном плане</w:t>
      </w:r>
      <w:r w:rsidRPr="00E073B3">
        <w:rPr>
          <w:sz w:val="28"/>
          <w:szCs w:val="28"/>
        </w:rPr>
        <w:t xml:space="preserve">: </w:t>
      </w:r>
    </w:p>
    <w:p w14:paraId="687E35F9" w14:textId="2B57FF4A" w:rsidR="000D584D" w:rsidRPr="00E073B3" w:rsidRDefault="000D584D" w:rsidP="000D584D">
      <w:pPr>
        <w:ind w:firstLine="425"/>
        <w:jc w:val="both"/>
        <w:rPr>
          <w:sz w:val="28"/>
          <w:szCs w:val="28"/>
        </w:rPr>
      </w:pPr>
      <w:r w:rsidRPr="00E073B3">
        <w:rPr>
          <w:sz w:val="28"/>
          <w:szCs w:val="28"/>
        </w:rPr>
        <w:t>На изучение изобразительного искусства в начальной школе отводится 1 ч в неделю. Курс рассчитан  на 135 ч: 33 ч - в 1 классе  (33 учебные недели), по 34 ч – во 2-</w:t>
      </w:r>
      <w:r w:rsidR="002225A0">
        <w:rPr>
          <w:sz w:val="28"/>
          <w:szCs w:val="28"/>
        </w:rPr>
        <w:t xml:space="preserve"> </w:t>
      </w:r>
      <w:r w:rsidRPr="00E073B3">
        <w:rPr>
          <w:sz w:val="28"/>
          <w:szCs w:val="28"/>
        </w:rPr>
        <w:t>4 классах .</w:t>
      </w:r>
    </w:p>
    <w:p w14:paraId="4CE97FFA" w14:textId="77777777" w:rsidR="000D584D" w:rsidRPr="00E073B3" w:rsidRDefault="000D584D" w:rsidP="000D584D">
      <w:pPr>
        <w:autoSpaceDE w:val="0"/>
        <w:autoSpaceDN w:val="0"/>
        <w:adjustRightInd w:val="0"/>
        <w:jc w:val="both"/>
        <w:rPr>
          <w:b/>
          <w:spacing w:val="20"/>
          <w:position w:val="7"/>
          <w:sz w:val="28"/>
          <w:szCs w:val="28"/>
        </w:rPr>
      </w:pPr>
      <w:r w:rsidRPr="00E073B3">
        <w:rPr>
          <w:b/>
          <w:spacing w:val="20"/>
          <w:position w:val="7"/>
          <w:sz w:val="28"/>
          <w:szCs w:val="28"/>
        </w:rPr>
        <w:t>СОДЕРЖАНИЕ ПРОГРАММЫ 1 класс (33 ч)</w:t>
      </w:r>
    </w:p>
    <w:p w14:paraId="34DF7097" w14:textId="77777777" w:rsidR="000D584D" w:rsidRPr="00E073B3" w:rsidRDefault="000D584D" w:rsidP="000D584D">
      <w:pPr>
        <w:autoSpaceDE w:val="0"/>
        <w:autoSpaceDN w:val="0"/>
        <w:adjustRightInd w:val="0"/>
        <w:ind w:firstLine="425"/>
        <w:jc w:val="both"/>
        <w:rPr>
          <w:bCs/>
          <w:spacing w:val="30"/>
          <w:sz w:val="28"/>
          <w:szCs w:val="28"/>
        </w:rPr>
      </w:pPr>
      <w:r w:rsidRPr="00E073B3">
        <w:rPr>
          <w:b/>
          <w:spacing w:val="10"/>
          <w:sz w:val="28"/>
          <w:szCs w:val="28"/>
        </w:rPr>
        <w:t xml:space="preserve">Мир изобразительного искусства </w:t>
      </w:r>
      <w:r w:rsidRPr="00E073B3">
        <w:rPr>
          <w:b/>
          <w:bCs/>
          <w:sz w:val="28"/>
          <w:szCs w:val="28"/>
        </w:rPr>
        <w:t xml:space="preserve">(18 </w:t>
      </w:r>
      <w:r w:rsidRPr="00E073B3">
        <w:rPr>
          <w:b/>
          <w:bCs/>
          <w:spacing w:val="30"/>
          <w:sz w:val="28"/>
          <w:szCs w:val="28"/>
        </w:rPr>
        <w:t>ч)</w:t>
      </w:r>
    </w:p>
    <w:p w14:paraId="7AEF115E" w14:textId="77777777" w:rsidR="000D584D" w:rsidRPr="00E073B3" w:rsidRDefault="000D584D" w:rsidP="000D584D">
      <w:pPr>
        <w:autoSpaceDE w:val="0"/>
        <w:autoSpaceDN w:val="0"/>
        <w:adjustRightInd w:val="0"/>
        <w:ind w:firstLine="425"/>
        <w:jc w:val="both"/>
        <w:rPr>
          <w:sz w:val="28"/>
          <w:szCs w:val="28"/>
        </w:rPr>
      </w:pPr>
      <w:r w:rsidRPr="00E073B3">
        <w:rPr>
          <w:i/>
          <w:iCs/>
          <w:sz w:val="28"/>
          <w:szCs w:val="28"/>
        </w:rPr>
        <w:t xml:space="preserve">«Королевство волшебных красок» </w:t>
      </w:r>
      <w:r w:rsidRPr="00E073B3">
        <w:rPr>
          <w:sz w:val="28"/>
          <w:szCs w:val="28"/>
        </w:rPr>
        <w:t>(9 ч). Картинная гале</w:t>
      </w:r>
      <w:r w:rsidRPr="00E073B3">
        <w:rPr>
          <w:sz w:val="28"/>
          <w:szCs w:val="28"/>
        </w:rPr>
        <w:softHyphen/>
        <w:t>рея. Радужный мост. Основные и составные цвета. Красное королевство. Оранжевое королевство. Жёлтое королевство. Зелёное королевство. Сине-голубое королевство. Фиолето</w:t>
      </w:r>
      <w:r w:rsidRPr="00E073B3">
        <w:rPr>
          <w:sz w:val="28"/>
          <w:szCs w:val="28"/>
        </w:rPr>
        <w:softHyphen/>
        <w:t>вое королевство.</w:t>
      </w:r>
    </w:p>
    <w:p w14:paraId="407A2C0C" w14:textId="77777777" w:rsidR="000D584D" w:rsidRPr="00E073B3" w:rsidRDefault="000D584D" w:rsidP="000D584D">
      <w:pPr>
        <w:autoSpaceDE w:val="0"/>
        <w:autoSpaceDN w:val="0"/>
        <w:adjustRightInd w:val="0"/>
        <w:ind w:right="10" w:firstLine="425"/>
        <w:jc w:val="both"/>
        <w:rPr>
          <w:sz w:val="28"/>
          <w:szCs w:val="28"/>
        </w:rPr>
      </w:pPr>
      <w:r w:rsidRPr="00E073B3">
        <w:rPr>
          <w:i/>
          <w:iCs/>
          <w:spacing w:val="40"/>
          <w:sz w:val="28"/>
          <w:szCs w:val="28"/>
        </w:rPr>
        <w:t>«В</w:t>
      </w:r>
      <w:r w:rsidRPr="00E073B3">
        <w:rPr>
          <w:i/>
          <w:iCs/>
          <w:sz w:val="28"/>
          <w:szCs w:val="28"/>
        </w:rPr>
        <w:t xml:space="preserve"> мире сказок» </w:t>
      </w:r>
      <w:r w:rsidRPr="00E073B3">
        <w:rPr>
          <w:sz w:val="28"/>
          <w:szCs w:val="28"/>
        </w:rPr>
        <w:t>(10 ч). Волк и семеро козлят. Сорока-бе</w:t>
      </w:r>
      <w:r w:rsidRPr="00E073B3">
        <w:rPr>
          <w:sz w:val="28"/>
          <w:szCs w:val="28"/>
        </w:rPr>
        <w:softHyphen/>
        <w:t>лобока. Колобок. Петушок-Золотой гребешок. Красная Ша</w:t>
      </w:r>
      <w:r w:rsidRPr="00E073B3">
        <w:rPr>
          <w:sz w:val="28"/>
          <w:szCs w:val="28"/>
        </w:rPr>
        <w:softHyphen/>
        <w:t>почка. Буратино. Снегурочка.</w:t>
      </w:r>
    </w:p>
    <w:p w14:paraId="29F8AD97" w14:textId="77777777" w:rsidR="000D584D" w:rsidRPr="00E073B3" w:rsidRDefault="000D584D" w:rsidP="000D584D">
      <w:pPr>
        <w:autoSpaceDE w:val="0"/>
        <w:autoSpaceDN w:val="0"/>
        <w:adjustRightInd w:val="0"/>
        <w:ind w:firstLine="425"/>
        <w:jc w:val="both"/>
        <w:rPr>
          <w:bCs/>
          <w:spacing w:val="30"/>
          <w:sz w:val="28"/>
          <w:szCs w:val="28"/>
        </w:rPr>
      </w:pPr>
      <w:r w:rsidRPr="00E073B3">
        <w:rPr>
          <w:b/>
          <w:spacing w:val="10"/>
          <w:sz w:val="28"/>
          <w:szCs w:val="28"/>
        </w:rPr>
        <w:t xml:space="preserve">Мир народного и декоративного искусства </w:t>
      </w:r>
      <w:r w:rsidRPr="00E073B3">
        <w:rPr>
          <w:b/>
          <w:bCs/>
          <w:spacing w:val="30"/>
          <w:sz w:val="28"/>
          <w:szCs w:val="28"/>
        </w:rPr>
        <w:t>(9</w:t>
      </w:r>
      <w:r w:rsidRPr="00E073B3">
        <w:rPr>
          <w:b/>
          <w:bCs/>
          <w:sz w:val="28"/>
          <w:szCs w:val="28"/>
        </w:rPr>
        <w:t xml:space="preserve"> </w:t>
      </w:r>
      <w:r w:rsidRPr="00E073B3">
        <w:rPr>
          <w:b/>
          <w:bCs/>
          <w:spacing w:val="30"/>
          <w:sz w:val="28"/>
          <w:szCs w:val="28"/>
        </w:rPr>
        <w:t>ч)</w:t>
      </w:r>
    </w:p>
    <w:p w14:paraId="44283C8B" w14:textId="77777777" w:rsidR="000D584D" w:rsidRPr="00E073B3" w:rsidRDefault="000D584D" w:rsidP="000D584D">
      <w:pPr>
        <w:autoSpaceDE w:val="0"/>
        <w:autoSpaceDN w:val="0"/>
        <w:adjustRightInd w:val="0"/>
        <w:ind w:firstLine="425"/>
        <w:jc w:val="both"/>
        <w:rPr>
          <w:sz w:val="28"/>
          <w:szCs w:val="28"/>
        </w:rPr>
      </w:pPr>
      <w:r w:rsidRPr="00E073B3">
        <w:rPr>
          <w:i/>
          <w:iCs/>
          <w:spacing w:val="40"/>
          <w:sz w:val="28"/>
          <w:szCs w:val="28"/>
        </w:rPr>
        <w:t>«В</w:t>
      </w:r>
      <w:r w:rsidRPr="00E073B3">
        <w:rPr>
          <w:i/>
          <w:iCs/>
          <w:sz w:val="28"/>
          <w:szCs w:val="28"/>
        </w:rPr>
        <w:t xml:space="preserve"> гостях у народных мастеров» </w:t>
      </w:r>
      <w:r w:rsidRPr="00E073B3">
        <w:rPr>
          <w:sz w:val="28"/>
          <w:szCs w:val="28"/>
        </w:rPr>
        <w:t>(10 ч). Дымковские иг</w:t>
      </w:r>
      <w:r w:rsidRPr="00E073B3">
        <w:rPr>
          <w:sz w:val="28"/>
          <w:szCs w:val="28"/>
        </w:rPr>
        <w:softHyphen/>
        <w:t>рушки. Филимоновские игрушки. Матрёшки. Городец. Хохлома. Гжель.</w:t>
      </w:r>
    </w:p>
    <w:p w14:paraId="56A76D4C" w14:textId="77777777" w:rsidR="000D584D" w:rsidRPr="00E073B3" w:rsidRDefault="000D584D" w:rsidP="000D584D">
      <w:pPr>
        <w:autoSpaceDE w:val="0"/>
        <w:autoSpaceDN w:val="0"/>
        <w:adjustRightInd w:val="0"/>
        <w:ind w:firstLine="425"/>
        <w:jc w:val="both"/>
        <w:rPr>
          <w:bCs/>
          <w:spacing w:val="30"/>
          <w:sz w:val="28"/>
          <w:szCs w:val="28"/>
        </w:rPr>
      </w:pPr>
      <w:r w:rsidRPr="00E073B3">
        <w:rPr>
          <w:b/>
          <w:spacing w:val="10"/>
          <w:sz w:val="28"/>
          <w:szCs w:val="28"/>
        </w:rPr>
        <w:t xml:space="preserve">Мир дизайна и архитектуры </w:t>
      </w:r>
      <w:r w:rsidRPr="00E073B3">
        <w:rPr>
          <w:b/>
          <w:bCs/>
          <w:spacing w:val="30"/>
          <w:sz w:val="28"/>
          <w:szCs w:val="28"/>
        </w:rPr>
        <w:t>(5</w:t>
      </w:r>
      <w:r w:rsidRPr="00E073B3">
        <w:rPr>
          <w:b/>
          <w:bCs/>
          <w:sz w:val="28"/>
          <w:szCs w:val="28"/>
        </w:rPr>
        <w:t xml:space="preserve"> </w:t>
      </w:r>
      <w:r w:rsidRPr="00E073B3">
        <w:rPr>
          <w:b/>
          <w:bCs/>
          <w:spacing w:val="30"/>
          <w:sz w:val="28"/>
          <w:szCs w:val="28"/>
        </w:rPr>
        <w:t>ч)</w:t>
      </w:r>
    </w:p>
    <w:p w14:paraId="7018DD6A" w14:textId="77777777" w:rsidR="000D584D" w:rsidRPr="00E073B3" w:rsidRDefault="000D584D" w:rsidP="000D584D">
      <w:pPr>
        <w:autoSpaceDE w:val="0"/>
        <w:autoSpaceDN w:val="0"/>
        <w:adjustRightInd w:val="0"/>
        <w:ind w:firstLine="425"/>
        <w:jc w:val="both"/>
        <w:rPr>
          <w:sz w:val="28"/>
          <w:szCs w:val="28"/>
        </w:rPr>
      </w:pPr>
      <w:r w:rsidRPr="00E073B3">
        <w:rPr>
          <w:i/>
          <w:iCs/>
          <w:spacing w:val="40"/>
          <w:sz w:val="28"/>
          <w:szCs w:val="28"/>
        </w:rPr>
        <w:t>«В</w:t>
      </w:r>
      <w:r w:rsidRPr="00E073B3">
        <w:rPr>
          <w:i/>
          <w:iCs/>
          <w:sz w:val="28"/>
          <w:szCs w:val="28"/>
        </w:rPr>
        <w:t xml:space="preserve"> сказочной стране Дизайн» </w:t>
      </w:r>
      <w:r w:rsidRPr="00E073B3">
        <w:rPr>
          <w:sz w:val="28"/>
          <w:szCs w:val="28"/>
        </w:rPr>
        <w:t>(5 ч). Круглое королев</w:t>
      </w:r>
      <w:r w:rsidRPr="00E073B3">
        <w:rPr>
          <w:sz w:val="28"/>
          <w:szCs w:val="28"/>
        </w:rPr>
        <w:softHyphen/>
        <w:t>ство. Шаровое королевство. Треугольное королевство. Квад</w:t>
      </w:r>
      <w:r w:rsidRPr="00E073B3">
        <w:rPr>
          <w:sz w:val="28"/>
          <w:szCs w:val="28"/>
        </w:rPr>
        <w:softHyphen/>
        <w:t>ратное королевство. Кубическое королевство.</w:t>
      </w:r>
    </w:p>
    <w:p w14:paraId="04F31F6D"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Основные задачи обучения и развития:</w:t>
      </w:r>
    </w:p>
    <w:p w14:paraId="7E094C1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выразительными возможностями графических материалов (графитный и цветной карандаши, фломастеры и др.);</w:t>
      </w:r>
    </w:p>
    <w:p w14:paraId="45B8469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приёмами живописи гуашью и акварелью;</w:t>
      </w:r>
    </w:p>
    <w:p w14:paraId="49784EF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освоение простейших приёмов лепки объёмных форм (из одного куска, из отдельных частей, из колец и др.);</w:t>
      </w:r>
    </w:p>
    <w:p w14:paraId="27794FB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изучение «Азбуки цвета» (элементов цветоведения): изучение порядка расположения цветов в радуге, цветового круга (12 цветов), основных и составных цветов; составление цветовых оттенков;</w:t>
      </w:r>
    </w:p>
    <w:p w14:paraId="73F3E2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lastRenderedPageBreak/>
        <w:t>— формирование умения передавать в тематической композиции, иллюстрации смысловые связи между изображаемыми объектами, выбирать горизонтальный или вертикальный формат работы в зависимости от замысла, использовать соответствующий замыслу фон рисунка, добиваться выразительности образов;</w:t>
      </w:r>
    </w:p>
    <w:p w14:paraId="6E57F6FF"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освоение способов передачи пространства на плоскости листа «Игры с пространством»: приём загораживания, уменьшение удалённых объектов;</w:t>
      </w:r>
    </w:p>
    <w:p w14:paraId="3FAB94D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традиционными народными художественными промыслами (Дымка, Филимоново, Городец, Гжель, Хохлома, Сергиев Посад, Полхов-Майдан, Семёнов);</w:t>
      </w:r>
    </w:p>
    <w:p w14:paraId="3479CDDA"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первоначальное освоение приёмов росписи дымковских и филимоновских игрушек, матрёшек, хохломской и гжельской посуды, городецких изделий;</w:t>
      </w:r>
    </w:p>
    <w:p w14:paraId="3FDB048E"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освоение некоторых декоративных приёмов (печать разнообразными материалами, набрызг краски и др.);</w:t>
      </w:r>
    </w:p>
    <w:p w14:paraId="504A85B0"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знакомство с приёмами ассоциативного рисования (передача цветом настроения) и лепки (свободная передача формы);</w:t>
      </w:r>
    </w:p>
    <w:p w14:paraId="55F7A36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обучение «Азбуке форм», умению узнавать геометрические формы и тела (круг, шар, квадрат, треугольник, куб, шар) в природе, архитектуре и объектах дизайна;</w:t>
      </w:r>
    </w:p>
    <w:p w14:paraId="18457B6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обучение умению создавать эскизы, макеты архитектурных сооружений и модели объектов дизайна на основе геометрических форм и тел.</w:t>
      </w:r>
    </w:p>
    <w:p w14:paraId="3C9C8426" w14:textId="77777777" w:rsidR="000D584D" w:rsidRPr="00E073B3" w:rsidRDefault="000D584D" w:rsidP="000D584D">
      <w:pPr>
        <w:autoSpaceDE w:val="0"/>
        <w:autoSpaceDN w:val="0"/>
        <w:adjustRightInd w:val="0"/>
        <w:jc w:val="both"/>
        <w:rPr>
          <w:b/>
          <w:sz w:val="28"/>
          <w:szCs w:val="28"/>
        </w:rPr>
      </w:pPr>
      <w:r w:rsidRPr="00E073B3">
        <w:rPr>
          <w:b/>
          <w:sz w:val="28"/>
          <w:szCs w:val="28"/>
        </w:rPr>
        <w:t xml:space="preserve">СОДЕРЖАНИЕ УЧЕБНОГО ПРЕДМЕТА </w:t>
      </w:r>
      <w:r w:rsidRPr="00E073B3">
        <w:rPr>
          <w:b/>
          <w:color w:val="000000"/>
          <w:sz w:val="28"/>
          <w:szCs w:val="28"/>
        </w:rPr>
        <w:t>2 класс (34 ч)</w:t>
      </w:r>
    </w:p>
    <w:p w14:paraId="5B867C32"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изобразительного искусства» </w:t>
      </w:r>
      <w:r w:rsidRPr="00E073B3">
        <w:rPr>
          <w:bCs/>
          <w:color w:val="000000"/>
          <w:sz w:val="28"/>
          <w:szCs w:val="28"/>
        </w:rPr>
        <w:t>(14 ч)</w:t>
      </w:r>
    </w:p>
    <w:p w14:paraId="51577490" w14:textId="77777777" w:rsidR="000D584D" w:rsidRPr="00E073B3" w:rsidRDefault="000D584D" w:rsidP="000D584D">
      <w:pPr>
        <w:ind w:left="284"/>
        <w:jc w:val="both"/>
        <w:rPr>
          <w:color w:val="000000"/>
          <w:sz w:val="28"/>
          <w:szCs w:val="28"/>
        </w:rPr>
      </w:pPr>
      <w:r w:rsidRPr="00E073B3">
        <w:rPr>
          <w:i/>
          <w:iCs/>
          <w:color w:val="000000"/>
          <w:sz w:val="28"/>
          <w:szCs w:val="28"/>
        </w:rPr>
        <w:t xml:space="preserve">«Путешествие в мир искусства» </w:t>
      </w:r>
      <w:r w:rsidRPr="00E073B3">
        <w:rPr>
          <w:color w:val="000000"/>
          <w:sz w:val="28"/>
          <w:szCs w:val="28"/>
        </w:rPr>
        <w:t>(1 ч). Знакомство с ве</w:t>
      </w:r>
      <w:r w:rsidRPr="00E073B3">
        <w:rPr>
          <w:color w:val="000000"/>
          <w:sz w:val="28"/>
          <w:szCs w:val="28"/>
        </w:rPr>
        <w:softHyphen/>
        <w:t>дущими художественными музеями России (Третьяковская галерея, Русский музей, Эрмитаж, Музей изобразительных искусств им. А.С. Пушкина).</w:t>
      </w:r>
    </w:p>
    <w:p w14:paraId="231F8F75" w14:textId="77777777" w:rsidR="000D584D" w:rsidRPr="00E073B3" w:rsidRDefault="000D584D" w:rsidP="000D584D">
      <w:pPr>
        <w:ind w:left="284"/>
        <w:jc w:val="both"/>
        <w:rPr>
          <w:color w:val="000000"/>
          <w:sz w:val="28"/>
          <w:szCs w:val="28"/>
        </w:rPr>
      </w:pPr>
      <w:r w:rsidRPr="00E073B3">
        <w:rPr>
          <w:i/>
          <w:iCs/>
          <w:color w:val="000000"/>
          <w:sz w:val="28"/>
          <w:szCs w:val="28"/>
        </w:rPr>
        <w:t xml:space="preserve">«Виды изобразительного искусства» </w:t>
      </w:r>
      <w:r w:rsidRPr="00E073B3">
        <w:rPr>
          <w:color w:val="000000"/>
          <w:sz w:val="28"/>
          <w:szCs w:val="28"/>
        </w:rPr>
        <w:t>(13 ч). Живопись. Графика. Скульптура.</w:t>
      </w:r>
    </w:p>
    <w:p w14:paraId="0CCF3880"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декоративного искусства» </w:t>
      </w:r>
      <w:r w:rsidRPr="00E073B3">
        <w:rPr>
          <w:bCs/>
          <w:color w:val="000000"/>
          <w:sz w:val="28"/>
          <w:szCs w:val="28"/>
        </w:rPr>
        <w:t>(8 ч)</w:t>
      </w:r>
    </w:p>
    <w:p w14:paraId="04B7346F" w14:textId="77777777" w:rsidR="000D584D" w:rsidRPr="00E073B3" w:rsidRDefault="000D584D" w:rsidP="000D584D">
      <w:pPr>
        <w:ind w:left="284"/>
        <w:jc w:val="both"/>
        <w:rPr>
          <w:color w:val="000000"/>
          <w:sz w:val="28"/>
          <w:szCs w:val="28"/>
        </w:rPr>
      </w:pPr>
      <w:r w:rsidRPr="00E073B3">
        <w:rPr>
          <w:color w:val="000000"/>
          <w:sz w:val="28"/>
          <w:szCs w:val="28"/>
        </w:rPr>
        <w:t>Декоративное рисование. Азбука декора. Контрастные цвета. Линейный орнамент. Монотипия. Декоративные эф</w:t>
      </w:r>
      <w:r w:rsidRPr="00E073B3">
        <w:rPr>
          <w:color w:val="000000"/>
          <w:sz w:val="28"/>
          <w:szCs w:val="28"/>
        </w:rPr>
        <w:softHyphen/>
        <w:t>фекты. Печать листьями. Рисование кляксами. Рисование солью. Коллаж.</w:t>
      </w:r>
    </w:p>
    <w:p w14:paraId="03634711"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народного искусства» </w:t>
      </w:r>
      <w:r w:rsidRPr="00E073B3">
        <w:rPr>
          <w:bCs/>
          <w:color w:val="000000"/>
          <w:sz w:val="28"/>
          <w:szCs w:val="28"/>
        </w:rPr>
        <w:t>(7 ч)</w:t>
      </w:r>
    </w:p>
    <w:p w14:paraId="12AA0842" w14:textId="77777777" w:rsidR="000D584D" w:rsidRPr="00E073B3" w:rsidRDefault="000D584D" w:rsidP="000D584D">
      <w:pPr>
        <w:ind w:left="284"/>
        <w:jc w:val="both"/>
        <w:rPr>
          <w:color w:val="000000"/>
          <w:sz w:val="28"/>
          <w:szCs w:val="28"/>
        </w:rPr>
      </w:pPr>
      <w:r w:rsidRPr="00E073B3">
        <w:rPr>
          <w:color w:val="000000"/>
          <w:sz w:val="28"/>
          <w:szCs w:val="28"/>
        </w:rPr>
        <w:t>Росписи Северной Двины. Пермогорская роспись. Прял</w:t>
      </w:r>
      <w:r w:rsidRPr="00E073B3">
        <w:rPr>
          <w:color w:val="000000"/>
          <w:sz w:val="28"/>
          <w:szCs w:val="28"/>
        </w:rPr>
        <w:softHyphen/>
        <w:t>ки. Мезенская роспись. Каргопольские игрушки. Тетёрки. Птица счастья.</w:t>
      </w:r>
    </w:p>
    <w:p w14:paraId="200B7E7B" w14:textId="77777777" w:rsidR="000D584D" w:rsidRPr="00E073B3" w:rsidRDefault="000D584D" w:rsidP="000D584D">
      <w:pPr>
        <w:ind w:left="284"/>
        <w:jc w:val="both"/>
        <w:rPr>
          <w:bCs/>
          <w:color w:val="000000"/>
          <w:sz w:val="28"/>
          <w:szCs w:val="28"/>
        </w:rPr>
      </w:pPr>
      <w:r w:rsidRPr="00E073B3">
        <w:rPr>
          <w:b/>
          <w:color w:val="000000"/>
          <w:sz w:val="28"/>
          <w:szCs w:val="28"/>
        </w:rPr>
        <w:t xml:space="preserve">«Мир дизайна и архитектуры» </w:t>
      </w:r>
      <w:r w:rsidRPr="00E073B3">
        <w:rPr>
          <w:bCs/>
          <w:color w:val="000000"/>
          <w:sz w:val="28"/>
          <w:szCs w:val="28"/>
        </w:rPr>
        <w:t>(5 ч)</w:t>
      </w:r>
    </w:p>
    <w:p w14:paraId="73FFF87E" w14:textId="77777777" w:rsidR="000D584D" w:rsidRPr="00E073B3" w:rsidRDefault="000D584D" w:rsidP="000D584D">
      <w:pPr>
        <w:ind w:left="284"/>
        <w:jc w:val="both"/>
        <w:rPr>
          <w:color w:val="000000"/>
          <w:sz w:val="28"/>
          <w:szCs w:val="28"/>
        </w:rPr>
      </w:pPr>
      <w:r w:rsidRPr="00E073B3">
        <w:rPr>
          <w:color w:val="000000"/>
          <w:sz w:val="28"/>
          <w:szCs w:val="28"/>
        </w:rPr>
        <w:t>Дизайн и архитектура. Призмы. Пирамиды. Конусы. Цилиндры.</w:t>
      </w:r>
    </w:p>
    <w:p w14:paraId="3DECE260"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Основные задачи обучения и развития:</w:t>
      </w:r>
    </w:p>
    <w:p w14:paraId="43B5463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ознакомления с выразительными возможностями графических материалов (графитный и цветной карандаши, фломастеры, тушь, перо, пастельные и восковые мелки и др.);</w:t>
      </w:r>
    </w:p>
    <w:p w14:paraId="1C54189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—освоение живописных приёмов (по сырому, лессировка, раздельный мазок и др.);</w:t>
      </w:r>
    </w:p>
    <w:p w14:paraId="6140BD9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—освоение приёмов лепки рельефов (плоский, углублённый, выступающий, плоский рельеф с прорезями);</w:t>
      </w:r>
    </w:p>
    <w:p w14:paraId="0BB6F89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lastRenderedPageBreak/>
        <w:t>—продолжение освоения «Азбуки цвета» (элементов цветоведения), проведение экспериментов по составлению различных цветовых оттенков с помощью добавления в основные цвета белил и чёрной краски;</w:t>
      </w:r>
    </w:p>
    <w:p w14:paraId="056AA5E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изучения способов передачи пространства на плоскости листа (загораживание, уменьшение удалённых объектов и размещение их ближе к верхнему краю листа);</w:t>
      </w:r>
    </w:p>
    <w:p w14:paraId="676C210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изучения традиционных народных художественных промыслов (Каргополь, тетёрки, росписи Северной Двины и Мезени, архангельская щепная птица);</w:t>
      </w:r>
    </w:p>
    <w:p w14:paraId="3A3B0E2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—освоение некоторых декоративных приёмов (печать ладошками, тканью, губкой и др.; кляксография, рисование солью и др.);</w:t>
      </w:r>
    </w:p>
    <w:p w14:paraId="069A2857"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знакомства с приёмами ассоциативного рисования (передача цветом вкуса: кислый, сладкий, горький, кисло-сладкий и др.);</w:t>
      </w:r>
    </w:p>
    <w:p w14:paraId="630A39F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освоения «Азбуки форм»: обучение умению узнавать геометрические формы и тела (призма, цилиндр, конус, пирамида) в природе, объектах дизайна и архитектуры;</w:t>
      </w:r>
    </w:p>
    <w:p w14:paraId="1A5F9B7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обучения умению создавать эскизы и модели объектов дизайна и архитектуры на основе геометрических форм;</w:t>
      </w:r>
    </w:p>
    <w:p w14:paraId="60DB138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—продолжение ознакомления с проектной деятельностью исследовательского и творческого характера.</w:t>
      </w:r>
    </w:p>
    <w:p w14:paraId="4F899F00"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СОДЕРЖАНИЕ ПРОГРАММЫ    3 класс </w:t>
      </w:r>
      <w:r w:rsidRPr="00E073B3">
        <w:rPr>
          <w:sz w:val="28"/>
          <w:szCs w:val="28"/>
        </w:rPr>
        <w:t>(34 ч)</w:t>
      </w:r>
    </w:p>
    <w:p w14:paraId="6DA5A53B" w14:textId="77777777" w:rsidR="000D584D" w:rsidRPr="00E073B3" w:rsidRDefault="000D584D" w:rsidP="000D584D">
      <w:pPr>
        <w:autoSpaceDE w:val="0"/>
        <w:autoSpaceDN w:val="0"/>
        <w:adjustRightInd w:val="0"/>
        <w:jc w:val="both"/>
        <w:rPr>
          <w:b/>
          <w:bCs/>
          <w:sz w:val="28"/>
          <w:szCs w:val="28"/>
        </w:rPr>
      </w:pPr>
    </w:p>
    <w:p w14:paraId="06C0A74C"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изобразительного искусства» </w:t>
      </w:r>
      <w:r w:rsidRPr="00E073B3">
        <w:rPr>
          <w:sz w:val="28"/>
          <w:szCs w:val="28"/>
        </w:rPr>
        <w:t>(13 ч)</w:t>
      </w:r>
    </w:p>
    <w:p w14:paraId="27DEC097" w14:textId="77777777" w:rsidR="000D584D" w:rsidRPr="00E073B3" w:rsidRDefault="000D584D" w:rsidP="000D584D">
      <w:pPr>
        <w:autoSpaceDE w:val="0"/>
        <w:autoSpaceDN w:val="0"/>
        <w:adjustRightInd w:val="0"/>
        <w:jc w:val="both"/>
        <w:rPr>
          <w:sz w:val="28"/>
          <w:szCs w:val="28"/>
        </w:rPr>
      </w:pPr>
      <w:r w:rsidRPr="00E073B3">
        <w:rPr>
          <w:i/>
          <w:iCs/>
          <w:sz w:val="28"/>
          <w:szCs w:val="28"/>
        </w:rPr>
        <w:t xml:space="preserve">«Путешествие в мир искусства» </w:t>
      </w:r>
      <w:r w:rsidRPr="00E073B3">
        <w:rPr>
          <w:sz w:val="28"/>
          <w:szCs w:val="28"/>
        </w:rPr>
        <w:t>(1 ч). Знакомство с ведущими художественными музеями мира. Британский музей (Лондон). Лувр (Париж). Музей Прадо (Мадрид). Дрезденская картинная галерея  Дрезден). Музей Гуггенхайма (Нью-Йорк).</w:t>
      </w:r>
    </w:p>
    <w:p w14:paraId="278F1A41" w14:textId="77777777" w:rsidR="000D584D" w:rsidRPr="00E073B3" w:rsidRDefault="000D584D" w:rsidP="000D584D">
      <w:pPr>
        <w:autoSpaceDE w:val="0"/>
        <w:autoSpaceDN w:val="0"/>
        <w:adjustRightInd w:val="0"/>
        <w:jc w:val="both"/>
        <w:rPr>
          <w:sz w:val="28"/>
          <w:szCs w:val="28"/>
        </w:rPr>
      </w:pPr>
      <w:r w:rsidRPr="00E073B3">
        <w:rPr>
          <w:i/>
          <w:iCs/>
          <w:sz w:val="28"/>
          <w:szCs w:val="28"/>
        </w:rPr>
        <w:t xml:space="preserve">«Жанры изобразительного искусства» </w:t>
      </w:r>
      <w:r w:rsidRPr="00E073B3">
        <w:rPr>
          <w:sz w:val="28"/>
          <w:szCs w:val="28"/>
        </w:rPr>
        <w:t>(12 ч). Натюрморт. Пейзаж. Портрет.</w:t>
      </w:r>
    </w:p>
    <w:p w14:paraId="37EEE856" w14:textId="77777777" w:rsidR="000D584D" w:rsidRPr="00E073B3" w:rsidRDefault="000D584D" w:rsidP="000D584D">
      <w:pPr>
        <w:autoSpaceDE w:val="0"/>
        <w:autoSpaceDN w:val="0"/>
        <w:adjustRightInd w:val="0"/>
        <w:jc w:val="both"/>
        <w:rPr>
          <w:b/>
          <w:bCs/>
          <w:sz w:val="28"/>
          <w:szCs w:val="28"/>
        </w:rPr>
      </w:pPr>
    </w:p>
    <w:p w14:paraId="6353F1F9"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народного искусства» </w:t>
      </w:r>
      <w:r w:rsidRPr="00E073B3">
        <w:rPr>
          <w:sz w:val="28"/>
          <w:szCs w:val="28"/>
        </w:rPr>
        <w:t>(6 ч)</w:t>
      </w:r>
    </w:p>
    <w:p w14:paraId="2676C948" w14:textId="77777777" w:rsidR="000D584D" w:rsidRPr="00E073B3" w:rsidRDefault="000D584D" w:rsidP="000D584D">
      <w:pPr>
        <w:autoSpaceDE w:val="0"/>
        <w:autoSpaceDN w:val="0"/>
        <w:adjustRightInd w:val="0"/>
        <w:jc w:val="both"/>
        <w:rPr>
          <w:sz w:val="28"/>
          <w:szCs w:val="28"/>
        </w:rPr>
      </w:pPr>
      <w:r w:rsidRPr="00E073B3">
        <w:rPr>
          <w:sz w:val="28"/>
          <w:szCs w:val="28"/>
        </w:rPr>
        <w:t>Резьба по дереву. Деревянная и глиняная посуда. Богородские игрушки. Жостовские подносы. Павловопосадские платки. Скопинская керамика.</w:t>
      </w:r>
    </w:p>
    <w:p w14:paraId="3614913E" w14:textId="77777777" w:rsidR="000D584D" w:rsidRPr="00E073B3" w:rsidRDefault="000D584D" w:rsidP="000D584D">
      <w:pPr>
        <w:autoSpaceDE w:val="0"/>
        <w:autoSpaceDN w:val="0"/>
        <w:adjustRightInd w:val="0"/>
        <w:jc w:val="both"/>
        <w:rPr>
          <w:b/>
          <w:bCs/>
          <w:sz w:val="28"/>
          <w:szCs w:val="28"/>
        </w:rPr>
      </w:pPr>
    </w:p>
    <w:p w14:paraId="4E14D94E"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декоративного искусства» </w:t>
      </w:r>
      <w:r w:rsidRPr="00E073B3">
        <w:rPr>
          <w:sz w:val="28"/>
          <w:szCs w:val="28"/>
        </w:rPr>
        <w:t>(9 ч)</w:t>
      </w:r>
    </w:p>
    <w:p w14:paraId="10E160C0" w14:textId="77777777" w:rsidR="000D584D" w:rsidRPr="00E073B3" w:rsidRDefault="000D584D" w:rsidP="000D584D">
      <w:pPr>
        <w:autoSpaceDE w:val="0"/>
        <w:autoSpaceDN w:val="0"/>
        <w:adjustRightInd w:val="0"/>
        <w:jc w:val="both"/>
        <w:rPr>
          <w:sz w:val="28"/>
          <w:szCs w:val="28"/>
        </w:rPr>
      </w:pPr>
      <w:r w:rsidRPr="00E073B3">
        <w:rPr>
          <w:sz w:val="28"/>
          <w:szCs w:val="28"/>
        </w:rPr>
        <w:t>Декоративная композиция. Замкнутый орнамент. Декоративный натюрморт. Декоративный пейзаж. Декоративный портрет.</w:t>
      </w:r>
    </w:p>
    <w:p w14:paraId="3149704E" w14:textId="77777777" w:rsidR="000D584D" w:rsidRPr="00E073B3" w:rsidRDefault="000D584D" w:rsidP="000D584D">
      <w:pPr>
        <w:autoSpaceDE w:val="0"/>
        <w:autoSpaceDN w:val="0"/>
        <w:adjustRightInd w:val="0"/>
        <w:jc w:val="both"/>
        <w:rPr>
          <w:b/>
          <w:bCs/>
          <w:sz w:val="28"/>
          <w:szCs w:val="28"/>
        </w:rPr>
      </w:pPr>
    </w:p>
    <w:p w14:paraId="69662FE8" w14:textId="77777777" w:rsidR="000D584D" w:rsidRPr="00E073B3" w:rsidRDefault="000D584D" w:rsidP="000D584D">
      <w:pPr>
        <w:autoSpaceDE w:val="0"/>
        <w:autoSpaceDN w:val="0"/>
        <w:adjustRightInd w:val="0"/>
        <w:jc w:val="both"/>
        <w:rPr>
          <w:sz w:val="28"/>
          <w:szCs w:val="28"/>
        </w:rPr>
      </w:pPr>
      <w:r w:rsidRPr="00E073B3">
        <w:rPr>
          <w:b/>
          <w:bCs/>
          <w:sz w:val="28"/>
          <w:szCs w:val="28"/>
        </w:rPr>
        <w:t xml:space="preserve">«Мир архитектуры и дизайна» </w:t>
      </w:r>
      <w:r w:rsidRPr="00E073B3">
        <w:rPr>
          <w:sz w:val="28"/>
          <w:szCs w:val="28"/>
        </w:rPr>
        <w:t>(6 ч)</w:t>
      </w:r>
    </w:p>
    <w:p w14:paraId="1048D3BE" w14:textId="77777777" w:rsidR="000D584D" w:rsidRPr="00E073B3" w:rsidRDefault="000D584D" w:rsidP="000D584D">
      <w:pPr>
        <w:autoSpaceDE w:val="0"/>
        <w:autoSpaceDN w:val="0"/>
        <w:adjustRightInd w:val="0"/>
        <w:jc w:val="both"/>
        <w:rPr>
          <w:sz w:val="28"/>
          <w:szCs w:val="28"/>
        </w:rPr>
      </w:pPr>
      <w:r w:rsidRPr="00E073B3">
        <w:rPr>
          <w:sz w:val="28"/>
          <w:szCs w:val="28"/>
        </w:rPr>
        <w:t>Форма яйца. Форма спирали. Форма волны.</w:t>
      </w:r>
    </w:p>
    <w:p w14:paraId="54EFC82F" w14:textId="77777777" w:rsidR="000D584D" w:rsidRPr="00E073B3" w:rsidRDefault="000D584D" w:rsidP="000D584D">
      <w:pPr>
        <w:autoSpaceDE w:val="0"/>
        <w:autoSpaceDN w:val="0"/>
        <w:adjustRightInd w:val="0"/>
        <w:jc w:val="both"/>
        <w:rPr>
          <w:sz w:val="28"/>
          <w:szCs w:val="28"/>
        </w:rPr>
      </w:pPr>
    </w:p>
    <w:p w14:paraId="0DDF9AB4" w14:textId="77777777" w:rsidR="000D584D" w:rsidRPr="00E073B3" w:rsidRDefault="000D584D" w:rsidP="000D584D">
      <w:pPr>
        <w:autoSpaceDE w:val="0"/>
        <w:autoSpaceDN w:val="0"/>
        <w:adjustRightInd w:val="0"/>
        <w:jc w:val="both"/>
        <w:rPr>
          <w:rFonts w:eastAsia="Calibri"/>
          <w:b/>
          <w:bCs/>
          <w:sz w:val="28"/>
          <w:szCs w:val="28"/>
          <w:lang w:eastAsia="en-US"/>
        </w:rPr>
      </w:pPr>
      <w:r w:rsidRPr="00E073B3">
        <w:rPr>
          <w:rFonts w:eastAsia="Calibri"/>
          <w:b/>
          <w:bCs/>
          <w:sz w:val="28"/>
          <w:szCs w:val="28"/>
          <w:lang w:eastAsia="en-US"/>
        </w:rPr>
        <w:t>Основные задачи обучения и развития:</w:t>
      </w:r>
    </w:p>
    <w:p w14:paraId="563EA6E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изучение выразительных возможностей графических материалов (графитный и цветной карандаши, фломастеры, тушь, перо, пастельные и восковые мелки и др.) в передаче различной фактуры;</w:t>
      </w:r>
    </w:p>
    <w:p w14:paraId="3C950E7C"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lastRenderedPageBreak/>
        <w:t>— обучение умению выбирать живописные приёмы (по сырому, лессировка, раздельный мазок и др.) в соответствии с замыслом композиции;</w:t>
      </w:r>
    </w:p>
    <w:p w14:paraId="3D59717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освоения приёмов лепки фигуры человека и животных с учётом передачи пропорций;</w:t>
      </w:r>
    </w:p>
    <w:p w14:paraId="2B634BA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освоения «Азбуки цвета» (основ цветоведения), цветовой контраст и нюанс; проведение экспериментов по составлению различных цветовых оттенков;</w:t>
      </w:r>
    </w:p>
    <w:p w14:paraId="1B59586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изучения способов передачи пространства на плоскости листа (загораживание, уменьшение удалённых объектов и размещение их ближе к верхнему краю</w:t>
      </w:r>
    </w:p>
    <w:p w14:paraId="4DA20784" w14:textId="77777777" w:rsidR="000D584D" w:rsidRPr="00E073B3" w:rsidRDefault="000D584D" w:rsidP="000D584D">
      <w:pPr>
        <w:jc w:val="both"/>
        <w:rPr>
          <w:rFonts w:eastAsia="Calibri"/>
          <w:sz w:val="28"/>
          <w:szCs w:val="28"/>
          <w:lang w:eastAsia="en-US"/>
        </w:rPr>
      </w:pPr>
      <w:r w:rsidRPr="00E073B3">
        <w:rPr>
          <w:rFonts w:eastAsia="Calibri"/>
          <w:sz w:val="28"/>
          <w:szCs w:val="28"/>
          <w:lang w:eastAsia="en-US"/>
        </w:rPr>
        <w:t>листа); освоение цветового, текстурного, тектонического, мерного и образного пространства в процессе игр (изобразительных, декоративных и конструктивных);</w:t>
      </w:r>
    </w:p>
    <w:p w14:paraId="5C073C73"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формирование умения выделять композиционный центр (размером, цветом, композиционной паузой и др.);</w:t>
      </w:r>
    </w:p>
    <w:p w14:paraId="1CA6FE64"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ознакомление с художественно-конструктивными особенностями русской деревянной избы;</w:t>
      </w:r>
    </w:p>
    <w:p w14:paraId="4D7A0A69"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знакомства с традиционными народными художественными промыслами (резьба по дереву, богородские игрушки, жостовские подносы, павловопосадские платки, скопинская керамика);</w:t>
      </w:r>
    </w:p>
    <w:p w14:paraId="5DEE2DF1"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изучение традиционных знаков (земли, воды, солярных и др.) и мотивов (древо жизни, ладья, русалка, птица и др.) народных орнаментов;</w:t>
      </w:r>
    </w:p>
    <w:p w14:paraId="1565618D"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знакомства с приёмами ассоциативного рисования (ассоциации с различной фактурой);</w:t>
      </w:r>
    </w:p>
    <w:p w14:paraId="6D5C2062"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обучение умению узнавать форму спирали, волны и яйца в объектах дизайна и архитектуры; создавать эскизы и модели объектов дизайна на основе этих форм;</w:t>
      </w:r>
    </w:p>
    <w:p w14:paraId="0253385B" w14:textId="77777777" w:rsidR="000D584D" w:rsidRPr="00E073B3" w:rsidRDefault="000D584D" w:rsidP="000D584D">
      <w:pPr>
        <w:autoSpaceDE w:val="0"/>
        <w:autoSpaceDN w:val="0"/>
        <w:adjustRightInd w:val="0"/>
        <w:jc w:val="both"/>
        <w:rPr>
          <w:rFonts w:eastAsia="Calibri"/>
          <w:sz w:val="28"/>
          <w:szCs w:val="28"/>
          <w:lang w:eastAsia="en-US"/>
        </w:rPr>
      </w:pPr>
      <w:r w:rsidRPr="00E073B3">
        <w:rPr>
          <w:rFonts w:eastAsia="Calibri"/>
          <w:sz w:val="28"/>
          <w:szCs w:val="28"/>
          <w:lang w:eastAsia="en-US"/>
        </w:rPr>
        <w:t>— продолжение ознакомления с проектной деятельностью исследовательского и творческого характера.</w:t>
      </w:r>
    </w:p>
    <w:p w14:paraId="4DA5AC23" w14:textId="77777777" w:rsidR="000D584D" w:rsidRPr="00E073B3" w:rsidRDefault="000D584D" w:rsidP="000D584D">
      <w:pPr>
        <w:jc w:val="both"/>
        <w:rPr>
          <w:b/>
          <w:sz w:val="28"/>
          <w:szCs w:val="28"/>
        </w:rPr>
      </w:pPr>
      <w:r w:rsidRPr="00E073B3">
        <w:rPr>
          <w:b/>
          <w:sz w:val="28"/>
          <w:szCs w:val="28"/>
        </w:rPr>
        <w:t>СОДЕРЖАНИЕ   ПРОГРАММЫ   4 класс (34 часа)</w:t>
      </w:r>
    </w:p>
    <w:p w14:paraId="67C99394" w14:textId="77777777" w:rsidR="000D584D" w:rsidRPr="00E073B3" w:rsidRDefault="000D584D" w:rsidP="000D584D">
      <w:pPr>
        <w:jc w:val="both"/>
        <w:rPr>
          <w:b/>
          <w:sz w:val="28"/>
          <w:szCs w:val="28"/>
        </w:rPr>
      </w:pPr>
      <w:r w:rsidRPr="00E073B3">
        <w:rPr>
          <w:b/>
          <w:sz w:val="28"/>
          <w:szCs w:val="28"/>
        </w:rPr>
        <w:t xml:space="preserve"> «Мир изобразительного искусства» (15 ч)</w:t>
      </w:r>
    </w:p>
    <w:p w14:paraId="3B2F95F1" w14:textId="77777777" w:rsidR="000D584D" w:rsidRPr="00E073B3" w:rsidRDefault="000D584D" w:rsidP="000D584D">
      <w:pPr>
        <w:jc w:val="both"/>
        <w:rPr>
          <w:i/>
          <w:sz w:val="28"/>
          <w:szCs w:val="28"/>
        </w:rPr>
      </w:pPr>
      <w:r w:rsidRPr="00E073B3">
        <w:rPr>
          <w:i/>
          <w:sz w:val="28"/>
          <w:szCs w:val="28"/>
        </w:rPr>
        <w:t>«Путешествие в мир искусства» (1 ч).</w:t>
      </w:r>
    </w:p>
    <w:p w14:paraId="2B981E16" w14:textId="77777777" w:rsidR="000D584D" w:rsidRPr="00E073B3" w:rsidRDefault="000D584D" w:rsidP="000D584D">
      <w:pPr>
        <w:jc w:val="both"/>
        <w:rPr>
          <w:sz w:val="28"/>
          <w:szCs w:val="28"/>
        </w:rPr>
      </w:pPr>
      <w:r w:rsidRPr="00E073B3">
        <w:rPr>
          <w:sz w:val="28"/>
          <w:szCs w:val="28"/>
        </w:rPr>
        <w:t>Знакомство с необычными художественными музеями.</w:t>
      </w:r>
    </w:p>
    <w:p w14:paraId="05C6FC2D" w14:textId="77777777" w:rsidR="000D584D" w:rsidRPr="00E073B3" w:rsidRDefault="000D584D" w:rsidP="000D584D">
      <w:pPr>
        <w:jc w:val="both"/>
        <w:rPr>
          <w:i/>
          <w:sz w:val="28"/>
          <w:szCs w:val="28"/>
        </w:rPr>
      </w:pPr>
      <w:r w:rsidRPr="00E073B3">
        <w:rPr>
          <w:i/>
          <w:sz w:val="28"/>
          <w:szCs w:val="28"/>
        </w:rPr>
        <w:t>«Виды и жанры изобразительного искусства» (13 ч).</w:t>
      </w:r>
    </w:p>
    <w:p w14:paraId="3DC4F715" w14:textId="77777777" w:rsidR="000D584D" w:rsidRPr="00E073B3" w:rsidRDefault="000D584D" w:rsidP="000D584D">
      <w:pPr>
        <w:jc w:val="both"/>
        <w:rPr>
          <w:sz w:val="28"/>
          <w:szCs w:val="28"/>
        </w:rPr>
      </w:pPr>
      <w:r w:rsidRPr="00E073B3">
        <w:rPr>
          <w:sz w:val="28"/>
          <w:szCs w:val="28"/>
        </w:rPr>
        <w:t>Анималистический жанр. Исторический жанр. Батальный жанр. Бытовой жанр. Пейзаж. Портрет. Натюрморт. Книжная графика. Каллиграфия. Компьютерная графика.</w:t>
      </w:r>
    </w:p>
    <w:p w14:paraId="4847A4F7" w14:textId="77777777" w:rsidR="000D584D" w:rsidRPr="00E073B3" w:rsidRDefault="000D584D" w:rsidP="000D584D">
      <w:pPr>
        <w:jc w:val="both"/>
        <w:rPr>
          <w:b/>
          <w:sz w:val="28"/>
          <w:szCs w:val="28"/>
        </w:rPr>
      </w:pPr>
      <w:r w:rsidRPr="00E073B3">
        <w:rPr>
          <w:b/>
          <w:sz w:val="28"/>
          <w:szCs w:val="28"/>
        </w:rPr>
        <w:t>«Мир декоративного искусства» (8 ч)</w:t>
      </w:r>
    </w:p>
    <w:p w14:paraId="7F906461" w14:textId="77777777" w:rsidR="000D584D" w:rsidRPr="00E073B3" w:rsidRDefault="000D584D" w:rsidP="000D584D">
      <w:pPr>
        <w:jc w:val="both"/>
        <w:rPr>
          <w:sz w:val="28"/>
          <w:szCs w:val="28"/>
        </w:rPr>
      </w:pPr>
      <w:r w:rsidRPr="00E073B3">
        <w:rPr>
          <w:sz w:val="28"/>
          <w:szCs w:val="28"/>
        </w:rPr>
        <w:t>Художественная керамика и фарфор. Художественное стекло и хрусталь. Художественный металл. Художественный текстиль.</w:t>
      </w:r>
    </w:p>
    <w:p w14:paraId="6167D678" w14:textId="77777777" w:rsidR="000D584D" w:rsidRPr="00E073B3" w:rsidRDefault="000D584D" w:rsidP="000D584D">
      <w:pPr>
        <w:jc w:val="both"/>
        <w:rPr>
          <w:b/>
          <w:sz w:val="28"/>
          <w:szCs w:val="28"/>
        </w:rPr>
      </w:pPr>
      <w:r w:rsidRPr="00E073B3">
        <w:rPr>
          <w:b/>
          <w:sz w:val="28"/>
          <w:szCs w:val="28"/>
        </w:rPr>
        <w:t>«Мир народного искусства» (7 ч)</w:t>
      </w:r>
    </w:p>
    <w:p w14:paraId="679BB5E6" w14:textId="77777777" w:rsidR="000D584D" w:rsidRPr="00E073B3" w:rsidRDefault="000D584D" w:rsidP="000D584D">
      <w:pPr>
        <w:jc w:val="both"/>
        <w:rPr>
          <w:sz w:val="28"/>
          <w:szCs w:val="28"/>
        </w:rPr>
      </w:pPr>
      <w:r w:rsidRPr="00E073B3">
        <w:rPr>
          <w:sz w:val="28"/>
          <w:szCs w:val="28"/>
        </w:rPr>
        <w:t>Лаковая миниатюра (Палех, Мстёра, Холуй). Русское кружево. Резьба по кости. Тульские самовары и пряники. Народный костюм.</w:t>
      </w:r>
    </w:p>
    <w:p w14:paraId="16A90A11" w14:textId="77777777" w:rsidR="002225A0" w:rsidRDefault="002225A0" w:rsidP="000D584D">
      <w:pPr>
        <w:jc w:val="both"/>
        <w:rPr>
          <w:b/>
          <w:sz w:val="28"/>
          <w:szCs w:val="28"/>
        </w:rPr>
      </w:pPr>
    </w:p>
    <w:p w14:paraId="2C0F830D" w14:textId="77777777" w:rsidR="002225A0" w:rsidRDefault="002225A0" w:rsidP="000D584D">
      <w:pPr>
        <w:jc w:val="both"/>
        <w:rPr>
          <w:b/>
          <w:sz w:val="28"/>
          <w:szCs w:val="28"/>
        </w:rPr>
      </w:pPr>
    </w:p>
    <w:p w14:paraId="5B9E1F81" w14:textId="2DE7AE1E" w:rsidR="000D584D" w:rsidRPr="00E073B3" w:rsidRDefault="000D584D" w:rsidP="000D584D">
      <w:pPr>
        <w:jc w:val="both"/>
        <w:rPr>
          <w:b/>
          <w:sz w:val="28"/>
          <w:szCs w:val="28"/>
        </w:rPr>
      </w:pPr>
      <w:r w:rsidRPr="00E073B3">
        <w:rPr>
          <w:b/>
          <w:sz w:val="28"/>
          <w:szCs w:val="28"/>
        </w:rPr>
        <w:lastRenderedPageBreak/>
        <w:t>«Мир архитектуры и дизайна» (4 ч)</w:t>
      </w:r>
    </w:p>
    <w:p w14:paraId="5C2B87BB" w14:textId="77777777" w:rsidR="000D584D" w:rsidRPr="00E073B3" w:rsidRDefault="000D584D" w:rsidP="000D584D">
      <w:pPr>
        <w:jc w:val="both"/>
        <w:rPr>
          <w:sz w:val="28"/>
          <w:szCs w:val="28"/>
        </w:rPr>
      </w:pPr>
      <w:r w:rsidRPr="00E073B3">
        <w:rPr>
          <w:sz w:val="28"/>
          <w:szCs w:val="28"/>
        </w:rPr>
        <w:t xml:space="preserve">Бионическая архитектура. Бионические формы в дизайне. Дизайн костюма. Фитодизайн. </w:t>
      </w:r>
    </w:p>
    <w:p w14:paraId="0D02F20B" w14:textId="77777777" w:rsidR="000D584D" w:rsidRPr="00E073B3" w:rsidRDefault="000D584D" w:rsidP="000D584D">
      <w:pPr>
        <w:jc w:val="both"/>
        <w:rPr>
          <w:sz w:val="28"/>
          <w:szCs w:val="28"/>
        </w:rPr>
      </w:pPr>
      <w:r w:rsidRPr="00E073B3">
        <w:rPr>
          <w:sz w:val="28"/>
          <w:szCs w:val="28"/>
        </w:rPr>
        <w:t>Основные задачи обучения и развития:</w:t>
      </w:r>
    </w:p>
    <w:p w14:paraId="450C530F" w14:textId="77777777" w:rsidR="000D584D" w:rsidRPr="00E073B3" w:rsidRDefault="000D584D" w:rsidP="000D584D">
      <w:pPr>
        <w:ind w:firstLine="360"/>
        <w:jc w:val="both"/>
        <w:rPr>
          <w:sz w:val="28"/>
          <w:szCs w:val="28"/>
        </w:rPr>
      </w:pPr>
      <w:r w:rsidRPr="00E073B3">
        <w:rPr>
          <w:sz w:val="28"/>
          <w:szCs w:val="28"/>
        </w:rPr>
        <w:t>— продолжение освоения выразительных возможностей графических материалов, различных способов штриховки графитными и цветными карандашами, фломастерами, пером и тушью, пастельными мелками, углем, сангиной и др.;</w:t>
      </w:r>
    </w:p>
    <w:p w14:paraId="04DB2FBC" w14:textId="77777777" w:rsidR="000D584D" w:rsidRPr="00E073B3" w:rsidRDefault="000D584D" w:rsidP="000D584D">
      <w:pPr>
        <w:ind w:firstLine="360"/>
        <w:jc w:val="both"/>
        <w:rPr>
          <w:sz w:val="28"/>
          <w:szCs w:val="28"/>
        </w:rPr>
      </w:pPr>
      <w:r w:rsidRPr="00E073B3">
        <w:rPr>
          <w:sz w:val="28"/>
          <w:szCs w:val="28"/>
        </w:rPr>
        <w:t>— продолжение освоения живописных приёмов (по-сырому, лессировка, раздельный мазок, от пятна и др.) и способов применения смешанной техники работы разнообразными художественными материалами (акварель с белилами, акварель и штриховка тушью, гратография и др.);</w:t>
      </w:r>
    </w:p>
    <w:p w14:paraId="67C2E522" w14:textId="77777777" w:rsidR="000D584D" w:rsidRPr="00E073B3" w:rsidRDefault="000D584D" w:rsidP="000D584D">
      <w:pPr>
        <w:ind w:firstLine="360"/>
        <w:jc w:val="both"/>
        <w:rPr>
          <w:sz w:val="28"/>
          <w:szCs w:val="28"/>
        </w:rPr>
      </w:pPr>
      <w:r w:rsidRPr="00E073B3">
        <w:rPr>
          <w:sz w:val="28"/>
          <w:szCs w:val="28"/>
        </w:rPr>
        <w:t>— продолжение освоения правильной передачи пропорциональных соотношений фигуры человека и животных;</w:t>
      </w:r>
    </w:p>
    <w:p w14:paraId="3ADD3F24" w14:textId="77777777" w:rsidR="000D584D" w:rsidRPr="00E073B3" w:rsidRDefault="000D584D" w:rsidP="000D584D">
      <w:pPr>
        <w:ind w:firstLine="360"/>
        <w:jc w:val="both"/>
        <w:rPr>
          <w:sz w:val="28"/>
          <w:szCs w:val="28"/>
        </w:rPr>
      </w:pPr>
      <w:r w:rsidRPr="00E073B3">
        <w:rPr>
          <w:sz w:val="28"/>
          <w:szCs w:val="28"/>
        </w:rPr>
        <w:t>— продолжение изучения способов передачи пространства на плоскости листа (изучение основ линейной и воздушной перспективы);</w:t>
      </w:r>
    </w:p>
    <w:p w14:paraId="54CC103C" w14:textId="77777777" w:rsidR="000D584D" w:rsidRPr="00E073B3" w:rsidRDefault="000D584D" w:rsidP="000D584D">
      <w:pPr>
        <w:ind w:firstLine="360"/>
        <w:jc w:val="both"/>
        <w:rPr>
          <w:sz w:val="28"/>
          <w:szCs w:val="28"/>
        </w:rPr>
      </w:pPr>
      <w:r w:rsidRPr="00E073B3">
        <w:rPr>
          <w:sz w:val="28"/>
          <w:szCs w:val="28"/>
        </w:rPr>
        <w:t>— изучение основ светотени;</w:t>
      </w:r>
    </w:p>
    <w:p w14:paraId="3397A491" w14:textId="77777777" w:rsidR="000D584D" w:rsidRPr="00E073B3" w:rsidRDefault="000D584D" w:rsidP="000D584D">
      <w:pPr>
        <w:ind w:firstLine="360"/>
        <w:jc w:val="both"/>
        <w:rPr>
          <w:sz w:val="28"/>
          <w:szCs w:val="28"/>
        </w:rPr>
      </w:pPr>
      <w:r w:rsidRPr="00E073B3">
        <w:rPr>
          <w:sz w:val="28"/>
          <w:szCs w:val="28"/>
        </w:rPr>
        <w:t>— продолжение освоения цветоведения, изучение и составление гармоничных цветовых сочетаний, освоение колористической живописи, изучение особенностей выступающих и отступающих цветов;</w:t>
      </w:r>
    </w:p>
    <w:p w14:paraId="5B910F30" w14:textId="77777777" w:rsidR="000D584D" w:rsidRPr="00E073B3" w:rsidRDefault="000D584D" w:rsidP="000D584D">
      <w:pPr>
        <w:ind w:firstLine="360"/>
        <w:jc w:val="both"/>
        <w:rPr>
          <w:sz w:val="28"/>
          <w:szCs w:val="28"/>
        </w:rPr>
      </w:pPr>
      <w:r w:rsidRPr="00E073B3">
        <w:rPr>
          <w:sz w:val="28"/>
          <w:szCs w:val="28"/>
        </w:rPr>
        <w:t>— формирование умения передавать движение в композиции;</w:t>
      </w:r>
    </w:p>
    <w:p w14:paraId="67008D56" w14:textId="77777777" w:rsidR="000D584D" w:rsidRPr="00E073B3" w:rsidRDefault="000D584D" w:rsidP="000D584D">
      <w:pPr>
        <w:ind w:firstLine="360"/>
        <w:jc w:val="both"/>
        <w:rPr>
          <w:sz w:val="28"/>
          <w:szCs w:val="28"/>
        </w:rPr>
      </w:pPr>
      <w:r w:rsidRPr="00E073B3">
        <w:rPr>
          <w:sz w:val="28"/>
          <w:szCs w:val="28"/>
        </w:rPr>
        <w:t>— продолжение формирования умения точно передавать в тематической композиции, иллюстрации сюжет, создавать выразительные образы;</w:t>
      </w:r>
    </w:p>
    <w:p w14:paraId="1B3B0179" w14:textId="77777777" w:rsidR="000D584D" w:rsidRPr="00E073B3" w:rsidRDefault="000D584D" w:rsidP="000D584D">
      <w:pPr>
        <w:ind w:firstLine="360"/>
        <w:jc w:val="both"/>
        <w:rPr>
          <w:sz w:val="28"/>
          <w:szCs w:val="28"/>
        </w:rPr>
      </w:pPr>
      <w:r w:rsidRPr="00E073B3">
        <w:rPr>
          <w:sz w:val="28"/>
          <w:szCs w:val="28"/>
        </w:rPr>
        <w:t>— развитие умения выбирать формат композиции в зависимости от замысла, выделять один или несколько композиционных центров;</w:t>
      </w:r>
    </w:p>
    <w:p w14:paraId="41B441A5" w14:textId="77777777" w:rsidR="000D584D" w:rsidRPr="00E073B3" w:rsidRDefault="000D584D" w:rsidP="000D584D">
      <w:pPr>
        <w:ind w:firstLine="360"/>
        <w:jc w:val="both"/>
        <w:rPr>
          <w:sz w:val="28"/>
          <w:szCs w:val="28"/>
        </w:rPr>
      </w:pPr>
      <w:r w:rsidRPr="00E073B3">
        <w:rPr>
          <w:sz w:val="28"/>
          <w:szCs w:val="28"/>
        </w:rPr>
        <w:t>— продолжение знакомства с традиционными народными художественными промыслами (Федоскино, Палех, Мстёра, Касли, Вологда);</w:t>
      </w:r>
    </w:p>
    <w:p w14:paraId="3B4723BE" w14:textId="77777777" w:rsidR="000D584D" w:rsidRPr="00E073B3" w:rsidRDefault="000D584D" w:rsidP="000D584D">
      <w:pPr>
        <w:ind w:firstLine="360"/>
        <w:jc w:val="both"/>
        <w:rPr>
          <w:sz w:val="28"/>
          <w:szCs w:val="28"/>
        </w:rPr>
      </w:pPr>
      <w:r w:rsidRPr="00E073B3">
        <w:rPr>
          <w:sz w:val="28"/>
          <w:szCs w:val="28"/>
        </w:rPr>
        <w:t>— знакомство с традиционными орнаментами и костюмами народов России;</w:t>
      </w:r>
    </w:p>
    <w:p w14:paraId="333310D5" w14:textId="77777777" w:rsidR="000D584D" w:rsidRPr="00E073B3" w:rsidRDefault="000D584D" w:rsidP="000D584D">
      <w:pPr>
        <w:jc w:val="both"/>
        <w:rPr>
          <w:sz w:val="28"/>
          <w:szCs w:val="28"/>
        </w:rPr>
      </w:pPr>
      <w:r w:rsidRPr="00E073B3">
        <w:rPr>
          <w:sz w:val="28"/>
          <w:szCs w:val="28"/>
        </w:rPr>
        <w:t>— продолжение обучения умению создавать эскизы и модели объектов дизайна на основе растительных и животных форм.</w:t>
      </w:r>
    </w:p>
    <w:p w14:paraId="73A6EC39" w14:textId="2890437B" w:rsidR="000D584D" w:rsidRDefault="000D584D" w:rsidP="000D584D">
      <w:pPr>
        <w:jc w:val="both"/>
        <w:rPr>
          <w:sz w:val="28"/>
          <w:szCs w:val="28"/>
        </w:rPr>
      </w:pPr>
    </w:p>
    <w:p w14:paraId="41797DF4" w14:textId="181B670D" w:rsidR="00E073B3" w:rsidRDefault="00E073B3" w:rsidP="000D584D">
      <w:pPr>
        <w:jc w:val="both"/>
        <w:rPr>
          <w:sz w:val="28"/>
          <w:szCs w:val="28"/>
        </w:rPr>
      </w:pPr>
    </w:p>
    <w:p w14:paraId="6E4D23A1" w14:textId="75ED97B4" w:rsidR="00E073B3" w:rsidRDefault="00E073B3" w:rsidP="000D584D">
      <w:pPr>
        <w:jc w:val="both"/>
        <w:rPr>
          <w:sz w:val="28"/>
          <w:szCs w:val="28"/>
        </w:rPr>
      </w:pPr>
    </w:p>
    <w:tbl>
      <w:tblPr>
        <w:tblW w:w="0" w:type="auto"/>
        <w:tblLook w:val="04A0" w:firstRow="1" w:lastRow="0" w:firstColumn="1" w:lastColumn="0" w:noHBand="0" w:noVBand="1"/>
      </w:tblPr>
      <w:tblGrid>
        <w:gridCol w:w="4668"/>
        <w:gridCol w:w="4686"/>
      </w:tblGrid>
      <w:tr w:rsidR="00FD4EB2" w:rsidRPr="00E04CDF" w14:paraId="3CEFDEE6" w14:textId="77777777" w:rsidTr="00FD4EB2">
        <w:tc>
          <w:tcPr>
            <w:tcW w:w="4787" w:type="dxa"/>
            <w:hideMark/>
          </w:tcPr>
          <w:p w14:paraId="77160C07"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23D852D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495D5416" w14:textId="77777777" w:rsidTr="00FD4EB2">
        <w:tc>
          <w:tcPr>
            <w:tcW w:w="4787" w:type="dxa"/>
            <w:hideMark/>
          </w:tcPr>
          <w:p w14:paraId="5946E5A2"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0FE46E04"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66B738AE" w14:textId="77777777" w:rsidTr="00FD4EB2">
        <w:tc>
          <w:tcPr>
            <w:tcW w:w="4787" w:type="dxa"/>
            <w:hideMark/>
          </w:tcPr>
          <w:p w14:paraId="1C6FB885"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050688B5" w14:textId="77777777" w:rsidR="00FD4EB2" w:rsidRPr="00E04CDF" w:rsidRDefault="00FD4EB2" w:rsidP="00FD4EB2">
            <w:pPr>
              <w:rPr>
                <w:sz w:val="28"/>
                <w:szCs w:val="28"/>
                <w:lang w:eastAsia="en-US" w:bidi="en-US"/>
              </w:rPr>
            </w:pPr>
          </w:p>
        </w:tc>
      </w:tr>
      <w:tr w:rsidR="00FD4EB2" w:rsidRPr="00E04CDF" w14:paraId="2385D4DC" w14:textId="77777777" w:rsidTr="00FD4EB2">
        <w:tc>
          <w:tcPr>
            <w:tcW w:w="4787" w:type="dxa"/>
            <w:hideMark/>
          </w:tcPr>
          <w:p w14:paraId="1E065C81"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75178CEA"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614A0F89" w14:textId="77777777" w:rsidTr="00FD4EB2">
        <w:tc>
          <w:tcPr>
            <w:tcW w:w="4787" w:type="dxa"/>
            <w:hideMark/>
          </w:tcPr>
          <w:p w14:paraId="6043CC78"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2407FB8D"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0925A636" w14:textId="77777777" w:rsidTr="00FD4EB2">
        <w:tc>
          <w:tcPr>
            <w:tcW w:w="4787" w:type="dxa"/>
            <w:hideMark/>
          </w:tcPr>
          <w:p w14:paraId="7142E743"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2EAEF625" w14:textId="77777777" w:rsidR="00FD4EB2" w:rsidRPr="00E04CDF" w:rsidRDefault="00FD4EB2" w:rsidP="00FD4EB2">
            <w:pPr>
              <w:rPr>
                <w:sz w:val="28"/>
                <w:szCs w:val="28"/>
                <w:lang w:eastAsia="en-US" w:bidi="en-US"/>
              </w:rPr>
            </w:pPr>
          </w:p>
        </w:tc>
      </w:tr>
    </w:tbl>
    <w:p w14:paraId="36E1D618" w14:textId="355BA41E" w:rsidR="00E073B3" w:rsidRDefault="00E073B3" w:rsidP="000D584D">
      <w:pPr>
        <w:jc w:val="both"/>
        <w:rPr>
          <w:sz w:val="28"/>
          <w:szCs w:val="28"/>
        </w:rPr>
      </w:pPr>
    </w:p>
    <w:p w14:paraId="17B3EB04" w14:textId="036F3977" w:rsidR="00E073B3" w:rsidRDefault="00E073B3" w:rsidP="000D584D">
      <w:pPr>
        <w:jc w:val="both"/>
        <w:rPr>
          <w:sz w:val="28"/>
          <w:szCs w:val="28"/>
        </w:rPr>
      </w:pPr>
    </w:p>
    <w:p w14:paraId="35ADCEB5" w14:textId="77777777" w:rsidR="00E073B3" w:rsidRPr="00E073B3" w:rsidRDefault="00E073B3" w:rsidP="00E073B3">
      <w:pPr>
        <w:keepNext/>
        <w:spacing w:before="240" w:after="60"/>
        <w:jc w:val="center"/>
        <w:outlineLvl w:val="0"/>
        <w:rPr>
          <w:rFonts w:ascii="Cambria" w:hAnsi="Cambria"/>
          <w:bCs/>
          <w:kern w:val="32"/>
          <w:sz w:val="28"/>
          <w:szCs w:val="28"/>
          <w:lang w:eastAsia="en-US" w:bidi="en-US"/>
        </w:rPr>
      </w:pPr>
      <w:r w:rsidRPr="00E073B3">
        <w:rPr>
          <w:bCs/>
          <w:kern w:val="32"/>
          <w:sz w:val="28"/>
          <w:szCs w:val="28"/>
          <w:lang w:eastAsia="en-US" w:bidi="en-US"/>
        </w:rPr>
        <w:lastRenderedPageBreak/>
        <w:t>Муниципальное бюджетное общеобразовательное учреждение</w:t>
      </w:r>
    </w:p>
    <w:p w14:paraId="67DFD117" w14:textId="77777777" w:rsidR="00E073B3" w:rsidRPr="00E073B3" w:rsidRDefault="00E073B3" w:rsidP="00E073B3">
      <w:pPr>
        <w:jc w:val="center"/>
        <w:rPr>
          <w:sz w:val="28"/>
          <w:szCs w:val="28"/>
          <w:lang w:eastAsia="en-US" w:bidi="en-US"/>
        </w:rPr>
      </w:pPr>
      <w:r w:rsidRPr="00E073B3">
        <w:rPr>
          <w:sz w:val="28"/>
          <w:szCs w:val="28"/>
          <w:lang w:eastAsia="en-US" w:bidi="en-US"/>
        </w:rPr>
        <w:t>муниципального образования город Краснодар</w:t>
      </w:r>
    </w:p>
    <w:p w14:paraId="1065494F" w14:textId="77777777" w:rsidR="00E073B3" w:rsidRPr="00E073B3" w:rsidRDefault="00E073B3" w:rsidP="00E073B3">
      <w:pPr>
        <w:jc w:val="center"/>
        <w:rPr>
          <w:sz w:val="28"/>
          <w:szCs w:val="28"/>
          <w:lang w:eastAsia="en-US" w:bidi="en-US"/>
        </w:rPr>
      </w:pPr>
      <w:r w:rsidRPr="00E073B3">
        <w:rPr>
          <w:sz w:val="28"/>
          <w:szCs w:val="28"/>
          <w:lang w:eastAsia="en-US" w:bidi="en-US"/>
        </w:rPr>
        <w:t>средняя общеобразовательная школа №42</w:t>
      </w:r>
    </w:p>
    <w:p w14:paraId="18BA0909" w14:textId="77777777" w:rsidR="00E073B3" w:rsidRPr="00E073B3" w:rsidRDefault="00E073B3" w:rsidP="00E073B3">
      <w:pPr>
        <w:jc w:val="center"/>
        <w:rPr>
          <w:sz w:val="28"/>
          <w:szCs w:val="28"/>
          <w:lang w:eastAsia="en-US" w:bidi="en-US"/>
        </w:rPr>
      </w:pPr>
    </w:p>
    <w:p w14:paraId="33F94DA0" w14:textId="77777777" w:rsidR="00E073B3" w:rsidRPr="00E073B3" w:rsidRDefault="00E073B3" w:rsidP="00E073B3">
      <w:pPr>
        <w:rPr>
          <w:sz w:val="28"/>
          <w:szCs w:val="28"/>
          <w:lang w:eastAsia="en-US" w:bidi="en-US"/>
        </w:rPr>
      </w:pPr>
      <w:r w:rsidRPr="00E073B3">
        <w:rPr>
          <w:sz w:val="28"/>
          <w:szCs w:val="28"/>
          <w:lang w:eastAsia="en-US" w:bidi="en-US"/>
        </w:rPr>
        <w:t xml:space="preserve">                                                                                  </w:t>
      </w:r>
    </w:p>
    <w:p w14:paraId="7E23C52B" w14:textId="77777777" w:rsidR="00E073B3" w:rsidRPr="00E073B3" w:rsidRDefault="00E073B3" w:rsidP="00E073B3">
      <w:pPr>
        <w:rPr>
          <w:lang w:eastAsia="en-US" w:bidi="en-US"/>
        </w:rPr>
      </w:pPr>
      <w:r w:rsidRPr="00E073B3">
        <w:rPr>
          <w:lang w:eastAsia="en-US" w:bidi="en-US"/>
        </w:rPr>
        <w:t xml:space="preserve">                                                                                          УТВЕРЖДЕНО     </w:t>
      </w:r>
    </w:p>
    <w:p w14:paraId="3D4FFEDA" w14:textId="77777777" w:rsidR="00E073B3" w:rsidRPr="00E073B3" w:rsidRDefault="00E073B3" w:rsidP="00E073B3">
      <w:pPr>
        <w:rPr>
          <w:lang w:eastAsia="en-US" w:bidi="en-US"/>
        </w:rPr>
      </w:pPr>
      <w:r w:rsidRPr="00E073B3">
        <w:rPr>
          <w:lang w:eastAsia="en-US" w:bidi="en-US"/>
        </w:rPr>
        <w:t xml:space="preserve">                                                                           решением педагогического совета </w:t>
      </w:r>
    </w:p>
    <w:p w14:paraId="40F0D154" w14:textId="77777777" w:rsidR="00E073B3" w:rsidRPr="00E073B3" w:rsidRDefault="00E073B3" w:rsidP="00E073B3">
      <w:pPr>
        <w:rPr>
          <w:lang w:eastAsia="en-US" w:bidi="en-US"/>
        </w:rPr>
      </w:pPr>
      <w:r w:rsidRPr="00E073B3">
        <w:rPr>
          <w:lang w:eastAsia="en-US" w:bidi="en-US"/>
        </w:rPr>
        <w:t xml:space="preserve">                                                                           от 30 августа 2019 года протокол №1</w:t>
      </w:r>
    </w:p>
    <w:p w14:paraId="719B5F13" w14:textId="77777777" w:rsidR="00E073B3" w:rsidRPr="00E073B3" w:rsidRDefault="00E073B3" w:rsidP="00E073B3">
      <w:pPr>
        <w:rPr>
          <w:lang w:eastAsia="en-US" w:bidi="en-US"/>
        </w:rPr>
      </w:pPr>
      <w:r w:rsidRPr="00E073B3">
        <w:rPr>
          <w:lang w:eastAsia="en-US" w:bidi="en-US"/>
        </w:rPr>
        <w:t xml:space="preserve">                                                                           Председатель______________Н.В.Золотаренко</w:t>
      </w:r>
    </w:p>
    <w:p w14:paraId="709B5AC1" w14:textId="77777777" w:rsidR="00E073B3" w:rsidRPr="00E073B3" w:rsidRDefault="00E073B3" w:rsidP="00E073B3">
      <w:pPr>
        <w:rPr>
          <w:lang w:eastAsia="en-US" w:bidi="en-US"/>
        </w:rPr>
      </w:pPr>
    </w:p>
    <w:p w14:paraId="12F58BE3" w14:textId="77777777" w:rsidR="00E073B3" w:rsidRPr="00E073B3" w:rsidRDefault="00E073B3" w:rsidP="00E073B3">
      <w:pPr>
        <w:rPr>
          <w:lang w:eastAsia="en-US" w:bidi="en-US"/>
        </w:rPr>
      </w:pPr>
    </w:p>
    <w:p w14:paraId="71043AFC" w14:textId="77777777" w:rsidR="00E073B3" w:rsidRPr="00E073B3" w:rsidRDefault="00E073B3" w:rsidP="00E073B3">
      <w:pPr>
        <w:rPr>
          <w:lang w:eastAsia="en-US" w:bidi="en-US"/>
        </w:rPr>
      </w:pPr>
    </w:p>
    <w:p w14:paraId="4A57C63D" w14:textId="77777777" w:rsidR="00E073B3" w:rsidRPr="00E073B3" w:rsidRDefault="00E073B3" w:rsidP="00E073B3">
      <w:pPr>
        <w:rPr>
          <w:lang w:eastAsia="en-US" w:bidi="en-US"/>
        </w:rPr>
      </w:pPr>
    </w:p>
    <w:p w14:paraId="245CF332" w14:textId="77777777" w:rsidR="00E073B3" w:rsidRPr="00E073B3" w:rsidRDefault="00E073B3" w:rsidP="00E073B3">
      <w:pPr>
        <w:rPr>
          <w:lang w:eastAsia="en-US" w:bidi="en-US"/>
        </w:rPr>
      </w:pPr>
    </w:p>
    <w:p w14:paraId="1CEA8142" w14:textId="77777777" w:rsidR="00E073B3" w:rsidRPr="00E073B3" w:rsidRDefault="00E073B3" w:rsidP="00E073B3">
      <w:pPr>
        <w:rPr>
          <w:lang w:eastAsia="en-US" w:bidi="en-US"/>
        </w:rPr>
      </w:pPr>
    </w:p>
    <w:p w14:paraId="6B6D8E60" w14:textId="77777777" w:rsidR="00E073B3" w:rsidRPr="00E073B3" w:rsidRDefault="00E073B3" w:rsidP="00E073B3">
      <w:pPr>
        <w:rPr>
          <w:lang w:eastAsia="en-US" w:bidi="en-US"/>
        </w:rPr>
      </w:pPr>
    </w:p>
    <w:p w14:paraId="64FBEB10" w14:textId="77777777" w:rsidR="00E073B3" w:rsidRPr="00E073B3" w:rsidRDefault="00E073B3" w:rsidP="00E073B3">
      <w:pPr>
        <w:jc w:val="center"/>
        <w:rPr>
          <w:b/>
          <w:sz w:val="36"/>
          <w:szCs w:val="36"/>
          <w:lang w:eastAsia="en-US" w:bidi="en-US"/>
        </w:rPr>
      </w:pPr>
      <w:r w:rsidRPr="00E073B3">
        <w:rPr>
          <w:b/>
          <w:sz w:val="36"/>
          <w:szCs w:val="36"/>
          <w:lang w:eastAsia="en-US" w:bidi="en-US"/>
        </w:rPr>
        <w:t>РАБОЧАЯ ПРОГРАММА</w:t>
      </w:r>
    </w:p>
    <w:p w14:paraId="2F75BE1F" w14:textId="77777777" w:rsidR="00E073B3" w:rsidRPr="00E073B3" w:rsidRDefault="00E073B3" w:rsidP="00E073B3">
      <w:pPr>
        <w:rPr>
          <w:sz w:val="28"/>
          <w:szCs w:val="28"/>
          <w:lang w:eastAsia="en-US" w:bidi="en-US"/>
        </w:rPr>
      </w:pPr>
    </w:p>
    <w:p w14:paraId="530B8806" w14:textId="77777777" w:rsidR="00E073B3" w:rsidRPr="00E073B3" w:rsidRDefault="00E073B3" w:rsidP="00E073B3">
      <w:pPr>
        <w:rPr>
          <w:sz w:val="28"/>
          <w:szCs w:val="28"/>
          <w:lang w:eastAsia="en-US" w:bidi="en-US"/>
        </w:rPr>
      </w:pPr>
    </w:p>
    <w:p w14:paraId="7C6E2312" w14:textId="77777777" w:rsidR="00E073B3" w:rsidRPr="00E073B3" w:rsidRDefault="00E073B3" w:rsidP="00E073B3">
      <w:pPr>
        <w:rPr>
          <w:sz w:val="28"/>
          <w:szCs w:val="28"/>
          <w:lang w:eastAsia="en-US" w:bidi="en-US"/>
        </w:rPr>
      </w:pPr>
    </w:p>
    <w:p w14:paraId="28446207" w14:textId="77777777" w:rsidR="00E073B3" w:rsidRPr="00E073B3" w:rsidRDefault="00E073B3" w:rsidP="00E073B3">
      <w:pPr>
        <w:rPr>
          <w:sz w:val="28"/>
          <w:szCs w:val="28"/>
          <w:lang w:eastAsia="en-US" w:bidi="en-US"/>
        </w:rPr>
      </w:pPr>
      <w:r w:rsidRPr="00E073B3">
        <w:rPr>
          <w:sz w:val="28"/>
          <w:szCs w:val="28"/>
          <w:lang w:eastAsia="en-US" w:bidi="en-US"/>
        </w:rPr>
        <w:t>По                изобразительному искусству</w:t>
      </w:r>
    </w:p>
    <w:p w14:paraId="62715D04" w14:textId="77777777" w:rsidR="00E073B3" w:rsidRPr="00E073B3" w:rsidRDefault="00E073B3" w:rsidP="00E073B3">
      <w:pPr>
        <w:rPr>
          <w:sz w:val="28"/>
          <w:szCs w:val="28"/>
          <w:lang w:eastAsia="en-US" w:bidi="en-US"/>
        </w:rPr>
      </w:pPr>
    </w:p>
    <w:p w14:paraId="320A3E51" w14:textId="77777777" w:rsidR="00E073B3" w:rsidRPr="00E073B3" w:rsidRDefault="00E073B3" w:rsidP="00E073B3">
      <w:pPr>
        <w:rPr>
          <w:sz w:val="28"/>
          <w:szCs w:val="28"/>
          <w:lang w:eastAsia="en-US" w:bidi="en-US"/>
        </w:rPr>
      </w:pPr>
    </w:p>
    <w:p w14:paraId="4E05776D" w14:textId="77777777" w:rsidR="00E073B3" w:rsidRPr="00E073B3" w:rsidRDefault="00E073B3" w:rsidP="00E073B3">
      <w:pPr>
        <w:rPr>
          <w:sz w:val="28"/>
          <w:szCs w:val="28"/>
          <w:lang w:eastAsia="en-US" w:bidi="en-US"/>
        </w:rPr>
      </w:pPr>
      <w:r w:rsidRPr="00E073B3">
        <w:rPr>
          <w:sz w:val="28"/>
          <w:szCs w:val="28"/>
          <w:lang w:eastAsia="en-US" w:bidi="en-US"/>
        </w:rPr>
        <w:t xml:space="preserve">Уровень образования (класс)     </w:t>
      </w:r>
      <w:r w:rsidRPr="00E073B3">
        <w:rPr>
          <w:sz w:val="28"/>
          <w:szCs w:val="28"/>
          <w:u w:val="single"/>
          <w:lang w:eastAsia="en-US" w:bidi="en-US"/>
        </w:rPr>
        <w:t>начальное общее, 1 - 4 классы</w:t>
      </w:r>
    </w:p>
    <w:p w14:paraId="42C36DCF" w14:textId="77777777" w:rsidR="00E073B3" w:rsidRPr="00E073B3" w:rsidRDefault="00E073B3" w:rsidP="00E073B3">
      <w:pPr>
        <w:rPr>
          <w:sz w:val="28"/>
          <w:szCs w:val="28"/>
          <w:lang w:eastAsia="en-US" w:bidi="en-US"/>
        </w:rPr>
      </w:pPr>
    </w:p>
    <w:p w14:paraId="5E58768A" w14:textId="77777777" w:rsidR="00E073B3" w:rsidRPr="00E073B3" w:rsidRDefault="00E073B3" w:rsidP="00E073B3">
      <w:pPr>
        <w:rPr>
          <w:sz w:val="28"/>
          <w:szCs w:val="28"/>
          <w:lang w:eastAsia="en-US" w:bidi="en-US"/>
        </w:rPr>
      </w:pPr>
    </w:p>
    <w:p w14:paraId="02C86BE5" w14:textId="77777777" w:rsidR="00E073B3" w:rsidRPr="00E073B3" w:rsidRDefault="00E073B3" w:rsidP="00E073B3">
      <w:pPr>
        <w:rPr>
          <w:sz w:val="28"/>
          <w:szCs w:val="28"/>
          <w:u w:val="single"/>
          <w:lang w:eastAsia="en-US" w:bidi="en-US"/>
        </w:rPr>
      </w:pPr>
      <w:r w:rsidRPr="00E073B3">
        <w:rPr>
          <w:sz w:val="28"/>
          <w:szCs w:val="28"/>
          <w:lang w:eastAsia="en-US" w:bidi="en-US"/>
        </w:rPr>
        <w:t xml:space="preserve">Количество часов  </w:t>
      </w:r>
      <w:r w:rsidRPr="00E073B3">
        <w:rPr>
          <w:sz w:val="28"/>
          <w:szCs w:val="28"/>
          <w:u w:val="single"/>
          <w:lang w:eastAsia="en-US" w:bidi="en-US"/>
        </w:rPr>
        <w:t>135</w:t>
      </w:r>
    </w:p>
    <w:p w14:paraId="5DDFE8E9" w14:textId="77777777" w:rsidR="00E073B3" w:rsidRPr="00E073B3" w:rsidRDefault="00E073B3" w:rsidP="00E073B3">
      <w:pPr>
        <w:rPr>
          <w:sz w:val="28"/>
          <w:szCs w:val="28"/>
          <w:lang w:eastAsia="en-US" w:bidi="en-US"/>
        </w:rPr>
      </w:pPr>
    </w:p>
    <w:p w14:paraId="71F71FBD" w14:textId="77777777" w:rsidR="00E073B3" w:rsidRPr="00E073B3" w:rsidRDefault="00E073B3" w:rsidP="00E073B3">
      <w:pPr>
        <w:rPr>
          <w:sz w:val="28"/>
          <w:szCs w:val="28"/>
          <w:lang w:eastAsia="en-US" w:bidi="en-US"/>
        </w:rPr>
      </w:pPr>
    </w:p>
    <w:p w14:paraId="3089987C" w14:textId="77777777" w:rsidR="00E073B3" w:rsidRPr="00E073B3" w:rsidRDefault="00E073B3" w:rsidP="00E073B3">
      <w:pPr>
        <w:rPr>
          <w:sz w:val="28"/>
          <w:szCs w:val="28"/>
          <w:lang w:eastAsia="en-US" w:bidi="en-US"/>
        </w:rPr>
      </w:pPr>
      <w:r w:rsidRPr="00E073B3">
        <w:rPr>
          <w:sz w:val="28"/>
          <w:szCs w:val="28"/>
          <w:lang w:eastAsia="en-US" w:bidi="en-US"/>
        </w:rPr>
        <w:t xml:space="preserve">Учитель  </w:t>
      </w:r>
      <w:r w:rsidRPr="00E073B3">
        <w:rPr>
          <w:sz w:val="28"/>
          <w:szCs w:val="28"/>
          <w:u w:val="single"/>
          <w:lang w:eastAsia="en-US" w:bidi="en-US"/>
        </w:rPr>
        <w:t>Асеева Наталия Сергеевна</w:t>
      </w:r>
    </w:p>
    <w:p w14:paraId="29ABAC95" w14:textId="77777777" w:rsidR="00E073B3" w:rsidRPr="00E073B3" w:rsidRDefault="00E073B3" w:rsidP="00E073B3">
      <w:pPr>
        <w:rPr>
          <w:sz w:val="28"/>
          <w:szCs w:val="28"/>
          <w:lang w:eastAsia="en-US" w:bidi="en-US"/>
        </w:rPr>
      </w:pPr>
    </w:p>
    <w:p w14:paraId="3A089A4F" w14:textId="77777777" w:rsidR="00E073B3" w:rsidRPr="00E073B3" w:rsidRDefault="00E073B3" w:rsidP="00E073B3">
      <w:pPr>
        <w:rPr>
          <w:sz w:val="28"/>
          <w:szCs w:val="28"/>
          <w:lang w:eastAsia="en-US" w:bidi="en-US"/>
        </w:rPr>
      </w:pPr>
    </w:p>
    <w:p w14:paraId="77149BCB" w14:textId="77777777" w:rsidR="00E073B3" w:rsidRPr="00E073B3" w:rsidRDefault="00E073B3" w:rsidP="00E073B3">
      <w:pPr>
        <w:shd w:val="clear" w:color="auto" w:fill="FFFFFF"/>
        <w:jc w:val="both"/>
        <w:rPr>
          <w:color w:val="000000"/>
          <w:sz w:val="28"/>
          <w:szCs w:val="28"/>
          <w:lang w:eastAsia="en-US" w:bidi="en-US"/>
        </w:rPr>
      </w:pPr>
    </w:p>
    <w:p w14:paraId="6CA9A571" w14:textId="78850A5B" w:rsidR="00E073B3" w:rsidRPr="00E073B3" w:rsidRDefault="00E073B3" w:rsidP="00E073B3">
      <w:pPr>
        <w:shd w:val="clear" w:color="auto" w:fill="FFFFFF"/>
        <w:jc w:val="both"/>
        <w:rPr>
          <w:color w:val="000000"/>
          <w:sz w:val="28"/>
          <w:szCs w:val="28"/>
          <w:lang w:eastAsia="en-US" w:bidi="en-US"/>
        </w:rPr>
      </w:pPr>
      <w:r w:rsidRPr="00E073B3">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E073B3">
        <w:rPr>
          <w:iCs/>
          <w:sz w:val="28"/>
          <w:szCs w:val="28"/>
          <w:lang w:eastAsia="en-US" w:bidi="en-US"/>
        </w:rPr>
        <w:t>программы для начальной школы общеобразовательных учреждений «</w:t>
      </w:r>
      <w:r w:rsidRPr="00E073B3">
        <w:rPr>
          <w:sz w:val="28"/>
          <w:szCs w:val="28"/>
          <w:lang w:eastAsia="en-US" w:bidi="en-US"/>
        </w:rPr>
        <w:t>Изобразительное искусство</w:t>
      </w:r>
      <w:r w:rsidRPr="00E073B3">
        <w:rPr>
          <w:iCs/>
          <w:sz w:val="28"/>
          <w:szCs w:val="28"/>
          <w:lang w:eastAsia="en-US" w:bidi="en-US"/>
        </w:rPr>
        <w:t xml:space="preserve">», </w:t>
      </w:r>
      <w:r>
        <w:rPr>
          <w:iCs/>
          <w:sz w:val="28"/>
          <w:szCs w:val="28"/>
          <w:lang w:eastAsia="en-US" w:bidi="en-US"/>
        </w:rPr>
        <w:t xml:space="preserve">под редакцией Неменского Б.М., </w:t>
      </w:r>
      <w:r w:rsidRPr="00E073B3">
        <w:rPr>
          <w:iCs/>
          <w:sz w:val="28"/>
          <w:szCs w:val="28"/>
          <w:lang w:eastAsia="en-US" w:bidi="en-US"/>
        </w:rPr>
        <w:t xml:space="preserve">М., </w:t>
      </w:r>
      <w:r>
        <w:rPr>
          <w:iCs/>
          <w:sz w:val="28"/>
          <w:szCs w:val="28"/>
          <w:lang w:eastAsia="en-US" w:bidi="en-US"/>
        </w:rPr>
        <w:t>Просвещение</w:t>
      </w:r>
      <w:r w:rsidRPr="00E073B3">
        <w:rPr>
          <w:iCs/>
          <w:sz w:val="28"/>
          <w:szCs w:val="28"/>
          <w:lang w:eastAsia="en-US" w:bidi="en-US"/>
        </w:rPr>
        <w:t xml:space="preserve">, 2014 </w:t>
      </w:r>
    </w:p>
    <w:p w14:paraId="433CD311" w14:textId="77777777" w:rsidR="00E073B3" w:rsidRPr="00E073B3" w:rsidRDefault="00E073B3" w:rsidP="00E073B3">
      <w:pPr>
        <w:rPr>
          <w:sz w:val="28"/>
          <w:szCs w:val="28"/>
          <w:lang w:eastAsia="en-US" w:bidi="en-US"/>
        </w:rPr>
      </w:pPr>
    </w:p>
    <w:p w14:paraId="0F7A0620" w14:textId="77777777" w:rsidR="00E073B3" w:rsidRPr="00E073B3" w:rsidRDefault="00E073B3" w:rsidP="00E073B3">
      <w:pPr>
        <w:rPr>
          <w:sz w:val="28"/>
          <w:szCs w:val="28"/>
          <w:lang w:eastAsia="en-US" w:bidi="en-US"/>
        </w:rPr>
      </w:pPr>
    </w:p>
    <w:p w14:paraId="5749B006" w14:textId="77777777" w:rsidR="00E073B3" w:rsidRPr="00E073B3" w:rsidRDefault="00E073B3" w:rsidP="00E073B3">
      <w:pPr>
        <w:rPr>
          <w:sz w:val="28"/>
          <w:szCs w:val="28"/>
          <w:lang w:eastAsia="en-US" w:bidi="en-US"/>
        </w:rPr>
      </w:pPr>
    </w:p>
    <w:p w14:paraId="40F2AB13" w14:textId="77777777" w:rsidR="00E073B3" w:rsidRPr="00E073B3" w:rsidRDefault="00E073B3" w:rsidP="00E073B3">
      <w:pPr>
        <w:rPr>
          <w:sz w:val="28"/>
          <w:szCs w:val="28"/>
          <w:lang w:eastAsia="en-US" w:bidi="en-US"/>
        </w:rPr>
      </w:pPr>
    </w:p>
    <w:p w14:paraId="3899CA06" w14:textId="77777777" w:rsidR="00E073B3" w:rsidRPr="00E073B3" w:rsidRDefault="00E073B3" w:rsidP="00E073B3">
      <w:pPr>
        <w:rPr>
          <w:sz w:val="28"/>
          <w:szCs w:val="28"/>
          <w:lang w:eastAsia="en-US" w:bidi="en-US"/>
        </w:rPr>
      </w:pPr>
    </w:p>
    <w:p w14:paraId="7EE82503" w14:textId="77777777" w:rsidR="00E073B3" w:rsidRPr="00E073B3" w:rsidRDefault="00E073B3" w:rsidP="00E073B3">
      <w:pPr>
        <w:rPr>
          <w:sz w:val="28"/>
          <w:szCs w:val="28"/>
          <w:lang w:eastAsia="en-US" w:bidi="en-US"/>
        </w:rPr>
      </w:pPr>
    </w:p>
    <w:p w14:paraId="2AE0E651" w14:textId="77777777" w:rsidR="00E073B3" w:rsidRPr="00E073B3" w:rsidRDefault="00E073B3" w:rsidP="00E073B3">
      <w:pPr>
        <w:rPr>
          <w:sz w:val="28"/>
          <w:szCs w:val="28"/>
          <w:lang w:eastAsia="en-US" w:bidi="en-US"/>
        </w:rPr>
      </w:pPr>
    </w:p>
    <w:p w14:paraId="10F07F94" w14:textId="77777777" w:rsidR="00E073B3" w:rsidRPr="00E073B3" w:rsidRDefault="00E073B3" w:rsidP="00E073B3">
      <w:pPr>
        <w:rPr>
          <w:sz w:val="28"/>
          <w:szCs w:val="28"/>
          <w:lang w:eastAsia="en-US" w:bidi="en-US"/>
        </w:rPr>
      </w:pPr>
    </w:p>
    <w:p w14:paraId="40858484" w14:textId="77777777" w:rsidR="000D584D" w:rsidRDefault="000D584D" w:rsidP="008E5D92">
      <w:pPr>
        <w:shd w:val="clear" w:color="auto" w:fill="FFFFFF"/>
        <w:autoSpaceDE w:val="0"/>
        <w:autoSpaceDN w:val="0"/>
        <w:adjustRightInd w:val="0"/>
        <w:jc w:val="both"/>
        <w:rPr>
          <w:b/>
          <w:bCs/>
          <w:sz w:val="28"/>
          <w:szCs w:val="28"/>
        </w:rPr>
      </w:pPr>
    </w:p>
    <w:p w14:paraId="5D3990C5" w14:textId="77777777" w:rsidR="000D584D" w:rsidRDefault="000D584D" w:rsidP="008E5D92">
      <w:pPr>
        <w:shd w:val="clear" w:color="auto" w:fill="FFFFFF"/>
        <w:autoSpaceDE w:val="0"/>
        <w:autoSpaceDN w:val="0"/>
        <w:adjustRightInd w:val="0"/>
        <w:jc w:val="both"/>
        <w:rPr>
          <w:b/>
          <w:bCs/>
          <w:sz w:val="28"/>
          <w:szCs w:val="28"/>
        </w:rPr>
      </w:pPr>
    </w:p>
    <w:p w14:paraId="0473C716" w14:textId="75AA8C0A" w:rsidR="008E5D92" w:rsidRPr="00E073B3" w:rsidRDefault="008E5D92" w:rsidP="008E5D92">
      <w:pPr>
        <w:shd w:val="clear" w:color="auto" w:fill="FFFFFF"/>
        <w:autoSpaceDE w:val="0"/>
        <w:autoSpaceDN w:val="0"/>
        <w:adjustRightInd w:val="0"/>
        <w:jc w:val="both"/>
        <w:rPr>
          <w:b/>
          <w:bCs/>
          <w:sz w:val="28"/>
          <w:szCs w:val="28"/>
        </w:rPr>
      </w:pPr>
      <w:r w:rsidRPr="00E073B3">
        <w:rPr>
          <w:sz w:val="28"/>
          <w:szCs w:val="28"/>
        </w:rPr>
        <w:t>Программа по изобразительному искусству составлена с учётом общих целей изучения курса, определённых федеральным государственным образовательным стандартом на основе программы курса «Изобразительное искусство» 1-4 классы Предметная линия учебников под редакцией Б.М.Неменского.1-4 классы; М., «Просвещение», 201</w:t>
      </w:r>
      <w:r w:rsidR="003B7CCC">
        <w:rPr>
          <w:sz w:val="28"/>
          <w:szCs w:val="28"/>
        </w:rPr>
        <w:t>4</w:t>
      </w:r>
      <w:r w:rsidRPr="00E073B3">
        <w:rPr>
          <w:sz w:val="28"/>
          <w:szCs w:val="28"/>
        </w:rPr>
        <w:t xml:space="preserve"> г. Автор: Л.А. Неменская /под ред. Неменского Б.М./ (УМК «Школа Р</w:t>
      </w:r>
      <w:r w:rsidR="000071A8">
        <w:rPr>
          <w:sz w:val="28"/>
          <w:szCs w:val="28"/>
        </w:rPr>
        <w:t xml:space="preserve">оссии») и является компонентом </w:t>
      </w:r>
      <w:r w:rsidRPr="00E073B3">
        <w:rPr>
          <w:sz w:val="28"/>
          <w:szCs w:val="28"/>
        </w:rPr>
        <w:t xml:space="preserve">содержательного раздела  ООП НОО  МБОУ </w:t>
      </w:r>
      <w:r w:rsidR="00E073B3" w:rsidRPr="00E073B3">
        <w:rPr>
          <w:sz w:val="28"/>
          <w:szCs w:val="28"/>
        </w:rPr>
        <w:t>СОШ № 42</w:t>
      </w:r>
      <w:r w:rsidRPr="00E073B3">
        <w:rPr>
          <w:sz w:val="28"/>
          <w:szCs w:val="28"/>
        </w:rPr>
        <w:t>.</w:t>
      </w:r>
    </w:p>
    <w:p w14:paraId="21E62690" w14:textId="77777777" w:rsidR="002225A0" w:rsidRDefault="002225A0" w:rsidP="008E5D92">
      <w:pPr>
        <w:shd w:val="clear" w:color="auto" w:fill="FFFFFF"/>
        <w:ind w:right="5"/>
        <w:jc w:val="both"/>
        <w:rPr>
          <w:b/>
          <w:sz w:val="28"/>
          <w:szCs w:val="28"/>
        </w:rPr>
      </w:pPr>
    </w:p>
    <w:p w14:paraId="68A95195" w14:textId="66067C94" w:rsidR="008E5D92" w:rsidRPr="00E073B3" w:rsidRDefault="008E5D92" w:rsidP="008E5D92">
      <w:pPr>
        <w:shd w:val="clear" w:color="auto" w:fill="FFFFFF"/>
        <w:ind w:right="5"/>
        <w:jc w:val="both"/>
        <w:rPr>
          <w:b/>
          <w:sz w:val="28"/>
          <w:szCs w:val="28"/>
        </w:rPr>
      </w:pPr>
      <w:r w:rsidRPr="00E073B3">
        <w:rPr>
          <w:b/>
          <w:sz w:val="28"/>
          <w:szCs w:val="28"/>
        </w:rPr>
        <w:t xml:space="preserve">ЛИЧНОСТНЫЕ, МЕТАПРЕДМЕТНЫЕ И ПРЕДМЕТНЫЕ РЕЗУЛЬТАТЫ ОСВОЕНИЯ УЧЕБНОГО ПРЕДМЕТА </w:t>
      </w:r>
    </w:p>
    <w:p w14:paraId="42ABC2FB" w14:textId="77777777" w:rsidR="008E5D92" w:rsidRPr="00E073B3" w:rsidRDefault="008E5D92" w:rsidP="008E5D92">
      <w:pPr>
        <w:shd w:val="clear" w:color="auto" w:fill="FFFFFF"/>
        <w:ind w:left="5" w:right="5" w:hanging="5"/>
        <w:jc w:val="both"/>
        <w:rPr>
          <w:sz w:val="28"/>
          <w:szCs w:val="28"/>
        </w:rPr>
      </w:pPr>
      <w:r w:rsidRPr="00E073B3">
        <w:rPr>
          <w:sz w:val="28"/>
          <w:szCs w:val="28"/>
        </w:rPr>
        <w:t xml:space="preserve">В результате изучения курса «Изобразительное искусство» в начальной школе должны быть достигнуты определенные результаты. </w:t>
      </w:r>
    </w:p>
    <w:p w14:paraId="5263E8B4" w14:textId="77777777" w:rsidR="008E5D92" w:rsidRPr="00E073B3" w:rsidRDefault="008E5D92" w:rsidP="008E5D92">
      <w:pPr>
        <w:shd w:val="clear" w:color="auto" w:fill="FFFFFF"/>
        <w:ind w:left="5" w:hanging="5"/>
        <w:jc w:val="both"/>
        <w:rPr>
          <w:sz w:val="28"/>
          <w:szCs w:val="28"/>
        </w:rPr>
      </w:pPr>
      <w:r w:rsidRPr="00E073B3">
        <w:rPr>
          <w:b/>
          <w:sz w:val="28"/>
          <w:szCs w:val="28"/>
        </w:rPr>
        <w:t>Личностные результаты</w:t>
      </w:r>
      <w:r w:rsidRPr="00E073B3">
        <w:rPr>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14:paraId="5DE33335" w14:textId="77777777" w:rsidR="008E5D92" w:rsidRPr="00E073B3" w:rsidRDefault="008E5D92" w:rsidP="00C4223A">
      <w:pPr>
        <w:numPr>
          <w:ilvl w:val="0"/>
          <w:numId w:val="52"/>
        </w:numPr>
        <w:shd w:val="clear" w:color="auto" w:fill="FFFFFF"/>
        <w:contextualSpacing/>
        <w:jc w:val="both"/>
        <w:rPr>
          <w:rFonts w:eastAsia="Calibri"/>
          <w:sz w:val="28"/>
          <w:szCs w:val="28"/>
          <w:lang w:eastAsia="en-US"/>
        </w:rPr>
      </w:pPr>
      <w:r w:rsidRPr="00E073B3">
        <w:rPr>
          <w:rFonts w:eastAsia="Calibri"/>
          <w:sz w:val="28"/>
          <w:szCs w:val="28"/>
          <w:lang w:eastAsia="en-US"/>
        </w:rPr>
        <w:t>чувство гордости за культуру и искусство Родины, своего народа;</w:t>
      </w:r>
    </w:p>
    <w:p w14:paraId="70304EB8"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уважительное отношение к культуре и искусству других народов нашей страны и мира в целом;</w:t>
      </w:r>
    </w:p>
    <w:p w14:paraId="0848DA37"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понимание особой роли культуры и  искусства в жизни общества и каждого отдельного человека;</w:t>
      </w:r>
    </w:p>
    <w:p w14:paraId="6DE81CB6"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сформированность эстетических чувств, художественно-творческого мышления, наблюдательности и фантазии;</w:t>
      </w:r>
    </w:p>
    <w:p w14:paraId="7CA25CD0" w14:textId="77777777" w:rsidR="008E5D92" w:rsidRPr="00E073B3" w:rsidRDefault="008E5D92" w:rsidP="00C4223A">
      <w:pPr>
        <w:widowControl w:val="0"/>
        <w:numPr>
          <w:ilvl w:val="0"/>
          <w:numId w:val="48"/>
        </w:numPr>
        <w:shd w:val="clear" w:color="auto" w:fill="FFFFFF"/>
        <w:autoSpaceDE w:val="0"/>
        <w:autoSpaceDN w:val="0"/>
        <w:adjustRightInd w:val="0"/>
        <w:ind w:left="5" w:right="5" w:hanging="5"/>
        <w:jc w:val="both"/>
        <w:rPr>
          <w:sz w:val="28"/>
          <w:szCs w:val="28"/>
        </w:rPr>
      </w:pPr>
      <w:r w:rsidRPr="00E073B3">
        <w:rPr>
          <w:sz w:val="28"/>
          <w:szCs w:val="28"/>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7BCF8A93" w14:textId="77777777" w:rsidR="008E5D92" w:rsidRPr="00E073B3" w:rsidRDefault="008E5D92" w:rsidP="00C4223A">
      <w:pPr>
        <w:widowControl w:val="0"/>
        <w:numPr>
          <w:ilvl w:val="0"/>
          <w:numId w:val="49"/>
        </w:numPr>
        <w:autoSpaceDE w:val="0"/>
        <w:autoSpaceDN w:val="0"/>
        <w:adjustRightInd w:val="0"/>
        <w:ind w:left="5" w:hanging="5"/>
        <w:jc w:val="both"/>
        <w:rPr>
          <w:color w:val="000000"/>
          <w:sz w:val="28"/>
          <w:szCs w:val="28"/>
        </w:rPr>
      </w:pPr>
      <w:r w:rsidRPr="00E073B3">
        <w:rPr>
          <w:color w:val="000000"/>
          <w:sz w:val="28"/>
          <w:szCs w:val="28"/>
        </w:rPr>
        <w:t xml:space="preserve">овладение навыками коллективной деятельности </w:t>
      </w:r>
      <w:r w:rsidRPr="00E073B3">
        <w:rPr>
          <w:sz w:val="28"/>
          <w:szCs w:val="28"/>
        </w:rPr>
        <w:t xml:space="preserve">в процессе совместной творческой работы </w:t>
      </w:r>
      <w:r w:rsidRPr="00E073B3">
        <w:rPr>
          <w:color w:val="000000"/>
          <w:sz w:val="28"/>
          <w:szCs w:val="28"/>
        </w:rPr>
        <w:t>в команде одноклассников под руководством учителя;</w:t>
      </w:r>
    </w:p>
    <w:p w14:paraId="640422B6" w14:textId="77777777" w:rsidR="008E5D92" w:rsidRPr="00E073B3" w:rsidRDefault="008E5D92" w:rsidP="00C4223A">
      <w:pPr>
        <w:widowControl w:val="0"/>
        <w:numPr>
          <w:ilvl w:val="0"/>
          <w:numId w:val="49"/>
        </w:numPr>
        <w:autoSpaceDE w:val="0"/>
        <w:autoSpaceDN w:val="0"/>
        <w:adjustRightInd w:val="0"/>
        <w:ind w:left="5" w:hanging="5"/>
        <w:jc w:val="both"/>
        <w:rPr>
          <w:color w:val="000000"/>
          <w:sz w:val="28"/>
          <w:szCs w:val="28"/>
        </w:rPr>
      </w:pPr>
      <w:r w:rsidRPr="00E073B3">
        <w:rPr>
          <w:sz w:val="28"/>
          <w:szCs w:val="28"/>
        </w:rPr>
        <w:t>умение сотрудничать</w:t>
      </w:r>
      <w:r w:rsidRPr="00E073B3">
        <w:rPr>
          <w:b/>
          <w:sz w:val="28"/>
          <w:szCs w:val="28"/>
        </w:rPr>
        <w:t xml:space="preserve"> </w:t>
      </w:r>
      <w:r w:rsidRPr="00E073B3">
        <w:rPr>
          <w:sz w:val="28"/>
          <w:szCs w:val="28"/>
        </w:rPr>
        <w:t>с товарищами в процессе совместной деятельности, соотносить свою часть работы с общим замыслом;</w:t>
      </w:r>
    </w:p>
    <w:p w14:paraId="0DB47CF5"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14:paraId="602A7880" w14:textId="77777777" w:rsidR="008E5D92" w:rsidRPr="00E073B3" w:rsidRDefault="008E5D92" w:rsidP="008E5D92">
      <w:pPr>
        <w:ind w:left="5" w:hanging="5"/>
        <w:jc w:val="both"/>
        <w:rPr>
          <w:sz w:val="28"/>
          <w:szCs w:val="28"/>
        </w:rPr>
      </w:pPr>
      <w:r w:rsidRPr="00E073B3">
        <w:rPr>
          <w:b/>
          <w:sz w:val="28"/>
          <w:szCs w:val="28"/>
        </w:rPr>
        <w:t>Метапредметные результаты</w:t>
      </w:r>
      <w:r w:rsidRPr="00E073B3">
        <w:rPr>
          <w:sz w:val="28"/>
          <w:szCs w:val="28"/>
        </w:rPr>
        <w:t xml:space="preserve"> характеризуют уровень</w:t>
      </w:r>
    </w:p>
    <w:p w14:paraId="585DBADD" w14:textId="77777777" w:rsidR="008E5D92" w:rsidRPr="00E073B3" w:rsidRDefault="008E5D92" w:rsidP="008E5D92">
      <w:pPr>
        <w:ind w:left="5" w:hanging="5"/>
        <w:jc w:val="both"/>
        <w:rPr>
          <w:sz w:val="28"/>
          <w:szCs w:val="28"/>
        </w:rPr>
      </w:pPr>
      <w:r w:rsidRPr="00E073B3">
        <w:rPr>
          <w:sz w:val="28"/>
          <w:szCs w:val="28"/>
        </w:rPr>
        <w:t>сформированности  универсальных способностей учащихся, проявляющихся в познавательной и практической творческой деятельности:</w:t>
      </w:r>
    </w:p>
    <w:p w14:paraId="1ED68D80"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овладение умением творческого видения с позиций художника, т.е. умением сравнивать, анализировать, выделять главное, обобщать;</w:t>
      </w:r>
    </w:p>
    <w:p w14:paraId="27FF197B"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овладение умением вести диалог, распределять функции и роли в процессе выполнения коллективной творческой работы;</w:t>
      </w:r>
    </w:p>
    <w:p w14:paraId="00813D15"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79110759"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lastRenderedPageBreak/>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1D53CE6E"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умение рационально строить самостоятельную творческую деятельность, умение организовать место занятий;</w:t>
      </w:r>
    </w:p>
    <w:p w14:paraId="332322F6" w14:textId="77777777" w:rsidR="008E5D92" w:rsidRPr="00E073B3" w:rsidRDefault="008E5D92" w:rsidP="00C4223A">
      <w:pPr>
        <w:widowControl w:val="0"/>
        <w:numPr>
          <w:ilvl w:val="0"/>
          <w:numId w:val="50"/>
        </w:numPr>
        <w:shd w:val="clear" w:color="auto" w:fill="FFFFFF"/>
        <w:autoSpaceDE w:val="0"/>
        <w:autoSpaceDN w:val="0"/>
        <w:adjustRightInd w:val="0"/>
        <w:ind w:left="5" w:right="5" w:hanging="5"/>
        <w:jc w:val="both"/>
        <w:rPr>
          <w:sz w:val="28"/>
          <w:szCs w:val="28"/>
        </w:rPr>
      </w:pPr>
      <w:r w:rsidRPr="00E073B3">
        <w:rPr>
          <w:sz w:val="28"/>
          <w:szCs w:val="28"/>
        </w:rPr>
        <w:t>осознанное стремление к освоению новых знаний и умений, к достижению более высоких и оригинальных творческих результатов.</w:t>
      </w:r>
    </w:p>
    <w:p w14:paraId="6600F867" w14:textId="77777777" w:rsidR="008E5D92" w:rsidRPr="00E073B3" w:rsidRDefault="008E5D92" w:rsidP="008E5D92">
      <w:pPr>
        <w:shd w:val="clear" w:color="auto" w:fill="FFFFFF"/>
        <w:ind w:left="5" w:right="5" w:hanging="5"/>
        <w:jc w:val="both"/>
        <w:rPr>
          <w:b/>
          <w:sz w:val="28"/>
          <w:szCs w:val="28"/>
        </w:rPr>
      </w:pPr>
      <w:r w:rsidRPr="00E073B3">
        <w:rPr>
          <w:b/>
          <w:sz w:val="28"/>
          <w:szCs w:val="28"/>
        </w:rPr>
        <w:t xml:space="preserve">Предметные результаты </w:t>
      </w:r>
      <w:r w:rsidRPr="00E073B3">
        <w:rPr>
          <w:sz w:val="28"/>
          <w:szCs w:val="28"/>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14:paraId="4E467ABB" w14:textId="77777777" w:rsidR="008E5D92" w:rsidRPr="00E073B3" w:rsidRDefault="008E5D92" w:rsidP="00C4223A">
      <w:pPr>
        <w:widowControl w:val="0"/>
        <w:numPr>
          <w:ilvl w:val="0"/>
          <w:numId w:val="51"/>
        </w:numPr>
        <w:shd w:val="clear" w:color="auto" w:fill="FFFFFF"/>
        <w:autoSpaceDE w:val="0"/>
        <w:autoSpaceDN w:val="0"/>
        <w:adjustRightInd w:val="0"/>
        <w:spacing w:after="200" w:line="276" w:lineRule="auto"/>
        <w:ind w:right="10"/>
        <w:contextualSpacing/>
        <w:jc w:val="both"/>
        <w:rPr>
          <w:rFonts w:eastAsia="Calibri"/>
          <w:sz w:val="28"/>
          <w:szCs w:val="28"/>
          <w:lang w:eastAsia="en-US"/>
        </w:rPr>
      </w:pPr>
      <w:r w:rsidRPr="00E073B3">
        <w:rPr>
          <w:rFonts w:eastAsia="Calibri"/>
          <w:sz w:val="28"/>
          <w:szCs w:val="28"/>
          <w:lang w:eastAsia="en-US"/>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14:paraId="00DF46AF" w14:textId="77777777" w:rsidR="008E5D92" w:rsidRPr="00E073B3" w:rsidRDefault="008E5D92" w:rsidP="00C4223A">
      <w:pPr>
        <w:widowControl w:val="0"/>
        <w:numPr>
          <w:ilvl w:val="0"/>
          <w:numId w:val="49"/>
        </w:numPr>
        <w:shd w:val="clear" w:color="auto" w:fill="FFFFFF"/>
        <w:tabs>
          <w:tab w:val="clear" w:pos="720"/>
          <w:tab w:val="left" w:pos="426"/>
          <w:tab w:val="left" w:pos="709"/>
        </w:tabs>
        <w:autoSpaceDE w:val="0"/>
        <w:autoSpaceDN w:val="0"/>
        <w:adjustRightInd w:val="0"/>
        <w:ind w:left="5" w:right="10" w:hanging="5"/>
        <w:jc w:val="both"/>
        <w:rPr>
          <w:sz w:val="28"/>
          <w:szCs w:val="28"/>
        </w:rPr>
      </w:pPr>
      <w:r w:rsidRPr="00E073B3">
        <w:rPr>
          <w:sz w:val="28"/>
          <w:szCs w:val="28"/>
        </w:rPr>
        <w:t>знание основных видов и жанров пространственно-визуальных искусств;</w:t>
      </w:r>
    </w:p>
    <w:p w14:paraId="10A74686" w14:textId="77777777" w:rsidR="008E5D92" w:rsidRPr="00E073B3" w:rsidRDefault="008E5D92" w:rsidP="00C4223A">
      <w:pPr>
        <w:widowControl w:val="0"/>
        <w:numPr>
          <w:ilvl w:val="0"/>
          <w:numId w:val="49"/>
        </w:numPr>
        <w:shd w:val="clear" w:color="auto" w:fill="FFFFFF"/>
        <w:autoSpaceDE w:val="0"/>
        <w:autoSpaceDN w:val="0"/>
        <w:adjustRightInd w:val="0"/>
        <w:ind w:left="5" w:right="11" w:hanging="5"/>
        <w:jc w:val="both"/>
        <w:rPr>
          <w:sz w:val="28"/>
          <w:szCs w:val="28"/>
        </w:rPr>
      </w:pPr>
      <w:r w:rsidRPr="00E073B3">
        <w:rPr>
          <w:sz w:val="28"/>
          <w:szCs w:val="28"/>
        </w:rPr>
        <w:t xml:space="preserve">понимание образной природы искусства; </w:t>
      </w:r>
    </w:p>
    <w:p w14:paraId="7C4936D4" w14:textId="77777777" w:rsidR="008E5D92" w:rsidRPr="00E073B3" w:rsidRDefault="008E5D92" w:rsidP="00C4223A">
      <w:pPr>
        <w:widowControl w:val="0"/>
        <w:numPr>
          <w:ilvl w:val="0"/>
          <w:numId w:val="49"/>
        </w:numPr>
        <w:shd w:val="clear" w:color="auto" w:fill="FFFFFF"/>
        <w:autoSpaceDE w:val="0"/>
        <w:autoSpaceDN w:val="0"/>
        <w:adjustRightInd w:val="0"/>
        <w:ind w:left="5" w:right="11" w:hanging="5"/>
        <w:jc w:val="both"/>
        <w:rPr>
          <w:sz w:val="28"/>
          <w:szCs w:val="28"/>
        </w:rPr>
      </w:pPr>
      <w:r w:rsidRPr="00E073B3">
        <w:rPr>
          <w:sz w:val="28"/>
          <w:szCs w:val="28"/>
        </w:rPr>
        <w:t>эстетическая оценка явлений природы, событий окружающего мира;</w:t>
      </w:r>
    </w:p>
    <w:p w14:paraId="1FC9588B" w14:textId="77777777" w:rsidR="008E5D92" w:rsidRPr="00E073B3" w:rsidRDefault="008E5D92" w:rsidP="00C4223A">
      <w:pPr>
        <w:widowControl w:val="0"/>
        <w:numPr>
          <w:ilvl w:val="0"/>
          <w:numId w:val="49"/>
        </w:numPr>
        <w:shd w:val="clear" w:color="auto" w:fill="FFFFFF"/>
        <w:autoSpaceDE w:val="0"/>
        <w:autoSpaceDN w:val="0"/>
        <w:adjustRightInd w:val="0"/>
        <w:ind w:left="5" w:right="11" w:hanging="5"/>
        <w:jc w:val="both"/>
        <w:rPr>
          <w:sz w:val="28"/>
          <w:szCs w:val="28"/>
        </w:rPr>
      </w:pPr>
      <w:r w:rsidRPr="00E073B3">
        <w:rPr>
          <w:sz w:val="28"/>
          <w:szCs w:val="28"/>
        </w:rPr>
        <w:t>применение художественных умений, знаний и представлений в процессе выполнения художественно-творческих работ;</w:t>
      </w:r>
    </w:p>
    <w:p w14:paraId="0A568F8F" w14:textId="77777777" w:rsidR="008E5D92" w:rsidRPr="00E073B3" w:rsidRDefault="008E5D92" w:rsidP="00C4223A">
      <w:pPr>
        <w:widowControl w:val="0"/>
        <w:numPr>
          <w:ilvl w:val="0"/>
          <w:numId w:val="49"/>
        </w:numPr>
        <w:shd w:val="clear" w:color="auto" w:fill="FFFFFF"/>
        <w:tabs>
          <w:tab w:val="left" w:pos="426"/>
        </w:tabs>
        <w:autoSpaceDE w:val="0"/>
        <w:autoSpaceDN w:val="0"/>
        <w:adjustRightInd w:val="0"/>
        <w:ind w:left="5" w:right="10" w:hanging="5"/>
        <w:jc w:val="both"/>
        <w:rPr>
          <w:sz w:val="28"/>
          <w:szCs w:val="28"/>
        </w:rPr>
      </w:pPr>
      <w:r w:rsidRPr="00E073B3">
        <w:rPr>
          <w:sz w:val="28"/>
          <w:szCs w:val="28"/>
        </w:rPr>
        <w:t>способность узнавать, воспринимать, описывать и эмоционально оценивать несколько великих произведений русского и мирового искусства;</w:t>
      </w:r>
    </w:p>
    <w:p w14:paraId="35CE2A3B" w14:textId="77777777" w:rsidR="008E5D92" w:rsidRPr="00E073B3" w:rsidRDefault="008E5D92" w:rsidP="00C4223A">
      <w:pPr>
        <w:widowControl w:val="0"/>
        <w:numPr>
          <w:ilvl w:val="0"/>
          <w:numId w:val="49"/>
        </w:numPr>
        <w:shd w:val="clear" w:color="auto" w:fill="FFFFFF"/>
        <w:autoSpaceDE w:val="0"/>
        <w:autoSpaceDN w:val="0"/>
        <w:adjustRightInd w:val="0"/>
        <w:ind w:left="5" w:right="34" w:hanging="5"/>
        <w:jc w:val="both"/>
        <w:rPr>
          <w:sz w:val="28"/>
          <w:szCs w:val="28"/>
        </w:rPr>
      </w:pPr>
      <w:r w:rsidRPr="00E073B3">
        <w:rPr>
          <w:iCs/>
          <w:sz w:val="28"/>
          <w:szCs w:val="28"/>
        </w:rPr>
        <w:t>умение обсуждать и анализировать произведения искусства, выражая суждения о содержании, сюжетах и вырази</w:t>
      </w:r>
      <w:r w:rsidRPr="00E073B3">
        <w:rPr>
          <w:iCs/>
          <w:sz w:val="28"/>
          <w:szCs w:val="28"/>
        </w:rPr>
        <w:softHyphen/>
        <w:t>тельных средствах;</w:t>
      </w:r>
      <w:r w:rsidRPr="00E073B3">
        <w:rPr>
          <w:b/>
          <w:sz w:val="28"/>
          <w:szCs w:val="28"/>
        </w:rPr>
        <w:t xml:space="preserve"> </w:t>
      </w:r>
    </w:p>
    <w:p w14:paraId="4136E5A3" w14:textId="77777777" w:rsidR="008E5D92" w:rsidRPr="00E073B3" w:rsidRDefault="008E5D92" w:rsidP="00C4223A">
      <w:pPr>
        <w:widowControl w:val="0"/>
        <w:numPr>
          <w:ilvl w:val="0"/>
          <w:numId w:val="49"/>
        </w:numPr>
        <w:shd w:val="clear" w:color="auto" w:fill="FFFFFF"/>
        <w:autoSpaceDE w:val="0"/>
        <w:autoSpaceDN w:val="0"/>
        <w:adjustRightInd w:val="0"/>
        <w:ind w:left="5" w:right="34" w:hanging="5"/>
        <w:jc w:val="both"/>
        <w:rPr>
          <w:sz w:val="28"/>
          <w:szCs w:val="28"/>
        </w:rPr>
      </w:pPr>
      <w:r w:rsidRPr="00E073B3">
        <w:rPr>
          <w:spacing w:val="-2"/>
          <w:sz w:val="28"/>
          <w:szCs w:val="28"/>
        </w:rPr>
        <w:t>усвоение названий ведущих художественных музеев России и художе</w:t>
      </w:r>
      <w:r w:rsidRPr="00E073B3">
        <w:rPr>
          <w:sz w:val="28"/>
          <w:szCs w:val="28"/>
        </w:rPr>
        <w:t xml:space="preserve">ственных музеев своего региона; </w:t>
      </w:r>
    </w:p>
    <w:p w14:paraId="72146DA3" w14:textId="77777777" w:rsidR="008E5D92" w:rsidRPr="00E073B3" w:rsidRDefault="008E5D92" w:rsidP="00C4223A">
      <w:pPr>
        <w:widowControl w:val="0"/>
        <w:numPr>
          <w:ilvl w:val="0"/>
          <w:numId w:val="49"/>
        </w:numPr>
        <w:shd w:val="clear" w:color="auto" w:fill="FFFFFF"/>
        <w:tabs>
          <w:tab w:val="clear" w:pos="720"/>
          <w:tab w:val="left" w:pos="709"/>
        </w:tabs>
        <w:autoSpaceDE w:val="0"/>
        <w:autoSpaceDN w:val="0"/>
        <w:adjustRightInd w:val="0"/>
        <w:ind w:left="5" w:right="29" w:hanging="5"/>
        <w:jc w:val="both"/>
        <w:rPr>
          <w:sz w:val="28"/>
          <w:szCs w:val="28"/>
        </w:rPr>
      </w:pPr>
      <w:r w:rsidRPr="00E073B3">
        <w:rPr>
          <w:iCs/>
          <w:sz w:val="28"/>
          <w:szCs w:val="28"/>
        </w:rPr>
        <w:t>умение видеть проявления визуально-пространственных искусств в окружающей жизни: в доме, на улице, в театре, на празднике;</w:t>
      </w:r>
    </w:p>
    <w:p w14:paraId="14BEF4BD" w14:textId="77777777" w:rsidR="008E5D92" w:rsidRPr="00E073B3" w:rsidRDefault="008E5D92" w:rsidP="00C4223A">
      <w:pPr>
        <w:widowControl w:val="0"/>
        <w:numPr>
          <w:ilvl w:val="0"/>
          <w:numId w:val="49"/>
        </w:numPr>
        <w:shd w:val="clear" w:color="auto" w:fill="FFFFFF"/>
        <w:tabs>
          <w:tab w:val="left" w:pos="426"/>
        </w:tabs>
        <w:autoSpaceDE w:val="0"/>
        <w:autoSpaceDN w:val="0"/>
        <w:adjustRightInd w:val="0"/>
        <w:ind w:left="5" w:right="10" w:hanging="5"/>
        <w:jc w:val="both"/>
        <w:rPr>
          <w:sz w:val="28"/>
          <w:szCs w:val="28"/>
        </w:rPr>
      </w:pPr>
      <w:r w:rsidRPr="00E073B3">
        <w:rPr>
          <w:sz w:val="28"/>
          <w:szCs w:val="28"/>
        </w:rPr>
        <w:t xml:space="preserve">способность использовать в художественно-творческой деятельности различные художественные материалы и художественные техники;  </w:t>
      </w:r>
    </w:p>
    <w:p w14:paraId="7CBFA723" w14:textId="77777777" w:rsidR="008E5D92" w:rsidRPr="00E073B3" w:rsidRDefault="008E5D92" w:rsidP="00C4223A">
      <w:pPr>
        <w:widowControl w:val="0"/>
        <w:numPr>
          <w:ilvl w:val="0"/>
          <w:numId w:val="49"/>
        </w:numPr>
        <w:shd w:val="clear" w:color="auto" w:fill="FFFFFF"/>
        <w:tabs>
          <w:tab w:val="left" w:pos="426"/>
        </w:tabs>
        <w:autoSpaceDE w:val="0"/>
        <w:autoSpaceDN w:val="0"/>
        <w:adjustRightInd w:val="0"/>
        <w:ind w:left="5" w:right="10" w:hanging="5"/>
        <w:jc w:val="both"/>
        <w:rPr>
          <w:sz w:val="28"/>
          <w:szCs w:val="28"/>
        </w:rPr>
      </w:pPr>
      <w:r w:rsidRPr="00E073B3">
        <w:rPr>
          <w:sz w:val="28"/>
          <w:szCs w:val="28"/>
        </w:rPr>
        <w:t>способность передавать в художественно-творческой деятельности характер, эмоциональные состояния и свое отно</w:t>
      </w:r>
      <w:r w:rsidRPr="00E073B3">
        <w:rPr>
          <w:sz w:val="28"/>
          <w:szCs w:val="28"/>
        </w:rPr>
        <w:softHyphen/>
        <w:t>шение к природе, человеку, обществу;</w:t>
      </w:r>
    </w:p>
    <w:p w14:paraId="5F7BD78F" w14:textId="77777777" w:rsidR="008E5D92" w:rsidRPr="00E073B3" w:rsidRDefault="008E5D92" w:rsidP="00C4223A">
      <w:pPr>
        <w:widowControl w:val="0"/>
        <w:numPr>
          <w:ilvl w:val="0"/>
          <w:numId w:val="49"/>
        </w:numPr>
        <w:shd w:val="clear" w:color="auto" w:fill="FFFFFF"/>
        <w:autoSpaceDE w:val="0"/>
        <w:autoSpaceDN w:val="0"/>
        <w:adjustRightInd w:val="0"/>
        <w:ind w:left="5" w:right="5" w:hanging="5"/>
        <w:jc w:val="both"/>
        <w:rPr>
          <w:sz w:val="28"/>
          <w:szCs w:val="28"/>
        </w:rPr>
      </w:pPr>
      <w:r w:rsidRPr="00E073B3">
        <w:rPr>
          <w:sz w:val="28"/>
          <w:szCs w:val="28"/>
        </w:rPr>
        <w:t>умение компоновать на плоскости листа и в объеме задуманный художественный образ;</w:t>
      </w:r>
    </w:p>
    <w:p w14:paraId="2D096DE1" w14:textId="77777777" w:rsidR="008E5D92" w:rsidRPr="00E073B3" w:rsidRDefault="008E5D92" w:rsidP="00C4223A">
      <w:pPr>
        <w:widowControl w:val="0"/>
        <w:numPr>
          <w:ilvl w:val="0"/>
          <w:numId w:val="49"/>
        </w:numPr>
        <w:shd w:val="clear" w:color="auto" w:fill="FFFFFF"/>
        <w:autoSpaceDE w:val="0"/>
        <w:autoSpaceDN w:val="0"/>
        <w:adjustRightInd w:val="0"/>
        <w:ind w:left="5" w:right="5" w:hanging="5"/>
        <w:jc w:val="both"/>
        <w:rPr>
          <w:sz w:val="28"/>
          <w:szCs w:val="28"/>
        </w:rPr>
      </w:pPr>
      <w:r w:rsidRPr="00E073B3">
        <w:rPr>
          <w:sz w:val="28"/>
          <w:szCs w:val="28"/>
        </w:rPr>
        <w:t>освоение умений применять в художественно—творческой  деятельности основ цветоведения, основ графической грамоты;</w:t>
      </w:r>
    </w:p>
    <w:p w14:paraId="5DC91DEA" w14:textId="77777777" w:rsidR="008E5D92" w:rsidRPr="00E073B3" w:rsidRDefault="008E5D92" w:rsidP="00C4223A">
      <w:pPr>
        <w:widowControl w:val="0"/>
        <w:numPr>
          <w:ilvl w:val="0"/>
          <w:numId w:val="49"/>
        </w:numPr>
        <w:autoSpaceDE w:val="0"/>
        <w:autoSpaceDN w:val="0"/>
        <w:adjustRightInd w:val="0"/>
        <w:ind w:left="5" w:hanging="5"/>
        <w:jc w:val="both"/>
        <w:rPr>
          <w:b/>
          <w:sz w:val="28"/>
          <w:szCs w:val="28"/>
        </w:rPr>
      </w:pPr>
      <w:r w:rsidRPr="00E073B3">
        <w:rPr>
          <w:sz w:val="28"/>
          <w:szCs w:val="28"/>
        </w:rPr>
        <w:t>овладение  навыками  моделирования из бумаги, лепки из пластилина, навыками изображения средствами аппликации и коллажа;</w:t>
      </w:r>
      <w:r w:rsidRPr="00E073B3">
        <w:rPr>
          <w:b/>
          <w:sz w:val="28"/>
          <w:szCs w:val="28"/>
        </w:rPr>
        <w:t xml:space="preserve"> </w:t>
      </w:r>
    </w:p>
    <w:p w14:paraId="078D774C"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умение характеризовать и эстетически оценивать разнообразие и красоту природы различных регионов нашей страны; </w:t>
      </w:r>
    </w:p>
    <w:p w14:paraId="5926578E"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умение рассуждать</w:t>
      </w:r>
      <w:r w:rsidRPr="00E073B3">
        <w:rPr>
          <w:b/>
          <w:sz w:val="28"/>
          <w:szCs w:val="28"/>
        </w:rPr>
        <w:t xml:space="preserve"> </w:t>
      </w:r>
      <w:r w:rsidRPr="00E073B3">
        <w:rPr>
          <w:sz w:val="28"/>
          <w:szCs w:val="28"/>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2EF9BE39"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изображение в творческих работах  особенностей художественной культуры разных (знакомых по урокам) народов, передача особенностей </w:t>
      </w:r>
      <w:r w:rsidRPr="00E073B3">
        <w:rPr>
          <w:sz w:val="28"/>
          <w:szCs w:val="28"/>
        </w:rPr>
        <w:lastRenderedPageBreak/>
        <w:t>понимания ими красоты природы, человека, народных традиций;</w:t>
      </w:r>
    </w:p>
    <w:p w14:paraId="3E03702B" w14:textId="77777777" w:rsidR="008E5D92" w:rsidRPr="00E073B3" w:rsidRDefault="008E5D92" w:rsidP="00C4223A">
      <w:pPr>
        <w:widowControl w:val="0"/>
        <w:numPr>
          <w:ilvl w:val="0"/>
          <w:numId w:val="49"/>
        </w:numPr>
        <w:shd w:val="clear" w:color="auto" w:fill="FFFFFF"/>
        <w:autoSpaceDE w:val="0"/>
        <w:autoSpaceDN w:val="0"/>
        <w:adjustRightInd w:val="0"/>
        <w:ind w:left="5" w:right="5" w:hanging="5"/>
        <w:jc w:val="both"/>
        <w:rPr>
          <w:sz w:val="28"/>
          <w:szCs w:val="28"/>
        </w:rPr>
      </w:pPr>
      <w:r w:rsidRPr="00E073B3">
        <w:rPr>
          <w:sz w:val="28"/>
          <w:szCs w:val="28"/>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14:paraId="24F2E4D5"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способность эстетически, эмоционально воспринимать красоту городов, сохранивших исторический облик, — свидетелей нашей истории;</w:t>
      </w:r>
    </w:p>
    <w:p w14:paraId="15419699"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умение  объяснять</w:t>
      </w:r>
      <w:r w:rsidRPr="00E073B3">
        <w:rPr>
          <w:b/>
          <w:sz w:val="28"/>
          <w:szCs w:val="28"/>
        </w:rPr>
        <w:t xml:space="preserve"> </w:t>
      </w:r>
      <w:r w:rsidRPr="00E073B3">
        <w:rPr>
          <w:sz w:val="28"/>
          <w:szCs w:val="28"/>
        </w:rPr>
        <w:t>значение памятников и архитектурной среды древнего зодчества для современного общества;</w:t>
      </w:r>
    </w:p>
    <w:p w14:paraId="103B2F8C"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 xml:space="preserve">выражение в изобразительной деятельности своего отношения к архитектурным и историческим ансамблям древнерусских городов; </w:t>
      </w:r>
    </w:p>
    <w:p w14:paraId="499BB7AB" w14:textId="77777777" w:rsidR="008E5D92" w:rsidRPr="00E073B3" w:rsidRDefault="008E5D92" w:rsidP="00C4223A">
      <w:pPr>
        <w:widowControl w:val="0"/>
        <w:numPr>
          <w:ilvl w:val="0"/>
          <w:numId w:val="49"/>
        </w:numPr>
        <w:autoSpaceDE w:val="0"/>
        <w:autoSpaceDN w:val="0"/>
        <w:adjustRightInd w:val="0"/>
        <w:ind w:left="5" w:hanging="5"/>
        <w:jc w:val="both"/>
        <w:rPr>
          <w:sz w:val="28"/>
          <w:szCs w:val="28"/>
        </w:rPr>
      </w:pPr>
      <w:r w:rsidRPr="00E073B3">
        <w:rPr>
          <w:sz w:val="28"/>
          <w:szCs w:val="28"/>
        </w:rPr>
        <w:t>умение приводить примеры</w:t>
      </w:r>
      <w:r w:rsidRPr="00E073B3">
        <w:rPr>
          <w:b/>
          <w:sz w:val="28"/>
          <w:szCs w:val="28"/>
        </w:rPr>
        <w:t xml:space="preserve"> </w:t>
      </w:r>
      <w:r w:rsidRPr="00E073B3">
        <w:rPr>
          <w:sz w:val="28"/>
          <w:szCs w:val="28"/>
        </w:rPr>
        <w:t>произведений искусства, выражающих красоту мудрости и богатой духовной жизни, красоту внутреннего  мира человека.</w:t>
      </w:r>
    </w:p>
    <w:p w14:paraId="75E20298" w14:textId="77777777" w:rsidR="008E5D92" w:rsidRPr="00E073B3" w:rsidRDefault="008E5D92" w:rsidP="008E5D92">
      <w:pPr>
        <w:widowControl w:val="0"/>
        <w:autoSpaceDE w:val="0"/>
        <w:autoSpaceDN w:val="0"/>
        <w:adjustRightInd w:val="0"/>
        <w:ind w:left="5"/>
        <w:rPr>
          <w:sz w:val="28"/>
          <w:szCs w:val="28"/>
        </w:rPr>
      </w:pPr>
      <w:r w:rsidRPr="00E073B3">
        <w:rPr>
          <w:b/>
          <w:sz w:val="28"/>
          <w:szCs w:val="28"/>
        </w:rPr>
        <w:t>Содержание курса</w:t>
      </w:r>
    </w:p>
    <w:p w14:paraId="7A8A7B80" w14:textId="77777777" w:rsidR="008E5D92" w:rsidRPr="00E073B3" w:rsidRDefault="008E5D92" w:rsidP="008E5D92">
      <w:pPr>
        <w:shd w:val="clear" w:color="auto" w:fill="FFFFFF"/>
        <w:jc w:val="center"/>
        <w:rPr>
          <w:b/>
          <w:bCs/>
          <w:color w:val="000000"/>
          <w:sz w:val="28"/>
          <w:szCs w:val="28"/>
        </w:rPr>
      </w:pPr>
    </w:p>
    <w:p w14:paraId="2DB0C820" w14:textId="77777777" w:rsidR="008E5D92" w:rsidRPr="00E073B3" w:rsidRDefault="008E5D92" w:rsidP="008E5D92">
      <w:pPr>
        <w:shd w:val="clear" w:color="auto" w:fill="FFFFFF"/>
        <w:rPr>
          <w:b/>
          <w:bCs/>
          <w:color w:val="000000"/>
          <w:sz w:val="28"/>
          <w:szCs w:val="28"/>
        </w:rPr>
      </w:pPr>
      <w:r w:rsidRPr="00E073B3">
        <w:rPr>
          <w:b/>
          <w:bCs/>
          <w:color w:val="000000"/>
          <w:sz w:val="28"/>
          <w:szCs w:val="28"/>
        </w:rPr>
        <w:t>ТЫ ИЗОБРАЖАЕШЬ, УКРАШАЕШЬ И СТРОИШЬ</w:t>
      </w:r>
    </w:p>
    <w:p w14:paraId="71FA3961" w14:textId="77777777" w:rsidR="008E5D92" w:rsidRPr="00E073B3" w:rsidRDefault="008E5D92" w:rsidP="008E5D92">
      <w:pPr>
        <w:jc w:val="both"/>
        <w:rPr>
          <w:b/>
          <w:color w:val="000000"/>
          <w:sz w:val="28"/>
          <w:szCs w:val="28"/>
        </w:rPr>
      </w:pPr>
      <w:r w:rsidRPr="00E073B3">
        <w:rPr>
          <w:b/>
          <w:bCs/>
          <w:color w:val="000000"/>
          <w:sz w:val="28"/>
          <w:szCs w:val="28"/>
        </w:rPr>
        <w:t>Ты изображаешь. Знакомство</w:t>
      </w:r>
      <w:r w:rsidRPr="00E073B3">
        <w:rPr>
          <w:sz w:val="28"/>
          <w:szCs w:val="28"/>
        </w:rPr>
        <w:t xml:space="preserve"> </w:t>
      </w:r>
      <w:r w:rsidRPr="00E073B3">
        <w:rPr>
          <w:b/>
          <w:bCs/>
          <w:color w:val="000000"/>
          <w:sz w:val="28"/>
          <w:szCs w:val="28"/>
        </w:rPr>
        <w:t xml:space="preserve">с Мастером Изображения </w:t>
      </w:r>
    </w:p>
    <w:p w14:paraId="27784290" w14:textId="77777777" w:rsidR="008E5D92" w:rsidRPr="00E073B3" w:rsidRDefault="008E5D92" w:rsidP="008E5D92">
      <w:pPr>
        <w:rPr>
          <w:sz w:val="28"/>
          <w:szCs w:val="28"/>
        </w:rPr>
      </w:pPr>
      <w:r w:rsidRPr="00E073B3">
        <w:rPr>
          <w:sz w:val="28"/>
          <w:szCs w:val="28"/>
        </w:rPr>
        <w:t>Изображения всюду вокруг нас.</w:t>
      </w:r>
    </w:p>
    <w:p w14:paraId="4B9E5FC2" w14:textId="77777777" w:rsidR="008E5D92" w:rsidRPr="00E073B3" w:rsidRDefault="008E5D92" w:rsidP="008E5D92">
      <w:pPr>
        <w:rPr>
          <w:sz w:val="28"/>
          <w:szCs w:val="28"/>
        </w:rPr>
      </w:pPr>
      <w:r w:rsidRPr="00E073B3">
        <w:rPr>
          <w:sz w:val="28"/>
          <w:szCs w:val="28"/>
        </w:rPr>
        <w:t>Мастер Изображения учит видеть.</w:t>
      </w:r>
    </w:p>
    <w:p w14:paraId="15CC8054" w14:textId="77777777" w:rsidR="008E5D92" w:rsidRPr="00E073B3" w:rsidRDefault="008E5D92" w:rsidP="008E5D92">
      <w:pPr>
        <w:rPr>
          <w:sz w:val="28"/>
          <w:szCs w:val="28"/>
        </w:rPr>
      </w:pPr>
      <w:r w:rsidRPr="00E073B3">
        <w:rPr>
          <w:sz w:val="28"/>
          <w:szCs w:val="28"/>
        </w:rPr>
        <w:t>Изображать можно пятном.</w:t>
      </w:r>
    </w:p>
    <w:p w14:paraId="6163CABD" w14:textId="77777777" w:rsidR="008E5D92" w:rsidRPr="00E073B3" w:rsidRDefault="008E5D92" w:rsidP="008E5D92">
      <w:pPr>
        <w:rPr>
          <w:sz w:val="28"/>
          <w:szCs w:val="28"/>
        </w:rPr>
      </w:pPr>
      <w:r w:rsidRPr="00E073B3">
        <w:rPr>
          <w:sz w:val="28"/>
          <w:szCs w:val="28"/>
        </w:rPr>
        <w:t>Изображать можно в объеме.</w:t>
      </w:r>
    </w:p>
    <w:p w14:paraId="4C65A5A7" w14:textId="77777777" w:rsidR="008E5D92" w:rsidRPr="00E073B3" w:rsidRDefault="008E5D92" w:rsidP="008E5D92">
      <w:pPr>
        <w:rPr>
          <w:sz w:val="28"/>
          <w:szCs w:val="28"/>
        </w:rPr>
      </w:pPr>
      <w:r w:rsidRPr="00E073B3">
        <w:rPr>
          <w:sz w:val="28"/>
          <w:szCs w:val="28"/>
        </w:rPr>
        <w:t>Изображать можно линией.</w:t>
      </w:r>
    </w:p>
    <w:p w14:paraId="7290CE35" w14:textId="77777777" w:rsidR="008E5D92" w:rsidRPr="00E073B3" w:rsidRDefault="008E5D92" w:rsidP="008E5D92">
      <w:pPr>
        <w:rPr>
          <w:sz w:val="28"/>
          <w:szCs w:val="28"/>
        </w:rPr>
      </w:pPr>
      <w:r w:rsidRPr="00E073B3">
        <w:rPr>
          <w:sz w:val="28"/>
          <w:szCs w:val="28"/>
        </w:rPr>
        <w:t>Разноцветные краски.</w:t>
      </w:r>
    </w:p>
    <w:p w14:paraId="3843BF97" w14:textId="77777777" w:rsidR="008E5D92" w:rsidRPr="00E073B3" w:rsidRDefault="008E5D92" w:rsidP="008E5D92">
      <w:pPr>
        <w:rPr>
          <w:sz w:val="28"/>
          <w:szCs w:val="28"/>
        </w:rPr>
      </w:pPr>
      <w:r w:rsidRPr="00E073B3">
        <w:rPr>
          <w:sz w:val="28"/>
          <w:szCs w:val="28"/>
        </w:rPr>
        <w:t>Изображать можно и то, что невидимо.</w:t>
      </w:r>
    </w:p>
    <w:p w14:paraId="1A19D2E8" w14:textId="77777777" w:rsidR="008E5D92" w:rsidRPr="00E073B3" w:rsidRDefault="008E5D92" w:rsidP="008E5D92">
      <w:pPr>
        <w:rPr>
          <w:sz w:val="28"/>
          <w:szCs w:val="28"/>
        </w:rPr>
      </w:pPr>
      <w:r w:rsidRPr="00E073B3">
        <w:rPr>
          <w:sz w:val="28"/>
          <w:szCs w:val="28"/>
        </w:rPr>
        <w:t>Художники и зрители (обобщение темы).</w:t>
      </w:r>
    </w:p>
    <w:p w14:paraId="6BBCD9F5" w14:textId="77777777" w:rsidR="008E5D92" w:rsidRPr="00E073B3" w:rsidRDefault="008E5D92" w:rsidP="008E5D92">
      <w:pPr>
        <w:jc w:val="both"/>
        <w:rPr>
          <w:b/>
          <w:color w:val="000000"/>
          <w:sz w:val="28"/>
          <w:szCs w:val="28"/>
        </w:rPr>
      </w:pPr>
      <w:r w:rsidRPr="00E073B3">
        <w:rPr>
          <w:b/>
          <w:sz w:val="28"/>
          <w:szCs w:val="28"/>
        </w:rPr>
        <w:t>Ты украшаешь.</w:t>
      </w:r>
      <w:r w:rsidRPr="00E073B3">
        <w:rPr>
          <w:sz w:val="28"/>
          <w:szCs w:val="28"/>
        </w:rPr>
        <w:t xml:space="preserve"> </w:t>
      </w:r>
      <w:r w:rsidRPr="00E073B3">
        <w:rPr>
          <w:b/>
          <w:color w:val="000000"/>
          <w:sz w:val="28"/>
          <w:szCs w:val="28"/>
        </w:rPr>
        <w:t>Знакомство с Мастером Украшения</w:t>
      </w:r>
    </w:p>
    <w:p w14:paraId="47027760" w14:textId="77777777" w:rsidR="008E5D92" w:rsidRPr="00E073B3" w:rsidRDefault="008E5D92" w:rsidP="008E5D92">
      <w:pPr>
        <w:jc w:val="both"/>
        <w:rPr>
          <w:sz w:val="28"/>
          <w:szCs w:val="28"/>
        </w:rPr>
      </w:pPr>
      <w:r w:rsidRPr="00E073B3">
        <w:rPr>
          <w:sz w:val="28"/>
          <w:szCs w:val="28"/>
        </w:rPr>
        <w:t>Мир полон украшений.</w:t>
      </w:r>
    </w:p>
    <w:p w14:paraId="44AA82F4" w14:textId="77777777" w:rsidR="008E5D92" w:rsidRPr="00E073B3" w:rsidRDefault="008E5D92" w:rsidP="008E5D92">
      <w:pPr>
        <w:jc w:val="both"/>
        <w:rPr>
          <w:sz w:val="28"/>
          <w:szCs w:val="28"/>
        </w:rPr>
      </w:pPr>
      <w:r w:rsidRPr="00E073B3">
        <w:rPr>
          <w:sz w:val="28"/>
          <w:szCs w:val="28"/>
        </w:rPr>
        <w:t>Красоту надо уметь замечать.</w:t>
      </w:r>
    </w:p>
    <w:p w14:paraId="5C6EA5C1" w14:textId="77777777" w:rsidR="008E5D92" w:rsidRPr="00E073B3" w:rsidRDefault="008E5D92" w:rsidP="008E5D92">
      <w:pPr>
        <w:jc w:val="both"/>
        <w:rPr>
          <w:sz w:val="28"/>
          <w:szCs w:val="28"/>
        </w:rPr>
      </w:pPr>
      <w:r w:rsidRPr="00E073B3">
        <w:rPr>
          <w:sz w:val="28"/>
          <w:szCs w:val="28"/>
        </w:rPr>
        <w:t>Узоры, которые создали люди.</w:t>
      </w:r>
    </w:p>
    <w:p w14:paraId="1BD9B229" w14:textId="77777777" w:rsidR="008E5D92" w:rsidRPr="00E073B3" w:rsidRDefault="008E5D92" w:rsidP="008E5D92">
      <w:pPr>
        <w:jc w:val="both"/>
        <w:rPr>
          <w:sz w:val="28"/>
          <w:szCs w:val="28"/>
        </w:rPr>
      </w:pPr>
      <w:r w:rsidRPr="00E073B3">
        <w:rPr>
          <w:sz w:val="28"/>
          <w:szCs w:val="28"/>
        </w:rPr>
        <w:t>Как украшает себя человек.</w:t>
      </w:r>
    </w:p>
    <w:p w14:paraId="09948898" w14:textId="77777777" w:rsidR="008E5D92" w:rsidRPr="00E073B3" w:rsidRDefault="008E5D92" w:rsidP="008E5D92">
      <w:pPr>
        <w:jc w:val="both"/>
        <w:rPr>
          <w:sz w:val="28"/>
          <w:szCs w:val="28"/>
        </w:rPr>
      </w:pPr>
      <w:r w:rsidRPr="00E073B3">
        <w:rPr>
          <w:sz w:val="28"/>
          <w:szCs w:val="28"/>
        </w:rPr>
        <w:t>Мастер Украшения помогает сделать праздник (обобщение темы).</w:t>
      </w:r>
    </w:p>
    <w:p w14:paraId="2248DD74" w14:textId="77777777" w:rsidR="008E5D92" w:rsidRPr="00E073B3" w:rsidRDefault="008E5D92" w:rsidP="008E5D92">
      <w:pPr>
        <w:shd w:val="clear" w:color="auto" w:fill="FFFFFF"/>
        <w:rPr>
          <w:b/>
          <w:color w:val="000000"/>
          <w:sz w:val="28"/>
          <w:szCs w:val="28"/>
        </w:rPr>
      </w:pPr>
      <w:r w:rsidRPr="00E073B3">
        <w:rPr>
          <w:b/>
          <w:color w:val="000000"/>
          <w:sz w:val="28"/>
          <w:szCs w:val="28"/>
        </w:rPr>
        <w:t xml:space="preserve">Ты строишь. Знакомство с Мастером Постройки </w:t>
      </w:r>
    </w:p>
    <w:p w14:paraId="60646163" w14:textId="77777777" w:rsidR="008E5D92" w:rsidRPr="00E073B3" w:rsidRDefault="008E5D92" w:rsidP="008E5D92">
      <w:pPr>
        <w:shd w:val="clear" w:color="auto" w:fill="FFFFFF"/>
        <w:rPr>
          <w:bCs/>
          <w:color w:val="000000"/>
          <w:sz w:val="28"/>
          <w:szCs w:val="28"/>
        </w:rPr>
      </w:pPr>
      <w:r w:rsidRPr="00E073B3">
        <w:rPr>
          <w:bCs/>
          <w:color w:val="000000"/>
          <w:sz w:val="28"/>
          <w:szCs w:val="28"/>
        </w:rPr>
        <w:t>Постройки в нашей жизни.</w:t>
      </w:r>
    </w:p>
    <w:p w14:paraId="05F9004A" w14:textId="77777777" w:rsidR="008E5D92" w:rsidRPr="00E073B3" w:rsidRDefault="008E5D92" w:rsidP="008E5D92">
      <w:pPr>
        <w:shd w:val="clear" w:color="auto" w:fill="FFFFFF"/>
        <w:rPr>
          <w:bCs/>
          <w:color w:val="000000"/>
          <w:sz w:val="28"/>
          <w:szCs w:val="28"/>
        </w:rPr>
      </w:pPr>
      <w:r w:rsidRPr="00E073B3">
        <w:rPr>
          <w:bCs/>
          <w:color w:val="000000"/>
          <w:sz w:val="28"/>
          <w:szCs w:val="28"/>
        </w:rPr>
        <w:t>Дома бывают разными.</w:t>
      </w:r>
    </w:p>
    <w:p w14:paraId="3C8CCAE2" w14:textId="77777777" w:rsidR="008E5D92" w:rsidRPr="00E073B3" w:rsidRDefault="008E5D92" w:rsidP="008E5D92">
      <w:pPr>
        <w:shd w:val="clear" w:color="auto" w:fill="FFFFFF"/>
        <w:rPr>
          <w:bCs/>
          <w:color w:val="000000"/>
          <w:sz w:val="28"/>
          <w:szCs w:val="28"/>
        </w:rPr>
      </w:pPr>
      <w:r w:rsidRPr="00E073B3">
        <w:rPr>
          <w:bCs/>
          <w:color w:val="000000"/>
          <w:sz w:val="28"/>
          <w:szCs w:val="28"/>
        </w:rPr>
        <w:t>Домики, которые построила природа.</w:t>
      </w:r>
    </w:p>
    <w:p w14:paraId="00501C31" w14:textId="77777777" w:rsidR="008E5D92" w:rsidRPr="00E073B3" w:rsidRDefault="008E5D92" w:rsidP="008E5D92">
      <w:pPr>
        <w:shd w:val="clear" w:color="auto" w:fill="FFFFFF"/>
        <w:rPr>
          <w:bCs/>
          <w:color w:val="000000"/>
          <w:sz w:val="28"/>
          <w:szCs w:val="28"/>
        </w:rPr>
      </w:pPr>
      <w:r w:rsidRPr="00E073B3">
        <w:rPr>
          <w:bCs/>
          <w:color w:val="000000"/>
          <w:sz w:val="28"/>
          <w:szCs w:val="28"/>
        </w:rPr>
        <w:t>Дом снаружи и внутри.</w:t>
      </w:r>
    </w:p>
    <w:p w14:paraId="1C564058" w14:textId="77777777" w:rsidR="008E5D92" w:rsidRPr="00E073B3" w:rsidRDefault="008E5D92" w:rsidP="008E5D92">
      <w:pPr>
        <w:shd w:val="clear" w:color="auto" w:fill="FFFFFF"/>
        <w:rPr>
          <w:bCs/>
          <w:color w:val="000000"/>
          <w:sz w:val="28"/>
          <w:szCs w:val="28"/>
        </w:rPr>
      </w:pPr>
      <w:r w:rsidRPr="00E073B3">
        <w:rPr>
          <w:bCs/>
          <w:color w:val="000000"/>
          <w:sz w:val="28"/>
          <w:szCs w:val="28"/>
        </w:rPr>
        <w:t xml:space="preserve">Строим город. </w:t>
      </w:r>
    </w:p>
    <w:p w14:paraId="33EF40D2" w14:textId="77777777" w:rsidR="008E5D92" w:rsidRPr="00E073B3" w:rsidRDefault="008E5D92" w:rsidP="008E5D92">
      <w:pPr>
        <w:shd w:val="clear" w:color="auto" w:fill="FFFFFF"/>
        <w:rPr>
          <w:bCs/>
          <w:color w:val="000000"/>
          <w:sz w:val="28"/>
          <w:szCs w:val="28"/>
        </w:rPr>
      </w:pPr>
      <w:r w:rsidRPr="00E073B3">
        <w:rPr>
          <w:bCs/>
          <w:color w:val="000000"/>
          <w:sz w:val="28"/>
          <w:szCs w:val="28"/>
        </w:rPr>
        <w:t>Все имеет свое строение.</w:t>
      </w:r>
    </w:p>
    <w:p w14:paraId="7C9679C6" w14:textId="77777777" w:rsidR="008E5D92" w:rsidRPr="00E073B3" w:rsidRDefault="008E5D92" w:rsidP="008E5D92">
      <w:pPr>
        <w:shd w:val="clear" w:color="auto" w:fill="FFFFFF"/>
        <w:rPr>
          <w:bCs/>
          <w:color w:val="000000"/>
          <w:sz w:val="28"/>
          <w:szCs w:val="28"/>
        </w:rPr>
      </w:pPr>
      <w:r w:rsidRPr="00E073B3">
        <w:rPr>
          <w:bCs/>
          <w:color w:val="000000"/>
          <w:sz w:val="28"/>
          <w:szCs w:val="28"/>
        </w:rPr>
        <w:t>Строим вещи.</w:t>
      </w:r>
    </w:p>
    <w:p w14:paraId="33CA97B1" w14:textId="77777777" w:rsidR="008E5D92" w:rsidRPr="00E073B3" w:rsidRDefault="008E5D92" w:rsidP="008E5D92">
      <w:pPr>
        <w:shd w:val="clear" w:color="auto" w:fill="FFFFFF"/>
        <w:rPr>
          <w:bCs/>
          <w:color w:val="000000"/>
          <w:sz w:val="28"/>
          <w:szCs w:val="28"/>
        </w:rPr>
      </w:pPr>
      <w:r w:rsidRPr="00E073B3">
        <w:rPr>
          <w:bCs/>
          <w:color w:val="000000"/>
          <w:sz w:val="28"/>
          <w:szCs w:val="28"/>
        </w:rPr>
        <w:t>Город, в котором мы живем (обобщение темы).</w:t>
      </w:r>
    </w:p>
    <w:p w14:paraId="7E2A3764" w14:textId="77777777" w:rsidR="008E5D92" w:rsidRPr="00E073B3" w:rsidRDefault="008E5D92" w:rsidP="008E5D92">
      <w:pPr>
        <w:shd w:val="clear" w:color="auto" w:fill="FFFFFF"/>
        <w:rPr>
          <w:b/>
          <w:bCs/>
          <w:color w:val="000000"/>
          <w:sz w:val="28"/>
          <w:szCs w:val="28"/>
        </w:rPr>
      </w:pPr>
      <w:r w:rsidRPr="00E073B3">
        <w:rPr>
          <w:b/>
          <w:bCs/>
          <w:color w:val="000000"/>
          <w:sz w:val="28"/>
          <w:szCs w:val="28"/>
        </w:rPr>
        <w:t xml:space="preserve">Изображение, украшение, постройка всегда помогают друг другу </w:t>
      </w:r>
    </w:p>
    <w:p w14:paraId="349BEC38" w14:textId="77777777" w:rsidR="008E5D92" w:rsidRPr="00E073B3" w:rsidRDefault="008E5D92" w:rsidP="008E5D92">
      <w:pPr>
        <w:jc w:val="both"/>
        <w:rPr>
          <w:sz w:val="28"/>
          <w:szCs w:val="28"/>
        </w:rPr>
      </w:pPr>
      <w:r w:rsidRPr="00E073B3">
        <w:rPr>
          <w:sz w:val="28"/>
          <w:szCs w:val="28"/>
        </w:rPr>
        <w:t>Три Брата-Мастера всегда трудятся вместе.</w:t>
      </w:r>
    </w:p>
    <w:p w14:paraId="5CC1E19B" w14:textId="77777777" w:rsidR="008E5D92" w:rsidRPr="00E073B3" w:rsidRDefault="008E5D92" w:rsidP="008E5D92">
      <w:pPr>
        <w:jc w:val="both"/>
        <w:rPr>
          <w:sz w:val="28"/>
          <w:szCs w:val="28"/>
        </w:rPr>
      </w:pPr>
      <w:r w:rsidRPr="00E073B3">
        <w:rPr>
          <w:sz w:val="28"/>
          <w:szCs w:val="28"/>
        </w:rPr>
        <w:t>«Сказочная страна». Создание панно.</w:t>
      </w:r>
    </w:p>
    <w:p w14:paraId="14F8D92B" w14:textId="77777777" w:rsidR="008E5D92" w:rsidRPr="00E073B3" w:rsidRDefault="008E5D92" w:rsidP="008E5D92">
      <w:pPr>
        <w:jc w:val="both"/>
        <w:rPr>
          <w:sz w:val="28"/>
          <w:szCs w:val="28"/>
        </w:rPr>
      </w:pPr>
      <w:r w:rsidRPr="00E073B3">
        <w:rPr>
          <w:sz w:val="28"/>
          <w:szCs w:val="28"/>
        </w:rPr>
        <w:t>«Праздник весны». Конструирование из бумаги.</w:t>
      </w:r>
    </w:p>
    <w:p w14:paraId="29B002A4" w14:textId="77777777" w:rsidR="008E5D92" w:rsidRPr="00E073B3" w:rsidRDefault="008E5D92" w:rsidP="008E5D92">
      <w:pPr>
        <w:jc w:val="both"/>
        <w:rPr>
          <w:sz w:val="28"/>
          <w:szCs w:val="28"/>
        </w:rPr>
      </w:pPr>
      <w:r w:rsidRPr="00E073B3">
        <w:rPr>
          <w:sz w:val="28"/>
          <w:szCs w:val="28"/>
        </w:rPr>
        <w:t xml:space="preserve">Урок любования. Умение видеть. </w:t>
      </w:r>
    </w:p>
    <w:p w14:paraId="60621402" w14:textId="77777777" w:rsidR="008E5D92" w:rsidRPr="00E073B3" w:rsidRDefault="008E5D92" w:rsidP="008E5D92">
      <w:pPr>
        <w:jc w:val="both"/>
        <w:rPr>
          <w:sz w:val="28"/>
          <w:szCs w:val="28"/>
        </w:rPr>
      </w:pPr>
      <w:r w:rsidRPr="00E073B3">
        <w:rPr>
          <w:sz w:val="28"/>
          <w:szCs w:val="28"/>
        </w:rPr>
        <w:lastRenderedPageBreak/>
        <w:t>Здравствуй, лето!  (обобщение темы).</w:t>
      </w:r>
    </w:p>
    <w:p w14:paraId="2DA6870A" w14:textId="77777777" w:rsidR="008E5D92" w:rsidRPr="00E073B3" w:rsidRDefault="008E5D92" w:rsidP="008E5D92">
      <w:pPr>
        <w:rPr>
          <w:b/>
          <w:sz w:val="28"/>
          <w:szCs w:val="28"/>
        </w:rPr>
      </w:pPr>
      <w:r w:rsidRPr="00E073B3">
        <w:rPr>
          <w:b/>
          <w:sz w:val="28"/>
          <w:szCs w:val="28"/>
        </w:rPr>
        <w:t xml:space="preserve">ИСКУССТВО И ТЫ </w:t>
      </w:r>
    </w:p>
    <w:p w14:paraId="68975D34" w14:textId="77777777" w:rsidR="008E5D92" w:rsidRPr="00E073B3" w:rsidRDefault="008E5D92" w:rsidP="008E5D92">
      <w:pPr>
        <w:jc w:val="both"/>
        <w:rPr>
          <w:b/>
          <w:sz w:val="28"/>
          <w:szCs w:val="28"/>
        </w:rPr>
      </w:pPr>
      <w:r w:rsidRPr="00E073B3">
        <w:rPr>
          <w:b/>
          <w:sz w:val="28"/>
          <w:szCs w:val="28"/>
        </w:rPr>
        <w:t>Чем и как работают художники</w:t>
      </w:r>
    </w:p>
    <w:p w14:paraId="11DF742D" w14:textId="77777777" w:rsidR="008E5D92" w:rsidRPr="00E073B3" w:rsidRDefault="008E5D92" w:rsidP="008E5D92">
      <w:pPr>
        <w:jc w:val="both"/>
        <w:rPr>
          <w:sz w:val="28"/>
          <w:szCs w:val="28"/>
        </w:rPr>
      </w:pPr>
      <w:r w:rsidRPr="00E073B3">
        <w:rPr>
          <w:sz w:val="28"/>
          <w:szCs w:val="28"/>
        </w:rPr>
        <w:t>Три основные краски –красная, синяя, желтая.</w:t>
      </w:r>
    </w:p>
    <w:p w14:paraId="4478A57C" w14:textId="77777777" w:rsidR="008E5D92" w:rsidRPr="00E073B3" w:rsidRDefault="008E5D92" w:rsidP="008E5D92">
      <w:pPr>
        <w:jc w:val="both"/>
        <w:rPr>
          <w:sz w:val="28"/>
          <w:szCs w:val="28"/>
        </w:rPr>
      </w:pPr>
      <w:r w:rsidRPr="00E073B3">
        <w:rPr>
          <w:sz w:val="28"/>
          <w:szCs w:val="28"/>
        </w:rPr>
        <w:t>Пять красок — все богатство цвета и тона.</w:t>
      </w:r>
    </w:p>
    <w:p w14:paraId="6371564B" w14:textId="77777777" w:rsidR="008E5D92" w:rsidRPr="00E073B3" w:rsidRDefault="008E5D92" w:rsidP="008E5D92">
      <w:pPr>
        <w:jc w:val="both"/>
        <w:rPr>
          <w:sz w:val="28"/>
          <w:szCs w:val="28"/>
        </w:rPr>
      </w:pPr>
      <w:r w:rsidRPr="00E073B3">
        <w:rPr>
          <w:sz w:val="28"/>
          <w:szCs w:val="28"/>
        </w:rPr>
        <w:t>Пастель и цветные мелки, акварель, их выразительные возможности.</w:t>
      </w:r>
    </w:p>
    <w:p w14:paraId="0E0869B2" w14:textId="77777777" w:rsidR="008E5D92" w:rsidRPr="00E073B3" w:rsidRDefault="008E5D92" w:rsidP="008E5D92">
      <w:pPr>
        <w:jc w:val="both"/>
        <w:rPr>
          <w:sz w:val="28"/>
          <w:szCs w:val="28"/>
        </w:rPr>
      </w:pPr>
      <w:r w:rsidRPr="00E073B3">
        <w:rPr>
          <w:sz w:val="28"/>
          <w:szCs w:val="28"/>
        </w:rPr>
        <w:t>Выразительные возможности аппликации.</w:t>
      </w:r>
    </w:p>
    <w:p w14:paraId="73CB7B19" w14:textId="77777777" w:rsidR="008E5D92" w:rsidRPr="00E073B3" w:rsidRDefault="008E5D92" w:rsidP="008E5D92">
      <w:pPr>
        <w:jc w:val="both"/>
        <w:rPr>
          <w:sz w:val="28"/>
          <w:szCs w:val="28"/>
        </w:rPr>
      </w:pPr>
      <w:r w:rsidRPr="00E073B3">
        <w:rPr>
          <w:sz w:val="28"/>
          <w:szCs w:val="28"/>
        </w:rPr>
        <w:t>Выразительные возможности графических материалов.</w:t>
      </w:r>
    </w:p>
    <w:p w14:paraId="603E5914" w14:textId="77777777" w:rsidR="008E5D92" w:rsidRPr="00E073B3" w:rsidRDefault="008E5D92" w:rsidP="008E5D92">
      <w:pPr>
        <w:jc w:val="both"/>
        <w:rPr>
          <w:sz w:val="28"/>
          <w:szCs w:val="28"/>
        </w:rPr>
      </w:pPr>
      <w:r w:rsidRPr="00E073B3">
        <w:rPr>
          <w:sz w:val="28"/>
          <w:szCs w:val="28"/>
        </w:rPr>
        <w:t>Выразительность материалов для работы в объеме.</w:t>
      </w:r>
    </w:p>
    <w:p w14:paraId="52EC3CCA" w14:textId="77777777" w:rsidR="008E5D92" w:rsidRPr="00E073B3" w:rsidRDefault="008E5D92" w:rsidP="008E5D92">
      <w:pPr>
        <w:jc w:val="both"/>
        <w:rPr>
          <w:sz w:val="28"/>
          <w:szCs w:val="28"/>
        </w:rPr>
      </w:pPr>
      <w:r w:rsidRPr="00E073B3">
        <w:rPr>
          <w:sz w:val="28"/>
          <w:szCs w:val="28"/>
        </w:rPr>
        <w:t>Выразительные возможности бумаги.</w:t>
      </w:r>
    </w:p>
    <w:p w14:paraId="4BE4FA22" w14:textId="77777777" w:rsidR="008E5D92" w:rsidRPr="00E073B3" w:rsidRDefault="008E5D92" w:rsidP="008E5D92">
      <w:pPr>
        <w:jc w:val="both"/>
        <w:rPr>
          <w:sz w:val="28"/>
          <w:szCs w:val="28"/>
        </w:rPr>
      </w:pPr>
      <w:r w:rsidRPr="00E073B3">
        <w:rPr>
          <w:sz w:val="28"/>
          <w:szCs w:val="28"/>
        </w:rPr>
        <w:t>Для художника любой материал может стать выразительным (обобщение темы).</w:t>
      </w:r>
    </w:p>
    <w:p w14:paraId="2A5CC1A5" w14:textId="77777777" w:rsidR="008E5D92" w:rsidRPr="00E073B3" w:rsidRDefault="008E5D92" w:rsidP="008E5D92">
      <w:pPr>
        <w:jc w:val="both"/>
        <w:rPr>
          <w:b/>
          <w:sz w:val="28"/>
          <w:szCs w:val="28"/>
        </w:rPr>
      </w:pPr>
      <w:r w:rsidRPr="00E073B3">
        <w:rPr>
          <w:b/>
          <w:sz w:val="28"/>
          <w:szCs w:val="28"/>
        </w:rPr>
        <w:t xml:space="preserve">Реальность и фантазия  </w:t>
      </w:r>
    </w:p>
    <w:p w14:paraId="437DA1DF" w14:textId="77777777" w:rsidR="008E5D92" w:rsidRPr="00E073B3" w:rsidRDefault="008E5D92" w:rsidP="008E5D92">
      <w:pPr>
        <w:jc w:val="both"/>
        <w:rPr>
          <w:sz w:val="28"/>
          <w:szCs w:val="28"/>
        </w:rPr>
      </w:pPr>
      <w:r w:rsidRPr="00E073B3">
        <w:rPr>
          <w:sz w:val="28"/>
          <w:szCs w:val="28"/>
        </w:rPr>
        <w:t>Изображение и реальность.</w:t>
      </w:r>
    </w:p>
    <w:p w14:paraId="45B7B410" w14:textId="77777777" w:rsidR="008E5D92" w:rsidRPr="00E073B3" w:rsidRDefault="008E5D92" w:rsidP="008E5D92">
      <w:pPr>
        <w:jc w:val="both"/>
        <w:rPr>
          <w:sz w:val="28"/>
          <w:szCs w:val="28"/>
        </w:rPr>
      </w:pPr>
      <w:r w:rsidRPr="00E073B3">
        <w:rPr>
          <w:sz w:val="28"/>
          <w:szCs w:val="28"/>
        </w:rPr>
        <w:t>Изображение и фантазия.</w:t>
      </w:r>
    </w:p>
    <w:p w14:paraId="3383B1AA" w14:textId="77777777" w:rsidR="008E5D92" w:rsidRPr="00E073B3" w:rsidRDefault="008E5D92" w:rsidP="008E5D92">
      <w:pPr>
        <w:jc w:val="both"/>
        <w:rPr>
          <w:sz w:val="28"/>
          <w:szCs w:val="28"/>
        </w:rPr>
      </w:pPr>
      <w:r w:rsidRPr="00E073B3">
        <w:rPr>
          <w:sz w:val="28"/>
          <w:szCs w:val="28"/>
        </w:rPr>
        <w:t>Украшение и реальность.</w:t>
      </w:r>
    </w:p>
    <w:p w14:paraId="5E439728" w14:textId="77777777" w:rsidR="008E5D92" w:rsidRPr="00E073B3" w:rsidRDefault="008E5D92" w:rsidP="008E5D92">
      <w:pPr>
        <w:jc w:val="both"/>
        <w:rPr>
          <w:sz w:val="28"/>
          <w:szCs w:val="28"/>
        </w:rPr>
      </w:pPr>
      <w:r w:rsidRPr="00E073B3">
        <w:rPr>
          <w:sz w:val="28"/>
          <w:szCs w:val="28"/>
        </w:rPr>
        <w:t>Украшение и фантазия.</w:t>
      </w:r>
    </w:p>
    <w:p w14:paraId="620AAF8C" w14:textId="77777777" w:rsidR="008E5D92" w:rsidRPr="00E073B3" w:rsidRDefault="008E5D92" w:rsidP="008E5D92">
      <w:pPr>
        <w:jc w:val="both"/>
        <w:rPr>
          <w:sz w:val="28"/>
          <w:szCs w:val="28"/>
        </w:rPr>
      </w:pPr>
      <w:r w:rsidRPr="00E073B3">
        <w:rPr>
          <w:sz w:val="28"/>
          <w:szCs w:val="28"/>
        </w:rPr>
        <w:t>Постройка и реальность.</w:t>
      </w:r>
    </w:p>
    <w:p w14:paraId="4EFD7BC7" w14:textId="77777777" w:rsidR="008E5D92" w:rsidRPr="00E073B3" w:rsidRDefault="008E5D92" w:rsidP="008E5D92">
      <w:pPr>
        <w:jc w:val="both"/>
        <w:rPr>
          <w:sz w:val="28"/>
          <w:szCs w:val="28"/>
        </w:rPr>
      </w:pPr>
      <w:r w:rsidRPr="00E073B3">
        <w:rPr>
          <w:sz w:val="28"/>
          <w:szCs w:val="28"/>
        </w:rPr>
        <w:t>Постройка и фантазия.</w:t>
      </w:r>
    </w:p>
    <w:p w14:paraId="6D826D0A" w14:textId="77777777" w:rsidR="008E5D92" w:rsidRPr="00E073B3" w:rsidRDefault="008E5D92" w:rsidP="008E5D92">
      <w:pPr>
        <w:jc w:val="both"/>
        <w:rPr>
          <w:sz w:val="28"/>
          <w:szCs w:val="28"/>
        </w:rPr>
      </w:pPr>
      <w:r w:rsidRPr="00E073B3">
        <w:rPr>
          <w:sz w:val="28"/>
          <w:szCs w:val="28"/>
        </w:rPr>
        <w:t>Братья-Мастера Изображения, украшения и Постройки всегда работают вместе (обобщение темы).</w:t>
      </w:r>
    </w:p>
    <w:p w14:paraId="3F9DFA1D" w14:textId="77777777" w:rsidR="008E5D92" w:rsidRPr="00E073B3" w:rsidRDefault="008E5D92" w:rsidP="008E5D92">
      <w:pPr>
        <w:jc w:val="both"/>
        <w:rPr>
          <w:b/>
          <w:sz w:val="28"/>
          <w:szCs w:val="28"/>
        </w:rPr>
      </w:pPr>
      <w:r w:rsidRPr="00E073B3">
        <w:rPr>
          <w:b/>
          <w:sz w:val="28"/>
          <w:szCs w:val="28"/>
        </w:rPr>
        <w:t xml:space="preserve">О чём говорит искусство </w:t>
      </w:r>
    </w:p>
    <w:p w14:paraId="2A911084" w14:textId="77777777" w:rsidR="008E5D92" w:rsidRPr="00E073B3" w:rsidRDefault="008E5D92" w:rsidP="008E5D92">
      <w:pPr>
        <w:jc w:val="both"/>
        <w:rPr>
          <w:sz w:val="28"/>
          <w:szCs w:val="28"/>
        </w:rPr>
      </w:pPr>
      <w:r w:rsidRPr="00E073B3">
        <w:rPr>
          <w:sz w:val="28"/>
          <w:szCs w:val="28"/>
        </w:rPr>
        <w:t>Выражение характера изображаемых животных.</w:t>
      </w:r>
    </w:p>
    <w:p w14:paraId="1A335399" w14:textId="77777777" w:rsidR="008E5D92" w:rsidRPr="00E073B3" w:rsidRDefault="008E5D92" w:rsidP="008E5D92">
      <w:pPr>
        <w:jc w:val="both"/>
        <w:rPr>
          <w:sz w:val="28"/>
          <w:szCs w:val="28"/>
        </w:rPr>
      </w:pPr>
      <w:r w:rsidRPr="00E073B3">
        <w:rPr>
          <w:sz w:val="28"/>
          <w:szCs w:val="28"/>
        </w:rPr>
        <w:t>Выражение характера человека в изображении: мужской образ.</w:t>
      </w:r>
    </w:p>
    <w:p w14:paraId="3E1ADE89" w14:textId="77777777" w:rsidR="008E5D92" w:rsidRPr="00E073B3" w:rsidRDefault="008E5D92" w:rsidP="008E5D92">
      <w:pPr>
        <w:jc w:val="both"/>
        <w:rPr>
          <w:sz w:val="28"/>
          <w:szCs w:val="28"/>
        </w:rPr>
      </w:pPr>
      <w:r w:rsidRPr="00E073B3">
        <w:rPr>
          <w:sz w:val="28"/>
          <w:szCs w:val="28"/>
        </w:rPr>
        <w:t>Выражение характера человека в изображении: женский образ.</w:t>
      </w:r>
    </w:p>
    <w:p w14:paraId="27D81253" w14:textId="77777777" w:rsidR="008E5D92" w:rsidRPr="00E073B3" w:rsidRDefault="008E5D92" w:rsidP="008E5D92">
      <w:pPr>
        <w:jc w:val="both"/>
        <w:rPr>
          <w:sz w:val="28"/>
          <w:szCs w:val="28"/>
        </w:rPr>
      </w:pPr>
      <w:r w:rsidRPr="00E073B3">
        <w:rPr>
          <w:sz w:val="28"/>
          <w:szCs w:val="28"/>
        </w:rPr>
        <w:t>Образ человека и его характер, выраженный в объеме.</w:t>
      </w:r>
    </w:p>
    <w:p w14:paraId="2743CADA" w14:textId="77777777" w:rsidR="008E5D92" w:rsidRPr="00E073B3" w:rsidRDefault="008E5D92" w:rsidP="008E5D92">
      <w:pPr>
        <w:jc w:val="both"/>
        <w:rPr>
          <w:sz w:val="28"/>
          <w:szCs w:val="28"/>
        </w:rPr>
      </w:pPr>
      <w:r w:rsidRPr="00E073B3">
        <w:rPr>
          <w:sz w:val="28"/>
          <w:szCs w:val="28"/>
        </w:rPr>
        <w:t>Изображение природы в различных состояниях.</w:t>
      </w:r>
    </w:p>
    <w:p w14:paraId="6EC9D8B8" w14:textId="77777777" w:rsidR="008E5D92" w:rsidRPr="00E073B3" w:rsidRDefault="008E5D92" w:rsidP="008E5D92">
      <w:pPr>
        <w:jc w:val="both"/>
        <w:rPr>
          <w:sz w:val="28"/>
          <w:szCs w:val="28"/>
        </w:rPr>
      </w:pPr>
      <w:r w:rsidRPr="00E073B3">
        <w:rPr>
          <w:sz w:val="28"/>
          <w:szCs w:val="28"/>
        </w:rPr>
        <w:t>Выражение характера человека через украшение.</w:t>
      </w:r>
    </w:p>
    <w:p w14:paraId="508C0EA4" w14:textId="77777777" w:rsidR="008E5D92" w:rsidRPr="00E073B3" w:rsidRDefault="008E5D92" w:rsidP="008E5D92">
      <w:pPr>
        <w:jc w:val="both"/>
        <w:rPr>
          <w:sz w:val="28"/>
          <w:szCs w:val="28"/>
        </w:rPr>
      </w:pPr>
      <w:r w:rsidRPr="00E073B3">
        <w:rPr>
          <w:sz w:val="28"/>
          <w:szCs w:val="28"/>
        </w:rPr>
        <w:t>Выражение намерений через украшение.</w:t>
      </w:r>
    </w:p>
    <w:p w14:paraId="281A96E6" w14:textId="77777777" w:rsidR="008E5D92" w:rsidRPr="00E073B3" w:rsidRDefault="008E5D92" w:rsidP="008E5D92">
      <w:pPr>
        <w:jc w:val="both"/>
        <w:rPr>
          <w:sz w:val="28"/>
          <w:szCs w:val="28"/>
        </w:rPr>
      </w:pPr>
      <w:r w:rsidRPr="00E073B3">
        <w:rPr>
          <w:sz w:val="28"/>
          <w:szCs w:val="28"/>
        </w:rPr>
        <w:t>В изображении, украшении, постройке человек выражает свои чувства, мысли, настроение, свое отношение к миру (обобщение темы).</w:t>
      </w:r>
    </w:p>
    <w:p w14:paraId="1F1BCFEC" w14:textId="77777777" w:rsidR="008E5D92" w:rsidRPr="00E073B3" w:rsidRDefault="008E5D92" w:rsidP="008E5D92">
      <w:pPr>
        <w:jc w:val="both"/>
        <w:rPr>
          <w:b/>
          <w:sz w:val="28"/>
          <w:szCs w:val="28"/>
        </w:rPr>
      </w:pPr>
      <w:r w:rsidRPr="00E073B3">
        <w:rPr>
          <w:b/>
          <w:sz w:val="28"/>
          <w:szCs w:val="28"/>
        </w:rPr>
        <w:t xml:space="preserve">Как говорит искусство </w:t>
      </w:r>
    </w:p>
    <w:p w14:paraId="09044676" w14:textId="77777777" w:rsidR="008E5D92" w:rsidRPr="00E073B3" w:rsidRDefault="008E5D92" w:rsidP="008E5D92">
      <w:pPr>
        <w:jc w:val="both"/>
        <w:rPr>
          <w:sz w:val="28"/>
          <w:szCs w:val="28"/>
        </w:rPr>
      </w:pPr>
      <w:r w:rsidRPr="00E073B3">
        <w:rPr>
          <w:sz w:val="28"/>
          <w:szCs w:val="28"/>
        </w:rPr>
        <w:t>Цвет как средство выражения. Теплые и холодные цвета. Борьба теплого и холодного.</w:t>
      </w:r>
    </w:p>
    <w:p w14:paraId="040FD96A" w14:textId="77777777" w:rsidR="008E5D92" w:rsidRPr="00E073B3" w:rsidRDefault="008E5D92" w:rsidP="008E5D92">
      <w:pPr>
        <w:jc w:val="both"/>
        <w:rPr>
          <w:sz w:val="28"/>
          <w:szCs w:val="28"/>
        </w:rPr>
      </w:pPr>
      <w:r w:rsidRPr="00E073B3">
        <w:rPr>
          <w:sz w:val="28"/>
          <w:szCs w:val="28"/>
        </w:rPr>
        <w:t>Цвет как средство выражения: тихие (глухие) и звонкие цвета.</w:t>
      </w:r>
    </w:p>
    <w:p w14:paraId="6F1461FD" w14:textId="77777777" w:rsidR="008E5D92" w:rsidRPr="00E073B3" w:rsidRDefault="008E5D92" w:rsidP="008E5D92">
      <w:pPr>
        <w:jc w:val="both"/>
        <w:rPr>
          <w:sz w:val="28"/>
          <w:szCs w:val="28"/>
        </w:rPr>
      </w:pPr>
      <w:r w:rsidRPr="00E073B3">
        <w:rPr>
          <w:sz w:val="28"/>
          <w:szCs w:val="28"/>
        </w:rPr>
        <w:t>Линия как средство выражения: ритм линий.</w:t>
      </w:r>
    </w:p>
    <w:p w14:paraId="7C0026BC" w14:textId="77777777" w:rsidR="008E5D92" w:rsidRPr="00E073B3" w:rsidRDefault="008E5D92" w:rsidP="008E5D92">
      <w:pPr>
        <w:jc w:val="both"/>
        <w:rPr>
          <w:sz w:val="28"/>
          <w:szCs w:val="28"/>
        </w:rPr>
      </w:pPr>
      <w:r w:rsidRPr="00E073B3">
        <w:rPr>
          <w:sz w:val="28"/>
          <w:szCs w:val="28"/>
        </w:rPr>
        <w:t>Линия как средство выражения: характер линий.</w:t>
      </w:r>
    </w:p>
    <w:p w14:paraId="2CDAF601" w14:textId="77777777" w:rsidR="008E5D92" w:rsidRPr="00E073B3" w:rsidRDefault="008E5D92" w:rsidP="008E5D92">
      <w:pPr>
        <w:jc w:val="both"/>
        <w:rPr>
          <w:sz w:val="28"/>
          <w:szCs w:val="28"/>
        </w:rPr>
      </w:pPr>
      <w:r w:rsidRPr="00E073B3">
        <w:rPr>
          <w:sz w:val="28"/>
          <w:szCs w:val="28"/>
        </w:rPr>
        <w:t>Ритм пятен как средство выражения.</w:t>
      </w:r>
    </w:p>
    <w:p w14:paraId="671C5A01" w14:textId="77777777" w:rsidR="008E5D92" w:rsidRPr="00E073B3" w:rsidRDefault="008E5D92" w:rsidP="008E5D92">
      <w:pPr>
        <w:jc w:val="both"/>
        <w:rPr>
          <w:sz w:val="28"/>
          <w:szCs w:val="28"/>
        </w:rPr>
      </w:pPr>
      <w:r w:rsidRPr="00E073B3">
        <w:rPr>
          <w:sz w:val="28"/>
          <w:szCs w:val="28"/>
        </w:rPr>
        <w:t>Пропорции выражают характер.</w:t>
      </w:r>
    </w:p>
    <w:p w14:paraId="45B5C9CE" w14:textId="77777777" w:rsidR="008E5D92" w:rsidRPr="00E073B3" w:rsidRDefault="008E5D92" w:rsidP="008E5D92">
      <w:pPr>
        <w:jc w:val="both"/>
        <w:rPr>
          <w:sz w:val="28"/>
          <w:szCs w:val="28"/>
        </w:rPr>
      </w:pPr>
      <w:r w:rsidRPr="00E073B3">
        <w:rPr>
          <w:sz w:val="28"/>
          <w:szCs w:val="28"/>
        </w:rPr>
        <w:t>Ритм линий и пятен, цвет, пропорции — средства выразительности.</w:t>
      </w:r>
    </w:p>
    <w:p w14:paraId="6A0BBDD3" w14:textId="77777777" w:rsidR="008E5D92" w:rsidRPr="00E073B3" w:rsidRDefault="008E5D92" w:rsidP="008E5D92">
      <w:pPr>
        <w:jc w:val="both"/>
        <w:rPr>
          <w:sz w:val="28"/>
          <w:szCs w:val="28"/>
        </w:rPr>
      </w:pPr>
      <w:r w:rsidRPr="00E073B3">
        <w:rPr>
          <w:sz w:val="28"/>
          <w:szCs w:val="28"/>
        </w:rPr>
        <w:t>Обобщающий урок года.</w:t>
      </w:r>
    </w:p>
    <w:p w14:paraId="5F7E2742" w14:textId="77777777" w:rsidR="008E5D92" w:rsidRPr="00E073B3" w:rsidRDefault="008E5D92" w:rsidP="008E5D92">
      <w:pPr>
        <w:rPr>
          <w:b/>
          <w:sz w:val="28"/>
          <w:szCs w:val="28"/>
        </w:rPr>
      </w:pPr>
      <w:r w:rsidRPr="00E073B3">
        <w:rPr>
          <w:b/>
          <w:sz w:val="28"/>
          <w:szCs w:val="28"/>
        </w:rPr>
        <w:t xml:space="preserve">ИСКУССТВО  ВОКРУГ  НАС </w:t>
      </w:r>
    </w:p>
    <w:p w14:paraId="05B5067E" w14:textId="77777777" w:rsidR="008E5D92" w:rsidRPr="00E073B3" w:rsidRDefault="008E5D92" w:rsidP="008E5D92">
      <w:pPr>
        <w:jc w:val="both"/>
        <w:rPr>
          <w:b/>
          <w:sz w:val="28"/>
          <w:szCs w:val="28"/>
        </w:rPr>
      </w:pPr>
      <w:r w:rsidRPr="00E073B3">
        <w:rPr>
          <w:b/>
          <w:sz w:val="28"/>
          <w:szCs w:val="28"/>
        </w:rPr>
        <w:t xml:space="preserve">Искусство в твоем доме </w:t>
      </w:r>
    </w:p>
    <w:p w14:paraId="0CC6B863" w14:textId="77777777" w:rsidR="008E5D92" w:rsidRPr="00E073B3" w:rsidRDefault="008E5D92" w:rsidP="008E5D92">
      <w:pPr>
        <w:jc w:val="both"/>
        <w:rPr>
          <w:sz w:val="28"/>
          <w:szCs w:val="28"/>
        </w:rPr>
      </w:pPr>
      <w:r w:rsidRPr="00E073B3">
        <w:rPr>
          <w:sz w:val="28"/>
          <w:szCs w:val="28"/>
        </w:rPr>
        <w:t>Твои игрушки придумал художник.</w:t>
      </w:r>
    </w:p>
    <w:p w14:paraId="3E9C72AD" w14:textId="77777777" w:rsidR="008E5D92" w:rsidRPr="00E073B3" w:rsidRDefault="008E5D92" w:rsidP="008E5D92">
      <w:pPr>
        <w:jc w:val="both"/>
        <w:rPr>
          <w:sz w:val="28"/>
          <w:szCs w:val="28"/>
        </w:rPr>
      </w:pPr>
      <w:r w:rsidRPr="00E073B3">
        <w:rPr>
          <w:sz w:val="28"/>
          <w:szCs w:val="28"/>
        </w:rPr>
        <w:t>Посуда у тебя дома.</w:t>
      </w:r>
    </w:p>
    <w:p w14:paraId="12E81FFB" w14:textId="77777777" w:rsidR="008E5D92" w:rsidRPr="00E073B3" w:rsidRDefault="008E5D92" w:rsidP="008E5D92">
      <w:pPr>
        <w:jc w:val="both"/>
        <w:rPr>
          <w:sz w:val="28"/>
          <w:szCs w:val="28"/>
        </w:rPr>
      </w:pPr>
      <w:r w:rsidRPr="00E073B3">
        <w:rPr>
          <w:sz w:val="28"/>
          <w:szCs w:val="28"/>
        </w:rPr>
        <w:lastRenderedPageBreak/>
        <w:t>Мамин платок.</w:t>
      </w:r>
    </w:p>
    <w:p w14:paraId="6E1F9E72" w14:textId="77777777" w:rsidR="008E5D92" w:rsidRPr="00E073B3" w:rsidRDefault="008E5D92" w:rsidP="008E5D92">
      <w:pPr>
        <w:jc w:val="both"/>
        <w:rPr>
          <w:sz w:val="28"/>
          <w:szCs w:val="28"/>
        </w:rPr>
      </w:pPr>
      <w:r w:rsidRPr="00E073B3">
        <w:rPr>
          <w:sz w:val="28"/>
          <w:szCs w:val="28"/>
        </w:rPr>
        <w:t>Обои и шторы в твоем доме.</w:t>
      </w:r>
    </w:p>
    <w:p w14:paraId="4E0E7971" w14:textId="77777777" w:rsidR="008E5D92" w:rsidRPr="00E073B3" w:rsidRDefault="008E5D92" w:rsidP="008E5D92">
      <w:pPr>
        <w:jc w:val="both"/>
        <w:rPr>
          <w:sz w:val="28"/>
          <w:szCs w:val="28"/>
        </w:rPr>
      </w:pPr>
      <w:r w:rsidRPr="00E073B3">
        <w:rPr>
          <w:sz w:val="28"/>
          <w:szCs w:val="28"/>
        </w:rPr>
        <w:t>Твои книжки.</w:t>
      </w:r>
    </w:p>
    <w:p w14:paraId="1C55D1F9" w14:textId="77777777" w:rsidR="008E5D92" w:rsidRPr="00E073B3" w:rsidRDefault="008E5D92" w:rsidP="008E5D92">
      <w:pPr>
        <w:jc w:val="both"/>
        <w:rPr>
          <w:sz w:val="28"/>
          <w:szCs w:val="28"/>
        </w:rPr>
      </w:pPr>
      <w:r w:rsidRPr="00E073B3">
        <w:rPr>
          <w:sz w:val="28"/>
          <w:szCs w:val="28"/>
        </w:rPr>
        <w:t>Поздравительная открытка.</w:t>
      </w:r>
    </w:p>
    <w:p w14:paraId="236502D8" w14:textId="77777777" w:rsidR="008E5D92" w:rsidRPr="00E073B3" w:rsidRDefault="008E5D92" w:rsidP="008E5D92">
      <w:pPr>
        <w:jc w:val="both"/>
        <w:rPr>
          <w:sz w:val="28"/>
          <w:szCs w:val="28"/>
        </w:rPr>
      </w:pPr>
      <w:r w:rsidRPr="00E073B3">
        <w:rPr>
          <w:sz w:val="28"/>
          <w:szCs w:val="28"/>
        </w:rPr>
        <w:t>Что сделал художник в нашем доме (обобщение темы).</w:t>
      </w:r>
    </w:p>
    <w:p w14:paraId="752AD396" w14:textId="77777777" w:rsidR="008E5D92" w:rsidRPr="00E073B3" w:rsidRDefault="008E5D92" w:rsidP="008E5D92">
      <w:pPr>
        <w:jc w:val="both"/>
        <w:rPr>
          <w:b/>
          <w:sz w:val="28"/>
          <w:szCs w:val="28"/>
        </w:rPr>
      </w:pPr>
      <w:r w:rsidRPr="00E073B3">
        <w:rPr>
          <w:b/>
          <w:sz w:val="28"/>
          <w:szCs w:val="28"/>
        </w:rPr>
        <w:t>Искусство на улицах твоего города</w:t>
      </w:r>
    </w:p>
    <w:p w14:paraId="07040766" w14:textId="77777777" w:rsidR="008E5D92" w:rsidRPr="00E073B3" w:rsidRDefault="008E5D92" w:rsidP="008E5D92">
      <w:pPr>
        <w:jc w:val="both"/>
        <w:rPr>
          <w:sz w:val="28"/>
          <w:szCs w:val="28"/>
        </w:rPr>
      </w:pPr>
      <w:r w:rsidRPr="00E073B3">
        <w:rPr>
          <w:sz w:val="28"/>
          <w:szCs w:val="28"/>
        </w:rPr>
        <w:t>Памятники архитектуры — наследие веков.</w:t>
      </w:r>
    </w:p>
    <w:p w14:paraId="409C88BB" w14:textId="77777777" w:rsidR="008E5D92" w:rsidRPr="00E073B3" w:rsidRDefault="008E5D92" w:rsidP="008E5D92">
      <w:pPr>
        <w:jc w:val="both"/>
        <w:rPr>
          <w:sz w:val="28"/>
          <w:szCs w:val="28"/>
        </w:rPr>
      </w:pPr>
      <w:r w:rsidRPr="00E073B3">
        <w:rPr>
          <w:sz w:val="28"/>
          <w:szCs w:val="28"/>
        </w:rPr>
        <w:t>Парки, скверы, бульвары.</w:t>
      </w:r>
    </w:p>
    <w:p w14:paraId="50363C02" w14:textId="77777777" w:rsidR="008E5D92" w:rsidRPr="00E073B3" w:rsidRDefault="008E5D92" w:rsidP="008E5D92">
      <w:pPr>
        <w:jc w:val="both"/>
        <w:rPr>
          <w:sz w:val="28"/>
          <w:szCs w:val="28"/>
        </w:rPr>
      </w:pPr>
      <w:r w:rsidRPr="00E073B3">
        <w:rPr>
          <w:sz w:val="28"/>
          <w:szCs w:val="28"/>
        </w:rPr>
        <w:t>Ажурные ограды.</w:t>
      </w:r>
    </w:p>
    <w:p w14:paraId="4BA8FCE8" w14:textId="77777777" w:rsidR="008E5D92" w:rsidRPr="00E073B3" w:rsidRDefault="008E5D92" w:rsidP="008E5D92">
      <w:pPr>
        <w:jc w:val="both"/>
        <w:rPr>
          <w:sz w:val="28"/>
          <w:szCs w:val="28"/>
        </w:rPr>
      </w:pPr>
      <w:r w:rsidRPr="00E073B3">
        <w:rPr>
          <w:sz w:val="28"/>
          <w:szCs w:val="28"/>
        </w:rPr>
        <w:t>Фонари на улицах и в парках.</w:t>
      </w:r>
    </w:p>
    <w:p w14:paraId="2CFB2481" w14:textId="77777777" w:rsidR="008E5D92" w:rsidRPr="00E073B3" w:rsidRDefault="008E5D92" w:rsidP="008E5D92">
      <w:pPr>
        <w:jc w:val="both"/>
        <w:rPr>
          <w:sz w:val="28"/>
          <w:szCs w:val="28"/>
        </w:rPr>
      </w:pPr>
      <w:r w:rsidRPr="00E073B3">
        <w:rPr>
          <w:sz w:val="28"/>
          <w:szCs w:val="28"/>
        </w:rPr>
        <w:t>Витрины магазинов.</w:t>
      </w:r>
    </w:p>
    <w:p w14:paraId="39B422A2" w14:textId="77777777" w:rsidR="008E5D92" w:rsidRPr="00E073B3" w:rsidRDefault="008E5D92" w:rsidP="008E5D92">
      <w:pPr>
        <w:jc w:val="both"/>
        <w:rPr>
          <w:sz w:val="28"/>
          <w:szCs w:val="28"/>
        </w:rPr>
      </w:pPr>
      <w:r w:rsidRPr="00E073B3">
        <w:rPr>
          <w:sz w:val="28"/>
          <w:szCs w:val="28"/>
        </w:rPr>
        <w:t>Транспорт в городе.</w:t>
      </w:r>
    </w:p>
    <w:p w14:paraId="4EA17C6A" w14:textId="77777777" w:rsidR="008E5D92" w:rsidRPr="00E073B3" w:rsidRDefault="008E5D92" w:rsidP="008E5D92">
      <w:pPr>
        <w:jc w:val="both"/>
        <w:rPr>
          <w:sz w:val="28"/>
          <w:szCs w:val="28"/>
        </w:rPr>
      </w:pPr>
      <w:r w:rsidRPr="00E073B3">
        <w:rPr>
          <w:sz w:val="28"/>
          <w:szCs w:val="28"/>
        </w:rPr>
        <w:t>Что делал художник на улицах моего города (села) (обобщение темы).</w:t>
      </w:r>
    </w:p>
    <w:p w14:paraId="242EC700" w14:textId="77777777" w:rsidR="008E5D92" w:rsidRPr="00E073B3" w:rsidRDefault="008E5D92" w:rsidP="008E5D92">
      <w:pPr>
        <w:jc w:val="both"/>
        <w:rPr>
          <w:sz w:val="28"/>
          <w:szCs w:val="28"/>
        </w:rPr>
      </w:pPr>
      <w:r w:rsidRPr="00E073B3">
        <w:rPr>
          <w:b/>
          <w:sz w:val="28"/>
          <w:szCs w:val="28"/>
        </w:rPr>
        <w:t>Художник и зрелище</w:t>
      </w:r>
    </w:p>
    <w:p w14:paraId="31951255" w14:textId="77777777" w:rsidR="008E5D92" w:rsidRPr="00E073B3" w:rsidRDefault="008E5D92" w:rsidP="008E5D92">
      <w:pPr>
        <w:jc w:val="both"/>
        <w:rPr>
          <w:sz w:val="28"/>
          <w:szCs w:val="28"/>
        </w:rPr>
      </w:pPr>
      <w:r w:rsidRPr="00E073B3">
        <w:rPr>
          <w:sz w:val="28"/>
          <w:szCs w:val="28"/>
        </w:rPr>
        <w:t>Художник в цирке.</w:t>
      </w:r>
    </w:p>
    <w:p w14:paraId="3EED1DB9" w14:textId="77777777" w:rsidR="008E5D92" w:rsidRPr="00E073B3" w:rsidRDefault="008E5D92" w:rsidP="008E5D92">
      <w:pPr>
        <w:jc w:val="both"/>
        <w:rPr>
          <w:sz w:val="28"/>
          <w:szCs w:val="28"/>
        </w:rPr>
      </w:pPr>
      <w:r w:rsidRPr="00E073B3">
        <w:rPr>
          <w:sz w:val="28"/>
          <w:szCs w:val="28"/>
        </w:rPr>
        <w:t>Художник в театре.</w:t>
      </w:r>
    </w:p>
    <w:p w14:paraId="299A09B1" w14:textId="77777777" w:rsidR="008E5D92" w:rsidRPr="00E073B3" w:rsidRDefault="008E5D92" w:rsidP="008E5D92">
      <w:pPr>
        <w:jc w:val="both"/>
        <w:rPr>
          <w:sz w:val="28"/>
          <w:szCs w:val="28"/>
        </w:rPr>
      </w:pPr>
      <w:r w:rsidRPr="00E073B3">
        <w:rPr>
          <w:sz w:val="28"/>
          <w:szCs w:val="28"/>
        </w:rPr>
        <w:t>Маски.</w:t>
      </w:r>
    </w:p>
    <w:p w14:paraId="157289B8" w14:textId="77777777" w:rsidR="008E5D92" w:rsidRPr="00E073B3" w:rsidRDefault="008E5D92" w:rsidP="008E5D92">
      <w:pPr>
        <w:jc w:val="both"/>
        <w:rPr>
          <w:sz w:val="28"/>
          <w:szCs w:val="28"/>
        </w:rPr>
      </w:pPr>
      <w:r w:rsidRPr="00E073B3">
        <w:rPr>
          <w:sz w:val="28"/>
          <w:szCs w:val="28"/>
        </w:rPr>
        <w:t>Театр кукол.</w:t>
      </w:r>
    </w:p>
    <w:p w14:paraId="661A1715" w14:textId="77777777" w:rsidR="008E5D92" w:rsidRPr="00E073B3" w:rsidRDefault="008E5D92" w:rsidP="008E5D92">
      <w:pPr>
        <w:jc w:val="both"/>
        <w:rPr>
          <w:sz w:val="28"/>
          <w:szCs w:val="28"/>
        </w:rPr>
      </w:pPr>
      <w:r w:rsidRPr="00E073B3">
        <w:rPr>
          <w:sz w:val="28"/>
          <w:szCs w:val="28"/>
        </w:rPr>
        <w:t>Афиша и плакат.</w:t>
      </w:r>
    </w:p>
    <w:p w14:paraId="11F46629" w14:textId="77777777" w:rsidR="008E5D92" w:rsidRPr="00E073B3" w:rsidRDefault="008E5D92" w:rsidP="008E5D92">
      <w:pPr>
        <w:jc w:val="both"/>
        <w:rPr>
          <w:sz w:val="28"/>
          <w:szCs w:val="28"/>
        </w:rPr>
      </w:pPr>
      <w:r w:rsidRPr="00E073B3">
        <w:rPr>
          <w:sz w:val="28"/>
          <w:szCs w:val="28"/>
        </w:rPr>
        <w:t>Праздник в городе.</w:t>
      </w:r>
    </w:p>
    <w:p w14:paraId="67FFEB17" w14:textId="77777777" w:rsidR="008E5D92" w:rsidRPr="00E073B3" w:rsidRDefault="008E5D92" w:rsidP="008E5D92">
      <w:pPr>
        <w:jc w:val="both"/>
        <w:rPr>
          <w:sz w:val="28"/>
          <w:szCs w:val="28"/>
        </w:rPr>
      </w:pPr>
      <w:r w:rsidRPr="00E073B3">
        <w:rPr>
          <w:sz w:val="28"/>
          <w:szCs w:val="28"/>
        </w:rPr>
        <w:t>Школьный праздник-карнавал (обобщение темы).</w:t>
      </w:r>
    </w:p>
    <w:p w14:paraId="5FEAB409" w14:textId="77777777" w:rsidR="008E5D92" w:rsidRPr="00E073B3" w:rsidRDefault="008E5D92" w:rsidP="008E5D92">
      <w:pPr>
        <w:jc w:val="both"/>
        <w:rPr>
          <w:sz w:val="28"/>
          <w:szCs w:val="28"/>
        </w:rPr>
      </w:pPr>
      <w:r w:rsidRPr="00E073B3">
        <w:rPr>
          <w:b/>
          <w:sz w:val="28"/>
          <w:szCs w:val="28"/>
        </w:rPr>
        <w:t>Художник и музей</w:t>
      </w:r>
    </w:p>
    <w:p w14:paraId="4A099F93" w14:textId="77777777" w:rsidR="008E5D92" w:rsidRPr="00E073B3" w:rsidRDefault="008E5D92" w:rsidP="008E5D92">
      <w:pPr>
        <w:jc w:val="both"/>
        <w:rPr>
          <w:sz w:val="28"/>
          <w:szCs w:val="28"/>
        </w:rPr>
      </w:pPr>
      <w:r w:rsidRPr="00E073B3">
        <w:rPr>
          <w:sz w:val="28"/>
          <w:szCs w:val="28"/>
        </w:rPr>
        <w:t>Музеи в жизни города.</w:t>
      </w:r>
    </w:p>
    <w:p w14:paraId="6E3BB03A" w14:textId="77777777" w:rsidR="008E5D92" w:rsidRPr="00E073B3" w:rsidRDefault="008E5D92" w:rsidP="008E5D92">
      <w:pPr>
        <w:jc w:val="both"/>
        <w:rPr>
          <w:sz w:val="28"/>
          <w:szCs w:val="28"/>
        </w:rPr>
      </w:pPr>
      <w:r w:rsidRPr="00E073B3">
        <w:rPr>
          <w:sz w:val="28"/>
          <w:szCs w:val="28"/>
        </w:rPr>
        <w:t>Изобразительное искусство. Картина-пейзаж.</w:t>
      </w:r>
    </w:p>
    <w:p w14:paraId="02E49B82" w14:textId="77777777" w:rsidR="008E5D92" w:rsidRPr="00E073B3" w:rsidRDefault="008E5D92" w:rsidP="008E5D92">
      <w:pPr>
        <w:jc w:val="both"/>
        <w:rPr>
          <w:sz w:val="28"/>
          <w:szCs w:val="28"/>
        </w:rPr>
      </w:pPr>
      <w:r w:rsidRPr="00E073B3">
        <w:rPr>
          <w:sz w:val="28"/>
          <w:szCs w:val="28"/>
        </w:rPr>
        <w:t>Картина-портрет.</w:t>
      </w:r>
    </w:p>
    <w:p w14:paraId="172E7636" w14:textId="77777777" w:rsidR="008E5D92" w:rsidRPr="00E073B3" w:rsidRDefault="008E5D92" w:rsidP="008E5D92">
      <w:pPr>
        <w:jc w:val="both"/>
        <w:rPr>
          <w:sz w:val="28"/>
          <w:szCs w:val="28"/>
        </w:rPr>
      </w:pPr>
      <w:r w:rsidRPr="00E073B3">
        <w:rPr>
          <w:sz w:val="28"/>
          <w:szCs w:val="28"/>
        </w:rPr>
        <w:t>Картина-натюрморт.</w:t>
      </w:r>
    </w:p>
    <w:p w14:paraId="6C79C0FF" w14:textId="77777777" w:rsidR="008E5D92" w:rsidRPr="00E073B3" w:rsidRDefault="008E5D92" w:rsidP="008E5D92">
      <w:pPr>
        <w:jc w:val="both"/>
        <w:rPr>
          <w:sz w:val="28"/>
          <w:szCs w:val="28"/>
        </w:rPr>
      </w:pPr>
      <w:r w:rsidRPr="00E073B3">
        <w:rPr>
          <w:sz w:val="28"/>
          <w:szCs w:val="28"/>
        </w:rPr>
        <w:t>Картины исторические и бытовые.</w:t>
      </w:r>
    </w:p>
    <w:p w14:paraId="15EDDD24" w14:textId="77777777" w:rsidR="008E5D92" w:rsidRPr="00E073B3" w:rsidRDefault="008E5D92" w:rsidP="008E5D92">
      <w:pPr>
        <w:jc w:val="both"/>
        <w:rPr>
          <w:sz w:val="28"/>
          <w:szCs w:val="28"/>
        </w:rPr>
      </w:pPr>
      <w:r w:rsidRPr="00E073B3">
        <w:rPr>
          <w:sz w:val="28"/>
          <w:szCs w:val="28"/>
        </w:rPr>
        <w:t>Скульптура в музее и на улице.</w:t>
      </w:r>
    </w:p>
    <w:p w14:paraId="61497422" w14:textId="77777777" w:rsidR="008E5D92" w:rsidRPr="00E073B3" w:rsidRDefault="008E5D92" w:rsidP="008E5D92">
      <w:pPr>
        <w:jc w:val="both"/>
        <w:rPr>
          <w:sz w:val="28"/>
          <w:szCs w:val="28"/>
        </w:rPr>
      </w:pPr>
      <w:r w:rsidRPr="00E073B3">
        <w:rPr>
          <w:sz w:val="28"/>
          <w:szCs w:val="28"/>
        </w:rPr>
        <w:t>Художественная выставка (обобщение темы).</w:t>
      </w:r>
    </w:p>
    <w:p w14:paraId="59F9362F" w14:textId="77777777" w:rsidR="008E5D92" w:rsidRPr="00E073B3" w:rsidRDefault="008E5D92" w:rsidP="008E5D92">
      <w:pPr>
        <w:shd w:val="clear" w:color="auto" w:fill="FFFFFF"/>
        <w:rPr>
          <w:sz w:val="28"/>
          <w:szCs w:val="28"/>
        </w:rPr>
      </w:pPr>
      <w:r w:rsidRPr="00E073B3">
        <w:rPr>
          <w:b/>
          <w:bCs/>
          <w:color w:val="000000"/>
          <w:sz w:val="28"/>
          <w:szCs w:val="28"/>
        </w:rPr>
        <w:t xml:space="preserve">КАЖДЫЙ НАРОД — ХУДОЖНИК (ИЗОБРАЖЕНИЕ, УКРАШЕНИЕ, ПОСТРОЙКА В ТВОРЧЕСТВЕ НАРОДОВ ВСЕЙ ЗЕМЛИ) </w:t>
      </w:r>
    </w:p>
    <w:p w14:paraId="48A09040" w14:textId="77777777" w:rsidR="008E5D92" w:rsidRPr="00E073B3" w:rsidRDefault="008E5D92" w:rsidP="008E5D92">
      <w:pPr>
        <w:shd w:val="clear" w:color="auto" w:fill="FFFFFF"/>
        <w:rPr>
          <w:b/>
          <w:bCs/>
          <w:color w:val="000000"/>
          <w:sz w:val="28"/>
          <w:szCs w:val="28"/>
        </w:rPr>
      </w:pPr>
      <w:r w:rsidRPr="00E073B3">
        <w:rPr>
          <w:b/>
          <w:bCs/>
          <w:color w:val="000000"/>
          <w:sz w:val="28"/>
          <w:szCs w:val="28"/>
        </w:rPr>
        <w:t xml:space="preserve">Истоки родного искусства </w:t>
      </w:r>
    </w:p>
    <w:p w14:paraId="52CAC5A9" w14:textId="77777777" w:rsidR="008E5D92" w:rsidRPr="00E073B3" w:rsidRDefault="008E5D92" w:rsidP="008E5D92">
      <w:pPr>
        <w:jc w:val="both"/>
        <w:rPr>
          <w:sz w:val="28"/>
          <w:szCs w:val="28"/>
        </w:rPr>
      </w:pPr>
      <w:r w:rsidRPr="00E073B3">
        <w:rPr>
          <w:sz w:val="28"/>
          <w:szCs w:val="28"/>
        </w:rPr>
        <w:t>Пейзаж родной земли.</w:t>
      </w:r>
    </w:p>
    <w:p w14:paraId="480DB923" w14:textId="77777777" w:rsidR="008E5D92" w:rsidRPr="00E073B3" w:rsidRDefault="008E5D92" w:rsidP="008E5D92">
      <w:pPr>
        <w:jc w:val="both"/>
        <w:rPr>
          <w:sz w:val="28"/>
          <w:szCs w:val="28"/>
        </w:rPr>
      </w:pPr>
      <w:r w:rsidRPr="00E073B3">
        <w:rPr>
          <w:sz w:val="28"/>
          <w:szCs w:val="28"/>
        </w:rPr>
        <w:t>Гармония жилья с природой. Деревня — деревянный мир.</w:t>
      </w:r>
    </w:p>
    <w:p w14:paraId="51845E43" w14:textId="77777777" w:rsidR="008E5D92" w:rsidRPr="00E073B3" w:rsidRDefault="008E5D92" w:rsidP="008E5D92">
      <w:pPr>
        <w:jc w:val="both"/>
        <w:rPr>
          <w:sz w:val="28"/>
          <w:szCs w:val="28"/>
        </w:rPr>
      </w:pPr>
      <w:r w:rsidRPr="00E073B3">
        <w:rPr>
          <w:sz w:val="28"/>
          <w:szCs w:val="28"/>
        </w:rPr>
        <w:t>Образ красоты человека.</w:t>
      </w:r>
    </w:p>
    <w:p w14:paraId="5E21156B" w14:textId="77777777" w:rsidR="008E5D92" w:rsidRPr="00E073B3" w:rsidRDefault="008E5D92" w:rsidP="008E5D92">
      <w:pPr>
        <w:jc w:val="both"/>
        <w:rPr>
          <w:sz w:val="28"/>
          <w:szCs w:val="28"/>
        </w:rPr>
      </w:pPr>
      <w:r w:rsidRPr="00E073B3">
        <w:rPr>
          <w:sz w:val="28"/>
          <w:szCs w:val="28"/>
        </w:rPr>
        <w:t>Народные праздники (обобщение темы).</w:t>
      </w:r>
    </w:p>
    <w:p w14:paraId="363F84FC" w14:textId="77777777" w:rsidR="008E5D92" w:rsidRPr="00E073B3" w:rsidRDefault="008E5D92" w:rsidP="008E5D92">
      <w:pPr>
        <w:shd w:val="clear" w:color="auto" w:fill="FFFFFF"/>
        <w:jc w:val="both"/>
        <w:rPr>
          <w:b/>
          <w:bCs/>
          <w:color w:val="000000"/>
          <w:sz w:val="28"/>
          <w:szCs w:val="28"/>
        </w:rPr>
      </w:pPr>
      <w:r w:rsidRPr="00E073B3">
        <w:rPr>
          <w:b/>
          <w:bCs/>
          <w:color w:val="000000"/>
          <w:sz w:val="28"/>
          <w:szCs w:val="28"/>
        </w:rPr>
        <w:t xml:space="preserve">Древние города нашей Земли </w:t>
      </w:r>
    </w:p>
    <w:p w14:paraId="3DDD8C97" w14:textId="77777777" w:rsidR="008E5D92" w:rsidRPr="00E073B3" w:rsidRDefault="008E5D92" w:rsidP="008E5D92">
      <w:pPr>
        <w:jc w:val="both"/>
        <w:rPr>
          <w:sz w:val="28"/>
          <w:szCs w:val="28"/>
        </w:rPr>
      </w:pPr>
      <w:r w:rsidRPr="00E073B3">
        <w:rPr>
          <w:sz w:val="28"/>
          <w:szCs w:val="28"/>
        </w:rPr>
        <w:t>Древнерусский город-крепость.</w:t>
      </w:r>
    </w:p>
    <w:p w14:paraId="77675CE9" w14:textId="77777777" w:rsidR="008E5D92" w:rsidRPr="00E073B3" w:rsidRDefault="008E5D92" w:rsidP="008E5D92">
      <w:pPr>
        <w:jc w:val="both"/>
        <w:rPr>
          <w:sz w:val="28"/>
          <w:szCs w:val="28"/>
        </w:rPr>
      </w:pPr>
      <w:r w:rsidRPr="00E073B3">
        <w:rPr>
          <w:sz w:val="28"/>
          <w:szCs w:val="28"/>
        </w:rPr>
        <w:t>Древние соборы.</w:t>
      </w:r>
    </w:p>
    <w:p w14:paraId="5364519A" w14:textId="77777777" w:rsidR="008E5D92" w:rsidRPr="00E073B3" w:rsidRDefault="008E5D92" w:rsidP="008E5D92">
      <w:pPr>
        <w:jc w:val="both"/>
        <w:rPr>
          <w:sz w:val="28"/>
          <w:szCs w:val="28"/>
        </w:rPr>
      </w:pPr>
      <w:r w:rsidRPr="00E073B3">
        <w:rPr>
          <w:sz w:val="28"/>
          <w:szCs w:val="28"/>
        </w:rPr>
        <w:t>Древний город и его жители.</w:t>
      </w:r>
    </w:p>
    <w:p w14:paraId="4A9B5DA2" w14:textId="77777777" w:rsidR="008E5D92" w:rsidRPr="00E073B3" w:rsidRDefault="008E5D92" w:rsidP="008E5D92">
      <w:pPr>
        <w:jc w:val="both"/>
        <w:rPr>
          <w:sz w:val="28"/>
          <w:szCs w:val="28"/>
        </w:rPr>
      </w:pPr>
      <w:r w:rsidRPr="00E073B3">
        <w:rPr>
          <w:sz w:val="28"/>
          <w:szCs w:val="28"/>
        </w:rPr>
        <w:t>Древнерусские воины-защитники.</w:t>
      </w:r>
    </w:p>
    <w:p w14:paraId="4563DDC7" w14:textId="77777777" w:rsidR="008E5D92" w:rsidRPr="00E073B3" w:rsidRDefault="008E5D92" w:rsidP="008E5D92">
      <w:pPr>
        <w:jc w:val="both"/>
        <w:rPr>
          <w:sz w:val="28"/>
          <w:szCs w:val="28"/>
        </w:rPr>
      </w:pPr>
      <w:r w:rsidRPr="00E073B3">
        <w:rPr>
          <w:sz w:val="28"/>
          <w:szCs w:val="28"/>
        </w:rPr>
        <w:t>Города Русской земли.</w:t>
      </w:r>
    </w:p>
    <w:p w14:paraId="233FF18A" w14:textId="77777777" w:rsidR="008E5D92" w:rsidRPr="00E073B3" w:rsidRDefault="008E5D92" w:rsidP="008E5D92">
      <w:pPr>
        <w:jc w:val="both"/>
        <w:rPr>
          <w:sz w:val="28"/>
          <w:szCs w:val="28"/>
        </w:rPr>
      </w:pPr>
      <w:r w:rsidRPr="00E073B3">
        <w:rPr>
          <w:sz w:val="28"/>
          <w:szCs w:val="28"/>
        </w:rPr>
        <w:t>Узорочье теремов.</w:t>
      </w:r>
    </w:p>
    <w:p w14:paraId="6721F13B" w14:textId="77777777" w:rsidR="008E5D92" w:rsidRPr="00E073B3" w:rsidRDefault="008E5D92" w:rsidP="008E5D92">
      <w:pPr>
        <w:jc w:val="both"/>
        <w:rPr>
          <w:sz w:val="28"/>
          <w:szCs w:val="28"/>
        </w:rPr>
      </w:pPr>
      <w:r w:rsidRPr="00E073B3">
        <w:rPr>
          <w:sz w:val="28"/>
          <w:szCs w:val="28"/>
        </w:rPr>
        <w:t>Праздничный пир в теремных палатах (обобщение темы).</w:t>
      </w:r>
    </w:p>
    <w:p w14:paraId="1C3043D2" w14:textId="77777777" w:rsidR="008E5D92" w:rsidRPr="00E073B3" w:rsidRDefault="008E5D92" w:rsidP="008E5D92">
      <w:pPr>
        <w:shd w:val="clear" w:color="auto" w:fill="FFFFFF"/>
        <w:jc w:val="both"/>
        <w:rPr>
          <w:b/>
          <w:bCs/>
          <w:color w:val="000000"/>
          <w:sz w:val="28"/>
          <w:szCs w:val="28"/>
        </w:rPr>
      </w:pPr>
      <w:r w:rsidRPr="00E073B3">
        <w:rPr>
          <w:b/>
          <w:bCs/>
          <w:color w:val="000000"/>
          <w:sz w:val="28"/>
          <w:szCs w:val="28"/>
        </w:rPr>
        <w:t>Каждый народ — художник</w:t>
      </w:r>
    </w:p>
    <w:p w14:paraId="02A68B89" w14:textId="77777777" w:rsidR="008E5D92" w:rsidRPr="00E073B3" w:rsidRDefault="008E5D92" w:rsidP="008E5D92">
      <w:pPr>
        <w:jc w:val="both"/>
        <w:rPr>
          <w:sz w:val="28"/>
          <w:szCs w:val="28"/>
        </w:rPr>
      </w:pPr>
      <w:r w:rsidRPr="00E073B3">
        <w:rPr>
          <w:sz w:val="28"/>
          <w:szCs w:val="28"/>
        </w:rPr>
        <w:lastRenderedPageBreak/>
        <w:t>Страна Восходящего солнца. Образ художественной культуры Японии.</w:t>
      </w:r>
    </w:p>
    <w:p w14:paraId="4A43BBBE" w14:textId="77777777" w:rsidR="008E5D92" w:rsidRPr="00E073B3" w:rsidRDefault="008E5D92" w:rsidP="008E5D92">
      <w:pPr>
        <w:jc w:val="both"/>
        <w:rPr>
          <w:sz w:val="28"/>
          <w:szCs w:val="28"/>
        </w:rPr>
      </w:pPr>
      <w:r w:rsidRPr="00E073B3">
        <w:rPr>
          <w:sz w:val="28"/>
          <w:szCs w:val="28"/>
        </w:rPr>
        <w:t>Искусство народов гор и степей.</w:t>
      </w:r>
    </w:p>
    <w:p w14:paraId="238651FA" w14:textId="77777777" w:rsidR="008E5D92" w:rsidRPr="00E073B3" w:rsidRDefault="008E5D92" w:rsidP="008E5D92">
      <w:pPr>
        <w:jc w:val="both"/>
        <w:rPr>
          <w:sz w:val="28"/>
          <w:szCs w:val="28"/>
        </w:rPr>
      </w:pPr>
      <w:r w:rsidRPr="00E073B3">
        <w:rPr>
          <w:sz w:val="28"/>
          <w:szCs w:val="28"/>
        </w:rPr>
        <w:t>Образ художественной культуры Средней Азии.</w:t>
      </w:r>
    </w:p>
    <w:p w14:paraId="7303A827" w14:textId="77777777" w:rsidR="008E5D92" w:rsidRPr="00E073B3" w:rsidRDefault="008E5D92" w:rsidP="008E5D92">
      <w:pPr>
        <w:jc w:val="both"/>
        <w:rPr>
          <w:sz w:val="28"/>
          <w:szCs w:val="28"/>
        </w:rPr>
      </w:pPr>
      <w:r w:rsidRPr="00E073B3">
        <w:rPr>
          <w:sz w:val="28"/>
          <w:szCs w:val="28"/>
        </w:rPr>
        <w:t>Образ художественной культуры Древней Греции.</w:t>
      </w:r>
    </w:p>
    <w:p w14:paraId="6E56D32E" w14:textId="77777777" w:rsidR="008E5D92" w:rsidRPr="00E073B3" w:rsidRDefault="008E5D92" w:rsidP="008E5D92">
      <w:pPr>
        <w:jc w:val="both"/>
        <w:rPr>
          <w:sz w:val="28"/>
          <w:szCs w:val="28"/>
        </w:rPr>
      </w:pPr>
      <w:r w:rsidRPr="00E073B3">
        <w:rPr>
          <w:sz w:val="28"/>
          <w:szCs w:val="28"/>
        </w:rPr>
        <w:t>Образ художественной культуры средневековой Западной Европы.</w:t>
      </w:r>
    </w:p>
    <w:p w14:paraId="13F08506" w14:textId="77777777" w:rsidR="008E5D92" w:rsidRPr="00E073B3" w:rsidRDefault="008E5D92" w:rsidP="008E5D92">
      <w:pPr>
        <w:jc w:val="both"/>
        <w:rPr>
          <w:sz w:val="28"/>
          <w:szCs w:val="28"/>
        </w:rPr>
      </w:pPr>
      <w:r w:rsidRPr="00E073B3">
        <w:rPr>
          <w:sz w:val="28"/>
          <w:szCs w:val="28"/>
        </w:rPr>
        <w:t>Многообразие художественных культур в мире (обобщение темы).</w:t>
      </w:r>
    </w:p>
    <w:p w14:paraId="0D2BEDA8" w14:textId="77777777" w:rsidR="008E5D92" w:rsidRPr="00E073B3" w:rsidRDefault="008E5D92" w:rsidP="008E5D92">
      <w:pPr>
        <w:shd w:val="clear" w:color="auto" w:fill="FFFFFF"/>
        <w:jc w:val="both"/>
        <w:rPr>
          <w:b/>
          <w:bCs/>
          <w:color w:val="000000"/>
          <w:sz w:val="28"/>
          <w:szCs w:val="28"/>
        </w:rPr>
      </w:pPr>
      <w:r w:rsidRPr="00E073B3">
        <w:rPr>
          <w:b/>
          <w:bCs/>
          <w:color w:val="000000"/>
          <w:sz w:val="28"/>
          <w:szCs w:val="28"/>
        </w:rPr>
        <w:t xml:space="preserve">Искусство объединяет народы </w:t>
      </w:r>
    </w:p>
    <w:p w14:paraId="6948FB87" w14:textId="77777777" w:rsidR="008E5D92" w:rsidRPr="00E073B3" w:rsidRDefault="008E5D92" w:rsidP="008E5D92">
      <w:pPr>
        <w:shd w:val="clear" w:color="auto" w:fill="FFFFFF"/>
        <w:jc w:val="both"/>
        <w:rPr>
          <w:sz w:val="28"/>
          <w:szCs w:val="28"/>
        </w:rPr>
      </w:pPr>
      <w:r w:rsidRPr="00E073B3">
        <w:rPr>
          <w:sz w:val="28"/>
          <w:szCs w:val="28"/>
        </w:rPr>
        <w:t>Все народы воспевают материнство.</w:t>
      </w:r>
    </w:p>
    <w:p w14:paraId="2FE65E68" w14:textId="77777777" w:rsidR="008E5D92" w:rsidRPr="00E073B3" w:rsidRDefault="008E5D92" w:rsidP="008E5D92">
      <w:pPr>
        <w:shd w:val="clear" w:color="auto" w:fill="FFFFFF"/>
        <w:jc w:val="both"/>
        <w:rPr>
          <w:sz w:val="28"/>
          <w:szCs w:val="28"/>
        </w:rPr>
      </w:pPr>
      <w:r w:rsidRPr="00E073B3">
        <w:rPr>
          <w:sz w:val="28"/>
          <w:szCs w:val="28"/>
        </w:rPr>
        <w:t>Все народы воспевают мудрость старости.</w:t>
      </w:r>
    </w:p>
    <w:p w14:paraId="33C098FE" w14:textId="77777777" w:rsidR="008E5D92" w:rsidRPr="00E073B3" w:rsidRDefault="008E5D92" w:rsidP="008E5D92">
      <w:pPr>
        <w:shd w:val="clear" w:color="auto" w:fill="FFFFFF"/>
        <w:jc w:val="both"/>
        <w:rPr>
          <w:sz w:val="28"/>
          <w:szCs w:val="28"/>
        </w:rPr>
      </w:pPr>
      <w:r w:rsidRPr="00E073B3">
        <w:rPr>
          <w:sz w:val="28"/>
          <w:szCs w:val="28"/>
        </w:rPr>
        <w:t>Сопереживание — великая тема искусства.</w:t>
      </w:r>
    </w:p>
    <w:p w14:paraId="7EBA209C" w14:textId="77777777" w:rsidR="008E5D92" w:rsidRPr="00E073B3" w:rsidRDefault="008E5D92" w:rsidP="008E5D92">
      <w:pPr>
        <w:shd w:val="clear" w:color="auto" w:fill="FFFFFF"/>
        <w:jc w:val="both"/>
        <w:rPr>
          <w:sz w:val="28"/>
          <w:szCs w:val="28"/>
        </w:rPr>
      </w:pPr>
      <w:r w:rsidRPr="00E073B3">
        <w:rPr>
          <w:sz w:val="28"/>
          <w:szCs w:val="28"/>
        </w:rPr>
        <w:t>Герои, борцы и защитники.</w:t>
      </w:r>
    </w:p>
    <w:p w14:paraId="458206CB" w14:textId="77777777" w:rsidR="008E5D92" w:rsidRPr="00E073B3" w:rsidRDefault="008E5D92" w:rsidP="008E5D92">
      <w:pPr>
        <w:shd w:val="clear" w:color="auto" w:fill="FFFFFF"/>
        <w:jc w:val="both"/>
        <w:rPr>
          <w:sz w:val="28"/>
          <w:szCs w:val="28"/>
        </w:rPr>
      </w:pPr>
      <w:r w:rsidRPr="00E073B3">
        <w:rPr>
          <w:sz w:val="28"/>
          <w:szCs w:val="28"/>
        </w:rPr>
        <w:t>Юность и надежды. Искусство народов мира (обобщение темы).</w:t>
      </w:r>
    </w:p>
    <w:p w14:paraId="284B78FB" w14:textId="77777777" w:rsidR="008E5D92" w:rsidRPr="00E073B3" w:rsidRDefault="008E5D92" w:rsidP="008E5D92">
      <w:pPr>
        <w:shd w:val="clear" w:color="auto" w:fill="FFFFFF"/>
        <w:ind w:left="24" w:right="5"/>
        <w:jc w:val="both"/>
        <w:rPr>
          <w:spacing w:val="-8"/>
          <w:sz w:val="28"/>
          <w:szCs w:val="28"/>
        </w:rPr>
      </w:pPr>
      <w:r w:rsidRPr="00E073B3">
        <w:rPr>
          <w:spacing w:val="-8"/>
          <w:sz w:val="28"/>
          <w:szCs w:val="28"/>
        </w:rPr>
        <w:t>Учебная программа «Изобразительное искусство» разработана для 1 — 4 класса начальной школы.</w:t>
      </w:r>
    </w:p>
    <w:p w14:paraId="726D09DA" w14:textId="77777777" w:rsidR="008E5D92" w:rsidRPr="00E073B3" w:rsidRDefault="008E5D92" w:rsidP="008E5D92">
      <w:pPr>
        <w:shd w:val="clear" w:color="auto" w:fill="FFFFFF"/>
        <w:ind w:right="5"/>
        <w:jc w:val="both"/>
        <w:rPr>
          <w:spacing w:val="-8"/>
          <w:sz w:val="28"/>
          <w:szCs w:val="28"/>
        </w:rPr>
      </w:pPr>
      <w:r w:rsidRPr="00E073B3">
        <w:rPr>
          <w:spacing w:val="-8"/>
          <w:sz w:val="28"/>
          <w:szCs w:val="28"/>
        </w:rPr>
        <w:t>На изучение предмета отводится 1 ч в  неделю, всего на курс — 135 ч.</w:t>
      </w:r>
    </w:p>
    <w:p w14:paraId="5C1FD3C6" w14:textId="77777777" w:rsidR="008E5D92" w:rsidRPr="00E073B3" w:rsidRDefault="008E5D92" w:rsidP="008E5D92">
      <w:pPr>
        <w:ind w:firstLine="540"/>
        <w:jc w:val="both"/>
        <w:rPr>
          <w:sz w:val="28"/>
          <w:szCs w:val="28"/>
        </w:rPr>
      </w:pPr>
      <w:r w:rsidRPr="00E073B3">
        <w:rPr>
          <w:spacing w:val="-8"/>
          <w:sz w:val="28"/>
          <w:szCs w:val="28"/>
        </w:rPr>
        <w:t>Предмет изучается: в 1 классе — 33 ч в год, во 2—4 классах — 34 ч в год (при 1 ч в неделю).</w:t>
      </w:r>
      <w:r w:rsidRPr="00E073B3">
        <w:rPr>
          <w:sz w:val="28"/>
          <w:szCs w:val="28"/>
        </w:rPr>
        <w:t xml:space="preserve"> </w:t>
      </w:r>
    </w:p>
    <w:p w14:paraId="4C0C3C34" w14:textId="77777777" w:rsidR="008E5D92" w:rsidRPr="00E073B3" w:rsidRDefault="008E5D92" w:rsidP="008E5D92">
      <w:pPr>
        <w:ind w:firstLine="540"/>
        <w:jc w:val="both"/>
        <w:rPr>
          <w:sz w:val="28"/>
          <w:szCs w:val="28"/>
        </w:rPr>
      </w:pPr>
      <w:r w:rsidRPr="00E073B3">
        <w:rPr>
          <w:sz w:val="28"/>
          <w:szCs w:val="28"/>
        </w:rPr>
        <w:t>Ниже представлено тематическое планирование к учебникам «Изобразительное искусство» Л.А Неменская, Коротеева Е.И. под редакцией  Б. М. Неменского УМК «Школа России»</w:t>
      </w:r>
    </w:p>
    <w:p w14:paraId="0C6E789A" w14:textId="77777777" w:rsidR="008E5D92" w:rsidRPr="00E073B3" w:rsidRDefault="008E5D92" w:rsidP="008E5D92">
      <w:pPr>
        <w:shd w:val="clear" w:color="auto" w:fill="FFFFFF"/>
        <w:ind w:right="5"/>
        <w:jc w:val="both"/>
        <w:rPr>
          <w:spacing w:val="-8"/>
          <w:sz w:val="28"/>
          <w:szCs w:val="28"/>
        </w:rPr>
      </w:pPr>
      <w:r w:rsidRPr="00E073B3">
        <w:rPr>
          <w:spacing w:val="-8"/>
          <w:sz w:val="28"/>
          <w:szCs w:val="28"/>
        </w:rPr>
        <w:t xml:space="preserve">  </w:t>
      </w:r>
    </w:p>
    <w:p w14:paraId="05155A08" w14:textId="77777777" w:rsidR="008E5D92" w:rsidRPr="00E073B3" w:rsidRDefault="008E5D92" w:rsidP="008E5D92">
      <w:pPr>
        <w:rPr>
          <w:sz w:val="28"/>
          <w:szCs w:val="28"/>
        </w:rPr>
      </w:pPr>
    </w:p>
    <w:p w14:paraId="1F2B8D38" w14:textId="77777777" w:rsidR="008E5D92" w:rsidRPr="008E5D92" w:rsidRDefault="008E5D92" w:rsidP="008E5D92">
      <w:pPr>
        <w:rPr>
          <w:sz w:val="22"/>
          <w:szCs w:val="22"/>
        </w:rPr>
      </w:pPr>
    </w:p>
    <w:p w14:paraId="64D56C8B" w14:textId="77777777" w:rsidR="008E5D92" w:rsidRPr="008E5D92" w:rsidRDefault="008E5D92" w:rsidP="008E5D92">
      <w:pPr>
        <w:jc w:val="center"/>
        <w:textAlignment w:val="center"/>
        <w:rPr>
          <w:b/>
          <w:caps/>
        </w:rPr>
      </w:pPr>
      <w:r w:rsidRPr="008E5D92">
        <w:rPr>
          <w:b/>
          <w:caps/>
        </w:rPr>
        <w:t>Тематический план</w:t>
      </w:r>
    </w:p>
    <w:p w14:paraId="6AB1EA1C" w14:textId="77777777" w:rsidR="008E5D92" w:rsidRPr="008E5D92" w:rsidRDefault="008E5D92" w:rsidP="008E5D92">
      <w:pPr>
        <w:ind w:left="-709" w:firstLine="567"/>
        <w:jc w:val="both"/>
        <w:textAlignment w:val="center"/>
        <w:rPr>
          <w:caps/>
        </w:rPr>
      </w:pPr>
    </w:p>
    <w:p w14:paraId="466F174D" w14:textId="77777777" w:rsidR="008E5D92" w:rsidRPr="008E5D92" w:rsidRDefault="008E5D92" w:rsidP="008E5D92">
      <w:pPr>
        <w:keepNext/>
        <w:tabs>
          <w:tab w:val="left" w:pos="6452"/>
        </w:tabs>
        <w:jc w:val="center"/>
        <w:outlineLvl w:val="0"/>
        <w:rPr>
          <w:caps/>
        </w:rPr>
      </w:pPr>
      <w:r w:rsidRPr="008E5D92">
        <w:rPr>
          <w:caps/>
        </w:rPr>
        <w:t>1 КЛАСС</w:t>
      </w:r>
    </w:p>
    <w:tbl>
      <w:tblPr>
        <w:bidiVisual/>
        <w:tblW w:w="8884" w:type="dxa"/>
        <w:jc w:val="center"/>
        <w:tblLayout w:type="fixed"/>
        <w:tblLook w:val="0000" w:firstRow="0" w:lastRow="0" w:firstColumn="0" w:lastColumn="0" w:noHBand="0" w:noVBand="0"/>
      </w:tblPr>
      <w:tblGrid>
        <w:gridCol w:w="1842"/>
        <w:gridCol w:w="6334"/>
        <w:gridCol w:w="708"/>
      </w:tblGrid>
      <w:tr w:rsidR="008E5D92" w:rsidRPr="008E5D92" w14:paraId="0F6A45E8" w14:textId="77777777" w:rsidTr="008E5D92">
        <w:trPr>
          <w:trHeight w:val="300"/>
          <w:jc w:val="center"/>
        </w:trPr>
        <w:tc>
          <w:tcPr>
            <w:tcW w:w="1842" w:type="dxa"/>
            <w:tcBorders>
              <w:top w:val="single" w:sz="4" w:space="0" w:color="000000"/>
              <w:left w:val="single" w:sz="4" w:space="0" w:color="000000"/>
            </w:tcBorders>
            <w:shd w:val="clear" w:color="auto" w:fill="FFFFFF"/>
          </w:tcPr>
          <w:p w14:paraId="2EDDCABA"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Всего часов</w:t>
            </w:r>
          </w:p>
        </w:tc>
        <w:tc>
          <w:tcPr>
            <w:tcW w:w="6334" w:type="dxa"/>
            <w:tcBorders>
              <w:top w:val="single" w:sz="4" w:space="0" w:color="000000"/>
              <w:left w:val="single" w:sz="4" w:space="0" w:color="000000"/>
            </w:tcBorders>
            <w:shd w:val="clear" w:color="auto" w:fill="FFFFFF"/>
          </w:tcPr>
          <w:p w14:paraId="0DB70EAD"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Наименование разделов и тем</w:t>
            </w:r>
          </w:p>
        </w:tc>
        <w:tc>
          <w:tcPr>
            <w:tcW w:w="708" w:type="dxa"/>
            <w:tcBorders>
              <w:top w:val="single" w:sz="4" w:space="0" w:color="000000"/>
              <w:left w:val="single" w:sz="4" w:space="0" w:color="000000"/>
              <w:right w:val="single" w:sz="4" w:space="0" w:color="000000"/>
            </w:tcBorders>
            <w:shd w:val="clear" w:color="auto" w:fill="FFFFFF"/>
          </w:tcPr>
          <w:p w14:paraId="42BAB2CD"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w:t>
            </w:r>
          </w:p>
        </w:tc>
      </w:tr>
      <w:tr w:rsidR="008E5D92" w:rsidRPr="008E5D92" w14:paraId="16C868FC" w14:textId="77777777" w:rsidTr="008E5D92">
        <w:trPr>
          <w:trHeight w:val="260"/>
          <w:jc w:val="center"/>
        </w:trPr>
        <w:tc>
          <w:tcPr>
            <w:tcW w:w="1842" w:type="dxa"/>
            <w:tcBorders>
              <w:top w:val="single" w:sz="4" w:space="0" w:color="000000"/>
              <w:left w:val="single" w:sz="4" w:space="0" w:color="000000"/>
            </w:tcBorders>
            <w:shd w:val="clear" w:color="auto" w:fill="FFFFFF"/>
          </w:tcPr>
          <w:p w14:paraId="7B088A2D"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9</w:t>
            </w:r>
          </w:p>
        </w:tc>
        <w:tc>
          <w:tcPr>
            <w:tcW w:w="6334" w:type="dxa"/>
            <w:tcBorders>
              <w:top w:val="single" w:sz="4" w:space="0" w:color="000000"/>
              <w:left w:val="single" w:sz="4" w:space="0" w:color="000000"/>
            </w:tcBorders>
            <w:shd w:val="clear" w:color="auto" w:fill="FFFFFF"/>
          </w:tcPr>
          <w:p w14:paraId="11A9E9B2" w14:textId="77777777" w:rsidR="008E5D92" w:rsidRPr="008E5D92" w:rsidRDefault="008E5D92" w:rsidP="008E5D92">
            <w:pPr>
              <w:jc w:val="both"/>
              <w:rPr>
                <w:rFonts w:eastAsia="Calibri"/>
                <w:color w:val="000000"/>
                <w:sz w:val="22"/>
                <w:szCs w:val="22"/>
              </w:rPr>
            </w:pPr>
            <w:r w:rsidRPr="008E5D92">
              <w:rPr>
                <w:rFonts w:eastAsia="Calibri"/>
                <w:color w:val="000000"/>
                <w:sz w:val="22"/>
                <w:szCs w:val="22"/>
              </w:rPr>
              <w:t xml:space="preserve">Ты изображаешь. </w:t>
            </w:r>
          </w:p>
          <w:p w14:paraId="3E770331"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Знакомство с мастером Изображения.</w:t>
            </w:r>
          </w:p>
        </w:tc>
        <w:tc>
          <w:tcPr>
            <w:tcW w:w="708" w:type="dxa"/>
            <w:tcBorders>
              <w:top w:val="single" w:sz="4" w:space="0" w:color="000000"/>
              <w:left w:val="single" w:sz="4" w:space="0" w:color="000000"/>
              <w:right w:val="single" w:sz="4" w:space="0" w:color="000000"/>
            </w:tcBorders>
            <w:shd w:val="clear" w:color="auto" w:fill="FFFFFF"/>
          </w:tcPr>
          <w:p w14:paraId="76C24B1C"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w:t>
            </w:r>
          </w:p>
        </w:tc>
      </w:tr>
      <w:tr w:rsidR="008E5D92" w:rsidRPr="008E5D92" w14:paraId="7155DC98" w14:textId="77777777" w:rsidTr="008E5D92">
        <w:trPr>
          <w:trHeight w:val="280"/>
          <w:jc w:val="center"/>
        </w:trPr>
        <w:tc>
          <w:tcPr>
            <w:tcW w:w="1842" w:type="dxa"/>
            <w:tcBorders>
              <w:top w:val="single" w:sz="4" w:space="0" w:color="000000"/>
              <w:left w:val="single" w:sz="4" w:space="0" w:color="000000"/>
            </w:tcBorders>
            <w:shd w:val="clear" w:color="auto" w:fill="FFFFFF"/>
          </w:tcPr>
          <w:p w14:paraId="2170501C"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6CBDFD5D" w14:textId="77777777" w:rsidR="008E5D92" w:rsidRPr="008E5D92" w:rsidRDefault="008E5D92" w:rsidP="008E5D92">
            <w:pPr>
              <w:widowControl w:val="0"/>
              <w:rPr>
                <w:rFonts w:eastAsia="Calibri"/>
                <w:color w:val="000000"/>
                <w:sz w:val="22"/>
                <w:szCs w:val="22"/>
              </w:rPr>
            </w:pPr>
            <w:r w:rsidRPr="008E5D92">
              <w:rPr>
                <w:rFonts w:eastAsia="Calibri"/>
                <w:color w:val="000000"/>
                <w:sz w:val="22"/>
                <w:szCs w:val="22"/>
              </w:rPr>
              <w:t xml:space="preserve">Ты  украшаешь. </w:t>
            </w:r>
          </w:p>
          <w:p w14:paraId="4FADC5A8"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Знакомство с Мастером Украшения.</w:t>
            </w:r>
          </w:p>
        </w:tc>
        <w:tc>
          <w:tcPr>
            <w:tcW w:w="708" w:type="dxa"/>
            <w:tcBorders>
              <w:top w:val="single" w:sz="4" w:space="0" w:color="000000"/>
              <w:left w:val="single" w:sz="4" w:space="0" w:color="000000"/>
              <w:right w:val="single" w:sz="4" w:space="0" w:color="000000"/>
            </w:tcBorders>
            <w:shd w:val="clear" w:color="auto" w:fill="FFFFFF"/>
          </w:tcPr>
          <w:p w14:paraId="58849506"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2</w:t>
            </w:r>
          </w:p>
        </w:tc>
      </w:tr>
      <w:tr w:rsidR="008E5D92" w:rsidRPr="008E5D92" w14:paraId="653DD75B" w14:textId="77777777" w:rsidTr="008E5D92">
        <w:trPr>
          <w:trHeight w:val="260"/>
          <w:jc w:val="center"/>
        </w:trPr>
        <w:tc>
          <w:tcPr>
            <w:tcW w:w="1842" w:type="dxa"/>
            <w:tcBorders>
              <w:top w:val="single" w:sz="4" w:space="0" w:color="000000"/>
              <w:left w:val="single" w:sz="4" w:space="0" w:color="000000"/>
            </w:tcBorders>
            <w:shd w:val="clear" w:color="auto" w:fill="FFFFFF"/>
          </w:tcPr>
          <w:p w14:paraId="05FCB61F"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11</w:t>
            </w:r>
          </w:p>
        </w:tc>
        <w:tc>
          <w:tcPr>
            <w:tcW w:w="6334" w:type="dxa"/>
            <w:tcBorders>
              <w:top w:val="single" w:sz="4" w:space="0" w:color="000000"/>
              <w:left w:val="single" w:sz="4" w:space="0" w:color="000000"/>
            </w:tcBorders>
            <w:shd w:val="clear" w:color="auto" w:fill="FFFFFF"/>
          </w:tcPr>
          <w:p w14:paraId="4AE38353" w14:textId="77777777" w:rsidR="008E5D92" w:rsidRPr="008E5D92" w:rsidRDefault="008E5D92" w:rsidP="008E5D92">
            <w:pPr>
              <w:widowControl w:val="0"/>
              <w:rPr>
                <w:rFonts w:eastAsia="Calibri"/>
                <w:color w:val="000000"/>
                <w:sz w:val="22"/>
                <w:szCs w:val="22"/>
              </w:rPr>
            </w:pPr>
            <w:r w:rsidRPr="008E5D92">
              <w:rPr>
                <w:rFonts w:eastAsia="Calibri"/>
                <w:color w:val="000000"/>
                <w:sz w:val="22"/>
                <w:szCs w:val="22"/>
              </w:rPr>
              <w:t>Ты строишь.</w:t>
            </w:r>
          </w:p>
          <w:p w14:paraId="1531EC9C"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Знакомство с Мастером Постройки.</w:t>
            </w:r>
          </w:p>
        </w:tc>
        <w:tc>
          <w:tcPr>
            <w:tcW w:w="708" w:type="dxa"/>
            <w:tcBorders>
              <w:top w:val="single" w:sz="4" w:space="0" w:color="000000"/>
              <w:left w:val="single" w:sz="4" w:space="0" w:color="000000"/>
              <w:right w:val="single" w:sz="4" w:space="0" w:color="000000"/>
            </w:tcBorders>
            <w:shd w:val="clear" w:color="auto" w:fill="FFFFFF"/>
          </w:tcPr>
          <w:p w14:paraId="374ECDE7"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3</w:t>
            </w:r>
          </w:p>
        </w:tc>
      </w:tr>
      <w:tr w:rsidR="008E5D92" w:rsidRPr="008E5D92" w14:paraId="1606B912" w14:textId="77777777" w:rsidTr="008E5D92">
        <w:trPr>
          <w:trHeight w:val="260"/>
          <w:jc w:val="center"/>
        </w:trPr>
        <w:tc>
          <w:tcPr>
            <w:tcW w:w="1842" w:type="dxa"/>
            <w:tcBorders>
              <w:top w:val="single" w:sz="4" w:space="0" w:color="000000"/>
              <w:left w:val="single" w:sz="4" w:space="0" w:color="000000"/>
            </w:tcBorders>
            <w:shd w:val="clear" w:color="auto" w:fill="FFFFFF"/>
          </w:tcPr>
          <w:p w14:paraId="107B9FFE"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5</w:t>
            </w:r>
          </w:p>
        </w:tc>
        <w:tc>
          <w:tcPr>
            <w:tcW w:w="6334" w:type="dxa"/>
            <w:tcBorders>
              <w:top w:val="single" w:sz="4" w:space="0" w:color="000000"/>
              <w:left w:val="single" w:sz="4" w:space="0" w:color="000000"/>
            </w:tcBorders>
            <w:shd w:val="clear" w:color="auto" w:fill="FFFFFF"/>
          </w:tcPr>
          <w:p w14:paraId="71B59642"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Изображение, украшение, постройка всегда помогают друг другу.</w:t>
            </w:r>
          </w:p>
        </w:tc>
        <w:tc>
          <w:tcPr>
            <w:tcW w:w="708" w:type="dxa"/>
            <w:tcBorders>
              <w:top w:val="single" w:sz="4" w:space="0" w:color="000000"/>
              <w:left w:val="single" w:sz="4" w:space="0" w:color="000000"/>
              <w:right w:val="single" w:sz="4" w:space="0" w:color="000000"/>
            </w:tcBorders>
            <w:shd w:val="clear" w:color="auto" w:fill="FFFFFF"/>
          </w:tcPr>
          <w:p w14:paraId="5E524AA6"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4</w:t>
            </w:r>
          </w:p>
        </w:tc>
      </w:tr>
      <w:tr w:rsidR="008E5D92" w:rsidRPr="008E5D92" w14:paraId="52316856" w14:textId="77777777" w:rsidTr="008E5D92">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1AF69732"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33</w:t>
            </w:r>
          </w:p>
        </w:tc>
        <w:tc>
          <w:tcPr>
            <w:tcW w:w="6334" w:type="dxa"/>
            <w:tcBorders>
              <w:top w:val="single" w:sz="4" w:space="0" w:color="000000"/>
              <w:left w:val="single" w:sz="4" w:space="0" w:color="000000"/>
              <w:bottom w:val="single" w:sz="4" w:space="0" w:color="000000"/>
            </w:tcBorders>
            <w:shd w:val="clear" w:color="auto" w:fill="FFFFFF"/>
          </w:tcPr>
          <w:p w14:paraId="011320BA" w14:textId="77777777" w:rsidR="008E5D92" w:rsidRPr="008E5D92" w:rsidRDefault="008E5D92" w:rsidP="008E5D92">
            <w:pPr>
              <w:widowControl w:val="0"/>
              <w:spacing w:line="276" w:lineRule="auto"/>
              <w:jc w:val="right"/>
              <w:rPr>
                <w:rFonts w:eastAsia="Calibri"/>
                <w:b/>
                <w:color w:val="000000"/>
                <w:sz w:val="22"/>
                <w:szCs w:val="22"/>
              </w:rPr>
            </w:pPr>
            <w:r w:rsidRPr="008E5D92">
              <w:rPr>
                <w:rFonts w:eastAsia="Calibri"/>
                <w:b/>
                <w:color w:val="000000"/>
                <w:sz w:val="22"/>
                <w:szCs w:val="22"/>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5DB1E97" w14:textId="77777777" w:rsidR="008E5D92" w:rsidRPr="008E5D92" w:rsidRDefault="008E5D92" w:rsidP="008E5D92">
            <w:pPr>
              <w:widowControl w:val="0"/>
              <w:spacing w:line="276" w:lineRule="auto"/>
              <w:jc w:val="center"/>
              <w:rPr>
                <w:rFonts w:ascii="Arial" w:eastAsia="Calibri" w:hAnsi="Arial" w:cs="Arial"/>
                <w:color w:val="000000"/>
                <w:sz w:val="22"/>
                <w:szCs w:val="22"/>
              </w:rPr>
            </w:pPr>
          </w:p>
        </w:tc>
      </w:tr>
    </w:tbl>
    <w:p w14:paraId="4C7C9C9C" w14:textId="77777777" w:rsidR="008E5D92" w:rsidRPr="008E5D92" w:rsidRDefault="008E5D92" w:rsidP="008E5D92">
      <w:pPr>
        <w:jc w:val="both"/>
        <w:rPr>
          <w:sz w:val="22"/>
          <w:szCs w:val="22"/>
        </w:rPr>
      </w:pPr>
    </w:p>
    <w:p w14:paraId="6390DFB1" w14:textId="77777777" w:rsidR="008E5D92" w:rsidRPr="008E5D92" w:rsidRDefault="008E5D92" w:rsidP="008E5D92">
      <w:pPr>
        <w:ind w:firstLine="708"/>
        <w:jc w:val="both"/>
        <w:rPr>
          <w:rFonts w:eastAsia="Calibri"/>
          <w:color w:val="000000"/>
          <w:sz w:val="22"/>
          <w:szCs w:val="22"/>
        </w:rPr>
      </w:pPr>
    </w:p>
    <w:p w14:paraId="47E26D08" w14:textId="77777777" w:rsidR="008E5D92" w:rsidRPr="008E5D92" w:rsidRDefault="008E5D92" w:rsidP="008E5D92">
      <w:pPr>
        <w:keepNext/>
        <w:tabs>
          <w:tab w:val="left" w:pos="6452"/>
        </w:tabs>
        <w:jc w:val="center"/>
        <w:outlineLvl w:val="0"/>
        <w:rPr>
          <w:caps/>
        </w:rPr>
      </w:pPr>
      <w:r w:rsidRPr="008E5D92">
        <w:rPr>
          <w:caps/>
        </w:rPr>
        <w:t>2 КЛАСС</w:t>
      </w:r>
    </w:p>
    <w:tbl>
      <w:tblPr>
        <w:bidiVisual/>
        <w:tblW w:w="8884" w:type="dxa"/>
        <w:jc w:val="center"/>
        <w:tblLayout w:type="fixed"/>
        <w:tblLook w:val="0000" w:firstRow="0" w:lastRow="0" w:firstColumn="0" w:lastColumn="0" w:noHBand="0" w:noVBand="0"/>
      </w:tblPr>
      <w:tblGrid>
        <w:gridCol w:w="1842"/>
        <w:gridCol w:w="6334"/>
        <w:gridCol w:w="708"/>
      </w:tblGrid>
      <w:tr w:rsidR="008E5D92" w:rsidRPr="008E5D92" w14:paraId="2779C7CC" w14:textId="77777777" w:rsidTr="008E5D92">
        <w:trPr>
          <w:trHeight w:val="300"/>
          <w:jc w:val="center"/>
        </w:trPr>
        <w:tc>
          <w:tcPr>
            <w:tcW w:w="1842" w:type="dxa"/>
            <w:tcBorders>
              <w:top w:val="single" w:sz="4" w:space="0" w:color="000000"/>
              <w:left w:val="single" w:sz="4" w:space="0" w:color="000000"/>
            </w:tcBorders>
            <w:shd w:val="clear" w:color="auto" w:fill="FFFFFF"/>
          </w:tcPr>
          <w:p w14:paraId="547D9CAE"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Всего часов</w:t>
            </w:r>
          </w:p>
        </w:tc>
        <w:tc>
          <w:tcPr>
            <w:tcW w:w="6334" w:type="dxa"/>
            <w:tcBorders>
              <w:top w:val="single" w:sz="4" w:space="0" w:color="000000"/>
              <w:left w:val="single" w:sz="4" w:space="0" w:color="000000"/>
            </w:tcBorders>
            <w:shd w:val="clear" w:color="auto" w:fill="FFFFFF"/>
          </w:tcPr>
          <w:p w14:paraId="71F091B4"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Наименование разделов и тем</w:t>
            </w:r>
          </w:p>
        </w:tc>
        <w:tc>
          <w:tcPr>
            <w:tcW w:w="708" w:type="dxa"/>
            <w:tcBorders>
              <w:top w:val="single" w:sz="4" w:space="0" w:color="000000"/>
              <w:left w:val="single" w:sz="4" w:space="0" w:color="000000"/>
              <w:right w:val="single" w:sz="4" w:space="0" w:color="000000"/>
            </w:tcBorders>
            <w:shd w:val="clear" w:color="auto" w:fill="FFFFFF"/>
          </w:tcPr>
          <w:p w14:paraId="3512A612"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w:t>
            </w:r>
          </w:p>
        </w:tc>
      </w:tr>
      <w:tr w:rsidR="008E5D92" w:rsidRPr="008E5D92" w14:paraId="0A7BFB62" w14:textId="77777777" w:rsidTr="008E5D92">
        <w:trPr>
          <w:trHeight w:val="260"/>
          <w:jc w:val="center"/>
        </w:trPr>
        <w:tc>
          <w:tcPr>
            <w:tcW w:w="1842" w:type="dxa"/>
            <w:tcBorders>
              <w:top w:val="single" w:sz="4" w:space="0" w:color="000000"/>
              <w:left w:val="single" w:sz="4" w:space="0" w:color="000000"/>
            </w:tcBorders>
            <w:shd w:val="clear" w:color="auto" w:fill="FFFFFF"/>
          </w:tcPr>
          <w:p w14:paraId="05F2ACFD"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49E30B26"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Как и чем работает художник?</w:t>
            </w:r>
          </w:p>
        </w:tc>
        <w:tc>
          <w:tcPr>
            <w:tcW w:w="708" w:type="dxa"/>
            <w:tcBorders>
              <w:top w:val="single" w:sz="4" w:space="0" w:color="000000"/>
              <w:left w:val="single" w:sz="4" w:space="0" w:color="000000"/>
              <w:right w:val="single" w:sz="4" w:space="0" w:color="000000"/>
            </w:tcBorders>
            <w:shd w:val="clear" w:color="auto" w:fill="FFFFFF"/>
          </w:tcPr>
          <w:p w14:paraId="262F9536"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w:t>
            </w:r>
          </w:p>
        </w:tc>
      </w:tr>
      <w:tr w:rsidR="008E5D92" w:rsidRPr="008E5D92" w14:paraId="22A95592" w14:textId="77777777" w:rsidTr="008E5D92">
        <w:trPr>
          <w:trHeight w:val="280"/>
          <w:jc w:val="center"/>
        </w:trPr>
        <w:tc>
          <w:tcPr>
            <w:tcW w:w="1842" w:type="dxa"/>
            <w:tcBorders>
              <w:top w:val="single" w:sz="4" w:space="0" w:color="000000"/>
              <w:left w:val="single" w:sz="4" w:space="0" w:color="000000"/>
            </w:tcBorders>
            <w:shd w:val="clear" w:color="auto" w:fill="FFFFFF"/>
          </w:tcPr>
          <w:p w14:paraId="51678C02"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0C73056B"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Реальность и фантазия</w:t>
            </w:r>
          </w:p>
        </w:tc>
        <w:tc>
          <w:tcPr>
            <w:tcW w:w="708" w:type="dxa"/>
            <w:tcBorders>
              <w:top w:val="single" w:sz="4" w:space="0" w:color="000000"/>
              <w:left w:val="single" w:sz="4" w:space="0" w:color="000000"/>
              <w:right w:val="single" w:sz="4" w:space="0" w:color="000000"/>
            </w:tcBorders>
            <w:shd w:val="clear" w:color="auto" w:fill="FFFFFF"/>
          </w:tcPr>
          <w:p w14:paraId="33A3816F"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2</w:t>
            </w:r>
          </w:p>
        </w:tc>
      </w:tr>
      <w:tr w:rsidR="008E5D92" w:rsidRPr="008E5D92" w14:paraId="7B8D9E46" w14:textId="77777777" w:rsidTr="008E5D92">
        <w:trPr>
          <w:trHeight w:val="260"/>
          <w:jc w:val="center"/>
        </w:trPr>
        <w:tc>
          <w:tcPr>
            <w:tcW w:w="1842" w:type="dxa"/>
            <w:tcBorders>
              <w:top w:val="single" w:sz="4" w:space="0" w:color="000000"/>
              <w:left w:val="single" w:sz="4" w:space="0" w:color="000000"/>
            </w:tcBorders>
            <w:shd w:val="clear" w:color="auto" w:fill="FFFFFF"/>
          </w:tcPr>
          <w:p w14:paraId="55447823"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10</w:t>
            </w:r>
          </w:p>
        </w:tc>
        <w:tc>
          <w:tcPr>
            <w:tcW w:w="6334" w:type="dxa"/>
            <w:tcBorders>
              <w:top w:val="single" w:sz="4" w:space="0" w:color="000000"/>
              <w:left w:val="single" w:sz="4" w:space="0" w:color="000000"/>
            </w:tcBorders>
            <w:shd w:val="clear" w:color="auto" w:fill="FFFFFF"/>
          </w:tcPr>
          <w:p w14:paraId="3EC1B619"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О чем говорит искусство</w:t>
            </w:r>
          </w:p>
        </w:tc>
        <w:tc>
          <w:tcPr>
            <w:tcW w:w="708" w:type="dxa"/>
            <w:tcBorders>
              <w:top w:val="single" w:sz="4" w:space="0" w:color="000000"/>
              <w:left w:val="single" w:sz="4" w:space="0" w:color="000000"/>
              <w:right w:val="single" w:sz="4" w:space="0" w:color="000000"/>
            </w:tcBorders>
            <w:shd w:val="clear" w:color="auto" w:fill="FFFFFF"/>
          </w:tcPr>
          <w:p w14:paraId="2873BFB0"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3</w:t>
            </w:r>
          </w:p>
        </w:tc>
      </w:tr>
      <w:tr w:rsidR="008E5D92" w:rsidRPr="008E5D92" w14:paraId="7E831C53" w14:textId="77777777" w:rsidTr="008E5D92">
        <w:trPr>
          <w:trHeight w:val="260"/>
          <w:jc w:val="center"/>
        </w:trPr>
        <w:tc>
          <w:tcPr>
            <w:tcW w:w="1842" w:type="dxa"/>
            <w:tcBorders>
              <w:top w:val="single" w:sz="4" w:space="0" w:color="000000"/>
              <w:left w:val="single" w:sz="4" w:space="0" w:color="000000"/>
            </w:tcBorders>
            <w:shd w:val="clear" w:color="auto" w:fill="FFFFFF"/>
          </w:tcPr>
          <w:p w14:paraId="02FDCD62"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8</w:t>
            </w:r>
          </w:p>
        </w:tc>
        <w:tc>
          <w:tcPr>
            <w:tcW w:w="6334" w:type="dxa"/>
            <w:tcBorders>
              <w:top w:val="single" w:sz="4" w:space="0" w:color="000000"/>
              <w:left w:val="single" w:sz="4" w:space="0" w:color="000000"/>
            </w:tcBorders>
            <w:shd w:val="clear" w:color="auto" w:fill="FFFFFF"/>
          </w:tcPr>
          <w:p w14:paraId="5DBCD615" w14:textId="77777777" w:rsidR="008E5D92" w:rsidRPr="008E5D92" w:rsidRDefault="008E5D92" w:rsidP="008E5D92">
            <w:pPr>
              <w:widowControl w:val="0"/>
              <w:spacing w:line="276" w:lineRule="auto"/>
              <w:rPr>
                <w:rFonts w:eastAsia="Calibri"/>
                <w:color w:val="000000"/>
                <w:sz w:val="22"/>
                <w:szCs w:val="22"/>
              </w:rPr>
            </w:pPr>
            <w:r w:rsidRPr="008E5D92">
              <w:rPr>
                <w:rFonts w:eastAsia="Calibri"/>
                <w:color w:val="000000"/>
                <w:sz w:val="22"/>
                <w:szCs w:val="22"/>
              </w:rPr>
              <w:t>Как говорит искусство</w:t>
            </w:r>
          </w:p>
        </w:tc>
        <w:tc>
          <w:tcPr>
            <w:tcW w:w="708" w:type="dxa"/>
            <w:tcBorders>
              <w:top w:val="single" w:sz="4" w:space="0" w:color="000000"/>
              <w:left w:val="single" w:sz="4" w:space="0" w:color="000000"/>
              <w:right w:val="single" w:sz="4" w:space="0" w:color="000000"/>
            </w:tcBorders>
            <w:shd w:val="clear" w:color="auto" w:fill="FFFFFF"/>
          </w:tcPr>
          <w:p w14:paraId="306DC74A" w14:textId="77777777" w:rsidR="008E5D92" w:rsidRPr="008E5D92" w:rsidRDefault="008E5D92" w:rsidP="008E5D92">
            <w:pPr>
              <w:widowControl w:val="0"/>
              <w:spacing w:line="276" w:lineRule="auto"/>
              <w:jc w:val="center"/>
              <w:rPr>
                <w:rFonts w:eastAsia="Calibri"/>
                <w:color w:val="000000"/>
                <w:sz w:val="22"/>
                <w:szCs w:val="22"/>
              </w:rPr>
            </w:pPr>
            <w:r w:rsidRPr="008E5D92">
              <w:rPr>
                <w:rFonts w:eastAsia="Calibri"/>
                <w:color w:val="000000"/>
                <w:sz w:val="22"/>
                <w:szCs w:val="22"/>
              </w:rPr>
              <w:t>4</w:t>
            </w:r>
          </w:p>
        </w:tc>
      </w:tr>
      <w:tr w:rsidR="008E5D92" w:rsidRPr="008E5D92" w14:paraId="77256A03" w14:textId="77777777" w:rsidTr="008E5D92">
        <w:trPr>
          <w:trHeight w:val="280"/>
          <w:jc w:val="center"/>
        </w:trPr>
        <w:tc>
          <w:tcPr>
            <w:tcW w:w="1842" w:type="dxa"/>
            <w:tcBorders>
              <w:top w:val="single" w:sz="4" w:space="0" w:color="000000"/>
              <w:left w:val="single" w:sz="4" w:space="0" w:color="000000"/>
              <w:bottom w:val="single" w:sz="4" w:space="0" w:color="000000"/>
            </w:tcBorders>
            <w:shd w:val="clear" w:color="auto" w:fill="FFFFFF"/>
          </w:tcPr>
          <w:p w14:paraId="06E29012" w14:textId="77777777" w:rsidR="008E5D92" w:rsidRPr="008E5D92" w:rsidRDefault="008E5D92" w:rsidP="008E5D92">
            <w:pPr>
              <w:widowControl w:val="0"/>
              <w:spacing w:line="276" w:lineRule="auto"/>
              <w:jc w:val="center"/>
              <w:rPr>
                <w:rFonts w:eastAsia="Calibri"/>
                <w:b/>
                <w:color w:val="000000"/>
                <w:sz w:val="22"/>
                <w:szCs w:val="22"/>
              </w:rPr>
            </w:pPr>
            <w:r w:rsidRPr="008E5D92">
              <w:rPr>
                <w:rFonts w:eastAsia="Calibri"/>
                <w:b/>
                <w:color w:val="000000"/>
                <w:sz w:val="22"/>
                <w:szCs w:val="22"/>
              </w:rPr>
              <w:t>34</w:t>
            </w:r>
          </w:p>
        </w:tc>
        <w:tc>
          <w:tcPr>
            <w:tcW w:w="6334" w:type="dxa"/>
            <w:tcBorders>
              <w:top w:val="single" w:sz="4" w:space="0" w:color="000000"/>
              <w:left w:val="single" w:sz="4" w:space="0" w:color="000000"/>
              <w:bottom w:val="single" w:sz="4" w:space="0" w:color="000000"/>
            </w:tcBorders>
            <w:shd w:val="clear" w:color="auto" w:fill="FFFFFF"/>
          </w:tcPr>
          <w:p w14:paraId="3CBDB604" w14:textId="77777777" w:rsidR="008E5D92" w:rsidRPr="008E5D92" w:rsidRDefault="008E5D92" w:rsidP="008E5D92">
            <w:pPr>
              <w:widowControl w:val="0"/>
              <w:spacing w:line="276" w:lineRule="auto"/>
              <w:jc w:val="right"/>
              <w:rPr>
                <w:rFonts w:eastAsia="Calibri"/>
                <w:b/>
                <w:color w:val="000000"/>
                <w:sz w:val="22"/>
                <w:szCs w:val="22"/>
              </w:rPr>
            </w:pPr>
            <w:r w:rsidRPr="008E5D92">
              <w:rPr>
                <w:rFonts w:eastAsia="Calibri"/>
                <w:b/>
                <w:color w:val="000000"/>
                <w:sz w:val="22"/>
                <w:szCs w:val="22"/>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4FC8920" w14:textId="77777777" w:rsidR="008E5D92" w:rsidRPr="008E5D92" w:rsidRDefault="008E5D92" w:rsidP="008E5D92">
            <w:pPr>
              <w:widowControl w:val="0"/>
              <w:spacing w:line="276" w:lineRule="auto"/>
              <w:jc w:val="center"/>
              <w:rPr>
                <w:rFonts w:ascii="Arial" w:eastAsia="Calibri" w:hAnsi="Arial" w:cs="Arial"/>
                <w:color w:val="000000"/>
                <w:sz w:val="22"/>
                <w:szCs w:val="22"/>
              </w:rPr>
            </w:pPr>
          </w:p>
        </w:tc>
      </w:tr>
    </w:tbl>
    <w:p w14:paraId="7160E9AD" w14:textId="77777777" w:rsidR="008E5D92" w:rsidRPr="008E5D92" w:rsidRDefault="008E5D92" w:rsidP="008E5D92">
      <w:pPr>
        <w:rPr>
          <w:lang w:eastAsia="en-US"/>
        </w:rPr>
      </w:pPr>
    </w:p>
    <w:p w14:paraId="2DF183F7" w14:textId="77777777" w:rsidR="008E5D92" w:rsidRPr="008E5D92" w:rsidRDefault="008E5D92" w:rsidP="008E5D92">
      <w:pPr>
        <w:rPr>
          <w:lang w:eastAsia="en-US"/>
        </w:rPr>
      </w:pPr>
    </w:p>
    <w:p w14:paraId="27D3422D" w14:textId="77777777" w:rsidR="00E073B3" w:rsidRDefault="00E073B3" w:rsidP="008E5D92">
      <w:pPr>
        <w:jc w:val="center"/>
        <w:rPr>
          <w:b/>
          <w:lang w:eastAsia="en-US"/>
        </w:rPr>
      </w:pPr>
    </w:p>
    <w:p w14:paraId="7F7B2F61" w14:textId="77777777" w:rsidR="00E073B3" w:rsidRDefault="00E073B3" w:rsidP="008E5D92">
      <w:pPr>
        <w:jc w:val="center"/>
        <w:rPr>
          <w:b/>
          <w:lang w:eastAsia="en-US"/>
        </w:rPr>
      </w:pPr>
    </w:p>
    <w:p w14:paraId="256066C9" w14:textId="4393283B" w:rsidR="008E5D92" w:rsidRPr="008E5D92" w:rsidRDefault="008E5D92" w:rsidP="008E5D92">
      <w:pPr>
        <w:jc w:val="center"/>
        <w:rPr>
          <w:b/>
          <w:lang w:eastAsia="en-US"/>
        </w:rPr>
      </w:pPr>
      <w:r w:rsidRPr="008E5D92">
        <w:rPr>
          <w:b/>
          <w:lang w:eastAsia="en-US"/>
        </w:rPr>
        <w:t>3 КЛАСС</w:t>
      </w:r>
    </w:p>
    <w:tbl>
      <w:tblPr>
        <w:tblW w:w="9072"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9"/>
        <w:gridCol w:w="6379"/>
        <w:gridCol w:w="1984"/>
      </w:tblGrid>
      <w:tr w:rsidR="008E5D92" w:rsidRPr="008E5D92" w14:paraId="3AA24BF2" w14:textId="77777777" w:rsidTr="008E5D92">
        <w:trPr>
          <w:trHeight w:val="220"/>
        </w:trPr>
        <w:tc>
          <w:tcPr>
            <w:tcW w:w="709" w:type="dxa"/>
            <w:shd w:val="clear" w:color="auto" w:fill="FFFFFF"/>
          </w:tcPr>
          <w:p w14:paraId="7E53EE81" w14:textId="77777777" w:rsidR="008E5D92" w:rsidRPr="008E5D92" w:rsidRDefault="008E5D92" w:rsidP="008E5D92">
            <w:pPr>
              <w:jc w:val="both"/>
              <w:rPr>
                <w:rFonts w:eastAsia="Calibri"/>
                <w:color w:val="000000"/>
              </w:rPr>
            </w:pPr>
            <w:r w:rsidRPr="008E5D92">
              <w:rPr>
                <w:rFonts w:eastAsia="Calibri"/>
                <w:b/>
                <w:color w:val="000000"/>
              </w:rPr>
              <w:t>№</w:t>
            </w:r>
          </w:p>
        </w:tc>
        <w:tc>
          <w:tcPr>
            <w:tcW w:w="6379" w:type="dxa"/>
            <w:shd w:val="clear" w:color="auto" w:fill="FFFFFF"/>
          </w:tcPr>
          <w:p w14:paraId="74F1C19F" w14:textId="77777777" w:rsidR="008E5D92" w:rsidRPr="008E5D92" w:rsidRDefault="008E5D92" w:rsidP="008E5D92">
            <w:pPr>
              <w:jc w:val="both"/>
              <w:rPr>
                <w:rFonts w:eastAsia="Calibri"/>
                <w:color w:val="000000"/>
              </w:rPr>
            </w:pPr>
            <w:r w:rsidRPr="008E5D92">
              <w:rPr>
                <w:rFonts w:eastAsia="Calibri"/>
                <w:b/>
                <w:color w:val="000000"/>
              </w:rPr>
              <w:t>Наименование разделов</w:t>
            </w:r>
          </w:p>
        </w:tc>
        <w:tc>
          <w:tcPr>
            <w:tcW w:w="1984" w:type="dxa"/>
            <w:tcBorders>
              <w:bottom w:val="single" w:sz="4" w:space="0" w:color="000000"/>
            </w:tcBorders>
            <w:shd w:val="clear" w:color="auto" w:fill="FFFFFF"/>
          </w:tcPr>
          <w:p w14:paraId="799DED37" w14:textId="77777777" w:rsidR="008E5D92" w:rsidRPr="008E5D92" w:rsidRDefault="008E5D92" w:rsidP="008E5D92">
            <w:pPr>
              <w:jc w:val="center"/>
              <w:rPr>
                <w:rFonts w:eastAsia="Calibri"/>
                <w:color w:val="000000"/>
              </w:rPr>
            </w:pPr>
            <w:r w:rsidRPr="008E5D92">
              <w:rPr>
                <w:rFonts w:eastAsia="Calibri"/>
                <w:b/>
                <w:color w:val="000000"/>
              </w:rPr>
              <w:t>Всего часов</w:t>
            </w:r>
          </w:p>
        </w:tc>
      </w:tr>
      <w:tr w:rsidR="008E5D92" w:rsidRPr="008E5D92" w14:paraId="565F83EC" w14:textId="77777777" w:rsidTr="008E5D92">
        <w:trPr>
          <w:trHeight w:val="220"/>
        </w:trPr>
        <w:tc>
          <w:tcPr>
            <w:tcW w:w="709" w:type="dxa"/>
            <w:shd w:val="clear" w:color="auto" w:fill="FFFFFF"/>
          </w:tcPr>
          <w:p w14:paraId="7F484B37" w14:textId="77777777" w:rsidR="008E5D92" w:rsidRPr="008E5D92" w:rsidRDefault="008E5D92" w:rsidP="008E5D92">
            <w:pPr>
              <w:jc w:val="both"/>
              <w:rPr>
                <w:rFonts w:eastAsia="Calibri"/>
                <w:color w:val="000000"/>
              </w:rPr>
            </w:pPr>
            <w:r w:rsidRPr="008E5D92">
              <w:rPr>
                <w:rFonts w:eastAsia="Calibri"/>
                <w:color w:val="000000"/>
              </w:rPr>
              <w:t>1</w:t>
            </w:r>
          </w:p>
        </w:tc>
        <w:tc>
          <w:tcPr>
            <w:tcW w:w="6379" w:type="dxa"/>
            <w:shd w:val="clear" w:color="auto" w:fill="FFFFFF"/>
          </w:tcPr>
          <w:p w14:paraId="137A880D" w14:textId="77777777" w:rsidR="008E5D92" w:rsidRPr="008E5D92" w:rsidRDefault="008E5D92" w:rsidP="008E5D92">
            <w:pPr>
              <w:jc w:val="both"/>
              <w:rPr>
                <w:rFonts w:eastAsia="Calibri"/>
                <w:color w:val="000000"/>
              </w:rPr>
            </w:pPr>
            <w:r w:rsidRPr="008E5D92">
              <w:rPr>
                <w:rFonts w:eastAsia="Calibri"/>
                <w:color w:val="000000"/>
              </w:rPr>
              <w:t>Вводный урок</w:t>
            </w:r>
          </w:p>
        </w:tc>
        <w:tc>
          <w:tcPr>
            <w:tcW w:w="1984" w:type="dxa"/>
            <w:tcBorders>
              <w:left w:val="single" w:sz="4" w:space="0" w:color="000000"/>
              <w:bottom w:val="single" w:sz="4" w:space="0" w:color="000000"/>
            </w:tcBorders>
            <w:shd w:val="clear" w:color="auto" w:fill="FFFFFF"/>
          </w:tcPr>
          <w:p w14:paraId="5EC212FE" w14:textId="77777777" w:rsidR="008E5D92" w:rsidRPr="008E5D92" w:rsidRDefault="008E5D92" w:rsidP="008E5D92">
            <w:pPr>
              <w:jc w:val="center"/>
              <w:rPr>
                <w:rFonts w:eastAsia="Calibri"/>
                <w:color w:val="000000"/>
              </w:rPr>
            </w:pPr>
            <w:r w:rsidRPr="008E5D92">
              <w:rPr>
                <w:rFonts w:eastAsia="Calibri"/>
                <w:color w:val="000000"/>
              </w:rPr>
              <w:t>1</w:t>
            </w:r>
          </w:p>
        </w:tc>
      </w:tr>
      <w:tr w:rsidR="008E5D92" w:rsidRPr="008E5D92" w14:paraId="4CAB483B" w14:textId="77777777" w:rsidTr="008E5D92">
        <w:trPr>
          <w:trHeight w:val="220"/>
        </w:trPr>
        <w:tc>
          <w:tcPr>
            <w:tcW w:w="709" w:type="dxa"/>
            <w:shd w:val="clear" w:color="auto" w:fill="FFFFFF"/>
          </w:tcPr>
          <w:p w14:paraId="2954D2EC" w14:textId="77777777" w:rsidR="008E5D92" w:rsidRPr="008E5D92" w:rsidRDefault="008E5D92" w:rsidP="008E5D92">
            <w:pPr>
              <w:jc w:val="both"/>
              <w:rPr>
                <w:rFonts w:eastAsia="Calibri"/>
                <w:color w:val="000000"/>
              </w:rPr>
            </w:pPr>
            <w:r w:rsidRPr="008E5D92">
              <w:rPr>
                <w:rFonts w:eastAsia="Calibri"/>
                <w:color w:val="000000"/>
              </w:rPr>
              <w:t>2</w:t>
            </w:r>
          </w:p>
        </w:tc>
        <w:tc>
          <w:tcPr>
            <w:tcW w:w="6379" w:type="dxa"/>
            <w:shd w:val="clear" w:color="auto" w:fill="FFFFFF"/>
          </w:tcPr>
          <w:p w14:paraId="362C6793" w14:textId="77777777" w:rsidR="008E5D92" w:rsidRPr="008E5D92" w:rsidRDefault="008E5D92" w:rsidP="008E5D92">
            <w:pPr>
              <w:jc w:val="both"/>
              <w:rPr>
                <w:rFonts w:eastAsia="Calibri"/>
                <w:color w:val="000000"/>
              </w:rPr>
            </w:pPr>
            <w:r w:rsidRPr="008E5D92">
              <w:rPr>
                <w:rFonts w:eastAsia="Calibri"/>
                <w:color w:val="000000"/>
              </w:rPr>
              <w:t>Искусство в твоём доме</w:t>
            </w:r>
          </w:p>
        </w:tc>
        <w:tc>
          <w:tcPr>
            <w:tcW w:w="1984" w:type="dxa"/>
            <w:tcBorders>
              <w:left w:val="single" w:sz="4" w:space="0" w:color="000000"/>
              <w:bottom w:val="single" w:sz="4" w:space="0" w:color="000000"/>
            </w:tcBorders>
            <w:shd w:val="clear" w:color="auto" w:fill="FFFFFF"/>
          </w:tcPr>
          <w:p w14:paraId="608E42F3" w14:textId="77777777" w:rsidR="008E5D92" w:rsidRPr="008E5D92" w:rsidRDefault="008E5D92" w:rsidP="008E5D92">
            <w:pPr>
              <w:jc w:val="center"/>
              <w:rPr>
                <w:rFonts w:eastAsia="Calibri"/>
                <w:color w:val="000000"/>
              </w:rPr>
            </w:pPr>
            <w:r w:rsidRPr="008E5D92">
              <w:rPr>
                <w:rFonts w:eastAsia="Calibri"/>
                <w:color w:val="000000"/>
              </w:rPr>
              <w:t>7</w:t>
            </w:r>
          </w:p>
        </w:tc>
      </w:tr>
      <w:tr w:rsidR="008E5D92" w:rsidRPr="008E5D92" w14:paraId="3FB1AA01" w14:textId="77777777" w:rsidTr="008E5D92">
        <w:trPr>
          <w:trHeight w:val="220"/>
        </w:trPr>
        <w:tc>
          <w:tcPr>
            <w:tcW w:w="709" w:type="dxa"/>
            <w:shd w:val="clear" w:color="auto" w:fill="FFFFFF"/>
          </w:tcPr>
          <w:p w14:paraId="61FEE51C" w14:textId="77777777" w:rsidR="008E5D92" w:rsidRPr="008E5D92" w:rsidRDefault="008E5D92" w:rsidP="008E5D92">
            <w:pPr>
              <w:jc w:val="both"/>
              <w:rPr>
                <w:rFonts w:eastAsia="Calibri"/>
                <w:color w:val="000000"/>
              </w:rPr>
            </w:pPr>
            <w:r w:rsidRPr="008E5D92">
              <w:rPr>
                <w:rFonts w:eastAsia="Calibri"/>
                <w:color w:val="000000"/>
              </w:rPr>
              <w:t>3</w:t>
            </w:r>
          </w:p>
        </w:tc>
        <w:tc>
          <w:tcPr>
            <w:tcW w:w="6379" w:type="dxa"/>
            <w:shd w:val="clear" w:color="auto" w:fill="FFFFFF"/>
          </w:tcPr>
          <w:p w14:paraId="0AA84FAC" w14:textId="77777777" w:rsidR="008E5D92" w:rsidRPr="008E5D92" w:rsidRDefault="008E5D92" w:rsidP="008E5D92">
            <w:pPr>
              <w:jc w:val="both"/>
              <w:rPr>
                <w:rFonts w:eastAsia="Calibri"/>
                <w:color w:val="000000"/>
              </w:rPr>
            </w:pPr>
            <w:r w:rsidRPr="008E5D92">
              <w:rPr>
                <w:rFonts w:eastAsia="Calibri"/>
                <w:color w:val="000000"/>
              </w:rPr>
              <w:t>Искусство на улицах твоего города</w:t>
            </w:r>
          </w:p>
        </w:tc>
        <w:tc>
          <w:tcPr>
            <w:tcW w:w="1984" w:type="dxa"/>
            <w:tcBorders>
              <w:left w:val="single" w:sz="4" w:space="0" w:color="000000"/>
              <w:bottom w:val="single" w:sz="4" w:space="0" w:color="000000"/>
            </w:tcBorders>
            <w:shd w:val="clear" w:color="auto" w:fill="FFFFFF"/>
          </w:tcPr>
          <w:p w14:paraId="76052D8E" w14:textId="77777777" w:rsidR="008E5D92" w:rsidRPr="008E5D92" w:rsidRDefault="008E5D92" w:rsidP="008E5D92">
            <w:pPr>
              <w:jc w:val="center"/>
              <w:rPr>
                <w:rFonts w:eastAsia="Calibri"/>
                <w:color w:val="000000"/>
              </w:rPr>
            </w:pPr>
            <w:r w:rsidRPr="008E5D92">
              <w:rPr>
                <w:rFonts w:eastAsia="Calibri"/>
                <w:color w:val="000000"/>
              </w:rPr>
              <w:t>7</w:t>
            </w:r>
          </w:p>
        </w:tc>
      </w:tr>
      <w:tr w:rsidR="008E5D92" w:rsidRPr="008E5D92" w14:paraId="3C29F468" w14:textId="77777777" w:rsidTr="008E5D92">
        <w:trPr>
          <w:trHeight w:val="220"/>
        </w:trPr>
        <w:tc>
          <w:tcPr>
            <w:tcW w:w="709" w:type="dxa"/>
            <w:shd w:val="clear" w:color="auto" w:fill="FFFFFF"/>
          </w:tcPr>
          <w:p w14:paraId="1DD3C74D" w14:textId="77777777" w:rsidR="008E5D92" w:rsidRPr="008E5D92" w:rsidRDefault="008E5D92" w:rsidP="008E5D92">
            <w:pPr>
              <w:jc w:val="both"/>
              <w:rPr>
                <w:rFonts w:eastAsia="Calibri"/>
                <w:color w:val="000000"/>
              </w:rPr>
            </w:pPr>
            <w:r w:rsidRPr="008E5D92">
              <w:rPr>
                <w:rFonts w:eastAsia="Calibri"/>
                <w:color w:val="000000"/>
              </w:rPr>
              <w:t>4</w:t>
            </w:r>
          </w:p>
        </w:tc>
        <w:tc>
          <w:tcPr>
            <w:tcW w:w="6379" w:type="dxa"/>
            <w:shd w:val="clear" w:color="auto" w:fill="FFFFFF"/>
          </w:tcPr>
          <w:p w14:paraId="60918DC4" w14:textId="77777777" w:rsidR="008E5D92" w:rsidRPr="008E5D92" w:rsidRDefault="008E5D92" w:rsidP="008E5D92">
            <w:pPr>
              <w:jc w:val="both"/>
              <w:rPr>
                <w:rFonts w:eastAsia="Calibri"/>
                <w:color w:val="000000"/>
              </w:rPr>
            </w:pPr>
            <w:r w:rsidRPr="008E5D92">
              <w:rPr>
                <w:rFonts w:eastAsia="Calibri"/>
                <w:color w:val="000000"/>
              </w:rPr>
              <w:t>Художник и зрелище</w:t>
            </w:r>
          </w:p>
        </w:tc>
        <w:tc>
          <w:tcPr>
            <w:tcW w:w="1984" w:type="dxa"/>
            <w:tcBorders>
              <w:left w:val="single" w:sz="4" w:space="0" w:color="000000"/>
              <w:bottom w:val="single" w:sz="4" w:space="0" w:color="000000"/>
            </w:tcBorders>
            <w:shd w:val="clear" w:color="auto" w:fill="FFFFFF"/>
          </w:tcPr>
          <w:p w14:paraId="4AF88C44" w14:textId="77777777" w:rsidR="008E5D92" w:rsidRPr="008E5D92" w:rsidRDefault="008E5D92" w:rsidP="008E5D92">
            <w:pPr>
              <w:jc w:val="center"/>
              <w:rPr>
                <w:rFonts w:eastAsia="Calibri"/>
                <w:color w:val="000000"/>
              </w:rPr>
            </w:pPr>
            <w:r w:rsidRPr="008E5D92">
              <w:rPr>
                <w:rFonts w:eastAsia="Calibri"/>
                <w:color w:val="000000"/>
              </w:rPr>
              <w:t>11</w:t>
            </w:r>
          </w:p>
        </w:tc>
      </w:tr>
      <w:tr w:rsidR="008E5D92" w:rsidRPr="008E5D92" w14:paraId="03671685" w14:textId="77777777" w:rsidTr="008E5D92">
        <w:trPr>
          <w:trHeight w:val="220"/>
        </w:trPr>
        <w:tc>
          <w:tcPr>
            <w:tcW w:w="709" w:type="dxa"/>
            <w:shd w:val="clear" w:color="auto" w:fill="FFFFFF"/>
          </w:tcPr>
          <w:p w14:paraId="3091FC3E" w14:textId="77777777" w:rsidR="008E5D92" w:rsidRPr="008E5D92" w:rsidRDefault="008E5D92" w:rsidP="008E5D92">
            <w:pPr>
              <w:jc w:val="both"/>
              <w:rPr>
                <w:rFonts w:eastAsia="Calibri"/>
                <w:color w:val="000000"/>
              </w:rPr>
            </w:pPr>
            <w:r w:rsidRPr="008E5D92">
              <w:rPr>
                <w:rFonts w:eastAsia="Calibri"/>
                <w:color w:val="000000"/>
              </w:rPr>
              <w:t>5</w:t>
            </w:r>
          </w:p>
        </w:tc>
        <w:tc>
          <w:tcPr>
            <w:tcW w:w="6379" w:type="dxa"/>
            <w:shd w:val="clear" w:color="auto" w:fill="FFFFFF"/>
          </w:tcPr>
          <w:p w14:paraId="6B86B4C8" w14:textId="77777777" w:rsidR="008E5D92" w:rsidRPr="008E5D92" w:rsidRDefault="008E5D92" w:rsidP="008E5D92">
            <w:pPr>
              <w:jc w:val="both"/>
              <w:rPr>
                <w:rFonts w:eastAsia="Calibri"/>
                <w:color w:val="000000"/>
              </w:rPr>
            </w:pPr>
            <w:r w:rsidRPr="008E5D92">
              <w:rPr>
                <w:rFonts w:eastAsia="Calibri"/>
                <w:color w:val="000000"/>
              </w:rPr>
              <w:t>Художник и музей</w:t>
            </w:r>
          </w:p>
        </w:tc>
        <w:tc>
          <w:tcPr>
            <w:tcW w:w="1984" w:type="dxa"/>
            <w:tcBorders>
              <w:left w:val="single" w:sz="4" w:space="0" w:color="000000"/>
              <w:bottom w:val="single" w:sz="4" w:space="0" w:color="000000"/>
            </w:tcBorders>
            <w:shd w:val="clear" w:color="auto" w:fill="FFFFFF"/>
          </w:tcPr>
          <w:p w14:paraId="29D249D4" w14:textId="77777777" w:rsidR="008E5D92" w:rsidRPr="008E5D92" w:rsidRDefault="008E5D92" w:rsidP="008E5D92">
            <w:pPr>
              <w:jc w:val="center"/>
              <w:rPr>
                <w:rFonts w:eastAsia="Calibri"/>
                <w:color w:val="000000"/>
              </w:rPr>
            </w:pPr>
            <w:r w:rsidRPr="008E5D92">
              <w:rPr>
                <w:rFonts w:eastAsia="Calibri"/>
                <w:color w:val="000000"/>
              </w:rPr>
              <w:t>8</w:t>
            </w:r>
          </w:p>
        </w:tc>
      </w:tr>
      <w:tr w:rsidR="008E5D92" w:rsidRPr="008E5D92" w14:paraId="01A542CA" w14:textId="77777777" w:rsidTr="008E5D92">
        <w:trPr>
          <w:trHeight w:val="220"/>
        </w:trPr>
        <w:tc>
          <w:tcPr>
            <w:tcW w:w="7088" w:type="dxa"/>
            <w:gridSpan w:val="2"/>
            <w:shd w:val="clear" w:color="auto" w:fill="FFFFFF"/>
          </w:tcPr>
          <w:p w14:paraId="24D7B141" w14:textId="77777777" w:rsidR="008E5D92" w:rsidRPr="008E5D92" w:rsidRDefault="008E5D92" w:rsidP="008E5D92">
            <w:pPr>
              <w:jc w:val="right"/>
              <w:rPr>
                <w:rFonts w:eastAsia="Calibri"/>
                <w:color w:val="000000"/>
              </w:rPr>
            </w:pPr>
            <w:r w:rsidRPr="008E5D92">
              <w:rPr>
                <w:rFonts w:eastAsia="Calibri"/>
                <w:b/>
                <w:color w:val="000000"/>
              </w:rPr>
              <w:t>ИТОГО</w:t>
            </w:r>
          </w:p>
        </w:tc>
        <w:tc>
          <w:tcPr>
            <w:tcW w:w="1984" w:type="dxa"/>
            <w:tcBorders>
              <w:left w:val="single" w:sz="4" w:space="0" w:color="000000"/>
              <w:bottom w:val="single" w:sz="4" w:space="0" w:color="000000"/>
            </w:tcBorders>
            <w:shd w:val="clear" w:color="auto" w:fill="FFFFFF"/>
          </w:tcPr>
          <w:p w14:paraId="01B7C24A" w14:textId="77777777" w:rsidR="008E5D92" w:rsidRPr="008E5D92" w:rsidRDefault="008E5D92" w:rsidP="008E5D92">
            <w:pPr>
              <w:jc w:val="center"/>
              <w:rPr>
                <w:rFonts w:eastAsia="Calibri"/>
                <w:color w:val="000000"/>
              </w:rPr>
            </w:pPr>
            <w:r w:rsidRPr="008E5D92">
              <w:rPr>
                <w:rFonts w:eastAsia="Calibri"/>
                <w:b/>
                <w:color w:val="000000"/>
              </w:rPr>
              <w:t>34</w:t>
            </w:r>
          </w:p>
        </w:tc>
      </w:tr>
    </w:tbl>
    <w:p w14:paraId="3BFFF1D0" w14:textId="77777777" w:rsidR="008E5D92" w:rsidRPr="008E5D92" w:rsidRDefault="008E5D92" w:rsidP="008E5D92">
      <w:pPr>
        <w:jc w:val="center"/>
        <w:rPr>
          <w:b/>
          <w:lang w:eastAsia="en-US"/>
        </w:rPr>
      </w:pPr>
    </w:p>
    <w:p w14:paraId="64EC8C66" w14:textId="77777777" w:rsidR="008E5D92" w:rsidRPr="008E5D92" w:rsidRDefault="008E5D92" w:rsidP="008E5D92">
      <w:pPr>
        <w:jc w:val="center"/>
        <w:rPr>
          <w:b/>
          <w:lang w:eastAsia="en-US"/>
        </w:rPr>
      </w:pPr>
    </w:p>
    <w:p w14:paraId="61D31BF7" w14:textId="77777777" w:rsidR="008E5D92" w:rsidRPr="008E5D92" w:rsidRDefault="008E5D92" w:rsidP="008E5D92">
      <w:pPr>
        <w:jc w:val="center"/>
        <w:rPr>
          <w:b/>
          <w:lang w:eastAsia="en-US"/>
        </w:rPr>
      </w:pPr>
      <w:r w:rsidRPr="008E5D92">
        <w:rPr>
          <w:b/>
          <w:lang w:eastAsia="en-US"/>
        </w:rPr>
        <w:t>4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6379"/>
        <w:gridCol w:w="1842"/>
      </w:tblGrid>
      <w:tr w:rsidR="008E5D92" w:rsidRPr="008E5D92" w14:paraId="350DD5B2" w14:textId="77777777" w:rsidTr="008E5D92">
        <w:tc>
          <w:tcPr>
            <w:tcW w:w="709" w:type="dxa"/>
          </w:tcPr>
          <w:p w14:paraId="7AE4B6AE" w14:textId="77777777" w:rsidR="008E5D92" w:rsidRPr="008E5D92" w:rsidRDefault="008E5D92" w:rsidP="008E5D92">
            <w:pPr>
              <w:widowControl w:val="0"/>
              <w:jc w:val="center"/>
              <w:rPr>
                <w:rFonts w:eastAsia="Calibri"/>
                <w:b/>
                <w:color w:val="000000"/>
              </w:rPr>
            </w:pPr>
            <w:r w:rsidRPr="008E5D92">
              <w:rPr>
                <w:rFonts w:eastAsia="Calibri"/>
                <w:b/>
                <w:color w:val="000000"/>
              </w:rPr>
              <w:t>№</w:t>
            </w:r>
          </w:p>
        </w:tc>
        <w:tc>
          <w:tcPr>
            <w:tcW w:w="6379" w:type="dxa"/>
          </w:tcPr>
          <w:p w14:paraId="33413D41" w14:textId="77777777" w:rsidR="008E5D92" w:rsidRPr="008E5D92" w:rsidRDefault="008E5D92" w:rsidP="008E5D92">
            <w:pPr>
              <w:widowControl w:val="0"/>
              <w:jc w:val="center"/>
              <w:rPr>
                <w:rFonts w:eastAsia="Calibri"/>
                <w:b/>
                <w:color w:val="000000"/>
              </w:rPr>
            </w:pPr>
            <w:r w:rsidRPr="008E5D92">
              <w:rPr>
                <w:rFonts w:eastAsia="Calibri"/>
                <w:b/>
                <w:color w:val="000000"/>
              </w:rPr>
              <w:t xml:space="preserve">Наименование разделов </w:t>
            </w:r>
          </w:p>
        </w:tc>
        <w:tc>
          <w:tcPr>
            <w:tcW w:w="1842" w:type="dxa"/>
          </w:tcPr>
          <w:p w14:paraId="68D7ACD2" w14:textId="77777777" w:rsidR="008E5D92" w:rsidRPr="008E5D92" w:rsidRDefault="008E5D92" w:rsidP="008E5D92">
            <w:pPr>
              <w:widowControl w:val="0"/>
              <w:jc w:val="center"/>
              <w:rPr>
                <w:rFonts w:eastAsia="Calibri"/>
                <w:b/>
                <w:color w:val="000000"/>
              </w:rPr>
            </w:pPr>
            <w:r w:rsidRPr="008E5D92">
              <w:rPr>
                <w:rFonts w:eastAsia="Calibri"/>
                <w:b/>
                <w:color w:val="000000"/>
              </w:rPr>
              <w:t>Всего часов</w:t>
            </w:r>
          </w:p>
        </w:tc>
      </w:tr>
      <w:tr w:rsidR="008E5D92" w:rsidRPr="008E5D92" w14:paraId="08A396A7" w14:textId="77777777" w:rsidTr="008E5D92">
        <w:tc>
          <w:tcPr>
            <w:tcW w:w="709" w:type="dxa"/>
          </w:tcPr>
          <w:p w14:paraId="6ECBEC98" w14:textId="77777777" w:rsidR="008E5D92" w:rsidRPr="008E5D92" w:rsidRDefault="008E5D92" w:rsidP="008E5D92">
            <w:pPr>
              <w:widowControl w:val="0"/>
              <w:jc w:val="center"/>
              <w:rPr>
                <w:rFonts w:eastAsia="Calibri"/>
                <w:color w:val="000000"/>
              </w:rPr>
            </w:pPr>
            <w:r w:rsidRPr="008E5D92">
              <w:rPr>
                <w:rFonts w:eastAsia="Calibri"/>
                <w:color w:val="000000"/>
              </w:rPr>
              <w:t>1</w:t>
            </w:r>
          </w:p>
        </w:tc>
        <w:tc>
          <w:tcPr>
            <w:tcW w:w="6379" w:type="dxa"/>
          </w:tcPr>
          <w:p w14:paraId="204088BE" w14:textId="77777777" w:rsidR="008E5D92" w:rsidRPr="008E5D92" w:rsidRDefault="008E5D92" w:rsidP="008E5D92">
            <w:pPr>
              <w:widowControl w:val="0"/>
              <w:rPr>
                <w:rFonts w:eastAsia="Calibri"/>
                <w:color w:val="000000"/>
              </w:rPr>
            </w:pPr>
            <w:r w:rsidRPr="008E5D92">
              <w:rPr>
                <w:rFonts w:eastAsia="Calibri"/>
                <w:color w:val="000000"/>
              </w:rPr>
              <w:t>Истоки родного искусства</w:t>
            </w:r>
          </w:p>
        </w:tc>
        <w:tc>
          <w:tcPr>
            <w:tcW w:w="1842" w:type="dxa"/>
          </w:tcPr>
          <w:p w14:paraId="66CAAEDF" w14:textId="77777777" w:rsidR="008E5D92" w:rsidRPr="008E5D92" w:rsidRDefault="008E5D92" w:rsidP="008E5D92">
            <w:pPr>
              <w:widowControl w:val="0"/>
              <w:jc w:val="center"/>
              <w:rPr>
                <w:rFonts w:eastAsia="Calibri"/>
                <w:color w:val="000000"/>
              </w:rPr>
            </w:pPr>
            <w:r w:rsidRPr="008E5D92">
              <w:rPr>
                <w:rFonts w:eastAsia="Calibri"/>
                <w:color w:val="000000"/>
              </w:rPr>
              <w:t>8</w:t>
            </w:r>
          </w:p>
        </w:tc>
      </w:tr>
      <w:tr w:rsidR="008E5D92" w:rsidRPr="008E5D92" w14:paraId="47916E92" w14:textId="77777777" w:rsidTr="008E5D92">
        <w:tc>
          <w:tcPr>
            <w:tcW w:w="709" w:type="dxa"/>
          </w:tcPr>
          <w:p w14:paraId="06D73EE4" w14:textId="77777777" w:rsidR="008E5D92" w:rsidRPr="008E5D92" w:rsidRDefault="008E5D92" w:rsidP="008E5D92">
            <w:pPr>
              <w:widowControl w:val="0"/>
              <w:jc w:val="center"/>
              <w:rPr>
                <w:rFonts w:eastAsia="Calibri"/>
                <w:color w:val="000000"/>
              </w:rPr>
            </w:pPr>
            <w:r w:rsidRPr="008E5D92">
              <w:rPr>
                <w:rFonts w:eastAsia="Calibri"/>
                <w:color w:val="000000"/>
              </w:rPr>
              <w:t>2</w:t>
            </w:r>
          </w:p>
        </w:tc>
        <w:tc>
          <w:tcPr>
            <w:tcW w:w="6379" w:type="dxa"/>
          </w:tcPr>
          <w:p w14:paraId="0A94697A" w14:textId="77777777" w:rsidR="008E5D92" w:rsidRPr="008E5D92" w:rsidRDefault="008E5D92" w:rsidP="008E5D92">
            <w:pPr>
              <w:widowControl w:val="0"/>
              <w:rPr>
                <w:rFonts w:eastAsia="Calibri"/>
                <w:color w:val="000000"/>
              </w:rPr>
            </w:pPr>
            <w:r w:rsidRPr="008E5D92">
              <w:rPr>
                <w:rFonts w:eastAsia="Calibri"/>
                <w:color w:val="000000"/>
              </w:rPr>
              <w:t>Древние города нашей земли</w:t>
            </w:r>
          </w:p>
        </w:tc>
        <w:tc>
          <w:tcPr>
            <w:tcW w:w="1842" w:type="dxa"/>
          </w:tcPr>
          <w:p w14:paraId="7A9F2D15" w14:textId="77777777" w:rsidR="008E5D92" w:rsidRPr="008E5D92" w:rsidRDefault="008E5D92" w:rsidP="008E5D92">
            <w:pPr>
              <w:widowControl w:val="0"/>
              <w:jc w:val="center"/>
              <w:rPr>
                <w:rFonts w:eastAsia="Calibri"/>
                <w:color w:val="000000"/>
              </w:rPr>
            </w:pPr>
            <w:r w:rsidRPr="008E5D92">
              <w:rPr>
                <w:rFonts w:eastAsia="Calibri"/>
                <w:color w:val="000000"/>
              </w:rPr>
              <w:t>7</w:t>
            </w:r>
          </w:p>
        </w:tc>
      </w:tr>
      <w:tr w:rsidR="008E5D92" w:rsidRPr="008E5D92" w14:paraId="3D869EED" w14:textId="77777777" w:rsidTr="008E5D92">
        <w:tc>
          <w:tcPr>
            <w:tcW w:w="709" w:type="dxa"/>
          </w:tcPr>
          <w:p w14:paraId="314BBF44" w14:textId="77777777" w:rsidR="008E5D92" w:rsidRPr="008E5D92" w:rsidRDefault="008E5D92" w:rsidP="008E5D92">
            <w:pPr>
              <w:widowControl w:val="0"/>
              <w:jc w:val="center"/>
              <w:rPr>
                <w:rFonts w:eastAsia="Calibri"/>
                <w:color w:val="000000"/>
              </w:rPr>
            </w:pPr>
            <w:r w:rsidRPr="008E5D92">
              <w:rPr>
                <w:rFonts w:eastAsia="Calibri"/>
                <w:color w:val="000000"/>
              </w:rPr>
              <w:t>3</w:t>
            </w:r>
          </w:p>
        </w:tc>
        <w:tc>
          <w:tcPr>
            <w:tcW w:w="6379" w:type="dxa"/>
          </w:tcPr>
          <w:p w14:paraId="41F56094" w14:textId="77777777" w:rsidR="008E5D92" w:rsidRPr="008E5D92" w:rsidRDefault="008E5D92" w:rsidP="008E5D92">
            <w:pPr>
              <w:widowControl w:val="0"/>
              <w:rPr>
                <w:rFonts w:eastAsia="Calibri"/>
                <w:color w:val="000000"/>
              </w:rPr>
            </w:pPr>
            <w:r w:rsidRPr="008E5D92">
              <w:rPr>
                <w:rFonts w:eastAsia="Calibri"/>
                <w:color w:val="000000"/>
              </w:rPr>
              <w:t>Каждый народ – художник</w:t>
            </w:r>
          </w:p>
        </w:tc>
        <w:tc>
          <w:tcPr>
            <w:tcW w:w="1842" w:type="dxa"/>
          </w:tcPr>
          <w:p w14:paraId="7D86F58A" w14:textId="77777777" w:rsidR="008E5D92" w:rsidRPr="008E5D92" w:rsidRDefault="008E5D92" w:rsidP="008E5D92">
            <w:pPr>
              <w:widowControl w:val="0"/>
              <w:jc w:val="center"/>
              <w:rPr>
                <w:rFonts w:eastAsia="Calibri"/>
                <w:color w:val="000000"/>
              </w:rPr>
            </w:pPr>
            <w:r w:rsidRPr="008E5D92">
              <w:rPr>
                <w:rFonts w:eastAsia="Calibri"/>
                <w:color w:val="000000"/>
              </w:rPr>
              <w:t>11</w:t>
            </w:r>
          </w:p>
        </w:tc>
      </w:tr>
      <w:tr w:rsidR="008E5D92" w:rsidRPr="008E5D92" w14:paraId="06028FD8" w14:textId="77777777" w:rsidTr="008E5D92">
        <w:tc>
          <w:tcPr>
            <w:tcW w:w="709" w:type="dxa"/>
          </w:tcPr>
          <w:p w14:paraId="708BC43C" w14:textId="77777777" w:rsidR="008E5D92" w:rsidRPr="008E5D92" w:rsidRDefault="008E5D92" w:rsidP="008E5D92">
            <w:pPr>
              <w:widowControl w:val="0"/>
              <w:jc w:val="center"/>
              <w:rPr>
                <w:rFonts w:eastAsia="Calibri"/>
                <w:color w:val="000000"/>
              </w:rPr>
            </w:pPr>
            <w:r w:rsidRPr="008E5D92">
              <w:rPr>
                <w:rFonts w:eastAsia="Calibri"/>
                <w:color w:val="000000"/>
              </w:rPr>
              <w:t>4</w:t>
            </w:r>
          </w:p>
        </w:tc>
        <w:tc>
          <w:tcPr>
            <w:tcW w:w="6379" w:type="dxa"/>
          </w:tcPr>
          <w:p w14:paraId="3CF41F58" w14:textId="77777777" w:rsidR="008E5D92" w:rsidRPr="008E5D92" w:rsidRDefault="008E5D92" w:rsidP="008E5D92">
            <w:pPr>
              <w:widowControl w:val="0"/>
              <w:rPr>
                <w:rFonts w:eastAsia="Calibri"/>
                <w:color w:val="000000"/>
              </w:rPr>
            </w:pPr>
            <w:r w:rsidRPr="008E5D92">
              <w:rPr>
                <w:rFonts w:eastAsia="Calibri"/>
                <w:color w:val="000000"/>
              </w:rPr>
              <w:t>Искусство объединяет народы</w:t>
            </w:r>
          </w:p>
        </w:tc>
        <w:tc>
          <w:tcPr>
            <w:tcW w:w="1842" w:type="dxa"/>
          </w:tcPr>
          <w:p w14:paraId="7C633C05" w14:textId="77777777" w:rsidR="008E5D92" w:rsidRPr="008E5D92" w:rsidRDefault="008E5D92" w:rsidP="008E5D92">
            <w:pPr>
              <w:widowControl w:val="0"/>
              <w:jc w:val="center"/>
              <w:rPr>
                <w:rFonts w:eastAsia="Calibri"/>
                <w:color w:val="000000"/>
              </w:rPr>
            </w:pPr>
            <w:r w:rsidRPr="008E5D92">
              <w:rPr>
                <w:rFonts w:eastAsia="Calibri"/>
                <w:color w:val="000000"/>
              </w:rPr>
              <w:t>8</w:t>
            </w:r>
          </w:p>
        </w:tc>
      </w:tr>
      <w:tr w:rsidR="008E5D92" w:rsidRPr="008E5D92" w14:paraId="62822A14" w14:textId="77777777" w:rsidTr="008E5D92">
        <w:tc>
          <w:tcPr>
            <w:tcW w:w="709" w:type="dxa"/>
          </w:tcPr>
          <w:p w14:paraId="2B55070B" w14:textId="77777777" w:rsidR="008E5D92" w:rsidRPr="008E5D92" w:rsidRDefault="008E5D92" w:rsidP="008E5D92">
            <w:pPr>
              <w:widowControl w:val="0"/>
              <w:jc w:val="center"/>
              <w:rPr>
                <w:rFonts w:eastAsia="Calibri"/>
                <w:color w:val="000000"/>
              </w:rPr>
            </w:pPr>
          </w:p>
        </w:tc>
        <w:tc>
          <w:tcPr>
            <w:tcW w:w="6379" w:type="dxa"/>
          </w:tcPr>
          <w:p w14:paraId="77FC05F6" w14:textId="77777777" w:rsidR="008E5D92" w:rsidRPr="008E5D92" w:rsidRDefault="008E5D92" w:rsidP="008E5D92">
            <w:pPr>
              <w:widowControl w:val="0"/>
              <w:jc w:val="right"/>
              <w:rPr>
                <w:rFonts w:eastAsia="Calibri"/>
                <w:b/>
                <w:color w:val="000000"/>
              </w:rPr>
            </w:pPr>
            <w:r w:rsidRPr="008E5D92">
              <w:rPr>
                <w:rFonts w:eastAsia="Calibri"/>
                <w:b/>
                <w:color w:val="000000"/>
              </w:rPr>
              <w:t>ИТОГО</w:t>
            </w:r>
          </w:p>
        </w:tc>
        <w:tc>
          <w:tcPr>
            <w:tcW w:w="1842" w:type="dxa"/>
          </w:tcPr>
          <w:p w14:paraId="1A7DADD3" w14:textId="77777777" w:rsidR="008E5D92" w:rsidRPr="008E5D92" w:rsidRDefault="008E5D92" w:rsidP="008E5D92">
            <w:pPr>
              <w:widowControl w:val="0"/>
              <w:jc w:val="center"/>
              <w:rPr>
                <w:rFonts w:eastAsia="Calibri"/>
                <w:b/>
                <w:color w:val="000000"/>
              </w:rPr>
            </w:pPr>
            <w:r w:rsidRPr="008E5D92">
              <w:rPr>
                <w:rFonts w:eastAsia="Calibri"/>
                <w:b/>
                <w:color w:val="000000"/>
              </w:rPr>
              <w:t>34</w:t>
            </w:r>
          </w:p>
        </w:tc>
      </w:tr>
    </w:tbl>
    <w:p w14:paraId="36952479" w14:textId="77777777" w:rsidR="008E5D92" w:rsidRPr="008E5D92" w:rsidRDefault="008E5D92" w:rsidP="008E5D92"/>
    <w:p w14:paraId="12A4FC51" w14:textId="39112AA9" w:rsidR="00EF0D90" w:rsidRDefault="00EF0D90" w:rsidP="00E02C83">
      <w:pPr>
        <w:pStyle w:val="2"/>
        <w:spacing w:before="0" w:beforeAutospacing="0" w:after="0" w:afterAutospacing="0"/>
        <w:jc w:val="center"/>
      </w:pPr>
    </w:p>
    <w:p w14:paraId="629E7381" w14:textId="3F2715C9" w:rsidR="002225A0" w:rsidRDefault="002225A0" w:rsidP="00E02C83">
      <w:pPr>
        <w:pStyle w:val="2"/>
        <w:spacing w:before="0" w:beforeAutospacing="0" w:after="0" w:afterAutospacing="0"/>
        <w:jc w:val="center"/>
      </w:pPr>
    </w:p>
    <w:p w14:paraId="1E5446E4" w14:textId="77777777" w:rsidR="000071A8" w:rsidRDefault="000071A8" w:rsidP="000071A8">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0071A8" w:rsidRPr="00E04CDF" w14:paraId="3BFEE6D0" w14:textId="77777777" w:rsidTr="006B419F">
        <w:tc>
          <w:tcPr>
            <w:tcW w:w="4787" w:type="dxa"/>
            <w:hideMark/>
          </w:tcPr>
          <w:p w14:paraId="22306063" w14:textId="77777777" w:rsidR="000071A8" w:rsidRPr="00E04CDF" w:rsidRDefault="000071A8" w:rsidP="006B419F">
            <w:pPr>
              <w:rPr>
                <w:sz w:val="28"/>
                <w:szCs w:val="28"/>
                <w:lang w:eastAsia="en-US" w:bidi="en-US"/>
              </w:rPr>
            </w:pPr>
            <w:r w:rsidRPr="00E04CDF">
              <w:rPr>
                <w:sz w:val="28"/>
                <w:szCs w:val="28"/>
                <w:lang w:eastAsia="en-US" w:bidi="en-US"/>
              </w:rPr>
              <w:t>СОГЛАСОВАНО</w:t>
            </w:r>
          </w:p>
        </w:tc>
        <w:tc>
          <w:tcPr>
            <w:tcW w:w="4787" w:type="dxa"/>
            <w:hideMark/>
          </w:tcPr>
          <w:p w14:paraId="34EE7B59" w14:textId="77777777" w:rsidR="000071A8" w:rsidRPr="00E04CDF" w:rsidRDefault="000071A8" w:rsidP="006B419F">
            <w:pPr>
              <w:rPr>
                <w:sz w:val="28"/>
                <w:szCs w:val="28"/>
                <w:lang w:eastAsia="en-US" w:bidi="en-US"/>
              </w:rPr>
            </w:pPr>
            <w:r w:rsidRPr="00E04CDF">
              <w:rPr>
                <w:sz w:val="28"/>
                <w:szCs w:val="28"/>
                <w:lang w:eastAsia="en-US" w:bidi="en-US"/>
              </w:rPr>
              <w:t>СОГЛАСОВАНО</w:t>
            </w:r>
          </w:p>
        </w:tc>
      </w:tr>
      <w:tr w:rsidR="000071A8" w:rsidRPr="00E04CDF" w14:paraId="722DEC24" w14:textId="77777777" w:rsidTr="006B419F">
        <w:tc>
          <w:tcPr>
            <w:tcW w:w="4787" w:type="dxa"/>
            <w:hideMark/>
          </w:tcPr>
          <w:p w14:paraId="3CE99F77" w14:textId="77777777" w:rsidR="000071A8" w:rsidRPr="00E04CDF" w:rsidRDefault="000071A8" w:rsidP="006B419F">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69977344" w14:textId="77777777" w:rsidR="000071A8" w:rsidRPr="00E04CDF" w:rsidRDefault="000071A8" w:rsidP="006B419F">
            <w:pPr>
              <w:rPr>
                <w:sz w:val="28"/>
                <w:szCs w:val="28"/>
                <w:lang w:eastAsia="en-US" w:bidi="en-US"/>
              </w:rPr>
            </w:pPr>
            <w:r w:rsidRPr="00E04CDF">
              <w:rPr>
                <w:sz w:val="28"/>
                <w:szCs w:val="28"/>
                <w:lang w:eastAsia="en-US" w:bidi="en-US"/>
              </w:rPr>
              <w:t>Заместитель директора по УВР</w:t>
            </w:r>
          </w:p>
        </w:tc>
      </w:tr>
      <w:tr w:rsidR="000071A8" w:rsidRPr="00E04CDF" w14:paraId="292E032B" w14:textId="77777777" w:rsidTr="006B419F">
        <w:tc>
          <w:tcPr>
            <w:tcW w:w="4787" w:type="dxa"/>
            <w:hideMark/>
          </w:tcPr>
          <w:p w14:paraId="66C90541" w14:textId="77777777" w:rsidR="000071A8" w:rsidRPr="00E04CDF" w:rsidRDefault="000071A8" w:rsidP="006B419F">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8DB8945" w14:textId="77777777" w:rsidR="000071A8" w:rsidRPr="00E04CDF" w:rsidRDefault="000071A8" w:rsidP="006B419F">
            <w:pPr>
              <w:rPr>
                <w:sz w:val="28"/>
                <w:szCs w:val="28"/>
                <w:lang w:eastAsia="en-US" w:bidi="en-US"/>
              </w:rPr>
            </w:pPr>
          </w:p>
        </w:tc>
      </w:tr>
      <w:tr w:rsidR="000071A8" w:rsidRPr="00E04CDF" w14:paraId="622BBD05" w14:textId="77777777" w:rsidTr="006B419F">
        <w:tc>
          <w:tcPr>
            <w:tcW w:w="4787" w:type="dxa"/>
            <w:hideMark/>
          </w:tcPr>
          <w:p w14:paraId="653C600F" w14:textId="77777777" w:rsidR="000071A8" w:rsidRPr="00E04CDF" w:rsidRDefault="000071A8" w:rsidP="006B419F">
            <w:pPr>
              <w:rPr>
                <w:sz w:val="28"/>
                <w:szCs w:val="28"/>
                <w:lang w:eastAsia="en-US" w:bidi="en-US"/>
              </w:rPr>
            </w:pPr>
            <w:r w:rsidRPr="00E04CDF">
              <w:rPr>
                <w:sz w:val="28"/>
                <w:szCs w:val="28"/>
                <w:lang w:eastAsia="en-US" w:bidi="en-US"/>
              </w:rPr>
              <w:t>начальных классов</w:t>
            </w:r>
          </w:p>
        </w:tc>
        <w:tc>
          <w:tcPr>
            <w:tcW w:w="4787" w:type="dxa"/>
            <w:hideMark/>
          </w:tcPr>
          <w:p w14:paraId="583E1EAD" w14:textId="77777777" w:rsidR="000071A8" w:rsidRPr="00E04CDF" w:rsidRDefault="000071A8" w:rsidP="006B419F">
            <w:pPr>
              <w:rPr>
                <w:sz w:val="28"/>
                <w:szCs w:val="28"/>
                <w:lang w:eastAsia="en-US" w:bidi="en-US"/>
              </w:rPr>
            </w:pPr>
            <w:r w:rsidRPr="00E04CDF">
              <w:rPr>
                <w:sz w:val="28"/>
                <w:szCs w:val="28"/>
                <w:lang w:eastAsia="en-US" w:bidi="en-US"/>
              </w:rPr>
              <w:t>______________И.Г.Малашенко</w:t>
            </w:r>
          </w:p>
        </w:tc>
      </w:tr>
      <w:tr w:rsidR="000071A8" w:rsidRPr="00E04CDF" w14:paraId="43FD673E" w14:textId="77777777" w:rsidTr="006B419F">
        <w:tc>
          <w:tcPr>
            <w:tcW w:w="4787" w:type="dxa"/>
            <w:hideMark/>
          </w:tcPr>
          <w:p w14:paraId="42FF516B" w14:textId="77777777" w:rsidR="000071A8" w:rsidRPr="00E04CDF" w:rsidRDefault="000071A8" w:rsidP="006B419F">
            <w:pPr>
              <w:rPr>
                <w:sz w:val="28"/>
                <w:szCs w:val="28"/>
                <w:lang w:eastAsia="en-US" w:bidi="en-US"/>
              </w:rPr>
            </w:pPr>
            <w:r w:rsidRPr="00E04CDF">
              <w:rPr>
                <w:sz w:val="28"/>
                <w:szCs w:val="28"/>
                <w:lang w:eastAsia="en-US" w:bidi="en-US"/>
              </w:rPr>
              <w:t xml:space="preserve">от ________________ № ____                                            </w:t>
            </w:r>
          </w:p>
        </w:tc>
        <w:tc>
          <w:tcPr>
            <w:tcW w:w="4787" w:type="dxa"/>
            <w:hideMark/>
          </w:tcPr>
          <w:p w14:paraId="57E33F3A" w14:textId="77777777" w:rsidR="000071A8" w:rsidRPr="00E04CDF" w:rsidRDefault="000071A8" w:rsidP="006B419F">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0071A8" w:rsidRPr="00E04CDF" w14:paraId="0581871C" w14:textId="77777777" w:rsidTr="006B419F">
        <w:tc>
          <w:tcPr>
            <w:tcW w:w="4787" w:type="dxa"/>
            <w:hideMark/>
          </w:tcPr>
          <w:p w14:paraId="6B6E80D3" w14:textId="77777777" w:rsidR="000071A8" w:rsidRPr="00E04CDF" w:rsidRDefault="000071A8" w:rsidP="006B419F">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09510D8D" w14:textId="77777777" w:rsidR="000071A8" w:rsidRPr="00E04CDF" w:rsidRDefault="000071A8" w:rsidP="006B419F">
            <w:pPr>
              <w:rPr>
                <w:sz w:val="28"/>
                <w:szCs w:val="28"/>
                <w:lang w:eastAsia="en-US" w:bidi="en-US"/>
              </w:rPr>
            </w:pPr>
          </w:p>
        </w:tc>
      </w:tr>
    </w:tbl>
    <w:p w14:paraId="5528E914" w14:textId="77777777" w:rsidR="000071A8" w:rsidRDefault="000071A8" w:rsidP="000071A8">
      <w:pPr>
        <w:autoSpaceDE w:val="0"/>
        <w:autoSpaceDN w:val="0"/>
        <w:adjustRightInd w:val="0"/>
        <w:jc w:val="both"/>
        <w:rPr>
          <w:rFonts w:eastAsia="Calibri" w:cs="Calibri"/>
          <w:color w:val="000000"/>
        </w:rPr>
      </w:pPr>
    </w:p>
    <w:p w14:paraId="1D828F0A" w14:textId="77777777" w:rsidR="000071A8" w:rsidRDefault="000071A8" w:rsidP="000071A8">
      <w:pPr>
        <w:autoSpaceDE w:val="0"/>
        <w:autoSpaceDN w:val="0"/>
        <w:adjustRightInd w:val="0"/>
        <w:jc w:val="both"/>
        <w:rPr>
          <w:rFonts w:eastAsia="Calibri" w:cs="Calibri"/>
          <w:color w:val="000000"/>
        </w:rPr>
      </w:pPr>
    </w:p>
    <w:p w14:paraId="597B9DD4" w14:textId="2C6B3E27" w:rsidR="002225A0" w:rsidRDefault="002225A0" w:rsidP="00E02C83">
      <w:pPr>
        <w:pStyle w:val="2"/>
        <w:spacing w:before="0" w:beforeAutospacing="0" w:after="0" w:afterAutospacing="0"/>
        <w:jc w:val="center"/>
      </w:pPr>
    </w:p>
    <w:p w14:paraId="293C1877" w14:textId="09ABA4EA" w:rsidR="002225A0" w:rsidRDefault="002225A0" w:rsidP="00E02C83">
      <w:pPr>
        <w:pStyle w:val="2"/>
        <w:spacing w:before="0" w:beforeAutospacing="0" w:after="0" w:afterAutospacing="0"/>
        <w:jc w:val="center"/>
      </w:pPr>
    </w:p>
    <w:p w14:paraId="18E256B0" w14:textId="205E82EB" w:rsidR="002225A0" w:rsidRDefault="002225A0" w:rsidP="00E02C83">
      <w:pPr>
        <w:pStyle w:val="2"/>
        <w:spacing w:before="0" w:beforeAutospacing="0" w:after="0" w:afterAutospacing="0"/>
        <w:jc w:val="center"/>
      </w:pPr>
    </w:p>
    <w:p w14:paraId="64D13E52" w14:textId="1511DE4C" w:rsidR="002225A0" w:rsidRDefault="002225A0" w:rsidP="00E02C83">
      <w:pPr>
        <w:pStyle w:val="2"/>
        <w:spacing w:before="0" w:beforeAutospacing="0" w:after="0" w:afterAutospacing="0"/>
        <w:jc w:val="center"/>
      </w:pPr>
    </w:p>
    <w:p w14:paraId="6989D117" w14:textId="52E4F2DC" w:rsidR="002225A0" w:rsidRDefault="002225A0" w:rsidP="00E02C83">
      <w:pPr>
        <w:pStyle w:val="2"/>
        <w:spacing w:before="0" w:beforeAutospacing="0" w:after="0" w:afterAutospacing="0"/>
        <w:jc w:val="center"/>
      </w:pPr>
    </w:p>
    <w:p w14:paraId="3445C0C8" w14:textId="365398A7" w:rsidR="002225A0" w:rsidRDefault="002225A0" w:rsidP="00E02C83">
      <w:pPr>
        <w:pStyle w:val="2"/>
        <w:spacing w:before="0" w:beforeAutospacing="0" w:after="0" w:afterAutospacing="0"/>
        <w:jc w:val="center"/>
      </w:pPr>
    </w:p>
    <w:p w14:paraId="40141C07" w14:textId="43DBD30D" w:rsidR="002225A0" w:rsidRDefault="002225A0" w:rsidP="00E02C83">
      <w:pPr>
        <w:pStyle w:val="2"/>
        <w:spacing w:before="0" w:beforeAutospacing="0" w:after="0" w:afterAutospacing="0"/>
        <w:jc w:val="center"/>
      </w:pPr>
    </w:p>
    <w:p w14:paraId="633C7848" w14:textId="725D9894" w:rsidR="002225A0" w:rsidRDefault="002225A0" w:rsidP="00E02C83">
      <w:pPr>
        <w:pStyle w:val="2"/>
        <w:spacing w:before="0" w:beforeAutospacing="0" w:after="0" w:afterAutospacing="0"/>
        <w:jc w:val="center"/>
      </w:pPr>
    </w:p>
    <w:p w14:paraId="0BB36778" w14:textId="5C395605" w:rsidR="002225A0" w:rsidRDefault="002225A0" w:rsidP="00E02C83">
      <w:pPr>
        <w:pStyle w:val="2"/>
        <w:spacing w:before="0" w:beforeAutospacing="0" w:after="0" w:afterAutospacing="0"/>
        <w:jc w:val="center"/>
      </w:pPr>
    </w:p>
    <w:p w14:paraId="1EA5F40E" w14:textId="22F508D7" w:rsidR="002225A0" w:rsidRDefault="002225A0" w:rsidP="00E02C83">
      <w:pPr>
        <w:pStyle w:val="2"/>
        <w:spacing w:before="0" w:beforeAutospacing="0" w:after="0" w:afterAutospacing="0"/>
        <w:jc w:val="center"/>
      </w:pPr>
    </w:p>
    <w:p w14:paraId="2D60D42F" w14:textId="72ED3094" w:rsidR="002225A0" w:rsidRDefault="002225A0" w:rsidP="00E02C83">
      <w:pPr>
        <w:pStyle w:val="2"/>
        <w:spacing w:before="0" w:beforeAutospacing="0" w:after="0" w:afterAutospacing="0"/>
        <w:jc w:val="center"/>
      </w:pPr>
    </w:p>
    <w:p w14:paraId="1825F7FC" w14:textId="690FDEA2" w:rsidR="00CD2C4B" w:rsidRPr="00CD2C4B" w:rsidRDefault="00E22C29" w:rsidP="00CD2C4B">
      <w:pPr>
        <w:keepNext/>
        <w:spacing w:before="240" w:after="60"/>
        <w:jc w:val="center"/>
        <w:outlineLvl w:val="0"/>
        <w:rPr>
          <w:rFonts w:ascii="Cambria" w:hAnsi="Cambria"/>
          <w:bCs/>
          <w:kern w:val="32"/>
          <w:sz w:val="28"/>
          <w:szCs w:val="28"/>
          <w:lang w:eastAsia="en-US" w:bidi="en-US"/>
        </w:rPr>
      </w:pPr>
      <w:r>
        <w:rPr>
          <w:bCs/>
          <w:kern w:val="32"/>
          <w:sz w:val="28"/>
          <w:szCs w:val="28"/>
          <w:lang w:eastAsia="en-US" w:bidi="en-US"/>
        </w:rPr>
        <w:lastRenderedPageBreak/>
        <w:t xml:space="preserve"> </w:t>
      </w:r>
      <w:r w:rsidR="00CD2C4B" w:rsidRPr="00CD2C4B">
        <w:rPr>
          <w:bCs/>
          <w:kern w:val="32"/>
          <w:sz w:val="28"/>
          <w:szCs w:val="28"/>
          <w:lang w:eastAsia="en-US" w:bidi="en-US"/>
        </w:rPr>
        <w:t>Муниципальное бюджетное общеобразовательное учреждение</w:t>
      </w:r>
    </w:p>
    <w:p w14:paraId="03A742D0" w14:textId="77777777" w:rsidR="00CD2C4B" w:rsidRPr="00CD2C4B" w:rsidRDefault="00CD2C4B" w:rsidP="00CD2C4B">
      <w:pPr>
        <w:jc w:val="center"/>
        <w:rPr>
          <w:sz w:val="28"/>
          <w:szCs w:val="28"/>
          <w:lang w:eastAsia="en-US" w:bidi="en-US"/>
        </w:rPr>
      </w:pPr>
      <w:r w:rsidRPr="00CD2C4B">
        <w:rPr>
          <w:sz w:val="28"/>
          <w:szCs w:val="28"/>
          <w:lang w:eastAsia="en-US" w:bidi="en-US"/>
        </w:rPr>
        <w:t>муниципального образования город Краснодар</w:t>
      </w:r>
    </w:p>
    <w:p w14:paraId="42BAC4E2" w14:textId="77777777" w:rsidR="00CD2C4B" w:rsidRPr="00CD2C4B" w:rsidRDefault="00CD2C4B" w:rsidP="00CD2C4B">
      <w:pPr>
        <w:jc w:val="center"/>
        <w:rPr>
          <w:sz w:val="28"/>
          <w:szCs w:val="28"/>
          <w:lang w:eastAsia="en-US" w:bidi="en-US"/>
        </w:rPr>
      </w:pPr>
      <w:r w:rsidRPr="00CD2C4B">
        <w:rPr>
          <w:sz w:val="28"/>
          <w:szCs w:val="28"/>
          <w:lang w:eastAsia="en-US" w:bidi="en-US"/>
        </w:rPr>
        <w:t>средняя общеобразовательная школа №42</w:t>
      </w:r>
    </w:p>
    <w:p w14:paraId="121FE919" w14:textId="77777777" w:rsidR="00CD2C4B" w:rsidRPr="00CD2C4B" w:rsidRDefault="00CD2C4B" w:rsidP="00CD2C4B">
      <w:pPr>
        <w:jc w:val="center"/>
        <w:rPr>
          <w:sz w:val="28"/>
          <w:szCs w:val="28"/>
          <w:lang w:eastAsia="en-US" w:bidi="en-US"/>
        </w:rPr>
      </w:pPr>
    </w:p>
    <w:p w14:paraId="6D3E1322" w14:textId="77777777" w:rsidR="00CD2C4B" w:rsidRPr="00CD2C4B" w:rsidRDefault="00CD2C4B" w:rsidP="00CD2C4B">
      <w:pPr>
        <w:rPr>
          <w:sz w:val="28"/>
          <w:szCs w:val="28"/>
          <w:lang w:eastAsia="en-US" w:bidi="en-US"/>
        </w:rPr>
      </w:pPr>
      <w:r w:rsidRPr="00CD2C4B">
        <w:rPr>
          <w:sz w:val="28"/>
          <w:szCs w:val="28"/>
          <w:lang w:eastAsia="en-US" w:bidi="en-US"/>
        </w:rPr>
        <w:t xml:space="preserve">                                                                                  </w:t>
      </w:r>
    </w:p>
    <w:p w14:paraId="01710241" w14:textId="77777777" w:rsidR="00CD2C4B" w:rsidRPr="00CD2C4B" w:rsidRDefault="00CD2C4B" w:rsidP="00CD2C4B">
      <w:pPr>
        <w:rPr>
          <w:lang w:eastAsia="en-US" w:bidi="en-US"/>
        </w:rPr>
      </w:pPr>
      <w:r w:rsidRPr="00CD2C4B">
        <w:rPr>
          <w:lang w:eastAsia="en-US" w:bidi="en-US"/>
        </w:rPr>
        <w:t xml:space="preserve">                                                                                          УТВЕРЖДЕНО     </w:t>
      </w:r>
    </w:p>
    <w:p w14:paraId="677037AD" w14:textId="77777777" w:rsidR="00CD2C4B" w:rsidRPr="00CD2C4B" w:rsidRDefault="00CD2C4B" w:rsidP="00CD2C4B">
      <w:pPr>
        <w:rPr>
          <w:lang w:eastAsia="en-US" w:bidi="en-US"/>
        </w:rPr>
      </w:pPr>
      <w:r w:rsidRPr="00CD2C4B">
        <w:rPr>
          <w:lang w:eastAsia="en-US" w:bidi="en-US"/>
        </w:rPr>
        <w:t xml:space="preserve">                                                                           решением педагогического совета </w:t>
      </w:r>
    </w:p>
    <w:p w14:paraId="5714CD4D" w14:textId="77777777" w:rsidR="00CD2C4B" w:rsidRPr="00CD2C4B" w:rsidRDefault="00CD2C4B" w:rsidP="00CD2C4B">
      <w:pPr>
        <w:rPr>
          <w:lang w:eastAsia="en-US" w:bidi="en-US"/>
        </w:rPr>
      </w:pPr>
      <w:r w:rsidRPr="00CD2C4B">
        <w:rPr>
          <w:lang w:eastAsia="en-US" w:bidi="en-US"/>
        </w:rPr>
        <w:t xml:space="preserve">                                                                           от 30 августа 2019 года протокол №1</w:t>
      </w:r>
    </w:p>
    <w:p w14:paraId="5414E607" w14:textId="77777777" w:rsidR="00CD2C4B" w:rsidRPr="00CD2C4B" w:rsidRDefault="00CD2C4B" w:rsidP="00CD2C4B">
      <w:pPr>
        <w:rPr>
          <w:lang w:eastAsia="en-US" w:bidi="en-US"/>
        </w:rPr>
      </w:pPr>
      <w:r w:rsidRPr="00CD2C4B">
        <w:rPr>
          <w:lang w:eastAsia="en-US" w:bidi="en-US"/>
        </w:rPr>
        <w:t xml:space="preserve">                                                                           Председатель______________Н.В.Золотаренко</w:t>
      </w:r>
    </w:p>
    <w:p w14:paraId="40C97954" w14:textId="77777777" w:rsidR="00CD2C4B" w:rsidRPr="00CD2C4B" w:rsidRDefault="00CD2C4B" w:rsidP="00CD2C4B">
      <w:pPr>
        <w:rPr>
          <w:lang w:eastAsia="en-US" w:bidi="en-US"/>
        </w:rPr>
      </w:pPr>
    </w:p>
    <w:p w14:paraId="0C405CBE" w14:textId="77777777" w:rsidR="00CD2C4B" w:rsidRPr="00CD2C4B" w:rsidRDefault="00CD2C4B" w:rsidP="00CD2C4B">
      <w:pPr>
        <w:rPr>
          <w:lang w:eastAsia="en-US" w:bidi="en-US"/>
        </w:rPr>
      </w:pPr>
    </w:p>
    <w:p w14:paraId="1C32949B" w14:textId="77777777" w:rsidR="00CD2C4B" w:rsidRPr="00CD2C4B" w:rsidRDefault="00CD2C4B" w:rsidP="00CD2C4B">
      <w:pPr>
        <w:rPr>
          <w:lang w:eastAsia="en-US" w:bidi="en-US"/>
        </w:rPr>
      </w:pPr>
    </w:p>
    <w:p w14:paraId="5B7BBEE5" w14:textId="77777777" w:rsidR="00CD2C4B" w:rsidRPr="00CD2C4B" w:rsidRDefault="00CD2C4B" w:rsidP="00CD2C4B">
      <w:pPr>
        <w:rPr>
          <w:lang w:eastAsia="en-US" w:bidi="en-US"/>
        </w:rPr>
      </w:pPr>
    </w:p>
    <w:p w14:paraId="3557470F" w14:textId="77777777" w:rsidR="00CD2C4B" w:rsidRPr="00CD2C4B" w:rsidRDefault="00CD2C4B" w:rsidP="00CD2C4B">
      <w:pPr>
        <w:rPr>
          <w:lang w:eastAsia="en-US" w:bidi="en-US"/>
        </w:rPr>
      </w:pPr>
    </w:p>
    <w:p w14:paraId="704DEB8E" w14:textId="77777777" w:rsidR="00CD2C4B" w:rsidRPr="00CD2C4B" w:rsidRDefault="00CD2C4B" w:rsidP="00CD2C4B">
      <w:pPr>
        <w:rPr>
          <w:lang w:eastAsia="en-US" w:bidi="en-US"/>
        </w:rPr>
      </w:pPr>
    </w:p>
    <w:p w14:paraId="78529002" w14:textId="77777777" w:rsidR="00CD2C4B" w:rsidRPr="00CD2C4B" w:rsidRDefault="00CD2C4B" w:rsidP="00CD2C4B">
      <w:pPr>
        <w:rPr>
          <w:lang w:eastAsia="en-US" w:bidi="en-US"/>
        </w:rPr>
      </w:pPr>
    </w:p>
    <w:p w14:paraId="126B8C73" w14:textId="77777777" w:rsidR="00CD2C4B" w:rsidRPr="00CD2C4B" w:rsidRDefault="00CD2C4B" w:rsidP="00CD2C4B">
      <w:pPr>
        <w:jc w:val="center"/>
        <w:rPr>
          <w:b/>
          <w:sz w:val="36"/>
          <w:szCs w:val="36"/>
          <w:lang w:eastAsia="en-US" w:bidi="en-US"/>
        </w:rPr>
      </w:pPr>
      <w:r w:rsidRPr="00CD2C4B">
        <w:rPr>
          <w:b/>
          <w:sz w:val="36"/>
          <w:szCs w:val="36"/>
          <w:lang w:eastAsia="en-US" w:bidi="en-US"/>
        </w:rPr>
        <w:t>РАБОЧАЯ ПРОГРАММА</w:t>
      </w:r>
    </w:p>
    <w:p w14:paraId="42F7C4A9" w14:textId="77777777" w:rsidR="00CD2C4B" w:rsidRPr="00CD2C4B" w:rsidRDefault="00CD2C4B" w:rsidP="00CD2C4B">
      <w:pPr>
        <w:rPr>
          <w:sz w:val="28"/>
          <w:szCs w:val="28"/>
          <w:lang w:eastAsia="en-US" w:bidi="en-US"/>
        </w:rPr>
      </w:pPr>
    </w:p>
    <w:p w14:paraId="364059AB" w14:textId="77777777" w:rsidR="00CD2C4B" w:rsidRPr="00CD2C4B" w:rsidRDefault="00CD2C4B" w:rsidP="00CD2C4B">
      <w:pPr>
        <w:rPr>
          <w:sz w:val="28"/>
          <w:szCs w:val="28"/>
          <w:lang w:eastAsia="en-US" w:bidi="en-US"/>
        </w:rPr>
      </w:pPr>
    </w:p>
    <w:p w14:paraId="5DBCB987" w14:textId="77777777" w:rsidR="00CD2C4B" w:rsidRPr="00CD2C4B" w:rsidRDefault="00CD2C4B" w:rsidP="00CD2C4B">
      <w:pPr>
        <w:rPr>
          <w:sz w:val="28"/>
          <w:szCs w:val="28"/>
          <w:lang w:eastAsia="en-US" w:bidi="en-US"/>
        </w:rPr>
      </w:pPr>
    </w:p>
    <w:p w14:paraId="2C266A07" w14:textId="77777777" w:rsidR="00CD2C4B" w:rsidRPr="00CD2C4B" w:rsidRDefault="00CD2C4B" w:rsidP="00CD2C4B">
      <w:pPr>
        <w:rPr>
          <w:sz w:val="28"/>
          <w:szCs w:val="28"/>
          <w:lang w:eastAsia="en-US" w:bidi="en-US"/>
        </w:rPr>
      </w:pPr>
      <w:r w:rsidRPr="00CD2C4B">
        <w:rPr>
          <w:sz w:val="28"/>
          <w:szCs w:val="28"/>
          <w:lang w:eastAsia="en-US" w:bidi="en-US"/>
        </w:rPr>
        <w:t>По                технологии</w:t>
      </w:r>
    </w:p>
    <w:p w14:paraId="58BE5D4B" w14:textId="77777777" w:rsidR="00CD2C4B" w:rsidRPr="00CD2C4B" w:rsidRDefault="00CD2C4B" w:rsidP="00CD2C4B">
      <w:pPr>
        <w:rPr>
          <w:sz w:val="28"/>
          <w:szCs w:val="28"/>
          <w:lang w:eastAsia="en-US" w:bidi="en-US"/>
        </w:rPr>
      </w:pPr>
    </w:p>
    <w:p w14:paraId="1A0DDC6B" w14:textId="77777777" w:rsidR="00CD2C4B" w:rsidRPr="00CD2C4B" w:rsidRDefault="00CD2C4B" w:rsidP="00CD2C4B">
      <w:pPr>
        <w:rPr>
          <w:sz w:val="28"/>
          <w:szCs w:val="28"/>
          <w:lang w:eastAsia="en-US" w:bidi="en-US"/>
        </w:rPr>
      </w:pPr>
    </w:p>
    <w:p w14:paraId="20CDA401" w14:textId="77777777" w:rsidR="00CD2C4B" w:rsidRPr="00CD2C4B" w:rsidRDefault="00CD2C4B" w:rsidP="00CD2C4B">
      <w:pPr>
        <w:rPr>
          <w:sz w:val="28"/>
          <w:szCs w:val="28"/>
          <w:lang w:eastAsia="en-US" w:bidi="en-US"/>
        </w:rPr>
      </w:pPr>
      <w:r w:rsidRPr="00CD2C4B">
        <w:rPr>
          <w:sz w:val="28"/>
          <w:szCs w:val="28"/>
          <w:lang w:eastAsia="en-US" w:bidi="en-US"/>
        </w:rPr>
        <w:t xml:space="preserve">Уровень образования (класс)     </w:t>
      </w:r>
      <w:r w:rsidRPr="00CD2C4B">
        <w:rPr>
          <w:sz w:val="28"/>
          <w:szCs w:val="28"/>
          <w:u w:val="single"/>
          <w:lang w:eastAsia="en-US" w:bidi="en-US"/>
        </w:rPr>
        <w:t>начальное общее, 1 - 4 классы</w:t>
      </w:r>
    </w:p>
    <w:p w14:paraId="0C197782" w14:textId="77777777" w:rsidR="00CD2C4B" w:rsidRPr="00CD2C4B" w:rsidRDefault="00CD2C4B" w:rsidP="00CD2C4B">
      <w:pPr>
        <w:rPr>
          <w:sz w:val="28"/>
          <w:szCs w:val="28"/>
          <w:lang w:eastAsia="en-US" w:bidi="en-US"/>
        </w:rPr>
      </w:pPr>
    </w:p>
    <w:p w14:paraId="480A7218" w14:textId="77777777" w:rsidR="00CD2C4B" w:rsidRPr="00CD2C4B" w:rsidRDefault="00CD2C4B" w:rsidP="00CD2C4B">
      <w:pPr>
        <w:rPr>
          <w:sz w:val="28"/>
          <w:szCs w:val="28"/>
          <w:lang w:eastAsia="en-US" w:bidi="en-US"/>
        </w:rPr>
      </w:pPr>
    </w:p>
    <w:p w14:paraId="53C7E194" w14:textId="77777777" w:rsidR="00CD2C4B" w:rsidRPr="00CD2C4B" w:rsidRDefault="00CD2C4B" w:rsidP="00CD2C4B">
      <w:pPr>
        <w:rPr>
          <w:sz w:val="28"/>
          <w:szCs w:val="28"/>
          <w:u w:val="single"/>
          <w:lang w:eastAsia="en-US" w:bidi="en-US"/>
        </w:rPr>
      </w:pPr>
      <w:r w:rsidRPr="00CD2C4B">
        <w:rPr>
          <w:sz w:val="28"/>
          <w:szCs w:val="28"/>
          <w:lang w:eastAsia="en-US" w:bidi="en-US"/>
        </w:rPr>
        <w:t xml:space="preserve">Количество часов  </w:t>
      </w:r>
      <w:r w:rsidRPr="00CD2C4B">
        <w:rPr>
          <w:sz w:val="28"/>
          <w:szCs w:val="28"/>
          <w:u w:val="single"/>
          <w:lang w:eastAsia="en-US" w:bidi="en-US"/>
        </w:rPr>
        <w:t>135</w:t>
      </w:r>
    </w:p>
    <w:p w14:paraId="3625C2F5" w14:textId="77777777" w:rsidR="00CD2C4B" w:rsidRPr="00CD2C4B" w:rsidRDefault="00CD2C4B" w:rsidP="00CD2C4B">
      <w:pPr>
        <w:rPr>
          <w:sz w:val="28"/>
          <w:szCs w:val="28"/>
          <w:lang w:eastAsia="en-US" w:bidi="en-US"/>
        </w:rPr>
      </w:pPr>
    </w:p>
    <w:p w14:paraId="61B502D3" w14:textId="77777777" w:rsidR="00CD2C4B" w:rsidRPr="00CD2C4B" w:rsidRDefault="00CD2C4B" w:rsidP="00CD2C4B">
      <w:pPr>
        <w:rPr>
          <w:sz w:val="28"/>
          <w:szCs w:val="28"/>
          <w:lang w:eastAsia="en-US" w:bidi="en-US"/>
        </w:rPr>
      </w:pPr>
    </w:p>
    <w:p w14:paraId="783A3FFA" w14:textId="77777777" w:rsidR="00CD2C4B" w:rsidRPr="00CD2C4B" w:rsidRDefault="00CD2C4B" w:rsidP="00CD2C4B">
      <w:pPr>
        <w:rPr>
          <w:sz w:val="28"/>
          <w:szCs w:val="28"/>
          <w:lang w:eastAsia="en-US" w:bidi="en-US"/>
        </w:rPr>
      </w:pPr>
      <w:r w:rsidRPr="00CD2C4B">
        <w:rPr>
          <w:sz w:val="28"/>
          <w:szCs w:val="28"/>
          <w:lang w:eastAsia="en-US" w:bidi="en-US"/>
        </w:rPr>
        <w:t xml:space="preserve">Учитель  </w:t>
      </w:r>
      <w:r w:rsidRPr="00CD2C4B">
        <w:rPr>
          <w:sz w:val="28"/>
          <w:szCs w:val="28"/>
          <w:u w:val="single"/>
          <w:lang w:eastAsia="en-US" w:bidi="en-US"/>
        </w:rPr>
        <w:t>Асеева Наталия Сергеевна</w:t>
      </w:r>
    </w:p>
    <w:p w14:paraId="6DB5462A" w14:textId="77777777" w:rsidR="00CD2C4B" w:rsidRPr="00CD2C4B" w:rsidRDefault="00CD2C4B" w:rsidP="00CD2C4B">
      <w:pPr>
        <w:rPr>
          <w:sz w:val="28"/>
          <w:szCs w:val="28"/>
          <w:lang w:eastAsia="en-US" w:bidi="en-US"/>
        </w:rPr>
      </w:pPr>
    </w:p>
    <w:p w14:paraId="5E51AC45" w14:textId="77777777" w:rsidR="00CD2C4B" w:rsidRPr="00CD2C4B" w:rsidRDefault="00CD2C4B" w:rsidP="00CD2C4B">
      <w:pPr>
        <w:rPr>
          <w:sz w:val="28"/>
          <w:szCs w:val="28"/>
          <w:lang w:eastAsia="en-US" w:bidi="en-US"/>
        </w:rPr>
      </w:pPr>
    </w:p>
    <w:p w14:paraId="7E4ACC5F" w14:textId="77777777" w:rsidR="00CD2C4B" w:rsidRPr="00CD2C4B" w:rsidRDefault="00CD2C4B" w:rsidP="00CD2C4B">
      <w:pPr>
        <w:shd w:val="clear" w:color="auto" w:fill="FFFFFF"/>
        <w:jc w:val="both"/>
        <w:rPr>
          <w:color w:val="000000"/>
          <w:sz w:val="28"/>
          <w:szCs w:val="28"/>
          <w:lang w:eastAsia="en-US" w:bidi="en-US"/>
        </w:rPr>
      </w:pPr>
    </w:p>
    <w:p w14:paraId="168F5BA4" w14:textId="77777777" w:rsidR="00CD2C4B" w:rsidRPr="00CD2C4B" w:rsidRDefault="00CD2C4B" w:rsidP="00CD2C4B">
      <w:pPr>
        <w:shd w:val="clear" w:color="auto" w:fill="FFFFFF"/>
        <w:jc w:val="both"/>
        <w:rPr>
          <w:color w:val="000000"/>
          <w:sz w:val="28"/>
          <w:szCs w:val="28"/>
          <w:lang w:eastAsia="en-US" w:bidi="en-US"/>
        </w:rPr>
      </w:pPr>
      <w:r w:rsidRPr="00CD2C4B">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2C4B">
        <w:rPr>
          <w:iCs/>
          <w:sz w:val="28"/>
          <w:szCs w:val="28"/>
          <w:lang w:eastAsia="en-US" w:bidi="en-US"/>
        </w:rPr>
        <w:t>программы для начальной школы общеобразовательных учреждений «</w:t>
      </w:r>
      <w:r w:rsidRPr="00CD2C4B">
        <w:rPr>
          <w:sz w:val="28"/>
          <w:szCs w:val="28"/>
          <w:lang w:eastAsia="en-US" w:bidi="en-US"/>
        </w:rPr>
        <w:t>Технология</w:t>
      </w:r>
      <w:r w:rsidRPr="00CD2C4B">
        <w:rPr>
          <w:iCs/>
          <w:sz w:val="28"/>
          <w:szCs w:val="28"/>
          <w:lang w:eastAsia="en-US" w:bidi="en-US"/>
        </w:rPr>
        <w:t xml:space="preserve">», авторы О.В.Узорова, Е.А.Нефедова, УМК «Планета знаний», М., АСТ, Астрель, 2014 </w:t>
      </w:r>
    </w:p>
    <w:p w14:paraId="14BB5143" w14:textId="77777777" w:rsidR="00CD2C4B" w:rsidRPr="00CD2C4B" w:rsidRDefault="00CD2C4B" w:rsidP="00CD2C4B">
      <w:pPr>
        <w:rPr>
          <w:sz w:val="28"/>
          <w:szCs w:val="28"/>
          <w:lang w:eastAsia="en-US" w:bidi="en-US"/>
        </w:rPr>
      </w:pPr>
    </w:p>
    <w:p w14:paraId="71293108" w14:textId="7FF14C94" w:rsidR="00CD2C4B" w:rsidRDefault="00CD2C4B" w:rsidP="00CD2C4B">
      <w:pPr>
        <w:rPr>
          <w:sz w:val="28"/>
          <w:szCs w:val="28"/>
          <w:lang w:eastAsia="en-US" w:bidi="en-US"/>
        </w:rPr>
      </w:pPr>
    </w:p>
    <w:p w14:paraId="6713BB94" w14:textId="3515EE3E" w:rsidR="000B392E" w:rsidRDefault="000B392E" w:rsidP="00CD2C4B">
      <w:pPr>
        <w:rPr>
          <w:sz w:val="28"/>
          <w:szCs w:val="28"/>
          <w:lang w:eastAsia="en-US" w:bidi="en-US"/>
        </w:rPr>
      </w:pPr>
    </w:p>
    <w:p w14:paraId="25619D36" w14:textId="064AFCEC" w:rsidR="000B392E" w:rsidRDefault="000B392E" w:rsidP="00CD2C4B">
      <w:pPr>
        <w:rPr>
          <w:sz w:val="28"/>
          <w:szCs w:val="28"/>
          <w:lang w:eastAsia="en-US" w:bidi="en-US"/>
        </w:rPr>
      </w:pPr>
    </w:p>
    <w:p w14:paraId="05D59F9D" w14:textId="65E527CB" w:rsidR="000B392E" w:rsidRDefault="000B392E" w:rsidP="00CD2C4B">
      <w:pPr>
        <w:rPr>
          <w:sz w:val="28"/>
          <w:szCs w:val="28"/>
          <w:lang w:eastAsia="en-US" w:bidi="en-US"/>
        </w:rPr>
      </w:pPr>
    </w:p>
    <w:p w14:paraId="2334930E" w14:textId="22B7ADB8" w:rsidR="000B392E" w:rsidRDefault="000B392E" w:rsidP="00CD2C4B">
      <w:pPr>
        <w:rPr>
          <w:sz w:val="28"/>
          <w:szCs w:val="28"/>
          <w:lang w:eastAsia="en-US" w:bidi="en-US"/>
        </w:rPr>
      </w:pPr>
    </w:p>
    <w:p w14:paraId="7B90417C" w14:textId="77777777" w:rsidR="000B392E" w:rsidRPr="00CD2C4B" w:rsidRDefault="000B392E" w:rsidP="00CD2C4B">
      <w:pPr>
        <w:rPr>
          <w:sz w:val="28"/>
          <w:szCs w:val="28"/>
          <w:lang w:eastAsia="en-US" w:bidi="en-US"/>
        </w:rPr>
      </w:pPr>
    </w:p>
    <w:p w14:paraId="463E25F4" w14:textId="10EA0165" w:rsidR="007836CC" w:rsidRPr="00C45E83" w:rsidRDefault="007836CC" w:rsidP="007836CC">
      <w:pPr>
        <w:keepNext/>
        <w:ind w:firstLine="360"/>
        <w:jc w:val="both"/>
        <w:outlineLvl w:val="1"/>
        <w:rPr>
          <w:iCs/>
          <w:sz w:val="28"/>
          <w:szCs w:val="28"/>
        </w:rPr>
      </w:pPr>
      <w:r w:rsidRPr="00C45E83">
        <w:rPr>
          <w:iCs/>
          <w:sz w:val="28"/>
          <w:szCs w:val="28"/>
        </w:rPr>
        <w:lastRenderedPageBreak/>
        <w:t xml:space="preserve">Рабочая программа по технологии составлена с учётом общих целей изучения курса, определённых федеральным государственным образовательным стандартом на основе программы курса «Технология» 1-4 классы авторы: О.В.Узорова, Е.А.Нефёдова (УМК «Планета знаний») и является компонентом содержательного раздела ООП НОО МБОУ </w:t>
      </w:r>
      <w:r w:rsidR="00CD2C4B" w:rsidRPr="00C45E83">
        <w:rPr>
          <w:iCs/>
          <w:sz w:val="28"/>
          <w:szCs w:val="28"/>
        </w:rPr>
        <w:t>СОШ № 42.</w:t>
      </w:r>
    </w:p>
    <w:p w14:paraId="5942D52F" w14:textId="1318FEEA" w:rsidR="007836CC" w:rsidRPr="00C45E83" w:rsidRDefault="007836CC" w:rsidP="007836CC">
      <w:pPr>
        <w:jc w:val="both"/>
        <w:rPr>
          <w:sz w:val="28"/>
          <w:szCs w:val="28"/>
        </w:rPr>
      </w:pPr>
      <w:r w:rsidRPr="00C45E83">
        <w:rPr>
          <w:sz w:val="28"/>
          <w:szCs w:val="28"/>
        </w:rPr>
        <w:t xml:space="preserve">На изучение </w:t>
      </w:r>
      <w:r w:rsidR="00CD2C4B" w:rsidRPr="00C45E83">
        <w:rPr>
          <w:sz w:val="28"/>
          <w:szCs w:val="28"/>
        </w:rPr>
        <w:t>технологии</w:t>
      </w:r>
      <w:r w:rsidRPr="00C45E83">
        <w:rPr>
          <w:sz w:val="28"/>
          <w:szCs w:val="28"/>
        </w:rPr>
        <w:t xml:space="preserve"> в начальной школе отводится 1 ч в неделю. Курс рассчитан на 135 ч: 33 ч - в 1 классе  (33 учебные недели), во 2-4 классах – по 34 часа.</w:t>
      </w:r>
    </w:p>
    <w:p w14:paraId="73F95A37" w14:textId="77777777" w:rsidR="007836CC" w:rsidRPr="00C45E83" w:rsidRDefault="007836CC" w:rsidP="007836CC">
      <w:pPr>
        <w:ind w:firstLine="360"/>
        <w:jc w:val="both"/>
        <w:rPr>
          <w:sz w:val="28"/>
          <w:szCs w:val="28"/>
        </w:rPr>
      </w:pPr>
    </w:p>
    <w:p w14:paraId="4006F0A2" w14:textId="77777777" w:rsidR="007836CC" w:rsidRPr="00C45E83" w:rsidRDefault="007836CC" w:rsidP="007836CC">
      <w:pPr>
        <w:jc w:val="both"/>
        <w:rPr>
          <w:b/>
          <w:sz w:val="28"/>
          <w:szCs w:val="28"/>
        </w:rPr>
      </w:pPr>
      <w:r w:rsidRPr="00C45E83">
        <w:rPr>
          <w:b/>
          <w:sz w:val="28"/>
          <w:szCs w:val="28"/>
        </w:rPr>
        <w:t>ПЛАНИРУЕМЫЕ РЕЗУЛЬТАТЫ к концу 1 класса</w:t>
      </w:r>
    </w:p>
    <w:p w14:paraId="654A4C0B" w14:textId="77777777" w:rsidR="007836CC" w:rsidRPr="00C45E83" w:rsidRDefault="007836CC" w:rsidP="007836CC">
      <w:pPr>
        <w:jc w:val="both"/>
        <w:rPr>
          <w:b/>
          <w:sz w:val="28"/>
          <w:szCs w:val="28"/>
        </w:rPr>
      </w:pPr>
      <w:r w:rsidRPr="00C45E83">
        <w:rPr>
          <w:b/>
          <w:sz w:val="28"/>
          <w:szCs w:val="28"/>
        </w:rPr>
        <w:t>ЛИЧНОСТНЫЕ</w:t>
      </w:r>
    </w:p>
    <w:p w14:paraId="6E542FFD" w14:textId="77777777" w:rsidR="007836CC" w:rsidRPr="00C45E83" w:rsidRDefault="007836CC" w:rsidP="007836CC">
      <w:pPr>
        <w:jc w:val="both"/>
        <w:rPr>
          <w:b/>
          <w:bCs/>
          <w:i/>
          <w:iCs/>
          <w:sz w:val="28"/>
          <w:szCs w:val="28"/>
        </w:rPr>
      </w:pPr>
      <w:r w:rsidRPr="00C45E83">
        <w:rPr>
          <w:b/>
          <w:bCs/>
          <w:i/>
          <w:iCs/>
          <w:sz w:val="28"/>
          <w:szCs w:val="28"/>
        </w:rPr>
        <w:t>У учащихся будут сформированы:</w:t>
      </w:r>
    </w:p>
    <w:p w14:paraId="2EC1EFA0" w14:textId="77777777" w:rsidR="007836CC" w:rsidRPr="00C45E83" w:rsidRDefault="007836CC" w:rsidP="00C4223A">
      <w:pPr>
        <w:numPr>
          <w:ilvl w:val="0"/>
          <w:numId w:val="233"/>
        </w:numPr>
        <w:jc w:val="both"/>
        <w:rPr>
          <w:sz w:val="28"/>
          <w:szCs w:val="28"/>
        </w:rPr>
      </w:pPr>
      <w:r w:rsidRPr="00C45E83">
        <w:rPr>
          <w:sz w:val="28"/>
          <w:szCs w:val="28"/>
        </w:rPr>
        <w:t xml:space="preserve">положительное отношение к урокам технологии. </w:t>
      </w:r>
    </w:p>
    <w:p w14:paraId="6112AA8F" w14:textId="77777777" w:rsidR="007836CC" w:rsidRPr="00C45E83" w:rsidRDefault="007836CC" w:rsidP="007836CC">
      <w:pPr>
        <w:jc w:val="both"/>
        <w:rPr>
          <w:sz w:val="28"/>
          <w:szCs w:val="28"/>
        </w:rPr>
      </w:pPr>
      <w:r w:rsidRPr="00C45E83">
        <w:rPr>
          <w:b/>
          <w:bCs/>
          <w:i/>
          <w:iCs/>
          <w:sz w:val="28"/>
          <w:szCs w:val="28"/>
        </w:rPr>
        <w:t>Учащиеся получат возможность для формирования:</w:t>
      </w:r>
    </w:p>
    <w:p w14:paraId="24261D32" w14:textId="77777777" w:rsidR="007836CC" w:rsidRPr="00C45E83" w:rsidRDefault="007836CC" w:rsidP="00C4223A">
      <w:pPr>
        <w:numPr>
          <w:ilvl w:val="0"/>
          <w:numId w:val="233"/>
        </w:numPr>
        <w:jc w:val="both"/>
        <w:rPr>
          <w:sz w:val="28"/>
          <w:szCs w:val="28"/>
        </w:rPr>
      </w:pPr>
      <w:r w:rsidRPr="00C45E83">
        <w:rPr>
          <w:sz w:val="28"/>
          <w:szCs w:val="28"/>
        </w:rPr>
        <w:t>познавательного интереса к ручному труду, к изучению свойств используемого материала;</w:t>
      </w:r>
    </w:p>
    <w:p w14:paraId="653ADA8F" w14:textId="77777777" w:rsidR="007836CC" w:rsidRPr="00C45E83" w:rsidRDefault="007836CC" w:rsidP="00C4223A">
      <w:pPr>
        <w:numPr>
          <w:ilvl w:val="0"/>
          <w:numId w:val="233"/>
        </w:numPr>
        <w:jc w:val="both"/>
        <w:rPr>
          <w:sz w:val="28"/>
          <w:szCs w:val="28"/>
        </w:rPr>
      </w:pPr>
      <w:r w:rsidRPr="00C45E83">
        <w:rPr>
          <w:sz w:val="28"/>
          <w:szCs w:val="28"/>
        </w:rPr>
        <w:t>уважительного отношения к людям труда, к разным про</w:t>
      </w:r>
      <w:r w:rsidRPr="00C45E83">
        <w:rPr>
          <w:sz w:val="28"/>
          <w:szCs w:val="28"/>
        </w:rPr>
        <w:softHyphen/>
        <w:t>фессиям;</w:t>
      </w:r>
    </w:p>
    <w:p w14:paraId="1DDF8029" w14:textId="77777777" w:rsidR="007836CC" w:rsidRPr="00C45E83" w:rsidRDefault="007836CC" w:rsidP="00C4223A">
      <w:pPr>
        <w:numPr>
          <w:ilvl w:val="0"/>
          <w:numId w:val="233"/>
        </w:numPr>
        <w:jc w:val="both"/>
        <w:rPr>
          <w:sz w:val="28"/>
          <w:szCs w:val="28"/>
        </w:rPr>
      </w:pPr>
      <w:r w:rsidRPr="00C45E83">
        <w:rPr>
          <w:sz w:val="28"/>
          <w:szCs w:val="28"/>
        </w:rPr>
        <w:t>внимательного отношения к красоте окружающего ми</w:t>
      </w:r>
      <w:r w:rsidRPr="00C45E83">
        <w:rPr>
          <w:sz w:val="28"/>
          <w:szCs w:val="28"/>
        </w:rPr>
        <w:softHyphen/>
        <w:t>ра, к многообразию природного материала;</w:t>
      </w:r>
    </w:p>
    <w:p w14:paraId="22446110" w14:textId="77777777" w:rsidR="007836CC" w:rsidRPr="00C45E83" w:rsidRDefault="007836CC" w:rsidP="00C4223A">
      <w:pPr>
        <w:numPr>
          <w:ilvl w:val="0"/>
          <w:numId w:val="233"/>
        </w:numPr>
        <w:jc w:val="both"/>
        <w:rPr>
          <w:sz w:val="28"/>
          <w:szCs w:val="28"/>
        </w:rPr>
      </w:pPr>
      <w:r w:rsidRPr="00C45E83">
        <w:rPr>
          <w:sz w:val="28"/>
          <w:szCs w:val="28"/>
        </w:rPr>
        <w:t>эмоционально-ценностного отношения к результатам</w:t>
      </w:r>
    </w:p>
    <w:p w14:paraId="344C772F" w14:textId="77777777" w:rsidR="007836CC" w:rsidRPr="00C45E83" w:rsidRDefault="007836CC" w:rsidP="007836CC">
      <w:pPr>
        <w:jc w:val="both"/>
        <w:rPr>
          <w:sz w:val="28"/>
          <w:szCs w:val="28"/>
        </w:rPr>
      </w:pPr>
      <w:r w:rsidRPr="00C45E83">
        <w:rPr>
          <w:sz w:val="28"/>
          <w:szCs w:val="28"/>
        </w:rPr>
        <w:t>труда.</w:t>
      </w:r>
    </w:p>
    <w:p w14:paraId="74850DC7" w14:textId="77777777" w:rsidR="007836CC" w:rsidRPr="00C45E83" w:rsidRDefault="007836CC" w:rsidP="007836CC">
      <w:pPr>
        <w:jc w:val="both"/>
        <w:rPr>
          <w:b/>
          <w:sz w:val="28"/>
          <w:szCs w:val="28"/>
        </w:rPr>
      </w:pPr>
      <w:r w:rsidRPr="00C45E83">
        <w:rPr>
          <w:b/>
          <w:sz w:val="28"/>
          <w:szCs w:val="28"/>
        </w:rPr>
        <w:t xml:space="preserve">ПРЕДМЕТНЫЕ </w:t>
      </w:r>
    </w:p>
    <w:p w14:paraId="2F6E84FA"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3DF0440F" w14:textId="77777777" w:rsidR="007836CC" w:rsidRPr="00C45E83" w:rsidRDefault="007836CC" w:rsidP="00C4223A">
      <w:pPr>
        <w:numPr>
          <w:ilvl w:val="0"/>
          <w:numId w:val="233"/>
        </w:numPr>
        <w:jc w:val="both"/>
        <w:rPr>
          <w:sz w:val="28"/>
          <w:szCs w:val="28"/>
        </w:rPr>
      </w:pPr>
      <w:r w:rsidRPr="00C45E83">
        <w:rPr>
          <w:sz w:val="28"/>
          <w:szCs w:val="28"/>
        </w:rPr>
        <w:t>определять и называть виды материалов (пластилин, бу</w:t>
      </w:r>
      <w:r w:rsidRPr="00C45E83">
        <w:rPr>
          <w:sz w:val="28"/>
          <w:szCs w:val="28"/>
        </w:rPr>
        <w:softHyphen/>
        <w:t>мага, ткань, нити, верёвки, природные материалы, кру</w:t>
      </w:r>
      <w:r w:rsidRPr="00C45E83">
        <w:rPr>
          <w:sz w:val="28"/>
          <w:szCs w:val="28"/>
        </w:rPr>
        <w:softHyphen/>
        <w:t>пы и пр.) и их свойства;</w:t>
      </w:r>
    </w:p>
    <w:p w14:paraId="456FDA1A" w14:textId="77777777" w:rsidR="007836CC" w:rsidRPr="00C45E83" w:rsidRDefault="007836CC" w:rsidP="00C4223A">
      <w:pPr>
        <w:numPr>
          <w:ilvl w:val="0"/>
          <w:numId w:val="233"/>
        </w:numPr>
        <w:jc w:val="both"/>
        <w:rPr>
          <w:sz w:val="28"/>
          <w:szCs w:val="28"/>
        </w:rPr>
      </w:pPr>
      <w:r w:rsidRPr="00C45E83">
        <w:rPr>
          <w:sz w:val="28"/>
          <w:szCs w:val="28"/>
        </w:rPr>
        <w:t>определять детали и конструкции (деталь — составная часть конструкции), различать однодетальные и много</w:t>
      </w:r>
      <w:r w:rsidRPr="00C45E83">
        <w:rPr>
          <w:sz w:val="28"/>
          <w:szCs w:val="28"/>
        </w:rPr>
        <w:softHyphen/>
        <w:t>детальные конструкции;</w:t>
      </w:r>
    </w:p>
    <w:p w14:paraId="6F0EEB70" w14:textId="77777777" w:rsidR="007836CC" w:rsidRPr="00C45E83" w:rsidRDefault="007836CC" w:rsidP="00C4223A">
      <w:pPr>
        <w:numPr>
          <w:ilvl w:val="0"/>
          <w:numId w:val="233"/>
        </w:numPr>
        <w:jc w:val="both"/>
        <w:rPr>
          <w:sz w:val="28"/>
          <w:szCs w:val="28"/>
        </w:rPr>
      </w:pPr>
      <w:r w:rsidRPr="00C45E83">
        <w:rPr>
          <w:sz w:val="28"/>
          <w:szCs w:val="28"/>
        </w:rPr>
        <w:t>понимать назначение и методы безопасного использова</w:t>
      </w:r>
      <w:r w:rsidRPr="00C45E83">
        <w:rPr>
          <w:sz w:val="28"/>
          <w:szCs w:val="28"/>
        </w:rPr>
        <w:softHyphen/>
        <w:t>ния специальных ручных инструментов (стек, пластмас</w:t>
      </w:r>
      <w:r w:rsidRPr="00C45E83">
        <w:rPr>
          <w:sz w:val="28"/>
          <w:szCs w:val="28"/>
        </w:rPr>
        <w:softHyphen/>
        <w:t>совый нож, ножницы, шило, игла);</w:t>
      </w:r>
    </w:p>
    <w:p w14:paraId="2A6B1948" w14:textId="77777777" w:rsidR="007836CC" w:rsidRPr="00C45E83" w:rsidRDefault="007836CC" w:rsidP="00C4223A">
      <w:pPr>
        <w:numPr>
          <w:ilvl w:val="0"/>
          <w:numId w:val="233"/>
        </w:numPr>
        <w:jc w:val="both"/>
        <w:rPr>
          <w:sz w:val="28"/>
          <w:szCs w:val="28"/>
        </w:rPr>
      </w:pPr>
      <w:r w:rsidRPr="00C45E83">
        <w:rPr>
          <w:sz w:val="28"/>
          <w:szCs w:val="28"/>
        </w:rPr>
        <w:t>использовать заданную последовательность изготовле</w:t>
      </w:r>
      <w:r w:rsidRPr="00C45E83">
        <w:rPr>
          <w:sz w:val="28"/>
          <w:szCs w:val="28"/>
        </w:rPr>
        <w:softHyphen/>
        <w:t>ния простейших поделок из изученных материалов;</w:t>
      </w:r>
    </w:p>
    <w:p w14:paraId="69B5A0B7" w14:textId="77777777" w:rsidR="007836CC" w:rsidRPr="00C45E83" w:rsidRDefault="007836CC" w:rsidP="00C4223A">
      <w:pPr>
        <w:numPr>
          <w:ilvl w:val="0"/>
          <w:numId w:val="233"/>
        </w:numPr>
        <w:jc w:val="both"/>
        <w:rPr>
          <w:sz w:val="28"/>
          <w:szCs w:val="28"/>
        </w:rPr>
      </w:pPr>
      <w:r w:rsidRPr="00C45E83">
        <w:rPr>
          <w:sz w:val="28"/>
          <w:szCs w:val="28"/>
        </w:rPr>
        <w:t>называть приёмы изготовления несложных изделий (разметка, обрывание, разрезывание, сгибание, сборка и</w:t>
      </w:r>
    </w:p>
    <w:p w14:paraId="77E38A35" w14:textId="77777777" w:rsidR="007836CC" w:rsidRPr="00C45E83" w:rsidRDefault="007836CC" w:rsidP="007836CC">
      <w:pPr>
        <w:jc w:val="both"/>
        <w:rPr>
          <w:sz w:val="28"/>
          <w:szCs w:val="28"/>
        </w:rPr>
      </w:pPr>
      <w:r w:rsidRPr="00C45E83">
        <w:rPr>
          <w:sz w:val="28"/>
          <w:szCs w:val="28"/>
        </w:rPr>
        <w:t>т. д.);</w:t>
      </w:r>
    </w:p>
    <w:p w14:paraId="6F3A0B83" w14:textId="77777777" w:rsidR="007836CC" w:rsidRPr="00C45E83" w:rsidRDefault="007836CC" w:rsidP="00C4223A">
      <w:pPr>
        <w:numPr>
          <w:ilvl w:val="0"/>
          <w:numId w:val="233"/>
        </w:numPr>
        <w:jc w:val="both"/>
        <w:rPr>
          <w:sz w:val="28"/>
          <w:szCs w:val="28"/>
        </w:rPr>
      </w:pPr>
      <w:r w:rsidRPr="00C45E83">
        <w:rPr>
          <w:sz w:val="28"/>
          <w:szCs w:val="28"/>
        </w:rPr>
        <w:t>правильно работать ручными инструментами под конт</w:t>
      </w:r>
      <w:r w:rsidRPr="00C45E83">
        <w:rPr>
          <w:sz w:val="28"/>
          <w:szCs w:val="28"/>
        </w:rPr>
        <w:softHyphen/>
        <w:t>ролем учителя (стек, пластмассовый нож, ножницы, ши</w:t>
      </w:r>
      <w:r w:rsidRPr="00C45E83">
        <w:rPr>
          <w:sz w:val="28"/>
          <w:szCs w:val="28"/>
        </w:rPr>
        <w:softHyphen/>
        <w:t>ло, игла) с соблюдением техники безопасности;</w:t>
      </w:r>
    </w:p>
    <w:p w14:paraId="20D88EF6" w14:textId="77777777" w:rsidR="007836CC" w:rsidRPr="00C45E83" w:rsidRDefault="007836CC" w:rsidP="00C4223A">
      <w:pPr>
        <w:numPr>
          <w:ilvl w:val="0"/>
          <w:numId w:val="233"/>
        </w:numPr>
        <w:jc w:val="both"/>
        <w:rPr>
          <w:sz w:val="28"/>
          <w:szCs w:val="28"/>
        </w:rPr>
      </w:pPr>
      <w:r w:rsidRPr="00C45E83">
        <w:rPr>
          <w:sz w:val="28"/>
          <w:szCs w:val="28"/>
        </w:rPr>
        <w:t>различать материалы и инструменты по их назначению;</w:t>
      </w:r>
    </w:p>
    <w:p w14:paraId="2EF13C46" w14:textId="77777777" w:rsidR="007836CC" w:rsidRPr="00C45E83" w:rsidRDefault="007836CC" w:rsidP="00C4223A">
      <w:pPr>
        <w:numPr>
          <w:ilvl w:val="0"/>
          <w:numId w:val="233"/>
        </w:numPr>
        <w:jc w:val="both"/>
        <w:rPr>
          <w:sz w:val="28"/>
          <w:szCs w:val="28"/>
        </w:rPr>
      </w:pPr>
      <w:r w:rsidRPr="00C45E83">
        <w:rPr>
          <w:sz w:val="28"/>
          <w:szCs w:val="28"/>
        </w:rPr>
        <w:t>выполнять изученные операции и приёмы по изготовле</w:t>
      </w:r>
      <w:r w:rsidRPr="00C45E83">
        <w:rPr>
          <w:sz w:val="28"/>
          <w:szCs w:val="28"/>
        </w:rPr>
        <w:softHyphen/>
        <w:t>нию несложных изделий (экономную разметку, обрыва</w:t>
      </w:r>
      <w:r w:rsidRPr="00C45E83">
        <w:rPr>
          <w:sz w:val="28"/>
          <w:szCs w:val="28"/>
        </w:rPr>
        <w:softHyphen/>
        <w:t>ние по контуру, резание ножницами, сборку изделия с помощью клея, эстетично и аккуратно выполнять деко</w:t>
      </w:r>
      <w:r w:rsidRPr="00C45E83">
        <w:rPr>
          <w:sz w:val="28"/>
          <w:szCs w:val="28"/>
        </w:rPr>
        <w:softHyphen/>
        <w:t>ративную отделку и пр.);</w:t>
      </w:r>
    </w:p>
    <w:p w14:paraId="77A21926" w14:textId="77777777" w:rsidR="007836CC" w:rsidRPr="00C45E83" w:rsidRDefault="007836CC" w:rsidP="00C4223A">
      <w:pPr>
        <w:numPr>
          <w:ilvl w:val="0"/>
          <w:numId w:val="233"/>
        </w:numPr>
        <w:jc w:val="both"/>
        <w:rPr>
          <w:sz w:val="28"/>
          <w:szCs w:val="28"/>
        </w:rPr>
      </w:pPr>
      <w:r w:rsidRPr="00C45E83">
        <w:rPr>
          <w:sz w:val="28"/>
          <w:szCs w:val="28"/>
        </w:rPr>
        <w:t>использовать в практической работе шаблон, образец, рисунок;</w:t>
      </w:r>
    </w:p>
    <w:p w14:paraId="20ABD133" w14:textId="77777777" w:rsidR="007836CC" w:rsidRPr="00C45E83" w:rsidRDefault="007836CC" w:rsidP="00C4223A">
      <w:pPr>
        <w:numPr>
          <w:ilvl w:val="0"/>
          <w:numId w:val="233"/>
        </w:numPr>
        <w:jc w:val="both"/>
        <w:rPr>
          <w:sz w:val="28"/>
          <w:szCs w:val="28"/>
        </w:rPr>
      </w:pPr>
      <w:r w:rsidRPr="00C45E83">
        <w:rPr>
          <w:sz w:val="28"/>
          <w:szCs w:val="28"/>
        </w:rPr>
        <w:lastRenderedPageBreak/>
        <w:t>сравнивать с образцом готовое изделие по заданным ка</w:t>
      </w:r>
      <w:r w:rsidRPr="00C45E83">
        <w:rPr>
          <w:sz w:val="28"/>
          <w:szCs w:val="28"/>
        </w:rPr>
        <w:softHyphen/>
        <w:t>чествам (точность, аккуратность).</w:t>
      </w:r>
    </w:p>
    <w:p w14:paraId="7A8557E2" w14:textId="77777777" w:rsidR="007836CC" w:rsidRPr="00C45E83" w:rsidRDefault="007836CC" w:rsidP="007836CC">
      <w:pPr>
        <w:jc w:val="both"/>
        <w:rPr>
          <w:b/>
          <w:bCs/>
          <w:i/>
          <w:iCs/>
          <w:sz w:val="28"/>
          <w:szCs w:val="28"/>
        </w:rPr>
      </w:pPr>
      <w:r w:rsidRPr="00C45E83">
        <w:rPr>
          <w:b/>
          <w:bCs/>
          <w:i/>
          <w:iCs/>
          <w:sz w:val="28"/>
          <w:szCs w:val="28"/>
        </w:rPr>
        <w:t>Учащиеся получат возможность научиться:</w:t>
      </w:r>
    </w:p>
    <w:p w14:paraId="68896871" w14:textId="77777777" w:rsidR="007836CC" w:rsidRPr="00C45E83" w:rsidRDefault="007836CC" w:rsidP="00C4223A">
      <w:pPr>
        <w:numPr>
          <w:ilvl w:val="0"/>
          <w:numId w:val="233"/>
        </w:numPr>
        <w:jc w:val="both"/>
        <w:rPr>
          <w:sz w:val="28"/>
          <w:szCs w:val="28"/>
        </w:rPr>
      </w:pPr>
      <w:r w:rsidRPr="00C45E83">
        <w:rPr>
          <w:sz w:val="28"/>
          <w:szCs w:val="28"/>
        </w:rPr>
        <w:t>определять неподвижные соединения деталей, различ</w:t>
      </w:r>
      <w:r w:rsidRPr="00C45E83">
        <w:rPr>
          <w:sz w:val="28"/>
          <w:szCs w:val="28"/>
        </w:rPr>
        <w:softHyphen/>
        <w:t>ные способы соединения (с помощью клея, скотча, ни</w:t>
      </w:r>
      <w:r w:rsidRPr="00C45E83">
        <w:rPr>
          <w:sz w:val="28"/>
          <w:szCs w:val="28"/>
        </w:rPr>
        <w:softHyphen/>
        <w:t>тей, пластилина, в шип);</w:t>
      </w:r>
    </w:p>
    <w:p w14:paraId="7A78B441" w14:textId="77777777" w:rsidR="007836CC" w:rsidRPr="00C45E83" w:rsidRDefault="007836CC" w:rsidP="00C4223A">
      <w:pPr>
        <w:numPr>
          <w:ilvl w:val="0"/>
          <w:numId w:val="233"/>
        </w:numPr>
        <w:jc w:val="both"/>
        <w:rPr>
          <w:sz w:val="28"/>
          <w:szCs w:val="28"/>
        </w:rPr>
      </w:pPr>
      <w:r w:rsidRPr="00C45E83">
        <w:rPr>
          <w:sz w:val="28"/>
          <w:szCs w:val="28"/>
        </w:rPr>
        <w:t>организовывать рабочее место и поддерживать порядок на нём во время работы в соответствии с используемым материалом (в соответствии с требованиями учителя);</w:t>
      </w:r>
    </w:p>
    <w:p w14:paraId="03A80F76" w14:textId="77777777" w:rsidR="007836CC" w:rsidRPr="00C45E83" w:rsidRDefault="007836CC" w:rsidP="00C4223A">
      <w:pPr>
        <w:numPr>
          <w:ilvl w:val="0"/>
          <w:numId w:val="233"/>
        </w:numPr>
        <w:jc w:val="both"/>
        <w:rPr>
          <w:sz w:val="28"/>
          <w:szCs w:val="28"/>
        </w:rPr>
      </w:pPr>
      <w:r w:rsidRPr="00C45E83">
        <w:rPr>
          <w:sz w:val="28"/>
          <w:szCs w:val="28"/>
        </w:rPr>
        <w:t>экономно использовать материалы при изготовлении по</w:t>
      </w:r>
      <w:r w:rsidRPr="00C45E83">
        <w:rPr>
          <w:sz w:val="28"/>
          <w:szCs w:val="28"/>
        </w:rPr>
        <w:softHyphen/>
        <w:t>делок;</w:t>
      </w:r>
    </w:p>
    <w:p w14:paraId="6165E06E" w14:textId="77777777" w:rsidR="007836CC" w:rsidRPr="00C45E83" w:rsidRDefault="007836CC" w:rsidP="00C4223A">
      <w:pPr>
        <w:numPr>
          <w:ilvl w:val="0"/>
          <w:numId w:val="233"/>
        </w:numPr>
        <w:jc w:val="both"/>
        <w:rPr>
          <w:sz w:val="28"/>
          <w:szCs w:val="28"/>
        </w:rPr>
      </w:pPr>
      <w:r w:rsidRPr="00C45E83">
        <w:rPr>
          <w:sz w:val="28"/>
          <w:szCs w:val="28"/>
        </w:rPr>
        <w:t>выполнять различные виды отделки и декорирования (аппликация, создание декоративной рамки, добавление деталей, шов «вперёд-иголка» и пр.);</w:t>
      </w:r>
    </w:p>
    <w:p w14:paraId="1C5FCF81" w14:textId="77777777" w:rsidR="007836CC" w:rsidRPr="00C45E83" w:rsidRDefault="007836CC" w:rsidP="00C4223A">
      <w:pPr>
        <w:numPr>
          <w:ilvl w:val="0"/>
          <w:numId w:val="233"/>
        </w:numPr>
        <w:jc w:val="both"/>
        <w:rPr>
          <w:sz w:val="28"/>
          <w:szCs w:val="28"/>
        </w:rPr>
      </w:pPr>
      <w:r w:rsidRPr="00C45E83">
        <w:rPr>
          <w:sz w:val="28"/>
          <w:szCs w:val="28"/>
        </w:rPr>
        <w:t>удобным для себя способом изготавливать из изученных материалов поделки: по образцу, на заданную тему, по своему желанию.</w:t>
      </w:r>
    </w:p>
    <w:p w14:paraId="22A83ECA" w14:textId="77777777" w:rsidR="007836CC" w:rsidRPr="00C45E83" w:rsidRDefault="007836CC" w:rsidP="007836CC">
      <w:pPr>
        <w:jc w:val="both"/>
        <w:rPr>
          <w:b/>
          <w:sz w:val="28"/>
          <w:szCs w:val="28"/>
        </w:rPr>
      </w:pPr>
      <w:r w:rsidRPr="00C45E83">
        <w:rPr>
          <w:b/>
          <w:sz w:val="28"/>
          <w:szCs w:val="28"/>
        </w:rPr>
        <w:t>МЕТАПРЕДМЕТНЫЕ</w:t>
      </w:r>
    </w:p>
    <w:p w14:paraId="2B7D8454" w14:textId="77777777" w:rsidR="007836CC" w:rsidRPr="00C45E83" w:rsidRDefault="007836CC" w:rsidP="007836CC">
      <w:pPr>
        <w:jc w:val="both"/>
        <w:rPr>
          <w:b/>
          <w:bCs/>
          <w:sz w:val="28"/>
          <w:szCs w:val="28"/>
        </w:rPr>
      </w:pPr>
      <w:r w:rsidRPr="00C45E83">
        <w:rPr>
          <w:b/>
          <w:bCs/>
          <w:sz w:val="28"/>
          <w:szCs w:val="28"/>
        </w:rPr>
        <w:t xml:space="preserve">Регулятивные </w:t>
      </w:r>
    </w:p>
    <w:p w14:paraId="094A6628"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063DC5A1" w14:textId="77777777" w:rsidR="007836CC" w:rsidRPr="00C45E83" w:rsidRDefault="007836CC" w:rsidP="00C4223A">
      <w:pPr>
        <w:numPr>
          <w:ilvl w:val="0"/>
          <w:numId w:val="233"/>
        </w:numPr>
        <w:jc w:val="both"/>
        <w:rPr>
          <w:sz w:val="28"/>
          <w:szCs w:val="28"/>
        </w:rPr>
      </w:pPr>
      <w:r w:rsidRPr="00C45E83">
        <w:rPr>
          <w:sz w:val="28"/>
          <w:szCs w:val="28"/>
        </w:rPr>
        <w:t>адекватно воспринимать содержательную оценку своей работы учителем;</w:t>
      </w:r>
    </w:p>
    <w:p w14:paraId="0AD374B4" w14:textId="77777777" w:rsidR="007836CC" w:rsidRPr="00C45E83" w:rsidRDefault="007836CC" w:rsidP="00C4223A">
      <w:pPr>
        <w:numPr>
          <w:ilvl w:val="0"/>
          <w:numId w:val="233"/>
        </w:numPr>
        <w:jc w:val="both"/>
        <w:rPr>
          <w:sz w:val="28"/>
          <w:szCs w:val="28"/>
        </w:rPr>
      </w:pPr>
      <w:r w:rsidRPr="00C45E83">
        <w:rPr>
          <w:sz w:val="28"/>
          <w:szCs w:val="28"/>
        </w:rPr>
        <w:t>выполнять работу по заданной инструкции;</w:t>
      </w:r>
    </w:p>
    <w:p w14:paraId="6D30CE3E" w14:textId="77777777" w:rsidR="007836CC" w:rsidRPr="00C45E83" w:rsidRDefault="007836CC" w:rsidP="00C4223A">
      <w:pPr>
        <w:numPr>
          <w:ilvl w:val="0"/>
          <w:numId w:val="233"/>
        </w:numPr>
        <w:jc w:val="both"/>
        <w:rPr>
          <w:sz w:val="28"/>
          <w:szCs w:val="28"/>
        </w:rPr>
      </w:pPr>
      <w:r w:rsidRPr="00C45E83">
        <w:rPr>
          <w:sz w:val="28"/>
          <w:szCs w:val="28"/>
        </w:rPr>
        <w:t>использовать изученные приёмы работы с разными мате</w:t>
      </w:r>
      <w:r w:rsidRPr="00C45E83">
        <w:rPr>
          <w:sz w:val="28"/>
          <w:szCs w:val="28"/>
        </w:rPr>
        <w:softHyphen/>
        <w:t>риалами и инструментами;</w:t>
      </w:r>
    </w:p>
    <w:p w14:paraId="04650ADA" w14:textId="77777777" w:rsidR="007836CC" w:rsidRPr="00C45E83" w:rsidRDefault="007836CC" w:rsidP="00C4223A">
      <w:pPr>
        <w:numPr>
          <w:ilvl w:val="0"/>
          <w:numId w:val="233"/>
        </w:numPr>
        <w:jc w:val="both"/>
        <w:rPr>
          <w:sz w:val="28"/>
          <w:szCs w:val="28"/>
        </w:rPr>
      </w:pPr>
      <w:r w:rsidRPr="00C45E83">
        <w:rPr>
          <w:sz w:val="28"/>
          <w:szCs w:val="28"/>
        </w:rPr>
        <w:t>осуществлять пошаговый контроль своих действий, ис</w:t>
      </w:r>
      <w:r w:rsidRPr="00C45E83">
        <w:rPr>
          <w:sz w:val="28"/>
          <w:szCs w:val="28"/>
        </w:rPr>
        <w:softHyphen/>
        <w:t>пользуя способ сличения своей работы с заданной в учеб</w:t>
      </w:r>
      <w:r w:rsidRPr="00C45E83">
        <w:rPr>
          <w:sz w:val="28"/>
          <w:szCs w:val="28"/>
        </w:rPr>
        <w:softHyphen/>
        <w:t>нике последовательностью;</w:t>
      </w:r>
    </w:p>
    <w:p w14:paraId="335DF715" w14:textId="77777777" w:rsidR="007836CC" w:rsidRPr="00C45E83" w:rsidRDefault="007836CC" w:rsidP="00C4223A">
      <w:pPr>
        <w:numPr>
          <w:ilvl w:val="0"/>
          <w:numId w:val="233"/>
        </w:numPr>
        <w:jc w:val="both"/>
        <w:rPr>
          <w:sz w:val="28"/>
          <w:szCs w:val="28"/>
        </w:rPr>
      </w:pPr>
      <w:r w:rsidRPr="00C45E83">
        <w:rPr>
          <w:sz w:val="28"/>
          <w:szCs w:val="28"/>
        </w:rPr>
        <w:t xml:space="preserve">вносить коррективы в свою работу. </w:t>
      </w:r>
    </w:p>
    <w:p w14:paraId="36DCA8B6" w14:textId="77777777" w:rsidR="007836CC" w:rsidRPr="00C45E83" w:rsidRDefault="007836CC" w:rsidP="007836CC">
      <w:pPr>
        <w:jc w:val="both"/>
        <w:rPr>
          <w:sz w:val="28"/>
          <w:szCs w:val="28"/>
        </w:rPr>
      </w:pPr>
      <w:r w:rsidRPr="00C45E83">
        <w:rPr>
          <w:b/>
          <w:bCs/>
          <w:i/>
          <w:iCs/>
          <w:sz w:val="28"/>
          <w:szCs w:val="28"/>
        </w:rPr>
        <w:t>Учащиеся получат возможность научиться:</w:t>
      </w:r>
    </w:p>
    <w:p w14:paraId="4A411DEA" w14:textId="77777777" w:rsidR="007836CC" w:rsidRPr="00C45E83" w:rsidRDefault="007836CC" w:rsidP="00C4223A">
      <w:pPr>
        <w:numPr>
          <w:ilvl w:val="0"/>
          <w:numId w:val="233"/>
        </w:numPr>
        <w:jc w:val="both"/>
        <w:rPr>
          <w:sz w:val="28"/>
          <w:szCs w:val="28"/>
        </w:rPr>
      </w:pPr>
      <w:r w:rsidRPr="00C45E83">
        <w:rPr>
          <w:sz w:val="28"/>
          <w:szCs w:val="28"/>
        </w:rPr>
        <w:t>понимать цель выполняемых действий;</w:t>
      </w:r>
    </w:p>
    <w:p w14:paraId="3F258501" w14:textId="77777777" w:rsidR="007836CC" w:rsidRPr="00C45E83" w:rsidRDefault="007836CC" w:rsidP="00C4223A">
      <w:pPr>
        <w:numPr>
          <w:ilvl w:val="0"/>
          <w:numId w:val="233"/>
        </w:numPr>
        <w:jc w:val="both"/>
        <w:rPr>
          <w:sz w:val="28"/>
          <w:szCs w:val="28"/>
        </w:rPr>
      </w:pPr>
      <w:r w:rsidRPr="00C45E83">
        <w:rPr>
          <w:sz w:val="28"/>
          <w:szCs w:val="28"/>
        </w:rPr>
        <w:t>с помощью учителя анализировать и планировать пред</w:t>
      </w:r>
      <w:r w:rsidRPr="00C45E83">
        <w:rPr>
          <w:sz w:val="28"/>
          <w:szCs w:val="28"/>
        </w:rPr>
        <w:softHyphen/>
        <w:t>стоящую практическую работу, опираясь на шаблон, об</w:t>
      </w:r>
      <w:r w:rsidRPr="00C45E83">
        <w:rPr>
          <w:sz w:val="28"/>
          <w:szCs w:val="28"/>
        </w:rPr>
        <w:softHyphen/>
        <w:t>разец, рисунок;</w:t>
      </w:r>
    </w:p>
    <w:p w14:paraId="1D6C5FE4" w14:textId="77777777" w:rsidR="007836CC" w:rsidRPr="00C45E83" w:rsidRDefault="007836CC" w:rsidP="00C4223A">
      <w:pPr>
        <w:numPr>
          <w:ilvl w:val="0"/>
          <w:numId w:val="233"/>
        </w:numPr>
        <w:jc w:val="both"/>
        <w:rPr>
          <w:sz w:val="28"/>
          <w:szCs w:val="28"/>
        </w:rPr>
      </w:pPr>
      <w:r w:rsidRPr="00C45E83">
        <w:rPr>
          <w:sz w:val="28"/>
          <w:szCs w:val="28"/>
        </w:rPr>
        <w:t>осуществлять контроль качества результатов собствен</w:t>
      </w:r>
      <w:r w:rsidRPr="00C45E83">
        <w:rPr>
          <w:sz w:val="28"/>
          <w:szCs w:val="28"/>
        </w:rPr>
        <w:softHyphen/>
        <w:t>ной практической деятельности;</w:t>
      </w:r>
    </w:p>
    <w:p w14:paraId="61A77036" w14:textId="77777777" w:rsidR="007836CC" w:rsidRPr="00C45E83" w:rsidRDefault="007836CC" w:rsidP="00C4223A">
      <w:pPr>
        <w:numPr>
          <w:ilvl w:val="0"/>
          <w:numId w:val="233"/>
        </w:numPr>
        <w:jc w:val="both"/>
        <w:rPr>
          <w:sz w:val="28"/>
          <w:szCs w:val="28"/>
        </w:rPr>
      </w:pPr>
      <w:r w:rsidRPr="00C45E83">
        <w:rPr>
          <w:sz w:val="28"/>
          <w:szCs w:val="28"/>
        </w:rPr>
        <w:t>адекватно оценивать правильность выполнения задания;</w:t>
      </w:r>
    </w:p>
    <w:p w14:paraId="6F88C545" w14:textId="77777777" w:rsidR="007836CC" w:rsidRPr="00C45E83" w:rsidRDefault="007836CC" w:rsidP="00C4223A">
      <w:pPr>
        <w:numPr>
          <w:ilvl w:val="0"/>
          <w:numId w:val="233"/>
        </w:numPr>
        <w:jc w:val="both"/>
        <w:rPr>
          <w:sz w:val="28"/>
          <w:szCs w:val="28"/>
        </w:rPr>
      </w:pPr>
      <w:r w:rsidRPr="00C45E83">
        <w:rPr>
          <w:sz w:val="28"/>
          <w:szCs w:val="28"/>
        </w:rPr>
        <w:t>решать творческую задачу, используя известные средства;</w:t>
      </w:r>
    </w:p>
    <w:p w14:paraId="6D04D95B" w14:textId="77777777" w:rsidR="007836CC" w:rsidRPr="00C45E83" w:rsidRDefault="007836CC" w:rsidP="00C4223A">
      <w:pPr>
        <w:numPr>
          <w:ilvl w:val="0"/>
          <w:numId w:val="233"/>
        </w:numPr>
        <w:jc w:val="both"/>
        <w:rPr>
          <w:sz w:val="28"/>
          <w:szCs w:val="28"/>
        </w:rPr>
      </w:pPr>
      <w:r w:rsidRPr="00C45E83">
        <w:rPr>
          <w:sz w:val="28"/>
          <w:szCs w:val="28"/>
        </w:rPr>
        <w:t>включаться в самостоятельную практическую деятель</w:t>
      </w:r>
      <w:r w:rsidRPr="00C45E83">
        <w:rPr>
          <w:sz w:val="28"/>
          <w:szCs w:val="28"/>
        </w:rPr>
        <w:softHyphen/>
        <w:t>ность.</w:t>
      </w:r>
    </w:p>
    <w:p w14:paraId="6E136A79" w14:textId="77777777" w:rsidR="007836CC" w:rsidRPr="00C45E83" w:rsidRDefault="007836CC" w:rsidP="007836CC">
      <w:pPr>
        <w:jc w:val="both"/>
        <w:rPr>
          <w:b/>
          <w:bCs/>
          <w:sz w:val="28"/>
          <w:szCs w:val="28"/>
        </w:rPr>
      </w:pPr>
      <w:r w:rsidRPr="00C45E83">
        <w:rPr>
          <w:b/>
          <w:bCs/>
          <w:sz w:val="28"/>
          <w:szCs w:val="28"/>
        </w:rPr>
        <w:t>Познавательные</w:t>
      </w:r>
    </w:p>
    <w:p w14:paraId="79E88BE1"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694B348A" w14:textId="77777777" w:rsidR="007836CC" w:rsidRPr="00C45E83" w:rsidRDefault="007836CC" w:rsidP="00C4223A">
      <w:pPr>
        <w:numPr>
          <w:ilvl w:val="0"/>
          <w:numId w:val="234"/>
        </w:numPr>
        <w:jc w:val="both"/>
        <w:rPr>
          <w:sz w:val="28"/>
          <w:szCs w:val="28"/>
        </w:rPr>
      </w:pPr>
      <w:r w:rsidRPr="00C45E83">
        <w:rPr>
          <w:sz w:val="28"/>
          <w:szCs w:val="28"/>
        </w:rPr>
        <w:t>«читать» условные знаки, данные в учебнике, простые чертежи;</w:t>
      </w:r>
    </w:p>
    <w:p w14:paraId="052B9171" w14:textId="77777777" w:rsidR="007836CC" w:rsidRPr="00C45E83" w:rsidRDefault="007836CC" w:rsidP="00C4223A">
      <w:pPr>
        <w:numPr>
          <w:ilvl w:val="0"/>
          <w:numId w:val="234"/>
        </w:numPr>
        <w:jc w:val="both"/>
        <w:rPr>
          <w:sz w:val="28"/>
          <w:szCs w:val="28"/>
        </w:rPr>
      </w:pPr>
      <w:r w:rsidRPr="00C45E83">
        <w:rPr>
          <w:sz w:val="28"/>
          <w:szCs w:val="28"/>
        </w:rPr>
        <w:t>различать материалы и инструменты по их назначению, плоские и объёмные фигуры, виды работ и др.;</w:t>
      </w:r>
    </w:p>
    <w:p w14:paraId="73774077" w14:textId="77777777" w:rsidR="007836CC" w:rsidRPr="00C45E83" w:rsidRDefault="007836CC" w:rsidP="00C4223A">
      <w:pPr>
        <w:numPr>
          <w:ilvl w:val="0"/>
          <w:numId w:val="234"/>
        </w:numPr>
        <w:jc w:val="both"/>
        <w:rPr>
          <w:sz w:val="28"/>
          <w:szCs w:val="28"/>
        </w:rPr>
      </w:pPr>
      <w:r w:rsidRPr="00C45E83">
        <w:rPr>
          <w:sz w:val="28"/>
          <w:szCs w:val="28"/>
        </w:rPr>
        <w:t>находить нужную информацию в учебнике;</w:t>
      </w:r>
    </w:p>
    <w:p w14:paraId="40F0F9B6" w14:textId="77777777" w:rsidR="007836CC" w:rsidRPr="00C45E83" w:rsidRDefault="007836CC" w:rsidP="00C4223A">
      <w:pPr>
        <w:numPr>
          <w:ilvl w:val="0"/>
          <w:numId w:val="234"/>
        </w:numPr>
        <w:jc w:val="both"/>
        <w:rPr>
          <w:sz w:val="28"/>
          <w:szCs w:val="28"/>
        </w:rPr>
      </w:pPr>
      <w:r w:rsidRPr="00C45E83">
        <w:rPr>
          <w:sz w:val="28"/>
          <w:szCs w:val="28"/>
        </w:rPr>
        <w:t>выявлять особенности оформления и обработки;</w:t>
      </w:r>
    </w:p>
    <w:p w14:paraId="77A884EB" w14:textId="77777777" w:rsidR="007836CC" w:rsidRPr="00C45E83" w:rsidRDefault="007836CC" w:rsidP="00C4223A">
      <w:pPr>
        <w:numPr>
          <w:ilvl w:val="0"/>
          <w:numId w:val="234"/>
        </w:numPr>
        <w:jc w:val="both"/>
        <w:rPr>
          <w:sz w:val="28"/>
          <w:szCs w:val="28"/>
        </w:rPr>
      </w:pPr>
      <w:r w:rsidRPr="00C45E83">
        <w:rPr>
          <w:sz w:val="28"/>
          <w:szCs w:val="28"/>
        </w:rPr>
        <w:t>наблюдать, сравнивать, делать простейшие обобщения о свойствах материала.</w:t>
      </w:r>
    </w:p>
    <w:p w14:paraId="1700285B" w14:textId="77777777" w:rsidR="007836CC" w:rsidRPr="00C45E83" w:rsidRDefault="007836CC" w:rsidP="007836CC">
      <w:pPr>
        <w:jc w:val="both"/>
        <w:rPr>
          <w:b/>
          <w:bCs/>
          <w:i/>
          <w:iCs/>
          <w:sz w:val="28"/>
          <w:szCs w:val="28"/>
        </w:rPr>
      </w:pPr>
      <w:r w:rsidRPr="00C45E83">
        <w:rPr>
          <w:b/>
          <w:bCs/>
          <w:i/>
          <w:iCs/>
          <w:sz w:val="28"/>
          <w:szCs w:val="28"/>
        </w:rPr>
        <w:t>Учащиеся получат возможность научиться:</w:t>
      </w:r>
    </w:p>
    <w:p w14:paraId="7C18DDA2" w14:textId="77777777" w:rsidR="007836CC" w:rsidRPr="00C45E83" w:rsidRDefault="007836CC" w:rsidP="00C4223A">
      <w:pPr>
        <w:numPr>
          <w:ilvl w:val="0"/>
          <w:numId w:val="234"/>
        </w:numPr>
        <w:jc w:val="both"/>
        <w:rPr>
          <w:sz w:val="28"/>
          <w:szCs w:val="28"/>
        </w:rPr>
      </w:pPr>
      <w:r w:rsidRPr="00C45E83">
        <w:rPr>
          <w:sz w:val="28"/>
          <w:szCs w:val="28"/>
        </w:rPr>
        <w:lastRenderedPageBreak/>
        <w:t>осуществлять поиск необходимой информации для вы</w:t>
      </w:r>
      <w:r w:rsidRPr="00C45E83">
        <w:rPr>
          <w:sz w:val="28"/>
          <w:szCs w:val="28"/>
        </w:rPr>
        <w:softHyphen/>
        <w:t>полнения учебных заданий, используя справочные мате</w:t>
      </w:r>
      <w:r w:rsidRPr="00C45E83">
        <w:rPr>
          <w:sz w:val="28"/>
          <w:szCs w:val="28"/>
        </w:rPr>
        <w:softHyphen/>
        <w:t>риалы учебника;</w:t>
      </w:r>
    </w:p>
    <w:p w14:paraId="60FB80FE" w14:textId="77777777" w:rsidR="007836CC" w:rsidRPr="00C45E83" w:rsidRDefault="007836CC" w:rsidP="00C4223A">
      <w:pPr>
        <w:numPr>
          <w:ilvl w:val="0"/>
          <w:numId w:val="234"/>
        </w:numPr>
        <w:jc w:val="both"/>
        <w:rPr>
          <w:sz w:val="28"/>
          <w:szCs w:val="28"/>
        </w:rPr>
      </w:pPr>
      <w:r w:rsidRPr="00C45E83">
        <w:rPr>
          <w:sz w:val="28"/>
          <w:szCs w:val="28"/>
        </w:rPr>
        <w:t>характеризовать материалы по их свойствам;</w:t>
      </w:r>
    </w:p>
    <w:p w14:paraId="2B9074E7" w14:textId="77777777" w:rsidR="007836CC" w:rsidRPr="00C45E83" w:rsidRDefault="007836CC" w:rsidP="00C4223A">
      <w:pPr>
        <w:numPr>
          <w:ilvl w:val="0"/>
          <w:numId w:val="234"/>
        </w:numPr>
        <w:jc w:val="both"/>
        <w:rPr>
          <w:sz w:val="28"/>
          <w:szCs w:val="28"/>
        </w:rPr>
      </w:pPr>
      <w:r w:rsidRPr="00C45E83">
        <w:rPr>
          <w:sz w:val="28"/>
          <w:szCs w:val="28"/>
        </w:rPr>
        <w:t>группировать профессии людей по материалам, с кото</w:t>
      </w:r>
      <w:r w:rsidRPr="00C45E83">
        <w:rPr>
          <w:sz w:val="28"/>
          <w:szCs w:val="28"/>
        </w:rPr>
        <w:softHyphen/>
        <w:t>рыми они связаны;</w:t>
      </w:r>
    </w:p>
    <w:p w14:paraId="5FE19995" w14:textId="77777777" w:rsidR="007836CC" w:rsidRPr="00C45E83" w:rsidRDefault="007836CC" w:rsidP="00C4223A">
      <w:pPr>
        <w:numPr>
          <w:ilvl w:val="0"/>
          <w:numId w:val="234"/>
        </w:numPr>
        <w:jc w:val="both"/>
        <w:rPr>
          <w:sz w:val="28"/>
          <w:szCs w:val="28"/>
        </w:rPr>
      </w:pPr>
      <w:r w:rsidRPr="00C45E83">
        <w:rPr>
          <w:sz w:val="28"/>
          <w:szCs w:val="28"/>
        </w:rPr>
        <w:t>конструировать объёмные изделия из бумаги, пластили</w:t>
      </w:r>
      <w:r w:rsidRPr="00C45E83">
        <w:rPr>
          <w:sz w:val="28"/>
          <w:szCs w:val="28"/>
        </w:rPr>
        <w:softHyphen/>
        <w:t>на, природных материалов.</w:t>
      </w:r>
    </w:p>
    <w:p w14:paraId="6CCDD6E5" w14:textId="77777777" w:rsidR="007836CC" w:rsidRPr="00C45E83" w:rsidRDefault="007836CC" w:rsidP="007836CC">
      <w:pPr>
        <w:jc w:val="both"/>
        <w:rPr>
          <w:sz w:val="28"/>
          <w:szCs w:val="28"/>
        </w:rPr>
      </w:pPr>
    </w:p>
    <w:p w14:paraId="2FBA135E" w14:textId="77777777" w:rsidR="007836CC" w:rsidRPr="00C45E83" w:rsidRDefault="007836CC" w:rsidP="007836CC">
      <w:pPr>
        <w:jc w:val="both"/>
        <w:rPr>
          <w:b/>
          <w:bCs/>
          <w:sz w:val="28"/>
          <w:szCs w:val="28"/>
        </w:rPr>
      </w:pPr>
      <w:r w:rsidRPr="00C45E83">
        <w:rPr>
          <w:b/>
          <w:bCs/>
          <w:sz w:val="28"/>
          <w:szCs w:val="28"/>
        </w:rPr>
        <w:t>Коммуникативные</w:t>
      </w:r>
    </w:p>
    <w:p w14:paraId="1085C083" w14:textId="77777777" w:rsidR="007836CC" w:rsidRPr="00C45E83" w:rsidRDefault="007836CC" w:rsidP="007836CC">
      <w:pPr>
        <w:jc w:val="both"/>
        <w:rPr>
          <w:b/>
          <w:bCs/>
          <w:i/>
          <w:iCs/>
          <w:sz w:val="28"/>
          <w:szCs w:val="28"/>
        </w:rPr>
      </w:pPr>
      <w:r w:rsidRPr="00C45E83">
        <w:rPr>
          <w:b/>
          <w:bCs/>
          <w:i/>
          <w:iCs/>
          <w:sz w:val="28"/>
          <w:szCs w:val="28"/>
        </w:rPr>
        <w:t>Учащиеся научатся:</w:t>
      </w:r>
    </w:p>
    <w:p w14:paraId="76372060" w14:textId="77777777" w:rsidR="007836CC" w:rsidRPr="00C45E83" w:rsidRDefault="007836CC" w:rsidP="00C4223A">
      <w:pPr>
        <w:numPr>
          <w:ilvl w:val="0"/>
          <w:numId w:val="234"/>
        </w:numPr>
        <w:jc w:val="both"/>
        <w:rPr>
          <w:sz w:val="28"/>
          <w:szCs w:val="28"/>
        </w:rPr>
      </w:pPr>
      <w:r w:rsidRPr="00C45E83">
        <w:rPr>
          <w:sz w:val="28"/>
          <w:szCs w:val="28"/>
        </w:rPr>
        <w:t>рассказывать о массовых профессиях и технологии про</w:t>
      </w:r>
      <w:r w:rsidRPr="00C45E83">
        <w:rPr>
          <w:sz w:val="28"/>
          <w:szCs w:val="28"/>
        </w:rPr>
        <w:softHyphen/>
        <w:t>изводства искусственных материалов, о природных ма</w:t>
      </w:r>
      <w:r w:rsidRPr="00C45E83">
        <w:rPr>
          <w:sz w:val="28"/>
          <w:szCs w:val="28"/>
        </w:rPr>
        <w:softHyphen/>
        <w:t>териалах;</w:t>
      </w:r>
    </w:p>
    <w:p w14:paraId="3BE20B52" w14:textId="77777777" w:rsidR="007836CC" w:rsidRPr="00C45E83" w:rsidRDefault="007836CC" w:rsidP="00C4223A">
      <w:pPr>
        <w:numPr>
          <w:ilvl w:val="0"/>
          <w:numId w:val="234"/>
        </w:numPr>
        <w:jc w:val="both"/>
        <w:rPr>
          <w:sz w:val="28"/>
          <w:szCs w:val="28"/>
        </w:rPr>
      </w:pPr>
      <w:r w:rsidRPr="00C45E83">
        <w:rPr>
          <w:sz w:val="28"/>
          <w:szCs w:val="28"/>
        </w:rPr>
        <w:t>отвечать на вопросы, задавать вопросы для уточнения непонятного;</w:t>
      </w:r>
    </w:p>
    <w:p w14:paraId="69D919C9" w14:textId="77777777" w:rsidR="007836CC" w:rsidRPr="00C45E83" w:rsidRDefault="007836CC" w:rsidP="00C4223A">
      <w:pPr>
        <w:numPr>
          <w:ilvl w:val="0"/>
          <w:numId w:val="234"/>
        </w:numPr>
        <w:jc w:val="both"/>
        <w:rPr>
          <w:sz w:val="28"/>
          <w:szCs w:val="28"/>
        </w:rPr>
      </w:pPr>
      <w:r w:rsidRPr="00C45E83">
        <w:rPr>
          <w:sz w:val="28"/>
          <w:szCs w:val="28"/>
        </w:rPr>
        <w:t>комментировать последовательность действий;</w:t>
      </w:r>
    </w:p>
    <w:p w14:paraId="48BF1B6C" w14:textId="77777777" w:rsidR="007836CC" w:rsidRPr="00C45E83" w:rsidRDefault="007836CC" w:rsidP="00C4223A">
      <w:pPr>
        <w:numPr>
          <w:ilvl w:val="0"/>
          <w:numId w:val="234"/>
        </w:numPr>
        <w:jc w:val="both"/>
        <w:rPr>
          <w:sz w:val="28"/>
          <w:szCs w:val="28"/>
        </w:rPr>
      </w:pPr>
      <w:r w:rsidRPr="00C45E83">
        <w:rPr>
          <w:sz w:val="28"/>
          <w:szCs w:val="28"/>
        </w:rPr>
        <w:t>выслушивать друг друга, договариваться, работая в паре;</w:t>
      </w:r>
    </w:p>
    <w:p w14:paraId="668BCB2F" w14:textId="77777777" w:rsidR="007836CC" w:rsidRPr="00C45E83" w:rsidRDefault="007836CC" w:rsidP="00C4223A">
      <w:pPr>
        <w:numPr>
          <w:ilvl w:val="0"/>
          <w:numId w:val="234"/>
        </w:numPr>
        <w:jc w:val="both"/>
        <w:rPr>
          <w:sz w:val="28"/>
          <w:szCs w:val="28"/>
        </w:rPr>
      </w:pPr>
      <w:r w:rsidRPr="00C45E83">
        <w:rPr>
          <w:sz w:val="28"/>
          <w:szCs w:val="28"/>
        </w:rPr>
        <w:t>участвовать в коллективном обсуждении;</w:t>
      </w:r>
    </w:p>
    <w:p w14:paraId="1BFEB8D2" w14:textId="77777777" w:rsidR="007836CC" w:rsidRPr="00C45E83" w:rsidRDefault="007836CC" w:rsidP="00C4223A">
      <w:pPr>
        <w:numPr>
          <w:ilvl w:val="0"/>
          <w:numId w:val="234"/>
        </w:numPr>
        <w:jc w:val="both"/>
        <w:rPr>
          <w:sz w:val="28"/>
          <w:szCs w:val="28"/>
        </w:rPr>
      </w:pPr>
      <w:r w:rsidRPr="00C45E83">
        <w:rPr>
          <w:sz w:val="28"/>
          <w:szCs w:val="28"/>
        </w:rPr>
        <w:t>выполнять совместные действия со сверстниками и взрослыми при реализации творческой работы.</w:t>
      </w:r>
    </w:p>
    <w:p w14:paraId="1605159A" w14:textId="77777777" w:rsidR="007836CC" w:rsidRPr="00C45E83" w:rsidRDefault="007836CC" w:rsidP="007836CC">
      <w:pPr>
        <w:jc w:val="both"/>
        <w:rPr>
          <w:b/>
          <w:bCs/>
          <w:i/>
          <w:iCs/>
          <w:sz w:val="28"/>
          <w:szCs w:val="28"/>
        </w:rPr>
      </w:pPr>
      <w:r w:rsidRPr="00C45E83">
        <w:rPr>
          <w:b/>
          <w:bCs/>
          <w:i/>
          <w:iCs/>
          <w:sz w:val="28"/>
          <w:szCs w:val="28"/>
        </w:rPr>
        <w:t>Учащиеся получат возможность научиться:</w:t>
      </w:r>
    </w:p>
    <w:p w14:paraId="5C1A6918" w14:textId="77777777" w:rsidR="007836CC" w:rsidRPr="00C45E83" w:rsidRDefault="007836CC" w:rsidP="00C4223A">
      <w:pPr>
        <w:numPr>
          <w:ilvl w:val="0"/>
          <w:numId w:val="234"/>
        </w:numPr>
        <w:jc w:val="both"/>
        <w:rPr>
          <w:sz w:val="28"/>
          <w:szCs w:val="28"/>
        </w:rPr>
      </w:pPr>
      <w:r w:rsidRPr="00C45E83">
        <w:rPr>
          <w:sz w:val="28"/>
          <w:szCs w:val="28"/>
        </w:rPr>
        <w:t>выражать собственное эмоциональное отношение к ре</w:t>
      </w:r>
      <w:r w:rsidRPr="00C45E83">
        <w:rPr>
          <w:sz w:val="28"/>
          <w:szCs w:val="28"/>
        </w:rPr>
        <w:softHyphen/>
        <w:t>зультату труда;</w:t>
      </w:r>
    </w:p>
    <w:p w14:paraId="7C3EA7BD" w14:textId="77777777" w:rsidR="007836CC" w:rsidRPr="00C45E83" w:rsidRDefault="007836CC" w:rsidP="00C4223A">
      <w:pPr>
        <w:numPr>
          <w:ilvl w:val="0"/>
          <w:numId w:val="234"/>
        </w:numPr>
        <w:jc w:val="both"/>
        <w:rPr>
          <w:sz w:val="28"/>
          <w:szCs w:val="28"/>
        </w:rPr>
      </w:pPr>
      <w:r w:rsidRPr="00C45E83">
        <w:rPr>
          <w:sz w:val="28"/>
          <w:szCs w:val="28"/>
        </w:rPr>
        <w:t>быть терпимыми к другим мнениям, учитывать их в сов</w:t>
      </w:r>
      <w:r w:rsidRPr="00C45E83">
        <w:rPr>
          <w:sz w:val="28"/>
          <w:szCs w:val="28"/>
        </w:rPr>
        <w:softHyphen/>
        <w:t>местной работе;</w:t>
      </w:r>
    </w:p>
    <w:p w14:paraId="0AB5FEB1" w14:textId="77777777" w:rsidR="007836CC" w:rsidRPr="00C45E83" w:rsidRDefault="007836CC" w:rsidP="00C4223A">
      <w:pPr>
        <w:numPr>
          <w:ilvl w:val="0"/>
          <w:numId w:val="234"/>
        </w:numPr>
        <w:jc w:val="both"/>
        <w:rPr>
          <w:sz w:val="28"/>
          <w:szCs w:val="28"/>
        </w:rPr>
      </w:pPr>
      <w:r w:rsidRPr="00C45E83">
        <w:rPr>
          <w:sz w:val="28"/>
          <w:szCs w:val="28"/>
        </w:rPr>
        <w:t>договариваться и приходить к общему решению, работая в паре;</w:t>
      </w:r>
    </w:p>
    <w:p w14:paraId="02F877B0" w14:textId="77777777" w:rsidR="007836CC" w:rsidRPr="00C45E83" w:rsidRDefault="007836CC" w:rsidP="00C4223A">
      <w:pPr>
        <w:numPr>
          <w:ilvl w:val="0"/>
          <w:numId w:val="234"/>
        </w:numPr>
        <w:jc w:val="both"/>
        <w:rPr>
          <w:sz w:val="28"/>
          <w:szCs w:val="28"/>
        </w:rPr>
      </w:pPr>
      <w:r w:rsidRPr="00C45E83">
        <w:rPr>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111454EF"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ПЛАНИРУЕМЫЕ РЕЗУЛЬТАТЫ ОСВОЕНИЯ ПРОГРАММЫ ПО ТЕХНОЛОГИИ к концу 2 класса</w:t>
      </w:r>
    </w:p>
    <w:p w14:paraId="540B1EEE"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ЛИЧНОСТНЫЕ</w:t>
      </w:r>
    </w:p>
    <w:p w14:paraId="49AE7397"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 учащихся будут сформированы:</w:t>
      </w:r>
    </w:p>
    <w:p w14:paraId="44954D9C"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положительная мотивация и познавательный интерес к ручному труду, к изучению свойств используемого материала;</w:t>
      </w:r>
    </w:p>
    <w:p w14:paraId="2ECF26C6"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уважительное отношение к людям труда, к разным профессиям;</w:t>
      </w:r>
    </w:p>
    <w:p w14:paraId="5C0F503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внимательное отношение к красоте окружающего мира, к многообразию природного материала;</w:t>
      </w:r>
    </w:p>
    <w:p w14:paraId="5286645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эмоционально-ценностное отношение к результатам труда.</w:t>
      </w:r>
    </w:p>
    <w:p w14:paraId="08C352B1"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для формирования:</w:t>
      </w:r>
    </w:p>
    <w:p w14:paraId="48480CE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чувства сопричастности к культуре своего народа;</w:t>
      </w:r>
    </w:p>
    <w:p w14:paraId="0F246B3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понимания разнообразия и богатства художественных средств для выражения отношения к окружающему миру;</w:t>
      </w:r>
    </w:p>
    <w:p w14:paraId="0330E5C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положительной мотивации к изучению истории возникновения профессий;</w:t>
      </w:r>
    </w:p>
    <w:p w14:paraId="05EBFF3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представлений о роли труда в жизни человека;</w:t>
      </w:r>
    </w:p>
    <w:p w14:paraId="49AB182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адекватной оценки правильности выполнения задания.</w:t>
      </w:r>
    </w:p>
    <w:p w14:paraId="71247B79" w14:textId="77777777" w:rsidR="002225A0" w:rsidRDefault="002225A0" w:rsidP="002225A0">
      <w:pPr>
        <w:autoSpaceDE w:val="0"/>
        <w:autoSpaceDN w:val="0"/>
        <w:adjustRightInd w:val="0"/>
        <w:ind w:left="720"/>
        <w:jc w:val="both"/>
        <w:rPr>
          <w:rFonts w:eastAsia="Calibri"/>
          <w:sz w:val="28"/>
          <w:szCs w:val="28"/>
          <w:lang w:eastAsia="en-US"/>
        </w:rPr>
      </w:pPr>
    </w:p>
    <w:p w14:paraId="43CB91D1" w14:textId="5EE7794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lastRenderedPageBreak/>
        <w:t>ПРЕДМЕТНЫЕ</w:t>
      </w:r>
    </w:p>
    <w:p w14:paraId="73A5C5CE"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39A2699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организовать своё рабочее место (в соответствии с требованиями учителя);</w:t>
      </w:r>
    </w:p>
    <w:p w14:paraId="26B9CC8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технику безопасности при работе с колющимии режущими инструментами (ножницы, шило, игла),</w:t>
      </w:r>
    </w:p>
    <w:p w14:paraId="40E7340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пачкающимися материалами (клей, краска, пластилин, солёное тесто);</w:t>
      </w:r>
    </w:p>
    <w:p w14:paraId="00C2B44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виды материалов (пластилин, бумага, гофрированный картон, ткань, нити, верёвки, фольга, проволока, природные материалы, крупы и пр.) и их свойства;</w:t>
      </w:r>
    </w:p>
    <w:p w14:paraId="4889C35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определять детали и конструкции (деталь — составная</w:t>
      </w:r>
    </w:p>
    <w:p w14:paraId="681763A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часть конструкции), различать однодетальные и многодетальные конструкции;</w:t>
      </w:r>
    </w:p>
    <w:p w14:paraId="6457DA4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устанавливать последовательность изготовления изученных поделок из изученных материалов;</w:t>
      </w:r>
    </w:p>
    <w:p w14:paraId="195EE936"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называть приёмы изготовления несложных изделии (разметка, обрывание, разрезывание, сгибание, сборка, процарапывание, вырезание, нарезание бумаги лапшой, скручивание и т. д.);</w:t>
      </w:r>
    </w:p>
    <w:p w14:paraId="69256E4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правила рациональной разметки деталей на плоскостных материалах (разметка на изнаночной стороне, экономия материала);</w:t>
      </w:r>
    </w:p>
    <w:p w14:paraId="5C051D7E"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шаблона, заготовки, выкройки, что такое развёртка объёмного изделия;</w:t>
      </w:r>
    </w:p>
    <w:p w14:paraId="4B495A57"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правила безопасного пользования бытовыми электроприборами;</w:t>
      </w:r>
    </w:p>
    <w:p w14:paraId="581BA73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называть телефоны экстренных вызовов служб спасения;</w:t>
      </w:r>
    </w:p>
    <w:p w14:paraId="37EA497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работать ручными инструментами под контролем учителя (стек, пластмассовый нож, ножницы, шило, игла) с соблюдением техники безопасности;</w:t>
      </w:r>
    </w:p>
    <w:p w14:paraId="3210157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материалы и инструменты по их назначению;</w:t>
      </w:r>
    </w:p>
    <w:p w14:paraId="2E1476E2"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изученные операции и приёмы по изготовлению изделий (экономную разметку, обрывание по контуру, резание ножницами, сборку изделия с помощью клея),</w:t>
      </w:r>
    </w:p>
    <w:p w14:paraId="6221913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эстетично и аккуратно выполнять декоративную отделку, выполнять разметку по шаблону, по линии сгиба,</w:t>
      </w:r>
    </w:p>
    <w:p w14:paraId="3CCCF85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по специальным приспособлениям (линейка, угольник, сантиметровая лента), на глаз и от руки);</w:t>
      </w:r>
    </w:p>
    <w:p w14:paraId="1E6124F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комбинированные работы из разных материалов;</w:t>
      </w:r>
    </w:p>
    <w:p w14:paraId="0FD4B48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разметку для шва на ткани с полотняным переплетением нити способом продёргивания нити; швы «вперёд иголка» и обмёточный соединительный через край;</w:t>
      </w:r>
    </w:p>
    <w:p w14:paraId="6E1EAF3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экономно использовать материалы при изготовлении поделок.</w:t>
      </w:r>
    </w:p>
    <w:p w14:paraId="2A344A04"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3308332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рационально организовывать рабочее место и поддерживать порядок на нём во время работы в соответствии с используемым материалом;</w:t>
      </w:r>
    </w:p>
    <w:p w14:paraId="5C9E2AE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определять неподвижное соединение деталей, различные способы соединения (с помощью клея, скотча, нитей, пластилина, в шип);</w:t>
      </w:r>
    </w:p>
    <w:p w14:paraId="3AE0459E"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различные виды отделки и декорирования (аппликация, создание декоративной рамки, добавление деталей, швы «вперёд иголка», «через край» и пр.);</w:t>
      </w:r>
    </w:p>
    <w:p w14:paraId="48DBA19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вести поиск и представлять информацию о массовых профессиях и технологии производства искусственных материалов, о природных материалах; о процессе хлебопечения, изготовлении съедобного и декоративного теста; об истории возникновения бумаги и о бумажном производстве в наши дни; об измерительных приборах и их истории (часы, термометр и пр.); об истории новогодних игрушек и ёлочных украшений; об истории вышивки и её применении в современном мире; об истории ювелирного дела и ювелирных украшений; об истории возникновения книг и книгопечатания;</w:t>
      </w:r>
    </w:p>
    <w:p w14:paraId="2CD37DA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изготавливать удобным для себя способом из изученных материалов поделки: по образцу, на заданную тему и импровизируя.</w:t>
      </w:r>
    </w:p>
    <w:p w14:paraId="4888D21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МЕТАПРЕДМЕТНЫЕ</w:t>
      </w:r>
    </w:p>
    <w:p w14:paraId="43F10623"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Регулятивные</w:t>
      </w:r>
    </w:p>
    <w:p w14:paraId="10854CA0"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64D95CC8"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цель выполняемых действий,</w:t>
      </w:r>
    </w:p>
    <w:p w14:paraId="01C9498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важность планирования работы;</w:t>
      </w:r>
    </w:p>
    <w:p w14:paraId="2215ECC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 помощью учителя анализировать и планировать предстоящую практическую работу, опираясь на шаблон, образец, рисунок;</w:t>
      </w:r>
    </w:p>
    <w:p w14:paraId="3E2A2F8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действия, руководствуясь выбранным алгоритмом или инструкцией учителя;</w:t>
      </w:r>
    </w:p>
    <w:p w14:paraId="736DD0E3"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контроль своих действий, используя способ сличения своей работы с заданной в учебнике последовательностью или образцом;</w:t>
      </w:r>
    </w:p>
    <w:p w14:paraId="56F390EB"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осмысленно выбирать материал, приём или технику работы;</w:t>
      </w:r>
    </w:p>
    <w:p w14:paraId="590B7C5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анализировать и оценивать результаты собственной и коллективной работы по заданным критериям;</w:t>
      </w:r>
    </w:p>
    <w:p w14:paraId="28ADB77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решать практическую творческую задачу, используя известные средства;</w:t>
      </w:r>
    </w:p>
    <w:p w14:paraId="2B647AB2"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контроль качества результатов собственной практической деятельности.</w:t>
      </w:r>
    </w:p>
    <w:p w14:paraId="48C3BB0E"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17EBF15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продумывать план действий при работе в паре, при создании проектов;</w:t>
      </w:r>
    </w:p>
    <w:p w14:paraId="5197382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какие приёмы, техники были использованы в работе, как строилась работа;</w:t>
      </w:r>
    </w:p>
    <w:p w14:paraId="31511E6F"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и соотносить замысел и результат работы;</w:t>
      </w:r>
    </w:p>
    <w:p w14:paraId="1009570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включаться в самостоятельную практическую деятельность, создавать в воображении художественный замысел, соответствующий поставленной задаче и предлагать</w:t>
      </w:r>
    </w:p>
    <w:p w14:paraId="515B6A33"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sz w:val="28"/>
          <w:szCs w:val="28"/>
          <w:lang w:eastAsia="en-US"/>
        </w:rPr>
        <w:t>способы его практического воплощения;</w:t>
      </w:r>
    </w:p>
    <w:p w14:paraId="3B06002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изменения и дополнения в конструкцию изделия в соответствии с поставленной задачей или с новыми условиями использования вещи;</w:t>
      </w:r>
    </w:p>
    <w:p w14:paraId="7040483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продумывать и планировать этапы работы, оценивать свою работу.</w:t>
      </w:r>
    </w:p>
    <w:p w14:paraId="6D1EFF01"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Познавательные</w:t>
      </w:r>
    </w:p>
    <w:p w14:paraId="5929BCFA"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3143A727"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0B703EF7"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виды материалов, их свойства, инструменты по их назначению, способы соединения деталей;</w:t>
      </w:r>
    </w:p>
    <w:p w14:paraId="6C2C3B4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характеризовать материалы по их свойствам;</w:t>
      </w:r>
    </w:p>
    <w:p w14:paraId="77EA2F4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6E24FB54"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группировать профессии людей по материалам, с которыми они связаны;</w:t>
      </w:r>
    </w:p>
    <w:p w14:paraId="1BCAB071"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объёмные изделия из бумаги, пластилина, природных материалов;</w:t>
      </w:r>
    </w:p>
    <w:p w14:paraId="49DF9A52"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анализировать образец, работать с простыми схемами и инструкциями.</w:t>
      </w:r>
    </w:p>
    <w:p w14:paraId="22300944"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27E04880"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используя различные справочные материалы;</w:t>
      </w:r>
    </w:p>
    <w:p w14:paraId="624A2553"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свободно ориентироваться в книге, используя информацию форзацев, оглавления, словаря, памяток;</w:t>
      </w:r>
    </w:p>
    <w:p w14:paraId="5186BE4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сравнивать, группировать, классифицировать плоскостные и объёмные изделия, съедобные и декоративные изделия из теста, инструменты, измерительные приборы, профессии.</w:t>
      </w:r>
    </w:p>
    <w:p w14:paraId="393EEE41" w14:textId="77777777" w:rsidR="007836CC" w:rsidRPr="00C45E83" w:rsidRDefault="007836CC" w:rsidP="00C4223A">
      <w:pPr>
        <w:numPr>
          <w:ilvl w:val="0"/>
          <w:numId w:val="234"/>
        </w:numPr>
        <w:autoSpaceDE w:val="0"/>
        <w:autoSpaceDN w:val="0"/>
        <w:adjustRightInd w:val="0"/>
        <w:ind w:left="720"/>
        <w:jc w:val="both"/>
        <w:rPr>
          <w:rFonts w:eastAsia="Calibri"/>
          <w:b/>
          <w:bCs/>
          <w:sz w:val="28"/>
          <w:szCs w:val="28"/>
          <w:lang w:eastAsia="en-US"/>
        </w:rPr>
      </w:pPr>
      <w:r w:rsidRPr="00C45E83">
        <w:rPr>
          <w:rFonts w:eastAsia="Calibri"/>
          <w:b/>
          <w:bCs/>
          <w:sz w:val="28"/>
          <w:szCs w:val="28"/>
          <w:lang w:eastAsia="en-US"/>
        </w:rPr>
        <w:t>Коммуникативные</w:t>
      </w:r>
    </w:p>
    <w:p w14:paraId="3E47177E"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485D1B7C"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результату труда;</w:t>
      </w:r>
    </w:p>
    <w:p w14:paraId="36F42E4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быть терпимыми к другим мнениям, учитывать их в совместной работе;</w:t>
      </w:r>
    </w:p>
    <w:p w14:paraId="50A11A0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договариваться и приходить к общему решению, работая в паре;</w:t>
      </w:r>
    </w:p>
    <w:p w14:paraId="4F70B1D9"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31639EDC" w14:textId="77777777" w:rsidR="007836CC" w:rsidRPr="00C45E83" w:rsidRDefault="007836CC" w:rsidP="00C4223A">
      <w:pPr>
        <w:numPr>
          <w:ilvl w:val="0"/>
          <w:numId w:val="234"/>
        </w:numPr>
        <w:autoSpaceDE w:val="0"/>
        <w:autoSpaceDN w:val="0"/>
        <w:adjustRightInd w:val="0"/>
        <w:ind w:left="72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55D22D45"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изделию при посещении выставок работ;</w:t>
      </w:r>
    </w:p>
    <w:p w14:paraId="7B1F979D"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соблюдать в повседневной жизни нормы речевого этикета и правила устного общения;</w:t>
      </w:r>
    </w:p>
    <w:p w14:paraId="0608634A" w14:textId="77777777" w:rsidR="007836CC" w:rsidRPr="00C45E83" w:rsidRDefault="007836CC" w:rsidP="00C4223A">
      <w:pPr>
        <w:numPr>
          <w:ilvl w:val="0"/>
          <w:numId w:val="234"/>
        </w:numPr>
        <w:autoSpaceDE w:val="0"/>
        <w:autoSpaceDN w:val="0"/>
        <w:adjustRightInd w:val="0"/>
        <w:ind w:left="72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уточняющего характера, в том числе по цели выполняемых действий, по приёмам изготовления изделий.</w:t>
      </w:r>
    </w:p>
    <w:p w14:paraId="0AD5CE1A" w14:textId="77777777" w:rsidR="007836CC" w:rsidRPr="00C45E83" w:rsidRDefault="007836CC" w:rsidP="00C4223A">
      <w:pPr>
        <w:numPr>
          <w:ilvl w:val="0"/>
          <w:numId w:val="234"/>
        </w:numPr>
        <w:ind w:left="720"/>
        <w:jc w:val="both"/>
        <w:rPr>
          <w:rFonts w:eastAsia="Calibri"/>
          <w:sz w:val="28"/>
          <w:szCs w:val="28"/>
          <w:lang w:eastAsia="en-US"/>
        </w:rPr>
      </w:pPr>
    </w:p>
    <w:p w14:paraId="4750621C"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ПЛАНИРУЕМЫЕ РЕЗУЛЬТАТЫ ОСВОЕНИЯ ПРОГРАММЫ ПО ТЕХНОЛОГИИ</w:t>
      </w:r>
    </w:p>
    <w:p w14:paraId="71D09B85" w14:textId="77777777" w:rsidR="007836CC" w:rsidRPr="00C45E83" w:rsidRDefault="007836CC" w:rsidP="007836CC">
      <w:pPr>
        <w:autoSpaceDE w:val="0"/>
        <w:autoSpaceDN w:val="0"/>
        <w:adjustRightInd w:val="0"/>
        <w:jc w:val="both"/>
        <w:rPr>
          <w:rFonts w:eastAsia="Calibri"/>
          <w:b/>
          <w:sz w:val="28"/>
          <w:szCs w:val="28"/>
          <w:lang w:eastAsia="en-US"/>
        </w:rPr>
      </w:pPr>
      <w:r w:rsidRPr="00C45E83">
        <w:rPr>
          <w:rFonts w:eastAsia="Calibri"/>
          <w:b/>
          <w:sz w:val="28"/>
          <w:szCs w:val="28"/>
          <w:lang w:eastAsia="en-US"/>
        </w:rPr>
        <w:t>к концу 3 класса</w:t>
      </w:r>
    </w:p>
    <w:p w14:paraId="6AEB24DD" w14:textId="77777777" w:rsidR="007836CC" w:rsidRPr="00C45E83" w:rsidRDefault="007836CC" w:rsidP="007836CC">
      <w:pPr>
        <w:autoSpaceDE w:val="0"/>
        <w:autoSpaceDN w:val="0"/>
        <w:adjustRightInd w:val="0"/>
        <w:jc w:val="both"/>
        <w:rPr>
          <w:rFonts w:eastAsia="Calibri"/>
          <w:sz w:val="28"/>
          <w:szCs w:val="28"/>
          <w:lang w:eastAsia="en-US"/>
        </w:rPr>
      </w:pPr>
    </w:p>
    <w:p w14:paraId="59F233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ЛИЧНОСТНЫЕ</w:t>
      </w:r>
    </w:p>
    <w:p w14:paraId="3BB5B517"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 учащихся будут сформированы:</w:t>
      </w:r>
    </w:p>
    <w:p w14:paraId="44F0F82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внутренняя позиция школьника на уровне положительного отношения к учебной деятельности;</w:t>
      </w:r>
    </w:p>
    <w:p w14:paraId="6B6C4D2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положительное отношение к людям разных профессий;</w:t>
      </w:r>
    </w:p>
    <w:p w14:paraId="34D997D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важности сохранения семейных традиций;</w:t>
      </w:r>
    </w:p>
    <w:p w14:paraId="1AA3849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разнообразия и богатства художественных средств для выражения отношения к окружающему миру;</w:t>
      </w:r>
    </w:p>
    <w:p w14:paraId="0E22CBD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положительная мотивация к изучению истории возникновения профессий; к практической деятельности.</w:t>
      </w:r>
    </w:p>
    <w:p w14:paraId="67F27395"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для формирования:</w:t>
      </w:r>
    </w:p>
    <w:p w14:paraId="5B4906B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представлений о созидательном и нравственном значении труда в жизни человека и общества;</w:t>
      </w:r>
    </w:p>
    <w:p w14:paraId="1B93E11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положительной мотивации и познавательного интереса к созданию личностно и общественно значимых объектов труда;</w:t>
      </w:r>
    </w:p>
    <w:p w14:paraId="133003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представлений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14:paraId="340A048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уважительного отношения к труду людей и людям труда, к традициям своего народа;</w:t>
      </w:r>
    </w:p>
    <w:p w14:paraId="7F5B779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мотивации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14:paraId="7308CF6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адекватной оценки правильности выполнения задания;</w:t>
      </w:r>
    </w:p>
    <w:p w14:paraId="340A592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основ эмоционально-ценностного, эстетического отношения к миру, явлениям жизни, понимания труда, творчества, красоты как ценности.</w:t>
      </w:r>
    </w:p>
    <w:p w14:paraId="0C0AC47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ПРЕДМЕТНЫЕ</w:t>
      </w:r>
    </w:p>
    <w:p w14:paraId="14201C3E"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2EE8388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организовать своё рабочее место;</w:t>
      </w:r>
    </w:p>
    <w:p w14:paraId="1DCDBA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и методы безопасного использования специальных изученных ручных инструментов;</w:t>
      </w:r>
    </w:p>
    <w:p w14:paraId="787BC5A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устанавливать технологическую последовательность изготовления поделок из изученных материалов;</w:t>
      </w:r>
    </w:p>
    <w:p w14:paraId="3F5AD4F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 xml:space="preserve">различным способам соединения деталей: подвижных (осевой, звеньевой, каркасный, петельный) и неподвижных (клеевой, пришивной, в шип), применению соединительных материалов (неподвижный — клей, скотч, </w:t>
      </w:r>
      <w:r w:rsidRPr="00C45E83">
        <w:rPr>
          <w:rFonts w:eastAsia="Calibri"/>
          <w:sz w:val="28"/>
          <w:szCs w:val="28"/>
          <w:lang w:eastAsia="en-US"/>
        </w:rPr>
        <w:lastRenderedPageBreak/>
        <w:t>пластилин, пластические массы, нити; подвижный — проволока, нити, верёвки);</w:t>
      </w:r>
    </w:p>
    <w:p w14:paraId="1AA7CE6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различным видам отделки и декорирования;</w:t>
      </w:r>
    </w:p>
    <w:p w14:paraId="32A74A9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технике безопасности при работе с компьютером;</w:t>
      </w:r>
    </w:p>
    <w:p w14:paraId="56E593F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определять, сравнивать виды материалов и их свойства;</w:t>
      </w:r>
    </w:p>
    <w:p w14:paraId="406B4AE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называть и применять разные приёмы изготовления изделий;</w:t>
      </w:r>
    </w:p>
    <w:p w14:paraId="6F2501F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правила рациональной разметки деталей на плоскостных материалах (разметка на изнаночной стороне, экономия материала);</w:t>
      </w:r>
    </w:p>
    <w:p w14:paraId="79C850B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шаблона, заготовки, выкройки и использовать их в своей работе;</w:t>
      </w:r>
    </w:p>
    <w:p w14:paraId="14CD787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 профессии своих родителей и сферах человеческой деятельности, к которым эти профессии относятся;</w:t>
      </w:r>
    </w:p>
    <w:p w14:paraId="29941E9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работать ручными инструментами под контролем учителя (стек, пластмассовый нож, ножницы, шило, игла) с соблюдением техники безопасности;</w:t>
      </w:r>
    </w:p>
    <w:p w14:paraId="32655B4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изученные операции и приёмы по изготовлению изделий, выполнять комбинированные работы из разных материалов;</w:t>
      </w:r>
    </w:p>
    <w:p w14:paraId="756B418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построение и разметку фигур с помощью циркуля; построение развёрток на основе прямоугольника с помощью угольника и линейки;</w:t>
      </w:r>
    </w:p>
    <w:p w14:paraId="2EBEB61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размечать развёртки с опорой на их простейший чертёж; преобразовывать развёртки несложных форм (достраивать элементы);</w:t>
      </w:r>
    </w:p>
    <w:p w14:paraId="655D1B9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создавать развёртки на основе готового образца шаблона;</w:t>
      </w:r>
    </w:p>
    <w:p w14:paraId="3FF99F9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экономно использовать материалы при изготовлении поделок;</w:t>
      </w:r>
    </w:p>
    <w:p w14:paraId="666C553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ориентироваться в устройстве и компонентах компьютера, текстовом редакторе «Word» и его возможностях, узнавать его компоненты по внешнему виду; применять</w:t>
      </w:r>
    </w:p>
    <w:p w14:paraId="650E3EB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графические редакторы, в том числе «Paint»;</w:t>
      </w:r>
    </w:p>
    <w:p w14:paraId="6E89494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ориентироваться на рабочем столе операционной системы, находить на нём необходимые файлы и папки;</w:t>
      </w:r>
    </w:p>
    <w:p w14:paraId="23CDDFBF" w14:textId="77777777" w:rsidR="007836CC" w:rsidRPr="00C45E83" w:rsidRDefault="007836CC" w:rsidP="007836CC">
      <w:pPr>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корректно выключать и перезагружать компьютер.</w:t>
      </w:r>
    </w:p>
    <w:p w14:paraId="2C0D7509"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1B4F9B2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понимать назначение и устройство измерительных инструментов и приспособлений (линейка, угольник, циркуль, сантиметровая лента);</w:t>
      </w:r>
    </w:p>
    <w:p w14:paraId="580032E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выполнять различные виды отделки и декорирования (аппликация, создание декоративной рамки, добавление деталей, швы вперёд иголка, через край и пр.);</w:t>
      </w:r>
    </w:p>
    <w:p w14:paraId="1AADE54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находить и представлять сведения о массовых профессиях и технологии производства искусственных материалов, о природных материалах;</w:t>
      </w:r>
    </w:p>
    <w:p w14:paraId="1C414CA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правильно складывать и хранить свои вещи, производить их мелкий ремонт;</w:t>
      </w:r>
    </w:p>
    <w:p w14:paraId="102577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об истории компьютера и компьютерных устройствах;</w:t>
      </w:r>
    </w:p>
    <w:p w14:paraId="086D3B1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изготавливать удобным для себя способом из изученных материалов поделки: на заданную тему и импровизируя;</w:t>
      </w:r>
    </w:p>
    <w:p w14:paraId="61806B8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изученные возможности «Paint» и «Word» для создания виртуальных поделок; сохранять и систематизировать информацию;</w:t>
      </w:r>
    </w:p>
    <w:p w14:paraId="16AAA85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рационально организовывать рабочее место и поддерживать порядок на нём во время работы в соответствии с используемым материалом.</w:t>
      </w:r>
    </w:p>
    <w:p w14:paraId="2C07BF5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МЕТАПРЕДМЕТНЫЕ</w:t>
      </w:r>
    </w:p>
    <w:p w14:paraId="4044EC09"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Регулятивные</w:t>
      </w:r>
    </w:p>
    <w:p w14:paraId="2F1FF747"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785E28B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продумывать план действий в соответствии с поставленной задачей при работе в паре, при создании проектов;</w:t>
      </w:r>
    </w:p>
    <w:p w14:paraId="4F4E0BF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какие приёмы, техники были использованы в работе, как строилась работа;</w:t>
      </w:r>
    </w:p>
    <w:p w14:paraId="002CED6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и соотносить замысел и результат работы;</w:t>
      </w:r>
    </w:p>
    <w:p w14:paraId="569C3B8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включаться в самостоятельную практическую деятельность, создавать в воображении художественный замысел, соответствующий поставленной задаче, и предлагать способы его практического воплощения;</w:t>
      </w:r>
    </w:p>
    <w:p w14:paraId="42A4328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изменения и дополнения в конструкцию изделия в соответствии с поставленной задачей или с новыми условиями использования вещи;</w:t>
      </w:r>
    </w:p>
    <w:p w14:paraId="3032A19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оценивать результат работы по заданным критериям.</w:t>
      </w:r>
    </w:p>
    <w:p w14:paraId="216EA53B"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2CC58DD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удерживать цель в процессе трудовой, декоративно-художественной деятельности;</w:t>
      </w:r>
    </w:p>
    <w:p w14:paraId="31DE6C6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действовать самостоятельно по инструкции, учитывать ориентиры, данные учителем, при освоении нового учебного материала;</w:t>
      </w:r>
    </w:p>
    <w:p w14:paraId="3CF1B7A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творческой деятельности;</w:t>
      </w:r>
    </w:p>
    <w:p w14:paraId="20208F9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осознанно использовать безопасные приёмы труда;</w:t>
      </w:r>
    </w:p>
    <w:p w14:paraId="1C32481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планировать действия, необходимые для изготовления поделки;</w:t>
      </w:r>
    </w:p>
    <w:p w14:paraId="50053E5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участвовать (находить своё место, определять задачи) в коллективной и групповой творческой работе;</w:t>
      </w:r>
    </w:p>
    <w:p w14:paraId="7435D6E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распределять обязанности и общий объём работ в выполнении коллективных поделок;</w:t>
      </w:r>
    </w:p>
    <w:p w14:paraId="5082AF2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необходимые коррективы в собственные действия по итогам самооценки;</w:t>
      </w:r>
    </w:p>
    <w:p w14:paraId="4085D3B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сопоставлять результаты собственной деятельности с оценкой её товарищами, учителем;</w:t>
      </w:r>
    </w:p>
    <w:p w14:paraId="6917F2F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 воспринимать аргументированную критику ошибок и учитывать её при дальнейшей работе над поделками;</w:t>
      </w:r>
    </w:p>
    <w:p w14:paraId="56CFCAC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планировать и организовывать свою деятельность; распределять рабочее время.</w:t>
      </w:r>
    </w:p>
    <w:p w14:paraId="7CA2720E"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Познавательные</w:t>
      </w:r>
    </w:p>
    <w:p w14:paraId="7EFE6D68"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1B8256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используя различные справочные материалы;</w:t>
      </w:r>
    </w:p>
    <w:p w14:paraId="107F5BD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свободно ориентироваться в книге, используя информацию форзацев, оглавления, словаря, памяток;</w:t>
      </w:r>
    </w:p>
    <w:p w14:paraId="00F36A9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сравнивать, группировать, классифицировать плоскостные и объёмные изделия, инструменты, измерительные приборы, профессии;</w:t>
      </w:r>
    </w:p>
    <w:p w14:paraId="154D6D7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из различных материалов по заданному образцу;</w:t>
      </w:r>
    </w:p>
    <w:p w14:paraId="566D27B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устанавливать соответствие конструкции изделия заданным условиям;</w:t>
      </w:r>
    </w:p>
    <w:p w14:paraId="3498EF9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рациональные и нерациональные приёмы изготовления поделки.</w:t>
      </w:r>
    </w:p>
    <w:p w14:paraId="6A2BF859"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33E36AA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наблюдать, сравнивать свойства различных материалов, делать выводы и обобщения;</w:t>
      </w:r>
    </w:p>
    <w:p w14:paraId="367ED62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узнавать о происхождении и практическом применении материалов в жизни;</w:t>
      </w:r>
    </w:p>
    <w:p w14:paraId="3AEAF92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материалы по декоративно-художественным и конструктивным свойствам;</w:t>
      </w:r>
    </w:p>
    <w:p w14:paraId="636421B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соотносить развёртку заданной конструкции с рисунком, простейшим чертежом или эскизом;</w:t>
      </w:r>
    </w:p>
    <w:p w14:paraId="136EEC5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из разных материалов в соответствии с доступными заданными условиями;</w:t>
      </w:r>
    </w:p>
    <w:p w14:paraId="216E4EB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на персональном компьютере для решения доступных конструкторско-технологических задач.</w:t>
      </w:r>
    </w:p>
    <w:p w14:paraId="1FCE1B98"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Коммуникативные</w:t>
      </w:r>
    </w:p>
    <w:p w14:paraId="410565A5"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719331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изделию при обсуждении в классе;</w:t>
      </w:r>
    </w:p>
    <w:p w14:paraId="6CCA1CD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в повседневной жизни нормы речевого этикета и правила устного общения;</w:t>
      </w:r>
    </w:p>
    <w:p w14:paraId="20C197B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уточняющего характера, в том числе по цели выполняемых действий, по приёмам изготовления изделий;</w:t>
      </w:r>
    </w:p>
    <w:p w14:paraId="3DE5E3B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учитывать мнения других в совместной работе, договариваться и приходить к общему решению, работая в группе;</w:t>
      </w:r>
    </w:p>
    <w:p w14:paraId="375E42C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36343E22"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0D406B8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выражать собственное эмоциональное отношение к результатам творческой работы, в том числе при посещении выставок работ;</w:t>
      </w:r>
    </w:p>
    <w:p w14:paraId="7B69F75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инструкции по изготовлению поделок;</w:t>
      </w:r>
    </w:p>
    <w:p w14:paraId="2B4230D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 профессиях и сферах человеческой деятельности, к которым эти профессии относятся;</w:t>
      </w:r>
    </w:p>
    <w:p w14:paraId="2557EA4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уметь дополнять или отрицать суждение, приводить примеры;</w:t>
      </w:r>
    </w:p>
    <w:p w14:paraId="38C3F85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учитывать разные мнения и стремиться к координации различных позиций при создании творческой работы в группе;</w:t>
      </w:r>
    </w:p>
    <w:p w14:paraId="511B0B2E" w14:textId="77777777" w:rsidR="007836CC" w:rsidRPr="00C45E83" w:rsidRDefault="007836CC" w:rsidP="007836CC">
      <w:pPr>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договариваться и приходить к общему решению.</w:t>
      </w:r>
    </w:p>
    <w:p w14:paraId="1588BAEE" w14:textId="77777777" w:rsidR="007836CC" w:rsidRPr="00C45E83" w:rsidRDefault="007836CC" w:rsidP="007836CC">
      <w:pPr>
        <w:jc w:val="both"/>
        <w:rPr>
          <w:b/>
          <w:sz w:val="28"/>
          <w:szCs w:val="28"/>
        </w:rPr>
      </w:pPr>
    </w:p>
    <w:p w14:paraId="5460C14D" w14:textId="77777777" w:rsidR="002225A0" w:rsidRDefault="002225A0" w:rsidP="007836CC">
      <w:pPr>
        <w:autoSpaceDE w:val="0"/>
        <w:autoSpaceDN w:val="0"/>
        <w:adjustRightInd w:val="0"/>
        <w:jc w:val="both"/>
        <w:rPr>
          <w:rFonts w:eastAsia="Calibri"/>
          <w:b/>
          <w:bCs/>
          <w:sz w:val="28"/>
          <w:szCs w:val="28"/>
          <w:lang w:eastAsia="en-US"/>
        </w:rPr>
      </w:pPr>
    </w:p>
    <w:p w14:paraId="0CAE9F88" w14:textId="77777777" w:rsidR="002225A0" w:rsidRDefault="002225A0" w:rsidP="007836CC">
      <w:pPr>
        <w:autoSpaceDE w:val="0"/>
        <w:autoSpaceDN w:val="0"/>
        <w:adjustRightInd w:val="0"/>
        <w:jc w:val="both"/>
        <w:rPr>
          <w:rFonts w:eastAsia="Calibri"/>
          <w:b/>
          <w:bCs/>
          <w:sz w:val="28"/>
          <w:szCs w:val="28"/>
          <w:lang w:eastAsia="en-US"/>
        </w:rPr>
      </w:pPr>
    </w:p>
    <w:p w14:paraId="214D07EC" w14:textId="77777777" w:rsidR="002225A0" w:rsidRDefault="002225A0" w:rsidP="007836CC">
      <w:pPr>
        <w:autoSpaceDE w:val="0"/>
        <w:autoSpaceDN w:val="0"/>
        <w:adjustRightInd w:val="0"/>
        <w:jc w:val="both"/>
        <w:rPr>
          <w:rFonts w:eastAsia="Calibri"/>
          <w:b/>
          <w:bCs/>
          <w:sz w:val="28"/>
          <w:szCs w:val="28"/>
          <w:lang w:eastAsia="en-US"/>
        </w:rPr>
      </w:pPr>
    </w:p>
    <w:p w14:paraId="3978006C" w14:textId="62D85BF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lastRenderedPageBreak/>
        <w:t>ПЛАНИРУЕМЫЕ РЕЗУЛЬТАТЫ ОСВОЕНИЯ ПРОГРАММЫ ПО ТЕХНОЛОГИИ</w:t>
      </w:r>
    </w:p>
    <w:p w14:paraId="4BB4FF68" w14:textId="77777777" w:rsidR="007836CC" w:rsidRPr="00C45E83" w:rsidRDefault="007836CC" w:rsidP="007836CC">
      <w:pPr>
        <w:autoSpaceDE w:val="0"/>
        <w:autoSpaceDN w:val="0"/>
        <w:adjustRightInd w:val="0"/>
        <w:jc w:val="both"/>
        <w:rPr>
          <w:rFonts w:eastAsia="Calibri"/>
          <w:b/>
          <w:sz w:val="28"/>
          <w:szCs w:val="28"/>
          <w:lang w:eastAsia="en-US"/>
        </w:rPr>
      </w:pPr>
      <w:r w:rsidRPr="00C45E83">
        <w:rPr>
          <w:rFonts w:eastAsia="Calibri"/>
          <w:b/>
          <w:sz w:val="28"/>
          <w:szCs w:val="28"/>
          <w:lang w:eastAsia="en-US"/>
        </w:rPr>
        <w:t>к концу 4 класса</w:t>
      </w:r>
    </w:p>
    <w:p w14:paraId="79B72041" w14:textId="77777777" w:rsidR="007836CC" w:rsidRPr="00C45E83" w:rsidRDefault="007836CC" w:rsidP="007836CC">
      <w:pPr>
        <w:autoSpaceDE w:val="0"/>
        <w:autoSpaceDN w:val="0"/>
        <w:adjustRightInd w:val="0"/>
        <w:jc w:val="both"/>
        <w:rPr>
          <w:rFonts w:eastAsia="Calibri"/>
          <w:sz w:val="28"/>
          <w:szCs w:val="28"/>
          <w:lang w:eastAsia="en-US"/>
        </w:rPr>
      </w:pPr>
    </w:p>
    <w:p w14:paraId="015D57E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ЛИЧНОСТНЫЕ</w:t>
      </w:r>
    </w:p>
    <w:p w14:paraId="7501D6D0"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 учащихся будут сформированы:</w:t>
      </w:r>
    </w:p>
    <w:p w14:paraId="629AD59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осознание созидательного и нравственного значения труда в жизни человека и общества;</w:t>
      </w:r>
    </w:p>
    <w:p w14:paraId="6901A43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положительная мотивация и познавательный интерес к созданию личностно и общественно значимых объектов труда;</w:t>
      </w:r>
    </w:p>
    <w:p w14:paraId="7F05334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представления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14:paraId="058C590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уважительное отношение к труду людей и людям труда, к традициям своего народа;</w:t>
      </w:r>
    </w:p>
    <w:p w14:paraId="7440F4C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мотивация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14:paraId="7AFA7051"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Могут быть сформированы:</w:t>
      </w:r>
    </w:p>
    <w:p w14:paraId="74B3DC5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культурно-исторической ценности традиций, отражённых в предметном мире;</w:t>
      </w:r>
    </w:p>
    <w:p w14:paraId="33180A3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мотивация на творческую самореализацию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3C4D6E8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чувство ответственности за выполнение своей части работы при работе в группе (в ходе проектной деятельности);</w:t>
      </w:r>
    </w:p>
    <w:p w14:paraId="0196C70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устойчивая учебно-познавательная мотивация учения;</w:t>
      </w:r>
    </w:p>
    <w:p w14:paraId="105E2D0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понимание причин успеха в деятельности, способность к самооценке.</w:t>
      </w:r>
    </w:p>
    <w:p w14:paraId="07F295C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ПРЕДМЕТНЫЕ</w:t>
      </w:r>
    </w:p>
    <w:p w14:paraId="0068BAAB"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4CCDD2E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осознанно подбирать доступные в обработке материалы для изделий по декоративно-художественным и конструктивным свойствам на основе полученных представлений о многообразии материалов, их видах, свойствах, происхождении, практическом применении в жизни и в соответствии с поставленной задачей;</w:t>
      </w:r>
    </w:p>
    <w:p w14:paraId="0F20C087"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14:paraId="7686A1A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экономно расходовать используемые материалы;</w:t>
      </w:r>
    </w:p>
    <w:p w14:paraId="25F38C3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безопасные приёмы труда, в том числе с ручными инструментами: чертёжными (линейка, угольник, циркуль), режущими (ножницы) и колющими (швейная</w:t>
      </w:r>
    </w:p>
    <w:p w14:paraId="0B579F4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игла, шило);</w:t>
      </w:r>
    </w:p>
    <w:p w14:paraId="3B85691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изготавливать изделия из доступных материалов по образцу, рисунку, схеме, чертежу, развёртке;</w:t>
      </w:r>
    </w:p>
    <w:p w14:paraId="081C6C9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соблюдать последовательность технологических операций при изготовлении и сборке изделия;</w:t>
      </w:r>
    </w:p>
    <w:p w14:paraId="457EDEA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создавать модели несложных объектов из различных материалов;</w:t>
      </w:r>
    </w:p>
    <w:p w14:paraId="2F2FB76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декоративное оформление и отделку изделий;</w:t>
      </w:r>
    </w:p>
    <w:p w14:paraId="549BE05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анализировать устройство изделия: выделять детали, их форму, определять взаимное расположение, виды соединения деталей;</w:t>
      </w:r>
    </w:p>
    <w:p w14:paraId="7AFAD92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w:t>
      </w:r>
    </w:p>
    <w:p w14:paraId="04697BB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также другие доступные и сходные по сложности задачи;</w:t>
      </w:r>
    </w:p>
    <w:p w14:paraId="5DBB1CE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пришивать пуговицы, выполнять разные виды швов;</w:t>
      </w:r>
    </w:p>
    <w:p w14:paraId="6E5191F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14:paraId="4A59200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простейшие приёмы работы с готовыми электронными ресурсами: активировать, читать информацию, выполнять задания;</w:t>
      </w:r>
    </w:p>
    <w:p w14:paraId="582E4CB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создавать небольшие тексты, использовать рисунки из ресурса компьютера, программы Word и Power Point.</w:t>
      </w:r>
    </w:p>
    <w:p w14:paraId="0340D2DC"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68E5EA0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соотносить объёмную конструкцию, основанную на правильных геометрических формах, с изображениями их развёрток;</w:t>
      </w:r>
    </w:p>
    <w:p w14:paraId="574F2F6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14:paraId="13D9BF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работать с различными материалами, зная их свойства (пластилином, глиной, солёным тестом, природными материалами, бумагой, картоном, гофрокартоном, тканью, нитками, проволокой, фольгой, бисером);</w:t>
      </w:r>
    </w:p>
    <w:p w14:paraId="2397901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проводить мелкий ремонт одежды;</w:t>
      </w:r>
    </w:p>
    <w:p w14:paraId="087ECD5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отремонтировать разорвавшуюся книгу;</w:t>
      </w:r>
    </w:p>
    <w:p w14:paraId="039780E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ухаживать за домашними питомцами и растениями;</w:t>
      </w:r>
    </w:p>
    <w:p w14:paraId="66390E0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обращаться с бытовыми приборами;</w:t>
      </w:r>
    </w:p>
    <w:p w14:paraId="35DB58B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пользоваться доступными приёмами работы с готовой текстовой, визуальной, звуковой информацией в сети Интернет, с доступными способами её получения, хранения, переработки;</w:t>
      </w:r>
    </w:p>
    <w:p w14:paraId="3AE827B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приобретённые навыки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7748AE9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МЕТАПРЕДМЕТНЫЕ</w:t>
      </w:r>
    </w:p>
    <w:p w14:paraId="3A5F7EAC"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Регулятивные</w:t>
      </w:r>
    </w:p>
    <w:p w14:paraId="7C8B6AD1"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B8DC81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удерживать цель в процессе трудовой, декоративно-художественной деятельности;</w:t>
      </w:r>
    </w:p>
    <w:p w14:paraId="5940FCA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действовать самостоятельно по инструкции, учитывать ориентиры, данные учителем, при освоении нового учебного материала;</w:t>
      </w:r>
    </w:p>
    <w:p w14:paraId="2D289F2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творческой деятельности;</w:t>
      </w:r>
    </w:p>
    <w:p w14:paraId="0A6D8B6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осознанно использовать безопасные приёмы труда;</w:t>
      </w:r>
    </w:p>
    <w:p w14:paraId="2788F2A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самостоятельно планировать действия, необходимые для изготовления поделки;</w:t>
      </w:r>
    </w:p>
    <w:p w14:paraId="4BD12E5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участвовать (находить своё место, определять задачи) в коллективной и групповой творческой работе;</w:t>
      </w:r>
    </w:p>
    <w:p w14:paraId="32EC3C6A"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распределять обязанности и общий объём работ в выполнении коллективных поделок;</w:t>
      </w:r>
    </w:p>
    <w:p w14:paraId="2BD682C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вносить необходимые коррективы в собственные действия по итогам самооценки;</w:t>
      </w:r>
    </w:p>
    <w:p w14:paraId="5F64D99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сопоставлять результаты собственной деятельности с оценкой её товарищами, учителем;</w:t>
      </w:r>
    </w:p>
    <w:p w14:paraId="3AFBB3D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адекватно воспринимать аргументированную критику ошибок и учитывать её при дальнейшей работе над поделками.</w:t>
      </w:r>
    </w:p>
    <w:p w14:paraId="652F3E55"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60772D0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планировать собственную творческую деятельность с учётом поставленной цели (под руководством учителя);</w:t>
      </w:r>
    </w:p>
    <w:p w14:paraId="5708345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распределять рабочее время;</w:t>
      </w:r>
    </w:p>
    <w:p w14:paraId="70CC1D8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универсальные способы контроля и коррекции результатов действий;</w:t>
      </w:r>
    </w:p>
    <w:p w14:paraId="6194D765"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прогнозировать конечный практический результат и самостоятельно комбинировать художественные технологии в соответствии с конструктивной и декоративно-художественной задачей;</w:t>
      </w:r>
    </w:p>
    <w:p w14:paraId="26182F8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организовывать коллективную и групповую творческую работу, элементарные доступные проекты.</w:t>
      </w:r>
    </w:p>
    <w:p w14:paraId="08E364B3"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Познавательные</w:t>
      </w:r>
    </w:p>
    <w:p w14:paraId="169ACBAC"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4B84322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наблюдать и сравнивать свойства различных материалов;</w:t>
      </w:r>
    </w:p>
    <w:p w14:paraId="298472C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узнавать и называть освоенные материалы, их свойства, происхождение, практическое применение в жизни;</w:t>
      </w:r>
    </w:p>
    <w:p w14:paraId="59353FF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различать материалы по декоративно-художественными конструктивным свойствам;</w:t>
      </w:r>
    </w:p>
    <w:p w14:paraId="6AE405F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соотносить развёртку заданной конструкции с рисунком, простейшим чертежом или эскизом;</w:t>
      </w:r>
    </w:p>
    <w:p w14:paraId="48C53AF4"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конструировать из разных материалов в соответствии с доступными заданными условиями;</w:t>
      </w:r>
    </w:p>
    <w:p w14:paraId="5173904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осуществлять поиск необходимой информации на персональном компьютере для решения доступных конструкторско-технологических задач.</w:t>
      </w:r>
    </w:p>
    <w:p w14:paraId="59722A36"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0BCA4B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обобщать полученные знания о различных материалах и их свойствах;</w:t>
      </w:r>
    </w:p>
    <w:p w14:paraId="6AC2778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lastRenderedPageBreak/>
        <w:t xml:space="preserve">• </w:t>
      </w:r>
      <w:r w:rsidRPr="00C45E83">
        <w:rPr>
          <w:rFonts w:eastAsia="Calibri"/>
          <w:sz w:val="28"/>
          <w:szCs w:val="28"/>
          <w:lang w:eastAsia="en-US"/>
        </w:rPr>
        <w:t>классифицировать и обобщать информацию об истории происхождения материалов (глины, пластилина, бумаги, ткани, проволоки, фольги,), предметов (книги, игрушек, упаковки, колеса), инструментов (ножниц, шила, иглы), измерительных приборов (часов, термометра, сантиметровой ленты), ремёсел и технологий (оригами, изонить, бисероплетения, вышивки, фитодизайна);</w:t>
      </w:r>
    </w:p>
    <w:p w14:paraId="4170858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пользоваться доступными приёмами работы с готовой текстовой, визуальной, звуковой информацией в сети Интернет, а также познакомиться с доступными способами её получения, хранения, переработки.</w:t>
      </w:r>
    </w:p>
    <w:p w14:paraId="14BF862E" w14:textId="77777777" w:rsidR="007836CC" w:rsidRPr="00C45E83" w:rsidRDefault="007836CC" w:rsidP="007836CC">
      <w:pPr>
        <w:autoSpaceDE w:val="0"/>
        <w:autoSpaceDN w:val="0"/>
        <w:adjustRightInd w:val="0"/>
        <w:jc w:val="both"/>
        <w:rPr>
          <w:rFonts w:eastAsia="Calibri"/>
          <w:b/>
          <w:bCs/>
          <w:sz w:val="28"/>
          <w:szCs w:val="28"/>
          <w:lang w:eastAsia="en-US"/>
        </w:rPr>
      </w:pPr>
      <w:r w:rsidRPr="00C45E83">
        <w:rPr>
          <w:rFonts w:eastAsia="Calibri"/>
          <w:b/>
          <w:bCs/>
          <w:sz w:val="28"/>
          <w:szCs w:val="28"/>
          <w:lang w:eastAsia="en-US"/>
        </w:rPr>
        <w:t>Коммуникативные</w:t>
      </w:r>
    </w:p>
    <w:p w14:paraId="128B4909"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научатся:</w:t>
      </w:r>
    </w:p>
    <w:p w14:paraId="047DAC3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уточняющего характера;</w:t>
      </w:r>
    </w:p>
    <w:p w14:paraId="6443D06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высказывать собственное мнение о результатах творческой работы;</w:t>
      </w:r>
    </w:p>
    <w:p w14:paraId="189F023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рассказывать о профессии своих родителей (близких, знакомых);</w:t>
      </w:r>
    </w:p>
    <w:p w14:paraId="2725E3E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объяснять инструкции по изготовлению поделок;</w:t>
      </w:r>
    </w:p>
    <w:p w14:paraId="73A51DE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уметь дополнять или отрицать суждение, приводить примеры;</w:t>
      </w:r>
    </w:p>
    <w:p w14:paraId="207868C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учитывать разные мнения и стремиться к координации различных позиций при создании творческой работы в группе;</w:t>
      </w:r>
    </w:p>
    <w:p w14:paraId="46596A7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договариваться и приходить к общему решению.</w:t>
      </w:r>
    </w:p>
    <w:p w14:paraId="6F5764CC" w14:textId="77777777" w:rsidR="007836CC" w:rsidRPr="00C45E83" w:rsidRDefault="007836CC" w:rsidP="007836CC">
      <w:pPr>
        <w:autoSpaceDE w:val="0"/>
        <w:autoSpaceDN w:val="0"/>
        <w:adjustRightInd w:val="0"/>
        <w:jc w:val="both"/>
        <w:rPr>
          <w:rFonts w:eastAsia="Calibri"/>
          <w:b/>
          <w:bCs/>
          <w:i/>
          <w:iCs/>
          <w:sz w:val="28"/>
          <w:szCs w:val="28"/>
          <w:lang w:eastAsia="en-US"/>
        </w:rPr>
      </w:pPr>
      <w:r w:rsidRPr="00C45E83">
        <w:rPr>
          <w:rFonts w:eastAsia="Calibri"/>
          <w:b/>
          <w:bCs/>
          <w:i/>
          <w:iCs/>
          <w:sz w:val="28"/>
          <w:szCs w:val="28"/>
          <w:lang w:eastAsia="en-US"/>
        </w:rPr>
        <w:t>Учащиеся получат возможность научиться:</w:t>
      </w:r>
    </w:p>
    <w:p w14:paraId="06C2DE1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владеть монологической формой речи, уметь рассказывать о разных профессиях, о значении труда в жизни человека и общества;</w:t>
      </w:r>
    </w:p>
    <w:p w14:paraId="7CCE2B08"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брать интервью у одноклассников и взрослых;</w:t>
      </w:r>
    </w:p>
    <w:p w14:paraId="0C55D196"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задавать вопросы с целью планирования хода выполнения работы, формулирования познавательных целей в ходе проектной деятельности;</w:t>
      </w:r>
    </w:p>
    <w:p w14:paraId="53562EC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владеть диалогической формой речи, аргументировать собственную позицию и координировать её с позиций партнеров при выработке решений творческих задач, аргументировано критиковать допущенные ошибки,</w:t>
      </w:r>
    </w:p>
    <w:p w14:paraId="2C4C4BA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обосновывать свою идею;</w:t>
      </w:r>
    </w:p>
    <w:p w14:paraId="05FE04BB"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i/>
          <w:iCs/>
          <w:sz w:val="28"/>
          <w:szCs w:val="28"/>
          <w:lang w:eastAsia="en-US"/>
        </w:rPr>
        <w:t xml:space="preserve">• </w:t>
      </w:r>
      <w:r w:rsidRPr="00C45E83">
        <w:rPr>
          <w:rFonts w:eastAsia="Calibri"/>
          <w:sz w:val="28"/>
          <w:szCs w:val="28"/>
          <w:lang w:eastAsia="en-US"/>
        </w:rPr>
        <w:t>оказывать в сотрудничестве необходимую взаимопомощь.</w:t>
      </w:r>
    </w:p>
    <w:p w14:paraId="7D0837F9" w14:textId="77777777" w:rsidR="007836CC" w:rsidRPr="00C45E83" w:rsidRDefault="007836CC" w:rsidP="007836CC">
      <w:pPr>
        <w:jc w:val="both"/>
        <w:rPr>
          <w:rFonts w:eastAsia="Calibri"/>
          <w:sz w:val="28"/>
          <w:szCs w:val="28"/>
          <w:lang w:eastAsia="en-US"/>
        </w:rPr>
      </w:pPr>
    </w:p>
    <w:p w14:paraId="3F583495" w14:textId="77777777" w:rsidR="007836CC" w:rsidRPr="00C45E83" w:rsidRDefault="007836CC" w:rsidP="007836CC">
      <w:pPr>
        <w:jc w:val="both"/>
        <w:rPr>
          <w:b/>
          <w:sz w:val="28"/>
          <w:szCs w:val="28"/>
        </w:rPr>
      </w:pPr>
      <w:r w:rsidRPr="00C45E83">
        <w:rPr>
          <w:b/>
          <w:sz w:val="28"/>
          <w:szCs w:val="28"/>
        </w:rPr>
        <w:t>СОДЕРЖАНИЕ ПРОГРАММЫ 1 класс (33 ч)</w:t>
      </w:r>
    </w:p>
    <w:p w14:paraId="35E60BF9" w14:textId="77777777" w:rsidR="007836CC" w:rsidRPr="00C45E83" w:rsidRDefault="007836CC" w:rsidP="007836CC">
      <w:pPr>
        <w:jc w:val="both"/>
        <w:rPr>
          <w:b/>
          <w:sz w:val="28"/>
          <w:szCs w:val="28"/>
        </w:rPr>
      </w:pPr>
      <w:r w:rsidRPr="00C45E83">
        <w:rPr>
          <w:b/>
          <w:sz w:val="28"/>
          <w:szCs w:val="28"/>
        </w:rPr>
        <w:t>Работа с пластилином (5 ч)</w:t>
      </w:r>
    </w:p>
    <w:p w14:paraId="5566331C" w14:textId="77777777" w:rsidR="007836CC" w:rsidRPr="00C45E83" w:rsidRDefault="007836CC" w:rsidP="007836CC">
      <w:pPr>
        <w:jc w:val="both"/>
        <w:rPr>
          <w:sz w:val="28"/>
          <w:szCs w:val="28"/>
        </w:rPr>
      </w:pPr>
      <w:r w:rsidRPr="00C45E83">
        <w:rPr>
          <w:sz w:val="28"/>
          <w:szCs w:val="28"/>
        </w:rPr>
        <w:t>Глина как предшественник пластилина. Применение глины. Профессии людей, связанные с применением плас</w:t>
      </w:r>
      <w:r w:rsidRPr="00C45E83">
        <w:rPr>
          <w:sz w:val="28"/>
          <w:szCs w:val="28"/>
        </w:rPr>
        <w:softHyphen/>
        <w:t>тических материалов. Пластилин как поделочный матери</w:t>
      </w:r>
      <w:r w:rsidRPr="00C45E83">
        <w:rPr>
          <w:sz w:val="28"/>
          <w:szCs w:val="28"/>
        </w:rPr>
        <w:softHyphen/>
        <w:t>ал. Инструменты для работы с пластилином. Правила безо</w:t>
      </w:r>
      <w:r w:rsidRPr="00C45E83">
        <w:rPr>
          <w:sz w:val="28"/>
          <w:szCs w:val="28"/>
        </w:rPr>
        <w:softHyphen/>
        <w:t>пасной работы с пластилином и инструментами. Свойства пластилина. Подготовка к лепке.</w:t>
      </w:r>
    </w:p>
    <w:p w14:paraId="4CC3A957"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Объёмная лепка. Лепка на каркасе. Объёмное конструирование.</w:t>
      </w:r>
    </w:p>
    <w:p w14:paraId="0944453A" w14:textId="77777777" w:rsidR="007836CC" w:rsidRPr="00C45E83" w:rsidRDefault="007836CC" w:rsidP="007836CC">
      <w:pPr>
        <w:jc w:val="both"/>
        <w:rPr>
          <w:sz w:val="28"/>
          <w:szCs w:val="28"/>
        </w:rPr>
      </w:pPr>
    </w:p>
    <w:p w14:paraId="1B2074A6" w14:textId="77777777" w:rsidR="007836CC" w:rsidRPr="00C45E83" w:rsidRDefault="007836CC" w:rsidP="007836CC">
      <w:pPr>
        <w:jc w:val="both"/>
        <w:rPr>
          <w:b/>
          <w:sz w:val="28"/>
          <w:szCs w:val="28"/>
        </w:rPr>
      </w:pPr>
      <w:r w:rsidRPr="00C45E83">
        <w:rPr>
          <w:b/>
          <w:sz w:val="28"/>
          <w:szCs w:val="28"/>
        </w:rPr>
        <w:t>Работа с бумагой (12 ч)</w:t>
      </w:r>
    </w:p>
    <w:p w14:paraId="4727CF15" w14:textId="77777777" w:rsidR="007836CC" w:rsidRPr="00C45E83" w:rsidRDefault="007836CC" w:rsidP="007836CC">
      <w:pPr>
        <w:jc w:val="both"/>
        <w:rPr>
          <w:bCs/>
          <w:sz w:val="28"/>
          <w:szCs w:val="28"/>
        </w:rPr>
      </w:pPr>
      <w:r w:rsidRPr="00C45E83">
        <w:rPr>
          <w:b/>
          <w:sz w:val="28"/>
          <w:szCs w:val="28"/>
        </w:rPr>
        <w:t xml:space="preserve">Работа с бумагой без помощи ножниц </w:t>
      </w:r>
      <w:r w:rsidRPr="00C45E83">
        <w:rPr>
          <w:bCs/>
          <w:sz w:val="28"/>
          <w:szCs w:val="28"/>
        </w:rPr>
        <w:t>(4 ч)</w:t>
      </w:r>
    </w:p>
    <w:p w14:paraId="5D403D1B" w14:textId="77777777" w:rsidR="007836CC" w:rsidRPr="00C45E83" w:rsidRDefault="007836CC" w:rsidP="007836CC">
      <w:pPr>
        <w:jc w:val="both"/>
        <w:rPr>
          <w:sz w:val="28"/>
          <w:szCs w:val="28"/>
        </w:rPr>
      </w:pPr>
      <w:r w:rsidRPr="00C45E83">
        <w:rPr>
          <w:sz w:val="28"/>
          <w:szCs w:val="28"/>
        </w:rPr>
        <w:t>История возникновения письменности и бумаги. Изго</w:t>
      </w:r>
      <w:r w:rsidRPr="00C45E83">
        <w:rPr>
          <w:sz w:val="28"/>
          <w:szCs w:val="28"/>
        </w:rPr>
        <w:softHyphen/>
        <w:t xml:space="preserve">товление бумаги в современном мире. Применение бумаги. Профессии людей, связанные с </w:t>
      </w:r>
      <w:r w:rsidRPr="00C45E83">
        <w:rPr>
          <w:sz w:val="28"/>
          <w:szCs w:val="28"/>
        </w:rPr>
        <w:lastRenderedPageBreak/>
        <w:t>применением бумаги. Маку</w:t>
      </w:r>
      <w:r w:rsidRPr="00C45E83">
        <w:rPr>
          <w:sz w:val="28"/>
          <w:szCs w:val="28"/>
        </w:rPr>
        <w:softHyphen/>
        <w:t>латура (спасение окружающей среды). Различные сорта бу</w:t>
      </w:r>
      <w:r w:rsidRPr="00C45E83">
        <w:rPr>
          <w:sz w:val="28"/>
          <w:szCs w:val="28"/>
        </w:rPr>
        <w:softHyphen/>
        <w:t>маги. Свойства бумаги.</w:t>
      </w:r>
    </w:p>
    <w:p w14:paraId="047524E8"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Обрывание. Мозаичная обрывная аппликация. Обрывная аппликация по контуру.</w:t>
      </w:r>
    </w:p>
    <w:p w14:paraId="1D158192" w14:textId="77777777" w:rsidR="007836CC" w:rsidRPr="00C45E83" w:rsidRDefault="007836CC" w:rsidP="007836CC">
      <w:pPr>
        <w:jc w:val="both"/>
        <w:rPr>
          <w:bCs/>
          <w:sz w:val="28"/>
          <w:szCs w:val="28"/>
        </w:rPr>
      </w:pPr>
      <w:r w:rsidRPr="00C45E83">
        <w:rPr>
          <w:b/>
          <w:sz w:val="28"/>
          <w:szCs w:val="28"/>
        </w:rPr>
        <w:t xml:space="preserve">Работа с бумагой при помощи ножниц </w:t>
      </w:r>
      <w:r w:rsidRPr="00C45E83">
        <w:rPr>
          <w:bCs/>
          <w:sz w:val="28"/>
          <w:szCs w:val="28"/>
        </w:rPr>
        <w:t>(4 ч)</w:t>
      </w:r>
    </w:p>
    <w:p w14:paraId="5D1874BC" w14:textId="77777777" w:rsidR="007836CC" w:rsidRPr="00C45E83" w:rsidRDefault="007836CC" w:rsidP="007836CC">
      <w:pPr>
        <w:jc w:val="both"/>
        <w:rPr>
          <w:sz w:val="28"/>
          <w:szCs w:val="28"/>
        </w:rPr>
      </w:pPr>
      <w:r w:rsidRPr="00C45E83">
        <w:rPr>
          <w:sz w:val="28"/>
          <w:szCs w:val="28"/>
        </w:rPr>
        <w:t>История возникновения ножниц. Профессии людей, свя</w:t>
      </w:r>
      <w:r w:rsidRPr="00C45E83">
        <w:rPr>
          <w:sz w:val="28"/>
          <w:szCs w:val="28"/>
        </w:rPr>
        <w:softHyphen/>
        <w:t>занные с применением ножниц. Различные виды ножниц. Устройство ножниц. Правильное обращение с ножницами. Правила безопасной работы с ножницами.</w:t>
      </w:r>
    </w:p>
    <w:p w14:paraId="0E434111"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Вырезание по контуру. Плоскостная аппликация. Объёмное конструирование. Гир</w:t>
      </w:r>
      <w:r w:rsidRPr="00C45E83">
        <w:rPr>
          <w:sz w:val="28"/>
          <w:szCs w:val="28"/>
        </w:rPr>
        <w:softHyphen/>
        <w:t>лянды.</w:t>
      </w:r>
    </w:p>
    <w:p w14:paraId="4523EAD0" w14:textId="77777777" w:rsidR="007836CC" w:rsidRPr="00C45E83" w:rsidRDefault="007836CC" w:rsidP="007836CC">
      <w:pPr>
        <w:jc w:val="both"/>
        <w:rPr>
          <w:sz w:val="28"/>
          <w:szCs w:val="28"/>
        </w:rPr>
      </w:pPr>
      <w:r w:rsidRPr="00C45E83">
        <w:rPr>
          <w:sz w:val="28"/>
          <w:szCs w:val="28"/>
        </w:rPr>
        <w:t>История развития искусства оригами. Профессии лю</w:t>
      </w:r>
      <w:r w:rsidRPr="00C45E83">
        <w:rPr>
          <w:sz w:val="28"/>
          <w:szCs w:val="28"/>
        </w:rPr>
        <w:softHyphen/>
        <w:t>дей, связанные с применением бумаги и изделий из нее. Ли</w:t>
      </w:r>
      <w:r w:rsidRPr="00C45E83">
        <w:rPr>
          <w:sz w:val="28"/>
          <w:szCs w:val="28"/>
        </w:rPr>
        <w:softHyphen/>
      </w:r>
    </w:p>
    <w:p w14:paraId="0DF40BE7" w14:textId="77777777" w:rsidR="007836CC" w:rsidRPr="00C45E83" w:rsidRDefault="007836CC" w:rsidP="007836CC">
      <w:pPr>
        <w:jc w:val="both"/>
        <w:rPr>
          <w:bCs/>
          <w:sz w:val="28"/>
          <w:szCs w:val="28"/>
        </w:rPr>
      </w:pPr>
      <w:r w:rsidRPr="00C45E83">
        <w:rPr>
          <w:b/>
          <w:sz w:val="28"/>
          <w:szCs w:val="28"/>
        </w:rPr>
        <w:t xml:space="preserve">Работа с бумагой в технике оригами </w:t>
      </w:r>
      <w:r w:rsidRPr="00C45E83">
        <w:rPr>
          <w:bCs/>
          <w:sz w:val="28"/>
          <w:szCs w:val="28"/>
        </w:rPr>
        <w:t>(4 ч)</w:t>
      </w:r>
    </w:p>
    <w:p w14:paraId="66794454" w14:textId="77777777" w:rsidR="007836CC" w:rsidRPr="00C45E83" w:rsidRDefault="007836CC" w:rsidP="007836CC">
      <w:pPr>
        <w:jc w:val="both"/>
        <w:rPr>
          <w:sz w:val="28"/>
          <w:szCs w:val="28"/>
        </w:rPr>
      </w:pPr>
      <w:r w:rsidRPr="00C45E83">
        <w:rPr>
          <w:sz w:val="28"/>
          <w:szCs w:val="28"/>
        </w:rPr>
        <w:t>Линии сгиба — гора и долина. Базовые формы оригами. Техно</w:t>
      </w:r>
      <w:r w:rsidRPr="00C45E83">
        <w:rPr>
          <w:sz w:val="28"/>
          <w:szCs w:val="28"/>
        </w:rPr>
        <w:softHyphen/>
        <w:t>логия складывания бумаги для получения объёмных поде</w:t>
      </w:r>
      <w:r w:rsidRPr="00C45E83">
        <w:rPr>
          <w:sz w:val="28"/>
          <w:szCs w:val="28"/>
        </w:rPr>
        <w:softHyphen/>
        <w:t>лок из одной заготовки. Летающие и плавающие модели. Развитие пространственного воображения, технического и логического мышления, глазомера. Базовые приёмы техни</w:t>
      </w:r>
      <w:r w:rsidRPr="00C45E83">
        <w:rPr>
          <w:sz w:val="28"/>
          <w:szCs w:val="28"/>
        </w:rPr>
        <w:softHyphen/>
        <w:t>ки оригами, деление прямоугольного листа линиями скла</w:t>
      </w:r>
      <w:r w:rsidRPr="00C45E83">
        <w:rPr>
          <w:sz w:val="28"/>
          <w:szCs w:val="28"/>
        </w:rPr>
        <w:softHyphen/>
        <w:t>дывания на нужные части. Самостоятельное прочтение чер</w:t>
      </w:r>
      <w:r w:rsidRPr="00C45E83">
        <w:rPr>
          <w:sz w:val="28"/>
          <w:szCs w:val="28"/>
        </w:rPr>
        <w:softHyphen/>
        <w:t>тежей к первым этапам работы.</w:t>
      </w:r>
    </w:p>
    <w:p w14:paraId="553F392F"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Складывание бумаги. Объёмное конструирование. Подвижные модели.</w:t>
      </w:r>
    </w:p>
    <w:p w14:paraId="7581A4C6" w14:textId="77777777" w:rsidR="007836CC" w:rsidRPr="00C45E83" w:rsidRDefault="007836CC" w:rsidP="007836CC">
      <w:pPr>
        <w:jc w:val="both"/>
        <w:rPr>
          <w:b/>
          <w:sz w:val="28"/>
          <w:szCs w:val="28"/>
        </w:rPr>
      </w:pPr>
      <w:r w:rsidRPr="00C45E83">
        <w:rPr>
          <w:b/>
          <w:sz w:val="28"/>
          <w:szCs w:val="28"/>
        </w:rPr>
        <w:t>Работа с природными материалами (5 ч)*</w:t>
      </w:r>
    </w:p>
    <w:p w14:paraId="099B44EE" w14:textId="77777777" w:rsidR="007836CC" w:rsidRPr="00C45E83" w:rsidRDefault="007836CC" w:rsidP="007836CC">
      <w:pPr>
        <w:jc w:val="both"/>
        <w:rPr>
          <w:sz w:val="28"/>
          <w:szCs w:val="28"/>
        </w:rPr>
      </w:pPr>
      <w:r w:rsidRPr="00C45E83">
        <w:rPr>
          <w:sz w:val="28"/>
          <w:szCs w:val="28"/>
        </w:rPr>
        <w:t>Многообразие природного материала. Профессии людей, связанные с растениями и охраной природы. Флористика. Правила безопасной работы с семенами и ягодами.</w:t>
      </w:r>
    </w:p>
    <w:p w14:paraId="24B021D3"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Плоскостная апплика</w:t>
      </w:r>
      <w:r w:rsidRPr="00C45E83">
        <w:rPr>
          <w:sz w:val="28"/>
          <w:szCs w:val="28"/>
        </w:rPr>
        <w:softHyphen/>
        <w:t>ция. Объёмная аппликация. Объёмное конструирование.</w:t>
      </w:r>
    </w:p>
    <w:p w14:paraId="140E5A72" w14:textId="77777777" w:rsidR="007836CC" w:rsidRPr="00C45E83" w:rsidRDefault="007836CC" w:rsidP="007836CC">
      <w:pPr>
        <w:jc w:val="both"/>
        <w:rPr>
          <w:sz w:val="28"/>
          <w:szCs w:val="28"/>
        </w:rPr>
      </w:pPr>
    </w:p>
    <w:p w14:paraId="05B08323" w14:textId="77777777" w:rsidR="007836CC" w:rsidRPr="00C45E83" w:rsidRDefault="007836CC" w:rsidP="007836CC">
      <w:pPr>
        <w:jc w:val="both"/>
        <w:rPr>
          <w:b/>
          <w:sz w:val="28"/>
          <w:szCs w:val="28"/>
        </w:rPr>
      </w:pPr>
      <w:r w:rsidRPr="00C45E83">
        <w:rPr>
          <w:b/>
          <w:sz w:val="28"/>
          <w:szCs w:val="28"/>
        </w:rPr>
        <w:t>Работа с текстильными материалами (5 ч)*</w:t>
      </w:r>
    </w:p>
    <w:p w14:paraId="5FA38046" w14:textId="77777777" w:rsidR="007836CC" w:rsidRPr="00C45E83" w:rsidRDefault="007836CC" w:rsidP="007836CC">
      <w:pPr>
        <w:jc w:val="both"/>
        <w:rPr>
          <w:sz w:val="28"/>
          <w:szCs w:val="28"/>
        </w:rPr>
      </w:pPr>
      <w:r w:rsidRPr="00C45E83">
        <w:rPr>
          <w:sz w:val="28"/>
          <w:szCs w:val="28"/>
        </w:rPr>
        <w:t>Профессии людей, связанные с применением тканей и нитей. Ознакомление с технологическим процессом изго</w:t>
      </w:r>
      <w:r w:rsidRPr="00C45E83">
        <w:rPr>
          <w:sz w:val="28"/>
          <w:szCs w:val="28"/>
        </w:rPr>
        <w:softHyphen/>
        <w:t>товления различных нитей и верёвок и сырьём для них. Оз</w:t>
      </w:r>
      <w:r w:rsidRPr="00C45E83">
        <w:rPr>
          <w:sz w:val="28"/>
          <w:szCs w:val="28"/>
        </w:rPr>
        <w:softHyphen/>
        <w:t>накомление с тканями различного вида. Исследование свойств различных тканей, особенностей их изготовления и обработки.</w:t>
      </w:r>
    </w:p>
    <w:p w14:paraId="1E7CDDDD"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Нити, верёвки. Пряде</w:t>
      </w:r>
      <w:r w:rsidRPr="00C45E83">
        <w:rPr>
          <w:sz w:val="28"/>
          <w:szCs w:val="28"/>
        </w:rPr>
        <w:softHyphen/>
        <w:t>ние. Кручение. Свивание. Плетение. Аппликация. Ткань. Раскрой. Аппликация. Вышивка на картонной основе. Пришивание пуговиц на картонной основе.</w:t>
      </w:r>
    </w:p>
    <w:p w14:paraId="3758385C" w14:textId="77777777" w:rsidR="007836CC" w:rsidRPr="00C45E83" w:rsidRDefault="007836CC" w:rsidP="007836CC">
      <w:pPr>
        <w:jc w:val="both"/>
        <w:rPr>
          <w:sz w:val="28"/>
          <w:szCs w:val="28"/>
        </w:rPr>
      </w:pPr>
    </w:p>
    <w:p w14:paraId="4E76E96D" w14:textId="77777777" w:rsidR="007836CC" w:rsidRPr="00C45E83" w:rsidRDefault="007836CC" w:rsidP="007836CC">
      <w:pPr>
        <w:jc w:val="both"/>
        <w:rPr>
          <w:b/>
          <w:sz w:val="28"/>
          <w:szCs w:val="28"/>
        </w:rPr>
      </w:pPr>
      <w:r w:rsidRPr="00C45E83">
        <w:rPr>
          <w:b/>
          <w:sz w:val="28"/>
          <w:szCs w:val="28"/>
        </w:rPr>
        <w:t>Работа с различными материалами</w:t>
      </w:r>
    </w:p>
    <w:p w14:paraId="42E5E9CB" w14:textId="77777777" w:rsidR="007836CC" w:rsidRPr="00C45E83" w:rsidRDefault="007836CC" w:rsidP="007836CC">
      <w:pPr>
        <w:jc w:val="both"/>
        <w:rPr>
          <w:b/>
          <w:sz w:val="28"/>
          <w:szCs w:val="28"/>
        </w:rPr>
      </w:pPr>
      <w:r w:rsidRPr="00C45E83">
        <w:rPr>
          <w:b/>
          <w:sz w:val="28"/>
          <w:szCs w:val="28"/>
        </w:rPr>
        <w:t>с применением изученных технологий (6 ч)</w:t>
      </w:r>
    </w:p>
    <w:p w14:paraId="0946D981" w14:textId="77777777" w:rsidR="007836CC" w:rsidRPr="00C45E83" w:rsidRDefault="007836CC" w:rsidP="007836CC">
      <w:pPr>
        <w:jc w:val="both"/>
        <w:rPr>
          <w:sz w:val="28"/>
          <w:szCs w:val="28"/>
        </w:rPr>
      </w:pPr>
      <w:r w:rsidRPr="00C45E83">
        <w:rPr>
          <w:sz w:val="28"/>
          <w:szCs w:val="28"/>
        </w:rPr>
        <w:t>Профессии людей, связанные с применением различных умений и материалов. Первичное профориентирование.</w:t>
      </w:r>
    </w:p>
    <w:p w14:paraId="7E12EBA6" w14:textId="77777777" w:rsidR="007836CC" w:rsidRPr="00C45E83" w:rsidRDefault="007836CC" w:rsidP="007836CC">
      <w:pPr>
        <w:jc w:val="both"/>
        <w:rPr>
          <w:sz w:val="28"/>
          <w:szCs w:val="28"/>
        </w:rPr>
      </w:pPr>
      <w:r w:rsidRPr="00C45E83">
        <w:rPr>
          <w:i/>
          <w:iCs/>
          <w:sz w:val="28"/>
          <w:szCs w:val="28"/>
        </w:rPr>
        <w:t xml:space="preserve">Практическая деятельность. </w:t>
      </w:r>
      <w:r w:rsidRPr="00C45E83">
        <w:rPr>
          <w:sz w:val="28"/>
          <w:szCs w:val="28"/>
        </w:rPr>
        <w:t>Сочетание изученных ви</w:t>
      </w:r>
      <w:r w:rsidRPr="00C45E83">
        <w:rPr>
          <w:sz w:val="28"/>
          <w:szCs w:val="28"/>
        </w:rPr>
        <w:softHyphen/>
        <w:t>дов деятельности.</w:t>
      </w:r>
    </w:p>
    <w:p w14:paraId="36E72B94" w14:textId="77777777" w:rsidR="007836CC" w:rsidRPr="00C45E83" w:rsidRDefault="007836CC" w:rsidP="007836CC">
      <w:pPr>
        <w:jc w:val="both"/>
        <w:rPr>
          <w:b/>
          <w:sz w:val="28"/>
          <w:szCs w:val="28"/>
        </w:rPr>
      </w:pPr>
    </w:p>
    <w:p w14:paraId="5D7F925F" w14:textId="77777777" w:rsidR="007836CC" w:rsidRPr="00C45E83" w:rsidRDefault="007836CC" w:rsidP="007836CC">
      <w:pPr>
        <w:jc w:val="both"/>
        <w:rPr>
          <w:b/>
          <w:sz w:val="28"/>
          <w:szCs w:val="28"/>
        </w:rPr>
      </w:pPr>
    </w:p>
    <w:p w14:paraId="1C1151C4" w14:textId="77777777" w:rsidR="002225A0" w:rsidRDefault="002225A0" w:rsidP="007836CC">
      <w:pPr>
        <w:jc w:val="both"/>
        <w:rPr>
          <w:b/>
          <w:sz w:val="28"/>
          <w:szCs w:val="28"/>
        </w:rPr>
      </w:pPr>
    </w:p>
    <w:p w14:paraId="021F3CE7" w14:textId="748E8F03" w:rsidR="007836CC" w:rsidRPr="00C45E83" w:rsidRDefault="007836CC" w:rsidP="007836CC">
      <w:pPr>
        <w:jc w:val="both"/>
        <w:rPr>
          <w:b/>
          <w:sz w:val="28"/>
          <w:szCs w:val="28"/>
        </w:rPr>
      </w:pPr>
      <w:r w:rsidRPr="00C45E83">
        <w:rPr>
          <w:b/>
          <w:sz w:val="28"/>
          <w:szCs w:val="28"/>
        </w:rPr>
        <w:lastRenderedPageBreak/>
        <w:t>СОДЕРЖАНИЕ ПРОГРАММЫ         2 класс  (34 ч.)</w:t>
      </w:r>
    </w:p>
    <w:p w14:paraId="03701D19"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Работа с пластичными материалами и конструирование из бумаги </w:t>
      </w:r>
      <w:r w:rsidRPr="00C45E83">
        <w:rPr>
          <w:rFonts w:eastAsia="Calibri"/>
          <w:sz w:val="28"/>
          <w:szCs w:val="28"/>
          <w:lang w:eastAsia="en-US"/>
        </w:rPr>
        <w:t>(10 ч)</w:t>
      </w:r>
    </w:p>
    <w:p w14:paraId="7F18FDE1"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 xml:space="preserve">Съедобные и декоративные изделия из теста. </w:t>
      </w:r>
      <w:r w:rsidRPr="00C45E83">
        <w:rPr>
          <w:rFonts w:eastAsia="Calibri"/>
          <w:b/>
          <w:sz w:val="28"/>
          <w:szCs w:val="28"/>
          <w:lang w:eastAsia="en-US"/>
        </w:rPr>
        <w:t>Солёное тесто</w:t>
      </w:r>
      <w:r w:rsidRPr="00C45E83">
        <w:rPr>
          <w:rFonts w:eastAsia="Calibri"/>
          <w:sz w:val="28"/>
          <w:szCs w:val="28"/>
          <w:lang w:eastAsia="en-US"/>
        </w:rPr>
        <w:t xml:space="preserve"> как поделочный материал. Правила безопасной работы с пачкающимися материалами. Инструменты для работы с солёным тестом. Свойства солёного теста. Тестопластика. История появления </w:t>
      </w:r>
      <w:r w:rsidRPr="00C45E83">
        <w:rPr>
          <w:rFonts w:eastAsia="Calibri"/>
          <w:b/>
          <w:sz w:val="28"/>
          <w:szCs w:val="28"/>
          <w:lang w:eastAsia="en-US"/>
        </w:rPr>
        <w:t>бумаги</w:t>
      </w:r>
      <w:r w:rsidRPr="00C45E83">
        <w:rPr>
          <w:rFonts w:eastAsia="Calibri"/>
          <w:sz w:val="28"/>
          <w:szCs w:val="28"/>
          <w:lang w:eastAsia="en-US"/>
        </w:rPr>
        <w:t xml:space="preserve">. Знакомство с </w:t>
      </w:r>
      <w:r w:rsidRPr="00C45E83">
        <w:rPr>
          <w:rFonts w:eastAsia="Calibri"/>
          <w:i/>
          <w:sz w:val="28"/>
          <w:szCs w:val="28"/>
          <w:lang w:eastAsia="en-US"/>
        </w:rPr>
        <w:t>измерительными приборами: часами, термометром, сантиметровой лентой, ростомером</w:t>
      </w:r>
      <w:r w:rsidRPr="00C45E83">
        <w:rPr>
          <w:rFonts w:eastAsia="Calibri"/>
          <w:sz w:val="28"/>
          <w:szCs w:val="28"/>
          <w:lang w:eastAsia="en-US"/>
        </w:rPr>
        <w:t>.</w:t>
      </w:r>
    </w:p>
    <w:p w14:paraId="7CD0A19A" w14:textId="77777777" w:rsidR="007836CC" w:rsidRPr="00C45E83" w:rsidRDefault="007836CC" w:rsidP="007836CC">
      <w:pPr>
        <w:autoSpaceDE w:val="0"/>
        <w:autoSpaceDN w:val="0"/>
        <w:adjustRightInd w:val="0"/>
        <w:jc w:val="both"/>
        <w:rPr>
          <w:rFonts w:eastAsia="Calibri"/>
          <w:i/>
          <w:iCs/>
          <w:sz w:val="28"/>
          <w:szCs w:val="28"/>
          <w:lang w:eastAsia="en-US"/>
        </w:rPr>
      </w:pPr>
      <w:r w:rsidRPr="00C45E83">
        <w:rPr>
          <w:rFonts w:eastAsia="Calibri"/>
          <w:i/>
          <w:iCs/>
          <w:sz w:val="28"/>
          <w:szCs w:val="28"/>
          <w:lang w:eastAsia="en-US"/>
        </w:rPr>
        <w:t xml:space="preserve">Практическая деятельность. </w:t>
      </w:r>
    </w:p>
    <w:p w14:paraId="6AD49232"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Объёмная поделка из солёного теста. Поделка из пластилина на картонной основе. Пластилиновые картины. Игрушки из солёного теста. Объёмная аппликация из бумаги. Объёмная конструкция из бумажных трубочек. Вырезание иглой из бумаги. Плоскостная аппликация из бумаги. Макет часов из цветного гофрированного картона. Макет термометра из цветного картона.</w:t>
      </w:r>
    </w:p>
    <w:p w14:paraId="77F96EB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Работа с природными и рукотворными материалами, объёмное конструирование из бумаги </w:t>
      </w:r>
      <w:r w:rsidRPr="00C45E83">
        <w:rPr>
          <w:rFonts w:eastAsia="Calibri"/>
          <w:sz w:val="28"/>
          <w:szCs w:val="28"/>
          <w:lang w:eastAsia="en-US"/>
        </w:rPr>
        <w:t>(7 ч)</w:t>
      </w:r>
    </w:p>
    <w:p w14:paraId="371A3C20"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Сбор и хранение природных материалов (плоскостные материалы, объёмные материалы, цитрусовые). Родственные связи — генеалогическое древо. Появление макарон. Знакомство с пряностями. История появления мыла.</w:t>
      </w:r>
    </w:p>
    <w:p w14:paraId="04816E05" w14:textId="77777777" w:rsidR="007836CC" w:rsidRPr="00C45E83" w:rsidRDefault="007836CC" w:rsidP="007836CC">
      <w:pPr>
        <w:autoSpaceDE w:val="0"/>
        <w:autoSpaceDN w:val="0"/>
        <w:adjustRightInd w:val="0"/>
        <w:jc w:val="both"/>
        <w:rPr>
          <w:rFonts w:eastAsia="Calibri"/>
          <w:i/>
          <w:iCs/>
          <w:sz w:val="28"/>
          <w:szCs w:val="28"/>
          <w:lang w:eastAsia="en-US"/>
        </w:rPr>
      </w:pPr>
      <w:r w:rsidRPr="00C45E83">
        <w:rPr>
          <w:rFonts w:eastAsia="Calibri"/>
          <w:i/>
          <w:iCs/>
          <w:sz w:val="28"/>
          <w:szCs w:val="28"/>
          <w:lang w:eastAsia="en-US"/>
        </w:rPr>
        <w:t xml:space="preserve">Практическая деятельность. </w:t>
      </w:r>
    </w:p>
    <w:p w14:paraId="746679D9"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 xml:space="preserve">Плоскостная поделка и засушенных листьев. Плоскостная аппликация из макаронных изделий. Аппликация из спагетти. Объёмная поделка из мыльной стружки. Объёмная поделка </w:t>
      </w:r>
      <w:r w:rsidRPr="00C45E83">
        <w:rPr>
          <w:rFonts w:eastAsia="Calibri"/>
          <w:b/>
          <w:bCs/>
          <w:sz w:val="28"/>
          <w:szCs w:val="28"/>
          <w:lang w:eastAsia="en-US"/>
        </w:rPr>
        <w:t xml:space="preserve">из </w:t>
      </w:r>
      <w:r w:rsidRPr="00C45E83">
        <w:rPr>
          <w:rFonts w:eastAsia="Calibri"/>
          <w:sz w:val="28"/>
          <w:szCs w:val="28"/>
          <w:lang w:eastAsia="en-US"/>
        </w:rPr>
        <w:t>бумаги. Бумажная бахрома. Объёмная поделка из яичной скорлупы и бумаги. Новогодние игрушки из бумаги и яичной скорлупы.</w:t>
      </w:r>
    </w:p>
    <w:p w14:paraId="1A5D7757" w14:textId="77777777" w:rsidR="007836CC" w:rsidRPr="00C45E83" w:rsidRDefault="007836CC" w:rsidP="007836CC">
      <w:pPr>
        <w:autoSpaceDE w:val="0"/>
        <w:autoSpaceDN w:val="0"/>
        <w:adjustRightInd w:val="0"/>
        <w:jc w:val="both"/>
        <w:rPr>
          <w:rFonts w:eastAsia="Calibri"/>
          <w:b/>
          <w:bCs/>
          <w:sz w:val="28"/>
          <w:szCs w:val="28"/>
          <w:lang w:eastAsia="en-US"/>
        </w:rPr>
      </w:pPr>
    </w:p>
    <w:p w14:paraId="0EB801AD"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Работа с текстильными материалами, оригами и работа с фольгой </w:t>
      </w:r>
      <w:r w:rsidRPr="00C45E83">
        <w:rPr>
          <w:rFonts w:eastAsia="Calibri"/>
          <w:sz w:val="28"/>
          <w:szCs w:val="28"/>
          <w:lang w:eastAsia="en-US"/>
        </w:rPr>
        <w:t>(9 ч)</w:t>
      </w:r>
    </w:p>
    <w:p w14:paraId="4424FEBF"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История ткачества. Виды переплетений нитей в тканях. Вышивка и её применение в современном мире. Профессия портного. История игрушки. Машинные и ручные швы. Обмёточный соединительный шов через край. Свойства самоклеющейся бумаги. Знакомство с гофрированной бумагой. Изучение свойств гофрированной бумаги. Знакомство с фольгой. Сравнение свойств фольги и бумаги. Использование свойств фольги для конструирования и декорирования. Оборачивание фольгой. История ювелирного дела и ювелирных украшений. Индивидуальное и промышленное производство украшений.</w:t>
      </w:r>
    </w:p>
    <w:p w14:paraId="5A4DC85E"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i/>
          <w:iCs/>
          <w:sz w:val="28"/>
          <w:szCs w:val="28"/>
          <w:lang w:eastAsia="en-US"/>
        </w:rPr>
        <w:t>Практическая деятельность</w:t>
      </w:r>
      <w:r w:rsidRPr="00C45E83">
        <w:rPr>
          <w:rFonts w:eastAsia="Calibri"/>
          <w:sz w:val="28"/>
          <w:szCs w:val="28"/>
          <w:lang w:eastAsia="en-US"/>
        </w:rPr>
        <w:t xml:space="preserve">. </w:t>
      </w:r>
    </w:p>
    <w:p w14:paraId="750C95F6"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Вышивка на картонной основе. Раскрой ткани по шаблону. Пришивание пуговиц на ткань. Изготовление объёмной заготовки из ткани. Изготовление объёмной игрушки из ткани. Вшивание петельки между слоями ткани. Поделка из бумаги с вышивкой, поделка из ткани. Работа с двухслойной самоклеющейся бумагой. Поделки из бумаги в технике оригами, плоскостная аппликация. Объёмная поделка из гофрированной бумаги. Скульптура из фольги. Поделка из бумаги в технике оригами.</w:t>
      </w:r>
    </w:p>
    <w:p w14:paraId="7EE1FA12"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b/>
          <w:bCs/>
          <w:sz w:val="28"/>
          <w:szCs w:val="28"/>
          <w:lang w:eastAsia="en-US"/>
        </w:rPr>
        <w:t xml:space="preserve">Знакомство с окружающим миром, конструирование из бумаги и проволоки </w:t>
      </w:r>
      <w:r w:rsidRPr="00C45E83">
        <w:rPr>
          <w:rFonts w:eastAsia="Calibri"/>
          <w:sz w:val="28"/>
          <w:szCs w:val="28"/>
          <w:lang w:eastAsia="en-US"/>
        </w:rPr>
        <w:t>(7 ч)</w:t>
      </w:r>
    </w:p>
    <w:p w14:paraId="3E43808C"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lastRenderedPageBreak/>
        <w:t>История возникновения книг и книгопечатания. Современное производство. Роль бытовых приборов, машин и механизмов в жизни человека. Правила пользования бытовыми приборами. Уход за домашними питомцами. Растения в жизни человека. Виды сельскохозяйственных растений.</w:t>
      </w:r>
    </w:p>
    <w:p w14:paraId="3EA74603" w14:textId="77777777" w:rsidR="007836CC" w:rsidRPr="00C45E83" w:rsidRDefault="007836CC" w:rsidP="007836CC">
      <w:pPr>
        <w:autoSpaceDE w:val="0"/>
        <w:autoSpaceDN w:val="0"/>
        <w:adjustRightInd w:val="0"/>
        <w:jc w:val="both"/>
        <w:rPr>
          <w:rFonts w:eastAsia="Calibri"/>
          <w:sz w:val="28"/>
          <w:szCs w:val="28"/>
          <w:lang w:eastAsia="en-US"/>
        </w:rPr>
      </w:pPr>
      <w:r w:rsidRPr="00C45E83">
        <w:rPr>
          <w:rFonts w:eastAsia="Calibri"/>
          <w:sz w:val="28"/>
          <w:szCs w:val="28"/>
          <w:lang w:eastAsia="en-US"/>
        </w:rPr>
        <w:t>Знакомство с проволокой. Сравнение свойств материалов для творчества — проволоки, фольги в виде жгута и шерстяной нити.</w:t>
      </w:r>
    </w:p>
    <w:p w14:paraId="3235C20C" w14:textId="77777777" w:rsidR="007836CC" w:rsidRPr="00C45E83" w:rsidRDefault="007836CC" w:rsidP="007836CC">
      <w:pPr>
        <w:autoSpaceDE w:val="0"/>
        <w:autoSpaceDN w:val="0"/>
        <w:adjustRightInd w:val="0"/>
        <w:jc w:val="both"/>
        <w:rPr>
          <w:rFonts w:eastAsia="Calibri"/>
          <w:i/>
          <w:iCs/>
          <w:sz w:val="28"/>
          <w:szCs w:val="28"/>
          <w:lang w:eastAsia="en-US"/>
        </w:rPr>
      </w:pPr>
      <w:r w:rsidRPr="00C45E83">
        <w:rPr>
          <w:rFonts w:eastAsia="Calibri"/>
          <w:i/>
          <w:iCs/>
          <w:sz w:val="28"/>
          <w:szCs w:val="28"/>
          <w:lang w:eastAsia="en-US"/>
        </w:rPr>
        <w:t xml:space="preserve">Практическая деятельность. </w:t>
      </w:r>
    </w:p>
    <w:p w14:paraId="536221D9" w14:textId="77777777" w:rsidR="007836CC" w:rsidRPr="00C45E83" w:rsidRDefault="007836CC" w:rsidP="007836CC">
      <w:pPr>
        <w:autoSpaceDE w:val="0"/>
        <w:autoSpaceDN w:val="0"/>
        <w:adjustRightInd w:val="0"/>
        <w:rPr>
          <w:rFonts w:eastAsia="Calibri"/>
          <w:sz w:val="28"/>
          <w:szCs w:val="28"/>
          <w:lang w:eastAsia="en-US"/>
        </w:rPr>
      </w:pPr>
      <w:r w:rsidRPr="00C45E83">
        <w:rPr>
          <w:rFonts w:eastAsia="Calibri"/>
          <w:sz w:val="28"/>
          <w:szCs w:val="28"/>
          <w:lang w:eastAsia="en-US"/>
        </w:rPr>
        <w:t>Изготовление сшивной книжки. Изготовление книжного переплёта. Ремонт книг при помощи прозрачного скотча. Изготовление закладок для книг из цветного картона. Поделка на основе яичной скорлупы. Закрепление навыков выполнения поделок в технике оригами. Поделка из бумаги в технике оригами. Моделирование из проволоки. Каркасная модель из проволоки.</w:t>
      </w:r>
    </w:p>
    <w:p w14:paraId="76B9535A" w14:textId="77777777" w:rsidR="007836CC" w:rsidRPr="00C45E83" w:rsidRDefault="007836CC" w:rsidP="007836CC">
      <w:pPr>
        <w:autoSpaceDE w:val="0"/>
        <w:autoSpaceDN w:val="0"/>
        <w:adjustRightInd w:val="0"/>
        <w:jc w:val="both"/>
        <w:rPr>
          <w:rFonts w:eastAsia="Calibri"/>
          <w:b/>
          <w:bCs/>
          <w:sz w:val="28"/>
          <w:szCs w:val="28"/>
          <w:lang w:eastAsia="en-US"/>
        </w:rPr>
      </w:pPr>
    </w:p>
    <w:p w14:paraId="3EBF9583" w14:textId="77777777" w:rsidR="007836CC" w:rsidRPr="00C45E83" w:rsidRDefault="007836CC" w:rsidP="007836CC">
      <w:pPr>
        <w:jc w:val="both"/>
        <w:rPr>
          <w:rFonts w:eastAsia="Calibri"/>
          <w:sz w:val="28"/>
          <w:szCs w:val="28"/>
          <w:lang w:eastAsia="en-US"/>
        </w:rPr>
      </w:pPr>
    </w:p>
    <w:p w14:paraId="56D79922" w14:textId="77777777" w:rsidR="007836CC" w:rsidRPr="00C45E83" w:rsidRDefault="007836CC" w:rsidP="007836CC">
      <w:pPr>
        <w:jc w:val="both"/>
        <w:rPr>
          <w:b/>
          <w:sz w:val="28"/>
          <w:szCs w:val="28"/>
        </w:rPr>
      </w:pPr>
      <w:r w:rsidRPr="00C45E83">
        <w:rPr>
          <w:b/>
          <w:sz w:val="28"/>
          <w:szCs w:val="28"/>
        </w:rPr>
        <w:t>СОДЕРЖАНИЕ ПРОГРАММЫ         3 класс  (34 ч.)</w:t>
      </w:r>
    </w:p>
    <w:p w14:paraId="281A7F53" w14:textId="77777777" w:rsidR="007836CC" w:rsidRPr="00C45E83" w:rsidRDefault="007836CC" w:rsidP="007836CC">
      <w:pPr>
        <w:jc w:val="both"/>
        <w:rPr>
          <w:b/>
          <w:sz w:val="28"/>
          <w:szCs w:val="28"/>
        </w:rPr>
      </w:pPr>
    </w:p>
    <w:p w14:paraId="1B93620E" w14:textId="77777777" w:rsidR="007836CC" w:rsidRPr="00C45E83" w:rsidRDefault="007836CC" w:rsidP="007836CC">
      <w:pPr>
        <w:jc w:val="both"/>
        <w:rPr>
          <w:b/>
          <w:sz w:val="28"/>
          <w:szCs w:val="28"/>
        </w:rPr>
      </w:pPr>
      <w:r w:rsidRPr="00C45E83">
        <w:rPr>
          <w:b/>
          <w:sz w:val="28"/>
          <w:szCs w:val="28"/>
        </w:rPr>
        <w:t>Объёмное конструирование из бумаги, работа с рукотворными и природными материалами и предметами, их нестандартное применение (8 ч.)</w:t>
      </w:r>
    </w:p>
    <w:p w14:paraId="002570D5" w14:textId="77777777" w:rsidR="007836CC" w:rsidRPr="00C45E83" w:rsidRDefault="007836CC" w:rsidP="007836CC">
      <w:pPr>
        <w:jc w:val="both"/>
        <w:rPr>
          <w:sz w:val="28"/>
          <w:szCs w:val="28"/>
        </w:rPr>
      </w:pPr>
      <w:r w:rsidRPr="00C45E83">
        <w:rPr>
          <w:sz w:val="28"/>
          <w:szCs w:val="28"/>
        </w:rPr>
        <w:t>История возникновения и применения упаковки. Знакомство с устройством объёмных фигур. Грани и рёбра куба и параллелепипеда. Закрытые параллелепипеды и кубы. Узлы (простая двойная скользящая петля, одинарная скользящая петля). Порядок и уборка. Необычное применение материалов и предметов для бытового ремонта. Навыки ремонта. Разные виды скрепления материалов. Виды скотча. Знакомство с канцелярским ножом.</w:t>
      </w:r>
    </w:p>
    <w:p w14:paraId="37664244" w14:textId="77777777" w:rsidR="007836CC" w:rsidRPr="00C45E83" w:rsidRDefault="007836CC" w:rsidP="007836CC">
      <w:pPr>
        <w:jc w:val="both"/>
        <w:rPr>
          <w:sz w:val="28"/>
          <w:szCs w:val="28"/>
        </w:rPr>
      </w:pPr>
      <w:r w:rsidRPr="00C45E83">
        <w:rPr>
          <w:i/>
          <w:sz w:val="28"/>
          <w:szCs w:val="28"/>
        </w:rPr>
        <w:t>Практическая деятельность.</w:t>
      </w:r>
    </w:p>
    <w:p w14:paraId="69090EF5" w14:textId="77777777" w:rsidR="007836CC" w:rsidRPr="00C45E83" w:rsidRDefault="007836CC" w:rsidP="007836CC">
      <w:pPr>
        <w:jc w:val="both"/>
        <w:rPr>
          <w:sz w:val="28"/>
          <w:szCs w:val="28"/>
        </w:rPr>
      </w:pPr>
      <w:r w:rsidRPr="00C45E83">
        <w:rPr>
          <w:sz w:val="28"/>
          <w:szCs w:val="28"/>
        </w:rPr>
        <w:t>Изготовление конверта для письма. Объёмная поделка на основе молочного пакета. Превращение раскрытого пакета в параллелепипед или куб.Конструирование параллелепипеда. Объёмная поделка кубической формы из бумаги по готовой развёртке. Поделка из бумаги на основе картонных коробок и готовых форм. Склеивание параллелепипеда. Объёмная поделка из бумаги на основе готовых форм. Работа с пластиком, полиэтиленом, резиной, проволокой и проч. Изготовление ручки из скотча для переноски груза. Поделка из пакета-сумки.</w:t>
      </w:r>
    </w:p>
    <w:p w14:paraId="1B8FB695" w14:textId="77777777" w:rsidR="007836CC" w:rsidRPr="00C45E83" w:rsidRDefault="007836CC" w:rsidP="007836CC">
      <w:pPr>
        <w:jc w:val="both"/>
        <w:rPr>
          <w:sz w:val="28"/>
          <w:szCs w:val="28"/>
        </w:rPr>
      </w:pPr>
      <w:r w:rsidRPr="00C45E83">
        <w:rPr>
          <w:sz w:val="28"/>
          <w:szCs w:val="28"/>
        </w:rPr>
        <w:t>Посильные домашние дела. Помощь старшим и младшим. Самообслуживание. Распределение обязанностей в классе. График дежурств. Поделка из картона с использованием природных материалов и бельевой прищепки. Поделки из бутылки, ламинирование скотчем. Замок из пластиковых бутылок. Объёмная поделка из бумаги по развёртке. Поделка из пластиковых бутылок.</w:t>
      </w:r>
    </w:p>
    <w:p w14:paraId="735C22FB" w14:textId="77777777" w:rsidR="007836CC" w:rsidRPr="00C45E83" w:rsidRDefault="007836CC" w:rsidP="007836CC">
      <w:pPr>
        <w:jc w:val="both"/>
        <w:rPr>
          <w:sz w:val="28"/>
          <w:szCs w:val="28"/>
        </w:rPr>
      </w:pPr>
    </w:p>
    <w:p w14:paraId="30B6E182" w14:textId="77777777" w:rsidR="007836CC" w:rsidRPr="00C45E83" w:rsidRDefault="007836CC" w:rsidP="007836CC">
      <w:pPr>
        <w:jc w:val="both"/>
        <w:rPr>
          <w:b/>
          <w:sz w:val="28"/>
          <w:szCs w:val="28"/>
        </w:rPr>
      </w:pPr>
      <w:r w:rsidRPr="00C45E83">
        <w:rPr>
          <w:b/>
          <w:sz w:val="28"/>
          <w:szCs w:val="28"/>
        </w:rPr>
        <w:t>Конструирование из бумаги, фольги и проволоки, работа с пластичными материалами, знакомство с культурой поведения в обществе и проведения праздников (7ч.)</w:t>
      </w:r>
    </w:p>
    <w:p w14:paraId="72F60879" w14:textId="77777777" w:rsidR="007836CC" w:rsidRPr="00C45E83" w:rsidRDefault="007836CC" w:rsidP="007836CC">
      <w:pPr>
        <w:jc w:val="both"/>
        <w:rPr>
          <w:sz w:val="28"/>
          <w:szCs w:val="28"/>
        </w:rPr>
      </w:pPr>
      <w:r w:rsidRPr="00C45E83">
        <w:rPr>
          <w:sz w:val="28"/>
          <w:szCs w:val="28"/>
        </w:rPr>
        <w:t xml:space="preserve">История игрушек. Кукольная мастерская. Игрушки с подвижными соединениями — дергунчики. Пластическая масса из муки и клея ПВА, её </w:t>
      </w:r>
      <w:r w:rsidRPr="00C45E83">
        <w:rPr>
          <w:sz w:val="28"/>
          <w:szCs w:val="28"/>
        </w:rPr>
        <w:lastRenderedPageBreak/>
        <w:t>свойства. Техника папье-маше. Традиции гостеприимства и проведения торжеств и праздников. Новогодние традиции.</w:t>
      </w:r>
    </w:p>
    <w:p w14:paraId="63AFF866" w14:textId="77777777" w:rsidR="007836CC" w:rsidRPr="00C45E83" w:rsidRDefault="007836CC" w:rsidP="007836CC">
      <w:pPr>
        <w:jc w:val="both"/>
        <w:rPr>
          <w:sz w:val="28"/>
          <w:szCs w:val="28"/>
        </w:rPr>
      </w:pPr>
      <w:r w:rsidRPr="00C45E83">
        <w:rPr>
          <w:i/>
          <w:sz w:val="28"/>
          <w:szCs w:val="28"/>
        </w:rPr>
        <w:t xml:space="preserve">Практическая деятельность. </w:t>
      </w:r>
      <w:r w:rsidRPr="00C45E83">
        <w:rPr>
          <w:sz w:val="28"/>
          <w:szCs w:val="28"/>
        </w:rPr>
        <w:t>Поделка из картона и нитей с подвижными соединениями. Модели с подвижными соединениями. Поделка из проволоки и фольги с подвижными соединениями. Изготовление поделочной пластической массы, в том числе цветной. Работа с пластической массой. Изготовление значков и брошей из пластической массы, магниты из пластической массы. Поделка из салфеточной массы на каркасе из молочного пакета. Изготовление бумажных упаковок (фантик, фунтик, узелок, прямоугольная коробка). Упаковочные ленты (розочка из ленточки, виды завязывания). Изготовление карточки к подарку, приглашения, гостевой карточки. Кольцо для тканевой салфетки. Оригами из тканевой салфетки. Сервировка стола. Разучивание игры «Праздничная ромашка». Изготовление поздравительных открыток. «Новогодняя открытка» (поделка из бумаги), «Новогодний подарок» (поделка из фольги и салфеточной массы), «Новогодняя упаковка» (поделка из упаковочной бумаги), «Новогоднее представление» (изготовление декораций для игры). Подготовка коллективного праздника «Новогодний огонёк».</w:t>
      </w:r>
    </w:p>
    <w:p w14:paraId="70D9575D" w14:textId="77777777" w:rsidR="007836CC" w:rsidRPr="00C45E83" w:rsidRDefault="007836CC" w:rsidP="007836CC">
      <w:pPr>
        <w:jc w:val="both"/>
        <w:rPr>
          <w:sz w:val="28"/>
          <w:szCs w:val="28"/>
        </w:rPr>
      </w:pPr>
    </w:p>
    <w:p w14:paraId="5CF983B8" w14:textId="77777777" w:rsidR="007836CC" w:rsidRPr="00C45E83" w:rsidRDefault="007836CC" w:rsidP="007836CC">
      <w:pPr>
        <w:jc w:val="both"/>
        <w:rPr>
          <w:b/>
          <w:sz w:val="28"/>
          <w:szCs w:val="28"/>
        </w:rPr>
      </w:pPr>
      <w:r w:rsidRPr="00C45E83">
        <w:rPr>
          <w:b/>
          <w:sz w:val="28"/>
          <w:szCs w:val="28"/>
        </w:rPr>
        <w:t>Конструирование из различных материалов, работа с текстильными материалами (8 ч.)</w:t>
      </w:r>
    </w:p>
    <w:p w14:paraId="6B3F0A46" w14:textId="77777777" w:rsidR="007836CC" w:rsidRPr="00C45E83" w:rsidRDefault="007836CC" w:rsidP="007836CC">
      <w:pPr>
        <w:jc w:val="both"/>
        <w:rPr>
          <w:sz w:val="28"/>
          <w:szCs w:val="28"/>
        </w:rPr>
      </w:pPr>
      <w:r w:rsidRPr="00C45E83">
        <w:rPr>
          <w:sz w:val="28"/>
          <w:szCs w:val="28"/>
        </w:rPr>
        <w:t>История изобретения колеса. Колесо в жизни человека. Колёсный транспорт. Знакомство с циркулем «козья ножка». Полиэтилен. Знакомство с принципами объёмного раскроя сложной формы из ткани. История французской игрушки бильбоке. Закрепление навыков работы с тканью. Мужские и женские профессии. Интервью с родителями. Нитяная графика «изонить».</w:t>
      </w:r>
    </w:p>
    <w:p w14:paraId="6C7A16DD" w14:textId="77777777" w:rsidR="007836CC" w:rsidRPr="00C45E83" w:rsidRDefault="007836CC" w:rsidP="007836CC">
      <w:pPr>
        <w:jc w:val="both"/>
        <w:rPr>
          <w:sz w:val="28"/>
          <w:szCs w:val="28"/>
        </w:rPr>
      </w:pPr>
      <w:r w:rsidRPr="00C45E83">
        <w:rPr>
          <w:i/>
          <w:sz w:val="28"/>
          <w:szCs w:val="28"/>
        </w:rPr>
        <w:t>Практическая деятельность.</w:t>
      </w:r>
      <w:r w:rsidRPr="00C45E83">
        <w:rPr>
          <w:sz w:val="28"/>
          <w:szCs w:val="28"/>
        </w:rPr>
        <w:t xml:space="preserve"> Работа с циркулем. Поделка на основе спичечного коробка, модели военной техники. Игрушки на основе старых перчаток. Самодельная пуговица. Поделка на основе прута от веника. Изготовление помпона. Бант-бабочка. Термоаппликация. Поделка из ткани с применением техник термоаппликации, термосклеивания и термошвов. Изготовление подушки. Поделка из картона и нитей. Нитяной помпон. Изготовление игрушки бильбоке. Аппликация из карандашной стружки. Поделка из нитей и бумаги на картонной основе. Работа с бисером напроволочной основе. Поделки: «Бусы из бумаги» (объёмная поделка из бумаги), «Фенечки из бисера» (поделка на основе нанизанного на проволоку бисера).</w:t>
      </w:r>
    </w:p>
    <w:p w14:paraId="22CC0ACE" w14:textId="77777777" w:rsidR="007836CC" w:rsidRPr="00C45E83" w:rsidRDefault="007836CC" w:rsidP="007836CC">
      <w:pPr>
        <w:jc w:val="both"/>
        <w:rPr>
          <w:sz w:val="28"/>
          <w:szCs w:val="28"/>
        </w:rPr>
      </w:pPr>
    </w:p>
    <w:p w14:paraId="08C757AE" w14:textId="77777777" w:rsidR="007836CC" w:rsidRPr="00C45E83" w:rsidRDefault="007836CC" w:rsidP="007836CC">
      <w:pPr>
        <w:jc w:val="both"/>
        <w:rPr>
          <w:b/>
          <w:sz w:val="28"/>
          <w:szCs w:val="28"/>
        </w:rPr>
      </w:pPr>
      <w:r w:rsidRPr="00C45E83">
        <w:rPr>
          <w:b/>
          <w:sz w:val="28"/>
          <w:szCs w:val="28"/>
        </w:rPr>
        <w:t>Устройство и работа компьютера, программы Paint, Word и работа с ними (11 ч.)</w:t>
      </w:r>
    </w:p>
    <w:p w14:paraId="627B75B1" w14:textId="77777777" w:rsidR="007836CC" w:rsidRPr="00C45E83" w:rsidRDefault="007836CC" w:rsidP="007836CC">
      <w:pPr>
        <w:jc w:val="both"/>
        <w:rPr>
          <w:sz w:val="28"/>
          <w:szCs w:val="28"/>
        </w:rPr>
      </w:pPr>
      <w:r w:rsidRPr="00C45E83">
        <w:rPr>
          <w:sz w:val="28"/>
          <w:szCs w:val="28"/>
        </w:rPr>
        <w:t xml:space="preserve">История компьютера и компьютерных устройств. Правила безопасного поведения в компьютерном классе. Устройство компьютера. Назначение клавиш. Мышка. Рабочий стол. Хранение и систематизация информации (файлы, папки и пр.). Имя файла. Элементы рабочего стола. Компьютеры вокруг нас. Новые профессии. Компьютеры в школе. Компьютерные </w:t>
      </w:r>
      <w:r w:rsidRPr="00C45E83">
        <w:rPr>
          <w:sz w:val="28"/>
          <w:szCs w:val="28"/>
        </w:rPr>
        <w:lastRenderedPageBreak/>
        <w:t>программы. Операционная система«Windows». Рабочий стол. Компьютерная графика. Знакомство с текстовым редактором «Word» и его возможностями. Окно программы «Word» и его элементы. Свойства редактора «Word».</w:t>
      </w:r>
    </w:p>
    <w:p w14:paraId="355EEC15" w14:textId="77777777" w:rsidR="007836CC" w:rsidRPr="00C45E83" w:rsidRDefault="007836CC" w:rsidP="007836CC">
      <w:pPr>
        <w:jc w:val="both"/>
        <w:rPr>
          <w:sz w:val="28"/>
          <w:szCs w:val="28"/>
        </w:rPr>
      </w:pPr>
      <w:r w:rsidRPr="00C45E83">
        <w:rPr>
          <w:i/>
          <w:sz w:val="28"/>
          <w:szCs w:val="28"/>
        </w:rPr>
        <w:t>Практическая деятельность.</w:t>
      </w:r>
      <w:r w:rsidRPr="00C45E83">
        <w:rPr>
          <w:sz w:val="28"/>
          <w:szCs w:val="28"/>
        </w:rPr>
        <w:t xml:space="preserve"> Начало работы с компьютером. Меню  кнопки «Пуск». Включение и выключение компьютера. Открывание и закрывание файлов и папок. Изменение размера окна. Создание папки. Уборка на рабочем столе. Безопасное выключение компьютера. Перезагрузка компьютера. Запуск программы. Завершение выполнения программы. Сменные носители. Операции над файлами и папками. Примеры применения графических редакторов. Работа с «Paint». Рисование «карандашом»,«кистью». Выполнение рисунка в программе «Paint». Основные операции при рисовании. Построение объектов(овал и окружность, прямоугольник и квадрат). Действия с объектами (передвижение объектов, копирование объектов). Распыление краски. Волшебный лес (создание рисунка в редакторе «Paint»). Черчение ровных линий. Черчение кривых линий. Весёлая абстракция (создание рисунка в редакторе «Paint»). Работа с клавиатурой. Создание текстового документа. Работа с текстом. Сохранение документа.</w:t>
      </w:r>
    </w:p>
    <w:p w14:paraId="1593A0DF" w14:textId="77777777" w:rsidR="007836CC" w:rsidRPr="00C45E83" w:rsidRDefault="007836CC" w:rsidP="007836CC">
      <w:pPr>
        <w:jc w:val="both"/>
        <w:rPr>
          <w:sz w:val="28"/>
          <w:szCs w:val="28"/>
        </w:rPr>
      </w:pPr>
      <w:r w:rsidRPr="00C45E83">
        <w:rPr>
          <w:sz w:val="28"/>
          <w:szCs w:val="28"/>
        </w:rPr>
        <w:t>Оформление заголовков. Изменение величины букв. Выделение красной строки. Подведение итогов обучения работе на компьютере. «Ура, каникулы!» (изготовление и оформление плана по вопросам).</w:t>
      </w:r>
    </w:p>
    <w:p w14:paraId="5B8F4A2D" w14:textId="77777777" w:rsidR="007836CC" w:rsidRPr="00C45E83" w:rsidRDefault="007836CC" w:rsidP="007836CC">
      <w:pPr>
        <w:jc w:val="both"/>
        <w:rPr>
          <w:rFonts w:eastAsia="Calibri"/>
          <w:sz w:val="28"/>
          <w:szCs w:val="28"/>
          <w:lang w:eastAsia="en-US"/>
        </w:rPr>
      </w:pPr>
    </w:p>
    <w:p w14:paraId="231D7EE9" w14:textId="77777777" w:rsidR="007836CC" w:rsidRPr="00C45E83" w:rsidRDefault="007836CC" w:rsidP="007836CC">
      <w:pPr>
        <w:jc w:val="both"/>
        <w:rPr>
          <w:b/>
          <w:sz w:val="28"/>
          <w:szCs w:val="28"/>
        </w:rPr>
      </w:pPr>
      <w:r w:rsidRPr="00C45E83">
        <w:rPr>
          <w:b/>
          <w:sz w:val="28"/>
          <w:szCs w:val="28"/>
        </w:rPr>
        <w:t>СОДЕРЖАНИЕ ПРОГРАММЫ  4 КЛАСС - 34 часа</w:t>
      </w:r>
    </w:p>
    <w:p w14:paraId="3D9A6CF6" w14:textId="77777777" w:rsidR="007836CC" w:rsidRPr="00C45E83" w:rsidRDefault="007836CC" w:rsidP="007836CC">
      <w:pPr>
        <w:ind w:left="720"/>
        <w:jc w:val="both"/>
        <w:rPr>
          <w:b/>
          <w:i/>
          <w:sz w:val="28"/>
          <w:szCs w:val="28"/>
        </w:rPr>
      </w:pPr>
    </w:p>
    <w:p w14:paraId="6852FBAC" w14:textId="77777777" w:rsidR="007836CC" w:rsidRPr="00C45E83" w:rsidRDefault="007836CC" w:rsidP="007836CC">
      <w:pPr>
        <w:jc w:val="both"/>
        <w:rPr>
          <w:b/>
          <w:sz w:val="28"/>
          <w:szCs w:val="28"/>
        </w:rPr>
      </w:pPr>
      <w:r w:rsidRPr="00C45E83">
        <w:rPr>
          <w:b/>
          <w:sz w:val="28"/>
          <w:szCs w:val="28"/>
        </w:rPr>
        <w:t>Объемное конструирование из бумаги и других материалов (8 ч)</w:t>
      </w:r>
    </w:p>
    <w:p w14:paraId="528DDB50" w14:textId="77777777" w:rsidR="007836CC" w:rsidRPr="00C45E83" w:rsidRDefault="007836CC" w:rsidP="007836CC">
      <w:pPr>
        <w:ind w:firstLine="360"/>
        <w:jc w:val="both"/>
        <w:rPr>
          <w:sz w:val="28"/>
          <w:szCs w:val="28"/>
        </w:rPr>
      </w:pPr>
      <w:r w:rsidRPr="00C45E83">
        <w:rPr>
          <w:sz w:val="28"/>
          <w:szCs w:val="28"/>
        </w:rPr>
        <w:t>Знакомство с учебником. Ознакомление с миром профессий. Взаимосвязь профессий. Разнообразие типографской продукции. Изготовление шаблона из картона. Работа с канцелярским ножом и дыроколом.  Изготовление поделок: Памятный фотоальбом (поделка из картона с прорезями)</w:t>
      </w:r>
    </w:p>
    <w:p w14:paraId="27236022" w14:textId="77777777" w:rsidR="007836CC" w:rsidRPr="00C45E83" w:rsidRDefault="007836CC" w:rsidP="007836CC">
      <w:pPr>
        <w:ind w:firstLine="360"/>
        <w:jc w:val="both"/>
        <w:rPr>
          <w:sz w:val="28"/>
          <w:szCs w:val="28"/>
        </w:rPr>
      </w:pPr>
      <w:r w:rsidRPr="00C45E83">
        <w:rPr>
          <w:sz w:val="28"/>
          <w:szCs w:val="28"/>
        </w:rPr>
        <w:t xml:space="preserve">Ознакомление с профессией метеоролога. Сведения об измерении силы и направления ветра. Принципы действия Ветроуказателя,  Флюгера, ветряной вертушки. </w:t>
      </w:r>
    </w:p>
    <w:p w14:paraId="132BCA8D" w14:textId="77777777" w:rsidR="007836CC" w:rsidRPr="00C45E83" w:rsidRDefault="007836CC" w:rsidP="007836CC">
      <w:pPr>
        <w:ind w:firstLine="360"/>
        <w:jc w:val="both"/>
        <w:rPr>
          <w:sz w:val="28"/>
          <w:szCs w:val="28"/>
        </w:rPr>
      </w:pPr>
      <w:r w:rsidRPr="00C45E83">
        <w:rPr>
          <w:sz w:val="28"/>
          <w:szCs w:val="28"/>
        </w:rPr>
        <w:t>Изготовление поделок:  Ветряная вертушка (объемная поделка с вращающимся модулем)</w:t>
      </w:r>
    </w:p>
    <w:p w14:paraId="120640AB" w14:textId="77777777" w:rsidR="007836CC" w:rsidRPr="00C45E83" w:rsidRDefault="007836CC" w:rsidP="007836CC">
      <w:pPr>
        <w:ind w:firstLine="360"/>
        <w:jc w:val="both"/>
        <w:rPr>
          <w:sz w:val="28"/>
          <w:szCs w:val="28"/>
        </w:rPr>
      </w:pPr>
      <w:r w:rsidRPr="00C45E83">
        <w:rPr>
          <w:sz w:val="28"/>
          <w:szCs w:val="28"/>
        </w:rPr>
        <w:t>Ознакомление с историей подвижных игрушек прежних поколений. , принцип их действия. Изготовление поделок: Бумажная вертушка-вертолетик (бумажный подвижный модуль) Изготовление поделок: Пуговичная вертушка (подвижная инерционная игрушка)</w:t>
      </w:r>
    </w:p>
    <w:p w14:paraId="14EB9180" w14:textId="77777777" w:rsidR="007836CC" w:rsidRPr="00C45E83" w:rsidRDefault="007836CC" w:rsidP="007836CC">
      <w:pPr>
        <w:ind w:firstLine="360"/>
        <w:jc w:val="both"/>
        <w:rPr>
          <w:sz w:val="28"/>
          <w:szCs w:val="28"/>
        </w:rPr>
      </w:pPr>
      <w:r w:rsidRPr="00C45E83">
        <w:rPr>
          <w:sz w:val="28"/>
          <w:szCs w:val="28"/>
        </w:rPr>
        <w:t>Игра в парах Изготовление поделок: Волшебный цветок (бумажная подвижная модель)</w:t>
      </w:r>
    </w:p>
    <w:p w14:paraId="2C39A9E0" w14:textId="77777777" w:rsidR="007836CC" w:rsidRPr="00C45E83" w:rsidRDefault="007836CC" w:rsidP="007836CC">
      <w:pPr>
        <w:ind w:firstLine="360"/>
        <w:jc w:val="both"/>
        <w:rPr>
          <w:sz w:val="28"/>
          <w:szCs w:val="28"/>
        </w:rPr>
      </w:pPr>
      <w:r w:rsidRPr="00C45E83">
        <w:rPr>
          <w:sz w:val="28"/>
          <w:szCs w:val="28"/>
        </w:rPr>
        <w:t xml:space="preserve"> Ознакомление с профессией топограф. Обсуждение рельефа земли. Изготовление салфеточной массы для лепки. Работа с циркулем и линейкой. Изготовление развертки для конуса. Вырезание сектора.  Изготовление поделок: Горы и равнины (макет рельефа земли)  </w:t>
      </w:r>
    </w:p>
    <w:p w14:paraId="3B36D011" w14:textId="77777777" w:rsidR="007836CC" w:rsidRPr="00C45E83" w:rsidRDefault="007836CC" w:rsidP="007836CC">
      <w:pPr>
        <w:ind w:firstLine="360"/>
        <w:jc w:val="both"/>
        <w:rPr>
          <w:sz w:val="28"/>
          <w:szCs w:val="28"/>
        </w:rPr>
      </w:pPr>
      <w:r w:rsidRPr="00C45E83">
        <w:rPr>
          <w:sz w:val="28"/>
          <w:szCs w:val="28"/>
        </w:rPr>
        <w:t xml:space="preserve">Ознакомление с профессией архитектора и смежными профессиями. Конструкции мостов.  Мост. Чудо-мост (эксперимент). Ознакомление с </w:t>
      </w:r>
      <w:r w:rsidRPr="00C45E83">
        <w:rPr>
          <w:sz w:val="28"/>
          <w:szCs w:val="28"/>
        </w:rPr>
        <w:lastRenderedPageBreak/>
        <w:t>историей строения Пизанской башни. работа с отвесом.  Выравнивание по отвесу  Изготовление поделок: Бумажная Пизанская башня (бумажный макет)</w:t>
      </w:r>
    </w:p>
    <w:p w14:paraId="40D8DFE9" w14:textId="77777777" w:rsidR="007836CC" w:rsidRPr="00C45E83" w:rsidRDefault="007836CC" w:rsidP="007836CC">
      <w:pPr>
        <w:ind w:firstLine="360"/>
        <w:jc w:val="both"/>
        <w:rPr>
          <w:sz w:val="28"/>
          <w:szCs w:val="28"/>
        </w:rPr>
      </w:pPr>
      <w:r w:rsidRPr="00C45E83">
        <w:rPr>
          <w:sz w:val="28"/>
          <w:szCs w:val="28"/>
        </w:rPr>
        <w:t>Ознакомление с историей бревенчатых срубов на Руси. Древние зодчие. Принципы построения бревенчатого сруба. Изготовление поделок: Колодец (объемный макет из дерева)</w:t>
      </w:r>
    </w:p>
    <w:p w14:paraId="5B12CF46" w14:textId="77777777" w:rsidR="007836CC" w:rsidRPr="00C45E83" w:rsidRDefault="007836CC" w:rsidP="007836CC">
      <w:pPr>
        <w:ind w:firstLine="360"/>
        <w:jc w:val="both"/>
        <w:rPr>
          <w:sz w:val="28"/>
          <w:szCs w:val="28"/>
        </w:rPr>
      </w:pPr>
      <w:r w:rsidRPr="00C45E83">
        <w:rPr>
          <w:sz w:val="28"/>
          <w:szCs w:val="28"/>
        </w:rPr>
        <w:t>Беседа о профессиях и городах будущего. Подведение итогов. Повторение приемов работы и принципов работы изученных макетов, приборов. Изготовление поделок: Мегаполис (объемный макет из различных материалов)</w:t>
      </w:r>
    </w:p>
    <w:p w14:paraId="7BA6A444" w14:textId="77777777" w:rsidR="007836CC" w:rsidRPr="00C45E83" w:rsidRDefault="007836CC" w:rsidP="007836CC">
      <w:pPr>
        <w:jc w:val="both"/>
        <w:rPr>
          <w:b/>
          <w:sz w:val="28"/>
          <w:szCs w:val="28"/>
        </w:rPr>
      </w:pPr>
    </w:p>
    <w:p w14:paraId="42F8BDDD" w14:textId="77777777" w:rsidR="007836CC" w:rsidRPr="00C45E83" w:rsidRDefault="007836CC" w:rsidP="007836CC">
      <w:pPr>
        <w:ind w:firstLine="360"/>
        <w:jc w:val="both"/>
        <w:rPr>
          <w:b/>
          <w:sz w:val="28"/>
          <w:szCs w:val="28"/>
        </w:rPr>
      </w:pPr>
      <w:r w:rsidRPr="00C45E83">
        <w:rPr>
          <w:b/>
          <w:sz w:val="28"/>
          <w:szCs w:val="28"/>
        </w:rPr>
        <w:t>Конструирование из природных и рукотворных материалов,</w:t>
      </w:r>
    </w:p>
    <w:p w14:paraId="5B98962F" w14:textId="77777777" w:rsidR="007836CC" w:rsidRPr="00C45E83" w:rsidRDefault="007836CC" w:rsidP="007836CC">
      <w:pPr>
        <w:ind w:firstLine="360"/>
        <w:jc w:val="both"/>
        <w:rPr>
          <w:b/>
          <w:sz w:val="28"/>
          <w:szCs w:val="28"/>
        </w:rPr>
      </w:pPr>
      <w:r w:rsidRPr="00C45E83">
        <w:rPr>
          <w:b/>
          <w:sz w:val="28"/>
          <w:szCs w:val="28"/>
        </w:rPr>
        <w:t xml:space="preserve"> знакомство с окружающим миром. (7 ч)</w:t>
      </w:r>
    </w:p>
    <w:p w14:paraId="07C66D2F" w14:textId="77777777" w:rsidR="007836CC" w:rsidRPr="00C45E83" w:rsidRDefault="007836CC" w:rsidP="007836CC">
      <w:pPr>
        <w:ind w:firstLine="360"/>
        <w:jc w:val="both"/>
        <w:rPr>
          <w:sz w:val="28"/>
          <w:szCs w:val="28"/>
        </w:rPr>
      </w:pPr>
      <w:r w:rsidRPr="00C45E83">
        <w:rPr>
          <w:sz w:val="28"/>
          <w:szCs w:val="28"/>
        </w:rPr>
        <w:t>Ознакомление с историей возникновение профессий. Сведения о  Самых первых профессиях. Ознакомление с принципами экономичном  ведении хозяйства.  Экономия природных ресурсов и экология Правила экономии Уборка в доме Правила подметания</w:t>
      </w:r>
    </w:p>
    <w:p w14:paraId="62574AF6" w14:textId="77777777" w:rsidR="007836CC" w:rsidRPr="00C45E83" w:rsidRDefault="007836CC" w:rsidP="007836CC">
      <w:pPr>
        <w:ind w:firstLine="360"/>
        <w:jc w:val="both"/>
        <w:rPr>
          <w:sz w:val="28"/>
          <w:szCs w:val="28"/>
        </w:rPr>
      </w:pPr>
      <w:r w:rsidRPr="00C45E83">
        <w:rPr>
          <w:sz w:val="28"/>
          <w:szCs w:val="28"/>
        </w:rPr>
        <w:t>Изготовление поделок: Сувенирный веник «Домовушка» (поделка из природных материалов)</w:t>
      </w:r>
    </w:p>
    <w:p w14:paraId="49E3A39F" w14:textId="77777777" w:rsidR="007836CC" w:rsidRPr="00C45E83" w:rsidRDefault="007836CC" w:rsidP="007836CC">
      <w:pPr>
        <w:ind w:firstLine="360"/>
        <w:jc w:val="both"/>
        <w:rPr>
          <w:sz w:val="28"/>
          <w:szCs w:val="28"/>
        </w:rPr>
      </w:pPr>
      <w:r w:rsidRPr="00C45E83">
        <w:rPr>
          <w:sz w:val="28"/>
          <w:szCs w:val="28"/>
        </w:rPr>
        <w:t>Ознакомление с ценностью здоровья, мероприятиями по сохранению здоровья. Здоровое питание. Пищевой режим. Режим дня. Личная гигиена. Гигиена быта . Изготовление поделок: Мешочек для запаривания трав (объемная поделка из ткани)</w:t>
      </w:r>
    </w:p>
    <w:p w14:paraId="3D08E5F3" w14:textId="77777777" w:rsidR="007836CC" w:rsidRPr="00C45E83" w:rsidRDefault="007836CC" w:rsidP="007836CC">
      <w:pPr>
        <w:ind w:firstLine="360"/>
        <w:jc w:val="both"/>
        <w:rPr>
          <w:sz w:val="28"/>
          <w:szCs w:val="28"/>
        </w:rPr>
      </w:pPr>
      <w:r w:rsidRPr="00C45E83">
        <w:rPr>
          <w:sz w:val="28"/>
          <w:szCs w:val="28"/>
        </w:rPr>
        <w:t>Ознакомление с назначением и свойствами гипса. Гипс как декоративный материал. Работа с гипсом. Изготовление гипсового раствора. Лепка формы для гипса. Подготовка формы к заливке. Соскабливание облоя. Изготовление поделок: Гипсовый подсвечник (объемная поделка из гипса)</w:t>
      </w:r>
    </w:p>
    <w:p w14:paraId="196A774B" w14:textId="77777777" w:rsidR="007836CC" w:rsidRPr="00C45E83" w:rsidRDefault="007836CC" w:rsidP="007836CC">
      <w:pPr>
        <w:ind w:firstLine="360"/>
        <w:jc w:val="both"/>
        <w:rPr>
          <w:sz w:val="28"/>
          <w:szCs w:val="28"/>
        </w:rPr>
      </w:pPr>
      <w:r w:rsidRPr="00C45E83">
        <w:rPr>
          <w:sz w:val="28"/>
          <w:szCs w:val="28"/>
        </w:rPr>
        <w:t>Ознакомление с традициями и историей мексиканской игрушки пиньята. Техника папье-маше. Изготовление поделок: Мексиканская кукла пиньята (объемная поделка из папье-маше на основе воздушного шара)</w:t>
      </w:r>
    </w:p>
    <w:p w14:paraId="246F2DD2" w14:textId="77777777" w:rsidR="007836CC" w:rsidRPr="00C45E83" w:rsidRDefault="007836CC" w:rsidP="007836CC">
      <w:pPr>
        <w:ind w:firstLine="360"/>
        <w:jc w:val="both"/>
        <w:rPr>
          <w:sz w:val="28"/>
          <w:szCs w:val="28"/>
        </w:rPr>
      </w:pPr>
      <w:r w:rsidRPr="00C45E83">
        <w:rPr>
          <w:sz w:val="28"/>
          <w:szCs w:val="28"/>
        </w:rPr>
        <w:t>Ознакомление с историей бисера и бисероплетения. Плетение по схеме Изготовление поделок: Юркая ящерка (бисероплетение по схеме)</w:t>
      </w:r>
    </w:p>
    <w:p w14:paraId="583DA642" w14:textId="77777777" w:rsidR="007836CC" w:rsidRPr="00C45E83" w:rsidRDefault="007836CC" w:rsidP="007836CC">
      <w:pPr>
        <w:ind w:firstLine="360"/>
        <w:jc w:val="both"/>
        <w:rPr>
          <w:sz w:val="28"/>
          <w:szCs w:val="28"/>
        </w:rPr>
      </w:pPr>
      <w:r w:rsidRPr="00C45E83">
        <w:rPr>
          <w:sz w:val="28"/>
          <w:szCs w:val="28"/>
        </w:rPr>
        <w:t>Изготовление поделок: Елочные игрушки из бисера (бисероплетение по схеме)</w:t>
      </w:r>
    </w:p>
    <w:p w14:paraId="50200B11" w14:textId="77777777" w:rsidR="007836CC" w:rsidRPr="00C45E83" w:rsidRDefault="007836CC" w:rsidP="007836CC">
      <w:pPr>
        <w:ind w:firstLine="360"/>
        <w:jc w:val="both"/>
        <w:rPr>
          <w:sz w:val="28"/>
          <w:szCs w:val="28"/>
        </w:rPr>
      </w:pPr>
      <w:r w:rsidRPr="00C45E83">
        <w:rPr>
          <w:sz w:val="28"/>
          <w:szCs w:val="28"/>
        </w:rPr>
        <w:t>Изготовление поделок: Новогоднее меню</w:t>
      </w:r>
    </w:p>
    <w:p w14:paraId="785563E3" w14:textId="77777777" w:rsidR="007836CC" w:rsidRPr="00C45E83" w:rsidRDefault="007836CC" w:rsidP="007836CC">
      <w:pPr>
        <w:jc w:val="both"/>
        <w:rPr>
          <w:b/>
          <w:sz w:val="28"/>
          <w:szCs w:val="28"/>
        </w:rPr>
      </w:pPr>
    </w:p>
    <w:p w14:paraId="7EE5FE10" w14:textId="77777777" w:rsidR="007836CC" w:rsidRPr="00C45E83" w:rsidRDefault="007836CC" w:rsidP="007836CC">
      <w:pPr>
        <w:ind w:firstLine="360"/>
        <w:jc w:val="both"/>
        <w:rPr>
          <w:b/>
          <w:sz w:val="28"/>
          <w:szCs w:val="28"/>
        </w:rPr>
      </w:pPr>
      <w:r w:rsidRPr="00C45E83">
        <w:rPr>
          <w:b/>
          <w:sz w:val="28"/>
          <w:szCs w:val="28"/>
        </w:rPr>
        <w:t>Работа с текстильными материалами (8 ч)</w:t>
      </w:r>
    </w:p>
    <w:p w14:paraId="58509CBA" w14:textId="77777777" w:rsidR="007836CC" w:rsidRPr="00C45E83" w:rsidRDefault="007836CC" w:rsidP="007836CC">
      <w:pPr>
        <w:ind w:firstLine="360"/>
        <w:jc w:val="both"/>
        <w:rPr>
          <w:sz w:val="28"/>
          <w:szCs w:val="28"/>
        </w:rPr>
      </w:pPr>
      <w:r w:rsidRPr="00C45E83">
        <w:rPr>
          <w:sz w:val="28"/>
          <w:szCs w:val="28"/>
        </w:rPr>
        <w:t xml:space="preserve">Обсуждение проблемы актуальности профессий и выбора профессии. Ознакомление и историей возникновения талисманов,  амулетов и легенд о нитях, пряже и плетениях .  </w:t>
      </w:r>
    </w:p>
    <w:p w14:paraId="27998196" w14:textId="77777777" w:rsidR="007836CC" w:rsidRPr="00C45E83" w:rsidRDefault="007836CC" w:rsidP="007836CC">
      <w:pPr>
        <w:ind w:firstLine="360"/>
        <w:jc w:val="both"/>
        <w:rPr>
          <w:sz w:val="28"/>
          <w:szCs w:val="28"/>
        </w:rPr>
      </w:pPr>
      <w:r w:rsidRPr="00C45E83">
        <w:rPr>
          <w:sz w:val="28"/>
          <w:szCs w:val="28"/>
        </w:rPr>
        <w:t>Волшебные плетения. Плетение по схеме.  Изготовление поделок: Славянский оберег Божье око (плоскостное плетение из нити) Изготовление поделок: Индейский талисман Ловец снов (техника изонить).</w:t>
      </w:r>
    </w:p>
    <w:p w14:paraId="470D0E31" w14:textId="77777777" w:rsidR="007836CC" w:rsidRPr="00C45E83" w:rsidRDefault="007836CC" w:rsidP="007836CC">
      <w:pPr>
        <w:ind w:firstLine="360"/>
        <w:jc w:val="both"/>
        <w:rPr>
          <w:sz w:val="28"/>
          <w:szCs w:val="28"/>
        </w:rPr>
      </w:pPr>
      <w:r w:rsidRPr="00C45E83">
        <w:rPr>
          <w:sz w:val="28"/>
          <w:szCs w:val="28"/>
        </w:rPr>
        <w:t xml:space="preserve">Ознакомление с деловым этикетом. Спецодежда  Одежда делового человека. Жесты и движения делового человека. Этикет делового костюма. </w:t>
      </w:r>
      <w:r w:rsidRPr="00C45E83">
        <w:rPr>
          <w:sz w:val="28"/>
          <w:szCs w:val="28"/>
        </w:rPr>
        <w:lastRenderedPageBreak/>
        <w:t>Ознакомление с историей галстука..Изготовление поделок: Малый узел (галстучный узел). Работа с утюгом. Мужская рубашка (Порядок глажения)</w:t>
      </w:r>
    </w:p>
    <w:p w14:paraId="5AE63834" w14:textId="77777777" w:rsidR="007836CC" w:rsidRPr="00C45E83" w:rsidRDefault="007836CC" w:rsidP="007836CC">
      <w:pPr>
        <w:ind w:firstLine="360"/>
        <w:jc w:val="both"/>
        <w:rPr>
          <w:sz w:val="28"/>
          <w:szCs w:val="28"/>
        </w:rPr>
      </w:pPr>
      <w:r w:rsidRPr="00C45E83">
        <w:rPr>
          <w:sz w:val="28"/>
          <w:szCs w:val="28"/>
        </w:rPr>
        <w:t>Ознакомление с миром профессий, связанных с производством одежды. Увеличение выкройки по клеткам.  Изготовление поделок: Грелка-курица на чайник (поделка из ткани по выкройке)</w:t>
      </w:r>
    </w:p>
    <w:p w14:paraId="4D070AE4" w14:textId="77777777" w:rsidR="007836CC" w:rsidRPr="00C45E83" w:rsidRDefault="007836CC" w:rsidP="007836CC">
      <w:pPr>
        <w:ind w:firstLine="360"/>
        <w:jc w:val="both"/>
        <w:rPr>
          <w:sz w:val="28"/>
          <w:szCs w:val="28"/>
        </w:rPr>
      </w:pPr>
      <w:r w:rsidRPr="00C45E83">
        <w:rPr>
          <w:sz w:val="28"/>
          <w:szCs w:val="28"/>
        </w:rPr>
        <w:t xml:space="preserve">Знакомство с историей искусственных цветов. Цветы из ткани. Технологические приемы работы с тканью  Изготовление поделок: Пышные цветы (объемная поделка из ткани) Изготовление поделок: Цветы  с бахромой (объемная поделка из ткани) Изготовление поделок: Спиральные розы (объемная поделка из ткани) Изготовление поделок: Объемные цветы (объемная поделка из ткани) Изготовление поделок: Чудо-букет (объемная поделка из ткани) </w:t>
      </w:r>
    </w:p>
    <w:p w14:paraId="2239AB2A" w14:textId="77777777" w:rsidR="007836CC" w:rsidRPr="00C45E83" w:rsidRDefault="007836CC" w:rsidP="007836CC">
      <w:pPr>
        <w:ind w:firstLine="360"/>
        <w:jc w:val="both"/>
        <w:rPr>
          <w:sz w:val="28"/>
          <w:szCs w:val="28"/>
        </w:rPr>
      </w:pPr>
    </w:p>
    <w:p w14:paraId="19683809" w14:textId="77777777" w:rsidR="007836CC" w:rsidRPr="00C45E83" w:rsidRDefault="007836CC" w:rsidP="007836CC">
      <w:pPr>
        <w:ind w:firstLine="360"/>
        <w:jc w:val="both"/>
        <w:rPr>
          <w:sz w:val="28"/>
          <w:szCs w:val="28"/>
        </w:rPr>
      </w:pPr>
      <w:r w:rsidRPr="00C45E83">
        <w:rPr>
          <w:sz w:val="28"/>
          <w:szCs w:val="28"/>
        </w:rPr>
        <w:t>Ознакомление с историей джинсовой ткани и джинсов. Виды швов. Ручной шов «Строчка». Швы на джинсах. Ознакомление с историей заплаток. Нарядные заплатки – декоративное украшение. Изготовление поделок: Изготовление заплатки (поделка из ткани) Изготовление поделок: Сумка-карман из джинсов (поделка из ткани) Изготовление поделок: Сумка-мешок из джинсов (объемная поделка из ткани)</w:t>
      </w:r>
    </w:p>
    <w:p w14:paraId="4E3A7993" w14:textId="77777777" w:rsidR="007836CC" w:rsidRPr="00C45E83" w:rsidRDefault="007836CC" w:rsidP="007836CC">
      <w:pPr>
        <w:ind w:firstLine="360"/>
        <w:jc w:val="both"/>
        <w:rPr>
          <w:sz w:val="28"/>
          <w:szCs w:val="28"/>
        </w:rPr>
      </w:pPr>
      <w:r w:rsidRPr="00C45E83">
        <w:rPr>
          <w:sz w:val="28"/>
          <w:szCs w:val="28"/>
        </w:rPr>
        <w:t xml:space="preserve"> Обсуждение профессии дизайнера. Проект оформления детской комнаты Изготовление поделок на выбор: Поделка-фантазия (работа с разными материалами)</w:t>
      </w:r>
    </w:p>
    <w:p w14:paraId="3456E11B" w14:textId="77777777" w:rsidR="007836CC" w:rsidRPr="00C45E83" w:rsidRDefault="007836CC" w:rsidP="007836CC">
      <w:pPr>
        <w:jc w:val="both"/>
        <w:rPr>
          <w:b/>
          <w:sz w:val="28"/>
          <w:szCs w:val="28"/>
        </w:rPr>
      </w:pPr>
    </w:p>
    <w:p w14:paraId="0406A772" w14:textId="77777777" w:rsidR="007836CC" w:rsidRPr="00C45E83" w:rsidRDefault="007836CC" w:rsidP="007836CC">
      <w:pPr>
        <w:ind w:firstLine="360"/>
        <w:jc w:val="both"/>
        <w:rPr>
          <w:b/>
          <w:sz w:val="28"/>
          <w:szCs w:val="28"/>
        </w:rPr>
      </w:pPr>
      <w:r w:rsidRPr="00C45E83">
        <w:rPr>
          <w:b/>
          <w:sz w:val="28"/>
          <w:szCs w:val="28"/>
        </w:rPr>
        <w:t xml:space="preserve">Устройство и работа компьютера, программы </w:t>
      </w:r>
      <w:r w:rsidRPr="00C45E83">
        <w:rPr>
          <w:b/>
          <w:sz w:val="28"/>
          <w:szCs w:val="28"/>
          <w:lang w:val="en-US"/>
        </w:rPr>
        <w:t>Paint</w:t>
      </w:r>
      <w:r w:rsidRPr="00C45E83">
        <w:rPr>
          <w:b/>
          <w:sz w:val="28"/>
          <w:szCs w:val="28"/>
        </w:rPr>
        <w:t xml:space="preserve">, </w:t>
      </w:r>
      <w:r w:rsidRPr="00C45E83">
        <w:rPr>
          <w:b/>
          <w:sz w:val="28"/>
          <w:szCs w:val="28"/>
          <w:lang w:val="en-US"/>
        </w:rPr>
        <w:t>Word</w:t>
      </w:r>
      <w:r w:rsidRPr="00C45E83">
        <w:rPr>
          <w:b/>
          <w:sz w:val="28"/>
          <w:szCs w:val="28"/>
        </w:rPr>
        <w:t xml:space="preserve">, </w:t>
      </w:r>
    </w:p>
    <w:p w14:paraId="0E5283B4" w14:textId="77777777" w:rsidR="007836CC" w:rsidRPr="00C45E83" w:rsidRDefault="007836CC" w:rsidP="007836CC">
      <w:pPr>
        <w:ind w:firstLine="360"/>
        <w:jc w:val="both"/>
        <w:rPr>
          <w:b/>
          <w:sz w:val="28"/>
          <w:szCs w:val="28"/>
        </w:rPr>
      </w:pPr>
      <w:r w:rsidRPr="00C45E83">
        <w:rPr>
          <w:b/>
          <w:sz w:val="28"/>
          <w:szCs w:val="28"/>
        </w:rPr>
        <w:t>Интернет и работа с ними (11 ч)</w:t>
      </w:r>
    </w:p>
    <w:p w14:paraId="0E934837" w14:textId="77777777" w:rsidR="007836CC" w:rsidRPr="00C45E83" w:rsidRDefault="007836CC" w:rsidP="007836CC">
      <w:pPr>
        <w:ind w:firstLine="360"/>
        <w:jc w:val="both"/>
        <w:rPr>
          <w:sz w:val="28"/>
          <w:szCs w:val="28"/>
        </w:rPr>
      </w:pPr>
      <w:r w:rsidRPr="00C45E83">
        <w:rPr>
          <w:sz w:val="28"/>
          <w:szCs w:val="28"/>
        </w:rPr>
        <w:t>Расширение информационного кругозора. Свойства информации. Профессии информационных технологий. Долговременное хранение информации. Носители информации. Современные носители информации. Виды и свойства  информации</w:t>
      </w:r>
    </w:p>
    <w:p w14:paraId="434625D2" w14:textId="77777777" w:rsidR="007836CC" w:rsidRPr="00C45E83" w:rsidRDefault="007836CC" w:rsidP="007836CC">
      <w:pPr>
        <w:ind w:firstLine="360"/>
        <w:jc w:val="both"/>
        <w:rPr>
          <w:sz w:val="28"/>
          <w:szCs w:val="28"/>
        </w:rPr>
      </w:pPr>
      <w:r w:rsidRPr="00C45E83">
        <w:rPr>
          <w:sz w:val="28"/>
          <w:szCs w:val="28"/>
        </w:rPr>
        <w:t>Цифровая и аналоговая информация. Информационная емкость носителей информации.  Флеш-накопитель. Работа с флешкой.</w:t>
      </w:r>
    </w:p>
    <w:p w14:paraId="7525B9D6" w14:textId="77777777" w:rsidR="007836CC" w:rsidRPr="00C45E83" w:rsidRDefault="007836CC" w:rsidP="007836CC">
      <w:pPr>
        <w:ind w:firstLine="360"/>
        <w:jc w:val="both"/>
        <w:rPr>
          <w:sz w:val="28"/>
          <w:szCs w:val="28"/>
        </w:rPr>
      </w:pPr>
      <w:r w:rsidRPr="00C45E83">
        <w:rPr>
          <w:sz w:val="28"/>
          <w:szCs w:val="28"/>
        </w:rPr>
        <w:t>Ознакомление с понятием организации (систематизировании) информации. Систематизация информации. Информационные процессы. Надежность хранения информации . Долговременность хранения информации.  Поиск  информации в компьютере (файлы и папки).</w:t>
      </w:r>
    </w:p>
    <w:p w14:paraId="43572AB2" w14:textId="77777777" w:rsidR="007836CC" w:rsidRPr="00C45E83" w:rsidRDefault="007836CC" w:rsidP="007836CC">
      <w:pPr>
        <w:ind w:firstLine="360"/>
        <w:jc w:val="both"/>
        <w:rPr>
          <w:sz w:val="28"/>
          <w:szCs w:val="28"/>
        </w:rPr>
      </w:pPr>
      <w:r w:rsidRPr="00C45E83">
        <w:rPr>
          <w:sz w:val="28"/>
          <w:szCs w:val="28"/>
        </w:rPr>
        <w:t>Ознакомление с понятием Интерфейс - средством согласования, связи и взаимодействия человека с машиной. Повторение изученного в 1 классе. Окна Windows. Виртуальная реальность и ее применение. Виртуальные путешествия. Калькулятор (компьютерная программа). Работа с калькулятором.</w:t>
      </w:r>
    </w:p>
    <w:p w14:paraId="020DD47F" w14:textId="77777777" w:rsidR="007836CC" w:rsidRPr="00C45E83" w:rsidRDefault="007836CC" w:rsidP="007836CC">
      <w:pPr>
        <w:ind w:firstLine="360"/>
        <w:jc w:val="both"/>
        <w:rPr>
          <w:sz w:val="28"/>
          <w:szCs w:val="28"/>
        </w:rPr>
      </w:pPr>
      <w:r w:rsidRPr="00C45E83">
        <w:rPr>
          <w:sz w:val="28"/>
          <w:szCs w:val="28"/>
        </w:rPr>
        <w:t>Ознакомление с новыми возможностями  Word . Преимущества Word. Работа в Word. Панель инструментов Буфер обмена Вставка изображений. Как вставить картинку. Как вставить изображение из файла. Изменение размера изображения. Виртуальная поделка: Табличка на дверь (сочетание текста и графического изображения).</w:t>
      </w:r>
    </w:p>
    <w:p w14:paraId="679DB9D7" w14:textId="77777777" w:rsidR="007836CC" w:rsidRPr="00C45E83" w:rsidRDefault="007836CC" w:rsidP="007836CC">
      <w:pPr>
        <w:ind w:firstLine="360"/>
        <w:jc w:val="both"/>
        <w:rPr>
          <w:sz w:val="28"/>
          <w:szCs w:val="28"/>
        </w:rPr>
      </w:pPr>
      <w:r w:rsidRPr="00C45E83">
        <w:rPr>
          <w:sz w:val="28"/>
          <w:szCs w:val="28"/>
        </w:rPr>
        <w:lastRenderedPageBreak/>
        <w:t>Ознакомление с ролью таблиц в систематизации информации. Работа в Word по созданию  таблиц. Создание таблицы в текстовых документах. Создание таблицы от руки. Автоматическое создание таблицы. Заполнение таблицы. Преобразование текста в таблицу. Виртуальная поделка: Расписание звонков (сочетание текста, таблицы и графического изображения).</w:t>
      </w:r>
    </w:p>
    <w:p w14:paraId="28EF65AB" w14:textId="77777777" w:rsidR="007836CC" w:rsidRPr="00C45E83" w:rsidRDefault="007836CC" w:rsidP="007836CC">
      <w:pPr>
        <w:ind w:firstLine="360"/>
        <w:jc w:val="both"/>
        <w:rPr>
          <w:sz w:val="28"/>
          <w:szCs w:val="28"/>
        </w:rPr>
      </w:pPr>
      <w:r w:rsidRPr="00C45E83">
        <w:rPr>
          <w:sz w:val="28"/>
          <w:szCs w:val="28"/>
        </w:rPr>
        <w:t xml:space="preserve">Ознакомление с многообразием и назначением графических редакторов.   Получение первичных представлений о возможностях Photoshop (Фотошоп). Работа с фотографией в </w:t>
      </w:r>
      <w:r w:rsidRPr="00C45E83">
        <w:rPr>
          <w:sz w:val="28"/>
          <w:szCs w:val="28"/>
          <w:lang w:val="en-US"/>
        </w:rPr>
        <w:t>Paint</w:t>
      </w:r>
      <w:r w:rsidRPr="00C45E83">
        <w:rPr>
          <w:sz w:val="28"/>
          <w:szCs w:val="28"/>
        </w:rPr>
        <w:t xml:space="preserve"> (декорирование). Виртуальная поделка: Веселая открытка (преобразование в </w:t>
      </w:r>
      <w:r w:rsidRPr="00C45E83">
        <w:rPr>
          <w:sz w:val="28"/>
          <w:szCs w:val="28"/>
          <w:lang w:val="en-US"/>
        </w:rPr>
        <w:t>Paint</w:t>
      </w:r>
      <w:r w:rsidRPr="00C45E83">
        <w:rPr>
          <w:sz w:val="28"/>
          <w:szCs w:val="28"/>
        </w:rPr>
        <w:t xml:space="preserve">, использование надписей). </w:t>
      </w:r>
    </w:p>
    <w:p w14:paraId="031C2592" w14:textId="77777777" w:rsidR="007836CC" w:rsidRPr="00C45E83" w:rsidRDefault="007836CC" w:rsidP="007836CC">
      <w:pPr>
        <w:ind w:firstLine="360"/>
        <w:jc w:val="both"/>
        <w:rPr>
          <w:sz w:val="28"/>
          <w:szCs w:val="28"/>
        </w:rPr>
      </w:pPr>
      <w:r w:rsidRPr="00C45E83">
        <w:rPr>
          <w:sz w:val="28"/>
          <w:szCs w:val="28"/>
        </w:rPr>
        <w:t xml:space="preserve">Ознакомление с миром печатных публикаций. Работа в Word .Создание печатного текста. Компьютерная верстка. Современный верстальщик. Виртуальная типография. Верстка в </w:t>
      </w:r>
      <w:r w:rsidRPr="00C45E83">
        <w:rPr>
          <w:sz w:val="28"/>
          <w:szCs w:val="28"/>
          <w:lang w:val="en-US"/>
        </w:rPr>
        <w:t>Word</w:t>
      </w:r>
      <w:r w:rsidRPr="00C45E83">
        <w:rPr>
          <w:sz w:val="28"/>
          <w:szCs w:val="28"/>
        </w:rPr>
        <w:t>. Газета. Виртуальная поделка: Школьная стенгазета (статья для газеты). При возможности выведения материала на принтер выполнение коллективной поделки (плоскостная поделка из бумаги)</w:t>
      </w:r>
    </w:p>
    <w:p w14:paraId="69D9FA59" w14:textId="77777777" w:rsidR="007836CC" w:rsidRPr="00C45E83" w:rsidRDefault="007836CC" w:rsidP="007836CC">
      <w:pPr>
        <w:ind w:firstLine="360"/>
        <w:jc w:val="both"/>
        <w:rPr>
          <w:sz w:val="28"/>
          <w:szCs w:val="28"/>
        </w:rPr>
      </w:pPr>
      <w:r w:rsidRPr="00C45E83">
        <w:rPr>
          <w:sz w:val="28"/>
          <w:szCs w:val="28"/>
        </w:rPr>
        <w:t>Ознакомление с ролью Интернета в жизни современного человека. Интернет . Всемирная паутина. Как попасть в Интернет. Где находится Интернет? Что можно делать в Интернете. Интернет-почта. Преимущества и отличия электронной почты от обычной. Адрес электронной почты. Компьютерные вирусы. Безопасность компьютера. Информационная безопасность личности и государства. Просмотр веб-страниц. Переход по ссылке.</w:t>
      </w:r>
    </w:p>
    <w:p w14:paraId="6A661DE5" w14:textId="77777777" w:rsidR="007836CC" w:rsidRPr="00C45E83" w:rsidRDefault="007836CC" w:rsidP="007836CC">
      <w:pPr>
        <w:ind w:firstLine="360"/>
        <w:jc w:val="both"/>
        <w:rPr>
          <w:sz w:val="28"/>
          <w:szCs w:val="28"/>
        </w:rPr>
      </w:pPr>
      <w:r w:rsidRPr="00C45E83">
        <w:rPr>
          <w:sz w:val="28"/>
          <w:szCs w:val="28"/>
        </w:rPr>
        <w:t xml:space="preserve"> Ознакомление с ролью Интернета в хранении и доступе к информации. Достоверность информации в Интернете. Электронные публикации. Электронный журнал. Веб-дизайн</w:t>
      </w:r>
    </w:p>
    <w:p w14:paraId="6A95CACE" w14:textId="77777777" w:rsidR="007836CC" w:rsidRPr="00C45E83" w:rsidRDefault="007836CC" w:rsidP="007836CC">
      <w:pPr>
        <w:ind w:firstLine="360"/>
        <w:jc w:val="both"/>
        <w:rPr>
          <w:sz w:val="28"/>
          <w:szCs w:val="28"/>
        </w:rPr>
      </w:pPr>
      <w:r w:rsidRPr="00C45E83">
        <w:rPr>
          <w:sz w:val="28"/>
          <w:szCs w:val="28"/>
        </w:rPr>
        <w:t>Как попасть на нужную страницу с помощью URL. Поиск на странице. Информационно-поисковые системы. Стартовая страница. Поисковый запрос. Критерии поиска . Найди и изучи (поиск информации о любимом животном).</w:t>
      </w:r>
    </w:p>
    <w:p w14:paraId="0F924144" w14:textId="77777777" w:rsidR="007836CC" w:rsidRPr="00C45E83" w:rsidRDefault="007836CC" w:rsidP="007836CC">
      <w:pPr>
        <w:jc w:val="both"/>
        <w:rPr>
          <w:sz w:val="28"/>
          <w:szCs w:val="28"/>
        </w:rPr>
      </w:pPr>
      <w:r w:rsidRPr="00C45E83">
        <w:rPr>
          <w:sz w:val="28"/>
          <w:szCs w:val="28"/>
        </w:rPr>
        <w:t>Обобщение знаний о компьютере и работа на выбор. Беседа о месте компьютера в жизни учащихся. Виртуальная поделка: Я и компьютер (сочетание текста и графического изображения).</w:t>
      </w:r>
    </w:p>
    <w:p w14:paraId="3DD32C0D" w14:textId="77777777" w:rsidR="00C45E83" w:rsidRDefault="00C45E83" w:rsidP="00CD2C4B">
      <w:pPr>
        <w:pStyle w:val="1"/>
        <w:jc w:val="center"/>
        <w:rPr>
          <w:rFonts w:ascii="Times New Roman" w:hAnsi="Times New Roman" w:cs="Times New Roman"/>
          <w:b w:val="0"/>
          <w:sz w:val="28"/>
          <w:szCs w:val="28"/>
          <w:lang w:eastAsia="en-US" w:bidi="en-US"/>
        </w:rPr>
      </w:pPr>
    </w:p>
    <w:p w14:paraId="09054890" w14:textId="77777777" w:rsidR="000071A8" w:rsidRDefault="000071A8" w:rsidP="000071A8">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0071A8" w:rsidRPr="00E04CDF" w14:paraId="35A71071" w14:textId="77777777" w:rsidTr="006B419F">
        <w:tc>
          <w:tcPr>
            <w:tcW w:w="4787" w:type="dxa"/>
            <w:hideMark/>
          </w:tcPr>
          <w:p w14:paraId="2ABD64DA" w14:textId="77777777" w:rsidR="000071A8" w:rsidRPr="00E04CDF" w:rsidRDefault="000071A8" w:rsidP="006B419F">
            <w:pPr>
              <w:rPr>
                <w:sz w:val="28"/>
                <w:szCs w:val="28"/>
                <w:lang w:eastAsia="en-US" w:bidi="en-US"/>
              </w:rPr>
            </w:pPr>
            <w:r w:rsidRPr="00E04CDF">
              <w:rPr>
                <w:sz w:val="28"/>
                <w:szCs w:val="28"/>
                <w:lang w:eastAsia="en-US" w:bidi="en-US"/>
              </w:rPr>
              <w:t>СОГЛАСОВАНО</w:t>
            </w:r>
          </w:p>
        </w:tc>
        <w:tc>
          <w:tcPr>
            <w:tcW w:w="4787" w:type="dxa"/>
            <w:hideMark/>
          </w:tcPr>
          <w:p w14:paraId="3ED2BCF0" w14:textId="77777777" w:rsidR="000071A8" w:rsidRPr="00E04CDF" w:rsidRDefault="000071A8" w:rsidP="006B419F">
            <w:pPr>
              <w:rPr>
                <w:sz w:val="28"/>
                <w:szCs w:val="28"/>
                <w:lang w:eastAsia="en-US" w:bidi="en-US"/>
              </w:rPr>
            </w:pPr>
            <w:r w:rsidRPr="00E04CDF">
              <w:rPr>
                <w:sz w:val="28"/>
                <w:szCs w:val="28"/>
                <w:lang w:eastAsia="en-US" w:bidi="en-US"/>
              </w:rPr>
              <w:t>СОГЛАСОВАНО</w:t>
            </w:r>
          </w:p>
        </w:tc>
      </w:tr>
      <w:tr w:rsidR="000071A8" w:rsidRPr="00E04CDF" w14:paraId="07CEA2AD" w14:textId="77777777" w:rsidTr="006B419F">
        <w:tc>
          <w:tcPr>
            <w:tcW w:w="4787" w:type="dxa"/>
            <w:hideMark/>
          </w:tcPr>
          <w:p w14:paraId="652E7CF1" w14:textId="77777777" w:rsidR="000071A8" w:rsidRPr="00E04CDF" w:rsidRDefault="000071A8" w:rsidP="006B419F">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37C04BD" w14:textId="77777777" w:rsidR="000071A8" w:rsidRPr="00E04CDF" w:rsidRDefault="000071A8" w:rsidP="006B419F">
            <w:pPr>
              <w:rPr>
                <w:sz w:val="28"/>
                <w:szCs w:val="28"/>
                <w:lang w:eastAsia="en-US" w:bidi="en-US"/>
              </w:rPr>
            </w:pPr>
            <w:r w:rsidRPr="00E04CDF">
              <w:rPr>
                <w:sz w:val="28"/>
                <w:szCs w:val="28"/>
                <w:lang w:eastAsia="en-US" w:bidi="en-US"/>
              </w:rPr>
              <w:t>Заместитель директора по УВР</w:t>
            </w:r>
          </w:p>
        </w:tc>
      </w:tr>
      <w:tr w:rsidR="000071A8" w:rsidRPr="00E04CDF" w14:paraId="13BF73FC" w14:textId="77777777" w:rsidTr="006B419F">
        <w:tc>
          <w:tcPr>
            <w:tcW w:w="4787" w:type="dxa"/>
            <w:hideMark/>
          </w:tcPr>
          <w:p w14:paraId="1D437C6D" w14:textId="77777777" w:rsidR="000071A8" w:rsidRPr="00E04CDF" w:rsidRDefault="000071A8" w:rsidP="006B419F">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1091034" w14:textId="77777777" w:rsidR="000071A8" w:rsidRPr="00E04CDF" w:rsidRDefault="000071A8" w:rsidP="006B419F">
            <w:pPr>
              <w:rPr>
                <w:sz w:val="28"/>
                <w:szCs w:val="28"/>
                <w:lang w:eastAsia="en-US" w:bidi="en-US"/>
              </w:rPr>
            </w:pPr>
          </w:p>
        </w:tc>
      </w:tr>
      <w:tr w:rsidR="000071A8" w:rsidRPr="00E04CDF" w14:paraId="2542793A" w14:textId="77777777" w:rsidTr="006B419F">
        <w:tc>
          <w:tcPr>
            <w:tcW w:w="4787" w:type="dxa"/>
            <w:hideMark/>
          </w:tcPr>
          <w:p w14:paraId="32D13CE6" w14:textId="77777777" w:rsidR="000071A8" w:rsidRPr="00E04CDF" w:rsidRDefault="000071A8" w:rsidP="006B419F">
            <w:pPr>
              <w:rPr>
                <w:sz w:val="28"/>
                <w:szCs w:val="28"/>
                <w:lang w:eastAsia="en-US" w:bidi="en-US"/>
              </w:rPr>
            </w:pPr>
            <w:r w:rsidRPr="00E04CDF">
              <w:rPr>
                <w:sz w:val="28"/>
                <w:szCs w:val="28"/>
                <w:lang w:eastAsia="en-US" w:bidi="en-US"/>
              </w:rPr>
              <w:t>начальных классов</w:t>
            </w:r>
          </w:p>
        </w:tc>
        <w:tc>
          <w:tcPr>
            <w:tcW w:w="4787" w:type="dxa"/>
            <w:hideMark/>
          </w:tcPr>
          <w:p w14:paraId="201A1FCB" w14:textId="77777777" w:rsidR="000071A8" w:rsidRPr="00E04CDF" w:rsidRDefault="000071A8" w:rsidP="006B419F">
            <w:pPr>
              <w:rPr>
                <w:sz w:val="28"/>
                <w:szCs w:val="28"/>
                <w:lang w:eastAsia="en-US" w:bidi="en-US"/>
              </w:rPr>
            </w:pPr>
            <w:r w:rsidRPr="00E04CDF">
              <w:rPr>
                <w:sz w:val="28"/>
                <w:szCs w:val="28"/>
                <w:lang w:eastAsia="en-US" w:bidi="en-US"/>
              </w:rPr>
              <w:t>______________И.Г.Малашенко</w:t>
            </w:r>
          </w:p>
        </w:tc>
      </w:tr>
      <w:tr w:rsidR="000071A8" w:rsidRPr="00E04CDF" w14:paraId="02B4DCF8" w14:textId="77777777" w:rsidTr="006B419F">
        <w:tc>
          <w:tcPr>
            <w:tcW w:w="4787" w:type="dxa"/>
            <w:hideMark/>
          </w:tcPr>
          <w:p w14:paraId="02316EAE" w14:textId="77777777" w:rsidR="000071A8" w:rsidRPr="00E04CDF" w:rsidRDefault="000071A8" w:rsidP="006B419F">
            <w:pPr>
              <w:rPr>
                <w:sz w:val="28"/>
                <w:szCs w:val="28"/>
                <w:lang w:eastAsia="en-US" w:bidi="en-US"/>
              </w:rPr>
            </w:pPr>
            <w:r w:rsidRPr="00E04CDF">
              <w:rPr>
                <w:sz w:val="28"/>
                <w:szCs w:val="28"/>
                <w:lang w:eastAsia="en-US" w:bidi="en-US"/>
              </w:rPr>
              <w:t xml:space="preserve">от ________________ № ____                                            </w:t>
            </w:r>
          </w:p>
        </w:tc>
        <w:tc>
          <w:tcPr>
            <w:tcW w:w="4787" w:type="dxa"/>
            <w:hideMark/>
          </w:tcPr>
          <w:p w14:paraId="3D6FBD10" w14:textId="77777777" w:rsidR="000071A8" w:rsidRPr="00E04CDF" w:rsidRDefault="000071A8" w:rsidP="006B419F">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0071A8" w:rsidRPr="00E04CDF" w14:paraId="0B0D72BF" w14:textId="77777777" w:rsidTr="006B419F">
        <w:tc>
          <w:tcPr>
            <w:tcW w:w="4787" w:type="dxa"/>
            <w:hideMark/>
          </w:tcPr>
          <w:p w14:paraId="6F8DCB84" w14:textId="77777777" w:rsidR="000071A8" w:rsidRPr="00E04CDF" w:rsidRDefault="000071A8" w:rsidP="006B419F">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2DC5745A" w14:textId="77777777" w:rsidR="000071A8" w:rsidRPr="00E04CDF" w:rsidRDefault="000071A8" w:rsidP="006B419F">
            <w:pPr>
              <w:rPr>
                <w:sz w:val="28"/>
                <w:szCs w:val="28"/>
                <w:lang w:eastAsia="en-US" w:bidi="en-US"/>
              </w:rPr>
            </w:pPr>
          </w:p>
        </w:tc>
      </w:tr>
    </w:tbl>
    <w:p w14:paraId="1DF7B8E5" w14:textId="77777777" w:rsidR="000071A8" w:rsidRDefault="000071A8" w:rsidP="000071A8">
      <w:pPr>
        <w:autoSpaceDE w:val="0"/>
        <w:autoSpaceDN w:val="0"/>
        <w:adjustRightInd w:val="0"/>
        <w:jc w:val="both"/>
        <w:rPr>
          <w:rFonts w:eastAsia="Calibri" w:cs="Calibri"/>
          <w:color w:val="000000"/>
        </w:rPr>
      </w:pPr>
    </w:p>
    <w:p w14:paraId="437CE2D0" w14:textId="77777777" w:rsidR="000071A8" w:rsidRDefault="000071A8" w:rsidP="000071A8">
      <w:pPr>
        <w:autoSpaceDE w:val="0"/>
        <w:autoSpaceDN w:val="0"/>
        <w:adjustRightInd w:val="0"/>
        <w:jc w:val="both"/>
        <w:rPr>
          <w:rFonts w:eastAsia="Calibri" w:cs="Calibri"/>
          <w:color w:val="000000"/>
        </w:rPr>
      </w:pPr>
    </w:p>
    <w:p w14:paraId="684758C7" w14:textId="7F598EB5" w:rsidR="00CD2C4B" w:rsidRPr="00CD2C4B" w:rsidRDefault="00CD2C4B" w:rsidP="00CD2C4B">
      <w:pPr>
        <w:pStyle w:val="1"/>
        <w:jc w:val="center"/>
        <w:rPr>
          <w:rFonts w:ascii="Cambria" w:hAnsi="Cambria" w:cs="Times New Roman"/>
          <w:b w:val="0"/>
          <w:sz w:val="28"/>
          <w:szCs w:val="28"/>
          <w:lang w:eastAsia="en-US" w:bidi="en-US"/>
        </w:rPr>
      </w:pPr>
      <w:r w:rsidRPr="00CD2C4B">
        <w:rPr>
          <w:rFonts w:ascii="Times New Roman" w:hAnsi="Times New Roman" w:cs="Times New Roman"/>
          <w:b w:val="0"/>
          <w:sz w:val="28"/>
          <w:szCs w:val="28"/>
          <w:lang w:eastAsia="en-US" w:bidi="en-US"/>
        </w:rPr>
        <w:lastRenderedPageBreak/>
        <w:t>Муниципальное бюджетное общеобразовательное учреждение</w:t>
      </w:r>
    </w:p>
    <w:p w14:paraId="1425A868" w14:textId="77777777" w:rsidR="00CD2C4B" w:rsidRPr="00CD2C4B" w:rsidRDefault="00CD2C4B" w:rsidP="00CD2C4B">
      <w:pPr>
        <w:jc w:val="center"/>
        <w:rPr>
          <w:sz w:val="28"/>
          <w:szCs w:val="28"/>
          <w:lang w:eastAsia="en-US" w:bidi="en-US"/>
        </w:rPr>
      </w:pPr>
      <w:r w:rsidRPr="00CD2C4B">
        <w:rPr>
          <w:sz w:val="28"/>
          <w:szCs w:val="28"/>
          <w:lang w:eastAsia="en-US" w:bidi="en-US"/>
        </w:rPr>
        <w:t>муниципального образования город Краснодар</w:t>
      </w:r>
    </w:p>
    <w:p w14:paraId="03BA56A8" w14:textId="77777777" w:rsidR="00CD2C4B" w:rsidRPr="00CD2C4B" w:rsidRDefault="00CD2C4B" w:rsidP="00CD2C4B">
      <w:pPr>
        <w:jc w:val="center"/>
        <w:rPr>
          <w:sz w:val="28"/>
          <w:szCs w:val="28"/>
          <w:lang w:eastAsia="en-US" w:bidi="en-US"/>
        </w:rPr>
      </w:pPr>
      <w:r w:rsidRPr="00CD2C4B">
        <w:rPr>
          <w:sz w:val="28"/>
          <w:szCs w:val="28"/>
          <w:lang w:eastAsia="en-US" w:bidi="en-US"/>
        </w:rPr>
        <w:t>средняя общеобразовательная школа №42</w:t>
      </w:r>
    </w:p>
    <w:p w14:paraId="1E9B1957" w14:textId="77777777" w:rsidR="00CD2C4B" w:rsidRPr="00CD2C4B" w:rsidRDefault="00CD2C4B" w:rsidP="00CD2C4B">
      <w:pPr>
        <w:jc w:val="center"/>
        <w:rPr>
          <w:sz w:val="28"/>
          <w:szCs w:val="28"/>
          <w:lang w:eastAsia="en-US" w:bidi="en-US"/>
        </w:rPr>
      </w:pPr>
    </w:p>
    <w:p w14:paraId="3F27DBD2" w14:textId="77777777" w:rsidR="00CD2C4B" w:rsidRPr="00CD2C4B" w:rsidRDefault="00CD2C4B" w:rsidP="00CD2C4B">
      <w:pPr>
        <w:rPr>
          <w:sz w:val="28"/>
          <w:szCs w:val="28"/>
          <w:lang w:eastAsia="en-US" w:bidi="en-US"/>
        </w:rPr>
      </w:pPr>
      <w:r w:rsidRPr="00CD2C4B">
        <w:rPr>
          <w:sz w:val="28"/>
          <w:szCs w:val="28"/>
          <w:lang w:eastAsia="en-US" w:bidi="en-US"/>
        </w:rPr>
        <w:t xml:space="preserve">                                                                                  </w:t>
      </w:r>
    </w:p>
    <w:p w14:paraId="7728F07C" w14:textId="77777777" w:rsidR="00CD2C4B" w:rsidRPr="00CD2C4B" w:rsidRDefault="00CD2C4B" w:rsidP="00CD2C4B">
      <w:pPr>
        <w:rPr>
          <w:lang w:eastAsia="en-US" w:bidi="en-US"/>
        </w:rPr>
      </w:pPr>
      <w:r w:rsidRPr="00CD2C4B">
        <w:rPr>
          <w:lang w:eastAsia="en-US" w:bidi="en-US"/>
        </w:rPr>
        <w:t xml:space="preserve">                                                                                          УТВЕРЖДЕНО     </w:t>
      </w:r>
    </w:p>
    <w:p w14:paraId="789EC625" w14:textId="77777777" w:rsidR="00CD2C4B" w:rsidRPr="00CD2C4B" w:rsidRDefault="00CD2C4B" w:rsidP="00CD2C4B">
      <w:pPr>
        <w:rPr>
          <w:lang w:eastAsia="en-US" w:bidi="en-US"/>
        </w:rPr>
      </w:pPr>
      <w:r w:rsidRPr="00CD2C4B">
        <w:rPr>
          <w:lang w:eastAsia="en-US" w:bidi="en-US"/>
        </w:rPr>
        <w:t xml:space="preserve">                                                                           решением педагогического совета </w:t>
      </w:r>
    </w:p>
    <w:p w14:paraId="7E247871" w14:textId="77777777" w:rsidR="00CD2C4B" w:rsidRPr="00CD2C4B" w:rsidRDefault="00CD2C4B" w:rsidP="00CD2C4B">
      <w:pPr>
        <w:rPr>
          <w:lang w:eastAsia="en-US" w:bidi="en-US"/>
        </w:rPr>
      </w:pPr>
      <w:r w:rsidRPr="00CD2C4B">
        <w:rPr>
          <w:lang w:eastAsia="en-US" w:bidi="en-US"/>
        </w:rPr>
        <w:t xml:space="preserve">                                                                           от 30 августа 2019 года протокол №1</w:t>
      </w:r>
    </w:p>
    <w:p w14:paraId="582D82C2" w14:textId="77777777" w:rsidR="00CD2C4B" w:rsidRPr="00CD2C4B" w:rsidRDefault="00CD2C4B" w:rsidP="00CD2C4B">
      <w:pPr>
        <w:rPr>
          <w:lang w:eastAsia="en-US" w:bidi="en-US"/>
        </w:rPr>
      </w:pPr>
      <w:r w:rsidRPr="00CD2C4B">
        <w:rPr>
          <w:lang w:eastAsia="en-US" w:bidi="en-US"/>
        </w:rPr>
        <w:t xml:space="preserve">                                                                           Председатель______________Н.В.Золотаренко</w:t>
      </w:r>
    </w:p>
    <w:p w14:paraId="64FE221E" w14:textId="77777777" w:rsidR="00CD2C4B" w:rsidRPr="00CD2C4B" w:rsidRDefault="00CD2C4B" w:rsidP="00CD2C4B">
      <w:pPr>
        <w:rPr>
          <w:lang w:eastAsia="en-US" w:bidi="en-US"/>
        </w:rPr>
      </w:pPr>
    </w:p>
    <w:p w14:paraId="046FCA58" w14:textId="77777777" w:rsidR="00CD2C4B" w:rsidRPr="00CD2C4B" w:rsidRDefault="00CD2C4B" w:rsidP="00CD2C4B">
      <w:pPr>
        <w:rPr>
          <w:lang w:eastAsia="en-US" w:bidi="en-US"/>
        </w:rPr>
      </w:pPr>
    </w:p>
    <w:p w14:paraId="4FB24598" w14:textId="77777777" w:rsidR="00CD2C4B" w:rsidRPr="00CD2C4B" w:rsidRDefault="00CD2C4B" w:rsidP="00CD2C4B">
      <w:pPr>
        <w:rPr>
          <w:lang w:eastAsia="en-US" w:bidi="en-US"/>
        </w:rPr>
      </w:pPr>
    </w:p>
    <w:p w14:paraId="0524B7D5" w14:textId="77777777" w:rsidR="00CD2C4B" w:rsidRPr="00CD2C4B" w:rsidRDefault="00CD2C4B" w:rsidP="00CD2C4B">
      <w:pPr>
        <w:rPr>
          <w:lang w:eastAsia="en-US" w:bidi="en-US"/>
        </w:rPr>
      </w:pPr>
    </w:p>
    <w:p w14:paraId="6CAD1129" w14:textId="77777777" w:rsidR="00CD2C4B" w:rsidRPr="00CD2C4B" w:rsidRDefault="00CD2C4B" w:rsidP="00CD2C4B">
      <w:pPr>
        <w:rPr>
          <w:lang w:eastAsia="en-US" w:bidi="en-US"/>
        </w:rPr>
      </w:pPr>
    </w:p>
    <w:p w14:paraId="4678473B" w14:textId="77777777" w:rsidR="00CD2C4B" w:rsidRPr="00CD2C4B" w:rsidRDefault="00CD2C4B" w:rsidP="00CD2C4B">
      <w:pPr>
        <w:rPr>
          <w:lang w:eastAsia="en-US" w:bidi="en-US"/>
        </w:rPr>
      </w:pPr>
    </w:p>
    <w:p w14:paraId="0F518DA9" w14:textId="77777777" w:rsidR="00CD2C4B" w:rsidRPr="00CD2C4B" w:rsidRDefault="00CD2C4B" w:rsidP="00CD2C4B">
      <w:pPr>
        <w:rPr>
          <w:lang w:eastAsia="en-US" w:bidi="en-US"/>
        </w:rPr>
      </w:pPr>
    </w:p>
    <w:p w14:paraId="46B43D19" w14:textId="77777777" w:rsidR="00CD2C4B" w:rsidRPr="00CD2C4B" w:rsidRDefault="00CD2C4B" w:rsidP="00CD2C4B">
      <w:pPr>
        <w:jc w:val="center"/>
        <w:rPr>
          <w:b/>
          <w:sz w:val="36"/>
          <w:szCs w:val="36"/>
          <w:lang w:eastAsia="en-US" w:bidi="en-US"/>
        </w:rPr>
      </w:pPr>
      <w:r w:rsidRPr="00CD2C4B">
        <w:rPr>
          <w:b/>
          <w:sz w:val="36"/>
          <w:szCs w:val="36"/>
          <w:lang w:eastAsia="en-US" w:bidi="en-US"/>
        </w:rPr>
        <w:t>РАБОЧАЯ ПРОГРАММА</w:t>
      </w:r>
    </w:p>
    <w:p w14:paraId="0B98C479" w14:textId="77777777" w:rsidR="00CD2C4B" w:rsidRPr="00CD2C4B" w:rsidRDefault="00CD2C4B" w:rsidP="00CD2C4B">
      <w:pPr>
        <w:rPr>
          <w:sz w:val="28"/>
          <w:szCs w:val="28"/>
          <w:lang w:eastAsia="en-US" w:bidi="en-US"/>
        </w:rPr>
      </w:pPr>
    </w:p>
    <w:p w14:paraId="7EB60801" w14:textId="77777777" w:rsidR="00CD2C4B" w:rsidRPr="00CD2C4B" w:rsidRDefault="00CD2C4B" w:rsidP="00CD2C4B">
      <w:pPr>
        <w:rPr>
          <w:sz w:val="28"/>
          <w:szCs w:val="28"/>
          <w:lang w:eastAsia="en-US" w:bidi="en-US"/>
        </w:rPr>
      </w:pPr>
    </w:p>
    <w:p w14:paraId="285E1B74" w14:textId="77777777" w:rsidR="00CD2C4B" w:rsidRPr="00CD2C4B" w:rsidRDefault="00CD2C4B" w:rsidP="00CD2C4B">
      <w:pPr>
        <w:rPr>
          <w:sz w:val="28"/>
          <w:szCs w:val="28"/>
          <w:lang w:eastAsia="en-US" w:bidi="en-US"/>
        </w:rPr>
      </w:pPr>
    </w:p>
    <w:p w14:paraId="3D500C2E" w14:textId="77777777" w:rsidR="00CD2C4B" w:rsidRPr="00CD2C4B" w:rsidRDefault="00CD2C4B" w:rsidP="00CD2C4B">
      <w:pPr>
        <w:rPr>
          <w:sz w:val="28"/>
          <w:szCs w:val="28"/>
          <w:lang w:eastAsia="en-US" w:bidi="en-US"/>
        </w:rPr>
      </w:pPr>
      <w:r w:rsidRPr="00CD2C4B">
        <w:rPr>
          <w:sz w:val="28"/>
          <w:szCs w:val="28"/>
          <w:lang w:eastAsia="en-US" w:bidi="en-US"/>
        </w:rPr>
        <w:t>По                технологии</w:t>
      </w:r>
    </w:p>
    <w:p w14:paraId="42F00EC9" w14:textId="77777777" w:rsidR="00CD2C4B" w:rsidRPr="00CD2C4B" w:rsidRDefault="00CD2C4B" w:rsidP="00CD2C4B">
      <w:pPr>
        <w:rPr>
          <w:sz w:val="28"/>
          <w:szCs w:val="28"/>
          <w:lang w:eastAsia="en-US" w:bidi="en-US"/>
        </w:rPr>
      </w:pPr>
    </w:p>
    <w:p w14:paraId="0E741934" w14:textId="77777777" w:rsidR="00CD2C4B" w:rsidRPr="00CD2C4B" w:rsidRDefault="00CD2C4B" w:rsidP="00CD2C4B">
      <w:pPr>
        <w:rPr>
          <w:sz w:val="28"/>
          <w:szCs w:val="28"/>
          <w:lang w:eastAsia="en-US" w:bidi="en-US"/>
        </w:rPr>
      </w:pPr>
    </w:p>
    <w:p w14:paraId="16F78DC0" w14:textId="77777777" w:rsidR="00CD2C4B" w:rsidRPr="00CD2C4B" w:rsidRDefault="00CD2C4B" w:rsidP="00CD2C4B">
      <w:pPr>
        <w:rPr>
          <w:sz w:val="28"/>
          <w:szCs w:val="28"/>
          <w:lang w:eastAsia="en-US" w:bidi="en-US"/>
        </w:rPr>
      </w:pPr>
      <w:r w:rsidRPr="00CD2C4B">
        <w:rPr>
          <w:sz w:val="28"/>
          <w:szCs w:val="28"/>
          <w:lang w:eastAsia="en-US" w:bidi="en-US"/>
        </w:rPr>
        <w:t xml:space="preserve">Уровень образования (класс)     </w:t>
      </w:r>
      <w:r w:rsidRPr="00CD2C4B">
        <w:rPr>
          <w:sz w:val="28"/>
          <w:szCs w:val="28"/>
          <w:u w:val="single"/>
          <w:lang w:eastAsia="en-US" w:bidi="en-US"/>
        </w:rPr>
        <w:t>начальное общее, 1 - 4 классы</w:t>
      </w:r>
    </w:p>
    <w:p w14:paraId="3205B885" w14:textId="77777777" w:rsidR="00CD2C4B" w:rsidRPr="00CD2C4B" w:rsidRDefault="00CD2C4B" w:rsidP="00CD2C4B">
      <w:pPr>
        <w:rPr>
          <w:sz w:val="28"/>
          <w:szCs w:val="28"/>
          <w:lang w:eastAsia="en-US" w:bidi="en-US"/>
        </w:rPr>
      </w:pPr>
    </w:p>
    <w:p w14:paraId="2084A1E2" w14:textId="77777777" w:rsidR="00CD2C4B" w:rsidRPr="00CD2C4B" w:rsidRDefault="00CD2C4B" w:rsidP="00CD2C4B">
      <w:pPr>
        <w:rPr>
          <w:sz w:val="28"/>
          <w:szCs w:val="28"/>
          <w:lang w:eastAsia="en-US" w:bidi="en-US"/>
        </w:rPr>
      </w:pPr>
    </w:p>
    <w:p w14:paraId="1B430D3B" w14:textId="77777777" w:rsidR="00CD2C4B" w:rsidRPr="00CD2C4B" w:rsidRDefault="00CD2C4B" w:rsidP="00CD2C4B">
      <w:pPr>
        <w:rPr>
          <w:sz w:val="28"/>
          <w:szCs w:val="28"/>
          <w:u w:val="single"/>
          <w:lang w:eastAsia="en-US" w:bidi="en-US"/>
        </w:rPr>
      </w:pPr>
      <w:r w:rsidRPr="00CD2C4B">
        <w:rPr>
          <w:sz w:val="28"/>
          <w:szCs w:val="28"/>
          <w:lang w:eastAsia="en-US" w:bidi="en-US"/>
        </w:rPr>
        <w:t xml:space="preserve">Количество часов  </w:t>
      </w:r>
      <w:r w:rsidRPr="00CD2C4B">
        <w:rPr>
          <w:sz w:val="28"/>
          <w:szCs w:val="28"/>
          <w:u w:val="single"/>
          <w:lang w:eastAsia="en-US" w:bidi="en-US"/>
        </w:rPr>
        <w:t>135</w:t>
      </w:r>
    </w:p>
    <w:p w14:paraId="765F57C3" w14:textId="77777777" w:rsidR="00CD2C4B" w:rsidRPr="00CD2C4B" w:rsidRDefault="00CD2C4B" w:rsidP="00CD2C4B">
      <w:pPr>
        <w:rPr>
          <w:sz w:val="28"/>
          <w:szCs w:val="28"/>
          <w:lang w:eastAsia="en-US" w:bidi="en-US"/>
        </w:rPr>
      </w:pPr>
    </w:p>
    <w:p w14:paraId="42B6D10C" w14:textId="77777777" w:rsidR="00CD2C4B" w:rsidRPr="00CD2C4B" w:rsidRDefault="00CD2C4B" w:rsidP="00CD2C4B">
      <w:pPr>
        <w:rPr>
          <w:sz w:val="28"/>
          <w:szCs w:val="28"/>
          <w:lang w:eastAsia="en-US" w:bidi="en-US"/>
        </w:rPr>
      </w:pPr>
    </w:p>
    <w:p w14:paraId="7A7E80EA" w14:textId="77777777" w:rsidR="00CD2C4B" w:rsidRPr="00CD2C4B" w:rsidRDefault="00CD2C4B" w:rsidP="00CD2C4B">
      <w:pPr>
        <w:rPr>
          <w:sz w:val="28"/>
          <w:szCs w:val="28"/>
          <w:lang w:eastAsia="en-US" w:bidi="en-US"/>
        </w:rPr>
      </w:pPr>
      <w:r w:rsidRPr="00CD2C4B">
        <w:rPr>
          <w:sz w:val="28"/>
          <w:szCs w:val="28"/>
          <w:lang w:eastAsia="en-US" w:bidi="en-US"/>
        </w:rPr>
        <w:t xml:space="preserve">Учитель  </w:t>
      </w:r>
      <w:r w:rsidRPr="00CD2C4B">
        <w:rPr>
          <w:sz w:val="28"/>
          <w:szCs w:val="28"/>
          <w:u w:val="single"/>
          <w:lang w:eastAsia="en-US" w:bidi="en-US"/>
        </w:rPr>
        <w:t>Асеева Наталия Сергеевна</w:t>
      </w:r>
    </w:p>
    <w:p w14:paraId="62247CC1" w14:textId="77777777" w:rsidR="00CD2C4B" w:rsidRPr="00CD2C4B" w:rsidRDefault="00CD2C4B" w:rsidP="00CD2C4B">
      <w:pPr>
        <w:rPr>
          <w:sz w:val="28"/>
          <w:szCs w:val="28"/>
          <w:lang w:eastAsia="en-US" w:bidi="en-US"/>
        </w:rPr>
      </w:pPr>
    </w:p>
    <w:p w14:paraId="2CD2D9BF" w14:textId="77777777" w:rsidR="00CD2C4B" w:rsidRPr="00CD2C4B" w:rsidRDefault="00CD2C4B" w:rsidP="00CD2C4B">
      <w:pPr>
        <w:rPr>
          <w:sz w:val="28"/>
          <w:szCs w:val="28"/>
          <w:lang w:eastAsia="en-US" w:bidi="en-US"/>
        </w:rPr>
      </w:pPr>
    </w:p>
    <w:p w14:paraId="2FF841DD" w14:textId="77777777" w:rsidR="00CD2C4B" w:rsidRPr="00CD2C4B" w:rsidRDefault="00CD2C4B" w:rsidP="00CD2C4B">
      <w:pPr>
        <w:shd w:val="clear" w:color="auto" w:fill="FFFFFF"/>
        <w:jc w:val="both"/>
        <w:rPr>
          <w:color w:val="000000"/>
          <w:sz w:val="28"/>
          <w:szCs w:val="28"/>
          <w:lang w:eastAsia="en-US" w:bidi="en-US"/>
        </w:rPr>
      </w:pPr>
    </w:p>
    <w:p w14:paraId="62038E14" w14:textId="365DEAB3" w:rsidR="00CD2C4B" w:rsidRPr="00CD2C4B" w:rsidRDefault="00CD2C4B" w:rsidP="00CD2C4B">
      <w:pPr>
        <w:shd w:val="clear" w:color="auto" w:fill="FFFFFF"/>
        <w:jc w:val="both"/>
        <w:rPr>
          <w:color w:val="000000"/>
          <w:sz w:val="28"/>
          <w:szCs w:val="28"/>
          <w:lang w:eastAsia="en-US" w:bidi="en-US"/>
        </w:rPr>
      </w:pPr>
      <w:r w:rsidRPr="00CD2C4B">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CD2C4B">
        <w:rPr>
          <w:iCs/>
          <w:sz w:val="28"/>
          <w:szCs w:val="28"/>
          <w:lang w:eastAsia="en-US" w:bidi="en-US"/>
        </w:rPr>
        <w:t>программы для начальной школы общеобразовательных учреждений «</w:t>
      </w:r>
      <w:r w:rsidRPr="00CD2C4B">
        <w:rPr>
          <w:sz w:val="28"/>
          <w:szCs w:val="28"/>
          <w:lang w:eastAsia="en-US" w:bidi="en-US"/>
        </w:rPr>
        <w:t>Технология</w:t>
      </w:r>
      <w:r w:rsidRPr="00CD2C4B">
        <w:rPr>
          <w:iCs/>
          <w:sz w:val="28"/>
          <w:szCs w:val="28"/>
          <w:lang w:eastAsia="en-US" w:bidi="en-US"/>
        </w:rPr>
        <w:t xml:space="preserve">», авторы </w:t>
      </w:r>
      <w:r w:rsidR="00C45E83">
        <w:rPr>
          <w:iCs/>
          <w:sz w:val="28"/>
          <w:szCs w:val="28"/>
          <w:lang w:eastAsia="en-US" w:bidi="en-US"/>
        </w:rPr>
        <w:t>Е.А.Лутцева, Т.П. Зуева</w:t>
      </w:r>
      <w:r w:rsidRPr="00CD2C4B">
        <w:rPr>
          <w:iCs/>
          <w:sz w:val="28"/>
          <w:szCs w:val="28"/>
          <w:lang w:eastAsia="en-US" w:bidi="en-US"/>
        </w:rPr>
        <w:t>, УМК «</w:t>
      </w:r>
      <w:r w:rsidR="00C45E83">
        <w:rPr>
          <w:iCs/>
          <w:sz w:val="28"/>
          <w:szCs w:val="28"/>
          <w:lang w:eastAsia="en-US" w:bidi="en-US"/>
        </w:rPr>
        <w:t>Школа России</w:t>
      </w:r>
      <w:r w:rsidRPr="00CD2C4B">
        <w:rPr>
          <w:iCs/>
          <w:sz w:val="28"/>
          <w:szCs w:val="28"/>
          <w:lang w:eastAsia="en-US" w:bidi="en-US"/>
        </w:rPr>
        <w:t xml:space="preserve">», М., </w:t>
      </w:r>
      <w:r w:rsidR="00C45E83">
        <w:rPr>
          <w:iCs/>
          <w:sz w:val="28"/>
          <w:szCs w:val="28"/>
          <w:lang w:eastAsia="en-US" w:bidi="en-US"/>
        </w:rPr>
        <w:t>Просвещение</w:t>
      </w:r>
      <w:r w:rsidRPr="00CD2C4B">
        <w:rPr>
          <w:iCs/>
          <w:sz w:val="28"/>
          <w:szCs w:val="28"/>
          <w:lang w:eastAsia="en-US" w:bidi="en-US"/>
        </w:rPr>
        <w:t xml:space="preserve">, 2014 </w:t>
      </w:r>
    </w:p>
    <w:p w14:paraId="3D6E8A74" w14:textId="77777777" w:rsidR="00CD2C4B" w:rsidRPr="00CD2C4B" w:rsidRDefault="00CD2C4B" w:rsidP="00CD2C4B">
      <w:pPr>
        <w:rPr>
          <w:sz w:val="28"/>
          <w:szCs w:val="28"/>
          <w:lang w:eastAsia="en-US" w:bidi="en-US"/>
        </w:rPr>
      </w:pPr>
    </w:p>
    <w:p w14:paraId="54C26147" w14:textId="77777777" w:rsidR="00CD2C4B" w:rsidRPr="00CD2C4B" w:rsidRDefault="00CD2C4B" w:rsidP="00CD2C4B">
      <w:pPr>
        <w:rPr>
          <w:sz w:val="28"/>
          <w:szCs w:val="28"/>
          <w:lang w:eastAsia="en-US" w:bidi="en-US"/>
        </w:rPr>
      </w:pPr>
    </w:p>
    <w:p w14:paraId="0CF73D67" w14:textId="479D2298" w:rsidR="00FA4B7A" w:rsidRDefault="00FA4B7A" w:rsidP="002A3A07">
      <w:pPr>
        <w:autoSpaceDE w:val="0"/>
        <w:autoSpaceDN w:val="0"/>
        <w:adjustRightInd w:val="0"/>
        <w:jc w:val="both"/>
        <w:rPr>
          <w:rFonts w:eastAsia="Calibri" w:cs="Calibri"/>
          <w:color w:val="000000"/>
        </w:rPr>
      </w:pPr>
    </w:p>
    <w:p w14:paraId="72450818" w14:textId="5E69C493" w:rsidR="00C45E83" w:rsidRDefault="00C45E83" w:rsidP="002A3A07">
      <w:pPr>
        <w:autoSpaceDE w:val="0"/>
        <w:autoSpaceDN w:val="0"/>
        <w:adjustRightInd w:val="0"/>
        <w:jc w:val="both"/>
        <w:rPr>
          <w:rFonts w:eastAsia="Calibri" w:cs="Calibri"/>
          <w:color w:val="000000"/>
        </w:rPr>
      </w:pPr>
    </w:p>
    <w:p w14:paraId="1AA72654" w14:textId="77777777" w:rsidR="00C45E83" w:rsidRDefault="00C45E83" w:rsidP="002A3A07">
      <w:pPr>
        <w:autoSpaceDE w:val="0"/>
        <w:autoSpaceDN w:val="0"/>
        <w:adjustRightInd w:val="0"/>
        <w:jc w:val="both"/>
        <w:rPr>
          <w:rFonts w:eastAsia="Calibri" w:cs="Calibri"/>
          <w:color w:val="000000"/>
        </w:rPr>
      </w:pPr>
    </w:p>
    <w:p w14:paraId="03FB4168" w14:textId="77777777" w:rsidR="00FA4B7A" w:rsidRDefault="00FA4B7A" w:rsidP="002A3A07">
      <w:pPr>
        <w:autoSpaceDE w:val="0"/>
        <w:autoSpaceDN w:val="0"/>
        <w:adjustRightInd w:val="0"/>
        <w:jc w:val="both"/>
        <w:rPr>
          <w:rFonts w:eastAsia="Calibri" w:cs="Calibri"/>
          <w:color w:val="000000"/>
        </w:rPr>
      </w:pPr>
    </w:p>
    <w:p w14:paraId="1FD2CC25" w14:textId="77777777" w:rsidR="000071A8" w:rsidRDefault="00FA4B7A" w:rsidP="00FA4B7A">
      <w:pPr>
        <w:jc w:val="both"/>
        <w:rPr>
          <w:rFonts w:eastAsia="Calibri"/>
          <w:sz w:val="28"/>
          <w:szCs w:val="28"/>
          <w:lang w:eastAsia="en-US"/>
        </w:rPr>
      </w:pPr>
      <w:r w:rsidRPr="00D44E50">
        <w:rPr>
          <w:rFonts w:eastAsia="Calibri"/>
          <w:sz w:val="28"/>
          <w:szCs w:val="28"/>
          <w:lang w:eastAsia="en-US"/>
        </w:rPr>
        <w:t xml:space="preserve">        </w:t>
      </w:r>
    </w:p>
    <w:p w14:paraId="5908F3F8" w14:textId="715F69E5" w:rsidR="00FA4B7A" w:rsidRPr="00D44E50" w:rsidRDefault="000071A8" w:rsidP="00FA4B7A">
      <w:pPr>
        <w:jc w:val="both"/>
        <w:rPr>
          <w:rFonts w:eastAsia="Calibri"/>
          <w:sz w:val="28"/>
          <w:szCs w:val="28"/>
          <w:lang w:eastAsia="en-US"/>
        </w:rPr>
      </w:pPr>
      <w:r>
        <w:rPr>
          <w:rFonts w:eastAsia="Calibri"/>
          <w:sz w:val="28"/>
          <w:szCs w:val="28"/>
          <w:lang w:eastAsia="en-US"/>
        </w:rPr>
        <w:lastRenderedPageBreak/>
        <w:t xml:space="preserve">  </w:t>
      </w:r>
      <w:r w:rsidR="00FA4B7A" w:rsidRPr="00D44E50">
        <w:rPr>
          <w:rFonts w:eastAsia="Calibri"/>
          <w:sz w:val="28"/>
          <w:szCs w:val="28"/>
          <w:lang w:eastAsia="en-US"/>
        </w:rPr>
        <w:t xml:space="preserve">  Программа по учебному</w:t>
      </w:r>
      <w:r w:rsidR="00FA4B7A" w:rsidRPr="00D44E50">
        <w:rPr>
          <w:rFonts w:eastAsia="Calibri"/>
          <w:b/>
          <w:sz w:val="28"/>
          <w:szCs w:val="28"/>
          <w:lang w:eastAsia="en-US"/>
        </w:rPr>
        <w:t xml:space="preserve"> </w:t>
      </w:r>
      <w:r w:rsidR="00FA4B7A" w:rsidRPr="00D44E50">
        <w:rPr>
          <w:rFonts w:eastAsia="Calibri"/>
          <w:sz w:val="28"/>
          <w:szCs w:val="28"/>
          <w:lang w:eastAsia="en-US"/>
        </w:rPr>
        <w:t xml:space="preserve">предмету «Технология»  составлена с учётом общих целей изучения курса, определённых федеральным государственным образовательным стандартом на основе программы курса «Технология»  1-4 классы, авторы : </w:t>
      </w:r>
      <w:r w:rsidR="00FA4B7A" w:rsidRPr="00D44E50">
        <w:rPr>
          <w:color w:val="000000"/>
          <w:sz w:val="28"/>
          <w:szCs w:val="28"/>
        </w:rPr>
        <w:t xml:space="preserve">Е. А. Лутцева, Т. П. Зуева «Технология» </w:t>
      </w:r>
      <w:r w:rsidR="00FA4B7A" w:rsidRPr="00D44E50">
        <w:rPr>
          <w:rFonts w:eastAsia="Calibri"/>
          <w:sz w:val="28"/>
          <w:szCs w:val="28"/>
          <w:lang w:eastAsia="en-US"/>
        </w:rPr>
        <w:t>(УМК «Школа России»)</w:t>
      </w:r>
      <w:r w:rsidR="00FA4B7A" w:rsidRPr="00D44E50">
        <w:rPr>
          <w:sz w:val="28"/>
          <w:szCs w:val="28"/>
        </w:rPr>
        <w:t xml:space="preserve"> и является компонентом  содержательного раздела  ООП НОО  МБОУ </w:t>
      </w:r>
      <w:r w:rsidR="00AE763C" w:rsidRPr="00D44E50">
        <w:rPr>
          <w:sz w:val="28"/>
          <w:szCs w:val="28"/>
        </w:rPr>
        <w:t>СОШ № 42</w:t>
      </w:r>
      <w:r w:rsidR="00FA4B7A" w:rsidRPr="00D44E50">
        <w:rPr>
          <w:sz w:val="28"/>
          <w:szCs w:val="28"/>
        </w:rPr>
        <w:t>.</w:t>
      </w:r>
    </w:p>
    <w:p w14:paraId="47844BFB" w14:textId="77777777" w:rsidR="00FA4B7A" w:rsidRPr="00D44E50" w:rsidRDefault="00FA4B7A" w:rsidP="00FA4B7A">
      <w:pPr>
        <w:widowControl w:val="0"/>
        <w:autoSpaceDE w:val="0"/>
        <w:autoSpaceDN w:val="0"/>
        <w:adjustRightInd w:val="0"/>
        <w:jc w:val="both"/>
        <w:rPr>
          <w:b/>
          <w:i/>
          <w:sz w:val="28"/>
          <w:szCs w:val="28"/>
        </w:rPr>
      </w:pPr>
      <w:r w:rsidRPr="00D44E50">
        <w:rPr>
          <w:rFonts w:eastAsia="Calibri"/>
          <w:b/>
          <w:bCs/>
          <w:caps/>
          <w:sz w:val="28"/>
          <w:szCs w:val="28"/>
          <w:lang w:eastAsia="en-US"/>
        </w:rPr>
        <w:t xml:space="preserve">         </w:t>
      </w:r>
      <w:r w:rsidRPr="00D44E50">
        <w:rPr>
          <w:sz w:val="28"/>
          <w:szCs w:val="28"/>
        </w:rPr>
        <w:t xml:space="preserve">На изучение предмета «Технология» в начальной школе выделяется </w:t>
      </w:r>
      <w:r w:rsidRPr="00D44E50">
        <w:rPr>
          <w:b/>
          <w:sz w:val="28"/>
          <w:szCs w:val="28"/>
        </w:rPr>
        <w:t>135ч.</w:t>
      </w:r>
      <w:r w:rsidRPr="00D44E50">
        <w:rPr>
          <w:sz w:val="28"/>
          <w:szCs w:val="28"/>
        </w:rPr>
        <w:t xml:space="preserve"> </w:t>
      </w:r>
      <w:r w:rsidRPr="00D44E50">
        <w:rPr>
          <w:b/>
          <w:sz w:val="28"/>
          <w:szCs w:val="28"/>
        </w:rPr>
        <w:t>В 1 классе</w:t>
      </w:r>
      <w:r w:rsidRPr="00D44E50">
        <w:rPr>
          <w:sz w:val="28"/>
          <w:szCs w:val="28"/>
        </w:rPr>
        <w:t xml:space="preserve"> — </w:t>
      </w:r>
      <w:r w:rsidRPr="00D44E50">
        <w:rPr>
          <w:b/>
          <w:sz w:val="28"/>
          <w:szCs w:val="28"/>
        </w:rPr>
        <w:t>33 ч</w:t>
      </w:r>
      <w:r w:rsidRPr="00D44E50">
        <w:rPr>
          <w:sz w:val="28"/>
          <w:szCs w:val="28"/>
        </w:rPr>
        <w:t xml:space="preserve"> (1 ч в неделю, 33 учебные недели). </w:t>
      </w:r>
      <w:r w:rsidRPr="00D44E50">
        <w:rPr>
          <w:b/>
          <w:sz w:val="28"/>
          <w:szCs w:val="28"/>
        </w:rPr>
        <w:t>Во 2</w:t>
      </w:r>
      <w:r w:rsidRPr="00D44E50">
        <w:rPr>
          <w:sz w:val="28"/>
          <w:szCs w:val="28"/>
        </w:rPr>
        <w:t>—</w:t>
      </w:r>
      <w:r w:rsidRPr="00D44E50">
        <w:rPr>
          <w:b/>
          <w:sz w:val="28"/>
          <w:szCs w:val="28"/>
        </w:rPr>
        <w:t>4 классах</w:t>
      </w:r>
      <w:r w:rsidRPr="00D44E50">
        <w:rPr>
          <w:sz w:val="28"/>
          <w:szCs w:val="28"/>
        </w:rPr>
        <w:t xml:space="preserve"> на уроки технологии отводится по</w:t>
      </w:r>
      <w:r w:rsidRPr="00D44E50">
        <w:rPr>
          <w:b/>
          <w:sz w:val="28"/>
          <w:szCs w:val="28"/>
        </w:rPr>
        <w:t xml:space="preserve"> 34ч</w:t>
      </w:r>
      <w:r w:rsidRPr="00D44E50">
        <w:rPr>
          <w:sz w:val="28"/>
          <w:szCs w:val="28"/>
        </w:rPr>
        <w:t xml:space="preserve"> (1 ч в неделю, 34 учебные недели в каждом классе). </w:t>
      </w:r>
    </w:p>
    <w:p w14:paraId="3963C2B0" w14:textId="77777777" w:rsidR="00FA4B7A" w:rsidRPr="00D44E50" w:rsidRDefault="00FA4B7A" w:rsidP="00FA4B7A">
      <w:pPr>
        <w:widowControl w:val="0"/>
        <w:ind w:right="20"/>
        <w:jc w:val="center"/>
        <w:rPr>
          <w:rFonts w:eastAsia="Calibri"/>
          <w:b/>
          <w:sz w:val="28"/>
          <w:szCs w:val="28"/>
          <w:lang w:val="x-none" w:eastAsia="x-none"/>
        </w:rPr>
      </w:pPr>
    </w:p>
    <w:p w14:paraId="43309FFF" w14:textId="77777777" w:rsidR="00FA4B7A" w:rsidRPr="00D44E50" w:rsidRDefault="00FA4B7A" w:rsidP="00FA4B7A">
      <w:pPr>
        <w:widowControl w:val="0"/>
        <w:ind w:right="20"/>
        <w:jc w:val="center"/>
        <w:rPr>
          <w:rFonts w:eastAsia="Calibri"/>
          <w:b/>
          <w:sz w:val="28"/>
          <w:szCs w:val="28"/>
          <w:lang w:eastAsia="x-none"/>
        </w:rPr>
      </w:pPr>
      <w:r w:rsidRPr="00D44E50">
        <w:rPr>
          <w:rFonts w:eastAsia="Calibri"/>
          <w:b/>
          <w:sz w:val="28"/>
          <w:szCs w:val="28"/>
          <w:lang w:eastAsia="x-none"/>
        </w:rPr>
        <w:t xml:space="preserve">Планируемые результаты </w:t>
      </w:r>
    </w:p>
    <w:p w14:paraId="3B76CD1C" w14:textId="77777777" w:rsidR="00FA4B7A" w:rsidRPr="00D44E50" w:rsidRDefault="00FA4B7A" w:rsidP="00FA4B7A">
      <w:pPr>
        <w:widowControl w:val="0"/>
        <w:ind w:right="20"/>
        <w:jc w:val="center"/>
        <w:rPr>
          <w:rFonts w:eastAsia="Calibri"/>
          <w:b/>
          <w:sz w:val="28"/>
          <w:szCs w:val="28"/>
          <w:lang w:val="x-none" w:eastAsia="x-none"/>
        </w:rPr>
      </w:pPr>
      <w:r w:rsidRPr="00D44E50">
        <w:rPr>
          <w:rFonts w:eastAsia="Calibri"/>
          <w:b/>
          <w:sz w:val="28"/>
          <w:szCs w:val="28"/>
          <w:lang w:val="x-none" w:eastAsia="x-none"/>
        </w:rPr>
        <w:t>ЛИЧНОСТНЫЕ, МЕТАПРЕДМЕТНЫЕ И ПРЕДМЕТНЫЕ РЕЗУЛЬТАТЫ ОСВОЕНИЯ УЧЕБНОГО ПРЕДМЕТА</w:t>
      </w:r>
      <w:bookmarkStart w:id="2" w:name="bookmark4"/>
    </w:p>
    <w:p w14:paraId="57A76BFC" w14:textId="77777777" w:rsidR="00FA4B7A" w:rsidRPr="00D44E50" w:rsidRDefault="00FA4B7A" w:rsidP="00FA4B7A">
      <w:pPr>
        <w:widowControl w:val="0"/>
        <w:ind w:right="20"/>
        <w:jc w:val="center"/>
        <w:rPr>
          <w:rFonts w:eastAsia="Calibri"/>
          <w:b/>
          <w:sz w:val="28"/>
          <w:szCs w:val="28"/>
          <w:lang w:val="x-none" w:eastAsia="x-none"/>
        </w:rPr>
      </w:pPr>
    </w:p>
    <w:p w14:paraId="4CE680F5" w14:textId="77777777" w:rsidR="00FA4B7A" w:rsidRPr="00D44E50" w:rsidRDefault="00FA4B7A" w:rsidP="00FA4B7A">
      <w:pPr>
        <w:widowControl w:val="0"/>
        <w:ind w:right="23"/>
        <w:jc w:val="center"/>
        <w:rPr>
          <w:b/>
          <w:iCs/>
          <w:color w:val="000000"/>
          <w:sz w:val="28"/>
          <w:szCs w:val="28"/>
        </w:rPr>
      </w:pPr>
      <w:r w:rsidRPr="00D44E50">
        <w:rPr>
          <w:b/>
          <w:iCs/>
          <w:color w:val="000000"/>
          <w:sz w:val="28"/>
          <w:szCs w:val="28"/>
        </w:rPr>
        <w:t>1 КЛАСС</w:t>
      </w:r>
    </w:p>
    <w:p w14:paraId="41EE0BBF" w14:textId="77777777" w:rsidR="00FA4B7A" w:rsidRPr="00D44E50" w:rsidRDefault="00FA4B7A" w:rsidP="00FA4B7A">
      <w:pPr>
        <w:widowControl w:val="0"/>
        <w:ind w:left="159" w:right="23" w:firstLine="318"/>
        <w:jc w:val="center"/>
        <w:rPr>
          <w:b/>
          <w:iCs/>
          <w:color w:val="000000"/>
          <w:sz w:val="28"/>
          <w:szCs w:val="28"/>
        </w:rPr>
      </w:pPr>
      <w:r w:rsidRPr="00D44E50">
        <w:rPr>
          <w:b/>
          <w:iCs/>
          <w:color w:val="000000"/>
          <w:sz w:val="28"/>
          <w:szCs w:val="28"/>
        </w:rPr>
        <w:t>Личностные результаты</w:t>
      </w:r>
      <w:bookmarkEnd w:id="2"/>
    </w:p>
    <w:p w14:paraId="644588EF" w14:textId="77777777" w:rsidR="00FA4B7A" w:rsidRPr="00D44E50" w:rsidRDefault="00FA4B7A" w:rsidP="00FA4B7A">
      <w:pPr>
        <w:ind w:firstLine="477"/>
        <w:jc w:val="both"/>
        <w:rPr>
          <w:b/>
          <w:sz w:val="28"/>
          <w:szCs w:val="28"/>
        </w:rPr>
      </w:pPr>
      <w:r w:rsidRPr="00D44E50">
        <w:rPr>
          <w:rFonts w:eastAsia="Calibri"/>
          <w:bCs/>
          <w:iCs/>
          <w:sz w:val="28"/>
          <w:szCs w:val="28"/>
          <w:lang w:eastAsia="en-US"/>
        </w:rPr>
        <w:t>У обучающегося будут сформированы:</w:t>
      </w:r>
      <w:r w:rsidRPr="00D44E50">
        <w:rPr>
          <w:b/>
          <w:sz w:val="28"/>
          <w:szCs w:val="28"/>
        </w:rPr>
        <w:t xml:space="preserve"> </w:t>
      </w:r>
    </w:p>
    <w:p w14:paraId="5AA31DE7"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-умения положительно относиться к учению;</w:t>
      </w:r>
    </w:p>
    <w:p w14:paraId="3EBF0208"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проявлять интерес к содержанию предмета технологии;</w:t>
      </w:r>
    </w:p>
    <w:p w14:paraId="40BDC1F3"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принимать помощь одноклассников, отзываться на помощь взрос</w:t>
      </w:r>
      <w:r w:rsidRPr="00D44E50">
        <w:rPr>
          <w:color w:val="000000"/>
          <w:sz w:val="28"/>
          <w:szCs w:val="28"/>
        </w:rPr>
        <w:softHyphen/>
        <w:t>лых и детей;</w:t>
      </w:r>
    </w:p>
    <w:p w14:paraId="4AC66756"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чувствовать уверенность в себе, верить в свои возможности;</w:t>
      </w:r>
    </w:p>
    <w:p w14:paraId="387722D6"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p>
    <w:p w14:paraId="4D80485A" w14:textId="77777777" w:rsidR="00FA4B7A" w:rsidRPr="00D44E50" w:rsidRDefault="00FA4B7A" w:rsidP="00FA4B7A">
      <w:pPr>
        <w:widowControl w:val="0"/>
        <w:ind w:right="23" w:hanging="17"/>
        <w:jc w:val="both"/>
        <w:rPr>
          <w:color w:val="000000"/>
          <w:sz w:val="28"/>
          <w:szCs w:val="28"/>
        </w:rPr>
      </w:pPr>
      <w:r w:rsidRPr="00D44E50">
        <w:rPr>
          <w:color w:val="000000"/>
          <w:sz w:val="28"/>
          <w:szCs w:val="28"/>
        </w:rPr>
        <w:t>- умения чувствовать удовлетворение от сделанного или созданного для род</w:t>
      </w:r>
      <w:r w:rsidRPr="00D44E50">
        <w:rPr>
          <w:color w:val="000000"/>
          <w:sz w:val="28"/>
          <w:szCs w:val="28"/>
        </w:rPr>
        <w:softHyphen/>
        <w:t>ных, друзей, для себя.</w:t>
      </w:r>
    </w:p>
    <w:p w14:paraId="4D649204" w14:textId="77777777" w:rsidR="00FA4B7A" w:rsidRPr="00D44E50" w:rsidRDefault="00FA4B7A" w:rsidP="00FA4B7A">
      <w:pPr>
        <w:widowControl w:val="0"/>
        <w:ind w:right="23"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для формирования:</w:t>
      </w:r>
    </w:p>
    <w:p w14:paraId="26427DD2" w14:textId="77777777" w:rsidR="00FA4B7A" w:rsidRPr="00D44E50" w:rsidRDefault="00FA4B7A" w:rsidP="00FA4B7A">
      <w:pPr>
        <w:widowControl w:val="0"/>
        <w:ind w:right="23" w:hanging="17"/>
        <w:jc w:val="both"/>
        <w:rPr>
          <w:i/>
          <w:color w:val="000000"/>
          <w:sz w:val="28"/>
          <w:szCs w:val="28"/>
        </w:rPr>
      </w:pPr>
      <w:r w:rsidRPr="00D44E50">
        <w:rPr>
          <w:color w:val="000000"/>
          <w:sz w:val="28"/>
          <w:szCs w:val="28"/>
        </w:rPr>
        <w:t xml:space="preserve"> </w:t>
      </w:r>
      <w:r w:rsidRPr="00D44E50">
        <w:rPr>
          <w:i/>
          <w:color w:val="000000"/>
          <w:sz w:val="28"/>
          <w:szCs w:val="28"/>
        </w:rPr>
        <w:t>- умения бережно относиться к результатам своего труда и труда однокласс</w:t>
      </w:r>
      <w:r w:rsidRPr="00D44E50">
        <w:rPr>
          <w:i/>
          <w:color w:val="000000"/>
          <w:sz w:val="28"/>
          <w:szCs w:val="28"/>
        </w:rPr>
        <w:softHyphen/>
        <w:t>ников;</w:t>
      </w:r>
    </w:p>
    <w:p w14:paraId="5FE19703" w14:textId="77777777" w:rsidR="00FA4B7A" w:rsidRPr="00D44E50" w:rsidRDefault="00FA4B7A" w:rsidP="00FA4B7A">
      <w:pPr>
        <w:widowControl w:val="0"/>
        <w:ind w:right="23" w:hanging="17"/>
        <w:jc w:val="both"/>
        <w:rPr>
          <w:i/>
          <w:color w:val="000000"/>
          <w:sz w:val="28"/>
          <w:szCs w:val="28"/>
        </w:rPr>
      </w:pPr>
      <w:r w:rsidRPr="00D44E50">
        <w:rPr>
          <w:i/>
          <w:color w:val="000000"/>
          <w:sz w:val="28"/>
          <w:szCs w:val="28"/>
        </w:rPr>
        <w:t>- умения</w:t>
      </w:r>
      <w:r w:rsidRPr="00D44E50">
        <w:rPr>
          <w:rFonts w:eastAsia="Calibri"/>
          <w:bCs/>
          <w:i/>
          <w:iCs/>
          <w:sz w:val="28"/>
          <w:szCs w:val="28"/>
          <w:lang w:eastAsia="en-US"/>
        </w:rPr>
        <w:t xml:space="preserve"> </w:t>
      </w:r>
      <w:r w:rsidRPr="00D44E50">
        <w:rPr>
          <w:i/>
          <w:color w:val="000000"/>
          <w:sz w:val="28"/>
          <w:szCs w:val="28"/>
        </w:rPr>
        <w:t>осознавать уязвимость, хрупкость природы, понимать положитель</w:t>
      </w:r>
      <w:r w:rsidRPr="00D44E50">
        <w:rPr>
          <w:i/>
          <w:color w:val="000000"/>
          <w:sz w:val="28"/>
          <w:szCs w:val="28"/>
        </w:rPr>
        <w:softHyphen/>
        <w:t>ные и негативные последствия деятельности человека;</w:t>
      </w:r>
    </w:p>
    <w:p w14:paraId="6C6B30FE" w14:textId="77777777" w:rsidR="00FA4B7A" w:rsidRPr="00D44E50" w:rsidRDefault="00FA4B7A" w:rsidP="00FA4B7A">
      <w:pPr>
        <w:widowControl w:val="0"/>
        <w:ind w:right="23"/>
        <w:jc w:val="both"/>
        <w:rPr>
          <w:i/>
          <w:color w:val="000000"/>
          <w:sz w:val="28"/>
          <w:szCs w:val="28"/>
        </w:rPr>
      </w:pPr>
      <w:r w:rsidRPr="00D44E50">
        <w:rPr>
          <w:i/>
          <w:iCs/>
          <w:color w:val="000000"/>
          <w:sz w:val="28"/>
          <w:szCs w:val="28"/>
        </w:rPr>
        <w:t>-</w:t>
      </w:r>
      <w:r w:rsidRPr="00D44E50">
        <w:rPr>
          <w:i/>
          <w:color w:val="000000"/>
          <w:sz w:val="28"/>
          <w:szCs w:val="28"/>
        </w:rPr>
        <w:t xml:space="preserve"> умения</w:t>
      </w:r>
      <w:r w:rsidRPr="00D44E50">
        <w:rPr>
          <w:i/>
          <w:iCs/>
          <w:color w:val="000000"/>
          <w:sz w:val="28"/>
          <w:szCs w:val="28"/>
        </w:rPr>
        <w:t xml:space="preserve"> с помощью учителя</w:t>
      </w:r>
      <w:r w:rsidRPr="00D44E50">
        <w:rPr>
          <w:i/>
          <w:color w:val="000000"/>
          <w:sz w:val="28"/>
          <w:szCs w:val="28"/>
        </w:rPr>
        <w:t xml:space="preserve"> планировать предстоящую практическую дея</w:t>
      </w:r>
      <w:r w:rsidRPr="00D44E50">
        <w:rPr>
          <w:i/>
          <w:color w:val="000000"/>
          <w:sz w:val="28"/>
          <w:szCs w:val="28"/>
        </w:rPr>
        <w:softHyphen/>
        <w:t>тельность;</w:t>
      </w:r>
    </w:p>
    <w:p w14:paraId="6743777B" w14:textId="77777777" w:rsidR="00FA4B7A" w:rsidRPr="00D44E50" w:rsidRDefault="00FA4B7A" w:rsidP="00FA4B7A">
      <w:pPr>
        <w:widowControl w:val="0"/>
        <w:ind w:right="23" w:hanging="17"/>
        <w:jc w:val="both"/>
        <w:rPr>
          <w:i/>
          <w:color w:val="000000"/>
          <w:sz w:val="28"/>
          <w:szCs w:val="28"/>
        </w:rPr>
      </w:pPr>
      <w:r w:rsidRPr="00D44E50">
        <w:rPr>
          <w:i/>
          <w:iCs/>
          <w:color w:val="000000"/>
          <w:sz w:val="28"/>
          <w:szCs w:val="28"/>
        </w:rPr>
        <w:t xml:space="preserve">- </w:t>
      </w:r>
      <w:r w:rsidRPr="00D44E50">
        <w:rPr>
          <w:i/>
          <w:color w:val="000000"/>
          <w:sz w:val="28"/>
          <w:szCs w:val="28"/>
        </w:rPr>
        <w:t xml:space="preserve">умения </w:t>
      </w:r>
      <w:r w:rsidRPr="00D44E50">
        <w:rPr>
          <w:i/>
          <w:iCs/>
          <w:color w:val="000000"/>
          <w:sz w:val="28"/>
          <w:szCs w:val="28"/>
        </w:rPr>
        <w:t>под контролем учителя</w:t>
      </w:r>
      <w:r w:rsidRPr="00D44E50">
        <w:rPr>
          <w:i/>
          <w:color w:val="000000"/>
          <w:sz w:val="28"/>
          <w:szCs w:val="28"/>
        </w:rPr>
        <w:t xml:space="preserve"> выполнять предлагаемые изделия с опо</w:t>
      </w:r>
      <w:r w:rsidRPr="00D44E50">
        <w:rPr>
          <w:i/>
          <w:color w:val="000000"/>
          <w:sz w:val="28"/>
          <w:szCs w:val="28"/>
        </w:rPr>
        <w:softHyphen/>
        <w:t>рой на план и образец.</w:t>
      </w:r>
    </w:p>
    <w:p w14:paraId="224BA997" w14:textId="77777777" w:rsidR="00FA4B7A" w:rsidRPr="00D44E50" w:rsidRDefault="00FA4B7A" w:rsidP="00FA4B7A">
      <w:pPr>
        <w:widowControl w:val="0"/>
        <w:ind w:right="23"/>
        <w:jc w:val="both"/>
        <w:rPr>
          <w:b/>
          <w:color w:val="000000"/>
          <w:sz w:val="28"/>
          <w:szCs w:val="28"/>
        </w:rPr>
      </w:pPr>
      <w:r w:rsidRPr="00D44E50">
        <w:rPr>
          <w:b/>
          <w:color w:val="000000"/>
          <w:sz w:val="28"/>
          <w:szCs w:val="28"/>
        </w:rPr>
        <w:t>Метапредметные результаты</w:t>
      </w:r>
    </w:p>
    <w:p w14:paraId="4BB5BBA7" w14:textId="77777777" w:rsidR="00FA4B7A" w:rsidRPr="00D44E50" w:rsidRDefault="00FA4B7A" w:rsidP="00FA4B7A">
      <w:pPr>
        <w:widowControl w:val="0"/>
        <w:ind w:left="159" w:right="23" w:firstLine="318"/>
        <w:jc w:val="both"/>
        <w:rPr>
          <w:b/>
          <w:i/>
          <w:color w:val="000000"/>
          <w:sz w:val="28"/>
          <w:szCs w:val="28"/>
        </w:rPr>
      </w:pPr>
      <w:r w:rsidRPr="00D44E50">
        <w:rPr>
          <w:b/>
          <w:i/>
          <w:color w:val="000000"/>
          <w:sz w:val="28"/>
          <w:szCs w:val="28"/>
        </w:rPr>
        <w:t>Регулятивные УУД</w:t>
      </w:r>
    </w:p>
    <w:p w14:paraId="15ECDF8B" w14:textId="77777777" w:rsidR="00FA4B7A" w:rsidRPr="00D44E50" w:rsidRDefault="00FA4B7A" w:rsidP="00FA4B7A">
      <w:pPr>
        <w:widowControl w:val="0"/>
        <w:ind w:left="159" w:right="23" w:firstLine="318"/>
        <w:jc w:val="both"/>
        <w:rPr>
          <w:b/>
          <w:color w:val="000000"/>
          <w:sz w:val="28"/>
          <w:szCs w:val="28"/>
        </w:rPr>
      </w:pPr>
      <w:r w:rsidRPr="00D44E50">
        <w:rPr>
          <w:bCs/>
          <w:iCs/>
          <w:color w:val="000000"/>
          <w:sz w:val="28"/>
          <w:szCs w:val="28"/>
        </w:rPr>
        <w:t>Обучающийся научится:</w:t>
      </w:r>
    </w:p>
    <w:p w14:paraId="3B48A439" w14:textId="77777777" w:rsidR="00FA4B7A" w:rsidRPr="00D44E50" w:rsidRDefault="00FA4B7A" w:rsidP="00FA4B7A">
      <w:pPr>
        <w:widowControl w:val="0"/>
        <w:ind w:right="23"/>
        <w:jc w:val="both"/>
        <w:rPr>
          <w:color w:val="000000"/>
          <w:sz w:val="28"/>
          <w:szCs w:val="28"/>
        </w:rPr>
      </w:pPr>
      <w:r w:rsidRPr="00D44E50">
        <w:rPr>
          <w:i/>
          <w:iCs/>
          <w:color w:val="000000"/>
          <w:sz w:val="28"/>
          <w:szCs w:val="28"/>
        </w:rPr>
        <w:t xml:space="preserve">- </w:t>
      </w:r>
      <w:r w:rsidRPr="00D44E50">
        <w:rPr>
          <w:iCs/>
          <w:color w:val="000000"/>
          <w:sz w:val="28"/>
          <w:szCs w:val="28"/>
        </w:rPr>
        <w:t>с  помощью учителя</w:t>
      </w:r>
      <w:r w:rsidRPr="00D44E50">
        <w:rPr>
          <w:color w:val="000000"/>
          <w:sz w:val="28"/>
          <w:szCs w:val="28"/>
        </w:rPr>
        <w:t xml:space="preserve"> учиться определять и формулировать цель дея</w:t>
      </w:r>
      <w:r w:rsidRPr="00D44E50">
        <w:rPr>
          <w:color w:val="000000"/>
          <w:sz w:val="28"/>
          <w:szCs w:val="28"/>
        </w:rPr>
        <w:softHyphen/>
        <w:t>тельности на уроке;</w:t>
      </w:r>
    </w:p>
    <w:p w14:paraId="6CD0F88B" w14:textId="77777777" w:rsidR="00FA4B7A" w:rsidRPr="00D44E50" w:rsidRDefault="00FA4B7A" w:rsidP="00FA4B7A">
      <w:pPr>
        <w:widowControl w:val="0"/>
        <w:tabs>
          <w:tab w:val="left" w:pos="284"/>
        </w:tabs>
        <w:jc w:val="both"/>
        <w:rPr>
          <w:rFonts w:eastAsia="Calibri"/>
          <w:sz w:val="28"/>
          <w:szCs w:val="28"/>
          <w:lang w:val="x-none" w:eastAsia="x-none"/>
        </w:rPr>
      </w:pPr>
      <w:r w:rsidRPr="00D44E50">
        <w:rPr>
          <w:rFonts w:eastAsia="Calibri"/>
          <w:sz w:val="28"/>
          <w:szCs w:val="28"/>
          <w:lang w:val="x-none" w:eastAsia="x-none"/>
        </w:rPr>
        <w:t>- учиться проговаривать последовательность действий на уроке;</w:t>
      </w:r>
    </w:p>
    <w:p w14:paraId="27DBE488" w14:textId="77777777" w:rsidR="00FA4B7A" w:rsidRPr="00D44E50" w:rsidRDefault="00FA4B7A" w:rsidP="00FA4B7A">
      <w:pPr>
        <w:widowControl w:val="0"/>
        <w:tabs>
          <w:tab w:val="left" w:pos="426"/>
        </w:tabs>
        <w:ind w:right="20"/>
        <w:jc w:val="both"/>
        <w:rPr>
          <w:rFonts w:eastAsia="Calibri"/>
          <w:sz w:val="28"/>
          <w:szCs w:val="28"/>
          <w:lang w:val="x-none" w:eastAsia="x-none"/>
        </w:rPr>
      </w:pPr>
      <w:r w:rsidRPr="00D44E50">
        <w:rPr>
          <w:rFonts w:eastAsia="Calibri"/>
          <w:sz w:val="28"/>
          <w:szCs w:val="28"/>
          <w:lang w:val="x-none" w:eastAsia="x-none"/>
        </w:rPr>
        <w:t>- учиться высказывать своё предположение (версию) на основе рабо</w:t>
      </w:r>
      <w:r w:rsidRPr="00D44E50">
        <w:rPr>
          <w:rFonts w:eastAsia="Calibri"/>
          <w:sz w:val="28"/>
          <w:szCs w:val="28"/>
          <w:lang w:val="x-none" w:eastAsia="x-none"/>
        </w:rPr>
        <w:softHyphen/>
        <w:t xml:space="preserve">ты с </w:t>
      </w:r>
      <w:r w:rsidRPr="00D44E50">
        <w:rPr>
          <w:rFonts w:eastAsia="Calibri"/>
          <w:sz w:val="28"/>
          <w:szCs w:val="28"/>
          <w:lang w:val="x-none" w:eastAsia="x-none"/>
        </w:rPr>
        <w:lastRenderedPageBreak/>
        <w:t>иллюстрацией учебника;</w:t>
      </w:r>
    </w:p>
    <w:p w14:paraId="39DB0EF2"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i/>
          <w:iCs/>
          <w:color w:val="000000"/>
          <w:sz w:val="28"/>
          <w:szCs w:val="28"/>
          <w:shd w:val="clear" w:color="auto" w:fill="FFFFFF"/>
          <w:lang w:eastAsia="x-none"/>
        </w:rPr>
        <w:t xml:space="preserve">- </w:t>
      </w:r>
      <w:r w:rsidRPr="00D44E50">
        <w:rPr>
          <w:rFonts w:eastAsia="Calibri"/>
          <w:iCs/>
          <w:color w:val="000000"/>
          <w:sz w:val="28"/>
          <w:szCs w:val="28"/>
          <w:shd w:val="clear" w:color="auto" w:fill="FFFFFF"/>
          <w:lang w:eastAsia="x-none"/>
        </w:rPr>
        <w:t>с помощью учителя</w:t>
      </w:r>
      <w:r w:rsidRPr="00D44E50">
        <w:rPr>
          <w:rFonts w:eastAsia="Calibri"/>
          <w:sz w:val="28"/>
          <w:szCs w:val="28"/>
          <w:lang w:val="x-none" w:eastAsia="x-none"/>
        </w:rPr>
        <w:t xml:space="preserve"> объяснять выбор наиболее подходящих для вы</w:t>
      </w:r>
      <w:r w:rsidRPr="00D44E50">
        <w:rPr>
          <w:rFonts w:eastAsia="Calibri"/>
          <w:sz w:val="28"/>
          <w:szCs w:val="28"/>
          <w:lang w:val="x-none" w:eastAsia="x-none"/>
        </w:rPr>
        <w:softHyphen/>
        <w:t>полнения задания материалов и инструментов;</w:t>
      </w:r>
    </w:p>
    <w:p w14:paraId="23D93614"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xml:space="preserve">- учиться готовить рабочее место, </w:t>
      </w:r>
      <w:r w:rsidRPr="00D44E50">
        <w:rPr>
          <w:rFonts w:eastAsia="Calibri"/>
          <w:iCs/>
          <w:color w:val="000000"/>
          <w:sz w:val="28"/>
          <w:szCs w:val="28"/>
          <w:shd w:val="clear" w:color="auto" w:fill="FFFFFF"/>
          <w:lang w:eastAsia="x-none"/>
        </w:rPr>
        <w:t>с помощью учителя</w:t>
      </w:r>
      <w:r w:rsidRPr="00D44E50">
        <w:rPr>
          <w:rFonts w:eastAsia="Calibri"/>
          <w:sz w:val="28"/>
          <w:szCs w:val="28"/>
          <w:lang w:val="x-none" w:eastAsia="x-none"/>
        </w:rPr>
        <w:t xml:space="preserve"> отбирать наиболее подходящие для выполнения задания материалы и инст</w:t>
      </w:r>
      <w:r w:rsidRPr="00D44E50">
        <w:rPr>
          <w:rFonts w:eastAsia="Calibri"/>
          <w:sz w:val="28"/>
          <w:szCs w:val="28"/>
          <w:lang w:val="x-none" w:eastAsia="x-none"/>
        </w:rPr>
        <w:softHyphen/>
        <w:t>рументы и выполнять практическую работу по предложенному учи</w:t>
      </w:r>
      <w:r w:rsidRPr="00D44E50">
        <w:rPr>
          <w:rFonts w:eastAsia="Calibri"/>
          <w:sz w:val="28"/>
          <w:szCs w:val="28"/>
          <w:lang w:val="x-none" w:eastAsia="x-none"/>
        </w:rPr>
        <w:softHyphen/>
        <w:t>телем плану с опорой на образцы, рисунки учебника;</w:t>
      </w:r>
    </w:p>
    <w:p w14:paraId="5EFC60C6"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bCs/>
          <w:i/>
          <w:iCs/>
          <w:sz w:val="28"/>
          <w:szCs w:val="28"/>
          <w:lang w:val="x-none" w:eastAsia="x-none"/>
        </w:rPr>
        <w:tab/>
        <w:t>Обучающийся получит возможность научиться:</w:t>
      </w:r>
    </w:p>
    <w:p w14:paraId="13197F06"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i/>
          <w:sz w:val="28"/>
          <w:szCs w:val="28"/>
          <w:lang w:val="x-none" w:eastAsia="x-none"/>
        </w:rPr>
        <w:t>- выполнять контроль точности разметки деталей с помощью шаб</w:t>
      </w:r>
      <w:r w:rsidRPr="00D44E50">
        <w:rPr>
          <w:rFonts w:eastAsia="Calibri"/>
          <w:i/>
          <w:sz w:val="28"/>
          <w:szCs w:val="28"/>
          <w:lang w:val="x-none" w:eastAsia="x-none"/>
        </w:rPr>
        <w:softHyphen/>
        <w:t>лона;</w:t>
      </w:r>
    </w:p>
    <w:p w14:paraId="542ABCA8"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i/>
          <w:sz w:val="28"/>
          <w:szCs w:val="28"/>
          <w:lang w:val="x-none" w:eastAsia="x-none"/>
        </w:rPr>
        <w:t xml:space="preserve">- учиться совместно с учителем и другими учениками </w:t>
      </w:r>
      <w:r w:rsidRPr="00D44E50">
        <w:rPr>
          <w:rFonts w:eastAsia="Calibri"/>
          <w:iCs/>
          <w:color w:val="000000"/>
          <w:sz w:val="28"/>
          <w:szCs w:val="28"/>
          <w:shd w:val="clear" w:color="auto" w:fill="FFFFFF"/>
          <w:lang w:eastAsia="x-none"/>
        </w:rPr>
        <w:t>давать</w:t>
      </w:r>
      <w:r w:rsidRPr="00D44E50">
        <w:rPr>
          <w:rFonts w:eastAsia="Calibri"/>
          <w:i/>
          <w:sz w:val="28"/>
          <w:szCs w:val="28"/>
          <w:lang w:val="x-none" w:eastAsia="x-none"/>
        </w:rPr>
        <w:t xml:space="preserve"> эмоцио</w:t>
      </w:r>
      <w:r w:rsidRPr="00D44E50">
        <w:rPr>
          <w:rFonts w:eastAsia="Calibri"/>
          <w:i/>
          <w:sz w:val="28"/>
          <w:szCs w:val="28"/>
          <w:lang w:val="x-none" w:eastAsia="x-none"/>
        </w:rPr>
        <w:softHyphen/>
        <w:t xml:space="preserve">нальную </w:t>
      </w:r>
      <w:r w:rsidRPr="00D44E50">
        <w:rPr>
          <w:rFonts w:eastAsia="Calibri"/>
          <w:iCs/>
          <w:color w:val="000000"/>
          <w:sz w:val="28"/>
          <w:szCs w:val="28"/>
          <w:shd w:val="clear" w:color="auto" w:fill="FFFFFF"/>
          <w:lang w:eastAsia="x-none"/>
        </w:rPr>
        <w:t>оценку</w:t>
      </w:r>
      <w:r w:rsidRPr="00D44E50">
        <w:rPr>
          <w:rFonts w:eastAsia="Calibri"/>
          <w:i/>
          <w:sz w:val="28"/>
          <w:szCs w:val="28"/>
          <w:lang w:val="x-none" w:eastAsia="x-none"/>
        </w:rPr>
        <w:t xml:space="preserve"> деятельности класса на уроке</w:t>
      </w:r>
      <w:r w:rsidRPr="00D44E50">
        <w:rPr>
          <w:rFonts w:eastAsia="Calibri"/>
          <w:sz w:val="28"/>
          <w:szCs w:val="28"/>
          <w:lang w:val="x-none" w:eastAsia="x-none"/>
        </w:rPr>
        <w:t>.</w:t>
      </w:r>
    </w:p>
    <w:p w14:paraId="06944AB5" w14:textId="77777777" w:rsidR="00FA4B7A" w:rsidRPr="00D44E50" w:rsidRDefault="00FA4B7A" w:rsidP="00FA4B7A">
      <w:pPr>
        <w:widowControl w:val="0"/>
        <w:ind w:left="159" w:right="23" w:firstLine="318"/>
        <w:jc w:val="both"/>
        <w:rPr>
          <w:b/>
          <w:i/>
          <w:color w:val="000000"/>
          <w:sz w:val="28"/>
          <w:szCs w:val="28"/>
        </w:rPr>
      </w:pPr>
      <w:r w:rsidRPr="00D44E50">
        <w:rPr>
          <w:b/>
          <w:i/>
          <w:color w:val="000000"/>
          <w:sz w:val="28"/>
          <w:szCs w:val="28"/>
        </w:rPr>
        <w:t>Познавательные УУД</w:t>
      </w:r>
    </w:p>
    <w:p w14:paraId="0202B4C9"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3CDE2AE2"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xml:space="preserve"> - наблюдать связи человека с природой и предметным миром: пред</w:t>
      </w:r>
      <w:r w:rsidRPr="00D44E50">
        <w:rPr>
          <w:rFonts w:eastAsia="Calibri"/>
          <w:sz w:val="28"/>
          <w:szCs w:val="28"/>
          <w:lang w:val="x-none" w:eastAsia="x-none"/>
        </w:rPr>
        <w:softHyphen/>
        <w:t>метный мир ближайшего окружения, конструкции и образы объек</w:t>
      </w:r>
      <w:r w:rsidRPr="00D44E50">
        <w:rPr>
          <w:rFonts w:eastAsia="Calibri"/>
          <w:sz w:val="28"/>
          <w:szCs w:val="28"/>
          <w:lang w:val="x-none" w:eastAsia="x-none"/>
        </w:rPr>
        <w:softHyphen/>
        <w:t>тов природы и окружающего мира, конструкторско-технологические и декоративно-художественные особенности предлагаемых изделий; сравнивать их;</w:t>
      </w:r>
    </w:p>
    <w:p w14:paraId="321FEBDC"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w:t>
      </w:r>
      <w:r w:rsidRPr="00D44E50">
        <w:rPr>
          <w:rFonts w:eastAsia="Calibri"/>
          <w:sz w:val="28"/>
          <w:szCs w:val="28"/>
          <w:lang w:val="x-none" w:eastAsia="x-none"/>
        </w:rPr>
        <w:softHyphen/>
        <w:t>торскому, технологическому, декоративно-художественному);</w:t>
      </w:r>
    </w:p>
    <w:p w14:paraId="0DA8138B"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ориентироваться в материале на страницах учебника;</w:t>
      </w:r>
    </w:p>
    <w:p w14:paraId="04026CF4"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sz w:val="28"/>
          <w:szCs w:val="28"/>
          <w:lang w:val="x-none" w:eastAsia="x-none"/>
        </w:rPr>
        <w:t>- находить ответы на предлагаемые вопросы, используя учебник, свой жизненный опыт и информацию, полученную на уроке; пользовать</w:t>
      </w:r>
      <w:r w:rsidRPr="00D44E50">
        <w:rPr>
          <w:rFonts w:eastAsia="Calibri"/>
          <w:sz w:val="28"/>
          <w:szCs w:val="28"/>
          <w:lang w:val="x-none" w:eastAsia="x-none"/>
        </w:rPr>
        <w:softHyphen/>
        <w:t>ся памятками (даны в конце учебника);</w:t>
      </w:r>
    </w:p>
    <w:p w14:paraId="6C1A7B9E"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bCs/>
          <w:i/>
          <w:iCs/>
          <w:sz w:val="28"/>
          <w:szCs w:val="28"/>
          <w:lang w:val="x-none" w:eastAsia="x-none"/>
        </w:rPr>
        <w:t xml:space="preserve"> </w:t>
      </w:r>
      <w:r w:rsidRPr="00D44E50">
        <w:rPr>
          <w:rFonts w:eastAsia="Calibri"/>
          <w:bCs/>
          <w:i/>
          <w:iCs/>
          <w:sz w:val="28"/>
          <w:szCs w:val="28"/>
          <w:lang w:val="x-none" w:eastAsia="x-none"/>
        </w:rPr>
        <w:tab/>
        <w:t>Обучающийся получит возможность научиться:</w:t>
      </w:r>
    </w:p>
    <w:p w14:paraId="4F055854"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i/>
          <w:sz w:val="28"/>
          <w:szCs w:val="28"/>
          <w:lang w:val="x-none" w:eastAsia="x-none"/>
        </w:rPr>
        <w:t>- делать выводы о результате совместной работы всего класса;</w:t>
      </w:r>
      <w:r w:rsidRPr="00D44E50">
        <w:rPr>
          <w:rFonts w:eastAsia="Calibri"/>
          <w:i/>
          <w:iCs/>
          <w:sz w:val="28"/>
          <w:szCs w:val="28"/>
          <w:lang w:val="x-none" w:eastAsia="x-none"/>
        </w:rPr>
        <w:t xml:space="preserve"> </w:t>
      </w:r>
    </w:p>
    <w:p w14:paraId="1B1A7924" w14:textId="77777777" w:rsidR="00FA4B7A" w:rsidRPr="00D44E50" w:rsidRDefault="00FA4B7A" w:rsidP="00FA4B7A">
      <w:pPr>
        <w:widowControl w:val="0"/>
        <w:tabs>
          <w:tab w:val="left" w:pos="284"/>
        </w:tabs>
        <w:ind w:right="20"/>
        <w:jc w:val="both"/>
        <w:rPr>
          <w:rFonts w:eastAsia="Calibri"/>
          <w:i/>
          <w:sz w:val="28"/>
          <w:szCs w:val="28"/>
          <w:lang w:val="x-none" w:eastAsia="x-none"/>
        </w:rPr>
      </w:pPr>
      <w:r w:rsidRPr="00D44E50">
        <w:rPr>
          <w:rFonts w:eastAsia="Calibri"/>
          <w:i/>
          <w:iCs/>
          <w:sz w:val="28"/>
          <w:szCs w:val="28"/>
          <w:lang w:val="x-none" w:eastAsia="x-none"/>
        </w:rPr>
        <w:t>- с помощью учителя</w:t>
      </w:r>
      <w:r w:rsidRPr="00D44E50">
        <w:rPr>
          <w:rFonts w:eastAsia="Calibri"/>
          <w:i/>
          <w:sz w:val="28"/>
          <w:szCs w:val="28"/>
          <w:lang w:val="x-none" w:eastAsia="x-none"/>
        </w:rPr>
        <w:t xml:space="preserve"> анализировать предлагаемое задание, отличать новое от уже известного;</w:t>
      </w:r>
    </w:p>
    <w:p w14:paraId="61A61FC2" w14:textId="77777777" w:rsidR="00FA4B7A" w:rsidRPr="00D44E50" w:rsidRDefault="00FA4B7A" w:rsidP="00FA4B7A">
      <w:pPr>
        <w:widowControl w:val="0"/>
        <w:tabs>
          <w:tab w:val="left" w:pos="284"/>
        </w:tabs>
        <w:ind w:right="20"/>
        <w:jc w:val="both"/>
        <w:rPr>
          <w:rFonts w:eastAsia="Calibri"/>
          <w:sz w:val="28"/>
          <w:szCs w:val="28"/>
          <w:lang w:val="x-none" w:eastAsia="x-none"/>
        </w:rPr>
      </w:pPr>
      <w:r w:rsidRPr="00D44E50">
        <w:rPr>
          <w:rFonts w:eastAsia="Calibri"/>
          <w:i/>
          <w:sz w:val="28"/>
          <w:szCs w:val="28"/>
          <w:lang w:val="x-none" w:eastAsia="x-none"/>
        </w:rPr>
        <w:t xml:space="preserve">   преобразовывать информацию из одной формы в другую — в изде</w:t>
      </w:r>
      <w:r w:rsidRPr="00D44E50">
        <w:rPr>
          <w:rFonts w:eastAsia="Calibri"/>
          <w:i/>
          <w:sz w:val="28"/>
          <w:szCs w:val="28"/>
          <w:lang w:val="x-none" w:eastAsia="x-none"/>
        </w:rPr>
        <w:softHyphen/>
        <w:t>лия, художественные образы</w:t>
      </w:r>
      <w:r w:rsidRPr="00D44E50">
        <w:rPr>
          <w:rFonts w:eastAsia="Calibri"/>
          <w:sz w:val="28"/>
          <w:szCs w:val="28"/>
          <w:lang w:val="x-none" w:eastAsia="x-none"/>
        </w:rPr>
        <w:t>.</w:t>
      </w:r>
    </w:p>
    <w:p w14:paraId="3D1D52D5"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работать с учебной и научно-популярной литературой, находить и использовать информацию для практической работы.</w:t>
      </w:r>
    </w:p>
    <w:p w14:paraId="28FF8ACD" w14:textId="77777777" w:rsidR="00FA4B7A" w:rsidRPr="00D44E50" w:rsidRDefault="00FA4B7A" w:rsidP="00FA4B7A">
      <w:pPr>
        <w:widowControl w:val="0"/>
        <w:tabs>
          <w:tab w:val="left" w:pos="284"/>
        </w:tabs>
        <w:ind w:right="20"/>
        <w:jc w:val="both"/>
        <w:rPr>
          <w:rFonts w:eastAsia="Calibri"/>
          <w:sz w:val="28"/>
          <w:szCs w:val="28"/>
          <w:lang w:val="x-none" w:eastAsia="x-none"/>
        </w:rPr>
      </w:pPr>
    </w:p>
    <w:p w14:paraId="6E7C90A5" w14:textId="77777777" w:rsidR="00FA4B7A" w:rsidRPr="00D44E50" w:rsidRDefault="00FA4B7A" w:rsidP="00FA4B7A">
      <w:pPr>
        <w:widowControl w:val="0"/>
        <w:ind w:right="23"/>
        <w:jc w:val="both"/>
        <w:rPr>
          <w:b/>
          <w:i/>
          <w:color w:val="000000"/>
          <w:sz w:val="28"/>
          <w:szCs w:val="28"/>
        </w:rPr>
      </w:pPr>
      <w:r w:rsidRPr="00D44E50">
        <w:rPr>
          <w:b/>
          <w:i/>
          <w:color w:val="000000"/>
          <w:sz w:val="28"/>
          <w:szCs w:val="28"/>
        </w:rPr>
        <w:t xml:space="preserve">       Коммуникативные УУД</w:t>
      </w:r>
    </w:p>
    <w:p w14:paraId="3BC5F04B"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33A04BE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принимать участие в коллективных работах, работах парами и группами;</w:t>
      </w:r>
    </w:p>
    <w:p w14:paraId="278BE064"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понимать важность коллективной работы;</w:t>
      </w:r>
    </w:p>
    <w:p w14:paraId="3C2C1426"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контролировать свои действия при совместной работе;</w:t>
      </w:r>
    </w:p>
    <w:p w14:paraId="020DDC0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допускать существование различных точек зрения;</w:t>
      </w:r>
    </w:p>
    <w:p w14:paraId="68BE0946"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договариваться с партнерами и приходить к общему решению.</w:t>
      </w:r>
    </w:p>
    <w:p w14:paraId="5D76A663"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2BD9FA4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xml:space="preserve"> – проявлять инициативу в коллективных творческих работах;</w:t>
      </w:r>
    </w:p>
    <w:p w14:paraId="64637F9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следить за действиями других участников совместной деятельности;</w:t>
      </w:r>
    </w:p>
    <w:p w14:paraId="582278C1"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принимать другое мнение и позицию;</w:t>
      </w:r>
    </w:p>
    <w:p w14:paraId="3D7F6718"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lastRenderedPageBreak/>
        <w:t>– строить понятные для партнера высказывания.</w:t>
      </w:r>
    </w:p>
    <w:p w14:paraId="5BA2DB89" w14:textId="77777777" w:rsidR="00FA4B7A" w:rsidRPr="00D44E50" w:rsidRDefault="00FA4B7A" w:rsidP="00FA4B7A">
      <w:pPr>
        <w:widowControl w:val="0"/>
        <w:tabs>
          <w:tab w:val="left" w:pos="284"/>
        </w:tabs>
        <w:ind w:firstLine="709"/>
        <w:jc w:val="both"/>
        <w:rPr>
          <w:b/>
          <w:sz w:val="28"/>
          <w:szCs w:val="28"/>
          <w:lang w:val="x-none" w:eastAsia="x-none"/>
        </w:rPr>
      </w:pPr>
      <w:r w:rsidRPr="00D44E50">
        <w:rPr>
          <w:b/>
          <w:bCs/>
          <w:i/>
          <w:iCs/>
          <w:noProof/>
          <w:sz w:val="28"/>
          <w:szCs w:val="28"/>
        </w:rPr>
        <mc:AlternateContent>
          <mc:Choice Requires="wps">
            <w:drawing>
              <wp:anchor distT="0" distB="0" distL="63500" distR="63500" simplePos="0" relativeHeight="251682816" behindDoc="1" locked="0" layoutInCell="1" allowOverlap="1" wp14:anchorId="1D268358" wp14:editId="69899B7C">
                <wp:simplePos x="0" y="0"/>
                <wp:positionH relativeFrom="margin">
                  <wp:posOffset>4634230</wp:posOffset>
                </wp:positionH>
                <wp:positionV relativeFrom="margin">
                  <wp:posOffset>19050</wp:posOffset>
                </wp:positionV>
                <wp:extent cx="39370" cy="158750"/>
                <wp:effectExtent l="0" t="0" r="17780" b="12700"/>
                <wp:wrapSquare wrapText="bothSides"/>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BFE7" w14:textId="77777777" w:rsidR="00054109" w:rsidRDefault="00054109" w:rsidP="00FA4B7A">
                            <w:pPr>
                              <w:pStyle w:val="71"/>
                              <w:shd w:val="clear" w:color="auto" w:fill="auto"/>
                              <w:spacing w:line="250" w:lineRule="exact"/>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268358" id="Надпись 111" o:spid="_x0000_s1122" type="#_x0000_t202" style="position:absolute;left:0;text-align:left;margin-left:364.9pt;margin-top:1.5pt;width:3.1pt;height:12.5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" filled="f" stroked="f">
                <v:textbox style="mso-fit-shape-to-text:t" inset="0,0,0,0">
                  <w:txbxContent>
                    <w:p w14:paraId="6820BFE7" w14:textId="77777777" w:rsidR="00054109" w:rsidRDefault="00054109" w:rsidP="00FA4B7A">
                      <w:pPr>
                        <w:pStyle w:val="71"/>
                        <w:shd w:val="clear" w:color="auto" w:fill="auto"/>
                        <w:spacing w:line="250" w:lineRule="exact"/>
                      </w:pPr>
                      <w:r>
                        <w:t>1</w:t>
                      </w:r>
                    </w:p>
                  </w:txbxContent>
                </v:textbox>
                <w10:wrap type="square" anchorx="margin" anchory="margin"/>
              </v:shape>
            </w:pict>
          </mc:Fallback>
        </mc:AlternateContent>
      </w:r>
      <w:r w:rsidRPr="00D44E50">
        <w:rPr>
          <w:b/>
          <w:sz w:val="28"/>
          <w:szCs w:val="28"/>
          <w:lang w:val="x-none" w:eastAsia="x-none"/>
        </w:rPr>
        <w:t>Предметные результаты (по разделам):</w:t>
      </w:r>
    </w:p>
    <w:p w14:paraId="11CCEC1E" w14:textId="77777777" w:rsidR="00FA4B7A" w:rsidRPr="00D44E50" w:rsidRDefault="00FA4B7A" w:rsidP="00FA4B7A">
      <w:pPr>
        <w:widowControl w:val="0"/>
        <w:tabs>
          <w:tab w:val="left" w:pos="284"/>
          <w:tab w:val="left" w:pos="575"/>
        </w:tabs>
        <w:ind w:right="20"/>
        <w:jc w:val="both"/>
        <w:rPr>
          <w:rFonts w:eastAsia="Calibri"/>
          <w:b/>
          <w:i/>
          <w:sz w:val="28"/>
          <w:szCs w:val="28"/>
          <w:lang w:val="x-none" w:eastAsia="x-none"/>
        </w:rPr>
      </w:pPr>
      <w:r w:rsidRPr="00D44E50">
        <w:rPr>
          <w:rFonts w:eastAsia="Calibri"/>
          <w:b/>
          <w:i/>
          <w:sz w:val="28"/>
          <w:szCs w:val="28"/>
          <w:lang w:val="x-none" w:eastAsia="x-none"/>
        </w:rPr>
        <w:t>1.Общекультурные и общетрудовые компетенции. Основы куль</w:t>
      </w:r>
      <w:r w:rsidRPr="00D44E50">
        <w:rPr>
          <w:rFonts w:eastAsia="Calibri"/>
          <w:b/>
          <w:i/>
          <w:sz w:val="28"/>
          <w:szCs w:val="28"/>
          <w:lang w:val="x-none" w:eastAsia="x-none"/>
        </w:rPr>
        <w:softHyphen/>
        <w:t>туры труда, самообслуживание</w:t>
      </w:r>
    </w:p>
    <w:p w14:paraId="7D8AEA1A"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5543D1E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воспринимать предметы материальной культуры как продукт творческой предметно преобразующей деятельности человека;</w:t>
      </w:r>
    </w:p>
    <w:p w14:paraId="25D9028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называть профессии своих родителей;</w:t>
      </w:r>
    </w:p>
    <w:p w14:paraId="1143E7C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организовывать свое рабочее место в зависимости от вида работы;</w:t>
      </w:r>
    </w:p>
    <w:p w14:paraId="752000E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соблюдать гигиенические нормы пользования инструментами;</w:t>
      </w:r>
    </w:p>
    <w:p w14:paraId="67D08E6A"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–отбирать необходимые материалы и инструменты в зависимости от вида работы.</w:t>
      </w:r>
    </w:p>
    <w:p w14:paraId="46F45E56" w14:textId="77777777" w:rsidR="00FA4B7A" w:rsidRPr="00D44E50" w:rsidRDefault="00FA4B7A" w:rsidP="00FA4B7A">
      <w:pPr>
        <w:ind w:firstLine="708"/>
        <w:jc w:val="both"/>
        <w:rPr>
          <w:rFonts w:eastAsia="Calibri"/>
          <w:sz w:val="28"/>
          <w:szCs w:val="28"/>
          <w:lang w:eastAsia="en-US"/>
        </w:rPr>
      </w:pPr>
      <w:r w:rsidRPr="00D44E50">
        <w:rPr>
          <w:rFonts w:eastAsia="Calibri"/>
          <w:bCs/>
          <w:i/>
          <w:iCs/>
          <w:sz w:val="28"/>
          <w:szCs w:val="28"/>
          <w:lang w:eastAsia="en-US"/>
        </w:rPr>
        <w:t>Обучающийся получит возможность научиться:</w:t>
      </w:r>
    </w:p>
    <w:p w14:paraId="27D3DD5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уважительно относиться к труду людей;</w:t>
      </w:r>
    </w:p>
    <w:p w14:paraId="05DE1843"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называть некоторые профессии людей своего региона</w:t>
      </w:r>
      <w:r w:rsidRPr="00D44E50">
        <w:rPr>
          <w:rFonts w:eastAsia="Calibri"/>
          <w:sz w:val="28"/>
          <w:szCs w:val="28"/>
          <w:lang w:eastAsia="en-US"/>
        </w:rPr>
        <w:t>.</w:t>
      </w:r>
    </w:p>
    <w:p w14:paraId="34557FC8" w14:textId="77777777" w:rsidR="00FA4B7A" w:rsidRPr="00D44E50" w:rsidRDefault="00FA4B7A" w:rsidP="00FA4B7A">
      <w:pPr>
        <w:widowControl w:val="0"/>
        <w:tabs>
          <w:tab w:val="left" w:pos="284"/>
          <w:tab w:val="left" w:pos="614"/>
        </w:tabs>
        <w:ind w:right="20"/>
        <w:jc w:val="both"/>
        <w:rPr>
          <w:rFonts w:eastAsia="Calibri"/>
          <w:sz w:val="28"/>
          <w:szCs w:val="28"/>
          <w:lang w:val="x-none" w:eastAsia="x-none"/>
        </w:rPr>
      </w:pPr>
    </w:p>
    <w:p w14:paraId="4F13F366" w14:textId="77777777" w:rsidR="00FA4B7A" w:rsidRPr="00D44E50" w:rsidRDefault="00FA4B7A" w:rsidP="00FA4B7A">
      <w:pPr>
        <w:widowControl w:val="0"/>
        <w:tabs>
          <w:tab w:val="left" w:pos="284"/>
          <w:tab w:val="left" w:pos="614"/>
        </w:tabs>
        <w:ind w:right="20"/>
        <w:jc w:val="both"/>
        <w:rPr>
          <w:rFonts w:eastAsia="Calibri"/>
          <w:b/>
          <w:i/>
          <w:sz w:val="28"/>
          <w:szCs w:val="28"/>
          <w:lang w:val="x-none" w:eastAsia="x-none"/>
        </w:rPr>
      </w:pPr>
      <w:r w:rsidRPr="00D44E50">
        <w:rPr>
          <w:rFonts w:eastAsia="Calibri"/>
          <w:b/>
          <w:i/>
          <w:sz w:val="28"/>
          <w:szCs w:val="28"/>
          <w:lang w:val="x-none" w:eastAsia="x-none"/>
        </w:rPr>
        <w:t>2.Технология ручной обработки материалов. Элементы графи</w:t>
      </w:r>
      <w:r w:rsidRPr="00D44E50">
        <w:rPr>
          <w:rFonts w:eastAsia="Calibri"/>
          <w:b/>
          <w:i/>
          <w:sz w:val="28"/>
          <w:szCs w:val="28"/>
          <w:lang w:val="x-none" w:eastAsia="x-none"/>
        </w:rPr>
        <w:softHyphen/>
        <w:t>ческой грамоты</w:t>
      </w:r>
    </w:p>
    <w:p w14:paraId="4B6D5E6E"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3DCC7BA7" w14:textId="77777777" w:rsidR="00FA4B7A" w:rsidRPr="00D44E50" w:rsidRDefault="00FA4B7A" w:rsidP="00FA4B7A">
      <w:pPr>
        <w:widowControl w:val="0"/>
        <w:tabs>
          <w:tab w:val="left" w:pos="284"/>
          <w:tab w:val="left" w:pos="561"/>
        </w:tabs>
        <w:ind w:right="20"/>
        <w:jc w:val="both"/>
        <w:rPr>
          <w:rFonts w:eastAsia="Calibri"/>
          <w:sz w:val="28"/>
          <w:szCs w:val="28"/>
          <w:lang w:val="x-none" w:eastAsia="x-none"/>
        </w:rPr>
      </w:pPr>
      <w:r w:rsidRPr="00D44E50">
        <w:rPr>
          <w:rFonts w:eastAsia="Calibri"/>
          <w:sz w:val="28"/>
          <w:szCs w:val="28"/>
          <w:lang w:val="x-none" w:eastAsia="x-none"/>
        </w:rPr>
        <w:t>– узнавать общие названия изученных видов материалов (природные, бумага, тонкий картон, ткань, клейстер, клей) и их свойства (цвет, фактура, толщина и др.);</w:t>
      </w:r>
    </w:p>
    <w:p w14:paraId="68B0796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узнавать и называть технологические приемы ручной обработки материалов, использовавшихся на уроках;</w:t>
      </w:r>
    </w:p>
    <w:p w14:paraId="552E460C"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выполнять в зависимости от свойств освоенных материалов технологические приемы их ручной обработки;</w:t>
      </w:r>
    </w:p>
    <w:p w14:paraId="6B422E32" w14:textId="77777777" w:rsidR="00FA4B7A" w:rsidRPr="00D44E50" w:rsidRDefault="00FA4B7A" w:rsidP="00FA4B7A">
      <w:pPr>
        <w:widowControl w:val="0"/>
        <w:tabs>
          <w:tab w:val="left" w:pos="284"/>
          <w:tab w:val="left" w:pos="561"/>
        </w:tabs>
        <w:ind w:right="20"/>
        <w:jc w:val="both"/>
        <w:rPr>
          <w:rFonts w:eastAsia="Calibri"/>
          <w:sz w:val="28"/>
          <w:szCs w:val="28"/>
          <w:lang w:val="x-none" w:eastAsia="x-none"/>
        </w:rPr>
      </w:pPr>
      <w:r w:rsidRPr="00D44E50">
        <w:rPr>
          <w:rFonts w:eastAsia="Calibri"/>
          <w:sz w:val="28"/>
          <w:szCs w:val="28"/>
          <w:lang w:val="x-none" w:eastAsia="x-none"/>
        </w:rPr>
        <w:t>– узнавать последовательность изготовления несложных изделий: разметка, ре</w:t>
      </w:r>
      <w:r w:rsidRPr="00D44E50">
        <w:rPr>
          <w:rFonts w:eastAsia="Calibri"/>
          <w:sz w:val="28"/>
          <w:szCs w:val="28"/>
          <w:lang w:val="x-none" w:eastAsia="x-none"/>
        </w:rPr>
        <w:softHyphen/>
        <w:t>зание, сборка, отделка;</w:t>
      </w:r>
    </w:p>
    <w:p w14:paraId="64F32D52" w14:textId="77777777" w:rsidR="00FA4B7A" w:rsidRPr="00D44E50" w:rsidRDefault="00FA4B7A" w:rsidP="00FA4B7A">
      <w:pPr>
        <w:widowControl w:val="0"/>
        <w:tabs>
          <w:tab w:val="left" w:pos="284"/>
          <w:tab w:val="left" w:pos="561"/>
        </w:tabs>
        <w:jc w:val="both"/>
        <w:rPr>
          <w:rFonts w:eastAsia="Calibri"/>
          <w:sz w:val="28"/>
          <w:szCs w:val="28"/>
          <w:lang w:val="x-none" w:eastAsia="x-none"/>
        </w:rPr>
      </w:pPr>
      <w:r w:rsidRPr="00D44E50">
        <w:rPr>
          <w:rFonts w:eastAsia="Calibri"/>
          <w:b/>
          <w:iCs/>
          <w:sz w:val="28"/>
          <w:szCs w:val="28"/>
          <w:lang w:val="x-none" w:eastAsia="x-none"/>
        </w:rPr>
        <w:t>-</w:t>
      </w:r>
      <w:r w:rsidRPr="00D44E50">
        <w:rPr>
          <w:rFonts w:eastAsia="Calibri"/>
          <w:iCs/>
          <w:sz w:val="28"/>
          <w:szCs w:val="28"/>
          <w:lang w:val="x-none" w:eastAsia="x-none"/>
        </w:rPr>
        <w:t xml:space="preserve"> </w:t>
      </w:r>
      <w:r w:rsidRPr="00D44E50">
        <w:rPr>
          <w:rFonts w:eastAsia="Calibri"/>
          <w:sz w:val="28"/>
          <w:szCs w:val="28"/>
          <w:lang w:val="x-none" w:eastAsia="x-none"/>
        </w:rPr>
        <w:t>узнавать способы разметки на глаз, по шаблону;</w:t>
      </w:r>
    </w:p>
    <w:p w14:paraId="601E980D"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10BC0ED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определять последовательность реализации предложенного учителем замысла;</w:t>
      </w:r>
    </w:p>
    <w:p w14:paraId="1991A84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комбинировать художественные технологии в одном изделии;</w:t>
      </w:r>
    </w:p>
    <w:p w14:paraId="03F11CF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изготавливать простейшие плоскостные и объемные изделия по рисункам, схемам;</w:t>
      </w:r>
    </w:p>
    <w:p w14:paraId="53F0BE31" w14:textId="77777777" w:rsidR="00FA4B7A" w:rsidRPr="00D44E50" w:rsidRDefault="00FA4B7A" w:rsidP="00FA4B7A">
      <w:pPr>
        <w:widowControl w:val="0"/>
        <w:tabs>
          <w:tab w:val="left" w:pos="284"/>
          <w:tab w:val="left" w:pos="566"/>
        </w:tabs>
        <w:jc w:val="both"/>
        <w:rPr>
          <w:rFonts w:eastAsia="Calibri"/>
          <w:i/>
          <w:sz w:val="28"/>
          <w:szCs w:val="28"/>
          <w:lang w:val="x-none" w:eastAsia="x-none"/>
        </w:rPr>
      </w:pPr>
      <w:r w:rsidRPr="00D44E50">
        <w:rPr>
          <w:rFonts w:eastAsia="Calibri"/>
          <w:b/>
          <w:i/>
          <w:sz w:val="28"/>
          <w:szCs w:val="28"/>
          <w:lang w:val="x-none" w:eastAsia="x-none"/>
        </w:rPr>
        <w:t>-</w:t>
      </w:r>
      <w:r w:rsidRPr="00D44E50">
        <w:rPr>
          <w:rFonts w:eastAsia="Calibri"/>
          <w:i/>
          <w:sz w:val="28"/>
          <w:szCs w:val="28"/>
          <w:lang w:val="x-none" w:eastAsia="x-none"/>
        </w:rPr>
        <w:t xml:space="preserve"> с помощью учителя выполнять практическую работу и самоконтроль с опорой на инструкционную карту, образец, используя шаблон.</w:t>
      </w:r>
    </w:p>
    <w:p w14:paraId="55BD39D0" w14:textId="77777777" w:rsidR="00FA4B7A" w:rsidRPr="00D44E50" w:rsidRDefault="00FA4B7A" w:rsidP="00FA4B7A">
      <w:pPr>
        <w:widowControl w:val="0"/>
        <w:tabs>
          <w:tab w:val="left" w:pos="284"/>
          <w:tab w:val="left" w:pos="566"/>
        </w:tabs>
        <w:jc w:val="both"/>
        <w:rPr>
          <w:rFonts w:eastAsia="Calibri"/>
          <w:b/>
          <w:i/>
          <w:sz w:val="28"/>
          <w:szCs w:val="28"/>
          <w:lang w:val="x-none" w:eastAsia="x-none"/>
        </w:rPr>
      </w:pPr>
      <w:r w:rsidRPr="00D44E50">
        <w:rPr>
          <w:rFonts w:eastAsia="Calibri"/>
          <w:b/>
          <w:i/>
          <w:sz w:val="28"/>
          <w:szCs w:val="28"/>
          <w:lang w:val="x-none" w:eastAsia="x-none"/>
        </w:rPr>
        <w:t>3.Конструирование и моделирование</w:t>
      </w:r>
    </w:p>
    <w:p w14:paraId="575FBC80" w14:textId="77777777" w:rsidR="00FA4B7A" w:rsidRPr="00D44E50" w:rsidRDefault="00FA4B7A" w:rsidP="00FA4B7A">
      <w:pPr>
        <w:widowControl w:val="0"/>
        <w:ind w:left="159" w:right="23" w:firstLine="549"/>
        <w:jc w:val="both"/>
        <w:rPr>
          <w:bCs/>
          <w:iCs/>
          <w:color w:val="000000"/>
          <w:sz w:val="28"/>
          <w:szCs w:val="28"/>
        </w:rPr>
      </w:pPr>
      <w:r w:rsidRPr="00D44E50">
        <w:rPr>
          <w:bCs/>
          <w:iCs/>
          <w:color w:val="000000"/>
          <w:sz w:val="28"/>
          <w:szCs w:val="28"/>
        </w:rPr>
        <w:t>Обучающийся научится:</w:t>
      </w:r>
    </w:p>
    <w:p w14:paraId="0ECF4F79"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выделять детали конструкции, называть их форму и способ соединения;</w:t>
      </w:r>
    </w:p>
    <w:p w14:paraId="422887A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изменять вид конструкции;</w:t>
      </w:r>
    </w:p>
    <w:p w14:paraId="27EA1D4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анализировать конструкцию изделия по рисунку, схеме;</w:t>
      </w:r>
    </w:p>
    <w:p w14:paraId="5B727C1E" w14:textId="77777777" w:rsidR="00FA4B7A" w:rsidRPr="00D44E50" w:rsidRDefault="00FA4B7A" w:rsidP="00FA4B7A">
      <w:pPr>
        <w:widowControl w:val="0"/>
        <w:tabs>
          <w:tab w:val="left" w:pos="284"/>
          <w:tab w:val="left" w:pos="566"/>
        </w:tabs>
        <w:jc w:val="both"/>
        <w:rPr>
          <w:rFonts w:eastAsia="Calibri"/>
          <w:sz w:val="28"/>
          <w:szCs w:val="28"/>
          <w:lang w:val="x-none" w:eastAsia="x-none"/>
        </w:rPr>
      </w:pPr>
      <w:r w:rsidRPr="00D44E50">
        <w:rPr>
          <w:rFonts w:eastAsia="Calibri"/>
          <w:sz w:val="28"/>
          <w:szCs w:val="28"/>
          <w:lang w:val="x-none" w:eastAsia="x-none"/>
        </w:rPr>
        <w:t>– изготавливать конструкцию по рисунку или заданным условиям.</w:t>
      </w:r>
    </w:p>
    <w:p w14:paraId="52107BBD"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5D67F0A1"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lastRenderedPageBreak/>
        <w:t>– создавать мысленный образ конструкции и воплощать этот образ в материале.</w:t>
      </w:r>
    </w:p>
    <w:p w14:paraId="77872AB3" w14:textId="77777777" w:rsidR="00FA4B7A" w:rsidRPr="00D44E50" w:rsidRDefault="00FA4B7A" w:rsidP="00FA4B7A">
      <w:pPr>
        <w:widowControl w:val="0"/>
        <w:ind w:right="20"/>
        <w:jc w:val="both"/>
        <w:rPr>
          <w:rFonts w:eastAsia="Calibri"/>
          <w:sz w:val="28"/>
          <w:szCs w:val="28"/>
          <w:lang w:val="x-none" w:eastAsia="x-none"/>
        </w:rPr>
      </w:pPr>
      <w:r w:rsidRPr="00D44E50">
        <w:rPr>
          <w:rFonts w:eastAsia="Calibri"/>
          <w:b/>
          <w:sz w:val="28"/>
          <w:szCs w:val="28"/>
          <w:lang w:val="x-none" w:eastAsia="x-none"/>
        </w:rPr>
        <w:t>2 КЛАСС</w:t>
      </w:r>
    </w:p>
    <w:p w14:paraId="177E098B" w14:textId="77777777" w:rsidR="00FA4B7A" w:rsidRPr="00D44E50" w:rsidRDefault="00FA4B7A" w:rsidP="00FA4B7A">
      <w:pPr>
        <w:widowControl w:val="0"/>
        <w:ind w:right="20" w:firstLine="709"/>
        <w:jc w:val="both"/>
        <w:rPr>
          <w:rFonts w:eastAsia="Calibri"/>
          <w:b/>
          <w:iCs/>
          <w:sz w:val="28"/>
          <w:szCs w:val="28"/>
          <w:lang w:val="x-none" w:eastAsia="x-none"/>
        </w:rPr>
      </w:pPr>
      <w:r w:rsidRPr="00D44E50">
        <w:rPr>
          <w:rFonts w:eastAsia="Calibri"/>
          <w:b/>
          <w:iCs/>
          <w:sz w:val="28"/>
          <w:szCs w:val="28"/>
          <w:lang w:val="x-none" w:eastAsia="x-none"/>
        </w:rPr>
        <w:t>Личностные результаты</w:t>
      </w:r>
    </w:p>
    <w:p w14:paraId="5940DE5B" w14:textId="77777777" w:rsidR="00FA4B7A" w:rsidRPr="00D44E50" w:rsidRDefault="00FA4B7A" w:rsidP="00FA4B7A">
      <w:pPr>
        <w:ind w:firstLine="477"/>
        <w:jc w:val="both"/>
        <w:rPr>
          <w:b/>
          <w:sz w:val="28"/>
          <w:szCs w:val="28"/>
        </w:rPr>
      </w:pPr>
      <w:r w:rsidRPr="00D44E50">
        <w:rPr>
          <w:rFonts w:eastAsia="Calibri"/>
          <w:bCs/>
          <w:iCs/>
          <w:sz w:val="28"/>
          <w:szCs w:val="28"/>
          <w:lang w:eastAsia="en-US"/>
        </w:rPr>
        <w:t>У обучающегося будут сформированы:</w:t>
      </w:r>
      <w:r w:rsidRPr="00D44E50">
        <w:rPr>
          <w:b/>
          <w:sz w:val="28"/>
          <w:szCs w:val="28"/>
        </w:rPr>
        <w:t xml:space="preserve"> </w:t>
      </w:r>
    </w:p>
    <w:p w14:paraId="289F202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внутренняя позиция школьника на уровне положительного отношения к школе и занятиям предметно практической     деятельностью;</w:t>
      </w:r>
    </w:p>
    <w:p w14:paraId="7BA0480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понимание предложений и оценок учителей и товарищей;</w:t>
      </w:r>
    </w:p>
    <w:p w14:paraId="4EF7738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оценку результатов собственной предметно-практической деятельности;</w:t>
      </w:r>
    </w:p>
    <w:p w14:paraId="06170298"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умение оценивать работы одноклассников на основе заданных критериев успешности учебной деятельности;</w:t>
      </w:r>
    </w:p>
    <w:p w14:paraId="3BCB35D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этические чувства (стыда, вины, совести) на основе анализа собственных поступков и поступков одноклассников.</w:t>
      </w:r>
    </w:p>
    <w:p w14:paraId="7DDC8064" w14:textId="77777777" w:rsidR="00FA4B7A" w:rsidRPr="00D44E50" w:rsidRDefault="00FA4B7A" w:rsidP="00FA4B7A">
      <w:pPr>
        <w:widowControl w:val="0"/>
        <w:ind w:right="23"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для формирования:</w:t>
      </w:r>
    </w:p>
    <w:p w14:paraId="0F368AFF"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первоначальной ориентации на оценку результатов коллективной деятельности;</w:t>
      </w:r>
    </w:p>
    <w:p w14:paraId="3A7F061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понимания значения предметно-практической деятельности в жизни;</w:t>
      </w:r>
    </w:p>
    <w:p w14:paraId="361A908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ориентации на анализ соответствия результатов труда требованиям конкретной учебной задачи;</w:t>
      </w:r>
    </w:p>
    <w:p w14:paraId="3428616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способности к самооценке на основе заданных критериев успешности учебной деятельности;</w:t>
      </w:r>
    </w:p>
    <w:p w14:paraId="0C2D0FF3"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представления о себе как гражданине России;</w:t>
      </w:r>
    </w:p>
    <w:p w14:paraId="37C98FD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уважения к культурным традициям своей страны, своего народа;</w:t>
      </w:r>
    </w:p>
    <w:p w14:paraId="4AA08F5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ориентации в поведении на принятые моральные нормы;</w:t>
      </w:r>
    </w:p>
    <w:p w14:paraId="0CA7BAB9"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понимания чувств одноклассников и учителей.</w:t>
      </w:r>
    </w:p>
    <w:p w14:paraId="19B314F0"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b/>
          <w:iCs/>
          <w:sz w:val="28"/>
          <w:szCs w:val="28"/>
          <w:lang w:val="x-none" w:eastAsia="x-none"/>
        </w:rPr>
        <w:t>Метапредметные результаты</w:t>
      </w:r>
    </w:p>
    <w:p w14:paraId="06370AD7"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Регулятивные УУД</w:t>
      </w:r>
    </w:p>
    <w:p w14:paraId="08A790CF"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1F6AF93E"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sz w:val="28"/>
          <w:szCs w:val="28"/>
          <w:lang w:val="x-none" w:eastAsia="x-none"/>
        </w:rPr>
        <w:t>–</w:t>
      </w:r>
      <w:r w:rsidRPr="00D44E50">
        <w:rPr>
          <w:rFonts w:eastAsia="Calibri"/>
          <w:iCs/>
          <w:sz w:val="28"/>
          <w:szCs w:val="28"/>
          <w:lang w:val="x-none" w:eastAsia="x-none"/>
        </w:rPr>
        <w:t xml:space="preserve"> определять с помощью учителя и самостоятельно цель деятельно</w:t>
      </w:r>
      <w:r w:rsidRPr="00D44E50">
        <w:rPr>
          <w:rFonts w:eastAsia="Calibri"/>
          <w:iCs/>
          <w:sz w:val="28"/>
          <w:szCs w:val="28"/>
          <w:lang w:val="x-none" w:eastAsia="x-none"/>
        </w:rPr>
        <w:softHyphen/>
        <w:t>сти на уроке;</w:t>
      </w:r>
    </w:p>
    <w:p w14:paraId="65E88129"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sz w:val="28"/>
          <w:szCs w:val="28"/>
          <w:lang w:val="x-none" w:eastAsia="x-none"/>
        </w:rPr>
        <w:t xml:space="preserve">– </w:t>
      </w:r>
      <w:r w:rsidRPr="00D44E50">
        <w:rPr>
          <w:rFonts w:eastAsia="Calibri"/>
          <w:iCs/>
          <w:sz w:val="28"/>
          <w:szCs w:val="28"/>
          <w:lang w:val="x-none" w:eastAsia="x-none"/>
        </w:rPr>
        <w:t>выявлять и формулировать учебную проблему совместно с учи</w:t>
      </w:r>
      <w:r w:rsidRPr="00D44E50">
        <w:rPr>
          <w:rFonts w:eastAsia="Calibri"/>
          <w:iCs/>
          <w:sz w:val="28"/>
          <w:szCs w:val="28"/>
          <w:lang w:val="x-none" w:eastAsia="x-none"/>
        </w:rPr>
        <w:softHyphen/>
        <w:t>телем (в ходе анализа предлагаемых заданий, образцов изделий);</w:t>
      </w:r>
    </w:p>
    <w:p w14:paraId="23AFE03B"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sz w:val="28"/>
          <w:szCs w:val="28"/>
          <w:lang w:val="x-none" w:eastAsia="x-none"/>
        </w:rPr>
        <w:t>– принимать установленные правила в планировании и контроле способа решения;</w:t>
      </w:r>
    </w:p>
    <w:p w14:paraId="2D3A0536"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 сотрудничестве с учителем находить несколько вариантов решения учебной задачи;</w:t>
      </w:r>
    </w:p>
    <w:p w14:paraId="25E6B0E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под руководством учителя осуществлять пошаговый контроль по результату;</w:t>
      </w:r>
    </w:p>
    <w:p w14:paraId="1E1E327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принимать роль в учебном сотрудничестве;</w:t>
      </w:r>
    </w:p>
    <w:p w14:paraId="0781D15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умению проговаривать свои действия после завершения работы;</w:t>
      </w:r>
    </w:p>
    <w:p w14:paraId="1A482071"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определять в диалоге с учителем успешность выполнения своего за</w:t>
      </w:r>
      <w:r w:rsidRPr="00D44E50">
        <w:rPr>
          <w:rFonts w:eastAsia="Calibri"/>
          <w:iCs/>
          <w:sz w:val="28"/>
          <w:szCs w:val="28"/>
          <w:lang w:val="x-none" w:eastAsia="x-none"/>
        </w:rPr>
        <w:softHyphen/>
        <w:t>дания.</w:t>
      </w:r>
    </w:p>
    <w:p w14:paraId="5C1146DF" w14:textId="77777777" w:rsidR="00FA4B7A" w:rsidRPr="00D44E50" w:rsidRDefault="00FA4B7A" w:rsidP="00FA4B7A">
      <w:pPr>
        <w:widowControl w:val="0"/>
        <w:ind w:right="23"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научиться:</w:t>
      </w:r>
    </w:p>
    <w:p w14:paraId="1DD8BF37"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контролировать и оценивать свои действия при сотрудничестве с учителем и одноклассниками;</w:t>
      </w:r>
    </w:p>
    <w:p w14:paraId="1F2C7188"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lastRenderedPageBreak/>
        <w:t>– преобразовывать практическую задачу в познавательную;</w:t>
      </w:r>
    </w:p>
    <w:p w14:paraId="070C2C0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проявлять познавательную инициативу в учебном сотрудничестве;</w:t>
      </w:r>
    </w:p>
    <w:p w14:paraId="7900BB5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самостоятельно адекватно оценивать правильность выполнения действия и вносить необходимые коррективы в конце действия.</w:t>
      </w:r>
    </w:p>
    <w:p w14:paraId="2C1ED88F" w14:textId="77777777" w:rsidR="00FA4B7A" w:rsidRPr="00D44E50" w:rsidRDefault="00FA4B7A" w:rsidP="00FA4B7A">
      <w:pPr>
        <w:widowControl w:val="0"/>
        <w:ind w:right="20"/>
        <w:jc w:val="both"/>
        <w:rPr>
          <w:rFonts w:eastAsia="Calibri"/>
          <w:i/>
          <w:iCs/>
          <w:sz w:val="28"/>
          <w:szCs w:val="28"/>
          <w:lang w:val="x-none" w:eastAsia="x-none"/>
        </w:rPr>
      </w:pPr>
      <w:r w:rsidRPr="00D44E50">
        <w:rPr>
          <w:rFonts w:eastAsia="Calibri"/>
          <w:i/>
          <w:iCs/>
          <w:sz w:val="28"/>
          <w:szCs w:val="28"/>
          <w:lang w:val="x-none" w:eastAsia="x-none"/>
        </w:rPr>
        <w:t>- предлагать конструкторско-технологические приёмы и спо</w:t>
      </w:r>
      <w:r w:rsidRPr="00D44E50">
        <w:rPr>
          <w:rFonts w:eastAsia="Calibri"/>
          <w:i/>
          <w:iCs/>
          <w:sz w:val="28"/>
          <w:szCs w:val="28"/>
          <w:lang w:val="x-none" w:eastAsia="x-none"/>
        </w:rPr>
        <w:softHyphen/>
        <w:t>собы выполнения отдельных этапов изготовления изделий из числа освоенных (на основе продуктивных заданий в учебнике).</w:t>
      </w:r>
    </w:p>
    <w:p w14:paraId="3666C063"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Познавательные УУД</w:t>
      </w:r>
    </w:p>
    <w:p w14:paraId="1EEF7906"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64029399"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наблюдать конструкции и образы объектов природы и окружающе</w:t>
      </w:r>
      <w:r w:rsidRPr="00D44E50">
        <w:rPr>
          <w:rFonts w:eastAsia="Calibri"/>
          <w:iCs/>
          <w:sz w:val="28"/>
          <w:szCs w:val="28"/>
          <w:lang w:val="x-none" w:eastAsia="x-none"/>
        </w:rPr>
        <w:softHyphen/>
        <w:t>го мира, результаты творчества мастеров родного края;</w:t>
      </w:r>
    </w:p>
    <w:p w14:paraId="51E54C2B"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сравнивать конструктивные и декоративные особенности предметов быта и осознавать их связь с выполняемыми утилитарными функция</w:t>
      </w:r>
      <w:r w:rsidRPr="00D44E50">
        <w:rPr>
          <w:rFonts w:eastAsia="Calibri"/>
          <w:iCs/>
          <w:sz w:val="28"/>
          <w:szCs w:val="28"/>
          <w:lang w:val="x-none" w:eastAsia="x-none"/>
        </w:rPr>
        <w:softHyphen/>
        <w:t>ми, понимать особенности изделий декоративно-прикладного искус</w:t>
      </w:r>
      <w:r w:rsidRPr="00D44E50">
        <w:rPr>
          <w:rFonts w:eastAsia="Calibri"/>
          <w:iCs/>
          <w:sz w:val="28"/>
          <w:szCs w:val="28"/>
          <w:lang w:val="x-none" w:eastAsia="x-none"/>
        </w:rPr>
        <w:softHyphen/>
        <w:t>ства, называть используемые для рукотворной деятельности материалы;</w:t>
      </w:r>
    </w:p>
    <w:p w14:paraId="64A7E390"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понимать необходимость использования пробно-поисковых практических упражнений для открытия нового знания и умения;</w:t>
      </w:r>
    </w:p>
    <w:p w14:paraId="17D1F244" w14:textId="77777777" w:rsidR="00FA4B7A" w:rsidRPr="00D44E50" w:rsidRDefault="00FA4B7A" w:rsidP="00FA4B7A">
      <w:pPr>
        <w:widowControl w:val="0"/>
        <w:ind w:right="20"/>
        <w:jc w:val="both"/>
        <w:rPr>
          <w:rFonts w:eastAsia="Calibri"/>
          <w:sz w:val="28"/>
          <w:szCs w:val="28"/>
          <w:lang w:val="x-none" w:eastAsia="x-none"/>
        </w:rPr>
      </w:pPr>
      <w:r w:rsidRPr="00D44E50">
        <w:rPr>
          <w:rFonts w:eastAsia="Calibri"/>
          <w:b/>
          <w:iCs/>
          <w:sz w:val="28"/>
          <w:szCs w:val="28"/>
          <w:lang w:val="x-none" w:eastAsia="x-none"/>
        </w:rPr>
        <w:t xml:space="preserve">- </w:t>
      </w:r>
      <w:r w:rsidRPr="00D44E50">
        <w:rPr>
          <w:rFonts w:eastAsia="Calibri"/>
          <w:iCs/>
          <w:sz w:val="28"/>
          <w:szCs w:val="28"/>
          <w:lang w:val="x-none" w:eastAsia="x-none"/>
        </w:rPr>
        <w:t xml:space="preserve"> самостоятельно делать простейшие обобщения и </w:t>
      </w:r>
      <w:r w:rsidRPr="00D44E50">
        <w:rPr>
          <w:rFonts w:eastAsia="Calibri"/>
          <w:sz w:val="28"/>
          <w:szCs w:val="28"/>
          <w:lang w:val="x-none" w:eastAsia="x-none"/>
        </w:rPr>
        <w:t>выводы;</w:t>
      </w:r>
    </w:p>
    <w:p w14:paraId="6C47E435"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xml:space="preserve"> </w:t>
      </w:r>
      <w:r w:rsidRPr="00D44E50">
        <w:rPr>
          <w:rFonts w:eastAsia="Calibri"/>
          <w:iCs/>
          <w:sz w:val="28"/>
          <w:szCs w:val="28"/>
          <w:lang w:val="x-none" w:eastAsia="x-none"/>
        </w:rPr>
        <w:tab/>
      </w:r>
      <w:r w:rsidRPr="00D44E50">
        <w:rPr>
          <w:rFonts w:eastAsia="Calibri"/>
          <w:bCs/>
          <w:i/>
          <w:iCs/>
          <w:sz w:val="28"/>
          <w:szCs w:val="28"/>
          <w:lang w:val="x-none" w:eastAsia="x-none"/>
        </w:rPr>
        <w:t>Обучающийся получит возможность научиться:</w:t>
      </w:r>
    </w:p>
    <w:p w14:paraId="1D0AA65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строить небольшие сообщения в устной форме;</w:t>
      </w:r>
    </w:p>
    <w:p w14:paraId="3C9D00D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xml:space="preserve">– </w:t>
      </w:r>
      <w:r w:rsidRPr="00D44E50">
        <w:rPr>
          <w:rFonts w:eastAsia="Calibri"/>
          <w:i/>
          <w:iCs/>
          <w:sz w:val="28"/>
          <w:szCs w:val="28"/>
          <w:lang w:eastAsia="en-US"/>
        </w:rPr>
        <w:t>находить необходимую информацию в учебнике, в предложенных учителем словарях и энциклопедиях (в учебнике — словарь терми</w:t>
      </w:r>
      <w:r w:rsidRPr="00D44E50">
        <w:rPr>
          <w:rFonts w:eastAsia="Calibri"/>
          <w:i/>
          <w:iCs/>
          <w:sz w:val="28"/>
          <w:szCs w:val="28"/>
          <w:lang w:eastAsia="en-US"/>
        </w:rPr>
        <w:softHyphen/>
        <w:t>нов, дополнительный познавательный материал).</w:t>
      </w:r>
    </w:p>
    <w:p w14:paraId="6E364E1C"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проводить сравнение изучаемых объектов по самостоятельно выделенным критериям;</w:t>
      </w:r>
    </w:p>
    <w:p w14:paraId="345F7AB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описывать по определенному алгоритму объект наблюдения;</w:t>
      </w:r>
    </w:p>
    <w:p w14:paraId="4DF4742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под руководством учителя, осуществлять синтез как составление целого из частей;</w:t>
      </w:r>
    </w:p>
    <w:p w14:paraId="3619180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под руководством учителя в сотрудничестве с одноклассниками осуществлять выбор эффективных способов решения задач в зависимости от конкретных условий;</w:t>
      </w:r>
    </w:p>
    <w:p w14:paraId="7BBB4A76" w14:textId="77777777" w:rsidR="00FA4B7A" w:rsidRPr="00D44E50" w:rsidRDefault="00FA4B7A" w:rsidP="00FA4B7A">
      <w:pPr>
        <w:widowControl w:val="0"/>
        <w:ind w:right="20"/>
        <w:jc w:val="both"/>
        <w:rPr>
          <w:rFonts w:eastAsia="Calibri"/>
          <w:i/>
          <w:sz w:val="28"/>
          <w:szCs w:val="28"/>
          <w:lang w:val="x-none" w:eastAsia="x-none"/>
        </w:rPr>
      </w:pPr>
      <w:r w:rsidRPr="00D44E50">
        <w:rPr>
          <w:rFonts w:eastAsia="Calibri"/>
          <w:i/>
          <w:sz w:val="28"/>
          <w:szCs w:val="28"/>
          <w:lang w:val="x-none" w:eastAsia="x-none"/>
        </w:rPr>
        <w:t>– проводить аналогии между изучаемым материалом и собственным опытом;</w:t>
      </w:r>
    </w:p>
    <w:p w14:paraId="5B24781E"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работать с учебной и научно-популярной литературой, находить и использовать информацию для практической работы.</w:t>
      </w:r>
    </w:p>
    <w:p w14:paraId="2120FC6E" w14:textId="77777777" w:rsidR="00FA4B7A" w:rsidRPr="00D44E50" w:rsidRDefault="00FA4B7A" w:rsidP="00FA4B7A">
      <w:pPr>
        <w:widowControl w:val="0"/>
        <w:ind w:right="20"/>
        <w:jc w:val="both"/>
        <w:rPr>
          <w:rFonts w:eastAsia="Calibri"/>
          <w:i/>
          <w:sz w:val="28"/>
          <w:szCs w:val="28"/>
          <w:lang w:val="x-none" w:eastAsia="x-none"/>
        </w:rPr>
      </w:pPr>
    </w:p>
    <w:p w14:paraId="0980C029"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Коммуникативные УУД</w:t>
      </w:r>
    </w:p>
    <w:p w14:paraId="2B58A137"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022D76E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договариваться с партнерами, в т. ч. в ситуации столкновения интересов;</w:t>
      </w:r>
    </w:p>
    <w:p w14:paraId="2538219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строить понятные для партнера высказывания;</w:t>
      </w:r>
    </w:p>
    <w:p w14:paraId="756C656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контролировать действия партнеров в совместной деятельности;</w:t>
      </w:r>
    </w:p>
    <w:p w14:paraId="5A7A49C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воспринимать другое мнение и позицию;</w:t>
      </w:r>
    </w:p>
    <w:p w14:paraId="206E183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формулировать собственное мнение и позицию;</w:t>
      </w:r>
    </w:p>
    <w:p w14:paraId="3AA3A82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задавать вопросы, адекватные данной ситуации, позволяющие оценить ее в процессе общения;</w:t>
      </w:r>
    </w:p>
    <w:p w14:paraId="3377E16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lastRenderedPageBreak/>
        <w:t>– проявлять инициативу в коллективных работах.</w:t>
      </w:r>
    </w:p>
    <w:p w14:paraId="190DF299"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47209F7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учитывать в сотрудничестве позицию других людей, отличную от собственной;</w:t>
      </w:r>
    </w:p>
    <w:p w14:paraId="49916CF2"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ориентироваться на позицию партнера в общении и взаимодействии;</w:t>
      </w:r>
    </w:p>
    <w:p w14:paraId="6B0D50E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продуктивно разрешать конфликты на основе учета интересов и позиций всех участников;</w:t>
      </w:r>
    </w:p>
    <w:p w14:paraId="78E5E20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оценивать действия партнера и соотносить со своей точкой зрения;</w:t>
      </w:r>
    </w:p>
    <w:p w14:paraId="261DB35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адекватно использовать средства устной речи для решения коммуникативных задач.</w:t>
      </w:r>
    </w:p>
    <w:p w14:paraId="5C74CC84" w14:textId="77777777" w:rsidR="00FA4B7A" w:rsidRPr="00D44E50" w:rsidRDefault="00FA4B7A" w:rsidP="00FA4B7A">
      <w:pPr>
        <w:widowControl w:val="0"/>
        <w:ind w:right="20"/>
        <w:jc w:val="both"/>
        <w:rPr>
          <w:rFonts w:eastAsia="Calibri"/>
          <w:b/>
          <w:iCs/>
          <w:sz w:val="28"/>
          <w:szCs w:val="28"/>
          <w:lang w:val="x-none" w:eastAsia="x-none"/>
        </w:rPr>
      </w:pPr>
      <w:r w:rsidRPr="00D44E50">
        <w:rPr>
          <w:rFonts w:eastAsia="Calibri"/>
          <w:b/>
          <w:iCs/>
          <w:sz w:val="28"/>
          <w:szCs w:val="28"/>
          <w:lang w:val="x-none" w:eastAsia="x-none"/>
        </w:rPr>
        <w:t>Предметные результаты</w:t>
      </w:r>
    </w:p>
    <w:p w14:paraId="07D6D699"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1.Общекультурные и общетрудовые компетенции. Основы куль</w:t>
      </w:r>
      <w:r w:rsidRPr="00D44E50">
        <w:rPr>
          <w:rFonts w:eastAsia="Calibri"/>
          <w:b/>
          <w:i/>
          <w:iCs/>
          <w:sz w:val="28"/>
          <w:szCs w:val="28"/>
          <w:lang w:val="x-none" w:eastAsia="x-none"/>
        </w:rPr>
        <w:softHyphen/>
        <w:t>туры труда, самообслуживание</w:t>
      </w:r>
    </w:p>
    <w:p w14:paraId="57F35B9C"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2E0E5A12"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самостоятельно отбирать материалы и инструменты для работы;</w:t>
      </w:r>
    </w:p>
    <w:p w14:paraId="77A23BAD"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готовить рабочее место в соответствии с видом деятельности, под</w:t>
      </w:r>
      <w:r w:rsidRPr="00D44E50">
        <w:rPr>
          <w:rFonts w:eastAsia="Calibri"/>
          <w:iCs/>
          <w:sz w:val="28"/>
          <w:szCs w:val="28"/>
          <w:lang w:val="x-none" w:eastAsia="x-none"/>
        </w:rPr>
        <w:softHyphen/>
        <w:t>держивать порядок во время работы, убирать рабочее место;</w:t>
      </w:r>
    </w:p>
    <w:p w14:paraId="25D86591"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выделять, называть и применять изученные общие правила созда</w:t>
      </w:r>
      <w:r w:rsidRPr="00D44E50">
        <w:rPr>
          <w:rFonts w:eastAsia="Calibri"/>
          <w:iCs/>
          <w:sz w:val="28"/>
          <w:szCs w:val="28"/>
          <w:lang w:val="x-none" w:eastAsia="x-none"/>
        </w:rPr>
        <w:softHyphen/>
        <w:t>ния рукотворного мира в своей предметно-творческой деятель</w:t>
      </w:r>
      <w:r w:rsidRPr="00D44E50">
        <w:rPr>
          <w:rFonts w:eastAsia="Calibri"/>
          <w:iCs/>
          <w:sz w:val="28"/>
          <w:szCs w:val="28"/>
          <w:lang w:val="x-none" w:eastAsia="x-none"/>
        </w:rPr>
        <w:softHyphen/>
        <w:t>ности;</w:t>
      </w:r>
    </w:p>
    <w:p w14:paraId="79BD401E"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самостоятельно выполнять в предложенных ситуациях доступные задания с опорой на инструкционную карту, соблюдая общие прави</w:t>
      </w:r>
      <w:r w:rsidRPr="00D44E50">
        <w:rPr>
          <w:rFonts w:eastAsia="Calibri"/>
          <w:iCs/>
          <w:sz w:val="28"/>
          <w:szCs w:val="28"/>
          <w:lang w:val="x-none" w:eastAsia="x-none"/>
        </w:rPr>
        <w:softHyphen/>
        <w:t>ла поведения, делать выбор, какое мнение принять в ходе обсужде</w:t>
      </w:r>
      <w:r w:rsidRPr="00D44E50">
        <w:rPr>
          <w:rFonts w:eastAsia="Calibri"/>
          <w:iCs/>
          <w:sz w:val="28"/>
          <w:szCs w:val="28"/>
          <w:lang w:val="x-none" w:eastAsia="x-none"/>
        </w:rPr>
        <w:softHyphen/>
        <w:t>ния — своё или высказанное другими;</w:t>
      </w:r>
    </w:p>
    <w:p w14:paraId="6C51B3EF"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применять освоенные знания и практические умения (технологиче</w:t>
      </w:r>
      <w:r w:rsidRPr="00D44E50">
        <w:rPr>
          <w:rFonts w:eastAsia="Calibri"/>
          <w:iCs/>
          <w:sz w:val="28"/>
          <w:szCs w:val="28"/>
          <w:lang w:val="x-none" w:eastAsia="x-none"/>
        </w:rPr>
        <w:softHyphen/>
        <w:t>ские, графические, конструкторские) в гармонии предметов и окружающей среды;</w:t>
      </w:r>
    </w:p>
    <w:p w14:paraId="1570CD8A"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2389E86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использовать полученные умения для работы в домашних условиях;</w:t>
      </w:r>
    </w:p>
    <w:p w14:paraId="7CA54C8B"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xml:space="preserve">– называть традиционные народные промыслы или ремесла своего </w:t>
      </w:r>
      <w:r w:rsidRPr="00D44E50">
        <w:rPr>
          <w:rFonts w:eastAsia="Calibri"/>
          <w:i/>
          <w:iCs/>
          <w:sz w:val="28"/>
          <w:szCs w:val="28"/>
          <w:lang w:eastAsia="en-US"/>
        </w:rPr>
        <w:t xml:space="preserve">родного </w:t>
      </w:r>
      <w:r w:rsidRPr="00D44E50">
        <w:rPr>
          <w:rFonts w:eastAsia="Calibri"/>
          <w:i/>
          <w:sz w:val="28"/>
          <w:szCs w:val="28"/>
          <w:lang w:eastAsia="en-US"/>
        </w:rPr>
        <w:t>края</w:t>
      </w:r>
      <w:r w:rsidRPr="00D44E50">
        <w:rPr>
          <w:rFonts w:eastAsia="Calibri"/>
          <w:sz w:val="28"/>
          <w:szCs w:val="28"/>
          <w:lang w:eastAsia="en-US"/>
        </w:rPr>
        <w:t>.</w:t>
      </w:r>
    </w:p>
    <w:p w14:paraId="6C76793D"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Cs/>
          <w:sz w:val="28"/>
          <w:szCs w:val="28"/>
          <w:lang w:val="x-none" w:eastAsia="x-none"/>
        </w:rPr>
        <w:t>2.</w:t>
      </w:r>
      <w:r w:rsidRPr="00D44E50">
        <w:rPr>
          <w:rFonts w:eastAsia="Calibri"/>
          <w:b/>
          <w:i/>
          <w:iCs/>
          <w:sz w:val="28"/>
          <w:szCs w:val="28"/>
          <w:lang w:val="x-none" w:eastAsia="x-none"/>
        </w:rPr>
        <w:t>Технология ручной обработки материалов. Элементы графи</w:t>
      </w:r>
      <w:r w:rsidRPr="00D44E50">
        <w:rPr>
          <w:rFonts w:eastAsia="Calibri"/>
          <w:b/>
          <w:i/>
          <w:iCs/>
          <w:sz w:val="28"/>
          <w:szCs w:val="28"/>
          <w:lang w:val="x-none" w:eastAsia="x-none"/>
        </w:rPr>
        <w:softHyphen/>
        <w:t>ческой грамоты</w:t>
      </w:r>
    </w:p>
    <w:p w14:paraId="18160609"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1FF237E6"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читать простейшие чертежи (эскизы);</w:t>
      </w:r>
    </w:p>
    <w:p w14:paraId="2A5747F9"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выполнять экономную разметку с помощью чертёжных инструмен</w:t>
      </w:r>
      <w:r w:rsidRPr="00D44E50">
        <w:rPr>
          <w:rFonts w:eastAsia="Calibri"/>
          <w:iCs/>
          <w:sz w:val="28"/>
          <w:szCs w:val="28"/>
          <w:lang w:val="x-none" w:eastAsia="x-none"/>
        </w:rPr>
        <w:softHyphen/>
        <w:t>тов с опорой на простейший чертёж (эскиз);</w:t>
      </w:r>
    </w:p>
    <w:p w14:paraId="7170F7FE"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оформлять изделия, соединять детали прямой строчкой и её вари</w:t>
      </w:r>
      <w:r w:rsidRPr="00D44E50">
        <w:rPr>
          <w:rFonts w:eastAsia="Calibri"/>
          <w:iCs/>
          <w:sz w:val="28"/>
          <w:szCs w:val="28"/>
          <w:lang w:val="x-none" w:eastAsia="x-none"/>
        </w:rPr>
        <w:softHyphen/>
        <w:t>антами;</w:t>
      </w:r>
    </w:p>
    <w:p w14:paraId="15E6B1A1"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решать несложные конструкторско-технологические задачи;</w:t>
      </w:r>
    </w:p>
    <w:p w14:paraId="4E3925C2"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справляться с доступными практическими (технологическими) за</w:t>
      </w:r>
      <w:r w:rsidRPr="00D44E50">
        <w:rPr>
          <w:rFonts w:eastAsia="Calibri"/>
          <w:iCs/>
          <w:sz w:val="28"/>
          <w:szCs w:val="28"/>
          <w:lang w:val="x-none" w:eastAsia="x-none"/>
        </w:rPr>
        <w:softHyphen/>
        <w:t>даниями с опорой на образец и инструкционную карту.</w:t>
      </w:r>
    </w:p>
    <w:p w14:paraId="016A6D21"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6AE942CF"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изготавливать изделия по простейшим чертежам;</w:t>
      </w:r>
    </w:p>
    <w:p w14:paraId="11B4E568" w14:textId="77777777" w:rsidR="00FA4B7A" w:rsidRPr="00D44E50" w:rsidRDefault="00FA4B7A" w:rsidP="00FA4B7A">
      <w:pPr>
        <w:widowControl w:val="0"/>
        <w:ind w:right="20"/>
        <w:jc w:val="both"/>
        <w:rPr>
          <w:rFonts w:eastAsia="Calibri"/>
          <w:b/>
          <w:iCs/>
          <w:sz w:val="28"/>
          <w:szCs w:val="28"/>
          <w:lang w:val="x-none" w:eastAsia="x-none"/>
        </w:rPr>
      </w:pPr>
      <w:r w:rsidRPr="00D44E50">
        <w:rPr>
          <w:rFonts w:eastAsia="Calibri"/>
          <w:i/>
          <w:sz w:val="28"/>
          <w:szCs w:val="28"/>
          <w:lang w:val="x-none" w:eastAsia="x-none"/>
        </w:rPr>
        <w:t>– выстраивать последовательность реализации собственного замысла</w:t>
      </w:r>
      <w:r w:rsidRPr="00D44E50">
        <w:rPr>
          <w:rFonts w:eastAsia="Calibri"/>
          <w:sz w:val="28"/>
          <w:szCs w:val="28"/>
          <w:lang w:val="x-none" w:eastAsia="x-none"/>
        </w:rPr>
        <w:t>.</w:t>
      </w:r>
    </w:p>
    <w:p w14:paraId="63D17C81"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3.Конструирование и моделирование</w:t>
      </w:r>
    </w:p>
    <w:p w14:paraId="76A243C4"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4A0EAD6A" w14:textId="77777777" w:rsidR="00FA4B7A" w:rsidRPr="00D44E50" w:rsidRDefault="00FA4B7A" w:rsidP="00FA4B7A">
      <w:pPr>
        <w:widowControl w:val="0"/>
        <w:ind w:right="23"/>
        <w:jc w:val="both"/>
        <w:rPr>
          <w:bCs/>
          <w:iCs/>
          <w:color w:val="000000"/>
          <w:sz w:val="28"/>
          <w:szCs w:val="28"/>
        </w:rPr>
      </w:pPr>
      <w:r w:rsidRPr="00D44E50">
        <w:rPr>
          <w:iCs/>
          <w:color w:val="000000"/>
          <w:sz w:val="28"/>
          <w:szCs w:val="28"/>
        </w:rPr>
        <w:t>- различать неподвижный и подвижный способы соединения деталей;</w:t>
      </w:r>
    </w:p>
    <w:p w14:paraId="301F950C"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lastRenderedPageBreak/>
        <w:t>- отличать макет от модели.</w:t>
      </w:r>
    </w:p>
    <w:p w14:paraId="46A5C985"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конструировать и моделировать изделия из различных материалов по модели, простейшему чертежу или эскизу;</w:t>
      </w:r>
    </w:p>
    <w:p w14:paraId="6130DD30"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iCs/>
          <w:sz w:val="28"/>
          <w:szCs w:val="28"/>
          <w:lang w:val="x-none" w:eastAsia="x-none"/>
        </w:rPr>
        <w:t>- определять способ соединения деталей и выполнять подвижное и неподвижное соединения известными способами.</w:t>
      </w:r>
    </w:p>
    <w:p w14:paraId="2AA26D87"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3450ADE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решать простейшие задачи конструктивного характера по изменению способа соединения деталей;</w:t>
      </w:r>
    </w:p>
    <w:p w14:paraId="162B88C7" w14:textId="77777777" w:rsidR="00FA4B7A" w:rsidRPr="00D44E50" w:rsidRDefault="00FA4B7A" w:rsidP="00FA4B7A">
      <w:pPr>
        <w:widowControl w:val="0"/>
        <w:ind w:right="20"/>
        <w:jc w:val="both"/>
        <w:rPr>
          <w:rFonts w:eastAsia="Calibri"/>
          <w:iCs/>
          <w:sz w:val="28"/>
          <w:szCs w:val="28"/>
          <w:lang w:val="x-none" w:eastAsia="x-none"/>
        </w:rPr>
      </w:pPr>
      <w:r w:rsidRPr="00D44E50">
        <w:rPr>
          <w:rFonts w:eastAsia="Calibri"/>
          <w:sz w:val="28"/>
          <w:szCs w:val="28"/>
          <w:lang w:val="x-none" w:eastAsia="x-none"/>
        </w:rPr>
        <w:t>– создавать мысленный образ конструкции и самостоятельно воплощать его в материале.</w:t>
      </w:r>
    </w:p>
    <w:p w14:paraId="1F2AED52" w14:textId="77777777" w:rsidR="00FA4B7A" w:rsidRPr="00D44E50" w:rsidRDefault="00FA4B7A" w:rsidP="00FA4B7A">
      <w:pPr>
        <w:widowControl w:val="0"/>
        <w:ind w:right="20"/>
        <w:jc w:val="both"/>
        <w:rPr>
          <w:rFonts w:eastAsia="Calibri"/>
          <w:b/>
          <w:i/>
          <w:iCs/>
          <w:sz w:val="28"/>
          <w:szCs w:val="28"/>
          <w:lang w:val="x-none" w:eastAsia="x-none"/>
        </w:rPr>
      </w:pPr>
      <w:r w:rsidRPr="00D44E50">
        <w:rPr>
          <w:rFonts w:eastAsia="Calibri"/>
          <w:b/>
          <w:i/>
          <w:iCs/>
          <w:sz w:val="28"/>
          <w:szCs w:val="28"/>
          <w:lang w:val="x-none" w:eastAsia="x-none"/>
        </w:rPr>
        <w:t>4.Использование информационных технологий (практика рабо</w:t>
      </w:r>
      <w:r w:rsidRPr="00D44E50">
        <w:rPr>
          <w:rFonts w:eastAsia="Calibri"/>
          <w:b/>
          <w:i/>
          <w:iCs/>
          <w:sz w:val="28"/>
          <w:szCs w:val="28"/>
          <w:lang w:val="x-none" w:eastAsia="x-none"/>
        </w:rPr>
        <w:softHyphen/>
        <w:t>ты на компьютере)</w:t>
      </w:r>
    </w:p>
    <w:p w14:paraId="4CDF3104" w14:textId="77777777" w:rsidR="00FA4B7A" w:rsidRPr="00D44E50" w:rsidRDefault="00FA4B7A" w:rsidP="00FA4B7A">
      <w:pPr>
        <w:widowControl w:val="0"/>
        <w:ind w:left="159" w:right="23" w:firstLine="549"/>
        <w:jc w:val="both"/>
        <w:rPr>
          <w:bCs/>
          <w:iCs/>
          <w:color w:val="000000"/>
          <w:sz w:val="28"/>
          <w:szCs w:val="28"/>
        </w:rPr>
      </w:pPr>
      <w:r w:rsidRPr="00D44E50">
        <w:rPr>
          <w:bCs/>
          <w:iCs/>
          <w:color w:val="000000"/>
          <w:sz w:val="28"/>
          <w:szCs w:val="28"/>
        </w:rPr>
        <w:t>Обучающийся научится:</w:t>
      </w:r>
    </w:p>
    <w:p w14:paraId="29683235" w14:textId="77777777" w:rsidR="00FA4B7A" w:rsidRPr="00D44E50" w:rsidRDefault="00FA4B7A" w:rsidP="00FA4B7A">
      <w:pPr>
        <w:widowControl w:val="0"/>
        <w:ind w:right="23"/>
        <w:jc w:val="both"/>
        <w:rPr>
          <w:bCs/>
          <w:iCs/>
          <w:color w:val="000000"/>
          <w:sz w:val="28"/>
          <w:szCs w:val="28"/>
        </w:rPr>
      </w:pPr>
      <w:r w:rsidRPr="00D44E50">
        <w:rPr>
          <w:bCs/>
          <w:i/>
          <w:iCs/>
          <w:color w:val="000000"/>
          <w:sz w:val="28"/>
          <w:szCs w:val="28"/>
        </w:rPr>
        <w:t>-</w:t>
      </w:r>
      <w:r w:rsidRPr="00D44E50">
        <w:rPr>
          <w:iCs/>
          <w:color w:val="000000"/>
          <w:sz w:val="28"/>
          <w:szCs w:val="28"/>
        </w:rPr>
        <w:t xml:space="preserve"> определять назначение персонального компьютера, его возможности в учебном процессе;</w:t>
      </w:r>
    </w:p>
    <w:p w14:paraId="1D5AE73C"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xml:space="preserve"> - наблюдать информационные объекты различной природы (текст, графика), которые демонстрирует взрослый.</w:t>
      </w:r>
    </w:p>
    <w:p w14:paraId="4365A351"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2D372EF2" w14:textId="77777777" w:rsidR="00FA4B7A" w:rsidRPr="00D44E50" w:rsidRDefault="00FA4B7A" w:rsidP="00FA4B7A">
      <w:pPr>
        <w:jc w:val="both"/>
        <w:rPr>
          <w:rFonts w:eastAsia="Calibri"/>
          <w:i/>
          <w:sz w:val="28"/>
          <w:szCs w:val="28"/>
          <w:lang w:eastAsia="en-US"/>
        </w:rPr>
      </w:pPr>
      <w:r w:rsidRPr="00D44E50">
        <w:rPr>
          <w:rFonts w:eastAsia="Calibri"/>
          <w:sz w:val="28"/>
          <w:szCs w:val="28"/>
          <w:lang w:eastAsia="en-US"/>
        </w:rPr>
        <w:t xml:space="preserve"> </w:t>
      </w:r>
      <w:r w:rsidRPr="00D44E50">
        <w:rPr>
          <w:rFonts w:eastAsia="Calibri"/>
          <w:i/>
          <w:sz w:val="28"/>
          <w:szCs w:val="28"/>
          <w:lang w:eastAsia="en-US"/>
        </w:rPr>
        <w:t>– понимать и объяснять значение компьютера в жизни человека, в собственной жизни;</w:t>
      </w:r>
    </w:p>
    <w:p w14:paraId="3910CF8F"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понимать и объяснять смысл слова «информация»;</w:t>
      </w:r>
    </w:p>
    <w:p w14:paraId="54F76C07"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 помощью взрослого выходить на учебный сайт по предмету «Технология»;</w:t>
      </w:r>
    </w:p>
    <w:p w14:paraId="32F82288"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бережно относиться к техническим устройствам;</w:t>
      </w:r>
    </w:p>
    <w:p w14:paraId="74519B03" w14:textId="77777777" w:rsidR="00FA4B7A" w:rsidRPr="00D44E50" w:rsidRDefault="00FA4B7A" w:rsidP="00FA4B7A">
      <w:pPr>
        <w:widowControl w:val="0"/>
        <w:ind w:right="20"/>
        <w:jc w:val="both"/>
        <w:rPr>
          <w:rFonts w:eastAsia="Calibri"/>
          <w:i/>
          <w:sz w:val="28"/>
          <w:szCs w:val="28"/>
          <w:lang w:val="x-none" w:eastAsia="x-none"/>
        </w:rPr>
      </w:pPr>
      <w:r w:rsidRPr="00D44E50">
        <w:rPr>
          <w:rFonts w:eastAsia="Calibri"/>
          <w:i/>
          <w:sz w:val="28"/>
          <w:szCs w:val="28"/>
          <w:lang w:val="x-none" w:eastAsia="x-none"/>
        </w:rPr>
        <w:t>– соблюдать режим и правила работы на компьютере.</w:t>
      </w:r>
    </w:p>
    <w:p w14:paraId="79B4B999"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b/>
          <w:sz w:val="28"/>
          <w:szCs w:val="28"/>
          <w:lang w:val="x-none" w:eastAsia="x-none"/>
        </w:rPr>
        <w:t>3 КЛАСС</w:t>
      </w:r>
    </w:p>
    <w:p w14:paraId="254117FF" w14:textId="77777777" w:rsidR="00FA4B7A" w:rsidRPr="00D44E50" w:rsidRDefault="00FA4B7A" w:rsidP="00FA4B7A">
      <w:pPr>
        <w:widowControl w:val="0"/>
        <w:ind w:right="23"/>
        <w:jc w:val="both"/>
        <w:rPr>
          <w:rFonts w:eastAsia="Calibri"/>
          <w:b/>
          <w:iCs/>
          <w:sz w:val="28"/>
          <w:szCs w:val="28"/>
          <w:lang w:val="x-none" w:eastAsia="x-none"/>
        </w:rPr>
      </w:pPr>
      <w:r w:rsidRPr="00D44E50">
        <w:rPr>
          <w:rFonts w:eastAsia="Calibri"/>
          <w:b/>
          <w:iCs/>
          <w:sz w:val="28"/>
          <w:szCs w:val="28"/>
          <w:lang w:val="x-none" w:eastAsia="x-none"/>
        </w:rPr>
        <w:t>Личностные результаты</w:t>
      </w:r>
    </w:p>
    <w:p w14:paraId="4D425D64" w14:textId="77777777" w:rsidR="00FA4B7A" w:rsidRPr="00D44E50" w:rsidRDefault="00FA4B7A" w:rsidP="00FA4B7A">
      <w:pPr>
        <w:widowControl w:val="0"/>
        <w:ind w:right="23" w:firstLine="708"/>
        <w:jc w:val="both"/>
        <w:rPr>
          <w:rFonts w:eastAsia="Calibri"/>
          <w:bCs/>
          <w:iCs/>
          <w:sz w:val="28"/>
          <w:szCs w:val="28"/>
          <w:lang w:val="x-none" w:eastAsia="x-none"/>
        </w:rPr>
      </w:pPr>
      <w:r w:rsidRPr="00D44E50">
        <w:rPr>
          <w:rFonts w:eastAsia="Calibri"/>
          <w:bCs/>
          <w:iCs/>
          <w:sz w:val="28"/>
          <w:szCs w:val="28"/>
          <w:lang w:val="x-none" w:eastAsia="x-none"/>
        </w:rPr>
        <w:t>У обучающегося будут сформированы:</w:t>
      </w:r>
    </w:p>
    <w:p w14:paraId="0605914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принятие образа «хорошего ученика»;</w:t>
      </w:r>
    </w:p>
    <w:p w14:paraId="1EA43E38"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анализ соответствия результатов своей деятельности требованиям конкретной учебной задачи;</w:t>
      </w:r>
    </w:p>
    <w:p w14:paraId="1DF3BED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предпосылки для готовности самостоятельно оценивать успешность своей деятельности на основе предложенных критериев;</w:t>
      </w:r>
    </w:p>
    <w:p w14:paraId="2AEDF9E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положительное отношение к преобразовательной творческой деятельности;</w:t>
      </w:r>
    </w:p>
    <w:p w14:paraId="0699EA8B"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осознание своей ответственности за общее дело;</w:t>
      </w:r>
    </w:p>
    <w:p w14:paraId="59C78A1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на оценку результатов коллективной деятельности;</w:t>
      </w:r>
    </w:p>
    <w:p w14:paraId="570AA6D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уважение к чужому труду и результатам труда;</w:t>
      </w:r>
    </w:p>
    <w:p w14:paraId="4EB08A29"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уважение к культурным традициям своего народа;</w:t>
      </w:r>
    </w:p>
    <w:p w14:paraId="65B115D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представление о себе как гражданине России;</w:t>
      </w:r>
    </w:p>
    <w:p w14:paraId="55A0D0B8"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понимание нравственного содержания собственных поступков и поступков окружающих людей;</w:t>
      </w:r>
    </w:p>
    <w:p w14:paraId="1574125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ориентация в поведении на принятые моральные нормы;</w:t>
      </w:r>
    </w:p>
    <w:p w14:paraId="20F051E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понимание чувств окружающих людей;</w:t>
      </w:r>
    </w:p>
    <w:p w14:paraId="3E81AFA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готовность следовать в своей деятельности нормам природоохранного, здоровьесберегающего поведения.</w:t>
      </w:r>
    </w:p>
    <w:p w14:paraId="103D6D9F" w14:textId="77777777" w:rsidR="00FA4B7A" w:rsidRPr="00D44E50" w:rsidRDefault="00FA4B7A" w:rsidP="00FA4B7A">
      <w:pPr>
        <w:ind w:firstLine="708"/>
        <w:jc w:val="both"/>
        <w:rPr>
          <w:rFonts w:eastAsia="Calibri"/>
          <w:bCs/>
          <w:i/>
          <w:iCs/>
          <w:sz w:val="28"/>
          <w:szCs w:val="28"/>
          <w:lang w:eastAsia="en-US"/>
        </w:rPr>
      </w:pPr>
      <w:r w:rsidRPr="00D44E50">
        <w:rPr>
          <w:rFonts w:eastAsia="Calibri"/>
          <w:bCs/>
          <w:i/>
          <w:iCs/>
          <w:sz w:val="28"/>
          <w:szCs w:val="28"/>
          <w:lang w:eastAsia="en-US"/>
        </w:rPr>
        <w:t>Обучающийся получит возможность для формирования:</w:t>
      </w:r>
    </w:p>
    <w:p w14:paraId="1FA32436" w14:textId="77777777" w:rsidR="00FA4B7A" w:rsidRPr="00D44E50" w:rsidRDefault="00FA4B7A" w:rsidP="00FA4B7A">
      <w:pPr>
        <w:jc w:val="both"/>
        <w:rPr>
          <w:rFonts w:eastAsia="Calibri"/>
          <w:i/>
          <w:sz w:val="28"/>
          <w:szCs w:val="28"/>
          <w:lang w:eastAsia="en-US"/>
        </w:rPr>
      </w:pPr>
      <w:r w:rsidRPr="00D44E50">
        <w:rPr>
          <w:rFonts w:eastAsia="Calibri"/>
          <w:sz w:val="28"/>
          <w:szCs w:val="28"/>
          <w:lang w:eastAsia="en-US"/>
        </w:rPr>
        <w:lastRenderedPageBreak/>
        <w:t xml:space="preserve"> </w:t>
      </w:r>
      <w:r w:rsidRPr="00D44E50">
        <w:rPr>
          <w:rFonts w:eastAsia="Calibri"/>
          <w:i/>
          <w:sz w:val="28"/>
          <w:szCs w:val="28"/>
          <w:lang w:eastAsia="en-US"/>
        </w:rPr>
        <w:t>– внутренней позиции обучающегося на уровне положительного отношения к образовательному учреждению,</w:t>
      </w:r>
    </w:p>
    <w:p w14:paraId="50B0EEFA"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понимания необходимости учения;</w:t>
      </w:r>
    </w:p>
    <w:p w14:paraId="2ECCD1FA"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учебно-познавательного интереса к нахождению разных способов решения учебной задачи;</w:t>
      </w:r>
    </w:p>
    <w:p w14:paraId="02A01F8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способности к самооценке на основе критериев успешности учебной деятельности;</w:t>
      </w:r>
    </w:p>
    <w:p w14:paraId="53E6C20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сопереживания другим людям;</w:t>
      </w:r>
    </w:p>
    <w:p w14:paraId="56AF738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следования в поведении моральным нормам и этическим требованиям;</w:t>
      </w:r>
    </w:p>
    <w:p w14:paraId="23EF9D65"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осознания себя как гражданина России;</w:t>
      </w:r>
    </w:p>
    <w:p w14:paraId="3A75EAA2" w14:textId="77777777" w:rsidR="00FA4B7A" w:rsidRPr="00D44E50" w:rsidRDefault="00FA4B7A" w:rsidP="00FA4B7A">
      <w:pPr>
        <w:jc w:val="both"/>
        <w:rPr>
          <w:rFonts w:eastAsia="Calibri"/>
          <w:sz w:val="28"/>
          <w:szCs w:val="28"/>
          <w:lang w:eastAsia="en-US"/>
        </w:rPr>
      </w:pPr>
      <w:r w:rsidRPr="00D44E50">
        <w:rPr>
          <w:rFonts w:eastAsia="Calibri"/>
          <w:i/>
          <w:sz w:val="28"/>
          <w:szCs w:val="28"/>
          <w:lang w:eastAsia="en-US"/>
        </w:rPr>
        <w:t>– чувства прекрасного и эстетических чувств на основе знакомства с материалами курса по технологии</w:t>
      </w:r>
      <w:r w:rsidRPr="00D44E50">
        <w:rPr>
          <w:rFonts w:eastAsia="Calibri"/>
          <w:sz w:val="28"/>
          <w:szCs w:val="28"/>
          <w:lang w:eastAsia="en-US"/>
        </w:rPr>
        <w:t>.</w:t>
      </w:r>
    </w:p>
    <w:p w14:paraId="58B71281" w14:textId="77777777" w:rsidR="00FA4B7A" w:rsidRPr="00D44E50" w:rsidRDefault="00FA4B7A" w:rsidP="00FA4B7A">
      <w:pPr>
        <w:widowControl w:val="0"/>
        <w:ind w:right="23"/>
        <w:jc w:val="both"/>
        <w:rPr>
          <w:rFonts w:eastAsia="Calibri"/>
          <w:b/>
          <w:sz w:val="28"/>
          <w:szCs w:val="28"/>
          <w:lang w:val="x-none" w:eastAsia="x-none"/>
        </w:rPr>
      </w:pPr>
      <w:r w:rsidRPr="00D44E50">
        <w:rPr>
          <w:rFonts w:eastAsia="Calibri"/>
          <w:b/>
          <w:sz w:val="28"/>
          <w:szCs w:val="28"/>
          <w:lang w:val="x-none" w:eastAsia="x-none"/>
        </w:rPr>
        <w:t>Метапредметные результаты</w:t>
      </w:r>
    </w:p>
    <w:p w14:paraId="024DCDE9"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Регулятивные УУД</w:t>
      </w:r>
    </w:p>
    <w:p w14:paraId="7DE11E76"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405A854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совместно с учителем</w:t>
      </w:r>
      <w:r w:rsidRPr="00D44E50">
        <w:rPr>
          <w:rFonts w:eastAsia="Calibri"/>
          <w:sz w:val="28"/>
          <w:szCs w:val="28"/>
          <w:lang w:val="x-none" w:eastAsia="x-none"/>
        </w:rPr>
        <w:t xml:space="preserve"> формулировать цель урока после предвари</w:t>
      </w:r>
      <w:r w:rsidRPr="00D44E50">
        <w:rPr>
          <w:rFonts w:eastAsia="Calibri"/>
          <w:sz w:val="28"/>
          <w:szCs w:val="28"/>
          <w:lang w:val="x-none" w:eastAsia="x-none"/>
        </w:rPr>
        <w:softHyphen/>
        <w:t>тельного обсуждения;</w:t>
      </w:r>
    </w:p>
    <w:p w14:paraId="6BB7379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совместно с учителем</w:t>
      </w:r>
      <w:r w:rsidRPr="00D44E50">
        <w:rPr>
          <w:rFonts w:eastAsia="Calibri"/>
          <w:sz w:val="28"/>
          <w:szCs w:val="28"/>
          <w:lang w:val="x-none" w:eastAsia="x-none"/>
        </w:rPr>
        <w:t xml:space="preserve"> выявлять и формулировать учебную проб</w:t>
      </w:r>
      <w:r w:rsidRPr="00D44E50">
        <w:rPr>
          <w:rFonts w:eastAsia="Calibri"/>
          <w:sz w:val="28"/>
          <w:szCs w:val="28"/>
          <w:lang w:val="x-none" w:eastAsia="x-none"/>
        </w:rPr>
        <w:softHyphen/>
        <w:t>лему;</w:t>
      </w:r>
    </w:p>
    <w:p w14:paraId="6EDBF33E"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совместно с учителем</w:t>
      </w:r>
      <w:r w:rsidRPr="00D44E50">
        <w:rPr>
          <w:rFonts w:eastAsia="Calibri"/>
          <w:sz w:val="28"/>
          <w:szCs w:val="28"/>
          <w:lang w:val="x-none" w:eastAsia="x-none"/>
        </w:rPr>
        <w:t xml:space="preserve"> анализировать предложенное задание, раз</w:t>
      </w:r>
      <w:r w:rsidRPr="00D44E50">
        <w:rPr>
          <w:rFonts w:eastAsia="Calibri"/>
          <w:sz w:val="28"/>
          <w:szCs w:val="28"/>
          <w:lang w:val="x-none" w:eastAsia="x-none"/>
        </w:rPr>
        <w:softHyphen/>
        <w:t>делять известное и неизвестное;</w:t>
      </w:r>
    </w:p>
    <w:p w14:paraId="070F80A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коллективно разрабатывать несложные тематические проекты и са</w:t>
      </w:r>
      <w:r w:rsidRPr="00D44E50">
        <w:rPr>
          <w:rFonts w:eastAsia="Calibri"/>
          <w:sz w:val="28"/>
          <w:szCs w:val="28"/>
          <w:lang w:val="x-none" w:eastAsia="x-none"/>
        </w:rPr>
        <w:softHyphen/>
        <w:t>мостоятельно их реализовывать, вносить коррективы в полученные результаты;</w:t>
      </w:r>
    </w:p>
    <w:p w14:paraId="78C6FBCD"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выполнять текущий контроль (точность изготовления деталей и ак</w:t>
      </w:r>
      <w:r w:rsidRPr="00D44E50">
        <w:rPr>
          <w:rFonts w:eastAsia="Calibri"/>
          <w:sz w:val="28"/>
          <w:szCs w:val="28"/>
          <w:lang w:val="x-none" w:eastAsia="x-none"/>
        </w:rPr>
        <w:softHyphen/>
        <w:t>куратность всей работы) и оценку выполненной работы по предло</w:t>
      </w:r>
      <w:r w:rsidRPr="00D44E50">
        <w:rPr>
          <w:rFonts w:eastAsia="Calibri"/>
          <w:sz w:val="28"/>
          <w:szCs w:val="28"/>
          <w:lang w:val="x-none" w:eastAsia="x-none"/>
        </w:rPr>
        <w:softHyphen/>
        <w:t>женным учителем критериям.</w:t>
      </w:r>
    </w:p>
    <w:p w14:paraId="04B6DAB7"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75F1600A" w14:textId="77777777" w:rsidR="00FA4B7A" w:rsidRPr="00D44E50" w:rsidRDefault="00FA4B7A" w:rsidP="00FA4B7A">
      <w:pPr>
        <w:widowControl w:val="0"/>
        <w:ind w:right="23"/>
        <w:jc w:val="both"/>
        <w:rPr>
          <w:rFonts w:eastAsia="Calibri"/>
          <w:i/>
          <w:iCs/>
          <w:sz w:val="28"/>
          <w:szCs w:val="28"/>
          <w:lang w:val="x-none" w:eastAsia="x-none"/>
        </w:rPr>
      </w:pPr>
      <w:r w:rsidRPr="00D44E50">
        <w:rPr>
          <w:rFonts w:eastAsia="Calibri"/>
          <w:i/>
          <w:sz w:val="28"/>
          <w:szCs w:val="28"/>
          <w:lang w:val="x-none" w:eastAsia="x-none"/>
        </w:rPr>
        <w:t>– в сотрудничестве с учителем ставить новые учебные задачи;</w:t>
      </w:r>
      <w:r w:rsidRPr="00D44E50">
        <w:rPr>
          <w:rFonts w:eastAsia="Calibri"/>
          <w:i/>
          <w:iCs/>
          <w:sz w:val="28"/>
          <w:szCs w:val="28"/>
          <w:lang w:val="x-none" w:eastAsia="x-none"/>
        </w:rPr>
        <w:t xml:space="preserve"> </w:t>
      </w:r>
    </w:p>
    <w:p w14:paraId="47FE5D5D"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iCs/>
          <w:sz w:val="28"/>
          <w:szCs w:val="28"/>
          <w:lang w:val="x-none" w:eastAsia="x-none"/>
        </w:rPr>
        <w:t>- самостоятельно</w:t>
      </w:r>
      <w:r w:rsidRPr="00D44E50">
        <w:rPr>
          <w:rFonts w:eastAsia="Calibri"/>
          <w:i/>
          <w:sz w:val="28"/>
          <w:szCs w:val="28"/>
          <w:lang w:val="x-none" w:eastAsia="x-none"/>
        </w:rPr>
        <w:t xml:space="preserve"> выполнять пробные поисковые действия (упраж</w:t>
      </w:r>
      <w:r w:rsidRPr="00D44E50">
        <w:rPr>
          <w:rFonts w:eastAsia="Calibri"/>
          <w:i/>
          <w:sz w:val="28"/>
          <w:szCs w:val="28"/>
          <w:lang w:val="x-none" w:eastAsia="x-none"/>
        </w:rPr>
        <w:softHyphen/>
        <w:t>нения) для выявления оптимального решения проблемы (задачи);</w:t>
      </w:r>
    </w:p>
    <w:p w14:paraId="04508AD6"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xml:space="preserve"> - осуществлять текущий контроль точности выполнения технологи</w:t>
      </w:r>
      <w:r w:rsidRPr="00D44E50">
        <w:rPr>
          <w:rFonts w:eastAsia="Calibri"/>
          <w:i/>
          <w:sz w:val="28"/>
          <w:szCs w:val="28"/>
          <w:lang w:val="x-none" w:eastAsia="x-none"/>
        </w:rPr>
        <w:softHyphen/>
        <w:t>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w:t>
      </w:r>
      <w:r w:rsidRPr="00D44E50">
        <w:rPr>
          <w:rFonts w:eastAsia="Calibri"/>
          <w:i/>
          <w:sz w:val="28"/>
          <w:szCs w:val="28"/>
          <w:lang w:val="x-none" w:eastAsia="x-none"/>
        </w:rPr>
        <w:softHyphen/>
        <w:t>ствии, вносить необходимые конструктивные доработки;</w:t>
      </w:r>
    </w:p>
    <w:p w14:paraId="20EAE340"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самостоятельно находить несколько вариантов решения учебной задачи, представленной на наглядно-образном и словесно логическом уровнях;</w:t>
      </w:r>
    </w:p>
    <w:p w14:paraId="6E1CC7DE" w14:textId="77777777" w:rsidR="00FA4B7A" w:rsidRPr="00D44E50" w:rsidRDefault="00FA4B7A" w:rsidP="00FA4B7A">
      <w:pPr>
        <w:widowControl w:val="0"/>
        <w:ind w:right="20"/>
        <w:jc w:val="both"/>
        <w:rPr>
          <w:rFonts w:eastAsia="Calibri"/>
          <w:bCs/>
          <w:i/>
          <w:iCs/>
          <w:sz w:val="28"/>
          <w:szCs w:val="28"/>
          <w:lang w:val="x-none" w:eastAsia="x-none"/>
        </w:rPr>
      </w:pPr>
      <w:r w:rsidRPr="00D44E50">
        <w:rPr>
          <w:rFonts w:eastAsia="Calibri"/>
          <w:i/>
          <w:sz w:val="28"/>
          <w:szCs w:val="28"/>
          <w:lang w:val="x-none" w:eastAsia="x-none"/>
        </w:rPr>
        <w:t>– адекватно оценивать правильность выполнения действий и вносить необходимые коррективы в конце действия с учебным материалом.</w:t>
      </w:r>
    </w:p>
    <w:p w14:paraId="612C83A3"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Познавательные УУД</w:t>
      </w:r>
    </w:p>
    <w:p w14:paraId="03C2E4F4" w14:textId="77777777" w:rsidR="00FA4B7A" w:rsidRPr="00D44E50" w:rsidRDefault="00FA4B7A" w:rsidP="00FA4B7A">
      <w:pPr>
        <w:widowControl w:val="0"/>
        <w:ind w:right="23" w:firstLine="708"/>
        <w:jc w:val="both"/>
        <w:rPr>
          <w:rFonts w:eastAsia="Calibri"/>
          <w:b/>
          <w:sz w:val="28"/>
          <w:szCs w:val="28"/>
          <w:lang w:val="x-none" w:eastAsia="x-none"/>
        </w:rPr>
      </w:pPr>
      <w:r w:rsidRPr="00D44E50">
        <w:rPr>
          <w:rFonts w:eastAsia="Calibri"/>
          <w:bCs/>
          <w:iCs/>
          <w:sz w:val="28"/>
          <w:szCs w:val="28"/>
          <w:lang w:val="x-none" w:eastAsia="x-none"/>
        </w:rPr>
        <w:t>Обучающийся научится:</w:t>
      </w:r>
      <w:r w:rsidRPr="00D44E50">
        <w:rPr>
          <w:rFonts w:eastAsia="Calibri"/>
          <w:b/>
          <w:sz w:val="28"/>
          <w:szCs w:val="28"/>
          <w:lang w:val="x-none" w:eastAsia="x-none"/>
        </w:rPr>
        <w:t xml:space="preserve"> </w:t>
      </w:r>
    </w:p>
    <w:p w14:paraId="66D604DC"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Cs/>
          <w:sz w:val="28"/>
          <w:szCs w:val="28"/>
          <w:lang w:val="x-none" w:eastAsia="x-none"/>
        </w:rPr>
        <w:t>- с помощью учителя</w:t>
      </w:r>
      <w:r w:rsidRPr="00D44E50">
        <w:rPr>
          <w:rFonts w:eastAsia="Calibri"/>
          <w:sz w:val="28"/>
          <w:szCs w:val="28"/>
          <w:lang w:val="x-none" w:eastAsia="x-none"/>
        </w:rPr>
        <w:t xml:space="preserve"> искать и отбирать необходимую для решения учебной задачи информацию в учебнике (текст, иллюстрация, схе</w:t>
      </w:r>
      <w:r w:rsidRPr="00D44E50">
        <w:rPr>
          <w:rFonts w:eastAsia="Calibri"/>
          <w:sz w:val="28"/>
          <w:szCs w:val="28"/>
          <w:lang w:val="x-none" w:eastAsia="x-none"/>
        </w:rPr>
        <w:softHyphen/>
        <w:t>ма, чертёж, инструкционная карта), энциклопедиях, справочниках, сети Интернет;</w:t>
      </w:r>
    </w:p>
    <w:p w14:paraId="3B8549CF" w14:textId="77777777" w:rsidR="00FA4B7A" w:rsidRPr="00D44E50" w:rsidRDefault="00FA4B7A" w:rsidP="00FA4B7A">
      <w:pPr>
        <w:autoSpaceDE w:val="0"/>
        <w:autoSpaceDN w:val="0"/>
        <w:adjustRightInd w:val="0"/>
        <w:jc w:val="both"/>
        <w:rPr>
          <w:sz w:val="28"/>
          <w:szCs w:val="28"/>
        </w:rPr>
      </w:pPr>
      <w:r w:rsidRPr="00D44E50">
        <w:rPr>
          <w:sz w:val="28"/>
          <w:szCs w:val="28"/>
        </w:rPr>
        <w:lastRenderedPageBreak/>
        <w:t>– использовать знаково-символические средства, в том числе модели и схемы для решения задач;</w:t>
      </w:r>
    </w:p>
    <w:p w14:paraId="036D5488" w14:textId="77777777" w:rsidR="00FA4B7A" w:rsidRPr="00D44E50" w:rsidRDefault="00FA4B7A" w:rsidP="00FA4B7A">
      <w:pPr>
        <w:autoSpaceDE w:val="0"/>
        <w:autoSpaceDN w:val="0"/>
        <w:adjustRightInd w:val="0"/>
        <w:jc w:val="both"/>
        <w:rPr>
          <w:sz w:val="28"/>
          <w:szCs w:val="28"/>
        </w:rPr>
      </w:pPr>
      <w:r w:rsidRPr="00D44E50">
        <w:rPr>
          <w:sz w:val="28"/>
          <w:szCs w:val="28"/>
        </w:rPr>
        <w:t>– устанавливать причинно-следственные связи в изучаемом круге явлений;</w:t>
      </w:r>
    </w:p>
    <w:p w14:paraId="1450A014" w14:textId="77777777" w:rsidR="00FA4B7A" w:rsidRPr="00D44E50" w:rsidRDefault="00FA4B7A" w:rsidP="00FA4B7A">
      <w:pPr>
        <w:autoSpaceDE w:val="0"/>
        <w:autoSpaceDN w:val="0"/>
        <w:adjustRightInd w:val="0"/>
        <w:jc w:val="both"/>
        <w:rPr>
          <w:sz w:val="28"/>
          <w:szCs w:val="28"/>
        </w:rPr>
      </w:pPr>
      <w:r w:rsidRPr="00D44E50">
        <w:rPr>
          <w:sz w:val="28"/>
          <w:szCs w:val="28"/>
        </w:rPr>
        <w:t>– строить рассуждения об объекте, его строении, свойствах, связях;</w:t>
      </w:r>
    </w:p>
    <w:p w14:paraId="7419DB5B" w14:textId="77777777" w:rsidR="00FA4B7A" w:rsidRPr="00D44E50" w:rsidRDefault="00FA4B7A" w:rsidP="00FA4B7A">
      <w:pPr>
        <w:autoSpaceDE w:val="0"/>
        <w:autoSpaceDN w:val="0"/>
        <w:adjustRightInd w:val="0"/>
        <w:jc w:val="both"/>
        <w:rPr>
          <w:sz w:val="28"/>
          <w:szCs w:val="28"/>
        </w:rPr>
      </w:pPr>
      <w:r w:rsidRPr="00D44E50">
        <w:rPr>
          <w:sz w:val="28"/>
          <w:szCs w:val="28"/>
        </w:rPr>
        <w:t>– строить речевое высказывание в устной и письменной форме;</w:t>
      </w:r>
    </w:p>
    <w:p w14:paraId="1F0125D3" w14:textId="77777777" w:rsidR="00FA4B7A" w:rsidRPr="00D44E50" w:rsidRDefault="00FA4B7A" w:rsidP="00FA4B7A">
      <w:pPr>
        <w:autoSpaceDE w:val="0"/>
        <w:autoSpaceDN w:val="0"/>
        <w:adjustRightInd w:val="0"/>
        <w:jc w:val="both"/>
        <w:rPr>
          <w:sz w:val="28"/>
          <w:szCs w:val="28"/>
        </w:rPr>
      </w:pPr>
      <w:r w:rsidRPr="00D44E50">
        <w:rPr>
          <w:rFonts w:eastAsia="Calibri"/>
          <w:sz w:val="28"/>
          <w:szCs w:val="28"/>
          <w:lang w:eastAsia="en-US"/>
        </w:rPr>
        <w:t>- открывать новые знания, осваивать новые умения в процессе наблю</w:t>
      </w:r>
      <w:r w:rsidRPr="00D44E50">
        <w:rPr>
          <w:rFonts w:eastAsia="Calibri"/>
          <w:sz w:val="28"/>
          <w:szCs w:val="28"/>
          <w:lang w:eastAsia="en-US"/>
        </w:rPr>
        <w:softHyphen/>
        <w:t>дений, рассуждений и обсуждений материалов учебника, выполне</w:t>
      </w:r>
      <w:r w:rsidRPr="00D44E50">
        <w:rPr>
          <w:rFonts w:eastAsia="Calibri"/>
          <w:sz w:val="28"/>
          <w:szCs w:val="28"/>
          <w:lang w:eastAsia="en-US"/>
        </w:rPr>
        <w:softHyphen/>
        <w:t>ния пробных поисковых упражнений;</w:t>
      </w:r>
    </w:p>
    <w:p w14:paraId="0A14DB8F"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xml:space="preserve"> - преобразовывать информацию: </w:t>
      </w:r>
      <w:r w:rsidRPr="00D44E50">
        <w:rPr>
          <w:rFonts w:eastAsia="Calibri"/>
          <w:iCs/>
          <w:sz w:val="28"/>
          <w:szCs w:val="28"/>
          <w:lang w:val="x-none" w:eastAsia="x-none"/>
        </w:rPr>
        <w:t>представлять информацию</w:t>
      </w:r>
      <w:r w:rsidRPr="00D44E50">
        <w:rPr>
          <w:rFonts w:eastAsia="Calibri"/>
          <w:sz w:val="28"/>
          <w:szCs w:val="28"/>
          <w:lang w:val="x-none" w:eastAsia="x-none"/>
        </w:rPr>
        <w:t xml:space="preserve"> в виде текста, таблицы, схемы (в информационных проектах).</w:t>
      </w:r>
    </w:p>
    <w:p w14:paraId="5D37B080"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3C7AF724"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расширенный поиск информации с использованием ресурсов библиотек и Интернета;</w:t>
      </w:r>
    </w:p>
    <w:p w14:paraId="5467F558"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осознанно и произвольно строить сообщения в устной и письменной форме;</w:t>
      </w:r>
    </w:p>
    <w:p w14:paraId="333C25EF"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синтез, самостоятельно достраивая и восполняя недостающие компоненты;</w:t>
      </w:r>
    </w:p>
    <w:p w14:paraId="25880A0F" w14:textId="77777777" w:rsidR="00FA4B7A" w:rsidRPr="00D44E50" w:rsidRDefault="00FA4B7A" w:rsidP="00FA4B7A">
      <w:pPr>
        <w:autoSpaceDE w:val="0"/>
        <w:autoSpaceDN w:val="0"/>
        <w:adjustRightInd w:val="0"/>
        <w:jc w:val="both"/>
        <w:rPr>
          <w:i/>
          <w:iCs/>
          <w:sz w:val="28"/>
          <w:szCs w:val="28"/>
        </w:rPr>
      </w:pPr>
      <w:r w:rsidRPr="00D44E50">
        <w:rPr>
          <w:i/>
          <w:iCs/>
          <w:sz w:val="28"/>
          <w:szCs w:val="28"/>
        </w:rPr>
        <w:t>– находить несколько источников информации, делать выписки из используемых источников;</w:t>
      </w:r>
    </w:p>
    <w:p w14:paraId="6EF698D2"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строить логическое рассуждение, включающее установление причинно-следственных связей;</w:t>
      </w:r>
    </w:p>
    <w:p w14:paraId="0551930C"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выбор наиболее эффективных способов решения задач в зависимости от конкретных условий;</w:t>
      </w:r>
    </w:p>
    <w:p w14:paraId="2582F66C" w14:textId="77777777" w:rsidR="00FA4B7A" w:rsidRPr="00D44E50" w:rsidRDefault="00FA4B7A" w:rsidP="00FA4B7A">
      <w:pPr>
        <w:widowControl w:val="0"/>
        <w:ind w:right="23"/>
        <w:jc w:val="both"/>
        <w:rPr>
          <w:i/>
          <w:iCs/>
          <w:sz w:val="28"/>
          <w:szCs w:val="28"/>
          <w:lang w:val="x-none"/>
        </w:rPr>
      </w:pPr>
      <w:r w:rsidRPr="00D44E50">
        <w:rPr>
          <w:i/>
          <w:iCs/>
          <w:sz w:val="28"/>
          <w:szCs w:val="28"/>
          <w:lang w:val="x-none"/>
        </w:rPr>
        <w:t>– произвольно и осознанно владеть общими приемами решения задач;</w:t>
      </w:r>
    </w:p>
    <w:p w14:paraId="2C345684"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работать с учебной и научно-популярной литературой, находить и использовать информацию для практической работы.</w:t>
      </w:r>
    </w:p>
    <w:p w14:paraId="6EE7D227" w14:textId="77777777" w:rsidR="00FA4B7A" w:rsidRPr="00D44E50" w:rsidRDefault="00FA4B7A" w:rsidP="00FA4B7A">
      <w:pPr>
        <w:widowControl w:val="0"/>
        <w:ind w:right="23"/>
        <w:jc w:val="both"/>
        <w:rPr>
          <w:rFonts w:eastAsia="Calibri"/>
          <w:sz w:val="28"/>
          <w:szCs w:val="28"/>
          <w:lang w:val="x-none" w:eastAsia="x-none"/>
        </w:rPr>
      </w:pPr>
    </w:p>
    <w:p w14:paraId="4E7617F4"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Коммуникативные УУД</w:t>
      </w:r>
    </w:p>
    <w:p w14:paraId="2381DA29" w14:textId="77777777" w:rsidR="00FA4B7A" w:rsidRPr="00D44E50" w:rsidRDefault="00FA4B7A" w:rsidP="00FA4B7A">
      <w:pPr>
        <w:widowControl w:val="0"/>
        <w:ind w:left="159" w:right="23" w:firstLine="318"/>
        <w:jc w:val="both"/>
        <w:rPr>
          <w:bCs/>
          <w:i/>
          <w:iCs/>
          <w:color w:val="000000"/>
          <w:sz w:val="28"/>
          <w:szCs w:val="28"/>
        </w:rPr>
      </w:pPr>
      <w:r w:rsidRPr="00D44E50">
        <w:rPr>
          <w:bCs/>
          <w:i/>
          <w:iCs/>
          <w:color w:val="000000"/>
          <w:sz w:val="28"/>
          <w:szCs w:val="28"/>
        </w:rPr>
        <w:t>Обучающийся научится:</w:t>
      </w:r>
    </w:p>
    <w:p w14:paraId="479B2DA9"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xml:space="preserve">- высказывать свою точку зрения и пытаться её </w:t>
      </w:r>
      <w:r w:rsidRPr="00D44E50">
        <w:rPr>
          <w:rFonts w:eastAsia="Calibri"/>
          <w:iCs/>
          <w:sz w:val="28"/>
          <w:szCs w:val="28"/>
          <w:lang w:val="x-none" w:eastAsia="x-none"/>
        </w:rPr>
        <w:t>обосно</w:t>
      </w:r>
      <w:r w:rsidRPr="00D44E50">
        <w:rPr>
          <w:rFonts w:eastAsia="Calibri"/>
          <w:iCs/>
          <w:sz w:val="28"/>
          <w:szCs w:val="28"/>
          <w:lang w:val="x-none" w:eastAsia="x-none"/>
        </w:rPr>
        <w:softHyphen/>
        <w:t>вать</w:t>
      </w:r>
      <w:r w:rsidRPr="00D44E50">
        <w:rPr>
          <w:rFonts w:eastAsia="Calibri"/>
          <w:sz w:val="28"/>
          <w:szCs w:val="28"/>
          <w:lang w:val="x-none" w:eastAsia="x-none"/>
        </w:rPr>
        <w:t>;</w:t>
      </w:r>
    </w:p>
    <w:p w14:paraId="27339346"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слушать других, пытаться принимать другую точку зрения;</w:t>
      </w:r>
    </w:p>
    <w:p w14:paraId="00A5A6F8"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уметь сотрудничать, выполняя различные роли в группе, в совмест</w:t>
      </w:r>
      <w:r w:rsidRPr="00D44E50">
        <w:rPr>
          <w:rFonts w:eastAsia="Calibri"/>
          <w:sz w:val="28"/>
          <w:szCs w:val="28"/>
          <w:lang w:val="x-none" w:eastAsia="x-none"/>
        </w:rPr>
        <w:softHyphen/>
        <w:t>ном решении проблемы (задачи);</w:t>
      </w:r>
    </w:p>
    <w:p w14:paraId="6E0336F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уважительно относиться к позиции других, пытаться договари</w:t>
      </w:r>
      <w:r w:rsidRPr="00D44E50">
        <w:rPr>
          <w:rFonts w:eastAsia="Calibri"/>
          <w:sz w:val="28"/>
          <w:szCs w:val="28"/>
          <w:lang w:val="x-none" w:eastAsia="x-none"/>
        </w:rPr>
        <w:softHyphen/>
        <w:t>ваться.</w:t>
      </w:r>
    </w:p>
    <w:p w14:paraId="0C603E0F"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6339776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строить монологическое высказывание, владеть диалогической формой речи, используя по возможности средства и инструменты ИКТ и дистанционного общения;</w:t>
      </w:r>
    </w:p>
    <w:p w14:paraId="2EA7705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строить понятные для партнера высказывания, учитывающие, что партнер знает и видит, а что нет;</w:t>
      </w:r>
    </w:p>
    <w:p w14:paraId="688E322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задавать вопросы, необходимые для организации собственной деятельности и сотрудничества с партнером;</w:t>
      </w:r>
    </w:p>
    <w:p w14:paraId="32267C2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осуществлять взаимный контроль и оказывать необходимую взаимопомощь.</w:t>
      </w:r>
    </w:p>
    <w:p w14:paraId="09768FCF" w14:textId="77777777" w:rsidR="00FA4B7A" w:rsidRPr="00D44E50" w:rsidRDefault="00FA4B7A" w:rsidP="00FA4B7A">
      <w:pPr>
        <w:widowControl w:val="0"/>
        <w:ind w:right="23"/>
        <w:jc w:val="both"/>
        <w:rPr>
          <w:rFonts w:eastAsia="Calibri"/>
          <w:b/>
          <w:sz w:val="28"/>
          <w:szCs w:val="28"/>
          <w:lang w:val="x-none" w:eastAsia="x-none"/>
        </w:rPr>
      </w:pPr>
      <w:r w:rsidRPr="00D44E50">
        <w:rPr>
          <w:rFonts w:eastAsia="Calibri"/>
          <w:b/>
          <w:sz w:val="28"/>
          <w:szCs w:val="28"/>
          <w:lang w:val="x-none" w:eastAsia="x-none"/>
        </w:rPr>
        <w:t>Предметные результаты</w:t>
      </w:r>
    </w:p>
    <w:p w14:paraId="2477BA4A"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iCs/>
          <w:sz w:val="28"/>
          <w:szCs w:val="28"/>
          <w:lang w:val="x-none" w:eastAsia="x-none"/>
        </w:rPr>
        <w:t xml:space="preserve">1. </w:t>
      </w:r>
      <w:r w:rsidRPr="00D44E50">
        <w:rPr>
          <w:rFonts w:eastAsia="Calibri"/>
          <w:b/>
          <w:i/>
          <w:sz w:val="28"/>
          <w:szCs w:val="28"/>
          <w:lang w:val="x-none" w:eastAsia="x-none"/>
        </w:rPr>
        <w:t>Общекультурные и общетрудовые компетенции. Основы куль</w:t>
      </w:r>
      <w:r w:rsidRPr="00D44E50">
        <w:rPr>
          <w:rFonts w:eastAsia="Calibri"/>
          <w:b/>
          <w:i/>
          <w:sz w:val="28"/>
          <w:szCs w:val="28"/>
          <w:lang w:val="x-none" w:eastAsia="x-none"/>
        </w:rPr>
        <w:softHyphen/>
        <w:t xml:space="preserve">туры </w:t>
      </w:r>
      <w:r w:rsidRPr="00D44E50">
        <w:rPr>
          <w:rFonts w:eastAsia="Calibri"/>
          <w:b/>
          <w:i/>
          <w:sz w:val="28"/>
          <w:szCs w:val="28"/>
          <w:lang w:val="x-none" w:eastAsia="x-none"/>
        </w:rPr>
        <w:lastRenderedPageBreak/>
        <w:t>труда, самообслуживание</w:t>
      </w:r>
    </w:p>
    <w:p w14:paraId="2032644E" w14:textId="77777777" w:rsidR="00FA4B7A" w:rsidRPr="00D44E50" w:rsidRDefault="00FA4B7A" w:rsidP="00FA4B7A">
      <w:pPr>
        <w:widowControl w:val="0"/>
        <w:ind w:right="23" w:firstLine="708"/>
        <w:jc w:val="both"/>
        <w:rPr>
          <w:rFonts w:eastAsia="Calibri"/>
          <w:bCs/>
          <w:iCs/>
          <w:sz w:val="28"/>
          <w:szCs w:val="28"/>
          <w:lang w:val="x-none" w:eastAsia="x-none"/>
        </w:rPr>
      </w:pPr>
      <w:r w:rsidRPr="00D44E50">
        <w:rPr>
          <w:rFonts w:eastAsia="Calibri"/>
          <w:bCs/>
          <w:iCs/>
          <w:sz w:val="28"/>
          <w:szCs w:val="28"/>
          <w:lang w:val="x-none" w:eastAsia="x-none"/>
        </w:rPr>
        <w:t>Обучающийся научится:</w:t>
      </w:r>
    </w:p>
    <w:p w14:paraId="483EB96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xml:space="preserve"> - узнавать и называть по характерным особенностям образцов или по описанию изученные и распространённые в крае ремёсла;</w:t>
      </w:r>
    </w:p>
    <w:p w14:paraId="295AD58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соблюдать правила безопасного пользования домашними электро</w:t>
      </w:r>
      <w:r w:rsidRPr="00D44E50">
        <w:rPr>
          <w:rFonts w:eastAsia="Calibri"/>
          <w:sz w:val="28"/>
          <w:szCs w:val="28"/>
          <w:lang w:val="x-none" w:eastAsia="x-none"/>
        </w:rPr>
        <w:softHyphen/>
        <w:t>приборами (светильниками, звонками, теле- и радиоаппаратурой).</w:t>
      </w:r>
    </w:p>
    <w:p w14:paraId="1CBE1EE5"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узнавать о характерных особенностях изученных видов декоративно-приклад</w:t>
      </w:r>
      <w:r w:rsidRPr="00D44E50">
        <w:rPr>
          <w:rFonts w:eastAsia="Calibri"/>
          <w:sz w:val="28"/>
          <w:szCs w:val="28"/>
          <w:lang w:val="x-none" w:eastAsia="x-none"/>
        </w:rPr>
        <w:softHyphen/>
        <w:t>ного искусства,</w:t>
      </w:r>
    </w:p>
    <w:p w14:paraId="44B3E6EC"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о профессиях мастеров прикладного искусства (в рамках изучен</w:t>
      </w:r>
      <w:r w:rsidRPr="00D44E50">
        <w:rPr>
          <w:rFonts w:eastAsia="Calibri"/>
          <w:sz w:val="28"/>
          <w:szCs w:val="28"/>
          <w:lang w:val="x-none" w:eastAsia="x-none"/>
        </w:rPr>
        <w:softHyphen/>
        <w:t>ного).</w:t>
      </w:r>
    </w:p>
    <w:p w14:paraId="44AEBA42"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7E2C5D9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понимать особенности проектной деятельности;</w:t>
      </w:r>
    </w:p>
    <w:p w14:paraId="070FBEC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осуществлять под руководством учителя коллективную проектную деятельность: разрабатывать замысел, искать пути его реализации, воплощать его в продукте, организовывать защиту проекта.</w:t>
      </w:r>
    </w:p>
    <w:p w14:paraId="0217A102"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2. Технология ручной обработки материалов. Элементы графи</w:t>
      </w:r>
      <w:r w:rsidRPr="00D44E50">
        <w:rPr>
          <w:rFonts w:eastAsia="Calibri"/>
          <w:b/>
          <w:i/>
          <w:sz w:val="28"/>
          <w:szCs w:val="28"/>
          <w:lang w:val="x-none" w:eastAsia="x-none"/>
        </w:rPr>
        <w:softHyphen/>
        <w:t>ческой грамоты</w:t>
      </w:r>
    </w:p>
    <w:p w14:paraId="5F8877BB"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11662F02"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узнавать и называть освоенные и новые материалы, их свойства, происхождение, применение в жизни;</w:t>
      </w:r>
    </w:p>
    <w:p w14:paraId="182623B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подбирать материалы по их свойствам в соответствии с поставленной задачей;</w:t>
      </w:r>
    </w:p>
    <w:p w14:paraId="0A33E71D"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называть новые технологические приемы ручной обработки материалов, использовавшиеся в этом году;</w:t>
      </w:r>
    </w:p>
    <w:p w14:paraId="043604A7"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экономно расходовать используемые материалы;</w:t>
      </w:r>
    </w:p>
    <w:p w14:paraId="275D283A"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применять приемы рациональной работы с инструментами: чертежными (линейка, угольник, циркуль),</w:t>
      </w:r>
    </w:p>
    <w:p w14:paraId="3BDCFD55"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режущими (ножницы), колющими (игла);</w:t>
      </w:r>
    </w:p>
    <w:p w14:paraId="27EF6B90"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изготавливать плоскостные и объемные изделия по простейшим чертежам, эскизам, схемам, рисункам;</w:t>
      </w:r>
    </w:p>
    <w:p w14:paraId="26FE4A4E"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выстраивать последовательность реализации собственного замысла.</w:t>
      </w:r>
    </w:p>
    <w:p w14:paraId="047567C2"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названия и свойства наиболее распространённых искусственных и синтетических материалов (бумага, металлы, ткани);</w:t>
      </w:r>
    </w:p>
    <w:p w14:paraId="271A33A7"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последовательность чтения и выполнения разметки развёрток с по</w:t>
      </w:r>
      <w:r w:rsidRPr="00D44E50">
        <w:rPr>
          <w:rFonts w:eastAsia="Calibri"/>
          <w:sz w:val="28"/>
          <w:szCs w:val="28"/>
          <w:lang w:val="x-none" w:eastAsia="x-none"/>
        </w:rPr>
        <w:softHyphen/>
        <w:t>мощью контрольно-измерительных инструментов;</w:t>
      </w:r>
    </w:p>
    <w:p w14:paraId="333C4DA8"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правила безопасной работы канцелярским ножом.</w:t>
      </w:r>
    </w:p>
    <w:p w14:paraId="2B7C0484"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4FC617AA"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читать простейший чертёж (эскиз) развёрток;</w:t>
      </w:r>
    </w:p>
    <w:p w14:paraId="7D86BB2E"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выполнять разметку развёрток с помощью чертёжных инстру</w:t>
      </w:r>
      <w:r w:rsidRPr="00D44E50">
        <w:rPr>
          <w:rFonts w:eastAsia="Calibri"/>
          <w:i/>
          <w:sz w:val="28"/>
          <w:szCs w:val="28"/>
          <w:lang w:val="x-none" w:eastAsia="x-none"/>
        </w:rPr>
        <w:softHyphen/>
        <w:t>ментов;</w:t>
      </w:r>
    </w:p>
    <w:p w14:paraId="34C7DF87"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подбирать и обосновывать наиболее рациональные технологиче</w:t>
      </w:r>
      <w:r w:rsidRPr="00D44E50">
        <w:rPr>
          <w:rFonts w:eastAsia="Calibri"/>
          <w:i/>
          <w:sz w:val="28"/>
          <w:szCs w:val="28"/>
          <w:lang w:val="x-none" w:eastAsia="x-none"/>
        </w:rPr>
        <w:softHyphen/>
        <w:t>ские приёмы изготовления изделий;</w:t>
      </w:r>
    </w:p>
    <w:p w14:paraId="72D715C8"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выполнять рицовку;</w:t>
      </w:r>
    </w:p>
    <w:p w14:paraId="406B8E65"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оформлять изделия и соединять детали косой строчкой и её вари</w:t>
      </w:r>
      <w:r w:rsidRPr="00D44E50">
        <w:rPr>
          <w:rFonts w:eastAsia="Calibri"/>
          <w:i/>
          <w:sz w:val="28"/>
          <w:szCs w:val="28"/>
          <w:lang w:val="x-none" w:eastAsia="x-none"/>
        </w:rPr>
        <w:softHyphen/>
        <w:t>антами;</w:t>
      </w:r>
    </w:p>
    <w:p w14:paraId="79429287"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t>- находить и использовать дополнительную информацию из различ</w:t>
      </w:r>
      <w:r w:rsidRPr="00D44E50">
        <w:rPr>
          <w:rFonts w:eastAsia="Calibri"/>
          <w:i/>
          <w:sz w:val="28"/>
          <w:szCs w:val="28"/>
          <w:lang w:val="x-none" w:eastAsia="x-none"/>
        </w:rPr>
        <w:softHyphen/>
        <w:t>ных источников (в том числе из сети Интернет);</w:t>
      </w:r>
    </w:p>
    <w:p w14:paraId="09FC3D15" w14:textId="77777777" w:rsidR="00FA4B7A" w:rsidRPr="00D44E50" w:rsidRDefault="00FA4B7A" w:rsidP="00FA4B7A">
      <w:pPr>
        <w:widowControl w:val="0"/>
        <w:ind w:right="20"/>
        <w:jc w:val="both"/>
        <w:rPr>
          <w:rFonts w:eastAsia="Calibri"/>
          <w:i/>
          <w:sz w:val="28"/>
          <w:szCs w:val="28"/>
          <w:lang w:val="x-none" w:eastAsia="x-none"/>
        </w:rPr>
      </w:pPr>
      <w:r w:rsidRPr="00D44E50">
        <w:rPr>
          <w:rFonts w:eastAsia="Calibri"/>
          <w:i/>
          <w:sz w:val="28"/>
          <w:szCs w:val="28"/>
          <w:lang w:val="x-none" w:eastAsia="x-none"/>
        </w:rPr>
        <w:t>- решать доступные технологические задачи.</w:t>
      </w:r>
    </w:p>
    <w:p w14:paraId="2CC001CE"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lastRenderedPageBreak/>
        <w:t xml:space="preserve"> </w:t>
      </w:r>
      <w:r w:rsidRPr="00D44E50">
        <w:rPr>
          <w:rFonts w:eastAsia="Calibri"/>
          <w:b/>
          <w:sz w:val="28"/>
          <w:szCs w:val="28"/>
          <w:lang w:val="x-none" w:eastAsia="x-none"/>
        </w:rPr>
        <w:t>3</w:t>
      </w:r>
      <w:r w:rsidRPr="00D44E50">
        <w:rPr>
          <w:rFonts w:eastAsia="Calibri"/>
          <w:b/>
          <w:i/>
          <w:sz w:val="28"/>
          <w:szCs w:val="28"/>
          <w:lang w:val="x-none" w:eastAsia="x-none"/>
        </w:rPr>
        <w:t>.Конструирование и моделирование</w:t>
      </w:r>
    </w:p>
    <w:p w14:paraId="5D1217FF" w14:textId="77777777" w:rsidR="00FA4B7A" w:rsidRPr="00D44E50" w:rsidRDefault="00FA4B7A" w:rsidP="00FA4B7A">
      <w:pPr>
        <w:widowControl w:val="0"/>
        <w:ind w:left="159" w:right="23" w:firstLine="318"/>
        <w:jc w:val="both"/>
        <w:rPr>
          <w:bCs/>
          <w:i/>
          <w:iCs/>
          <w:color w:val="000000"/>
          <w:sz w:val="28"/>
          <w:szCs w:val="28"/>
        </w:rPr>
      </w:pPr>
      <w:r w:rsidRPr="00D44E50">
        <w:rPr>
          <w:bCs/>
          <w:i/>
          <w:iCs/>
          <w:color w:val="000000"/>
          <w:sz w:val="28"/>
          <w:szCs w:val="28"/>
        </w:rPr>
        <w:t xml:space="preserve"> </w:t>
      </w:r>
      <w:r w:rsidRPr="00D44E50">
        <w:rPr>
          <w:bCs/>
          <w:iCs/>
          <w:color w:val="000000"/>
          <w:sz w:val="28"/>
          <w:szCs w:val="28"/>
        </w:rPr>
        <w:t>Обучающийся научится</w:t>
      </w:r>
      <w:r w:rsidRPr="00D44E50">
        <w:rPr>
          <w:bCs/>
          <w:i/>
          <w:iCs/>
          <w:color w:val="000000"/>
          <w:sz w:val="28"/>
          <w:szCs w:val="28"/>
        </w:rPr>
        <w:t>:</w:t>
      </w:r>
    </w:p>
    <w:p w14:paraId="1A2F7B8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выделять детали изделия, называть их форму, взаимное расположение, виды и способы соединения деталей;</w:t>
      </w:r>
    </w:p>
    <w:p w14:paraId="2AA21D51"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изменять способы соединения деталей конструкции;</w:t>
      </w:r>
    </w:p>
    <w:p w14:paraId="284B8644"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изменять вид конструкции с целью придания ей новых свойств;</w:t>
      </w:r>
    </w:p>
    <w:p w14:paraId="746AB05F"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анализировать конструкцию изделия по рисунку, чертежу, эскизу;</w:t>
      </w:r>
    </w:p>
    <w:p w14:paraId="3BFD2C44"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размечать развертку заданной конструкции по рисунку, чертежу;</w:t>
      </w:r>
    </w:p>
    <w:p w14:paraId="7A97FB00"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sz w:val="28"/>
          <w:szCs w:val="28"/>
          <w:lang w:val="x-none" w:eastAsia="x-none"/>
        </w:rPr>
        <w:t>– изготавливать заданную конструкцию по рисунку, чертежу.</w:t>
      </w:r>
    </w:p>
    <w:p w14:paraId="33852816"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sz w:val="28"/>
          <w:szCs w:val="28"/>
          <w:lang w:val="x-none" w:eastAsia="x-none"/>
        </w:rPr>
        <w:t>- простейшие способы достижения прочности конструкций.</w:t>
      </w:r>
    </w:p>
    <w:p w14:paraId="165F9BDA"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6CEAB51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соотносить объемную конструкцию из правильных геометрических тел с изображением развертки;</w:t>
      </w:r>
    </w:p>
    <w:p w14:paraId="0332045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мысленный образ конструкции с целью решения определенной</w:t>
      </w:r>
    </w:p>
    <w:p w14:paraId="30DDD82C"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
          <w:sz w:val="28"/>
          <w:szCs w:val="28"/>
          <w:lang w:val="x-none" w:eastAsia="x-none"/>
        </w:rPr>
        <w:t>конструкторской задачи и воплощать его в материале с помощью учителя.</w:t>
      </w:r>
    </w:p>
    <w:p w14:paraId="49BAE3E8" w14:textId="77777777" w:rsidR="00FA4B7A" w:rsidRPr="00D44E50" w:rsidRDefault="00FA4B7A" w:rsidP="00FA4B7A">
      <w:pPr>
        <w:widowControl w:val="0"/>
        <w:ind w:right="23"/>
        <w:jc w:val="both"/>
        <w:rPr>
          <w:rFonts w:eastAsia="Calibri"/>
          <w:b/>
          <w:i/>
          <w:sz w:val="28"/>
          <w:szCs w:val="28"/>
          <w:lang w:val="x-none" w:eastAsia="x-none"/>
        </w:rPr>
      </w:pPr>
      <w:r w:rsidRPr="00D44E50">
        <w:rPr>
          <w:rFonts w:eastAsia="Calibri"/>
          <w:b/>
          <w:i/>
          <w:sz w:val="28"/>
          <w:szCs w:val="28"/>
          <w:lang w:val="x-none" w:eastAsia="x-none"/>
        </w:rPr>
        <w:t>4.Использование информационных технологий (практика рабо</w:t>
      </w:r>
      <w:r w:rsidRPr="00D44E50">
        <w:rPr>
          <w:rFonts w:eastAsia="Calibri"/>
          <w:b/>
          <w:i/>
          <w:sz w:val="28"/>
          <w:szCs w:val="28"/>
          <w:lang w:val="x-none" w:eastAsia="x-none"/>
        </w:rPr>
        <w:softHyphen/>
        <w:t>ты на компьютере)</w:t>
      </w:r>
    </w:p>
    <w:p w14:paraId="21C6168C" w14:textId="77777777" w:rsidR="00FA4B7A" w:rsidRPr="00D44E50" w:rsidRDefault="00FA4B7A" w:rsidP="00FA4B7A">
      <w:pPr>
        <w:widowControl w:val="0"/>
        <w:ind w:right="23" w:firstLine="708"/>
        <w:jc w:val="both"/>
        <w:rPr>
          <w:rFonts w:eastAsia="Calibri"/>
          <w:bCs/>
          <w:iCs/>
          <w:sz w:val="28"/>
          <w:szCs w:val="28"/>
          <w:lang w:val="x-none" w:eastAsia="x-none"/>
        </w:rPr>
      </w:pPr>
      <w:r w:rsidRPr="00D44E50">
        <w:rPr>
          <w:rFonts w:eastAsia="Calibri"/>
          <w:bCs/>
          <w:iCs/>
          <w:sz w:val="28"/>
          <w:szCs w:val="28"/>
          <w:lang w:val="x-none" w:eastAsia="x-none"/>
        </w:rPr>
        <w:t>Обучающийся научится:</w:t>
      </w:r>
    </w:p>
    <w:p w14:paraId="475BB57A"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i/>
          <w:sz w:val="28"/>
          <w:szCs w:val="28"/>
          <w:lang w:val="x-none" w:eastAsia="x-none"/>
        </w:rPr>
        <w:t xml:space="preserve"> </w:t>
      </w:r>
      <w:r w:rsidRPr="00D44E50">
        <w:rPr>
          <w:rFonts w:eastAsia="Calibri"/>
          <w:sz w:val="28"/>
          <w:szCs w:val="28"/>
          <w:lang w:val="x-none" w:eastAsia="x-none"/>
        </w:rPr>
        <w:t>- включать и выключать компьютер;</w:t>
      </w:r>
    </w:p>
    <w:p w14:paraId="244DE123"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пользоваться клавиатурой, компьютерной мышью (в рамках необ</w:t>
      </w:r>
      <w:r w:rsidRPr="00D44E50">
        <w:rPr>
          <w:rFonts w:eastAsia="Calibri"/>
          <w:sz w:val="28"/>
          <w:szCs w:val="28"/>
          <w:lang w:val="x-none" w:eastAsia="x-none"/>
        </w:rPr>
        <w:softHyphen/>
        <w:t>ходимого для выполнения предъявляемого задания);</w:t>
      </w:r>
    </w:p>
    <w:p w14:paraId="5AC2D10F"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выполнять простейшие операции с готовыми файлами и папками (открывать, читать);</w:t>
      </w:r>
    </w:p>
    <w:p w14:paraId="7EDB0204" w14:textId="77777777" w:rsidR="00FA4B7A" w:rsidRPr="00D44E50" w:rsidRDefault="00FA4B7A" w:rsidP="00FA4B7A">
      <w:pPr>
        <w:widowControl w:val="0"/>
        <w:ind w:right="23"/>
        <w:jc w:val="both"/>
        <w:rPr>
          <w:rFonts w:eastAsia="Calibri"/>
          <w:sz w:val="28"/>
          <w:szCs w:val="28"/>
          <w:lang w:val="x-none" w:eastAsia="x-none"/>
        </w:rPr>
      </w:pPr>
      <w:r w:rsidRPr="00D44E50">
        <w:rPr>
          <w:rFonts w:eastAsia="Calibri"/>
          <w:sz w:val="28"/>
          <w:szCs w:val="28"/>
          <w:lang w:val="x-none" w:eastAsia="x-none"/>
        </w:rPr>
        <w:t>- работать с ЦОР (цифровыми образовательными ресурсами), гото</w:t>
      </w:r>
      <w:r w:rsidRPr="00D44E50">
        <w:rPr>
          <w:rFonts w:eastAsia="Calibri"/>
          <w:sz w:val="28"/>
          <w:szCs w:val="28"/>
          <w:lang w:val="x-none" w:eastAsia="x-none"/>
        </w:rPr>
        <w:softHyphen/>
        <w:t>выми материалами на электронных носителях (CD): активировать диск, читать информацию, выполнять предложенные задания.</w:t>
      </w:r>
    </w:p>
    <w:p w14:paraId="32E93DED" w14:textId="77777777" w:rsidR="00FA4B7A" w:rsidRPr="00D44E50" w:rsidRDefault="00FA4B7A" w:rsidP="00FA4B7A">
      <w:pPr>
        <w:widowControl w:val="0"/>
        <w:ind w:right="20" w:firstLine="708"/>
        <w:jc w:val="both"/>
        <w:rPr>
          <w:rFonts w:eastAsia="Calibri"/>
          <w:bCs/>
          <w:i/>
          <w:iCs/>
          <w:sz w:val="28"/>
          <w:szCs w:val="28"/>
          <w:lang w:val="x-none" w:eastAsia="x-none"/>
        </w:rPr>
      </w:pPr>
      <w:r w:rsidRPr="00D44E50">
        <w:rPr>
          <w:rFonts w:eastAsia="Calibri"/>
          <w:bCs/>
          <w:i/>
          <w:iCs/>
          <w:sz w:val="28"/>
          <w:szCs w:val="28"/>
          <w:lang w:val="x-none" w:eastAsia="x-none"/>
        </w:rPr>
        <w:t>Обучающийся получит возможность научиться:</w:t>
      </w:r>
    </w:p>
    <w:p w14:paraId="38F98B4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использовать по назначению основные устройства компьютера;</w:t>
      </w:r>
    </w:p>
    <w:p w14:paraId="58612F5B"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понимать информацию в различных формах;</w:t>
      </w:r>
    </w:p>
    <w:p w14:paraId="2362ACF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переводить информацию из одного вида (текст и графика) в другой;</w:t>
      </w:r>
    </w:p>
    <w:p w14:paraId="1B928A0D"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простейшие информационные объекты;</w:t>
      </w:r>
    </w:p>
    <w:p w14:paraId="5FC6D409"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пользоваться возможностями сети Интернет по поиску информации;</w:t>
      </w:r>
    </w:p>
    <w:p w14:paraId="69C149C3"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писать и отправлять электронное письмо;</w:t>
      </w:r>
    </w:p>
    <w:p w14:paraId="3737BEA4"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соблюдать режим и правила работы на компьютере.</w:t>
      </w:r>
    </w:p>
    <w:p w14:paraId="70997CA1" w14:textId="77777777" w:rsidR="00FA4B7A" w:rsidRPr="00D44E50" w:rsidRDefault="00FA4B7A" w:rsidP="00FA4B7A">
      <w:pPr>
        <w:jc w:val="both"/>
        <w:rPr>
          <w:rFonts w:eastAsia="Calibri"/>
          <w:b/>
          <w:sz w:val="28"/>
          <w:szCs w:val="28"/>
          <w:lang w:eastAsia="en-US"/>
        </w:rPr>
      </w:pPr>
    </w:p>
    <w:p w14:paraId="4B4F31A3" w14:textId="77777777" w:rsidR="00FA4B7A" w:rsidRPr="00D44E50" w:rsidRDefault="00FA4B7A" w:rsidP="00FA4B7A">
      <w:pPr>
        <w:jc w:val="both"/>
        <w:rPr>
          <w:rFonts w:eastAsia="Calibri"/>
          <w:b/>
          <w:sz w:val="28"/>
          <w:szCs w:val="28"/>
          <w:lang w:eastAsia="en-US"/>
        </w:rPr>
      </w:pPr>
      <w:r w:rsidRPr="00D44E50">
        <w:rPr>
          <w:rFonts w:eastAsia="Calibri"/>
          <w:b/>
          <w:sz w:val="28"/>
          <w:szCs w:val="28"/>
          <w:lang w:eastAsia="en-US"/>
        </w:rPr>
        <w:t>4 КЛАСС</w:t>
      </w:r>
    </w:p>
    <w:p w14:paraId="38300B83" w14:textId="77777777" w:rsidR="00FA4B7A" w:rsidRPr="00D44E50" w:rsidRDefault="00FA4B7A" w:rsidP="00FA4B7A">
      <w:pPr>
        <w:keepNext/>
        <w:keepLines/>
        <w:widowControl w:val="0"/>
        <w:ind w:right="1340" w:firstLine="709"/>
        <w:jc w:val="both"/>
        <w:outlineLvl w:val="1"/>
        <w:rPr>
          <w:b/>
          <w:bCs/>
          <w:iCs/>
          <w:color w:val="000000"/>
          <w:sz w:val="28"/>
          <w:szCs w:val="28"/>
          <w:shd w:val="clear" w:color="auto" w:fill="FFFFFF"/>
          <w:lang w:eastAsia="x-none"/>
        </w:rPr>
      </w:pPr>
      <w:r w:rsidRPr="00D44E50">
        <w:rPr>
          <w:b/>
          <w:bCs/>
          <w:iCs/>
          <w:color w:val="000000"/>
          <w:sz w:val="28"/>
          <w:szCs w:val="28"/>
          <w:shd w:val="clear" w:color="auto" w:fill="FFFFFF"/>
          <w:lang w:eastAsia="x-none"/>
        </w:rPr>
        <w:t>Личностные результаты</w:t>
      </w:r>
    </w:p>
    <w:p w14:paraId="26367D81" w14:textId="77777777" w:rsidR="00FA4B7A" w:rsidRPr="00D44E50" w:rsidRDefault="00FA4B7A" w:rsidP="00FA4B7A">
      <w:pPr>
        <w:keepNext/>
        <w:keepLines/>
        <w:widowControl w:val="0"/>
        <w:ind w:right="1340" w:firstLine="708"/>
        <w:jc w:val="both"/>
        <w:outlineLvl w:val="1"/>
        <w:rPr>
          <w:spacing w:val="10"/>
          <w:sz w:val="28"/>
          <w:szCs w:val="28"/>
          <w:lang w:val="x-none" w:eastAsia="x-none"/>
        </w:rPr>
      </w:pPr>
      <w:r w:rsidRPr="00D44E50">
        <w:rPr>
          <w:bCs/>
          <w:iCs/>
          <w:spacing w:val="10"/>
          <w:sz w:val="28"/>
          <w:szCs w:val="28"/>
          <w:lang w:val="x-none" w:eastAsia="x-none"/>
        </w:rPr>
        <w:t>У обучающегося будут сформированы:</w:t>
      </w:r>
    </w:p>
    <w:p w14:paraId="13797A55" w14:textId="77777777" w:rsidR="00FA4B7A" w:rsidRPr="00D44E50" w:rsidRDefault="00FA4B7A" w:rsidP="00FA4B7A">
      <w:pPr>
        <w:autoSpaceDE w:val="0"/>
        <w:autoSpaceDN w:val="0"/>
        <w:adjustRightInd w:val="0"/>
        <w:jc w:val="both"/>
        <w:rPr>
          <w:iCs/>
          <w:sz w:val="28"/>
          <w:szCs w:val="28"/>
        </w:rPr>
      </w:pPr>
      <w:r w:rsidRPr="00D44E50">
        <w:rPr>
          <w:iCs/>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образа «хорошего ученика»;</w:t>
      </w:r>
    </w:p>
    <w:p w14:paraId="3656D8C2" w14:textId="77777777" w:rsidR="00FA4B7A" w:rsidRPr="00D44E50" w:rsidRDefault="00FA4B7A" w:rsidP="00FA4B7A">
      <w:pPr>
        <w:autoSpaceDE w:val="0"/>
        <w:autoSpaceDN w:val="0"/>
        <w:adjustRightInd w:val="0"/>
        <w:jc w:val="both"/>
        <w:rPr>
          <w:iCs/>
          <w:sz w:val="28"/>
          <w:szCs w:val="28"/>
        </w:rPr>
      </w:pPr>
      <w:r w:rsidRPr="00D44E50">
        <w:rPr>
          <w:iCs/>
          <w:sz w:val="28"/>
          <w:szCs w:val="28"/>
        </w:rPr>
        <w:t>– широкая мотивационная основа учебной деятельности, включая социальные, учебно-познавательные внешние мотивы;</w:t>
      </w:r>
    </w:p>
    <w:p w14:paraId="3CC66810" w14:textId="77777777" w:rsidR="00FA4B7A" w:rsidRPr="00D44E50" w:rsidRDefault="00FA4B7A" w:rsidP="00FA4B7A">
      <w:pPr>
        <w:autoSpaceDE w:val="0"/>
        <w:autoSpaceDN w:val="0"/>
        <w:adjustRightInd w:val="0"/>
        <w:jc w:val="both"/>
        <w:rPr>
          <w:iCs/>
          <w:sz w:val="28"/>
          <w:szCs w:val="28"/>
        </w:rPr>
      </w:pPr>
      <w:r w:rsidRPr="00D44E50">
        <w:rPr>
          <w:iCs/>
          <w:sz w:val="28"/>
          <w:szCs w:val="28"/>
        </w:rPr>
        <w:t>– учебно-познавательный интерес к учебному материалу и способам решения новой задачи;</w:t>
      </w:r>
    </w:p>
    <w:p w14:paraId="229302A2" w14:textId="77777777" w:rsidR="00FA4B7A" w:rsidRPr="00D44E50" w:rsidRDefault="00FA4B7A" w:rsidP="00FA4B7A">
      <w:pPr>
        <w:autoSpaceDE w:val="0"/>
        <w:autoSpaceDN w:val="0"/>
        <w:adjustRightInd w:val="0"/>
        <w:jc w:val="both"/>
        <w:rPr>
          <w:iCs/>
          <w:sz w:val="28"/>
          <w:szCs w:val="28"/>
        </w:rPr>
      </w:pPr>
      <w:r w:rsidRPr="00D44E50">
        <w:rPr>
          <w:iCs/>
          <w:sz w:val="28"/>
          <w:szCs w:val="28"/>
        </w:rPr>
        <w:lastRenderedPageBreak/>
        <w:t>– ориентация на понимание причин успеха в учебной деятельности, в т. ч.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14:paraId="7CD8CC00" w14:textId="77777777" w:rsidR="00FA4B7A" w:rsidRPr="00D44E50" w:rsidRDefault="00FA4B7A" w:rsidP="00FA4B7A">
      <w:pPr>
        <w:autoSpaceDE w:val="0"/>
        <w:autoSpaceDN w:val="0"/>
        <w:adjustRightInd w:val="0"/>
        <w:jc w:val="both"/>
        <w:rPr>
          <w:iCs/>
          <w:sz w:val="28"/>
          <w:szCs w:val="28"/>
        </w:rPr>
      </w:pPr>
      <w:r w:rsidRPr="00D44E50">
        <w:rPr>
          <w:iCs/>
          <w:sz w:val="28"/>
          <w:szCs w:val="28"/>
        </w:rPr>
        <w:t>– способность к самооценке на основе критериев успешности учебной деятельности;</w:t>
      </w:r>
    </w:p>
    <w:p w14:paraId="24172353" w14:textId="77777777" w:rsidR="00FA4B7A" w:rsidRPr="00D44E50" w:rsidRDefault="00FA4B7A" w:rsidP="00FA4B7A">
      <w:pPr>
        <w:autoSpaceDE w:val="0"/>
        <w:autoSpaceDN w:val="0"/>
        <w:adjustRightInd w:val="0"/>
        <w:jc w:val="both"/>
        <w:rPr>
          <w:iCs/>
          <w:sz w:val="28"/>
          <w:szCs w:val="28"/>
        </w:rPr>
      </w:pPr>
      <w:r w:rsidRPr="00D44E50">
        <w:rPr>
          <w:iCs/>
          <w:sz w:val="28"/>
          <w:szCs w:val="28"/>
        </w:rPr>
        <w:t>– осознание себя как гражданина России;</w:t>
      </w:r>
    </w:p>
    <w:p w14:paraId="26B2DC6E" w14:textId="77777777" w:rsidR="00FA4B7A" w:rsidRPr="00D44E50" w:rsidRDefault="00FA4B7A" w:rsidP="00FA4B7A">
      <w:pPr>
        <w:autoSpaceDE w:val="0"/>
        <w:autoSpaceDN w:val="0"/>
        <w:adjustRightInd w:val="0"/>
        <w:jc w:val="both"/>
        <w:rPr>
          <w:iCs/>
          <w:sz w:val="28"/>
          <w:szCs w:val="28"/>
        </w:rPr>
      </w:pPr>
      <w:r w:rsidRPr="00D44E50">
        <w:rPr>
          <w:iCs/>
          <w:sz w:val="28"/>
          <w:szCs w:val="28"/>
        </w:rPr>
        <w:t>– осознание смысла и нравственного содержания собственных поступков и поступков других людей;</w:t>
      </w:r>
    </w:p>
    <w:p w14:paraId="36BF210F" w14:textId="77777777" w:rsidR="00FA4B7A" w:rsidRPr="00D44E50" w:rsidRDefault="00FA4B7A" w:rsidP="00FA4B7A">
      <w:pPr>
        <w:autoSpaceDE w:val="0"/>
        <w:autoSpaceDN w:val="0"/>
        <w:adjustRightInd w:val="0"/>
        <w:jc w:val="both"/>
        <w:rPr>
          <w:iCs/>
          <w:sz w:val="28"/>
          <w:szCs w:val="28"/>
        </w:rPr>
      </w:pPr>
      <w:r w:rsidRPr="00D44E50">
        <w:rPr>
          <w:iCs/>
          <w:sz w:val="28"/>
          <w:szCs w:val="28"/>
        </w:rPr>
        <w:t>– знание основных моральных норм и проекция этих норм на собственные поступки;</w:t>
      </w:r>
    </w:p>
    <w:p w14:paraId="5D63FFA9" w14:textId="77777777" w:rsidR="00FA4B7A" w:rsidRPr="00D44E50" w:rsidRDefault="00FA4B7A" w:rsidP="00FA4B7A">
      <w:pPr>
        <w:autoSpaceDE w:val="0"/>
        <w:autoSpaceDN w:val="0"/>
        <w:adjustRightInd w:val="0"/>
        <w:jc w:val="both"/>
        <w:rPr>
          <w:iCs/>
          <w:sz w:val="28"/>
          <w:szCs w:val="28"/>
        </w:rPr>
      </w:pPr>
      <w:r w:rsidRPr="00D44E50">
        <w:rPr>
          <w:iCs/>
          <w:sz w:val="28"/>
          <w:szCs w:val="28"/>
        </w:rPr>
        <w:t>– этические чувства (стыда, вины, совести) как регуляторы морального поведения;</w:t>
      </w:r>
    </w:p>
    <w:p w14:paraId="6053CD9C" w14:textId="77777777" w:rsidR="00FA4B7A" w:rsidRPr="00D44E50" w:rsidRDefault="00FA4B7A" w:rsidP="00FA4B7A">
      <w:pPr>
        <w:autoSpaceDE w:val="0"/>
        <w:autoSpaceDN w:val="0"/>
        <w:adjustRightInd w:val="0"/>
        <w:jc w:val="both"/>
        <w:rPr>
          <w:iCs/>
          <w:sz w:val="28"/>
          <w:szCs w:val="28"/>
        </w:rPr>
      </w:pPr>
      <w:r w:rsidRPr="00D44E50">
        <w:rPr>
          <w:iCs/>
          <w:sz w:val="28"/>
          <w:szCs w:val="28"/>
        </w:rPr>
        <w:t>– понимание чувств одноклассников, учителей, других людей и сопереживание им;</w:t>
      </w:r>
    </w:p>
    <w:p w14:paraId="0A03C400" w14:textId="77777777" w:rsidR="00FA4B7A" w:rsidRPr="00D44E50" w:rsidRDefault="00FA4B7A" w:rsidP="00FA4B7A">
      <w:pPr>
        <w:widowControl w:val="0"/>
        <w:jc w:val="both"/>
        <w:rPr>
          <w:rFonts w:eastAsia="Calibri"/>
          <w:sz w:val="28"/>
          <w:szCs w:val="28"/>
          <w:lang w:val="x-none" w:eastAsia="x-none"/>
        </w:rPr>
      </w:pPr>
      <w:r w:rsidRPr="00D44E50">
        <w:rPr>
          <w:iCs/>
          <w:sz w:val="28"/>
          <w:szCs w:val="28"/>
          <w:lang w:val="x-none"/>
        </w:rPr>
        <w:t>– эстетические чувства на основе знакомства с мировой и отечественной материальной культурой.</w:t>
      </w:r>
    </w:p>
    <w:p w14:paraId="4D82DDCF" w14:textId="77777777" w:rsidR="00FA4B7A" w:rsidRPr="00D44E50" w:rsidRDefault="00FA4B7A" w:rsidP="00FA4B7A">
      <w:pPr>
        <w:widowControl w:val="0"/>
        <w:tabs>
          <w:tab w:val="left" w:pos="910"/>
        </w:tabs>
        <w:ind w:right="40"/>
        <w:jc w:val="both"/>
        <w:rPr>
          <w:rFonts w:eastAsia="Calibri"/>
          <w:sz w:val="28"/>
          <w:szCs w:val="28"/>
          <w:lang w:val="x-none" w:eastAsia="x-none"/>
        </w:rPr>
      </w:pPr>
      <w:r w:rsidRPr="00D44E50">
        <w:rPr>
          <w:rFonts w:eastAsia="Calibri"/>
          <w:sz w:val="28"/>
          <w:szCs w:val="28"/>
          <w:lang w:val="x-none" w:eastAsia="x-none"/>
        </w:rPr>
        <w:tab/>
      </w:r>
      <w:r w:rsidRPr="00D44E50">
        <w:rPr>
          <w:rFonts w:eastAsia="Calibri"/>
          <w:bCs/>
          <w:i/>
          <w:iCs/>
          <w:sz w:val="28"/>
          <w:szCs w:val="28"/>
          <w:lang w:val="x-none" w:eastAsia="x-none"/>
        </w:rPr>
        <w:t xml:space="preserve"> Обучающийся получит возможность для формирования:</w:t>
      </w:r>
    </w:p>
    <w:p w14:paraId="308435AD" w14:textId="77777777" w:rsidR="00FA4B7A" w:rsidRPr="00D44E50" w:rsidRDefault="00FA4B7A" w:rsidP="00FA4B7A">
      <w:pPr>
        <w:widowControl w:val="0"/>
        <w:tabs>
          <w:tab w:val="left" w:pos="466"/>
        </w:tabs>
        <w:ind w:right="20"/>
        <w:jc w:val="both"/>
        <w:rPr>
          <w:rFonts w:eastAsia="Calibri"/>
          <w:i/>
          <w:sz w:val="28"/>
          <w:szCs w:val="28"/>
          <w:lang w:val="x-none" w:eastAsia="x-none"/>
        </w:rPr>
      </w:pPr>
      <w:r w:rsidRPr="00D44E50">
        <w:rPr>
          <w:rFonts w:eastAsia="Calibri"/>
          <w:i/>
          <w:sz w:val="28"/>
          <w:szCs w:val="28"/>
          <w:lang w:val="x-none" w:eastAsia="x-none"/>
        </w:rPr>
        <w:t xml:space="preserve"> - оценивания поступков, явлений, события с точки зрения собственных ощу</w:t>
      </w:r>
      <w:r w:rsidRPr="00D44E50">
        <w:rPr>
          <w:rFonts w:eastAsia="Calibri"/>
          <w:i/>
          <w:sz w:val="28"/>
          <w:szCs w:val="28"/>
          <w:lang w:val="x-none" w:eastAsia="x-none"/>
        </w:rPr>
        <w:softHyphen/>
        <w:t xml:space="preserve">щений, </w:t>
      </w:r>
    </w:p>
    <w:p w14:paraId="5B0C01C4" w14:textId="77777777" w:rsidR="00FA4B7A" w:rsidRPr="00D44E50" w:rsidRDefault="00FA4B7A" w:rsidP="00FA4B7A">
      <w:pPr>
        <w:widowControl w:val="0"/>
        <w:tabs>
          <w:tab w:val="left" w:pos="466"/>
        </w:tabs>
        <w:ind w:right="20"/>
        <w:jc w:val="both"/>
        <w:rPr>
          <w:rFonts w:eastAsia="Calibri"/>
          <w:i/>
          <w:sz w:val="28"/>
          <w:szCs w:val="28"/>
          <w:lang w:val="x-none" w:eastAsia="x-none"/>
        </w:rPr>
      </w:pPr>
      <w:r w:rsidRPr="00D44E50">
        <w:rPr>
          <w:rFonts w:eastAsia="Calibri"/>
          <w:i/>
          <w:sz w:val="28"/>
          <w:szCs w:val="28"/>
          <w:lang w:val="x-none" w:eastAsia="x-none"/>
        </w:rPr>
        <w:t>- соотношения их с общепринятыми нормами и ценностями;</w:t>
      </w:r>
    </w:p>
    <w:p w14:paraId="76ACA6D3" w14:textId="77777777" w:rsidR="00FA4B7A" w:rsidRPr="00D44E50" w:rsidRDefault="00FA4B7A" w:rsidP="00FA4B7A">
      <w:pPr>
        <w:widowControl w:val="0"/>
        <w:tabs>
          <w:tab w:val="left" w:pos="466"/>
        </w:tabs>
        <w:ind w:right="20"/>
        <w:jc w:val="both"/>
        <w:rPr>
          <w:rFonts w:eastAsia="Calibri"/>
          <w:i/>
          <w:sz w:val="28"/>
          <w:szCs w:val="28"/>
          <w:lang w:val="x-none" w:eastAsia="x-none"/>
        </w:rPr>
      </w:pPr>
      <w:r w:rsidRPr="00D44E50">
        <w:rPr>
          <w:rFonts w:eastAsia="Calibri"/>
          <w:i/>
          <w:sz w:val="28"/>
          <w:szCs w:val="28"/>
          <w:lang w:val="x-none" w:eastAsia="x-none"/>
        </w:rPr>
        <w:t>- описания своих чувств и ощущений от наблюдаемых явлений, со</w:t>
      </w:r>
      <w:r w:rsidRPr="00D44E50">
        <w:rPr>
          <w:rFonts w:eastAsia="Calibri"/>
          <w:i/>
          <w:sz w:val="28"/>
          <w:szCs w:val="28"/>
          <w:lang w:val="x-none" w:eastAsia="x-none"/>
        </w:rPr>
        <w:softHyphen/>
        <w:t>бытий, изделий декоративно-прикладного характера, уважительного отношения к результатам труда мастеров;</w:t>
      </w:r>
    </w:p>
    <w:p w14:paraId="5888D8B3" w14:textId="77777777" w:rsidR="00FA4B7A" w:rsidRPr="00D44E50" w:rsidRDefault="00FA4B7A" w:rsidP="00FA4B7A">
      <w:pPr>
        <w:widowControl w:val="0"/>
        <w:tabs>
          <w:tab w:val="left" w:pos="470"/>
        </w:tabs>
        <w:ind w:right="20"/>
        <w:jc w:val="both"/>
        <w:rPr>
          <w:rFonts w:eastAsia="Calibri"/>
          <w:i/>
          <w:sz w:val="28"/>
          <w:szCs w:val="28"/>
          <w:lang w:val="x-none" w:eastAsia="x-none"/>
        </w:rPr>
      </w:pPr>
      <w:r w:rsidRPr="00D44E50">
        <w:rPr>
          <w:rFonts w:eastAsia="Calibri"/>
          <w:i/>
          <w:sz w:val="28"/>
          <w:szCs w:val="28"/>
          <w:lang w:val="x-none" w:eastAsia="x-none"/>
        </w:rPr>
        <w:t>- принятия другого мнения и высказывания, уважительного отношения к нему;</w:t>
      </w:r>
    </w:p>
    <w:p w14:paraId="14EE222C" w14:textId="77777777" w:rsidR="00FA4B7A" w:rsidRPr="00D44E50" w:rsidRDefault="00FA4B7A" w:rsidP="00FA4B7A">
      <w:pPr>
        <w:autoSpaceDE w:val="0"/>
        <w:autoSpaceDN w:val="0"/>
        <w:adjustRightInd w:val="0"/>
        <w:jc w:val="both"/>
        <w:rPr>
          <w:i/>
          <w:iCs/>
          <w:sz w:val="28"/>
          <w:szCs w:val="28"/>
        </w:rPr>
      </w:pPr>
      <w:r w:rsidRPr="00D44E50">
        <w:rPr>
          <w:i/>
          <w:iCs/>
          <w:sz w:val="28"/>
          <w:szCs w:val="28"/>
        </w:rPr>
        <w:t>– адекватной дифференцированной самооценки на основе критерия успешности реализации социальной роли «хорошего ученика»;</w:t>
      </w:r>
    </w:p>
    <w:p w14:paraId="0EA1AEFB" w14:textId="77777777" w:rsidR="00FA4B7A" w:rsidRPr="00D44E50" w:rsidRDefault="00FA4B7A" w:rsidP="00FA4B7A">
      <w:pPr>
        <w:autoSpaceDE w:val="0"/>
        <w:autoSpaceDN w:val="0"/>
        <w:adjustRightInd w:val="0"/>
        <w:jc w:val="both"/>
        <w:rPr>
          <w:i/>
          <w:iCs/>
          <w:sz w:val="28"/>
          <w:szCs w:val="28"/>
        </w:rPr>
      </w:pPr>
      <w:r w:rsidRPr="00D44E50">
        <w:rPr>
          <w:i/>
          <w:iCs/>
          <w:sz w:val="28"/>
          <w:szCs w:val="28"/>
        </w:rPr>
        <w:t>– морального сознания, способности к решению моральных проблем на основе учета позиции партнеров в общении, устойчивого следования в поведении моральным нормам и этическим требованиям;</w:t>
      </w:r>
    </w:p>
    <w:p w14:paraId="6BC2811D"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осознанных устойчивых эстетических предпочтений и ориентации на искусство как значимую сферу человеческой жизни.</w:t>
      </w:r>
    </w:p>
    <w:p w14:paraId="1FE01CA4" w14:textId="77777777" w:rsidR="00FA4B7A" w:rsidRPr="00D44E50" w:rsidRDefault="00FA4B7A" w:rsidP="00FA4B7A">
      <w:pPr>
        <w:widowControl w:val="0"/>
        <w:ind w:firstLine="440"/>
        <w:jc w:val="both"/>
        <w:rPr>
          <w:b/>
          <w:sz w:val="28"/>
          <w:szCs w:val="28"/>
          <w:lang w:val="x-none" w:eastAsia="x-none"/>
        </w:rPr>
      </w:pPr>
      <w:r w:rsidRPr="00D44E50">
        <w:rPr>
          <w:b/>
          <w:sz w:val="28"/>
          <w:szCs w:val="28"/>
          <w:lang w:val="x-none" w:eastAsia="x-none"/>
        </w:rPr>
        <w:t>Метапредметные результаты</w:t>
      </w:r>
    </w:p>
    <w:p w14:paraId="73B770A7" w14:textId="77777777" w:rsidR="00FA4B7A" w:rsidRPr="00D44E50" w:rsidRDefault="00FA4B7A" w:rsidP="00FA4B7A">
      <w:pPr>
        <w:widowControl w:val="0"/>
        <w:jc w:val="both"/>
        <w:rPr>
          <w:rFonts w:eastAsia="Calibri"/>
          <w:b/>
          <w:i/>
          <w:sz w:val="28"/>
          <w:szCs w:val="28"/>
          <w:lang w:val="x-none" w:eastAsia="x-none"/>
        </w:rPr>
      </w:pPr>
      <w:r w:rsidRPr="00D44E50">
        <w:rPr>
          <w:rFonts w:eastAsia="Calibri"/>
          <w:b/>
          <w:i/>
          <w:sz w:val="28"/>
          <w:szCs w:val="28"/>
          <w:lang w:val="x-none" w:eastAsia="x-none"/>
        </w:rPr>
        <w:t>Регулятивные УУД</w:t>
      </w:r>
    </w:p>
    <w:p w14:paraId="5F69B5E5" w14:textId="77777777" w:rsidR="00FA4B7A" w:rsidRPr="00D44E50" w:rsidRDefault="00FA4B7A" w:rsidP="00FA4B7A">
      <w:pPr>
        <w:autoSpaceDE w:val="0"/>
        <w:autoSpaceDN w:val="0"/>
        <w:adjustRightInd w:val="0"/>
        <w:ind w:firstLine="708"/>
        <w:jc w:val="both"/>
        <w:rPr>
          <w:rFonts w:eastAsia="Calibri"/>
          <w:bCs/>
          <w:iCs/>
          <w:sz w:val="28"/>
          <w:szCs w:val="28"/>
          <w:lang w:eastAsia="en-US"/>
        </w:rPr>
      </w:pPr>
      <w:r w:rsidRPr="00D44E50">
        <w:rPr>
          <w:rFonts w:eastAsia="Calibri"/>
          <w:bCs/>
          <w:iCs/>
          <w:sz w:val="28"/>
          <w:szCs w:val="28"/>
          <w:lang w:eastAsia="en-US"/>
        </w:rPr>
        <w:t>Обучающийся научится:</w:t>
      </w:r>
    </w:p>
    <w:p w14:paraId="7573FC83"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xml:space="preserve"> – принимать и сохранять учебную задачу;</w:t>
      </w:r>
    </w:p>
    <w:p w14:paraId="7DAB241F"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учитывать выделенные учителем ориентиры действия в новом учебном материале;</w:t>
      </w:r>
    </w:p>
    <w:p w14:paraId="2995C741"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планировать свои действия в соответствии с поставленной задачей и условиями ее реализации, в т.ч. во внутреннем плане;</w:t>
      </w:r>
    </w:p>
    <w:p w14:paraId="7209C42E"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следовать установленным правилам в планировании и контроле способа решения;</w:t>
      </w:r>
    </w:p>
    <w:p w14:paraId="7BB8020F"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осуществлять пошаговый и итоговый контроль по результату;</w:t>
      </w:r>
    </w:p>
    <w:p w14:paraId="5D33E246"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lastRenderedPageBreak/>
        <w:t>– адекватно воспринимать предложения и оценку учителей, товарищей, родителей и других людей;</w:t>
      </w:r>
    </w:p>
    <w:p w14:paraId="2A7C75C4"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различать способ и результат действия;</w:t>
      </w:r>
    </w:p>
    <w:p w14:paraId="03BEADFC" w14:textId="77777777" w:rsidR="00FA4B7A" w:rsidRPr="00D44E50" w:rsidRDefault="00FA4B7A" w:rsidP="00FA4B7A">
      <w:pPr>
        <w:autoSpaceDE w:val="0"/>
        <w:autoSpaceDN w:val="0"/>
        <w:adjustRightInd w:val="0"/>
        <w:jc w:val="both"/>
        <w:rPr>
          <w:rFonts w:eastAsia="Calibri"/>
          <w:sz w:val="28"/>
          <w:szCs w:val="28"/>
        </w:rPr>
      </w:pPr>
      <w:r w:rsidRPr="00D44E50">
        <w:rPr>
          <w:rFonts w:eastAsia="Calibri"/>
          <w:sz w:val="28"/>
          <w:szCs w:val="28"/>
        </w:rPr>
        <w:t>– вносить необходимые коррективы в действие после его завершения на основе его оценки и учета сделанных ошибок.</w:t>
      </w:r>
    </w:p>
    <w:p w14:paraId="45253E7D"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bCs/>
          <w:i/>
          <w:iCs/>
          <w:color w:val="000000"/>
          <w:sz w:val="28"/>
          <w:szCs w:val="28"/>
          <w:lang w:val="x-none"/>
        </w:rPr>
        <w:tab/>
      </w:r>
      <w:r w:rsidRPr="00D44E50">
        <w:rPr>
          <w:rFonts w:eastAsia="Calibri"/>
          <w:bCs/>
          <w:i/>
          <w:iCs/>
          <w:sz w:val="28"/>
          <w:szCs w:val="28"/>
          <w:lang w:val="x-none" w:eastAsia="x-none"/>
        </w:rPr>
        <w:t>Обучающийся получит возможность научиться:</w:t>
      </w:r>
    </w:p>
    <w:p w14:paraId="40DB261D"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самостоятельно находить несколько вариантов решения учебной задачи, представленной на разных уровнях;</w:t>
      </w:r>
    </w:p>
    <w:p w14:paraId="3252052C" w14:textId="77777777" w:rsidR="00FA4B7A" w:rsidRPr="00D44E50" w:rsidRDefault="00FA4B7A" w:rsidP="00FA4B7A">
      <w:pPr>
        <w:autoSpaceDE w:val="0"/>
        <w:autoSpaceDN w:val="0"/>
        <w:adjustRightInd w:val="0"/>
        <w:jc w:val="both"/>
        <w:rPr>
          <w:i/>
          <w:iCs/>
          <w:sz w:val="28"/>
          <w:szCs w:val="28"/>
        </w:rPr>
      </w:pPr>
      <w:r w:rsidRPr="00D44E50">
        <w:rPr>
          <w:i/>
          <w:iCs/>
          <w:sz w:val="28"/>
          <w:szCs w:val="28"/>
        </w:rPr>
        <w:t>– в сотрудничестве с учителем ставить новые учебные задачи;</w:t>
      </w:r>
    </w:p>
    <w:p w14:paraId="0F9D2C46"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самостоятельно учитывать выделенные учителем ориентиры действия в новом учебном материале;</w:t>
      </w:r>
    </w:p>
    <w:p w14:paraId="1BB83141"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констатирующий и предвосхищающий контроль по результату и способу действия;</w:t>
      </w:r>
    </w:p>
    <w:p w14:paraId="04464A75"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проявлять познавательную инициативу в учебном сотрудничестве;</w:t>
      </w:r>
    </w:p>
    <w:p w14:paraId="17A314B1" w14:textId="77777777" w:rsidR="00FA4B7A" w:rsidRPr="00D44E50" w:rsidRDefault="00FA4B7A" w:rsidP="00FA4B7A">
      <w:pPr>
        <w:widowControl w:val="0"/>
        <w:tabs>
          <w:tab w:val="left" w:pos="906"/>
        </w:tabs>
        <w:ind w:right="40"/>
        <w:jc w:val="both"/>
        <w:rPr>
          <w:rFonts w:eastAsia="Calibri"/>
          <w:sz w:val="28"/>
          <w:szCs w:val="28"/>
          <w:lang w:val="x-none" w:eastAsia="x-none"/>
        </w:rPr>
      </w:pPr>
      <w:r w:rsidRPr="00D44E50">
        <w:rPr>
          <w:i/>
          <w:iCs/>
          <w:sz w:val="28"/>
          <w:szCs w:val="28"/>
          <w:lang w:val="x-none"/>
        </w:rPr>
        <w:t>– адекватно оценивать правильность выполнения действия и вносить необходимые коррективы как по ходу работы, так и по ее завершению.</w:t>
      </w:r>
    </w:p>
    <w:p w14:paraId="665D87E4" w14:textId="77777777" w:rsidR="00FA4B7A" w:rsidRPr="00D44E50" w:rsidRDefault="00FA4B7A" w:rsidP="00FA4B7A">
      <w:pPr>
        <w:widowControl w:val="0"/>
        <w:jc w:val="both"/>
        <w:rPr>
          <w:rFonts w:eastAsia="Calibri"/>
          <w:b/>
          <w:i/>
          <w:sz w:val="28"/>
          <w:szCs w:val="28"/>
          <w:lang w:val="x-none" w:eastAsia="x-none"/>
        </w:rPr>
      </w:pPr>
      <w:r w:rsidRPr="00D44E50">
        <w:rPr>
          <w:rFonts w:eastAsia="Calibri"/>
          <w:b/>
          <w:i/>
          <w:sz w:val="28"/>
          <w:szCs w:val="28"/>
          <w:lang w:val="x-none" w:eastAsia="x-none"/>
        </w:rPr>
        <w:t>Познавательные УУД</w:t>
      </w:r>
    </w:p>
    <w:p w14:paraId="2D331B82"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1CB3105D" w14:textId="77777777" w:rsidR="00FA4B7A" w:rsidRPr="00D44E50" w:rsidRDefault="00FA4B7A" w:rsidP="00FA4B7A">
      <w:pPr>
        <w:widowControl w:val="0"/>
        <w:tabs>
          <w:tab w:val="left" w:pos="910"/>
        </w:tabs>
        <w:ind w:right="40"/>
        <w:jc w:val="both"/>
        <w:rPr>
          <w:rFonts w:eastAsia="Calibri"/>
          <w:sz w:val="28"/>
          <w:szCs w:val="28"/>
          <w:lang w:val="x-none" w:eastAsia="x-none"/>
        </w:rPr>
      </w:pPr>
      <w:r w:rsidRPr="00D44E50">
        <w:rPr>
          <w:rFonts w:eastAsia="Calibri"/>
          <w:sz w:val="28"/>
          <w:szCs w:val="28"/>
          <w:lang w:val="x-none" w:eastAsia="x-none"/>
        </w:rPr>
        <w:t>- искать и отбирать необходимую информацию для решения учебной задачи в учебнике, энциклопедиях, справочниках, в сети Интернет;</w:t>
      </w:r>
    </w:p>
    <w:p w14:paraId="1C8773DD" w14:textId="77777777" w:rsidR="00FA4B7A" w:rsidRPr="00D44E50" w:rsidRDefault="00FA4B7A" w:rsidP="00FA4B7A">
      <w:pPr>
        <w:widowControl w:val="0"/>
        <w:tabs>
          <w:tab w:val="left" w:pos="906"/>
        </w:tabs>
        <w:ind w:right="40"/>
        <w:jc w:val="both"/>
        <w:rPr>
          <w:rFonts w:eastAsia="Calibri"/>
          <w:sz w:val="28"/>
          <w:szCs w:val="28"/>
          <w:lang w:val="x-none" w:eastAsia="x-none"/>
        </w:rPr>
      </w:pPr>
      <w:r w:rsidRPr="00D44E50">
        <w:rPr>
          <w:rFonts w:eastAsia="Calibri"/>
          <w:sz w:val="28"/>
          <w:szCs w:val="28"/>
          <w:lang w:val="x-none" w:eastAsia="x-none"/>
        </w:rPr>
        <w:t>- приобретать новые знания в процессе наблюдений, рассуждений и обсуждений материалов учебника, выполнения пробных поиско</w:t>
      </w:r>
      <w:r w:rsidRPr="00D44E50">
        <w:rPr>
          <w:rFonts w:eastAsia="Calibri"/>
          <w:sz w:val="28"/>
          <w:szCs w:val="28"/>
          <w:lang w:val="x-none" w:eastAsia="x-none"/>
        </w:rPr>
        <w:softHyphen/>
        <w:t>вых упражнений;</w:t>
      </w:r>
    </w:p>
    <w:p w14:paraId="1374A1FB" w14:textId="77777777" w:rsidR="00FA4B7A" w:rsidRPr="00D44E50" w:rsidRDefault="00FA4B7A" w:rsidP="00FA4B7A">
      <w:pPr>
        <w:widowControl w:val="0"/>
        <w:tabs>
          <w:tab w:val="left" w:pos="901"/>
        </w:tabs>
        <w:ind w:right="40"/>
        <w:jc w:val="both"/>
        <w:rPr>
          <w:rFonts w:eastAsia="Calibri"/>
          <w:sz w:val="28"/>
          <w:szCs w:val="28"/>
          <w:lang w:val="x-none" w:eastAsia="x-none"/>
        </w:rPr>
      </w:pPr>
      <w:r w:rsidRPr="00D44E50">
        <w:rPr>
          <w:rFonts w:eastAsia="Calibri"/>
          <w:sz w:val="28"/>
          <w:szCs w:val="28"/>
          <w:lang w:val="x-none" w:eastAsia="x-none"/>
        </w:rPr>
        <w:t>- перерабатывать полученную информацию: сравнивать и классифи</w:t>
      </w:r>
      <w:r w:rsidRPr="00D44E50">
        <w:rPr>
          <w:rFonts w:eastAsia="Calibri"/>
          <w:sz w:val="28"/>
          <w:szCs w:val="28"/>
          <w:lang w:val="x-none" w:eastAsia="x-none"/>
        </w:rPr>
        <w:softHyphen/>
        <w:t>цировать факты и явления; определять причинно-следственные свя</w:t>
      </w:r>
      <w:r w:rsidRPr="00D44E50">
        <w:rPr>
          <w:rFonts w:eastAsia="Calibri"/>
          <w:sz w:val="28"/>
          <w:szCs w:val="28"/>
          <w:lang w:val="x-none" w:eastAsia="x-none"/>
        </w:rPr>
        <w:softHyphen/>
        <w:t>зи изучаемых явлений, событий, использовать её для выполнения предлагаемых и жизненных задач;</w:t>
      </w:r>
    </w:p>
    <w:p w14:paraId="7C76D29A" w14:textId="77777777" w:rsidR="00FA4B7A" w:rsidRPr="00D44E50" w:rsidRDefault="00FA4B7A" w:rsidP="00FA4B7A">
      <w:pPr>
        <w:widowControl w:val="0"/>
        <w:tabs>
          <w:tab w:val="left" w:pos="896"/>
        </w:tabs>
        <w:ind w:right="40"/>
        <w:jc w:val="both"/>
        <w:rPr>
          <w:rFonts w:eastAsia="Calibri"/>
          <w:sz w:val="28"/>
          <w:szCs w:val="28"/>
          <w:lang w:val="x-none" w:eastAsia="x-none"/>
        </w:rPr>
      </w:pPr>
      <w:r w:rsidRPr="00D44E50">
        <w:rPr>
          <w:rFonts w:eastAsia="Calibri"/>
          <w:sz w:val="28"/>
          <w:szCs w:val="28"/>
          <w:lang w:val="x-none" w:eastAsia="x-none"/>
        </w:rPr>
        <w:t>- делать выводы на основе обобщения полученных знаний и освоен</w:t>
      </w:r>
      <w:r w:rsidRPr="00D44E50">
        <w:rPr>
          <w:rFonts w:eastAsia="Calibri"/>
          <w:sz w:val="28"/>
          <w:szCs w:val="28"/>
          <w:lang w:val="x-none" w:eastAsia="x-none"/>
        </w:rPr>
        <w:softHyphen/>
        <w:t>ных умений.</w:t>
      </w:r>
    </w:p>
    <w:p w14:paraId="757A5587"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ab/>
        <w:t>Обучающийся получит возможность научиться:</w:t>
      </w:r>
    </w:p>
    <w:p w14:paraId="71301859"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расширенный поиск информации с использованием ресурсов библиотек и Интернета;</w:t>
      </w:r>
    </w:p>
    <w:p w14:paraId="5D22F55B"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осознанно и произвольно строить сообщения в устной и письменной форме;</w:t>
      </w:r>
    </w:p>
    <w:p w14:paraId="212B9AF9"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синтез, самостоятельно достраивая и восполняя недостающие компоненты;</w:t>
      </w:r>
    </w:p>
    <w:p w14:paraId="20E5000D" w14:textId="77777777" w:rsidR="00FA4B7A" w:rsidRPr="00D44E50" w:rsidRDefault="00FA4B7A" w:rsidP="00FA4B7A">
      <w:pPr>
        <w:autoSpaceDE w:val="0"/>
        <w:autoSpaceDN w:val="0"/>
        <w:adjustRightInd w:val="0"/>
        <w:jc w:val="both"/>
        <w:rPr>
          <w:i/>
          <w:iCs/>
          <w:sz w:val="28"/>
          <w:szCs w:val="28"/>
        </w:rPr>
      </w:pPr>
      <w:r w:rsidRPr="00D44E50">
        <w:rPr>
          <w:i/>
          <w:iCs/>
          <w:sz w:val="28"/>
          <w:szCs w:val="28"/>
        </w:rPr>
        <w:t>– находить несколько источников информации, делать выписки из используемых источников;</w:t>
      </w:r>
    </w:p>
    <w:p w14:paraId="0C3FB20A"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сравнение, сериацию и классификацию изученных объектов по самостоятельно выделенным основаниям;</w:t>
      </w:r>
    </w:p>
    <w:p w14:paraId="029DEFC5"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строить логическое рассуждение, включающее установление причинно-следственных связей;</w:t>
      </w:r>
    </w:p>
    <w:p w14:paraId="00040CA5"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создавать и преобразовывать модели и схемы для решения задач;</w:t>
      </w:r>
    </w:p>
    <w:p w14:paraId="3665D2A3"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выбор наиболее эффективных способов решения задач в зависимости от конкретных условий;</w:t>
      </w:r>
    </w:p>
    <w:p w14:paraId="7B4E86A1" w14:textId="77777777" w:rsidR="00FA4B7A" w:rsidRPr="00D44E50" w:rsidRDefault="00FA4B7A" w:rsidP="00FA4B7A">
      <w:pPr>
        <w:widowControl w:val="0"/>
        <w:tabs>
          <w:tab w:val="left" w:pos="896"/>
        </w:tabs>
        <w:ind w:right="40"/>
        <w:jc w:val="both"/>
        <w:rPr>
          <w:i/>
          <w:iCs/>
          <w:sz w:val="28"/>
          <w:szCs w:val="28"/>
          <w:lang w:val="x-none"/>
        </w:rPr>
      </w:pPr>
      <w:r w:rsidRPr="00D44E50">
        <w:rPr>
          <w:i/>
          <w:iCs/>
          <w:sz w:val="28"/>
          <w:szCs w:val="28"/>
          <w:lang w:val="x-none"/>
        </w:rPr>
        <w:t>– произвольно и осознанно владеть общими приемами решения задач;</w:t>
      </w:r>
    </w:p>
    <w:p w14:paraId="0E8FD297" w14:textId="77777777" w:rsidR="00FA4B7A" w:rsidRPr="00D44E50" w:rsidRDefault="00FA4B7A" w:rsidP="00FA4B7A">
      <w:pPr>
        <w:widowControl w:val="0"/>
        <w:ind w:right="23"/>
        <w:jc w:val="both"/>
        <w:rPr>
          <w:rFonts w:eastAsia="Calibri"/>
          <w:i/>
          <w:sz w:val="28"/>
          <w:szCs w:val="28"/>
          <w:lang w:val="x-none" w:eastAsia="x-none"/>
        </w:rPr>
      </w:pPr>
      <w:r w:rsidRPr="00D44E50">
        <w:rPr>
          <w:rFonts w:eastAsia="Calibri"/>
          <w:i/>
          <w:sz w:val="28"/>
          <w:szCs w:val="28"/>
          <w:lang w:val="x-none" w:eastAsia="x-none"/>
        </w:rPr>
        <w:lastRenderedPageBreak/>
        <w:t>– работать с учебной и научно-популярной литературой, находить и использовать информацию для практической работы.</w:t>
      </w:r>
    </w:p>
    <w:p w14:paraId="3E8EA753" w14:textId="77777777" w:rsidR="00FA4B7A" w:rsidRPr="00D44E50" w:rsidRDefault="00FA4B7A" w:rsidP="00FA4B7A">
      <w:pPr>
        <w:widowControl w:val="0"/>
        <w:tabs>
          <w:tab w:val="left" w:pos="896"/>
        </w:tabs>
        <w:ind w:right="40"/>
        <w:jc w:val="both"/>
        <w:rPr>
          <w:rFonts w:eastAsia="Calibri"/>
          <w:sz w:val="28"/>
          <w:szCs w:val="28"/>
          <w:lang w:val="x-none" w:eastAsia="x-none"/>
        </w:rPr>
      </w:pPr>
    </w:p>
    <w:p w14:paraId="01B5E509" w14:textId="77777777" w:rsidR="00FA4B7A" w:rsidRPr="00D44E50" w:rsidRDefault="00FA4B7A" w:rsidP="00FA4B7A">
      <w:pPr>
        <w:widowControl w:val="0"/>
        <w:jc w:val="both"/>
        <w:rPr>
          <w:rFonts w:eastAsia="Calibri"/>
          <w:b/>
          <w:i/>
          <w:sz w:val="28"/>
          <w:szCs w:val="28"/>
          <w:lang w:val="x-none" w:eastAsia="x-none"/>
        </w:rPr>
      </w:pPr>
      <w:r w:rsidRPr="00D44E50">
        <w:rPr>
          <w:rFonts w:eastAsia="Calibri"/>
          <w:b/>
          <w:i/>
          <w:sz w:val="28"/>
          <w:szCs w:val="28"/>
          <w:lang w:val="x-none" w:eastAsia="x-none"/>
        </w:rPr>
        <w:t>Коммуникативные УУД</w:t>
      </w:r>
    </w:p>
    <w:p w14:paraId="3A20417E" w14:textId="77777777" w:rsidR="00FA4B7A" w:rsidRPr="00D44E50" w:rsidRDefault="00FA4B7A" w:rsidP="00FA4B7A">
      <w:pPr>
        <w:widowControl w:val="0"/>
        <w:ind w:left="159" w:right="23" w:firstLine="318"/>
        <w:jc w:val="both"/>
        <w:rPr>
          <w:bCs/>
          <w:iCs/>
          <w:color w:val="000000"/>
          <w:sz w:val="28"/>
          <w:szCs w:val="28"/>
        </w:rPr>
      </w:pPr>
      <w:r w:rsidRPr="00D44E50">
        <w:rPr>
          <w:bCs/>
          <w:iCs/>
          <w:color w:val="000000"/>
          <w:sz w:val="28"/>
          <w:szCs w:val="28"/>
        </w:rPr>
        <w:t>Обучающийся научится:</w:t>
      </w:r>
    </w:p>
    <w:p w14:paraId="027D5399" w14:textId="77777777" w:rsidR="00FA4B7A" w:rsidRPr="00D44E50" w:rsidRDefault="00FA4B7A" w:rsidP="00FA4B7A">
      <w:pPr>
        <w:widowControl w:val="0"/>
        <w:tabs>
          <w:tab w:val="left" w:pos="901"/>
        </w:tabs>
        <w:ind w:right="40"/>
        <w:jc w:val="both"/>
        <w:rPr>
          <w:rFonts w:eastAsia="Calibri"/>
          <w:sz w:val="28"/>
          <w:szCs w:val="28"/>
          <w:lang w:val="x-none" w:eastAsia="x-none"/>
        </w:rPr>
      </w:pPr>
      <w:r w:rsidRPr="00D44E50">
        <w:rPr>
          <w:rFonts w:eastAsia="Calibri"/>
          <w:sz w:val="28"/>
          <w:szCs w:val="28"/>
          <w:lang w:val="x-none" w:eastAsia="x-none"/>
        </w:rPr>
        <w:t>-формулировать свои мысли с учётом учебных и жизненных речевых ситуаций;</w:t>
      </w:r>
    </w:p>
    <w:p w14:paraId="1CFCD061"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xml:space="preserve">- высказывать свою точку зрения и пытаться её </w:t>
      </w:r>
      <w:r w:rsidRPr="00D44E50">
        <w:rPr>
          <w:rFonts w:eastAsia="Calibri"/>
          <w:iCs/>
          <w:sz w:val="28"/>
          <w:szCs w:val="28"/>
          <w:lang w:val="x-none" w:eastAsia="x-none"/>
        </w:rPr>
        <w:t>обосновывать</w:t>
      </w:r>
      <w:r w:rsidRPr="00D44E50">
        <w:rPr>
          <w:rFonts w:eastAsia="Calibri"/>
          <w:sz w:val="28"/>
          <w:szCs w:val="28"/>
          <w:lang w:val="x-none" w:eastAsia="x-none"/>
        </w:rPr>
        <w:t xml:space="preserve"> и аргу</w:t>
      </w:r>
      <w:r w:rsidRPr="00D44E50">
        <w:rPr>
          <w:rFonts w:eastAsia="Calibri"/>
          <w:sz w:val="28"/>
          <w:szCs w:val="28"/>
          <w:lang w:val="x-none" w:eastAsia="x-none"/>
        </w:rPr>
        <w:softHyphen/>
        <w:t>ментировать;</w:t>
      </w:r>
    </w:p>
    <w:p w14:paraId="29D2CAC5" w14:textId="77777777" w:rsidR="00FA4B7A" w:rsidRPr="00D44E50" w:rsidRDefault="00FA4B7A" w:rsidP="00FA4B7A">
      <w:pPr>
        <w:widowControl w:val="0"/>
        <w:tabs>
          <w:tab w:val="left" w:pos="581"/>
        </w:tabs>
        <w:ind w:right="20"/>
        <w:jc w:val="both"/>
        <w:rPr>
          <w:rFonts w:eastAsia="Calibri"/>
          <w:sz w:val="28"/>
          <w:szCs w:val="28"/>
          <w:lang w:val="x-none" w:eastAsia="x-none"/>
        </w:rPr>
      </w:pPr>
      <w:r w:rsidRPr="00D44E50">
        <w:rPr>
          <w:rFonts w:eastAsia="Calibri"/>
          <w:sz w:val="28"/>
          <w:szCs w:val="28"/>
          <w:lang w:val="x-none" w:eastAsia="x-none"/>
        </w:rPr>
        <w:t>- слушать других, уважительно относиться к их мнениям, пытаться до</w:t>
      </w:r>
      <w:r w:rsidRPr="00D44E50">
        <w:rPr>
          <w:rFonts w:eastAsia="Calibri"/>
          <w:sz w:val="28"/>
          <w:szCs w:val="28"/>
          <w:lang w:val="x-none" w:eastAsia="x-none"/>
        </w:rPr>
        <w:softHyphen/>
        <w:t>говариваться;</w:t>
      </w:r>
    </w:p>
    <w:p w14:paraId="16B9B485" w14:textId="77777777" w:rsidR="00FA4B7A" w:rsidRPr="00D44E50" w:rsidRDefault="00FA4B7A" w:rsidP="00FA4B7A">
      <w:pPr>
        <w:widowControl w:val="0"/>
        <w:tabs>
          <w:tab w:val="left" w:pos="590"/>
        </w:tabs>
        <w:ind w:right="20"/>
        <w:jc w:val="both"/>
        <w:rPr>
          <w:rFonts w:eastAsia="Calibri"/>
          <w:sz w:val="28"/>
          <w:szCs w:val="28"/>
          <w:lang w:val="x-none" w:eastAsia="x-none"/>
        </w:rPr>
      </w:pPr>
      <w:r w:rsidRPr="00D44E50">
        <w:rPr>
          <w:rFonts w:eastAsia="Calibri"/>
          <w:sz w:val="28"/>
          <w:szCs w:val="28"/>
          <w:lang w:val="x-none" w:eastAsia="x-none"/>
        </w:rPr>
        <w:t>- сотрудничать, выполняя различные роли в группе, при совместном решении проблемы (задачи).</w:t>
      </w:r>
    </w:p>
    <w:p w14:paraId="6D4F1AB2"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 xml:space="preserve">        Обучающийся получит возможность научиться:</w:t>
      </w:r>
    </w:p>
    <w:p w14:paraId="0EC00A57" w14:textId="77777777" w:rsidR="00FA4B7A" w:rsidRPr="00D44E50" w:rsidRDefault="00FA4B7A" w:rsidP="00FA4B7A">
      <w:pPr>
        <w:autoSpaceDE w:val="0"/>
        <w:autoSpaceDN w:val="0"/>
        <w:adjustRightInd w:val="0"/>
        <w:jc w:val="both"/>
        <w:rPr>
          <w:i/>
          <w:iCs/>
          <w:sz w:val="28"/>
          <w:szCs w:val="28"/>
        </w:rPr>
      </w:pPr>
      <w:r w:rsidRPr="00D44E50">
        <w:rPr>
          <w:i/>
          <w:iCs/>
          <w:sz w:val="28"/>
          <w:szCs w:val="28"/>
        </w:rPr>
        <w:t>– учитывать разные мнения и обосновывать свою позицию;</w:t>
      </w:r>
    </w:p>
    <w:p w14:paraId="78595FD4"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понимать относительность мнений и подходов к решению проблемы;</w:t>
      </w:r>
    </w:p>
    <w:p w14:paraId="17BE3903" w14:textId="77777777" w:rsidR="00FA4B7A" w:rsidRPr="00D44E50" w:rsidRDefault="00FA4B7A" w:rsidP="00FA4B7A">
      <w:pPr>
        <w:autoSpaceDE w:val="0"/>
        <w:autoSpaceDN w:val="0"/>
        <w:adjustRightInd w:val="0"/>
        <w:jc w:val="both"/>
        <w:rPr>
          <w:i/>
          <w:iCs/>
          <w:sz w:val="28"/>
          <w:szCs w:val="28"/>
        </w:rPr>
      </w:pPr>
      <w:r w:rsidRPr="00D44E50">
        <w:rPr>
          <w:i/>
          <w:iCs/>
          <w:sz w:val="28"/>
          <w:szCs w:val="28"/>
        </w:rPr>
        <w:t>– аргументировать свою позицию и координировать ее с позициями партнеров при выработке общего решения;</w:t>
      </w:r>
    </w:p>
    <w:p w14:paraId="779DD844"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7D7EA109" w14:textId="77777777" w:rsidR="00FA4B7A" w:rsidRPr="00D44E50" w:rsidRDefault="00FA4B7A" w:rsidP="00FA4B7A">
      <w:pPr>
        <w:autoSpaceDE w:val="0"/>
        <w:autoSpaceDN w:val="0"/>
        <w:adjustRightInd w:val="0"/>
        <w:jc w:val="both"/>
        <w:rPr>
          <w:i/>
          <w:iCs/>
          <w:sz w:val="28"/>
          <w:szCs w:val="28"/>
        </w:rPr>
      </w:pPr>
      <w:r w:rsidRPr="00D44E50">
        <w:rPr>
          <w:i/>
          <w:iCs/>
          <w:sz w:val="28"/>
          <w:szCs w:val="28"/>
        </w:rPr>
        <w:t>– задавать вопросы, необходимые для организации собственной деятельности и сотрудничества с партнером;</w:t>
      </w:r>
    </w:p>
    <w:p w14:paraId="7DF4CBAE"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взаимный контроль и оказывать в сотрудничестве необходимую взаимопомощь;</w:t>
      </w:r>
    </w:p>
    <w:p w14:paraId="3336C454" w14:textId="77777777" w:rsidR="00FA4B7A" w:rsidRPr="00D44E50" w:rsidRDefault="00FA4B7A" w:rsidP="00FA4B7A">
      <w:pPr>
        <w:widowControl w:val="0"/>
        <w:tabs>
          <w:tab w:val="left" w:pos="590"/>
        </w:tabs>
        <w:ind w:right="20"/>
        <w:jc w:val="both"/>
        <w:rPr>
          <w:rFonts w:eastAsia="Calibri"/>
          <w:sz w:val="28"/>
          <w:szCs w:val="28"/>
          <w:lang w:val="x-none" w:eastAsia="x-none"/>
        </w:rPr>
      </w:pPr>
      <w:r w:rsidRPr="00D44E50">
        <w:rPr>
          <w:i/>
          <w:iCs/>
          <w:sz w:val="28"/>
          <w:szCs w:val="28"/>
          <w:lang w:val="x-none"/>
        </w:rPr>
        <w:t>– адекватно использовать речевые средства для эффективного решения разнообразных коммуникативных задач.</w:t>
      </w:r>
    </w:p>
    <w:p w14:paraId="57169691" w14:textId="77777777" w:rsidR="00FA4B7A" w:rsidRPr="00D44E50" w:rsidRDefault="00FA4B7A" w:rsidP="00FA4B7A">
      <w:pPr>
        <w:widowControl w:val="0"/>
        <w:ind w:firstLine="320"/>
        <w:jc w:val="both"/>
        <w:rPr>
          <w:b/>
          <w:sz w:val="28"/>
          <w:szCs w:val="28"/>
          <w:lang w:val="x-none" w:eastAsia="x-none"/>
        </w:rPr>
      </w:pPr>
      <w:r w:rsidRPr="00D44E50">
        <w:rPr>
          <w:b/>
          <w:sz w:val="28"/>
          <w:szCs w:val="28"/>
          <w:lang w:val="x-none" w:eastAsia="x-none"/>
        </w:rPr>
        <w:t>Предметные результаты</w:t>
      </w:r>
    </w:p>
    <w:p w14:paraId="189B2087" w14:textId="77777777" w:rsidR="00FA4B7A" w:rsidRPr="00D44E50" w:rsidRDefault="00FA4B7A" w:rsidP="00FA4B7A">
      <w:pPr>
        <w:widowControl w:val="0"/>
        <w:tabs>
          <w:tab w:val="left" w:pos="595"/>
        </w:tabs>
        <w:ind w:right="20"/>
        <w:jc w:val="both"/>
        <w:rPr>
          <w:rFonts w:eastAsia="Calibri"/>
          <w:b/>
          <w:sz w:val="28"/>
          <w:szCs w:val="28"/>
          <w:lang w:val="x-none" w:eastAsia="x-none"/>
        </w:rPr>
      </w:pPr>
      <w:r w:rsidRPr="00D44E50">
        <w:rPr>
          <w:rFonts w:eastAsia="Calibri"/>
          <w:b/>
          <w:sz w:val="28"/>
          <w:szCs w:val="28"/>
          <w:lang w:val="x-none" w:eastAsia="x-none"/>
        </w:rPr>
        <w:t>1.Общекультурные и общетрудовые компетенции. Основы куль</w:t>
      </w:r>
      <w:r w:rsidRPr="00D44E50">
        <w:rPr>
          <w:rFonts w:eastAsia="Calibri"/>
          <w:b/>
          <w:sz w:val="28"/>
          <w:szCs w:val="28"/>
          <w:lang w:val="x-none" w:eastAsia="x-none"/>
        </w:rPr>
        <w:softHyphen/>
        <w:t>туры труда, самообслуживание</w:t>
      </w:r>
    </w:p>
    <w:p w14:paraId="123BAB72"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162CE412" w14:textId="77777777" w:rsidR="00FA4B7A" w:rsidRPr="00D44E50" w:rsidRDefault="00FA4B7A" w:rsidP="00FA4B7A">
      <w:pPr>
        <w:widowControl w:val="0"/>
        <w:tabs>
          <w:tab w:val="left" w:pos="581"/>
        </w:tabs>
        <w:ind w:right="20"/>
        <w:jc w:val="both"/>
        <w:rPr>
          <w:rFonts w:eastAsia="Calibri"/>
          <w:sz w:val="28"/>
          <w:szCs w:val="28"/>
          <w:lang w:val="x-none" w:eastAsia="x-none"/>
        </w:rPr>
      </w:pPr>
      <w:r w:rsidRPr="00D44E50">
        <w:rPr>
          <w:rFonts w:eastAsia="Calibri"/>
          <w:sz w:val="28"/>
          <w:szCs w:val="28"/>
          <w:lang w:val="x-none" w:eastAsia="x-none"/>
        </w:rPr>
        <w:t>- организовывать и выполнять свою художественно-практическую деятельность в соответствии с собственным замыслом;</w:t>
      </w:r>
    </w:p>
    <w:p w14:paraId="53364E18" w14:textId="77777777" w:rsidR="00FA4B7A" w:rsidRPr="00D44E50" w:rsidRDefault="00FA4B7A" w:rsidP="00FA4B7A">
      <w:pPr>
        <w:widowControl w:val="0"/>
        <w:tabs>
          <w:tab w:val="left" w:pos="590"/>
        </w:tabs>
        <w:ind w:right="20"/>
        <w:jc w:val="both"/>
        <w:rPr>
          <w:rFonts w:eastAsia="Calibri"/>
          <w:sz w:val="28"/>
          <w:szCs w:val="28"/>
          <w:lang w:val="x-none" w:eastAsia="x-none"/>
        </w:rPr>
      </w:pPr>
      <w:r w:rsidRPr="00D44E50">
        <w:rPr>
          <w:rFonts w:eastAsia="Calibri"/>
          <w:sz w:val="28"/>
          <w:szCs w:val="28"/>
          <w:lang w:val="x-none" w:eastAsia="x-none"/>
        </w:rPr>
        <w:t>- использовать знания и умения, приобретённые в ходе изучения тех</w:t>
      </w:r>
      <w:r w:rsidRPr="00D44E50">
        <w:rPr>
          <w:rFonts w:eastAsia="Calibri"/>
          <w:sz w:val="28"/>
          <w:szCs w:val="28"/>
          <w:lang w:val="x-none" w:eastAsia="x-none"/>
        </w:rPr>
        <w:softHyphen/>
        <w:t>нологии, изобразительного искусства и других учебных предметов, в собственной творческой деятельности;</w:t>
      </w:r>
    </w:p>
    <w:p w14:paraId="655EDA77" w14:textId="77777777" w:rsidR="00FA4B7A" w:rsidRPr="00D44E50" w:rsidRDefault="00FA4B7A" w:rsidP="00FA4B7A">
      <w:pPr>
        <w:widowControl w:val="0"/>
        <w:tabs>
          <w:tab w:val="left" w:pos="586"/>
        </w:tabs>
        <w:jc w:val="both"/>
        <w:rPr>
          <w:rFonts w:eastAsia="Calibri"/>
          <w:sz w:val="28"/>
          <w:szCs w:val="28"/>
          <w:lang w:val="x-none" w:eastAsia="x-none"/>
        </w:rPr>
      </w:pPr>
      <w:r w:rsidRPr="00D44E50">
        <w:rPr>
          <w:rFonts w:eastAsia="Calibri"/>
          <w:sz w:val="28"/>
          <w:szCs w:val="28"/>
          <w:lang w:val="x-none" w:eastAsia="x-none"/>
        </w:rPr>
        <w:t>- бережно относиться и защищать природу и материальный мир;</w:t>
      </w:r>
    </w:p>
    <w:p w14:paraId="02EFE8B7"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безопасно пользоваться бытовыми приборами (розетками, электро</w:t>
      </w:r>
      <w:r w:rsidRPr="00D44E50">
        <w:rPr>
          <w:rFonts w:eastAsia="Calibri"/>
          <w:sz w:val="28"/>
          <w:szCs w:val="28"/>
          <w:lang w:val="x-none" w:eastAsia="x-none"/>
        </w:rPr>
        <w:softHyphen/>
        <w:t>чайником, компьютером);</w:t>
      </w:r>
    </w:p>
    <w:p w14:paraId="48BF7405"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выполнять простой ремонт одежды (пришивать пуговицы, сшивать разрывы по шву).</w:t>
      </w:r>
    </w:p>
    <w:p w14:paraId="73D2BEDB"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ab/>
        <w:t>Обучающийся получит возможность научиться:</w:t>
      </w:r>
    </w:p>
    <w:p w14:paraId="76F0BCA2" w14:textId="77777777" w:rsidR="00FA4B7A" w:rsidRPr="00D44E50" w:rsidRDefault="00FA4B7A" w:rsidP="00FA4B7A">
      <w:pPr>
        <w:autoSpaceDE w:val="0"/>
        <w:autoSpaceDN w:val="0"/>
        <w:adjustRightInd w:val="0"/>
        <w:jc w:val="both"/>
        <w:rPr>
          <w:i/>
          <w:iCs/>
          <w:sz w:val="28"/>
          <w:szCs w:val="28"/>
        </w:rPr>
      </w:pPr>
      <w:r w:rsidRPr="00D44E50">
        <w:rPr>
          <w:i/>
          <w:iCs/>
          <w:sz w:val="28"/>
          <w:szCs w:val="28"/>
        </w:rPr>
        <w:t>– уважительно относиться к труду людей;</w:t>
      </w:r>
    </w:p>
    <w:p w14:paraId="0C819468"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понимать культурно - историческую ценность традиций, отраженных в предметном мире, и уважать их;</w:t>
      </w:r>
    </w:p>
    <w:p w14:paraId="62270F81" w14:textId="77777777" w:rsidR="00FA4B7A" w:rsidRPr="00D44E50" w:rsidRDefault="00FA4B7A" w:rsidP="00FA4B7A">
      <w:pPr>
        <w:autoSpaceDE w:val="0"/>
        <w:autoSpaceDN w:val="0"/>
        <w:adjustRightInd w:val="0"/>
        <w:jc w:val="both"/>
        <w:rPr>
          <w:i/>
          <w:iCs/>
          <w:sz w:val="28"/>
          <w:szCs w:val="28"/>
        </w:rPr>
      </w:pPr>
      <w:r w:rsidRPr="00D44E50">
        <w:rPr>
          <w:i/>
          <w:iCs/>
          <w:sz w:val="28"/>
          <w:szCs w:val="28"/>
        </w:rPr>
        <w:lastRenderedPageBreak/>
        <w:t>– понимать особенности групповой проектной деятельности;</w:t>
      </w:r>
    </w:p>
    <w:p w14:paraId="0F8AAAC6" w14:textId="77777777" w:rsidR="00FA4B7A" w:rsidRPr="00D44E50" w:rsidRDefault="00FA4B7A" w:rsidP="00FA4B7A">
      <w:pPr>
        <w:autoSpaceDE w:val="0"/>
        <w:autoSpaceDN w:val="0"/>
        <w:adjustRightInd w:val="0"/>
        <w:jc w:val="both"/>
        <w:rPr>
          <w:i/>
          <w:iCs/>
          <w:sz w:val="28"/>
          <w:szCs w:val="28"/>
        </w:rPr>
      </w:pPr>
      <w:r w:rsidRPr="00D44E50">
        <w:rPr>
          <w:i/>
          <w:iCs/>
          <w:sz w:val="28"/>
          <w:szCs w:val="28"/>
        </w:rPr>
        <w:t>– осуществлять под руководством учителя элементарную проектную деятельность в малых группах.</w:t>
      </w:r>
    </w:p>
    <w:p w14:paraId="55C6186A" w14:textId="77777777" w:rsidR="00FA4B7A" w:rsidRPr="00D44E50" w:rsidRDefault="00FA4B7A" w:rsidP="00FA4B7A">
      <w:pPr>
        <w:widowControl w:val="0"/>
        <w:tabs>
          <w:tab w:val="left" w:pos="605"/>
        </w:tabs>
        <w:ind w:right="20"/>
        <w:jc w:val="both"/>
        <w:rPr>
          <w:rFonts w:eastAsia="Calibri"/>
          <w:b/>
          <w:i/>
          <w:sz w:val="28"/>
          <w:szCs w:val="28"/>
          <w:lang w:val="x-none" w:eastAsia="x-none"/>
        </w:rPr>
      </w:pPr>
      <w:r w:rsidRPr="00D44E50">
        <w:rPr>
          <w:rFonts w:eastAsia="Calibri"/>
          <w:b/>
          <w:i/>
          <w:sz w:val="28"/>
          <w:szCs w:val="28"/>
          <w:lang w:val="x-none" w:eastAsia="x-none"/>
        </w:rPr>
        <w:t>2. Технология ручной обработки материалов. Основы графической грамоты</w:t>
      </w:r>
    </w:p>
    <w:p w14:paraId="2BA373F9" w14:textId="77777777" w:rsidR="00FA4B7A" w:rsidRPr="00D44E50" w:rsidRDefault="00FA4B7A" w:rsidP="00FA4B7A">
      <w:pPr>
        <w:autoSpaceDE w:val="0"/>
        <w:autoSpaceDN w:val="0"/>
        <w:adjustRightInd w:val="0"/>
        <w:ind w:firstLine="708"/>
        <w:jc w:val="both"/>
        <w:rPr>
          <w:sz w:val="28"/>
          <w:szCs w:val="28"/>
        </w:rPr>
      </w:pPr>
      <w:r w:rsidRPr="00D44E50">
        <w:rPr>
          <w:rFonts w:eastAsia="Calibri"/>
          <w:bCs/>
          <w:i/>
          <w:iCs/>
          <w:sz w:val="28"/>
          <w:szCs w:val="28"/>
          <w:lang w:eastAsia="en-US"/>
        </w:rPr>
        <w:t xml:space="preserve"> </w:t>
      </w:r>
      <w:r w:rsidRPr="00D44E50">
        <w:rPr>
          <w:rFonts w:eastAsia="Calibri"/>
          <w:bCs/>
          <w:iCs/>
          <w:sz w:val="28"/>
          <w:szCs w:val="28"/>
          <w:lang w:eastAsia="en-US"/>
        </w:rPr>
        <w:t>Обучающийся научится:</w:t>
      </w:r>
      <w:r w:rsidRPr="00D44E50">
        <w:rPr>
          <w:sz w:val="28"/>
          <w:szCs w:val="28"/>
        </w:rPr>
        <w:t xml:space="preserve"> </w:t>
      </w:r>
    </w:p>
    <w:p w14:paraId="38A4ECA7"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xml:space="preserve"> - читать простейший чертёж (эскиз) развёрток;</w:t>
      </w:r>
    </w:p>
    <w:p w14:paraId="2A178A4D"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выполнять разметку развёрток с помощью чертёжных инстру</w:t>
      </w:r>
      <w:r w:rsidRPr="00D44E50">
        <w:rPr>
          <w:rFonts w:eastAsia="Calibri"/>
          <w:sz w:val="28"/>
          <w:szCs w:val="28"/>
          <w:lang w:val="x-none" w:eastAsia="x-none"/>
        </w:rPr>
        <w:softHyphen/>
        <w:t>ментов;</w:t>
      </w:r>
    </w:p>
    <w:p w14:paraId="64217853" w14:textId="77777777" w:rsidR="00FA4B7A" w:rsidRPr="00D44E50" w:rsidRDefault="00FA4B7A" w:rsidP="00FA4B7A">
      <w:pPr>
        <w:autoSpaceDE w:val="0"/>
        <w:autoSpaceDN w:val="0"/>
        <w:adjustRightInd w:val="0"/>
        <w:jc w:val="both"/>
        <w:rPr>
          <w:sz w:val="28"/>
          <w:szCs w:val="28"/>
        </w:rPr>
      </w:pPr>
      <w:r w:rsidRPr="00D44E50">
        <w:rPr>
          <w:sz w:val="28"/>
          <w:szCs w:val="28"/>
        </w:rPr>
        <w:t>– применять приемы безопасной работы ручными инструментами: чертежными, режущими, колющими (игла, крючок, спицы);</w:t>
      </w:r>
    </w:p>
    <w:p w14:paraId="7311E583" w14:textId="77777777" w:rsidR="00FA4B7A" w:rsidRPr="00D44E50" w:rsidRDefault="00FA4B7A" w:rsidP="00FA4B7A">
      <w:pPr>
        <w:autoSpaceDE w:val="0"/>
        <w:autoSpaceDN w:val="0"/>
        <w:adjustRightInd w:val="0"/>
        <w:jc w:val="both"/>
        <w:rPr>
          <w:sz w:val="28"/>
          <w:szCs w:val="28"/>
        </w:rPr>
      </w:pPr>
      <w:r w:rsidRPr="00D44E50">
        <w:rPr>
          <w:sz w:val="28"/>
          <w:szCs w:val="28"/>
        </w:rPr>
        <w:t>– работать с простейшей технической документацией;</w:t>
      </w:r>
    </w:p>
    <w:p w14:paraId="109EB8DF"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подбирать и обосновывать наиболее рациональные технологиче</w:t>
      </w:r>
      <w:r w:rsidRPr="00D44E50">
        <w:rPr>
          <w:rFonts w:eastAsia="Calibri"/>
          <w:sz w:val="28"/>
          <w:szCs w:val="28"/>
          <w:lang w:val="x-none" w:eastAsia="x-none"/>
        </w:rPr>
        <w:softHyphen/>
        <w:t>ские приёмы изготовления изделий;</w:t>
      </w:r>
    </w:p>
    <w:p w14:paraId="3426F43E"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выполнять рицовку;</w:t>
      </w:r>
    </w:p>
    <w:p w14:paraId="5574AEF6"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находить и использовать дополнительную информацию из различ</w:t>
      </w:r>
      <w:r w:rsidRPr="00D44E50">
        <w:rPr>
          <w:rFonts w:eastAsia="Calibri"/>
          <w:sz w:val="28"/>
          <w:szCs w:val="28"/>
          <w:lang w:val="x-none" w:eastAsia="x-none"/>
        </w:rPr>
        <w:softHyphen/>
        <w:t>ных источников (в том числе из сети Интернет).</w:t>
      </w:r>
    </w:p>
    <w:p w14:paraId="7868F54C"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 xml:space="preserve">            Обучающийся получит возможность научиться:</w:t>
      </w:r>
    </w:p>
    <w:p w14:paraId="6D974DF5" w14:textId="77777777" w:rsidR="00FA4B7A" w:rsidRPr="00D44E50" w:rsidRDefault="00FA4B7A" w:rsidP="00FA4B7A">
      <w:pPr>
        <w:autoSpaceDE w:val="0"/>
        <w:autoSpaceDN w:val="0"/>
        <w:adjustRightInd w:val="0"/>
        <w:jc w:val="both"/>
        <w:rPr>
          <w:i/>
          <w:iCs/>
          <w:sz w:val="28"/>
          <w:szCs w:val="28"/>
        </w:rPr>
      </w:pPr>
      <w:r w:rsidRPr="00D44E50">
        <w:rPr>
          <w:i/>
          <w:iCs/>
          <w:sz w:val="28"/>
          <w:szCs w:val="28"/>
        </w:rPr>
        <w:t>– выполнять символические действия моделирования и преобразования модели;</w:t>
      </w:r>
    </w:p>
    <w:p w14:paraId="609698D4"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прогнозировать конечный практический результат;</w:t>
      </w:r>
    </w:p>
    <w:p w14:paraId="0C71DB5B" w14:textId="77777777" w:rsidR="00FA4B7A" w:rsidRPr="00D44E50" w:rsidRDefault="00FA4B7A" w:rsidP="00FA4B7A">
      <w:pPr>
        <w:autoSpaceDE w:val="0"/>
        <w:autoSpaceDN w:val="0"/>
        <w:adjustRightInd w:val="0"/>
        <w:jc w:val="both"/>
        <w:rPr>
          <w:i/>
          <w:iCs/>
          <w:sz w:val="28"/>
          <w:szCs w:val="28"/>
        </w:rPr>
      </w:pPr>
      <w:r w:rsidRPr="00D44E50">
        <w:rPr>
          <w:i/>
          <w:iCs/>
          <w:sz w:val="28"/>
          <w:szCs w:val="28"/>
        </w:rPr>
        <w:t>– проявлять творческую инициативу на основе соблюдения технологии ручной обработки материалов.</w:t>
      </w:r>
    </w:p>
    <w:p w14:paraId="06F8D97A" w14:textId="77777777" w:rsidR="00FA4B7A" w:rsidRPr="00D44E50" w:rsidRDefault="00FA4B7A" w:rsidP="00FA4B7A">
      <w:pPr>
        <w:widowControl w:val="0"/>
        <w:tabs>
          <w:tab w:val="left" w:pos="586"/>
        </w:tabs>
        <w:ind w:right="20"/>
        <w:jc w:val="both"/>
        <w:rPr>
          <w:rFonts w:eastAsia="Calibri"/>
          <w:b/>
          <w:i/>
          <w:sz w:val="28"/>
          <w:szCs w:val="28"/>
          <w:lang w:val="x-none" w:eastAsia="x-none"/>
        </w:rPr>
      </w:pPr>
      <w:r w:rsidRPr="00D44E50">
        <w:rPr>
          <w:rFonts w:eastAsia="Calibri"/>
          <w:b/>
          <w:sz w:val="28"/>
          <w:szCs w:val="28"/>
          <w:lang w:val="x-none" w:eastAsia="x-none"/>
        </w:rPr>
        <w:t>3</w:t>
      </w:r>
      <w:r w:rsidRPr="00D44E50">
        <w:rPr>
          <w:rFonts w:eastAsia="Calibri"/>
          <w:b/>
          <w:i/>
          <w:sz w:val="28"/>
          <w:szCs w:val="28"/>
          <w:lang w:val="x-none" w:eastAsia="x-none"/>
        </w:rPr>
        <w:t>.Конструирование и моделирование</w:t>
      </w:r>
    </w:p>
    <w:p w14:paraId="13BBBF44"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24A5520C"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конструировать и моделировать изделия из разных материалов по заданным декоративно-художественным условиям;</w:t>
      </w:r>
    </w:p>
    <w:p w14:paraId="75494EA1"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изменять конструкцию изделия по заданным условиям;</w:t>
      </w:r>
    </w:p>
    <w:p w14:paraId="185A6024"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выбирать способ соединения и соединительный материал в зависи</w:t>
      </w:r>
      <w:r w:rsidRPr="00D44E50">
        <w:rPr>
          <w:rFonts w:eastAsia="Calibri"/>
          <w:sz w:val="28"/>
          <w:szCs w:val="28"/>
          <w:lang w:val="x-none" w:eastAsia="x-none"/>
        </w:rPr>
        <w:softHyphen/>
        <w:t>мости от требований конструкции.</w:t>
      </w:r>
    </w:p>
    <w:p w14:paraId="5E26FD0C"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t xml:space="preserve">           Обучающийся получит возможность научиться:</w:t>
      </w:r>
    </w:p>
    <w:p w14:paraId="18C6A980" w14:textId="77777777" w:rsidR="00FA4B7A" w:rsidRPr="00D44E50" w:rsidRDefault="00FA4B7A" w:rsidP="00FA4B7A">
      <w:pPr>
        <w:autoSpaceDE w:val="0"/>
        <w:autoSpaceDN w:val="0"/>
        <w:adjustRightInd w:val="0"/>
        <w:jc w:val="both"/>
        <w:rPr>
          <w:i/>
          <w:iCs/>
          <w:sz w:val="28"/>
          <w:szCs w:val="28"/>
        </w:rPr>
      </w:pPr>
      <w:r w:rsidRPr="00D44E50">
        <w:rPr>
          <w:i/>
          <w:iCs/>
          <w:sz w:val="28"/>
          <w:szCs w:val="28"/>
        </w:rPr>
        <w:t>– соотносить объемную конструкцию из правильных геометрических тел с изображением ее развертки;</w:t>
      </w:r>
    </w:p>
    <w:p w14:paraId="18615BCF"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i/>
          <w:iCs/>
          <w:sz w:val="28"/>
          <w:szCs w:val="28"/>
          <w:lang w:val="x-none"/>
        </w:rPr>
        <w:t>– создавать мысленный образ конструкции и самостоятельно воплощать его в материале.</w:t>
      </w:r>
    </w:p>
    <w:p w14:paraId="6A0BD28A" w14:textId="77777777" w:rsidR="00FA4B7A" w:rsidRPr="00D44E50" w:rsidRDefault="00FA4B7A" w:rsidP="00FA4B7A">
      <w:pPr>
        <w:widowControl w:val="0"/>
        <w:tabs>
          <w:tab w:val="left" w:pos="586"/>
        </w:tabs>
        <w:ind w:right="20"/>
        <w:jc w:val="both"/>
        <w:rPr>
          <w:rFonts w:eastAsia="Calibri"/>
          <w:b/>
          <w:i/>
          <w:sz w:val="28"/>
          <w:szCs w:val="28"/>
          <w:lang w:val="x-none" w:eastAsia="x-none"/>
        </w:rPr>
      </w:pPr>
      <w:r w:rsidRPr="00D44E50">
        <w:rPr>
          <w:rFonts w:eastAsia="Calibri"/>
          <w:noProof/>
          <w:sz w:val="28"/>
          <w:szCs w:val="28"/>
        </w:rPr>
        <mc:AlternateContent>
          <mc:Choice Requires="wps">
            <w:drawing>
              <wp:anchor distT="0" distB="0" distL="63500" distR="63500" simplePos="0" relativeHeight="251683840" behindDoc="1" locked="0" layoutInCell="1" allowOverlap="1" wp14:anchorId="5F1EE00D" wp14:editId="3E86442A">
                <wp:simplePos x="0" y="0"/>
                <wp:positionH relativeFrom="margin">
                  <wp:posOffset>4570730</wp:posOffset>
                </wp:positionH>
                <wp:positionV relativeFrom="margin">
                  <wp:posOffset>13970</wp:posOffset>
                </wp:positionV>
                <wp:extent cx="79375" cy="170815"/>
                <wp:effectExtent l="0" t="0" r="15875" b="15240"/>
                <wp:wrapSquare wrapText="bothSides"/>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1319" w14:textId="77777777" w:rsidR="00054109" w:rsidRPr="0035122C" w:rsidRDefault="00054109" w:rsidP="00FA4B7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EE00D" id="Надпись 110" o:spid="_x0000_s1123" type="#_x0000_t202" style="position:absolute;left:0;text-align:left;margin-left:359.9pt;margin-top:1.1pt;width:6.25pt;height:13.45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" filled="f" stroked="f">
                <v:textbox style="mso-fit-shape-to-text:t" inset="0,0,0,0">
                  <w:txbxContent>
                    <w:p w14:paraId="79D61319" w14:textId="77777777" w:rsidR="00054109" w:rsidRPr="0035122C" w:rsidRDefault="00054109" w:rsidP="00FA4B7A"/>
                  </w:txbxContent>
                </v:textbox>
                <w10:wrap type="square" anchorx="margin" anchory="margin"/>
              </v:shape>
            </w:pict>
          </mc:Fallback>
        </mc:AlternateContent>
      </w:r>
      <w:r w:rsidRPr="00D44E50">
        <w:rPr>
          <w:rFonts w:eastAsia="Calibri"/>
          <w:b/>
          <w:i/>
          <w:sz w:val="28"/>
          <w:szCs w:val="28"/>
          <w:lang w:val="x-none" w:eastAsia="x-none"/>
        </w:rPr>
        <w:t>4.Использование компьютерных технологий (практика работы на компьютере)</w:t>
      </w:r>
    </w:p>
    <w:p w14:paraId="6298D6C4" w14:textId="77777777" w:rsidR="00FA4B7A" w:rsidRPr="00D44E50" w:rsidRDefault="00FA4B7A" w:rsidP="00FA4B7A">
      <w:pPr>
        <w:widowControl w:val="0"/>
        <w:ind w:right="23" w:firstLine="708"/>
        <w:jc w:val="both"/>
        <w:rPr>
          <w:bCs/>
          <w:iCs/>
          <w:color w:val="000000"/>
          <w:sz w:val="28"/>
          <w:szCs w:val="28"/>
        </w:rPr>
      </w:pPr>
      <w:r w:rsidRPr="00D44E50">
        <w:rPr>
          <w:bCs/>
          <w:iCs/>
          <w:color w:val="000000"/>
          <w:sz w:val="28"/>
          <w:szCs w:val="28"/>
        </w:rPr>
        <w:t>Обучающийся научится:</w:t>
      </w:r>
    </w:p>
    <w:p w14:paraId="1C7406DB"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создавать небольшие тексты и печатные публикации с использова</w:t>
      </w:r>
      <w:r w:rsidRPr="00D44E50">
        <w:rPr>
          <w:rFonts w:eastAsia="Calibri"/>
          <w:sz w:val="28"/>
          <w:szCs w:val="28"/>
          <w:lang w:val="x-none" w:eastAsia="x-none"/>
        </w:rPr>
        <w:softHyphen/>
        <w:t>нием изображений на экране компьютера;</w:t>
      </w:r>
    </w:p>
    <w:p w14:paraId="2A37B762" w14:textId="77777777" w:rsidR="00FA4B7A" w:rsidRPr="00D44E50" w:rsidRDefault="00FA4B7A" w:rsidP="00FA4B7A">
      <w:pPr>
        <w:widowControl w:val="0"/>
        <w:tabs>
          <w:tab w:val="left" w:pos="586"/>
        </w:tabs>
        <w:ind w:right="20"/>
        <w:jc w:val="both"/>
        <w:rPr>
          <w:rFonts w:eastAsia="Calibri"/>
          <w:sz w:val="28"/>
          <w:szCs w:val="28"/>
          <w:lang w:val="x-none" w:eastAsia="x-none"/>
        </w:rPr>
      </w:pPr>
      <w:r w:rsidRPr="00D44E50">
        <w:rPr>
          <w:rFonts w:eastAsia="Calibri"/>
          <w:sz w:val="28"/>
          <w:szCs w:val="28"/>
          <w:lang w:val="x-none" w:eastAsia="x-none"/>
        </w:rPr>
        <w:t>- оформлять текст (выбор шрифта, его размера и цвета, выравнива</w:t>
      </w:r>
      <w:r w:rsidRPr="00D44E50">
        <w:rPr>
          <w:rFonts w:eastAsia="Calibri"/>
          <w:sz w:val="28"/>
          <w:szCs w:val="28"/>
          <w:lang w:val="x-none" w:eastAsia="x-none"/>
        </w:rPr>
        <w:softHyphen/>
        <w:t>ние абзаца);</w:t>
      </w:r>
    </w:p>
    <w:p w14:paraId="3682EA71" w14:textId="77777777" w:rsidR="00FA4B7A" w:rsidRPr="00D44E50" w:rsidRDefault="00FA4B7A" w:rsidP="00FA4B7A">
      <w:pPr>
        <w:widowControl w:val="0"/>
        <w:tabs>
          <w:tab w:val="left" w:pos="581"/>
        </w:tabs>
        <w:ind w:right="20"/>
        <w:jc w:val="both"/>
        <w:rPr>
          <w:rFonts w:eastAsia="Calibri"/>
          <w:sz w:val="28"/>
          <w:szCs w:val="28"/>
          <w:lang w:val="x-none" w:eastAsia="x-none"/>
        </w:rPr>
      </w:pPr>
      <w:r w:rsidRPr="00D44E50">
        <w:rPr>
          <w:rFonts w:eastAsia="Calibri"/>
          <w:sz w:val="28"/>
          <w:szCs w:val="28"/>
          <w:lang w:val="x-none" w:eastAsia="x-none"/>
        </w:rPr>
        <w:t>- работать с доступной информацией;</w:t>
      </w:r>
    </w:p>
    <w:p w14:paraId="5768C199" w14:textId="77777777" w:rsidR="00FA4B7A" w:rsidRPr="00D44E50" w:rsidRDefault="00FA4B7A" w:rsidP="00FA4B7A">
      <w:pPr>
        <w:jc w:val="both"/>
        <w:rPr>
          <w:rFonts w:eastAsia="Calibri"/>
          <w:i/>
          <w:iCs/>
          <w:sz w:val="28"/>
          <w:szCs w:val="28"/>
          <w:lang w:eastAsia="en-US"/>
        </w:rPr>
      </w:pPr>
      <w:r w:rsidRPr="00D44E50">
        <w:rPr>
          <w:rFonts w:eastAsia="Calibri"/>
          <w:sz w:val="28"/>
          <w:szCs w:val="28"/>
          <w:lang w:eastAsia="en-US"/>
        </w:rPr>
        <w:t xml:space="preserve">- работать в программах </w:t>
      </w:r>
      <w:r w:rsidRPr="00D44E50">
        <w:rPr>
          <w:rFonts w:eastAsia="Calibri"/>
          <w:i/>
          <w:iCs/>
          <w:sz w:val="28"/>
          <w:szCs w:val="28"/>
          <w:lang w:eastAsia="en-US"/>
        </w:rPr>
        <w:t>Word, Power Point;</w:t>
      </w:r>
    </w:p>
    <w:p w14:paraId="68D7EE89"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xml:space="preserve"> – выводить документ на принтер;</w:t>
      </w:r>
    </w:p>
    <w:p w14:paraId="3EE6E373" w14:textId="77777777" w:rsidR="00FA4B7A" w:rsidRPr="00D44E50" w:rsidRDefault="00FA4B7A" w:rsidP="00FA4B7A">
      <w:pPr>
        <w:jc w:val="both"/>
        <w:rPr>
          <w:rFonts w:eastAsia="Calibri"/>
          <w:sz w:val="28"/>
          <w:szCs w:val="28"/>
          <w:lang w:eastAsia="en-US"/>
        </w:rPr>
      </w:pPr>
      <w:r w:rsidRPr="00D44E50">
        <w:rPr>
          <w:rFonts w:eastAsia="Calibri"/>
          <w:sz w:val="28"/>
          <w:szCs w:val="28"/>
          <w:lang w:eastAsia="en-US"/>
        </w:rPr>
        <w:t>– соотносить возможности компьютера с конкретными задачами учебной, в т. ч. проектной и творческой деятельности.</w:t>
      </w:r>
    </w:p>
    <w:p w14:paraId="3AB078E9" w14:textId="77777777" w:rsidR="00FA4B7A" w:rsidRPr="00D44E50" w:rsidRDefault="00FA4B7A" w:rsidP="00FA4B7A">
      <w:pPr>
        <w:widowControl w:val="0"/>
        <w:tabs>
          <w:tab w:val="left" w:pos="906"/>
        </w:tabs>
        <w:ind w:right="40"/>
        <w:jc w:val="both"/>
        <w:rPr>
          <w:rFonts w:eastAsia="Calibri"/>
          <w:bCs/>
          <w:i/>
          <w:iCs/>
          <w:sz w:val="28"/>
          <w:szCs w:val="28"/>
          <w:lang w:val="x-none" w:eastAsia="x-none"/>
        </w:rPr>
      </w:pPr>
      <w:r w:rsidRPr="00D44E50">
        <w:rPr>
          <w:rFonts w:eastAsia="Calibri"/>
          <w:bCs/>
          <w:i/>
          <w:iCs/>
          <w:sz w:val="28"/>
          <w:szCs w:val="28"/>
          <w:lang w:val="x-none" w:eastAsia="x-none"/>
        </w:rPr>
        <w:lastRenderedPageBreak/>
        <w:tab/>
        <w:t>Обучающийся получит возможность научиться:</w:t>
      </w:r>
    </w:p>
    <w:p w14:paraId="1F1B5D16"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составлять и изменять таблицу;</w:t>
      </w:r>
    </w:p>
    <w:p w14:paraId="77CED1AE"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открытку и фрагменты стенгазеты, в программе MS Publisher;</w:t>
      </w:r>
    </w:p>
    <w:p w14:paraId="544F055C" w14:textId="77777777" w:rsidR="00FA4B7A" w:rsidRPr="00D44E50" w:rsidRDefault="00FA4B7A" w:rsidP="00FA4B7A">
      <w:pPr>
        <w:jc w:val="both"/>
        <w:rPr>
          <w:rFonts w:eastAsia="Calibri"/>
          <w:i/>
          <w:sz w:val="28"/>
          <w:szCs w:val="28"/>
          <w:lang w:eastAsia="en-US"/>
        </w:rPr>
      </w:pPr>
      <w:r w:rsidRPr="00D44E50">
        <w:rPr>
          <w:rFonts w:eastAsia="Calibri"/>
          <w:i/>
          <w:sz w:val="28"/>
          <w:szCs w:val="28"/>
          <w:lang w:eastAsia="en-US"/>
        </w:rPr>
        <w:t>– создавать презентацию в программе MS PowerPoint;</w:t>
      </w:r>
    </w:p>
    <w:p w14:paraId="768D6BB7" w14:textId="77777777" w:rsidR="00FA4B7A" w:rsidRPr="00D44E50" w:rsidRDefault="00FA4B7A" w:rsidP="00FA4B7A">
      <w:pPr>
        <w:widowControl w:val="0"/>
        <w:ind w:right="23"/>
        <w:jc w:val="both"/>
        <w:rPr>
          <w:i/>
          <w:color w:val="000000"/>
          <w:sz w:val="28"/>
          <w:szCs w:val="28"/>
        </w:rPr>
      </w:pPr>
      <w:r w:rsidRPr="00D44E50">
        <w:rPr>
          <w:i/>
          <w:color w:val="000000"/>
          <w:sz w:val="28"/>
          <w:szCs w:val="28"/>
        </w:rPr>
        <w:t>– соблюдать режим и правила работы на компьютере</w:t>
      </w:r>
    </w:p>
    <w:p w14:paraId="2A6A4EC2" w14:textId="77777777" w:rsidR="00FA4B7A" w:rsidRPr="00D44E50" w:rsidRDefault="00FA4B7A" w:rsidP="00FA4B7A">
      <w:pPr>
        <w:widowControl w:val="0"/>
        <w:ind w:right="23"/>
        <w:jc w:val="both"/>
        <w:rPr>
          <w:i/>
          <w:color w:val="000000"/>
          <w:sz w:val="28"/>
          <w:szCs w:val="28"/>
        </w:rPr>
      </w:pPr>
    </w:p>
    <w:p w14:paraId="4B5C24F1" w14:textId="77777777" w:rsidR="00FA4B7A" w:rsidRPr="00D44E50" w:rsidRDefault="00FA4B7A" w:rsidP="00FA4B7A">
      <w:pPr>
        <w:keepNext/>
        <w:keepLines/>
        <w:widowControl w:val="0"/>
        <w:jc w:val="center"/>
        <w:outlineLvl w:val="1"/>
        <w:rPr>
          <w:b/>
          <w:spacing w:val="10"/>
          <w:sz w:val="28"/>
          <w:szCs w:val="28"/>
          <w:lang w:val="x-none" w:eastAsia="x-none"/>
        </w:rPr>
      </w:pPr>
      <w:r w:rsidRPr="00D44E50">
        <w:rPr>
          <w:b/>
          <w:spacing w:val="10"/>
          <w:sz w:val="28"/>
          <w:szCs w:val="28"/>
          <w:lang w:val="x-none" w:eastAsia="x-none"/>
        </w:rPr>
        <w:t>СОДЕРЖАНИЕ УЧЕБНОГО ПРЕДМЕТА</w:t>
      </w:r>
    </w:p>
    <w:p w14:paraId="290221CC" w14:textId="77777777" w:rsidR="00FA4B7A" w:rsidRPr="00D44E50" w:rsidRDefault="00FA4B7A" w:rsidP="00FA4B7A">
      <w:pPr>
        <w:keepNext/>
        <w:keepLines/>
        <w:widowControl w:val="0"/>
        <w:jc w:val="center"/>
        <w:outlineLvl w:val="1"/>
        <w:rPr>
          <w:b/>
          <w:spacing w:val="10"/>
          <w:sz w:val="28"/>
          <w:szCs w:val="28"/>
          <w:lang w:val="x-none" w:eastAsia="x-none"/>
        </w:rPr>
      </w:pPr>
    </w:p>
    <w:p w14:paraId="51D74655" w14:textId="77777777" w:rsidR="00FA4B7A" w:rsidRPr="00D44E50" w:rsidRDefault="00FA4B7A" w:rsidP="00FA4B7A">
      <w:pPr>
        <w:autoSpaceDE w:val="0"/>
        <w:autoSpaceDN w:val="0"/>
        <w:adjustRightInd w:val="0"/>
        <w:jc w:val="both"/>
        <w:rPr>
          <w:rFonts w:eastAsia="Calibri"/>
          <w:color w:val="000000"/>
          <w:sz w:val="28"/>
          <w:szCs w:val="28"/>
        </w:rPr>
      </w:pPr>
      <w:r w:rsidRPr="00D44E50">
        <w:rPr>
          <w:rFonts w:eastAsia="Calibri"/>
          <w:b/>
          <w:bCs/>
          <w:color w:val="000000"/>
          <w:sz w:val="28"/>
          <w:szCs w:val="28"/>
        </w:rPr>
        <w:t xml:space="preserve">1. Общекультурные и общетрудовые компетенции (знания, умения и способы деятельности). Основы культуры труда, самообслуживания </w:t>
      </w:r>
    </w:p>
    <w:p w14:paraId="4AB1FFB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14:paraId="29AB412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14:paraId="29F062A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14:paraId="0606159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 </w:t>
      </w:r>
    </w:p>
    <w:p w14:paraId="3277D332" w14:textId="32EBC908" w:rsidR="00FA4B7A"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Выполнение элементарных расчетов стоимости изготавливаемого изделия. </w:t>
      </w:r>
    </w:p>
    <w:p w14:paraId="1A8C0649" w14:textId="0ED038DA" w:rsidR="00D914D1" w:rsidRDefault="00D914D1" w:rsidP="00FA4B7A">
      <w:pPr>
        <w:autoSpaceDE w:val="0"/>
        <w:autoSpaceDN w:val="0"/>
        <w:adjustRightInd w:val="0"/>
        <w:ind w:firstLine="708"/>
        <w:jc w:val="both"/>
        <w:rPr>
          <w:rFonts w:eastAsia="Calibri"/>
          <w:color w:val="000000"/>
          <w:sz w:val="28"/>
          <w:szCs w:val="28"/>
        </w:rPr>
      </w:pPr>
    </w:p>
    <w:p w14:paraId="6521C19C" w14:textId="77777777" w:rsidR="00D914D1" w:rsidRPr="00D44E50" w:rsidRDefault="00D914D1" w:rsidP="00FA4B7A">
      <w:pPr>
        <w:autoSpaceDE w:val="0"/>
        <w:autoSpaceDN w:val="0"/>
        <w:adjustRightInd w:val="0"/>
        <w:ind w:firstLine="708"/>
        <w:jc w:val="both"/>
        <w:rPr>
          <w:rFonts w:eastAsia="Calibri"/>
          <w:color w:val="000000"/>
          <w:sz w:val="28"/>
          <w:szCs w:val="28"/>
        </w:rPr>
      </w:pPr>
    </w:p>
    <w:p w14:paraId="39EDF09E" w14:textId="77777777" w:rsidR="00FA4B7A" w:rsidRPr="00D44E50" w:rsidRDefault="00FA4B7A" w:rsidP="00FA4B7A">
      <w:pPr>
        <w:autoSpaceDE w:val="0"/>
        <w:autoSpaceDN w:val="0"/>
        <w:adjustRightInd w:val="0"/>
        <w:spacing w:after="200"/>
        <w:jc w:val="both"/>
        <w:rPr>
          <w:rFonts w:eastAsia="Calibri"/>
          <w:color w:val="000000"/>
          <w:sz w:val="28"/>
          <w:szCs w:val="28"/>
        </w:rPr>
      </w:pPr>
      <w:r w:rsidRPr="00D44E50">
        <w:rPr>
          <w:rFonts w:eastAsia="Calibri"/>
          <w:b/>
          <w:bCs/>
          <w:color w:val="000000"/>
          <w:sz w:val="28"/>
          <w:szCs w:val="28"/>
        </w:rPr>
        <w:lastRenderedPageBreak/>
        <w:t xml:space="preserve">2. Технология ручной обработки материалов. Элементы графической грамоты </w:t>
      </w:r>
    </w:p>
    <w:p w14:paraId="7834B3D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Экономное расходование материалов. Выбор и замена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14:paraId="18E516A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14:paraId="27A2D7C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14:paraId="2D3C3E8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14:paraId="7B3800C8" w14:textId="77777777" w:rsidR="00FA4B7A" w:rsidRPr="00D44E50" w:rsidRDefault="00FA4B7A" w:rsidP="00FA4B7A">
      <w:pPr>
        <w:autoSpaceDE w:val="0"/>
        <w:autoSpaceDN w:val="0"/>
        <w:adjustRightInd w:val="0"/>
        <w:spacing w:after="200"/>
        <w:rPr>
          <w:rFonts w:eastAsia="Calibri"/>
          <w:color w:val="000000"/>
          <w:sz w:val="28"/>
          <w:szCs w:val="28"/>
        </w:rPr>
      </w:pPr>
      <w:r w:rsidRPr="00D44E50">
        <w:rPr>
          <w:rFonts w:eastAsia="Calibri"/>
          <w:b/>
          <w:bCs/>
          <w:color w:val="000000"/>
          <w:sz w:val="28"/>
          <w:szCs w:val="28"/>
        </w:rPr>
        <w:t xml:space="preserve">3. Конструирование и моделирование </w:t>
      </w:r>
    </w:p>
    <w:p w14:paraId="2E82F1E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14:paraId="70868DC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14:paraId="74F9A584" w14:textId="77777777" w:rsidR="00FA4B7A" w:rsidRPr="00D44E50" w:rsidRDefault="00FA4B7A" w:rsidP="00FA4B7A">
      <w:pPr>
        <w:autoSpaceDE w:val="0"/>
        <w:autoSpaceDN w:val="0"/>
        <w:adjustRightInd w:val="0"/>
        <w:spacing w:after="200"/>
        <w:rPr>
          <w:rFonts w:eastAsia="Calibri"/>
          <w:color w:val="000000"/>
          <w:sz w:val="28"/>
          <w:szCs w:val="28"/>
        </w:rPr>
      </w:pPr>
      <w:r w:rsidRPr="00D44E50">
        <w:rPr>
          <w:rFonts w:eastAsia="Calibri"/>
          <w:b/>
          <w:bCs/>
          <w:color w:val="000000"/>
          <w:sz w:val="28"/>
          <w:szCs w:val="28"/>
        </w:rPr>
        <w:t xml:space="preserve">4. Практика работы на компьютере </w:t>
      </w:r>
    </w:p>
    <w:p w14:paraId="284FA8F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14:paraId="1312213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w:t>
      </w:r>
      <w:r w:rsidRPr="00D44E50">
        <w:rPr>
          <w:rFonts w:eastAsia="Calibri"/>
          <w:color w:val="000000"/>
          <w:sz w:val="28"/>
          <w:szCs w:val="28"/>
          <w:lang w:val="en-US"/>
        </w:rPr>
        <w:t>ORD</w:t>
      </w:r>
      <w:r w:rsidRPr="00D44E50">
        <w:rPr>
          <w:rFonts w:eastAsia="Calibri"/>
          <w:color w:val="000000"/>
          <w:sz w:val="28"/>
          <w:szCs w:val="28"/>
        </w:rPr>
        <w:t xml:space="preserve">. </w:t>
      </w:r>
    </w:p>
    <w:p w14:paraId="3990FCC5"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0A3DD77A" w14:textId="77777777" w:rsidR="00FA4B7A" w:rsidRPr="00D44E50" w:rsidRDefault="00FA4B7A" w:rsidP="00FA4B7A">
      <w:pPr>
        <w:autoSpaceDE w:val="0"/>
        <w:autoSpaceDN w:val="0"/>
        <w:adjustRightInd w:val="0"/>
        <w:spacing w:after="120"/>
        <w:jc w:val="center"/>
        <w:rPr>
          <w:rFonts w:eastAsia="Calibri"/>
          <w:color w:val="000000"/>
          <w:sz w:val="28"/>
          <w:szCs w:val="28"/>
        </w:rPr>
      </w:pPr>
      <w:r w:rsidRPr="00D44E50">
        <w:rPr>
          <w:rFonts w:eastAsia="Calibri"/>
          <w:b/>
          <w:bCs/>
          <w:color w:val="000000"/>
          <w:sz w:val="28"/>
          <w:szCs w:val="28"/>
        </w:rPr>
        <w:t xml:space="preserve">1 класс – 33 часа </w:t>
      </w:r>
    </w:p>
    <w:p w14:paraId="018028DC"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1. Природная мастерская (9 часов). </w:t>
      </w:r>
    </w:p>
    <w:p w14:paraId="2CAC229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Рукотворный и природный мир города. </w:t>
      </w:r>
    </w:p>
    <w:p w14:paraId="62B8BEB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Рукотворный и природный мир села. </w:t>
      </w:r>
    </w:p>
    <w:p w14:paraId="647899F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 земле, на воде и в воздухе. Название транспортных средств в окружающем пространстве. Функциональное назначение транспорта. </w:t>
      </w:r>
    </w:p>
    <w:p w14:paraId="01B6FB5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Природа и творчество. Природные материалы. Виды природных материалов. Сбор, виды засушивания. Составление букв и цифр из природных материалов. </w:t>
      </w:r>
    </w:p>
    <w:p w14:paraId="63D5CA7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Листья и фантазии. Знакомство с разнообразием форм и цвета листьев разных растений. Составление композиций.</w:t>
      </w:r>
    </w:p>
    <w:p w14:paraId="1BC5337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Семена и фантазии. Знакомство с разнообразием форм и цвета семян разных растений. Составление композиций. </w:t>
      </w:r>
    </w:p>
    <w:p w14:paraId="77542CD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Композиция из листьев. Что такое композиция? Знакомство с понятием «композиция». Подбор листьев определённой формы для тематической композиции. </w:t>
      </w:r>
    </w:p>
    <w:p w14:paraId="7349921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Орнамент из листьев. Что такое орнамент? Знакомство с понятием «орнамент». Составление разных орнаментов из одних деталей – листьев (в круге, квадрате, полосе). </w:t>
      </w:r>
    </w:p>
    <w:p w14:paraId="68776A87" w14:textId="453DFD44" w:rsidR="00FA4B7A"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Природные материалы. Как их соединять? Обобщение понятия «природные материалы». Составление объёмных композиций. </w:t>
      </w:r>
    </w:p>
    <w:p w14:paraId="7629EA40" w14:textId="77777777" w:rsidR="00D914D1" w:rsidRPr="00D44E50" w:rsidRDefault="00D914D1" w:rsidP="00FA4B7A">
      <w:pPr>
        <w:autoSpaceDE w:val="0"/>
        <w:autoSpaceDN w:val="0"/>
        <w:adjustRightInd w:val="0"/>
        <w:ind w:firstLine="708"/>
        <w:jc w:val="both"/>
        <w:rPr>
          <w:rFonts w:eastAsia="Calibri"/>
          <w:color w:val="000000"/>
          <w:sz w:val="28"/>
          <w:szCs w:val="28"/>
        </w:rPr>
      </w:pPr>
    </w:p>
    <w:p w14:paraId="483EB0F5"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lastRenderedPageBreak/>
        <w:t xml:space="preserve">2. Пластилиновая мастерская (4 часа). </w:t>
      </w:r>
    </w:p>
    <w:p w14:paraId="281780C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Материалы для лепки. Что может пластилин? Знакомство с пластичными материалами – глина, пластилин, тесто. Введение понятия «инструмент». Знакомство с профессиями людей. Исследование свойств пластилина. </w:t>
      </w:r>
    </w:p>
    <w:p w14:paraId="28B3D04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 мастерской кондитера. Как работает мастер? Введение понятия «технология». Знакомство с профессией и материалами кондитера. Изготовление пирожных, печенья из пластилина. </w:t>
      </w:r>
    </w:p>
    <w:p w14:paraId="1549C49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 море. Какие цвета и формы у морских обитателей? Обучать умению определять конструктивные особенности изделий и технологию их изготовления. Изготовление морских обитателей из пластилина. </w:t>
      </w:r>
    </w:p>
    <w:p w14:paraId="4A072F9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Наши проекты. Аквариум. Работа в группах. </w:t>
      </w:r>
    </w:p>
    <w:p w14:paraId="10BA8FAD"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3. Бумажная мастерская (15 часов). </w:t>
      </w:r>
    </w:p>
    <w:p w14:paraId="60269A1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Мастерская Деда Мороза и Снегурочки. Оборудование рабочего места. Знакомство с ножницами, правилами техники безопасности. Изготовление ёлочных игрушек из бумажных полосок. </w:t>
      </w:r>
    </w:p>
    <w:p w14:paraId="43F15D2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Наши проекты. Скоро Новый год! Работа с опорой на рисунки. Изготовление ёлочных игрушек из бумажных полосок. </w:t>
      </w:r>
    </w:p>
    <w:p w14:paraId="1D90BA3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Бумага. Какие у неё есть секреты? Введение понятия «бумага - материал». Знакомство с видами бумаги, их использованием. Профессии мастеров, использующих бумагу в своих работах. </w:t>
      </w:r>
    </w:p>
    <w:p w14:paraId="5444267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Бумага и картон. Какие секреты у картона? Введение понятия «картон - материал». Знакомство с разновидностями картона. Исследование свойств картона. </w:t>
      </w:r>
    </w:p>
    <w:p w14:paraId="5584B1A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Оригами. Как сгибать и складывать бумагу? Введение понятия «оригами». Точечное наклеивание бумаги. </w:t>
      </w:r>
    </w:p>
    <w:p w14:paraId="5EA0D26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Обитатели пруда. Какие секреты у оригами? Введение понятия «аппликация». Изготовление изделий из оригами. </w:t>
      </w:r>
    </w:p>
    <w:p w14:paraId="5AB56940"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Животные зоопарка. Одна основа, а столько фигурок? Закрепление приёмов сгибания и складывания. Изготовление изделий в технике оригами. Наша армия родная. Представление о 23 февраля - День защитника Отечества, о родах войск, защищающих небо, землю, водное пространство, о родственниках, служивших в армии. Введение понятия «техника». Изготовление изделий в технике оригами. </w:t>
      </w:r>
    </w:p>
    <w:p w14:paraId="7C93AB4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Ножницы. Что ты о них знаешь? Введение понятий «конструкция», «мозаика». Выполнение резаной мозаики. </w:t>
      </w:r>
    </w:p>
    <w:p w14:paraId="481F3D6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Весенний праздник 8 Марта. Как сделать подарок – портрет? О роли матери в жизни человека.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 </w:t>
      </w:r>
    </w:p>
    <w:p w14:paraId="71846F10"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Шаблон. Для чего он нужен? Введение понятие «шаблон». Разнообразие форм шаблонов. Изготовление изделий, в которых разметка деталей выполняется с помощью шаблонов. </w:t>
      </w:r>
    </w:p>
    <w:p w14:paraId="00A5AB4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Бабочки. Как изготовить их из листа бумаги? Изготовление изделий из деталей, сложенных гармошкой, и деталей, изготовленных по шаблонам. </w:t>
      </w:r>
    </w:p>
    <w:p w14:paraId="6EA997CA"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4. Текстильная мастерская (5 часов). </w:t>
      </w:r>
    </w:p>
    <w:p w14:paraId="7B31130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Мир тканей. Для чего нужны ткани? Введение понятия «ткани и нитки - материалы». Завязывание узелка. </w:t>
      </w:r>
    </w:p>
    <w:p w14:paraId="24B3AF1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Игла – труженица. Что умеет игла? Введение понятий «игла – швейный инструмент», «швейные приспособления», «строчка», «стежок». Изготовление изделия вышивкой строчкой прямого стежка. </w:t>
      </w:r>
    </w:p>
    <w:p w14:paraId="1C51AE9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Вышивка. Для чего она нужна? Обобщение представление об истории вышивки. </w:t>
      </w:r>
    </w:p>
    <w:p w14:paraId="04A3ECD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Прямая строчка и перевивы. Для чего они нужны? Изготовление изделий с вышивкой строчкой прямого стежка и её вариантами. </w:t>
      </w:r>
    </w:p>
    <w:p w14:paraId="1FC2A67D"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0979D8D6" w14:textId="77777777" w:rsidR="00FA4B7A" w:rsidRPr="00D44E50" w:rsidRDefault="00FA4B7A" w:rsidP="00FA4B7A">
      <w:pPr>
        <w:autoSpaceDE w:val="0"/>
        <w:autoSpaceDN w:val="0"/>
        <w:adjustRightInd w:val="0"/>
        <w:spacing w:after="200"/>
        <w:jc w:val="center"/>
        <w:rPr>
          <w:rFonts w:eastAsia="Calibri"/>
          <w:color w:val="000000"/>
          <w:sz w:val="28"/>
          <w:szCs w:val="28"/>
        </w:rPr>
      </w:pPr>
      <w:r w:rsidRPr="00D44E50">
        <w:rPr>
          <w:rFonts w:eastAsia="Calibri"/>
          <w:b/>
          <w:bCs/>
          <w:color w:val="000000"/>
          <w:sz w:val="28"/>
          <w:szCs w:val="28"/>
        </w:rPr>
        <w:t xml:space="preserve">2 класс – 34 часа. </w:t>
      </w:r>
    </w:p>
    <w:p w14:paraId="228051E6"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1. Художественная мастерская (9 часов). </w:t>
      </w:r>
    </w:p>
    <w:p w14:paraId="2FD2BB5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ты уже знаешь? Изготовление изделий из деталей, размеченных по шаблонам. </w:t>
      </w:r>
    </w:p>
    <w:p w14:paraId="42691FA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Зачем художнику знать о тоне, форме и размере? Изготовление композиций из семян растений. </w:t>
      </w:r>
    </w:p>
    <w:p w14:paraId="55F0A5A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Какова роль цвета в композиции? Знакомство с видами композиций: центральная, вертикальная, горизонтальная.               Изготовление аппликаций, композиций с разными цветовыми сочетаниями материалов. </w:t>
      </w:r>
    </w:p>
    <w:p w14:paraId="0C10034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Какие бывают цветочные композиции? Изготовление композиций разных видов. </w:t>
      </w:r>
    </w:p>
    <w:p w14:paraId="5D59E40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увидеть белое изображение на белом фоне? Изготовление рельефных композиций из белой бумаги. </w:t>
      </w:r>
    </w:p>
    <w:p w14:paraId="5C8DAD5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симметрия? Как получить симметричные детали? Введение понятия «симметрия». Изготовление композиций из симметричных бумажных деталей. </w:t>
      </w:r>
    </w:p>
    <w:p w14:paraId="423FE9C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Можно ли сгибать картон? Как? Изготовление изделий сложной формы в одной тематике. </w:t>
      </w:r>
    </w:p>
    <w:p w14:paraId="28F844D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плоское превратить в объёмное? Изготовление изделий с использованием с разметкой по половине шаблона. </w:t>
      </w:r>
    </w:p>
    <w:p w14:paraId="5775EC3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согнуть картон по кривой линии? Изготовление изделий с деталями, имеющими кривые сгибы, с разметкой по половине шаблона. </w:t>
      </w:r>
    </w:p>
    <w:p w14:paraId="61F48480" w14:textId="77777777" w:rsidR="00FA4B7A" w:rsidRPr="00D44E50" w:rsidRDefault="00FA4B7A" w:rsidP="00FA4B7A">
      <w:pPr>
        <w:tabs>
          <w:tab w:val="left" w:pos="3969"/>
        </w:tabs>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2. Чертёжная мастерская (7 часов). </w:t>
      </w:r>
    </w:p>
    <w:p w14:paraId="7C8C000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технологические операции и способы? Введение понятия «технологические операции». Изготовление изделий с деталями, сложенными пружинкой. </w:t>
      </w:r>
    </w:p>
    <w:p w14:paraId="21E940F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линейка и что она умеет? Построение прямых линий и отрезков. Измерение отрезков. Измерение сторон геометрических фигур. Что </w:t>
      </w:r>
      <w:r w:rsidRPr="00D44E50">
        <w:rPr>
          <w:rFonts w:eastAsia="Calibri"/>
          <w:color w:val="000000"/>
          <w:sz w:val="28"/>
          <w:szCs w:val="28"/>
        </w:rPr>
        <w:lastRenderedPageBreak/>
        <w:t xml:space="preserve">такое чертёж и как его прочитать? Изготовление изделий с основой прямоугольной формы по их чертежам. </w:t>
      </w:r>
    </w:p>
    <w:p w14:paraId="0C6D2CE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изготовить несколько одинаковых прямоугольников? Изготовление изделий с плетёными деталями. </w:t>
      </w:r>
    </w:p>
    <w:p w14:paraId="53605B1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Можно ли разметить прямоугольник по угольнику? Изготовление изделий с основой прямоугольной формы с помощью угольника по их чертежам. </w:t>
      </w:r>
    </w:p>
    <w:p w14:paraId="3293F5B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Можно ли без шаблона разметить круг? Изготовление изделий с круглыми деталями, размеченными с помощью циркуля. </w:t>
      </w:r>
    </w:p>
    <w:p w14:paraId="7145942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Мастерская Деда Мороза и Снегурочки. Изготовление изделий из кругов, размеченными с помощью циркуля, и частей кругов, из деталей прямоугольных форм.</w:t>
      </w:r>
    </w:p>
    <w:p w14:paraId="1551FBAF" w14:textId="77777777" w:rsidR="00FA4B7A" w:rsidRPr="00D44E50" w:rsidRDefault="00FA4B7A" w:rsidP="00FA4B7A">
      <w:pPr>
        <w:shd w:val="clear" w:color="auto" w:fill="FFFFFF"/>
        <w:rPr>
          <w:rFonts w:eastAsia="Calibri"/>
          <w:b/>
          <w:bCs/>
          <w:color w:val="000000"/>
          <w:sz w:val="28"/>
          <w:szCs w:val="28"/>
        </w:rPr>
      </w:pPr>
      <w:r w:rsidRPr="00D44E50">
        <w:rPr>
          <w:rFonts w:eastAsia="Calibri"/>
          <w:b/>
          <w:sz w:val="28"/>
          <w:szCs w:val="28"/>
          <w:lang w:eastAsia="en-US"/>
        </w:rPr>
        <w:t>3.</w:t>
      </w:r>
      <w:r w:rsidRPr="00D44E50">
        <w:rPr>
          <w:rFonts w:eastAsia="Calibri"/>
          <w:sz w:val="28"/>
          <w:szCs w:val="28"/>
          <w:lang w:eastAsia="en-US"/>
        </w:rPr>
        <w:t xml:space="preserve"> </w:t>
      </w:r>
      <w:r w:rsidRPr="00D44E50">
        <w:rPr>
          <w:rFonts w:eastAsia="Calibri"/>
          <w:b/>
          <w:bCs/>
          <w:color w:val="000000"/>
          <w:kern w:val="1"/>
          <w:sz w:val="28"/>
          <w:szCs w:val="28"/>
        </w:rPr>
        <w:t>Конструкторская мастерская (10 часов)</w:t>
      </w:r>
    </w:p>
    <w:p w14:paraId="053115C3"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471C7B4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Какой секрет у подвижных игрушек? Изготовление изделий с шарнирным механизмом по принципу качение деталей. </w:t>
      </w:r>
    </w:p>
    <w:p w14:paraId="2AB16D4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из неподвижной игрушки сделать подвижную? Изготовление изделий с шарнирным механизмом по принципу вращения, марионетки – «дергунчик». </w:t>
      </w:r>
    </w:p>
    <w:p w14:paraId="73B99ED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заставляет вращаться винт – пропеллер? Изготовление изделий, имеющих пропеллер, крылья (мельница). </w:t>
      </w:r>
    </w:p>
    <w:p w14:paraId="330EC55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День защитника Отечества. Изменяется ли вооружение в армии? Изготовление изделий на военную тематику. </w:t>
      </w:r>
    </w:p>
    <w:p w14:paraId="58B484F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машины помогают человеку? Изготовление машин по их развёрткам. </w:t>
      </w:r>
    </w:p>
    <w:p w14:paraId="205E286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Поздравляем женщин и девочек. Изготовление поздравительных открыток с использованием разметки по линейке или угольнику. </w:t>
      </w:r>
    </w:p>
    <w:p w14:paraId="574129D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интересного в работе архитектора? Изготовление макета родного города или города мечты. </w:t>
      </w:r>
    </w:p>
    <w:p w14:paraId="79EE49C8"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3. Рукодельная мастерская (8часов). </w:t>
      </w:r>
    </w:p>
    <w:p w14:paraId="45917E7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Какие бывают ткани? Изготовление изделий из нетканых материалов (ватных дисков, синтепона). </w:t>
      </w:r>
    </w:p>
    <w:p w14:paraId="79AD31A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Какие бывают нитки. Как они используются? Изготовление изделий, частью которых является помпон. </w:t>
      </w:r>
    </w:p>
    <w:p w14:paraId="0455F99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Что такое натуральные ткани? Каковы их свойства? Изготовление изделий, требующих наклеивание ткани на картонную основу. </w:t>
      </w:r>
    </w:p>
    <w:p w14:paraId="71557C8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Строчка косого стежка.  Есть ли у неё «дочки»? Изготовление изделий с вышивкой крестом. </w:t>
      </w:r>
    </w:p>
    <w:p w14:paraId="77985E3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ткань превращается в изделие? Лекало. Изготовление изделий, размеченных по лекалам и соединённых изученными ручными строчками. </w:t>
      </w:r>
    </w:p>
    <w:p w14:paraId="2B62CC3B"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3133A93F" w14:textId="77777777" w:rsidR="00D914D1" w:rsidRDefault="00D914D1" w:rsidP="00FA4B7A">
      <w:pPr>
        <w:autoSpaceDE w:val="0"/>
        <w:autoSpaceDN w:val="0"/>
        <w:adjustRightInd w:val="0"/>
        <w:spacing w:before="120" w:after="120"/>
        <w:jc w:val="center"/>
        <w:rPr>
          <w:rFonts w:eastAsia="Calibri"/>
          <w:b/>
          <w:bCs/>
          <w:color w:val="000000"/>
          <w:sz w:val="28"/>
          <w:szCs w:val="28"/>
        </w:rPr>
      </w:pPr>
    </w:p>
    <w:p w14:paraId="1326E184" w14:textId="77777777" w:rsidR="00D914D1" w:rsidRDefault="00D914D1" w:rsidP="00FA4B7A">
      <w:pPr>
        <w:autoSpaceDE w:val="0"/>
        <w:autoSpaceDN w:val="0"/>
        <w:adjustRightInd w:val="0"/>
        <w:spacing w:before="120" w:after="120"/>
        <w:jc w:val="center"/>
        <w:rPr>
          <w:rFonts w:eastAsia="Calibri"/>
          <w:b/>
          <w:bCs/>
          <w:color w:val="000000"/>
          <w:sz w:val="28"/>
          <w:szCs w:val="28"/>
        </w:rPr>
      </w:pPr>
    </w:p>
    <w:p w14:paraId="0841B719" w14:textId="0619498A" w:rsidR="00FA4B7A" w:rsidRPr="00D44E50" w:rsidRDefault="00FA4B7A" w:rsidP="00FA4B7A">
      <w:pPr>
        <w:autoSpaceDE w:val="0"/>
        <w:autoSpaceDN w:val="0"/>
        <w:adjustRightInd w:val="0"/>
        <w:spacing w:before="120" w:after="120"/>
        <w:jc w:val="center"/>
        <w:rPr>
          <w:rFonts w:eastAsia="Calibri"/>
          <w:color w:val="000000"/>
          <w:sz w:val="28"/>
          <w:szCs w:val="28"/>
        </w:rPr>
      </w:pPr>
      <w:r w:rsidRPr="00D44E50">
        <w:rPr>
          <w:rFonts w:eastAsia="Calibri"/>
          <w:b/>
          <w:bCs/>
          <w:color w:val="000000"/>
          <w:sz w:val="28"/>
          <w:szCs w:val="28"/>
        </w:rPr>
        <w:lastRenderedPageBreak/>
        <w:t>3 класс – 34 часа</w:t>
      </w:r>
    </w:p>
    <w:p w14:paraId="5C19EE61" w14:textId="77777777" w:rsidR="00FA4B7A" w:rsidRPr="00D44E50" w:rsidRDefault="00FA4B7A" w:rsidP="00FA4B7A">
      <w:pPr>
        <w:autoSpaceDE w:val="0"/>
        <w:autoSpaceDN w:val="0"/>
        <w:adjustRightInd w:val="0"/>
        <w:spacing w:after="200"/>
        <w:rPr>
          <w:rFonts w:eastAsia="Calibri"/>
          <w:color w:val="000000"/>
          <w:sz w:val="28"/>
          <w:szCs w:val="28"/>
        </w:rPr>
      </w:pPr>
      <w:r w:rsidRPr="00D44E50">
        <w:rPr>
          <w:rFonts w:eastAsia="Calibri"/>
          <w:b/>
          <w:bCs/>
          <w:color w:val="000000"/>
          <w:sz w:val="28"/>
          <w:szCs w:val="28"/>
        </w:rPr>
        <w:t xml:space="preserve">1. Информационная мастерская (6 часов). </w:t>
      </w:r>
    </w:p>
    <w:p w14:paraId="69DAF73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Вспомним и обсудим! Изготовление изделия из природного материала. </w:t>
      </w:r>
    </w:p>
    <w:p w14:paraId="104A31F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Знакомимся с компьютером. Практическое знакомство с возможностями компьютера. </w:t>
      </w:r>
    </w:p>
    <w:p w14:paraId="096B09A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Компьютер – твой помощник. Работа с учебной информацией. </w:t>
      </w:r>
    </w:p>
    <w:p w14:paraId="6A5D0A80"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2. Мастерская скульптора (4 часа). </w:t>
      </w:r>
    </w:p>
    <w:p w14:paraId="0E68C65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Как работает скульптор? Скульптура разных времён и народов. Изготовление скульптурных изделий из пластичных материалов. </w:t>
      </w:r>
    </w:p>
    <w:p w14:paraId="648EACE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Статуэтки. Изготовление изделий в технике намазывания пластилина на пластиковую заготовку. </w:t>
      </w:r>
    </w:p>
    <w:p w14:paraId="508C394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Рельеф и его виды. Как придать поверхности фактуру и объём? Изготовление изделий с рельефной отделкой из пластичных материалов. Конструирование из фольги. Изготовление изделий из фольги с использованием изученных приёмов обработки фольги. </w:t>
      </w:r>
    </w:p>
    <w:p w14:paraId="2E7EB323"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   3. Мастерская рукодельницы (швеи, вышивальщицы) (10 часов) </w:t>
      </w:r>
    </w:p>
    <w:p w14:paraId="4DAB04B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Вышивка и вышивание. Вышивка «Болгарский крест». </w:t>
      </w:r>
    </w:p>
    <w:p w14:paraId="34E14A8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Строчка петельного стежка. Изделие с разметкой деталей кроя по лекалам и применением (сшивание или отделка) строчки петельного стежка. </w:t>
      </w:r>
    </w:p>
    <w:p w14:paraId="41F6148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Пришивание пуговиц. Изготовление изделия с использованием пуговиц с дырочками. </w:t>
      </w:r>
    </w:p>
    <w:p w14:paraId="187DA0C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История швейной машины. Секреты швейной мастерской. Изготовление изделия из тонкого трикотажа с использованием способа стяжки деталей. </w:t>
      </w:r>
    </w:p>
    <w:p w14:paraId="268E058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Футляры. Изготовление футляра из плотного не сыпучего материала с застёжкой из бусины или пуговицы с дырочкой. </w:t>
      </w:r>
    </w:p>
    <w:p w14:paraId="3176E2F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Наши проекты. Подвеска. Изготовление изделий из пирамид, построенных с помощью линейки и циркуля. </w:t>
      </w:r>
    </w:p>
    <w:p w14:paraId="38EDC5D1"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4. Мастерская инженеров – конструкторов, строителей, декораторов (9 часов). </w:t>
      </w:r>
    </w:p>
    <w:p w14:paraId="14CAC39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Строительство и украшение дома. Изготовление макетов зданий с элементами декора из гофрокартона. </w:t>
      </w:r>
    </w:p>
    <w:p w14:paraId="41BE111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Объём и объёмные формы. Развёртка. Изготовление изделия кубической формы на основе развёртки. </w:t>
      </w:r>
    </w:p>
    <w:p w14:paraId="33A31AD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Подарочные упаковки. Изготовление коробок – упаковок призматических форм из картона. </w:t>
      </w:r>
    </w:p>
    <w:p w14:paraId="13488DE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Декорирование (украшение) готовых форм. Декорирование коробок – упаковок оклеиванием тканью. </w:t>
      </w:r>
    </w:p>
    <w:p w14:paraId="6177D54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Конструирование из сложных развёрток. Изготовление транспортных средств из картона и цветной бумаги по чертежам и деталей объёмных и плоских форм. </w:t>
      </w:r>
    </w:p>
    <w:p w14:paraId="4D3E6EF2"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Модели и конструкции. </w:t>
      </w:r>
    </w:p>
    <w:p w14:paraId="6F330570"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lastRenderedPageBreak/>
        <w:t xml:space="preserve">Наши проекты. Парад военной техники. Изготовление макетов и моделей техники из наборов типа «Конструктор». </w:t>
      </w:r>
    </w:p>
    <w:p w14:paraId="13649D7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Наша родная армия. Изготовление поздравительной открытки. </w:t>
      </w:r>
    </w:p>
    <w:p w14:paraId="15FA8B5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Художник – декоратор. Филигрань и квиллинг. Изготовление изделия с использованием художественной техники «квиллинг». </w:t>
      </w:r>
    </w:p>
    <w:p w14:paraId="47C16F83"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Изонить. Изготовление изделий в художественной технике «изонить». </w:t>
      </w:r>
    </w:p>
    <w:p w14:paraId="62DFD0AD"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Художественные техники из креповой бумаги. Изготовление изделий в разных художественных техниках с использованием креповой бумаги. </w:t>
      </w:r>
    </w:p>
    <w:p w14:paraId="3F555FC1"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5. Мастерская кукольника (5 часов). </w:t>
      </w:r>
    </w:p>
    <w:p w14:paraId="49473FF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Может ли игрушка быть полезной? Изготовление декоративных зажимов на основе прищепок, разных по материалам и конструкциям. </w:t>
      </w:r>
    </w:p>
    <w:p w14:paraId="4D6D99D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Театральные куклы – марионетки. Изготовление марионетки из любого подходящего материала. </w:t>
      </w:r>
    </w:p>
    <w:p w14:paraId="00B3559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Игрушки из носка. Изготовление изделий из предметов и материалов одежды (из старых вещей). </w:t>
      </w:r>
    </w:p>
    <w:p w14:paraId="7AE6B00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Игрушка - неваляшка. Изготовление игрушки – неваляшки и з любых доступных материалов с использованием готовых форм. </w:t>
      </w:r>
    </w:p>
    <w:p w14:paraId="7EFC159E" w14:textId="77777777" w:rsidR="00FA4B7A" w:rsidRPr="00D44E50" w:rsidRDefault="00FA4B7A" w:rsidP="00FA4B7A">
      <w:pPr>
        <w:autoSpaceDE w:val="0"/>
        <w:autoSpaceDN w:val="0"/>
        <w:adjustRightInd w:val="0"/>
        <w:ind w:firstLine="708"/>
        <w:jc w:val="both"/>
        <w:rPr>
          <w:rFonts w:eastAsia="Calibri"/>
          <w:color w:val="000000"/>
          <w:sz w:val="28"/>
          <w:szCs w:val="28"/>
        </w:rPr>
      </w:pPr>
    </w:p>
    <w:p w14:paraId="27D65DBD" w14:textId="77777777" w:rsidR="00FA4B7A" w:rsidRPr="00D44E50" w:rsidRDefault="00FA4B7A" w:rsidP="00FA4B7A">
      <w:pPr>
        <w:autoSpaceDE w:val="0"/>
        <w:autoSpaceDN w:val="0"/>
        <w:adjustRightInd w:val="0"/>
        <w:jc w:val="center"/>
        <w:rPr>
          <w:rFonts w:eastAsia="Calibri"/>
          <w:b/>
          <w:bCs/>
          <w:color w:val="000000"/>
          <w:sz w:val="28"/>
          <w:szCs w:val="28"/>
        </w:rPr>
      </w:pPr>
      <w:r w:rsidRPr="00D44E50">
        <w:rPr>
          <w:rFonts w:eastAsia="Calibri"/>
          <w:b/>
          <w:bCs/>
          <w:color w:val="000000"/>
          <w:sz w:val="28"/>
          <w:szCs w:val="28"/>
        </w:rPr>
        <w:t xml:space="preserve">4 класс – 34 часа </w:t>
      </w:r>
    </w:p>
    <w:p w14:paraId="65D6E191" w14:textId="77777777" w:rsidR="00FA4B7A" w:rsidRPr="00D44E50" w:rsidRDefault="00FA4B7A" w:rsidP="00FA4B7A">
      <w:pPr>
        <w:autoSpaceDE w:val="0"/>
        <w:autoSpaceDN w:val="0"/>
        <w:adjustRightInd w:val="0"/>
        <w:jc w:val="center"/>
        <w:rPr>
          <w:rFonts w:eastAsia="Calibri"/>
          <w:color w:val="000000"/>
          <w:sz w:val="28"/>
          <w:szCs w:val="28"/>
        </w:rPr>
      </w:pPr>
    </w:p>
    <w:p w14:paraId="7F986392" w14:textId="77777777" w:rsidR="00FA4B7A" w:rsidRPr="00D44E50" w:rsidRDefault="00FA4B7A" w:rsidP="00FA4B7A">
      <w:pPr>
        <w:autoSpaceDE w:val="0"/>
        <w:autoSpaceDN w:val="0"/>
        <w:adjustRightInd w:val="0"/>
        <w:jc w:val="both"/>
        <w:rPr>
          <w:rFonts w:eastAsia="Calibri"/>
          <w:color w:val="000000"/>
          <w:sz w:val="28"/>
          <w:szCs w:val="28"/>
        </w:rPr>
      </w:pPr>
      <w:r w:rsidRPr="00D44E50">
        <w:rPr>
          <w:rFonts w:eastAsia="Calibri"/>
          <w:b/>
          <w:bCs/>
          <w:color w:val="000000"/>
          <w:sz w:val="28"/>
          <w:szCs w:val="28"/>
        </w:rPr>
        <w:t>1. Информационный центр (3 часа)</w:t>
      </w:r>
      <w:r w:rsidRPr="00D44E50">
        <w:rPr>
          <w:rFonts w:eastAsia="Calibri"/>
          <w:color w:val="000000"/>
          <w:sz w:val="28"/>
          <w:szCs w:val="28"/>
        </w:rPr>
        <w:t xml:space="preserve"> Вспомним и обсудим! Решение и составление кроссвордов на конструкторско – технологическую тематику. </w:t>
      </w:r>
    </w:p>
    <w:p w14:paraId="1430C77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Информация. Интернет. Освоение алгоритма поиска информации технологического и другого учебного содержания в Интернете. </w:t>
      </w:r>
    </w:p>
    <w:p w14:paraId="2E60B13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Создание текста на компьютере. Освоение клавиатуры компьютера, текстового набора, форматирования текста, изменение шрифтов. </w:t>
      </w:r>
    </w:p>
    <w:p w14:paraId="4E7C53E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Создание презентаций. Программа Power Point. </w:t>
      </w:r>
    </w:p>
    <w:p w14:paraId="12AC2149"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2. Проект «Дружный класс» (3 часа). </w:t>
      </w:r>
    </w:p>
    <w:p w14:paraId="7085A8D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Презентация класса. Изготовление компьютерной презентации. </w:t>
      </w:r>
    </w:p>
    <w:p w14:paraId="52ABFAB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Эмблема класса. Изготовление эмблемы класса с использованием известных способов и художественных техник. </w:t>
      </w:r>
    </w:p>
    <w:p w14:paraId="2ABEA6A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Папка «Мои достижения». Изготовление папки достижений на основе ранее освоенных знаний и умений. </w:t>
      </w:r>
    </w:p>
    <w:p w14:paraId="6F0D5DBD"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3. Студия «Реклама» (4 часа). </w:t>
      </w:r>
    </w:p>
    <w:p w14:paraId="6ED2178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Реклама и маркетинг. Индивидуальная или групповая работа по созданию рекламы. </w:t>
      </w:r>
    </w:p>
    <w:p w14:paraId="0CDD068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Упаковка для мелочей. Изготовление упаковок для мелочей из развёрток разных форм. </w:t>
      </w:r>
    </w:p>
    <w:p w14:paraId="165078A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Коробочка для подарка. Изготовление коробочки для сюрпризов из развёрток разных форм. </w:t>
      </w:r>
    </w:p>
    <w:p w14:paraId="28328CE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Коробочка для сюрприза. Изготовление коробок пирамидальной формы двумя способами. </w:t>
      </w:r>
    </w:p>
    <w:p w14:paraId="3654E7D1"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lastRenderedPageBreak/>
        <w:t xml:space="preserve">4. Студия «Декор интерьера» (5 часов). </w:t>
      </w:r>
    </w:p>
    <w:p w14:paraId="724E0B9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Интерьеры разных времён. Художественная техника «декупаж». Изготовление изделий в художественной технике «декупаж». </w:t>
      </w:r>
    </w:p>
    <w:p w14:paraId="371FE225"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Плетёные салфетки. Изготовление плетёных салфеток с помощью чертёжных инструментов. </w:t>
      </w:r>
    </w:p>
    <w:p w14:paraId="5D337F2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Цветы из креповой бумаги. </w:t>
      </w:r>
    </w:p>
    <w:p w14:paraId="1BA0FF17"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Сувениры на проволочных кольцах. Изготовление изделий из картона с соединением деталей проволочными кольцами и петлями. </w:t>
      </w:r>
    </w:p>
    <w:p w14:paraId="0A66D0A1"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Изделия из полимеров. Изготовление изделий из тонкого и толстого пенопласта. </w:t>
      </w:r>
    </w:p>
    <w:p w14:paraId="255E579A"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5. Новогодняя студия (3 часа). </w:t>
      </w:r>
    </w:p>
    <w:p w14:paraId="2F5381BE"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Новогодние традиции. Изготовление новогодних игрушек с объёмными слоёными деталями из креповой бумаги. </w:t>
      </w:r>
    </w:p>
    <w:p w14:paraId="31A524D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Игрушки из трубочек для коктейля. </w:t>
      </w:r>
    </w:p>
    <w:p w14:paraId="278375F8"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6. Студия «Мода» (7 часов). </w:t>
      </w:r>
    </w:p>
    <w:p w14:paraId="79517C7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История одежды и текстильных материалов. Подбор образцов ткани для коллекции. </w:t>
      </w:r>
    </w:p>
    <w:p w14:paraId="4620C51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Исторический костюм. Изготовление плоскостной картонной модели костюма исторической эпохи. </w:t>
      </w:r>
    </w:p>
    <w:p w14:paraId="7236A1F4"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Одежда народов России. Изготовление плоскостной картонной модели народного или исторического костюма народов России. </w:t>
      </w:r>
    </w:p>
    <w:p w14:paraId="34F0053A"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Аксессуары одежды. Отделка готовых изделий строчкой крестообразного стежка и её вариантами. </w:t>
      </w:r>
    </w:p>
    <w:p w14:paraId="77055803" w14:textId="77777777" w:rsidR="00FA4B7A" w:rsidRPr="00D44E50" w:rsidRDefault="00FA4B7A" w:rsidP="00FA4B7A">
      <w:pPr>
        <w:autoSpaceDE w:val="0"/>
        <w:autoSpaceDN w:val="0"/>
        <w:adjustRightInd w:val="0"/>
        <w:jc w:val="both"/>
        <w:rPr>
          <w:rFonts w:eastAsia="Calibri"/>
          <w:b/>
          <w:bCs/>
          <w:color w:val="000000"/>
          <w:sz w:val="28"/>
          <w:szCs w:val="28"/>
        </w:rPr>
      </w:pPr>
      <w:r w:rsidRPr="00D44E50">
        <w:rPr>
          <w:rFonts w:eastAsia="Calibri"/>
          <w:b/>
          <w:bCs/>
          <w:color w:val="000000"/>
          <w:sz w:val="28"/>
          <w:szCs w:val="28"/>
        </w:rPr>
        <w:t>7. Студия «Подарки» (3 часа).</w:t>
      </w:r>
    </w:p>
    <w:p w14:paraId="230E520B"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 Плетёная открытка. Изготовление открытки сложной конструкции. </w:t>
      </w:r>
    </w:p>
    <w:p w14:paraId="776E39A6"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День защитника отечества. Изготовление макета Царь-пушки. </w:t>
      </w:r>
    </w:p>
    <w:p w14:paraId="5AA6845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Весенние цветы. Изготовление цветков сложной конструкции. </w:t>
      </w:r>
    </w:p>
    <w:p w14:paraId="41302BAA"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8. Студия «Игрушки» (4 часа). </w:t>
      </w:r>
    </w:p>
    <w:p w14:paraId="7007F0B9"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История игрушек. Игрушка – попрыгушка. Изготовление игрушек с раздвижным подвижным механизмом. </w:t>
      </w:r>
    </w:p>
    <w:p w14:paraId="7BAACC7C"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Качающиеся игрушки. Изготовление игрушек с качающимся механизмом из сложных деталей. </w:t>
      </w:r>
    </w:p>
    <w:p w14:paraId="6273A4CF"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Подвижная игрушка «Щелкунчик». </w:t>
      </w:r>
    </w:p>
    <w:p w14:paraId="09868B78" w14:textId="77777777" w:rsidR="00FA4B7A" w:rsidRPr="00D44E50" w:rsidRDefault="00FA4B7A" w:rsidP="00FA4B7A">
      <w:pPr>
        <w:autoSpaceDE w:val="0"/>
        <w:autoSpaceDN w:val="0"/>
        <w:adjustRightInd w:val="0"/>
        <w:ind w:firstLine="708"/>
        <w:jc w:val="both"/>
        <w:rPr>
          <w:rFonts w:eastAsia="Calibri"/>
          <w:color w:val="000000"/>
          <w:sz w:val="28"/>
          <w:szCs w:val="28"/>
        </w:rPr>
      </w:pPr>
      <w:r w:rsidRPr="00D44E50">
        <w:rPr>
          <w:rFonts w:eastAsia="Calibri"/>
          <w:color w:val="000000"/>
          <w:sz w:val="28"/>
          <w:szCs w:val="28"/>
        </w:rPr>
        <w:t xml:space="preserve">Игрушка с рычажным механизмом. </w:t>
      </w:r>
    </w:p>
    <w:p w14:paraId="09A12E26" w14:textId="77777777" w:rsidR="00FA4B7A" w:rsidRPr="00D44E50" w:rsidRDefault="00FA4B7A" w:rsidP="00FA4B7A">
      <w:pPr>
        <w:autoSpaceDE w:val="0"/>
        <w:autoSpaceDN w:val="0"/>
        <w:adjustRightInd w:val="0"/>
        <w:spacing w:before="120" w:after="120"/>
        <w:rPr>
          <w:rFonts w:eastAsia="Calibri"/>
          <w:color w:val="000000"/>
          <w:sz w:val="28"/>
          <w:szCs w:val="28"/>
        </w:rPr>
      </w:pPr>
      <w:r w:rsidRPr="00D44E50">
        <w:rPr>
          <w:rFonts w:eastAsia="Calibri"/>
          <w:b/>
          <w:bCs/>
          <w:color w:val="000000"/>
          <w:sz w:val="28"/>
          <w:szCs w:val="28"/>
        </w:rPr>
        <w:t xml:space="preserve">9. Повторение. </w:t>
      </w:r>
      <w:r w:rsidRPr="00D44E50">
        <w:rPr>
          <w:rFonts w:eastAsia="Calibri"/>
          <w:color w:val="000000"/>
          <w:sz w:val="28"/>
          <w:szCs w:val="28"/>
        </w:rPr>
        <w:t xml:space="preserve"> Подготовка портфолио. </w:t>
      </w:r>
      <w:r w:rsidRPr="00D44E50">
        <w:rPr>
          <w:rFonts w:eastAsia="Calibri"/>
          <w:b/>
          <w:color w:val="000000"/>
          <w:sz w:val="28"/>
          <w:szCs w:val="28"/>
        </w:rPr>
        <w:t>(2 часа)</w:t>
      </w:r>
    </w:p>
    <w:p w14:paraId="0FC967ED" w14:textId="77777777" w:rsidR="00D914D1" w:rsidRDefault="00D914D1" w:rsidP="00FA4B7A">
      <w:pPr>
        <w:autoSpaceDE w:val="0"/>
        <w:autoSpaceDN w:val="0"/>
        <w:adjustRightInd w:val="0"/>
        <w:spacing w:before="120" w:after="120"/>
        <w:jc w:val="center"/>
        <w:rPr>
          <w:b/>
          <w:color w:val="000000"/>
          <w:sz w:val="28"/>
          <w:szCs w:val="28"/>
          <w:lang w:eastAsia="ar-SA"/>
        </w:rPr>
      </w:pPr>
    </w:p>
    <w:p w14:paraId="75D2D91A" w14:textId="77777777" w:rsidR="00D914D1" w:rsidRDefault="00D914D1" w:rsidP="00FA4B7A">
      <w:pPr>
        <w:autoSpaceDE w:val="0"/>
        <w:autoSpaceDN w:val="0"/>
        <w:adjustRightInd w:val="0"/>
        <w:spacing w:before="120" w:after="120"/>
        <w:jc w:val="center"/>
        <w:rPr>
          <w:b/>
          <w:color w:val="000000"/>
          <w:sz w:val="28"/>
          <w:szCs w:val="28"/>
          <w:lang w:eastAsia="ar-SA"/>
        </w:rPr>
      </w:pPr>
    </w:p>
    <w:p w14:paraId="36182318" w14:textId="77777777" w:rsidR="00D914D1" w:rsidRDefault="00D914D1" w:rsidP="00FA4B7A">
      <w:pPr>
        <w:autoSpaceDE w:val="0"/>
        <w:autoSpaceDN w:val="0"/>
        <w:adjustRightInd w:val="0"/>
        <w:spacing w:before="120" w:after="120"/>
        <w:jc w:val="center"/>
        <w:rPr>
          <w:b/>
          <w:color w:val="000000"/>
          <w:sz w:val="28"/>
          <w:szCs w:val="28"/>
          <w:lang w:eastAsia="ar-SA"/>
        </w:rPr>
      </w:pPr>
    </w:p>
    <w:p w14:paraId="2D9D3B60" w14:textId="77777777" w:rsidR="00D914D1" w:rsidRDefault="00D914D1" w:rsidP="00FA4B7A">
      <w:pPr>
        <w:autoSpaceDE w:val="0"/>
        <w:autoSpaceDN w:val="0"/>
        <w:adjustRightInd w:val="0"/>
        <w:spacing w:before="120" w:after="120"/>
        <w:jc w:val="center"/>
        <w:rPr>
          <w:b/>
          <w:color w:val="000000"/>
          <w:sz w:val="28"/>
          <w:szCs w:val="28"/>
          <w:lang w:eastAsia="ar-SA"/>
        </w:rPr>
      </w:pPr>
    </w:p>
    <w:p w14:paraId="509F3721" w14:textId="77777777" w:rsidR="00D914D1" w:rsidRDefault="00D914D1" w:rsidP="00FA4B7A">
      <w:pPr>
        <w:autoSpaceDE w:val="0"/>
        <w:autoSpaceDN w:val="0"/>
        <w:adjustRightInd w:val="0"/>
        <w:spacing w:before="120" w:after="120"/>
        <w:jc w:val="center"/>
        <w:rPr>
          <w:b/>
          <w:color w:val="000000"/>
          <w:sz w:val="28"/>
          <w:szCs w:val="28"/>
          <w:lang w:eastAsia="ar-SA"/>
        </w:rPr>
      </w:pPr>
    </w:p>
    <w:p w14:paraId="07741A16" w14:textId="4B31CD56" w:rsidR="00FA4B7A" w:rsidRPr="00D44E50" w:rsidRDefault="00FA4B7A" w:rsidP="00FA4B7A">
      <w:pPr>
        <w:autoSpaceDE w:val="0"/>
        <w:autoSpaceDN w:val="0"/>
        <w:adjustRightInd w:val="0"/>
        <w:spacing w:before="120" w:after="120"/>
        <w:jc w:val="center"/>
        <w:rPr>
          <w:rFonts w:eastAsia="Calibri"/>
          <w:color w:val="000000"/>
          <w:sz w:val="28"/>
          <w:szCs w:val="28"/>
        </w:rPr>
      </w:pPr>
      <w:r w:rsidRPr="00D44E50">
        <w:rPr>
          <w:b/>
          <w:color w:val="000000"/>
          <w:sz w:val="28"/>
          <w:szCs w:val="28"/>
          <w:lang w:eastAsia="ar-SA"/>
        </w:rPr>
        <w:lastRenderedPageBreak/>
        <w:t>ТЕМАТИЧЕСКОЕ ПЛАНИРОВАНИЕ 1 КЛАСС</w:t>
      </w:r>
    </w:p>
    <w:p w14:paraId="0C196CE7" w14:textId="77777777" w:rsidR="00FA4B7A" w:rsidRPr="00D44E50" w:rsidRDefault="00FA4B7A" w:rsidP="00FA4B7A">
      <w:pPr>
        <w:suppressAutoHyphens/>
        <w:rPr>
          <w:sz w:val="28"/>
          <w:szCs w:val="28"/>
          <w:lang w:eastAsia="ar-SA"/>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3804"/>
        <w:gridCol w:w="5528"/>
      </w:tblGrid>
      <w:tr w:rsidR="00FA4B7A" w:rsidRPr="00FA4B7A" w14:paraId="45E6D38B" w14:textId="77777777" w:rsidTr="00FA4B7A">
        <w:trPr>
          <w:trHeight w:val="367"/>
        </w:trPr>
        <w:tc>
          <w:tcPr>
            <w:tcW w:w="761" w:type="dxa"/>
            <w:vMerge w:val="restart"/>
            <w:shd w:val="clear" w:color="auto" w:fill="auto"/>
          </w:tcPr>
          <w:p w14:paraId="46738228" w14:textId="77777777" w:rsidR="00FA4B7A" w:rsidRPr="00FA4B7A" w:rsidRDefault="00FA4B7A" w:rsidP="00FA4B7A">
            <w:pPr>
              <w:suppressAutoHyphens/>
              <w:jc w:val="center"/>
              <w:rPr>
                <w:b/>
                <w:sz w:val="26"/>
                <w:szCs w:val="26"/>
                <w:lang w:eastAsia="ar-SA"/>
              </w:rPr>
            </w:pPr>
            <w:r w:rsidRPr="00FA4B7A">
              <w:rPr>
                <w:b/>
                <w:sz w:val="26"/>
                <w:szCs w:val="26"/>
                <w:lang w:eastAsia="ar-SA"/>
              </w:rPr>
              <w:t>№</w:t>
            </w:r>
          </w:p>
          <w:p w14:paraId="585500C3" w14:textId="77777777" w:rsidR="00FA4B7A" w:rsidRPr="00FA4B7A" w:rsidRDefault="00FA4B7A" w:rsidP="00FA4B7A">
            <w:pPr>
              <w:suppressAutoHyphens/>
              <w:jc w:val="center"/>
              <w:rPr>
                <w:b/>
                <w:sz w:val="26"/>
                <w:szCs w:val="26"/>
                <w:lang w:eastAsia="ar-SA"/>
              </w:rPr>
            </w:pPr>
            <w:r w:rsidRPr="00FA4B7A">
              <w:rPr>
                <w:b/>
                <w:sz w:val="26"/>
                <w:szCs w:val="26"/>
                <w:lang w:eastAsia="ar-SA"/>
              </w:rPr>
              <w:t>п/п</w:t>
            </w:r>
          </w:p>
        </w:tc>
        <w:tc>
          <w:tcPr>
            <w:tcW w:w="3804" w:type="dxa"/>
            <w:vMerge w:val="restart"/>
            <w:shd w:val="clear" w:color="auto" w:fill="auto"/>
          </w:tcPr>
          <w:p w14:paraId="500B1693" w14:textId="77777777" w:rsidR="00FA4B7A" w:rsidRPr="00FA4B7A" w:rsidRDefault="00FA4B7A" w:rsidP="00FA4B7A">
            <w:pPr>
              <w:suppressAutoHyphens/>
              <w:jc w:val="center"/>
              <w:rPr>
                <w:b/>
                <w:sz w:val="26"/>
                <w:szCs w:val="26"/>
                <w:lang w:eastAsia="ar-SA"/>
              </w:rPr>
            </w:pPr>
            <w:r w:rsidRPr="00FA4B7A">
              <w:rPr>
                <w:b/>
                <w:sz w:val="26"/>
                <w:szCs w:val="26"/>
                <w:lang w:eastAsia="ar-SA"/>
              </w:rPr>
              <w:t>Наименование разделов и тем</w:t>
            </w:r>
          </w:p>
        </w:tc>
        <w:tc>
          <w:tcPr>
            <w:tcW w:w="5528" w:type="dxa"/>
            <w:vMerge w:val="restart"/>
            <w:shd w:val="clear" w:color="auto" w:fill="auto"/>
          </w:tcPr>
          <w:p w14:paraId="546DE828"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Основные виды учебной деятельности обучающихся</w:t>
            </w:r>
          </w:p>
          <w:p w14:paraId="17702FCF" w14:textId="77777777" w:rsidR="00FA4B7A" w:rsidRPr="00FA4B7A" w:rsidRDefault="00FA4B7A" w:rsidP="00FA4B7A">
            <w:pPr>
              <w:suppressAutoHyphens/>
              <w:jc w:val="center"/>
              <w:rPr>
                <w:b/>
                <w:sz w:val="26"/>
                <w:szCs w:val="26"/>
                <w:lang w:eastAsia="ar-SA"/>
              </w:rPr>
            </w:pPr>
          </w:p>
        </w:tc>
      </w:tr>
      <w:tr w:rsidR="00FA4B7A" w:rsidRPr="00FA4B7A" w14:paraId="49CB87AE" w14:textId="77777777" w:rsidTr="00FA4B7A">
        <w:trPr>
          <w:trHeight w:val="390"/>
        </w:trPr>
        <w:tc>
          <w:tcPr>
            <w:tcW w:w="761" w:type="dxa"/>
            <w:vMerge/>
            <w:shd w:val="clear" w:color="auto" w:fill="auto"/>
          </w:tcPr>
          <w:p w14:paraId="434E4FF1" w14:textId="77777777" w:rsidR="00FA4B7A" w:rsidRPr="00FA4B7A" w:rsidRDefault="00FA4B7A" w:rsidP="00FA4B7A">
            <w:pPr>
              <w:suppressAutoHyphens/>
              <w:jc w:val="center"/>
              <w:rPr>
                <w:b/>
                <w:sz w:val="26"/>
                <w:szCs w:val="26"/>
                <w:lang w:eastAsia="ar-SA"/>
              </w:rPr>
            </w:pPr>
          </w:p>
        </w:tc>
        <w:tc>
          <w:tcPr>
            <w:tcW w:w="3804" w:type="dxa"/>
            <w:vMerge/>
            <w:shd w:val="clear" w:color="auto" w:fill="auto"/>
          </w:tcPr>
          <w:p w14:paraId="2E5D9F3A" w14:textId="77777777" w:rsidR="00FA4B7A" w:rsidRPr="00FA4B7A" w:rsidRDefault="00FA4B7A" w:rsidP="00FA4B7A">
            <w:pPr>
              <w:suppressAutoHyphens/>
              <w:jc w:val="center"/>
              <w:rPr>
                <w:b/>
                <w:sz w:val="26"/>
                <w:szCs w:val="26"/>
                <w:lang w:eastAsia="ar-SA"/>
              </w:rPr>
            </w:pPr>
          </w:p>
        </w:tc>
        <w:tc>
          <w:tcPr>
            <w:tcW w:w="5528" w:type="dxa"/>
            <w:vMerge/>
            <w:shd w:val="clear" w:color="auto" w:fill="auto"/>
          </w:tcPr>
          <w:p w14:paraId="58B24345" w14:textId="77777777" w:rsidR="00FA4B7A" w:rsidRPr="00FA4B7A" w:rsidRDefault="00FA4B7A" w:rsidP="00FA4B7A">
            <w:pPr>
              <w:jc w:val="center"/>
              <w:rPr>
                <w:rFonts w:eastAsia="Calibri"/>
                <w:b/>
                <w:sz w:val="26"/>
                <w:szCs w:val="26"/>
                <w:lang w:eastAsia="en-US"/>
              </w:rPr>
            </w:pPr>
          </w:p>
        </w:tc>
      </w:tr>
      <w:tr w:rsidR="00FA4B7A" w:rsidRPr="00FA4B7A" w14:paraId="2D3D4C5C" w14:textId="77777777" w:rsidTr="00FA4B7A">
        <w:trPr>
          <w:trHeight w:val="269"/>
        </w:trPr>
        <w:tc>
          <w:tcPr>
            <w:tcW w:w="10093" w:type="dxa"/>
            <w:gridSpan w:val="3"/>
            <w:shd w:val="clear" w:color="auto" w:fill="auto"/>
          </w:tcPr>
          <w:p w14:paraId="20210158" w14:textId="77777777" w:rsidR="00FA4B7A" w:rsidRPr="00FA4B7A" w:rsidRDefault="00FA4B7A" w:rsidP="00FA4B7A">
            <w:pPr>
              <w:suppressAutoHyphens/>
              <w:jc w:val="center"/>
              <w:rPr>
                <w:iCs/>
                <w:sz w:val="26"/>
                <w:szCs w:val="26"/>
                <w:lang w:eastAsia="ar-SA"/>
              </w:rPr>
            </w:pPr>
            <w:r w:rsidRPr="00FA4B7A">
              <w:rPr>
                <w:b/>
                <w:bCs/>
                <w:sz w:val="26"/>
                <w:szCs w:val="26"/>
                <w:lang w:eastAsia="ar-SA"/>
              </w:rPr>
              <w:t>Природная мастерская (9 часов)</w:t>
            </w:r>
          </w:p>
        </w:tc>
      </w:tr>
      <w:tr w:rsidR="00FA4B7A" w:rsidRPr="00FA4B7A" w14:paraId="674535F9" w14:textId="77777777" w:rsidTr="00FA4B7A">
        <w:trPr>
          <w:trHeight w:val="269"/>
        </w:trPr>
        <w:tc>
          <w:tcPr>
            <w:tcW w:w="761" w:type="dxa"/>
            <w:shd w:val="clear" w:color="auto" w:fill="auto"/>
          </w:tcPr>
          <w:p w14:paraId="23A73286" w14:textId="77777777" w:rsidR="00FA4B7A" w:rsidRPr="00FA4B7A" w:rsidRDefault="00FA4B7A" w:rsidP="00FA4B7A">
            <w:pPr>
              <w:suppressAutoHyphens/>
              <w:jc w:val="center"/>
              <w:rPr>
                <w:b/>
                <w:sz w:val="26"/>
                <w:szCs w:val="26"/>
                <w:lang w:eastAsia="ar-SA"/>
              </w:rPr>
            </w:pPr>
            <w:r w:rsidRPr="00FA4B7A">
              <w:rPr>
                <w:b/>
                <w:sz w:val="26"/>
                <w:szCs w:val="26"/>
                <w:lang w:eastAsia="ar-SA"/>
              </w:rPr>
              <w:t>1</w:t>
            </w:r>
          </w:p>
        </w:tc>
        <w:tc>
          <w:tcPr>
            <w:tcW w:w="3804" w:type="dxa"/>
            <w:shd w:val="clear" w:color="auto" w:fill="auto"/>
          </w:tcPr>
          <w:p w14:paraId="604A14FF" w14:textId="77777777" w:rsidR="00FA4B7A" w:rsidRPr="00FA4B7A" w:rsidRDefault="00FA4B7A" w:rsidP="00FA4B7A">
            <w:pPr>
              <w:suppressAutoHyphens/>
              <w:rPr>
                <w:b/>
                <w:sz w:val="26"/>
                <w:szCs w:val="26"/>
                <w:lang w:eastAsia="ar-SA"/>
              </w:rPr>
            </w:pPr>
            <w:r w:rsidRPr="00FA4B7A">
              <w:rPr>
                <w:b/>
                <w:sz w:val="26"/>
                <w:szCs w:val="26"/>
                <w:lang w:eastAsia="ar-SA"/>
              </w:rPr>
              <w:t>Рукотворный и природный  мир города.</w:t>
            </w:r>
          </w:p>
        </w:tc>
        <w:tc>
          <w:tcPr>
            <w:tcW w:w="5528" w:type="dxa"/>
            <w:shd w:val="clear" w:color="auto" w:fill="auto"/>
          </w:tcPr>
          <w:p w14:paraId="15145E12"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9698D70"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7163E4AA" w14:textId="77777777" w:rsidR="00FA4B7A" w:rsidRPr="00FA4B7A" w:rsidRDefault="00FA4B7A" w:rsidP="00FA4B7A">
            <w:pPr>
              <w:suppressAutoHyphens/>
              <w:rPr>
                <w:iCs/>
                <w:sz w:val="26"/>
                <w:szCs w:val="26"/>
                <w:lang w:eastAsia="ar-SA"/>
              </w:rPr>
            </w:pPr>
            <w:r w:rsidRPr="00FA4B7A">
              <w:rPr>
                <w:iCs/>
                <w:sz w:val="26"/>
                <w:szCs w:val="26"/>
                <w:lang w:eastAsia="ar-SA"/>
              </w:rPr>
              <w:t>- наблюдать предметы окружающего мира, связи человека с природой и предметным миром;</w:t>
            </w:r>
          </w:p>
          <w:p w14:paraId="20484BF0" w14:textId="77777777" w:rsidR="00FA4B7A" w:rsidRPr="00FA4B7A" w:rsidRDefault="00FA4B7A" w:rsidP="00FA4B7A">
            <w:pPr>
              <w:suppressAutoHyphens/>
              <w:rPr>
                <w:iCs/>
                <w:sz w:val="26"/>
                <w:szCs w:val="26"/>
                <w:lang w:eastAsia="ar-SA"/>
              </w:rPr>
            </w:pPr>
            <w:r w:rsidRPr="00FA4B7A">
              <w:rPr>
                <w:iCs/>
                <w:sz w:val="26"/>
                <w:szCs w:val="26"/>
                <w:lang w:eastAsia="ar-SA"/>
              </w:rPr>
              <w:t>- сравнивать и классифицировать предметы по их происхождению (природное или рукотворное);</w:t>
            </w:r>
          </w:p>
          <w:p w14:paraId="10960B89" w14:textId="77777777" w:rsidR="00FA4B7A" w:rsidRPr="00FA4B7A" w:rsidRDefault="00FA4B7A" w:rsidP="00FA4B7A">
            <w:pPr>
              <w:suppressAutoHyphens/>
              <w:rPr>
                <w:iCs/>
                <w:sz w:val="26"/>
                <w:szCs w:val="26"/>
                <w:lang w:eastAsia="ar-SA"/>
              </w:rPr>
            </w:pPr>
            <w:r w:rsidRPr="00FA4B7A">
              <w:rPr>
                <w:iCs/>
                <w:sz w:val="26"/>
                <w:szCs w:val="26"/>
                <w:lang w:eastAsia="ar-SA"/>
              </w:rPr>
              <w:t>- осмысливать бережное отношение к природе, окружающему материальному пространству.</w:t>
            </w:r>
          </w:p>
        </w:tc>
      </w:tr>
      <w:tr w:rsidR="00FA4B7A" w:rsidRPr="00FA4B7A" w14:paraId="3DF16392" w14:textId="77777777" w:rsidTr="00FA4B7A">
        <w:trPr>
          <w:trHeight w:val="269"/>
        </w:trPr>
        <w:tc>
          <w:tcPr>
            <w:tcW w:w="761" w:type="dxa"/>
            <w:shd w:val="clear" w:color="auto" w:fill="auto"/>
          </w:tcPr>
          <w:p w14:paraId="65347BEE" w14:textId="77777777" w:rsidR="00FA4B7A" w:rsidRPr="00FA4B7A" w:rsidRDefault="00FA4B7A" w:rsidP="00FA4B7A">
            <w:pPr>
              <w:suppressAutoHyphens/>
              <w:jc w:val="center"/>
              <w:rPr>
                <w:b/>
                <w:sz w:val="26"/>
                <w:szCs w:val="26"/>
                <w:lang w:eastAsia="ar-SA"/>
              </w:rPr>
            </w:pPr>
            <w:r w:rsidRPr="00FA4B7A">
              <w:rPr>
                <w:b/>
                <w:sz w:val="26"/>
                <w:szCs w:val="26"/>
                <w:lang w:eastAsia="ar-SA"/>
              </w:rPr>
              <w:t>2</w:t>
            </w:r>
          </w:p>
        </w:tc>
        <w:tc>
          <w:tcPr>
            <w:tcW w:w="3804" w:type="dxa"/>
            <w:shd w:val="clear" w:color="auto" w:fill="auto"/>
          </w:tcPr>
          <w:p w14:paraId="29833793" w14:textId="77777777" w:rsidR="00FA4B7A" w:rsidRPr="00FA4B7A" w:rsidRDefault="00FA4B7A" w:rsidP="00FA4B7A">
            <w:pPr>
              <w:suppressAutoHyphens/>
              <w:rPr>
                <w:b/>
                <w:sz w:val="26"/>
                <w:szCs w:val="26"/>
                <w:lang w:eastAsia="ar-SA"/>
              </w:rPr>
            </w:pPr>
            <w:r w:rsidRPr="00FA4B7A">
              <w:rPr>
                <w:b/>
                <w:sz w:val="26"/>
                <w:szCs w:val="26"/>
                <w:lang w:eastAsia="ar-SA"/>
              </w:rPr>
              <w:t>Рукотворный и природный  мир села.</w:t>
            </w:r>
          </w:p>
        </w:tc>
        <w:tc>
          <w:tcPr>
            <w:tcW w:w="5528" w:type="dxa"/>
            <w:shd w:val="clear" w:color="auto" w:fill="auto"/>
          </w:tcPr>
          <w:p w14:paraId="29F7BB46"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1FD8411A"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46463FA9" w14:textId="77777777" w:rsidR="00FA4B7A" w:rsidRPr="00FA4B7A" w:rsidRDefault="00FA4B7A" w:rsidP="00FA4B7A">
            <w:pPr>
              <w:suppressAutoHyphens/>
              <w:rPr>
                <w:iCs/>
                <w:sz w:val="26"/>
                <w:szCs w:val="26"/>
                <w:lang w:eastAsia="ar-SA"/>
              </w:rPr>
            </w:pPr>
            <w:r w:rsidRPr="00FA4B7A">
              <w:rPr>
                <w:iCs/>
                <w:sz w:val="26"/>
                <w:szCs w:val="26"/>
                <w:lang w:eastAsia="ar-SA"/>
              </w:rPr>
              <w:t>- наблюдать предметы окружающего мира, связи человека с природой и предметным миром;</w:t>
            </w:r>
          </w:p>
          <w:p w14:paraId="10051F99" w14:textId="77777777" w:rsidR="00FA4B7A" w:rsidRPr="00FA4B7A" w:rsidRDefault="00FA4B7A" w:rsidP="00FA4B7A">
            <w:pPr>
              <w:suppressAutoHyphens/>
              <w:rPr>
                <w:iCs/>
                <w:sz w:val="26"/>
                <w:szCs w:val="26"/>
                <w:lang w:eastAsia="ar-SA"/>
              </w:rPr>
            </w:pPr>
            <w:r w:rsidRPr="00FA4B7A">
              <w:rPr>
                <w:iCs/>
                <w:sz w:val="26"/>
                <w:szCs w:val="26"/>
                <w:lang w:eastAsia="ar-SA"/>
              </w:rPr>
              <w:t>- сравнивать и классифицировать предметы по их происхождению (природное или рукотворное);</w:t>
            </w:r>
          </w:p>
          <w:p w14:paraId="2F99E4F5" w14:textId="77777777" w:rsidR="00FA4B7A" w:rsidRPr="00FA4B7A" w:rsidRDefault="00FA4B7A" w:rsidP="00FA4B7A">
            <w:pPr>
              <w:suppressAutoHyphens/>
              <w:rPr>
                <w:iCs/>
                <w:sz w:val="26"/>
                <w:szCs w:val="26"/>
                <w:lang w:eastAsia="ar-SA"/>
              </w:rPr>
            </w:pPr>
            <w:r w:rsidRPr="00FA4B7A">
              <w:rPr>
                <w:iCs/>
                <w:sz w:val="26"/>
                <w:szCs w:val="26"/>
                <w:lang w:eastAsia="ar-SA"/>
              </w:rPr>
              <w:t>- осмысливать бережное отношение к природе, окружающему материальному пространству</w:t>
            </w:r>
          </w:p>
        </w:tc>
      </w:tr>
      <w:tr w:rsidR="00FA4B7A" w:rsidRPr="00FA4B7A" w14:paraId="28DE2DB5" w14:textId="77777777" w:rsidTr="00FA4B7A">
        <w:trPr>
          <w:trHeight w:val="269"/>
        </w:trPr>
        <w:tc>
          <w:tcPr>
            <w:tcW w:w="761" w:type="dxa"/>
            <w:shd w:val="clear" w:color="auto" w:fill="auto"/>
          </w:tcPr>
          <w:p w14:paraId="7085A656" w14:textId="77777777" w:rsidR="00FA4B7A" w:rsidRPr="00FA4B7A" w:rsidRDefault="00FA4B7A" w:rsidP="00FA4B7A">
            <w:pPr>
              <w:suppressAutoHyphens/>
              <w:jc w:val="center"/>
              <w:rPr>
                <w:b/>
                <w:sz w:val="26"/>
                <w:szCs w:val="26"/>
                <w:lang w:eastAsia="ar-SA"/>
              </w:rPr>
            </w:pPr>
            <w:r w:rsidRPr="00FA4B7A">
              <w:rPr>
                <w:b/>
                <w:sz w:val="26"/>
                <w:szCs w:val="26"/>
                <w:lang w:eastAsia="ar-SA"/>
              </w:rPr>
              <w:t>3</w:t>
            </w:r>
          </w:p>
        </w:tc>
        <w:tc>
          <w:tcPr>
            <w:tcW w:w="3804" w:type="dxa"/>
            <w:shd w:val="clear" w:color="auto" w:fill="auto"/>
          </w:tcPr>
          <w:p w14:paraId="524B2A53" w14:textId="77777777" w:rsidR="00FA4B7A" w:rsidRPr="00FA4B7A" w:rsidRDefault="00FA4B7A" w:rsidP="00FA4B7A">
            <w:pPr>
              <w:suppressAutoHyphens/>
              <w:rPr>
                <w:b/>
                <w:sz w:val="26"/>
                <w:szCs w:val="26"/>
                <w:lang w:eastAsia="ar-SA"/>
              </w:rPr>
            </w:pPr>
            <w:r w:rsidRPr="00FA4B7A">
              <w:rPr>
                <w:b/>
                <w:sz w:val="26"/>
                <w:szCs w:val="26"/>
                <w:lang w:eastAsia="ar-SA"/>
              </w:rPr>
              <w:t xml:space="preserve">На земле, на воде и в воздухе. </w:t>
            </w:r>
          </w:p>
        </w:tc>
        <w:tc>
          <w:tcPr>
            <w:tcW w:w="5528" w:type="dxa"/>
            <w:shd w:val="clear" w:color="auto" w:fill="auto"/>
          </w:tcPr>
          <w:p w14:paraId="28A3A060"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284C3DC5"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0FEA7F91" w14:textId="77777777" w:rsidR="00FA4B7A" w:rsidRPr="00FA4B7A" w:rsidRDefault="00FA4B7A" w:rsidP="00FA4B7A">
            <w:pPr>
              <w:suppressAutoHyphens/>
              <w:rPr>
                <w:iCs/>
                <w:sz w:val="26"/>
                <w:szCs w:val="26"/>
                <w:lang w:eastAsia="ar-SA"/>
              </w:rPr>
            </w:pPr>
            <w:r w:rsidRPr="00FA4B7A">
              <w:rPr>
                <w:iCs/>
                <w:sz w:val="26"/>
                <w:szCs w:val="26"/>
                <w:lang w:eastAsia="ar-SA"/>
              </w:rPr>
              <w:t>- наблюдать технические объекты окружающего мира;</w:t>
            </w:r>
          </w:p>
          <w:p w14:paraId="322C9EB7" w14:textId="77777777" w:rsidR="00FA4B7A" w:rsidRPr="00FA4B7A" w:rsidRDefault="00FA4B7A" w:rsidP="00FA4B7A">
            <w:pPr>
              <w:suppressAutoHyphens/>
              <w:rPr>
                <w:iCs/>
                <w:sz w:val="26"/>
                <w:szCs w:val="26"/>
                <w:lang w:eastAsia="ar-SA"/>
              </w:rPr>
            </w:pPr>
            <w:r w:rsidRPr="00FA4B7A">
              <w:rPr>
                <w:iCs/>
                <w:sz w:val="26"/>
                <w:szCs w:val="26"/>
                <w:lang w:eastAsia="ar-SA"/>
              </w:rPr>
              <w:t>- называть функциональное назначение транспортных средств;</w:t>
            </w:r>
          </w:p>
          <w:p w14:paraId="74D19F6E" w14:textId="77777777" w:rsidR="00FA4B7A" w:rsidRPr="00FA4B7A" w:rsidRDefault="00FA4B7A" w:rsidP="00FA4B7A">
            <w:pPr>
              <w:suppressAutoHyphens/>
              <w:rPr>
                <w:iCs/>
                <w:sz w:val="26"/>
                <w:szCs w:val="26"/>
                <w:lang w:eastAsia="ar-SA"/>
              </w:rPr>
            </w:pPr>
            <w:r w:rsidRPr="00FA4B7A">
              <w:rPr>
                <w:iCs/>
                <w:sz w:val="26"/>
                <w:szCs w:val="26"/>
                <w:lang w:eastAsia="ar-SA"/>
              </w:rPr>
              <w:t>- делать выводы о наблюдаемых явлениях.</w:t>
            </w:r>
          </w:p>
        </w:tc>
      </w:tr>
      <w:tr w:rsidR="00FA4B7A" w:rsidRPr="00FA4B7A" w14:paraId="2D14A69B" w14:textId="77777777" w:rsidTr="00FA4B7A">
        <w:trPr>
          <w:trHeight w:val="269"/>
        </w:trPr>
        <w:tc>
          <w:tcPr>
            <w:tcW w:w="761" w:type="dxa"/>
            <w:shd w:val="clear" w:color="auto" w:fill="auto"/>
          </w:tcPr>
          <w:p w14:paraId="6E8C3E36" w14:textId="77777777" w:rsidR="00FA4B7A" w:rsidRPr="00FA4B7A" w:rsidRDefault="00FA4B7A" w:rsidP="00FA4B7A">
            <w:pPr>
              <w:suppressAutoHyphens/>
              <w:jc w:val="center"/>
              <w:rPr>
                <w:b/>
                <w:sz w:val="26"/>
                <w:szCs w:val="26"/>
                <w:lang w:eastAsia="ar-SA"/>
              </w:rPr>
            </w:pPr>
            <w:r w:rsidRPr="00FA4B7A">
              <w:rPr>
                <w:b/>
                <w:sz w:val="26"/>
                <w:szCs w:val="26"/>
                <w:lang w:eastAsia="ar-SA"/>
              </w:rPr>
              <w:t>4</w:t>
            </w:r>
          </w:p>
        </w:tc>
        <w:tc>
          <w:tcPr>
            <w:tcW w:w="3804" w:type="dxa"/>
            <w:shd w:val="clear" w:color="auto" w:fill="auto"/>
          </w:tcPr>
          <w:p w14:paraId="153B8612" w14:textId="77777777" w:rsidR="00FA4B7A" w:rsidRPr="00FA4B7A" w:rsidRDefault="00FA4B7A" w:rsidP="00FA4B7A">
            <w:pPr>
              <w:suppressAutoHyphens/>
              <w:rPr>
                <w:b/>
                <w:sz w:val="26"/>
                <w:szCs w:val="26"/>
                <w:lang w:eastAsia="ar-SA"/>
              </w:rPr>
            </w:pPr>
            <w:r w:rsidRPr="00FA4B7A">
              <w:rPr>
                <w:b/>
                <w:sz w:val="26"/>
                <w:szCs w:val="26"/>
                <w:lang w:eastAsia="ar-SA"/>
              </w:rPr>
              <w:t>Природа т творчество. Природные материалы.</w:t>
            </w:r>
          </w:p>
        </w:tc>
        <w:tc>
          <w:tcPr>
            <w:tcW w:w="5528" w:type="dxa"/>
            <w:shd w:val="clear" w:color="auto" w:fill="auto"/>
          </w:tcPr>
          <w:p w14:paraId="27931C1C"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1AA2128" w14:textId="77777777" w:rsidR="00FA4B7A" w:rsidRPr="00FA4B7A" w:rsidRDefault="00FA4B7A" w:rsidP="00FA4B7A">
            <w:pPr>
              <w:suppressAutoHyphens/>
              <w:rPr>
                <w:iCs/>
                <w:sz w:val="26"/>
                <w:szCs w:val="26"/>
                <w:lang w:eastAsia="ar-SA"/>
              </w:rPr>
            </w:pPr>
            <w:r w:rsidRPr="00FA4B7A">
              <w:rPr>
                <w:i/>
                <w:sz w:val="26"/>
                <w:szCs w:val="26"/>
                <w:lang w:eastAsia="ar-SA"/>
              </w:rPr>
              <w:t>-</w:t>
            </w:r>
            <w:r w:rsidRPr="00FA4B7A">
              <w:rPr>
                <w:iCs/>
                <w:sz w:val="26"/>
                <w:szCs w:val="26"/>
                <w:lang w:eastAsia="ar-SA"/>
              </w:rPr>
              <w:t xml:space="preserve"> наблюдать и отбирать природные материалы;</w:t>
            </w:r>
          </w:p>
          <w:p w14:paraId="06C6E436" w14:textId="77777777" w:rsidR="00FA4B7A" w:rsidRPr="00FA4B7A" w:rsidRDefault="00FA4B7A" w:rsidP="00FA4B7A">
            <w:pPr>
              <w:suppressAutoHyphens/>
              <w:rPr>
                <w:iCs/>
                <w:sz w:val="26"/>
                <w:szCs w:val="26"/>
                <w:lang w:eastAsia="ar-SA"/>
              </w:rPr>
            </w:pPr>
            <w:r w:rsidRPr="00FA4B7A">
              <w:rPr>
                <w:iCs/>
                <w:sz w:val="26"/>
                <w:szCs w:val="26"/>
                <w:lang w:eastAsia="ar-SA"/>
              </w:rPr>
              <w:t>- называть известные природные материалы;</w:t>
            </w:r>
          </w:p>
          <w:p w14:paraId="172D9594" w14:textId="77777777" w:rsidR="00FA4B7A" w:rsidRPr="00FA4B7A" w:rsidRDefault="00FA4B7A" w:rsidP="00FA4B7A">
            <w:pPr>
              <w:suppressAutoHyphens/>
              <w:rPr>
                <w:sz w:val="26"/>
                <w:szCs w:val="26"/>
                <w:lang w:eastAsia="ar-SA"/>
              </w:rPr>
            </w:pPr>
            <w:r w:rsidRPr="00FA4B7A">
              <w:rPr>
                <w:iCs/>
                <w:sz w:val="26"/>
                <w:szCs w:val="26"/>
                <w:lang w:eastAsia="ar-SA"/>
              </w:rPr>
              <w:t>- объяснять</w:t>
            </w:r>
            <w:r w:rsidRPr="00FA4B7A">
              <w:rPr>
                <w:i/>
                <w:sz w:val="26"/>
                <w:szCs w:val="26"/>
                <w:lang w:eastAsia="ar-SA"/>
              </w:rPr>
              <w:t xml:space="preserve"> </w:t>
            </w:r>
            <w:r w:rsidRPr="00FA4B7A">
              <w:rPr>
                <w:sz w:val="26"/>
                <w:szCs w:val="26"/>
                <w:lang w:eastAsia="ar-SA"/>
              </w:rPr>
              <w:t>свой выбор предметов окружающего мира</w:t>
            </w:r>
          </w:p>
          <w:p w14:paraId="4AD01DD1" w14:textId="77777777" w:rsidR="00FA4B7A" w:rsidRPr="00FA4B7A" w:rsidRDefault="00FA4B7A" w:rsidP="00FA4B7A">
            <w:pPr>
              <w:ind w:firstLine="12"/>
              <w:rPr>
                <w:sz w:val="26"/>
                <w:szCs w:val="26"/>
              </w:rPr>
            </w:pPr>
            <w:r w:rsidRPr="00FA4B7A">
              <w:rPr>
                <w:iCs/>
                <w:sz w:val="26"/>
                <w:szCs w:val="26"/>
              </w:rPr>
              <w:t>- делать выводы о наблюдаемых явлениях.</w:t>
            </w:r>
          </w:p>
        </w:tc>
      </w:tr>
      <w:tr w:rsidR="00FA4B7A" w:rsidRPr="00FA4B7A" w14:paraId="7EB50286" w14:textId="77777777" w:rsidTr="00FA4B7A">
        <w:trPr>
          <w:trHeight w:val="269"/>
        </w:trPr>
        <w:tc>
          <w:tcPr>
            <w:tcW w:w="761" w:type="dxa"/>
            <w:shd w:val="clear" w:color="auto" w:fill="auto"/>
          </w:tcPr>
          <w:p w14:paraId="0C484D52" w14:textId="77777777" w:rsidR="00FA4B7A" w:rsidRPr="00FA4B7A" w:rsidRDefault="00FA4B7A" w:rsidP="00FA4B7A">
            <w:pPr>
              <w:suppressAutoHyphens/>
              <w:jc w:val="center"/>
              <w:rPr>
                <w:b/>
                <w:sz w:val="26"/>
                <w:szCs w:val="26"/>
                <w:lang w:eastAsia="ar-SA"/>
              </w:rPr>
            </w:pPr>
            <w:r w:rsidRPr="00FA4B7A">
              <w:rPr>
                <w:b/>
                <w:sz w:val="26"/>
                <w:szCs w:val="26"/>
                <w:lang w:eastAsia="ar-SA"/>
              </w:rPr>
              <w:t>5</w:t>
            </w:r>
          </w:p>
        </w:tc>
        <w:tc>
          <w:tcPr>
            <w:tcW w:w="3804" w:type="dxa"/>
            <w:shd w:val="clear" w:color="auto" w:fill="auto"/>
          </w:tcPr>
          <w:p w14:paraId="4CCB016E" w14:textId="77777777" w:rsidR="00FA4B7A" w:rsidRPr="00FA4B7A" w:rsidRDefault="00FA4B7A" w:rsidP="00FA4B7A">
            <w:pPr>
              <w:suppressAutoHyphens/>
              <w:rPr>
                <w:b/>
                <w:sz w:val="26"/>
                <w:szCs w:val="26"/>
                <w:lang w:eastAsia="ar-SA"/>
              </w:rPr>
            </w:pPr>
            <w:r w:rsidRPr="00FA4B7A">
              <w:rPr>
                <w:b/>
                <w:sz w:val="26"/>
                <w:szCs w:val="26"/>
                <w:lang w:eastAsia="ar-SA"/>
              </w:rPr>
              <w:t>Листья и фантазии.</w:t>
            </w:r>
          </w:p>
        </w:tc>
        <w:tc>
          <w:tcPr>
            <w:tcW w:w="5528" w:type="dxa"/>
            <w:shd w:val="clear" w:color="auto" w:fill="auto"/>
          </w:tcPr>
          <w:p w14:paraId="2302AD1C"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38B7BDF9"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7BFFD923" w14:textId="77777777" w:rsidR="00FA4B7A" w:rsidRPr="00FA4B7A" w:rsidRDefault="00FA4B7A" w:rsidP="00FA4B7A">
            <w:pPr>
              <w:suppressAutoHyphens/>
              <w:rPr>
                <w:sz w:val="26"/>
                <w:szCs w:val="26"/>
                <w:lang w:eastAsia="ar-SA"/>
              </w:rPr>
            </w:pPr>
            <w:r w:rsidRPr="00FA4B7A">
              <w:rPr>
                <w:sz w:val="26"/>
                <w:szCs w:val="26"/>
                <w:lang w:eastAsia="ar-SA"/>
              </w:rPr>
              <w:t>- наблюдать листья различных растений;</w:t>
            </w:r>
          </w:p>
          <w:p w14:paraId="213A1232" w14:textId="77777777" w:rsidR="00FA4B7A" w:rsidRPr="00FA4B7A" w:rsidRDefault="00FA4B7A" w:rsidP="00FA4B7A">
            <w:pPr>
              <w:suppressAutoHyphens/>
              <w:rPr>
                <w:sz w:val="26"/>
                <w:szCs w:val="26"/>
                <w:lang w:eastAsia="ar-SA"/>
              </w:rPr>
            </w:pPr>
            <w:r w:rsidRPr="00FA4B7A">
              <w:rPr>
                <w:sz w:val="26"/>
                <w:szCs w:val="26"/>
                <w:lang w:eastAsia="ar-SA"/>
              </w:rPr>
              <w:t>- называть известные растения и их листья;</w:t>
            </w:r>
          </w:p>
          <w:p w14:paraId="4BD8D304" w14:textId="77777777" w:rsidR="00FA4B7A" w:rsidRPr="00FA4B7A" w:rsidRDefault="00FA4B7A" w:rsidP="00FA4B7A">
            <w:pPr>
              <w:suppressAutoHyphens/>
              <w:rPr>
                <w:sz w:val="26"/>
                <w:szCs w:val="26"/>
                <w:lang w:eastAsia="ar-SA"/>
              </w:rPr>
            </w:pPr>
            <w:r w:rsidRPr="00FA4B7A">
              <w:rPr>
                <w:sz w:val="26"/>
                <w:szCs w:val="26"/>
                <w:lang w:eastAsia="ar-SA"/>
              </w:rPr>
              <w:lastRenderedPageBreak/>
              <w:t>- узнавать  листья в композициях из листьев различных растений;</w:t>
            </w:r>
          </w:p>
          <w:p w14:paraId="58242BE6" w14:textId="77777777" w:rsidR="00FA4B7A" w:rsidRPr="00FA4B7A" w:rsidRDefault="00FA4B7A" w:rsidP="00FA4B7A">
            <w:pPr>
              <w:suppressAutoHyphens/>
              <w:rPr>
                <w:iCs/>
                <w:sz w:val="26"/>
                <w:szCs w:val="26"/>
                <w:lang w:eastAsia="ar-SA"/>
              </w:rPr>
            </w:pPr>
            <w:r w:rsidRPr="00FA4B7A">
              <w:rPr>
                <w:iCs/>
                <w:sz w:val="26"/>
                <w:szCs w:val="26"/>
                <w:lang w:eastAsia="ar-SA"/>
              </w:rPr>
              <w:t>- осмысливать необходимость бережного отношения к природе, окружающему материальному пространству.</w:t>
            </w:r>
          </w:p>
        </w:tc>
      </w:tr>
      <w:tr w:rsidR="00FA4B7A" w:rsidRPr="00FA4B7A" w14:paraId="0B9638A3" w14:textId="77777777" w:rsidTr="00FA4B7A">
        <w:trPr>
          <w:trHeight w:val="269"/>
        </w:trPr>
        <w:tc>
          <w:tcPr>
            <w:tcW w:w="761" w:type="dxa"/>
            <w:shd w:val="clear" w:color="auto" w:fill="auto"/>
          </w:tcPr>
          <w:p w14:paraId="012EC512"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6</w:t>
            </w:r>
          </w:p>
        </w:tc>
        <w:tc>
          <w:tcPr>
            <w:tcW w:w="3804" w:type="dxa"/>
            <w:shd w:val="clear" w:color="auto" w:fill="auto"/>
          </w:tcPr>
          <w:p w14:paraId="7A4AF6B6" w14:textId="77777777" w:rsidR="00FA4B7A" w:rsidRPr="00FA4B7A" w:rsidRDefault="00FA4B7A" w:rsidP="00FA4B7A">
            <w:pPr>
              <w:suppressAutoHyphens/>
              <w:rPr>
                <w:b/>
                <w:sz w:val="26"/>
                <w:szCs w:val="26"/>
                <w:lang w:eastAsia="ar-SA"/>
              </w:rPr>
            </w:pPr>
            <w:r w:rsidRPr="00FA4B7A">
              <w:rPr>
                <w:b/>
                <w:sz w:val="26"/>
                <w:szCs w:val="26"/>
                <w:lang w:eastAsia="ar-SA"/>
              </w:rPr>
              <w:t>Семена и фантазии.</w:t>
            </w:r>
          </w:p>
        </w:tc>
        <w:tc>
          <w:tcPr>
            <w:tcW w:w="5528" w:type="dxa"/>
            <w:shd w:val="clear" w:color="auto" w:fill="auto"/>
          </w:tcPr>
          <w:p w14:paraId="28E7A6A5"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9F0D6FD" w14:textId="77777777" w:rsidR="00FA4B7A" w:rsidRPr="00FA4B7A" w:rsidRDefault="00FA4B7A" w:rsidP="00FA4B7A">
            <w:pPr>
              <w:suppressAutoHyphens/>
              <w:rPr>
                <w:iCs/>
                <w:sz w:val="26"/>
                <w:szCs w:val="26"/>
                <w:lang w:eastAsia="ar-SA"/>
              </w:rPr>
            </w:pPr>
            <w:r w:rsidRPr="00FA4B7A">
              <w:rPr>
                <w:iCs/>
                <w:sz w:val="26"/>
                <w:szCs w:val="26"/>
                <w:lang w:eastAsia="ar-SA"/>
              </w:rPr>
              <w:t>- слушать, понимать и выполнять предлагаемое задание;</w:t>
            </w:r>
          </w:p>
          <w:p w14:paraId="077499F4" w14:textId="77777777" w:rsidR="00FA4B7A" w:rsidRPr="00FA4B7A" w:rsidRDefault="00FA4B7A" w:rsidP="00FA4B7A">
            <w:pPr>
              <w:suppressAutoHyphens/>
              <w:rPr>
                <w:sz w:val="26"/>
                <w:szCs w:val="26"/>
                <w:lang w:eastAsia="ar-SA"/>
              </w:rPr>
            </w:pPr>
            <w:r w:rsidRPr="00FA4B7A">
              <w:rPr>
                <w:sz w:val="26"/>
                <w:szCs w:val="26"/>
                <w:lang w:eastAsia="ar-SA"/>
              </w:rPr>
              <w:t>- наблюдать семена различных растений;</w:t>
            </w:r>
          </w:p>
          <w:p w14:paraId="1F42EAA7" w14:textId="77777777" w:rsidR="00FA4B7A" w:rsidRPr="00FA4B7A" w:rsidRDefault="00FA4B7A" w:rsidP="00FA4B7A">
            <w:pPr>
              <w:suppressAutoHyphens/>
              <w:rPr>
                <w:sz w:val="26"/>
                <w:szCs w:val="26"/>
                <w:lang w:eastAsia="ar-SA"/>
              </w:rPr>
            </w:pPr>
            <w:r w:rsidRPr="00FA4B7A">
              <w:rPr>
                <w:sz w:val="26"/>
                <w:szCs w:val="26"/>
                <w:lang w:eastAsia="ar-SA"/>
              </w:rPr>
              <w:t>- называть известные растения и их семена;</w:t>
            </w:r>
          </w:p>
          <w:p w14:paraId="6530C74E" w14:textId="77777777" w:rsidR="00FA4B7A" w:rsidRPr="00FA4B7A" w:rsidRDefault="00FA4B7A" w:rsidP="00FA4B7A">
            <w:pPr>
              <w:suppressAutoHyphens/>
              <w:rPr>
                <w:sz w:val="26"/>
                <w:szCs w:val="26"/>
                <w:lang w:eastAsia="ar-SA"/>
              </w:rPr>
            </w:pPr>
            <w:r w:rsidRPr="00FA4B7A">
              <w:rPr>
                <w:sz w:val="26"/>
                <w:szCs w:val="26"/>
                <w:lang w:eastAsia="ar-SA"/>
              </w:rPr>
              <w:t>- узнавать семена в композициях из семян;</w:t>
            </w:r>
          </w:p>
          <w:p w14:paraId="1B5AF5D9" w14:textId="77777777" w:rsidR="00FA4B7A" w:rsidRPr="00FA4B7A" w:rsidRDefault="00FA4B7A" w:rsidP="00FA4B7A">
            <w:pPr>
              <w:suppressAutoHyphens/>
              <w:rPr>
                <w:sz w:val="26"/>
                <w:szCs w:val="26"/>
                <w:lang w:eastAsia="ar-SA"/>
              </w:rPr>
            </w:pPr>
            <w:r w:rsidRPr="00FA4B7A">
              <w:rPr>
                <w:iCs/>
                <w:sz w:val="26"/>
                <w:szCs w:val="26"/>
                <w:lang w:eastAsia="ar-SA"/>
              </w:rPr>
              <w:t>- осмысливать необходимость бережного отношения к природе, окружающему материальному пространству.</w:t>
            </w:r>
          </w:p>
        </w:tc>
      </w:tr>
      <w:tr w:rsidR="00FA4B7A" w:rsidRPr="00FA4B7A" w14:paraId="4E6A07F9" w14:textId="77777777" w:rsidTr="00FA4B7A">
        <w:trPr>
          <w:trHeight w:val="269"/>
        </w:trPr>
        <w:tc>
          <w:tcPr>
            <w:tcW w:w="761" w:type="dxa"/>
            <w:shd w:val="clear" w:color="auto" w:fill="auto"/>
          </w:tcPr>
          <w:p w14:paraId="1D077E8A" w14:textId="77777777" w:rsidR="00FA4B7A" w:rsidRPr="00FA4B7A" w:rsidRDefault="00FA4B7A" w:rsidP="00FA4B7A">
            <w:pPr>
              <w:suppressAutoHyphens/>
              <w:jc w:val="center"/>
              <w:rPr>
                <w:b/>
                <w:sz w:val="26"/>
                <w:szCs w:val="26"/>
                <w:lang w:eastAsia="ar-SA"/>
              </w:rPr>
            </w:pPr>
            <w:r w:rsidRPr="00FA4B7A">
              <w:rPr>
                <w:b/>
                <w:sz w:val="26"/>
                <w:szCs w:val="26"/>
                <w:lang w:eastAsia="ar-SA"/>
              </w:rPr>
              <w:t>7</w:t>
            </w:r>
          </w:p>
        </w:tc>
        <w:tc>
          <w:tcPr>
            <w:tcW w:w="3804" w:type="dxa"/>
            <w:shd w:val="clear" w:color="auto" w:fill="auto"/>
          </w:tcPr>
          <w:p w14:paraId="438E25E3" w14:textId="77777777" w:rsidR="00FA4B7A" w:rsidRPr="00FA4B7A" w:rsidRDefault="00FA4B7A" w:rsidP="00FA4B7A">
            <w:pPr>
              <w:suppressAutoHyphens/>
              <w:rPr>
                <w:b/>
                <w:sz w:val="26"/>
                <w:szCs w:val="26"/>
                <w:lang w:eastAsia="ar-SA"/>
              </w:rPr>
            </w:pPr>
            <w:r w:rsidRPr="00FA4B7A">
              <w:rPr>
                <w:b/>
                <w:sz w:val="26"/>
                <w:szCs w:val="26"/>
                <w:lang w:eastAsia="ar-SA"/>
              </w:rPr>
              <w:t xml:space="preserve">Композиция из листьев. Что такое композиция? </w:t>
            </w:r>
          </w:p>
        </w:tc>
        <w:tc>
          <w:tcPr>
            <w:tcW w:w="5528" w:type="dxa"/>
            <w:shd w:val="clear" w:color="auto" w:fill="auto"/>
          </w:tcPr>
          <w:p w14:paraId="3F504052"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4C04EE0" w14:textId="77777777" w:rsidR="00FA4B7A" w:rsidRPr="00FA4B7A" w:rsidRDefault="00FA4B7A" w:rsidP="00FA4B7A">
            <w:pPr>
              <w:suppressAutoHyphens/>
              <w:rPr>
                <w:bCs/>
                <w:sz w:val="26"/>
                <w:szCs w:val="26"/>
                <w:lang w:eastAsia="ar-SA"/>
              </w:rPr>
            </w:pPr>
            <w:r w:rsidRPr="00FA4B7A">
              <w:rPr>
                <w:bCs/>
                <w:sz w:val="26"/>
                <w:szCs w:val="26"/>
                <w:lang w:eastAsia="ar-SA"/>
              </w:rPr>
              <w:t>- организовывать рабочее место для работы с природными материалами;</w:t>
            </w:r>
          </w:p>
          <w:p w14:paraId="609EACFB" w14:textId="77777777" w:rsidR="00FA4B7A" w:rsidRPr="00FA4B7A" w:rsidRDefault="00FA4B7A" w:rsidP="00FA4B7A">
            <w:pPr>
              <w:suppressAutoHyphens/>
              <w:rPr>
                <w:bCs/>
                <w:sz w:val="26"/>
                <w:szCs w:val="26"/>
                <w:lang w:eastAsia="ar-SA"/>
              </w:rPr>
            </w:pPr>
            <w:r w:rsidRPr="00FA4B7A">
              <w:rPr>
                <w:bCs/>
                <w:sz w:val="26"/>
                <w:szCs w:val="26"/>
                <w:lang w:eastAsia="ar-SA"/>
              </w:rPr>
              <w:t>- наблюдать и называть особенности композиций;</w:t>
            </w:r>
          </w:p>
          <w:p w14:paraId="425F0F92" w14:textId="77777777" w:rsidR="00FA4B7A" w:rsidRPr="00FA4B7A" w:rsidRDefault="00FA4B7A" w:rsidP="00FA4B7A">
            <w:pPr>
              <w:suppressAutoHyphens/>
              <w:rPr>
                <w:bCs/>
                <w:sz w:val="26"/>
                <w:szCs w:val="26"/>
                <w:lang w:eastAsia="ar-SA"/>
              </w:rPr>
            </w:pPr>
            <w:r w:rsidRPr="00FA4B7A">
              <w:rPr>
                <w:bCs/>
                <w:sz w:val="26"/>
                <w:szCs w:val="26"/>
                <w:lang w:eastAsia="ar-SA"/>
              </w:rPr>
              <w:t>-  анализировать образцы изделий, понимать поставленную цель, отделять известное от неизвестного</w:t>
            </w:r>
          </w:p>
          <w:p w14:paraId="53E52D94" w14:textId="77777777" w:rsidR="00FA4B7A" w:rsidRPr="00FA4B7A" w:rsidRDefault="00FA4B7A" w:rsidP="00FA4B7A">
            <w:pPr>
              <w:suppressAutoHyphens/>
              <w:rPr>
                <w:bCs/>
                <w:sz w:val="26"/>
                <w:szCs w:val="26"/>
                <w:lang w:eastAsia="ar-SA"/>
              </w:rPr>
            </w:pPr>
            <w:r w:rsidRPr="00FA4B7A">
              <w:rPr>
                <w:bCs/>
                <w:sz w:val="26"/>
                <w:szCs w:val="26"/>
                <w:lang w:eastAsia="ar-SA"/>
              </w:rPr>
              <w:t>- открывать новые знания и практические умения через пробные упражнения;</w:t>
            </w:r>
          </w:p>
          <w:p w14:paraId="1A1262EE" w14:textId="77777777" w:rsidR="00FA4B7A" w:rsidRPr="00FA4B7A" w:rsidRDefault="00FA4B7A" w:rsidP="00FA4B7A">
            <w:pPr>
              <w:suppressAutoHyphens/>
              <w:rPr>
                <w:bCs/>
                <w:sz w:val="26"/>
                <w:szCs w:val="26"/>
                <w:lang w:eastAsia="ar-SA"/>
              </w:rPr>
            </w:pPr>
            <w:r w:rsidRPr="00FA4B7A">
              <w:rPr>
                <w:bCs/>
                <w:sz w:val="26"/>
                <w:szCs w:val="26"/>
                <w:lang w:eastAsia="ar-SA"/>
              </w:rPr>
              <w:t>- изготавливать изделие с опорой на рисунки и подписи к ним.</w:t>
            </w:r>
          </w:p>
        </w:tc>
      </w:tr>
      <w:tr w:rsidR="00FA4B7A" w:rsidRPr="00FA4B7A" w14:paraId="553BF9D6" w14:textId="77777777" w:rsidTr="00FA4B7A">
        <w:trPr>
          <w:trHeight w:val="269"/>
        </w:trPr>
        <w:tc>
          <w:tcPr>
            <w:tcW w:w="761" w:type="dxa"/>
            <w:shd w:val="clear" w:color="auto" w:fill="auto"/>
          </w:tcPr>
          <w:p w14:paraId="54C0A82F" w14:textId="77777777" w:rsidR="00FA4B7A" w:rsidRPr="00FA4B7A" w:rsidRDefault="00FA4B7A" w:rsidP="00FA4B7A">
            <w:pPr>
              <w:suppressAutoHyphens/>
              <w:jc w:val="center"/>
              <w:rPr>
                <w:b/>
                <w:sz w:val="26"/>
                <w:szCs w:val="26"/>
                <w:lang w:eastAsia="ar-SA"/>
              </w:rPr>
            </w:pPr>
            <w:r w:rsidRPr="00FA4B7A">
              <w:rPr>
                <w:b/>
                <w:sz w:val="26"/>
                <w:szCs w:val="26"/>
                <w:lang w:eastAsia="ar-SA"/>
              </w:rPr>
              <w:t>8</w:t>
            </w:r>
          </w:p>
        </w:tc>
        <w:tc>
          <w:tcPr>
            <w:tcW w:w="3804" w:type="dxa"/>
            <w:shd w:val="clear" w:color="auto" w:fill="auto"/>
          </w:tcPr>
          <w:p w14:paraId="7E00ECE9" w14:textId="77777777" w:rsidR="00FA4B7A" w:rsidRPr="00FA4B7A" w:rsidRDefault="00FA4B7A" w:rsidP="00FA4B7A">
            <w:pPr>
              <w:suppressAutoHyphens/>
              <w:rPr>
                <w:b/>
                <w:sz w:val="26"/>
                <w:szCs w:val="26"/>
                <w:lang w:eastAsia="ar-SA"/>
              </w:rPr>
            </w:pPr>
            <w:r w:rsidRPr="00FA4B7A">
              <w:rPr>
                <w:b/>
                <w:sz w:val="26"/>
                <w:szCs w:val="26"/>
                <w:lang w:eastAsia="ar-SA"/>
              </w:rPr>
              <w:t>Орнамент из листьев. Что такое орнамент?</w:t>
            </w:r>
          </w:p>
        </w:tc>
        <w:tc>
          <w:tcPr>
            <w:tcW w:w="5528" w:type="dxa"/>
            <w:shd w:val="clear" w:color="auto" w:fill="auto"/>
          </w:tcPr>
          <w:p w14:paraId="048D9EAF"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80D52C0" w14:textId="77777777" w:rsidR="00FA4B7A" w:rsidRPr="00FA4B7A" w:rsidRDefault="00FA4B7A" w:rsidP="00FA4B7A">
            <w:pPr>
              <w:suppressAutoHyphens/>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природными материалами;</w:t>
            </w:r>
          </w:p>
          <w:p w14:paraId="422C6BE9" w14:textId="77777777" w:rsidR="00FA4B7A" w:rsidRPr="00FA4B7A" w:rsidRDefault="00FA4B7A" w:rsidP="00FA4B7A">
            <w:pPr>
              <w:suppressAutoHyphens/>
              <w:rPr>
                <w:bCs/>
                <w:sz w:val="26"/>
                <w:szCs w:val="26"/>
                <w:lang w:eastAsia="ar-SA"/>
              </w:rPr>
            </w:pPr>
            <w:r w:rsidRPr="00FA4B7A">
              <w:rPr>
                <w:bCs/>
                <w:sz w:val="26"/>
                <w:szCs w:val="26"/>
                <w:lang w:eastAsia="ar-SA"/>
              </w:rPr>
              <w:t>- отбирать необходимые материалы для орнамента;</w:t>
            </w:r>
          </w:p>
          <w:p w14:paraId="3D34B385" w14:textId="77777777" w:rsidR="00FA4B7A" w:rsidRPr="00FA4B7A" w:rsidRDefault="00FA4B7A" w:rsidP="00FA4B7A">
            <w:pPr>
              <w:suppressAutoHyphens/>
              <w:rPr>
                <w:sz w:val="26"/>
                <w:szCs w:val="26"/>
                <w:lang w:eastAsia="ar-SA"/>
              </w:rPr>
            </w:pPr>
            <w:r w:rsidRPr="00FA4B7A">
              <w:rPr>
                <w:iCs/>
                <w:sz w:val="26"/>
                <w:szCs w:val="26"/>
                <w:lang w:eastAsia="ar-SA"/>
              </w:rPr>
              <w:t>- объяснять</w:t>
            </w:r>
            <w:r w:rsidRPr="00FA4B7A">
              <w:rPr>
                <w:i/>
                <w:sz w:val="26"/>
                <w:szCs w:val="26"/>
                <w:lang w:eastAsia="ar-SA"/>
              </w:rPr>
              <w:t xml:space="preserve"> </w:t>
            </w:r>
            <w:r w:rsidRPr="00FA4B7A">
              <w:rPr>
                <w:sz w:val="26"/>
                <w:szCs w:val="26"/>
                <w:lang w:eastAsia="ar-SA"/>
              </w:rPr>
              <w:t>свой выбор природного материала;</w:t>
            </w:r>
          </w:p>
          <w:p w14:paraId="29D7C20B" w14:textId="77777777" w:rsidR="00FA4B7A" w:rsidRPr="00FA4B7A" w:rsidRDefault="00FA4B7A" w:rsidP="00FA4B7A">
            <w:pPr>
              <w:suppressAutoHyphens/>
              <w:rPr>
                <w:sz w:val="26"/>
                <w:szCs w:val="26"/>
                <w:lang w:eastAsia="ar-SA"/>
              </w:rPr>
            </w:pPr>
            <w:r w:rsidRPr="00FA4B7A">
              <w:rPr>
                <w:sz w:val="26"/>
                <w:szCs w:val="26"/>
                <w:lang w:eastAsia="ar-SA"/>
              </w:rPr>
              <w:t xml:space="preserve">- осваивать умение обсуждать и оценивать свои знания, искать ответы в учебнике. </w:t>
            </w:r>
          </w:p>
        </w:tc>
      </w:tr>
      <w:tr w:rsidR="00FA4B7A" w:rsidRPr="00FA4B7A" w14:paraId="11958D55" w14:textId="77777777" w:rsidTr="00FA4B7A">
        <w:trPr>
          <w:trHeight w:val="269"/>
        </w:trPr>
        <w:tc>
          <w:tcPr>
            <w:tcW w:w="761" w:type="dxa"/>
            <w:shd w:val="clear" w:color="auto" w:fill="auto"/>
          </w:tcPr>
          <w:p w14:paraId="78EC5869" w14:textId="77777777" w:rsidR="00FA4B7A" w:rsidRPr="00FA4B7A" w:rsidRDefault="00FA4B7A" w:rsidP="00FA4B7A">
            <w:pPr>
              <w:suppressAutoHyphens/>
              <w:jc w:val="center"/>
              <w:rPr>
                <w:b/>
                <w:sz w:val="26"/>
                <w:szCs w:val="26"/>
                <w:lang w:eastAsia="ar-SA"/>
              </w:rPr>
            </w:pPr>
            <w:r w:rsidRPr="00FA4B7A">
              <w:rPr>
                <w:b/>
                <w:sz w:val="26"/>
                <w:szCs w:val="26"/>
                <w:lang w:eastAsia="ar-SA"/>
              </w:rPr>
              <w:t>9</w:t>
            </w:r>
          </w:p>
        </w:tc>
        <w:tc>
          <w:tcPr>
            <w:tcW w:w="3804" w:type="dxa"/>
            <w:shd w:val="clear" w:color="auto" w:fill="auto"/>
          </w:tcPr>
          <w:p w14:paraId="1E08B3E6" w14:textId="77777777" w:rsidR="00FA4B7A" w:rsidRPr="00FA4B7A" w:rsidRDefault="00FA4B7A" w:rsidP="00FA4B7A">
            <w:pPr>
              <w:suppressAutoHyphens/>
              <w:rPr>
                <w:b/>
                <w:sz w:val="26"/>
                <w:szCs w:val="26"/>
                <w:lang w:eastAsia="ar-SA"/>
              </w:rPr>
            </w:pPr>
            <w:r w:rsidRPr="00FA4B7A">
              <w:rPr>
                <w:b/>
                <w:sz w:val="26"/>
                <w:szCs w:val="26"/>
                <w:lang w:eastAsia="ar-SA"/>
              </w:rPr>
              <w:t>Природные материалы. Как их соединить?</w:t>
            </w:r>
          </w:p>
        </w:tc>
        <w:tc>
          <w:tcPr>
            <w:tcW w:w="5528" w:type="dxa"/>
            <w:shd w:val="clear" w:color="auto" w:fill="auto"/>
          </w:tcPr>
          <w:p w14:paraId="4EEA4CDB"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D934048" w14:textId="77777777" w:rsidR="00FA4B7A" w:rsidRPr="00FA4B7A" w:rsidRDefault="00FA4B7A" w:rsidP="00FA4B7A">
            <w:pPr>
              <w:suppressAutoHyphens/>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природными материалами;</w:t>
            </w:r>
          </w:p>
          <w:p w14:paraId="6515D203" w14:textId="77777777" w:rsidR="00FA4B7A" w:rsidRPr="00FA4B7A" w:rsidRDefault="00FA4B7A" w:rsidP="00FA4B7A">
            <w:pPr>
              <w:suppressAutoHyphens/>
              <w:rPr>
                <w:bCs/>
                <w:sz w:val="26"/>
                <w:szCs w:val="26"/>
                <w:lang w:eastAsia="ar-SA"/>
              </w:rPr>
            </w:pPr>
            <w:r w:rsidRPr="00FA4B7A">
              <w:rPr>
                <w:bCs/>
                <w:iCs/>
                <w:sz w:val="26"/>
                <w:szCs w:val="26"/>
                <w:lang w:eastAsia="ar-SA"/>
              </w:rPr>
              <w:t xml:space="preserve">- </w:t>
            </w:r>
            <w:r w:rsidRPr="00FA4B7A">
              <w:rPr>
                <w:bCs/>
                <w:sz w:val="26"/>
                <w:szCs w:val="26"/>
                <w:lang w:eastAsia="ar-SA"/>
              </w:rPr>
              <w:t>анализировать образцы изделий, понимать поставленную цель, отделять известное от неизвестного;</w:t>
            </w:r>
          </w:p>
          <w:p w14:paraId="11269E5A" w14:textId="77777777" w:rsidR="00FA4B7A" w:rsidRPr="00FA4B7A" w:rsidRDefault="00FA4B7A" w:rsidP="00FA4B7A">
            <w:pPr>
              <w:suppressAutoHyphens/>
              <w:rPr>
                <w:bCs/>
                <w:sz w:val="26"/>
                <w:szCs w:val="26"/>
                <w:lang w:eastAsia="ar-SA"/>
              </w:rPr>
            </w:pPr>
            <w:r w:rsidRPr="00FA4B7A">
              <w:rPr>
                <w:bCs/>
                <w:sz w:val="26"/>
                <w:szCs w:val="26"/>
                <w:lang w:eastAsia="ar-SA"/>
              </w:rPr>
              <w:t>- открывать новые знания и практические умения через пробные упражнения (точечное наклеивание листьев на основу, соединение с помощью пластилина, соединение с помощью клея и ватной прослойки).</w:t>
            </w:r>
          </w:p>
        </w:tc>
      </w:tr>
      <w:tr w:rsidR="00FA4B7A" w:rsidRPr="00FA4B7A" w14:paraId="26852253" w14:textId="77777777" w:rsidTr="00FA4B7A">
        <w:trPr>
          <w:trHeight w:val="269"/>
        </w:trPr>
        <w:tc>
          <w:tcPr>
            <w:tcW w:w="10093" w:type="dxa"/>
            <w:gridSpan w:val="3"/>
            <w:shd w:val="clear" w:color="auto" w:fill="auto"/>
          </w:tcPr>
          <w:p w14:paraId="315BB6EB" w14:textId="77777777" w:rsidR="00FA4B7A" w:rsidRPr="00FA4B7A" w:rsidRDefault="00FA4B7A" w:rsidP="00FA4B7A">
            <w:pPr>
              <w:suppressAutoHyphens/>
              <w:jc w:val="center"/>
              <w:rPr>
                <w:b/>
                <w:iCs/>
                <w:sz w:val="26"/>
                <w:szCs w:val="26"/>
                <w:lang w:eastAsia="ar-SA"/>
              </w:rPr>
            </w:pPr>
            <w:r w:rsidRPr="00FA4B7A">
              <w:rPr>
                <w:b/>
                <w:bCs/>
                <w:sz w:val="26"/>
                <w:szCs w:val="26"/>
                <w:lang w:eastAsia="ar-SA"/>
              </w:rPr>
              <w:t>Пластилиновая мастерская (4 часа)</w:t>
            </w:r>
          </w:p>
        </w:tc>
      </w:tr>
      <w:tr w:rsidR="00FA4B7A" w:rsidRPr="00FA4B7A" w14:paraId="1D018009" w14:textId="77777777" w:rsidTr="00FA4B7A">
        <w:trPr>
          <w:trHeight w:val="285"/>
        </w:trPr>
        <w:tc>
          <w:tcPr>
            <w:tcW w:w="761" w:type="dxa"/>
            <w:shd w:val="clear" w:color="auto" w:fill="auto"/>
          </w:tcPr>
          <w:p w14:paraId="5C829288" w14:textId="77777777" w:rsidR="00FA4B7A" w:rsidRPr="00FA4B7A" w:rsidRDefault="00FA4B7A" w:rsidP="00FA4B7A">
            <w:pPr>
              <w:suppressAutoHyphens/>
              <w:jc w:val="center"/>
              <w:rPr>
                <w:b/>
                <w:sz w:val="26"/>
                <w:szCs w:val="26"/>
                <w:lang w:eastAsia="ar-SA"/>
              </w:rPr>
            </w:pPr>
            <w:r w:rsidRPr="00FA4B7A">
              <w:rPr>
                <w:b/>
                <w:sz w:val="26"/>
                <w:szCs w:val="26"/>
                <w:lang w:eastAsia="ar-SA"/>
              </w:rPr>
              <w:t>10</w:t>
            </w:r>
          </w:p>
        </w:tc>
        <w:tc>
          <w:tcPr>
            <w:tcW w:w="3804" w:type="dxa"/>
            <w:shd w:val="clear" w:color="auto" w:fill="auto"/>
          </w:tcPr>
          <w:p w14:paraId="183C5715" w14:textId="77777777" w:rsidR="00FA4B7A" w:rsidRPr="00FA4B7A" w:rsidRDefault="00FA4B7A" w:rsidP="00FA4B7A">
            <w:pPr>
              <w:suppressAutoHyphens/>
              <w:rPr>
                <w:b/>
                <w:bCs/>
                <w:iCs/>
                <w:sz w:val="26"/>
                <w:szCs w:val="26"/>
                <w:lang w:eastAsia="ar-SA"/>
              </w:rPr>
            </w:pPr>
            <w:r w:rsidRPr="00FA4B7A">
              <w:rPr>
                <w:b/>
                <w:bCs/>
                <w:iCs/>
                <w:sz w:val="26"/>
                <w:szCs w:val="26"/>
                <w:lang w:eastAsia="ar-SA"/>
              </w:rPr>
              <w:t>Материалы для лепки. Что может пластилин?</w:t>
            </w:r>
          </w:p>
        </w:tc>
        <w:tc>
          <w:tcPr>
            <w:tcW w:w="5528" w:type="dxa"/>
            <w:shd w:val="clear" w:color="auto" w:fill="auto"/>
          </w:tcPr>
          <w:p w14:paraId="5DE574C7"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6BDE051" w14:textId="77777777" w:rsidR="00FA4B7A" w:rsidRPr="00FA4B7A" w:rsidRDefault="00FA4B7A" w:rsidP="00FA4B7A">
            <w:pPr>
              <w:suppressAutoHyphens/>
              <w:autoSpaceDE w:val="0"/>
              <w:autoSpaceDN w:val="0"/>
              <w:adjustRightInd w:val="0"/>
              <w:rPr>
                <w:bCs/>
                <w:sz w:val="26"/>
                <w:szCs w:val="26"/>
                <w:lang w:eastAsia="ar-SA"/>
              </w:rPr>
            </w:pPr>
            <w:r w:rsidRPr="00FA4B7A">
              <w:rPr>
                <w:sz w:val="26"/>
                <w:szCs w:val="26"/>
                <w:lang w:eastAsia="ar-SA"/>
              </w:rPr>
              <w:lastRenderedPageBreak/>
              <w:t xml:space="preserve">- </w:t>
            </w:r>
            <w:r w:rsidRPr="00FA4B7A">
              <w:rPr>
                <w:bCs/>
                <w:sz w:val="26"/>
                <w:szCs w:val="26"/>
                <w:lang w:eastAsia="ar-SA"/>
              </w:rPr>
              <w:t>организовывать рабочее место для работы с пластилином;</w:t>
            </w:r>
          </w:p>
          <w:p w14:paraId="7D535E16" w14:textId="77777777" w:rsidR="00FA4B7A" w:rsidRPr="00FA4B7A" w:rsidRDefault="00FA4B7A" w:rsidP="00FA4B7A">
            <w:pPr>
              <w:suppressAutoHyphens/>
              <w:autoSpaceDE w:val="0"/>
              <w:autoSpaceDN w:val="0"/>
              <w:adjustRightInd w:val="0"/>
              <w:rPr>
                <w:bCs/>
                <w:sz w:val="26"/>
                <w:szCs w:val="26"/>
                <w:lang w:eastAsia="ar-SA"/>
              </w:rPr>
            </w:pPr>
            <w:r w:rsidRPr="00FA4B7A">
              <w:rPr>
                <w:bCs/>
                <w:sz w:val="26"/>
                <w:szCs w:val="26"/>
                <w:lang w:eastAsia="ar-SA"/>
              </w:rPr>
              <w:t>- наблюдать и называть свойства пластилина;</w:t>
            </w:r>
          </w:p>
          <w:p w14:paraId="024D69F5" w14:textId="77777777" w:rsidR="00FA4B7A" w:rsidRPr="00FA4B7A" w:rsidRDefault="00FA4B7A" w:rsidP="00FA4B7A">
            <w:pPr>
              <w:suppressAutoHyphens/>
              <w:autoSpaceDE w:val="0"/>
              <w:autoSpaceDN w:val="0"/>
              <w:adjustRightInd w:val="0"/>
              <w:rPr>
                <w:bCs/>
                <w:sz w:val="26"/>
                <w:szCs w:val="26"/>
                <w:lang w:eastAsia="ar-SA"/>
              </w:rPr>
            </w:pPr>
            <w:r w:rsidRPr="00FA4B7A">
              <w:rPr>
                <w:bCs/>
                <w:sz w:val="26"/>
                <w:szCs w:val="26"/>
                <w:lang w:eastAsia="ar-SA"/>
              </w:rPr>
              <w:t>- сравнивать свойства пластилина, выделять основное – пластичность;</w:t>
            </w:r>
          </w:p>
          <w:p w14:paraId="6EE68822" w14:textId="77777777" w:rsidR="00FA4B7A" w:rsidRPr="00FA4B7A" w:rsidRDefault="00FA4B7A" w:rsidP="00FA4B7A">
            <w:pPr>
              <w:suppressAutoHyphens/>
              <w:autoSpaceDE w:val="0"/>
              <w:autoSpaceDN w:val="0"/>
              <w:adjustRightInd w:val="0"/>
              <w:rPr>
                <w:sz w:val="26"/>
                <w:szCs w:val="26"/>
                <w:lang w:eastAsia="ar-SA"/>
              </w:rPr>
            </w:pPr>
            <w:r w:rsidRPr="00FA4B7A">
              <w:rPr>
                <w:bCs/>
                <w:sz w:val="26"/>
                <w:szCs w:val="26"/>
                <w:lang w:eastAsia="ar-SA"/>
              </w:rPr>
              <w:t>- открывать новое знание и практическое умение через пробные упражнения (свойства пластилина).</w:t>
            </w:r>
          </w:p>
        </w:tc>
      </w:tr>
      <w:tr w:rsidR="00FA4B7A" w:rsidRPr="00FA4B7A" w14:paraId="78243175" w14:textId="77777777" w:rsidTr="00FA4B7A">
        <w:trPr>
          <w:trHeight w:val="269"/>
        </w:trPr>
        <w:tc>
          <w:tcPr>
            <w:tcW w:w="761" w:type="dxa"/>
            <w:shd w:val="clear" w:color="auto" w:fill="auto"/>
          </w:tcPr>
          <w:p w14:paraId="5D99913D"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11</w:t>
            </w:r>
          </w:p>
        </w:tc>
        <w:tc>
          <w:tcPr>
            <w:tcW w:w="3804" w:type="dxa"/>
            <w:shd w:val="clear" w:color="auto" w:fill="auto"/>
          </w:tcPr>
          <w:p w14:paraId="6765C54C" w14:textId="77777777" w:rsidR="00FA4B7A" w:rsidRPr="00FA4B7A" w:rsidRDefault="00FA4B7A" w:rsidP="00FA4B7A">
            <w:pPr>
              <w:suppressAutoHyphens/>
              <w:rPr>
                <w:b/>
                <w:sz w:val="26"/>
                <w:szCs w:val="26"/>
                <w:lang w:eastAsia="ar-SA"/>
              </w:rPr>
            </w:pPr>
            <w:r w:rsidRPr="00FA4B7A">
              <w:rPr>
                <w:b/>
                <w:sz w:val="26"/>
                <w:szCs w:val="26"/>
                <w:lang w:eastAsia="ar-SA"/>
              </w:rPr>
              <w:t>В мастерской кондитера. Как работает мастер?</w:t>
            </w:r>
          </w:p>
        </w:tc>
        <w:tc>
          <w:tcPr>
            <w:tcW w:w="5528" w:type="dxa"/>
            <w:shd w:val="clear" w:color="auto" w:fill="auto"/>
          </w:tcPr>
          <w:p w14:paraId="464EE347"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5B71FF7F" w14:textId="77777777" w:rsidR="00FA4B7A" w:rsidRPr="00FA4B7A" w:rsidRDefault="00FA4B7A" w:rsidP="00FA4B7A">
            <w:pPr>
              <w:suppressAutoHyphens/>
              <w:rPr>
                <w:bCs/>
                <w:sz w:val="26"/>
                <w:szCs w:val="26"/>
                <w:lang w:eastAsia="ar-SA"/>
              </w:rPr>
            </w:pPr>
            <w:r w:rsidRPr="00FA4B7A">
              <w:rPr>
                <w:bCs/>
                <w:iCs/>
                <w:sz w:val="26"/>
                <w:szCs w:val="26"/>
                <w:lang w:eastAsia="ar-SA"/>
              </w:rPr>
              <w:t xml:space="preserve">- </w:t>
            </w:r>
            <w:r w:rsidRPr="00FA4B7A">
              <w:rPr>
                <w:bCs/>
                <w:sz w:val="26"/>
                <w:szCs w:val="26"/>
                <w:lang w:eastAsia="ar-SA"/>
              </w:rPr>
              <w:t>анализировать образцы изделий, понимать поставленную цель, отделять известное от неизвестного;</w:t>
            </w:r>
          </w:p>
          <w:p w14:paraId="3F6389C6" w14:textId="77777777" w:rsidR="00FA4B7A" w:rsidRPr="00FA4B7A" w:rsidRDefault="00FA4B7A" w:rsidP="00FA4B7A">
            <w:pPr>
              <w:suppressAutoHyphens/>
              <w:rPr>
                <w:bCs/>
                <w:sz w:val="26"/>
                <w:szCs w:val="26"/>
                <w:lang w:eastAsia="ar-SA"/>
              </w:rPr>
            </w:pPr>
            <w:r w:rsidRPr="00FA4B7A">
              <w:rPr>
                <w:bCs/>
                <w:sz w:val="26"/>
                <w:szCs w:val="26"/>
                <w:lang w:eastAsia="ar-SA"/>
              </w:rPr>
              <w:t>- отбирать пластилин по цвету, придавать деталям нужную форму;</w:t>
            </w:r>
          </w:p>
          <w:p w14:paraId="68A93437" w14:textId="77777777" w:rsidR="00FA4B7A" w:rsidRPr="00FA4B7A" w:rsidRDefault="00FA4B7A" w:rsidP="00FA4B7A">
            <w:pPr>
              <w:suppressAutoHyphens/>
              <w:rPr>
                <w:bCs/>
                <w:sz w:val="26"/>
                <w:szCs w:val="26"/>
                <w:lang w:eastAsia="ar-SA"/>
              </w:rPr>
            </w:pPr>
            <w:r w:rsidRPr="00FA4B7A">
              <w:rPr>
                <w:bCs/>
                <w:sz w:val="26"/>
                <w:szCs w:val="26"/>
                <w:lang w:eastAsia="ar-SA"/>
              </w:rPr>
              <w:t>- изготавливать изделия с опорой на рисунки и подписи к ним;</w:t>
            </w:r>
          </w:p>
          <w:p w14:paraId="3E45002A" w14:textId="77777777" w:rsidR="00FA4B7A" w:rsidRPr="00FA4B7A" w:rsidRDefault="00FA4B7A" w:rsidP="00FA4B7A">
            <w:pPr>
              <w:suppressAutoHyphens/>
              <w:rPr>
                <w:sz w:val="26"/>
                <w:szCs w:val="26"/>
                <w:lang w:eastAsia="ar-SA"/>
              </w:rPr>
            </w:pPr>
            <w:r w:rsidRPr="00FA4B7A">
              <w:rPr>
                <w:sz w:val="26"/>
                <w:szCs w:val="26"/>
                <w:lang w:eastAsia="ar-SA"/>
              </w:rPr>
              <w:t>- оценивать результат своей деятельности (качество изделия).</w:t>
            </w:r>
          </w:p>
        </w:tc>
      </w:tr>
      <w:tr w:rsidR="00FA4B7A" w:rsidRPr="00FA4B7A" w14:paraId="135AA6AE" w14:textId="77777777" w:rsidTr="00FA4B7A">
        <w:trPr>
          <w:trHeight w:val="269"/>
        </w:trPr>
        <w:tc>
          <w:tcPr>
            <w:tcW w:w="761" w:type="dxa"/>
            <w:shd w:val="clear" w:color="auto" w:fill="auto"/>
          </w:tcPr>
          <w:p w14:paraId="1F8A4C6B" w14:textId="77777777" w:rsidR="00FA4B7A" w:rsidRPr="00FA4B7A" w:rsidRDefault="00FA4B7A" w:rsidP="00FA4B7A">
            <w:pPr>
              <w:suppressAutoHyphens/>
              <w:jc w:val="center"/>
              <w:rPr>
                <w:b/>
                <w:sz w:val="26"/>
                <w:szCs w:val="26"/>
                <w:lang w:eastAsia="ar-SA"/>
              </w:rPr>
            </w:pPr>
            <w:r w:rsidRPr="00FA4B7A">
              <w:rPr>
                <w:b/>
                <w:sz w:val="26"/>
                <w:szCs w:val="26"/>
                <w:lang w:eastAsia="ar-SA"/>
              </w:rPr>
              <w:t>12</w:t>
            </w:r>
          </w:p>
        </w:tc>
        <w:tc>
          <w:tcPr>
            <w:tcW w:w="3804" w:type="dxa"/>
            <w:shd w:val="clear" w:color="auto" w:fill="auto"/>
          </w:tcPr>
          <w:p w14:paraId="17A2628A" w14:textId="77777777" w:rsidR="00FA4B7A" w:rsidRPr="00FA4B7A" w:rsidRDefault="00FA4B7A" w:rsidP="00FA4B7A">
            <w:pPr>
              <w:suppressAutoHyphens/>
              <w:rPr>
                <w:b/>
                <w:sz w:val="26"/>
                <w:szCs w:val="26"/>
                <w:lang w:eastAsia="ar-SA"/>
              </w:rPr>
            </w:pPr>
            <w:r w:rsidRPr="00FA4B7A">
              <w:rPr>
                <w:b/>
                <w:sz w:val="26"/>
                <w:szCs w:val="26"/>
                <w:lang w:eastAsia="ar-SA"/>
              </w:rPr>
              <w:t>В море. Какие цвета и формы у морских обитателей?</w:t>
            </w:r>
          </w:p>
        </w:tc>
        <w:tc>
          <w:tcPr>
            <w:tcW w:w="5528" w:type="dxa"/>
            <w:shd w:val="clear" w:color="auto" w:fill="auto"/>
          </w:tcPr>
          <w:p w14:paraId="4BAB0E6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C54E0E1" w14:textId="77777777" w:rsidR="00FA4B7A" w:rsidRPr="00FA4B7A" w:rsidRDefault="00FA4B7A" w:rsidP="00FA4B7A">
            <w:pPr>
              <w:suppressAutoHyphens/>
              <w:rPr>
                <w:bCs/>
                <w:sz w:val="26"/>
                <w:szCs w:val="26"/>
                <w:lang w:eastAsia="ar-SA"/>
              </w:rPr>
            </w:pPr>
            <w:r w:rsidRPr="00FA4B7A">
              <w:rPr>
                <w:bCs/>
                <w:iCs/>
                <w:sz w:val="26"/>
                <w:szCs w:val="26"/>
                <w:lang w:eastAsia="ar-SA"/>
              </w:rPr>
              <w:t xml:space="preserve">- </w:t>
            </w:r>
            <w:r w:rsidRPr="00FA4B7A">
              <w:rPr>
                <w:bCs/>
                <w:sz w:val="26"/>
                <w:szCs w:val="26"/>
                <w:lang w:eastAsia="ar-SA"/>
              </w:rPr>
              <w:t>анализировать образцы изделий, понимать поставленную цель, отделять известное от неизвестного;</w:t>
            </w:r>
          </w:p>
          <w:p w14:paraId="5F4418EA" w14:textId="77777777" w:rsidR="00FA4B7A" w:rsidRPr="00FA4B7A" w:rsidRDefault="00FA4B7A" w:rsidP="00FA4B7A">
            <w:pPr>
              <w:suppressAutoHyphens/>
              <w:rPr>
                <w:bCs/>
                <w:sz w:val="26"/>
                <w:szCs w:val="26"/>
                <w:lang w:eastAsia="ar-SA"/>
              </w:rPr>
            </w:pPr>
            <w:r w:rsidRPr="00FA4B7A">
              <w:rPr>
                <w:bCs/>
                <w:sz w:val="26"/>
                <w:szCs w:val="26"/>
                <w:lang w:eastAsia="ar-SA"/>
              </w:rPr>
              <w:t>- отбирать пластилин по цвету, придавать деталям нужную форму;</w:t>
            </w:r>
          </w:p>
          <w:p w14:paraId="527CA88A" w14:textId="77777777" w:rsidR="00FA4B7A" w:rsidRPr="00FA4B7A" w:rsidRDefault="00FA4B7A" w:rsidP="00FA4B7A">
            <w:pPr>
              <w:suppressAutoHyphens/>
              <w:rPr>
                <w:bCs/>
                <w:sz w:val="26"/>
                <w:szCs w:val="26"/>
                <w:lang w:eastAsia="ar-SA"/>
              </w:rPr>
            </w:pPr>
            <w:r w:rsidRPr="00FA4B7A">
              <w:rPr>
                <w:sz w:val="26"/>
                <w:szCs w:val="26"/>
                <w:lang w:eastAsia="ar-SA"/>
              </w:rPr>
              <w:t>- изготавливать изделия с опорой на рисунки и подписи к ним.</w:t>
            </w:r>
          </w:p>
        </w:tc>
      </w:tr>
      <w:tr w:rsidR="00FA4B7A" w:rsidRPr="00FA4B7A" w14:paraId="0DFE64C4" w14:textId="77777777" w:rsidTr="00FA4B7A">
        <w:trPr>
          <w:trHeight w:val="269"/>
        </w:trPr>
        <w:tc>
          <w:tcPr>
            <w:tcW w:w="761" w:type="dxa"/>
            <w:shd w:val="clear" w:color="auto" w:fill="auto"/>
          </w:tcPr>
          <w:p w14:paraId="17B90DF2" w14:textId="77777777" w:rsidR="00FA4B7A" w:rsidRPr="00FA4B7A" w:rsidRDefault="00FA4B7A" w:rsidP="00FA4B7A">
            <w:pPr>
              <w:suppressAutoHyphens/>
              <w:jc w:val="center"/>
              <w:rPr>
                <w:b/>
                <w:sz w:val="26"/>
                <w:szCs w:val="26"/>
                <w:lang w:eastAsia="ar-SA"/>
              </w:rPr>
            </w:pPr>
            <w:r w:rsidRPr="00FA4B7A">
              <w:rPr>
                <w:b/>
                <w:sz w:val="26"/>
                <w:szCs w:val="26"/>
                <w:lang w:eastAsia="ar-SA"/>
              </w:rPr>
              <w:t>13</w:t>
            </w:r>
          </w:p>
        </w:tc>
        <w:tc>
          <w:tcPr>
            <w:tcW w:w="3804" w:type="dxa"/>
            <w:shd w:val="clear" w:color="auto" w:fill="auto"/>
          </w:tcPr>
          <w:p w14:paraId="3158C140" w14:textId="77777777" w:rsidR="00FA4B7A" w:rsidRPr="00FA4B7A" w:rsidRDefault="00FA4B7A" w:rsidP="00FA4B7A">
            <w:pPr>
              <w:suppressAutoHyphens/>
              <w:rPr>
                <w:b/>
                <w:sz w:val="26"/>
                <w:szCs w:val="26"/>
                <w:lang w:eastAsia="ar-SA"/>
              </w:rPr>
            </w:pPr>
            <w:r w:rsidRPr="00FA4B7A">
              <w:rPr>
                <w:b/>
                <w:sz w:val="26"/>
                <w:szCs w:val="26"/>
                <w:lang w:eastAsia="ar-SA"/>
              </w:rPr>
              <w:t>Наши проекты. Аквариум.</w:t>
            </w:r>
          </w:p>
        </w:tc>
        <w:tc>
          <w:tcPr>
            <w:tcW w:w="5528" w:type="dxa"/>
            <w:shd w:val="clear" w:color="auto" w:fill="auto"/>
          </w:tcPr>
          <w:p w14:paraId="34FA80E7"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092FF0CB"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переносить известные знания и умения (свойства пластилина) на схожие виды работ;</w:t>
            </w:r>
          </w:p>
          <w:p w14:paraId="0F354B2E"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работать в группе – изготавливать детали композиции и объединять их в единую композицию;</w:t>
            </w:r>
          </w:p>
          <w:p w14:paraId="0A91D65E" w14:textId="77777777" w:rsidR="00FA4B7A" w:rsidRPr="00FA4B7A" w:rsidRDefault="00FA4B7A" w:rsidP="00FA4B7A">
            <w:pPr>
              <w:suppressAutoHyphens/>
              <w:rPr>
                <w:sz w:val="26"/>
                <w:szCs w:val="26"/>
                <w:lang w:eastAsia="ar-SA"/>
              </w:rPr>
            </w:pPr>
            <w:r w:rsidRPr="00FA4B7A">
              <w:rPr>
                <w:sz w:val="26"/>
                <w:szCs w:val="26"/>
                <w:lang w:eastAsia="ar-SA"/>
              </w:rPr>
              <w:t>- придумывать и предлагать свои варианты деталей рыбок, водорослей по форме, цвету;</w:t>
            </w:r>
          </w:p>
          <w:p w14:paraId="17D97F89"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помогать друг другу в совместной работе.</w:t>
            </w:r>
          </w:p>
        </w:tc>
      </w:tr>
      <w:tr w:rsidR="00FA4B7A" w:rsidRPr="00FA4B7A" w14:paraId="24100BD4" w14:textId="77777777" w:rsidTr="00FA4B7A">
        <w:trPr>
          <w:trHeight w:val="269"/>
        </w:trPr>
        <w:tc>
          <w:tcPr>
            <w:tcW w:w="10093" w:type="dxa"/>
            <w:gridSpan w:val="3"/>
            <w:shd w:val="clear" w:color="auto" w:fill="auto"/>
          </w:tcPr>
          <w:p w14:paraId="736C7D4E" w14:textId="77777777" w:rsidR="00FA4B7A" w:rsidRPr="00FA4B7A" w:rsidRDefault="00FA4B7A" w:rsidP="00FA4B7A">
            <w:pPr>
              <w:suppressAutoHyphens/>
              <w:jc w:val="center"/>
              <w:rPr>
                <w:b/>
                <w:sz w:val="26"/>
                <w:szCs w:val="26"/>
                <w:lang w:eastAsia="ar-SA"/>
              </w:rPr>
            </w:pPr>
            <w:r w:rsidRPr="00FA4B7A">
              <w:rPr>
                <w:b/>
                <w:bCs/>
                <w:sz w:val="26"/>
                <w:szCs w:val="26"/>
                <w:lang w:eastAsia="ar-SA"/>
              </w:rPr>
              <w:t>Бумажная мастерская (15 часов)</w:t>
            </w:r>
          </w:p>
        </w:tc>
      </w:tr>
      <w:tr w:rsidR="00FA4B7A" w:rsidRPr="00FA4B7A" w14:paraId="64E9D6BA" w14:textId="77777777" w:rsidTr="00FA4B7A">
        <w:trPr>
          <w:trHeight w:val="269"/>
        </w:trPr>
        <w:tc>
          <w:tcPr>
            <w:tcW w:w="761" w:type="dxa"/>
            <w:shd w:val="clear" w:color="auto" w:fill="auto"/>
          </w:tcPr>
          <w:p w14:paraId="16A28C79" w14:textId="77777777" w:rsidR="00FA4B7A" w:rsidRPr="00FA4B7A" w:rsidRDefault="00FA4B7A" w:rsidP="00FA4B7A">
            <w:pPr>
              <w:suppressAutoHyphens/>
              <w:jc w:val="center"/>
              <w:rPr>
                <w:b/>
                <w:sz w:val="26"/>
                <w:szCs w:val="26"/>
                <w:lang w:eastAsia="ar-SA"/>
              </w:rPr>
            </w:pPr>
            <w:r w:rsidRPr="00FA4B7A">
              <w:rPr>
                <w:b/>
                <w:sz w:val="26"/>
                <w:szCs w:val="26"/>
                <w:lang w:eastAsia="ar-SA"/>
              </w:rPr>
              <w:t>14</w:t>
            </w:r>
          </w:p>
        </w:tc>
        <w:tc>
          <w:tcPr>
            <w:tcW w:w="3804" w:type="dxa"/>
            <w:shd w:val="clear" w:color="auto" w:fill="auto"/>
          </w:tcPr>
          <w:p w14:paraId="74F3CA3B" w14:textId="77777777" w:rsidR="00FA4B7A" w:rsidRPr="00FA4B7A" w:rsidRDefault="00FA4B7A" w:rsidP="00FA4B7A">
            <w:pPr>
              <w:suppressAutoHyphens/>
              <w:rPr>
                <w:b/>
                <w:bCs/>
                <w:iCs/>
                <w:sz w:val="26"/>
                <w:szCs w:val="26"/>
                <w:lang w:eastAsia="ar-SA"/>
              </w:rPr>
            </w:pPr>
            <w:r w:rsidRPr="00FA4B7A">
              <w:rPr>
                <w:b/>
                <w:bCs/>
                <w:iCs/>
                <w:sz w:val="26"/>
                <w:szCs w:val="26"/>
                <w:lang w:eastAsia="ar-SA"/>
              </w:rPr>
              <w:t>Мастерская Деда Мороза и Снегурочки.</w:t>
            </w:r>
          </w:p>
        </w:tc>
        <w:tc>
          <w:tcPr>
            <w:tcW w:w="5528" w:type="dxa"/>
            <w:shd w:val="clear" w:color="auto" w:fill="auto"/>
          </w:tcPr>
          <w:p w14:paraId="47A23630"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3505B9E9"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w:t>
            </w:r>
          </w:p>
          <w:p w14:paraId="37B9FDC1" w14:textId="77777777" w:rsidR="00FA4B7A" w:rsidRPr="00FA4B7A" w:rsidRDefault="00FA4B7A" w:rsidP="00FA4B7A">
            <w:pPr>
              <w:suppressAutoHyphens/>
              <w:jc w:val="both"/>
              <w:rPr>
                <w:bCs/>
                <w:sz w:val="26"/>
                <w:szCs w:val="26"/>
                <w:lang w:eastAsia="ar-SA"/>
              </w:rPr>
            </w:pPr>
            <w:r w:rsidRPr="00FA4B7A">
              <w:rPr>
                <w:bCs/>
                <w:sz w:val="26"/>
                <w:szCs w:val="26"/>
                <w:lang w:eastAsia="ar-SA"/>
              </w:rPr>
              <w:t>- запоминать правила техники безопасности работы с ножницами;</w:t>
            </w:r>
          </w:p>
          <w:p w14:paraId="7548B458" w14:textId="77777777" w:rsidR="00FA4B7A" w:rsidRPr="00FA4B7A" w:rsidRDefault="00FA4B7A" w:rsidP="00FA4B7A">
            <w:pPr>
              <w:suppressAutoHyphens/>
              <w:jc w:val="both"/>
              <w:rPr>
                <w:bCs/>
                <w:sz w:val="26"/>
                <w:szCs w:val="26"/>
                <w:lang w:eastAsia="ar-SA"/>
              </w:rPr>
            </w:pPr>
            <w:r w:rsidRPr="00FA4B7A">
              <w:rPr>
                <w:bCs/>
                <w:sz w:val="26"/>
                <w:szCs w:val="26"/>
                <w:lang w:eastAsia="ar-SA"/>
              </w:rPr>
              <w:t>- открывать новое знание и практическое умение через пробные упражнения (точечное склеивание концов полосок и самих полосок);</w:t>
            </w:r>
          </w:p>
          <w:p w14:paraId="013B8F01" w14:textId="77777777" w:rsidR="00FA4B7A" w:rsidRPr="00FA4B7A" w:rsidRDefault="00FA4B7A" w:rsidP="00FA4B7A">
            <w:pPr>
              <w:suppressAutoHyphens/>
              <w:jc w:val="both"/>
              <w:rPr>
                <w:sz w:val="26"/>
                <w:szCs w:val="26"/>
                <w:lang w:eastAsia="ar-SA"/>
              </w:rPr>
            </w:pPr>
            <w:r w:rsidRPr="00FA4B7A">
              <w:rPr>
                <w:bCs/>
                <w:sz w:val="26"/>
                <w:szCs w:val="26"/>
                <w:lang w:eastAsia="ar-SA"/>
              </w:rPr>
              <w:t>- осмысливать своё эмоциональное состояние от работы, сделанной для себя и других.</w:t>
            </w:r>
          </w:p>
        </w:tc>
      </w:tr>
      <w:tr w:rsidR="00FA4B7A" w:rsidRPr="00FA4B7A" w14:paraId="3036257E" w14:textId="77777777" w:rsidTr="00FA4B7A">
        <w:trPr>
          <w:trHeight w:val="269"/>
        </w:trPr>
        <w:tc>
          <w:tcPr>
            <w:tcW w:w="761" w:type="dxa"/>
            <w:shd w:val="clear" w:color="auto" w:fill="auto"/>
          </w:tcPr>
          <w:p w14:paraId="79DF94B4"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15</w:t>
            </w:r>
          </w:p>
        </w:tc>
        <w:tc>
          <w:tcPr>
            <w:tcW w:w="3804" w:type="dxa"/>
            <w:shd w:val="clear" w:color="auto" w:fill="auto"/>
          </w:tcPr>
          <w:p w14:paraId="1158C1B8" w14:textId="77777777" w:rsidR="00FA4B7A" w:rsidRPr="00FA4B7A" w:rsidRDefault="00FA4B7A" w:rsidP="00FA4B7A">
            <w:pPr>
              <w:suppressAutoHyphens/>
              <w:rPr>
                <w:b/>
                <w:sz w:val="26"/>
                <w:szCs w:val="26"/>
                <w:lang w:eastAsia="ar-SA"/>
              </w:rPr>
            </w:pPr>
            <w:r w:rsidRPr="00FA4B7A">
              <w:rPr>
                <w:b/>
                <w:sz w:val="26"/>
                <w:szCs w:val="26"/>
                <w:lang w:eastAsia="ar-SA"/>
              </w:rPr>
              <w:t>Наши проекты. Скоро Новый год!</w:t>
            </w:r>
          </w:p>
        </w:tc>
        <w:tc>
          <w:tcPr>
            <w:tcW w:w="5528" w:type="dxa"/>
            <w:shd w:val="clear" w:color="auto" w:fill="auto"/>
          </w:tcPr>
          <w:p w14:paraId="150C5AEE"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160920F3"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работать в группе – изготавливать детали композиции и объединять их в единую композицию;</w:t>
            </w:r>
          </w:p>
          <w:p w14:paraId="7741BE80" w14:textId="77777777" w:rsidR="00FA4B7A" w:rsidRPr="00FA4B7A" w:rsidRDefault="00FA4B7A" w:rsidP="00FA4B7A">
            <w:pPr>
              <w:rPr>
                <w:sz w:val="26"/>
                <w:szCs w:val="26"/>
              </w:rPr>
            </w:pPr>
            <w:r w:rsidRPr="00FA4B7A">
              <w:rPr>
                <w:sz w:val="26"/>
                <w:szCs w:val="26"/>
              </w:rPr>
              <w:t>- оценивать результат своей деятельности (качество изделия: степень соответствия образцу, аккуратность, оригинальность оформления).</w:t>
            </w:r>
          </w:p>
        </w:tc>
      </w:tr>
      <w:tr w:rsidR="00FA4B7A" w:rsidRPr="00FA4B7A" w14:paraId="49895069" w14:textId="77777777" w:rsidTr="00FA4B7A">
        <w:trPr>
          <w:trHeight w:val="269"/>
        </w:trPr>
        <w:tc>
          <w:tcPr>
            <w:tcW w:w="761" w:type="dxa"/>
            <w:shd w:val="clear" w:color="auto" w:fill="auto"/>
          </w:tcPr>
          <w:p w14:paraId="28492951" w14:textId="77777777" w:rsidR="00FA4B7A" w:rsidRPr="00FA4B7A" w:rsidRDefault="00FA4B7A" w:rsidP="00FA4B7A">
            <w:pPr>
              <w:suppressAutoHyphens/>
              <w:jc w:val="center"/>
              <w:rPr>
                <w:b/>
                <w:sz w:val="26"/>
                <w:szCs w:val="26"/>
                <w:lang w:eastAsia="ar-SA"/>
              </w:rPr>
            </w:pPr>
            <w:r w:rsidRPr="00FA4B7A">
              <w:rPr>
                <w:b/>
                <w:sz w:val="26"/>
                <w:szCs w:val="26"/>
                <w:lang w:eastAsia="ar-SA"/>
              </w:rPr>
              <w:t>16</w:t>
            </w:r>
          </w:p>
        </w:tc>
        <w:tc>
          <w:tcPr>
            <w:tcW w:w="3804" w:type="dxa"/>
            <w:shd w:val="clear" w:color="auto" w:fill="auto"/>
          </w:tcPr>
          <w:p w14:paraId="19C2DA66" w14:textId="77777777" w:rsidR="00FA4B7A" w:rsidRPr="00FA4B7A" w:rsidRDefault="00FA4B7A" w:rsidP="00FA4B7A">
            <w:pPr>
              <w:suppressAutoHyphens/>
              <w:rPr>
                <w:b/>
                <w:bCs/>
                <w:iCs/>
                <w:sz w:val="26"/>
                <w:szCs w:val="26"/>
                <w:lang w:eastAsia="ar-SA"/>
              </w:rPr>
            </w:pPr>
            <w:r w:rsidRPr="00FA4B7A">
              <w:rPr>
                <w:b/>
                <w:bCs/>
                <w:iCs/>
                <w:sz w:val="26"/>
                <w:szCs w:val="26"/>
                <w:lang w:eastAsia="ar-SA"/>
              </w:rPr>
              <w:t>Бумага. Какие у неё есть секреты?</w:t>
            </w:r>
          </w:p>
        </w:tc>
        <w:tc>
          <w:tcPr>
            <w:tcW w:w="5528" w:type="dxa"/>
            <w:shd w:val="clear" w:color="auto" w:fill="auto"/>
          </w:tcPr>
          <w:p w14:paraId="634149F4"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5ABEF9BE"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w:t>
            </w:r>
          </w:p>
          <w:p w14:paraId="6B7FE1A3" w14:textId="77777777" w:rsidR="00FA4B7A" w:rsidRPr="00FA4B7A" w:rsidRDefault="00FA4B7A" w:rsidP="00FA4B7A">
            <w:pPr>
              <w:rPr>
                <w:sz w:val="26"/>
                <w:szCs w:val="26"/>
              </w:rPr>
            </w:pPr>
            <w:r w:rsidRPr="00FA4B7A">
              <w:rPr>
                <w:sz w:val="26"/>
                <w:szCs w:val="26"/>
              </w:rPr>
              <w:t>- наблюдать и называть свойства разных образцов бумаги;</w:t>
            </w:r>
          </w:p>
          <w:p w14:paraId="24000E79" w14:textId="77777777" w:rsidR="00FA4B7A" w:rsidRPr="00FA4B7A" w:rsidRDefault="00FA4B7A" w:rsidP="00FA4B7A">
            <w:pPr>
              <w:rPr>
                <w:sz w:val="26"/>
                <w:szCs w:val="26"/>
              </w:rPr>
            </w:pPr>
            <w:r w:rsidRPr="00FA4B7A">
              <w:rPr>
                <w:sz w:val="26"/>
                <w:szCs w:val="26"/>
              </w:rPr>
              <w:t>- делать выводы о наблюдаемых явлениях;</w:t>
            </w:r>
          </w:p>
          <w:p w14:paraId="3137ECEF" w14:textId="77777777" w:rsidR="00FA4B7A" w:rsidRPr="00FA4B7A" w:rsidRDefault="00FA4B7A" w:rsidP="00FA4B7A">
            <w:pPr>
              <w:rPr>
                <w:sz w:val="26"/>
                <w:szCs w:val="26"/>
              </w:rPr>
            </w:pPr>
            <w:r w:rsidRPr="00FA4B7A">
              <w:rPr>
                <w:sz w:val="26"/>
                <w:szCs w:val="26"/>
              </w:rPr>
              <w:t>- обобщать (называть) то новое, что освоено.</w:t>
            </w:r>
          </w:p>
        </w:tc>
      </w:tr>
      <w:tr w:rsidR="00FA4B7A" w:rsidRPr="00FA4B7A" w14:paraId="260802C1" w14:textId="77777777" w:rsidTr="00FA4B7A">
        <w:trPr>
          <w:trHeight w:val="269"/>
        </w:trPr>
        <w:tc>
          <w:tcPr>
            <w:tcW w:w="761" w:type="dxa"/>
            <w:shd w:val="clear" w:color="auto" w:fill="auto"/>
          </w:tcPr>
          <w:p w14:paraId="33DE9FD7" w14:textId="77777777" w:rsidR="00FA4B7A" w:rsidRPr="00FA4B7A" w:rsidRDefault="00FA4B7A" w:rsidP="00FA4B7A">
            <w:pPr>
              <w:suppressAutoHyphens/>
              <w:jc w:val="center"/>
              <w:rPr>
                <w:b/>
                <w:sz w:val="26"/>
                <w:szCs w:val="26"/>
                <w:lang w:eastAsia="ar-SA"/>
              </w:rPr>
            </w:pPr>
            <w:r w:rsidRPr="00FA4B7A">
              <w:rPr>
                <w:b/>
                <w:sz w:val="26"/>
                <w:szCs w:val="26"/>
                <w:lang w:eastAsia="ar-SA"/>
              </w:rPr>
              <w:t>17</w:t>
            </w:r>
          </w:p>
        </w:tc>
        <w:tc>
          <w:tcPr>
            <w:tcW w:w="3804" w:type="dxa"/>
            <w:shd w:val="clear" w:color="auto" w:fill="auto"/>
          </w:tcPr>
          <w:p w14:paraId="7EA6D0D2" w14:textId="77777777" w:rsidR="00FA4B7A" w:rsidRPr="00FA4B7A" w:rsidRDefault="00FA4B7A" w:rsidP="00FA4B7A">
            <w:pPr>
              <w:suppressAutoHyphens/>
              <w:rPr>
                <w:b/>
                <w:sz w:val="26"/>
                <w:szCs w:val="26"/>
                <w:lang w:eastAsia="ar-SA"/>
              </w:rPr>
            </w:pPr>
            <w:r w:rsidRPr="00FA4B7A">
              <w:rPr>
                <w:b/>
                <w:sz w:val="26"/>
                <w:szCs w:val="26"/>
                <w:lang w:eastAsia="ar-SA"/>
              </w:rPr>
              <w:t>Бумага и картон. Какие секреты у картона?</w:t>
            </w:r>
          </w:p>
        </w:tc>
        <w:tc>
          <w:tcPr>
            <w:tcW w:w="5528" w:type="dxa"/>
            <w:shd w:val="clear" w:color="auto" w:fill="auto"/>
          </w:tcPr>
          <w:p w14:paraId="60A600B2"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B75A8F8"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картоном;</w:t>
            </w:r>
          </w:p>
          <w:p w14:paraId="4BE0190B" w14:textId="77777777" w:rsidR="00FA4B7A" w:rsidRPr="00FA4B7A" w:rsidRDefault="00FA4B7A" w:rsidP="00FA4B7A">
            <w:pPr>
              <w:rPr>
                <w:sz w:val="26"/>
                <w:szCs w:val="26"/>
              </w:rPr>
            </w:pPr>
            <w:r w:rsidRPr="00FA4B7A">
              <w:rPr>
                <w:sz w:val="26"/>
                <w:szCs w:val="26"/>
              </w:rPr>
              <w:t>- наблюдать и называть свойства разных образцов картона;</w:t>
            </w:r>
          </w:p>
          <w:p w14:paraId="6F2DAADD" w14:textId="77777777" w:rsidR="00FA4B7A" w:rsidRPr="00FA4B7A" w:rsidRDefault="00FA4B7A" w:rsidP="00FA4B7A">
            <w:pPr>
              <w:rPr>
                <w:sz w:val="26"/>
                <w:szCs w:val="26"/>
              </w:rPr>
            </w:pPr>
            <w:r w:rsidRPr="00FA4B7A">
              <w:rPr>
                <w:sz w:val="26"/>
                <w:szCs w:val="26"/>
              </w:rPr>
              <w:t>- делать выводы о наблюдаемых явлениях;</w:t>
            </w:r>
          </w:p>
          <w:p w14:paraId="4600C164" w14:textId="77777777" w:rsidR="00FA4B7A" w:rsidRPr="00FA4B7A" w:rsidRDefault="00FA4B7A" w:rsidP="00FA4B7A">
            <w:pPr>
              <w:suppressAutoHyphens/>
              <w:rPr>
                <w:sz w:val="26"/>
                <w:szCs w:val="26"/>
                <w:lang w:eastAsia="ar-SA"/>
              </w:rPr>
            </w:pPr>
            <w:r w:rsidRPr="00FA4B7A">
              <w:rPr>
                <w:sz w:val="26"/>
                <w:szCs w:val="26"/>
                <w:lang w:eastAsia="ar-SA"/>
              </w:rPr>
              <w:t>- обобщать (называть) то новое, что освоено.</w:t>
            </w:r>
          </w:p>
        </w:tc>
      </w:tr>
      <w:tr w:rsidR="00FA4B7A" w:rsidRPr="00FA4B7A" w14:paraId="725FD792" w14:textId="77777777" w:rsidTr="00FA4B7A">
        <w:trPr>
          <w:trHeight w:val="269"/>
        </w:trPr>
        <w:tc>
          <w:tcPr>
            <w:tcW w:w="761" w:type="dxa"/>
            <w:shd w:val="clear" w:color="auto" w:fill="auto"/>
          </w:tcPr>
          <w:p w14:paraId="1C5E6F65" w14:textId="77777777" w:rsidR="00FA4B7A" w:rsidRPr="00FA4B7A" w:rsidRDefault="00FA4B7A" w:rsidP="00FA4B7A">
            <w:pPr>
              <w:suppressAutoHyphens/>
              <w:jc w:val="center"/>
              <w:rPr>
                <w:b/>
                <w:sz w:val="26"/>
                <w:szCs w:val="26"/>
                <w:lang w:eastAsia="ar-SA"/>
              </w:rPr>
            </w:pPr>
            <w:r w:rsidRPr="00FA4B7A">
              <w:rPr>
                <w:b/>
                <w:sz w:val="26"/>
                <w:szCs w:val="26"/>
                <w:lang w:eastAsia="ar-SA"/>
              </w:rPr>
              <w:t>18</w:t>
            </w:r>
          </w:p>
        </w:tc>
        <w:tc>
          <w:tcPr>
            <w:tcW w:w="3804" w:type="dxa"/>
            <w:shd w:val="clear" w:color="auto" w:fill="auto"/>
          </w:tcPr>
          <w:p w14:paraId="6DE441E4" w14:textId="77777777" w:rsidR="00FA4B7A" w:rsidRPr="00FA4B7A" w:rsidRDefault="00FA4B7A" w:rsidP="00FA4B7A">
            <w:pPr>
              <w:suppressAutoHyphens/>
              <w:rPr>
                <w:b/>
                <w:bCs/>
                <w:iCs/>
                <w:sz w:val="26"/>
                <w:szCs w:val="26"/>
                <w:lang w:eastAsia="ar-SA"/>
              </w:rPr>
            </w:pPr>
            <w:r w:rsidRPr="00FA4B7A">
              <w:rPr>
                <w:b/>
                <w:bCs/>
                <w:iCs/>
                <w:sz w:val="26"/>
                <w:szCs w:val="26"/>
                <w:lang w:eastAsia="ar-SA"/>
              </w:rPr>
              <w:t>Оригами. Как сгибать и складывать бумагу?</w:t>
            </w:r>
          </w:p>
        </w:tc>
        <w:tc>
          <w:tcPr>
            <w:tcW w:w="5528" w:type="dxa"/>
            <w:shd w:val="clear" w:color="auto" w:fill="auto"/>
          </w:tcPr>
          <w:p w14:paraId="68C0BD9D"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5371E8E" w14:textId="77777777" w:rsidR="00FA4B7A" w:rsidRPr="00FA4B7A" w:rsidRDefault="00FA4B7A" w:rsidP="00FA4B7A">
            <w:pPr>
              <w:rPr>
                <w:bCs/>
                <w:sz w:val="26"/>
                <w:szCs w:val="26"/>
              </w:rPr>
            </w:pPr>
            <w:r w:rsidRPr="00FA4B7A">
              <w:rPr>
                <w:bCs/>
                <w:sz w:val="26"/>
                <w:szCs w:val="26"/>
              </w:rPr>
              <w:t>- открывать новое знание и практическое умение через пробные упражнения (придание формы деталям путём складывания и сгибания);</w:t>
            </w:r>
          </w:p>
          <w:p w14:paraId="6E9C045A" w14:textId="77777777" w:rsidR="00FA4B7A" w:rsidRPr="00FA4B7A" w:rsidRDefault="00FA4B7A" w:rsidP="00FA4B7A">
            <w:pPr>
              <w:rPr>
                <w:sz w:val="26"/>
                <w:szCs w:val="26"/>
              </w:rPr>
            </w:pPr>
            <w:r w:rsidRPr="00FA4B7A">
              <w:rPr>
                <w:bCs/>
                <w:sz w:val="26"/>
                <w:szCs w:val="26"/>
              </w:rPr>
              <w:t xml:space="preserve">- </w:t>
            </w:r>
            <w:r w:rsidRPr="00FA4B7A">
              <w:rPr>
                <w:sz w:val="26"/>
                <w:szCs w:val="26"/>
              </w:rPr>
              <w:t>оценивать результат своей деятельности (качество изделия: точность складывания, аккуратность, общая эстетичность).</w:t>
            </w:r>
          </w:p>
        </w:tc>
      </w:tr>
      <w:tr w:rsidR="00FA4B7A" w:rsidRPr="00FA4B7A" w14:paraId="080EB4BA" w14:textId="77777777" w:rsidTr="00FA4B7A">
        <w:trPr>
          <w:trHeight w:val="269"/>
        </w:trPr>
        <w:tc>
          <w:tcPr>
            <w:tcW w:w="761" w:type="dxa"/>
            <w:shd w:val="clear" w:color="auto" w:fill="auto"/>
          </w:tcPr>
          <w:p w14:paraId="61DDE503" w14:textId="77777777" w:rsidR="00FA4B7A" w:rsidRPr="00FA4B7A" w:rsidRDefault="00FA4B7A" w:rsidP="00FA4B7A">
            <w:pPr>
              <w:suppressAutoHyphens/>
              <w:jc w:val="center"/>
              <w:rPr>
                <w:b/>
                <w:sz w:val="26"/>
                <w:szCs w:val="26"/>
                <w:lang w:eastAsia="ar-SA"/>
              </w:rPr>
            </w:pPr>
            <w:r w:rsidRPr="00FA4B7A">
              <w:rPr>
                <w:b/>
                <w:sz w:val="26"/>
                <w:szCs w:val="26"/>
                <w:lang w:eastAsia="ar-SA"/>
              </w:rPr>
              <w:t>19</w:t>
            </w:r>
          </w:p>
        </w:tc>
        <w:tc>
          <w:tcPr>
            <w:tcW w:w="3804" w:type="dxa"/>
            <w:shd w:val="clear" w:color="auto" w:fill="auto"/>
          </w:tcPr>
          <w:p w14:paraId="18A7905D" w14:textId="77777777" w:rsidR="00FA4B7A" w:rsidRPr="00FA4B7A" w:rsidRDefault="00FA4B7A" w:rsidP="00FA4B7A">
            <w:pPr>
              <w:suppressAutoHyphens/>
              <w:rPr>
                <w:b/>
                <w:sz w:val="26"/>
                <w:szCs w:val="26"/>
                <w:lang w:eastAsia="ar-SA"/>
              </w:rPr>
            </w:pPr>
            <w:r w:rsidRPr="00FA4B7A">
              <w:rPr>
                <w:b/>
                <w:sz w:val="26"/>
                <w:szCs w:val="26"/>
                <w:lang w:eastAsia="ar-SA"/>
              </w:rPr>
              <w:t>Обитатели пруда. Какие секреты у оригами?</w:t>
            </w:r>
          </w:p>
        </w:tc>
        <w:tc>
          <w:tcPr>
            <w:tcW w:w="5528" w:type="dxa"/>
            <w:shd w:val="clear" w:color="auto" w:fill="auto"/>
          </w:tcPr>
          <w:p w14:paraId="6F5A0551"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6B8AE3D8" w14:textId="77777777" w:rsidR="00FA4B7A" w:rsidRPr="00FA4B7A" w:rsidRDefault="00FA4B7A" w:rsidP="00FA4B7A">
            <w:pPr>
              <w:rPr>
                <w:bCs/>
                <w:sz w:val="26"/>
                <w:szCs w:val="26"/>
              </w:rPr>
            </w:pPr>
            <w:r w:rsidRPr="00FA4B7A">
              <w:rPr>
                <w:sz w:val="26"/>
                <w:szCs w:val="26"/>
              </w:rPr>
              <w:t xml:space="preserve">- </w:t>
            </w:r>
            <w:r w:rsidRPr="00FA4B7A">
              <w:rPr>
                <w:bCs/>
                <w:sz w:val="26"/>
                <w:szCs w:val="26"/>
              </w:rPr>
              <w:t>открывать новое знание и практическое умение через пробные упражнения (придание формы деталям путём складывания и сгибания, резание бумаги ножницами, вытягивание и накручивание бумажных деталей);</w:t>
            </w:r>
          </w:p>
          <w:p w14:paraId="4A53B334" w14:textId="77777777" w:rsidR="00FA4B7A" w:rsidRPr="00FA4B7A" w:rsidRDefault="00FA4B7A" w:rsidP="00FA4B7A">
            <w:pPr>
              <w:suppressAutoHyphens/>
              <w:rPr>
                <w:sz w:val="26"/>
                <w:szCs w:val="26"/>
                <w:lang w:eastAsia="ar-SA"/>
              </w:rPr>
            </w:pPr>
            <w:r w:rsidRPr="00FA4B7A">
              <w:rPr>
                <w:iCs/>
                <w:sz w:val="26"/>
                <w:szCs w:val="26"/>
                <w:lang w:eastAsia="ar-SA"/>
              </w:rPr>
              <w:t>- осмысливать необходимость бережного отношения к окружающему природному и  материальному пространству.</w:t>
            </w:r>
          </w:p>
        </w:tc>
      </w:tr>
      <w:tr w:rsidR="00FA4B7A" w:rsidRPr="00FA4B7A" w14:paraId="09FC0786" w14:textId="77777777" w:rsidTr="00FA4B7A">
        <w:trPr>
          <w:trHeight w:val="269"/>
        </w:trPr>
        <w:tc>
          <w:tcPr>
            <w:tcW w:w="761" w:type="dxa"/>
            <w:shd w:val="clear" w:color="auto" w:fill="auto"/>
          </w:tcPr>
          <w:p w14:paraId="3737E716" w14:textId="77777777" w:rsidR="00FA4B7A" w:rsidRPr="00FA4B7A" w:rsidRDefault="00FA4B7A" w:rsidP="00FA4B7A">
            <w:pPr>
              <w:suppressAutoHyphens/>
              <w:jc w:val="center"/>
              <w:rPr>
                <w:b/>
                <w:sz w:val="26"/>
                <w:szCs w:val="26"/>
                <w:lang w:eastAsia="ar-SA"/>
              </w:rPr>
            </w:pPr>
            <w:r w:rsidRPr="00FA4B7A">
              <w:rPr>
                <w:b/>
                <w:sz w:val="26"/>
                <w:szCs w:val="26"/>
                <w:lang w:eastAsia="ar-SA"/>
              </w:rPr>
              <w:t>20</w:t>
            </w:r>
          </w:p>
        </w:tc>
        <w:tc>
          <w:tcPr>
            <w:tcW w:w="3804" w:type="dxa"/>
            <w:shd w:val="clear" w:color="auto" w:fill="auto"/>
          </w:tcPr>
          <w:p w14:paraId="76A91493" w14:textId="77777777" w:rsidR="00FA4B7A" w:rsidRPr="00FA4B7A" w:rsidRDefault="00FA4B7A" w:rsidP="00FA4B7A">
            <w:pPr>
              <w:suppressAutoHyphens/>
              <w:rPr>
                <w:b/>
                <w:sz w:val="26"/>
                <w:szCs w:val="26"/>
                <w:lang w:eastAsia="ar-SA"/>
              </w:rPr>
            </w:pPr>
            <w:r w:rsidRPr="00FA4B7A">
              <w:rPr>
                <w:b/>
                <w:sz w:val="26"/>
                <w:szCs w:val="26"/>
                <w:lang w:eastAsia="ar-SA"/>
              </w:rPr>
              <w:t>Животные зоопарка. Одна основа, а сколько фигурок?</w:t>
            </w:r>
          </w:p>
        </w:tc>
        <w:tc>
          <w:tcPr>
            <w:tcW w:w="5528" w:type="dxa"/>
            <w:shd w:val="clear" w:color="auto" w:fill="auto"/>
          </w:tcPr>
          <w:p w14:paraId="4F874695" w14:textId="77777777" w:rsidR="00FA4B7A" w:rsidRPr="00FA4B7A" w:rsidRDefault="00FA4B7A" w:rsidP="00FA4B7A">
            <w:pPr>
              <w:suppressAutoHyphens/>
              <w:rPr>
                <w:iCs/>
                <w:sz w:val="26"/>
                <w:szCs w:val="26"/>
                <w:lang w:eastAsia="ar-SA"/>
              </w:rPr>
            </w:pPr>
            <w:r w:rsidRPr="00FA4B7A">
              <w:rPr>
                <w:sz w:val="26"/>
                <w:szCs w:val="26"/>
                <w:lang w:eastAsia="ar-SA"/>
              </w:rPr>
              <w:t xml:space="preserve"> </w:t>
            </w:r>
            <w:r w:rsidRPr="00FA4B7A">
              <w:rPr>
                <w:iCs/>
                <w:sz w:val="26"/>
                <w:szCs w:val="26"/>
                <w:lang w:eastAsia="ar-SA"/>
              </w:rPr>
              <w:t>С помощью учителя:</w:t>
            </w:r>
          </w:p>
          <w:p w14:paraId="13ABB3A6" w14:textId="77777777" w:rsidR="00FA4B7A" w:rsidRPr="00FA4B7A" w:rsidRDefault="00FA4B7A" w:rsidP="00FA4B7A">
            <w:pPr>
              <w:rPr>
                <w:bCs/>
                <w:sz w:val="26"/>
                <w:szCs w:val="26"/>
              </w:rPr>
            </w:pPr>
            <w:r w:rsidRPr="00FA4B7A">
              <w:rPr>
                <w:sz w:val="26"/>
                <w:szCs w:val="26"/>
              </w:rPr>
              <w:t xml:space="preserve">- </w:t>
            </w:r>
            <w:r w:rsidRPr="00FA4B7A">
              <w:rPr>
                <w:bCs/>
                <w:sz w:val="26"/>
                <w:szCs w:val="26"/>
              </w:rPr>
              <w:t>открывать новое знание и практическое умение через пробные упражнения (придание формы деталям путём складывания и сгибания, резание бумаги ножницами, вытягивание и накручивание бумажных деталей, наклеивание мелких деталей на всю поверхность);</w:t>
            </w:r>
          </w:p>
          <w:p w14:paraId="3D17A1E6" w14:textId="77777777" w:rsidR="00FA4B7A" w:rsidRPr="00FA4B7A" w:rsidRDefault="00FA4B7A" w:rsidP="00FA4B7A">
            <w:pPr>
              <w:suppressAutoHyphens/>
              <w:rPr>
                <w:bCs/>
                <w:sz w:val="26"/>
                <w:szCs w:val="26"/>
                <w:lang w:eastAsia="ar-SA"/>
              </w:rPr>
            </w:pPr>
            <w:r w:rsidRPr="00FA4B7A">
              <w:rPr>
                <w:bCs/>
                <w:sz w:val="26"/>
                <w:szCs w:val="26"/>
                <w:lang w:eastAsia="ar-SA"/>
              </w:rPr>
              <w:t>- изготавливать изделие с опорой на рисунки и план;</w:t>
            </w:r>
          </w:p>
          <w:p w14:paraId="4EAAD00B" w14:textId="77777777" w:rsidR="00FA4B7A" w:rsidRPr="00FA4B7A" w:rsidRDefault="00FA4B7A" w:rsidP="00FA4B7A">
            <w:pPr>
              <w:suppressAutoHyphens/>
              <w:rPr>
                <w:bCs/>
                <w:sz w:val="26"/>
                <w:szCs w:val="26"/>
                <w:lang w:eastAsia="ar-SA"/>
              </w:rPr>
            </w:pPr>
            <w:r w:rsidRPr="00FA4B7A">
              <w:rPr>
                <w:bCs/>
                <w:sz w:val="26"/>
                <w:szCs w:val="26"/>
                <w:lang w:eastAsia="ar-SA"/>
              </w:rPr>
              <w:lastRenderedPageBreak/>
              <w:t>- осуществлять контроль по шаблону.</w:t>
            </w:r>
          </w:p>
        </w:tc>
      </w:tr>
      <w:tr w:rsidR="00FA4B7A" w:rsidRPr="00FA4B7A" w14:paraId="44AF5DB1" w14:textId="77777777" w:rsidTr="00FA4B7A">
        <w:trPr>
          <w:trHeight w:val="269"/>
        </w:trPr>
        <w:tc>
          <w:tcPr>
            <w:tcW w:w="761" w:type="dxa"/>
            <w:shd w:val="clear" w:color="auto" w:fill="auto"/>
          </w:tcPr>
          <w:p w14:paraId="24B944C5"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21</w:t>
            </w:r>
          </w:p>
        </w:tc>
        <w:tc>
          <w:tcPr>
            <w:tcW w:w="3804" w:type="dxa"/>
            <w:shd w:val="clear" w:color="auto" w:fill="auto"/>
          </w:tcPr>
          <w:p w14:paraId="72901008" w14:textId="77777777" w:rsidR="00FA4B7A" w:rsidRPr="00FA4B7A" w:rsidRDefault="00FA4B7A" w:rsidP="00FA4B7A">
            <w:pPr>
              <w:suppressAutoHyphens/>
              <w:rPr>
                <w:b/>
                <w:sz w:val="26"/>
                <w:szCs w:val="26"/>
                <w:lang w:eastAsia="ar-SA"/>
              </w:rPr>
            </w:pPr>
            <w:r w:rsidRPr="00FA4B7A">
              <w:rPr>
                <w:b/>
                <w:sz w:val="26"/>
                <w:szCs w:val="26"/>
                <w:lang w:eastAsia="ar-SA"/>
              </w:rPr>
              <w:t>Ножницы. Что ты о них знаешь?</w:t>
            </w:r>
          </w:p>
        </w:tc>
        <w:tc>
          <w:tcPr>
            <w:tcW w:w="5528" w:type="dxa"/>
            <w:shd w:val="clear" w:color="auto" w:fill="auto"/>
          </w:tcPr>
          <w:p w14:paraId="1BC3F446"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477EF486" w14:textId="77777777" w:rsidR="00FA4B7A" w:rsidRPr="00FA4B7A" w:rsidRDefault="00FA4B7A" w:rsidP="00FA4B7A">
            <w:pPr>
              <w:suppressAutoHyphens/>
              <w:rPr>
                <w:iCs/>
                <w:sz w:val="26"/>
                <w:szCs w:val="26"/>
                <w:lang w:eastAsia="ar-SA"/>
              </w:rPr>
            </w:pPr>
            <w:r w:rsidRPr="00FA4B7A">
              <w:rPr>
                <w:iCs/>
                <w:sz w:val="26"/>
                <w:szCs w:val="26"/>
                <w:lang w:eastAsia="ar-SA"/>
              </w:rPr>
              <w:t>- соотносить профессии людей и инструменты, с которыми они работают;</w:t>
            </w:r>
          </w:p>
          <w:p w14:paraId="6C77A360" w14:textId="77777777" w:rsidR="00FA4B7A" w:rsidRPr="00FA4B7A" w:rsidRDefault="00FA4B7A" w:rsidP="00FA4B7A">
            <w:pPr>
              <w:suppressAutoHyphens/>
              <w:rPr>
                <w:iCs/>
                <w:sz w:val="26"/>
                <w:szCs w:val="26"/>
                <w:lang w:eastAsia="ar-SA"/>
              </w:rPr>
            </w:pPr>
            <w:r w:rsidRPr="00FA4B7A">
              <w:rPr>
                <w:iCs/>
                <w:sz w:val="26"/>
                <w:szCs w:val="26"/>
                <w:lang w:eastAsia="ar-SA"/>
              </w:rPr>
              <w:t>- исследовать конструктивные особенности ножниц;</w:t>
            </w:r>
          </w:p>
          <w:p w14:paraId="44C38CE4" w14:textId="77777777" w:rsidR="00FA4B7A" w:rsidRPr="00FA4B7A" w:rsidRDefault="00FA4B7A" w:rsidP="00FA4B7A">
            <w:pPr>
              <w:suppressAutoHyphens/>
              <w:rPr>
                <w:iCs/>
                <w:sz w:val="26"/>
                <w:szCs w:val="26"/>
                <w:lang w:eastAsia="ar-SA"/>
              </w:rPr>
            </w:pPr>
            <w:r w:rsidRPr="00FA4B7A">
              <w:rPr>
                <w:iCs/>
                <w:sz w:val="26"/>
                <w:szCs w:val="26"/>
                <w:lang w:eastAsia="ar-SA"/>
              </w:rPr>
              <w:t>- открывать новые знания и умения – правила безопасного пользования ножницами и их хранения, приём резания ножницами;</w:t>
            </w:r>
          </w:p>
          <w:p w14:paraId="1D00D9C7" w14:textId="77777777" w:rsidR="00FA4B7A" w:rsidRPr="00FA4B7A" w:rsidRDefault="00FA4B7A" w:rsidP="00FA4B7A">
            <w:pPr>
              <w:suppressAutoHyphens/>
              <w:rPr>
                <w:iCs/>
                <w:sz w:val="26"/>
                <w:szCs w:val="26"/>
                <w:lang w:eastAsia="ar-SA"/>
              </w:rPr>
            </w:pPr>
            <w:r w:rsidRPr="00FA4B7A">
              <w:rPr>
                <w:sz w:val="26"/>
                <w:szCs w:val="26"/>
                <w:lang w:eastAsia="ar-SA"/>
              </w:rPr>
              <w:t>- искать информацию в приложении учебника (памятки).</w:t>
            </w:r>
          </w:p>
        </w:tc>
      </w:tr>
      <w:tr w:rsidR="00FA4B7A" w:rsidRPr="00FA4B7A" w14:paraId="22D65E33" w14:textId="77777777" w:rsidTr="00FA4B7A">
        <w:trPr>
          <w:trHeight w:val="269"/>
        </w:trPr>
        <w:tc>
          <w:tcPr>
            <w:tcW w:w="761" w:type="dxa"/>
            <w:shd w:val="clear" w:color="auto" w:fill="auto"/>
          </w:tcPr>
          <w:p w14:paraId="16AA2433" w14:textId="77777777" w:rsidR="00FA4B7A" w:rsidRPr="00FA4B7A" w:rsidRDefault="00FA4B7A" w:rsidP="00FA4B7A">
            <w:pPr>
              <w:suppressAutoHyphens/>
              <w:jc w:val="center"/>
              <w:rPr>
                <w:b/>
                <w:sz w:val="26"/>
                <w:szCs w:val="26"/>
                <w:lang w:eastAsia="ar-SA"/>
              </w:rPr>
            </w:pPr>
            <w:r w:rsidRPr="00FA4B7A">
              <w:rPr>
                <w:b/>
                <w:sz w:val="26"/>
                <w:szCs w:val="26"/>
                <w:lang w:eastAsia="ar-SA"/>
              </w:rPr>
              <w:t>22</w:t>
            </w:r>
          </w:p>
        </w:tc>
        <w:tc>
          <w:tcPr>
            <w:tcW w:w="3804" w:type="dxa"/>
            <w:shd w:val="clear" w:color="auto" w:fill="auto"/>
          </w:tcPr>
          <w:p w14:paraId="183B644A" w14:textId="77777777" w:rsidR="00FA4B7A" w:rsidRPr="00FA4B7A" w:rsidRDefault="00FA4B7A" w:rsidP="00FA4B7A">
            <w:pPr>
              <w:suppressAutoHyphens/>
              <w:rPr>
                <w:b/>
                <w:sz w:val="26"/>
                <w:szCs w:val="26"/>
                <w:lang w:eastAsia="ar-SA"/>
              </w:rPr>
            </w:pPr>
            <w:r w:rsidRPr="00FA4B7A">
              <w:rPr>
                <w:b/>
                <w:sz w:val="26"/>
                <w:szCs w:val="26"/>
                <w:lang w:eastAsia="ar-SA"/>
              </w:rPr>
              <w:t>Шаблон. Для чего он нужен?</w:t>
            </w:r>
          </w:p>
        </w:tc>
        <w:tc>
          <w:tcPr>
            <w:tcW w:w="5528" w:type="dxa"/>
            <w:shd w:val="clear" w:color="auto" w:fill="auto"/>
          </w:tcPr>
          <w:p w14:paraId="3983215B"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6A37BEB"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 и  картоном;</w:t>
            </w:r>
          </w:p>
          <w:p w14:paraId="78D5DABB" w14:textId="77777777" w:rsidR="00FA4B7A" w:rsidRPr="00FA4B7A" w:rsidRDefault="00FA4B7A" w:rsidP="00FA4B7A">
            <w:pPr>
              <w:rPr>
                <w:sz w:val="26"/>
                <w:szCs w:val="26"/>
              </w:rPr>
            </w:pPr>
            <w:r w:rsidRPr="00FA4B7A">
              <w:rPr>
                <w:sz w:val="26"/>
                <w:szCs w:val="26"/>
              </w:rPr>
              <w:t>- исследовать материалы и отбирать те, из которых могут быть изготовлены шаблоны;</w:t>
            </w:r>
          </w:p>
          <w:p w14:paraId="3F353B95" w14:textId="77777777" w:rsidR="00FA4B7A" w:rsidRPr="00FA4B7A" w:rsidRDefault="00FA4B7A" w:rsidP="00FA4B7A">
            <w:pPr>
              <w:rPr>
                <w:sz w:val="26"/>
                <w:szCs w:val="26"/>
              </w:rPr>
            </w:pPr>
            <w:r w:rsidRPr="00FA4B7A">
              <w:rPr>
                <w:sz w:val="26"/>
                <w:szCs w:val="26"/>
              </w:rPr>
              <w:t>- сравнивать приёмы разметки деталей по шаблонам разных форм;</w:t>
            </w:r>
          </w:p>
          <w:p w14:paraId="783BA282" w14:textId="77777777" w:rsidR="00FA4B7A" w:rsidRPr="00FA4B7A" w:rsidRDefault="00FA4B7A" w:rsidP="00FA4B7A">
            <w:pPr>
              <w:rPr>
                <w:sz w:val="26"/>
                <w:szCs w:val="26"/>
              </w:rPr>
            </w:pPr>
            <w:r w:rsidRPr="00FA4B7A">
              <w:rPr>
                <w:sz w:val="26"/>
                <w:szCs w:val="26"/>
              </w:rPr>
              <w:t>-</w:t>
            </w:r>
            <w:r w:rsidRPr="00FA4B7A">
              <w:rPr>
                <w:iCs/>
                <w:sz w:val="26"/>
                <w:szCs w:val="26"/>
              </w:rPr>
              <w:t xml:space="preserve"> открывать новые знания и умения – приёмы разметки деталей по </w:t>
            </w:r>
            <w:r w:rsidRPr="00FA4B7A">
              <w:rPr>
                <w:sz w:val="26"/>
                <w:szCs w:val="26"/>
              </w:rPr>
              <w:t>шаблонам.</w:t>
            </w:r>
          </w:p>
        </w:tc>
      </w:tr>
      <w:tr w:rsidR="00FA4B7A" w:rsidRPr="00FA4B7A" w14:paraId="569E54F4" w14:textId="77777777" w:rsidTr="00FA4B7A">
        <w:trPr>
          <w:trHeight w:val="269"/>
        </w:trPr>
        <w:tc>
          <w:tcPr>
            <w:tcW w:w="761" w:type="dxa"/>
            <w:shd w:val="clear" w:color="auto" w:fill="auto"/>
          </w:tcPr>
          <w:p w14:paraId="14E87F81" w14:textId="77777777" w:rsidR="00FA4B7A" w:rsidRPr="00FA4B7A" w:rsidRDefault="00FA4B7A" w:rsidP="00FA4B7A">
            <w:pPr>
              <w:suppressAutoHyphens/>
              <w:jc w:val="center"/>
              <w:rPr>
                <w:b/>
                <w:sz w:val="26"/>
                <w:szCs w:val="26"/>
                <w:lang w:eastAsia="ar-SA"/>
              </w:rPr>
            </w:pPr>
            <w:r w:rsidRPr="00FA4B7A">
              <w:rPr>
                <w:b/>
                <w:sz w:val="26"/>
                <w:szCs w:val="26"/>
                <w:lang w:eastAsia="ar-SA"/>
              </w:rPr>
              <w:t>23</w:t>
            </w:r>
          </w:p>
        </w:tc>
        <w:tc>
          <w:tcPr>
            <w:tcW w:w="3804" w:type="dxa"/>
            <w:shd w:val="clear" w:color="auto" w:fill="auto"/>
          </w:tcPr>
          <w:p w14:paraId="36703B73" w14:textId="77777777" w:rsidR="00FA4B7A" w:rsidRPr="00FA4B7A" w:rsidRDefault="00FA4B7A" w:rsidP="00FA4B7A">
            <w:pPr>
              <w:suppressAutoHyphens/>
              <w:rPr>
                <w:b/>
                <w:sz w:val="26"/>
                <w:szCs w:val="26"/>
                <w:lang w:eastAsia="ar-SA"/>
              </w:rPr>
            </w:pPr>
            <w:r w:rsidRPr="00FA4B7A">
              <w:rPr>
                <w:b/>
                <w:sz w:val="26"/>
                <w:szCs w:val="26"/>
                <w:lang w:eastAsia="ar-SA"/>
              </w:rPr>
              <w:t>Наша армия родная.</w:t>
            </w:r>
          </w:p>
        </w:tc>
        <w:tc>
          <w:tcPr>
            <w:tcW w:w="5528" w:type="dxa"/>
            <w:shd w:val="clear" w:color="auto" w:fill="auto"/>
          </w:tcPr>
          <w:p w14:paraId="0AA57E7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9F1BDAE" w14:textId="77777777" w:rsidR="00FA4B7A" w:rsidRPr="00FA4B7A" w:rsidRDefault="00FA4B7A" w:rsidP="00FA4B7A">
            <w:pPr>
              <w:suppressAutoHyphens/>
              <w:rPr>
                <w:sz w:val="26"/>
                <w:szCs w:val="26"/>
                <w:lang w:eastAsia="ar-SA"/>
              </w:rPr>
            </w:pPr>
            <w:r w:rsidRPr="00FA4B7A">
              <w:rPr>
                <w:sz w:val="26"/>
                <w:szCs w:val="26"/>
                <w:lang w:eastAsia="ar-SA"/>
              </w:rPr>
              <w:t>- осваивать умение использовать ранее приобретённые знания и умения в практической работе (сгибание и складывание);</w:t>
            </w:r>
          </w:p>
          <w:p w14:paraId="1A0667E6" w14:textId="77777777" w:rsidR="00FA4B7A" w:rsidRPr="00FA4B7A" w:rsidRDefault="00FA4B7A" w:rsidP="00FA4B7A">
            <w:pPr>
              <w:suppressAutoHyphens/>
              <w:rPr>
                <w:sz w:val="26"/>
                <w:szCs w:val="26"/>
                <w:lang w:eastAsia="ar-SA"/>
              </w:rPr>
            </w:pPr>
            <w:r w:rsidRPr="00FA4B7A">
              <w:rPr>
                <w:sz w:val="26"/>
                <w:szCs w:val="26"/>
                <w:lang w:eastAsia="ar-SA"/>
              </w:rPr>
              <w:t>- анализировать образцы изделий, понимать поставленную цель, отделять известное от неизвестного;</w:t>
            </w:r>
          </w:p>
          <w:p w14:paraId="02CC9210" w14:textId="77777777" w:rsidR="00FA4B7A" w:rsidRPr="00FA4B7A" w:rsidRDefault="00FA4B7A" w:rsidP="00FA4B7A">
            <w:pPr>
              <w:suppressAutoHyphens/>
              <w:rPr>
                <w:sz w:val="26"/>
                <w:szCs w:val="26"/>
                <w:lang w:eastAsia="ar-SA"/>
              </w:rPr>
            </w:pPr>
            <w:r w:rsidRPr="00FA4B7A">
              <w:rPr>
                <w:sz w:val="26"/>
                <w:szCs w:val="26"/>
                <w:lang w:eastAsia="ar-SA"/>
              </w:rPr>
              <w:t>- отбирать необходимые материалы для композиций;</w:t>
            </w:r>
          </w:p>
          <w:p w14:paraId="7D0C296E" w14:textId="77777777" w:rsidR="00FA4B7A" w:rsidRPr="00FA4B7A" w:rsidRDefault="00FA4B7A" w:rsidP="00FA4B7A">
            <w:pPr>
              <w:suppressAutoHyphens/>
              <w:rPr>
                <w:sz w:val="26"/>
                <w:szCs w:val="26"/>
                <w:lang w:eastAsia="ar-SA"/>
              </w:rPr>
            </w:pPr>
            <w:r w:rsidRPr="00FA4B7A">
              <w:rPr>
                <w:sz w:val="26"/>
                <w:szCs w:val="26"/>
                <w:lang w:eastAsia="ar-SA"/>
              </w:rPr>
              <w:t>- осознавать необходимость уважительного отношения к военным, ветеранам войн.</w:t>
            </w:r>
          </w:p>
        </w:tc>
      </w:tr>
      <w:tr w:rsidR="00FA4B7A" w:rsidRPr="00FA4B7A" w14:paraId="6DE910E7" w14:textId="77777777" w:rsidTr="00FA4B7A">
        <w:trPr>
          <w:trHeight w:val="269"/>
        </w:trPr>
        <w:tc>
          <w:tcPr>
            <w:tcW w:w="761" w:type="dxa"/>
            <w:shd w:val="clear" w:color="auto" w:fill="auto"/>
          </w:tcPr>
          <w:p w14:paraId="132DE617" w14:textId="77777777" w:rsidR="00FA4B7A" w:rsidRPr="00FA4B7A" w:rsidRDefault="00FA4B7A" w:rsidP="00FA4B7A">
            <w:pPr>
              <w:suppressAutoHyphens/>
              <w:jc w:val="center"/>
              <w:rPr>
                <w:b/>
                <w:sz w:val="26"/>
                <w:szCs w:val="26"/>
                <w:lang w:eastAsia="ar-SA"/>
              </w:rPr>
            </w:pPr>
            <w:r w:rsidRPr="00FA4B7A">
              <w:rPr>
                <w:b/>
                <w:sz w:val="26"/>
                <w:szCs w:val="26"/>
                <w:lang w:eastAsia="ar-SA"/>
              </w:rPr>
              <w:t>24</w:t>
            </w:r>
          </w:p>
        </w:tc>
        <w:tc>
          <w:tcPr>
            <w:tcW w:w="3804" w:type="dxa"/>
            <w:shd w:val="clear" w:color="auto" w:fill="auto"/>
          </w:tcPr>
          <w:p w14:paraId="62E0C4D7" w14:textId="77777777" w:rsidR="00FA4B7A" w:rsidRPr="00FA4B7A" w:rsidRDefault="00FA4B7A" w:rsidP="00FA4B7A">
            <w:pPr>
              <w:suppressAutoHyphens/>
              <w:rPr>
                <w:b/>
                <w:sz w:val="26"/>
                <w:szCs w:val="26"/>
                <w:lang w:eastAsia="ar-SA"/>
              </w:rPr>
            </w:pPr>
            <w:r w:rsidRPr="00FA4B7A">
              <w:rPr>
                <w:b/>
                <w:sz w:val="26"/>
                <w:szCs w:val="26"/>
                <w:lang w:eastAsia="ar-SA"/>
              </w:rPr>
              <w:t>Бабочки. Как изготовить их из листа бумаги?</w:t>
            </w:r>
          </w:p>
        </w:tc>
        <w:tc>
          <w:tcPr>
            <w:tcW w:w="5528" w:type="dxa"/>
            <w:shd w:val="clear" w:color="auto" w:fill="auto"/>
          </w:tcPr>
          <w:p w14:paraId="63EC46B1"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A60E54A" w14:textId="77777777" w:rsidR="00FA4B7A" w:rsidRPr="00FA4B7A" w:rsidRDefault="00FA4B7A" w:rsidP="00FA4B7A">
            <w:pPr>
              <w:suppressAutoHyphens/>
              <w:rPr>
                <w:sz w:val="26"/>
                <w:szCs w:val="26"/>
                <w:lang w:eastAsia="ar-SA"/>
              </w:rPr>
            </w:pPr>
            <w:r w:rsidRPr="00FA4B7A">
              <w:rPr>
                <w:sz w:val="26"/>
                <w:szCs w:val="26"/>
                <w:lang w:eastAsia="ar-SA"/>
              </w:rPr>
              <w:t>- сравнивать конструктивные особенности схожих изделий и технологии их изготовления;</w:t>
            </w:r>
          </w:p>
          <w:p w14:paraId="724944C9" w14:textId="77777777" w:rsidR="00FA4B7A" w:rsidRPr="00FA4B7A" w:rsidRDefault="00FA4B7A" w:rsidP="00FA4B7A">
            <w:pPr>
              <w:suppressAutoHyphens/>
              <w:rPr>
                <w:sz w:val="26"/>
                <w:szCs w:val="26"/>
                <w:lang w:eastAsia="ar-SA"/>
              </w:rPr>
            </w:pPr>
            <w:r w:rsidRPr="00FA4B7A">
              <w:rPr>
                <w:sz w:val="26"/>
                <w:szCs w:val="26"/>
                <w:lang w:eastAsia="ar-SA"/>
              </w:rPr>
              <w:t>- сравнивать приёмы разметки деталей по шаблонам, складыванием; формы деталей бабочек с геометрическими формами;</w:t>
            </w:r>
          </w:p>
          <w:p w14:paraId="7FE0CB6D" w14:textId="77777777" w:rsidR="00FA4B7A" w:rsidRPr="00FA4B7A" w:rsidRDefault="00FA4B7A" w:rsidP="00FA4B7A">
            <w:pPr>
              <w:suppressAutoHyphens/>
              <w:rPr>
                <w:sz w:val="26"/>
                <w:szCs w:val="26"/>
                <w:lang w:eastAsia="ar-SA"/>
              </w:rPr>
            </w:pPr>
            <w:r w:rsidRPr="00FA4B7A">
              <w:rPr>
                <w:sz w:val="26"/>
                <w:szCs w:val="26"/>
                <w:lang w:eastAsia="ar-SA"/>
              </w:rPr>
              <w:t>- открывать новые знания и умения через пробные упражнения (приёмы формообразования складыванием бумажной заготовки гармошкой).</w:t>
            </w:r>
          </w:p>
        </w:tc>
      </w:tr>
      <w:tr w:rsidR="00FA4B7A" w:rsidRPr="00FA4B7A" w14:paraId="0B460849" w14:textId="77777777" w:rsidTr="00FA4B7A">
        <w:trPr>
          <w:trHeight w:val="269"/>
        </w:trPr>
        <w:tc>
          <w:tcPr>
            <w:tcW w:w="761" w:type="dxa"/>
            <w:shd w:val="clear" w:color="auto" w:fill="auto"/>
          </w:tcPr>
          <w:p w14:paraId="213A54F2" w14:textId="77777777" w:rsidR="00FA4B7A" w:rsidRPr="00FA4B7A" w:rsidRDefault="00FA4B7A" w:rsidP="00FA4B7A">
            <w:pPr>
              <w:suppressAutoHyphens/>
              <w:jc w:val="center"/>
              <w:rPr>
                <w:b/>
                <w:sz w:val="26"/>
                <w:szCs w:val="26"/>
                <w:lang w:eastAsia="ar-SA"/>
              </w:rPr>
            </w:pPr>
            <w:r w:rsidRPr="00FA4B7A">
              <w:rPr>
                <w:b/>
                <w:sz w:val="26"/>
                <w:szCs w:val="26"/>
                <w:lang w:eastAsia="ar-SA"/>
              </w:rPr>
              <w:t>25</w:t>
            </w:r>
          </w:p>
        </w:tc>
        <w:tc>
          <w:tcPr>
            <w:tcW w:w="3804" w:type="dxa"/>
            <w:shd w:val="clear" w:color="auto" w:fill="auto"/>
          </w:tcPr>
          <w:p w14:paraId="55D99876" w14:textId="77777777" w:rsidR="00FA4B7A" w:rsidRPr="00FA4B7A" w:rsidRDefault="00FA4B7A" w:rsidP="00FA4B7A">
            <w:pPr>
              <w:suppressAutoHyphens/>
              <w:rPr>
                <w:b/>
                <w:sz w:val="26"/>
                <w:szCs w:val="26"/>
                <w:lang w:eastAsia="ar-SA"/>
              </w:rPr>
            </w:pPr>
            <w:r w:rsidRPr="00FA4B7A">
              <w:rPr>
                <w:b/>
                <w:sz w:val="26"/>
                <w:szCs w:val="26"/>
                <w:lang w:eastAsia="ar-SA"/>
              </w:rPr>
              <w:t>Весенний праздник 8 марта. Как сделать подарок-портрет?</w:t>
            </w:r>
          </w:p>
        </w:tc>
        <w:tc>
          <w:tcPr>
            <w:tcW w:w="5528" w:type="dxa"/>
            <w:shd w:val="clear" w:color="auto" w:fill="auto"/>
          </w:tcPr>
          <w:p w14:paraId="17BACAD3"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403BFF7" w14:textId="77777777" w:rsidR="00FA4B7A" w:rsidRPr="00FA4B7A" w:rsidRDefault="00FA4B7A" w:rsidP="00FA4B7A">
            <w:pPr>
              <w:suppressAutoHyphens/>
              <w:rPr>
                <w:sz w:val="26"/>
                <w:szCs w:val="26"/>
                <w:lang w:eastAsia="ar-SA"/>
              </w:rPr>
            </w:pPr>
            <w:r w:rsidRPr="00FA4B7A">
              <w:rPr>
                <w:sz w:val="26"/>
                <w:szCs w:val="26"/>
                <w:lang w:eastAsia="ar-SA"/>
              </w:rPr>
              <w:t>- исследовать и сравнивать приёмы резания ножницами по разным линиям;</w:t>
            </w:r>
          </w:p>
          <w:p w14:paraId="4EE8533A" w14:textId="77777777" w:rsidR="00FA4B7A" w:rsidRPr="00FA4B7A" w:rsidRDefault="00FA4B7A" w:rsidP="00FA4B7A">
            <w:pPr>
              <w:suppressAutoHyphens/>
              <w:rPr>
                <w:sz w:val="26"/>
                <w:szCs w:val="26"/>
                <w:lang w:eastAsia="ar-SA"/>
              </w:rPr>
            </w:pPr>
            <w:r w:rsidRPr="00FA4B7A">
              <w:rPr>
                <w:sz w:val="26"/>
                <w:szCs w:val="26"/>
                <w:lang w:eastAsia="ar-SA"/>
              </w:rPr>
              <w:t>- отбирать необходимые материалы для композиций;</w:t>
            </w:r>
          </w:p>
          <w:p w14:paraId="41CDB282" w14:textId="77777777" w:rsidR="00FA4B7A" w:rsidRPr="00FA4B7A" w:rsidRDefault="00FA4B7A" w:rsidP="00FA4B7A">
            <w:pPr>
              <w:suppressAutoHyphens/>
              <w:rPr>
                <w:sz w:val="26"/>
                <w:szCs w:val="26"/>
                <w:lang w:eastAsia="ar-SA"/>
              </w:rPr>
            </w:pPr>
            <w:r w:rsidRPr="00FA4B7A">
              <w:rPr>
                <w:bCs/>
                <w:sz w:val="26"/>
                <w:szCs w:val="26"/>
                <w:lang w:eastAsia="ar-SA"/>
              </w:rPr>
              <w:lastRenderedPageBreak/>
              <w:t xml:space="preserve">- </w:t>
            </w:r>
            <w:r w:rsidRPr="00FA4B7A">
              <w:rPr>
                <w:sz w:val="26"/>
                <w:szCs w:val="26"/>
                <w:lang w:eastAsia="ar-SA"/>
              </w:rPr>
              <w:t>оценивать результат своей деятельности (качество изделия: точность складывания, аккуратность наклеивания, общая эстетичность).</w:t>
            </w:r>
          </w:p>
        </w:tc>
      </w:tr>
      <w:tr w:rsidR="00FA4B7A" w:rsidRPr="00FA4B7A" w14:paraId="35B8BE8C" w14:textId="77777777" w:rsidTr="00FA4B7A">
        <w:trPr>
          <w:trHeight w:val="1499"/>
        </w:trPr>
        <w:tc>
          <w:tcPr>
            <w:tcW w:w="761" w:type="dxa"/>
            <w:shd w:val="clear" w:color="auto" w:fill="auto"/>
          </w:tcPr>
          <w:p w14:paraId="18B890F1" w14:textId="77777777" w:rsidR="00FA4B7A" w:rsidRPr="00FA4B7A" w:rsidRDefault="00FA4B7A" w:rsidP="00FA4B7A">
            <w:pPr>
              <w:suppressAutoHyphens/>
              <w:jc w:val="center"/>
              <w:rPr>
                <w:b/>
                <w:sz w:val="26"/>
                <w:szCs w:val="26"/>
                <w:lang w:eastAsia="ar-SA"/>
              </w:rPr>
            </w:pPr>
          </w:p>
        </w:tc>
        <w:tc>
          <w:tcPr>
            <w:tcW w:w="3804" w:type="dxa"/>
            <w:shd w:val="clear" w:color="auto" w:fill="auto"/>
          </w:tcPr>
          <w:p w14:paraId="7B9D3EC5" w14:textId="77777777" w:rsidR="00FA4B7A" w:rsidRPr="00FA4B7A" w:rsidRDefault="00FA4B7A" w:rsidP="00FA4B7A">
            <w:pPr>
              <w:suppressAutoHyphens/>
              <w:rPr>
                <w:b/>
                <w:sz w:val="26"/>
                <w:szCs w:val="26"/>
                <w:lang w:eastAsia="ar-SA"/>
              </w:rPr>
            </w:pPr>
            <w:r w:rsidRPr="00FA4B7A">
              <w:rPr>
                <w:b/>
                <w:sz w:val="26"/>
                <w:szCs w:val="26"/>
                <w:lang w:eastAsia="ar-SA"/>
              </w:rPr>
              <w:t>Орнамент в полосе. Для чего нужен орнамент?</w:t>
            </w:r>
          </w:p>
        </w:tc>
        <w:tc>
          <w:tcPr>
            <w:tcW w:w="5528" w:type="dxa"/>
            <w:shd w:val="clear" w:color="auto" w:fill="auto"/>
          </w:tcPr>
          <w:p w14:paraId="5A7E07DF"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3000DD0A" w14:textId="77777777" w:rsidR="00FA4B7A" w:rsidRPr="00FA4B7A" w:rsidRDefault="00FA4B7A" w:rsidP="00FA4B7A">
            <w:pPr>
              <w:suppressAutoHyphens/>
              <w:autoSpaceDE w:val="0"/>
              <w:autoSpaceDN w:val="0"/>
              <w:adjustRightInd w:val="0"/>
              <w:rPr>
                <w:sz w:val="26"/>
                <w:szCs w:val="26"/>
                <w:lang w:eastAsia="ar-SA"/>
              </w:rPr>
            </w:pPr>
            <w:r w:rsidRPr="00FA4B7A">
              <w:rPr>
                <w:sz w:val="26"/>
                <w:szCs w:val="26"/>
                <w:lang w:eastAsia="ar-SA"/>
              </w:rPr>
              <w:t>- наблюдать и сравнивать образцы орнаментов, выполненных в разных техниках, из разных материалов;</w:t>
            </w:r>
          </w:p>
          <w:p w14:paraId="2C2C991B" w14:textId="77777777" w:rsidR="00FA4B7A" w:rsidRPr="00FA4B7A" w:rsidRDefault="00FA4B7A" w:rsidP="00FA4B7A">
            <w:pPr>
              <w:suppressAutoHyphens/>
              <w:autoSpaceDE w:val="0"/>
              <w:autoSpaceDN w:val="0"/>
              <w:adjustRightInd w:val="0"/>
              <w:rPr>
                <w:sz w:val="26"/>
                <w:szCs w:val="26"/>
                <w:lang w:eastAsia="ar-SA"/>
              </w:rPr>
            </w:pPr>
            <w:r w:rsidRPr="00FA4B7A">
              <w:rPr>
                <w:sz w:val="26"/>
                <w:szCs w:val="26"/>
                <w:lang w:eastAsia="ar-SA"/>
              </w:rPr>
              <w:t>- осваивать умение работать по готовому плану;</w:t>
            </w:r>
          </w:p>
          <w:p w14:paraId="45FA7DCB" w14:textId="77777777" w:rsidR="00FA4B7A" w:rsidRPr="00FA4B7A" w:rsidRDefault="00FA4B7A" w:rsidP="00FA4B7A">
            <w:pPr>
              <w:suppressAutoHyphens/>
              <w:rPr>
                <w:bCs/>
                <w:sz w:val="26"/>
                <w:szCs w:val="26"/>
                <w:lang w:eastAsia="ar-SA"/>
              </w:rPr>
            </w:pPr>
            <w:r w:rsidRPr="00FA4B7A">
              <w:rPr>
                <w:sz w:val="26"/>
                <w:szCs w:val="26"/>
                <w:lang w:eastAsia="ar-SA"/>
              </w:rPr>
              <w:t xml:space="preserve">- </w:t>
            </w:r>
            <w:r w:rsidRPr="00FA4B7A">
              <w:rPr>
                <w:bCs/>
                <w:sz w:val="26"/>
                <w:szCs w:val="26"/>
                <w:lang w:eastAsia="ar-SA"/>
              </w:rPr>
              <w:t>изготавливать изделие с опорой на рисунки и план.</w:t>
            </w:r>
          </w:p>
        </w:tc>
      </w:tr>
      <w:tr w:rsidR="00FA4B7A" w:rsidRPr="00FA4B7A" w14:paraId="05048A35" w14:textId="77777777" w:rsidTr="00FA4B7A">
        <w:trPr>
          <w:trHeight w:val="269"/>
        </w:trPr>
        <w:tc>
          <w:tcPr>
            <w:tcW w:w="761" w:type="dxa"/>
            <w:shd w:val="clear" w:color="auto" w:fill="auto"/>
          </w:tcPr>
          <w:p w14:paraId="0B72C69F" w14:textId="77777777" w:rsidR="00FA4B7A" w:rsidRPr="00FA4B7A" w:rsidRDefault="00FA4B7A" w:rsidP="00FA4B7A">
            <w:pPr>
              <w:suppressAutoHyphens/>
              <w:jc w:val="center"/>
              <w:rPr>
                <w:b/>
                <w:sz w:val="26"/>
                <w:szCs w:val="26"/>
                <w:lang w:eastAsia="ar-SA"/>
              </w:rPr>
            </w:pPr>
            <w:r w:rsidRPr="00FA4B7A">
              <w:rPr>
                <w:b/>
                <w:sz w:val="26"/>
                <w:szCs w:val="26"/>
                <w:lang w:eastAsia="ar-SA"/>
              </w:rPr>
              <w:t>26</w:t>
            </w:r>
          </w:p>
        </w:tc>
        <w:tc>
          <w:tcPr>
            <w:tcW w:w="3804" w:type="dxa"/>
            <w:shd w:val="clear" w:color="auto" w:fill="auto"/>
          </w:tcPr>
          <w:p w14:paraId="4D3A795C" w14:textId="77777777" w:rsidR="00FA4B7A" w:rsidRPr="00FA4B7A" w:rsidRDefault="00FA4B7A" w:rsidP="00FA4B7A">
            <w:pPr>
              <w:suppressAutoHyphens/>
              <w:rPr>
                <w:b/>
                <w:sz w:val="26"/>
                <w:szCs w:val="26"/>
                <w:lang w:eastAsia="ar-SA"/>
              </w:rPr>
            </w:pPr>
            <w:r w:rsidRPr="00FA4B7A">
              <w:rPr>
                <w:b/>
                <w:sz w:val="26"/>
                <w:szCs w:val="26"/>
                <w:lang w:eastAsia="ar-SA"/>
              </w:rPr>
              <w:t>Образы весны. Какие краски у весны?</w:t>
            </w:r>
          </w:p>
        </w:tc>
        <w:tc>
          <w:tcPr>
            <w:tcW w:w="5528" w:type="dxa"/>
            <w:shd w:val="clear" w:color="auto" w:fill="auto"/>
          </w:tcPr>
          <w:p w14:paraId="574E8FB8"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BEC62C0" w14:textId="77777777" w:rsidR="00FA4B7A" w:rsidRPr="00FA4B7A" w:rsidRDefault="00FA4B7A" w:rsidP="00FA4B7A">
            <w:pPr>
              <w:suppressAutoHyphens/>
              <w:rPr>
                <w:sz w:val="26"/>
                <w:szCs w:val="26"/>
                <w:lang w:eastAsia="ar-SA"/>
              </w:rPr>
            </w:pPr>
            <w:r w:rsidRPr="00FA4B7A">
              <w:rPr>
                <w:iCs/>
                <w:sz w:val="26"/>
                <w:szCs w:val="26"/>
                <w:lang w:eastAsia="ar-SA"/>
              </w:rPr>
              <w:t>-</w:t>
            </w:r>
            <w:r w:rsidRPr="00FA4B7A">
              <w:rPr>
                <w:sz w:val="26"/>
                <w:szCs w:val="26"/>
                <w:lang w:eastAsia="ar-SA"/>
              </w:rPr>
              <w:t xml:space="preserve"> осваивать умение использовать ранее приобретённые знания и умения в практической работе (разметка по шаблону, резание ножницами, наклеивание бумажных деталей);</w:t>
            </w:r>
          </w:p>
          <w:p w14:paraId="369568F2" w14:textId="77777777" w:rsidR="00FA4B7A" w:rsidRPr="00FA4B7A" w:rsidRDefault="00FA4B7A" w:rsidP="00FA4B7A">
            <w:pPr>
              <w:suppressAutoHyphens/>
              <w:autoSpaceDE w:val="0"/>
              <w:autoSpaceDN w:val="0"/>
              <w:adjustRightInd w:val="0"/>
              <w:rPr>
                <w:sz w:val="26"/>
                <w:szCs w:val="26"/>
                <w:lang w:eastAsia="ar-SA"/>
              </w:rPr>
            </w:pPr>
            <w:r w:rsidRPr="00FA4B7A">
              <w:rPr>
                <w:iCs/>
                <w:sz w:val="26"/>
                <w:szCs w:val="26"/>
                <w:lang w:eastAsia="ar-SA"/>
              </w:rPr>
              <w:t xml:space="preserve">- </w:t>
            </w:r>
            <w:r w:rsidRPr="00FA4B7A">
              <w:rPr>
                <w:sz w:val="26"/>
                <w:szCs w:val="26"/>
                <w:lang w:eastAsia="ar-SA"/>
              </w:rPr>
              <w:t>осознавать необходимость уважительного и бережного отношения к природе и культуре своего народа;</w:t>
            </w:r>
          </w:p>
          <w:p w14:paraId="1CE7D5DF" w14:textId="77777777" w:rsidR="00FA4B7A" w:rsidRPr="00FA4B7A" w:rsidRDefault="00FA4B7A" w:rsidP="00FA4B7A">
            <w:pPr>
              <w:suppressAutoHyphens/>
              <w:autoSpaceDE w:val="0"/>
              <w:autoSpaceDN w:val="0"/>
              <w:adjustRightInd w:val="0"/>
              <w:rPr>
                <w:iCs/>
                <w:sz w:val="26"/>
                <w:szCs w:val="26"/>
                <w:lang w:eastAsia="ar-SA"/>
              </w:rPr>
            </w:pPr>
            <w:r w:rsidRPr="00FA4B7A">
              <w:rPr>
                <w:sz w:val="26"/>
                <w:szCs w:val="26"/>
                <w:lang w:eastAsia="ar-SA"/>
              </w:rPr>
              <w:t>- осваивать умение обсуждать и оценивать свои знания, искать ответы в учебнике.</w:t>
            </w:r>
          </w:p>
        </w:tc>
      </w:tr>
      <w:tr w:rsidR="00FA4B7A" w:rsidRPr="00FA4B7A" w14:paraId="57E7CDAA" w14:textId="77777777" w:rsidTr="00FA4B7A">
        <w:trPr>
          <w:trHeight w:val="269"/>
        </w:trPr>
        <w:tc>
          <w:tcPr>
            <w:tcW w:w="761" w:type="dxa"/>
            <w:shd w:val="clear" w:color="auto" w:fill="auto"/>
          </w:tcPr>
          <w:p w14:paraId="1A36BD97" w14:textId="77777777" w:rsidR="00FA4B7A" w:rsidRPr="00FA4B7A" w:rsidRDefault="00FA4B7A" w:rsidP="00FA4B7A">
            <w:pPr>
              <w:suppressAutoHyphens/>
              <w:jc w:val="center"/>
              <w:rPr>
                <w:b/>
                <w:sz w:val="26"/>
                <w:szCs w:val="26"/>
                <w:lang w:eastAsia="ar-SA"/>
              </w:rPr>
            </w:pPr>
            <w:r w:rsidRPr="00FA4B7A">
              <w:rPr>
                <w:b/>
                <w:sz w:val="26"/>
                <w:szCs w:val="26"/>
                <w:lang w:eastAsia="ar-SA"/>
              </w:rPr>
              <w:t>27</w:t>
            </w:r>
          </w:p>
        </w:tc>
        <w:tc>
          <w:tcPr>
            <w:tcW w:w="3804" w:type="dxa"/>
            <w:shd w:val="clear" w:color="auto" w:fill="auto"/>
          </w:tcPr>
          <w:p w14:paraId="41141562" w14:textId="77777777" w:rsidR="00FA4B7A" w:rsidRPr="00FA4B7A" w:rsidRDefault="00FA4B7A" w:rsidP="00FA4B7A">
            <w:pPr>
              <w:suppressAutoHyphens/>
              <w:rPr>
                <w:b/>
                <w:sz w:val="26"/>
                <w:szCs w:val="26"/>
                <w:lang w:eastAsia="ar-SA"/>
              </w:rPr>
            </w:pPr>
            <w:r w:rsidRPr="00FA4B7A">
              <w:rPr>
                <w:b/>
                <w:sz w:val="26"/>
                <w:szCs w:val="26"/>
                <w:lang w:eastAsia="ar-SA"/>
              </w:rPr>
              <w:t>Настроение весны. Что такое колорит?</w:t>
            </w:r>
          </w:p>
        </w:tc>
        <w:tc>
          <w:tcPr>
            <w:tcW w:w="5528" w:type="dxa"/>
            <w:shd w:val="clear" w:color="auto" w:fill="auto"/>
          </w:tcPr>
          <w:p w14:paraId="3A852E0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2243FC84"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бумагой и  картоном;</w:t>
            </w:r>
          </w:p>
          <w:p w14:paraId="253B275A" w14:textId="77777777" w:rsidR="00FA4B7A" w:rsidRPr="00FA4B7A" w:rsidRDefault="00FA4B7A" w:rsidP="00FA4B7A">
            <w:pPr>
              <w:suppressAutoHyphens/>
              <w:rPr>
                <w:sz w:val="26"/>
                <w:szCs w:val="26"/>
                <w:lang w:eastAsia="ar-SA"/>
              </w:rPr>
            </w:pPr>
            <w:r w:rsidRPr="00FA4B7A">
              <w:rPr>
                <w:sz w:val="26"/>
                <w:szCs w:val="26"/>
                <w:lang w:eastAsia="ar-SA"/>
              </w:rPr>
              <w:t>- анализировать образцы изделий, понимать поставленную цель, отделять известное от неизвестного;</w:t>
            </w:r>
          </w:p>
          <w:p w14:paraId="6961618A" w14:textId="77777777" w:rsidR="00FA4B7A" w:rsidRPr="00FA4B7A" w:rsidRDefault="00FA4B7A" w:rsidP="00FA4B7A">
            <w:pPr>
              <w:suppressAutoHyphens/>
              <w:autoSpaceDE w:val="0"/>
              <w:autoSpaceDN w:val="0"/>
              <w:adjustRightInd w:val="0"/>
              <w:rPr>
                <w:sz w:val="26"/>
                <w:szCs w:val="26"/>
                <w:lang w:eastAsia="ar-SA"/>
              </w:rPr>
            </w:pPr>
            <w:r w:rsidRPr="00FA4B7A">
              <w:rPr>
                <w:sz w:val="26"/>
                <w:szCs w:val="26"/>
                <w:lang w:eastAsia="ar-SA"/>
              </w:rPr>
              <w:t>- осваивать умение работать по готовому плану.</w:t>
            </w:r>
          </w:p>
        </w:tc>
      </w:tr>
      <w:tr w:rsidR="00FA4B7A" w:rsidRPr="00FA4B7A" w14:paraId="7CF75F47" w14:textId="77777777" w:rsidTr="00FA4B7A">
        <w:trPr>
          <w:trHeight w:val="269"/>
        </w:trPr>
        <w:tc>
          <w:tcPr>
            <w:tcW w:w="761" w:type="dxa"/>
            <w:shd w:val="clear" w:color="auto" w:fill="auto"/>
          </w:tcPr>
          <w:p w14:paraId="72C9C720" w14:textId="77777777" w:rsidR="00FA4B7A" w:rsidRPr="00FA4B7A" w:rsidRDefault="00FA4B7A" w:rsidP="00FA4B7A">
            <w:pPr>
              <w:suppressAutoHyphens/>
              <w:jc w:val="center"/>
              <w:rPr>
                <w:b/>
                <w:sz w:val="26"/>
                <w:szCs w:val="26"/>
                <w:lang w:eastAsia="ar-SA"/>
              </w:rPr>
            </w:pPr>
            <w:r w:rsidRPr="00FA4B7A">
              <w:rPr>
                <w:b/>
                <w:sz w:val="26"/>
                <w:szCs w:val="26"/>
                <w:lang w:eastAsia="ar-SA"/>
              </w:rPr>
              <w:t>28</w:t>
            </w:r>
          </w:p>
        </w:tc>
        <w:tc>
          <w:tcPr>
            <w:tcW w:w="3804" w:type="dxa"/>
            <w:shd w:val="clear" w:color="auto" w:fill="auto"/>
          </w:tcPr>
          <w:p w14:paraId="41E904B2" w14:textId="77777777" w:rsidR="00FA4B7A" w:rsidRPr="00FA4B7A" w:rsidRDefault="00FA4B7A" w:rsidP="00FA4B7A">
            <w:pPr>
              <w:suppressAutoHyphens/>
              <w:rPr>
                <w:b/>
                <w:sz w:val="26"/>
                <w:szCs w:val="26"/>
                <w:lang w:eastAsia="ar-SA"/>
              </w:rPr>
            </w:pPr>
            <w:r w:rsidRPr="00FA4B7A">
              <w:rPr>
                <w:b/>
                <w:sz w:val="26"/>
                <w:szCs w:val="26"/>
                <w:lang w:eastAsia="ar-SA"/>
              </w:rPr>
              <w:t>Праздники весны и традиции. Какие они?</w:t>
            </w:r>
          </w:p>
        </w:tc>
        <w:tc>
          <w:tcPr>
            <w:tcW w:w="5528" w:type="dxa"/>
            <w:shd w:val="clear" w:color="auto" w:fill="auto"/>
          </w:tcPr>
          <w:p w14:paraId="2365F410"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1950C3A9" w14:textId="77777777" w:rsidR="00FA4B7A" w:rsidRPr="00FA4B7A" w:rsidRDefault="00FA4B7A" w:rsidP="00FA4B7A">
            <w:pPr>
              <w:suppressAutoHyphens/>
              <w:rPr>
                <w:sz w:val="26"/>
                <w:szCs w:val="26"/>
                <w:lang w:eastAsia="ar-SA"/>
              </w:rPr>
            </w:pPr>
            <w:r w:rsidRPr="00FA4B7A">
              <w:rPr>
                <w:iCs/>
                <w:sz w:val="26"/>
                <w:szCs w:val="26"/>
                <w:lang w:eastAsia="ar-SA"/>
              </w:rPr>
              <w:t>-</w:t>
            </w:r>
            <w:r w:rsidRPr="00FA4B7A">
              <w:rPr>
                <w:sz w:val="26"/>
                <w:szCs w:val="26"/>
                <w:lang w:eastAsia="ar-SA"/>
              </w:rPr>
              <w:t xml:space="preserve"> осваивать умение использовать ранее приобретённые знания и умения в практической работе (разметка по шаблону, резание ножницами, наклеивание бумажных деталей);</w:t>
            </w:r>
          </w:p>
          <w:p w14:paraId="4A6EE690" w14:textId="77777777" w:rsidR="00FA4B7A" w:rsidRPr="00FA4B7A" w:rsidRDefault="00FA4B7A" w:rsidP="00FA4B7A">
            <w:pPr>
              <w:suppressAutoHyphens/>
              <w:rPr>
                <w:sz w:val="26"/>
                <w:szCs w:val="26"/>
                <w:lang w:eastAsia="ar-SA"/>
              </w:rPr>
            </w:pPr>
            <w:r w:rsidRPr="00FA4B7A">
              <w:rPr>
                <w:sz w:val="26"/>
                <w:szCs w:val="26"/>
                <w:lang w:eastAsia="ar-SA"/>
              </w:rPr>
              <w:t>- отбирать необходимые материалы для композиций;</w:t>
            </w:r>
          </w:p>
          <w:p w14:paraId="1B8FF6AF" w14:textId="77777777" w:rsidR="00FA4B7A" w:rsidRPr="00FA4B7A" w:rsidRDefault="00FA4B7A" w:rsidP="00FA4B7A">
            <w:pPr>
              <w:suppressAutoHyphens/>
              <w:autoSpaceDE w:val="0"/>
              <w:autoSpaceDN w:val="0"/>
              <w:adjustRightInd w:val="0"/>
              <w:rPr>
                <w:sz w:val="26"/>
                <w:szCs w:val="26"/>
                <w:lang w:eastAsia="ar-SA"/>
              </w:rPr>
            </w:pPr>
            <w:r w:rsidRPr="00FA4B7A">
              <w:rPr>
                <w:iCs/>
                <w:sz w:val="26"/>
                <w:szCs w:val="26"/>
                <w:lang w:eastAsia="ar-SA"/>
              </w:rPr>
              <w:t xml:space="preserve">- </w:t>
            </w:r>
            <w:r w:rsidRPr="00FA4B7A">
              <w:rPr>
                <w:sz w:val="26"/>
                <w:szCs w:val="26"/>
                <w:lang w:eastAsia="ar-SA"/>
              </w:rPr>
              <w:t>осознавать необходимость уважительного и бережного отношения к природе и культуре своего народа;</w:t>
            </w:r>
          </w:p>
        </w:tc>
      </w:tr>
      <w:tr w:rsidR="00FA4B7A" w:rsidRPr="00FA4B7A" w14:paraId="145DC190" w14:textId="77777777" w:rsidTr="00FA4B7A">
        <w:trPr>
          <w:trHeight w:val="269"/>
        </w:trPr>
        <w:tc>
          <w:tcPr>
            <w:tcW w:w="10093" w:type="dxa"/>
            <w:gridSpan w:val="3"/>
            <w:shd w:val="clear" w:color="auto" w:fill="auto"/>
          </w:tcPr>
          <w:p w14:paraId="390F207A" w14:textId="77777777" w:rsidR="00FA4B7A" w:rsidRPr="00FA4B7A" w:rsidRDefault="00FA4B7A" w:rsidP="00FA4B7A">
            <w:pPr>
              <w:suppressAutoHyphens/>
              <w:jc w:val="center"/>
              <w:rPr>
                <w:b/>
                <w:iCs/>
                <w:sz w:val="26"/>
                <w:szCs w:val="26"/>
                <w:lang w:eastAsia="ar-SA"/>
              </w:rPr>
            </w:pPr>
            <w:r w:rsidRPr="00FA4B7A">
              <w:rPr>
                <w:b/>
                <w:bCs/>
                <w:sz w:val="26"/>
                <w:szCs w:val="26"/>
                <w:lang w:eastAsia="ar-SA"/>
              </w:rPr>
              <w:t>Текстильная мастерская (5 часов)</w:t>
            </w:r>
          </w:p>
        </w:tc>
      </w:tr>
      <w:tr w:rsidR="00FA4B7A" w:rsidRPr="00FA4B7A" w14:paraId="42342740" w14:textId="77777777" w:rsidTr="00FA4B7A">
        <w:trPr>
          <w:trHeight w:val="269"/>
        </w:trPr>
        <w:tc>
          <w:tcPr>
            <w:tcW w:w="761" w:type="dxa"/>
            <w:shd w:val="clear" w:color="auto" w:fill="auto"/>
          </w:tcPr>
          <w:p w14:paraId="6BD77199" w14:textId="77777777" w:rsidR="00FA4B7A" w:rsidRPr="00FA4B7A" w:rsidRDefault="00FA4B7A" w:rsidP="00FA4B7A">
            <w:pPr>
              <w:suppressAutoHyphens/>
              <w:jc w:val="center"/>
              <w:rPr>
                <w:b/>
                <w:sz w:val="26"/>
                <w:szCs w:val="26"/>
                <w:lang w:eastAsia="ar-SA"/>
              </w:rPr>
            </w:pPr>
            <w:r w:rsidRPr="00FA4B7A">
              <w:rPr>
                <w:b/>
                <w:sz w:val="26"/>
                <w:szCs w:val="26"/>
                <w:lang w:eastAsia="ar-SA"/>
              </w:rPr>
              <w:t>29</w:t>
            </w:r>
          </w:p>
        </w:tc>
        <w:tc>
          <w:tcPr>
            <w:tcW w:w="3804" w:type="dxa"/>
            <w:shd w:val="clear" w:color="auto" w:fill="auto"/>
          </w:tcPr>
          <w:p w14:paraId="432DF4F1" w14:textId="77777777" w:rsidR="00FA4B7A" w:rsidRPr="00FA4B7A" w:rsidRDefault="00FA4B7A" w:rsidP="00FA4B7A">
            <w:pPr>
              <w:suppressAutoHyphens/>
              <w:rPr>
                <w:b/>
                <w:sz w:val="26"/>
                <w:szCs w:val="26"/>
                <w:lang w:eastAsia="ar-SA"/>
              </w:rPr>
            </w:pPr>
            <w:r w:rsidRPr="00FA4B7A">
              <w:rPr>
                <w:b/>
                <w:sz w:val="26"/>
                <w:szCs w:val="26"/>
                <w:lang w:eastAsia="ar-SA"/>
              </w:rPr>
              <w:t>Мир тканей. Для чего нужны ткани?</w:t>
            </w:r>
          </w:p>
        </w:tc>
        <w:tc>
          <w:tcPr>
            <w:tcW w:w="5528" w:type="dxa"/>
            <w:shd w:val="clear" w:color="auto" w:fill="auto"/>
          </w:tcPr>
          <w:p w14:paraId="551A8CDA"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69A7616"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текстилем;</w:t>
            </w:r>
          </w:p>
          <w:p w14:paraId="1EB1239A" w14:textId="77777777" w:rsidR="00FA4B7A" w:rsidRPr="00FA4B7A" w:rsidRDefault="00FA4B7A" w:rsidP="00FA4B7A">
            <w:pPr>
              <w:suppressAutoHyphens/>
              <w:jc w:val="both"/>
              <w:rPr>
                <w:sz w:val="26"/>
                <w:szCs w:val="26"/>
                <w:lang w:eastAsia="ar-SA"/>
              </w:rPr>
            </w:pPr>
            <w:r w:rsidRPr="00FA4B7A">
              <w:rPr>
                <w:bCs/>
                <w:sz w:val="26"/>
                <w:szCs w:val="26"/>
                <w:lang w:eastAsia="ar-SA"/>
              </w:rPr>
              <w:t xml:space="preserve">- </w:t>
            </w:r>
            <w:r w:rsidRPr="00FA4B7A">
              <w:rPr>
                <w:sz w:val="26"/>
                <w:szCs w:val="26"/>
                <w:lang w:eastAsia="ar-SA"/>
              </w:rPr>
              <w:t>наблюдать и называть свойства тканей;</w:t>
            </w:r>
          </w:p>
          <w:p w14:paraId="0CAF9D4C" w14:textId="77777777" w:rsidR="00FA4B7A" w:rsidRPr="00FA4B7A" w:rsidRDefault="00FA4B7A" w:rsidP="00FA4B7A">
            <w:pPr>
              <w:suppressAutoHyphens/>
              <w:jc w:val="both"/>
              <w:rPr>
                <w:sz w:val="26"/>
                <w:szCs w:val="26"/>
                <w:lang w:eastAsia="ar-SA"/>
              </w:rPr>
            </w:pPr>
            <w:r w:rsidRPr="00FA4B7A">
              <w:rPr>
                <w:sz w:val="26"/>
                <w:szCs w:val="26"/>
                <w:lang w:eastAsia="ar-SA"/>
              </w:rPr>
              <w:lastRenderedPageBreak/>
              <w:t>- сравнивать свойства разных видов ткани и бумаги;</w:t>
            </w:r>
          </w:p>
          <w:p w14:paraId="483211A0" w14:textId="77777777" w:rsidR="00FA4B7A" w:rsidRPr="00FA4B7A" w:rsidRDefault="00FA4B7A" w:rsidP="00FA4B7A">
            <w:pPr>
              <w:suppressAutoHyphens/>
              <w:jc w:val="both"/>
              <w:rPr>
                <w:sz w:val="26"/>
                <w:szCs w:val="26"/>
                <w:lang w:eastAsia="ar-SA"/>
              </w:rPr>
            </w:pPr>
            <w:r w:rsidRPr="00FA4B7A">
              <w:rPr>
                <w:sz w:val="26"/>
                <w:szCs w:val="26"/>
                <w:lang w:eastAsia="ar-SA"/>
              </w:rPr>
              <w:t>- открывать новое знание и практическое умение через практическое исследование и пробные упражнения (строение и свойства ткани, крепление нитки на ткани с помощью узелка).</w:t>
            </w:r>
          </w:p>
          <w:p w14:paraId="43DAF6A0" w14:textId="77777777" w:rsidR="00FA4B7A" w:rsidRPr="00FA4B7A" w:rsidRDefault="00FA4B7A" w:rsidP="00FA4B7A">
            <w:pPr>
              <w:suppressAutoHyphens/>
              <w:jc w:val="both"/>
              <w:rPr>
                <w:sz w:val="26"/>
                <w:szCs w:val="26"/>
                <w:lang w:eastAsia="ar-SA"/>
              </w:rPr>
            </w:pPr>
          </w:p>
        </w:tc>
      </w:tr>
      <w:tr w:rsidR="00FA4B7A" w:rsidRPr="00FA4B7A" w14:paraId="0061E7AB" w14:textId="77777777" w:rsidTr="00FA4B7A">
        <w:trPr>
          <w:trHeight w:val="269"/>
        </w:trPr>
        <w:tc>
          <w:tcPr>
            <w:tcW w:w="761" w:type="dxa"/>
            <w:shd w:val="clear" w:color="auto" w:fill="auto"/>
          </w:tcPr>
          <w:p w14:paraId="65D294E5" w14:textId="77777777" w:rsidR="00FA4B7A" w:rsidRPr="00FA4B7A" w:rsidRDefault="00FA4B7A" w:rsidP="00FA4B7A">
            <w:pPr>
              <w:suppressAutoHyphens/>
              <w:jc w:val="center"/>
              <w:rPr>
                <w:b/>
                <w:sz w:val="26"/>
                <w:szCs w:val="26"/>
                <w:lang w:eastAsia="ar-SA"/>
              </w:rPr>
            </w:pPr>
            <w:r w:rsidRPr="00FA4B7A">
              <w:rPr>
                <w:b/>
                <w:sz w:val="26"/>
                <w:szCs w:val="26"/>
                <w:lang w:eastAsia="ar-SA"/>
              </w:rPr>
              <w:lastRenderedPageBreak/>
              <w:t>30</w:t>
            </w:r>
          </w:p>
        </w:tc>
        <w:tc>
          <w:tcPr>
            <w:tcW w:w="3804" w:type="dxa"/>
            <w:shd w:val="clear" w:color="auto" w:fill="auto"/>
          </w:tcPr>
          <w:p w14:paraId="5AA6FC71" w14:textId="77777777" w:rsidR="00FA4B7A" w:rsidRPr="00FA4B7A" w:rsidRDefault="00FA4B7A" w:rsidP="00FA4B7A">
            <w:pPr>
              <w:suppressAutoHyphens/>
              <w:rPr>
                <w:b/>
                <w:sz w:val="26"/>
                <w:szCs w:val="26"/>
                <w:lang w:eastAsia="ar-SA"/>
              </w:rPr>
            </w:pPr>
            <w:r w:rsidRPr="00FA4B7A">
              <w:rPr>
                <w:b/>
                <w:sz w:val="26"/>
                <w:szCs w:val="26"/>
                <w:lang w:eastAsia="ar-SA"/>
              </w:rPr>
              <w:t>Игла-труженица. Что умеет игла?</w:t>
            </w:r>
          </w:p>
        </w:tc>
        <w:tc>
          <w:tcPr>
            <w:tcW w:w="5528" w:type="dxa"/>
            <w:shd w:val="clear" w:color="auto" w:fill="auto"/>
          </w:tcPr>
          <w:p w14:paraId="532F606E"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5B932C95"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текстилем;</w:t>
            </w:r>
          </w:p>
          <w:p w14:paraId="38223B0D" w14:textId="77777777" w:rsidR="00FA4B7A" w:rsidRPr="00FA4B7A" w:rsidRDefault="00FA4B7A" w:rsidP="00FA4B7A">
            <w:pPr>
              <w:rPr>
                <w:sz w:val="26"/>
                <w:szCs w:val="26"/>
              </w:rPr>
            </w:pPr>
            <w:r w:rsidRPr="00FA4B7A">
              <w:rPr>
                <w:sz w:val="26"/>
                <w:szCs w:val="26"/>
              </w:rPr>
              <w:t>- наблюдать и сравнивать иглы, булавки и другие приспособления по внешнему виду и их назначению;</w:t>
            </w:r>
          </w:p>
          <w:p w14:paraId="14404348" w14:textId="77777777" w:rsidR="00FA4B7A" w:rsidRPr="00FA4B7A" w:rsidRDefault="00FA4B7A" w:rsidP="00FA4B7A">
            <w:pPr>
              <w:rPr>
                <w:sz w:val="26"/>
                <w:szCs w:val="26"/>
              </w:rPr>
            </w:pPr>
            <w:r w:rsidRPr="00FA4B7A">
              <w:rPr>
                <w:sz w:val="26"/>
                <w:szCs w:val="26"/>
              </w:rPr>
              <w:t>-  открывать новое знание и практическое умение через пробные упражнения (отмеривание нитки для шитья, заправка нитки в иглу, приёмы выполнения строчки прямого стежка).</w:t>
            </w:r>
          </w:p>
        </w:tc>
      </w:tr>
      <w:tr w:rsidR="00FA4B7A" w:rsidRPr="00FA4B7A" w14:paraId="47C3B603" w14:textId="77777777" w:rsidTr="00FA4B7A">
        <w:trPr>
          <w:trHeight w:val="269"/>
        </w:trPr>
        <w:tc>
          <w:tcPr>
            <w:tcW w:w="761" w:type="dxa"/>
            <w:shd w:val="clear" w:color="auto" w:fill="auto"/>
          </w:tcPr>
          <w:p w14:paraId="47013BAD" w14:textId="77777777" w:rsidR="00FA4B7A" w:rsidRPr="00FA4B7A" w:rsidRDefault="00FA4B7A" w:rsidP="00FA4B7A">
            <w:pPr>
              <w:suppressAutoHyphens/>
              <w:jc w:val="center"/>
              <w:rPr>
                <w:b/>
                <w:sz w:val="26"/>
                <w:szCs w:val="26"/>
                <w:lang w:eastAsia="ar-SA"/>
              </w:rPr>
            </w:pPr>
            <w:r w:rsidRPr="00FA4B7A">
              <w:rPr>
                <w:b/>
                <w:sz w:val="26"/>
                <w:szCs w:val="26"/>
                <w:lang w:eastAsia="ar-SA"/>
              </w:rPr>
              <w:t>31</w:t>
            </w:r>
          </w:p>
        </w:tc>
        <w:tc>
          <w:tcPr>
            <w:tcW w:w="3804" w:type="dxa"/>
            <w:shd w:val="clear" w:color="auto" w:fill="auto"/>
          </w:tcPr>
          <w:p w14:paraId="155B2A4D" w14:textId="77777777" w:rsidR="00FA4B7A" w:rsidRPr="00FA4B7A" w:rsidRDefault="00FA4B7A" w:rsidP="00FA4B7A">
            <w:pPr>
              <w:suppressAutoHyphens/>
              <w:rPr>
                <w:b/>
                <w:sz w:val="26"/>
                <w:szCs w:val="26"/>
                <w:lang w:eastAsia="ar-SA"/>
              </w:rPr>
            </w:pPr>
            <w:r w:rsidRPr="00FA4B7A">
              <w:rPr>
                <w:b/>
                <w:sz w:val="26"/>
                <w:szCs w:val="26"/>
                <w:lang w:eastAsia="ar-SA"/>
              </w:rPr>
              <w:t>Вышивка. Для чего она нужна?</w:t>
            </w:r>
          </w:p>
        </w:tc>
        <w:tc>
          <w:tcPr>
            <w:tcW w:w="5528" w:type="dxa"/>
            <w:shd w:val="clear" w:color="auto" w:fill="auto"/>
          </w:tcPr>
          <w:p w14:paraId="657294A7"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77BDABD9" w14:textId="77777777" w:rsidR="00FA4B7A" w:rsidRPr="00FA4B7A" w:rsidRDefault="00FA4B7A" w:rsidP="00FA4B7A">
            <w:pPr>
              <w:suppressAutoHyphens/>
              <w:rPr>
                <w:sz w:val="26"/>
                <w:szCs w:val="26"/>
                <w:lang w:eastAsia="ar-SA"/>
              </w:rPr>
            </w:pPr>
            <w:r w:rsidRPr="00FA4B7A">
              <w:rPr>
                <w:sz w:val="26"/>
                <w:szCs w:val="26"/>
                <w:lang w:eastAsia="ar-SA"/>
              </w:rPr>
              <w:t>-  открывать новое знание и практическое умение через пробные упражнения (отмеривание нитки для шитья, заправка нитки в иглу, приёмы выполнения строчки прямого стежка);</w:t>
            </w:r>
          </w:p>
          <w:p w14:paraId="4276943A" w14:textId="77777777" w:rsidR="00FA4B7A" w:rsidRPr="00FA4B7A" w:rsidRDefault="00FA4B7A" w:rsidP="00FA4B7A">
            <w:pPr>
              <w:suppressAutoHyphens/>
              <w:rPr>
                <w:sz w:val="26"/>
                <w:szCs w:val="26"/>
                <w:lang w:eastAsia="ar-SA"/>
              </w:rPr>
            </w:pPr>
            <w:r w:rsidRPr="00FA4B7A">
              <w:rPr>
                <w:sz w:val="26"/>
                <w:szCs w:val="26"/>
                <w:lang w:eastAsia="ar-SA"/>
              </w:rPr>
              <w:t>- выполнять строчку по размеченной основе;</w:t>
            </w:r>
          </w:p>
          <w:p w14:paraId="5A213A3A" w14:textId="77777777" w:rsidR="00FA4B7A" w:rsidRPr="00FA4B7A" w:rsidRDefault="00FA4B7A" w:rsidP="00FA4B7A">
            <w:pPr>
              <w:suppressAutoHyphens/>
              <w:rPr>
                <w:sz w:val="26"/>
                <w:szCs w:val="26"/>
                <w:lang w:eastAsia="ar-SA"/>
              </w:rPr>
            </w:pPr>
            <w:r w:rsidRPr="00FA4B7A">
              <w:rPr>
                <w:sz w:val="26"/>
                <w:szCs w:val="26"/>
                <w:lang w:eastAsia="ar-SA"/>
              </w:rPr>
              <w:t>- осуществлять контроль по точкам развёртки.</w:t>
            </w:r>
          </w:p>
        </w:tc>
      </w:tr>
      <w:tr w:rsidR="00FA4B7A" w:rsidRPr="00FA4B7A" w14:paraId="43BFE66A" w14:textId="77777777" w:rsidTr="00FA4B7A">
        <w:trPr>
          <w:trHeight w:val="269"/>
        </w:trPr>
        <w:tc>
          <w:tcPr>
            <w:tcW w:w="761" w:type="dxa"/>
            <w:shd w:val="clear" w:color="auto" w:fill="auto"/>
          </w:tcPr>
          <w:p w14:paraId="3A2A5CFE" w14:textId="77777777" w:rsidR="00FA4B7A" w:rsidRPr="00FA4B7A" w:rsidRDefault="00FA4B7A" w:rsidP="00FA4B7A">
            <w:pPr>
              <w:suppressAutoHyphens/>
              <w:jc w:val="center"/>
              <w:rPr>
                <w:b/>
                <w:sz w:val="26"/>
                <w:szCs w:val="26"/>
                <w:lang w:eastAsia="ar-SA"/>
              </w:rPr>
            </w:pPr>
            <w:r w:rsidRPr="00FA4B7A">
              <w:rPr>
                <w:b/>
                <w:sz w:val="26"/>
                <w:szCs w:val="26"/>
                <w:lang w:eastAsia="ar-SA"/>
              </w:rPr>
              <w:t>32</w:t>
            </w:r>
          </w:p>
        </w:tc>
        <w:tc>
          <w:tcPr>
            <w:tcW w:w="3804" w:type="dxa"/>
            <w:shd w:val="clear" w:color="auto" w:fill="auto"/>
          </w:tcPr>
          <w:p w14:paraId="063E5631" w14:textId="77777777" w:rsidR="00FA4B7A" w:rsidRPr="00FA4B7A" w:rsidRDefault="00FA4B7A" w:rsidP="00FA4B7A">
            <w:pPr>
              <w:suppressAutoHyphens/>
              <w:rPr>
                <w:b/>
                <w:sz w:val="26"/>
                <w:szCs w:val="26"/>
                <w:lang w:eastAsia="ar-SA"/>
              </w:rPr>
            </w:pPr>
            <w:r w:rsidRPr="00FA4B7A">
              <w:rPr>
                <w:b/>
                <w:sz w:val="26"/>
                <w:szCs w:val="26"/>
                <w:lang w:eastAsia="ar-SA"/>
              </w:rPr>
              <w:t>Прямая строчка и перевивы. Для чего они нужны?</w:t>
            </w:r>
          </w:p>
        </w:tc>
        <w:tc>
          <w:tcPr>
            <w:tcW w:w="5528" w:type="dxa"/>
            <w:shd w:val="clear" w:color="auto" w:fill="auto"/>
          </w:tcPr>
          <w:p w14:paraId="207D4814" w14:textId="77777777" w:rsidR="00FA4B7A" w:rsidRPr="00FA4B7A" w:rsidRDefault="00FA4B7A" w:rsidP="00FA4B7A">
            <w:pPr>
              <w:suppressAutoHyphens/>
              <w:rPr>
                <w:iCs/>
                <w:sz w:val="26"/>
                <w:szCs w:val="26"/>
                <w:lang w:eastAsia="ar-SA"/>
              </w:rPr>
            </w:pPr>
            <w:r w:rsidRPr="00FA4B7A">
              <w:rPr>
                <w:iCs/>
                <w:sz w:val="26"/>
                <w:szCs w:val="26"/>
                <w:lang w:eastAsia="ar-SA"/>
              </w:rPr>
              <w:t>С помощью учителя:</w:t>
            </w:r>
          </w:p>
          <w:p w14:paraId="0142FC8A" w14:textId="77777777" w:rsidR="00FA4B7A" w:rsidRPr="00FA4B7A" w:rsidRDefault="00FA4B7A" w:rsidP="00FA4B7A">
            <w:pPr>
              <w:suppressAutoHyphens/>
              <w:jc w:val="both"/>
              <w:rPr>
                <w:bCs/>
                <w:sz w:val="26"/>
                <w:szCs w:val="26"/>
                <w:lang w:eastAsia="ar-SA"/>
              </w:rPr>
            </w:pPr>
            <w:r w:rsidRPr="00FA4B7A">
              <w:rPr>
                <w:sz w:val="26"/>
                <w:szCs w:val="26"/>
                <w:lang w:eastAsia="ar-SA"/>
              </w:rPr>
              <w:t xml:space="preserve">- </w:t>
            </w:r>
            <w:r w:rsidRPr="00FA4B7A">
              <w:rPr>
                <w:bCs/>
                <w:sz w:val="26"/>
                <w:szCs w:val="26"/>
                <w:lang w:eastAsia="ar-SA"/>
              </w:rPr>
              <w:t>организовывать рабочее место для работы с текстилем;</w:t>
            </w:r>
          </w:p>
          <w:p w14:paraId="01DEE260" w14:textId="77777777" w:rsidR="00FA4B7A" w:rsidRPr="00FA4B7A" w:rsidRDefault="00FA4B7A" w:rsidP="00FA4B7A">
            <w:pPr>
              <w:suppressAutoHyphens/>
              <w:rPr>
                <w:sz w:val="26"/>
                <w:szCs w:val="26"/>
                <w:lang w:eastAsia="ar-SA"/>
              </w:rPr>
            </w:pPr>
            <w:r w:rsidRPr="00FA4B7A">
              <w:rPr>
                <w:sz w:val="26"/>
                <w:szCs w:val="26"/>
                <w:lang w:eastAsia="ar-SA"/>
              </w:rPr>
              <w:t>- анализировать образцы изделий, понимать поставленную цель, отделять известное от неизвестного;</w:t>
            </w:r>
          </w:p>
          <w:p w14:paraId="5E9F1EBE" w14:textId="77777777" w:rsidR="00FA4B7A" w:rsidRPr="00FA4B7A" w:rsidRDefault="00FA4B7A" w:rsidP="00FA4B7A">
            <w:pPr>
              <w:rPr>
                <w:sz w:val="26"/>
                <w:szCs w:val="26"/>
              </w:rPr>
            </w:pPr>
            <w:r w:rsidRPr="00FA4B7A">
              <w:rPr>
                <w:sz w:val="26"/>
                <w:szCs w:val="26"/>
              </w:rPr>
              <w:t>-  открывать новое знание и практическое умение через пробные упражнения (отмеривание нитки для шитья, заправка нитки в иглу, приёмы выполнения строчки прямого стежка, получение перевивов);</w:t>
            </w:r>
          </w:p>
          <w:p w14:paraId="196B4843" w14:textId="77777777" w:rsidR="00FA4B7A" w:rsidRPr="00FA4B7A" w:rsidRDefault="00FA4B7A" w:rsidP="00FA4B7A">
            <w:pPr>
              <w:rPr>
                <w:sz w:val="26"/>
                <w:szCs w:val="26"/>
              </w:rPr>
            </w:pPr>
            <w:r w:rsidRPr="00FA4B7A">
              <w:rPr>
                <w:sz w:val="26"/>
                <w:szCs w:val="26"/>
              </w:rPr>
              <w:t>- делать выводы о наблюдаемых явлениях.</w:t>
            </w:r>
          </w:p>
        </w:tc>
      </w:tr>
      <w:tr w:rsidR="00FA4B7A" w:rsidRPr="00FA4B7A" w14:paraId="151CC048" w14:textId="77777777" w:rsidTr="00FA4B7A">
        <w:trPr>
          <w:trHeight w:val="269"/>
        </w:trPr>
        <w:tc>
          <w:tcPr>
            <w:tcW w:w="761" w:type="dxa"/>
            <w:shd w:val="clear" w:color="auto" w:fill="auto"/>
          </w:tcPr>
          <w:p w14:paraId="33F75390" w14:textId="77777777" w:rsidR="00FA4B7A" w:rsidRPr="00FA4B7A" w:rsidRDefault="00FA4B7A" w:rsidP="00FA4B7A">
            <w:pPr>
              <w:suppressAutoHyphens/>
              <w:jc w:val="center"/>
              <w:rPr>
                <w:b/>
                <w:sz w:val="26"/>
                <w:szCs w:val="26"/>
                <w:lang w:eastAsia="ar-SA"/>
              </w:rPr>
            </w:pPr>
            <w:r w:rsidRPr="00FA4B7A">
              <w:rPr>
                <w:b/>
                <w:sz w:val="26"/>
                <w:szCs w:val="26"/>
                <w:lang w:eastAsia="ar-SA"/>
              </w:rPr>
              <w:t>33</w:t>
            </w:r>
          </w:p>
        </w:tc>
        <w:tc>
          <w:tcPr>
            <w:tcW w:w="3804" w:type="dxa"/>
            <w:shd w:val="clear" w:color="auto" w:fill="auto"/>
          </w:tcPr>
          <w:p w14:paraId="324D9A19" w14:textId="77777777" w:rsidR="00FA4B7A" w:rsidRPr="00FA4B7A" w:rsidRDefault="00FA4B7A" w:rsidP="00FA4B7A">
            <w:pPr>
              <w:suppressAutoHyphens/>
              <w:rPr>
                <w:b/>
                <w:sz w:val="26"/>
                <w:szCs w:val="26"/>
                <w:lang w:eastAsia="ar-SA"/>
              </w:rPr>
            </w:pPr>
            <w:r w:rsidRPr="00FA4B7A">
              <w:rPr>
                <w:b/>
                <w:sz w:val="26"/>
                <w:szCs w:val="26"/>
                <w:lang w:eastAsia="ar-SA"/>
              </w:rPr>
              <w:t>Проверка знаний и умений, полученных в 1 классе.</w:t>
            </w:r>
          </w:p>
        </w:tc>
        <w:tc>
          <w:tcPr>
            <w:tcW w:w="5528" w:type="dxa"/>
            <w:shd w:val="clear" w:color="auto" w:fill="auto"/>
          </w:tcPr>
          <w:p w14:paraId="661D824D" w14:textId="77777777" w:rsidR="00FA4B7A" w:rsidRPr="00FA4B7A" w:rsidRDefault="00FA4B7A" w:rsidP="00FA4B7A">
            <w:pPr>
              <w:suppressAutoHyphens/>
              <w:rPr>
                <w:sz w:val="26"/>
                <w:szCs w:val="26"/>
                <w:lang w:eastAsia="ar-SA"/>
              </w:rPr>
            </w:pPr>
            <w:r w:rsidRPr="00FA4B7A">
              <w:rPr>
                <w:sz w:val="26"/>
                <w:szCs w:val="26"/>
                <w:lang w:eastAsia="ar-SA"/>
              </w:rPr>
              <w:t xml:space="preserve"> Использовать освоенные знания и умения для решения предложенных задач.</w:t>
            </w:r>
          </w:p>
        </w:tc>
      </w:tr>
    </w:tbl>
    <w:p w14:paraId="0B094ABF" w14:textId="77777777" w:rsidR="00FA4B7A" w:rsidRPr="00FA4B7A" w:rsidRDefault="00FA4B7A" w:rsidP="00FA4B7A">
      <w:pPr>
        <w:jc w:val="center"/>
        <w:rPr>
          <w:rFonts w:eastAsia="Calibri"/>
          <w:b/>
          <w:iCs/>
          <w:sz w:val="26"/>
          <w:szCs w:val="26"/>
          <w:lang w:eastAsia="en-US"/>
        </w:rPr>
      </w:pPr>
    </w:p>
    <w:p w14:paraId="7E854AE3" w14:textId="77777777" w:rsidR="00FA4B7A" w:rsidRPr="00FA4B7A" w:rsidRDefault="00FA4B7A" w:rsidP="00FA4B7A">
      <w:pPr>
        <w:widowControl w:val="0"/>
        <w:suppressAutoHyphens/>
        <w:jc w:val="center"/>
        <w:rPr>
          <w:b/>
          <w:sz w:val="26"/>
          <w:szCs w:val="26"/>
        </w:rPr>
      </w:pPr>
    </w:p>
    <w:p w14:paraId="5A96EDEF" w14:textId="77777777" w:rsidR="00FA4B7A" w:rsidRPr="00FA4B7A" w:rsidRDefault="00FA4B7A" w:rsidP="00FA4B7A">
      <w:pPr>
        <w:jc w:val="center"/>
        <w:rPr>
          <w:rFonts w:eastAsia="Calibri"/>
          <w:b/>
          <w:iCs/>
          <w:sz w:val="26"/>
          <w:szCs w:val="26"/>
          <w:lang w:eastAsia="en-US"/>
        </w:rPr>
      </w:pPr>
    </w:p>
    <w:p w14:paraId="6B32D33F" w14:textId="77777777" w:rsidR="00FA4B7A" w:rsidRPr="00FA4B7A" w:rsidRDefault="00FA4B7A" w:rsidP="00FA4B7A">
      <w:pPr>
        <w:rPr>
          <w:rFonts w:eastAsia="Calibri"/>
          <w:b/>
          <w:iCs/>
          <w:sz w:val="26"/>
          <w:szCs w:val="26"/>
          <w:lang w:eastAsia="en-US"/>
        </w:rPr>
      </w:pPr>
    </w:p>
    <w:p w14:paraId="3B1436F8" w14:textId="77777777" w:rsidR="00721631" w:rsidRDefault="00721631" w:rsidP="00FA4B7A">
      <w:pPr>
        <w:jc w:val="center"/>
        <w:rPr>
          <w:b/>
          <w:sz w:val="26"/>
          <w:szCs w:val="26"/>
        </w:rPr>
      </w:pPr>
    </w:p>
    <w:p w14:paraId="08C5BF04" w14:textId="77777777" w:rsidR="00721631" w:rsidRDefault="00721631" w:rsidP="00FA4B7A">
      <w:pPr>
        <w:jc w:val="center"/>
        <w:rPr>
          <w:b/>
          <w:sz w:val="26"/>
          <w:szCs w:val="26"/>
        </w:rPr>
      </w:pPr>
    </w:p>
    <w:p w14:paraId="5047B701" w14:textId="77777777" w:rsidR="00721631" w:rsidRDefault="00721631" w:rsidP="00FA4B7A">
      <w:pPr>
        <w:jc w:val="center"/>
        <w:rPr>
          <w:b/>
          <w:sz w:val="26"/>
          <w:szCs w:val="26"/>
        </w:rPr>
      </w:pPr>
    </w:p>
    <w:p w14:paraId="17DF0788" w14:textId="46268EF9" w:rsidR="00FA4B7A" w:rsidRPr="00FA4B7A" w:rsidRDefault="00FA4B7A" w:rsidP="00FA4B7A">
      <w:pPr>
        <w:jc w:val="center"/>
        <w:rPr>
          <w:b/>
          <w:sz w:val="26"/>
          <w:szCs w:val="26"/>
        </w:rPr>
      </w:pPr>
      <w:r w:rsidRPr="00FA4B7A">
        <w:rPr>
          <w:b/>
          <w:sz w:val="26"/>
          <w:szCs w:val="26"/>
        </w:rPr>
        <w:lastRenderedPageBreak/>
        <w:t>Тематическое планирование 2 класс</w:t>
      </w:r>
    </w:p>
    <w:p w14:paraId="6230B8C2" w14:textId="77777777" w:rsidR="00FA4B7A" w:rsidRPr="00FA4B7A" w:rsidRDefault="00FA4B7A" w:rsidP="00FA4B7A">
      <w:pPr>
        <w:jc w:val="center"/>
        <w:rPr>
          <w:b/>
          <w:sz w:val="26"/>
          <w:szCs w:val="26"/>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175"/>
        <w:gridCol w:w="5670"/>
      </w:tblGrid>
      <w:tr w:rsidR="00FA4B7A" w:rsidRPr="00FA4B7A" w14:paraId="5F5887EE" w14:textId="77777777" w:rsidTr="00FA4B7A">
        <w:trPr>
          <w:trHeight w:val="299"/>
        </w:trPr>
        <w:tc>
          <w:tcPr>
            <w:tcW w:w="816" w:type="dxa"/>
            <w:vMerge w:val="restart"/>
          </w:tcPr>
          <w:p w14:paraId="022CC7D7" w14:textId="77777777" w:rsidR="00FA4B7A" w:rsidRPr="00FA4B7A" w:rsidRDefault="00FA4B7A" w:rsidP="00FA4B7A">
            <w:pPr>
              <w:suppressAutoHyphens/>
              <w:jc w:val="center"/>
              <w:rPr>
                <w:b/>
                <w:sz w:val="26"/>
                <w:szCs w:val="26"/>
                <w:lang w:eastAsia="ar-SA"/>
              </w:rPr>
            </w:pPr>
            <w:r w:rsidRPr="00FA4B7A">
              <w:rPr>
                <w:b/>
                <w:sz w:val="26"/>
                <w:szCs w:val="26"/>
                <w:lang w:eastAsia="ar-SA"/>
              </w:rPr>
              <w:t>№</w:t>
            </w:r>
          </w:p>
          <w:p w14:paraId="0AFB4306" w14:textId="77777777" w:rsidR="00FA4B7A" w:rsidRPr="00FA4B7A" w:rsidRDefault="00FA4B7A" w:rsidP="00FA4B7A">
            <w:pPr>
              <w:jc w:val="center"/>
              <w:rPr>
                <w:sz w:val="26"/>
                <w:szCs w:val="26"/>
              </w:rPr>
            </w:pPr>
            <w:r w:rsidRPr="00FA4B7A">
              <w:rPr>
                <w:b/>
                <w:sz w:val="26"/>
                <w:szCs w:val="26"/>
                <w:lang w:eastAsia="ar-SA"/>
              </w:rPr>
              <w:t>п/п</w:t>
            </w:r>
          </w:p>
        </w:tc>
        <w:tc>
          <w:tcPr>
            <w:tcW w:w="4175" w:type="dxa"/>
            <w:vMerge w:val="restart"/>
          </w:tcPr>
          <w:p w14:paraId="6446EE55" w14:textId="77777777" w:rsidR="00FA4B7A" w:rsidRPr="00FA4B7A" w:rsidRDefault="00FA4B7A" w:rsidP="00FA4B7A">
            <w:pPr>
              <w:jc w:val="center"/>
              <w:rPr>
                <w:b/>
                <w:sz w:val="26"/>
                <w:szCs w:val="26"/>
                <w:lang w:eastAsia="ar-SA"/>
              </w:rPr>
            </w:pPr>
          </w:p>
          <w:p w14:paraId="103229B6" w14:textId="77777777" w:rsidR="00FA4B7A" w:rsidRPr="00FA4B7A" w:rsidRDefault="00FA4B7A" w:rsidP="00FA4B7A">
            <w:pPr>
              <w:jc w:val="center"/>
              <w:rPr>
                <w:sz w:val="26"/>
                <w:szCs w:val="26"/>
              </w:rPr>
            </w:pPr>
            <w:r w:rsidRPr="00FA4B7A">
              <w:rPr>
                <w:b/>
                <w:sz w:val="26"/>
                <w:szCs w:val="26"/>
                <w:lang w:eastAsia="ar-SA"/>
              </w:rPr>
              <w:t>Наименование разделов и тем</w:t>
            </w:r>
          </w:p>
        </w:tc>
        <w:tc>
          <w:tcPr>
            <w:tcW w:w="5670" w:type="dxa"/>
            <w:vMerge w:val="restart"/>
          </w:tcPr>
          <w:p w14:paraId="6F76D274" w14:textId="77777777" w:rsidR="00FA4B7A" w:rsidRPr="00FA4B7A" w:rsidRDefault="00FA4B7A" w:rsidP="00FA4B7A">
            <w:pPr>
              <w:jc w:val="center"/>
              <w:rPr>
                <w:rFonts w:eastAsia="Calibri"/>
                <w:b/>
                <w:sz w:val="26"/>
                <w:szCs w:val="26"/>
                <w:lang w:eastAsia="en-US"/>
              </w:rPr>
            </w:pPr>
          </w:p>
          <w:p w14:paraId="3C7493D8" w14:textId="77777777" w:rsidR="00FA4B7A" w:rsidRPr="00FA4B7A" w:rsidRDefault="00FA4B7A" w:rsidP="00FA4B7A">
            <w:pPr>
              <w:tabs>
                <w:tab w:val="left" w:pos="5641"/>
              </w:tabs>
              <w:jc w:val="center"/>
              <w:rPr>
                <w:sz w:val="26"/>
                <w:szCs w:val="26"/>
              </w:rPr>
            </w:pPr>
            <w:r w:rsidRPr="00FA4B7A">
              <w:rPr>
                <w:rFonts w:eastAsia="Calibri"/>
                <w:b/>
                <w:sz w:val="26"/>
                <w:szCs w:val="26"/>
                <w:lang w:eastAsia="en-US"/>
              </w:rPr>
              <w:t>Основные виды учебной деятельности обучающихся</w:t>
            </w:r>
          </w:p>
        </w:tc>
      </w:tr>
      <w:tr w:rsidR="00FA4B7A" w:rsidRPr="00FA4B7A" w14:paraId="0520AC12" w14:textId="77777777" w:rsidTr="00FA4B7A">
        <w:trPr>
          <w:trHeight w:val="315"/>
        </w:trPr>
        <w:tc>
          <w:tcPr>
            <w:tcW w:w="816" w:type="dxa"/>
            <w:vMerge/>
          </w:tcPr>
          <w:p w14:paraId="626393B8" w14:textId="77777777" w:rsidR="00FA4B7A" w:rsidRPr="00FA4B7A" w:rsidRDefault="00FA4B7A" w:rsidP="00FA4B7A">
            <w:pPr>
              <w:jc w:val="center"/>
              <w:rPr>
                <w:b/>
                <w:sz w:val="26"/>
                <w:szCs w:val="26"/>
                <w:lang w:eastAsia="ar-SA"/>
              </w:rPr>
            </w:pPr>
          </w:p>
        </w:tc>
        <w:tc>
          <w:tcPr>
            <w:tcW w:w="4175" w:type="dxa"/>
            <w:vMerge/>
          </w:tcPr>
          <w:p w14:paraId="2126E704" w14:textId="77777777" w:rsidR="00FA4B7A" w:rsidRPr="00FA4B7A" w:rsidRDefault="00FA4B7A" w:rsidP="00FA4B7A">
            <w:pPr>
              <w:jc w:val="center"/>
              <w:rPr>
                <w:b/>
                <w:sz w:val="26"/>
                <w:szCs w:val="26"/>
                <w:lang w:eastAsia="ar-SA"/>
              </w:rPr>
            </w:pPr>
          </w:p>
        </w:tc>
        <w:tc>
          <w:tcPr>
            <w:tcW w:w="5670" w:type="dxa"/>
            <w:vMerge/>
          </w:tcPr>
          <w:p w14:paraId="6C7950E1" w14:textId="77777777" w:rsidR="00FA4B7A" w:rsidRPr="00FA4B7A" w:rsidRDefault="00FA4B7A" w:rsidP="00FA4B7A">
            <w:pPr>
              <w:jc w:val="center"/>
              <w:rPr>
                <w:b/>
                <w:sz w:val="26"/>
                <w:szCs w:val="26"/>
              </w:rPr>
            </w:pPr>
          </w:p>
        </w:tc>
      </w:tr>
      <w:tr w:rsidR="00FA4B7A" w:rsidRPr="00FA4B7A" w14:paraId="33AE76A4" w14:textId="77777777" w:rsidTr="00FA4B7A">
        <w:trPr>
          <w:trHeight w:val="300"/>
        </w:trPr>
        <w:tc>
          <w:tcPr>
            <w:tcW w:w="10661" w:type="dxa"/>
            <w:gridSpan w:val="3"/>
          </w:tcPr>
          <w:p w14:paraId="5175EA68" w14:textId="77777777" w:rsidR="00FA4B7A" w:rsidRPr="00FA4B7A" w:rsidRDefault="00FA4B7A" w:rsidP="00FA4B7A">
            <w:pPr>
              <w:jc w:val="center"/>
              <w:rPr>
                <w:sz w:val="26"/>
                <w:szCs w:val="26"/>
              </w:rPr>
            </w:pPr>
            <w:r w:rsidRPr="00FA4B7A">
              <w:rPr>
                <w:rFonts w:eastAsia="Calibri"/>
                <w:b/>
                <w:color w:val="000000"/>
                <w:kern w:val="1"/>
                <w:sz w:val="26"/>
                <w:szCs w:val="26"/>
              </w:rPr>
              <w:t>Художественная мастерская (9 часов)</w:t>
            </w:r>
          </w:p>
        </w:tc>
      </w:tr>
      <w:tr w:rsidR="00FA4B7A" w:rsidRPr="00FA4B7A" w14:paraId="310C2DF0" w14:textId="77777777" w:rsidTr="00FA4B7A">
        <w:trPr>
          <w:trHeight w:val="300"/>
        </w:trPr>
        <w:tc>
          <w:tcPr>
            <w:tcW w:w="816" w:type="dxa"/>
          </w:tcPr>
          <w:p w14:paraId="470A49C5" w14:textId="77777777" w:rsidR="00FA4B7A" w:rsidRPr="00FA4B7A" w:rsidRDefault="00FA4B7A" w:rsidP="00FA4B7A">
            <w:pPr>
              <w:jc w:val="center"/>
              <w:rPr>
                <w:b/>
                <w:sz w:val="26"/>
                <w:szCs w:val="26"/>
              </w:rPr>
            </w:pPr>
            <w:r w:rsidRPr="00FA4B7A">
              <w:rPr>
                <w:b/>
                <w:sz w:val="26"/>
                <w:szCs w:val="26"/>
              </w:rPr>
              <w:t>1</w:t>
            </w:r>
          </w:p>
        </w:tc>
        <w:tc>
          <w:tcPr>
            <w:tcW w:w="4175" w:type="dxa"/>
          </w:tcPr>
          <w:p w14:paraId="70BCDC63" w14:textId="77777777" w:rsidR="00FA4B7A" w:rsidRPr="00FA4B7A" w:rsidRDefault="00FA4B7A" w:rsidP="00FA4B7A">
            <w:pPr>
              <w:rPr>
                <w:b/>
                <w:sz w:val="26"/>
                <w:szCs w:val="26"/>
              </w:rPr>
            </w:pPr>
            <w:r w:rsidRPr="00FA4B7A">
              <w:rPr>
                <w:b/>
                <w:sz w:val="26"/>
                <w:szCs w:val="26"/>
              </w:rPr>
              <w:t>Что ты уже знаешь?</w:t>
            </w:r>
          </w:p>
          <w:p w14:paraId="185FA94B" w14:textId="77777777" w:rsidR="00FA4B7A" w:rsidRPr="00FA4B7A" w:rsidRDefault="00FA4B7A" w:rsidP="00FA4B7A">
            <w:pPr>
              <w:rPr>
                <w:sz w:val="26"/>
                <w:szCs w:val="26"/>
              </w:rPr>
            </w:pPr>
            <w:r w:rsidRPr="00FA4B7A">
              <w:rPr>
                <w:sz w:val="26"/>
                <w:szCs w:val="26"/>
              </w:rPr>
              <w:t>Повторение знаний и умений, полученных в 1 классе.</w:t>
            </w:r>
          </w:p>
          <w:p w14:paraId="28EE684E" w14:textId="77777777" w:rsidR="00FA4B7A" w:rsidRPr="00FA4B7A" w:rsidRDefault="00FA4B7A" w:rsidP="00FA4B7A">
            <w:pPr>
              <w:rPr>
                <w:sz w:val="26"/>
                <w:szCs w:val="26"/>
              </w:rPr>
            </w:pPr>
            <w:r w:rsidRPr="00FA4B7A">
              <w:rPr>
                <w:sz w:val="26"/>
                <w:szCs w:val="26"/>
              </w:rPr>
              <w:t xml:space="preserve">Изготовление изделий из деталей, размеченных по шаблонам. </w:t>
            </w:r>
          </w:p>
          <w:p w14:paraId="5D244BCE" w14:textId="77777777" w:rsidR="00FA4B7A" w:rsidRPr="00FA4B7A" w:rsidRDefault="00FA4B7A" w:rsidP="00FA4B7A">
            <w:pPr>
              <w:rPr>
                <w:sz w:val="26"/>
                <w:szCs w:val="26"/>
              </w:rPr>
            </w:pPr>
          </w:p>
          <w:p w14:paraId="547D0503" w14:textId="77777777" w:rsidR="00FA4B7A" w:rsidRPr="00FA4B7A" w:rsidRDefault="00FA4B7A" w:rsidP="00FA4B7A">
            <w:pPr>
              <w:rPr>
                <w:sz w:val="26"/>
                <w:szCs w:val="26"/>
              </w:rPr>
            </w:pPr>
            <w:r w:rsidRPr="00FA4B7A">
              <w:rPr>
                <w:sz w:val="26"/>
                <w:szCs w:val="26"/>
              </w:rPr>
              <w:t>Изготовление изделий в технике оригами.</w:t>
            </w:r>
          </w:p>
        </w:tc>
        <w:tc>
          <w:tcPr>
            <w:tcW w:w="5670" w:type="dxa"/>
          </w:tcPr>
          <w:p w14:paraId="5B362280" w14:textId="77777777" w:rsidR="00FA4B7A" w:rsidRPr="00FA4B7A" w:rsidRDefault="00FA4B7A" w:rsidP="00FA4B7A">
            <w:pPr>
              <w:rPr>
                <w:sz w:val="26"/>
                <w:szCs w:val="26"/>
              </w:rPr>
            </w:pPr>
            <w:r w:rsidRPr="00FA4B7A">
              <w:rPr>
                <w:sz w:val="26"/>
                <w:szCs w:val="26"/>
              </w:rPr>
              <w:t>Самостоятельно:</w:t>
            </w:r>
          </w:p>
          <w:p w14:paraId="46D65D3E" w14:textId="77777777" w:rsidR="00FA4B7A" w:rsidRPr="00FA4B7A" w:rsidRDefault="00FA4B7A" w:rsidP="00FA4B7A">
            <w:pPr>
              <w:rPr>
                <w:sz w:val="26"/>
                <w:szCs w:val="26"/>
              </w:rPr>
            </w:pPr>
            <w:r w:rsidRPr="00FA4B7A">
              <w:rPr>
                <w:sz w:val="26"/>
                <w:szCs w:val="26"/>
              </w:rPr>
              <w:t>- организовывать рабочее место;</w:t>
            </w:r>
          </w:p>
          <w:p w14:paraId="28C3FE13" w14:textId="77777777" w:rsidR="00FA4B7A" w:rsidRPr="00FA4B7A" w:rsidRDefault="00FA4B7A" w:rsidP="00FA4B7A">
            <w:pPr>
              <w:rPr>
                <w:sz w:val="26"/>
                <w:szCs w:val="26"/>
              </w:rPr>
            </w:pPr>
            <w:r w:rsidRPr="00FA4B7A">
              <w:rPr>
                <w:sz w:val="26"/>
                <w:szCs w:val="26"/>
              </w:rPr>
              <w:t>- узнавать и называть материалы, инструменты и приёмы обработки материалов, изученные в 1 классе;</w:t>
            </w:r>
          </w:p>
          <w:p w14:paraId="01F6DD9F" w14:textId="77777777" w:rsidR="00FA4B7A" w:rsidRPr="00FA4B7A" w:rsidRDefault="00FA4B7A" w:rsidP="00FA4B7A">
            <w:pPr>
              <w:rPr>
                <w:sz w:val="26"/>
                <w:szCs w:val="26"/>
              </w:rPr>
            </w:pPr>
            <w:r w:rsidRPr="00FA4B7A">
              <w:rPr>
                <w:sz w:val="26"/>
                <w:szCs w:val="26"/>
              </w:rPr>
              <w:t>- наблюдать, сравнивать и называть различные материалы, инструменты, технологические операции, средства художественной выразительности;</w:t>
            </w:r>
          </w:p>
          <w:p w14:paraId="76A0D182" w14:textId="77777777" w:rsidR="00FA4B7A" w:rsidRPr="00FA4B7A" w:rsidRDefault="00FA4B7A" w:rsidP="00FA4B7A">
            <w:pPr>
              <w:rPr>
                <w:sz w:val="26"/>
                <w:szCs w:val="26"/>
              </w:rPr>
            </w:pPr>
            <w:r w:rsidRPr="00FA4B7A">
              <w:rPr>
                <w:sz w:val="26"/>
                <w:szCs w:val="26"/>
              </w:rPr>
              <w:t>- применять ранее освоенное для выполнения практического задания.</w:t>
            </w:r>
          </w:p>
          <w:p w14:paraId="129263A4" w14:textId="77777777" w:rsidR="00FA4B7A" w:rsidRPr="00FA4B7A" w:rsidRDefault="00FA4B7A" w:rsidP="00FA4B7A">
            <w:pPr>
              <w:rPr>
                <w:sz w:val="26"/>
                <w:szCs w:val="26"/>
              </w:rPr>
            </w:pPr>
          </w:p>
          <w:p w14:paraId="150534EA" w14:textId="77777777" w:rsidR="00FA4B7A" w:rsidRPr="00FA4B7A" w:rsidRDefault="00FA4B7A" w:rsidP="00FA4B7A">
            <w:pPr>
              <w:rPr>
                <w:sz w:val="26"/>
                <w:szCs w:val="26"/>
              </w:rPr>
            </w:pPr>
            <w:r w:rsidRPr="00FA4B7A">
              <w:rPr>
                <w:sz w:val="26"/>
                <w:szCs w:val="26"/>
              </w:rPr>
              <w:t>С помощью учителя:</w:t>
            </w:r>
          </w:p>
          <w:p w14:paraId="03CBC08A" w14:textId="77777777" w:rsidR="00FA4B7A" w:rsidRPr="00FA4B7A" w:rsidRDefault="00FA4B7A" w:rsidP="00FA4B7A">
            <w:pPr>
              <w:rPr>
                <w:sz w:val="26"/>
                <w:szCs w:val="26"/>
              </w:rPr>
            </w:pPr>
            <w:r w:rsidRPr="00FA4B7A">
              <w:rPr>
                <w:sz w:val="26"/>
                <w:szCs w:val="26"/>
              </w:rPr>
              <w:t>- анализировать образцы изделий, понимать поставленную цель, отделять известное от неизвестного;</w:t>
            </w:r>
          </w:p>
          <w:p w14:paraId="3AA62535" w14:textId="77777777" w:rsidR="00FA4B7A" w:rsidRPr="00FA4B7A" w:rsidRDefault="00FA4B7A" w:rsidP="00FA4B7A">
            <w:pPr>
              <w:rPr>
                <w:sz w:val="26"/>
                <w:szCs w:val="26"/>
              </w:rPr>
            </w:pPr>
            <w:r w:rsidRPr="00FA4B7A">
              <w:rPr>
                <w:sz w:val="26"/>
                <w:szCs w:val="26"/>
              </w:rPr>
              <w:t>- делать выводы о наблюдаемых явлениях;</w:t>
            </w:r>
          </w:p>
          <w:p w14:paraId="12EE2924"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55ACF71C" w14:textId="77777777" w:rsidR="00FA4B7A" w:rsidRPr="00FA4B7A" w:rsidRDefault="00FA4B7A" w:rsidP="00FA4B7A">
            <w:pPr>
              <w:rPr>
                <w:sz w:val="26"/>
                <w:szCs w:val="26"/>
              </w:rPr>
            </w:pPr>
            <w:r w:rsidRPr="00FA4B7A">
              <w:rPr>
                <w:sz w:val="26"/>
                <w:szCs w:val="26"/>
              </w:rPr>
              <w:t>- изготавливать</w:t>
            </w:r>
            <w:r w:rsidRPr="00FA4B7A">
              <w:rPr>
                <w:b/>
                <w:sz w:val="26"/>
                <w:szCs w:val="26"/>
              </w:rPr>
              <w:t xml:space="preserve"> </w:t>
            </w:r>
            <w:r w:rsidRPr="00FA4B7A">
              <w:rPr>
                <w:sz w:val="26"/>
                <w:szCs w:val="26"/>
              </w:rPr>
              <w:t>изделие с опорой на готовый план, рисунки;</w:t>
            </w:r>
          </w:p>
          <w:p w14:paraId="6790CD61"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3923E4C5" w14:textId="77777777" w:rsidR="00FA4B7A" w:rsidRPr="00FA4B7A" w:rsidRDefault="00FA4B7A" w:rsidP="00FA4B7A">
            <w:pPr>
              <w:rPr>
                <w:sz w:val="26"/>
                <w:szCs w:val="26"/>
              </w:rPr>
            </w:pPr>
            <w:r w:rsidRPr="00FA4B7A">
              <w:rPr>
                <w:sz w:val="26"/>
                <w:szCs w:val="26"/>
              </w:rPr>
              <w:t>- обобщать (называть) то новое, что освоено</w:t>
            </w:r>
          </w:p>
        </w:tc>
      </w:tr>
      <w:tr w:rsidR="00FA4B7A" w:rsidRPr="00FA4B7A" w14:paraId="717DF3EA" w14:textId="77777777" w:rsidTr="00FA4B7A">
        <w:trPr>
          <w:trHeight w:val="300"/>
        </w:trPr>
        <w:tc>
          <w:tcPr>
            <w:tcW w:w="816" w:type="dxa"/>
          </w:tcPr>
          <w:p w14:paraId="3B4B17E5" w14:textId="77777777" w:rsidR="00FA4B7A" w:rsidRPr="00FA4B7A" w:rsidRDefault="00FA4B7A" w:rsidP="00FA4B7A">
            <w:pPr>
              <w:contextualSpacing/>
              <w:jc w:val="center"/>
              <w:rPr>
                <w:b/>
                <w:sz w:val="26"/>
                <w:szCs w:val="26"/>
              </w:rPr>
            </w:pPr>
            <w:r w:rsidRPr="00FA4B7A">
              <w:rPr>
                <w:b/>
                <w:sz w:val="26"/>
                <w:szCs w:val="26"/>
              </w:rPr>
              <w:t>2</w:t>
            </w:r>
          </w:p>
        </w:tc>
        <w:tc>
          <w:tcPr>
            <w:tcW w:w="4175" w:type="dxa"/>
          </w:tcPr>
          <w:p w14:paraId="4AE07F83" w14:textId="77777777" w:rsidR="00FA4B7A" w:rsidRPr="00FA4B7A" w:rsidRDefault="00FA4B7A" w:rsidP="00FA4B7A">
            <w:pPr>
              <w:contextualSpacing/>
              <w:rPr>
                <w:b/>
                <w:sz w:val="26"/>
                <w:szCs w:val="26"/>
              </w:rPr>
            </w:pPr>
            <w:r w:rsidRPr="00FA4B7A">
              <w:rPr>
                <w:b/>
                <w:sz w:val="26"/>
                <w:szCs w:val="26"/>
              </w:rPr>
              <w:t>Зачем художнику знать о тоне, форме и размере?</w:t>
            </w:r>
          </w:p>
          <w:p w14:paraId="21889DD5" w14:textId="77777777" w:rsidR="00FA4B7A" w:rsidRPr="00FA4B7A" w:rsidRDefault="00FA4B7A" w:rsidP="00FA4B7A">
            <w:pPr>
              <w:rPr>
                <w:sz w:val="26"/>
                <w:szCs w:val="26"/>
              </w:rPr>
            </w:pPr>
            <w:r w:rsidRPr="00FA4B7A">
              <w:rPr>
                <w:sz w:val="26"/>
                <w:szCs w:val="26"/>
              </w:rPr>
              <w:t>Знакомство со средствами художественной выразительности: тон, форма и размер. Подбор семян по тону, по форме. Составление композиций по образцу, собственному замыслу. Обучение умению выбирать правильный план из двух предложенных. Самостоятельная разметка по шаблону. Наклеивание семян на картонную основу.</w:t>
            </w:r>
          </w:p>
          <w:p w14:paraId="111BB4AC" w14:textId="77777777" w:rsidR="00FA4B7A" w:rsidRPr="00FA4B7A" w:rsidRDefault="00FA4B7A" w:rsidP="00FA4B7A">
            <w:pPr>
              <w:rPr>
                <w:sz w:val="26"/>
                <w:szCs w:val="26"/>
              </w:rPr>
            </w:pPr>
          </w:p>
          <w:p w14:paraId="6EEED81D" w14:textId="77777777" w:rsidR="00FA4B7A" w:rsidRPr="00FA4B7A" w:rsidRDefault="00FA4B7A" w:rsidP="00FA4B7A">
            <w:pPr>
              <w:rPr>
                <w:sz w:val="26"/>
                <w:szCs w:val="26"/>
              </w:rPr>
            </w:pPr>
            <w:r w:rsidRPr="00FA4B7A">
              <w:rPr>
                <w:sz w:val="26"/>
                <w:szCs w:val="26"/>
              </w:rPr>
              <w:lastRenderedPageBreak/>
              <w:t>Изготовление композиций из семян растений.</w:t>
            </w:r>
          </w:p>
        </w:tc>
        <w:tc>
          <w:tcPr>
            <w:tcW w:w="5670" w:type="dxa"/>
          </w:tcPr>
          <w:p w14:paraId="5BE5C220" w14:textId="77777777" w:rsidR="00FA4B7A" w:rsidRPr="00FA4B7A" w:rsidRDefault="00FA4B7A" w:rsidP="00FA4B7A">
            <w:pPr>
              <w:rPr>
                <w:sz w:val="26"/>
                <w:szCs w:val="26"/>
              </w:rPr>
            </w:pPr>
            <w:r w:rsidRPr="00FA4B7A">
              <w:rPr>
                <w:sz w:val="26"/>
                <w:szCs w:val="26"/>
              </w:rPr>
              <w:lastRenderedPageBreak/>
              <w:t>Самостоятельно:</w:t>
            </w:r>
          </w:p>
          <w:p w14:paraId="18552D8E"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картоном(рационально размещать материалы и инструменты);</w:t>
            </w:r>
          </w:p>
          <w:p w14:paraId="16C15198" w14:textId="77777777" w:rsidR="00FA4B7A" w:rsidRPr="00FA4B7A" w:rsidRDefault="00FA4B7A" w:rsidP="00FA4B7A">
            <w:pPr>
              <w:rPr>
                <w:sz w:val="26"/>
                <w:szCs w:val="26"/>
              </w:rPr>
            </w:pPr>
            <w:r w:rsidRPr="00FA4B7A">
              <w:rPr>
                <w:sz w:val="26"/>
                <w:szCs w:val="26"/>
              </w:rPr>
              <w:t>- наблюдать, сравнивать</w:t>
            </w:r>
            <w:r w:rsidRPr="00FA4B7A">
              <w:rPr>
                <w:b/>
                <w:sz w:val="26"/>
                <w:szCs w:val="26"/>
              </w:rPr>
              <w:t xml:space="preserve"> </w:t>
            </w:r>
            <w:r w:rsidRPr="00FA4B7A">
              <w:rPr>
                <w:sz w:val="26"/>
                <w:szCs w:val="26"/>
              </w:rPr>
              <w:t>природные материалы по форме и тону;</w:t>
            </w:r>
          </w:p>
          <w:p w14:paraId="1163DFC1" w14:textId="77777777" w:rsidR="00FA4B7A" w:rsidRPr="00FA4B7A" w:rsidRDefault="00FA4B7A" w:rsidP="00FA4B7A">
            <w:pPr>
              <w:rPr>
                <w:sz w:val="26"/>
                <w:szCs w:val="26"/>
              </w:rPr>
            </w:pPr>
            <w:r w:rsidRPr="00FA4B7A">
              <w:rPr>
                <w:sz w:val="26"/>
                <w:szCs w:val="26"/>
              </w:rPr>
              <w:t>- анализировать</w:t>
            </w:r>
            <w:r w:rsidRPr="00FA4B7A">
              <w:rPr>
                <w:b/>
                <w:sz w:val="26"/>
                <w:szCs w:val="26"/>
              </w:rPr>
              <w:t xml:space="preserve"> </w:t>
            </w:r>
            <w:r w:rsidRPr="00FA4B7A">
              <w:rPr>
                <w:sz w:val="26"/>
                <w:szCs w:val="26"/>
              </w:rPr>
              <w:t>образцы изделий по памятке, понимать поставленную цель;</w:t>
            </w:r>
          </w:p>
          <w:p w14:paraId="3F8BB70B" w14:textId="77777777" w:rsidR="00FA4B7A" w:rsidRPr="00FA4B7A" w:rsidRDefault="00FA4B7A" w:rsidP="00FA4B7A">
            <w:pPr>
              <w:rPr>
                <w:sz w:val="26"/>
                <w:szCs w:val="26"/>
              </w:rPr>
            </w:pPr>
            <w:r w:rsidRPr="00FA4B7A">
              <w:rPr>
                <w:sz w:val="26"/>
                <w:szCs w:val="26"/>
              </w:rPr>
              <w:t>- осуществлять контроль по шаблону.</w:t>
            </w:r>
          </w:p>
          <w:p w14:paraId="6DFA0938" w14:textId="77777777" w:rsidR="00FA4B7A" w:rsidRPr="00FA4B7A" w:rsidRDefault="00FA4B7A" w:rsidP="00FA4B7A">
            <w:pPr>
              <w:rPr>
                <w:sz w:val="26"/>
                <w:szCs w:val="26"/>
              </w:rPr>
            </w:pPr>
            <w:r w:rsidRPr="00FA4B7A">
              <w:rPr>
                <w:sz w:val="26"/>
                <w:szCs w:val="26"/>
              </w:rPr>
              <w:t>С помощью учителя:</w:t>
            </w:r>
          </w:p>
          <w:p w14:paraId="2C409C96" w14:textId="77777777" w:rsidR="00FA4B7A" w:rsidRPr="00FA4B7A" w:rsidRDefault="00FA4B7A" w:rsidP="00FA4B7A">
            <w:pPr>
              <w:rPr>
                <w:sz w:val="26"/>
                <w:szCs w:val="26"/>
              </w:rPr>
            </w:pPr>
            <w:r w:rsidRPr="00FA4B7A">
              <w:rPr>
                <w:sz w:val="26"/>
                <w:szCs w:val="26"/>
              </w:rPr>
              <w:t>- классифицировать  семена по тону, по форме;</w:t>
            </w:r>
          </w:p>
          <w:p w14:paraId="45C3E80E" w14:textId="77777777" w:rsidR="00FA4B7A" w:rsidRPr="00FA4B7A" w:rsidRDefault="00FA4B7A" w:rsidP="00FA4B7A">
            <w:pPr>
              <w:rPr>
                <w:sz w:val="26"/>
                <w:szCs w:val="26"/>
              </w:rPr>
            </w:pPr>
            <w:r w:rsidRPr="00FA4B7A">
              <w:rPr>
                <w:sz w:val="26"/>
                <w:szCs w:val="26"/>
              </w:rPr>
              <w:t>- сравнивать конструктивные особенности схожих изделий и технологии их изготовления;</w:t>
            </w:r>
          </w:p>
          <w:p w14:paraId="07AA3875" w14:textId="77777777" w:rsidR="00FA4B7A" w:rsidRPr="00FA4B7A" w:rsidRDefault="00FA4B7A" w:rsidP="00FA4B7A">
            <w:pPr>
              <w:rPr>
                <w:sz w:val="26"/>
                <w:szCs w:val="26"/>
              </w:rPr>
            </w:pPr>
            <w:r w:rsidRPr="00FA4B7A">
              <w:rPr>
                <w:sz w:val="26"/>
                <w:szCs w:val="26"/>
              </w:rPr>
              <w:t>- отделять известное от неизвестного;</w:t>
            </w:r>
          </w:p>
          <w:p w14:paraId="28448C0A" w14:textId="77777777" w:rsidR="00FA4B7A" w:rsidRPr="00FA4B7A" w:rsidRDefault="00FA4B7A" w:rsidP="00FA4B7A">
            <w:pPr>
              <w:rPr>
                <w:sz w:val="26"/>
                <w:szCs w:val="26"/>
              </w:rPr>
            </w:pPr>
            <w:r w:rsidRPr="00FA4B7A">
              <w:rPr>
                <w:sz w:val="26"/>
                <w:szCs w:val="26"/>
              </w:rPr>
              <w:lastRenderedPageBreak/>
              <w:t>- открывать новые знания и умения, решать</w:t>
            </w:r>
            <w:r w:rsidRPr="00FA4B7A">
              <w:rPr>
                <w:b/>
                <w:sz w:val="26"/>
                <w:szCs w:val="26"/>
              </w:rPr>
              <w:t xml:space="preserve"> </w:t>
            </w:r>
            <w:r w:rsidRPr="00FA4B7A">
              <w:rPr>
                <w:sz w:val="26"/>
                <w:szCs w:val="26"/>
              </w:rPr>
              <w:t>конструкторско-технологические задачи через пробные упражнения (влияние тона деталей и их сочетаний на общий вид композиции);</w:t>
            </w:r>
          </w:p>
          <w:p w14:paraId="68BD2390" w14:textId="77777777" w:rsidR="00FA4B7A" w:rsidRPr="00FA4B7A" w:rsidRDefault="00FA4B7A" w:rsidP="00FA4B7A">
            <w:pPr>
              <w:rPr>
                <w:sz w:val="26"/>
                <w:szCs w:val="26"/>
              </w:rPr>
            </w:pPr>
            <w:r w:rsidRPr="00FA4B7A">
              <w:rPr>
                <w:sz w:val="26"/>
                <w:szCs w:val="26"/>
              </w:rPr>
              <w:t>- делать выводы о наблюдаемых явлениях;</w:t>
            </w:r>
          </w:p>
          <w:p w14:paraId="3B0A338A"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11680203" w14:textId="77777777" w:rsidR="00FA4B7A" w:rsidRPr="00FA4B7A" w:rsidRDefault="00FA4B7A" w:rsidP="00FA4B7A">
            <w:pPr>
              <w:rPr>
                <w:sz w:val="26"/>
                <w:szCs w:val="26"/>
              </w:rPr>
            </w:pPr>
            <w:r w:rsidRPr="00FA4B7A">
              <w:rPr>
                <w:sz w:val="26"/>
                <w:szCs w:val="26"/>
              </w:rPr>
              <w:t>-отбирать необходимые материалы для композиций;</w:t>
            </w:r>
          </w:p>
          <w:p w14:paraId="5E21EE80" w14:textId="77777777" w:rsidR="00FA4B7A" w:rsidRPr="00FA4B7A" w:rsidRDefault="00FA4B7A" w:rsidP="00FA4B7A">
            <w:pPr>
              <w:rPr>
                <w:sz w:val="26"/>
                <w:szCs w:val="26"/>
              </w:rPr>
            </w:pPr>
            <w:r w:rsidRPr="00FA4B7A">
              <w:rPr>
                <w:sz w:val="26"/>
                <w:szCs w:val="26"/>
              </w:rPr>
              <w:t>- изготавливать</w:t>
            </w:r>
            <w:r w:rsidRPr="00FA4B7A">
              <w:rPr>
                <w:b/>
                <w:sz w:val="26"/>
                <w:szCs w:val="26"/>
              </w:rPr>
              <w:t xml:space="preserve"> </w:t>
            </w:r>
            <w:r w:rsidRPr="00FA4B7A">
              <w:rPr>
                <w:sz w:val="26"/>
                <w:szCs w:val="26"/>
              </w:rPr>
              <w:t>изделие с опорой на рисунки и план;</w:t>
            </w:r>
          </w:p>
          <w:p w14:paraId="56C7944B" w14:textId="77777777" w:rsidR="00FA4B7A" w:rsidRPr="00FA4B7A" w:rsidRDefault="00FA4B7A" w:rsidP="00FA4B7A">
            <w:pPr>
              <w:rPr>
                <w:sz w:val="26"/>
                <w:szCs w:val="26"/>
              </w:rPr>
            </w:pPr>
            <w:r w:rsidRPr="00FA4B7A">
              <w:rPr>
                <w:sz w:val="26"/>
                <w:szCs w:val="26"/>
              </w:rPr>
              <w:t>-осуществлять контроль по шаблону;</w:t>
            </w:r>
          </w:p>
          <w:p w14:paraId="4190DB63"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6D3D2C25"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5ED376B5" w14:textId="77777777" w:rsidR="00FA4B7A" w:rsidRPr="00FA4B7A" w:rsidRDefault="00FA4B7A" w:rsidP="00FA4B7A">
            <w:pPr>
              <w:rPr>
                <w:sz w:val="26"/>
                <w:szCs w:val="26"/>
              </w:rPr>
            </w:pPr>
            <w:r w:rsidRPr="00FA4B7A">
              <w:rPr>
                <w:sz w:val="26"/>
                <w:szCs w:val="26"/>
              </w:rPr>
              <w:t>- бережно относиться к окружающей природе, к труду мастеров</w:t>
            </w:r>
          </w:p>
        </w:tc>
      </w:tr>
      <w:tr w:rsidR="00FA4B7A" w:rsidRPr="00FA4B7A" w14:paraId="48E53047" w14:textId="77777777" w:rsidTr="00FA4B7A">
        <w:trPr>
          <w:trHeight w:val="300"/>
        </w:trPr>
        <w:tc>
          <w:tcPr>
            <w:tcW w:w="816" w:type="dxa"/>
          </w:tcPr>
          <w:p w14:paraId="08034302" w14:textId="77777777" w:rsidR="00FA4B7A" w:rsidRPr="00FA4B7A" w:rsidRDefault="00FA4B7A" w:rsidP="00FA4B7A">
            <w:pPr>
              <w:ind w:left="360"/>
              <w:contextualSpacing/>
              <w:rPr>
                <w:b/>
                <w:sz w:val="26"/>
                <w:szCs w:val="26"/>
              </w:rPr>
            </w:pPr>
            <w:r w:rsidRPr="00FA4B7A">
              <w:rPr>
                <w:b/>
                <w:sz w:val="26"/>
                <w:szCs w:val="26"/>
              </w:rPr>
              <w:lastRenderedPageBreak/>
              <w:t>3</w:t>
            </w:r>
          </w:p>
        </w:tc>
        <w:tc>
          <w:tcPr>
            <w:tcW w:w="4175" w:type="dxa"/>
          </w:tcPr>
          <w:p w14:paraId="002E65E4" w14:textId="77777777" w:rsidR="00FA4B7A" w:rsidRPr="00FA4B7A" w:rsidRDefault="00FA4B7A" w:rsidP="00FA4B7A">
            <w:pPr>
              <w:contextualSpacing/>
              <w:rPr>
                <w:b/>
                <w:sz w:val="26"/>
                <w:szCs w:val="26"/>
              </w:rPr>
            </w:pPr>
            <w:r w:rsidRPr="00FA4B7A">
              <w:rPr>
                <w:b/>
                <w:sz w:val="26"/>
                <w:szCs w:val="26"/>
              </w:rPr>
              <w:t>Какова роль цвета в композиции?</w:t>
            </w:r>
          </w:p>
          <w:p w14:paraId="0F079E38" w14:textId="77777777" w:rsidR="00FA4B7A" w:rsidRPr="00FA4B7A" w:rsidRDefault="00FA4B7A" w:rsidP="00FA4B7A">
            <w:pPr>
              <w:rPr>
                <w:sz w:val="26"/>
                <w:szCs w:val="26"/>
              </w:rPr>
            </w:pPr>
            <w:r w:rsidRPr="00FA4B7A">
              <w:rPr>
                <w:sz w:val="26"/>
                <w:szCs w:val="26"/>
              </w:rPr>
              <w:t>Знакомство со средством художественной выразительности –цветом.</w:t>
            </w:r>
          </w:p>
          <w:p w14:paraId="324D7B46" w14:textId="77777777" w:rsidR="00FA4B7A" w:rsidRPr="00FA4B7A" w:rsidRDefault="00FA4B7A" w:rsidP="00FA4B7A">
            <w:pPr>
              <w:rPr>
                <w:sz w:val="26"/>
                <w:szCs w:val="26"/>
              </w:rPr>
            </w:pPr>
            <w:r w:rsidRPr="00FA4B7A">
              <w:rPr>
                <w:sz w:val="26"/>
                <w:szCs w:val="26"/>
              </w:rPr>
              <w:t xml:space="preserve">Цветовой круг, цветосочетания. Упражнение по подбору близких по цвету и контрастных цветов. Использование цвета в картинах художников. Разметка деталей по шаблону. Использование линейки в качестве шаблона. Составление композиций по образцу, собственному замыслу. Обучение умению выбирать правильный план работы из двух предложенных. </w:t>
            </w:r>
          </w:p>
          <w:p w14:paraId="617F05B9" w14:textId="77777777" w:rsidR="00FA4B7A" w:rsidRPr="00FA4B7A" w:rsidRDefault="00FA4B7A" w:rsidP="00FA4B7A">
            <w:pPr>
              <w:rPr>
                <w:sz w:val="26"/>
                <w:szCs w:val="26"/>
              </w:rPr>
            </w:pPr>
          </w:p>
          <w:p w14:paraId="610B7FB1" w14:textId="77777777" w:rsidR="00FA4B7A" w:rsidRPr="00FA4B7A" w:rsidRDefault="00FA4B7A" w:rsidP="00FA4B7A">
            <w:pPr>
              <w:rPr>
                <w:sz w:val="26"/>
                <w:szCs w:val="26"/>
              </w:rPr>
            </w:pPr>
            <w:r w:rsidRPr="00FA4B7A">
              <w:rPr>
                <w:sz w:val="26"/>
                <w:szCs w:val="26"/>
              </w:rPr>
              <w:t>Изготовление аппликаций, композиций с разными  цветовыми сочетаниями материалов.</w:t>
            </w:r>
          </w:p>
        </w:tc>
        <w:tc>
          <w:tcPr>
            <w:tcW w:w="5670" w:type="dxa"/>
            <w:vMerge w:val="restart"/>
          </w:tcPr>
          <w:p w14:paraId="112EA250" w14:textId="77777777" w:rsidR="00FA4B7A" w:rsidRPr="00FA4B7A" w:rsidRDefault="00FA4B7A" w:rsidP="00FA4B7A">
            <w:pPr>
              <w:rPr>
                <w:sz w:val="26"/>
                <w:szCs w:val="26"/>
              </w:rPr>
            </w:pPr>
            <w:r w:rsidRPr="00FA4B7A">
              <w:rPr>
                <w:sz w:val="26"/>
                <w:szCs w:val="26"/>
              </w:rPr>
              <w:t>Самостоятельно:</w:t>
            </w:r>
          </w:p>
          <w:p w14:paraId="451597F3"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68732AA7" w14:textId="77777777" w:rsidR="00FA4B7A" w:rsidRPr="00FA4B7A" w:rsidRDefault="00FA4B7A" w:rsidP="00FA4B7A">
            <w:pPr>
              <w:rPr>
                <w:sz w:val="26"/>
                <w:szCs w:val="26"/>
              </w:rPr>
            </w:pPr>
            <w:r w:rsidRPr="00FA4B7A">
              <w:rPr>
                <w:sz w:val="26"/>
                <w:szCs w:val="26"/>
              </w:rPr>
              <w:t>- наблюдать, сравнивать</w:t>
            </w:r>
            <w:r w:rsidRPr="00FA4B7A">
              <w:rPr>
                <w:b/>
                <w:sz w:val="26"/>
                <w:szCs w:val="26"/>
              </w:rPr>
              <w:t xml:space="preserve"> </w:t>
            </w:r>
            <w:r w:rsidRPr="00FA4B7A">
              <w:rPr>
                <w:sz w:val="26"/>
                <w:szCs w:val="26"/>
              </w:rPr>
              <w:t>различные цветосочетания, композиции;</w:t>
            </w:r>
          </w:p>
          <w:p w14:paraId="25383FA8" w14:textId="77777777" w:rsidR="00FA4B7A" w:rsidRPr="00FA4B7A" w:rsidRDefault="00FA4B7A" w:rsidP="00FA4B7A">
            <w:pPr>
              <w:rPr>
                <w:sz w:val="26"/>
                <w:szCs w:val="26"/>
              </w:rPr>
            </w:pPr>
            <w:r w:rsidRPr="00FA4B7A">
              <w:rPr>
                <w:sz w:val="26"/>
                <w:szCs w:val="26"/>
              </w:rPr>
              <w:t>- анализировать</w:t>
            </w:r>
            <w:r w:rsidRPr="00FA4B7A">
              <w:rPr>
                <w:b/>
                <w:sz w:val="26"/>
                <w:szCs w:val="26"/>
              </w:rPr>
              <w:t xml:space="preserve"> </w:t>
            </w:r>
            <w:r w:rsidRPr="00FA4B7A">
              <w:rPr>
                <w:sz w:val="26"/>
                <w:szCs w:val="26"/>
              </w:rPr>
              <w:t>образцы изделий по памятке, понимать поставленную цель;</w:t>
            </w:r>
          </w:p>
          <w:p w14:paraId="79EED496" w14:textId="77777777" w:rsidR="00FA4B7A" w:rsidRPr="00FA4B7A" w:rsidRDefault="00FA4B7A" w:rsidP="00FA4B7A">
            <w:pPr>
              <w:rPr>
                <w:sz w:val="26"/>
                <w:szCs w:val="26"/>
              </w:rPr>
            </w:pPr>
            <w:r w:rsidRPr="00FA4B7A">
              <w:rPr>
                <w:sz w:val="26"/>
                <w:szCs w:val="26"/>
              </w:rPr>
              <w:t>- осуществлять контроль по шаблону.</w:t>
            </w:r>
          </w:p>
          <w:p w14:paraId="5A5E8669" w14:textId="77777777" w:rsidR="00FA4B7A" w:rsidRPr="00FA4B7A" w:rsidRDefault="00FA4B7A" w:rsidP="00FA4B7A">
            <w:pPr>
              <w:rPr>
                <w:sz w:val="26"/>
                <w:szCs w:val="26"/>
              </w:rPr>
            </w:pPr>
            <w:r w:rsidRPr="00FA4B7A">
              <w:rPr>
                <w:sz w:val="26"/>
                <w:szCs w:val="26"/>
              </w:rPr>
              <w:t>С помощью учителя:</w:t>
            </w:r>
          </w:p>
          <w:p w14:paraId="7757572A" w14:textId="77777777" w:rsidR="00FA4B7A" w:rsidRPr="00FA4B7A" w:rsidRDefault="00FA4B7A" w:rsidP="00FA4B7A">
            <w:pPr>
              <w:rPr>
                <w:sz w:val="26"/>
                <w:szCs w:val="26"/>
              </w:rPr>
            </w:pPr>
            <w:r w:rsidRPr="00FA4B7A">
              <w:rPr>
                <w:sz w:val="26"/>
                <w:szCs w:val="26"/>
              </w:rPr>
              <w:t>- отделять известное от неизвестного;</w:t>
            </w:r>
          </w:p>
          <w:p w14:paraId="6CB7CB1C"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пробные упражнения (подбирать материал по цветосочетаемости, придавать объём деталям накручиванием на карандаш, складыванием);</w:t>
            </w:r>
          </w:p>
          <w:p w14:paraId="61F7DDE4" w14:textId="77777777" w:rsidR="00FA4B7A" w:rsidRPr="00FA4B7A" w:rsidRDefault="00FA4B7A" w:rsidP="00FA4B7A">
            <w:pPr>
              <w:rPr>
                <w:sz w:val="26"/>
                <w:szCs w:val="26"/>
              </w:rPr>
            </w:pPr>
            <w:r w:rsidRPr="00FA4B7A">
              <w:rPr>
                <w:sz w:val="26"/>
                <w:szCs w:val="26"/>
              </w:rPr>
              <w:t>- делать выводы о наблюдаемых явлениях;</w:t>
            </w:r>
          </w:p>
          <w:p w14:paraId="7D08633E"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45D4458C" w14:textId="77777777" w:rsidR="00FA4B7A" w:rsidRPr="00FA4B7A" w:rsidRDefault="00FA4B7A" w:rsidP="00FA4B7A">
            <w:pPr>
              <w:rPr>
                <w:sz w:val="26"/>
                <w:szCs w:val="26"/>
              </w:rPr>
            </w:pPr>
            <w:r w:rsidRPr="00FA4B7A">
              <w:rPr>
                <w:sz w:val="26"/>
                <w:szCs w:val="26"/>
              </w:rPr>
              <w:t>-отбирать необходимые материалы для композиций;</w:t>
            </w:r>
          </w:p>
          <w:p w14:paraId="7B7CE7CB" w14:textId="77777777" w:rsidR="00FA4B7A" w:rsidRPr="00FA4B7A" w:rsidRDefault="00FA4B7A" w:rsidP="00FA4B7A">
            <w:pPr>
              <w:rPr>
                <w:sz w:val="26"/>
                <w:szCs w:val="26"/>
              </w:rPr>
            </w:pPr>
            <w:r w:rsidRPr="00FA4B7A">
              <w:rPr>
                <w:sz w:val="26"/>
                <w:szCs w:val="26"/>
              </w:rPr>
              <w:t>- изготавливать</w:t>
            </w:r>
            <w:r w:rsidRPr="00FA4B7A">
              <w:rPr>
                <w:b/>
                <w:sz w:val="26"/>
                <w:szCs w:val="26"/>
              </w:rPr>
              <w:t xml:space="preserve"> </w:t>
            </w:r>
            <w:r w:rsidRPr="00FA4B7A">
              <w:rPr>
                <w:sz w:val="26"/>
                <w:szCs w:val="26"/>
              </w:rPr>
              <w:t>изделие с опорой на рисунки и план;</w:t>
            </w:r>
          </w:p>
          <w:p w14:paraId="01D55215" w14:textId="77777777" w:rsidR="00FA4B7A" w:rsidRPr="00FA4B7A" w:rsidRDefault="00FA4B7A" w:rsidP="00FA4B7A">
            <w:pPr>
              <w:rPr>
                <w:sz w:val="26"/>
                <w:szCs w:val="26"/>
              </w:rPr>
            </w:pPr>
            <w:r w:rsidRPr="00FA4B7A">
              <w:rPr>
                <w:sz w:val="26"/>
                <w:szCs w:val="26"/>
              </w:rPr>
              <w:t>-осуществлять контроль по шаблону;</w:t>
            </w:r>
          </w:p>
          <w:p w14:paraId="6FBAA281" w14:textId="77777777" w:rsidR="00FA4B7A" w:rsidRPr="00FA4B7A" w:rsidRDefault="00FA4B7A" w:rsidP="00FA4B7A">
            <w:pPr>
              <w:rPr>
                <w:sz w:val="26"/>
                <w:szCs w:val="26"/>
              </w:rPr>
            </w:pPr>
            <w:r w:rsidRPr="00FA4B7A">
              <w:rPr>
                <w:sz w:val="26"/>
                <w:szCs w:val="26"/>
              </w:rPr>
              <w:t xml:space="preserve">-оценивать результат своей деятельности (качество изделия: точность разметки и вырезания деталей, аккуратность наклеивания, </w:t>
            </w:r>
            <w:r w:rsidRPr="00FA4B7A">
              <w:rPr>
                <w:sz w:val="26"/>
                <w:szCs w:val="26"/>
              </w:rPr>
              <w:lastRenderedPageBreak/>
              <w:t>общая эстетичность; оригинальность: выбор цвета, иной формы, композиции);</w:t>
            </w:r>
          </w:p>
          <w:p w14:paraId="65F91584"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1FBB5407" w14:textId="77777777" w:rsidR="00FA4B7A" w:rsidRPr="00FA4B7A" w:rsidRDefault="00FA4B7A" w:rsidP="00FA4B7A">
            <w:pPr>
              <w:rPr>
                <w:sz w:val="26"/>
                <w:szCs w:val="26"/>
              </w:rPr>
            </w:pPr>
            <w:r w:rsidRPr="00FA4B7A">
              <w:rPr>
                <w:sz w:val="26"/>
                <w:szCs w:val="26"/>
              </w:rPr>
              <w:t>--обсуждать и оценивать результаты труда одноклассников;</w:t>
            </w:r>
          </w:p>
          <w:p w14:paraId="709359AC"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5FE4001D" w14:textId="77777777" w:rsidR="00FA4B7A" w:rsidRPr="00FA4B7A" w:rsidRDefault="00FA4B7A" w:rsidP="00FA4B7A">
            <w:pPr>
              <w:rPr>
                <w:sz w:val="26"/>
                <w:szCs w:val="26"/>
              </w:rPr>
            </w:pPr>
            <w:r w:rsidRPr="00FA4B7A">
              <w:rPr>
                <w:sz w:val="26"/>
                <w:szCs w:val="26"/>
              </w:rPr>
              <w:t>- бережно относиться к окружающей природе</w:t>
            </w:r>
          </w:p>
        </w:tc>
      </w:tr>
      <w:tr w:rsidR="00FA4B7A" w:rsidRPr="00FA4B7A" w14:paraId="57D86F53" w14:textId="77777777" w:rsidTr="00FA4B7A">
        <w:trPr>
          <w:trHeight w:val="300"/>
        </w:trPr>
        <w:tc>
          <w:tcPr>
            <w:tcW w:w="816" w:type="dxa"/>
          </w:tcPr>
          <w:p w14:paraId="1B79E22C" w14:textId="77777777" w:rsidR="00FA4B7A" w:rsidRPr="00FA4B7A" w:rsidRDefault="00FA4B7A" w:rsidP="00FA4B7A">
            <w:pPr>
              <w:ind w:left="360"/>
              <w:contextualSpacing/>
              <w:rPr>
                <w:b/>
                <w:sz w:val="26"/>
                <w:szCs w:val="26"/>
              </w:rPr>
            </w:pPr>
            <w:r w:rsidRPr="00FA4B7A">
              <w:rPr>
                <w:b/>
                <w:sz w:val="26"/>
                <w:szCs w:val="26"/>
              </w:rPr>
              <w:t>4</w:t>
            </w:r>
          </w:p>
        </w:tc>
        <w:tc>
          <w:tcPr>
            <w:tcW w:w="4175" w:type="dxa"/>
          </w:tcPr>
          <w:p w14:paraId="2DE66550" w14:textId="77777777" w:rsidR="00FA4B7A" w:rsidRPr="00FA4B7A" w:rsidRDefault="00FA4B7A" w:rsidP="00FA4B7A">
            <w:pPr>
              <w:contextualSpacing/>
              <w:rPr>
                <w:b/>
                <w:sz w:val="26"/>
                <w:szCs w:val="26"/>
              </w:rPr>
            </w:pPr>
            <w:r w:rsidRPr="00FA4B7A">
              <w:rPr>
                <w:b/>
                <w:sz w:val="26"/>
                <w:szCs w:val="26"/>
              </w:rPr>
              <w:t>Какие бывают цветочные композиции?</w:t>
            </w:r>
          </w:p>
          <w:p w14:paraId="7AC971CB" w14:textId="77777777" w:rsidR="00FA4B7A" w:rsidRPr="00FA4B7A" w:rsidRDefault="00FA4B7A" w:rsidP="00FA4B7A">
            <w:pPr>
              <w:rPr>
                <w:sz w:val="26"/>
                <w:szCs w:val="26"/>
              </w:rPr>
            </w:pPr>
            <w:r w:rsidRPr="00FA4B7A">
              <w:rPr>
                <w:sz w:val="26"/>
                <w:szCs w:val="26"/>
              </w:rPr>
              <w:t xml:space="preserve">Знакомство с видами композиций: центральная, вертикальная, горизонтальная. Центр композиции. Композиции в работах художников. Упражнение </w:t>
            </w:r>
            <w:r w:rsidRPr="00FA4B7A">
              <w:rPr>
                <w:sz w:val="26"/>
                <w:szCs w:val="26"/>
              </w:rPr>
              <w:lastRenderedPageBreak/>
              <w:t>по составлению разных видов композиций из листьев. Подбор цветосочетаний бумаги. Разметка деталей по шаблону. Составление композиции по образцу, собственному замыслу. Обучение умению выбирать правильный план работы из двух предложенных.</w:t>
            </w:r>
          </w:p>
          <w:p w14:paraId="1D1F80BE" w14:textId="77777777" w:rsidR="00FA4B7A" w:rsidRPr="00FA4B7A" w:rsidRDefault="00FA4B7A" w:rsidP="00FA4B7A">
            <w:pPr>
              <w:rPr>
                <w:sz w:val="26"/>
                <w:szCs w:val="26"/>
              </w:rPr>
            </w:pPr>
          </w:p>
          <w:p w14:paraId="5C9AC693" w14:textId="77777777" w:rsidR="00FA4B7A" w:rsidRPr="00FA4B7A" w:rsidRDefault="00FA4B7A" w:rsidP="00FA4B7A">
            <w:pPr>
              <w:rPr>
                <w:sz w:val="26"/>
                <w:szCs w:val="26"/>
              </w:rPr>
            </w:pPr>
            <w:r w:rsidRPr="00FA4B7A">
              <w:rPr>
                <w:sz w:val="26"/>
                <w:szCs w:val="26"/>
              </w:rPr>
              <w:t>Изготовление композиций разных видов.</w:t>
            </w:r>
          </w:p>
        </w:tc>
        <w:tc>
          <w:tcPr>
            <w:tcW w:w="5670" w:type="dxa"/>
            <w:vMerge/>
          </w:tcPr>
          <w:p w14:paraId="38C0CF2B" w14:textId="77777777" w:rsidR="00FA4B7A" w:rsidRPr="00FA4B7A" w:rsidRDefault="00FA4B7A" w:rsidP="00FA4B7A">
            <w:pPr>
              <w:rPr>
                <w:sz w:val="26"/>
                <w:szCs w:val="26"/>
              </w:rPr>
            </w:pPr>
          </w:p>
        </w:tc>
      </w:tr>
      <w:tr w:rsidR="00FA4B7A" w:rsidRPr="00FA4B7A" w14:paraId="445A84B2" w14:textId="77777777" w:rsidTr="00FA4B7A">
        <w:trPr>
          <w:trHeight w:val="300"/>
        </w:trPr>
        <w:tc>
          <w:tcPr>
            <w:tcW w:w="816" w:type="dxa"/>
          </w:tcPr>
          <w:p w14:paraId="2533A0AA" w14:textId="77777777" w:rsidR="00FA4B7A" w:rsidRPr="00FA4B7A" w:rsidRDefault="00FA4B7A" w:rsidP="00FA4B7A">
            <w:pPr>
              <w:ind w:left="360"/>
              <w:contextualSpacing/>
              <w:rPr>
                <w:b/>
                <w:sz w:val="26"/>
                <w:szCs w:val="26"/>
              </w:rPr>
            </w:pPr>
            <w:r w:rsidRPr="00FA4B7A">
              <w:rPr>
                <w:b/>
                <w:sz w:val="26"/>
                <w:szCs w:val="26"/>
              </w:rPr>
              <w:lastRenderedPageBreak/>
              <w:t>5</w:t>
            </w:r>
          </w:p>
        </w:tc>
        <w:tc>
          <w:tcPr>
            <w:tcW w:w="4175" w:type="dxa"/>
          </w:tcPr>
          <w:p w14:paraId="48A7679C" w14:textId="77777777" w:rsidR="00FA4B7A" w:rsidRPr="00FA4B7A" w:rsidRDefault="00FA4B7A" w:rsidP="00FA4B7A">
            <w:pPr>
              <w:contextualSpacing/>
              <w:rPr>
                <w:b/>
                <w:sz w:val="26"/>
                <w:szCs w:val="26"/>
              </w:rPr>
            </w:pPr>
            <w:r w:rsidRPr="00FA4B7A">
              <w:rPr>
                <w:b/>
                <w:sz w:val="26"/>
                <w:szCs w:val="26"/>
              </w:rPr>
              <w:t>Как увидеть белое изображение на белом фоне?</w:t>
            </w:r>
          </w:p>
          <w:p w14:paraId="593E9AF2" w14:textId="77777777" w:rsidR="00FA4B7A" w:rsidRPr="00FA4B7A" w:rsidRDefault="00FA4B7A" w:rsidP="00FA4B7A">
            <w:pPr>
              <w:rPr>
                <w:sz w:val="26"/>
                <w:szCs w:val="26"/>
              </w:rPr>
            </w:pPr>
            <w:r w:rsidRPr="00FA4B7A">
              <w:rPr>
                <w:sz w:val="26"/>
                <w:szCs w:val="26"/>
              </w:rPr>
              <w:t>Средства художественной выразительности. Светотень. Сравнение плоских и объёмных геометрических форм. Упражнение по освоению приёмов получения объёмных форм из бумажного листа. Разметка нескольких одинаковых деталей по шаблону, придание объёма деталям, наклеивание за фрагмент, точечно. Использование законов композиции. Составление композиции по образцу, собственному замыслу. Обучение умению выбирать правильный план работы из дву предложенных.</w:t>
            </w:r>
          </w:p>
          <w:p w14:paraId="51CB167F" w14:textId="77777777" w:rsidR="00FA4B7A" w:rsidRPr="00FA4B7A" w:rsidRDefault="00FA4B7A" w:rsidP="00FA4B7A">
            <w:pPr>
              <w:rPr>
                <w:sz w:val="26"/>
                <w:szCs w:val="26"/>
              </w:rPr>
            </w:pPr>
          </w:p>
          <w:p w14:paraId="772AE525" w14:textId="77777777" w:rsidR="00FA4B7A" w:rsidRPr="00FA4B7A" w:rsidRDefault="00FA4B7A" w:rsidP="00FA4B7A">
            <w:pPr>
              <w:rPr>
                <w:sz w:val="26"/>
                <w:szCs w:val="26"/>
              </w:rPr>
            </w:pPr>
            <w:r w:rsidRPr="00FA4B7A">
              <w:rPr>
                <w:sz w:val="26"/>
                <w:szCs w:val="26"/>
              </w:rPr>
              <w:t>Изготовление рельефных композиций из белой бумаги.</w:t>
            </w:r>
          </w:p>
        </w:tc>
        <w:tc>
          <w:tcPr>
            <w:tcW w:w="5670" w:type="dxa"/>
            <w:vMerge/>
          </w:tcPr>
          <w:p w14:paraId="43A5A292" w14:textId="77777777" w:rsidR="00FA4B7A" w:rsidRPr="00FA4B7A" w:rsidRDefault="00FA4B7A" w:rsidP="00FA4B7A">
            <w:pPr>
              <w:rPr>
                <w:sz w:val="26"/>
                <w:szCs w:val="26"/>
              </w:rPr>
            </w:pPr>
          </w:p>
        </w:tc>
      </w:tr>
      <w:tr w:rsidR="00FA4B7A" w:rsidRPr="00FA4B7A" w14:paraId="2FC862DA" w14:textId="77777777" w:rsidTr="00FA4B7A">
        <w:trPr>
          <w:trHeight w:val="317"/>
        </w:trPr>
        <w:tc>
          <w:tcPr>
            <w:tcW w:w="816" w:type="dxa"/>
          </w:tcPr>
          <w:p w14:paraId="5FA16958" w14:textId="77777777" w:rsidR="00FA4B7A" w:rsidRPr="00FA4B7A" w:rsidRDefault="00FA4B7A" w:rsidP="00FA4B7A">
            <w:pPr>
              <w:ind w:left="360"/>
              <w:contextualSpacing/>
              <w:rPr>
                <w:b/>
                <w:sz w:val="26"/>
                <w:szCs w:val="26"/>
              </w:rPr>
            </w:pPr>
            <w:r w:rsidRPr="00FA4B7A">
              <w:rPr>
                <w:b/>
                <w:sz w:val="26"/>
                <w:szCs w:val="26"/>
              </w:rPr>
              <w:t>6</w:t>
            </w:r>
          </w:p>
        </w:tc>
        <w:tc>
          <w:tcPr>
            <w:tcW w:w="4175" w:type="dxa"/>
          </w:tcPr>
          <w:p w14:paraId="4E533626" w14:textId="77777777" w:rsidR="00FA4B7A" w:rsidRPr="00FA4B7A" w:rsidRDefault="00FA4B7A" w:rsidP="00FA4B7A">
            <w:pPr>
              <w:contextualSpacing/>
              <w:rPr>
                <w:b/>
                <w:sz w:val="26"/>
                <w:szCs w:val="26"/>
              </w:rPr>
            </w:pPr>
            <w:r w:rsidRPr="00FA4B7A">
              <w:rPr>
                <w:b/>
                <w:sz w:val="26"/>
                <w:szCs w:val="26"/>
              </w:rPr>
              <w:t>Что такое симметрия? Как получить симметричные детали?</w:t>
            </w:r>
          </w:p>
          <w:p w14:paraId="69514032" w14:textId="77777777" w:rsidR="00FA4B7A" w:rsidRPr="00FA4B7A" w:rsidRDefault="00FA4B7A" w:rsidP="00FA4B7A">
            <w:pPr>
              <w:rPr>
                <w:sz w:val="26"/>
                <w:szCs w:val="26"/>
              </w:rPr>
            </w:pPr>
            <w:r w:rsidRPr="00FA4B7A">
              <w:rPr>
                <w:sz w:val="26"/>
                <w:szCs w:val="26"/>
              </w:rPr>
              <w:t xml:space="preserve">Введение понятия «симметрия». Упражнение по определению симметричных( и несимметричных) изображений и предметов. Знакомство с образцами традиционного искусства, выполненными в технике симметричного вырезания. Разметка симметричных деталей складыванием заготовок в несколько слоёв и гармошкой, разметкой на глаз, наклеивание на фрагмент, точечно. Использование </w:t>
            </w:r>
            <w:r w:rsidRPr="00FA4B7A">
              <w:rPr>
                <w:sz w:val="26"/>
                <w:szCs w:val="26"/>
              </w:rPr>
              <w:lastRenderedPageBreak/>
              <w:t>законов композиции. Составление композиции по образцу, собственному замыслу. Обучение умению выбирать правильный план работы из двух предложенных.</w:t>
            </w:r>
          </w:p>
          <w:p w14:paraId="6D18A9AF" w14:textId="77777777" w:rsidR="00FA4B7A" w:rsidRPr="00FA4B7A" w:rsidRDefault="00FA4B7A" w:rsidP="00FA4B7A">
            <w:pPr>
              <w:rPr>
                <w:sz w:val="26"/>
                <w:szCs w:val="26"/>
              </w:rPr>
            </w:pPr>
          </w:p>
          <w:p w14:paraId="66329183" w14:textId="77777777" w:rsidR="00FA4B7A" w:rsidRPr="00FA4B7A" w:rsidRDefault="00FA4B7A" w:rsidP="00FA4B7A">
            <w:pPr>
              <w:rPr>
                <w:sz w:val="26"/>
                <w:szCs w:val="26"/>
              </w:rPr>
            </w:pPr>
            <w:r w:rsidRPr="00FA4B7A">
              <w:rPr>
                <w:sz w:val="26"/>
                <w:szCs w:val="26"/>
              </w:rPr>
              <w:t>Изготовление композиций из симметричных бумажных деталей.</w:t>
            </w:r>
          </w:p>
        </w:tc>
        <w:tc>
          <w:tcPr>
            <w:tcW w:w="5670" w:type="dxa"/>
          </w:tcPr>
          <w:p w14:paraId="3D054101" w14:textId="77777777" w:rsidR="00FA4B7A" w:rsidRPr="00FA4B7A" w:rsidRDefault="00FA4B7A" w:rsidP="00FA4B7A">
            <w:pPr>
              <w:rPr>
                <w:sz w:val="26"/>
                <w:szCs w:val="26"/>
              </w:rPr>
            </w:pPr>
            <w:r w:rsidRPr="00FA4B7A">
              <w:rPr>
                <w:sz w:val="26"/>
                <w:szCs w:val="26"/>
              </w:rPr>
              <w:lastRenderedPageBreak/>
              <w:t>Самостоятельно:</w:t>
            </w:r>
          </w:p>
          <w:p w14:paraId="0D9BAB38"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28042D61" w14:textId="77777777" w:rsidR="00FA4B7A" w:rsidRPr="00FA4B7A" w:rsidRDefault="00FA4B7A" w:rsidP="00FA4B7A">
            <w:pPr>
              <w:rPr>
                <w:sz w:val="26"/>
                <w:szCs w:val="26"/>
              </w:rPr>
            </w:pPr>
            <w:r w:rsidRPr="00FA4B7A">
              <w:rPr>
                <w:sz w:val="26"/>
                <w:szCs w:val="26"/>
              </w:rPr>
              <w:t>- наблюдать, сравнивать различные цветосочетания, композиции;</w:t>
            </w:r>
          </w:p>
          <w:p w14:paraId="434DB842"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17A28389" w14:textId="77777777" w:rsidR="00FA4B7A" w:rsidRPr="00FA4B7A" w:rsidRDefault="00FA4B7A" w:rsidP="00FA4B7A">
            <w:pPr>
              <w:rPr>
                <w:sz w:val="26"/>
                <w:szCs w:val="26"/>
              </w:rPr>
            </w:pPr>
            <w:r w:rsidRPr="00FA4B7A">
              <w:rPr>
                <w:sz w:val="26"/>
                <w:szCs w:val="26"/>
              </w:rPr>
              <w:t>- осуществлять контроль по шаблону.</w:t>
            </w:r>
          </w:p>
          <w:p w14:paraId="509CE427"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2DE98DA7" w14:textId="77777777" w:rsidR="00FA4B7A" w:rsidRPr="00FA4B7A" w:rsidRDefault="00FA4B7A" w:rsidP="00FA4B7A">
            <w:pPr>
              <w:rPr>
                <w:sz w:val="26"/>
                <w:szCs w:val="26"/>
              </w:rPr>
            </w:pPr>
          </w:p>
          <w:p w14:paraId="73EBFF34" w14:textId="77777777" w:rsidR="00FA4B7A" w:rsidRPr="00FA4B7A" w:rsidRDefault="00FA4B7A" w:rsidP="00FA4B7A">
            <w:pPr>
              <w:rPr>
                <w:sz w:val="26"/>
                <w:szCs w:val="26"/>
              </w:rPr>
            </w:pPr>
            <w:r w:rsidRPr="00FA4B7A">
              <w:rPr>
                <w:sz w:val="26"/>
                <w:szCs w:val="26"/>
              </w:rPr>
              <w:t>С помощью учителя:</w:t>
            </w:r>
          </w:p>
          <w:p w14:paraId="3FAA6F4B"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087C5E66" w14:textId="77777777" w:rsidR="00FA4B7A" w:rsidRPr="00FA4B7A" w:rsidRDefault="00FA4B7A" w:rsidP="00FA4B7A">
            <w:pPr>
              <w:rPr>
                <w:sz w:val="26"/>
                <w:szCs w:val="26"/>
              </w:rPr>
            </w:pPr>
            <w:r w:rsidRPr="00FA4B7A">
              <w:rPr>
                <w:sz w:val="26"/>
                <w:szCs w:val="26"/>
              </w:rPr>
              <w:lastRenderedPageBreak/>
              <w:t>- отделять известное от неизвестного;</w:t>
            </w:r>
          </w:p>
          <w:p w14:paraId="263E33D7"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пробные упражнения (понятие «симметрия», ось симметрии, проверка симметричности деталей складыванием);</w:t>
            </w:r>
          </w:p>
          <w:p w14:paraId="3B578F34" w14:textId="77777777" w:rsidR="00FA4B7A" w:rsidRPr="00FA4B7A" w:rsidRDefault="00FA4B7A" w:rsidP="00FA4B7A">
            <w:pPr>
              <w:rPr>
                <w:sz w:val="26"/>
                <w:szCs w:val="26"/>
              </w:rPr>
            </w:pPr>
            <w:r w:rsidRPr="00FA4B7A">
              <w:rPr>
                <w:sz w:val="26"/>
                <w:szCs w:val="26"/>
              </w:rPr>
              <w:t>- делать выводы о наблюдаемых явлениях;</w:t>
            </w:r>
          </w:p>
          <w:p w14:paraId="291D9E66"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70528718" w14:textId="77777777" w:rsidR="00FA4B7A" w:rsidRPr="00FA4B7A" w:rsidRDefault="00FA4B7A" w:rsidP="00FA4B7A">
            <w:pPr>
              <w:rPr>
                <w:sz w:val="26"/>
                <w:szCs w:val="26"/>
              </w:rPr>
            </w:pPr>
            <w:r w:rsidRPr="00FA4B7A">
              <w:rPr>
                <w:sz w:val="26"/>
                <w:szCs w:val="26"/>
              </w:rPr>
              <w:t>- изготавливать изделие с опорой на рисунки и план;</w:t>
            </w:r>
          </w:p>
          <w:p w14:paraId="29158DF8" w14:textId="77777777" w:rsidR="00FA4B7A" w:rsidRPr="00FA4B7A" w:rsidRDefault="00FA4B7A" w:rsidP="00FA4B7A">
            <w:pPr>
              <w:rPr>
                <w:sz w:val="26"/>
                <w:szCs w:val="26"/>
              </w:rPr>
            </w:pPr>
            <w:r w:rsidRPr="00FA4B7A">
              <w:rPr>
                <w:sz w:val="26"/>
                <w:szCs w:val="26"/>
              </w:rPr>
              <w:t>-осуществлять контроль по шаблону;</w:t>
            </w:r>
          </w:p>
          <w:p w14:paraId="3AF42C73"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композиции);</w:t>
            </w:r>
          </w:p>
          <w:p w14:paraId="445A0AF3" w14:textId="77777777" w:rsidR="00FA4B7A" w:rsidRPr="00FA4B7A" w:rsidRDefault="00FA4B7A" w:rsidP="00FA4B7A">
            <w:pPr>
              <w:rPr>
                <w:sz w:val="26"/>
                <w:szCs w:val="26"/>
              </w:rPr>
            </w:pPr>
            <w:r w:rsidRPr="00FA4B7A">
              <w:rPr>
                <w:sz w:val="26"/>
                <w:szCs w:val="26"/>
              </w:rPr>
              <w:t>-обсуждать и оценивать результаты труда одноклассников;</w:t>
            </w:r>
          </w:p>
          <w:p w14:paraId="4D62D794"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63F537A8"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516521A4" w14:textId="77777777" w:rsidR="00FA4B7A" w:rsidRPr="00FA4B7A" w:rsidRDefault="00FA4B7A" w:rsidP="00FA4B7A">
            <w:pPr>
              <w:rPr>
                <w:sz w:val="26"/>
                <w:szCs w:val="26"/>
              </w:rPr>
            </w:pPr>
            <w:r w:rsidRPr="00FA4B7A">
              <w:rPr>
                <w:sz w:val="26"/>
                <w:szCs w:val="26"/>
              </w:rPr>
              <w:t>- бережно относиться к окружающей природе.</w:t>
            </w:r>
          </w:p>
        </w:tc>
      </w:tr>
      <w:tr w:rsidR="00FA4B7A" w:rsidRPr="00FA4B7A" w14:paraId="1F222295" w14:textId="77777777" w:rsidTr="00FA4B7A">
        <w:trPr>
          <w:trHeight w:val="7848"/>
        </w:trPr>
        <w:tc>
          <w:tcPr>
            <w:tcW w:w="816" w:type="dxa"/>
          </w:tcPr>
          <w:p w14:paraId="3585099B" w14:textId="77777777" w:rsidR="00FA4B7A" w:rsidRPr="00FA4B7A" w:rsidRDefault="00FA4B7A" w:rsidP="00FA4B7A">
            <w:pPr>
              <w:ind w:firstLine="284"/>
              <w:rPr>
                <w:b/>
                <w:sz w:val="26"/>
                <w:szCs w:val="26"/>
              </w:rPr>
            </w:pPr>
            <w:r w:rsidRPr="00FA4B7A">
              <w:rPr>
                <w:b/>
                <w:sz w:val="26"/>
                <w:szCs w:val="26"/>
              </w:rPr>
              <w:lastRenderedPageBreak/>
              <w:t>7</w:t>
            </w:r>
          </w:p>
          <w:p w14:paraId="4BCE52EE" w14:textId="77777777" w:rsidR="00FA4B7A" w:rsidRPr="00FA4B7A" w:rsidRDefault="00FA4B7A" w:rsidP="00FA4B7A">
            <w:pPr>
              <w:ind w:firstLine="284"/>
              <w:rPr>
                <w:b/>
                <w:sz w:val="26"/>
                <w:szCs w:val="26"/>
              </w:rPr>
            </w:pPr>
          </w:p>
        </w:tc>
        <w:tc>
          <w:tcPr>
            <w:tcW w:w="4175" w:type="dxa"/>
          </w:tcPr>
          <w:p w14:paraId="45504336" w14:textId="77777777" w:rsidR="00FA4B7A" w:rsidRPr="00FA4B7A" w:rsidRDefault="00FA4B7A" w:rsidP="00FA4B7A">
            <w:pPr>
              <w:rPr>
                <w:b/>
                <w:sz w:val="26"/>
                <w:szCs w:val="26"/>
              </w:rPr>
            </w:pPr>
            <w:r w:rsidRPr="00FA4B7A">
              <w:rPr>
                <w:b/>
                <w:sz w:val="26"/>
                <w:szCs w:val="26"/>
              </w:rPr>
              <w:t xml:space="preserve"> Можно ли сгибать картон? Как?</w:t>
            </w:r>
          </w:p>
          <w:p w14:paraId="332F44C9" w14:textId="77777777" w:rsidR="00FA4B7A" w:rsidRPr="00FA4B7A" w:rsidRDefault="00FA4B7A" w:rsidP="00FA4B7A">
            <w:pPr>
              <w:rPr>
                <w:sz w:val="26"/>
                <w:szCs w:val="26"/>
              </w:rPr>
            </w:pPr>
            <w:r w:rsidRPr="00FA4B7A">
              <w:rPr>
                <w:sz w:val="26"/>
                <w:szCs w:val="26"/>
              </w:rPr>
              <w:t>Повторение сведений о картоне (виды, свойства). Освоение биговки. Упражнения по выполнению биговки. Разметка</w:t>
            </w:r>
          </w:p>
          <w:p w14:paraId="376EA883" w14:textId="77777777" w:rsidR="00FA4B7A" w:rsidRPr="00FA4B7A" w:rsidRDefault="00FA4B7A" w:rsidP="00FA4B7A">
            <w:pPr>
              <w:rPr>
                <w:sz w:val="26"/>
                <w:szCs w:val="26"/>
              </w:rPr>
            </w:pPr>
            <w:r w:rsidRPr="00FA4B7A">
              <w:rPr>
                <w:sz w:val="26"/>
                <w:szCs w:val="26"/>
              </w:rPr>
              <w:t>деталей по шаблонам сложных форм. Выполнение биговки по сгибам деталей.</w:t>
            </w:r>
          </w:p>
          <w:p w14:paraId="2B438D19" w14:textId="77777777" w:rsidR="00FA4B7A" w:rsidRPr="00FA4B7A" w:rsidRDefault="00FA4B7A" w:rsidP="00FA4B7A">
            <w:pPr>
              <w:rPr>
                <w:b/>
                <w:sz w:val="26"/>
                <w:szCs w:val="26"/>
              </w:rPr>
            </w:pPr>
            <w:r w:rsidRPr="00FA4B7A">
              <w:rPr>
                <w:sz w:val="26"/>
                <w:szCs w:val="26"/>
              </w:rPr>
              <w:t>Наши проекты</w:t>
            </w:r>
            <w:r w:rsidRPr="00FA4B7A">
              <w:rPr>
                <w:b/>
                <w:sz w:val="26"/>
                <w:szCs w:val="26"/>
              </w:rPr>
              <w:t>.</w:t>
            </w:r>
            <w:r w:rsidRPr="00FA4B7A">
              <w:rPr>
                <w:sz w:val="26"/>
                <w:szCs w:val="26"/>
              </w:rPr>
              <w:t xml:space="preserve"> Африканская саванна.</w:t>
            </w:r>
          </w:p>
          <w:p w14:paraId="5988B3F3" w14:textId="77777777" w:rsidR="00FA4B7A" w:rsidRPr="00FA4B7A" w:rsidRDefault="00FA4B7A" w:rsidP="00FA4B7A">
            <w:pPr>
              <w:rPr>
                <w:sz w:val="26"/>
                <w:szCs w:val="26"/>
              </w:rPr>
            </w:pPr>
            <w:r w:rsidRPr="00FA4B7A">
              <w:rPr>
                <w:sz w:val="26"/>
                <w:szCs w:val="26"/>
              </w:rPr>
              <w:t>Работа в группах по 4-6 человек. Обсуждение конструкции силуэтов животных, технологий изготовления из деталей. распределение работы внутри групп с помощью учителя. Работа с опорой на рисунки. Обсуждение результатов коллективной работы.</w:t>
            </w:r>
          </w:p>
          <w:p w14:paraId="6C6C5022" w14:textId="77777777" w:rsidR="00FA4B7A" w:rsidRPr="00FA4B7A" w:rsidRDefault="00FA4B7A" w:rsidP="00FA4B7A">
            <w:pPr>
              <w:rPr>
                <w:sz w:val="26"/>
                <w:szCs w:val="26"/>
              </w:rPr>
            </w:pPr>
          </w:p>
          <w:p w14:paraId="124B26E9" w14:textId="77777777" w:rsidR="00FA4B7A" w:rsidRPr="00FA4B7A" w:rsidRDefault="00FA4B7A" w:rsidP="00FA4B7A">
            <w:pPr>
              <w:rPr>
                <w:b/>
                <w:sz w:val="26"/>
                <w:szCs w:val="26"/>
              </w:rPr>
            </w:pPr>
            <w:r w:rsidRPr="00FA4B7A">
              <w:rPr>
                <w:sz w:val="26"/>
                <w:szCs w:val="26"/>
              </w:rPr>
              <w:t>Изготовление изделий сложных форм в одной тематике</w:t>
            </w:r>
          </w:p>
        </w:tc>
        <w:tc>
          <w:tcPr>
            <w:tcW w:w="5670" w:type="dxa"/>
            <w:vMerge w:val="restart"/>
          </w:tcPr>
          <w:p w14:paraId="6820642D" w14:textId="77777777" w:rsidR="00FA4B7A" w:rsidRPr="00FA4B7A" w:rsidRDefault="00FA4B7A" w:rsidP="00FA4B7A">
            <w:pPr>
              <w:rPr>
                <w:sz w:val="26"/>
                <w:szCs w:val="26"/>
              </w:rPr>
            </w:pPr>
            <w:r w:rsidRPr="00FA4B7A">
              <w:rPr>
                <w:sz w:val="26"/>
                <w:szCs w:val="26"/>
              </w:rPr>
              <w:t>Самостоятельно:</w:t>
            </w:r>
          </w:p>
          <w:p w14:paraId="3DB000A4" w14:textId="77777777" w:rsidR="00FA4B7A" w:rsidRPr="00FA4B7A" w:rsidRDefault="00FA4B7A" w:rsidP="00FA4B7A">
            <w:pPr>
              <w:rPr>
                <w:sz w:val="26"/>
                <w:szCs w:val="26"/>
              </w:rPr>
            </w:pPr>
            <w:r w:rsidRPr="00FA4B7A">
              <w:rPr>
                <w:sz w:val="26"/>
                <w:szCs w:val="26"/>
              </w:rPr>
              <w:t>-соотносить картонные изображения животных и их шаблоны;</w:t>
            </w:r>
          </w:p>
          <w:p w14:paraId="24157BCE"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673B5AB6"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картоном(рационально размещать материалы и инструменты);</w:t>
            </w:r>
          </w:p>
          <w:p w14:paraId="6B13DFE4" w14:textId="77777777" w:rsidR="00FA4B7A" w:rsidRPr="00FA4B7A" w:rsidRDefault="00FA4B7A" w:rsidP="00FA4B7A">
            <w:pPr>
              <w:rPr>
                <w:sz w:val="26"/>
                <w:szCs w:val="26"/>
              </w:rPr>
            </w:pPr>
            <w:r w:rsidRPr="00FA4B7A">
              <w:rPr>
                <w:sz w:val="26"/>
                <w:szCs w:val="26"/>
              </w:rPr>
              <w:t>- осуществлять контроль по шаблону.</w:t>
            </w:r>
          </w:p>
          <w:p w14:paraId="74811D9E"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185A36E7" w14:textId="77777777" w:rsidR="00FA4B7A" w:rsidRPr="00FA4B7A" w:rsidRDefault="00FA4B7A" w:rsidP="00FA4B7A">
            <w:pPr>
              <w:rPr>
                <w:sz w:val="26"/>
                <w:szCs w:val="26"/>
              </w:rPr>
            </w:pPr>
          </w:p>
          <w:p w14:paraId="57F9032C" w14:textId="77777777" w:rsidR="00FA4B7A" w:rsidRPr="00FA4B7A" w:rsidRDefault="00FA4B7A" w:rsidP="00FA4B7A">
            <w:pPr>
              <w:rPr>
                <w:sz w:val="26"/>
                <w:szCs w:val="26"/>
              </w:rPr>
            </w:pPr>
            <w:r w:rsidRPr="00FA4B7A">
              <w:rPr>
                <w:sz w:val="26"/>
                <w:szCs w:val="26"/>
              </w:rPr>
              <w:t>С помощью учителя:</w:t>
            </w:r>
          </w:p>
          <w:p w14:paraId="06FBA53A" w14:textId="77777777" w:rsidR="00FA4B7A" w:rsidRPr="00FA4B7A" w:rsidRDefault="00FA4B7A" w:rsidP="00FA4B7A">
            <w:pPr>
              <w:rPr>
                <w:sz w:val="26"/>
                <w:szCs w:val="26"/>
              </w:rPr>
            </w:pPr>
            <w:r w:rsidRPr="00FA4B7A">
              <w:rPr>
                <w:sz w:val="26"/>
                <w:szCs w:val="26"/>
              </w:rPr>
              <w:t>-использовать полученные знания и умения в схожих ситуациях;</w:t>
            </w:r>
          </w:p>
          <w:p w14:paraId="7EFE474E"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7C02861A" w14:textId="77777777" w:rsidR="00FA4B7A" w:rsidRPr="00FA4B7A" w:rsidRDefault="00FA4B7A" w:rsidP="00FA4B7A">
            <w:pPr>
              <w:rPr>
                <w:sz w:val="26"/>
                <w:szCs w:val="26"/>
              </w:rPr>
            </w:pPr>
            <w:r w:rsidRPr="00FA4B7A">
              <w:rPr>
                <w:sz w:val="26"/>
                <w:szCs w:val="26"/>
              </w:rPr>
              <w:t>- отделять известное от неизвестного;</w:t>
            </w:r>
          </w:p>
          <w:p w14:paraId="07DF7C93"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пробные упражнения (биговка, получение объёмной формы деталей);</w:t>
            </w:r>
          </w:p>
          <w:p w14:paraId="23BAC0E3" w14:textId="77777777" w:rsidR="00FA4B7A" w:rsidRPr="00FA4B7A" w:rsidRDefault="00FA4B7A" w:rsidP="00FA4B7A">
            <w:pPr>
              <w:rPr>
                <w:sz w:val="26"/>
                <w:szCs w:val="26"/>
              </w:rPr>
            </w:pPr>
            <w:r w:rsidRPr="00FA4B7A">
              <w:rPr>
                <w:sz w:val="26"/>
                <w:szCs w:val="26"/>
              </w:rPr>
              <w:t>- делать выводы о наблюдаемых явлениях;</w:t>
            </w:r>
          </w:p>
          <w:p w14:paraId="4E8681C1"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192CB949" w14:textId="77777777" w:rsidR="00FA4B7A" w:rsidRPr="00FA4B7A" w:rsidRDefault="00FA4B7A" w:rsidP="00FA4B7A">
            <w:pPr>
              <w:rPr>
                <w:sz w:val="26"/>
                <w:szCs w:val="26"/>
              </w:rPr>
            </w:pPr>
            <w:r w:rsidRPr="00FA4B7A">
              <w:rPr>
                <w:sz w:val="26"/>
                <w:szCs w:val="26"/>
              </w:rPr>
              <w:t>- изготавливать изделие с опорой на рисунки и план;</w:t>
            </w:r>
          </w:p>
          <w:p w14:paraId="63CCD5C6"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4431E5DF" w14:textId="77777777" w:rsidR="00FA4B7A" w:rsidRPr="00FA4B7A" w:rsidRDefault="00FA4B7A" w:rsidP="00FA4B7A">
            <w:pPr>
              <w:rPr>
                <w:sz w:val="26"/>
                <w:szCs w:val="26"/>
              </w:rPr>
            </w:pPr>
            <w:r w:rsidRPr="00FA4B7A">
              <w:rPr>
                <w:sz w:val="26"/>
                <w:szCs w:val="26"/>
              </w:rPr>
              <w:t>-проверять изделие в действии, корректировать при необходимости его конструкцию;</w:t>
            </w:r>
          </w:p>
          <w:p w14:paraId="494C66CA"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131037DD" w14:textId="77777777" w:rsidR="00FA4B7A" w:rsidRPr="00FA4B7A" w:rsidRDefault="00FA4B7A" w:rsidP="00FA4B7A">
            <w:pPr>
              <w:rPr>
                <w:sz w:val="26"/>
                <w:szCs w:val="26"/>
              </w:rPr>
            </w:pPr>
            <w:r w:rsidRPr="00FA4B7A">
              <w:rPr>
                <w:sz w:val="26"/>
                <w:szCs w:val="26"/>
              </w:rPr>
              <w:t>-выполнять данную учителем часть задания, осваивать умение договариваться и помогать друг другу в совместной работе;</w:t>
            </w:r>
          </w:p>
          <w:p w14:paraId="703BE303"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4480E01A"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3236D588" w14:textId="77777777" w:rsidTr="00FA4B7A">
        <w:trPr>
          <w:trHeight w:val="317"/>
        </w:trPr>
        <w:tc>
          <w:tcPr>
            <w:tcW w:w="816" w:type="dxa"/>
          </w:tcPr>
          <w:p w14:paraId="7B957F7F" w14:textId="77777777" w:rsidR="00FA4B7A" w:rsidRPr="00FA4B7A" w:rsidRDefault="00FA4B7A" w:rsidP="00FA4B7A">
            <w:pPr>
              <w:ind w:firstLine="284"/>
              <w:rPr>
                <w:b/>
                <w:sz w:val="26"/>
                <w:szCs w:val="26"/>
              </w:rPr>
            </w:pPr>
            <w:r w:rsidRPr="00FA4B7A">
              <w:rPr>
                <w:b/>
                <w:sz w:val="26"/>
                <w:szCs w:val="26"/>
              </w:rPr>
              <w:t>8</w:t>
            </w:r>
          </w:p>
        </w:tc>
        <w:tc>
          <w:tcPr>
            <w:tcW w:w="4175" w:type="dxa"/>
          </w:tcPr>
          <w:p w14:paraId="31493561" w14:textId="77777777" w:rsidR="00FA4B7A" w:rsidRPr="00FA4B7A" w:rsidRDefault="00FA4B7A" w:rsidP="00FA4B7A">
            <w:pPr>
              <w:rPr>
                <w:b/>
                <w:sz w:val="26"/>
                <w:szCs w:val="26"/>
              </w:rPr>
            </w:pPr>
            <w:r w:rsidRPr="00FA4B7A">
              <w:rPr>
                <w:b/>
                <w:sz w:val="26"/>
                <w:szCs w:val="26"/>
              </w:rPr>
              <w:t xml:space="preserve"> Как плоское превратить в объёмное?</w:t>
            </w:r>
          </w:p>
          <w:p w14:paraId="6091A905" w14:textId="77777777" w:rsidR="00FA4B7A" w:rsidRPr="00FA4B7A" w:rsidRDefault="00FA4B7A" w:rsidP="00FA4B7A">
            <w:pPr>
              <w:rPr>
                <w:sz w:val="26"/>
                <w:szCs w:val="26"/>
              </w:rPr>
            </w:pPr>
            <w:r w:rsidRPr="00FA4B7A">
              <w:rPr>
                <w:sz w:val="26"/>
                <w:szCs w:val="26"/>
              </w:rPr>
              <w:t>О многообразии животного мира, формах клювов и ртов разных животных. Получение объёмных деталей путём надрезания и последующего складывания части детали. Упражнение по изготовлению выпуклой детали клюва. Разметка детали по половине шаблона. Закрепление умения выполнять биговка. Выбор правильных этапов плана из ряда предложенных.</w:t>
            </w:r>
          </w:p>
          <w:p w14:paraId="4F0E1C67" w14:textId="77777777" w:rsidR="00FA4B7A" w:rsidRPr="00FA4B7A" w:rsidRDefault="00FA4B7A" w:rsidP="00FA4B7A">
            <w:pPr>
              <w:ind w:left="360"/>
              <w:contextualSpacing/>
              <w:rPr>
                <w:sz w:val="26"/>
                <w:szCs w:val="26"/>
              </w:rPr>
            </w:pPr>
          </w:p>
          <w:p w14:paraId="6B64715C" w14:textId="77777777" w:rsidR="00FA4B7A" w:rsidRPr="00FA4B7A" w:rsidRDefault="00FA4B7A" w:rsidP="00FA4B7A">
            <w:pPr>
              <w:ind w:firstLine="360"/>
              <w:contextualSpacing/>
              <w:rPr>
                <w:b/>
                <w:sz w:val="26"/>
                <w:szCs w:val="26"/>
              </w:rPr>
            </w:pPr>
            <w:r w:rsidRPr="00FA4B7A">
              <w:rPr>
                <w:sz w:val="26"/>
                <w:szCs w:val="26"/>
              </w:rPr>
              <w:t>Изготовление изделий с использованием вышеуказанного приёма получения объёма с разметкой по половине шаблона.</w:t>
            </w:r>
          </w:p>
        </w:tc>
        <w:tc>
          <w:tcPr>
            <w:tcW w:w="5670" w:type="dxa"/>
            <w:vMerge/>
          </w:tcPr>
          <w:p w14:paraId="075DBD61" w14:textId="77777777" w:rsidR="00FA4B7A" w:rsidRPr="00FA4B7A" w:rsidRDefault="00FA4B7A" w:rsidP="00FA4B7A">
            <w:pPr>
              <w:rPr>
                <w:sz w:val="26"/>
                <w:szCs w:val="26"/>
              </w:rPr>
            </w:pPr>
          </w:p>
        </w:tc>
      </w:tr>
      <w:tr w:rsidR="00FA4B7A" w:rsidRPr="00FA4B7A" w14:paraId="6C0E607F" w14:textId="77777777" w:rsidTr="00FA4B7A">
        <w:trPr>
          <w:trHeight w:val="317"/>
        </w:trPr>
        <w:tc>
          <w:tcPr>
            <w:tcW w:w="816" w:type="dxa"/>
          </w:tcPr>
          <w:p w14:paraId="7CAA8B15" w14:textId="77777777" w:rsidR="00FA4B7A" w:rsidRPr="00FA4B7A" w:rsidRDefault="00FA4B7A" w:rsidP="00FA4B7A">
            <w:pPr>
              <w:ind w:firstLine="284"/>
              <w:rPr>
                <w:b/>
                <w:sz w:val="26"/>
                <w:szCs w:val="26"/>
              </w:rPr>
            </w:pPr>
            <w:r w:rsidRPr="00FA4B7A">
              <w:rPr>
                <w:b/>
                <w:sz w:val="26"/>
                <w:szCs w:val="26"/>
              </w:rPr>
              <w:t>9</w:t>
            </w:r>
          </w:p>
        </w:tc>
        <w:tc>
          <w:tcPr>
            <w:tcW w:w="4175" w:type="dxa"/>
          </w:tcPr>
          <w:p w14:paraId="35A6AC2D" w14:textId="77777777" w:rsidR="00FA4B7A" w:rsidRPr="00FA4B7A" w:rsidRDefault="00FA4B7A" w:rsidP="00FA4B7A">
            <w:pPr>
              <w:rPr>
                <w:sz w:val="26"/>
                <w:szCs w:val="26"/>
              </w:rPr>
            </w:pPr>
            <w:r w:rsidRPr="00FA4B7A">
              <w:rPr>
                <w:b/>
                <w:sz w:val="26"/>
                <w:szCs w:val="26"/>
              </w:rPr>
              <w:t>Как согнуть картон по кривой линии?</w:t>
            </w:r>
          </w:p>
          <w:p w14:paraId="56280473" w14:textId="77777777" w:rsidR="00FA4B7A" w:rsidRPr="00FA4B7A" w:rsidRDefault="00FA4B7A" w:rsidP="00FA4B7A">
            <w:pPr>
              <w:rPr>
                <w:sz w:val="26"/>
                <w:szCs w:val="26"/>
              </w:rPr>
            </w:pPr>
            <w:r w:rsidRPr="00FA4B7A">
              <w:rPr>
                <w:sz w:val="26"/>
                <w:szCs w:val="26"/>
              </w:rPr>
              <w:lastRenderedPageBreak/>
              <w:t>О древних ящерах и драконах. Мифология и сказки. Криволинейное сгибание картона.</w:t>
            </w:r>
          </w:p>
          <w:p w14:paraId="583FA244" w14:textId="77777777" w:rsidR="00FA4B7A" w:rsidRPr="00FA4B7A" w:rsidRDefault="00FA4B7A" w:rsidP="00FA4B7A">
            <w:pPr>
              <w:rPr>
                <w:sz w:val="26"/>
                <w:szCs w:val="26"/>
              </w:rPr>
            </w:pPr>
            <w:r w:rsidRPr="00FA4B7A">
              <w:rPr>
                <w:sz w:val="26"/>
                <w:szCs w:val="26"/>
              </w:rPr>
              <w:t>Пробное упражнение по освоению приёма получения криволинейного сгиба. Закрепление умения выполнять биговку. Разметка деталей по половине шаблона. Точечное наклеивание деталей. Составлен ие собственного плана и его сравнение с данным в учебнике.</w:t>
            </w:r>
          </w:p>
          <w:p w14:paraId="1C40F986" w14:textId="77777777" w:rsidR="00FA4B7A" w:rsidRPr="00FA4B7A" w:rsidRDefault="00FA4B7A" w:rsidP="00FA4B7A">
            <w:pPr>
              <w:rPr>
                <w:sz w:val="26"/>
                <w:szCs w:val="26"/>
              </w:rPr>
            </w:pPr>
            <w:r w:rsidRPr="00FA4B7A">
              <w:rPr>
                <w:sz w:val="26"/>
                <w:szCs w:val="26"/>
              </w:rPr>
              <w:t>Изготовление изделий с деталями, имеющими кривые сгибы, с разметкой по половине шаблона.</w:t>
            </w:r>
          </w:p>
          <w:p w14:paraId="03B155F6" w14:textId="77777777" w:rsidR="00FA4B7A" w:rsidRPr="00FA4B7A" w:rsidRDefault="00FA4B7A" w:rsidP="00FA4B7A">
            <w:pPr>
              <w:rPr>
                <w:sz w:val="26"/>
                <w:szCs w:val="26"/>
              </w:rPr>
            </w:pPr>
          </w:p>
          <w:p w14:paraId="453B6E65" w14:textId="77777777" w:rsidR="00FA4B7A" w:rsidRPr="00FA4B7A" w:rsidRDefault="00FA4B7A" w:rsidP="00FA4B7A">
            <w:pPr>
              <w:rPr>
                <w:b/>
                <w:sz w:val="26"/>
                <w:szCs w:val="26"/>
              </w:rPr>
            </w:pPr>
            <w:r w:rsidRPr="00FA4B7A">
              <w:rPr>
                <w:b/>
                <w:sz w:val="26"/>
                <w:szCs w:val="26"/>
              </w:rPr>
              <w:t>Проверим себя.</w:t>
            </w:r>
            <w:r w:rsidRPr="00FA4B7A">
              <w:rPr>
                <w:sz w:val="26"/>
                <w:szCs w:val="26"/>
              </w:rPr>
              <w:t xml:space="preserve"> Проверка знаний и умений по теме.</w:t>
            </w:r>
          </w:p>
        </w:tc>
        <w:tc>
          <w:tcPr>
            <w:tcW w:w="5670" w:type="dxa"/>
            <w:vMerge/>
          </w:tcPr>
          <w:p w14:paraId="14070318" w14:textId="77777777" w:rsidR="00FA4B7A" w:rsidRPr="00FA4B7A" w:rsidRDefault="00FA4B7A" w:rsidP="00FA4B7A">
            <w:pPr>
              <w:rPr>
                <w:sz w:val="26"/>
                <w:szCs w:val="26"/>
              </w:rPr>
            </w:pPr>
          </w:p>
        </w:tc>
      </w:tr>
      <w:tr w:rsidR="00FA4B7A" w:rsidRPr="00FA4B7A" w14:paraId="46C37538" w14:textId="77777777" w:rsidTr="00FA4B7A">
        <w:trPr>
          <w:trHeight w:val="317"/>
        </w:trPr>
        <w:tc>
          <w:tcPr>
            <w:tcW w:w="10661" w:type="dxa"/>
            <w:gridSpan w:val="3"/>
          </w:tcPr>
          <w:p w14:paraId="7E98CB7D" w14:textId="77777777" w:rsidR="00FA4B7A" w:rsidRPr="00FA4B7A" w:rsidRDefault="00FA4B7A" w:rsidP="00FA4B7A">
            <w:pPr>
              <w:jc w:val="center"/>
              <w:rPr>
                <w:sz w:val="26"/>
                <w:szCs w:val="26"/>
              </w:rPr>
            </w:pPr>
            <w:r w:rsidRPr="00FA4B7A">
              <w:rPr>
                <w:b/>
                <w:sz w:val="26"/>
                <w:szCs w:val="26"/>
              </w:rPr>
              <w:lastRenderedPageBreak/>
              <w:t>Чертёжная мастерская (7 часов)</w:t>
            </w:r>
          </w:p>
        </w:tc>
      </w:tr>
      <w:tr w:rsidR="00FA4B7A" w:rsidRPr="00FA4B7A" w14:paraId="10A14D75" w14:textId="77777777" w:rsidTr="00FA4B7A">
        <w:trPr>
          <w:trHeight w:val="317"/>
        </w:trPr>
        <w:tc>
          <w:tcPr>
            <w:tcW w:w="816" w:type="dxa"/>
          </w:tcPr>
          <w:p w14:paraId="5374B418" w14:textId="77777777" w:rsidR="00FA4B7A" w:rsidRPr="00FA4B7A" w:rsidRDefault="00FA4B7A" w:rsidP="00FA4B7A">
            <w:pPr>
              <w:ind w:firstLine="284"/>
              <w:rPr>
                <w:b/>
                <w:sz w:val="26"/>
                <w:szCs w:val="26"/>
              </w:rPr>
            </w:pPr>
            <w:r w:rsidRPr="00FA4B7A">
              <w:rPr>
                <w:b/>
                <w:sz w:val="26"/>
                <w:szCs w:val="26"/>
              </w:rPr>
              <w:t>10</w:t>
            </w:r>
          </w:p>
        </w:tc>
        <w:tc>
          <w:tcPr>
            <w:tcW w:w="4175" w:type="dxa"/>
          </w:tcPr>
          <w:p w14:paraId="3F2DD2E3" w14:textId="77777777" w:rsidR="00FA4B7A" w:rsidRPr="00FA4B7A" w:rsidRDefault="00FA4B7A" w:rsidP="00FA4B7A">
            <w:pPr>
              <w:rPr>
                <w:b/>
                <w:sz w:val="26"/>
                <w:szCs w:val="26"/>
              </w:rPr>
            </w:pPr>
            <w:r w:rsidRPr="00FA4B7A">
              <w:rPr>
                <w:b/>
                <w:sz w:val="26"/>
                <w:szCs w:val="26"/>
              </w:rPr>
              <w:t>Что такое технологические операции и способы?</w:t>
            </w:r>
          </w:p>
          <w:p w14:paraId="5C0023F5" w14:textId="77777777" w:rsidR="00FA4B7A" w:rsidRPr="00FA4B7A" w:rsidRDefault="00FA4B7A" w:rsidP="00FA4B7A">
            <w:pPr>
              <w:rPr>
                <w:sz w:val="26"/>
                <w:szCs w:val="26"/>
              </w:rPr>
            </w:pPr>
            <w:r w:rsidRPr="00FA4B7A">
              <w:rPr>
                <w:sz w:val="26"/>
                <w:szCs w:val="26"/>
              </w:rPr>
              <w:t xml:space="preserve">Введение понятия «технологические операции». Знакомство с основными технологическими операциями ручной обработки материалов и способами их выполнения. Задание подобрать технологические операции и способы их выполнения предложенным готовым изделиям. Знакомство с технологической картой. Самостоятельное составление плана работы. Складывание бумажных полосок пружинкой. Использование ранее освоенных способов разметки и соединения деталей. </w:t>
            </w:r>
          </w:p>
          <w:p w14:paraId="0C705183" w14:textId="77777777" w:rsidR="00FA4B7A" w:rsidRPr="00FA4B7A" w:rsidRDefault="00FA4B7A" w:rsidP="00FA4B7A">
            <w:pPr>
              <w:rPr>
                <w:sz w:val="26"/>
                <w:szCs w:val="26"/>
              </w:rPr>
            </w:pPr>
          </w:p>
          <w:p w14:paraId="4BF3CA75" w14:textId="77777777" w:rsidR="00FA4B7A" w:rsidRPr="00FA4B7A" w:rsidRDefault="00FA4B7A" w:rsidP="00FA4B7A">
            <w:pPr>
              <w:rPr>
                <w:b/>
                <w:sz w:val="26"/>
                <w:szCs w:val="26"/>
              </w:rPr>
            </w:pPr>
            <w:r w:rsidRPr="00FA4B7A">
              <w:rPr>
                <w:sz w:val="26"/>
                <w:szCs w:val="26"/>
              </w:rPr>
              <w:t>Изготовление изделий с деталями, сложенными пружинкой.</w:t>
            </w:r>
          </w:p>
        </w:tc>
        <w:tc>
          <w:tcPr>
            <w:tcW w:w="5670" w:type="dxa"/>
          </w:tcPr>
          <w:p w14:paraId="62AAC95D" w14:textId="77777777" w:rsidR="00FA4B7A" w:rsidRPr="00FA4B7A" w:rsidRDefault="00FA4B7A" w:rsidP="00FA4B7A">
            <w:pPr>
              <w:rPr>
                <w:sz w:val="26"/>
                <w:szCs w:val="26"/>
              </w:rPr>
            </w:pPr>
            <w:r w:rsidRPr="00FA4B7A">
              <w:rPr>
                <w:sz w:val="26"/>
                <w:szCs w:val="26"/>
              </w:rPr>
              <w:t>Самостоятельно:</w:t>
            </w:r>
          </w:p>
          <w:p w14:paraId="4CFBCCFA" w14:textId="77777777" w:rsidR="00FA4B7A" w:rsidRPr="00FA4B7A" w:rsidRDefault="00FA4B7A" w:rsidP="00FA4B7A">
            <w:pPr>
              <w:rPr>
                <w:sz w:val="26"/>
                <w:szCs w:val="26"/>
              </w:rPr>
            </w:pPr>
            <w:r w:rsidRPr="00FA4B7A">
              <w:rPr>
                <w:sz w:val="26"/>
                <w:szCs w:val="26"/>
              </w:rPr>
              <w:t>-использовать  ранее приобретённые знания и умения в практической работе (разметка по шаблону, резание ножницами, складывание, наклеивание бумажных деталей);</w:t>
            </w:r>
          </w:p>
          <w:p w14:paraId="72F364A4"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7E68CEE7"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15D66058" w14:textId="77777777" w:rsidR="00FA4B7A" w:rsidRPr="00FA4B7A" w:rsidRDefault="00FA4B7A" w:rsidP="00FA4B7A">
            <w:pPr>
              <w:rPr>
                <w:sz w:val="26"/>
                <w:szCs w:val="26"/>
              </w:rPr>
            </w:pPr>
            <w:r w:rsidRPr="00FA4B7A">
              <w:rPr>
                <w:sz w:val="26"/>
                <w:szCs w:val="26"/>
              </w:rPr>
              <w:t>- осуществлять контроль по шаблону.</w:t>
            </w:r>
          </w:p>
          <w:p w14:paraId="5C3ABD26"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547748F3" w14:textId="77777777" w:rsidR="00FA4B7A" w:rsidRPr="00FA4B7A" w:rsidRDefault="00FA4B7A" w:rsidP="00FA4B7A">
            <w:pPr>
              <w:rPr>
                <w:sz w:val="26"/>
                <w:szCs w:val="26"/>
              </w:rPr>
            </w:pPr>
          </w:p>
          <w:p w14:paraId="7F366C90" w14:textId="77777777" w:rsidR="00FA4B7A" w:rsidRPr="00FA4B7A" w:rsidRDefault="00FA4B7A" w:rsidP="00FA4B7A">
            <w:pPr>
              <w:rPr>
                <w:sz w:val="26"/>
                <w:szCs w:val="26"/>
              </w:rPr>
            </w:pPr>
            <w:r w:rsidRPr="00FA4B7A">
              <w:rPr>
                <w:sz w:val="26"/>
                <w:szCs w:val="26"/>
              </w:rPr>
              <w:t>С помощью учителя:</w:t>
            </w:r>
          </w:p>
          <w:p w14:paraId="65EFCBCB" w14:textId="77777777" w:rsidR="00FA4B7A" w:rsidRPr="00FA4B7A" w:rsidRDefault="00FA4B7A" w:rsidP="00FA4B7A">
            <w:pPr>
              <w:rPr>
                <w:sz w:val="26"/>
                <w:szCs w:val="26"/>
              </w:rPr>
            </w:pPr>
            <w:r w:rsidRPr="00FA4B7A">
              <w:rPr>
                <w:sz w:val="26"/>
                <w:szCs w:val="26"/>
              </w:rPr>
              <w:t>-сравнивать конструкции и технологии изготовления изделий из одинаковых и разных материалов, находить сходства и различия;</w:t>
            </w:r>
          </w:p>
          <w:p w14:paraId="3B6A11C6" w14:textId="77777777" w:rsidR="00FA4B7A" w:rsidRPr="00FA4B7A" w:rsidRDefault="00FA4B7A" w:rsidP="00FA4B7A">
            <w:pPr>
              <w:rPr>
                <w:sz w:val="26"/>
                <w:szCs w:val="26"/>
              </w:rPr>
            </w:pPr>
            <w:r w:rsidRPr="00FA4B7A">
              <w:rPr>
                <w:sz w:val="26"/>
                <w:szCs w:val="26"/>
              </w:rPr>
              <w:t>- отделять известное от неизвестного;</w:t>
            </w:r>
          </w:p>
          <w:p w14:paraId="6F38A966"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наблюдения, сравнения, рассуждения (понятия «технологические операции», «способы выполнения технологических операций»);</w:t>
            </w:r>
          </w:p>
          <w:p w14:paraId="6BC7B167" w14:textId="77777777" w:rsidR="00FA4B7A" w:rsidRPr="00FA4B7A" w:rsidRDefault="00FA4B7A" w:rsidP="00FA4B7A">
            <w:pPr>
              <w:rPr>
                <w:sz w:val="26"/>
                <w:szCs w:val="26"/>
              </w:rPr>
            </w:pPr>
            <w:r w:rsidRPr="00FA4B7A">
              <w:rPr>
                <w:sz w:val="26"/>
                <w:szCs w:val="26"/>
              </w:rPr>
              <w:t>- делать выводы о наблюдаемых явлениях;</w:t>
            </w:r>
          </w:p>
          <w:p w14:paraId="66EDA64A"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4611580C"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226BA52B" w14:textId="77777777" w:rsidR="00FA4B7A" w:rsidRPr="00FA4B7A" w:rsidRDefault="00FA4B7A" w:rsidP="00FA4B7A">
            <w:pPr>
              <w:rPr>
                <w:sz w:val="26"/>
                <w:szCs w:val="26"/>
              </w:rPr>
            </w:pPr>
            <w:r w:rsidRPr="00FA4B7A">
              <w:rPr>
                <w:sz w:val="26"/>
                <w:szCs w:val="26"/>
              </w:rPr>
              <w:lastRenderedPageBreak/>
              <w:t>- изготавливать изделие с опорой на рисунки и план;</w:t>
            </w:r>
          </w:p>
          <w:p w14:paraId="16AC302D"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66C0E1BF" w14:textId="77777777" w:rsidR="00FA4B7A" w:rsidRPr="00FA4B7A" w:rsidRDefault="00FA4B7A" w:rsidP="00FA4B7A">
            <w:pPr>
              <w:rPr>
                <w:sz w:val="26"/>
                <w:szCs w:val="26"/>
              </w:rPr>
            </w:pPr>
            <w:r w:rsidRPr="00FA4B7A">
              <w:rPr>
                <w:sz w:val="26"/>
                <w:szCs w:val="26"/>
              </w:rPr>
              <w:t>-обобщать (называть) то новое, что освоено.</w:t>
            </w:r>
          </w:p>
        </w:tc>
      </w:tr>
      <w:tr w:rsidR="00FA4B7A" w:rsidRPr="00FA4B7A" w14:paraId="404569D8" w14:textId="77777777" w:rsidTr="00FA4B7A">
        <w:trPr>
          <w:trHeight w:val="317"/>
        </w:trPr>
        <w:tc>
          <w:tcPr>
            <w:tcW w:w="816" w:type="dxa"/>
          </w:tcPr>
          <w:p w14:paraId="172538A7" w14:textId="77777777" w:rsidR="00FA4B7A" w:rsidRPr="00FA4B7A" w:rsidRDefault="00FA4B7A" w:rsidP="00FA4B7A">
            <w:pPr>
              <w:ind w:firstLine="284"/>
              <w:rPr>
                <w:b/>
                <w:sz w:val="26"/>
                <w:szCs w:val="26"/>
              </w:rPr>
            </w:pPr>
            <w:r w:rsidRPr="00FA4B7A">
              <w:rPr>
                <w:b/>
                <w:sz w:val="26"/>
                <w:szCs w:val="26"/>
              </w:rPr>
              <w:lastRenderedPageBreak/>
              <w:t>11</w:t>
            </w:r>
          </w:p>
        </w:tc>
        <w:tc>
          <w:tcPr>
            <w:tcW w:w="4175" w:type="dxa"/>
          </w:tcPr>
          <w:p w14:paraId="09FB2C86" w14:textId="77777777" w:rsidR="00FA4B7A" w:rsidRPr="00FA4B7A" w:rsidRDefault="00FA4B7A" w:rsidP="00FA4B7A">
            <w:pPr>
              <w:rPr>
                <w:b/>
                <w:sz w:val="26"/>
                <w:szCs w:val="26"/>
              </w:rPr>
            </w:pPr>
            <w:r w:rsidRPr="00FA4B7A">
              <w:rPr>
                <w:b/>
                <w:sz w:val="26"/>
                <w:szCs w:val="26"/>
              </w:rPr>
              <w:t xml:space="preserve"> Что такое линейка и что она умеет?</w:t>
            </w:r>
          </w:p>
          <w:p w14:paraId="03E7B998" w14:textId="77777777" w:rsidR="00FA4B7A" w:rsidRPr="00FA4B7A" w:rsidRDefault="00FA4B7A" w:rsidP="00FA4B7A">
            <w:pPr>
              <w:rPr>
                <w:sz w:val="26"/>
                <w:szCs w:val="26"/>
              </w:rPr>
            </w:pPr>
            <w:r w:rsidRPr="00FA4B7A">
              <w:rPr>
                <w:sz w:val="26"/>
                <w:szCs w:val="26"/>
              </w:rPr>
              <w:t>Введение понятия «линейка – чертёжный инструмент». Функциональное назначение линейки, разновидности линеек. Проведение прямых линий, измерение отрезков по линейке. Измерение сторон многоугольников. Контроль точности измерений по линейке. Подведение итогов, самоконтроль по предложенным вопросам. Использование ранее освоенных способов разметки и соединения деталей.</w:t>
            </w:r>
          </w:p>
          <w:p w14:paraId="6BC7B670" w14:textId="77777777" w:rsidR="00FA4B7A" w:rsidRPr="00FA4B7A" w:rsidRDefault="00FA4B7A" w:rsidP="00FA4B7A">
            <w:pPr>
              <w:rPr>
                <w:sz w:val="26"/>
                <w:szCs w:val="26"/>
              </w:rPr>
            </w:pPr>
          </w:p>
          <w:p w14:paraId="67AEC5B2" w14:textId="77777777" w:rsidR="00FA4B7A" w:rsidRPr="00FA4B7A" w:rsidRDefault="00FA4B7A" w:rsidP="00FA4B7A">
            <w:pPr>
              <w:rPr>
                <w:b/>
                <w:sz w:val="26"/>
                <w:szCs w:val="26"/>
              </w:rPr>
            </w:pPr>
            <w:r w:rsidRPr="00FA4B7A">
              <w:rPr>
                <w:sz w:val="26"/>
                <w:szCs w:val="26"/>
              </w:rPr>
              <w:t>Построение прямых линий и отрезков. Измерение отрезков. Измерение сторон геометрических фигур.</w:t>
            </w:r>
          </w:p>
        </w:tc>
        <w:tc>
          <w:tcPr>
            <w:tcW w:w="5670" w:type="dxa"/>
          </w:tcPr>
          <w:p w14:paraId="36E323CB" w14:textId="77777777" w:rsidR="00FA4B7A" w:rsidRPr="00FA4B7A" w:rsidRDefault="00FA4B7A" w:rsidP="00FA4B7A">
            <w:pPr>
              <w:rPr>
                <w:sz w:val="26"/>
                <w:szCs w:val="26"/>
              </w:rPr>
            </w:pPr>
            <w:r w:rsidRPr="00FA4B7A">
              <w:rPr>
                <w:sz w:val="26"/>
                <w:szCs w:val="26"/>
              </w:rPr>
              <w:t>Самостоятельно:</w:t>
            </w:r>
          </w:p>
          <w:p w14:paraId="42E0EC53" w14:textId="77777777" w:rsidR="00FA4B7A" w:rsidRPr="00FA4B7A" w:rsidRDefault="00FA4B7A" w:rsidP="00FA4B7A">
            <w:pPr>
              <w:rPr>
                <w:sz w:val="26"/>
                <w:szCs w:val="26"/>
              </w:rPr>
            </w:pPr>
            <w:r w:rsidRPr="00FA4B7A">
              <w:rPr>
                <w:sz w:val="26"/>
                <w:szCs w:val="26"/>
              </w:rPr>
              <w:t>-организовывать   рабочее место для работы с бумагой  (рационально размещать материалы и инструменты);</w:t>
            </w:r>
          </w:p>
          <w:p w14:paraId="49D7143A" w14:textId="77777777" w:rsidR="00FA4B7A" w:rsidRPr="00FA4B7A" w:rsidRDefault="00FA4B7A" w:rsidP="00FA4B7A">
            <w:pPr>
              <w:rPr>
                <w:sz w:val="26"/>
                <w:szCs w:val="26"/>
              </w:rPr>
            </w:pPr>
            <w:r w:rsidRPr="00FA4B7A">
              <w:rPr>
                <w:sz w:val="26"/>
                <w:szCs w:val="26"/>
              </w:rPr>
              <w:t>- отбирать необходимые материалы для композиций.</w:t>
            </w:r>
          </w:p>
          <w:p w14:paraId="5B2FDA5F" w14:textId="77777777" w:rsidR="00FA4B7A" w:rsidRPr="00FA4B7A" w:rsidRDefault="00FA4B7A" w:rsidP="00FA4B7A">
            <w:pPr>
              <w:rPr>
                <w:sz w:val="26"/>
                <w:szCs w:val="26"/>
              </w:rPr>
            </w:pPr>
          </w:p>
          <w:p w14:paraId="55D95E87" w14:textId="77777777" w:rsidR="00FA4B7A" w:rsidRPr="00FA4B7A" w:rsidRDefault="00FA4B7A" w:rsidP="00FA4B7A">
            <w:pPr>
              <w:rPr>
                <w:sz w:val="26"/>
                <w:szCs w:val="26"/>
              </w:rPr>
            </w:pPr>
            <w:r w:rsidRPr="00FA4B7A">
              <w:rPr>
                <w:sz w:val="26"/>
                <w:szCs w:val="26"/>
              </w:rPr>
              <w:t>С помощью учителя:</w:t>
            </w:r>
          </w:p>
          <w:p w14:paraId="0F0C5017"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66693D2C" w14:textId="77777777" w:rsidR="00FA4B7A" w:rsidRPr="00FA4B7A" w:rsidRDefault="00FA4B7A" w:rsidP="00FA4B7A">
            <w:pPr>
              <w:rPr>
                <w:sz w:val="26"/>
                <w:szCs w:val="26"/>
              </w:rPr>
            </w:pPr>
            <w:r w:rsidRPr="00FA4B7A">
              <w:rPr>
                <w:sz w:val="26"/>
                <w:szCs w:val="26"/>
              </w:rPr>
              <w:t>-осваивать умение работать линейкой (измерять отрезки, проводить прямые линии, проводить линию через две точки, строить отрезки заданной длины);</w:t>
            </w:r>
          </w:p>
          <w:p w14:paraId="6E5CB160" w14:textId="77777777" w:rsidR="00FA4B7A" w:rsidRPr="00FA4B7A" w:rsidRDefault="00FA4B7A" w:rsidP="00FA4B7A">
            <w:pPr>
              <w:rPr>
                <w:sz w:val="26"/>
                <w:szCs w:val="26"/>
              </w:rPr>
            </w:pPr>
            <w:r w:rsidRPr="00FA4B7A">
              <w:rPr>
                <w:sz w:val="26"/>
                <w:szCs w:val="26"/>
              </w:rPr>
              <w:t>-сравнивать результаты измерений длин отрезков;</w:t>
            </w:r>
          </w:p>
          <w:p w14:paraId="750D9B65" w14:textId="77777777" w:rsidR="00FA4B7A" w:rsidRPr="00FA4B7A" w:rsidRDefault="00FA4B7A" w:rsidP="00FA4B7A">
            <w:pPr>
              <w:rPr>
                <w:sz w:val="26"/>
                <w:szCs w:val="26"/>
              </w:rPr>
            </w:pPr>
            <w:r w:rsidRPr="00FA4B7A">
              <w:rPr>
                <w:sz w:val="26"/>
                <w:szCs w:val="26"/>
              </w:rPr>
              <w:t>- отделять известное от неизвестного;</w:t>
            </w:r>
          </w:p>
          <w:p w14:paraId="260F64B5"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наблюдения, сравнения, рассуждения (понятия «технологические операции», «способы выполнения технологических операций»);</w:t>
            </w:r>
          </w:p>
          <w:p w14:paraId="379746B3" w14:textId="77777777" w:rsidR="00FA4B7A" w:rsidRPr="00FA4B7A" w:rsidRDefault="00FA4B7A" w:rsidP="00FA4B7A">
            <w:pPr>
              <w:rPr>
                <w:sz w:val="26"/>
                <w:szCs w:val="26"/>
              </w:rPr>
            </w:pPr>
            <w:r w:rsidRPr="00FA4B7A">
              <w:rPr>
                <w:sz w:val="26"/>
                <w:szCs w:val="26"/>
              </w:rPr>
              <w:t>- делать выводы о наблюдаемых явлениях;</w:t>
            </w:r>
          </w:p>
          <w:p w14:paraId="41801DCA" w14:textId="77777777" w:rsidR="00FA4B7A" w:rsidRPr="00FA4B7A" w:rsidRDefault="00FA4B7A" w:rsidP="00FA4B7A">
            <w:pPr>
              <w:rPr>
                <w:sz w:val="26"/>
                <w:szCs w:val="26"/>
              </w:rPr>
            </w:pPr>
            <w:r w:rsidRPr="00FA4B7A">
              <w:rPr>
                <w:sz w:val="26"/>
                <w:szCs w:val="26"/>
              </w:rPr>
              <w:t>- осуществлять  контроль по линейке;</w:t>
            </w:r>
          </w:p>
          <w:p w14:paraId="6B03A346" w14:textId="77777777" w:rsidR="00FA4B7A" w:rsidRPr="00FA4B7A" w:rsidRDefault="00FA4B7A" w:rsidP="00FA4B7A">
            <w:pPr>
              <w:rPr>
                <w:sz w:val="26"/>
                <w:szCs w:val="26"/>
              </w:rPr>
            </w:pPr>
            <w:r w:rsidRPr="00FA4B7A">
              <w:rPr>
                <w:sz w:val="26"/>
                <w:szCs w:val="26"/>
              </w:rPr>
              <w:t xml:space="preserve"> - оценивать результаты работы (точность измерений);</w:t>
            </w:r>
          </w:p>
          <w:p w14:paraId="059BACEB" w14:textId="77777777" w:rsidR="00FA4B7A" w:rsidRPr="00FA4B7A" w:rsidRDefault="00FA4B7A" w:rsidP="00FA4B7A">
            <w:pPr>
              <w:rPr>
                <w:sz w:val="26"/>
                <w:szCs w:val="26"/>
              </w:rPr>
            </w:pPr>
            <w:r w:rsidRPr="00FA4B7A">
              <w:rPr>
                <w:sz w:val="26"/>
                <w:szCs w:val="26"/>
              </w:rPr>
              <w:t>-обобщать (называть) то новое, что освоено.</w:t>
            </w:r>
          </w:p>
        </w:tc>
      </w:tr>
      <w:tr w:rsidR="00FA4B7A" w:rsidRPr="00FA4B7A" w14:paraId="2F93F71A" w14:textId="77777777" w:rsidTr="00FA4B7A">
        <w:trPr>
          <w:trHeight w:val="317"/>
        </w:trPr>
        <w:tc>
          <w:tcPr>
            <w:tcW w:w="816" w:type="dxa"/>
          </w:tcPr>
          <w:p w14:paraId="41FA5F55" w14:textId="77777777" w:rsidR="00FA4B7A" w:rsidRPr="00FA4B7A" w:rsidRDefault="00FA4B7A" w:rsidP="00FA4B7A">
            <w:pPr>
              <w:ind w:firstLine="284"/>
              <w:rPr>
                <w:b/>
                <w:sz w:val="26"/>
                <w:szCs w:val="26"/>
              </w:rPr>
            </w:pPr>
            <w:r w:rsidRPr="00FA4B7A">
              <w:rPr>
                <w:b/>
                <w:sz w:val="26"/>
                <w:szCs w:val="26"/>
              </w:rPr>
              <w:t>12</w:t>
            </w:r>
          </w:p>
        </w:tc>
        <w:tc>
          <w:tcPr>
            <w:tcW w:w="4175" w:type="dxa"/>
          </w:tcPr>
          <w:p w14:paraId="3D280DE1" w14:textId="77777777" w:rsidR="00FA4B7A" w:rsidRPr="00FA4B7A" w:rsidRDefault="00FA4B7A" w:rsidP="00FA4B7A">
            <w:pPr>
              <w:rPr>
                <w:b/>
                <w:sz w:val="26"/>
                <w:szCs w:val="26"/>
              </w:rPr>
            </w:pPr>
            <w:r w:rsidRPr="00FA4B7A">
              <w:rPr>
                <w:b/>
                <w:sz w:val="26"/>
                <w:szCs w:val="26"/>
              </w:rPr>
              <w:t>Что такое чертёж и как его прочитать?</w:t>
            </w:r>
          </w:p>
          <w:p w14:paraId="44A94DF3" w14:textId="77777777" w:rsidR="00FA4B7A" w:rsidRPr="00FA4B7A" w:rsidRDefault="00FA4B7A" w:rsidP="00FA4B7A">
            <w:pPr>
              <w:rPr>
                <w:sz w:val="26"/>
                <w:szCs w:val="26"/>
              </w:rPr>
            </w:pPr>
            <w:r w:rsidRPr="00FA4B7A">
              <w:rPr>
                <w:sz w:val="26"/>
                <w:szCs w:val="26"/>
              </w:rPr>
              <w:t xml:space="preserve">Введение понятия «чертёж». Линия чертежа: основная, толстая, тонкая, штрихпунктирная с двумя точками. Чтение чертежа. Изделия и их чертежи. Построение прямоугольника от одного прямого угла. Изготовление изделия по его чертежу. Использование ранее освоенных способов разметки и соединения деталей. Составление </w:t>
            </w:r>
            <w:r w:rsidRPr="00FA4B7A">
              <w:rPr>
                <w:sz w:val="26"/>
                <w:szCs w:val="26"/>
              </w:rPr>
              <w:lastRenderedPageBreak/>
              <w:t xml:space="preserve">плана работы. Работа по технологической карте. </w:t>
            </w:r>
          </w:p>
          <w:p w14:paraId="2E203B9F" w14:textId="77777777" w:rsidR="00FA4B7A" w:rsidRPr="00FA4B7A" w:rsidRDefault="00FA4B7A" w:rsidP="00FA4B7A">
            <w:pPr>
              <w:ind w:firstLine="284"/>
              <w:rPr>
                <w:sz w:val="26"/>
                <w:szCs w:val="26"/>
              </w:rPr>
            </w:pPr>
          </w:p>
          <w:p w14:paraId="259BFC29" w14:textId="77777777" w:rsidR="00FA4B7A" w:rsidRPr="00FA4B7A" w:rsidRDefault="00FA4B7A" w:rsidP="00FA4B7A">
            <w:pPr>
              <w:rPr>
                <w:b/>
                <w:sz w:val="26"/>
                <w:szCs w:val="26"/>
              </w:rPr>
            </w:pPr>
            <w:r w:rsidRPr="00FA4B7A">
              <w:rPr>
                <w:sz w:val="26"/>
                <w:szCs w:val="26"/>
              </w:rPr>
              <w:t xml:space="preserve">Изготовление изделий с основой прямоугольной формы по их чертежам.  </w:t>
            </w:r>
          </w:p>
        </w:tc>
        <w:tc>
          <w:tcPr>
            <w:tcW w:w="5670" w:type="dxa"/>
            <w:vMerge w:val="restart"/>
          </w:tcPr>
          <w:p w14:paraId="6C25699D" w14:textId="77777777" w:rsidR="00FA4B7A" w:rsidRPr="00FA4B7A" w:rsidRDefault="00FA4B7A" w:rsidP="00FA4B7A">
            <w:pPr>
              <w:rPr>
                <w:sz w:val="26"/>
                <w:szCs w:val="26"/>
              </w:rPr>
            </w:pPr>
            <w:r w:rsidRPr="00FA4B7A">
              <w:rPr>
                <w:sz w:val="26"/>
                <w:szCs w:val="26"/>
              </w:rPr>
              <w:lastRenderedPageBreak/>
              <w:t>Самостоятельно:</w:t>
            </w:r>
          </w:p>
          <w:p w14:paraId="72519921"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3F6C72CF"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3E7D57B9" w14:textId="77777777" w:rsidR="00FA4B7A" w:rsidRPr="00FA4B7A" w:rsidRDefault="00FA4B7A" w:rsidP="00FA4B7A">
            <w:pPr>
              <w:rPr>
                <w:sz w:val="26"/>
                <w:szCs w:val="26"/>
              </w:rPr>
            </w:pPr>
            <w:r w:rsidRPr="00FA4B7A">
              <w:rPr>
                <w:sz w:val="26"/>
                <w:szCs w:val="26"/>
              </w:rPr>
              <w:t>- осуществлять контроль по шаблонам;</w:t>
            </w:r>
          </w:p>
          <w:p w14:paraId="699B3CF4" w14:textId="77777777" w:rsidR="00FA4B7A" w:rsidRPr="00FA4B7A" w:rsidRDefault="00FA4B7A" w:rsidP="00FA4B7A">
            <w:pPr>
              <w:rPr>
                <w:sz w:val="26"/>
                <w:szCs w:val="26"/>
              </w:rPr>
            </w:pPr>
            <w:r w:rsidRPr="00FA4B7A">
              <w:rPr>
                <w:sz w:val="26"/>
                <w:szCs w:val="26"/>
              </w:rPr>
              <w:t>- отбирать необходимые материалы для изделий.</w:t>
            </w:r>
          </w:p>
          <w:p w14:paraId="037E5A4D" w14:textId="77777777" w:rsidR="00FA4B7A" w:rsidRPr="00FA4B7A" w:rsidRDefault="00FA4B7A" w:rsidP="00FA4B7A">
            <w:pPr>
              <w:rPr>
                <w:sz w:val="26"/>
                <w:szCs w:val="26"/>
              </w:rPr>
            </w:pPr>
          </w:p>
          <w:p w14:paraId="215AE08A" w14:textId="77777777" w:rsidR="00FA4B7A" w:rsidRPr="00FA4B7A" w:rsidRDefault="00FA4B7A" w:rsidP="00FA4B7A">
            <w:pPr>
              <w:rPr>
                <w:sz w:val="26"/>
                <w:szCs w:val="26"/>
              </w:rPr>
            </w:pPr>
            <w:r w:rsidRPr="00FA4B7A">
              <w:rPr>
                <w:sz w:val="26"/>
                <w:szCs w:val="26"/>
              </w:rPr>
              <w:t>С помощью учителя:</w:t>
            </w:r>
          </w:p>
          <w:p w14:paraId="3664DA30" w14:textId="77777777" w:rsidR="00FA4B7A" w:rsidRPr="00FA4B7A" w:rsidRDefault="00FA4B7A" w:rsidP="00FA4B7A">
            <w:pPr>
              <w:rPr>
                <w:sz w:val="26"/>
                <w:szCs w:val="26"/>
              </w:rPr>
            </w:pPr>
            <w:r w:rsidRPr="00FA4B7A">
              <w:rPr>
                <w:sz w:val="26"/>
                <w:szCs w:val="26"/>
              </w:rPr>
              <w:t>-сравнивать конструктивные особенности схожих изделий и технологии их изготовления;</w:t>
            </w:r>
          </w:p>
          <w:p w14:paraId="561324EC" w14:textId="77777777" w:rsidR="00FA4B7A" w:rsidRPr="00FA4B7A" w:rsidRDefault="00FA4B7A" w:rsidP="00FA4B7A">
            <w:pPr>
              <w:rPr>
                <w:sz w:val="26"/>
                <w:szCs w:val="26"/>
              </w:rPr>
            </w:pPr>
            <w:r w:rsidRPr="00FA4B7A">
              <w:rPr>
                <w:sz w:val="26"/>
                <w:szCs w:val="26"/>
              </w:rPr>
              <w:lastRenderedPageBreak/>
              <w:t>- сравнивать изделия и их чертежи;</w:t>
            </w:r>
          </w:p>
          <w:p w14:paraId="377C687F" w14:textId="77777777" w:rsidR="00FA4B7A" w:rsidRPr="00FA4B7A" w:rsidRDefault="00FA4B7A" w:rsidP="00FA4B7A">
            <w:pPr>
              <w:rPr>
                <w:sz w:val="26"/>
                <w:szCs w:val="26"/>
              </w:rPr>
            </w:pPr>
            <w:r w:rsidRPr="00FA4B7A">
              <w:rPr>
                <w:sz w:val="26"/>
                <w:szCs w:val="26"/>
              </w:rPr>
              <w:t>- отделять известное от неизвестного;</w:t>
            </w:r>
          </w:p>
          <w:p w14:paraId="3AC1A628" w14:textId="77777777" w:rsidR="00FA4B7A" w:rsidRPr="00FA4B7A" w:rsidRDefault="00FA4B7A" w:rsidP="00FA4B7A">
            <w:pPr>
              <w:rPr>
                <w:sz w:val="26"/>
                <w:szCs w:val="26"/>
              </w:rPr>
            </w:pPr>
            <w:r w:rsidRPr="00FA4B7A">
              <w:rPr>
                <w:sz w:val="26"/>
                <w:szCs w:val="26"/>
              </w:rPr>
              <w:t>- открывать новые знания и умения, решать конструкторско-технологические задачи через наблюдения, сравнения, рассуждения, пробные упражнения (понятие «чертёж», линии чертежа – контурная, выносная, линия сгиба, как читать чертёж, как выполнять разметку детали по её чертежу, угольник, приёмы работы угольником, циркуль, приёмы работы циркулем, понятия «круг», «окружность», «дуга», «радиус»);</w:t>
            </w:r>
          </w:p>
          <w:p w14:paraId="32101417" w14:textId="77777777" w:rsidR="00FA4B7A" w:rsidRPr="00FA4B7A" w:rsidRDefault="00FA4B7A" w:rsidP="00FA4B7A">
            <w:pPr>
              <w:rPr>
                <w:sz w:val="26"/>
                <w:szCs w:val="26"/>
              </w:rPr>
            </w:pPr>
            <w:r w:rsidRPr="00FA4B7A">
              <w:rPr>
                <w:sz w:val="26"/>
                <w:szCs w:val="26"/>
              </w:rPr>
              <w:t>- делать выводы о наблюдаемых явлениях;</w:t>
            </w:r>
          </w:p>
          <w:p w14:paraId="2DDF7BBE" w14:textId="77777777" w:rsidR="00FA4B7A" w:rsidRPr="00FA4B7A" w:rsidRDefault="00FA4B7A" w:rsidP="00FA4B7A">
            <w:pPr>
              <w:rPr>
                <w:sz w:val="26"/>
                <w:szCs w:val="26"/>
              </w:rPr>
            </w:pPr>
            <w:r w:rsidRPr="00FA4B7A">
              <w:rPr>
                <w:sz w:val="26"/>
                <w:szCs w:val="26"/>
              </w:rPr>
              <w:t>-осваивать умение читать чертежи и выполнять по ним разметку деталей;</w:t>
            </w:r>
          </w:p>
          <w:p w14:paraId="719AE324"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5E08C1FB"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1106953A" w14:textId="77777777" w:rsidR="00FA4B7A" w:rsidRPr="00FA4B7A" w:rsidRDefault="00FA4B7A" w:rsidP="00FA4B7A">
            <w:pPr>
              <w:rPr>
                <w:sz w:val="26"/>
                <w:szCs w:val="26"/>
              </w:rPr>
            </w:pPr>
            <w:r w:rsidRPr="00FA4B7A">
              <w:rPr>
                <w:sz w:val="26"/>
                <w:szCs w:val="26"/>
              </w:rPr>
              <w:t>-осуществлять контроль по линейке, угольнику, циркулю;</w:t>
            </w:r>
          </w:p>
          <w:p w14:paraId="449779C8"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0227D1D7" w14:textId="77777777" w:rsidR="00FA4B7A" w:rsidRPr="00FA4B7A" w:rsidRDefault="00FA4B7A" w:rsidP="00FA4B7A">
            <w:pPr>
              <w:rPr>
                <w:sz w:val="26"/>
                <w:szCs w:val="26"/>
              </w:rPr>
            </w:pPr>
            <w:r w:rsidRPr="00FA4B7A">
              <w:rPr>
                <w:sz w:val="26"/>
                <w:szCs w:val="26"/>
              </w:rPr>
              <w:t>-проверять изделие в действии, корректировать при необходимости его конструкцию, технологию изготовления;</w:t>
            </w:r>
          </w:p>
          <w:p w14:paraId="4CA9D2F6"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2A0F0781"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1D9FAC11" w14:textId="77777777" w:rsidR="00FA4B7A" w:rsidRPr="00FA4B7A" w:rsidRDefault="00FA4B7A" w:rsidP="00FA4B7A">
            <w:pPr>
              <w:rPr>
                <w:sz w:val="26"/>
                <w:szCs w:val="26"/>
              </w:rPr>
            </w:pPr>
            <w:r w:rsidRPr="00FA4B7A">
              <w:rPr>
                <w:sz w:val="26"/>
                <w:szCs w:val="26"/>
              </w:rPr>
              <w:t>-уважительно относиться к людям труда и результатам их труда;</w:t>
            </w:r>
          </w:p>
          <w:p w14:paraId="1198D79A"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30CB0A8C" w14:textId="77777777" w:rsidTr="00FA4B7A">
        <w:trPr>
          <w:trHeight w:val="317"/>
        </w:trPr>
        <w:tc>
          <w:tcPr>
            <w:tcW w:w="816" w:type="dxa"/>
          </w:tcPr>
          <w:p w14:paraId="5A7B7736" w14:textId="77777777" w:rsidR="00FA4B7A" w:rsidRPr="00FA4B7A" w:rsidRDefault="00FA4B7A" w:rsidP="00FA4B7A">
            <w:pPr>
              <w:ind w:firstLine="284"/>
              <w:rPr>
                <w:b/>
                <w:sz w:val="26"/>
                <w:szCs w:val="26"/>
              </w:rPr>
            </w:pPr>
            <w:r w:rsidRPr="00FA4B7A">
              <w:rPr>
                <w:b/>
                <w:sz w:val="26"/>
                <w:szCs w:val="26"/>
              </w:rPr>
              <w:lastRenderedPageBreak/>
              <w:t>13</w:t>
            </w:r>
          </w:p>
        </w:tc>
        <w:tc>
          <w:tcPr>
            <w:tcW w:w="4175" w:type="dxa"/>
          </w:tcPr>
          <w:p w14:paraId="4D99397E" w14:textId="77777777" w:rsidR="00FA4B7A" w:rsidRPr="00FA4B7A" w:rsidRDefault="00FA4B7A" w:rsidP="00FA4B7A">
            <w:pPr>
              <w:rPr>
                <w:b/>
                <w:sz w:val="26"/>
                <w:szCs w:val="26"/>
              </w:rPr>
            </w:pPr>
            <w:r w:rsidRPr="00FA4B7A">
              <w:rPr>
                <w:b/>
                <w:sz w:val="26"/>
                <w:szCs w:val="26"/>
              </w:rPr>
              <w:t>Как изготовить несколько одинаковых прямоугольников?</w:t>
            </w:r>
          </w:p>
          <w:p w14:paraId="0A3F7FAD" w14:textId="77777777" w:rsidR="00FA4B7A" w:rsidRPr="00FA4B7A" w:rsidRDefault="00FA4B7A" w:rsidP="00FA4B7A">
            <w:pPr>
              <w:rPr>
                <w:sz w:val="26"/>
                <w:szCs w:val="26"/>
              </w:rPr>
            </w:pPr>
            <w:r w:rsidRPr="00FA4B7A">
              <w:rPr>
                <w:sz w:val="26"/>
                <w:szCs w:val="26"/>
              </w:rPr>
              <w:t>Знакомство с народным промыслом плетения изделий из разных материалов. Знакомство с понятиями «ремесленник», «ремёсла», названиями ряда ремёсел. Ремёсла родного края учеников. Знакомство с приёмом разметки прямоугольника от двух прямых углов. Разметка одинаковых бумажных полосок. Упражнение по разметке полосок из бумаги.</w:t>
            </w:r>
          </w:p>
          <w:p w14:paraId="4111CEB6" w14:textId="77777777" w:rsidR="00FA4B7A" w:rsidRPr="00FA4B7A" w:rsidRDefault="00FA4B7A" w:rsidP="00FA4B7A">
            <w:pPr>
              <w:ind w:firstLine="284"/>
              <w:rPr>
                <w:sz w:val="26"/>
                <w:szCs w:val="26"/>
              </w:rPr>
            </w:pPr>
            <w:r w:rsidRPr="00FA4B7A">
              <w:rPr>
                <w:sz w:val="26"/>
                <w:szCs w:val="26"/>
              </w:rPr>
              <w:t xml:space="preserve"> Закрепление умения чтения чертежа. Плетение из бумажных полосок. Использование ранее освоенных способов разметки и соединения деталей. Составление плана работы. Работа по технологической карте.</w:t>
            </w:r>
          </w:p>
          <w:p w14:paraId="6334052A" w14:textId="77777777" w:rsidR="00FA4B7A" w:rsidRPr="00FA4B7A" w:rsidRDefault="00FA4B7A" w:rsidP="00FA4B7A">
            <w:pPr>
              <w:rPr>
                <w:sz w:val="26"/>
                <w:szCs w:val="26"/>
              </w:rPr>
            </w:pPr>
          </w:p>
          <w:p w14:paraId="5DB70F6C" w14:textId="77777777" w:rsidR="00FA4B7A" w:rsidRPr="00FA4B7A" w:rsidRDefault="00FA4B7A" w:rsidP="00FA4B7A">
            <w:pPr>
              <w:rPr>
                <w:b/>
                <w:sz w:val="26"/>
                <w:szCs w:val="26"/>
              </w:rPr>
            </w:pPr>
            <w:r w:rsidRPr="00FA4B7A">
              <w:rPr>
                <w:sz w:val="26"/>
                <w:szCs w:val="26"/>
              </w:rPr>
              <w:t>Изготовление деталей с плетёными деталями.</w:t>
            </w:r>
          </w:p>
        </w:tc>
        <w:tc>
          <w:tcPr>
            <w:tcW w:w="5670" w:type="dxa"/>
            <w:vMerge/>
          </w:tcPr>
          <w:p w14:paraId="52D7830A" w14:textId="77777777" w:rsidR="00FA4B7A" w:rsidRPr="00FA4B7A" w:rsidRDefault="00FA4B7A" w:rsidP="00FA4B7A">
            <w:pPr>
              <w:rPr>
                <w:sz w:val="26"/>
                <w:szCs w:val="26"/>
              </w:rPr>
            </w:pPr>
          </w:p>
        </w:tc>
      </w:tr>
      <w:tr w:rsidR="00FA4B7A" w:rsidRPr="00FA4B7A" w14:paraId="283B26F1" w14:textId="77777777" w:rsidTr="00FA4B7A">
        <w:trPr>
          <w:trHeight w:val="317"/>
        </w:trPr>
        <w:tc>
          <w:tcPr>
            <w:tcW w:w="816" w:type="dxa"/>
          </w:tcPr>
          <w:p w14:paraId="7860769F" w14:textId="77777777" w:rsidR="00FA4B7A" w:rsidRPr="00FA4B7A" w:rsidRDefault="00FA4B7A" w:rsidP="00FA4B7A">
            <w:pPr>
              <w:ind w:firstLine="284"/>
              <w:rPr>
                <w:b/>
                <w:sz w:val="26"/>
                <w:szCs w:val="26"/>
              </w:rPr>
            </w:pPr>
            <w:r w:rsidRPr="00FA4B7A">
              <w:rPr>
                <w:b/>
                <w:sz w:val="26"/>
                <w:szCs w:val="26"/>
              </w:rPr>
              <w:t>14</w:t>
            </w:r>
          </w:p>
        </w:tc>
        <w:tc>
          <w:tcPr>
            <w:tcW w:w="4175" w:type="dxa"/>
          </w:tcPr>
          <w:p w14:paraId="27B3A2D5" w14:textId="77777777" w:rsidR="00FA4B7A" w:rsidRPr="00FA4B7A" w:rsidRDefault="00FA4B7A" w:rsidP="00FA4B7A">
            <w:pPr>
              <w:rPr>
                <w:b/>
                <w:sz w:val="26"/>
                <w:szCs w:val="26"/>
              </w:rPr>
            </w:pPr>
            <w:r w:rsidRPr="00FA4B7A">
              <w:rPr>
                <w:b/>
                <w:sz w:val="26"/>
                <w:szCs w:val="26"/>
              </w:rPr>
              <w:t>Можно ли разметить прямоугольник по угольнику?</w:t>
            </w:r>
          </w:p>
          <w:p w14:paraId="317A7C9A" w14:textId="77777777" w:rsidR="00FA4B7A" w:rsidRPr="00FA4B7A" w:rsidRDefault="00FA4B7A" w:rsidP="00FA4B7A">
            <w:pPr>
              <w:rPr>
                <w:sz w:val="26"/>
                <w:szCs w:val="26"/>
              </w:rPr>
            </w:pPr>
            <w:r w:rsidRPr="00FA4B7A">
              <w:rPr>
                <w:sz w:val="26"/>
                <w:szCs w:val="26"/>
              </w:rPr>
              <w:t xml:space="preserve">Введение понятия «угольник – чертёжный инструмент». Функциональное назначение угольника, разновидности угольников. Контроль прямого угла в изделиях прямоугольной формы. Измерение отрезков по угольнику. Порядок построения прямоугольника по угольнику. Закрепление умения чтения чертежа. Использование ранее освоенных способов разметки и соединения деталей. Составление плана работы. Работа по технологической карте. </w:t>
            </w:r>
          </w:p>
          <w:p w14:paraId="430AF4C4" w14:textId="77777777" w:rsidR="00FA4B7A" w:rsidRPr="00FA4B7A" w:rsidRDefault="00FA4B7A" w:rsidP="00FA4B7A">
            <w:pPr>
              <w:ind w:firstLine="284"/>
              <w:rPr>
                <w:sz w:val="26"/>
                <w:szCs w:val="26"/>
              </w:rPr>
            </w:pPr>
          </w:p>
          <w:p w14:paraId="165CCE5C" w14:textId="77777777" w:rsidR="00FA4B7A" w:rsidRPr="00FA4B7A" w:rsidRDefault="00FA4B7A" w:rsidP="00FA4B7A">
            <w:pPr>
              <w:ind w:left="34" w:firstLine="326"/>
              <w:contextualSpacing/>
              <w:rPr>
                <w:b/>
                <w:sz w:val="26"/>
                <w:szCs w:val="26"/>
              </w:rPr>
            </w:pPr>
            <w:r w:rsidRPr="00FA4B7A">
              <w:rPr>
                <w:sz w:val="26"/>
                <w:szCs w:val="26"/>
              </w:rPr>
              <w:lastRenderedPageBreak/>
              <w:t>Изготовление изделий с основой прямоугольной формы с помощью угольника по их чертежам.</w:t>
            </w:r>
          </w:p>
        </w:tc>
        <w:tc>
          <w:tcPr>
            <w:tcW w:w="5670" w:type="dxa"/>
            <w:vMerge/>
          </w:tcPr>
          <w:p w14:paraId="01655A05" w14:textId="77777777" w:rsidR="00FA4B7A" w:rsidRPr="00FA4B7A" w:rsidRDefault="00FA4B7A" w:rsidP="00FA4B7A">
            <w:pPr>
              <w:rPr>
                <w:sz w:val="26"/>
                <w:szCs w:val="26"/>
              </w:rPr>
            </w:pPr>
          </w:p>
        </w:tc>
      </w:tr>
      <w:tr w:rsidR="00FA4B7A" w:rsidRPr="00FA4B7A" w14:paraId="240C5AD6" w14:textId="77777777" w:rsidTr="00FA4B7A">
        <w:trPr>
          <w:trHeight w:val="317"/>
        </w:trPr>
        <w:tc>
          <w:tcPr>
            <w:tcW w:w="816" w:type="dxa"/>
          </w:tcPr>
          <w:p w14:paraId="0051BD14" w14:textId="77777777" w:rsidR="00FA4B7A" w:rsidRPr="00FA4B7A" w:rsidRDefault="00FA4B7A" w:rsidP="00FA4B7A">
            <w:pPr>
              <w:ind w:firstLine="284"/>
              <w:rPr>
                <w:b/>
                <w:sz w:val="26"/>
                <w:szCs w:val="26"/>
              </w:rPr>
            </w:pPr>
            <w:r w:rsidRPr="00FA4B7A">
              <w:rPr>
                <w:b/>
                <w:sz w:val="26"/>
                <w:szCs w:val="26"/>
              </w:rPr>
              <w:lastRenderedPageBreak/>
              <w:t>15</w:t>
            </w:r>
          </w:p>
        </w:tc>
        <w:tc>
          <w:tcPr>
            <w:tcW w:w="4175" w:type="dxa"/>
          </w:tcPr>
          <w:p w14:paraId="5ACF58DB" w14:textId="77777777" w:rsidR="00FA4B7A" w:rsidRPr="00FA4B7A" w:rsidRDefault="00FA4B7A" w:rsidP="00FA4B7A">
            <w:pPr>
              <w:rPr>
                <w:b/>
                <w:sz w:val="26"/>
                <w:szCs w:val="26"/>
              </w:rPr>
            </w:pPr>
            <w:r w:rsidRPr="00FA4B7A">
              <w:rPr>
                <w:b/>
                <w:sz w:val="26"/>
                <w:szCs w:val="26"/>
              </w:rPr>
              <w:t xml:space="preserve"> Можно ли без шаблона разметить круг?</w:t>
            </w:r>
          </w:p>
          <w:p w14:paraId="5F90AEAD" w14:textId="77777777" w:rsidR="00FA4B7A" w:rsidRPr="00FA4B7A" w:rsidRDefault="00FA4B7A" w:rsidP="00FA4B7A">
            <w:pPr>
              <w:rPr>
                <w:sz w:val="26"/>
                <w:szCs w:val="26"/>
              </w:rPr>
            </w:pPr>
            <w:r w:rsidRPr="00FA4B7A">
              <w:rPr>
                <w:sz w:val="26"/>
                <w:szCs w:val="26"/>
              </w:rPr>
              <w:t>Введение понятий: «циркуль-чертёжный инструмент», «круг», «окружность», «дуга», «радиус». Функциональное назначение циркуля, его конструкция. Построение окружности циркулем. Откладывание радиуса окружности заданного радиуса. Контроль размера радиуса с помощью циркуля и линейки. Упражнение в построении окружностей. Использование ранее освоенных способов разметки и соединения деталей.</w:t>
            </w:r>
          </w:p>
          <w:p w14:paraId="4C89FC9C" w14:textId="77777777" w:rsidR="00FA4B7A" w:rsidRPr="00FA4B7A" w:rsidRDefault="00FA4B7A" w:rsidP="00FA4B7A">
            <w:pPr>
              <w:ind w:firstLine="284"/>
              <w:rPr>
                <w:sz w:val="26"/>
                <w:szCs w:val="26"/>
              </w:rPr>
            </w:pPr>
          </w:p>
          <w:p w14:paraId="64ACDDBD" w14:textId="77777777" w:rsidR="00FA4B7A" w:rsidRPr="00FA4B7A" w:rsidRDefault="00FA4B7A" w:rsidP="00FA4B7A">
            <w:pPr>
              <w:ind w:left="34" w:firstLine="326"/>
              <w:contextualSpacing/>
              <w:rPr>
                <w:b/>
                <w:sz w:val="26"/>
                <w:szCs w:val="26"/>
              </w:rPr>
            </w:pPr>
            <w:r w:rsidRPr="00FA4B7A">
              <w:rPr>
                <w:sz w:val="26"/>
                <w:szCs w:val="26"/>
              </w:rPr>
              <w:t>Изготовление изделий с круглыми  деталями, размеченными с помощью циркуля.</w:t>
            </w:r>
          </w:p>
        </w:tc>
        <w:tc>
          <w:tcPr>
            <w:tcW w:w="5670" w:type="dxa"/>
            <w:vMerge/>
          </w:tcPr>
          <w:p w14:paraId="56C3792B" w14:textId="77777777" w:rsidR="00FA4B7A" w:rsidRPr="00FA4B7A" w:rsidRDefault="00FA4B7A" w:rsidP="00FA4B7A">
            <w:pPr>
              <w:rPr>
                <w:sz w:val="26"/>
                <w:szCs w:val="26"/>
              </w:rPr>
            </w:pPr>
          </w:p>
        </w:tc>
      </w:tr>
      <w:tr w:rsidR="00FA4B7A" w:rsidRPr="00FA4B7A" w14:paraId="46C3A61E" w14:textId="77777777" w:rsidTr="00FA4B7A">
        <w:trPr>
          <w:trHeight w:val="317"/>
        </w:trPr>
        <w:tc>
          <w:tcPr>
            <w:tcW w:w="816" w:type="dxa"/>
          </w:tcPr>
          <w:p w14:paraId="09059305" w14:textId="77777777" w:rsidR="00FA4B7A" w:rsidRPr="00FA4B7A" w:rsidRDefault="00FA4B7A" w:rsidP="00FA4B7A">
            <w:pPr>
              <w:ind w:firstLine="284"/>
              <w:rPr>
                <w:b/>
                <w:sz w:val="26"/>
                <w:szCs w:val="26"/>
              </w:rPr>
            </w:pPr>
            <w:r w:rsidRPr="00FA4B7A">
              <w:rPr>
                <w:b/>
                <w:sz w:val="26"/>
                <w:szCs w:val="26"/>
              </w:rPr>
              <w:t>16</w:t>
            </w:r>
          </w:p>
        </w:tc>
        <w:tc>
          <w:tcPr>
            <w:tcW w:w="4175" w:type="dxa"/>
          </w:tcPr>
          <w:p w14:paraId="35E5E109" w14:textId="77777777" w:rsidR="00FA4B7A" w:rsidRPr="00FA4B7A" w:rsidRDefault="00FA4B7A" w:rsidP="00FA4B7A">
            <w:pPr>
              <w:rPr>
                <w:sz w:val="26"/>
                <w:szCs w:val="26"/>
              </w:rPr>
            </w:pPr>
            <w:r w:rsidRPr="00FA4B7A">
              <w:rPr>
                <w:b/>
                <w:sz w:val="26"/>
                <w:szCs w:val="26"/>
              </w:rPr>
              <w:t xml:space="preserve">Мастерская Деда мороза и Снегурочки. </w:t>
            </w:r>
          </w:p>
          <w:p w14:paraId="4EF6F547" w14:textId="77777777" w:rsidR="00FA4B7A" w:rsidRPr="00FA4B7A" w:rsidRDefault="00FA4B7A" w:rsidP="00FA4B7A">
            <w:pPr>
              <w:rPr>
                <w:sz w:val="26"/>
                <w:szCs w:val="26"/>
              </w:rPr>
            </w:pPr>
            <w:r w:rsidRPr="00FA4B7A">
              <w:rPr>
                <w:sz w:val="26"/>
                <w:szCs w:val="26"/>
              </w:rPr>
              <w:t xml:space="preserve">Знакомство с чертежом круглой детали. Соотнесение детали и её чертежа. </w:t>
            </w:r>
          </w:p>
          <w:p w14:paraId="732C8AEB" w14:textId="77777777" w:rsidR="00FA4B7A" w:rsidRPr="00FA4B7A" w:rsidRDefault="00FA4B7A" w:rsidP="00FA4B7A">
            <w:pPr>
              <w:ind w:firstLine="284"/>
              <w:rPr>
                <w:sz w:val="26"/>
                <w:szCs w:val="26"/>
              </w:rPr>
            </w:pPr>
            <w:r w:rsidRPr="00FA4B7A">
              <w:rPr>
                <w:sz w:val="26"/>
                <w:szCs w:val="26"/>
              </w:rPr>
              <w:t>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w:t>
            </w:r>
          </w:p>
          <w:p w14:paraId="0EDA4951" w14:textId="77777777" w:rsidR="00FA4B7A" w:rsidRPr="00FA4B7A" w:rsidRDefault="00FA4B7A" w:rsidP="00FA4B7A">
            <w:pPr>
              <w:ind w:firstLine="284"/>
              <w:rPr>
                <w:sz w:val="26"/>
                <w:szCs w:val="26"/>
              </w:rPr>
            </w:pPr>
            <w:r w:rsidRPr="00FA4B7A">
              <w:rPr>
                <w:sz w:val="26"/>
                <w:szCs w:val="26"/>
              </w:rPr>
              <w:t>Изготовление изделий из кругов, размеченных с помощью циркуля, и частей кругов, из деталей прямоугольных форм, размеченных с помощью угольника и линейки.</w:t>
            </w:r>
          </w:p>
          <w:p w14:paraId="673B6A49" w14:textId="77777777" w:rsidR="00FA4B7A" w:rsidRPr="00FA4B7A" w:rsidRDefault="00FA4B7A" w:rsidP="00FA4B7A">
            <w:pPr>
              <w:ind w:firstLine="284"/>
              <w:rPr>
                <w:b/>
                <w:sz w:val="26"/>
                <w:szCs w:val="26"/>
              </w:rPr>
            </w:pPr>
            <w:r w:rsidRPr="00FA4B7A">
              <w:rPr>
                <w:b/>
                <w:sz w:val="26"/>
                <w:szCs w:val="26"/>
              </w:rPr>
              <w:t>Проверим себя.</w:t>
            </w:r>
          </w:p>
          <w:p w14:paraId="6D6965C2" w14:textId="77777777" w:rsidR="00FA4B7A" w:rsidRPr="00FA4B7A" w:rsidRDefault="00FA4B7A" w:rsidP="00FA4B7A">
            <w:pPr>
              <w:rPr>
                <w:b/>
                <w:sz w:val="26"/>
                <w:szCs w:val="26"/>
              </w:rPr>
            </w:pPr>
            <w:r w:rsidRPr="00FA4B7A">
              <w:rPr>
                <w:sz w:val="26"/>
                <w:szCs w:val="26"/>
              </w:rPr>
              <w:t>Проверка знаний и умений по теме.</w:t>
            </w:r>
          </w:p>
        </w:tc>
        <w:tc>
          <w:tcPr>
            <w:tcW w:w="5670" w:type="dxa"/>
          </w:tcPr>
          <w:p w14:paraId="7F71AB40" w14:textId="77777777" w:rsidR="00FA4B7A" w:rsidRPr="00FA4B7A" w:rsidRDefault="00FA4B7A" w:rsidP="00FA4B7A">
            <w:pPr>
              <w:rPr>
                <w:sz w:val="26"/>
                <w:szCs w:val="26"/>
              </w:rPr>
            </w:pPr>
          </w:p>
        </w:tc>
      </w:tr>
      <w:tr w:rsidR="00FA4B7A" w:rsidRPr="00FA4B7A" w14:paraId="5FCB25A8" w14:textId="77777777" w:rsidTr="00FA4B7A">
        <w:trPr>
          <w:trHeight w:val="317"/>
        </w:trPr>
        <w:tc>
          <w:tcPr>
            <w:tcW w:w="10661" w:type="dxa"/>
            <w:gridSpan w:val="3"/>
          </w:tcPr>
          <w:p w14:paraId="5AC8AE14" w14:textId="77777777" w:rsidR="00FA4B7A" w:rsidRPr="00FA4B7A" w:rsidRDefault="00FA4B7A" w:rsidP="00FA4B7A">
            <w:pPr>
              <w:jc w:val="center"/>
              <w:rPr>
                <w:sz w:val="26"/>
                <w:szCs w:val="26"/>
              </w:rPr>
            </w:pPr>
            <w:r w:rsidRPr="00FA4B7A">
              <w:rPr>
                <w:b/>
                <w:sz w:val="26"/>
                <w:szCs w:val="26"/>
              </w:rPr>
              <w:t>Конструкторская мастерская (10 часов)</w:t>
            </w:r>
          </w:p>
        </w:tc>
      </w:tr>
      <w:tr w:rsidR="00FA4B7A" w:rsidRPr="00FA4B7A" w14:paraId="2959D9C4" w14:textId="77777777" w:rsidTr="00FA4B7A">
        <w:trPr>
          <w:trHeight w:val="317"/>
        </w:trPr>
        <w:tc>
          <w:tcPr>
            <w:tcW w:w="816" w:type="dxa"/>
          </w:tcPr>
          <w:p w14:paraId="0F70898E" w14:textId="77777777" w:rsidR="00FA4B7A" w:rsidRPr="00FA4B7A" w:rsidRDefault="00FA4B7A" w:rsidP="00FA4B7A">
            <w:pPr>
              <w:ind w:firstLine="284"/>
              <w:rPr>
                <w:b/>
                <w:sz w:val="26"/>
                <w:szCs w:val="26"/>
              </w:rPr>
            </w:pPr>
            <w:r w:rsidRPr="00FA4B7A">
              <w:rPr>
                <w:b/>
                <w:sz w:val="26"/>
                <w:szCs w:val="26"/>
              </w:rPr>
              <w:lastRenderedPageBreak/>
              <w:t>17</w:t>
            </w:r>
          </w:p>
        </w:tc>
        <w:tc>
          <w:tcPr>
            <w:tcW w:w="4175" w:type="dxa"/>
          </w:tcPr>
          <w:p w14:paraId="6B59D929" w14:textId="77777777" w:rsidR="00FA4B7A" w:rsidRPr="00FA4B7A" w:rsidRDefault="00FA4B7A" w:rsidP="00FA4B7A">
            <w:pPr>
              <w:rPr>
                <w:b/>
                <w:sz w:val="26"/>
                <w:szCs w:val="26"/>
              </w:rPr>
            </w:pPr>
            <w:r w:rsidRPr="00FA4B7A">
              <w:rPr>
                <w:b/>
                <w:sz w:val="26"/>
                <w:szCs w:val="26"/>
              </w:rPr>
              <w:t>Какой секрет у подвижных игрушек?</w:t>
            </w:r>
          </w:p>
          <w:p w14:paraId="70ECEC28" w14:textId="77777777" w:rsidR="00FA4B7A" w:rsidRPr="00FA4B7A" w:rsidRDefault="00FA4B7A" w:rsidP="00FA4B7A">
            <w:pPr>
              <w:rPr>
                <w:sz w:val="26"/>
                <w:szCs w:val="26"/>
              </w:rPr>
            </w:pPr>
            <w:r w:rsidRPr="00FA4B7A">
              <w:rPr>
                <w:sz w:val="26"/>
                <w:szCs w:val="26"/>
              </w:rPr>
              <w:t xml:space="preserve">Введение понятий «подвижное и неподвижное соединение деталей», «шарнир», «шило». Приёмы безопасной работы шилом и его хранение. Упражнение в пользовании шилом, прокалывание отверстий шилом. Шарнирное соединение деталей по принципу качения детали. Использование ранее освоенных способов разметки и соединения деталей. Составление плана работы. Работа по технологической карте. </w:t>
            </w:r>
          </w:p>
          <w:p w14:paraId="4C2CBAE2" w14:textId="77777777" w:rsidR="00FA4B7A" w:rsidRPr="00FA4B7A" w:rsidRDefault="00FA4B7A" w:rsidP="00FA4B7A">
            <w:pPr>
              <w:ind w:firstLine="360"/>
              <w:contextualSpacing/>
              <w:rPr>
                <w:sz w:val="26"/>
                <w:szCs w:val="26"/>
              </w:rPr>
            </w:pPr>
          </w:p>
          <w:p w14:paraId="6B0A4FC8" w14:textId="77777777" w:rsidR="00FA4B7A" w:rsidRPr="00FA4B7A" w:rsidRDefault="00FA4B7A" w:rsidP="00FA4B7A">
            <w:pPr>
              <w:ind w:firstLine="360"/>
              <w:contextualSpacing/>
              <w:rPr>
                <w:b/>
                <w:sz w:val="26"/>
                <w:szCs w:val="26"/>
              </w:rPr>
            </w:pPr>
            <w:r w:rsidRPr="00FA4B7A">
              <w:rPr>
                <w:sz w:val="26"/>
                <w:szCs w:val="26"/>
              </w:rPr>
              <w:t>Изготовление изделий с шарнирным механизмом по принципу качения детали.</w:t>
            </w:r>
          </w:p>
        </w:tc>
        <w:tc>
          <w:tcPr>
            <w:tcW w:w="5670" w:type="dxa"/>
            <w:vMerge w:val="restart"/>
          </w:tcPr>
          <w:p w14:paraId="05A3AA24" w14:textId="77777777" w:rsidR="00FA4B7A" w:rsidRPr="00FA4B7A" w:rsidRDefault="00FA4B7A" w:rsidP="00FA4B7A">
            <w:pPr>
              <w:rPr>
                <w:sz w:val="26"/>
                <w:szCs w:val="26"/>
              </w:rPr>
            </w:pPr>
            <w:r w:rsidRPr="00FA4B7A">
              <w:rPr>
                <w:sz w:val="26"/>
                <w:szCs w:val="26"/>
              </w:rPr>
              <w:t>Самостоятельно:</w:t>
            </w:r>
          </w:p>
          <w:p w14:paraId="72C2CB91" w14:textId="77777777" w:rsidR="00FA4B7A" w:rsidRPr="00FA4B7A" w:rsidRDefault="00FA4B7A" w:rsidP="00FA4B7A">
            <w:pPr>
              <w:rPr>
                <w:sz w:val="26"/>
                <w:szCs w:val="26"/>
              </w:rPr>
            </w:pPr>
            <w:r w:rsidRPr="00FA4B7A">
              <w:rPr>
                <w:sz w:val="26"/>
                <w:szCs w:val="26"/>
              </w:rPr>
              <w:t>- анализировать образцы изделий по памятке, понимать поставленную цель;</w:t>
            </w:r>
          </w:p>
          <w:p w14:paraId="36086520"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7B1C4261" w14:textId="77777777" w:rsidR="00FA4B7A" w:rsidRPr="00FA4B7A" w:rsidRDefault="00FA4B7A" w:rsidP="00FA4B7A">
            <w:pPr>
              <w:rPr>
                <w:sz w:val="26"/>
                <w:szCs w:val="26"/>
              </w:rPr>
            </w:pPr>
            <w:r w:rsidRPr="00FA4B7A">
              <w:rPr>
                <w:sz w:val="26"/>
                <w:szCs w:val="26"/>
              </w:rPr>
              <w:t>- осуществлять контроль по шаблону, линейке, угольнику.</w:t>
            </w:r>
          </w:p>
          <w:p w14:paraId="062B8791" w14:textId="77777777" w:rsidR="00FA4B7A" w:rsidRPr="00FA4B7A" w:rsidRDefault="00FA4B7A" w:rsidP="00FA4B7A">
            <w:pPr>
              <w:rPr>
                <w:sz w:val="26"/>
                <w:szCs w:val="26"/>
              </w:rPr>
            </w:pPr>
          </w:p>
          <w:p w14:paraId="4EFC70C2" w14:textId="77777777" w:rsidR="00FA4B7A" w:rsidRPr="00FA4B7A" w:rsidRDefault="00FA4B7A" w:rsidP="00FA4B7A">
            <w:pPr>
              <w:rPr>
                <w:sz w:val="26"/>
                <w:szCs w:val="26"/>
              </w:rPr>
            </w:pPr>
            <w:r w:rsidRPr="00FA4B7A">
              <w:rPr>
                <w:sz w:val="26"/>
                <w:szCs w:val="26"/>
              </w:rPr>
              <w:t>С помощью учителя:</w:t>
            </w:r>
          </w:p>
          <w:p w14:paraId="457EAD53" w14:textId="77777777" w:rsidR="00FA4B7A" w:rsidRPr="00FA4B7A" w:rsidRDefault="00FA4B7A" w:rsidP="00FA4B7A">
            <w:pPr>
              <w:rPr>
                <w:sz w:val="26"/>
                <w:szCs w:val="26"/>
              </w:rPr>
            </w:pPr>
            <w:r w:rsidRPr="00FA4B7A">
              <w:rPr>
                <w:sz w:val="26"/>
                <w:szCs w:val="26"/>
              </w:rPr>
              <w:t xml:space="preserve">-сравнивать конструктивные особенности схожих изделий  и технологии их изготовления </w:t>
            </w:r>
          </w:p>
          <w:p w14:paraId="27CC23BE" w14:textId="77777777" w:rsidR="00FA4B7A" w:rsidRPr="00FA4B7A" w:rsidRDefault="00FA4B7A" w:rsidP="00FA4B7A">
            <w:pPr>
              <w:rPr>
                <w:sz w:val="26"/>
                <w:szCs w:val="26"/>
              </w:rPr>
            </w:pPr>
            <w:r w:rsidRPr="00FA4B7A">
              <w:rPr>
                <w:sz w:val="26"/>
                <w:szCs w:val="26"/>
              </w:rPr>
              <w:t>- классифицировать изделия и машины (по конструкции, назначению, функциям);</w:t>
            </w:r>
          </w:p>
          <w:p w14:paraId="5D83FAA7" w14:textId="77777777" w:rsidR="00FA4B7A" w:rsidRPr="00FA4B7A" w:rsidRDefault="00FA4B7A" w:rsidP="00FA4B7A">
            <w:pPr>
              <w:rPr>
                <w:sz w:val="26"/>
                <w:szCs w:val="26"/>
              </w:rPr>
            </w:pPr>
            <w:r w:rsidRPr="00FA4B7A">
              <w:rPr>
                <w:sz w:val="26"/>
                <w:szCs w:val="26"/>
              </w:rPr>
              <w:t>- отделять известное от неизвестного;</w:t>
            </w:r>
          </w:p>
          <w:p w14:paraId="2B33AF36" w14:textId="77777777" w:rsidR="00FA4B7A" w:rsidRPr="00FA4B7A" w:rsidRDefault="00FA4B7A" w:rsidP="00FA4B7A">
            <w:pPr>
              <w:rPr>
                <w:sz w:val="26"/>
                <w:szCs w:val="26"/>
              </w:rPr>
            </w:pPr>
            <w:r w:rsidRPr="00FA4B7A">
              <w:rPr>
                <w:sz w:val="26"/>
                <w:szCs w:val="26"/>
              </w:rPr>
              <w:t xml:space="preserve">- открывать новые знания и умения, решать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шарнирные механизмы, соединительные материалы, понятие «щелевой замок», понятие «макет машины»); </w:t>
            </w:r>
          </w:p>
          <w:p w14:paraId="78D57C96" w14:textId="77777777" w:rsidR="00FA4B7A" w:rsidRPr="00FA4B7A" w:rsidRDefault="00FA4B7A" w:rsidP="00FA4B7A">
            <w:pPr>
              <w:rPr>
                <w:sz w:val="26"/>
                <w:szCs w:val="26"/>
              </w:rPr>
            </w:pPr>
            <w:r w:rsidRPr="00FA4B7A">
              <w:rPr>
                <w:sz w:val="26"/>
                <w:szCs w:val="26"/>
              </w:rPr>
              <w:t>- делать выводы о наблюдаемых явлениях;</w:t>
            </w:r>
          </w:p>
          <w:p w14:paraId="31197BC2"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39AD7F4B" w14:textId="77777777" w:rsidR="00FA4B7A" w:rsidRPr="00FA4B7A" w:rsidRDefault="00FA4B7A" w:rsidP="00FA4B7A">
            <w:pPr>
              <w:rPr>
                <w:sz w:val="26"/>
                <w:szCs w:val="26"/>
              </w:rPr>
            </w:pPr>
            <w:r w:rsidRPr="00FA4B7A">
              <w:rPr>
                <w:sz w:val="26"/>
                <w:szCs w:val="26"/>
              </w:rPr>
              <w:t>- отбирать необходимые материалы для изделий;</w:t>
            </w:r>
          </w:p>
          <w:p w14:paraId="4FF93477"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265E995E" w14:textId="77777777" w:rsidR="00FA4B7A" w:rsidRPr="00FA4B7A" w:rsidRDefault="00FA4B7A" w:rsidP="00FA4B7A">
            <w:pPr>
              <w:rPr>
                <w:sz w:val="26"/>
                <w:szCs w:val="26"/>
              </w:rPr>
            </w:pPr>
            <w:r w:rsidRPr="00FA4B7A">
              <w:rPr>
                <w:sz w:val="26"/>
                <w:szCs w:val="26"/>
              </w:rPr>
              <w:t>-осуществлять контроль по линейке, угольнику, циркулю;</w:t>
            </w:r>
          </w:p>
          <w:p w14:paraId="162E605A"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0C330ED3" w14:textId="77777777" w:rsidR="00FA4B7A" w:rsidRPr="00FA4B7A" w:rsidRDefault="00FA4B7A" w:rsidP="00FA4B7A">
            <w:pPr>
              <w:rPr>
                <w:sz w:val="26"/>
                <w:szCs w:val="26"/>
              </w:rPr>
            </w:pPr>
            <w:r w:rsidRPr="00FA4B7A">
              <w:rPr>
                <w:sz w:val="26"/>
                <w:szCs w:val="26"/>
              </w:rPr>
              <w:lastRenderedPageBreak/>
              <w:t>-проверять изделие в действии, корректировать при необходимости его конструкцию, технологию изготовления;</w:t>
            </w:r>
          </w:p>
          <w:p w14:paraId="1DCC7BFD"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48BD4963"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20B548D0" w14:textId="77777777" w:rsidR="00FA4B7A" w:rsidRPr="00FA4B7A" w:rsidRDefault="00FA4B7A" w:rsidP="00FA4B7A">
            <w:pPr>
              <w:rPr>
                <w:sz w:val="26"/>
                <w:szCs w:val="26"/>
              </w:rPr>
            </w:pPr>
            <w:r w:rsidRPr="00FA4B7A">
              <w:rPr>
                <w:sz w:val="26"/>
                <w:szCs w:val="26"/>
              </w:rPr>
              <w:t>- уважительно относиться к людям разного труда и результатам их труда, к защитникам Родины, к близким и пожилым людям, к соседям и др.</w:t>
            </w:r>
          </w:p>
          <w:p w14:paraId="65B711FA" w14:textId="77777777" w:rsidR="00FA4B7A" w:rsidRPr="00FA4B7A" w:rsidRDefault="00FA4B7A" w:rsidP="00FA4B7A">
            <w:pPr>
              <w:rPr>
                <w:sz w:val="26"/>
                <w:szCs w:val="26"/>
              </w:rPr>
            </w:pPr>
          </w:p>
          <w:p w14:paraId="3B39896C" w14:textId="77777777" w:rsidR="00FA4B7A" w:rsidRPr="00FA4B7A" w:rsidRDefault="00FA4B7A" w:rsidP="00FA4B7A">
            <w:pPr>
              <w:rPr>
                <w:sz w:val="26"/>
                <w:szCs w:val="26"/>
              </w:rPr>
            </w:pPr>
          </w:p>
        </w:tc>
      </w:tr>
      <w:tr w:rsidR="00FA4B7A" w:rsidRPr="00FA4B7A" w14:paraId="4EA3891C" w14:textId="77777777" w:rsidTr="00FA4B7A">
        <w:trPr>
          <w:trHeight w:val="317"/>
        </w:trPr>
        <w:tc>
          <w:tcPr>
            <w:tcW w:w="816" w:type="dxa"/>
          </w:tcPr>
          <w:p w14:paraId="7703EC65" w14:textId="77777777" w:rsidR="00FA4B7A" w:rsidRPr="00FA4B7A" w:rsidRDefault="00FA4B7A" w:rsidP="00FA4B7A">
            <w:pPr>
              <w:ind w:firstLine="284"/>
              <w:rPr>
                <w:b/>
                <w:sz w:val="26"/>
                <w:szCs w:val="26"/>
              </w:rPr>
            </w:pPr>
            <w:r w:rsidRPr="00FA4B7A">
              <w:rPr>
                <w:b/>
                <w:sz w:val="26"/>
                <w:szCs w:val="26"/>
              </w:rPr>
              <w:t>18</w:t>
            </w:r>
          </w:p>
        </w:tc>
        <w:tc>
          <w:tcPr>
            <w:tcW w:w="4175" w:type="dxa"/>
          </w:tcPr>
          <w:p w14:paraId="6C90E7BC" w14:textId="77777777" w:rsidR="00FA4B7A" w:rsidRPr="00FA4B7A" w:rsidRDefault="00FA4B7A" w:rsidP="00FA4B7A">
            <w:pPr>
              <w:rPr>
                <w:b/>
                <w:sz w:val="26"/>
                <w:szCs w:val="26"/>
              </w:rPr>
            </w:pPr>
            <w:r w:rsidRPr="00FA4B7A">
              <w:rPr>
                <w:b/>
                <w:sz w:val="26"/>
                <w:szCs w:val="26"/>
              </w:rPr>
              <w:t xml:space="preserve"> Как из неподвижной игрушки сделать подвижною?</w:t>
            </w:r>
          </w:p>
          <w:p w14:paraId="0E16F9AE" w14:textId="77777777" w:rsidR="00FA4B7A" w:rsidRPr="00FA4B7A" w:rsidRDefault="00FA4B7A" w:rsidP="00FA4B7A">
            <w:pPr>
              <w:rPr>
                <w:sz w:val="26"/>
                <w:szCs w:val="26"/>
              </w:rPr>
            </w:pPr>
            <w:r w:rsidRPr="00FA4B7A">
              <w:rPr>
                <w:sz w:val="26"/>
                <w:szCs w:val="26"/>
              </w:rPr>
              <w:t xml:space="preserve">Введение понятий «разборная конструкция», «неразборная конструкция». Расширение знаний о шарнирном механизме. Пробные упражнения изготовления шарнирного механизма по принципу вращения. </w:t>
            </w:r>
          </w:p>
          <w:p w14:paraId="22754EB8" w14:textId="77777777" w:rsidR="00FA4B7A" w:rsidRPr="00FA4B7A" w:rsidRDefault="00FA4B7A" w:rsidP="00FA4B7A">
            <w:pPr>
              <w:ind w:firstLine="284"/>
              <w:rPr>
                <w:sz w:val="26"/>
                <w:szCs w:val="26"/>
              </w:rPr>
            </w:pPr>
            <w:r w:rsidRPr="00FA4B7A">
              <w:rPr>
                <w:sz w:val="26"/>
                <w:szCs w:val="26"/>
              </w:rPr>
              <w:t xml:space="preserve">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 </w:t>
            </w:r>
          </w:p>
          <w:p w14:paraId="0959BFC4" w14:textId="77777777" w:rsidR="00FA4B7A" w:rsidRPr="00FA4B7A" w:rsidRDefault="00FA4B7A" w:rsidP="00FA4B7A">
            <w:pPr>
              <w:ind w:left="34" w:firstLine="326"/>
              <w:rPr>
                <w:sz w:val="26"/>
                <w:szCs w:val="26"/>
              </w:rPr>
            </w:pPr>
          </w:p>
          <w:p w14:paraId="531E6A4A" w14:textId="77777777" w:rsidR="00FA4B7A" w:rsidRPr="00FA4B7A" w:rsidRDefault="00FA4B7A" w:rsidP="00FA4B7A">
            <w:pPr>
              <w:ind w:left="34" w:firstLine="326"/>
              <w:rPr>
                <w:b/>
                <w:sz w:val="26"/>
                <w:szCs w:val="26"/>
              </w:rPr>
            </w:pPr>
            <w:r w:rsidRPr="00FA4B7A">
              <w:rPr>
                <w:sz w:val="26"/>
                <w:szCs w:val="26"/>
              </w:rPr>
              <w:t>Изготовление изделий с шарнирным механизмом по принципу вращения.</w:t>
            </w:r>
          </w:p>
        </w:tc>
        <w:tc>
          <w:tcPr>
            <w:tcW w:w="5670" w:type="dxa"/>
            <w:vMerge/>
          </w:tcPr>
          <w:p w14:paraId="50E0798A" w14:textId="77777777" w:rsidR="00FA4B7A" w:rsidRPr="00FA4B7A" w:rsidRDefault="00FA4B7A" w:rsidP="00FA4B7A">
            <w:pPr>
              <w:rPr>
                <w:sz w:val="26"/>
                <w:szCs w:val="26"/>
              </w:rPr>
            </w:pPr>
          </w:p>
        </w:tc>
      </w:tr>
      <w:tr w:rsidR="00FA4B7A" w:rsidRPr="00FA4B7A" w14:paraId="6F1F75C9" w14:textId="77777777" w:rsidTr="00FA4B7A">
        <w:trPr>
          <w:trHeight w:val="3870"/>
        </w:trPr>
        <w:tc>
          <w:tcPr>
            <w:tcW w:w="816" w:type="dxa"/>
          </w:tcPr>
          <w:p w14:paraId="72CFD92D" w14:textId="77777777" w:rsidR="00FA4B7A" w:rsidRPr="00FA4B7A" w:rsidRDefault="00FA4B7A" w:rsidP="00FA4B7A">
            <w:pPr>
              <w:ind w:firstLine="284"/>
              <w:rPr>
                <w:b/>
                <w:sz w:val="26"/>
                <w:szCs w:val="26"/>
              </w:rPr>
            </w:pPr>
            <w:r w:rsidRPr="00FA4B7A">
              <w:rPr>
                <w:b/>
                <w:sz w:val="26"/>
                <w:szCs w:val="26"/>
              </w:rPr>
              <w:lastRenderedPageBreak/>
              <w:t>19</w:t>
            </w:r>
          </w:p>
        </w:tc>
        <w:tc>
          <w:tcPr>
            <w:tcW w:w="4175" w:type="dxa"/>
          </w:tcPr>
          <w:p w14:paraId="2ACB83AB" w14:textId="77777777" w:rsidR="00FA4B7A" w:rsidRPr="00FA4B7A" w:rsidRDefault="00FA4B7A" w:rsidP="00FA4B7A">
            <w:pPr>
              <w:rPr>
                <w:b/>
                <w:sz w:val="26"/>
                <w:szCs w:val="26"/>
              </w:rPr>
            </w:pPr>
            <w:r w:rsidRPr="00FA4B7A">
              <w:rPr>
                <w:b/>
                <w:sz w:val="26"/>
                <w:szCs w:val="26"/>
              </w:rPr>
              <w:t xml:space="preserve"> Ещё один способ сделать игрушку подвижной.</w:t>
            </w:r>
          </w:p>
          <w:p w14:paraId="5C86F563" w14:textId="77777777" w:rsidR="00FA4B7A" w:rsidRPr="00FA4B7A" w:rsidRDefault="00FA4B7A" w:rsidP="00FA4B7A">
            <w:pPr>
              <w:rPr>
                <w:sz w:val="26"/>
                <w:szCs w:val="26"/>
              </w:rPr>
            </w:pPr>
            <w:r w:rsidRPr="00FA4B7A">
              <w:rPr>
                <w:sz w:val="26"/>
                <w:szCs w:val="26"/>
              </w:rPr>
              <w:t>Расширение знаний о шарнирном механизме. Пробные упражнения по изготовлению шарнирного механизма по принципу марионетки (игрушки «дергунчики»). 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w:t>
            </w:r>
          </w:p>
          <w:p w14:paraId="4080AEA2" w14:textId="77777777" w:rsidR="00FA4B7A" w:rsidRPr="00FA4B7A" w:rsidRDefault="00FA4B7A" w:rsidP="00FA4B7A">
            <w:pPr>
              <w:ind w:left="34" w:firstLine="326"/>
              <w:rPr>
                <w:b/>
                <w:sz w:val="26"/>
                <w:szCs w:val="26"/>
              </w:rPr>
            </w:pPr>
          </w:p>
        </w:tc>
        <w:tc>
          <w:tcPr>
            <w:tcW w:w="5670" w:type="dxa"/>
            <w:vMerge/>
          </w:tcPr>
          <w:p w14:paraId="23B84443" w14:textId="77777777" w:rsidR="00FA4B7A" w:rsidRPr="00FA4B7A" w:rsidRDefault="00FA4B7A" w:rsidP="00FA4B7A">
            <w:pPr>
              <w:rPr>
                <w:sz w:val="26"/>
                <w:szCs w:val="26"/>
              </w:rPr>
            </w:pPr>
          </w:p>
        </w:tc>
      </w:tr>
      <w:tr w:rsidR="00FA4B7A" w:rsidRPr="00FA4B7A" w14:paraId="07FE51C7" w14:textId="77777777" w:rsidTr="00FA4B7A">
        <w:trPr>
          <w:trHeight w:val="914"/>
        </w:trPr>
        <w:tc>
          <w:tcPr>
            <w:tcW w:w="816" w:type="dxa"/>
          </w:tcPr>
          <w:p w14:paraId="24F689BF" w14:textId="77777777" w:rsidR="00FA4B7A" w:rsidRPr="00FA4B7A" w:rsidRDefault="00FA4B7A" w:rsidP="00FA4B7A">
            <w:pPr>
              <w:ind w:firstLine="284"/>
              <w:rPr>
                <w:b/>
                <w:sz w:val="26"/>
                <w:szCs w:val="26"/>
              </w:rPr>
            </w:pPr>
          </w:p>
        </w:tc>
        <w:tc>
          <w:tcPr>
            <w:tcW w:w="4175" w:type="dxa"/>
          </w:tcPr>
          <w:p w14:paraId="210F2341" w14:textId="77777777" w:rsidR="00FA4B7A" w:rsidRPr="00FA4B7A" w:rsidRDefault="00FA4B7A" w:rsidP="00FA4B7A">
            <w:pPr>
              <w:ind w:left="34" w:firstLine="326"/>
              <w:rPr>
                <w:b/>
                <w:sz w:val="26"/>
                <w:szCs w:val="26"/>
              </w:rPr>
            </w:pPr>
            <w:r w:rsidRPr="00FA4B7A">
              <w:rPr>
                <w:sz w:val="26"/>
                <w:szCs w:val="26"/>
              </w:rPr>
              <w:t>Изготовление изделий с шарнирным механизмом по принципу марионетки – «дергунчик».</w:t>
            </w:r>
          </w:p>
        </w:tc>
        <w:tc>
          <w:tcPr>
            <w:tcW w:w="5670" w:type="dxa"/>
            <w:vMerge w:val="restart"/>
          </w:tcPr>
          <w:p w14:paraId="5CC8374C" w14:textId="77777777" w:rsidR="00FA4B7A" w:rsidRPr="00FA4B7A" w:rsidRDefault="00FA4B7A" w:rsidP="00FA4B7A">
            <w:pPr>
              <w:rPr>
                <w:sz w:val="26"/>
                <w:szCs w:val="26"/>
              </w:rPr>
            </w:pPr>
          </w:p>
        </w:tc>
      </w:tr>
      <w:tr w:rsidR="00FA4B7A" w:rsidRPr="00FA4B7A" w14:paraId="34689BD9" w14:textId="77777777" w:rsidTr="00FA4B7A">
        <w:trPr>
          <w:trHeight w:val="317"/>
        </w:trPr>
        <w:tc>
          <w:tcPr>
            <w:tcW w:w="816" w:type="dxa"/>
          </w:tcPr>
          <w:p w14:paraId="4293F9BD" w14:textId="77777777" w:rsidR="00FA4B7A" w:rsidRPr="00FA4B7A" w:rsidRDefault="00FA4B7A" w:rsidP="00FA4B7A">
            <w:pPr>
              <w:ind w:firstLine="284"/>
              <w:rPr>
                <w:b/>
                <w:sz w:val="26"/>
                <w:szCs w:val="26"/>
              </w:rPr>
            </w:pPr>
            <w:r w:rsidRPr="00FA4B7A">
              <w:rPr>
                <w:b/>
                <w:sz w:val="26"/>
                <w:szCs w:val="26"/>
              </w:rPr>
              <w:t>20</w:t>
            </w:r>
          </w:p>
        </w:tc>
        <w:tc>
          <w:tcPr>
            <w:tcW w:w="4175" w:type="dxa"/>
          </w:tcPr>
          <w:p w14:paraId="41E09536" w14:textId="77777777" w:rsidR="00FA4B7A" w:rsidRPr="00FA4B7A" w:rsidRDefault="00FA4B7A" w:rsidP="00FA4B7A">
            <w:pPr>
              <w:rPr>
                <w:b/>
                <w:sz w:val="26"/>
                <w:szCs w:val="26"/>
              </w:rPr>
            </w:pPr>
            <w:r w:rsidRPr="00FA4B7A">
              <w:rPr>
                <w:b/>
                <w:sz w:val="26"/>
                <w:szCs w:val="26"/>
              </w:rPr>
              <w:t xml:space="preserve"> Что заставляет вращаться винт-пропеллер?</w:t>
            </w:r>
          </w:p>
          <w:p w14:paraId="5FC91261" w14:textId="77777777" w:rsidR="00FA4B7A" w:rsidRPr="00FA4B7A" w:rsidRDefault="00FA4B7A" w:rsidP="00FA4B7A">
            <w:pPr>
              <w:rPr>
                <w:sz w:val="26"/>
                <w:szCs w:val="26"/>
              </w:rPr>
            </w:pPr>
            <w:r w:rsidRPr="00FA4B7A">
              <w:rPr>
                <w:sz w:val="26"/>
                <w:szCs w:val="26"/>
              </w:rPr>
              <w:t>Об использовании пропеллера в технических устройствах, машинах. Назначение винта (охлаждение, увеличение подъёмной силы, вращение жерновов мельницы). Разметка деталей по чертежу. Составление плана работы. Работа по технологической карте. Проверка конструкции в действии. Внесение коррективов.</w:t>
            </w:r>
          </w:p>
          <w:p w14:paraId="3FD3044E" w14:textId="77777777" w:rsidR="00FA4B7A" w:rsidRPr="00FA4B7A" w:rsidRDefault="00FA4B7A" w:rsidP="00FA4B7A">
            <w:pPr>
              <w:ind w:firstLine="360"/>
              <w:rPr>
                <w:sz w:val="26"/>
                <w:szCs w:val="26"/>
              </w:rPr>
            </w:pPr>
          </w:p>
          <w:p w14:paraId="1D5901D9" w14:textId="77777777" w:rsidR="00FA4B7A" w:rsidRPr="00FA4B7A" w:rsidRDefault="00FA4B7A" w:rsidP="00FA4B7A">
            <w:pPr>
              <w:ind w:firstLine="360"/>
              <w:rPr>
                <w:b/>
                <w:sz w:val="26"/>
                <w:szCs w:val="26"/>
              </w:rPr>
            </w:pPr>
            <w:r w:rsidRPr="00FA4B7A">
              <w:rPr>
                <w:sz w:val="26"/>
                <w:szCs w:val="26"/>
              </w:rPr>
              <w:t>Изготовление изделий, имеющих пропеллер, крылья (мельница).</w:t>
            </w:r>
          </w:p>
        </w:tc>
        <w:tc>
          <w:tcPr>
            <w:tcW w:w="5670" w:type="dxa"/>
            <w:vMerge/>
          </w:tcPr>
          <w:p w14:paraId="7AA8AFAE" w14:textId="77777777" w:rsidR="00FA4B7A" w:rsidRPr="00FA4B7A" w:rsidRDefault="00FA4B7A" w:rsidP="00FA4B7A">
            <w:pPr>
              <w:rPr>
                <w:sz w:val="26"/>
                <w:szCs w:val="26"/>
              </w:rPr>
            </w:pPr>
          </w:p>
        </w:tc>
      </w:tr>
      <w:tr w:rsidR="00FA4B7A" w:rsidRPr="00FA4B7A" w14:paraId="04B218A3" w14:textId="77777777" w:rsidTr="00FA4B7A">
        <w:trPr>
          <w:trHeight w:val="317"/>
        </w:trPr>
        <w:tc>
          <w:tcPr>
            <w:tcW w:w="816" w:type="dxa"/>
          </w:tcPr>
          <w:p w14:paraId="2C2FB491" w14:textId="77777777" w:rsidR="00FA4B7A" w:rsidRPr="00FA4B7A" w:rsidRDefault="00FA4B7A" w:rsidP="00FA4B7A">
            <w:pPr>
              <w:ind w:firstLine="284"/>
              <w:rPr>
                <w:b/>
                <w:sz w:val="26"/>
                <w:szCs w:val="26"/>
              </w:rPr>
            </w:pPr>
            <w:r w:rsidRPr="00FA4B7A">
              <w:rPr>
                <w:b/>
                <w:sz w:val="26"/>
                <w:szCs w:val="26"/>
              </w:rPr>
              <w:t>21</w:t>
            </w:r>
          </w:p>
        </w:tc>
        <w:tc>
          <w:tcPr>
            <w:tcW w:w="4175" w:type="dxa"/>
          </w:tcPr>
          <w:p w14:paraId="3D2EE542" w14:textId="77777777" w:rsidR="00FA4B7A" w:rsidRPr="00FA4B7A" w:rsidRDefault="00FA4B7A" w:rsidP="00FA4B7A">
            <w:pPr>
              <w:rPr>
                <w:b/>
                <w:sz w:val="26"/>
                <w:szCs w:val="26"/>
              </w:rPr>
            </w:pPr>
            <w:r w:rsidRPr="00FA4B7A">
              <w:rPr>
                <w:b/>
                <w:sz w:val="26"/>
                <w:szCs w:val="26"/>
              </w:rPr>
              <w:t xml:space="preserve"> Можно ли соединить детали без соединительных материалов?</w:t>
            </w:r>
          </w:p>
          <w:p w14:paraId="4B1DF2DD" w14:textId="77777777" w:rsidR="00FA4B7A" w:rsidRPr="00FA4B7A" w:rsidRDefault="00FA4B7A" w:rsidP="00FA4B7A">
            <w:pPr>
              <w:jc w:val="both"/>
              <w:rPr>
                <w:sz w:val="26"/>
                <w:szCs w:val="26"/>
              </w:rPr>
            </w:pPr>
            <w:r w:rsidRPr="00FA4B7A">
              <w:rPr>
                <w:sz w:val="26"/>
                <w:szCs w:val="26"/>
              </w:rPr>
              <w:t>Введение понятий «модель», «щелевой замок». Общее представление об истории освоения неба человеком. Основные конструктивные части самолёта. Разметка деталей по сетке. Сборка деталей модели щелевым замком. Проверка конструкции в действии. Внесение коррективов.</w:t>
            </w:r>
          </w:p>
          <w:p w14:paraId="56FAD29D" w14:textId="77777777" w:rsidR="00FA4B7A" w:rsidRPr="00FA4B7A" w:rsidRDefault="00FA4B7A" w:rsidP="00FA4B7A">
            <w:pPr>
              <w:ind w:left="34" w:firstLine="326"/>
              <w:rPr>
                <w:b/>
                <w:sz w:val="26"/>
                <w:szCs w:val="26"/>
              </w:rPr>
            </w:pPr>
            <w:r w:rsidRPr="00FA4B7A">
              <w:rPr>
                <w:sz w:val="26"/>
                <w:szCs w:val="26"/>
              </w:rPr>
              <w:lastRenderedPageBreak/>
              <w:t>Изготовление модели самолёта. Сборка щелевым замком.</w:t>
            </w:r>
          </w:p>
        </w:tc>
        <w:tc>
          <w:tcPr>
            <w:tcW w:w="5670" w:type="dxa"/>
            <w:vMerge/>
          </w:tcPr>
          <w:p w14:paraId="6F6EB211" w14:textId="77777777" w:rsidR="00FA4B7A" w:rsidRPr="00FA4B7A" w:rsidRDefault="00FA4B7A" w:rsidP="00FA4B7A">
            <w:pPr>
              <w:rPr>
                <w:sz w:val="26"/>
                <w:szCs w:val="26"/>
              </w:rPr>
            </w:pPr>
          </w:p>
        </w:tc>
      </w:tr>
      <w:tr w:rsidR="00FA4B7A" w:rsidRPr="00FA4B7A" w14:paraId="03B3C826" w14:textId="77777777" w:rsidTr="00FA4B7A">
        <w:trPr>
          <w:trHeight w:val="317"/>
        </w:trPr>
        <w:tc>
          <w:tcPr>
            <w:tcW w:w="816" w:type="dxa"/>
          </w:tcPr>
          <w:p w14:paraId="3F67CC67" w14:textId="77777777" w:rsidR="00FA4B7A" w:rsidRPr="00FA4B7A" w:rsidRDefault="00FA4B7A" w:rsidP="00FA4B7A">
            <w:pPr>
              <w:ind w:firstLine="284"/>
              <w:rPr>
                <w:b/>
                <w:sz w:val="26"/>
                <w:szCs w:val="26"/>
              </w:rPr>
            </w:pPr>
            <w:r w:rsidRPr="00FA4B7A">
              <w:rPr>
                <w:b/>
                <w:sz w:val="26"/>
                <w:szCs w:val="26"/>
              </w:rPr>
              <w:lastRenderedPageBreak/>
              <w:t>22</w:t>
            </w:r>
          </w:p>
        </w:tc>
        <w:tc>
          <w:tcPr>
            <w:tcW w:w="4175" w:type="dxa"/>
          </w:tcPr>
          <w:p w14:paraId="0C196530" w14:textId="77777777" w:rsidR="00FA4B7A" w:rsidRPr="00FA4B7A" w:rsidRDefault="00FA4B7A" w:rsidP="00FA4B7A">
            <w:pPr>
              <w:rPr>
                <w:b/>
                <w:sz w:val="26"/>
                <w:szCs w:val="26"/>
              </w:rPr>
            </w:pPr>
            <w:r w:rsidRPr="00FA4B7A">
              <w:rPr>
                <w:b/>
                <w:sz w:val="26"/>
                <w:szCs w:val="26"/>
              </w:rPr>
              <w:t xml:space="preserve"> День Защитника Отечества. Изменяется ли вооружение в армии?</w:t>
            </w:r>
          </w:p>
          <w:p w14:paraId="454B86C7" w14:textId="77777777" w:rsidR="00FA4B7A" w:rsidRPr="00FA4B7A" w:rsidRDefault="00FA4B7A" w:rsidP="00FA4B7A">
            <w:pPr>
              <w:rPr>
                <w:sz w:val="26"/>
                <w:szCs w:val="26"/>
              </w:rPr>
            </w:pPr>
            <w:r w:rsidRPr="00FA4B7A">
              <w:rPr>
                <w:sz w:val="26"/>
                <w:szCs w:val="26"/>
              </w:rPr>
              <w:t>Общее представление об истории вооружения армией России в разные времена. О профессиях женщин в современной российской армии. Разметка деталей по чертежу. Составление плана работы. Работа по технологической карте.</w:t>
            </w:r>
          </w:p>
          <w:p w14:paraId="7D7E5DCD" w14:textId="77777777" w:rsidR="00FA4B7A" w:rsidRPr="00FA4B7A" w:rsidRDefault="00FA4B7A" w:rsidP="00FA4B7A">
            <w:pPr>
              <w:ind w:firstLine="360"/>
              <w:rPr>
                <w:sz w:val="26"/>
                <w:szCs w:val="26"/>
              </w:rPr>
            </w:pPr>
          </w:p>
          <w:p w14:paraId="73E175AF" w14:textId="77777777" w:rsidR="00FA4B7A" w:rsidRPr="00FA4B7A" w:rsidRDefault="00FA4B7A" w:rsidP="00FA4B7A">
            <w:pPr>
              <w:ind w:firstLine="360"/>
              <w:rPr>
                <w:b/>
                <w:sz w:val="26"/>
                <w:szCs w:val="26"/>
              </w:rPr>
            </w:pPr>
            <w:r w:rsidRPr="00FA4B7A">
              <w:rPr>
                <w:sz w:val="26"/>
                <w:szCs w:val="26"/>
              </w:rPr>
              <w:t>Изготовление изделия на военную тематику (открытка со вставками)</w:t>
            </w:r>
          </w:p>
        </w:tc>
        <w:tc>
          <w:tcPr>
            <w:tcW w:w="5670" w:type="dxa"/>
            <w:vMerge/>
          </w:tcPr>
          <w:p w14:paraId="2B6CB04A" w14:textId="77777777" w:rsidR="00FA4B7A" w:rsidRPr="00FA4B7A" w:rsidRDefault="00FA4B7A" w:rsidP="00FA4B7A">
            <w:pPr>
              <w:rPr>
                <w:sz w:val="26"/>
                <w:szCs w:val="26"/>
              </w:rPr>
            </w:pPr>
          </w:p>
        </w:tc>
      </w:tr>
      <w:tr w:rsidR="00FA4B7A" w:rsidRPr="00FA4B7A" w14:paraId="7B7524CD" w14:textId="77777777" w:rsidTr="00FA4B7A">
        <w:trPr>
          <w:trHeight w:val="317"/>
        </w:trPr>
        <w:tc>
          <w:tcPr>
            <w:tcW w:w="816" w:type="dxa"/>
          </w:tcPr>
          <w:p w14:paraId="2312154D" w14:textId="77777777" w:rsidR="00FA4B7A" w:rsidRPr="00FA4B7A" w:rsidRDefault="00FA4B7A" w:rsidP="00FA4B7A">
            <w:pPr>
              <w:ind w:firstLine="284"/>
              <w:rPr>
                <w:b/>
                <w:sz w:val="26"/>
                <w:szCs w:val="26"/>
              </w:rPr>
            </w:pPr>
            <w:r w:rsidRPr="00FA4B7A">
              <w:rPr>
                <w:b/>
                <w:sz w:val="26"/>
                <w:szCs w:val="26"/>
              </w:rPr>
              <w:t>23</w:t>
            </w:r>
          </w:p>
        </w:tc>
        <w:tc>
          <w:tcPr>
            <w:tcW w:w="4175" w:type="dxa"/>
          </w:tcPr>
          <w:p w14:paraId="07C7E6FE" w14:textId="77777777" w:rsidR="00FA4B7A" w:rsidRPr="00FA4B7A" w:rsidRDefault="00FA4B7A" w:rsidP="00FA4B7A">
            <w:pPr>
              <w:rPr>
                <w:b/>
                <w:sz w:val="26"/>
                <w:szCs w:val="26"/>
              </w:rPr>
            </w:pPr>
            <w:r w:rsidRPr="00FA4B7A">
              <w:rPr>
                <w:sz w:val="26"/>
                <w:szCs w:val="26"/>
              </w:rPr>
              <w:t xml:space="preserve"> </w:t>
            </w:r>
            <w:r w:rsidRPr="00FA4B7A">
              <w:rPr>
                <w:b/>
                <w:sz w:val="26"/>
                <w:szCs w:val="26"/>
              </w:rPr>
              <w:t>Как машины помогают человеку?</w:t>
            </w:r>
          </w:p>
          <w:p w14:paraId="1AF564B5" w14:textId="77777777" w:rsidR="00FA4B7A" w:rsidRPr="00FA4B7A" w:rsidRDefault="00FA4B7A" w:rsidP="00FA4B7A">
            <w:pPr>
              <w:rPr>
                <w:sz w:val="26"/>
                <w:szCs w:val="26"/>
              </w:rPr>
            </w:pPr>
            <w:r w:rsidRPr="00FA4B7A">
              <w:rPr>
                <w:sz w:val="26"/>
                <w:szCs w:val="26"/>
              </w:rPr>
              <w:t xml:space="preserve">Введение понятий «макет», «развёртка». Общее представление о видах транспорта трёх сфер (земля, вода, небо). Спецмашины. Назначение машин. Сборка модели по её готовой развёртке. Составление плана работы. Работа по технологической карте. </w:t>
            </w:r>
          </w:p>
          <w:p w14:paraId="532543B4" w14:textId="77777777" w:rsidR="00FA4B7A" w:rsidRPr="00FA4B7A" w:rsidRDefault="00FA4B7A" w:rsidP="00FA4B7A">
            <w:pPr>
              <w:ind w:left="34" w:firstLine="567"/>
              <w:rPr>
                <w:sz w:val="26"/>
                <w:szCs w:val="26"/>
              </w:rPr>
            </w:pPr>
          </w:p>
          <w:p w14:paraId="57A322F6" w14:textId="77777777" w:rsidR="00FA4B7A" w:rsidRPr="00FA4B7A" w:rsidRDefault="00FA4B7A" w:rsidP="00FA4B7A">
            <w:pPr>
              <w:ind w:left="34" w:firstLine="425"/>
              <w:rPr>
                <w:b/>
                <w:sz w:val="26"/>
                <w:szCs w:val="26"/>
              </w:rPr>
            </w:pPr>
            <w:r w:rsidRPr="00FA4B7A">
              <w:rPr>
                <w:sz w:val="26"/>
                <w:szCs w:val="26"/>
              </w:rPr>
              <w:t>Изготовление моделей машин по их развёрткам.</w:t>
            </w:r>
          </w:p>
        </w:tc>
        <w:tc>
          <w:tcPr>
            <w:tcW w:w="5670" w:type="dxa"/>
            <w:vMerge/>
          </w:tcPr>
          <w:p w14:paraId="288117A7" w14:textId="77777777" w:rsidR="00FA4B7A" w:rsidRPr="00FA4B7A" w:rsidRDefault="00FA4B7A" w:rsidP="00FA4B7A">
            <w:pPr>
              <w:rPr>
                <w:sz w:val="26"/>
                <w:szCs w:val="26"/>
              </w:rPr>
            </w:pPr>
          </w:p>
        </w:tc>
      </w:tr>
      <w:tr w:rsidR="00FA4B7A" w:rsidRPr="00FA4B7A" w14:paraId="104DA499" w14:textId="77777777" w:rsidTr="00FA4B7A">
        <w:trPr>
          <w:trHeight w:val="317"/>
        </w:trPr>
        <w:tc>
          <w:tcPr>
            <w:tcW w:w="816" w:type="dxa"/>
          </w:tcPr>
          <w:p w14:paraId="5811C315" w14:textId="77777777" w:rsidR="00FA4B7A" w:rsidRPr="00FA4B7A" w:rsidRDefault="00FA4B7A" w:rsidP="00FA4B7A">
            <w:pPr>
              <w:ind w:firstLine="284"/>
              <w:rPr>
                <w:b/>
                <w:sz w:val="26"/>
                <w:szCs w:val="26"/>
              </w:rPr>
            </w:pPr>
            <w:r w:rsidRPr="00FA4B7A">
              <w:rPr>
                <w:b/>
                <w:sz w:val="26"/>
                <w:szCs w:val="26"/>
              </w:rPr>
              <w:t>24</w:t>
            </w:r>
          </w:p>
        </w:tc>
        <w:tc>
          <w:tcPr>
            <w:tcW w:w="4175" w:type="dxa"/>
          </w:tcPr>
          <w:p w14:paraId="3C75EB26" w14:textId="77777777" w:rsidR="00FA4B7A" w:rsidRPr="00FA4B7A" w:rsidRDefault="00FA4B7A" w:rsidP="00FA4B7A">
            <w:pPr>
              <w:rPr>
                <w:b/>
                <w:sz w:val="26"/>
                <w:szCs w:val="26"/>
              </w:rPr>
            </w:pPr>
            <w:r w:rsidRPr="00FA4B7A">
              <w:rPr>
                <w:b/>
                <w:sz w:val="26"/>
                <w:szCs w:val="26"/>
              </w:rPr>
              <w:t>Поздравляем женщин и девочек.</w:t>
            </w:r>
          </w:p>
          <w:p w14:paraId="12CAE793" w14:textId="77777777" w:rsidR="00FA4B7A" w:rsidRPr="00FA4B7A" w:rsidRDefault="00FA4B7A" w:rsidP="00FA4B7A">
            <w:pPr>
              <w:rPr>
                <w:sz w:val="26"/>
                <w:szCs w:val="26"/>
              </w:rPr>
            </w:pPr>
            <w:r w:rsidRPr="00FA4B7A">
              <w:rPr>
                <w:sz w:val="26"/>
                <w:szCs w:val="26"/>
              </w:rPr>
              <w:t>Представление о важности общения с родными и близкими, о проявлении внимания, о поздравлениях к праздникам, о способах передачи информации, об открытках, истории открытки. Повторение разборных и неразборных конструкций. Получение объёма путём надрезания и выгибания части листа. Сравнение с ранее освоенным сходным  приёмом (клювы). Использование ранее освоенных знаний и умений.</w:t>
            </w:r>
          </w:p>
          <w:p w14:paraId="0D22B2EB" w14:textId="77777777" w:rsidR="00FA4B7A" w:rsidRPr="00FA4B7A" w:rsidRDefault="00FA4B7A" w:rsidP="00FA4B7A">
            <w:pPr>
              <w:ind w:firstLine="284"/>
              <w:rPr>
                <w:sz w:val="26"/>
                <w:szCs w:val="26"/>
              </w:rPr>
            </w:pPr>
            <w:r w:rsidRPr="00FA4B7A">
              <w:rPr>
                <w:sz w:val="26"/>
                <w:szCs w:val="26"/>
              </w:rPr>
              <w:t>Составление плана работы. Работа по технологической карте.</w:t>
            </w:r>
          </w:p>
          <w:p w14:paraId="0736A3E9" w14:textId="77777777" w:rsidR="00FA4B7A" w:rsidRPr="00FA4B7A" w:rsidRDefault="00FA4B7A" w:rsidP="00FA4B7A">
            <w:pPr>
              <w:ind w:left="34" w:firstLine="326"/>
              <w:rPr>
                <w:sz w:val="26"/>
                <w:szCs w:val="26"/>
              </w:rPr>
            </w:pPr>
          </w:p>
          <w:p w14:paraId="563AE082" w14:textId="77777777" w:rsidR="00FA4B7A" w:rsidRPr="00FA4B7A" w:rsidRDefault="00FA4B7A" w:rsidP="00FA4B7A">
            <w:pPr>
              <w:ind w:left="34" w:firstLine="326"/>
              <w:rPr>
                <w:b/>
                <w:sz w:val="26"/>
                <w:szCs w:val="26"/>
              </w:rPr>
            </w:pPr>
            <w:r w:rsidRPr="00FA4B7A">
              <w:rPr>
                <w:sz w:val="26"/>
                <w:szCs w:val="26"/>
              </w:rPr>
              <w:lastRenderedPageBreak/>
              <w:t>Изготовление поздравительных открыток с использованием разметки по линейке или угольнику и других ранее освоенных знаний и умений.</w:t>
            </w:r>
          </w:p>
        </w:tc>
        <w:tc>
          <w:tcPr>
            <w:tcW w:w="5670" w:type="dxa"/>
            <w:vMerge/>
          </w:tcPr>
          <w:p w14:paraId="2BC3C447" w14:textId="77777777" w:rsidR="00FA4B7A" w:rsidRPr="00FA4B7A" w:rsidRDefault="00FA4B7A" w:rsidP="00FA4B7A">
            <w:pPr>
              <w:rPr>
                <w:sz w:val="26"/>
                <w:szCs w:val="26"/>
              </w:rPr>
            </w:pPr>
          </w:p>
        </w:tc>
      </w:tr>
      <w:tr w:rsidR="00FA4B7A" w:rsidRPr="00FA4B7A" w14:paraId="1F982528" w14:textId="77777777" w:rsidTr="00FA4B7A">
        <w:trPr>
          <w:trHeight w:val="317"/>
        </w:trPr>
        <w:tc>
          <w:tcPr>
            <w:tcW w:w="816" w:type="dxa"/>
          </w:tcPr>
          <w:p w14:paraId="0DB03C08" w14:textId="77777777" w:rsidR="00FA4B7A" w:rsidRPr="00FA4B7A" w:rsidRDefault="00FA4B7A" w:rsidP="00FA4B7A">
            <w:pPr>
              <w:ind w:firstLine="339"/>
              <w:jc w:val="center"/>
              <w:rPr>
                <w:b/>
                <w:sz w:val="26"/>
                <w:szCs w:val="26"/>
              </w:rPr>
            </w:pPr>
            <w:r w:rsidRPr="00FA4B7A">
              <w:rPr>
                <w:b/>
                <w:sz w:val="26"/>
                <w:szCs w:val="26"/>
              </w:rPr>
              <w:lastRenderedPageBreak/>
              <w:t>25</w:t>
            </w:r>
          </w:p>
          <w:p w14:paraId="3CFBA618" w14:textId="77777777" w:rsidR="00FA4B7A" w:rsidRPr="00FA4B7A" w:rsidRDefault="00FA4B7A" w:rsidP="00FA4B7A">
            <w:pPr>
              <w:ind w:firstLine="339"/>
              <w:jc w:val="center"/>
              <w:rPr>
                <w:b/>
                <w:sz w:val="26"/>
                <w:szCs w:val="26"/>
              </w:rPr>
            </w:pPr>
            <w:r w:rsidRPr="00FA4B7A">
              <w:rPr>
                <w:b/>
                <w:sz w:val="26"/>
                <w:szCs w:val="26"/>
              </w:rPr>
              <w:t>26</w:t>
            </w:r>
          </w:p>
        </w:tc>
        <w:tc>
          <w:tcPr>
            <w:tcW w:w="4175" w:type="dxa"/>
          </w:tcPr>
          <w:p w14:paraId="1D1FC07C" w14:textId="77777777" w:rsidR="00FA4B7A" w:rsidRPr="00FA4B7A" w:rsidRDefault="00FA4B7A" w:rsidP="00FA4B7A">
            <w:pPr>
              <w:rPr>
                <w:b/>
                <w:sz w:val="26"/>
                <w:szCs w:val="26"/>
              </w:rPr>
            </w:pPr>
            <w:r w:rsidRPr="00FA4B7A">
              <w:rPr>
                <w:b/>
                <w:sz w:val="26"/>
                <w:szCs w:val="26"/>
              </w:rPr>
              <w:t xml:space="preserve"> Что интересного в работе архитектора?</w:t>
            </w:r>
          </w:p>
          <w:p w14:paraId="66281FC0" w14:textId="77777777" w:rsidR="00FA4B7A" w:rsidRPr="00FA4B7A" w:rsidRDefault="00FA4B7A" w:rsidP="00FA4B7A">
            <w:pPr>
              <w:rPr>
                <w:sz w:val="26"/>
                <w:szCs w:val="26"/>
              </w:rPr>
            </w:pPr>
            <w:r w:rsidRPr="00FA4B7A">
              <w:rPr>
                <w:sz w:val="26"/>
                <w:szCs w:val="26"/>
              </w:rPr>
              <w:t>Представление о работе архитектора, об архитектуре. Использование архитектором средств художественной выразительности. Познакомить с отдельными образцами зодчества.</w:t>
            </w:r>
          </w:p>
          <w:p w14:paraId="2C56E643" w14:textId="77777777" w:rsidR="00FA4B7A" w:rsidRPr="00FA4B7A" w:rsidRDefault="00FA4B7A" w:rsidP="00FA4B7A">
            <w:pPr>
              <w:ind w:firstLine="339"/>
              <w:rPr>
                <w:sz w:val="26"/>
                <w:szCs w:val="26"/>
              </w:rPr>
            </w:pPr>
          </w:p>
          <w:p w14:paraId="1CCC6631" w14:textId="77777777" w:rsidR="00FA4B7A" w:rsidRPr="00FA4B7A" w:rsidRDefault="00FA4B7A" w:rsidP="00FA4B7A">
            <w:pPr>
              <w:rPr>
                <w:sz w:val="26"/>
                <w:szCs w:val="26"/>
              </w:rPr>
            </w:pPr>
            <w:r w:rsidRPr="00FA4B7A">
              <w:rPr>
                <w:sz w:val="26"/>
                <w:szCs w:val="26"/>
              </w:rPr>
              <w:t xml:space="preserve">Наши проекты. </w:t>
            </w:r>
          </w:p>
          <w:p w14:paraId="68793513" w14:textId="77777777" w:rsidR="00FA4B7A" w:rsidRPr="00FA4B7A" w:rsidRDefault="00FA4B7A" w:rsidP="00FA4B7A">
            <w:pPr>
              <w:rPr>
                <w:sz w:val="26"/>
                <w:szCs w:val="26"/>
              </w:rPr>
            </w:pPr>
            <w:r w:rsidRPr="00FA4B7A">
              <w:rPr>
                <w:sz w:val="26"/>
                <w:szCs w:val="26"/>
              </w:rPr>
              <w:t xml:space="preserve">Макет города. Работа в группах по 4-6 человек. Распределение работы внутри групп с помощью учителя. Обсуждение конструкций макетов зданий, технологий их изготовления. Изготовление деталей деревьев, кустарников и заборов складыванием заготовок. Работа с опорой на технологические карты. Обсуждение результатов коллективной работы. </w:t>
            </w:r>
          </w:p>
          <w:p w14:paraId="0CF5FA7D" w14:textId="77777777" w:rsidR="00FA4B7A" w:rsidRPr="00FA4B7A" w:rsidRDefault="00FA4B7A" w:rsidP="00FA4B7A">
            <w:pPr>
              <w:ind w:firstLine="339"/>
              <w:rPr>
                <w:sz w:val="26"/>
                <w:szCs w:val="26"/>
              </w:rPr>
            </w:pPr>
            <w:r w:rsidRPr="00FA4B7A">
              <w:rPr>
                <w:sz w:val="26"/>
                <w:szCs w:val="26"/>
              </w:rPr>
              <w:t xml:space="preserve">Изготовление макета родного города или города мечты. </w:t>
            </w:r>
          </w:p>
          <w:p w14:paraId="5397460E" w14:textId="77777777" w:rsidR="00FA4B7A" w:rsidRPr="00FA4B7A" w:rsidRDefault="00FA4B7A" w:rsidP="00FA4B7A">
            <w:pPr>
              <w:ind w:firstLine="339"/>
              <w:rPr>
                <w:sz w:val="26"/>
                <w:szCs w:val="26"/>
              </w:rPr>
            </w:pPr>
          </w:p>
          <w:p w14:paraId="6D676D36" w14:textId="77777777" w:rsidR="00FA4B7A" w:rsidRPr="00FA4B7A" w:rsidRDefault="00FA4B7A" w:rsidP="00FA4B7A">
            <w:pPr>
              <w:ind w:firstLine="339"/>
              <w:rPr>
                <w:b/>
                <w:sz w:val="26"/>
                <w:szCs w:val="26"/>
              </w:rPr>
            </w:pPr>
            <w:r w:rsidRPr="00FA4B7A">
              <w:rPr>
                <w:b/>
                <w:sz w:val="26"/>
                <w:szCs w:val="26"/>
              </w:rPr>
              <w:t>Проверим себя.</w:t>
            </w:r>
          </w:p>
          <w:p w14:paraId="33D5A090" w14:textId="77777777" w:rsidR="00FA4B7A" w:rsidRPr="00FA4B7A" w:rsidRDefault="00FA4B7A" w:rsidP="00FA4B7A">
            <w:pPr>
              <w:ind w:left="360"/>
              <w:rPr>
                <w:b/>
                <w:sz w:val="26"/>
                <w:szCs w:val="26"/>
              </w:rPr>
            </w:pPr>
            <w:r w:rsidRPr="00FA4B7A">
              <w:rPr>
                <w:sz w:val="26"/>
                <w:szCs w:val="26"/>
              </w:rPr>
              <w:t>Проверка знаний и умений по теме.</w:t>
            </w:r>
          </w:p>
        </w:tc>
        <w:tc>
          <w:tcPr>
            <w:tcW w:w="5670" w:type="dxa"/>
          </w:tcPr>
          <w:p w14:paraId="257D762D" w14:textId="77777777" w:rsidR="00FA4B7A" w:rsidRPr="00FA4B7A" w:rsidRDefault="00FA4B7A" w:rsidP="00FA4B7A">
            <w:pPr>
              <w:rPr>
                <w:sz w:val="26"/>
                <w:szCs w:val="26"/>
              </w:rPr>
            </w:pPr>
            <w:r w:rsidRPr="00FA4B7A">
              <w:rPr>
                <w:sz w:val="26"/>
                <w:szCs w:val="26"/>
              </w:rPr>
              <w:t>Самостоятельно:</w:t>
            </w:r>
          </w:p>
          <w:p w14:paraId="592B6939" w14:textId="77777777" w:rsidR="00FA4B7A" w:rsidRPr="00FA4B7A" w:rsidRDefault="00FA4B7A" w:rsidP="00FA4B7A">
            <w:pPr>
              <w:rPr>
                <w:sz w:val="26"/>
                <w:szCs w:val="26"/>
              </w:rPr>
            </w:pPr>
            <w:r w:rsidRPr="00FA4B7A">
              <w:rPr>
                <w:sz w:val="26"/>
                <w:szCs w:val="26"/>
              </w:rPr>
              <w:t>- организовывать рабочее место для работы с бумагой и картоном (рационально размещать материалы и инструменты);</w:t>
            </w:r>
          </w:p>
          <w:p w14:paraId="7170977B" w14:textId="77777777" w:rsidR="00FA4B7A" w:rsidRPr="00FA4B7A" w:rsidRDefault="00FA4B7A" w:rsidP="00FA4B7A">
            <w:pPr>
              <w:rPr>
                <w:sz w:val="26"/>
                <w:szCs w:val="26"/>
              </w:rPr>
            </w:pPr>
            <w:r w:rsidRPr="00FA4B7A">
              <w:rPr>
                <w:sz w:val="26"/>
                <w:szCs w:val="26"/>
              </w:rPr>
              <w:t>- осуществлять контроль по шаблонам, линейке, угольнику.</w:t>
            </w:r>
          </w:p>
          <w:p w14:paraId="0770397B" w14:textId="77777777" w:rsidR="00FA4B7A" w:rsidRPr="00FA4B7A" w:rsidRDefault="00FA4B7A" w:rsidP="00FA4B7A">
            <w:pPr>
              <w:rPr>
                <w:sz w:val="26"/>
                <w:szCs w:val="26"/>
              </w:rPr>
            </w:pPr>
          </w:p>
          <w:p w14:paraId="7759D775" w14:textId="77777777" w:rsidR="00FA4B7A" w:rsidRPr="00FA4B7A" w:rsidRDefault="00FA4B7A" w:rsidP="00FA4B7A">
            <w:pPr>
              <w:rPr>
                <w:sz w:val="26"/>
                <w:szCs w:val="26"/>
              </w:rPr>
            </w:pPr>
            <w:r w:rsidRPr="00FA4B7A">
              <w:rPr>
                <w:sz w:val="26"/>
                <w:szCs w:val="26"/>
              </w:rPr>
              <w:t>С помощью учителя:</w:t>
            </w:r>
          </w:p>
          <w:p w14:paraId="4CAB910C" w14:textId="77777777" w:rsidR="00FA4B7A" w:rsidRPr="00FA4B7A" w:rsidRDefault="00FA4B7A" w:rsidP="00FA4B7A">
            <w:pPr>
              <w:rPr>
                <w:sz w:val="26"/>
                <w:szCs w:val="26"/>
              </w:rPr>
            </w:pPr>
            <w:r w:rsidRPr="00FA4B7A">
              <w:rPr>
                <w:sz w:val="26"/>
                <w:szCs w:val="26"/>
              </w:rPr>
              <w:t>-осваивать умение использовать ранее приобретённые знания и умения в практической работе (разметка с помощью чертёжных инструментов и др.);</w:t>
            </w:r>
          </w:p>
          <w:p w14:paraId="6CE868C6" w14:textId="77777777" w:rsidR="00FA4B7A" w:rsidRPr="00FA4B7A" w:rsidRDefault="00FA4B7A" w:rsidP="00FA4B7A">
            <w:pPr>
              <w:rPr>
                <w:sz w:val="26"/>
                <w:szCs w:val="26"/>
              </w:rPr>
            </w:pPr>
            <w:r w:rsidRPr="00FA4B7A">
              <w:rPr>
                <w:sz w:val="26"/>
                <w:szCs w:val="26"/>
              </w:rPr>
              <w:t>-сравнивать конструктивные и декоративные особенности зданий разных по времени и функциональному назначению;</w:t>
            </w:r>
          </w:p>
          <w:p w14:paraId="2B0877F4" w14:textId="77777777" w:rsidR="00FA4B7A" w:rsidRPr="00FA4B7A" w:rsidRDefault="00FA4B7A" w:rsidP="00FA4B7A">
            <w:pPr>
              <w:rPr>
                <w:sz w:val="26"/>
                <w:szCs w:val="26"/>
              </w:rPr>
            </w:pPr>
            <w:r w:rsidRPr="00FA4B7A">
              <w:rPr>
                <w:sz w:val="26"/>
                <w:szCs w:val="26"/>
              </w:rPr>
              <w:t xml:space="preserve">-работать в группе, исполнять социальные роли, осуществлять сотрудничество; </w:t>
            </w:r>
          </w:p>
          <w:p w14:paraId="7EEEA793" w14:textId="77777777" w:rsidR="00FA4B7A" w:rsidRPr="00FA4B7A" w:rsidRDefault="00FA4B7A" w:rsidP="00FA4B7A">
            <w:pPr>
              <w:rPr>
                <w:sz w:val="26"/>
                <w:szCs w:val="26"/>
              </w:rPr>
            </w:pPr>
            <w:r w:rsidRPr="00FA4B7A">
              <w:rPr>
                <w:sz w:val="26"/>
                <w:szCs w:val="26"/>
              </w:rPr>
              <w:t>-обсуждать изделие, отделять известное от неизвестного, открывать новые знания и умения, решать конструкторско-технологические  задачи через пробные упражнения (получение сложных объёмных форм на основе известных приёмов складывания, надрезания, вырезания);</w:t>
            </w:r>
          </w:p>
          <w:p w14:paraId="249FADBC"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1CD8DE8A"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46DE146C"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 общей композиции макета);</w:t>
            </w:r>
          </w:p>
          <w:p w14:paraId="50C2473A"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48336DA9" w14:textId="77777777" w:rsidR="00FA4B7A" w:rsidRPr="00FA4B7A" w:rsidRDefault="00FA4B7A" w:rsidP="00FA4B7A">
            <w:pPr>
              <w:rPr>
                <w:sz w:val="26"/>
                <w:szCs w:val="26"/>
              </w:rPr>
            </w:pPr>
            <w:r w:rsidRPr="00FA4B7A">
              <w:rPr>
                <w:sz w:val="26"/>
                <w:szCs w:val="26"/>
              </w:rPr>
              <w:t>-выполнять данную учителем часть задания, осваивать умение договариваться и помогать друг другу в совместной работе;</w:t>
            </w:r>
          </w:p>
          <w:p w14:paraId="7802D451"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789EA0A1" w14:textId="77777777" w:rsidTr="00FA4B7A">
        <w:trPr>
          <w:trHeight w:val="317"/>
        </w:trPr>
        <w:tc>
          <w:tcPr>
            <w:tcW w:w="10661" w:type="dxa"/>
            <w:gridSpan w:val="3"/>
          </w:tcPr>
          <w:p w14:paraId="2AD64194" w14:textId="77777777" w:rsidR="00FA4B7A" w:rsidRPr="00FA4B7A" w:rsidRDefault="00FA4B7A" w:rsidP="00FA4B7A">
            <w:pPr>
              <w:jc w:val="center"/>
              <w:rPr>
                <w:sz w:val="26"/>
                <w:szCs w:val="26"/>
              </w:rPr>
            </w:pPr>
            <w:r w:rsidRPr="00FA4B7A">
              <w:rPr>
                <w:b/>
                <w:sz w:val="26"/>
                <w:szCs w:val="26"/>
              </w:rPr>
              <w:t>Рукодельная мастерская (8 часов)</w:t>
            </w:r>
          </w:p>
        </w:tc>
      </w:tr>
      <w:tr w:rsidR="00FA4B7A" w:rsidRPr="00FA4B7A" w14:paraId="45103998" w14:textId="77777777" w:rsidTr="00FA4B7A">
        <w:trPr>
          <w:trHeight w:val="317"/>
        </w:trPr>
        <w:tc>
          <w:tcPr>
            <w:tcW w:w="816" w:type="dxa"/>
          </w:tcPr>
          <w:p w14:paraId="788546D5" w14:textId="77777777" w:rsidR="00FA4B7A" w:rsidRPr="00FA4B7A" w:rsidRDefault="00FA4B7A" w:rsidP="00FA4B7A">
            <w:pPr>
              <w:ind w:firstLine="339"/>
              <w:rPr>
                <w:b/>
                <w:sz w:val="26"/>
                <w:szCs w:val="26"/>
              </w:rPr>
            </w:pPr>
            <w:r w:rsidRPr="00FA4B7A">
              <w:rPr>
                <w:b/>
                <w:sz w:val="26"/>
                <w:szCs w:val="26"/>
              </w:rPr>
              <w:t>27</w:t>
            </w:r>
          </w:p>
        </w:tc>
        <w:tc>
          <w:tcPr>
            <w:tcW w:w="4175" w:type="dxa"/>
          </w:tcPr>
          <w:p w14:paraId="2BFB4D72" w14:textId="77777777" w:rsidR="00FA4B7A" w:rsidRPr="00FA4B7A" w:rsidRDefault="00FA4B7A" w:rsidP="00FA4B7A">
            <w:pPr>
              <w:rPr>
                <w:b/>
                <w:sz w:val="26"/>
                <w:szCs w:val="26"/>
              </w:rPr>
            </w:pPr>
            <w:r w:rsidRPr="00FA4B7A">
              <w:rPr>
                <w:b/>
                <w:sz w:val="26"/>
                <w:szCs w:val="26"/>
              </w:rPr>
              <w:t xml:space="preserve"> Какие бывают ткани?</w:t>
            </w:r>
          </w:p>
          <w:p w14:paraId="62D6CFD3" w14:textId="77777777" w:rsidR="00FA4B7A" w:rsidRPr="00FA4B7A" w:rsidRDefault="00FA4B7A" w:rsidP="00FA4B7A">
            <w:pPr>
              <w:rPr>
                <w:sz w:val="26"/>
                <w:szCs w:val="26"/>
              </w:rPr>
            </w:pPr>
            <w:r w:rsidRPr="00FA4B7A">
              <w:rPr>
                <w:sz w:val="26"/>
                <w:szCs w:val="26"/>
              </w:rPr>
              <w:t xml:space="preserve">Ткачество и вязание. Ткани и трикотаж. Их строение, свойства. Нетканые материалы (флизелин, синтепон, ватные диски), их </w:t>
            </w:r>
            <w:r w:rsidRPr="00FA4B7A">
              <w:rPr>
                <w:sz w:val="26"/>
                <w:szCs w:val="26"/>
              </w:rPr>
              <w:lastRenderedPageBreak/>
              <w:t xml:space="preserve">строение и свойства. Использование тканей, трикотажа, нетканых материалов. Профессии швеи и вязальщицы. Разметка на глаз и по шаблонам. Точечное клеевое соединение деталей, биговка. Составление плана работы. Работа по технологической карте. </w:t>
            </w:r>
          </w:p>
          <w:p w14:paraId="65EFC172" w14:textId="77777777" w:rsidR="00FA4B7A" w:rsidRPr="00FA4B7A" w:rsidRDefault="00FA4B7A" w:rsidP="00FA4B7A">
            <w:pPr>
              <w:ind w:left="34" w:firstLine="326"/>
              <w:rPr>
                <w:sz w:val="26"/>
                <w:szCs w:val="26"/>
              </w:rPr>
            </w:pPr>
          </w:p>
          <w:p w14:paraId="39DD0C8E" w14:textId="77777777" w:rsidR="00FA4B7A" w:rsidRPr="00FA4B7A" w:rsidRDefault="00FA4B7A" w:rsidP="00FA4B7A">
            <w:pPr>
              <w:ind w:left="34" w:firstLine="326"/>
              <w:rPr>
                <w:b/>
                <w:sz w:val="26"/>
                <w:szCs w:val="26"/>
              </w:rPr>
            </w:pPr>
            <w:r w:rsidRPr="00FA4B7A">
              <w:rPr>
                <w:sz w:val="26"/>
                <w:szCs w:val="26"/>
              </w:rPr>
              <w:t>Изготовление изделий из нетканых материалов (ватных дисков, синтепона).</w:t>
            </w:r>
          </w:p>
        </w:tc>
        <w:tc>
          <w:tcPr>
            <w:tcW w:w="5670" w:type="dxa"/>
            <w:vMerge w:val="restart"/>
          </w:tcPr>
          <w:p w14:paraId="70376AC4" w14:textId="77777777" w:rsidR="00FA4B7A" w:rsidRPr="00FA4B7A" w:rsidRDefault="00FA4B7A" w:rsidP="00FA4B7A">
            <w:pPr>
              <w:rPr>
                <w:sz w:val="26"/>
                <w:szCs w:val="26"/>
              </w:rPr>
            </w:pPr>
            <w:r w:rsidRPr="00FA4B7A">
              <w:rPr>
                <w:sz w:val="26"/>
                <w:szCs w:val="26"/>
              </w:rPr>
              <w:lastRenderedPageBreak/>
              <w:t>Самостоятельно:</w:t>
            </w:r>
          </w:p>
          <w:p w14:paraId="1907D079" w14:textId="77777777" w:rsidR="00FA4B7A" w:rsidRPr="00FA4B7A" w:rsidRDefault="00FA4B7A" w:rsidP="00FA4B7A">
            <w:pPr>
              <w:rPr>
                <w:sz w:val="26"/>
                <w:szCs w:val="26"/>
              </w:rPr>
            </w:pPr>
            <w:r w:rsidRPr="00FA4B7A">
              <w:rPr>
                <w:sz w:val="26"/>
                <w:szCs w:val="26"/>
              </w:rPr>
              <w:t>-анализировать образцы изделий по памятке;</w:t>
            </w:r>
          </w:p>
          <w:p w14:paraId="5BD581C1" w14:textId="77777777" w:rsidR="00FA4B7A" w:rsidRPr="00FA4B7A" w:rsidRDefault="00FA4B7A" w:rsidP="00FA4B7A">
            <w:pPr>
              <w:rPr>
                <w:sz w:val="26"/>
                <w:szCs w:val="26"/>
              </w:rPr>
            </w:pPr>
            <w:r w:rsidRPr="00FA4B7A">
              <w:rPr>
                <w:sz w:val="26"/>
                <w:szCs w:val="26"/>
              </w:rPr>
              <w:t>- организовывать рабочее место для работы с текстилем (рационально размещать материалы и инструменты);</w:t>
            </w:r>
          </w:p>
          <w:p w14:paraId="28DFB41D" w14:textId="77777777" w:rsidR="00FA4B7A" w:rsidRPr="00FA4B7A" w:rsidRDefault="00FA4B7A" w:rsidP="00FA4B7A">
            <w:pPr>
              <w:rPr>
                <w:sz w:val="26"/>
                <w:szCs w:val="26"/>
              </w:rPr>
            </w:pPr>
            <w:r w:rsidRPr="00FA4B7A">
              <w:rPr>
                <w:sz w:val="26"/>
                <w:szCs w:val="26"/>
              </w:rPr>
              <w:lastRenderedPageBreak/>
              <w:t>- осуществлять контроль по шаблонам и  лекалам.</w:t>
            </w:r>
          </w:p>
          <w:p w14:paraId="290D7EB3" w14:textId="77777777" w:rsidR="00FA4B7A" w:rsidRPr="00FA4B7A" w:rsidRDefault="00FA4B7A" w:rsidP="00FA4B7A">
            <w:pPr>
              <w:rPr>
                <w:sz w:val="26"/>
                <w:szCs w:val="26"/>
              </w:rPr>
            </w:pPr>
          </w:p>
          <w:p w14:paraId="05C25B6B" w14:textId="77777777" w:rsidR="00FA4B7A" w:rsidRPr="00FA4B7A" w:rsidRDefault="00FA4B7A" w:rsidP="00FA4B7A">
            <w:pPr>
              <w:rPr>
                <w:sz w:val="26"/>
                <w:szCs w:val="26"/>
              </w:rPr>
            </w:pPr>
            <w:r w:rsidRPr="00FA4B7A">
              <w:rPr>
                <w:sz w:val="26"/>
                <w:szCs w:val="26"/>
              </w:rPr>
              <w:t>С помощью учителя:</w:t>
            </w:r>
          </w:p>
          <w:p w14:paraId="0C39C8CE" w14:textId="77777777" w:rsidR="00FA4B7A" w:rsidRPr="00FA4B7A" w:rsidRDefault="00FA4B7A" w:rsidP="00FA4B7A">
            <w:pPr>
              <w:rPr>
                <w:sz w:val="26"/>
                <w:szCs w:val="26"/>
              </w:rPr>
            </w:pPr>
            <w:r w:rsidRPr="00FA4B7A">
              <w:rPr>
                <w:sz w:val="26"/>
                <w:szCs w:val="26"/>
              </w:rPr>
              <w:t>- наблюдать и сравнивать ткань, трикотажное полотно, нетканые материалы (по строению и материалам основ), нитки, пряжу, вышивки, образцы тканей натурального происхождения, конструктивные особенности изделий, технологические последовательности изготовления изделий из ткани и других материалов;</w:t>
            </w:r>
          </w:p>
          <w:p w14:paraId="1FD92B67" w14:textId="77777777" w:rsidR="00FA4B7A" w:rsidRPr="00FA4B7A" w:rsidRDefault="00FA4B7A" w:rsidP="00FA4B7A">
            <w:pPr>
              <w:rPr>
                <w:sz w:val="26"/>
                <w:szCs w:val="26"/>
              </w:rPr>
            </w:pPr>
            <w:r w:rsidRPr="00FA4B7A">
              <w:rPr>
                <w:sz w:val="26"/>
                <w:szCs w:val="26"/>
              </w:rPr>
              <w:t>-классифицировать изучаемые материалы (нетканые, ткани, трикотажное полотно) по способу изготовления, нитям основ; нитки по назначению и происхождению, изучаемые материалы по сырью, из которого они изготовлены;</w:t>
            </w:r>
          </w:p>
          <w:p w14:paraId="6962DA78" w14:textId="77777777" w:rsidR="00FA4B7A" w:rsidRPr="00FA4B7A" w:rsidRDefault="00FA4B7A" w:rsidP="00FA4B7A">
            <w:pPr>
              <w:rPr>
                <w:sz w:val="26"/>
                <w:szCs w:val="26"/>
              </w:rPr>
            </w:pPr>
            <w:r w:rsidRPr="00FA4B7A">
              <w:rPr>
                <w:sz w:val="26"/>
                <w:szCs w:val="26"/>
              </w:rPr>
              <w:t xml:space="preserve">- отделять известное от неизвестного, </w:t>
            </w:r>
          </w:p>
          <w:p w14:paraId="10641573" w14:textId="77777777" w:rsidR="00FA4B7A" w:rsidRPr="00FA4B7A" w:rsidRDefault="00FA4B7A" w:rsidP="00FA4B7A">
            <w:pPr>
              <w:rPr>
                <w:sz w:val="26"/>
                <w:szCs w:val="26"/>
              </w:rPr>
            </w:pPr>
            <w:r w:rsidRPr="00FA4B7A">
              <w:rPr>
                <w:sz w:val="26"/>
                <w:szCs w:val="26"/>
              </w:rPr>
              <w:t>-открывать новые знания и умения, решать конструкторско-технологические  задачи через наблюдения, обсуждения исследование (ткани и трикотаж, нетканые полотна, натуральные ткани, виды ниток и их назначение, лекало, разметка по лекалу, способы соединения деталей из ткани, строчка косого стежка и её варианты);</w:t>
            </w:r>
          </w:p>
          <w:p w14:paraId="6A9786CF" w14:textId="77777777" w:rsidR="00FA4B7A" w:rsidRPr="00FA4B7A" w:rsidRDefault="00FA4B7A" w:rsidP="00FA4B7A">
            <w:pPr>
              <w:rPr>
                <w:sz w:val="26"/>
                <w:szCs w:val="26"/>
              </w:rPr>
            </w:pPr>
            <w:r w:rsidRPr="00FA4B7A">
              <w:rPr>
                <w:sz w:val="26"/>
                <w:szCs w:val="26"/>
              </w:rPr>
              <w:t>- делать выводы о наблюдаемых явлениях;</w:t>
            </w:r>
          </w:p>
          <w:p w14:paraId="521BAF94" w14:textId="77777777" w:rsidR="00FA4B7A" w:rsidRPr="00FA4B7A" w:rsidRDefault="00FA4B7A" w:rsidP="00FA4B7A">
            <w:pPr>
              <w:rPr>
                <w:sz w:val="26"/>
                <w:szCs w:val="26"/>
              </w:rPr>
            </w:pPr>
            <w:r w:rsidRPr="00FA4B7A">
              <w:rPr>
                <w:sz w:val="26"/>
                <w:szCs w:val="26"/>
              </w:rPr>
              <w:t xml:space="preserve">- составлять план предстоящей практической работы и работать по составленному плану; </w:t>
            </w:r>
          </w:p>
          <w:p w14:paraId="0B2BAEB0" w14:textId="77777777" w:rsidR="00FA4B7A" w:rsidRPr="00FA4B7A" w:rsidRDefault="00FA4B7A" w:rsidP="00FA4B7A">
            <w:pPr>
              <w:rPr>
                <w:sz w:val="26"/>
                <w:szCs w:val="26"/>
              </w:rPr>
            </w:pPr>
            <w:r w:rsidRPr="00FA4B7A">
              <w:rPr>
                <w:sz w:val="26"/>
                <w:szCs w:val="26"/>
              </w:rPr>
              <w:t>- выполнять работу по технологической карте;</w:t>
            </w:r>
          </w:p>
          <w:p w14:paraId="25D95B53" w14:textId="77777777" w:rsidR="00FA4B7A" w:rsidRPr="00FA4B7A" w:rsidRDefault="00FA4B7A" w:rsidP="00FA4B7A">
            <w:pPr>
              <w:rPr>
                <w:sz w:val="26"/>
                <w:szCs w:val="26"/>
              </w:rPr>
            </w:pPr>
            <w:r w:rsidRPr="00FA4B7A">
              <w:rPr>
                <w:sz w:val="26"/>
                <w:szCs w:val="26"/>
              </w:rPr>
              <w:t>-оценивать результат своей деятельности (качество изделия: точность разметки и вырезания деталей, аккуратность наклеивания, общая эстетичность; оригинальность: выбор цвета, иной формы);</w:t>
            </w:r>
          </w:p>
          <w:p w14:paraId="1E913A46" w14:textId="77777777" w:rsidR="00FA4B7A" w:rsidRPr="00FA4B7A" w:rsidRDefault="00FA4B7A" w:rsidP="00FA4B7A">
            <w:pPr>
              <w:rPr>
                <w:sz w:val="26"/>
                <w:szCs w:val="26"/>
              </w:rPr>
            </w:pPr>
            <w:r w:rsidRPr="00FA4B7A">
              <w:rPr>
                <w:sz w:val="26"/>
                <w:szCs w:val="26"/>
              </w:rPr>
              <w:t>-проверять изделие в действии;</w:t>
            </w:r>
          </w:p>
          <w:p w14:paraId="44754EF8" w14:textId="77777777" w:rsidR="00FA4B7A" w:rsidRPr="00FA4B7A" w:rsidRDefault="00FA4B7A" w:rsidP="00FA4B7A">
            <w:pPr>
              <w:rPr>
                <w:sz w:val="26"/>
                <w:szCs w:val="26"/>
              </w:rPr>
            </w:pPr>
            <w:r w:rsidRPr="00FA4B7A">
              <w:rPr>
                <w:sz w:val="26"/>
                <w:szCs w:val="26"/>
              </w:rPr>
              <w:t>-корректировать при необходимости его конструкцию, технологию изготовления;</w:t>
            </w:r>
          </w:p>
          <w:p w14:paraId="63635B21" w14:textId="77777777" w:rsidR="00FA4B7A" w:rsidRPr="00FA4B7A" w:rsidRDefault="00FA4B7A" w:rsidP="00FA4B7A">
            <w:pPr>
              <w:rPr>
                <w:sz w:val="26"/>
                <w:szCs w:val="26"/>
              </w:rPr>
            </w:pPr>
            <w:r w:rsidRPr="00FA4B7A">
              <w:rPr>
                <w:sz w:val="26"/>
                <w:szCs w:val="26"/>
              </w:rPr>
              <w:t>-обобщать (называть) то новое, что освоено;</w:t>
            </w:r>
          </w:p>
          <w:p w14:paraId="75ABF56D" w14:textId="77777777" w:rsidR="00FA4B7A" w:rsidRPr="00FA4B7A" w:rsidRDefault="00FA4B7A" w:rsidP="00FA4B7A">
            <w:pPr>
              <w:rPr>
                <w:sz w:val="26"/>
                <w:szCs w:val="26"/>
              </w:rPr>
            </w:pPr>
            <w:r w:rsidRPr="00FA4B7A">
              <w:rPr>
                <w:sz w:val="26"/>
                <w:szCs w:val="26"/>
              </w:rPr>
              <w:t>--искать дополнительную информацию в книгах, энциклопедиях, журналах, Интернете (с помощью взрослых);</w:t>
            </w:r>
          </w:p>
          <w:p w14:paraId="60F33AC6" w14:textId="77777777" w:rsidR="00FA4B7A" w:rsidRPr="00FA4B7A" w:rsidRDefault="00FA4B7A" w:rsidP="00FA4B7A">
            <w:pPr>
              <w:rPr>
                <w:sz w:val="26"/>
                <w:szCs w:val="26"/>
              </w:rPr>
            </w:pPr>
            <w:r w:rsidRPr="00FA4B7A">
              <w:rPr>
                <w:sz w:val="26"/>
                <w:szCs w:val="26"/>
              </w:rPr>
              <w:t>-уважительно относиться к труду мастеров;</w:t>
            </w:r>
          </w:p>
          <w:p w14:paraId="6E22B896" w14:textId="77777777" w:rsidR="00FA4B7A" w:rsidRPr="00FA4B7A" w:rsidRDefault="00FA4B7A" w:rsidP="00FA4B7A">
            <w:pPr>
              <w:rPr>
                <w:sz w:val="26"/>
                <w:szCs w:val="26"/>
              </w:rPr>
            </w:pPr>
            <w:r w:rsidRPr="00FA4B7A">
              <w:rPr>
                <w:sz w:val="26"/>
                <w:szCs w:val="26"/>
              </w:rPr>
              <w:t>-осваивать умение обсуждать и оценивать свои знания, искать ответы в учебнике.</w:t>
            </w:r>
          </w:p>
        </w:tc>
      </w:tr>
      <w:tr w:rsidR="00FA4B7A" w:rsidRPr="00FA4B7A" w14:paraId="3294EB0C" w14:textId="77777777" w:rsidTr="00FA4B7A">
        <w:trPr>
          <w:trHeight w:val="317"/>
        </w:trPr>
        <w:tc>
          <w:tcPr>
            <w:tcW w:w="816" w:type="dxa"/>
          </w:tcPr>
          <w:p w14:paraId="1A7E53AA" w14:textId="77777777" w:rsidR="00FA4B7A" w:rsidRPr="00FA4B7A" w:rsidRDefault="00FA4B7A" w:rsidP="00FA4B7A">
            <w:pPr>
              <w:ind w:firstLine="339"/>
              <w:rPr>
                <w:b/>
                <w:sz w:val="26"/>
                <w:szCs w:val="26"/>
              </w:rPr>
            </w:pPr>
            <w:r w:rsidRPr="00FA4B7A">
              <w:rPr>
                <w:b/>
                <w:sz w:val="26"/>
                <w:szCs w:val="26"/>
              </w:rPr>
              <w:lastRenderedPageBreak/>
              <w:t>28</w:t>
            </w:r>
          </w:p>
        </w:tc>
        <w:tc>
          <w:tcPr>
            <w:tcW w:w="4175" w:type="dxa"/>
          </w:tcPr>
          <w:p w14:paraId="7B5C5342" w14:textId="77777777" w:rsidR="00FA4B7A" w:rsidRPr="00FA4B7A" w:rsidRDefault="00FA4B7A" w:rsidP="00FA4B7A">
            <w:pPr>
              <w:rPr>
                <w:b/>
                <w:sz w:val="26"/>
                <w:szCs w:val="26"/>
              </w:rPr>
            </w:pPr>
            <w:r w:rsidRPr="00FA4B7A">
              <w:rPr>
                <w:b/>
                <w:sz w:val="26"/>
                <w:szCs w:val="26"/>
              </w:rPr>
              <w:t>Какие бывают нитки. Как они используются?</w:t>
            </w:r>
          </w:p>
          <w:p w14:paraId="1FF2F527" w14:textId="77777777" w:rsidR="00FA4B7A" w:rsidRPr="00FA4B7A" w:rsidRDefault="00FA4B7A" w:rsidP="00FA4B7A">
            <w:pPr>
              <w:rPr>
                <w:sz w:val="26"/>
                <w:szCs w:val="26"/>
              </w:rPr>
            </w:pPr>
            <w:r w:rsidRPr="00FA4B7A">
              <w:rPr>
                <w:sz w:val="26"/>
                <w:szCs w:val="26"/>
              </w:rPr>
              <w:t>Виды ниток: шёлковые, мулине, швейные, пряжа. Их использование. Происхождение шерстяных ниток- пряжи. Изготовление пряжи – прядение. Отображение древнего ремесла прядения в картинах художников. Изготовление колец для помпонов с помощью циркуля. Чтение чертежа. Изготовление помпона пряжи. Составление плана работы. Работа по технологической карте.</w:t>
            </w:r>
          </w:p>
          <w:p w14:paraId="46B39B7B" w14:textId="77777777" w:rsidR="00FA4B7A" w:rsidRPr="00FA4B7A" w:rsidRDefault="00FA4B7A" w:rsidP="00FA4B7A">
            <w:pPr>
              <w:ind w:left="34" w:firstLine="326"/>
              <w:rPr>
                <w:sz w:val="26"/>
                <w:szCs w:val="26"/>
              </w:rPr>
            </w:pPr>
          </w:p>
          <w:p w14:paraId="73608E01" w14:textId="77777777" w:rsidR="00FA4B7A" w:rsidRPr="00FA4B7A" w:rsidRDefault="00FA4B7A" w:rsidP="00FA4B7A">
            <w:pPr>
              <w:ind w:left="34" w:firstLine="326"/>
              <w:rPr>
                <w:b/>
                <w:sz w:val="26"/>
                <w:szCs w:val="26"/>
              </w:rPr>
            </w:pPr>
            <w:r w:rsidRPr="00FA4B7A">
              <w:rPr>
                <w:sz w:val="26"/>
                <w:szCs w:val="26"/>
              </w:rPr>
              <w:t>Изготовление изделий, частью которых является помпон.</w:t>
            </w:r>
          </w:p>
        </w:tc>
        <w:tc>
          <w:tcPr>
            <w:tcW w:w="5670" w:type="dxa"/>
            <w:vMerge/>
          </w:tcPr>
          <w:p w14:paraId="5A34B1C6" w14:textId="77777777" w:rsidR="00FA4B7A" w:rsidRPr="00FA4B7A" w:rsidRDefault="00FA4B7A" w:rsidP="00FA4B7A">
            <w:pPr>
              <w:rPr>
                <w:sz w:val="26"/>
                <w:szCs w:val="26"/>
              </w:rPr>
            </w:pPr>
          </w:p>
        </w:tc>
      </w:tr>
      <w:tr w:rsidR="00FA4B7A" w:rsidRPr="00FA4B7A" w14:paraId="5C871DA6" w14:textId="77777777" w:rsidTr="00FA4B7A">
        <w:trPr>
          <w:trHeight w:val="317"/>
        </w:trPr>
        <w:tc>
          <w:tcPr>
            <w:tcW w:w="816" w:type="dxa"/>
          </w:tcPr>
          <w:p w14:paraId="1609F757" w14:textId="77777777" w:rsidR="00FA4B7A" w:rsidRPr="00FA4B7A" w:rsidRDefault="00FA4B7A" w:rsidP="00FA4B7A">
            <w:pPr>
              <w:ind w:firstLine="339"/>
              <w:rPr>
                <w:b/>
                <w:sz w:val="26"/>
                <w:szCs w:val="26"/>
              </w:rPr>
            </w:pPr>
            <w:r w:rsidRPr="00FA4B7A">
              <w:rPr>
                <w:b/>
                <w:sz w:val="26"/>
                <w:szCs w:val="26"/>
              </w:rPr>
              <w:t>29</w:t>
            </w:r>
          </w:p>
        </w:tc>
        <w:tc>
          <w:tcPr>
            <w:tcW w:w="4175" w:type="dxa"/>
          </w:tcPr>
          <w:p w14:paraId="17627F21" w14:textId="77777777" w:rsidR="00FA4B7A" w:rsidRPr="00FA4B7A" w:rsidRDefault="00FA4B7A" w:rsidP="00FA4B7A">
            <w:pPr>
              <w:rPr>
                <w:b/>
                <w:sz w:val="26"/>
                <w:szCs w:val="26"/>
              </w:rPr>
            </w:pPr>
            <w:r w:rsidRPr="00FA4B7A">
              <w:rPr>
                <w:b/>
                <w:sz w:val="26"/>
                <w:szCs w:val="26"/>
              </w:rPr>
              <w:t>Что такое натуральные ткани? Каковы их свойства?</w:t>
            </w:r>
          </w:p>
          <w:p w14:paraId="38B3C325" w14:textId="77777777" w:rsidR="00FA4B7A" w:rsidRPr="00FA4B7A" w:rsidRDefault="00FA4B7A" w:rsidP="00FA4B7A">
            <w:pPr>
              <w:rPr>
                <w:sz w:val="26"/>
                <w:szCs w:val="26"/>
              </w:rPr>
            </w:pPr>
            <w:r w:rsidRPr="00FA4B7A">
              <w:rPr>
                <w:sz w:val="26"/>
                <w:szCs w:val="26"/>
              </w:rPr>
              <w:t xml:space="preserve">Виды натуральных тканей: хлопчатобумажные, шёлковые, льняные, шерстяные. Их происхождение. Сравнение образцов. Свойства тканей. Поперечное и продольное направление нитей тканей. Лицевая и изнаночная сторона тканей. Способы соединения деталей из ткани. Нанесение клейстера на большую тканевую поверхность. </w:t>
            </w:r>
          </w:p>
          <w:p w14:paraId="63523815" w14:textId="77777777" w:rsidR="00FA4B7A" w:rsidRPr="00FA4B7A" w:rsidRDefault="00FA4B7A" w:rsidP="00FA4B7A">
            <w:pPr>
              <w:ind w:left="34" w:firstLine="425"/>
              <w:rPr>
                <w:sz w:val="26"/>
                <w:szCs w:val="26"/>
              </w:rPr>
            </w:pPr>
          </w:p>
          <w:p w14:paraId="643E6F12" w14:textId="77777777" w:rsidR="00FA4B7A" w:rsidRPr="00FA4B7A" w:rsidRDefault="00FA4B7A" w:rsidP="00FA4B7A">
            <w:pPr>
              <w:ind w:left="34" w:firstLine="425"/>
              <w:rPr>
                <w:b/>
                <w:sz w:val="26"/>
                <w:szCs w:val="26"/>
              </w:rPr>
            </w:pPr>
            <w:r w:rsidRPr="00FA4B7A">
              <w:rPr>
                <w:sz w:val="26"/>
                <w:szCs w:val="26"/>
              </w:rPr>
              <w:t>Изготовление изделий, требующих наклеивание ткани на картонную основу.</w:t>
            </w:r>
          </w:p>
        </w:tc>
        <w:tc>
          <w:tcPr>
            <w:tcW w:w="5670" w:type="dxa"/>
            <w:vMerge/>
          </w:tcPr>
          <w:p w14:paraId="4A37DF87" w14:textId="77777777" w:rsidR="00FA4B7A" w:rsidRPr="00FA4B7A" w:rsidRDefault="00FA4B7A" w:rsidP="00FA4B7A">
            <w:pPr>
              <w:rPr>
                <w:sz w:val="26"/>
                <w:szCs w:val="26"/>
              </w:rPr>
            </w:pPr>
          </w:p>
        </w:tc>
      </w:tr>
      <w:tr w:rsidR="00FA4B7A" w:rsidRPr="00FA4B7A" w14:paraId="1D988E82" w14:textId="77777777" w:rsidTr="00FA4B7A">
        <w:trPr>
          <w:trHeight w:val="317"/>
        </w:trPr>
        <w:tc>
          <w:tcPr>
            <w:tcW w:w="816" w:type="dxa"/>
          </w:tcPr>
          <w:p w14:paraId="468960D1" w14:textId="77777777" w:rsidR="00FA4B7A" w:rsidRPr="00FA4B7A" w:rsidRDefault="00FA4B7A" w:rsidP="00FA4B7A">
            <w:pPr>
              <w:ind w:firstLine="339"/>
              <w:jc w:val="center"/>
              <w:rPr>
                <w:b/>
                <w:sz w:val="26"/>
                <w:szCs w:val="26"/>
              </w:rPr>
            </w:pPr>
            <w:r w:rsidRPr="00FA4B7A">
              <w:rPr>
                <w:b/>
                <w:sz w:val="26"/>
                <w:szCs w:val="26"/>
              </w:rPr>
              <w:lastRenderedPageBreak/>
              <w:t>30</w:t>
            </w:r>
          </w:p>
          <w:p w14:paraId="1F5400E7" w14:textId="77777777" w:rsidR="00FA4B7A" w:rsidRPr="00FA4B7A" w:rsidRDefault="00FA4B7A" w:rsidP="00FA4B7A">
            <w:pPr>
              <w:ind w:firstLine="339"/>
              <w:jc w:val="center"/>
              <w:rPr>
                <w:b/>
                <w:sz w:val="26"/>
                <w:szCs w:val="26"/>
              </w:rPr>
            </w:pPr>
            <w:r w:rsidRPr="00FA4B7A">
              <w:rPr>
                <w:b/>
                <w:sz w:val="26"/>
                <w:szCs w:val="26"/>
              </w:rPr>
              <w:t>31</w:t>
            </w:r>
          </w:p>
        </w:tc>
        <w:tc>
          <w:tcPr>
            <w:tcW w:w="4175" w:type="dxa"/>
          </w:tcPr>
          <w:p w14:paraId="74B362A0" w14:textId="77777777" w:rsidR="00FA4B7A" w:rsidRPr="00FA4B7A" w:rsidRDefault="00FA4B7A" w:rsidP="00FA4B7A">
            <w:pPr>
              <w:rPr>
                <w:b/>
                <w:sz w:val="26"/>
                <w:szCs w:val="26"/>
              </w:rPr>
            </w:pPr>
            <w:r w:rsidRPr="00FA4B7A">
              <w:rPr>
                <w:b/>
                <w:sz w:val="26"/>
                <w:szCs w:val="26"/>
              </w:rPr>
              <w:t>Строчка косого стежка. Есть ли у неё «дочки»?</w:t>
            </w:r>
          </w:p>
          <w:p w14:paraId="20DB839F" w14:textId="77777777" w:rsidR="00FA4B7A" w:rsidRPr="00FA4B7A" w:rsidRDefault="00FA4B7A" w:rsidP="00FA4B7A">
            <w:pPr>
              <w:rPr>
                <w:sz w:val="26"/>
                <w:szCs w:val="26"/>
              </w:rPr>
            </w:pPr>
            <w:r w:rsidRPr="00FA4B7A">
              <w:rPr>
                <w:sz w:val="26"/>
                <w:szCs w:val="26"/>
              </w:rPr>
              <w:t>Вышивки разных народов. Их сходство и различия. Повторение понятий «строчка», «стежок», правил пользования иглой и швейными булавками.</w:t>
            </w:r>
          </w:p>
          <w:p w14:paraId="20552908" w14:textId="77777777" w:rsidR="00FA4B7A" w:rsidRPr="00FA4B7A" w:rsidRDefault="00FA4B7A" w:rsidP="00FA4B7A">
            <w:pPr>
              <w:rPr>
                <w:sz w:val="26"/>
                <w:szCs w:val="26"/>
              </w:rPr>
            </w:pPr>
            <w:r w:rsidRPr="00FA4B7A">
              <w:rPr>
                <w:sz w:val="26"/>
                <w:szCs w:val="26"/>
              </w:rPr>
              <w:t>Строчка косого стежка и её варианты. Пробное упражнение в выполнении строчки косого стежка и крестика. Безузелковое закрепление нитки на ткани. Канва – ткань для вышивания крестом.</w:t>
            </w:r>
          </w:p>
          <w:p w14:paraId="7E13C935" w14:textId="77777777" w:rsidR="00FA4B7A" w:rsidRPr="00FA4B7A" w:rsidRDefault="00FA4B7A" w:rsidP="00FA4B7A">
            <w:pPr>
              <w:ind w:firstLine="459"/>
              <w:rPr>
                <w:sz w:val="26"/>
                <w:szCs w:val="26"/>
              </w:rPr>
            </w:pPr>
          </w:p>
          <w:p w14:paraId="581AE406" w14:textId="77777777" w:rsidR="00FA4B7A" w:rsidRPr="00FA4B7A" w:rsidRDefault="00FA4B7A" w:rsidP="00FA4B7A">
            <w:pPr>
              <w:ind w:firstLine="459"/>
              <w:rPr>
                <w:b/>
                <w:sz w:val="26"/>
                <w:szCs w:val="26"/>
              </w:rPr>
            </w:pPr>
            <w:r w:rsidRPr="00FA4B7A">
              <w:rPr>
                <w:sz w:val="26"/>
                <w:szCs w:val="26"/>
              </w:rPr>
              <w:t>Изготовление изделий с вышивкой крестом</w:t>
            </w:r>
          </w:p>
        </w:tc>
        <w:tc>
          <w:tcPr>
            <w:tcW w:w="5670" w:type="dxa"/>
            <w:vMerge/>
          </w:tcPr>
          <w:p w14:paraId="1AAA9811" w14:textId="77777777" w:rsidR="00FA4B7A" w:rsidRPr="00FA4B7A" w:rsidRDefault="00FA4B7A" w:rsidP="00FA4B7A">
            <w:pPr>
              <w:rPr>
                <w:sz w:val="26"/>
                <w:szCs w:val="26"/>
              </w:rPr>
            </w:pPr>
          </w:p>
        </w:tc>
      </w:tr>
      <w:tr w:rsidR="00FA4B7A" w:rsidRPr="00FA4B7A" w14:paraId="0BC42B18" w14:textId="77777777" w:rsidTr="00FA4B7A">
        <w:trPr>
          <w:trHeight w:val="317"/>
        </w:trPr>
        <w:tc>
          <w:tcPr>
            <w:tcW w:w="816" w:type="dxa"/>
          </w:tcPr>
          <w:p w14:paraId="009FCBE6" w14:textId="77777777" w:rsidR="00FA4B7A" w:rsidRPr="00FA4B7A" w:rsidRDefault="00FA4B7A" w:rsidP="00FA4B7A">
            <w:pPr>
              <w:ind w:firstLine="339"/>
              <w:rPr>
                <w:b/>
                <w:sz w:val="26"/>
                <w:szCs w:val="26"/>
              </w:rPr>
            </w:pPr>
            <w:r w:rsidRPr="00FA4B7A">
              <w:rPr>
                <w:b/>
                <w:sz w:val="26"/>
                <w:szCs w:val="26"/>
              </w:rPr>
              <w:lastRenderedPageBreak/>
              <w:t>32</w:t>
            </w:r>
          </w:p>
          <w:p w14:paraId="0D5DF2A7" w14:textId="77777777" w:rsidR="00FA4B7A" w:rsidRPr="00FA4B7A" w:rsidRDefault="00FA4B7A" w:rsidP="00FA4B7A">
            <w:pPr>
              <w:ind w:firstLine="339"/>
              <w:rPr>
                <w:b/>
                <w:sz w:val="26"/>
                <w:szCs w:val="26"/>
              </w:rPr>
            </w:pPr>
            <w:r w:rsidRPr="00FA4B7A">
              <w:rPr>
                <w:b/>
                <w:sz w:val="26"/>
                <w:szCs w:val="26"/>
              </w:rPr>
              <w:t>33</w:t>
            </w:r>
          </w:p>
        </w:tc>
        <w:tc>
          <w:tcPr>
            <w:tcW w:w="4175" w:type="dxa"/>
          </w:tcPr>
          <w:p w14:paraId="683297B4" w14:textId="77777777" w:rsidR="00FA4B7A" w:rsidRPr="00FA4B7A" w:rsidRDefault="00FA4B7A" w:rsidP="00FA4B7A">
            <w:pPr>
              <w:rPr>
                <w:b/>
                <w:sz w:val="26"/>
                <w:szCs w:val="26"/>
              </w:rPr>
            </w:pPr>
            <w:r w:rsidRPr="00FA4B7A">
              <w:rPr>
                <w:b/>
                <w:sz w:val="26"/>
                <w:szCs w:val="26"/>
              </w:rPr>
              <w:t>Как ткань превращается в изделие? Лекало.</w:t>
            </w:r>
          </w:p>
          <w:p w14:paraId="77F2D214" w14:textId="77777777" w:rsidR="00FA4B7A" w:rsidRPr="00FA4B7A" w:rsidRDefault="00FA4B7A" w:rsidP="00FA4B7A">
            <w:pPr>
              <w:rPr>
                <w:sz w:val="26"/>
                <w:szCs w:val="26"/>
              </w:rPr>
            </w:pPr>
            <w:r w:rsidRPr="00FA4B7A">
              <w:rPr>
                <w:sz w:val="26"/>
                <w:szCs w:val="26"/>
              </w:rPr>
              <w:t>Введение понятия «лекало». Технологические операции изготовления изделий из ткани, их особенности. Особенности резания ткани и разметки деталей кроя по лекалу. Сравнение технологий изготовления изделий из разных материалов. Корректировка размера лекала в соответствии с размером предмета, для которого изготавливается футляр. Пришивание бусины. Соединение деталей кроя изученными строчками.</w:t>
            </w:r>
          </w:p>
          <w:p w14:paraId="39725130" w14:textId="77777777" w:rsidR="00FA4B7A" w:rsidRPr="00FA4B7A" w:rsidRDefault="00FA4B7A" w:rsidP="00FA4B7A">
            <w:pPr>
              <w:ind w:firstLine="339"/>
              <w:rPr>
                <w:sz w:val="26"/>
                <w:szCs w:val="26"/>
              </w:rPr>
            </w:pPr>
          </w:p>
          <w:p w14:paraId="71A16518" w14:textId="77777777" w:rsidR="00FA4B7A" w:rsidRPr="00FA4B7A" w:rsidRDefault="00FA4B7A" w:rsidP="00FA4B7A">
            <w:pPr>
              <w:ind w:firstLine="339"/>
              <w:rPr>
                <w:sz w:val="26"/>
                <w:szCs w:val="26"/>
              </w:rPr>
            </w:pPr>
            <w:r w:rsidRPr="00FA4B7A">
              <w:rPr>
                <w:sz w:val="26"/>
                <w:szCs w:val="26"/>
              </w:rPr>
              <w:t>Изготовление изделий, размеченных по лекалам и соединённых изученными ручными строчками.</w:t>
            </w:r>
          </w:p>
          <w:p w14:paraId="57B02E92" w14:textId="77777777" w:rsidR="00FA4B7A" w:rsidRPr="00FA4B7A" w:rsidRDefault="00FA4B7A" w:rsidP="00FA4B7A">
            <w:pPr>
              <w:ind w:firstLine="339"/>
              <w:rPr>
                <w:b/>
                <w:sz w:val="26"/>
                <w:szCs w:val="26"/>
              </w:rPr>
            </w:pPr>
          </w:p>
          <w:p w14:paraId="1CF783C3" w14:textId="77777777" w:rsidR="00FA4B7A" w:rsidRPr="00FA4B7A" w:rsidRDefault="00FA4B7A" w:rsidP="00FA4B7A">
            <w:pPr>
              <w:ind w:firstLine="339"/>
              <w:rPr>
                <w:b/>
                <w:sz w:val="26"/>
                <w:szCs w:val="26"/>
              </w:rPr>
            </w:pPr>
            <w:r w:rsidRPr="00FA4B7A">
              <w:rPr>
                <w:b/>
                <w:sz w:val="26"/>
                <w:szCs w:val="26"/>
              </w:rPr>
              <w:t>Проверим себя.</w:t>
            </w:r>
          </w:p>
          <w:p w14:paraId="5E8698D2" w14:textId="77777777" w:rsidR="00FA4B7A" w:rsidRPr="00FA4B7A" w:rsidRDefault="00FA4B7A" w:rsidP="00FA4B7A">
            <w:pPr>
              <w:rPr>
                <w:b/>
                <w:sz w:val="26"/>
                <w:szCs w:val="26"/>
              </w:rPr>
            </w:pPr>
            <w:r w:rsidRPr="00FA4B7A">
              <w:rPr>
                <w:sz w:val="26"/>
                <w:szCs w:val="26"/>
              </w:rPr>
              <w:t>Проверка знаний и умений по теме.</w:t>
            </w:r>
          </w:p>
        </w:tc>
        <w:tc>
          <w:tcPr>
            <w:tcW w:w="5670" w:type="dxa"/>
            <w:vMerge/>
          </w:tcPr>
          <w:p w14:paraId="6CA186FB" w14:textId="77777777" w:rsidR="00FA4B7A" w:rsidRPr="00FA4B7A" w:rsidRDefault="00FA4B7A" w:rsidP="00FA4B7A">
            <w:pPr>
              <w:rPr>
                <w:sz w:val="26"/>
                <w:szCs w:val="26"/>
              </w:rPr>
            </w:pPr>
          </w:p>
        </w:tc>
      </w:tr>
      <w:tr w:rsidR="00FA4B7A" w:rsidRPr="00FA4B7A" w14:paraId="421EA2C3" w14:textId="77777777" w:rsidTr="00FA4B7A">
        <w:trPr>
          <w:trHeight w:val="317"/>
        </w:trPr>
        <w:tc>
          <w:tcPr>
            <w:tcW w:w="816" w:type="dxa"/>
          </w:tcPr>
          <w:p w14:paraId="7FB5FE5F" w14:textId="77777777" w:rsidR="00FA4B7A" w:rsidRPr="00FA4B7A" w:rsidRDefault="00FA4B7A" w:rsidP="00FA4B7A">
            <w:pPr>
              <w:ind w:firstLine="339"/>
              <w:jc w:val="both"/>
              <w:rPr>
                <w:b/>
                <w:sz w:val="26"/>
                <w:szCs w:val="26"/>
              </w:rPr>
            </w:pPr>
            <w:r w:rsidRPr="00FA4B7A">
              <w:rPr>
                <w:b/>
                <w:sz w:val="26"/>
                <w:szCs w:val="26"/>
              </w:rPr>
              <w:t>34</w:t>
            </w:r>
          </w:p>
        </w:tc>
        <w:tc>
          <w:tcPr>
            <w:tcW w:w="4175" w:type="dxa"/>
          </w:tcPr>
          <w:p w14:paraId="03EC8DBC" w14:textId="77777777" w:rsidR="00FA4B7A" w:rsidRPr="00FA4B7A" w:rsidRDefault="00FA4B7A" w:rsidP="00FA4B7A">
            <w:pPr>
              <w:rPr>
                <w:b/>
                <w:sz w:val="26"/>
                <w:szCs w:val="26"/>
              </w:rPr>
            </w:pPr>
            <w:r w:rsidRPr="00FA4B7A">
              <w:rPr>
                <w:b/>
                <w:sz w:val="26"/>
                <w:szCs w:val="26"/>
              </w:rPr>
              <w:t>Что узнали, чему научились.</w:t>
            </w:r>
          </w:p>
          <w:p w14:paraId="2506054B" w14:textId="77777777" w:rsidR="00FA4B7A" w:rsidRPr="00FA4B7A" w:rsidRDefault="00FA4B7A" w:rsidP="00FA4B7A">
            <w:pPr>
              <w:rPr>
                <w:b/>
                <w:sz w:val="26"/>
                <w:szCs w:val="26"/>
              </w:rPr>
            </w:pPr>
            <w:r w:rsidRPr="00FA4B7A">
              <w:rPr>
                <w:sz w:val="26"/>
                <w:szCs w:val="26"/>
              </w:rPr>
              <w:t>Проверка знаний и умений за 2 класс.</w:t>
            </w:r>
          </w:p>
        </w:tc>
        <w:tc>
          <w:tcPr>
            <w:tcW w:w="5670" w:type="dxa"/>
          </w:tcPr>
          <w:p w14:paraId="7305D739" w14:textId="77777777" w:rsidR="00FA4B7A" w:rsidRPr="00FA4B7A" w:rsidRDefault="00FA4B7A" w:rsidP="00FA4B7A">
            <w:pPr>
              <w:rPr>
                <w:sz w:val="26"/>
                <w:szCs w:val="26"/>
              </w:rPr>
            </w:pPr>
            <w:r w:rsidRPr="00FA4B7A">
              <w:rPr>
                <w:sz w:val="26"/>
                <w:szCs w:val="26"/>
              </w:rPr>
              <w:t>Учиться использовать освоенные знания и умения для решения предложенных задач.</w:t>
            </w:r>
          </w:p>
        </w:tc>
      </w:tr>
    </w:tbl>
    <w:p w14:paraId="2C56F2D3" w14:textId="77777777" w:rsidR="00FA4B7A" w:rsidRPr="00FA4B7A" w:rsidRDefault="00FA4B7A" w:rsidP="00FA4B7A">
      <w:pPr>
        <w:jc w:val="center"/>
        <w:rPr>
          <w:rFonts w:eastAsia="Calibri"/>
          <w:b/>
          <w:iCs/>
          <w:sz w:val="26"/>
          <w:szCs w:val="26"/>
          <w:lang w:eastAsia="en-US"/>
        </w:rPr>
      </w:pPr>
    </w:p>
    <w:p w14:paraId="1EAE5648" w14:textId="77777777" w:rsidR="00FA4B7A" w:rsidRPr="00FA4B7A" w:rsidRDefault="00FA4B7A" w:rsidP="00FA4B7A">
      <w:pPr>
        <w:jc w:val="center"/>
        <w:rPr>
          <w:rFonts w:eastAsia="Calibri"/>
          <w:b/>
          <w:iCs/>
          <w:sz w:val="26"/>
          <w:szCs w:val="26"/>
          <w:lang w:eastAsia="en-US"/>
        </w:rPr>
      </w:pPr>
    </w:p>
    <w:p w14:paraId="2A5270E7" w14:textId="77777777" w:rsidR="00721631" w:rsidRDefault="00721631" w:rsidP="00FA4B7A">
      <w:pPr>
        <w:widowControl w:val="0"/>
        <w:suppressAutoHyphens/>
        <w:jc w:val="center"/>
        <w:rPr>
          <w:rFonts w:eastAsia="Calibri"/>
          <w:b/>
          <w:sz w:val="26"/>
          <w:szCs w:val="26"/>
          <w:lang w:eastAsia="en-US"/>
        </w:rPr>
      </w:pPr>
    </w:p>
    <w:p w14:paraId="3165D0F2" w14:textId="77777777" w:rsidR="00721631" w:rsidRDefault="00721631" w:rsidP="00FA4B7A">
      <w:pPr>
        <w:widowControl w:val="0"/>
        <w:suppressAutoHyphens/>
        <w:jc w:val="center"/>
        <w:rPr>
          <w:rFonts w:eastAsia="Calibri"/>
          <w:b/>
          <w:sz w:val="26"/>
          <w:szCs w:val="26"/>
          <w:lang w:eastAsia="en-US"/>
        </w:rPr>
      </w:pPr>
    </w:p>
    <w:p w14:paraId="358FEA67" w14:textId="193C17B2" w:rsidR="00FA4B7A" w:rsidRPr="00FA4B7A" w:rsidRDefault="00FA4B7A" w:rsidP="00FA4B7A">
      <w:pPr>
        <w:widowControl w:val="0"/>
        <w:suppressAutoHyphens/>
        <w:jc w:val="center"/>
        <w:rPr>
          <w:rFonts w:eastAsia="Calibri"/>
          <w:b/>
          <w:sz w:val="26"/>
          <w:szCs w:val="26"/>
          <w:lang w:eastAsia="en-US"/>
        </w:rPr>
      </w:pPr>
      <w:r w:rsidRPr="00FA4B7A">
        <w:rPr>
          <w:rFonts w:eastAsia="Calibri"/>
          <w:b/>
          <w:sz w:val="26"/>
          <w:szCs w:val="26"/>
          <w:lang w:eastAsia="en-US"/>
        </w:rPr>
        <w:lastRenderedPageBreak/>
        <w:t>ТЕМАТИЧЕСКОЕ ПЛАНИРОВАНИЕ 3 КЛАСС</w:t>
      </w:r>
    </w:p>
    <w:p w14:paraId="6D2032FA" w14:textId="77777777" w:rsidR="00FA4B7A" w:rsidRPr="00FA4B7A" w:rsidRDefault="00FA4B7A" w:rsidP="00FA4B7A">
      <w:pPr>
        <w:widowControl w:val="0"/>
        <w:suppressAutoHyphens/>
        <w:jc w:val="both"/>
        <w:rPr>
          <w:rFonts w:eastAsia="Calibri"/>
          <w:sz w:val="28"/>
          <w:szCs w:val="28"/>
          <w:lang w:eastAsia="en-US"/>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4198"/>
        <w:gridCol w:w="5528"/>
      </w:tblGrid>
      <w:tr w:rsidR="00FA4B7A" w:rsidRPr="00FA4B7A" w14:paraId="36D8D3B7" w14:textId="77777777" w:rsidTr="00FA4B7A">
        <w:trPr>
          <w:trHeight w:val="680"/>
        </w:trPr>
        <w:tc>
          <w:tcPr>
            <w:tcW w:w="935" w:type="dxa"/>
            <w:shd w:val="clear" w:color="auto" w:fill="auto"/>
          </w:tcPr>
          <w:p w14:paraId="07509E8E" w14:textId="77777777" w:rsidR="00FA4B7A" w:rsidRPr="00FA4B7A" w:rsidRDefault="00FA4B7A" w:rsidP="00FA4B7A">
            <w:pPr>
              <w:jc w:val="center"/>
              <w:rPr>
                <w:rFonts w:eastAsia="Calibri"/>
                <w:b/>
                <w:sz w:val="26"/>
                <w:szCs w:val="26"/>
                <w:lang w:eastAsia="en-US"/>
              </w:rPr>
            </w:pPr>
          </w:p>
          <w:p w14:paraId="3ADF5945"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№п</w:t>
            </w:r>
            <w:r w:rsidRPr="00FA4B7A">
              <w:rPr>
                <w:rFonts w:eastAsia="Calibri"/>
                <w:b/>
                <w:sz w:val="26"/>
                <w:szCs w:val="26"/>
                <w:lang w:val="en-US" w:eastAsia="en-US"/>
              </w:rPr>
              <w:t>/</w:t>
            </w:r>
            <w:r w:rsidRPr="00FA4B7A">
              <w:rPr>
                <w:rFonts w:eastAsia="Calibri"/>
                <w:b/>
                <w:sz w:val="26"/>
                <w:szCs w:val="26"/>
                <w:lang w:eastAsia="en-US"/>
              </w:rPr>
              <w:t>п</w:t>
            </w:r>
          </w:p>
        </w:tc>
        <w:tc>
          <w:tcPr>
            <w:tcW w:w="4198" w:type="dxa"/>
            <w:shd w:val="clear" w:color="auto" w:fill="auto"/>
          </w:tcPr>
          <w:p w14:paraId="257081F0" w14:textId="77777777" w:rsidR="00FA4B7A" w:rsidRPr="00FA4B7A" w:rsidRDefault="00FA4B7A" w:rsidP="00FA4B7A">
            <w:pPr>
              <w:jc w:val="center"/>
              <w:rPr>
                <w:b/>
                <w:sz w:val="26"/>
                <w:szCs w:val="26"/>
                <w:lang w:eastAsia="ar-SA"/>
              </w:rPr>
            </w:pPr>
          </w:p>
          <w:p w14:paraId="68358DCE" w14:textId="77777777" w:rsidR="00FA4B7A" w:rsidRPr="00FA4B7A" w:rsidRDefault="00FA4B7A" w:rsidP="00FA4B7A">
            <w:pPr>
              <w:jc w:val="center"/>
              <w:rPr>
                <w:rFonts w:eastAsia="Calibri"/>
                <w:b/>
                <w:sz w:val="26"/>
                <w:szCs w:val="26"/>
                <w:lang w:eastAsia="en-US"/>
              </w:rPr>
            </w:pPr>
            <w:r w:rsidRPr="00FA4B7A">
              <w:rPr>
                <w:b/>
                <w:sz w:val="26"/>
                <w:szCs w:val="26"/>
                <w:lang w:eastAsia="ar-SA"/>
              </w:rPr>
              <w:t>Наименование разделов и тем</w:t>
            </w:r>
          </w:p>
          <w:p w14:paraId="698E0BD3" w14:textId="77777777" w:rsidR="00FA4B7A" w:rsidRPr="00FA4B7A" w:rsidRDefault="00FA4B7A" w:rsidP="00FA4B7A">
            <w:pPr>
              <w:jc w:val="center"/>
              <w:rPr>
                <w:rFonts w:eastAsia="Calibri"/>
                <w:sz w:val="26"/>
                <w:szCs w:val="26"/>
                <w:lang w:eastAsia="en-US"/>
              </w:rPr>
            </w:pPr>
          </w:p>
        </w:tc>
        <w:tc>
          <w:tcPr>
            <w:tcW w:w="5528" w:type="dxa"/>
            <w:shd w:val="clear" w:color="auto" w:fill="auto"/>
          </w:tcPr>
          <w:p w14:paraId="09687E63" w14:textId="77777777" w:rsidR="00FA4B7A" w:rsidRPr="00FA4B7A" w:rsidRDefault="00FA4B7A" w:rsidP="00FA4B7A">
            <w:pPr>
              <w:jc w:val="center"/>
              <w:rPr>
                <w:rFonts w:eastAsia="Calibri"/>
                <w:b/>
                <w:sz w:val="26"/>
                <w:szCs w:val="26"/>
                <w:lang w:eastAsia="en-US"/>
              </w:rPr>
            </w:pPr>
          </w:p>
          <w:p w14:paraId="08C5628D"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Основные виды учебной деятельности обучающихся</w:t>
            </w:r>
          </w:p>
          <w:p w14:paraId="176272BF" w14:textId="77777777" w:rsidR="00FA4B7A" w:rsidRPr="00FA4B7A" w:rsidRDefault="00FA4B7A" w:rsidP="00FA4B7A">
            <w:pPr>
              <w:jc w:val="center"/>
              <w:rPr>
                <w:rFonts w:eastAsia="Calibri"/>
                <w:sz w:val="26"/>
                <w:szCs w:val="26"/>
                <w:lang w:eastAsia="en-US"/>
              </w:rPr>
            </w:pPr>
          </w:p>
        </w:tc>
      </w:tr>
      <w:tr w:rsidR="00FA4B7A" w:rsidRPr="00FA4B7A" w14:paraId="0537280D" w14:textId="77777777" w:rsidTr="00FA4B7A">
        <w:tc>
          <w:tcPr>
            <w:tcW w:w="10661" w:type="dxa"/>
            <w:gridSpan w:val="3"/>
            <w:shd w:val="clear" w:color="auto" w:fill="auto"/>
          </w:tcPr>
          <w:p w14:paraId="373EF483" w14:textId="77777777" w:rsidR="00FA4B7A" w:rsidRPr="00FA4B7A" w:rsidRDefault="00FA4B7A" w:rsidP="00FA4B7A">
            <w:pPr>
              <w:ind w:left="120"/>
              <w:jc w:val="center"/>
              <w:rPr>
                <w:rFonts w:eastAsia="Arial"/>
                <w:bCs/>
                <w:iCs/>
                <w:color w:val="000000"/>
                <w:sz w:val="26"/>
                <w:szCs w:val="26"/>
                <w:lang w:bidi="ru-RU"/>
              </w:rPr>
            </w:pPr>
            <w:r w:rsidRPr="00FA4B7A">
              <w:rPr>
                <w:rFonts w:eastAsia="Calibri"/>
                <w:b/>
                <w:bCs/>
                <w:sz w:val="26"/>
                <w:szCs w:val="26"/>
                <w:lang w:eastAsia="en-US"/>
              </w:rPr>
              <w:t>Информационная мастерская (3 часа).</w:t>
            </w:r>
          </w:p>
        </w:tc>
      </w:tr>
      <w:tr w:rsidR="00FA4B7A" w:rsidRPr="00FA4B7A" w14:paraId="57364188" w14:textId="77777777" w:rsidTr="00FA4B7A">
        <w:tc>
          <w:tcPr>
            <w:tcW w:w="935" w:type="dxa"/>
            <w:shd w:val="clear" w:color="auto" w:fill="auto"/>
          </w:tcPr>
          <w:p w14:paraId="300821C3"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w:t>
            </w:r>
          </w:p>
        </w:tc>
        <w:tc>
          <w:tcPr>
            <w:tcW w:w="4198" w:type="dxa"/>
            <w:shd w:val="clear" w:color="auto" w:fill="auto"/>
          </w:tcPr>
          <w:p w14:paraId="430401AB"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Вспомним и обсудим! </w:t>
            </w:r>
          </w:p>
          <w:p w14:paraId="0BC0D012" w14:textId="77777777" w:rsidR="00FA4B7A" w:rsidRPr="00FA4B7A" w:rsidRDefault="00FA4B7A" w:rsidP="00FA4B7A">
            <w:pPr>
              <w:rPr>
                <w:rFonts w:eastAsia="Calibri"/>
                <w:b/>
                <w:sz w:val="26"/>
                <w:szCs w:val="26"/>
                <w:lang w:eastAsia="en-US"/>
              </w:rPr>
            </w:pPr>
          </w:p>
        </w:tc>
        <w:tc>
          <w:tcPr>
            <w:tcW w:w="5528" w:type="dxa"/>
            <w:shd w:val="clear" w:color="auto" w:fill="auto"/>
          </w:tcPr>
          <w:p w14:paraId="7EFAF8EF" w14:textId="77777777" w:rsidR="00FA4B7A" w:rsidRPr="00FA4B7A" w:rsidRDefault="00FA4B7A" w:rsidP="00FA4B7A">
            <w:pPr>
              <w:ind w:left="120"/>
              <w:rPr>
                <w:rFonts w:eastAsia="Calibri"/>
                <w:b/>
                <w:sz w:val="26"/>
                <w:szCs w:val="26"/>
                <w:lang w:eastAsia="en-US"/>
              </w:rPr>
            </w:pPr>
            <w:r w:rsidRPr="00FA4B7A">
              <w:rPr>
                <w:rFonts w:eastAsia="Arial"/>
                <w:bCs/>
                <w:iCs/>
                <w:color w:val="000000"/>
                <w:sz w:val="26"/>
                <w:szCs w:val="26"/>
                <w:lang w:bidi="ru-RU"/>
              </w:rPr>
              <w:t>Планирует практическую работу и работает по составленному плану. С помощью учителя</w:t>
            </w:r>
            <w:r w:rsidRPr="00FA4B7A">
              <w:rPr>
                <w:rFonts w:eastAsia="Arial"/>
                <w:bCs/>
                <w:color w:val="000000"/>
                <w:sz w:val="26"/>
                <w:szCs w:val="26"/>
                <w:lang w:bidi="ru-RU"/>
              </w:rPr>
              <w:t xml:space="preserve"> на</w:t>
            </w:r>
            <w:r w:rsidRPr="00FA4B7A">
              <w:rPr>
                <w:rFonts w:eastAsia="Arial"/>
                <w:bCs/>
                <w:color w:val="000000"/>
                <w:sz w:val="26"/>
                <w:szCs w:val="26"/>
                <w:lang w:bidi="ru-RU"/>
              </w:rPr>
              <w:softHyphen/>
              <w:t>ходит наиболее целесо</w:t>
            </w:r>
            <w:r w:rsidRPr="00FA4B7A">
              <w:rPr>
                <w:rFonts w:eastAsia="Arial"/>
                <w:bCs/>
                <w:color w:val="000000"/>
                <w:sz w:val="26"/>
                <w:szCs w:val="26"/>
                <w:lang w:bidi="ru-RU"/>
              </w:rPr>
              <w:softHyphen/>
              <w:t>образные способы реше</w:t>
            </w:r>
            <w:r w:rsidRPr="00FA4B7A">
              <w:rPr>
                <w:rFonts w:eastAsia="Arial"/>
                <w:bCs/>
                <w:color w:val="000000"/>
                <w:sz w:val="26"/>
                <w:szCs w:val="26"/>
                <w:lang w:bidi="ru-RU"/>
              </w:rPr>
              <w:softHyphen/>
              <w:t>ния задач из числа осво</w:t>
            </w:r>
            <w:r w:rsidRPr="00FA4B7A">
              <w:rPr>
                <w:rFonts w:eastAsia="Arial"/>
                <w:bCs/>
                <w:color w:val="000000"/>
                <w:sz w:val="26"/>
                <w:szCs w:val="26"/>
                <w:lang w:bidi="ru-RU"/>
              </w:rPr>
              <w:softHyphen/>
              <w:t>енных.</w:t>
            </w:r>
          </w:p>
          <w:p w14:paraId="7D2CE414" w14:textId="77777777" w:rsidR="00FA4B7A" w:rsidRPr="00FA4B7A" w:rsidRDefault="00FA4B7A" w:rsidP="00FA4B7A">
            <w:pPr>
              <w:ind w:left="120"/>
              <w:rPr>
                <w:rFonts w:eastAsia="Calibri"/>
                <w:b/>
                <w:sz w:val="26"/>
                <w:szCs w:val="26"/>
                <w:lang w:eastAsia="en-US"/>
              </w:rPr>
            </w:pPr>
            <w:r w:rsidRPr="00FA4B7A">
              <w:rPr>
                <w:rFonts w:eastAsia="Arial"/>
                <w:bCs/>
                <w:color w:val="000000"/>
                <w:sz w:val="26"/>
                <w:szCs w:val="26"/>
                <w:lang w:bidi="ru-RU"/>
              </w:rPr>
              <w:t>Вступает в беседу и об</w:t>
            </w:r>
            <w:r w:rsidRPr="00FA4B7A">
              <w:rPr>
                <w:rFonts w:eastAsia="Arial"/>
                <w:bCs/>
                <w:color w:val="000000"/>
                <w:sz w:val="26"/>
                <w:szCs w:val="26"/>
                <w:lang w:bidi="ru-RU"/>
              </w:rPr>
              <w:softHyphen/>
              <w:t>суждение на уроке. Вы</w:t>
            </w:r>
            <w:r w:rsidRPr="00FA4B7A">
              <w:rPr>
                <w:rFonts w:eastAsia="Arial"/>
                <w:bCs/>
                <w:color w:val="000000"/>
                <w:sz w:val="26"/>
                <w:szCs w:val="26"/>
                <w:lang w:bidi="ru-RU"/>
              </w:rPr>
              <w:softHyphen/>
              <w:t>являет и формулирует учебную проблему со</w:t>
            </w:r>
            <w:r w:rsidRPr="00FA4B7A">
              <w:rPr>
                <w:rFonts w:eastAsia="Arial"/>
                <w:bCs/>
                <w:color w:val="000000"/>
                <w:sz w:val="26"/>
                <w:szCs w:val="26"/>
                <w:lang w:bidi="ru-RU"/>
              </w:rPr>
              <w:softHyphen/>
              <w:t>вместно с учителем (в ходе анализа предлагае</w:t>
            </w:r>
            <w:r w:rsidRPr="00FA4B7A">
              <w:rPr>
                <w:rFonts w:eastAsia="Arial"/>
                <w:bCs/>
                <w:color w:val="000000"/>
                <w:sz w:val="26"/>
                <w:szCs w:val="26"/>
                <w:lang w:bidi="ru-RU"/>
              </w:rPr>
              <w:softHyphen/>
              <w:t>мых заданий, образцов изделий).</w:t>
            </w:r>
          </w:p>
          <w:p w14:paraId="3E36CBD3" w14:textId="77777777" w:rsidR="00FA4B7A" w:rsidRPr="00FA4B7A" w:rsidRDefault="00FA4B7A" w:rsidP="00FA4B7A">
            <w:pPr>
              <w:rPr>
                <w:rFonts w:eastAsia="Calibri"/>
                <w:sz w:val="26"/>
                <w:szCs w:val="26"/>
                <w:lang w:eastAsia="en-US"/>
              </w:rPr>
            </w:pPr>
            <w:r w:rsidRPr="00FA4B7A">
              <w:rPr>
                <w:rFonts w:eastAsia="Arial"/>
                <w:bCs/>
                <w:color w:val="000000"/>
                <w:sz w:val="26"/>
                <w:szCs w:val="26"/>
                <w:lang w:bidi="ru-RU"/>
              </w:rPr>
              <w:t>Сотрудничает  в малых группах; положительно относиться к труду лю</w:t>
            </w:r>
            <w:r w:rsidRPr="00FA4B7A">
              <w:rPr>
                <w:rFonts w:eastAsia="Arial"/>
                <w:bCs/>
                <w:color w:val="000000"/>
                <w:sz w:val="26"/>
                <w:szCs w:val="26"/>
                <w:lang w:bidi="ru-RU"/>
              </w:rPr>
              <w:softHyphen/>
              <w:t>дей ремесленных про</w:t>
            </w:r>
            <w:r w:rsidRPr="00FA4B7A">
              <w:rPr>
                <w:rFonts w:eastAsia="Arial"/>
                <w:bCs/>
                <w:color w:val="000000"/>
                <w:sz w:val="26"/>
                <w:szCs w:val="26"/>
                <w:lang w:bidi="ru-RU"/>
              </w:rPr>
              <w:softHyphen/>
              <w:t>фессий.</w:t>
            </w:r>
          </w:p>
        </w:tc>
      </w:tr>
      <w:tr w:rsidR="00FA4B7A" w:rsidRPr="00FA4B7A" w14:paraId="60A5F250" w14:textId="77777777" w:rsidTr="00FA4B7A">
        <w:tc>
          <w:tcPr>
            <w:tcW w:w="935" w:type="dxa"/>
            <w:shd w:val="clear" w:color="auto" w:fill="auto"/>
          </w:tcPr>
          <w:p w14:paraId="577CDD1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w:t>
            </w:r>
          </w:p>
        </w:tc>
        <w:tc>
          <w:tcPr>
            <w:tcW w:w="4198" w:type="dxa"/>
            <w:shd w:val="clear" w:color="auto" w:fill="auto"/>
          </w:tcPr>
          <w:p w14:paraId="6C3B9226"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Знакомимся с компьютером.</w:t>
            </w:r>
          </w:p>
          <w:p w14:paraId="4462BC3B" w14:textId="77777777" w:rsidR="00FA4B7A" w:rsidRPr="00FA4B7A" w:rsidRDefault="00FA4B7A" w:rsidP="00FA4B7A">
            <w:pPr>
              <w:rPr>
                <w:rFonts w:eastAsia="Calibri"/>
                <w:b/>
                <w:sz w:val="26"/>
                <w:szCs w:val="26"/>
                <w:lang w:eastAsia="en-US"/>
              </w:rPr>
            </w:pPr>
          </w:p>
        </w:tc>
        <w:tc>
          <w:tcPr>
            <w:tcW w:w="5528" w:type="dxa"/>
            <w:vMerge w:val="restart"/>
            <w:shd w:val="clear" w:color="auto" w:fill="auto"/>
          </w:tcPr>
          <w:p w14:paraId="1ADC0A2A" w14:textId="77777777" w:rsidR="00FA4B7A" w:rsidRPr="00FA4B7A" w:rsidRDefault="00FA4B7A" w:rsidP="00FA4B7A">
            <w:pPr>
              <w:ind w:left="120"/>
              <w:rPr>
                <w:rFonts w:eastAsia="Calibri"/>
                <w:b/>
                <w:sz w:val="26"/>
                <w:szCs w:val="26"/>
                <w:lang w:eastAsia="en-US"/>
              </w:rPr>
            </w:pPr>
            <w:r w:rsidRPr="00FA4B7A">
              <w:rPr>
                <w:rFonts w:eastAsia="Arial"/>
                <w:bCs/>
                <w:color w:val="000000"/>
                <w:sz w:val="26"/>
                <w:szCs w:val="26"/>
                <w:lang w:bidi="ru-RU"/>
              </w:rPr>
              <w:t xml:space="preserve">Выполняет предлагаемые задания в паре, группе; самостоятельно делает простейшие обобщения и </w:t>
            </w:r>
            <w:r w:rsidRPr="00FA4B7A">
              <w:rPr>
                <w:rFonts w:eastAsia="Arial"/>
                <w:bCs/>
                <w:iCs/>
                <w:color w:val="000000"/>
                <w:sz w:val="26"/>
                <w:szCs w:val="26"/>
                <w:lang w:bidi="ru-RU"/>
              </w:rPr>
              <w:t>выводы.</w:t>
            </w:r>
            <w:r w:rsidRPr="00FA4B7A">
              <w:rPr>
                <w:rFonts w:eastAsia="Arial"/>
                <w:bCs/>
                <w:color w:val="000000"/>
                <w:sz w:val="26"/>
                <w:szCs w:val="26"/>
                <w:lang w:bidi="ru-RU"/>
              </w:rPr>
              <w:t xml:space="preserve"> Определяет с помощью учителя и са</w:t>
            </w:r>
            <w:r w:rsidRPr="00FA4B7A">
              <w:rPr>
                <w:rFonts w:eastAsia="Arial"/>
                <w:bCs/>
                <w:color w:val="000000"/>
                <w:sz w:val="26"/>
                <w:szCs w:val="26"/>
                <w:lang w:bidi="ru-RU"/>
              </w:rPr>
              <w:softHyphen/>
              <w:t>мостоятельно цель дея</w:t>
            </w:r>
            <w:r w:rsidRPr="00FA4B7A">
              <w:rPr>
                <w:rFonts w:eastAsia="Arial"/>
                <w:bCs/>
                <w:color w:val="000000"/>
                <w:sz w:val="26"/>
                <w:szCs w:val="26"/>
                <w:lang w:bidi="ru-RU"/>
              </w:rPr>
              <w:softHyphen/>
              <w:t>тельности на уроке.</w:t>
            </w:r>
          </w:p>
          <w:p w14:paraId="067EA1DC" w14:textId="77777777" w:rsidR="00FA4B7A" w:rsidRPr="00FA4B7A" w:rsidRDefault="00FA4B7A" w:rsidP="00FA4B7A">
            <w:pPr>
              <w:rPr>
                <w:rFonts w:eastAsia="Calibri"/>
                <w:sz w:val="26"/>
                <w:szCs w:val="26"/>
                <w:lang w:eastAsia="en-US"/>
              </w:rPr>
            </w:pPr>
            <w:r w:rsidRPr="00FA4B7A">
              <w:rPr>
                <w:rFonts w:eastAsia="Arial"/>
                <w:bCs/>
                <w:color w:val="000000"/>
                <w:sz w:val="26"/>
                <w:szCs w:val="26"/>
                <w:lang w:bidi="ru-RU"/>
              </w:rPr>
              <w:t>Воспитание и развитие желания трудиться, уважительно относить</w:t>
            </w:r>
            <w:r w:rsidRPr="00FA4B7A">
              <w:rPr>
                <w:rFonts w:eastAsia="Arial"/>
                <w:bCs/>
                <w:color w:val="000000"/>
                <w:sz w:val="26"/>
                <w:szCs w:val="26"/>
                <w:lang w:bidi="ru-RU"/>
              </w:rPr>
              <w:softHyphen/>
              <w:t>ся к чужому мнению.</w:t>
            </w:r>
          </w:p>
          <w:p w14:paraId="43143C07" w14:textId="77777777" w:rsidR="00FA4B7A" w:rsidRPr="00FA4B7A" w:rsidRDefault="00FA4B7A" w:rsidP="00FA4B7A">
            <w:pPr>
              <w:ind w:left="120"/>
              <w:rPr>
                <w:rFonts w:eastAsia="Calibri"/>
                <w:b/>
                <w:sz w:val="26"/>
                <w:szCs w:val="26"/>
                <w:lang w:eastAsia="en-US"/>
              </w:rPr>
            </w:pPr>
            <w:r w:rsidRPr="00FA4B7A">
              <w:rPr>
                <w:rFonts w:eastAsia="Arial"/>
                <w:bCs/>
                <w:color w:val="000000"/>
                <w:sz w:val="26"/>
                <w:szCs w:val="26"/>
                <w:lang w:bidi="ru-RU"/>
              </w:rPr>
              <w:t>Понимает особенности работы с компьютером. Слушает учителя и одноклассников, высказы</w:t>
            </w:r>
            <w:r w:rsidRPr="00FA4B7A">
              <w:rPr>
                <w:rFonts w:eastAsia="Arial"/>
                <w:bCs/>
                <w:color w:val="000000"/>
                <w:sz w:val="26"/>
                <w:szCs w:val="26"/>
                <w:lang w:bidi="ru-RU"/>
              </w:rPr>
              <w:softHyphen/>
              <w:t>вает свое мнение. Работа</w:t>
            </w:r>
            <w:r w:rsidRPr="00FA4B7A">
              <w:rPr>
                <w:rFonts w:eastAsia="Arial"/>
                <w:bCs/>
                <w:color w:val="000000"/>
                <w:sz w:val="26"/>
                <w:szCs w:val="26"/>
                <w:lang w:bidi="ru-RU"/>
              </w:rPr>
              <w:softHyphen/>
              <w:t>ет по составленному со</w:t>
            </w:r>
            <w:r w:rsidRPr="00FA4B7A">
              <w:rPr>
                <w:rFonts w:eastAsia="Arial"/>
                <w:bCs/>
                <w:color w:val="000000"/>
                <w:sz w:val="26"/>
                <w:szCs w:val="26"/>
                <w:lang w:bidi="ru-RU"/>
              </w:rPr>
              <w:softHyphen/>
              <w:t>вместно с учителем плану, используя необходимые дидактические средства (рисунки, инструкционные карты).</w:t>
            </w:r>
          </w:p>
          <w:p w14:paraId="7A4FC0D7" w14:textId="77777777" w:rsidR="00FA4B7A" w:rsidRPr="00FA4B7A" w:rsidRDefault="00FA4B7A" w:rsidP="00FA4B7A">
            <w:pPr>
              <w:rPr>
                <w:rFonts w:eastAsia="Calibri"/>
                <w:sz w:val="26"/>
                <w:szCs w:val="26"/>
                <w:lang w:eastAsia="en-US"/>
              </w:rPr>
            </w:pPr>
            <w:r w:rsidRPr="00FA4B7A">
              <w:rPr>
                <w:rFonts w:eastAsia="Arial"/>
                <w:bCs/>
                <w:color w:val="000000"/>
                <w:sz w:val="26"/>
                <w:szCs w:val="26"/>
                <w:lang w:bidi="ru-RU"/>
              </w:rPr>
              <w:t>Сотрудничает в совме</w:t>
            </w:r>
            <w:r w:rsidRPr="00FA4B7A">
              <w:rPr>
                <w:rFonts w:eastAsia="Arial"/>
                <w:bCs/>
                <w:color w:val="000000"/>
                <w:sz w:val="26"/>
                <w:szCs w:val="26"/>
                <w:lang w:bidi="ru-RU"/>
              </w:rPr>
              <w:softHyphen/>
              <w:t>стном решении про</w:t>
            </w:r>
            <w:r w:rsidRPr="00FA4B7A">
              <w:rPr>
                <w:rFonts w:eastAsia="Arial"/>
                <w:bCs/>
                <w:color w:val="000000"/>
                <w:sz w:val="26"/>
                <w:szCs w:val="26"/>
                <w:lang w:bidi="ru-RU"/>
              </w:rPr>
              <w:softHyphen/>
              <w:t>блемы, ищет нужную информацию, перера</w:t>
            </w:r>
            <w:r w:rsidRPr="00FA4B7A">
              <w:rPr>
                <w:rFonts w:eastAsia="Arial"/>
                <w:bCs/>
                <w:color w:val="000000"/>
                <w:sz w:val="26"/>
                <w:szCs w:val="26"/>
                <w:lang w:bidi="ru-RU"/>
              </w:rPr>
              <w:softHyphen/>
              <w:t>батывает ее. Объяс</w:t>
            </w:r>
            <w:r w:rsidRPr="00FA4B7A">
              <w:rPr>
                <w:rFonts w:eastAsia="Arial"/>
                <w:bCs/>
                <w:color w:val="000000"/>
                <w:sz w:val="26"/>
                <w:szCs w:val="26"/>
                <w:lang w:bidi="ru-RU"/>
              </w:rPr>
              <w:softHyphen/>
              <w:t>няет свои чувства и ощущения от воспри</w:t>
            </w:r>
            <w:r w:rsidRPr="00FA4B7A">
              <w:rPr>
                <w:rFonts w:eastAsia="Arial"/>
                <w:bCs/>
                <w:color w:val="000000"/>
                <w:sz w:val="26"/>
                <w:szCs w:val="26"/>
                <w:lang w:bidi="ru-RU"/>
              </w:rPr>
              <w:softHyphen/>
              <w:t>ятия результатов тру</w:t>
            </w:r>
            <w:r w:rsidRPr="00FA4B7A">
              <w:rPr>
                <w:rFonts w:eastAsia="Arial"/>
                <w:bCs/>
                <w:color w:val="000000"/>
                <w:sz w:val="26"/>
                <w:szCs w:val="26"/>
                <w:lang w:bidi="ru-RU"/>
              </w:rPr>
              <w:softHyphen/>
              <w:t>довой деятельности.</w:t>
            </w:r>
          </w:p>
        </w:tc>
      </w:tr>
      <w:tr w:rsidR="00FA4B7A" w:rsidRPr="00FA4B7A" w14:paraId="74BAC8FE" w14:textId="77777777" w:rsidTr="00FA4B7A">
        <w:tc>
          <w:tcPr>
            <w:tcW w:w="935" w:type="dxa"/>
            <w:shd w:val="clear" w:color="auto" w:fill="auto"/>
          </w:tcPr>
          <w:p w14:paraId="594DCACA"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w:t>
            </w:r>
          </w:p>
        </w:tc>
        <w:tc>
          <w:tcPr>
            <w:tcW w:w="4198" w:type="dxa"/>
            <w:shd w:val="clear" w:color="auto" w:fill="auto"/>
          </w:tcPr>
          <w:p w14:paraId="18699E86"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Компьютер – твой помощник.</w:t>
            </w:r>
          </w:p>
          <w:p w14:paraId="26F326D0"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5924D2E0" w14:textId="77777777" w:rsidR="00FA4B7A" w:rsidRPr="00FA4B7A" w:rsidRDefault="00FA4B7A" w:rsidP="00FA4B7A">
            <w:pPr>
              <w:rPr>
                <w:rFonts w:eastAsia="Calibri"/>
                <w:sz w:val="26"/>
                <w:szCs w:val="26"/>
                <w:lang w:eastAsia="en-US"/>
              </w:rPr>
            </w:pPr>
          </w:p>
        </w:tc>
      </w:tr>
      <w:tr w:rsidR="00FA4B7A" w:rsidRPr="00FA4B7A" w14:paraId="53DCA357" w14:textId="77777777" w:rsidTr="00FA4B7A">
        <w:tc>
          <w:tcPr>
            <w:tcW w:w="10661" w:type="dxa"/>
            <w:gridSpan w:val="3"/>
            <w:shd w:val="clear" w:color="auto" w:fill="auto"/>
          </w:tcPr>
          <w:p w14:paraId="3CBDAE83"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скульптора (6 часов)</w:t>
            </w:r>
          </w:p>
        </w:tc>
      </w:tr>
      <w:tr w:rsidR="00FA4B7A" w:rsidRPr="00FA4B7A" w14:paraId="68652751" w14:textId="77777777" w:rsidTr="00FA4B7A">
        <w:tc>
          <w:tcPr>
            <w:tcW w:w="935" w:type="dxa"/>
            <w:shd w:val="clear" w:color="auto" w:fill="auto"/>
          </w:tcPr>
          <w:p w14:paraId="527332F2"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4</w:t>
            </w:r>
          </w:p>
        </w:tc>
        <w:tc>
          <w:tcPr>
            <w:tcW w:w="4198" w:type="dxa"/>
            <w:shd w:val="clear" w:color="auto" w:fill="auto"/>
          </w:tcPr>
          <w:p w14:paraId="28764EC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Как работает скульптор.</w:t>
            </w:r>
          </w:p>
          <w:p w14:paraId="5DB9BCA1" w14:textId="77777777" w:rsidR="00FA4B7A" w:rsidRPr="00FA4B7A" w:rsidRDefault="00FA4B7A" w:rsidP="00FA4B7A">
            <w:pPr>
              <w:rPr>
                <w:rFonts w:eastAsia="Calibri"/>
                <w:b/>
                <w:sz w:val="26"/>
                <w:szCs w:val="26"/>
                <w:lang w:eastAsia="en-US"/>
              </w:rPr>
            </w:pPr>
          </w:p>
        </w:tc>
        <w:tc>
          <w:tcPr>
            <w:tcW w:w="5528" w:type="dxa"/>
            <w:vMerge w:val="restart"/>
            <w:shd w:val="clear" w:color="auto" w:fill="auto"/>
          </w:tcPr>
          <w:p w14:paraId="3986422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 наблюдает и сравнивает различные рельефы, скульптуры по сюжетам, назначению, материалам;</w:t>
            </w:r>
          </w:p>
          <w:p w14:paraId="6EA3DD6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Внимательно рассматривает и анализирует простые по конструкции образцы и находит адекватные способы работы по их воссозданию;</w:t>
            </w:r>
          </w:p>
          <w:p w14:paraId="1F729EF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w:t>
            </w:r>
          </w:p>
          <w:p w14:paraId="0B48AFF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Изготавливает изделия с опорой на рисунки, инструкции, схемы.</w:t>
            </w:r>
          </w:p>
          <w:p w14:paraId="7E93487B"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Проверяет изделия в действии, корректирует конструкцию и технологию изготовления.</w:t>
            </w:r>
          </w:p>
          <w:p w14:paraId="735087E6" w14:textId="77777777" w:rsidR="00FA4B7A" w:rsidRPr="00FA4B7A" w:rsidRDefault="00FA4B7A" w:rsidP="00FA4B7A">
            <w:pPr>
              <w:rPr>
                <w:rFonts w:eastAsia="Calibri"/>
                <w:sz w:val="26"/>
                <w:szCs w:val="26"/>
                <w:lang w:eastAsia="en-US"/>
              </w:rPr>
            </w:pPr>
            <w:r w:rsidRPr="00FA4B7A">
              <w:rPr>
                <w:rFonts w:eastAsia="Calibri"/>
                <w:sz w:val="26"/>
                <w:szCs w:val="26"/>
                <w:lang w:eastAsia="en-US"/>
              </w:rPr>
              <w:t>Формирует готовность к труду и саморазвитию.</w:t>
            </w:r>
          </w:p>
          <w:p w14:paraId="737A6E13"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Опираясь на освоенные изобразительные и конструкторско-технологические знания и умения, делает  выбор способов реализации предложенного или собственного замысла,</w:t>
            </w:r>
          </w:p>
          <w:p w14:paraId="3ADDC1EB"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определяет и объясняет свои чувства и ощущения, возникающие в результате наблюдения, рассуждения, обсуждения.</w:t>
            </w:r>
          </w:p>
        </w:tc>
      </w:tr>
      <w:tr w:rsidR="00FA4B7A" w:rsidRPr="00FA4B7A" w14:paraId="6AEB599A" w14:textId="77777777" w:rsidTr="00FA4B7A">
        <w:tc>
          <w:tcPr>
            <w:tcW w:w="935" w:type="dxa"/>
            <w:shd w:val="clear" w:color="auto" w:fill="auto"/>
          </w:tcPr>
          <w:p w14:paraId="0BA22B31"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5</w:t>
            </w:r>
          </w:p>
        </w:tc>
        <w:tc>
          <w:tcPr>
            <w:tcW w:w="4198" w:type="dxa"/>
            <w:shd w:val="clear" w:color="auto" w:fill="auto"/>
          </w:tcPr>
          <w:p w14:paraId="675FA55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Скульптуры разных времен и народов.</w:t>
            </w:r>
          </w:p>
          <w:p w14:paraId="5B568000"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20795CD7" w14:textId="77777777" w:rsidR="00FA4B7A" w:rsidRPr="00FA4B7A" w:rsidRDefault="00FA4B7A" w:rsidP="00FA4B7A">
            <w:pPr>
              <w:rPr>
                <w:rFonts w:eastAsia="Calibri"/>
                <w:sz w:val="26"/>
                <w:szCs w:val="26"/>
                <w:lang w:eastAsia="en-US"/>
              </w:rPr>
            </w:pPr>
          </w:p>
        </w:tc>
      </w:tr>
      <w:tr w:rsidR="00FA4B7A" w:rsidRPr="00FA4B7A" w14:paraId="2FE8D4A0" w14:textId="77777777" w:rsidTr="00FA4B7A">
        <w:tc>
          <w:tcPr>
            <w:tcW w:w="935" w:type="dxa"/>
            <w:shd w:val="clear" w:color="auto" w:fill="auto"/>
          </w:tcPr>
          <w:p w14:paraId="61D95D4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6</w:t>
            </w:r>
          </w:p>
        </w:tc>
        <w:tc>
          <w:tcPr>
            <w:tcW w:w="4198" w:type="dxa"/>
            <w:shd w:val="clear" w:color="auto" w:fill="auto"/>
          </w:tcPr>
          <w:p w14:paraId="6ADD7CF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Статуэтки.</w:t>
            </w:r>
          </w:p>
          <w:p w14:paraId="4E10AEDB"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7110E331" w14:textId="77777777" w:rsidR="00FA4B7A" w:rsidRPr="00FA4B7A" w:rsidRDefault="00FA4B7A" w:rsidP="00FA4B7A">
            <w:pPr>
              <w:rPr>
                <w:rFonts w:eastAsia="Calibri"/>
                <w:sz w:val="26"/>
                <w:szCs w:val="26"/>
                <w:lang w:eastAsia="en-US"/>
              </w:rPr>
            </w:pPr>
          </w:p>
        </w:tc>
      </w:tr>
      <w:tr w:rsidR="00FA4B7A" w:rsidRPr="00FA4B7A" w14:paraId="66CD9DA6" w14:textId="77777777" w:rsidTr="00FA4B7A">
        <w:tc>
          <w:tcPr>
            <w:tcW w:w="935" w:type="dxa"/>
            <w:shd w:val="clear" w:color="auto" w:fill="auto"/>
          </w:tcPr>
          <w:p w14:paraId="1231C17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7</w:t>
            </w:r>
          </w:p>
        </w:tc>
        <w:tc>
          <w:tcPr>
            <w:tcW w:w="4198" w:type="dxa"/>
            <w:shd w:val="clear" w:color="auto" w:fill="auto"/>
          </w:tcPr>
          <w:p w14:paraId="19D8973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Рельеф и его виды. Как придать поверхности фактуру и объем?</w:t>
            </w:r>
          </w:p>
          <w:p w14:paraId="252D619C"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59066E98" w14:textId="77777777" w:rsidR="00FA4B7A" w:rsidRPr="00FA4B7A" w:rsidRDefault="00FA4B7A" w:rsidP="00FA4B7A">
            <w:pPr>
              <w:rPr>
                <w:rFonts w:eastAsia="Calibri"/>
                <w:sz w:val="26"/>
                <w:szCs w:val="26"/>
                <w:lang w:eastAsia="en-US"/>
              </w:rPr>
            </w:pPr>
          </w:p>
        </w:tc>
      </w:tr>
      <w:tr w:rsidR="00FA4B7A" w:rsidRPr="00FA4B7A" w14:paraId="7CEF7B3C" w14:textId="77777777" w:rsidTr="00FA4B7A">
        <w:tc>
          <w:tcPr>
            <w:tcW w:w="935" w:type="dxa"/>
            <w:shd w:val="clear" w:color="auto" w:fill="auto"/>
          </w:tcPr>
          <w:p w14:paraId="7925E0B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8</w:t>
            </w:r>
          </w:p>
        </w:tc>
        <w:tc>
          <w:tcPr>
            <w:tcW w:w="4198" w:type="dxa"/>
            <w:shd w:val="clear" w:color="auto" w:fill="auto"/>
          </w:tcPr>
          <w:p w14:paraId="3D2BA10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Рельеф и его </w:t>
            </w:r>
          </w:p>
          <w:p w14:paraId="4DCD78D0" w14:textId="77777777" w:rsidR="00FA4B7A" w:rsidRPr="00FA4B7A" w:rsidRDefault="00FA4B7A" w:rsidP="00FA4B7A">
            <w:pPr>
              <w:rPr>
                <w:rFonts w:eastAsia="Calibri"/>
                <w:b/>
                <w:sz w:val="26"/>
                <w:szCs w:val="26"/>
                <w:lang w:eastAsia="en-US"/>
              </w:rPr>
            </w:pPr>
          </w:p>
          <w:p w14:paraId="5EA09349"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виды. Как придать поверхности фактуру и объем?</w:t>
            </w:r>
          </w:p>
        </w:tc>
        <w:tc>
          <w:tcPr>
            <w:tcW w:w="5528" w:type="dxa"/>
            <w:shd w:val="clear" w:color="auto" w:fill="auto"/>
          </w:tcPr>
          <w:p w14:paraId="513F3B8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14:paraId="01DC5682" w14:textId="77777777" w:rsidR="00FA4B7A" w:rsidRPr="00FA4B7A" w:rsidRDefault="00FA4B7A" w:rsidP="00FA4B7A">
            <w:pPr>
              <w:rPr>
                <w:rFonts w:eastAsia="Calibri"/>
                <w:sz w:val="26"/>
                <w:szCs w:val="26"/>
                <w:lang w:eastAsia="en-US"/>
              </w:rPr>
            </w:pPr>
          </w:p>
        </w:tc>
      </w:tr>
      <w:tr w:rsidR="00FA4B7A" w:rsidRPr="00FA4B7A" w14:paraId="1A93A997" w14:textId="77777777" w:rsidTr="00FA4B7A">
        <w:tc>
          <w:tcPr>
            <w:tcW w:w="935" w:type="dxa"/>
            <w:shd w:val="clear" w:color="auto" w:fill="auto"/>
          </w:tcPr>
          <w:p w14:paraId="0A57ADFB"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br w:type="page"/>
              <w:t>9</w:t>
            </w:r>
          </w:p>
        </w:tc>
        <w:tc>
          <w:tcPr>
            <w:tcW w:w="4198" w:type="dxa"/>
            <w:shd w:val="clear" w:color="auto" w:fill="auto"/>
          </w:tcPr>
          <w:p w14:paraId="60BA2011"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Конструируем из фольги.</w:t>
            </w:r>
          </w:p>
          <w:p w14:paraId="5F6D1A9E" w14:textId="77777777" w:rsidR="00FA4B7A" w:rsidRPr="00FA4B7A" w:rsidRDefault="00FA4B7A" w:rsidP="00FA4B7A">
            <w:pPr>
              <w:rPr>
                <w:rFonts w:eastAsia="Calibri"/>
                <w:b/>
                <w:sz w:val="26"/>
                <w:szCs w:val="26"/>
                <w:lang w:eastAsia="en-US"/>
              </w:rPr>
            </w:pPr>
          </w:p>
        </w:tc>
        <w:tc>
          <w:tcPr>
            <w:tcW w:w="5528" w:type="dxa"/>
            <w:shd w:val="clear" w:color="auto" w:fill="auto"/>
          </w:tcPr>
          <w:p w14:paraId="77A3158F"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 исследует свойства фольги, сравнивает способы обработки фольги.</w:t>
            </w:r>
          </w:p>
          <w:p w14:paraId="467EF9F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анализирует образцы изделий с опорой на схему;</w:t>
            </w:r>
          </w:p>
          <w:p w14:paraId="1047A17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7092E70"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264755F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одноклассников.</w:t>
            </w:r>
          </w:p>
          <w:p w14:paraId="19BA491D" w14:textId="77777777" w:rsidR="00FA4B7A" w:rsidRPr="00FA4B7A" w:rsidRDefault="00FA4B7A" w:rsidP="00FA4B7A">
            <w:pPr>
              <w:rPr>
                <w:rFonts w:eastAsia="Calibri"/>
                <w:sz w:val="26"/>
                <w:szCs w:val="26"/>
                <w:lang w:eastAsia="en-US"/>
              </w:rPr>
            </w:pPr>
          </w:p>
        </w:tc>
      </w:tr>
      <w:tr w:rsidR="00FA4B7A" w:rsidRPr="00FA4B7A" w14:paraId="30354B5E" w14:textId="77777777" w:rsidTr="00FA4B7A">
        <w:tc>
          <w:tcPr>
            <w:tcW w:w="10661" w:type="dxa"/>
            <w:gridSpan w:val="3"/>
            <w:shd w:val="clear" w:color="auto" w:fill="auto"/>
          </w:tcPr>
          <w:p w14:paraId="2DDDC758"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рукодельницы (швеи, вышивальщицы) (9 часов)</w:t>
            </w:r>
          </w:p>
        </w:tc>
      </w:tr>
      <w:tr w:rsidR="00FA4B7A" w:rsidRPr="00FA4B7A" w14:paraId="4F23BC72" w14:textId="77777777" w:rsidTr="00FA4B7A">
        <w:tc>
          <w:tcPr>
            <w:tcW w:w="935" w:type="dxa"/>
            <w:shd w:val="clear" w:color="auto" w:fill="auto"/>
          </w:tcPr>
          <w:p w14:paraId="07992B2B"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10</w:t>
            </w:r>
          </w:p>
        </w:tc>
        <w:tc>
          <w:tcPr>
            <w:tcW w:w="4198" w:type="dxa"/>
            <w:shd w:val="clear" w:color="auto" w:fill="auto"/>
          </w:tcPr>
          <w:p w14:paraId="1A19D82E"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Вышивка и вышивание.</w:t>
            </w:r>
          </w:p>
        </w:tc>
        <w:tc>
          <w:tcPr>
            <w:tcW w:w="5528" w:type="dxa"/>
            <w:vMerge w:val="restart"/>
            <w:shd w:val="clear" w:color="auto" w:fill="auto"/>
          </w:tcPr>
          <w:p w14:paraId="6C872218"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1733D43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3A608E8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w:t>
            </w:r>
          </w:p>
          <w:p w14:paraId="2547CCD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разные вышивки, строчку косого стежка и ее вариант «Болгарский крест».</w:t>
            </w:r>
          </w:p>
          <w:p w14:paraId="4E8B50F7"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Планирует практическую работу  и работает по составленному плану.</w:t>
            </w:r>
          </w:p>
          <w:p w14:paraId="51ADF849"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Отбирает необходимые материалы  для изделия, обосновывает свой выбор;</w:t>
            </w:r>
          </w:p>
          <w:p w14:paraId="1A1AD938"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Оценивает свою работу  и работу одноклассников.</w:t>
            </w:r>
          </w:p>
          <w:p w14:paraId="130C04E0" w14:textId="77777777" w:rsidR="00FA4B7A" w:rsidRPr="00FA4B7A" w:rsidRDefault="00FA4B7A" w:rsidP="00FA4B7A">
            <w:pPr>
              <w:rPr>
                <w:rFonts w:eastAsia="Calibri"/>
                <w:sz w:val="26"/>
                <w:szCs w:val="26"/>
                <w:lang w:eastAsia="en-US"/>
              </w:rPr>
            </w:pPr>
          </w:p>
        </w:tc>
      </w:tr>
      <w:tr w:rsidR="00FA4B7A" w:rsidRPr="00FA4B7A" w14:paraId="52465063" w14:textId="77777777" w:rsidTr="00FA4B7A">
        <w:tc>
          <w:tcPr>
            <w:tcW w:w="935" w:type="dxa"/>
            <w:shd w:val="clear" w:color="auto" w:fill="auto"/>
          </w:tcPr>
          <w:p w14:paraId="29014EA9"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11</w:t>
            </w:r>
          </w:p>
        </w:tc>
        <w:tc>
          <w:tcPr>
            <w:tcW w:w="4198" w:type="dxa"/>
            <w:shd w:val="clear" w:color="auto" w:fill="auto"/>
          </w:tcPr>
          <w:p w14:paraId="32337CCA"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Строчка петельного стежка.</w:t>
            </w:r>
          </w:p>
        </w:tc>
        <w:tc>
          <w:tcPr>
            <w:tcW w:w="5528" w:type="dxa"/>
            <w:vMerge/>
            <w:shd w:val="clear" w:color="auto" w:fill="auto"/>
          </w:tcPr>
          <w:p w14:paraId="7C473196" w14:textId="77777777" w:rsidR="00FA4B7A" w:rsidRPr="00FA4B7A" w:rsidRDefault="00FA4B7A" w:rsidP="00FA4B7A">
            <w:pPr>
              <w:rPr>
                <w:rFonts w:eastAsia="Calibri"/>
                <w:sz w:val="26"/>
                <w:szCs w:val="26"/>
                <w:lang w:eastAsia="en-US"/>
              </w:rPr>
            </w:pPr>
          </w:p>
        </w:tc>
      </w:tr>
      <w:tr w:rsidR="00FA4B7A" w:rsidRPr="00FA4B7A" w14:paraId="5F48F3B7" w14:textId="77777777" w:rsidTr="00FA4B7A">
        <w:tc>
          <w:tcPr>
            <w:tcW w:w="935" w:type="dxa"/>
            <w:shd w:val="clear" w:color="auto" w:fill="auto"/>
          </w:tcPr>
          <w:p w14:paraId="6E86BA68"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12</w:t>
            </w:r>
          </w:p>
        </w:tc>
        <w:tc>
          <w:tcPr>
            <w:tcW w:w="4198" w:type="dxa"/>
            <w:shd w:val="clear" w:color="auto" w:fill="auto"/>
          </w:tcPr>
          <w:p w14:paraId="41AA1CD2"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Пришивание пуговицы.</w:t>
            </w:r>
          </w:p>
        </w:tc>
        <w:tc>
          <w:tcPr>
            <w:tcW w:w="5528" w:type="dxa"/>
            <w:shd w:val="clear" w:color="auto" w:fill="auto"/>
          </w:tcPr>
          <w:p w14:paraId="362073A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Принимает и сохраняет учебную задачу.</w:t>
            </w:r>
          </w:p>
          <w:p w14:paraId="16011BC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43930917"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-наблюдает и сравнивает разные способы пришивания пуговиц;</w:t>
            </w:r>
          </w:p>
          <w:p w14:paraId="7AD09DD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w:t>
            </w:r>
          </w:p>
          <w:p w14:paraId="3044C6FB"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оценивает свою работу  и работу одноклассников.</w:t>
            </w:r>
          </w:p>
          <w:p w14:paraId="59925EBA" w14:textId="77777777" w:rsidR="00FA4B7A" w:rsidRPr="00FA4B7A" w:rsidRDefault="00FA4B7A" w:rsidP="00FA4B7A">
            <w:pPr>
              <w:rPr>
                <w:rFonts w:eastAsia="Calibri"/>
                <w:sz w:val="26"/>
                <w:szCs w:val="26"/>
                <w:lang w:eastAsia="en-US"/>
              </w:rPr>
            </w:pPr>
          </w:p>
        </w:tc>
      </w:tr>
      <w:tr w:rsidR="00FA4B7A" w:rsidRPr="00FA4B7A" w14:paraId="4D5F90B9" w14:textId="77777777" w:rsidTr="00FA4B7A">
        <w:tc>
          <w:tcPr>
            <w:tcW w:w="935" w:type="dxa"/>
            <w:shd w:val="clear" w:color="auto" w:fill="auto"/>
          </w:tcPr>
          <w:p w14:paraId="0CBA8DC6"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13</w:t>
            </w:r>
          </w:p>
        </w:tc>
        <w:tc>
          <w:tcPr>
            <w:tcW w:w="4198" w:type="dxa"/>
            <w:shd w:val="clear" w:color="auto" w:fill="auto"/>
          </w:tcPr>
          <w:p w14:paraId="6BDD93AF"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Подарок малышам «Волшебное дерево».</w:t>
            </w:r>
          </w:p>
        </w:tc>
        <w:tc>
          <w:tcPr>
            <w:tcW w:w="5528" w:type="dxa"/>
            <w:vMerge w:val="restart"/>
            <w:shd w:val="clear" w:color="auto" w:fill="auto"/>
          </w:tcPr>
          <w:p w14:paraId="2E77879A"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Устанавливает связь между целью деятельности и ее результатом. Принимает и сохраняет учебную задачу. Договаривается и приходит  к общему решению в совместной деятельности, в том числе в ситуации столкновения интересов.</w:t>
            </w:r>
          </w:p>
          <w:p w14:paraId="3A99EF7E"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анализирует образцы изделий с опорой на схему;</w:t>
            </w:r>
          </w:p>
          <w:p w14:paraId="3E8598BA"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2640FD40"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6404663"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0AD8F80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40B07AB0" w14:textId="77777777" w:rsidR="00FA4B7A" w:rsidRPr="00FA4B7A" w:rsidRDefault="00FA4B7A" w:rsidP="00FA4B7A">
            <w:pPr>
              <w:rPr>
                <w:rFonts w:eastAsia="Calibri"/>
                <w:sz w:val="26"/>
                <w:szCs w:val="26"/>
                <w:lang w:eastAsia="en-US"/>
              </w:rPr>
            </w:pPr>
          </w:p>
        </w:tc>
      </w:tr>
      <w:tr w:rsidR="00FA4B7A" w:rsidRPr="00FA4B7A" w14:paraId="766A0383" w14:textId="77777777" w:rsidTr="00FA4B7A">
        <w:tc>
          <w:tcPr>
            <w:tcW w:w="935" w:type="dxa"/>
            <w:shd w:val="clear" w:color="auto" w:fill="auto"/>
          </w:tcPr>
          <w:p w14:paraId="663FDA6D"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14</w:t>
            </w:r>
          </w:p>
        </w:tc>
        <w:tc>
          <w:tcPr>
            <w:tcW w:w="4198" w:type="dxa"/>
            <w:shd w:val="clear" w:color="auto" w:fill="auto"/>
          </w:tcPr>
          <w:p w14:paraId="3AAB83E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Подарок малышам «Волшебное дерево».</w:t>
            </w:r>
          </w:p>
        </w:tc>
        <w:tc>
          <w:tcPr>
            <w:tcW w:w="5528" w:type="dxa"/>
            <w:vMerge/>
            <w:shd w:val="clear" w:color="auto" w:fill="auto"/>
          </w:tcPr>
          <w:p w14:paraId="60F01BDE" w14:textId="77777777" w:rsidR="00FA4B7A" w:rsidRPr="00FA4B7A" w:rsidRDefault="00FA4B7A" w:rsidP="00FA4B7A">
            <w:pPr>
              <w:rPr>
                <w:rFonts w:eastAsia="Calibri"/>
                <w:sz w:val="26"/>
                <w:szCs w:val="26"/>
                <w:lang w:eastAsia="en-US"/>
              </w:rPr>
            </w:pPr>
          </w:p>
        </w:tc>
      </w:tr>
      <w:tr w:rsidR="00FA4B7A" w:rsidRPr="00FA4B7A" w14:paraId="6FF180B1" w14:textId="77777777" w:rsidTr="00FA4B7A">
        <w:tc>
          <w:tcPr>
            <w:tcW w:w="935" w:type="dxa"/>
            <w:shd w:val="clear" w:color="auto" w:fill="auto"/>
          </w:tcPr>
          <w:p w14:paraId="5C15C00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15</w:t>
            </w:r>
          </w:p>
        </w:tc>
        <w:tc>
          <w:tcPr>
            <w:tcW w:w="4198" w:type="dxa"/>
            <w:shd w:val="clear" w:color="auto" w:fill="auto"/>
          </w:tcPr>
          <w:p w14:paraId="4975E8E0"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История швейной машины.</w:t>
            </w:r>
          </w:p>
        </w:tc>
        <w:tc>
          <w:tcPr>
            <w:tcW w:w="5528" w:type="dxa"/>
            <w:vMerge w:val="restart"/>
            <w:shd w:val="clear" w:color="auto" w:fill="auto"/>
          </w:tcPr>
          <w:p w14:paraId="4B73A2A8"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2E33D33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153B7439"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w:t>
            </w:r>
          </w:p>
          <w:p w14:paraId="24E676D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свойства тонкого синтетического трикотажа и ткани;</w:t>
            </w:r>
          </w:p>
          <w:p w14:paraId="386AD30E"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-соотносит изделие с лекалами деталей;</w:t>
            </w:r>
          </w:p>
          <w:p w14:paraId="752F8099"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отбирает необходимые материалы  для изделия, обосновывает свой выбор;</w:t>
            </w:r>
          </w:p>
          <w:p w14:paraId="3A65567B" w14:textId="77777777" w:rsidR="00FA4B7A" w:rsidRPr="00FA4B7A" w:rsidRDefault="00FA4B7A" w:rsidP="00FA4B7A">
            <w:pPr>
              <w:rPr>
                <w:rFonts w:eastAsia="Calibri"/>
                <w:sz w:val="26"/>
                <w:szCs w:val="26"/>
                <w:lang w:eastAsia="en-US"/>
              </w:rPr>
            </w:pPr>
            <w:r w:rsidRPr="00FA4B7A">
              <w:rPr>
                <w:rFonts w:eastAsia="Calibri"/>
                <w:sz w:val="26"/>
                <w:szCs w:val="26"/>
                <w:lang w:eastAsia="en-US"/>
              </w:rPr>
              <w:t>- оценивает свою работу  и работу одноклассников.</w:t>
            </w:r>
          </w:p>
          <w:p w14:paraId="5CB391E9" w14:textId="77777777" w:rsidR="00FA4B7A" w:rsidRPr="00FA4B7A" w:rsidRDefault="00FA4B7A" w:rsidP="00FA4B7A">
            <w:pPr>
              <w:rPr>
                <w:rFonts w:eastAsia="Calibri"/>
                <w:sz w:val="26"/>
                <w:szCs w:val="26"/>
                <w:lang w:eastAsia="en-US"/>
              </w:rPr>
            </w:pPr>
          </w:p>
        </w:tc>
      </w:tr>
      <w:tr w:rsidR="00FA4B7A" w:rsidRPr="00FA4B7A" w14:paraId="666C0ABA" w14:textId="77777777" w:rsidTr="00FA4B7A">
        <w:tc>
          <w:tcPr>
            <w:tcW w:w="935" w:type="dxa"/>
            <w:shd w:val="clear" w:color="auto" w:fill="auto"/>
          </w:tcPr>
          <w:p w14:paraId="1EE2F978"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16</w:t>
            </w:r>
          </w:p>
        </w:tc>
        <w:tc>
          <w:tcPr>
            <w:tcW w:w="4198" w:type="dxa"/>
            <w:shd w:val="clear" w:color="auto" w:fill="auto"/>
          </w:tcPr>
          <w:p w14:paraId="04892B1E"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Секреты швейной машины.</w:t>
            </w:r>
          </w:p>
        </w:tc>
        <w:tc>
          <w:tcPr>
            <w:tcW w:w="5528" w:type="dxa"/>
            <w:vMerge/>
            <w:shd w:val="clear" w:color="auto" w:fill="auto"/>
          </w:tcPr>
          <w:p w14:paraId="1D47CC0F" w14:textId="77777777" w:rsidR="00FA4B7A" w:rsidRPr="00FA4B7A" w:rsidRDefault="00FA4B7A" w:rsidP="00FA4B7A">
            <w:pPr>
              <w:rPr>
                <w:rFonts w:eastAsia="Calibri"/>
                <w:sz w:val="26"/>
                <w:szCs w:val="26"/>
                <w:lang w:eastAsia="en-US"/>
              </w:rPr>
            </w:pPr>
          </w:p>
        </w:tc>
      </w:tr>
      <w:tr w:rsidR="00FA4B7A" w:rsidRPr="00FA4B7A" w14:paraId="23397326" w14:textId="77777777" w:rsidTr="00FA4B7A">
        <w:tc>
          <w:tcPr>
            <w:tcW w:w="935" w:type="dxa"/>
            <w:shd w:val="clear" w:color="auto" w:fill="auto"/>
          </w:tcPr>
          <w:p w14:paraId="59E47303"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17</w:t>
            </w:r>
          </w:p>
        </w:tc>
        <w:tc>
          <w:tcPr>
            <w:tcW w:w="4198" w:type="dxa"/>
            <w:shd w:val="clear" w:color="auto" w:fill="auto"/>
          </w:tcPr>
          <w:p w14:paraId="2C1D1415"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Футляры.</w:t>
            </w:r>
          </w:p>
        </w:tc>
        <w:tc>
          <w:tcPr>
            <w:tcW w:w="5528" w:type="dxa"/>
            <w:shd w:val="clear" w:color="auto" w:fill="auto"/>
          </w:tcPr>
          <w:p w14:paraId="729822D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Знакомится с профессиями, учится уважать труд мастеров.</w:t>
            </w:r>
          </w:p>
          <w:p w14:paraId="517EBC86"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 анализирует образцы изделий с опорой на схему;</w:t>
            </w:r>
          </w:p>
          <w:p w14:paraId="06132FB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91AE49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07C1200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одноклассников.</w:t>
            </w:r>
          </w:p>
          <w:p w14:paraId="16F72B01" w14:textId="77777777" w:rsidR="00FA4B7A" w:rsidRPr="00FA4B7A" w:rsidRDefault="00FA4B7A" w:rsidP="00FA4B7A">
            <w:pPr>
              <w:rPr>
                <w:rFonts w:eastAsia="Calibri"/>
                <w:sz w:val="26"/>
                <w:szCs w:val="26"/>
                <w:lang w:eastAsia="en-US"/>
              </w:rPr>
            </w:pPr>
          </w:p>
        </w:tc>
      </w:tr>
      <w:tr w:rsidR="00FA4B7A" w:rsidRPr="00FA4B7A" w14:paraId="42AB0553" w14:textId="77777777" w:rsidTr="00FA4B7A">
        <w:tc>
          <w:tcPr>
            <w:tcW w:w="935" w:type="dxa"/>
            <w:shd w:val="clear" w:color="auto" w:fill="auto"/>
          </w:tcPr>
          <w:p w14:paraId="6E032B9B"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18</w:t>
            </w:r>
          </w:p>
        </w:tc>
        <w:tc>
          <w:tcPr>
            <w:tcW w:w="4198" w:type="dxa"/>
            <w:shd w:val="clear" w:color="auto" w:fill="auto"/>
          </w:tcPr>
          <w:p w14:paraId="0AACB8FF"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Подвеска.</w:t>
            </w:r>
          </w:p>
        </w:tc>
        <w:tc>
          <w:tcPr>
            <w:tcW w:w="5528" w:type="dxa"/>
            <w:shd w:val="clear" w:color="auto" w:fill="auto"/>
          </w:tcPr>
          <w:p w14:paraId="1F41C077"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Устанавливает связь между целью деятельности и ее результатом. Принимает и сохраняет учебную задачу. Договаривается и приходит  к общему решению в совместной деятельности, в том числе в ситуации столкновения интересов.</w:t>
            </w:r>
          </w:p>
          <w:p w14:paraId="3881670E"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575B450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 (конструктивные особенности и технология изготовления);</w:t>
            </w:r>
          </w:p>
          <w:p w14:paraId="6374C9B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 Планирует практическую работу  и работает по составленному плану.</w:t>
            </w:r>
          </w:p>
          <w:p w14:paraId="126AF14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BB635EA"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083F09A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75633079"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7947911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обсуждает особенности изделий сложной конструкции (развертка пирамид);делает выводы о наблюдаемых явлениях;</w:t>
            </w:r>
          </w:p>
          <w:p w14:paraId="4996C27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-подбирает технологию изготовления сложной конструкции (с помощью чертежных инструментов).</w:t>
            </w:r>
          </w:p>
          <w:p w14:paraId="37AEA98B" w14:textId="77777777" w:rsidR="00FA4B7A" w:rsidRPr="00FA4B7A" w:rsidRDefault="00FA4B7A" w:rsidP="00FA4B7A">
            <w:pPr>
              <w:rPr>
                <w:rFonts w:eastAsia="Calibri"/>
                <w:sz w:val="26"/>
                <w:szCs w:val="26"/>
                <w:lang w:eastAsia="en-US"/>
              </w:rPr>
            </w:pPr>
          </w:p>
        </w:tc>
      </w:tr>
      <w:tr w:rsidR="00FA4B7A" w:rsidRPr="00FA4B7A" w14:paraId="0927DFD9" w14:textId="77777777" w:rsidTr="00FA4B7A">
        <w:tc>
          <w:tcPr>
            <w:tcW w:w="10661" w:type="dxa"/>
            <w:gridSpan w:val="3"/>
            <w:shd w:val="clear" w:color="auto" w:fill="auto"/>
          </w:tcPr>
          <w:p w14:paraId="35F81419"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инженеров - конструкторов, строителей, декораторов (12 часов)</w:t>
            </w:r>
          </w:p>
        </w:tc>
      </w:tr>
      <w:tr w:rsidR="00FA4B7A" w:rsidRPr="00FA4B7A" w14:paraId="03617A75" w14:textId="77777777" w:rsidTr="00FA4B7A">
        <w:tc>
          <w:tcPr>
            <w:tcW w:w="935" w:type="dxa"/>
            <w:shd w:val="clear" w:color="auto" w:fill="auto"/>
          </w:tcPr>
          <w:p w14:paraId="59C3365C"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19</w:t>
            </w:r>
          </w:p>
        </w:tc>
        <w:tc>
          <w:tcPr>
            <w:tcW w:w="4198" w:type="dxa"/>
            <w:shd w:val="clear" w:color="auto" w:fill="auto"/>
          </w:tcPr>
          <w:p w14:paraId="31095FE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Строительство и украшение дома.</w:t>
            </w:r>
          </w:p>
        </w:tc>
        <w:tc>
          <w:tcPr>
            <w:tcW w:w="5528" w:type="dxa"/>
            <w:shd w:val="clear" w:color="auto" w:fill="auto"/>
          </w:tcPr>
          <w:p w14:paraId="4FB1241E" w14:textId="77777777" w:rsidR="00FA4B7A" w:rsidRPr="00FA4B7A" w:rsidRDefault="00FA4B7A" w:rsidP="00FA4B7A">
            <w:pPr>
              <w:rPr>
                <w:rFonts w:eastAsia="Calibri"/>
                <w:sz w:val="26"/>
                <w:szCs w:val="26"/>
                <w:lang w:eastAsia="en-US"/>
              </w:rPr>
            </w:pPr>
            <w:r w:rsidRPr="00FA4B7A">
              <w:rPr>
                <w:rFonts w:eastAsia="Calibri"/>
                <w:sz w:val="26"/>
                <w:szCs w:val="26"/>
                <w:lang w:eastAsia="en-US"/>
              </w:rPr>
              <w:t>Внимательно рассматривает и анализирует простые по конструкции образцы и находить адекватные способы работы по их воссозданию;</w:t>
            </w:r>
          </w:p>
          <w:p w14:paraId="59C36EC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397CFCD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обсуждает конструктивные особенности, материалы и технологию изготовления;</w:t>
            </w:r>
          </w:p>
          <w:p w14:paraId="0AFCA15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-отделяет известное от неизвестного;</w:t>
            </w:r>
          </w:p>
          <w:p w14:paraId="18C578C5"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 и умения решать конструкторско-технологические задачи через пробные упражнения (расслоение гофрокартона, его резание, соединение деталей из разных материалов)</w:t>
            </w:r>
          </w:p>
          <w:p w14:paraId="6AB6D6F6" w14:textId="77777777" w:rsidR="00FA4B7A" w:rsidRPr="00FA4B7A" w:rsidRDefault="00FA4B7A" w:rsidP="00FA4B7A">
            <w:pPr>
              <w:rPr>
                <w:rFonts w:eastAsia="Calibri"/>
                <w:sz w:val="26"/>
                <w:szCs w:val="26"/>
                <w:lang w:eastAsia="en-US"/>
              </w:rPr>
            </w:pPr>
          </w:p>
        </w:tc>
      </w:tr>
      <w:tr w:rsidR="00FA4B7A" w:rsidRPr="00FA4B7A" w14:paraId="1D10E88D" w14:textId="77777777" w:rsidTr="00FA4B7A">
        <w:tc>
          <w:tcPr>
            <w:tcW w:w="935" w:type="dxa"/>
            <w:shd w:val="clear" w:color="auto" w:fill="auto"/>
          </w:tcPr>
          <w:p w14:paraId="4DA37AD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20</w:t>
            </w:r>
          </w:p>
        </w:tc>
        <w:tc>
          <w:tcPr>
            <w:tcW w:w="4198" w:type="dxa"/>
            <w:shd w:val="clear" w:color="auto" w:fill="auto"/>
          </w:tcPr>
          <w:p w14:paraId="13ADA8D6"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Объем и объемные формы. Развертка.</w:t>
            </w:r>
          </w:p>
        </w:tc>
        <w:tc>
          <w:tcPr>
            <w:tcW w:w="5528" w:type="dxa"/>
            <w:vMerge w:val="restart"/>
            <w:shd w:val="clear" w:color="auto" w:fill="auto"/>
          </w:tcPr>
          <w:p w14:paraId="0832DBD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Удерживает цель деятельности до получения ее результата, планирует решение учебной задачи.</w:t>
            </w:r>
          </w:p>
          <w:p w14:paraId="222835CD"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Использует полученные знания и умения в схожих ситуациях; организовывает рабочее место в зависимости от конструктивных особенностей изделия; отбирает необходимые материалы  для изделия, обосновывает свой выбор; декорирует объемные геометрические</w:t>
            </w:r>
          </w:p>
          <w:p w14:paraId="7BA4AE8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формы известными способами; наблюдает и сравнивает плоские и объемные  геометрические фигуры, конструктивные особенности узлов макета машины;</w:t>
            </w:r>
          </w:p>
          <w:p w14:paraId="77C8153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анализируют образцы изделий с опорой на памятку (конструктивные особенности и технология изготовления);</w:t>
            </w:r>
          </w:p>
          <w:p w14:paraId="51E36E72" w14:textId="77777777" w:rsidR="00FA4B7A" w:rsidRPr="00FA4B7A" w:rsidRDefault="00FA4B7A" w:rsidP="00FA4B7A">
            <w:pPr>
              <w:rPr>
                <w:rFonts w:eastAsia="Calibri"/>
                <w:sz w:val="26"/>
                <w:szCs w:val="26"/>
                <w:lang w:eastAsia="en-US"/>
              </w:rPr>
            </w:pPr>
            <w:r w:rsidRPr="00FA4B7A">
              <w:rPr>
                <w:rFonts w:eastAsia="Calibri"/>
                <w:sz w:val="26"/>
                <w:szCs w:val="26"/>
                <w:lang w:eastAsia="en-US"/>
              </w:rPr>
              <w:t>решает конструкторско-технологические задачи через наблюдение, обсуждение, пробные упражнения(понятие «развертка», развертки и их чертежи; находят и соотносят развертки и их чертежи.</w:t>
            </w:r>
          </w:p>
        </w:tc>
      </w:tr>
      <w:tr w:rsidR="00FA4B7A" w:rsidRPr="00FA4B7A" w14:paraId="2BA1A400" w14:textId="77777777" w:rsidTr="00FA4B7A">
        <w:tc>
          <w:tcPr>
            <w:tcW w:w="935" w:type="dxa"/>
            <w:shd w:val="clear" w:color="auto" w:fill="auto"/>
          </w:tcPr>
          <w:p w14:paraId="2CB63A99"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21</w:t>
            </w:r>
          </w:p>
        </w:tc>
        <w:tc>
          <w:tcPr>
            <w:tcW w:w="4198" w:type="dxa"/>
            <w:shd w:val="clear" w:color="auto" w:fill="auto"/>
          </w:tcPr>
          <w:p w14:paraId="65F2BD19"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Подарочные упаковки.</w:t>
            </w:r>
          </w:p>
        </w:tc>
        <w:tc>
          <w:tcPr>
            <w:tcW w:w="5528" w:type="dxa"/>
            <w:vMerge/>
            <w:shd w:val="clear" w:color="auto" w:fill="auto"/>
          </w:tcPr>
          <w:p w14:paraId="2C4D46CB" w14:textId="77777777" w:rsidR="00FA4B7A" w:rsidRPr="00FA4B7A" w:rsidRDefault="00FA4B7A" w:rsidP="00FA4B7A">
            <w:pPr>
              <w:rPr>
                <w:rFonts w:eastAsia="Calibri"/>
                <w:sz w:val="26"/>
                <w:szCs w:val="26"/>
                <w:lang w:eastAsia="en-US"/>
              </w:rPr>
            </w:pPr>
          </w:p>
        </w:tc>
      </w:tr>
      <w:tr w:rsidR="00FA4B7A" w:rsidRPr="00FA4B7A" w14:paraId="39AD2947" w14:textId="77777777" w:rsidTr="00FA4B7A">
        <w:tc>
          <w:tcPr>
            <w:tcW w:w="935" w:type="dxa"/>
            <w:shd w:val="clear" w:color="auto" w:fill="auto"/>
          </w:tcPr>
          <w:p w14:paraId="731D6E10"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22</w:t>
            </w:r>
          </w:p>
        </w:tc>
        <w:tc>
          <w:tcPr>
            <w:tcW w:w="4198" w:type="dxa"/>
            <w:shd w:val="clear" w:color="auto" w:fill="auto"/>
          </w:tcPr>
          <w:p w14:paraId="4B14426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Декорирование (украшение) готовых форм.</w:t>
            </w:r>
          </w:p>
        </w:tc>
        <w:tc>
          <w:tcPr>
            <w:tcW w:w="5528" w:type="dxa"/>
            <w:vMerge/>
            <w:shd w:val="clear" w:color="auto" w:fill="auto"/>
          </w:tcPr>
          <w:p w14:paraId="6343C36D" w14:textId="77777777" w:rsidR="00FA4B7A" w:rsidRPr="00FA4B7A" w:rsidRDefault="00FA4B7A" w:rsidP="00FA4B7A">
            <w:pPr>
              <w:rPr>
                <w:rFonts w:eastAsia="Calibri"/>
                <w:sz w:val="26"/>
                <w:szCs w:val="26"/>
                <w:lang w:eastAsia="en-US"/>
              </w:rPr>
            </w:pPr>
          </w:p>
        </w:tc>
      </w:tr>
      <w:tr w:rsidR="00FA4B7A" w:rsidRPr="00FA4B7A" w14:paraId="6454D2B7" w14:textId="77777777" w:rsidTr="00FA4B7A">
        <w:tc>
          <w:tcPr>
            <w:tcW w:w="935" w:type="dxa"/>
            <w:shd w:val="clear" w:color="auto" w:fill="auto"/>
          </w:tcPr>
          <w:p w14:paraId="43156C39"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23</w:t>
            </w:r>
          </w:p>
        </w:tc>
        <w:tc>
          <w:tcPr>
            <w:tcW w:w="4198" w:type="dxa"/>
            <w:shd w:val="clear" w:color="auto" w:fill="auto"/>
          </w:tcPr>
          <w:p w14:paraId="27E5A1F9"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Конструирование из сложных разверток.</w:t>
            </w:r>
          </w:p>
        </w:tc>
        <w:tc>
          <w:tcPr>
            <w:tcW w:w="5528" w:type="dxa"/>
            <w:vMerge/>
            <w:shd w:val="clear" w:color="auto" w:fill="auto"/>
          </w:tcPr>
          <w:p w14:paraId="2F838A13" w14:textId="77777777" w:rsidR="00FA4B7A" w:rsidRPr="00FA4B7A" w:rsidRDefault="00FA4B7A" w:rsidP="00FA4B7A">
            <w:pPr>
              <w:rPr>
                <w:rFonts w:eastAsia="Calibri"/>
                <w:sz w:val="26"/>
                <w:szCs w:val="26"/>
                <w:lang w:eastAsia="en-US"/>
              </w:rPr>
            </w:pPr>
          </w:p>
        </w:tc>
      </w:tr>
      <w:tr w:rsidR="00FA4B7A" w:rsidRPr="00FA4B7A" w14:paraId="3F288B53" w14:textId="77777777" w:rsidTr="00FA4B7A">
        <w:tc>
          <w:tcPr>
            <w:tcW w:w="935" w:type="dxa"/>
            <w:shd w:val="clear" w:color="auto" w:fill="auto"/>
          </w:tcPr>
          <w:p w14:paraId="2524B230"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24</w:t>
            </w:r>
          </w:p>
        </w:tc>
        <w:tc>
          <w:tcPr>
            <w:tcW w:w="4198" w:type="dxa"/>
            <w:shd w:val="clear" w:color="auto" w:fill="auto"/>
          </w:tcPr>
          <w:p w14:paraId="0BD4B102"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Модели и конструкции.</w:t>
            </w:r>
          </w:p>
        </w:tc>
        <w:tc>
          <w:tcPr>
            <w:tcW w:w="5528" w:type="dxa"/>
            <w:shd w:val="clear" w:color="auto" w:fill="auto"/>
          </w:tcPr>
          <w:p w14:paraId="79975DD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Устанавливает связь между целью деятельности и ее результатом. Принимает и сохраняет учебную задачу. Договаривается и приходит  к общему решению в совместной деятельности, в том числе в ситуации столкновения интересов.</w:t>
            </w:r>
          </w:p>
          <w:p w14:paraId="3EF7B8DA"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407B626E"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587BEAA1" w14:textId="77777777" w:rsidR="00FA4B7A" w:rsidRPr="00FA4B7A" w:rsidRDefault="00FA4B7A" w:rsidP="00FA4B7A">
            <w:pPr>
              <w:rPr>
                <w:rFonts w:eastAsia="Calibri"/>
                <w:sz w:val="26"/>
                <w:szCs w:val="26"/>
                <w:lang w:eastAsia="en-US"/>
              </w:rPr>
            </w:pPr>
            <w:r w:rsidRPr="00FA4B7A">
              <w:rPr>
                <w:rFonts w:eastAsia="Calibri"/>
                <w:sz w:val="26"/>
                <w:szCs w:val="26"/>
                <w:lang w:eastAsia="en-US"/>
              </w:rPr>
              <w:t xml:space="preserve">-организовывает рабочее место в зависимости от конструктивных особенностей изделия; </w:t>
            </w:r>
          </w:p>
          <w:p w14:paraId="24E5061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0126A36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4256749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09C4839B"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52F984B5"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496504D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обсуждает конструктивные особенности деталей набора «Конструктор» и изделий ,изготовленных из этих деталей.</w:t>
            </w:r>
          </w:p>
          <w:p w14:paraId="4376C9CD" w14:textId="77777777" w:rsidR="00FA4B7A" w:rsidRPr="00FA4B7A" w:rsidRDefault="00FA4B7A" w:rsidP="00FA4B7A">
            <w:pPr>
              <w:rPr>
                <w:rFonts w:eastAsia="Calibri"/>
                <w:sz w:val="26"/>
                <w:szCs w:val="26"/>
                <w:lang w:eastAsia="en-US"/>
              </w:rPr>
            </w:pPr>
          </w:p>
        </w:tc>
      </w:tr>
      <w:tr w:rsidR="00FA4B7A" w:rsidRPr="00FA4B7A" w14:paraId="0D84F90A" w14:textId="77777777" w:rsidTr="00FA4B7A">
        <w:tc>
          <w:tcPr>
            <w:tcW w:w="935" w:type="dxa"/>
            <w:shd w:val="clear" w:color="auto" w:fill="auto"/>
          </w:tcPr>
          <w:p w14:paraId="1175BE6E"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25</w:t>
            </w:r>
          </w:p>
        </w:tc>
        <w:tc>
          <w:tcPr>
            <w:tcW w:w="4198" w:type="dxa"/>
            <w:shd w:val="clear" w:color="auto" w:fill="auto"/>
          </w:tcPr>
          <w:p w14:paraId="6D173C2E"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Наши проекты. Парад военной техники.</w:t>
            </w:r>
          </w:p>
        </w:tc>
        <w:tc>
          <w:tcPr>
            <w:tcW w:w="5528" w:type="dxa"/>
            <w:vMerge w:val="restart"/>
            <w:shd w:val="clear" w:color="auto" w:fill="auto"/>
          </w:tcPr>
          <w:p w14:paraId="2F6C8FB9" w14:textId="77777777" w:rsidR="00FA4B7A" w:rsidRPr="00FA4B7A" w:rsidRDefault="00FA4B7A" w:rsidP="00FA4B7A">
            <w:pPr>
              <w:rPr>
                <w:rFonts w:eastAsia="Calibri"/>
                <w:sz w:val="26"/>
                <w:szCs w:val="26"/>
                <w:lang w:eastAsia="en-US"/>
              </w:rPr>
            </w:pPr>
            <w:r w:rsidRPr="00FA4B7A">
              <w:rPr>
                <w:rFonts w:eastAsia="Calibri"/>
                <w:sz w:val="26"/>
                <w:szCs w:val="26"/>
                <w:lang w:eastAsia="en-US"/>
              </w:rPr>
              <w:t xml:space="preserve">-Открывает новые знания и умения решать конструкторско-технологические задачи через пробные упражнения (виды деталей, их назначение, отвертка и гаечный  ключ, приемы работы с ними, подвижное и неподвижное соединение  планок и узлов из планок),делает </w:t>
            </w:r>
            <w:r w:rsidRPr="00FA4B7A">
              <w:rPr>
                <w:rFonts w:eastAsia="Calibri"/>
                <w:sz w:val="26"/>
                <w:szCs w:val="26"/>
                <w:lang w:eastAsia="en-US"/>
              </w:rPr>
              <w:lastRenderedPageBreak/>
              <w:t>выводы о наблюдаемых явлениях. Создание композиций, строящихся на основе полученных знаний умений и навыков.</w:t>
            </w:r>
          </w:p>
          <w:p w14:paraId="72D26BF8"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Осуществлять выбор наиболее эффективных способов решения задач в зависимости от конкретных условий.</w:t>
            </w:r>
          </w:p>
        </w:tc>
      </w:tr>
      <w:tr w:rsidR="00FA4B7A" w:rsidRPr="00FA4B7A" w14:paraId="08708B15" w14:textId="77777777" w:rsidTr="00FA4B7A">
        <w:tc>
          <w:tcPr>
            <w:tcW w:w="935" w:type="dxa"/>
            <w:shd w:val="clear" w:color="auto" w:fill="auto"/>
          </w:tcPr>
          <w:p w14:paraId="4152B67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26</w:t>
            </w:r>
          </w:p>
        </w:tc>
        <w:tc>
          <w:tcPr>
            <w:tcW w:w="4198" w:type="dxa"/>
            <w:shd w:val="clear" w:color="auto" w:fill="auto"/>
          </w:tcPr>
          <w:p w14:paraId="1D2FF304"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Наша родная армия.</w:t>
            </w:r>
          </w:p>
        </w:tc>
        <w:tc>
          <w:tcPr>
            <w:tcW w:w="5528" w:type="dxa"/>
            <w:vMerge/>
            <w:shd w:val="clear" w:color="auto" w:fill="auto"/>
          </w:tcPr>
          <w:p w14:paraId="538AA1DD" w14:textId="77777777" w:rsidR="00FA4B7A" w:rsidRPr="00FA4B7A" w:rsidRDefault="00FA4B7A" w:rsidP="00FA4B7A">
            <w:pPr>
              <w:rPr>
                <w:rFonts w:eastAsia="Calibri"/>
                <w:sz w:val="26"/>
                <w:szCs w:val="26"/>
                <w:lang w:eastAsia="en-US"/>
              </w:rPr>
            </w:pPr>
          </w:p>
        </w:tc>
      </w:tr>
      <w:tr w:rsidR="00FA4B7A" w:rsidRPr="00FA4B7A" w14:paraId="2A302586" w14:textId="77777777" w:rsidTr="00FA4B7A">
        <w:tc>
          <w:tcPr>
            <w:tcW w:w="935" w:type="dxa"/>
            <w:shd w:val="clear" w:color="auto" w:fill="auto"/>
          </w:tcPr>
          <w:p w14:paraId="60945867"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lastRenderedPageBreak/>
              <w:t>27</w:t>
            </w:r>
          </w:p>
        </w:tc>
        <w:tc>
          <w:tcPr>
            <w:tcW w:w="4198" w:type="dxa"/>
            <w:shd w:val="clear" w:color="auto" w:fill="auto"/>
          </w:tcPr>
          <w:p w14:paraId="361054F7"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Художник-декоратор.</w:t>
            </w:r>
          </w:p>
        </w:tc>
        <w:tc>
          <w:tcPr>
            <w:tcW w:w="5528" w:type="dxa"/>
            <w:vMerge w:val="restart"/>
            <w:shd w:val="clear" w:color="auto" w:fill="auto"/>
          </w:tcPr>
          <w:p w14:paraId="2B9850A3" w14:textId="77777777" w:rsidR="00FA4B7A" w:rsidRPr="00FA4B7A" w:rsidRDefault="00FA4B7A" w:rsidP="00FA4B7A">
            <w:pPr>
              <w:rPr>
                <w:rFonts w:eastAsia="Calibri"/>
                <w:sz w:val="26"/>
                <w:szCs w:val="26"/>
                <w:lang w:eastAsia="en-US"/>
              </w:rPr>
            </w:pPr>
            <w:r w:rsidRPr="00FA4B7A">
              <w:rPr>
                <w:rFonts w:eastAsia="Calibri"/>
                <w:sz w:val="26"/>
                <w:szCs w:val="26"/>
                <w:lang w:eastAsia="en-US"/>
              </w:rPr>
              <w:t>Извлекает информацию из прослушанного объяснения, удерживает цель деятельности до получения ее результата.</w:t>
            </w:r>
          </w:p>
          <w:p w14:paraId="0D5A4CF1"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5C46773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165865A1" w14:textId="77777777" w:rsidR="00FA4B7A" w:rsidRPr="00FA4B7A" w:rsidRDefault="00FA4B7A" w:rsidP="00FA4B7A">
            <w:pPr>
              <w:rPr>
                <w:rFonts w:eastAsia="Calibri"/>
                <w:sz w:val="26"/>
                <w:szCs w:val="26"/>
                <w:lang w:eastAsia="en-US"/>
              </w:rPr>
            </w:pPr>
            <w:r w:rsidRPr="00FA4B7A">
              <w:rPr>
                <w:rFonts w:eastAsia="Calibri"/>
                <w:sz w:val="26"/>
                <w:szCs w:val="26"/>
                <w:lang w:eastAsia="en-US"/>
              </w:rPr>
              <w:t xml:space="preserve">-организовывает рабочее место в зависимости от конструктивных особенностей изделия; </w:t>
            </w:r>
          </w:p>
          <w:p w14:paraId="583F9380"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Планирует практическую работу  и работает по составленному плану.</w:t>
            </w:r>
          </w:p>
          <w:p w14:paraId="1A0A7051"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 копирует или создает свои формы цветов в технике "квиллинг"; изготавливает изображения в технике "изонить" по рисункам и схемам.</w:t>
            </w:r>
          </w:p>
          <w:p w14:paraId="1D838C99"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5AB593C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02F272F0"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Создание композиций, строящихся на основе полученных знаний умений и навыков.</w:t>
            </w:r>
          </w:p>
        </w:tc>
      </w:tr>
      <w:tr w:rsidR="00FA4B7A" w:rsidRPr="00FA4B7A" w14:paraId="06FCEA97" w14:textId="77777777" w:rsidTr="00FA4B7A">
        <w:tc>
          <w:tcPr>
            <w:tcW w:w="935" w:type="dxa"/>
            <w:shd w:val="clear" w:color="auto" w:fill="auto"/>
          </w:tcPr>
          <w:p w14:paraId="141C5256"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28</w:t>
            </w:r>
          </w:p>
        </w:tc>
        <w:tc>
          <w:tcPr>
            <w:tcW w:w="4198" w:type="dxa"/>
            <w:shd w:val="clear" w:color="auto" w:fill="auto"/>
          </w:tcPr>
          <w:p w14:paraId="1D8F70C1"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Филигрань и квиллинг. Знакомство  с понятием "декоративно-прикладное искусство", понятиями "филигрань", "квиллинг"</w:t>
            </w:r>
          </w:p>
          <w:p w14:paraId="22E568D8" w14:textId="77777777" w:rsidR="00FA4B7A" w:rsidRPr="00FA4B7A" w:rsidRDefault="00FA4B7A" w:rsidP="00FA4B7A">
            <w:pPr>
              <w:rPr>
                <w:rFonts w:eastAsia="Calibri"/>
                <w:b/>
                <w:sz w:val="26"/>
                <w:szCs w:val="26"/>
                <w:lang w:eastAsia="en-US"/>
              </w:rPr>
            </w:pPr>
          </w:p>
        </w:tc>
        <w:tc>
          <w:tcPr>
            <w:tcW w:w="5528" w:type="dxa"/>
            <w:vMerge/>
            <w:shd w:val="clear" w:color="auto" w:fill="auto"/>
          </w:tcPr>
          <w:p w14:paraId="55F3D9F2" w14:textId="77777777" w:rsidR="00FA4B7A" w:rsidRPr="00FA4B7A" w:rsidRDefault="00FA4B7A" w:rsidP="00FA4B7A">
            <w:pPr>
              <w:rPr>
                <w:rFonts w:eastAsia="Calibri"/>
                <w:sz w:val="26"/>
                <w:szCs w:val="26"/>
                <w:lang w:eastAsia="en-US"/>
              </w:rPr>
            </w:pPr>
          </w:p>
        </w:tc>
      </w:tr>
      <w:tr w:rsidR="00FA4B7A" w:rsidRPr="00FA4B7A" w14:paraId="18A6720C" w14:textId="77777777" w:rsidTr="00FA4B7A">
        <w:tc>
          <w:tcPr>
            <w:tcW w:w="935" w:type="dxa"/>
            <w:shd w:val="clear" w:color="auto" w:fill="auto"/>
          </w:tcPr>
          <w:p w14:paraId="2FC055E2"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29</w:t>
            </w:r>
          </w:p>
        </w:tc>
        <w:tc>
          <w:tcPr>
            <w:tcW w:w="4198" w:type="dxa"/>
            <w:shd w:val="clear" w:color="auto" w:fill="auto"/>
          </w:tcPr>
          <w:p w14:paraId="00AB8D55"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Изонить. </w:t>
            </w:r>
          </w:p>
        </w:tc>
        <w:tc>
          <w:tcPr>
            <w:tcW w:w="5528" w:type="dxa"/>
            <w:vMerge/>
            <w:shd w:val="clear" w:color="auto" w:fill="auto"/>
          </w:tcPr>
          <w:p w14:paraId="50599B44" w14:textId="77777777" w:rsidR="00FA4B7A" w:rsidRPr="00FA4B7A" w:rsidRDefault="00FA4B7A" w:rsidP="00FA4B7A">
            <w:pPr>
              <w:rPr>
                <w:rFonts w:eastAsia="Calibri"/>
                <w:sz w:val="26"/>
                <w:szCs w:val="26"/>
                <w:lang w:eastAsia="en-US"/>
              </w:rPr>
            </w:pPr>
          </w:p>
        </w:tc>
      </w:tr>
      <w:tr w:rsidR="00FA4B7A" w:rsidRPr="00FA4B7A" w14:paraId="1D195EDE" w14:textId="77777777" w:rsidTr="00FA4B7A">
        <w:tc>
          <w:tcPr>
            <w:tcW w:w="935" w:type="dxa"/>
            <w:shd w:val="clear" w:color="auto" w:fill="auto"/>
          </w:tcPr>
          <w:p w14:paraId="4471FC58"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30</w:t>
            </w:r>
          </w:p>
        </w:tc>
        <w:tc>
          <w:tcPr>
            <w:tcW w:w="4198" w:type="dxa"/>
            <w:shd w:val="clear" w:color="auto" w:fill="auto"/>
          </w:tcPr>
          <w:p w14:paraId="63EA887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Художественные техники из креповой бумаги.</w:t>
            </w:r>
          </w:p>
        </w:tc>
        <w:tc>
          <w:tcPr>
            <w:tcW w:w="5528" w:type="dxa"/>
            <w:vMerge/>
            <w:shd w:val="clear" w:color="auto" w:fill="auto"/>
          </w:tcPr>
          <w:p w14:paraId="37824EE4" w14:textId="77777777" w:rsidR="00FA4B7A" w:rsidRPr="00FA4B7A" w:rsidRDefault="00FA4B7A" w:rsidP="00FA4B7A">
            <w:pPr>
              <w:rPr>
                <w:rFonts w:eastAsia="Calibri"/>
                <w:sz w:val="26"/>
                <w:szCs w:val="26"/>
                <w:lang w:eastAsia="en-US"/>
              </w:rPr>
            </w:pPr>
          </w:p>
        </w:tc>
      </w:tr>
      <w:tr w:rsidR="00FA4B7A" w:rsidRPr="00FA4B7A" w14:paraId="02A92604" w14:textId="77777777" w:rsidTr="00FA4B7A">
        <w:tc>
          <w:tcPr>
            <w:tcW w:w="10661" w:type="dxa"/>
            <w:gridSpan w:val="3"/>
            <w:shd w:val="clear" w:color="auto" w:fill="auto"/>
          </w:tcPr>
          <w:p w14:paraId="71591C8C" w14:textId="77777777" w:rsidR="00FA4B7A" w:rsidRPr="00FA4B7A" w:rsidRDefault="00FA4B7A" w:rsidP="00FA4B7A">
            <w:pPr>
              <w:jc w:val="center"/>
              <w:rPr>
                <w:rFonts w:eastAsia="Calibri"/>
                <w:sz w:val="26"/>
                <w:szCs w:val="26"/>
                <w:lang w:eastAsia="en-US"/>
              </w:rPr>
            </w:pPr>
            <w:r w:rsidRPr="00FA4B7A">
              <w:rPr>
                <w:rFonts w:eastAsia="Calibri"/>
                <w:b/>
                <w:sz w:val="26"/>
                <w:szCs w:val="26"/>
                <w:lang w:eastAsia="en-US"/>
              </w:rPr>
              <w:t>Мастерская кукольника (4 часа)</w:t>
            </w:r>
          </w:p>
        </w:tc>
      </w:tr>
      <w:tr w:rsidR="00FA4B7A" w:rsidRPr="00FA4B7A" w14:paraId="1203B092" w14:textId="77777777" w:rsidTr="00FA4B7A">
        <w:tc>
          <w:tcPr>
            <w:tcW w:w="935" w:type="dxa"/>
            <w:shd w:val="clear" w:color="auto" w:fill="auto"/>
          </w:tcPr>
          <w:p w14:paraId="2E24245F"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31</w:t>
            </w:r>
          </w:p>
        </w:tc>
        <w:tc>
          <w:tcPr>
            <w:tcW w:w="4198" w:type="dxa"/>
            <w:shd w:val="clear" w:color="auto" w:fill="auto"/>
          </w:tcPr>
          <w:p w14:paraId="3B941DD7"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Что такое игрушка?</w:t>
            </w:r>
          </w:p>
        </w:tc>
        <w:tc>
          <w:tcPr>
            <w:tcW w:w="5528" w:type="dxa"/>
            <w:vMerge w:val="restart"/>
            <w:shd w:val="clear" w:color="auto" w:fill="auto"/>
          </w:tcPr>
          <w:p w14:paraId="3C499CF8"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Самостоятельно:</w:t>
            </w:r>
          </w:p>
          <w:p w14:paraId="6F17A41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-анализирует образцы изделий с опорой на памятку(конструктивные особенности и технология изготовления);</w:t>
            </w:r>
          </w:p>
          <w:p w14:paraId="78FF09E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-организовывает рабочее место в зависимости от конструктивных особенностей изделия; планирует практическую работу  и работает по составленному плану.</w:t>
            </w:r>
          </w:p>
          <w:p w14:paraId="6B2CC7CD"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Отбирает необходимые материалы  для изделия, обосновывает свой выбор;</w:t>
            </w:r>
          </w:p>
          <w:p w14:paraId="2FF9E34F" w14:textId="77777777" w:rsidR="00FA4B7A" w:rsidRPr="00FA4B7A" w:rsidRDefault="00FA4B7A" w:rsidP="00FA4B7A">
            <w:pPr>
              <w:rPr>
                <w:rFonts w:eastAsia="Calibri"/>
                <w:sz w:val="26"/>
                <w:szCs w:val="26"/>
                <w:lang w:eastAsia="en-US"/>
              </w:rPr>
            </w:pPr>
            <w:r w:rsidRPr="00FA4B7A">
              <w:rPr>
                <w:rFonts w:eastAsia="Calibri"/>
                <w:sz w:val="26"/>
                <w:szCs w:val="26"/>
                <w:lang w:eastAsia="en-US"/>
              </w:rPr>
              <w:t>Договаривается и помогает одноклассникам в совместной работе.</w:t>
            </w:r>
          </w:p>
          <w:p w14:paraId="20920D7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Оценивает свою работу  и работу других.</w:t>
            </w:r>
          </w:p>
          <w:p w14:paraId="1E1B57D0" w14:textId="77777777" w:rsidR="00FA4B7A" w:rsidRPr="00FA4B7A" w:rsidRDefault="00FA4B7A" w:rsidP="00FA4B7A">
            <w:pPr>
              <w:rPr>
                <w:rFonts w:eastAsia="Calibri"/>
                <w:sz w:val="26"/>
                <w:szCs w:val="26"/>
                <w:lang w:eastAsia="en-US"/>
              </w:rPr>
            </w:pPr>
            <w:r w:rsidRPr="00FA4B7A">
              <w:rPr>
                <w:rFonts w:eastAsia="Calibri"/>
                <w:sz w:val="26"/>
                <w:szCs w:val="26"/>
                <w:lang w:eastAsia="en-US"/>
              </w:rPr>
              <w:t>С помощью учителя:</w:t>
            </w:r>
          </w:p>
          <w:p w14:paraId="1A048847" w14:textId="77777777" w:rsidR="00FA4B7A" w:rsidRPr="00FA4B7A" w:rsidRDefault="00FA4B7A" w:rsidP="00FA4B7A">
            <w:pPr>
              <w:rPr>
                <w:rFonts w:eastAsia="Calibri"/>
                <w:sz w:val="26"/>
                <w:szCs w:val="26"/>
                <w:lang w:eastAsia="en-US"/>
              </w:rPr>
            </w:pPr>
            <w:r w:rsidRPr="00FA4B7A">
              <w:rPr>
                <w:rFonts w:eastAsia="Calibri"/>
                <w:sz w:val="26"/>
                <w:szCs w:val="26"/>
                <w:lang w:eastAsia="en-US"/>
              </w:rPr>
              <w:t>-наблюдает и сравнивает народные и современные игрушки, театральные куклы, их место изготовления, назначение, конструктивно-художественные особенности, материалы и технологии изготовления;</w:t>
            </w:r>
          </w:p>
          <w:p w14:paraId="3AECCABC" w14:textId="77777777" w:rsidR="00FA4B7A" w:rsidRPr="00FA4B7A" w:rsidRDefault="00FA4B7A" w:rsidP="00FA4B7A">
            <w:pPr>
              <w:rPr>
                <w:rFonts w:eastAsia="Calibri"/>
                <w:sz w:val="26"/>
                <w:szCs w:val="26"/>
                <w:lang w:eastAsia="en-US"/>
              </w:rPr>
            </w:pPr>
            <w:r w:rsidRPr="00FA4B7A">
              <w:rPr>
                <w:rFonts w:eastAsia="Calibri"/>
                <w:sz w:val="26"/>
                <w:szCs w:val="26"/>
                <w:lang w:eastAsia="en-US"/>
              </w:rPr>
              <w:lastRenderedPageBreak/>
              <w:t>- наблюдает и сравнивает конструктивные особенности и технологии изготовления кукол из носков и перчаток, кукол-неваляшек;</w:t>
            </w:r>
          </w:p>
          <w:p w14:paraId="292A57F4" w14:textId="77777777" w:rsidR="00FA4B7A" w:rsidRPr="00FA4B7A" w:rsidRDefault="00FA4B7A" w:rsidP="00FA4B7A">
            <w:pPr>
              <w:rPr>
                <w:rFonts w:eastAsia="Calibri"/>
                <w:sz w:val="26"/>
                <w:szCs w:val="26"/>
                <w:lang w:eastAsia="en-US"/>
              </w:rPr>
            </w:pPr>
            <w:r w:rsidRPr="00FA4B7A">
              <w:rPr>
                <w:rFonts w:eastAsia="Calibri"/>
                <w:sz w:val="26"/>
                <w:szCs w:val="26"/>
                <w:lang w:eastAsia="en-US"/>
              </w:rPr>
              <w:t>-открывает новые знания и умения, решает конструкторские задачи через пробные упражнения (возможности вторичного использования  домашних предметов - изготовление новых полезных изделий; подвижный механизм марионетки, грузила для неваляшки;</w:t>
            </w:r>
          </w:p>
          <w:p w14:paraId="587CF452" w14:textId="77777777" w:rsidR="00FA4B7A" w:rsidRPr="00FA4B7A" w:rsidRDefault="00FA4B7A" w:rsidP="00FA4B7A">
            <w:pPr>
              <w:rPr>
                <w:rFonts w:eastAsia="Calibri"/>
                <w:sz w:val="26"/>
                <w:szCs w:val="26"/>
                <w:lang w:eastAsia="en-US"/>
              </w:rPr>
            </w:pPr>
            <w:r w:rsidRPr="00FA4B7A">
              <w:rPr>
                <w:rFonts w:eastAsia="Calibri"/>
                <w:sz w:val="26"/>
                <w:szCs w:val="26"/>
                <w:lang w:eastAsia="en-US"/>
              </w:rPr>
              <w:t>-изготавливает изделия с опорой на рисунки и схемы;</w:t>
            </w:r>
          </w:p>
          <w:p w14:paraId="4CB5CEF8"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-проверяет изделие в действии; корректирует конструкцию и технологию изготовления.</w:t>
            </w:r>
          </w:p>
          <w:p w14:paraId="75D1F07C" w14:textId="77777777" w:rsidR="00FA4B7A" w:rsidRPr="00FA4B7A" w:rsidRDefault="00FA4B7A" w:rsidP="00FA4B7A">
            <w:pPr>
              <w:rPr>
                <w:rFonts w:eastAsia="Calibri"/>
                <w:sz w:val="26"/>
                <w:szCs w:val="26"/>
                <w:lang w:eastAsia="en-US"/>
              </w:rPr>
            </w:pPr>
            <w:r w:rsidRPr="00FA4B7A">
              <w:rPr>
                <w:rFonts w:eastAsia="Calibri"/>
                <w:sz w:val="26"/>
                <w:szCs w:val="26"/>
                <w:lang w:eastAsia="en-US"/>
              </w:rPr>
              <w:t>Подводит итоги работы за год. Использует освоенные знания и умения для решения предложенных задач.</w:t>
            </w:r>
          </w:p>
        </w:tc>
      </w:tr>
      <w:tr w:rsidR="00FA4B7A" w:rsidRPr="00FA4B7A" w14:paraId="7FA9364E" w14:textId="77777777" w:rsidTr="00FA4B7A">
        <w:tc>
          <w:tcPr>
            <w:tcW w:w="935" w:type="dxa"/>
            <w:shd w:val="clear" w:color="auto" w:fill="auto"/>
          </w:tcPr>
          <w:p w14:paraId="32999DB1"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32</w:t>
            </w:r>
          </w:p>
        </w:tc>
        <w:tc>
          <w:tcPr>
            <w:tcW w:w="4198" w:type="dxa"/>
            <w:shd w:val="clear" w:color="auto" w:fill="auto"/>
          </w:tcPr>
          <w:p w14:paraId="4A43622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Театральные куклы. Марионетки.</w:t>
            </w:r>
          </w:p>
        </w:tc>
        <w:tc>
          <w:tcPr>
            <w:tcW w:w="5528" w:type="dxa"/>
            <w:vMerge/>
            <w:shd w:val="clear" w:color="auto" w:fill="auto"/>
          </w:tcPr>
          <w:p w14:paraId="161A07C8" w14:textId="77777777" w:rsidR="00FA4B7A" w:rsidRPr="00FA4B7A" w:rsidRDefault="00FA4B7A" w:rsidP="00FA4B7A">
            <w:pPr>
              <w:rPr>
                <w:rFonts w:eastAsia="Calibri"/>
                <w:sz w:val="26"/>
                <w:szCs w:val="26"/>
                <w:lang w:eastAsia="en-US"/>
              </w:rPr>
            </w:pPr>
          </w:p>
        </w:tc>
      </w:tr>
      <w:tr w:rsidR="00FA4B7A" w:rsidRPr="00FA4B7A" w14:paraId="3946284A" w14:textId="77777777" w:rsidTr="00FA4B7A">
        <w:tc>
          <w:tcPr>
            <w:tcW w:w="935" w:type="dxa"/>
            <w:shd w:val="clear" w:color="auto" w:fill="auto"/>
          </w:tcPr>
          <w:p w14:paraId="19954673"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33</w:t>
            </w:r>
          </w:p>
        </w:tc>
        <w:tc>
          <w:tcPr>
            <w:tcW w:w="4198" w:type="dxa"/>
            <w:shd w:val="clear" w:color="auto" w:fill="auto"/>
          </w:tcPr>
          <w:p w14:paraId="0EBC63DA"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Игрушка из носка.</w:t>
            </w:r>
          </w:p>
        </w:tc>
        <w:tc>
          <w:tcPr>
            <w:tcW w:w="5528" w:type="dxa"/>
            <w:vMerge/>
            <w:shd w:val="clear" w:color="auto" w:fill="auto"/>
          </w:tcPr>
          <w:p w14:paraId="6C4F4CE7" w14:textId="77777777" w:rsidR="00FA4B7A" w:rsidRPr="00FA4B7A" w:rsidRDefault="00FA4B7A" w:rsidP="00FA4B7A">
            <w:pPr>
              <w:rPr>
                <w:rFonts w:eastAsia="Calibri"/>
                <w:sz w:val="26"/>
                <w:szCs w:val="26"/>
                <w:lang w:eastAsia="en-US"/>
              </w:rPr>
            </w:pPr>
          </w:p>
        </w:tc>
      </w:tr>
      <w:tr w:rsidR="00FA4B7A" w:rsidRPr="00FA4B7A" w14:paraId="39305164" w14:textId="77777777" w:rsidTr="00FA4B7A">
        <w:tc>
          <w:tcPr>
            <w:tcW w:w="935" w:type="dxa"/>
            <w:shd w:val="clear" w:color="auto" w:fill="auto"/>
          </w:tcPr>
          <w:p w14:paraId="538467CA" w14:textId="77777777" w:rsidR="00FA4B7A" w:rsidRPr="00FA4B7A" w:rsidRDefault="00FA4B7A" w:rsidP="00FA4B7A">
            <w:pPr>
              <w:jc w:val="right"/>
              <w:rPr>
                <w:rFonts w:eastAsia="Calibri"/>
                <w:b/>
                <w:sz w:val="26"/>
                <w:szCs w:val="26"/>
                <w:lang w:eastAsia="en-US"/>
              </w:rPr>
            </w:pPr>
            <w:r w:rsidRPr="00FA4B7A">
              <w:rPr>
                <w:rFonts w:eastAsia="Calibri"/>
                <w:b/>
                <w:sz w:val="26"/>
                <w:szCs w:val="26"/>
                <w:lang w:eastAsia="en-US"/>
              </w:rPr>
              <w:t>34</w:t>
            </w:r>
          </w:p>
        </w:tc>
        <w:tc>
          <w:tcPr>
            <w:tcW w:w="4198" w:type="dxa"/>
            <w:shd w:val="clear" w:color="auto" w:fill="auto"/>
          </w:tcPr>
          <w:p w14:paraId="198E801C"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Кукла-неваляшка. Проверка знаний и умений. Итоговый урок.</w:t>
            </w:r>
          </w:p>
        </w:tc>
        <w:tc>
          <w:tcPr>
            <w:tcW w:w="5528" w:type="dxa"/>
            <w:vMerge/>
            <w:shd w:val="clear" w:color="auto" w:fill="auto"/>
          </w:tcPr>
          <w:p w14:paraId="0AD56FD7" w14:textId="77777777" w:rsidR="00FA4B7A" w:rsidRPr="00FA4B7A" w:rsidRDefault="00FA4B7A" w:rsidP="00FA4B7A">
            <w:pPr>
              <w:rPr>
                <w:rFonts w:eastAsia="Calibri"/>
                <w:sz w:val="26"/>
                <w:szCs w:val="26"/>
                <w:lang w:eastAsia="en-US"/>
              </w:rPr>
            </w:pPr>
          </w:p>
        </w:tc>
      </w:tr>
    </w:tbl>
    <w:p w14:paraId="0DAF2B58" w14:textId="77777777" w:rsidR="00FA4B7A" w:rsidRPr="00FA4B7A" w:rsidRDefault="00FA4B7A" w:rsidP="00FA4B7A">
      <w:pPr>
        <w:rPr>
          <w:rFonts w:eastAsia="Calibri"/>
          <w:b/>
          <w:sz w:val="26"/>
          <w:szCs w:val="26"/>
          <w:lang w:eastAsia="en-US"/>
        </w:rPr>
      </w:pPr>
    </w:p>
    <w:p w14:paraId="141E836C" w14:textId="77777777" w:rsidR="00FA4B7A" w:rsidRPr="00FA4B7A" w:rsidRDefault="00FA4B7A" w:rsidP="00FA4B7A">
      <w:pPr>
        <w:widowControl w:val="0"/>
        <w:suppressAutoHyphens/>
        <w:jc w:val="center"/>
        <w:rPr>
          <w:rFonts w:eastAsia="Calibri"/>
          <w:b/>
          <w:sz w:val="26"/>
          <w:szCs w:val="26"/>
          <w:lang w:eastAsia="en-US"/>
        </w:rPr>
      </w:pPr>
    </w:p>
    <w:p w14:paraId="71A47F67" w14:textId="77777777" w:rsidR="00FA4B7A" w:rsidRPr="00FA4B7A" w:rsidRDefault="00FA4B7A" w:rsidP="00FA4B7A">
      <w:pPr>
        <w:widowControl w:val="0"/>
        <w:suppressAutoHyphens/>
        <w:jc w:val="center"/>
        <w:rPr>
          <w:rFonts w:eastAsia="Calibri"/>
          <w:b/>
          <w:sz w:val="26"/>
          <w:szCs w:val="26"/>
          <w:lang w:eastAsia="en-US"/>
        </w:rPr>
      </w:pPr>
    </w:p>
    <w:p w14:paraId="4EB882F6" w14:textId="77777777" w:rsidR="00FA4B7A" w:rsidRPr="00FA4B7A" w:rsidRDefault="00FA4B7A" w:rsidP="00FA4B7A">
      <w:pPr>
        <w:widowControl w:val="0"/>
        <w:suppressAutoHyphens/>
        <w:jc w:val="center"/>
        <w:rPr>
          <w:rFonts w:eastAsia="Calibri"/>
          <w:b/>
          <w:sz w:val="26"/>
          <w:szCs w:val="26"/>
          <w:lang w:eastAsia="en-US"/>
        </w:rPr>
      </w:pPr>
    </w:p>
    <w:p w14:paraId="1784EA9E" w14:textId="77777777" w:rsidR="00FA4B7A" w:rsidRPr="00FA4B7A" w:rsidRDefault="00FA4B7A" w:rsidP="00FA4B7A">
      <w:pPr>
        <w:widowControl w:val="0"/>
        <w:suppressAutoHyphens/>
        <w:jc w:val="center"/>
        <w:rPr>
          <w:rFonts w:eastAsia="Calibri"/>
          <w:b/>
          <w:sz w:val="26"/>
          <w:szCs w:val="26"/>
          <w:lang w:eastAsia="en-US"/>
        </w:rPr>
      </w:pPr>
    </w:p>
    <w:p w14:paraId="61295B4E" w14:textId="77777777" w:rsidR="00FA4B7A" w:rsidRPr="00FA4B7A" w:rsidRDefault="00FA4B7A" w:rsidP="00FA4B7A">
      <w:pPr>
        <w:widowControl w:val="0"/>
        <w:suppressAutoHyphens/>
        <w:jc w:val="center"/>
        <w:rPr>
          <w:rFonts w:eastAsia="Calibri"/>
          <w:b/>
          <w:sz w:val="26"/>
          <w:szCs w:val="26"/>
          <w:lang w:eastAsia="en-US"/>
        </w:rPr>
      </w:pPr>
    </w:p>
    <w:p w14:paraId="0AA0AA1D" w14:textId="77777777" w:rsidR="00FA4B7A" w:rsidRPr="00FA4B7A" w:rsidRDefault="00FA4B7A" w:rsidP="00FA4B7A">
      <w:pPr>
        <w:widowControl w:val="0"/>
        <w:suppressAutoHyphens/>
        <w:jc w:val="center"/>
        <w:rPr>
          <w:rFonts w:eastAsia="Calibri"/>
          <w:b/>
          <w:sz w:val="26"/>
          <w:szCs w:val="26"/>
          <w:lang w:eastAsia="en-US"/>
        </w:rPr>
      </w:pPr>
    </w:p>
    <w:p w14:paraId="50AAC7CB" w14:textId="77777777" w:rsidR="00FA4B7A" w:rsidRPr="00FA4B7A" w:rsidRDefault="00FA4B7A" w:rsidP="00FA4B7A">
      <w:pPr>
        <w:widowControl w:val="0"/>
        <w:suppressAutoHyphens/>
        <w:jc w:val="center"/>
        <w:rPr>
          <w:rFonts w:eastAsia="Calibri"/>
          <w:b/>
          <w:sz w:val="26"/>
          <w:szCs w:val="26"/>
          <w:lang w:eastAsia="en-US"/>
        </w:rPr>
      </w:pPr>
    </w:p>
    <w:p w14:paraId="42BF857F" w14:textId="77777777" w:rsidR="00FA4B7A" w:rsidRPr="00FA4B7A" w:rsidRDefault="00FA4B7A" w:rsidP="00FA4B7A">
      <w:pPr>
        <w:widowControl w:val="0"/>
        <w:suppressAutoHyphens/>
        <w:jc w:val="center"/>
        <w:rPr>
          <w:rFonts w:eastAsia="Calibri"/>
          <w:b/>
          <w:sz w:val="26"/>
          <w:szCs w:val="26"/>
          <w:lang w:eastAsia="en-US"/>
        </w:rPr>
      </w:pPr>
    </w:p>
    <w:p w14:paraId="48712F4E" w14:textId="77777777" w:rsidR="00FA4B7A" w:rsidRPr="00FA4B7A" w:rsidRDefault="00FA4B7A" w:rsidP="00FA4B7A">
      <w:pPr>
        <w:widowControl w:val="0"/>
        <w:suppressAutoHyphens/>
        <w:jc w:val="center"/>
        <w:rPr>
          <w:rFonts w:eastAsia="Calibri"/>
          <w:b/>
          <w:sz w:val="26"/>
          <w:szCs w:val="26"/>
          <w:lang w:eastAsia="en-US"/>
        </w:rPr>
      </w:pPr>
    </w:p>
    <w:p w14:paraId="393098D4" w14:textId="77777777" w:rsidR="00FA4B7A" w:rsidRPr="00FA4B7A" w:rsidRDefault="00FA4B7A" w:rsidP="00FA4B7A">
      <w:pPr>
        <w:widowControl w:val="0"/>
        <w:suppressAutoHyphens/>
        <w:jc w:val="center"/>
        <w:rPr>
          <w:rFonts w:eastAsia="Calibri"/>
          <w:b/>
          <w:sz w:val="26"/>
          <w:szCs w:val="26"/>
          <w:lang w:eastAsia="en-US"/>
        </w:rPr>
      </w:pPr>
    </w:p>
    <w:p w14:paraId="1863E086" w14:textId="77777777" w:rsidR="00FA4B7A" w:rsidRPr="00FA4B7A" w:rsidRDefault="00FA4B7A" w:rsidP="00FA4B7A">
      <w:pPr>
        <w:widowControl w:val="0"/>
        <w:suppressAutoHyphens/>
        <w:jc w:val="center"/>
        <w:rPr>
          <w:rFonts w:eastAsia="Calibri"/>
          <w:b/>
          <w:sz w:val="26"/>
          <w:szCs w:val="26"/>
          <w:lang w:eastAsia="en-US"/>
        </w:rPr>
      </w:pPr>
    </w:p>
    <w:p w14:paraId="4AA9308C" w14:textId="77777777" w:rsidR="00FA4B7A" w:rsidRPr="00FA4B7A" w:rsidRDefault="00FA4B7A" w:rsidP="00FA4B7A">
      <w:pPr>
        <w:widowControl w:val="0"/>
        <w:suppressAutoHyphens/>
        <w:jc w:val="center"/>
        <w:rPr>
          <w:rFonts w:eastAsia="Calibri"/>
          <w:b/>
          <w:sz w:val="26"/>
          <w:szCs w:val="26"/>
          <w:lang w:eastAsia="en-US"/>
        </w:rPr>
      </w:pPr>
    </w:p>
    <w:p w14:paraId="57B849B8" w14:textId="77777777" w:rsidR="00FA4B7A" w:rsidRPr="00FA4B7A" w:rsidRDefault="00FA4B7A" w:rsidP="00FA4B7A">
      <w:pPr>
        <w:widowControl w:val="0"/>
        <w:suppressAutoHyphens/>
        <w:jc w:val="center"/>
        <w:rPr>
          <w:rFonts w:eastAsia="Calibri"/>
          <w:b/>
          <w:sz w:val="26"/>
          <w:szCs w:val="26"/>
          <w:lang w:eastAsia="en-US"/>
        </w:rPr>
      </w:pPr>
    </w:p>
    <w:p w14:paraId="53F0F009" w14:textId="77777777" w:rsidR="00FA4B7A" w:rsidRPr="00FA4B7A" w:rsidRDefault="00FA4B7A" w:rsidP="00FA4B7A">
      <w:pPr>
        <w:widowControl w:val="0"/>
        <w:suppressAutoHyphens/>
        <w:jc w:val="center"/>
        <w:rPr>
          <w:rFonts w:eastAsia="Calibri"/>
          <w:b/>
          <w:sz w:val="26"/>
          <w:szCs w:val="26"/>
          <w:lang w:eastAsia="en-US"/>
        </w:rPr>
      </w:pPr>
    </w:p>
    <w:p w14:paraId="5D355B17" w14:textId="77777777" w:rsidR="00FA4B7A" w:rsidRPr="00FA4B7A" w:rsidRDefault="00FA4B7A" w:rsidP="00FA4B7A">
      <w:pPr>
        <w:widowControl w:val="0"/>
        <w:suppressAutoHyphens/>
        <w:jc w:val="center"/>
        <w:rPr>
          <w:rFonts w:eastAsia="Calibri"/>
          <w:b/>
          <w:sz w:val="26"/>
          <w:szCs w:val="26"/>
          <w:lang w:eastAsia="en-US"/>
        </w:rPr>
      </w:pPr>
    </w:p>
    <w:p w14:paraId="62F468AE" w14:textId="77777777" w:rsidR="00FA4B7A" w:rsidRPr="00FA4B7A" w:rsidRDefault="00FA4B7A" w:rsidP="00FA4B7A">
      <w:pPr>
        <w:widowControl w:val="0"/>
        <w:suppressAutoHyphens/>
        <w:jc w:val="center"/>
        <w:rPr>
          <w:rFonts w:eastAsia="Calibri"/>
          <w:b/>
          <w:sz w:val="26"/>
          <w:szCs w:val="26"/>
          <w:lang w:eastAsia="en-US"/>
        </w:rPr>
      </w:pPr>
    </w:p>
    <w:p w14:paraId="5560C78E" w14:textId="77777777" w:rsidR="00FA4B7A" w:rsidRPr="00FA4B7A" w:rsidRDefault="00FA4B7A" w:rsidP="00FA4B7A">
      <w:pPr>
        <w:widowControl w:val="0"/>
        <w:suppressAutoHyphens/>
        <w:jc w:val="center"/>
        <w:rPr>
          <w:rFonts w:eastAsia="Calibri"/>
          <w:b/>
          <w:sz w:val="26"/>
          <w:szCs w:val="26"/>
          <w:lang w:eastAsia="en-US"/>
        </w:rPr>
      </w:pPr>
    </w:p>
    <w:p w14:paraId="7CD48573" w14:textId="77777777" w:rsidR="00FA4B7A" w:rsidRPr="00FA4B7A" w:rsidRDefault="00FA4B7A" w:rsidP="00FA4B7A">
      <w:pPr>
        <w:widowControl w:val="0"/>
        <w:suppressAutoHyphens/>
        <w:jc w:val="center"/>
        <w:rPr>
          <w:rFonts w:eastAsia="Calibri"/>
          <w:b/>
          <w:sz w:val="26"/>
          <w:szCs w:val="26"/>
          <w:lang w:eastAsia="en-US"/>
        </w:rPr>
      </w:pPr>
    </w:p>
    <w:p w14:paraId="00107814" w14:textId="77777777" w:rsidR="00FA4B7A" w:rsidRPr="00FA4B7A" w:rsidRDefault="00FA4B7A" w:rsidP="00FA4B7A">
      <w:pPr>
        <w:widowControl w:val="0"/>
        <w:suppressAutoHyphens/>
        <w:jc w:val="center"/>
        <w:rPr>
          <w:rFonts w:eastAsia="Calibri"/>
          <w:b/>
          <w:sz w:val="26"/>
          <w:szCs w:val="26"/>
          <w:lang w:eastAsia="en-US"/>
        </w:rPr>
      </w:pPr>
    </w:p>
    <w:p w14:paraId="12DB4EF1" w14:textId="77777777" w:rsidR="00FA4B7A" w:rsidRPr="00FA4B7A" w:rsidRDefault="00FA4B7A" w:rsidP="00FA4B7A">
      <w:pPr>
        <w:widowControl w:val="0"/>
        <w:suppressAutoHyphens/>
        <w:jc w:val="center"/>
        <w:rPr>
          <w:rFonts w:eastAsia="Calibri"/>
          <w:b/>
          <w:sz w:val="26"/>
          <w:szCs w:val="26"/>
          <w:lang w:eastAsia="en-US"/>
        </w:rPr>
      </w:pPr>
    </w:p>
    <w:p w14:paraId="02702575" w14:textId="77777777" w:rsidR="00FA4B7A" w:rsidRPr="00FA4B7A" w:rsidRDefault="00FA4B7A" w:rsidP="00FA4B7A">
      <w:pPr>
        <w:widowControl w:val="0"/>
        <w:suppressAutoHyphens/>
        <w:jc w:val="center"/>
        <w:rPr>
          <w:rFonts w:eastAsia="Calibri"/>
          <w:b/>
          <w:sz w:val="26"/>
          <w:szCs w:val="26"/>
          <w:lang w:eastAsia="en-US"/>
        </w:rPr>
      </w:pPr>
    </w:p>
    <w:p w14:paraId="2359B997" w14:textId="77777777" w:rsidR="00FA4B7A" w:rsidRPr="00FA4B7A" w:rsidRDefault="00FA4B7A" w:rsidP="00FA4B7A">
      <w:pPr>
        <w:widowControl w:val="0"/>
        <w:suppressAutoHyphens/>
        <w:jc w:val="center"/>
        <w:rPr>
          <w:rFonts w:eastAsia="Calibri"/>
          <w:b/>
          <w:sz w:val="26"/>
          <w:szCs w:val="26"/>
          <w:lang w:eastAsia="en-US"/>
        </w:rPr>
      </w:pPr>
    </w:p>
    <w:p w14:paraId="44318D19" w14:textId="77777777" w:rsidR="00FA4B7A" w:rsidRPr="00FA4B7A" w:rsidRDefault="00FA4B7A" w:rsidP="00FA4B7A">
      <w:pPr>
        <w:widowControl w:val="0"/>
        <w:suppressAutoHyphens/>
        <w:jc w:val="center"/>
        <w:rPr>
          <w:rFonts w:eastAsia="Calibri"/>
          <w:b/>
          <w:sz w:val="26"/>
          <w:szCs w:val="26"/>
          <w:lang w:eastAsia="en-US"/>
        </w:rPr>
      </w:pPr>
    </w:p>
    <w:p w14:paraId="42B36F1B" w14:textId="77777777" w:rsidR="00721631" w:rsidRDefault="00721631" w:rsidP="00FA4B7A">
      <w:pPr>
        <w:widowControl w:val="0"/>
        <w:suppressAutoHyphens/>
        <w:jc w:val="center"/>
        <w:rPr>
          <w:rFonts w:eastAsia="Calibri"/>
          <w:b/>
          <w:sz w:val="26"/>
          <w:szCs w:val="26"/>
          <w:lang w:eastAsia="en-US"/>
        </w:rPr>
      </w:pPr>
    </w:p>
    <w:p w14:paraId="1999A31E" w14:textId="77777777" w:rsidR="00721631" w:rsidRDefault="00721631" w:rsidP="00FA4B7A">
      <w:pPr>
        <w:widowControl w:val="0"/>
        <w:suppressAutoHyphens/>
        <w:jc w:val="center"/>
        <w:rPr>
          <w:rFonts w:eastAsia="Calibri"/>
          <w:b/>
          <w:sz w:val="26"/>
          <w:szCs w:val="26"/>
          <w:lang w:eastAsia="en-US"/>
        </w:rPr>
      </w:pPr>
    </w:p>
    <w:p w14:paraId="348082B7" w14:textId="77777777" w:rsidR="00721631" w:rsidRDefault="00721631" w:rsidP="00FA4B7A">
      <w:pPr>
        <w:widowControl w:val="0"/>
        <w:suppressAutoHyphens/>
        <w:jc w:val="center"/>
        <w:rPr>
          <w:rFonts w:eastAsia="Calibri"/>
          <w:b/>
          <w:sz w:val="26"/>
          <w:szCs w:val="26"/>
          <w:lang w:eastAsia="en-US"/>
        </w:rPr>
      </w:pPr>
    </w:p>
    <w:p w14:paraId="2008CA21" w14:textId="77777777" w:rsidR="00721631" w:rsidRDefault="00721631" w:rsidP="00FA4B7A">
      <w:pPr>
        <w:widowControl w:val="0"/>
        <w:suppressAutoHyphens/>
        <w:jc w:val="center"/>
        <w:rPr>
          <w:rFonts w:eastAsia="Calibri"/>
          <w:b/>
          <w:sz w:val="26"/>
          <w:szCs w:val="26"/>
          <w:lang w:eastAsia="en-US"/>
        </w:rPr>
      </w:pPr>
    </w:p>
    <w:p w14:paraId="7DA8AB84" w14:textId="77777777" w:rsidR="00721631" w:rsidRDefault="00721631" w:rsidP="00FA4B7A">
      <w:pPr>
        <w:widowControl w:val="0"/>
        <w:suppressAutoHyphens/>
        <w:jc w:val="center"/>
        <w:rPr>
          <w:rFonts w:eastAsia="Calibri"/>
          <w:b/>
          <w:sz w:val="26"/>
          <w:szCs w:val="26"/>
          <w:lang w:eastAsia="en-US"/>
        </w:rPr>
      </w:pPr>
    </w:p>
    <w:p w14:paraId="63984635" w14:textId="77777777" w:rsidR="00721631" w:rsidRDefault="00721631" w:rsidP="00FA4B7A">
      <w:pPr>
        <w:widowControl w:val="0"/>
        <w:suppressAutoHyphens/>
        <w:jc w:val="center"/>
        <w:rPr>
          <w:rFonts w:eastAsia="Calibri"/>
          <w:b/>
          <w:sz w:val="26"/>
          <w:szCs w:val="26"/>
          <w:lang w:eastAsia="en-US"/>
        </w:rPr>
      </w:pPr>
    </w:p>
    <w:p w14:paraId="43FF5D29" w14:textId="77777777" w:rsidR="00721631" w:rsidRDefault="00721631" w:rsidP="00FA4B7A">
      <w:pPr>
        <w:widowControl w:val="0"/>
        <w:suppressAutoHyphens/>
        <w:jc w:val="center"/>
        <w:rPr>
          <w:rFonts w:eastAsia="Calibri"/>
          <w:b/>
          <w:sz w:val="26"/>
          <w:szCs w:val="26"/>
          <w:lang w:eastAsia="en-US"/>
        </w:rPr>
      </w:pPr>
    </w:p>
    <w:p w14:paraId="3BFEDC09" w14:textId="75EDEF39" w:rsidR="00FA4B7A" w:rsidRPr="00FA4B7A" w:rsidRDefault="00FA4B7A" w:rsidP="00FA4B7A">
      <w:pPr>
        <w:widowControl w:val="0"/>
        <w:suppressAutoHyphens/>
        <w:jc w:val="center"/>
        <w:rPr>
          <w:rFonts w:eastAsia="Calibri"/>
          <w:b/>
          <w:sz w:val="26"/>
          <w:szCs w:val="26"/>
          <w:lang w:eastAsia="en-US"/>
        </w:rPr>
      </w:pPr>
      <w:r w:rsidRPr="00FA4B7A">
        <w:rPr>
          <w:rFonts w:eastAsia="Calibri"/>
          <w:b/>
          <w:sz w:val="26"/>
          <w:szCs w:val="26"/>
          <w:lang w:eastAsia="en-US"/>
        </w:rPr>
        <w:lastRenderedPageBreak/>
        <w:t>ТЕМАТИЧЕСКОЕ ПЛАНИРОВАНИЕ 4 КЛАСС</w:t>
      </w:r>
    </w:p>
    <w:p w14:paraId="3B4C2AF3" w14:textId="77777777" w:rsidR="00FA4B7A" w:rsidRPr="00FA4B7A" w:rsidRDefault="00FA4B7A" w:rsidP="00FA4B7A">
      <w:pPr>
        <w:jc w:val="center"/>
        <w:rPr>
          <w:rFonts w:eastAsia="Calibri"/>
          <w:b/>
          <w:sz w:val="26"/>
          <w:szCs w:val="26"/>
          <w:lang w:eastAsia="en-US"/>
        </w:rPr>
      </w:pPr>
    </w:p>
    <w:p w14:paraId="74187268" w14:textId="77777777" w:rsidR="00FA4B7A" w:rsidRPr="00FA4B7A" w:rsidRDefault="00FA4B7A" w:rsidP="00FA4B7A">
      <w:pPr>
        <w:jc w:val="center"/>
        <w:rPr>
          <w:rFonts w:eastAsia="Calibri"/>
          <w:b/>
          <w:sz w:val="26"/>
          <w:szCs w:val="26"/>
          <w:lang w:eastAsia="en-US"/>
        </w:rPr>
      </w:pP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424"/>
        <w:gridCol w:w="5245"/>
      </w:tblGrid>
      <w:tr w:rsidR="00FA4B7A" w:rsidRPr="00FA4B7A" w14:paraId="43357A54" w14:textId="77777777" w:rsidTr="00FA4B7A">
        <w:trPr>
          <w:trHeight w:val="246"/>
        </w:trPr>
        <w:tc>
          <w:tcPr>
            <w:tcW w:w="992" w:type="dxa"/>
            <w:shd w:val="clear" w:color="auto" w:fill="auto"/>
          </w:tcPr>
          <w:p w14:paraId="68EA0095" w14:textId="77777777" w:rsidR="00FA4B7A" w:rsidRPr="00FA4B7A" w:rsidRDefault="00FA4B7A" w:rsidP="00FA4B7A">
            <w:pPr>
              <w:widowControl w:val="0"/>
              <w:autoSpaceDE w:val="0"/>
              <w:autoSpaceDN w:val="0"/>
              <w:adjustRightInd w:val="0"/>
              <w:rPr>
                <w:sz w:val="26"/>
                <w:szCs w:val="26"/>
              </w:rPr>
            </w:pPr>
            <w:r w:rsidRPr="00FA4B7A">
              <w:rPr>
                <w:rFonts w:eastAsia="Calibri"/>
                <w:b/>
                <w:sz w:val="26"/>
                <w:szCs w:val="26"/>
                <w:lang w:eastAsia="en-US"/>
              </w:rPr>
              <w:t xml:space="preserve">  № урока</w:t>
            </w:r>
          </w:p>
        </w:tc>
        <w:tc>
          <w:tcPr>
            <w:tcW w:w="4424" w:type="dxa"/>
            <w:shd w:val="clear" w:color="auto" w:fill="auto"/>
          </w:tcPr>
          <w:p w14:paraId="74253742" w14:textId="77777777" w:rsidR="00FA4B7A" w:rsidRPr="00FA4B7A" w:rsidRDefault="00FA4B7A" w:rsidP="00FA4B7A">
            <w:pPr>
              <w:widowControl w:val="0"/>
              <w:autoSpaceDE w:val="0"/>
              <w:autoSpaceDN w:val="0"/>
              <w:adjustRightInd w:val="0"/>
              <w:jc w:val="center"/>
              <w:rPr>
                <w:sz w:val="26"/>
                <w:szCs w:val="26"/>
              </w:rPr>
            </w:pPr>
            <w:r w:rsidRPr="00FA4B7A">
              <w:rPr>
                <w:b/>
                <w:sz w:val="26"/>
                <w:szCs w:val="26"/>
                <w:lang w:eastAsia="ar-SA"/>
              </w:rPr>
              <w:t>Наименование разделов и тем</w:t>
            </w:r>
          </w:p>
        </w:tc>
        <w:tc>
          <w:tcPr>
            <w:tcW w:w="5245" w:type="dxa"/>
            <w:shd w:val="clear" w:color="auto" w:fill="auto"/>
          </w:tcPr>
          <w:p w14:paraId="52C5C4BA"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Основные виды учебной деятельности обучающихся</w:t>
            </w:r>
          </w:p>
          <w:p w14:paraId="08190730" w14:textId="77777777" w:rsidR="00FA4B7A" w:rsidRPr="00FA4B7A" w:rsidRDefault="00FA4B7A" w:rsidP="00FA4B7A">
            <w:pPr>
              <w:widowControl w:val="0"/>
              <w:autoSpaceDE w:val="0"/>
              <w:autoSpaceDN w:val="0"/>
              <w:adjustRightInd w:val="0"/>
              <w:rPr>
                <w:sz w:val="26"/>
                <w:szCs w:val="26"/>
              </w:rPr>
            </w:pPr>
          </w:p>
        </w:tc>
      </w:tr>
      <w:tr w:rsidR="00FA4B7A" w:rsidRPr="00FA4B7A" w14:paraId="003AAC68" w14:textId="77777777" w:rsidTr="00FA4B7A">
        <w:trPr>
          <w:trHeight w:val="152"/>
        </w:trPr>
        <w:tc>
          <w:tcPr>
            <w:tcW w:w="10661" w:type="dxa"/>
            <w:gridSpan w:val="3"/>
            <w:shd w:val="clear" w:color="auto" w:fill="auto"/>
          </w:tcPr>
          <w:p w14:paraId="75A2C3B3" w14:textId="77777777" w:rsidR="00FA4B7A" w:rsidRPr="00FA4B7A" w:rsidRDefault="00FA4B7A" w:rsidP="00FA4B7A">
            <w:pPr>
              <w:widowControl w:val="0"/>
              <w:autoSpaceDE w:val="0"/>
              <w:autoSpaceDN w:val="0"/>
              <w:adjustRightInd w:val="0"/>
              <w:jc w:val="center"/>
              <w:rPr>
                <w:b/>
                <w:sz w:val="26"/>
                <w:szCs w:val="26"/>
              </w:rPr>
            </w:pPr>
            <w:r w:rsidRPr="00FA4B7A">
              <w:rPr>
                <w:b/>
                <w:sz w:val="26"/>
                <w:szCs w:val="26"/>
              </w:rPr>
              <w:t>Информационный центр (3 часа)</w:t>
            </w:r>
          </w:p>
        </w:tc>
      </w:tr>
      <w:tr w:rsidR="00FA4B7A" w:rsidRPr="00FA4B7A" w14:paraId="16590144" w14:textId="77777777" w:rsidTr="00FA4B7A">
        <w:trPr>
          <w:trHeight w:val="1918"/>
        </w:trPr>
        <w:tc>
          <w:tcPr>
            <w:tcW w:w="992" w:type="dxa"/>
            <w:shd w:val="clear" w:color="auto" w:fill="auto"/>
          </w:tcPr>
          <w:p w14:paraId="65F4C75A"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7A90C307"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Вспомним и обсудим! </w:t>
            </w:r>
          </w:p>
          <w:p w14:paraId="1E96CB05" w14:textId="77777777" w:rsidR="00FA4B7A" w:rsidRPr="00FA4B7A" w:rsidRDefault="00FA4B7A" w:rsidP="00FA4B7A">
            <w:pPr>
              <w:widowControl w:val="0"/>
              <w:autoSpaceDE w:val="0"/>
              <w:autoSpaceDN w:val="0"/>
              <w:adjustRightInd w:val="0"/>
              <w:rPr>
                <w:sz w:val="26"/>
                <w:szCs w:val="26"/>
              </w:rPr>
            </w:pPr>
            <w:r w:rsidRPr="00FA4B7A">
              <w:rPr>
                <w:sz w:val="26"/>
                <w:szCs w:val="26"/>
              </w:rPr>
              <w:t>Повторение изученного в 3 классе материала. Общее представление о требованиях к издели</w:t>
            </w:r>
            <w:r w:rsidRPr="00FA4B7A">
              <w:rPr>
                <w:sz w:val="26"/>
                <w:szCs w:val="26"/>
              </w:rPr>
              <w:softHyphen/>
              <w:t>ям (прочность, удоб</w:t>
            </w:r>
            <w:r w:rsidRPr="00FA4B7A">
              <w:rPr>
                <w:sz w:val="26"/>
                <w:szCs w:val="26"/>
              </w:rPr>
              <w:softHyphen/>
              <w:t>ство, красота). Сравне</w:t>
            </w:r>
            <w:r w:rsidRPr="00FA4B7A">
              <w:rPr>
                <w:sz w:val="26"/>
                <w:szCs w:val="26"/>
              </w:rPr>
              <w:softHyphen/>
              <w:t>ние изделий, строений по данным требовани</w:t>
            </w:r>
            <w:r w:rsidRPr="00FA4B7A">
              <w:rPr>
                <w:sz w:val="26"/>
                <w:szCs w:val="26"/>
              </w:rPr>
              <w:softHyphen/>
              <w:t>ям. Повторение ранее изученных понятий в форме кроссвордов. Решение и составление кроссвордов на конструкторско-технологи</w:t>
            </w:r>
            <w:r w:rsidRPr="00FA4B7A">
              <w:rPr>
                <w:sz w:val="26"/>
                <w:szCs w:val="26"/>
              </w:rPr>
              <w:softHyphen/>
              <w:t xml:space="preserve">ческую тематику (по группам) </w:t>
            </w:r>
          </w:p>
          <w:p w14:paraId="19F752D0" w14:textId="77777777" w:rsidR="00FA4B7A" w:rsidRPr="00FA4B7A" w:rsidRDefault="00FA4B7A" w:rsidP="00FA4B7A">
            <w:pPr>
              <w:widowControl w:val="0"/>
              <w:autoSpaceDE w:val="0"/>
              <w:autoSpaceDN w:val="0"/>
              <w:adjustRightInd w:val="0"/>
              <w:rPr>
                <w:sz w:val="26"/>
                <w:szCs w:val="26"/>
              </w:rPr>
            </w:pPr>
          </w:p>
          <w:p w14:paraId="4030C0CA" w14:textId="77777777" w:rsidR="00FA4B7A" w:rsidRPr="00FA4B7A" w:rsidRDefault="00FA4B7A" w:rsidP="00FA4B7A">
            <w:pPr>
              <w:rPr>
                <w:rFonts w:eastAsia="Calibri"/>
                <w:sz w:val="26"/>
                <w:szCs w:val="26"/>
                <w:lang w:eastAsia="en-US"/>
              </w:rPr>
            </w:pPr>
          </w:p>
        </w:tc>
        <w:tc>
          <w:tcPr>
            <w:tcW w:w="5245" w:type="dxa"/>
            <w:shd w:val="clear" w:color="auto" w:fill="auto"/>
          </w:tcPr>
          <w:p w14:paraId="2960ED4F"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67CC712"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графические изо</w:t>
            </w:r>
            <w:r w:rsidRPr="00FA4B7A">
              <w:rPr>
                <w:sz w:val="26"/>
                <w:szCs w:val="26"/>
              </w:rPr>
              <w:softHyphen/>
              <w:t xml:space="preserve">бражения по вопросам к ним; </w:t>
            </w:r>
          </w:p>
          <w:p w14:paraId="7BEDA912"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художе</w:t>
            </w:r>
            <w:r w:rsidRPr="00FA4B7A">
              <w:rPr>
                <w:sz w:val="26"/>
                <w:szCs w:val="26"/>
              </w:rPr>
              <w:softHyphen/>
              <w:t xml:space="preserve">ственно-конструкторские особенности различных изделий, делать выводы; - организовывать свою деятельность: готовить рабочее место, соблюдать правила безопасного рационального труда, осуществлять сотрудничество в малой группе; </w:t>
            </w:r>
          </w:p>
          <w:p w14:paraId="677C05D5"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отбирать и использовать необходимую информацию из разных источников; </w:t>
            </w:r>
          </w:p>
          <w:p w14:paraId="1BF8A49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использовать свои знания для решения технологических кроссвордов, составлять аналогичные кроссворды; </w:t>
            </w:r>
          </w:p>
          <w:p w14:paraId="2CCF9B30"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оценивать результаты своей работы и работы одноклассников; </w:t>
            </w:r>
          </w:p>
          <w:p w14:paraId="338141D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обобщать (называть) то новое, что освоено; </w:t>
            </w:r>
          </w:p>
          <w:p w14:paraId="00C811A1"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tc>
      </w:tr>
      <w:tr w:rsidR="00FA4B7A" w:rsidRPr="00FA4B7A" w14:paraId="115E2FC1" w14:textId="77777777" w:rsidTr="00FA4B7A">
        <w:trPr>
          <w:trHeight w:val="73"/>
        </w:trPr>
        <w:tc>
          <w:tcPr>
            <w:tcW w:w="992" w:type="dxa"/>
            <w:shd w:val="clear" w:color="auto" w:fill="auto"/>
          </w:tcPr>
          <w:p w14:paraId="6F9254E2"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5BCF5CDF" w14:textId="77777777" w:rsidR="00FA4B7A" w:rsidRPr="00FA4B7A" w:rsidRDefault="00FA4B7A" w:rsidP="00FA4B7A">
            <w:pPr>
              <w:widowControl w:val="0"/>
              <w:autoSpaceDE w:val="0"/>
              <w:autoSpaceDN w:val="0"/>
              <w:adjustRightInd w:val="0"/>
              <w:rPr>
                <w:sz w:val="26"/>
                <w:szCs w:val="26"/>
              </w:rPr>
            </w:pPr>
            <w:r w:rsidRPr="00FA4B7A">
              <w:rPr>
                <w:b/>
                <w:sz w:val="26"/>
                <w:szCs w:val="26"/>
              </w:rPr>
              <w:t>Информация. Интернет.</w:t>
            </w:r>
            <w:r w:rsidRPr="00FA4B7A">
              <w:rPr>
                <w:sz w:val="26"/>
                <w:szCs w:val="26"/>
              </w:rPr>
              <w:t xml:space="preserve"> (2 часа)</w:t>
            </w:r>
          </w:p>
          <w:p w14:paraId="3D2AB57F" w14:textId="77777777" w:rsidR="00FA4B7A" w:rsidRPr="00FA4B7A" w:rsidRDefault="00FA4B7A" w:rsidP="00FA4B7A">
            <w:pPr>
              <w:widowControl w:val="0"/>
              <w:autoSpaceDE w:val="0"/>
              <w:autoSpaceDN w:val="0"/>
              <w:adjustRightInd w:val="0"/>
              <w:rPr>
                <w:sz w:val="26"/>
                <w:szCs w:val="26"/>
              </w:rPr>
            </w:pPr>
            <w:r w:rsidRPr="00FA4B7A">
              <w:rPr>
                <w:sz w:val="26"/>
                <w:szCs w:val="26"/>
              </w:rPr>
              <w:t>Введение понятий «ин</w:t>
            </w:r>
            <w:r w:rsidRPr="00FA4B7A">
              <w:rPr>
                <w:sz w:val="26"/>
                <w:szCs w:val="26"/>
              </w:rPr>
              <w:softHyphen/>
              <w:t>формация», «Интернет» . Повторение правил рабо</w:t>
            </w:r>
            <w:r w:rsidRPr="00FA4B7A">
              <w:rPr>
                <w:sz w:val="26"/>
                <w:szCs w:val="26"/>
              </w:rPr>
              <w:softHyphen/>
              <w:t>ты на компьютере, на</w:t>
            </w:r>
            <w:r w:rsidRPr="00FA4B7A">
              <w:rPr>
                <w:sz w:val="26"/>
                <w:szCs w:val="26"/>
              </w:rPr>
              <w:softHyphen/>
              <w:t>званий и назначений частей компьютера. Зна</w:t>
            </w:r>
            <w:r w:rsidRPr="00FA4B7A">
              <w:rPr>
                <w:sz w:val="26"/>
                <w:szCs w:val="26"/>
              </w:rPr>
              <w:softHyphen/>
              <w:t xml:space="preserve">комство с назначением сканера. О получении информации человеком с помощью органов чувств. Книга (письменность) как древнейшая информационная технология. Интернет - источник информации. </w:t>
            </w:r>
          </w:p>
          <w:p w14:paraId="2A81A4DA" w14:textId="77777777" w:rsidR="00FA4B7A" w:rsidRPr="00FA4B7A" w:rsidRDefault="00FA4B7A" w:rsidP="00FA4B7A">
            <w:pPr>
              <w:widowControl w:val="0"/>
              <w:autoSpaceDE w:val="0"/>
              <w:autoSpaceDN w:val="0"/>
              <w:adjustRightInd w:val="0"/>
              <w:rPr>
                <w:sz w:val="26"/>
                <w:szCs w:val="26"/>
              </w:rPr>
            </w:pPr>
            <w:r w:rsidRPr="00FA4B7A">
              <w:rPr>
                <w:sz w:val="26"/>
                <w:szCs w:val="26"/>
              </w:rPr>
              <w:t>Освоение алгоритма поиска информации технологического и другого учебного содер</w:t>
            </w:r>
            <w:r w:rsidRPr="00FA4B7A">
              <w:rPr>
                <w:sz w:val="26"/>
                <w:szCs w:val="26"/>
              </w:rPr>
              <w:softHyphen/>
              <w:t>жания в Интернете Создание таблиц в про- грамме Word. Использование таблиц для выполнения учебных задании.</w:t>
            </w:r>
          </w:p>
          <w:p w14:paraId="4A9DFF42" w14:textId="77777777" w:rsidR="00FA4B7A" w:rsidRPr="00FA4B7A" w:rsidRDefault="00FA4B7A" w:rsidP="00FA4B7A">
            <w:pPr>
              <w:widowControl w:val="0"/>
              <w:autoSpaceDE w:val="0"/>
              <w:autoSpaceDN w:val="0"/>
              <w:adjustRightInd w:val="0"/>
              <w:rPr>
                <w:sz w:val="26"/>
                <w:szCs w:val="26"/>
              </w:rPr>
            </w:pPr>
          </w:p>
          <w:p w14:paraId="2A566C6E" w14:textId="77777777" w:rsidR="00FA4B7A" w:rsidRPr="00FA4B7A" w:rsidRDefault="00FA4B7A" w:rsidP="00FA4B7A">
            <w:pPr>
              <w:rPr>
                <w:rFonts w:eastAsia="Calibri"/>
                <w:sz w:val="26"/>
                <w:szCs w:val="26"/>
                <w:lang w:eastAsia="en-US"/>
              </w:rPr>
            </w:pPr>
          </w:p>
        </w:tc>
        <w:tc>
          <w:tcPr>
            <w:tcW w:w="5245" w:type="dxa"/>
            <w:vMerge w:val="restart"/>
            <w:shd w:val="clear" w:color="auto" w:fill="auto"/>
          </w:tcPr>
          <w:p w14:paraId="508A8F8D"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6EB1FB06"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анализировать способы получения информации человеком в сравнении с возможностями компьютера; </w:t>
            </w:r>
          </w:p>
          <w:p w14:paraId="3CF7F71D"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выполнять правила безопасного пользования компьютером; </w:t>
            </w:r>
          </w:p>
          <w:p w14:paraId="0FCFD699"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336874DD"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 xml:space="preserve">лой группе, договариваться, помогать друг другу в совместной работе; </w:t>
            </w:r>
          </w:p>
          <w:p w14:paraId="49580E7D"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оценивать результаты своей работы и работы одноклассников; </w:t>
            </w:r>
          </w:p>
          <w:p w14:paraId="5230A0D5"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обобщать (называть) то новое, что освоено. </w:t>
            </w:r>
          </w:p>
          <w:p w14:paraId="2E96F9E6"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70FDC352" w14:textId="77777777" w:rsidR="00FA4B7A" w:rsidRPr="00FA4B7A" w:rsidRDefault="00FA4B7A" w:rsidP="00FA4B7A">
            <w:pPr>
              <w:widowControl w:val="0"/>
              <w:autoSpaceDE w:val="0"/>
              <w:autoSpaceDN w:val="0"/>
              <w:adjustRightInd w:val="0"/>
              <w:rPr>
                <w:sz w:val="26"/>
                <w:szCs w:val="26"/>
              </w:rPr>
            </w:pPr>
            <w:r w:rsidRPr="00FA4B7A">
              <w:rPr>
                <w:sz w:val="26"/>
                <w:szCs w:val="26"/>
              </w:rPr>
              <w:t>- исследовать возможности и осваи</w:t>
            </w:r>
            <w:r w:rsidRPr="00FA4B7A">
              <w:rPr>
                <w:sz w:val="26"/>
                <w:szCs w:val="26"/>
              </w:rPr>
              <w:softHyphen/>
              <w:t>вать приёмы работы с Интернетом для поиска необходимой учебно-познава</w:t>
            </w:r>
            <w:r w:rsidRPr="00FA4B7A">
              <w:rPr>
                <w:sz w:val="26"/>
                <w:szCs w:val="26"/>
              </w:rPr>
              <w:softHyphen/>
              <w:t xml:space="preserve">тельной </w:t>
            </w:r>
            <w:r w:rsidRPr="00FA4B7A">
              <w:rPr>
                <w:sz w:val="26"/>
                <w:szCs w:val="26"/>
              </w:rPr>
              <w:lastRenderedPageBreak/>
              <w:t xml:space="preserve">информации; </w:t>
            </w:r>
          </w:p>
          <w:p w14:paraId="523B07AA"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рассуждать с опорой на вопросы учебника и учителя, де</w:t>
            </w:r>
            <w:r w:rsidRPr="00FA4B7A">
              <w:rPr>
                <w:sz w:val="26"/>
                <w:szCs w:val="26"/>
              </w:rPr>
              <w:softHyphen/>
              <w:t>лать выводы о наблюдаемых явлени</w:t>
            </w:r>
            <w:r w:rsidRPr="00FA4B7A">
              <w:rPr>
                <w:sz w:val="26"/>
                <w:szCs w:val="26"/>
              </w:rPr>
              <w:softHyphen/>
              <w:t xml:space="preserve">ях; </w:t>
            </w:r>
          </w:p>
          <w:p w14:paraId="3DA1EDBC" w14:textId="77777777" w:rsidR="00FA4B7A" w:rsidRPr="00FA4B7A" w:rsidRDefault="00FA4B7A" w:rsidP="00FA4B7A">
            <w:pPr>
              <w:widowControl w:val="0"/>
              <w:autoSpaceDE w:val="0"/>
              <w:autoSpaceDN w:val="0"/>
              <w:adjustRightInd w:val="0"/>
              <w:rPr>
                <w:sz w:val="26"/>
                <w:szCs w:val="26"/>
              </w:rPr>
            </w:pPr>
            <w:r w:rsidRPr="00FA4B7A">
              <w:rPr>
                <w:sz w:val="26"/>
                <w:szCs w:val="26"/>
              </w:rPr>
              <w:t>- осваивать способы создания и об</w:t>
            </w:r>
            <w:r w:rsidRPr="00FA4B7A">
              <w:rPr>
                <w:sz w:val="26"/>
                <w:szCs w:val="26"/>
              </w:rPr>
              <w:softHyphen/>
              <w:t xml:space="preserve">работки текстов, тематических таблиц в компьютере, создания простейших презентаций в программе Power Point; </w:t>
            </w:r>
          </w:p>
          <w:p w14:paraId="082A0B22"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отбирать и использовать необходимую информацию из разных источников; </w:t>
            </w:r>
          </w:p>
          <w:p w14:paraId="4FF9D5E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выполнять практическую работу с опорой на инструкцию, рисунки и схемы; </w:t>
            </w:r>
          </w:p>
          <w:p w14:paraId="3E90658C"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p w14:paraId="44948925" w14:textId="77777777" w:rsidR="00FA4B7A" w:rsidRPr="00FA4B7A" w:rsidRDefault="00FA4B7A" w:rsidP="00FA4B7A">
            <w:pPr>
              <w:widowControl w:val="0"/>
              <w:autoSpaceDE w:val="0"/>
              <w:autoSpaceDN w:val="0"/>
              <w:adjustRightInd w:val="0"/>
              <w:rPr>
                <w:sz w:val="26"/>
                <w:szCs w:val="26"/>
              </w:rPr>
            </w:pPr>
          </w:p>
        </w:tc>
      </w:tr>
      <w:tr w:rsidR="00FA4B7A" w:rsidRPr="00FA4B7A" w14:paraId="692E2CB2" w14:textId="77777777" w:rsidTr="00FA4B7A">
        <w:trPr>
          <w:trHeight w:val="1016"/>
        </w:trPr>
        <w:tc>
          <w:tcPr>
            <w:tcW w:w="992" w:type="dxa"/>
            <w:shd w:val="clear" w:color="auto" w:fill="auto"/>
          </w:tcPr>
          <w:p w14:paraId="655AB463"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3C7196C" w14:textId="77777777" w:rsidR="00FA4B7A" w:rsidRPr="00FA4B7A" w:rsidRDefault="00FA4B7A" w:rsidP="00FA4B7A">
            <w:pPr>
              <w:widowControl w:val="0"/>
              <w:autoSpaceDE w:val="0"/>
              <w:autoSpaceDN w:val="0"/>
              <w:adjustRightInd w:val="0"/>
              <w:ind w:left="38"/>
              <w:rPr>
                <w:b/>
                <w:sz w:val="26"/>
                <w:szCs w:val="26"/>
              </w:rPr>
            </w:pPr>
            <w:r w:rsidRPr="00FA4B7A">
              <w:rPr>
                <w:b/>
                <w:sz w:val="26"/>
                <w:szCs w:val="26"/>
              </w:rPr>
              <w:t xml:space="preserve">Создание презентаций. Программа Power Point. </w:t>
            </w:r>
          </w:p>
          <w:p w14:paraId="68272DCE" w14:textId="77777777" w:rsidR="00FA4B7A" w:rsidRPr="00FA4B7A" w:rsidRDefault="00FA4B7A" w:rsidP="00FA4B7A">
            <w:pPr>
              <w:widowControl w:val="0"/>
              <w:autoSpaceDE w:val="0"/>
              <w:autoSpaceDN w:val="0"/>
              <w:adjustRightInd w:val="0"/>
              <w:ind w:left="105"/>
              <w:rPr>
                <w:sz w:val="26"/>
                <w:szCs w:val="26"/>
              </w:rPr>
            </w:pPr>
            <w:r w:rsidRPr="00FA4B7A">
              <w:rPr>
                <w:sz w:val="26"/>
                <w:szCs w:val="26"/>
              </w:rPr>
              <w:t>Введение понятий «презентация», «компьютерная презентация». 3накомство с возможностями</w:t>
            </w:r>
          </w:p>
          <w:p w14:paraId="4215356A" w14:textId="77777777" w:rsidR="00FA4B7A" w:rsidRPr="00FA4B7A" w:rsidRDefault="00FA4B7A" w:rsidP="00FA4B7A">
            <w:pPr>
              <w:widowControl w:val="0"/>
              <w:autoSpaceDE w:val="0"/>
              <w:autoSpaceDN w:val="0"/>
              <w:adjustRightInd w:val="0"/>
              <w:ind w:left="105"/>
              <w:rPr>
                <w:sz w:val="26"/>
                <w:szCs w:val="26"/>
              </w:rPr>
            </w:pPr>
            <w:r w:rsidRPr="00FA4B7A">
              <w:rPr>
                <w:sz w:val="26"/>
                <w:szCs w:val="26"/>
              </w:rPr>
              <w:t xml:space="preserve">программы Power Point. Создание компьютерных презентаций с использованием рисунков и шаблонов из ресурса компьютера. Создание презентаций </w:t>
            </w:r>
          </w:p>
          <w:p w14:paraId="42AF0DD5" w14:textId="77777777" w:rsidR="00FA4B7A" w:rsidRPr="00FA4B7A" w:rsidRDefault="00FA4B7A" w:rsidP="00FA4B7A">
            <w:pPr>
              <w:widowControl w:val="0"/>
              <w:autoSpaceDE w:val="0"/>
              <w:autoSpaceDN w:val="0"/>
              <w:adjustRightInd w:val="0"/>
              <w:ind w:left="76"/>
              <w:rPr>
                <w:sz w:val="26"/>
                <w:szCs w:val="26"/>
              </w:rPr>
            </w:pPr>
            <w:r w:rsidRPr="00FA4B7A">
              <w:rPr>
                <w:sz w:val="26"/>
                <w:szCs w:val="26"/>
              </w:rPr>
              <w:t>по разным темам учебного курса технологии и других учебных предметов. Проверим себя. Проверка знаний и умении по теме.</w:t>
            </w:r>
          </w:p>
        </w:tc>
        <w:tc>
          <w:tcPr>
            <w:tcW w:w="5245" w:type="dxa"/>
            <w:vMerge/>
            <w:shd w:val="clear" w:color="auto" w:fill="auto"/>
          </w:tcPr>
          <w:p w14:paraId="50B2748D" w14:textId="77777777" w:rsidR="00FA4B7A" w:rsidRPr="00FA4B7A" w:rsidRDefault="00FA4B7A" w:rsidP="00FA4B7A">
            <w:pPr>
              <w:rPr>
                <w:rFonts w:eastAsia="Calibri"/>
                <w:sz w:val="26"/>
                <w:szCs w:val="26"/>
                <w:lang w:eastAsia="en-US"/>
              </w:rPr>
            </w:pPr>
          </w:p>
        </w:tc>
      </w:tr>
      <w:tr w:rsidR="00FA4B7A" w:rsidRPr="00FA4B7A" w14:paraId="1EC95BD2" w14:textId="77777777" w:rsidTr="00FA4B7A">
        <w:trPr>
          <w:trHeight w:val="91"/>
        </w:trPr>
        <w:tc>
          <w:tcPr>
            <w:tcW w:w="992" w:type="dxa"/>
            <w:shd w:val="clear" w:color="auto" w:fill="auto"/>
          </w:tcPr>
          <w:p w14:paraId="2B75A2F3"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5AF90889" w14:textId="77777777" w:rsidR="00FA4B7A" w:rsidRPr="00FA4B7A" w:rsidRDefault="00FA4B7A" w:rsidP="00FA4B7A">
            <w:pPr>
              <w:widowControl w:val="0"/>
              <w:autoSpaceDE w:val="0"/>
              <w:autoSpaceDN w:val="0"/>
              <w:adjustRightInd w:val="0"/>
              <w:jc w:val="center"/>
              <w:rPr>
                <w:b/>
                <w:sz w:val="26"/>
                <w:szCs w:val="26"/>
              </w:rPr>
            </w:pPr>
            <w:r w:rsidRPr="00FA4B7A">
              <w:rPr>
                <w:b/>
                <w:sz w:val="26"/>
                <w:szCs w:val="26"/>
              </w:rPr>
              <w:t>Проект «Дружный класс» (3 часа)</w:t>
            </w:r>
          </w:p>
        </w:tc>
      </w:tr>
      <w:tr w:rsidR="00FA4B7A" w:rsidRPr="00FA4B7A" w14:paraId="012A37CF" w14:textId="77777777" w:rsidTr="00FA4B7A">
        <w:trPr>
          <w:trHeight w:val="73"/>
        </w:trPr>
        <w:tc>
          <w:tcPr>
            <w:tcW w:w="992" w:type="dxa"/>
            <w:shd w:val="clear" w:color="auto" w:fill="auto"/>
          </w:tcPr>
          <w:p w14:paraId="2DD437E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417207CA" w14:textId="77777777" w:rsidR="00FA4B7A" w:rsidRPr="00FA4B7A" w:rsidRDefault="00FA4B7A" w:rsidP="00FA4B7A">
            <w:pPr>
              <w:widowControl w:val="0"/>
              <w:autoSpaceDE w:val="0"/>
              <w:autoSpaceDN w:val="0"/>
              <w:adjustRightInd w:val="0"/>
              <w:ind w:left="76"/>
              <w:rPr>
                <w:b/>
                <w:sz w:val="26"/>
                <w:szCs w:val="26"/>
              </w:rPr>
            </w:pPr>
            <w:r w:rsidRPr="00FA4B7A">
              <w:rPr>
                <w:b/>
                <w:sz w:val="26"/>
                <w:szCs w:val="26"/>
              </w:rPr>
              <w:t xml:space="preserve">Презентация класса (проект). </w:t>
            </w:r>
          </w:p>
          <w:p w14:paraId="4EA1ACEB" w14:textId="77777777" w:rsidR="00FA4B7A" w:rsidRPr="00FA4B7A" w:rsidRDefault="00FA4B7A" w:rsidP="00FA4B7A">
            <w:pPr>
              <w:widowControl w:val="0"/>
              <w:autoSpaceDE w:val="0"/>
              <w:autoSpaceDN w:val="0"/>
              <w:adjustRightInd w:val="0"/>
              <w:ind w:left="76"/>
              <w:rPr>
                <w:sz w:val="26"/>
                <w:szCs w:val="26"/>
              </w:rPr>
            </w:pPr>
            <w:r w:rsidRPr="00FA4B7A">
              <w:rPr>
                <w:sz w:val="26"/>
                <w:szCs w:val="26"/>
              </w:rPr>
              <w:t>Выбор тем страниц пре</w:t>
            </w:r>
            <w:r w:rsidRPr="00FA4B7A">
              <w:rPr>
                <w:sz w:val="26"/>
                <w:szCs w:val="26"/>
              </w:rPr>
              <w:softHyphen/>
              <w:t>зентации, стиля их оформления. Распреде</w:t>
            </w:r>
            <w:r w:rsidRPr="00FA4B7A">
              <w:rPr>
                <w:sz w:val="26"/>
                <w:szCs w:val="26"/>
              </w:rPr>
              <w:softHyphen/>
              <w:t>ление работы по груп</w:t>
            </w:r>
            <w:r w:rsidRPr="00FA4B7A">
              <w:rPr>
                <w:sz w:val="26"/>
                <w:szCs w:val="26"/>
              </w:rPr>
              <w:softHyphen/>
              <w:t>пам. Распечатывание страниц презентации. Определение способа сборки альбома. Исполь</w:t>
            </w:r>
            <w:r w:rsidRPr="00FA4B7A">
              <w:rPr>
                <w:sz w:val="26"/>
                <w:szCs w:val="26"/>
              </w:rPr>
              <w:softHyphen/>
              <w:t>зование ранее освоен</w:t>
            </w:r>
            <w:r w:rsidRPr="00FA4B7A">
              <w:rPr>
                <w:sz w:val="26"/>
                <w:szCs w:val="26"/>
              </w:rPr>
              <w:softHyphen/>
              <w:t xml:space="preserve">ных знаний и умений. </w:t>
            </w:r>
          </w:p>
          <w:p w14:paraId="2B7399BA" w14:textId="77777777" w:rsidR="00FA4B7A" w:rsidRPr="00FA4B7A" w:rsidRDefault="00FA4B7A" w:rsidP="00FA4B7A">
            <w:pPr>
              <w:widowControl w:val="0"/>
              <w:autoSpaceDE w:val="0"/>
              <w:autoSpaceDN w:val="0"/>
              <w:adjustRightInd w:val="0"/>
              <w:ind w:left="76"/>
              <w:rPr>
                <w:sz w:val="26"/>
                <w:szCs w:val="26"/>
              </w:rPr>
            </w:pPr>
            <w:r w:rsidRPr="00FA4B7A">
              <w:rPr>
                <w:sz w:val="26"/>
                <w:szCs w:val="26"/>
              </w:rPr>
              <w:t>Изготовление компью</w:t>
            </w:r>
            <w:r w:rsidRPr="00FA4B7A">
              <w:rPr>
                <w:sz w:val="26"/>
                <w:szCs w:val="26"/>
              </w:rPr>
              <w:softHyphen/>
              <w:t>терной презентации класса на основе рисун</w:t>
            </w:r>
            <w:r w:rsidRPr="00FA4B7A">
              <w:rPr>
                <w:sz w:val="26"/>
                <w:szCs w:val="26"/>
              </w:rPr>
              <w:softHyphen/>
              <w:t>ков и шаблонов из ре</w:t>
            </w:r>
            <w:r w:rsidRPr="00FA4B7A">
              <w:rPr>
                <w:sz w:val="26"/>
                <w:szCs w:val="26"/>
              </w:rPr>
              <w:softHyphen/>
              <w:t>сурса компьютера с по</w:t>
            </w:r>
            <w:r w:rsidRPr="00FA4B7A">
              <w:rPr>
                <w:sz w:val="26"/>
                <w:szCs w:val="26"/>
              </w:rPr>
              <w:softHyphen/>
              <w:t>следующим распечаты</w:t>
            </w:r>
            <w:r w:rsidRPr="00FA4B7A">
              <w:rPr>
                <w:sz w:val="26"/>
                <w:szCs w:val="26"/>
              </w:rPr>
              <w:softHyphen/>
              <w:t xml:space="preserve">ванием страниц и оформлением в форме альбома, панно, стенда и т. п. </w:t>
            </w:r>
          </w:p>
          <w:p w14:paraId="0CDD2CB2"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1C085E04"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80B7F85" w14:textId="77777777" w:rsidR="00FA4B7A" w:rsidRPr="00FA4B7A" w:rsidRDefault="00FA4B7A" w:rsidP="00FA4B7A">
            <w:pPr>
              <w:widowControl w:val="0"/>
              <w:autoSpaceDE w:val="0"/>
              <w:autoSpaceDN w:val="0"/>
              <w:adjustRightInd w:val="0"/>
              <w:rPr>
                <w:sz w:val="26"/>
                <w:szCs w:val="26"/>
              </w:rPr>
            </w:pPr>
            <w:r w:rsidRPr="00FA4B7A">
              <w:rPr>
                <w:sz w:val="26"/>
                <w:szCs w:val="26"/>
              </w:rPr>
              <w:t>- организовывать свою деятельность: готовить рабочее место, соблюдать пра</w:t>
            </w:r>
            <w:r w:rsidRPr="00FA4B7A">
              <w:rPr>
                <w:sz w:val="26"/>
                <w:szCs w:val="26"/>
              </w:rPr>
              <w:softHyphen/>
              <w:t xml:space="preserve">вила безопасного рационального труда; </w:t>
            </w:r>
          </w:p>
          <w:p w14:paraId="3C27D068"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лoй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5E72FD5F"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использовать полученные знания и умения в схожих и новых ситуациях; </w:t>
            </w:r>
          </w:p>
          <w:p w14:paraId="7C6F0C4F"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 xml:space="preserve">ния, конструктивные особенности и технологии изготовления изделий; </w:t>
            </w:r>
          </w:p>
          <w:p w14:paraId="4B383AFE"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дизайн предложенных образцов страниц, де</w:t>
            </w:r>
            <w:r w:rsidRPr="00FA4B7A">
              <w:rPr>
                <w:sz w:val="26"/>
                <w:szCs w:val="26"/>
              </w:rPr>
              <w:softHyphen/>
              <w:t xml:space="preserve">лать выводы о наблюдаемых явлениях; </w:t>
            </w:r>
          </w:p>
          <w:p w14:paraId="473C0BB3"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проекта, обосновывать выбор оп</w:t>
            </w:r>
            <w:r w:rsidRPr="00FA4B7A">
              <w:rPr>
                <w:sz w:val="26"/>
                <w:szCs w:val="26"/>
              </w:rPr>
              <w:softHyphen/>
              <w:t xml:space="preserve">тимального решения; </w:t>
            </w:r>
          </w:p>
          <w:p w14:paraId="65999B4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выполнять правила безопасного пользования компьютером; </w:t>
            </w:r>
          </w:p>
          <w:p w14:paraId="50E7F1E7"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6D37FA57"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178BCA21"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w:t>
            </w:r>
            <w:r w:rsidRPr="00FA4B7A">
              <w:rPr>
                <w:sz w:val="26"/>
                <w:szCs w:val="26"/>
              </w:rPr>
              <w:lastRenderedPageBreak/>
              <w:t xml:space="preserve">исправлять свои ошибки. </w:t>
            </w:r>
          </w:p>
          <w:p w14:paraId="68D60477"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75763713"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(способы оформления страниц, материалы и способы соединения деталей эмблемы, её крепления на различных поверхно</w:t>
            </w:r>
            <w:r w:rsidRPr="00FA4B7A">
              <w:rPr>
                <w:sz w:val="26"/>
                <w:szCs w:val="26"/>
              </w:rPr>
              <w:softHyphen/>
              <w:t xml:space="preserve">стях и др.); </w:t>
            </w:r>
          </w:p>
          <w:p w14:paraId="532BB8AE"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4F58D0E3"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p w14:paraId="1D5280F7" w14:textId="77777777" w:rsidR="00FA4B7A" w:rsidRPr="00FA4B7A" w:rsidRDefault="00FA4B7A" w:rsidP="00FA4B7A">
            <w:pPr>
              <w:rPr>
                <w:rFonts w:eastAsia="Calibri"/>
                <w:sz w:val="26"/>
                <w:szCs w:val="26"/>
                <w:lang w:eastAsia="en-US"/>
              </w:rPr>
            </w:pPr>
          </w:p>
        </w:tc>
      </w:tr>
      <w:tr w:rsidR="00FA4B7A" w:rsidRPr="00FA4B7A" w14:paraId="6C9E5FD2" w14:textId="77777777" w:rsidTr="00FA4B7A">
        <w:trPr>
          <w:trHeight w:val="73"/>
        </w:trPr>
        <w:tc>
          <w:tcPr>
            <w:tcW w:w="992" w:type="dxa"/>
            <w:shd w:val="clear" w:color="auto" w:fill="auto"/>
          </w:tcPr>
          <w:p w14:paraId="4BABBCE4"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167A559E" w14:textId="77777777" w:rsidR="00FA4B7A" w:rsidRPr="00FA4B7A" w:rsidRDefault="00FA4B7A" w:rsidP="00FA4B7A">
            <w:pPr>
              <w:widowControl w:val="0"/>
              <w:autoSpaceDE w:val="0"/>
              <w:autoSpaceDN w:val="0"/>
              <w:adjustRightInd w:val="0"/>
              <w:rPr>
                <w:sz w:val="26"/>
                <w:szCs w:val="26"/>
              </w:rPr>
            </w:pPr>
            <w:r w:rsidRPr="00FA4B7A">
              <w:rPr>
                <w:b/>
                <w:sz w:val="26"/>
                <w:szCs w:val="26"/>
              </w:rPr>
              <w:t>Эмблема класса.</w:t>
            </w:r>
            <w:r w:rsidRPr="00FA4B7A">
              <w:rPr>
                <w:sz w:val="26"/>
                <w:szCs w:val="26"/>
              </w:rPr>
              <w:t xml:space="preserve"> </w:t>
            </w:r>
          </w:p>
          <w:p w14:paraId="6E3344B8" w14:textId="77777777" w:rsidR="00FA4B7A" w:rsidRPr="00FA4B7A" w:rsidRDefault="00FA4B7A" w:rsidP="00FA4B7A">
            <w:pPr>
              <w:widowControl w:val="0"/>
              <w:autoSpaceDE w:val="0"/>
              <w:autoSpaceDN w:val="0"/>
              <w:adjustRightInd w:val="0"/>
              <w:rPr>
                <w:sz w:val="26"/>
                <w:szCs w:val="26"/>
              </w:rPr>
            </w:pPr>
            <w:r w:rsidRPr="00FA4B7A">
              <w:rPr>
                <w:sz w:val="26"/>
                <w:szCs w:val="26"/>
              </w:rPr>
              <w:t>3накомство с понятием « эмблема». Требования к эмблеме (схематич</w:t>
            </w:r>
            <w:r w:rsidRPr="00FA4B7A">
              <w:rPr>
                <w:sz w:val="26"/>
                <w:szCs w:val="26"/>
              </w:rPr>
              <w:softHyphen/>
              <w:t>ность, отражение само</w:t>
            </w:r>
            <w:r w:rsidRPr="00FA4B7A">
              <w:rPr>
                <w:sz w:val="26"/>
                <w:szCs w:val="26"/>
              </w:rPr>
              <w:softHyphen/>
              <w:t>го существенного с целью узнавания отражаемого события или явления). Обсуждение вариантов эмблемы класса. Работа в груп</w:t>
            </w:r>
            <w:r w:rsidRPr="00FA4B7A">
              <w:rPr>
                <w:sz w:val="26"/>
                <w:szCs w:val="26"/>
              </w:rPr>
              <w:softHyphen/>
              <w:t>пах. Изготовление эскизов эмблем. Подбор конструкций эмблем, технологий их изготов</w:t>
            </w:r>
            <w:r w:rsidRPr="00FA4B7A">
              <w:rPr>
                <w:sz w:val="26"/>
                <w:szCs w:val="26"/>
              </w:rPr>
              <w:softHyphen/>
              <w:t>ления. Выбор оконча</w:t>
            </w:r>
            <w:r w:rsidRPr="00FA4B7A">
              <w:rPr>
                <w:sz w:val="26"/>
                <w:szCs w:val="26"/>
              </w:rPr>
              <w:softHyphen/>
              <w:t>тельного варианта эм</w:t>
            </w:r>
            <w:r w:rsidRPr="00FA4B7A">
              <w:rPr>
                <w:sz w:val="26"/>
                <w:szCs w:val="26"/>
              </w:rPr>
              <w:softHyphen/>
              <w:t>блемы класса по критериям: требования к содержанию эмблемы, прочность, удобство ис</w:t>
            </w:r>
            <w:r w:rsidRPr="00FA4B7A">
              <w:rPr>
                <w:sz w:val="26"/>
                <w:szCs w:val="26"/>
              </w:rPr>
              <w:softHyphen/>
              <w:t xml:space="preserve">пользования, красота. </w:t>
            </w:r>
            <w:r w:rsidRPr="00FA4B7A">
              <w:rPr>
                <w:sz w:val="26"/>
                <w:szCs w:val="26"/>
              </w:rPr>
              <w:lastRenderedPageBreak/>
              <w:t xml:space="preserve">Подбор материалов и инструментов. </w:t>
            </w:r>
          </w:p>
          <w:p w14:paraId="3FE03B22"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эмблемы класса с использовани</w:t>
            </w:r>
            <w:r w:rsidRPr="00FA4B7A">
              <w:rPr>
                <w:sz w:val="26"/>
                <w:szCs w:val="26"/>
              </w:rPr>
              <w:softHyphen/>
              <w:t>ем известных способов и художественных тех</w:t>
            </w:r>
            <w:r w:rsidRPr="00FA4B7A">
              <w:rPr>
                <w:sz w:val="26"/>
                <w:szCs w:val="26"/>
              </w:rPr>
              <w:softHyphen/>
              <w:t>ник, а также освоенных возможностей компью</w:t>
            </w:r>
            <w:r w:rsidRPr="00FA4B7A">
              <w:rPr>
                <w:sz w:val="26"/>
                <w:szCs w:val="26"/>
              </w:rPr>
              <w:softHyphen/>
              <w:t xml:space="preserve">тера </w:t>
            </w:r>
          </w:p>
          <w:p w14:paraId="18495D99" w14:textId="77777777" w:rsidR="00FA4B7A" w:rsidRPr="00FA4B7A" w:rsidRDefault="00FA4B7A" w:rsidP="00FA4B7A">
            <w:pPr>
              <w:widowControl w:val="0"/>
              <w:autoSpaceDE w:val="0"/>
              <w:autoSpaceDN w:val="0"/>
              <w:adjustRightInd w:val="0"/>
              <w:rPr>
                <w:sz w:val="26"/>
                <w:szCs w:val="26"/>
              </w:rPr>
            </w:pPr>
          </w:p>
          <w:p w14:paraId="51986CAE"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5F8E2E98" w14:textId="77777777" w:rsidR="00FA4B7A" w:rsidRPr="00FA4B7A" w:rsidRDefault="00FA4B7A" w:rsidP="00FA4B7A">
            <w:pPr>
              <w:rPr>
                <w:rFonts w:eastAsia="Calibri"/>
                <w:sz w:val="26"/>
                <w:szCs w:val="26"/>
                <w:lang w:eastAsia="en-US"/>
              </w:rPr>
            </w:pPr>
          </w:p>
        </w:tc>
      </w:tr>
      <w:tr w:rsidR="00FA4B7A" w:rsidRPr="00FA4B7A" w14:paraId="09D4F35D" w14:textId="77777777" w:rsidTr="00FA4B7A">
        <w:trPr>
          <w:trHeight w:val="73"/>
        </w:trPr>
        <w:tc>
          <w:tcPr>
            <w:tcW w:w="992" w:type="dxa"/>
            <w:shd w:val="clear" w:color="auto" w:fill="auto"/>
          </w:tcPr>
          <w:p w14:paraId="12CEFCFE"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9CC5FEF" w14:textId="77777777" w:rsidR="00FA4B7A" w:rsidRPr="00FA4B7A" w:rsidRDefault="00FA4B7A" w:rsidP="00FA4B7A">
            <w:pPr>
              <w:widowControl w:val="0"/>
              <w:autoSpaceDE w:val="0"/>
              <w:autoSpaceDN w:val="0"/>
              <w:adjustRightInd w:val="0"/>
              <w:rPr>
                <w:b/>
                <w:sz w:val="26"/>
                <w:szCs w:val="26"/>
              </w:rPr>
            </w:pPr>
            <w:r w:rsidRPr="00FA4B7A">
              <w:rPr>
                <w:b/>
                <w:sz w:val="26"/>
                <w:szCs w:val="26"/>
              </w:rPr>
              <w:t>Папка «Мои достиже</w:t>
            </w:r>
            <w:r w:rsidRPr="00FA4B7A">
              <w:rPr>
                <w:b/>
                <w:sz w:val="26"/>
                <w:szCs w:val="26"/>
              </w:rPr>
              <w:softHyphen/>
              <w:t>ния».</w:t>
            </w:r>
          </w:p>
          <w:p w14:paraId="20892E7D" w14:textId="77777777" w:rsidR="00FA4B7A" w:rsidRPr="00FA4B7A" w:rsidRDefault="00FA4B7A" w:rsidP="00FA4B7A">
            <w:pPr>
              <w:widowControl w:val="0"/>
              <w:autoSpaceDE w:val="0"/>
              <w:autoSpaceDN w:val="0"/>
              <w:adjustRightInd w:val="0"/>
              <w:rPr>
                <w:sz w:val="26"/>
                <w:szCs w:val="26"/>
              </w:rPr>
            </w:pPr>
            <w:r w:rsidRPr="00FA4B7A">
              <w:rPr>
                <w:sz w:val="26"/>
                <w:szCs w:val="26"/>
              </w:rPr>
              <w:t>Обсуждение возможных конструкций папок и ма</w:t>
            </w:r>
            <w:r w:rsidRPr="00FA4B7A">
              <w:rPr>
                <w:sz w:val="26"/>
                <w:szCs w:val="26"/>
              </w:rPr>
              <w:softHyphen/>
              <w:t>териалов с учётом требо</w:t>
            </w:r>
            <w:r w:rsidRPr="00FA4B7A">
              <w:rPr>
                <w:sz w:val="26"/>
                <w:szCs w:val="26"/>
              </w:rPr>
              <w:softHyphen/>
              <w:t>ваний к изделию (удоб</w:t>
            </w:r>
            <w:r w:rsidRPr="00FA4B7A">
              <w:rPr>
                <w:sz w:val="26"/>
                <w:szCs w:val="26"/>
              </w:rPr>
              <w:softHyphen/>
              <w:t>ство, прочность, красо</w:t>
            </w:r>
            <w:r w:rsidRPr="00FA4B7A">
              <w:rPr>
                <w:sz w:val="26"/>
                <w:szCs w:val="26"/>
              </w:rPr>
              <w:softHyphen/>
              <w:t>та), замков, вариантов оформления папок. Пап</w:t>
            </w:r>
            <w:r w:rsidRPr="00FA4B7A">
              <w:rPr>
                <w:sz w:val="26"/>
                <w:szCs w:val="26"/>
              </w:rPr>
              <w:softHyphen/>
              <w:t>ки, упаковки для пло</w:t>
            </w:r>
            <w:r w:rsidRPr="00FA4B7A">
              <w:rPr>
                <w:sz w:val="26"/>
                <w:szCs w:val="26"/>
              </w:rPr>
              <w:softHyphen/>
              <w:t>ских и объёмных изде</w:t>
            </w:r>
            <w:r w:rsidRPr="00FA4B7A">
              <w:rPr>
                <w:sz w:val="26"/>
                <w:szCs w:val="26"/>
              </w:rPr>
              <w:softHyphen/>
              <w:t>лий. Обсуждение спосо</w:t>
            </w:r>
            <w:r w:rsidRPr="00FA4B7A">
              <w:rPr>
                <w:sz w:val="26"/>
                <w:szCs w:val="26"/>
              </w:rPr>
              <w:softHyphen/>
              <w:t>бов расчёта размеров папки. Выбор своей кон</w:t>
            </w:r>
            <w:r w:rsidRPr="00FA4B7A">
              <w:rPr>
                <w:sz w:val="26"/>
                <w:szCs w:val="26"/>
              </w:rPr>
              <w:softHyphen/>
              <w:t>струкции каждым уче</w:t>
            </w:r>
            <w:r w:rsidRPr="00FA4B7A">
              <w:rPr>
                <w:sz w:val="26"/>
                <w:szCs w:val="26"/>
              </w:rPr>
              <w:softHyphen/>
              <w:t xml:space="preserve">ником. Использование ранее освоенных знаний и умений. </w:t>
            </w:r>
          </w:p>
          <w:p w14:paraId="49C94302"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папки (упаковки) достижений на основе ранее освоен</w:t>
            </w:r>
            <w:r w:rsidRPr="00FA4B7A">
              <w:rPr>
                <w:sz w:val="26"/>
                <w:szCs w:val="26"/>
              </w:rPr>
              <w:softHyphen/>
              <w:t xml:space="preserve">ных знаний и умений. </w:t>
            </w:r>
          </w:p>
          <w:p w14:paraId="491C7626" w14:textId="77777777" w:rsidR="00FA4B7A" w:rsidRPr="00FA4B7A" w:rsidRDefault="00FA4B7A" w:rsidP="00FA4B7A">
            <w:pPr>
              <w:widowControl w:val="0"/>
              <w:autoSpaceDE w:val="0"/>
              <w:autoSpaceDN w:val="0"/>
              <w:adjustRightInd w:val="0"/>
              <w:rPr>
                <w:sz w:val="26"/>
                <w:szCs w:val="26"/>
              </w:rPr>
            </w:pPr>
            <w:r w:rsidRPr="00FA4B7A">
              <w:rPr>
                <w:sz w:val="26"/>
                <w:szCs w:val="26"/>
              </w:rPr>
              <w:t>Проверим себя. Проверка знаний и уме</w:t>
            </w:r>
            <w:r w:rsidRPr="00FA4B7A">
              <w:rPr>
                <w:sz w:val="26"/>
                <w:szCs w:val="26"/>
              </w:rPr>
              <w:softHyphen/>
              <w:t xml:space="preserve">ний по теме </w:t>
            </w:r>
          </w:p>
          <w:p w14:paraId="63ED6226"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24DB3D8C" w14:textId="77777777" w:rsidR="00FA4B7A" w:rsidRPr="00FA4B7A" w:rsidRDefault="00FA4B7A" w:rsidP="00FA4B7A">
            <w:pPr>
              <w:rPr>
                <w:rFonts w:eastAsia="Calibri"/>
                <w:sz w:val="26"/>
                <w:szCs w:val="26"/>
                <w:lang w:eastAsia="en-US"/>
              </w:rPr>
            </w:pPr>
          </w:p>
        </w:tc>
      </w:tr>
      <w:tr w:rsidR="00FA4B7A" w:rsidRPr="00FA4B7A" w14:paraId="24EFCC1E" w14:textId="77777777" w:rsidTr="00FA4B7A">
        <w:trPr>
          <w:trHeight w:val="104"/>
        </w:trPr>
        <w:tc>
          <w:tcPr>
            <w:tcW w:w="992" w:type="dxa"/>
            <w:shd w:val="clear" w:color="auto" w:fill="auto"/>
          </w:tcPr>
          <w:p w14:paraId="4988DF8C"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22F4D082"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«Реклама» (4 часа)</w:t>
            </w:r>
          </w:p>
        </w:tc>
      </w:tr>
      <w:tr w:rsidR="00FA4B7A" w:rsidRPr="00FA4B7A" w14:paraId="044A8275" w14:textId="77777777" w:rsidTr="00FA4B7A">
        <w:trPr>
          <w:trHeight w:val="73"/>
        </w:trPr>
        <w:tc>
          <w:tcPr>
            <w:tcW w:w="992" w:type="dxa"/>
            <w:shd w:val="clear" w:color="auto" w:fill="auto"/>
          </w:tcPr>
          <w:p w14:paraId="1E7659EA"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3D6436A2"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Реклама и маркетинг. </w:t>
            </w:r>
          </w:p>
          <w:p w14:paraId="4890A969" w14:textId="77777777" w:rsidR="00FA4B7A" w:rsidRPr="00FA4B7A" w:rsidRDefault="00FA4B7A" w:rsidP="00FA4B7A">
            <w:pPr>
              <w:widowControl w:val="0"/>
              <w:autoSpaceDE w:val="0"/>
              <w:autoSpaceDN w:val="0"/>
              <w:adjustRightInd w:val="0"/>
              <w:rPr>
                <w:sz w:val="26"/>
                <w:szCs w:val="26"/>
              </w:rPr>
            </w:pPr>
            <w:r w:rsidRPr="00FA4B7A">
              <w:rPr>
                <w:sz w:val="26"/>
                <w:szCs w:val="26"/>
              </w:rPr>
              <w:t>Знакомство с понятия</w:t>
            </w:r>
            <w:r w:rsidRPr="00FA4B7A">
              <w:rPr>
                <w:sz w:val="26"/>
                <w:szCs w:val="26"/>
              </w:rPr>
              <w:softHyphen/>
              <w:t>ми «реклама.), «марке</w:t>
            </w:r>
            <w:r w:rsidRPr="00FA4B7A">
              <w:rPr>
                <w:sz w:val="26"/>
                <w:szCs w:val="26"/>
              </w:rPr>
              <w:softHyphen/>
              <w:t>толог» , «маркетинг», « дизайнер ». Виды рек</w:t>
            </w:r>
            <w:r w:rsidRPr="00FA4B7A">
              <w:rPr>
                <w:sz w:val="26"/>
                <w:szCs w:val="26"/>
              </w:rPr>
              <w:softHyphen/>
              <w:t>ламы  (звуковая, зри тельная, зрительно-зву</w:t>
            </w:r>
            <w:r w:rsidRPr="00FA4B7A">
              <w:rPr>
                <w:sz w:val="26"/>
                <w:szCs w:val="26"/>
              </w:rPr>
              <w:softHyphen/>
              <w:t>ковая). Назначение рек</w:t>
            </w:r>
            <w:r w:rsidRPr="00FA4B7A">
              <w:rPr>
                <w:sz w:val="26"/>
                <w:szCs w:val="26"/>
              </w:rPr>
              <w:softHyphen/>
              <w:t>ламы, профессии людей, участвующих в реклам</w:t>
            </w:r>
            <w:r w:rsidRPr="00FA4B7A">
              <w:rPr>
                <w:sz w:val="26"/>
                <w:szCs w:val="26"/>
              </w:rPr>
              <w:softHyphen/>
              <w:t>ной деятельности. Ху</w:t>
            </w:r>
            <w:r w:rsidRPr="00FA4B7A">
              <w:rPr>
                <w:sz w:val="26"/>
                <w:szCs w:val="26"/>
              </w:rPr>
              <w:softHyphen/>
              <w:t>дожественные приёмы, используемые в рек</w:t>
            </w:r>
            <w:r w:rsidRPr="00FA4B7A">
              <w:rPr>
                <w:sz w:val="26"/>
                <w:szCs w:val="26"/>
              </w:rPr>
              <w:softHyphen/>
              <w:t>ламе. Индивидуальная или групповая работа по созданию рекламы из</w:t>
            </w:r>
            <w:r w:rsidRPr="00FA4B7A">
              <w:rPr>
                <w:sz w:val="26"/>
                <w:szCs w:val="26"/>
              </w:rPr>
              <w:softHyphen/>
              <w:t>вестных ученикам из</w:t>
            </w:r>
            <w:r w:rsidRPr="00FA4B7A">
              <w:rPr>
                <w:sz w:val="26"/>
                <w:szCs w:val="26"/>
              </w:rPr>
              <w:softHyphen/>
              <w:t xml:space="preserve">делий, товаров </w:t>
            </w:r>
          </w:p>
          <w:p w14:paraId="70C002B3" w14:textId="77777777" w:rsidR="00FA4B7A" w:rsidRPr="00FA4B7A" w:rsidRDefault="00FA4B7A" w:rsidP="00FA4B7A">
            <w:pPr>
              <w:widowControl w:val="0"/>
              <w:autoSpaceDE w:val="0"/>
              <w:autoSpaceDN w:val="0"/>
              <w:adjustRightInd w:val="0"/>
              <w:rPr>
                <w:sz w:val="26"/>
                <w:szCs w:val="26"/>
              </w:rPr>
            </w:pPr>
          </w:p>
          <w:p w14:paraId="113479E7"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2535438C"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76D274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0188AB55"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73219BDD"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и умения о развёртках, чертежах, чер</w:t>
            </w:r>
            <w:r w:rsidRPr="00FA4B7A">
              <w:rPr>
                <w:sz w:val="26"/>
                <w:szCs w:val="26"/>
              </w:rPr>
              <w:softHyphen/>
              <w:t>тежных инструментах для выполне</w:t>
            </w:r>
            <w:r w:rsidRPr="00FA4B7A">
              <w:rPr>
                <w:sz w:val="26"/>
                <w:szCs w:val="26"/>
              </w:rPr>
              <w:softHyphen/>
              <w:t xml:space="preserve">ния практических работ; </w:t>
            </w:r>
          </w:p>
          <w:p w14:paraId="6B657222"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ния, конструктивные особенности и технологии изготовления папок, коро</w:t>
            </w:r>
            <w:r w:rsidRPr="00FA4B7A">
              <w:rPr>
                <w:sz w:val="26"/>
                <w:szCs w:val="26"/>
              </w:rPr>
              <w:softHyphen/>
              <w:t xml:space="preserve">бок-упаковок; </w:t>
            </w:r>
          </w:p>
          <w:p w14:paraId="2DD869AE"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625AFE44"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ее целью, </w:t>
            </w:r>
            <w:r w:rsidRPr="00FA4B7A">
              <w:rPr>
                <w:sz w:val="26"/>
                <w:szCs w:val="26"/>
              </w:rPr>
              <w:lastRenderedPageBreak/>
              <w:t xml:space="preserve">задачами, особенностями выполняемого задания; </w:t>
            </w:r>
          </w:p>
          <w:p w14:paraId="57D97089"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чертежи, рисунки, схемы, проверять изделия в действии, кор</w:t>
            </w:r>
            <w:r w:rsidRPr="00FA4B7A">
              <w:rPr>
                <w:sz w:val="26"/>
                <w:szCs w:val="26"/>
              </w:rPr>
              <w:softHyphen/>
              <w:t>ректировать конструкцию и техноло</w:t>
            </w:r>
            <w:r w:rsidRPr="00FA4B7A">
              <w:rPr>
                <w:sz w:val="26"/>
                <w:szCs w:val="26"/>
              </w:rPr>
              <w:softHyphen/>
              <w:t xml:space="preserve">гию изготовления; </w:t>
            </w:r>
          </w:p>
          <w:p w14:paraId="4BBF1EF2"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7E130852"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3B332CE6"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С помощью учителя: </w:t>
            </w:r>
          </w:p>
          <w:p w14:paraId="354E37D1"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наблюдать и сравнивать особенно</w:t>
            </w:r>
            <w:r w:rsidRPr="00FA4B7A">
              <w:rPr>
                <w:sz w:val="26"/>
                <w:szCs w:val="26"/>
              </w:rPr>
              <w:softHyphen/>
              <w:t>сти рекламных продуктов, конструк</w:t>
            </w:r>
            <w:r w:rsidRPr="00FA4B7A">
              <w:rPr>
                <w:sz w:val="26"/>
                <w:szCs w:val="26"/>
              </w:rPr>
              <w:softHyphen/>
              <w:t xml:space="preserve">ций коробок, способов изготовления объёмных упаковок; </w:t>
            </w:r>
          </w:p>
          <w:p w14:paraId="14C0129D"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 xml:space="preserve">делать выводы о наблюдаемых явлениях; </w:t>
            </w:r>
          </w:p>
          <w:p w14:paraId="2796C1AA"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(способы по</w:t>
            </w:r>
            <w:r w:rsidRPr="00FA4B7A">
              <w:rPr>
                <w:sz w:val="26"/>
                <w:szCs w:val="26"/>
              </w:rPr>
              <w:softHyphen/>
              <w:t>строения форм развёрток, расчёта их размеров, способы изготовления зам</w:t>
            </w:r>
            <w:r w:rsidRPr="00FA4B7A">
              <w:rPr>
                <w:sz w:val="26"/>
                <w:szCs w:val="26"/>
              </w:rPr>
              <w:softHyphen/>
              <w:t xml:space="preserve">ков, оформления, подбор материалов и др.); </w:t>
            </w:r>
          </w:p>
          <w:p w14:paraId="5D906C2D" w14:textId="77777777" w:rsidR="00FA4B7A" w:rsidRPr="00FA4B7A" w:rsidRDefault="00FA4B7A" w:rsidP="00C4223A">
            <w:pPr>
              <w:widowControl w:val="0"/>
              <w:numPr>
                <w:ilvl w:val="0"/>
                <w:numId w:val="231"/>
              </w:numPr>
              <w:autoSpaceDE w:val="0"/>
              <w:autoSpaceDN w:val="0"/>
              <w:adjustRightInd w:val="0"/>
              <w:spacing w:after="200" w:line="276" w:lineRule="auto"/>
              <w:ind w:left="34" w:hanging="34"/>
              <w:rPr>
                <w:sz w:val="26"/>
                <w:szCs w:val="26"/>
              </w:rPr>
            </w:pPr>
            <w:r w:rsidRPr="00FA4B7A">
              <w:rPr>
                <w:sz w:val="26"/>
                <w:szCs w:val="26"/>
              </w:rPr>
              <w:t xml:space="preserve">обсуждать и оценивать свои знания по теме, исправлять ошибки </w:t>
            </w:r>
          </w:p>
          <w:p w14:paraId="0892D6E3" w14:textId="77777777" w:rsidR="00FA4B7A" w:rsidRPr="00FA4B7A" w:rsidRDefault="00FA4B7A" w:rsidP="00FA4B7A">
            <w:pPr>
              <w:rPr>
                <w:rFonts w:eastAsia="Calibri"/>
                <w:sz w:val="26"/>
                <w:szCs w:val="26"/>
                <w:lang w:eastAsia="en-US"/>
              </w:rPr>
            </w:pPr>
          </w:p>
        </w:tc>
      </w:tr>
      <w:tr w:rsidR="00FA4B7A" w:rsidRPr="00FA4B7A" w14:paraId="1A6BC67F" w14:textId="77777777" w:rsidTr="00FA4B7A">
        <w:trPr>
          <w:trHeight w:val="73"/>
        </w:trPr>
        <w:tc>
          <w:tcPr>
            <w:tcW w:w="992" w:type="dxa"/>
            <w:shd w:val="clear" w:color="auto" w:fill="auto"/>
          </w:tcPr>
          <w:p w14:paraId="397B7AA0"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511C27D6" w14:textId="77777777" w:rsidR="00FA4B7A" w:rsidRPr="00FA4B7A" w:rsidRDefault="00FA4B7A" w:rsidP="00FA4B7A">
            <w:pPr>
              <w:widowControl w:val="0"/>
              <w:autoSpaceDE w:val="0"/>
              <w:autoSpaceDN w:val="0"/>
              <w:adjustRightInd w:val="0"/>
              <w:rPr>
                <w:sz w:val="26"/>
                <w:szCs w:val="26"/>
              </w:rPr>
            </w:pPr>
            <w:r w:rsidRPr="00FA4B7A">
              <w:rPr>
                <w:b/>
                <w:sz w:val="26"/>
                <w:szCs w:val="26"/>
              </w:rPr>
              <w:t>Упаковка для мелочей.</w:t>
            </w:r>
            <w:r w:rsidRPr="00FA4B7A">
              <w:rPr>
                <w:sz w:val="26"/>
                <w:szCs w:val="26"/>
              </w:rPr>
              <w:t xml:space="preserve"> </w:t>
            </w:r>
          </w:p>
          <w:p w14:paraId="4031232B" w14:textId="77777777" w:rsidR="00FA4B7A" w:rsidRPr="00FA4B7A" w:rsidRDefault="00FA4B7A" w:rsidP="00FA4B7A">
            <w:pPr>
              <w:widowControl w:val="0"/>
              <w:autoSpaceDE w:val="0"/>
              <w:autoSpaceDN w:val="0"/>
              <w:adjustRightInd w:val="0"/>
              <w:rPr>
                <w:sz w:val="26"/>
                <w:szCs w:val="26"/>
              </w:rPr>
            </w:pPr>
            <w:r w:rsidRPr="00FA4B7A">
              <w:rPr>
                <w:sz w:val="26"/>
                <w:szCs w:val="26"/>
              </w:rPr>
              <w:t>Виды упаковок, назна</w:t>
            </w:r>
            <w:r w:rsidRPr="00FA4B7A">
              <w:rPr>
                <w:sz w:val="26"/>
                <w:szCs w:val="26"/>
              </w:rPr>
              <w:softHyphen/>
              <w:t>чение упаковок. Требо</w:t>
            </w:r>
            <w:r w:rsidRPr="00FA4B7A">
              <w:rPr>
                <w:sz w:val="26"/>
                <w:szCs w:val="26"/>
              </w:rPr>
              <w:softHyphen/>
              <w:t>вания к упаковкам  (к конструкциям и ма</w:t>
            </w:r>
            <w:r w:rsidRPr="00FA4B7A">
              <w:rPr>
                <w:sz w:val="26"/>
                <w:szCs w:val="26"/>
              </w:rPr>
              <w:softHyphen/>
              <w:t>териалам). Конструк</w:t>
            </w:r>
            <w:r w:rsidRPr="00FA4B7A">
              <w:rPr>
                <w:sz w:val="26"/>
                <w:szCs w:val="26"/>
              </w:rPr>
              <w:softHyphen/>
              <w:t>ции упаковок-коробок. Преобразование развёр</w:t>
            </w:r>
            <w:r w:rsidRPr="00FA4B7A">
              <w:rPr>
                <w:sz w:val="26"/>
                <w:szCs w:val="26"/>
              </w:rPr>
              <w:softHyphen/>
              <w:t xml:space="preserve">ток </w:t>
            </w:r>
            <w:r w:rsidRPr="00FA4B7A">
              <w:rPr>
                <w:sz w:val="26"/>
                <w:szCs w:val="26"/>
              </w:rPr>
              <w:lastRenderedPageBreak/>
              <w:t>(достраивание, из</w:t>
            </w:r>
            <w:r w:rsidRPr="00FA4B7A">
              <w:rPr>
                <w:sz w:val="26"/>
                <w:szCs w:val="26"/>
              </w:rPr>
              <w:softHyphen/>
              <w:t>менение размеров и формы). Расчёт разме</w:t>
            </w:r>
            <w:r w:rsidRPr="00FA4B7A">
              <w:rPr>
                <w:sz w:val="26"/>
                <w:szCs w:val="26"/>
              </w:rPr>
              <w:softHyphen/>
              <w:t>ров упаковок и их развёрток. Подбор матери</w:t>
            </w:r>
            <w:r w:rsidRPr="00FA4B7A">
              <w:rPr>
                <w:sz w:val="26"/>
                <w:szCs w:val="26"/>
              </w:rPr>
              <w:softHyphen/>
              <w:t>алов и способов оформ</w:t>
            </w:r>
            <w:r w:rsidRPr="00FA4B7A">
              <w:rPr>
                <w:sz w:val="26"/>
                <w:szCs w:val="26"/>
              </w:rPr>
              <w:softHyphen/>
              <w:t>ления. Использование ранее освоенных зна</w:t>
            </w:r>
            <w:r w:rsidRPr="00FA4B7A">
              <w:rPr>
                <w:sz w:val="26"/>
                <w:szCs w:val="26"/>
              </w:rPr>
              <w:softHyphen/>
              <w:t>ний и умений. Изготовление упаковок для мелочей из развёр</w:t>
            </w:r>
            <w:r w:rsidRPr="00FA4B7A">
              <w:rPr>
                <w:sz w:val="26"/>
                <w:szCs w:val="26"/>
              </w:rPr>
              <w:softHyphen/>
              <w:t>ток разных форм с рас</w:t>
            </w:r>
            <w:r w:rsidRPr="00FA4B7A">
              <w:rPr>
                <w:sz w:val="26"/>
                <w:szCs w:val="26"/>
              </w:rPr>
              <w:softHyphen/>
              <w:t>чётом необходимых размеров</w:t>
            </w:r>
          </w:p>
        </w:tc>
        <w:tc>
          <w:tcPr>
            <w:tcW w:w="5245" w:type="dxa"/>
            <w:vMerge/>
            <w:shd w:val="clear" w:color="auto" w:fill="auto"/>
          </w:tcPr>
          <w:p w14:paraId="381F0E13" w14:textId="77777777" w:rsidR="00FA4B7A" w:rsidRPr="00FA4B7A" w:rsidRDefault="00FA4B7A" w:rsidP="00FA4B7A">
            <w:pPr>
              <w:rPr>
                <w:rFonts w:eastAsia="Calibri"/>
                <w:sz w:val="26"/>
                <w:szCs w:val="26"/>
                <w:lang w:eastAsia="en-US"/>
              </w:rPr>
            </w:pPr>
          </w:p>
        </w:tc>
      </w:tr>
      <w:tr w:rsidR="00FA4B7A" w:rsidRPr="00FA4B7A" w14:paraId="48E4034C" w14:textId="77777777" w:rsidTr="00FA4B7A">
        <w:trPr>
          <w:trHeight w:val="73"/>
        </w:trPr>
        <w:tc>
          <w:tcPr>
            <w:tcW w:w="992" w:type="dxa"/>
            <w:shd w:val="clear" w:color="auto" w:fill="auto"/>
          </w:tcPr>
          <w:p w14:paraId="33AAB693"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372B0756" w14:textId="77777777" w:rsidR="00FA4B7A" w:rsidRPr="00FA4B7A" w:rsidRDefault="00FA4B7A" w:rsidP="00FA4B7A">
            <w:pPr>
              <w:widowControl w:val="0"/>
              <w:autoSpaceDE w:val="0"/>
              <w:autoSpaceDN w:val="0"/>
              <w:adjustRightInd w:val="0"/>
              <w:rPr>
                <w:sz w:val="26"/>
                <w:szCs w:val="26"/>
              </w:rPr>
            </w:pPr>
            <w:r w:rsidRPr="00FA4B7A">
              <w:rPr>
                <w:b/>
                <w:sz w:val="26"/>
                <w:szCs w:val="26"/>
              </w:rPr>
              <w:t>Коробочка для подарка.</w:t>
            </w:r>
            <w:r w:rsidRPr="00FA4B7A">
              <w:rPr>
                <w:sz w:val="26"/>
                <w:szCs w:val="26"/>
              </w:rPr>
              <w:t xml:space="preserve"> </w:t>
            </w:r>
          </w:p>
          <w:p w14:paraId="08C5313B" w14:textId="77777777" w:rsidR="00FA4B7A" w:rsidRPr="00FA4B7A" w:rsidRDefault="00FA4B7A" w:rsidP="00FA4B7A">
            <w:pPr>
              <w:widowControl w:val="0"/>
              <w:autoSpaceDE w:val="0"/>
              <w:autoSpaceDN w:val="0"/>
              <w:adjustRightInd w:val="0"/>
              <w:rPr>
                <w:sz w:val="26"/>
                <w:szCs w:val="26"/>
              </w:rPr>
            </w:pPr>
            <w:r w:rsidRPr="00FA4B7A">
              <w:rPr>
                <w:sz w:val="26"/>
                <w:szCs w:val="26"/>
              </w:rPr>
              <w:t>Конструкции упаковок</w:t>
            </w:r>
            <w:r w:rsidRPr="00FA4B7A">
              <w:rPr>
                <w:sz w:val="26"/>
                <w:szCs w:val="26"/>
              </w:rPr>
              <w:softHyphen/>
              <w:t xml:space="preserve"> коробок. Расчёт разме</w:t>
            </w:r>
            <w:r w:rsidRPr="00FA4B7A">
              <w:rPr>
                <w:sz w:val="26"/>
                <w:szCs w:val="26"/>
              </w:rPr>
              <w:softHyphen/>
              <w:t>ров упаковок и их раз</w:t>
            </w:r>
            <w:r w:rsidRPr="00FA4B7A">
              <w:rPr>
                <w:sz w:val="26"/>
                <w:szCs w:val="26"/>
              </w:rPr>
              <w:softHyphen/>
              <w:t>вёрток. Варианты зам</w:t>
            </w:r>
            <w:r w:rsidRPr="00FA4B7A">
              <w:rPr>
                <w:sz w:val="26"/>
                <w:szCs w:val="26"/>
              </w:rPr>
              <w:softHyphen/>
              <w:t>ков коробок. Подбор материалов и способов оформления. Использо</w:t>
            </w:r>
            <w:r w:rsidRPr="00FA4B7A">
              <w:rPr>
                <w:sz w:val="26"/>
                <w:szCs w:val="26"/>
              </w:rPr>
              <w:softHyphen/>
              <w:t xml:space="preserve">вание ранее освоенных знаний и умений. </w:t>
            </w:r>
          </w:p>
          <w:p w14:paraId="0FFE66C0"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коробочек для сюрпризов из раз</w:t>
            </w:r>
            <w:r w:rsidRPr="00FA4B7A">
              <w:rPr>
                <w:sz w:val="26"/>
                <w:szCs w:val="26"/>
              </w:rPr>
              <w:softHyphen/>
              <w:t xml:space="preserve">вёрток разных форм с расчётом необходимых размеров </w:t>
            </w:r>
          </w:p>
          <w:p w14:paraId="2DB87DB6"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19BB7E2B" w14:textId="77777777" w:rsidR="00FA4B7A" w:rsidRPr="00FA4B7A" w:rsidRDefault="00FA4B7A" w:rsidP="00FA4B7A">
            <w:pPr>
              <w:rPr>
                <w:rFonts w:eastAsia="Calibri"/>
                <w:sz w:val="26"/>
                <w:szCs w:val="26"/>
                <w:lang w:eastAsia="en-US"/>
              </w:rPr>
            </w:pPr>
          </w:p>
        </w:tc>
      </w:tr>
      <w:tr w:rsidR="00FA4B7A" w:rsidRPr="00FA4B7A" w14:paraId="0884B225" w14:textId="77777777" w:rsidTr="00FA4B7A">
        <w:trPr>
          <w:trHeight w:val="1298"/>
        </w:trPr>
        <w:tc>
          <w:tcPr>
            <w:tcW w:w="992" w:type="dxa"/>
            <w:shd w:val="clear" w:color="auto" w:fill="auto"/>
          </w:tcPr>
          <w:p w14:paraId="6E5F65F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5CD8332F" w14:textId="77777777" w:rsidR="00FA4B7A" w:rsidRPr="00FA4B7A" w:rsidRDefault="00FA4B7A" w:rsidP="00FA4B7A">
            <w:pPr>
              <w:widowControl w:val="0"/>
              <w:autoSpaceDE w:val="0"/>
              <w:autoSpaceDN w:val="0"/>
              <w:adjustRightInd w:val="0"/>
              <w:rPr>
                <w:b/>
                <w:sz w:val="26"/>
                <w:szCs w:val="26"/>
              </w:rPr>
            </w:pPr>
            <w:r w:rsidRPr="00FA4B7A">
              <w:rPr>
                <w:b/>
                <w:sz w:val="26"/>
                <w:szCs w:val="26"/>
              </w:rPr>
              <w:t>Упаковка для сюрпри</w:t>
            </w:r>
            <w:r w:rsidRPr="00FA4B7A">
              <w:rPr>
                <w:b/>
                <w:sz w:val="26"/>
                <w:szCs w:val="26"/>
              </w:rPr>
              <w:softHyphen/>
              <w:t xml:space="preserve">за. </w:t>
            </w:r>
          </w:p>
          <w:p w14:paraId="6D308C94" w14:textId="77777777" w:rsidR="00FA4B7A" w:rsidRPr="00FA4B7A" w:rsidRDefault="00FA4B7A" w:rsidP="00FA4B7A">
            <w:pPr>
              <w:widowControl w:val="0"/>
              <w:autoSpaceDE w:val="0"/>
              <w:autoSpaceDN w:val="0"/>
              <w:adjustRightInd w:val="0"/>
              <w:rPr>
                <w:sz w:val="26"/>
                <w:szCs w:val="26"/>
              </w:rPr>
            </w:pPr>
            <w:r w:rsidRPr="00FA4B7A">
              <w:rPr>
                <w:sz w:val="26"/>
                <w:szCs w:val="26"/>
              </w:rPr>
              <w:t>Построение развёрток пирам ид с помощью шаблонов (l-й способ) и с помощью циркуля (2-й способ). Способы изменения высоты бо</w:t>
            </w:r>
            <w:r w:rsidRPr="00FA4B7A">
              <w:rPr>
                <w:sz w:val="26"/>
                <w:szCs w:val="26"/>
              </w:rPr>
              <w:softHyphen/>
              <w:t>ковых граней пирами</w:t>
            </w:r>
            <w:r w:rsidRPr="00FA4B7A">
              <w:rPr>
                <w:sz w:val="26"/>
                <w:szCs w:val="26"/>
              </w:rPr>
              <w:softHyphen/>
              <w:t>ды. Использование ра</w:t>
            </w:r>
            <w:r w:rsidRPr="00FA4B7A">
              <w:rPr>
                <w:sz w:val="26"/>
                <w:szCs w:val="26"/>
              </w:rPr>
              <w:softHyphen/>
              <w:t xml:space="preserve">нее освоенных знаний и умений. </w:t>
            </w:r>
          </w:p>
          <w:p w14:paraId="7A8E094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упаковок пирамидальной формы двумя способами. </w:t>
            </w:r>
          </w:p>
          <w:p w14:paraId="36076215" w14:textId="77777777" w:rsidR="00FA4B7A" w:rsidRPr="00FA4B7A" w:rsidRDefault="00FA4B7A" w:rsidP="00FA4B7A">
            <w:pPr>
              <w:widowControl w:val="0"/>
              <w:autoSpaceDE w:val="0"/>
              <w:autoSpaceDN w:val="0"/>
              <w:adjustRightInd w:val="0"/>
              <w:rPr>
                <w:sz w:val="26"/>
                <w:szCs w:val="26"/>
              </w:rPr>
            </w:pPr>
            <w:r w:rsidRPr="00FA4B7A">
              <w:rPr>
                <w:sz w:val="26"/>
                <w:szCs w:val="26"/>
              </w:rPr>
              <w:t>Проверим себя. Проверка знаний и уме</w:t>
            </w:r>
            <w:r w:rsidRPr="00FA4B7A">
              <w:rPr>
                <w:sz w:val="26"/>
                <w:szCs w:val="26"/>
              </w:rPr>
              <w:softHyphen/>
              <w:t xml:space="preserve">нии по теме </w:t>
            </w:r>
          </w:p>
          <w:p w14:paraId="544A7F64"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49060F45" w14:textId="77777777" w:rsidR="00FA4B7A" w:rsidRPr="00FA4B7A" w:rsidRDefault="00FA4B7A" w:rsidP="00FA4B7A">
            <w:pPr>
              <w:rPr>
                <w:rFonts w:eastAsia="Calibri"/>
                <w:sz w:val="26"/>
                <w:szCs w:val="26"/>
                <w:lang w:eastAsia="en-US"/>
              </w:rPr>
            </w:pPr>
          </w:p>
        </w:tc>
      </w:tr>
      <w:tr w:rsidR="00FA4B7A" w:rsidRPr="00FA4B7A" w14:paraId="0BAD35A9" w14:textId="77777777" w:rsidTr="00FA4B7A">
        <w:trPr>
          <w:trHeight w:val="73"/>
        </w:trPr>
        <w:tc>
          <w:tcPr>
            <w:tcW w:w="992" w:type="dxa"/>
            <w:shd w:val="clear" w:color="auto" w:fill="auto"/>
          </w:tcPr>
          <w:p w14:paraId="65B2F461"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tcPr>
          <w:p w14:paraId="1D561D42"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«Декор интерьера» (5 часов)</w:t>
            </w:r>
          </w:p>
        </w:tc>
      </w:tr>
      <w:tr w:rsidR="00FA4B7A" w:rsidRPr="00FA4B7A" w14:paraId="5A5AE3DA" w14:textId="77777777" w:rsidTr="00FA4B7A">
        <w:trPr>
          <w:trHeight w:val="73"/>
        </w:trPr>
        <w:tc>
          <w:tcPr>
            <w:tcW w:w="992" w:type="dxa"/>
            <w:shd w:val="clear" w:color="auto" w:fill="auto"/>
          </w:tcPr>
          <w:p w14:paraId="0EF04F37"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341BBB03" w14:textId="77777777" w:rsidR="00FA4B7A" w:rsidRPr="00FA4B7A" w:rsidRDefault="00FA4B7A" w:rsidP="00FA4B7A">
            <w:pPr>
              <w:widowControl w:val="0"/>
              <w:autoSpaceDE w:val="0"/>
              <w:autoSpaceDN w:val="0"/>
              <w:adjustRightInd w:val="0"/>
              <w:rPr>
                <w:sz w:val="26"/>
                <w:szCs w:val="26"/>
              </w:rPr>
            </w:pPr>
            <w:r w:rsidRPr="00FA4B7A">
              <w:rPr>
                <w:b/>
                <w:sz w:val="26"/>
                <w:szCs w:val="26"/>
              </w:rPr>
              <w:t>Интерьеры разных вре</w:t>
            </w:r>
            <w:r w:rsidRPr="00FA4B7A">
              <w:rPr>
                <w:b/>
                <w:sz w:val="26"/>
                <w:szCs w:val="26"/>
              </w:rPr>
              <w:softHyphen/>
              <w:t>мён</w:t>
            </w:r>
            <w:r w:rsidRPr="00FA4B7A">
              <w:rPr>
                <w:sz w:val="26"/>
                <w:szCs w:val="26"/>
              </w:rPr>
              <w:t xml:space="preserve">. </w:t>
            </w:r>
          </w:p>
          <w:p w14:paraId="26E22740" w14:textId="77777777" w:rsidR="00FA4B7A" w:rsidRPr="00FA4B7A" w:rsidRDefault="00FA4B7A" w:rsidP="00FA4B7A">
            <w:pPr>
              <w:widowControl w:val="0"/>
              <w:autoSpaceDE w:val="0"/>
              <w:autoSpaceDN w:val="0"/>
              <w:adjustRightInd w:val="0"/>
              <w:rPr>
                <w:sz w:val="26"/>
                <w:szCs w:val="26"/>
              </w:rPr>
            </w:pPr>
            <w:r w:rsidRPr="00FA4B7A">
              <w:rPr>
                <w:sz w:val="26"/>
                <w:szCs w:val="26"/>
              </w:rPr>
              <w:t>Художественная техника «декупаж». Знакомство с понятия</w:t>
            </w:r>
            <w:r w:rsidRPr="00FA4B7A">
              <w:rPr>
                <w:sz w:val="26"/>
                <w:szCs w:val="26"/>
              </w:rPr>
              <w:softHyphen/>
              <w:t>ми: «интерьер», «деку</w:t>
            </w:r>
            <w:r w:rsidRPr="00FA4B7A">
              <w:rPr>
                <w:sz w:val="26"/>
                <w:szCs w:val="26"/>
              </w:rPr>
              <w:softHyphen/>
              <w:t>паж». Использование разных материалов, эле</w:t>
            </w:r>
            <w:r w:rsidRPr="00FA4B7A">
              <w:rPr>
                <w:sz w:val="26"/>
                <w:szCs w:val="26"/>
              </w:rPr>
              <w:softHyphen/>
              <w:t>ментов декора в интерьерах разных эпох и уров</w:t>
            </w:r>
            <w:r w:rsidRPr="00FA4B7A">
              <w:rPr>
                <w:sz w:val="26"/>
                <w:szCs w:val="26"/>
              </w:rPr>
              <w:softHyphen/>
              <w:t>ней достатка. Декор ин</w:t>
            </w:r>
            <w:r w:rsidRPr="00FA4B7A">
              <w:rPr>
                <w:sz w:val="26"/>
                <w:szCs w:val="26"/>
              </w:rPr>
              <w:softHyphen/>
              <w:t>терьеров. Художествен</w:t>
            </w:r>
            <w:r w:rsidRPr="00FA4B7A">
              <w:rPr>
                <w:sz w:val="26"/>
                <w:szCs w:val="26"/>
              </w:rPr>
              <w:softHyphen/>
              <w:t xml:space="preserve">ная техника декупажа. Её история. Приёмы выполнения декупажа. </w:t>
            </w:r>
          </w:p>
          <w:p w14:paraId="4D088ED4"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изделий (декорирование) в худо</w:t>
            </w:r>
            <w:r w:rsidRPr="00FA4B7A">
              <w:rPr>
                <w:sz w:val="26"/>
                <w:szCs w:val="26"/>
              </w:rPr>
              <w:softHyphen/>
              <w:t>жественной технике «декупаж».</w:t>
            </w:r>
          </w:p>
          <w:p w14:paraId="5C5C26EB" w14:textId="77777777" w:rsidR="00FA4B7A" w:rsidRPr="00FA4B7A" w:rsidRDefault="00FA4B7A" w:rsidP="00FA4B7A">
            <w:pPr>
              <w:widowControl w:val="0"/>
              <w:autoSpaceDE w:val="0"/>
              <w:autoSpaceDN w:val="0"/>
              <w:adjustRightInd w:val="0"/>
              <w:rPr>
                <w:sz w:val="26"/>
                <w:szCs w:val="26"/>
              </w:rPr>
            </w:pPr>
          </w:p>
          <w:p w14:paraId="564DDF49"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047BCC2A" w14:textId="77777777" w:rsidR="00FA4B7A" w:rsidRPr="00FA4B7A" w:rsidRDefault="00FA4B7A" w:rsidP="00FA4B7A">
            <w:pPr>
              <w:widowControl w:val="0"/>
              <w:autoSpaceDE w:val="0"/>
              <w:autoSpaceDN w:val="0"/>
              <w:adjustRightInd w:val="0"/>
              <w:rPr>
                <w:b/>
                <w:i/>
                <w:sz w:val="26"/>
                <w:szCs w:val="26"/>
              </w:rPr>
            </w:pPr>
            <w:r w:rsidRPr="00FA4B7A">
              <w:rPr>
                <w:b/>
                <w:i/>
                <w:sz w:val="26"/>
                <w:szCs w:val="26"/>
              </w:rPr>
              <w:lastRenderedPageBreak/>
              <w:t xml:space="preserve">Самостоятельно: </w:t>
            </w:r>
          </w:p>
          <w:p w14:paraId="1C54162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60E317D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осуществлять сотрудничество в малой группе, договариваться, помогать друг другу в совместной работе, исполнять разные социальные роли; </w:t>
            </w:r>
          </w:p>
          <w:p w14:paraId="03171B2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использовать полученные знания и умения по обработке бумаги, картона, ткани для выполнения практических работ; </w:t>
            </w:r>
          </w:p>
          <w:p w14:paraId="287984E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анализировать предложенные задания, конструктивные особенности и технологии </w:t>
            </w:r>
            <w:r w:rsidRPr="00FA4B7A">
              <w:rPr>
                <w:sz w:val="26"/>
                <w:szCs w:val="26"/>
              </w:rPr>
              <w:lastRenderedPageBreak/>
              <w:t xml:space="preserve">изготовления изделий; </w:t>
            </w:r>
          </w:p>
          <w:p w14:paraId="58EC74AD" w14:textId="77777777" w:rsidR="00FA4B7A" w:rsidRPr="00FA4B7A" w:rsidRDefault="00FA4B7A" w:rsidP="00FA4B7A">
            <w:pPr>
              <w:widowControl w:val="0"/>
              <w:autoSpaceDE w:val="0"/>
              <w:autoSpaceDN w:val="0"/>
              <w:adjustRightInd w:val="0"/>
              <w:rPr>
                <w:sz w:val="26"/>
                <w:szCs w:val="26"/>
              </w:rPr>
            </w:pPr>
            <w:r w:rsidRPr="00FA4B7A">
              <w:rPr>
                <w:sz w:val="26"/>
                <w:szCs w:val="26"/>
              </w:rPr>
              <w:t>_ наблюдать и сравнивать конструк</w:t>
            </w:r>
            <w:r w:rsidRPr="00FA4B7A">
              <w:rPr>
                <w:sz w:val="26"/>
                <w:szCs w:val="26"/>
              </w:rPr>
              <w:softHyphen/>
              <w:t>тивные и декоративные особенности изделий, особенности технологий их изготовления, делать выводы о наблю</w:t>
            </w:r>
            <w:r w:rsidRPr="00FA4B7A">
              <w:rPr>
                <w:sz w:val="26"/>
                <w:szCs w:val="26"/>
              </w:rPr>
              <w:softHyphen/>
              <w:t xml:space="preserve">даемых явлениях; </w:t>
            </w:r>
          </w:p>
          <w:p w14:paraId="0244EAC4" w14:textId="77777777" w:rsidR="00FA4B7A" w:rsidRPr="00FA4B7A" w:rsidRDefault="00FA4B7A" w:rsidP="00FA4B7A">
            <w:pPr>
              <w:widowControl w:val="0"/>
              <w:autoSpaceDE w:val="0"/>
              <w:autoSpaceDN w:val="0"/>
              <w:adjustRightInd w:val="0"/>
              <w:rPr>
                <w:sz w:val="26"/>
                <w:szCs w:val="26"/>
              </w:rPr>
            </w:pPr>
            <w:r w:rsidRPr="00FA4B7A">
              <w:rPr>
                <w:sz w:val="26"/>
                <w:szCs w:val="26"/>
              </w:rPr>
              <w:t>_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28EF137B" w14:textId="77777777" w:rsidR="00FA4B7A" w:rsidRPr="00FA4B7A" w:rsidRDefault="00FA4B7A" w:rsidP="00FA4B7A">
            <w:pPr>
              <w:widowControl w:val="0"/>
              <w:autoSpaceDE w:val="0"/>
              <w:autoSpaceDN w:val="0"/>
              <w:adjustRightInd w:val="0"/>
              <w:rPr>
                <w:sz w:val="26"/>
                <w:szCs w:val="26"/>
              </w:rPr>
            </w:pPr>
            <w:r w:rsidRPr="00FA4B7A">
              <w:rPr>
                <w:sz w:val="26"/>
                <w:szCs w:val="26"/>
              </w:rPr>
              <w:t>_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76CB2AF4"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выполнять практическую работу с опорой на рисунки, схемы, проверять изделия в действий, корректировать конструкцию и технологию изготовления; </w:t>
            </w:r>
          </w:p>
          <w:p w14:paraId="6B3BB83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_ искать информацию в приложении учебника, книгах, энциклопедиях, журналах, Интернете; </w:t>
            </w:r>
          </w:p>
          <w:p w14:paraId="6D18080D" w14:textId="77777777" w:rsidR="00FA4B7A" w:rsidRPr="00FA4B7A" w:rsidRDefault="00FA4B7A" w:rsidP="00FA4B7A">
            <w:pPr>
              <w:widowControl w:val="0"/>
              <w:autoSpaceDE w:val="0"/>
              <w:autoSpaceDN w:val="0"/>
              <w:adjustRightInd w:val="0"/>
              <w:rPr>
                <w:sz w:val="26"/>
                <w:szCs w:val="26"/>
              </w:rPr>
            </w:pPr>
            <w:r w:rsidRPr="00FA4B7A">
              <w:rPr>
                <w:sz w:val="26"/>
                <w:szCs w:val="26"/>
              </w:rPr>
              <w:t>_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4DF9B95B"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0048C1C9"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интерьеры разных времён и стилей, свойства из</w:t>
            </w:r>
            <w:r w:rsidRPr="00FA4B7A">
              <w:rPr>
                <w:sz w:val="26"/>
                <w:szCs w:val="26"/>
              </w:rPr>
              <w:softHyphen/>
              <w:t>учаемых материалов, способы их об</w:t>
            </w:r>
            <w:r w:rsidRPr="00FA4B7A">
              <w:rPr>
                <w:sz w:val="26"/>
                <w:szCs w:val="26"/>
              </w:rPr>
              <w:softHyphen/>
              <w:t>работки, конструктивные и техноло</w:t>
            </w:r>
            <w:r w:rsidRPr="00FA4B7A">
              <w:rPr>
                <w:sz w:val="26"/>
                <w:szCs w:val="26"/>
              </w:rPr>
              <w:softHyphen/>
              <w:t>гические особенности разных художе</w:t>
            </w:r>
            <w:r w:rsidRPr="00FA4B7A">
              <w:rPr>
                <w:sz w:val="26"/>
                <w:szCs w:val="26"/>
              </w:rPr>
              <w:softHyphen/>
              <w:t>ственных техник, приёмы их выпол</w:t>
            </w:r>
            <w:r w:rsidRPr="00FA4B7A">
              <w:rPr>
                <w:sz w:val="26"/>
                <w:szCs w:val="26"/>
              </w:rPr>
              <w:softHyphen/>
              <w:t xml:space="preserve">нения; </w:t>
            </w:r>
          </w:p>
          <w:p w14:paraId="023EFAD0"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пробные упражнения, ис</w:t>
            </w:r>
            <w:r w:rsidRPr="00FA4B7A">
              <w:rPr>
                <w:sz w:val="26"/>
                <w:szCs w:val="26"/>
              </w:rPr>
              <w:softHyphen/>
              <w:t>следования (понятия «интерьер», «декупаж», «полимеры», приёмы выпол</w:t>
            </w:r>
            <w:r w:rsidRPr="00FA4B7A">
              <w:rPr>
                <w:sz w:val="26"/>
                <w:szCs w:val="26"/>
              </w:rPr>
              <w:softHyphen/>
              <w:t>нения декупажа, плетения по кругу, свойства и приёмы обработки крепо</w:t>
            </w:r>
            <w:r w:rsidRPr="00FA4B7A">
              <w:rPr>
                <w:sz w:val="26"/>
                <w:szCs w:val="26"/>
              </w:rPr>
              <w:softHyphen/>
              <w:t>вой бумаги, пенопласта, подвижное проволочное соединение деталей, свой</w:t>
            </w:r>
            <w:r w:rsidRPr="00FA4B7A">
              <w:rPr>
                <w:sz w:val="26"/>
                <w:szCs w:val="26"/>
              </w:rPr>
              <w:softHyphen/>
              <w:t xml:space="preserve">ства и приём); </w:t>
            </w:r>
          </w:p>
          <w:p w14:paraId="4528B948"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формулировать аналогичные задания </w:t>
            </w:r>
          </w:p>
          <w:p w14:paraId="4658DE74" w14:textId="77777777" w:rsidR="00FA4B7A" w:rsidRPr="00FA4B7A" w:rsidRDefault="00FA4B7A" w:rsidP="00FA4B7A">
            <w:pPr>
              <w:rPr>
                <w:rFonts w:eastAsia="Calibri"/>
                <w:sz w:val="26"/>
                <w:szCs w:val="26"/>
                <w:lang w:eastAsia="en-US"/>
              </w:rPr>
            </w:pPr>
          </w:p>
        </w:tc>
      </w:tr>
      <w:tr w:rsidR="00FA4B7A" w:rsidRPr="00FA4B7A" w14:paraId="0396DAF9" w14:textId="77777777" w:rsidTr="00FA4B7A">
        <w:trPr>
          <w:trHeight w:val="73"/>
        </w:trPr>
        <w:tc>
          <w:tcPr>
            <w:tcW w:w="992" w:type="dxa"/>
            <w:shd w:val="clear" w:color="auto" w:fill="auto"/>
          </w:tcPr>
          <w:p w14:paraId="6BE4089F"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262BA137" w14:textId="77777777" w:rsidR="00FA4B7A" w:rsidRPr="00FA4B7A" w:rsidRDefault="00FA4B7A" w:rsidP="00FA4B7A">
            <w:pPr>
              <w:widowControl w:val="0"/>
              <w:autoSpaceDE w:val="0"/>
              <w:autoSpaceDN w:val="0"/>
              <w:adjustRightInd w:val="0"/>
              <w:rPr>
                <w:sz w:val="26"/>
                <w:szCs w:val="26"/>
              </w:rPr>
            </w:pPr>
            <w:r w:rsidRPr="00FA4B7A">
              <w:rPr>
                <w:b/>
                <w:sz w:val="26"/>
                <w:szCs w:val="26"/>
              </w:rPr>
              <w:t>Плетёные салфетки.</w:t>
            </w:r>
            <w:r w:rsidRPr="00FA4B7A">
              <w:rPr>
                <w:sz w:val="26"/>
                <w:szCs w:val="26"/>
              </w:rPr>
              <w:t xml:space="preserve"> </w:t>
            </w:r>
          </w:p>
          <w:p w14:paraId="72D492B8" w14:textId="77777777" w:rsidR="00FA4B7A" w:rsidRPr="00FA4B7A" w:rsidRDefault="00FA4B7A" w:rsidP="00FA4B7A">
            <w:pPr>
              <w:widowControl w:val="0"/>
              <w:autoSpaceDE w:val="0"/>
              <w:autoSpaceDN w:val="0"/>
              <w:adjustRightInd w:val="0"/>
              <w:rPr>
                <w:sz w:val="26"/>
                <w:szCs w:val="26"/>
              </w:rPr>
            </w:pPr>
            <w:r w:rsidRPr="00FA4B7A">
              <w:rPr>
                <w:sz w:val="26"/>
                <w:szCs w:val="26"/>
              </w:rPr>
              <w:t>Различное назначение салфеток. Материалы, из которых можно из</w:t>
            </w:r>
            <w:r w:rsidRPr="00FA4B7A">
              <w:rPr>
                <w:sz w:val="26"/>
                <w:szCs w:val="26"/>
              </w:rPr>
              <w:softHyphen/>
              <w:t>готавливать салфетки. Способы изготовления салфеток. Использова</w:t>
            </w:r>
            <w:r w:rsidRPr="00FA4B7A">
              <w:rPr>
                <w:sz w:val="26"/>
                <w:szCs w:val="26"/>
              </w:rPr>
              <w:softHyphen/>
              <w:t>ние чертёжных инстру</w:t>
            </w:r>
            <w:r w:rsidRPr="00FA4B7A">
              <w:rPr>
                <w:sz w:val="26"/>
                <w:szCs w:val="26"/>
              </w:rPr>
              <w:softHyphen/>
              <w:t>ментов для разметки деталей плетёных сал</w:t>
            </w:r>
            <w:r w:rsidRPr="00FA4B7A">
              <w:rPr>
                <w:sz w:val="26"/>
                <w:szCs w:val="26"/>
              </w:rPr>
              <w:softHyphen/>
              <w:t>феток. использование ранее освоенных зна</w:t>
            </w:r>
            <w:r w:rsidRPr="00FA4B7A">
              <w:rPr>
                <w:sz w:val="26"/>
                <w:szCs w:val="26"/>
              </w:rPr>
              <w:softHyphen/>
              <w:t>ний и умений.  Изготовление плетёных салфеток с помощью чертёжных инструмен</w:t>
            </w:r>
            <w:r w:rsidRPr="00FA4B7A">
              <w:rPr>
                <w:sz w:val="26"/>
                <w:szCs w:val="26"/>
              </w:rPr>
              <w:softHyphen/>
              <w:t>тов</w:t>
            </w:r>
          </w:p>
        </w:tc>
        <w:tc>
          <w:tcPr>
            <w:tcW w:w="5245" w:type="dxa"/>
            <w:vMerge/>
            <w:shd w:val="clear" w:color="auto" w:fill="auto"/>
          </w:tcPr>
          <w:p w14:paraId="600D9195" w14:textId="77777777" w:rsidR="00FA4B7A" w:rsidRPr="00FA4B7A" w:rsidRDefault="00FA4B7A" w:rsidP="00FA4B7A">
            <w:pPr>
              <w:rPr>
                <w:rFonts w:eastAsia="Calibri"/>
                <w:sz w:val="26"/>
                <w:szCs w:val="26"/>
                <w:lang w:eastAsia="en-US"/>
              </w:rPr>
            </w:pPr>
          </w:p>
        </w:tc>
      </w:tr>
      <w:tr w:rsidR="00FA4B7A" w:rsidRPr="00FA4B7A" w14:paraId="66E2ABBF" w14:textId="77777777" w:rsidTr="00FA4B7A">
        <w:trPr>
          <w:trHeight w:val="73"/>
        </w:trPr>
        <w:tc>
          <w:tcPr>
            <w:tcW w:w="992" w:type="dxa"/>
            <w:shd w:val="clear" w:color="auto" w:fill="auto"/>
          </w:tcPr>
          <w:p w14:paraId="4D5B2DC4"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3DF79198"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Цветы из креповой бумаги. </w:t>
            </w:r>
          </w:p>
          <w:p w14:paraId="5D994271" w14:textId="77777777" w:rsidR="00FA4B7A" w:rsidRPr="00FA4B7A" w:rsidRDefault="00FA4B7A" w:rsidP="00FA4B7A">
            <w:pPr>
              <w:widowControl w:val="0"/>
              <w:autoSpaceDE w:val="0"/>
              <w:autoSpaceDN w:val="0"/>
              <w:adjustRightInd w:val="0"/>
              <w:rPr>
                <w:sz w:val="26"/>
                <w:szCs w:val="26"/>
              </w:rPr>
            </w:pPr>
            <w:r w:rsidRPr="00FA4B7A">
              <w:rPr>
                <w:sz w:val="26"/>
                <w:szCs w:val="26"/>
              </w:rPr>
              <w:t>Повторение свойств креповой бумаги. Срав</w:t>
            </w:r>
            <w:r w:rsidRPr="00FA4B7A">
              <w:rPr>
                <w:sz w:val="26"/>
                <w:szCs w:val="26"/>
              </w:rPr>
              <w:softHyphen/>
              <w:t>нение свойств креповой бумаги со свойствами других видов бумаги. Технология обработки креповой бумаги (срав</w:t>
            </w:r>
            <w:r w:rsidRPr="00FA4B7A">
              <w:rPr>
                <w:sz w:val="26"/>
                <w:szCs w:val="26"/>
              </w:rPr>
              <w:softHyphen/>
              <w:t>нение и перенос извест</w:t>
            </w:r>
            <w:r w:rsidRPr="00FA4B7A">
              <w:rPr>
                <w:sz w:val="26"/>
                <w:szCs w:val="26"/>
              </w:rPr>
              <w:softHyphen/>
              <w:t>ных способов обработ</w:t>
            </w:r>
            <w:r w:rsidRPr="00FA4B7A">
              <w:rPr>
                <w:sz w:val="26"/>
                <w:szCs w:val="26"/>
              </w:rPr>
              <w:softHyphen/>
              <w:t>ки). Использование ра</w:t>
            </w:r>
            <w:r w:rsidRPr="00FA4B7A">
              <w:rPr>
                <w:sz w:val="26"/>
                <w:szCs w:val="26"/>
              </w:rPr>
              <w:softHyphen/>
              <w:t xml:space="preserve">нее освоенных знаний  и умений. </w:t>
            </w:r>
          </w:p>
          <w:p w14:paraId="5B96DB2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цветов из креповой бумаги </w:t>
            </w:r>
          </w:p>
          <w:p w14:paraId="4562CC99"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7A4FEA76" w14:textId="77777777" w:rsidR="00FA4B7A" w:rsidRPr="00FA4B7A" w:rsidRDefault="00FA4B7A" w:rsidP="00FA4B7A">
            <w:pPr>
              <w:rPr>
                <w:rFonts w:eastAsia="Calibri"/>
                <w:sz w:val="26"/>
                <w:szCs w:val="26"/>
                <w:lang w:eastAsia="en-US"/>
              </w:rPr>
            </w:pPr>
          </w:p>
        </w:tc>
      </w:tr>
      <w:tr w:rsidR="00FA4B7A" w:rsidRPr="00FA4B7A" w14:paraId="638754D7" w14:textId="77777777" w:rsidTr="00FA4B7A">
        <w:trPr>
          <w:trHeight w:val="73"/>
        </w:trPr>
        <w:tc>
          <w:tcPr>
            <w:tcW w:w="992" w:type="dxa"/>
            <w:shd w:val="clear" w:color="auto" w:fill="auto"/>
          </w:tcPr>
          <w:p w14:paraId="20E3BA65"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5B727FC5" w14:textId="77777777" w:rsidR="00FA4B7A" w:rsidRPr="00FA4B7A" w:rsidRDefault="00FA4B7A" w:rsidP="00FA4B7A">
            <w:pPr>
              <w:widowControl w:val="0"/>
              <w:autoSpaceDE w:val="0"/>
              <w:autoSpaceDN w:val="0"/>
              <w:adjustRightInd w:val="0"/>
              <w:rPr>
                <w:sz w:val="26"/>
                <w:szCs w:val="26"/>
              </w:rPr>
            </w:pPr>
            <w:r w:rsidRPr="00FA4B7A">
              <w:rPr>
                <w:b/>
                <w:sz w:val="26"/>
                <w:szCs w:val="26"/>
              </w:rPr>
              <w:t>Сувениры на проволоч</w:t>
            </w:r>
            <w:r w:rsidRPr="00FA4B7A">
              <w:rPr>
                <w:b/>
                <w:sz w:val="26"/>
                <w:szCs w:val="26"/>
              </w:rPr>
              <w:softHyphen/>
              <w:t>ных кольцах.</w:t>
            </w:r>
            <w:r w:rsidRPr="00FA4B7A">
              <w:rPr>
                <w:sz w:val="26"/>
                <w:szCs w:val="26"/>
              </w:rPr>
              <w:t xml:space="preserve"> </w:t>
            </w:r>
          </w:p>
          <w:p w14:paraId="529C828E" w14:textId="77777777" w:rsidR="00FA4B7A" w:rsidRPr="00FA4B7A" w:rsidRDefault="00FA4B7A" w:rsidP="00FA4B7A">
            <w:pPr>
              <w:widowControl w:val="0"/>
              <w:autoSpaceDE w:val="0"/>
              <w:autoSpaceDN w:val="0"/>
              <w:adjustRightInd w:val="0"/>
              <w:rPr>
                <w:sz w:val="26"/>
                <w:szCs w:val="26"/>
              </w:rPr>
            </w:pPr>
            <w:r w:rsidRPr="00FA4B7A">
              <w:rPr>
                <w:sz w:val="26"/>
                <w:szCs w:val="26"/>
              </w:rPr>
              <w:t>Повторение способов соединения деталей. Соединение деталей на крючках. Свойства тон</w:t>
            </w:r>
            <w:r w:rsidRPr="00FA4B7A">
              <w:rPr>
                <w:sz w:val="26"/>
                <w:szCs w:val="26"/>
              </w:rPr>
              <w:softHyphen/>
              <w:t>кой проволоки, прида</w:t>
            </w:r>
            <w:r w:rsidRPr="00FA4B7A">
              <w:rPr>
                <w:sz w:val="26"/>
                <w:szCs w:val="26"/>
              </w:rPr>
              <w:softHyphen/>
              <w:t>ние спиралевидной и кольцевой формы про</w:t>
            </w:r>
            <w:r w:rsidRPr="00FA4B7A">
              <w:rPr>
                <w:sz w:val="26"/>
                <w:szCs w:val="26"/>
              </w:rPr>
              <w:softHyphen/>
              <w:t>волоке путём её накру</w:t>
            </w:r>
            <w:r w:rsidRPr="00FA4B7A">
              <w:rPr>
                <w:sz w:val="26"/>
                <w:szCs w:val="26"/>
              </w:rPr>
              <w:softHyphen/>
              <w:t xml:space="preserve">чивания на стержень. </w:t>
            </w:r>
          </w:p>
          <w:p w14:paraId="59496131" w14:textId="77777777" w:rsidR="00FA4B7A" w:rsidRPr="00FA4B7A" w:rsidRDefault="00FA4B7A" w:rsidP="00FA4B7A">
            <w:pPr>
              <w:widowControl w:val="0"/>
              <w:autoSpaceDE w:val="0"/>
              <w:autoSpaceDN w:val="0"/>
              <w:adjustRightInd w:val="0"/>
              <w:rPr>
                <w:sz w:val="26"/>
                <w:szCs w:val="26"/>
              </w:rPr>
            </w:pPr>
            <w:r w:rsidRPr="00FA4B7A">
              <w:rPr>
                <w:sz w:val="26"/>
                <w:szCs w:val="26"/>
              </w:rPr>
              <w:t>Использование ранее ос</w:t>
            </w:r>
            <w:r w:rsidRPr="00FA4B7A">
              <w:rPr>
                <w:sz w:val="26"/>
                <w:szCs w:val="26"/>
              </w:rPr>
              <w:softHyphen/>
              <w:t>военных знаний и уме</w:t>
            </w:r>
            <w:r w:rsidRPr="00FA4B7A">
              <w:rPr>
                <w:sz w:val="26"/>
                <w:szCs w:val="26"/>
              </w:rPr>
              <w:softHyphen/>
              <w:t xml:space="preserve">ний. </w:t>
            </w:r>
          </w:p>
          <w:p w14:paraId="6F228C4F"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изделий из картона с соединени</w:t>
            </w:r>
            <w:r w:rsidRPr="00FA4B7A">
              <w:rPr>
                <w:sz w:val="26"/>
                <w:szCs w:val="26"/>
              </w:rPr>
              <w:softHyphen/>
              <w:t>ем деталей проволочны</w:t>
            </w:r>
            <w:r w:rsidRPr="00FA4B7A">
              <w:rPr>
                <w:sz w:val="26"/>
                <w:szCs w:val="26"/>
              </w:rPr>
              <w:softHyphen/>
              <w:t xml:space="preserve">ми кольцами и петлями </w:t>
            </w:r>
          </w:p>
          <w:p w14:paraId="1B6DA80A"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58D44C7E" w14:textId="77777777" w:rsidR="00FA4B7A" w:rsidRPr="00FA4B7A" w:rsidRDefault="00FA4B7A" w:rsidP="00FA4B7A">
            <w:pPr>
              <w:rPr>
                <w:rFonts w:eastAsia="Calibri"/>
                <w:sz w:val="26"/>
                <w:szCs w:val="26"/>
                <w:lang w:eastAsia="en-US"/>
              </w:rPr>
            </w:pPr>
          </w:p>
        </w:tc>
      </w:tr>
      <w:tr w:rsidR="00FA4B7A" w:rsidRPr="00FA4B7A" w14:paraId="31CB60DD" w14:textId="77777777" w:rsidTr="00FA4B7A">
        <w:trPr>
          <w:trHeight w:val="73"/>
        </w:trPr>
        <w:tc>
          <w:tcPr>
            <w:tcW w:w="992" w:type="dxa"/>
            <w:shd w:val="clear" w:color="auto" w:fill="auto"/>
          </w:tcPr>
          <w:p w14:paraId="59CE987E"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5BCF230" w14:textId="77777777" w:rsidR="00FA4B7A" w:rsidRPr="00FA4B7A" w:rsidRDefault="00FA4B7A" w:rsidP="00FA4B7A">
            <w:pPr>
              <w:widowControl w:val="0"/>
              <w:autoSpaceDE w:val="0"/>
              <w:autoSpaceDN w:val="0"/>
              <w:adjustRightInd w:val="0"/>
              <w:rPr>
                <w:sz w:val="26"/>
                <w:szCs w:val="26"/>
              </w:rPr>
            </w:pPr>
            <w:r w:rsidRPr="00FA4B7A">
              <w:rPr>
                <w:b/>
                <w:sz w:val="26"/>
                <w:szCs w:val="26"/>
              </w:rPr>
              <w:t>Изделия из полимеров.</w:t>
            </w:r>
            <w:r w:rsidRPr="00FA4B7A">
              <w:rPr>
                <w:sz w:val="26"/>
                <w:szCs w:val="26"/>
              </w:rPr>
              <w:t xml:space="preserve"> </w:t>
            </w:r>
          </w:p>
          <w:p w14:paraId="1CA4022B" w14:textId="77777777" w:rsidR="00FA4B7A" w:rsidRPr="00FA4B7A" w:rsidRDefault="00FA4B7A" w:rsidP="00FA4B7A">
            <w:pPr>
              <w:widowControl w:val="0"/>
              <w:autoSpaceDE w:val="0"/>
              <w:autoSpaceDN w:val="0"/>
              <w:adjustRightInd w:val="0"/>
              <w:rPr>
                <w:sz w:val="26"/>
                <w:szCs w:val="26"/>
              </w:rPr>
            </w:pPr>
            <w:r w:rsidRPr="00FA4B7A">
              <w:rPr>
                <w:sz w:val="26"/>
                <w:szCs w:val="26"/>
              </w:rPr>
              <w:t>Введение понятия «по</w:t>
            </w:r>
            <w:r w:rsidRPr="00FA4B7A">
              <w:rPr>
                <w:sz w:val="26"/>
                <w:szCs w:val="26"/>
              </w:rPr>
              <w:softHyphen/>
              <w:t>лимеры». Использова</w:t>
            </w:r>
            <w:r w:rsidRPr="00FA4B7A">
              <w:rPr>
                <w:sz w:val="26"/>
                <w:szCs w:val="26"/>
              </w:rPr>
              <w:softHyphen/>
              <w:t>ние полимеров в нашей жизни. Свойства поро</w:t>
            </w:r>
            <w:r w:rsidRPr="00FA4B7A">
              <w:rPr>
                <w:sz w:val="26"/>
                <w:szCs w:val="26"/>
              </w:rPr>
              <w:softHyphen/>
              <w:t>лона, пенопласта, поли</w:t>
            </w:r>
            <w:r w:rsidRPr="00FA4B7A">
              <w:rPr>
                <w:sz w:val="26"/>
                <w:szCs w:val="26"/>
              </w:rPr>
              <w:softHyphen/>
              <w:t>этилена в сравнении между собой и со свой</w:t>
            </w:r>
            <w:r w:rsidRPr="00FA4B7A">
              <w:rPr>
                <w:sz w:val="26"/>
                <w:szCs w:val="26"/>
              </w:rPr>
              <w:softHyphen/>
              <w:t>ствами других извест</w:t>
            </w:r>
            <w:r w:rsidRPr="00FA4B7A">
              <w:rPr>
                <w:sz w:val="26"/>
                <w:szCs w:val="26"/>
              </w:rPr>
              <w:softHyphen/>
              <w:t>ных материалов. Повто</w:t>
            </w:r>
            <w:r w:rsidRPr="00FA4B7A">
              <w:rPr>
                <w:sz w:val="26"/>
                <w:szCs w:val="26"/>
              </w:rPr>
              <w:softHyphen/>
              <w:t>рение правил безопас</w:t>
            </w:r>
            <w:r w:rsidRPr="00FA4B7A">
              <w:rPr>
                <w:sz w:val="26"/>
                <w:szCs w:val="26"/>
              </w:rPr>
              <w:softHyphen/>
              <w:t>ной работы канцеляр</w:t>
            </w:r>
            <w:r w:rsidRPr="00FA4B7A">
              <w:rPr>
                <w:sz w:val="26"/>
                <w:szCs w:val="26"/>
              </w:rPr>
              <w:softHyphen/>
              <w:t>ским ножом. Упражне</w:t>
            </w:r>
            <w:r w:rsidRPr="00FA4B7A">
              <w:rPr>
                <w:sz w:val="26"/>
                <w:szCs w:val="26"/>
              </w:rPr>
              <w:softHyphen/>
              <w:t xml:space="preserve">ние в </w:t>
            </w:r>
            <w:r w:rsidRPr="00FA4B7A">
              <w:rPr>
                <w:sz w:val="26"/>
                <w:szCs w:val="26"/>
              </w:rPr>
              <w:lastRenderedPageBreak/>
              <w:t>обработке пено</w:t>
            </w:r>
            <w:r w:rsidRPr="00FA4B7A">
              <w:rPr>
                <w:sz w:val="26"/>
                <w:szCs w:val="26"/>
              </w:rPr>
              <w:softHyphen/>
              <w:t>пласта - тонкого (пи</w:t>
            </w:r>
            <w:r w:rsidRPr="00FA4B7A">
              <w:rPr>
                <w:sz w:val="26"/>
                <w:szCs w:val="26"/>
              </w:rPr>
              <w:softHyphen/>
              <w:t>щевые лотки) и толсто</w:t>
            </w:r>
            <w:r w:rsidRPr="00FA4B7A">
              <w:rPr>
                <w:sz w:val="26"/>
                <w:szCs w:val="26"/>
              </w:rPr>
              <w:softHyphen/>
              <w:t xml:space="preserve">го (упаковка техники). Использование ранее освоенных .знаний и умений. </w:t>
            </w:r>
          </w:p>
          <w:p w14:paraId="5AF3E03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изделий из тонкого и толстого пенопласта. </w:t>
            </w:r>
            <w:r w:rsidRPr="00FA4B7A">
              <w:rPr>
                <w:b/>
                <w:sz w:val="26"/>
                <w:szCs w:val="26"/>
              </w:rPr>
              <w:t>Проверим себя.</w:t>
            </w:r>
            <w:r w:rsidRPr="00FA4B7A">
              <w:rPr>
                <w:sz w:val="26"/>
                <w:szCs w:val="26"/>
              </w:rPr>
              <w:t xml:space="preserve"> Проверка знаний и уме</w:t>
            </w:r>
            <w:r w:rsidRPr="00FA4B7A">
              <w:rPr>
                <w:sz w:val="26"/>
                <w:szCs w:val="26"/>
              </w:rPr>
              <w:softHyphen/>
              <w:t xml:space="preserve">ний по теме </w:t>
            </w:r>
          </w:p>
        </w:tc>
        <w:tc>
          <w:tcPr>
            <w:tcW w:w="5245" w:type="dxa"/>
            <w:vMerge/>
            <w:shd w:val="clear" w:color="auto" w:fill="auto"/>
          </w:tcPr>
          <w:p w14:paraId="58EDB1D0" w14:textId="77777777" w:rsidR="00FA4B7A" w:rsidRPr="00FA4B7A" w:rsidRDefault="00FA4B7A" w:rsidP="00FA4B7A">
            <w:pPr>
              <w:rPr>
                <w:rFonts w:eastAsia="Calibri"/>
                <w:sz w:val="26"/>
                <w:szCs w:val="26"/>
                <w:lang w:eastAsia="en-US"/>
              </w:rPr>
            </w:pPr>
          </w:p>
        </w:tc>
      </w:tr>
      <w:tr w:rsidR="00FA4B7A" w:rsidRPr="00FA4B7A" w14:paraId="62F3C6BE" w14:textId="77777777" w:rsidTr="00FA4B7A">
        <w:trPr>
          <w:trHeight w:val="73"/>
        </w:trPr>
        <w:tc>
          <w:tcPr>
            <w:tcW w:w="992" w:type="dxa"/>
            <w:shd w:val="clear" w:color="auto" w:fill="auto"/>
          </w:tcPr>
          <w:p w14:paraId="624FD221"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2B3D1FA5"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Новогодняя студия (3 часа)</w:t>
            </w:r>
          </w:p>
        </w:tc>
      </w:tr>
      <w:tr w:rsidR="00FA4B7A" w:rsidRPr="00FA4B7A" w14:paraId="2C6BAE07" w14:textId="77777777" w:rsidTr="00FA4B7A">
        <w:trPr>
          <w:trHeight w:val="73"/>
        </w:trPr>
        <w:tc>
          <w:tcPr>
            <w:tcW w:w="992" w:type="dxa"/>
            <w:shd w:val="clear" w:color="auto" w:fill="auto"/>
          </w:tcPr>
          <w:p w14:paraId="3D1C6401"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0535534F" w14:textId="77777777" w:rsidR="00FA4B7A" w:rsidRPr="00FA4B7A" w:rsidRDefault="00FA4B7A" w:rsidP="00FA4B7A">
            <w:pPr>
              <w:widowControl w:val="0"/>
              <w:autoSpaceDE w:val="0"/>
              <w:autoSpaceDN w:val="0"/>
              <w:adjustRightInd w:val="0"/>
              <w:rPr>
                <w:sz w:val="26"/>
                <w:szCs w:val="26"/>
              </w:rPr>
            </w:pPr>
            <w:r w:rsidRPr="00FA4B7A">
              <w:rPr>
                <w:b/>
                <w:sz w:val="26"/>
                <w:szCs w:val="26"/>
              </w:rPr>
              <w:t>Новогодние традиции.</w:t>
            </w:r>
            <w:r w:rsidRPr="00FA4B7A">
              <w:rPr>
                <w:sz w:val="26"/>
                <w:szCs w:val="26"/>
              </w:rPr>
              <w:t xml:space="preserve"> </w:t>
            </w:r>
          </w:p>
          <w:p w14:paraId="69C9A21D" w14:textId="77777777" w:rsidR="00FA4B7A" w:rsidRPr="00FA4B7A" w:rsidRDefault="00FA4B7A" w:rsidP="00FA4B7A">
            <w:pPr>
              <w:widowControl w:val="0"/>
              <w:autoSpaceDE w:val="0"/>
              <w:autoSpaceDN w:val="0"/>
              <w:adjustRightInd w:val="0"/>
              <w:rPr>
                <w:sz w:val="26"/>
                <w:szCs w:val="26"/>
              </w:rPr>
            </w:pPr>
            <w:r w:rsidRPr="00FA4B7A">
              <w:rPr>
                <w:sz w:val="26"/>
                <w:szCs w:val="26"/>
              </w:rPr>
              <w:t>История новогодних традиций России и дру</w:t>
            </w:r>
            <w:r w:rsidRPr="00FA4B7A">
              <w:rPr>
                <w:sz w:val="26"/>
                <w:szCs w:val="26"/>
              </w:rPr>
              <w:softHyphen/>
              <w:t>гих стран. Главные герои новогодних празд</w:t>
            </w:r>
            <w:r w:rsidRPr="00FA4B7A">
              <w:rPr>
                <w:sz w:val="26"/>
                <w:szCs w:val="26"/>
              </w:rPr>
              <w:softHyphen/>
              <w:t>ников разных стран. Комбинирование бумаж</w:t>
            </w:r>
            <w:r w:rsidRPr="00FA4B7A">
              <w:rPr>
                <w:sz w:val="26"/>
                <w:szCs w:val="26"/>
              </w:rPr>
              <w:softHyphen/>
              <w:t>ных материалов. Использование ранее осво</w:t>
            </w:r>
            <w:r w:rsidRPr="00FA4B7A">
              <w:rPr>
                <w:sz w:val="26"/>
                <w:szCs w:val="26"/>
              </w:rPr>
              <w:softHyphen/>
              <w:t xml:space="preserve">енных знаний и умений. </w:t>
            </w:r>
          </w:p>
          <w:p w14:paraId="775D1703"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новогод</w:t>
            </w:r>
            <w:r w:rsidRPr="00FA4B7A">
              <w:rPr>
                <w:sz w:val="26"/>
                <w:szCs w:val="26"/>
              </w:rPr>
              <w:softHyphen/>
              <w:t>них игрушек с объём</w:t>
            </w:r>
            <w:r w:rsidRPr="00FA4B7A">
              <w:rPr>
                <w:sz w:val="26"/>
                <w:szCs w:val="26"/>
              </w:rPr>
              <w:softHyphen/>
              <w:t>ными слоёными деталя</w:t>
            </w:r>
            <w:r w:rsidRPr="00FA4B7A">
              <w:rPr>
                <w:sz w:val="26"/>
                <w:szCs w:val="26"/>
              </w:rPr>
              <w:softHyphen/>
              <w:t xml:space="preserve">ми из креповой бумаги </w:t>
            </w:r>
          </w:p>
        </w:tc>
        <w:tc>
          <w:tcPr>
            <w:tcW w:w="5245" w:type="dxa"/>
            <w:vMerge w:val="restart"/>
            <w:shd w:val="clear" w:color="auto" w:fill="auto"/>
          </w:tcPr>
          <w:p w14:paraId="4948BE2F"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06B4E0B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w:t>
            </w:r>
          </w:p>
          <w:p w14:paraId="641DF644"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труда; </w:t>
            </w:r>
          </w:p>
          <w:p w14:paraId="6C7D7F78"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25900699"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и умения по обработке бумаги, картона, полимеров для выполнения практиче</w:t>
            </w:r>
            <w:r w:rsidRPr="00FA4B7A">
              <w:rPr>
                <w:sz w:val="26"/>
                <w:szCs w:val="26"/>
              </w:rPr>
              <w:softHyphen/>
              <w:t xml:space="preserve">ских работ; </w:t>
            </w:r>
          </w:p>
          <w:p w14:paraId="2159D38E"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 xml:space="preserve">ния, конструктивные особенности и технологии изготовления игрушек; </w:t>
            </w:r>
          </w:p>
          <w:p w14:paraId="0E15BC5D"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 xml:space="preserve">тивные и декоративные особенности изделий, особенности технологий их изготовления; </w:t>
            </w:r>
          </w:p>
          <w:p w14:paraId="72E80417" w14:textId="77777777" w:rsidR="00FA4B7A" w:rsidRPr="00FA4B7A" w:rsidRDefault="00FA4B7A" w:rsidP="00FA4B7A">
            <w:pPr>
              <w:widowControl w:val="0"/>
              <w:autoSpaceDE w:val="0"/>
              <w:autoSpaceDN w:val="0"/>
              <w:adjustRightInd w:val="0"/>
              <w:rPr>
                <w:sz w:val="26"/>
                <w:szCs w:val="26"/>
              </w:rPr>
            </w:pPr>
            <w:r w:rsidRPr="00FA4B7A">
              <w:rPr>
                <w:sz w:val="26"/>
                <w:szCs w:val="26"/>
              </w:rPr>
              <w:t>- делать выводы о наблюдаемых яв</w:t>
            </w:r>
            <w:r w:rsidRPr="00FA4B7A">
              <w:rPr>
                <w:sz w:val="26"/>
                <w:szCs w:val="26"/>
              </w:rPr>
              <w:softHyphen/>
              <w:t xml:space="preserve">лениях; </w:t>
            </w:r>
          </w:p>
          <w:p w14:paraId="49F1CB0F"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5C07DD15"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34B95847"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457C79F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53605206"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313780BB"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39524386"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 xml:space="preserve">тивные </w:t>
            </w:r>
            <w:r w:rsidRPr="00FA4B7A">
              <w:rPr>
                <w:sz w:val="26"/>
                <w:szCs w:val="26"/>
              </w:rPr>
              <w:lastRenderedPageBreak/>
              <w:t>особенности изделий, техноло</w:t>
            </w:r>
            <w:r w:rsidRPr="00FA4B7A">
              <w:rPr>
                <w:sz w:val="26"/>
                <w:szCs w:val="26"/>
              </w:rPr>
              <w:softHyphen/>
              <w:t>гии их изготовления, свойства изуча</w:t>
            </w:r>
            <w:r w:rsidRPr="00FA4B7A">
              <w:rPr>
                <w:sz w:val="26"/>
                <w:szCs w:val="26"/>
              </w:rPr>
              <w:softHyphen/>
              <w:t>емых материалов, -способы их обработ</w:t>
            </w:r>
            <w:r w:rsidRPr="00FA4B7A">
              <w:rPr>
                <w:sz w:val="26"/>
                <w:szCs w:val="26"/>
              </w:rPr>
              <w:softHyphen/>
              <w:t xml:space="preserve">ки, способы соединения разных материалов; </w:t>
            </w:r>
          </w:p>
          <w:p w14:paraId="23F5515C"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 xml:space="preserve">ские задачи через наблюдения и </w:t>
            </w:r>
          </w:p>
          <w:p w14:paraId="153EFC8F" w14:textId="77777777" w:rsidR="00FA4B7A" w:rsidRPr="00FA4B7A" w:rsidRDefault="00FA4B7A" w:rsidP="00FA4B7A">
            <w:pPr>
              <w:widowControl w:val="0"/>
              <w:autoSpaceDE w:val="0"/>
              <w:autoSpaceDN w:val="0"/>
              <w:adjustRightInd w:val="0"/>
              <w:rPr>
                <w:sz w:val="26"/>
                <w:szCs w:val="26"/>
              </w:rPr>
            </w:pPr>
            <w:r w:rsidRPr="00FA4B7A">
              <w:rPr>
                <w:sz w:val="26"/>
                <w:szCs w:val="26"/>
              </w:rPr>
              <w:t>рассуждения, упражнения, исследова</w:t>
            </w:r>
            <w:r w:rsidRPr="00FA4B7A">
              <w:rPr>
                <w:sz w:val="26"/>
                <w:szCs w:val="26"/>
              </w:rPr>
              <w:softHyphen/>
              <w:t>ния (способ получения объёмной фор</w:t>
            </w:r>
            <w:r w:rsidRPr="00FA4B7A">
              <w:rPr>
                <w:sz w:val="26"/>
                <w:szCs w:val="26"/>
              </w:rPr>
              <w:softHyphen/>
              <w:t>мы из креповой бумаги, способы из</w:t>
            </w:r>
            <w:r w:rsidRPr="00FA4B7A">
              <w:rPr>
                <w:sz w:val="26"/>
                <w:szCs w:val="26"/>
              </w:rPr>
              <w:softHyphen/>
              <w:t>готовление призм, пирамид, звёзд из зубочисток и трубочек для коктейля); - обсуждать и оценивать свои зна</w:t>
            </w:r>
            <w:r w:rsidRPr="00FA4B7A">
              <w:rPr>
                <w:sz w:val="26"/>
                <w:szCs w:val="26"/>
              </w:rPr>
              <w:softHyphen/>
              <w:t xml:space="preserve">ния по теме, исправлять ошибки, формулировать аналогичные задания </w:t>
            </w:r>
          </w:p>
        </w:tc>
      </w:tr>
      <w:tr w:rsidR="00FA4B7A" w:rsidRPr="00FA4B7A" w14:paraId="4D8968FF" w14:textId="77777777" w:rsidTr="00FA4B7A">
        <w:trPr>
          <w:trHeight w:val="73"/>
        </w:trPr>
        <w:tc>
          <w:tcPr>
            <w:tcW w:w="992" w:type="dxa"/>
            <w:shd w:val="clear" w:color="auto" w:fill="auto"/>
          </w:tcPr>
          <w:p w14:paraId="39FFFF3C"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CEF7F95"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Игрушки из зубочисток. </w:t>
            </w:r>
          </w:p>
          <w:p w14:paraId="7AFE4859" w14:textId="77777777" w:rsidR="00FA4B7A" w:rsidRPr="00FA4B7A" w:rsidRDefault="00FA4B7A" w:rsidP="00FA4B7A">
            <w:pPr>
              <w:widowControl w:val="0"/>
              <w:autoSpaceDE w:val="0"/>
              <w:autoSpaceDN w:val="0"/>
              <w:adjustRightInd w:val="0"/>
              <w:rPr>
                <w:sz w:val="26"/>
                <w:szCs w:val="26"/>
              </w:rPr>
            </w:pPr>
            <w:r w:rsidRPr="00FA4B7A">
              <w:rPr>
                <w:sz w:val="26"/>
                <w:szCs w:val="26"/>
              </w:rPr>
              <w:t>Знакомство с понятия</w:t>
            </w:r>
            <w:r w:rsidRPr="00FA4B7A">
              <w:rPr>
                <w:sz w:val="26"/>
                <w:szCs w:val="26"/>
              </w:rPr>
              <w:softHyphen/>
              <w:t>ми, относящимися к объёмным геометриче</w:t>
            </w:r>
            <w:r w:rsidRPr="00FA4B7A">
              <w:rPr>
                <w:sz w:val="26"/>
                <w:szCs w:val="26"/>
              </w:rPr>
              <w:softHyphen/>
              <w:t>ским фигурам: вершина и ребро. Узнавание и называние объёмных геометрических фигур. Нахождение и счёт вер</w:t>
            </w:r>
            <w:r w:rsidRPr="00FA4B7A">
              <w:rPr>
                <w:sz w:val="26"/>
                <w:szCs w:val="26"/>
              </w:rPr>
              <w:softHyphen/>
              <w:t>шин и рёбер фигур. Подбор материалов для изготовления моделей объёмных геометриче</w:t>
            </w:r>
            <w:r w:rsidRPr="00FA4B7A">
              <w:rPr>
                <w:sz w:val="26"/>
                <w:szCs w:val="26"/>
              </w:rPr>
              <w:softHyphen/>
              <w:t>ских фигур по задан</w:t>
            </w:r>
            <w:r w:rsidRPr="00FA4B7A">
              <w:rPr>
                <w:sz w:val="26"/>
                <w:szCs w:val="26"/>
              </w:rPr>
              <w:softHyphen/>
              <w:t>ным требованиям к конструкции. Использо</w:t>
            </w:r>
            <w:r w:rsidRPr="00FA4B7A">
              <w:rPr>
                <w:sz w:val="26"/>
                <w:szCs w:val="26"/>
              </w:rPr>
              <w:softHyphen/>
              <w:t>вание зубочисток, про</w:t>
            </w:r>
            <w:r w:rsidRPr="00FA4B7A">
              <w:rPr>
                <w:sz w:val="26"/>
                <w:szCs w:val="26"/>
              </w:rPr>
              <w:softHyphen/>
              <w:t>бок из пробкового дере</w:t>
            </w:r>
            <w:r w:rsidRPr="00FA4B7A">
              <w:rPr>
                <w:sz w:val="26"/>
                <w:szCs w:val="26"/>
              </w:rPr>
              <w:softHyphen/>
              <w:t>ва и других материалов или изделий в качестве деталей конструкций. Использование ранее освоенных знаний и умений.  Изготовление игрушек объёмных геометриче</w:t>
            </w:r>
            <w:r w:rsidRPr="00FA4B7A">
              <w:rPr>
                <w:sz w:val="26"/>
                <w:szCs w:val="26"/>
              </w:rPr>
              <w:softHyphen/>
              <w:t>ских форм из зубочи</w:t>
            </w:r>
            <w:r w:rsidRPr="00FA4B7A">
              <w:rPr>
                <w:sz w:val="26"/>
                <w:szCs w:val="26"/>
              </w:rPr>
              <w:softHyphen/>
              <w:t xml:space="preserve">сток с их закреплением в углах с помощью пробок, пенопласта, пластилина и т. п. </w:t>
            </w:r>
          </w:p>
          <w:p w14:paraId="082A7AA4"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60AFA63D" w14:textId="77777777" w:rsidR="00FA4B7A" w:rsidRPr="00FA4B7A" w:rsidRDefault="00FA4B7A" w:rsidP="00FA4B7A">
            <w:pPr>
              <w:rPr>
                <w:rFonts w:eastAsia="Calibri"/>
                <w:sz w:val="26"/>
                <w:szCs w:val="26"/>
                <w:lang w:eastAsia="en-US"/>
              </w:rPr>
            </w:pPr>
          </w:p>
        </w:tc>
      </w:tr>
      <w:tr w:rsidR="00FA4B7A" w:rsidRPr="00FA4B7A" w14:paraId="5093CB8D" w14:textId="77777777" w:rsidTr="00FA4B7A">
        <w:trPr>
          <w:trHeight w:val="73"/>
        </w:trPr>
        <w:tc>
          <w:tcPr>
            <w:tcW w:w="992" w:type="dxa"/>
            <w:shd w:val="clear" w:color="auto" w:fill="auto"/>
          </w:tcPr>
          <w:p w14:paraId="2B8DDBA0"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tcPr>
          <w:p w14:paraId="7C2F4C8F"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Игрушки из трубочек для коктейля. </w:t>
            </w:r>
          </w:p>
          <w:p w14:paraId="3D98F612" w14:textId="77777777" w:rsidR="00FA4B7A" w:rsidRPr="00FA4B7A" w:rsidRDefault="00FA4B7A" w:rsidP="00FA4B7A">
            <w:pPr>
              <w:widowControl w:val="0"/>
              <w:autoSpaceDE w:val="0"/>
              <w:autoSpaceDN w:val="0"/>
              <w:adjustRightInd w:val="0"/>
              <w:rPr>
                <w:sz w:val="26"/>
                <w:szCs w:val="26"/>
              </w:rPr>
            </w:pPr>
            <w:r w:rsidRPr="00FA4B7A">
              <w:rPr>
                <w:sz w:val="26"/>
                <w:szCs w:val="26"/>
              </w:rPr>
              <w:t>Свойства пластиковых трубочек для коктейля. Использование данных свойств для подбора технологии изготовле</w:t>
            </w:r>
            <w:r w:rsidRPr="00FA4B7A">
              <w:rPr>
                <w:sz w:val="26"/>
                <w:szCs w:val="26"/>
              </w:rPr>
              <w:softHyphen/>
              <w:t>ния новогодних игру</w:t>
            </w:r>
            <w:r w:rsidRPr="00FA4B7A">
              <w:rPr>
                <w:sz w:val="26"/>
                <w:szCs w:val="26"/>
              </w:rPr>
              <w:softHyphen/>
              <w:t>шек (связывание, реза</w:t>
            </w:r>
            <w:r w:rsidRPr="00FA4B7A">
              <w:rPr>
                <w:sz w:val="26"/>
                <w:szCs w:val="26"/>
              </w:rPr>
              <w:softHyphen/>
              <w:t xml:space="preserve">ниe,  нанизывание </w:t>
            </w:r>
            <w:r w:rsidRPr="00FA4B7A">
              <w:rPr>
                <w:sz w:val="26"/>
                <w:szCs w:val="26"/>
              </w:rPr>
              <w:lastRenderedPageBreak/>
              <w:t>на нитку или тонкую про</w:t>
            </w:r>
            <w:r w:rsidRPr="00FA4B7A">
              <w:rPr>
                <w:sz w:val="26"/>
                <w:szCs w:val="26"/>
              </w:rPr>
              <w:softHyphen/>
              <w:t>волоку). Использование ранее освоенных зна</w:t>
            </w:r>
            <w:r w:rsidRPr="00FA4B7A">
              <w:rPr>
                <w:sz w:val="26"/>
                <w:szCs w:val="26"/>
              </w:rPr>
              <w:softHyphen/>
              <w:t xml:space="preserve">ний и умений. </w:t>
            </w:r>
          </w:p>
          <w:p w14:paraId="3024EE93"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игрушек из трубочек для коктей</w:t>
            </w:r>
            <w:r w:rsidRPr="00FA4B7A">
              <w:rPr>
                <w:sz w:val="26"/>
                <w:szCs w:val="26"/>
              </w:rPr>
              <w:softHyphen/>
              <w:t>ля путём их нанизыва</w:t>
            </w:r>
            <w:r w:rsidRPr="00FA4B7A">
              <w:rPr>
                <w:sz w:val="26"/>
                <w:szCs w:val="26"/>
              </w:rPr>
              <w:softHyphen/>
              <w:t>ния на нитку или тон</w:t>
            </w:r>
            <w:r w:rsidRPr="00FA4B7A">
              <w:rPr>
                <w:sz w:val="26"/>
                <w:szCs w:val="26"/>
              </w:rPr>
              <w:softHyphen/>
              <w:t xml:space="preserve">кую проволоку. </w:t>
            </w:r>
          </w:p>
          <w:p w14:paraId="13E155AC" w14:textId="77777777" w:rsidR="00FA4B7A" w:rsidRPr="00FA4B7A" w:rsidRDefault="00FA4B7A" w:rsidP="00FA4B7A">
            <w:pPr>
              <w:widowControl w:val="0"/>
              <w:autoSpaceDE w:val="0"/>
              <w:autoSpaceDN w:val="0"/>
              <w:adjustRightInd w:val="0"/>
              <w:rPr>
                <w:sz w:val="26"/>
                <w:szCs w:val="26"/>
              </w:rPr>
            </w:pPr>
            <w:r w:rsidRPr="00FA4B7A">
              <w:rPr>
                <w:sz w:val="26"/>
                <w:szCs w:val="26"/>
              </w:rPr>
              <w:t>Проверим себя. Проверка знаний и уме</w:t>
            </w:r>
            <w:r w:rsidRPr="00FA4B7A">
              <w:rPr>
                <w:sz w:val="26"/>
                <w:szCs w:val="26"/>
              </w:rPr>
              <w:softHyphen/>
              <w:t>ний по теме</w:t>
            </w:r>
          </w:p>
          <w:p w14:paraId="46A059E9"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10A622DA" w14:textId="77777777" w:rsidR="00FA4B7A" w:rsidRPr="00FA4B7A" w:rsidRDefault="00FA4B7A" w:rsidP="00FA4B7A">
            <w:pPr>
              <w:rPr>
                <w:rFonts w:eastAsia="Calibri"/>
                <w:sz w:val="26"/>
                <w:szCs w:val="26"/>
                <w:lang w:eastAsia="en-US"/>
              </w:rPr>
            </w:pPr>
          </w:p>
        </w:tc>
      </w:tr>
      <w:tr w:rsidR="00FA4B7A" w:rsidRPr="00FA4B7A" w14:paraId="56392A0E" w14:textId="77777777" w:rsidTr="00FA4B7A">
        <w:trPr>
          <w:trHeight w:val="73"/>
        </w:trPr>
        <w:tc>
          <w:tcPr>
            <w:tcW w:w="992" w:type="dxa"/>
            <w:shd w:val="clear" w:color="auto" w:fill="auto"/>
          </w:tcPr>
          <w:p w14:paraId="50F4CF91"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tcPr>
          <w:p w14:paraId="5ACBC45E"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«Мода» (7 часов)</w:t>
            </w:r>
          </w:p>
        </w:tc>
      </w:tr>
      <w:tr w:rsidR="00FA4B7A" w:rsidRPr="00FA4B7A" w14:paraId="76966877" w14:textId="77777777" w:rsidTr="00FA4B7A">
        <w:trPr>
          <w:trHeight w:val="73"/>
        </w:trPr>
        <w:tc>
          <w:tcPr>
            <w:tcW w:w="992" w:type="dxa"/>
            <w:shd w:val="clear" w:color="auto" w:fill="auto"/>
          </w:tcPr>
          <w:p w14:paraId="6A0F481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74E18A9" w14:textId="77777777" w:rsidR="00FA4B7A" w:rsidRPr="00FA4B7A" w:rsidRDefault="00FA4B7A" w:rsidP="00FA4B7A">
            <w:pPr>
              <w:widowControl w:val="0"/>
              <w:autoSpaceDE w:val="0"/>
              <w:autoSpaceDN w:val="0"/>
              <w:adjustRightInd w:val="0"/>
              <w:rPr>
                <w:sz w:val="26"/>
                <w:szCs w:val="26"/>
              </w:rPr>
            </w:pPr>
            <w:r w:rsidRPr="00FA4B7A">
              <w:rPr>
                <w:b/>
                <w:sz w:val="26"/>
                <w:szCs w:val="26"/>
              </w:rPr>
              <w:t>История одежды и тек</w:t>
            </w:r>
            <w:r w:rsidRPr="00FA4B7A">
              <w:rPr>
                <w:b/>
                <w:sz w:val="26"/>
                <w:szCs w:val="26"/>
              </w:rPr>
              <w:softHyphen/>
              <w:t>стильных материалов.</w:t>
            </w:r>
            <w:r w:rsidRPr="00FA4B7A">
              <w:rPr>
                <w:sz w:val="26"/>
                <w:szCs w:val="26"/>
              </w:rPr>
              <w:t xml:space="preserve"> </w:t>
            </w:r>
          </w:p>
          <w:p w14:paraId="3A14F7F7" w14:textId="77777777" w:rsidR="00FA4B7A" w:rsidRPr="00FA4B7A" w:rsidRDefault="00FA4B7A" w:rsidP="00FA4B7A">
            <w:pPr>
              <w:widowControl w:val="0"/>
              <w:autoSpaceDE w:val="0"/>
              <w:autoSpaceDN w:val="0"/>
              <w:adjustRightInd w:val="0"/>
              <w:rPr>
                <w:sz w:val="26"/>
                <w:szCs w:val="26"/>
              </w:rPr>
            </w:pPr>
            <w:r w:rsidRPr="00FA4B7A">
              <w:rPr>
                <w:sz w:val="26"/>
                <w:szCs w:val="26"/>
              </w:rPr>
              <w:t>Мода разных времён. Особенности материалов одежды разных времён. Профессии людей, создающих моду и одежду. Виды тканей натураль</w:t>
            </w:r>
            <w:r w:rsidRPr="00FA4B7A">
              <w:rPr>
                <w:sz w:val="26"/>
                <w:szCs w:val="26"/>
              </w:rPr>
              <w:softHyphen/>
              <w:t>ного и искусственного происхождения. Исполь</w:t>
            </w:r>
            <w:r w:rsidRPr="00FA4B7A">
              <w:rPr>
                <w:sz w:val="26"/>
                <w:szCs w:val="26"/>
              </w:rPr>
              <w:softHyphen/>
              <w:t>зование ранее освоен</w:t>
            </w:r>
            <w:r w:rsidRPr="00FA4B7A">
              <w:rPr>
                <w:sz w:val="26"/>
                <w:szCs w:val="26"/>
              </w:rPr>
              <w:softHyphen/>
              <w:t>ных знаний и умений. Проектное задание по поиску информации о стране происхождения разных видов тканей. Подбор образцов тка</w:t>
            </w:r>
            <w:r w:rsidRPr="00FA4B7A">
              <w:rPr>
                <w:sz w:val="26"/>
                <w:szCs w:val="26"/>
              </w:rPr>
              <w:softHyphen/>
              <w:t xml:space="preserve">ней для коллекции </w:t>
            </w:r>
          </w:p>
          <w:p w14:paraId="5179A023" w14:textId="77777777" w:rsidR="00FA4B7A" w:rsidRPr="00FA4B7A" w:rsidRDefault="00FA4B7A" w:rsidP="00FA4B7A">
            <w:pPr>
              <w:widowControl w:val="0"/>
              <w:autoSpaceDE w:val="0"/>
              <w:autoSpaceDN w:val="0"/>
              <w:adjustRightInd w:val="0"/>
              <w:rPr>
                <w:sz w:val="26"/>
                <w:szCs w:val="26"/>
              </w:rPr>
            </w:pPr>
          </w:p>
          <w:p w14:paraId="42013DA6" w14:textId="77777777" w:rsidR="00FA4B7A" w:rsidRPr="00FA4B7A" w:rsidRDefault="00FA4B7A" w:rsidP="00FA4B7A">
            <w:pPr>
              <w:widowControl w:val="0"/>
              <w:autoSpaceDE w:val="0"/>
              <w:autoSpaceDN w:val="0"/>
              <w:adjustRightInd w:val="0"/>
              <w:ind w:left="76"/>
              <w:rPr>
                <w:sz w:val="26"/>
                <w:szCs w:val="26"/>
              </w:rPr>
            </w:pPr>
          </w:p>
        </w:tc>
        <w:tc>
          <w:tcPr>
            <w:tcW w:w="5245" w:type="dxa"/>
            <w:vMerge w:val="restart"/>
            <w:shd w:val="clear" w:color="auto" w:fill="auto"/>
          </w:tcPr>
          <w:p w14:paraId="44A6E877"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5230EAE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39B1942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осуществлять сотрудничество в </w:t>
            </w:r>
          </w:p>
          <w:p w14:paraId="6C8DD1B8" w14:textId="77777777" w:rsidR="00FA4B7A" w:rsidRPr="00FA4B7A" w:rsidRDefault="00FA4B7A" w:rsidP="00FA4B7A">
            <w:pPr>
              <w:widowControl w:val="0"/>
              <w:autoSpaceDE w:val="0"/>
              <w:autoSpaceDN w:val="0"/>
              <w:adjustRightInd w:val="0"/>
              <w:rPr>
                <w:sz w:val="26"/>
                <w:szCs w:val="26"/>
              </w:rPr>
            </w:pPr>
            <w:r w:rsidRPr="00FA4B7A">
              <w:rPr>
                <w:sz w:val="26"/>
                <w:szCs w:val="26"/>
              </w:rPr>
              <w:t>малой группе, договариваться, помо</w:t>
            </w:r>
            <w:r w:rsidRPr="00FA4B7A">
              <w:rPr>
                <w:sz w:val="26"/>
                <w:szCs w:val="26"/>
              </w:rPr>
              <w:softHyphen/>
              <w:t>гать друг другу в совместной работе, исполнять разные социальные роли; - использовать полученные знания и умения об обработке текстиля, бумаги и картона для выполнения практиче</w:t>
            </w:r>
            <w:r w:rsidRPr="00FA4B7A">
              <w:rPr>
                <w:sz w:val="26"/>
                <w:szCs w:val="26"/>
              </w:rPr>
              <w:softHyphen/>
              <w:t xml:space="preserve">ских работ; </w:t>
            </w:r>
          </w:p>
          <w:p w14:paraId="17B35E1B" w14:textId="77777777" w:rsidR="00FA4B7A" w:rsidRPr="00FA4B7A" w:rsidRDefault="00FA4B7A" w:rsidP="00FA4B7A">
            <w:pPr>
              <w:widowControl w:val="0"/>
              <w:autoSpaceDE w:val="0"/>
              <w:autoSpaceDN w:val="0"/>
              <w:adjustRightInd w:val="0"/>
              <w:rPr>
                <w:sz w:val="26"/>
                <w:szCs w:val="26"/>
              </w:rPr>
            </w:pPr>
            <w:r w:rsidRPr="00FA4B7A">
              <w:rPr>
                <w:sz w:val="26"/>
                <w:szCs w:val="26"/>
              </w:rPr>
              <w:t>- исследовать свойства тканей нату</w:t>
            </w:r>
            <w:r w:rsidRPr="00FA4B7A">
              <w:rPr>
                <w:sz w:val="26"/>
                <w:szCs w:val="26"/>
              </w:rPr>
              <w:softHyphen/>
              <w:t>рального и искусственного происхож</w:t>
            </w:r>
            <w:r w:rsidRPr="00FA4B7A">
              <w:rPr>
                <w:sz w:val="26"/>
                <w:szCs w:val="26"/>
              </w:rPr>
              <w:softHyphen/>
              <w:t>дения, выбирать ткани для своих ра</w:t>
            </w:r>
            <w:r w:rsidRPr="00FA4B7A">
              <w:rPr>
                <w:sz w:val="26"/>
                <w:szCs w:val="26"/>
              </w:rPr>
              <w:softHyphen/>
              <w:t>бот по свойствам и происхождению; - анализировать предложенные зада</w:t>
            </w:r>
            <w:r w:rsidRPr="00FA4B7A">
              <w:rPr>
                <w:sz w:val="26"/>
                <w:szCs w:val="26"/>
              </w:rPr>
              <w:softHyphen/>
              <w:t xml:space="preserve">ния, конструктивные особенности и технологии изготовления изделий из тканей, комбинированных изделий; </w:t>
            </w:r>
          </w:p>
          <w:p w14:paraId="572DF8C4"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19AD5192"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291F03C4"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25E032BF"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w:t>
            </w:r>
            <w:r w:rsidRPr="00FA4B7A">
              <w:rPr>
                <w:sz w:val="26"/>
                <w:szCs w:val="26"/>
              </w:rPr>
              <w:lastRenderedPageBreak/>
              <w:t xml:space="preserve">учебника, книгах, энциклопедиях, журналах, Интернете; </w:t>
            </w:r>
          </w:p>
          <w:p w14:paraId="25079A3C"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2FB4C943"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4599E489"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тивные особенности изделий, свойства изучаемых материалов, способы их об</w:t>
            </w:r>
            <w:r w:rsidRPr="00FA4B7A">
              <w:rPr>
                <w:sz w:val="26"/>
                <w:szCs w:val="26"/>
              </w:rPr>
              <w:softHyphen/>
              <w:t>работки, технологические приёмы, де</w:t>
            </w:r>
            <w:r w:rsidRPr="00FA4B7A">
              <w:rPr>
                <w:sz w:val="26"/>
                <w:szCs w:val="26"/>
              </w:rPr>
              <w:softHyphen/>
              <w:t xml:space="preserve">лать выводы о наблюдаемых явлениях; </w:t>
            </w:r>
          </w:p>
          <w:p w14:paraId="3BE12367"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(приёмы окле</w:t>
            </w:r>
            <w:r w:rsidRPr="00FA4B7A">
              <w:rPr>
                <w:sz w:val="26"/>
                <w:szCs w:val="26"/>
              </w:rPr>
              <w:softHyphen/>
              <w:t>ивания картонной основы тканью с формированием сборок и складок, спо</w:t>
            </w:r>
            <w:r w:rsidRPr="00FA4B7A">
              <w:rPr>
                <w:sz w:val="26"/>
                <w:szCs w:val="26"/>
              </w:rPr>
              <w:softHyphen/>
              <w:t>собы изготовления силуэтов фигур че</w:t>
            </w:r>
            <w:r w:rsidRPr="00FA4B7A">
              <w:rPr>
                <w:sz w:val="26"/>
                <w:szCs w:val="26"/>
              </w:rPr>
              <w:softHyphen/>
              <w:t>ловека, приёмы вышивки крестообраз</w:t>
            </w:r>
            <w:r w:rsidRPr="00FA4B7A">
              <w:rPr>
                <w:sz w:val="26"/>
                <w:szCs w:val="26"/>
              </w:rPr>
              <w:softHyphen/>
              <w:t>ной строчкой и её вариантами, узкими лентами, приёмы изготовления объём</w:t>
            </w:r>
            <w:r w:rsidRPr="00FA4B7A">
              <w:rPr>
                <w:sz w:val="26"/>
                <w:szCs w:val="26"/>
              </w:rPr>
              <w:softHyphen/>
              <w:t xml:space="preserve">ной рамки для композиции и др.); </w:t>
            </w:r>
          </w:p>
          <w:p w14:paraId="4717F2C5"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знакомиться с историей костюма, культурой народов России и мира; </w:t>
            </w:r>
          </w:p>
          <w:p w14:paraId="7CC94CEC"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p w14:paraId="51990660" w14:textId="77777777" w:rsidR="00FA4B7A" w:rsidRPr="00FA4B7A" w:rsidRDefault="00FA4B7A" w:rsidP="00FA4B7A">
            <w:pPr>
              <w:rPr>
                <w:rFonts w:eastAsia="Calibri"/>
                <w:sz w:val="26"/>
                <w:szCs w:val="26"/>
                <w:lang w:eastAsia="en-US"/>
              </w:rPr>
            </w:pPr>
          </w:p>
        </w:tc>
      </w:tr>
      <w:tr w:rsidR="00FA4B7A" w:rsidRPr="00FA4B7A" w14:paraId="526351F9" w14:textId="77777777" w:rsidTr="00FA4B7A">
        <w:trPr>
          <w:trHeight w:val="73"/>
        </w:trPr>
        <w:tc>
          <w:tcPr>
            <w:tcW w:w="992" w:type="dxa"/>
            <w:shd w:val="clear" w:color="auto" w:fill="auto"/>
          </w:tcPr>
          <w:p w14:paraId="03328409"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440008D6"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Исторический костюм. </w:t>
            </w:r>
          </w:p>
          <w:p w14:paraId="505FE318" w14:textId="77777777" w:rsidR="00FA4B7A" w:rsidRPr="00FA4B7A" w:rsidRDefault="00FA4B7A" w:rsidP="00FA4B7A">
            <w:pPr>
              <w:widowControl w:val="0"/>
              <w:autoSpaceDE w:val="0"/>
              <w:autoSpaceDN w:val="0"/>
              <w:adjustRightInd w:val="0"/>
              <w:rPr>
                <w:sz w:val="26"/>
                <w:szCs w:val="26"/>
              </w:rPr>
            </w:pPr>
            <w:r w:rsidRPr="00FA4B7A">
              <w:rPr>
                <w:sz w:val="26"/>
                <w:szCs w:val="26"/>
              </w:rPr>
              <w:t>Мода разных времён. Особенности фасонов одежды разных времён. Основные конструктив</w:t>
            </w:r>
            <w:r w:rsidRPr="00FA4B7A">
              <w:rPr>
                <w:sz w:val="26"/>
                <w:szCs w:val="26"/>
              </w:rPr>
              <w:softHyphen/>
              <w:t>ные особенности пла</w:t>
            </w:r>
            <w:r w:rsidRPr="00FA4B7A">
              <w:rPr>
                <w:sz w:val="26"/>
                <w:szCs w:val="26"/>
              </w:rPr>
              <w:softHyphen/>
              <w:t>тьев разных эпох. Окле</w:t>
            </w:r>
            <w:r w:rsidRPr="00FA4B7A">
              <w:rPr>
                <w:sz w:val="26"/>
                <w:szCs w:val="26"/>
              </w:rPr>
              <w:softHyphen/>
              <w:t>ивание картонных дета</w:t>
            </w:r>
            <w:r w:rsidRPr="00FA4B7A">
              <w:rPr>
                <w:sz w:val="26"/>
                <w:szCs w:val="26"/>
              </w:rPr>
              <w:softHyphen/>
              <w:t>лей тканью. Изготов</w:t>
            </w:r>
            <w:r w:rsidRPr="00FA4B7A">
              <w:rPr>
                <w:sz w:val="26"/>
                <w:szCs w:val="26"/>
              </w:rPr>
              <w:softHyphen/>
              <w:t>ление складок из ткани на картонной детали. Проект «Костюм эпо</w:t>
            </w:r>
            <w:r w:rsidRPr="00FA4B7A">
              <w:rPr>
                <w:sz w:val="26"/>
                <w:szCs w:val="26"/>
              </w:rPr>
              <w:softHyphen/>
              <w:t>хи». Использование ра</w:t>
            </w:r>
            <w:r w:rsidRPr="00FA4B7A">
              <w:rPr>
                <w:sz w:val="26"/>
                <w:szCs w:val="26"/>
              </w:rPr>
              <w:softHyphen/>
              <w:t xml:space="preserve">нее освоенных знаний и умений. </w:t>
            </w:r>
          </w:p>
          <w:p w14:paraId="0997E909"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плоскост</w:t>
            </w:r>
            <w:r w:rsidRPr="00FA4B7A">
              <w:rPr>
                <w:sz w:val="26"/>
                <w:szCs w:val="26"/>
              </w:rPr>
              <w:softHyphen/>
              <w:t xml:space="preserve">ной картонной модели костюма исторической эпохи </w:t>
            </w:r>
          </w:p>
          <w:p w14:paraId="23D3C587"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0E4D9BEB" w14:textId="77777777" w:rsidR="00FA4B7A" w:rsidRPr="00FA4B7A" w:rsidRDefault="00FA4B7A" w:rsidP="00FA4B7A">
            <w:pPr>
              <w:rPr>
                <w:rFonts w:eastAsia="Calibri"/>
                <w:sz w:val="26"/>
                <w:szCs w:val="26"/>
                <w:lang w:eastAsia="en-US"/>
              </w:rPr>
            </w:pPr>
          </w:p>
        </w:tc>
      </w:tr>
      <w:tr w:rsidR="00FA4B7A" w:rsidRPr="00FA4B7A" w14:paraId="406BCE56" w14:textId="77777777" w:rsidTr="00FA4B7A">
        <w:trPr>
          <w:trHeight w:val="73"/>
        </w:trPr>
        <w:tc>
          <w:tcPr>
            <w:tcW w:w="992" w:type="dxa"/>
            <w:shd w:val="clear" w:color="auto" w:fill="auto"/>
          </w:tcPr>
          <w:p w14:paraId="474CA1DC"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1EA5E0B" w14:textId="77777777" w:rsidR="00FA4B7A" w:rsidRPr="00FA4B7A" w:rsidRDefault="00FA4B7A" w:rsidP="00FA4B7A">
            <w:pPr>
              <w:widowControl w:val="0"/>
              <w:autoSpaceDE w:val="0"/>
              <w:autoSpaceDN w:val="0"/>
              <w:adjustRightInd w:val="0"/>
              <w:rPr>
                <w:sz w:val="26"/>
                <w:szCs w:val="26"/>
              </w:rPr>
            </w:pPr>
            <w:r w:rsidRPr="00FA4B7A">
              <w:rPr>
                <w:b/>
                <w:sz w:val="26"/>
                <w:szCs w:val="26"/>
              </w:rPr>
              <w:t>Одежда народов России.</w:t>
            </w:r>
            <w:r w:rsidRPr="00FA4B7A">
              <w:rPr>
                <w:sz w:val="26"/>
                <w:szCs w:val="26"/>
              </w:rPr>
              <w:t xml:space="preserve"> </w:t>
            </w:r>
          </w:p>
          <w:p w14:paraId="7726C620" w14:textId="77777777" w:rsidR="00FA4B7A" w:rsidRPr="00FA4B7A" w:rsidRDefault="00FA4B7A" w:rsidP="00FA4B7A">
            <w:pPr>
              <w:widowControl w:val="0"/>
              <w:autoSpaceDE w:val="0"/>
              <w:autoSpaceDN w:val="0"/>
              <w:adjustRightInd w:val="0"/>
              <w:rPr>
                <w:sz w:val="26"/>
                <w:szCs w:val="26"/>
              </w:rPr>
            </w:pPr>
            <w:r w:rsidRPr="00FA4B7A">
              <w:rPr>
                <w:sz w:val="26"/>
                <w:szCs w:val="26"/>
              </w:rPr>
              <w:t>Национальная одежда народов России. Основ</w:t>
            </w:r>
            <w:r w:rsidRPr="00FA4B7A">
              <w:rPr>
                <w:sz w:val="26"/>
                <w:szCs w:val="26"/>
              </w:rPr>
              <w:softHyphen/>
              <w:t xml:space="preserve">ные составляющие </w:t>
            </w:r>
            <w:r w:rsidRPr="00FA4B7A">
              <w:rPr>
                <w:sz w:val="26"/>
                <w:szCs w:val="26"/>
              </w:rPr>
              <w:lastRenderedPageBreak/>
              <w:t>жен</w:t>
            </w:r>
            <w:r w:rsidRPr="00FA4B7A">
              <w:rPr>
                <w:sz w:val="26"/>
                <w:szCs w:val="26"/>
              </w:rPr>
              <w:softHyphen/>
              <w:t>ского платья (рубаха, юбка-по</w:t>
            </w:r>
            <w:r w:rsidRPr="00FA4B7A">
              <w:rPr>
                <w:sz w:val="26"/>
                <w:szCs w:val="26"/>
              </w:rPr>
              <w:softHyphen/>
              <w:t>нёва, фартук, сарафан) и мужского (рубаха, порты, кушак). Основные материалы национальной одежды (лён, хлопчатобумажная ткань). Головные уборы девушек и замужних женщин разных губер</w:t>
            </w:r>
            <w:r w:rsidRPr="00FA4B7A">
              <w:rPr>
                <w:sz w:val="26"/>
                <w:szCs w:val="26"/>
              </w:rPr>
              <w:softHyphen/>
              <w:t>ний России. История женских головных убо</w:t>
            </w:r>
            <w:r w:rsidRPr="00FA4B7A">
              <w:rPr>
                <w:sz w:val="26"/>
                <w:szCs w:val="26"/>
              </w:rPr>
              <w:softHyphen/>
              <w:t>ров, их современные фа</w:t>
            </w:r>
            <w:r w:rsidRPr="00FA4B7A">
              <w:rPr>
                <w:sz w:val="26"/>
                <w:szCs w:val="26"/>
              </w:rPr>
              <w:softHyphen/>
              <w:t>соны. Проект «Нацио</w:t>
            </w:r>
            <w:r w:rsidRPr="00FA4B7A">
              <w:rPr>
                <w:sz w:val="26"/>
                <w:szCs w:val="26"/>
              </w:rPr>
              <w:softHyphen/>
              <w:t xml:space="preserve">нальный исторический костюм». Использование ранее освоенных знаний и умений. </w:t>
            </w:r>
          </w:p>
          <w:p w14:paraId="258BBCAD"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плоскост</w:t>
            </w:r>
            <w:r w:rsidRPr="00FA4B7A">
              <w:rPr>
                <w:sz w:val="26"/>
                <w:szCs w:val="26"/>
              </w:rPr>
              <w:softHyphen/>
              <w:t>ной картонной модели народного или истори</w:t>
            </w:r>
            <w:r w:rsidRPr="00FA4B7A">
              <w:rPr>
                <w:sz w:val="26"/>
                <w:szCs w:val="26"/>
              </w:rPr>
              <w:softHyphen/>
              <w:t>ческого костюма наро</w:t>
            </w:r>
            <w:r w:rsidRPr="00FA4B7A">
              <w:rPr>
                <w:sz w:val="26"/>
                <w:szCs w:val="26"/>
              </w:rPr>
              <w:softHyphen/>
              <w:t xml:space="preserve">дов России </w:t>
            </w:r>
          </w:p>
          <w:p w14:paraId="7CD206D8" w14:textId="77777777" w:rsidR="00FA4B7A" w:rsidRPr="00FA4B7A" w:rsidRDefault="00FA4B7A" w:rsidP="00FA4B7A">
            <w:pPr>
              <w:widowControl w:val="0"/>
              <w:autoSpaceDE w:val="0"/>
              <w:autoSpaceDN w:val="0"/>
              <w:adjustRightInd w:val="0"/>
              <w:ind w:left="76"/>
              <w:rPr>
                <w:sz w:val="26"/>
                <w:szCs w:val="26"/>
              </w:rPr>
            </w:pPr>
          </w:p>
        </w:tc>
        <w:tc>
          <w:tcPr>
            <w:tcW w:w="5245" w:type="dxa"/>
            <w:vMerge/>
            <w:shd w:val="clear" w:color="auto" w:fill="auto"/>
          </w:tcPr>
          <w:p w14:paraId="205D900C" w14:textId="77777777" w:rsidR="00FA4B7A" w:rsidRPr="00FA4B7A" w:rsidRDefault="00FA4B7A" w:rsidP="00FA4B7A">
            <w:pPr>
              <w:rPr>
                <w:rFonts w:eastAsia="Calibri"/>
                <w:sz w:val="26"/>
                <w:szCs w:val="26"/>
                <w:lang w:eastAsia="en-US"/>
              </w:rPr>
            </w:pPr>
          </w:p>
        </w:tc>
      </w:tr>
      <w:tr w:rsidR="00FA4B7A" w:rsidRPr="00FA4B7A" w14:paraId="22B5C44B" w14:textId="77777777" w:rsidTr="00FA4B7A">
        <w:trPr>
          <w:trHeight w:val="73"/>
        </w:trPr>
        <w:tc>
          <w:tcPr>
            <w:tcW w:w="992" w:type="dxa"/>
            <w:shd w:val="clear" w:color="auto" w:fill="auto"/>
          </w:tcPr>
          <w:p w14:paraId="02D79901"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4157416" w14:textId="77777777" w:rsidR="00FA4B7A" w:rsidRPr="00FA4B7A" w:rsidRDefault="00FA4B7A" w:rsidP="00FA4B7A">
            <w:pPr>
              <w:widowControl w:val="0"/>
              <w:autoSpaceDE w:val="0"/>
              <w:autoSpaceDN w:val="0"/>
              <w:adjustRightInd w:val="0"/>
              <w:rPr>
                <w:sz w:val="26"/>
                <w:szCs w:val="26"/>
              </w:rPr>
            </w:pPr>
            <w:r w:rsidRPr="00FA4B7A">
              <w:rPr>
                <w:b/>
                <w:sz w:val="26"/>
                <w:szCs w:val="26"/>
              </w:rPr>
              <w:t>Синтетические ткани.</w:t>
            </w:r>
            <w:r w:rsidRPr="00FA4B7A">
              <w:rPr>
                <w:sz w:val="26"/>
                <w:szCs w:val="26"/>
              </w:rPr>
              <w:t xml:space="preserve"> </w:t>
            </w:r>
          </w:p>
          <w:p w14:paraId="661336BA" w14:textId="77777777" w:rsidR="00FA4B7A" w:rsidRPr="00FA4B7A" w:rsidRDefault="00FA4B7A" w:rsidP="00FA4B7A">
            <w:pPr>
              <w:widowControl w:val="0"/>
              <w:autoSpaceDE w:val="0"/>
              <w:autoSpaceDN w:val="0"/>
              <w:adjustRightInd w:val="0"/>
              <w:rPr>
                <w:sz w:val="26"/>
                <w:szCs w:val="26"/>
              </w:rPr>
            </w:pPr>
            <w:r w:rsidRPr="00FA4B7A">
              <w:rPr>
                <w:sz w:val="26"/>
                <w:szCs w:val="26"/>
              </w:rPr>
              <w:t>Синтетические ткани, их происхождение. Свой</w:t>
            </w:r>
            <w:r w:rsidRPr="00FA4B7A">
              <w:rPr>
                <w:sz w:val="26"/>
                <w:szCs w:val="26"/>
              </w:rPr>
              <w:softHyphen/>
              <w:t>ства синтетических тка</w:t>
            </w:r>
            <w:r w:rsidRPr="00FA4B7A">
              <w:rPr>
                <w:sz w:val="26"/>
                <w:szCs w:val="26"/>
              </w:rPr>
              <w:softHyphen/>
              <w:t>ней. Сравнение свойств синтетических и нату</w:t>
            </w:r>
            <w:r w:rsidRPr="00FA4B7A">
              <w:rPr>
                <w:sz w:val="26"/>
                <w:szCs w:val="26"/>
              </w:rPr>
              <w:softHyphen/>
              <w:t>ральных тканей. Исполь</w:t>
            </w:r>
            <w:r w:rsidRPr="00FA4B7A">
              <w:rPr>
                <w:sz w:val="26"/>
                <w:szCs w:val="26"/>
              </w:rPr>
              <w:softHyphen/>
              <w:t>зование специфических свойств- синтетических тканей для изготовления специальной защитной одежды. Профессии лю</w:t>
            </w:r>
            <w:r w:rsidRPr="00FA4B7A">
              <w:rPr>
                <w:sz w:val="26"/>
                <w:szCs w:val="26"/>
              </w:rPr>
              <w:softHyphen/>
              <w:t>дей, в которых исполь</w:t>
            </w:r>
            <w:r w:rsidRPr="00FA4B7A">
              <w:rPr>
                <w:sz w:val="26"/>
                <w:szCs w:val="26"/>
              </w:rPr>
              <w:softHyphen/>
              <w:t>зуются специальные ко</w:t>
            </w:r>
            <w:r w:rsidRPr="00FA4B7A">
              <w:rPr>
                <w:sz w:val="26"/>
                <w:szCs w:val="26"/>
              </w:rPr>
              <w:softHyphen/>
              <w:t>стюмы. Использование ранее  освоенных знаний и умений.  Изготовление коллек</w:t>
            </w:r>
            <w:r w:rsidRPr="00FA4B7A">
              <w:rPr>
                <w:sz w:val="26"/>
                <w:szCs w:val="26"/>
              </w:rPr>
              <w:softHyphen/>
              <w:t>ции тканей Изготовление вариантов  школьной формы для картонных кукол</w:t>
            </w:r>
          </w:p>
        </w:tc>
        <w:tc>
          <w:tcPr>
            <w:tcW w:w="5245" w:type="dxa"/>
            <w:vMerge/>
            <w:shd w:val="clear" w:color="auto" w:fill="auto"/>
          </w:tcPr>
          <w:p w14:paraId="0A275A09" w14:textId="77777777" w:rsidR="00FA4B7A" w:rsidRPr="00FA4B7A" w:rsidRDefault="00FA4B7A" w:rsidP="00FA4B7A">
            <w:pPr>
              <w:rPr>
                <w:rFonts w:eastAsia="Calibri"/>
                <w:sz w:val="26"/>
                <w:szCs w:val="26"/>
                <w:lang w:eastAsia="en-US"/>
              </w:rPr>
            </w:pPr>
          </w:p>
        </w:tc>
      </w:tr>
      <w:tr w:rsidR="00FA4B7A" w:rsidRPr="00FA4B7A" w14:paraId="0A1326E9" w14:textId="77777777" w:rsidTr="00FA4B7A">
        <w:trPr>
          <w:trHeight w:val="73"/>
        </w:trPr>
        <w:tc>
          <w:tcPr>
            <w:tcW w:w="992" w:type="dxa"/>
            <w:shd w:val="clear" w:color="auto" w:fill="auto"/>
          </w:tcPr>
          <w:p w14:paraId="32382D7D"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3035EFC0" w14:textId="77777777" w:rsidR="00FA4B7A" w:rsidRPr="00FA4B7A" w:rsidRDefault="00FA4B7A" w:rsidP="00FA4B7A">
            <w:pPr>
              <w:widowControl w:val="0"/>
              <w:autoSpaceDE w:val="0"/>
              <w:autoSpaceDN w:val="0"/>
              <w:adjustRightInd w:val="0"/>
              <w:ind w:left="110"/>
              <w:rPr>
                <w:b/>
                <w:sz w:val="26"/>
                <w:szCs w:val="26"/>
              </w:rPr>
            </w:pPr>
            <w:r w:rsidRPr="00FA4B7A">
              <w:rPr>
                <w:b/>
                <w:sz w:val="26"/>
                <w:szCs w:val="26"/>
              </w:rPr>
              <w:t xml:space="preserve">Объёмные рамки. </w:t>
            </w:r>
          </w:p>
          <w:p w14:paraId="203B5C56" w14:textId="77777777" w:rsidR="00FA4B7A" w:rsidRPr="00FA4B7A" w:rsidRDefault="00FA4B7A" w:rsidP="00FA4B7A">
            <w:pPr>
              <w:widowControl w:val="0"/>
              <w:autoSpaceDE w:val="0"/>
              <w:autoSpaceDN w:val="0"/>
              <w:adjustRightInd w:val="0"/>
              <w:ind w:left="110"/>
              <w:rPr>
                <w:sz w:val="26"/>
                <w:szCs w:val="26"/>
              </w:rPr>
            </w:pPr>
            <w:r w:rsidRPr="00FA4B7A">
              <w:rPr>
                <w:sz w:val="26"/>
                <w:szCs w:val="26"/>
              </w:rPr>
              <w:t xml:space="preserve">Повторение знаний о чертеже, линиях чертежа и условных обозначениях, о чертёжных инструментах. Расчёт размеров рамок. Получение объёма складыванием. Проработка сгибов биговкой. Использование других ранее освоенных знаний и умений. Изготовление объёмных рамок для плоскостных изделий с помощью чертежных инструментов </w:t>
            </w:r>
          </w:p>
        </w:tc>
        <w:tc>
          <w:tcPr>
            <w:tcW w:w="5245" w:type="dxa"/>
            <w:vMerge/>
            <w:shd w:val="clear" w:color="auto" w:fill="auto"/>
          </w:tcPr>
          <w:p w14:paraId="205222F0" w14:textId="77777777" w:rsidR="00FA4B7A" w:rsidRPr="00FA4B7A" w:rsidRDefault="00FA4B7A" w:rsidP="00FA4B7A">
            <w:pPr>
              <w:rPr>
                <w:rFonts w:eastAsia="Calibri"/>
                <w:sz w:val="26"/>
                <w:szCs w:val="26"/>
                <w:lang w:eastAsia="en-US"/>
              </w:rPr>
            </w:pPr>
          </w:p>
        </w:tc>
      </w:tr>
      <w:tr w:rsidR="00FA4B7A" w:rsidRPr="00FA4B7A" w14:paraId="3C806E81" w14:textId="77777777" w:rsidTr="00FA4B7A">
        <w:trPr>
          <w:trHeight w:val="73"/>
        </w:trPr>
        <w:tc>
          <w:tcPr>
            <w:tcW w:w="992" w:type="dxa"/>
            <w:shd w:val="clear" w:color="auto" w:fill="auto"/>
          </w:tcPr>
          <w:p w14:paraId="1BC86455"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71BDC061" w14:textId="77777777" w:rsidR="00FA4B7A" w:rsidRPr="00FA4B7A" w:rsidRDefault="00FA4B7A" w:rsidP="00FA4B7A">
            <w:pPr>
              <w:widowControl w:val="0"/>
              <w:autoSpaceDE w:val="0"/>
              <w:autoSpaceDN w:val="0"/>
              <w:adjustRightInd w:val="0"/>
              <w:ind w:left="110"/>
              <w:rPr>
                <w:b/>
                <w:sz w:val="26"/>
                <w:szCs w:val="26"/>
              </w:rPr>
            </w:pPr>
            <w:r w:rsidRPr="00FA4B7A">
              <w:rPr>
                <w:b/>
                <w:sz w:val="26"/>
                <w:szCs w:val="26"/>
              </w:rPr>
              <w:t xml:space="preserve">Аксессуары одежды. </w:t>
            </w:r>
          </w:p>
          <w:p w14:paraId="178A4F96" w14:textId="77777777" w:rsidR="00FA4B7A" w:rsidRPr="00FA4B7A" w:rsidRDefault="00FA4B7A" w:rsidP="00FA4B7A">
            <w:pPr>
              <w:widowControl w:val="0"/>
              <w:autoSpaceDE w:val="0"/>
              <w:autoSpaceDN w:val="0"/>
              <w:adjustRightInd w:val="0"/>
              <w:ind w:left="110"/>
              <w:rPr>
                <w:sz w:val="26"/>
                <w:szCs w:val="26"/>
              </w:rPr>
            </w:pPr>
            <w:r w:rsidRPr="00FA4B7A">
              <w:rPr>
                <w:sz w:val="26"/>
                <w:szCs w:val="26"/>
              </w:rPr>
              <w:t xml:space="preserve">Виды аксессуаров одежды. Отделка </w:t>
            </w:r>
            <w:r w:rsidRPr="00FA4B7A">
              <w:rPr>
                <w:sz w:val="26"/>
                <w:szCs w:val="26"/>
              </w:rPr>
              <w:lastRenderedPageBreak/>
              <w:t xml:space="preserve">аксессуаров вышивкой. Освоение строчки крестообразного стежка и его </w:t>
            </w:r>
          </w:p>
        </w:tc>
        <w:tc>
          <w:tcPr>
            <w:tcW w:w="5245" w:type="dxa"/>
            <w:vMerge/>
            <w:shd w:val="clear" w:color="auto" w:fill="auto"/>
          </w:tcPr>
          <w:p w14:paraId="301BFB32" w14:textId="77777777" w:rsidR="00FA4B7A" w:rsidRPr="00FA4B7A" w:rsidRDefault="00FA4B7A" w:rsidP="00FA4B7A">
            <w:pPr>
              <w:rPr>
                <w:rFonts w:eastAsia="Calibri"/>
                <w:sz w:val="26"/>
                <w:szCs w:val="26"/>
                <w:lang w:eastAsia="en-US"/>
              </w:rPr>
            </w:pPr>
          </w:p>
        </w:tc>
      </w:tr>
      <w:tr w:rsidR="00FA4B7A" w:rsidRPr="00FA4B7A" w14:paraId="429EADA2" w14:textId="77777777" w:rsidTr="00FA4B7A">
        <w:trPr>
          <w:trHeight w:val="73"/>
        </w:trPr>
        <w:tc>
          <w:tcPr>
            <w:tcW w:w="992" w:type="dxa"/>
            <w:shd w:val="clear" w:color="auto" w:fill="auto"/>
          </w:tcPr>
          <w:p w14:paraId="261C0D54"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1D38076A"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Вышивка лентами. </w:t>
            </w:r>
          </w:p>
          <w:p w14:paraId="09813452" w14:textId="77777777" w:rsidR="00FA4B7A" w:rsidRPr="00FA4B7A" w:rsidRDefault="00FA4B7A" w:rsidP="00FA4B7A">
            <w:pPr>
              <w:widowControl w:val="0"/>
              <w:autoSpaceDE w:val="0"/>
              <w:autoSpaceDN w:val="0"/>
              <w:adjustRightInd w:val="0"/>
              <w:rPr>
                <w:sz w:val="26"/>
                <w:szCs w:val="26"/>
              </w:rPr>
            </w:pPr>
            <w:r w:rsidRPr="00FA4B7A">
              <w:rPr>
                <w:sz w:val="26"/>
                <w:szCs w:val="26"/>
              </w:rPr>
              <w:t>Об истории вышивки лентами. Выбор матери</w:t>
            </w:r>
            <w:r w:rsidRPr="00FA4B7A">
              <w:rPr>
                <w:sz w:val="26"/>
                <w:szCs w:val="26"/>
              </w:rPr>
              <w:softHyphen/>
              <w:t>алов для вышивки. Вде</w:t>
            </w:r>
            <w:r w:rsidRPr="00FA4B7A">
              <w:rPr>
                <w:sz w:val="26"/>
                <w:szCs w:val="26"/>
              </w:rPr>
              <w:softHyphen/>
              <w:t>вание в иглу и закреп</w:t>
            </w:r>
            <w:r w:rsidRPr="00FA4B7A">
              <w:rPr>
                <w:sz w:val="26"/>
                <w:szCs w:val="26"/>
              </w:rPr>
              <w:softHyphen/>
              <w:t>ление тонкой ленты на ткани в начале и конце работы. Некоторые до</w:t>
            </w:r>
            <w:r w:rsidRPr="00FA4B7A">
              <w:rPr>
                <w:sz w:val="26"/>
                <w:szCs w:val="26"/>
              </w:rPr>
              <w:softHyphen/>
              <w:t>ступные приёмы вы</w:t>
            </w:r>
            <w:r w:rsidRPr="00FA4B7A">
              <w:rPr>
                <w:sz w:val="26"/>
                <w:szCs w:val="26"/>
              </w:rPr>
              <w:softHyphen/>
              <w:t>шивки лентами. Раз</w:t>
            </w:r>
            <w:r w:rsidRPr="00FA4B7A">
              <w:rPr>
                <w:sz w:val="26"/>
                <w:szCs w:val="26"/>
              </w:rPr>
              <w:softHyphen/>
              <w:t>метка рисунка для вы</w:t>
            </w:r>
            <w:r w:rsidRPr="00FA4B7A">
              <w:rPr>
                <w:sz w:val="26"/>
                <w:szCs w:val="26"/>
              </w:rPr>
              <w:softHyphen/>
              <w:t xml:space="preserve">шивки. Использование других ранее освоенных знаний и умений. </w:t>
            </w:r>
          </w:p>
          <w:p w14:paraId="3CC0D3DA"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вышивок тонкими лентами, укра</w:t>
            </w:r>
            <w:r w:rsidRPr="00FA4B7A">
              <w:rPr>
                <w:sz w:val="26"/>
                <w:szCs w:val="26"/>
              </w:rPr>
              <w:softHyphen/>
              <w:t>шение изделий вышив</w:t>
            </w:r>
            <w:r w:rsidRPr="00FA4B7A">
              <w:rPr>
                <w:sz w:val="26"/>
                <w:szCs w:val="26"/>
              </w:rPr>
              <w:softHyphen/>
              <w:t xml:space="preserve">ками тонкими лентами. </w:t>
            </w:r>
          </w:p>
          <w:p w14:paraId="4C8C3686" w14:textId="77777777" w:rsidR="00FA4B7A" w:rsidRPr="00FA4B7A" w:rsidRDefault="00FA4B7A" w:rsidP="00FA4B7A">
            <w:pPr>
              <w:widowControl w:val="0"/>
              <w:autoSpaceDE w:val="0"/>
              <w:autoSpaceDN w:val="0"/>
              <w:adjustRightInd w:val="0"/>
              <w:rPr>
                <w:sz w:val="26"/>
                <w:szCs w:val="26"/>
              </w:rPr>
            </w:pPr>
            <w:r w:rsidRPr="00FA4B7A">
              <w:rPr>
                <w:b/>
                <w:sz w:val="26"/>
                <w:szCs w:val="26"/>
              </w:rPr>
              <w:t>Проверим себя.</w:t>
            </w:r>
            <w:r w:rsidRPr="00FA4B7A">
              <w:rPr>
                <w:sz w:val="26"/>
                <w:szCs w:val="26"/>
              </w:rPr>
              <w:t xml:space="preserve"> Проверка знаний и уме</w:t>
            </w:r>
            <w:r w:rsidRPr="00FA4B7A">
              <w:rPr>
                <w:sz w:val="26"/>
                <w:szCs w:val="26"/>
              </w:rPr>
              <w:softHyphen/>
              <w:t xml:space="preserve">ний по теме </w:t>
            </w:r>
          </w:p>
        </w:tc>
        <w:tc>
          <w:tcPr>
            <w:tcW w:w="5245" w:type="dxa"/>
            <w:vMerge/>
            <w:shd w:val="clear" w:color="auto" w:fill="auto"/>
          </w:tcPr>
          <w:p w14:paraId="3A1494D6" w14:textId="77777777" w:rsidR="00FA4B7A" w:rsidRPr="00FA4B7A" w:rsidRDefault="00FA4B7A" w:rsidP="00FA4B7A">
            <w:pPr>
              <w:rPr>
                <w:rFonts w:eastAsia="Calibri"/>
                <w:sz w:val="26"/>
                <w:szCs w:val="26"/>
                <w:lang w:eastAsia="en-US"/>
              </w:rPr>
            </w:pPr>
          </w:p>
        </w:tc>
      </w:tr>
      <w:tr w:rsidR="00FA4B7A" w:rsidRPr="00FA4B7A" w14:paraId="7A81EC3C" w14:textId="77777777" w:rsidTr="00FA4B7A">
        <w:trPr>
          <w:trHeight w:val="73"/>
        </w:trPr>
        <w:tc>
          <w:tcPr>
            <w:tcW w:w="992" w:type="dxa"/>
            <w:shd w:val="clear" w:color="auto" w:fill="auto"/>
          </w:tcPr>
          <w:p w14:paraId="5C77FC29" w14:textId="77777777" w:rsidR="00FA4B7A" w:rsidRPr="00FA4B7A" w:rsidRDefault="00FA4B7A" w:rsidP="00FA4B7A">
            <w:pPr>
              <w:ind w:left="360"/>
              <w:rPr>
                <w:rFonts w:eastAsia="Calibri"/>
                <w:sz w:val="26"/>
                <w:szCs w:val="26"/>
                <w:lang w:eastAsia="en-US"/>
              </w:rPr>
            </w:pPr>
          </w:p>
        </w:tc>
        <w:tc>
          <w:tcPr>
            <w:tcW w:w="9669" w:type="dxa"/>
            <w:gridSpan w:val="2"/>
            <w:shd w:val="clear" w:color="auto" w:fill="auto"/>
            <w:vAlign w:val="center"/>
          </w:tcPr>
          <w:p w14:paraId="0211A8B5"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Студия «Подарки» (3 часа)</w:t>
            </w:r>
          </w:p>
        </w:tc>
      </w:tr>
      <w:tr w:rsidR="00FA4B7A" w:rsidRPr="00FA4B7A" w14:paraId="469D132D" w14:textId="77777777" w:rsidTr="00FA4B7A">
        <w:trPr>
          <w:trHeight w:val="73"/>
        </w:trPr>
        <w:tc>
          <w:tcPr>
            <w:tcW w:w="992" w:type="dxa"/>
            <w:shd w:val="clear" w:color="auto" w:fill="auto"/>
          </w:tcPr>
          <w:p w14:paraId="6550BAC0"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65193961" w14:textId="77777777" w:rsidR="00FA4B7A" w:rsidRPr="00FA4B7A" w:rsidRDefault="00FA4B7A" w:rsidP="00FA4B7A">
            <w:pPr>
              <w:widowControl w:val="0"/>
              <w:autoSpaceDE w:val="0"/>
              <w:autoSpaceDN w:val="0"/>
              <w:adjustRightInd w:val="0"/>
              <w:rPr>
                <w:sz w:val="26"/>
                <w:szCs w:val="26"/>
              </w:rPr>
            </w:pPr>
            <w:r w:rsidRPr="00FA4B7A">
              <w:rPr>
                <w:b/>
                <w:sz w:val="26"/>
                <w:szCs w:val="26"/>
              </w:rPr>
              <w:t>Плетёная открытка.</w:t>
            </w:r>
            <w:r w:rsidRPr="00FA4B7A">
              <w:rPr>
                <w:sz w:val="26"/>
                <w:szCs w:val="26"/>
              </w:rPr>
              <w:t xml:space="preserve"> </w:t>
            </w:r>
          </w:p>
          <w:p w14:paraId="13BB3215" w14:textId="77777777" w:rsidR="00FA4B7A" w:rsidRPr="00FA4B7A" w:rsidRDefault="00FA4B7A" w:rsidP="00FA4B7A">
            <w:pPr>
              <w:widowControl w:val="0"/>
              <w:autoSpaceDE w:val="0"/>
              <w:autoSpaceDN w:val="0"/>
              <w:adjustRightInd w:val="0"/>
              <w:rPr>
                <w:sz w:val="26"/>
                <w:szCs w:val="26"/>
              </w:rPr>
            </w:pPr>
            <w:r w:rsidRPr="00FA4B7A">
              <w:rPr>
                <w:sz w:val="26"/>
                <w:szCs w:val="26"/>
              </w:rPr>
              <w:t>Особенности конструк</w:t>
            </w:r>
            <w:r w:rsidRPr="00FA4B7A">
              <w:rPr>
                <w:sz w:val="26"/>
                <w:szCs w:val="26"/>
              </w:rPr>
              <w:softHyphen/>
              <w:t>ций ранее изготовленных сложных открыток. Кон</w:t>
            </w:r>
            <w:r w:rsidRPr="00FA4B7A">
              <w:rPr>
                <w:sz w:val="26"/>
                <w:szCs w:val="26"/>
              </w:rPr>
              <w:softHyphen/>
              <w:t>структивная особенность плетёной открытки. Вы</w:t>
            </w:r>
            <w:r w:rsidRPr="00FA4B7A">
              <w:rPr>
                <w:sz w:val="26"/>
                <w:szCs w:val="26"/>
              </w:rPr>
              <w:softHyphen/>
              <w:t>бор размера и сюжетов оформления открытки в зависимости от её назна</w:t>
            </w:r>
            <w:r w:rsidRPr="00FA4B7A">
              <w:rPr>
                <w:sz w:val="26"/>
                <w:szCs w:val="26"/>
              </w:rPr>
              <w:softHyphen/>
              <w:t>чения. Использование других ранее освоенных знаний и умений. Изготовление открытки сложной конструкции по заданным требовани</w:t>
            </w:r>
            <w:r w:rsidRPr="00FA4B7A">
              <w:rPr>
                <w:sz w:val="26"/>
                <w:szCs w:val="26"/>
              </w:rPr>
              <w:softHyphen/>
              <w:t xml:space="preserve">ям к ней (размер, оформление и др.) </w:t>
            </w:r>
          </w:p>
          <w:p w14:paraId="0F7CFC11" w14:textId="77777777" w:rsidR="00FA4B7A" w:rsidRPr="00FA4B7A" w:rsidRDefault="00FA4B7A" w:rsidP="00FA4B7A">
            <w:pPr>
              <w:widowControl w:val="0"/>
              <w:autoSpaceDE w:val="0"/>
              <w:autoSpaceDN w:val="0"/>
              <w:adjustRightInd w:val="0"/>
              <w:ind w:left="72"/>
              <w:rPr>
                <w:sz w:val="26"/>
                <w:szCs w:val="26"/>
              </w:rPr>
            </w:pPr>
          </w:p>
        </w:tc>
        <w:tc>
          <w:tcPr>
            <w:tcW w:w="5245" w:type="dxa"/>
            <w:vMerge w:val="restart"/>
            <w:shd w:val="clear" w:color="auto" w:fill="auto"/>
          </w:tcPr>
          <w:p w14:paraId="48DEC0A3"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Самостоятельно: </w:t>
            </w:r>
          </w:p>
          <w:p w14:paraId="24910A5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6B46F011"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1B74A00F"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о развёртках, чертежах, чертёжных ин</w:t>
            </w:r>
            <w:r w:rsidRPr="00FA4B7A">
              <w:rPr>
                <w:sz w:val="26"/>
                <w:szCs w:val="26"/>
              </w:rPr>
              <w:softHyphen/>
              <w:t>струментах и умения работать с ними для выполнения' практических работ; - анализировать предложенные зада</w:t>
            </w:r>
            <w:r w:rsidRPr="00FA4B7A">
              <w:rPr>
                <w:sz w:val="26"/>
                <w:szCs w:val="26"/>
              </w:rPr>
              <w:softHyphen/>
              <w:t>ния, конструктивные особенности и технологии изготовления изделий, де</w:t>
            </w:r>
            <w:r w:rsidRPr="00FA4B7A">
              <w:rPr>
                <w:sz w:val="26"/>
                <w:szCs w:val="26"/>
              </w:rPr>
              <w:softHyphen/>
              <w:t>лать выводы о наблюдаемых явлениях; -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642D17DE"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С помощью учителя: </w:t>
            </w:r>
          </w:p>
          <w:p w14:paraId="30F9973C"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конструкторско-технологические задачи через наблюдения и рас</w:t>
            </w:r>
            <w:r w:rsidRPr="00FA4B7A">
              <w:rPr>
                <w:sz w:val="26"/>
                <w:szCs w:val="26"/>
              </w:rPr>
              <w:softHyphen/>
              <w:t>суждения, упражнения (особенности конструкций изделий и их изготовле</w:t>
            </w:r>
            <w:r w:rsidRPr="00FA4B7A">
              <w:rPr>
                <w:sz w:val="26"/>
                <w:szCs w:val="26"/>
              </w:rPr>
              <w:softHyphen/>
              <w:t xml:space="preserve">ние); </w:t>
            </w:r>
          </w:p>
          <w:p w14:paraId="722BAEBD"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w:t>
            </w:r>
            <w:r w:rsidRPr="00FA4B7A">
              <w:rPr>
                <w:sz w:val="26"/>
                <w:szCs w:val="26"/>
              </w:rPr>
              <w:lastRenderedPageBreak/>
              <w:t xml:space="preserve">задания; </w:t>
            </w:r>
          </w:p>
          <w:p w14:paraId="10DB6F9D"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чертежи, рисунки, схемы, проверять изделия в действии, кор</w:t>
            </w:r>
            <w:r w:rsidRPr="00FA4B7A">
              <w:rPr>
                <w:sz w:val="26"/>
                <w:szCs w:val="26"/>
              </w:rPr>
              <w:softHyphen/>
              <w:t>ректировать конструкцию и техноло</w:t>
            </w:r>
            <w:r w:rsidRPr="00FA4B7A">
              <w:rPr>
                <w:sz w:val="26"/>
                <w:szCs w:val="26"/>
              </w:rPr>
              <w:softHyphen/>
              <w:t xml:space="preserve">гию изготовления; </w:t>
            </w:r>
          </w:p>
          <w:p w14:paraId="4D55A3B0"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697585FB"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5CA1CF5D"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w:t>
            </w:r>
          </w:p>
        </w:tc>
      </w:tr>
      <w:tr w:rsidR="00FA4B7A" w:rsidRPr="00FA4B7A" w14:paraId="0338EC21" w14:textId="77777777" w:rsidTr="00FA4B7A">
        <w:trPr>
          <w:trHeight w:val="73"/>
        </w:trPr>
        <w:tc>
          <w:tcPr>
            <w:tcW w:w="992" w:type="dxa"/>
            <w:shd w:val="clear" w:color="auto" w:fill="auto"/>
          </w:tcPr>
          <w:p w14:paraId="12F590DF"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71C38796" w14:textId="77777777" w:rsidR="00FA4B7A" w:rsidRPr="00FA4B7A" w:rsidRDefault="00FA4B7A" w:rsidP="00FA4B7A">
            <w:pPr>
              <w:widowControl w:val="0"/>
              <w:autoSpaceDE w:val="0"/>
              <w:autoSpaceDN w:val="0"/>
              <w:adjustRightInd w:val="0"/>
              <w:rPr>
                <w:b/>
                <w:sz w:val="26"/>
                <w:szCs w:val="26"/>
              </w:rPr>
            </w:pPr>
            <w:r w:rsidRPr="00FA4B7A">
              <w:rPr>
                <w:b/>
                <w:sz w:val="26"/>
                <w:szCs w:val="26"/>
              </w:rPr>
              <w:t>День защитника Отече</w:t>
            </w:r>
            <w:r w:rsidRPr="00FA4B7A">
              <w:rPr>
                <w:b/>
                <w:sz w:val="26"/>
                <w:szCs w:val="26"/>
              </w:rPr>
              <w:softHyphen/>
              <w:t xml:space="preserve">ства. </w:t>
            </w:r>
          </w:p>
          <w:p w14:paraId="753577C1" w14:textId="77777777" w:rsidR="00FA4B7A" w:rsidRPr="00FA4B7A" w:rsidRDefault="00FA4B7A" w:rsidP="00FA4B7A">
            <w:pPr>
              <w:widowControl w:val="0"/>
              <w:autoSpaceDE w:val="0"/>
              <w:autoSpaceDN w:val="0"/>
              <w:adjustRightInd w:val="0"/>
              <w:rPr>
                <w:sz w:val="26"/>
                <w:szCs w:val="26"/>
              </w:rPr>
            </w:pPr>
            <w:r w:rsidRPr="00FA4B7A">
              <w:rPr>
                <w:sz w:val="26"/>
                <w:szCs w:val="26"/>
              </w:rPr>
              <w:t>О наиболее значимых победах Российского го</w:t>
            </w:r>
            <w:r w:rsidRPr="00FA4B7A">
              <w:rPr>
                <w:sz w:val="26"/>
                <w:szCs w:val="26"/>
              </w:rPr>
              <w:softHyphen/>
              <w:t>сударства в разные вре</w:t>
            </w:r>
            <w:r w:rsidRPr="00FA4B7A">
              <w:rPr>
                <w:sz w:val="26"/>
                <w:szCs w:val="26"/>
              </w:rPr>
              <w:softHyphen/>
              <w:t>мена. Царь-пушка, её история. Групповой проект. Использование дру</w:t>
            </w:r>
            <w:r w:rsidRPr="00FA4B7A">
              <w:rPr>
                <w:sz w:val="26"/>
                <w:szCs w:val="26"/>
              </w:rPr>
              <w:softHyphen/>
              <w:t>гих ранее освоенных знаний и умений (изго</w:t>
            </w:r>
            <w:r w:rsidRPr="00FA4B7A">
              <w:rPr>
                <w:sz w:val="26"/>
                <w:szCs w:val="26"/>
              </w:rPr>
              <w:softHyphen/>
              <w:t>товление объёмных дета</w:t>
            </w:r>
            <w:r w:rsidRPr="00FA4B7A">
              <w:rPr>
                <w:sz w:val="26"/>
                <w:szCs w:val="26"/>
              </w:rPr>
              <w:softHyphen/>
              <w:t>лей по чертежам и др.). Изготовление макета Царь-пушки или объём</w:t>
            </w:r>
            <w:r w:rsidRPr="00FA4B7A">
              <w:rPr>
                <w:sz w:val="26"/>
                <w:szCs w:val="26"/>
              </w:rPr>
              <w:softHyphen/>
              <w:t xml:space="preserve">ного макета другого исторического военного технического объекта </w:t>
            </w:r>
          </w:p>
          <w:p w14:paraId="1F402778"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7B36DFE9" w14:textId="77777777" w:rsidR="00FA4B7A" w:rsidRPr="00FA4B7A" w:rsidRDefault="00FA4B7A" w:rsidP="00FA4B7A">
            <w:pPr>
              <w:rPr>
                <w:rFonts w:eastAsia="Calibri"/>
                <w:sz w:val="26"/>
                <w:szCs w:val="26"/>
                <w:lang w:eastAsia="en-US"/>
              </w:rPr>
            </w:pPr>
          </w:p>
        </w:tc>
      </w:tr>
      <w:tr w:rsidR="00FA4B7A" w:rsidRPr="00FA4B7A" w14:paraId="174208D4" w14:textId="77777777" w:rsidTr="00FA4B7A">
        <w:trPr>
          <w:trHeight w:val="73"/>
        </w:trPr>
        <w:tc>
          <w:tcPr>
            <w:tcW w:w="992" w:type="dxa"/>
            <w:shd w:val="clear" w:color="auto" w:fill="auto"/>
          </w:tcPr>
          <w:p w14:paraId="39C7527B" w14:textId="77777777" w:rsidR="00FA4B7A" w:rsidRPr="00FA4B7A" w:rsidRDefault="00FA4B7A" w:rsidP="00C4223A">
            <w:pPr>
              <w:numPr>
                <w:ilvl w:val="0"/>
                <w:numId w:val="232"/>
              </w:numPr>
              <w:spacing w:after="200" w:line="276" w:lineRule="auto"/>
              <w:rPr>
                <w:rFonts w:eastAsia="Calibri"/>
                <w:sz w:val="26"/>
                <w:szCs w:val="26"/>
                <w:lang w:eastAsia="en-US"/>
              </w:rPr>
            </w:pPr>
          </w:p>
        </w:tc>
        <w:tc>
          <w:tcPr>
            <w:tcW w:w="4424" w:type="dxa"/>
            <w:shd w:val="clear" w:color="auto" w:fill="auto"/>
            <w:vAlign w:val="center"/>
          </w:tcPr>
          <w:p w14:paraId="2EB3FDC5" w14:textId="77777777" w:rsidR="00FA4B7A" w:rsidRPr="00FA4B7A" w:rsidRDefault="00FA4B7A" w:rsidP="00FA4B7A">
            <w:pPr>
              <w:widowControl w:val="0"/>
              <w:autoSpaceDE w:val="0"/>
              <w:autoSpaceDN w:val="0"/>
              <w:adjustRightInd w:val="0"/>
              <w:rPr>
                <w:b/>
                <w:sz w:val="26"/>
                <w:szCs w:val="26"/>
              </w:rPr>
            </w:pPr>
            <w:r w:rsidRPr="00FA4B7A">
              <w:rPr>
                <w:b/>
                <w:sz w:val="26"/>
                <w:szCs w:val="26"/>
              </w:rPr>
              <w:t xml:space="preserve">Весенние цветы. </w:t>
            </w:r>
          </w:p>
          <w:p w14:paraId="4A1B4B2D" w14:textId="77777777" w:rsidR="00FA4B7A" w:rsidRPr="00FA4B7A" w:rsidRDefault="00FA4B7A" w:rsidP="00FA4B7A">
            <w:pPr>
              <w:widowControl w:val="0"/>
              <w:autoSpaceDE w:val="0"/>
              <w:autoSpaceDN w:val="0"/>
              <w:adjustRightInd w:val="0"/>
              <w:rPr>
                <w:sz w:val="26"/>
                <w:szCs w:val="26"/>
              </w:rPr>
            </w:pPr>
            <w:r w:rsidRPr="00FA4B7A">
              <w:rPr>
                <w:sz w:val="26"/>
                <w:szCs w:val="26"/>
              </w:rPr>
              <w:t>Об истории Международ</w:t>
            </w:r>
            <w:r w:rsidRPr="00FA4B7A">
              <w:rPr>
                <w:sz w:val="26"/>
                <w:szCs w:val="26"/>
              </w:rPr>
              <w:softHyphen/>
              <w:t xml:space="preserve">ного женского дня </w:t>
            </w:r>
          </w:p>
          <w:p w14:paraId="141FEAAC" w14:textId="77777777" w:rsidR="00FA4B7A" w:rsidRPr="00FA4B7A" w:rsidRDefault="00FA4B7A" w:rsidP="00FA4B7A">
            <w:pPr>
              <w:widowControl w:val="0"/>
              <w:autoSpaceDE w:val="0"/>
              <w:autoSpaceDN w:val="0"/>
              <w:adjustRightInd w:val="0"/>
              <w:rPr>
                <w:sz w:val="26"/>
                <w:szCs w:val="26"/>
              </w:rPr>
            </w:pPr>
            <w:r w:rsidRPr="00FA4B7A">
              <w:rPr>
                <w:sz w:val="26"/>
                <w:szCs w:val="26"/>
              </w:rPr>
              <w:lastRenderedPageBreak/>
              <w:t>8 Марта. Особенности конструкций ранее изготовленных сложных от</w:t>
            </w:r>
            <w:r w:rsidRPr="00FA4B7A">
              <w:rPr>
                <w:sz w:val="26"/>
                <w:szCs w:val="26"/>
              </w:rPr>
              <w:softHyphen/>
              <w:t>крыток, узнавание в них ранее освоенных художе</w:t>
            </w:r>
            <w:r w:rsidRPr="00FA4B7A">
              <w:rPr>
                <w:sz w:val="26"/>
                <w:szCs w:val="26"/>
              </w:rPr>
              <w:softHyphen/>
              <w:t>ственных техник. Под</w:t>
            </w:r>
            <w:r w:rsidRPr="00FA4B7A">
              <w:rPr>
                <w:sz w:val="26"/>
                <w:szCs w:val="26"/>
              </w:rPr>
              <w:softHyphen/>
              <w:t>бор технологии изготов</w:t>
            </w:r>
            <w:r w:rsidRPr="00FA4B7A">
              <w:rPr>
                <w:sz w:val="26"/>
                <w:szCs w:val="26"/>
              </w:rPr>
              <w:softHyphen/>
              <w:t>ления представленных образцов цветков из чис</w:t>
            </w:r>
            <w:r w:rsidRPr="00FA4B7A">
              <w:rPr>
                <w:sz w:val="26"/>
                <w:szCs w:val="26"/>
              </w:rPr>
              <w:softHyphen/>
              <w:t>ла известных. Использо</w:t>
            </w:r>
            <w:r w:rsidRPr="00FA4B7A">
              <w:rPr>
                <w:sz w:val="26"/>
                <w:szCs w:val="26"/>
              </w:rPr>
              <w:softHyphen/>
              <w:t>вание других ранее осво</w:t>
            </w:r>
            <w:r w:rsidRPr="00FA4B7A">
              <w:rPr>
                <w:sz w:val="26"/>
                <w:szCs w:val="26"/>
              </w:rPr>
              <w:softHyphen/>
              <w:t xml:space="preserve">енных знаний и умений. </w:t>
            </w:r>
          </w:p>
          <w:p w14:paraId="277A7C7D"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цветков сложных конструкций на основе ранее освоен</w:t>
            </w:r>
            <w:r w:rsidRPr="00FA4B7A">
              <w:rPr>
                <w:sz w:val="26"/>
                <w:szCs w:val="26"/>
              </w:rPr>
              <w:softHyphen/>
              <w:t xml:space="preserve">ных знаний и умений. </w:t>
            </w:r>
          </w:p>
          <w:p w14:paraId="21067D23" w14:textId="77777777" w:rsidR="00FA4B7A" w:rsidRPr="00FA4B7A" w:rsidRDefault="00FA4B7A" w:rsidP="00FA4B7A">
            <w:pPr>
              <w:widowControl w:val="0"/>
              <w:autoSpaceDE w:val="0"/>
              <w:autoSpaceDN w:val="0"/>
              <w:adjustRightInd w:val="0"/>
              <w:rPr>
                <w:sz w:val="26"/>
                <w:szCs w:val="26"/>
              </w:rPr>
            </w:pPr>
            <w:r w:rsidRPr="00FA4B7A">
              <w:rPr>
                <w:b/>
                <w:sz w:val="26"/>
                <w:szCs w:val="26"/>
              </w:rPr>
              <w:t>Проверим себя</w:t>
            </w:r>
            <w:r w:rsidRPr="00FA4B7A">
              <w:rPr>
                <w:sz w:val="26"/>
                <w:szCs w:val="26"/>
              </w:rPr>
              <w:t>. Проверка знаний и уме</w:t>
            </w:r>
            <w:r w:rsidRPr="00FA4B7A">
              <w:rPr>
                <w:sz w:val="26"/>
                <w:szCs w:val="26"/>
              </w:rPr>
              <w:softHyphen/>
              <w:t xml:space="preserve">ний по теме </w:t>
            </w:r>
          </w:p>
        </w:tc>
        <w:tc>
          <w:tcPr>
            <w:tcW w:w="5245" w:type="dxa"/>
            <w:vMerge/>
            <w:shd w:val="clear" w:color="auto" w:fill="auto"/>
          </w:tcPr>
          <w:p w14:paraId="10FB6443" w14:textId="77777777" w:rsidR="00FA4B7A" w:rsidRPr="00FA4B7A" w:rsidRDefault="00FA4B7A" w:rsidP="00FA4B7A">
            <w:pPr>
              <w:rPr>
                <w:rFonts w:eastAsia="Calibri"/>
                <w:sz w:val="26"/>
                <w:szCs w:val="26"/>
                <w:lang w:eastAsia="en-US"/>
              </w:rPr>
            </w:pPr>
          </w:p>
        </w:tc>
      </w:tr>
      <w:tr w:rsidR="00FA4B7A" w:rsidRPr="00FA4B7A" w14:paraId="0EC93418" w14:textId="77777777" w:rsidTr="00FA4B7A">
        <w:trPr>
          <w:trHeight w:val="73"/>
        </w:trPr>
        <w:tc>
          <w:tcPr>
            <w:tcW w:w="10661" w:type="dxa"/>
            <w:gridSpan w:val="3"/>
            <w:shd w:val="clear" w:color="auto" w:fill="auto"/>
          </w:tcPr>
          <w:p w14:paraId="5B59601E"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lastRenderedPageBreak/>
              <w:t>Студия «Игрушки» (4 часа)</w:t>
            </w:r>
          </w:p>
        </w:tc>
      </w:tr>
      <w:tr w:rsidR="00FA4B7A" w:rsidRPr="00FA4B7A" w14:paraId="47ACFDC2" w14:textId="77777777" w:rsidTr="00FA4B7A">
        <w:trPr>
          <w:trHeight w:val="2819"/>
        </w:trPr>
        <w:tc>
          <w:tcPr>
            <w:tcW w:w="992" w:type="dxa"/>
            <w:shd w:val="clear" w:color="auto" w:fill="auto"/>
          </w:tcPr>
          <w:p w14:paraId="57E04459" w14:textId="77777777" w:rsidR="00FA4B7A" w:rsidRPr="00FA4B7A" w:rsidRDefault="00FA4B7A" w:rsidP="00FA4B7A">
            <w:pPr>
              <w:spacing w:after="200" w:line="276" w:lineRule="auto"/>
              <w:jc w:val="center"/>
              <w:rPr>
                <w:rFonts w:eastAsia="Calibri"/>
                <w:b/>
                <w:sz w:val="26"/>
                <w:szCs w:val="26"/>
                <w:lang w:eastAsia="en-US"/>
              </w:rPr>
            </w:pPr>
            <w:r w:rsidRPr="00FA4B7A">
              <w:rPr>
                <w:rFonts w:eastAsia="Calibri"/>
                <w:b/>
                <w:sz w:val="26"/>
                <w:szCs w:val="26"/>
                <w:lang w:eastAsia="en-US"/>
              </w:rPr>
              <w:t>29.</w:t>
            </w:r>
          </w:p>
        </w:tc>
        <w:tc>
          <w:tcPr>
            <w:tcW w:w="4424" w:type="dxa"/>
            <w:shd w:val="clear" w:color="auto" w:fill="auto"/>
            <w:vAlign w:val="center"/>
          </w:tcPr>
          <w:p w14:paraId="51AAFD0C" w14:textId="77777777" w:rsidR="00FA4B7A" w:rsidRPr="00FA4B7A" w:rsidRDefault="00FA4B7A" w:rsidP="00FA4B7A">
            <w:pPr>
              <w:widowControl w:val="0"/>
              <w:autoSpaceDE w:val="0"/>
              <w:autoSpaceDN w:val="0"/>
              <w:adjustRightInd w:val="0"/>
              <w:rPr>
                <w:sz w:val="26"/>
                <w:szCs w:val="26"/>
              </w:rPr>
            </w:pPr>
            <w:r w:rsidRPr="00FA4B7A">
              <w:rPr>
                <w:b/>
                <w:sz w:val="26"/>
                <w:szCs w:val="26"/>
              </w:rPr>
              <w:t>История игрушек. Иг</w:t>
            </w:r>
            <w:r w:rsidRPr="00FA4B7A">
              <w:rPr>
                <w:b/>
                <w:sz w:val="26"/>
                <w:szCs w:val="26"/>
              </w:rPr>
              <w:softHyphen/>
              <w:t>рушка-</w:t>
            </w:r>
          </w:p>
          <w:p w14:paraId="27BA92B9" w14:textId="77777777" w:rsidR="00FA4B7A" w:rsidRPr="00FA4B7A" w:rsidRDefault="00FA4B7A" w:rsidP="00FA4B7A">
            <w:pPr>
              <w:widowControl w:val="0"/>
              <w:autoSpaceDE w:val="0"/>
              <w:autoSpaceDN w:val="0"/>
              <w:adjustRightInd w:val="0"/>
              <w:rPr>
                <w:sz w:val="26"/>
                <w:szCs w:val="26"/>
              </w:rPr>
            </w:pPr>
            <w:r w:rsidRPr="00FA4B7A">
              <w:rPr>
                <w:b/>
                <w:sz w:val="26"/>
                <w:szCs w:val="26"/>
              </w:rPr>
              <w:t>попрыгушка</w:t>
            </w:r>
            <w:r w:rsidRPr="00FA4B7A">
              <w:rPr>
                <w:sz w:val="26"/>
                <w:szCs w:val="26"/>
              </w:rPr>
              <w:t xml:space="preserve">. </w:t>
            </w:r>
          </w:p>
          <w:p w14:paraId="3B9B831F" w14:textId="77777777" w:rsidR="00FA4B7A" w:rsidRPr="00FA4B7A" w:rsidRDefault="00FA4B7A" w:rsidP="00FA4B7A">
            <w:pPr>
              <w:widowControl w:val="0"/>
              <w:autoSpaceDE w:val="0"/>
              <w:autoSpaceDN w:val="0"/>
              <w:adjustRightInd w:val="0"/>
              <w:rPr>
                <w:sz w:val="26"/>
                <w:szCs w:val="26"/>
              </w:rPr>
            </w:pPr>
            <w:r w:rsidRPr="00FA4B7A">
              <w:rPr>
                <w:sz w:val="26"/>
                <w:szCs w:val="26"/>
              </w:rPr>
              <w:t>Общее представление о происхождении и назна</w:t>
            </w:r>
            <w:r w:rsidRPr="00FA4B7A">
              <w:rPr>
                <w:sz w:val="26"/>
                <w:szCs w:val="26"/>
              </w:rPr>
              <w:softHyphen/>
              <w:t>чении игрушек. Матери</w:t>
            </w:r>
            <w:r w:rsidRPr="00FA4B7A">
              <w:rPr>
                <w:sz w:val="26"/>
                <w:szCs w:val="26"/>
              </w:rPr>
              <w:softHyphen/>
              <w:t>алы, из которых изготав</w:t>
            </w:r>
            <w:r w:rsidRPr="00FA4B7A">
              <w:rPr>
                <w:sz w:val="26"/>
                <w:szCs w:val="26"/>
              </w:rPr>
              <w:softHyphen/>
              <w:t>ливали и изготавливают игрушки. Российские традиционные игрушеч</w:t>
            </w:r>
            <w:r w:rsidRPr="00FA4B7A">
              <w:rPr>
                <w:sz w:val="26"/>
                <w:szCs w:val="26"/>
              </w:rPr>
              <w:softHyphen/>
              <w:t>ные промыслы. Совре</w:t>
            </w:r>
            <w:r w:rsidRPr="00FA4B7A">
              <w:rPr>
                <w:sz w:val="26"/>
                <w:szCs w:val="26"/>
              </w:rPr>
              <w:softHyphen/>
              <w:t>менные игрушки: меха</w:t>
            </w:r>
            <w:r w:rsidRPr="00FA4B7A">
              <w:rPr>
                <w:sz w:val="26"/>
                <w:szCs w:val="26"/>
              </w:rPr>
              <w:softHyphen/>
              <w:t xml:space="preserve">нические, электронные, игрушки-конструкторы </w:t>
            </w:r>
          </w:p>
          <w:p w14:paraId="580213C7" w14:textId="77777777" w:rsidR="00FA4B7A" w:rsidRPr="00FA4B7A" w:rsidRDefault="00FA4B7A" w:rsidP="00FA4B7A">
            <w:pPr>
              <w:widowControl w:val="0"/>
              <w:autoSpaceDE w:val="0"/>
              <w:autoSpaceDN w:val="0"/>
              <w:adjustRightInd w:val="0"/>
              <w:rPr>
                <w:b/>
                <w:sz w:val="26"/>
                <w:szCs w:val="26"/>
              </w:rPr>
            </w:pPr>
            <w:r w:rsidRPr="00FA4B7A">
              <w:rPr>
                <w:sz w:val="26"/>
                <w:szCs w:val="26"/>
              </w:rPr>
              <w:t>и др. Их развивающие возможности. Игрушки с подвижными механизма</w:t>
            </w:r>
            <w:r w:rsidRPr="00FA4B7A">
              <w:rPr>
                <w:sz w:val="26"/>
                <w:szCs w:val="26"/>
              </w:rPr>
              <w:softHyphen/>
              <w:t>ми. Конструкции по</w:t>
            </w:r>
            <w:r w:rsidRPr="00FA4B7A">
              <w:rPr>
                <w:sz w:val="26"/>
                <w:szCs w:val="26"/>
              </w:rPr>
              <w:softHyphen/>
              <w:t>движных механизмов. Раздвижной подвижный механизм. Использова</w:t>
            </w:r>
            <w:r w:rsidRPr="00FA4B7A">
              <w:rPr>
                <w:sz w:val="26"/>
                <w:szCs w:val="26"/>
              </w:rPr>
              <w:softHyphen/>
              <w:t>ние других ранее освоен</w:t>
            </w:r>
            <w:r w:rsidRPr="00FA4B7A">
              <w:rPr>
                <w:sz w:val="26"/>
                <w:szCs w:val="26"/>
              </w:rPr>
              <w:softHyphen/>
              <w:t>ных знаний и умений. Изготовление игрушек с раздвижным подвиж</w:t>
            </w:r>
            <w:r w:rsidRPr="00FA4B7A">
              <w:rPr>
                <w:sz w:val="26"/>
                <w:szCs w:val="26"/>
              </w:rPr>
              <w:softHyphen/>
              <w:t>ным механизмом</w:t>
            </w:r>
          </w:p>
        </w:tc>
        <w:tc>
          <w:tcPr>
            <w:tcW w:w="5245" w:type="dxa"/>
            <w:vMerge w:val="restart"/>
            <w:shd w:val="clear" w:color="auto" w:fill="auto"/>
          </w:tcPr>
          <w:p w14:paraId="62BD9920" w14:textId="77777777" w:rsidR="00FA4B7A" w:rsidRPr="00FA4B7A" w:rsidRDefault="00FA4B7A" w:rsidP="00FA4B7A">
            <w:pPr>
              <w:widowControl w:val="0"/>
              <w:autoSpaceDE w:val="0"/>
              <w:autoSpaceDN w:val="0"/>
              <w:adjustRightInd w:val="0"/>
              <w:rPr>
                <w:sz w:val="26"/>
                <w:szCs w:val="26"/>
              </w:rPr>
            </w:pPr>
            <w:r w:rsidRPr="00FA4B7A">
              <w:rPr>
                <w:b/>
                <w:i/>
                <w:sz w:val="26"/>
                <w:szCs w:val="26"/>
              </w:rPr>
              <w:t xml:space="preserve">Самостоятельно: </w:t>
            </w: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1EA846AE"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 xml:space="preserve">лой группе, договариваться, помогать друг другу в совместной работе, исполнять разные социальные роли; </w:t>
            </w:r>
          </w:p>
          <w:p w14:paraId="38AC43D3" w14:textId="77777777" w:rsidR="00FA4B7A" w:rsidRPr="00FA4B7A" w:rsidRDefault="00FA4B7A" w:rsidP="00FA4B7A">
            <w:pPr>
              <w:widowControl w:val="0"/>
              <w:autoSpaceDE w:val="0"/>
              <w:autoSpaceDN w:val="0"/>
              <w:adjustRightInd w:val="0"/>
              <w:rPr>
                <w:sz w:val="26"/>
                <w:szCs w:val="26"/>
              </w:rPr>
            </w:pPr>
            <w:r w:rsidRPr="00FA4B7A">
              <w:rPr>
                <w:sz w:val="26"/>
                <w:szCs w:val="26"/>
              </w:rPr>
              <w:t>- использовать полученные знания и умения по обработке бумаги, картона, ткани и других. материалов для вы</w:t>
            </w:r>
            <w:r w:rsidRPr="00FA4B7A">
              <w:rPr>
                <w:sz w:val="26"/>
                <w:szCs w:val="26"/>
              </w:rPr>
              <w:softHyphen/>
              <w:t xml:space="preserve">полнения практических работ; </w:t>
            </w:r>
          </w:p>
          <w:p w14:paraId="43B2BB7C"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 xml:space="preserve">ния, конструктивные особенности и технологии изготовления игрушек; </w:t>
            </w:r>
          </w:p>
          <w:p w14:paraId="3ACF68FA" w14:textId="77777777" w:rsidR="00FA4B7A" w:rsidRPr="00FA4B7A" w:rsidRDefault="00FA4B7A" w:rsidP="00FA4B7A">
            <w:pPr>
              <w:widowControl w:val="0"/>
              <w:autoSpaceDE w:val="0"/>
              <w:autoSpaceDN w:val="0"/>
              <w:adjustRightInd w:val="0"/>
              <w:rPr>
                <w:sz w:val="26"/>
                <w:szCs w:val="26"/>
              </w:rPr>
            </w:pPr>
            <w:r w:rsidRPr="00FA4B7A">
              <w:rPr>
                <w:sz w:val="26"/>
                <w:szCs w:val="26"/>
              </w:rPr>
              <w:t>-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41FB0BFF" w14:textId="77777777" w:rsidR="00FA4B7A" w:rsidRPr="00FA4B7A" w:rsidRDefault="00FA4B7A" w:rsidP="00FA4B7A">
            <w:pPr>
              <w:widowControl w:val="0"/>
              <w:autoSpaceDE w:val="0"/>
              <w:autoSpaceDN w:val="0"/>
              <w:adjustRightInd w:val="0"/>
              <w:rPr>
                <w:sz w:val="26"/>
                <w:szCs w:val="26"/>
              </w:rPr>
            </w:pPr>
            <w:r w:rsidRPr="00FA4B7A">
              <w:rPr>
                <w:sz w:val="26"/>
                <w:szCs w:val="26"/>
              </w:rPr>
              <w:t>- планировать предстоящую практи</w:t>
            </w:r>
            <w:r w:rsidRPr="00FA4B7A">
              <w:rPr>
                <w:sz w:val="26"/>
                <w:szCs w:val="26"/>
              </w:rPr>
              <w:softHyphen/>
              <w:t xml:space="preserve">ческую деятельность в соответствии с её целью, задачами, особенностями выполняемого задания; </w:t>
            </w:r>
          </w:p>
          <w:p w14:paraId="570812EC"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рисунки, схемы, проверять изделия в действии, корректировать конструкцию и технологию изготовле</w:t>
            </w:r>
            <w:r w:rsidRPr="00FA4B7A">
              <w:rPr>
                <w:sz w:val="26"/>
                <w:szCs w:val="26"/>
              </w:rPr>
              <w:softHyphen/>
              <w:t xml:space="preserve">ния; </w:t>
            </w:r>
          </w:p>
          <w:p w14:paraId="6BCAC70A"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5D42CCA2"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w:t>
            </w:r>
            <w:r w:rsidRPr="00FA4B7A">
              <w:rPr>
                <w:sz w:val="26"/>
                <w:szCs w:val="26"/>
              </w:rPr>
              <w:lastRenderedPageBreak/>
              <w:t xml:space="preserve">исправлять свои ошибки. </w:t>
            </w:r>
          </w:p>
          <w:p w14:paraId="66B14262"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 помощью учителя: </w:t>
            </w:r>
          </w:p>
          <w:p w14:paraId="394C9A25" w14:textId="77777777" w:rsidR="00FA4B7A" w:rsidRPr="00FA4B7A" w:rsidRDefault="00FA4B7A" w:rsidP="00FA4B7A">
            <w:pPr>
              <w:widowControl w:val="0"/>
              <w:autoSpaceDE w:val="0"/>
              <w:autoSpaceDN w:val="0"/>
              <w:adjustRightInd w:val="0"/>
              <w:rPr>
                <w:sz w:val="26"/>
                <w:szCs w:val="26"/>
              </w:rPr>
            </w:pPr>
            <w:r w:rsidRPr="00FA4B7A">
              <w:rPr>
                <w:sz w:val="26"/>
                <w:szCs w:val="26"/>
              </w:rPr>
              <w:t>- наблюдать и сравнивать конструк</w:t>
            </w:r>
            <w:r w:rsidRPr="00FA4B7A">
              <w:rPr>
                <w:sz w:val="26"/>
                <w:szCs w:val="26"/>
              </w:rPr>
              <w:softHyphen/>
              <w:t>тивные и декоративные особенности изделий, технологии их изготовления, свойства изучаемых материалов, спо</w:t>
            </w:r>
            <w:r w:rsidRPr="00FA4B7A">
              <w:rPr>
                <w:sz w:val="26"/>
                <w:szCs w:val="26"/>
              </w:rPr>
              <w:softHyphen/>
              <w:t>собы их обработки, способы подвиж</w:t>
            </w:r>
            <w:r w:rsidRPr="00FA4B7A">
              <w:rPr>
                <w:sz w:val="26"/>
                <w:szCs w:val="26"/>
              </w:rPr>
              <w:softHyphen/>
              <w:t>ного и неподвижного соединения раз</w:t>
            </w:r>
            <w:r w:rsidRPr="00FA4B7A">
              <w:rPr>
                <w:sz w:val="26"/>
                <w:szCs w:val="26"/>
              </w:rPr>
              <w:softHyphen/>
              <w:t xml:space="preserve">ных материалов; </w:t>
            </w:r>
          </w:p>
          <w:p w14:paraId="4AC25089"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w:t>
            </w:r>
            <w:r w:rsidRPr="00FA4B7A">
              <w:rPr>
                <w:sz w:val="26"/>
                <w:szCs w:val="26"/>
              </w:rPr>
              <w:softHyphen/>
              <w:t>ские задачи через наблюдения и рас</w:t>
            </w:r>
            <w:r w:rsidRPr="00FA4B7A">
              <w:rPr>
                <w:sz w:val="26"/>
                <w:szCs w:val="26"/>
              </w:rPr>
              <w:softHyphen/>
              <w:t>суждения, упражнения, исследования (конструктивные особенности механиз</w:t>
            </w:r>
            <w:r w:rsidRPr="00FA4B7A">
              <w:rPr>
                <w:sz w:val="26"/>
                <w:szCs w:val="26"/>
              </w:rPr>
              <w:softHyphen/>
              <w:t xml:space="preserve">мов игрушек-попрыгушек, качающихся игрушек, игрушек типа «Щелкунчик», игрушек с рычажным механизмом); </w:t>
            </w:r>
          </w:p>
          <w:p w14:paraId="1B988278" w14:textId="77777777" w:rsidR="00FA4B7A" w:rsidRPr="00FA4B7A" w:rsidRDefault="00FA4B7A" w:rsidP="00FA4B7A">
            <w:pPr>
              <w:widowControl w:val="0"/>
              <w:autoSpaceDE w:val="0"/>
              <w:autoSpaceDN w:val="0"/>
              <w:adjustRightInd w:val="0"/>
              <w:rPr>
                <w:sz w:val="26"/>
                <w:szCs w:val="26"/>
              </w:rPr>
            </w:pPr>
            <w:r w:rsidRPr="00FA4B7A">
              <w:rPr>
                <w:sz w:val="26"/>
                <w:szCs w:val="26"/>
              </w:rPr>
              <w:t>- знакомиться с традициями и твор</w:t>
            </w:r>
            <w:r w:rsidRPr="00FA4B7A">
              <w:rPr>
                <w:sz w:val="26"/>
                <w:szCs w:val="26"/>
              </w:rPr>
              <w:softHyphen/>
              <w:t>чеством мастеров-игрушечников род</w:t>
            </w:r>
            <w:r w:rsidRPr="00FA4B7A">
              <w:rPr>
                <w:sz w:val="26"/>
                <w:szCs w:val="26"/>
              </w:rPr>
              <w:softHyphen/>
              <w:t xml:space="preserve">ного края и России; </w:t>
            </w:r>
          </w:p>
          <w:p w14:paraId="44D2023F" w14:textId="77777777" w:rsidR="00FA4B7A" w:rsidRPr="00FA4B7A" w:rsidRDefault="00FA4B7A" w:rsidP="00FA4B7A">
            <w:pPr>
              <w:widowControl w:val="0"/>
              <w:autoSpaceDE w:val="0"/>
              <w:autoSpaceDN w:val="0"/>
              <w:adjustRightInd w:val="0"/>
              <w:rPr>
                <w:b/>
                <w:i/>
                <w:sz w:val="26"/>
                <w:szCs w:val="26"/>
              </w:rPr>
            </w:pPr>
            <w:r w:rsidRPr="00FA4B7A">
              <w:rPr>
                <w:sz w:val="26"/>
                <w:szCs w:val="26"/>
              </w:rPr>
              <w:t>- обсуждать и оценивать свои зна</w:t>
            </w:r>
            <w:r w:rsidRPr="00FA4B7A">
              <w:rPr>
                <w:sz w:val="26"/>
                <w:szCs w:val="26"/>
              </w:rPr>
              <w:softHyphen/>
              <w:t xml:space="preserve">ния по теме, исправлять ошибки, формулировать аналогичные задания </w:t>
            </w:r>
          </w:p>
        </w:tc>
      </w:tr>
      <w:tr w:rsidR="00FA4B7A" w:rsidRPr="00FA4B7A" w14:paraId="05317519" w14:textId="77777777" w:rsidTr="00FA4B7A">
        <w:trPr>
          <w:trHeight w:val="73"/>
        </w:trPr>
        <w:tc>
          <w:tcPr>
            <w:tcW w:w="992" w:type="dxa"/>
            <w:shd w:val="clear" w:color="auto" w:fill="auto"/>
          </w:tcPr>
          <w:p w14:paraId="528FD145" w14:textId="77777777" w:rsidR="00FA4B7A" w:rsidRPr="00FA4B7A" w:rsidRDefault="00FA4B7A" w:rsidP="00FA4B7A">
            <w:pPr>
              <w:spacing w:after="200" w:line="276" w:lineRule="auto"/>
              <w:ind w:left="360"/>
              <w:rPr>
                <w:rFonts w:eastAsia="Calibri"/>
                <w:sz w:val="26"/>
                <w:szCs w:val="26"/>
                <w:lang w:eastAsia="en-US"/>
              </w:rPr>
            </w:pPr>
            <w:r w:rsidRPr="00FA4B7A">
              <w:rPr>
                <w:rFonts w:eastAsia="Calibri"/>
                <w:b/>
                <w:sz w:val="26"/>
                <w:szCs w:val="26"/>
                <w:lang w:eastAsia="en-US"/>
              </w:rPr>
              <w:t>30</w:t>
            </w:r>
            <w:r w:rsidRPr="00FA4B7A">
              <w:rPr>
                <w:rFonts w:eastAsia="Calibri"/>
                <w:sz w:val="26"/>
                <w:szCs w:val="26"/>
                <w:lang w:eastAsia="en-US"/>
              </w:rPr>
              <w:t>.</w:t>
            </w:r>
          </w:p>
        </w:tc>
        <w:tc>
          <w:tcPr>
            <w:tcW w:w="4424" w:type="dxa"/>
            <w:shd w:val="clear" w:color="auto" w:fill="auto"/>
            <w:vAlign w:val="center"/>
          </w:tcPr>
          <w:p w14:paraId="725C1D14" w14:textId="77777777" w:rsidR="00FA4B7A" w:rsidRPr="00FA4B7A" w:rsidRDefault="00FA4B7A" w:rsidP="00FA4B7A">
            <w:pPr>
              <w:widowControl w:val="0"/>
              <w:autoSpaceDE w:val="0"/>
              <w:autoSpaceDN w:val="0"/>
              <w:adjustRightInd w:val="0"/>
              <w:rPr>
                <w:sz w:val="26"/>
                <w:szCs w:val="26"/>
              </w:rPr>
            </w:pPr>
            <w:r w:rsidRPr="00FA4B7A">
              <w:rPr>
                <w:b/>
                <w:sz w:val="26"/>
                <w:szCs w:val="26"/>
              </w:rPr>
              <w:t>Качающиеся игрушки.</w:t>
            </w:r>
            <w:r w:rsidRPr="00FA4B7A">
              <w:rPr>
                <w:sz w:val="26"/>
                <w:szCs w:val="26"/>
              </w:rPr>
              <w:t xml:space="preserve"> </w:t>
            </w:r>
          </w:p>
          <w:p w14:paraId="52D48060" w14:textId="77777777" w:rsidR="00FA4B7A" w:rsidRPr="00FA4B7A" w:rsidRDefault="00FA4B7A" w:rsidP="00FA4B7A">
            <w:pPr>
              <w:widowControl w:val="0"/>
              <w:autoSpaceDE w:val="0"/>
              <w:autoSpaceDN w:val="0"/>
              <w:adjustRightInd w:val="0"/>
              <w:rPr>
                <w:sz w:val="26"/>
                <w:szCs w:val="26"/>
              </w:rPr>
            </w:pPr>
            <w:r w:rsidRPr="00FA4B7A">
              <w:rPr>
                <w:sz w:val="26"/>
                <w:szCs w:val="26"/>
              </w:rPr>
              <w:t>Сравнение конструктив</w:t>
            </w:r>
            <w:r w:rsidRPr="00FA4B7A">
              <w:rPr>
                <w:sz w:val="26"/>
                <w:szCs w:val="26"/>
              </w:rPr>
              <w:softHyphen/>
              <w:t>ных особенностей изде</w:t>
            </w:r>
            <w:r w:rsidRPr="00FA4B7A">
              <w:rPr>
                <w:sz w:val="26"/>
                <w:szCs w:val="26"/>
              </w:rPr>
              <w:softHyphen/>
              <w:t>лий и их качающихся механизмов. Изготовле</w:t>
            </w:r>
            <w:r w:rsidRPr="00FA4B7A">
              <w:rPr>
                <w:sz w:val="26"/>
                <w:szCs w:val="26"/>
              </w:rPr>
              <w:softHyphen/>
              <w:t>ние качающегося меха</w:t>
            </w:r>
            <w:r w:rsidRPr="00FA4B7A">
              <w:rPr>
                <w:sz w:val="26"/>
                <w:szCs w:val="26"/>
              </w:rPr>
              <w:softHyphen/>
              <w:t>низма складыванием деталей. Использование щелевого замка. Ис</w:t>
            </w:r>
            <w:r w:rsidRPr="00FA4B7A">
              <w:rPr>
                <w:sz w:val="26"/>
                <w:szCs w:val="26"/>
              </w:rPr>
              <w:softHyphen/>
              <w:t xml:space="preserve">пользование других ранее освоенных знаний и умений. </w:t>
            </w:r>
          </w:p>
          <w:p w14:paraId="3D4DC34F"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игрушек с качающимся механиз</w:t>
            </w:r>
            <w:r w:rsidRPr="00FA4B7A">
              <w:rPr>
                <w:sz w:val="26"/>
                <w:szCs w:val="26"/>
              </w:rPr>
              <w:softHyphen/>
              <w:t>мом из сложенных де</w:t>
            </w:r>
            <w:r w:rsidRPr="00FA4B7A">
              <w:rPr>
                <w:sz w:val="26"/>
                <w:szCs w:val="26"/>
              </w:rPr>
              <w:softHyphen/>
              <w:t xml:space="preserve">талей. Использование щелевого замка </w:t>
            </w:r>
          </w:p>
          <w:p w14:paraId="6B4A7EC5"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23EE39F0" w14:textId="77777777" w:rsidR="00FA4B7A" w:rsidRPr="00FA4B7A" w:rsidRDefault="00FA4B7A" w:rsidP="00FA4B7A">
            <w:pPr>
              <w:rPr>
                <w:rFonts w:eastAsia="Calibri"/>
                <w:sz w:val="26"/>
                <w:szCs w:val="26"/>
                <w:lang w:eastAsia="en-US"/>
              </w:rPr>
            </w:pPr>
          </w:p>
        </w:tc>
      </w:tr>
      <w:tr w:rsidR="00FA4B7A" w:rsidRPr="00FA4B7A" w14:paraId="717824A8" w14:textId="77777777" w:rsidTr="00FA4B7A">
        <w:trPr>
          <w:trHeight w:val="73"/>
        </w:trPr>
        <w:tc>
          <w:tcPr>
            <w:tcW w:w="992" w:type="dxa"/>
            <w:shd w:val="clear" w:color="auto" w:fill="auto"/>
          </w:tcPr>
          <w:p w14:paraId="5565E971" w14:textId="77777777" w:rsidR="00FA4B7A" w:rsidRPr="00FA4B7A" w:rsidRDefault="00FA4B7A" w:rsidP="00FA4B7A">
            <w:pPr>
              <w:spacing w:after="200" w:line="276" w:lineRule="auto"/>
              <w:jc w:val="center"/>
              <w:rPr>
                <w:rFonts w:eastAsia="Calibri"/>
                <w:b/>
                <w:sz w:val="26"/>
                <w:szCs w:val="26"/>
                <w:lang w:eastAsia="en-US"/>
              </w:rPr>
            </w:pPr>
            <w:r w:rsidRPr="00FA4B7A">
              <w:rPr>
                <w:rFonts w:eastAsia="Calibri"/>
                <w:b/>
                <w:sz w:val="26"/>
                <w:szCs w:val="26"/>
                <w:lang w:eastAsia="en-US"/>
              </w:rPr>
              <w:lastRenderedPageBreak/>
              <w:t xml:space="preserve">  31.</w:t>
            </w:r>
          </w:p>
        </w:tc>
        <w:tc>
          <w:tcPr>
            <w:tcW w:w="4424" w:type="dxa"/>
            <w:shd w:val="clear" w:color="auto" w:fill="auto"/>
          </w:tcPr>
          <w:p w14:paraId="41B97815" w14:textId="77777777" w:rsidR="00FA4B7A" w:rsidRPr="00FA4B7A" w:rsidRDefault="00FA4B7A" w:rsidP="00FA4B7A">
            <w:pPr>
              <w:widowControl w:val="0"/>
              <w:autoSpaceDE w:val="0"/>
              <w:autoSpaceDN w:val="0"/>
              <w:adjustRightInd w:val="0"/>
              <w:rPr>
                <w:sz w:val="26"/>
                <w:szCs w:val="26"/>
              </w:rPr>
            </w:pPr>
            <w:r w:rsidRPr="00FA4B7A">
              <w:rPr>
                <w:b/>
                <w:sz w:val="26"/>
                <w:szCs w:val="26"/>
              </w:rPr>
              <w:t>Подвижная игрушка «Щелкунчик».</w:t>
            </w:r>
            <w:r w:rsidRPr="00FA4B7A">
              <w:rPr>
                <w:sz w:val="26"/>
                <w:szCs w:val="26"/>
              </w:rPr>
              <w:t xml:space="preserve"> </w:t>
            </w:r>
          </w:p>
          <w:p w14:paraId="034083EA" w14:textId="77777777" w:rsidR="00FA4B7A" w:rsidRPr="00FA4B7A" w:rsidRDefault="00FA4B7A" w:rsidP="00FA4B7A">
            <w:pPr>
              <w:widowControl w:val="0"/>
              <w:autoSpaceDE w:val="0"/>
              <w:autoSpaceDN w:val="0"/>
              <w:adjustRightInd w:val="0"/>
              <w:rPr>
                <w:sz w:val="26"/>
                <w:szCs w:val="26"/>
              </w:rPr>
            </w:pPr>
            <w:r w:rsidRPr="00FA4B7A">
              <w:rPr>
                <w:sz w:val="26"/>
                <w:szCs w:val="26"/>
              </w:rPr>
              <w:t>Подвижный механизм типа «Щелкунчик». Осо</w:t>
            </w:r>
            <w:r w:rsidRPr="00FA4B7A">
              <w:rPr>
                <w:sz w:val="26"/>
                <w:szCs w:val="26"/>
              </w:rPr>
              <w:softHyphen/>
              <w:t>бенности его конструк</w:t>
            </w:r>
            <w:r w:rsidRPr="00FA4B7A">
              <w:rPr>
                <w:sz w:val="26"/>
                <w:szCs w:val="26"/>
              </w:rPr>
              <w:softHyphen/>
              <w:t>ции и изготовления. Ис</w:t>
            </w:r>
            <w:r w:rsidRPr="00FA4B7A">
              <w:rPr>
                <w:sz w:val="26"/>
                <w:szCs w:val="26"/>
              </w:rPr>
              <w:softHyphen/>
              <w:t xml:space="preserve">пользование щелевого замка. Использование других ранее освоенных знаний и умений. </w:t>
            </w:r>
          </w:p>
          <w:p w14:paraId="5D116A05" w14:textId="77777777" w:rsidR="00FA4B7A" w:rsidRPr="00FA4B7A" w:rsidRDefault="00FA4B7A" w:rsidP="00FA4B7A">
            <w:pPr>
              <w:widowControl w:val="0"/>
              <w:autoSpaceDE w:val="0"/>
              <w:autoSpaceDN w:val="0"/>
              <w:adjustRightInd w:val="0"/>
              <w:rPr>
                <w:sz w:val="26"/>
                <w:szCs w:val="26"/>
              </w:rPr>
            </w:pPr>
            <w:r w:rsidRPr="00FA4B7A">
              <w:rPr>
                <w:sz w:val="26"/>
                <w:szCs w:val="26"/>
              </w:rPr>
              <w:t>Изготовление игрушек с подвижным механиз</w:t>
            </w:r>
            <w:r w:rsidRPr="00FA4B7A">
              <w:rPr>
                <w:sz w:val="26"/>
                <w:szCs w:val="26"/>
              </w:rPr>
              <w:softHyphen/>
              <w:t xml:space="preserve">мом типа «Щелкунчик» </w:t>
            </w:r>
          </w:p>
          <w:p w14:paraId="001D1CA3"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77E04306" w14:textId="77777777" w:rsidR="00FA4B7A" w:rsidRPr="00FA4B7A" w:rsidRDefault="00FA4B7A" w:rsidP="00FA4B7A">
            <w:pPr>
              <w:rPr>
                <w:rFonts w:eastAsia="Calibri"/>
                <w:sz w:val="26"/>
                <w:szCs w:val="26"/>
                <w:lang w:eastAsia="en-US"/>
              </w:rPr>
            </w:pPr>
          </w:p>
        </w:tc>
      </w:tr>
      <w:tr w:rsidR="00FA4B7A" w:rsidRPr="00FA4B7A" w14:paraId="7794AC89" w14:textId="77777777" w:rsidTr="00FA4B7A">
        <w:trPr>
          <w:trHeight w:val="73"/>
        </w:trPr>
        <w:tc>
          <w:tcPr>
            <w:tcW w:w="992" w:type="dxa"/>
            <w:shd w:val="clear" w:color="auto" w:fill="auto"/>
          </w:tcPr>
          <w:p w14:paraId="2923236A" w14:textId="77777777" w:rsidR="00FA4B7A" w:rsidRPr="00FA4B7A" w:rsidRDefault="00FA4B7A" w:rsidP="00FA4B7A">
            <w:pPr>
              <w:spacing w:after="200" w:line="276" w:lineRule="auto"/>
              <w:rPr>
                <w:rFonts w:eastAsia="Calibri"/>
                <w:b/>
                <w:sz w:val="26"/>
                <w:szCs w:val="26"/>
                <w:lang w:eastAsia="en-US"/>
              </w:rPr>
            </w:pPr>
            <w:r w:rsidRPr="00FA4B7A">
              <w:rPr>
                <w:rFonts w:eastAsia="Calibri"/>
                <w:b/>
                <w:sz w:val="26"/>
                <w:szCs w:val="26"/>
                <w:lang w:eastAsia="en-US"/>
              </w:rPr>
              <w:lastRenderedPageBreak/>
              <w:t xml:space="preserve">     32.</w:t>
            </w:r>
          </w:p>
        </w:tc>
        <w:tc>
          <w:tcPr>
            <w:tcW w:w="4424" w:type="dxa"/>
            <w:shd w:val="clear" w:color="auto" w:fill="auto"/>
          </w:tcPr>
          <w:p w14:paraId="44126004" w14:textId="77777777" w:rsidR="00FA4B7A" w:rsidRPr="00FA4B7A" w:rsidRDefault="00FA4B7A" w:rsidP="00FA4B7A">
            <w:pPr>
              <w:widowControl w:val="0"/>
              <w:autoSpaceDE w:val="0"/>
              <w:autoSpaceDN w:val="0"/>
              <w:adjustRightInd w:val="0"/>
              <w:rPr>
                <w:sz w:val="26"/>
                <w:szCs w:val="26"/>
              </w:rPr>
            </w:pPr>
            <w:r w:rsidRPr="00FA4B7A">
              <w:rPr>
                <w:b/>
                <w:sz w:val="26"/>
                <w:szCs w:val="26"/>
              </w:rPr>
              <w:t>Игрушка с рычажным механизмом</w:t>
            </w:r>
            <w:r w:rsidRPr="00FA4B7A">
              <w:rPr>
                <w:sz w:val="26"/>
                <w:szCs w:val="26"/>
              </w:rPr>
              <w:t xml:space="preserve">. </w:t>
            </w:r>
          </w:p>
          <w:p w14:paraId="0FFA5060" w14:textId="77777777" w:rsidR="00FA4B7A" w:rsidRPr="00FA4B7A" w:rsidRDefault="00FA4B7A" w:rsidP="00FA4B7A">
            <w:pPr>
              <w:widowControl w:val="0"/>
              <w:autoSpaceDE w:val="0"/>
              <w:autoSpaceDN w:val="0"/>
              <w:adjustRightInd w:val="0"/>
              <w:rPr>
                <w:sz w:val="26"/>
                <w:szCs w:val="26"/>
              </w:rPr>
            </w:pPr>
            <w:r w:rsidRPr="00FA4B7A">
              <w:rPr>
                <w:sz w:val="26"/>
                <w:szCs w:val="26"/>
              </w:rPr>
              <w:t>Рычажный механизм. Особенности его кон</w:t>
            </w:r>
            <w:r w:rsidRPr="00FA4B7A">
              <w:rPr>
                <w:sz w:val="26"/>
                <w:szCs w:val="26"/>
              </w:rPr>
              <w:softHyphen/>
              <w:t>струкции и изготовле</w:t>
            </w:r>
            <w:r w:rsidRPr="00FA4B7A">
              <w:rPr>
                <w:sz w:val="26"/>
                <w:szCs w:val="26"/>
              </w:rPr>
              <w:softHyphen/>
              <w:t>ния. Использование других ранее освоен</w:t>
            </w:r>
            <w:r w:rsidRPr="00FA4B7A">
              <w:rPr>
                <w:sz w:val="26"/>
                <w:szCs w:val="26"/>
              </w:rPr>
              <w:softHyphen/>
              <w:t xml:space="preserve">ных знаний и умений. </w:t>
            </w:r>
          </w:p>
          <w:p w14:paraId="10EA1AF7"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Изготовление игрушек с рычажным механизмом </w:t>
            </w:r>
          </w:p>
          <w:p w14:paraId="00193007" w14:textId="77777777" w:rsidR="00FA4B7A" w:rsidRPr="00FA4B7A" w:rsidRDefault="00FA4B7A" w:rsidP="00FA4B7A">
            <w:pPr>
              <w:widowControl w:val="0"/>
              <w:autoSpaceDE w:val="0"/>
              <w:autoSpaceDN w:val="0"/>
              <w:adjustRightInd w:val="0"/>
              <w:ind w:left="72"/>
              <w:rPr>
                <w:sz w:val="26"/>
                <w:szCs w:val="26"/>
              </w:rPr>
            </w:pPr>
          </w:p>
        </w:tc>
        <w:tc>
          <w:tcPr>
            <w:tcW w:w="5245" w:type="dxa"/>
            <w:vMerge/>
            <w:shd w:val="clear" w:color="auto" w:fill="auto"/>
          </w:tcPr>
          <w:p w14:paraId="61543C28" w14:textId="77777777" w:rsidR="00FA4B7A" w:rsidRPr="00FA4B7A" w:rsidRDefault="00FA4B7A" w:rsidP="00FA4B7A">
            <w:pPr>
              <w:rPr>
                <w:rFonts w:eastAsia="Calibri"/>
                <w:sz w:val="26"/>
                <w:szCs w:val="26"/>
                <w:lang w:eastAsia="en-US"/>
              </w:rPr>
            </w:pPr>
          </w:p>
        </w:tc>
      </w:tr>
      <w:tr w:rsidR="00FA4B7A" w:rsidRPr="00FA4B7A" w14:paraId="6ACAFD15" w14:textId="77777777" w:rsidTr="00FA4B7A">
        <w:trPr>
          <w:trHeight w:val="73"/>
        </w:trPr>
        <w:tc>
          <w:tcPr>
            <w:tcW w:w="10661" w:type="dxa"/>
            <w:gridSpan w:val="3"/>
            <w:shd w:val="clear" w:color="auto" w:fill="auto"/>
          </w:tcPr>
          <w:p w14:paraId="1DAC01BA" w14:textId="77777777" w:rsidR="00FA4B7A" w:rsidRPr="00FA4B7A" w:rsidRDefault="00FA4B7A" w:rsidP="00FA4B7A">
            <w:pPr>
              <w:widowControl w:val="0"/>
              <w:autoSpaceDE w:val="0"/>
              <w:autoSpaceDN w:val="0"/>
              <w:adjustRightInd w:val="0"/>
              <w:jc w:val="center"/>
              <w:rPr>
                <w:b/>
                <w:sz w:val="26"/>
                <w:szCs w:val="26"/>
              </w:rPr>
            </w:pPr>
            <w:r w:rsidRPr="00FA4B7A">
              <w:rPr>
                <w:b/>
                <w:sz w:val="26"/>
                <w:szCs w:val="26"/>
              </w:rPr>
              <w:t>Повторение (2 часа)</w:t>
            </w:r>
          </w:p>
        </w:tc>
      </w:tr>
      <w:tr w:rsidR="00FA4B7A" w:rsidRPr="00FA4B7A" w14:paraId="553188CE" w14:textId="77777777" w:rsidTr="00FA4B7A">
        <w:trPr>
          <w:trHeight w:val="73"/>
        </w:trPr>
        <w:tc>
          <w:tcPr>
            <w:tcW w:w="992" w:type="dxa"/>
            <w:shd w:val="clear" w:color="auto" w:fill="auto"/>
          </w:tcPr>
          <w:p w14:paraId="085BF788" w14:textId="77777777" w:rsidR="00FA4B7A" w:rsidRPr="00FA4B7A" w:rsidRDefault="00FA4B7A" w:rsidP="00FA4B7A">
            <w:pPr>
              <w:rPr>
                <w:rFonts w:eastAsia="Calibri"/>
                <w:b/>
                <w:sz w:val="26"/>
                <w:szCs w:val="26"/>
                <w:lang w:eastAsia="en-US"/>
              </w:rPr>
            </w:pPr>
            <w:r w:rsidRPr="00FA4B7A">
              <w:rPr>
                <w:rFonts w:eastAsia="Calibri"/>
                <w:b/>
                <w:sz w:val="26"/>
                <w:szCs w:val="26"/>
                <w:lang w:eastAsia="en-US"/>
              </w:rPr>
              <w:t xml:space="preserve">    33.</w:t>
            </w:r>
          </w:p>
          <w:p w14:paraId="4B33DB45" w14:textId="77777777" w:rsidR="00FA4B7A" w:rsidRPr="00FA4B7A" w:rsidRDefault="00FA4B7A" w:rsidP="00FA4B7A">
            <w:pPr>
              <w:rPr>
                <w:rFonts w:eastAsia="Calibri"/>
                <w:b/>
                <w:sz w:val="26"/>
                <w:szCs w:val="26"/>
                <w:lang w:eastAsia="en-US"/>
              </w:rPr>
            </w:pPr>
          </w:p>
          <w:p w14:paraId="1F6FCF1E" w14:textId="77777777" w:rsidR="00FA4B7A" w:rsidRPr="00FA4B7A" w:rsidRDefault="00FA4B7A" w:rsidP="00FA4B7A">
            <w:pPr>
              <w:rPr>
                <w:rFonts w:eastAsia="Calibri"/>
                <w:sz w:val="26"/>
                <w:szCs w:val="26"/>
                <w:lang w:eastAsia="en-US"/>
              </w:rPr>
            </w:pPr>
            <w:r w:rsidRPr="00FA4B7A">
              <w:rPr>
                <w:rFonts w:eastAsia="Calibri"/>
                <w:b/>
                <w:sz w:val="26"/>
                <w:szCs w:val="26"/>
                <w:lang w:eastAsia="en-US"/>
              </w:rPr>
              <w:t xml:space="preserve">   34.</w:t>
            </w:r>
          </w:p>
        </w:tc>
        <w:tc>
          <w:tcPr>
            <w:tcW w:w="4424" w:type="dxa"/>
            <w:shd w:val="clear" w:color="auto" w:fill="auto"/>
          </w:tcPr>
          <w:p w14:paraId="1F697EB4" w14:textId="77777777" w:rsidR="00FA4B7A" w:rsidRPr="00FA4B7A" w:rsidRDefault="00FA4B7A" w:rsidP="00FA4B7A">
            <w:pPr>
              <w:widowControl w:val="0"/>
              <w:autoSpaceDE w:val="0"/>
              <w:autoSpaceDN w:val="0"/>
              <w:adjustRightInd w:val="0"/>
              <w:rPr>
                <w:sz w:val="26"/>
                <w:szCs w:val="26"/>
              </w:rPr>
            </w:pPr>
            <w:r w:rsidRPr="00FA4B7A">
              <w:rPr>
                <w:b/>
                <w:sz w:val="26"/>
                <w:szCs w:val="26"/>
              </w:rPr>
              <w:t>Подготовка портфолио.</w:t>
            </w:r>
          </w:p>
          <w:p w14:paraId="2D2E79D6"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Отбор и обсуждение за</w:t>
            </w:r>
            <w:r w:rsidRPr="00FA4B7A">
              <w:rPr>
                <w:sz w:val="26"/>
                <w:szCs w:val="26"/>
              </w:rPr>
              <w:softHyphen/>
              <w:t>чётных работ за все че</w:t>
            </w:r>
            <w:r w:rsidRPr="00FA4B7A">
              <w:rPr>
                <w:sz w:val="26"/>
                <w:szCs w:val="26"/>
              </w:rPr>
              <w:softHyphen/>
              <w:t xml:space="preserve">тыре года обучения </w:t>
            </w:r>
          </w:p>
          <w:p w14:paraId="6B04D44A" w14:textId="77777777" w:rsidR="00FA4B7A" w:rsidRPr="00FA4B7A" w:rsidRDefault="00FA4B7A" w:rsidP="00FA4B7A">
            <w:pPr>
              <w:widowControl w:val="0"/>
              <w:autoSpaceDE w:val="0"/>
              <w:autoSpaceDN w:val="0"/>
              <w:adjustRightInd w:val="0"/>
              <w:ind w:left="72"/>
              <w:rPr>
                <w:sz w:val="26"/>
                <w:szCs w:val="26"/>
              </w:rPr>
            </w:pPr>
          </w:p>
        </w:tc>
        <w:tc>
          <w:tcPr>
            <w:tcW w:w="5245" w:type="dxa"/>
            <w:shd w:val="clear" w:color="auto" w:fill="auto"/>
          </w:tcPr>
          <w:p w14:paraId="33511B03" w14:textId="77777777" w:rsidR="00FA4B7A" w:rsidRPr="00FA4B7A" w:rsidRDefault="00FA4B7A" w:rsidP="00FA4B7A">
            <w:pPr>
              <w:widowControl w:val="0"/>
              <w:autoSpaceDE w:val="0"/>
              <w:autoSpaceDN w:val="0"/>
              <w:adjustRightInd w:val="0"/>
              <w:rPr>
                <w:b/>
                <w:i/>
                <w:sz w:val="26"/>
                <w:szCs w:val="26"/>
              </w:rPr>
            </w:pPr>
            <w:r w:rsidRPr="00FA4B7A">
              <w:rPr>
                <w:b/>
                <w:i/>
                <w:sz w:val="26"/>
                <w:szCs w:val="26"/>
              </w:rPr>
              <w:t xml:space="preserve">Самостоятельно: </w:t>
            </w:r>
          </w:p>
          <w:p w14:paraId="49860CF1"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организовывать свою деятельность: готовить рабочее место, соблюдать правила безопасного рационального труда; </w:t>
            </w:r>
          </w:p>
          <w:p w14:paraId="36AB6500" w14:textId="77777777" w:rsidR="00FA4B7A" w:rsidRPr="00FA4B7A" w:rsidRDefault="00FA4B7A" w:rsidP="00FA4B7A">
            <w:pPr>
              <w:widowControl w:val="0"/>
              <w:autoSpaceDE w:val="0"/>
              <w:autoSpaceDN w:val="0"/>
              <w:adjustRightInd w:val="0"/>
              <w:rPr>
                <w:sz w:val="26"/>
                <w:szCs w:val="26"/>
              </w:rPr>
            </w:pPr>
            <w:r w:rsidRPr="00FA4B7A">
              <w:rPr>
                <w:sz w:val="26"/>
                <w:szCs w:val="26"/>
              </w:rPr>
              <w:t>- осуществлять сотрудничество в ма</w:t>
            </w:r>
            <w:r w:rsidRPr="00FA4B7A">
              <w:rPr>
                <w:sz w:val="26"/>
                <w:szCs w:val="26"/>
              </w:rPr>
              <w:softHyphen/>
              <w:t>лой группе, договариваться, помогать друг другу в совместной работе, ис</w:t>
            </w:r>
            <w:r w:rsidRPr="00FA4B7A">
              <w:rPr>
                <w:sz w:val="26"/>
                <w:szCs w:val="26"/>
              </w:rPr>
              <w:softHyphen/>
              <w:t xml:space="preserve">полнять разные социальные роли; </w:t>
            </w:r>
          </w:p>
          <w:p w14:paraId="684E769B"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использовать полученные знания и умения для выполнения практических работ; </w:t>
            </w:r>
          </w:p>
          <w:p w14:paraId="25290EB2" w14:textId="77777777" w:rsidR="00FA4B7A" w:rsidRPr="00FA4B7A" w:rsidRDefault="00FA4B7A" w:rsidP="00FA4B7A">
            <w:pPr>
              <w:widowControl w:val="0"/>
              <w:autoSpaceDE w:val="0"/>
              <w:autoSpaceDN w:val="0"/>
              <w:adjustRightInd w:val="0"/>
              <w:rPr>
                <w:sz w:val="26"/>
                <w:szCs w:val="26"/>
              </w:rPr>
            </w:pPr>
            <w:r w:rsidRPr="00FA4B7A">
              <w:rPr>
                <w:sz w:val="26"/>
                <w:szCs w:val="26"/>
              </w:rPr>
              <w:t>- анализировать предложенные зада</w:t>
            </w:r>
            <w:r w:rsidRPr="00FA4B7A">
              <w:rPr>
                <w:sz w:val="26"/>
                <w:szCs w:val="26"/>
              </w:rPr>
              <w:softHyphen/>
              <w:t>ния, конструктивные особенности и технологии изготовления изделий, делать выводы о наблюдаемых явлениях; - формулировать возникающие про</w:t>
            </w:r>
            <w:r w:rsidRPr="00FA4B7A">
              <w:rPr>
                <w:sz w:val="26"/>
                <w:szCs w:val="26"/>
              </w:rPr>
              <w:softHyphen/>
              <w:t>блемы, искать пути их решения, от</w:t>
            </w:r>
            <w:r w:rsidRPr="00FA4B7A">
              <w:rPr>
                <w:sz w:val="26"/>
                <w:szCs w:val="26"/>
              </w:rPr>
              <w:softHyphen/>
              <w:t>бирать оптимальный способ выполне</w:t>
            </w:r>
            <w:r w:rsidRPr="00FA4B7A">
              <w:rPr>
                <w:sz w:val="26"/>
                <w:szCs w:val="26"/>
              </w:rPr>
              <w:softHyphen/>
              <w:t>ния изделия, обосновывать выбор оп</w:t>
            </w:r>
            <w:r w:rsidRPr="00FA4B7A">
              <w:rPr>
                <w:sz w:val="26"/>
                <w:szCs w:val="26"/>
              </w:rPr>
              <w:softHyphen/>
              <w:t xml:space="preserve">тимального решения; </w:t>
            </w:r>
          </w:p>
          <w:p w14:paraId="33259C34" w14:textId="77777777" w:rsidR="00FA4B7A" w:rsidRPr="00FA4B7A" w:rsidRDefault="00FA4B7A" w:rsidP="00FA4B7A">
            <w:pPr>
              <w:widowControl w:val="0"/>
              <w:autoSpaceDE w:val="0"/>
              <w:autoSpaceDN w:val="0"/>
              <w:adjustRightInd w:val="0"/>
              <w:rPr>
                <w:sz w:val="26"/>
                <w:szCs w:val="26"/>
              </w:rPr>
            </w:pPr>
            <w:r w:rsidRPr="00FA4B7A">
              <w:rPr>
                <w:sz w:val="26"/>
                <w:szCs w:val="26"/>
              </w:rPr>
              <w:t>- открывать новые знания и умения, решать конструкторско-технологические задачи через наблюдения и рассужде</w:t>
            </w:r>
            <w:r w:rsidRPr="00FA4B7A">
              <w:rPr>
                <w:sz w:val="26"/>
                <w:szCs w:val="26"/>
              </w:rPr>
              <w:softHyphen/>
              <w:t>ния, упражнения (особенности кон</w:t>
            </w:r>
            <w:r w:rsidRPr="00FA4B7A">
              <w:rPr>
                <w:sz w:val="26"/>
                <w:szCs w:val="26"/>
              </w:rPr>
              <w:softHyphen/>
              <w:t>струкций изделий и их изготовление); - планировать предстоящую практи</w:t>
            </w:r>
            <w:r w:rsidRPr="00FA4B7A">
              <w:rPr>
                <w:sz w:val="26"/>
                <w:szCs w:val="26"/>
              </w:rPr>
              <w:softHyphen/>
              <w:t xml:space="preserve">ческую деятельность в </w:t>
            </w:r>
            <w:r w:rsidRPr="00FA4B7A">
              <w:rPr>
                <w:sz w:val="26"/>
                <w:szCs w:val="26"/>
              </w:rPr>
              <w:lastRenderedPageBreak/>
              <w:t xml:space="preserve">соответствии с её целью, задачами, особенностями выполняемого задания; </w:t>
            </w:r>
          </w:p>
          <w:p w14:paraId="44E6530D" w14:textId="77777777" w:rsidR="00FA4B7A" w:rsidRPr="00FA4B7A" w:rsidRDefault="00FA4B7A" w:rsidP="00FA4B7A">
            <w:pPr>
              <w:widowControl w:val="0"/>
              <w:autoSpaceDE w:val="0"/>
              <w:autoSpaceDN w:val="0"/>
              <w:adjustRightInd w:val="0"/>
              <w:rPr>
                <w:sz w:val="26"/>
                <w:szCs w:val="26"/>
              </w:rPr>
            </w:pPr>
            <w:r w:rsidRPr="00FA4B7A">
              <w:rPr>
                <w:sz w:val="26"/>
                <w:szCs w:val="26"/>
              </w:rPr>
              <w:t>- выполнять практическую работу с опорой на чертежи, рисунки, схемы, проверять изделия в действии, кор</w:t>
            </w:r>
            <w:r w:rsidRPr="00FA4B7A">
              <w:rPr>
                <w:sz w:val="26"/>
                <w:szCs w:val="26"/>
              </w:rPr>
              <w:softHyphen/>
              <w:t>ректировать конструкцию и техноло</w:t>
            </w:r>
            <w:r w:rsidRPr="00FA4B7A">
              <w:rPr>
                <w:sz w:val="26"/>
                <w:szCs w:val="26"/>
              </w:rPr>
              <w:softHyphen/>
              <w:t xml:space="preserve">гию изготовления; </w:t>
            </w:r>
          </w:p>
          <w:p w14:paraId="530D0398" w14:textId="77777777" w:rsidR="00FA4B7A" w:rsidRPr="00FA4B7A" w:rsidRDefault="00FA4B7A" w:rsidP="00FA4B7A">
            <w:pPr>
              <w:widowControl w:val="0"/>
              <w:autoSpaceDE w:val="0"/>
              <w:autoSpaceDN w:val="0"/>
              <w:adjustRightInd w:val="0"/>
              <w:rPr>
                <w:sz w:val="26"/>
                <w:szCs w:val="26"/>
              </w:rPr>
            </w:pPr>
            <w:r w:rsidRPr="00FA4B7A">
              <w:rPr>
                <w:sz w:val="26"/>
                <w:szCs w:val="26"/>
              </w:rPr>
              <w:t xml:space="preserve">- искать информацию в приложении учебника, книгах, энциклопедиях, журналах, Интернете; </w:t>
            </w:r>
          </w:p>
          <w:p w14:paraId="354FD14F" w14:textId="77777777" w:rsidR="00FA4B7A" w:rsidRPr="00FA4B7A" w:rsidRDefault="00FA4B7A" w:rsidP="00FA4B7A">
            <w:pPr>
              <w:widowControl w:val="0"/>
              <w:autoSpaceDE w:val="0"/>
              <w:autoSpaceDN w:val="0"/>
              <w:adjustRightInd w:val="0"/>
              <w:rPr>
                <w:sz w:val="26"/>
                <w:szCs w:val="26"/>
              </w:rPr>
            </w:pPr>
            <w:r w:rsidRPr="00FA4B7A">
              <w:rPr>
                <w:sz w:val="26"/>
                <w:szCs w:val="26"/>
              </w:rPr>
              <w:t>- обсуждать и оценивать результаты своей работы и работы одноклассни</w:t>
            </w:r>
            <w:r w:rsidRPr="00FA4B7A">
              <w:rPr>
                <w:sz w:val="26"/>
                <w:szCs w:val="26"/>
              </w:rPr>
              <w:softHyphen/>
              <w:t xml:space="preserve">ков, исправлять свои ошибки. </w:t>
            </w:r>
          </w:p>
          <w:p w14:paraId="521D9D8A" w14:textId="77777777" w:rsidR="00FA4B7A" w:rsidRPr="00FA4B7A" w:rsidRDefault="00FA4B7A" w:rsidP="00FA4B7A">
            <w:pPr>
              <w:rPr>
                <w:rFonts w:eastAsia="Calibri"/>
                <w:sz w:val="26"/>
                <w:szCs w:val="26"/>
                <w:lang w:eastAsia="en-US"/>
              </w:rPr>
            </w:pPr>
          </w:p>
        </w:tc>
      </w:tr>
    </w:tbl>
    <w:p w14:paraId="685A2039" w14:textId="77777777" w:rsidR="00FA4B7A" w:rsidRPr="00FA4B7A" w:rsidRDefault="00FA4B7A" w:rsidP="00FA4B7A">
      <w:pPr>
        <w:jc w:val="center"/>
        <w:rPr>
          <w:rFonts w:eastAsia="Calibri"/>
          <w:b/>
          <w:sz w:val="26"/>
          <w:szCs w:val="26"/>
          <w:lang w:eastAsia="en-US"/>
        </w:rPr>
      </w:pPr>
    </w:p>
    <w:p w14:paraId="64931F4B" w14:textId="77777777" w:rsidR="00FA4B7A" w:rsidRPr="00FA4B7A" w:rsidRDefault="00FA4B7A" w:rsidP="00FA4B7A">
      <w:pPr>
        <w:jc w:val="center"/>
        <w:rPr>
          <w:rFonts w:eastAsia="Calibri"/>
          <w:b/>
          <w:sz w:val="26"/>
          <w:szCs w:val="26"/>
          <w:lang w:eastAsia="en-US"/>
        </w:rPr>
      </w:pPr>
    </w:p>
    <w:p w14:paraId="7B24725C" w14:textId="77777777" w:rsidR="00FA4B7A" w:rsidRPr="00FA4B7A" w:rsidRDefault="00FA4B7A" w:rsidP="00FA4B7A">
      <w:pPr>
        <w:jc w:val="center"/>
        <w:rPr>
          <w:rFonts w:eastAsia="Calibri"/>
          <w:b/>
          <w:sz w:val="26"/>
          <w:szCs w:val="26"/>
          <w:lang w:eastAsia="en-US"/>
        </w:rPr>
      </w:pPr>
      <w:r w:rsidRPr="00FA4B7A">
        <w:rPr>
          <w:rFonts w:eastAsia="Calibri"/>
          <w:b/>
          <w:sz w:val="26"/>
          <w:szCs w:val="26"/>
          <w:lang w:eastAsia="en-US"/>
        </w:rPr>
        <w:t>МАТЕРИАЛЬНО-ТЕХНИЧЕСКОЕ  ОБЕСПЕЧЕНИЕ ОБРАЗОВАТЕЛЬНОГО ПРОЦЕССА</w:t>
      </w:r>
    </w:p>
    <w:p w14:paraId="404425C3" w14:textId="77777777" w:rsidR="00FA4B7A" w:rsidRPr="00FA4B7A" w:rsidRDefault="00FA4B7A" w:rsidP="00FA4B7A">
      <w:pPr>
        <w:rPr>
          <w:rFonts w:eastAsia="Calibri"/>
          <w:b/>
          <w:iCs/>
          <w:sz w:val="26"/>
          <w:szCs w:val="26"/>
          <w:lang w:eastAsia="en-US"/>
        </w:rPr>
      </w:pPr>
    </w:p>
    <w:p w14:paraId="11698AE0" w14:textId="77777777" w:rsidR="00FA4B7A" w:rsidRPr="00CD7435" w:rsidRDefault="00FA4B7A" w:rsidP="00FA4B7A">
      <w:pPr>
        <w:rPr>
          <w:rFonts w:eastAsia="Calibri"/>
          <w:b/>
          <w:iCs/>
          <w:sz w:val="28"/>
          <w:szCs w:val="28"/>
          <w:lang w:eastAsia="en-US"/>
        </w:rPr>
      </w:pPr>
      <w:r w:rsidRPr="00CD7435">
        <w:rPr>
          <w:rFonts w:eastAsia="Calibri"/>
          <w:b/>
          <w:iCs/>
          <w:sz w:val="28"/>
          <w:szCs w:val="28"/>
          <w:lang w:eastAsia="en-US"/>
        </w:rPr>
        <w:t xml:space="preserve">    Работа по курсу «Технология» обеспечивается УМК:</w:t>
      </w:r>
    </w:p>
    <w:p w14:paraId="19016F78" w14:textId="77777777" w:rsidR="00FA4B7A" w:rsidRPr="00CD7435" w:rsidRDefault="00FA4B7A" w:rsidP="00FA4B7A">
      <w:pPr>
        <w:rPr>
          <w:sz w:val="28"/>
          <w:szCs w:val="28"/>
          <w:lang w:eastAsia="en-US"/>
        </w:rPr>
      </w:pPr>
      <w:r w:rsidRPr="00CD7435">
        <w:rPr>
          <w:rFonts w:eastAsia="Calibri"/>
          <w:b/>
          <w:iCs/>
          <w:sz w:val="28"/>
          <w:szCs w:val="28"/>
          <w:lang w:eastAsia="en-US"/>
        </w:rPr>
        <w:t xml:space="preserve">  </w:t>
      </w:r>
      <w:r w:rsidRPr="00CD7435">
        <w:rPr>
          <w:rFonts w:eastAsia="Calibri"/>
          <w:sz w:val="28"/>
          <w:szCs w:val="28"/>
          <w:lang w:eastAsia="en-US"/>
        </w:rPr>
        <w:t xml:space="preserve">  УЧЕБНИКИ</w:t>
      </w:r>
    </w:p>
    <w:p w14:paraId="671E1BFE" w14:textId="77777777" w:rsidR="00FA4B7A" w:rsidRPr="00CD7435" w:rsidRDefault="00FA4B7A" w:rsidP="00FA4B7A">
      <w:pPr>
        <w:rPr>
          <w:color w:val="000000"/>
          <w:sz w:val="28"/>
          <w:szCs w:val="28"/>
          <w:shd w:val="clear" w:color="auto" w:fill="FFFFFF"/>
        </w:rPr>
      </w:pPr>
      <w:r w:rsidRPr="00CD7435">
        <w:rPr>
          <w:color w:val="000000"/>
          <w:sz w:val="28"/>
          <w:szCs w:val="28"/>
          <w:shd w:val="clear" w:color="auto" w:fill="FFFFFF"/>
        </w:rPr>
        <w:t xml:space="preserve">     1. Е.А. Лутцева, Т. П. Зуева Технология. 1 кл. Москва « Просвещение» </w:t>
      </w:r>
      <w:r w:rsidRPr="00CD7435">
        <w:rPr>
          <w:color w:val="000000"/>
          <w:sz w:val="28"/>
          <w:szCs w:val="28"/>
        </w:rPr>
        <w:br/>
      </w:r>
      <w:r w:rsidRPr="00CD7435">
        <w:rPr>
          <w:color w:val="000000"/>
          <w:sz w:val="28"/>
          <w:szCs w:val="28"/>
          <w:shd w:val="clear" w:color="auto" w:fill="FFFFFF"/>
        </w:rPr>
        <w:t xml:space="preserve">     2. Е.А. Лутцева, Т. П. Зуева Технология. 2 кл. Москва « Просвещение» </w:t>
      </w:r>
      <w:r w:rsidRPr="00CD7435">
        <w:rPr>
          <w:color w:val="000000"/>
          <w:sz w:val="28"/>
          <w:szCs w:val="28"/>
        </w:rPr>
        <w:br/>
      </w:r>
      <w:r w:rsidRPr="00CD7435">
        <w:rPr>
          <w:color w:val="000000"/>
          <w:sz w:val="28"/>
          <w:szCs w:val="28"/>
          <w:shd w:val="clear" w:color="auto" w:fill="FFFFFF"/>
        </w:rPr>
        <w:t xml:space="preserve">     3. Е.А. Лутцева, Т. П. Зуева Технология. 3 кл. Москва « Просвещение» </w:t>
      </w:r>
      <w:r w:rsidRPr="00CD7435">
        <w:rPr>
          <w:color w:val="000000"/>
          <w:sz w:val="28"/>
          <w:szCs w:val="28"/>
        </w:rPr>
        <w:br/>
      </w:r>
      <w:r w:rsidRPr="00CD7435">
        <w:rPr>
          <w:color w:val="000000"/>
          <w:sz w:val="28"/>
          <w:szCs w:val="28"/>
          <w:shd w:val="clear" w:color="auto" w:fill="FFFFFF"/>
        </w:rPr>
        <w:t xml:space="preserve">     4. Е.А. Лутцева, Т. П. Зуева Технология. 4 кл. Москва « Просвещение» </w:t>
      </w:r>
    </w:p>
    <w:p w14:paraId="0924D178" w14:textId="77777777" w:rsidR="00FA4B7A" w:rsidRPr="00CD7435" w:rsidRDefault="00FA4B7A" w:rsidP="00FA4B7A">
      <w:pPr>
        <w:rPr>
          <w:rFonts w:eastAsia="Calibri"/>
          <w:sz w:val="28"/>
          <w:szCs w:val="28"/>
          <w:lang w:eastAsia="en-US"/>
        </w:rPr>
      </w:pPr>
      <w:r w:rsidRPr="00CD7435">
        <w:rPr>
          <w:color w:val="000000"/>
          <w:sz w:val="28"/>
          <w:szCs w:val="28"/>
          <w:shd w:val="clear" w:color="auto" w:fill="FFFFFF"/>
        </w:rPr>
        <w:t xml:space="preserve">   </w:t>
      </w:r>
      <w:r w:rsidRPr="00CD7435">
        <w:rPr>
          <w:sz w:val="28"/>
          <w:szCs w:val="28"/>
        </w:rPr>
        <w:t xml:space="preserve"> </w:t>
      </w:r>
    </w:p>
    <w:p w14:paraId="6484952D" w14:textId="77777777" w:rsidR="00FA4B7A" w:rsidRPr="00CD7435" w:rsidRDefault="00FA4B7A" w:rsidP="00FA4B7A">
      <w:pPr>
        <w:rPr>
          <w:sz w:val="28"/>
          <w:szCs w:val="28"/>
        </w:rPr>
      </w:pPr>
    </w:p>
    <w:p w14:paraId="4D5BBC1C" w14:textId="77777777" w:rsidR="00FA4B7A" w:rsidRPr="00CD7435" w:rsidRDefault="00FA4B7A" w:rsidP="002A3A07">
      <w:pPr>
        <w:autoSpaceDE w:val="0"/>
        <w:autoSpaceDN w:val="0"/>
        <w:adjustRightInd w:val="0"/>
        <w:jc w:val="both"/>
        <w:rPr>
          <w:rFonts w:eastAsia="Calibri" w:cs="Calibri"/>
          <w:color w:val="000000"/>
          <w:sz w:val="28"/>
          <w:szCs w:val="28"/>
        </w:rPr>
      </w:pPr>
    </w:p>
    <w:p w14:paraId="534C5311" w14:textId="77777777" w:rsidR="00FA4B7A" w:rsidRPr="00CD7435" w:rsidRDefault="00FA4B7A" w:rsidP="002A3A07">
      <w:pPr>
        <w:autoSpaceDE w:val="0"/>
        <w:autoSpaceDN w:val="0"/>
        <w:adjustRightInd w:val="0"/>
        <w:jc w:val="both"/>
        <w:rPr>
          <w:rFonts w:eastAsia="Calibri" w:cs="Calibri"/>
          <w:color w:val="000000"/>
          <w:sz w:val="28"/>
          <w:szCs w:val="28"/>
        </w:rPr>
      </w:pPr>
    </w:p>
    <w:p w14:paraId="321B854C" w14:textId="77777777" w:rsidR="00FA4B7A" w:rsidRDefault="00FA4B7A" w:rsidP="002A3A07">
      <w:pPr>
        <w:autoSpaceDE w:val="0"/>
        <w:autoSpaceDN w:val="0"/>
        <w:adjustRightInd w:val="0"/>
        <w:jc w:val="both"/>
        <w:rPr>
          <w:rFonts w:eastAsia="Calibri" w:cs="Calibri"/>
          <w:color w:val="000000"/>
        </w:rPr>
      </w:pPr>
    </w:p>
    <w:tbl>
      <w:tblPr>
        <w:tblW w:w="0" w:type="auto"/>
        <w:tblLook w:val="04A0" w:firstRow="1" w:lastRow="0" w:firstColumn="1" w:lastColumn="0" w:noHBand="0" w:noVBand="1"/>
      </w:tblPr>
      <w:tblGrid>
        <w:gridCol w:w="4668"/>
        <w:gridCol w:w="4686"/>
      </w:tblGrid>
      <w:tr w:rsidR="00FD4EB2" w:rsidRPr="00E04CDF" w14:paraId="48155C0B" w14:textId="77777777" w:rsidTr="00FD4EB2">
        <w:tc>
          <w:tcPr>
            <w:tcW w:w="4787" w:type="dxa"/>
            <w:hideMark/>
          </w:tcPr>
          <w:p w14:paraId="14CFFE45"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0A5A5FA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0441EDDF" w14:textId="77777777" w:rsidTr="00FD4EB2">
        <w:tc>
          <w:tcPr>
            <w:tcW w:w="4787" w:type="dxa"/>
            <w:hideMark/>
          </w:tcPr>
          <w:p w14:paraId="7678F6EC"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19A5AF47"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BAAC0C1" w14:textId="77777777" w:rsidTr="00FD4EB2">
        <w:tc>
          <w:tcPr>
            <w:tcW w:w="4787" w:type="dxa"/>
            <w:hideMark/>
          </w:tcPr>
          <w:p w14:paraId="704F2487"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273948CE" w14:textId="77777777" w:rsidR="00FD4EB2" w:rsidRPr="00E04CDF" w:rsidRDefault="00FD4EB2" w:rsidP="00FD4EB2">
            <w:pPr>
              <w:rPr>
                <w:sz w:val="28"/>
                <w:szCs w:val="28"/>
                <w:lang w:eastAsia="en-US" w:bidi="en-US"/>
              </w:rPr>
            </w:pPr>
          </w:p>
        </w:tc>
      </w:tr>
      <w:tr w:rsidR="00FD4EB2" w:rsidRPr="00E04CDF" w14:paraId="6DA45099" w14:textId="77777777" w:rsidTr="00FD4EB2">
        <w:tc>
          <w:tcPr>
            <w:tcW w:w="4787" w:type="dxa"/>
            <w:hideMark/>
          </w:tcPr>
          <w:p w14:paraId="40B1959D"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77C57848"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17F87AFF" w14:textId="77777777" w:rsidTr="00FD4EB2">
        <w:tc>
          <w:tcPr>
            <w:tcW w:w="4787" w:type="dxa"/>
            <w:hideMark/>
          </w:tcPr>
          <w:p w14:paraId="53B4F3E5"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5FFD6AD6"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7FCEDBCD" w14:textId="77777777" w:rsidTr="00FD4EB2">
        <w:tc>
          <w:tcPr>
            <w:tcW w:w="4787" w:type="dxa"/>
            <w:hideMark/>
          </w:tcPr>
          <w:p w14:paraId="329347A7"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5730A24A" w14:textId="77777777" w:rsidR="00FD4EB2" w:rsidRPr="00E04CDF" w:rsidRDefault="00FD4EB2" w:rsidP="00FD4EB2">
            <w:pPr>
              <w:rPr>
                <w:sz w:val="28"/>
                <w:szCs w:val="28"/>
                <w:lang w:eastAsia="en-US" w:bidi="en-US"/>
              </w:rPr>
            </w:pPr>
          </w:p>
        </w:tc>
      </w:tr>
    </w:tbl>
    <w:p w14:paraId="64D59172" w14:textId="77777777" w:rsidR="00FA4B7A" w:rsidRDefault="00FA4B7A" w:rsidP="002A3A07">
      <w:pPr>
        <w:autoSpaceDE w:val="0"/>
        <w:autoSpaceDN w:val="0"/>
        <w:adjustRightInd w:val="0"/>
        <w:jc w:val="both"/>
        <w:rPr>
          <w:rFonts w:eastAsia="Calibri" w:cs="Calibri"/>
          <w:color w:val="000000"/>
        </w:rPr>
      </w:pPr>
    </w:p>
    <w:p w14:paraId="62DE108A" w14:textId="77777777" w:rsidR="00CD7435" w:rsidRDefault="00CD7435" w:rsidP="002A3A07">
      <w:pPr>
        <w:autoSpaceDE w:val="0"/>
        <w:autoSpaceDN w:val="0"/>
        <w:adjustRightInd w:val="0"/>
        <w:jc w:val="both"/>
        <w:rPr>
          <w:rFonts w:eastAsia="Calibri" w:cs="Calibri"/>
          <w:color w:val="000000"/>
        </w:rPr>
      </w:pPr>
    </w:p>
    <w:p w14:paraId="32467FA0" w14:textId="77777777" w:rsidR="00CD7435" w:rsidRDefault="00CD7435" w:rsidP="002A3A07">
      <w:pPr>
        <w:autoSpaceDE w:val="0"/>
        <w:autoSpaceDN w:val="0"/>
        <w:adjustRightInd w:val="0"/>
        <w:jc w:val="both"/>
        <w:rPr>
          <w:rFonts w:eastAsia="Calibri" w:cs="Calibri"/>
          <w:color w:val="000000"/>
        </w:rPr>
      </w:pPr>
    </w:p>
    <w:p w14:paraId="76CCD657" w14:textId="77777777" w:rsidR="00CD7435" w:rsidRDefault="00CD7435" w:rsidP="002A3A07">
      <w:pPr>
        <w:autoSpaceDE w:val="0"/>
        <w:autoSpaceDN w:val="0"/>
        <w:adjustRightInd w:val="0"/>
        <w:jc w:val="both"/>
        <w:rPr>
          <w:rFonts w:eastAsia="Calibri" w:cs="Calibri"/>
          <w:color w:val="000000"/>
        </w:rPr>
      </w:pPr>
    </w:p>
    <w:p w14:paraId="607F352F" w14:textId="77777777" w:rsidR="00CD7435" w:rsidRDefault="00CD7435" w:rsidP="002A3A07">
      <w:pPr>
        <w:autoSpaceDE w:val="0"/>
        <w:autoSpaceDN w:val="0"/>
        <w:adjustRightInd w:val="0"/>
        <w:jc w:val="both"/>
        <w:rPr>
          <w:rFonts w:eastAsia="Calibri" w:cs="Calibri"/>
          <w:color w:val="000000"/>
        </w:rPr>
      </w:pPr>
    </w:p>
    <w:p w14:paraId="286EE564" w14:textId="77777777" w:rsidR="00CD7435" w:rsidRDefault="00CD7435" w:rsidP="002A3A07">
      <w:pPr>
        <w:autoSpaceDE w:val="0"/>
        <w:autoSpaceDN w:val="0"/>
        <w:adjustRightInd w:val="0"/>
        <w:jc w:val="both"/>
        <w:rPr>
          <w:rFonts w:eastAsia="Calibri" w:cs="Calibri"/>
          <w:color w:val="000000"/>
        </w:rPr>
      </w:pPr>
    </w:p>
    <w:p w14:paraId="754C8E56" w14:textId="77777777" w:rsidR="00CD7435" w:rsidRDefault="00CD7435" w:rsidP="002A3A07">
      <w:pPr>
        <w:autoSpaceDE w:val="0"/>
        <w:autoSpaceDN w:val="0"/>
        <w:adjustRightInd w:val="0"/>
        <w:jc w:val="both"/>
        <w:rPr>
          <w:rFonts w:eastAsia="Calibri" w:cs="Calibri"/>
          <w:color w:val="000000"/>
        </w:rPr>
      </w:pPr>
    </w:p>
    <w:p w14:paraId="440FD00F" w14:textId="77777777" w:rsidR="00CD7435" w:rsidRDefault="00CD7435" w:rsidP="002A3A07">
      <w:pPr>
        <w:autoSpaceDE w:val="0"/>
        <w:autoSpaceDN w:val="0"/>
        <w:adjustRightInd w:val="0"/>
        <w:jc w:val="both"/>
        <w:rPr>
          <w:rFonts w:eastAsia="Calibri" w:cs="Calibri"/>
          <w:color w:val="000000"/>
        </w:rPr>
      </w:pPr>
    </w:p>
    <w:p w14:paraId="33525BC3" w14:textId="77777777" w:rsidR="00CD7435" w:rsidRDefault="00CD7435" w:rsidP="002A3A07">
      <w:pPr>
        <w:autoSpaceDE w:val="0"/>
        <w:autoSpaceDN w:val="0"/>
        <w:adjustRightInd w:val="0"/>
        <w:jc w:val="both"/>
        <w:rPr>
          <w:rFonts w:eastAsia="Calibri" w:cs="Calibri"/>
          <w:color w:val="000000"/>
        </w:rPr>
      </w:pPr>
    </w:p>
    <w:p w14:paraId="5E6AB0A9" w14:textId="77777777" w:rsidR="00CD7435" w:rsidRDefault="00CD7435" w:rsidP="002A3A07">
      <w:pPr>
        <w:autoSpaceDE w:val="0"/>
        <w:autoSpaceDN w:val="0"/>
        <w:adjustRightInd w:val="0"/>
        <w:jc w:val="both"/>
        <w:rPr>
          <w:rFonts w:eastAsia="Calibri" w:cs="Calibri"/>
          <w:color w:val="000000"/>
        </w:rPr>
      </w:pPr>
    </w:p>
    <w:p w14:paraId="1A7E7BA5" w14:textId="77777777" w:rsidR="00E33340" w:rsidRPr="00E33340" w:rsidRDefault="00E33340" w:rsidP="00E33340">
      <w:pPr>
        <w:keepNext/>
        <w:spacing w:before="240" w:after="60"/>
        <w:jc w:val="center"/>
        <w:outlineLvl w:val="0"/>
        <w:rPr>
          <w:rFonts w:ascii="Cambria" w:hAnsi="Cambria"/>
          <w:bCs/>
          <w:kern w:val="32"/>
          <w:sz w:val="28"/>
          <w:szCs w:val="28"/>
          <w:lang w:eastAsia="en-US" w:bidi="en-US"/>
        </w:rPr>
      </w:pPr>
      <w:r w:rsidRPr="00E33340">
        <w:rPr>
          <w:bCs/>
          <w:kern w:val="32"/>
          <w:sz w:val="28"/>
          <w:szCs w:val="28"/>
          <w:lang w:eastAsia="en-US" w:bidi="en-US"/>
        </w:rPr>
        <w:lastRenderedPageBreak/>
        <w:t>Муниципальное бюджетное общеобразовательное учреждение</w:t>
      </w:r>
    </w:p>
    <w:p w14:paraId="015A3419" w14:textId="77777777" w:rsidR="00E33340" w:rsidRPr="00E33340" w:rsidRDefault="00E33340" w:rsidP="00E33340">
      <w:pPr>
        <w:jc w:val="center"/>
        <w:rPr>
          <w:sz w:val="28"/>
          <w:szCs w:val="28"/>
          <w:lang w:eastAsia="en-US" w:bidi="en-US"/>
        </w:rPr>
      </w:pPr>
      <w:r w:rsidRPr="00E33340">
        <w:rPr>
          <w:sz w:val="28"/>
          <w:szCs w:val="28"/>
          <w:lang w:eastAsia="en-US" w:bidi="en-US"/>
        </w:rPr>
        <w:t>муниципального образования город Краснодар</w:t>
      </w:r>
    </w:p>
    <w:p w14:paraId="7C8D5DAC" w14:textId="77777777" w:rsidR="00E33340" w:rsidRPr="00E33340" w:rsidRDefault="00E33340" w:rsidP="00E33340">
      <w:pPr>
        <w:jc w:val="center"/>
        <w:rPr>
          <w:sz w:val="28"/>
          <w:szCs w:val="28"/>
          <w:lang w:eastAsia="en-US" w:bidi="en-US"/>
        </w:rPr>
      </w:pPr>
      <w:r w:rsidRPr="00E33340">
        <w:rPr>
          <w:sz w:val="28"/>
          <w:szCs w:val="28"/>
          <w:lang w:eastAsia="en-US" w:bidi="en-US"/>
        </w:rPr>
        <w:t>средняя общеобразовательная школа №42</w:t>
      </w:r>
    </w:p>
    <w:p w14:paraId="564F9156" w14:textId="77777777" w:rsidR="00E33340" w:rsidRPr="00E33340" w:rsidRDefault="00E33340" w:rsidP="00E33340">
      <w:pPr>
        <w:jc w:val="center"/>
        <w:rPr>
          <w:sz w:val="28"/>
          <w:szCs w:val="28"/>
          <w:lang w:eastAsia="en-US" w:bidi="en-US"/>
        </w:rPr>
      </w:pPr>
    </w:p>
    <w:p w14:paraId="45876D61" w14:textId="77777777" w:rsidR="00E33340" w:rsidRPr="00E33340" w:rsidRDefault="00E33340" w:rsidP="00E33340">
      <w:pPr>
        <w:rPr>
          <w:sz w:val="28"/>
          <w:szCs w:val="28"/>
          <w:lang w:eastAsia="en-US" w:bidi="en-US"/>
        </w:rPr>
      </w:pPr>
      <w:r w:rsidRPr="00E33340">
        <w:rPr>
          <w:sz w:val="28"/>
          <w:szCs w:val="28"/>
          <w:lang w:eastAsia="en-US" w:bidi="en-US"/>
        </w:rPr>
        <w:t xml:space="preserve">                                                                                  </w:t>
      </w:r>
    </w:p>
    <w:p w14:paraId="777BF39B" w14:textId="77777777" w:rsidR="00E33340" w:rsidRPr="00E33340" w:rsidRDefault="00E33340" w:rsidP="00E33340">
      <w:pPr>
        <w:rPr>
          <w:lang w:eastAsia="en-US" w:bidi="en-US"/>
        </w:rPr>
      </w:pPr>
      <w:r w:rsidRPr="00E33340">
        <w:rPr>
          <w:lang w:eastAsia="en-US" w:bidi="en-US"/>
        </w:rPr>
        <w:t xml:space="preserve">                                                                                          УТВЕРЖДЕНО     </w:t>
      </w:r>
    </w:p>
    <w:p w14:paraId="693D8B8D" w14:textId="77777777" w:rsidR="00E33340" w:rsidRPr="00E33340" w:rsidRDefault="00E33340" w:rsidP="00E33340">
      <w:pPr>
        <w:rPr>
          <w:lang w:eastAsia="en-US" w:bidi="en-US"/>
        </w:rPr>
      </w:pPr>
      <w:r w:rsidRPr="00E33340">
        <w:rPr>
          <w:lang w:eastAsia="en-US" w:bidi="en-US"/>
        </w:rPr>
        <w:t xml:space="preserve">                                                                           решением педагогического совета </w:t>
      </w:r>
    </w:p>
    <w:p w14:paraId="791F7F01" w14:textId="77777777" w:rsidR="00E33340" w:rsidRPr="00E33340" w:rsidRDefault="00E33340" w:rsidP="00E33340">
      <w:pPr>
        <w:rPr>
          <w:lang w:eastAsia="en-US" w:bidi="en-US"/>
        </w:rPr>
      </w:pPr>
      <w:r w:rsidRPr="00E33340">
        <w:rPr>
          <w:lang w:eastAsia="en-US" w:bidi="en-US"/>
        </w:rPr>
        <w:t xml:space="preserve">                                                                           от 30 августа 2019 года протокол №1</w:t>
      </w:r>
    </w:p>
    <w:p w14:paraId="485840F3" w14:textId="77777777" w:rsidR="00E33340" w:rsidRPr="00E33340" w:rsidRDefault="00E33340" w:rsidP="00E33340">
      <w:pPr>
        <w:rPr>
          <w:lang w:eastAsia="en-US" w:bidi="en-US"/>
        </w:rPr>
      </w:pPr>
      <w:r w:rsidRPr="00E33340">
        <w:rPr>
          <w:lang w:eastAsia="en-US" w:bidi="en-US"/>
        </w:rPr>
        <w:t xml:space="preserve">                                                                           Председатель______________Н.В.Золотаренко</w:t>
      </w:r>
    </w:p>
    <w:p w14:paraId="7CC08037" w14:textId="77777777" w:rsidR="00E33340" w:rsidRPr="00E33340" w:rsidRDefault="00E33340" w:rsidP="00E33340">
      <w:pPr>
        <w:rPr>
          <w:lang w:eastAsia="en-US" w:bidi="en-US"/>
        </w:rPr>
      </w:pPr>
    </w:p>
    <w:p w14:paraId="0003CB4D" w14:textId="77777777" w:rsidR="00E33340" w:rsidRPr="00E33340" w:rsidRDefault="00E33340" w:rsidP="00E33340">
      <w:pPr>
        <w:rPr>
          <w:lang w:eastAsia="en-US" w:bidi="en-US"/>
        </w:rPr>
      </w:pPr>
    </w:p>
    <w:p w14:paraId="2C9AEC44" w14:textId="77777777" w:rsidR="00E33340" w:rsidRPr="00E33340" w:rsidRDefault="00E33340" w:rsidP="00E33340">
      <w:pPr>
        <w:rPr>
          <w:lang w:eastAsia="en-US" w:bidi="en-US"/>
        </w:rPr>
      </w:pPr>
    </w:p>
    <w:p w14:paraId="4E66B562" w14:textId="77777777" w:rsidR="00E33340" w:rsidRPr="00E33340" w:rsidRDefault="00E33340" w:rsidP="00E33340">
      <w:pPr>
        <w:rPr>
          <w:lang w:eastAsia="en-US" w:bidi="en-US"/>
        </w:rPr>
      </w:pPr>
    </w:p>
    <w:p w14:paraId="55495F9B" w14:textId="77777777" w:rsidR="00E33340" w:rsidRPr="00E33340" w:rsidRDefault="00E33340" w:rsidP="00E33340">
      <w:pPr>
        <w:rPr>
          <w:lang w:eastAsia="en-US" w:bidi="en-US"/>
        </w:rPr>
      </w:pPr>
    </w:p>
    <w:p w14:paraId="7AE5AE26" w14:textId="77777777" w:rsidR="00E33340" w:rsidRPr="00E33340" w:rsidRDefault="00E33340" w:rsidP="00E33340">
      <w:pPr>
        <w:rPr>
          <w:lang w:eastAsia="en-US" w:bidi="en-US"/>
        </w:rPr>
      </w:pPr>
    </w:p>
    <w:p w14:paraId="5856D6C6" w14:textId="77777777" w:rsidR="00E33340" w:rsidRPr="00E33340" w:rsidRDefault="00E33340" w:rsidP="00E33340">
      <w:pPr>
        <w:rPr>
          <w:lang w:eastAsia="en-US" w:bidi="en-US"/>
        </w:rPr>
      </w:pPr>
    </w:p>
    <w:p w14:paraId="167A4439" w14:textId="77777777" w:rsidR="00E33340" w:rsidRPr="00E33340" w:rsidRDefault="00E33340" w:rsidP="00E33340">
      <w:pPr>
        <w:jc w:val="center"/>
        <w:rPr>
          <w:b/>
          <w:sz w:val="36"/>
          <w:szCs w:val="36"/>
          <w:lang w:eastAsia="en-US" w:bidi="en-US"/>
        </w:rPr>
      </w:pPr>
      <w:r w:rsidRPr="00E33340">
        <w:rPr>
          <w:b/>
          <w:sz w:val="36"/>
          <w:szCs w:val="36"/>
          <w:lang w:eastAsia="en-US" w:bidi="en-US"/>
        </w:rPr>
        <w:t>РАБОЧАЯ ПРОГРАММА</w:t>
      </w:r>
    </w:p>
    <w:p w14:paraId="6B97ED76" w14:textId="77777777" w:rsidR="00E33340" w:rsidRPr="00E33340" w:rsidRDefault="00E33340" w:rsidP="00E33340">
      <w:pPr>
        <w:rPr>
          <w:sz w:val="28"/>
          <w:szCs w:val="28"/>
          <w:lang w:eastAsia="en-US" w:bidi="en-US"/>
        </w:rPr>
      </w:pPr>
    </w:p>
    <w:p w14:paraId="3E7DAEE5" w14:textId="77777777" w:rsidR="00E33340" w:rsidRPr="00E33340" w:rsidRDefault="00E33340" w:rsidP="00E33340">
      <w:pPr>
        <w:rPr>
          <w:sz w:val="28"/>
          <w:szCs w:val="28"/>
          <w:lang w:eastAsia="en-US" w:bidi="en-US"/>
        </w:rPr>
      </w:pPr>
    </w:p>
    <w:p w14:paraId="76AB57BC" w14:textId="77777777" w:rsidR="00E33340" w:rsidRPr="00E33340" w:rsidRDefault="00E33340" w:rsidP="00E33340">
      <w:pPr>
        <w:rPr>
          <w:sz w:val="28"/>
          <w:szCs w:val="28"/>
          <w:lang w:eastAsia="en-US" w:bidi="en-US"/>
        </w:rPr>
      </w:pPr>
    </w:p>
    <w:p w14:paraId="2651D19E" w14:textId="77777777" w:rsidR="00E33340" w:rsidRPr="00E33340" w:rsidRDefault="00E33340" w:rsidP="00E33340">
      <w:pPr>
        <w:rPr>
          <w:sz w:val="28"/>
          <w:szCs w:val="28"/>
          <w:lang w:eastAsia="en-US" w:bidi="en-US"/>
        </w:rPr>
      </w:pPr>
      <w:r w:rsidRPr="00E33340">
        <w:rPr>
          <w:sz w:val="28"/>
          <w:szCs w:val="28"/>
          <w:lang w:eastAsia="en-US" w:bidi="en-US"/>
        </w:rPr>
        <w:t>По                музыке</w:t>
      </w:r>
    </w:p>
    <w:p w14:paraId="2BE359DD" w14:textId="77777777" w:rsidR="00E33340" w:rsidRPr="00E33340" w:rsidRDefault="00E33340" w:rsidP="00E33340">
      <w:pPr>
        <w:rPr>
          <w:sz w:val="28"/>
          <w:szCs w:val="28"/>
          <w:lang w:eastAsia="en-US" w:bidi="en-US"/>
        </w:rPr>
      </w:pPr>
    </w:p>
    <w:p w14:paraId="4BFB475B" w14:textId="77777777" w:rsidR="00E33340" w:rsidRPr="00E33340" w:rsidRDefault="00E33340" w:rsidP="00E33340">
      <w:pPr>
        <w:rPr>
          <w:sz w:val="28"/>
          <w:szCs w:val="28"/>
          <w:lang w:eastAsia="en-US" w:bidi="en-US"/>
        </w:rPr>
      </w:pPr>
    </w:p>
    <w:p w14:paraId="01ED4042" w14:textId="77777777" w:rsidR="00E33340" w:rsidRPr="00E33340" w:rsidRDefault="00E33340" w:rsidP="00E33340">
      <w:pPr>
        <w:rPr>
          <w:sz w:val="28"/>
          <w:szCs w:val="28"/>
          <w:lang w:eastAsia="en-US" w:bidi="en-US"/>
        </w:rPr>
      </w:pPr>
      <w:r w:rsidRPr="00E33340">
        <w:rPr>
          <w:sz w:val="28"/>
          <w:szCs w:val="28"/>
          <w:lang w:eastAsia="en-US" w:bidi="en-US"/>
        </w:rPr>
        <w:t xml:space="preserve">Уровень образования (класс)     </w:t>
      </w:r>
      <w:r w:rsidRPr="00E33340">
        <w:rPr>
          <w:sz w:val="28"/>
          <w:szCs w:val="28"/>
          <w:u w:val="single"/>
          <w:lang w:eastAsia="en-US" w:bidi="en-US"/>
        </w:rPr>
        <w:t>начальное общее, 1 - 4 классы</w:t>
      </w:r>
    </w:p>
    <w:p w14:paraId="05C6E16C" w14:textId="77777777" w:rsidR="00E33340" w:rsidRPr="00E33340" w:rsidRDefault="00E33340" w:rsidP="00E33340">
      <w:pPr>
        <w:rPr>
          <w:sz w:val="28"/>
          <w:szCs w:val="28"/>
          <w:lang w:eastAsia="en-US" w:bidi="en-US"/>
        </w:rPr>
      </w:pPr>
    </w:p>
    <w:p w14:paraId="39C29D9D" w14:textId="77777777" w:rsidR="00E33340" w:rsidRPr="00E33340" w:rsidRDefault="00E33340" w:rsidP="00E33340">
      <w:pPr>
        <w:rPr>
          <w:sz w:val="28"/>
          <w:szCs w:val="28"/>
          <w:lang w:eastAsia="en-US" w:bidi="en-US"/>
        </w:rPr>
      </w:pPr>
    </w:p>
    <w:p w14:paraId="7A257567" w14:textId="77777777" w:rsidR="00E33340" w:rsidRPr="00E33340" w:rsidRDefault="00E33340" w:rsidP="00E33340">
      <w:pPr>
        <w:rPr>
          <w:sz w:val="28"/>
          <w:szCs w:val="28"/>
          <w:u w:val="single"/>
          <w:lang w:eastAsia="en-US" w:bidi="en-US"/>
        </w:rPr>
      </w:pPr>
      <w:r w:rsidRPr="00E33340">
        <w:rPr>
          <w:sz w:val="28"/>
          <w:szCs w:val="28"/>
          <w:lang w:eastAsia="en-US" w:bidi="en-US"/>
        </w:rPr>
        <w:t xml:space="preserve">Количество часов  </w:t>
      </w:r>
      <w:r w:rsidRPr="00E33340">
        <w:rPr>
          <w:sz w:val="28"/>
          <w:szCs w:val="28"/>
          <w:u w:val="single"/>
          <w:lang w:eastAsia="en-US" w:bidi="en-US"/>
        </w:rPr>
        <w:t>135</w:t>
      </w:r>
    </w:p>
    <w:p w14:paraId="0A15D81F" w14:textId="77777777" w:rsidR="00E33340" w:rsidRPr="00E33340" w:rsidRDefault="00E33340" w:rsidP="00E33340">
      <w:pPr>
        <w:rPr>
          <w:sz w:val="28"/>
          <w:szCs w:val="28"/>
          <w:lang w:eastAsia="en-US" w:bidi="en-US"/>
        </w:rPr>
      </w:pPr>
    </w:p>
    <w:p w14:paraId="0310DFBA" w14:textId="77777777" w:rsidR="00E33340" w:rsidRPr="00E33340" w:rsidRDefault="00E33340" w:rsidP="00E33340">
      <w:pPr>
        <w:rPr>
          <w:sz w:val="28"/>
          <w:szCs w:val="28"/>
          <w:lang w:eastAsia="en-US" w:bidi="en-US"/>
        </w:rPr>
      </w:pPr>
    </w:p>
    <w:p w14:paraId="39639A78" w14:textId="77777777" w:rsidR="00E33340" w:rsidRPr="00E33340" w:rsidRDefault="00E33340" w:rsidP="00E33340">
      <w:pPr>
        <w:rPr>
          <w:sz w:val="28"/>
          <w:szCs w:val="28"/>
          <w:lang w:eastAsia="en-US" w:bidi="en-US"/>
        </w:rPr>
      </w:pPr>
      <w:r w:rsidRPr="00E33340">
        <w:rPr>
          <w:sz w:val="28"/>
          <w:szCs w:val="28"/>
          <w:lang w:eastAsia="en-US" w:bidi="en-US"/>
        </w:rPr>
        <w:t xml:space="preserve">Учитель  </w:t>
      </w:r>
      <w:r w:rsidRPr="00E33340">
        <w:rPr>
          <w:sz w:val="28"/>
          <w:szCs w:val="28"/>
          <w:u w:val="single"/>
          <w:lang w:eastAsia="en-US" w:bidi="en-US"/>
        </w:rPr>
        <w:t>Брылёва Галина Николаевна</w:t>
      </w:r>
    </w:p>
    <w:p w14:paraId="3D29B467" w14:textId="77777777" w:rsidR="00E33340" w:rsidRPr="00E33340" w:rsidRDefault="00E33340" w:rsidP="00E33340">
      <w:pPr>
        <w:rPr>
          <w:sz w:val="28"/>
          <w:szCs w:val="28"/>
          <w:lang w:eastAsia="en-US" w:bidi="en-US"/>
        </w:rPr>
      </w:pPr>
    </w:p>
    <w:p w14:paraId="03FAB6DA" w14:textId="77777777" w:rsidR="00E33340" w:rsidRPr="00E33340" w:rsidRDefault="00E33340" w:rsidP="00E33340">
      <w:pPr>
        <w:rPr>
          <w:sz w:val="28"/>
          <w:szCs w:val="28"/>
          <w:lang w:eastAsia="en-US" w:bidi="en-US"/>
        </w:rPr>
      </w:pPr>
    </w:p>
    <w:p w14:paraId="44457E18" w14:textId="77777777" w:rsidR="00E33340" w:rsidRPr="00E33340" w:rsidRDefault="00E33340" w:rsidP="00E33340">
      <w:pPr>
        <w:shd w:val="clear" w:color="auto" w:fill="FFFFFF"/>
        <w:jc w:val="both"/>
        <w:rPr>
          <w:color w:val="000000"/>
          <w:sz w:val="28"/>
          <w:szCs w:val="28"/>
          <w:lang w:eastAsia="en-US" w:bidi="en-US"/>
        </w:rPr>
      </w:pPr>
    </w:p>
    <w:p w14:paraId="390341B3" w14:textId="77777777" w:rsidR="00E33340" w:rsidRPr="00E33340" w:rsidRDefault="00E33340" w:rsidP="00E33340">
      <w:pPr>
        <w:shd w:val="clear" w:color="auto" w:fill="FFFFFF"/>
        <w:jc w:val="both"/>
        <w:rPr>
          <w:color w:val="000000"/>
          <w:sz w:val="28"/>
          <w:szCs w:val="28"/>
          <w:lang w:eastAsia="en-US" w:bidi="en-US"/>
        </w:rPr>
      </w:pPr>
      <w:r w:rsidRPr="00E33340">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E33340">
        <w:rPr>
          <w:iCs/>
          <w:sz w:val="28"/>
          <w:szCs w:val="28"/>
          <w:lang w:eastAsia="en-US" w:bidi="en-US"/>
        </w:rPr>
        <w:t>программы для начальной школы общеобразовательных учреждений «</w:t>
      </w:r>
      <w:r w:rsidRPr="00E33340">
        <w:rPr>
          <w:sz w:val="28"/>
          <w:szCs w:val="28"/>
          <w:lang w:eastAsia="en-US" w:bidi="en-US"/>
        </w:rPr>
        <w:t>Музыка</w:t>
      </w:r>
      <w:r w:rsidRPr="00E33340">
        <w:rPr>
          <w:iCs/>
          <w:sz w:val="28"/>
          <w:szCs w:val="28"/>
          <w:lang w:eastAsia="en-US" w:bidi="en-US"/>
        </w:rPr>
        <w:t xml:space="preserve">», авторы Г.П.Сергеева, Е.Д.Критская, М., Просвещение, 2014 </w:t>
      </w:r>
    </w:p>
    <w:p w14:paraId="4CFC47D8" w14:textId="77777777" w:rsidR="00E33340" w:rsidRPr="00E33340" w:rsidRDefault="00E33340" w:rsidP="00E33340">
      <w:pPr>
        <w:rPr>
          <w:sz w:val="28"/>
          <w:szCs w:val="28"/>
          <w:lang w:eastAsia="en-US" w:bidi="en-US"/>
        </w:rPr>
      </w:pPr>
    </w:p>
    <w:p w14:paraId="055CFED1" w14:textId="77777777" w:rsidR="00E33340" w:rsidRPr="00E33340" w:rsidRDefault="00E33340" w:rsidP="00E33340">
      <w:pPr>
        <w:rPr>
          <w:sz w:val="28"/>
          <w:szCs w:val="28"/>
          <w:lang w:eastAsia="en-US" w:bidi="en-US"/>
        </w:rPr>
      </w:pPr>
    </w:p>
    <w:p w14:paraId="5BA84721" w14:textId="77777777" w:rsidR="00E33340" w:rsidRPr="00E33340" w:rsidRDefault="00E33340" w:rsidP="00E33340">
      <w:pPr>
        <w:rPr>
          <w:sz w:val="28"/>
          <w:szCs w:val="28"/>
          <w:lang w:eastAsia="en-US" w:bidi="en-US"/>
        </w:rPr>
      </w:pPr>
    </w:p>
    <w:p w14:paraId="61BDA776" w14:textId="77777777" w:rsidR="00E33340" w:rsidRPr="00E33340" w:rsidRDefault="00E33340" w:rsidP="00E33340">
      <w:pPr>
        <w:rPr>
          <w:sz w:val="28"/>
          <w:szCs w:val="28"/>
          <w:lang w:eastAsia="en-US" w:bidi="en-US"/>
        </w:rPr>
      </w:pPr>
    </w:p>
    <w:p w14:paraId="1A80E310" w14:textId="77777777" w:rsidR="00E33340" w:rsidRDefault="00E33340" w:rsidP="00E33340">
      <w:pPr>
        <w:shd w:val="clear" w:color="auto" w:fill="FFFFFF"/>
        <w:jc w:val="both"/>
      </w:pPr>
      <w:r>
        <w:t xml:space="preserve">    </w:t>
      </w:r>
    </w:p>
    <w:p w14:paraId="739F3480" w14:textId="77777777" w:rsidR="00E33340" w:rsidRDefault="00E33340" w:rsidP="00E33340">
      <w:pPr>
        <w:shd w:val="clear" w:color="auto" w:fill="FFFFFF"/>
        <w:jc w:val="both"/>
      </w:pPr>
    </w:p>
    <w:p w14:paraId="476B8BDC" w14:textId="77777777" w:rsidR="00E33340" w:rsidRDefault="00E33340" w:rsidP="00E33340">
      <w:pPr>
        <w:shd w:val="clear" w:color="auto" w:fill="FFFFFF"/>
        <w:jc w:val="both"/>
      </w:pPr>
    </w:p>
    <w:p w14:paraId="43A65340" w14:textId="77777777" w:rsidR="00E33340" w:rsidRDefault="00E33340" w:rsidP="00E33340">
      <w:pPr>
        <w:shd w:val="clear" w:color="auto" w:fill="FFFFFF"/>
        <w:jc w:val="both"/>
      </w:pPr>
    </w:p>
    <w:p w14:paraId="5C7039F8" w14:textId="77777777" w:rsidR="00E33340" w:rsidRDefault="00E33340" w:rsidP="00E33340">
      <w:pPr>
        <w:shd w:val="clear" w:color="auto" w:fill="FFFFFF"/>
        <w:jc w:val="both"/>
      </w:pPr>
    </w:p>
    <w:p w14:paraId="254C1D9E" w14:textId="3D55CC8F" w:rsidR="00721631" w:rsidRPr="00E33340" w:rsidRDefault="00E33340" w:rsidP="00E33340">
      <w:pPr>
        <w:shd w:val="clear" w:color="auto" w:fill="FFFFFF"/>
        <w:jc w:val="both"/>
        <w:rPr>
          <w:sz w:val="28"/>
          <w:szCs w:val="28"/>
        </w:rPr>
      </w:pPr>
      <w:r w:rsidRPr="00E33340">
        <w:rPr>
          <w:sz w:val="28"/>
          <w:szCs w:val="28"/>
        </w:rPr>
        <w:lastRenderedPageBreak/>
        <w:t xml:space="preserve">     </w:t>
      </w:r>
      <w:r w:rsidR="00721631" w:rsidRPr="00E33340">
        <w:rPr>
          <w:sz w:val="28"/>
          <w:szCs w:val="28"/>
        </w:rPr>
        <w:t xml:space="preserve">Рабочая программа по музыке составлена с учётом общих целей изучения курса, определённых федеральным государственным образовательным стандартом на основе программы курса «Музыка» 1-4 классы авторы: </w:t>
      </w:r>
      <w:r w:rsidRPr="00E33340">
        <w:rPr>
          <w:iCs/>
          <w:sz w:val="28"/>
          <w:szCs w:val="28"/>
          <w:lang w:eastAsia="en-US" w:bidi="en-US"/>
        </w:rPr>
        <w:t xml:space="preserve">Г.П.Сергеева, Е.Д.Критская, М., Просвещение, 2014 </w:t>
      </w:r>
      <w:r w:rsidR="00721631" w:rsidRPr="00E33340">
        <w:rPr>
          <w:sz w:val="28"/>
          <w:szCs w:val="28"/>
        </w:rPr>
        <w:t>и является компонентом  содержательного раздела  ООП НОО  МБОУ СОШ № 42.</w:t>
      </w:r>
    </w:p>
    <w:p w14:paraId="7418F509"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ПЛАНИРУЕМЫЕ РЕЗУЛЬТАТЫ ОСВОЕНИЯ ПРОГРАММЫ ПО МУЗЫКЕ</w:t>
      </w:r>
    </w:p>
    <w:p w14:paraId="7C7D54C6"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 концу 1 класса</w:t>
      </w:r>
    </w:p>
    <w:p w14:paraId="6F2A2F8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ЛИЧНОСТНЫЕ</w:t>
      </w:r>
    </w:p>
    <w:p w14:paraId="406E5B22"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 обучающихся будет сформировано:</w:t>
      </w:r>
    </w:p>
    <w:p w14:paraId="64AB026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положительное отношение к урокам музыки.</w:t>
      </w:r>
    </w:p>
    <w:p w14:paraId="0F878468"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для формирования:</w:t>
      </w:r>
    </w:p>
    <w:p w14:paraId="5CEF4798"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мотивации и познавательного интереса к музыке и музыкальной деятельности;</w:t>
      </w:r>
    </w:p>
    <w:p w14:paraId="629A8CC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осознания своей принадлежности народу, чувства уважения и любви к народной песне, народным традициям,</w:t>
      </w:r>
    </w:p>
    <w:p w14:paraId="5E18749B"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i/>
          <w:sz w:val="28"/>
          <w:szCs w:val="28"/>
          <w:lang w:eastAsia="en-US"/>
        </w:rPr>
        <w:t>музыкальной культуре России;</w:t>
      </w:r>
    </w:p>
    <w:p w14:paraId="6B3E39D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внимательного отношения к музыке как живому, образному искусству;</w:t>
      </w:r>
    </w:p>
    <w:p w14:paraId="4D3EF88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эмоционально-ценностного отношения к искусству, к произведениям классической музыки</w:t>
      </w:r>
      <w:r w:rsidRPr="00E33340">
        <w:rPr>
          <w:rFonts w:eastAsia="Calibri"/>
          <w:sz w:val="28"/>
          <w:szCs w:val="28"/>
          <w:lang w:eastAsia="en-US"/>
        </w:rPr>
        <w:t>.</w:t>
      </w:r>
    </w:p>
    <w:p w14:paraId="03D0344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ПРЕДМЕТНЫЕ</w:t>
      </w:r>
    </w:p>
    <w:p w14:paraId="657218E0"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6531331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основам музыкальных знаний (музыкальные звуки, высота, длительность звука, интервал, интонация, ритм, темп, мелодия, лад и др.);</w:t>
      </w:r>
    </w:p>
    <w:p w14:paraId="2B822B3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узнавать на слух и называть музыкальные произведения основной части программы;</w:t>
      </w:r>
    </w:p>
    <w:p w14:paraId="3BC17EE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рассказывать о содержании прослушанных музыкальных произведений, о своих музыкальных впечатлениях и эмоциональной реакции на музыку;</w:t>
      </w:r>
    </w:p>
    <w:p w14:paraId="092D4EA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связывать художественно-образное содержание музыкальных произведений с конкретными явлениями окружающего мира;</w:t>
      </w:r>
    </w:p>
    <w:p w14:paraId="2A2F89D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владеть первоначальными певческими навыками, исполнять народные и композиторские песни в удобном диапазоне;</w:t>
      </w:r>
    </w:p>
    <w:p w14:paraId="7CC75B1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владеть первоначальными навыками игры на шумовых музыкальных инструментах соло и в ансамбле;</w:t>
      </w:r>
    </w:p>
    <w:p w14:paraId="06FE495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клавишные, ударные, духовые и струнныемузыкальные инструменты;</w:t>
      </w:r>
    </w:p>
    <w:p w14:paraId="64513DB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выразительно двигаться под музыку, выражая её настроение.</w:t>
      </w:r>
    </w:p>
    <w:p w14:paraId="1BB87F07"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0FEDED36"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узнавать на слух и называть музыкальные произведения, предусмотренные для слушания в вариативной части программы;</w:t>
      </w:r>
    </w:p>
    <w:p w14:paraId="35B1F6E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элементарные приёмы игры на ударных, духовых и струнных народных музыкальных инструментах;</w:t>
      </w:r>
    </w:p>
    <w:p w14:paraId="0759BDE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исполнять доступные в музыкальном и сценическом отношении роли в музыкальных инсценировках сказок и в детских операх;</w:t>
      </w:r>
    </w:p>
    <w:p w14:paraId="18D82E4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lastRenderedPageBreak/>
        <w:t xml:space="preserve">• </w:t>
      </w:r>
      <w:r w:rsidRPr="00E33340">
        <w:rPr>
          <w:rFonts w:eastAsia="Calibri"/>
          <w:i/>
          <w:sz w:val="28"/>
          <w:szCs w:val="28"/>
          <w:lang w:eastAsia="en-US"/>
        </w:rPr>
        <w:t>выражать свои музыкальные впечатления средствами изобразительного искусства;</w:t>
      </w:r>
    </w:p>
    <w:p w14:paraId="387412F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воспроизводить по нотам, условным знакам ритмические рисунки, короткие мелодии;</w:t>
      </w:r>
    </w:p>
    <w:p w14:paraId="580857E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выполнять упражнения арт-терапии;</w:t>
      </w:r>
    </w:p>
    <w:p w14:paraId="532158B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выполнять творческие музыкально-композиционные задания;</w:t>
      </w:r>
    </w:p>
    <w:p w14:paraId="4156355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пользоваться вместе со</w:t>
      </w:r>
      <w:r w:rsidRPr="00E33340">
        <w:rPr>
          <w:rFonts w:eastAsia="Calibri"/>
          <w:sz w:val="28"/>
          <w:szCs w:val="28"/>
          <w:lang w:eastAsia="en-US"/>
        </w:rPr>
        <w:t xml:space="preserve"> взрослыми магнитофоном и другими современными средствами записи и воспроизведения музыки.</w:t>
      </w:r>
    </w:p>
    <w:p w14:paraId="2349D71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МЕТАПРЕДМЕТНЫЕ</w:t>
      </w:r>
    </w:p>
    <w:p w14:paraId="62CCC6C5"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Регулятивные</w:t>
      </w:r>
    </w:p>
    <w:p w14:paraId="64F26FB8"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43B4E53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выполнять музыкально-творческие задания по инструкции учителя, по заданным правилам;</w:t>
      </w:r>
    </w:p>
    <w:p w14:paraId="0DCA8D7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вносить коррективы в свою работу;</w:t>
      </w:r>
    </w:p>
    <w:p w14:paraId="2EA17B8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адекватно воспринимать содержательную оценку своей работы учителем;</w:t>
      </w:r>
    </w:p>
    <w:p w14:paraId="040BA79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14:paraId="4E29B16F"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3088DE2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понимать цель выполняемых действий;</w:t>
      </w:r>
    </w:p>
    <w:p w14:paraId="0DBEFDB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адекватно оценивать правильность выполнения задания;</w:t>
      </w:r>
    </w:p>
    <w:p w14:paraId="7318523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анализировать результаты собственной и коллективной работы по заданным критериям;</w:t>
      </w:r>
    </w:p>
    <w:p w14:paraId="0717B23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решать творческую задачу, используя известные средства;</w:t>
      </w:r>
    </w:p>
    <w:p w14:paraId="331BFF4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приёмы игры на ударных, духовых и струнных народных музыкальных инструментах;</w:t>
      </w:r>
    </w:p>
    <w:p w14:paraId="541E36B1"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включаться в самостоятельную музыкально-творческую деятельность;</w:t>
      </w:r>
    </w:p>
    <w:p w14:paraId="2624F89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участвовать в подготовке и реализации коллективныхМузыкально-творческих проектов.</w:t>
      </w:r>
    </w:p>
    <w:p w14:paraId="7361C651"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Познавательные</w:t>
      </w:r>
    </w:p>
    <w:p w14:paraId="09020F3C"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2F0F236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«читать» условные знаки, данные в учебнике;</w:t>
      </w:r>
    </w:p>
    <w:p w14:paraId="72CCE4A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находить нужную информацию в словарях учебника;</w:t>
      </w:r>
    </w:p>
    <w:p w14:paraId="396CBF2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ритмы марша, танца, песни; мажорный и минорный лад; виды музыкального искусства;</w:t>
      </w:r>
    </w:p>
    <w:p w14:paraId="1BEDDE9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сопоставлять художественно-образное содержание музыкальных произведений с конкретными явлениями окружающего мира.</w:t>
      </w:r>
    </w:p>
    <w:p w14:paraId="0F81DD4B"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041338D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7077C16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читать нотные знаки;</w:t>
      </w:r>
    </w:p>
    <w:p w14:paraId="3D447D7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сравнивать музыкальные произведения, музыкальные образы в произведениях разных композиторов;</w:t>
      </w:r>
    </w:p>
    <w:p w14:paraId="078D21D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характеризовать персонажей музыкальных произведений;</w:t>
      </w:r>
    </w:p>
    <w:p w14:paraId="4C58A52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lastRenderedPageBreak/>
        <w:t xml:space="preserve">• </w:t>
      </w:r>
      <w:r w:rsidRPr="00E33340">
        <w:rPr>
          <w:rFonts w:eastAsia="Calibri"/>
          <w:sz w:val="28"/>
          <w:szCs w:val="28"/>
          <w:lang w:eastAsia="en-US"/>
        </w:rPr>
        <w:t>группировать музыкальные произведения по видам искусства, музыкальные инструменты (ударные, духовые, струнные; народные, современные).</w:t>
      </w:r>
    </w:p>
    <w:p w14:paraId="7FC58849"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Коммуникативные</w:t>
      </w:r>
    </w:p>
    <w:p w14:paraId="580A49A9"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1DB8BD0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рассказывать о содержании прослушанных музыкальных произведений, о своих музыкальных впечатлениях и эмоциональной реакции на музыку;</w:t>
      </w:r>
    </w:p>
    <w:p w14:paraId="533866D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отвечать на вопросы, задавать вопросы для уточнения непонятного;</w:t>
      </w:r>
    </w:p>
    <w:p w14:paraId="35CE5A3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выслушивать друг друга, работая в паре;</w:t>
      </w:r>
    </w:p>
    <w:p w14:paraId="4868B3F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участвовать в коллективном обсуждении;</w:t>
      </w:r>
    </w:p>
    <w:p w14:paraId="73CD1AD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договариваться и приходить к общему решению, работая в паре.</w:t>
      </w:r>
    </w:p>
    <w:p w14:paraId="1E8AA915"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4885467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выражать эмоционально-ценностное отношение к прослушанным музыкальным произведениям, к музыке как живому, образному искусству;</w:t>
      </w:r>
    </w:p>
    <w:p w14:paraId="3BEE54F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высказывать собственное оценочное суждение о музыкальных образах людей и сказочных персонажей;</w:t>
      </w:r>
    </w:p>
    <w:p w14:paraId="413F92D4"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быть терпимыми к другим мнениям, учитывать их в совместной работе;</w:t>
      </w:r>
    </w:p>
    <w:p w14:paraId="3EF0A0D6"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30571912"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ПЛАНИРУЕМЫЕ РЕЗУЛЬТАТЫ ОСВОЕНИЯ ПРОГРАММЫ ПО МУЗЫКЕ</w:t>
      </w:r>
    </w:p>
    <w:p w14:paraId="18698D86" w14:textId="77777777" w:rsidR="00721631" w:rsidRPr="00E33340" w:rsidRDefault="00721631" w:rsidP="00721631">
      <w:pPr>
        <w:jc w:val="both"/>
        <w:rPr>
          <w:b/>
          <w:sz w:val="28"/>
          <w:szCs w:val="28"/>
        </w:rPr>
      </w:pPr>
      <w:r w:rsidRPr="00E33340">
        <w:rPr>
          <w:rFonts w:eastAsia="Calibri"/>
          <w:b/>
          <w:bCs/>
          <w:sz w:val="28"/>
          <w:szCs w:val="28"/>
          <w:lang w:eastAsia="en-US"/>
        </w:rPr>
        <w:t>К концу 2 класса</w:t>
      </w:r>
    </w:p>
    <w:p w14:paraId="24671A2F" w14:textId="77777777" w:rsidR="00721631" w:rsidRPr="00E33340" w:rsidRDefault="00721631" w:rsidP="00721631">
      <w:pPr>
        <w:autoSpaceDE w:val="0"/>
        <w:autoSpaceDN w:val="0"/>
        <w:adjustRightInd w:val="0"/>
        <w:jc w:val="both"/>
        <w:rPr>
          <w:sz w:val="28"/>
          <w:szCs w:val="28"/>
        </w:rPr>
      </w:pPr>
    </w:p>
    <w:p w14:paraId="22644203" w14:textId="77777777" w:rsidR="00721631" w:rsidRPr="00E33340" w:rsidRDefault="00721631" w:rsidP="00721631">
      <w:pPr>
        <w:autoSpaceDE w:val="0"/>
        <w:autoSpaceDN w:val="0"/>
        <w:adjustRightInd w:val="0"/>
        <w:jc w:val="both"/>
        <w:rPr>
          <w:b/>
          <w:i/>
          <w:sz w:val="28"/>
          <w:szCs w:val="28"/>
        </w:rPr>
      </w:pPr>
      <w:r w:rsidRPr="00E33340">
        <w:rPr>
          <w:b/>
          <w:i/>
          <w:sz w:val="28"/>
          <w:szCs w:val="28"/>
        </w:rPr>
        <w:t>ЛИЧНОСТНЫЕ</w:t>
      </w:r>
    </w:p>
    <w:p w14:paraId="7B4524C2"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 учащихся будут сформированы:</w:t>
      </w:r>
    </w:p>
    <w:p w14:paraId="26A0251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мотивация и познавательный интерес к музыке и музыкальной деятельности;</w:t>
      </w:r>
    </w:p>
    <w:p w14:paraId="68BC55B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чувство уважения к народной песне, народным традициям, музыкальной культуре России;</w:t>
      </w:r>
    </w:p>
    <w:p w14:paraId="1C32718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эмоционально - ценностное отношение к произведениям народной и классической музыки.</w:t>
      </w:r>
    </w:p>
    <w:p w14:paraId="563A2C85"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для формирования:</w:t>
      </w:r>
    </w:p>
    <w:p w14:paraId="10CADA6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чувства сопричастности к культуре своего народа;</w:t>
      </w:r>
    </w:p>
    <w:p w14:paraId="5129BDCB"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эмоционально - ценностного отношения к Государственному гимну России;</w:t>
      </w:r>
    </w:p>
    <w:p w14:paraId="4962F1C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понимания разнообразия и богатства музыкальных средств для выражения состояния природы, духовного состояния человека;</w:t>
      </w:r>
    </w:p>
    <w:p w14:paraId="73E35C9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положительной мотивации к изучению основ музыкальных знаний, основ нотной грамоты;</w:t>
      </w:r>
    </w:p>
    <w:p w14:paraId="746467F1"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мотивации к занятиям определённым видом музыкальной деятельности;</w:t>
      </w:r>
    </w:p>
    <w:p w14:paraId="4AF48D4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i/>
          <w:sz w:val="28"/>
          <w:szCs w:val="28"/>
        </w:rPr>
        <w:t>эмоционально - ценностного отношения к музыке как живому, образному искусству</w:t>
      </w:r>
      <w:r w:rsidRPr="00E33340">
        <w:rPr>
          <w:sz w:val="28"/>
          <w:szCs w:val="28"/>
        </w:rPr>
        <w:t>.</w:t>
      </w:r>
    </w:p>
    <w:p w14:paraId="22DB9E1A" w14:textId="77777777" w:rsidR="00721631" w:rsidRPr="00E33340" w:rsidRDefault="00721631" w:rsidP="00721631">
      <w:pPr>
        <w:autoSpaceDE w:val="0"/>
        <w:autoSpaceDN w:val="0"/>
        <w:adjustRightInd w:val="0"/>
        <w:jc w:val="both"/>
        <w:rPr>
          <w:b/>
          <w:i/>
          <w:sz w:val="28"/>
          <w:szCs w:val="28"/>
        </w:rPr>
      </w:pPr>
      <w:r w:rsidRPr="00E33340">
        <w:rPr>
          <w:b/>
          <w:i/>
          <w:sz w:val="28"/>
          <w:szCs w:val="28"/>
        </w:rPr>
        <w:t>ПРЕДМЕТНЫЕ</w:t>
      </w:r>
    </w:p>
    <w:p w14:paraId="5E4D1AB8"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4F06E56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называть основные особенности музыки как вида искусства (интонация, мелодия, ритм, музыкальные образы);</w:t>
      </w:r>
    </w:p>
    <w:p w14:paraId="569C659B"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различать основные жанры народной песни (календарные, колыбельные, трудовые, солдатские, шуточные, плясовые и хороводные песни);</w:t>
      </w:r>
    </w:p>
    <w:p w14:paraId="48F2D17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куплетную форму и вариации;</w:t>
      </w:r>
    </w:p>
    <w:p w14:paraId="26597F4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узнавать на слух изученные произведения русской и зарубежной классики, народные песни и песни современных композиторов для детей;</w:t>
      </w:r>
    </w:p>
    <w:p w14:paraId="52743BC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эмоционально - образно воспринимать и характеризовать музыкальные произведения;</w:t>
      </w:r>
    </w:p>
    <w:p w14:paraId="502626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выразительно исполнять соло: несколько народных песен, песен композиторов-классиков и современных композиторов (по выбору учащихся);</w:t>
      </w:r>
    </w:p>
    <w:p w14:paraId="62A3853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исполнять в вокальном ансамбле и в хоре одноголосные вокальные произведения с сопровождением;</w:t>
      </w:r>
    </w:p>
    <w:p w14:paraId="363B3DD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сравнивать музыкальные произведения на основе полученных знаний об интонационной природе музыки, музыкальных жанрах, художественно-образном содержании музыки;</w:t>
      </w:r>
    </w:p>
    <w:p w14:paraId="19C0424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выявлять особенности воплощения разными композиторами одного и того же образа;</w:t>
      </w:r>
    </w:p>
    <w:p w14:paraId="7FBBDAE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звучание отдельных музыкальных инструментов;</w:t>
      </w:r>
    </w:p>
    <w:p w14:paraId="64CA082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устанавливать взаимосвязи между музыкой и другими видами искусства на уровне общности их тем и художественных образов.</w:t>
      </w:r>
    </w:p>
    <w:p w14:paraId="35A82646"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0ED11E4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основные жанры профессиональной музыки(пьеса, романс, симфоническая музыка, хоровая музыка, опера, балет);</w:t>
      </w:r>
    </w:p>
    <w:p w14:paraId="078445C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виды ансамблей (инструментального, вокального), хоров (народного, академического, церковного) и оркестров (народных инструментов, духового и симфонического);</w:t>
      </w:r>
    </w:p>
    <w:p w14:paraId="7875493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узнавать и называть основные характерные черты и образцы творчества крупнейших русских композиторов М.И. Глинки, П.И. Чайковского и Н.А. Римского-Корсакова;</w:t>
      </w:r>
    </w:p>
    <w:p w14:paraId="4686BB17"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слышать в музыке и рассказывать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14:paraId="39C441CA"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читать и записывать нотные знаки; воспроизводить по нотам ритмические рисунки, короткие мелодии;</w:t>
      </w:r>
    </w:p>
    <w:p w14:paraId="391CB37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элементарные приёмы игры на ударных, духовых и струнных народных музыкальных инструментах;</w:t>
      </w:r>
    </w:p>
    <w:p w14:paraId="1D1D578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исполнять доступные в музыкальном и сценическом отношении роли в музыкальных инсценировках сказок и в детских операх;</w:t>
      </w:r>
    </w:p>
    <w:p w14:paraId="09B3056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выражать свои музыкальные впечатления средствами изобразительного искусства;</w:t>
      </w:r>
    </w:p>
    <w:p w14:paraId="33E3C8F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самостоятельно выполнять упражнения арт-терапии;</w:t>
      </w:r>
    </w:p>
    <w:p w14:paraId="44A27A0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сочинять небольшие мелодии;</w:t>
      </w:r>
    </w:p>
    <w:p w14:paraId="28317DB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пользоваться вместе со</w:t>
      </w:r>
      <w:r w:rsidRPr="00E33340">
        <w:rPr>
          <w:rFonts w:eastAsia="Calibri"/>
          <w:sz w:val="28"/>
          <w:szCs w:val="28"/>
          <w:lang w:eastAsia="en-US"/>
        </w:rPr>
        <w:t xml:space="preserve"> взрослыми магнитофоном и другими современными средствами записи и воспроизведения музыки.</w:t>
      </w:r>
    </w:p>
    <w:p w14:paraId="0DB0E7B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МЕТАПРЕДМЕТНЫЕ</w:t>
      </w:r>
    </w:p>
    <w:p w14:paraId="56B72D14"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lastRenderedPageBreak/>
        <w:t>Регулятивные</w:t>
      </w:r>
    </w:p>
    <w:p w14:paraId="4C4935ED"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2FA6A0E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понимать цель выполняемых действий;</w:t>
      </w:r>
    </w:p>
    <w:p w14:paraId="2676EB8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понимать важность планирования работы;</w:t>
      </w:r>
    </w:p>
    <w:p w14:paraId="3B35487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выполнять музыкально-творческие задания по инструкции учителя, по заданным правилам;</w:t>
      </w:r>
    </w:p>
    <w:p w14:paraId="0629FB9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вносить коррективы в свою работу;</w:t>
      </w:r>
    </w:p>
    <w:p w14:paraId="13A4803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адекватно воспринимать содержательную оценку своей работы учителем; адекватно оценивать правильность выполнения задания;</w:t>
      </w:r>
    </w:p>
    <w:p w14:paraId="28D824C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анализировать результаты собственной и коллективной работы по заданным критериям;</w:t>
      </w:r>
    </w:p>
    <w:p w14:paraId="070711B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14:paraId="353ED71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решать творческие задачи, используя известные средства.</w:t>
      </w:r>
    </w:p>
    <w:p w14:paraId="46CE901B"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7D7B3438"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продумывать план действий при драматизации музыкальных произведений, при создании проектов;</w:t>
      </w:r>
    </w:p>
    <w:p w14:paraId="7A8F556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объяснять, какие приёмы, техники были использованы в работе, как строилась работа;</w:t>
      </w:r>
    </w:p>
    <w:p w14:paraId="67CD5E5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и соотносить замысел и результат работы;</w:t>
      </w:r>
    </w:p>
    <w:p w14:paraId="4CA9E3E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включаться в самостоятельную музыкально-творческую деятельность (музыкально-исполнительскую, музыкально-пластическую, сочинительскую);</w:t>
      </w:r>
    </w:p>
    <w:p w14:paraId="2C9A32F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использовать приёмы игры на ударных, духовых и струнных народных музыкальных инструментах;</w:t>
      </w:r>
    </w:p>
    <w:p w14:paraId="32A24A8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участвовать в разработке и реализации коллективных музыкально-творческих проектов.</w:t>
      </w:r>
    </w:p>
    <w:p w14:paraId="17130A19"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Познавательные</w:t>
      </w:r>
    </w:p>
    <w:p w14:paraId="507712C2"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031786B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осуществлять поиск необходимой информации для выполнения учебных заданий, используя справочные материалы учебника;</w:t>
      </w:r>
    </w:p>
    <w:p w14:paraId="389856C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и сравнивать музыкальные произведения на основе полученных знаний об интонационной природе музыки, музыкальных жанрах, художественно-образном содержании музыки;</w:t>
      </w:r>
    </w:p>
    <w:p w14:paraId="4745D58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звучание отдельных музыкальных инструментов;</w:t>
      </w:r>
    </w:p>
    <w:p w14:paraId="5D1D869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различать изученные произведения русской и зарубежной классики, народные песни и песни современных композиторов для детей;</w:t>
      </w:r>
    </w:p>
    <w:p w14:paraId="50C133E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сравнивать музыкальные произведения, особенности воплощения разными композиторами одного и того же образа;</w:t>
      </w:r>
    </w:p>
    <w:p w14:paraId="1EF232F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характеризовать музыкальные произведения, персонажей музыкальных произведений;</w:t>
      </w:r>
    </w:p>
    <w:p w14:paraId="4C98F63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группировать музыкальные произведения по видам и жанрам музыкального искусства, музыкальные инструменты (ударные, духовые, струнные; народные, современные);</w:t>
      </w:r>
    </w:p>
    <w:p w14:paraId="232B157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lastRenderedPageBreak/>
        <w:t xml:space="preserve">• </w:t>
      </w:r>
      <w:r w:rsidRPr="00E33340">
        <w:rPr>
          <w:rFonts w:eastAsia="Calibri"/>
          <w:sz w:val="28"/>
          <w:szCs w:val="28"/>
          <w:lang w:eastAsia="en-US"/>
        </w:rPr>
        <w:t>устанавливать взаимосвязи между музыкой и другими видами искусства на уровне общности их тем и художественных образов.</w:t>
      </w:r>
    </w:p>
    <w:p w14:paraId="46E4575E"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40F88DC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осуществлять поиск необходимой информации, используя различные справочные материалы; пользоваться вместе со взрослыми магнитофоном и другими современными средствами записи и воспроизведения музыки;</w:t>
      </w:r>
    </w:p>
    <w:p w14:paraId="1A6338C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свободно ориентироваться в книге, используя информацию форзацев, оглавления, словаря;</w:t>
      </w:r>
    </w:p>
    <w:p w14:paraId="6B86C478"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основные жанры профессиональной музыки (пьеса, романс, симфоническая музыка, хоровая музыка, опера, балет);</w:t>
      </w:r>
    </w:p>
    <w:p w14:paraId="2C2C320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классифицировать музыкальные произведения по жанрам, видам, по создателям музыки (композиторам);</w:t>
      </w:r>
    </w:p>
    <w:p w14:paraId="3688B2FA"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различать, группировать виды ансамблей (инструментальный, вокальный), хоров (народный, академический,</w:t>
      </w:r>
    </w:p>
    <w:p w14:paraId="3546F8A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i/>
          <w:sz w:val="28"/>
          <w:szCs w:val="28"/>
          <w:lang w:eastAsia="en-US"/>
        </w:rPr>
        <w:t>церковный) и оркестров (народных инструментов, духовой и симфонический);</w:t>
      </w:r>
    </w:p>
    <w:p w14:paraId="7EBD5A8E"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характеризовать образцы творчества крупнейших русских композиторов М.И. Глинки, П.И. Чайковского и Н.А. Римского-Корсакова;</w:t>
      </w:r>
    </w:p>
    <w:p w14:paraId="4147F58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читать и записывать нотные знаки; осуществлять перевод нотной записи в ритмический рисунок, мелодию.</w:t>
      </w:r>
    </w:p>
    <w:p w14:paraId="00A2B395"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Коммуникативные</w:t>
      </w:r>
    </w:p>
    <w:p w14:paraId="7CCFFA72"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научатся:</w:t>
      </w:r>
    </w:p>
    <w:p w14:paraId="51C7E4C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рассказывать о содержании прослушанных музыкальных произведений, о композиторах;</w:t>
      </w:r>
    </w:p>
    <w:p w14:paraId="7CA03A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выражать эмоционально-ценностное отношение к прослушанным музыкальным произведениям;</w:t>
      </w:r>
    </w:p>
    <w:p w14:paraId="29F4E20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отвечать на вопросы, задавать вопросы для уточнения непонятного;</w:t>
      </w:r>
    </w:p>
    <w:p w14:paraId="3290672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участвовать в коллективном обсуждении;</w:t>
      </w:r>
    </w:p>
    <w:p w14:paraId="68D34FD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высказывать собственное оценочное суждение о музыкальных образах людей и сказочных персонажей;</w:t>
      </w:r>
    </w:p>
    <w:p w14:paraId="0DAAB5D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быть терпимыми к другим мнениям, учитывать их в совместной работе;</w:t>
      </w:r>
    </w:p>
    <w:p w14:paraId="690DA3B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выслушивать друг друга, договариваться и приходить к общему решению, работая в паре.</w:t>
      </w:r>
    </w:p>
    <w:p w14:paraId="4B4E4AF8"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159EDB5F"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задавать вопросы уточняющего характера по содержанию и музыкально-выразительным средствам;</w:t>
      </w:r>
    </w:p>
    <w:p w14:paraId="0A5285B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слышать в музыке и делиться своими впечатлениями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14:paraId="1AE135F2"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активно участвовать в обсуждении сущности музыкального искусства и его роли в жизни человека;</w:t>
      </w:r>
    </w:p>
    <w:p w14:paraId="4CDF44AD"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выражать эмоционально-ценностное отношение к музыке как живому, образному искусству;</w:t>
      </w:r>
    </w:p>
    <w:p w14:paraId="2C5A90CB"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lastRenderedPageBreak/>
        <w:t xml:space="preserve">• </w:t>
      </w:r>
      <w:r w:rsidRPr="00E33340">
        <w:rPr>
          <w:rFonts w:eastAsia="Calibri"/>
          <w: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9717D76" w14:textId="77777777" w:rsidR="00721631" w:rsidRPr="00E33340" w:rsidRDefault="00721631" w:rsidP="00721631">
      <w:pPr>
        <w:jc w:val="both"/>
        <w:rPr>
          <w:rFonts w:eastAsia="Calibri"/>
          <w:sz w:val="28"/>
          <w:szCs w:val="28"/>
          <w:lang w:eastAsia="en-US"/>
        </w:rPr>
      </w:pPr>
    </w:p>
    <w:p w14:paraId="01E6D6D0"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ПЛАНИРУЕМЫЕ РЕЗУЛЬТАТЫ ОСВОЕНИЯ ПРОГРАММЫ ПО МУЗЫКЕ</w:t>
      </w:r>
    </w:p>
    <w:p w14:paraId="0FCB8CDB"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К концу 3 класса</w:t>
      </w:r>
    </w:p>
    <w:p w14:paraId="0EE7763F" w14:textId="77777777" w:rsidR="00721631" w:rsidRPr="00E33340" w:rsidRDefault="00721631" w:rsidP="00721631">
      <w:pPr>
        <w:autoSpaceDE w:val="0"/>
        <w:autoSpaceDN w:val="0"/>
        <w:adjustRightInd w:val="0"/>
        <w:jc w:val="both"/>
        <w:rPr>
          <w:b/>
          <w:i/>
          <w:sz w:val="28"/>
          <w:szCs w:val="28"/>
        </w:rPr>
      </w:pPr>
      <w:r w:rsidRPr="00E33340">
        <w:rPr>
          <w:b/>
          <w:i/>
          <w:sz w:val="28"/>
          <w:szCs w:val="28"/>
        </w:rPr>
        <w:t>ЛИЧНОСТНЫЕ</w:t>
      </w:r>
    </w:p>
    <w:p w14:paraId="60AFFA58"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 учащихся будут сформированы:</w:t>
      </w:r>
    </w:p>
    <w:p w14:paraId="5A23E94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мотивация и познавательный интерес к музыке и музыкальной деятельности;</w:t>
      </w:r>
    </w:p>
    <w:p w14:paraId="2EB9CE9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чувство уважения к народной песне, народным традициям, музыкальной культуре России;</w:t>
      </w:r>
    </w:p>
    <w:p w14:paraId="293769B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эмоционально - ценностное отношение к Государственному гимну России; к произведениям народной и классической музыки;</w:t>
      </w:r>
    </w:p>
    <w:p w14:paraId="4DDFA32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понимание разнообразия и богатства музыкальных средств для выражения состояния природы, духовного состояния человека.</w:t>
      </w:r>
    </w:p>
    <w:p w14:paraId="17827A1E"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для формирования:</w:t>
      </w:r>
    </w:p>
    <w:p w14:paraId="039382C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чувства сопричастности к культуре своего народа;</w:t>
      </w:r>
    </w:p>
    <w:p w14:paraId="4D0DCB43"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понимания музыкальной культуры как неотъемлемой части различных сфер человеческой жизни (семейно - бытовой, праздничной, трудовой, воинской, спортивной и др.) и отражение в ней исторических событий и личностей;</w:t>
      </w:r>
    </w:p>
    <w:p w14:paraId="253BAC8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положительной мотивации к прослушиванию «живой» музыки, к посещению концертных залов, музыкальных театров;</w:t>
      </w:r>
    </w:p>
    <w:p w14:paraId="7D573D37"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ценностно - смысловых установок, отражающих индивидуально - личностные позиции;</w:t>
      </w:r>
    </w:p>
    <w:p w14:paraId="16D45654"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уважительного отношения к музыкальному наследию России и каждого из народов нашей страны, понимания ценности многонационального российского общества культурного разнообразия России;</w:t>
      </w:r>
    </w:p>
    <w:p w14:paraId="6B0084F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положительной мотивации к изучению основ нотной грамоты;</w:t>
      </w:r>
    </w:p>
    <w:p w14:paraId="0DFAF21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мотивации к занятиям определённым видом музыкальной деятельности;</w:t>
      </w:r>
    </w:p>
    <w:p w14:paraId="6F274DD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i/>
          <w:sz w:val="28"/>
          <w:szCs w:val="28"/>
        </w:rPr>
        <w:t>эмоционально - ценностного отношения к музыке как живому, образному искусству</w:t>
      </w:r>
      <w:r w:rsidRPr="00E33340">
        <w:rPr>
          <w:sz w:val="28"/>
          <w:szCs w:val="28"/>
        </w:rPr>
        <w:t>.</w:t>
      </w:r>
    </w:p>
    <w:p w14:paraId="51E18B31" w14:textId="77777777" w:rsidR="00721631" w:rsidRPr="00E33340" w:rsidRDefault="00721631" w:rsidP="00721631">
      <w:pPr>
        <w:autoSpaceDE w:val="0"/>
        <w:autoSpaceDN w:val="0"/>
        <w:adjustRightInd w:val="0"/>
        <w:jc w:val="both"/>
        <w:rPr>
          <w:b/>
          <w:i/>
          <w:sz w:val="28"/>
          <w:szCs w:val="28"/>
        </w:rPr>
      </w:pPr>
      <w:r w:rsidRPr="00E33340">
        <w:rPr>
          <w:b/>
          <w:i/>
          <w:sz w:val="28"/>
          <w:szCs w:val="28"/>
        </w:rPr>
        <w:t>ПРЕДМЕТНЫЕ</w:t>
      </w:r>
    </w:p>
    <w:p w14:paraId="54A5B43C"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74004F0A"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Государственный гимн Российской Федерации;</w:t>
      </w:r>
    </w:p>
    <w:p w14:paraId="4AE52C6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значение понятия «классическая музыка»;</w:t>
      </w:r>
    </w:p>
    <w:p w14:paraId="54E4D89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узнавать изученные музыкальные произведения и называть имена их авторов;</w:t>
      </w:r>
    </w:p>
    <w:p w14:paraId="6A56C22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называть изученные жанры и формы камерной, хоровой и симфонической музыки;</w:t>
      </w:r>
    </w:p>
    <w:p w14:paraId="1D63E23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называть наименования и авторов шедевров оперного и балетного искусства;</w:t>
      </w:r>
    </w:p>
    <w:p w14:paraId="1BEADFE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соло несколько народных и композиторских песен (по выбору учащегося);</w:t>
      </w:r>
    </w:p>
    <w:p w14:paraId="1C9B8A8A"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виды музыкально - исполнительских коллективов (хор, оркестр, ансамбль);</w:t>
      </w:r>
    </w:p>
    <w:p w14:paraId="161E94C5"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называть основные традиционные формы трансляции музыки от композитора через исполнителей к слушателям (концерт и музыкальный спектакль);</w:t>
      </w:r>
    </w:p>
    <w:p w14:paraId="2E3E0BB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доступные младшим школьникам современные информационные каналы и средства трансляции классической музыки;</w:t>
      </w:r>
    </w:p>
    <w:p w14:paraId="1D54C75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понимать выразительность и изобразительность музыкальной интонации в классической музыке;</w:t>
      </w:r>
    </w:p>
    <w:p w14:paraId="586F6C1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устанавливать взаимосвязь народной и классической музыки;</w:t>
      </w:r>
    </w:p>
    <w:p w14:paraId="45922C8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выразительно исполнять в хоре вокальные произведения с сопровождением и без сопровождения, одноголосные и с элементами двухголосия;</w:t>
      </w:r>
    </w:p>
    <w:p w14:paraId="13C4360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на слух основные жанры музыки;</w:t>
      </w:r>
    </w:p>
    <w:p w14:paraId="695885D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и сравнивать характер, настроение и средства музыкальной выразительности (мелодия, ритм, темп, тембр, динамика) в музыкальных произведениях (фрагментах);</w:t>
      </w:r>
    </w:p>
    <w:p w14:paraId="0413CC9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передавать настроение музыки и его изменение: в пении, музыкально - пластическом движении.</w:t>
      </w:r>
    </w:p>
    <w:p w14:paraId="069CB93E"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457B20B7"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определять особенности оперетты и мюзикла как видов</w:t>
      </w:r>
    </w:p>
    <w:p w14:paraId="1FA2F83B" w14:textId="77777777" w:rsidR="00721631" w:rsidRPr="00E33340" w:rsidRDefault="00721631" w:rsidP="00721631">
      <w:pPr>
        <w:autoSpaceDE w:val="0"/>
        <w:autoSpaceDN w:val="0"/>
        <w:adjustRightInd w:val="0"/>
        <w:jc w:val="both"/>
        <w:rPr>
          <w:i/>
          <w:sz w:val="28"/>
          <w:szCs w:val="28"/>
        </w:rPr>
      </w:pPr>
      <w:r w:rsidRPr="00E33340">
        <w:rPr>
          <w:i/>
          <w:sz w:val="28"/>
          <w:szCs w:val="28"/>
        </w:rPr>
        <w:t>Музыкально - сценического искусства;</w:t>
      </w:r>
    </w:p>
    <w:p w14:paraId="4A19AA8D"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различать и называть музыкальные инструменты симфонического оркестра; певческие голоса в академическом хоре и оперном спектакле;</w:t>
      </w:r>
    </w:p>
    <w:p w14:paraId="55B0C920"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называть основные учреждения культуры, в которых исполняется для слушателей классическая музыка и сохраняются традиции музыкальной культуры, перечислять названия знаменитых концертных залов, музыкальных театров и музыкальных музеев России и других стран;</w:t>
      </w:r>
    </w:p>
    <w:p w14:paraId="7A20ABA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передавать настроение музыки и его изменение в игре на музыкальных инструментах;</w:t>
      </w:r>
    </w:p>
    <w:p w14:paraId="526666D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использовать приёмы игры на ударных, духовых и струнных народных музыкальных инструментах;</w:t>
      </w:r>
    </w:p>
    <w:p w14:paraId="3D83DDB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применять приобретённые знания и умения в практической деятельности и повседневной жизни при посещении концертов, музыкальных спектаклей и музеев, прослушивании записей музыкальных произведений, самостоятельном пении и игре на музыкальных инструментах, разработке и реализации творческих проектов в сфере музыкальной культуры.</w:t>
      </w:r>
    </w:p>
    <w:p w14:paraId="06DD4AEA" w14:textId="77777777" w:rsidR="00721631" w:rsidRPr="00E33340" w:rsidRDefault="00721631" w:rsidP="00721631">
      <w:pPr>
        <w:autoSpaceDE w:val="0"/>
        <w:autoSpaceDN w:val="0"/>
        <w:adjustRightInd w:val="0"/>
        <w:jc w:val="both"/>
        <w:rPr>
          <w:b/>
          <w:i/>
          <w:sz w:val="28"/>
          <w:szCs w:val="28"/>
        </w:rPr>
      </w:pPr>
      <w:r w:rsidRPr="00E33340">
        <w:rPr>
          <w:b/>
          <w:i/>
          <w:sz w:val="28"/>
          <w:szCs w:val="28"/>
        </w:rPr>
        <w:t>МЕТАПРЕДМЕТНЫЕ</w:t>
      </w:r>
    </w:p>
    <w:p w14:paraId="728FA488" w14:textId="77777777" w:rsidR="00721631" w:rsidRPr="00E33340" w:rsidRDefault="00721631" w:rsidP="00721631">
      <w:pPr>
        <w:autoSpaceDE w:val="0"/>
        <w:autoSpaceDN w:val="0"/>
        <w:adjustRightInd w:val="0"/>
        <w:jc w:val="both"/>
        <w:rPr>
          <w:b/>
          <w:bCs/>
          <w:sz w:val="28"/>
          <w:szCs w:val="28"/>
        </w:rPr>
      </w:pPr>
      <w:r w:rsidRPr="00E33340">
        <w:rPr>
          <w:b/>
          <w:bCs/>
          <w:sz w:val="28"/>
          <w:szCs w:val="28"/>
        </w:rPr>
        <w:t>Регулятивные</w:t>
      </w:r>
    </w:p>
    <w:p w14:paraId="0BA7F816"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45E50F1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цели и ставить учебные задачи, осуществлять поиск средств их решения (под руководством учителя);</w:t>
      </w:r>
    </w:p>
    <w:p w14:paraId="7F8036B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выполнять музыкально - творческие задания по инструкции учителя, по заданным правилам;</w:t>
      </w:r>
    </w:p>
    <w:p w14:paraId="74C13E5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планировать, контролировать и оценивать учебные действия в соответствии с поставленной задачей (под руководством учителя);</w:t>
      </w:r>
    </w:p>
    <w:p w14:paraId="34815A4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вносить коррективы в свою работу;</w:t>
      </w:r>
    </w:p>
    <w:p w14:paraId="6172664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и соотносить замысел и результат работы;</w:t>
      </w:r>
    </w:p>
    <w:p w14:paraId="7CCAD356"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адекватно воспринимать содержательную оценку своей работы учителем; адекватно оценивать правильность выполнения задания;</w:t>
      </w:r>
    </w:p>
    <w:p w14:paraId="0C1A7BC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анализировать результаты собственной и коллективной работы по заданным критериям;</w:t>
      </w:r>
    </w:p>
    <w:p w14:paraId="6F0AA28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решать творческие задачи, используя известные средства;</w:t>
      </w:r>
    </w:p>
    <w:p w14:paraId="060937B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как строилась работа в паре, в группе;</w:t>
      </w:r>
    </w:p>
    <w:p w14:paraId="2AAA022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участвовать в разработке и реализации коллективных музыкально - творческих проектов.</w:t>
      </w:r>
    </w:p>
    <w:p w14:paraId="57205F63"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0FF84A0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самостоятельно исполнять музыкальные произведения разных форм и жанров (пение, драматизация, музыкально - пластическое движение, инструментальное музицирование, импровизация и др.);</w:t>
      </w:r>
    </w:p>
    <w:p w14:paraId="433CF26B"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реализовывать собственный творческий потенциал, применяя музыкальные знания и представления о музыкальном искусстве для выполнения учебных задач;</w:t>
      </w:r>
    </w:p>
    <w:p w14:paraId="142CC0B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планировать свои действия при выполнении музыкально - творческих заданий;</w:t>
      </w:r>
    </w:p>
    <w:p w14:paraId="13EA487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руководствоваться определёнными техниками и приёмами при выполнении музыкально - творческих заданий;</w:t>
      </w:r>
    </w:p>
    <w:p w14:paraId="1DEB774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определять критерии оценки, анализировать и оценивать по заданным критериям результаты собственной  и коллективной музыкально - творческой работы;</w:t>
      </w:r>
    </w:p>
    <w:p w14:paraId="6D4B4AB6"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включаться в самостоятельную музыкально -  творческую деятельность (музыкально - исполнительскую, музыкально - пластическую, сочинительскую);</w:t>
      </w:r>
    </w:p>
    <w:p w14:paraId="7C7E0E3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применять приобретённые знания и умения в практической деятельности и повседневной жизни при посещении</w:t>
      </w:r>
    </w:p>
    <w:p w14:paraId="0AF5508B" w14:textId="77777777" w:rsidR="00721631" w:rsidRPr="00E33340" w:rsidRDefault="00721631" w:rsidP="00721631">
      <w:pPr>
        <w:autoSpaceDE w:val="0"/>
        <w:autoSpaceDN w:val="0"/>
        <w:adjustRightInd w:val="0"/>
        <w:jc w:val="both"/>
        <w:rPr>
          <w:i/>
          <w:sz w:val="28"/>
          <w:szCs w:val="28"/>
        </w:rPr>
      </w:pPr>
      <w:r w:rsidRPr="00E33340">
        <w:rPr>
          <w:i/>
          <w:sz w:val="28"/>
          <w:szCs w:val="28"/>
        </w:rPr>
        <w:t>концертов, музыкальных спектаклей и музеев, прослушивании записей музыкальных произведений, самостоятельном пении и игре на музыкальных инструментах, разработке и реализации творческих проектов в сфере</w:t>
      </w:r>
    </w:p>
    <w:p w14:paraId="001FAD41" w14:textId="77777777" w:rsidR="00721631" w:rsidRPr="00E33340" w:rsidRDefault="00721631" w:rsidP="00721631">
      <w:pPr>
        <w:autoSpaceDE w:val="0"/>
        <w:autoSpaceDN w:val="0"/>
        <w:adjustRightInd w:val="0"/>
        <w:jc w:val="both"/>
        <w:rPr>
          <w:sz w:val="28"/>
          <w:szCs w:val="28"/>
        </w:rPr>
      </w:pPr>
      <w:r w:rsidRPr="00E33340">
        <w:rPr>
          <w:i/>
          <w:sz w:val="28"/>
          <w:szCs w:val="28"/>
        </w:rPr>
        <w:t>музыкальной культуры</w:t>
      </w:r>
      <w:r w:rsidRPr="00E33340">
        <w:rPr>
          <w:sz w:val="28"/>
          <w:szCs w:val="28"/>
        </w:rPr>
        <w:t>.</w:t>
      </w:r>
    </w:p>
    <w:p w14:paraId="5A465866" w14:textId="77777777" w:rsidR="00721631" w:rsidRPr="00E33340" w:rsidRDefault="00721631" w:rsidP="00721631">
      <w:pPr>
        <w:autoSpaceDE w:val="0"/>
        <w:autoSpaceDN w:val="0"/>
        <w:adjustRightInd w:val="0"/>
        <w:jc w:val="both"/>
        <w:rPr>
          <w:b/>
          <w:bCs/>
          <w:sz w:val="28"/>
          <w:szCs w:val="28"/>
        </w:rPr>
      </w:pPr>
      <w:r w:rsidRPr="00E33340">
        <w:rPr>
          <w:b/>
          <w:bCs/>
          <w:sz w:val="28"/>
          <w:szCs w:val="28"/>
        </w:rPr>
        <w:t>Познавательные</w:t>
      </w:r>
    </w:p>
    <w:p w14:paraId="57BA2D54"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1C69C37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свободно ориентироваться в книге, используя информацию форзацев, оглавления, справочного бюро;</w:t>
      </w:r>
    </w:p>
    <w:p w14:paraId="207B63F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осуществлять поиск необходимой информации, используя различные справочные материалы; пользоваться  вместе со взрослыми магнитофоном и другими современными средствами записи и воспроизведения музыки;</w:t>
      </w:r>
    </w:p>
    <w:p w14:paraId="38B626F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сравнивать, группировать музыкальные произведения по видам и жанрам музыкального искусства (народное, классическое, современное), по музыкальным сценическим формам (опера, балет, оперетта, мюзикл), по создателям музыки (композиторы);</w:t>
      </w:r>
    </w:p>
    <w:p w14:paraId="3F01825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звучание отдельных музыкальных инструментов;</w:t>
      </w:r>
    </w:p>
    <w:p w14:paraId="37F2D8D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изученные произведения русской и зарубежной классики, народные песни и песни современных композиторов для детей;</w:t>
      </w:r>
    </w:p>
    <w:p w14:paraId="7A758CA3"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сравнивать музыкальные произведения, особенности воплощения разными композиторами одного и того же образа;</w:t>
      </w:r>
    </w:p>
    <w:p w14:paraId="0AA155E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характеризовать музыкальные произведения, персонажей музыкальных произведений;</w:t>
      </w:r>
    </w:p>
    <w:p w14:paraId="6A6A6A1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группировать, классифицировать музыкальные инструменты (ударные, духовые, струнные; народные, современные);</w:t>
      </w:r>
    </w:p>
    <w:p w14:paraId="0F75045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группировать виды ансамблей (инструментальный, вокальный), хоров (народный, академический, церковный) и оркестров (народных инструментов, духовой и симфонический);</w:t>
      </w:r>
    </w:p>
    <w:p w14:paraId="1735685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устанавливать взаимосвязи между музыкой и другими видами искусства на уровне общности их тем и художественных образов;</w:t>
      </w:r>
    </w:p>
    <w:p w14:paraId="76F06B1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характеризовать образцы творчества крупнейших русских композиторов М.И. Глинки, П.И. Чайковского и Н.А. Римского - Корсакова.</w:t>
      </w:r>
    </w:p>
    <w:p w14:paraId="0048D52E"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 xml:space="preserve"> Учащиеся получат возможность научиться:</w:t>
      </w:r>
    </w:p>
    <w:p w14:paraId="05270361"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применять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музыкальной</w:t>
      </w:r>
    </w:p>
    <w:p w14:paraId="44B96686" w14:textId="77777777" w:rsidR="00721631" w:rsidRPr="00E33340" w:rsidRDefault="00721631" w:rsidP="00721631">
      <w:pPr>
        <w:autoSpaceDE w:val="0"/>
        <w:autoSpaceDN w:val="0"/>
        <w:adjustRightInd w:val="0"/>
        <w:jc w:val="both"/>
        <w:rPr>
          <w:sz w:val="28"/>
          <w:szCs w:val="28"/>
        </w:rPr>
      </w:pPr>
      <w:r w:rsidRPr="00E33340">
        <w:rPr>
          <w:sz w:val="28"/>
          <w:szCs w:val="28"/>
        </w:rPr>
        <w:t>информации;</w:t>
      </w:r>
    </w:p>
    <w:p w14:paraId="179EF311"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сравнивать, группировать, классифицировать по родовидовым признакам музыкального искусства;</w:t>
      </w:r>
    </w:p>
    <w:p w14:paraId="47DF9257"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устанавливать аналогии и причинно - следственные связи, анализировать, обобщать на материале музыкальных произведений, в том числе анализировать приёмы создания образов в музыкальных произведениях;</w:t>
      </w:r>
    </w:p>
    <w:p w14:paraId="66FDF22A"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осуществлять перевод нотной записи в ритмический рисунок, мелодию, использовать систему графических знаков для ориентации в нотном письме при пении простейших мелодий;</w:t>
      </w:r>
    </w:p>
    <w:p w14:paraId="374017F0" w14:textId="77777777" w:rsidR="00721631" w:rsidRPr="00E33340" w:rsidRDefault="00721631" w:rsidP="00721631">
      <w:pPr>
        <w:autoSpaceDE w:val="0"/>
        <w:autoSpaceDN w:val="0"/>
        <w:adjustRightInd w:val="0"/>
        <w:jc w:val="both"/>
        <w:rPr>
          <w:sz w:val="28"/>
          <w:szCs w:val="28"/>
        </w:rPr>
      </w:pPr>
      <w:r w:rsidRPr="00E33340">
        <w:rPr>
          <w:b/>
          <w:bCs/>
          <w:iCs/>
          <w:sz w:val="28"/>
          <w:szCs w:val="28"/>
        </w:rPr>
        <w:t xml:space="preserve">• </w:t>
      </w:r>
      <w:r w:rsidRPr="00E33340">
        <w:rPr>
          <w:sz w:val="28"/>
          <w:szCs w:val="28"/>
        </w:rPr>
        <w:t>выступать с аудио-, видео- и графическим сопровождением.</w:t>
      </w:r>
    </w:p>
    <w:p w14:paraId="30E3347F" w14:textId="77777777" w:rsidR="00721631" w:rsidRPr="00E33340" w:rsidRDefault="00721631" w:rsidP="00721631">
      <w:pPr>
        <w:autoSpaceDE w:val="0"/>
        <w:autoSpaceDN w:val="0"/>
        <w:adjustRightInd w:val="0"/>
        <w:jc w:val="both"/>
        <w:rPr>
          <w:b/>
          <w:bCs/>
          <w:sz w:val="28"/>
          <w:szCs w:val="28"/>
        </w:rPr>
      </w:pPr>
      <w:r w:rsidRPr="00E33340">
        <w:rPr>
          <w:b/>
          <w:bCs/>
          <w:sz w:val="28"/>
          <w:szCs w:val="28"/>
        </w:rPr>
        <w:t>Коммуникативные</w:t>
      </w:r>
    </w:p>
    <w:p w14:paraId="1761AB9B"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1901070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роль Государственного гимна Российской Федерации как одного из символов Российского государства;</w:t>
      </w:r>
    </w:p>
    <w:p w14:paraId="5776F6A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объяснять понятие «классическая музыка», рассказывать о содержании прослушанных музыкальных произведений, о композиторах, о концертных залах.</w:t>
      </w:r>
    </w:p>
    <w:p w14:paraId="09E1221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выражать эмоционально-ценностное отношение к прослушанным музыкальным произведениям;</w:t>
      </w:r>
    </w:p>
    <w:p w14:paraId="1CE663E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задавать вопросы уточняющего характера по содержанию и музыкально-выразительным средствам;</w:t>
      </w:r>
    </w:p>
    <w:p w14:paraId="4D93D66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участвовать в коллективном обсуждении;</w:t>
      </w:r>
    </w:p>
    <w:p w14:paraId="3B94474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высказывать собственное оценочное суждение о музыкальных образах людей и сказочных персонажей;</w:t>
      </w:r>
    </w:p>
    <w:p w14:paraId="427FCBF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быть терпимыми к другим мнениям, учитывать их в совместной работе;</w:t>
      </w:r>
    </w:p>
    <w:p w14:paraId="3BC13DD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 xml:space="preserve">выслушивать друг друга, договариваться и приходить </w:t>
      </w:r>
      <w:r w:rsidRPr="00E33340">
        <w:rPr>
          <w:rFonts w:eastAsia="Calibri"/>
          <w:sz w:val="28"/>
          <w:szCs w:val="28"/>
        </w:rPr>
        <w:t>кобщему</w:t>
      </w:r>
      <w:r w:rsidRPr="00E33340">
        <w:rPr>
          <w:rFonts w:eastAsia="Calibri"/>
          <w:sz w:val="28"/>
          <w:szCs w:val="28"/>
          <w:lang w:eastAsia="en-US"/>
        </w:rPr>
        <w:t xml:space="preserve"> решению, работая в паре, в группе;</w:t>
      </w:r>
    </w:p>
    <w:p w14:paraId="7F6D486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lastRenderedPageBreak/>
        <w:t xml:space="preserve">• </w:t>
      </w:r>
      <w:r w:rsidRPr="00E33340">
        <w:rPr>
          <w:rFonts w:eastAsia="Calibri"/>
          <w:sz w:val="28"/>
          <w:szCs w:val="28"/>
          <w:lang w:eastAsia="en-US"/>
        </w:rPr>
        <w:t>слышать в музыке и делиться своими впечатлениями о музыкальных образах природы, человека, разных стран и народов, разных времён — прошлого, настоящего и будущего; о возможности музыки раскрывать и преображать духовный мир человека;</w:t>
      </w:r>
    </w:p>
    <w:p w14:paraId="1E7F6A3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активно участвовать в обсуждении сущности музыкального искусства и его роли в жизни человека;</w:t>
      </w:r>
    </w:p>
    <w:p w14:paraId="191A8EE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выражать эмоционально-ценностное отношение к музыке как живому, образному искусству;</w:t>
      </w:r>
    </w:p>
    <w:p w14:paraId="2AE831D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i/>
          <w:iCs/>
          <w:sz w:val="28"/>
          <w:szCs w:val="28"/>
          <w:lang w:eastAsia="en-US"/>
        </w:rPr>
        <w:t xml:space="preserve">• </w:t>
      </w:r>
      <w:r w:rsidRPr="00E33340">
        <w:rPr>
          <w:rFonts w:eastAsia="Calibri"/>
          <w:sz w:val="28"/>
          <w:szCs w:val="28"/>
          <w:lang w:eastAsia="en-US"/>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14:paraId="28CCF8B9" w14:textId="77777777" w:rsidR="00721631" w:rsidRPr="00E33340" w:rsidRDefault="00721631" w:rsidP="00721631">
      <w:pPr>
        <w:autoSpaceDE w:val="0"/>
        <w:autoSpaceDN w:val="0"/>
        <w:adjustRightInd w:val="0"/>
        <w:jc w:val="both"/>
        <w:rPr>
          <w:rFonts w:eastAsia="Calibri"/>
          <w:b/>
          <w:bCs/>
          <w:i/>
          <w:iCs/>
          <w:sz w:val="28"/>
          <w:szCs w:val="28"/>
          <w:lang w:eastAsia="en-US"/>
        </w:rPr>
      </w:pPr>
      <w:r w:rsidRPr="00E33340">
        <w:rPr>
          <w:rFonts w:eastAsia="Calibri"/>
          <w:b/>
          <w:bCs/>
          <w:i/>
          <w:iCs/>
          <w:sz w:val="28"/>
          <w:szCs w:val="28"/>
          <w:lang w:eastAsia="en-US"/>
        </w:rPr>
        <w:t>Учащиеся получат возможность научиться:</w:t>
      </w:r>
    </w:p>
    <w:p w14:paraId="5A6E8F19"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Cs/>
          <w:sz w:val="28"/>
          <w:szCs w:val="28"/>
          <w:lang w:eastAsia="en-US"/>
        </w:rPr>
        <w:t xml:space="preserve">• </w:t>
      </w:r>
      <w:r w:rsidRPr="00E33340">
        <w:rPr>
          <w:rFonts w:eastAsia="Calibri"/>
          <w:i/>
          <w:sz w:val="28"/>
          <w:szCs w:val="28"/>
          <w:lang w:eastAsia="en-US"/>
        </w:rPr>
        <w:t>участвовать в обсуждении значимых для человека явлений жизни и искусства, рассуждать о музыкальных произведениях как способе выражения чувств и мыслей человека;</w:t>
      </w:r>
    </w:p>
    <w:p w14:paraId="5E748D45"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задавать вопросы, необходимые для организации работы в группе;</w:t>
      </w:r>
    </w:p>
    <w:p w14:paraId="385C6C14"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договариваться о распределении функций и ролей в совместной деятельности;</w:t>
      </w:r>
    </w:p>
    <w:p w14:paraId="4CAB1734"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вести диалог о музыке, обсуждать произведения музыкального искусства;</w:t>
      </w:r>
    </w:p>
    <w:p w14:paraId="5AA5FADC"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осуществлять взаимный контроль в совместной деятельности;</w:t>
      </w:r>
    </w:p>
    <w:p w14:paraId="2C95A303" w14:textId="77777777" w:rsidR="00721631" w:rsidRPr="00E33340" w:rsidRDefault="00721631" w:rsidP="00721631">
      <w:pPr>
        <w:autoSpaceDE w:val="0"/>
        <w:autoSpaceDN w:val="0"/>
        <w:adjustRightInd w:val="0"/>
        <w:jc w:val="both"/>
        <w:rPr>
          <w:rFonts w:eastAsia="Calibri"/>
          <w:i/>
          <w:sz w:val="28"/>
          <w:szCs w:val="28"/>
          <w:lang w:eastAsia="en-US"/>
        </w:rPr>
      </w:pPr>
      <w:r w:rsidRPr="00E33340">
        <w:rPr>
          <w:rFonts w:eastAsia="Calibri"/>
          <w:b/>
          <w:bCs/>
          <w:i/>
          <w:iCs/>
          <w:sz w:val="28"/>
          <w:szCs w:val="28"/>
          <w:lang w:eastAsia="en-US"/>
        </w:rPr>
        <w:t xml:space="preserve">• </w:t>
      </w:r>
      <w:r w:rsidRPr="00E33340">
        <w:rPr>
          <w:rFonts w:eastAsia="Calibri"/>
          <w:i/>
          <w:sz w:val="28"/>
          <w:szCs w:val="28"/>
          <w:lang w:eastAsia="en-US"/>
        </w:rPr>
        <w:t>адекватно оценивать собственное поведение и поведение окружающих;</w:t>
      </w:r>
    </w:p>
    <w:p w14:paraId="039B82CF" w14:textId="77777777" w:rsidR="00721631" w:rsidRPr="00E33340" w:rsidRDefault="00721631" w:rsidP="00721631">
      <w:pPr>
        <w:pStyle w:val="2"/>
        <w:keepNext/>
        <w:numPr>
          <w:ilvl w:val="0"/>
          <w:numId w:val="381"/>
        </w:numPr>
        <w:spacing w:before="0" w:beforeAutospacing="0" w:after="0" w:afterAutospacing="0"/>
        <w:jc w:val="both"/>
        <w:rPr>
          <w:sz w:val="28"/>
          <w:szCs w:val="28"/>
        </w:rPr>
      </w:pPr>
      <w:r w:rsidRPr="00E33340">
        <w:rPr>
          <w:rFonts w:eastAsia="Calibri"/>
          <w:sz w:val="28"/>
          <w:szCs w:val="28"/>
          <w:lang w:eastAsia="en-US"/>
        </w:rPr>
        <w:t>конструктивно разрешать конфликты посредством учёта интересов сторон и сотрудничества, продуктивно сотрудничать со сверстниками и взрослыми в процессе музы кальной деятельности</w:t>
      </w:r>
      <w:r w:rsidRPr="00E33340">
        <w:rPr>
          <w:sz w:val="28"/>
          <w:szCs w:val="28"/>
        </w:rPr>
        <w:t xml:space="preserve"> </w:t>
      </w:r>
    </w:p>
    <w:p w14:paraId="7FF5F512" w14:textId="77777777" w:rsidR="00721631" w:rsidRPr="00E33340" w:rsidRDefault="00721631" w:rsidP="00721631">
      <w:pPr>
        <w:jc w:val="both"/>
        <w:rPr>
          <w:rFonts w:eastAsia="Calibri"/>
          <w:b/>
          <w:i/>
          <w:sz w:val="28"/>
          <w:szCs w:val="28"/>
        </w:rPr>
      </w:pPr>
    </w:p>
    <w:p w14:paraId="19C7A462" w14:textId="77777777" w:rsidR="00721631" w:rsidRPr="00E33340" w:rsidRDefault="00721631" w:rsidP="00721631">
      <w:pPr>
        <w:autoSpaceDE w:val="0"/>
        <w:autoSpaceDN w:val="0"/>
        <w:adjustRightInd w:val="0"/>
        <w:jc w:val="both"/>
        <w:rPr>
          <w:sz w:val="28"/>
          <w:szCs w:val="28"/>
        </w:rPr>
      </w:pPr>
      <w:r w:rsidRPr="00E33340">
        <w:rPr>
          <w:b/>
          <w:bCs/>
          <w:sz w:val="28"/>
          <w:szCs w:val="28"/>
        </w:rPr>
        <w:t>ПЛАНИРУЕМЫЕ РЕЗУЛЬТАТЫ ОСВОЕНИЯ ПРОГРАММЫ ПО МУЗЫКЕ</w:t>
      </w:r>
    </w:p>
    <w:p w14:paraId="1AFA0C5C" w14:textId="77777777" w:rsidR="00721631" w:rsidRPr="00E33340" w:rsidRDefault="00721631" w:rsidP="00721631">
      <w:pPr>
        <w:autoSpaceDE w:val="0"/>
        <w:autoSpaceDN w:val="0"/>
        <w:adjustRightInd w:val="0"/>
        <w:jc w:val="both"/>
        <w:rPr>
          <w:bCs/>
          <w:sz w:val="28"/>
          <w:szCs w:val="28"/>
        </w:rPr>
      </w:pPr>
      <w:r w:rsidRPr="00E33340">
        <w:rPr>
          <w:bCs/>
          <w:sz w:val="28"/>
          <w:szCs w:val="28"/>
        </w:rPr>
        <w:t>К концу 4 класса</w:t>
      </w:r>
    </w:p>
    <w:p w14:paraId="05B8E736" w14:textId="77777777" w:rsidR="00721631" w:rsidRPr="00E33340" w:rsidRDefault="00721631" w:rsidP="00721631">
      <w:pPr>
        <w:autoSpaceDE w:val="0"/>
        <w:autoSpaceDN w:val="0"/>
        <w:adjustRightInd w:val="0"/>
        <w:jc w:val="both"/>
        <w:rPr>
          <w:sz w:val="28"/>
          <w:szCs w:val="28"/>
        </w:rPr>
      </w:pPr>
      <w:r w:rsidRPr="00E33340">
        <w:rPr>
          <w:sz w:val="28"/>
          <w:szCs w:val="28"/>
        </w:rPr>
        <w:t>ЛИЧНОСТНЫЕ</w:t>
      </w:r>
    </w:p>
    <w:p w14:paraId="218AC887"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 учащихся будут сформированы:</w:t>
      </w:r>
    </w:p>
    <w:p w14:paraId="643BA89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понимание музыкальной культуры как неотъемлемой части различных сфер человеческой жизни (семейно-бытовой, праздничной, трудовой, воинской, спортивной и др.), и отражение в ней исторических событий и личностей;</w:t>
      </w:r>
    </w:p>
    <w:p w14:paraId="5FBEFED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положительная мотивация к обучению и познанию музыкального искусства и музыкальной деятельности, к знакомству с выдающимися музыкальными произведениями отечественной и мировой культуры;</w:t>
      </w:r>
    </w:p>
    <w:p w14:paraId="3D429BF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уважительное отношение к музыкальному наследию России и каждого из народов нашей страны, понимание ценности многонационального российского общества, культурного разнообразия России.</w:t>
      </w:r>
    </w:p>
    <w:p w14:paraId="3F659511"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для формирования:</w:t>
      </w:r>
    </w:p>
    <w:p w14:paraId="3714743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основ общей культуры личности в контексте высших духовно-нравственных ценностей и идеалов отечественной культуры на материале и средствами музыкального искусства;</w:t>
      </w:r>
    </w:p>
    <w:p w14:paraId="26BAF696"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эмоционально-нравственной отзывчивости, понимания и сопереживания чувствам, выраженным в музыкальных произведениях;</w:t>
      </w:r>
    </w:p>
    <w:p w14:paraId="6D92B075" w14:textId="77777777" w:rsidR="00721631" w:rsidRPr="00E33340" w:rsidRDefault="00721631" w:rsidP="00721631">
      <w:pPr>
        <w:autoSpaceDE w:val="0"/>
        <w:autoSpaceDN w:val="0"/>
        <w:adjustRightInd w:val="0"/>
        <w:jc w:val="both"/>
        <w:rPr>
          <w:i/>
          <w:sz w:val="28"/>
          <w:szCs w:val="28"/>
        </w:rPr>
      </w:pPr>
      <w:r w:rsidRPr="00E33340">
        <w:rPr>
          <w:b/>
          <w:bCs/>
          <w:i/>
          <w:iCs/>
          <w:sz w:val="28"/>
          <w:szCs w:val="28"/>
        </w:rPr>
        <w:lastRenderedPageBreak/>
        <w:t xml:space="preserve">• </w:t>
      </w:r>
      <w:r w:rsidRPr="00E33340">
        <w:rPr>
          <w:i/>
          <w:sz w:val="28"/>
          <w:szCs w:val="28"/>
        </w:rPr>
        <w:t>понимания ценности музыкального искусства в жизни человека и общества;</w:t>
      </w:r>
    </w:p>
    <w:p w14:paraId="2F885BC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художественного вкуса, творческого потенциала, развития эмоциональной сферы;</w:t>
      </w:r>
    </w:p>
    <w:p w14:paraId="1D35FB6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понимания причин успеха в творческой деятельности;</w:t>
      </w:r>
    </w:p>
    <w:p w14:paraId="3AFB2A10"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готовности и способности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50897AC2"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готовности и способности к самооценке, к саморазвитию</w:t>
      </w:r>
    </w:p>
    <w:p w14:paraId="4537413D" w14:textId="77777777" w:rsidR="00721631" w:rsidRPr="00E33340" w:rsidRDefault="00721631" w:rsidP="00721631">
      <w:pPr>
        <w:autoSpaceDE w:val="0"/>
        <w:autoSpaceDN w:val="0"/>
        <w:adjustRightInd w:val="0"/>
        <w:jc w:val="both"/>
        <w:rPr>
          <w:sz w:val="28"/>
          <w:szCs w:val="28"/>
        </w:rPr>
      </w:pPr>
      <w:r w:rsidRPr="00E33340">
        <w:rPr>
          <w:sz w:val="28"/>
          <w:szCs w:val="28"/>
        </w:rPr>
        <w:t>ПРЕДМЕТНЫЕ</w:t>
      </w:r>
    </w:p>
    <w:p w14:paraId="73CE960D"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575F693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воспринимать музыку различных жанров;</w:t>
      </w:r>
    </w:p>
    <w:p w14:paraId="0253F31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узнавать изученные музыкальные произведения и называть имена их авторов;</w:t>
      </w:r>
    </w:p>
    <w:p w14:paraId="69A1953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находить и передавать информацию:</w:t>
      </w:r>
    </w:p>
    <w:p w14:paraId="76E65358" w14:textId="77777777" w:rsidR="00721631" w:rsidRPr="00E33340" w:rsidRDefault="00721631" w:rsidP="00721631">
      <w:pPr>
        <w:autoSpaceDE w:val="0"/>
        <w:autoSpaceDN w:val="0"/>
        <w:adjustRightInd w:val="0"/>
        <w:jc w:val="both"/>
        <w:rPr>
          <w:sz w:val="28"/>
          <w:szCs w:val="28"/>
        </w:rPr>
      </w:pPr>
      <w:r w:rsidRPr="00E33340">
        <w:rPr>
          <w:sz w:val="28"/>
          <w:szCs w:val="28"/>
        </w:rPr>
        <w:t>– о музыкальном наследии знаменитых западноевропейских композиторов, вундеркиндов-виртуозов И.С. Баха, В.А. Моцарта и других, об особенностях их семейного воспитания и других условиях достижения творческих успехов;</w:t>
      </w:r>
    </w:p>
    <w:p w14:paraId="7D184B2E" w14:textId="77777777" w:rsidR="00721631" w:rsidRPr="00E33340" w:rsidRDefault="00721631" w:rsidP="00721631">
      <w:pPr>
        <w:autoSpaceDE w:val="0"/>
        <w:autoSpaceDN w:val="0"/>
        <w:adjustRightInd w:val="0"/>
        <w:jc w:val="both"/>
        <w:rPr>
          <w:sz w:val="28"/>
          <w:szCs w:val="28"/>
        </w:rPr>
      </w:pPr>
      <w:r w:rsidRPr="00E33340">
        <w:rPr>
          <w:sz w:val="28"/>
          <w:szCs w:val="28"/>
        </w:rPr>
        <w:t>– о старинных формах музыкальной жизни и музыкальных увеселениях в рыцарских замках, царских дворцах, усадьбах, на городских площадях во время праздников и карнавалов, о трубадурах, скоморохах и других бродячих музыкантах в западноевропейских странах и на Руси;</w:t>
      </w:r>
    </w:p>
    <w:p w14:paraId="2809196D" w14:textId="77777777" w:rsidR="00721631" w:rsidRPr="00E33340" w:rsidRDefault="00721631" w:rsidP="00721631">
      <w:pPr>
        <w:autoSpaceDE w:val="0"/>
        <w:autoSpaceDN w:val="0"/>
        <w:adjustRightInd w:val="0"/>
        <w:jc w:val="both"/>
        <w:rPr>
          <w:sz w:val="28"/>
          <w:szCs w:val="28"/>
        </w:rPr>
      </w:pPr>
      <w:r w:rsidRPr="00E33340">
        <w:rPr>
          <w:sz w:val="28"/>
          <w:szCs w:val="28"/>
        </w:rPr>
        <w:t>– о старинной танцевальной музыке, об особенностях её музыкально-выразительных средств, о происхождении танцевальных движений бальных танцев — вальса, полонеза, гавота, мазурки и польки;</w:t>
      </w:r>
    </w:p>
    <w:p w14:paraId="00212BDD" w14:textId="77777777" w:rsidR="00721631" w:rsidRPr="00E33340" w:rsidRDefault="00721631" w:rsidP="00721631">
      <w:pPr>
        <w:autoSpaceDE w:val="0"/>
        <w:autoSpaceDN w:val="0"/>
        <w:adjustRightInd w:val="0"/>
        <w:jc w:val="both"/>
        <w:rPr>
          <w:sz w:val="28"/>
          <w:szCs w:val="28"/>
        </w:rPr>
      </w:pPr>
      <w:r w:rsidRPr="00E33340">
        <w:rPr>
          <w:sz w:val="28"/>
          <w:szCs w:val="28"/>
        </w:rPr>
        <w:t>– о старинных воинских гимнах и маршах, их музыкально-выразительных средствах и художественно-образном содержании;</w:t>
      </w:r>
    </w:p>
    <w:p w14:paraId="139C78C8" w14:textId="77777777" w:rsidR="00721631" w:rsidRPr="00E33340" w:rsidRDefault="00721631" w:rsidP="00721631">
      <w:pPr>
        <w:autoSpaceDE w:val="0"/>
        <w:autoSpaceDN w:val="0"/>
        <w:adjustRightInd w:val="0"/>
        <w:jc w:val="both"/>
        <w:rPr>
          <w:sz w:val="28"/>
          <w:szCs w:val="28"/>
        </w:rPr>
      </w:pPr>
      <w:r w:rsidRPr="00E33340">
        <w:rPr>
          <w:sz w:val="28"/>
          <w:szCs w:val="28"/>
        </w:rPr>
        <w:t>– об обиходных церковных песнопениях, партесе, духовных стихах и колокольных звонах;</w:t>
      </w:r>
    </w:p>
    <w:p w14:paraId="74D24CAC" w14:textId="77777777" w:rsidR="00721631" w:rsidRPr="00E33340" w:rsidRDefault="00721631" w:rsidP="00721631">
      <w:pPr>
        <w:autoSpaceDE w:val="0"/>
        <w:autoSpaceDN w:val="0"/>
        <w:adjustRightInd w:val="0"/>
        <w:jc w:val="both"/>
        <w:rPr>
          <w:sz w:val="28"/>
          <w:szCs w:val="28"/>
        </w:rPr>
      </w:pPr>
      <w:r w:rsidRPr="00E33340">
        <w:rPr>
          <w:sz w:val="28"/>
          <w:szCs w:val="28"/>
        </w:rPr>
        <w:t>– о творчестве русских и советских композиторов (М. Глинки, Н. Римского-Корсакова, М. Балакирева, И. Стравинского, Д. Шостаковича, И. Дунаевского, Г. Свиридова, Д. Кабалевского, А. Пахмутовой, В. Шаинского и др.), создавших музыкальные исторические образы нашей Родины (от Древней Руси до современной России), отразивших в своих произведениях образы и сюжеты древнерусских мифов, народных преданий, сказок и былин;</w:t>
      </w:r>
    </w:p>
    <w:p w14:paraId="42D45DA6" w14:textId="77777777" w:rsidR="00721631" w:rsidRPr="00E33340" w:rsidRDefault="00721631" w:rsidP="00721631">
      <w:pPr>
        <w:autoSpaceDE w:val="0"/>
        <w:autoSpaceDN w:val="0"/>
        <w:adjustRightInd w:val="0"/>
        <w:jc w:val="both"/>
        <w:rPr>
          <w:sz w:val="28"/>
          <w:szCs w:val="28"/>
        </w:rPr>
      </w:pPr>
      <w:r w:rsidRPr="00E33340">
        <w:rPr>
          <w:sz w:val="28"/>
          <w:szCs w:val="28"/>
        </w:rPr>
        <w:t>– о фольклоре, фольклористах, фольклорных коллективах и экспедициях и их роли в сохранении музыкального наследия народов России; об отражении в народной музыке основных этапов жизни человека, о наиболее характерных народных колыбельных, свадебных и других песнях, музыкальных инструментах и танцах народов России;</w:t>
      </w:r>
    </w:p>
    <w:p w14:paraId="68197C66" w14:textId="77777777" w:rsidR="00721631" w:rsidRPr="00E33340" w:rsidRDefault="00721631" w:rsidP="00721631">
      <w:pPr>
        <w:autoSpaceDE w:val="0"/>
        <w:autoSpaceDN w:val="0"/>
        <w:adjustRightInd w:val="0"/>
        <w:jc w:val="both"/>
        <w:rPr>
          <w:sz w:val="28"/>
          <w:szCs w:val="28"/>
        </w:rPr>
      </w:pPr>
      <w:r w:rsidRPr="00E33340">
        <w:rPr>
          <w:sz w:val="28"/>
          <w:szCs w:val="28"/>
        </w:rPr>
        <w:t>– об авторской песне;</w:t>
      </w:r>
    </w:p>
    <w:p w14:paraId="34C63FC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основные музыкальные понятия («канон», «полифония» и др.) на доступном уровне;</w:t>
      </w:r>
    </w:p>
    <w:p w14:paraId="34889BC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воспроизводить слова и мелодии нескольких народных колыбельных песен, песен зарубежных композиторов классиков, а также песен советских и современных российских композиторов, авторских песен;</w:t>
      </w:r>
    </w:p>
    <w:p w14:paraId="77CC8112" w14:textId="77777777" w:rsidR="00721631" w:rsidRPr="00E33340" w:rsidRDefault="00721631" w:rsidP="00721631">
      <w:pPr>
        <w:autoSpaceDE w:val="0"/>
        <w:autoSpaceDN w:val="0"/>
        <w:adjustRightInd w:val="0"/>
        <w:jc w:val="both"/>
        <w:rPr>
          <w:sz w:val="28"/>
          <w:szCs w:val="28"/>
        </w:rPr>
      </w:pPr>
      <w:r w:rsidRPr="00E33340">
        <w:rPr>
          <w:b/>
          <w:bCs/>
          <w:i/>
          <w:iCs/>
          <w:sz w:val="28"/>
          <w:szCs w:val="28"/>
        </w:rPr>
        <w:lastRenderedPageBreak/>
        <w:t xml:space="preserve">• </w:t>
      </w:r>
      <w:r w:rsidRPr="00E33340">
        <w:rPr>
          <w:sz w:val="28"/>
          <w:szCs w:val="28"/>
        </w:rPr>
        <w:t>называть знаменитые музыкальные театры, концертные залы и музеи, имеющиеся в России и в других странах мира;</w:t>
      </w:r>
    </w:p>
    <w:p w14:paraId="7B808BB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14:paraId="0D7C04C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исполнять соло в вокальном ансамбле и в хоре вокально-хоровые произведения;</w:t>
      </w:r>
    </w:p>
    <w:p w14:paraId="69CF38E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выразительность и изобразительность интонации в музыке;</w:t>
      </w:r>
    </w:p>
    <w:p w14:paraId="4DC6D91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и сравнивать характер, настроение и средства музыкальной выразительности (мелодия, ритм, темп, тембр, динамика) в музыкальных произведениях(фрагментах);</w:t>
      </w:r>
    </w:p>
    <w:p w14:paraId="608466F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на слух основные виды, жанры, формы музыки, сопоставлять музыкальные образы в звучании различных музыкальных инструментов, в том числе и современных электронных;</w:t>
      </w:r>
    </w:p>
    <w:p w14:paraId="526F9A8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сопоставлять различные образцы народной и профессиональной музыки, соотносить музыкальный язык народного и профессионального музыкального творчества разных стран мира.</w:t>
      </w:r>
    </w:p>
    <w:p w14:paraId="1E8803BD"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6304233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ориентироваться в музыкально-поэтическом творчестве, в многообразии музыкального фольклора России, в том числе родного края, в многообразных традиционных формах народной музыкальной культуры (народных календарных праздниках, семейно-бытовых традициях и обрядах, старинных народных музыкальных играх и игрушках);</w:t>
      </w:r>
    </w:p>
    <w:p w14:paraId="30C76EEA"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танцевальную музыку по особенностям её музыкально-выразительных средств, рассказывать о её происхождении и показывать танцевальные движения бальных танцев — вальса, полонеза, гавота, мазурки и польки;</w:t>
      </w:r>
    </w:p>
    <w:p w14:paraId="6DF6C57F"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соотносить выразительные и изобразительные интонации;</w:t>
      </w:r>
    </w:p>
    <w:p w14:paraId="2F0385B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характеризовать черты музыкальной речи разных композиторов;</w:t>
      </w:r>
    </w:p>
    <w:p w14:paraId="352D523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воплощать особенности музыки в исполнительской деятельности на основе полученных знаний, на основе музыкальной, музыкально-поэтической и музыкально-пластической импровизации;</w:t>
      </w:r>
    </w:p>
    <w:p w14:paraId="26B8ADB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передавать настроение музыки и его изменение: в пении, музыкально-пластическом движении, игре на музыкальных инструментах, в музыкальных, музыкально-поэтических и музыкально-пластических импровизациях;</w:t>
      </w:r>
    </w:p>
    <w:p w14:paraId="15EC871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и воплощать музыкальные образы при создании театрализованных и музыкально-пластических композиций, при разучивании и исполнении вокально-хоровых произведений, игре на элементарных детских музыкальных инструментах; воплощать художественно-образное содержание и интонационно-мелодические особенности профессионального и народного творчества (в</w:t>
      </w:r>
    </w:p>
    <w:p w14:paraId="2E066541" w14:textId="77777777" w:rsidR="00721631" w:rsidRPr="00E33340" w:rsidRDefault="00721631" w:rsidP="00721631">
      <w:pPr>
        <w:autoSpaceDE w:val="0"/>
        <w:autoSpaceDN w:val="0"/>
        <w:adjustRightInd w:val="0"/>
        <w:jc w:val="both"/>
        <w:rPr>
          <w:sz w:val="28"/>
          <w:szCs w:val="28"/>
        </w:rPr>
      </w:pPr>
      <w:r w:rsidRPr="00E33340">
        <w:rPr>
          <w:sz w:val="28"/>
          <w:szCs w:val="28"/>
        </w:rPr>
        <w:t>пении, слове, движении, играх, действах и др.);</w:t>
      </w:r>
    </w:p>
    <w:p w14:paraId="46672C6E"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 xml:space="preserve">раскрывать роль музыки в жизни человека, применять приобретённые знания и умения в практической деятельности и повседневной жизни (при </w:t>
      </w:r>
      <w:r w:rsidRPr="00E33340">
        <w:rPr>
          <w:sz w:val="28"/>
          <w:szCs w:val="28"/>
        </w:rPr>
        <w:lastRenderedPageBreak/>
        <w:t>организации содержательного культурного досуга во внеурочной и внешкольной деятельности);</w:t>
      </w:r>
    </w:p>
    <w:p w14:paraId="7F204C2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доступные методы арт-терапии для психологической саморегуляции в повседневной жизни;</w:t>
      </w:r>
    </w:p>
    <w:p w14:paraId="151760D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использовать систему графических знаков для ориентации в нотном письме при пении простейших мелодий;</w:t>
      </w:r>
    </w:p>
    <w:p w14:paraId="3CEB1A1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22555D4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представлять широкой публике результаты собственной музыкально-творческой деятельности (пение, инструментальное музицирование, драматизация и др.);</w:t>
      </w:r>
    </w:p>
    <w:p w14:paraId="3FE7E34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собирать музыкальные коллекции (фонотека, видеотека);</w:t>
      </w:r>
    </w:p>
    <w:p w14:paraId="3E06F20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основам саморазвития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w:t>
      </w:r>
    </w:p>
    <w:p w14:paraId="2B7F210D" w14:textId="77777777" w:rsidR="00721631" w:rsidRPr="00E33340" w:rsidRDefault="00721631" w:rsidP="00721631">
      <w:pPr>
        <w:autoSpaceDE w:val="0"/>
        <w:autoSpaceDN w:val="0"/>
        <w:adjustRightInd w:val="0"/>
        <w:jc w:val="both"/>
        <w:rPr>
          <w:b/>
          <w:sz w:val="28"/>
          <w:szCs w:val="28"/>
        </w:rPr>
      </w:pPr>
      <w:r w:rsidRPr="00E33340">
        <w:rPr>
          <w:b/>
          <w:sz w:val="28"/>
          <w:szCs w:val="28"/>
        </w:rPr>
        <w:t>МЕТАПРЕДМЕТНЫЕ</w:t>
      </w:r>
    </w:p>
    <w:p w14:paraId="4723BFE5" w14:textId="77777777" w:rsidR="00721631" w:rsidRPr="00E33340" w:rsidRDefault="00721631" w:rsidP="00721631">
      <w:pPr>
        <w:autoSpaceDE w:val="0"/>
        <w:autoSpaceDN w:val="0"/>
        <w:adjustRightInd w:val="0"/>
        <w:jc w:val="both"/>
        <w:rPr>
          <w:b/>
          <w:bCs/>
          <w:sz w:val="28"/>
          <w:szCs w:val="28"/>
        </w:rPr>
      </w:pPr>
      <w:r w:rsidRPr="00E33340">
        <w:rPr>
          <w:b/>
          <w:bCs/>
          <w:sz w:val="28"/>
          <w:szCs w:val="28"/>
        </w:rPr>
        <w:t>Регулятивные</w:t>
      </w:r>
    </w:p>
    <w:p w14:paraId="41859BAB"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3DB1C30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самостоятельно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14:paraId="67944141"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реализовывать собственный творческий потенциал, применяя музыкальные знания и представления о музыкальном искусстве для выполнения учебных задач;</w:t>
      </w:r>
    </w:p>
    <w:p w14:paraId="3D9846A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планировать свои действия при выполнении музыкально-творческих заданий;</w:t>
      </w:r>
    </w:p>
    <w:p w14:paraId="15DB986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следовать при выполнении музыкально-творческой работы инструкциям учителя;</w:t>
      </w:r>
    </w:p>
    <w:p w14:paraId="2471E36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руководствоваться определёнными техниками и приёмами при выполнении музыкально-творческой работы;</w:t>
      </w:r>
    </w:p>
    <w:p w14:paraId="402D032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критерии оценки, анализировать и оценивать по заданным критериям результаты собственной и коллективной  музыкально-творческой работы;</w:t>
      </w:r>
    </w:p>
    <w:p w14:paraId="19DE3C1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определять цели и ставить учебные задачи, осуществлять поиск средств их решения (под руководством учителя);</w:t>
      </w:r>
    </w:p>
    <w:p w14:paraId="7DB336A8"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планировать, контролировать и оценивать учебные действия в соответствии с поставленной задачей.</w:t>
      </w:r>
    </w:p>
    <w:p w14:paraId="5F44CD1B"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6D7D6B3C" w14:textId="77777777" w:rsidR="00721631" w:rsidRPr="00E33340" w:rsidRDefault="00721631" w:rsidP="00721631">
      <w:pPr>
        <w:autoSpaceDE w:val="0"/>
        <w:autoSpaceDN w:val="0"/>
        <w:adjustRightInd w:val="0"/>
        <w:jc w:val="both"/>
        <w:rPr>
          <w:i/>
          <w:sz w:val="28"/>
          <w:szCs w:val="28"/>
        </w:rPr>
      </w:pPr>
      <w:r w:rsidRPr="00E33340">
        <w:rPr>
          <w:b/>
          <w:bCs/>
          <w:iCs/>
          <w:sz w:val="28"/>
          <w:szCs w:val="28"/>
        </w:rPr>
        <w:t xml:space="preserve">• </w:t>
      </w:r>
      <w:r w:rsidRPr="00E33340">
        <w:rPr>
          <w:i/>
          <w:sz w:val="28"/>
          <w:szCs w:val="28"/>
        </w:rPr>
        <w:t>ставить цели и задачи в проблемно-творческих ситуациях, действовать самостоятельно в ходе их решения;</w:t>
      </w:r>
    </w:p>
    <w:p w14:paraId="7F87C23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осуществлять самостоятельную музыкально-творческую деятельность, реализовывать собственные музыкально-исполнительские замыслы (в пении и интерпретации музыки, игре на детских элементарных музыкальных инструментах, музыкально-пластическом движении и импровизации);</w:t>
      </w:r>
    </w:p>
    <w:p w14:paraId="1633E8F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lastRenderedPageBreak/>
        <w:t xml:space="preserve">• </w:t>
      </w:r>
      <w:r w:rsidRPr="00E33340">
        <w:rPr>
          <w:i/>
          <w:sz w:val="28"/>
          <w:szCs w:val="28"/>
        </w:rPr>
        <w:t>осмысленно выбирать способы и приёмы действий при решении музыкально-творческих задач;</w:t>
      </w:r>
    </w:p>
    <w:p w14:paraId="607E26B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осуществлять итоговый и пошаговый контроль по результатам самостоятельной музыкально-творческой деятельности;</w:t>
      </w:r>
    </w:p>
    <w:p w14:paraId="62A067DD"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вносить необходимые коррективы в ходе выполнения музыкально-творческих работ;</w:t>
      </w:r>
    </w:p>
    <w:p w14:paraId="3EBD6F43"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анализировать и оценивать результаты собственной и коллективной музыкально-творческой работы с учётом разных критериев;</w:t>
      </w:r>
    </w:p>
    <w:p w14:paraId="04623F5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понимать причины успеха/неуспеха учебной деятельности и способности конструктивно действовать даже в ситуациях неуспеха;</w:t>
      </w:r>
    </w:p>
    <w:p w14:paraId="48250349"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оказывать помощь в организации и проведении школьных культурно-массовых мероприятий, организовывать культурный досуг в семье.</w:t>
      </w:r>
    </w:p>
    <w:p w14:paraId="4EFBEC13" w14:textId="77777777" w:rsidR="00721631" w:rsidRPr="00E33340" w:rsidRDefault="00721631" w:rsidP="00721631">
      <w:pPr>
        <w:autoSpaceDE w:val="0"/>
        <w:autoSpaceDN w:val="0"/>
        <w:adjustRightInd w:val="0"/>
        <w:jc w:val="both"/>
        <w:rPr>
          <w:b/>
          <w:bCs/>
          <w:sz w:val="28"/>
          <w:szCs w:val="28"/>
        </w:rPr>
      </w:pPr>
      <w:r w:rsidRPr="00E33340">
        <w:rPr>
          <w:b/>
          <w:bCs/>
          <w:sz w:val="28"/>
          <w:szCs w:val="28"/>
        </w:rPr>
        <w:t>Познавательные</w:t>
      </w:r>
    </w:p>
    <w:p w14:paraId="319C659A"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57F29079"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находить нужную информацию, используя справочные материалы учебника, дополнительную познавательную литературу справочного характера;</w:t>
      </w:r>
    </w:p>
    <w:p w14:paraId="0F9D4F6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находить современные информационные каналы и средства трансляции классической, народной и современной музыки (доступные младшим школьникам);</w:t>
      </w:r>
    </w:p>
    <w:p w14:paraId="20FB9C9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сопоставлять различные образцы народной и профессиональной музыки;</w:t>
      </w:r>
    </w:p>
    <w:p w14:paraId="6FB286CC"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наблюдать за процессом и результатом музыкального развития на основе сходства и различий интонаций (тем, образов), делать выводы;</w:t>
      </w:r>
    </w:p>
    <w:p w14:paraId="2EEA2052"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выделять художественный смысл различных форм построения музыки;</w:t>
      </w:r>
    </w:p>
    <w:p w14:paraId="66E6A5F4"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виды музыки, сопоставлять музыкальные образы в звучании различных музыкальных инструментов, в том числе и современных электронных;</w:t>
      </w:r>
    </w:p>
    <w:p w14:paraId="39797C6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сравнивать музыкальные произведения по заданным критериям, сравнивать музыкальный язык народного и профессионального музыкального творчества разных стран мира, сравнивать и соотносить произведения разных искусств по характеру и эмоциональному состоянию;</w:t>
      </w:r>
    </w:p>
    <w:p w14:paraId="04A53696"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различать, группировать изученные музыкальные произведения по жанрам, авторам;</w:t>
      </w:r>
    </w:p>
    <w:p w14:paraId="512BC57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устанавливать существенные связи и отношения музыки с другими видами искусств и различными сферами жизни человека.</w:t>
      </w:r>
    </w:p>
    <w:p w14:paraId="1742A605"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72E7CE1A" w14:textId="77777777" w:rsidR="00721631" w:rsidRPr="00E33340" w:rsidRDefault="00721631" w:rsidP="00721631">
      <w:pPr>
        <w:autoSpaceDE w:val="0"/>
        <w:autoSpaceDN w:val="0"/>
        <w:adjustRightInd w:val="0"/>
        <w:jc w:val="both"/>
        <w:rPr>
          <w:i/>
          <w:sz w:val="28"/>
          <w:szCs w:val="28"/>
        </w:rPr>
      </w:pPr>
      <w:r w:rsidRPr="00E33340">
        <w:rPr>
          <w:b/>
          <w:bCs/>
          <w:iCs/>
          <w:sz w:val="28"/>
          <w:szCs w:val="28"/>
        </w:rPr>
        <w:t xml:space="preserve">• </w:t>
      </w:r>
      <w:r w:rsidRPr="00E33340">
        <w:rPr>
          <w:i/>
          <w:sz w:val="28"/>
          <w:szCs w:val="28"/>
        </w:rPr>
        <w:t>применять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музыкальной информации;</w:t>
      </w:r>
    </w:p>
    <w:p w14:paraId="41DAB5CE"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сравнивать, группировать, классифицировать по родовидовым признакам музыкального искусства;</w:t>
      </w:r>
    </w:p>
    <w:p w14:paraId="7E7D6B23"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устанавливать аналогии и причинно-следственные связи, анализировать, обобщать на материале музыкальных произведений, в том числе анализировать приёмы создания образов в музыкальных произведениях;</w:t>
      </w:r>
    </w:p>
    <w:p w14:paraId="2C840C9C" w14:textId="77777777" w:rsidR="00721631" w:rsidRPr="00E33340" w:rsidRDefault="00721631" w:rsidP="00721631">
      <w:pPr>
        <w:autoSpaceDE w:val="0"/>
        <w:autoSpaceDN w:val="0"/>
        <w:adjustRightInd w:val="0"/>
        <w:jc w:val="both"/>
        <w:rPr>
          <w:i/>
          <w:sz w:val="28"/>
          <w:szCs w:val="28"/>
        </w:rPr>
      </w:pPr>
      <w:r w:rsidRPr="00E33340">
        <w:rPr>
          <w:b/>
          <w:bCs/>
          <w:i/>
          <w:iCs/>
          <w:sz w:val="28"/>
          <w:szCs w:val="28"/>
        </w:rPr>
        <w:lastRenderedPageBreak/>
        <w:t xml:space="preserve">• </w:t>
      </w:r>
      <w:r w:rsidRPr="00E33340">
        <w:rPr>
          <w:i/>
          <w:sz w:val="28"/>
          <w:szCs w:val="28"/>
        </w:rPr>
        <w:t>использовать систему графических знаков для ориентации в нотном письме при пении простейших мелодий;</w:t>
      </w:r>
    </w:p>
    <w:p w14:paraId="60E48FE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выступать с аудио, видео и графическим сопровождением.</w:t>
      </w:r>
    </w:p>
    <w:p w14:paraId="3B71FCA5" w14:textId="77777777" w:rsidR="00721631" w:rsidRPr="00E33340" w:rsidRDefault="00721631" w:rsidP="00721631">
      <w:pPr>
        <w:autoSpaceDE w:val="0"/>
        <w:autoSpaceDN w:val="0"/>
        <w:adjustRightInd w:val="0"/>
        <w:jc w:val="both"/>
        <w:rPr>
          <w:b/>
          <w:bCs/>
          <w:sz w:val="28"/>
          <w:szCs w:val="28"/>
        </w:rPr>
      </w:pPr>
      <w:r w:rsidRPr="00E33340">
        <w:rPr>
          <w:b/>
          <w:bCs/>
          <w:sz w:val="28"/>
          <w:szCs w:val="28"/>
        </w:rPr>
        <w:t>Коммуникативные</w:t>
      </w:r>
    </w:p>
    <w:p w14:paraId="1EF60A5A"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научатся:</w:t>
      </w:r>
    </w:p>
    <w:p w14:paraId="5FF7F25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строить речевые высказывания в соответствии с задачами коммуникации;</w:t>
      </w:r>
    </w:p>
    <w:p w14:paraId="4617DC2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составлять тексты о музыке в устной и письменной формах;</w:t>
      </w:r>
    </w:p>
    <w:p w14:paraId="1C668085"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выражать своё эмоциональное, эстетическое отношение к искусству в различных видах музыкально-творческой деятельности;</w:t>
      </w:r>
    </w:p>
    <w:p w14:paraId="235D1D73"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выражать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выражать своё отношение к искусству;</w:t>
      </w:r>
    </w:p>
    <w:p w14:paraId="463F81E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14:paraId="0D67F69B"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14:paraId="686C50CD"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слушать собеседника и включаться в диалог о музыкальном искусстве;</w:t>
      </w:r>
    </w:p>
    <w:p w14:paraId="1E64C707"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признавать возможность существования различных точек зрения и права каждого иметь свою;</w:t>
      </w:r>
    </w:p>
    <w:p w14:paraId="1B34295E"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sz w:val="28"/>
          <w:szCs w:val="28"/>
        </w:rPr>
        <w:t>излагать своё мнение и аргументировать свою точку зрения и оценку событий.</w:t>
      </w:r>
    </w:p>
    <w:p w14:paraId="3B23BC1D" w14:textId="77777777" w:rsidR="00721631" w:rsidRPr="00E33340" w:rsidRDefault="00721631" w:rsidP="00721631">
      <w:pPr>
        <w:autoSpaceDE w:val="0"/>
        <w:autoSpaceDN w:val="0"/>
        <w:adjustRightInd w:val="0"/>
        <w:jc w:val="both"/>
        <w:rPr>
          <w:b/>
          <w:bCs/>
          <w:i/>
          <w:iCs/>
          <w:sz w:val="28"/>
          <w:szCs w:val="28"/>
        </w:rPr>
      </w:pPr>
      <w:r w:rsidRPr="00E33340">
        <w:rPr>
          <w:b/>
          <w:bCs/>
          <w:i/>
          <w:iCs/>
          <w:sz w:val="28"/>
          <w:szCs w:val="28"/>
        </w:rPr>
        <w:t>Учащиеся получат возможность научиться:</w:t>
      </w:r>
    </w:p>
    <w:p w14:paraId="64F46A84"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участвовать в обсуждении значимых для человека явлений жизни и искусства, рассуждать о музыкальных произведениях как способе выражения чувств и мыслей человека;</w:t>
      </w:r>
    </w:p>
    <w:p w14:paraId="0FA73CD2"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задавать вопросы, необходимые для организации работы в группе;</w:t>
      </w:r>
    </w:p>
    <w:p w14:paraId="1DD5093A"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договариваться о распределении функций и ролей в совместной деятельности;</w:t>
      </w:r>
    </w:p>
    <w:p w14:paraId="10CFADBF"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вести диалог о музыке, обсуждать произведения музыкального искусства;</w:t>
      </w:r>
    </w:p>
    <w:p w14:paraId="0A492A4B"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осуществлять взаимный контроль в совместной деятельности;</w:t>
      </w:r>
    </w:p>
    <w:p w14:paraId="33E831AD" w14:textId="77777777" w:rsidR="00721631" w:rsidRPr="00E33340" w:rsidRDefault="00721631" w:rsidP="00721631">
      <w:pPr>
        <w:autoSpaceDE w:val="0"/>
        <w:autoSpaceDN w:val="0"/>
        <w:adjustRightInd w:val="0"/>
        <w:jc w:val="both"/>
        <w:rPr>
          <w:i/>
          <w:sz w:val="28"/>
          <w:szCs w:val="28"/>
        </w:rPr>
      </w:pPr>
      <w:r w:rsidRPr="00E33340">
        <w:rPr>
          <w:b/>
          <w:bCs/>
          <w:i/>
          <w:iCs/>
          <w:sz w:val="28"/>
          <w:szCs w:val="28"/>
        </w:rPr>
        <w:t xml:space="preserve">• </w:t>
      </w:r>
      <w:r w:rsidRPr="00E33340">
        <w:rPr>
          <w:i/>
          <w:sz w:val="28"/>
          <w:szCs w:val="28"/>
        </w:rPr>
        <w:t>адекватно оценивать собственное поведение и поведение окружающих;</w:t>
      </w:r>
    </w:p>
    <w:p w14:paraId="6DC676B0" w14:textId="77777777" w:rsidR="00721631" w:rsidRPr="00E33340" w:rsidRDefault="00721631" w:rsidP="00721631">
      <w:pPr>
        <w:autoSpaceDE w:val="0"/>
        <w:autoSpaceDN w:val="0"/>
        <w:adjustRightInd w:val="0"/>
        <w:jc w:val="both"/>
        <w:rPr>
          <w:sz w:val="28"/>
          <w:szCs w:val="28"/>
        </w:rPr>
      </w:pPr>
      <w:r w:rsidRPr="00E33340">
        <w:rPr>
          <w:b/>
          <w:bCs/>
          <w:i/>
          <w:iCs/>
          <w:sz w:val="28"/>
          <w:szCs w:val="28"/>
        </w:rPr>
        <w:t xml:space="preserve">• </w:t>
      </w:r>
      <w:r w:rsidRPr="00E33340">
        <w:rPr>
          <w:i/>
          <w:sz w:val="28"/>
          <w:szCs w:val="28"/>
        </w:rPr>
        <w:t>конструктивно разрешать конфликты посредством учёта интересов сторон и сотрудничества, продуктивно сотрудничать со сверстниками</w:t>
      </w:r>
      <w:r w:rsidRPr="00E33340">
        <w:rPr>
          <w:sz w:val="28"/>
          <w:szCs w:val="28"/>
        </w:rPr>
        <w:t>.</w:t>
      </w:r>
    </w:p>
    <w:p w14:paraId="71C42AA8" w14:textId="77777777" w:rsidR="00721631" w:rsidRPr="00E33340" w:rsidRDefault="00721631" w:rsidP="00721631">
      <w:pPr>
        <w:jc w:val="both"/>
        <w:rPr>
          <w:rFonts w:eastAsia="Calibri"/>
          <w:sz w:val="28"/>
          <w:szCs w:val="28"/>
          <w:lang w:eastAsia="en-US"/>
        </w:rPr>
      </w:pPr>
    </w:p>
    <w:p w14:paraId="0DA55E74" w14:textId="77777777" w:rsidR="00721631" w:rsidRPr="00E33340" w:rsidRDefault="00721631" w:rsidP="00721631">
      <w:pPr>
        <w:jc w:val="both"/>
        <w:rPr>
          <w:rFonts w:eastAsia="Calibri"/>
          <w:sz w:val="28"/>
          <w:szCs w:val="28"/>
          <w:lang w:eastAsia="en-US"/>
        </w:rPr>
      </w:pPr>
    </w:p>
    <w:p w14:paraId="1C253F84" w14:textId="77777777" w:rsidR="00721631" w:rsidRPr="00E33340" w:rsidRDefault="00721631" w:rsidP="00721631">
      <w:pPr>
        <w:jc w:val="both"/>
        <w:rPr>
          <w:rFonts w:eastAsia="Calibri"/>
          <w:sz w:val="28"/>
          <w:szCs w:val="28"/>
          <w:lang w:eastAsia="en-US"/>
        </w:rPr>
      </w:pPr>
    </w:p>
    <w:p w14:paraId="5C026758" w14:textId="77777777" w:rsidR="00721631" w:rsidRPr="00E33340" w:rsidRDefault="00721631" w:rsidP="00721631">
      <w:pPr>
        <w:jc w:val="both"/>
        <w:rPr>
          <w:rFonts w:eastAsia="Calibri"/>
          <w:sz w:val="28"/>
          <w:szCs w:val="28"/>
          <w:lang w:eastAsia="en-US"/>
        </w:rPr>
      </w:pPr>
    </w:p>
    <w:p w14:paraId="6343843E" w14:textId="77777777" w:rsidR="00721631" w:rsidRPr="00E33340" w:rsidRDefault="00721631" w:rsidP="00721631">
      <w:pPr>
        <w:jc w:val="both"/>
        <w:rPr>
          <w:rFonts w:eastAsia="Calibri"/>
          <w:sz w:val="28"/>
          <w:szCs w:val="28"/>
          <w:lang w:eastAsia="en-US"/>
        </w:rPr>
      </w:pPr>
    </w:p>
    <w:p w14:paraId="3035203B" w14:textId="77777777" w:rsidR="00721631" w:rsidRPr="00E33340" w:rsidRDefault="00721631" w:rsidP="00721631">
      <w:pPr>
        <w:jc w:val="both"/>
        <w:rPr>
          <w:rFonts w:eastAsia="Calibri"/>
          <w:sz w:val="28"/>
          <w:szCs w:val="28"/>
          <w:lang w:eastAsia="en-US"/>
        </w:rPr>
      </w:pPr>
    </w:p>
    <w:p w14:paraId="01224BE2" w14:textId="77777777" w:rsidR="00721631" w:rsidRPr="00E33340" w:rsidRDefault="00721631" w:rsidP="00721631">
      <w:pPr>
        <w:jc w:val="both"/>
        <w:rPr>
          <w:rFonts w:eastAsia="Calibri"/>
          <w:sz w:val="28"/>
          <w:szCs w:val="28"/>
          <w:lang w:eastAsia="en-US"/>
        </w:rPr>
      </w:pPr>
    </w:p>
    <w:p w14:paraId="1BC5C56A" w14:textId="77777777" w:rsidR="00721631" w:rsidRPr="00E33340" w:rsidRDefault="00721631" w:rsidP="00721631">
      <w:pPr>
        <w:jc w:val="both"/>
        <w:rPr>
          <w:rFonts w:eastAsia="Calibri"/>
          <w:sz w:val="28"/>
          <w:szCs w:val="28"/>
          <w:lang w:eastAsia="en-US"/>
        </w:rPr>
      </w:pPr>
    </w:p>
    <w:p w14:paraId="0D3342B6" w14:textId="77777777" w:rsidR="00721631" w:rsidRPr="00E33340" w:rsidRDefault="00721631" w:rsidP="00721631">
      <w:pPr>
        <w:jc w:val="both"/>
        <w:rPr>
          <w:rFonts w:eastAsia="Calibri"/>
          <w:sz w:val="28"/>
          <w:szCs w:val="28"/>
          <w:lang w:eastAsia="en-US"/>
        </w:rPr>
      </w:pPr>
    </w:p>
    <w:p w14:paraId="5E42B7E2" w14:textId="77777777" w:rsidR="00721631" w:rsidRPr="00E33340" w:rsidRDefault="00721631" w:rsidP="00721631">
      <w:pPr>
        <w:ind w:firstLine="708"/>
        <w:jc w:val="both"/>
        <w:rPr>
          <w:sz w:val="28"/>
          <w:szCs w:val="28"/>
        </w:rPr>
      </w:pPr>
      <w:r w:rsidRPr="00E33340">
        <w:rPr>
          <w:sz w:val="28"/>
          <w:szCs w:val="28"/>
        </w:rPr>
        <w:lastRenderedPageBreak/>
        <w:t xml:space="preserve">На изучение предмета музыка  отводится 135 часов (1 час в неделю): в 1 классе 33 часа (33 учебные недели), во 2-4 классах по  34 часа. </w:t>
      </w:r>
    </w:p>
    <w:p w14:paraId="409547D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 xml:space="preserve">Содержание программы 1 класс </w:t>
      </w:r>
      <w:r w:rsidRPr="00E33340">
        <w:rPr>
          <w:rFonts w:eastAsia="Calibri"/>
          <w:sz w:val="28"/>
          <w:szCs w:val="28"/>
          <w:lang w:eastAsia="en-US"/>
        </w:rPr>
        <w:t>(33 ч)</w:t>
      </w:r>
    </w:p>
    <w:p w14:paraId="39F2152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музыкальных знаний</w:t>
      </w:r>
      <w:r w:rsidRPr="00E33340">
        <w:rPr>
          <w:rFonts w:eastAsia="Calibri"/>
          <w:sz w:val="28"/>
          <w:szCs w:val="28"/>
          <w:lang w:eastAsia="en-US"/>
        </w:rPr>
        <w:t>. Звуки окружающего мира. Стаккато. Легато. Пиано. Высота звука. Регистр. Длительность звука. Интервал. Голоса (высота, громкость, тембр). Интонация. Ритм. Ритмический рисунок. Темп. Мелодия. Мелодический рисунок. Аккомпанемент. Ноты и другие нотные знаки. Музыка и изобразительное искусство. Мажорный лад. Минорный лад. Музыка и театр. Детские и взрослые певческие голоса. Балет. Классическая музыка. Россия в песнях. Хор, солист, дирижёр. Песня. Запев. Припев. Народные музыкальные инструменты: свирель, рожок, гусли, балалайка, гармонь и др. Народные танцы. Хоровод. Песни о дружбе. Духовой оркестр. Старинные музыкальные инструменты и устройства. «Механическая» и «живая» музыка.</w:t>
      </w:r>
    </w:p>
    <w:p w14:paraId="1721E0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Музыкально-исполнительская деятельность</w:t>
      </w:r>
      <w:r w:rsidRPr="00E33340">
        <w:rPr>
          <w:rFonts w:eastAsia="Calibri"/>
          <w:sz w:val="28"/>
          <w:szCs w:val="28"/>
          <w:lang w:eastAsia="en-US"/>
        </w:rPr>
        <w:t>.</w:t>
      </w:r>
    </w:p>
    <w:p w14:paraId="09B1EAE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Пение</w:t>
      </w:r>
      <w:r w:rsidRPr="00E33340">
        <w:rPr>
          <w:rFonts w:eastAsia="Calibri"/>
          <w:sz w:val="28"/>
          <w:szCs w:val="28"/>
          <w:lang w:eastAsia="en-US"/>
        </w:rPr>
        <w:t>: «Где музыка берёт начало?» (муз. Е. Крылатова, сл. Ю. Энтина), «Музыка» (муз. Г. Струве, сл. И. Исаковой), «Неприятность эту мы переживём» (муз. Б. Савельева, сл. А. Хайта), «Громкая песенка» (муз. Г. Струве, сл. В. Викторова), «Тихая песенка» (муз. Г. Струве, сл. В. Викторова),</w:t>
      </w:r>
    </w:p>
    <w:p w14:paraId="098C946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«Алёнушка» (муз. Ж. Кузнецовой, сл. И. Векшегоновой), «Музыкальное эхо» (муз.исл. М. Андреевой), «Лесная прогулка» (муз. В. Титаренко, сл. В. Викторова), «Листопад» (муз. Т. Попатенко, сл. Н. Найдёновой), «Барабанщик» (муз.и сл. Ю. Литова), «Часы» (муз. П. Ступелла, сл. П. Авчарского), «Песенка о гамме» (муз. Г. Струве, сл. Н. Соловьёвой), «Ковёр-самолёт» (муз. Г. Гладкова, сл. Ю. Кима), «Песенка весёлых козлят» из детской оперы «Волк и семеро козлят» М. Коваля, песни из мультфильмов (по выбору), «Пёстрый колпачок» (муз. Г. Струве, сл. Н. Соловьёвой), «Ёлочка» (муз. Л. Бекман, сл. Р. Кудашевой), «К нам приходит Новый год» (муз. В. Герчик, сл. З. Петровой), «Снежинки» (муз. В. Шаинского, сл. А. Внукова), «Моя Россия» (муз. Г. Струве, сл. Н. Соловьёвой), «Наш край» (муз. Д. Кабалевского, сл. А. Пришельца), «Край, в котором ты живёшь» (муз. Г. Гладкова, сл. Ю. Энтина), «Большой хоровод» (муз. Б. Савельева, сл. Лены Жигалкиной и А. Хайта), «Дружат дети всей Земли» (муз. Д. Львова-Компанейца, сл. В. Викторова), «Бравые солдаты» (муз. А. Филиппенко, сл. Т. Волгиной), «Ты на свете лучше всех» (муз. Е. Птичкина, сл. М. Пляцковского), «Синяя вода» (муз. В.Шаинского, сл. Ю. Энтина), «Чунга-чанга» (муз. В. Шаинского, сл. Ю. Энтина), «Песенка Львёнка и Черепахи»</w:t>
      </w:r>
    </w:p>
    <w:p w14:paraId="7126050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 Г. Гладкова, сл. С. Козлова), «О картинах» (муз. Г. Гладкова, сл. А. Кушнера), песни народов мира.</w:t>
      </w:r>
    </w:p>
    <w:p w14:paraId="5A9B3CD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Русские народные песни: «На зелёном лугу», «Как под горкой», «Куда летишь, кукушечка?», «Как пошли наши подружки», колядка «Добрый тебе вечер», «У кота-воркота» (колыбельная) «Сорока-сорока» (прибаутка), «Ладушки» (потешка), «Дождик», «Жаворонушки» (заклички), «Бояре» (игровая), «Во поле берёза стояла», «Ах, вы сени», «А мы Масленицу дожидали», «Едет Масленица», «Славны были наши деды», «Солдатушки, бравы ребятушки», «Восаду ли, в огороде», «Василёк».</w:t>
      </w:r>
    </w:p>
    <w:p w14:paraId="107B2FB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lastRenderedPageBreak/>
        <w:t>Упражнения на распевание</w:t>
      </w:r>
      <w:r w:rsidRPr="00E33340">
        <w:rPr>
          <w:rFonts w:eastAsia="Calibri"/>
          <w:sz w:val="28"/>
          <w:szCs w:val="28"/>
          <w:lang w:eastAsia="en-US"/>
        </w:rPr>
        <w:t xml:space="preserve">. </w:t>
      </w:r>
      <w:r w:rsidRPr="00E33340">
        <w:rPr>
          <w:rFonts w:eastAsia="Calibri"/>
          <w:i/>
          <w:iCs/>
          <w:sz w:val="28"/>
          <w:szCs w:val="28"/>
          <w:lang w:eastAsia="en-US"/>
        </w:rPr>
        <w:t>Элементарное музицирование</w:t>
      </w:r>
      <w:r w:rsidRPr="00E33340">
        <w:rPr>
          <w:rFonts w:eastAsia="Calibri"/>
          <w:sz w:val="28"/>
          <w:szCs w:val="28"/>
          <w:lang w:eastAsia="en-US"/>
        </w:rPr>
        <w:t>.</w:t>
      </w:r>
    </w:p>
    <w:p w14:paraId="60E2979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Слушание музыки</w:t>
      </w:r>
      <w:r w:rsidRPr="00E33340">
        <w:rPr>
          <w:rFonts w:eastAsia="Calibri"/>
          <w:sz w:val="28"/>
          <w:szCs w:val="28"/>
          <w:lang w:eastAsia="en-US"/>
        </w:rPr>
        <w:t xml:space="preserve">. </w:t>
      </w:r>
      <w:r w:rsidRPr="00E33340">
        <w:rPr>
          <w:rFonts w:eastAsia="Calibri"/>
          <w:i/>
          <w:iCs/>
          <w:sz w:val="28"/>
          <w:szCs w:val="28"/>
          <w:lang w:eastAsia="en-US"/>
        </w:rPr>
        <w:t xml:space="preserve">Песни: </w:t>
      </w:r>
      <w:r w:rsidRPr="00E33340">
        <w:rPr>
          <w:rFonts w:eastAsia="Calibri"/>
          <w:sz w:val="28"/>
          <w:szCs w:val="28"/>
          <w:lang w:eastAsia="en-US"/>
        </w:rPr>
        <w:t>«Где музыка берёт начало?» (муз. Е. Крылатова, сл. Ю. Энтина), «Музыка» (муз. Г. Струве, сл. И. Исаковой), «Частушки бабок%ёжек» (муз. М. Дунаевского, сл. Ю. Энтина), «Песня Лешего» (муз. Г. Гладкова, сл. В. Лугового), песни о России и песни народов России в исполнении детских коллективов, масленичные песни в исполнении детских фольклорных коллективов, «Пусть всегда будет солнце» (муз. А. Островского, сл. Л. Ошанина),</w:t>
      </w:r>
    </w:p>
    <w:p w14:paraId="6FDE24F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русская народная купальская песня «На святого Ивана».</w:t>
      </w:r>
    </w:p>
    <w:p w14:paraId="383DF36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Пьесы: </w:t>
      </w:r>
      <w:r w:rsidRPr="00E33340">
        <w:rPr>
          <w:rFonts w:eastAsia="Calibri"/>
          <w:sz w:val="28"/>
          <w:szCs w:val="28"/>
          <w:lang w:eastAsia="en-US"/>
        </w:rPr>
        <w:t>«Песня жаворонка» из цикла «Детский альбом»</w:t>
      </w:r>
    </w:p>
    <w:p w14:paraId="3BAF62B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П.И. Чайковского, «Печальная история», «Грустный дождик», «Резвушка», «Плакса», «В сказочном лесу» Д.Б. Кабалевского, «Весело — грустно» Л. ван Бетховена, «Осенняя песня», «Декабрь», «Святки», «Февраль. Масленица», «Апрель. Подснежник» из цикла «Времена года» П.И. Чайковского, «Кукушка» Л. Дакена, «Пение птиц» Э. Денисова, «Старый замок», «Гном», «Избушка на курьих ножках», «Балет невылупившихся птенцов», «Богатырские ворота в</w:t>
      </w:r>
    </w:p>
    <w:p w14:paraId="526A544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Киеве» из цикла «Картинки с выставки» М.П. Мусоргского, «Мелодия» П.И. Чайковского, «Нянины сказки», «Баба-яга», «В церкви», «Русская песня», «Мужик на гармонике играет», «Мама», «Итальянская песенка», «Старинная французская песенка», «Немецкая песенка», «Неаполитанская песенка» из цикла «Детский альбом» П.И. Чайковского, «Сказочка» С.С. Прокофьева, «В пещере горного короля» из сюиты «Пер Гюнт» Э. Грига, «Карнавал животных»</w:t>
      </w:r>
    </w:p>
    <w:p w14:paraId="54300D2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 Сен-Санса, «Музыкальная шкатулочка» С. Майкапара, «Музыкальная табакерка» А.К. Лядова.</w:t>
      </w:r>
    </w:p>
    <w:p w14:paraId="5276219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Оперы</w:t>
      </w:r>
      <w:r w:rsidRPr="00E33340">
        <w:rPr>
          <w:rFonts w:eastAsia="Calibri"/>
          <w:sz w:val="28"/>
          <w:szCs w:val="28"/>
          <w:lang w:eastAsia="en-US"/>
        </w:rPr>
        <w:t>: «Третья песня Леля», арии Снегурочки и Деда Мороза, сцена проводов Масленицы из оперы «Снегурочка», «Садко» (вступление), «Сказка о царе Салтане» («Полёт шмеля», «Три чуда») Н.А. Римского-Корсакова, «Волк и семеро козлят» М. Коваля, «Волшебная флейта» В.А. Моцарта.</w:t>
      </w:r>
    </w:p>
    <w:p w14:paraId="18F4223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Музыкальные сказки, фантазии</w:t>
      </w:r>
      <w:r w:rsidRPr="00E33340">
        <w:rPr>
          <w:rFonts w:eastAsia="Calibri"/>
          <w:sz w:val="28"/>
          <w:szCs w:val="28"/>
          <w:lang w:eastAsia="en-US"/>
        </w:rPr>
        <w:t>: «Курочка Ряба» М. Магиденко, «Колобок» В. Герчик, «Баба-яга» А.С. Даргомыжского.</w:t>
      </w:r>
    </w:p>
    <w:p w14:paraId="68D212F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Симфонические картины, сюиты</w:t>
      </w:r>
      <w:r w:rsidRPr="00E33340">
        <w:rPr>
          <w:rFonts w:eastAsia="Calibri"/>
          <w:sz w:val="28"/>
          <w:szCs w:val="28"/>
          <w:lang w:eastAsia="en-US"/>
        </w:rPr>
        <w:t>: «Волшебное озеро», народное сказание «Кикимора» А.К. Лядова, «Шехерезада» — «Море и корабль Синдбада» Н.А. Римского-Корсакова, «Море» К. Дебюсси.</w:t>
      </w:r>
    </w:p>
    <w:p w14:paraId="5E2F60C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Балеты</w:t>
      </w:r>
      <w:r w:rsidRPr="00E33340">
        <w:rPr>
          <w:rFonts w:eastAsia="Calibri"/>
          <w:sz w:val="28"/>
          <w:szCs w:val="28"/>
          <w:lang w:eastAsia="en-US"/>
        </w:rPr>
        <w:t>: «Лебединое озеро», «Щелкунчик», «Спящая красавица» (тема феи Сирени) П.И. Чайковского.</w:t>
      </w:r>
    </w:p>
    <w:p w14:paraId="5AA0AF9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Марши</w:t>
      </w:r>
      <w:r w:rsidRPr="00E33340">
        <w:rPr>
          <w:rFonts w:eastAsia="Calibri"/>
          <w:sz w:val="28"/>
          <w:szCs w:val="28"/>
          <w:lang w:eastAsia="en-US"/>
        </w:rPr>
        <w:t>: «Прощание славянки» В.И. Агапкина.</w:t>
      </w:r>
    </w:p>
    <w:p w14:paraId="617C68DA"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Арт-терапевтическая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Слушание звуков природы</w:t>
      </w:r>
      <w:r w:rsidRPr="00E33340">
        <w:rPr>
          <w:rFonts w:eastAsia="Calibri"/>
          <w:sz w:val="28"/>
          <w:szCs w:val="28"/>
          <w:lang w:eastAsia="en-US"/>
        </w:rPr>
        <w:t>: голосов птиц, стрекотания кузнечиков, жужжания пчёл, грозы, гор, леса.</w:t>
      </w:r>
    </w:p>
    <w:p w14:paraId="7CCF53D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Упражнения: </w:t>
      </w:r>
      <w:r w:rsidRPr="00E33340">
        <w:rPr>
          <w:rFonts w:eastAsia="Calibri"/>
          <w:sz w:val="28"/>
          <w:szCs w:val="28"/>
          <w:lang w:eastAsia="en-US"/>
        </w:rPr>
        <w:t>«Музыкальное знакомство», «Голоса природы», «Аромат цветов», «Цветок», «Кузнечики, стрекозы, бабочки», «Ветер», «Дождик», «Звуковые волны», «Разноцветные рыбки», «Игра воды» и др.</w:t>
      </w:r>
    </w:p>
    <w:p w14:paraId="38D0B82C"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Музыкально-изобразительная деятельность</w:t>
      </w:r>
      <w:r w:rsidRPr="00E33340">
        <w:rPr>
          <w:rFonts w:eastAsia="Calibri"/>
          <w:sz w:val="28"/>
          <w:szCs w:val="28"/>
          <w:lang w:eastAsia="en-US"/>
        </w:rPr>
        <w:t xml:space="preserve">. </w:t>
      </w:r>
      <w:r w:rsidRPr="00E33340">
        <w:rPr>
          <w:rFonts w:eastAsia="Calibri"/>
          <w:i/>
          <w:iCs/>
          <w:sz w:val="28"/>
          <w:szCs w:val="28"/>
          <w:lang w:eastAsia="en-US"/>
        </w:rPr>
        <w:t>Рисунки на темы</w:t>
      </w:r>
      <w:r w:rsidRPr="00E33340">
        <w:rPr>
          <w:rFonts w:eastAsia="Calibri"/>
          <w:sz w:val="28"/>
          <w:szCs w:val="28"/>
          <w:lang w:eastAsia="en-US"/>
        </w:rPr>
        <w:t xml:space="preserve">: «Где музыка берёт начало?», «Музыка осени»,«Сказочные герои» или «Сказочная </w:t>
      </w:r>
      <w:r w:rsidRPr="00E33340">
        <w:rPr>
          <w:rFonts w:eastAsia="Calibri"/>
          <w:sz w:val="28"/>
          <w:szCs w:val="28"/>
          <w:lang w:eastAsia="en-US"/>
        </w:rPr>
        <w:lastRenderedPageBreak/>
        <w:t xml:space="preserve">красавица», «Волшебное озеро» и др. </w:t>
      </w:r>
      <w:r w:rsidRPr="00E33340">
        <w:rPr>
          <w:rFonts w:eastAsia="Calibri"/>
          <w:i/>
          <w:iCs/>
          <w:sz w:val="28"/>
          <w:szCs w:val="28"/>
          <w:lang w:eastAsia="en-US"/>
        </w:rPr>
        <w:t>Иллюстрирование песен</w:t>
      </w:r>
      <w:r w:rsidRPr="00E33340">
        <w:rPr>
          <w:rFonts w:eastAsia="Calibri"/>
          <w:sz w:val="28"/>
          <w:szCs w:val="28"/>
          <w:lang w:eastAsia="en-US"/>
        </w:rPr>
        <w:t xml:space="preserve">. </w:t>
      </w:r>
      <w:r w:rsidRPr="00E33340">
        <w:rPr>
          <w:rFonts w:eastAsia="Calibri"/>
          <w:i/>
          <w:iCs/>
          <w:sz w:val="28"/>
          <w:szCs w:val="28"/>
          <w:lang w:eastAsia="en-US"/>
        </w:rPr>
        <w:t>Цветовые композиции</w:t>
      </w:r>
      <w:r w:rsidRPr="00E33340">
        <w:rPr>
          <w:rFonts w:eastAsia="Calibri"/>
          <w:sz w:val="28"/>
          <w:szCs w:val="28"/>
          <w:lang w:eastAsia="en-US"/>
        </w:rPr>
        <w:t>: «Цветы танцуют», «Весело–грустно».</w:t>
      </w:r>
    </w:p>
    <w:p w14:paraId="3A365211"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Пластические импровизации </w:t>
      </w:r>
      <w:r w:rsidRPr="00E33340">
        <w:rPr>
          <w:rFonts w:eastAsia="Calibri"/>
          <w:sz w:val="28"/>
          <w:szCs w:val="28"/>
          <w:lang w:eastAsia="en-US"/>
        </w:rPr>
        <w:t xml:space="preserve">под музыку. </w:t>
      </w:r>
      <w:r w:rsidRPr="00E33340">
        <w:rPr>
          <w:rFonts w:eastAsia="Calibri"/>
          <w:i/>
          <w:iCs/>
          <w:sz w:val="28"/>
          <w:szCs w:val="28"/>
          <w:lang w:eastAsia="en-US"/>
        </w:rPr>
        <w:t xml:space="preserve">Марш </w:t>
      </w:r>
      <w:r w:rsidRPr="00E33340">
        <w:rPr>
          <w:rFonts w:eastAsia="Calibri"/>
          <w:sz w:val="28"/>
          <w:szCs w:val="28"/>
          <w:lang w:eastAsia="en-US"/>
        </w:rPr>
        <w:t xml:space="preserve">под музыку. </w:t>
      </w:r>
      <w:r w:rsidRPr="00E33340">
        <w:rPr>
          <w:rFonts w:eastAsia="Calibri"/>
          <w:i/>
          <w:iCs/>
          <w:sz w:val="28"/>
          <w:szCs w:val="28"/>
          <w:lang w:eastAsia="en-US"/>
        </w:rPr>
        <w:t xml:space="preserve">Пляска </w:t>
      </w:r>
      <w:r w:rsidRPr="00E33340">
        <w:rPr>
          <w:rFonts w:eastAsia="Calibri"/>
          <w:sz w:val="28"/>
          <w:szCs w:val="28"/>
          <w:lang w:eastAsia="en-US"/>
        </w:rPr>
        <w:t xml:space="preserve">под музыку. </w:t>
      </w:r>
      <w:r w:rsidRPr="00E33340">
        <w:rPr>
          <w:rFonts w:eastAsia="Calibri"/>
          <w:i/>
          <w:iCs/>
          <w:sz w:val="28"/>
          <w:szCs w:val="28"/>
          <w:lang w:eastAsia="en-US"/>
        </w:rPr>
        <w:t>Карнавальное шествие сказочных персонажей</w:t>
      </w:r>
      <w:r w:rsidRPr="00E33340">
        <w:rPr>
          <w:rFonts w:eastAsia="Calibri"/>
          <w:sz w:val="28"/>
          <w:szCs w:val="28"/>
          <w:lang w:eastAsia="en-US"/>
        </w:rPr>
        <w:t xml:space="preserve">. </w:t>
      </w:r>
      <w:r w:rsidRPr="00E33340">
        <w:rPr>
          <w:rFonts w:eastAsia="Calibri"/>
          <w:i/>
          <w:iCs/>
          <w:sz w:val="28"/>
          <w:szCs w:val="28"/>
          <w:lang w:eastAsia="en-US"/>
        </w:rPr>
        <w:t xml:space="preserve">Игра-импровизация </w:t>
      </w:r>
      <w:r w:rsidRPr="00E33340">
        <w:rPr>
          <w:rFonts w:eastAsia="Calibri"/>
          <w:sz w:val="28"/>
          <w:szCs w:val="28"/>
          <w:lang w:eastAsia="en-US"/>
        </w:rPr>
        <w:t>«Ожившие картинки» под музыку.</w:t>
      </w:r>
    </w:p>
    <w:p w14:paraId="50F7271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 xml:space="preserve">Основы музыкальной композиции. </w:t>
      </w:r>
      <w:r w:rsidRPr="00E33340">
        <w:rPr>
          <w:rFonts w:eastAsia="Calibri"/>
          <w:sz w:val="28"/>
          <w:szCs w:val="28"/>
          <w:lang w:eastAsia="en-US"/>
        </w:rPr>
        <w:t xml:space="preserve">Импровизированное </w:t>
      </w:r>
      <w:r w:rsidRPr="00E33340">
        <w:rPr>
          <w:rFonts w:eastAsia="Calibri"/>
          <w:i/>
          <w:iCs/>
          <w:sz w:val="28"/>
          <w:szCs w:val="28"/>
          <w:lang w:eastAsia="en-US"/>
        </w:rPr>
        <w:t>чтение нараспев</w:t>
      </w:r>
      <w:r w:rsidRPr="00E33340">
        <w:rPr>
          <w:rFonts w:eastAsia="Calibri"/>
          <w:sz w:val="28"/>
          <w:szCs w:val="28"/>
          <w:lang w:eastAsia="en-US"/>
        </w:rPr>
        <w:t xml:space="preserve">. </w:t>
      </w:r>
      <w:r w:rsidRPr="00E33340">
        <w:rPr>
          <w:rFonts w:eastAsia="Calibri"/>
          <w:i/>
          <w:iCs/>
          <w:sz w:val="28"/>
          <w:szCs w:val="28"/>
          <w:lang w:eastAsia="en-US"/>
        </w:rPr>
        <w:t xml:space="preserve">Сочинение </w:t>
      </w:r>
      <w:r w:rsidRPr="00E33340">
        <w:rPr>
          <w:rFonts w:eastAsia="Calibri"/>
          <w:sz w:val="28"/>
          <w:szCs w:val="28"/>
          <w:lang w:eastAsia="en-US"/>
        </w:rPr>
        <w:t>песенки, ритмических композиций, мелодии к нескольким стихотворным строчкам, колыбельной, закличек.</w:t>
      </w:r>
    </w:p>
    <w:p w14:paraId="34A3CA8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Подготовка к проектной деятельности</w:t>
      </w:r>
      <w:r w:rsidRPr="00E33340">
        <w:rPr>
          <w:rFonts w:eastAsia="Calibri"/>
          <w:sz w:val="28"/>
          <w:szCs w:val="28"/>
          <w:lang w:eastAsia="en-US"/>
        </w:rPr>
        <w:t>. Просмотр видеозаписи или посещение цветомузыкального представления.</w:t>
      </w:r>
    </w:p>
    <w:p w14:paraId="0A9CFB0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Знакомство со старинной цветомузыкальной установкой в музее А.Н. Скрябина в Москве. Подготовка костюмов разных жителей Волшебного царства звуков. Составление вопросов для викторины «Звуки и цвета окружающего мира».</w:t>
      </w:r>
    </w:p>
    <w:p w14:paraId="4357038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Чтение русской народной сказки «Курочка Ряба», распределение ролей для инсценировки.</w:t>
      </w:r>
    </w:p>
    <w:p w14:paraId="7C30010D"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 xml:space="preserve">СОДЕРЖАНИЕ ПРОГРАММЫ 2 класс </w:t>
      </w:r>
      <w:r w:rsidRPr="00E33340">
        <w:rPr>
          <w:rFonts w:eastAsia="Calibri"/>
          <w:sz w:val="28"/>
          <w:szCs w:val="28"/>
          <w:lang w:eastAsia="en-US"/>
        </w:rPr>
        <w:t>(34 ч)</w:t>
      </w:r>
    </w:p>
    <w:p w14:paraId="58A53ED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музыкальных знаний</w:t>
      </w:r>
      <w:r w:rsidRPr="00E33340">
        <w:rPr>
          <w:rFonts w:eastAsia="Calibri"/>
          <w:sz w:val="28"/>
          <w:szCs w:val="28"/>
          <w:lang w:eastAsia="en-US"/>
        </w:rPr>
        <w:t>. Музыка — отражение жизни. Музыкальный образ. Интонация. Музыкальные жанры: песня, танец, пьеса, марш. Колыбельные песни.</w:t>
      </w:r>
    </w:p>
    <w:p w14:paraId="5668A65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Звуки и музыкальные образы осени, зимы, весны, лета. Музыкальное наследие России. Старинная русская народная музыка. Различные жанры народных песен: трудовые, свадебные, плясовые. Русская пляска. Старинная церковная музыка. Старинная классическая музыка. Музыкальное</w:t>
      </w:r>
    </w:p>
    <w:p w14:paraId="07C1D7C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наследие разных стран и народов. Музыка будущего. Музыка и техника: магнитофон. Образы России в музыке. Музыка разных народов. Знаменитые музыканты и музыкальные театры мира. Звуки Вселенной. Влияние музыки на настроение, чувства и мысли людей. Музыка и здоровье людей.</w:t>
      </w:r>
    </w:p>
    <w:p w14:paraId="327EEEE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Метр, размер и такт в музыке; длительность звуков, название и обозначение различных темпов, нюансов. Композитор. Композиция. Инструментальная музыка. Ударные, струнные, духовые музыкальные инструменты. Высота, громкость, тембр звучания. Ритм. Интонация. Легато.</w:t>
      </w:r>
    </w:p>
    <w:p w14:paraId="4A9F6A4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Стаккато. Ансамбль, инструментальный ансамбль, вокальный ансамбль. Виды ансамблей (дуэт, трио, квартет, квинтет, секстет). Оркестр. Виды оркестров. Симфонический оркестр, состав музыкальных инструментов, расположение музыкантов. Дирижёр. Оркестр русских народных инструментов. Духовой оркестр. Профессия мастера музыкальных</w:t>
      </w:r>
    </w:p>
    <w:p w14:paraId="60BC401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инструментов. Самодельные музыкальные инструменты и способы их изготовления. Вокальная музыка. Певческие голоса: дискант, сопрано, альт, тенор, бас. Тембр голоса.</w:t>
      </w:r>
    </w:p>
    <w:p w14:paraId="30F4861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Интонация. Унисон. Хор. Детский хор. Канон. Академический хор. Народный хор. Церковный хор. Правила певческого дыхания, звукоизвлечения, звуковедения. Дикция певца. Охрана голоса.</w:t>
      </w:r>
    </w:p>
    <w:p w14:paraId="2FC89C8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Музыкально9исполнительская деятельность</w:t>
      </w:r>
      <w:r w:rsidRPr="00E33340">
        <w:rPr>
          <w:rFonts w:eastAsia="Calibri"/>
          <w:sz w:val="28"/>
          <w:szCs w:val="28"/>
          <w:lang w:eastAsia="en-US"/>
        </w:rPr>
        <w:t>.</w:t>
      </w:r>
    </w:p>
    <w:p w14:paraId="3E2A037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lastRenderedPageBreak/>
        <w:t>Пение</w:t>
      </w:r>
      <w:r w:rsidRPr="00E33340">
        <w:rPr>
          <w:rFonts w:eastAsia="Calibri"/>
          <w:sz w:val="28"/>
          <w:szCs w:val="28"/>
          <w:lang w:eastAsia="en-US"/>
        </w:rPr>
        <w:t>:</w:t>
      </w:r>
    </w:p>
    <w:p w14:paraId="6CD4DCC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«Музыка» (муз.Г. Струве, сл. В. Исаковой). «Часы» (муз.И сл. П. Ступелла), вокально-инструментальные импровизации «Утренние приветствия», «Какой чудесный день», «Шумный день», «Добрый вечер!», «Спокойной ночи», «Баю, бай», «Осень», «Полёт звука», «Моя мама».«Вечерняя песня» (муз.А. Тома, сл. К. Ушинского). Латышская народная песня «Петушок». «Закатилось солнышко» (муз.М. Парцхаладзе, сл. М. Садовского).«Спят усталые игрушки» (муз.З. Петровой, сл. А. Островского). «Времена года» (муз.и сл. Ц. Кюи). «Осень» (муз.М. Красева, сл. М. Ивенсен). «Здравствуй, гостья зима» (муз.народная, сл. И. Никитина, обр. Н.А. Римского%Корсакова). «Песенка о лете» (муз.Е. Крылатова, сл. Ю. Энтина).«За рекою старый дом» (муз.И.С. Баха, русский текст Д. Тонского).«Прекрасное далёко» (муз.Е. Крылатова, сл. Ю. Энтина).«Моя Россия» (муз.Г. Струве, сл. Н. Соловьёвой).«Песня о России» (муз.</w:t>
      </w:r>
    </w:p>
    <w:p w14:paraId="3D27911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В. Локтева, сл. О. Высоцкой).«Улетаем на Луну» (муз.В. Витлина, сл. П. Кагановой).«Улыбка» (муз.В. Шаинского, сл. М. Пляцковского).«Песенка о зарядке» (муз.М. Старокадомского, сл. М. Львовского и А. Кронгауза).«Песня о зарядке» (муз.Г. Гладкова, сл. Г. Остера). «Ты соловушка,</w:t>
      </w:r>
    </w:p>
    <w:p w14:paraId="31F7146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умолкни» (М.И. Глинка). Хор «Славься!» из оперыМ.И. Глинки «Иван Сусанин» (начало). «Патриотическая песня» (муз.М. Глинки, сл. А. Машистова). Обиходное церковное песнопение «Отче наш». Тропарь Пасхи. «Синяя вода» (муз.В. Шаинского, сл. Ю. Энтина). Вокально-хоровые</w:t>
      </w:r>
    </w:p>
    <w:p w14:paraId="6ED75BF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упражнения. Народные календарные песни «Коляда», «Широкая Масленица». Украинские народные песни «Веснянка», «Птичка». Белорусская народная пеня «Перепёлочка». Русские народные песни «Во кузнице» (трудовая), «Дон-дон», «Заиграй, моя волынка», «На зелёном лугу»</w:t>
      </w:r>
    </w:p>
    <w:p w14:paraId="56F0A9D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(повторение), «Матушка репка». Вокально-интонационная игра «Разговор древних людей». Песни народов России. Вокально-интонационная игра со звуками «Колокольные звоны». Французская народная песня «Братец Яков». «Балалайка» (муз.В. Агафонникова, сл. З. Петровой). «Весёлый</w:t>
      </w:r>
    </w:p>
    <w:p w14:paraId="69B0681B"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музыкант» (муз.А. Филиппенко, сл. Т. Волгиной). Вокально-интонационная игра «Телефон». Песня «Из чего же, из чего же…» (муз.Ю. Чичкова, сл. Я. Халецкого).«Квартет лягушек» из кинофильма «Золотой цыплёнок» (муз.Е. Крылатова, сл. В. Орлова). Ансамблевая вокальная импровизация «Тянем, потянем…» Повторение пройденных песен (исполнение их разными вокальными ансамблями). Хоровое исполнение песни «Вместе весело шагать» (муз.В. Шаинского, сл. М. Матусовского). Норвежская народная песня «Камертон» (канон).</w:t>
      </w:r>
    </w:p>
    <w:p w14:paraId="2F96CD3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Элементарное музицирование</w:t>
      </w:r>
      <w:r w:rsidRPr="00E33340">
        <w:rPr>
          <w:rFonts w:eastAsia="Calibri"/>
          <w:sz w:val="28"/>
          <w:szCs w:val="28"/>
          <w:lang w:eastAsia="en-US"/>
        </w:rPr>
        <w:t>.</w:t>
      </w:r>
    </w:p>
    <w:p w14:paraId="474AB48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Игры</w:t>
      </w:r>
      <w:r w:rsidRPr="00E33340">
        <w:rPr>
          <w:rFonts w:eastAsia="Calibri"/>
          <w:sz w:val="28"/>
          <w:szCs w:val="28"/>
          <w:lang w:eastAsia="en-US"/>
        </w:rPr>
        <w:t>: «Перекличка дятлов», «Разговор древних людей» (шумовые музыкальные инструменты, твёрдые предметы — карандаш, камушки и т. д.); звукоподражание «Мотор».</w:t>
      </w:r>
    </w:p>
    <w:p w14:paraId="17FC962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Исполнение мелодий</w:t>
      </w:r>
      <w:r w:rsidRPr="00E33340">
        <w:rPr>
          <w:rFonts w:eastAsia="Calibri"/>
          <w:sz w:val="28"/>
          <w:szCs w:val="28"/>
          <w:lang w:eastAsia="en-US"/>
        </w:rPr>
        <w:t>, сочинённых детьми (музыкальные инструменты: металлофон, детский синтезатор).</w:t>
      </w:r>
    </w:p>
    <w:p w14:paraId="501A353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Музыкально-инструментальные импровизации</w:t>
      </w:r>
      <w:r w:rsidRPr="00E33340">
        <w:rPr>
          <w:rFonts w:eastAsia="Calibri"/>
          <w:sz w:val="28"/>
          <w:szCs w:val="28"/>
          <w:lang w:eastAsia="en-US"/>
        </w:rPr>
        <w:t>.</w:t>
      </w:r>
    </w:p>
    <w:p w14:paraId="18780B9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lastRenderedPageBreak/>
        <w:t>Слушание музыки</w:t>
      </w:r>
      <w:r w:rsidRPr="00E33340">
        <w:rPr>
          <w:rFonts w:eastAsia="Calibri"/>
          <w:sz w:val="28"/>
          <w:szCs w:val="28"/>
          <w:lang w:eastAsia="en-US"/>
        </w:rPr>
        <w:t xml:space="preserve">. </w:t>
      </w:r>
      <w:r w:rsidRPr="00E33340">
        <w:rPr>
          <w:rFonts w:eastAsia="Calibri"/>
          <w:i/>
          <w:iCs/>
          <w:sz w:val="28"/>
          <w:szCs w:val="28"/>
          <w:lang w:eastAsia="en-US"/>
        </w:rPr>
        <w:t>Песни</w:t>
      </w:r>
      <w:r w:rsidRPr="00E33340">
        <w:rPr>
          <w:rFonts w:eastAsia="Calibri"/>
          <w:sz w:val="28"/>
          <w:szCs w:val="28"/>
          <w:lang w:eastAsia="en-US"/>
        </w:rPr>
        <w:t>: «Музыка» (муз.Г. Струве, сл. В. Исаковой).«Прекрасное далёко» (муз.Е. Крылатова, сл. Ю. Энтина). Народные песни и звучания музыкальных инструментов разных народов России. Народные наигрыши. «Вариации на тему русской народной песни «Среди долины ровныя» М.И. Глинки. «Среди долины ровныя» (стихи А. Мерзлякова, муз.народная). М.И. Глинка «Попутная песня». М.И. Глинка «Арагонская хота», «Ночь в Мадриде». «Патриотическая песня» (муз.М.И. Глинки, сл. А. Машистова).«Дуэт Короля и Принцессы» из мультфильма «По следам Бременских музыкантов» (муз.Г. Гладкова, сл. Ю. Энтина).«Вместе весело шагать» (муз.В. Шаинского, сл. М. Матусовского) в исполнении одного из известных детских хоровых коллективов.</w:t>
      </w:r>
    </w:p>
    <w:p w14:paraId="5060A74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Романсы </w:t>
      </w:r>
      <w:r w:rsidRPr="00E33340">
        <w:rPr>
          <w:rFonts w:eastAsia="Calibri"/>
          <w:sz w:val="28"/>
          <w:szCs w:val="28"/>
          <w:lang w:eastAsia="en-US"/>
        </w:rPr>
        <w:t>М.И. Глинки.</w:t>
      </w:r>
    </w:p>
    <w:p w14:paraId="26FEDE7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Пьесы</w:t>
      </w:r>
      <w:r w:rsidRPr="00E33340">
        <w:rPr>
          <w:rFonts w:eastAsia="Calibri"/>
          <w:sz w:val="28"/>
          <w:szCs w:val="28"/>
          <w:lang w:eastAsia="en-US"/>
        </w:rPr>
        <w:t>: С. Прокофьев «Утро», «Вечер». П.И. Чайковского «Октябрь, Осенняя песня», «Сентябрь. Охота» и «Ноябрь. На тройке», «Декабрь. Святки» и «Февраль. Масленица», «Январь. У камелька», «Март. Песнь жаворонка», «Апрель. Подснежник», «Май. Белые ночи», «Июнь. Баркарола», «Июль. Песня косаря», «Август. Жатва» из цикла «Времена года» П.И. Чайковского. «Старинная французская песенка», «Немецкая песенка», «Неаполитанская песенка», «Мама», «Игра в лошадки», «Болезнь куклы», «Нянина сказка» и «Баба-яга», «Утренняя молитва» и «В церкви» (из цикла «Детский альбом» П.И. Чайковского. А. Вивальди. «Концерт для флейты с оркестром» (фрагмент). Старинные пьесы для фортепьяно, скрипки и других музыкальных инструментов в исполнении учащихся музыкальной школы. «Отче наш» (фрагмент «Литургии» П.И. Чайковского).</w:t>
      </w:r>
    </w:p>
    <w:p w14:paraId="1AAA06A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Оперы</w:t>
      </w:r>
      <w:r w:rsidRPr="00E33340">
        <w:rPr>
          <w:rFonts w:eastAsia="Calibri"/>
          <w:sz w:val="28"/>
          <w:szCs w:val="28"/>
          <w:lang w:eastAsia="en-US"/>
        </w:rPr>
        <w:t>: М.П. Мусоргский «Рассвет на Москве-реке» (вступление к опере «Хованщина»), М.И. Глинка «Иван Сусанин», хор «Cлавься!», музыкальная картина «Море» — вступление ко второму акту оперы Н.А. Римского-Корсакова «Сказка о царе Салтане». Фрагменты оперы Н.А. Римского%</w:t>
      </w:r>
    </w:p>
    <w:p w14:paraId="07CDF2B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Корсакова «Снегурочка» (арии Деда Мороза и Снегурочки).</w:t>
      </w:r>
    </w:p>
    <w:p w14:paraId="02E4F2E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Балеты</w:t>
      </w:r>
      <w:r w:rsidRPr="00E33340">
        <w:rPr>
          <w:rFonts w:eastAsia="Calibri"/>
          <w:sz w:val="28"/>
          <w:szCs w:val="28"/>
          <w:lang w:eastAsia="en-US"/>
        </w:rPr>
        <w:t>: И.Ф. Стравинский «Весна священная» (фрагмент музыки к балету), П.И. Чайковский «Лебединое озеро» (повторение), музыка из балета-сказки С. Прокофьева «Золушка», П.И. Чайковский «Щелкунчик», «Спящая красавица».</w:t>
      </w:r>
    </w:p>
    <w:p w14:paraId="2446758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Симфоническая поэма </w:t>
      </w:r>
      <w:r w:rsidRPr="00E33340">
        <w:rPr>
          <w:rFonts w:eastAsia="Calibri"/>
          <w:sz w:val="28"/>
          <w:szCs w:val="28"/>
          <w:lang w:eastAsia="en-US"/>
        </w:rPr>
        <w:t>М.А. Балакирева «Русь» (фрагмент).</w:t>
      </w:r>
    </w:p>
    <w:p w14:paraId="3E16D8E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Записи </w:t>
      </w:r>
      <w:r w:rsidRPr="00E33340">
        <w:rPr>
          <w:rFonts w:eastAsia="Calibri"/>
          <w:sz w:val="28"/>
          <w:szCs w:val="28"/>
          <w:lang w:eastAsia="en-US"/>
        </w:rPr>
        <w:t>старинных церковных песнопений Русской православной церкви. Записи колокольных звонов.</w:t>
      </w:r>
    </w:p>
    <w:p w14:paraId="0D8C6DF1"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Фантазия для оркестра </w:t>
      </w:r>
      <w:r w:rsidRPr="00E33340">
        <w:rPr>
          <w:rFonts w:eastAsia="Calibri"/>
          <w:sz w:val="28"/>
          <w:szCs w:val="28"/>
          <w:lang w:eastAsia="en-US"/>
        </w:rPr>
        <w:t>«Камаринская» М.И. Глинки.</w:t>
      </w:r>
    </w:p>
    <w:p w14:paraId="5F625D5D"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Мелодия плясовой народной песни «Камаринская» в исполнении на балалайке.</w:t>
      </w:r>
    </w:p>
    <w:p w14:paraId="5BA4961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Симфоническая картина </w:t>
      </w:r>
      <w:r w:rsidRPr="00E33340">
        <w:rPr>
          <w:rFonts w:eastAsia="Calibri"/>
          <w:sz w:val="28"/>
          <w:szCs w:val="28"/>
          <w:lang w:eastAsia="en-US"/>
        </w:rPr>
        <w:t>Н.А. Римский-Корсаков «Садко» (фрагмент). Н.А. Римский-Корсаков «Океан, море синее» (вступление к опере «Садко») — повторение. Звучание</w:t>
      </w:r>
    </w:p>
    <w:p w14:paraId="541E0FD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гуслей.</w:t>
      </w:r>
    </w:p>
    <w:p w14:paraId="2052D379"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 xml:space="preserve">Симфоническая сказка </w:t>
      </w:r>
      <w:r w:rsidRPr="00E33340">
        <w:rPr>
          <w:rFonts w:eastAsia="Calibri"/>
          <w:sz w:val="28"/>
          <w:szCs w:val="28"/>
          <w:lang w:eastAsia="en-US"/>
        </w:rPr>
        <w:t>«Петя и волк» (фрагменты«Птичка», «Утка»).</w:t>
      </w:r>
    </w:p>
    <w:p w14:paraId="2487820E"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lastRenderedPageBreak/>
        <w:t xml:space="preserve">Звучание </w:t>
      </w:r>
      <w:r w:rsidRPr="00E33340">
        <w:rPr>
          <w:rFonts w:eastAsia="Calibri"/>
          <w:sz w:val="28"/>
          <w:szCs w:val="28"/>
          <w:lang w:eastAsia="en-US"/>
        </w:rPr>
        <w:t>разных духовых музыкальных инструментов, органа, струнных музыкальных инструментов, различных по составу инструментальных ансамблей, симфонического оркестра.</w:t>
      </w:r>
    </w:p>
    <w:p w14:paraId="7D95164B"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Пластические импровизации. Гимны </w:t>
      </w:r>
      <w:r w:rsidRPr="00E33340">
        <w:rPr>
          <w:rFonts w:eastAsia="Calibri"/>
          <w:sz w:val="28"/>
          <w:szCs w:val="28"/>
          <w:lang w:eastAsia="en-US"/>
        </w:rPr>
        <w:t>в исполнении духового оркестра.</w:t>
      </w:r>
    </w:p>
    <w:p w14:paraId="5B8538D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Арт-терапевтическая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Упражнения</w:t>
      </w:r>
      <w:r w:rsidRPr="00E33340">
        <w:rPr>
          <w:rFonts w:eastAsia="Calibri"/>
          <w:sz w:val="28"/>
          <w:szCs w:val="28"/>
          <w:lang w:eastAsia="en-US"/>
        </w:rPr>
        <w:t>: «Зеркало», «Пробуждение», «Расцветает подснежник» (под музыку П.И. Чайковского «Апрель.Подснежник»), «Весенний ручеёк» и др.</w:t>
      </w:r>
    </w:p>
    <w:p w14:paraId="20E1E0F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Игры</w:t>
      </w:r>
      <w:r w:rsidRPr="00E33340">
        <w:rPr>
          <w:rFonts w:eastAsia="Calibri"/>
          <w:sz w:val="28"/>
          <w:szCs w:val="28"/>
          <w:lang w:eastAsia="en-US"/>
        </w:rPr>
        <w:t xml:space="preserve">. </w:t>
      </w:r>
      <w:r w:rsidRPr="00E33340">
        <w:rPr>
          <w:rFonts w:eastAsia="Calibri"/>
          <w:i/>
          <w:iCs/>
          <w:sz w:val="28"/>
          <w:szCs w:val="28"/>
          <w:lang w:eastAsia="en-US"/>
        </w:rPr>
        <w:t>Слушание звуков природы</w:t>
      </w:r>
      <w:r w:rsidRPr="00E33340">
        <w:rPr>
          <w:rFonts w:eastAsia="Calibri"/>
          <w:sz w:val="28"/>
          <w:szCs w:val="28"/>
          <w:lang w:eastAsia="en-US"/>
        </w:rPr>
        <w:t>.</w:t>
      </w:r>
    </w:p>
    <w:p w14:paraId="1480A6F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музыкальной композиции</w:t>
      </w:r>
      <w:r w:rsidRPr="00E33340">
        <w:rPr>
          <w:rFonts w:eastAsia="Calibri"/>
          <w:sz w:val="28"/>
          <w:szCs w:val="28"/>
          <w:lang w:eastAsia="en-US"/>
        </w:rPr>
        <w:t xml:space="preserve">. </w:t>
      </w:r>
      <w:r w:rsidRPr="00E33340">
        <w:rPr>
          <w:rFonts w:eastAsia="Calibri"/>
          <w:i/>
          <w:iCs/>
          <w:sz w:val="28"/>
          <w:szCs w:val="28"/>
          <w:lang w:eastAsia="en-US"/>
        </w:rPr>
        <w:t>Сочинение мелодий</w:t>
      </w:r>
      <w:r w:rsidRPr="00E33340">
        <w:rPr>
          <w:rFonts w:eastAsia="Calibri"/>
          <w:sz w:val="28"/>
          <w:szCs w:val="28"/>
          <w:lang w:eastAsia="en-US"/>
        </w:rPr>
        <w:t xml:space="preserve">, </w:t>
      </w:r>
      <w:r w:rsidRPr="00E33340">
        <w:rPr>
          <w:rFonts w:eastAsia="Calibri"/>
          <w:i/>
          <w:iCs/>
          <w:sz w:val="28"/>
          <w:szCs w:val="28"/>
          <w:lang w:eastAsia="en-US"/>
        </w:rPr>
        <w:t>звуковых картин</w:t>
      </w:r>
      <w:r w:rsidRPr="00E33340">
        <w:rPr>
          <w:rFonts w:eastAsia="Calibri"/>
          <w:sz w:val="28"/>
          <w:szCs w:val="28"/>
          <w:lang w:eastAsia="en-US"/>
        </w:rPr>
        <w:t xml:space="preserve">, </w:t>
      </w:r>
      <w:r w:rsidRPr="00E33340">
        <w:rPr>
          <w:rFonts w:eastAsia="Calibri"/>
          <w:i/>
          <w:iCs/>
          <w:sz w:val="28"/>
          <w:szCs w:val="28"/>
          <w:lang w:eastAsia="en-US"/>
        </w:rPr>
        <w:t>музыкальных рассказов.</w:t>
      </w:r>
    </w:p>
    <w:p w14:paraId="269345C0"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Музыкально9пластическая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Танцы. Пластические импровизации.</w:t>
      </w:r>
    </w:p>
    <w:p w14:paraId="7AE7AAAB"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Музыкально9изобразительная деятельность</w:t>
      </w:r>
      <w:r w:rsidRPr="00E33340">
        <w:rPr>
          <w:rFonts w:eastAsia="Calibri"/>
          <w:sz w:val="28"/>
          <w:szCs w:val="28"/>
          <w:lang w:eastAsia="en-US"/>
        </w:rPr>
        <w:t xml:space="preserve">. </w:t>
      </w:r>
      <w:r w:rsidRPr="00E33340">
        <w:rPr>
          <w:rFonts w:eastAsia="Calibri"/>
          <w:i/>
          <w:iCs/>
          <w:sz w:val="28"/>
          <w:szCs w:val="28"/>
          <w:lang w:eastAsia="en-US"/>
        </w:rPr>
        <w:t>Беседы по картинам</w:t>
      </w:r>
      <w:r w:rsidRPr="00E33340">
        <w:rPr>
          <w:rFonts w:eastAsia="Calibri"/>
          <w:sz w:val="28"/>
          <w:szCs w:val="28"/>
          <w:lang w:eastAsia="en-US"/>
        </w:rPr>
        <w:t>.</w:t>
      </w:r>
    </w:p>
    <w:p w14:paraId="248B4CBF"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i/>
          <w:iCs/>
          <w:sz w:val="28"/>
          <w:szCs w:val="28"/>
          <w:lang w:eastAsia="en-US"/>
        </w:rPr>
        <w:t>Рисунки</w:t>
      </w:r>
      <w:r w:rsidRPr="00E33340">
        <w:rPr>
          <w:rFonts w:eastAsia="Calibri"/>
          <w:sz w:val="28"/>
          <w:szCs w:val="28"/>
          <w:lang w:eastAsia="en-US"/>
        </w:rPr>
        <w:t xml:space="preserve">, </w:t>
      </w:r>
      <w:r w:rsidRPr="00E33340">
        <w:rPr>
          <w:rFonts w:eastAsia="Calibri"/>
          <w:i/>
          <w:iCs/>
          <w:sz w:val="28"/>
          <w:szCs w:val="28"/>
          <w:lang w:eastAsia="en-US"/>
        </w:rPr>
        <w:t>иллюстрации музыкальных произведений.</w:t>
      </w:r>
    </w:p>
    <w:p w14:paraId="0F0C0126"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Музыкальная драматизация</w:t>
      </w:r>
      <w:r w:rsidRPr="00E33340">
        <w:rPr>
          <w:rFonts w:eastAsia="Calibri"/>
          <w:sz w:val="28"/>
          <w:szCs w:val="28"/>
          <w:lang w:eastAsia="en-US"/>
        </w:rPr>
        <w:t xml:space="preserve">. </w:t>
      </w:r>
      <w:r w:rsidRPr="00E33340">
        <w:rPr>
          <w:rFonts w:eastAsia="Calibri"/>
          <w:i/>
          <w:iCs/>
          <w:sz w:val="28"/>
          <w:szCs w:val="28"/>
          <w:lang w:eastAsia="en-US"/>
        </w:rPr>
        <w:t>Инсценирование под музыку. Инсценирование песен, сказок.</w:t>
      </w:r>
    </w:p>
    <w:p w14:paraId="5A94C66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Подготовка к проектной деятельности</w:t>
      </w:r>
      <w:r w:rsidRPr="00E33340">
        <w:rPr>
          <w:rFonts w:eastAsia="Calibri"/>
          <w:sz w:val="28"/>
          <w:szCs w:val="28"/>
          <w:lang w:eastAsia="en-US"/>
        </w:rPr>
        <w:t>. Разработка эскиза или макета Музыкальной машины времени. Обдумывание вопросов викторины «Музыка со всего света». Подбор материалов к книге «Музыка в жизни людей». Сбор аудио и видеозаписей музыкальных произведений для школьной</w:t>
      </w:r>
    </w:p>
    <w:p w14:paraId="188C2EB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музыкальной коллекции. Разработка программы школьного вечера «Великие русские композиторы».</w:t>
      </w:r>
    </w:p>
    <w:p w14:paraId="54E8FF64" w14:textId="77777777" w:rsidR="00721631" w:rsidRPr="00E33340" w:rsidRDefault="00721631" w:rsidP="00721631">
      <w:pPr>
        <w:jc w:val="both"/>
        <w:rPr>
          <w:rFonts w:eastAsia="Calibri"/>
          <w:sz w:val="28"/>
          <w:szCs w:val="28"/>
          <w:lang w:eastAsia="en-US"/>
        </w:rPr>
      </w:pPr>
    </w:p>
    <w:p w14:paraId="099A822A" w14:textId="77777777" w:rsidR="00721631" w:rsidRPr="00E33340" w:rsidRDefault="00721631" w:rsidP="00721631">
      <w:pPr>
        <w:autoSpaceDE w:val="0"/>
        <w:autoSpaceDN w:val="0"/>
        <w:adjustRightInd w:val="0"/>
        <w:jc w:val="both"/>
        <w:rPr>
          <w:rFonts w:eastAsia="Calibri"/>
          <w:b/>
          <w:bCs/>
          <w:sz w:val="28"/>
          <w:szCs w:val="28"/>
          <w:lang w:eastAsia="en-US"/>
        </w:rPr>
      </w:pPr>
      <w:r w:rsidRPr="00E33340">
        <w:rPr>
          <w:rFonts w:eastAsia="Calibri"/>
          <w:b/>
          <w:bCs/>
          <w:sz w:val="28"/>
          <w:szCs w:val="28"/>
          <w:lang w:eastAsia="en-US"/>
        </w:rPr>
        <w:t>СОДЕРЖАНИЕ ПРОГРАММЫ</w:t>
      </w:r>
    </w:p>
    <w:p w14:paraId="078028C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 xml:space="preserve">3 класс </w:t>
      </w:r>
      <w:r w:rsidRPr="00E33340">
        <w:rPr>
          <w:rFonts w:eastAsia="Calibri"/>
          <w:sz w:val="28"/>
          <w:szCs w:val="28"/>
          <w:lang w:eastAsia="en-US"/>
        </w:rPr>
        <w:t>(34 ч)</w:t>
      </w:r>
    </w:p>
    <w:p w14:paraId="5AA9118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Основы музыкальных знаний</w:t>
      </w:r>
      <w:r w:rsidRPr="00E33340">
        <w:rPr>
          <w:rFonts w:eastAsia="Calibri"/>
          <w:sz w:val="28"/>
          <w:szCs w:val="28"/>
          <w:lang w:eastAsia="en-US"/>
        </w:rPr>
        <w:t>. Общее представление о концертном зале. Знаменитые концертные залы России. Общее представление о концерте хоровой музыки. Краткое</w:t>
      </w:r>
    </w:p>
    <w:p w14:paraId="2311C9C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знакомство с известными российскими старинными и современными профессиональными хоровыми коллективами.</w:t>
      </w:r>
    </w:p>
    <w:p w14:paraId="7C767C1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Понятие «гимн». Первоначальные сведения о происхождении древнерусского церковно-певческого искусства. Понятие «кантата». Композитор С.С. Прокофьев и его кантата</w:t>
      </w:r>
    </w:p>
    <w:p w14:paraId="68831295"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«Александр Невский». Идея патриотизма в музыке. Понятие «камерная музыка» и её основные жанры. Камерная вокальная и камерная инструментальная музыка. Первоначальная общая характеристика малых музыкальных форм (куплетной, одночастной, двухчастной и трёхчастной). Знаменитые музыканты-исполнители камерной музыки. Первоначальные сведения об истории русского романса. Общее представление о пьесе как жанре камерной инструментальной музыки. Общее представление о сонате как жанре камерной инструментальной музыки. Первоначальные сведения об истории возникновения симфонических оркестров.</w:t>
      </w:r>
    </w:p>
    <w:p w14:paraId="076CE02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Современный симфонический оркестр, его музыкальные инструменты и расположение на сцене концертного зала.</w:t>
      </w:r>
    </w:p>
    <w:p w14:paraId="76DF3172"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lastRenderedPageBreak/>
        <w:t>Общее представление о сюите как крупной музыкальной форме и о симфонической сюите. Первоначальное представление о понятии «духовный стих». Общие представления о театре как синтетическом виде искусства. Первоначальные сведения об истории рождения театрального искусства в Древней Греции. Роль музыки в театральном искусстве.</w:t>
      </w:r>
    </w:p>
    <w:p w14:paraId="6B78CBF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Особенности устройства театрального здания (сцены, оркестровой «ямы», зрительного зала и др.). Особенности музыкального театра по сравнению с драматическим. Многообразие видов музыкальных театров: детский музыкальный театр, оперный театр, театр оперы и балета, театр оперетты и др. Некоторые знаменитые музыкальные театры России и зарубежных стран. Опера. Балет. Мюзикл. Знакомство </w:t>
      </w:r>
      <w:r w:rsidRPr="00E33340">
        <w:rPr>
          <w:rFonts w:eastAsia="Calibri"/>
          <w:sz w:val="28"/>
          <w:szCs w:val="28"/>
        </w:rPr>
        <w:t>с жанром</w:t>
      </w:r>
      <w:r w:rsidRPr="00E33340">
        <w:rPr>
          <w:rFonts w:eastAsia="Calibri"/>
          <w:sz w:val="28"/>
          <w:szCs w:val="28"/>
          <w:lang w:eastAsia="en-US"/>
        </w:rPr>
        <w:t xml:space="preserve"> либретто. Музей, музейные экспонаты, музейные</w:t>
      </w:r>
    </w:p>
    <w:p w14:paraId="14368034"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экспозиции, музейные хранилища. Известные музыкальные музеи России и мира. Общее представление о музыкальных отделах библиотек. Общее представление о музыкальных школах и изучаемых в них предметах. Понятия «сольфеджио», «лад», «мажор», «минор», «диез», «бемоль»,</w:t>
      </w:r>
    </w:p>
    <w:p w14:paraId="09E115E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«тональность». Понятие «интервал». Интервалы от примы до октавы. Интервалы и мелодия. Интервалы и аккорд. Понятия «хор», «дирижёр», «хоровая партия», «певческое дыхание», «звукоизвлечение», «звуковедение», «унисон».</w:t>
      </w:r>
    </w:p>
    <w:p w14:paraId="1B11C53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Музыкально-исполнительская деятельность</w:t>
      </w:r>
      <w:r w:rsidRPr="00E33340">
        <w:rPr>
          <w:rFonts w:eastAsia="Calibri"/>
          <w:sz w:val="28"/>
          <w:szCs w:val="28"/>
          <w:lang w:eastAsia="en-US"/>
        </w:rPr>
        <w:t xml:space="preserve">. </w:t>
      </w:r>
    </w:p>
    <w:p w14:paraId="13C78C5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i/>
          <w:iCs/>
          <w:sz w:val="28"/>
          <w:szCs w:val="28"/>
          <w:lang w:eastAsia="en-US"/>
        </w:rPr>
        <w:t>Пение</w:t>
      </w:r>
      <w:r w:rsidRPr="00E33340">
        <w:rPr>
          <w:rFonts w:eastAsia="Calibri"/>
          <w:sz w:val="28"/>
          <w:szCs w:val="28"/>
          <w:lang w:eastAsia="en-US"/>
        </w:rPr>
        <w:t>:</w:t>
      </w:r>
    </w:p>
    <w:p w14:paraId="6960031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«Концертное» исполнение песни из программы 2 класса. Повторение хором песни В. Шаинского «Вместе весело шагать» (сл. М. Матусовского). А. Александров «Государственный гимн Российской Федерации» (сл. С. Михалкова). Обиходные песнопения (например: фрагменты Символа веры, тропаря Рождества Христова и др.). Хор девушек из оперы П.И. Чайковского «Евгений Онегин» (первая фраза). Фрагмент четвёртой части кантаты С.С. Прокофьева «Александр Невский» («Вставайте, люди русские»). Песня Ю. Гурьева «Родина моя» (сл. С. Виноградовой). Русская народная песня «Вспомним, братцы, Русь и славу»). Повторение</w:t>
      </w:r>
    </w:p>
    <w:p w14:paraId="2363F54F"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одной из песен композиторов-классиков. </w:t>
      </w:r>
      <w:r w:rsidRPr="00E33340">
        <w:rPr>
          <w:rFonts w:eastAsia="Calibri"/>
          <w:i/>
          <w:iCs/>
          <w:sz w:val="28"/>
          <w:szCs w:val="28"/>
          <w:lang w:eastAsia="en-US"/>
        </w:rPr>
        <w:t xml:space="preserve">Мелодекламации </w:t>
      </w:r>
      <w:r w:rsidRPr="00E33340">
        <w:rPr>
          <w:rFonts w:eastAsia="Calibri"/>
          <w:sz w:val="28"/>
          <w:szCs w:val="28"/>
          <w:lang w:eastAsia="en-US"/>
        </w:rPr>
        <w:t xml:space="preserve">текстов романсов. </w:t>
      </w:r>
      <w:r w:rsidRPr="00E33340">
        <w:rPr>
          <w:rFonts w:eastAsia="Calibri"/>
          <w:i/>
          <w:iCs/>
          <w:sz w:val="28"/>
          <w:szCs w:val="28"/>
          <w:lang w:eastAsia="en-US"/>
        </w:rPr>
        <w:t>Элементарное музицирование</w:t>
      </w:r>
      <w:r w:rsidRPr="00E33340">
        <w:rPr>
          <w:rFonts w:eastAsia="Calibri"/>
          <w:sz w:val="28"/>
          <w:szCs w:val="28"/>
          <w:lang w:eastAsia="en-US"/>
        </w:rPr>
        <w:t xml:space="preserve">. Музыкально-инструментальные </w:t>
      </w:r>
      <w:r w:rsidRPr="00E33340">
        <w:rPr>
          <w:rFonts w:eastAsia="Calibri"/>
          <w:i/>
          <w:iCs/>
          <w:sz w:val="28"/>
          <w:szCs w:val="28"/>
          <w:lang w:eastAsia="en-US"/>
        </w:rPr>
        <w:t>импровизации.</w:t>
      </w:r>
    </w:p>
    <w:p w14:paraId="4CC68AA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b/>
          <w:bCs/>
          <w:sz w:val="28"/>
          <w:szCs w:val="28"/>
          <w:lang w:eastAsia="en-US"/>
        </w:rPr>
        <w:t>Слушание музыки</w:t>
      </w:r>
      <w:r w:rsidRPr="00E33340">
        <w:rPr>
          <w:rFonts w:eastAsia="Calibri"/>
          <w:sz w:val="28"/>
          <w:szCs w:val="28"/>
          <w:lang w:eastAsia="en-US"/>
        </w:rPr>
        <w:t>. Знакомое произведение классической музыки или его фрагмент в концертном исполнении (видеозапись). Фрагмент концерта хоровой музыки (видеозапись). Видеозаписи концертных исполнений гимнов РФ и г. Москвы. Концертное исполнение произведений древне%</w:t>
      </w:r>
    </w:p>
    <w:p w14:paraId="77C1EFEC"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русского церковно-певческого искусства и фрагмента «Всенощного бдения» П.И. Чайковского. Хор девушек из оперы</w:t>
      </w:r>
    </w:p>
    <w:p w14:paraId="661E26F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П.И. Чайковского «Евгений Онегин». Хор Н.А. Римского-Корсакова «На севере диком» (сл. М.Ю. Лермонтова). Четвёртая часть кантаты С.С. Прокофьева «Александр Невский» («Вставайте, люди русские»). Знакомые произведения камерной музыки в концертном исполнении. Видеоза%</w:t>
      </w:r>
    </w:p>
    <w:p w14:paraId="2DC9EA36"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писи концертного исполнения романсов А. Варламова «Белеет парус одинокий» (сл. М. Лермонтова), А. Алябьева «Соловей» (сл. А. Дельвига). А. </w:t>
      </w:r>
      <w:r w:rsidRPr="00E33340">
        <w:rPr>
          <w:rFonts w:eastAsia="Calibri"/>
          <w:sz w:val="28"/>
          <w:szCs w:val="28"/>
          <w:lang w:eastAsia="en-US"/>
        </w:rPr>
        <w:lastRenderedPageBreak/>
        <w:t>Рыбников «Романс черепахи Тортиллы» (сл. Ю. Энтина) из кинофильма «Приключения Буратино». А. Лядов «Бирюльки», «Про старину» (видеозаписи концертного исполнения). Л.В. Бетховен. Соната №14 («Лунная»). Б. Бриттен «Путеводитель по оркестру для юношества». П. Чайковский. Симфония № 1 (Зимние</w:t>
      </w:r>
    </w:p>
    <w:p w14:paraId="362AE598"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грёзы) — фрагмент. А. Бородин. Симфония № 2 («Богатырская») — фрагменты. А. Лядов «Восемь русских народных песен» для симфонического оркестра (фрагменты). Симфонические картины А. Лядова «Баба-яга» и «Волшебное озеро» (фрагменты). Фрагменты музыкальных спектаклей (в</w:t>
      </w:r>
    </w:p>
    <w:p w14:paraId="26B6D91A"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видеозаписях). Фрагмент старинной итальянской оперы (по выбору учителя). Фрагменты оперы М.И. Глинки «Руслан и Людмила» (например, «Песни Бояна», «Каватины Людмилы», «Арии Руслана», «Рондо Фарлафа», «Марша Черномора», хора «Лель таинственный», танцев разных народов мира — лезгинки, арабского и турецкого). Старинные русские народные свадебные песни. Фрагменты оперы Н. Римского-Корсакова «Снегурочка»: «Песня и пляска птиц»,</w:t>
      </w:r>
    </w:p>
    <w:p w14:paraId="4FB38EF7"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ария Снегурочки (из Пролога), песни Леля, хоры «Ай, во поле липенька» и «А мы просо сеяли». Фрагменты детских опер (в видеозаписях). Русский и неаполитанский танцы из балета П.И. Чайковского «Лебединое озеро». Фрагменты музыки И. Стравинского к балету «Петрушка». Фрагменты музыки к детским балетам (в видеозаписи). Фрагменты музыки из известных оперетт (например, «Летучая мышь» или «Принцесса цирка»). Фрагменты мюзиклов (в видеозаписях). Произведения одного или нескольких композиторов, чей дом-музей «посетили» учащиеся во время воображаемого путешествия по музыкальным музеям мира. Записи звучания старинных музыкальных инструментов.</w:t>
      </w:r>
    </w:p>
    <w:p w14:paraId="36806F60"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 xml:space="preserve">Звучание механического пианино и других старинных механических музыкальных устройств. Звучание </w:t>
      </w:r>
      <w:r w:rsidRPr="00E33340">
        <w:rPr>
          <w:rFonts w:eastAsia="Calibri"/>
          <w:sz w:val="28"/>
          <w:szCs w:val="28"/>
        </w:rPr>
        <w:t>виниловых пластинок</w:t>
      </w:r>
      <w:r w:rsidRPr="00E33340">
        <w:rPr>
          <w:rFonts w:eastAsia="Calibri"/>
          <w:sz w:val="28"/>
          <w:szCs w:val="28"/>
          <w:lang w:eastAsia="en-US"/>
        </w:rPr>
        <w:t xml:space="preserve">. А. Лядов «Музыкальная табакерка». П. Чайковский «Шарманщик поёт». Записи звучания музыкальных инструментов, изображённых в произведениях живописи и народного декоративно-прикладного творчества. </w:t>
      </w:r>
    </w:p>
    <w:p w14:paraId="783D80F3" w14:textId="77777777" w:rsidR="00721631" w:rsidRPr="00E33340" w:rsidRDefault="00721631" w:rsidP="00721631">
      <w:pPr>
        <w:autoSpaceDE w:val="0"/>
        <w:autoSpaceDN w:val="0"/>
        <w:adjustRightInd w:val="0"/>
        <w:jc w:val="both"/>
        <w:rPr>
          <w:rFonts w:eastAsia="Calibri"/>
          <w:sz w:val="28"/>
          <w:szCs w:val="28"/>
          <w:lang w:eastAsia="en-US"/>
        </w:rPr>
      </w:pPr>
      <w:r w:rsidRPr="00E33340">
        <w:rPr>
          <w:rFonts w:eastAsia="Calibri"/>
          <w:sz w:val="28"/>
          <w:szCs w:val="28"/>
          <w:lang w:eastAsia="en-US"/>
        </w:rPr>
        <w:t>Любые музыкальные произведения из программы 3 класса, написанные в мажорном и минорном ладах. Звучания различных интервалов.</w:t>
      </w:r>
    </w:p>
    <w:p w14:paraId="6A88EAA1"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Музыкально-изобразительная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Рисунки </w:t>
      </w:r>
      <w:r w:rsidRPr="00E33340">
        <w:rPr>
          <w:rFonts w:eastAsia="Calibri"/>
          <w:sz w:val="28"/>
          <w:szCs w:val="28"/>
          <w:lang w:eastAsia="en-US"/>
        </w:rPr>
        <w:t xml:space="preserve">героев музыкальных произведений. </w:t>
      </w:r>
      <w:r w:rsidRPr="00E33340">
        <w:rPr>
          <w:rFonts w:eastAsia="Calibri"/>
          <w:i/>
          <w:iCs/>
          <w:sz w:val="28"/>
          <w:szCs w:val="28"/>
          <w:lang w:eastAsia="en-US"/>
        </w:rPr>
        <w:t>Рисование под музыку</w:t>
      </w:r>
      <w:r w:rsidRPr="00E33340">
        <w:rPr>
          <w:rFonts w:eastAsia="Calibri"/>
          <w:sz w:val="28"/>
          <w:szCs w:val="28"/>
          <w:lang w:eastAsia="en-US"/>
        </w:rPr>
        <w:t>.</w:t>
      </w:r>
    </w:p>
    <w:p w14:paraId="219E022D"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sz w:val="28"/>
          <w:szCs w:val="28"/>
          <w:lang w:eastAsia="en-US"/>
        </w:rPr>
        <w:t>З</w:t>
      </w:r>
      <w:r w:rsidRPr="00E33340">
        <w:rPr>
          <w:rFonts w:eastAsia="Calibri"/>
          <w:i/>
          <w:iCs/>
          <w:sz w:val="28"/>
          <w:szCs w:val="28"/>
          <w:lang w:eastAsia="en-US"/>
        </w:rPr>
        <w:t xml:space="preserve">накомство </w:t>
      </w:r>
      <w:r w:rsidRPr="00E33340">
        <w:rPr>
          <w:rFonts w:eastAsia="Calibri"/>
          <w:sz w:val="28"/>
          <w:szCs w:val="28"/>
          <w:lang w:eastAsia="en-US"/>
        </w:rPr>
        <w:t xml:space="preserve">с картинами полотен. </w:t>
      </w:r>
      <w:r w:rsidRPr="00E33340">
        <w:rPr>
          <w:rFonts w:eastAsia="Calibri"/>
          <w:i/>
          <w:iCs/>
          <w:sz w:val="28"/>
          <w:szCs w:val="28"/>
          <w:lang w:eastAsia="en-US"/>
        </w:rPr>
        <w:t>Эскизы костюмов и декораций</w:t>
      </w:r>
      <w:r w:rsidRPr="00E33340">
        <w:rPr>
          <w:rFonts w:eastAsia="Calibri"/>
          <w:sz w:val="28"/>
          <w:szCs w:val="28"/>
          <w:lang w:eastAsia="en-US"/>
        </w:rPr>
        <w:t xml:space="preserve">. </w:t>
      </w:r>
      <w:r w:rsidRPr="00E33340">
        <w:rPr>
          <w:rFonts w:eastAsia="Calibri"/>
          <w:i/>
          <w:iCs/>
          <w:sz w:val="28"/>
          <w:szCs w:val="28"/>
          <w:lang w:eastAsia="en-US"/>
        </w:rPr>
        <w:t>Гримирование</w:t>
      </w:r>
      <w:r w:rsidRPr="00E33340">
        <w:rPr>
          <w:rFonts w:eastAsia="Calibri"/>
          <w:sz w:val="28"/>
          <w:szCs w:val="28"/>
          <w:lang w:eastAsia="en-US"/>
        </w:rPr>
        <w:t xml:space="preserve">. </w:t>
      </w:r>
      <w:r w:rsidRPr="00E33340">
        <w:rPr>
          <w:rFonts w:eastAsia="Calibri"/>
          <w:i/>
          <w:iCs/>
          <w:sz w:val="28"/>
          <w:szCs w:val="28"/>
          <w:lang w:eastAsia="en-US"/>
        </w:rPr>
        <w:t xml:space="preserve">Рисование и озвучивание </w:t>
      </w:r>
      <w:r w:rsidRPr="00E33340">
        <w:rPr>
          <w:rFonts w:eastAsia="Calibri"/>
          <w:sz w:val="28"/>
          <w:szCs w:val="28"/>
        </w:rPr>
        <w:t>голосом рисунков</w:t>
      </w:r>
      <w:r w:rsidRPr="00E33340">
        <w:rPr>
          <w:rFonts w:eastAsia="Calibri"/>
          <w:sz w:val="28"/>
          <w:szCs w:val="28"/>
          <w:lang w:eastAsia="en-US"/>
        </w:rPr>
        <w:t>.</w:t>
      </w:r>
    </w:p>
    <w:p w14:paraId="45C62A1A"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Арт-терапевтическая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Упражнения, музыкальные игры</w:t>
      </w:r>
      <w:r w:rsidRPr="00E33340">
        <w:rPr>
          <w:rFonts w:eastAsia="Calibri"/>
          <w:sz w:val="28"/>
          <w:szCs w:val="28"/>
          <w:lang w:eastAsia="en-US"/>
        </w:rPr>
        <w:t>.</w:t>
      </w:r>
    </w:p>
    <w:p w14:paraId="5E49F24C" w14:textId="77777777" w:rsidR="00721631" w:rsidRPr="00E33340" w:rsidRDefault="00721631" w:rsidP="00721631">
      <w:pPr>
        <w:autoSpaceDE w:val="0"/>
        <w:autoSpaceDN w:val="0"/>
        <w:adjustRightInd w:val="0"/>
        <w:jc w:val="both"/>
        <w:rPr>
          <w:rFonts w:eastAsia="Calibri"/>
          <w:i/>
          <w:iCs/>
          <w:sz w:val="28"/>
          <w:szCs w:val="28"/>
          <w:lang w:eastAsia="en-US"/>
        </w:rPr>
      </w:pPr>
      <w:r w:rsidRPr="00E33340">
        <w:rPr>
          <w:rFonts w:eastAsia="Calibri"/>
          <w:b/>
          <w:bCs/>
          <w:sz w:val="28"/>
          <w:szCs w:val="28"/>
          <w:lang w:eastAsia="en-US"/>
        </w:rPr>
        <w:t>Музыкально-пластическая деятельность</w:t>
      </w:r>
      <w:r w:rsidRPr="00E33340">
        <w:rPr>
          <w:rFonts w:eastAsia="Calibri"/>
          <w:sz w:val="28"/>
          <w:szCs w:val="28"/>
          <w:lang w:eastAsia="en-US"/>
        </w:rPr>
        <w:t xml:space="preserve">. </w:t>
      </w:r>
      <w:r w:rsidRPr="00E33340">
        <w:rPr>
          <w:rFonts w:eastAsia="Calibri"/>
          <w:i/>
          <w:iCs/>
          <w:sz w:val="28"/>
          <w:szCs w:val="28"/>
          <w:lang w:eastAsia="en-US"/>
        </w:rPr>
        <w:t xml:space="preserve">Имитация игры </w:t>
      </w:r>
      <w:r w:rsidRPr="00E33340">
        <w:rPr>
          <w:rFonts w:eastAsia="Calibri"/>
          <w:sz w:val="28"/>
          <w:szCs w:val="28"/>
          <w:lang w:eastAsia="en-US"/>
        </w:rPr>
        <w:t xml:space="preserve">на различных музыкальных инструментах, входящих в состав симфонического оркестра. </w:t>
      </w:r>
      <w:r w:rsidRPr="00E33340">
        <w:rPr>
          <w:rFonts w:eastAsia="Calibri"/>
          <w:i/>
          <w:iCs/>
          <w:sz w:val="28"/>
          <w:szCs w:val="28"/>
          <w:lang w:eastAsia="en-US"/>
        </w:rPr>
        <w:t>Инсценировки. Пластические импровизации</w:t>
      </w:r>
      <w:r w:rsidRPr="00E33340">
        <w:rPr>
          <w:rFonts w:eastAsia="Calibri"/>
          <w:sz w:val="28"/>
          <w:szCs w:val="28"/>
          <w:lang w:eastAsia="en-US"/>
        </w:rPr>
        <w:t>.</w:t>
      </w:r>
    </w:p>
    <w:p w14:paraId="662CA178" w14:textId="77777777" w:rsidR="00721631" w:rsidRPr="00E33340" w:rsidRDefault="00721631" w:rsidP="00721631">
      <w:pPr>
        <w:jc w:val="both"/>
        <w:rPr>
          <w:rFonts w:eastAsia="Calibri"/>
          <w:sz w:val="28"/>
          <w:szCs w:val="28"/>
          <w:lang w:eastAsia="en-US"/>
        </w:rPr>
      </w:pPr>
    </w:p>
    <w:p w14:paraId="593B787F" w14:textId="77777777" w:rsidR="00721631" w:rsidRPr="00E33340" w:rsidRDefault="00721631" w:rsidP="00721631">
      <w:pPr>
        <w:jc w:val="both"/>
        <w:rPr>
          <w:iCs/>
          <w:sz w:val="28"/>
          <w:szCs w:val="28"/>
        </w:rPr>
      </w:pPr>
      <w:r w:rsidRPr="00E33340">
        <w:rPr>
          <w:b/>
          <w:sz w:val="28"/>
          <w:szCs w:val="28"/>
        </w:rPr>
        <w:t>Содержание программы 4 класс</w:t>
      </w:r>
      <w:r w:rsidRPr="00E33340">
        <w:rPr>
          <w:sz w:val="28"/>
          <w:szCs w:val="28"/>
        </w:rPr>
        <w:t xml:space="preserve"> (34ч.)</w:t>
      </w:r>
    </w:p>
    <w:p w14:paraId="598A7C4C" w14:textId="77777777" w:rsidR="00721631" w:rsidRPr="00E33340" w:rsidRDefault="00721631" w:rsidP="00721631">
      <w:pPr>
        <w:autoSpaceDE w:val="0"/>
        <w:autoSpaceDN w:val="0"/>
        <w:adjustRightInd w:val="0"/>
        <w:jc w:val="both"/>
        <w:rPr>
          <w:sz w:val="28"/>
          <w:szCs w:val="28"/>
        </w:rPr>
      </w:pPr>
      <w:r w:rsidRPr="00E33340">
        <w:rPr>
          <w:b/>
          <w:bCs/>
          <w:sz w:val="28"/>
          <w:szCs w:val="28"/>
        </w:rPr>
        <w:t xml:space="preserve"> Основы музыкальных знаний</w:t>
      </w:r>
      <w:r w:rsidRPr="00E33340">
        <w:rPr>
          <w:sz w:val="28"/>
          <w:szCs w:val="28"/>
        </w:rPr>
        <w:t xml:space="preserve">. Воображаемое путешествие в Германию, на родину И.С. Баха. Роль семейных традиций, домашнего музицирования в </w:t>
      </w:r>
      <w:r w:rsidRPr="00E33340">
        <w:rPr>
          <w:sz w:val="28"/>
          <w:szCs w:val="28"/>
        </w:rPr>
        <w:lastRenderedPageBreak/>
        <w:t>воспитании композитора. Воображаемое путешествие в Австрию, на родину В.А. Моцарта. Роль семейных традиций, домашнего музицирования в воспитании композитора. Продолжение знакомства с музыкальными формами: рондо, канон. Музыкальные турниры поэтов-певцов, выступления бродячих музыкантов, домашнее музицирование обитателей рыцарских замков.  Полонез — танец и музыкальная пьеса танцевального характера. Вальс как бальный танец и музыкальная пьеса танцевального характера. Менуэт, гавот, мазурка и полька как бальные танцы и музыкальные пьесы танцевального характера. Карнавал — одна из традиционных форм европейской светской и простонародной культур. Музыкальные «отражения» истории России от древних времён до наших дней, традиций народной культуры, духовно-нравственных ценностей и идеалов русского народа. Композитор И.Ф. Стравинский. Понятие «симфоническая поэма». Композитор Г.В. Свиридов и его произведения, посвящённые Родине, истории и традициям народной культуры. Повторение понятия «кантата». Связь церковной музыки с жизнью и историей русского народа.</w:t>
      </w:r>
    </w:p>
    <w:p w14:paraId="30CF597C" w14:textId="77777777" w:rsidR="00721631" w:rsidRPr="00E33340" w:rsidRDefault="00721631" w:rsidP="00721631">
      <w:pPr>
        <w:autoSpaceDE w:val="0"/>
        <w:autoSpaceDN w:val="0"/>
        <w:adjustRightInd w:val="0"/>
        <w:jc w:val="both"/>
        <w:rPr>
          <w:sz w:val="28"/>
          <w:szCs w:val="28"/>
        </w:rPr>
      </w:pPr>
      <w:r w:rsidRPr="00E33340">
        <w:rPr>
          <w:sz w:val="28"/>
          <w:szCs w:val="28"/>
        </w:rPr>
        <w:t>Обиходные песнопения русской православной церкви, посвящённые церковным праздникам. Православный партес.</w:t>
      </w:r>
    </w:p>
    <w:p w14:paraId="1DA8B6C7" w14:textId="77777777" w:rsidR="00721631" w:rsidRPr="00E33340" w:rsidRDefault="00721631" w:rsidP="00721631">
      <w:pPr>
        <w:autoSpaceDE w:val="0"/>
        <w:autoSpaceDN w:val="0"/>
        <w:adjustRightInd w:val="0"/>
        <w:jc w:val="both"/>
        <w:rPr>
          <w:sz w:val="28"/>
          <w:szCs w:val="28"/>
        </w:rPr>
      </w:pPr>
      <w:r w:rsidRPr="00E33340">
        <w:rPr>
          <w:sz w:val="28"/>
          <w:szCs w:val="28"/>
        </w:rPr>
        <w:t>Понятия «тропарь», «кондак», «стихира», «антифон», «концерт для хора». История колокольных звонов на Руси. Скоморохи и смеховая</w:t>
      </w:r>
    </w:p>
    <w:p w14:paraId="6C78A3C4" w14:textId="77777777" w:rsidR="00721631" w:rsidRPr="00E33340" w:rsidRDefault="00721631" w:rsidP="00721631">
      <w:pPr>
        <w:autoSpaceDE w:val="0"/>
        <w:autoSpaceDN w:val="0"/>
        <w:adjustRightInd w:val="0"/>
        <w:jc w:val="both"/>
        <w:rPr>
          <w:sz w:val="28"/>
          <w:szCs w:val="28"/>
        </w:rPr>
      </w:pPr>
      <w:r w:rsidRPr="00E33340">
        <w:rPr>
          <w:sz w:val="28"/>
          <w:szCs w:val="28"/>
        </w:rPr>
        <w:t>культура Древней Руси. Сказочные образы и сюжеты в музыкальном искусстве. Связь оперы с русским фольклором.</w:t>
      </w:r>
    </w:p>
    <w:p w14:paraId="6B2F8E3C" w14:textId="77777777" w:rsidR="00721631" w:rsidRPr="00E33340" w:rsidRDefault="00721631" w:rsidP="00721631">
      <w:pPr>
        <w:autoSpaceDE w:val="0"/>
        <w:autoSpaceDN w:val="0"/>
        <w:adjustRightInd w:val="0"/>
        <w:jc w:val="both"/>
        <w:rPr>
          <w:sz w:val="28"/>
          <w:szCs w:val="28"/>
        </w:rPr>
      </w:pPr>
      <w:r w:rsidRPr="00E33340">
        <w:rPr>
          <w:sz w:val="28"/>
          <w:szCs w:val="28"/>
        </w:rPr>
        <w:t xml:space="preserve">Общее представление об отражении в музыке образов и событий недавнего прошлого нашей страны, о революционных песнях и маршах. Взаимосвязь музыкального искусства и искусства кино. Песни, танцы и марши И. Дунаевского и других знаменитых советских композиторов в довоенных и послевоенных кинофильмах. Роль музыки на фронтах Великой Отечественной войны и в тылу. </w:t>
      </w:r>
    </w:p>
    <w:p w14:paraId="1A7093B4" w14:textId="77777777" w:rsidR="00721631" w:rsidRPr="00E33340" w:rsidRDefault="00721631" w:rsidP="00721631">
      <w:pPr>
        <w:autoSpaceDE w:val="0"/>
        <w:autoSpaceDN w:val="0"/>
        <w:adjustRightInd w:val="0"/>
        <w:jc w:val="both"/>
        <w:rPr>
          <w:sz w:val="28"/>
          <w:szCs w:val="28"/>
        </w:rPr>
      </w:pPr>
      <w:r w:rsidRPr="00E33340">
        <w:rPr>
          <w:sz w:val="28"/>
          <w:szCs w:val="28"/>
        </w:rPr>
        <w:t>Творчество композитора и педагога Д.Б. Кабалевского. Песни советских композиторов (А. Пахмутовой и др.) о космосе и космонавтах. Музыка на спортивных состязаниях, олимпиадах. Общее представление о жанре авторской песни и о движении авторской песни в</w:t>
      </w:r>
    </w:p>
    <w:p w14:paraId="6BDF1643" w14:textId="77777777" w:rsidR="00721631" w:rsidRPr="00E33340" w:rsidRDefault="00721631" w:rsidP="00721631">
      <w:pPr>
        <w:autoSpaceDE w:val="0"/>
        <w:autoSpaceDN w:val="0"/>
        <w:adjustRightInd w:val="0"/>
        <w:jc w:val="both"/>
        <w:rPr>
          <w:sz w:val="28"/>
          <w:szCs w:val="28"/>
        </w:rPr>
      </w:pPr>
      <w:r w:rsidRPr="00E33340">
        <w:rPr>
          <w:sz w:val="28"/>
          <w:szCs w:val="28"/>
        </w:rPr>
        <w:t>России. Колыбельные песни и их роль в воспитании и развитии личности ребёнка. Музыка и свадебные песни как часть традиционной народной свадьбы. Понятие «фольклор». Фестивали фольклора в России. История гитары. Традиционная семиструнная гитара,</w:t>
      </w:r>
    </w:p>
    <w:p w14:paraId="6865F92E" w14:textId="77777777" w:rsidR="00721631" w:rsidRPr="00E33340" w:rsidRDefault="00721631" w:rsidP="00721631">
      <w:pPr>
        <w:autoSpaceDE w:val="0"/>
        <w:autoSpaceDN w:val="0"/>
        <w:adjustRightInd w:val="0"/>
        <w:jc w:val="both"/>
        <w:rPr>
          <w:sz w:val="28"/>
          <w:szCs w:val="28"/>
        </w:rPr>
      </w:pPr>
      <w:r w:rsidRPr="00E33340">
        <w:rPr>
          <w:sz w:val="28"/>
          <w:szCs w:val="28"/>
        </w:rPr>
        <w:t>электрогитара и её различные виды.</w:t>
      </w:r>
    </w:p>
    <w:p w14:paraId="2B1548D5" w14:textId="77777777" w:rsidR="00721631" w:rsidRPr="00E33340" w:rsidRDefault="00721631" w:rsidP="00721631">
      <w:pPr>
        <w:autoSpaceDE w:val="0"/>
        <w:autoSpaceDN w:val="0"/>
        <w:adjustRightInd w:val="0"/>
        <w:jc w:val="both"/>
        <w:rPr>
          <w:sz w:val="28"/>
          <w:szCs w:val="28"/>
        </w:rPr>
      </w:pPr>
    </w:p>
    <w:p w14:paraId="6A97D52A" w14:textId="77777777" w:rsidR="00721631" w:rsidRPr="00E33340" w:rsidRDefault="00721631" w:rsidP="00721631">
      <w:pPr>
        <w:autoSpaceDE w:val="0"/>
        <w:autoSpaceDN w:val="0"/>
        <w:adjustRightInd w:val="0"/>
        <w:jc w:val="both"/>
        <w:rPr>
          <w:sz w:val="28"/>
          <w:szCs w:val="28"/>
        </w:rPr>
      </w:pPr>
      <w:r w:rsidRPr="00E33340">
        <w:rPr>
          <w:b/>
          <w:bCs/>
          <w:sz w:val="28"/>
          <w:szCs w:val="28"/>
        </w:rPr>
        <w:t>Музыкально-исполнительская деятельность</w:t>
      </w:r>
      <w:r w:rsidRPr="00E33340">
        <w:rPr>
          <w:sz w:val="28"/>
          <w:szCs w:val="28"/>
        </w:rPr>
        <w:t>.</w:t>
      </w:r>
    </w:p>
    <w:p w14:paraId="5DD99887" w14:textId="77777777" w:rsidR="00721631" w:rsidRPr="00E33340" w:rsidRDefault="00721631" w:rsidP="00721631">
      <w:pPr>
        <w:autoSpaceDE w:val="0"/>
        <w:autoSpaceDN w:val="0"/>
        <w:adjustRightInd w:val="0"/>
        <w:jc w:val="both"/>
        <w:rPr>
          <w:sz w:val="28"/>
          <w:szCs w:val="28"/>
        </w:rPr>
      </w:pPr>
      <w:r w:rsidRPr="00E33340">
        <w:rPr>
          <w:i/>
          <w:iCs/>
          <w:sz w:val="28"/>
          <w:szCs w:val="28"/>
        </w:rPr>
        <w:t>Пение</w:t>
      </w:r>
      <w:r w:rsidRPr="00E33340">
        <w:rPr>
          <w:sz w:val="28"/>
          <w:szCs w:val="28"/>
        </w:rPr>
        <w:t xml:space="preserve">: И.С. Бах «За рекою старый дом» ;Канон «Слава солнцу, слава миру!» (муз. В.А. Моцарт. Бал как одна из традиционных форм европейской светской культуры и бытования классической танцевальной музыки. </w:t>
      </w:r>
    </w:p>
    <w:p w14:paraId="7FBD5EF0" w14:textId="77777777" w:rsidR="00721631" w:rsidRPr="00E33340" w:rsidRDefault="00721631" w:rsidP="00721631">
      <w:pPr>
        <w:autoSpaceDE w:val="0"/>
        <w:autoSpaceDN w:val="0"/>
        <w:adjustRightInd w:val="0"/>
        <w:jc w:val="both"/>
        <w:rPr>
          <w:sz w:val="28"/>
          <w:szCs w:val="28"/>
        </w:rPr>
      </w:pPr>
      <w:r w:rsidRPr="00E33340">
        <w:rPr>
          <w:sz w:val="28"/>
          <w:szCs w:val="28"/>
        </w:rPr>
        <w:t xml:space="preserve">Повторение песен танцевального характера из программ для 1–3 классов. «Песня Зайца и Волка на карнавале» из мультфильма «Ну, погоди!» (муз.Г. Гладкова, сл. Ю. Энтина).«С чего начинается Родина?» (муз.М. Матусовского, </w:t>
      </w:r>
      <w:r w:rsidRPr="00E33340">
        <w:rPr>
          <w:sz w:val="28"/>
          <w:szCs w:val="28"/>
        </w:rPr>
        <w:lastRenderedPageBreak/>
        <w:t>сл. В. Баснера).Разучивание песни «Вербочки» (муз. А. Гречанинова, сл.А. Блока) .Русская народная песня «Скоморошья плясовая». Элементарное музицирование.</w:t>
      </w:r>
    </w:p>
    <w:p w14:paraId="1EF00C9C" w14:textId="77777777" w:rsidR="00721631" w:rsidRPr="00E33340" w:rsidRDefault="00721631" w:rsidP="00721631">
      <w:pPr>
        <w:autoSpaceDE w:val="0"/>
        <w:autoSpaceDN w:val="0"/>
        <w:adjustRightInd w:val="0"/>
        <w:jc w:val="both"/>
        <w:rPr>
          <w:sz w:val="28"/>
          <w:szCs w:val="28"/>
        </w:rPr>
      </w:pPr>
      <w:r w:rsidRPr="00E33340">
        <w:rPr>
          <w:sz w:val="28"/>
          <w:szCs w:val="28"/>
        </w:rPr>
        <w:t>Ритмические и мелодические импровизации на тему «Скоморошья потеха» на бубнах, дудках и других народных музыкальных инструментах. Русская народная песня «На торгу». «Прощание славянки» (муз.В. Агапкина, сл. В. Лазарева). Песни военных лет. Песни о войне, написанные в послевоенный период. «На безымянной высоте» (муз. В. Баснера, сл.М. Матусовского; «Солнечный круг» (муз.А. Островского, сл. Л. Ошанина). «Четырнадцать минут до старта» (муз.О. Фельцмана, сл. В. Войновича).«Трус не играет в хоккей» (муз.А. Пахмутовой, сл. С. Гребенникова и Н. Добронравова).Авторские песни (по выбору учителя и</w:t>
      </w:r>
    </w:p>
    <w:p w14:paraId="7A20740A" w14:textId="77777777" w:rsidR="00721631" w:rsidRPr="00E33340" w:rsidRDefault="00721631" w:rsidP="00721631">
      <w:pPr>
        <w:autoSpaceDE w:val="0"/>
        <w:autoSpaceDN w:val="0"/>
        <w:adjustRightInd w:val="0"/>
        <w:jc w:val="both"/>
        <w:rPr>
          <w:sz w:val="28"/>
          <w:szCs w:val="28"/>
        </w:rPr>
      </w:pPr>
      <w:r w:rsidRPr="00E33340">
        <w:rPr>
          <w:sz w:val="28"/>
          <w:szCs w:val="28"/>
        </w:rPr>
        <w:t>учащихся). Русские народные свадебные песни . Разучивание песни «Московская кадриль» (муз.Б. Темнова, сл. О. Левицкого).</w:t>
      </w:r>
    </w:p>
    <w:p w14:paraId="4A10ACC0" w14:textId="77777777" w:rsidR="00721631" w:rsidRPr="00E33340" w:rsidRDefault="00721631" w:rsidP="00721631">
      <w:pPr>
        <w:autoSpaceDE w:val="0"/>
        <w:autoSpaceDN w:val="0"/>
        <w:adjustRightInd w:val="0"/>
        <w:jc w:val="both"/>
        <w:rPr>
          <w:sz w:val="28"/>
          <w:szCs w:val="28"/>
        </w:rPr>
      </w:pPr>
      <w:r w:rsidRPr="00E33340">
        <w:rPr>
          <w:i/>
          <w:iCs/>
          <w:sz w:val="28"/>
          <w:szCs w:val="28"/>
        </w:rPr>
        <w:t>Элементарное музицирование</w:t>
      </w:r>
      <w:r w:rsidRPr="00E33340">
        <w:rPr>
          <w:sz w:val="28"/>
          <w:szCs w:val="28"/>
        </w:rPr>
        <w:t>: Музыкальные импровизации. Озвучивание иллюстраций. Ритмическая импровизация на ударных музыкальных инструментах.</w:t>
      </w:r>
    </w:p>
    <w:p w14:paraId="7CC02B2C" w14:textId="77777777" w:rsidR="00721631" w:rsidRPr="00E33340" w:rsidRDefault="00721631" w:rsidP="00721631">
      <w:pPr>
        <w:autoSpaceDE w:val="0"/>
        <w:autoSpaceDN w:val="0"/>
        <w:adjustRightInd w:val="0"/>
        <w:jc w:val="both"/>
        <w:rPr>
          <w:sz w:val="28"/>
          <w:szCs w:val="28"/>
        </w:rPr>
      </w:pPr>
      <w:r w:rsidRPr="00E33340">
        <w:rPr>
          <w:b/>
          <w:bCs/>
          <w:sz w:val="28"/>
          <w:szCs w:val="28"/>
        </w:rPr>
        <w:t>Слушание музыки</w:t>
      </w:r>
      <w:r w:rsidRPr="00E33340">
        <w:rPr>
          <w:sz w:val="28"/>
          <w:szCs w:val="28"/>
        </w:rPr>
        <w:t>.  Произведения И.С. Баха для органа (по выбору учителя). Пьеса И.С. Баха «Волынка».В.А. Моцарт «Рондо в турецком стиле (из сонаты № 11 ля минор)». В.А. Моцарт. Фрагмент первой части «Симфонии № 40 (соль минор)». М.И. Глинка</w:t>
      </w:r>
    </w:p>
    <w:p w14:paraId="734526A0" w14:textId="77777777" w:rsidR="00721631" w:rsidRPr="00E33340" w:rsidRDefault="00721631" w:rsidP="00721631">
      <w:pPr>
        <w:autoSpaceDE w:val="0"/>
        <w:autoSpaceDN w:val="0"/>
        <w:adjustRightInd w:val="0"/>
        <w:jc w:val="both"/>
        <w:rPr>
          <w:sz w:val="28"/>
          <w:szCs w:val="28"/>
        </w:rPr>
      </w:pPr>
      <w:r w:rsidRPr="00E33340">
        <w:rPr>
          <w:sz w:val="28"/>
          <w:szCs w:val="28"/>
        </w:rPr>
        <w:t>«Рыцарский романс» из цикла «Прощание с Петербургом»(сл. Н. Кукольника). Сцены балов в операх, балетах, музыкальных кинофильмах. Ф. Шопен «Полонез (до минор)».М.К. Огинский «Полонез «Прощание с Родиной». Фрагменты вальсов И. Штрауса .</w:t>
      </w:r>
    </w:p>
    <w:p w14:paraId="3EE7BAD7" w14:textId="77777777" w:rsidR="00721631" w:rsidRPr="00E33340" w:rsidRDefault="00721631" w:rsidP="00721631">
      <w:pPr>
        <w:autoSpaceDE w:val="0"/>
        <w:autoSpaceDN w:val="0"/>
        <w:adjustRightInd w:val="0"/>
        <w:jc w:val="both"/>
        <w:rPr>
          <w:sz w:val="28"/>
          <w:szCs w:val="28"/>
        </w:rPr>
      </w:pPr>
      <w:r w:rsidRPr="00E33340">
        <w:rPr>
          <w:sz w:val="28"/>
          <w:szCs w:val="28"/>
        </w:rPr>
        <w:t xml:space="preserve">В.А. Моцарт «Менуэт». И.С. Бах. Гавот(из «Французской сюиты»). Мазурки Ф. Шопена (по выбору учителя). Польки И. Штрауса (сына). С. Рахманинов «Итальянская полька». Р. Шуман «Карнавал» (фрагменты).Фрагменты балета И. Стравинского «Весна священная». Фрагменты симфонической поэмы М. Балакирева «Русь». Фрагменты кантаты Г. Свиридова «Деревянная Русь». Обиходные песнопения различных видов и жанров. Имитации звучания церковных колоколов в русской классической музыке. (в опере М. Мусоргского «Борис Годунов», в симфонической поэме С. Рахманинова «Колокола», в опере Н. Римского-Корсакова «Сказание о невидимом граде Китеже» и других. Фрагменты музыки к балету. Например, пляска Жар-птицы, колыбельная, хоровод царевен, пляс поганого Кащеева царства. Фрагменты оперы–былины «Садко. Фрагменты оперы «Князь Игорь» .Фрагменты оперы«Иван Сусанин». </w:t>
      </w:r>
    </w:p>
    <w:p w14:paraId="5AF7A78A" w14:textId="77777777" w:rsidR="00721631" w:rsidRPr="00E33340" w:rsidRDefault="00721631" w:rsidP="00721631">
      <w:pPr>
        <w:autoSpaceDE w:val="0"/>
        <w:autoSpaceDN w:val="0"/>
        <w:adjustRightInd w:val="0"/>
        <w:jc w:val="both"/>
        <w:rPr>
          <w:sz w:val="28"/>
          <w:szCs w:val="28"/>
        </w:rPr>
      </w:pPr>
      <w:r w:rsidRPr="00E33340">
        <w:rPr>
          <w:sz w:val="28"/>
          <w:szCs w:val="28"/>
        </w:rPr>
        <w:t xml:space="preserve">Революционные песни . Д. Шостакович. Симфония № 7 («Ленинградская»).Песня «Священная война» (муз. А. Александрова, сл. В. Лебедева-Кумача). Песни советских композиторов о защите мира. Например, «Гимн демократической молодежи» (муз.А. Новикова, сл. Л. Ошанина), «Бухенвальдский набат» (муз. Д. Кабалевского, сл. В. Мурадели).«Спортивный марш» (из кинофильма«Вратарь») (муз. И. Дунаевского, сл. В. Лебедева-Кумача),«До свиданья, Москва» (муз. А. </w:t>
      </w:r>
      <w:r w:rsidRPr="00E33340">
        <w:rPr>
          <w:sz w:val="28"/>
          <w:szCs w:val="28"/>
        </w:rPr>
        <w:lastRenderedPageBreak/>
        <w:t xml:space="preserve">Пахмутовой, сл. Н. Добронравова). Песни Б. Окуджавы, Ю. Визбора, В. Высоцкого, С. Никитина и др. по выбору учителя. Колыбельные песни народов России. Старинные русские свадебные песни в исполнении народных певцов. Музыкальные «отражения» народных свадебных песен в русской классической музыке </w:t>
      </w:r>
    </w:p>
    <w:p w14:paraId="69E34660" w14:textId="77777777" w:rsidR="00721631" w:rsidRPr="00E33340" w:rsidRDefault="00721631" w:rsidP="00721631">
      <w:pPr>
        <w:autoSpaceDE w:val="0"/>
        <w:autoSpaceDN w:val="0"/>
        <w:adjustRightInd w:val="0"/>
        <w:jc w:val="both"/>
        <w:rPr>
          <w:sz w:val="28"/>
          <w:szCs w:val="28"/>
        </w:rPr>
      </w:pPr>
      <w:r w:rsidRPr="00E33340">
        <w:rPr>
          <w:sz w:val="28"/>
          <w:szCs w:val="28"/>
        </w:rPr>
        <w:t>Записи народных песен и наигрышей в исполнении фольклорных ансамблей. Запись романса или авторской песни, исполняемых под</w:t>
      </w:r>
    </w:p>
    <w:p w14:paraId="4F0FCAA2" w14:textId="77777777" w:rsidR="00721631" w:rsidRPr="00E33340" w:rsidRDefault="00721631" w:rsidP="00721631">
      <w:pPr>
        <w:autoSpaceDE w:val="0"/>
        <w:autoSpaceDN w:val="0"/>
        <w:adjustRightInd w:val="0"/>
        <w:jc w:val="both"/>
        <w:rPr>
          <w:sz w:val="28"/>
          <w:szCs w:val="28"/>
        </w:rPr>
      </w:pPr>
      <w:r w:rsidRPr="00E33340">
        <w:rPr>
          <w:sz w:val="28"/>
          <w:szCs w:val="28"/>
        </w:rPr>
        <w:t>аккомпанемент гитары.</w:t>
      </w:r>
    </w:p>
    <w:p w14:paraId="2BDD8910" w14:textId="77777777" w:rsidR="00721631" w:rsidRPr="00E33340" w:rsidRDefault="00721631" w:rsidP="00721631">
      <w:pPr>
        <w:autoSpaceDE w:val="0"/>
        <w:autoSpaceDN w:val="0"/>
        <w:adjustRightInd w:val="0"/>
        <w:jc w:val="both"/>
        <w:rPr>
          <w:sz w:val="28"/>
          <w:szCs w:val="28"/>
        </w:rPr>
      </w:pPr>
    </w:p>
    <w:p w14:paraId="6CDFE6FA" w14:textId="77777777" w:rsidR="00721631" w:rsidRPr="00E33340" w:rsidRDefault="00721631" w:rsidP="00721631">
      <w:pPr>
        <w:autoSpaceDE w:val="0"/>
        <w:autoSpaceDN w:val="0"/>
        <w:adjustRightInd w:val="0"/>
        <w:jc w:val="both"/>
        <w:rPr>
          <w:sz w:val="28"/>
          <w:szCs w:val="28"/>
        </w:rPr>
      </w:pPr>
      <w:r w:rsidRPr="00E33340">
        <w:rPr>
          <w:b/>
          <w:bCs/>
          <w:sz w:val="28"/>
          <w:szCs w:val="28"/>
        </w:rPr>
        <w:t>Музыкально-изобразительная деятельность</w:t>
      </w:r>
      <w:r w:rsidRPr="00E33340">
        <w:rPr>
          <w:sz w:val="28"/>
          <w:szCs w:val="28"/>
        </w:rPr>
        <w:t xml:space="preserve">. </w:t>
      </w:r>
    </w:p>
    <w:p w14:paraId="64ACFF8D" w14:textId="77777777" w:rsidR="00721631" w:rsidRPr="00E33340" w:rsidRDefault="00721631" w:rsidP="00721631">
      <w:pPr>
        <w:autoSpaceDE w:val="0"/>
        <w:autoSpaceDN w:val="0"/>
        <w:adjustRightInd w:val="0"/>
        <w:jc w:val="both"/>
        <w:rPr>
          <w:sz w:val="28"/>
          <w:szCs w:val="28"/>
        </w:rPr>
      </w:pPr>
      <w:r w:rsidRPr="00E33340">
        <w:rPr>
          <w:sz w:val="28"/>
          <w:szCs w:val="28"/>
        </w:rPr>
        <w:t>Знакомство с портретами композиторов И.С. Баха, В.А. Моцарта, И. Штрауса. Подбор церковных песнопений к картинам и иконам. Знакомство с образами скоморохов в русской живописи. Знакомство с иллюстрациями к сказкам, эскизами декораций и костюмов. Знакомство с репродукциями картин, посвящённых революционным темам. Знакомство с образами матери с младенцем в живописи и декоративно-прикладном творчестве народов России. Знакомство с картинами и</w:t>
      </w:r>
    </w:p>
    <w:p w14:paraId="5BD4B271" w14:textId="77777777" w:rsidR="00721631" w:rsidRPr="00E33340" w:rsidRDefault="00721631" w:rsidP="00721631">
      <w:pPr>
        <w:autoSpaceDE w:val="0"/>
        <w:autoSpaceDN w:val="0"/>
        <w:adjustRightInd w:val="0"/>
        <w:jc w:val="both"/>
        <w:rPr>
          <w:sz w:val="28"/>
          <w:szCs w:val="28"/>
        </w:rPr>
      </w:pPr>
      <w:r w:rsidRPr="00E33340">
        <w:rPr>
          <w:sz w:val="28"/>
          <w:szCs w:val="28"/>
        </w:rPr>
        <w:t>произведениями народного декоративно- прикладного творчества, посвящёнными свадебным темам.</w:t>
      </w:r>
    </w:p>
    <w:p w14:paraId="09CE7A50" w14:textId="77777777" w:rsidR="00721631" w:rsidRPr="00E33340" w:rsidRDefault="00721631" w:rsidP="00721631">
      <w:pPr>
        <w:autoSpaceDE w:val="0"/>
        <w:autoSpaceDN w:val="0"/>
        <w:adjustRightInd w:val="0"/>
        <w:jc w:val="both"/>
        <w:rPr>
          <w:sz w:val="28"/>
          <w:szCs w:val="28"/>
        </w:rPr>
      </w:pPr>
    </w:p>
    <w:p w14:paraId="5136F9B2" w14:textId="77777777" w:rsidR="00721631" w:rsidRPr="00E33340" w:rsidRDefault="00721631" w:rsidP="00721631">
      <w:pPr>
        <w:autoSpaceDE w:val="0"/>
        <w:autoSpaceDN w:val="0"/>
        <w:adjustRightInd w:val="0"/>
        <w:jc w:val="both"/>
        <w:rPr>
          <w:sz w:val="28"/>
          <w:szCs w:val="28"/>
        </w:rPr>
      </w:pPr>
      <w:r w:rsidRPr="00E33340">
        <w:rPr>
          <w:b/>
          <w:bCs/>
          <w:sz w:val="28"/>
          <w:szCs w:val="28"/>
        </w:rPr>
        <w:t>Музыкально-информационная деятельность</w:t>
      </w:r>
      <w:r w:rsidRPr="00E33340">
        <w:rPr>
          <w:sz w:val="28"/>
          <w:szCs w:val="28"/>
        </w:rPr>
        <w:t>.</w:t>
      </w:r>
    </w:p>
    <w:p w14:paraId="45160911" w14:textId="77777777" w:rsidR="00721631" w:rsidRPr="00E33340" w:rsidRDefault="00721631" w:rsidP="00721631">
      <w:pPr>
        <w:autoSpaceDE w:val="0"/>
        <w:autoSpaceDN w:val="0"/>
        <w:adjustRightInd w:val="0"/>
        <w:jc w:val="both"/>
        <w:rPr>
          <w:sz w:val="28"/>
          <w:szCs w:val="28"/>
        </w:rPr>
      </w:pPr>
      <w:r w:rsidRPr="00E33340">
        <w:rPr>
          <w:sz w:val="28"/>
          <w:szCs w:val="28"/>
        </w:rPr>
        <w:t xml:space="preserve">Виртуальная </w:t>
      </w:r>
      <w:r w:rsidRPr="00E33340">
        <w:rPr>
          <w:i/>
          <w:iCs/>
          <w:sz w:val="28"/>
          <w:szCs w:val="28"/>
        </w:rPr>
        <w:t xml:space="preserve">музыкальная экскурсия </w:t>
      </w:r>
      <w:r w:rsidRPr="00E33340">
        <w:rPr>
          <w:sz w:val="28"/>
          <w:szCs w:val="28"/>
        </w:rPr>
        <w:t>по Германии, Австрии (Вене и</w:t>
      </w:r>
    </w:p>
    <w:p w14:paraId="79669E20" w14:textId="77777777" w:rsidR="00721631" w:rsidRPr="00E33340" w:rsidRDefault="00721631" w:rsidP="00721631">
      <w:pPr>
        <w:autoSpaceDE w:val="0"/>
        <w:autoSpaceDN w:val="0"/>
        <w:adjustRightInd w:val="0"/>
        <w:jc w:val="both"/>
        <w:rPr>
          <w:sz w:val="28"/>
          <w:szCs w:val="28"/>
        </w:rPr>
      </w:pPr>
      <w:r w:rsidRPr="00E33340">
        <w:rPr>
          <w:sz w:val="28"/>
          <w:szCs w:val="28"/>
        </w:rPr>
        <w:t>Зальцбургу), по европейским дворцам-музеям.</w:t>
      </w:r>
      <w:r w:rsidRPr="00E33340">
        <w:rPr>
          <w:i/>
          <w:iCs/>
          <w:sz w:val="28"/>
          <w:szCs w:val="28"/>
        </w:rPr>
        <w:t xml:space="preserve">Поиск информации </w:t>
      </w:r>
      <w:r w:rsidRPr="00E33340">
        <w:rPr>
          <w:sz w:val="28"/>
          <w:szCs w:val="28"/>
        </w:rPr>
        <w:t>для сообщения о русских святых Сергии Радонежском, Дмитрии Донском, Александре Невском, князьях Борисе и Глебе), в честь которых созданы церковные песнопения. Поиск информации для создания творческого портрета одного из создателей и исполнителей авторской песни и для рассказа о концерте или фестивале авторской песни. Поиск информации о традициях семейного воспитания детей у разных народов России и о роли колыбельных песен в семейном воспитании. Самостоятельный поиск информации о свадебных традициях народов России.</w:t>
      </w:r>
    </w:p>
    <w:p w14:paraId="70CD205E" w14:textId="77777777" w:rsidR="00721631" w:rsidRPr="00E33340" w:rsidRDefault="00721631" w:rsidP="00721631">
      <w:pPr>
        <w:autoSpaceDE w:val="0"/>
        <w:autoSpaceDN w:val="0"/>
        <w:adjustRightInd w:val="0"/>
        <w:jc w:val="both"/>
        <w:rPr>
          <w:sz w:val="28"/>
          <w:szCs w:val="28"/>
        </w:rPr>
      </w:pPr>
    </w:p>
    <w:p w14:paraId="085FA1F9" w14:textId="77777777" w:rsidR="00721631" w:rsidRPr="00E33340" w:rsidRDefault="00721631" w:rsidP="00721631">
      <w:pPr>
        <w:autoSpaceDE w:val="0"/>
        <w:autoSpaceDN w:val="0"/>
        <w:adjustRightInd w:val="0"/>
        <w:jc w:val="both"/>
        <w:rPr>
          <w:b/>
          <w:bCs/>
          <w:sz w:val="28"/>
          <w:szCs w:val="28"/>
        </w:rPr>
      </w:pPr>
      <w:r w:rsidRPr="00E33340">
        <w:rPr>
          <w:b/>
          <w:bCs/>
          <w:sz w:val="28"/>
          <w:szCs w:val="28"/>
        </w:rPr>
        <w:t xml:space="preserve">Музыкально-поэтическая деятельность. </w:t>
      </w:r>
    </w:p>
    <w:p w14:paraId="57D58F9E" w14:textId="77777777" w:rsidR="00721631" w:rsidRPr="00E33340" w:rsidRDefault="00721631" w:rsidP="00721631">
      <w:pPr>
        <w:autoSpaceDE w:val="0"/>
        <w:autoSpaceDN w:val="0"/>
        <w:adjustRightInd w:val="0"/>
        <w:jc w:val="both"/>
        <w:rPr>
          <w:sz w:val="28"/>
          <w:szCs w:val="28"/>
        </w:rPr>
      </w:pPr>
      <w:r w:rsidRPr="00E33340">
        <w:rPr>
          <w:i/>
          <w:iCs/>
          <w:sz w:val="28"/>
          <w:szCs w:val="28"/>
        </w:rPr>
        <w:t xml:space="preserve">Сочинение </w:t>
      </w:r>
      <w:r w:rsidRPr="00E33340">
        <w:rPr>
          <w:sz w:val="28"/>
          <w:szCs w:val="28"/>
        </w:rPr>
        <w:t xml:space="preserve">музыки, рыцарских романсов в честь Прекрасной дамы, поэтического текста о Родине, музыкальных «портретов», музыкальной картины, колыбельной, свадебной песен. </w:t>
      </w:r>
      <w:r w:rsidRPr="00E33340">
        <w:rPr>
          <w:iCs/>
          <w:sz w:val="28"/>
          <w:szCs w:val="28"/>
        </w:rPr>
        <w:t>Выразительное чтение</w:t>
      </w:r>
      <w:r w:rsidRPr="00E33340">
        <w:rPr>
          <w:sz w:val="28"/>
          <w:szCs w:val="28"/>
        </w:rPr>
        <w:t>.</w:t>
      </w:r>
    </w:p>
    <w:p w14:paraId="36F38926" w14:textId="77777777" w:rsidR="00721631" w:rsidRPr="00E33340" w:rsidRDefault="00721631" w:rsidP="00721631">
      <w:pPr>
        <w:autoSpaceDE w:val="0"/>
        <w:autoSpaceDN w:val="0"/>
        <w:adjustRightInd w:val="0"/>
        <w:jc w:val="both"/>
        <w:rPr>
          <w:sz w:val="28"/>
          <w:szCs w:val="28"/>
        </w:rPr>
      </w:pPr>
    </w:p>
    <w:p w14:paraId="37E14E19" w14:textId="77777777" w:rsidR="00721631" w:rsidRPr="00E33340" w:rsidRDefault="00721631" w:rsidP="00721631">
      <w:pPr>
        <w:autoSpaceDE w:val="0"/>
        <w:autoSpaceDN w:val="0"/>
        <w:adjustRightInd w:val="0"/>
        <w:jc w:val="both"/>
        <w:rPr>
          <w:iCs/>
          <w:sz w:val="28"/>
          <w:szCs w:val="28"/>
        </w:rPr>
      </w:pPr>
      <w:r w:rsidRPr="00E33340">
        <w:rPr>
          <w:b/>
          <w:bCs/>
          <w:sz w:val="28"/>
          <w:szCs w:val="28"/>
        </w:rPr>
        <w:t xml:space="preserve">Музыкальная драматизация. </w:t>
      </w:r>
      <w:r w:rsidRPr="00E33340">
        <w:rPr>
          <w:iCs/>
          <w:sz w:val="28"/>
          <w:szCs w:val="28"/>
        </w:rPr>
        <w:t xml:space="preserve">Мелодекламация </w:t>
      </w:r>
      <w:r w:rsidRPr="00E33340">
        <w:rPr>
          <w:sz w:val="28"/>
          <w:szCs w:val="28"/>
        </w:rPr>
        <w:t>текстов</w:t>
      </w:r>
      <w:r w:rsidRPr="00E33340">
        <w:rPr>
          <w:iCs/>
          <w:sz w:val="28"/>
          <w:szCs w:val="28"/>
        </w:rPr>
        <w:t xml:space="preserve">. Инсценировка </w:t>
      </w:r>
      <w:r w:rsidRPr="00E33340">
        <w:rPr>
          <w:sz w:val="28"/>
          <w:szCs w:val="28"/>
        </w:rPr>
        <w:t>песен, романсов</w:t>
      </w:r>
      <w:r w:rsidRPr="00E33340">
        <w:rPr>
          <w:iCs/>
          <w:sz w:val="28"/>
          <w:szCs w:val="28"/>
        </w:rPr>
        <w:t>. Пластические импровизации. Выразительное чтение нараспев.</w:t>
      </w:r>
    </w:p>
    <w:p w14:paraId="597DE002" w14:textId="77777777" w:rsidR="00721631" w:rsidRPr="00E33340" w:rsidRDefault="00721631" w:rsidP="00721631">
      <w:pPr>
        <w:autoSpaceDE w:val="0"/>
        <w:autoSpaceDN w:val="0"/>
        <w:adjustRightInd w:val="0"/>
        <w:jc w:val="both"/>
        <w:rPr>
          <w:sz w:val="28"/>
          <w:szCs w:val="28"/>
        </w:rPr>
      </w:pPr>
      <w:r w:rsidRPr="00E33340">
        <w:rPr>
          <w:b/>
          <w:bCs/>
          <w:sz w:val="28"/>
          <w:szCs w:val="28"/>
        </w:rPr>
        <w:t xml:space="preserve">Музыкально-танцевальная деятельность. </w:t>
      </w:r>
      <w:r w:rsidRPr="00E33340">
        <w:rPr>
          <w:iCs/>
          <w:sz w:val="28"/>
          <w:szCs w:val="28"/>
        </w:rPr>
        <w:t xml:space="preserve">Разучивание </w:t>
      </w:r>
      <w:r w:rsidRPr="00E33340">
        <w:rPr>
          <w:sz w:val="28"/>
          <w:szCs w:val="28"/>
        </w:rPr>
        <w:t xml:space="preserve">танцевальных движений полонеза, вальса, менуэта, гавота, мазурки или польки. </w:t>
      </w:r>
      <w:r w:rsidRPr="00E33340">
        <w:rPr>
          <w:iCs/>
          <w:sz w:val="28"/>
          <w:szCs w:val="28"/>
        </w:rPr>
        <w:t xml:space="preserve">Исполнение </w:t>
      </w:r>
      <w:r w:rsidRPr="00E33340">
        <w:rPr>
          <w:sz w:val="28"/>
          <w:szCs w:val="28"/>
        </w:rPr>
        <w:t xml:space="preserve">под музыку пластических импровизаций. </w:t>
      </w:r>
      <w:r w:rsidRPr="00E33340">
        <w:rPr>
          <w:iCs/>
          <w:sz w:val="28"/>
          <w:szCs w:val="28"/>
        </w:rPr>
        <w:t>Пляска импровизация</w:t>
      </w:r>
      <w:r w:rsidRPr="00E33340">
        <w:rPr>
          <w:sz w:val="28"/>
          <w:szCs w:val="28"/>
        </w:rPr>
        <w:t xml:space="preserve">. </w:t>
      </w:r>
      <w:r w:rsidRPr="00E33340">
        <w:rPr>
          <w:iCs/>
          <w:sz w:val="28"/>
          <w:szCs w:val="28"/>
        </w:rPr>
        <w:t>Инсценировка</w:t>
      </w:r>
      <w:r w:rsidRPr="00E33340">
        <w:rPr>
          <w:sz w:val="28"/>
          <w:szCs w:val="28"/>
        </w:rPr>
        <w:t xml:space="preserve">. </w:t>
      </w:r>
      <w:r w:rsidRPr="00E33340">
        <w:rPr>
          <w:iCs/>
          <w:sz w:val="28"/>
          <w:szCs w:val="28"/>
        </w:rPr>
        <w:t>Пластические импровизации</w:t>
      </w:r>
      <w:r w:rsidRPr="00E33340">
        <w:rPr>
          <w:sz w:val="28"/>
          <w:szCs w:val="28"/>
        </w:rPr>
        <w:t xml:space="preserve">. </w:t>
      </w:r>
      <w:r w:rsidRPr="00E33340">
        <w:rPr>
          <w:iCs/>
          <w:sz w:val="28"/>
          <w:szCs w:val="28"/>
        </w:rPr>
        <w:t>Разучивание народных танцев</w:t>
      </w:r>
      <w:r w:rsidRPr="00E33340">
        <w:rPr>
          <w:sz w:val="28"/>
          <w:szCs w:val="28"/>
        </w:rPr>
        <w:t>.</w:t>
      </w:r>
    </w:p>
    <w:p w14:paraId="4D079F24" w14:textId="77777777" w:rsidR="00721631" w:rsidRPr="00E33340" w:rsidRDefault="00721631" w:rsidP="00721631">
      <w:pPr>
        <w:autoSpaceDE w:val="0"/>
        <w:autoSpaceDN w:val="0"/>
        <w:adjustRightInd w:val="0"/>
        <w:jc w:val="both"/>
        <w:rPr>
          <w:sz w:val="28"/>
          <w:szCs w:val="28"/>
        </w:rPr>
      </w:pPr>
      <w:r w:rsidRPr="00E33340">
        <w:rPr>
          <w:b/>
          <w:bCs/>
          <w:sz w:val="28"/>
          <w:szCs w:val="28"/>
        </w:rPr>
        <w:lastRenderedPageBreak/>
        <w:t>Арт-терапевтическая деятельность</w:t>
      </w:r>
      <w:r w:rsidRPr="00E33340">
        <w:rPr>
          <w:sz w:val="28"/>
          <w:szCs w:val="28"/>
        </w:rPr>
        <w:t>. Музыкально-оздоровительные упражнения.</w:t>
      </w:r>
    </w:p>
    <w:p w14:paraId="38710FEE" w14:textId="77777777" w:rsidR="00721631" w:rsidRPr="00E33340" w:rsidRDefault="00721631" w:rsidP="00721631">
      <w:pPr>
        <w:jc w:val="both"/>
        <w:rPr>
          <w:rFonts w:eastAsia="Calibri"/>
          <w:sz w:val="28"/>
          <w:szCs w:val="28"/>
          <w:lang w:eastAsia="en-US"/>
        </w:rPr>
      </w:pPr>
      <w:r w:rsidRPr="00E33340">
        <w:rPr>
          <w:rFonts w:eastAsia="Calibri"/>
          <w:sz w:val="28"/>
          <w:szCs w:val="28"/>
          <w:lang w:eastAsia="en-US"/>
        </w:rPr>
        <w:t>Примерное тематическое планирование составлено к учебнику</w:t>
      </w:r>
    </w:p>
    <w:p w14:paraId="6DADE743" w14:textId="647CEDDB" w:rsidR="00CD7435" w:rsidRPr="00E33340" w:rsidRDefault="00721631" w:rsidP="00721631">
      <w:pPr>
        <w:autoSpaceDE w:val="0"/>
        <w:autoSpaceDN w:val="0"/>
        <w:adjustRightInd w:val="0"/>
        <w:jc w:val="both"/>
        <w:rPr>
          <w:rFonts w:eastAsia="Calibri"/>
          <w:color w:val="000000"/>
          <w:sz w:val="28"/>
          <w:szCs w:val="28"/>
        </w:rPr>
      </w:pPr>
      <w:r w:rsidRPr="00E33340">
        <w:rPr>
          <w:sz w:val="28"/>
          <w:szCs w:val="28"/>
        </w:rPr>
        <w:t>«Музыка» 1-4 классы авторы:</w:t>
      </w:r>
    </w:p>
    <w:p w14:paraId="5ECF4FAD" w14:textId="77777777" w:rsidR="00CD7435" w:rsidRDefault="00CD7435" w:rsidP="002A3A07">
      <w:pPr>
        <w:autoSpaceDE w:val="0"/>
        <w:autoSpaceDN w:val="0"/>
        <w:adjustRightInd w:val="0"/>
        <w:jc w:val="both"/>
        <w:rPr>
          <w:rFonts w:eastAsia="Calibri" w:cs="Calibri"/>
          <w:color w:val="000000"/>
        </w:rPr>
      </w:pPr>
    </w:p>
    <w:p w14:paraId="363BCC41" w14:textId="77777777" w:rsidR="002A3A07" w:rsidRPr="002A3A07" w:rsidRDefault="002A3A07" w:rsidP="002A3A07">
      <w:pPr>
        <w:jc w:val="center"/>
        <w:rPr>
          <w:rFonts w:eastAsia="Calibri"/>
          <w:b/>
          <w:color w:val="000000"/>
        </w:rPr>
      </w:pPr>
      <w:r w:rsidRPr="002A3A07">
        <w:rPr>
          <w:rFonts w:eastAsia="Calibri"/>
          <w:b/>
          <w:color w:val="000000"/>
        </w:rPr>
        <w:t>Тематическое планирование 1 класс</w:t>
      </w:r>
    </w:p>
    <w:p w14:paraId="2F17B0D5" w14:textId="77777777" w:rsidR="002A3A07" w:rsidRPr="002A3A07" w:rsidRDefault="002A3A07" w:rsidP="002A3A07">
      <w:pPr>
        <w:jc w:val="center"/>
        <w:rPr>
          <w:rFonts w:eastAsia="Calibri"/>
          <w:b/>
          <w:color w:val="000000"/>
        </w:rPr>
      </w:pP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4249"/>
        <w:gridCol w:w="4678"/>
      </w:tblGrid>
      <w:tr w:rsidR="002A3A07" w:rsidRPr="002A3A07" w14:paraId="3C640A7D" w14:textId="77777777" w:rsidTr="00E64F0E">
        <w:tc>
          <w:tcPr>
            <w:tcW w:w="532" w:type="dxa"/>
          </w:tcPr>
          <w:p w14:paraId="3AE79F57" w14:textId="77777777" w:rsidR="002A3A07" w:rsidRPr="002A3A07" w:rsidRDefault="002A3A07" w:rsidP="002A3A07">
            <w:pPr>
              <w:jc w:val="center"/>
              <w:rPr>
                <w:rFonts w:eastAsia="Calibri"/>
                <w:color w:val="000000"/>
              </w:rPr>
            </w:pPr>
            <w:r w:rsidRPr="002A3A07">
              <w:rPr>
                <w:rFonts w:eastAsia="Calibri"/>
                <w:b/>
                <w:color w:val="000000"/>
              </w:rPr>
              <w:t>№</w:t>
            </w:r>
          </w:p>
        </w:tc>
        <w:tc>
          <w:tcPr>
            <w:tcW w:w="4249" w:type="dxa"/>
          </w:tcPr>
          <w:p w14:paraId="62D89CC7" w14:textId="77777777" w:rsidR="002A3A07" w:rsidRPr="002A3A07" w:rsidRDefault="002A3A07" w:rsidP="002A3A07">
            <w:pPr>
              <w:jc w:val="center"/>
              <w:rPr>
                <w:rFonts w:eastAsia="Calibri"/>
                <w:color w:val="000000"/>
              </w:rPr>
            </w:pPr>
            <w:r w:rsidRPr="002A3A07">
              <w:rPr>
                <w:rFonts w:eastAsia="Calibri"/>
                <w:b/>
                <w:color w:val="000000"/>
              </w:rPr>
              <w:t>Тематическое планирование</w:t>
            </w:r>
          </w:p>
        </w:tc>
        <w:tc>
          <w:tcPr>
            <w:tcW w:w="4678" w:type="dxa"/>
          </w:tcPr>
          <w:p w14:paraId="2B0365C5" w14:textId="77777777" w:rsidR="002A3A07" w:rsidRPr="002A3A07" w:rsidRDefault="002A3A07" w:rsidP="002A3A07">
            <w:pPr>
              <w:jc w:val="center"/>
              <w:rPr>
                <w:rFonts w:eastAsia="Calibri"/>
                <w:color w:val="000000"/>
              </w:rPr>
            </w:pPr>
            <w:r w:rsidRPr="002A3A07">
              <w:rPr>
                <w:rFonts w:eastAsia="Calibri"/>
                <w:b/>
                <w:color w:val="000000"/>
              </w:rPr>
              <w:t>Характеристика деятельности учащегося</w:t>
            </w:r>
          </w:p>
        </w:tc>
      </w:tr>
      <w:tr w:rsidR="002A3A07" w:rsidRPr="002A3A07" w14:paraId="5E5F892B" w14:textId="77777777" w:rsidTr="00E64F0E">
        <w:trPr>
          <w:trHeight w:val="220"/>
        </w:trPr>
        <w:tc>
          <w:tcPr>
            <w:tcW w:w="9459" w:type="dxa"/>
            <w:gridSpan w:val="3"/>
          </w:tcPr>
          <w:p w14:paraId="64F321AB" w14:textId="77777777" w:rsidR="002A3A07" w:rsidRPr="002A3A07" w:rsidRDefault="002A3A07" w:rsidP="002A3A07">
            <w:pPr>
              <w:jc w:val="center"/>
              <w:rPr>
                <w:rFonts w:eastAsia="Calibri"/>
                <w:color w:val="000000"/>
              </w:rPr>
            </w:pPr>
            <w:r w:rsidRPr="002A3A07">
              <w:rPr>
                <w:rFonts w:eastAsia="Calibri"/>
                <w:b/>
                <w:color w:val="000000"/>
              </w:rPr>
              <w:t>Музыка вокруг нас (16 ч)</w:t>
            </w:r>
          </w:p>
        </w:tc>
      </w:tr>
      <w:tr w:rsidR="002A3A07" w:rsidRPr="002A3A07" w14:paraId="78BDFC12" w14:textId="77777777" w:rsidTr="00E64F0E">
        <w:trPr>
          <w:trHeight w:val="6517"/>
        </w:trPr>
        <w:tc>
          <w:tcPr>
            <w:tcW w:w="532" w:type="dxa"/>
          </w:tcPr>
          <w:p w14:paraId="121E0D9E" w14:textId="77777777" w:rsidR="002A3A07" w:rsidRPr="002A3A07" w:rsidRDefault="002A3A07" w:rsidP="002A3A07">
            <w:pPr>
              <w:jc w:val="center"/>
              <w:rPr>
                <w:rFonts w:eastAsia="Calibri"/>
                <w:color w:val="000000"/>
              </w:rPr>
            </w:pPr>
            <w:r w:rsidRPr="002A3A07">
              <w:rPr>
                <w:rFonts w:eastAsia="Calibri"/>
                <w:color w:val="000000"/>
              </w:rPr>
              <w:t>1.</w:t>
            </w:r>
          </w:p>
        </w:tc>
        <w:tc>
          <w:tcPr>
            <w:tcW w:w="4249" w:type="dxa"/>
          </w:tcPr>
          <w:p w14:paraId="25FD1575" w14:textId="77777777" w:rsidR="002A3A07" w:rsidRPr="002A3A07" w:rsidRDefault="002A3A07" w:rsidP="002A3A07">
            <w:pPr>
              <w:rPr>
                <w:rFonts w:eastAsia="Calibri"/>
                <w:color w:val="000000"/>
              </w:rPr>
            </w:pPr>
            <w:r w:rsidRPr="002A3A07">
              <w:rPr>
                <w:rFonts w:eastAsia="Calibri"/>
                <w:color w:val="000000"/>
              </w:rPr>
              <w:t>И муза вечная со мной! Хоровод муз. Повсюду музыка слышна.</w:t>
            </w:r>
          </w:p>
          <w:p w14:paraId="792CDFAD" w14:textId="77777777" w:rsidR="002A3A07" w:rsidRPr="002A3A07" w:rsidRDefault="002A3A07" w:rsidP="002A3A07">
            <w:pPr>
              <w:rPr>
                <w:rFonts w:eastAsia="Calibri"/>
                <w:color w:val="000000"/>
              </w:rPr>
            </w:pPr>
            <w:r w:rsidRPr="002A3A07">
              <w:rPr>
                <w:rFonts w:eastAsia="Calibri"/>
                <w:color w:val="000000"/>
              </w:rPr>
              <w:t xml:space="preserve">Душа музыки – мелодия. Музыка осени. Сочини мелодию. Азбука, азбука каждому нужна…. Музыкальная азбука. Музыкальные инструменты. </w:t>
            </w:r>
            <w:r w:rsidRPr="002A3A07">
              <w:rPr>
                <w:rFonts w:eastAsia="Calibri"/>
                <w:i/>
                <w:color w:val="000000"/>
              </w:rPr>
              <w:t xml:space="preserve">Раскрываются следующие содержательные линии. </w:t>
            </w:r>
            <w:r w:rsidRPr="002A3A07">
              <w:rPr>
                <w:rFonts w:eastAsia="Calibri"/>
                <w:color w:val="000000"/>
              </w:rPr>
              <w:t>Музыка и ее роль в повседневной жизни человека. Композитор-исполнитель-слушатель. Песни,  танцы, и марши - основа многообразных жизненно-музыкальных впечатлений детей. Образы осенней природы в музыке. Нотная запись как способ фиксации музыкальной речи. Элементы нотной грамоты.</w:t>
            </w:r>
          </w:p>
          <w:p w14:paraId="498DD633" w14:textId="77777777" w:rsidR="002A3A07" w:rsidRPr="002A3A07" w:rsidRDefault="002A3A07" w:rsidP="002A3A07">
            <w:pPr>
              <w:rPr>
                <w:rFonts w:eastAsia="Calibri"/>
                <w:color w:val="000000"/>
              </w:rPr>
            </w:pPr>
            <w:r w:rsidRPr="002A3A07">
              <w:rPr>
                <w:rFonts w:eastAsia="Calibri"/>
                <w:color w:val="000000"/>
              </w:rPr>
              <w:t xml:space="preserve">«Садко» (из русского былинного сказа). Музыкальные инструменты. Звучащие картины. Разыграй песню. Пришло Рождество, начинается торжество. Родной обычай старины. Добрый праздник среди зимы. </w:t>
            </w:r>
          </w:p>
          <w:p w14:paraId="615F4129" w14:textId="77777777" w:rsidR="002A3A07" w:rsidRPr="002A3A07" w:rsidRDefault="002A3A07" w:rsidP="002A3A07">
            <w:pPr>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Интонация как озвученное состояние, выражение эмоций и мыслей. Музыка в праздновании Рождества Христова. Музыкальный театр: балет.</w:t>
            </w:r>
          </w:p>
        </w:tc>
        <w:tc>
          <w:tcPr>
            <w:tcW w:w="4678" w:type="dxa"/>
          </w:tcPr>
          <w:p w14:paraId="1E53AB8C" w14:textId="77777777" w:rsidR="002A3A07" w:rsidRPr="002A3A07" w:rsidRDefault="002A3A07" w:rsidP="002A3A07">
            <w:pPr>
              <w:rPr>
                <w:rFonts w:eastAsia="Calibri"/>
                <w:color w:val="000000"/>
              </w:rPr>
            </w:pPr>
            <w:r w:rsidRPr="002A3A07">
              <w:rPr>
                <w:rFonts w:eastAsia="Calibri"/>
                <w:b/>
                <w:color w:val="000000"/>
              </w:rPr>
              <w:t xml:space="preserve">Наблюдать </w:t>
            </w:r>
            <w:r w:rsidRPr="002A3A07">
              <w:rPr>
                <w:rFonts w:eastAsia="Calibri"/>
                <w:color w:val="000000"/>
              </w:rPr>
              <w:t>за музыкой в жизничеловека.</w:t>
            </w:r>
          </w:p>
          <w:p w14:paraId="0AE8D1AF" w14:textId="77777777" w:rsidR="002A3A07" w:rsidRPr="002A3A07" w:rsidRDefault="002A3A07" w:rsidP="002A3A07">
            <w:pPr>
              <w:rPr>
                <w:rFonts w:eastAsia="Calibri"/>
                <w:color w:val="000000"/>
              </w:rPr>
            </w:pPr>
            <w:r w:rsidRPr="002A3A07">
              <w:rPr>
                <w:rFonts w:eastAsia="Calibri"/>
                <w:b/>
                <w:color w:val="000000"/>
              </w:rPr>
              <w:t>Различать</w:t>
            </w:r>
            <w:r w:rsidRPr="002A3A07">
              <w:rPr>
                <w:rFonts w:eastAsia="Calibri"/>
                <w:color w:val="000000"/>
              </w:rPr>
              <w:t xml:space="preserve"> настроения , чувства и характер человека, выраженные в музыке.</w:t>
            </w:r>
          </w:p>
          <w:p w14:paraId="20C0E66A" w14:textId="77777777" w:rsidR="002A3A07" w:rsidRPr="002A3A07" w:rsidRDefault="002A3A07" w:rsidP="002A3A07">
            <w:pPr>
              <w:rPr>
                <w:rFonts w:eastAsia="Calibri"/>
                <w:color w:val="000000"/>
              </w:rPr>
            </w:pPr>
            <w:r w:rsidRPr="002A3A07">
              <w:rPr>
                <w:rFonts w:eastAsia="Calibri"/>
                <w:b/>
                <w:color w:val="000000"/>
              </w:rPr>
              <w:t>Проявлять</w:t>
            </w:r>
            <w:r w:rsidRPr="002A3A07">
              <w:rPr>
                <w:rFonts w:eastAsia="Calibri"/>
                <w:color w:val="000000"/>
              </w:rPr>
              <w:t xml:space="preserve"> эмоциональную отзывчивость, личностное отношение при восприятии и исполнении музыкальных произведений. Словарь эмоций.</w:t>
            </w:r>
          </w:p>
          <w:p w14:paraId="2354410F" w14:textId="77777777" w:rsidR="002A3A07" w:rsidRPr="002A3A07" w:rsidRDefault="002A3A07" w:rsidP="002A3A07">
            <w:pPr>
              <w:rPr>
                <w:rFonts w:eastAsia="Calibri"/>
                <w:color w:val="000000"/>
              </w:rPr>
            </w:pPr>
            <w:r w:rsidRPr="002A3A07">
              <w:rPr>
                <w:rFonts w:eastAsia="Calibri"/>
                <w:b/>
                <w:color w:val="000000"/>
              </w:rPr>
              <w:t>Исполнять</w:t>
            </w:r>
            <w:r w:rsidRPr="002A3A07">
              <w:rPr>
                <w:rFonts w:eastAsia="Calibri"/>
                <w:color w:val="000000"/>
              </w:rPr>
              <w:t xml:space="preserve"> песни (соло, ансамблем</w:t>
            </w:r>
          </w:p>
          <w:p w14:paraId="72509A0A" w14:textId="77777777" w:rsidR="002A3A07" w:rsidRPr="002A3A07" w:rsidRDefault="002A3A07" w:rsidP="002A3A07">
            <w:pPr>
              <w:rPr>
                <w:rFonts w:eastAsia="Calibri"/>
                <w:color w:val="000000"/>
              </w:rPr>
            </w:pPr>
            <w:r w:rsidRPr="002A3A07">
              <w:rPr>
                <w:rFonts w:eastAsia="Calibri"/>
                <w:color w:val="000000"/>
              </w:rPr>
              <w:t xml:space="preserve">хором), </w:t>
            </w:r>
            <w:r w:rsidRPr="002A3A07">
              <w:rPr>
                <w:rFonts w:eastAsia="Calibri"/>
                <w:b/>
                <w:color w:val="000000"/>
              </w:rPr>
              <w:t>играть</w:t>
            </w:r>
            <w:r w:rsidRPr="002A3A07">
              <w:rPr>
                <w:rFonts w:eastAsia="Calibri"/>
                <w:color w:val="000000"/>
              </w:rPr>
              <w:t xml:space="preserve"> на детских элементарных музыкальных инструментах (в ансамбле, в оркестре).</w:t>
            </w:r>
          </w:p>
          <w:p w14:paraId="19325750" w14:textId="77777777" w:rsidR="002A3A07" w:rsidRPr="002A3A07" w:rsidRDefault="002A3A07" w:rsidP="002A3A07">
            <w:pPr>
              <w:rPr>
                <w:rFonts w:eastAsia="Calibri"/>
                <w:color w:val="000000"/>
              </w:rPr>
            </w:pPr>
            <w:r w:rsidRPr="002A3A07">
              <w:rPr>
                <w:rFonts w:eastAsia="Calibri"/>
                <w:b/>
                <w:color w:val="000000"/>
              </w:rPr>
              <w:t>Сравнивать</w:t>
            </w:r>
            <w:r w:rsidRPr="002A3A07">
              <w:rPr>
                <w:rFonts w:eastAsia="Calibri"/>
                <w:color w:val="000000"/>
              </w:rPr>
              <w:t xml:space="preserve"> музыкальные и речевые интонации, определять их сходство и различия.</w:t>
            </w:r>
          </w:p>
          <w:p w14:paraId="3B4C5E45" w14:textId="77777777" w:rsidR="002A3A07" w:rsidRPr="002A3A07" w:rsidRDefault="002A3A07" w:rsidP="002A3A07">
            <w:pPr>
              <w:rPr>
                <w:rFonts w:eastAsia="Calibri"/>
                <w:color w:val="000000"/>
              </w:rPr>
            </w:pPr>
            <w:r w:rsidRPr="002A3A07">
              <w:rPr>
                <w:rFonts w:eastAsia="Calibri"/>
                <w:b/>
                <w:color w:val="000000"/>
              </w:rPr>
              <w:t>Осуществлять</w:t>
            </w:r>
            <w:r w:rsidRPr="002A3A07">
              <w:rPr>
                <w:rFonts w:eastAsia="Calibri"/>
                <w:color w:val="000000"/>
              </w:rPr>
              <w:t xml:space="preserve"> первые опыты импровизации и сочинения в пении, игре, пластике.</w:t>
            </w:r>
          </w:p>
          <w:p w14:paraId="7BC95E78" w14:textId="77777777" w:rsidR="002A3A07" w:rsidRPr="002A3A07" w:rsidRDefault="002A3A07" w:rsidP="002A3A07">
            <w:pPr>
              <w:rPr>
                <w:rFonts w:eastAsia="Calibri"/>
                <w:color w:val="000000"/>
              </w:rPr>
            </w:pPr>
            <w:r w:rsidRPr="002A3A07">
              <w:rPr>
                <w:rFonts w:eastAsia="Calibri"/>
                <w:b/>
                <w:color w:val="000000"/>
              </w:rPr>
              <w:t>Инсценировать</w:t>
            </w:r>
            <w:r w:rsidRPr="002A3A07">
              <w:rPr>
                <w:rFonts w:eastAsia="Calibri"/>
                <w:color w:val="000000"/>
              </w:rPr>
              <w:t xml:space="preserve"> для школьных праздников музыкальные образы песен, пьес программного содержания, народных сказок.</w:t>
            </w:r>
          </w:p>
          <w:p w14:paraId="773A26E3"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совместной деятельности (в группе, в паре) при воплощении различных музыкальных образов.</w:t>
            </w:r>
          </w:p>
          <w:p w14:paraId="0CF2D811" w14:textId="77777777" w:rsidR="002A3A07" w:rsidRPr="002A3A07" w:rsidRDefault="002A3A07" w:rsidP="002A3A07">
            <w:pPr>
              <w:rPr>
                <w:rFonts w:eastAsia="Calibri"/>
                <w:color w:val="000000"/>
              </w:rPr>
            </w:pPr>
            <w:r w:rsidRPr="002A3A07">
              <w:rPr>
                <w:rFonts w:eastAsia="Calibri"/>
                <w:b/>
                <w:color w:val="000000"/>
              </w:rPr>
              <w:t>Знакомиться</w:t>
            </w:r>
            <w:r w:rsidRPr="002A3A07">
              <w:rPr>
                <w:rFonts w:eastAsia="Calibri"/>
                <w:color w:val="000000"/>
              </w:rPr>
              <w:t xml:space="preserve"> с элементами нотной записи.</w:t>
            </w:r>
          </w:p>
          <w:p w14:paraId="5B57B28E" w14:textId="77777777" w:rsidR="002A3A07" w:rsidRPr="002A3A07" w:rsidRDefault="002A3A07" w:rsidP="002A3A07">
            <w:pPr>
              <w:rPr>
                <w:rFonts w:eastAsia="Calibri"/>
                <w:color w:val="000000"/>
              </w:rPr>
            </w:pPr>
            <w:r w:rsidRPr="002A3A07">
              <w:rPr>
                <w:rFonts w:eastAsia="Calibri"/>
                <w:b/>
                <w:color w:val="000000"/>
              </w:rPr>
              <w:t>Выявлять</w:t>
            </w:r>
            <w:r w:rsidRPr="002A3A07">
              <w:rPr>
                <w:rFonts w:eastAsia="Calibri"/>
                <w:color w:val="000000"/>
              </w:rPr>
              <w:t xml:space="preserve"> сходство и различия музыкальных и живописных образов.</w:t>
            </w:r>
          </w:p>
          <w:p w14:paraId="4E69DC22" w14:textId="77777777" w:rsidR="002A3A07" w:rsidRPr="002A3A07" w:rsidRDefault="002A3A07" w:rsidP="002A3A07">
            <w:pPr>
              <w:rPr>
                <w:rFonts w:eastAsia="Calibri"/>
                <w:color w:val="000000"/>
              </w:rPr>
            </w:pPr>
            <w:r w:rsidRPr="002A3A07">
              <w:rPr>
                <w:rFonts w:eastAsia="Calibri"/>
                <w:b/>
                <w:color w:val="000000"/>
              </w:rPr>
              <w:t>Подбирать</w:t>
            </w:r>
            <w:r w:rsidRPr="002A3A07">
              <w:rPr>
                <w:rFonts w:eastAsia="Calibri"/>
                <w:color w:val="000000"/>
              </w:rPr>
              <w:t xml:space="preserve"> стихи и рассказы, соответствующие настроению музыкальных пьес и песен.</w:t>
            </w:r>
          </w:p>
          <w:p w14:paraId="4E2EE96E" w14:textId="77777777" w:rsidR="002A3A07" w:rsidRPr="002A3A07" w:rsidRDefault="002A3A07" w:rsidP="002A3A07">
            <w:pPr>
              <w:rPr>
                <w:rFonts w:eastAsia="Calibri"/>
                <w:color w:val="000000"/>
              </w:rPr>
            </w:pPr>
            <w:r w:rsidRPr="002A3A07">
              <w:rPr>
                <w:rFonts w:eastAsia="Calibri"/>
                <w:b/>
                <w:color w:val="000000"/>
              </w:rPr>
              <w:t>Моделировать</w:t>
            </w:r>
            <w:r w:rsidRPr="002A3A07">
              <w:rPr>
                <w:rFonts w:eastAsia="Calibri"/>
                <w:color w:val="000000"/>
              </w:rPr>
              <w:t xml:space="preserve"> в графике особенности песни, танца, марша.</w:t>
            </w:r>
          </w:p>
        </w:tc>
      </w:tr>
      <w:tr w:rsidR="002A3A07" w:rsidRPr="002A3A07" w14:paraId="57C7D90C" w14:textId="77777777" w:rsidTr="00E64F0E">
        <w:trPr>
          <w:trHeight w:val="360"/>
        </w:trPr>
        <w:tc>
          <w:tcPr>
            <w:tcW w:w="9459" w:type="dxa"/>
            <w:gridSpan w:val="3"/>
          </w:tcPr>
          <w:p w14:paraId="2B7C39F3" w14:textId="77777777" w:rsidR="002A3A07" w:rsidRPr="002A3A07" w:rsidRDefault="002A3A07" w:rsidP="002A3A07">
            <w:pPr>
              <w:jc w:val="center"/>
              <w:rPr>
                <w:rFonts w:eastAsia="Calibri"/>
                <w:color w:val="000000"/>
              </w:rPr>
            </w:pPr>
            <w:r w:rsidRPr="002A3A07">
              <w:rPr>
                <w:rFonts w:eastAsia="Calibri"/>
                <w:b/>
                <w:color w:val="000000"/>
              </w:rPr>
              <w:t>Музыка и ты (17ч)</w:t>
            </w:r>
          </w:p>
        </w:tc>
      </w:tr>
      <w:tr w:rsidR="002A3A07" w:rsidRPr="002A3A07" w14:paraId="2D59FF56" w14:textId="77777777" w:rsidTr="00E64F0E">
        <w:trPr>
          <w:trHeight w:val="1240"/>
        </w:trPr>
        <w:tc>
          <w:tcPr>
            <w:tcW w:w="532" w:type="dxa"/>
          </w:tcPr>
          <w:p w14:paraId="28DE7CEC" w14:textId="77777777" w:rsidR="002A3A07" w:rsidRPr="002A3A07" w:rsidRDefault="002A3A07" w:rsidP="002A3A07">
            <w:pPr>
              <w:jc w:val="center"/>
              <w:rPr>
                <w:rFonts w:eastAsia="Calibri"/>
                <w:color w:val="000000"/>
              </w:rPr>
            </w:pPr>
            <w:r w:rsidRPr="002A3A07">
              <w:rPr>
                <w:rFonts w:eastAsia="Calibri"/>
                <w:color w:val="000000"/>
              </w:rPr>
              <w:t>2.</w:t>
            </w:r>
          </w:p>
        </w:tc>
        <w:tc>
          <w:tcPr>
            <w:tcW w:w="4249" w:type="dxa"/>
          </w:tcPr>
          <w:p w14:paraId="7A6B4239" w14:textId="77777777" w:rsidR="002A3A07" w:rsidRPr="002A3A07" w:rsidRDefault="002A3A07" w:rsidP="002A3A07">
            <w:pPr>
              <w:rPr>
                <w:rFonts w:eastAsia="Calibri"/>
                <w:color w:val="000000"/>
              </w:rPr>
            </w:pPr>
            <w:r w:rsidRPr="002A3A07">
              <w:rPr>
                <w:rFonts w:eastAsia="Calibri"/>
                <w:color w:val="000000"/>
              </w:rPr>
              <w:t xml:space="preserve">Край, в котором ты живешь. Поэт, художник, композитор. Музыка утра. Музыка вечера. Музыкальные портреты. Разыграй сказку (Баба Яга.Русская сказка). У каждого свой музыкальный инструмент. Музы не молчали. Музыкальные инструменты. </w:t>
            </w:r>
            <w:r w:rsidRPr="002A3A07">
              <w:rPr>
                <w:rFonts w:eastAsia="Calibri"/>
                <w:color w:val="000000"/>
              </w:rPr>
              <w:lastRenderedPageBreak/>
              <w:t>Мамин праздник. Музыкальные инструменты. Чудесная лютня (по алжирской сказке). Звучащие картины.</w:t>
            </w:r>
          </w:p>
          <w:p w14:paraId="7FD87266" w14:textId="77777777" w:rsidR="002A3A07" w:rsidRPr="002A3A07" w:rsidRDefault="002A3A07" w:rsidP="002A3A07">
            <w:pPr>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 xml:space="preserve"> Музыка в жизни ребёнка. Образы родного края. Роль  поэта, художника, композитора в изображении картин природы (слова-краски-звуки.) Образы защитников Отечества в музыке. Музыкальные поздравления. Музыкальные инструменты: лютня, клавесин, фортепиано, гитара. Былины и сказки о воздействующей силе музыки. </w:t>
            </w:r>
          </w:p>
          <w:p w14:paraId="2DA9B043" w14:textId="77777777" w:rsidR="002A3A07" w:rsidRPr="002A3A07" w:rsidRDefault="002A3A07" w:rsidP="002A3A07">
            <w:pPr>
              <w:rPr>
                <w:rFonts w:eastAsia="Calibri"/>
                <w:color w:val="000000"/>
              </w:rPr>
            </w:pPr>
            <w:r w:rsidRPr="002A3A07">
              <w:rPr>
                <w:rFonts w:eastAsia="Calibri"/>
                <w:color w:val="000000"/>
              </w:rPr>
              <w:t>Музыка в цирке. Дом, который звучит. Опера-сказка. Ничего на свете лучше нету… Афиша. Программа. Твой музыкальный словарик.</w:t>
            </w:r>
          </w:p>
          <w:p w14:paraId="61DBC1E5" w14:textId="77777777" w:rsidR="002A3A07" w:rsidRPr="002A3A07" w:rsidRDefault="002A3A07" w:rsidP="002A3A07">
            <w:pPr>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Музыка в цирке.Музыкальный театр: опера. Музыка в кино. Афиша музыкального спектакля, программа концерта для родителей.</w:t>
            </w:r>
          </w:p>
        </w:tc>
        <w:tc>
          <w:tcPr>
            <w:tcW w:w="4678" w:type="dxa"/>
          </w:tcPr>
          <w:p w14:paraId="46AA59F0" w14:textId="77777777" w:rsidR="002A3A07" w:rsidRPr="002A3A07" w:rsidRDefault="002A3A07" w:rsidP="002A3A07">
            <w:pPr>
              <w:rPr>
                <w:rFonts w:eastAsia="Calibri"/>
                <w:color w:val="000000"/>
              </w:rPr>
            </w:pPr>
            <w:r w:rsidRPr="002A3A07">
              <w:rPr>
                <w:rFonts w:eastAsia="Calibri"/>
                <w:b/>
                <w:color w:val="000000"/>
              </w:rPr>
              <w:lastRenderedPageBreak/>
              <w:t xml:space="preserve">Сравнивать </w:t>
            </w:r>
            <w:r w:rsidRPr="002A3A07">
              <w:rPr>
                <w:rFonts w:eastAsia="Calibri"/>
                <w:color w:val="000000"/>
              </w:rPr>
              <w:t>музыкальные произведения разных жанров.</w:t>
            </w:r>
          </w:p>
          <w:p w14:paraId="10492DAC" w14:textId="77777777" w:rsidR="002A3A07" w:rsidRPr="002A3A07" w:rsidRDefault="002A3A07" w:rsidP="002A3A07">
            <w:pPr>
              <w:rPr>
                <w:rFonts w:eastAsia="Calibri"/>
                <w:color w:val="000000"/>
              </w:rPr>
            </w:pPr>
            <w:r w:rsidRPr="002A3A07">
              <w:rPr>
                <w:rFonts w:eastAsia="Calibri"/>
                <w:b/>
                <w:color w:val="000000"/>
              </w:rPr>
              <w:t xml:space="preserve">Исполнять </w:t>
            </w:r>
            <w:r w:rsidRPr="002A3A07">
              <w:rPr>
                <w:rFonts w:eastAsia="Calibri"/>
                <w:color w:val="000000"/>
              </w:rPr>
              <w:t>различные по характеру музыкальные сочинения.</w:t>
            </w:r>
          </w:p>
          <w:p w14:paraId="6269DF06" w14:textId="77777777" w:rsidR="002A3A07" w:rsidRPr="002A3A07" w:rsidRDefault="002A3A07" w:rsidP="002A3A07">
            <w:pPr>
              <w:rPr>
                <w:rFonts w:eastAsia="Calibri"/>
                <w:color w:val="000000"/>
              </w:rPr>
            </w:pPr>
            <w:r w:rsidRPr="002A3A07">
              <w:rPr>
                <w:rFonts w:eastAsia="Calibri"/>
                <w:b/>
                <w:color w:val="000000"/>
              </w:rPr>
              <w:t xml:space="preserve">Сравнивать </w:t>
            </w:r>
            <w:r w:rsidRPr="002A3A07">
              <w:rPr>
                <w:rFonts w:eastAsia="Calibri"/>
                <w:color w:val="000000"/>
              </w:rPr>
              <w:t>речевые и музыкальные интонации</w:t>
            </w:r>
            <w:r w:rsidRPr="002A3A07">
              <w:rPr>
                <w:rFonts w:eastAsia="Calibri"/>
                <w:b/>
                <w:color w:val="000000"/>
              </w:rPr>
              <w:t>, выявлять</w:t>
            </w:r>
            <w:r w:rsidRPr="002A3A07">
              <w:rPr>
                <w:rFonts w:eastAsia="Calibri"/>
                <w:color w:val="000000"/>
              </w:rPr>
              <w:t xml:space="preserve"> их принадлежность </w:t>
            </w:r>
            <w:r w:rsidRPr="002A3A07">
              <w:rPr>
                <w:rFonts w:eastAsia="Calibri"/>
                <w:color w:val="000000"/>
              </w:rPr>
              <w:lastRenderedPageBreak/>
              <w:t>к различным жанрам музыки народного и профессионального творчества.</w:t>
            </w:r>
          </w:p>
          <w:p w14:paraId="129DC438" w14:textId="77777777" w:rsidR="002A3A07" w:rsidRPr="002A3A07" w:rsidRDefault="002A3A07" w:rsidP="002A3A07">
            <w:pPr>
              <w:rPr>
                <w:rFonts w:eastAsia="Calibri"/>
                <w:color w:val="000000"/>
              </w:rPr>
            </w:pPr>
            <w:r w:rsidRPr="002A3A07">
              <w:rPr>
                <w:rFonts w:eastAsia="Calibri"/>
                <w:b/>
                <w:color w:val="000000"/>
              </w:rPr>
              <w:t>Импровизировать</w:t>
            </w:r>
            <w:r w:rsidRPr="002A3A07">
              <w:rPr>
                <w:rFonts w:eastAsia="Calibri"/>
                <w:color w:val="000000"/>
              </w:rPr>
              <w:t xml:space="preserve"> (вокальная.инструментальная, танцевальная импровизации) в характере основных жанров музыки.</w:t>
            </w:r>
          </w:p>
          <w:p w14:paraId="497D666B" w14:textId="77777777" w:rsidR="002A3A07" w:rsidRPr="002A3A07" w:rsidRDefault="002A3A07" w:rsidP="002A3A07">
            <w:pPr>
              <w:rPr>
                <w:rFonts w:eastAsia="Calibri"/>
                <w:color w:val="000000"/>
              </w:rPr>
            </w:pPr>
            <w:r w:rsidRPr="002A3A07">
              <w:rPr>
                <w:rFonts w:eastAsia="Calibri"/>
                <w:b/>
                <w:color w:val="000000"/>
              </w:rPr>
              <w:t>Разучивать и исполнять</w:t>
            </w:r>
            <w:r w:rsidRPr="002A3A07">
              <w:rPr>
                <w:rFonts w:eastAsia="Calibri"/>
                <w:color w:val="000000"/>
              </w:rPr>
              <w:t xml:space="preserve"> образцы музыкально- поэтического творчества (скороговорки, хороводы, игры, стихи).</w:t>
            </w:r>
          </w:p>
          <w:p w14:paraId="6ACEFB0C" w14:textId="77777777" w:rsidR="002A3A07" w:rsidRPr="002A3A07" w:rsidRDefault="002A3A07" w:rsidP="002A3A07">
            <w:pPr>
              <w:rPr>
                <w:rFonts w:eastAsia="Calibri"/>
                <w:color w:val="000000"/>
              </w:rPr>
            </w:pPr>
            <w:r w:rsidRPr="002A3A07">
              <w:rPr>
                <w:rFonts w:eastAsia="Calibri"/>
                <w:b/>
                <w:color w:val="000000"/>
              </w:rPr>
              <w:t>Разыгрывать</w:t>
            </w:r>
            <w:r w:rsidRPr="002A3A07">
              <w:rPr>
                <w:rFonts w:eastAsia="Calibri"/>
                <w:color w:val="000000"/>
              </w:rPr>
              <w:t xml:space="preserve"> народные песни, </w:t>
            </w:r>
            <w:r w:rsidRPr="002A3A07">
              <w:rPr>
                <w:rFonts w:eastAsia="Calibri"/>
                <w:b/>
                <w:color w:val="000000"/>
              </w:rPr>
              <w:t>участвовать</w:t>
            </w:r>
            <w:r w:rsidRPr="002A3A07">
              <w:rPr>
                <w:rFonts w:eastAsia="Calibri"/>
                <w:color w:val="000000"/>
              </w:rPr>
              <w:t xml:space="preserve"> в коллективных играх- драматизациях.</w:t>
            </w:r>
          </w:p>
          <w:p w14:paraId="2181F5F2" w14:textId="77777777" w:rsidR="002A3A07" w:rsidRPr="002A3A07" w:rsidRDefault="002A3A07" w:rsidP="002A3A07">
            <w:pPr>
              <w:rPr>
                <w:rFonts w:eastAsia="Calibri"/>
                <w:color w:val="000000"/>
              </w:rPr>
            </w:pPr>
            <w:r w:rsidRPr="002A3A07">
              <w:rPr>
                <w:rFonts w:eastAsia="Calibri"/>
                <w:b/>
                <w:color w:val="000000"/>
              </w:rPr>
              <w:t>Подбирать</w:t>
            </w:r>
            <w:r w:rsidRPr="002A3A07">
              <w:rPr>
                <w:rFonts w:eastAsia="Calibri"/>
                <w:color w:val="000000"/>
              </w:rPr>
              <w:t xml:space="preserve"> изображения знакомых музыкальных инструментов к соответствующей музыке.</w:t>
            </w:r>
          </w:p>
          <w:p w14:paraId="11C4FEB0" w14:textId="77777777" w:rsidR="002A3A07" w:rsidRPr="002A3A07" w:rsidRDefault="002A3A07" w:rsidP="002A3A07">
            <w:pPr>
              <w:rPr>
                <w:rFonts w:eastAsia="Calibri"/>
                <w:color w:val="000000"/>
              </w:rPr>
            </w:pPr>
            <w:r w:rsidRPr="002A3A07">
              <w:rPr>
                <w:rFonts w:eastAsia="Calibri"/>
                <w:b/>
                <w:color w:val="000000"/>
              </w:rPr>
              <w:t>Воплощать</w:t>
            </w:r>
            <w:r w:rsidRPr="002A3A07">
              <w:rPr>
                <w:rFonts w:eastAsia="Calibri"/>
                <w:color w:val="000000"/>
              </w:rPr>
              <w:t xml:space="preserve"> в рисунках образы полюбившихся героев музыкальных произведений и </w:t>
            </w:r>
            <w:r w:rsidRPr="002A3A07">
              <w:rPr>
                <w:rFonts w:eastAsia="Calibri"/>
                <w:b/>
                <w:color w:val="000000"/>
              </w:rPr>
              <w:t>представлять</w:t>
            </w:r>
            <w:r w:rsidRPr="002A3A07">
              <w:rPr>
                <w:rFonts w:eastAsia="Calibri"/>
                <w:color w:val="000000"/>
              </w:rPr>
              <w:t xml:space="preserve"> их на выставках детского творчества.</w:t>
            </w:r>
          </w:p>
          <w:p w14:paraId="4D6B5B23" w14:textId="77777777" w:rsidR="002A3A07" w:rsidRPr="002A3A07" w:rsidRDefault="002A3A07" w:rsidP="002A3A07">
            <w:pPr>
              <w:rPr>
                <w:rFonts w:eastAsia="Calibri"/>
                <w:color w:val="000000"/>
              </w:rPr>
            </w:pPr>
            <w:r w:rsidRPr="002A3A07">
              <w:rPr>
                <w:rFonts w:eastAsia="Calibri"/>
                <w:b/>
                <w:color w:val="000000"/>
              </w:rPr>
              <w:t>Инсценировать</w:t>
            </w:r>
            <w:r w:rsidRPr="002A3A07">
              <w:rPr>
                <w:rFonts w:eastAsia="Calibri"/>
                <w:color w:val="000000"/>
              </w:rPr>
              <w:t xml:space="preserve"> песни, танцы, марши из детских опер и из музыки к кинофильмам и </w:t>
            </w:r>
            <w:r w:rsidRPr="002A3A07">
              <w:rPr>
                <w:rFonts w:eastAsia="Calibri"/>
                <w:b/>
                <w:color w:val="000000"/>
              </w:rPr>
              <w:t>демонстрировать</w:t>
            </w:r>
            <w:r w:rsidRPr="002A3A07">
              <w:rPr>
                <w:rFonts w:eastAsia="Calibri"/>
                <w:color w:val="000000"/>
              </w:rPr>
              <w:t xml:space="preserve"> их на концертах для родителей, школьных праздниках.</w:t>
            </w:r>
          </w:p>
          <w:p w14:paraId="2A942635" w14:textId="77777777" w:rsidR="002A3A07" w:rsidRPr="002A3A07" w:rsidRDefault="002A3A07" w:rsidP="002A3A07">
            <w:pPr>
              <w:rPr>
                <w:rFonts w:eastAsia="Calibri"/>
                <w:color w:val="000000"/>
              </w:rPr>
            </w:pPr>
            <w:r w:rsidRPr="002A3A07">
              <w:rPr>
                <w:rFonts w:eastAsia="Calibri"/>
                <w:b/>
                <w:color w:val="000000"/>
              </w:rPr>
              <w:t>Составлять</w:t>
            </w:r>
            <w:r w:rsidRPr="002A3A07">
              <w:rPr>
                <w:rFonts w:eastAsia="Calibri"/>
                <w:color w:val="000000"/>
              </w:rPr>
              <w:t xml:space="preserve"> афишу и программу концерта, музыкального спектакля.школьного праздника. </w:t>
            </w:r>
          </w:p>
          <w:p w14:paraId="108A8697"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подготовке и проведении заключительного урока концерта.</w:t>
            </w:r>
          </w:p>
        </w:tc>
      </w:tr>
    </w:tbl>
    <w:p w14:paraId="70A54DB9" w14:textId="77777777" w:rsidR="002A3A07" w:rsidRPr="002A3A07" w:rsidRDefault="002A3A07" w:rsidP="002A3A07">
      <w:pPr>
        <w:ind w:firstLine="708"/>
        <w:jc w:val="both"/>
        <w:rPr>
          <w:rFonts w:eastAsia="Calibri"/>
          <w:color w:val="000000"/>
        </w:rPr>
      </w:pPr>
    </w:p>
    <w:p w14:paraId="10A396FD" w14:textId="77777777" w:rsidR="002A3A07" w:rsidRPr="002A3A07" w:rsidRDefault="002A3A07" w:rsidP="002A3A07">
      <w:pPr>
        <w:ind w:firstLine="708"/>
        <w:jc w:val="center"/>
        <w:rPr>
          <w:rFonts w:eastAsia="Calibri"/>
          <w:b/>
          <w:color w:val="000000"/>
        </w:rPr>
      </w:pPr>
      <w:r w:rsidRPr="002A3A07">
        <w:rPr>
          <w:rFonts w:eastAsia="Calibri"/>
          <w:b/>
          <w:color w:val="000000"/>
        </w:rPr>
        <w:t>Тематическое планирование 2 класс</w:t>
      </w:r>
    </w:p>
    <w:p w14:paraId="6EE42739" w14:textId="77777777" w:rsidR="002A3A07" w:rsidRPr="002A3A07" w:rsidRDefault="002A3A07" w:rsidP="002A3A07">
      <w:pPr>
        <w:ind w:firstLine="708"/>
        <w:jc w:val="center"/>
        <w:rPr>
          <w:rFonts w:eastAsia="Calibri"/>
          <w:color w:val="000000"/>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113"/>
        <w:gridCol w:w="4678"/>
      </w:tblGrid>
      <w:tr w:rsidR="002A3A07" w:rsidRPr="002A3A07" w14:paraId="6CB86BD2" w14:textId="77777777" w:rsidTr="00E64F0E">
        <w:tc>
          <w:tcPr>
            <w:tcW w:w="675" w:type="dxa"/>
          </w:tcPr>
          <w:p w14:paraId="41C1A234" w14:textId="77777777" w:rsidR="002A3A07" w:rsidRPr="002A3A07" w:rsidRDefault="002A3A07" w:rsidP="002A3A07">
            <w:pPr>
              <w:ind w:firstLine="708"/>
              <w:jc w:val="both"/>
              <w:rPr>
                <w:rFonts w:eastAsia="Calibri"/>
                <w:color w:val="000000"/>
              </w:rPr>
            </w:pPr>
            <w:r w:rsidRPr="002A3A07">
              <w:rPr>
                <w:rFonts w:eastAsia="Calibri"/>
                <w:b/>
                <w:color w:val="000000"/>
              </w:rPr>
              <w:t>№</w:t>
            </w:r>
          </w:p>
        </w:tc>
        <w:tc>
          <w:tcPr>
            <w:tcW w:w="4113" w:type="dxa"/>
          </w:tcPr>
          <w:p w14:paraId="3C787F54" w14:textId="77777777" w:rsidR="002A3A07" w:rsidRPr="002A3A07" w:rsidRDefault="002A3A07" w:rsidP="002A3A07">
            <w:pPr>
              <w:ind w:firstLine="708"/>
              <w:jc w:val="both"/>
              <w:rPr>
                <w:rFonts w:eastAsia="Calibri"/>
                <w:color w:val="000000"/>
              </w:rPr>
            </w:pPr>
            <w:r w:rsidRPr="002A3A07">
              <w:rPr>
                <w:rFonts w:eastAsia="Calibri"/>
                <w:b/>
                <w:color w:val="000000"/>
              </w:rPr>
              <w:t>Тематическое планирование</w:t>
            </w:r>
          </w:p>
        </w:tc>
        <w:tc>
          <w:tcPr>
            <w:tcW w:w="4678" w:type="dxa"/>
          </w:tcPr>
          <w:p w14:paraId="75B99C91" w14:textId="77777777" w:rsidR="002A3A07" w:rsidRPr="002A3A07" w:rsidRDefault="002A3A07" w:rsidP="002A3A07">
            <w:pPr>
              <w:ind w:firstLine="708"/>
              <w:jc w:val="both"/>
              <w:rPr>
                <w:rFonts w:eastAsia="Calibri"/>
                <w:color w:val="000000"/>
              </w:rPr>
            </w:pPr>
            <w:r w:rsidRPr="002A3A07">
              <w:rPr>
                <w:rFonts w:eastAsia="Calibri"/>
                <w:b/>
                <w:color w:val="000000"/>
              </w:rPr>
              <w:t>Характеристика деятельности учащегося</w:t>
            </w:r>
          </w:p>
        </w:tc>
      </w:tr>
      <w:tr w:rsidR="002A3A07" w:rsidRPr="002A3A07" w14:paraId="6B9A9D43" w14:textId="77777777" w:rsidTr="00E64F0E">
        <w:trPr>
          <w:trHeight w:val="240"/>
        </w:trPr>
        <w:tc>
          <w:tcPr>
            <w:tcW w:w="9466" w:type="dxa"/>
            <w:gridSpan w:val="3"/>
          </w:tcPr>
          <w:p w14:paraId="7A0D4EF2" w14:textId="77777777" w:rsidR="002A3A07" w:rsidRPr="002A3A07" w:rsidRDefault="002A3A07" w:rsidP="002A3A07">
            <w:pPr>
              <w:ind w:firstLine="708"/>
              <w:jc w:val="both"/>
              <w:rPr>
                <w:rFonts w:eastAsia="Calibri"/>
                <w:color w:val="000000"/>
              </w:rPr>
            </w:pPr>
            <w:r w:rsidRPr="002A3A07">
              <w:rPr>
                <w:rFonts w:eastAsia="Calibri"/>
                <w:b/>
                <w:color w:val="000000"/>
              </w:rPr>
              <w:t>Россия – Родина моя (3ч)</w:t>
            </w:r>
          </w:p>
        </w:tc>
      </w:tr>
      <w:tr w:rsidR="002A3A07" w:rsidRPr="002A3A07" w14:paraId="237677E7" w14:textId="77777777" w:rsidTr="00E64F0E">
        <w:trPr>
          <w:trHeight w:val="3501"/>
        </w:trPr>
        <w:tc>
          <w:tcPr>
            <w:tcW w:w="675" w:type="dxa"/>
          </w:tcPr>
          <w:p w14:paraId="258FFD37" w14:textId="77777777" w:rsidR="002A3A07" w:rsidRPr="002A3A07" w:rsidRDefault="002A3A07" w:rsidP="002A3A07">
            <w:pPr>
              <w:ind w:firstLine="708"/>
              <w:jc w:val="both"/>
              <w:rPr>
                <w:rFonts w:eastAsia="Calibri"/>
                <w:color w:val="000000"/>
              </w:rPr>
            </w:pPr>
            <w:r w:rsidRPr="002A3A07">
              <w:rPr>
                <w:rFonts w:eastAsia="Calibri"/>
                <w:color w:val="000000"/>
              </w:rPr>
              <w:t xml:space="preserve"> 1</w:t>
            </w:r>
          </w:p>
          <w:p w14:paraId="1FF1F3C9" w14:textId="77777777" w:rsidR="002A3A07" w:rsidRPr="002A3A07" w:rsidRDefault="002A3A07" w:rsidP="002A3A07">
            <w:pPr>
              <w:ind w:firstLine="708"/>
              <w:jc w:val="both"/>
              <w:rPr>
                <w:rFonts w:eastAsia="Calibri"/>
                <w:color w:val="000000"/>
              </w:rPr>
            </w:pPr>
          </w:p>
        </w:tc>
        <w:tc>
          <w:tcPr>
            <w:tcW w:w="4113" w:type="dxa"/>
          </w:tcPr>
          <w:p w14:paraId="20222077" w14:textId="77777777" w:rsidR="002A3A07" w:rsidRPr="002A3A07" w:rsidRDefault="002A3A07" w:rsidP="002A3A07">
            <w:pPr>
              <w:ind w:firstLine="708"/>
              <w:jc w:val="both"/>
              <w:rPr>
                <w:rFonts w:eastAsia="Calibri"/>
                <w:color w:val="000000"/>
              </w:rPr>
            </w:pPr>
            <w:r w:rsidRPr="002A3A07">
              <w:rPr>
                <w:rFonts w:eastAsia="Calibri"/>
                <w:color w:val="000000"/>
              </w:rPr>
              <w:t>Мелодия. Здравствуй, Родина моя! Моя Россия.</w:t>
            </w:r>
          </w:p>
          <w:p w14:paraId="584442C8"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Музыкальный пейзаж. Образы  родной природы в музыке русских композиторов. Песенность как отличительная черта русской музыки. Средства музыкальной выразительности. Государственные символы России (флаг, герб, гимн). Гимн-главная песня нашей Родины. Художественные символы России (Московский Кремль, храм Христа Спасителя, Большой театр).</w:t>
            </w:r>
          </w:p>
        </w:tc>
        <w:tc>
          <w:tcPr>
            <w:tcW w:w="4678" w:type="dxa"/>
          </w:tcPr>
          <w:p w14:paraId="4DC2CC6B" w14:textId="77777777" w:rsidR="002A3A07" w:rsidRPr="002A3A07" w:rsidRDefault="002A3A07" w:rsidP="002A3A07">
            <w:pPr>
              <w:ind w:firstLine="708"/>
              <w:jc w:val="both"/>
              <w:rPr>
                <w:rFonts w:eastAsia="Calibri"/>
                <w:color w:val="000000"/>
              </w:rPr>
            </w:pPr>
            <w:r w:rsidRPr="002A3A07">
              <w:rPr>
                <w:rFonts w:eastAsia="Calibri"/>
                <w:b/>
                <w:color w:val="000000"/>
              </w:rPr>
              <w:t>Размышлять</w:t>
            </w:r>
            <w:r w:rsidRPr="002A3A07">
              <w:rPr>
                <w:rFonts w:eastAsia="Calibri"/>
                <w:color w:val="000000"/>
              </w:rPr>
              <w:t xml:space="preserve"> об отечественной музыке, ее характере и средствах выразительности.</w:t>
            </w:r>
          </w:p>
          <w:p w14:paraId="452915F0" w14:textId="77777777" w:rsidR="002A3A07" w:rsidRPr="002A3A07" w:rsidRDefault="002A3A07" w:rsidP="002A3A07">
            <w:pPr>
              <w:ind w:firstLine="708"/>
              <w:jc w:val="both"/>
              <w:rPr>
                <w:rFonts w:eastAsia="Calibri"/>
                <w:color w:val="000000"/>
              </w:rPr>
            </w:pPr>
            <w:r w:rsidRPr="002A3A07">
              <w:rPr>
                <w:rFonts w:eastAsia="Calibri"/>
                <w:b/>
                <w:color w:val="000000"/>
              </w:rPr>
              <w:t>Подбирать</w:t>
            </w:r>
            <w:r w:rsidRPr="002A3A07">
              <w:rPr>
                <w:rFonts w:eastAsia="Calibri"/>
                <w:color w:val="000000"/>
              </w:rPr>
              <w:t xml:space="preserve"> слова, отражающие словарь музыкальных произведений (словарь эмоций) </w:t>
            </w:r>
          </w:p>
          <w:p w14:paraId="543B75B2" w14:textId="77777777" w:rsidR="002A3A07" w:rsidRPr="002A3A07" w:rsidRDefault="002A3A07" w:rsidP="002A3A07">
            <w:pPr>
              <w:ind w:firstLine="708"/>
              <w:jc w:val="both"/>
              <w:rPr>
                <w:rFonts w:eastAsia="Calibri"/>
                <w:color w:val="000000"/>
              </w:rPr>
            </w:pPr>
            <w:r w:rsidRPr="002A3A07">
              <w:rPr>
                <w:rFonts w:eastAsia="Calibri"/>
                <w:b/>
                <w:color w:val="000000"/>
              </w:rPr>
              <w:t>Воплощать</w:t>
            </w:r>
            <w:r w:rsidRPr="002A3A07">
              <w:rPr>
                <w:rFonts w:eastAsia="Calibri"/>
                <w:color w:val="000000"/>
              </w:rPr>
              <w:t xml:space="preserve"> характер и настроение песен о Родине в своем исполнении на уроках и школьных праздниках.</w:t>
            </w:r>
          </w:p>
          <w:p w14:paraId="081F21E2" w14:textId="77777777" w:rsidR="002A3A07" w:rsidRPr="002A3A07" w:rsidRDefault="002A3A07" w:rsidP="002A3A07">
            <w:pPr>
              <w:ind w:firstLine="708"/>
              <w:jc w:val="both"/>
              <w:rPr>
                <w:rFonts w:eastAsia="Calibri"/>
                <w:color w:val="000000"/>
              </w:rPr>
            </w:pPr>
            <w:r w:rsidRPr="002A3A07">
              <w:rPr>
                <w:rFonts w:eastAsia="Calibri"/>
                <w:color w:val="000000"/>
              </w:rPr>
              <w:t>Художественное-образное содержание музыки в пении, слове, пластике, рисунке.</w:t>
            </w:r>
            <w:r w:rsidRPr="002A3A07">
              <w:rPr>
                <w:rFonts w:eastAsia="Calibri"/>
                <w:b/>
                <w:color w:val="000000"/>
              </w:rPr>
              <w:t>Участвовать</w:t>
            </w:r>
            <w:r w:rsidRPr="002A3A07">
              <w:rPr>
                <w:rFonts w:eastAsia="Calibri"/>
                <w:color w:val="000000"/>
              </w:rPr>
              <w:t xml:space="preserve"> в хоровом исполнении гимнов своей республики. Края, города, школы.</w:t>
            </w:r>
          </w:p>
          <w:p w14:paraId="2D638404" w14:textId="77777777" w:rsidR="002A3A07" w:rsidRPr="002A3A07" w:rsidRDefault="002A3A07" w:rsidP="002A3A07">
            <w:pPr>
              <w:ind w:firstLine="708"/>
              <w:jc w:val="both"/>
              <w:rPr>
                <w:rFonts w:eastAsia="Calibri"/>
                <w:color w:val="000000"/>
              </w:rPr>
            </w:pPr>
            <w:r w:rsidRPr="002A3A07">
              <w:rPr>
                <w:rFonts w:eastAsia="Calibri"/>
                <w:b/>
                <w:color w:val="000000"/>
              </w:rPr>
              <w:t xml:space="preserve">Закреплять </w:t>
            </w:r>
            <w:r w:rsidRPr="002A3A07">
              <w:rPr>
                <w:rFonts w:eastAsia="Calibri"/>
                <w:color w:val="000000"/>
              </w:rPr>
              <w:t>основные термины и понятия музыкального искусства.</w:t>
            </w:r>
          </w:p>
          <w:p w14:paraId="5DCC47AC"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 xml:space="preserve">Расширять </w:t>
            </w:r>
            <w:r w:rsidRPr="002A3A07">
              <w:rPr>
                <w:rFonts w:eastAsia="Calibri"/>
                <w:color w:val="000000"/>
              </w:rPr>
              <w:t>запас музыкальных впечатлений в самостоятельной творческой деятельности.</w:t>
            </w:r>
          </w:p>
          <w:p w14:paraId="00E6707F"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 </w:t>
            </w:r>
          </w:p>
        </w:tc>
      </w:tr>
      <w:tr w:rsidR="002A3A07" w:rsidRPr="002A3A07" w14:paraId="1B80D5B7" w14:textId="77777777" w:rsidTr="00E64F0E">
        <w:trPr>
          <w:trHeight w:val="300"/>
        </w:trPr>
        <w:tc>
          <w:tcPr>
            <w:tcW w:w="9466" w:type="dxa"/>
            <w:gridSpan w:val="3"/>
          </w:tcPr>
          <w:p w14:paraId="12E2A280"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День, полный событий (6ч)</w:t>
            </w:r>
          </w:p>
        </w:tc>
      </w:tr>
      <w:tr w:rsidR="002A3A07" w:rsidRPr="002A3A07" w14:paraId="26C2E34E" w14:textId="77777777" w:rsidTr="00E64F0E">
        <w:trPr>
          <w:trHeight w:val="3820"/>
        </w:trPr>
        <w:tc>
          <w:tcPr>
            <w:tcW w:w="675" w:type="dxa"/>
          </w:tcPr>
          <w:p w14:paraId="38939B12" w14:textId="77777777" w:rsidR="002A3A07" w:rsidRPr="002A3A07" w:rsidRDefault="002A3A07" w:rsidP="002A3A07">
            <w:pPr>
              <w:ind w:firstLine="708"/>
              <w:jc w:val="both"/>
              <w:rPr>
                <w:rFonts w:eastAsia="Calibri"/>
                <w:color w:val="000000"/>
              </w:rPr>
            </w:pPr>
            <w:r w:rsidRPr="002A3A07">
              <w:rPr>
                <w:rFonts w:eastAsia="Calibri"/>
                <w:color w:val="000000"/>
              </w:rPr>
              <w:t>2</w:t>
            </w:r>
          </w:p>
        </w:tc>
        <w:tc>
          <w:tcPr>
            <w:tcW w:w="4113" w:type="dxa"/>
          </w:tcPr>
          <w:p w14:paraId="11B0CB9C" w14:textId="77777777" w:rsidR="002A3A07" w:rsidRPr="002A3A07" w:rsidRDefault="002A3A07" w:rsidP="002A3A07">
            <w:pPr>
              <w:ind w:firstLine="708"/>
              <w:jc w:val="both"/>
              <w:rPr>
                <w:rFonts w:eastAsia="Calibri"/>
                <w:color w:val="000000"/>
              </w:rPr>
            </w:pPr>
            <w:r w:rsidRPr="002A3A07">
              <w:rPr>
                <w:rFonts w:eastAsia="Calibri"/>
                <w:color w:val="000000"/>
              </w:rPr>
              <w:t xml:space="preserve">Музыкальные инструменты. Природа и музыка. Прогулка. Танцы, танцы, танцы… Эти разные марши. Звучащие картины. Расскажи сказку. Колыбельные. Мама. </w:t>
            </w:r>
          </w:p>
          <w:p w14:paraId="467FD52C"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Мир ребенка в музыкальных интонациях, темах и образах детских пьес П.Чайковского С. С.Прокофьева. музыкальные инструменты: фортепиано -его выразительные возможности.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w:t>
            </w:r>
          </w:p>
        </w:tc>
        <w:tc>
          <w:tcPr>
            <w:tcW w:w="4678" w:type="dxa"/>
          </w:tcPr>
          <w:p w14:paraId="3121C6FC" w14:textId="77777777" w:rsidR="002A3A07" w:rsidRPr="002A3A07" w:rsidRDefault="002A3A07" w:rsidP="002A3A07">
            <w:pPr>
              <w:ind w:firstLine="708"/>
              <w:jc w:val="both"/>
              <w:rPr>
                <w:rFonts w:eastAsia="Calibri"/>
                <w:color w:val="000000"/>
              </w:rPr>
            </w:pPr>
            <w:r w:rsidRPr="002A3A07">
              <w:rPr>
                <w:rFonts w:eastAsia="Calibri"/>
                <w:b/>
                <w:color w:val="000000"/>
              </w:rPr>
              <w:t xml:space="preserve">Распознавать </w:t>
            </w:r>
            <w:r w:rsidRPr="002A3A07">
              <w:rPr>
                <w:rFonts w:eastAsia="Calibri"/>
                <w:color w:val="000000"/>
              </w:rPr>
              <w:t>и эмоционально</w:t>
            </w:r>
            <w:r w:rsidRPr="002A3A07">
              <w:rPr>
                <w:rFonts w:eastAsia="Calibri"/>
                <w:b/>
                <w:color w:val="000000"/>
              </w:rPr>
              <w:t xml:space="preserve"> откликаться </w:t>
            </w:r>
            <w:r w:rsidRPr="002A3A07">
              <w:rPr>
                <w:rFonts w:eastAsia="Calibri"/>
                <w:color w:val="000000"/>
              </w:rPr>
              <w:t>на выразительные и изобразительные особенности музыки.</w:t>
            </w:r>
          </w:p>
          <w:p w14:paraId="77DB8EC1"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различные по смыслу музыкальные интонации.</w:t>
            </w:r>
          </w:p>
          <w:p w14:paraId="3D0080D1"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жизненную основу музыкальных произведений.</w:t>
            </w:r>
          </w:p>
          <w:p w14:paraId="575AB1C2" w14:textId="77777777" w:rsidR="002A3A07" w:rsidRPr="002A3A07" w:rsidRDefault="002A3A07" w:rsidP="002A3A07">
            <w:pPr>
              <w:ind w:firstLine="708"/>
              <w:jc w:val="both"/>
              <w:rPr>
                <w:rFonts w:eastAsia="Calibri"/>
                <w:color w:val="000000"/>
              </w:rPr>
            </w:pPr>
            <w:r w:rsidRPr="002A3A07">
              <w:rPr>
                <w:rFonts w:eastAsia="Calibri"/>
                <w:b/>
                <w:color w:val="000000"/>
              </w:rPr>
              <w:t>Воплощать</w:t>
            </w:r>
            <w:r w:rsidRPr="002A3A07">
              <w:rPr>
                <w:rFonts w:eastAsia="Calibri"/>
                <w:color w:val="000000"/>
              </w:rPr>
              <w:t xml:space="preserve"> эмоциональные состояния в различных видах музыкально-творческой деятельности: пение, игра на детских элементарных музыкальных инструментах, импровизация соло, в ансамбле, оркестре, хоре, сочинение.</w:t>
            </w:r>
          </w:p>
          <w:p w14:paraId="4D624587"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основные термины и понятия музыкального искусства.</w:t>
            </w:r>
          </w:p>
          <w:p w14:paraId="4E123504" w14:textId="77777777" w:rsidR="002A3A07" w:rsidRPr="002A3A07" w:rsidRDefault="002A3A07" w:rsidP="002A3A07">
            <w:pPr>
              <w:ind w:firstLine="708"/>
              <w:jc w:val="both"/>
              <w:rPr>
                <w:rFonts w:eastAsia="Calibri"/>
                <w:color w:val="000000"/>
              </w:rPr>
            </w:pPr>
            <w:r w:rsidRPr="002A3A07">
              <w:rPr>
                <w:rFonts w:eastAsia="Calibri"/>
                <w:b/>
                <w:color w:val="000000"/>
              </w:rPr>
              <w:t>Применять</w:t>
            </w:r>
            <w:r w:rsidRPr="002A3A07">
              <w:rPr>
                <w:rFonts w:eastAsia="Calibri"/>
                <w:color w:val="000000"/>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14:paraId="2B88C6A7"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в собственном исполнении (пении, игре на инструментах, музыкально-пластическом движении) различные музыкальные образы (в паре, в группе).</w:t>
            </w:r>
          </w:p>
          <w:p w14:paraId="3939B33C"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выразительные возможности фортепиано в создании различных образов.</w:t>
            </w:r>
          </w:p>
          <w:p w14:paraId="759DD1F8" w14:textId="77777777" w:rsidR="002A3A07" w:rsidRPr="002A3A07" w:rsidRDefault="002A3A07" w:rsidP="002A3A07">
            <w:pPr>
              <w:ind w:firstLine="708"/>
              <w:jc w:val="both"/>
              <w:rPr>
                <w:rFonts w:eastAsia="Calibri"/>
                <w:color w:val="000000"/>
              </w:rPr>
            </w:pPr>
            <w:r w:rsidRPr="002A3A07">
              <w:rPr>
                <w:rFonts w:eastAsia="Calibri"/>
                <w:b/>
                <w:color w:val="000000"/>
              </w:rPr>
              <w:t>Соотносить</w:t>
            </w:r>
            <w:r w:rsidRPr="002A3A07">
              <w:rPr>
                <w:rFonts w:eastAsia="Calibri"/>
                <w:color w:val="000000"/>
              </w:rPr>
              <w:t xml:space="preserve"> содержание и средства выразительности музыкальных и живописных образов.</w:t>
            </w:r>
          </w:p>
          <w:p w14:paraId="428D1ABE"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рисовать, предавать в движение содержание музыкального произведения.</w:t>
            </w:r>
          </w:p>
          <w:p w14:paraId="3A47CA68"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особенности построения музыки: двухчастная, трехчастная формы и их элементы (фразировка, вступление, заключение, запев, припев). </w:t>
            </w:r>
          </w:p>
          <w:p w14:paraId="6F2CDA62"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Инсценировать</w:t>
            </w:r>
            <w:r w:rsidRPr="002A3A07">
              <w:rPr>
                <w:rFonts w:eastAsia="Calibri"/>
                <w:color w:val="000000"/>
              </w:rPr>
              <w:t xml:space="preserve"> песни и пьесы программного характера и </w:t>
            </w:r>
            <w:r w:rsidRPr="002A3A07">
              <w:rPr>
                <w:rFonts w:eastAsia="Calibri"/>
                <w:b/>
                <w:color w:val="000000"/>
              </w:rPr>
              <w:t>исполнять</w:t>
            </w:r>
            <w:r w:rsidRPr="002A3A07">
              <w:rPr>
                <w:rFonts w:eastAsia="Calibri"/>
                <w:color w:val="000000"/>
              </w:rPr>
              <w:t xml:space="preserve"> их на школьных праздниках.</w:t>
            </w:r>
          </w:p>
        </w:tc>
      </w:tr>
      <w:tr w:rsidR="002A3A07" w:rsidRPr="002A3A07" w14:paraId="41C2134D" w14:textId="77777777" w:rsidTr="00E64F0E">
        <w:trPr>
          <w:trHeight w:val="260"/>
        </w:trPr>
        <w:tc>
          <w:tcPr>
            <w:tcW w:w="9466" w:type="dxa"/>
            <w:gridSpan w:val="3"/>
          </w:tcPr>
          <w:p w14:paraId="1D96EB00"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О России петь  - что стремиться в храм (5ч)</w:t>
            </w:r>
          </w:p>
        </w:tc>
      </w:tr>
      <w:tr w:rsidR="002A3A07" w:rsidRPr="002A3A07" w14:paraId="39182B79" w14:textId="77777777" w:rsidTr="00E64F0E">
        <w:trPr>
          <w:trHeight w:val="691"/>
        </w:trPr>
        <w:tc>
          <w:tcPr>
            <w:tcW w:w="675" w:type="dxa"/>
          </w:tcPr>
          <w:p w14:paraId="4D6B4292" w14:textId="77777777" w:rsidR="002A3A07" w:rsidRPr="002A3A07" w:rsidRDefault="002A3A07" w:rsidP="002A3A07">
            <w:pPr>
              <w:ind w:firstLine="708"/>
              <w:jc w:val="both"/>
              <w:rPr>
                <w:rFonts w:eastAsia="Calibri"/>
                <w:color w:val="000000"/>
              </w:rPr>
            </w:pPr>
            <w:r w:rsidRPr="002A3A07">
              <w:rPr>
                <w:rFonts w:eastAsia="Calibri"/>
                <w:color w:val="000000"/>
              </w:rPr>
              <w:t>3</w:t>
            </w:r>
          </w:p>
        </w:tc>
        <w:tc>
          <w:tcPr>
            <w:tcW w:w="4113" w:type="dxa"/>
          </w:tcPr>
          <w:p w14:paraId="26E5AD76" w14:textId="77777777" w:rsidR="002A3A07" w:rsidRPr="002A3A07" w:rsidRDefault="002A3A07" w:rsidP="002A3A07">
            <w:pPr>
              <w:ind w:firstLine="708"/>
              <w:jc w:val="both"/>
              <w:rPr>
                <w:rFonts w:eastAsia="Calibri"/>
                <w:color w:val="000000"/>
              </w:rPr>
            </w:pPr>
            <w:r w:rsidRPr="002A3A07">
              <w:rPr>
                <w:rFonts w:eastAsia="Calibri"/>
                <w:color w:val="000000"/>
              </w:rPr>
              <w:t>Великий колокольный звон. Звучащие картины. Святые земли Русской. Александр Невский. Сергий Радонежский. Молитва. С Рождеством Христовым! Рождество Христово.</w:t>
            </w:r>
          </w:p>
          <w:p w14:paraId="543C5A36"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Колокольные звоны России: набат, трезвон, благовест. Музыкальный пейзаж. Святые земли Русской: князь Александр Невский, преподобный Сергий Радонежский. Воплощение их образов в музыке различных жанров: народные песнопения, кантата. Жанр молитвы, хорала. Праздники русской православной церкви. Рождество Христово. Рождественские песнопения и колядки. Музыка в новогоднем празднике.</w:t>
            </w:r>
          </w:p>
        </w:tc>
        <w:tc>
          <w:tcPr>
            <w:tcW w:w="4678" w:type="dxa"/>
          </w:tcPr>
          <w:p w14:paraId="2A5DBB5C"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в исполнении характер народных и духовных песнопений.</w:t>
            </w:r>
          </w:p>
          <w:p w14:paraId="68E987EB" w14:textId="77777777" w:rsidR="002A3A07" w:rsidRPr="002A3A07" w:rsidRDefault="002A3A07" w:rsidP="002A3A07">
            <w:pPr>
              <w:ind w:firstLine="708"/>
              <w:jc w:val="both"/>
              <w:rPr>
                <w:rFonts w:eastAsia="Calibri"/>
                <w:color w:val="000000"/>
              </w:rPr>
            </w:pPr>
            <w:r w:rsidRPr="002A3A07">
              <w:rPr>
                <w:rFonts w:eastAsia="Calibri"/>
                <w:color w:val="000000"/>
              </w:rPr>
              <w:t xml:space="preserve">Эмоционально </w:t>
            </w:r>
            <w:r w:rsidRPr="002A3A07">
              <w:rPr>
                <w:rFonts w:eastAsia="Calibri"/>
                <w:b/>
                <w:color w:val="000000"/>
              </w:rPr>
              <w:t>откликаться</w:t>
            </w:r>
            <w:r w:rsidRPr="002A3A07">
              <w:rPr>
                <w:rFonts w:eastAsia="Calibri"/>
                <w:color w:val="000000"/>
              </w:rPr>
              <w:t xml:space="preserve"> на живописные, музыкальные и литературные образы.</w:t>
            </w:r>
          </w:p>
          <w:p w14:paraId="621037DB" w14:textId="77777777" w:rsidR="002A3A07" w:rsidRPr="002A3A07" w:rsidRDefault="002A3A07" w:rsidP="002A3A07">
            <w:pPr>
              <w:ind w:firstLine="708"/>
              <w:jc w:val="both"/>
              <w:rPr>
                <w:rFonts w:eastAsia="Calibri"/>
                <w:color w:val="000000"/>
              </w:rPr>
            </w:pPr>
            <w:r w:rsidRPr="002A3A07">
              <w:rPr>
                <w:rFonts w:eastAsia="Calibri"/>
                <w:b/>
                <w:color w:val="000000"/>
              </w:rPr>
              <w:t xml:space="preserve">Сопоставлять </w:t>
            </w:r>
            <w:r w:rsidRPr="002A3A07">
              <w:rPr>
                <w:rFonts w:eastAsia="Calibri"/>
                <w:color w:val="000000"/>
              </w:rPr>
              <w:t>средства выразительности музыки и живописи.</w:t>
            </w:r>
          </w:p>
          <w:p w14:paraId="233BC592"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с помощью пластики движений, детских музыкальных инструментов разный характер колокольных звонов.</w:t>
            </w:r>
          </w:p>
          <w:p w14:paraId="471732ED" w14:textId="77777777" w:rsidR="002A3A07" w:rsidRPr="002A3A07" w:rsidRDefault="002A3A07" w:rsidP="002A3A07">
            <w:pPr>
              <w:ind w:firstLine="708"/>
              <w:jc w:val="both"/>
              <w:rPr>
                <w:rFonts w:eastAsia="Calibri"/>
                <w:color w:val="000000"/>
              </w:rPr>
            </w:pPr>
            <w:r w:rsidRPr="002A3A07">
              <w:rPr>
                <w:rFonts w:eastAsia="Calibri"/>
                <w:b/>
                <w:color w:val="000000"/>
              </w:rPr>
              <w:t>Исполнять</w:t>
            </w:r>
            <w:r w:rsidRPr="002A3A07">
              <w:rPr>
                <w:rFonts w:eastAsia="Calibri"/>
                <w:color w:val="000000"/>
              </w:rPr>
              <w:t xml:space="preserve">  рождественские песни, сочинения разных жанров и стилей.</w:t>
            </w:r>
          </w:p>
          <w:p w14:paraId="60099379" w14:textId="77777777" w:rsidR="002A3A07" w:rsidRPr="002A3A07" w:rsidRDefault="002A3A07" w:rsidP="002A3A07">
            <w:pPr>
              <w:ind w:firstLine="708"/>
              <w:jc w:val="both"/>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6A6B7FF1"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w:t>
            </w:r>
          </w:p>
        </w:tc>
      </w:tr>
      <w:tr w:rsidR="002A3A07" w:rsidRPr="002A3A07" w14:paraId="508F6876" w14:textId="77777777" w:rsidTr="00E64F0E">
        <w:trPr>
          <w:trHeight w:val="240"/>
        </w:trPr>
        <w:tc>
          <w:tcPr>
            <w:tcW w:w="9466" w:type="dxa"/>
            <w:gridSpan w:val="3"/>
          </w:tcPr>
          <w:p w14:paraId="6F48A283" w14:textId="77777777" w:rsidR="002A3A07" w:rsidRPr="002A3A07" w:rsidRDefault="002A3A07" w:rsidP="002A3A07">
            <w:pPr>
              <w:ind w:firstLine="708"/>
              <w:jc w:val="both"/>
              <w:rPr>
                <w:rFonts w:eastAsia="Calibri"/>
                <w:color w:val="000000"/>
              </w:rPr>
            </w:pPr>
            <w:r w:rsidRPr="002A3A07">
              <w:rPr>
                <w:rFonts w:eastAsia="Calibri"/>
                <w:b/>
                <w:color w:val="000000"/>
              </w:rPr>
              <w:t>Гори, гори ясно ,чтобы не погасло! (4ч)</w:t>
            </w:r>
          </w:p>
        </w:tc>
      </w:tr>
      <w:tr w:rsidR="002A3A07" w:rsidRPr="002A3A07" w14:paraId="6B637986" w14:textId="77777777" w:rsidTr="00E64F0E">
        <w:trPr>
          <w:trHeight w:val="1360"/>
        </w:trPr>
        <w:tc>
          <w:tcPr>
            <w:tcW w:w="675" w:type="dxa"/>
          </w:tcPr>
          <w:p w14:paraId="28A74DDC" w14:textId="77777777" w:rsidR="002A3A07" w:rsidRPr="002A3A07" w:rsidRDefault="002A3A07" w:rsidP="002A3A07">
            <w:pPr>
              <w:ind w:firstLine="708"/>
              <w:jc w:val="both"/>
              <w:rPr>
                <w:rFonts w:eastAsia="Calibri"/>
                <w:color w:val="000000"/>
              </w:rPr>
            </w:pPr>
            <w:r w:rsidRPr="002A3A07">
              <w:rPr>
                <w:rFonts w:eastAsia="Calibri"/>
                <w:color w:val="000000"/>
              </w:rPr>
              <w:t>4</w:t>
            </w:r>
          </w:p>
        </w:tc>
        <w:tc>
          <w:tcPr>
            <w:tcW w:w="4113" w:type="dxa"/>
          </w:tcPr>
          <w:p w14:paraId="3562C657" w14:textId="77777777" w:rsidR="002A3A07" w:rsidRPr="002A3A07" w:rsidRDefault="002A3A07" w:rsidP="002A3A07">
            <w:pPr>
              <w:ind w:firstLine="708"/>
              <w:rPr>
                <w:rFonts w:eastAsia="Calibri"/>
                <w:color w:val="000000"/>
              </w:rPr>
            </w:pPr>
            <w:r w:rsidRPr="002A3A07">
              <w:rPr>
                <w:rFonts w:eastAsia="Calibri"/>
                <w:color w:val="000000"/>
              </w:rPr>
              <w:t xml:space="preserve">Русские народные инструменты. Плясовые наигрыши. Разыграй песню. Выходили красны девицы. Бояре, а мы квам пришли. Музыка в народном стиле. Сочини песенку. Проводы зимы. Встреча весны. </w:t>
            </w:r>
          </w:p>
          <w:p w14:paraId="295FD425" w14:textId="77777777" w:rsidR="002A3A07" w:rsidRPr="002A3A07" w:rsidRDefault="002A3A07" w:rsidP="002A3A07">
            <w:pPr>
              <w:ind w:firstLine="708"/>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 xml:space="preserve">Фольклор – народная мудрость. Оркестр русских народных инструментов. Мотив, напев, наигрыш. Вариации в русской народной музыке. Ритмическая партитура. Традиции народногомузицирования. Обряды и праздники русского народа: проводы </w:t>
            </w:r>
            <w:r w:rsidRPr="002A3A07">
              <w:rPr>
                <w:rFonts w:eastAsia="Calibri"/>
                <w:color w:val="000000"/>
              </w:rPr>
              <w:lastRenderedPageBreak/>
              <w:t>зимы (Масленица ), встреча весны. Песня – игра, песня – диалог, песня – хоровод. Народные песенки, заклички, потешки.</w:t>
            </w:r>
          </w:p>
        </w:tc>
        <w:tc>
          <w:tcPr>
            <w:tcW w:w="4678" w:type="dxa"/>
          </w:tcPr>
          <w:p w14:paraId="5C5A4F6E"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 xml:space="preserve">Разыгрывать </w:t>
            </w:r>
            <w:r w:rsidRPr="002A3A07">
              <w:rPr>
                <w:rFonts w:eastAsia="Calibri"/>
                <w:color w:val="000000"/>
              </w:rPr>
              <w:t>народные игровые песни, песни – диалоги, песни- хороводы.</w:t>
            </w:r>
          </w:p>
          <w:p w14:paraId="0FA60D73" w14:textId="77777777" w:rsidR="002A3A07" w:rsidRPr="002A3A07" w:rsidRDefault="002A3A07" w:rsidP="002A3A07">
            <w:pPr>
              <w:ind w:firstLine="708"/>
              <w:jc w:val="both"/>
              <w:rPr>
                <w:rFonts w:eastAsia="Calibri"/>
                <w:color w:val="000000"/>
              </w:rPr>
            </w:pPr>
            <w:r w:rsidRPr="002A3A07">
              <w:rPr>
                <w:rFonts w:eastAsia="Calibri"/>
                <w:b/>
                <w:color w:val="000000"/>
              </w:rPr>
              <w:t>Общаться</w:t>
            </w:r>
            <w:r w:rsidRPr="002A3A07">
              <w:rPr>
                <w:rFonts w:eastAsia="Calibri"/>
                <w:color w:val="000000"/>
              </w:rPr>
              <w:t xml:space="preserve">  и </w:t>
            </w:r>
            <w:r w:rsidRPr="002A3A07">
              <w:rPr>
                <w:rFonts w:eastAsia="Calibri"/>
                <w:b/>
                <w:color w:val="000000"/>
              </w:rPr>
              <w:t>взаимодействовать</w:t>
            </w:r>
            <w:r w:rsidRPr="002A3A07">
              <w:rPr>
                <w:rFonts w:eastAsia="Calibri"/>
                <w:color w:val="000000"/>
              </w:rPr>
              <w:t xml:space="preserve"> в процессе ансамблевого, коллективного (хорового и инструментального) воплощения различных образов русского фольклора.</w:t>
            </w:r>
          </w:p>
          <w:p w14:paraId="705EAA20" w14:textId="77777777" w:rsidR="002A3A07" w:rsidRPr="002A3A07" w:rsidRDefault="002A3A07" w:rsidP="002A3A07">
            <w:pPr>
              <w:ind w:firstLine="708"/>
              <w:jc w:val="both"/>
              <w:rPr>
                <w:rFonts w:eastAsia="Calibri"/>
                <w:color w:val="000000"/>
              </w:rPr>
            </w:pPr>
            <w:r w:rsidRPr="002A3A07">
              <w:rPr>
                <w:rFonts w:eastAsia="Calibri"/>
                <w:color w:val="000000"/>
              </w:rPr>
              <w:t>Исполнять выразительно, интонационно осмысленно народные песни, танцы, инструментальные наигрыши на традиционных народных праздниках.</w:t>
            </w:r>
          </w:p>
          <w:p w14:paraId="7AB1740C" w14:textId="77777777" w:rsidR="002A3A07" w:rsidRPr="002A3A07" w:rsidRDefault="002A3A07" w:rsidP="002A3A07">
            <w:pPr>
              <w:ind w:firstLine="708"/>
              <w:jc w:val="both"/>
              <w:rPr>
                <w:rFonts w:eastAsia="Calibri"/>
                <w:color w:val="000000"/>
              </w:rPr>
            </w:pPr>
            <w:r w:rsidRPr="002A3A07">
              <w:rPr>
                <w:rFonts w:eastAsia="Calibri"/>
                <w:color w:val="000000"/>
              </w:rPr>
              <w:t>Подбирать простейший аккомпанемент к песням, танцам своего народа и других народов России.</w:t>
            </w:r>
          </w:p>
          <w:p w14:paraId="04BDFC41"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Узнавать</w:t>
            </w:r>
            <w:r w:rsidRPr="002A3A07">
              <w:rPr>
                <w:rFonts w:eastAsia="Calibri"/>
                <w:color w:val="000000"/>
              </w:rPr>
              <w:t xml:space="preserve"> народные мелодии в сочинениях русских композиторов.</w:t>
            </w:r>
          </w:p>
          <w:p w14:paraId="078301E3"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особенности традиционных праздников народов России.</w:t>
            </w:r>
          </w:p>
          <w:p w14:paraId="47EC24C0"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w:t>
            </w:r>
            <w:r w:rsidRPr="002A3A07">
              <w:rPr>
                <w:rFonts w:eastAsia="Calibri"/>
                <w:b/>
                <w:color w:val="000000"/>
              </w:rPr>
              <w:t>узнавать</w:t>
            </w:r>
            <w:r w:rsidRPr="002A3A07">
              <w:rPr>
                <w:rFonts w:eastAsia="Calibri"/>
                <w:color w:val="000000"/>
              </w:rPr>
              <w:t xml:space="preserve"> народные песни разных жанров и сопоставлять средства их выразительности.</w:t>
            </w:r>
          </w:p>
          <w:p w14:paraId="494AB7EF" w14:textId="77777777" w:rsidR="002A3A07" w:rsidRPr="002A3A07" w:rsidRDefault="002A3A07" w:rsidP="002A3A07">
            <w:pPr>
              <w:ind w:firstLine="708"/>
              <w:jc w:val="both"/>
              <w:rPr>
                <w:rFonts w:eastAsia="Calibri"/>
                <w:color w:val="000000"/>
              </w:rPr>
            </w:pPr>
            <w:r w:rsidRPr="002A3A07">
              <w:rPr>
                <w:rFonts w:eastAsia="Calibri"/>
                <w:b/>
                <w:color w:val="000000"/>
              </w:rPr>
              <w:t>Создавать</w:t>
            </w:r>
            <w:r w:rsidRPr="002A3A07">
              <w:rPr>
                <w:rFonts w:eastAsia="Calibri"/>
                <w:color w:val="000000"/>
              </w:rPr>
              <w:t xml:space="preserve"> музыкальные композиции (пение, музыкально – пластическое движение.игра на элементарных   инструментах ) на основе образцов отечественного – музыкального фольклора.</w:t>
            </w:r>
          </w:p>
          <w:p w14:paraId="527F3207" w14:textId="77777777" w:rsidR="002A3A07" w:rsidRPr="002A3A07" w:rsidRDefault="002A3A07" w:rsidP="002A3A07">
            <w:pPr>
              <w:ind w:firstLine="708"/>
              <w:jc w:val="both"/>
              <w:rPr>
                <w:rFonts w:eastAsia="Calibri"/>
                <w:color w:val="000000"/>
              </w:rPr>
            </w:pPr>
            <w:r w:rsidRPr="002A3A07">
              <w:rPr>
                <w:rFonts w:eastAsia="Calibri"/>
                <w:b/>
                <w:color w:val="000000"/>
              </w:rPr>
              <w:t xml:space="preserve">Использовать </w:t>
            </w:r>
            <w:r w:rsidRPr="002A3A07">
              <w:rPr>
                <w:rFonts w:eastAsia="Calibri"/>
                <w:color w:val="000000"/>
              </w:rPr>
              <w:t>полученный опыт общения с фольклором в досуговой и внеурочной формах деятельности.</w:t>
            </w:r>
          </w:p>
          <w:p w14:paraId="74AF0717" w14:textId="77777777" w:rsidR="002A3A07" w:rsidRPr="002A3A07" w:rsidRDefault="002A3A07" w:rsidP="002A3A07">
            <w:pPr>
              <w:ind w:firstLine="708"/>
              <w:jc w:val="both"/>
              <w:rPr>
                <w:rFonts w:eastAsia="Calibri"/>
                <w:color w:val="000000"/>
              </w:rPr>
            </w:pPr>
            <w:r w:rsidRPr="002A3A07">
              <w:rPr>
                <w:rFonts w:eastAsia="Calibri"/>
                <w:color w:val="000000"/>
              </w:rPr>
              <w:t>Интонационно осмысленно исполнять русские народные песни, танцы, инструментальные наигрыши разных жанров.</w:t>
            </w:r>
          </w:p>
          <w:p w14:paraId="79AFE14E"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Выполнять </w:t>
            </w:r>
            <w:r w:rsidRPr="002A3A07">
              <w:rPr>
                <w:rFonts w:eastAsia="Calibri"/>
                <w:color w:val="000000"/>
              </w:rPr>
              <w:t xml:space="preserve">творческие задания. </w:t>
            </w:r>
          </w:p>
        </w:tc>
      </w:tr>
      <w:tr w:rsidR="002A3A07" w:rsidRPr="002A3A07" w14:paraId="66BF7EAD" w14:textId="77777777" w:rsidTr="00E64F0E">
        <w:trPr>
          <w:trHeight w:val="240"/>
        </w:trPr>
        <w:tc>
          <w:tcPr>
            <w:tcW w:w="9466" w:type="dxa"/>
            <w:gridSpan w:val="3"/>
          </w:tcPr>
          <w:p w14:paraId="623A0430"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В музыкальном театре (5ч)</w:t>
            </w:r>
          </w:p>
        </w:tc>
      </w:tr>
      <w:tr w:rsidR="002A3A07" w:rsidRPr="002A3A07" w14:paraId="608C1BE8" w14:textId="77777777" w:rsidTr="00E64F0E">
        <w:trPr>
          <w:trHeight w:val="550"/>
        </w:trPr>
        <w:tc>
          <w:tcPr>
            <w:tcW w:w="675" w:type="dxa"/>
          </w:tcPr>
          <w:p w14:paraId="5B6B9980" w14:textId="77777777" w:rsidR="002A3A07" w:rsidRPr="002A3A07" w:rsidRDefault="002A3A07" w:rsidP="002A3A07">
            <w:pPr>
              <w:ind w:firstLine="708"/>
              <w:jc w:val="both"/>
              <w:rPr>
                <w:rFonts w:eastAsia="Calibri"/>
                <w:color w:val="000000"/>
              </w:rPr>
            </w:pPr>
            <w:r w:rsidRPr="002A3A07">
              <w:rPr>
                <w:rFonts w:eastAsia="Calibri"/>
                <w:color w:val="000000"/>
              </w:rPr>
              <w:t>5</w:t>
            </w:r>
          </w:p>
        </w:tc>
        <w:tc>
          <w:tcPr>
            <w:tcW w:w="4113" w:type="dxa"/>
          </w:tcPr>
          <w:p w14:paraId="49EC977F" w14:textId="77777777" w:rsidR="002A3A07" w:rsidRPr="002A3A07" w:rsidRDefault="002A3A07" w:rsidP="002A3A07">
            <w:pPr>
              <w:ind w:firstLine="708"/>
              <w:jc w:val="both"/>
              <w:rPr>
                <w:rFonts w:eastAsia="Calibri"/>
                <w:color w:val="000000"/>
              </w:rPr>
            </w:pPr>
            <w:r w:rsidRPr="002A3A07">
              <w:rPr>
                <w:rFonts w:eastAsia="Calibri"/>
                <w:color w:val="000000"/>
              </w:rPr>
              <w:t xml:space="preserve">Сказка будет впереди. Детский музыкальный театр. Театр оперы и балета. Волшебная палочка.опера «Руслан и Людмила». Сцены из оперы. Какое чудное мгновение! Увертюра. Финал. </w:t>
            </w:r>
            <w:r w:rsidRPr="002A3A07">
              <w:rPr>
                <w:rFonts w:eastAsia="Calibri"/>
                <w:i/>
                <w:color w:val="000000"/>
              </w:rPr>
              <w:t xml:space="preserve">Раскрываются следующие содержательные линии. </w:t>
            </w:r>
            <w:r w:rsidRPr="002A3A07">
              <w:rPr>
                <w:rFonts w:eastAsia="Calibri"/>
                <w:color w:val="000000"/>
              </w:rPr>
              <w:t xml:space="preserve">Многообразие сюжетов и образов музыкального спектакля. Детский музыкальный театр: опера и балет. Песенность, танцевальность,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характеристики главных действующих лиц. Финал. </w:t>
            </w:r>
          </w:p>
        </w:tc>
        <w:tc>
          <w:tcPr>
            <w:tcW w:w="4678" w:type="dxa"/>
          </w:tcPr>
          <w:p w14:paraId="147CAE5E" w14:textId="77777777" w:rsidR="002A3A07" w:rsidRPr="002A3A07" w:rsidRDefault="002A3A07" w:rsidP="002A3A07">
            <w:pPr>
              <w:ind w:firstLine="708"/>
              <w:jc w:val="both"/>
              <w:rPr>
                <w:rFonts w:eastAsia="Calibri"/>
                <w:color w:val="000000"/>
              </w:rPr>
            </w:pPr>
            <w:r w:rsidRPr="002A3A07">
              <w:rPr>
                <w:rFonts w:eastAsia="Calibri"/>
                <w:color w:val="000000"/>
              </w:rPr>
              <w:t xml:space="preserve">Эмоционально </w:t>
            </w:r>
            <w:r w:rsidRPr="002A3A07">
              <w:rPr>
                <w:rFonts w:eastAsia="Calibri"/>
                <w:b/>
                <w:color w:val="000000"/>
              </w:rPr>
              <w:t>откликаться ивыражать</w:t>
            </w:r>
            <w:r w:rsidRPr="002A3A07">
              <w:rPr>
                <w:rFonts w:eastAsia="Calibri"/>
                <w:color w:val="000000"/>
              </w:rPr>
              <w:t xml:space="preserve"> свое отношение к музыкальным образам оперы и балета.</w:t>
            </w:r>
          </w:p>
          <w:p w14:paraId="0E3A0DB7" w14:textId="77777777" w:rsidR="002A3A07" w:rsidRPr="002A3A07" w:rsidRDefault="002A3A07" w:rsidP="002A3A07">
            <w:pPr>
              <w:ind w:firstLine="708"/>
              <w:jc w:val="both"/>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темы действующих лиц опер и балетов.</w:t>
            </w:r>
          </w:p>
          <w:p w14:paraId="642CD67B"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ролевых играх (дирижер), в сценическом воплощении отдельных фрагментов музыкального спектакля.</w:t>
            </w:r>
          </w:p>
          <w:p w14:paraId="272D24F2" w14:textId="77777777" w:rsidR="002A3A07" w:rsidRPr="002A3A07" w:rsidRDefault="002A3A07" w:rsidP="002A3A07">
            <w:pPr>
              <w:ind w:firstLine="708"/>
              <w:jc w:val="both"/>
              <w:rPr>
                <w:rFonts w:eastAsia="Calibri"/>
                <w:color w:val="000000"/>
              </w:rPr>
            </w:pPr>
            <w:r w:rsidRPr="002A3A07">
              <w:rPr>
                <w:rFonts w:eastAsia="Calibri"/>
                <w:b/>
                <w:color w:val="000000"/>
              </w:rPr>
              <w:t>Рассказывать</w:t>
            </w:r>
            <w:r w:rsidRPr="002A3A07">
              <w:rPr>
                <w:rFonts w:eastAsia="Calibri"/>
                <w:color w:val="000000"/>
              </w:rPr>
              <w:t xml:space="preserve"> сюжеты литературных произведений, положенных в основу знакомых опер и балетов.</w:t>
            </w:r>
          </w:p>
          <w:p w14:paraId="09EF1FD9"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особенности развития образов.</w:t>
            </w:r>
          </w:p>
          <w:p w14:paraId="35A589B2" w14:textId="77777777" w:rsidR="002A3A07" w:rsidRPr="002A3A07" w:rsidRDefault="002A3A07" w:rsidP="002A3A07">
            <w:pPr>
              <w:ind w:firstLine="708"/>
              <w:jc w:val="both"/>
              <w:rPr>
                <w:rFonts w:eastAsia="Calibri"/>
                <w:color w:val="000000"/>
              </w:rPr>
            </w:pPr>
            <w:r w:rsidRPr="002A3A07">
              <w:rPr>
                <w:rFonts w:eastAsia="Calibri"/>
                <w:b/>
                <w:color w:val="000000"/>
              </w:rPr>
              <w:t>Оценивать</w:t>
            </w:r>
            <w:r w:rsidRPr="002A3A07">
              <w:rPr>
                <w:rFonts w:eastAsia="Calibri"/>
                <w:color w:val="000000"/>
              </w:rPr>
              <w:t xml:space="preserve"> собственную музыкально – творческую деятельность.</w:t>
            </w:r>
          </w:p>
          <w:p w14:paraId="2AA03E8B"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в тетради. </w:t>
            </w:r>
          </w:p>
        </w:tc>
      </w:tr>
      <w:tr w:rsidR="002A3A07" w:rsidRPr="002A3A07" w14:paraId="730C4A0A" w14:textId="77777777" w:rsidTr="00E64F0E">
        <w:trPr>
          <w:trHeight w:val="220"/>
        </w:trPr>
        <w:tc>
          <w:tcPr>
            <w:tcW w:w="9466" w:type="dxa"/>
            <w:gridSpan w:val="3"/>
          </w:tcPr>
          <w:p w14:paraId="7A178312" w14:textId="77777777" w:rsidR="002A3A07" w:rsidRPr="002A3A07" w:rsidRDefault="002A3A07" w:rsidP="002A3A07">
            <w:pPr>
              <w:ind w:firstLine="708"/>
              <w:jc w:val="both"/>
              <w:rPr>
                <w:rFonts w:eastAsia="Calibri"/>
                <w:color w:val="000000"/>
              </w:rPr>
            </w:pPr>
            <w:r w:rsidRPr="002A3A07">
              <w:rPr>
                <w:rFonts w:eastAsia="Calibri"/>
                <w:b/>
                <w:color w:val="000000"/>
              </w:rPr>
              <w:t>В концертном зале (5ч)</w:t>
            </w:r>
          </w:p>
        </w:tc>
      </w:tr>
      <w:tr w:rsidR="002A3A07" w:rsidRPr="002A3A07" w14:paraId="04611499" w14:textId="77777777" w:rsidTr="00E64F0E">
        <w:trPr>
          <w:trHeight w:val="680"/>
        </w:trPr>
        <w:tc>
          <w:tcPr>
            <w:tcW w:w="675" w:type="dxa"/>
          </w:tcPr>
          <w:p w14:paraId="39814F41" w14:textId="77777777" w:rsidR="002A3A07" w:rsidRPr="002A3A07" w:rsidRDefault="002A3A07" w:rsidP="002A3A07">
            <w:pPr>
              <w:ind w:firstLine="708"/>
              <w:jc w:val="both"/>
              <w:rPr>
                <w:rFonts w:eastAsia="Calibri"/>
                <w:color w:val="000000"/>
              </w:rPr>
            </w:pPr>
            <w:r w:rsidRPr="002A3A07">
              <w:rPr>
                <w:rFonts w:eastAsia="Calibri"/>
                <w:color w:val="000000"/>
              </w:rPr>
              <w:t xml:space="preserve">6 </w:t>
            </w:r>
          </w:p>
        </w:tc>
        <w:tc>
          <w:tcPr>
            <w:tcW w:w="4113" w:type="dxa"/>
          </w:tcPr>
          <w:p w14:paraId="30CA4090" w14:textId="77777777" w:rsidR="002A3A07" w:rsidRPr="002A3A07" w:rsidRDefault="002A3A07" w:rsidP="002A3A07">
            <w:pPr>
              <w:ind w:firstLine="708"/>
              <w:jc w:val="both"/>
              <w:rPr>
                <w:rFonts w:eastAsia="Calibri"/>
                <w:color w:val="000000"/>
              </w:rPr>
            </w:pPr>
            <w:r w:rsidRPr="002A3A07">
              <w:rPr>
                <w:rFonts w:eastAsia="Calibri"/>
                <w:color w:val="000000"/>
              </w:rPr>
              <w:t>Симфоническая сказка «Петя и волк».</w:t>
            </w:r>
          </w:p>
          <w:p w14:paraId="5A1BA6E2"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 xml:space="preserve">Жанровое многообразие инструментальной и симфонической музыки. Симфоническая сказка «Петя и волк» С. Прокофьева: тембры инструментов </w:t>
            </w:r>
            <w:r w:rsidRPr="002A3A07">
              <w:rPr>
                <w:rFonts w:eastAsia="Calibri"/>
                <w:color w:val="000000"/>
              </w:rPr>
              <w:lastRenderedPageBreak/>
              <w:t>и симфонического оркестра. Партитура.</w:t>
            </w:r>
          </w:p>
          <w:p w14:paraId="71DE0C62" w14:textId="77777777" w:rsidR="002A3A07" w:rsidRPr="002A3A07" w:rsidRDefault="002A3A07" w:rsidP="002A3A07">
            <w:pPr>
              <w:ind w:firstLine="708"/>
              <w:jc w:val="both"/>
              <w:rPr>
                <w:rFonts w:eastAsia="Calibri"/>
                <w:color w:val="000000"/>
              </w:rPr>
            </w:pPr>
            <w:r w:rsidRPr="002A3A07">
              <w:rPr>
                <w:rFonts w:eastAsia="Calibri"/>
                <w:color w:val="000000"/>
              </w:rPr>
              <w:t>Картинки с выставки. Музыкальное впечатление. Звучит нестареющий Моцарт! Симфония №40. Увертюра.</w:t>
            </w:r>
          </w:p>
          <w:p w14:paraId="6E8DF519"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Музыкальная живопись. «Картинки с выставки» М.Мусоргского. Жанры симфонической музыки: увертюра, симфония № 40 соль – минорВ.А.Моцарта. Увертюра к опере «Свадьба Фигаро». Взаимодействие тем – образов: повтор, контраст. Выразительность и изобразительность образов музыки В.А.Моцарта, М. Мусоргского.</w:t>
            </w:r>
          </w:p>
        </w:tc>
        <w:tc>
          <w:tcPr>
            <w:tcW w:w="4678" w:type="dxa"/>
          </w:tcPr>
          <w:p w14:paraId="5700B6B1"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Узнавать</w:t>
            </w:r>
            <w:r w:rsidRPr="002A3A07">
              <w:rPr>
                <w:rFonts w:eastAsia="Calibri"/>
                <w:color w:val="000000"/>
              </w:rPr>
              <w:t xml:space="preserve"> тембры инструментов симфонического оркестра и сопоставлять их с музыкальными образами симфонической сказки.</w:t>
            </w:r>
          </w:p>
          <w:p w14:paraId="516D92D2"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смысл терминов: партитура, увертюра, сюита и др.</w:t>
            </w:r>
          </w:p>
          <w:p w14:paraId="73A6590E"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коллективном воплощении музыкальных образов </w:t>
            </w:r>
            <w:r w:rsidRPr="002A3A07">
              <w:rPr>
                <w:rFonts w:eastAsia="Calibri"/>
                <w:color w:val="000000"/>
              </w:rPr>
              <w:lastRenderedPageBreak/>
              <w:t>(пластические этюды.,игра в дирижера, драматизация) на уроках .</w:t>
            </w:r>
          </w:p>
          <w:p w14:paraId="4FB354F6"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выразительные и изобразительные особенности музыки в их взаимодействии.</w:t>
            </w:r>
          </w:p>
          <w:p w14:paraId="2DCF4A58" w14:textId="77777777" w:rsidR="002A3A07" w:rsidRPr="002A3A07" w:rsidRDefault="002A3A07" w:rsidP="002A3A07">
            <w:pPr>
              <w:ind w:firstLine="708"/>
              <w:jc w:val="both"/>
              <w:rPr>
                <w:rFonts w:eastAsia="Calibri"/>
                <w:color w:val="000000"/>
              </w:rPr>
            </w:pPr>
            <w:r w:rsidRPr="002A3A07">
              <w:rPr>
                <w:rFonts w:eastAsia="Calibri"/>
                <w:b/>
                <w:color w:val="000000"/>
              </w:rPr>
              <w:t>Соотносить</w:t>
            </w:r>
            <w:r w:rsidRPr="002A3A07">
              <w:rPr>
                <w:rFonts w:eastAsia="Calibri"/>
                <w:color w:val="000000"/>
              </w:rPr>
              <w:t xml:space="preserve"> характер звучащей музыки с ее нотной записью.</w:t>
            </w:r>
          </w:p>
          <w:p w14:paraId="0463D7CE"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свои музыкальные впечатления в рисунке.</w:t>
            </w:r>
          </w:p>
          <w:p w14:paraId="055AB868"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в тетради. </w:t>
            </w:r>
          </w:p>
        </w:tc>
      </w:tr>
      <w:tr w:rsidR="002A3A07" w:rsidRPr="002A3A07" w14:paraId="49677C2C" w14:textId="77777777" w:rsidTr="00E64F0E">
        <w:trPr>
          <w:trHeight w:val="280"/>
        </w:trPr>
        <w:tc>
          <w:tcPr>
            <w:tcW w:w="9466" w:type="dxa"/>
            <w:gridSpan w:val="3"/>
          </w:tcPr>
          <w:p w14:paraId="1B5FE882"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Чтоб музыкантом быть, так надобно уменье…(6ч)</w:t>
            </w:r>
          </w:p>
        </w:tc>
      </w:tr>
      <w:tr w:rsidR="002A3A07" w:rsidRPr="002A3A07" w14:paraId="24568012" w14:textId="77777777" w:rsidTr="00E64F0E">
        <w:trPr>
          <w:trHeight w:val="1400"/>
        </w:trPr>
        <w:tc>
          <w:tcPr>
            <w:tcW w:w="675" w:type="dxa"/>
          </w:tcPr>
          <w:p w14:paraId="22137FA0" w14:textId="77777777" w:rsidR="002A3A07" w:rsidRPr="002A3A07" w:rsidRDefault="002A3A07" w:rsidP="002A3A07">
            <w:pPr>
              <w:ind w:firstLine="708"/>
              <w:jc w:val="both"/>
              <w:rPr>
                <w:rFonts w:eastAsia="Calibri"/>
                <w:color w:val="000000"/>
              </w:rPr>
            </w:pPr>
            <w:r w:rsidRPr="002A3A07">
              <w:rPr>
                <w:rFonts w:eastAsia="Calibri"/>
                <w:color w:val="000000"/>
              </w:rPr>
              <w:t>7</w:t>
            </w:r>
          </w:p>
        </w:tc>
        <w:tc>
          <w:tcPr>
            <w:tcW w:w="4113" w:type="dxa"/>
          </w:tcPr>
          <w:p w14:paraId="6113D638" w14:textId="77777777" w:rsidR="002A3A07" w:rsidRPr="002A3A07" w:rsidRDefault="002A3A07" w:rsidP="002A3A07">
            <w:pPr>
              <w:ind w:firstLine="708"/>
              <w:jc w:val="both"/>
              <w:rPr>
                <w:rFonts w:eastAsia="Calibri"/>
                <w:color w:val="000000"/>
              </w:rPr>
            </w:pPr>
            <w:r w:rsidRPr="002A3A07">
              <w:rPr>
                <w:rFonts w:eastAsia="Calibri"/>
                <w:color w:val="000000"/>
              </w:rPr>
              <w:t>Волшебный цветик-семицветик. Музыкальные инструменты. И все это – Бах. Всё в движении. Тройка. Попутная песня. Музыка учит людей понимать друг друга. Два лада. Легенда. Природа в музыке. Весна. Осень. Печаль моя светла. Первый. Мир композитора. Могут ли иссякнуть мелодии?</w:t>
            </w:r>
          </w:p>
          <w:p w14:paraId="510E0BEB" w14:textId="77777777" w:rsidR="002A3A07" w:rsidRPr="002A3A07" w:rsidRDefault="002A3A07" w:rsidP="002A3A07">
            <w:pPr>
              <w:ind w:firstLine="708"/>
              <w:jc w:val="both"/>
              <w:rPr>
                <w:rFonts w:eastAsia="Calibri"/>
                <w:color w:val="000000"/>
              </w:rPr>
            </w:pPr>
            <w:r w:rsidRPr="002A3A07">
              <w:rPr>
                <w:rFonts w:eastAsia="Calibri"/>
                <w:i/>
                <w:color w:val="000000"/>
              </w:rPr>
              <w:t xml:space="preserve">Раскрываются следующие содержательные линии. </w:t>
            </w:r>
            <w:r w:rsidRPr="002A3A07">
              <w:rPr>
                <w:rFonts w:eastAsia="Calibri"/>
                <w:color w:val="000000"/>
              </w:rPr>
              <w:t>Композитор – исполнитель – слушатель. Интонационная природа музыки. Музыкальная речь и музыкальный язык. Музыкальные инструменты (орган). Выразительность и изобразительность в музыки. Жанры музыки. Сочинения И.С.Баха, М.И.Глинки, В.А.Моцарта, Г.Свиридова, Д.Кабалевского. Музыкальные и живописные пейзажи (мелодия – рисунок, лад – цвет). Темы, сюжеты и образы музыки С.Прокофьева, П.И.Чайковского.</w:t>
            </w:r>
          </w:p>
        </w:tc>
        <w:tc>
          <w:tcPr>
            <w:tcW w:w="4678" w:type="dxa"/>
          </w:tcPr>
          <w:p w14:paraId="22EC0D97"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триединство деятельности композитора – исполнителя – слушателя.</w:t>
            </w:r>
          </w:p>
          <w:p w14:paraId="54D21DD1" w14:textId="77777777" w:rsidR="002A3A07" w:rsidRPr="002A3A07" w:rsidRDefault="002A3A07" w:rsidP="002A3A07">
            <w:pPr>
              <w:ind w:firstLine="708"/>
              <w:jc w:val="both"/>
              <w:rPr>
                <w:rFonts w:eastAsia="Calibri"/>
                <w:color w:val="000000"/>
              </w:rPr>
            </w:pPr>
            <w:r w:rsidRPr="002A3A07">
              <w:rPr>
                <w:rFonts w:eastAsia="Calibri"/>
                <w:b/>
                <w:color w:val="000000"/>
              </w:rPr>
              <w:t>Анализировать</w:t>
            </w:r>
            <w:r w:rsidRPr="002A3A07">
              <w:rPr>
                <w:rFonts w:eastAsia="Calibri"/>
                <w:color w:val="000000"/>
              </w:rPr>
              <w:t xml:space="preserve"> художественно – образное содержание, музыкальный язык произведений мирового музыкального искусства.</w:t>
            </w:r>
          </w:p>
          <w:p w14:paraId="1BCEAB1A" w14:textId="77777777" w:rsidR="002A3A07" w:rsidRPr="002A3A07" w:rsidRDefault="002A3A07" w:rsidP="002A3A07">
            <w:pPr>
              <w:ind w:firstLine="708"/>
              <w:jc w:val="both"/>
              <w:rPr>
                <w:rFonts w:eastAsia="Calibri"/>
                <w:color w:val="000000"/>
              </w:rPr>
            </w:pPr>
            <w:r w:rsidRPr="002A3A07">
              <w:rPr>
                <w:rFonts w:eastAsia="Calibri"/>
                <w:b/>
                <w:color w:val="000000"/>
              </w:rPr>
              <w:t>Исполнять</w:t>
            </w:r>
            <w:r w:rsidRPr="002A3A07">
              <w:rPr>
                <w:rFonts w:eastAsia="Calibri"/>
                <w:color w:val="000000"/>
              </w:rPr>
              <w:t xml:space="preserve"> различные по образному содержанию образцы профессионального и музыкального творчества.</w:t>
            </w:r>
          </w:p>
          <w:p w14:paraId="6286C58E" w14:textId="77777777" w:rsidR="002A3A07" w:rsidRPr="002A3A07" w:rsidRDefault="002A3A07" w:rsidP="002A3A07">
            <w:pPr>
              <w:ind w:firstLine="708"/>
              <w:jc w:val="both"/>
              <w:rPr>
                <w:rFonts w:eastAsia="Calibri"/>
                <w:color w:val="000000"/>
              </w:rPr>
            </w:pPr>
            <w:r w:rsidRPr="002A3A07">
              <w:rPr>
                <w:rFonts w:eastAsia="Calibri"/>
                <w:b/>
                <w:color w:val="000000"/>
              </w:rPr>
              <w:t>Оценивать</w:t>
            </w:r>
            <w:r w:rsidRPr="002A3A07">
              <w:rPr>
                <w:rFonts w:eastAsia="Calibri"/>
                <w:color w:val="000000"/>
              </w:rPr>
              <w:t xml:space="preserve"> собственную музыкально понятия музыкального искусства деятельность одноклассников.</w:t>
            </w:r>
          </w:p>
          <w:p w14:paraId="6755D2DE" w14:textId="77777777" w:rsidR="002A3A07" w:rsidRPr="002A3A07" w:rsidRDefault="002A3A07" w:rsidP="002A3A07">
            <w:pPr>
              <w:ind w:firstLine="708"/>
              <w:jc w:val="both"/>
              <w:rPr>
                <w:rFonts w:eastAsia="Calibri"/>
                <w:color w:val="000000"/>
              </w:rPr>
            </w:pPr>
            <w:r w:rsidRPr="002A3A07">
              <w:rPr>
                <w:rFonts w:eastAsia="Calibri"/>
                <w:b/>
                <w:color w:val="000000"/>
              </w:rPr>
              <w:t>Узнавать</w:t>
            </w:r>
            <w:r w:rsidRPr="002A3A07">
              <w:rPr>
                <w:rFonts w:eastAsia="Calibri"/>
                <w:color w:val="000000"/>
              </w:rPr>
              <w:t xml:space="preserve"> изученные музыкальные сочинения и называть их авторов.</w:t>
            </w:r>
          </w:p>
          <w:p w14:paraId="62877945" w14:textId="77777777" w:rsidR="002A3A07" w:rsidRPr="002A3A07" w:rsidRDefault="002A3A07" w:rsidP="002A3A07">
            <w:pPr>
              <w:ind w:firstLine="708"/>
              <w:jc w:val="both"/>
              <w:rPr>
                <w:rFonts w:eastAsia="Calibri"/>
                <w:color w:val="000000"/>
              </w:rPr>
            </w:pPr>
            <w:r w:rsidRPr="002A3A07">
              <w:rPr>
                <w:rFonts w:eastAsia="Calibri"/>
                <w:b/>
                <w:color w:val="000000"/>
              </w:rPr>
              <w:t>Называть и объяснять</w:t>
            </w:r>
            <w:r w:rsidRPr="002A3A07">
              <w:rPr>
                <w:rFonts w:eastAsia="Calibri"/>
                <w:color w:val="000000"/>
              </w:rPr>
              <w:t xml:space="preserve"> основные термины и понятия музыкального искусства.</w:t>
            </w:r>
          </w:p>
          <w:p w14:paraId="0244381E"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взаимосвязь выразительности и изобразительности в музыкальных и живописных произведениях.</w:t>
            </w:r>
          </w:p>
          <w:p w14:paraId="0E298788" w14:textId="77777777" w:rsidR="002A3A07" w:rsidRPr="002A3A07" w:rsidRDefault="002A3A07" w:rsidP="002A3A07">
            <w:pPr>
              <w:ind w:firstLine="708"/>
              <w:jc w:val="both"/>
              <w:rPr>
                <w:rFonts w:eastAsia="Calibri"/>
                <w:color w:val="000000"/>
              </w:rPr>
            </w:pPr>
            <w:r w:rsidRPr="002A3A07">
              <w:rPr>
                <w:rFonts w:eastAsia="Calibri"/>
                <w:b/>
                <w:color w:val="000000"/>
              </w:rPr>
              <w:t>Проявлять</w:t>
            </w:r>
            <w:r w:rsidRPr="002A3A07">
              <w:rPr>
                <w:rFonts w:eastAsia="Calibri"/>
                <w:color w:val="000000"/>
              </w:rPr>
              <w:t xml:space="preserve"> интерес к концертной деятельности известных исполнителей и исполнительских коллективов, музыкальным конкурсам и фестивалям.</w:t>
            </w:r>
          </w:p>
          <w:p w14:paraId="6A411B76"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концертах.</w:t>
            </w:r>
          </w:p>
          <w:p w14:paraId="5EC77168" w14:textId="77777777" w:rsidR="002A3A07" w:rsidRPr="002A3A07" w:rsidRDefault="002A3A07" w:rsidP="002A3A07">
            <w:pPr>
              <w:ind w:firstLine="708"/>
              <w:jc w:val="both"/>
              <w:rPr>
                <w:rFonts w:eastAsia="Calibri"/>
                <w:color w:val="000000"/>
              </w:rPr>
            </w:pPr>
            <w:r w:rsidRPr="002A3A07">
              <w:rPr>
                <w:rFonts w:eastAsia="Calibri"/>
                <w:b/>
                <w:color w:val="000000"/>
              </w:rPr>
              <w:t>Составлять</w:t>
            </w:r>
            <w:r w:rsidRPr="002A3A07">
              <w:rPr>
                <w:rFonts w:eastAsia="Calibri"/>
                <w:color w:val="000000"/>
              </w:rPr>
              <w:t xml:space="preserve"> афишу и программу заключительного урока – концерта совместно с одноклассниками.</w:t>
            </w:r>
          </w:p>
        </w:tc>
      </w:tr>
    </w:tbl>
    <w:p w14:paraId="257BEB7D" w14:textId="77777777" w:rsidR="002A3A07" w:rsidRPr="002A3A07" w:rsidRDefault="002A3A07" w:rsidP="002A3A07">
      <w:pPr>
        <w:ind w:firstLine="708"/>
        <w:jc w:val="both"/>
        <w:rPr>
          <w:rFonts w:eastAsia="Calibri"/>
          <w:color w:val="000000"/>
        </w:rPr>
      </w:pPr>
    </w:p>
    <w:p w14:paraId="27C5A0D9" w14:textId="77777777" w:rsidR="00E33340" w:rsidRDefault="00E33340" w:rsidP="002A3A07">
      <w:pPr>
        <w:ind w:firstLine="708"/>
        <w:jc w:val="center"/>
        <w:rPr>
          <w:rFonts w:eastAsia="Calibri"/>
          <w:b/>
          <w:color w:val="000000"/>
        </w:rPr>
      </w:pPr>
    </w:p>
    <w:p w14:paraId="52FABA92" w14:textId="77777777" w:rsidR="00E33340" w:rsidRDefault="00E33340" w:rsidP="002A3A07">
      <w:pPr>
        <w:ind w:firstLine="708"/>
        <w:jc w:val="center"/>
        <w:rPr>
          <w:rFonts w:eastAsia="Calibri"/>
          <w:b/>
          <w:color w:val="000000"/>
        </w:rPr>
      </w:pPr>
    </w:p>
    <w:p w14:paraId="1E05CFB0" w14:textId="068FBAB7" w:rsidR="002A3A07" w:rsidRPr="002A3A07" w:rsidRDefault="002A3A07" w:rsidP="002A3A07">
      <w:pPr>
        <w:ind w:firstLine="708"/>
        <w:jc w:val="center"/>
        <w:rPr>
          <w:rFonts w:eastAsia="Calibri"/>
          <w:b/>
          <w:color w:val="000000"/>
        </w:rPr>
      </w:pPr>
      <w:r w:rsidRPr="002A3A07">
        <w:rPr>
          <w:rFonts w:eastAsia="Calibri"/>
          <w:b/>
          <w:color w:val="000000"/>
        </w:rPr>
        <w:lastRenderedPageBreak/>
        <w:t>Тематическое планирование 3 класс</w:t>
      </w:r>
    </w:p>
    <w:p w14:paraId="5FFD4C08" w14:textId="77777777" w:rsidR="002A3A07" w:rsidRPr="002A3A07" w:rsidRDefault="002A3A07" w:rsidP="002A3A07">
      <w:pPr>
        <w:ind w:firstLine="708"/>
        <w:jc w:val="center"/>
        <w:rPr>
          <w:rFonts w:eastAsia="Calibri"/>
          <w:color w:val="000000"/>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4254"/>
        <w:gridCol w:w="4678"/>
      </w:tblGrid>
      <w:tr w:rsidR="002A3A07" w:rsidRPr="002A3A07" w14:paraId="48CE89E9" w14:textId="77777777" w:rsidTr="00E64F0E">
        <w:tc>
          <w:tcPr>
            <w:tcW w:w="534" w:type="dxa"/>
          </w:tcPr>
          <w:p w14:paraId="135AB87C" w14:textId="77777777" w:rsidR="002A3A07" w:rsidRPr="002A3A07" w:rsidRDefault="002A3A07" w:rsidP="002A3A07">
            <w:pPr>
              <w:ind w:firstLine="708"/>
              <w:jc w:val="both"/>
              <w:rPr>
                <w:rFonts w:eastAsia="Calibri"/>
                <w:color w:val="000000"/>
              </w:rPr>
            </w:pPr>
            <w:r w:rsidRPr="002A3A07">
              <w:rPr>
                <w:rFonts w:eastAsia="Calibri"/>
                <w:b/>
                <w:color w:val="000000"/>
              </w:rPr>
              <w:t>№</w:t>
            </w:r>
          </w:p>
        </w:tc>
        <w:tc>
          <w:tcPr>
            <w:tcW w:w="4254" w:type="dxa"/>
          </w:tcPr>
          <w:p w14:paraId="1A641DE7" w14:textId="77777777" w:rsidR="002A3A07" w:rsidRPr="002A3A07" w:rsidRDefault="002A3A07" w:rsidP="002A3A07">
            <w:pPr>
              <w:ind w:firstLine="708"/>
              <w:jc w:val="both"/>
              <w:rPr>
                <w:rFonts w:eastAsia="Calibri"/>
                <w:color w:val="000000"/>
              </w:rPr>
            </w:pPr>
            <w:r w:rsidRPr="002A3A07">
              <w:rPr>
                <w:rFonts w:eastAsia="Calibri"/>
                <w:b/>
                <w:color w:val="000000"/>
              </w:rPr>
              <w:t>Тематическое планирование</w:t>
            </w:r>
          </w:p>
        </w:tc>
        <w:tc>
          <w:tcPr>
            <w:tcW w:w="4678" w:type="dxa"/>
          </w:tcPr>
          <w:p w14:paraId="0DDBEAE2" w14:textId="77777777" w:rsidR="002A3A07" w:rsidRPr="002A3A07" w:rsidRDefault="002A3A07" w:rsidP="002A3A07">
            <w:pPr>
              <w:ind w:firstLine="708"/>
              <w:jc w:val="both"/>
              <w:rPr>
                <w:rFonts w:eastAsia="Calibri"/>
                <w:color w:val="000000"/>
              </w:rPr>
            </w:pPr>
            <w:r w:rsidRPr="002A3A07">
              <w:rPr>
                <w:rFonts w:eastAsia="Calibri"/>
                <w:b/>
                <w:color w:val="000000"/>
              </w:rPr>
              <w:t>Характеристика деятельности учащихся</w:t>
            </w:r>
          </w:p>
        </w:tc>
      </w:tr>
      <w:tr w:rsidR="002A3A07" w:rsidRPr="002A3A07" w14:paraId="70EB542E" w14:textId="77777777" w:rsidTr="00E64F0E">
        <w:trPr>
          <w:trHeight w:val="280"/>
        </w:trPr>
        <w:tc>
          <w:tcPr>
            <w:tcW w:w="9466" w:type="dxa"/>
            <w:gridSpan w:val="3"/>
          </w:tcPr>
          <w:p w14:paraId="368D971F" w14:textId="77777777" w:rsidR="002A3A07" w:rsidRPr="002A3A07" w:rsidRDefault="002A3A07" w:rsidP="002A3A07">
            <w:pPr>
              <w:ind w:firstLine="708"/>
              <w:jc w:val="both"/>
              <w:rPr>
                <w:rFonts w:eastAsia="Calibri"/>
                <w:color w:val="000000"/>
              </w:rPr>
            </w:pPr>
            <w:r w:rsidRPr="002A3A07">
              <w:rPr>
                <w:rFonts w:eastAsia="Calibri"/>
                <w:b/>
                <w:color w:val="000000"/>
              </w:rPr>
              <w:t>Россия-Родина моя (5ч)</w:t>
            </w:r>
          </w:p>
        </w:tc>
      </w:tr>
      <w:tr w:rsidR="002A3A07" w:rsidRPr="002A3A07" w14:paraId="1ECFDC20" w14:textId="77777777" w:rsidTr="00E64F0E">
        <w:trPr>
          <w:trHeight w:val="3560"/>
        </w:trPr>
        <w:tc>
          <w:tcPr>
            <w:tcW w:w="534" w:type="dxa"/>
          </w:tcPr>
          <w:p w14:paraId="0F095356" w14:textId="77777777" w:rsidR="002A3A07" w:rsidRPr="002A3A07" w:rsidRDefault="002A3A07" w:rsidP="002A3A07">
            <w:pPr>
              <w:ind w:firstLine="708"/>
              <w:jc w:val="both"/>
              <w:rPr>
                <w:rFonts w:eastAsia="Calibri"/>
                <w:color w:val="000000"/>
              </w:rPr>
            </w:pPr>
            <w:r w:rsidRPr="002A3A07">
              <w:rPr>
                <w:rFonts w:eastAsia="Calibri"/>
                <w:b/>
                <w:color w:val="000000"/>
              </w:rPr>
              <w:t>1</w:t>
            </w:r>
          </w:p>
        </w:tc>
        <w:tc>
          <w:tcPr>
            <w:tcW w:w="4254" w:type="dxa"/>
          </w:tcPr>
          <w:p w14:paraId="73CECFFF" w14:textId="77777777" w:rsidR="002A3A07" w:rsidRPr="002A3A07" w:rsidRDefault="002A3A07" w:rsidP="002A3A07">
            <w:pPr>
              <w:ind w:firstLine="708"/>
              <w:jc w:val="both"/>
              <w:rPr>
                <w:rFonts w:eastAsia="Calibri"/>
                <w:color w:val="000000"/>
              </w:rPr>
            </w:pPr>
            <w:r w:rsidRPr="002A3A07">
              <w:rPr>
                <w:rFonts w:eastAsia="Calibri"/>
                <w:color w:val="000000"/>
              </w:rPr>
              <w:t xml:space="preserve">Мелодия – душа музыки. Природа и музыка. Звучащие картины. Виват, Россия! Наша слава – русская держава.  Кантата «Александр Невский».  Опера «Иван Сусанин». Родина моя! Русская земля… Да будет во веки веков сильна… </w:t>
            </w:r>
            <w:r w:rsidRPr="002A3A07">
              <w:rPr>
                <w:rFonts w:eastAsia="Calibri"/>
                <w:i/>
                <w:color w:val="000000"/>
              </w:rPr>
              <w:t>Раскрываются следующие содержательные линии.</w:t>
            </w:r>
            <w:r w:rsidRPr="002A3A07">
              <w:rPr>
                <w:rFonts w:eastAsia="Calibri"/>
                <w:color w:val="000000"/>
              </w:rPr>
              <w:t>Песенность музыки  русских композиторов. Образы родной природы в романсах русских композиторов. Лирические образы вокальной музыки. Образы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w:t>
            </w:r>
          </w:p>
        </w:tc>
        <w:tc>
          <w:tcPr>
            <w:tcW w:w="4678" w:type="dxa"/>
          </w:tcPr>
          <w:p w14:paraId="600E6DF5"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Выявлять </w:t>
            </w:r>
            <w:r w:rsidRPr="002A3A07">
              <w:rPr>
                <w:rFonts w:eastAsia="Calibri"/>
                <w:color w:val="000000"/>
              </w:rPr>
              <w:t>настроения и чувства человека, выраженные в музыке</w:t>
            </w:r>
            <w:r w:rsidRPr="002A3A07">
              <w:rPr>
                <w:rFonts w:eastAsia="Calibri"/>
                <w:b/>
                <w:color w:val="000000"/>
              </w:rPr>
              <w:t>.</w:t>
            </w:r>
          </w:p>
          <w:p w14:paraId="249D47D1"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Выражать </w:t>
            </w:r>
            <w:r w:rsidRPr="002A3A07">
              <w:rPr>
                <w:rFonts w:eastAsia="Calibri"/>
                <w:color w:val="000000"/>
              </w:rPr>
              <w:t>свое эмоциональное отношение к искусству в процессе исполнения произведений (пение, художественное движение, пластическое интонирование)</w:t>
            </w:r>
            <w:r w:rsidRPr="002A3A07">
              <w:rPr>
                <w:rFonts w:eastAsia="Calibri"/>
                <w:b/>
                <w:color w:val="000000"/>
              </w:rPr>
              <w:t xml:space="preserve"> .</w:t>
            </w:r>
          </w:p>
          <w:p w14:paraId="40D8E169" w14:textId="77777777" w:rsidR="002A3A07" w:rsidRPr="002A3A07" w:rsidRDefault="002A3A07" w:rsidP="002A3A07">
            <w:pPr>
              <w:ind w:firstLine="708"/>
              <w:jc w:val="both"/>
              <w:rPr>
                <w:rFonts w:eastAsia="Calibri"/>
                <w:color w:val="000000"/>
              </w:rPr>
            </w:pPr>
            <w:r w:rsidRPr="002A3A07">
              <w:rPr>
                <w:rFonts w:eastAsia="Calibri"/>
                <w:b/>
                <w:color w:val="000000"/>
              </w:rPr>
              <w:t xml:space="preserve">Петь </w:t>
            </w:r>
            <w:r w:rsidRPr="002A3A07">
              <w:rPr>
                <w:rFonts w:eastAsia="Calibri"/>
                <w:color w:val="000000"/>
              </w:rPr>
              <w:t>мелодии с ориентацией на нотную запись.</w:t>
            </w:r>
          </w:p>
          <w:p w14:paraId="5B4C53BB"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в импровизации интонационную выразительность музыкальной и поэтической речи.</w:t>
            </w:r>
          </w:p>
          <w:p w14:paraId="1A351DEE" w14:textId="77777777" w:rsidR="002A3A07" w:rsidRPr="002A3A07" w:rsidRDefault="002A3A07" w:rsidP="002A3A07">
            <w:pPr>
              <w:ind w:firstLine="708"/>
              <w:jc w:val="both"/>
              <w:rPr>
                <w:rFonts w:eastAsia="Calibri"/>
                <w:color w:val="000000"/>
              </w:rPr>
            </w:pPr>
            <w:r w:rsidRPr="002A3A07">
              <w:rPr>
                <w:rFonts w:eastAsia="Calibri"/>
                <w:b/>
                <w:color w:val="000000"/>
              </w:rPr>
              <w:t>Знать</w:t>
            </w:r>
            <w:r w:rsidRPr="002A3A07">
              <w:rPr>
                <w:rFonts w:eastAsia="Calibri"/>
                <w:color w:val="000000"/>
              </w:rPr>
              <w:t xml:space="preserve"> песни о героических событиях истории Отечества и </w:t>
            </w:r>
            <w:r w:rsidRPr="002A3A07">
              <w:rPr>
                <w:rFonts w:eastAsia="Calibri"/>
                <w:b/>
                <w:color w:val="000000"/>
              </w:rPr>
              <w:t>исполнять</w:t>
            </w:r>
            <w:r w:rsidRPr="002A3A07">
              <w:rPr>
                <w:rFonts w:eastAsia="Calibri"/>
                <w:color w:val="000000"/>
              </w:rPr>
              <w:t xml:space="preserve"> их на уроках и школьных праздниках.</w:t>
            </w:r>
          </w:p>
          <w:p w14:paraId="02C9E3A5" w14:textId="77777777" w:rsidR="002A3A07" w:rsidRPr="002A3A07" w:rsidRDefault="002A3A07" w:rsidP="002A3A07">
            <w:pPr>
              <w:ind w:firstLine="708"/>
              <w:jc w:val="both"/>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w:t>
            </w:r>
          </w:p>
          <w:p w14:paraId="162EDC8D"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58E1DCB2" w14:textId="77777777" w:rsidTr="00E64F0E">
        <w:trPr>
          <w:trHeight w:val="300"/>
        </w:trPr>
        <w:tc>
          <w:tcPr>
            <w:tcW w:w="9466" w:type="dxa"/>
            <w:gridSpan w:val="3"/>
          </w:tcPr>
          <w:p w14:paraId="273C8C5F" w14:textId="77777777" w:rsidR="002A3A07" w:rsidRPr="002A3A07" w:rsidRDefault="002A3A07" w:rsidP="002A3A07">
            <w:pPr>
              <w:ind w:firstLine="708"/>
              <w:jc w:val="both"/>
              <w:rPr>
                <w:rFonts w:eastAsia="Calibri"/>
                <w:color w:val="000000"/>
              </w:rPr>
            </w:pPr>
            <w:r w:rsidRPr="002A3A07">
              <w:rPr>
                <w:rFonts w:eastAsia="Calibri"/>
                <w:b/>
                <w:color w:val="000000"/>
              </w:rPr>
              <w:t>День, полный событий (4ч)</w:t>
            </w:r>
          </w:p>
        </w:tc>
      </w:tr>
      <w:tr w:rsidR="002A3A07" w:rsidRPr="002A3A07" w14:paraId="7C3A37AF" w14:textId="77777777" w:rsidTr="00E64F0E">
        <w:trPr>
          <w:trHeight w:val="680"/>
        </w:trPr>
        <w:tc>
          <w:tcPr>
            <w:tcW w:w="534" w:type="dxa"/>
          </w:tcPr>
          <w:p w14:paraId="6BDC7DBD" w14:textId="77777777" w:rsidR="002A3A07" w:rsidRPr="002A3A07" w:rsidRDefault="002A3A07" w:rsidP="002A3A07">
            <w:pPr>
              <w:ind w:firstLine="708"/>
              <w:jc w:val="both"/>
              <w:rPr>
                <w:rFonts w:eastAsia="Calibri"/>
                <w:color w:val="000000"/>
              </w:rPr>
            </w:pPr>
            <w:r w:rsidRPr="002A3A07">
              <w:rPr>
                <w:rFonts w:eastAsia="Calibri"/>
                <w:b/>
                <w:color w:val="000000"/>
              </w:rPr>
              <w:t>2</w:t>
            </w:r>
          </w:p>
        </w:tc>
        <w:tc>
          <w:tcPr>
            <w:tcW w:w="4254" w:type="dxa"/>
          </w:tcPr>
          <w:p w14:paraId="04D0BD24" w14:textId="77777777" w:rsidR="002A3A07" w:rsidRPr="002A3A07" w:rsidRDefault="002A3A07" w:rsidP="002A3A07">
            <w:pPr>
              <w:ind w:firstLine="708"/>
              <w:jc w:val="both"/>
              <w:rPr>
                <w:rFonts w:eastAsia="Calibri"/>
                <w:color w:val="000000"/>
              </w:rPr>
            </w:pPr>
            <w:r w:rsidRPr="002A3A07">
              <w:rPr>
                <w:rFonts w:eastAsia="Calibri"/>
                <w:color w:val="000000"/>
              </w:rPr>
              <w:t>Утро. Портрет в музыке. В каждой интонации спрятан человек. В детской. Игры и игрушки. На прогулке. Вечер.</w:t>
            </w:r>
          </w:p>
          <w:p w14:paraId="56F4BCC2"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Жизненно-музыкальные впечатления ребенка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(П.Чайковский, С. Прокофьев, М. Мусоргский, Э.Григ)</w:t>
            </w:r>
          </w:p>
        </w:tc>
        <w:tc>
          <w:tcPr>
            <w:tcW w:w="4678" w:type="dxa"/>
          </w:tcPr>
          <w:p w14:paraId="05FA3E8A" w14:textId="77777777" w:rsidR="002A3A07" w:rsidRPr="002A3A07" w:rsidRDefault="002A3A07" w:rsidP="002A3A07">
            <w:pPr>
              <w:ind w:firstLine="708"/>
              <w:jc w:val="both"/>
              <w:rPr>
                <w:rFonts w:eastAsia="Calibri"/>
                <w:color w:val="000000"/>
              </w:rPr>
            </w:pPr>
            <w:r w:rsidRPr="002A3A07">
              <w:rPr>
                <w:rFonts w:eastAsia="Calibri"/>
                <w:b/>
                <w:color w:val="000000"/>
              </w:rPr>
              <w:t xml:space="preserve">Распознавать </w:t>
            </w:r>
            <w:r w:rsidRPr="002A3A07">
              <w:rPr>
                <w:rFonts w:eastAsia="Calibri"/>
                <w:color w:val="000000"/>
              </w:rPr>
              <w:t xml:space="preserve">и </w:t>
            </w:r>
            <w:r w:rsidRPr="002A3A07">
              <w:rPr>
                <w:rFonts w:eastAsia="Calibri"/>
                <w:b/>
                <w:color w:val="000000"/>
              </w:rPr>
              <w:t xml:space="preserve">оценивать </w:t>
            </w:r>
            <w:r w:rsidRPr="002A3A07">
              <w:rPr>
                <w:rFonts w:eastAsia="Calibri"/>
                <w:color w:val="000000"/>
              </w:rPr>
              <w:t>выразительные и изобразительные особенности музыки в их взаимодействии.</w:t>
            </w:r>
          </w:p>
          <w:p w14:paraId="6C3DE25C" w14:textId="77777777" w:rsidR="002A3A07" w:rsidRPr="002A3A07" w:rsidRDefault="002A3A07" w:rsidP="002A3A07">
            <w:pPr>
              <w:ind w:firstLine="708"/>
              <w:jc w:val="both"/>
              <w:rPr>
                <w:rFonts w:eastAsia="Calibri"/>
                <w:color w:val="000000"/>
              </w:rPr>
            </w:pPr>
            <w:r w:rsidRPr="002A3A07">
              <w:rPr>
                <w:rFonts w:eastAsia="Calibri"/>
                <w:b/>
                <w:color w:val="000000"/>
              </w:rPr>
              <w:t>Понимать</w:t>
            </w:r>
            <w:r w:rsidRPr="002A3A07">
              <w:rPr>
                <w:rFonts w:eastAsia="Calibri"/>
                <w:color w:val="000000"/>
              </w:rPr>
              <w:t xml:space="preserve"> художественно-образное содержание музыкального произведения и </w:t>
            </w:r>
            <w:r w:rsidRPr="002A3A07">
              <w:rPr>
                <w:rFonts w:eastAsia="Calibri"/>
                <w:b/>
                <w:color w:val="000000"/>
              </w:rPr>
              <w:t>раскрывать</w:t>
            </w:r>
            <w:r w:rsidRPr="002A3A07">
              <w:rPr>
                <w:rFonts w:eastAsia="Calibri"/>
                <w:color w:val="000000"/>
              </w:rPr>
              <w:t xml:space="preserve"> средства его воплощения.</w:t>
            </w:r>
          </w:p>
          <w:p w14:paraId="1D21E666" w14:textId="77777777" w:rsidR="002A3A07" w:rsidRPr="002A3A07" w:rsidRDefault="002A3A07" w:rsidP="002A3A07">
            <w:pPr>
              <w:ind w:firstLine="708"/>
              <w:jc w:val="both"/>
              <w:rPr>
                <w:rFonts w:eastAsia="Calibri"/>
                <w:color w:val="000000"/>
              </w:rPr>
            </w:pPr>
            <w:r w:rsidRPr="002A3A07">
              <w:rPr>
                <w:rFonts w:eastAsia="Calibri"/>
                <w:b/>
                <w:color w:val="000000"/>
              </w:rPr>
              <w:t>Передавать</w:t>
            </w:r>
            <w:r w:rsidRPr="002A3A07">
              <w:rPr>
                <w:rFonts w:eastAsia="Calibri"/>
                <w:color w:val="000000"/>
              </w:rPr>
              <w:t xml:space="preserve"> интонационно-мелодические особенности музыкального образа в слове, рисунке, движении.</w:t>
            </w:r>
          </w:p>
          <w:p w14:paraId="38909E03" w14:textId="77777777" w:rsidR="002A3A07" w:rsidRPr="002A3A07" w:rsidRDefault="002A3A07" w:rsidP="002A3A07">
            <w:pPr>
              <w:ind w:firstLine="708"/>
              <w:jc w:val="both"/>
              <w:rPr>
                <w:rFonts w:eastAsia="Calibri"/>
                <w:color w:val="000000"/>
              </w:rPr>
            </w:pPr>
            <w:r w:rsidRPr="002A3A07">
              <w:rPr>
                <w:rFonts w:eastAsia="Calibri"/>
                <w:b/>
                <w:color w:val="000000"/>
              </w:rPr>
              <w:t>Находить (обнаруживать</w:t>
            </w:r>
            <w:r w:rsidRPr="002A3A07">
              <w:rPr>
                <w:rFonts w:eastAsia="Calibri"/>
                <w:color w:val="000000"/>
              </w:rPr>
              <w:t>) общность интонации в музыке, живописи, поэзии.</w:t>
            </w:r>
          </w:p>
          <w:p w14:paraId="1F0AB375" w14:textId="77777777" w:rsidR="002A3A07" w:rsidRPr="002A3A07" w:rsidRDefault="002A3A07" w:rsidP="002A3A07">
            <w:pPr>
              <w:ind w:firstLine="708"/>
              <w:jc w:val="both"/>
              <w:rPr>
                <w:rFonts w:eastAsia="Calibri"/>
                <w:color w:val="000000"/>
              </w:rPr>
            </w:pPr>
            <w:r w:rsidRPr="002A3A07">
              <w:rPr>
                <w:rFonts w:eastAsia="Calibri"/>
                <w:b/>
                <w:color w:val="000000"/>
              </w:rPr>
              <w:t>Разрабатывать</w:t>
            </w:r>
            <w:r w:rsidRPr="002A3A07">
              <w:rPr>
                <w:rFonts w:eastAsia="Calibri"/>
                <w:color w:val="000000"/>
              </w:rPr>
              <w:t xml:space="preserve"> сценарии отдельных сочинений программного характера, </w:t>
            </w:r>
            <w:r w:rsidRPr="002A3A07">
              <w:rPr>
                <w:rFonts w:eastAsia="Calibri"/>
                <w:b/>
                <w:color w:val="000000"/>
              </w:rPr>
              <w:t>разыгрывать</w:t>
            </w:r>
            <w:r w:rsidRPr="002A3A07">
              <w:rPr>
                <w:rFonts w:eastAsia="Calibri"/>
                <w:color w:val="000000"/>
              </w:rPr>
              <w:t xml:space="preserve"> их и </w:t>
            </w:r>
            <w:r w:rsidRPr="002A3A07">
              <w:rPr>
                <w:rFonts w:eastAsia="Calibri"/>
                <w:b/>
                <w:color w:val="000000"/>
              </w:rPr>
              <w:t>исполнять</w:t>
            </w:r>
            <w:r w:rsidRPr="002A3A07">
              <w:rPr>
                <w:rFonts w:eastAsia="Calibri"/>
                <w:color w:val="000000"/>
              </w:rPr>
              <w:t xml:space="preserve"> во время досуга.</w:t>
            </w:r>
          </w:p>
          <w:p w14:paraId="78934539" w14:textId="77777777" w:rsidR="002A3A07" w:rsidRPr="002A3A07" w:rsidRDefault="002A3A07" w:rsidP="002A3A07">
            <w:pPr>
              <w:ind w:firstLine="708"/>
              <w:jc w:val="both"/>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 соло, в ансамбле, хоре, оркестре.</w:t>
            </w:r>
          </w:p>
          <w:p w14:paraId="44D3A4FA" w14:textId="77777777" w:rsidR="002A3A07" w:rsidRPr="002A3A07" w:rsidRDefault="002A3A07" w:rsidP="002A3A07">
            <w:pPr>
              <w:ind w:firstLine="708"/>
              <w:jc w:val="both"/>
              <w:rPr>
                <w:rFonts w:eastAsia="Calibri"/>
                <w:color w:val="000000"/>
              </w:rPr>
            </w:pPr>
            <w:r w:rsidRPr="002A3A07">
              <w:rPr>
                <w:rFonts w:eastAsia="Calibri"/>
                <w:b/>
                <w:color w:val="000000"/>
              </w:rPr>
              <w:t>Выявлять</w:t>
            </w:r>
            <w:r w:rsidRPr="002A3A07">
              <w:rPr>
                <w:rFonts w:eastAsia="Calibri"/>
                <w:color w:val="000000"/>
              </w:rPr>
              <w:t xml:space="preserve"> ассоциативно-образные связи музыкальных и живописных произведений.</w:t>
            </w:r>
          </w:p>
          <w:p w14:paraId="066CDBAC"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сочинений программного характера.</w:t>
            </w:r>
          </w:p>
          <w:p w14:paraId="19340897"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Выполнять</w:t>
            </w:r>
            <w:r w:rsidRPr="002A3A07">
              <w:rPr>
                <w:rFonts w:eastAsia="Calibri"/>
                <w:color w:val="000000"/>
              </w:rPr>
              <w:t xml:space="preserve"> творческие задания из рабочей тетради.</w:t>
            </w:r>
          </w:p>
        </w:tc>
      </w:tr>
      <w:tr w:rsidR="002A3A07" w:rsidRPr="002A3A07" w14:paraId="55760764" w14:textId="77777777" w:rsidTr="00E64F0E">
        <w:trPr>
          <w:trHeight w:val="280"/>
        </w:trPr>
        <w:tc>
          <w:tcPr>
            <w:tcW w:w="9466" w:type="dxa"/>
            <w:gridSpan w:val="3"/>
          </w:tcPr>
          <w:p w14:paraId="60772291"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О России  петь – что стремиться в храм (4ч)</w:t>
            </w:r>
          </w:p>
        </w:tc>
      </w:tr>
      <w:tr w:rsidR="002A3A07" w:rsidRPr="002A3A07" w14:paraId="760B590A" w14:textId="77777777" w:rsidTr="00E64F0E">
        <w:trPr>
          <w:trHeight w:val="3560"/>
        </w:trPr>
        <w:tc>
          <w:tcPr>
            <w:tcW w:w="534" w:type="dxa"/>
          </w:tcPr>
          <w:p w14:paraId="2C0664B1" w14:textId="77777777" w:rsidR="002A3A07" w:rsidRPr="002A3A07" w:rsidRDefault="002A3A07" w:rsidP="002A3A07">
            <w:pPr>
              <w:ind w:firstLine="708"/>
              <w:jc w:val="both"/>
              <w:rPr>
                <w:rFonts w:eastAsia="Calibri"/>
                <w:color w:val="000000"/>
              </w:rPr>
            </w:pPr>
            <w:r w:rsidRPr="002A3A07">
              <w:rPr>
                <w:rFonts w:eastAsia="Calibri"/>
                <w:b/>
                <w:color w:val="000000"/>
              </w:rPr>
              <w:t>3</w:t>
            </w:r>
          </w:p>
        </w:tc>
        <w:tc>
          <w:tcPr>
            <w:tcW w:w="4254" w:type="dxa"/>
          </w:tcPr>
          <w:p w14:paraId="0C519A38" w14:textId="77777777" w:rsidR="002A3A07" w:rsidRPr="002A3A07" w:rsidRDefault="002A3A07" w:rsidP="002A3A07">
            <w:pPr>
              <w:ind w:firstLine="708"/>
              <w:jc w:val="both"/>
              <w:rPr>
                <w:rFonts w:eastAsia="Calibri"/>
                <w:color w:val="000000"/>
              </w:rPr>
            </w:pPr>
            <w:r w:rsidRPr="002A3A07">
              <w:rPr>
                <w:rFonts w:eastAsia="Calibri"/>
                <w:color w:val="000000"/>
              </w:rPr>
              <w:t xml:space="preserve">Радуйся, Мария! БагородицеДево, радуйся. Древнейшая песнь материнства. Тихая моя, нежная моя, добрая, мама! Вербное воскресенье. Вербочки. Святые земли Русской. </w:t>
            </w:r>
          </w:p>
          <w:p w14:paraId="3196077F"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Образы Богородицы, Девы Марии, матери в музыке, поэзии, изобразительном искусстве. Икона Богоматери Владимирской – величайшая святыня Руси. Праздники Русской православной церкви: вход Господень в Иерусалим, Крещение Руси (988 г.). Святые земли Русской: равноапостольные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tc>
        <w:tc>
          <w:tcPr>
            <w:tcW w:w="4678" w:type="dxa"/>
          </w:tcPr>
          <w:p w14:paraId="63AA72F8" w14:textId="77777777" w:rsidR="002A3A07" w:rsidRPr="002A3A07" w:rsidRDefault="002A3A07" w:rsidP="002A3A07">
            <w:pPr>
              <w:ind w:firstLine="708"/>
              <w:jc w:val="both"/>
              <w:rPr>
                <w:rFonts w:eastAsia="Calibri"/>
                <w:color w:val="000000"/>
              </w:rPr>
            </w:pPr>
            <w:r w:rsidRPr="002A3A07">
              <w:rPr>
                <w:rFonts w:eastAsia="Calibri"/>
                <w:b/>
                <w:color w:val="000000"/>
              </w:rPr>
              <w:t xml:space="preserve">Обнаруживать </w:t>
            </w:r>
            <w:r w:rsidRPr="002A3A07">
              <w:rPr>
                <w:rFonts w:eastAsia="Calibri"/>
                <w:color w:val="000000"/>
              </w:rPr>
              <w:t>сходство и различия русских и западноевропейских произведений религиозного искусства (музыка, архитектура, живопись).</w:t>
            </w:r>
          </w:p>
          <w:p w14:paraId="1D097A26"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образный строй музыки с помощью «словаря эмоций».</w:t>
            </w:r>
          </w:p>
          <w:p w14:paraId="0F9FC66B" w14:textId="77777777" w:rsidR="002A3A07" w:rsidRPr="002A3A07" w:rsidRDefault="002A3A07" w:rsidP="002A3A07">
            <w:pPr>
              <w:ind w:firstLine="708"/>
              <w:jc w:val="both"/>
              <w:rPr>
                <w:rFonts w:eastAsia="Calibri"/>
                <w:color w:val="000000"/>
              </w:rPr>
            </w:pPr>
            <w:r w:rsidRPr="002A3A07">
              <w:rPr>
                <w:rFonts w:eastAsia="Calibri"/>
                <w:b/>
                <w:color w:val="000000"/>
              </w:rPr>
              <w:t>Знакомиться</w:t>
            </w:r>
            <w:r w:rsidRPr="002A3A07">
              <w:rPr>
                <w:rFonts w:eastAsia="Calibri"/>
                <w:color w:val="000000"/>
              </w:rPr>
              <w:t xml:space="preserve"> с жанрами церковной музыки (тропарь, молитва, величание), песнями, балладами на религиозные сюжеты.</w:t>
            </w:r>
          </w:p>
          <w:p w14:paraId="7F8BBCB3" w14:textId="77777777" w:rsidR="002A3A07" w:rsidRPr="002A3A07" w:rsidRDefault="002A3A07" w:rsidP="002A3A07">
            <w:pPr>
              <w:ind w:firstLine="708"/>
              <w:jc w:val="both"/>
              <w:rPr>
                <w:rFonts w:eastAsia="Calibri"/>
                <w:color w:val="000000"/>
              </w:rPr>
            </w:pPr>
            <w:r w:rsidRPr="002A3A07">
              <w:rPr>
                <w:rFonts w:eastAsia="Calibri"/>
                <w:b/>
                <w:color w:val="000000"/>
              </w:rPr>
              <w:t>Иметь представление</w:t>
            </w:r>
            <w:r w:rsidRPr="002A3A07">
              <w:rPr>
                <w:rFonts w:eastAsia="Calibri"/>
                <w:color w:val="000000"/>
              </w:rPr>
              <w:t xml:space="preserve"> о религиозных праздниках народов России и традициях их воплощения. Интонационно осмысленно </w:t>
            </w:r>
            <w:r w:rsidRPr="002A3A07">
              <w:rPr>
                <w:rFonts w:eastAsia="Calibri"/>
                <w:b/>
                <w:color w:val="000000"/>
              </w:rPr>
              <w:t xml:space="preserve">исполнять </w:t>
            </w:r>
            <w:r w:rsidRPr="002A3A07">
              <w:rPr>
                <w:rFonts w:eastAsia="Calibri"/>
                <w:color w:val="000000"/>
              </w:rPr>
              <w:t>сочинения разных жанров и стилей.</w:t>
            </w:r>
          </w:p>
          <w:p w14:paraId="2ED32A52"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08B8B7CE" w14:textId="77777777" w:rsidTr="00E64F0E">
        <w:trPr>
          <w:trHeight w:val="360"/>
        </w:trPr>
        <w:tc>
          <w:tcPr>
            <w:tcW w:w="9466" w:type="dxa"/>
            <w:gridSpan w:val="3"/>
          </w:tcPr>
          <w:p w14:paraId="2C63B8E3" w14:textId="77777777" w:rsidR="002A3A07" w:rsidRPr="002A3A07" w:rsidRDefault="002A3A07" w:rsidP="002A3A07">
            <w:pPr>
              <w:ind w:firstLine="708"/>
              <w:jc w:val="both"/>
              <w:rPr>
                <w:rFonts w:eastAsia="Calibri"/>
                <w:color w:val="000000"/>
              </w:rPr>
            </w:pPr>
            <w:r w:rsidRPr="002A3A07">
              <w:rPr>
                <w:rFonts w:eastAsia="Calibri"/>
                <w:b/>
                <w:color w:val="000000"/>
              </w:rPr>
              <w:t>Гори, гори ясно, чтобы не погасло! (4ч)</w:t>
            </w:r>
          </w:p>
        </w:tc>
      </w:tr>
      <w:tr w:rsidR="002A3A07" w:rsidRPr="002A3A07" w14:paraId="27F1F9B4" w14:textId="77777777" w:rsidTr="00E64F0E">
        <w:trPr>
          <w:trHeight w:val="260"/>
        </w:trPr>
        <w:tc>
          <w:tcPr>
            <w:tcW w:w="534" w:type="dxa"/>
          </w:tcPr>
          <w:p w14:paraId="31701D6C" w14:textId="77777777" w:rsidR="002A3A07" w:rsidRPr="002A3A07" w:rsidRDefault="002A3A07" w:rsidP="002A3A07">
            <w:pPr>
              <w:ind w:firstLine="708"/>
              <w:jc w:val="both"/>
              <w:rPr>
                <w:rFonts w:eastAsia="Calibri"/>
                <w:color w:val="000000"/>
              </w:rPr>
            </w:pPr>
            <w:r w:rsidRPr="002A3A07">
              <w:rPr>
                <w:rFonts w:eastAsia="Calibri"/>
                <w:b/>
                <w:color w:val="000000"/>
              </w:rPr>
              <w:t>4</w:t>
            </w:r>
          </w:p>
        </w:tc>
        <w:tc>
          <w:tcPr>
            <w:tcW w:w="4254" w:type="dxa"/>
          </w:tcPr>
          <w:p w14:paraId="35258BEE" w14:textId="77777777" w:rsidR="002A3A07" w:rsidRPr="002A3A07" w:rsidRDefault="002A3A07" w:rsidP="002A3A07">
            <w:pPr>
              <w:ind w:firstLine="708"/>
              <w:jc w:val="both"/>
              <w:rPr>
                <w:rFonts w:eastAsia="Calibri"/>
                <w:color w:val="000000"/>
              </w:rPr>
            </w:pPr>
            <w:r w:rsidRPr="002A3A07">
              <w:rPr>
                <w:rFonts w:eastAsia="Calibri"/>
                <w:color w:val="000000"/>
              </w:rPr>
              <w:t xml:space="preserve"> Настрою гусли на старинный лад… Певцы русской старины. Былина о Садко и Морском царе. Лель, мой Лель… Звучащие картины.прощание с масленицей. </w:t>
            </w:r>
          </w:p>
          <w:p w14:paraId="7C75FF2D"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Жанр былины в русском музыкальном фольклоре.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p>
        </w:tc>
        <w:tc>
          <w:tcPr>
            <w:tcW w:w="4678" w:type="dxa"/>
          </w:tcPr>
          <w:p w14:paraId="55CB59C2"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Выявлять </w:t>
            </w:r>
            <w:r w:rsidRPr="002A3A07">
              <w:rPr>
                <w:rFonts w:eastAsia="Calibri"/>
                <w:color w:val="000000"/>
              </w:rPr>
              <w:t>общность жизненных истоков и особенности народного и профессионального музыкального творчества.</w:t>
            </w:r>
          </w:p>
          <w:p w14:paraId="753F3D6B" w14:textId="77777777" w:rsidR="002A3A07" w:rsidRPr="002A3A07" w:rsidRDefault="002A3A07" w:rsidP="002A3A07">
            <w:pPr>
              <w:ind w:firstLine="708"/>
              <w:jc w:val="both"/>
              <w:rPr>
                <w:rFonts w:eastAsia="Calibri"/>
                <w:color w:val="000000"/>
              </w:rPr>
            </w:pPr>
            <w:r w:rsidRPr="002A3A07">
              <w:rPr>
                <w:rFonts w:eastAsia="Calibri"/>
                <w:b/>
                <w:color w:val="000000"/>
              </w:rPr>
              <w:t>Рассуждать</w:t>
            </w:r>
            <w:r w:rsidRPr="002A3A07">
              <w:rPr>
                <w:rFonts w:eastAsia="Calibri"/>
                <w:color w:val="000000"/>
              </w:rPr>
              <w:t xml:space="preserve"> о значении повтора, контраста, сопоставления как способов развития музыки.</w:t>
            </w:r>
          </w:p>
          <w:p w14:paraId="162418D3" w14:textId="77777777" w:rsidR="002A3A07" w:rsidRPr="002A3A07" w:rsidRDefault="002A3A07" w:rsidP="002A3A07">
            <w:pPr>
              <w:ind w:firstLine="708"/>
              <w:jc w:val="both"/>
              <w:rPr>
                <w:rFonts w:eastAsia="Calibri"/>
                <w:color w:val="000000"/>
              </w:rPr>
            </w:pPr>
            <w:r w:rsidRPr="002A3A07">
              <w:rPr>
                <w:rFonts w:eastAsia="Calibri"/>
                <w:b/>
                <w:color w:val="000000"/>
              </w:rPr>
              <w:t>Разыгрывать</w:t>
            </w:r>
            <w:r w:rsidRPr="002A3A07">
              <w:rPr>
                <w:rFonts w:eastAsia="Calibri"/>
                <w:color w:val="000000"/>
              </w:rPr>
              <w:t xml:space="preserve"> народные песни по ролям, участвовать в коллективных играх-драматизациях.</w:t>
            </w:r>
          </w:p>
          <w:p w14:paraId="01D92050"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01B93F62" w14:textId="77777777" w:rsidR="002A3A07" w:rsidRPr="002A3A07" w:rsidRDefault="002A3A07" w:rsidP="002A3A07">
            <w:pPr>
              <w:ind w:firstLine="708"/>
              <w:jc w:val="both"/>
              <w:rPr>
                <w:rFonts w:eastAsia="Calibri"/>
                <w:color w:val="000000"/>
              </w:rPr>
            </w:pPr>
            <w:r w:rsidRPr="002A3A07">
              <w:rPr>
                <w:rFonts w:eastAsia="Calibri"/>
                <w:b/>
                <w:color w:val="000000"/>
              </w:rPr>
              <w:t>Принимать</w:t>
            </w:r>
            <w:r w:rsidRPr="002A3A07">
              <w:rPr>
                <w:rFonts w:eastAsia="Calibri"/>
                <w:color w:val="000000"/>
              </w:rPr>
              <w:t xml:space="preserve"> участие в традиционных праздниках народов России.</w:t>
            </w:r>
          </w:p>
          <w:p w14:paraId="3AC14D6C"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фрагментов оперных спектаклей.</w:t>
            </w:r>
          </w:p>
          <w:p w14:paraId="24C40944" w14:textId="77777777" w:rsidR="002A3A07" w:rsidRPr="002A3A07" w:rsidRDefault="002A3A07" w:rsidP="002A3A07">
            <w:pPr>
              <w:ind w:firstLine="708"/>
              <w:jc w:val="both"/>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0FA42A28"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28580C23" w14:textId="77777777" w:rsidTr="00E64F0E">
        <w:trPr>
          <w:trHeight w:val="280"/>
        </w:trPr>
        <w:tc>
          <w:tcPr>
            <w:tcW w:w="9466" w:type="dxa"/>
            <w:gridSpan w:val="3"/>
          </w:tcPr>
          <w:p w14:paraId="309B676F" w14:textId="77777777" w:rsidR="00E33340" w:rsidRDefault="00E33340" w:rsidP="002A3A07">
            <w:pPr>
              <w:ind w:firstLine="708"/>
              <w:jc w:val="both"/>
              <w:rPr>
                <w:rFonts w:eastAsia="Calibri"/>
                <w:b/>
                <w:color w:val="000000"/>
              </w:rPr>
            </w:pPr>
          </w:p>
          <w:p w14:paraId="46F52FA8" w14:textId="77777777" w:rsidR="00E33340" w:rsidRDefault="00E33340" w:rsidP="002A3A07">
            <w:pPr>
              <w:ind w:firstLine="708"/>
              <w:jc w:val="both"/>
              <w:rPr>
                <w:rFonts w:eastAsia="Calibri"/>
                <w:b/>
                <w:color w:val="000000"/>
              </w:rPr>
            </w:pPr>
          </w:p>
          <w:p w14:paraId="09053893" w14:textId="7CA45246" w:rsidR="002A3A07" w:rsidRPr="002A3A07" w:rsidRDefault="002A3A07" w:rsidP="002A3A07">
            <w:pPr>
              <w:ind w:firstLine="708"/>
              <w:jc w:val="both"/>
              <w:rPr>
                <w:rFonts w:eastAsia="Calibri"/>
                <w:color w:val="000000"/>
              </w:rPr>
            </w:pPr>
            <w:r w:rsidRPr="002A3A07">
              <w:rPr>
                <w:rFonts w:eastAsia="Calibri"/>
                <w:b/>
                <w:color w:val="000000"/>
              </w:rPr>
              <w:lastRenderedPageBreak/>
              <w:t>В музыкальном театре (4ч)</w:t>
            </w:r>
          </w:p>
        </w:tc>
      </w:tr>
      <w:tr w:rsidR="002A3A07" w:rsidRPr="002A3A07" w14:paraId="48F6DD86" w14:textId="77777777" w:rsidTr="00E64F0E">
        <w:trPr>
          <w:trHeight w:val="841"/>
        </w:trPr>
        <w:tc>
          <w:tcPr>
            <w:tcW w:w="534" w:type="dxa"/>
          </w:tcPr>
          <w:p w14:paraId="54D65F0C"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5</w:t>
            </w:r>
          </w:p>
        </w:tc>
        <w:tc>
          <w:tcPr>
            <w:tcW w:w="4254" w:type="dxa"/>
          </w:tcPr>
          <w:p w14:paraId="3F094260" w14:textId="77777777" w:rsidR="002A3A07" w:rsidRPr="002A3A07" w:rsidRDefault="002A3A07" w:rsidP="002A3A07">
            <w:pPr>
              <w:ind w:firstLine="708"/>
              <w:jc w:val="both"/>
              <w:rPr>
                <w:rFonts w:eastAsia="Calibri"/>
                <w:color w:val="000000"/>
              </w:rPr>
            </w:pPr>
            <w:r w:rsidRPr="002A3A07">
              <w:rPr>
                <w:rFonts w:eastAsia="Calibri"/>
                <w:color w:val="000000"/>
              </w:rPr>
              <w:t>Опера «Руслан и Людмила»: Я славил лирою преданья. Фарлаф. Увертюра. Опера «Орфей и Эвридика». Опера «Снегурочка». Волшебное дитя природы. Полна чудес могучая природа… В заповедном лесу. Океан-море синее. Балет «Спящая красавица». Две феи. Сцена на балу. В современных ритмах.</w:t>
            </w:r>
          </w:p>
          <w:p w14:paraId="61442FBE" w14:textId="77777777" w:rsidR="002A3A07" w:rsidRPr="002A3A07" w:rsidRDefault="002A3A07" w:rsidP="002A3A07">
            <w:pPr>
              <w:ind w:firstLine="708"/>
              <w:jc w:val="both"/>
              <w:rPr>
                <w:rFonts w:eastAsia="Calibri"/>
                <w:color w:val="000000"/>
              </w:rPr>
            </w:pPr>
            <w:r w:rsidRPr="002A3A07">
              <w:rPr>
                <w:rFonts w:eastAsia="Calibri"/>
                <w:i/>
                <w:color w:val="000000"/>
              </w:rPr>
              <w:t xml:space="preserve"> Раскрываются следующие содержательные линии.</w:t>
            </w:r>
            <w:r w:rsidRPr="002A3A07">
              <w:rPr>
                <w:rFonts w:eastAsia="Calibri"/>
                <w:color w:val="000000"/>
              </w:rPr>
              <w:t xml:space="preserve">  Путешествие в музыкальный театр.  (Обобщение и систематизация жизненно-музыкальных представлений учащихся об особенностях оперного и балетного спектаклей.Сравнительный анализ музыкальных тем-характеристик действующих лиц, сценических ситуаций, драматургии в операх и балетах.) Мюзикл-жанр легкой музыки (Р. Роджерс, А. Рыбников). Особенности музыкального языка, манеры исполнения.</w:t>
            </w:r>
          </w:p>
        </w:tc>
        <w:tc>
          <w:tcPr>
            <w:tcW w:w="4678" w:type="dxa"/>
          </w:tcPr>
          <w:p w14:paraId="0FE8882F" w14:textId="77777777" w:rsidR="002A3A07" w:rsidRPr="002A3A07" w:rsidRDefault="002A3A07" w:rsidP="002A3A07">
            <w:pPr>
              <w:ind w:firstLine="708"/>
              <w:jc w:val="both"/>
              <w:rPr>
                <w:rFonts w:eastAsia="Calibri"/>
                <w:color w:val="000000"/>
              </w:rPr>
            </w:pPr>
            <w:r w:rsidRPr="002A3A07">
              <w:rPr>
                <w:rFonts w:eastAsia="Calibri"/>
                <w:b/>
                <w:color w:val="000000"/>
              </w:rPr>
              <w:t xml:space="preserve">Рассуждать </w:t>
            </w:r>
            <w:r w:rsidRPr="002A3A07">
              <w:rPr>
                <w:rFonts w:eastAsia="Calibri"/>
                <w:color w:val="000000"/>
              </w:rPr>
              <w:t>о значении дирижера, режиссера, художника-постановщика в создании музыкального спектакля.</w:t>
            </w:r>
          </w:p>
          <w:p w14:paraId="66BD25B9"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фрагментов музыкального спектакля (дирижер, режиссер, действующие лица и др.)</w:t>
            </w:r>
          </w:p>
          <w:p w14:paraId="015D2252" w14:textId="77777777" w:rsidR="002A3A07" w:rsidRPr="002A3A07" w:rsidRDefault="002A3A07" w:rsidP="002A3A07">
            <w:pPr>
              <w:ind w:firstLine="708"/>
              <w:jc w:val="both"/>
              <w:rPr>
                <w:rFonts w:eastAsia="Calibri"/>
                <w:color w:val="000000"/>
              </w:rPr>
            </w:pPr>
            <w:r w:rsidRPr="002A3A07">
              <w:rPr>
                <w:rFonts w:eastAsia="Calibri"/>
                <w:b/>
                <w:color w:val="000000"/>
              </w:rPr>
              <w:t>Рассуждать</w:t>
            </w:r>
            <w:r w:rsidRPr="002A3A07">
              <w:rPr>
                <w:rFonts w:eastAsia="Calibri"/>
                <w:color w:val="000000"/>
              </w:rPr>
              <w:t xml:space="preserve"> о смысле и значении вступления, увертюры к опере и балету.</w:t>
            </w:r>
          </w:p>
          <w:p w14:paraId="6CFA5DC8" w14:textId="77777777" w:rsidR="002A3A07" w:rsidRPr="002A3A07" w:rsidRDefault="002A3A07" w:rsidP="002A3A07">
            <w:pPr>
              <w:ind w:firstLine="708"/>
              <w:jc w:val="both"/>
              <w:rPr>
                <w:rFonts w:eastAsia="Calibri"/>
                <w:color w:val="000000"/>
              </w:rPr>
            </w:pPr>
            <w:r w:rsidRPr="002A3A07">
              <w:rPr>
                <w:rFonts w:eastAsia="Calibri"/>
                <w:b/>
                <w:color w:val="000000"/>
              </w:rPr>
              <w:t>Сравнивать</w:t>
            </w:r>
            <w:r w:rsidRPr="002A3A07">
              <w:rPr>
                <w:rFonts w:eastAsia="Calibri"/>
                <w:color w:val="000000"/>
              </w:rPr>
              <w:t xml:space="preserve"> образное содержание музыкальных тем по нотной записи.</w:t>
            </w:r>
          </w:p>
          <w:p w14:paraId="5BECB220" w14:textId="77777777" w:rsidR="002A3A07" w:rsidRPr="002A3A07" w:rsidRDefault="002A3A07" w:rsidP="002A3A07">
            <w:pPr>
              <w:ind w:firstLine="708"/>
              <w:jc w:val="both"/>
              <w:rPr>
                <w:rFonts w:eastAsia="Calibri"/>
                <w:color w:val="000000"/>
              </w:rPr>
            </w:pPr>
            <w:r w:rsidRPr="002A3A07">
              <w:rPr>
                <w:rFonts w:eastAsia="Calibri"/>
                <w:b/>
                <w:color w:val="000000"/>
              </w:rPr>
              <w:t>Воплощать</w:t>
            </w:r>
            <w:r w:rsidRPr="002A3A07">
              <w:rPr>
                <w:rFonts w:eastAsia="Calibri"/>
                <w:color w:val="000000"/>
              </w:rPr>
              <w:t xml:space="preserve"> в пении или пластическом интонировании сценические образы на уроках и школьных концертах.</w:t>
            </w:r>
          </w:p>
          <w:p w14:paraId="227A4D5E" w14:textId="77777777" w:rsidR="002A3A07" w:rsidRPr="002A3A07" w:rsidRDefault="002A3A07" w:rsidP="002A3A07">
            <w:pPr>
              <w:ind w:firstLine="708"/>
              <w:jc w:val="both"/>
              <w:rPr>
                <w:rFonts w:eastAsia="Calibri"/>
                <w:color w:val="000000"/>
              </w:rPr>
            </w:pPr>
            <w:r w:rsidRPr="002A3A07">
              <w:rPr>
                <w:rFonts w:eastAsia="Calibri"/>
                <w:b/>
                <w:color w:val="000000"/>
              </w:rPr>
              <w:t>Исполнять</w:t>
            </w:r>
            <w:r w:rsidRPr="002A3A07">
              <w:rPr>
                <w:rFonts w:eastAsia="Calibri"/>
                <w:color w:val="000000"/>
              </w:rPr>
              <w:t xml:space="preserve"> интонационно осмысленно мелодии песен, тем из мюзиклов, опер, балетов.</w:t>
            </w:r>
          </w:p>
        </w:tc>
      </w:tr>
      <w:tr w:rsidR="002A3A07" w:rsidRPr="002A3A07" w14:paraId="4761FB3F" w14:textId="77777777" w:rsidTr="00E64F0E">
        <w:trPr>
          <w:trHeight w:val="280"/>
        </w:trPr>
        <w:tc>
          <w:tcPr>
            <w:tcW w:w="9466" w:type="dxa"/>
            <w:gridSpan w:val="3"/>
          </w:tcPr>
          <w:p w14:paraId="419D375E" w14:textId="77777777" w:rsidR="002A3A07" w:rsidRPr="002A3A07" w:rsidRDefault="002A3A07" w:rsidP="002A3A07">
            <w:pPr>
              <w:ind w:firstLine="708"/>
              <w:jc w:val="both"/>
              <w:rPr>
                <w:rFonts w:eastAsia="Calibri"/>
                <w:color w:val="000000"/>
              </w:rPr>
            </w:pPr>
            <w:r w:rsidRPr="002A3A07">
              <w:rPr>
                <w:rFonts w:eastAsia="Calibri"/>
                <w:b/>
                <w:color w:val="000000"/>
              </w:rPr>
              <w:t>Вконцерном зале (6ч)</w:t>
            </w:r>
          </w:p>
        </w:tc>
      </w:tr>
      <w:tr w:rsidR="002A3A07" w:rsidRPr="002A3A07" w14:paraId="2BE895F2" w14:textId="77777777" w:rsidTr="00E64F0E">
        <w:trPr>
          <w:trHeight w:val="1640"/>
        </w:trPr>
        <w:tc>
          <w:tcPr>
            <w:tcW w:w="534" w:type="dxa"/>
          </w:tcPr>
          <w:p w14:paraId="14F08185" w14:textId="77777777" w:rsidR="002A3A07" w:rsidRPr="002A3A07" w:rsidRDefault="002A3A07" w:rsidP="002A3A07">
            <w:pPr>
              <w:ind w:firstLine="708"/>
              <w:jc w:val="both"/>
              <w:rPr>
                <w:rFonts w:eastAsia="Calibri"/>
                <w:color w:val="000000"/>
              </w:rPr>
            </w:pPr>
            <w:r w:rsidRPr="002A3A07">
              <w:rPr>
                <w:rFonts w:eastAsia="Calibri"/>
                <w:b/>
                <w:color w:val="000000"/>
              </w:rPr>
              <w:t>6</w:t>
            </w:r>
          </w:p>
        </w:tc>
        <w:tc>
          <w:tcPr>
            <w:tcW w:w="4254" w:type="dxa"/>
          </w:tcPr>
          <w:p w14:paraId="69A598CA" w14:textId="77777777" w:rsidR="002A3A07" w:rsidRPr="002A3A07" w:rsidRDefault="002A3A07" w:rsidP="002A3A07">
            <w:pPr>
              <w:ind w:firstLine="708"/>
              <w:jc w:val="both"/>
              <w:rPr>
                <w:rFonts w:eastAsia="Calibri"/>
                <w:color w:val="000000"/>
              </w:rPr>
            </w:pPr>
            <w:r w:rsidRPr="002A3A07">
              <w:rPr>
                <w:rFonts w:eastAsia="Calibri"/>
                <w:color w:val="000000"/>
              </w:rPr>
              <w:t>Музыкальное состязание. Музыкальные инструменты. Звучащие картины. Музыкальные инструменты. Сюита «Пер Гюнт». Странствия Пера Гюнта. Севера песня родная. «Героическая». Призыв к мужеству. Вторая часть симфонии. Финал симфонии. Мир Бетховена.</w:t>
            </w:r>
          </w:p>
          <w:p w14:paraId="10E3768C"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(П.Чайковский). Музыкальные инструменты: флейта, скрипка- их выразительные возможности (И.-С. Бах, </w:t>
            </w:r>
          </w:p>
          <w:p w14:paraId="01478153" w14:textId="77777777" w:rsidR="002A3A07" w:rsidRPr="002A3A07" w:rsidRDefault="002A3A07" w:rsidP="002A3A07">
            <w:pPr>
              <w:ind w:firstLine="708"/>
              <w:jc w:val="both"/>
              <w:rPr>
                <w:rFonts w:eastAsia="Calibri"/>
                <w:color w:val="000000"/>
              </w:rPr>
            </w:pPr>
            <w:r w:rsidRPr="002A3A07">
              <w:rPr>
                <w:rFonts w:eastAsia="Calibri"/>
                <w:color w:val="000000"/>
              </w:rPr>
              <w:t xml:space="preserve">К.-В. Глюк, Н. Паганини, П. Чайковский). Выдающиеся скрипичные мастера и исполнители. Контрастные образы программной сюиты, симфонии. Особенности драматургии. Музыкальная форма (двухчастная, трехчастная, </w:t>
            </w:r>
            <w:r w:rsidRPr="002A3A07">
              <w:rPr>
                <w:rFonts w:eastAsia="Calibri"/>
                <w:color w:val="000000"/>
              </w:rPr>
              <w:lastRenderedPageBreak/>
              <w:t>вариационная). Темы, сюжеты и образы музыки Л. Бетховена. Музыкальные инструменты: скрипка.</w:t>
            </w:r>
          </w:p>
        </w:tc>
        <w:tc>
          <w:tcPr>
            <w:tcW w:w="4678" w:type="dxa"/>
          </w:tcPr>
          <w:p w14:paraId="2F3903ED"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 xml:space="preserve">Наблюдать </w:t>
            </w:r>
            <w:r w:rsidRPr="002A3A07">
              <w:rPr>
                <w:rFonts w:eastAsia="Calibri"/>
                <w:color w:val="000000"/>
              </w:rPr>
              <w:t>за развитием музыки разных форм и жанров.</w:t>
            </w:r>
          </w:p>
          <w:p w14:paraId="39586C79" w14:textId="77777777" w:rsidR="002A3A07" w:rsidRPr="002A3A07" w:rsidRDefault="002A3A07" w:rsidP="002A3A07">
            <w:pPr>
              <w:ind w:firstLine="708"/>
              <w:jc w:val="both"/>
              <w:rPr>
                <w:rFonts w:eastAsia="Calibri"/>
                <w:color w:val="000000"/>
              </w:rPr>
            </w:pPr>
            <w:r w:rsidRPr="002A3A07">
              <w:rPr>
                <w:rFonts w:eastAsia="Calibri"/>
                <w:b/>
                <w:color w:val="000000"/>
              </w:rPr>
              <w:t>Узнавать</w:t>
            </w:r>
            <w:r w:rsidRPr="002A3A07">
              <w:rPr>
                <w:rFonts w:eastAsia="Calibri"/>
                <w:color w:val="000000"/>
              </w:rPr>
              <w:t xml:space="preserve"> стилевые особенности, характерные черты музыкальной речи разных композиторов.</w:t>
            </w:r>
          </w:p>
          <w:p w14:paraId="104626FA" w14:textId="77777777" w:rsidR="002A3A07" w:rsidRPr="002A3A07" w:rsidRDefault="002A3A07" w:rsidP="002A3A07">
            <w:pPr>
              <w:ind w:firstLine="708"/>
              <w:jc w:val="both"/>
              <w:rPr>
                <w:rFonts w:eastAsia="Calibri"/>
                <w:color w:val="000000"/>
              </w:rPr>
            </w:pPr>
            <w:r w:rsidRPr="002A3A07">
              <w:rPr>
                <w:rFonts w:eastAsia="Calibri"/>
                <w:b/>
                <w:color w:val="000000"/>
              </w:rPr>
              <w:t>Моделировать</w:t>
            </w:r>
            <w:r w:rsidRPr="002A3A07">
              <w:rPr>
                <w:rFonts w:eastAsia="Calibri"/>
                <w:color w:val="000000"/>
              </w:rPr>
              <w:t xml:space="preserve"> в графике звуковысотные и ритмические особенности мелодики произведения.</w:t>
            </w:r>
          </w:p>
          <w:p w14:paraId="6E520BDA"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виды музыки, </w:t>
            </w:r>
            <w:r w:rsidRPr="002A3A07">
              <w:rPr>
                <w:rFonts w:eastAsia="Calibri"/>
                <w:b/>
                <w:color w:val="000000"/>
              </w:rPr>
              <w:t>сопоставлять</w:t>
            </w:r>
            <w:r w:rsidRPr="002A3A07">
              <w:rPr>
                <w:rFonts w:eastAsia="Calibri"/>
                <w:color w:val="000000"/>
              </w:rPr>
              <w:t xml:space="preserve"> музыкальные образы в звучании различных музыкальных инструментов.</w:t>
            </w:r>
          </w:p>
          <w:p w14:paraId="5C9D8B87"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на слух старинную и современную музыку.</w:t>
            </w:r>
          </w:p>
          <w:p w14:paraId="22FE9216" w14:textId="77777777" w:rsidR="002A3A07" w:rsidRPr="002A3A07" w:rsidRDefault="002A3A07" w:rsidP="002A3A07">
            <w:pPr>
              <w:ind w:firstLine="708"/>
              <w:jc w:val="both"/>
              <w:rPr>
                <w:rFonts w:eastAsia="Calibri"/>
                <w:color w:val="000000"/>
              </w:rPr>
            </w:pPr>
            <w:r w:rsidRPr="002A3A07">
              <w:rPr>
                <w:rFonts w:eastAsia="Calibri"/>
                <w:b/>
                <w:color w:val="000000"/>
              </w:rPr>
              <w:t>Узнавать</w:t>
            </w:r>
            <w:r w:rsidRPr="002A3A07">
              <w:rPr>
                <w:rFonts w:eastAsia="Calibri"/>
                <w:color w:val="000000"/>
              </w:rPr>
              <w:t xml:space="preserve"> тембры музыкальных инструментов.</w:t>
            </w:r>
          </w:p>
          <w:p w14:paraId="1B3719E1" w14:textId="77777777" w:rsidR="002A3A07" w:rsidRPr="002A3A07" w:rsidRDefault="002A3A07" w:rsidP="002A3A07">
            <w:pPr>
              <w:ind w:firstLine="708"/>
              <w:jc w:val="both"/>
              <w:rPr>
                <w:rFonts w:eastAsia="Calibri"/>
                <w:color w:val="000000"/>
              </w:rPr>
            </w:pPr>
            <w:r w:rsidRPr="002A3A07">
              <w:rPr>
                <w:rFonts w:eastAsia="Calibri"/>
                <w:b/>
                <w:color w:val="000000"/>
              </w:rPr>
              <w:t>Называть</w:t>
            </w:r>
            <w:r w:rsidRPr="002A3A07">
              <w:rPr>
                <w:rFonts w:eastAsia="Calibri"/>
                <w:color w:val="000000"/>
              </w:rPr>
              <w:t xml:space="preserve"> исполнительские коллективы и имена известных отечественных и зарубежных исполнителей.</w:t>
            </w:r>
          </w:p>
        </w:tc>
      </w:tr>
      <w:tr w:rsidR="002A3A07" w:rsidRPr="002A3A07" w14:paraId="1DD6C75A" w14:textId="77777777" w:rsidTr="00E64F0E">
        <w:trPr>
          <w:trHeight w:val="180"/>
        </w:trPr>
        <w:tc>
          <w:tcPr>
            <w:tcW w:w="9466" w:type="dxa"/>
            <w:gridSpan w:val="3"/>
          </w:tcPr>
          <w:p w14:paraId="14CD2A27" w14:textId="77777777" w:rsidR="002A3A07" w:rsidRPr="002A3A07" w:rsidRDefault="002A3A07" w:rsidP="002A3A07">
            <w:pPr>
              <w:ind w:firstLine="708"/>
              <w:jc w:val="both"/>
              <w:rPr>
                <w:rFonts w:eastAsia="Calibri"/>
                <w:color w:val="000000"/>
              </w:rPr>
            </w:pPr>
            <w:r w:rsidRPr="002A3A07">
              <w:rPr>
                <w:rFonts w:eastAsia="Calibri"/>
                <w:b/>
                <w:color w:val="000000"/>
              </w:rPr>
              <w:lastRenderedPageBreak/>
              <w:t>Чтоб музыкантом быть, так надобно уменье… (5ч)</w:t>
            </w:r>
          </w:p>
        </w:tc>
      </w:tr>
      <w:tr w:rsidR="002A3A07" w:rsidRPr="002A3A07" w14:paraId="1828534D" w14:textId="77777777" w:rsidTr="00E64F0E">
        <w:trPr>
          <w:trHeight w:val="1240"/>
        </w:trPr>
        <w:tc>
          <w:tcPr>
            <w:tcW w:w="534" w:type="dxa"/>
          </w:tcPr>
          <w:p w14:paraId="53AA8F7A" w14:textId="77777777" w:rsidR="002A3A07" w:rsidRPr="002A3A07" w:rsidRDefault="002A3A07" w:rsidP="002A3A07">
            <w:pPr>
              <w:ind w:firstLine="708"/>
              <w:jc w:val="both"/>
              <w:rPr>
                <w:rFonts w:eastAsia="Calibri"/>
                <w:color w:val="000000"/>
              </w:rPr>
            </w:pPr>
            <w:r w:rsidRPr="002A3A07">
              <w:rPr>
                <w:rFonts w:eastAsia="Calibri"/>
                <w:b/>
                <w:color w:val="000000"/>
              </w:rPr>
              <w:t>7</w:t>
            </w:r>
          </w:p>
        </w:tc>
        <w:tc>
          <w:tcPr>
            <w:tcW w:w="4254" w:type="dxa"/>
          </w:tcPr>
          <w:p w14:paraId="514F159C" w14:textId="77777777" w:rsidR="002A3A07" w:rsidRPr="002A3A07" w:rsidRDefault="002A3A07" w:rsidP="002A3A07">
            <w:pPr>
              <w:ind w:firstLine="708"/>
              <w:jc w:val="both"/>
              <w:rPr>
                <w:rFonts w:eastAsia="Calibri"/>
                <w:color w:val="000000"/>
              </w:rPr>
            </w:pPr>
            <w:r w:rsidRPr="002A3A07">
              <w:rPr>
                <w:rFonts w:eastAsia="Calibri"/>
                <w:color w:val="000000"/>
              </w:rPr>
              <w:t>Чудо-музыка. Острый ритм – джаза звуки. Люблю я грусть твоих просторов. Мир С. Прокофьева. Певцы родной природы. Прославим радость на земле. Радость к солнцу нас зовет.</w:t>
            </w:r>
          </w:p>
          <w:p w14:paraId="61FCD6CA" w14:textId="77777777" w:rsidR="002A3A07" w:rsidRPr="002A3A07" w:rsidRDefault="002A3A07" w:rsidP="002A3A07">
            <w:pPr>
              <w:ind w:firstLine="708"/>
              <w:jc w:val="both"/>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Музыка источник вдохновения, надежды и радости жизни. Роль композитора, исполнителя, слушателя в создании и бытовании музыкальных сочинений. Сходство и различия музыкальной речи разных композитов. Образы природы в музыке Г. Свиридова. Музыкальные иллюстрации. Джаз- искусство ХХ века. Особенности мелодики, ритма, тембров инструментов, манеры исполнения джазовой музыки. Импровизация как основа джаза. Дж.Гершвин 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общность оды, канта, гимна. Мелодии прошлого, которые знает весь мир.</w:t>
            </w:r>
          </w:p>
        </w:tc>
        <w:tc>
          <w:tcPr>
            <w:tcW w:w="4678" w:type="dxa"/>
          </w:tcPr>
          <w:p w14:paraId="3BC8EA69" w14:textId="77777777" w:rsidR="002A3A07" w:rsidRPr="002A3A07" w:rsidRDefault="002A3A07" w:rsidP="002A3A07">
            <w:pPr>
              <w:ind w:firstLine="708"/>
              <w:jc w:val="both"/>
              <w:rPr>
                <w:rFonts w:eastAsia="Calibri"/>
                <w:color w:val="000000"/>
              </w:rPr>
            </w:pPr>
            <w:r w:rsidRPr="002A3A07">
              <w:rPr>
                <w:rFonts w:eastAsia="Calibri"/>
                <w:b/>
                <w:color w:val="000000"/>
              </w:rPr>
              <w:t xml:space="preserve">Выявлять </w:t>
            </w:r>
            <w:r w:rsidRPr="002A3A07">
              <w:rPr>
                <w:rFonts w:eastAsia="Calibri"/>
                <w:color w:val="000000"/>
              </w:rPr>
              <w:t>изменения музыкальных образов, озвученных различными инструментами.</w:t>
            </w:r>
          </w:p>
          <w:p w14:paraId="25D58E9F" w14:textId="77777777" w:rsidR="002A3A07" w:rsidRPr="002A3A07" w:rsidRDefault="002A3A07" w:rsidP="002A3A07">
            <w:pPr>
              <w:ind w:firstLine="708"/>
              <w:jc w:val="both"/>
              <w:rPr>
                <w:rFonts w:eastAsia="Calibri"/>
                <w:color w:val="000000"/>
              </w:rPr>
            </w:pPr>
            <w:r w:rsidRPr="002A3A07">
              <w:rPr>
                <w:rFonts w:eastAsia="Calibri"/>
                <w:b/>
                <w:color w:val="000000"/>
              </w:rPr>
              <w:t>Разбиратьс</w:t>
            </w:r>
            <w:r w:rsidRPr="002A3A07">
              <w:rPr>
                <w:rFonts w:eastAsia="Calibri"/>
                <w:color w:val="000000"/>
              </w:rPr>
              <w:t>я в элементах музыкальной (нотной) грамоты.</w:t>
            </w:r>
          </w:p>
          <w:p w14:paraId="0CCD2063" w14:textId="77777777" w:rsidR="002A3A07" w:rsidRPr="002A3A07" w:rsidRDefault="002A3A07" w:rsidP="002A3A07">
            <w:pPr>
              <w:ind w:firstLine="708"/>
              <w:jc w:val="both"/>
              <w:rPr>
                <w:rFonts w:eastAsia="Calibri"/>
                <w:color w:val="000000"/>
              </w:rPr>
            </w:pPr>
            <w:r w:rsidRPr="002A3A07">
              <w:rPr>
                <w:rFonts w:eastAsia="Calibri"/>
                <w:b/>
                <w:color w:val="000000"/>
              </w:rPr>
              <w:t>Импровизировать</w:t>
            </w:r>
            <w:r w:rsidRPr="002A3A07">
              <w:rPr>
                <w:rFonts w:eastAsia="Calibri"/>
                <w:color w:val="000000"/>
              </w:rPr>
              <w:t xml:space="preserve"> мелодии в соответствии с поэтическим содержанием в духе песни, танца, марша.</w:t>
            </w:r>
          </w:p>
          <w:p w14:paraId="34603967" w14:textId="77777777" w:rsidR="002A3A07" w:rsidRPr="002A3A07" w:rsidRDefault="002A3A07" w:rsidP="002A3A07">
            <w:pPr>
              <w:ind w:firstLine="708"/>
              <w:jc w:val="both"/>
              <w:rPr>
                <w:rFonts w:eastAsia="Calibri"/>
                <w:color w:val="000000"/>
              </w:rPr>
            </w:pPr>
            <w:r w:rsidRPr="002A3A07">
              <w:rPr>
                <w:rFonts w:eastAsia="Calibri"/>
                <w:b/>
                <w:color w:val="000000"/>
              </w:rPr>
              <w:t>Определять</w:t>
            </w:r>
            <w:r w:rsidRPr="002A3A07">
              <w:rPr>
                <w:rFonts w:eastAsia="Calibri"/>
                <w:color w:val="000000"/>
              </w:rPr>
              <w:t xml:space="preserve"> особенности построения (формы) музыкальных сочинений.</w:t>
            </w:r>
          </w:p>
          <w:p w14:paraId="6A86EA2D" w14:textId="77777777" w:rsidR="002A3A07" w:rsidRPr="002A3A07" w:rsidRDefault="002A3A07" w:rsidP="002A3A07">
            <w:pPr>
              <w:ind w:firstLine="708"/>
              <w:jc w:val="both"/>
              <w:rPr>
                <w:rFonts w:eastAsia="Calibri"/>
                <w:color w:val="000000"/>
              </w:rPr>
            </w:pPr>
            <w:r w:rsidRPr="002A3A07">
              <w:rPr>
                <w:rFonts w:eastAsia="Calibri"/>
                <w:b/>
                <w:color w:val="000000"/>
              </w:rPr>
              <w:t>Различать</w:t>
            </w:r>
            <w:r w:rsidRPr="002A3A07">
              <w:rPr>
                <w:rFonts w:eastAsia="Calibri"/>
                <w:color w:val="000000"/>
              </w:rPr>
              <w:t xml:space="preserve"> характерные черты языка современной музыки.</w:t>
            </w:r>
          </w:p>
          <w:p w14:paraId="54D29E4F" w14:textId="77777777" w:rsidR="002A3A07" w:rsidRPr="002A3A07" w:rsidRDefault="002A3A07" w:rsidP="002A3A07">
            <w:pPr>
              <w:ind w:firstLine="708"/>
              <w:jc w:val="both"/>
              <w:rPr>
                <w:rFonts w:eastAsia="Calibri"/>
                <w:color w:val="000000"/>
              </w:rPr>
            </w:pPr>
            <w:r w:rsidRPr="002A3A07">
              <w:rPr>
                <w:rFonts w:eastAsia="Calibri"/>
                <w:b/>
                <w:color w:val="000000"/>
              </w:rPr>
              <w:t xml:space="preserve">Определять </w:t>
            </w:r>
            <w:r w:rsidRPr="002A3A07">
              <w:rPr>
                <w:rFonts w:eastAsia="Calibri"/>
                <w:color w:val="000000"/>
              </w:rPr>
              <w:t>принадлежность музыкальных произведений к тому или иному жанру.</w:t>
            </w:r>
          </w:p>
          <w:p w14:paraId="2F100DFF" w14:textId="77777777" w:rsidR="002A3A07" w:rsidRPr="002A3A07" w:rsidRDefault="002A3A07" w:rsidP="002A3A07">
            <w:pPr>
              <w:ind w:firstLine="708"/>
              <w:jc w:val="both"/>
              <w:rPr>
                <w:rFonts w:eastAsia="Calibri"/>
                <w:color w:val="000000"/>
              </w:rPr>
            </w:pPr>
            <w:r w:rsidRPr="002A3A07">
              <w:rPr>
                <w:rFonts w:eastAsia="Calibri"/>
                <w:b/>
                <w:color w:val="000000"/>
              </w:rPr>
              <w:t xml:space="preserve">Инсценировать </w:t>
            </w:r>
            <w:r w:rsidRPr="002A3A07">
              <w:rPr>
                <w:rFonts w:eastAsia="Calibri"/>
                <w:color w:val="000000"/>
              </w:rPr>
              <w:t xml:space="preserve">(в группе, в паре) музыкальные образы песен, пьес программного содержания. </w:t>
            </w:r>
          </w:p>
          <w:p w14:paraId="15F5CC8D" w14:textId="77777777" w:rsidR="002A3A07" w:rsidRPr="002A3A07" w:rsidRDefault="002A3A07" w:rsidP="002A3A07">
            <w:pPr>
              <w:ind w:firstLine="708"/>
              <w:jc w:val="both"/>
              <w:rPr>
                <w:rFonts w:eastAsia="Calibri"/>
                <w:color w:val="000000"/>
              </w:rPr>
            </w:pPr>
            <w:r w:rsidRPr="002A3A07">
              <w:rPr>
                <w:rFonts w:eastAsia="Calibri"/>
                <w:b/>
                <w:color w:val="000000"/>
              </w:rPr>
              <w:t>Участвовать</w:t>
            </w:r>
            <w:r w:rsidRPr="002A3A07">
              <w:rPr>
                <w:rFonts w:eastAsia="Calibri"/>
                <w:color w:val="000000"/>
              </w:rPr>
              <w:t xml:space="preserve"> в подготовке заключительного урока-концерта.</w:t>
            </w:r>
          </w:p>
          <w:p w14:paraId="11B4F9B1" w14:textId="77777777" w:rsidR="002A3A07" w:rsidRPr="002A3A07" w:rsidRDefault="002A3A07" w:rsidP="002A3A07">
            <w:pPr>
              <w:ind w:firstLine="708"/>
              <w:jc w:val="both"/>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66DBC52E" w14:textId="77777777" w:rsidR="002A3A07" w:rsidRPr="002A3A07" w:rsidRDefault="002A3A07" w:rsidP="002A3A07">
            <w:pPr>
              <w:ind w:firstLine="708"/>
              <w:jc w:val="both"/>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bl>
    <w:p w14:paraId="5E105F6D" w14:textId="77777777" w:rsidR="002A3A07" w:rsidRPr="002A3A07" w:rsidRDefault="002A3A07" w:rsidP="002A3A07">
      <w:pPr>
        <w:ind w:firstLine="708"/>
        <w:rPr>
          <w:rFonts w:eastAsia="Calibri"/>
          <w:color w:val="000000"/>
        </w:rPr>
      </w:pPr>
    </w:p>
    <w:p w14:paraId="72E2060E" w14:textId="77777777" w:rsidR="00E33340" w:rsidRDefault="00E33340" w:rsidP="002A3A07">
      <w:pPr>
        <w:jc w:val="center"/>
        <w:rPr>
          <w:rFonts w:eastAsia="Calibri"/>
          <w:b/>
          <w:color w:val="000000"/>
        </w:rPr>
      </w:pPr>
    </w:p>
    <w:p w14:paraId="427D89B9" w14:textId="77777777" w:rsidR="00E33340" w:rsidRDefault="00E33340" w:rsidP="002A3A07">
      <w:pPr>
        <w:jc w:val="center"/>
        <w:rPr>
          <w:rFonts w:eastAsia="Calibri"/>
          <w:b/>
          <w:color w:val="000000"/>
        </w:rPr>
      </w:pPr>
    </w:p>
    <w:p w14:paraId="0D16AD72" w14:textId="77777777" w:rsidR="00E33340" w:rsidRDefault="00E33340" w:rsidP="002A3A07">
      <w:pPr>
        <w:jc w:val="center"/>
        <w:rPr>
          <w:rFonts w:eastAsia="Calibri"/>
          <w:b/>
          <w:color w:val="000000"/>
        </w:rPr>
      </w:pPr>
    </w:p>
    <w:p w14:paraId="111E8373" w14:textId="77777777" w:rsidR="00E33340" w:rsidRDefault="00E33340" w:rsidP="002A3A07">
      <w:pPr>
        <w:jc w:val="center"/>
        <w:rPr>
          <w:rFonts w:eastAsia="Calibri"/>
          <w:b/>
          <w:color w:val="000000"/>
        </w:rPr>
      </w:pPr>
    </w:p>
    <w:p w14:paraId="3112EC35" w14:textId="77777777" w:rsidR="00E33340" w:rsidRDefault="00E33340" w:rsidP="002A3A07">
      <w:pPr>
        <w:jc w:val="center"/>
        <w:rPr>
          <w:rFonts w:eastAsia="Calibri"/>
          <w:b/>
          <w:color w:val="000000"/>
        </w:rPr>
      </w:pPr>
    </w:p>
    <w:p w14:paraId="3DA0AFA6" w14:textId="77777777" w:rsidR="00E33340" w:rsidRDefault="00E33340" w:rsidP="002A3A07">
      <w:pPr>
        <w:jc w:val="center"/>
        <w:rPr>
          <w:rFonts w:eastAsia="Calibri"/>
          <w:b/>
          <w:color w:val="000000"/>
        </w:rPr>
      </w:pPr>
    </w:p>
    <w:p w14:paraId="5AE85A3A" w14:textId="77777777" w:rsidR="00E33340" w:rsidRDefault="00E33340" w:rsidP="002A3A07">
      <w:pPr>
        <w:jc w:val="center"/>
        <w:rPr>
          <w:rFonts w:eastAsia="Calibri"/>
          <w:b/>
          <w:color w:val="000000"/>
        </w:rPr>
      </w:pPr>
    </w:p>
    <w:p w14:paraId="65D677CB" w14:textId="77777777" w:rsidR="00E33340" w:rsidRDefault="00E33340" w:rsidP="002A3A07">
      <w:pPr>
        <w:jc w:val="center"/>
        <w:rPr>
          <w:rFonts w:eastAsia="Calibri"/>
          <w:b/>
          <w:color w:val="000000"/>
        </w:rPr>
      </w:pPr>
    </w:p>
    <w:p w14:paraId="6A71B416" w14:textId="77777777" w:rsidR="00E33340" w:rsidRDefault="00E33340" w:rsidP="002A3A07">
      <w:pPr>
        <w:jc w:val="center"/>
        <w:rPr>
          <w:rFonts w:eastAsia="Calibri"/>
          <w:b/>
          <w:color w:val="000000"/>
        </w:rPr>
      </w:pPr>
    </w:p>
    <w:p w14:paraId="6383F5C6" w14:textId="77777777" w:rsidR="00E33340" w:rsidRDefault="00E33340" w:rsidP="002A3A07">
      <w:pPr>
        <w:jc w:val="center"/>
        <w:rPr>
          <w:rFonts w:eastAsia="Calibri"/>
          <w:b/>
          <w:color w:val="000000"/>
        </w:rPr>
      </w:pPr>
    </w:p>
    <w:p w14:paraId="54E3EC90" w14:textId="77777777" w:rsidR="00E33340" w:rsidRDefault="00E33340" w:rsidP="002A3A07">
      <w:pPr>
        <w:jc w:val="center"/>
        <w:rPr>
          <w:rFonts w:eastAsia="Calibri"/>
          <w:b/>
          <w:color w:val="000000"/>
        </w:rPr>
      </w:pPr>
    </w:p>
    <w:p w14:paraId="1642226E" w14:textId="77777777" w:rsidR="00E33340" w:rsidRDefault="00E33340" w:rsidP="002A3A07">
      <w:pPr>
        <w:jc w:val="center"/>
        <w:rPr>
          <w:rFonts w:eastAsia="Calibri"/>
          <w:b/>
          <w:color w:val="000000"/>
        </w:rPr>
      </w:pPr>
    </w:p>
    <w:p w14:paraId="5476D51F" w14:textId="77777777" w:rsidR="00E33340" w:rsidRDefault="00E33340" w:rsidP="002A3A07">
      <w:pPr>
        <w:jc w:val="center"/>
        <w:rPr>
          <w:rFonts w:eastAsia="Calibri"/>
          <w:b/>
          <w:color w:val="000000"/>
        </w:rPr>
      </w:pPr>
    </w:p>
    <w:p w14:paraId="0A0A785D" w14:textId="77777777" w:rsidR="00E33340" w:rsidRDefault="00E33340" w:rsidP="002A3A07">
      <w:pPr>
        <w:jc w:val="center"/>
        <w:rPr>
          <w:rFonts w:eastAsia="Calibri"/>
          <w:b/>
          <w:color w:val="000000"/>
        </w:rPr>
      </w:pPr>
    </w:p>
    <w:p w14:paraId="05EEAD58" w14:textId="77777777" w:rsidR="00E33340" w:rsidRDefault="00E33340" w:rsidP="002A3A07">
      <w:pPr>
        <w:jc w:val="center"/>
        <w:rPr>
          <w:rFonts w:eastAsia="Calibri"/>
          <w:b/>
          <w:color w:val="000000"/>
        </w:rPr>
      </w:pPr>
    </w:p>
    <w:p w14:paraId="134EB9B2" w14:textId="77777777" w:rsidR="00E33340" w:rsidRDefault="00E33340" w:rsidP="002A3A07">
      <w:pPr>
        <w:jc w:val="center"/>
        <w:rPr>
          <w:rFonts w:eastAsia="Calibri"/>
          <w:b/>
          <w:color w:val="000000"/>
        </w:rPr>
      </w:pPr>
    </w:p>
    <w:p w14:paraId="2FBFCD4C" w14:textId="77777777" w:rsidR="00E33340" w:rsidRDefault="00E33340" w:rsidP="002A3A07">
      <w:pPr>
        <w:jc w:val="center"/>
        <w:rPr>
          <w:rFonts w:eastAsia="Calibri"/>
          <w:b/>
          <w:color w:val="000000"/>
        </w:rPr>
      </w:pPr>
    </w:p>
    <w:p w14:paraId="71DA9413" w14:textId="6B22C3D6" w:rsidR="002A3A07" w:rsidRPr="002A3A07" w:rsidRDefault="002A3A07" w:rsidP="002A3A07">
      <w:pPr>
        <w:jc w:val="center"/>
        <w:rPr>
          <w:rFonts w:eastAsia="Calibri"/>
          <w:b/>
          <w:color w:val="000000"/>
        </w:rPr>
      </w:pPr>
      <w:r w:rsidRPr="002A3A07">
        <w:rPr>
          <w:rFonts w:eastAsia="Calibri"/>
          <w:b/>
          <w:color w:val="000000"/>
        </w:rPr>
        <w:lastRenderedPageBreak/>
        <w:t>Тематическое планирование 4 класс</w:t>
      </w:r>
    </w:p>
    <w:p w14:paraId="696F8EA4" w14:textId="77777777" w:rsidR="002A3A07" w:rsidRPr="002A3A07" w:rsidRDefault="002A3A07" w:rsidP="002A3A07">
      <w:pPr>
        <w:jc w:val="center"/>
        <w:rPr>
          <w:rFonts w:eastAsia="Calibri"/>
          <w:color w:val="000000"/>
        </w:rPr>
      </w:pP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4389"/>
        <w:gridCol w:w="4536"/>
      </w:tblGrid>
      <w:tr w:rsidR="002A3A07" w:rsidRPr="002A3A07" w14:paraId="5CE570AC" w14:textId="77777777" w:rsidTr="00E64F0E">
        <w:tc>
          <w:tcPr>
            <w:tcW w:w="534" w:type="dxa"/>
          </w:tcPr>
          <w:p w14:paraId="77C01F96" w14:textId="77777777" w:rsidR="002A3A07" w:rsidRPr="002A3A07" w:rsidRDefault="002A3A07" w:rsidP="002A3A07">
            <w:pPr>
              <w:rPr>
                <w:rFonts w:eastAsia="Calibri"/>
                <w:color w:val="000000"/>
              </w:rPr>
            </w:pPr>
            <w:r w:rsidRPr="002A3A07">
              <w:rPr>
                <w:rFonts w:eastAsia="Calibri"/>
                <w:b/>
                <w:color w:val="000000"/>
              </w:rPr>
              <w:t>№</w:t>
            </w:r>
          </w:p>
        </w:tc>
        <w:tc>
          <w:tcPr>
            <w:tcW w:w="4389" w:type="dxa"/>
          </w:tcPr>
          <w:p w14:paraId="2088C0EB" w14:textId="77777777" w:rsidR="002A3A07" w:rsidRPr="002A3A07" w:rsidRDefault="002A3A07" w:rsidP="002A3A07">
            <w:pPr>
              <w:rPr>
                <w:rFonts w:eastAsia="Calibri"/>
                <w:color w:val="000000"/>
              </w:rPr>
            </w:pPr>
            <w:r w:rsidRPr="002A3A07">
              <w:rPr>
                <w:rFonts w:eastAsia="Calibri"/>
                <w:b/>
                <w:color w:val="000000"/>
              </w:rPr>
              <w:t>Тематическое планирование</w:t>
            </w:r>
          </w:p>
        </w:tc>
        <w:tc>
          <w:tcPr>
            <w:tcW w:w="4536" w:type="dxa"/>
          </w:tcPr>
          <w:p w14:paraId="395DC1ED" w14:textId="77777777" w:rsidR="002A3A07" w:rsidRPr="002A3A07" w:rsidRDefault="002A3A07" w:rsidP="002A3A07">
            <w:pPr>
              <w:rPr>
                <w:rFonts w:eastAsia="Calibri"/>
                <w:color w:val="000000"/>
              </w:rPr>
            </w:pPr>
            <w:r w:rsidRPr="002A3A07">
              <w:rPr>
                <w:rFonts w:eastAsia="Calibri"/>
                <w:b/>
                <w:color w:val="000000"/>
              </w:rPr>
              <w:t>Характеристика деятельности учащегося</w:t>
            </w:r>
          </w:p>
        </w:tc>
      </w:tr>
      <w:tr w:rsidR="002A3A07" w:rsidRPr="002A3A07" w14:paraId="1726984B" w14:textId="77777777" w:rsidTr="00E64F0E">
        <w:trPr>
          <w:trHeight w:val="220"/>
        </w:trPr>
        <w:tc>
          <w:tcPr>
            <w:tcW w:w="9459" w:type="dxa"/>
            <w:gridSpan w:val="3"/>
          </w:tcPr>
          <w:p w14:paraId="69204C93" w14:textId="77777777" w:rsidR="002A3A07" w:rsidRPr="002A3A07" w:rsidRDefault="002A3A07" w:rsidP="002A3A07">
            <w:pPr>
              <w:rPr>
                <w:rFonts w:eastAsia="Calibri"/>
                <w:color w:val="000000"/>
              </w:rPr>
            </w:pPr>
            <w:r w:rsidRPr="002A3A07">
              <w:rPr>
                <w:rFonts w:eastAsia="Calibri"/>
                <w:b/>
                <w:color w:val="000000"/>
              </w:rPr>
              <w:t>Россия-Родина моя (3ч)</w:t>
            </w:r>
          </w:p>
        </w:tc>
      </w:tr>
      <w:tr w:rsidR="002A3A07" w:rsidRPr="002A3A07" w14:paraId="378ECA0E" w14:textId="77777777" w:rsidTr="00E64F0E">
        <w:trPr>
          <w:trHeight w:val="5820"/>
        </w:trPr>
        <w:tc>
          <w:tcPr>
            <w:tcW w:w="534" w:type="dxa"/>
          </w:tcPr>
          <w:p w14:paraId="3EAD3682" w14:textId="77777777" w:rsidR="002A3A07" w:rsidRPr="002A3A07" w:rsidRDefault="002A3A07" w:rsidP="002A3A07">
            <w:pPr>
              <w:rPr>
                <w:rFonts w:eastAsia="Calibri"/>
                <w:color w:val="000000"/>
              </w:rPr>
            </w:pPr>
            <w:r w:rsidRPr="002A3A07">
              <w:rPr>
                <w:rFonts w:eastAsia="Calibri"/>
                <w:b/>
                <w:color w:val="000000"/>
              </w:rPr>
              <w:t>1</w:t>
            </w:r>
          </w:p>
        </w:tc>
        <w:tc>
          <w:tcPr>
            <w:tcW w:w="4389" w:type="dxa"/>
          </w:tcPr>
          <w:p w14:paraId="1610FB16" w14:textId="77777777" w:rsidR="002A3A07" w:rsidRPr="002A3A07" w:rsidRDefault="002A3A07" w:rsidP="002A3A07">
            <w:pPr>
              <w:rPr>
                <w:rFonts w:eastAsia="Calibri"/>
                <w:color w:val="000000"/>
              </w:rPr>
            </w:pPr>
            <w:r w:rsidRPr="002A3A07">
              <w:rPr>
                <w:rFonts w:eastAsia="Calibri"/>
                <w:color w:val="000000"/>
              </w:rPr>
              <w:t xml:space="preserve">Мелодия. Ты запой мне ту песню… Что не выразишь словами, звуком на душу навей…  Как сложили песню. Звучащие картины. Ты откуда, русская, зародилась, музыка? Я пойду по полю белому…. На великий праздник собралася Русь! </w:t>
            </w:r>
          </w:p>
          <w:p w14:paraId="247D3703" w14:textId="77777777" w:rsidR="002A3A07" w:rsidRPr="002A3A07" w:rsidRDefault="002A3A07" w:rsidP="002A3A07">
            <w:pPr>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солдатская, трудовая, лирическая и др. , особенности интонаций, ритмов, композиционного строения, манеры исполнения. Лирические образы музыки С. Рахманинова (инструментальный концерт, вокализ), патриотическая тема в музыке М. Глинки (опера), С. Прокофьева (кантата).</w:t>
            </w:r>
          </w:p>
        </w:tc>
        <w:tc>
          <w:tcPr>
            <w:tcW w:w="4536" w:type="dxa"/>
          </w:tcPr>
          <w:p w14:paraId="72B43485" w14:textId="77777777" w:rsidR="002A3A07" w:rsidRPr="002A3A07" w:rsidRDefault="002A3A07" w:rsidP="002A3A07">
            <w:pPr>
              <w:rPr>
                <w:rFonts w:eastAsia="Calibri"/>
                <w:color w:val="000000"/>
              </w:rPr>
            </w:pPr>
            <w:r w:rsidRPr="002A3A07">
              <w:rPr>
                <w:rFonts w:eastAsia="Calibri"/>
                <w:b/>
                <w:color w:val="000000"/>
              </w:rPr>
              <w:t xml:space="preserve">Размышлять </w:t>
            </w:r>
            <w:r w:rsidRPr="002A3A07">
              <w:rPr>
                <w:rFonts w:eastAsia="Calibri"/>
                <w:color w:val="000000"/>
              </w:rPr>
              <w:t>о музыкальных произведениях как способе выражения чувств и мыслей человека.</w:t>
            </w:r>
          </w:p>
          <w:p w14:paraId="064FC8A2" w14:textId="77777777" w:rsidR="002A3A07" w:rsidRPr="002A3A07" w:rsidRDefault="002A3A07" w:rsidP="002A3A07">
            <w:pPr>
              <w:rPr>
                <w:rFonts w:eastAsia="Calibri"/>
                <w:color w:val="000000"/>
              </w:rPr>
            </w:pPr>
            <w:r w:rsidRPr="002A3A07">
              <w:rPr>
                <w:rFonts w:eastAsia="Calibri"/>
                <w:color w:val="000000"/>
              </w:rPr>
              <w:t>Эмоционально</w:t>
            </w:r>
            <w:r w:rsidRPr="002A3A07">
              <w:rPr>
                <w:rFonts w:eastAsia="Calibri"/>
                <w:b/>
                <w:color w:val="000000"/>
              </w:rPr>
              <w:t xml:space="preserve"> воспринимать </w:t>
            </w:r>
            <w:r w:rsidRPr="002A3A07">
              <w:rPr>
                <w:rFonts w:eastAsia="Calibri"/>
                <w:color w:val="000000"/>
              </w:rPr>
              <w:t xml:space="preserve">народное и профессиональное музыкальное творчество разных стран мира и народов России и </w:t>
            </w:r>
            <w:r w:rsidRPr="002A3A07">
              <w:rPr>
                <w:rFonts w:eastAsia="Calibri"/>
                <w:b/>
                <w:color w:val="000000"/>
              </w:rPr>
              <w:t>высказывать</w:t>
            </w:r>
            <w:r w:rsidRPr="002A3A07">
              <w:rPr>
                <w:rFonts w:eastAsia="Calibri"/>
                <w:color w:val="000000"/>
              </w:rPr>
              <w:t xml:space="preserve"> мнение о его содержании.</w:t>
            </w:r>
          </w:p>
          <w:p w14:paraId="3DD09B22" w14:textId="77777777" w:rsidR="002A3A07" w:rsidRPr="002A3A07" w:rsidRDefault="002A3A07" w:rsidP="002A3A07">
            <w:pPr>
              <w:rPr>
                <w:rFonts w:eastAsia="Calibri"/>
                <w:color w:val="000000"/>
              </w:rPr>
            </w:pPr>
            <w:r w:rsidRPr="002A3A07">
              <w:rPr>
                <w:rFonts w:eastAsia="Calibri"/>
                <w:b/>
                <w:color w:val="000000"/>
              </w:rPr>
              <w:t xml:space="preserve">Исследовать: выявлять </w:t>
            </w:r>
            <w:r w:rsidRPr="002A3A07">
              <w:rPr>
                <w:rFonts w:eastAsia="Calibri"/>
                <w:color w:val="000000"/>
              </w:rPr>
              <w:t xml:space="preserve">общность истоков и особенности народной и профессиональной музыки. </w:t>
            </w:r>
          </w:p>
          <w:p w14:paraId="06DC4E9B" w14:textId="77777777" w:rsidR="002A3A07" w:rsidRPr="002A3A07" w:rsidRDefault="002A3A07" w:rsidP="002A3A07">
            <w:pPr>
              <w:rPr>
                <w:rFonts w:eastAsia="Calibri"/>
                <w:color w:val="000000"/>
              </w:rPr>
            </w:pPr>
            <w:r w:rsidRPr="002A3A07">
              <w:rPr>
                <w:rFonts w:eastAsia="Calibri"/>
                <w:b/>
                <w:color w:val="000000"/>
              </w:rPr>
              <w:t>Исполнять и разыгрывать</w:t>
            </w:r>
            <w:r w:rsidRPr="002A3A07">
              <w:rPr>
                <w:rFonts w:eastAsia="Calibri"/>
                <w:color w:val="000000"/>
              </w:rPr>
              <w:t xml:space="preserve"> народные песни, участвовать в коллективных играх-драматизациях.</w:t>
            </w:r>
          </w:p>
          <w:p w14:paraId="4CC04F53" w14:textId="77777777" w:rsidR="002A3A07" w:rsidRPr="002A3A07" w:rsidRDefault="002A3A07" w:rsidP="002A3A07">
            <w:pPr>
              <w:rPr>
                <w:rFonts w:eastAsia="Calibri"/>
                <w:color w:val="000000"/>
              </w:rPr>
            </w:pPr>
            <w:r w:rsidRPr="002A3A07">
              <w:rPr>
                <w:rFonts w:eastAsia="Calibri"/>
                <w:b/>
                <w:color w:val="000000"/>
              </w:rPr>
              <w:t>Общаться и взаимодействовать</w:t>
            </w:r>
            <w:r w:rsidRPr="002A3A07">
              <w:rPr>
                <w:rFonts w:eastAsia="Calibri"/>
                <w:color w:val="000000"/>
              </w:rPr>
              <w:t xml:space="preserve"> в процессе ансамблевого, коллективного (хорового, инструментального) воплощения различных художественных образов.</w:t>
            </w:r>
          </w:p>
          <w:p w14:paraId="08AFF3C7" w14:textId="77777777" w:rsidR="002A3A07" w:rsidRPr="002A3A07" w:rsidRDefault="002A3A07" w:rsidP="002A3A07">
            <w:pPr>
              <w:rPr>
                <w:rFonts w:eastAsia="Calibri"/>
                <w:color w:val="000000"/>
              </w:rPr>
            </w:pPr>
            <w:r w:rsidRPr="002A3A07">
              <w:rPr>
                <w:rFonts w:eastAsia="Calibri"/>
                <w:b/>
                <w:color w:val="000000"/>
              </w:rPr>
              <w:t>Узнавать</w:t>
            </w:r>
            <w:r w:rsidRPr="002A3A07">
              <w:rPr>
                <w:rFonts w:eastAsia="Calibri"/>
                <w:color w:val="000000"/>
              </w:rPr>
              <w:t xml:space="preserve"> образцы народного музыкально-поэтического творчества и музыкального фольклора России.</w:t>
            </w:r>
          </w:p>
          <w:p w14:paraId="6127DDDA" w14:textId="77777777" w:rsidR="002A3A07" w:rsidRPr="002A3A07" w:rsidRDefault="002A3A07" w:rsidP="002A3A07">
            <w:pPr>
              <w:rPr>
                <w:rFonts w:eastAsia="Calibri"/>
                <w:color w:val="000000"/>
              </w:rPr>
            </w:pPr>
            <w:r w:rsidRPr="002A3A07">
              <w:rPr>
                <w:rFonts w:eastAsia="Calibri"/>
                <w:b/>
                <w:color w:val="000000"/>
              </w:rPr>
              <w:t>Импровизировать</w:t>
            </w:r>
            <w:r w:rsidRPr="002A3A07">
              <w:rPr>
                <w:rFonts w:eastAsia="Calibri"/>
                <w:color w:val="000000"/>
              </w:rPr>
              <w:t xml:space="preserve"> на заданные темы.</w:t>
            </w:r>
          </w:p>
          <w:p w14:paraId="5176D5C0" w14:textId="77777777" w:rsidR="002A3A07" w:rsidRPr="002A3A07" w:rsidRDefault="002A3A07" w:rsidP="002A3A07">
            <w:pPr>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 xml:space="preserve">исполнять </w:t>
            </w:r>
            <w:r w:rsidRPr="002A3A07">
              <w:rPr>
                <w:rFonts w:eastAsia="Calibri"/>
                <w:color w:val="000000"/>
              </w:rPr>
              <w:t>сочинения разных жанров и стилей.</w:t>
            </w:r>
          </w:p>
          <w:p w14:paraId="56F3139F" w14:textId="77777777" w:rsidR="002A3A07" w:rsidRPr="002A3A07" w:rsidRDefault="002A3A07" w:rsidP="002A3A07">
            <w:pPr>
              <w:rPr>
                <w:rFonts w:eastAsia="Calibri"/>
                <w:color w:val="000000"/>
              </w:rPr>
            </w:pPr>
            <w:r w:rsidRPr="002A3A07">
              <w:rPr>
                <w:rFonts w:eastAsia="Calibri"/>
                <w:b/>
                <w:color w:val="000000"/>
              </w:rPr>
              <w:t>Подбирать</w:t>
            </w:r>
            <w:r w:rsidRPr="002A3A07">
              <w:rPr>
                <w:rFonts w:eastAsia="Calibri"/>
                <w:color w:val="000000"/>
              </w:rPr>
              <w:t xml:space="preserve"> ассоциативные ряды художественным произведениям различных видов искусства.</w:t>
            </w:r>
          </w:p>
          <w:p w14:paraId="464491AE"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4F958EA9" w14:textId="77777777" w:rsidR="002A3A07" w:rsidRPr="002A3A07" w:rsidRDefault="002A3A07" w:rsidP="002A3A07">
            <w:pPr>
              <w:rPr>
                <w:rFonts w:eastAsia="Calibri"/>
                <w:color w:val="000000"/>
              </w:rPr>
            </w:pPr>
            <w:r w:rsidRPr="002A3A07">
              <w:rPr>
                <w:rFonts w:eastAsia="Calibri"/>
                <w:b/>
                <w:color w:val="000000"/>
              </w:rPr>
              <w:t>Оценивать</w:t>
            </w:r>
            <w:r w:rsidRPr="002A3A07">
              <w:rPr>
                <w:rFonts w:eastAsia="Calibri"/>
                <w:color w:val="000000"/>
              </w:rPr>
              <w:t xml:space="preserve"> собственную музыкально-творческую деятельность.</w:t>
            </w:r>
          </w:p>
        </w:tc>
      </w:tr>
      <w:tr w:rsidR="002A3A07" w:rsidRPr="002A3A07" w14:paraId="63DAC708" w14:textId="77777777" w:rsidTr="00E64F0E">
        <w:trPr>
          <w:trHeight w:val="260"/>
        </w:trPr>
        <w:tc>
          <w:tcPr>
            <w:tcW w:w="9459" w:type="dxa"/>
            <w:gridSpan w:val="3"/>
          </w:tcPr>
          <w:p w14:paraId="7BEA3AB2" w14:textId="77777777" w:rsidR="002A3A07" w:rsidRPr="002A3A07" w:rsidRDefault="002A3A07" w:rsidP="002A3A07">
            <w:pPr>
              <w:rPr>
                <w:rFonts w:eastAsia="Calibri"/>
                <w:color w:val="000000"/>
              </w:rPr>
            </w:pPr>
            <w:r w:rsidRPr="002A3A07">
              <w:rPr>
                <w:rFonts w:eastAsia="Calibri"/>
                <w:b/>
                <w:color w:val="000000"/>
              </w:rPr>
              <w:t>О России  петь – что стремиться в храм…(4ч)</w:t>
            </w:r>
          </w:p>
        </w:tc>
      </w:tr>
      <w:tr w:rsidR="002A3A07" w:rsidRPr="002A3A07" w14:paraId="264A0ACC" w14:textId="77777777" w:rsidTr="00E64F0E">
        <w:trPr>
          <w:trHeight w:val="4093"/>
        </w:trPr>
        <w:tc>
          <w:tcPr>
            <w:tcW w:w="534" w:type="dxa"/>
          </w:tcPr>
          <w:p w14:paraId="5B126E39" w14:textId="77777777" w:rsidR="002A3A07" w:rsidRPr="002A3A07" w:rsidRDefault="002A3A07" w:rsidP="002A3A07">
            <w:pPr>
              <w:rPr>
                <w:rFonts w:eastAsia="Calibri"/>
                <w:color w:val="000000"/>
              </w:rPr>
            </w:pPr>
            <w:r w:rsidRPr="002A3A07">
              <w:rPr>
                <w:rFonts w:eastAsia="Calibri"/>
                <w:b/>
                <w:color w:val="000000"/>
              </w:rPr>
              <w:lastRenderedPageBreak/>
              <w:t>2</w:t>
            </w:r>
          </w:p>
        </w:tc>
        <w:tc>
          <w:tcPr>
            <w:tcW w:w="4389" w:type="dxa"/>
          </w:tcPr>
          <w:p w14:paraId="6D1B6542" w14:textId="77777777" w:rsidR="002A3A07" w:rsidRPr="002A3A07" w:rsidRDefault="002A3A07" w:rsidP="002A3A07">
            <w:pPr>
              <w:rPr>
                <w:rFonts w:eastAsia="Calibri"/>
                <w:color w:val="000000"/>
              </w:rPr>
            </w:pPr>
            <w:r w:rsidRPr="002A3A07">
              <w:rPr>
                <w:rFonts w:eastAsia="Calibri"/>
                <w:color w:val="000000"/>
              </w:rPr>
              <w:t xml:space="preserve">Святые земли Русской. Илья Муромец. Кирилл и Мефодий. Праздников праздник, торжество из торжеств. Ангел вопияше. Родной обычай старины. Светлый праздник. </w:t>
            </w:r>
            <w:r w:rsidRPr="002A3A07">
              <w:rPr>
                <w:rFonts w:eastAsia="Calibri"/>
                <w:i/>
                <w:color w:val="000000"/>
              </w:rPr>
              <w:t>Раскрываются следующие содержательные линии:</w:t>
            </w:r>
            <w:r w:rsidRPr="002A3A07">
              <w:rPr>
                <w:rFonts w:eastAsia="Calibri"/>
                <w:color w:val="000000"/>
              </w:rPr>
              <w:t xml:space="preserve"> Нравственные подвиги святых земли Русской (равноапостольные княгиня Ольга, князь Владимир и др.), их почитание и восхваление. Святые равноапостольные Кирилл и Мефодий-создатели славянской письменности. Религиозные песнопения (стихира, тропарь, молитва, величание), особенности их мелодики, ритма, исполнения.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w:t>
            </w:r>
          </w:p>
        </w:tc>
        <w:tc>
          <w:tcPr>
            <w:tcW w:w="4536" w:type="dxa"/>
          </w:tcPr>
          <w:p w14:paraId="4F088C09" w14:textId="77777777" w:rsidR="002A3A07" w:rsidRPr="002A3A07" w:rsidRDefault="002A3A07" w:rsidP="002A3A07">
            <w:pPr>
              <w:rPr>
                <w:rFonts w:eastAsia="Calibri"/>
                <w:color w:val="000000"/>
              </w:rPr>
            </w:pPr>
            <w:r w:rsidRPr="002A3A07">
              <w:rPr>
                <w:rFonts w:eastAsia="Calibri"/>
                <w:b/>
                <w:color w:val="000000"/>
              </w:rPr>
              <w:t xml:space="preserve">Сравнивать </w:t>
            </w:r>
            <w:r w:rsidRPr="002A3A07">
              <w:rPr>
                <w:rFonts w:eastAsia="Calibri"/>
                <w:color w:val="000000"/>
              </w:rPr>
              <w:t>музыкальные образы народных и церковных праздников.</w:t>
            </w:r>
          </w:p>
          <w:p w14:paraId="15F1273D" w14:textId="77777777" w:rsidR="002A3A07" w:rsidRPr="002A3A07" w:rsidRDefault="002A3A07" w:rsidP="002A3A07">
            <w:pPr>
              <w:rPr>
                <w:rFonts w:eastAsia="Calibri"/>
                <w:color w:val="000000"/>
              </w:rPr>
            </w:pPr>
            <w:r w:rsidRPr="002A3A07">
              <w:rPr>
                <w:rFonts w:eastAsia="Calibri"/>
                <w:b/>
                <w:color w:val="000000"/>
              </w:rPr>
              <w:t>Сопоставлять</w:t>
            </w:r>
            <w:r w:rsidRPr="002A3A07">
              <w:rPr>
                <w:rFonts w:eastAsia="Calibri"/>
                <w:color w:val="000000"/>
              </w:rPr>
              <w:t xml:space="preserve"> выразительные особенности языка музыки, живописи, иконы, фрески, скульптуры.</w:t>
            </w:r>
          </w:p>
          <w:p w14:paraId="5F7B0D33" w14:textId="77777777" w:rsidR="002A3A07" w:rsidRPr="002A3A07" w:rsidRDefault="002A3A07" w:rsidP="002A3A07">
            <w:pPr>
              <w:rPr>
                <w:rFonts w:eastAsia="Calibri"/>
                <w:color w:val="000000"/>
              </w:rPr>
            </w:pPr>
            <w:r w:rsidRPr="002A3A07">
              <w:rPr>
                <w:rFonts w:eastAsia="Calibri"/>
                <w:b/>
                <w:color w:val="000000"/>
              </w:rPr>
              <w:t>Рассуждать</w:t>
            </w:r>
            <w:r w:rsidRPr="002A3A07">
              <w:rPr>
                <w:rFonts w:eastAsia="Calibri"/>
                <w:color w:val="000000"/>
              </w:rPr>
              <w:t xml:space="preserve"> о значении колокольных звонов и колокольности в музыке русских композиторов.</w:t>
            </w:r>
          </w:p>
          <w:p w14:paraId="0EB646A8" w14:textId="77777777" w:rsidR="002A3A07" w:rsidRPr="002A3A07" w:rsidRDefault="002A3A07" w:rsidP="002A3A07">
            <w:pPr>
              <w:rPr>
                <w:rFonts w:eastAsia="Calibri"/>
                <w:color w:val="000000"/>
              </w:rPr>
            </w:pPr>
            <w:r w:rsidRPr="002A3A07">
              <w:rPr>
                <w:rFonts w:eastAsia="Calibri"/>
                <w:b/>
                <w:color w:val="000000"/>
              </w:rPr>
              <w:t>Сочинять</w:t>
            </w:r>
            <w:r w:rsidRPr="002A3A07">
              <w:rPr>
                <w:rFonts w:eastAsia="Calibri"/>
                <w:color w:val="000000"/>
              </w:rPr>
              <w:t xml:space="preserve"> мелодии на поэтические тексты.</w:t>
            </w:r>
          </w:p>
          <w:p w14:paraId="01C14871" w14:textId="77777777" w:rsidR="002A3A07" w:rsidRPr="002A3A07" w:rsidRDefault="002A3A07" w:rsidP="002A3A07">
            <w:pPr>
              <w:rPr>
                <w:rFonts w:eastAsia="Calibri"/>
                <w:color w:val="000000"/>
              </w:rPr>
            </w:pPr>
            <w:r w:rsidRPr="002A3A07">
              <w:rPr>
                <w:rFonts w:eastAsia="Calibri"/>
                <w:b/>
                <w:color w:val="000000"/>
              </w:rPr>
              <w:t>Осуществлять</w:t>
            </w:r>
            <w:r w:rsidRPr="002A3A07">
              <w:rPr>
                <w:rFonts w:eastAsia="Calibri"/>
                <w:color w:val="000000"/>
              </w:rPr>
              <w:t xml:space="preserve"> собственный музыкально-исполнительский замысел в пении и разного рода импровизациях. </w:t>
            </w:r>
          </w:p>
          <w:p w14:paraId="6F04CD5F"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2647A9CE"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15B15643" w14:textId="77777777" w:rsidTr="00E64F0E">
        <w:trPr>
          <w:trHeight w:val="320"/>
        </w:trPr>
        <w:tc>
          <w:tcPr>
            <w:tcW w:w="9459" w:type="dxa"/>
            <w:gridSpan w:val="3"/>
          </w:tcPr>
          <w:p w14:paraId="018CE81D" w14:textId="77777777" w:rsidR="002A3A07" w:rsidRPr="002A3A07" w:rsidRDefault="002A3A07" w:rsidP="002A3A07">
            <w:pPr>
              <w:rPr>
                <w:rFonts w:eastAsia="Calibri"/>
                <w:color w:val="000000"/>
              </w:rPr>
            </w:pPr>
            <w:r w:rsidRPr="002A3A07">
              <w:rPr>
                <w:rFonts w:eastAsia="Calibri"/>
                <w:b/>
                <w:color w:val="000000"/>
              </w:rPr>
              <w:t>День, полный событий (6ч)</w:t>
            </w:r>
          </w:p>
        </w:tc>
      </w:tr>
      <w:tr w:rsidR="002A3A07" w:rsidRPr="002A3A07" w14:paraId="379100D8" w14:textId="77777777" w:rsidTr="00E64F0E">
        <w:trPr>
          <w:trHeight w:val="1680"/>
        </w:trPr>
        <w:tc>
          <w:tcPr>
            <w:tcW w:w="534" w:type="dxa"/>
          </w:tcPr>
          <w:p w14:paraId="4F4704E2" w14:textId="77777777" w:rsidR="002A3A07" w:rsidRPr="002A3A07" w:rsidRDefault="002A3A07" w:rsidP="002A3A07">
            <w:pPr>
              <w:rPr>
                <w:rFonts w:eastAsia="Calibri"/>
                <w:color w:val="000000"/>
              </w:rPr>
            </w:pPr>
            <w:r w:rsidRPr="002A3A07">
              <w:rPr>
                <w:rFonts w:eastAsia="Calibri"/>
                <w:b/>
                <w:color w:val="000000"/>
              </w:rPr>
              <w:t>3</w:t>
            </w:r>
          </w:p>
        </w:tc>
        <w:tc>
          <w:tcPr>
            <w:tcW w:w="4389" w:type="dxa"/>
          </w:tcPr>
          <w:p w14:paraId="72932E73" w14:textId="77777777" w:rsidR="002A3A07" w:rsidRPr="002A3A07" w:rsidRDefault="002A3A07" w:rsidP="002A3A07">
            <w:pPr>
              <w:rPr>
                <w:rFonts w:eastAsia="Calibri"/>
                <w:color w:val="000000"/>
              </w:rPr>
            </w:pPr>
            <w:r w:rsidRPr="002A3A07">
              <w:rPr>
                <w:rFonts w:eastAsia="Calibri"/>
                <w:color w:val="000000"/>
              </w:rPr>
              <w:t>Приют спокойствия, трудов и вдохновенья… Зимнее утро. Зимний вечер. Что за прелесть эти сказки! Три чуда. Ярмарочное гулянье. Святогорский монастырь. Приют, сияньем муз одетый…</w:t>
            </w:r>
          </w:p>
          <w:p w14:paraId="1369D9EE" w14:textId="77777777" w:rsidR="002A3A07" w:rsidRPr="002A3A07" w:rsidRDefault="002A3A07" w:rsidP="002A3A07">
            <w:pPr>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Один день с А.С. Пушкиным. Михайловское: музыкально-поэтические образы природы, сказок</w:t>
            </w:r>
          </w:p>
          <w:p w14:paraId="5EDA4584" w14:textId="77777777" w:rsidR="002A3A07" w:rsidRPr="002A3A07" w:rsidRDefault="002A3A07" w:rsidP="002A3A07">
            <w:pPr>
              <w:rPr>
                <w:rFonts w:eastAsia="Calibri"/>
                <w:color w:val="000000"/>
              </w:rPr>
            </w:pPr>
            <w:r w:rsidRPr="002A3A07">
              <w:rPr>
                <w:rFonts w:eastAsia="Calibri"/>
                <w:color w:val="000000"/>
              </w:rPr>
              <w:t xml:space="preserve"> в творчестве русских композиторов (П. Чайковский, М. Мусоргский, Н. Римский-Корсаков, Г. Свиридов и др.) Многообразие жанров народной музыки: колокольные звоны. Музыкально-литературные вечера в Тригорском: романсы, инструментальноемузицирование (ансамбль, дуэт). Музыкальность поэзии А.Пушкина.</w:t>
            </w:r>
          </w:p>
          <w:p w14:paraId="76A9D2C9" w14:textId="77777777" w:rsidR="002A3A07" w:rsidRPr="002A3A07" w:rsidRDefault="002A3A07" w:rsidP="002A3A07">
            <w:pPr>
              <w:rPr>
                <w:rFonts w:eastAsia="Calibri"/>
                <w:color w:val="000000"/>
              </w:rPr>
            </w:pPr>
          </w:p>
          <w:p w14:paraId="6C085032" w14:textId="77777777" w:rsidR="002A3A07" w:rsidRPr="002A3A07" w:rsidRDefault="002A3A07" w:rsidP="002A3A07">
            <w:pPr>
              <w:rPr>
                <w:rFonts w:eastAsia="Calibri"/>
                <w:color w:val="000000"/>
              </w:rPr>
            </w:pPr>
          </w:p>
        </w:tc>
        <w:tc>
          <w:tcPr>
            <w:tcW w:w="4536" w:type="dxa"/>
          </w:tcPr>
          <w:p w14:paraId="15F96CA7" w14:textId="77777777" w:rsidR="002A3A07" w:rsidRPr="002A3A07" w:rsidRDefault="002A3A07" w:rsidP="002A3A07">
            <w:pPr>
              <w:rPr>
                <w:rFonts w:eastAsia="Calibri"/>
                <w:color w:val="000000"/>
              </w:rPr>
            </w:pPr>
            <w:r w:rsidRPr="002A3A07">
              <w:rPr>
                <w:rFonts w:eastAsia="Calibri"/>
                <w:b/>
                <w:color w:val="000000"/>
              </w:rPr>
              <w:t xml:space="preserve">Выявлять </w:t>
            </w:r>
            <w:r w:rsidRPr="002A3A07">
              <w:rPr>
                <w:rFonts w:eastAsia="Calibri"/>
                <w:color w:val="000000"/>
              </w:rPr>
              <w:t>выразительные и изобразительные особенности музыки русских композиторов и поэзии А.С. Пушкина.</w:t>
            </w:r>
          </w:p>
          <w:p w14:paraId="1CC9F818" w14:textId="77777777" w:rsidR="002A3A07" w:rsidRPr="002A3A07" w:rsidRDefault="002A3A07" w:rsidP="002A3A07">
            <w:pPr>
              <w:rPr>
                <w:rFonts w:eastAsia="Calibri"/>
                <w:color w:val="000000"/>
              </w:rPr>
            </w:pPr>
            <w:r w:rsidRPr="002A3A07">
              <w:rPr>
                <w:rFonts w:eastAsia="Calibri"/>
                <w:b/>
                <w:color w:val="000000"/>
              </w:rPr>
              <w:t>Понимать</w:t>
            </w:r>
            <w:r w:rsidRPr="002A3A07">
              <w:rPr>
                <w:rFonts w:eastAsia="Calibri"/>
                <w:color w:val="000000"/>
              </w:rPr>
              <w:t xml:space="preserve"> особенности построения (формы) музыкальных и литературных произведений.</w:t>
            </w:r>
          </w:p>
          <w:p w14:paraId="0B3F77C1" w14:textId="77777777" w:rsidR="002A3A07" w:rsidRPr="002A3A07" w:rsidRDefault="002A3A07" w:rsidP="002A3A07">
            <w:pPr>
              <w:rPr>
                <w:rFonts w:eastAsia="Calibri"/>
                <w:color w:val="000000"/>
              </w:rPr>
            </w:pPr>
            <w:r w:rsidRPr="002A3A07">
              <w:rPr>
                <w:rFonts w:eastAsia="Calibri"/>
                <w:b/>
                <w:color w:val="000000"/>
              </w:rPr>
              <w:t>Распознавать</w:t>
            </w:r>
            <w:r w:rsidRPr="002A3A07">
              <w:rPr>
                <w:rFonts w:eastAsia="Calibri"/>
                <w:color w:val="000000"/>
              </w:rPr>
              <w:t xml:space="preserve"> их художественный смысл.</w:t>
            </w:r>
          </w:p>
          <w:p w14:paraId="1CE1E216" w14:textId="77777777" w:rsidR="002A3A07" w:rsidRPr="002A3A07" w:rsidRDefault="002A3A07" w:rsidP="002A3A07">
            <w:pPr>
              <w:rPr>
                <w:rFonts w:eastAsia="Calibri"/>
                <w:color w:val="000000"/>
              </w:rPr>
            </w:pPr>
            <w:r w:rsidRPr="002A3A07">
              <w:rPr>
                <w:rFonts w:eastAsia="Calibri"/>
                <w:b/>
                <w:color w:val="000000"/>
              </w:rPr>
              <w:t>Анализировать и обобщать</w:t>
            </w:r>
            <w:r w:rsidRPr="002A3A07">
              <w:rPr>
                <w:rFonts w:eastAsia="Calibri"/>
                <w:color w:val="000000"/>
              </w:rPr>
              <w:t xml:space="preserve"> жанрово-стилистические особенности музыкальных произведений.</w:t>
            </w:r>
          </w:p>
          <w:p w14:paraId="20AB1799"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5EB5057F"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61A0CCD3"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коллективной музыкально-творческой деятельности, в инсценировках произведений разных жанров и форм (песни, танцы, фрагменты из произведений, оперы и др.)</w:t>
            </w:r>
          </w:p>
          <w:p w14:paraId="70DEA5DF" w14:textId="77777777" w:rsidR="002A3A07" w:rsidRPr="002A3A07" w:rsidRDefault="002A3A07" w:rsidP="002A3A07">
            <w:pPr>
              <w:rPr>
                <w:rFonts w:eastAsia="Calibri"/>
                <w:color w:val="000000"/>
              </w:rPr>
            </w:pPr>
            <w:r w:rsidRPr="002A3A07">
              <w:rPr>
                <w:rFonts w:eastAsia="Calibri"/>
                <w:b/>
                <w:color w:val="000000"/>
              </w:rPr>
              <w:t>Определять</w:t>
            </w:r>
            <w:r w:rsidRPr="002A3A07">
              <w:rPr>
                <w:rFonts w:eastAsia="Calibri"/>
                <w:color w:val="000000"/>
              </w:rPr>
              <w:t xml:space="preserve"> виды музыки, </w:t>
            </w:r>
            <w:r w:rsidRPr="002A3A07">
              <w:rPr>
                <w:rFonts w:eastAsia="Calibri"/>
                <w:b/>
                <w:color w:val="000000"/>
              </w:rPr>
              <w:t>сопоставлять</w:t>
            </w:r>
            <w:r w:rsidRPr="002A3A07">
              <w:rPr>
                <w:rFonts w:eastAsia="Calibri"/>
                <w:color w:val="000000"/>
              </w:rPr>
              <w:t xml:space="preserve"> музыкальные образы в звучании различных музыкальных инструментов.</w:t>
            </w:r>
          </w:p>
          <w:p w14:paraId="288E5972"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780A2096"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5F66F818" w14:textId="77777777" w:rsidTr="00E64F0E">
        <w:trPr>
          <w:trHeight w:val="240"/>
        </w:trPr>
        <w:tc>
          <w:tcPr>
            <w:tcW w:w="9459" w:type="dxa"/>
            <w:gridSpan w:val="3"/>
          </w:tcPr>
          <w:p w14:paraId="50DA3D1A" w14:textId="77777777" w:rsidR="002A3A07" w:rsidRPr="002A3A07" w:rsidRDefault="002A3A07" w:rsidP="002A3A07">
            <w:pPr>
              <w:rPr>
                <w:rFonts w:eastAsia="Calibri"/>
                <w:color w:val="000000"/>
              </w:rPr>
            </w:pPr>
            <w:r w:rsidRPr="002A3A07">
              <w:rPr>
                <w:rFonts w:eastAsia="Calibri"/>
                <w:b/>
                <w:color w:val="000000"/>
              </w:rPr>
              <w:t>Гори, гори ясно, чтобы не погасло! (3ч)</w:t>
            </w:r>
          </w:p>
        </w:tc>
      </w:tr>
      <w:tr w:rsidR="002A3A07" w:rsidRPr="002A3A07" w14:paraId="43906E23" w14:textId="77777777" w:rsidTr="00E64F0E">
        <w:trPr>
          <w:trHeight w:val="1410"/>
        </w:trPr>
        <w:tc>
          <w:tcPr>
            <w:tcW w:w="534" w:type="dxa"/>
          </w:tcPr>
          <w:p w14:paraId="0C488EE8" w14:textId="77777777" w:rsidR="002A3A07" w:rsidRPr="002A3A07" w:rsidRDefault="002A3A07" w:rsidP="002A3A07">
            <w:pPr>
              <w:rPr>
                <w:rFonts w:eastAsia="Calibri"/>
                <w:color w:val="000000"/>
              </w:rPr>
            </w:pPr>
            <w:r w:rsidRPr="002A3A07">
              <w:rPr>
                <w:rFonts w:eastAsia="Calibri"/>
                <w:b/>
                <w:color w:val="000000"/>
              </w:rPr>
              <w:lastRenderedPageBreak/>
              <w:t>4</w:t>
            </w:r>
          </w:p>
        </w:tc>
        <w:tc>
          <w:tcPr>
            <w:tcW w:w="4389" w:type="dxa"/>
          </w:tcPr>
          <w:p w14:paraId="569F1A1E" w14:textId="77777777" w:rsidR="002A3A07" w:rsidRPr="002A3A07" w:rsidRDefault="002A3A07" w:rsidP="002A3A07">
            <w:pPr>
              <w:rPr>
                <w:rFonts w:eastAsia="Calibri"/>
                <w:color w:val="000000"/>
              </w:rPr>
            </w:pPr>
            <w:r w:rsidRPr="002A3A07">
              <w:rPr>
                <w:rFonts w:eastAsia="Calibri"/>
                <w:color w:val="000000"/>
              </w:rPr>
              <w:t xml:space="preserve">Композитор – имя ему народ. Музыкальные инструменты России. Оркестр русских народных инструментов. Музыкант-чародей. Народные праздники (Троица). </w:t>
            </w:r>
            <w:r w:rsidRPr="002A3A07">
              <w:rPr>
                <w:rFonts w:eastAsia="Calibri"/>
                <w:i/>
                <w:color w:val="000000"/>
              </w:rPr>
              <w:t>Раскрываются следующие содержательные линии:</w:t>
            </w:r>
            <w:r w:rsidRPr="002A3A07">
              <w:rPr>
                <w:rFonts w:eastAsia="Calibri"/>
                <w:color w:val="000000"/>
              </w:rPr>
              <w:t xml:space="preserve"> Народная песня-летопись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бетования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 Рублева.</w:t>
            </w:r>
          </w:p>
        </w:tc>
        <w:tc>
          <w:tcPr>
            <w:tcW w:w="4536" w:type="dxa"/>
          </w:tcPr>
          <w:p w14:paraId="30B9E7D0" w14:textId="77777777" w:rsidR="002A3A07" w:rsidRPr="002A3A07" w:rsidRDefault="002A3A07" w:rsidP="002A3A07">
            <w:pPr>
              <w:rPr>
                <w:rFonts w:eastAsia="Calibri"/>
                <w:color w:val="000000"/>
              </w:rPr>
            </w:pPr>
            <w:r w:rsidRPr="002A3A07">
              <w:rPr>
                <w:rFonts w:eastAsia="Calibri"/>
                <w:b/>
                <w:color w:val="000000"/>
              </w:rPr>
              <w:t xml:space="preserve">Различать </w:t>
            </w:r>
            <w:r w:rsidRPr="002A3A07">
              <w:rPr>
                <w:rFonts w:eastAsia="Calibri"/>
                <w:color w:val="000000"/>
              </w:rPr>
              <w:t>тембры народных музыкальных инструментов и оркестров.</w:t>
            </w:r>
          </w:p>
          <w:p w14:paraId="66FED427" w14:textId="77777777" w:rsidR="002A3A07" w:rsidRPr="002A3A07" w:rsidRDefault="002A3A07" w:rsidP="002A3A07">
            <w:pPr>
              <w:rPr>
                <w:rFonts w:eastAsia="Calibri"/>
                <w:color w:val="000000"/>
              </w:rPr>
            </w:pPr>
            <w:r w:rsidRPr="002A3A07">
              <w:rPr>
                <w:rFonts w:eastAsia="Calibri"/>
                <w:b/>
                <w:color w:val="000000"/>
              </w:rPr>
              <w:t>Знать</w:t>
            </w:r>
            <w:r w:rsidRPr="002A3A07">
              <w:rPr>
                <w:rFonts w:eastAsia="Calibri"/>
                <w:color w:val="000000"/>
              </w:rPr>
              <w:t xml:space="preserve"> народные обычаи, обряды, особенности проведения народных праздников.</w:t>
            </w:r>
          </w:p>
          <w:p w14:paraId="591DC1D8" w14:textId="77777777" w:rsidR="002A3A07" w:rsidRPr="002A3A07" w:rsidRDefault="002A3A07" w:rsidP="002A3A07">
            <w:pPr>
              <w:rPr>
                <w:rFonts w:eastAsia="Calibri"/>
                <w:color w:val="000000"/>
              </w:rPr>
            </w:pPr>
            <w:r w:rsidRPr="002A3A07">
              <w:rPr>
                <w:rFonts w:eastAsia="Calibri"/>
                <w:b/>
                <w:color w:val="000000"/>
              </w:rPr>
              <w:t>Исследовать</w:t>
            </w:r>
            <w:r w:rsidRPr="002A3A07">
              <w:rPr>
                <w:rFonts w:eastAsia="Calibri"/>
                <w:color w:val="000000"/>
              </w:rPr>
              <w:t xml:space="preserve"> историю создания музыкальных инструментов.</w:t>
            </w:r>
          </w:p>
          <w:p w14:paraId="65A267F7" w14:textId="77777777" w:rsidR="002A3A07" w:rsidRPr="002A3A07" w:rsidRDefault="002A3A07" w:rsidP="002A3A07">
            <w:pPr>
              <w:rPr>
                <w:rFonts w:eastAsia="Calibri"/>
                <w:color w:val="000000"/>
              </w:rPr>
            </w:pPr>
            <w:r w:rsidRPr="002A3A07">
              <w:rPr>
                <w:rFonts w:eastAsia="Calibri"/>
                <w:b/>
                <w:color w:val="000000"/>
              </w:rPr>
              <w:t>Общаться и взаимодействовать</w:t>
            </w:r>
            <w:r w:rsidRPr="002A3A07">
              <w:rPr>
                <w:rFonts w:eastAsia="Calibri"/>
                <w:color w:val="000000"/>
              </w:rPr>
              <w:t xml:space="preserve"> в процессе ансамблевого, коллективного (хорового и инструментального) воплощения различных художественных образов.</w:t>
            </w:r>
          </w:p>
          <w:p w14:paraId="227B492C" w14:textId="77777777" w:rsidR="002A3A07" w:rsidRPr="002A3A07" w:rsidRDefault="002A3A07" w:rsidP="002A3A07">
            <w:pPr>
              <w:rPr>
                <w:rFonts w:eastAsia="Calibri"/>
                <w:color w:val="000000"/>
              </w:rPr>
            </w:pPr>
            <w:r w:rsidRPr="002A3A07">
              <w:rPr>
                <w:rFonts w:eastAsia="Calibri"/>
                <w:b/>
                <w:color w:val="000000"/>
              </w:rPr>
              <w:t>Осуществлять</w:t>
            </w:r>
            <w:r w:rsidRPr="002A3A07">
              <w:rPr>
                <w:rFonts w:eastAsia="Calibri"/>
                <w:color w:val="000000"/>
              </w:rPr>
              <w:t xml:space="preserve"> опыты импровизации и сочинения на предлагаемые тексты.</w:t>
            </w:r>
          </w:p>
          <w:p w14:paraId="6EB2D9AC" w14:textId="77777777" w:rsidR="002A3A07" w:rsidRPr="002A3A07" w:rsidRDefault="002A3A07" w:rsidP="002A3A07">
            <w:pPr>
              <w:rPr>
                <w:rFonts w:eastAsia="Calibri"/>
                <w:color w:val="000000"/>
              </w:rPr>
            </w:pPr>
            <w:r w:rsidRPr="002A3A07">
              <w:rPr>
                <w:rFonts w:eastAsia="Calibri"/>
                <w:b/>
                <w:color w:val="000000"/>
              </w:rPr>
              <w:t>Овладевать</w:t>
            </w:r>
            <w:r w:rsidRPr="002A3A07">
              <w:rPr>
                <w:rFonts w:eastAsia="Calibri"/>
                <w:color w:val="000000"/>
              </w:rPr>
              <w:t xml:space="preserve"> приемами мелодического варьирования, подпевания, «вторы», ритмического сопровождения.</w:t>
            </w:r>
          </w:p>
          <w:p w14:paraId="5E55A0A1" w14:textId="77777777" w:rsidR="002A3A07" w:rsidRPr="002A3A07" w:rsidRDefault="002A3A07" w:rsidP="002A3A07">
            <w:pPr>
              <w:rPr>
                <w:rFonts w:eastAsia="Calibri"/>
                <w:color w:val="000000"/>
              </w:rPr>
            </w:pPr>
            <w:r w:rsidRPr="002A3A07">
              <w:rPr>
                <w:rFonts w:eastAsia="Calibri"/>
                <w:b/>
                <w:color w:val="000000"/>
              </w:rPr>
              <w:t>Рассуждать</w:t>
            </w:r>
            <w:r w:rsidRPr="002A3A07">
              <w:rPr>
                <w:rFonts w:eastAsia="Calibri"/>
                <w:color w:val="000000"/>
              </w:rPr>
              <w:t xml:space="preserve"> о преобразующей силе музыки.</w:t>
            </w:r>
          </w:p>
          <w:p w14:paraId="16003827" w14:textId="77777777" w:rsidR="002A3A07" w:rsidRPr="002A3A07" w:rsidRDefault="002A3A07" w:rsidP="002A3A07">
            <w:pPr>
              <w:rPr>
                <w:rFonts w:eastAsia="Calibri"/>
                <w:color w:val="000000"/>
              </w:rPr>
            </w:pPr>
            <w:r w:rsidRPr="002A3A07">
              <w:rPr>
                <w:rFonts w:eastAsia="Calibri"/>
                <w:b/>
                <w:color w:val="000000"/>
              </w:rPr>
              <w:t>Создавать</w:t>
            </w:r>
            <w:r w:rsidRPr="002A3A07">
              <w:rPr>
                <w:rFonts w:eastAsia="Calibri"/>
                <w:color w:val="000000"/>
              </w:rPr>
              <w:t xml:space="preserve">  и </w:t>
            </w:r>
            <w:r w:rsidRPr="002A3A07">
              <w:rPr>
                <w:rFonts w:eastAsia="Calibri"/>
                <w:b/>
                <w:color w:val="000000"/>
              </w:rPr>
              <w:t>предлагать</w:t>
            </w:r>
            <w:r w:rsidRPr="002A3A07">
              <w:rPr>
                <w:rFonts w:eastAsia="Calibri"/>
                <w:color w:val="000000"/>
              </w:rPr>
              <w:t xml:space="preserve"> собственный исполнительский план разучиваемых музыкальных произведений.</w:t>
            </w:r>
          </w:p>
          <w:p w14:paraId="2176E6B8" w14:textId="77777777" w:rsidR="002A3A07" w:rsidRPr="002A3A07" w:rsidRDefault="002A3A07" w:rsidP="002A3A07">
            <w:pPr>
              <w:rPr>
                <w:rFonts w:eastAsia="Calibri"/>
                <w:color w:val="000000"/>
              </w:rPr>
            </w:pPr>
            <w:r w:rsidRPr="002A3A07">
              <w:rPr>
                <w:rFonts w:eastAsia="Calibri"/>
                <w:color w:val="000000"/>
              </w:rPr>
              <w:t xml:space="preserve">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697DDD4F"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1CA00FF2" w14:textId="77777777" w:rsidR="002A3A07" w:rsidRPr="002A3A07" w:rsidRDefault="002A3A07" w:rsidP="002A3A07">
            <w:pPr>
              <w:rPr>
                <w:rFonts w:eastAsia="Calibri"/>
                <w:color w:val="000000"/>
              </w:rPr>
            </w:pPr>
          </w:p>
        </w:tc>
      </w:tr>
      <w:tr w:rsidR="002A3A07" w:rsidRPr="002A3A07" w14:paraId="5F2097EC" w14:textId="77777777" w:rsidTr="00E64F0E">
        <w:trPr>
          <w:trHeight w:val="340"/>
        </w:trPr>
        <w:tc>
          <w:tcPr>
            <w:tcW w:w="9459" w:type="dxa"/>
            <w:gridSpan w:val="3"/>
          </w:tcPr>
          <w:p w14:paraId="16DE0989" w14:textId="77777777" w:rsidR="002A3A07" w:rsidRPr="002A3A07" w:rsidRDefault="002A3A07" w:rsidP="002A3A07">
            <w:pPr>
              <w:rPr>
                <w:rFonts w:eastAsia="Calibri"/>
                <w:color w:val="000000"/>
              </w:rPr>
            </w:pPr>
            <w:r w:rsidRPr="002A3A07">
              <w:rPr>
                <w:rFonts w:eastAsia="Calibri"/>
                <w:b/>
                <w:color w:val="000000"/>
              </w:rPr>
              <w:t>В</w:t>
            </w:r>
            <w:r>
              <w:rPr>
                <w:rFonts w:eastAsia="Calibri"/>
                <w:b/>
                <w:color w:val="000000"/>
              </w:rPr>
              <w:t xml:space="preserve"> </w:t>
            </w:r>
            <w:r w:rsidRPr="002A3A07">
              <w:rPr>
                <w:rFonts w:eastAsia="Calibri"/>
                <w:b/>
                <w:color w:val="000000"/>
              </w:rPr>
              <w:t>концерном зале (5ч)</w:t>
            </w:r>
          </w:p>
        </w:tc>
      </w:tr>
      <w:tr w:rsidR="002A3A07" w:rsidRPr="002A3A07" w14:paraId="00A1B9CF" w14:textId="77777777" w:rsidTr="00E64F0E">
        <w:trPr>
          <w:trHeight w:val="70"/>
        </w:trPr>
        <w:tc>
          <w:tcPr>
            <w:tcW w:w="534" w:type="dxa"/>
          </w:tcPr>
          <w:p w14:paraId="007119B2" w14:textId="77777777" w:rsidR="002A3A07" w:rsidRPr="002A3A07" w:rsidRDefault="002A3A07" w:rsidP="002A3A07">
            <w:pPr>
              <w:rPr>
                <w:rFonts w:eastAsia="Calibri"/>
                <w:color w:val="000000"/>
              </w:rPr>
            </w:pPr>
            <w:r w:rsidRPr="002A3A07">
              <w:rPr>
                <w:rFonts w:eastAsia="Calibri"/>
                <w:b/>
                <w:color w:val="000000"/>
              </w:rPr>
              <w:t>5</w:t>
            </w:r>
          </w:p>
        </w:tc>
        <w:tc>
          <w:tcPr>
            <w:tcW w:w="4389" w:type="dxa"/>
          </w:tcPr>
          <w:p w14:paraId="0DF376CB" w14:textId="77777777" w:rsidR="002A3A07" w:rsidRPr="002A3A07" w:rsidRDefault="002A3A07" w:rsidP="002A3A07">
            <w:pPr>
              <w:rPr>
                <w:rFonts w:eastAsia="Calibri"/>
                <w:color w:val="000000"/>
              </w:rPr>
            </w:pPr>
            <w:r w:rsidRPr="002A3A07">
              <w:rPr>
                <w:rFonts w:eastAsia="Calibri"/>
                <w:color w:val="000000"/>
              </w:rPr>
              <w:t xml:space="preserve">Музыкальные инструменты. Вариации на тему рококо. Старый замок. Счастье в сирени живет… Не молкнет сердце чуткое Шопена… Танцы, танцы, танцы… Патетическая моната. Годы странствий. Царит гармония оркестра. </w:t>
            </w:r>
            <w:r w:rsidRPr="002A3A07">
              <w:rPr>
                <w:rFonts w:eastAsia="Calibri"/>
                <w:i/>
                <w:color w:val="000000"/>
              </w:rPr>
              <w:t xml:space="preserve">Раскрываются следующие содержательные линии: </w:t>
            </w:r>
            <w:r w:rsidRPr="002A3A07">
              <w:rPr>
                <w:rFonts w:eastAsia="Calibri"/>
                <w:color w:val="000000"/>
              </w:rPr>
              <w:t xml:space="preserve">Различные жанры и образные сферы вокальной (песня, вокализ, романс,баркарола), камерной инструментальной (квартет, вариация, сюита,соната) и симфонической (симфония, симфоническая увертюра) музыки. Особенности музыкальной драматургии (сочинения А. Бородина, П. Чайковского, С. Рахманинова, л. Бетховена). Интонации народной музыки  в творчестве Ф Шопена (полонезы, мазурки, вальсы, прелюдии), М. глинки (баркарола, хота). Музыкальные инструменты: виолончель, скрипка. Симфонический </w:t>
            </w:r>
            <w:r w:rsidRPr="002A3A07">
              <w:rPr>
                <w:rFonts w:eastAsia="Calibri"/>
                <w:color w:val="000000"/>
              </w:rPr>
              <w:lastRenderedPageBreak/>
              <w:t>оркестр. Известные дирижеры и исполнительские коллективы.</w:t>
            </w:r>
          </w:p>
        </w:tc>
        <w:tc>
          <w:tcPr>
            <w:tcW w:w="4536" w:type="dxa"/>
          </w:tcPr>
          <w:p w14:paraId="5020F4E8" w14:textId="77777777" w:rsidR="002A3A07" w:rsidRPr="002A3A07" w:rsidRDefault="002A3A07" w:rsidP="002A3A07">
            <w:pPr>
              <w:rPr>
                <w:rFonts w:eastAsia="Calibri"/>
                <w:color w:val="000000"/>
              </w:rPr>
            </w:pPr>
            <w:r w:rsidRPr="002A3A07">
              <w:rPr>
                <w:rFonts w:eastAsia="Calibri"/>
                <w:b/>
                <w:color w:val="000000"/>
              </w:rPr>
              <w:lastRenderedPageBreak/>
              <w:t xml:space="preserve">Определять </w:t>
            </w:r>
            <w:r w:rsidRPr="002A3A07">
              <w:rPr>
                <w:rFonts w:eastAsia="Calibri"/>
                <w:color w:val="000000"/>
              </w:rPr>
              <w:t xml:space="preserve">и </w:t>
            </w:r>
            <w:r w:rsidRPr="002A3A07">
              <w:rPr>
                <w:rFonts w:eastAsia="Calibri"/>
                <w:b/>
                <w:color w:val="000000"/>
              </w:rPr>
              <w:t xml:space="preserve">соотносить </w:t>
            </w:r>
            <w:r w:rsidRPr="002A3A07">
              <w:rPr>
                <w:rFonts w:eastAsia="Calibri"/>
                <w:color w:val="000000"/>
              </w:rPr>
              <w:t>различные по смыслу интонации (выразительные и изобразительные) на слух и по нотному письму, графическому изображению.</w:t>
            </w:r>
          </w:p>
          <w:p w14:paraId="1B603F3D" w14:textId="77777777" w:rsidR="002A3A07" w:rsidRPr="002A3A07" w:rsidRDefault="002A3A07" w:rsidP="002A3A07">
            <w:pPr>
              <w:rPr>
                <w:rFonts w:eastAsia="Calibri"/>
                <w:color w:val="000000"/>
              </w:rPr>
            </w:pPr>
            <w:r w:rsidRPr="002A3A07">
              <w:rPr>
                <w:rFonts w:eastAsia="Calibri"/>
                <w:b/>
                <w:color w:val="000000"/>
              </w:rPr>
              <w:t>Наблюдать</w:t>
            </w:r>
            <w:r w:rsidRPr="002A3A07">
              <w:rPr>
                <w:rFonts w:eastAsia="Calibri"/>
                <w:color w:val="000000"/>
              </w:rPr>
              <w:t xml:space="preserve"> за процессом и результатом музыкального развития на основе сходства и различия интонаций, тем, образов.</w:t>
            </w:r>
          </w:p>
          <w:p w14:paraId="5666C5F3" w14:textId="77777777" w:rsidR="002A3A07" w:rsidRPr="002A3A07" w:rsidRDefault="002A3A07" w:rsidP="002A3A07">
            <w:pPr>
              <w:rPr>
                <w:rFonts w:eastAsia="Calibri"/>
                <w:color w:val="000000"/>
              </w:rPr>
            </w:pPr>
            <w:r w:rsidRPr="002A3A07">
              <w:rPr>
                <w:rFonts w:eastAsia="Calibri"/>
                <w:b/>
                <w:color w:val="000000"/>
              </w:rPr>
              <w:t>Узнавать</w:t>
            </w:r>
            <w:r w:rsidRPr="002A3A07">
              <w:rPr>
                <w:rFonts w:eastAsia="Calibri"/>
                <w:color w:val="000000"/>
              </w:rPr>
              <w:t xml:space="preserve"> по звучанию различные виды музыки (вокальная, инструментальная, сольная, хоровая, оркестровая) из произведений программы.</w:t>
            </w:r>
          </w:p>
          <w:p w14:paraId="3FC4DD5C" w14:textId="77777777" w:rsidR="002A3A07" w:rsidRPr="002A3A07" w:rsidRDefault="002A3A07" w:rsidP="002A3A07">
            <w:pPr>
              <w:rPr>
                <w:rFonts w:eastAsia="Calibri"/>
                <w:color w:val="000000"/>
              </w:rPr>
            </w:pPr>
            <w:r w:rsidRPr="002A3A07">
              <w:rPr>
                <w:rFonts w:eastAsia="Calibri"/>
                <w:b/>
                <w:color w:val="000000"/>
              </w:rPr>
              <w:t>Распознавать</w:t>
            </w:r>
            <w:r w:rsidRPr="002A3A07">
              <w:rPr>
                <w:rFonts w:eastAsia="Calibri"/>
                <w:color w:val="000000"/>
              </w:rPr>
              <w:t xml:space="preserve"> художественный смысл различных музыкальных форм.</w:t>
            </w:r>
          </w:p>
          <w:p w14:paraId="7E6CE357" w14:textId="77777777" w:rsidR="002A3A07" w:rsidRPr="002A3A07" w:rsidRDefault="002A3A07" w:rsidP="002A3A07">
            <w:pPr>
              <w:rPr>
                <w:rFonts w:eastAsia="Calibri"/>
                <w:color w:val="000000"/>
              </w:rPr>
            </w:pPr>
            <w:r w:rsidRPr="002A3A07">
              <w:rPr>
                <w:rFonts w:eastAsia="Calibri"/>
                <w:b/>
                <w:color w:val="000000"/>
              </w:rPr>
              <w:t>Передавать</w:t>
            </w:r>
            <w:r w:rsidRPr="002A3A07">
              <w:rPr>
                <w:rFonts w:eastAsia="Calibri"/>
                <w:color w:val="000000"/>
              </w:rPr>
              <w:t xml:space="preserve"> в пении, драматизации, музыкально-пластическом движении, инструментальном музицировании, импровизации и др. образное содержания музыкальных произведений различных форм и жанров.</w:t>
            </w:r>
          </w:p>
          <w:p w14:paraId="325A8767" w14:textId="77777777" w:rsidR="002A3A07" w:rsidRPr="002A3A07" w:rsidRDefault="002A3A07" w:rsidP="002A3A07">
            <w:pPr>
              <w:rPr>
                <w:rFonts w:eastAsia="Calibri"/>
                <w:color w:val="000000"/>
              </w:rPr>
            </w:pPr>
            <w:r w:rsidRPr="002A3A07">
              <w:rPr>
                <w:rFonts w:eastAsia="Calibri"/>
                <w:b/>
                <w:color w:val="000000"/>
              </w:rPr>
              <w:t>Корректировать</w:t>
            </w:r>
            <w:r w:rsidRPr="002A3A07">
              <w:rPr>
                <w:rFonts w:eastAsia="Calibri"/>
                <w:color w:val="000000"/>
              </w:rPr>
              <w:t xml:space="preserve"> собственное исполнение.</w:t>
            </w:r>
          </w:p>
          <w:p w14:paraId="56094B90" w14:textId="77777777" w:rsidR="002A3A07" w:rsidRPr="002A3A07" w:rsidRDefault="002A3A07" w:rsidP="002A3A07">
            <w:pPr>
              <w:rPr>
                <w:rFonts w:eastAsia="Calibri"/>
                <w:color w:val="000000"/>
              </w:rPr>
            </w:pPr>
            <w:r w:rsidRPr="002A3A07">
              <w:rPr>
                <w:rFonts w:eastAsia="Calibri"/>
                <w:b/>
                <w:color w:val="000000"/>
              </w:rPr>
              <w:lastRenderedPageBreak/>
              <w:t>Соотносить</w:t>
            </w:r>
            <w:r w:rsidRPr="002A3A07">
              <w:rPr>
                <w:rFonts w:eastAsia="Calibri"/>
                <w:color w:val="000000"/>
              </w:rPr>
              <w:t xml:space="preserve"> особенности музыкального языка русской и зарубежной музыки.</w:t>
            </w:r>
          </w:p>
          <w:p w14:paraId="3DA4C8A7" w14:textId="77777777" w:rsidR="002A3A07" w:rsidRPr="002A3A07" w:rsidRDefault="002A3A07" w:rsidP="002A3A07">
            <w:pPr>
              <w:rPr>
                <w:rFonts w:eastAsia="Calibri"/>
                <w:color w:val="000000"/>
              </w:rPr>
            </w:pPr>
            <w:r w:rsidRPr="002A3A07">
              <w:rPr>
                <w:rFonts w:eastAsia="Calibri"/>
                <w:color w:val="000000"/>
              </w:rPr>
              <w:t xml:space="preserve">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75B27360" w14:textId="77777777" w:rsid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p w14:paraId="5A01195E" w14:textId="77777777" w:rsidR="002A3A07" w:rsidRDefault="002A3A07" w:rsidP="002A3A07">
            <w:pPr>
              <w:rPr>
                <w:rFonts w:eastAsia="Calibri"/>
                <w:color w:val="000000"/>
              </w:rPr>
            </w:pPr>
          </w:p>
          <w:p w14:paraId="77370FC6" w14:textId="77777777" w:rsidR="002A3A07" w:rsidRDefault="002A3A07" w:rsidP="002A3A07">
            <w:pPr>
              <w:rPr>
                <w:rFonts w:eastAsia="Calibri"/>
                <w:color w:val="000000"/>
              </w:rPr>
            </w:pPr>
          </w:p>
          <w:p w14:paraId="16651CF6" w14:textId="77777777" w:rsidR="002A3A07" w:rsidRDefault="002A3A07" w:rsidP="002A3A07">
            <w:pPr>
              <w:rPr>
                <w:rFonts w:eastAsia="Calibri"/>
                <w:color w:val="000000"/>
              </w:rPr>
            </w:pPr>
          </w:p>
          <w:p w14:paraId="4014D0ED" w14:textId="77777777" w:rsidR="002A3A07" w:rsidRDefault="002A3A07" w:rsidP="002A3A07">
            <w:pPr>
              <w:rPr>
                <w:rFonts w:eastAsia="Calibri"/>
                <w:color w:val="000000"/>
              </w:rPr>
            </w:pPr>
          </w:p>
          <w:p w14:paraId="799FD97A" w14:textId="77777777" w:rsidR="002A3A07" w:rsidRDefault="002A3A07" w:rsidP="002A3A07">
            <w:pPr>
              <w:rPr>
                <w:rFonts w:eastAsia="Calibri"/>
                <w:color w:val="000000"/>
              </w:rPr>
            </w:pPr>
          </w:p>
          <w:p w14:paraId="0467252B" w14:textId="77777777" w:rsidR="002A3A07" w:rsidRDefault="002A3A07" w:rsidP="002A3A07">
            <w:pPr>
              <w:rPr>
                <w:rFonts w:eastAsia="Calibri"/>
                <w:color w:val="000000"/>
              </w:rPr>
            </w:pPr>
          </w:p>
          <w:p w14:paraId="0409A23D" w14:textId="77777777" w:rsidR="002A3A07" w:rsidRPr="002A3A07" w:rsidRDefault="002A3A07" w:rsidP="002A3A07">
            <w:pPr>
              <w:rPr>
                <w:rFonts w:eastAsia="Calibri"/>
                <w:color w:val="000000"/>
              </w:rPr>
            </w:pPr>
          </w:p>
        </w:tc>
      </w:tr>
      <w:tr w:rsidR="002A3A07" w:rsidRPr="002A3A07" w14:paraId="608672F0" w14:textId="77777777" w:rsidTr="00E64F0E">
        <w:trPr>
          <w:trHeight w:val="300"/>
        </w:trPr>
        <w:tc>
          <w:tcPr>
            <w:tcW w:w="9459" w:type="dxa"/>
            <w:gridSpan w:val="3"/>
          </w:tcPr>
          <w:p w14:paraId="5761DDCA" w14:textId="77777777" w:rsidR="002A3A07" w:rsidRPr="002A3A07" w:rsidRDefault="002A3A07" w:rsidP="002A3A07">
            <w:pPr>
              <w:rPr>
                <w:rFonts w:eastAsia="Calibri"/>
                <w:color w:val="000000"/>
              </w:rPr>
            </w:pPr>
            <w:r w:rsidRPr="002A3A07">
              <w:rPr>
                <w:rFonts w:eastAsia="Calibri"/>
                <w:b/>
                <w:color w:val="000000"/>
              </w:rPr>
              <w:lastRenderedPageBreak/>
              <w:t>В музыкальном театре (6ч)</w:t>
            </w:r>
          </w:p>
        </w:tc>
      </w:tr>
      <w:tr w:rsidR="002A3A07" w:rsidRPr="002A3A07" w14:paraId="6F7D56C9" w14:textId="77777777" w:rsidTr="00E64F0E">
        <w:trPr>
          <w:trHeight w:val="2260"/>
        </w:trPr>
        <w:tc>
          <w:tcPr>
            <w:tcW w:w="534" w:type="dxa"/>
          </w:tcPr>
          <w:p w14:paraId="20F43D5A" w14:textId="77777777" w:rsidR="002A3A07" w:rsidRPr="002A3A07" w:rsidRDefault="002A3A07" w:rsidP="002A3A07">
            <w:pPr>
              <w:rPr>
                <w:rFonts w:eastAsia="Calibri"/>
                <w:color w:val="000000"/>
              </w:rPr>
            </w:pPr>
            <w:r w:rsidRPr="002A3A07">
              <w:rPr>
                <w:rFonts w:eastAsia="Calibri"/>
                <w:b/>
                <w:color w:val="000000"/>
              </w:rPr>
              <w:t>6</w:t>
            </w:r>
          </w:p>
        </w:tc>
        <w:tc>
          <w:tcPr>
            <w:tcW w:w="4389" w:type="dxa"/>
          </w:tcPr>
          <w:p w14:paraId="54E26934" w14:textId="77777777" w:rsidR="002A3A07" w:rsidRPr="002A3A07" w:rsidRDefault="002A3A07" w:rsidP="002A3A07">
            <w:pPr>
              <w:rPr>
                <w:rFonts w:eastAsia="Calibri"/>
                <w:color w:val="000000"/>
              </w:rPr>
            </w:pPr>
            <w:r w:rsidRPr="002A3A07">
              <w:rPr>
                <w:rFonts w:eastAsia="Calibri"/>
                <w:color w:val="000000"/>
              </w:rPr>
              <w:t xml:space="preserve">Опера «Иван Сусанин»: Бал в замке польского короля (II действие). За Русь мы все стеной стоим…(III действие). Сцена в лесу (IV действие). Исходила младешенька. Русский Восток. Сезам, откройся! Восточные мотивы. Балет «Петрушка». Театр музыкальной комедии. </w:t>
            </w:r>
          </w:p>
          <w:p w14:paraId="0CEAE2FC" w14:textId="77777777" w:rsidR="002A3A07" w:rsidRPr="002A3A07" w:rsidRDefault="002A3A07" w:rsidP="002A3A07">
            <w:pPr>
              <w:rPr>
                <w:rFonts w:eastAsia="Calibri"/>
                <w:color w:val="000000"/>
              </w:rPr>
            </w:pPr>
            <w:r w:rsidRPr="002A3A07">
              <w:rPr>
                <w:rFonts w:eastAsia="Calibri"/>
                <w:i/>
                <w:color w:val="000000"/>
              </w:rPr>
              <w:t>Раскрываются следующие содержательные линии:</w:t>
            </w:r>
            <w:r w:rsidRPr="002A3A07">
              <w:rPr>
                <w:rFonts w:eastAsia="Calibri"/>
                <w:color w:val="000000"/>
              </w:rPr>
              <w:t xml:space="preserve">  События отечественной истории в творчестве М. Глинки, М. Мусоргского, С. Прокофьева. Опера. Музыкальная тема-характеристика действующих лиц. Ария, речетатив, песня, танец и др. Линии драматургического развития в опере. Основные приемы драматургии: контраст, сопоставление, повтор, вариантность. Балет. Особенности развития музыкальных образов в балетах А. Хачатуряна, И.Стравинского. Народные мотивы и своеобразие музыкального языка. Восточные мотивы в творчестве русских композиторов. Орнаментальная мелодика. Жанры легкой музыки: оперетта, мюзикл. Особенности мелодики, ритмики, манеры исполнения.</w:t>
            </w:r>
          </w:p>
        </w:tc>
        <w:tc>
          <w:tcPr>
            <w:tcW w:w="4536" w:type="dxa"/>
          </w:tcPr>
          <w:p w14:paraId="2A129106" w14:textId="77777777" w:rsidR="002A3A07" w:rsidRPr="002A3A07" w:rsidRDefault="002A3A07" w:rsidP="002A3A07">
            <w:pPr>
              <w:rPr>
                <w:rFonts w:eastAsia="Calibri"/>
                <w:color w:val="000000"/>
              </w:rPr>
            </w:pPr>
            <w:r w:rsidRPr="002A3A07">
              <w:rPr>
                <w:rFonts w:eastAsia="Calibri"/>
                <w:b/>
                <w:color w:val="000000"/>
              </w:rPr>
              <w:t xml:space="preserve">Оценивать </w:t>
            </w:r>
            <w:r w:rsidRPr="002A3A07">
              <w:rPr>
                <w:rFonts w:eastAsia="Calibri"/>
                <w:color w:val="000000"/>
              </w:rPr>
              <w:t>и</w:t>
            </w:r>
            <w:r w:rsidRPr="002A3A07">
              <w:rPr>
                <w:rFonts w:eastAsia="Calibri"/>
                <w:b/>
                <w:color w:val="000000"/>
              </w:rPr>
              <w:t xml:space="preserve"> соотносить </w:t>
            </w:r>
            <w:r w:rsidRPr="002A3A07">
              <w:rPr>
                <w:rFonts w:eastAsia="Calibri"/>
                <w:color w:val="000000"/>
              </w:rPr>
              <w:t>содержание и музыкальный язык народного и профессионального музыкального творчества разных стран мира и народов России.</w:t>
            </w:r>
          </w:p>
          <w:p w14:paraId="255264DA" w14:textId="77777777" w:rsidR="002A3A07" w:rsidRPr="002A3A07" w:rsidRDefault="002A3A07" w:rsidP="002A3A07">
            <w:pPr>
              <w:rPr>
                <w:rFonts w:eastAsia="Calibri"/>
                <w:color w:val="000000"/>
              </w:rPr>
            </w:pPr>
            <w:r w:rsidRPr="002A3A07">
              <w:rPr>
                <w:rFonts w:eastAsia="Calibri"/>
                <w:b/>
                <w:color w:val="000000"/>
              </w:rPr>
              <w:t>Воплощать</w:t>
            </w:r>
            <w:r w:rsidRPr="002A3A07">
              <w:rPr>
                <w:rFonts w:eastAsia="Calibri"/>
                <w:color w:val="000000"/>
              </w:rPr>
              <w:t xml:space="preserve"> особенности музыки в исполнительской деятельности с использованием знаний основных средств музыкальной выразительности.</w:t>
            </w:r>
          </w:p>
          <w:p w14:paraId="64F3D895" w14:textId="77777777" w:rsidR="002A3A07" w:rsidRPr="002A3A07" w:rsidRDefault="002A3A07" w:rsidP="002A3A07">
            <w:pPr>
              <w:rPr>
                <w:rFonts w:eastAsia="Calibri"/>
                <w:color w:val="000000"/>
              </w:rPr>
            </w:pPr>
            <w:r w:rsidRPr="002A3A07">
              <w:rPr>
                <w:rFonts w:eastAsia="Calibri"/>
                <w:b/>
                <w:color w:val="000000"/>
              </w:rPr>
              <w:t>Определять</w:t>
            </w:r>
            <w:r w:rsidRPr="002A3A07">
              <w:rPr>
                <w:rFonts w:eastAsia="Calibri"/>
                <w:color w:val="000000"/>
              </w:rPr>
              <w:t xml:space="preserve"> особенности музыкального взаимодействия и развития различных образов музыкального спектакля.</w:t>
            </w:r>
          </w:p>
          <w:p w14:paraId="79C8C0B7" w14:textId="77777777" w:rsidR="002A3A07" w:rsidRPr="002A3A07" w:rsidRDefault="002A3A07" w:rsidP="002A3A07">
            <w:pPr>
              <w:rPr>
                <w:rFonts w:eastAsia="Calibri"/>
                <w:color w:val="000000"/>
              </w:rPr>
            </w:pPr>
            <w:r w:rsidRPr="002A3A07">
              <w:rPr>
                <w:rFonts w:eastAsia="Calibri"/>
                <w:b/>
                <w:color w:val="000000"/>
              </w:rPr>
              <w:t>Участвовать</w:t>
            </w:r>
            <w:r w:rsidRPr="002A3A07">
              <w:rPr>
                <w:rFonts w:eastAsia="Calibri"/>
                <w:color w:val="000000"/>
              </w:rPr>
              <w:t xml:space="preserve"> в сценическом воплощении отдельных фрагментов оперы, балета, оперетты.</w:t>
            </w:r>
          </w:p>
          <w:p w14:paraId="25961E99" w14:textId="77777777" w:rsidR="002A3A07" w:rsidRPr="002A3A07" w:rsidRDefault="002A3A07" w:rsidP="002A3A07">
            <w:pPr>
              <w:rPr>
                <w:rFonts w:eastAsia="Calibri"/>
                <w:color w:val="000000"/>
              </w:rPr>
            </w:pPr>
            <w:r w:rsidRPr="002A3A07">
              <w:rPr>
                <w:rFonts w:eastAsia="Calibri"/>
                <w:b/>
                <w:color w:val="000000"/>
              </w:rPr>
              <w:t>Исполнять</w:t>
            </w:r>
            <w:r w:rsidRPr="002A3A07">
              <w:rPr>
                <w:rFonts w:eastAsia="Calibri"/>
                <w:color w:val="000000"/>
              </w:rPr>
              <w:t xml:space="preserve"> свои музыкальные композиции на школьных концертах и праздниках.</w:t>
            </w:r>
          </w:p>
          <w:p w14:paraId="0B209FA3" w14:textId="77777777" w:rsidR="002A3A07" w:rsidRPr="002A3A07" w:rsidRDefault="002A3A07" w:rsidP="002A3A07">
            <w:pPr>
              <w:rPr>
                <w:rFonts w:eastAsia="Calibri"/>
                <w:color w:val="000000"/>
              </w:rPr>
            </w:pPr>
            <w:r w:rsidRPr="002A3A07">
              <w:rPr>
                <w:rFonts w:eastAsia="Calibri"/>
                <w:b/>
                <w:color w:val="000000"/>
              </w:rPr>
              <w:t>Оценивать</w:t>
            </w:r>
            <w:r w:rsidRPr="002A3A07">
              <w:rPr>
                <w:rFonts w:eastAsia="Calibri"/>
                <w:color w:val="000000"/>
              </w:rPr>
              <w:t xml:space="preserve"> собственную творческую деятельность. Выразительно, интонационно осмысленно </w:t>
            </w:r>
            <w:r w:rsidRPr="002A3A07">
              <w:rPr>
                <w:rFonts w:eastAsia="Calibri"/>
                <w:b/>
                <w:color w:val="000000"/>
              </w:rPr>
              <w:t>исполнять</w:t>
            </w:r>
            <w:r w:rsidRPr="002A3A07">
              <w:rPr>
                <w:rFonts w:eastAsia="Calibri"/>
                <w:color w:val="000000"/>
              </w:rPr>
              <w:t xml:space="preserve"> сочинения разных жанров и стилей.</w:t>
            </w:r>
          </w:p>
          <w:p w14:paraId="7D98F1B3" w14:textId="77777777" w:rsidR="002A3A07" w:rsidRPr="002A3A07" w:rsidRDefault="002A3A07" w:rsidP="002A3A07">
            <w:pPr>
              <w:rPr>
                <w:rFonts w:eastAsia="Calibri"/>
                <w:color w:val="000000"/>
              </w:rPr>
            </w:pPr>
            <w:r w:rsidRPr="002A3A07">
              <w:rPr>
                <w:rFonts w:eastAsia="Calibri"/>
                <w:b/>
                <w:color w:val="000000"/>
              </w:rPr>
              <w:t>Выполнять</w:t>
            </w:r>
            <w:r w:rsidRPr="002A3A07">
              <w:rPr>
                <w:rFonts w:eastAsia="Calibri"/>
                <w:color w:val="000000"/>
              </w:rPr>
              <w:t xml:space="preserve"> творческие задания из рабочей тетради.</w:t>
            </w:r>
          </w:p>
        </w:tc>
      </w:tr>
      <w:tr w:rsidR="002A3A07" w:rsidRPr="002A3A07" w14:paraId="1BB06BEC" w14:textId="77777777" w:rsidTr="00E64F0E">
        <w:trPr>
          <w:trHeight w:val="320"/>
        </w:trPr>
        <w:tc>
          <w:tcPr>
            <w:tcW w:w="9459" w:type="dxa"/>
            <w:gridSpan w:val="3"/>
          </w:tcPr>
          <w:p w14:paraId="3677597A" w14:textId="77777777" w:rsidR="002A3A07" w:rsidRPr="002A3A07" w:rsidRDefault="002A3A07" w:rsidP="002A3A07">
            <w:pPr>
              <w:rPr>
                <w:rFonts w:eastAsia="Calibri"/>
                <w:color w:val="000000"/>
              </w:rPr>
            </w:pPr>
            <w:r w:rsidRPr="002A3A07">
              <w:rPr>
                <w:rFonts w:eastAsia="Calibri"/>
                <w:b/>
                <w:color w:val="000000"/>
              </w:rPr>
              <w:t>Чтоб музыкантом быть, так надобно уменье… (7ч)</w:t>
            </w:r>
          </w:p>
        </w:tc>
      </w:tr>
      <w:tr w:rsidR="002A3A07" w:rsidRPr="002A3A07" w14:paraId="47D1A6E7" w14:textId="77777777" w:rsidTr="00E64F0E">
        <w:trPr>
          <w:trHeight w:val="5373"/>
        </w:trPr>
        <w:tc>
          <w:tcPr>
            <w:tcW w:w="534" w:type="dxa"/>
          </w:tcPr>
          <w:p w14:paraId="5A2904F7" w14:textId="77777777" w:rsidR="002A3A07" w:rsidRPr="002A3A07" w:rsidRDefault="002A3A07" w:rsidP="002A3A07">
            <w:pPr>
              <w:rPr>
                <w:rFonts w:eastAsia="Calibri"/>
                <w:color w:val="000000"/>
              </w:rPr>
            </w:pPr>
            <w:r w:rsidRPr="002A3A07">
              <w:rPr>
                <w:rFonts w:eastAsia="Calibri"/>
                <w:b/>
                <w:color w:val="000000"/>
              </w:rPr>
              <w:lastRenderedPageBreak/>
              <w:t>7</w:t>
            </w:r>
          </w:p>
        </w:tc>
        <w:tc>
          <w:tcPr>
            <w:tcW w:w="4389" w:type="dxa"/>
          </w:tcPr>
          <w:p w14:paraId="72B05577" w14:textId="77777777" w:rsidR="002A3A07" w:rsidRPr="002A3A07" w:rsidRDefault="002A3A07" w:rsidP="002A3A07">
            <w:pPr>
              <w:rPr>
                <w:rFonts w:eastAsia="Calibri"/>
                <w:color w:val="000000"/>
              </w:rPr>
            </w:pPr>
            <w:r w:rsidRPr="002A3A07">
              <w:rPr>
                <w:rFonts w:eastAsia="Calibri"/>
                <w:color w:val="000000"/>
              </w:rPr>
              <w:t xml:space="preserve">Прелюдия. Исповедь души. Революционный этюд. Мастерство исполнителя. В интонации спрятан человек. Музыкальные инструменты. Музыкальный сказочник. Рассвет на Москве-реке. </w:t>
            </w:r>
            <w:r w:rsidRPr="002A3A07">
              <w:rPr>
                <w:rFonts w:eastAsia="Calibri"/>
                <w:i/>
                <w:color w:val="000000"/>
              </w:rPr>
              <w:t>Раскрываются следующие содержательные линии:</w:t>
            </w:r>
            <w:r w:rsidRPr="002A3A07">
              <w:rPr>
                <w:rFonts w:eastAsia="Calibri"/>
                <w:color w:val="000000"/>
              </w:rPr>
              <w:t xml:space="preserve"> Произведения композиторов-классиков (С.Рахманинов, Н. Римский-Корсаков, Ф. Шопен) и мастерство известных исполнителей (С.Рихтер, С. Лемешев, И. Козловский, М. Растропович и др.).Сходство и различия музыкального языка разных эпох, композиторов, народов.</w:t>
            </w:r>
            <w:r>
              <w:rPr>
                <w:rFonts w:eastAsia="Calibri"/>
                <w:color w:val="000000"/>
              </w:rPr>
              <w:t xml:space="preserve"> </w:t>
            </w:r>
            <w:r w:rsidRPr="002A3A07">
              <w:rPr>
                <w:rFonts w:eastAsia="Calibri"/>
                <w:color w:val="000000"/>
              </w:rPr>
              <w:t>Музыкальные образы и их развитие в разных жанрах (прелюдия, этюд, соната, симфоническая картина, сюита, песня).Интонационная выразительность музыкальной речи: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Образы былин и сказок в произведениях Н. Римского-Корсакова, образ Родины в музыке М. Мусоргского</w:t>
            </w:r>
            <w:r w:rsidRPr="002A3A07">
              <w:rPr>
                <w:rFonts w:eastAsia="Calibri"/>
                <w:b/>
                <w:color w:val="000000"/>
              </w:rPr>
              <w:t>.</w:t>
            </w:r>
          </w:p>
        </w:tc>
        <w:tc>
          <w:tcPr>
            <w:tcW w:w="4536" w:type="dxa"/>
          </w:tcPr>
          <w:p w14:paraId="71CB98FC" w14:textId="77777777" w:rsidR="002A3A07" w:rsidRPr="002A3A07" w:rsidRDefault="002A3A07" w:rsidP="002A3A07">
            <w:pPr>
              <w:rPr>
                <w:rFonts w:eastAsia="Calibri"/>
                <w:color w:val="000000"/>
              </w:rPr>
            </w:pPr>
            <w:r w:rsidRPr="002A3A07">
              <w:rPr>
                <w:rFonts w:eastAsia="Calibri"/>
                <w:b/>
                <w:color w:val="000000"/>
              </w:rPr>
              <w:t xml:space="preserve">Анализировать </w:t>
            </w:r>
            <w:r w:rsidRPr="002A3A07">
              <w:rPr>
                <w:rFonts w:eastAsia="Calibri"/>
                <w:color w:val="000000"/>
              </w:rPr>
              <w:t>и</w:t>
            </w:r>
            <w:r w:rsidRPr="002A3A07">
              <w:rPr>
                <w:rFonts w:eastAsia="Calibri"/>
                <w:b/>
                <w:color w:val="000000"/>
              </w:rPr>
              <w:t xml:space="preserve"> соотносить </w:t>
            </w:r>
            <w:r w:rsidRPr="002A3A07">
              <w:rPr>
                <w:rFonts w:eastAsia="Calibri"/>
                <w:color w:val="000000"/>
              </w:rPr>
              <w:t>выразительные  и изобразительные интонации, музыкальные темы в их взаимосвязи и взаимодействии.</w:t>
            </w:r>
          </w:p>
          <w:p w14:paraId="2AB8E4F9" w14:textId="77777777" w:rsidR="002A3A07" w:rsidRPr="002A3A07" w:rsidRDefault="002A3A07" w:rsidP="002A3A07">
            <w:pPr>
              <w:rPr>
                <w:rFonts w:eastAsia="Calibri"/>
                <w:color w:val="000000"/>
              </w:rPr>
            </w:pPr>
            <w:r w:rsidRPr="002A3A07">
              <w:rPr>
                <w:rFonts w:eastAsia="Calibri"/>
                <w:b/>
                <w:color w:val="000000"/>
              </w:rPr>
              <w:t>Распознать</w:t>
            </w:r>
            <w:r w:rsidRPr="002A3A07">
              <w:rPr>
                <w:rFonts w:eastAsia="Calibri"/>
                <w:color w:val="000000"/>
              </w:rPr>
              <w:t xml:space="preserve"> художественный смысл различных музыкальных форм.</w:t>
            </w:r>
          </w:p>
          <w:p w14:paraId="1234EDD1" w14:textId="77777777" w:rsidR="002A3A07" w:rsidRPr="002A3A07" w:rsidRDefault="002A3A07" w:rsidP="002A3A07">
            <w:pPr>
              <w:rPr>
                <w:rFonts w:eastAsia="Calibri"/>
                <w:color w:val="000000"/>
              </w:rPr>
            </w:pPr>
            <w:r w:rsidRPr="002A3A07">
              <w:rPr>
                <w:rFonts w:eastAsia="Calibri"/>
                <w:b/>
                <w:color w:val="000000"/>
              </w:rPr>
              <w:t>Наблюдать</w:t>
            </w:r>
            <w:r w:rsidRPr="002A3A07">
              <w:rPr>
                <w:rFonts w:eastAsia="Calibri"/>
                <w:color w:val="000000"/>
              </w:rPr>
              <w:t xml:space="preserve"> за процессом и результатом музыкального развития в произведениях разных жанров.</w:t>
            </w:r>
          </w:p>
          <w:p w14:paraId="139417BC" w14:textId="77777777" w:rsidR="002A3A07" w:rsidRPr="002A3A07" w:rsidRDefault="002A3A07" w:rsidP="002A3A07">
            <w:pPr>
              <w:rPr>
                <w:rFonts w:eastAsia="Calibri"/>
                <w:color w:val="000000"/>
              </w:rPr>
            </w:pPr>
            <w:r w:rsidRPr="002A3A07">
              <w:rPr>
                <w:rFonts w:eastAsia="Calibri"/>
                <w:b/>
                <w:color w:val="000000"/>
              </w:rPr>
              <w:t>Общаться</w:t>
            </w:r>
            <w:r w:rsidRPr="002A3A07">
              <w:rPr>
                <w:rFonts w:eastAsia="Calibri"/>
                <w:color w:val="000000"/>
              </w:rPr>
              <w:t xml:space="preserve"> и </w:t>
            </w:r>
            <w:r w:rsidRPr="002A3A07">
              <w:rPr>
                <w:rFonts w:eastAsia="Calibri"/>
                <w:b/>
                <w:color w:val="000000"/>
              </w:rPr>
              <w:t>взаимодействовать</w:t>
            </w:r>
            <w:r w:rsidRPr="002A3A07">
              <w:rPr>
                <w:rFonts w:eastAsia="Calibri"/>
                <w:color w:val="000000"/>
              </w:rPr>
              <w:t xml:space="preserve"> в процессе коллективного (хорового и инструментального) воплощения различных художественных образов.</w:t>
            </w:r>
          </w:p>
          <w:p w14:paraId="335F529A" w14:textId="77777777" w:rsidR="002A3A07" w:rsidRPr="002A3A07" w:rsidRDefault="002A3A07" w:rsidP="002A3A07">
            <w:pPr>
              <w:rPr>
                <w:rFonts w:eastAsia="Calibri"/>
                <w:color w:val="000000"/>
              </w:rPr>
            </w:pPr>
            <w:r w:rsidRPr="002A3A07">
              <w:rPr>
                <w:rFonts w:eastAsia="Calibri"/>
                <w:b/>
                <w:color w:val="000000"/>
              </w:rPr>
              <w:t>Узнавать</w:t>
            </w:r>
            <w:r w:rsidRPr="002A3A07">
              <w:rPr>
                <w:rFonts w:eastAsia="Calibri"/>
                <w:color w:val="000000"/>
              </w:rPr>
              <w:t xml:space="preserve"> музыку (из произведений, представленных в программе). </w:t>
            </w:r>
            <w:r w:rsidRPr="002A3A07">
              <w:rPr>
                <w:rFonts w:eastAsia="Calibri"/>
                <w:b/>
                <w:color w:val="000000"/>
              </w:rPr>
              <w:t>Называть</w:t>
            </w:r>
            <w:r w:rsidRPr="002A3A07">
              <w:rPr>
                <w:rFonts w:eastAsia="Calibri"/>
                <w:color w:val="000000"/>
              </w:rPr>
              <w:t xml:space="preserve"> имена выдающихся композиторов и исполнителей разных стран мира.</w:t>
            </w:r>
          </w:p>
          <w:p w14:paraId="6AF0A679" w14:textId="77777777" w:rsidR="002A3A07" w:rsidRPr="002A3A07" w:rsidRDefault="002A3A07" w:rsidP="002A3A07">
            <w:pPr>
              <w:rPr>
                <w:rFonts w:eastAsia="Calibri"/>
                <w:color w:val="000000"/>
              </w:rPr>
            </w:pPr>
            <w:r w:rsidRPr="002A3A07">
              <w:rPr>
                <w:rFonts w:eastAsia="Calibri"/>
                <w:b/>
                <w:color w:val="000000"/>
              </w:rPr>
              <w:t>Моделировать</w:t>
            </w:r>
            <w:r w:rsidRPr="002A3A07">
              <w:rPr>
                <w:rFonts w:eastAsia="Calibri"/>
                <w:color w:val="000000"/>
              </w:rPr>
              <w:t xml:space="preserve"> варианты интерпретаций музыкальных произведений.</w:t>
            </w:r>
          </w:p>
          <w:p w14:paraId="2D2F6991" w14:textId="77777777" w:rsidR="002A3A07" w:rsidRPr="002A3A07" w:rsidRDefault="002A3A07" w:rsidP="002A3A07">
            <w:pPr>
              <w:rPr>
                <w:rFonts w:eastAsia="Calibri"/>
                <w:color w:val="000000"/>
              </w:rPr>
            </w:pPr>
            <w:r w:rsidRPr="002A3A07">
              <w:rPr>
                <w:rFonts w:eastAsia="Calibri"/>
                <w:color w:val="000000"/>
              </w:rPr>
              <w:t xml:space="preserve">Личностно </w:t>
            </w:r>
            <w:r w:rsidRPr="002A3A07">
              <w:rPr>
                <w:rFonts w:eastAsia="Calibri"/>
                <w:b/>
                <w:color w:val="000000"/>
              </w:rPr>
              <w:t>оценивать</w:t>
            </w:r>
            <w:r w:rsidRPr="002A3A07">
              <w:rPr>
                <w:rFonts w:eastAsia="Calibri"/>
                <w:color w:val="000000"/>
              </w:rPr>
              <w:t xml:space="preserve"> музыку, звучащую на уроке и вне школы. </w:t>
            </w:r>
            <w:r w:rsidRPr="002A3A07">
              <w:rPr>
                <w:rFonts w:eastAsia="Calibri"/>
                <w:b/>
                <w:color w:val="000000"/>
              </w:rPr>
              <w:t>Аргументировать</w:t>
            </w:r>
            <w:r w:rsidRPr="002A3A07">
              <w:rPr>
                <w:rFonts w:eastAsia="Calibri"/>
                <w:color w:val="000000"/>
              </w:rPr>
              <w:t xml:space="preserve"> свое отношение к музыкальным сочинениям.</w:t>
            </w:r>
          </w:p>
          <w:p w14:paraId="0EF1B206" w14:textId="77777777" w:rsidR="002A3A07" w:rsidRPr="002A3A07" w:rsidRDefault="002A3A07" w:rsidP="002A3A07">
            <w:pPr>
              <w:rPr>
                <w:rFonts w:eastAsia="Calibri"/>
                <w:color w:val="000000"/>
              </w:rPr>
            </w:pPr>
            <w:r w:rsidRPr="002A3A07">
              <w:rPr>
                <w:rFonts w:eastAsia="Calibri"/>
                <w:b/>
                <w:color w:val="000000"/>
              </w:rPr>
              <w:t>Определять</w:t>
            </w:r>
            <w:r w:rsidRPr="002A3A07">
              <w:rPr>
                <w:rFonts w:eastAsia="Calibri"/>
                <w:color w:val="000000"/>
              </w:rPr>
              <w:t xml:space="preserve"> взаимосвязь музыки с другими видами искусства: литературой, изобразительным искусством, кино, театром.</w:t>
            </w:r>
          </w:p>
          <w:p w14:paraId="69475B8E" w14:textId="77777777" w:rsidR="002A3A07" w:rsidRPr="002A3A07" w:rsidRDefault="002A3A07" w:rsidP="002A3A07">
            <w:pPr>
              <w:rPr>
                <w:rFonts w:eastAsia="Calibri"/>
                <w:color w:val="000000"/>
              </w:rPr>
            </w:pPr>
            <w:r w:rsidRPr="002A3A07">
              <w:rPr>
                <w:rFonts w:eastAsia="Calibri"/>
                <w:b/>
                <w:color w:val="000000"/>
              </w:rPr>
              <w:t>Оценивать</w:t>
            </w:r>
            <w:r w:rsidRPr="002A3A07">
              <w:rPr>
                <w:rFonts w:eastAsia="Calibri"/>
                <w:color w:val="000000"/>
              </w:rPr>
              <w:t xml:space="preserve"> свою творческую деятельность.</w:t>
            </w:r>
          </w:p>
          <w:p w14:paraId="71904C72" w14:textId="77777777" w:rsidR="002A3A07" w:rsidRPr="002A3A07" w:rsidRDefault="002A3A07" w:rsidP="002A3A07">
            <w:pPr>
              <w:rPr>
                <w:rFonts w:eastAsia="Calibri"/>
                <w:color w:val="000000"/>
              </w:rPr>
            </w:pPr>
            <w:r w:rsidRPr="002A3A07">
              <w:rPr>
                <w:rFonts w:eastAsia="Calibri"/>
                <w:color w:val="000000"/>
              </w:rPr>
              <w:t xml:space="preserve">Самостоятельно </w:t>
            </w:r>
            <w:r w:rsidRPr="002A3A07">
              <w:rPr>
                <w:rFonts w:eastAsia="Calibri"/>
                <w:b/>
                <w:color w:val="000000"/>
              </w:rPr>
              <w:t>работать</w:t>
            </w:r>
            <w:r w:rsidRPr="002A3A07">
              <w:rPr>
                <w:rFonts w:eastAsia="Calibri"/>
                <w:color w:val="000000"/>
              </w:rPr>
              <w:t xml:space="preserve"> в творческих тетрадях, дневниках музыкальных впечатлений. </w:t>
            </w:r>
            <w:r w:rsidRPr="002A3A07">
              <w:rPr>
                <w:rFonts w:eastAsia="Calibri"/>
                <w:b/>
                <w:color w:val="000000"/>
              </w:rPr>
              <w:t xml:space="preserve">Формировать </w:t>
            </w:r>
            <w:r w:rsidRPr="002A3A07">
              <w:rPr>
                <w:rFonts w:eastAsia="Calibri"/>
                <w:color w:val="000000"/>
              </w:rPr>
              <w:t>фонотеку, библиотеку, видеотеку.</w:t>
            </w:r>
          </w:p>
        </w:tc>
      </w:tr>
    </w:tbl>
    <w:p w14:paraId="03804AC1" w14:textId="77777777" w:rsidR="000169AF" w:rsidRDefault="00BC78EA" w:rsidP="00BC78EA">
      <w:pPr>
        <w:jc w:val="both"/>
      </w:pPr>
      <w:r w:rsidRPr="00BC78EA">
        <w:t xml:space="preserve">                 </w:t>
      </w:r>
    </w:p>
    <w:p w14:paraId="0D8174F5" w14:textId="77777777" w:rsidR="000169AF" w:rsidRDefault="000169AF" w:rsidP="00BC78EA">
      <w:pPr>
        <w:jc w:val="both"/>
      </w:pPr>
    </w:p>
    <w:p w14:paraId="39A53606" w14:textId="77777777" w:rsidR="000169AF" w:rsidRDefault="000169AF" w:rsidP="00BC78EA">
      <w:pPr>
        <w:jc w:val="both"/>
      </w:pPr>
    </w:p>
    <w:p w14:paraId="1D539070" w14:textId="77777777" w:rsidR="000169AF" w:rsidRDefault="000169AF" w:rsidP="00BC78EA">
      <w:pPr>
        <w:jc w:val="both"/>
      </w:pPr>
    </w:p>
    <w:p w14:paraId="3EB059D6" w14:textId="77777777" w:rsidR="000169AF" w:rsidRDefault="000169AF" w:rsidP="00BC78EA">
      <w:pPr>
        <w:jc w:val="both"/>
      </w:pPr>
    </w:p>
    <w:p w14:paraId="6E23C17B" w14:textId="77777777" w:rsidR="000169AF" w:rsidRDefault="000169AF" w:rsidP="00BC78EA">
      <w:pPr>
        <w:jc w:val="both"/>
      </w:pPr>
    </w:p>
    <w:p w14:paraId="1BC72518" w14:textId="77777777" w:rsidR="000169AF" w:rsidRDefault="000169AF" w:rsidP="00BC78EA">
      <w:pPr>
        <w:jc w:val="both"/>
      </w:pPr>
    </w:p>
    <w:tbl>
      <w:tblPr>
        <w:tblW w:w="0" w:type="auto"/>
        <w:tblLook w:val="04A0" w:firstRow="1" w:lastRow="0" w:firstColumn="1" w:lastColumn="0" w:noHBand="0" w:noVBand="1"/>
      </w:tblPr>
      <w:tblGrid>
        <w:gridCol w:w="4668"/>
        <w:gridCol w:w="4686"/>
      </w:tblGrid>
      <w:tr w:rsidR="00FD4EB2" w:rsidRPr="00E04CDF" w14:paraId="5ACF714B" w14:textId="77777777" w:rsidTr="00FD4EB2">
        <w:tc>
          <w:tcPr>
            <w:tcW w:w="4787" w:type="dxa"/>
            <w:hideMark/>
          </w:tcPr>
          <w:p w14:paraId="3E05CD47"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7FA0E71E"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7D711B76" w14:textId="77777777" w:rsidTr="00FD4EB2">
        <w:tc>
          <w:tcPr>
            <w:tcW w:w="4787" w:type="dxa"/>
            <w:hideMark/>
          </w:tcPr>
          <w:p w14:paraId="633A2CC6"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9D4A2A9"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7F9D698" w14:textId="77777777" w:rsidTr="00FD4EB2">
        <w:tc>
          <w:tcPr>
            <w:tcW w:w="4787" w:type="dxa"/>
            <w:hideMark/>
          </w:tcPr>
          <w:p w14:paraId="7737778C"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25F23577" w14:textId="77777777" w:rsidR="00FD4EB2" w:rsidRPr="00E04CDF" w:rsidRDefault="00FD4EB2" w:rsidP="00FD4EB2">
            <w:pPr>
              <w:rPr>
                <w:sz w:val="28"/>
                <w:szCs w:val="28"/>
                <w:lang w:eastAsia="en-US" w:bidi="en-US"/>
              </w:rPr>
            </w:pPr>
          </w:p>
        </w:tc>
      </w:tr>
      <w:tr w:rsidR="00FD4EB2" w:rsidRPr="00E04CDF" w14:paraId="27187703" w14:textId="77777777" w:rsidTr="00FD4EB2">
        <w:tc>
          <w:tcPr>
            <w:tcW w:w="4787" w:type="dxa"/>
            <w:hideMark/>
          </w:tcPr>
          <w:p w14:paraId="26AA602F"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7138B22E"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7014E5A3" w14:textId="77777777" w:rsidTr="00FD4EB2">
        <w:tc>
          <w:tcPr>
            <w:tcW w:w="4787" w:type="dxa"/>
            <w:hideMark/>
          </w:tcPr>
          <w:p w14:paraId="709A81EF"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7277917A"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3EEF9611" w14:textId="77777777" w:rsidTr="00FD4EB2">
        <w:tc>
          <w:tcPr>
            <w:tcW w:w="4787" w:type="dxa"/>
            <w:hideMark/>
          </w:tcPr>
          <w:p w14:paraId="6CBA82D7"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4A3A7036" w14:textId="77777777" w:rsidR="00FD4EB2" w:rsidRPr="00E04CDF" w:rsidRDefault="00FD4EB2" w:rsidP="00FD4EB2">
            <w:pPr>
              <w:rPr>
                <w:sz w:val="28"/>
                <w:szCs w:val="28"/>
                <w:lang w:eastAsia="en-US" w:bidi="en-US"/>
              </w:rPr>
            </w:pPr>
          </w:p>
        </w:tc>
      </w:tr>
    </w:tbl>
    <w:p w14:paraId="726BC015" w14:textId="77777777" w:rsidR="000169AF" w:rsidRDefault="000169AF" w:rsidP="00BC78EA">
      <w:pPr>
        <w:jc w:val="both"/>
      </w:pPr>
    </w:p>
    <w:p w14:paraId="0E27A4E8" w14:textId="77777777" w:rsidR="000169AF" w:rsidRDefault="000169AF" w:rsidP="00BC78EA">
      <w:pPr>
        <w:jc w:val="both"/>
      </w:pPr>
    </w:p>
    <w:p w14:paraId="32898D4E" w14:textId="77777777" w:rsidR="000169AF" w:rsidRPr="000169AF" w:rsidRDefault="000169AF" w:rsidP="000169AF">
      <w:pPr>
        <w:keepNext/>
        <w:spacing w:before="240" w:after="60"/>
        <w:jc w:val="center"/>
        <w:outlineLvl w:val="0"/>
        <w:rPr>
          <w:rFonts w:ascii="Cambria" w:hAnsi="Cambria"/>
          <w:bCs/>
          <w:kern w:val="32"/>
          <w:sz w:val="28"/>
          <w:szCs w:val="28"/>
          <w:lang w:eastAsia="en-US" w:bidi="en-US"/>
        </w:rPr>
      </w:pPr>
      <w:r w:rsidRPr="000169AF">
        <w:rPr>
          <w:bCs/>
          <w:kern w:val="32"/>
          <w:sz w:val="28"/>
          <w:szCs w:val="28"/>
          <w:lang w:eastAsia="en-US" w:bidi="en-US"/>
        </w:rPr>
        <w:lastRenderedPageBreak/>
        <w:t xml:space="preserve">  Муниципальное бюджетное общеобразовательное учреждение</w:t>
      </w:r>
    </w:p>
    <w:p w14:paraId="61FEC186" w14:textId="77777777" w:rsidR="000169AF" w:rsidRPr="000169AF" w:rsidRDefault="000169AF" w:rsidP="000169AF">
      <w:pPr>
        <w:jc w:val="center"/>
        <w:rPr>
          <w:sz w:val="28"/>
          <w:szCs w:val="28"/>
          <w:lang w:eastAsia="en-US" w:bidi="en-US"/>
        </w:rPr>
      </w:pPr>
      <w:r w:rsidRPr="000169AF">
        <w:rPr>
          <w:sz w:val="28"/>
          <w:szCs w:val="28"/>
          <w:lang w:eastAsia="en-US" w:bidi="en-US"/>
        </w:rPr>
        <w:t>муниципального образования город Краснодар</w:t>
      </w:r>
    </w:p>
    <w:p w14:paraId="055329DE" w14:textId="77777777" w:rsidR="000169AF" w:rsidRPr="000169AF" w:rsidRDefault="000169AF" w:rsidP="000169AF">
      <w:pPr>
        <w:jc w:val="center"/>
        <w:rPr>
          <w:sz w:val="28"/>
          <w:szCs w:val="28"/>
          <w:lang w:eastAsia="en-US" w:bidi="en-US"/>
        </w:rPr>
      </w:pPr>
      <w:r w:rsidRPr="000169AF">
        <w:rPr>
          <w:sz w:val="28"/>
          <w:szCs w:val="28"/>
          <w:lang w:eastAsia="en-US" w:bidi="en-US"/>
        </w:rPr>
        <w:t>средняя общеобразовательная школа №42</w:t>
      </w:r>
    </w:p>
    <w:p w14:paraId="6279EA9C" w14:textId="77777777" w:rsidR="000169AF" w:rsidRPr="000169AF" w:rsidRDefault="000169AF" w:rsidP="000169AF">
      <w:pPr>
        <w:jc w:val="center"/>
        <w:rPr>
          <w:sz w:val="28"/>
          <w:szCs w:val="28"/>
          <w:lang w:eastAsia="en-US" w:bidi="en-US"/>
        </w:rPr>
      </w:pPr>
    </w:p>
    <w:p w14:paraId="7A2A4F04" w14:textId="77777777" w:rsidR="000169AF" w:rsidRPr="000169AF" w:rsidRDefault="000169AF" w:rsidP="000169AF">
      <w:pPr>
        <w:rPr>
          <w:sz w:val="28"/>
          <w:szCs w:val="28"/>
          <w:lang w:eastAsia="en-US" w:bidi="en-US"/>
        </w:rPr>
      </w:pPr>
      <w:r w:rsidRPr="000169AF">
        <w:rPr>
          <w:sz w:val="28"/>
          <w:szCs w:val="28"/>
          <w:lang w:eastAsia="en-US" w:bidi="en-US"/>
        </w:rPr>
        <w:t xml:space="preserve">                                                                                  </w:t>
      </w:r>
    </w:p>
    <w:p w14:paraId="44263F51" w14:textId="77777777" w:rsidR="000169AF" w:rsidRPr="000169AF" w:rsidRDefault="000169AF" w:rsidP="000169AF">
      <w:pPr>
        <w:rPr>
          <w:lang w:eastAsia="en-US" w:bidi="en-US"/>
        </w:rPr>
      </w:pPr>
      <w:r w:rsidRPr="000169AF">
        <w:rPr>
          <w:lang w:eastAsia="en-US" w:bidi="en-US"/>
        </w:rPr>
        <w:t xml:space="preserve">                                                                                          УТВЕРЖДЕНО     </w:t>
      </w:r>
    </w:p>
    <w:p w14:paraId="0A57F1CD" w14:textId="77777777" w:rsidR="000169AF" w:rsidRPr="000169AF" w:rsidRDefault="000169AF" w:rsidP="000169AF">
      <w:pPr>
        <w:rPr>
          <w:lang w:eastAsia="en-US" w:bidi="en-US"/>
        </w:rPr>
      </w:pPr>
      <w:r w:rsidRPr="000169AF">
        <w:rPr>
          <w:lang w:eastAsia="en-US" w:bidi="en-US"/>
        </w:rPr>
        <w:t xml:space="preserve">                                                                           решением педагогического совета </w:t>
      </w:r>
    </w:p>
    <w:p w14:paraId="6AE4041C" w14:textId="77777777" w:rsidR="000169AF" w:rsidRPr="000169AF" w:rsidRDefault="000169AF" w:rsidP="000169AF">
      <w:pPr>
        <w:rPr>
          <w:lang w:eastAsia="en-US" w:bidi="en-US"/>
        </w:rPr>
      </w:pPr>
      <w:r w:rsidRPr="000169AF">
        <w:rPr>
          <w:lang w:eastAsia="en-US" w:bidi="en-US"/>
        </w:rPr>
        <w:t xml:space="preserve">                                                                           от 30 августа 2019 года протокол №1</w:t>
      </w:r>
    </w:p>
    <w:p w14:paraId="487EA0AE" w14:textId="77777777" w:rsidR="000169AF" w:rsidRPr="000169AF" w:rsidRDefault="000169AF" w:rsidP="000169AF">
      <w:pPr>
        <w:rPr>
          <w:lang w:eastAsia="en-US" w:bidi="en-US"/>
        </w:rPr>
      </w:pPr>
      <w:r w:rsidRPr="000169AF">
        <w:rPr>
          <w:lang w:eastAsia="en-US" w:bidi="en-US"/>
        </w:rPr>
        <w:t xml:space="preserve">                                                                           Председатель______________Н.В.Золотаренко</w:t>
      </w:r>
    </w:p>
    <w:p w14:paraId="3CE70C73" w14:textId="77777777" w:rsidR="000169AF" w:rsidRPr="000169AF" w:rsidRDefault="000169AF" w:rsidP="000169AF">
      <w:pPr>
        <w:rPr>
          <w:lang w:eastAsia="en-US" w:bidi="en-US"/>
        </w:rPr>
      </w:pPr>
    </w:p>
    <w:p w14:paraId="06D57E6F" w14:textId="77777777" w:rsidR="000169AF" w:rsidRPr="000169AF" w:rsidRDefault="000169AF" w:rsidP="000169AF">
      <w:pPr>
        <w:rPr>
          <w:lang w:eastAsia="en-US" w:bidi="en-US"/>
        </w:rPr>
      </w:pPr>
    </w:p>
    <w:p w14:paraId="476015F5" w14:textId="77777777" w:rsidR="000169AF" w:rsidRPr="000169AF" w:rsidRDefault="000169AF" w:rsidP="000169AF">
      <w:pPr>
        <w:rPr>
          <w:lang w:eastAsia="en-US" w:bidi="en-US"/>
        </w:rPr>
      </w:pPr>
    </w:p>
    <w:p w14:paraId="4C37233B" w14:textId="77777777" w:rsidR="000169AF" w:rsidRPr="000169AF" w:rsidRDefault="000169AF" w:rsidP="000169AF">
      <w:pPr>
        <w:rPr>
          <w:lang w:eastAsia="en-US" w:bidi="en-US"/>
        </w:rPr>
      </w:pPr>
    </w:p>
    <w:p w14:paraId="7A4F765B" w14:textId="77777777" w:rsidR="000169AF" w:rsidRPr="000169AF" w:rsidRDefault="000169AF" w:rsidP="000169AF">
      <w:pPr>
        <w:rPr>
          <w:lang w:eastAsia="en-US" w:bidi="en-US"/>
        </w:rPr>
      </w:pPr>
    </w:p>
    <w:p w14:paraId="557C7ECA" w14:textId="77777777" w:rsidR="000169AF" w:rsidRPr="000169AF" w:rsidRDefault="000169AF" w:rsidP="000169AF">
      <w:pPr>
        <w:rPr>
          <w:lang w:eastAsia="en-US" w:bidi="en-US"/>
        </w:rPr>
      </w:pPr>
    </w:p>
    <w:p w14:paraId="2418DD6E" w14:textId="77777777" w:rsidR="000169AF" w:rsidRPr="000169AF" w:rsidRDefault="000169AF" w:rsidP="000169AF">
      <w:pPr>
        <w:rPr>
          <w:lang w:eastAsia="en-US" w:bidi="en-US"/>
        </w:rPr>
      </w:pPr>
    </w:p>
    <w:p w14:paraId="68F39AD4" w14:textId="77777777" w:rsidR="000169AF" w:rsidRPr="000169AF" w:rsidRDefault="000169AF" w:rsidP="000169AF">
      <w:pPr>
        <w:jc w:val="center"/>
        <w:rPr>
          <w:b/>
          <w:sz w:val="36"/>
          <w:szCs w:val="36"/>
          <w:lang w:eastAsia="en-US" w:bidi="en-US"/>
        </w:rPr>
      </w:pPr>
      <w:r w:rsidRPr="000169AF">
        <w:rPr>
          <w:b/>
          <w:sz w:val="36"/>
          <w:szCs w:val="36"/>
          <w:lang w:eastAsia="en-US" w:bidi="en-US"/>
        </w:rPr>
        <w:t>РАБОЧАЯ ПРОГРАММА</w:t>
      </w:r>
    </w:p>
    <w:p w14:paraId="648796FF" w14:textId="77777777" w:rsidR="000169AF" w:rsidRPr="000169AF" w:rsidRDefault="000169AF" w:rsidP="000169AF">
      <w:pPr>
        <w:rPr>
          <w:sz w:val="28"/>
          <w:szCs w:val="28"/>
          <w:lang w:eastAsia="en-US" w:bidi="en-US"/>
        </w:rPr>
      </w:pPr>
    </w:p>
    <w:p w14:paraId="40B8A8A0" w14:textId="77777777" w:rsidR="000169AF" w:rsidRPr="000169AF" w:rsidRDefault="000169AF" w:rsidP="000169AF">
      <w:pPr>
        <w:rPr>
          <w:sz w:val="28"/>
          <w:szCs w:val="28"/>
          <w:lang w:eastAsia="en-US" w:bidi="en-US"/>
        </w:rPr>
      </w:pPr>
    </w:p>
    <w:p w14:paraId="0729E2DC" w14:textId="77777777" w:rsidR="000169AF" w:rsidRPr="000169AF" w:rsidRDefault="000169AF" w:rsidP="000169AF">
      <w:pPr>
        <w:rPr>
          <w:sz w:val="28"/>
          <w:szCs w:val="28"/>
          <w:lang w:eastAsia="en-US" w:bidi="en-US"/>
        </w:rPr>
      </w:pPr>
    </w:p>
    <w:p w14:paraId="6CF0D880" w14:textId="77777777" w:rsidR="000169AF" w:rsidRPr="000169AF" w:rsidRDefault="000169AF" w:rsidP="000169AF">
      <w:pPr>
        <w:rPr>
          <w:sz w:val="28"/>
          <w:szCs w:val="28"/>
          <w:lang w:eastAsia="en-US" w:bidi="en-US"/>
        </w:rPr>
      </w:pPr>
      <w:r w:rsidRPr="000169AF">
        <w:rPr>
          <w:sz w:val="28"/>
          <w:szCs w:val="28"/>
          <w:lang w:eastAsia="en-US" w:bidi="en-US"/>
        </w:rPr>
        <w:t>По                основам религиозных культур и светской этики</w:t>
      </w:r>
    </w:p>
    <w:p w14:paraId="6EAEAABF" w14:textId="77777777" w:rsidR="000169AF" w:rsidRPr="000169AF" w:rsidRDefault="000169AF" w:rsidP="000169AF">
      <w:pPr>
        <w:rPr>
          <w:sz w:val="28"/>
          <w:szCs w:val="28"/>
          <w:lang w:eastAsia="en-US" w:bidi="en-US"/>
        </w:rPr>
      </w:pPr>
      <w:r w:rsidRPr="000169AF">
        <w:rPr>
          <w:sz w:val="28"/>
          <w:szCs w:val="28"/>
          <w:lang w:eastAsia="en-US" w:bidi="en-US"/>
        </w:rPr>
        <w:t xml:space="preserve">                     модуль – основы православной культуры</w:t>
      </w:r>
    </w:p>
    <w:p w14:paraId="3DD95227" w14:textId="77777777" w:rsidR="000169AF" w:rsidRPr="000169AF" w:rsidRDefault="000169AF" w:rsidP="000169AF">
      <w:pPr>
        <w:rPr>
          <w:sz w:val="28"/>
          <w:szCs w:val="28"/>
          <w:lang w:eastAsia="en-US" w:bidi="en-US"/>
        </w:rPr>
      </w:pPr>
    </w:p>
    <w:p w14:paraId="55318A3E" w14:textId="77777777" w:rsidR="000169AF" w:rsidRPr="000169AF" w:rsidRDefault="000169AF" w:rsidP="000169AF">
      <w:pPr>
        <w:rPr>
          <w:sz w:val="28"/>
          <w:szCs w:val="28"/>
          <w:lang w:eastAsia="en-US" w:bidi="en-US"/>
        </w:rPr>
      </w:pPr>
    </w:p>
    <w:p w14:paraId="689151D3" w14:textId="77777777" w:rsidR="000169AF" w:rsidRPr="000169AF" w:rsidRDefault="000169AF" w:rsidP="000169AF">
      <w:pPr>
        <w:rPr>
          <w:sz w:val="28"/>
          <w:szCs w:val="28"/>
          <w:lang w:eastAsia="en-US" w:bidi="en-US"/>
        </w:rPr>
      </w:pPr>
      <w:r w:rsidRPr="000169AF">
        <w:rPr>
          <w:sz w:val="28"/>
          <w:szCs w:val="28"/>
          <w:lang w:eastAsia="en-US" w:bidi="en-US"/>
        </w:rPr>
        <w:t xml:space="preserve">Уровень образования (класс)     </w:t>
      </w:r>
      <w:r w:rsidRPr="000169AF">
        <w:rPr>
          <w:sz w:val="28"/>
          <w:szCs w:val="28"/>
          <w:u w:val="single"/>
          <w:lang w:eastAsia="en-US" w:bidi="en-US"/>
        </w:rPr>
        <w:t>начальное общее, 4 класс</w:t>
      </w:r>
    </w:p>
    <w:p w14:paraId="29FCFBAC" w14:textId="77777777" w:rsidR="000169AF" w:rsidRPr="000169AF" w:rsidRDefault="000169AF" w:rsidP="000169AF">
      <w:pPr>
        <w:rPr>
          <w:sz w:val="28"/>
          <w:szCs w:val="28"/>
          <w:lang w:eastAsia="en-US" w:bidi="en-US"/>
        </w:rPr>
      </w:pPr>
    </w:p>
    <w:p w14:paraId="694FBE2A" w14:textId="77777777" w:rsidR="000169AF" w:rsidRPr="000169AF" w:rsidRDefault="000169AF" w:rsidP="000169AF">
      <w:pPr>
        <w:rPr>
          <w:sz w:val="28"/>
          <w:szCs w:val="28"/>
          <w:lang w:eastAsia="en-US" w:bidi="en-US"/>
        </w:rPr>
      </w:pPr>
    </w:p>
    <w:p w14:paraId="333F3271" w14:textId="77777777" w:rsidR="000169AF" w:rsidRPr="000169AF" w:rsidRDefault="000169AF" w:rsidP="000169AF">
      <w:pPr>
        <w:rPr>
          <w:sz w:val="28"/>
          <w:szCs w:val="28"/>
          <w:u w:val="single"/>
          <w:lang w:eastAsia="en-US" w:bidi="en-US"/>
        </w:rPr>
      </w:pPr>
      <w:r w:rsidRPr="000169AF">
        <w:rPr>
          <w:sz w:val="28"/>
          <w:szCs w:val="28"/>
          <w:lang w:eastAsia="en-US" w:bidi="en-US"/>
        </w:rPr>
        <w:t xml:space="preserve">Количество часов  </w:t>
      </w:r>
      <w:r w:rsidRPr="000169AF">
        <w:rPr>
          <w:sz w:val="28"/>
          <w:szCs w:val="28"/>
          <w:u w:val="single"/>
          <w:lang w:eastAsia="en-US" w:bidi="en-US"/>
        </w:rPr>
        <w:t>34</w:t>
      </w:r>
    </w:p>
    <w:p w14:paraId="1A7EE315" w14:textId="77777777" w:rsidR="000169AF" w:rsidRPr="000169AF" w:rsidRDefault="000169AF" w:rsidP="000169AF">
      <w:pPr>
        <w:rPr>
          <w:sz w:val="28"/>
          <w:szCs w:val="28"/>
          <w:lang w:eastAsia="en-US" w:bidi="en-US"/>
        </w:rPr>
      </w:pPr>
    </w:p>
    <w:p w14:paraId="10DA61CA" w14:textId="77777777" w:rsidR="000169AF" w:rsidRPr="000169AF" w:rsidRDefault="000169AF" w:rsidP="000169AF">
      <w:pPr>
        <w:rPr>
          <w:sz w:val="28"/>
          <w:szCs w:val="28"/>
          <w:lang w:eastAsia="en-US" w:bidi="en-US"/>
        </w:rPr>
      </w:pPr>
    </w:p>
    <w:p w14:paraId="24E64EF6" w14:textId="77777777" w:rsidR="000169AF" w:rsidRPr="000169AF" w:rsidRDefault="000169AF" w:rsidP="000169AF">
      <w:pPr>
        <w:rPr>
          <w:sz w:val="28"/>
          <w:szCs w:val="28"/>
          <w:lang w:eastAsia="en-US" w:bidi="en-US"/>
        </w:rPr>
      </w:pPr>
      <w:r w:rsidRPr="000169AF">
        <w:rPr>
          <w:sz w:val="28"/>
          <w:szCs w:val="28"/>
          <w:lang w:eastAsia="en-US" w:bidi="en-US"/>
        </w:rPr>
        <w:t xml:space="preserve">Учитель  </w:t>
      </w:r>
      <w:r w:rsidRPr="000169AF">
        <w:rPr>
          <w:sz w:val="28"/>
          <w:szCs w:val="28"/>
          <w:u w:val="single"/>
          <w:lang w:eastAsia="en-US" w:bidi="en-US"/>
        </w:rPr>
        <w:t>Малашенко Ирина Григорьевна</w:t>
      </w:r>
    </w:p>
    <w:p w14:paraId="326FFF45" w14:textId="77777777" w:rsidR="000169AF" w:rsidRPr="000169AF" w:rsidRDefault="000169AF" w:rsidP="000169AF">
      <w:pPr>
        <w:rPr>
          <w:sz w:val="28"/>
          <w:szCs w:val="28"/>
          <w:lang w:eastAsia="en-US" w:bidi="en-US"/>
        </w:rPr>
      </w:pPr>
    </w:p>
    <w:p w14:paraId="0DA0D3FC" w14:textId="77777777" w:rsidR="000169AF" w:rsidRPr="000169AF" w:rsidRDefault="000169AF" w:rsidP="000169AF">
      <w:pPr>
        <w:rPr>
          <w:sz w:val="28"/>
          <w:szCs w:val="28"/>
          <w:lang w:eastAsia="en-US" w:bidi="en-US"/>
        </w:rPr>
      </w:pPr>
    </w:p>
    <w:p w14:paraId="6DF11CD2" w14:textId="77777777" w:rsidR="000169AF" w:rsidRPr="000169AF" w:rsidRDefault="000169AF" w:rsidP="000169AF">
      <w:pPr>
        <w:shd w:val="clear" w:color="auto" w:fill="FFFFFF"/>
        <w:jc w:val="both"/>
        <w:rPr>
          <w:color w:val="000000"/>
          <w:sz w:val="28"/>
          <w:szCs w:val="28"/>
          <w:lang w:eastAsia="en-US" w:bidi="en-US"/>
        </w:rPr>
      </w:pPr>
    </w:p>
    <w:p w14:paraId="55EB9FEB" w14:textId="77777777" w:rsidR="000169AF" w:rsidRPr="000169AF" w:rsidRDefault="000169AF" w:rsidP="000169AF">
      <w:pPr>
        <w:shd w:val="clear" w:color="auto" w:fill="FFFFFF"/>
        <w:jc w:val="both"/>
        <w:rPr>
          <w:color w:val="000000"/>
          <w:sz w:val="28"/>
          <w:szCs w:val="28"/>
          <w:lang w:eastAsia="en-US" w:bidi="en-US"/>
        </w:rPr>
      </w:pPr>
      <w:r w:rsidRPr="000169AF">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0169AF">
        <w:rPr>
          <w:iCs/>
          <w:sz w:val="28"/>
          <w:szCs w:val="28"/>
          <w:lang w:eastAsia="en-US" w:bidi="en-US"/>
        </w:rPr>
        <w:t>программы для начальной школы общеобразовательных учреждений «</w:t>
      </w:r>
      <w:r w:rsidRPr="000169AF">
        <w:rPr>
          <w:sz w:val="28"/>
          <w:szCs w:val="28"/>
          <w:lang w:eastAsia="en-US" w:bidi="en-US"/>
        </w:rPr>
        <w:t>Основы религиозных культур и светской этики</w:t>
      </w:r>
      <w:r w:rsidRPr="000169AF">
        <w:rPr>
          <w:iCs/>
          <w:sz w:val="28"/>
          <w:szCs w:val="28"/>
          <w:lang w:eastAsia="en-US" w:bidi="en-US"/>
        </w:rPr>
        <w:t xml:space="preserve">», автор А.Я.Данилюк, М., Просвещение, 2014 </w:t>
      </w:r>
    </w:p>
    <w:p w14:paraId="05783846" w14:textId="77777777" w:rsidR="000169AF" w:rsidRDefault="000169AF" w:rsidP="00BC78EA">
      <w:pPr>
        <w:jc w:val="both"/>
      </w:pPr>
    </w:p>
    <w:p w14:paraId="22308EBC" w14:textId="77777777" w:rsidR="000169AF" w:rsidRDefault="000169AF" w:rsidP="00BC78EA">
      <w:pPr>
        <w:jc w:val="both"/>
      </w:pPr>
    </w:p>
    <w:p w14:paraId="62F1DD09" w14:textId="77777777" w:rsidR="000169AF" w:rsidRDefault="000169AF" w:rsidP="00BC78EA">
      <w:pPr>
        <w:jc w:val="both"/>
      </w:pPr>
    </w:p>
    <w:p w14:paraId="771A92BE" w14:textId="77777777" w:rsidR="000169AF" w:rsidRDefault="000169AF" w:rsidP="00BC78EA">
      <w:pPr>
        <w:jc w:val="both"/>
      </w:pPr>
    </w:p>
    <w:p w14:paraId="34536E7E" w14:textId="77777777" w:rsidR="000169AF" w:rsidRDefault="000169AF" w:rsidP="00BC78EA">
      <w:pPr>
        <w:jc w:val="both"/>
      </w:pPr>
    </w:p>
    <w:p w14:paraId="7FBC7392" w14:textId="77777777" w:rsidR="000169AF" w:rsidRDefault="000169AF" w:rsidP="00BC78EA">
      <w:pPr>
        <w:jc w:val="both"/>
      </w:pPr>
    </w:p>
    <w:p w14:paraId="4EB301DA" w14:textId="77777777" w:rsidR="000169AF" w:rsidRDefault="000169AF" w:rsidP="00BC78EA">
      <w:pPr>
        <w:jc w:val="both"/>
      </w:pPr>
    </w:p>
    <w:p w14:paraId="6DA65A84" w14:textId="77777777" w:rsidR="000169AF" w:rsidRDefault="000169AF" w:rsidP="00BC78EA">
      <w:pPr>
        <w:jc w:val="both"/>
      </w:pPr>
    </w:p>
    <w:p w14:paraId="0B278191" w14:textId="290D797A" w:rsidR="00BC78EA" w:rsidRPr="00D914D1" w:rsidRDefault="00D914D1" w:rsidP="00BC78EA">
      <w:pPr>
        <w:jc w:val="both"/>
        <w:rPr>
          <w:sz w:val="28"/>
          <w:szCs w:val="28"/>
        </w:rPr>
      </w:pPr>
      <w:r>
        <w:lastRenderedPageBreak/>
        <w:t xml:space="preserve">   </w:t>
      </w:r>
      <w:r w:rsidR="00BC78EA" w:rsidRPr="00D914D1">
        <w:rPr>
          <w:sz w:val="28"/>
          <w:szCs w:val="28"/>
        </w:rPr>
        <w:t xml:space="preserve">Программа комплексного курса «Основы религиозной культуры и светской этики» составлена с учётом общих целей изучения курса, определённых федеральным государственным образовательным стандартом на основе программы общеобразовательных учреждений для 4 класса  «Основы религиозных культур и светской этики» авторы: А.Я. Данилюк, Т.В. Емельянова, О.Н. Марченко и др. М. Просвещение, 2014 год  и является компонентом  содержательного раздела  ООП НОО  МБОУ </w:t>
      </w:r>
      <w:r w:rsidR="000169AF" w:rsidRPr="00D914D1">
        <w:rPr>
          <w:sz w:val="28"/>
          <w:szCs w:val="28"/>
        </w:rPr>
        <w:t>СОШ № 42.</w:t>
      </w:r>
    </w:p>
    <w:p w14:paraId="7C37CE0F" w14:textId="77777777" w:rsidR="000169AF" w:rsidRPr="00D914D1" w:rsidRDefault="000169AF" w:rsidP="00BC78EA">
      <w:pPr>
        <w:jc w:val="both"/>
        <w:rPr>
          <w:rFonts w:eastAsia="Calibri"/>
          <w:b/>
          <w:sz w:val="28"/>
          <w:szCs w:val="28"/>
          <w:lang w:eastAsia="en-US"/>
        </w:rPr>
      </w:pPr>
    </w:p>
    <w:p w14:paraId="05A256B2" w14:textId="73681D45" w:rsidR="00BC78EA" w:rsidRPr="00D914D1" w:rsidRDefault="00BC78EA" w:rsidP="00BC78EA">
      <w:pPr>
        <w:jc w:val="both"/>
        <w:rPr>
          <w:rFonts w:eastAsia="Calibri"/>
          <w:sz w:val="28"/>
          <w:szCs w:val="28"/>
          <w:lang w:eastAsia="en-US"/>
        </w:rPr>
      </w:pPr>
      <w:r w:rsidRPr="00D914D1">
        <w:rPr>
          <w:rFonts w:eastAsia="Calibri"/>
          <w:b/>
          <w:sz w:val="28"/>
          <w:szCs w:val="28"/>
          <w:lang w:eastAsia="en-US"/>
        </w:rPr>
        <w:t>ОБЩАЯ ХАРАКТЕРИСТИКА УЧЕБНОГО КУРСА</w:t>
      </w:r>
    </w:p>
    <w:p w14:paraId="3FE494ED" w14:textId="77777777" w:rsidR="00BC78EA" w:rsidRPr="00D914D1" w:rsidRDefault="00BC78EA" w:rsidP="00BC78EA">
      <w:pPr>
        <w:spacing w:before="206"/>
        <w:jc w:val="both"/>
        <w:rPr>
          <w:bCs/>
          <w:sz w:val="28"/>
          <w:szCs w:val="28"/>
        </w:rPr>
      </w:pPr>
      <w:r w:rsidRPr="00D914D1">
        <w:rPr>
          <w:sz w:val="28"/>
          <w:szCs w:val="28"/>
        </w:rPr>
        <w:t xml:space="preserve">          Сущность духовно-нравственного воспитания учащихся рассматривается как формирование и развитие у них уважительного отношения к людям, природе, Родине, к своему и другим народам, к их истории, культуре, духовным  традициям. Предмет</w:t>
      </w:r>
      <w:r w:rsidRPr="00D914D1">
        <w:rPr>
          <w:b/>
          <w:sz w:val="28"/>
          <w:szCs w:val="28"/>
        </w:rPr>
        <w:t xml:space="preserve"> </w:t>
      </w:r>
      <w:r w:rsidRPr="00D914D1">
        <w:rPr>
          <w:bCs/>
          <w:sz w:val="28"/>
          <w:szCs w:val="28"/>
        </w:rPr>
        <w:t>«Основы религиозных культур и светской этики»  способствует формированию у младших школьников поликультурной компетентности, которая понимается как интегративное качество личности ребенка, приобретаемое в результате освоения учащимися поликультурных знаний, развития познавательных интересов, потребностей, мотивов, ценностей, приобретения опыта, социальных норм и правил поведения, необходимых для повседневной жизни и деятельности в современном обществе, реализующееся в способности выстраивать позитивное  взаимодействие с представителями разных культур, национальностей, верований, социальных групп. Такие планируемые результаты освоения комплексного предмета ОРКСЭ обозначены в ФГОС НОО.</w:t>
      </w:r>
    </w:p>
    <w:p w14:paraId="3F320CA8" w14:textId="77777777" w:rsidR="00BC78EA" w:rsidRPr="00D914D1" w:rsidRDefault="00BC78EA" w:rsidP="00BC78EA">
      <w:pPr>
        <w:jc w:val="both"/>
        <w:rPr>
          <w:b/>
          <w:i/>
          <w:sz w:val="28"/>
          <w:szCs w:val="28"/>
        </w:rPr>
      </w:pPr>
      <w:r w:rsidRPr="00D914D1">
        <w:rPr>
          <w:b/>
          <w:i/>
          <w:sz w:val="28"/>
          <w:szCs w:val="28"/>
        </w:rPr>
        <w:t>Предмет имеет культурологическую направленность,  которая способствует развитию представлений и нравственных ценностях религиозных и светских традиций народов России.</w:t>
      </w:r>
    </w:p>
    <w:p w14:paraId="7E1C6A96" w14:textId="77777777" w:rsidR="00BC78EA" w:rsidRPr="00D914D1" w:rsidRDefault="00BC78EA" w:rsidP="00BC78EA">
      <w:pPr>
        <w:jc w:val="both"/>
        <w:rPr>
          <w:sz w:val="28"/>
          <w:szCs w:val="28"/>
        </w:rPr>
      </w:pPr>
      <w:r w:rsidRPr="00D914D1">
        <w:rPr>
          <w:sz w:val="28"/>
          <w:szCs w:val="28"/>
        </w:rPr>
        <w:t>Коммуникативный подход к преподаванию предмета предполагает организацию коммуникативной деятельности учащихся, требующих от них умений выслушивать позицию партнера по деятельности, принимать ее, согласовывать усилия для достижения цели, находить адекватные вербальные средства передачи информации и рефлексии.</w:t>
      </w:r>
    </w:p>
    <w:p w14:paraId="2331E95D" w14:textId="77777777" w:rsidR="00BC78EA" w:rsidRPr="00D914D1" w:rsidRDefault="00BC78EA" w:rsidP="00BC78EA">
      <w:pPr>
        <w:jc w:val="both"/>
        <w:rPr>
          <w:sz w:val="28"/>
          <w:szCs w:val="28"/>
        </w:rPr>
      </w:pPr>
      <w:r w:rsidRPr="00D914D1">
        <w:rPr>
          <w:sz w:val="28"/>
          <w:szCs w:val="28"/>
        </w:rPr>
        <w:t xml:space="preserve">Деятельностный подход, основывающийся на принципе диалогичности, осуществляется в процессе активного взаимодействия  учащихся, сотрудничества , обмена информацией, обсуждения разных точек зрения. </w:t>
      </w:r>
    </w:p>
    <w:p w14:paraId="4CD26BC7" w14:textId="77777777" w:rsidR="00BC78EA" w:rsidRPr="00D914D1" w:rsidRDefault="00BC78EA" w:rsidP="00BC78EA">
      <w:pPr>
        <w:jc w:val="both"/>
        <w:rPr>
          <w:sz w:val="28"/>
          <w:szCs w:val="28"/>
        </w:rPr>
      </w:pPr>
      <w:r w:rsidRPr="00D914D1">
        <w:rPr>
          <w:sz w:val="28"/>
          <w:szCs w:val="28"/>
        </w:rPr>
        <w:t xml:space="preserve">Образовательный процесс в рамках выбранного модуля и сопутствующей ему системы </w:t>
      </w:r>
      <w:r w:rsidRPr="00D914D1">
        <w:rPr>
          <w:b/>
          <w:sz w:val="28"/>
          <w:szCs w:val="28"/>
        </w:rPr>
        <w:t xml:space="preserve">межпредметных </w:t>
      </w:r>
      <w:r w:rsidRPr="00D914D1">
        <w:rPr>
          <w:sz w:val="28"/>
          <w:szCs w:val="28"/>
        </w:rPr>
        <w:t>связей формирует у школьников начальное представление о духовных традициях посредством:</w:t>
      </w:r>
    </w:p>
    <w:p w14:paraId="3F7D86B6" w14:textId="77777777" w:rsidR="00BC78EA" w:rsidRPr="00D914D1" w:rsidRDefault="00BC78EA" w:rsidP="00BC78EA">
      <w:pPr>
        <w:jc w:val="both"/>
        <w:rPr>
          <w:i/>
          <w:sz w:val="28"/>
          <w:szCs w:val="28"/>
        </w:rPr>
      </w:pPr>
      <w:r w:rsidRPr="00D914D1">
        <w:rPr>
          <w:sz w:val="28"/>
          <w:szCs w:val="28"/>
        </w:rPr>
        <w:t xml:space="preserve">- </w:t>
      </w:r>
      <w:r w:rsidRPr="00D914D1">
        <w:rPr>
          <w:i/>
          <w:sz w:val="28"/>
          <w:szCs w:val="28"/>
        </w:rPr>
        <w:t>ориентации содержания всех модулей учебного предмета на общую педагогическую цель – воспитание нравственного, творческого, ответственного гражданина России;</w:t>
      </w:r>
    </w:p>
    <w:p w14:paraId="4DA5D0A7" w14:textId="77777777" w:rsidR="00BC78EA" w:rsidRPr="00D914D1" w:rsidRDefault="00BC78EA" w:rsidP="00BC78EA">
      <w:pPr>
        <w:jc w:val="both"/>
        <w:rPr>
          <w:i/>
          <w:sz w:val="28"/>
          <w:szCs w:val="28"/>
        </w:rPr>
      </w:pPr>
      <w:r w:rsidRPr="00D914D1">
        <w:rPr>
          <w:i/>
          <w:sz w:val="28"/>
          <w:szCs w:val="28"/>
        </w:rPr>
        <w:t>-педагогического согласования системы базовых ценностей лежащих в основе содержания всех модулей учебного предмета;</w:t>
      </w:r>
    </w:p>
    <w:p w14:paraId="6D427D04" w14:textId="77777777" w:rsidR="00BC78EA" w:rsidRPr="00D914D1" w:rsidRDefault="00BC78EA" w:rsidP="00BC78EA">
      <w:pPr>
        <w:jc w:val="both"/>
        <w:rPr>
          <w:i/>
          <w:sz w:val="28"/>
          <w:szCs w:val="28"/>
        </w:rPr>
      </w:pPr>
      <w:r w:rsidRPr="00D914D1">
        <w:rPr>
          <w:i/>
          <w:sz w:val="28"/>
          <w:szCs w:val="28"/>
        </w:rPr>
        <w:lastRenderedPageBreak/>
        <w:t>-системы связей, устанавливаемых между модулями учебного предмета, а также между ними  и другими учебными предметами (окружающий мир, литературное чтение, и др.)</w:t>
      </w:r>
    </w:p>
    <w:p w14:paraId="2AC3074D" w14:textId="77777777" w:rsidR="00BC78EA" w:rsidRPr="00D914D1" w:rsidRDefault="00BC78EA" w:rsidP="00BC78EA">
      <w:pPr>
        <w:jc w:val="both"/>
        <w:rPr>
          <w:i/>
          <w:sz w:val="28"/>
          <w:szCs w:val="28"/>
        </w:rPr>
      </w:pPr>
      <w:r w:rsidRPr="00D914D1">
        <w:rPr>
          <w:i/>
          <w:sz w:val="28"/>
          <w:szCs w:val="28"/>
        </w:rPr>
        <w:t>-единых требований к планируемым результатам освоения содержания учебного предмета ОРКСЭ</w:t>
      </w:r>
      <w:r w:rsidRPr="00D914D1">
        <w:rPr>
          <w:sz w:val="28"/>
          <w:szCs w:val="28"/>
        </w:rPr>
        <w:t xml:space="preserve">. </w:t>
      </w:r>
    </w:p>
    <w:p w14:paraId="16FBF0C3" w14:textId="77777777" w:rsidR="00BC78EA" w:rsidRPr="00D914D1" w:rsidRDefault="00BC78EA" w:rsidP="00BC78EA">
      <w:pPr>
        <w:jc w:val="both"/>
        <w:rPr>
          <w:sz w:val="28"/>
          <w:szCs w:val="28"/>
        </w:rPr>
      </w:pPr>
      <w:r w:rsidRPr="00D914D1">
        <w:rPr>
          <w:b/>
          <w:sz w:val="28"/>
          <w:szCs w:val="28"/>
        </w:rPr>
        <w:t>Цель комплексного учебного курса</w:t>
      </w:r>
      <w:r w:rsidRPr="00D914D1">
        <w:rPr>
          <w:sz w:val="28"/>
          <w:szCs w:val="28"/>
        </w:rPr>
        <w:t xml:space="preserve">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14:paraId="5A502FDF" w14:textId="77777777" w:rsidR="00BC78EA" w:rsidRPr="00D914D1" w:rsidRDefault="00BC78EA" w:rsidP="00BC78EA">
      <w:pPr>
        <w:jc w:val="both"/>
        <w:rPr>
          <w:b/>
          <w:sz w:val="28"/>
          <w:szCs w:val="28"/>
        </w:rPr>
      </w:pPr>
      <w:r w:rsidRPr="00D914D1">
        <w:rPr>
          <w:b/>
          <w:sz w:val="28"/>
          <w:szCs w:val="28"/>
        </w:rPr>
        <w:t>МЕСТО  ПРЕДМЕТА В УЧЕБНОМ ПЛАНЕ</w:t>
      </w:r>
    </w:p>
    <w:p w14:paraId="51495F58" w14:textId="77777777" w:rsidR="00BC78EA" w:rsidRPr="00D914D1" w:rsidRDefault="00BC78EA" w:rsidP="00BC78EA">
      <w:pPr>
        <w:jc w:val="both"/>
        <w:rPr>
          <w:sz w:val="28"/>
          <w:szCs w:val="28"/>
        </w:rPr>
      </w:pPr>
      <w:r w:rsidRPr="00D914D1">
        <w:rPr>
          <w:sz w:val="28"/>
          <w:szCs w:val="28"/>
        </w:rPr>
        <w:t>Предмет ОРКСЭ изучается в 4 классе один час в неделю, в объеме 34 часа в год.</w:t>
      </w:r>
    </w:p>
    <w:p w14:paraId="06DB8AF0" w14:textId="77777777" w:rsidR="00BC78EA" w:rsidRPr="00D914D1" w:rsidRDefault="00BC78EA" w:rsidP="00BC78EA">
      <w:pPr>
        <w:jc w:val="both"/>
        <w:rPr>
          <w:sz w:val="28"/>
          <w:szCs w:val="28"/>
        </w:rPr>
      </w:pPr>
      <w:r w:rsidRPr="00D914D1">
        <w:rPr>
          <w:sz w:val="28"/>
          <w:szCs w:val="28"/>
        </w:rPr>
        <w:t xml:space="preserve">    Предмет </w:t>
      </w:r>
      <w:r w:rsidRPr="00D914D1">
        <w:rPr>
          <w:bCs/>
          <w:sz w:val="28"/>
          <w:szCs w:val="28"/>
        </w:rPr>
        <w:t xml:space="preserve">«Основы религиозных культур и светской этики»  </w:t>
      </w:r>
      <w:r w:rsidRPr="00D914D1">
        <w:rPr>
          <w:sz w:val="28"/>
          <w:szCs w:val="28"/>
        </w:rPr>
        <w:t>Учебный курс имеет комплексный характер и включает 6 мо</w:t>
      </w:r>
      <w:r w:rsidRPr="00D914D1">
        <w:rPr>
          <w:sz w:val="28"/>
          <w:szCs w:val="28"/>
        </w:rPr>
        <w:softHyphen/>
        <w:t xml:space="preserve">дулей: «Основы православной культуры», «Основы исламской культуры», «Основы буддийской культуры», «Основы иудейской культуры», «Основы светской этики». Предмет является обязательным для изучения. </w:t>
      </w:r>
    </w:p>
    <w:p w14:paraId="2F6DD61B" w14:textId="77777777" w:rsidR="00BC78EA" w:rsidRPr="00D914D1" w:rsidRDefault="00BC78EA" w:rsidP="00BC78EA">
      <w:pPr>
        <w:jc w:val="both"/>
        <w:rPr>
          <w:sz w:val="28"/>
          <w:szCs w:val="28"/>
        </w:rPr>
      </w:pPr>
      <w:r w:rsidRPr="00D914D1">
        <w:rPr>
          <w:sz w:val="28"/>
          <w:szCs w:val="28"/>
        </w:rPr>
        <w:t>Предмет служит важным связующим звеном между двумя предметами: «Окружающий мир» (дополняет обществоведческие аспекты курса) и предметом «История».</w:t>
      </w:r>
    </w:p>
    <w:p w14:paraId="23BB9723" w14:textId="77777777" w:rsidR="00BC78EA" w:rsidRPr="00D914D1" w:rsidRDefault="00BC78EA" w:rsidP="00BC78EA">
      <w:pPr>
        <w:jc w:val="both"/>
        <w:rPr>
          <w:sz w:val="28"/>
          <w:szCs w:val="28"/>
        </w:rPr>
      </w:pPr>
      <w:r w:rsidRPr="00D914D1">
        <w:rPr>
          <w:sz w:val="28"/>
          <w:szCs w:val="28"/>
        </w:rPr>
        <w:t>Образовательная организация на основе определения образовательных потребностей учащихся и их родителей (законных представителей), а также собственных возможностей организации образовательного процесса определяет перечень модулей учебного предмета. Выбор модуля родителями (законными представителями) учащихся является приоритетным для организации обучения ребенка.</w:t>
      </w:r>
    </w:p>
    <w:p w14:paraId="6EA1DE92" w14:textId="77777777" w:rsidR="00BC78EA" w:rsidRPr="00D914D1" w:rsidRDefault="00BC78EA" w:rsidP="00BC78EA">
      <w:pPr>
        <w:jc w:val="both"/>
        <w:rPr>
          <w:sz w:val="28"/>
          <w:szCs w:val="28"/>
        </w:rPr>
      </w:pPr>
      <w:r w:rsidRPr="00D914D1">
        <w:rPr>
          <w:sz w:val="28"/>
          <w:szCs w:val="28"/>
        </w:rPr>
        <w:t>Изучается модуль в объеме 34 часов  (1 час в неделю) в 4 классе. 1-й и 31-34-й уроки модуля проводятся вместе с учащимися, которые изучают разные модули предмета ОРКСЭ.</w:t>
      </w:r>
    </w:p>
    <w:p w14:paraId="52E48478" w14:textId="77777777" w:rsidR="00BC78EA" w:rsidRPr="00D914D1" w:rsidRDefault="00BC78EA" w:rsidP="00BC78EA">
      <w:pPr>
        <w:jc w:val="both"/>
        <w:rPr>
          <w:sz w:val="28"/>
          <w:szCs w:val="28"/>
        </w:rPr>
      </w:pPr>
      <w:r w:rsidRPr="00D914D1">
        <w:rPr>
          <w:b/>
          <w:sz w:val="28"/>
          <w:szCs w:val="28"/>
        </w:rPr>
        <w:t>ЦЕННОСТНЫЕ ОРИЕНТИРЫ</w:t>
      </w:r>
    </w:p>
    <w:p w14:paraId="23BACC22" w14:textId="77777777" w:rsidR="00BC78EA" w:rsidRPr="00D914D1" w:rsidRDefault="00BC78EA" w:rsidP="00BC78EA">
      <w:pPr>
        <w:rPr>
          <w:b/>
          <w:sz w:val="28"/>
          <w:szCs w:val="28"/>
        </w:rPr>
      </w:pPr>
      <w:r w:rsidRPr="00D914D1">
        <w:rPr>
          <w:b/>
          <w:sz w:val="28"/>
          <w:szCs w:val="28"/>
        </w:rPr>
        <w:t>СОДЕРЖАНИЯ УЧЕБНОГО ПРЕДМЕТА</w:t>
      </w:r>
    </w:p>
    <w:p w14:paraId="5035F457" w14:textId="77777777" w:rsidR="00BC78EA" w:rsidRPr="00D914D1" w:rsidRDefault="00BC78EA" w:rsidP="00BC78EA">
      <w:pPr>
        <w:jc w:val="both"/>
        <w:rPr>
          <w:sz w:val="28"/>
          <w:szCs w:val="28"/>
        </w:rPr>
      </w:pPr>
      <w:r w:rsidRPr="00D914D1">
        <w:rPr>
          <w:sz w:val="28"/>
          <w:szCs w:val="28"/>
        </w:rPr>
        <w:t>В результате изучения одного из учебных модулей учащиеся научатся осознавать религиозную культуру как явление культуры народов России, у школьников будет формироваться позитивное отношение к традициям, обычаям, достижениям науки и произведениям искусства. Знакомство с религиозной культурой станет для учеников основой для размышления  над морально-этическими нормами различных религий и будет способствовать:</w:t>
      </w:r>
    </w:p>
    <w:p w14:paraId="40EB8C17" w14:textId="77777777" w:rsidR="00BC78EA" w:rsidRPr="00D914D1" w:rsidRDefault="00BC78EA" w:rsidP="00C4223A">
      <w:pPr>
        <w:numPr>
          <w:ilvl w:val="0"/>
          <w:numId w:val="106"/>
        </w:numPr>
        <w:jc w:val="both"/>
        <w:rPr>
          <w:sz w:val="28"/>
          <w:szCs w:val="28"/>
        </w:rPr>
      </w:pPr>
      <w:r w:rsidRPr="00D914D1">
        <w:rPr>
          <w:sz w:val="28"/>
          <w:szCs w:val="28"/>
        </w:rPr>
        <w:t>их нравственному самосовершенствованию, духовному саморазвитию;</w:t>
      </w:r>
    </w:p>
    <w:p w14:paraId="276A2A12" w14:textId="77777777" w:rsidR="00BC78EA" w:rsidRPr="00D914D1" w:rsidRDefault="00BC78EA" w:rsidP="00C4223A">
      <w:pPr>
        <w:numPr>
          <w:ilvl w:val="0"/>
          <w:numId w:val="106"/>
        </w:numPr>
        <w:jc w:val="both"/>
        <w:rPr>
          <w:sz w:val="28"/>
          <w:szCs w:val="28"/>
        </w:rPr>
      </w:pPr>
      <w:r w:rsidRPr="00D914D1">
        <w:rPr>
          <w:sz w:val="28"/>
          <w:szCs w:val="28"/>
        </w:rPr>
        <w:t>пониманию ими значения нравственности, веры и религии в жизни человека и общества;</w:t>
      </w:r>
    </w:p>
    <w:p w14:paraId="2EDCB49B" w14:textId="77777777" w:rsidR="00BC78EA" w:rsidRPr="00D914D1" w:rsidRDefault="00BC78EA" w:rsidP="00C4223A">
      <w:pPr>
        <w:numPr>
          <w:ilvl w:val="0"/>
          <w:numId w:val="106"/>
        </w:numPr>
        <w:jc w:val="both"/>
        <w:rPr>
          <w:sz w:val="28"/>
          <w:szCs w:val="28"/>
        </w:rPr>
      </w:pPr>
      <w:r w:rsidRPr="00D914D1">
        <w:rPr>
          <w:sz w:val="28"/>
          <w:szCs w:val="28"/>
        </w:rPr>
        <w:t>становлению их внутренней установки поступать согласно своей совести;</w:t>
      </w:r>
    </w:p>
    <w:p w14:paraId="64095D65" w14:textId="77777777" w:rsidR="00BC78EA" w:rsidRPr="00D914D1" w:rsidRDefault="00BC78EA" w:rsidP="00C4223A">
      <w:pPr>
        <w:numPr>
          <w:ilvl w:val="0"/>
          <w:numId w:val="106"/>
        </w:numPr>
        <w:jc w:val="both"/>
        <w:rPr>
          <w:sz w:val="28"/>
          <w:szCs w:val="28"/>
        </w:rPr>
      </w:pPr>
      <w:r w:rsidRPr="00D914D1">
        <w:rPr>
          <w:sz w:val="28"/>
          <w:szCs w:val="28"/>
        </w:rPr>
        <w:t>осознанию ценности человеческой жизни;</w:t>
      </w:r>
    </w:p>
    <w:p w14:paraId="5650E9A5" w14:textId="77777777" w:rsidR="00BC78EA" w:rsidRPr="00D914D1" w:rsidRDefault="00BC78EA" w:rsidP="00C4223A">
      <w:pPr>
        <w:numPr>
          <w:ilvl w:val="0"/>
          <w:numId w:val="106"/>
        </w:numPr>
        <w:jc w:val="both"/>
        <w:rPr>
          <w:sz w:val="28"/>
          <w:szCs w:val="28"/>
        </w:rPr>
      </w:pPr>
      <w:r w:rsidRPr="00D914D1">
        <w:rPr>
          <w:sz w:val="28"/>
          <w:szCs w:val="28"/>
        </w:rPr>
        <w:lastRenderedPageBreak/>
        <w:t>развитию коммуникативных качеств.</w:t>
      </w:r>
    </w:p>
    <w:p w14:paraId="792045BD" w14:textId="77777777" w:rsidR="00BC78EA" w:rsidRPr="00D914D1" w:rsidRDefault="00BC78EA" w:rsidP="00BC78EA">
      <w:pPr>
        <w:jc w:val="both"/>
        <w:rPr>
          <w:sz w:val="28"/>
          <w:szCs w:val="28"/>
        </w:rPr>
      </w:pPr>
      <w:r w:rsidRPr="00D914D1">
        <w:rPr>
          <w:sz w:val="28"/>
          <w:szCs w:val="28"/>
        </w:rPr>
        <w:t>Младшие школьники сформируют потребность в чтении книг культурологического характера, получат возможность воспринимать архитектурные сооружения, как особый вид искусства. Содержание учебного модуля сформирует у ребенка нравственность, основанную на свободе совести и вероисповедания, духовных традициях народов России.</w:t>
      </w:r>
    </w:p>
    <w:p w14:paraId="66206BF4" w14:textId="77777777" w:rsidR="00BC78EA" w:rsidRPr="00D914D1" w:rsidRDefault="00BC78EA" w:rsidP="00BC78EA">
      <w:pPr>
        <w:jc w:val="both"/>
        <w:rPr>
          <w:b/>
          <w:sz w:val="28"/>
          <w:szCs w:val="28"/>
        </w:rPr>
      </w:pPr>
    </w:p>
    <w:p w14:paraId="04DA5912" w14:textId="77777777" w:rsidR="00BC78EA" w:rsidRPr="00D914D1" w:rsidRDefault="00BC78EA" w:rsidP="00BC78EA">
      <w:pPr>
        <w:jc w:val="both"/>
        <w:rPr>
          <w:sz w:val="28"/>
          <w:szCs w:val="28"/>
        </w:rPr>
      </w:pPr>
      <w:r w:rsidRPr="00D914D1">
        <w:rPr>
          <w:b/>
          <w:sz w:val="28"/>
          <w:szCs w:val="28"/>
        </w:rPr>
        <w:t>ЛИЧНОСТНЫЕ, МЕТАПРЕДМЕТНЫЕ И ПРЕДМЕТНЫЕ РЕЗУЛЬТАТЫ ОСВОЕНИЯ УЧЕБНОГО ПРЕДМЕТА</w:t>
      </w:r>
      <w:r w:rsidRPr="00D914D1">
        <w:rPr>
          <w:sz w:val="28"/>
          <w:szCs w:val="28"/>
        </w:rPr>
        <w:t xml:space="preserve"> </w:t>
      </w:r>
    </w:p>
    <w:p w14:paraId="4797AA75" w14:textId="77777777" w:rsidR="00BC78EA" w:rsidRPr="00D914D1" w:rsidRDefault="00BC78EA" w:rsidP="00BC78EA">
      <w:pPr>
        <w:jc w:val="both"/>
        <w:rPr>
          <w:sz w:val="28"/>
          <w:szCs w:val="28"/>
        </w:rPr>
      </w:pPr>
      <w:r w:rsidRPr="00D914D1">
        <w:rPr>
          <w:sz w:val="28"/>
          <w:szCs w:val="28"/>
        </w:rPr>
        <w:t>В соответствие с требованиями к результатам освоения основной образовательной программы начального общего и основного общего образования и положениями Концепции духовно-нравственного развития и воспитания личности гражданина России преподавание предмета «Основы религиозных культур и светской этики» направлено на достижение обучающимися комплекса личностных, метапредметных и предметных результатов.</w:t>
      </w:r>
    </w:p>
    <w:p w14:paraId="207316B5" w14:textId="77777777" w:rsidR="00BC78EA" w:rsidRPr="00D914D1" w:rsidRDefault="00BC78EA" w:rsidP="00BC78EA">
      <w:pPr>
        <w:jc w:val="both"/>
        <w:rPr>
          <w:sz w:val="28"/>
          <w:szCs w:val="28"/>
        </w:rPr>
      </w:pPr>
      <w:r w:rsidRPr="00D914D1">
        <w:rPr>
          <w:sz w:val="28"/>
          <w:szCs w:val="28"/>
        </w:rPr>
        <w:t xml:space="preserve">Воспитательные результаты деятельности школьников распределяются по трем уровням: </w:t>
      </w:r>
    </w:p>
    <w:p w14:paraId="7A3AED2D" w14:textId="77777777" w:rsidR="00BC78EA" w:rsidRPr="00D914D1" w:rsidRDefault="00BC78EA" w:rsidP="00C4223A">
      <w:pPr>
        <w:numPr>
          <w:ilvl w:val="0"/>
          <w:numId w:val="109"/>
        </w:numPr>
        <w:jc w:val="both"/>
        <w:rPr>
          <w:rFonts w:eastAsia="Calibri"/>
          <w:sz w:val="28"/>
          <w:szCs w:val="28"/>
          <w:lang w:eastAsia="en-US"/>
        </w:rPr>
      </w:pPr>
      <w:r w:rsidRPr="00D914D1">
        <w:rPr>
          <w:rFonts w:eastAsia="Calibri"/>
          <w:sz w:val="28"/>
          <w:szCs w:val="28"/>
          <w:lang w:eastAsia="en-US"/>
        </w:rPr>
        <w:t>первый уровень – приобретение школьником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14:paraId="41A9C5DE" w14:textId="77777777" w:rsidR="00BC78EA" w:rsidRPr="00D914D1" w:rsidRDefault="00BC78EA" w:rsidP="00C4223A">
      <w:pPr>
        <w:numPr>
          <w:ilvl w:val="0"/>
          <w:numId w:val="109"/>
        </w:numPr>
        <w:jc w:val="both"/>
        <w:rPr>
          <w:rFonts w:eastAsia="Calibri"/>
          <w:sz w:val="28"/>
          <w:szCs w:val="28"/>
          <w:lang w:eastAsia="en-US"/>
        </w:rPr>
      </w:pPr>
      <w:r w:rsidRPr="00D914D1">
        <w:rPr>
          <w:rFonts w:eastAsia="Calibri"/>
          <w:sz w:val="28"/>
          <w:szCs w:val="28"/>
          <w:lang w:eastAsia="en-US"/>
        </w:rPr>
        <w:t>второй уровень – получение школьником опыта переживания и позитивного отношения к базовым ценностям общества (человек, семья, Отечество, природа, мир, знание, труд, культура), ценностного отношения к социальной реальности в целом;</w:t>
      </w:r>
    </w:p>
    <w:p w14:paraId="2918AC7E" w14:textId="77777777" w:rsidR="00BC78EA" w:rsidRPr="00D914D1" w:rsidRDefault="00BC78EA" w:rsidP="00C4223A">
      <w:pPr>
        <w:numPr>
          <w:ilvl w:val="0"/>
          <w:numId w:val="109"/>
        </w:numPr>
        <w:jc w:val="both"/>
        <w:rPr>
          <w:rFonts w:eastAsia="Calibri"/>
          <w:sz w:val="28"/>
          <w:szCs w:val="28"/>
          <w:lang w:eastAsia="en-US"/>
        </w:rPr>
      </w:pPr>
      <w:r w:rsidRPr="00D914D1">
        <w:rPr>
          <w:rFonts w:eastAsia="Calibri"/>
          <w:sz w:val="28"/>
          <w:szCs w:val="28"/>
          <w:lang w:eastAsia="en-US"/>
        </w:rPr>
        <w:t xml:space="preserve">третий уровень – получение школьником опыта самостоятельного общественного действия. </w:t>
      </w:r>
    </w:p>
    <w:p w14:paraId="329E2542" w14:textId="77777777" w:rsidR="00BC78EA" w:rsidRPr="00D914D1" w:rsidRDefault="00BC78EA" w:rsidP="00BC78EA">
      <w:pPr>
        <w:jc w:val="both"/>
        <w:rPr>
          <w:sz w:val="28"/>
          <w:szCs w:val="28"/>
        </w:rPr>
      </w:pPr>
      <w:r w:rsidRPr="00D914D1">
        <w:rPr>
          <w:sz w:val="28"/>
          <w:szCs w:val="28"/>
        </w:rPr>
        <w:t>Достижение трех уровней воспитательных результатов способствует формированию у школьников коммуникативной, этической, социальной, гражданской компетентностей и социо-культурной идентичности в ее национально-государственном, этическом, религиозном, гендерном и др. аспектах.</w:t>
      </w:r>
    </w:p>
    <w:p w14:paraId="78081364" w14:textId="77777777" w:rsidR="00BC78EA" w:rsidRPr="00D914D1" w:rsidRDefault="00BC78EA" w:rsidP="00BC78EA">
      <w:pPr>
        <w:jc w:val="both"/>
        <w:rPr>
          <w:b/>
          <w:sz w:val="28"/>
          <w:szCs w:val="28"/>
        </w:rPr>
      </w:pPr>
    </w:p>
    <w:p w14:paraId="68DCC8EE" w14:textId="77777777" w:rsidR="00BC78EA" w:rsidRPr="00D914D1" w:rsidRDefault="00BC78EA" w:rsidP="00BC78EA">
      <w:pPr>
        <w:jc w:val="both"/>
        <w:rPr>
          <w:b/>
          <w:i/>
          <w:iCs/>
          <w:sz w:val="28"/>
          <w:szCs w:val="28"/>
        </w:rPr>
      </w:pPr>
    </w:p>
    <w:p w14:paraId="791537FC" w14:textId="77777777" w:rsidR="00BC78EA" w:rsidRPr="00D914D1" w:rsidRDefault="00BC78EA" w:rsidP="00BC78EA">
      <w:pPr>
        <w:jc w:val="both"/>
        <w:rPr>
          <w:i/>
          <w:iCs/>
          <w:sz w:val="28"/>
          <w:szCs w:val="28"/>
        </w:rPr>
      </w:pPr>
      <w:r w:rsidRPr="00D914D1">
        <w:rPr>
          <w:b/>
          <w:i/>
          <w:iCs/>
          <w:sz w:val="28"/>
          <w:szCs w:val="28"/>
        </w:rPr>
        <w:t>Требования  к личностным результатам</w:t>
      </w:r>
      <w:r w:rsidRPr="00D914D1">
        <w:rPr>
          <w:i/>
          <w:iCs/>
          <w:sz w:val="28"/>
          <w:szCs w:val="28"/>
        </w:rPr>
        <w:t>:</w:t>
      </w:r>
    </w:p>
    <w:p w14:paraId="3E11C378" w14:textId="77777777" w:rsidR="00BC78EA" w:rsidRPr="00D914D1" w:rsidRDefault="00BC78EA" w:rsidP="00BC78EA">
      <w:pPr>
        <w:jc w:val="both"/>
        <w:rPr>
          <w:sz w:val="28"/>
          <w:szCs w:val="28"/>
        </w:rPr>
      </w:pPr>
      <w:r w:rsidRPr="00D914D1">
        <w:rPr>
          <w:sz w:val="28"/>
          <w:szCs w:val="28"/>
        </w:rPr>
        <w:t>— формирование основ российской гражданской идентичности, чувства гордости за свою Родину;</w:t>
      </w:r>
    </w:p>
    <w:p w14:paraId="4A84B56D" w14:textId="77777777" w:rsidR="00BC78EA" w:rsidRPr="00D914D1" w:rsidRDefault="00BC78EA" w:rsidP="00BC78EA">
      <w:pPr>
        <w:jc w:val="both"/>
        <w:rPr>
          <w:sz w:val="28"/>
          <w:szCs w:val="28"/>
        </w:rPr>
      </w:pPr>
      <w:r w:rsidRPr="00D914D1">
        <w:rPr>
          <w:sz w:val="28"/>
          <w:szCs w:val="28"/>
        </w:rPr>
        <w:t>— формирование образа мира как единого и целостного при  разнообразии культур, национальностей, религий, воспитание до</w:t>
      </w:r>
      <w:r w:rsidRPr="00D914D1">
        <w:rPr>
          <w:sz w:val="28"/>
          <w:szCs w:val="28"/>
        </w:rPr>
        <w:softHyphen/>
        <w:t xml:space="preserve">ения к истории и культуре всех народов; </w:t>
      </w:r>
    </w:p>
    <w:p w14:paraId="6030E07A" w14:textId="77777777" w:rsidR="00BC78EA" w:rsidRPr="00D914D1" w:rsidRDefault="00BC78EA" w:rsidP="00BC78EA">
      <w:pPr>
        <w:jc w:val="both"/>
        <w:rPr>
          <w:sz w:val="28"/>
          <w:szCs w:val="28"/>
        </w:rPr>
      </w:pPr>
      <w:r w:rsidRPr="00D914D1">
        <w:rPr>
          <w:sz w:val="28"/>
          <w:szCs w:val="28"/>
        </w:rPr>
        <w:t xml:space="preserve">— развитие самостоятельности и личной ответственности за </w:t>
      </w:r>
      <w:r w:rsidRPr="00D914D1">
        <w:rPr>
          <w:iCs/>
          <w:sz w:val="28"/>
          <w:szCs w:val="28"/>
        </w:rPr>
        <w:t>свои поступки</w:t>
      </w:r>
      <w:r w:rsidRPr="00D914D1">
        <w:rPr>
          <w:i/>
          <w:iCs/>
          <w:sz w:val="28"/>
          <w:szCs w:val="28"/>
        </w:rPr>
        <w:t xml:space="preserve">  </w:t>
      </w:r>
      <w:r w:rsidRPr="00D914D1">
        <w:rPr>
          <w:sz w:val="28"/>
          <w:szCs w:val="28"/>
        </w:rPr>
        <w:t>на основе представлений о нравственных нормах, социальной справедливости и свободе;</w:t>
      </w:r>
    </w:p>
    <w:p w14:paraId="4E2085E8" w14:textId="77777777" w:rsidR="00BC78EA" w:rsidRPr="00D914D1" w:rsidRDefault="00BC78EA" w:rsidP="00BC78EA">
      <w:pPr>
        <w:jc w:val="both"/>
        <w:rPr>
          <w:sz w:val="28"/>
          <w:szCs w:val="28"/>
          <w:lang w:eastAsia="en-US"/>
        </w:rPr>
      </w:pPr>
      <w:r w:rsidRPr="00D914D1">
        <w:rPr>
          <w:sz w:val="28"/>
          <w:szCs w:val="28"/>
        </w:rPr>
        <w:lastRenderedPageBreak/>
        <w:t xml:space="preserve">— развитие </w:t>
      </w:r>
      <w:r w:rsidRPr="00D914D1">
        <w:rPr>
          <w:sz w:val="28"/>
          <w:szCs w:val="28"/>
          <w:lang w:eastAsia="en-US"/>
        </w:rPr>
        <w:t>этических чувств как регуляторов морального поведения</w:t>
      </w:r>
    </w:p>
    <w:p w14:paraId="50BDEA19" w14:textId="77777777" w:rsidR="00BC78EA" w:rsidRPr="00D914D1" w:rsidRDefault="00BC78EA" w:rsidP="00BC78EA">
      <w:pPr>
        <w:jc w:val="both"/>
        <w:rPr>
          <w:sz w:val="28"/>
          <w:szCs w:val="28"/>
        </w:rPr>
      </w:pPr>
      <w:r w:rsidRPr="00D914D1">
        <w:rPr>
          <w:sz w:val="28"/>
          <w:szCs w:val="28"/>
        </w:rPr>
        <w:t>— 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14:paraId="20CAB29A" w14:textId="77777777" w:rsidR="00BC78EA" w:rsidRPr="00D914D1" w:rsidRDefault="00BC78EA" w:rsidP="00BC78EA">
      <w:pPr>
        <w:jc w:val="both"/>
        <w:rPr>
          <w:sz w:val="28"/>
          <w:szCs w:val="28"/>
        </w:rPr>
      </w:pPr>
      <w:r w:rsidRPr="00D914D1">
        <w:rPr>
          <w:sz w:val="28"/>
          <w:szCs w:val="28"/>
        </w:rPr>
        <w:t>— 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14:paraId="1B32788B"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наличие</w:t>
      </w:r>
      <w:r w:rsidRPr="00D914D1">
        <w:rPr>
          <w:i/>
          <w:iCs/>
          <w:sz w:val="28"/>
          <w:szCs w:val="28"/>
        </w:rPr>
        <w:t xml:space="preserve">  </w:t>
      </w:r>
      <w:r w:rsidRPr="00D914D1">
        <w:rPr>
          <w:sz w:val="28"/>
          <w:szCs w:val="28"/>
        </w:rPr>
        <w:t>мотивации к труду, работе на результат, бережному отношению к материальным и духовным ценностям;</w:t>
      </w:r>
    </w:p>
    <w:p w14:paraId="7A47219E" w14:textId="77777777" w:rsidR="00BC78EA" w:rsidRPr="00D914D1" w:rsidRDefault="00BC78EA" w:rsidP="00BC78EA">
      <w:pPr>
        <w:jc w:val="both"/>
        <w:rPr>
          <w:sz w:val="28"/>
          <w:szCs w:val="28"/>
        </w:rPr>
      </w:pPr>
      <w:r w:rsidRPr="00D914D1">
        <w:rPr>
          <w:sz w:val="28"/>
          <w:szCs w:val="28"/>
        </w:rPr>
        <w:t>- становление гуманистических и демократических ценностных ориентаций; осознание ценности человеческой жизни.</w:t>
      </w:r>
    </w:p>
    <w:p w14:paraId="15E1A249" w14:textId="77777777" w:rsidR="00BC78EA" w:rsidRPr="00D914D1" w:rsidRDefault="00BC78EA" w:rsidP="00BC78EA">
      <w:pPr>
        <w:jc w:val="both"/>
        <w:rPr>
          <w:sz w:val="28"/>
          <w:szCs w:val="28"/>
        </w:rPr>
      </w:pPr>
      <w:r w:rsidRPr="00D914D1">
        <w:rPr>
          <w:sz w:val="28"/>
          <w:szCs w:val="28"/>
        </w:rPr>
        <w:t>- формирование национальной самоидентичности, осознание своей этнической и национальной принадлежности;</w:t>
      </w:r>
    </w:p>
    <w:p w14:paraId="0C1B95FA" w14:textId="77777777" w:rsidR="00BC78EA" w:rsidRPr="00D914D1" w:rsidRDefault="00BC78EA" w:rsidP="00BC78EA">
      <w:pPr>
        <w:jc w:val="both"/>
        <w:rPr>
          <w:sz w:val="28"/>
          <w:szCs w:val="28"/>
        </w:rPr>
      </w:pPr>
      <w:r w:rsidRPr="00D914D1">
        <w:rPr>
          <w:sz w:val="28"/>
          <w:szCs w:val="28"/>
        </w:rPr>
        <w:t>- развитие самостоятельности и ответственности за свои поступки на основе представлений  о нравственных нормах поведения;</w:t>
      </w:r>
    </w:p>
    <w:p w14:paraId="195547ED" w14:textId="77777777" w:rsidR="00BC78EA" w:rsidRPr="00D914D1" w:rsidRDefault="00BC78EA" w:rsidP="00BC78EA">
      <w:pPr>
        <w:jc w:val="both"/>
        <w:rPr>
          <w:sz w:val="28"/>
          <w:szCs w:val="28"/>
        </w:rPr>
      </w:pPr>
      <w:r w:rsidRPr="00D914D1">
        <w:rPr>
          <w:sz w:val="28"/>
          <w:szCs w:val="28"/>
        </w:rPr>
        <w:t>- формирование бережного отношения к материальным и духовным ценностям.</w:t>
      </w:r>
    </w:p>
    <w:p w14:paraId="77B51A19" w14:textId="77777777" w:rsidR="00BC78EA" w:rsidRPr="00D914D1" w:rsidRDefault="00BC78EA" w:rsidP="00BC78EA">
      <w:pPr>
        <w:jc w:val="both"/>
        <w:rPr>
          <w:i/>
          <w:iCs/>
          <w:sz w:val="28"/>
          <w:szCs w:val="28"/>
        </w:rPr>
      </w:pPr>
      <w:r w:rsidRPr="00D914D1">
        <w:rPr>
          <w:b/>
          <w:i/>
          <w:iCs/>
          <w:sz w:val="28"/>
          <w:szCs w:val="28"/>
        </w:rPr>
        <w:t>Требования</w:t>
      </w:r>
      <w:r w:rsidRPr="00D914D1">
        <w:rPr>
          <w:b/>
          <w:sz w:val="28"/>
          <w:szCs w:val="28"/>
        </w:rPr>
        <w:t xml:space="preserve"> </w:t>
      </w:r>
      <w:r w:rsidRPr="00D914D1">
        <w:rPr>
          <w:b/>
          <w:i/>
          <w:iCs/>
          <w:sz w:val="28"/>
          <w:szCs w:val="28"/>
        </w:rPr>
        <w:t>к метапредметным результатам</w:t>
      </w:r>
      <w:r w:rsidRPr="00D914D1">
        <w:rPr>
          <w:i/>
          <w:iCs/>
          <w:sz w:val="28"/>
          <w:szCs w:val="28"/>
        </w:rPr>
        <w:t>:</w:t>
      </w:r>
    </w:p>
    <w:p w14:paraId="79B72A76"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овладение</w:t>
      </w:r>
      <w:r w:rsidRPr="00D914D1">
        <w:rPr>
          <w:i/>
          <w:iCs/>
          <w:sz w:val="28"/>
          <w:szCs w:val="28"/>
        </w:rPr>
        <w:t xml:space="preserve"> </w:t>
      </w:r>
      <w:r w:rsidRPr="00D914D1">
        <w:rPr>
          <w:sz w:val="28"/>
          <w:szCs w:val="28"/>
        </w:rPr>
        <w:t>способностью принимать и сохранять цели и задачи учебной деятельности, а также находить средства её осуществления</w:t>
      </w:r>
    </w:p>
    <w:p w14:paraId="02E4FAF7" w14:textId="77777777" w:rsidR="00BC78EA" w:rsidRPr="00D914D1" w:rsidRDefault="00BC78EA" w:rsidP="00BC78EA">
      <w:pPr>
        <w:jc w:val="both"/>
        <w:rPr>
          <w:sz w:val="28"/>
          <w:szCs w:val="28"/>
        </w:rPr>
      </w:pPr>
      <w:r w:rsidRPr="00D914D1">
        <w:rPr>
          <w:sz w:val="28"/>
          <w:szCs w:val="28"/>
        </w:rPr>
        <w:t xml:space="preserve">—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w:t>
      </w:r>
      <w:r w:rsidRPr="00D914D1">
        <w:rPr>
          <w:sz w:val="28"/>
          <w:szCs w:val="28"/>
          <w:vertAlign w:val="superscript"/>
        </w:rPr>
        <w:t xml:space="preserve"> </w:t>
      </w:r>
      <w:r w:rsidRPr="00D914D1">
        <w:rPr>
          <w:sz w:val="28"/>
          <w:szCs w:val="28"/>
        </w:rPr>
        <w:t xml:space="preserve">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14:paraId="257C8037" w14:textId="77777777" w:rsidR="00BC78EA" w:rsidRPr="00D914D1" w:rsidRDefault="00BC78EA" w:rsidP="00BC78EA">
      <w:pPr>
        <w:jc w:val="both"/>
        <w:rPr>
          <w:sz w:val="28"/>
          <w:szCs w:val="28"/>
        </w:rPr>
      </w:pPr>
      <w:r w:rsidRPr="00D914D1">
        <w:rPr>
          <w:sz w:val="28"/>
          <w:szCs w:val="28"/>
        </w:rPr>
        <w:t xml:space="preserve">—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14:paraId="344F9773" w14:textId="77777777" w:rsidR="00BC78EA" w:rsidRPr="00D914D1" w:rsidRDefault="00BC78EA" w:rsidP="00BC78EA">
      <w:pPr>
        <w:jc w:val="both"/>
        <w:rPr>
          <w:sz w:val="28"/>
          <w:szCs w:val="28"/>
        </w:rPr>
      </w:pPr>
      <w:r w:rsidRPr="00D914D1">
        <w:rPr>
          <w:sz w:val="28"/>
          <w:szCs w:val="28"/>
        </w:rPr>
        <w:t>— умение осуществлять информационный поиск для выполнения учебных заданий;</w:t>
      </w:r>
    </w:p>
    <w:p w14:paraId="6C71DC9C"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овладение</w:t>
      </w:r>
      <w:r w:rsidRPr="00D914D1">
        <w:rPr>
          <w:i/>
          <w:iCs/>
          <w:sz w:val="28"/>
          <w:szCs w:val="28"/>
        </w:rPr>
        <w:t xml:space="preserve"> </w:t>
      </w:r>
      <w:r w:rsidRPr="00D914D1">
        <w:rPr>
          <w:sz w:val="28"/>
          <w:szCs w:val="28"/>
        </w:rPr>
        <w:t>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7293199" w14:textId="77777777" w:rsidR="00BC78EA" w:rsidRPr="00D914D1" w:rsidRDefault="00BC78EA" w:rsidP="00BC78EA">
      <w:pPr>
        <w:jc w:val="both"/>
        <w:rPr>
          <w:sz w:val="28"/>
          <w:szCs w:val="28"/>
        </w:rPr>
      </w:pPr>
      <w:r w:rsidRPr="00D914D1">
        <w:rPr>
          <w:sz w:val="28"/>
          <w:szCs w:val="28"/>
        </w:rPr>
        <w:t>—</w:t>
      </w:r>
      <w:r w:rsidRPr="00D914D1">
        <w:rPr>
          <w:i/>
          <w:iCs/>
          <w:sz w:val="28"/>
          <w:szCs w:val="28"/>
        </w:rPr>
        <w:t xml:space="preserve"> </w:t>
      </w:r>
      <w:r w:rsidRPr="00D914D1">
        <w:rPr>
          <w:iCs/>
          <w:sz w:val="28"/>
          <w:szCs w:val="28"/>
        </w:rPr>
        <w:t>овладение</w:t>
      </w:r>
      <w:r w:rsidRPr="00D914D1">
        <w:rPr>
          <w:i/>
          <w:iCs/>
          <w:sz w:val="28"/>
          <w:szCs w:val="28"/>
        </w:rPr>
        <w:t xml:space="preserve"> </w:t>
      </w:r>
      <w:r w:rsidRPr="00D914D1">
        <w:rPr>
          <w:sz w:val="28"/>
          <w:szCs w:val="28"/>
        </w:rPr>
        <w:t>логическими действиями анализа, синтеза, срав</w:t>
      </w:r>
      <w:r w:rsidRPr="00D914D1">
        <w:rPr>
          <w:sz w:val="28"/>
          <w:szCs w:val="28"/>
        </w:rPr>
        <w:softHyphen/>
        <w:t>нения, классификации, установления аналогий и причинно-следственных связей, построения рассуждений, отнесения понятиям;</w:t>
      </w:r>
    </w:p>
    <w:p w14:paraId="3260AE33" w14:textId="77777777" w:rsidR="00BC78EA" w:rsidRPr="00D914D1" w:rsidRDefault="00BC78EA" w:rsidP="00BC78EA">
      <w:pPr>
        <w:jc w:val="both"/>
        <w:rPr>
          <w:sz w:val="28"/>
          <w:szCs w:val="28"/>
        </w:rPr>
      </w:pPr>
      <w:r w:rsidRPr="00D914D1">
        <w:rPr>
          <w:sz w:val="28"/>
          <w:szCs w:val="28"/>
        </w:rPr>
        <w:t xml:space="preserve">— совершенствование умений в различных видах речевой деятельности, готовность слушать собеседника, вести диалог, признавать возможность существования разных точек зрения и права каждого иметь собственную; излагать своё мнение и аргументировать свою точку зрения и оценку событий </w:t>
      </w:r>
    </w:p>
    <w:p w14:paraId="4207986B" w14:textId="77777777" w:rsidR="00BC78EA" w:rsidRPr="00D914D1" w:rsidRDefault="00BC78EA" w:rsidP="00BC78EA">
      <w:pPr>
        <w:autoSpaceDE w:val="0"/>
        <w:autoSpaceDN w:val="0"/>
        <w:adjustRightInd w:val="0"/>
        <w:jc w:val="both"/>
        <w:rPr>
          <w:sz w:val="28"/>
          <w:szCs w:val="28"/>
        </w:rPr>
      </w:pPr>
      <w:r w:rsidRPr="00D914D1">
        <w:rPr>
          <w:sz w:val="28"/>
          <w:szCs w:val="28"/>
        </w:rPr>
        <w:t xml:space="preserve">— совершенствование организационных умений в области коллективной деятельности, </w:t>
      </w:r>
      <w:r w:rsidRPr="00D914D1">
        <w:rPr>
          <w:i/>
          <w:iCs/>
          <w:sz w:val="28"/>
          <w:szCs w:val="28"/>
        </w:rPr>
        <w:t xml:space="preserve"> </w:t>
      </w:r>
      <w:r w:rsidRPr="00D914D1">
        <w:rPr>
          <w:iCs/>
          <w:sz w:val="28"/>
          <w:szCs w:val="28"/>
        </w:rPr>
        <w:t xml:space="preserve">определение общей цели и путей её достижения, умение </w:t>
      </w:r>
      <w:r w:rsidRPr="00D914D1">
        <w:rPr>
          <w:sz w:val="28"/>
          <w:szCs w:val="28"/>
        </w:rPr>
        <w:t>договориться о распределении ролей в совместной деятельнос</w:t>
      </w:r>
      <w:r w:rsidRPr="00D914D1">
        <w:rPr>
          <w:sz w:val="28"/>
          <w:szCs w:val="28"/>
        </w:rPr>
        <w:softHyphen/>
        <w:t>ти; адекватно оценивать собственное поведение и поведении окружающих.</w:t>
      </w:r>
    </w:p>
    <w:p w14:paraId="386F1C0F" w14:textId="77777777" w:rsidR="00BC78EA" w:rsidRPr="00D914D1" w:rsidRDefault="00BC78EA" w:rsidP="00BC78EA">
      <w:pPr>
        <w:autoSpaceDE w:val="0"/>
        <w:autoSpaceDN w:val="0"/>
        <w:adjustRightInd w:val="0"/>
        <w:jc w:val="both"/>
        <w:rPr>
          <w:i/>
          <w:iCs/>
          <w:spacing w:val="10"/>
          <w:sz w:val="28"/>
          <w:szCs w:val="28"/>
        </w:rPr>
      </w:pPr>
      <w:r w:rsidRPr="00D914D1">
        <w:rPr>
          <w:b/>
          <w:i/>
          <w:iCs/>
          <w:spacing w:val="10"/>
          <w:sz w:val="28"/>
          <w:szCs w:val="28"/>
        </w:rPr>
        <w:t>Требования к предметным результатам</w:t>
      </w:r>
      <w:r w:rsidRPr="00D914D1">
        <w:rPr>
          <w:i/>
          <w:iCs/>
          <w:spacing w:val="10"/>
          <w:sz w:val="28"/>
          <w:szCs w:val="28"/>
        </w:rPr>
        <w:t>:</w:t>
      </w:r>
    </w:p>
    <w:p w14:paraId="19944777"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lastRenderedPageBreak/>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14:paraId="688655CD"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знакомство с основами светской и религиозной морали, по</w:t>
      </w:r>
      <w:r w:rsidRPr="00D914D1">
        <w:rPr>
          <w:sz w:val="28"/>
          <w:szCs w:val="28"/>
        </w:rPr>
        <w:softHyphen/>
        <w:t>нимание их значения в выстраивании конструктивных отношений в обществе;</w:t>
      </w:r>
    </w:p>
    <w:p w14:paraId="049694CF"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понимание значения нравственности, веры и религии в жизни человека и общества;</w:t>
      </w:r>
    </w:p>
    <w:p w14:paraId="1FD77BEE"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формирование первоначальных представлений о светской этике, религиозной культуре и их роли в истории и современно</w:t>
      </w:r>
      <w:r w:rsidRPr="00D914D1">
        <w:rPr>
          <w:sz w:val="28"/>
          <w:szCs w:val="28"/>
        </w:rPr>
        <w:softHyphen/>
        <w:t>сти России;</w:t>
      </w:r>
    </w:p>
    <w:p w14:paraId="28BA0BD1"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осознание ценности нравственности и духовности в челове</w:t>
      </w:r>
      <w:r w:rsidRPr="00D914D1">
        <w:rPr>
          <w:sz w:val="28"/>
          <w:szCs w:val="28"/>
        </w:rPr>
        <w:softHyphen/>
        <w:t>ческой жизни;</w:t>
      </w:r>
    </w:p>
    <w:p w14:paraId="046406CE"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знакомство с описанием священных книг, с историей , описанием и архитектурно-художественными особенностями священных сооружений;</w:t>
      </w:r>
    </w:p>
    <w:p w14:paraId="0C65B0F4" w14:textId="77777777" w:rsidR="00BC78EA" w:rsidRPr="00D914D1" w:rsidRDefault="00BC78EA" w:rsidP="00C4223A">
      <w:pPr>
        <w:numPr>
          <w:ilvl w:val="0"/>
          <w:numId w:val="105"/>
        </w:numPr>
        <w:tabs>
          <w:tab w:val="left" w:pos="554"/>
        </w:tabs>
        <w:autoSpaceDE w:val="0"/>
        <w:autoSpaceDN w:val="0"/>
        <w:adjustRightInd w:val="0"/>
        <w:ind w:firstLine="288"/>
        <w:jc w:val="both"/>
        <w:rPr>
          <w:sz w:val="28"/>
          <w:szCs w:val="28"/>
        </w:rPr>
      </w:pPr>
      <w:r w:rsidRPr="00D914D1">
        <w:rPr>
          <w:sz w:val="28"/>
          <w:szCs w:val="28"/>
        </w:rPr>
        <w:t>формирование общекультурной эрудиции.</w:t>
      </w:r>
    </w:p>
    <w:p w14:paraId="3442493F" w14:textId="77777777" w:rsidR="00BC78EA" w:rsidRPr="00D914D1" w:rsidRDefault="00BC78EA" w:rsidP="00BC78EA">
      <w:pPr>
        <w:jc w:val="both"/>
        <w:rPr>
          <w:sz w:val="28"/>
          <w:szCs w:val="28"/>
        </w:rPr>
      </w:pPr>
      <w:r w:rsidRPr="00D914D1">
        <w:rPr>
          <w:sz w:val="28"/>
          <w:szCs w:val="28"/>
        </w:rPr>
        <w:t xml:space="preserve"> </w:t>
      </w:r>
    </w:p>
    <w:p w14:paraId="6E00D019" w14:textId="77777777" w:rsidR="00BC78EA" w:rsidRPr="00D914D1" w:rsidRDefault="00BC78EA" w:rsidP="00BC78EA">
      <w:pPr>
        <w:autoSpaceDE w:val="0"/>
        <w:autoSpaceDN w:val="0"/>
        <w:adjustRightInd w:val="0"/>
        <w:spacing w:line="252" w:lineRule="exact"/>
        <w:ind w:right="1469"/>
        <w:jc w:val="both"/>
        <w:rPr>
          <w:sz w:val="28"/>
          <w:szCs w:val="28"/>
        </w:rPr>
      </w:pPr>
      <w:r w:rsidRPr="00D914D1">
        <w:rPr>
          <w:b/>
          <w:sz w:val="28"/>
          <w:szCs w:val="28"/>
        </w:rPr>
        <w:t>ОСНОВНОЕ СОДЕРЖАНИЕ КУРСА</w:t>
      </w:r>
      <w:r w:rsidRPr="00D914D1">
        <w:rPr>
          <w:sz w:val="28"/>
          <w:szCs w:val="28"/>
        </w:rPr>
        <w:t xml:space="preserve">  «</w:t>
      </w:r>
      <w:r w:rsidRPr="00D914D1">
        <w:rPr>
          <w:b/>
          <w:sz w:val="28"/>
          <w:szCs w:val="28"/>
        </w:rPr>
        <w:t>ОСНОВЫ РЕЛИГИОЗНЫХ</w:t>
      </w:r>
      <w:r w:rsidRPr="00D914D1">
        <w:rPr>
          <w:sz w:val="28"/>
          <w:szCs w:val="28"/>
        </w:rPr>
        <w:t xml:space="preserve"> </w:t>
      </w:r>
      <w:r w:rsidRPr="00D914D1">
        <w:rPr>
          <w:b/>
          <w:sz w:val="28"/>
          <w:szCs w:val="28"/>
        </w:rPr>
        <w:t>КУЛЬТУР И СВЕТСКОЙ ЭТИКИ»</w:t>
      </w:r>
    </w:p>
    <w:p w14:paraId="303C4399" w14:textId="77777777" w:rsidR="00BC78EA" w:rsidRPr="00D914D1" w:rsidRDefault="00BC78EA" w:rsidP="00BC78EA">
      <w:pPr>
        <w:jc w:val="both"/>
        <w:rPr>
          <w:b/>
          <w:sz w:val="28"/>
          <w:szCs w:val="28"/>
        </w:rPr>
      </w:pPr>
    </w:p>
    <w:p w14:paraId="12FA0972"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православной культуры</w:t>
      </w:r>
      <w:r w:rsidRPr="00D914D1">
        <w:rPr>
          <w:sz w:val="28"/>
          <w:szCs w:val="28"/>
        </w:rPr>
        <w:t>»,</w:t>
      </w:r>
    </w:p>
    <w:p w14:paraId="1D490B1F" w14:textId="77777777" w:rsidR="00BC78EA" w:rsidRPr="00D914D1" w:rsidRDefault="00BC78EA" w:rsidP="00BC78EA">
      <w:pPr>
        <w:autoSpaceDE w:val="0"/>
        <w:autoSpaceDN w:val="0"/>
        <w:adjustRightInd w:val="0"/>
        <w:jc w:val="both"/>
        <w:rPr>
          <w:sz w:val="28"/>
          <w:szCs w:val="28"/>
        </w:rPr>
      </w:pPr>
      <w:r w:rsidRPr="00D914D1">
        <w:rPr>
          <w:sz w:val="28"/>
          <w:szCs w:val="28"/>
        </w:rPr>
        <w:t xml:space="preserve">Россия — наша Родина. </w:t>
      </w:r>
    </w:p>
    <w:p w14:paraId="163C5A4A" w14:textId="77777777" w:rsidR="00BC78EA" w:rsidRPr="00D914D1" w:rsidRDefault="00BC78EA" w:rsidP="00BC78EA">
      <w:pPr>
        <w:autoSpaceDE w:val="0"/>
        <w:autoSpaceDN w:val="0"/>
        <w:adjustRightInd w:val="0"/>
        <w:jc w:val="both"/>
        <w:rPr>
          <w:sz w:val="28"/>
          <w:szCs w:val="28"/>
        </w:rPr>
      </w:pPr>
      <w:r w:rsidRPr="00D914D1">
        <w:rPr>
          <w:sz w:val="28"/>
          <w:szCs w:val="28"/>
        </w:rPr>
        <w:t>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4607AF0"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2459098E" w14:textId="77777777" w:rsidR="00BC78EA" w:rsidRPr="00D914D1" w:rsidRDefault="00BC78EA" w:rsidP="00BC78EA">
      <w:pPr>
        <w:jc w:val="both"/>
        <w:rPr>
          <w:b/>
          <w:sz w:val="28"/>
          <w:szCs w:val="28"/>
        </w:rPr>
      </w:pPr>
    </w:p>
    <w:p w14:paraId="06D04130"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исламской культуры</w:t>
      </w:r>
      <w:r w:rsidRPr="00D914D1">
        <w:rPr>
          <w:sz w:val="28"/>
          <w:szCs w:val="28"/>
        </w:rPr>
        <w:t>»</w:t>
      </w:r>
    </w:p>
    <w:p w14:paraId="7E61958A" w14:textId="77777777" w:rsidR="00BC78EA" w:rsidRPr="00D914D1" w:rsidRDefault="00BC78EA" w:rsidP="00BC78EA">
      <w:pPr>
        <w:jc w:val="both"/>
        <w:rPr>
          <w:sz w:val="28"/>
          <w:szCs w:val="28"/>
        </w:rPr>
      </w:pPr>
      <w:r w:rsidRPr="00D914D1">
        <w:rPr>
          <w:sz w:val="28"/>
          <w:szCs w:val="28"/>
        </w:rPr>
        <w:t>Россия — наша Родина.</w:t>
      </w:r>
    </w:p>
    <w:p w14:paraId="00B2DDCD" w14:textId="77777777" w:rsidR="00BC78EA" w:rsidRPr="00D914D1" w:rsidRDefault="00BC78EA" w:rsidP="00BC78EA">
      <w:pPr>
        <w:autoSpaceDE w:val="0"/>
        <w:autoSpaceDN w:val="0"/>
        <w:adjustRightInd w:val="0"/>
        <w:jc w:val="both"/>
        <w:rPr>
          <w:sz w:val="28"/>
          <w:szCs w:val="28"/>
        </w:rPr>
      </w:pPr>
      <w:r w:rsidRPr="00D914D1">
        <w:rPr>
          <w:sz w:val="28"/>
          <w:szCs w:val="28"/>
        </w:rPr>
        <w:t>Введение в исламскую духовную традицию. Культура и рели</w:t>
      </w:r>
      <w:r w:rsidRPr="00D914D1">
        <w:rPr>
          <w:sz w:val="28"/>
          <w:szCs w:val="28"/>
        </w:rPr>
        <w:softHyphen/>
        <w:t>гия.</w:t>
      </w:r>
      <w:r w:rsidRPr="00D914D1">
        <w:rPr>
          <w:spacing w:val="10"/>
          <w:sz w:val="28"/>
          <w:szCs w:val="28"/>
        </w:rPr>
        <w:t xml:space="preserve"> Проро</w:t>
      </w:r>
      <w:r w:rsidRPr="00D914D1">
        <w:rPr>
          <w:sz w:val="28"/>
          <w:szCs w:val="28"/>
        </w:rPr>
        <w:t>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w:t>
      </w:r>
      <w:r w:rsidRPr="00D914D1">
        <w:rPr>
          <w:spacing w:val="10"/>
          <w:sz w:val="28"/>
          <w:szCs w:val="28"/>
        </w:rPr>
        <w:t xml:space="preserve"> </w:t>
      </w:r>
      <w:r w:rsidRPr="00D914D1">
        <w:rPr>
          <w:sz w:val="28"/>
          <w:szCs w:val="28"/>
        </w:rPr>
        <w:t>в исламе. Нравственные ценности ислама. Праздники исламских народов России: их происхождение и особенности проведения. Искусство ислама</w:t>
      </w:r>
    </w:p>
    <w:p w14:paraId="68F3AEF4"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678BAA4B" w14:textId="77777777" w:rsidR="00BC78EA" w:rsidRPr="00D914D1" w:rsidRDefault="00BC78EA" w:rsidP="00BC78EA">
      <w:pPr>
        <w:jc w:val="both"/>
        <w:rPr>
          <w:b/>
          <w:sz w:val="28"/>
          <w:szCs w:val="28"/>
        </w:rPr>
      </w:pPr>
    </w:p>
    <w:p w14:paraId="541EB71B" w14:textId="77777777" w:rsidR="00D914D1" w:rsidRDefault="00D914D1" w:rsidP="00BC78EA">
      <w:pPr>
        <w:jc w:val="both"/>
        <w:rPr>
          <w:b/>
          <w:sz w:val="28"/>
          <w:szCs w:val="28"/>
        </w:rPr>
      </w:pPr>
    </w:p>
    <w:p w14:paraId="5E100F3A" w14:textId="77777777" w:rsidR="00D914D1" w:rsidRDefault="00D914D1" w:rsidP="00BC78EA">
      <w:pPr>
        <w:jc w:val="both"/>
        <w:rPr>
          <w:b/>
          <w:sz w:val="28"/>
          <w:szCs w:val="28"/>
        </w:rPr>
      </w:pPr>
    </w:p>
    <w:p w14:paraId="56ADBBB4" w14:textId="77777777" w:rsidR="00D914D1" w:rsidRDefault="00D914D1" w:rsidP="00BC78EA">
      <w:pPr>
        <w:jc w:val="both"/>
        <w:rPr>
          <w:b/>
          <w:sz w:val="28"/>
          <w:szCs w:val="28"/>
        </w:rPr>
      </w:pPr>
    </w:p>
    <w:p w14:paraId="7410FAE0" w14:textId="76C74BA4" w:rsidR="00BC78EA" w:rsidRPr="00D914D1" w:rsidRDefault="00BC78EA" w:rsidP="00BC78EA">
      <w:pPr>
        <w:jc w:val="both"/>
        <w:rPr>
          <w:sz w:val="28"/>
          <w:szCs w:val="28"/>
        </w:rPr>
      </w:pPr>
      <w:r w:rsidRPr="00D914D1">
        <w:rPr>
          <w:b/>
          <w:sz w:val="28"/>
          <w:szCs w:val="28"/>
        </w:rPr>
        <w:lastRenderedPageBreak/>
        <w:t>Учебный модуль</w:t>
      </w:r>
      <w:r w:rsidRPr="00D914D1">
        <w:rPr>
          <w:sz w:val="28"/>
          <w:szCs w:val="28"/>
        </w:rPr>
        <w:t xml:space="preserve"> «</w:t>
      </w:r>
      <w:r w:rsidRPr="00D914D1">
        <w:rPr>
          <w:b/>
          <w:sz w:val="28"/>
          <w:szCs w:val="28"/>
        </w:rPr>
        <w:t>Основы буддийской культуры</w:t>
      </w:r>
      <w:r w:rsidRPr="00D914D1">
        <w:rPr>
          <w:sz w:val="28"/>
          <w:szCs w:val="28"/>
        </w:rPr>
        <w:t>»</w:t>
      </w:r>
    </w:p>
    <w:p w14:paraId="4A755856" w14:textId="77777777" w:rsidR="00BC78EA" w:rsidRPr="00D914D1" w:rsidRDefault="00BC78EA" w:rsidP="00BC78EA">
      <w:pPr>
        <w:jc w:val="both"/>
        <w:rPr>
          <w:sz w:val="28"/>
          <w:szCs w:val="28"/>
        </w:rPr>
      </w:pPr>
      <w:r w:rsidRPr="00D914D1">
        <w:rPr>
          <w:sz w:val="28"/>
          <w:szCs w:val="28"/>
        </w:rPr>
        <w:t>Россия — наша Родина.</w:t>
      </w:r>
    </w:p>
    <w:p w14:paraId="12CAC9EA" w14:textId="77777777" w:rsidR="00BC78EA" w:rsidRPr="00D914D1" w:rsidRDefault="00BC78EA" w:rsidP="00BC78EA">
      <w:pPr>
        <w:autoSpaceDE w:val="0"/>
        <w:autoSpaceDN w:val="0"/>
        <w:adjustRightInd w:val="0"/>
        <w:jc w:val="both"/>
        <w:rPr>
          <w:sz w:val="28"/>
          <w:szCs w:val="28"/>
        </w:rPr>
      </w:pPr>
      <w:r w:rsidRPr="00D914D1">
        <w:rPr>
          <w:sz w:val="28"/>
          <w:szCs w:val="28"/>
        </w:rPr>
        <w:t>Введение в буддийскую духовную традицию. Культура и рели</w:t>
      </w:r>
      <w:r w:rsidRPr="00D914D1">
        <w:rPr>
          <w:sz w:val="28"/>
          <w:szCs w:val="28"/>
        </w:rPr>
        <w:softHyphen/>
        <w:t>гия.</w:t>
      </w:r>
      <w:r w:rsidRPr="00D914D1">
        <w:rPr>
          <w:spacing w:val="10"/>
          <w:sz w:val="28"/>
          <w:szCs w:val="28"/>
        </w:rPr>
        <w:t xml:space="preserve"> Будда </w:t>
      </w:r>
      <w:r w:rsidRPr="00D914D1">
        <w:rPr>
          <w:sz w:val="28"/>
          <w:szCs w:val="28"/>
        </w:rPr>
        <w:t>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календарь. Праздники в буддийской культуре. Искусство в буддийской культуре.</w:t>
      </w:r>
    </w:p>
    <w:p w14:paraId="08B0D45A" w14:textId="77777777" w:rsidR="00BC78EA" w:rsidRPr="00D914D1" w:rsidRDefault="00BC78EA" w:rsidP="00BC78EA">
      <w:pPr>
        <w:jc w:val="both"/>
        <w:rPr>
          <w:b/>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02CF38F8" w14:textId="77777777" w:rsidR="00BC78EA" w:rsidRPr="00D914D1" w:rsidRDefault="00BC78EA" w:rsidP="00BC78EA">
      <w:pPr>
        <w:jc w:val="both"/>
        <w:rPr>
          <w:b/>
          <w:sz w:val="28"/>
          <w:szCs w:val="28"/>
        </w:rPr>
      </w:pPr>
    </w:p>
    <w:p w14:paraId="62C94561"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иудейской культуры</w:t>
      </w:r>
      <w:r w:rsidRPr="00D914D1">
        <w:rPr>
          <w:sz w:val="28"/>
          <w:szCs w:val="28"/>
        </w:rPr>
        <w:t>»</w:t>
      </w:r>
    </w:p>
    <w:p w14:paraId="5E77786D" w14:textId="77777777" w:rsidR="00BC78EA" w:rsidRPr="00D914D1" w:rsidRDefault="00BC78EA" w:rsidP="00BC78EA">
      <w:pPr>
        <w:jc w:val="both"/>
        <w:rPr>
          <w:sz w:val="28"/>
          <w:szCs w:val="28"/>
        </w:rPr>
      </w:pPr>
      <w:r w:rsidRPr="00D914D1">
        <w:rPr>
          <w:sz w:val="28"/>
          <w:szCs w:val="28"/>
        </w:rPr>
        <w:t>Россия — наша Родина.</w:t>
      </w:r>
    </w:p>
    <w:p w14:paraId="2853C471" w14:textId="77777777" w:rsidR="00BC78EA" w:rsidRPr="00D914D1" w:rsidRDefault="00BC78EA" w:rsidP="00BC78EA">
      <w:pPr>
        <w:jc w:val="both"/>
        <w:rPr>
          <w:sz w:val="28"/>
          <w:szCs w:val="28"/>
        </w:rPr>
      </w:pPr>
      <w:r w:rsidRPr="00D914D1">
        <w:rPr>
          <w:sz w:val="28"/>
          <w:szCs w:val="28"/>
        </w:rPr>
        <w:t>Введение в иудейскую духовную традицию. Культура и рели</w:t>
      </w:r>
      <w:r w:rsidRPr="00D914D1">
        <w:rPr>
          <w:sz w:val="28"/>
          <w:szCs w:val="28"/>
        </w:rPr>
        <w:softHyphen/>
        <w:t>гия. Тора — главная книга иудаизма. Классические тексты иудаизма. Патриархи еврейского народа. Пророки и праведники виудейской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w:t>
      </w:r>
      <w:r w:rsidRPr="00D914D1">
        <w:rPr>
          <w:sz w:val="28"/>
          <w:szCs w:val="28"/>
        </w:rPr>
        <w:softHyphen/>
        <w:t>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14:paraId="30A3EA89"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1B694830" w14:textId="77777777" w:rsidR="00BC78EA" w:rsidRPr="00D914D1" w:rsidRDefault="00BC78EA" w:rsidP="00BC78EA">
      <w:pPr>
        <w:jc w:val="both"/>
        <w:rPr>
          <w:b/>
          <w:sz w:val="28"/>
          <w:szCs w:val="28"/>
        </w:rPr>
      </w:pPr>
    </w:p>
    <w:p w14:paraId="310318AE" w14:textId="77777777" w:rsidR="00BC78EA" w:rsidRPr="00D914D1" w:rsidRDefault="00BC78EA" w:rsidP="00BC78EA">
      <w:pPr>
        <w:jc w:val="both"/>
        <w:rPr>
          <w:sz w:val="28"/>
          <w:szCs w:val="28"/>
        </w:rPr>
      </w:pPr>
      <w:r w:rsidRPr="00D914D1">
        <w:rPr>
          <w:b/>
          <w:sz w:val="28"/>
          <w:szCs w:val="28"/>
        </w:rPr>
        <w:t>Учебный модуль</w:t>
      </w:r>
      <w:r w:rsidRPr="00D914D1">
        <w:rPr>
          <w:sz w:val="28"/>
          <w:szCs w:val="28"/>
        </w:rPr>
        <w:t xml:space="preserve"> «</w:t>
      </w:r>
      <w:r w:rsidRPr="00D914D1">
        <w:rPr>
          <w:b/>
          <w:sz w:val="28"/>
          <w:szCs w:val="28"/>
        </w:rPr>
        <w:t>Основы мировых религиозных культур</w:t>
      </w:r>
      <w:r w:rsidRPr="00D914D1">
        <w:rPr>
          <w:sz w:val="28"/>
          <w:szCs w:val="28"/>
        </w:rPr>
        <w:t>»</w:t>
      </w:r>
    </w:p>
    <w:p w14:paraId="5ED68A60" w14:textId="77777777" w:rsidR="00BC78EA" w:rsidRPr="00D914D1" w:rsidRDefault="00BC78EA" w:rsidP="00BC78EA">
      <w:pPr>
        <w:jc w:val="both"/>
        <w:rPr>
          <w:sz w:val="28"/>
          <w:szCs w:val="28"/>
        </w:rPr>
      </w:pPr>
      <w:r w:rsidRPr="00D914D1">
        <w:rPr>
          <w:sz w:val="28"/>
          <w:szCs w:val="28"/>
        </w:rPr>
        <w:t>Россия — наша Родина.</w:t>
      </w:r>
    </w:p>
    <w:p w14:paraId="6787636F" w14:textId="77777777" w:rsidR="00BC78EA" w:rsidRPr="00D914D1" w:rsidRDefault="00BC78EA" w:rsidP="00BC78EA">
      <w:pPr>
        <w:jc w:val="both"/>
        <w:rPr>
          <w:sz w:val="28"/>
          <w:szCs w:val="28"/>
        </w:rPr>
      </w:pPr>
      <w:r w:rsidRPr="00D914D1">
        <w:rPr>
          <w:sz w:val="28"/>
          <w:szCs w:val="28"/>
        </w:rPr>
        <w:t>Культура и религия. Древнейшие верования. Религии мира и их основатели. Священные книги религий мира. Хранители пре</w:t>
      </w:r>
      <w:r w:rsidRPr="00D914D1">
        <w:rPr>
          <w:sz w:val="28"/>
          <w:szCs w:val="28"/>
        </w:rPr>
        <w:softHyphen/>
        <w:t>дания в религиях мира. Человек в религиозных традициях мира. Священные сооружения. Искусство в религиозной культуре. Рели</w:t>
      </w:r>
      <w:r w:rsidRPr="00D914D1">
        <w:rPr>
          <w:sz w:val="28"/>
          <w:szCs w:val="28"/>
        </w:rPr>
        <w:softHyphen/>
        <w:t>гии России. Религия и мораль. Нравственные заповеди в религи</w:t>
      </w:r>
      <w:r w:rsidRPr="00D914D1">
        <w:rPr>
          <w:sz w:val="28"/>
          <w:szCs w:val="28"/>
        </w:rPr>
        <w:softHyphen/>
        <w:t>ях мира. Религиозные ритуалы. Обычаи и обряды. Религиозные ритуалы в искусстве. Календари религий мира. Праздники в ре</w:t>
      </w:r>
      <w:r w:rsidRPr="00D914D1">
        <w:rPr>
          <w:sz w:val="28"/>
          <w:szCs w:val="28"/>
        </w:rPr>
        <w:softHyphen/>
        <w:t>лигиях мира. Семья, семейные ценности. Долг, свобода, ответ</w:t>
      </w:r>
      <w:r w:rsidRPr="00D914D1">
        <w:rPr>
          <w:sz w:val="28"/>
          <w:szCs w:val="28"/>
        </w:rPr>
        <w:softHyphen/>
        <w:t>ственность, учение и труд. Милосердие, забота о слабых, взаи</w:t>
      </w:r>
      <w:r w:rsidRPr="00D914D1">
        <w:rPr>
          <w:sz w:val="28"/>
          <w:szCs w:val="28"/>
        </w:rPr>
        <w:softHyphen/>
        <w:t>мопомощь, социальные проблемы общества и отношение к ним разных религий.</w:t>
      </w:r>
    </w:p>
    <w:p w14:paraId="4FFE7C01"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70E814AB" w14:textId="77777777" w:rsidR="00BC78EA" w:rsidRPr="00D914D1" w:rsidRDefault="00BC78EA" w:rsidP="00BC78EA">
      <w:pPr>
        <w:jc w:val="both"/>
        <w:rPr>
          <w:b/>
          <w:sz w:val="28"/>
          <w:szCs w:val="28"/>
        </w:rPr>
      </w:pPr>
    </w:p>
    <w:p w14:paraId="126DC9F4" w14:textId="77777777" w:rsidR="00BC78EA" w:rsidRPr="00D914D1" w:rsidRDefault="00BC78EA" w:rsidP="00BC78EA">
      <w:pPr>
        <w:jc w:val="both"/>
        <w:rPr>
          <w:sz w:val="28"/>
          <w:szCs w:val="28"/>
        </w:rPr>
      </w:pPr>
      <w:r w:rsidRPr="00D914D1">
        <w:rPr>
          <w:b/>
          <w:sz w:val="28"/>
          <w:szCs w:val="28"/>
        </w:rPr>
        <w:t>Учебный</w:t>
      </w:r>
      <w:r w:rsidRPr="00D914D1">
        <w:rPr>
          <w:sz w:val="28"/>
          <w:szCs w:val="28"/>
        </w:rPr>
        <w:t xml:space="preserve"> </w:t>
      </w:r>
      <w:r w:rsidRPr="00D914D1">
        <w:rPr>
          <w:b/>
          <w:sz w:val="28"/>
          <w:szCs w:val="28"/>
        </w:rPr>
        <w:t>модуль</w:t>
      </w:r>
      <w:r w:rsidRPr="00D914D1">
        <w:rPr>
          <w:sz w:val="28"/>
          <w:szCs w:val="28"/>
        </w:rPr>
        <w:t xml:space="preserve"> «</w:t>
      </w:r>
      <w:r w:rsidRPr="00D914D1">
        <w:rPr>
          <w:b/>
          <w:sz w:val="28"/>
          <w:szCs w:val="28"/>
        </w:rPr>
        <w:t>Основы светской этики</w:t>
      </w:r>
      <w:r w:rsidRPr="00D914D1">
        <w:rPr>
          <w:sz w:val="28"/>
          <w:szCs w:val="28"/>
        </w:rPr>
        <w:t>»</w:t>
      </w:r>
    </w:p>
    <w:p w14:paraId="18E9436D" w14:textId="77777777" w:rsidR="00BC78EA" w:rsidRPr="00D914D1" w:rsidRDefault="00BC78EA" w:rsidP="00BC78EA">
      <w:pPr>
        <w:jc w:val="both"/>
        <w:rPr>
          <w:sz w:val="28"/>
          <w:szCs w:val="28"/>
        </w:rPr>
      </w:pPr>
      <w:r w:rsidRPr="00D914D1">
        <w:rPr>
          <w:sz w:val="28"/>
          <w:szCs w:val="28"/>
        </w:rPr>
        <w:t>Россия — наша Родина.</w:t>
      </w:r>
    </w:p>
    <w:p w14:paraId="47CC5F66" w14:textId="77777777" w:rsidR="00BC78EA" w:rsidRPr="00D914D1" w:rsidRDefault="00BC78EA" w:rsidP="00BC78EA">
      <w:pPr>
        <w:jc w:val="both"/>
        <w:rPr>
          <w:sz w:val="28"/>
          <w:szCs w:val="28"/>
        </w:rPr>
      </w:pPr>
      <w:r w:rsidRPr="00D914D1">
        <w:rPr>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w:t>
      </w:r>
      <w:r w:rsidRPr="00D914D1">
        <w:rPr>
          <w:sz w:val="28"/>
          <w:szCs w:val="28"/>
        </w:rPr>
        <w:softHyphen/>
        <w:t xml:space="preserve">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w:t>
      </w:r>
      <w:r w:rsidRPr="00D914D1">
        <w:rPr>
          <w:sz w:val="28"/>
          <w:szCs w:val="28"/>
        </w:rPr>
        <w:lastRenderedPageBreak/>
        <w:t>нравствен</w:t>
      </w:r>
      <w:r w:rsidRPr="00D914D1">
        <w:rPr>
          <w:sz w:val="28"/>
          <w:szCs w:val="28"/>
        </w:rPr>
        <w:softHyphen/>
        <w:t>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0674ABBE" w14:textId="77777777" w:rsidR="00BC78EA" w:rsidRPr="00D914D1" w:rsidRDefault="00BC78EA" w:rsidP="00BC78EA">
      <w:pPr>
        <w:jc w:val="both"/>
        <w:rPr>
          <w:sz w:val="28"/>
          <w:szCs w:val="28"/>
        </w:rPr>
      </w:pPr>
      <w:r w:rsidRPr="00D914D1">
        <w:rPr>
          <w:sz w:val="28"/>
          <w:szCs w:val="28"/>
        </w:rPr>
        <w:t>Любовь и уважение к Отечеству. Патриотизм многонациональ</w:t>
      </w:r>
      <w:r w:rsidRPr="00D914D1">
        <w:rPr>
          <w:sz w:val="28"/>
          <w:szCs w:val="28"/>
        </w:rPr>
        <w:softHyphen/>
        <w:t>ного и многоконфессионального народа России.</w:t>
      </w:r>
    </w:p>
    <w:p w14:paraId="44ED49C7" w14:textId="77777777" w:rsidR="00BC78EA" w:rsidRPr="00D914D1" w:rsidRDefault="00BC78EA" w:rsidP="00BC78EA">
      <w:pPr>
        <w:jc w:val="both"/>
        <w:rPr>
          <w:sz w:val="28"/>
          <w:szCs w:val="28"/>
        </w:rPr>
      </w:pPr>
      <w:r w:rsidRPr="00D914D1">
        <w:rPr>
          <w:sz w:val="28"/>
          <w:szCs w:val="28"/>
        </w:rPr>
        <w:t xml:space="preserve">Ниже представлено примерное тематическое планирование по учебному  курсу «Основы религиозных культур и светской этики. </w:t>
      </w:r>
      <w:r w:rsidRPr="00D914D1">
        <w:rPr>
          <w:b/>
          <w:sz w:val="28"/>
          <w:szCs w:val="28"/>
        </w:rPr>
        <w:t>Модуль «Основы православной культуры»</w:t>
      </w:r>
      <w:r w:rsidRPr="00D914D1">
        <w:rPr>
          <w:sz w:val="28"/>
          <w:szCs w:val="28"/>
        </w:rPr>
        <w:t>.</w:t>
      </w:r>
    </w:p>
    <w:p w14:paraId="5E342225" w14:textId="77777777" w:rsidR="00BC78EA" w:rsidRPr="00D914D1" w:rsidRDefault="00BC78EA" w:rsidP="00BC78EA">
      <w:pPr>
        <w:jc w:val="both"/>
        <w:rPr>
          <w:sz w:val="28"/>
          <w:szCs w:val="28"/>
        </w:rPr>
      </w:pPr>
      <w:r w:rsidRPr="00D914D1">
        <w:rPr>
          <w:sz w:val="28"/>
          <w:szCs w:val="28"/>
        </w:rPr>
        <w:t xml:space="preserve">Учебник Кураев А.В. Основы православной культуры. М.: Просвещение  2012г, 2014г, 2015 </w:t>
      </w:r>
    </w:p>
    <w:p w14:paraId="110ED0E4" w14:textId="77777777" w:rsidR="00BC78EA" w:rsidRPr="00D914D1" w:rsidRDefault="00BC78EA" w:rsidP="00BC78EA">
      <w:pPr>
        <w:jc w:val="both"/>
        <w:rPr>
          <w:b/>
          <w:sz w:val="28"/>
          <w:szCs w:val="28"/>
        </w:rPr>
      </w:pPr>
      <w:r w:rsidRPr="00D914D1">
        <w:rPr>
          <w:b/>
          <w:sz w:val="28"/>
          <w:szCs w:val="28"/>
        </w:rPr>
        <w:t xml:space="preserve">Модуль «Основы мировых религиозных культур». </w:t>
      </w:r>
      <w:r w:rsidRPr="00D914D1">
        <w:rPr>
          <w:sz w:val="28"/>
          <w:szCs w:val="28"/>
        </w:rPr>
        <w:t>Учебник А.Л. Беглов, Е.В. Саплина «Основы мировых религиозных культур» М.: Просвещение, 2012г-2014г</w:t>
      </w:r>
    </w:p>
    <w:p w14:paraId="00708071" w14:textId="77777777" w:rsidR="00BC78EA" w:rsidRPr="00D914D1" w:rsidRDefault="00BC78EA" w:rsidP="00BC78EA">
      <w:pPr>
        <w:jc w:val="both"/>
        <w:rPr>
          <w:b/>
          <w:sz w:val="28"/>
          <w:szCs w:val="28"/>
        </w:rPr>
      </w:pPr>
    </w:p>
    <w:p w14:paraId="76FC18B5" w14:textId="77777777" w:rsidR="00BC78EA" w:rsidRPr="00D914D1" w:rsidRDefault="00BC78EA" w:rsidP="00BC78EA">
      <w:pPr>
        <w:jc w:val="both"/>
        <w:rPr>
          <w:b/>
          <w:sz w:val="28"/>
          <w:szCs w:val="28"/>
        </w:rPr>
      </w:pPr>
    </w:p>
    <w:p w14:paraId="404CD7A8" w14:textId="77777777" w:rsidR="00BC78EA" w:rsidRPr="00BC78EA" w:rsidRDefault="00BC78EA" w:rsidP="00BC78EA">
      <w:pPr>
        <w:jc w:val="both"/>
        <w:rPr>
          <w:b/>
        </w:rPr>
      </w:pPr>
    </w:p>
    <w:p w14:paraId="5EFA2FCE" w14:textId="77777777" w:rsidR="00BC78EA" w:rsidRPr="00D914D1" w:rsidRDefault="00BC78EA" w:rsidP="00BC78EA">
      <w:pPr>
        <w:jc w:val="center"/>
        <w:rPr>
          <w:b/>
          <w:sz w:val="28"/>
          <w:szCs w:val="28"/>
        </w:rPr>
      </w:pPr>
      <w:r w:rsidRPr="00D914D1">
        <w:rPr>
          <w:b/>
          <w:color w:val="000000"/>
          <w:sz w:val="28"/>
          <w:szCs w:val="28"/>
        </w:rPr>
        <w:t>Т</w:t>
      </w:r>
      <w:r w:rsidRPr="00D914D1">
        <w:rPr>
          <w:b/>
          <w:sz w:val="28"/>
          <w:szCs w:val="28"/>
        </w:rPr>
        <w:t>ематическое планирование курса</w:t>
      </w:r>
    </w:p>
    <w:p w14:paraId="3F08E1A1" w14:textId="39C2DCC5" w:rsidR="00BC78EA" w:rsidRDefault="00BC78EA" w:rsidP="00BC78EA">
      <w:pPr>
        <w:jc w:val="center"/>
        <w:rPr>
          <w:b/>
          <w:sz w:val="28"/>
          <w:szCs w:val="28"/>
        </w:rPr>
      </w:pPr>
      <w:r w:rsidRPr="00D914D1">
        <w:rPr>
          <w:b/>
          <w:sz w:val="28"/>
          <w:szCs w:val="28"/>
        </w:rPr>
        <w:t xml:space="preserve"> «Основы православной культуры»</w:t>
      </w:r>
    </w:p>
    <w:p w14:paraId="039C4DCF" w14:textId="77777777" w:rsidR="00D914D1" w:rsidRPr="00D914D1" w:rsidRDefault="00D914D1" w:rsidP="00BC78EA">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6520"/>
        <w:gridCol w:w="1985"/>
      </w:tblGrid>
      <w:tr w:rsidR="00BC78EA" w:rsidRPr="00BC78EA" w14:paraId="67B423C0" w14:textId="77777777" w:rsidTr="0050227A">
        <w:tc>
          <w:tcPr>
            <w:tcW w:w="959" w:type="dxa"/>
          </w:tcPr>
          <w:p w14:paraId="52C4B7A0" w14:textId="77777777" w:rsidR="00BC78EA" w:rsidRPr="00BC78EA" w:rsidRDefault="00BC78EA" w:rsidP="00BC78EA">
            <w:pPr>
              <w:jc w:val="both"/>
              <w:rPr>
                <w:b/>
                <w:szCs w:val="28"/>
              </w:rPr>
            </w:pPr>
            <w:r w:rsidRPr="00BC78EA">
              <w:rPr>
                <w:b/>
                <w:szCs w:val="28"/>
              </w:rPr>
              <w:t>№ темы</w:t>
            </w:r>
          </w:p>
        </w:tc>
        <w:tc>
          <w:tcPr>
            <w:tcW w:w="6520" w:type="dxa"/>
          </w:tcPr>
          <w:p w14:paraId="5FC562AB" w14:textId="77777777" w:rsidR="00BC78EA" w:rsidRPr="00BC78EA" w:rsidRDefault="00BC78EA" w:rsidP="00BC78EA">
            <w:pPr>
              <w:jc w:val="both"/>
              <w:rPr>
                <w:b/>
                <w:szCs w:val="28"/>
              </w:rPr>
            </w:pPr>
            <w:r w:rsidRPr="00BC78EA">
              <w:rPr>
                <w:b/>
                <w:szCs w:val="28"/>
              </w:rPr>
              <w:t>Наименование темы</w:t>
            </w:r>
          </w:p>
        </w:tc>
        <w:tc>
          <w:tcPr>
            <w:tcW w:w="1985" w:type="dxa"/>
          </w:tcPr>
          <w:p w14:paraId="32672964" w14:textId="77777777" w:rsidR="00BC78EA" w:rsidRPr="00BC78EA" w:rsidRDefault="00BC78EA" w:rsidP="00BC78EA">
            <w:pPr>
              <w:jc w:val="both"/>
              <w:rPr>
                <w:b/>
                <w:szCs w:val="28"/>
              </w:rPr>
            </w:pPr>
            <w:r w:rsidRPr="00BC78EA">
              <w:rPr>
                <w:b/>
                <w:szCs w:val="28"/>
              </w:rPr>
              <w:t>Количество</w:t>
            </w:r>
          </w:p>
          <w:p w14:paraId="3AABB10D" w14:textId="77777777" w:rsidR="00BC78EA" w:rsidRPr="00BC78EA" w:rsidRDefault="00BC78EA" w:rsidP="00BC78EA">
            <w:pPr>
              <w:jc w:val="both"/>
              <w:rPr>
                <w:b/>
                <w:szCs w:val="28"/>
              </w:rPr>
            </w:pPr>
            <w:r w:rsidRPr="00BC78EA">
              <w:rPr>
                <w:b/>
                <w:szCs w:val="28"/>
              </w:rPr>
              <w:t xml:space="preserve"> часов</w:t>
            </w:r>
          </w:p>
        </w:tc>
      </w:tr>
      <w:tr w:rsidR="00BC78EA" w:rsidRPr="00BC78EA" w14:paraId="40188772" w14:textId="77777777" w:rsidTr="0050227A">
        <w:tc>
          <w:tcPr>
            <w:tcW w:w="959" w:type="dxa"/>
          </w:tcPr>
          <w:p w14:paraId="04CC6966" w14:textId="77777777" w:rsidR="00BC78EA" w:rsidRPr="00BC78EA" w:rsidRDefault="00BC78EA" w:rsidP="00BC78EA">
            <w:pPr>
              <w:jc w:val="both"/>
              <w:rPr>
                <w:szCs w:val="28"/>
              </w:rPr>
            </w:pPr>
            <w:r w:rsidRPr="00BC78EA">
              <w:rPr>
                <w:szCs w:val="28"/>
              </w:rPr>
              <w:t>1</w:t>
            </w:r>
          </w:p>
        </w:tc>
        <w:tc>
          <w:tcPr>
            <w:tcW w:w="6520" w:type="dxa"/>
          </w:tcPr>
          <w:p w14:paraId="30F43011" w14:textId="77777777" w:rsidR="00BC78EA" w:rsidRPr="00BC78EA" w:rsidRDefault="00BC78EA" w:rsidP="00BC78EA">
            <w:pPr>
              <w:autoSpaceDE w:val="0"/>
              <w:autoSpaceDN w:val="0"/>
              <w:adjustRightInd w:val="0"/>
              <w:jc w:val="both"/>
              <w:rPr>
                <w:szCs w:val="28"/>
              </w:rPr>
            </w:pPr>
            <w:r w:rsidRPr="00BC78EA">
              <w:rPr>
                <w:szCs w:val="28"/>
              </w:rPr>
              <w:t>Россия – наша Родина</w:t>
            </w:r>
          </w:p>
        </w:tc>
        <w:tc>
          <w:tcPr>
            <w:tcW w:w="1985" w:type="dxa"/>
          </w:tcPr>
          <w:p w14:paraId="22E4D6FE" w14:textId="77777777" w:rsidR="00BC78EA" w:rsidRPr="00BC78EA" w:rsidRDefault="00BC78EA" w:rsidP="00BC78EA">
            <w:pPr>
              <w:jc w:val="both"/>
              <w:rPr>
                <w:szCs w:val="28"/>
              </w:rPr>
            </w:pPr>
            <w:r w:rsidRPr="00BC78EA">
              <w:rPr>
                <w:szCs w:val="28"/>
              </w:rPr>
              <w:t>1</w:t>
            </w:r>
          </w:p>
        </w:tc>
      </w:tr>
      <w:tr w:rsidR="00BC78EA" w:rsidRPr="00BC78EA" w14:paraId="604A6C7D" w14:textId="77777777" w:rsidTr="0050227A">
        <w:tc>
          <w:tcPr>
            <w:tcW w:w="959" w:type="dxa"/>
          </w:tcPr>
          <w:p w14:paraId="0810EA99" w14:textId="77777777" w:rsidR="00BC78EA" w:rsidRPr="00BC78EA" w:rsidRDefault="00BC78EA" w:rsidP="00BC78EA">
            <w:pPr>
              <w:jc w:val="both"/>
              <w:rPr>
                <w:szCs w:val="28"/>
              </w:rPr>
            </w:pPr>
            <w:r w:rsidRPr="00BC78EA">
              <w:rPr>
                <w:szCs w:val="28"/>
              </w:rPr>
              <w:t>2</w:t>
            </w:r>
          </w:p>
        </w:tc>
        <w:tc>
          <w:tcPr>
            <w:tcW w:w="6520" w:type="dxa"/>
          </w:tcPr>
          <w:p w14:paraId="0C049C51" w14:textId="77777777" w:rsidR="00BC78EA" w:rsidRPr="00BC78EA" w:rsidRDefault="00BC78EA" w:rsidP="00BC78EA">
            <w:pPr>
              <w:autoSpaceDE w:val="0"/>
              <w:autoSpaceDN w:val="0"/>
              <w:adjustRightInd w:val="0"/>
              <w:jc w:val="both"/>
              <w:rPr>
                <w:szCs w:val="28"/>
              </w:rPr>
            </w:pPr>
            <w:r w:rsidRPr="00BC78EA">
              <w:rPr>
                <w:szCs w:val="28"/>
              </w:rPr>
              <w:t>Культура и религия</w:t>
            </w:r>
          </w:p>
        </w:tc>
        <w:tc>
          <w:tcPr>
            <w:tcW w:w="1985" w:type="dxa"/>
          </w:tcPr>
          <w:p w14:paraId="27ED93C3" w14:textId="77777777" w:rsidR="00BC78EA" w:rsidRPr="00BC78EA" w:rsidRDefault="00BC78EA" w:rsidP="00BC78EA">
            <w:pPr>
              <w:jc w:val="both"/>
              <w:rPr>
                <w:szCs w:val="28"/>
              </w:rPr>
            </w:pPr>
            <w:r w:rsidRPr="00BC78EA">
              <w:rPr>
                <w:szCs w:val="28"/>
              </w:rPr>
              <w:t>1</w:t>
            </w:r>
          </w:p>
        </w:tc>
      </w:tr>
      <w:tr w:rsidR="00BC78EA" w:rsidRPr="00BC78EA" w14:paraId="024296D0" w14:textId="77777777" w:rsidTr="0050227A">
        <w:tc>
          <w:tcPr>
            <w:tcW w:w="959" w:type="dxa"/>
          </w:tcPr>
          <w:p w14:paraId="2230F0A5" w14:textId="77777777" w:rsidR="00BC78EA" w:rsidRPr="00BC78EA" w:rsidRDefault="00BC78EA" w:rsidP="00BC78EA">
            <w:pPr>
              <w:jc w:val="both"/>
              <w:rPr>
                <w:szCs w:val="28"/>
              </w:rPr>
            </w:pPr>
            <w:r w:rsidRPr="00BC78EA">
              <w:rPr>
                <w:szCs w:val="28"/>
              </w:rPr>
              <w:t>3</w:t>
            </w:r>
          </w:p>
        </w:tc>
        <w:tc>
          <w:tcPr>
            <w:tcW w:w="6520" w:type="dxa"/>
          </w:tcPr>
          <w:p w14:paraId="4A8CBFBC" w14:textId="77777777" w:rsidR="00BC78EA" w:rsidRPr="00BC78EA" w:rsidRDefault="00BC78EA" w:rsidP="00BC78EA">
            <w:pPr>
              <w:autoSpaceDE w:val="0"/>
              <w:autoSpaceDN w:val="0"/>
              <w:adjustRightInd w:val="0"/>
              <w:jc w:val="both"/>
              <w:rPr>
                <w:szCs w:val="28"/>
              </w:rPr>
            </w:pPr>
            <w:r w:rsidRPr="00BC78EA">
              <w:rPr>
                <w:szCs w:val="28"/>
              </w:rPr>
              <w:t>Человек и Бог в православии</w:t>
            </w:r>
          </w:p>
        </w:tc>
        <w:tc>
          <w:tcPr>
            <w:tcW w:w="1985" w:type="dxa"/>
          </w:tcPr>
          <w:p w14:paraId="14A46851" w14:textId="77777777" w:rsidR="00BC78EA" w:rsidRPr="00BC78EA" w:rsidRDefault="00BC78EA" w:rsidP="00BC78EA">
            <w:pPr>
              <w:jc w:val="both"/>
              <w:rPr>
                <w:szCs w:val="28"/>
              </w:rPr>
            </w:pPr>
            <w:r w:rsidRPr="00BC78EA">
              <w:rPr>
                <w:szCs w:val="28"/>
              </w:rPr>
              <w:t>1</w:t>
            </w:r>
          </w:p>
        </w:tc>
      </w:tr>
      <w:tr w:rsidR="00BC78EA" w:rsidRPr="00BC78EA" w14:paraId="769E96BB" w14:textId="77777777" w:rsidTr="0050227A">
        <w:tc>
          <w:tcPr>
            <w:tcW w:w="959" w:type="dxa"/>
          </w:tcPr>
          <w:p w14:paraId="4FA0638E" w14:textId="77777777" w:rsidR="00BC78EA" w:rsidRPr="00BC78EA" w:rsidRDefault="00BC78EA" w:rsidP="00BC78EA">
            <w:pPr>
              <w:jc w:val="both"/>
              <w:rPr>
                <w:szCs w:val="28"/>
              </w:rPr>
            </w:pPr>
            <w:r w:rsidRPr="00BC78EA">
              <w:rPr>
                <w:szCs w:val="28"/>
              </w:rPr>
              <w:t>4</w:t>
            </w:r>
          </w:p>
        </w:tc>
        <w:tc>
          <w:tcPr>
            <w:tcW w:w="6520" w:type="dxa"/>
          </w:tcPr>
          <w:p w14:paraId="57182F0E" w14:textId="77777777" w:rsidR="00BC78EA" w:rsidRPr="00BC78EA" w:rsidRDefault="00BC78EA" w:rsidP="00BC78EA">
            <w:pPr>
              <w:autoSpaceDE w:val="0"/>
              <w:autoSpaceDN w:val="0"/>
              <w:adjustRightInd w:val="0"/>
              <w:jc w:val="both"/>
              <w:rPr>
                <w:szCs w:val="28"/>
              </w:rPr>
            </w:pPr>
            <w:r w:rsidRPr="00BC78EA">
              <w:rPr>
                <w:szCs w:val="28"/>
              </w:rPr>
              <w:t>Православная молитва</w:t>
            </w:r>
          </w:p>
        </w:tc>
        <w:tc>
          <w:tcPr>
            <w:tcW w:w="1985" w:type="dxa"/>
          </w:tcPr>
          <w:p w14:paraId="55D20F37" w14:textId="77777777" w:rsidR="00BC78EA" w:rsidRPr="00BC78EA" w:rsidRDefault="00BC78EA" w:rsidP="00BC78EA">
            <w:pPr>
              <w:jc w:val="both"/>
              <w:rPr>
                <w:szCs w:val="28"/>
              </w:rPr>
            </w:pPr>
            <w:r w:rsidRPr="00BC78EA">
              <w:rPr>
                <w:szCs w:val="28"/>
              </w:rPr>
              <w:t>1</w:t>
            </w:r>
          </w:p>
        </w:tc>
      </w:tr>
      <w:tr w:rsidR="00BC78EA" w:rsidRPr="00BC78EA" w14:paraId="410A4FB4" w14:textId="77777777" w:rsidTr="0050227A">
        <w:tc>
          <w:tcPr>
            <w:tcW w:w="959" w:type="dxa"/>
          </w:tcPr>
          <w:p w14:paraId="3D097766" w14:textId="77777777" w:rsidR="00BC78EA" w:rsidRPr="00BC78EA" w:rsidRDefault="00BC78EA" w:rsidP="00BC78EA">
            <w:pPr>
              <w:jc w:val="both"/>
              <w:rPr>
                <w:szCs w:val="28"/>
              </w:rPr>
            </w:pPr>
            <w:r w:rsidRPr="00BC78EA">
              <w:rPr>
                <w:szCs w:val="28"/>
              </w:rPr>
              <w:t>5</w:t>
            </w:r>
          </w:p>
        </w:tc>
        <w:tc>
          <w:tcPr>
            <w:tcW w:w="6520" w:type="dxa"/>
          </w:tcPr>
          <w:p w14:paraId="2F365A73" w14:textId="77777777" w:rsidR="00BC78EA" w:rsidRPr="00BC78EA" w:rsidRDefault="00BC78EA" w:rsidP="00BC78EA">
            <w:pPr>
              <w:autoSpaceDE w:val="0"/>
              <w:autoSpaceDN w:val="0"/>
              <w:adjustRightInd w:val="0"/>
              <w:jc w:val="both"/>
              <w:rPr>
                <w:szCs w:val="28"/>
              </w:rPr>
            </w:pPr>
            <w:r w:rsidRPr="00BC78EA">
              <w:rPr>
                <w:szCs w:val="28"/>
              </w:rPr>
              <w:t>Библия и Евангелие</w:t>
            </w:r>
          </w:p>
        </w:tc>
        <w:tc>
          <w:tcPr>
            <w:tcW w:w="1985" w:type="dxa"/>
          </w:tcPr>
          <w:p w14:paraId="5338B1D0" w14:textId="77777777" w:rsidR="00BC78EA" w:rsidRPr="00BC78EA" w:rsidRDefault="00BC78EA" w:rsidP="00BC78EA">
            <w:pPr>
              <w:jc w:val="both"/>
              <w:rPr>
                <w:szCs w:val="28"/>
              </w:rPr>
            </w:pPr>
            <w:r w:rsidRPr="00BC78EA">
              <w:rPr>
                <w:szCs w:val="28"/>
              </w:rPr>
              <w:t>1</w:t>
            </w:r>
          </w:p>
        </w:tc>
      </w:tr>
      <w:tr w:rsidR="00BC78EA" w:rsidRPr="00BC78EA" w14:paraId="1AAABC82" w14:textId="77777777" w:rsidTr="0050227A">
        <w:tc>
          <w:tcPr>
            <w:tcW w:w="959" w:type="dxa"/>
          </w:tcPr>
          <w:p w14:paraId="43A08FBF" w14:textId="77777777" w:rsidR="00BC78EA" w:rsidRPr="00BC78EA" w:rsidRDefault="00BC78EA" w:rsidP="00BC78EA">
            <w:pPr>
              <w:jc w:val="both"/>
              <w:rPr>
                <w:szCs w:val="28"/>
              </w:rPr>
            </w:pPr>
            <w:r w:rsidRPr="00BC78EA">
              <w:rPr>
                <w:szCs w:val="28"/>
              </w:rPr>
              <w:t>6</w:t>
            </w:r>
          </w:p>
        </w:tc>
        <w:tc>
          <w:tcPr>
            <w:tcW w:w="6520" w:type="dxa"/>
          </w:tcPr>
          <w:p w14:paraId="01B766AF" w14:textId="77777777" w:rsidR="00BC78EA" w:rsidRPr="00BC78EA" w:rsidRDefault="00BC78EA" w:rsidP="00BC78EA">
            <w:pPr>
              <w:autoSpaceDE w:val="0"/>
              <w:autoSpaceDN w:val="0"/>
              <w:adjustRightInd w:val="0"/>
              <w:jc w:val="both"/>
              <w:rPr>
                <w:szCs w:val="28"/>
                <w:lang w:val="en-US"/>
              </w:rPr>
            </w:pPr>
            <w:r w:rsidRPr="00BC78EA">
              <w:rPr>
                <w:szCs w:val="28"/>
              </w:rPr>
              <w:t>Проповедь Христа</w:t>
            </w:r>
          </w:p>
        </w:tc>
        <w:tc>
          <w:tcPr>
            <w:tcW w:w="1985" w:type="dxa"/>
          </w:tcPr>
          <w:p w14:paraId="73EB084F" w14:textId="77777777" w:rsidR="00BC78EA" w:rsidRPr="00BC78EA" w:rsidRDefault="00BC78EA" w:rsidP="00BC78EA">
            <w:pPr>
              <w:jc w:val="both"/>
              <w:rPr>
                <w:szCs w:val="28"/>
              </w:rPr>
            </w:pPr>
            <w:r w:rsidRPr="00BC78EA">
              <w:rPr>
                <w:szCs w:val="28"/>
              </w:rPr>
              <w:t>1</w:t>
            </w:r>
          </w:p>
        </w:tc>
      </w:tr>
      <w:tr w:rsidR="00BC78EA" w:rsidRPr="00BC78EA" w14:paraId="31525CBB" w14:textId="77777777" w:rsidTr="0050227A">
        <w:tc>
          <w:tcPr>
            <w:tcW w:w="959" w:type="dxa"/>
          </w:tcPr>
          <w:p w14:paraId="230E90BC" w14:textId="77777777" w:rsidR="00BC78EA" w:rsidRPr="00BC78EA" w:rsidRDefault="00BC78EA" w:rsidP="00BC78EA">
            <w:pPr>
              <w:jc w:val="both"/>
              <w:rPr>
                <w:szCs w:val="28"/>
              </w:rPr>
            </w:pPr>
            <w:r w:rsidRPr="00BC78EA">
              <w:rPr>
                <w:szCs w:val="28"/>
              </w:rPr>
              <w:t>7</w:t>
            </w:r>
          </w:p>
        </w:tc>
        <w:tc>
          <w:tcPr>
            <w:tcW w:w="6520" w:type="dxa"/>
          </w:tcPr>
          <w:p w14:paraId="00D3370B" w14:textId="77777777" w:rsidR="00BC78EA" w:rsidRPr="00BC78EA" w:rsidRDefault="00BC78EA" w:rsidP="00BC78EA">
            <w:pPr>
              <w:autoSpaceDE w:val="0"/>
              <w:autoSpaceDN w:val="0"/>
              <w:adjustRightInd w:val="0"/>
              <w:jc w:val="both"/>
              <w:rPr>
                <w:szCs w:val="28"/>
              </w:rPr>
            </w:pPr>
            <w:r w:rsidRPr="00BC78EA">
              <w:rPr>
                <w:szCs w:val="28"/>
              </w:rPr>
              <w:t>Христос и Его крест</w:t>
            </w:r>
          </w:p>
        </w:tc>
        <w:tc>
          <w:tcPr>
            <w:tcW w:w="1985" w:type="dxa"/>
          </w:tcPr>
          <w:p w14:paraId="41F3640F" w14:textId="77777777" w:rsidR="00BC78EA" w:rsidRPr="00BC78EA" w:rsidRDefault="00BC78EA" w:rsidP="00BC78EA">
            <w:pPr>
              <w:jc w:val="both"/>
              <w:rPr>
                <w:szCs w:val="28"/>
              </w:rPr>
            </w:pPr>
            <w:r w:rsidRPr="00BC78EA">
              <w:rPr>
                <w:szCs w:val="28"/>
              </w:rPr>
              <w:t>1</w:t>
            </w:r>
          </w:p>
        </w:tc>
      </w:tr>
      <w:tr w:rsidR="00BC78EA" w:rsidRPr="00BC78EA" w14:paraId="0C9A5097" w14:textId="77777777" w:rsidTr="0050227A">
        <w:tc>
          <w:tcPr>
            <w:tcW w:w="959" w:type="dxa"/>
          </w:tcPr>
          <w:p w14:paraId="3FBC499A" w14:textId="77777777" w:rsidR="00BC78EA" w:rsidRPr="00BC78EA" w:rsidRDefault="00BC78EA" w:rsidP="00BC78EA">
            <w:pPr>
              <w:jc w:val="both"/>
              <w:rPr>
                <w:szCs w:val="28"/>
              </w:rPr>
            </w:pPr>
            <w:r w:rsidRPr="00BC78EA">
              <w:rPr>
                <w:szCs w:val="28"/>
              </w:rPr>
              <w:t>8</w:t>
            </w:r>
          </w:p>
        </w:tc>
        <w:tc>
          <w:tcPr>
            <w:tcW w:w="6520" w:type="dxa"/>
          </w:tcPr>
          <w:p w14:paraId="3560605A" w14:textId="77777777" w:rsidR="00BC78EA" w:rsidRPr="00BC78EA" w:rsidRDefault="00BC78EA" w:rsidP="00BC78EA">
            <w:pPr>
              <w:autoSpaceDE w:val="0"/>
              <w:autoSpaceDN w:val="0"/>
              <w:adjustRightInd w:val="0"/>
              <w:jc w:val="both"/>
              <w:rPr>
                <w:szCs w:val="28"/>
                <w:lang w:val="en-US"/>
              </w:rPr>
            </w:pPr>
            <w:r w:rsidRPr="00BC78EA">
              <w:rPr>
                <w:szCs w:val="28"/>
              </w:rPr>
              <w:t>Пасха</w:t>
            </w:r>
          </w:p>
        </w:tc>
        <w:tc>
          <w:tcPr>
            <w:tcW w:w="1985" w:type="dxa"/>
          </w:tcPr>
          <w:p w14:paraId="4D5D3A81" w14:textId="77777777" w:rsidR="00BC78EA" w:rsidRPr="00BC78EA" w:rsidRDefault="00BC78EA" w:rsidP="00BC78EA">
            <w:pPr>
              <w:jc w:val="both"/>
              <w:rPr>
                <w:szCs w:val="28"/>
              </w:rPr>
            </w:pPr>
            <w:r w:rsidRPr="00BC78EA">
              <w:rPr>
                <w:szCs w:val="28"/>
              </w:rPr>
              <w:t>1</w:t>
            </w:r>
          </w:p>
        </w:tc>
      </w:tr>
      <w:tr w:rsidR="00BC78EA" w:rsidRPr="00BC78EA" w14:paraId="47FDE7E1" w14:textId="77777777" w:rsidTr="0050227A">
        <w:tc>
          <w:tcPr>
            <w:tcW w:w="959" w:type="dxa"/>
          </w:tcPr>
          <w:p w14:paraId="17126FA6" w14:textId="77777777" w:rsidR="00BC78EA" w:rsidRPr="00BC78EA" w:rsidRDefault="00BC78EA" w:rsidP="00BC78EA">
            <w:pPr>
              <w:jc w:val="both"/>
              <w:rPr>
                <w:szCs w:val="28"/>
              </w:rPr>
            </w:pPr>
            <w:r w:rsidRPr="00BC78EA">
              <w:rPr>
                <w:szCs w:val="28"/>
              </w:rPr>
              <w:t>9</w:t>
            </w:r>
          </w:p>
        </w:tc>
        <w:tc>
          <w:tcPr>
            <w:tcW w:w="6520" w:type="dxa"/>
          </w:tcPr>
          <w:p w14:paraId="3951EF06" w14:textId="77777777" w:rsidR="00BC78EA" w:rsidRPr="00BC78EA" w:rsidRDefault="00BC78EA" w:rsidP="00BC78EA">
            <w:pPr>
              <w:autoSpaceDE w:val="0"/>
              <w:autoSpaceDN w:val="0"/>
              <w:adjustRightInd w:val="0"/>
              <w:jc w:val="both"/>
              <w:rPr>
                <w:szCs w:val="28"/>
              </w:rPr>
            </w:pPr>
            <w:r w:rsidRPr="00BC78EA">
              <w:rPr>
                <w:szCs w:val="28"/>
              </w:rPr>
              <w:t>Православное учение о человеке</w:t>
            </w:r>
          </w:p>
        </w:tc>
        <w:tc>
          <w:tcPr>
            <w:tcW w:w="1985" w:type="dxa"/>
          </w:tcPr>
          <w:p w14:paraId="174B8A1B" w14:textId="77777777" w:rsidR="00BC78EA" w:rsidRPr="00BC78EA" w:rsidRDefault="00BC78EA" w:rsidP="00BC78EA">
            <w:pPr>
              <w:jc w:val="both"/>
              <w:rPr>
                <w:szCs w:val="28"/>
              </w:rPr>
            </w:pPr>
            <w:r w:rsidRPr="00BC78EA">
              <w:rPr>
                <w:szCs w:val="28"/>
              </w:rPr>
              <w:t>1</w:t>
            </w:r>
          </w:p>
        </w:tc>
      </w:tr>
      <w:tr w:rsidR="00BC78EA" w:rsidRPr="00BC78EA" w14:paraId="792A82A2" w14:textId="77777777" w:rsidTr="0050227A">
        <w:tc>
          <w:tcPr>
            <w:tcW w:w="959" w:type="dxa"/>
          </w:tcPr>
          <w:p w14:paraId="72B573CF" w14:textId="77777777" w:rsidR="00BC78EA" w:rsidRPr="00BC78EA" w:rsidRDefault="00BC78EA" w:rsidP="00BC78EA">
            <w:pPr>
              <w:jc w:val="both"/>
              <w:rPr>
                <w:szCs w:val="28"/>
              </w:rPr>
            </w:pPr>
            <w:r w:rsidRPr="00BC78EA">
              <w:rPr>
                <w:szCs w:val="28"/>
              </w:rPr>
              <w:t>10</w:t>
            </w:r>
          </w:p>
        </w:tc>
        <w:tc>
          <w:tcPr>
            <w:tcW w:w="6520" w:type="dxa"/>
          </w:tcPr>
          <w:p w14:paraId="3628BA92" w14:textId="77777777" w:rsidR="00BC78EA" w:rsidRPr="00BC78EA" w:rsidRDefault="00BC78EA" w:rsidP="00BC78EA">
            <w:pPr>
              <w:autoSpaceDE w:val="0"/>
              <w:autoSpaceDN w:val="0"/>
              <w:adjustRightInd w:val="0"/>
              <w:jc w:val="both"/>
              <w:rPr>
                <w:szCs w:val="28"/>
                <w:lang w:val="en-US"/>
              </w:rPr>
            </w:pPr>
            <w:r w:rsidRPr="00BC78EA">
              <w:rPr>
                <w:szCs w:val="28"/>
              </w:rPr>
              <w:t>Совесть и раскаяние</w:t>
            </w:r>
          </w:p>
        </w:tc>
        <w:tc>
          <w:tcPr>
            <w:tcW w:w="1985" w:type="dxa"/>
          </w:tcPr>
          <w:p w14:paraId="538A3BF2" w14:textId="77777777" w:rsidR="00BC78EA" w:rsidRPr="00BC78EA" w:rsidRDefault="00BC78EA" w:rsidP="00BC78EA">
            <w:pPr>
              <w:jc w:val="both"/>
              <w:rPr>
                <w:szCs w:val="28"/>
              </w:rPr>
            </w:pPr>
            <w:r w:rsidRPr="00BC78EA">
              <w:rPr>
                <w:szCs w:val="28"/>
              </w:rPr>
              <w:t>1</w:t>
            </w:r>
          </w:p>
        </w:tc>
      </w:tr>
      <w:tr w:rsidR="00BC78EA" w:rsidRPr="00BC78EA" w14:paraId="2ACA9636" w14:textId="77777777" w:rsidTr="0050227A">
        <w:tc>
          <w:tcPr>
            <w:tcW w:w="959" w:type="dxa"/>
          </w:tcPr>
          <w:p w14:paraId="6EE28B3E" w14:textId="77777777" w:rsidR="00BC78EA" w:rsidRPr="00BC78EA" w:rsidRDefault="00BC78EA" w:rsidP="00BC78EA">
            <w:pPr>
              <w:jc w:val="both"/>
              <w:rPr>
                <w:szCs w:val="28"/>
              </w:rPr>
            </w:pPr>
            <w:r w:rsidRPr="00BC78EA">
              <w:rPr>
                <w:szCs w:val="28"/>
              </w:rPr>
              <w:t>11</w:t>
            </w:r>
          </w:p>
        </w:tc>
        <w:tc>
          <w:tcPr>
            <w:tcW w:w="6520" w:type="dxa"/>
          </w:tcPr>
          <w:p w14:paraId="0404B640" w14:textId="77777777" w:rsidR="00BC78EA" w:rsidRPr="00BC78EA" w:rsidRDefault="00BC78EA" w:rsidP="00BC78EA">
            <w:pPr>
              <w:autoSpaceDE w:val="0"/>
              <w:autoSpaceDN w:val="0"/>
              <w:adjustRightInd w:val="0"/>
              <w:jc w:val="both"/>
              <w:rPr>
                <w:szCs w:val="28"/>
                <w:lang w:val="en-US"/>
              </w:rPr>
            </w:pPr>
            <w:r w:rsidRPr="00BC78EA">
              <w:rPr>
                <w:szCs w:val="28"/>
              </w:rPr>
              <w:t>Заповеди</w:t>
            </w:r>
          </w:p>
        </w:tc>
        <w:tc>
          <w:tcPr>
            <w:tcW w:w="1985" w:type="dxa"/>
          </w:tcPr>
          <w:p w14:paraId="43D057F1" w14:textId="77777777" w:rsidR="00BC78EA" w:rsidRPr="00BC78EA" w:rsidRDefault="00BC78EA" w:rsidP="00BC78EA">
            <w:pPr>
              <w:jc w:val="both"/>
              <w:rPr>
                <w:szCs w:val="28"/>
              </w:rPr>
            </w:pPr>
            <w:r w:rsidRPr="00BC78EA">
              <w:rPr>
                <w:szCs w:val="28"/>
              </w:rPr>
              <w:t>1</w:t>
            </w:r>
          </w:p>
        </w:tc>
      </w:tr>
      <w:tr w:rsidR="00BC78EA" w:rsidRPr="00BC78EA" w14:paraId="4126F628" w14:textId="77777777" w:rsidTr="0050227A">
        <w:tc>
          <w:tcPr>
            <w:tcW w:w="959" w:type="dxa"/>
          </w:tcPr>
          <w:p w14:paraId="38F17168" w14:textId="77777777" w:rsidR="00BC78EA" w:rsidRPr="00BC78EA" w:rsidRDefault="00BC78EA" w:rsidP="00BC78EA">
            <w:pPr>
              <w:jc w:val="both"/>
              <w:rPr>
                <w:szCs w:val="28"/>
              </w:rPr>
            </w:pPr>
            <w:r w:rsidRPr="00BC78EA">
              <w:rPr>
                <w:szCs w:val="28"/>
              </w:rPr>
              <w:t>12</w:t>
            </w:r>
          </w:p>
        </w:tc>
        <w:tc>
          <w:tcPr>
            <w:tcW w:w="6520" w:type="dxa"/>
          </w:tcPr>
          <w:p w14:paraId="219869D1" w14:textId="77777777" w:rsidR="00BC78EA" w:rsidRPr="00BC78EA" w:rsidRDefault="00BC78EA" w:rsidP="00BC78EA">
            <w:pPr>
              <w:autoSpaceDE w:val="0"/>
              <w:autoSpaceDN w:val="0"/>
              <w:adjustRightInd w:val="0"/>
              <w:jc w:val="both"/>
              <w:rPr>
                <w:szCs w:val="28"/>
              </w:rPr>
            </w:pPr>
            <w:r w:rsidRPr="00BC78EA">
              <w:rPr>
                <w:szCs w:val="28"/>
              </w:rPr>
              <w:t>Милосердие и сострадание</w:t>
            </w:r>
          </w:p>
        </w:tc>
        <w:tc>
          <w:tcPr>
            <w:tcW w:w="1985" w:type="dxa"/>
          </w:tcPr>
          <w:p w14:paraId="6F2031E4" w14:textId="77777777" w:rsidR="00BC78EA" w:rsidRPr="00BC78EA" w:rsidRDefault="00BC78EA" w:rsidP="00BC78EA">
            <w:pPr>
              <w:jc w:val="both"/>
              <w:rPr>
                <w:szCs w:val="28"/>
              </w:rPr>
            </w:pPr>
            <w:r w:rsidRPr="00BC78EA">
              <w:rPr>
                <w:szCs w:val="28"/>
              </w:rPr>
              <w:t>1</w:t>
            </w:r>
          </w:p>
        </w:tc>
      </w:tr>
      <w:tr w:rsidR="00BC78EA" w:rsidRPr="00BC78EA" w14:paraId="24D39D69" w14:textId="77777777" w:rsidTr="0050227A">
        <w:tc>
          <w:tcPr>
            <w:tcW w:w="959" w:type="dxa"/>
          </w:tcPr>
          <w:p w14:paraId="0EBE3FF7" w14:textId="77777777" w:rsidR="00BC78EA" w:rsidRPr="00BC78EA" w:rsidRDefault="00BC78EA" w:rsidP="00BC78EA">
            <w:pPr>
              <w:jc w:val="both"/>
              <w:rPr>
                <w:szCs w:val="28"/>
              </w:rPr>
            </w:pPr>
            <w:r w:rsidRPr="00BC78EA">
              <w:rPr>
                <w:szCs w:val="28"/>
              </w:rPr>
              <w:t>13</w:t>
            </w:r>
          </w:p>
        </w:tc>
        <w:tc>
          <w:tcPr>
            <w:tcW w:w="6520" w:type="dxa"/>
          </w:tcPr>
          <w:p w14:paraId="33A89BA2" w14:textId="77777777" w:rsidR="00BC78EA" w:rsidRPr="00BC78EA" w:rsidRDefault="00BC78EA" w:rsidP="00BC78EA">
            <w:pPr>
              <w:autoSpaceDE w:val="0"/>
              <w:autoSpaceDN w:val="0"/>
              <w:adjustRightInd w:val="0"/>
              <w:jc w:val="both"/>
              <w:rPr>
                <w:szCs w:val="28"/>
                <w:lang w:val="en-US"/>
              </w:rPr>
            </w:pPr>
            <w:r w:rsidRPr="00BC78EA">
              <w:rPr>
                <w:szCs w:val="28"/>
              </w:rPr>
              <w:t>Золотое правило этики</w:t>
            </w:r>
          </w:p>
        </w:tc>
        <w:tc>
          <w:tcPr>
            <w:tcW w:w="1985" w:type="dxa"/>
          </w:tcPr>
          <w:p w14:paraId="66675277" w14:textId="77777777" w:rsidR="00BC78EA" w:rsidRPr="00BC78EA" w:rsidRDefault="00BC78EA" w:rsidP="00BC78EA">
            <w:pPr>
              <w:jc w:val="both"/>
              <w:rPr>
                <w:szCs w:val="28"/>
              </w:rPr>
            </w:pPr>
            <w:r w:rsidRPr="00BC78EA">
              <w:rPr>
                <w:szCs w:val="28"/>
              </w:rPr>
              <w:t>1</w:t>
            </w:r>
          </w:p>
        </w:tc>
      </w:tr>
      <w:tr w:rsidR="00BC78EA" w:rsidRPr="00BC78EA" w14:paraId="30A86A6F" w14:textId="77777777" w:rsidTr="0050227A">
        <w:tc>
          <w:tcPr>
            <w:tcW w:w="959" w:type="dxa"/>
          </w:tcPr>
          <w:p w14:paraId="654A9A7C" w14:textId="77777777" w:rsidR="00BC78EA" w:rsidRPr="00BC78EA" w:rsidRDefault="00BC78EA" w:rsidP="00BC78EA">
            <w:pPr>
              <w:jc w:val="both"/>
              <w:rPr>
                <w:szCs w:val="28"/>
              </w:rPr>
            </w:pPr>
            <w:r w:rsidRPr="00BC78EA">
              <w:rPr>
                <w:szCs w:val="28"/>
              </w:rPr>
              <w:t>14</w:t>
            </w:r>
          </w:p>
        </w:tc>
        <w:tc>
          <w:tcPr>
            <w:tcW w:w="6520" w:type="dxa"/>
          </w:tcPr>
          <w:p w14:paraId="7A1582FA" w14:textId="77777777" w:rsidR="00BC78EA" w:rsidRPr="00BC78EA" w:rsidRDefault="00BC78EA" w:rsidP="00BC78EA">
            <w:pPr>
              <w:autoSpaceDE w:val="0"/>
              <w:autoSpaceDN w:val="0"/>
              <w:adjustRightInd w:val="0"/>
              <w:jc w:val="both"/>
              <w:rPr>
                <w:szCs w:val="28"/>
                <w:lang w:val="en-US"/>
              </w:rPr>
            </w:pPr>
            <w:r w:rsidRPr="00BC78EA">
              <w:rPr>
                <w:szCs w:val="28"/>
              </w:rPr>
              <w:t>Храм</w:t>
            </w:r>
          </w:p>
        </w:tc>
        <w:tc>
          <w:tcPr>
            <w:tcW w:w="1985" w:type="dxa"/>
          </w:tcPr>
          <w:p w14:paraId="264E9B4C" w14:textId="77777777" w:rsidR="00BC78EA" w:rsidRPr="00BC78EA" w:rsidRDefault="00BC78EA" w:rsidP="00BC78EA">
            <w:pPr>
              <w:jc w:val="both"/>
              <w:rPr>
                <w:szCs w:val="28"/>
              </w:rPr>
            </w:pPr>
            <w:r w:rsidRPr="00BC78EA">
              <w:rPr>
                <w:szCs w:val="28"/>
              </w:rPr>
              <w:t>1</w:t>
            </w:r>
          </w:p>
        </w:tc>
      </w:tr>
      <w:tr w:rsidR="00BC78EA" w:rsidRPr="00BC78EA" w14:paraId="79134C35" w14:textId="77777777" w:rsidTr="0050227A">
        <w:tc>
          <w:tcPr>
            <w:tcW w:w="959" w:type="dxa"/>
          </w:tcPr>
          <w:p w14:paraId="4807E42A" w14:textId="77777777" w:rsidR="00BC78EA" w:rsidRPr="00BC78EA" w:rsidRDefault="00BC78EA" w:rsidP="00BC78EA">
            <w:pPr>
              <w:jc w:val="both"/>
              <w:rPr>
                <w:szCs w:val="28"/>
              </w:rPr>
            </w:pPr>
            <w:r w:rsidRPr="00BC78EA">
              <w:rPr>
                <w:szCs w:val="28"/>
              </w:rPr>
              <w:t>15</w:t>
            </w:r>
          </w:p>
        </w:tc>
        <w:tc>
          <w:tcPr>
            <w:tcW w:w="6520" w:type="dxa"/>
          </w:tcPr>
          <w:p w14:paraId="71C8EFCE" w14:textId="77777777" w:rsidR="00BC78EA" w:rsidRPr="00BC78EA" w:rsidRDefault="00BC78EA" w:rsidP="00BC78EA">
            <w:pPr>
              <w:autoSpaceDE w:val="0"/>
              <w:autoSpaceDN w:val="0"/>
              <w:adjustRightInd w:val="0"/>
              <w:jc w:val="both"/>
              <w:rPr>
                <w:szCs w:val="28"/>
                <w:lang w:val="en-US"/>
              </w:rPr>
            </w:pPr>
            <w:r w:rsidRPr="00BC78EA">
              <w:rPr>
                <w:szCs w:val="28"/>
              </w:rPr>
              <w:t>Икона</w:t>
            </w:r>
          </w:p>
        </w:tc>
        <w:tc>
          <w:tcPr>
            <w:tcW w:w="1985" w:type="dxa"/>
          </w:tcPr>
          <w:p w14:paraId="44A495CA" w14:textId="77777777" w:rsidR="00BC78EA" w:rsidRPr="00BC78EA" w:rsidRDefault="00BC78EA" w:rsidP="00BC78EA">
            <w:pPr>
              <w:jc w:val="both"/>
              <w:rPr>
                <w:szCs w:val="28"/>
              </w:rPr>
            </w:pPr>
            <w:r w:rsidRPr="00BC78EA">
              <w:rPr>
                <w:szCs w:val="28"/>
              </w:rPr>
              <w:t>1</w:t>
            </w:r>
          </w:p>
        </w:tc>
      </w:tr>
      <w:tr w:rsidR="00BC78EA" w:rsidRPr="00BC78EA" w14:paraId="3498FAED" w14:textId="77777777" w:rsidTr="0050227A">
        <w:tc>
          <w:tcPr>
            <w:tcW w:w="959" w:type="dxa"/>
          </w:tcPr>
          <w:p w14:paraId="745F87AF" w14:textId="77777777" w:rsidR="00BC78EA" w:rsidRPr="00BC78EA" w:rsidRDefault="00BC78EA" w:rsidP="00BC78EA">
            <w:pPr>
              <w:jc w:val="both"/>
              <w:rPr>
                <w:szCs w:val="28"/>
              </w:rPr>
            </w:pPr>
            <w:r w:rsidRPr="00BC78EA">
              <w:rPr>
                <w:szCs w:val="28"/>
              </w:rPr>
              <w:t>16</w:t>
            </w:r>
          </w:p>
        </w:tc>
        <w:tc>
          <w:tcPr>
            <w:tcW w:w="6520" w:type="dxa"/>
          </w:tcPr>
          <w:p w14:paraId="0FE53D49" w14:textId="77777777" w:rsidR="00BC78EA" w:rsidRPr="00BC78EA" w:rsidRDefault="00BC78EA" w:rsidP="00BC78EA">
            <w:pPr>
              <w:autoSpaceDE w:val="0"/>
              <w:autoSpaceDN w:val="0"/>
              <w:adjustRightInd w:val="0"/>
              <w:jc w:val="both"/>
              <w:rPr>
                <w:szCs w:val="28"/>
                <w:lang w:val="en-US"/>
              </w:rPr>
            </w:pPr>
            <w:r w:rsidRPr="00BC78EA">
              <w:rPr>
                <w:szCs w:val="28"/>
              </w:rPr>
              <w:t>Творческие работы учащихся</w:t>
            </w:r>
          </w:p>
        </w:tc>
        <w:tc>
          <w:tcPr>
            <w:tcW w:w="1985" w:type="dxa"/>
          </w:tcPr>
          <w:p w14:paraId="686CE4F8" w14:textId="77777777" w:rsidR="00BC78EA" w:rsidRPr="00BC78EA" w:rsidRDefault="00BC78EA" w:rsidP="00BC78EA">
            <w:pPr>
              <w:jc w:val="both"/>
              <w:rPr>
                <w:szCs w:val="28"/>
              </w:rPr>
            </w:pPr>
            <w:r w:rsidRPr="00BC78EA">
              <w:rPr>
                <w:szCs w:val="28"/>
              </w:rPr>
              <w:t>1</w:t>
            </w:r>
          </w:p>
        </w:tc>
      </w:tr>
      <w:tr w:rsidR="00BC78EA" w:rsidRPr="00BC78EA" w14:paraId="04C6A325" w14:textId="77777777" w:rsidTr="0050227A">
        <w:tc>
          <w:tcPr>
            <w:tcW w:w="959" w:type="dxa"/>
          </w:tcPr>
          <w:p w14:paraId="6BDF2119" w14:textId="77777777" w:rsidR="00BC78EA" w:rsidRPr="00BC78EA" w:rsidRDefault="00BC78EA" w:rsidP="00BC78EA">
            <w:pPr>
              <w:jc w:val="both"/>
              <w:rPr>
                <w:szCs w:val="28"/>
              </w:rPr>
            </w:pPr>
            <w:r w:rsidRPr="00BC78EA">
              <w:rPr>
                <w:szCs w:val="28"/>
              </w:rPr>
              <w:t>17</w:t>
            </w:r>
          </w:p>
        </w:tc>
        <w:tc>
          <w:tcPr>
            <w:tcW w:w="6520" w:type="dxa"/>
          </w:tcPr>
          <w:p w14:paraId="6A05B577" w14:textId="77777777" w:rsidR="00BC78EA" w:rsidRPr="00BC78EA" w:rsidRDefault="00BC78EA" w:rsidP="00BC78EA">
            <w:pPr>
              <w:autoSpaceDE w:val="0"/>
              <w:autoSpaceDN w:val="0"/>
              <w:adjustRightInd w:val="0"/>
              <w:jc w:val="both"/>
              <w:rPr>
                <w:szCs w:val="28"/>
              </w:rPr>
            </w:pPr>
            <w:r w:rsidRPr="00BC78EA">
              <w:rPr>
                <w:szCs w:val="28"/>
              </w:rPr>
              <w:t>Подведение итогов</w:t>
            </w:r>
          </w:p>
        </w:tc>
        <w:tc>
          <w:tcPr>
            <w:tcW w:w="1985" w:type="dxa"/>
          </w:tcPr>
          <w:p w14:paraId="780F79F5" w14:textId="77777777" w:rsidR="00BC78EA" w:rsidRPr="00BC78EA" w:rsidRDefault="00BC78EA" w:rsidP="00BC78EA">
            <w:pPr>
              <w:jc w:val="both"/>
              <w:rPr>
                <w:szCs w:val="28"/>
              </w:rPr>
            </w:pPr>
            <w:r w:rsidRPr="00BC78EA">
              <w:rPr>
                <w:szCs w:val="28"/>
              </w:rPr>
              <w:t>1</w:t>
            </w:r>
          </w:p>
        </w:tc>
      </w:tr>
      <w:tr w:rsidR="00BC78EA" w:rsidRPr="00BC78EA" w14:paraId="73830DB9" w14:textId="77777777" w:rsidTr="0050227A">
        <w:tc>
          <w:tcPr>
            <w:tcW w:w="959" w:type="dxa"/>
          </w:tcPr>
          <w:p w14:paraId="536D6EB9" w14:textId="77777777" w:rsidR="00BC78EA" w:rsidRPr="00BC78EA" w:rsidRDefault="00BC78EA" w:rsidP="00BC78EA">
            <w:pPr>
              <w:jc w:val="both"/>
              <w:rPr>
                <w:szCs w:val="28"/>
              </w:rPr>
            </w:pPr>
            <w:r w:rsidRPr="00BC78EA">
              <w:rPr>
                <w:szCs w:val="28"/>
              </w:rPr>
              <w:t>18</w:t>
            </w:r>
          </w:p>
        </w:tc>
        <w:tc>
          <w:tcPr>
            <w:tcW w:w="6520" w:type="dxa"/>
          </w:tcPr>
          <w:p w14:paraId="283D9676" w14:textId="77777777" w:rsidR="00BC78EA" w:rsidRPr="00BC78EA" w:rsidRDefault="00BC78EA" w:rsidP="00BC78EA">
            <w:pPr>
              <w:jc w:val="both"/>
              <w:rPr>
                <w:szCs w:val="28"/>
              </w:rPr>
            </w:pPr>
            <w:r w:rsidRPr="00BC78EA">
              <w:rPr>
                <w:szCs w:val="28"/>
              </w:rPr>
              <w:t>Как христианство пришло на Русь</w:t>
            </w:r>
          </w:p>
        </w:tc>
        <w:tc>
          <w:tcPr>
            <w:tcW w:w="1985" w:type="dxa"/>
          </w:tcPr>
          <w:p w14:paraId="5DC1EBE1" w14:textId="77777777" w:rsidR="00BC78EA" w:rsidRPr="00BC78EA" w:rsidRDefault="00BC78EA" w:rsidP="00BC78EA">
            <w:pPr>
              <w:jc w:val="both"/>
              <w:rPr>
                <w:szCs w:val="28"/>
              </w:rPr>
            </w:pPr>
            <w:r w:rsidRPr="00BC78EA">
              <w:rPr>
                <w:szCs w:val="28"/>
              </w:rPr>
              <w:t>1</w:t>
            </w:r>
          </w:p>
        </w:tc>
      </w:tr>
      <w:tr w:rsidR="00BC78EA" w:rsidRPr="00BC78EA" w14:paraId="5A33EFF4" w14:textId="77777777" w:rsidTr="0050227A">
        <w:tc>
          <w:tcPr>
            <w:tcW w:w="959" w:type="dxa"/>
          </w:tcPr>
          <w:p w14:paraId="05B25D22" w14:textId="77777777" w:rsidR="00BC78EA" w:rsidRPr="00BC78EA" w:rsidRDefault="00BC78EA" w:rsidP="00BC78EA">
            <w:pPr>
              <w:jc w:val="both"/>
              <w:rPr>
                <w:szCs w:val="28"/>
              </w:rPr>
            </w:pPr>
            <w:r w:rsidRPr="00BC78EA">
              <w:rPr>
                <w:szCs w:val="28"/>
              </w:rPr>
              <w:t>19</w:t>
            </w:r>
          </w:p>
        </w:tc>
        <w:tc>
          <w:tcPr>
            <w:tcW w:w="6520" w:type="dxa"/>
          </w:tcPr>
          <w:p w14:paraId="26AB9C9F" w14:textId="77777777" w:rsidR="00BC78EA" w:rsidRPr="00BC78EA" w:rsidRDefault="00BC78EA" w:rsidP="00BC78EA">
            <w:pPr>
              <w:jc w:val="both"/>
              <w:rPr>
                <w:szCs w:val="28"/>
                <w:lang w:val="en-US"/>
              </w:rPr>
            </w:pPr>
            <w:r w:rsidRPr="00BC78EA">
              <w:rPr>
                <w:szCs w:val="28"/>
              </w:rPr>
              <w:t>Подвиг</w:t>
            </w:r>
          </w:p>
        </w:tc>
        <w:tc>
          <w:tcPr>
            <w:tcW w:w="1985" w:type="dxa"/>
          </w:tcPr>
          <w:p w14:paraId="20A44D3D" w14:textId="77777777" w:rsidR="00BC78EA" w:rsidRPr="00BC78EA" w:rsidRDefault="00BC78EA" w:rsidP="00BC78EA">
            <w:pPr>
              <w:jc w:val="both"/>
              <w:rPr>
                <w:szCs w:val="28"/>
              </w:rPr>
            </w:pPr>
            <w:r w:rsidRPr="00BC78EA">
              <w:rPr>
                <w:szCs w:val="28"/>
              </w:rPr>
              <w:t>1</w:t>
            </w:r>
          </w:p>
        </w:tc>
      </w:tr>
      <w:tr w:rsidR="00BC78EA" w:rsidRPr="00BC78EA" w14:paraId="1E12E104" w14:textId="77777777" w:rsidTr="0050227A">
        <w:tc>
          <w:tcPr>
            <w:tcW w:w="959" w:type="dxa"/>
          </w:tcPr>
          <w:p w14:paraId="158958D5" w14:textId="77777777" w:rsidR="00BC78EA" w:rsidRPr="00BC78EA" w:rsidRDefault="00BC78EA" w:rsidP="00BC78EA">
            <w:pPr>
              <w:jc w:val="both"/>
              <w:rPr>
                <w:szCs w:val="28"/>
              </w:rPr>
            </w:pPr>
            <w:r w:rsidRPr="00BC78EA">
              <w:rPr>
                <w:szCs w:val="28"/>
              </w:rPr>
              <w:t>20</w:t>
            </w:r>
          </w:p>
        </w:tc>
        <w:tc>
          <w:tcPr>
            <w:tcW w:w="6520" w:type="dxa"/>
          </w:tcPr>
          <w:p w14:paraId="51219A27" w14:textId="77777777" w:rsidR="00BC78EA" w:rsidRPr="00BC78EA" w:rsidRDefault="00BC78EA" w:rsidP="00BC78EA">
            <w:pPr>
              <w:jc w:val="both"/>
              <w:rPr>
                <w:szCs w:val="28"/>
                <w:lang w:val="en-US"/>
              </w:rPr>
            </w:pPr>
            <w:r w:rsidRPr="00BC78EA">
              <w:rPr>
                <w:szCs w:val="28"/>
              </w:rPr>
              <w:t>Заповеди блаженств</w:t>
            </w:r>
          </w:p>
        </w:tc>
        <w:tc>
          <w:tcPr>
            <w:tcW w:w="1985" w:type="dxa"/>
          </w:tcPr>
          <w:p w14:paraId="11239B8B" w14:textId="77777777" w:rsidR="00BC78EA" w:rsidRPr="00BC78EA" w:rsidRDefault="00BC78EA" w:rsidP="00BC78EA">
            <w:pPr>
              <w:jc w:val="both"/>
              <w:rPr>
                <w:szCs w:val="28"/>
              </w:rPr>
            </w:pPr>
            <w:r w:rsidRPr="00BC78EA">
              <w:rPr>
                <w:szCs w:val="28"/>
              </w:rPr>
              <w:t>1</w:t>
            </w:r>
          </w:p>
        </w:tc>
      </w:tr>
      <w:tr w:rsidR="00BC78EA" w:rsidRPr="00BC78EA" w14:paraId="6E04BA6D" w14:textId="77777777" w:rsidTr="0050227A">
        <w:tc>
          <w:tcPr>
            <w:tcW w:w="959" w:type="dxa"/>
          </w:tcPr>
          <w:p w14:paraId="554F0ECC" w14:textId="77777777" w:rsidR="00BC78EA" w:rsidRPr="00BC78EA" w:rsidRDefault="00BC78EA" w:rsidP="00BC78EA">
            <w:pPr>
              <w:jc w:val="both"/>
              <w:rPr>
                <w:szCs w:val="28"/>
              </w:rPr>
            </w:pPr>
            <w:r w:rsidRPr="00BC78EA">
              <w:rPr>
                <w:szCs w:val="28"/>
              </w:rPr>
              <w:t>21</w:t>
            </w:r>
          </w:p>
        </w:tc>
        <w:tc>
          <w:tcPr>
            <w:tcW w:w="6520" w:type="dxa"/>
          </w:tcPr>
          <w:p w14:paraId="54F798BA" w14:textId="77777777" w:rsidR="00BC78EA" w:rsidRPr="00BC78EA" w:rsidRDefault="00BC78EA" w:rsidP="00BC78EA">
            <w:pPr>
              <w:jc w:val="both"/>
              <w:rPr>
                <w:szCs w:val="28"/>
              </w:rPr>
            </w:pPr>
            <w:r w:rsidRPr="00BC78EA">
              <w:rPr>
                <w:szCs w:val="28"/>
              </w:rPr>
              <w:t>Зачем творить добро?</w:t>
            </w:r>
          </w:p>
        </w:tc>
        <w:tc>
          <w:tcPr>
            <w:tcW w:w="1985" w:type="dxa"/>
          </w:tcPr>
          <w:p w14:paraId="39AAF1A3" w14:textId="77777777" w:rsidR="00BC78EA" w:rsidRPr="00BC78EA" w:rsidRDefault="00BC78EA" w:rsidP="00BC78EA">
            <w:pPr>
              <w:jc w:val="both"/>
              <w:rPr>
                <w:szCs w:val="28"/>
              </w:rPr>
            </w:pPr>
            <w:r w:rsidRPr="00BC78EA">
              <w:rPr>
                <w:szCs w:val="28"/>
              </w:rPr>
              <w:t>1</w:t>
            </w:r>
          </w:p>
        </w:tc>
      </w:tr>
      <w:tr w:rsidR="00BC78EA" w:rsidRPr="00BC78EA" w14:paraId="61775814" w14:textId="77777777" w:rsidTr="0050227A">
        <w:tc>
          <w:tcPr>
            <w:tcW w:w="959" w:type="dxa"/>
          </w:tcPr>
          <w:p w14:paraId="4670DAFD" w14:textId="77777777" w:rsidR="00BC78EA" w:rsidRPr="00BC78EA" w:rsidRDefault="00BC78EA" w:rsidP="00BC78EA">
            <w:pPr>
              <w:jc w:val="both"/>
              <w:rPr>
                <w:szCs w:val="28"/>
              </w:rPr>
            </w:pPr>
            <w:r w:rsidRPr="00BC78EA">
              <w:rPr>
                <w:szCs w:val="28"/>
              </w:rPr>
              <w:t>22</w:t>
            </w:r>
          </w:p>
        </w:tc>
        <w:tc>
          <w:tcPr>
            <w:tcW w:w="6520" w:type="dxa"/>
          </w:tcPr>
          <w:p w14:paraId="728DEB42" w14:textId="77777777" w:rsidR="00BC78EA" w:rsidRPr="00BC78EA" w:rsidRDefault="00BC78EA" w:rsidP="00BC78EA">
            <w:pPr>
              <w:jc w:val="both"/>
              <w:rPr>
                <w:szCs w:val="28"/>
              </w:rPr>
            </w:pPr>
            <w:r w:rsidRPr="00BC78EA">
              <w:rPr>
                <w:szCs w:val="28"/>
              </w:rPr>
              <w:t>Чудо в жизни христианина</w:t>
            </w:r>
          </w:p>
        </w:tc>
        <w:tc>
          <w:tcPr>
            <w:tcW w:w="1985" w:type="dxa"/>
          </w:tcPr>
          <w:p w14:paraId="49872A87" w14:textId="77777777" w:rsidR="00BC78EA" w:rsidRPr="00BC78EA" w:rsidRDefault="00BC78EA" w:rsidP="00BC78EA">
            <w:pPr>
              <w:jc w:val="both"/>
              <w:rPr>
                <w:szCs w:val="28"/>
              </w:rPr>
            </w:pPr>
            <w:r w:rsidRPr="00BC78EA">
              <w:rPr>
                <w:szCs w:val="28"/>
              </w:rPr>
              <w:t>1</w:t>
            </w:r>
          </w:p>
        </w:tc>
      </w:tr>
      <w:tr w:rsidR="00BC78EA" w:rsidRPr="00BC78EA" w14:paraId="1E04A11D" w14:textId="77777777" w:rsidTr="0050227A">
        <w:tc>
          <w:tcPr>
            <w:tcW w:w="959" w:type="dxa"/>
          </w:tcPr>
          <w:p w14:paraId="3A7AEBB4" w14:textId="77777777" w:rsidR="00BC78EA" w:rsidRPr="00BC78EA" w:rsidRDefault="00BC78EA" w:rsidP="00BC78EA">
            <w:pPr>
              <w:jc w:val="both"/>
              <w:rPr>
                <w:szCs w:val="28"/>
              </w:rPr>
            </w:pPr>
            <w:r w:rsidRPr="00BC78EA">
              <w:rPr>
                <w:szCs w:val="28"/>
              </w:rPr>
              <w:t>23</w:t>
            </w:r>
          </w:p>
        </w:tc>
        <w:tc>
          <w:tcPr>
            <w:tcW w:w="6520" w:type="dxa"/>
          </w:tcPr>
          <w:p w14:paraId="18B13C93" w14:textId="77777777" w:rsidR="00BC78EA" w:rsidRPr="00BC78EA" w:rsidRDefault="00BC78EA" w:rsidP="00BC78EA">
            <w:pPr>
              <w:jc w:val="both"/>
              <w:rPr>
                <w:szCs w:val="28"/>
                <w:lang w:val="en-US"/>
              </w:rPr>
            </w:pPr>
            <w:r w:rsidRPr="00BC78EA">
              <w:rPr>
                <w:szCs w:val="28"/>
              </w:rPr>
              <w:t>Православие о Божием суде</w:t>
            </w:r>
          </w:p>
        </w:tc>
        <w:tc>
          <w:tcPr>
            <w:tcW w:w="1985" w:type="dxa"/>
          </w:tcPr>
          <w:p w14:paraId="626D8142" w14:textId="77777777" w:rsidR="00BC78EA" w:rsidRPr="00BC78EA" w:rsidRDefault="00BC78EA" w:rsidP="00BC78EA">
            <w:pPr>
              <w:jc w:val="both"/>
              <w:rPr>
                <w:szCs w:val="28"/>
              </w:rPr>
            </w:pPr>
            <w:r w:rsidRPr="00BC78EA">
              <w:rPr>
                <w:szCs w:val="28"/>
              </w:rPr>
              <w:t>1</w:t>
            </w:r>
          </w:p>
        </w:tc>
      </w:tr>
      <w:tr w:rsidR="00BC78EA" w:rsidRPr="00BC78EA" w14:paraId="03C77554" w14:textId="77777777" w:rsidTr="0050227A">
        <w:tc>
          <w:tcPr>
            <w:tcW w:w="959" w:type="dxa"/>
          </w:tcPr>
          <w:p w14:paraId="32A58ABC" w14:textId="77777777" w:rsidR="00BC78EA" w:rsidRPr="00BC78EA" w:rsidRDefault="00BC78EA" w:rsidP="00BC78EA">
            <w:pPr>
              <w:jc w:val="both"/>
              <w:rPr>
                <w:szCs w:val="28"/>
              </w:rPr>
            </w:pPr>
            <w:r w:rsidRPr="00BC78EA">
              <w:rPr>
                <w:szCs w:val="28"/>
              </w:rPr>
              <w:t>24</w:t>
            </w:r>
          </w:p>
        </w:tc>
        <w:tc>
          <w:tcPr>
            <w:tcW w:w="6520" w:type="dxa"/>
          </w:tcPr>
          <w:p w14:paraId="13C826CA" w14:textId="77777777" w:rsidR="00BC78EA" w:rsidRPr="00BC78EA" w:rsidRDefault="00BC78EA" w:rsidP="00BC78EA">
            <w:pPr>
              <w:jc w:val="both"/>
              <w:rPr>
                <w:szCs w:val="28"/>
              </w:rPr>
            </w:pPr>
            <w:r w:rsidRPr="00BC78EA">
              <w:rPr>
                <w:szCs w:val="28"/>
              </w:rPr>
              <w:t>Таинство Причастия</w:t>
            </w:r>
          </w:p>
        </w:tc>
        <w:tc>
          <w:tcPr>
            <w:tcW w:w="1985" w:type="dxa"/>
          </w:tcPr>
          <w:p w14:paraId="0084DAB8" w14:textId="77777777" w:rsidR="00BC78EA" w:rsidRPr="00BC78EA" w:rsidRDefault="00BC78EA" w:rsidP="00BC78EA">
            <w:pPr>
              <w:jc w:val="both"/>
              <w:rPr>
                <w:szCs w:val="28"/>
              </w:rPr>
            </w:pPr>
            <w:r w:rsidRPr="00BC78EA">
              <w:rPr>
                <w:szCs w:val="28"/>
              </w:rPr>
              <w:t>1</w:t>
            </w:r>
          </w:p>
        </w:tc>
      </w:tr>
      <w:tr w:rsidR="00BC78EA" w:rsidRPr="00BC78EA" w14:paraId="6A09267E" w14:textId="77777777" w:rsidTr="0050227A">
        <w:tc>
          <w:tcPr>
            <w:tcW w:w="959" w:type="dxa"/>
          </w:tcPr>
          <w:p w14:paraId="15ECB8A3" w14:textId="77777777" w:rsidR="00BC78EA" w:rsidRPr="00BC78EA" w:rsidRDefault="00BC78EA" w:rsidP="00BC78EA">
            <w:pPr>
              <w:jc w:val="both"/>
              <w:rPr>
                <w:szCs w:val="28"/>
              </w:rPr>
            </w:pPr>
            <w:r w:rsidRPr="00BC78EA">
              <w:rPr>
                <w:szCs w:val="28"/>
              </w:rPr>
              <w:t>25</w:t>
            </w:r>
          </w:p>
        </w:tc>
        <w:tc>
          <w:tcPr>
            <w:tcW w:w="6520" w:type="dxa"/>
          </w:tcPr>
          <w:p w14:paraId="35740F21" w14:textId="77777777" w:rsidR="00BC78EA" w:rsidRPr="00BC78EA" w:rsidRDefault="00BC78EA" w:rsidP="00BC78EA">
            <w:pPr>
              <w:jc w:val="both"/>
              <w:rPr>
                <w:szCs w:val="28"/>
                <w:lang w:val="en-US"/>
              </w:rPr>
            </w:pPr>
            <w:r w:rsidRPr="00BC78EA">
              <w:rPr>
                <w:szCs w:val="28"/>
              </w:rPr>
              <w:t>Монастырь</w:t>
            </w:r>
          </w:p>
        </w:tc>
        <w:tc>
          <w:tcPr>
            <w:tcW w:w="1985" w:type="dxa"/>
          </w:tcPr>
          <w:p w14:paraId="40752B41" w14:textId="77777777" w:rsidR="00BC78EA" w:rsidRPr="00BC78EA" w:rsidRDefault="00BC78EA" w:rsidP="00BC78EA">
            <w:pPr>
              <w:jc w:val="both"/>
              <w:rPr>
                <w:szCs w:val="28"/>
              </w:rPr>
            </w:pPr>
            <w:r w:rsidRPr="00BC78EA">
              <w:rPr>
                <w:szCs w:val="28"/>
              </w:rPr>
              <w:t>1</w:t>
            </w:r>
          </w:p>
        </w:tc>
      </w:tr>
      <w:tr w:rsidR="00BC78EA" w:rsidRPr="00BC78EA" w14:paraId="4B6F3DCE" w14:textId="77777777" w:rsidTr="0050227A">
        <w:tc>
          <w:tcPr>
            <w:tcW w:w="959" w:type="dxa"/>
          </w:tcPr>
          <w:p w14:paraId="7C168D5B" w14:textId="77777777" w:rsidR="00BC78EA" w:rsidRPr="00BC78EA" w:rsidRDefault="00BC78EA" w:rsidP="00BC78EA">
            <w:pPr>
              <w:jc w:val="both"/>
              <w:rPr>
                <w:szCs w:val="28"/>
              </w:rPr>
            </w:pPr>
            <w:r w:rsidRPr="00BC78EA">
              <w:rPr>
                <w:szCs w:val="28"/>
              </w:rPr>
              <w:t>26</w:t>
            </w:r>
          </w:p>
        </w:tc>
        <w:tc>
          <w:tcPr>
            <w:tcW w:w="6520" w:type="dxa"/>
          </w:tcPr>
          <w:p w14:paraId="0839D73F" w14:textId="77777777" w:rsidR="00BC78EA" w:rsidRPr="00BC78EA" w:rsidRDefault="00BC78EA" w:rsidP="00BC78EA">
            <w:pPr>
              <w:jc w:val="both"/>
              <w:rPr>
                <w:szCs w:val="28"/>
              </w:rPr>
            </w:pPr>
            <w:r w:rsidRPr="00BC78EA">
              <w:rPr>
                <w:szCs w:val="28"/>
              </w:rPr>
              <w:t>Отношение христианина к природе</w:t>
            </w:r>
          </w:p>
        </w:tc>
        <w:tc>
          <w:tcPr>
            <w:tcW w:w="1985" w:type="dxa"/>
          </w:tcPr>
          <w:p w14:paraId="2E0330AE" w14:textId="77777777" w:rsidR="00BC78EA" w:rsidRPr="00BC78EA" w:rsidRDefault="00BC78EA" w:rsidP="00BC78EA">
            <w:pPr>
              <w:jc w:val="both"/>
              <w:rPr>
                <w:szCs w:val="28"/>
              </w:rPr>
            </w:pPr>
            <w:r w:rsidRPr="00BC78EA">
              <w:rPr>
                <w:szCs w:val="28"/>
              </w:rPr>
              <w:t>1</w:t>
            </w:r>
          </w:p>
        </w:tc>
      </w:tr>
      <w:tr w:rsidR="00BC78EA" w:rsidRPr="00BC78EA" w14:paraId="18D0B071" w14:textId="77777777" w:rsidTr="0050227A">
        <w:tc>
          <w:tcPr>
            <w:tcW w:w="959" w:type="dxa"/>
          </w:tcPr>
          <w:p w14:paraId="05A2E354" w14:textId="77777777" w:rsidR="00BC78EA" w:rsidRPr="00BC78EA" w:rsidRDefault="00BC78EA" w:rsidP="00BC78EA">
            <w:pPr>
              <w:jc w:val="both"/>
              <w:rPr>
                <w:szCs w:val="28"/>
              </w:rPr>
            </w:pPr>
            <w:r w:rsidRPr="00BC78EA">
              <w:rPr>
                <w:szCs w:val="28"/>
              </w:rPr>
              <w:t>27</w:t>
            </w:r>
          </w:p>
        </w:tc>
        <w:tc>
          <w:tcPr>
            <w:tcW w:w="6520" w:type="dxa"/>
          </w:tcPr>
          <w:p w14:paraId="54F7B8AC" w14:textId="77777777" w:rsidR="00BC78EA" w:rsidRPr="00BC78EA" w:rsidRDefault="00BC78EA" w:rsidP="00BC78EA">
            <w:pPr>
              <w:jc w:val="both"/>
              <w:rPr>
                <w:szCs w:val="28"/>
                <w:lang w:val="en-US"/>
              </w:rPr>
            </w:pPr>
            <w:r w:rsidRPr="00BC78EA">
              <w:rPr>
                <w:szCs w:val="28"/>
              </w:rPr>
              <w:t>Христианская семья</w:t>
            </w:r>
          </w:p>
        </w:tc>
        <w:tc>
          <w:tcPr>
            <w:tcW w:w="1985" w:type="dxa"/>
          </w:tcPr>
          <w:p w14:paraId="3E74904D" w14:textId="77777777" w:rsidR="00BC78EA" w:rsidRPr="00BC78EA" w:rsidRDefault="00BC78EA" w:rsidP="00BC78EA">
            <w:pPr>
              <w:jc w:val="both"/>
              <w:rPr>
                <w:szCs w:val="28"/>
              </w:rPr>
            </w:pPr>
            <w:r w:rsidRPr="00BC78EA">
              <w:rPr>
                <w:szCs w:val="28"/>
              </w:rPr>
              <w:t>1</w:t>
            </w:r>
          </w:p>
        </w:tc>
      </w:tr>
      <w:tr w:rsidR="00BC78EA" w:rsidRPr="00BC78EA" w14:paraId="12C9EFE9" w14:textId="77777777" w:rsidTr="0050227A">
        <w:tc>
          <w:tcPr>
            <w:tcW w:w="959" w:type="dxa"/>
          </w:tcPr>
          <w:p w14:paraId="190DAA0F" w14:textId="77777777" w:rsidR="00BC78EA" w:rsidRPr="00BC78EA" w:rsidRDefault="00BC78EA" w:rsidP="00BC78EA">
            <w:pPr>
              <w:jc w:val="both"/>
              <w:rPr>
                <w:szCs w:val="28"/>
              </w:rPr>
            </w:pPr>
            <w:r w:rsidRPr="00BC78EA">
              <w:rPr>
                <w:szCs w:val="28"/>
              </w:rPr>
              <w:lastRenderedPageBreak/>
              <w:t>28</w:t>
            </w:r>
          </w:p>
        </w:tc>
        <w:tc>
          <w:tcPr>
            <w:tcW w:w="6520" w:type="dxa"/>
          </w:tcPr>
          <w:p w14:paraId="3C41AE1B" w14:textId="77777777" w:rsidR="00BC78EA" w:rsidRPr="00BC78EA" w:rsidRDefault="00BC78EA" w:rsidP="00BC78EA">
            <w:pPr>
              <w:jc w:val="both"/>
              <w:rPr>
                <w:szCs w:val="28"/>
                <w:lang w:val="en-US"/>
              </w:rPr>
            </w:pPr>
            <w:r w:rsidRPr="00BC78EA">
              <w:rPr>
                <w:szCs w:val="28"/>
              </w:rPr>
              <w:t>Защита Отечества</w:t>
            </w:r>
          </w:p>
        </w:tc>
        <w:tc>
          <w:tcPr>
            <w:tcW w:w="1985" w:type="dxa"/>
          </w:tcPr>
          <w:p w14:paraId="3EC1258A" w14:textId="77777777" w:rsidR="00BC78EA" w:rsidRPr="00BC78EA" w:rsidRDefault="00BC78EA" w:rsidP="00BC78EA">
            <w:pPr>
              <w:jc w:val="both"/>
              <w:rPr>
                <w:szCs w:val="28"/>
              </w:rPr>
            </w:pPr>
            <w:r w:rsidRPr="00BC78EA">
              <w:rPr>
                <w:szCs w:val="28"/>
              </w:rPr>
              <w:t>1</w:t>
            </w:r>
          </w:p>
        </w:tc>
      </w:tr>
      <w:tr w:rsidR="00BC78EA" w:rsidRPr="00BC78EA" w14:paraId="0BFEF557" w14:textId="77777777" w:rsidTr="0050227A">
        <w:tc>
          <w:tcPr>
            <w:tcW w:w="959" w:type="dxa"/>
          </w:tcPr>
          <w:p w14:paraId="680569C6" w14:textId="77777777" w:rsidR="00BC78EA" w:rsidRPr="00BC78EA" w:rsidRDefault="00BC78EA" w:rsidP="00BC78EA">
            <w:pPr>
              <w:jc w:val="both"/>
              <w:rPr>
                <w:szCs w:val="28"/>
              </w:rPr>
            </w:pPr>
            <w:r w:rsidRPr="00BC78EA">
              <w:rPr>
                <w:szCs w:val="28"/>
              </w:rPr>
              <w:t>29</w:t>
            </w:r>
          </w:p>
        </w:tc>
        <w:tc>
          <w:tcPr>
            <w:tcW w:w="6520" w:type="dxa"/>
          </w:tcPr>
          <w:p w14:paraId="32B7D09C" w14:textId="77777777" w:rsidR="00BC78EA" w:rsidRPr="00BC78EA" w:rsidRDefault="00BC78EA" w:rsidP="00BC78EA">
            <w:pPr>
              <w:jc w:val="both"/>
              <w:rPr>
                <w:szCs w:val="28"/>
                <w:lang w:val="en-US"/>
              </w:rPr>
            </w:pPr>
            <w:r w:rsidRPr="00BC78EA">
              <w:rPr>
                <w:szCs w:val="28"/>
              </w:rPr>
              <w:t>Христианин в труде</w:t>
            </w:r>
          </w:p>
        </w:tc>
        <w:tc>
          <w:tcPr>
            <w:tcW w:w="1985" w:type="dxa"/>
          </w:tcPr>
          <w:p w14:paraId="50CAB7EE" w14:textId="77777777" w:rsidR="00BC78EA" w:rsidRPr="00BC78EA" w:rsidRDefault="00BC78EA" w:rsidP="00BC78EA">
            <w:pPr>
              <w:jc w:val="both"/>
              <w:rPr>
                <w:szCs w:val="28"/>
              </w:rPr>
            </w:pPr>
            <w:r w:rsidRPr="00BC78EA">
              <w:rPr>
                <w:szCs w:val="28"/>
              </w:rPr>
              <w:t>1</w:t>
            </w:r>
          </w:p>
        </w:tc>
      </w:tr>
      <w:tr w:rsidR="00BC78EA" w:rsidRPr="00BC78EA" w14:paraId="5ACAD37C" w14:textId="77777777" w:rsidTr="0050227A">
        <w:tc>
          <w:tcPr>
            <w:tcW w:w="959" w:type="dxa"/>
          </w:tcPr>
          <w:p w14:paraId="4F16AFD8" w14:textId="77777777" w:rsidR="00BC78EA" w:rsidRPr="00BC78EA" w:rsidRDefault="00BC78EA" w:rsidP="00BC78EA">
            <w:pPr>
              <w:jc w:val="both"/>
              <w:rPr>
                <w:szCs w:val="28"/>
              </w:rPr>
            </w:pPr>
            <w:r w:rsidRPr="00BC78EA">
              <w:rPr>
                <w:szCs w:val="28"/>
              </w:rPr>
              <w:t>30</w:t>
            </w:r>
          </w:p>
        </w:tc>
        <w:tc>
          <w:tcPr>
            <w:tcW w:w="6520" w:type="dxa"/>
          </w:tcPr>
          <w:p w14:paraId="3464D5E0" w14:textId="77777777" w:rsidR="00BC78EA" w:rsidRPr="00BC78EA" w:rsidRDefault="00BC78EA" w:rsidP="00BC78EA">
            <w:pPr>
              <w:jc w:val="both"/>
              <w:rPr>
                <w:szCs w:val="28"/>
              </w:rPr>
            </w:pPr>
            <w:r w:rsidRPr="00BC78EA">
              <w:rPr>
                <w:szCs w:val="28"/>
              </w:rPr>
              <w:t xml:space="preserve">Любовь и уважение к Отечеству </w:t>
            </w:r>
          </w:p>
        </w:tc>
        <w:tc>
          <w:tcPr>
            <w:tcW w:w="1985" w:type="dxa"/>
          </w:tcPr>
          <w:p w14:paraId="1B6DB523" w14:textId="77777777" w:rsidR="00BC78EA" w:rsidRPr="00BC78EA" w:rsidRDefault="00BC78EA" w:rsidP="00BC78EA">
            <w:pPr>
              <w:jc w:val="both"/>
              <w:rPr>
                <w:szCs w:val="28"/>
              </w:rPr>
            </w:pPr>
            <w:r w:rsidRPr="00BC78EA">
              <w:rPr>
                <w:szCs w:val="28"/>
              </w:rPr>
              <w:t>1</w:t>
            </w:r>
          </w:p>
        </w:tc>
      </w:tr>
      <w:tr w:rsidR="00BC78EA" w:rsidRPr="00BC78EA" w14:paraId="0D53E8BE" w14:textId="77777777" w:rsidTr="0050227A">
        <w:tc>
          <w:tcPr>
            <w:tcW w:w="959" w:type="dxa"/>
          </w:tcPr>
          <w:p w14:paraId="322018BC" w14:textId="77777777" w:rsidR="00BC78EA" w:rsidRPr="00BC78EA" w:rsidRDefault="00BC78EA" w:rsidP="00BC78EA">
            <w:pPr>
              <w:jc w:val="both"/>
              <w:rPr>
                <w:szCs w:val="28"/>
              </w:rPr>
            </w:pPr>
            <w:r w:rsidRPr="00BC78EA">
              <w:rPr>
                <w:szCs w:val="28"/>
              </w:rPr>
              <w:t>31</w:t>
            </w:r>
          </w:p>
        </w:tc>
        <w:tc>
          <w:tcPr>
            <w:tcW w:w="6520" w:type="dxa"/>
          </w:tcPr>
          <w:p w14:paraId="1461B23A" w14:textId="77777777" w:rsidR="00BC78EA" w:rsidRPr="00BC78EA" w:rsidRDefault="00BC78EA" w:rsidP="00BC78EA">
            <w:pPr>
              <w:jc w:val="both"/>
              <w:rPr>
                <w:iCs/>
                <w:szCs w:val="28"/>
              </w:rPr>
            </w:pPr>
            <w:r w:rsidRPr="00BC78EA">
              <w:rPr>
                <w:iCs/>
                <w:szCs w:val="28"/>
              </w:rPr>
              <w:t xml:space="preserve">Подготовка творческих проектов учащихся </w:t>
            </w:r>
          </w:p>
        </w:tc>
        <w:tc>
          <w:tcPr>
            <w:tcW w:w="1985" w:type="dxa"/>
          </w:tcPr>
          <w:p w14:paraId="02FF0AF4" w14:textId="77777777" w:rsidR="00BC78EA" w:rsidRPr="00BC78EA" w:rsidRDefault="00BC78EA" w:rsidP="00BC78EA">
            <w:pPr>
              <w:jc w:val="both"/>
              <w:rPr>
                <w:szCs w:val="28"/>
              </w:rPr>
            </w:pPr>
            <w:r w:rsidRPr="00BC78EA">
              <w:rPr>
                <w:szCs w:val="28"/>
              </w:rPr>
              <w:t>1</w:t>
            </w:r>
          </w:p>
        </w:tc>
      </w:tr>
      <w:tr w:rsidR="00BC78EA" w:rsidRPr="00BC78EA" w14:paraId="7ECDCC59" w14:textId="77777777" w:rsidTr="0050227A">
        <w:tc>
          <w:tcPr>
            <w:tcW w:w="959" w:type="dxa"/>
          </w:tcPr>
          <w:p w14:paraId="67147A0B" w14:textId="77777777" w:rsidR="00BC78EA" w:rsidRPr="00BC78EA" w:rsidRDefault="00BC78EA" w:rsidP="00BC78EA">
            <w:pPr>
              <w:jc w:val="both"/>
              <w:rPr>
                <w:szCs w:val="28"/>
              </w:rPr>
            </w:pPr>
            <w:r w:rsidRPr="00BC78EA">
              <w:rPr>
                <w:szCs w:val="28"/>
              </w:rPr>
              <w:t>32-33</w:t>
            </w:r>
          </w:p>
        </w:tc>
        <w:tc>
          <w:tcPr>
            <w:tcW w:w="6520" w:type="dxa"/>
          </w:tcPr>
          <w:p w14:paraId="179AF199" w14:textId="77777777" w:rsidR="00BC78EA" w:rsidRPr="00BC78EA" w:rsidRDefault="00BC78EA" w:rsidP="00BC78EA">
            <w:pPr>
              <w:jc w:val="both"/>
              <w:rPr>
                <w:i/>
                <w:iCs/>
                <w:szCs w:val="28"/>
              </w:rPr>
            </w:pPr>
            <w:r w:rsidRPr="00BC78EA">
              <w:rPr>
                <w:iCs/>
                <w:szCs w:val="28"/>
              </w:rPr>
              <w:t>Презентация творческих проектов</w:t>
            </w:r>
          </w:p>
        </w:tc>
        <w:tc>
          <w:tcPr>
            <w:tcW w:w="1985" w:type="dxa"/>
          </w:tcPr>
          <w:p w14:paraId="2E333D92" w14:textId="77777777" w:rsidR="00BC78EA" w:rsidRPr="00BC78EA" w:rsidRDefault="00BC78EA" w:rsidP="00BC78EA">
            <w:pPr>
              <w:jc w:val="both"/>
              <w:rPr>
                <w:szCs w:val="28"/>
              </w:rPr>
            </w:pPr>
            <w:r w:rsidRPr="00BC78EA">
              <w:rPr>
                <w:szCs w:val="28"/>
              </w:rPr>
              <w:t>2</w:t>
            </w:r>
          </w:p>
        </w:tc>
      </w:tr>
      <w:tr w:rsidR="00BC78EA" w:rsidRPr="00BC78EA" w14:paraId="6072B686" w14:textId="77777777" w:rsidTr="0050227A">
        <w:tc>
          <w:tcPr>
            <w:tcW w:w="959" w:type="dxa"/>
          </w:tcPr>
          <w:p w14:paraId="38256905" w14:textId="77777777" w:rsidR="00BC78EA" w:rsidRPr="00BC78EA" w:rsidRDefault="00BC78EA" w:rsidP="00BC78EA">
            <w:pPr>
              <w:jc w:val="both"/>
              <w:rPr>
                <w:szCs w:val="28"/>
              </w:rPr>
            </w:pPr>
            <w:r w:rsidRPr="00BC78EA">
              <w:rPr>
                <w:szCs w:val="28"/>
              </w:rPr>
              <w:t>34</w:t>
            </w:r>
          </w:p>
        </w:tc>
        <w:tc>
          <w:tcPr>
            <w:tcW w:w="6520" w:type="dxa"/>
          </w:tcPr>
          <w:p w14:paraId="0E3AB3DE" w14:textId="77777777" w:rsidR="00BC78EA" w:rsidRPr="00BC78EA" w:rsidRDefault="00BC78EA" w:rsidP="00BC78EA">
            <w:pPr>
              <w:jc w:val="both"/>
              <w:rPr>
                <w:i/>
                <w:iCs/>
                <w:szCs w:val="28"/>
              </w:rPr>
            </w:pPr>
            <w:r w:rsidRPr="00BC78EA">
              <w:rPr>
                <w:iCs/>
                <w:szCs w:val="28"/>
              </w:rPr>
              <w:t>Итоговая презентация творческих проектов</w:t>
            </w:r>
          </w:p>
        </w:tc>
        <w:tc>
          <w:tcPr>
            <w:tcW w:w="1985" w:type="dxa"/>
          </w:tcPr>
          <w:p w14:paraId="7D131753" w14:textId="77777777" w:rsidR="00BC78EA" w:rsidRPr="00BC78EA" w:rsidRDefault="00BC78EA" w:rsidP="00BC78EA">
            <w:pPr>
              <w:jc w:val="both"/>
              <w:rPr>
                <w:szCs w:val="28"/>
              </w:rPr>
            </w:pPr>
            <w:r w:rsidRPr="00BC78EA">
              <w:rPr>
                <w:szCs w:val="28"/>
              </w:rPr>
              <w:t>1</w:t>
            </w:r>
          </w:p>
        </w:tc>
      </w:tr>
      <w:tr w:rsidR="00BC78EA" w:rsidRPr="00BC78EA" w14:paraId="7F60609C" w14:textId="77777777" w:rsidTr="0050227A">
        <w:tc>
          <w:tcPr>
            <w:tcW w:w="959" w:type="dxa"/>
          </w:tcPr>
          <w:p w14:paraId="2BD117C2" w14:textId="77777777" w:rsidR="00BC78EA" w:rsidRPr="00BC78EA" w:rsidRDefault="00BC78EA" w:rsidP="00BC78EA">
            <w:pPr>
              <w:jc w:val="both"/>
              <w:rPr>
                <w:szCs w:val="28"/>
              </w:rPr>
            </w:pPr>
          </w:p>
        </w:tc>
        <w:tc>
          <w:tcPr>
            <w:tcW w:w="6520" w:type="dxa"/>
          </w:tcPr>
          <w:p w14:paraId="0F894898" w14:textId="77777777" w:rsidR="00BC78EA" w:rsidRPr="00BC78EA" w:rsidRDefault="00BC78EA" w:rsidP="00BC78EA">
            <w:pPr>
              <w:jc w:val="both"/>
              <w:rPr>
                <w:iCs/>
                <w:szCs w:val="28"/>
              </w:rPr>
            </w:pPr>
            <w:r w:rsidRPr="00BC78EA">
              <w:rPr>
                <w:iCs/>
                <w:szCs w:val="28"/>
              </w:rPr>
              <w:t>Всего:</w:t>
            </w:r>
          </w:p>
        </w:tc>
        <w:tc>
          <w:tcPr>
            <w:tcW w:w="1985" w:type="dxa"/>
          </w:tcPr>
          <w:p w14:paraId="20B29DE7" w14:textId="77777777" w:rsidR="00BC78EA" w:rsidRPr="00BC78EA" w:rsidRDefault="00BC78EA" w:rsidP="00BC78EA">
            <w:pPr>
              <w:jc w:val="both"/>
              <w:rPr>
                <w:szCs w:val="28"/>
              </w:rPr>
            </w:pPr>
            <w:r w:rsidRPr="00BC78EA">
              <w:rPr>
                <w:szCs w:val="28"/>
              </w:rPr>
              <w:t>34 ч.</w:t>
            </w:r>
          </w:p>
        </w:tc>
      </w:tr>
    </w:tbl>
    <w:p w14:paraId="2F673BA1" w14:textId="77777777" w:rsidR="00BC78EA" w:rsidRPr="00BC78EA" w:rsidRDefault="00BC78EA" w:rsidP="00BC78EA">
      <w:pPr>
        <w:suppressAutoHyphens/>
        <w:spacing w:after="200" w:line="276" w:lineRule="auto"/>
        <w:contextualSpacing/>
        <w:jc w:val="both"/>
        <w:rPr>
          <w:rFonts w:ascii="Calibri" w:eastAsia="Calibri" w:hAnsi="Calibri"/>
          <w:b/>
          <w:szCs w:val="28"/>
          <w:lang w:eastAsia="en-US"/>
        </w:rPr>
      </w:pPr>
    </w:p>
    <w:p w14:paraId="26676C2D" w14:textId="77777777" w:rsidR="00BC78EA" w:rsidRPr="00BC78EA" w:rsidRDefault="00BC78EA" w:rsidP="00BC78EA">
      <w:pPr>
        <w:suppressAutoHyphens/>
        <w:spacing w:after="200" w:line="276" w:lineRule="auto"/>
        <w:contextualSpacing/>
        <w:jc w:val="both"/>
        <w:rPr>
          <w:rFonts w:ascii="Calibri" w:eastAsia="Calibri" w:hAnsi="Calibri"/>
          <w:b/>
          <w:szCs w:val="28"/>
          <w:lang w:eastAsia="en-US"/>
        </w:rPr>
      </w:pPr>
    </w:p>
    <w:p w14:paraId="68ADC845" w14:textId="77777777" w:rsidR="00BC78EA" w:rsidRPr="00D914D1" w:rsidRDefault="00BC78EA" w:rsidP="00BC78EA">
      <w:pPr>
        <w:jc w:val="center"/>
        <w:rPr>
          <w:b/>
          <w:sz w:val="28"/>
          <w:szCs w:val="28"/>
        </w:rPr>
      </w:pPr>
      <w:r w:rsidRPr="00D914D1">
        <w:rPr>
          <w:b/>
          <w:color w:val="000000"/>
          <w:sz w:val="28"/>
          <w:szCs w:val="28"/>
        </w:rPr>
        <w:t>Т</w:t>
      </w:r>
      <w:r w:rsidRPr="00D914D1">
        <w:rPr>
          <w:b/>
          <w:sz w:val="28"/>
          <w:szCs w:val="28"/>
        </w:rPr>
        <w:t>ематическое планирование курса</w:t>
      </w:r>
    </w:p>
    <w:p w14:paraId="6DE8FBAB" w14:textId="77777777" w:rsidR="00BC78EA" w:rsidRPr="00D914D1" w:rsidRDefault="00BC78EA" w:rsidP="00BC78EA">
      <w:pPr>
        <w:jc w:val="center"/>
        <w:rPr>
          <w:b/>
          <w:sz w:val="28"/>
          <w:szCs w:val="28"/>
        </w:rPr>
      </w:pPr>
      <w:r w:rsidRPr="00D914D1">
        <w:rPr>
          <w:b/>
          <w:sz w:val="28"/>
          <w:szCs w:val="28"/>
        </w:rPr>
        <w:t>«Основы мировых религиозных культур»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6521"/>
        <w:gridCol w:w="1559"/>
      </w:tblGrid>
      <w:tr w:rsidR="00BC78EA" w:rsidRPr="00BC78EA" w14:paraId="3BC5EB1A" w14:textId="77777777" w:rsidTr="0050227A">
        <w:tc>
          <w:tcPr>
            <w:tcW w:w="1384" w:type="dxa"/>
          </w:tcPr>
          <w:p w14:paraId="1E0BD1F3" w14:textId="77777777" w:rsidR="00BC78EA" w:rsidRPr="00BC78EA" w:rsidRDefault="00BC78EA" w:rsidP="00BC78EA">
            <w:pPr>
              <w:jc w:val="both"/>
              <w:rPr>
                <w:b/>
              </w:rPr>
            </w:pPr>
            <w:r w:rsidRPr="00BC78EA">
              <w:rPr>
                <w:b/>
              </w:rPr>
              <w:t>№ темы</w:t>
            </w:r>
          </w:p>
        </w:tc>
        <w:tc>
          <w:tcPr>
            <w:tcW w:w="6521" w:type="dxa"/>
          </w:tcPr>
          <w:p w14:paraId="46821073" w14:textId="77777777" w:rsidR="00BC78EA" w:rsidRPr="00BC78EA" w:rsidRDefault="00BC78EA" w:rsidP="00BC78EA">
            <w:pPr>
              <w:jc w:val="both"/>
              <w:rPr>
                <w:b/>
              </w:rPr>
            </w:pPr>
            <w:r w:rsidRPr="00BC78EA">
              <w:rPr>
                <w:b/>
              </w:rPr>
              <w:t>Наименование темы</w:t>
            </w:r>
          </w:p>
        </w:tc>
        <w:tc>
          <w:tcPr>
            <w:tcW w:w="1559" w:type="dxa"/>
          </w:tcPr>
          <w:p w14:paraId="06BDD5F6" w14:textId="77777777" w:rsidR="00BC78EA" w:rsidRPr="00BC78EA" w:rsidRDefault="00BC78EA" w:rsidP="00BC78EA">
            <w:pPr>
              <w:jc w:val="both"/>
              <w:rPr>
                <w:b/>
              </w:rPr>
            </w:pPr>
            <w:r w:rsidRPr="00BC78EA">
              <w:rPr>
                <w:b/>
              </w:rPr>
              <w:t>Количество часов</w:t>
            </w:r>
          </w:p>
        </w:tc>
      </w:tr>
      <w:tr w:rsidR="00BC78EA" w:rsidRPr="00BC78EA" w14:paraId="23B0F0D6" w14:textId="77777777" w:rsidTr="0050227A">
        <w:tc>
          <w:tcPr>
            <w:tcW w:w="1384" w:type="dxa"/>
          </w:tcPr>
          <w:p w14:paraId="32D908C8" w14:textId="77777777" w:rsidR="00BC78EA" w:rsidRPr="00BC78EA" w:rsidRDefault="00BC78EA" w:rsidP="00BC78EA">
            <w:pPr>
              <w:jc w:val="both"/>
            </w:pPr>
            <w:r w:rsidRPr="00BC78EA">
              <w:t>1</w:t>
            </w:r>
          </w:p>
        </w:tc>
        <w:tc>
          <w:tcPr>
            <w:tcW w:w="6521" w:type="dxa"/>
          </w:tcPr>
          <w:p w14:paraId="4B32AD4F" w14:textId="77777777" w:rsidR="00BC78EA" w:rsidRPr="00BC78EA" w:rsidRDefault="00BC78EA" w:rsidP="00BC78EA">
            <w:pPr>
              <w:shd w:val="clear" w:color="auto" w:fill="FFFFFF"/>
              <w:jc w:val="both"/>
            </w:pPr>
            <w:r w:rsidRPr="00BC78EA">
              <w:t>Россия — наша Родина.</w:t>
            </w:r>
          </w:p>
        </w:tc>
        <w:tc>
          <w:tcPr>
            <w:tcW w:w="1559" w:type="dxa"/>
          </w:tcPr>
          <w:p w14:paraId="722F8291" w14:textId="77777777" w:rsidR="00BC78EA" w:rsidRPr="00BC78EA" w:rsidRDefault="00BC78EA" w:rsidP="00BC78EA">
            <w:pPr>
              <w:jc w:val="both"/>
            </w:pPr>
            <w:r w:rsidRPr="00BC78EA">
              <w:t>1</w:t>
            </w:r>
          </w:p>
        </w:tc>
      </w:tr>
      <w:tr w:rsidR="00BC78EA" w:rsidRPr="00BC78EA" w14:paraId="3851A3AB" w14:textId="77777777" w:rsidTr="0050227A">
        <w:tc>
          <w:tcPr>
            <w:tcW w:w="1384" w:type="dxa"/>
          </w:tcPr>
          <w:p w14:paraId="5613F478" w14:textId="77777777" w:rsidR="00BC78EA" w:rsidRPr="00BC78EA" w:rsidRDefault="00BC78EA" w:rsidP="00BC78EA">
            <w:pPr>
              <w:jc w:val="both"/>
            </w:pPr>
            <w:r w:rsidRPr="00BC78EA">
              <w:t>2-3</w:t>
            </w:r>
          </w:p>
        </w:tc>
        <w:tc>
          <w:tcPr>
            <w:tcW w:w="6521" w:type="dxa"/>
          </w:tcPr>
          <w:p w14:paraId="5696784F" w14:textId="77777777" w:rsidR="00BC78EA" w:rsidRPr="00BC78EA" w:rsidRDefault="00BC78EA" w:rsidP="00BC78EA">
            <w:pPr>
              <w:shd w:val="clear" w:color="auto" w:fill="FFFFFF"/>
              <w:jc w:val="both"/>
            </w:pPr>
            <w:r w:rsidRPr="00BC78EA">
              <w:t>Культура и религия.</w:t>
            </w:r>
          </w:p>
        </w:tc>
        <w:tc>
          <w:tcPr>
            <w:tcW w:w="1559" w:type="dxa"/>
          </w:tcPr>
          <w:p w14:paraId="65924AEF" w14:textId="77777777" w:rsidR="00BC78EA" w:rsidRPr="00BC78EA" w:rsidRDefault="00BC78EA" w:rsidP="00BC78EA">
            <w:pPr>
              <w:jc w:val="both"/>
            </w:pPr>
            <w:r w:rsidRPr="00BC78EA">
              <w:t>2</w:t>
            </w:r>
          </w:p>
        </w:tc>
      </w:tr>
      <w:tr w:rsidR="00BC78EA" w:rsidRPr="00BC78EA" w14:paraId="7C5642AA" w14:textId="77777777" w:rsidTr="0050227A">
        <w:tc>
          <w:tcPr>
            <w:tcW w:w="1384" w:type="dxa"/>
          </w:tcPr>
          <w:p w14:paraId="2F009FBA" w14:textId="77777777" w:rsidR="00BC78EA" w:rsidRPr="00BC78EA" w:rsidRDefault="00BC78EA" w:rsidP="00BC78EA">
            <w:pPr>
              <w:jc w:val="both"/>
            </w:pPr>
            <w:r w:rsidRPr="00BC78EA">
              <w:t>4-5</w:t>
            </w:r>
          </w:p>
        </w:tc>
        <w:tc>
          <w:tcPr>
            <w:tcW w:w="6521" w:type="dxa"/>
          </w:tcPr>
          <w:p w14:paraId="45FC7CC9" w14:textId="77777777" w:rsidR="00BC78EA" w:rsidRPr="00BC78EA" w:rsidRDefault="00BC78EA" w:rsidP="00BC78EA">
            <w:pPr>
              <w:shd w:val="clear" w:color="auto" w:fill="FFFFFF"/>
              <w:jc w:val="both"/>
            </w:pPr>
            <w:r w:rsidRPr="00BC78EA">
              <w:t>Возникновение</w:t>
            </w:r>
          </w:p>
          <w:p w14:paraId="024BF92D" w14:textId="77777777" w:rsidR="00BC78EA" w:rsidRPr="00BC78EA" w:rsidRDefault="00BC78EA" w:rsidP="00BC78EA">
            <w:pPr>
              <w:shd w:val="clear" w:color="auto" w:fill="FFFFFF"/>
              <w:jc w:val="both"/>
            </w:pPr>
            <w:r w:rsidRPr="00BC78EA">
              <w:t>религий. Религии мира и их основатели.</w:t>
            </w:r>
          </w:p>
        </w:tc>
        <w:tc>
          <w:tcPr>
            <w:tcW w:w="1559" w:type="dxa"/>
          </w:tcPr>
          <w:p w14:paraId="37A2D1C5" w14:textId="77777777" w:rsidR="00BC78EA" w:rsidRPr="00BC78EA" w:rsidRDefault="00BC78EA" w:rsidP="00BC78EA">
            <w:pPr>
              <w:jc w:val="both"/>
            </w:pPr>
            <w:r w:rsidRPr="00BC78EA">
              <w:t>2</w:t>
            </w:r>
          </w:p>
        </w:tc>
      </w:tr>
      <w:tr w:rsidR="00BC78EA" w:rsidRPr="00BC78EA" w14:paraId="61A3C1C6" w14:textId="77777777" w:rsidTr="0050227A">
        <w:tc>
          <w:tcPr>
            <w:tcW w:w="1384" w:type="dxa"/>
          </w:tcPr>
          <w:p w14:paraId="14486B45" w14:textId="77777777" w:rsidR="00BC78EA" w:rsidRPr="00BC78EA" w:rsidRDefault="00BC78EA" w:rsidP="00BC78EA">
            <w:pPr>
              <w:jc w:val="both"/>
            </w:pPr>
            <w:r w:rsidRPr="00BC78EA">
              <w:t>6-7</w:t>
            </w:r>
          </w:p>
        </w:tc>
        <w:tc>
          <w:tcPr>
            <w:tcW w:w="6521" w:type="dxa"/>
          </w:tcPr>
          <w:p w14:paraId="3948051E" w14:textId="77777777" w:rsidR="00BC78EA" w:rsidRPr="00BC78EA" w:rsidRDefault="00BC78EA" w:rsidP="00BC78EA">
            <w:pPr>
              <w:shd w:val="clear" w:color="auto" w:fill="FFFFFF"/>
              <w:jc w:val="both"/>
            </w:pPr>
            <w:r w:rsidRPr="00BC78EA">
              <w:t>Священные книги религий мира.</w:t>
            </w:r>
          </w:p>
        </w:tc>
        <w:tc>
          <w:tcPr>
            <w:tcW w:w="1559" w:type="dxa"/>
          </w:tcPr>
          <w:p w14:paraId="1AF91B94" w14:textId="77777777" w:rsidR="00BC78EA" w:rsidRPr="00BC78EA" w:rsidRDefault="00BC78EA" w:rsidP="00BC78EA">
            <w:pPr>
              <w:jc w:val="both"/>
            </w:pPr>
            <w:r w:rsidRPr="00BC78EA">
              <w:t>2</w:t>
            </w:r>
          </w:p>
        </w:tc>
      </w:tr>
      <w:tr w:rsidR="00BC78EA" w:rsidRPr="00BC78EA" w14:paraId="38A4FFA9" w14:textId="77777777" w:rsidTr="0050227A">
        <w:tc>
          <w:tcPr>
            <w:tcW w:w="1384" w:type="dxa"/>
          </w:tcPr>
          <w:p w14:paraId="624DADEE" w14:textId="77777777" w:rsidR="00BC78EA" w:rsidRPr="00BC78EA" w:rsidRDefault="00BC78EA" w:rsidP="00BC78EA">
            <w:pPr>
              <w:jc w:val="both"/>
            </w:pPr>
            <w:r w:rsidRPr="00BC78EA">
              <w:t>8</w:t>
            </w:r>
          </w:p>
        </w:tc>
        <w:tc>
          <w:tcPr>
            <w:tcW w:w="6521" w:type="dxa"/>
          </w:tcPr>
          <w:p w14:paraId="59167DF8" w14:textId="77777777" w:rsidR="00BC78EA" w:rsidRPr="00BC78EA" w:rsidRDefault="00BC78EA" w:rsidP="00BC78EA">
            <w:pPr>
              <w:shd w:val="clear" w:color="auto" w:fill="FFFFFF"/>
              <w:jc w:val="both"/>
            </w:pPr>
            <w:r w:rsidRPr="00BC78EA">
              <w:t>Хранители предания в религиях мира.</w:t>
            </w:r>
          </w:p>
        </w:tc>
        <w:tc>
          <w:tcPr>
            <w:tcW w:w="1559" w:type="dxa"/>
          </w:tcPr>
          <w:p w14:paraId="4EEB6C42" w14:textId="77777777" w:rsidR="00BC78EA" w:rsidRPr="00BC78EA" w:rsidRDefault="00BC78EA" w:rsidP="00BC78EA">
            <w:pPr>
              <w:jc w:val="both"/>
            </w:pPr>
            <w:r w:rsidRPr="00BC78EA">
              <w:t>1</w:t>
            </w:r>
          </w:p>
        </w:tc>
      </w:tr>
      <w:tr w:rsidR="00BC78EA" w:rsidRPr="00BC78EA" w14:paraId="7F28F81B" w14:textId="77777777" w:rsidTr="0050227A">
        <w:tc>
          <w:tcPr>
            <w:tcW w:w="1384" w:type="dxa"/>
          </w:tcPr>
          <w:p w14:paraId="2CF0CE83" w14:textId="77777777" w:rsidR="00BC78EA" w:rsidRPr="00BC78EA" w:rsidRDefault="00BC78EA" w:rsidP="00BC78EA">
            <w:pPr>
              <w:jc w:val="both"/>
            </w:pPr>
            <w:r w:rsidRPr="00BC78EA">
              <w:t>9-10</w:t>
            </w:r>
          </w:p>
        </w:tc>
        <w:tc>
          <w:tcPr>
            <w:tcW w:w="6521" w:type="dxa"/>
          </w:tcPr>
          <w:p w14:paraId="2D2F4272" w14:textId="77777777" w:rsidR="00BC78EA" w:rsidRPr="00BC78EA" w:rsidRDefault="00BC78EA" w:rsidP="00BC78EA">
            <w:pPr>
              <w:shd w:val="clear" w:color="auto" w:fill="FFFFFF"/>
              <w:jc w:val="both"/>
            </w:pPr>
            <w:r w:rsidRPr="00BC78EA">
              <w:t>Добро и зло. Понятие греха, раскаяния и воздаяния.</w:t>
            </w:r>
          </w:p>
        </w:tc>
        <w:tc>
          <w:tcPr>
            <w:tcW w:w="1559" w:type="dxa"/>
          </w:tcPr>
          <w:p w14:paraId="0914D480" w14:textId="77777777" w:rsidR="00BC78EA" w:rsidRPr="00BC78EA" w:rsidRDefault="00BC78EA" w:rsidP="00BC78EA">
            <w:pPr>
              <w:jc w:val="both"/>
            </w:pPr>
            <w:r w:rsidRPr="00BC78EA">
              <w:t>2</w:t>
            </w:r>
          </w:p>
        </w:tc>
      </w:tr>
      <w:tr w:rsidR="00BC78EA" w:rsidRPr="00BC78EA" w14:paraId="558B3D18" w14:textId="77777777" w:rsidTr="0050227A">
        <w:tc>
          <w:tcPr>
            <w:tcW w:w="1384" w:type="dxa"/>
          </w:tcPr>
          <w:p w14:paraId="61C31A32" w14:textId="77777777" w:rsidR="00BC78EA" w:rsidRPr="00BC78EA" w:rsidRDefault="00BC78EA" w:rsidP="00BC78EA">
            <w:pPr>
              <w:jc w:val="both"/>
            </w:pPr>
            <w:r w:rsidRPr="00BC78EA">
              <w:t>11</w:t>
            </w:r>
          </w:p>
        </w:tc>
        <w:tc>
          <w:tcPr>
            <w:tcW w:w="6521" w:type="dxa"/>
          </w:tcPr>
          <w:p w14:paraId="14D0C9B5" w14:textId="77777777" w:rsidR="00BC78EA" w:rsidRPr="00BC78EA" w:rsidRDefault="00BC78EA" w:rsidP="00BC78EA">
            <w:pPr>
              <w:shd w:val="clear" w:color="auto" w:fill="FFFFFF"/>
              <w:jc w:val="both"/>
            </w:pPr>
            <w:r w:rsidRPr="00BC78EA">
              <w:t>Человек в религиозных традициях мира.</w:t>
            </w:r>
          </w:p>
        </w:tc>
        <w:tc>
          <w:tcPr>
            <w:tcW w:w="1559" w:type="dxa"/>
          </w:tcPr>
          <w:p w14:paraId="28D6DA8E" w14:textId="77777777" w:rsidR="00BC78EA" w:rsidRPr="00BC78EA" w:rsidRDefault="00BC78EA" w:rsidP="00BC78EA">
            <w:pPr>
              <w:jc w:val="both"/>
            </w:pPr>
            <w:r w:rsidRPr="00BC78EA">
              <w:t>1</w:t>
            </w:r>
          </w:p>
        </w:tc>
      </w:tr>
      <w:tr w:rsidR="00BC78EA" w:rsidRPr="00BC78EA" w14:paraId="2A8991BA" w14:textId="77777777" w:rsidTr="0050227A">
        <w:tc>
          <w:tcPr>
            <w:tcW w:w="1384" w:type="dxa"/>
          </w:tcPr>
          <w:p w14:paraId="59B3B4CF" w14:textId="77777777" w:rsidR="00BC78EA" w:rsidRPr="00BC78EA" w:rsidRDefault="00BC78EA" w:rsidP="00BC78EA">
            <w:pPr>
              <w:jc w:val="both"/>
            </w:pPr>
            <w:r w:rsidRPr="00BC78EA">
              <w:t>12-13</w:t>
            </w:r>
          </w:p>
        </w:tc>
        <w:tc>
          <w:tcPr>
            <w:tcW w:w="6521" w:type="dxa"/>
          </w:tcPr>
          <w:p w14:paraId="5E2C4309" w14:textId="77777777" w:rsidR="00BC78EA" w:rsidRPr="00BC78EA" w:rsidRDefault="00BC78EA" w:rsidP="00BC78EA">
            <w:pPr>
              <w:shd w:val="clear" w:color="auto" w:fill="FFFFFF"/>
              <w:jc w:val="both"/>
            </w:pPr>
            <w:r w:rsidRPr="00BC78EA">
              <w:t>Священные сооружения.</w:t>
            </w:r>
          </w:p>
        </w:tc>
        <w:tc>
          <w:tcPr>
            <w:tcW w:w="1559" w:type="dxa"/>
          </w:tcPr>
          <w:p w14:paraId="6314A84E" w14:textId="77777777" w:rsidR="00BC78EA" w:rsidRPr="00BC78EA" w:rsidRDefault="00BC78EA" w:rsidP="00BC78EA">
            <w:pPr>
              <w:jc w:val="both"/>
            </w:pPr>
            <w:r w:rsidRPr="00BC78EA">
              <w:t>2</w:t>
            </w:r>
          </w:p>
        </w:tc>
      </w:tr>
      <w:tr w:rsidR="00BC78EA" w:rsidRPr="00BC78EA" w14:paraId="20D29418" w14:textId="77777777" w:rsidTr="0050227A">
        <w:tc>
          <w:tcPr>
            <w:tcW w:w="1384" w:type="dxa"/>
          </w:tcPr>
          <w:p w14:paraId="7AA85ACB" w14:textId="77777777" w:rsidR="00BC78EA" w:rsidRPr="00BC78EA" w:rsidRDefault="00BC78EA" w:rsidP="00BC78EA">
            <w:pPr>
              <w:jc w:val="both"/>
            </w:pPr>
            <w:r w:rsidRPr="00BC78EA">
              <w:t>14-15</w:t>
            </w:r>
          </w:p>
        </w:tc>
        <w:tc>
          <w:tcPr>
            <w:tcW w:w="6521" w:type="dxa"/>
          </w:tcPr>
          <w:p w14:paraId="27B00FDD" w14:textId="77777777" w:rsidR="00BC78EA" w:rsidRPr="00BC78EA" w:rsidRDefault="00BC78EA" w:rsidP="00BC78EA">
            <w:pPr>
              <w:shd w:val="clear" w:color="auto" w:fill="FFFFFF"/>
              <w:jc w:val="both"/>
            </w:pPr>
            <w:r w:rsidRPr="00BC78EA">
              <w:t>Искусство в религиозной культуре.</w:t>
            </w:r>
          </w:p>
        </w:tc>
        <w:tc>
          <w:tcPr>
            <w:tcW w:w="1559" w:type="dxa"/>
          </w:tcPr>
          <w:p w14:paraId="285D5D57" w14:textId="77777777" w:rsidR="00BC78EA" w:rsidRPr="00BC78EA" w:rsidRDefault="00BC78EA" w:rsidP="00BC78EA">
            <w:pPr>
              <w:jc w:val="both"/>
            </w:pPr>
            <w:r w:rsidRPr="00BC78EA">
              <w:t>2</w:t>
            </w:r>
          </w:p>
        </w:tc>
      </w:tr>
      <w:tr w:rsidR="00BC78EA" w:rsidRPr="00BC78EA" w14:paraId="3CC38AD8" w14:textId="77777777" w:rsidTr="0050227A">
        <w:tc>
          <w:tcPr>
            <w:tcW w:w="1384" w:type="dxa"/>
          </w:tcPr>
          <w:p w14:paraId="49882D1E" w14:textId="77777777" w:rsidR="00BC78EA" w:rsidRPr="00BC78EA" w:rsidRDefault="00BC78EA" w:rsidP="00BC78EA">
            <w:pPr>
              <w:jc w:val="both"/>
            </w:pPr>
            <w:r w:rsidRPr="00BC78EA">
              <w:t>16-17</w:t>
            </w:r>
          </w:p>
        </w:tc>
        <w:tc>
          <w:tcPr>
            <w:tcW w:w="6521" w:type="dxa"/>
          </w:tcPr>
          <w:p w14:paraId="0837ADEB" w14:textId="77777777" w:rsidR="00BC78EA" w:rsidRPr="00BC78EA" w:rsidRDefault="00BC78EA" w:rsidP="00BC78EA">
            <w:pPr>
              <w:shd w:val="clear" w:color="auto" w:fill="FFFFFF"/>
              <w:jc w:val="both"/>
            </w:pPr>
            <w:r w:rsidRPr="00BC78EA">
              <w:t>Творческие работы учащихся.</w:t>
            </w:r>
          </w:p>
        </w:tc>
        <w:tc>
          <w:tcPr>
            <w:tcW w:w="1559" w:type="dxa"/>
          </w:tcPr>
          <w:p w14:paraId="5B17D7ED" w14:textId="77777777" w:rsidR="00BC78EA" w:rsidRPr="00BC78EA" w:rsidRDefault="00BC78EA" w:rsidP="00BC78EA">
            <w:pPr>
              <w:jc w:val="both"/>
            </w:pPr>
            <w:r w:rsidRPr="00BC78EA">
              <w:t>2</w:t>
            </w:r>
          </w:p>
        </w:tc>
      </w:tr>
      <w:tr w:rsidR="00BC78EA" w:rsidRPr="00BC78EA" w14:paraId="27BBABD4" w14:textId="77777777" w:rsidTr="0050227A">
        <w:tc>
          <w:tcPr>
            <w:tcW w:w="1384" w:type="dxa"/>
          </w:tcPr>
          <w:p w14:paraId="34B261F4" w14:textId="77777777" w:rsidR="00BC78EA" w:rsidRPr="00BC78EA" w:rsidRDefault="00BC78EA" w:rsidP="00BC78EA">
            <w:pPr>
              <w:jc w:val="both"/>
            </w:pPr>
            <w:r w:rsidRPr="00BC78EA">
              <w:t>18-19</w:t>
            </w:r>
          </w:p>
        </w:tc>
        <w:tc>
          <w:tcPr>
            <w:tcW w:w="6521" w:type="dxa"/>
          </w:tcPr>
          <w:p w14:paraId="3A648D2E" w14:textId="77777777" w:rsidR="00BC78EA" w:rsidRPr="00BC78EA" w:rsidRDefault="00BC78EA" w:rsidP="00BC78EA">
            <w:pPr>
              <w:shd w:val="clear" w:color="auto" w:fill="FFFFFF"/>
              <w:jc w:val="both"/>
            </w:pPr>
            <w:r w:rsidRPr="00BC78EA">
              <w:t>История религий в России.</w:t>
            </w:r>
          </w:p>
        </w:tc>
        <w:tc>
          <w:tcPr>
            <w:tcW w:w="1559" w:type="dxa"/>
          </w:tcPr>
          <w:p w14:paraId="3E88F8C0" w14:textId="77777777" w:rsidR="00BC78EA" w:rsidRPr="00BC78EA" w:rsidRDefault="00BC78EA" w:rsidP="00BC78EA">
            <w:pPr>
              <w:jc w:val="both"/>
            </w:pPr>
            <w:r w:rsidRPr="00BC78EA">
              <w:t>2</w:t>
            </w:r>
          </w:p>
        </w:tc>
      </w:tr>
      <w:tr w:rsidR="00BC78EA" w:rsidRPr="00BC78EA" w14:paraId="6D2EDD0A" w14:textId="77777777" w:rsidTr="0050227A">
        <w:tc>
          <w:tcPr>
            <w:tcW w:w="1384" w:type="dxa"/>
          </w:tcPr>
          <w:p w14:paraId="65BBA1D4" w14:textId="77777777" w:rsidR="00BC78EA" w:rsidRPr="00BC78EA" w:rsidRDefault="00BC78EA" w:rsidP="00BC78EA">
            <w:pPr>
              <w:jc w:val="both"/>
            </w:pPr>
            <w:r w:rsidRPr="00BC78EA">
              <w:t>20-21</w:t>
            </w:r>
          </w:p>
        </w:tc>
        <w:tc>
          <w:tcPr>
            <w:tcW w:w="6521" w:type="dxa"/>
          </w:tcPr>
          <w:p w14:paraId="6A3C3C99" w14:textId="77777777" w:rsidR="00BC78EA" w:rsidRPr="00BC78EA" w:rsidRDefault="00BC78EA" w:rsidP="00BC78EA">
            <w:pPr>
              <w:shd w:val="clear" w:color="auto" w:fill="FFFFFF"/>
              <w:jc w:val="both"/>
            </w:pPr>
            <w:r w:rsidRPr="00BC78EA">
              <w:t>Религиозные ритуалы. Обычаи и обряды.</w:t>
            </w:r>
          </w:p>
        </w:tc>
        <w:tc>
          <w:tcPr>
            <w:tcW w:w="1559" w:type="dxa"/>
          </w:tcPr>
          <w:p w14:paraId="23ED99B8" w14:textId="77777777" w:rsidR="00BC78EA" w:rsidRPr="00BC78EA" w:rsidRDefault="00BC78EA" w:rsidP="00BC78EA">
            <w:pPr>
              <w:jc w:val="both"/>
            </w:pPr>
            <w:r w:rsidRPr="00BC78EA">
              <w:t>2</w:t>
            </w:r>
          </w:p>
        </w:tc>
      </w:tr>
      <w:tr w:rsidR="00BC78EA" w:rsidRPr="00BC78EA" w14:paraId="67CD1E05" w14:textId="77777777" w:rsidTr="0050227A">
        <w:tc>
          <w:tcPr>
            <w:tcW w:w="1384" w:type="dxa"/>
          </w:tcPr>
          <w:p w14:paraId="39E2C77D" w14:textId="77777777" w:rsidR="00BC78EA" w:rsidRPr="00BC78EA" w:rsidRDefault="00BC78EA" w:rsidP="00BC78EA">
            <w:pPr>
              <w:jc w:val="both"/>
            </w:pPr>
            <w:r w:rsidRPr="00BC78EA">
              <w:t>22</w:t>
            </w:r>
          </w:p>
        </w:tc>
        <w:tc>
          <w:tcPr>
            <w:tcW w:w="6521" w:type="dxa"/>
          </w:tcPr>
          <w:p w14:paraId="4C0BCDD1" w14:textId="77777777" w:rsidR="00BC78EA" w:rsidRPr="00BC78EA" w:rsidRDefault="00BC78EA" w:rsidP="00BC78EA">
            <w:pPr>
              <w:shd w:val="clear" w:color="auto" w:fill="FFFFFF"/>
              <w:jc w:val="both"/>
            </w:pPr>
            <w:r w:rsidRPr="00BC78EA">
              <w:t>Паломничества и святыни.</w:t>
            </w:r>
          </w:p>
        </w:tc>
        <w:tc>
          <w:tcPr>
            <w:tcW w:w="1559" w:type="dxa"/>
          </w:tcPr>
          <w:p w14:paraId="7BE3A8BC" w14:textId="77777777" w:rsidR="00BC78EA" w:rsidRPr="00BC78EA" w:rsidRDefault="00BC78EA" w:rsidP="00BC78EA">
            <w:pPr>
              <w:jc w:val="both"/>
            </w:pPr>
            <w:r w:rsidRPr="00BC78EA">
              <w:t>1</w:t>
            </w:r>
          </w:p>
        </w:tc>
      </w:tr>
      <w:tr w:rsidR="00BC78EA" w:rsidRPr="00BC78EA" w14:paraId="7DCB98B3" w14:textId="77777777" w:rsidTr="0050227A">
        <w:tc>
          <w:tcPr>
            <w:tcW w:w="1384" w:type="dxa"/>
          </w:tcPr>
          <w:p w14:paraId="43058B0B" w14:textId="77777777" w:rsidR="00BC78EA" w:rsidRPr="00BC78EA" w:rsidRDefault="00BC78EA" w:rsidP="00BC78EA">
            <w:pPr>
              <w:jc w:val="both"/>
            </w:pPr>
            <w:r w:rsidRPr="00BC78EA">
              <w:t>23-24</w:t>
            </w:r>
          </w:p>
        </w:tc>
        <w:tc>
          <w:tcPr>
            <w:tcW w:w="6521" w:type="dxa"/>
          </w:tcPr>
          <w:p w14:paraId="46B40E0C" w14:textId="77777777" w:rsidR="00BC78EA" w:rsidRPr="00BC78EA" w:rsidRDefault="00BC78EA" w:rsidP="00BC78EA">
            <w:pPr>
              <w:shd w:val="clear" w:color="auto" w:fill="FFFFFF"/>
              <w:jc w:val="both"/>
            </w:pPr>
            <w:r w:rsidRPr="00BC78EA">
              <w:t>Праздники и календари.</w:t>
            </w:r>
          </w:p>
        </w:tc>
        <w:tc>
          <w:tcPr>
            <w:tcW w:w="1559" w:type="dxa"/>
          </w:tcPr>
          <w:p w14:paraId="048BAF2A" w14:textId="77777777" w:rsidR="00BC78EA" w:rsidRPr="00BC78EA" w:rsidRDefault="00BC78EA" w:rsidP="00BC78EA">
            <w:pPr>
              <w:jc w:val="both"/>
            </w:pPr>
            <w:r w:rsidRPr="00BC78EA">
              <w:t>2</w:t>
            </w:r>
          </w:p>
        </w:tc>
      </w:tr>
      <w:tr w:rsidR="00BC78EA" w:rsidRPr="00BC78EA" w14:paraId="475D9464" w14:textId="77777777" w:rsidTr="0050227A">
        <w:tc>
          <w:tcPr>
            <w:tcW w:w="1384" w:type="dxa"/>
          </w:tcPr>
          <w:p w14:paraId="06ADFEF2" w14:textId="77777777" w:rsidR="00BC78EA" w:rsidRPr="00BC78EA" w:rsidRDefault="00BC78EA" w:rsidP="00BC78EA">
            <w:pPr>
              <w:jc w:val="both"/>
            </w:pPr>
            <w:r w:rsidRPr="00BC78EA">
              <w:t>25-26</w:t>
            </w:r>
          </w:p>
        </w:tc>
        <w:tc>
          <w:tcPr>
            <w:tcW w:w="6521" w:type="dxa"/>
          </w:tcPr>
          <w:p w14:paraId="5C1A3D63" w14:textId="77777777" w:rsidR="00BC78EA" w:rsidRPr="00BC78EA" w:rsidRDefault="00BC78EA" w:rsidP="00BC78EA">
            <w:pPr>
              <w:shd w:val="clear" w:color="auto" w:fill="FFFFFF"/>
              <w:jc w:val="both"/>
            </w:pPr>
            <w:r w:rsidRPr="00BC78EA">
              <w:t>Религия и мораль. Нравственные заповеди в религиях мира.</w:t>
            </w:r>
          </w:p>
        </w:tc>
        <w:tc>
          <w:tcPr>
            <w:tcW w:w="1559" w:type="dxa"/>
          </w:tcPr>
          <w:p w14:paraId="75B1F6FF" w14:textId="77777777" w:rsidR="00BC78EA" w:rsidRPr="00BC78EA" w:rsidRDefault="00BC78EA" w:rsidP="00BC78EA">
            <w:pPr>
              <w:jc w:val="both"/>
            </w:pPr>
            <w:r w:rsidRPr="00BC78EA">
              <w:t>2</w:t>
            </w:r>
          </w:p>
        </w:tc>
      </w:tr>
      <w:tr w:rsidR="00BC78EA" w:rsidRPr="00BC78EA" w14:paraId="14849738" w14:textId="77777777" w:rsidTr="0050227A">
        <w:tc>
          <w:tcPr>
            <w:tcW w:w="1384" w:type="dxa"/>
          </w:tcPr>
          <w:p w14:paraId="6C128EA0" w14:textId="77777777" w:rsidR="00BC78EA" w:rsidRPr="00BC78EA" w:rsidRDefault="00BC78EA" w:rsidP="00BC78EA">
            <w:pPr>
              <w:jc w:val="both"/>
            </w:pPr>
            <w:r w:rsidRPr="00BC78EA">
              <w:t>27</w:t>
            </w:r>
          </w:p>
        </w:tc>
        <w:tc>
          <w:tcPr>
            <w:tcW w:w="6521" w:type="dxa"/>
          </w:tcPr>
          <w:p w14:paraId="1EF68936" w14:textId="77777777" w:rsidR="00BC78EA" w:rsidRPr="00BC78EA" w:rsidRDefault="00BC78EA" w:rsidP="00BC78EA">
            <w:pPr>
              <w:shd w:val="clear" w:color="auto" w:fill="FFFFFF"/>
              <w:jc w:val="both"/>
            </w:pPr>
            <w:r w:rsidRPr="00BC78EA">
              <w:t>Милосердие, забота о слабых, взаимопомощь.</w:t>
            </w:r>
          </w:p>
        </w:tc>
        <w:tc>
          <w:tcPr>
            <w:tcW w:w="1559" w:type="dxa"/>
          </w:tcPr>
          <w:p w14:paraId="72FAA478" w14:textId="77777777" w:rsidR="00BC78EA" w:rsidRPr="00BC78EA" w:rsidRDefault="00BC78EA" w:rsidP="00BC78EA">
            <w:pPr>
              <w:jc w:val="both"/>
            </w:pPr>
            <w:r w:rsidRPr="00BC78EA">
              <w:t>1</w:t>
            </w:r>
          </w:p>
        </w:tc>
      </w:tr>
      <w:tr w:rsidR="00BC78EA" w:rsidRPr="00BC78EA" w14:paraId="4CB4B22E" w14:textId="77777777" w:rsidTr="0050227A">
        <w:tc>
          <w:tcPr>
            <w:tcW w:w="1384" w:type="dxa"/>
          </w:tcPr>
          <w:p w14:paraId="3DA9EA21" w14:textId="77777777" w:rsidR="00BC78EA" w:rsidRPr="00BC78EA" w:rsidRDefault="00BC78EA" w:rsidP="00BC78EA">
            <w:pPr>
              <w:jc w:val="both"/>
            </w:pPr>
            <w:r w:rsidRPr="00BC78EA">
              <w:t>28</w:t>
            </w:r>
          </w:p>
        </w:tc>
        <w:tc>
          <w:tcPr>
            <w:tcW w:w="6521" w:type="dxa"/>
          </w:tcPr>
          <w:p w14:paraId="3A87C2F7" w14:textId="77777777" w:rsidR="00BC78EA" w:rsidRPr="00BC78EA" w:rsidRDefault="00BC78EA" w:rsidP="00BC78EA">
            <w:pPr>
              <w:shd w:val="clear" w:color="auto" w:fill="FFFFFF"/>
              <w:jc w:val="both"/>
            </w:pPr>
            <w:r w:rsidRPr="00BC78EA">
              <w:t>Семья.</w:t>
            </w:r>
          </w:p>
        </w:tc>
        <w:tc>
          <w:tcPr>
            <w:tcW w:w="1559" w:type="dxa"/>
          </w:tcPr>
          <w:p w14:paraId="054F4272" w14:textId="77777777" w:rsidR="00BC78EA" w:rsidRPr="00BC78EA" w:rsidRDefault="00BC78EA" w:rsidP="00BC78EA">
            <w:pPr>
              <w:jc w:val="both"/>
            </w:pPr>
            <w:r w:rsidRPr="00BC78EA">
              <w:t>1</w:t>
            </w:r>
          </w:p>
        </w:tc>
      </w:tr>
      <w:tr w:rsidR="00BC78EA" w:rsidRPr="00BC78EA" w14:paraId="62B58B8D" w14:textId="77777777" w:rsidTr="0050227A">
        <w:tc>
          <w:tcPr>
            <w:tcW w:w="1384" w:type="dxa"/>
          </w:tcPr>
          <w:p w14:paraId="4B247357" w14:textId="77777777" w:rsidR="00BC78EA" w:rsidRPr="00BC78EA" w:rsidRDefault="00BC78EA" w:rsidP="00BC78EA">
            <w:pPr>
              <w:jc w:val="both"/>
            </w:pPr>
            <w:r w:rsidRPr="00BC78EA">
              <w:t>29</w:t>
            </w:r>
          </w:p>
        </w:tc>
        <w:tc>
          <w:tcPr>
            <w:tcW w:w="6521" w:type="dxa"/>
          </w:tcPr>
          <w:p w14:paraId="5069A845" w14:textId="77777777" w:rsidR="00BC78EA" w:rsidRPr="00BC78EA" w:rsidRDefault="00BC78EA" w:rsidP="00BC78EA">
            <w:pPr>
              <w:shd w:val="clear" w:color="auto" w:fill="FFFFFF"/>
            </w:pPr>
            <w:r w:rsidRPr="00BC78EA">
              <w:t>Долг, свобода, ответственность, труд.</w:t>
            </w:r>
          </w:p>
        </w:tc>
        <w:tc>
          <w:tcPr>
            <w:tcW w:w="1559" w:type="dxa"/>
          </w:tcPr>
          <w:p w14:paraId="00694CD7" w14:textId="77777777" w:rsidR="00BC78EA" w:rsidRPr="00BC78EA" w:rsidRDefault="00BC78EA" w:rsidP="00BC78EA">
            <w:pPr>
              <w:jc w:val="both"/>
            </w:pPr>
            <w:r w:rsidRPr="00BC78EA">
              <w:t>1</w:t>
            </w:r>
          </w:p>
        </w:tc>
      </w:tr>
      <w:tr w:rsidR="00BC78EA" w:rsidRPr="00BC78EA" w14:paraId="0950F3E9" w14:textId="77777777" w:rsidTr="0050227A">
        <w:tc>
          <w:tcPr>
            <w:tcW w:w="1384" w:type="dxa"/>
          </w:tcPr>
          <w:p w14:paraId="69B789F2" w14:textId="77777777" w:rsidR="00BC78EA" w:rsidRPr="00BC78EA" w:rsidRDefault="00BC78EA" w:rsidP="00BC78EA">
            <w:pPr>
              <w:jc w:val="both"/>
            </w:pPr>
            <w:r w:rsidRPr="00BC78EA">
              <w:t>30</w:t>
            </w:r>
          </w:p>
        </w:tc>
        <w:tc>
          <w:tcPr>
            <w:tcW w:w="6521" w:type="dxa"/>
          </w:tcPr>
          <w:p w14:paraId="4133FC74" w14:textId="77777777" w:rsidR="00BC78EA" w:rsidRPr="00BC78EA" w:rsidRDefault="00BC78EA" w:rsidP="00BC78EA">
            <w:pPr>
              <w:shd w:val="clear" w:color="auto" w:fill="FFFFFF"/>
              <w:jc w:val="both"/>
            </w:pPr>
            <w:r w:rsidRPr="00BC78EA">
              <w:t>Любовь и уважение к Отечеству.</w:t>
            </w:r>
          </w:p>
        </w:tc>
        <w:tc>
          <w:tcPr>
            <w:tcW w:w="1559" w:type="dxa"/>
          </w:tcPr>
          <w:p w14:paraId="0268CB6E" w14:textId="77777777" w:rsidR="00BC78EA" w:rsidRPr="00BC78EA" w:rsidRDefault="00BC78EA" w:rsidP="00BC78EA">
            <w:pPr>
              <w:jc w:val="both"/>
            </w:pPr>
            <w:r w:rsidRPr="00BC78EA">
              <w:t>1</w:t>
            </w:r>
          </w:p>
        </w:tc>
      </w:tr>
      <w:tr w:rsidR="00BC78EA" w:rsidRPr="00BC78EA" w14:paraId="3784931A" w14:textId="77777777" w:rsidTr="0050227A">
        <w:tc>
          <w:tcPr>
            <w:tcW w:w="1384" w:type="dxa"/>
          </w:tcPr>
          <w:p w14:paraId="01A9E6ED" w14:textId="77777777" w:rsidR="00BC78EA" w:rsidRPr="00BC78EA" w:rsidRDefault="00BC78EA" w:rsidP="00BC78EA">
            <w:pPr>
              <w:jc w:val="both"/>
            </w:pPr>
            <w:r w:rsidRPr="00BC78EA">
              <w:t>31-34</w:t>
            </w:r>
          </w:p>
        </w:tc>
        <w:tc>
          <w:tcPr>
            <w:tcW w:w="6521" w:type="dxa"/>
          </w:tcPr>
          <w:p w14:paraId="6E0CBBD2" w14:textId="77777777" w:rsidR="00BC78EA" w:rsidRPr="00BC78EA" w:rsidRDefault="00BC78EA" w:rsidP="00BC78EA">
            <w:pPr>
              <w:shd w:val="clear" w:color="auto" w:fill="FFFFFF"/>
              <w:jc w:val="both"/>
            </w:pPr>
            <w:r w:rsidRPr="00BC78EA">
              <w:t>Итоговая презентация творческих проектов</w:t>
            </w:r>
          </w:p>
          <w:p w14:paraId="798E5EE7" w14:textId="77777777" w:rsidR="00BC78EA" w:rsidRPr="00BC78EA" w:rsidRDefault="00BC78EA" w:rsidP="00BC78EA">
            <w:pPr>
              <w:shd w:val="clear" w:color="auto" w:fill="FFFFFF"/>
              <w:jc w:val="both"/>
            </w:pPr>
            <w:r w:rsidRPr="00BC78EA">
              <w:t>учащихся</w:t>
            </w:r>
          </w:p>
        </w:tc>
        <w:tc>
          <w:tcPr>
            <w:tcW w:w="1559" w:type="dxa"/>
          </w:tcPr>
          <w:p w14:paraId="65DBACE4" w14:textId="77777777" w:rsidR="00BC78EA" w:rsidRPr="00BC78EA" w:rsidRDefault="00BC78EA" w:rsidP="00BC78EA">
            <w:pPr>
              <w:jc w:val="both"/>
            </w:pPr>
            <w:r w:rsidRPr="00BC78EA">
              <w:t>4</w:t>
            </w:r>
          </w:p>
        </w:tc>
      </w:tr>
      <w:tr w:rsidR="00BC78EA" w:rsidRPr="00BC78EA" w14:paraId="14B7FBF3" w14:textId="77777777" w:rsidTr="0050227A">
        <w:tc>
          <w:tcPr>
            <w:tcW w:w="1384" w:type="dxa"/>
          </w:tcPr>
          <w:p w14:paraId="740C11FA" w14:textId="77777777" w:rsidR="00BC78EA" w:rsidRPr="00BC78EA" w:rsidRDefault="00BC78EA" w:rsidP="00BC78EA">
            <w:pPr>
              <w:jc w:val="both"/>
            </w:pPr>
          </w:p>
        </w:tc>
        <w:tc>
          <w:tcPr>
            <w:tcW w:w="6521" w:type="dxa"/>
          </w:tcPr>
          <w:p w14:paraId="0E1A933E" w14:textId="77777777" w:rsidR="00BC78EA" w:rsidRPr="00BC78EA" w:rsidRDefault="00BC78EA" w:rsidP="00BC78EA">
            <w:pPr>
              <w:jc w:val="both"/>
              <w:rPr>
                <w:iCs/>
              </w:rPr>
            </w:pPr>
            <w:r w:rsidRPr="00BC78EA">
              <w:rPr>
                <w:iCs/>
              </w:rPr>
              <w:t>Всего:</w:t>
            </w:r>
          </w:p>
        </w:tc>
        <w:tc>
          <w:tcPr>
            <w:tcW w:w="1559" w:type="dxa"/>
          </w:tcPr>
          <w:p w14:paraId="2C8F68E6" w14:textId="77777777" w:rsidR="00BC78EA" w:rsidRPr="00BC78EA" w:rsidRDefault="00BC78EA" w:rsidP="00BC78EA">
            <w:pPr>
              <w:jc w:val="both"/>
            </w:pPr>
            <w:r w:rsidRPr="00BC78EA">
              <w:t>34 ч.</w:t>
            </w:r>
          </w:p>
        </w:tc>
      </w:tr>
    </w:tbl>
    <w:p w14:paraId="71495C30" w14:textId="77777777" w:rsidR="00BC78EA" w:rsidRPr="00BC78EA" w:rsidRDefault="00BC78EA" w:rsidP="00BC78EA">
      <w:pPr>
        <w:suppressAutoHyphens/>
        <w:spacing w:after="200" w:line="276" w:lineRule="auto"/>
        <w:contextualSpacing/>
        <w:jc w:val="both"/>
        <w:rPr>
          <w:rFonts w:ascii="Calibri" w:eastAsia="Calibri" w:hAnsi="Calibri"/>
          <w:b/>
          <w:sz w:val="28"/>
          <w:szCs w:val="28"/>
          <w:lang w:eastAsia="en-US"/>
        </w:rPr>
      </w:pPr>
    </w:p>
    <w:p w14:paraId="2BB482E3" w14:textId="74DC6B12" w:rsidR="00BC78EA" w:rsidRDefault="00BC78EA" w:rsidP="00D914D1">
      <w:pPr>
        <w:jc w:val="center"/>
        <w:rPr>
          <w:b/>
          <w:sz w:val="28"/>
          <w:szCs w:val="28"/>
        </w:rPr>
      </w:pPr>
      <w:r w:rsidRPr="00D914D1">
        <w:rPr>
          <w:b/>
          <w:sz w:val="28"/>
          <w:szCs w:val="28"/>
        </w:rPr>
        <w:t xml:space="preserve">Тематическое планирование курса «Основы православной культуры» </w:t>
      </w:r>
      <w:r w:rsidR="00D914D1">
        <w:rPr>
          <w:b/>
          <w:sz w:val="28"/>
          <w:szCs w:val="28"/>
        </w:rPr>
        <w:t xml:space="preserve">   </w:t>
      </w:r>
      <w:r w:rsidRPr="00D914D1">
        <w:rPr>
          <w:b/>
          <w:sz w:val="28"/>
          <w:szCs w:val="28"/>
        </w:rPr>
        <w:t>( 4 класс,  в объеме 34  часа)</w:t>
      </w:r>
    </w:p>
    <w:p w14:paraId="47048D78" w14:textId="77777777" w:rsidR="00D914D1" w:rsidRPr="00D914D1" w:rsidRDefault="00D914D1" w:rsidP="00D914D1">
      <w:pPr>
        <w:jc w:val="center"/>
        <w:rPr>
          <w:b/>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8"/>
        <w:gridCol w:w="2016"/>
        <w:gridCol w:w="2859"/>
        <w:gridCol w:w="3559"/>
      </w:tblGrid>
      <w:tr w:rsidR="00BC78EA" w:rsidRPr="00BC78EA" w14:paraId="73C039E5" w14:textId="77777777" w:rsidTr="0050227A">
        <w:tc>
          <w:tcPr>
            <w:tcW w:w="1273" w:type="dxa"/>
          </w:tcPr>
          <w:p w14:paraId="470E0D24" w14:textId="77777777" w:rsidR="00BC78EA" w:rsidRPr="00BC78EA" w:rsidRDefault="00BC78EA" w:rsidP="00BC78EA">
            <w:pPr>
              <w:widowControl w:val="0"/>
              <w:autoSpaceDE w:val="0"/>
              <w:autoSpaceDN w:val="0"/>
              <w:adjustRightInd w:val="0"/>
              <w:spacing w:line="216" w:lineRule="exact"/>
              <w:jc w:val="both"/>
              <w:rPr>
                <w:b/>
              </w:rPr>
            </w:pPr>
            <w:r w:rsidRPr="00BC78EA">
              <w:rPr>
                <w:b/>
              </w:rPr>
              <w:t>№ урока</w:t>
            </w:r>
          </w:p>
        </w:tc>
        <w:tc>
          <w:tcPr>
            <w:tcW w:w="2044" w:type="dxa"/>
          </w:tcPr>
          <w:p w14:paraId="011AED48" w14:textId="77777777" w:rsidR="00BC78EA" w:rsidRPr="00BC78EA" w:rsidRDefault="00BC78EA" w:rsidP="00BC78EA">
            <w:pPr>
              <w:widowControl w:val="0"/>
              <w:autoSpaceDE w:val="0"/>
              <w:autoSpaceDN w:val="0"/>
              <w:adjustRightInd w:val="0"/>
              <w:spacing w:line="216" w:lineRule="exact"/>
              <w:jc w:val="both"/>
              <w:rPr>
                <w:b/>
              </w:rPr>
            </w:pPr>
            <w:r w:rsidRPr="00BC78EA">
              <w:rPr>
                <w:b/>
              </w:rPr>
              <w:t>Тема урока</w:t>
            </w:r>
          </w:p>
        </w:tc>
        <w:tc>
          <w:tcPr>
            <w:tcW w:w="2930" w:type="dxa"/>
          </w:tcPr>
          <w:p w14:paraId="010D9669" w14:textId="77777777" w:rsidR="00BC78EA" w:rsidRPr="00BC78EA" w:rsidRDefault="00BC78EA" w:rsidP="00BC78EA">
            <w:pPr>
              <w:widowControl w:val="0"/>
              <w:autoSpaceDE w:val="0"/>
              <w:autoSpaceDN w:val="0"/>
              <w:adjustRightInd w:val="0"/>
              <w:spacing w:line="216" w:lineRule="exact"/>
              <w:jc w:val="both"/>
              <w:rPr>
                <w:b/>
              </w:rPr>
            </w:pPr>
            <w:r w:rsidRPr="00BC78EA">
              <w:rPr>
                <w:b/>
              </w:rPr>
              <w:t>Основное содержание</w:t>
            </w:r>
          </w:p>
        </w:tc>
        <w:tc>
          <w:tcPr>
            <w:tcW w:w="3642" w:type="dxa"/>
          </w:tcPr>
          <w:p w14:paraId="014FF6EB" w14:textId="77777777" w:rsidR="00BC78EA" w:rsidRPr="00BC78EA" w:rsidRDefault="00BC78EA" w:rsidP="00BC78EA">
            <w:pPr>
              <w:widowControl w:val="0"/>
              <w:autoSpaceDE w:val="0"/>
              <w:autoSpaceDN w:val="0"/>
              <w:adjustRightInd w:val="0"/>
              <w:spacing w:line="216" w:lineRule="exact"/>
              <w:jc w:val="both"/>
              <w:rPr>
                <w:b/>
              </w:rPr>
            </w:pPr>
            <w:r w:rsidRPr="00BC78EA">
              <w:rPr>
                <w:b/>
              </w:rPr>
              <w:t>Характеристика основных видов деятельности учащихся</w:t>
            </w:r>
          </w:p>
        </w:tc>
      </w:tr>
      <w:tr w:rsidR="00BC78EA" w:rsidRPr="00BC78EA" w14:paraId="2AEB218B" w14:textId="77777777" w:rsidTr="0050227A">
        <w:tc>
          <w:tcPr>
            <w:tcW w:w="1273" w:type="dxa"/>
          </w:tcPr>
          <w:p w14:paraId="3079F150" w14:textId="77777777" w:rsidR="00BC78EA" w:rsidRPr="00BC78EA" w:rsidRDefault="00BC78EA" w:rsidP="00BC78EA">
            <w:pPr>
              <w:widowControl w:val="0"/>
              <w:autoSpaceDE w:val="0"/>
              <w:autoSpaceDN w:val="0"/>
              <w:adjustRightInd w:val="0"/>
              <w:spacing w:line="216" w:lineRule="exact"/>
              <w:jc w:val="both"/>
            </w:pPr>
            <w:r w:rsidRPr="00BC78EA">
              <w:t>1</w:t>
            </w:r>
          </w:p>
        </w:tc>
        <w:tc>
          <w:tcPr>
            <w:tcW w:w="2044" w:type="dxa"/>
          </w:tcPr>
          <w:p w14:paraId="512B4747" w14:textId="77777777" w:rsidR="00BC78EA" w:rsidRPr="00BC78EA" w:rsidRDefault="00BC78EA" w:rsidP="00BC78EA">
            <w:pPr>
              <w:widowControl w:val="0"/>
              <w:autoSpaceDE w:val="0"/>
              <w:autoSpaceDN w:val="0"/>
              <w:adjustRightInd w:val="0"/>
              <w:spacing w:line="216" w:lineRule="exact"/>
              <w:jc w:val="both"/>
              <w:rPr>
                <w:b/>
              </w:rPr>
            </w:pPr>
            <w:r w:rsidRPr="00BC78EA">
              <w:rPr>
                <w:b/>
              </w:rPr>
              <w:t>Россия – наша Родина</w:t>
            </w:r>
          </w:p>
        </w:tc>
        <w:tc>
          <w:tcPr>
            <w:tcW w:w="2930" w:type="dxa"/>
          </w:tcPr>
          <w:p w14:paraId="045A57FF" w14:textId="77777777" w:rsidR="00BC78EA" w:rsidRPr="00BC78EA" w:rsidRDefault="00BC78EA" w:rsidP="00BC78EA">
            <w:pPr>
              <w:widowControl w:val="0"/>
              <w:autoSpaceDE w:val="0"/>
              <w:autoSpaceDN w:val="0"/>
              <w:adjustRightInd w:val="0"/>
              <w:spacing w:line="216" w:lineRule="exact"/>
              <w:jc w:val="both"/>
            </w:pPr>
            <w:r w:rsidRPr="00BC78EA">
              <w:t>Россия многонациональное государство. Духовный мир человека. Культурные традиции и вечные ценности. Семейные ценности.</w:t>
            </w:r>
          </w:p>
          <w:p w14:paraId="18EE8604" w14:textId="77777777" w:rsidR="00BC78EA" w:rsidRPr="00BC78EA" w:rsidRDefault="00BC78EA" w:rsidP="00BC78EA">
            <w:pPr>
              <w:widowControl w:val="0"/>
              <w:autoSpaceDE w:val="0"/>
              <w:autoSpaceDN w:val="0"/>
              <w:adjustRightInd w:val="0"/>
              <w:spacing w:line="216" w:lineRule="exact"/>
              <w:jc w:val="both"/>
              <w:rPr>
                <w:i/>
              </w:rPr>
            </w:pPr>
            <w:r w:rsidRPr="00BC78EA">
              <w:rPr>
                <w:i/>
              </w:rPr>
              <w:t xml:space="preserve">Внеурочная деятельность: экскурсия в городской </w:t>
            </w:r>
            <w:r w:rsidRPr="00BC78EA">
              <w:rPr>
                <w:i/>
              </w:rPr>
              <w:lastRenderedPageBreak/>
              <w:t>краеведческий музей. Культурное многообразие России.</w:t>
            </w:r>
          </w:p>
        </w:tc>
        <w:tc>
          <w:tcPr>
            <w:tcW w:w="3642" w:type="dxa"/>
          </w:tcPr>
          <w:p w14:paraId="1197F9A9"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Использовать</w:t>
            </w:r>
            <w:r w:rsidRPr="00BC78EA">
              <w:t xml:space="preserve"> систему условных обозначений при выполнении заданий;</w:t>
            </w:r>
          </w:p>
          <w:p w14:paraId="0E517056" w14:textId="77777777" w:rsidR="00BC78EA" w:rsidRPr="00BC78EA" w:rsidRDefault="00BC78EA" w:rsidP="00BC78EA">
            <w:pPr>
              <w:widowControl w:val="0"/>
              <w:autoSpaceDE w:val="0"/>
              <w:autoSpaceDN w:val="0"/>
              <w:adjustRightInd w:val="0"/>
              <w:spacing w:line="216" w:lineRule="exact"/>
              <w:jc w:val="both"/>
            </w:pPr>
            <w:r w:rsidRPr="00BC78EA">
              <w:rPr>
                <w:b/>
              </w:rPr>
              <w:t>рассматривать</w:t>
            </w:r>
            <w:r w:rsidRPr="00BC78EA">
              <w:t xml:space="preserve"> иллюстративный материал;</w:t>
            </w:r>
          </w:p>
          <w:p w14:paraId="654F3F99"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текст с иллюстрациями.</w:t>
            </w:r>
          </w:p>
          <w:p w14:paraId="2C47BECE"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 отвечать на вопросы по прочитанному.</w:t>
            </w:r>
          </w:p>
          <w:p w14:paraId="576F9FBA" w14:textId="77777777" w:rsidR="00BC78EA" w:rsidRPr="00BC78EA" w:rsidRDefault="00BC78EA" w:rsidP="00BC78EA">
            <w:pPr>
              <w:widowControl w:val="0"/>
              <w:autoSpaceDE w:val="0"/>
              <w:autoSpaceDN w:val="0"/>
              <w:adjustRightInd w:val="0"/>
              <w:spacing w:line="216" w:lineRule="exact"/>
              <w:jc w:val="both"/>
            </w:pPr>
            <w:r w:rsidRPr="00BC78EA">
              <w:rPr>
                <w:b/>
              </w:rPr>
              <w:t>Размышлять</w:t>
            </w:r>
            <w:r w:rsidRPr="00BC78EA">
              <w:t xml:space="preserve"> о роли духовных </w:t>
            </w:r>
            <w:r w:rsidRPr="00BC78EA">
              <w:lastRenderedPageBreak/>
              <w:t>традиций народов России, о духовном мире человека,  о культурных традициях и их значении  в жизни человека, семьи и общества.</w:t>
            </w:r>
          </w:p>
          <w:p w14:paraId="704F99EE"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ключевые понятия урока в устной и письменной речи ,применять их при анализе и оценке явлений и фактов действительности.</w:t>
            </w:r>
          </w:p>
          <w:p w14:paraId="38D126DD" w14:textId="77777777" w:rsidR="00BC78EA" w:rsidRPr="00BC78EA" w:rsidRDefault="00BC78EA" w:rsidP="00BC78EA">
            <w:pPr>
              <w:widowControl w:val="0"/>
              <w:autoSpaceDE w:val="0"/>
              <w:autoSpaceDN w:val="0"/>
              <w:adjustRightInd w:val="0"/>
              <w:spacing w:line="216" w:lineRule="exact"/>
              <w:jc w:val="both"/>
            </w:pPr>
            <w:r w:rsidRPr="00BC78EA">
              <w:rPr>
                <w:b/>
              </w:rPr>
              <w:t>Осознавать</w:t>
            </w:r>
            <w:r w:rsidRPr="00BC78EA">
              <w:t xml:space="preserve"> ценность дружеских отношений между людьми. </w:t>
            </w:r>
          </w:p>
          <w:p w14:paraId="4ACCB93C"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2475AF97" w14:textId="77777777" w:rsidTr="0050227A">
        <w:tc>
          <w:tcPr>
            <w:tcW w:w="1273" w:type="dxa"/>
          </w:tcPr>
          <w:p w14:paraId="197296CF" w14:textId="77777777" w:rsidR="00BC78EA" w:rsidRPr="00BC78EA" w:rsidRDefault="00BC78EA" w:rsidP="00BC78EA">
            <w:pPr>
              <w:widowControl w:val="0"/>
              <w:autoSpaceDE w:val="0"/>
              <w:autoSpaceDN w:val="0"/>
              <w:adjustRightInd w:val="0"/>
              <w:spacing w:line="216" w:lineRule="exact"/>
              <w:jc w:val="both"/>
            </w:pPr>
            <w:r w:rsidRPr="00BC78EA">
              <w:lastRenderedPageBreak/>
              <w:t>2</w:t>
            </w:r>
          </w:p>
        </w:tc>
        <w:tc>
          <w:tcPr>
            <w:tcW w:w="2044" w:type="dxa"/>
          </w:tcPr>
          <w:p w14:paraId="5C103759" w14:textId="77777777" w:rsidR="00BC78EA" w:rsidRPr="00BC78EA" w:rsidRDefault="00BC78EA" w:rsidP="00BC78EA">
            <w:pPr>
              <w:widowControl w:val="0"/>
              <w:autoSpaceDE w:val="0"/>
              <w:autoSpaceDN w:val="0"/>
              <w:adjustRightInd w:val="0"/>
              <w:spacing w:line="216" w:lineRule="exact"/>
              <w:jc w:val="both"/>
              <w:rPr>
                <w:b/>
              </w:rPr>
            </w:pPr>
            <w:r w:rsidRPr="00BC78EA">
              <w:rPr>
                <w:b/>
              </w:rPr>
              <w:t>Культура и религия</w:t>
            </w:r>
          </w:p>
        </w:tc>
        <w:tc>
          <w:tcPr>
            <w:tcW w:w="2930" w:type="dxa"/>
          </w:tcPr>
          <w:p w14:paraId="75283B5A" w14:textId="77777777" w:rsidR="00BC78EA" w:rsidRPr="00BC78EA" w:rsidRDefault="00BC78EA" w:rsidP="00BC78EA">
            <w:pPr>
              <w:widowControl w:val="0"/>
              <w:autoSpaceDE w:val="0"/>
              <w:autoSpaceDN w:val="0"/>
              <w:adjustRightInd w:val="0"/>
              <w:spacing w:line="216" w:lineRule="exact"/>
              <w:jc w:val="both"/>
            </w:pPr>
            <w:r w:rsidRPr="00BC78EA">
              <w:t>Особенности восточного христианства . Культура и религия. Что такое культура? Что такое религия? Как человек создает культуру? Истоки русской культуры – в православной религии.</w:t>
            </w:r>
          </w:p>
        </w:tc>
        <w:tc>
          <w:tcPr>
            <w:tcW w:w="3642" w:type="dxa"/>
          </w:tcPr>
          <w:p w14:paraId="2379ECB9" w14:textId="77777777" w:rsidR="00BC78EA" w:rsidRPr="00BC78EA" w:rsidRDefault="00BC78EA" w:rsidP="00BC78EA">
            <w:pPr>
              <w:widowControl w:val="0"/>
              <w:autoSpaceDE w:val="0"/>
              <w:autoSpaceDN w:val="0"/>
              <w:adjustRightInd w:val="0"/>
              <w:spacing w:line="216" w:lineRule="exact"/>
              <w:jc w:val="both"/>
            </w:pPr>
            <w:r w:rsidRPr="00BC78EA">
              <w:rPr>
                <w:b/>
              </w:rPr>
              <w:t>Выделять</w:t>
            </w:r>
            <w:r w:rsidRPr="00BC78EA">
              <w:t xml:space="preserve"> тему и  идею текста, формулировать вопросы к тексту, отвечать на них.</w:t>
            </w:r>
          </w:p>
          <w:p w14:paraId="177B46F5"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как человек создает культуру; об истоках русской культуры и православной религии.</w:t>
            </w:r>
          </w:p>
          <w:p w14:paraId="6F5DDEFF"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о необходимости соблюдения нравственных норм жизни (заботиться о других, любить друг друга, не лениться, не лгать)</w:t>
            </w:r>
          </w:p>
          <w:p w14:paraId="7F40CD1A" w14:textId="77777777" w:rsidR="00BC78EA" w:rsidRPr="00BC78EA" w:rsidRDefault="00BC78EA" w:rsidP="00BC78EA">
            <w:pPr>
              <w:widowControl w:val="0"/>
              <w:autoSpaceDE w:val="0"/>
              <w:autoSpaceDN w:val="0"/>
              <w:adjustRightInd w:val="0"/>
              <w:spacing w:line="216" w:lineRule="exact"/>
              <w:jc w:val="both"/>
            </w:pPr>
            <w:r w:rsidRPr="00BC78EA">
              <w:rPr>
                <w:b/>
              </w:rPr>
              <w:t>Проверять</w:t>
            </w:r>
            <w:r w:rsidRPr="00BC78EA">
              <w:t xml:space="preserve"> себя и самостоятельно оценивать свои достижения.</w:t>
            </w:r>
          </w:p>
          <w:p w14:paraId="74095102" w14:textId="77777777" w:rsidR="00BC78EA" w:rsidRPr="00BC78EA" w:rsidRDefault="00BC78EA" w:rsidP="00BC78EA">
            <w:pPr>
              <w:widowControl w:val="0"/>
              <w:autoSpaceDE w:val="0"/>
              <w:autoSpaceDN w:val="0"/>
              <w:adjustRightInd w:val="0"/>
              <w:spacing w:line="216" w:lineRule="exact"/>
              <w:jc w:val="both"/>
            </w:pPr>
            <w:r w:rsidRPr="00BC78EA">
              <w:t xml:space="preserve"> </w:t>
            </w:r>
          </w:p>
        </w:tc>
      </w:tr>
      <w:tr w:rsidR="00BC78EA" w:rsidRPr="00BC78EA" w14:paraId="19E74916" w14:textId="77777777" w:rsidTr="0050227A">
        <w:tc>
          <w:tcPr>
            <w:tcW w:w="1273" w:type="dxa"/>
          </w:tcPr>
          <w:p w14:paraId="51DE030E" w14:textId="77777777" w:rsidR="00BC78EA" w:rsidRPr="00BC78EA" w:rsidRDefault="00BC78EA" w:rsidP="00BC78EA">
            <w:pPr>
              <w:widowControl w:val="0"/>
              <w:autoSpaceDE w:val="0"/>
              <w:autoSpaceDN w:val="0"/>
              <w:adjustRightInd w:val="0"/>
              <w:spacing w:line="216" w:lineRule="exact"/>
              <w:jc w:val="both"/>
            </w:pPr>
            <w:r w:rsidRPr="00BC78EA">
              <w:t>3</w:t>
            </w:r>
          </w:p>
        </w:tc>
        <w:tc>
          <w:tcPr>
            <w:tcW w:w="2044" w:type="dxa"/>
          </w:tcPr>
          <w:p w14:paraId="4D2809B3" w14:textId="77777777" w:rsidR="00BC78EA" w:rsidRPr="00BC78EA" w:rsidRDefault="00BC78EA" w:rsidP="00BC78EA">
            <w:pPr>
              <w:widowControl w:val="0"/>
              <w:autoSpaceDE w:val="0"/>
              <w:autoSpaceDN w:val="0"/>
              <w:adjustRightInd w:val="0"/>
              <w:spacing w:line="216" w:lineRule="exact"/>
              <w:jc w:val="both"/>
              <w:rPr>
                <w:b/>
              </w:rPr>
            </w:pPr>
            <w:r w:rsidRPr="00BC78EA">
              <w:rPr>
                <w:b/>
              </w:rPr>
              <w:t>Человек и Бог в православии</w:t>
            </w:r>
          </w:p>
        </w:tc>
        <w:tc>
          <w:tcPr>
            <w:tcW w:w="2930" w:type="dxa"/>
          </w:tcPr>
          <w:p w14:paraId="1408FB29" w14:textId="77777777" w:rsidR="00BC78EA" w:rsidRPr="00BC78EA" w:rsidRDefault="00BC78EA" w:rsidP="00BC78EA">
            <w:pPr>
              <w:widowControl w:val="0"/>
              <w:autoSpaceDE w:val="0"/>
              <w:autoSpaceDN w:val="0"/>
              <w:adjustRightInd w:val="0"/>
              <w:spacing w:line="216" w:lineRule="exact"/>
              <w:jc w:val="both"/>
            </w:pPr>
            <w:r w:rsidRPr="00BC78EA">
              <w:t>Бог – Творец, который создал весь мир и человеческий род. Дары Бога человеку. Вера в Бога и ее влияние на поступки людей.</w:t>
            </w:r>
          </w:p>
        </w:tc>
        <w:tc>
          <w:tcPr>
            <w:tcW w:w="3642" w:type="dxa"/>
          </w:tcPr>
          <w:p w14:paraId="37981349"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6028A49E"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урока вслух и про себя. </w:t>
            </w:r>
            <w:r w:rsidRPr="00BC78EA">
              <w:rPr>
                <w:b/>
              </w:rPr>
              <w:t>Использовать</w:t>
            </w:r>
            <w:r w:rsidRPr="00BC78EA">
              <w:t xml:space="preserve"> ключевые понятия  урока в устной и письменной речи, </w:t>
            </w:r>
            <w:r w:rsidRPr="00BC78EA">
              <w:rPr>
                <w:b/>
              </w:rPr>
              <w:t>применять</w:t>
            </w:r>
            <w:r w:rsidRPr="00BC78EA">
              <w:t xml:space="preserve"> и их при анализе и оценке фактов действительности.</w:t>
            </w:r>
          </w:p>
          <w:p w14:paraId="12403E15" w14:textId="77777777" w:rsidR="00BC78EA" w:rsidRPr="00BC78EA" w:rsidRDefault="00BC78EA" w:rsidP="00BC78EA">
            <w:pPr>
              <w:widowControl w:val="0"/>
              <w:autoSpaceDE w:val="0"/>
              <w:autoSpaceDN w:val="0"/>
              <w:adjustRightInd w:val="0"/>
              <w:spacing w:line="216" w:lineRule="exact"/>
              <w:jc w:val="both"/>
            </w:pPr>
            <w:r w:rsidRPr="00BC78EA">
              <w:rPr>
                <w:b/>
              </w:rPr>
              <w:t>Пересказывать</w:t>
            </w:r>
            <w:r w:rsidRPr="00BC78EA">
              <w:t xml:space="preserve"> прочитанное,</w:t>
            </w:r>
            <w:r w:rsidRPr="00BC78EA">
              <w:rPr>
                <w:b/>
              </w:rPr>
              <w:t xml:space="preserve"> составлять</w:t>
            </w:r>
            <w:r w:rsidRPr="00BC78EA">
              <w:t xml:space="preserve"> рассказ с введением в него новых фактов; </w:t>
            </w:r>
            <w:r w:rsidRPr="00BC78EA">
              <w:rPr>
                <w:b/>
              </w:rPr>
              <w:t>соотносить</w:t>
            </w:r>
            <w:r w:rsidRPr="00BC78EA">
              <w:t xml:space="preserve"> прочитанное с личным жизненным опытом.</w:t>
            </w:r>
          </w:p>
          <w:p w14:paraId="459A68B2"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дарах, которые Бог дал человеку, о том как, вера в Бога влияет на поступки людей, на их развитие и творческий потенциал.</w:t>
            </w:r>
          </w:p>
          <w:p w14:paraId="4FAF4FED"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о возможности и необходимости соблюдения нравственных норм жизни (свобода, разум, совесть, доброта, любовь).</w:t>
            </w:r>
          </w:p>
          <w:p w14:paraId="139A1A15"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22370890" w14:textId="77777777" w:rsidTr="0050227A">
        <w:tc>
          <w:tcPr>
            <w:tcW w:w="1273" w:type="dxa"/>
          </w:tcPr>
          <w:p w14:paraId="58EB7FF9" w14:textId="77777777" w:rsidR="00BC78EA" w:rsidRPr="00BC78EA" w:rsidRDefault="00BC78EA" w:rsidP="00BC78EA">
            <w:pPr>
              <w:widowControl w:val="0"/>
              <w:autoSpaceDE w:val="0"/>
              <w:autoSpaceDN w:val="0"/>
              <w:adjustRightInd w:val="0"/>
              <w:spacing w:line="216" w:lineRule="exact"/>
              <w:jc w:val="both"/>
            </w:pPr>
            <w:r w:rsidRPr="00BC78EA">
              <w:t>4</w:t>
            </w:r>
          </w:p>
        </w:tc>
        <w:tc>
          <w:tcPr>
            <w:tcW w:w="2044" w:type="dxa"/>
          </w:tcPr>
          <w:p w14:paraId="5D994906" w14:textId="77777777" w:rsidR="00BC78EA" w:rsidRPr="00BC78EA" w:rsidRDefault="00BC78EA" w:rsidP="00BC78EA">
            <w:pPr>
              <w:widowControl w:val="0"/>
              <w:autoSpaceDE w:val="0"/>
              <w:autoSpaceDN w:val="0"/>
              <w:adjustRightInd w:val="0"/>
              <w:spacing w:line="216" w:lineRule="exact"/>
              <w:jc w:val="both"/>
              <w:rPr>
                <w:b/>
              </w:rPr>
            </w:pPr>
            <w:r w:rsidRPr="00BC78EA">
              <w:rPr>
                <w:b/>
              </w:rPr>
              <w:t>Православная молитва</w:t>
            </w:r>
          </w:p>
        </w:tc>
        <w:tc>
          <w:tcPr>
            <w:tcW w:w="2930" w:type="dxa"/>
          </w:tcPr>
          <w:p w14:paraId="5C9355A7" w14:textId="77777777" w:rsidR="00BC78EA" w:rsidRPr="00BC78EA" w:rsidRDefault="00BC78EA" w:rsidP="00BC78EA">
            <w:pPr>
              <w:widowControl w:val="0"/>
              <w:autoSpaceDE w:val="0"/>
              <w:autoSpaceDN w:val="0"/>
              <w:adjustRightInd w:val="0"/>
              <w:spacing w:line="216" w:lineRule="exact"/>
              <w:jc w:val="both"/>
            </w:pPr>
            <w:r w:rsidRPr="00BC78EA">
              <w:t xml:space="preserve">Что такое православие .Что значит молиться. Три вида православных молитв: молитва – просьба, молитва – благодарение, молитва – славословие. Кто такие святые . Священное Предание. Молитва «Отче наш» Искушение, </w:t>
            </w:r>
            <w:r w:rsidRPr="00BC78EA">
              <w:lastRenderedPageBreak/>
              <w:t>испытания, трудности.</w:t>
            </w:r>
          </w:p>
        </w:tc>
        <w:tc>
          <w:tcPr>
            <w:tcW w:w="3642" w:type="dxa"/>
          </w:tcPr>
          <w:p w14:paraId="1B49C5C8"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p>
          <w:p w14:paraId="78354286"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урока вслух и про себя.</w:t>
            </w:r>
          </w:p>
          <w:p w14:paraId="2E4609B7" w14:textId="77777777" w:rsidR="00BC78EA" w:rsidRPr="00BC78EA" w:rsidRDefault="00BC78EA" w:rsidP="00BC78EA">
            <w:pPr>
              <w:widowControl w:val="0"/>
              <w:autoSpaceDE w:val="0"/>
              <w:autoSpaceDN w:val="0"/>
              <w:adjustRightInd w:val="0"/>
              <w:spacing w:line="216" w:lineRule="exact"/>
              <w:jc w:val="both"/>
            </w:pPr>
            <w:r w:rsidRPr="00BC78EA">
              <w:rPr>
                <w:b/>
              </w:rPr>
              <w:t>Изучить</w:t>
            </w:r>
            <w:r w:rsidRPr="00BC78EA">
              <w:t xml:space="preserve"> новые понятия: православие, благодать, святые, молитва – в контексте православной культуры; различные типы молитв , молитва «Отче наш», жития </w:t>
            </w:r>
            <w:r w:rsidRPr="00BC78EA">
              <w:lastRenderedPageBreak/>
              <w:t>святых.</w:t>
            </w:r>
          </w:p>
          <w:p w14:paraId="4FEF6ED9" w14:textId="77777777" w:rsidR="00BC78EA" w:rsidRPr="00BC78EA" w:rsidRDefault="00BC78EA" w:rsidP="00BC78EA">
            <w:pPr>
              <w:widowControl w:val="0"/>
              <w:autoSpaceDE w:val="0"/>
              <w:autoSpaceDN w:val="0"/>
              <w:adjustRightInd w:val="0"/>
              <w:spacing w:line="216" w:lineRule="exact"/>
              <w:jc w:val="both"/>
            </w:pPr>
            <w:r w:rsidRPr="00BC78EA">
              <w:rPr>
                <w:b/>
              </w:rPr>
              <w:t>Составлять</w:t>
            </w:r>
            <w:r w:rsidRPr="00BC78EA">
              <w:t xml:space="preserve"> рассказ по иллюстрации, </w:t>
            </w:r>
            <w:r w:rsidRPr="00BC78EA">
              <w:rPr>
                <w:b/>
              </w:rPr>
              <w:t>выполнять</w:t>
            </w:r>
            <w:r w:rsidRPr="00BC78EA">
              <w:t xml:space="preserve"> выборочный пересказ текста.</w:t>
            </w:r>
          </w:p>
          <w:p w14:paraId="2F7C4B9B" w14:textId="77777777" w:rsidR="00BC78EA" w:rsidRPr="00BC78EA" w:rsidRDefault="00BC78EA" w:rsidP="00BC78EA">
            <w:pPr>
              <w:widowControl w:val="0"/>
              <w:autoSpaceDE w:val="0"/>
              <w:autoSpaceDN w:val="0"/>
              <w:adjustRightInd w:val="0"/>
              <w:spacing w:line="216" w:lineRule="exact"/>
              <w:jc w:val="both"/>
            </w:pPr>
            <w:r w:rsidRPr="00BC78EA">
              <w:rPr>
                <w:b/>
              </w:rPr>
              <w:t>Анализировать</w:t>
            </w:r>
            <w:r w:rsidRPr="00BC78EA">
              <w:t xml:space="preserve"> художественный текст с помощью вопросов и заданий к нему.</w:t>
            </w:r>
          </w:p>
          <w:p w14:paraId="4E6D4BCE"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новые лексические единицы  в устной и письменной речи.</w:t>
            </w:r>
          </w:p>
          <w:p w14:paraId="5201F726" w14:textId="77777777" w:rsidR="00BC78EA" w:rsidRPr="00BC78EA" w:rsidRDefault="00BC78EA" w:rsidP="00BC78EA">
            <w:pPr>
              <w:widowControl w:val="0"/>
              <w:autoSpaceDE w:val="0"/>
              <w:autoSpaceDN w:val="0"/>
              <w:adjustRightInd w:val="0"/>
              <w:spacing w:line="216" w:lineRule="exact"/>
              <w:jc w:val="both"/>
            </w:pPr>
            <w:r w:rsidRPr="00BC78EA">
              <w:rPr>
                <w:b/>
              </w:rPr>
              <w:t>Находить</w:t>
            </w:r>
            <w:r w:rsidRPr="00BC78EA">
              <w:t xml:space="preserve"> нужную информацию в учебнике.</w:t>
            </w:r>
          </w:p>
          <w:p w14:paraId="30735A6D"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460D778" w14:textId="77777777" w:rsidR="00BC78EA" w:rsidRPr="00BC78EA" w:rsidRDefault="00BC78EA" w:rsidP="00BC78EA">
            <w:pPr>
              <w:widowControl w:val="0"/>
              <w:autoSpaceDE w:val="0"/>
              <w:autoSpaceDN w:val="0"/>
              <w:adjustRightInd w:val="0"/>
              <w:spacing w:line="216" w:lineRule="exact"/>
              <w:jc w:val="both"/>
            </w:pPr>
            <w:r w:rsidRPr="00BC78EA">
              <w:t xml:space="preserve">  </w:t>
            </w:r>
          </w:p>
        </w:tc>
      </w:tr>
      <w:tr w:rsidR="00BC78EA" w:rsidRPr="00BC78EA" w14:paraId="3799B3E9" w14:textId="77777777" w:rsidTr="0050227A">
        <w:tc>
          <w:tcPr>
            <w:tcW w:w="1273" w:type="dxa"/>
          </w:tcPr>
          <w:p w14:paraId="34503A5B" w14:textId="77777777" w:rsidR="00BC78EA" w:rsidRPr="00BC78EA" w:rsidRDefault="00BC78EA" w:rsidP="00BC78EA">
            <w:pPr>
              <w:widowControl w:val="0"/>
              <w:autoSpaceDE w:val="0"/>
              <w:autoSpaceDN w:val="0"/>
              <w:adjustRightInd w:val="0"/>
              <w:spacing w:line="216" w:lineRule="exact"/>
              <w:jc w:val="both"/>
            </w:pPr>
            <w:r w:rsidRPr="00BC78EA">
              <w:lastRenderedPageBreak/>
              <w:t>5</w:t>
            </w:r>
          </w:p>
        </w:tc>
        <w:tc>
          <w:tcPr>
            <w:tcW w:w="2044" w:type="dxa"/>
          </w:tcPr>
          <w:p w14:paraId="04DB77D3" w14:textId="77777777" w:rsidR="00BC78EA" w:rsidRPr="00BC78EA" w:rsidRDefault="00BC78EA" w:rsidP="00BC78EA">
            <w:pPr>
              <w:widowControl w:val="0"/>
              <w:autoSpaceDE w:val="0"/>
              <w:autoSpaceDN w:val="0"/>
              <w:adjustRightInd w:val="0"/>
              <w:spacing w:line="216" w:lineRule="exact"/>
              <w:jc w:val="both"/>
              <w:rPr>
                <w:b/>
              </w:rPr>
            </w:pPr>
            <w:r w:rsidRPr="00BC78EA">
              <w:rPr>
                <w:b/>
              </w:rPr>
              <w:t>Библия и Евангелие</w:t>
            </w:r>
          </w:p>
        </w:tc>
        <w:tc>
          <w:tcPr>
            <w:tcW w:w="2930" w:type="dxa"/>
          </w:tcPr>
          <w:p w14:paraId="7290870E" w14:textId="77777777" w:rsidR="00BC78EA" w:rsidRPr="00BC78EA" w:rsidRDefault="00BC78EA" w:rsidP="00BC78EA">
            <w:pPr>
              <w:widowControl w:val="0"/>
              <w:autoSpaceDE w:val="0"/>
              <w:autoSpaceDN w:val="0"/>
              <w:adjustRightInd w:val="0"/>
              <w:spacing w:line="216" w:lineRule="exact"/>
              <w:jc w:val="both"/>
            </w:pPr>
            <w:r w:rsidRPr="00BC78EA">
              <w:t>Кто такие христиане. Христианство. Священное  Писание Ветхого Завета. Христос. Библия – книга книг. Части Библии. Священное Писание Нового Завета. Апостолы. Притчи. Евангелие.</w:t>
            </w:r>
          </w:p>
        </w:tc>
        <w:tc>
          <w:tcPr>
            <w:tcW w:w="3642" w:type="dxa"/>
          </w:tcPr>
          <w:p w14:paraId="2D9A2723"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0DDC37B8"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учебника.</w:t>
            </w:r>
          </w:p>
          <w:p w14:paraId="545244B1"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православии и христианстве, о Библии и Евангелие, о библейских притчах.</w:t>
            </w:r>
          </w:p>
          <w:p w14:paraId="732212A3"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w:t>
            </w:r>
            <w:r w:rsidRPr="00BC78EA">
              <w:t>ь речевые средства, навыки смыслового чтения  учебного текста, построение рассуждений.</w:t>
            </w:r>
          </w:p>
          <w:p w14:paraId="7D31FD55"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новые лексические единицы  в устной и письменной речи.</w:t>
            </w:r>
          </w:p>
          <w:p w14:paraId="01D0AB7B"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рассуждении на заданную тему; аргументировать свою точку зрения; делать выводы и обобщения на основе полученной информации.</w:t>
            </w:r>
          </w:p>
          <w:p w14:paraId="3D4F3C11"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3C01C5D" w14:textId="77777777" w:rsidR="00BC78EA" w:rsidRPr="00BC78EA" w:rsidRDefault="00BC78EA" w:rsidP="00BC78EA">
            <w:pPr>
              <w:widowControl w:val="0"/>
              <w:autoSpaceDE w:val="0"/>
              <w:autoSpaceDN w:val="0"/>
              <w:adjustRightInd w:val="0"/>
              <w:spacing w:line="216" w:lineRule="exact"/>
              <w:jc w:val="both"/>
            </w:pPr>
            <w:r w:rsidRPr="00BC78EA">
              <w:t xml:space="preserve">  </w:t>
            </w:r>
          </w:p>
          <w:p w14:paraId="1C0CF181"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9E0FB07" w14:textId="77777777" w:rsidTr="0050227A">
        <w:tc>
          <w:tcPr>
            <w:tcW w:w="1273" w:type="dxa"/>
          </w:tcPr>
          <w:p w14:paraId="1E97C784" w14:textId="77777777" w:rsidR="00BC78EA" w:rsidRPr="00BC78EA" w:rsidRDefault="00BC78EA" w:rsidP="00BC78EA">
            <w:pPr>
              <w:widowControl w:val="0"/>
              <w:autoSpaceDE w:val="0"/>
              <w:autoSpaceDN w:val="0"/>
              <w:adjustRightInd w:val="0"/>
              <w:spacing w:line="216" w:lineRule="exact"/>
              <w:jc w:val="both"/>
            </w:pPr>
            <w:r w:rsidRPr="00BC78EA">
              <w:t>6</w:t>
            </w:r>
          </w:p>
        </w:tc>
        <w:tc>
          <w:tcPr>
            <w:tcW w:w="2044" w:type="dxa"/>
          </w:tcPr>
          <w:p w14:paraId="3FCDCC93" w14:textId="77777777" w:rsidR="00BC78EA" w:rsidRPr="00BC78EA" w:rsidRDefault="00BC78EA" w:rsidP="00BC78EA">
            <w:pPr>
              <w:widowControl w:val="0"/>
              <w:autoSpaceDE w:val="0"/>
              <w:autoSpaceDN w:val="0"/>
              <w:adjustRightInd w:val="0"/>
              <w:spacing w:line="216" w:lineRule="exact"/>
              <w:jc w:val="both"/>
              <w:rPr>
                <w:b/>
              </w:rPr>
            </w:pPr>
            <w:r w:rsidRPr="00BC78EA">
              <w:rPr>
                <w:b/>
              </w:rPr>
              <w:t>Исповедь Христа</w:t>
            </w:r>
          </w:p>
        </w:tc>
        <w:tc>
          <w:tcPr>
            <w:tcW w:w="2930" w:type="dxa"/>
          </w:tcPr>
          <w:p w14:paraId="552DF107" w14:textId="77777777" w:rsidR="00BC78EA" w:rsidRPr="00BC78EA" w:rsidRDefault="00BC78EA" w:rsidP="00BC78EA">
            <w:pPr>
              <w:widowControl w:val="0"/>
              <w:autoSpaceDE w:val="0"/>
              <w:autoSpaceDN w:val="0"/>
              <w:adjustRightInd w:val="0"/>
              <w:spacing w:line="216" w:lineRule="exact"/>
              <w:jc w:val="both"/>
            </w:pPr>
            <w:r w:rsidRPr="00BC78EA">
              <w:t>Учение Христа. Нагорная проповедь. О мести. О богатстве. Духовные сокровища. «Царствие Божие внутри вас» Завет Христа.</w:t>
            </w:r>
          </w:p>
        </w:tc>
        <w:tc>
          <w:tcPr>
            <w:tcW w:w="3642" w:type="dxa"/>
          </w:tcPr>
          <w:p w14:paraId="5E847A46"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1B53BC61"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учебника.</w:t>
            </w:r>
          </w:p>
          <w:p w14:paraId="766E8CC2"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православии и христианстве, о Нагорной проповеди, о новизне отношений Бога и человека в Новом Завете.</w:t>
            </w:r>
          </w:p>
          <w:p w14:paraId="0A1ADF2C" w14:textId="77777777" w:rsidR="00BC78EA" w:rsidRPr="00BC78EA" w:rsidRDefault="00BC78EA" w:rsidP="00BC78EA">
            <w:pPr>
              <w:widowControl w:val="0"/>
              <w:autoSpaceDE w:val="0"/>
              <w:autoSpaceDN w:val="0"/>
              <w:adjustRightInd w:val="0"/>
              <w:spacing w:line="216" w:lineRule="exact"/>
              <w:jc w:val="both"/>
            </w:pPr>
            <w:r w:rsidRPr="00BC78EA">
              <w:rPr>
                <w:b/>
              </w:rPr>
              <w:t>Комментировать</w:t>
            </w:r>
            <w:r w:rsidRPr="00BC78EA">
              <w:t xml:space="preserve"> иллюстративный ряд и соотносить его с содержанием учебника.</w:t>
            </w:r>
          </w:p>
          <w:p w14:paraId="43F055A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7612CA1F"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2D161BFC" w14:textId="77777777" w:rsidTr="0050227A">
        <w:tc>
          <w:tcPr>
            <w:tcW w:w="1273" w:type="dxa"/>
          </w:tcPr>
          <w:p w14:paraId="570B0772" w14:textId="77777777" w:rsidR="00BC78EA" w:rsidRPr="00BC78EA" w:rsidRDefault="00BC78EA" w:rsidP="00BC78EA">
            <w:pPr>
              <w:widowControl w:val="0"/>
              <w:autoSpaceDE w:val="0"/>
              <w:autoSpaceDN w:val="0"/>
              <w:adjustRightInd w:val="0"/>
              <w:spacing w:line="216" w:lineRule="exact"/>
              <w:jc w:val="both"/>
            </w:pPr>
            <w:r w:rsidRPr="00BC78EA">
              <w:t>7</w:t>
            </w:r>
          </w:p>
        </w:tc>
        <w:tc>
          <w:tcPr>
            <w:tcW w:w="2044" w:type="dxa"/>
          </w:tcPr>
          <w:p w14:paraId="5D297A54" w14:textId="77777777" w:rsidR="00BC78EA" w:rsidRPr="00BC78EA" w:rsidRDefault="00BC78EA" w:rsidP="00BC78EA">
            <w:pPr>
              <w:widowControl w:val="0"/>
              <w:autoSpaceDE w:val="0"/>
              <w:autoSpaceDN w:val="0"/>
              <w:adjustRightInd w:val="0"/>
              <w:spacing w:line="216" w:lineRule="exact"/>
              <w:jc w:val="both"/>
              <w:rPr>
                <w:b/>
              </w:rPr>
            </w:pPr>
            <w:r w:rsidRPr="00BC78EA">
              <w:rPr>
                <w:b/>
              </w:rPr>
              <w:t>Христос и его крест</w:t>
            </w:r>
          </w:p>
        </w:tc>
        <w:tc>
          <w:tcPr>
            <w:tcW w:w="2930" w:type="dxa"/>
          </w:tcPr>
          <w:p w14:paraId="1B46C129" w14:textId="77777777" w:rsidR="00BC78EA" w:rsidRPr="00BC78EA" w:rsidRDefault="00BC78EA" w:rsidP="00BC78EA">
            <w:pPr>
              <w:widowControl w:val="0"/>
              <w:autoSpaceDE w:val="0"/>
              <w:autoSpaceDN w:val="0"/>
              <w:adjustRightInd w:val="0"/>
              <w:spacing w:line="216" w:lineRule="exact"/>
              <w:jc w:val="both"/>
            </w:pPr>
            <w:r w:rsidRPr="00BC78EA">
              <w:t>Как Бог стал человеком (Богочеловек Христос). Голгофа. Царство Божие, Царство Небесное. Жертва Христа. Распятие. Символика креста. Крест – символ любви к людям.</w:t>
            </w:r>
          </w:p>
        </w:tc>
        <w:tc>
          <w:tcPr>
            <w:tcW w:w="3642" w:type="dxa"/>
          </w:tcPr>
          <w:p w14:paraId="046CF0CE"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625EB712"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материалы учебника.</w:t>
            </w:r>
          </w:p>
          <w:p w14:paraId="66A21C22"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земной жизни, о деяниях и сущности Иисуса Христа; о смысле смерти Иисуса на крессе; о символике православного креста.</w:t>
            </w:r>
          </w:p>
          <w:p w14:paraId="741E2216"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новые </w:t>
            </w:r>
            <w:r w:rsidRPr="00BC78EA">
              <w:lastRenderedPageBreak/>
              <w:t>лексические единицы  в устной и письменной речи.</w:t>
            </w:r>
          </w:p>
          <w:p w14:paraId="430E88BF"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паре или группе и представлять результаты коллективной работы.</w:t>
            </w:r>
          </w:p>
          <w:p w14:paraId="1FA0F0D0" w14:textId="77777777" w:rsidR="00BC78EA" w:rsidRPr="00BC78EA" w:rsidRDefault="00BC78EA" w:rsidP="00BC78EA">
            <w:pPr>
              <w:widowControl w:val="0"/>
              <w:autoSpaceDE w:val="0"/>
              <w:autoSpaceDN w:val="0"/>
              <w:adjustRightInd w:val="0"/>
              <w:spacing w:line="216" w:lineRule="exact"/>
              <w:jc w:val="both"/>
            </w:pPr>
            <w:r w:rsidRPr="00BC78EA">
              <w:rPr>
                <w:b/>
              </w:rPr>
              <w:t>Комментировать</w:t>
            </w:r>
            <w:r w:rsidRPr="00BC78EA">
              <w:t xml:space="preserve"> иллюстративный ряд и соотносить текст  с содержанием учебника.</w:t>
            </w:r>
          </w:p>
          <w:p w14:paraId="7C4324D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6E93EAC"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DA7362C" w14:textId="77777777" w:rsidTr="0050227A">
        <w:tc>
          <w:tcPr>
            <w:tcW w:w="1273" w:type="dxa"/>
          </w:tcPr>
          <w:p w14:paraId="443C61AC" w14:textId="77777777" w:rsidR="00BC78EA" w:rsidRPr="00BC78EA" w:rsidRDefault="00BC78EA" w:rsidP="00BC78EA">
            <w:pPr>
              <w:widowControl w:val="0"/>
              <w:autoSpaceDE w:val="0"/>
              <w:autoSpaceDN w:val="0"/>
              <w:adjustRightInd w:val="0"/>
              <w:spacing w:line="216" w:lineRule="exact"/>
              <w:jc w:val="both"/>
            </w:pPr>
            <w:r w:rsidRPr="00BC78EA">
              <w:lastRenderedPageBreak/>
              <w:t>8</w:t>
            </w:r>
          </w:p>
        </w:tc>
        <w:tc>
          <w:tcPr>
            <w:tcW w:w="2044" w:type="dxa"/>
          </w:tcPr>
          <w:p w14:paraId="5B7BD621" w14:textId="77777777" w:rsidR="00BC78EA" w:rsidRPr="00BC78EA" w:rsidRDefault="00BC78EA" w:rsidP="00BC78EA">
            <w:pPr>
              <w:widowControl w:val="0"/>
              <w:autoSpaceDE w:val="0"/>
              <w:autoSpaceDN w:val="0"/>
              <w:adjustRightInd w:val="0"/>
              <w:spacing w:line="216" w:lineRule="exact"/>
              <w:jc w:val="both"/>
              <w:rPr>
                <w:b/>
              </w:rPr>
            </w:pPr>
            <w:r w:rsidRPr="00BC78EA">
              <w:rPr>
                <w:b/>
              </w:rPr>
              <w:t>Пасха</w:t>
            </w:r>
          </w:p>
        </w:tc>
        <w:tc>
          <w:tcPr>
            <w:tcW w:w="2930" w:type="dxa"/>
          </w:tcPr>
          <w:p w14:paraId="38D2973D" w14:textId="77777777" w:rsidR="00BC78EA" w:rsidRPr="00BC78EA" w:rsidRDefault="00BC78EA" w:rsidP="00BC78EA">
            <w:pPr>
              <w:widowControl w:val="0"/>
              <w:autoSpaceDE w:val="0"/>
              <w:autoSpaceDN w:val="0"/>
              <w:adjustRightInd w:val="0"/>
              <w:spacing w:line="216" w:lineRule="exact"/>
              <w:jc w:val="both"/>
            </w:pPr>
            <w:r w:rsidRPr="00BC78EA">
              <w:t>Воскресение Христа. Пасха Христова. Встреча Пасхи. Пасхальный гимн. Празднование Пасхи.</w:t>
            </w:r>
          </w:p>
        </w:tc>
        <w:tc>
          <w:tcPr>
            <w:tcW w:w="3642" w:type="dxa"/>
          </w:tcPr>
          <w:p w14:paraId="0200E48B"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74C52C1" w14:textId="77777777" w:rsidR="00BC78EA" w:rsidRPr="00BC78EA" w:rsidRDefault="00BC78EA" w:rsidP="00BC78EA">
            <w:pPr>
              <w:widowControl w:val="0"/>
              <w:autoSpaceDE w:val="0"/>
              <w:autoSpaceDN w:val="0"/>
              <w:adjustRightInd w:val="0"/>
              <w:spacing w:line="216" w:lineRule="exact"/>
              <w:jc w:val="both"/>
            </w:pPr>
            <w:r w:rsidRPr="00BC78EA">
              <w:rPr>
                <w:b/>
              </w:rPr>
              <w:t>Самостоятельно читать</w:t>
            </w:r>
            <w:r w:rsidRPr="00BC78EA">
              <w:t xml:space="preserve"> учебный текст, отвечать на вопросы по прочитанному.материалы учебника.</w:t>
            </w:r>
          </w:p>
          <w:p w14:paraId="460FA10A"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роли Иисуса Христа в православии, о Его жертве ради спасения людей.</w:t>
            </w:r>
          </w:p>
          <w:p w14:paraId="60A1CED4"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3A887ED2"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 (пост, Воскресение, пасха).</w:t>
            </w:r>
          </w:p>
          <w:p w14:paraId="21761608" w14:textId="77777777" w:rsidR="00BC78EA" w:rsidRPr="00BC78EA" w:rsidRDefault="00BC78EA" w:rsidP="00BC78EA">
            <w:pPr>
              <w:widowControl w:val="0"/>
              <w:autoSpaceDE w:val="0"/>
              <w:autoSpaceDN w:val="0"/>
              <w:adjustRightInd w:val="0"/>
              <w:spacing w:line="216" w:lineRule="exact"/>
              <w:jc w:val="both"/>
            </w:pPr>
            <w:r w:rsidRPr="00BC78EA">
              <w:rPr>
                <w:b/>
              </w:rPr>
              <w:t>Систематизировать</w:t>
            </w:r>
            <w:r w:rsidRPr="00BC78EA">
              <w:t xml:space="preserve"> свои знания; </w:t>
            </w:r>
            <w:r w:rsidRPr="00BC78EA">
              <w:rPr>
                <w:b/>
              </w:rPr>
              <w:t>применять</w:t>
            </w:r>
            <w:r w:rsidRPr="00BC78EA">
              <w:t xml:space="preserve"> навыки смыслового чтения.</w:t>
            </w:r>
          </w:p>
          <w:p w14:paraId="4A37FF48"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паре или группе и представлять результаты коллективной работы.</w:t>
            </w:r>
          </w:p>
          <w:p w14:paraId="614946D8" w14:textId="77777777" w:rsidR="00BC78EA" w:rsidRPr="00BC78EA" w:rsidRDefault="00BC78EA" w:rsidP="00BC78EA">
            <w:pPr>
              <w:widowControl w:val="0"/>
              <w:autoSpaceDE w:val="0"/>
              <w:autoSpaceDN w:val="0"/>
              <w:adjustRightInd w:val="0"/>
              <w:spacing w:line="216" w:lineRule="exact"/>
              <w:jc w:val="both"/>
            </w:pPr>
            <w:r w:rsidRPr="00BC78EA">
              <w:rPr>
                <w:b/>
              </w:rPr>
              <w:t>Комментировать</w:t>
            </w:r>
            <w:r w:rsidRPr="00BC78EA">
              <w:t xml:space="preserve"> иллюстративный ряд и соотносить текст  с содержанием учебника.</w:t>
            </w:r>
          </w:p>
          <w:p w14:paraId="532FB691"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687BBA4E"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5E12EDC" w14:textId="77777777" w:rsidTr="0050227A">
        <w:tc>
          <w:tcPr>
            <w:tcW w:w="1273" w:type="dxa"/>
          </w:tcPr>
          <w:p w14:paraId="42D62F25" w14:textId="77777777" w:rsidR="00BC78EA" w:rsidRPr="00BC78EA" w:rsidRDefault="00BC78EA" w:rsidP="00BC78EA">
            <w:pPr>
              <w:widowControl w:val="0"/>
              <w:autoSpaceDE w:val="0"/>
              <w:autoSpaceDN w:val="0"/>
              <w:adjustRightInd w:val="0"/>
              <w:spacing w:line="216" w:lineRule="exact"/>
              <w:jc w:val="both"/>
            </w:pPr>
            <w:r w:rsidRPr="00BC78EA">
              <w:t>9</w:t>
            </w:r>
          </w:p>
        </w:tc>
        <w:tc>
          <w:tcPr>
            <w:tcW w:w="2044" w:type="dxa"/>
          </w:tcPr>
          <w:p w14:paraId="2DDB6D58" w14:textId="77777777" w:rsidR="00BC78EA" w:rsidRPr="00BC78EA" w:rsidRDefault="00BC78EA" w:rsidP="00BC78EA">
            <w:pPr>
              <w:widowControl w:val="0"/>
              <w:autoSpaceDE w:val="0"/>
              <w:autoSpaceDN w:val="0"/>
              <w:adjustRightInd w:val="0"/>
              <w:spacing w:line="216" w:lineRule="exact"/>
              <w:jc w:val="both"/>
              <w:rPr>
                <w:b/>
              </w:rPr>
            </w:pPr>
            <w:r w:rsidRPr="00BC78EA">
              <w:rPr>
                <w:b/>
              </w:rPr>
              <w:t>Православное учение о человеке</w:t>
            </w:r>
          </w:p>
        </w:tc>
        <w:tc>
          <w:tcPr>
            <w:tcW w:w="2930" w:type="dxa"/>
          </w:tcPr>
          <w:p w14:paraId="55FE86B5" w14:textId="77777777" w:rsidR="00BC78EA" w:rsidRPr="00BC78EA" w:rsidRDefault="00BC78EA" w:rsidP="00BC78EA">
            <w:pPr>
              <w:widowControl w:val="0"/>
              <w:autoSpaceDE w:val="0"/>
              <w:autoSpaceDN w:val="0"/>
              <w:adjustRightInd w:val="0"/>
              <w:spacing w:line="216" w:lineRule="exact"/>
              <w:jc w:val="both"/>
            </w:pPr>
            <w:r w:rsidRPr="00BC78EA">
              <w:t>Библия о происхождении души. Душа и тело. Внутренний мир человека. Образ Божий в человеке. «Подумай о душе» болезни души.</w:t>
            </w:r>
          </w:p>
        </w:tc>
        <w:tc>
          <w:tcPr>
            <w:tcW w:w="3642" w:type="dxa"/>
          </w:tcPr>
          <w:p w14:paraId="2082C15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3411767"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православном учении о человеке; о том , чем Бог одарил человека; что такое внутренний мир человека; как Библия рассказывает о происхождении души.</w:t>
            </w:r>
          </w:p>
          <w:p w14:paraId="032BA59C"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о духовно-нравственных проблемах, обсуждать их в группе и представлять результаты коллективной работы.</w:t>
            </w:r>
          </w:p>
          <w:p w14:paraId="3C7D0752"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38EB0BB" w14:textId="77777777" w:rsidR="00BC78EA" w:rsidRPr="00BC78EA" w:rsidRDefault="00BC78EA" w:rsidP="00BC78EA">
            <w:pPr>
              <w:widowControl w:val="0"/>
              <w:autoSpaceDE w:val="0"/>
              <w:autoSpaceDN w:val="0"/>
              <w:adjustRightInd w:val="0"/>
              <w:spacing w:line="216" w:lineRule="exact"/>
              <w:jc w:val="both"/>
            </w:pPr>
          </w:p>
          <w:p w14:paraId="341EBB8B" w14:textId="77777777" w:rsidR="00BC78EA" w:rsidRPr="00BC78EA" w:rsidRDefault="00BC78EA" w:rsidP="00BC78EA">
            <w:pPr>
              <w:widowControl w:val="0"/>
              <w:autoSpaceDE w:val="0"/>
              <w:autoSpaceDN w:val="0"/>
              <w:adjustRightInd w:val="0"/>
              <w:spacing w:line="216" w:lineRule="exact"/>
              <w:jc w:val="both"/>
            </w:pPr>
          </w:p>
          <w:p w14:paraId="1A0D9386" w14:textId="77777777" w:rsidR="00BC78EA" w:rsidRPr="00BC78EA" w:rsidRDefault="00BC78EA" w:rsidP="00BC78EA">
            <w:pPr>
              <w:widowControl w:val="0"/>
              <w:autoSpaceDE w:val="0"/>
              <w:autoSpaceDN w:val="0"/>
              <w:adjustRightInd w:val="0"/>
              <w:spacing w:line="216" w:lineRule="exact"/>
              <w:jc w:val="both"/>
            </w:pPr>
          </w:p>
        </w:tc>
      </w:tr>
    </w:tbl>
    <w:p w14:paraId="7ACF63B8" w14:textId="77777777" w:rsidR="00BC78EA" w:rsidRPr="00BC78EA" w:rsidRDefault="00BC78EA" w:rsidP="00BC78EA">
      <w:pPr>
        <w:jc w:val="both"/>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2073"/>
        <w:gridCol w:w="2888"/>
        <w:gridCol w:w="3686"/>
      </w:tblGrid>
      <w:tr w:rsidR="00BC78EA" w:rsidRPr="00BC78EA" w14:paraId="242F3008" w14:textId="77777777" w:rsidTr="0050227A">
        <w:tc>
          <w:tcPr>
            <w:tcW w:w="1277" w:type="dxa"/>
          </w:tcPr>
          <w:p w14:paraId="013173B9" w14:textId="77777777" w:rsidR="00BC78EA" w:rsidRPr="00BC78EA" w:rsidRDefault="00BC78EA" w:rsidP="00BC78EA">
            <w:pPr>
              <w:widowControl w:val="0"/>
              <w:autoSpaceDE w:val="0"/>
              <w:autoSpaceDN w:val="0"/>
              <w:adjustRightInd w:val="0"/>
              <w:spacing w:line="216" w:lineRule="exact"/>
              <w:jc w:val="both"/>
            </w:pPr>
            <w:r w:rsidRPr="00BC78EA">
              <w:t>10</w:t>
            </w:r>
          </w:p>
        </w:tc>
        <w:tc>
          <w:tcPr>
            <w:tcW w:w="2073" w:type="dxa"/>
          </w:tcPr>
          <w:p w14:paraId="613126A5" w14:textId="77777777" w:rsidR="00BC78EA" w:rsidRPr="00BC78EA" w:rsidRDefault="00BC78EA" w:rsidP="00BC78EA">
            <w:pPr>
              <w:widowControl w:val="0"/>
              <w:autoSpaceDE w:val="0"/>
              <w:autoSpaceDN w:val="0"/>
              <w:adjustRightInd w:val="0"/>
              <w:spacing w:line="216" w:lineRule="exact"/>
              <w:jc w:val="both"/>
              <w:rPr>
                <w:b/>
              </w:rPr>
            </w:pPr>
            <w:r w:rsidRPr="00BC78EA">
              <w:rPr>
                <w:b/>
              </w:rPr>
              <w:t>Совесть и раскаяние</w:t>
            </w:r>
          </w:p>
        </w:tc>
        <w:tc>
          <w:tcPr>
            <w:tcW w:w="2888" w:type="dxa"/>
          </w:tcPr>
          <w:p w14:paraId="35A468C0" w14:textId="77777777" w:rsidR="00BC78EA" w:rsidRPr="00BC78EA" w:rsidRDefault="00BC78EA" w:rsidP="00BC78EA">
            <w:pPr>
              <w:widowControl w:val="0"/>
              <w:autoSpaceDE w:val="0"/>
              <w:autoSpaceDN w:val="0"/>
              <w:adjustRightInd w:val="0"/>
              <w:spacing w:line="216" w:lineRule="exact"/>
              <w:jc w:val="both"/>
            </w:pPr>
            <w:r w:rsidRPr="00BC78EA">
              <w:t xml:space="preserve">Добро. Зло. Грех .Работа совести. Три шага в </w:t>
            </w:r>
            <w:r w:rsidRPr="00BC78EA">
              <w:lastRenderedPageBreak/>
              <w:t>раскаяние.</w:t>
            </w:r>
          </w:p>
        </w:tc>
        <w:tc>
          <w:tcPr>
            <w:tcW w:w="3686" w:type="dxa"/>
          </w:tcPr>
          <w:p w14:paraId="7F5366C3"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Размышлять и рассуждать</w:t>
            </w:r>
            <w:r w:rsidRPr="00BC78EA">
              <w:t xml:space="preserve"> на морально- этические</w:t>
            </w:r>
            <w:r w:rsidRPr="00BC78EA">
              <w:rPr>
                <w:b/>
              </w:rPr>
              <w:t xml:space="preserve"> </w:t>
            </w:r>
            <w:r w:rsidRPr="00BC78EA">
              <w:t>темы.</w:t>
            </w:r>
          </w:p>
          <w:p w14:paraId="3D9A3EF3" w14:textId="77777777" w:rsidR="00BC78EA" w:rsidRPr="00BC78EA" w:rsidRDefault="00BC78EA" w:rsidP="00BC78EA">
            <w:pPr>
              <w:widowControl w:val="0"/>
              <w:autoSpaceDE w:val="0"/>
              <w:autoSpaceDN w:val="0"/>
              <w:adjustRightInd w:val="0"/>
              <w:spacing w:line="216" w:lineRule="exact"/>
              <w:jc w:val="both"/>
              <w:rPr>
                <w:b/>
              </w:rPr>
            </w:pPr>
            <w:r w:rsidRPr="00BC78EA">
              <w:rPr>
                <w:b/>
              </w:rPr>
              <w:lastRenderedPageBreak/>
              <w:t xml:space="preserve">Выполнять </w:t>
            </w:r>
            <w:r w:rsidRPr="00BC78EA">
              <w:t>выборочный пересказ текста</w:t>
            </w:r>
            <w:r w:rsidRPr="00BC78EA">
              <w:rPr>
                <w:b/>
              </w:rPr>
              <w:t>.</w:t>
            </w:r>
          </w:p>
          <w:p w14:paraId="616DD0B5"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содержание текста</w:t>
            </w:r>
            <w:r w:rsidRPr="00BC78EA">
              <w:rPr>
                <w:b/>
              </w:rPr>
              <w:t xml:space="preserve"> с </w:t>
            </w:r>
            <w:r w:rsidRPr="00BC78EA">
              <w:t>иллюстративным рядом.</w:t>
            </w:r>
          </w:p>
          <w:p w14:paraId="4CECA730" w14:textId="77777777" w:rsidR="00BC78EA" w:rsidRPr="00BC78EA" w:rsidRDefault="00BC78EA" w:rsidP="00BC78EA">
            <w:pPr>
              <w:widowControl w:val="0"/>
              <w:autoSpaceDE w:val="0"/>
              <w:autoSpaceDN w:val="0"/>
              <w:adjustRightInd w:val="0"/>
              <w:spacing w:line="216" w:lineRule="exact"/>
              <w:jc w:val="both"/>
              <w:rPr>
                <w:b/>
              </w:rPr>
            </w:pPr>
            <w:r w:rsidRPr="00BC78EA">
              <w:rPr>
                <w:b/>
              </w:rPr>
              <w:t xml:space="preserve">Создавать </w:t>
            </w:r>
            <w:r w:rsidRPr="00BC78EA">
              <w:t>собственные тексты- рассуждения на морально- этические темы.</w:t>
            </w:r>
          </w:p>
          <w:p w14:paraId="2DD6CACF"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68D6B6A3" w14:textId="77777777" w:rsidTr="0050227A">
        <w:tc>
          <w:tcPr>
            <w:tcW w:w="1277" w:type="dxa"/>
          </w:tcPr>
          <w:p w14:paraId="41526BA9" w14:textId="77777777" w:rsidR="00BC78EA" w:rsidRPr="00BC78EA" w:rsidRDefault="00BC78EA" w:rsidP="00BC78EA">
            <w:pPr>
              <w:widowControl w:val="0"/>
              <w:autoSpaceDE w:val="0"/>
              <w:autoSpaceDN w:val="0"/>
              <w:adjustRightInd w:val="0"/>
              <w:spacing w:line="216" w:lineRule="exact"/>
              <w:jc w:val="both"/>
            </w:pPr>
            <w:r w:rsidRPr="00BC78EA">
              <w:lastRenderedPageBreak/>
              <w:t>11</w:t>
            </w:r>
          </w:p>
        </w:tc>
        <w:tc>
          <w:tcPr>
            <w:tcW w:w="2073" w:type="dxa"/>
          </w:tcPr>
          <w:p w14:paraId="11F91A8C" w14:textId="77777777" w:rsidR="00BC78EA" w:rsidRPr="00BC78EA" w:rsidRDefault="00BC78EA" w:rsidP="00BC78EA">
            <w:pPr>
              <w:widowControl w:val="0"/>
              <w:autoSpaceDE w:val="0"/>
              <w:autoSpaceDN w:val="0"/>
              <w:adjustRightInd w:val="0"/>
              <w:spacing w:line="216" w:lineRule="exact"/>
              <w:jc w:val="both"/>
              <w:rPr>
                <w:b/>
              </w:rPr>
            </w:pPr>
            <w:r w:rsidRPr="00BC78EA">
              <w:rPr>
                <w:b/>
              </w:rPr>
              <w:t>Заповеди</w:t>
            </w:r>
          </w:p>
        </w:tc>
        <w:tc>
          <w:tcPr>
            <w:tcW w:w="2888" w:type="dxa"/>
          </w:tcPr>
          <w:p w14:paraId="1C7C32C5" w14:textId="77777777" w:rsidR="00BC78EA" w:rsidRPr="00BC78EA" w:rsidRDefault="00BC78EA" w:rsidP="00BC78EA">
            <w:pPr>
              <w:widowControl w:val="0"/>
              <w:autoSpaceDE w:val="0"/>
              <w:autoSpaceDN w:val="0"/>
              <w:adjustRightInd w:val="0"/>
              <w:spacing w:line="216" w:lineRule="exact"/>
              <w:jc w:val="both"/>
            </w:pPr>
            <w:r w:rsidRPr="00BC78EA">
              <w:t>Десять заповедей, данных Моисею Богом. Почитай отца твоего и матерь  твою. Не убий. не укради. Не прелюбодействуй. Не лги. Не завидуй  (как зависть гасит радость)</w:t>
            </w:r>
          </w:p>
        </w:tc>
        <w:tc>
          <w:tcPr>
            <w:tcW w:w="3686" w:type="dxa"/>
          </w:tcPr>
          <w:p w14:paraId="63B47519"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1CFD2F81" w14:textId="77777777" w:rsidR="00BC78EA" w:rsidRPr="00BC78EA" w:rsidRDefault="00BC78EA" w:rsidP="00BC78EA">
            <w:pPr>
              <w:widowControl w:val="0"/>
              <w:autoSpaceDE w:val="0"/>
              <w:autoSpaceDN w:val="0"/>
              <w:adjustRightInd w:val="0"/>
              <w:spacing w:line="216" w:lineRule="exact"/>
              <w:jc w:val="both"/>
            </w:pPr>
            <w:r w:rsidRPr="00BC78EA">
              <w:t>Рассказывать о том, что такое заповеди, какие заповеди Бог дал Моисею. Анализировать содержание заповедей с религиозной и нравственно-этической точки зрения.</w:t>
            </w:r>
          </w:p>
          <w:p w14:paraId="38141F29" w14:textId="77777777" w:rsidR="00BC78EA" w:rsidRPr="00BC78EA" w:rsidRDefault="00BC78EA" w:rsidP="00BC78EA">
            <w:pPr>
              <w:widowControl w:val="0"/>
              <w:autoSpaceDE w:val="0"/>
              <w:autoSpaceDN w:val="0"/>
              <w:adjustRightInd w:val="0"/>
              <w:spacing w:line="216" w:lineRule="exact"/>
              <w:jc w:val="both"/>
            </w:pPr>
            <w:r w:rsidRPr="00BC78EA">
              <w:rPr>
                <w:b/>
              </w:rPr>
              <w:t>Размышлять</w:t>
            </w:r>
            <w:r w:rsidRPr="00BC78EA">
              <w:t xml:space="preserve"> и  </w:t>
            </w:r>
            <w:r w:rsidRPr="00BC78EA">
              <w:rPr>
                <w:b/>
              </w:rPr>
              <w:t>рассуждать</w:t>
            </w:r>
            <w:r w:rsidRPr="00BC78EA">
              <w:t xml:space="preserve"> на морально- этические</w:t>
            </w:r>
            <w:r w:rsidRPr="00BC78EA">
              <w:rPr>
                <w:b/>
              </w:rPr>
              <w:t xml:space="preserve"> </w:t>
            </w:r>
            <w:r w:rsidRPr="00BC78EA">
              <w:t>темы.</w:t>
            </w:r>
          </w:p>
          <w:p w14:paraId="76FC43AE"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представлять результаты коллективной работы.</w:t>
            </w:r>
          </w:p>
          <w:p w14:paraId="46BD579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52E109E2" w14:textId="77777777" w:rsidTr="0050227A">
        <w:tc>
          <w:tcPr>
            <w:tcW w:w="1277" w:type="dxa"/>
          </w:tcPr>
          <w:p w14:paraId="1029898C" w14:textId="77777777" w:rsidR="00BC78EA" w:rsidRPr="00BC78EA" w:rsidRDefault="00BC78EA" w:rsidP="00BC78EA">
            <w:pPr>
              <w:widowControl w:val="0"/>
              <w:autoSpaceDE w:val="0"/>
              <w:autoSpaceDN w:val="0"/>
              <w:adjustRightInd w:val="0"/>
              <w:spacing w:line="216" w:lineRule="exact"/>
              <w:jc w:val="both"/>
            </w:pPr>
            <w:r w:rsidRPr="00BC78EA">
              <w:t>12</w:t>
            </w:r>
          </w:p>
        </w:tc>
        <w:tc>
          <w:tcPr>
            <w:tcW w:w="2073" w:type="dxa"/>
          </w:tcPr>
          <w:p w14:paraId="248E7CC7" w14:textId="77777777" w:rsidR="00BC78EA" w:rsidRPr="00BC78EA" w:rsidRDefault="00BC78EA" w:rsidP="00BC78EA">
            <w:pPr>
              <w:widowControl w:val="0"/>
              <w:autoSpaceDE w:val="0"/>
              <w:autoSpaceDN w:val="0"/>
              <w:adjustRightInd w:val="0"/>
              <w:spacing w:line="216" w:lineRule="exact"/>
              <w:jc w:val="both"/>
              <w:rPr>
                <w:b/>
              </w:rPr>
            </w:pPr>
            <w:r w:rsidRPr="00BC78EA">
              <w:rPr>
                <w:b/>
              </w:rPr>
              <w:t>Милосердие и сострадание</w:t>
            </w:r>
          </w:p>
        </w:tc>
        <w:tc>
          <w:tcPr>
            <w:tcW w:w="2888" w:type="dxa"/>
          </w:tcPr>
          <w:p w14:paraId="0955AB9F" w14:textId="77777777" w:rsidR="00BC78EA" w:rsidRPr="00BC78EA" w:rsidRDefault="00BC78EA" w:rsidP="00BC78EA">
            <w:pPr>
              <w:widowControl w:val="0"/>
              <w:autoSpaceDE w:val="0"/>
              <w:autoSpaceDN w:val="0"/>
              <w:adjustRightInd w:val="0"/>
              <w:spacing w:line="216" w:lineRule="exact"/>
              <w:jc w:val="both"/>
            </w:pPr>
            <w:r w:rsidRPr="00BC78EA">
              <w:t>Милосердие – забота о слабых, взаимопомощь. Милосердие и дружба Милосердие и плата. Ближний. Милостыня. учение Христа о милосердии. Благотворительная деятельность христианской церкви.</w:t>
            </w:r>
          </w:p>
        </w:tc>
        <w:tc>
          <w:tcPr>
            <w:tcW w:w="3686" w:type="dxa"/>
          </w:tcPr>
          <w:p w14:paraId="36A5B79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0E8225D5" w14:textId="77777777" w:rsidR="00BC78EA" w:rsidRPr="00BC78EA" w:rsidRDefault="00BC78EA" w:rsidP="00BC78EA">
            <w:pPr>
              <w:widowControl w:val="0"/>
              <w:autoSpaceDE w:val="0"/>
              <w:autoSpaceDN w:val="0"/>
              <w:adjustRightInd w:val="0"/>
              <w:spacing w:line="216" w:lineRule="exact"/>
              <w:jc w:val="both"/>
            </w:pPr>
            <w:r w:rsidRPr="00BC78EA">
              <w:rPr>
                <w:b/>
              </w:rPr>
              <w:t>Изучить</w:t>
            </w:r>
            <w:r w:rsidRPr="00BC78EA">
              <w:t xml:space="preserve"> новые понятия: милосердие и сострадание; рассказывать о том, что одно из дел милосердия – милостыня; о библейских притчах.</w:t>
            </w:r>
          </w:p>
          <w:p w14:paraId="31F21267"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2EB8D1D6"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356BF1C" w14:textId="77777777" w:rsidR="00BC78EA" w:rsidRPr="00BC78EA" w:rsidRDefault="00BC78EA" w:rsidP="00BC78EA">
            <w:pPr>
              <w:widowControl w:val="0"/>
              <w:autoSpaceDE w:val="0"/>
              <w:autoSpaceDN w:val="0"/>
              <w:adjustRightInd w:val="0"/>
              <w:spacing w:line="216" w:lineRule="exact"/>
              <w:jc w:val="both"/>
            </w:pPr>
            <w:r w:rsidRPr="00BC78EA">
              <w:rPr>
                <w:b/>
              </w:rPr>
              <w:t>Пересказывать</w:t>
            </w:r>
            <w:r w:rsidRPr="00BC78EA">
              <w:t xml:space="preserve"> прочитанное ,</w:t>
            </w:r>
            <w:r w:rsidRPr="00BC78EA">
              <w:rPr>
                <w:b/>
              </w:rPr>
              <w:t xml:space="preserve"> составлять</w:t>
            </w:r>
            <w:r w:rsidRPr="00BC78EA">
              <w:t xml:space="preserve"> рассказ с введением в него новых фактов ;</w:t>
            </w:r>
            <w:r w:rsidRPr="00BC78EA">
              <w:rPr>
                <w:b/>
              </w:rPr>
              <w:t xml:space="preserve"> соотносить</w:t>
            </w:r>
            <w:r w:rsidRPr="00BC78EA">
              <w:t xml:space="preserve"> прочитанное с личным жизненным опытом</w:t>
            </w:r>
          </w:p>
          <w:p w14:paraId="31EE49C6"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паре или группе и представлять результаты коллективной работы.</w:t>
            </w:r>
          </w:p>
          <w:p w14:paraId="1D90F80A"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D885991"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0513134B" w14:textId="77777777" w:rsidTr="0050227A">
        <w:tc>
          <w:tcPr>
            <w:tcW w:w="1277" w:type="dxa"/>
          </w:tcPr>
          <w:p w14:paraId="1E4506C2" w14:textId="77777777" w:rsidR="00BC78EA" w:rsidRPr="00BC78EA" w:rsidRDefault="00BC78EA" w:rsidP="00BC78EA">
            <w:pPr>
              <w:widowControl w:val="0"/>
              <w:autoSpaceDE w:val="0"/>
              <w:autoSpaceDN w:val="0"/>
              <w:adjustRightInd w:val="0"/>
              <w:spacing w:line="216" w:lineRule="exact"/>
              <w:jc w:val="both"/>
            </w:pPr>
            <w:r w:rsidRPr="00BC78EA">
              <w:t>13</w:t>
            </w:r>
          </w:p>
        </w:tc>
        <w:tc>
          <w:tcPr>
            <w:tcW w:w="2073" w:type="dxa"/>
          </w:tcPr>
          <w:p w14:paraId="59210A48" w14:textId="77777777" w:rsidR="00BC78EA" w:rsidRPr="00BC78EA" w:rsidRDefault="00BC78EA" w:rsidP="00BC78EA">
            <w:pPr>
              <w:widowControl w:val="0"/>
              <w:autoSpaceDE w:val="0"/>
              <w:autoSpaceDN w:val="0"/>
              <w:adjustRightInd w:val="0"/>
              <w:spacing w:line="216" w:lineRule="exact"/>
              <w:jc w:val="both"/>
              <w:rPr>
                <w:b/>
              </w:rPr>
            </w:pPr>
            <w:r w:rsidRPr="00BC78EA">
              <w:rPr>
                <w:b/>
              </w:rPr>
              <w:t>Золотое правило этики</w:t>
            </w:r>
          </w:p>
        </w:tc>
        <w:tc>
          <w:tcPr>
            <w:tcW w:w="2888" w:type="dxa"/>
          </w:tcPr>
          <w:p w14:paraId="639442C6" w14:textId="77777777" w:rsidR="00BC78EA" w:rsidRPr="00BC78EA" w:rsidRDefault="00BC78EA" w:rsidP="00BC78EA">
            <w:pPr>
              <w:widowControl w:val="0"/>
              <w:autoSpaceDE w:val="0"/>
              <w:autoSpaceDN w:val="0"/>
              <w:adjustRightInd w:val="0"/>
              <w:spacing w:line="216" w:lineRule="exact"/>
              <w:jc w:val="both"/>
            </w:pPr>
            <w:r w:rsidRPr="00BC78EA">
              <w:t>Главное правило человеческих отношений- не делай другим того, чего ты не хотел бы для себя. Неосуждение.  Люби грешника и ненавидь грех</w:t>
            </w:r>
          </w:p>
        </w:tc>
        <w:tc>
          <w:tcPr>
            <w:tcW w:w="3686" w:type="dxa"/>
          </w:tcPr>
          <w:p w14:paraId="49D27ED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B59FBCB"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361D58DD"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золотом правиле этики – главном правиле человеческих отношений; о неосуждении – проявлении милосердия к человеку.</w:t>
            </w:r>
          </w:p>
          <w:p w14:paraId="1EE6E004" w14:textId="77777777" w:rsidR="00BC78EA" w:rsidRPr="00BC78EA" w:rsidRDefault="00BC78EA" w:rsidP="00BC78EA">
            <w:pPr>
              <w:widowControl w:val="0"/>
              <w:autoSpaceDE w:val="0"/>
              <w:autoSpaceDN w:val="0"/>
              <w:adjustRightInd w:val="0"/>
              <w:spacing w:line="216" w:lineRule="exact"/>
              <w:jc w:val="both"/>
            </w:pPr>
            <w:r w:rsidRPr="00BC78EA">
              <w:rPr>
                <w:b/>
              </w:rPr>
              <w:t>Рассуждать</w:t>
            </w:r>
            <w:r w:rsidRPr="00BC78EA">
              <w:t xml:space="preserve"> как правильно указать человеку на его ошибки.</w:t>
            </w:r>
          </w:p>
          <w:p w14:paraId="1A2CC91B"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432BC782"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навыки смыслового чтения учебных текстов.</w:t>
            </w:r>
          </w:p>
          <w:p w14:paraId="019190A2"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Осознавать</w:t>
            </w:r>
            <w:r w:rsidRPr="00BC78EA">
              <w:t xml:space="preserve"> необходимость соблюдения нравственных норм жизни.</w:t>
            </w:r>
          </w:p>
          <w:p w14:paraId="4866587D"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морально- нравственные проблемы </w:t>
            </w:r>
          </w:p>
          <w:p w14:paraId="195D91C0" w14:textId="77777777" w:rsidR="00BC78EA" w:rsidRPr="00BC78EA" w:rsidRDefault="00BC78EA" w:rsidP="00BC78EA">
            <w:pPr>
              <w:widowControl w:val="0"/>
              <w:autoSpaceDE w:val="0"/>
              <w:autoSpaceDN w:val="0"/>
              <w:adjustRightInd w:val="0"/>
              <w:spacing w:line="216" w:lineRule="exact"/>
              <w:jc w:val="both"/>
            </w:pPr>
            <w:r w:rsidRPr="00BC78EA">
              <w:t xml:space="preserve"> с личным жизненным опытом.</w:t>
            </w:r>
          </w:p>
          <w:p w14:paraId="35AD25A1"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4E8951C7"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2FAA4FE" w14:textId="77777777" w:rsidTr="0050227A">
        <w:tc>
          <w:tcPr>
            <w:tcW w:w="1277" w:type="dxa"/>
          </w:tcPr>
          <w:p w14:paraId="47D7C91C" w14:textId="77777777" w:rsidR="00BC78EA" w:rsidRPr="00BC78EA" w:rsidRDefault="00BC78EA" w:rsidP="00BC78EA">
            <w:pPr>
              <w:widowControl w:val="0"/>
              <w:autoSpaceDE w:val="0"/>
              <w:autoSpaceDN w:val="0"/>
              <w:adjustRightInd w:val="0"/>
              <w:spacing w:line="216" w:lineRule="exact"/>
              <w:jc w:val="both"/>
            </w:pPr>
            <w:r w:rsidRPr="00BC78EA">
              <w:lastRenderedPageBreak/>
              <w:t>14</w:t>
            </w:r>
          </w:p>
        </w:tc>
        <w:tc>
          <w:tcPr>
            <w:tcW w:w="2073" w:type="dxa"/>
          </w:tcPr>
          <w:p w14:paraId="3C4B1F19" w14:textId="77777777" w:rsidR="00BC78EA" w:rsidRPr="00BC78EA" w:rsidRDefault="00BC78EA" w:rsidP="00BC78EA">
            <w:pPr>
              <w:widowControl w:val="0"/>
              <w:autoSpaceDE w:val="0"/>
              <w:autoSpaceDN w:val="0"/>
              <w:adjustRightInd w:val="0"/>
              <w:spacing w:line="216" w:lineRule="exact"/>
              <w:jc w:val="both"/>
              <w:rPr>
                <w:b/>
              </w:rPr>
            </w:pPr>
            <w:r w:rsidRPr="00BC78EA">
              <w:rPr>
                <w:b/>
              </w:rPr>
              <w:t>Храм</w:t>
            </w:r>
          </w:p>
        </w:tc>
        <w:tc>
          <w:tcPr>
            <w:tcW w:w="2888" w:type="dxa"/>
          </w:tcPr>
          <w:p w14:paraId="28F4D973" w14:textId="77777777" w:rsidR="00BC78EA" w:rsidRPr="00BC78EA" w:rsidRDefault="00BC78EA" w:rsidP="00BC78EA">
            <w:pPr>
              <w:widowControl w:val="0"/>
              <w:autoSpaceDE w:val="0"/>
              <w:autoSpaceDN w:val="0"/>
              <w:adjustRightInd w:val="0"/>
              <w:spacing w:line="216" w:lineRule="exact"/>
              <w:jc w:val="both"/>
            </w:pPr>
            <w:r w:rsidRPr="00BC78EA">
              <w:t>Православный храм – его устройство и убранство. Иконы. Иконостас. Царские врата. Алтарь. Что люди делают в храме. Благословение. Правила в различных общественных местах.</w:t>
            </w:r>
          </w:p>
        </w:tc>
        <w:tc>
          <w:tcPr>
            <w:tcW w:w="3686" w:type="dxa"/>
          </w:tcPr>
          <w:p w14:paraId="5446E2AC"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E72CEC7"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 воспринимать прочитанное.</w:t>
            </w:r>
          </w:p>
          <w:p w14:paraId="55739084"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слов(терминов и понятий) с опорой  на текст учебника или словаря.</w:t>
            </w:r>
          </w:p>
          <w:p w14:paraId="4D7C0B31"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обустройстве православного храма, особенностях службы в храме.</w:t>
            </w:r>
          </w:p>
          <w:p w14:paraId="2AC63E94"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125B7D33"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 выслушивая мнения других, приходить к общему результату и представлять его.</w:t>
            </w:r>
          </w:p>
          <w:p w14:paraId="5ADEC14D" w14:textId="77777777" w:rsidR="00BC78EA" w:rsidRPr="00BC78EA" w:rsidRDefault="00BC78EA" w:rsidP="00BC78EA">
            <w:pPr>
              <w:widowControl w:val="0"/>
              <w:autoSpaceDE w:val="0"/>
              <w:autoSpaceDN w:val="0"/>
              <w:adjustRightInd w:val="0"/>
              <w:spacing w:line="216" w:lineRule="exact"/>
              <w:jc w:val="both"/>
            </w:pPr>
            <w:r w:rsidRPr="00BC78EA">
              <w:rPr>
                <w:b/>
              </w:rPr>
              <w:t xml:space="preserve">Читать </w:t>
            </w:r>
            <w:r w:rsidRPr="00BC78EA">
              <w:t>текст и соотносить содержание текста с иллюстративным рядом.</w:t>
            </w:r>
          </w:p>
          <w:p w14:paraId="2EAA9485" w14:textId="77777777" w:rsidR="00BC78EA" w:rsidRPr="00BC78EA" w:rsidRDefault="00BC78EA" w:rsidP="00BC78EA">
            <w:pPr>
              <w:widowControl w:val="0"/>
              <w:autoSpaceDE w:val="0"/>
              <w:autoSpaceDN w:val="0"/>
              <w:adjustRightInd w:val="0"/>
              <w:spacing w:line="216" w:lineRule="exact"/>
              <w:jc w:val="both"/>
            </w:pPr>
            <w:r w:rsidRPr="00BC78EA">
              <w:rPr>
                <w:b/>
              </w:rPr>
              <w:t>Выполнять</w:t>
            </w:r>
            <w:r w:rsidRPr="00BC78EA">
              <w:t xml:space="preserve"> выборочный пересказ текста.</w:t>
            </w:r>
          </w:p>
          <w:p w14:paraId="61107B38"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054096E"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5B66F22" w14:textId="77777777" w:rsidTr="0050227A">
        <w:tc>
          <w:tcPr>
            <w:tcW w:w="1277" w:type="dxa"/>
          </w:tcPr>
          <w:p w14:paraId="24986A8F" w14:textId="77777777" w:rsidR="00BC78EA" w:rsidRPr="00BC78EA" w:rsidRDefault="00BC78EA" w:rsidP="00BC78EA">
            <w:pPr>
              <w:widowControl w:val="0"/>
              <w:autoSpaceDE w:val="0"/>
              <w:autoSpaceDN w:val="0"/>
              <w:adjustRightInd w:val="0"/>
              <w:spacing w:line="216" w:lineRule="exact"/>
              <w:jc w:val="both"/>
            </w:pPr>
            <w:r w:rsidRPr="00BC78EA">
              <w:t>15</w:t>
            </w:r>
          </w:p>
        </w:tc>
        <w:tc>
          <w:tcPr>
            <w:tcW w:w="2073" w:type="dxa"/>
          </w:tcPr>
          <w:p w14:paraId="063CB1F7" w14:textId="77777777" w:rsidR="00BC78EA" w:rsidRPr="00BC78EA" w:rsidRDefault="00BC78EA" w:rsidP="00BC78EA">
            <w:pPr>
              <w:widowControl w:val="0"/>
              <w:autoSpaceDE w:val="0"/>
              <w:autoSpaceDN w:val="0"/>
              <w:adjustRightInd w:val="0"/>
              <w:spacing w:line="216" w:lineRule="exact"/>
              <w:jc w:val="both"/>
              <w:rPr>
                <w:b/>
              </w:rPr>
            </w:pPr>
            <w:r w:rsidRPr="00BC78EA">
              <w:rPr>
                <w:b/>
              </w:rPr>
              <w:t>Икона</w:t>
            </w:r>
          </w:p>
        </w:tc>
        <w:tc>
          <w:tcPr>
            <w:tcW w:w="2888" w:type="dxa"/>
          </w:tcPr>
          <w:p w14:paraId="6184052E" w14:textId="77777777" w:rsidR="00BC78EA" w:rsidRPr="00BC78EA" w:rsidRDefault="00BC78EA" w:rsidP="00BC78EA">
            <w:pPr>
              <w:widowControl w:val="0"/>
              <w:autoSpaceDE w:val="0"/>
              <w:autoSpaceDN w:val="0"/>
              <w:adjustRightInd w:val="0"/>
              <w:spacing w:line="216" w:lineRule="exact"/>
              <w:jc w:val="both"/>
            </w:pPr>
            <w:r w:rsidRPr="00BC78EA">
              <w:t>Икона. Зачем изображают невидимое. Чем икона отличается  от картины. Свет иконы. Нимб. Икона и молитва. О чем молятся православные христиане перед иконой.</w:t>
            </w:r>
          </w:p>
        </w:tc>
        <w:tc>
          <w:tcPr>
            <w:tcW w:w="3686" w:type="dxa"/>
          </w:tcPr>
          <w:p w14:paraId="20C7953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3B55C11"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воспринимать</w:t>
            </w:r>
            <w:r w:rsidRPr="00BC78EA">
              <w:t xml:space="preserve"> прочитанное.</w:t>
            </w:r>
          </w:p>
          <w:p w14:paraId="7F99CB45"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4A1800C4"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15E22BD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чем икона отличается от картины, почему человек в православном воспринимается как святыня.</w:t>
            </w:r>
          </w:p>
          <w:p w14:paraId="20B9436E"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содержание текста</w:t>
            </w:r>
            <w:r w:rsidRPr="00BC78EA">
              <w:rPr>
                <w:b/>
              </w:rPr>
              <w:t xml:space="preserve"> с </w:t>
            </w:r>
            <w:r w:rsidRPr="00BC78EA">
              <w:t>иллюстративным рядом.</w:t>
            </w:r>
          </w:p>
          <w:p w14:paraId="7E5CA8C0"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43C2CD21" w14:textId="77777777" w:rsidR="00BC78EA" w:rsidRPr="00BC78EA" w:rsidRDefault="00BC78EA" w:rsidP="00BC78EA">
            <w:pPr>
              <w:widowControl w:val="0"/>
              <w:autoSpaceDE w:val="0"/>
              <w:autoSpaceDN w:val="0"/>
              <w:adjustRightInd w:val="0"/>
              <w:spacing w:line="216" w:lineRule="exact"/>
              <w:jc w:val="both"/>
            </w:pPr>
            <w:r w:rsidRPr="00BC78EA">
              <w:rPr>
                <w:b/>
              </w:rPr>
              <w:t>Анализировать</w:t>
            </w:r>
            <w:r w:rsidRPr="00BC78EA">
              <w:t xml:space="preserve"> высказывания нравственного содержания и </w:t>
            </w:r>
            <w:r w:rsidRPr="00BC78EA">
              <w:rPr>
                <w:b/>
              </w:rPr>
              <w:t>соотносить их</w:t>
            </w:r>
            <w:r w:rsidRPr="00BC78EA">
              <w:t xml:space="preserve"> с личным опытом.</w:t>
            </w:r>
          </w:p>
          <w:p w14:paraId="23443CBD"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0BDAD8A8"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8CE7AC2" w14:textId="77777777" w:rsidTr="0050227A">
        <w:tc>
          <w:tcPr>
            <w:tcW w:w="1277" w:type="dxa"/>
          </w:tcPr>
          <w:p w14:paraId="22D25DD8" w14:textId="77777777" w:rsidR="00BC78EA" w:rsidRPr="00BC78EA" w:rsidRDefault="00BC78EA" w:rsidP="00BC78EA">
            <w:pPr>
              <w:widowControl w:val="0"/>
              <w:autoSpaceDE w:val="0"/>
              <w:autoSpaceDN w:val="0"/>
              <w:adjustRightInd w:val="0"/>
              <w:spacing w:line="216" w:lineRule="exact"/>
              <w:jc w:val="both"/>
            </w:pPr>
            <w:r w:rsidRPr="00BC78EA">
              <w:t>16</w:t>
            </w:r>
          </w:p>
        </w:tc>
        <w:tc>
          <w:tcPr>
            <w:tcW w:w="2073" w:type="dxa"/>
          </w:tcPr>
          <w:p w14:paraId="7B66EFEC" w14:textId="77777777" w:rsidR="00BC78EA" w:rsidRPr="00BC78EA" w:rsidRDefault="00BC78EA" w:rsidP="00BC78EA">
            <w:pPr>
              <w:widowControl w:val="0"/>
              <w:autoSpaceDE w:val="0"/>
              <w:autoSpaceDN w:val="0"/>
              <w:adjustRightInd w:val="0"/>
              <w:spacing w:line="216" w:lineRule="exact"/>
              <w:jc w:val="both"/>
              <w:rPr>
                <w:b/>
              </w:rPr>
            </w:pPr>
            <w:r w:rsidRPr="00BC78EA">
              <w:rPr>
                <w:b/>
              </w:rPr>
              <w:t>Творческие работы учащихся</w:t>
            </w:r>
          </w:p>
        </w:tc>
        <w:tc>
          <w:tcPr>
            <w:tcW w:w="2888" w:type="dxa"/>
          </w:tcPr>
          <w:p w14:paraId="370F2360" w14:textId="77777777" w:rsidR="00BC78EA" w:rsidRPr="00BC78EA" w:rsidRDefault="00BC78EA" w:rsidP="00BC78EA">
            <w:pPr>
              <w:widowControl w:val="0"/>
              <w:autoSpaceDE w:val="0"/>
              <w:autoSpaceDN w:val="0"/>
              <w:adjustRightInd w:val="0"/>
              <w:spacing w:line="216" w:lineRule="exact"/>
              <w:jc w:val="both"/>
            </w:pPr>
            <w:r w:rsidRPr="00BC78EA">
              <w:t xml:space="preserve">Содержание деятельности определяется выбранными учащимися темами и выбранными учителем </w:t>
            </w:r>
            <w:r w:rsidRPr="00BC78EA">
              <w:lastRenderedPageBreak/>
              <w:t>организационными формами и жанрами (проект, сочинение и т.д.) форматом итогового мероприятия. Подготовка к выполнению праздничного проекта.</w:t>
            </w:r>
          </w:p>
        </w:tc>
        <w:tc>
          <w:tcPr>
            <w:tcW w:w="3686" w:type="dxa"/>
          </w:tcPr>
          <w:p w14:paraId="5ACCF06A"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Прогнозировать</w:t>
            </w:r>
            <w:r w:rsidRPr="00BC78EA">
              <w:t xml:space="preserve"> результаты работы на уроке.</w:t>
            </w:r>
            <w:r w:rsidRPr="00BC78EA">
              <w:rPr>
                <w:b/>
              </w:rPr>
              <w:t>Читать</w:t>
            </w:r>
            <w:r w:rsidRPr="00BC78EA">
              <w:t xml:space="preserve"> и</w:t>
            </w:r>
            <w:r w:rsidRPr="00BC78EA">
              <w:rPr>
                <w:b/>
              </w:rPr>
              <w:t xml:space="preserve"> воспринимать</w:t>
            </w:r>
            <w:r w:rsidRPr="00BC78EA">
              <w:t xml:space="preserve"> прочитанное.</w:t>
            </w:r>
          </w:p>
          <w:p w14:paraId="03300AD9"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651CCF5E"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Рассказывать</w:t>
            </w:r>
            <w:r w:rsidRPr="00BC78EA">
              <w:t xml:space="preserve"> о материале, изученном на уроках по предмету ОПК; о содержании учебного проекта и способах его реализации.</w:t>
            </w:r>
          </w:p>
          <w:p w14:paraId="1D4C2D42" w14:textId="77777777" w:rsidR="00BC78EA" w:rsidRPr="00BC78EA" w:rsidRDefault="00BC78EA" w:rsidP="00BC78EA">
            <w:pPr>
              <w:widowControl w:val="0"/>
              <w:autoSpaceDE w:val="0"/>
              <w:autoSpaceDN w:val="0"/>
              <w:adjustRightInd w:val="0"/>
              <w:spacing w:line="216" w:lineRule="exact"/>
              <w:jc w:val="both"/>
            </w:pPr>
            <w:r w:rsidRPr="00BC78EA">
              <w:rPr>
                <w:b/>
              </w:rPr>
              <w:t>Обобщать</w:t>
            </w:r>
            <w:r w:rsidRPr="00BC78EA">
              <w:t xml:space="preserve"> , </w:t>
            </w:r>
            <w:r w:rsidRPr="00BC78EA">
              <w:rPr>
                <w:b/>
              </w:rPr>
              <w:t>закреплять и систематизировать</w:t>
            </w:r>
            <w:r w:rsidRPr="00BC78EA">
              <w:t xml:space="preserve"> представления о материале, изученном  на уроках по предмету ОПК.</w:t>
            </w:r>
          </w:p>
          <w:p w14:paraId="0E70FADF" w14:textId="77777777" w:rsidR="00BC78EA" w:rsidRPr="00BC78EA" w:rsidRDefault="00BC78EA" w:rsidP="00BC78EA">
            <w:pPr>
              <w:widowControl w:val="0"/>
              <w:autoSpaceDE w:val="0"/>
              <w:autoSpaceDN w:val="0"/>
              <w:adjustRightInd w:val="0"/>
              <w:spacing w:line="216" w:lineRule="exact"/>
              <w:jc w:val="both"/>
            </w:pPr>
            <w:r w:rsidRPr="00BC78EA">
              <w:rPr>
                <w:b/>
              </w:rPr>
              <w:t>Планировать и корректировать</w:t>
            </w:r>
            <w:r w:rsidRPr="00BC78EA">
              <w:t xml:space="preserve"> самостоятельную работу; работать в группе.</w:t>
            </w:r>
          </w:p>
          <w:p w14:paraId="1F54F1D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48B404B2" w14:textId="77777777" w:rsidTr="0050227A">
        <w:tc>
          <w:tcPr>
            <w:tcW w:w="1277" w:type="dxa"/>
          </w:tcPr>
          <w:p w14:paraId="44481A0D" w14:textId="77777777" w:rsidR="00BC78EA" w:rsidRPr="00BC78EA" w:rsidRDefault="00BC78EA" w:rsidP="00BC78EA">
            <w:pPr>
              <w:widowControl w:val="0"/>
              <w:autoSpaceDE w:val="0"/>
              <w:autoSpaceDN w:val="0"/>
              <w:adjustRightInd w:val="0"/>
              <w:spacing w:line="216" w:lineRule="exact"/>
              <w:jc w:val="both"/>
            </w:pPr>
            <w:r w:rsidRPr="00BC78EA">
              <w:lastRenderedPageBreak/>
              <w:t>17</w:t>
            </w:r>
          </w:p>
        </w:tc>
        <w:tc>
          <w:tcPr>
            <w:tcW w:w="2073" w:type="dxa"/>
          </w:tcPr>
          <w:p w14:paraId="1D1C39B2" w14:textId="77777777" w:rsidR="00BC78EA" w:rsidRPr="00BC78EA" w:rsidRDefault="00BC78EA" w:rsidP="00BC78EA">
            <w:pPr>
              <w:widowControl w:val="0"/>
              <w:autoSpaceDE w:val="0"/>
              <w:autoSpaceDN w:val="0"/>
              <w:adjustRightInd w:val="0"/>
              <w:spacing w:line="216" w:lineRule="exact"/>
              <w:jc w:val="both"/>
              <w:rPr>
                <w:b/>
              </w:rPr>
            </w:pPr>
            <w:r w:rsidRPr="00BC78EA">
              <w:rPr>
                <w:b/>
              </w:rPr>
              <w:t>Творческие работы учащихся</w:t>
            </w:r>
          </w:p>
        </w:tc>
        <w:tc>
          <w:tcPr>
            <w:tcW w:w="2888" w:type="dxa"/>
          </w:tcPr>
          <w:p w14:paraId="5EDE1464" w14:textId="77777777" w:rsidR="00BC78EA" w:rsidRPr="00BC78EA" w:rsidRDefault="00BC78EA" w:rsidP="00BC78EA">
            <w:pPr>
              <w:widowControl w:val="0"/>
              <w:autoSpaceDE w:val="0"/>
              <w:autoSpaceDN w:val="0"/>
              <w:adjustRightInd w:val="0"/>
              <w:spacing w:line="216" w:lineRule="exact"/>
              <w:jc w:val="both"/>
            </w:pPr>
            <w:r w:rsidRPr="00BC78EA">
              <w:t>Содержание деятельности определяется выбранными учащимися темами и выбранными учителем организационными формами и жанрами (проект, сочинение и т.д.) форматом итогового мероприятия. Подготовка к выполнению праздничного проекта.</w:t>
            </w:r>
          </w:p>
        </w:tc>
        <w:tc>
          <w:tcPr>
            <w:tcW w:w="3686" w:type="dxa"/>
          </w:tcPr>
          <w:p w14:paraId="08C1190C"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2EA973B"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воспринимать</w:t>
            </w:r>
            <w:r w:rsidRPr="00BC78EA">
              <w:t xml:space="preserve"> прочитанное.</w:t>
            </w:r>
          </w:p>
          <w:p w14:paraId="2CB8A347"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425CA38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материале, изученном на уроках по предмету ОПК; о содержании учебного проекта и способах его реализации.</w:t>
            </w:r>
          </w:p>
          <w:p w14:paraId="76FB1A02" w14:textId="77777777" w:rsidR="00BC78EA" w:rsidRPr="00BC78EA" w:rsidRDefault="00BC78EA" w:rsidP="00BC78EA">
            <w:pPr>
              <w:widowControl w:val="0"/>
              <w:autoSpaceDE w:val="0"/>
              <w:autoSpaceDN w:val="0"/>
              <w:adjustRightInd w:val="0"/>
              <w:spacing w:line="216" w:lineRule="exact"/>
              <w:jc w:val="both"/>
            </w:pPr>
            <w:r w:rsidRPr="00BC78EA">
              <w:rPr>
                <w:b/>
              </w:rPr>
              <w:t>Обобщать,</w:t>
            </w:r>
            <w:r w:rsidRPr="00BC78EA">
              <w:t xml:space="preserve"> </w:t>
            </w:r>
            <w:r w:rsidRPr="00BC78EA">
              <w:rPr>
                <w:b/>
              </w:rPr>
              <w:t>закреплять и систематизировать</w:t>
            </w:r>
            <w:r w:rsidRPr="00BC78EA">
              <w:t xml:space="preserve"> представления о материале, изученном  на уроках по предмету ОПК.</w:t>
            </w:r>
          </w:p>
          <w:p w14:paraId="1A21AB00" w14:textId="77777777" w:rsidR="00BC78EA" w:rsidRPr="00BC78EA" w:rsidRDefault="00BC78EA" w:rsidP="00BC78EA">
            <w:pPr>
              <w:widowControl w:val="0"/>
              <w:autoSpaceDE w:val="0"/>
              <w:autoSpaceDN w:val="0"/>
              <w:adjustRightInd w:val="0"/>
              <w:spacing w:line="216" w:lineRule="exact"/>
              <w:jc w:val="both"/>
            </w:pPr>
            <w:r w:rsidRPr="00BC78EA">
              <w:rPr>
                <w:b/>
              </w:rPr>
              <w:t>Планировать и корректировать</w:t>
            </w:r>
            <w:r w:rsidRPr="00BC78EA">
              <w:t xml:space="preserve"> самостоятельную работу; работать в группе.</w:t>
            </w:r>
          </w:p>
          <w:p w14:paraId="18A9E49C"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6EA2C775" w14:textId="77777777" w:rsidTr="0050227A">
        <w:tc>
          <w:tcPr>
            <w:tcW w:w="1277" w:type="dxa"/>
          </w:tcPr>
          <w:p w14:paraId="3D24FA34" w14:textId="77777777" w:rsidR="00BC78EA" w:rsidRPr="00BC78EA" w:rsidRDefault="00BC78EA" w:rsidP="00BC78EA">
            <w:pPr>
              <w:widowControl w:val="0"/>
              <w:autoSpaceDE w:val="0"/>
              <w:autoSpaceDN w:val="0"/>
              <w:adjustRightInd w:val="0"/>
              <w:spacing w:line="216" w:lineRule="exact"/>
              <w:jc w:val="both"/>
            </w:pPr>
            <w:r w:rsidRPr="00BC78EA">
              <w:t>18</w:t>
            </w:r>
          </w:p>
        </w:tc>
        <w:tc>
          <w:tcPr>
            <w:tcW w:w="2073" w:type="dxa"/>
          </w:tcPr>
          <w:p w14:paraId="4E9F790D" w14:textId="77777777" w:rsidR="00BC78EA" w:rsidRPr="00BC78EA" w:rsidRDefault="00BC78EA" w:rsidP="00BC78EA">
            <w:pPr>
              <w:widowControl w:val="0"/>
              <w:autoSpaceDE w:val="0"/>
              <w:autoSpaceDN w:val="0"/>
              <w:adjustRightInd w:val="0"/>
              <w:spacing w:line="216" w:lineRule="exact"/>
              <w:jc w:val="both"/>
              <w:rPr>
                <w:b/>
              </w:rPr>
            </w:pPr>
            <w:r w:rsidRPr="00BC78EA">
              <w:rPr>
                <w:b/>
              </w:rPr>
              <w:t>Подведение итогов праздничного проекта</w:t>
            </w:r>
          </w:p>
        </w:tc>
        <w:tc>
          <w:tcPr>
            <w:tcW w:w="2888" w:type="dxa"/>
          </w:tcPr>
          <w:p w14:paraId="56F3D198" w14:textId="77777777" w:rsidR="00BC78EA" w:rsidRPr="00BC78EA" w:rsidRDefault="00BC78EA" w:rsidP="00BC78EA">
            <w:pPr>
              <w:widowControl w:val="0"/>
              <w:autoSpaceDE w:val="0"/>
              <w:autoSpaceDN w:val="0"/>
              <w:adjustRightInd w:val="0"/>
              <w:spacing w:line="216" w:lineRule="exact"/>
              <w:jc w:val="both"/>
            </w:pPr>
            <w:r w:rsidRPr="00BC78EA">
              <w:t>Выполнение  одного из заданий в рамках работы над  праздничным  проектом. Презентация результатов работы и их обсуждение.</w:t>
            </w:r>
          </w:p>
        </w:tc>
        <w:tc>
          <w:tcPr>
            <w:tcW w:w="3686" w:type="dxa"/>
          </w:tcPr>
          <w:p w14:paraId="62BCA74F"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A6B5B89"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3A38ECF"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34AA4E60" w14:textId="77777777" w:rsidR="00BC78EA" w:rsidRPr="00BC78EA" w:rsidRDefault="00BC78EA" w:rsidP="00BC78EA">
            <w:pPr>
              <w:widowControl w:val="0"/>
              <w:autoSpaceDE w:val="0"/>
              <w:autoSpaceDN w:val="0"/>
              <w:adjustRightInd w:val="0"/>
              <w:spacing w:line="216" w:lineRule="exact"/>
              <w:jc w:val="both"/>
            </w:pPr>
            <w:r w:rsidRPr="00BC78EA">
              <w:rPr>
                <w:b/>
              </w:rPr>
              <w:t xml:space="preserve">Закреплять </w:t>
            </w:r>
            <w:r w:rsidRPr="00BC78EA">
              <w:t>представления о содержании учебного проекта и способах его реализации.</w:t>
            </w:r>
          </w:p>
          <w:p w14:paraId="048D950A" w14:textId="77777777" w:rsidR="00BC78EA" w:rsidRPr="00BC78EA" w:rsidRDefault="00BC78EA" w:rsidP="00BC78EA">
            <w:pPr>
              <w:widowControl w:val="0"/>
              <w:autoSpaceDE w:val="0"/>
              <w:autoSpaceDN w:val="0"/>
              <w:adjustRightInd w:val="0"/>
              <w:spacing w:line="216" w:lineRule="exact"/>
              <w:jc w:val="both"/>
            </w:pPr>
            <w:r w:rsidRPr="00BC78EA">
              <w:rPr>
                <w:b/>
              </w:rPr>
              <w:t>Обобщать и систематизировать</w:t>
            </w:r>
            <w:r w:rsidRPr="00BC78EA">
              <w:t xml:space="preserve"> знания.</w:t>
            </w:r>
          </w:p>
          <w:p w14:paraId="469B6425" w14:textId="77777777" w:rsidR="00BC78EA" w:rsidRPr="00BC78EA" w:rsidRDefault="00BC78EA" w:rsidP="00BC78EA">
            <w:pPr>
              <w:widowControl w:val="0"/>
              <w:autoSpaceDE w:val="0"/>
              <w:autoSpaceDN w:val="0"/>
              <w:adjustRightInd w:val="0"/>
              <w:spacing w:line="216" w:lineRule="exact"/>
              <w:jc w:val="both"/>
            </w:pPr>
            <w:r w:rsidRPr="00BC78EA">
              <w:rPr>
                <w:b/>
              </w:rPr>
              <w:t>Планировать и корректировать</w:t>
            </w:r>
            <w:r w:rsidRPr="00BC78EA">
              <w:t xml:space="preserve"> самостоятельную работу; работать в группе.</w:t>
            </w:r>
          </w:p>
          <w:p w14:paraId="525DAC2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319FE08D" w14:textId="77777777" w:rsidTr="0050227A">
        <w:tc>
          <w:tcPr>
            <w:tcW w:w="1277" w:type="dxa"/>
          </w:tcPr>
          <w:p w14:paraId="75CACB89" w14:textId="77777777" w:rsidR="00BC78EA" w:rsidRPr="00BC78EA" w:rsidRDefault="00BC78EA" w:rsidP="00BC78EA">
            <w:pPr>
              <w:widowControl w:val="0"/>
              <w:autoSpaceDE w:val="0"/>
              <w:autoSpaceDN w:val="0"/>
              <w:adjustRightInd w:val="0"/>
              <w:spacing w:line="216" w:lineRule="exact"/>
              <w:jc w:val="both"/>
            </w:pPr>
            <w:r w:rsidRPr="00BC78EA">
              <w:t>19</w:t>
            </w:r>
          </w:p>
        </w:tc>
        <w:tc>
          <w:tcPr>
            <w:tcW w:w="2073" w:type="dxa"/>
          </w:tcPr>
          <w:p w14:paraId="7FEF46AB" w14:textId="77777777" w:rsidR="00BC78EA" w:rsidRPr="00BC78EA" w:rsidRDefault="00BC78EA" w:rsidP="00BC78EA">
            <w:pPr>
              <w:widowControl w:val="0"/>
              <w:autoSpaceDE w:val="0"/>
              <w:autoSpaceDN w:val="0"/>
              <w:adjustRightInd w:val="0"/>
              <w:spacing w:line="216" w:lineRule="exact"/>
              <w:jc w:val="both"/>
              <w:rPr>
                <w:b/>
              </w:rPr>
            </w:pPr>
            <w:r w:rsidRPr="00BC78EA">
              <w:rPr>
                <w:b/>
              </w:rPr>
              <w:t>Как христианство пришло на Русь</w:t>
            </w:r>
          </w:p>
        </w:tc>
        <w:tc>
          <w:tcPr>
            <w:tcW w:w="2888" w:type="dxa"/>
          </w:tcPr>
          <w:p w14:paraId="197710B9" w14:textId="77777777" w:rsidR="00BC78EA" w:rsidRPr="00BC78EA" w:rsidRDefault="00BC78EA" w:rsidP="00BC78EA">
            <w:pPr>
              <w:widowControl w:val="0"/>
              <w:autoSpaceDE w:val="0"/>
              <w:autoSpaceDN w:val="0"/>
              <w:adjustRightInd w:val="0"/>
              <w:spacing w:line="216" w:lineRule="exact"/>
              <w:jc w:val="both"/>
            </w:pPr>
            <w:r w:rsidRPr="00BC78EA">
              <w:t xml:space="preserve">Церковь. Крещение Руси. Князь Владимир. Крещение – это присоединение к Церкви. Вера в Единого Бога. Святая Русь. Как изменилась жизнь киевлян после их крещения. </w:t>
            </w:r>
          </w:p>
        </w:tc>
        <w:tc>
          <w:tcPr>
            <w:tcW w:w="3686" w:type="dxa"/>
          </w:tcPr>
          <w:p w14:paraId="07C953C4"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19F2F6A"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62EACB99"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6491A178" w14:textId="77777777" w:rsidR="00BC78EA" w:rsidRPr="00BC78EA" w:rsidRDefault="00BC78EA" w:rsidP="00BC78EA">
            <w:pPr>
              <w:widowControl w:val="0"/>
              <w:autoSpaceDE w:val="0"/>
              <w:autoSpaceDN w:val="0"/>
              <w:adjustRightInd w:val="0"/>
              <w:spacing w:line="216" w:lineRule="exact"/>
              <w:jc w:val="both"/>
            </w:pPr>
            <w:r w:rsidRPr="00BC78EA">
              <w:rPr>
                <w:b/>
              </w:rPr>
              <w:t>Иметь представление</w:t>
            </w:r>
            <w:r w:rsidRPr="00BC78EA">
              <w:t xml:space="preserve"> о том, как </w:t>
            </w:r>
            <w:r w:rsidRPr="00BC78EA">
              <w:lastRenderedPageBreak/>
              <w:t>пришло христианство на Русь, почему Русь называют Святой.</w:t>
            </w:r>
          </w:p>
          <w:p w14:paraId="41EC6038"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содержание текста</w:t>
            </w:r>
            <w:r w:rsidRPr="00BC78EA">
              <w:rPr>
                <w:b/>
              </w:rPr>
              <w:t xml:space="preserve"> с </w:t>
            </w:r>
            <w:r w:rsidRPr="00BC78EA">
              <w:t>иллюстративным рядом.</w:t>
            </w:r>
          </w:p>
          <w:p w14:paraId="24342634"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7FAA54E8"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44883514"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8691037"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BD179DE" w14:textId="77777777" w:rsidTr="0050227A">
        <w:tc>
          <w:tcPr>
            <w:tcW w:w="1277" w:type="dxa"/>
          </w:tcPr>
          <w:p w14:paraId="5D766181" w14:textId="77777777" w:rsidR="00BC78EA" w:rsidRPr="00BC78EA" w:rsidRDefault="00BC78EA" w:rsidP="00BC78EA">
            <w:pPr>
              <w:widowControl w:val="0"/>
              <w:autoSpaceDE w:val="0"/>
              <w:autoSpaceDN w:val="0"/>
              <w:adjustRightInd w:val="0"/>
              <w:spacing w:line="216" w:lineRule="exact"/>
              <w:jc w:val="both"/>
            </w:pPr>
            <w:r w:rsidRPr="00BC78EA">
              <w:lastRenderedPageBreak/>
              <w:t>20</w:t>
            </w:r>
          </w:p>
        </w:tc>
        <w:tc>
          <w:tcPr>
            <w:tcW w:w="2073" w:type="dxa"/>
          </w:tcPr>
          <w:p w14:paraId="21877B5D" w14:textId="77777777" w:rsidR="00BC78EA" w:rsidRPr="00BC78EA" w:rsidRDefault="00BC78EA" w:rsidP="00BC78EA">
            <w:pPr>
              <w:widowControl w:val="0"/>
              <w:autoSpaceDE w:val="0"/>
              <w:autoSpaceDN w:val="0"/>
              <w:adjustRightInd w:val="0"/>
              <w:spacing w:line="216" w:lineRule="exact"/>
              <w:jc w:val="both"/>
              <w:rPr>
                <w:b/>
              </w:rPr>
            </w:pPr>
            <w:r w:rsidRPr="00BC78EA">
              <w:rPr>
                <w:b/>
              </w:rPr>
              <w:t>Подвиг</w:t>
            </w:r>
          </w:p>
        </w:tc>
        <w:tc>
          <w:tcPr>
            <w:tcW w:w="2888" w:type="dxa"/>
          </w:tcPr>
          <w:p w14:paraId="65946F08" w14:textId="77777777" w:rsidR="00BC78EA" w:rsidRPr="00BC78EA" w:rsidRDefault="00BC78EA" w:rsidP="00BC78EA">
            <w:pPr>
              <w:widowControl w:val="0"/>
              <w:autoSpaceDE w:val="0"/>
              <w:autoSpaceDN w:val="0"/>
              <w:adjustRightInd w:val="0"/>
              <w:spacing w:line="216" w:lineRule="exact"/>
              <w:jc w:val="both"/>
            </w:pPr>
            <w:r w:rsidRPr="00BC78EA">
              <w:t>Что такое подвиг. Жертва ради другого человека. Жертва Богу. Подвижник..Внешний и внутренний мир человека: какой труднее изменить?</w:t>
            </w:r>
          </w:p>
        </w:tc>
        <w:tc>
          <w:tcPr>
            <w:tcW w:w="3686" w:type="dxa"/>
          </w:tcPr>
          <w:p w14:paraId="0A74745B"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0A0707F"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16087CC6"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5EA77A17" w14:textId="77777777" w:rsidR="00BC78EA" w:rsidRPr="00BC78EA" w:rsidRDefault="00BC78EA" w:rsidP="00BC78EA">
            <w:pPr>
              <w:widowControl w:val="0"/>
              <w:autoSpaceDE w:val="0"/>
              <w:autoSpaceDN w:val="0"/>
              <w:adjustRightInd w:val="0"/>
              <w:spacing w:line="216" w:lineRule="exact"/>
              <w:jc w:val="both"/>
            </w:pPr>
            <w:r w:rsidRPr="00BC78EA">
              <w:t>Рассказывать о  том, что такое подвиг и жертвенность.</w:t>
            </w:r>
          </w:p>
          <w:p w14:paraId="5A03AD1B"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5A14BC19"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6880FC5F" w14:textId="77777777" w:rsidR="00BC78EA" w:rsidRPr="00BC78EA" w:rsidRDefault="00BC78EA" w:rsidP="00BC78EA">
            <w:pPr>
              <w:widowControl w:val="0"/>
              <w:autoSpaceDE w:val="0"/>
              <w:autoSpaceDN w:val="0"/>
              <w:adjustRightInd w:val="0"/>
              <w:spacing w:line="216" w:lineRule="exact"/>
              <w:jc w:val="both"/>
            </w:pPr>
            <w:r w:rsidRPr="00BC78EA">
              <w:rPr>
                <w:b/>
              </w:rPr>
              <w:t xml:space="preserve">Осознавать необходимость </w:t>
            </w:r>
            <w:r w:rsidRPr="00BC78EA">
              <w:t>соблюдения</w:t>
            </w:r>
            <w:r w:rsidRPr="00BC78EA">
              <w:rPr>
                <w:b/>
              </w:rPr>
              <w:t xml:space="preserve"> </w:t>
            </w:r>
            <w:r w:rsidRPr="00BC78EA">
              <w:t>нравственных норм жизни</w:t>
            </w:r>
            <w:r w:rsidRPr="00BC78EA">
              <w:rPr>
                <w:b/>
              </w:rPr>
              <w:t xml:space="preserve">; соотносить </w:t>
            </w:r>
            <w:r w:rsidRPr="00BC78EA">
              <w:t>морально- нравственные проблемы с личным опытом.</w:t>
            </w:r>
          </w:p>
          <w:p w14:paraId="375EBAEE"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4835FDF3"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A5C23AD"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5D449A01" w14:textId="77777777" w:rsidTr="0050227A">
        <w:tc>
          <w:tcPr>
            <w:tcW w:w="1277" w:type="dxa"/>
          </w:tcPr>
          <w:p w14:paraId="4E3D0134" w14:textId="77777777" w:rsidR="00BC78EA" w:rsidRPr="00BC78EA" w:rsidRDefault="00BC78EA" w:rsidP="00BC78EA">
            <w:pPr>
              <w:widowControl w:val="0"/>
              <w:autoSpaceDE w:val="0"/>
              <w:autoSpaceDN w:val="0"/>
              <w:adjustRightInd w:val="0"/>
              <w:spacing w:line="216" w:lineRule="exact"/>
              <w:jc w:val="both"/>
            </w:pPr>
            <w:r w:rsidRPr="00BC78EA">
              <w:t>21</w:t>
            </w:r>
          </w:p>
        </w:tc>
        <w:tc>
          <w:tcPr>
            <w:tcW w:w="2073" w:type="dxa"/>
          </w:tcPr>
          <w:p w14:paraId="156413A4" w14:textId="77777777" w:rsidR="00BC78EA" w:rsidRPr="00BC78EA" w:rsidRDefault="00BC78EA" w:rsidP="00BC78EA">
            <w:pPr>
              <w:widowControl w:val="0"/>
              <w:autoSpaceDE w:val="0"/>
              <w:autoSpaceDN w:val="0"/>
              <w:adjustRightInd w:val="0"/>
              <w:spacing w:line="216" w:lineRule="exact"/>
              <w:jc w:val="both"/>
              <w:rPr>
                <w:b/>
              </w:rPr>
            </w:pPr>
            <w:r w:rsidRPr="00BC78EA">
              <w:rPr>
                <w:b/>
              </w:rPr>
              <w:t>Заповеди блаженств</w:t>
            </w:r>
          </w:p>
        </w:tc>
        <w:tc>
          <w:tcPr>
            <w:tcW w:w="2888" w:type="dxa"/>
          </w:tcPr>
          <w:p w14:paraId="3B5235B2" w14:textId="77777777" w:rsidR="00BC78EA" w:rsidRPr="00BC78EA" w:rsidRDefault="00BC78EA" w:rsidP="00BC78EA">
            <w:pPr>
              <w:widowControl w:val="0"/>
              <w:autoSpaceDE w:val="0"/>
              <w:autoSpaceDN w:val="0"/>
              <w:adjustRightInd w:val="0"/>
              <w:spacing w:line="216" w:lineRule="exact"/>
              <w:jc w:val="both"/>
            </w:pPr>
            <w:r w:rsidRPr="00BC78EA">
              <w:t>Заповеди блаженств. Нищие духом. Царство Небесное. «Царство Божие внутри нас». «Блаженны плачущие, ибо они утешатся». «Блаженны кроткие.» «Блаженны милостивые.» Блаженны алчущие и жаждущие правды.» «Блаженны чистые сердцем»</w:t>
            </w:r>
          </w:p>
        </w:tc>
        <w:tc>
          <w:tcPr>
            <w:tcW w:w="3686" w:type="dxa"/>
          </w:tcPr>
          <w:p w14:paraId="5BE2D391"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7DB3CB7"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20B5068F"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5BC959C4"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 учении Христа, о Нагорной проповеди Христа, о заповедях Христа, данных людям в Нагорной проповеди.</w:t>
            </w:r>
          </w:p>
          <w:p w14:paraId="5685886C"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5BCF775E" w14:textId="77777777" w:rsidR="00BC78EA" w:rsidRPr="00BC78EA" w:rsidRDefault="00BC78EA" w:rsidP="00BC78EA">
            <w:pPr>
              <w:widowControl w:val="0"/>
              <w:autoSpaceDE w:val="0"/>
              <w:autoSpaceDN w:val="0"/>
              <w:adjustRightInd w:val="0"/>
              <w:spacing w:line="216" w:lineRule="exact"/>
              <w:jc w:val="both"/>
            </w:pPr>
            <w:r w:rsidRPr="00BC78EA">
              <w:rPr>
                <w:b/>
              </w:rPr>
              <w:t xml:space="preserve">Осознавать необходимость </w:t>
            </w:r>
            <w:r w:rsidRPr="00BC78EA">
              <w:t>соблюдения</w:t>
            </w:r>
            <w:r w:rsidRPr="00BC78EA">
              <w:rPr>
                <w:b/>
              </w:rPr>
              <w:t xml:space="preserve"> </w:t>
            </w:r>
            <w:r w:rsidRPr="00BC78EA">
              <w:t>нравственных норм жизни</w:t>
            </w:r>
            <w:r w:rsidRPr="00BC78EA">
              <w:rPr>
                <w:b/>
              </w:rPr>
              <w:t xml:space="preserve">; соотносить </w:t>
            </w:r>
            <w:r w:rsidRPr="00BC78EA">
              <w:t>морально- нравственные проблемы с личным опытом.</w:t>
            </w:r>
          </w:p>
          <w:p w14:paraId="41232CB6" w14:textId="77777777" w:rsidR="00BC78EA" w:rsidRPr="00BC78EA" w:rsidRDefault="00BC78EA" w:rsidP="00BC78EA">
            <w:pPr>
              <w:widowControl w:val="0"/>
              <w:autoSpaceDE w:val="0"/>
              <w:autoSpaceDN w:val="0"/>
              <w:adjustRightInd w:val="0"/>
              <w:spacing w:line="216" w:lineRule="exact"/>
              <w:jc w:val="both"/>
            </w:pPr>
            <w:r w:rsidRPr="00BC78EA">
              <w:rPr>
                <w:b/>
              </w:rPr>
              <w:t>Читать текст и соотносить</w:t>
            </w:r>
            <w:r w:rsidRPr="00BC78EA">
              <w:t xml:space="preserve"> содержание текста с иллюстративным рядом.</w:t>
            </w:r>
          </w:p>
          <w:p w14:paraId="7D771A9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5559CDE6" w14:textId="77777777" w:rsidTr="0050227A">
        <w:tc>
          <w:tcPr>
            <w:tcW w:w="1277" w:type="dxa"/>
          </w:tcPr>
          <w:p w14:paraId="2BD4EF35" w14:textId="77777777" w:rsidR="00BC78EA" w:rsidRPr="00BC78EA" w:rsidRDefault="00BC78EA" w:rsidP="00BC78EA">
            <w:pPr>
              <w:widowControl w:val="0"/>
              <w:autoSpaceDE w:val="0"/>
              <w:autoSpaceDN w:val="0"/>
              <w:adjustRightInd w:val="0"/>
              <w:spacing w:line="216" w:lineRule="exact"/>
              <w:jc w:val="both"/>
            </w:pPr>
            <w:r w:rsidRPr="00BC78EA">
              <w:t>22</w:t>
            </w:r>
          </w:p>
        </w:tc>
        <w:tc>
          <w:tcPr>
            <w:tcW w:w="2073" w:type="dxa"/>
          </w:tcPr>
          <w:p w14:paraId="22E98BBD" w14:textId="77777777" w:rsidR="00BC78EA" w:rsidRPr="00BC78EA" w:rsidRDefault="00BC78EA" w:rsidP="00BC78EA">
            <w:pPr>
              <w:widowControl w:val="0"/>
              <w:autoSpaceDE w:val="0"/>
              <w:autoSpaceDN w:val="0"/>
              <w:adjustRightInd w:val="0"/>
              <w:spacing w:line="216" w:lineRule="exact"/>
              <w:jc w:val="both"/>
              <w:rPr>
                <w:b/>
              </w:rPr>
            </w:pPr>
            <w:r w:rsidRPr="00BC78EA">
              <w:rPr>
                <w:b/>
              </w:rPr>
              <w:t>Зачем творить добро</w:t>
            </w:r>
          </w:p>
        </w:tc>
        <w:tc>
          <w:tcPr>
            <w:tcW w:w="2888" w:type="dxa"/>
          </w:tcPr>
          <w:p w14:paraId="74A29013" w14:textId="77777777" w:rsidR="00BC78EA" w:rsidRPr="00BC78EA" w:rsidRDefault="00BC78EA" w:rsidP="00BC78EA">
            <w:pPr>
              <w:widowControl w:val="0"/>
              <w:autoSpaceDE w:val="0"/>
              <w:autoSpaceDN w:val="0"/>
              <w:adjustRightInd w:val="0"/>
              <w:spacing w:line="216" w:lineRule="exact"/>
              <w:jc w:val="both"/>
            </w:pPr>
            <w:r w:rsidRPr="00BC78EA">
              <w:t>Как подражают Христу. Самоотверженность. Святой. Почему христиане благодарны Христу.</w:t>
            </w:r>
          </w:p>
        </w:tc>
        <w:tc>
          <w:tcPr>
            <w:tcW w:w="3686" w:type="dxa"/>
          </w:tcPr>
          <w:p w14:paraId="1B7E0E82"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4DFF5064"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56BBEAE3"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22EE926" w14:textId="77777777" w:rsidR="00BC78EA" w:rsidRPr="00BC78EA" w:rsidRDefault="00BC78EA" w:rsidP="00BC78EA">
            <w:pPr>
              <w:widowControl w:val="0"/>
              <w:autoSpaceDE w:val="0"/>
              <w:autoSpaceDN w:val="0"/>
              <w:adjustRightInd w:val="0"/>
              <w:spacing w:line="216" w:lineRule="exact"/>
              <w:jc w:val="both"/>
            </w:pPr>
            <w:r w:rsidRPr="00BC78EA">
              <w:rPr>
                <w:b/>
              </w:rPr>
              <w:lastRenderedPageBreak/>
              <w:t>Рассказывать</w:t>
            </w:r>
            <w:r w:rsidRPr="00BC78EA">
              <w:t xml:space="preserve"> о  том, какие причины есть у христиан, чтобы не быть эгоистами; о христианских легендах и притчах; об апостоле Андрее Первозванном.</w:t>
            </w:r>
          </w:p>
          <w:p w14:paraId="5CB312BF"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5CE30F37" w14:textId="77777777" w:rsidR="00BC78EA" w:rsidRPr="00BC78EA" w:rsidRDefault="00BC78EA" w:rsidP="00BC78EA">
            <w:pPr>
              <w:widowControl w:val="0"/>
              <w:autoSpaceDE w:val="0"/>
              <w:autoSpaceDN w:val="0"/>
              <w:adjustRightInd w:val="0"/>
              <w:spacing w:line="216" w:lineRule="exact"/>
              <w:jc w:val="both"/>
            </w:pPr>
            <w:r w:rsidRPr="00BC78EA">
              <w:rPr>
                <w:b/>
              </w:rPr>
              <w:t xml:space="preserve">Осознавать необходимость </w:t>
            </w:r>
            <w:r w:rsidRPr="00BC78EA">
              <w:t>соблюдения</w:t>
            </w:r>
            <w:r w:rsidRPr="00BC78EA">
              <w:rPr>
                <w:b/>
              </w:rPr>
              <w:t xml:space="preserve"> </w:t>
            </w:r>
            <w:r w:rsidRPr="00BC78EA">
              <w:t>нравственных норм жизни</w:t>
            </w:r>
            <w:r w:rsidRPr="00BC78EA">
              <w:rPr>
                <w:b/>
              </w:rPr>
              <w:t xml:space="preserve">; соотносить </w:t>
            </w:r>
            <w:r w:rsidRPr="00BC78EA">
              <w:t>морально- нравственные проблемы с личным опытом.</w:t>
            </w:r>
          </w:p>
          <w:p w14:paraId="0DCB9C0E"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572E8E3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012B89C"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59411056"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при чтении фрагментов духовной литературы.</w:t>
            </w:r>
          </w:p>
          <w:p w14:paraId="301CA103"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3ECE4107" w14:textId="77777777" w:rsidTr="0050227A">
        <w:tc>
          <w:tcPr>
            <w:tcW w:w="1277" w:type="dxa"/>
          </w:tcPr>
          <w:p w14:paraId="713CDA47" w14:textId="77777777" w:rsidR="00BC78EA" w:rsidRPr="00BC78EA" w:rsidRDefault="00BC78EA" w:rsidP="00BC78EA">
            <w:pPr>
              <w:widowControl w:val="0"/>
              <w:autoSpaceDE w:val="0"/>
              <w:autoSpaceDN w:val="0"/>
              <w:adjustRightInd w:val="0"/>
              <w:spacing w:line="216" w:lineRule="exact"/>
              <w:jc w:val="both"/>
            </w:pPr>
            <w:r w:rsidRPr="00BC78EA">
              <w:lastRenderedPageBreak/>
              <w:t>23</w:t>
            </w:r>
          </w:p>
        </w:tc>
        <w:tc>
          <w:tcPr>
            <w:tcW w:w="2073" w:type="dxa"/>
          </w:tcPr>
          <w:p w14:paraId="468EBAF2" w14:textId="77777777" w:rsidR="00BC78EA" w:rsidRPr="00BC78EA" w:rsidRDefault="00BC78EA" w:rsidP="00BC78EA">
            <w:pPr>
              <w:widowControl w:val="0"/>
              <w:autoSpaceDE w:val="0"/>
              <w:autoSpaceDN w:val="0"/>
              <w:adjustRightInd w:val="0"/>
              <w:spacing w:line="216" w:lineRule="exact"/>
              <w:jc w:val="both"/>
              <w:rPr>
                <w:b/>
              </w:rPr>
            </w:pPr>
            <w:r w:rsidRPr="00BC78EA">
              <w:rPr>
                <w:b/>
              </w:rPr>
              <w:t>Чудо в жизни христианина</w:t>
            </w:r>
          </w:p>
        </w:tc>
        <w:tc>
          <w:tcPr>
            <w:tcW w:w="2888" w:type="dxa"/>
          </w:tcPr>
          <w:p w14:paraId="6CA6B825" w14:textId="77777777" w:rsidR="00BC78EA" w:rsidRPr="00BC78EA" w:rsidRDefault="00BC78EA" w:rsidP="00BC78EA">
            <w:pPr>
              <w:widowControl w:val="0"/>
              <w:autoSpaceDE w:val="0"/>
              <w:autoSpaceDN w:val="0"/>
              <w:adjustRightInd w:val="0"/>
              <w:spacing w:line="216" w:lineRule="exact"/>
              <w:jc w:val="both"/>
            </w:pPr>
            <w:r w:rsidRPr="00BC78EA">
              <w:t>Святая Троица. Добродетель. Главные христианские добродетели – вера, надежда, любовь.</w:t>
            </w:r>
          </w:p>
        </w:tc>
        <w:tc>
          <w:tcPr>
            <w:tcW w:w="3686" w:type="dxa"/>
          </w:tcPr>
          <w:p w14:paraId="52F3424D"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9435C50"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083948D3"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18AB7F60"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6424C9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что в христианстве в Боге Единственность и Троичность едины и совместимы; о том, что такое христианские добродетели.</w:t>
            </w:r>
          </w:p>
          <w:p w14:paraId="3881C222"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65015470" w14:textId="77777777" w:rsidR="00BC78EA" w:rsidRPr="00BC78EA" w:rsidRDefault="00BC78EA" w:rsidP="00BC78EA">
            <w:pPr>
              <w:widowControl w:val="0"/>
              <w:autoSpaceDE w:val="0"/>
              <w:autoSpaceDN w:val="0"/>
              <w:adjustRightInd w:val="0"/>
              <w:spacing w:line="216" w:lineRule="exact"/>
              <w:jc w:val="both"/>
            </w:pPr>
            <w:r w:rsidRPr="00BC78EA">
              <w:rPr>
                <w:b/>
              </w:rPr>
              <w:t>Делать выводы</w:t>
            </w:r>
            <w:r w:rsidRPr="00BC78EA">
              <w:t xml:space="preserve"> о необходимости соблюдения нравственных норм жизни.</w:t>
            </w:r>
          </w:p>
          <w:p w14:paraId="7F112E77"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морально- нравственные проблемы с личным опытом.</w:t>
            </w:r>
          </w:p>
          <w:p w14:paraId="51308D01" w14:textId="77777777" w:rsidR="00BC78EA" w:rsidRPr="00BC78EA" w:rsidRDefault="00BC78EA" w:rsidP="00BC78EA">
            <w:pPr>
              <w:widowControl w:val="0"/>
              <w:autoSpaceDE w:val="0"/>
              <w:autoSpaceDN w:val="0"/>
              <w:adjustRightInd w:val="0"/>
              <w:spacing w:line="216" w:lineRule="exact"/>
              <w:jc w:val="both"/>
            </w:pPr>
            <w:r w:rsidRPr="00BC78EA">
              <w:rPr>
                <w:b/>
              </w:rPr>
              <w:t xml:space="preserve">Анализировать </w:t>
            </w:r>
            <w:r w:rsidRPr="00BC78EA">
              <w:t>свои и чужие поступки с морально-нравственных позиций.</w:t>
            </w:r>
          </w:p>
          <w:p w14:paraId="4E9E5048"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представлять результаты работы.</w:t>
            </w:r>
          </w:p>
          <w:p w14:paraId="2A7AA9BB"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tc>
      </w:tr>
      <w:tr w:rsidR="00BC78EA" w:rsidRPr="00BC78EA" w14:paraId="296B7233" w14:textId="77777777" w:rsidTr="0050227A">
        <w:tc>
          <w:tcPr>
            <w:tcW w:w="1277" w:type="dxa"/>
          </w:tcPr>
          <w:p w14:paraId="09A17812" w14:textId="77777777" w:rsidR="00BC78EA" w:rsidRPr="00BC78EA" w:rsidRDefault="00BC78EA" w:rsidP="00BC78EA">
            <w:pPr>
              <w:widowControl w:val="0"/>
              <w:autoSpaceDE w:val="0"/>
              <w:autoSpaceDN w:val="0"/>
              <w:adjustRightInd w:val="0"/>
              <w:spacing w:line="216" w:lineRule="exact"/>
              <w:jc w:val="both"/>
            </w:pPr>
            <w:r w:rsidRPr="00BC78EA">
              <w:t>24</w:t>
            </w:r>
          </w:p>
        </w:tc>
        <w:tc>
          <w:tcPr>
            <w:tcW w:w="2073" w:type="dxa"/>
          </w:tcPr>
          <w:p w14:paraId="12880BCE" w14:textId="77777777" w:rsidR="00BC78EA" w:rsidRPr="00BC78EA" w:rsidRDefault="00BC78EA" w:rsidP="00BC78EA">
            <w:pPr>
              <w:widowControl w:val="0"/>
              <w:autoSpaceDE w:val="0"/>
              <w:autoSpaceDN w:val="0"/>
              <w:adjustRightInd w:val="0"/>
              <w:spacing w:line="216" w:lineRule="exact"/>
              <w:jc w:val="both"/>
              <w:rPr>
                <w:b/>
              </w:rPr>
            </w:pPr>
            <w:r w:rsidRPr="00BC78EA">
              <w:rPr>
                <w:b/>
              </w:rPr>
              <w:t>Православие о Божием суде</w:t>
            </w:r>
          </w:p>
        </w:tc>
        <w:tc>
          <w:tcPr>
            <w:tcW w:w="2888" w:type="dxa"/>
          </w:tcPr>
          <w:p w14:paraId="08399955" w14:textId="77777777" w:rsidR="00BC78EA" w:rsidRPr="00BC78EA" w:rsidRDefault="00BC78EA" w:rsidP="00BC78EA">
            <w:pPr>
              <w:widowControl w:val="0"/>
              <w:autoSpaceDE w:val="0"/>
              <w:autoSpaceDN w:val="0"/>
              <w:adjustRightInd w:val="0"/>
              <w:spacing w:line="216" w:lineRule="exact"/>
              <w:jc w:val="both"/>
            </w:pPr>
            <w:r w:rsidRPr="00BC78EA">
              <w:t>Как увидеть в людях Христа. Легенда о Христофоре. Вера христиан в бессмертие. Как вера в Божий суд влияет на поступки людей.</w:t>
            </w:r>
          </w:p>
        </w:tc>
        <w:tc>
          <w:tcPr>
            <w:tcW w:w="3686" w:type="dxa"/>
          </w:tcPr>
          <w:p w14:paraId="24BC0DE6"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D6DF6FC"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5EA917DB"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1805257F"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w:t>
            </w:r>
            <w:r w:rsidRPr="00BC78EA">
              <w:lastRenderedPageBreak/>
              <w:t>другом мировоззренческом контексте.</w:t>
            </w:r>
          </w:p>
          <w:p w14:paraId="187C330F"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евангельских притчах и христианских легендах; о том как вера, в Божий суд влияет на поступки христиан.</w:t>
            </w:r>
          </w:p>
          <w:p w14:paraId="6FBF8995"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w:t>
            </w:r>
          </w:p>
          <w:p w14:paraId="220E0FBE"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представлять индивидуальные и коллективные результаты работы.</w:t>
            </w:r>
          </w:p>
          <w:p w14:paraId="107EB42F"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67D31F7A"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01AEC045" w14:textId="77777777" w:rsidTr="0050227A">
        <w:tc>
          <w:tcPr>
            <w:tcW w:w="1277" w:type="dxa"/>
          </w:tcPr>
          <w:p w14:paraId="1A08D111" w14:textId="77777777" w:rsidR="00BC78EA" w:rsidRPr="00BC78EA" w:rsidRDefault="00BC78EA" w:rsidP="00BC78EA">
            <w:pPr>
              <w:widowControl w:val="0"/>
              <w:autoSpaceDE w:val="0"/>
              <w:autoSpaceDN w:val="0"/>
              <w:adjustRightInd w:val="0"/>
              <w:spacing w:line="216" w:lineRule="exact"/>
              <w:jc w:val="both"/>
            </w:pPr>
            <w:r w:rsidRPr="00BC78EA">
              <w:lastRenderedPageBreak/>
              <w:t>25</w:t>
            </w:r>
          </w:p>
        </w:tc>
        <w:tc>
          <w:tcPr>
            <w:tcW w:w="2073" w:type="dxa"/>
          </w:tcPr>
          <w:p w14:paraId="5F49380A" w14:textId="77777777" w:rsidR="00BC78EA" w:rsidRPr="00BC78EA" w:rsidRDefault="00BC78EA" w:rsidP="00BC78EA">
            <w:pPr>
              <w:widowControl w:val="0"/>
              <w:autoSpaceDE w:val="0"/>
              <w:autoSpaceDN w:val="0"/>
              <w:adjustRightInd w:val="0"/>
              <w:spacing w:line="216" w:lineRule="exact"/>
              <w:jc w:val="both"/>
              <w:rPr>
                <w:b/>
              </w:rPr>
            </w:pPr>
            <w:r w:rsidRPr="00BC78EA">
              <w:rPr>
                <w:b/>
              </w:rPr>
              <w:t xml:space="preserve">Таинство Причастия </w:t>
            </w:r>
          </w:p>
        </w:tc>
        <w:tc>
          <w:tcPr>
            <w:tcW w:w="2888" w:type="dxa"/>
          </w:tcPr>
          <w:p w14:paraId="16F7C0AF" w14:textId="77777777" w:rsidR="00BC78EA" w:rsidRPr="00BC78EA" w:rsidRDefault="00BC78EA" w:rsidP="00BC78EA">
            <w:pPr>
              <w:widowControl w:val="0"/>
              <w:autoSpaceDE w:val="0"/>
              <w:autoSpaceDN w:val="0"/>
              <w:adjustRightInd w:val="0"/>
              <w:spacing w:line="216" w:lineRule="exact"/>
              <w:jc w:val="both"/>
            </w:pPr>
            <w:r w:rsidRPr="00BC78EA">
              <w:t>Тайная вечеря. Христианские таинства – Крещение и Причастие. Литургия. Главное назначение Церкви.</w:t>
            </w:r>
          </w:p>
        </w:tc>
        <w:tc>
          <w:tcPr>
            <w:tcW w:w="3686" w:type="dxa"/>
          </w:tcPr>
          <w:p w14:paraId="39A7C660"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747231AE"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5BE8D420"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E1EA978"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49580BE7"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 одном из основных православных таинств; о Литургии; о жизни Церкви.</w:t>
            </w:r>
          </w:p>
          <w:p w14:paraId="51CD764F" w14:textId="77777777" w:rsidR="00BC78EA" w:rsidRPr="00BC78EA" w:rsidRDefault="00BC78EA" w:rsidP="00BC78EA">
            <w:pPr>
              <w:widowControl w:val="0"/>
              <w:autoSpaceDE w:val="0"/>
              <w:autoSpaceDN w:val="0"/>
              <w:adjustRightInd w:val="0"/>
              <w:spacing w:line="216" w:lineRule="exact"/>
              <w:jc w:val="both"/>
            </w:pPr>
            <w:r w:rsidRPr="00BC78EA">
              <w:t xml:space="preserve"> </w:t>
            </w:r>
            <w:r w:rsidRPr="00BC78EA">
              <w:rPr>
                <w:b/>
              </w:rPr>
              <w:t xml:space="preserve">Использовать </w:t>
            </w:r>
            <w:r w:rsidRPr="00BC78EA">
              <w:t>речевые средства, навыки смыслового чтения учебных текстов</w:t>
            </w:r>
          </w:p>
          <w:p w14:paraId="524082EC"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0FEB89DA"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5A143C2C"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55544DE" w14:textId="77777777" w:rsidR="00BC78EA" w:rsidRPr="00BC78EA" w:rsidRDefault="00BC78EA" w:rsidP="00BC78EA">
            <w:pPr>
              <w:widowControl w:val="0"/>
              <w:autoSpaceDE w:val="0"/>
              <w:autoSpaceDN w:val="0"/>
              <w:adjustRightInd w:val="0"/>
              <w:spacing w:line="216" w:lineRule="exact"/>
              <w:jc w:val="both"/>
            </w:pPr>
          </w:p>
          <w:p w14:paraId="433FCD2B"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4D30B18" w14:textId="77777777" w:rsidTr="0050227A">
        <w:tc>
          <w:tcPr>
            <w:tcW w:w="1277" w:type="dxa"/>
          </w:tcPr>
          <w:p w14:paraId="2812BBC8" w14:textId="77777777" w:rsidR="00BC78EA" w:rsidRPr="00BC78EA" w:rsidRDefault="00BC78EA" w:rsidP="00BC78EA">
            <w:pPr>
              <w:widowControl w:val="0"/>
              <w:autoSpaceDE w:val="0"/>
              <w:autoSpaceDN w:val="0"/>
              <w:adjustRightInd w:val="0"/>
              <w:spacing w:line="216" w:lineRule="exact"/>
              <w:jc w:val="both"/>
            </w:pPr>
            <w:r w:rsidRPr="00BC78EA">
              <w:t>26</w:t>
            </w:r>
          </w:p>
        </w:tc>
        <w:tc>
          <w:tcPr>
            <w:tcW w:w="2073" w:type="dxa"/>
          </w:tcPr>
          <w:p w14:paraId="71BAC1A5" w14:textId="77777777" w:rsidR="00BC78EA" w:rsidRPr="00BC78EA" w:rsidRDefault="00BC78EA" w:rsidP="00BC78EA">
            <w:pPr>
              <w:widowControl w:val="0"/>
              <w:autoSpaceDE w:val="0"/>
              <w:autoSpaceDN w:val="0"/>
              <w:adjustRightInd w:val="0"/>
              <w:spacing w:line="216" w:lineRule="exact"/>
              <w:jc w:val="both"/>
              <w:rPr>
                <w:b/>
              </w:rPr>
            </w:pPr>
            <w:r w:rsidRPr="00BC78EA">
              <w:rPr>
                <w:b/>
              </w:rPr>
              <w:t>Монастырь</w:t>
            </w:r>
          </w:p>
        </w:tc>
        <w:tc>
          <w:tcPr>
            <w:tcW w:w="2888" w:type="dxa"/>
          </w:tcPr>
          <w:p w14:paraId="24A3CD8E" w14:textId="77777777" w:rsidR="00BC78EA" w:rsidRPr="00BC78EA" w:rsidRDefault="00BC78EA" w:rsidP="00BC78EA">
            <w:pPr>
              <w:widowControl w:val="0"/>
              <w:autoSpaceDE w:val="0"/>
              <w:autoSpaceDN w:val="0"/>
              <w:adjustRightInd w:val="0"/>
              <w:spacing w:line="216" w:lineRule="exact"/>
              <w:jc w:val="both"/>
            </w:pPr>
            <w:r w:rsidRPr="00BC78EA">
              <w:t xml:space="preserve">Монастырь – образ Царствия Божия на земле. Кто такие монахи. Кто такие иноки. Почему люди идут  в монастырь? Главное правило монашеское жизни: «Трудись и молись». Послушание. Монашество. Обеты. Постриг монаха. </w:t>
            </w:r>
          </w:p>
        </w:tc>
        <w:tc>
          <w:tcPr>
            <w:tcW w:w="3686" w:type="dxa"/>
          </w:tcPr>
          <w:p w14:paraId="3B1188BE"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2AB7B7CB"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6512A742"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17A777E1"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EAEB19B"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об истории возникновения монастырей, о повседневной монастырской жизни, о нравственных нормах монашества.</w:t>
            </w:r>
          </w:p>
          <w:p w14:paraId="5EE049FE"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учебных текстов, построение рассуждений, лексические средства на новом содержательном и мировоззренческом уровне.</w:t>
            </w:r>
          </w:p>
          <w:p w14:paraId="5D838870"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морально- нравственные проблемы с личным опытом.</w:t>
            </w:r>
          </w:p>
          <w:p w14:paraId="1A16117F"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w:t>
            </w:r>
            <w:r w:rsidRPr="00BC78EA">
              <w:rPr>
                <w:b/>
              </w:rPr>
              <w:lastRenderedPageBreak/>
              <w:t>представлять</w:t>
            </w:r>
            <w:r w:rsidRPr="00BC78EA">
              <w:t xml:space="preserve"> индивидуальные и коллективные результаты работы</w:t>
            </w:r>
          </w:p>
          <w:p w14:paraId="5BAA02B0"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435F3B4"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44CEFAD2" w14:textId="77777777" w:rsidTr="0050227A">
        <w:tc>
          <w:tcPr>
            <w:tcW w:w="1277" w:type="dxa"/>
          </w:tcPr>
          <w:p w14:paraId="6F5D753A" w14:textId="77777777" w:rsidR="00BC78EA" w:rsidRPr="00BC78EA" w:rsidRDefault="00BC78EA" w:rsidP="00BC78EA">
            <w:pPr>
              <w:widowControl w:val="0"/>
              <w:autoSpaceDE w:val="0"/>
              <w:autoSpaceDN w:val="0"/>
              <w:adjustRightInd w:val="0"/>
              <w:spacing w:line="216" w:lineRule="exact"/>
              <w:jc w:val="both"/>
            </w:pPr>
            <w:r w:rsidRPr="00BC78EA">
              <w:lastRenderedPageBreak/>
              <w:t>27</w:t>
            </w:r>
          </w:p>
        </w:tc>
        <w:tc>
          <w:tcPr>
            <w:tcW w:w="2073" w:type="dxa"/>
          </w:tcPr>
          <w:p w14:paraId="6F672648" w14:textId="77777777" w:rsidR="00BC78EA" w:rsidRPr="00BC78EA" w:rsidRDefault="00BC78EA" w:rsidP="00BC78EA">
            <w:pPr>
              <w:widowControl w:val="0"/>
              <w:autoSpaceDE w:val="0"/>
              <w:autoSpaceDN w:val="0"/>
              <w:adjustRightInd w:val="0"/>
              <w:spacing w:line="216" w:lineRule="exact"/>
              <w:jc w:val="both"/>
              <w:rPr>
                <w:b/>
              </w:rPr>
            </w:pPr>
            <w:r w:rsidRPr="00BC78EA">
              <w:rPr>
                <w:b/>
              </w:rPr>
              <w:t>Отношение христианина к природе</w:t>
            </w:r>
          </w:p>
        </w:tc>
        <w:tc>
          <w:tcPr>
            <w:tcW w:w="2888" w:type="dxa"/>
          </w:tcPr>
          <w:p w14:paraId="63348DDE" w14:textId="77777777" w:rsidR="00BC78EA" w:rsidRPr="00BC78EA" w:rsidRDefault="00BC78EA" w:rsidP="00BC78EA">
            <w:pPr>
              <w:widowControl w:val="0"/>
              <w:autoSpaceDE w:val="0"/>
              <w:autoSpaceDN w:val="0"/>
              <w:adjustRightInd w:val="0"/>
              <w:spacing w:line="216" w:lineRule="exact"/>
              <w:jc w:val="both"/>
            </w:pPr>
            <w:r w:rsidRPr="00BC78EA">
              <w:t>Что делает человека выше природы. Книга природы и Библия. Ответственность за мир. Христианское милосердие. Милосердие к животным.</w:t>
            </w:r>
          </w:p>
        </w:tc>
        <w:tc>
          <w:tcPr>
            <w:tcW w:w="3686" w:type="dxa"/>
          </w:tcPr>
          <w:p w14:paraId="72336546"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8C11049"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619AA30C"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046DFE19"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0AB9A66E"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0F3276EC"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том, почему, познавая мир, христианин постигает и замысел его Творца; почему в мире нужно не только познавать, но и трудиться; как отношение к природе связано с милосердием.</w:t>
            </w:r>
          </w:p>
          <w:p w14:paraId="1E08EE9D"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57B6BD53"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подготовке проектов. Представить результаты коллективной работы.</w:t>
            </w:r>
          </w:p>
          <w:p w14:paraId="1889ED26"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морально- нравственные проблемы с личным опытом.</w:t>
            </w:r>
          </w:p>
          <w:p w14:paraId="7E5B9607"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1A9798D6"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5A19588" w14:textId="77777777" w:rsidTr="0050227A">
        <w:tc>
          <w:tcPr>
            <w:tcW w:w="1277" w:type="dxa"/>
          </w:tcPr>
          <w:p w14:paraId="53792327" w14:textId="77777777" w:rsidR="00BC78EA" w:rsidRPr="00BC78EA" w:rsidRDefault="00BC78EA" w:rsidP="00BC78EA">
            <w:pPr>
              <w:widowControl w:val="0"/>
              <w:autoSpaceDE w:val="0"/>
              <w:autoSpaceDN w:val="0"/>
              <w:adjustRightInd w:val="0"/>
              <w:spacing w:line="216" w:lineRule="exact"/>
              <w:jc w:val="both"/>
            </w:pPr>
            <w:r w:rsidRPr="00BC78EA">
              <w:t>28</w:t>
            </w:r>
          </w:p>
        </w:tc>
        <w:tc>
          <w:tcPr>
            <w:tcW w:w="2073" w:type="dxa"/>
          </w:tcPr>
          <w:p w14:paraId="69467957" w14:textId="77777777" w:rsidR="00BC78EA" w:rsidRPr="00BC78EA" w:rsidRDefault="00BC78EA" w:rsidP="00BC78EA">
            <w:pPr>
              <w:widowControl w:val="0"/>
              <w:autoSpaceDE w:val="0"/>
              <w:autoSpaceDN w:val="0"/>
              <w:adjustRightInd w:val="0"/>
              <w:spacing w:line="216" w:lineRule="exact"/>
              <w:jc w:val="both"/>
              <w:rPr>
                <w:b/>
              </w:rPr>
            </w:pPr>
            <w:r w:rsidRPr="00BC78EA">
              <w:rPr>
                <w:b/>
              </w:rPr>
              <w:t>Христианская семья</w:t>
            </w:r>
          </w:p>
        </w:tc>
        <w:tc>
          <w:tcPr>
            <w:tcW w:w="2888" w:type="dxa"/>
          </w:tcPr>
          <w:p w14:paraId="4FA9E734" w14:textId="77777777" w:rsidR="00BC78EA" w:rsidRPr="00BC78EA" w:rsidRDefault="00BC78EA" w:rsidP="00BC78EA">
            <w:pPr>
              <w:widowControl w:val="0"/>
              <w:autoSpaceDE w:val="0"/>
              <w:autoSpaceDN w:val="0"/>
              <w:adjustRightInd w:val="0"/>
              <w:spacing w:line="216" w:lineRule="exact"/>
              <w:jc w:val="both"/>
            </w:pPr>
            <w:r w:rsidRPr="00BC78EA">
              <w:t>Семья – это маленький ковчег, призванный ограждать детей от беды. Венчание в храме. Тактичность и любовь в отношениях членов семьи. Взаимное прощение и терпение членов семьи. Какое поведение называют хамским. Семейные праздники и семейные традиции.</w:t>
            </w:r>
          </w:p>
        </w:tc>
        <w:tc>
          <w:tcPr>
            <w:tcW w:w="3686" w:type="dxa"/>
          </w:tcPr>
          <w:p w14:paraId="4417A59C"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5A3924D7"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5D473DC5"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11199D77"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1EBA8B1D" w14:textId="77777777" w:rsidR="00BC78EA" w:rsidRPr="00BC78EA" w:rsidRDefault="00BC78EA" w:rsidP="00BC78EA">
            <w:pPr>
              <w:widowControl w:val="0"/>
              <w:autoSpaceDE w:val="0"/>
              <w:autoSpaceDN w:val="0"/>
              <w:adjustRightInd w:val="0"/>
              <w:spacing w:line="216" w:lineRule="exact"/>
              <w:jc w:val="both"/>
            </w:pPr>
            <w:r w:rsidRPr="00BC78EA">
              <w:rPr>
                <w:b/>
              </w:rPr>
              <w:t>Рассказывать</w:t>
            </w:r>
            <w:r w:rsidRPr="00BC78EA">
              <w:t xml:space="preserve"> о традициях  заключения брака, о  том , что такое православная семья, что такое венчание; о взаимоотношениях  членов православной семьи, о библейских текстах и произведениях древнерусской литературы о семье.</w:t>
            </w:r>
          </w:p>
          <w:p w14:paraId="7577A9CE"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0ABA2E9D"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при чтении фрагментов духовной литературы</w:t>
            </w:r>
          </w:p>
          <w:p w14:paraId="239AEA5E"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091DEDDF"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w:t>
            </w:r>
            <w:r w:rsidRPr="00BC78EA">
              <w:lastRenderedPageBreak/>
              <w:t xml:space="preserve">самостоятельно </w:t>
            </w:r>
            <w:r w:rsidRPr="00BC78EA">
              <w:rPr>
                <w:b/>
              </w:rPr>
              <w:t>оценивать</w:t>
            </w:r>
            <w:r w:rsidRPr="00BC78EA">
              <w:t xml:space="preserve"> свои достижения</w:t>
            </w:r>
          </w:p>
          <w:p w14:paraId="5C3B2FB2"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6D3425B7" w14:textId="77777777" w:rsidTr="0050227A">
        <w:tc>
          <w:tcPr>
            <w:tcW w:w="1277" w:type="dxa"/>
          </w:tcPr>
          <w:p w14:paraId="02F26265" w14:textId="77777777" w:rsidR="00BC78EA" w:rsidRPr="00BC78EA" w:rsidRDefault="00BC78EA" w:rsidP="00BC78EA">
            <w:pPr>
              <w:widowControl w:val="0"/>
              <w:autoSpaceDE w:val="0"/>
              <w:autoSpaceDN w:val="0"/>
              <w:adjustRightInd w:val="0"/>
              <w:spacing w:line="216" w:lineRule="exact"/>
              <w:jc w:val="both"/>
            </w:pPr>
            <w:r w:rsidRPr="00BC78EA">
              <w:lastRenderedPageBreak/>
              <w:t>29</w:t>
            </w:r>
          </w:p>
        </w:tc>
        <w:tc>
          <w:tcPr>
            <w:tcW w:w="2073" w:type="dxa"/>
          </w:tcPr>
          <w:p w14:paraId="27B563F5" w14:textId="77777777" w:rsidR="00BC78EA" w:rsidRPr="00BC78EA" w:rsidRDefault="00BC78EA" w:rsidP="00BC78EA">
            <w:pPr>
              <w:widowControl w:val="0"/>
              <w:autoSpaceDE w:val="0"/>
              <w:autoSpaceDN w:val="0"/>
              <w:adjustRightInd w:val="0"/>
              <w:spacing w:line="216" w:lineRule="exact"/>
              <w:jc w:val="both"/>
              <w:rPr>
                <w:b/>
              </w:rPr>
            </w:pPr>
            <w:r w:rsidRPr="00BC78EA">
              <w:rPr>
                <w:b/>
              </w:rPr>
              <w:t>Защита Отечества</w:t>
            </w:r>
          </w:p>
        </w:tc>
        <w:tc>
          <w:tcPr>
            <w:tcW w:w="2888" w:type="dxa"/>
          </w:tcPr>
          <w:p w14:paraId="74C8685F" w14:textId="77777777" w:rsidR="00BC78EA" w:rsidRPr="00BC78EA" w:rsidRDefault="00BC78EA" w:rsidP="00BC78EA">
            <w:pPr>
              <w:widowControl w:val="0"/>
              <w:autoSpaceDE w:val="0"/>
              <w:autoSpaceDN w:val="0"/>
              <w:adjustRightInd w:val="0"/>
              <w:spacing w:line="216" w:lineRule="exact"/>
              <w:jc w:val="both"/>
            </w:pPr>
            <w:r w:rsidRPr="00BC78EA">
              <w:t>Война справедливая – оборонительная. Святые защитники Отечества. Дмитрий Донской, Александр Невский, Федор Ушаков.</w:t>
            </w:r>
          </w:p>
        </w:tc>
        <w:tc>
          <w:tcPr>
            <w:tcW w:w="3686" w:type="dxa"/>
          </w:tcPr>
          <w:p w14:paraId="47590876"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3DA66BC3"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3480E9F6"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509C5F34"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19FD29C1" w14:textId="77777777" w:rsidR="00BC78EA" w:rsidRPr="00BC78EA" w:rsidRDefault="00BC78EA" w:rsidP="00BC78EA">
            <w:pPr>
              <w:widowControl w:val="0"/>
              <w:autoSpaceDE w:val="0"/>
              <w:autoSpaceDN w:val="0"/>
              <w:adjustRightInd w:val="0"/>
              <w:spacing w:line="216" w:lineRule="exact"/>
              <w:jc w:val="both"/>
            </w:pPr>
            <w:r w:rsidRPr="00BC78EA">
              <w:rPr>
                <w:b/>
              </w:rPr>
              <w:t>Закреплять и систематизировать</w:t>
            </w:r>
            <w:r w:rsidRPr="00BC78EA">
              <w:t xml:space="preserve"> представление об основном содержании учебника, важнейших понятиях учебника, о духовных традициях многонационального народа России, о духовном мире человека, семьи, общества; о ценности любви в отношениях между людьми и по отношению к Родине.</w:t>
            </w:r>
          </w:p>
          <w:p w14:paraId="20379F1E" w14:textId="77777777" w:rsidR="00BC78EA" w:rsidRPr="00BC78EA" w:rsidRDefault="00BC78EA" w:rsidP="00BC78EA">
            <w:pPr>
              <w:widowControl w:val="0"/>
              <w:autoSpaceDE w:val="0"/>
              <w:autoSpaceDN w:val="0"/>
              <w:adjustRightInd w:val="0"/>
              <w:spacing w:line="216" w:lineRule="exact"/>
              <w:jc w:val="both"/>
            </w:pPr>
            <w:r w:rsidRPr="00BC78EA">
              <w:rPr>
                <w:b/>
              </w:rPr>
              <w:t>Размышлять</w:t>
            </w:r>
            <w:r w:rsidRPr="00BC78EA">
              <w:t xml:space="preserve"> о том, что войны бывают справедливые (оборонительные); о том,  какие поступки недопустимы, даже на войне. Рассказывать о святых защитниках Родины.</w:t>
            </w:r>
          </w:p>
          <w:p w14:paraId="10DFF8C0"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выполнения заданий</w:t>
            </w:r>
          </w:p>
          <w:p w14:paraId="7B568FB9" w14:textId="77777777" w:rsidR="00BC78EA" w:rsidRPr="00BC78EA" w:rsidRDefault="00BC78EA" w:rsidP="00BC78EA">
            <w:pPr>
              <w:widowControl w:val="0"/>
              <w:autoSpaceDE w:val="0"/>
              <w:autoSpaceDN w:val="0"/>
              <w:adjustRightInd w:val="0"/>
              <w:spacing w:line="216" w:lineRule="exact"/>
              <w:jc w:val="both"/>
            </w:pPr>
            <w:r w:rsidRPr="00BC78EA">
              <w:rPr>
                <w:b/>
              </w:rPr>
              <w:t>Применять</w:t>
            </w:r>
            <w:r w:rsidRPr="00BC78EA">
              <w:t xml:space="preserve"> навыки построения речевых высказываний в соответствии с коммуникативными задачами.</w:t>
            </w:r>
          </w:p>
          <w:p w14:paraId="42D4B254" w14:textId="77777777" w:rsidR="00BC78EA" w:rsidRPr="00BC78EA" w:rsidRDefault="00BC78EA" w:rsidP="00BC78EA">
            <w:pPr>
              <w:widowControl w:val="0"/>
              <w:autoSpaceDE w:val="0"/>
              <w:autoSpaceDN w:val="0"/>
              <w:adjustRightInd w:val="0"/>
              <w:spacing w:line="216" w:lineRule="exact"/>
              <w:jc w:val="both"/>
            </w:pPr>
            <w:r w:rsidRPr="00BC78EA">
              <w:rPr>
                <w:b/>
              </w:rPr>
              <w:t>Соотносить</w:t>
            </w:r>
            <w:r w:rsidRPr="00BC78EA">
              <w:t xml:space="preserve"> содержание текста с иллюстративным рядом</w:t>
            </w:r>
          </w:p>
          <w:p w14:paraId="74CA1FBF" w14:textId="77777777" w:rsidR="00BC78EA" w:rsidRPr="00BC78EA" w:rsidRDefault="00BC78EA" w:rsidP="00BC78EA">
            <w:pPr>
              <w:widowControl w:val="0"/>
              <w:autoSpaceDE w:val="0"/>
              <w:autoSpaceDN w:val="0"/>
              <w:adjustRightInd w:val="0"/>
              <w:spacing w:line="216" w:lineRule="exact"/>
              <w:jc w:val="both"/>
            </w:pPr>
            <w:r w:rsidRPr="00BC78EA">
              <w:rPr>
                <w:b/>
              </w:rPr>
              <w:t>Участвовать</w:t>
            </w:r>
            <w:r w:rsidRPr="00BC78EA">
              <w:t xml:space="preserve"> в беседе.</w:t>
            </w:r>
          </w:p>
          <w:p w14:paraId="0930DD6C"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32AB359A"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11DB4726" w14:textId="77777777" w:rsidTr="0050227A">
        <w:tc>
          <w:tcPr>
            <w:tcW w:w="1277" w:type="dxa"/>
          </w:tcPr>
          <w:p w14:paraId="0497D658" w14:textId="77777777" w:rsidR="00BC78EA" w:rsidRPr="00BC78EA" w:rsidRDefault="00BC78EA" w:rsidP="00BC78EA">
            <w:pPr>
              <w:widowControl w:val="0"/>
              <w:autoSpaceDE w:val="0"/>
              <w:autoSpaceDN w:val="0"/>
              <w:adjustRightInd w:val="0"/>
              <w:spacing w:line="216" w:lineRule="exact"/>
              <w:jc w:val="both"/>
            </w:pPr>
            <w:r w:rsidRPr="00BC78EA">
              <w:t>30</w:t>
            </w:r>
          </w:p>
        </w:tc>
        <w:tc>
          <w:tcPr>
            <w:tcW w:w="2073" w:type="dxa"/>
          </w:tcPr>
          <w:p w14:paraId="5006A0FF" w14:textId="77777777" w:rsidR="00BC78EA" w:rsidRPr="00BC78EA" w:rsidRDefault="00BC78EA" w:rsidP="00BC78EA">
            <w:pPr>
              <w:widowControl w:val="0"/>
              <w:autoSpaceDE w:val="0"/>
              <w:autoSpaceDN w:val="0"/>
              <w:adjustRightInd w:val="0"/>
              <w:spacing w:line="216" w:lineRule="exact"/>
              <w:jc w:val="both"/>
              <w:rPr>
                <w:b/>
              </w:rPr>
            </w:pPr>
            <w:r w:rsidRPr="00BC78EA">
              <w:rPr>
                <w:b/>
              </w:rPr>
              <w:t>Христианин в труде</w:t>
            </w:r>
          </w:p>
        </w:tc>
        <w:tc>
          <w:tcPr>
            <w:tcW w:w="2888" w:type="dxa"/>
          </w:tcPr>
          <w:p w14:paraId="295B24DD" w14:textId="77777777" w:rsidR="00BC78EA" w:rsidRPr="00BC78EA" w:rsidRDefault="00BC78EA" w:rsidP="00BC78EA">
            <w:pPr>
              <w:widowControl w:val="0"/>
              <w:autoSpaceDE w:val="0"/>
              <w:autoSpaceDN w:val="0"/>
              <w:adjustRightInd w:val="0"/>
              <w:spacing w:line="216" w:lineRule="exact"/>
              <w:jc w:val="both"/>
            </w:pPr>
            <w:r w:rsidRPr="00BC78EA">
              <w:t>Заповеди Творца первым людям. Нарушение четвертой заповеди – о посте. Труд – это лекарство, которое прописано человеку Богом.</w:t>
            </w:r>
          </w:p>
        </w:tc>
        <w:tc>
          <w:tcPr>
            <w:tcW w:w="3686" w:type="dxa"/>
          </w:tcPr>
          <w:p w14:paraId="28A1FE0A"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699B919C" w14:textId="77777777" w:rsidR="00BC78EA" w:rsidRPr="00BC78EA" w:rsidRDefault="00BC78EA" w:rsidP="00BC78EA">
            <w:pPr>
              <w:widowControl w:val="0"/>
              <w:autoSpaceDE w:val="0"/>
              <w:autoSpaceDN w:val="0"/>
              <w:adjustRightInd w:val="0"/>
              <w:spacing w:line="216" w:lineRule="exact"/>
              <w:jc w:val="both"/>
            </w:pPr>
            <w:r w:rsidRPr="00BC78EA">
              <w:rPr>
                <w:b/>
              </w:rPr>
              <w:t>Читать</w:t>
            </w:r>
            <w:r w:rsidRPr="00BC78EA">
              <w:t xml:space="preserve"> и</w:t>
            </w:r>
            <w:r w:rsidRPr="00BC78EA">
              <w:rPr>
                <w:b/>
              </w:rPr>
              <w:t xml:space="preserve"> пересказывать</w:t>
            </w:r>
            <w:r w:rsidRPr="00BC78EA">
              <w:t xml:space="preserve"> прочитанное.</w:t>
            </w:r>
          </w:p>
          <w:p w14:paraId="102DEE8F" w14:textId="77777777" w:rsidR="00BC78EA" w:rsidRPr="00BC78EA" w:rsidRDefault="00BC78EA" w:rsidP="00BC78EA">
            <w:pPr>
              <w:widowControl w:val="0"/>
              <w:autoSpaceDE w:val="0"/>
              <w:autoSpaceDN w:val="0"/>
              <w:adjustRightInd w:val="0"/>
              <w:spacing w:line="216" w:lineRule="exact"/>
              <w:jc w:val="both"/>
            </w:pPr>
            <w:r w:rsidRPr="00BC78EA">
              <w:rPr>
                <w:b/>
              </w:rPr>
              <w:t xml:space="preserve">Объяснять </w:t>
            </w:r>
            <w:r w:rsidRPr="00BC78EA">
              <w:t>значение слов (терминов и понятий) с опорой  на текст учебника или словаря.</w:t>
            </w:r>
          </w:p>
          <w:p w14:paraId="4D25921B"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знакомые слова в другом мировоззренческом контексте.</w:t>
            </w:r>
          </w:p>
          <w:p w14:paraId="3562EB74"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Рассказывать </w:t>
            </w:r>
            <w:r w:rsidRPr="00BC78EA">
              <w:t>о первом грехе людей, о заповедях, о роли труда в жизни православных христиан.</w:t>
            </w:r>
          </w:p>
          <w:p w14:paraId="2EEF8C38" w14:textId="77777777" w:rsidR="00BC78EA" w:rsidRPr="00BC78EA" w:rsidRDefault="00BC78EA" w:rsidP="00BC78EA">
            <w:pPr>
              <w:widowControl w:val="0"/>
              <w:autoSpaceDE w:val="0"/>
              <w:autoSpaceDN w:val="0"/>
              <w:adjustRightInd w:val="0"/>
              <w:spacing w:line="216" w:lineRule="exact"/>
              <w:jc w:val="both"/>
            </w:pPr>
            <w:r w:rsidRPr="00BC78EA">
              <w:rPr>
                <w:b/>
              </w:rPr>
              <w:t>Устанавливать</w:t>
            </w:r>
            <w:r w:rsidRPr="00BC78EA">
              <w:t xml:space="preserve"> логическую связь между фактами; участвовать в беседе.</w:t>
            </w:r>
          </w:p>
          <w:p w14:paraId="36E31A55" w14:textId="77777777" w:rsidR="00BC78EA" w:rsidRPr="00BC78EA" w:rsidRDefault="00BC78EA" w:rsidP="00BC78EA">
            <w:pPr>
              <w:widowControl w:val="0"/>
              <w:autoSpaceDE w:val="0"/>
              <w:autoSpaceDN w:val="0"/>
              <w:adjustRightInd w:val="0"/>
              <w:spacing w:line="216" w:lineRule="exact"/>
              <w:jc w:val="both"/>
            </w:pPr>
            <w:r w:rsidRPr="00BC78EA">
              <w:rPr>
                <w:b/>
              </w:rPr>
              <w:t>Анализировать</w:t>
            </w:r>
            <w:r w:rsidRPr="00BC78EA">
              <w:t xml:space="preserve"> прочитанное с точки зрения полученных ранее знаний.</w:t>
            </w:r>
          </w:p>
          <w:p w14:paraId="41760E7D"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 xml:space="preserve">изученное с примерами из произведений фольклора и художественной </w:t>
            </w:r>
            <w:r w:rsidRPr="00BC78EA">
              <w:lastRenderedPageBreak/>
              <w:t>литературы.</w:t>
            </w:r>
          </w:p>
          <w:p w14:paraId="6916A28E" w14:textId="77777777" w:rsidR="00BC78EA" w:rsidRPr="00BC78EA" w:rsidRDefault="00BC78EA" w:rsidP="00BC78EA">
            <w:pPr>
              <w:widowControl w:val="0"/>
              <w:autoSpaceDE w:val="0"/>
              <w:autoSpaceDN w:val="0"/>
              <w:adjustRightInd w:val="0"/>
              <w:spacing w:line="216" w:lineRule="exact"/>
              <w:jc w:val="both"/>
            </w:pPr>
            <w:r w:rsidRPr="00BC78EA">
              <w:rPr>
                <w:b/>
              </w:rPr>
              <w:t>Актуализировать  и систематизировать</w:t>
            </w:r>
            <w:r w:rsidRPr="00BC78EA">
              <w:t xml:space="preserve"> полученные знания.</w:t>
            </w:r>
          </w:p>
          <w:p w14:paraId="246716ED"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21E746CF" w14:textId="77777777" w:rsidR="00BC78EA" w:rsidRPr="00BC78EA" w:rsidRDefault="00BC78EA" w:rsidP="00BC78EA">
            <w:pPr>
              <w:widowControl w:val="0"/>
              <w:autoSpaceDE w:val="0"/>
              <w:autoSpaceDN w:val="0"/>
              <w:adjustRightInd w:val="0"/>
              <w:spacing w:line="216" w:lineRule="exact"/>
              <w:jc w:val="both"/>
            </w:pPr>
          </w:p>
          <w:p w14:paraId="40943C54" w14:textId="77777777" w:rsidR="00BC78EA" w:rsidRPr="00BC78EA" w:rsidRDefault="00BC78EA" w:rsidP="00BC78EA">
            <w:pPr>
              <w:widowControl w:val="0"/>
              <w:autoSpaceDE w:val="0"/>
              <w:autoSpaceDN w:val="0"/>
              <w:adjustRightInd w:val="0"/>
              <w:spacing w:line="216" w:lineRule="exact"/>
              <w:jc w:val="both"/>
            </w:pPr>
            <w:r w:rsidRPr="00BC78EA">
              <w:t xml:space="preserve"> </w:t>
            </w:r>
          </w:p>
        </w:tc>
      </w:tr>
      <w:tr w:rsidR="00BC78EA" w:rsidRPr="00BC78EA" w14:paraId="39C65DEB" w14:textId="77777777" w:rsidTr="0050227A">
        <w:tc>
          <w:tcPr>
            <w:tcW w:w="1277" w:type="dxa"/>
          </w:tcPr>
          <w:p w14:paraId="24452E1C" w14:textId="77777777" w:rsidR="00BC78EA" w:rsidRPr="00BC78EA" w:rsidRDefault="00BC78EA" w:rsidP="00BC78EA">
            <w:pPr>
              <w:widowControl w:val="0"/>
              <w:autoSpaceDE w:val="0"/>
              <w:autoSpaceDN w:val="0"/>
              <w:adjustRightInd w:val="0"/>
              <w:spacing w:line="216" w:lineRule="exact"/>
              <w:jc w:val="both"/>
            </w:pPr>
            <w:r w:rsidRPr="00BC78EA">
              <w:lastRenderedPageBreak/>
              <w:t>31</w:t>
            </w:r>
          </w:p>
        </w:tc>
        <w:tc>
          <w:tcPr>
            <w:tcW w:w="2073" w:type="dxa"/>
          </w:tcPr>
          <w:p w14:paraId="0D06AF95" w14:textId="77777777" w:rsidR="00BC78EA" w:rsidRPr="00BC78EA" w:rsidRDefault="00BC78EA" w:rsidP="00BC78EA">
            <w:pPr>
              <w:widowControl w:val="0"/>
              <w:autoSpaceDE w:val="0"/>
              <w:autoSpaceDN w:val="0"/>
              <w:adjustRightInd w:val="0"/>
              <w:spacing w:line="216" w:lineRule="exact"/>
              <w:jc w:val="both"/>
              <w:rPr>
                <w:b/>
              </w:rPr>
            </w:pPr>
            <w:r w:rsidRPr="00BC78EA">
              <w:rPr>
                <w:b/>
              </w:rPr>
              <w:t>Любовь и уважение к Отечеству</w:t>
            </w:r>
          </w:p>
        </w:tc>
        <w:tc>
          <w:tcPr>
            <w:tcW w:w="2888" w:type="dxa"/>
          </w:tcPr>
          <w:p w14:paraId="548A9E93" w14:textId="77777777" w:rsidR="00BC78EA" w:rsidRPr="00BC78EA" w:rsidRDefault="00BC78EA" w:rsidP="00BC78EA">
            <w:pPr>
              <w:widowControl w:val="0"/>
              <w:autoSpaceDE w:val="0"/>
              <w:autoSpaceDN w:val="0"/>
              <w:adjustRightInd w:val="0"/>
              <w:spacing w:line="216" w:lineRule="exact"/>
              <w:jc w:val="both"/>
            </w:pPr>
            <w:r w:rsidRPr="00BC78EA">
              <w:t>Этапы становления духовных традиций России. Любовь – основа человеческой жизни. Служение человека обществу, Родине. Патриотизм многонационального и многоконфессионального народа России. Консультация учителя как готовиться к урокам 33,34. Творческие работы (дома с родителями или законными представителями) на тему «Диалог культур во имя гражданского мира и согласия» (народное творчество, стихи, песни, кухня народов России и т.д.)</w:t>
            </w:r>
          </w:p>
        </w:tc>
        <w:tc>
          <w:tcPr>
            <w:tcW w:w="3686" w:type="dxa"/>
          </w:tcPr>
          <w:p w14:paraId="64F25720"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40054BC7" w14:textId="77777777" w:rsidR="00BC78EA" w:rsidRPr="00BC78EA" w:rsidRDefault="00BC78EA" w:rsidP="00BC78EA">
            <w:pPr>
              <w:widowControl w:val="0"/>
              <w:autoSpaceDE w:val="0"/>
              <w:autoSpaceDN w:val="0"/>
              <w:adjustRightInd w:val="0"/>
              <w:spacing w:line="216" w:lineRule="exact"/>
              <w:jc w:val="both"/>
            </w:pPr>
            <w:r w:rsidRPr="00BC78EA">
              <w:rPr>
                <w:b/>
              </w:rPr>
              <w:t xml:space="preserve">Закреплять и систематизировать </w:t>
            </w:r>
            <w:r w:rsidRPr="00BC78EA">
              <w:t xml:space="preserve"> представление об основном содержании учебника, важнейших понятиях курса; о духовных традициях многонационального народа Росси, о духовном мире человека, о культурных традициях и их значении в жизни человека, семьи общества; о ценности  любви в отношениях  между людьми и по отношению к Родине; о ключевых понятиях урока «служение», «патриотизм».</w:t>
            </w:r>
          </w:p>
          <w:p w14:paraId="2638F360" w14:textId="77777777" w:rsidR="00BC78EA" w:rsidRPr="00BC78EA" w:rsidRDefault="00BC78EA" w:rsidP="00BC78EA">
            <w:pPr>
              <w:widowControl w:val="0"/>
              <w:autoSpaceDE w:val="0"/>
              <w:autoSpaceDN w:val="0"/>
              <w:adjustRightInd w:val="0"/>
              <w:spacing w:line="216" w:lineRule="exact"/>
              <w:jc w:val="both"/>
            </w:pPr>
            <w:r w:rsidRPr="00BC78EA">
              <w:rPr>
                <w:b/>
              </w:rPr>
              <w:t>Отвечать на вопросы</w:t>
            </w:r>
            <w:r w:rsidRPr="00BC78EA">
              <w:t xml:space="preserve">, </w:t>
            </w:r>
            <w:r w:rsidRPr="00BC78EA">
              <w:rPr>
                <w:b/>
              </w:rPr>
              <w:t>соотносить</w:t>
            </w:r>
            <w:r w:rsidRPr="00BC78EA">
              <w:t xml:space="preserve"> определения с понятиями, делать выводы.</w:t>
            </w:r>
          </w:p>
          <w:p w14:paraId="71DD7ACB" w14:textId="77777777" w:rsidR="00BC78EA" w:rsidRPr="00BC78EA" w:rsidRDefault="00BC78EA" w:rsidP="00BC78EA">
            <w:pPr>
              <w:widowControl w:val="0"/>
              <w:autoSpaceDE w:val="0"/>
              <w:autoSpaceDN w:val="0"/>
              <w:adjustRightInd w:val="0"/>
              <w:spacing w:line="216" w:lineRule="exact"/>
              <w:jc w:val="both"/>
            </w:pPr>
            <w:r w:rsidRPr="00BC78EA">
              <w:rPr>
                <w:b/>
              </w:rPr>
              <w:t>Использовать</w:t>
            </w:r>
            <w:r w:rsidRPr="00BC78EA">
              <w:t xml:space="preserve"> основные понятия курса в устной и письменной речи.</w:t>
            </w:r>
          </w:p>
          <w:p w14:paraId="58BCC48A"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5CCCD9A4" w14:textId="77777777" w:rsidR="00BC78EA" w:rsidRPr="00BC78EA" w:rsidRDefault="00BC78EA" w:rsidP="00BC78EA">
            <w:pPr>
              <w:widowControl w:val="0"/>
              <w:autoSpaceDE w:val="0"/>
              <w:autoSpaceDN w:val="0"/>
              <w:adjustRightInd w:val="0"/>
              <w:spacing w:line="216" w:lineRule="exact"/>
              <w:jc w:val="both"/>
            </w:pPr>
          </w:p>
        </w:tc>
      </w:tr>
      <w:tr w:rsidR="00BC78EA" w:rsidRPr="00BC78EA" w14:paraId="09D98814" w14:textId="77777777" w:rsidTr="0050227A">
        <w:tc>
          <w:tcPr>
            <w:tcW w:w="1277" w:type="dxa"/>
          </w:tcPr>
          <w:p w14:paraId="0A0DC515" w14:textId="77777777" w:rsidR="00BC78EA" w:rsidRPr="00BC78EA" w:rsidRDefault="00BC78EA" w:rsidP="00BC78EA">
            <w:pPr>
              <w:widowControl w:val="0"/>
              <w:autoSpaceDE w:val="0"/>
              <w:autoSpaceDN w:val="0"/>
              <w:adjustRightInd w:val="0"/>
              <w:spacing w:line="216" w:lineRule="exact"/>
              <w:jc w:val="both"/>
            </w:pPr>
            <w:r w:rsidRPr="00BC78EA">
              <w:t>32-34</w:t>
            </w:r>
          </w:p>
        </w:tc>
        <w:tc>
          <w:tcPr>
            <w:tcW w:w="2073" w:type="dxa"/>
          </w:tcPr>
          <w:p w14:paraId="4D4E7FC2" w14:textId="77777777" w:rsidR="00BC78EA" w:rsidRPr="00BC78EA" w:rsidRDefault="00BC78EA" w:rsidP="00BC78EA">
            <w:pPr>
              <w:widowControl w:val="0"/>
              <w:autoSpaceDE w:val="0"/>
              <w:autoSpaceDN w:val="0"/>
              <w:adjustRightInd w:val="0"/>
              <w:spacing w:line="216" w:lineRule="exact"/>
              <w:jc w:val="both"/>
              <w:rPr>
                <w:b/>
              </w:rPr>
            </w:pPr>
            <w:r w:rsidRPr="00BC78EA">
              <w:rPr>
                <w:b/>
              </w:rPr>
              <w:t>Итоговая презентация творческих проектов</w:t>
            </w:r>
          </w:p>
          <w:p w14:paraId="57881A1B" w14:textId="77777777" w:rsidR="00BC78EA" w:rsidRPr="00BC78EA" w:rsidRDefault="00BC78EA" w:rsidP="00BC78EA">
            <w:pPr>
              <w:widowControl w:val="0"/>
              <w:autoSpaceDE w:val="0"/>
              <w:autoSpaceDN w:val="0"/>
              <w:adjustRightInd w:val="0"/>
              <w:spacing w:line="216" w:lineRule="exact"/>
              <w:rPr>
                <w:b/>
                <w:i/>
                <w:sz w:val="22"/>
              </w:rPr>
            </w:pPr>
            <w:r w:rsidRPr="00BC78EA">
              <w:rPr>
                <w:b/>
                <w:i/>
                <w:sz w:val="22"/>
              </w:rPr>
              <w:t>Внеурочная деятельность:</w:t>
            </w:r>
          </w:p>
          <w:p w14:paraId="1B5E557A" w14:textId="77777777" w:rsidR="00BC78EA" w:rsidRPr="00BC78EA" w:rsidRDefault="00BC78EA" w:rsidP="00BC78EA">
            <w:pPr>
              <w:widowControl w:val="0"/>
              <w:autoSpaceDE w:val="0"/>
              <w:autoSpaceDN w:val="0"/>
              <w:adjustRightInd w:val="0"/>
              <w:spacing w:line="216" w:lineRule="exact"/>
              <w:jc w:val="both"/>
              <w:rPr>
                <w:i/>
                <w:sz w:val="22"/>
              </w:rPr>
            </w:pPr>
            <w:r w:rsidRPr="00BC78EA">
              <w:rPr>
                <w:i/>
                <w:sz w:val="22"/>
              </w:rPr>
              <w:t>Посещение культового сооружения других религий или заочная экскурсия «Религиозные святыни мира», «Религиозные святыни  России»</w:t>
            </w:r>
          </w:p>
          <w:p w14:paraId="0D01F0BB" w14:textId="77777777" w:rsidR="00BC78EA" w:rsidRPr="00BC78EA" w:rsidRDefault="00BC78EA" w:rsidP="00BC78EA">
            <w:pPr>
              <w:widowControl w:val="0"/>
              <w:autoSpaceDE w:val="0"/>
              <w:autoSpaceDN w:val="0"/>
              <w:adjustRightInd w:val="0"/>
              <w:spacing w:line="216" w:lineRule="exact"/>
              <w:jc w:val="both"/>
              <w:rPr>
                <w:i/>
                <w:sz w:val="22"/>
              </w:rPr>
            </w:pPr>
            <w:r w:rsidRPr="00BC78EA">
              <w:rPr>
                <w:i/>
                <w:sz w:val="22"/>
              </w:rPr>
              <w:t>Фестиваль «Мы выбираем дружбу»</w:t>
            </w:r>
          </w:p>
          <w:p w14:paraId="1E7CED62" w14:textId="77777777" w:rsidR="00BC78EA" w:rsidRPr="00BC78EA" w:rsidRDefault="00BC78EA" w:rsidP="00BC78EA">
            <w:pPr>
              <w:widowControl w:val="0"/>
              <w:autoSpaceDE w:val="0"/>
              <w:autoSpaceDN w:val="0"/>
              <w:adjustRightInd w:val="0"/>
              <w:spacing w:line="216" w:lineRule="exact"/>
              <w:jc w:val="both"/>
              <w:rPr>
                <w:i/>
                <w:sz w:val="22"/>
              </w:rPr>
            </w:pPr>
            <w:r w:rsidRPr="00BC78EA">
              <w:rPr>
                <w:i/>
                <w:sz w:val="22"/>
              </w:rPr>
              <w:t>Презентация итогов проектной деятельности « Мы такие разные, но все-таки мы вместе»</w:t>
            </w:r>
          </w:p>
          <w:p w14:paraId="39AB8BF6" w14:textId="77777777" w:rsidR="00BC78EA" w:rsidRPr="00BC78EA" w:rsidRDefault="00BC78EA" w:rsidP="00BC78EA">
            <w:pPr>
              <w:widowControl w:val="0"/>
              <w:autoSpaceDE w:val="0"/>
              <w:autoSpaceDN w:val="0"/>
              <w:adjustRightInd w:val="0"/>
              <w:spacing w:line="216" w:lineRule="exact"/>
              <w:jc w:val="both"/>
            </w:pPr>
          </w:p>
        </w:tc>
        <w:tc>
          <w:tcPr>
            <w:tcW w:w="2888" w:type="dxa"/>
          </w:tcPr>
          <w:p w14:paraId="05254186" w14:textId="77777777" w:rsidR="00BC78EA" w:rsidRPr="00BC78EA" w:rsidRDefault="00BC78EA" w:rsidP="00BC78EA">
            <w:pPr>
              <w:widowControl w:val="0"/>
              <w:autoSpaceDE w:val="0"/>
              <w:autoSpaceDN w:val="0"/>
              <w:adjustRightInd w:val="0"/>
              <w:spacing w:line="216" w:lineRule="exact"/>
              <w:jc w:val="both"/>
            </w:pPr>
            <w:r w:rsidRPr="00BC78EA">
              <w:t>Творческие проекты по выбранным темам:</w:t>
            </w:r>
          </w:p>
          <w:p w14:paraId="014F6D67" w14:textId="77777777" w:rsidR="00BC78EA" w:rsidRPr="00BC78EA" w:rsidRDefault="00BC78EA" w:rsidP="00BC78EA">
            <w:pPr>
              <w:widowControl w:val="0"/>
              <w:autoSpaceDE w:val="0"/>
              <w:autoSpaceDN w:val="0"/>
              <w:adjustRightInd w:val="0"/>
              <w:spacing w:line="216" w:lineRule="exact"/>
              <w:jc w:val="both"/>
            </w:pPr>
            <w:r w:rsidRPr="00BC78EA">
              <w:t>Святыни православия, ислама, буддизма, иудаизма.</w:t>
            </w:r>
          </w:p>
          <w:p w14:paraId="5F24B2FA" w14:textId="77777777" w:rsidR="00BC78EA" w:rsidRPr="00BC78EA" w:rsidRDefault="00BC78EA" w:rsidP="00BC78EA">
            <w:pPr>
              <w:widowControl w:val="0"/>
              <w:autoSpaceDE w:val="0"/>
              <w:autoSpaceDN w:val="0"/>
              <w:adjustRightInd w:val="0"/>
              <w:spacing w:line="216" w:lineRule="exact"/>
              <w:jc w:val="both"/>
            </w:pPr>
            <w:r w:rsidRPr="00BC78EA">
              <w:t>Основные нравственные заповеди православия, ислама, буддизма, иудаизма.</w:t>
            </w:r>
          </w:p>
          <w:p w14:paraId="1DF30142" w14:textId="77777777" w:rsidR="00BC78EA" w:rsidRPr="00BC78EA" w:rsidRDefault="00BC78EA" w:rsidP="00BC78EA">
            <w:pPr>
              <w:widowControl w:val="0"/>
              <w:autoSpaceDE w:val="0"/>
              <w:autoSpaceDN w:val="0"/>
              <w:adjustRightInd w:val="0"/>
              <w:spacing w:line="216" w:lineRule="exact"/>
              <w:jc w:val="both"/>
            </w:pPr>
            <w:r w:rsidRPr="00BC78EA">
              <w:t xml:space="preserve"> Российские православные, исламские, буддийские, иудейские, светские семьи</w:t>
            </w:r>
          </w:p>
          <w:p w14:paraId="0E83F727" w14:textId="77777777" w:rsidR="00BC78EA" w:rsidRPr="00BC78EA" w:rsidRDefault="00BC78EA" w:rsidP="00BC78EA">
            <w:pPr>
              <w:widowControl w:val="0"/>
              <w:autoSpaceDE w:val="0"/>
              <w:autoSpaceDN w:val="0"/>
              <w:adjustRightInd w:val="0"/>
              <w:spacing w:line="216" w:lineRule="exact"/>
              <w:jc w:val="both"/>
            </w:pPr>
            <w:r w:rsidRPr="00BC78EA">
              <w:t>Отношение к труду и природе в православии, исламе, буддизме, иудаизме, светской этике.</w:t>
            </w:r>
          </w:p>
        </w:tc>
        <w:tc>
          <w:tcPr>
            <w:tcW w:w="3686" w:type="dxa"/>
          </w:tcPr>
          <w:p w14:paraId="77AD5327" w14:textId="77777777" w:rsidR="00BC78EA" w:rsidRPr="00BC78EA" w:rsidRDefault="00BC78EA" w:rsidP="00BC78EA">
            <w:pPr>
              <w:widowControl w:val="0"/>
              <w:autoSpaceDE w:val="0"/>
              <w:autoSpaceDN w:val="0"/>
              <w:adjustRightInd w:val="0"/>
              <w:spacing w:line="216" w:lineRule="exact"/>
              <w:jc w:val="both"/>
            </w:pPr>
            <w:r w:rsidRPr="00BC78EA">
              <w:rPr>
                <w:b/>
              </w:rPr>
              <w:t>Прогнозировать</w:t>
            </w:r>
            <w:r w:rsidRPr="00BC78EA">
              <w:t xml:space="preserve"> результаты работы на уроке.</w:t>
            </w:r>
          </w:p>
          <w:p w14:paraId="4F5C0404" w14:textId="77777777" w:rsidR="00BC78EA" w:rsidRPr="00BC78EA" w:rsidRDefault="00BC78EA" w:rsidP="00BC78EA">
            <w:pPr>
              <w:widowControl w:val="0"/>
              <w:autoSpaceDE w:val="0"/>
              <w:autoSpaceDN w:val="0"/>
              <w:adjustRightInd w:val="0"/>
              <w:spacing w:line="216" w:lineRule="exact"/>
              <w:jc w:val="both"/>
            </w:pPr>
            <w:r w:rsidRPr="00BC78EA">
              <w:rPr>
                <w:b/>
              </w:rPr>
              <w:t xml:space="preserve">Закреплять, систематизировать и обобщать </w:t>
            </w:r>
            <w:r w:rsidRPr="00BC78EA">
              <w:t xml:space="preserve"> представление об основном содержании учебника, важнейших понятиях курса; о духовных традициях многонационального народа Росси, о духовном мире человека, о культурных традициях и их значении в жизни человека, семьи общества; о ценности  любви в отношениях  между людьми и по отношению к Родине; о ключевых понятиях курса ОРКСЭ.</w:t>
            </w:r>
          </w:p>
          <w:p w14:paraId="1812E93E" w14:textId="77777777" w:rsidR="00BC78EA" w:rsidRPr="00BC78EA" w:rsidRDefault="00BC78EA" w:rsidP="00BC78EA">
            <w:pPr>
              <w:widowControl w:val="0"/>
              <w:autoSpaceDE w:val="0"/>
              <w:autoSpaceDN w:val="0"/>
              <w:adjustRightInd w:val="0"/>
              <w:spacing w:line="216" w:lineRule="exact"/>
              <w:jc w:val="both"/>
            </w:pPr>
            <w:r w:rsidRPr="00BC78EA">
              <w:rPr>
                <w:b/>
              </w:rPr>
              <w:t xml:space="preserve">Соотносить </w:t>
            </w:r>
            <w:r w:rsidRPr="00BC78EA">
              <w:t>изученное с примерами из произведений фольклора и художественной литературы.</w:t>
            </w:r>
          </w:p>
          <w:p w14:paraId="288AB68F" w14:textId="77777777" w:rsidR="00BC78EA" w:rsidRPr="00BC78EA" w:rsidRDefault="00BC78EA" w:rsidP="00BC78EA">
            <w:pPr>
              <w:widowControl w:val="0"/>
              <w:autoSpaceDE w:val="0"/>
              <w:autoSpaceDN w:val="0"/>
              <w:adjustRightInd w:val="0"/>
              <w:spacing w:line="216" w:lineRule="exact"/>
              <w:jc w:val="both"/>
            </w:pPr>
            <w:r w:rsidRPr="00BC78EA">
              <w:rPr>
                <w:b/>
              </w:rPr>
              <w:t>Актуализировать  и систематизировать</w:t>
            </w:r>
            <w:r w:rsidRPr="00BC78EA">
              <w:t xml:space="preserve"> полученные знания</w:t>
            </w:r>
          </w:p>
          <w:p w14:paraId="6C8A46EA" w14:textId="77777777" w:rsidR="00BC78EA" w:rsidRPr="00BC78EA" w:rsidRDefault="00BC78EA" w:rsidP="00BC78EA">
            <w:pPr>
              <w:widowControl w:val="0"/>
              <w:autoSpaceDE w:val="0"/>
              <w:autoSpaceDN w:val="0"/>
              <w:adjustRightInd w:val="0"/>
              <w:spacing w:line="216" w:lineRule="exact"/>
              <w:jc w:val="both"/>
            </w:pPr>
            <w:r w:rsidRPr="00BC78EA">
              <w:rPr>
                <w:b/>
              </w:rPr>
              <w:t xml:space="preserve">Размышлять и рассуждать </w:t>
            </w:r>
            <w:r w:rsidRPr="00BC78EA">
              <w:t>на морально- этические</w:t>
            </w:r>
            <w:r w:rsidRPr="00BC78EA">
              <w:rPr>
                <w:b/>
              </w:rPr>
              <w:t xml:space="preserve"> </w:t>
            </w:r>
            <w:r w:rsidRPr="00BC78EA">
              <w:t>темы.</w:t>
            </w:r>
          </w:p>
          <w:p w14:paraId="0FCF7D57" w14:textId="77777777" w:rsidR="00BC78EA" w:rsidRPr="00BC78EA" w:rsidRDefault="00BC78EA" w:rsidP="00BC78EA">
            <w:pPr>
              <w:widowControl w:val="0"/>
              <w:autoSpaceDE w:val="0"/>
              <w:autoSpaceDN w:val="0"/>
              <w:adjustRightInd w:val="0"/>
              <w:spacing w:line="216" w:lineRule="exact"/>
              <w:jc w:val="both"/>
            </w:pPr>
            <w:r w:rsidRPr="00BC78EA">
              <w:rPr>
                <w:b/>
              </w:rPr>
              <w:t xml:space="preserve">Использовать </w:t>
            </w:r>
            <w:r w:rsidRPr="00BC78EA">
              <w:t>речевые средства, навыки смыслового чтения при чтении фрагментов духовной литературы</w:t>
            </w:r>
          </w:p>
          <w:p w14:paraId="26082FAD" w14:textId="77777777" w:rsidR="00BC78EA" w:rsidRPr="00BC78EA" w:rsidRDefault="00BC78EA" w:rsidP="00BC78EA">
            <w:pPr>
              <w:widowControl w:val="0"/>
              <w:autoSpaceDE w:val="0"/>
              <w:autoSpaceDN w:val="0"/>
              <w:adjustRightInd w:val="0"/>
              <w:spacing w:line="216" w:lineRule="exact"/>
              <w:jc w:val="both"/>
            </w:pPr>
            <w:r w:rsidRPr="00BC78EA">
              <w:rPr>
                <w:b/>
              </w:rPr>
              <w:t>Осуществлять</w:t>
            </w:r>
            <w:r w:rsidRPr="00BC78EA">
              <w:t xml:space="preserve"> поиск необходимой информации для </w:t>
            </w:r>
            <w:r w:rsidRPr="00BC78EA">
              <w:lastRenderedPageBreak/>
              <w:t>выполнения заданий</w:t>
            </w:r>
          </w:p>
          <w:p w14:paraId="2319B4C0" w14:textId="77777777" w:rsidR="00BC78EA" w:rsidRPr="00BC78EA" w:rsidRDefault="00BC78EA" w:rsidP="00BC78EA">
            <w:pPr>
              <w:widowControl w:val="0"/>
              <w:autoSpaceDE w:val="0"/>
              <w:autoSpaceDN w:val="0"/>
              <w:adjustRightInd w:val="0"/>
              <w:spacing w:line="216" w:lineRule="exact"/>
              <w:jc w:val="both"/>
            </w:pPr>
            <w:r w:rsidRPr="00BC78EA">
              <w:rPr>
                <w:b/>
              </w:rPr>
              <w:t>Работать</w:t>
            </w:r>
            <w:r w:rsidRPr="00BC78EA">
              <w:t xml:space="preserve"> в группе  и </w:t>
            </w:r>
            <w:r w:rsidRPr="00BC78EA">
              <w:rPr>
                <w:b/>
              </w:rPr>
              <w:t>представлять</w:t>
            </w:r>
            <w:r w:rsidRPr="00BC78EA">
              <w:t xml:space="preserve"> индивидуальные и коллективные результаты работы</w:t>
            </w:r>
          </w:p>
          <w:p w14:paraId="2C37E65E" w14:textId="77777777" w:rsidR="00BC78EA" w:rsidRPr="00BC78EA" w:rsidRDefault="00BC78EA" w:rsidP="00BC78EA">
            <w:pPr>
              <w:widowControl w:val="0"/>
              <w:autoSpaceDE w:val="0"/>
              <w:autoSpaceDN w:val="0"/>
              <w:adjustRightInd w:val="0"/>
              <w:spacing w:line="216" w:lineRule="exact"/>
              <w:jc w:val="both"/>
            </w:pPr>
            <w:r w:rsidRPr="00BC78EA">
              <w:rPr>
                <w:b/>
              </w:rPr>
              <w:t xml:space="preserve">Проверять </w:t>
            </w:r>
            <w:r w:rsidRPr="00BC78EA">
              <w:t xml:space="preserve">себя и самостоятельно </w:t>
            </w:r>
            <w:r w:rsidRPr="00BC78EA">
              <w:rPr>
                <w:b/>
              </w:rPr>
              <w:t>оценивать</w:t>
            </w:r>
            <w:r w:rsidRPr="00BC78EA">
              <w:t xml:space="preserve"> свои достижения</w:t>
            </w:r>
          </w:p>
          <w:p w14:paraId="778D7BF6" w14:textId="77777777" w:rsidR="00BC78EA" w:rsidRPr="00BC78EA" w:rsidRDefault="00BC78EA" w:rsidP="00BC78EA">
            <w:pPr>
              <w:widowControl w:val="0"/>
              <w:autoSpaceDE w:val="0"/>
              <w:autoSpaceDN w:val="0"/>
              <w:adjustRightInd w:val="0"/>
              <w:spacing w:line="216" w:lineRule="exact"/>
              <w:jc w:val="both"/>
            </w:pPr>
          </w:p>
        </w:tc>
      </w:tr>
    </w:tbl>
    <w:p w14:paraId="7946168B" w14:textId="77777777" w:rsidR="00BC78EA" w:rsidRPr="00BC78EA" w:rsidRDefault="00BC78EA" w:rsidP="00BC78EA"/>
    <w:p w14:paraId="10DBC3F1" w14:textId="77777777" w:rsidR="00BC78EA" w:rsidRPr="00BC78EA" w:rsidRDefault="00BC78EA" w:rsidP="00BC78EA">
      <w:pPr>
        <w:jc w:val="both"/>
        <w:rPr>
          <w:b/>
        </w:rPr>
      </w:pPr>
    </w:p>
    <w:p w14:paraId="59F8A853" w14:textId="77777777" w:rsidR="00BC78EA" w:rsidRPr="00BC78EA" w:rsidRDefault="00BC78EA" w:rsidP="00BC78EA">
      <w:pPr>
        <w:jc w:val="both"/>
        <w:rPr>
          <w:b/>
        </w:rPr>
      </w:pPr>
    </w:p>
    <w:p w14:paraId="335E65B3"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47704CEF" w14:textId="77777777" w:rsidR="00BC78EA" w:rsidRPr="00D914D1" w:rsidRDefault="00BC78EA" w:rsidP="00BC78EA">
      <w:pPr>
        <w:shd w:val="clear" w:color="auto" w:fill="FFFFFF"/>
        <w:jc w:val="center"/>
        <w:rPr>
          <w:sz w:val="28"/>
          <w:szCs w:val="28"/>
        </w:rPr>
      </w:pPr>
      <w:r w:rsidRPr="00D914D1">
        <w:rPr>
          <w:b/>
          <w:bCs/>
          <w:sz w:val="28"/>
          <w:szCs w:val="28"/>
        </w:rPr>
        <w:t>Модуль «Основы исламской культуры»</w:t>
      </w:r>
    </w:p>
    <w:p w14:paraId="3A443C8C" w14:textId="77777777" w:rsidR="00BC78EA" w:rsidRPr="00BC78EA" w:rsidRDefault="00BC78EA" w:rsidP="00BC78EA">
      <w:pPr>
        <w:jc w:val="cente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50"/>
        <w:gridCol w:w="2798"/>
        <w:gridCol w:w="4107"/>
        <w:gridCol w:w="1701"/>
      </w:tblGrid>
      <w:tr w:rsidR="00BC78EA" w:rsidRPr="00BC78EA" w14:paraId="7CBD365F" w14:textId="77777777" w:rsidTr="0050227A">
        <w:trPr>
          <w:trHeight w:val="725"/>
        </w:trPr>
        <w:tc>
          <w:tcPr>
            <w:tcW w:w="750" w:type="dxa"/>
            <w:shd w:val="clear" w:color="auto" w:fill="FFFFFF"/>
          </w:tcPr>
          <w:p w14:paraId="66D3AAE3" w14:textId="77777777" w:rsidR="00BC78EA" w:rsidRPr="00BC78EA" w:rsidRDefault="00BC78EA" w:rsidP="00BC78EA">
            <w:pPr>
              <w:shd w:val="clear" w:color="auto" w:fill="FFFFFF"/>
              <w:jc w:val="center"/>
              <w:rPr>
                <w:b/>
              </w:rPr>
            </w:pPr>
            <w:r w:rsidRPr="00BC78EA">
              <w:rPr>
                <w:b/>
                <w:bCs/>
              </w:rPr>
              <w:t>№</w:t>
            </w:r>
          </w:p>
          <w:p w14:paraId="614FB31C" w14:textId="77777777" w:rsidR="00BC78EA" w:rsidRPr="00BC78EA" w:rsidRDefault="00BC78EA" w:rsidP="00BC78EA">
            <w:pPr>
              <w:shd w:val="clear" w:color="auto" w:fill="FFFFFF"/>
              <w:jc w:val="center"/>
              <w:rPr>
                <w:b/>
              </w:rPr>
            </w:pPr>
            <w:r w:rsidRPr="00BC78EA">
              <w:rPr>
                <w:b/>
                <w:bCs/>
                <w:spacing w:val="-1"/>
              </w:rPr>
              <w:t>урока</w:t>
            </w:r>
          </w:p>
        </w:tc>
        <w:tc>
          <w:tcPr>
            <w:tcW w:w="2798" w:type="dxa"/>
            <w:shd w:val="clear" w:color="auto" w:fill="FFFFFF"/>
          </w:tcPr>
          <w:p w14:paraId="4997218C" w14:textId="77777777" w:rsidR="00BC78EA" w:rsidRPr="00BC78EA" w:rsidRDefault="00BC78EA" w:rsidP="00BC78EA">
            <w:pPr>
              <w:shd w:val="clear" w:color="auto" w:fill="FFFFFF"/>
              <w:jc w:val="center"/>
            </w:pPr>
            <w:r w:rsidRPr="00BC78EA">
              <w:rPr>
                <w:b/>
                <w:bCs/>
              </w:rPr>
              <w:t>Тематическое планирование</w:t>
            </w:r>
          </w:p>
        </w:tc>
        <w:tc>
          <w:tcPr>
            <w:tcW w:w="4107" w:type="dxa"/>
            <w:shd w:val="clear" w:color="auto" w:fill="FFFFFF"/>
          </w:tcPr>
          <w:p w14:paraId="45EED2AC" w14:textId="77777777" w:rsidR="00BC78EA" w:rsidRPr="00BC78EA" w:rsidRDefault="00BC78EA" w:rsidP="00BC78EA">
            <w:pPr>
              <w:shd w:val="clear" w:color="auto" w:fill="FFFFFF"/>
              <w:jc w:val="center"/>
            </w:pPr>
            <w:r w:rsidRPr="00BC78EA">
              <w:rPr>
                <w:b/>
                <w:bCs/>
              </w:rPr>
              <w:t>Характеристика</w:t>
            </w:r>
          </w:p>
          <w:p w14:paraId="7614F004" w14:textId="77777777" w:rsidR="00BC78EA" w:rsidRPr="00BC78EA" w:rsidRDefault="00BC78EA" w:rsidP="00BC78EA">
            <w:pPr>
              <w:shd w:val="clear" w:color="auto" w:fill="FFFFFF"/>
              <w:jc w:val="center"/>
            </w:pPr>
            <w:r w:rsidRPr="00BC78EA">
              <w:rPr>
                <w:b/>
                <w:bCs/>
              </w:rPr>
              <w:t>деятельности учащихся</w:t>
            </w:r>
          </w:p>
        </w:tc>
        <w:tc>
          <w:tcPr>
            <w:tcW w:w="1701" w:type="dxa"/>
            <w:shd w:val="clear" w:color="auto" w:fill="FFFFFF"/>
          </w:tcPr>
          <w:p w14:paraId="1C48B9FF" w14:textId="77777777" w:rsidR="00BC78EA" w:rsidRPr="00BC78EA" w:rsidRDefault="00BC78EA" w:rsidP="00BC78EA">
            <w:pPr>
              <w:shd w:val="clear" w:color="auto" w:fill="FFFFFF"/>
              <w:jc w:val="center"/>
            </w:pPr>
            <w:r w:rsidRPr="00BC78EA">
              <w:rPr>
                <w:b/>
                <w:bCs/>
                <w:spacing w:val="-3"/>
              </w:rPr>
              <w:t>Используемые</w:t>
            </w:r>
          </w:p>
          <w:p w14:paraId="2D143EE2" w14:textId="77777777" w:rsidR="00BC78EA" w:rsidRPr="00BC78EA" w:rsidRDefault="00BC78EA" w:rsidP="00BC78EA">
            <w:pPr>
              <w:shd w:val="clear" w:color="auto" w:fill="FFFFFF"/>
              <w:jc w:val="center"/>
            </w:pPr>
            <w:r w:rsidRPr="00BC78EA">
              <w:rPr>
                <w:b/>
                <w:bCs/>
              </w:rPr>
              <w:t>ресурсы</w:t>
            </w:r>
          </w:p>
        </w:tc>
      </w:tr>
      <w:tr w:rsidR="00BC78EA" w:rsidRPr="00BC78EA" w14:paraId="74D52B7A" w14:textId="77777777" w:rsidTr="0050227A">
        <w:trPr>
          <w:trHeight w:val="684"/>
        </w:trPr>
        <w:tc>
          <w:tcPr>
            <w:tcW w:w="750" w:type="dxa"/>
            <w:shd w:val="clear" w:color="auto" w:fill="FFFFFF"/>
          </w:tcPr>
          <w:p w14:paraId="01DBC54A" w14:textId="77777777" w:rsidR="00BC78EA" w:rsidRPr="00BC78EA" w:rsidRDefault="00BC78EA" w:rsidP="00BC78EA">
            <w:pPr>
              <w:shd w:val="clear" w:color="auto" w:fill="FFFFFF"/>
              <w:jc w:val="both"/>
              <w:rPr>
                <w:b/>
              </w:rPr>
            </w:pPr>
            <w:r w:rsidRPr="00BC78EA">
              <w:rPr>
                <w:b/>
              </w:rPr>
              <w:t>1</w:t>
            </w:r>
          </w:p>
        </w:tc>
        <w:tc>
          <w:tcPr>
            <w:tcW w:w="2798" w:type="dxa"/>
            <w:shd w:val="clear" w:color="auto" w:fill="FFFFFF"/>
          </w:tcPr>
          <w:p w14:paraId="672C5536" w14:textId="77777777" w:rsidR="00BC78EA" w:rsidRPr="00BC78EA" w:rsidRDefault="00BC78EA" w:rsidP="00BC78EA">
            <w:pPr>
              <w:shd w:val="clear" w:color="auto" w:fill="FFFFFF"/>
              <w:jc w:val="both"/>
            </w:pPr>
            <w:r w:rsidRPr="00BC78EA">
              <w:t>Россия — наша</w:t>
            </w:r>
          </w:p>
          <w:p w14:paraId="2ACDF4B4" w14:textId="77777777" w:rsidR="00BC78EA" w:rsidRPr="00BC78EA" w:rsidRDefault="00BC78EA" w:rsidP="00BC78EA">
            <w:pPr>
              <w:shd w:val="clear" w:color="auto" w:fill="FFFFFF"/>
              <w:jc w:val="both"/>
            </w:pPr>
            <w:r w:rsidRPr="00BC78EA">
              <w:t>Родина.</w:t>
            </w:r>
          </w:p>
        </w:tc>
        <w:tc>
          <w:tcPr>
            <w:tcW w:w="4107" w:type="dxa"/>
            <w:vMerge w:val="restart"/>
            <w:shd w:val="clear" w:color="auto" w:fill="FFFFFF"/>
          </w:tcPr>
          <w:p w14:paraId="3A316014" w14:textId="77777777" w:rsidR="00BC78EA" w:rsidRPr="00BC78EA" w:rsidRDefault="00BC78EA" w:rsidP="00BC78EA">
            <w:pPr>
              <w:shd w:val="clear" w:color="auto" w:fill="FFFFFF"/>
              <w:jc w:val="both"/>
            </w:pPr>
            <w:r w:rsidRPr="00BC78EA">
              <w:t>Знакомятся с историей</w:t>
            </w:r>
          </w:p>
          <w:p w14:paraId="133FAC12" w14:textId="77777777" w:rsidR="00BC78EA" w:rsidRPr="00BC78EA" w:rsidRDefault="00BC78EA" w:rsidP="00BC78EA">
            <w:pPr>
              <w:shd w:val="clear" w:color="auto" w:fill="FFFFFF"/>
              <w:jc w:val="both"/>
            </w:pPr>
            <w:r w:rsidRPr="00BC78EA">
              <w:t>возникновения и</w:t>
            </w:r>
          </w:p>
          <w:p w14:paraId="0CB8E8FD" w14:textId="77777777" w:rsidR="00BC78EA" w:rsidRPr="00BC78EA" w:rsidRDefault="00BC78EA" w:rsidP="00BC78EA">
            <w:pPr>
              <w:shd w:val="clear" w:color="auto" w:fill="FFFFFF"/>
              <w:jc w:val="both"/>
            </w:pPr>
            <w:r w:rsidRPr="00BC78EA">
              <w:t>распространения</w:t>
            </w:r>
          </w:p>
          <w:p w14:paraId="2CCED919" w14:textId="77777777" w:rsidR="00BC78EA" w:rsidRPr="00BC78EA" w:rsidRDefault="00BC78EA" w:rsidP="00BC78EA">
            <w:pPr>
              <w:shd w:val="clear" w:color="auto" w:fill="FFFFFF"/>
              <w:jc w:val="both"/>
              <w:rPr>
                <w:spacing w:val="-1"/>
              </w:rPr>
            </w:pPr>
            <w:r w:rsidRPr="00BC78EA">
              <w:rPr>
                <w:spacing w:val="-1"/>
              </w:rPr>
              <w:t>исламской культуры.</w:t>
            </w:r>
          </w:p>
          <w:p w14:paraId="166B6DD9" w14:textId="77777777" w:rsidR="00BC78EA" w:rsidRPr="00BC78EA" w:rsidRDefault="00BC78EA" w:rsidP="00BC78EA">
            <w:pPr>
              <w:shd w:val="clear" w:color="auto" w:fill="FFFFFF"/>
              <w:jc w:val="both"/>
            </w:pPr>
          </w:p>
          <w:p w14:paraId="3261E889" w14:textId="77777777" w:rsidR="00BC78EA" w:rsidRPr="00BC78EA" w:rsidRDefault="00BC78EA" w:rsidP="00BC78EA">
            <w:pPr>
              <w:shd w:val="clear" w:color="auto" w:fill="FFFFFF"/>
              <w:jc w:val="both"/>
            </w:pPr>
            <w:r w:rsidRPr="00BC78EA">
              <w:t>Изучают основы духовной традиции ислама.</w:t>
            </w:r>
          </w:p>
          <w:p w14:paraId="7122AD47" w14:textId="77777777" w:rsidR="00BC78EA" w:rsidRPr="00BC78EA" w:rsidRDefault="00BC78EA" w:rsidP="00BC78EA">
            <w:pPr>
              <w:shd w:val="clear" w:color="auto" w:fill="FFFFFF"/>
              <w:jc w:val="both"/>
            </w:pPr>
          </w:p>
          <w:p w14:paraId="5A5E7101" w14:textId="77777777" w:rsidR="00BC78EA" w:rsidRPr="00BC78EA" w:rsidRDefault="00BC78EA" w:rsidP="00BC78EA">
            <w:pPr>
              <w:shd w:val="clear" w:color="auto" w:fill="FFFFFF"/>
              <w:jc w:val="both"/>
            </w:pPr>
            <w:r w:rsidRPr="00BC78EA">
              <w:rPr>
                <w:spacing w:val="-1"/>
              </w:rPr>
              <w:t xml:space="preserve">Дают определения </w:t>
            </w:r>
            <w:r w:rsidRPr="00BC78EA">
              <w:t>основных понятий исламской культуры.</w:t>
            </w:r>
          </w:p>
          <w:p w14:paraId="74222913" w14:textId="77777777" w:rsidR="00BC78EA" w:rsidRPr="00BC78EA" w:rsidRDefault="00BC78EA" w:rsidP="00BC78EA">
            <w:pPr>
              <w:shd w:val="clear" w:color="auto" w:fill="FFFFFF"/>
              <w:jc w:val="both"/>
            </w:pPr>
          </w:p>
          <w:p w14:paraId="5D8EA574" w14:textId="77777777" w:rsidR="00BC78EA" w:rsidRPr="00BC78EA" w:rsidRDefault="00BC78EA" w:rsidP="00BC78EA">
            <w:pPr>
              <w:shd w:val="clear" w:color="auto" w:fill="FFFFFF"/>
              <w:jc w:val="both"/>
            </w:pPr>
            <w:r w:rsidRPr="00BC78EA">
              <w:rPr>
                <w:spacing w:val="-2"/>
              </w:rPr>
              <w:t xml:space="preserve">Учатся устанавливать </w:t>
            </w:r>
            <w:r w:rsidRPr="00BC78EA">
              <w:t>взаимосвязь между религиозной (исламской) культурой и поведением людей.</w:t>
            </w:r>
          </w:p>
          <w:p w14:paraId="446E2E2E" w14:textId="77777777" w:rsidR="00BC78EA" w:rsidRPr="00BC78EA" w:rsidRDefault="00BC78EA" w:rsidP="00BC78EA">
            <w:pPr>
              <w:shd w:val="clear" w:color="auto" w:fill="FFFFFF"/>
              <w:jc w:val="both"/>
            </w:pPr>
          </w:p>
          <w:p w14:paraId="51EE68C9" w14:textId="77777777" w:rsidR="00BC78EA" w:rsidRPr="00BC78EA" w:rsidRDefault="00BC78EA" w:rsidP="00BC78EA">
            <w:pPr>
              <w:shd w:val="clear" w:color="auto" w:fill="FFFFFF"/>
              <w:jc w:val="both"/>
            </w:pPr>
            <w:r w:rsidRPr="00BC78EA">
              <w:t>Знакомятся с описанием основных</w:t>
            </w:r>
          </w:p>
          <w:p w14:paraId="4236CB33" w14:textId="77777777" w:rsidR="00BC78EA" w:rsidRPr="00BC78EA" w:rsidRDefault="00BC78EA" w:rsidP="00BC78EA">
            <w:pPr>
              <w:shd w:val="clear" w:color="auto" w:fill="FFFFFF"/>
              <w:jc w:val="both"/>
            </w:pPr>
            <w:r w:rsidRPr="00BC78EA">
              <w:t>содержательных составляющих</w:t>
            </w:r>
          </w:p>
          <w:p w14:paraId="4B1E37BF" w14:textId="77777777" w:rsidR="00BC78EA" w:rsidRPr="00BC78EA" w:rsidRDefault="00BC78EA" w:rsidP="00BC78EA">
            <w:pPr>
              <w:shd w:val="clear" w:color="auto" w:fill="FFFFFF"/>
              <w:jc w:val="both"/>
            </w:pPr>
            <w:r w:rsidRPr="00BC78EA">
              <w:t xml:space="preserve">священных книг, </w:t>
            </w:r>
            <w:r w:rsidRPr="00BC78EA">
              <w:rPr>
                <w:spacing w:val="-1"/>
              </w:rPr>
              <w:t xml:space="preserve">описанием священных </w:t>
            </w:r>
            <w:r w:rsidRPr="00BC78EA">
              <w:t>сооружений, религиозных праздников и святынь исламской культуры.</w:t>
            </w:r>
          </w:p>
          <w:p w14:paraId="614D7A85" w14:textId="77777777" w:rsidR="00BC78EA" w:rsidRPr="00BC78EA" w:rsidRDefault="00BC78EA" w:rsidP="00BC78EA">
            <w:pPr>
              <w:shd w:val="clear" w:color="auto" w:fill="FFFFFF"/>
              <w:jc w:val="both"/>
            </w:pPr>
          </w:p>
          <w:p w14:paraId="74621BE0" w14:textId="77777777" w:rsidR="00BC78EA" w:rsidRPr="00BC78EA" w:rsidRDefault="00BC78EA" w:rsidP="00BC78EA">
            <w:pPr>
              <w:shd w:val="clear" w:color="auto" w:fill="FFFFFF"/>
              <w:ind w:right="355"/>
              <w:jc w:val="both"/>
            </w:pPr>
            <w:r w:rsidRPr="00BC78EA">
              <w:t xml:space="preserve">Учатся описывать </w:t>
            </w:r>
            <w:r w:rsidRPr="00BC78EA">
              <w:rPr>
                <w:spacing w:val="-2"/>
              </w:rPr>
              <w:t xml:space="preserve">различные явления </w:t>
            </w:r>
            <w:r w:rsidRPr="00BC78EA">
              <w:t>исламской духовной традиции и культуры.</w:t>
            </w:r>
          </w:p>
          <w:p w14:paraId="72D45F3A" w14:textId="77777777" w:rsidR="00BC78EA" w:rsidRPr="00BC78EA" w:rsidRDefault="00BC78EA" w:rsidP="00BC78EA">
            <w:pPr>
              <w:shd w:val="clear" w:color="auto" w:fill="FFFFFF"/>
              <w:jc w:val="both"/>
            </w:pPr>
          </w:p>
          <w:p w14:paraId="585621D7" w14:textId="77777777" w:rsidR="00BC78EA" w:rsidRPr="00BC78EA" w:rsidRDefault="00BC78EA" w:rsidP="00BC78EA">
            <w:pPr>
              <w:shd w:val="clear" w:color="auto" w:fill="FFFFFF"/>
              <w:jc w:val="both"/>
            </w:pPr>
            <w:r w:rsidRPr="00BC78EA">
              <w:t>Излагают своё мнение по поводу значения исламской культуры в жизни людей, общества.</w:t>
            </w:r>
          </w:p>
          <w:p w14:paraId="7B5D12FD" w14:textId="77777777" w:rsidR="00BC78EA" w:rsidRPr="00BC78EA" w:rsidRDefault="00BC78EA" w:rsidP="00BC78EA">
            <w:pPr>
              <w:shd w:val="clear" w:color="auto" w:fill="FFFFFF"/>
              <w:jc w:val="both"/>
            </w:pPr>
          </w:p>
          <w:p w14:paraId="3CAE649A" w14:textId="77777777" w:rsidR="00BC78EA" w:rsidRPr="00BC78EA" w:rsidRDefault="00BC78EA" w:rsidP="00BC78EA">
            <w:pPr>
              <w:shd w:val="clear" w:color="auto" w:fill="FFFFFF"/>
              <w:jc w:val="both"/>
            </w:pPr>
            <w:r w:rsidRPr="00BC78EA">
              <w:t>Знакомятся с развитием исламской</w:t>
            </w:r>
          </w:p>
          <w:p w14:paraId="095648FB" w14:textId="77777777" w:rsidR="00BC78EA" w:rsidRPr="00BC78EA" w:rsidRDefault="00BC78EA" w:rsidP="00BC78EA">
            <w:pPr>
              <w:shd w:val="clear" w:color="auto" w:fill="FFFFFF"/>
              <w:ind w:right="317"/>
              <w:jc w:val="both"/>
            </w:pPr>
            <w:r w:rsidRPr="00BC78EA">
              <w:t>культуры в истории России.</w:t>
            </w:r>
          </w:p>
          <w:p w14:paraId="4E3A8147" w14:textId="77777777" w:rsidR="00BC78EA" w:rsidRPr="00BC78EA" w:rsidRDefault="00BC78EA" w:rsidP="00BC78EA">
            <w:pPr>
              <w:shd w:val="clear" w:color="auto" w:fill="FFFFFF"/>
              <w:ind w:right="317"/>
              <w:jc w:val="both"/>
            </w:pPr>
          </w:p>
          <w:p w14:paraId="357E4E32" w14:textId="77777777" w:rsidR="00BC78EA" w:rsidRPr="00BC78EA" w:rsidRDefault="00BC78EA" w:rsidP="00BC78EA">
            <w:pPr>
              <w:shd w:val="clear" w:color="auto" w:fill="FFFFFF"/>
              <w:ind w:right="317"/>
              <w:jc w:val="both"/>
            </w:pPr>
            <w:r w:rsidRPr="00BC78EA">
              <w:t>Учатся анализировать жизненные ситуации, выбирать</w:t>
            </w:r>
          </w:p>
          <w:p w14:paraId="498A9FFE" w14:textId="77777777" w:rsidR="00BC78EA" w:rsidRPr="00BC78EA" w:rsidRDefault="00BC78EA" w:rsidP="00BC78EA">
            <w:pPr>
              <w:shd w:val="clear" w:color="auto" w:fill="FFFFFF"/>
              <w:ind w:right="317"/>
              <w:jc w:val="both"/>
            </w:pPr>
            <w:r w:rsidRPr="00BC78EA">
              <w:lastRenderedPageBreak/>
              <w:t>нравственные формы поведения, сопоставляя их с нормами религиозной культуры (исламской и др.).</w:t>
            </w:r>
          </w:p>
          <w:p w14:paraId="6628A638" w14:textId="77777777" w:rsidR="00BC78EA" w:rsidRPr="00BC78EA" w:rsidRDefault="00BC78EA" w:rsidP="00BC78EA">
            <w:pPr>
              <w:shd w:val="clear" w:color="auto" w:fill="FFFFFF"/>
              <w:ind w:right="317"/>
              <w:jc w:val="both"/>
            </w:pPr>
          </w:p>
          <w:p w14:paraId="407D8F1B" w14:textId="77777777" w:rsidR="00BC78EA" w:rsidRPr="00BC78EA" w:rsidRDefault="00BC78EA" w:rsidP="00BC78EA">
            <w:pPr>
              <w:shd w:val="clear" w:color="auto" w:fill="FFFFFF"/>
              <w:ind w:right="317"/>
              <w:jc w:val="both"/>
            </w:pPr>
            <w:r w:rsidRPr="00BC78EA">
              <w:t>Учатся толерантному отношению к представителям разных мировоззрений и культурных традиций.</w:t>
            </w:r>
          </w:p>
          <w:p w14:paraId="2BE7D3B4" w14:textId="77777777" w:rsidR="00BC78EA" w:rsidRPr="00BC78EA" w:rsidRDefault="00BC78EA" w:rsidP="00BC78EA">
            <w:pPr>
              <w:shd w:val="clear" w:color="auto" w:fill="FFFFFF"/>
              <w:ind w:right="317"/>
              <w:jc w:val="both"/>
            </w:pPr>
          </w:p>
          <w:p w14:paraId="77B17282" w14:textId="77777777" w:rsidR="00BC78EA" w:rsidRPr="00BC78EA" w:rsidRDefault="00BC78EA" w:rsidP="00BC78EA">
            <w:pPr>
              <w:shd w:val="clear" w:color="auto" w:fill="FFFFFF"/>
              <w:ind w:right="317"/>
              <w:jc w:val="both"/>
            </w:pPr>
            <w:r w:rsidRPr="00BC78EA">
              <w:t>Учатся приводить примеры явлений исламской (или другой религиозной) традиции и светской культуры и сравнивать их.</w:t>
            </w:r>
          </w:p>
          <w:p w14:paraId="6D82E86C" w14:textId="77777777" w:rsidR="00BC78EA" w:rsidRPr="00BC78EA" w:rsidRDefault="00BC78EA" w:rsidP="00BC78EA">
            <w:pPr>
              <w:shd w:val="clear" w:color="auto" w:fill="FFFFFF"/>
              <w:ind w:right="317"/>
              <w:jc w:val="both"/>
            </w:pPr>
          </w:p>
          <w:p w14:paraId="521B7989" w14:textId="77777777" w:rsidR="00BC78EA" w:rsidRPr="00BC78EA" w:rsidRDefault="00BC78EA" w:rsidP="00BC78EA">
            <w:pPr>
              <w:shd w:val="clear" w:color="auto" w:fill="FFFFFF"/>
              <w:ind w:right="317"/>
              <w:jc w:val="both"/>
            </w:pPr>
            <w:r w:rsidRPr="00BC78EA">
              <w:t>Осуществляют поиск необходимой информации для выполнения заданий.</w:t>
            </w:r>
          </w:p>
          <w:p w14:paraId="031251D1" w14:textId="77777777" w:rsidR="00BC78EA" w:rsidRPr="00BC78EA" w:rsidRDefault="00BC78EA" w:rsidP="00BC78EA">
            <w:pPr>
              <w:shd w:val="clear" w:color="auto" w:fill="FFFFFF"/>
              <w:ind w:right="317"/>
              <w:jc w:val="both"/>
            </w:pPr>
          </w:p>
          <w:p w14:paraId="70D9789E" w14:textId="77777777" w:rsidR="00BC78EA" w:rsidRPr="00BC78EA" w:rsidRDefault="00BC78EA" w:rsidP="00BC78EA">
            <w:pPr>
              <w:shd w:val="clear" w:color="auto" w:fill="FFFFFF"/>
              <w:ind w:right="317"/>
              <w:jc w:val="both"/>
            </w:pPr>
            <w:r w:rsidRPr="00BC78EA">
              <w:t>Участвуют в диспутах: учатся слушать собеседника и излагать своё мнение. Готовят сообщения по выбранным темам (теме).</w:t>
            </w:r>
          </w:p>
        </w:tc>
        <w:tc>
          <w:tcPr>
            <w:tcW w:w="1701" w:type="dxa"/>
            <w:vMerge w:val="restart"/>
            <w:shd w:val="clear" w:color="auto" w:fill="FFFFFF"/>
          </w:tcPr>
          <w:p w14:paraId="61F5405B" w14:textId="77777777" w:rsidR="00BC78EA" w:rsidRPr="00BC78EA" w:rsidRDefault="00BC78EA" w:rsidP="00BC78EA">
            <w:pPr>
              <w:shd w:val="clear" w:color="auto" w:fill="FFFFFF"/>
              <w:jc w:val="both"/>
            </w:pPr>
            <w:r w:rsidRPr="00BC78EA">
              <w:lastRenderedPageBreak/>
              <w:t>Программа</w:t>
            </w:r>
          </w:p>
          <w:p w14:paraId="18B2D6AD" w14:textId="77777777" w:rsidR="00BC78EA" w:rsidRPr="00BC78EA" w:rsidRDefault="00BC78EA" w:rsidP="00BC78EA">
            <w:pPr>
              <w:shd w:val="clear" w:color="auto" w:fill="FFFFFF"/>
              <w:jc w:val="both"/>
            </w:pPr>
            <w:r w:rsidRPr="00BC78EA">
              <w:t>комплексного</w:t>
            </w:r>
          </w:p>
          <w:p w14:paraId="1FE268BE" w14:textId="77777777" w:rsidR="00BC78EA" w:rsidRPr="00BC78EA" w:rsidRDefault="00BC78EA" w:rsidP="00BC78EA">
            <w:pPr>
              <w:shd w:val="clear" w:color="auto" w:fill="FFFFFF"/>
              <w:jc w:val="both"/>
            </w:pPr>
            <w:r w:rsidRPr="00BC78EA">
              <w:t>учебного</w:t>
            </w:r>
          </w:p>
          <w:p w14:paraId="4BD8F5D9" w14:textId="77777777" w:rsidR="00BC78EA" w:rsidRPr="00BC78EA" w:rsidRDefault="00BC78EA" w:rsidP="00BC78EA">
            <w:pPr>
              <w:shd w:val="clear" w:color="auto" w:fill="FFFFFF"/>
              <w:ind w:right="490"/>
              <w:jc w:val="both"/>
            </w:pPr>
            <w:r w:rsidRPr="00BC78EA">
              <w:t>курса «Основы</w:t>
            </w:r>
          </w:p>
          <w:p w14:paraId="5D5C61D8" w14:textId="77777777" w:rsidR="00BC78EA" w:rsidRPr="00BC78EA" w:rsidRDefault="00BC78EA" w:rsidP="00BC78EA">
            <w:pPr>
              <w:shd w:val="clear" w:color="auto" w:fill="FFFFFF"/>
              <w:jc w:val="both"/>
            </w:pPr>
            <w:r w:rsidRPr="00BC78EA">
              <w:rPr>
                <w:spacing w:val="-1"/>
              </w:rPr>
              <w:t>религиозных</w:t>
            </w:r>
          </w:p>
          <w:p w14:paraId="3C227768" w14:textId="77777777" w:rsidR="00BC78EA" w:rsidRPr="00BC78EA" w:rsidRDefault="00BC78EA" w:rsidP="00BC78EA">
            <w:pPr>
              <w:shd w:val="clear" w:color="auto" w:fill="FFFFFF"/>
              <w:jc w:val="both"/>
            </w:pPr>
            <w:r w:rsidRPr="00BC78EA">
              <w:t>культур и</w:t>
            </w:r>
          </w:p>
          <w:p w14:paraId="114BA5C1" w14:textId="77777777" w:rsidR="00BC78EA" w:rsidRPr="00BC78EA" w:rsidRDefault="00BC78EA" w:rsidP="00BC78EA">
            <w:pPr>
              <w:shd w:val="clear" w:color="auto" w:fill="FFFFFF"/>
              <w:jc w:val="both"/>
            </w:pPr>
            <w:r w:rsidRPr="00BC78EA">
              <w:t>светской</w:t>
            </w:r>
          </w:p>
          <w:p w14:paraId="1E228FD8" w14:textId="77777777" w:rsidR="00BC78EA" w:rsidRPr="00BC78EA" w:rsidRDefault="00BC78EA" w:rsidP="00BC78EA">
            <w:pPr>
              <w:shd w:val="clear" w:color="auto" w:fill="FFFFFF"/>
              <w:jc w:val="both"/>
            </w:pPr>
            <w:r w:rsidRPr="00BC78EA">
              <w:t>этики».</w:t>
            </w:r>
          </w:p>
          <w:p w14:paraId="2EF503D2" w14:textId="77777777" w:rsidR="00BC78EA" w:rsidRPr="00BC78EA" w:rsidRDefault="00BC78EA" w:rsidP="00BC78EA">
            <w:pPr>
              <w:shd w:val="clear" w:color="auto" w:fill="FFFFFF"/>
              <w:jc w:val="both"/>
            </w:pPr>
          </w:p>
          <w:p w14:paraId="08A06B88" w14:textId="77777777" w:rsidR="00BC78EA" w:rsidRPr="00BC78EA" w:rsidRDefault="00BC78EA" w:rsidP="00BC78EA">
            <w:pPr>
              <w:shd w:val="clear" w:color="auto" w:fill="FFFFFF"/>
              <w:jc w:val="both"/>
            </w:pPr>
            <w:r w:rsidRPr="00BC78EA">
              <w:t>Учебное</w:t>
            </w:r>
          </w:p>
          <w:p w14:paraId="0D49E486" w14:textId="77777777" w:rsidR="00BC78EA" w:rsidRPr="00BC78EA" w:rsidRDefault="00BC78EA" w:rsidP="00BC78EA">
            <w:pPr>
              <w:shd w:val="clear" w:color="auto" w:fill="FFFFFF"/>
              <w:jc w:val="both"/>
            </w:pPr>
            <w:r w:rsidRPr="00BC78EA">
              <w:t>пособие</w:t>
            </w:r>
          </w:p>
          <w:p w14:paraId="66D0B148" w14:textId="77777777" w:rsidR="00BC78EA" w:rsidRPr="00BC78EA" w:rsidRDefault="00BC78EA" w:rsidP="00BC78EA">
            <w:pPr>
              <w:shd w:val="clear" w:color="auto" w:fill="FFFFFF"/>
              <w:jc w:val="both"/>
            </w:pPr>
            <w:r w:rsidRPr="00BC78EA">
              <w:t>«Основы</w:t>
            </w:r>
          </w:p>
          <w:p w14:paraId="6F2E17BB" w14:textId="77777777" w:rsidR="00BC78EA" w:rsidRPr="00BC78EA" w:rsidRDefault="00BC78EA" w:rsidP="00BC78EA">
            <w:pPr>
              <w:shd w:val="clear" w:color="auto" w:fill="FFFFFF"/>
              <w:jc w:val="both"/>
            </w:pPr>
            <w:r w:rsidRPr="00BC78EA">
              <w:t>исламской</w:t>
            </w:r>
          </w:p>
          <w:p w14:paraId="56515572" w14:textId="77777777" w:rsidR="00BC78EA" w:rsidRPr="00BC78EA" w:rsidRDefault="00BC78EA" w:rsidP="00BC78EA">
            <w:pPr>
              <w:shd w:val="clear" w:color="auto" w:fill="FFFFFF"/>
              <w:jc w:val="both"/>
            </w:pPr>
            <w:r w:rsidRPr="00BC78EA">
              <w:t>культуры».</w:t>
            </w:r>
          </w:p>
          <w:p w14:paraId="0947E1A4" w14:textId="77777777" w:rsidR="00BC78EA" w:rsidRPr="00BC78EA" w:rsidRDefault="00BC78EA" w:rsidP="00BC78EA">
            <w:pPr>
              <w:shd w:val="clear" w:color="auto" w:fill="FFFFFF"/>
              <w:jc w:val="both"/>
            </w:pPr>
          </w:p>
          <w:p w14:paraId="25A80149" w14:textId="77777777" w:rsidR="00BC78EA" w:rsidRPr="00BC78EA" w:rsidRDefault="00BC78EA" w:rsidP="00BC78EA">
            <w:pPr>
              <w:shd w:val="clear" w:color="auto" w:fill="FFFFFF"/>
              <w:jc w:val="both"/>
            </w:pPr>
            <w:r w:rsidRPr="00BC78EA">
              <w:t>«Основы</w:t>
            </w:r>
          </w:p>
          <w:p w14:paraId="3946038B" w14:textId="77777777" w:rsidR="00BC78EA" w:rsidRPr="00BC78EA" w:rsidRDefault="00BC78EA" w:rsidP="00BC78EA">
            <w:pPr>
              <w:shd w:val="clear" w:color="auto" w:fill="FFFFFF"/>
              <w:jc w:val="both"/>
            </w:pPr>
            <w:r w:rsidRPr="00BC78EA">
              <w:rPr>
                <w:spacing w:val="-1"/>
              </w:rPr>
              <w:t>религиозных</w:t>
            </w:r>
          </w:p>
          <w:p w14:paraId="4E02C3E9" w14:textId="77777777" w:rsidR="00BC78EA" w:rsidRPr="00BC78EA" w:rsidRDefault="00BC78EA" w:rsidP="00BC78EA">
            <w:pPr>
              <w:shd w:val="clear" w:color="auto" w:fill="FFFFFF"/>
              <w:ind w:right="408"/>
              <w:jc w:val="both"/>
            </w:pPr>
            <w:r w:rsidRPr="00BC78EA">
              <w:t>культур и светской</w:t>
            </w:r>
          </w:p>
          <w:p w14:paraId="5B22A85F" w14:textId="77777777" w:rsidR="00BC78EA" w:rsidRPr="00BC78EA" w:rsidRDefault="00BC78EA" w:rsidP="00BC78EA">
            <w:pPr>
              <w:shd w:val="clear" w:color="auto" w:fill="FFFFFF"/>
              <w:ind w:right="19"/>
              <w:jc w:val="both"/>
            </w:pPr>
            <w:r w:rsidRPr="00BC78EA">
              <w:t>этики».</w:t>
            </w:r>
          </w:p>
          <w:p w14:paraId="5BA21F79" w14:textId="77777777" w:rsidR="00BC78EA" w:rsidRPr="00BC78EA" w:rsidRDefault="00BC78EA" w:rsidP="00BC78EA">
            <w:pPr>
              <w:shd w:val="clear" w:color="auto" w:fill="FFFFFF"/>
              <w:ind w:right="19"/>
              <w:jc w:val="both"/>
            </w:pPr>
            <w:r w:rsidRPr="00BC78EA">
              <w:t xml:space="preserve">Книга </w:t>
            </w:r>
            <w:r w:rsidRPr="00BC78EA">
              <w:rPr>
                <w:spacing w:val="-1"/>
              </w:rPr>
              <w:t xml:space="preserve">для учителя. </w:t>
            </w:r>
            <w:r w:rsidRPr="00BC78EA">
              <w:rPr>
                <w:spacing w:val="-2"/>
              </w:rPr>
              <w:t>Справочные</w:t>
            </w:r>
          </w:p>
          <w:p w14:paraId="759E526D" w14:textId="77777777" w:rsidR="00BC78EA" w:rsidRPr="00BC78EA" w:rsidRDefault="00BC78EA" w:rsidP="00BC78EA">
            <w:pPr>
              <w:shd w:val="clear" w:color="auto" w:fill="FFFFFF"/>
              <w:jc w:val="both"/>
            </w:pPr>
            <w:r w:rsidRPr="00BC78EA">
              <w:t>материалы</w:t>
            </w:r>
          </w:p>
          <w:p w14:paraId="55CD07E6" w14:textId="77777777" w:rsidR="00BC78EA" w:rsidRPr="00BC78EA" w:rsidRDefault="00BC78EA" w:rsidP="00BC78EA">
            <w:pPr>
              <w:shd w:val="clear" w:color="auto" w:fill="FFFFFF"/>
              <w:jc w:val="both"/>
            </w:pPr>
            <w:r w:rsidRPr="00BC78EA">
              <w:t>для</w:t>
            </w:r>
          </w:p>
          <w:p w14:paraId="35B4D667" w14:textId="77777777" w:rsidR="00BC78EA" w:rsidRPr="00BC78EA" w:rsidRDefault="00BC78EA" w:rsidP="00BC78EA">
            <w:pPr>
              <w:shd w:val="clear" w:color="auto" w:fill="FFFFFF"/>
              <w:ind w:right="106"/>
              <w:jc w:val="both"/>
            </w:pPr>
            <w:r w:rsidRPr="00BC78EA">
              <w:rPr>
                <w:spacing w:val="-1"/>
              </w:rPr>
              <w:t>общеобразо</w:t>
            </w:r>
            <w:r w:rsidRPr="00BC78EA">
              <w:t>вательных</w:t>
            </w:r>
          </w:p>
          <w:p w14:paraId="7591EAB5" w14:textId="77777777" w:rsidR="00BC78EA" w:rsidRPr="00BC78EA" w:rsidRDefault="00BC78EA" w:rsidP="00BC78EA">
            <w:pPr>
              <w:shd w:val="clear" w:color="auto" w:fill="FFFFFF"/>
              <w:jc w:val="both"/>
            </w:pPr>
            <w:r w:rsidRPr="00BC78EA">
              <w:rPr>
                <w:spacing w:val="-2"/>
              </w:rPr>
              <w:t>учреждений.</w:t>
            </w:r>
          </w:p>
          <w:p w14:paraId="79E611EB" w14:textId="77777777" w:rsidR="00BC78EA" w:rsidRPr="00BC78EA" w:rsidRDefault="00BC78EA" w:rsidP="00BC78EA">
            <w:pPr>
              <w:shd w:val="clear" w:color="auto" w:fill="FFFFFF"/>
              <w:jc w:val="both"/>
            </w:pPr>
          </w:p>
          <w:p w14:paraId="0A4A616E" w14:textId="77777777" w:rsidR="00BC78EA" w:rsidRPr="00BC78EA" w:rsidRDefault="00BC78EA" w:rsidP="00BC78EA">
            <w:pPr>
              <w:shd w:val="clear" w:color="auto" w:fill="FFFFFF"/>
              <w:jc w:val="both"/>
            </w:pPr>
            <w:r w:rsidRPr="00BC78EA">
              <w:t>«Основы</w:t>
            </w:r>
          </w:p>
          <w:p w14:paraId="62887294" w14:textId="77777777" w:rsidR="00BC78EA" w:rsidRPr="00BC78EA" w:rsidRDefault="00BC78EA" w:rsidP="00BC78EA">
            <w:pPr>
              <w:shd w:val="clear" w:color="auto" w:fill="FFFFFF"/>
              <w:ind w:right="134"/>
              <w:jc w:val="both"/>
            </w:pPr>
            <w:r w:rsidRPr="00BC78EA">
              <w:rPr>
                <w:spacing w:val="-1"/>
              </w:rPr>
              <w:t xml:space="preserve">религиозных </w:t>
            </w:r>
            <w:r w:rsidRPr="00BC78EA">
              <w:t>культур и</w:t>
            </w:r>
          </w:p>
          <w:p w14:paraId="27A08BC2" w14:textId="77777777" w:rsidR="00BC78EA" w:rsidRPr="00BC78EA" w:rsidRDefault="00BC78EA" w:rsidP="00BC78EA">
            <w:pPr>
              <w:shd w:val="clear" w:color="auto" w:fill="FFFFFF"/>
              <w:jc w:val="both"/>
            </w:pPr>
            <w:r w:rsidRPr="00BC78EA">
              <w:t>светской</w:t>
            </w:r>
          </w:p>
          <w:p w14:paraId="551E4BD8" w14:textId="77777777" w:rsidR="00BC78EA" w:rsidRPr="00BC78EA" w:rsidRDefault="00BC78EA" w:rsidP="00BC78EA">
            <w:pPr>
              <w:shd w:val="clear" w:color="auto" w:fill="FFFFFF"/>
              <w:jc w:val="both"/>
            </w:pPr>
            <w:r w:rsidRPr="00BC78EA">
              <w:t>этики».</w:t>
            </w:r>
          </w:p>
          <w:p w14:paraId="06508A6B" w14:textId="77777777" w:rsidR="00BC78EA" w:rsidRPr="00BC78EA" w:rsidRDefault="00BC78EA" w:rsidP="00BC78EA">
            <w:pPr>
              <w:shd w:val="clear" w:color="auto" w:fill="FFFFFF"/>
              <w:jc w:val="both"/>
            </w:pPr>
            <w:r w:rsidRPr="00BC78EA">
              <w:lastRenderedPageBreak/>
              <w:t>Книга для</w:t>
            </w:r>
          </w:p>
          <w:p w14:paraId="5ADAE264" w14:textId="77777777" w:rsidR="00BC78EA" w:rsidRPr="00BC78EA" w:rsidRDefault="00BC78EA" w:rsidP="00BC78EA">
            <w:pPr>
              <w:shd w:val="clear" w:color="auto" w:fill="FFFFFF"/>
              <w:jc w:val="both"/>
            </w:pPr>
            <w:r w:rsidRPr="00BC78EA">
              <w:t>родителей.</w:t>
            </w:r>
          </w:p>
          <w:p w14:paraId="1A2C0706" w14:textId="77777777" w:rsidR="00BC78EA" w:rsidRPr="00BC78EA" w:rsidRDefault="00BC78EA" w:rsidP="00BC78EA">
            <w:pPr>
              <w:shd w:val="clear" w:color="auto" w:fill="FFFFFF"/>
              <w:jc w:val="both"/>
              <w:rPr>
                <w:spacing w:val="-2"/>
              </w:rPr>
            </w:pPr>
          </w:p>
          <w:p w14:paraId="26162BDA" w14:textId="77777777" w:rsidR="00BC78EA" w:rsidRPr="00BC78EA" w:rsidRDefault="00BC78EA" w:rsidP="00BC78EA">
            <w:pPr>
              <w:shd w:val="clear" w:color="auto" w:fill="FFFFFF"/>
              <w:jc w:val="both"/>
            </w:pPr>
            <w:r w:rsidRPr="00BC78EA">
              <w:rPr>
                <w:spacing w:val="-2"/>
              </w:rPr>
              <w:t>Электронное</w:t>
            </w:r>
          </w:p>
          <w:p w14:paraId="3B9D064A" w14:textId="77777777" w:rsidR="00BC78EA" w:rsidRPr="00BC78EA" w:rsidRDefault="00BC78EA" w:rsidP="00BC78EA">
            <w:pPr>
              <w:shd w:val="clear" w:color="auto" w:fill="FFFFFF"/>
              <w:jc w:val="both"/>
            </w:pPr>
            <w:r w:rsidRPr="00BC78EA">
              <w:t>пособие</w:t>
            </w:r>
          </w:p>
          <w:p w14:paraId="12071249" w14:textId="77777777" w:rsidR="00BC78EA" w:rsidRPr="00BC78EA" w:rsidRDefault="00BC78EA" w:rsidP="00BC78EA">
            <w:pPr>
              <w:shd w:val="clear" w:color="auto" w:fill="FFFFFF"/>
              <w:jc w:val="both"/>
            </w:pPr>
            <w:r w:rsidRPr="00BC78EA">
              <w:t>«Основы</w:t>
            </w:r>
          </w:p>
          <w:p w14:paraId="34554659" w14:textId="77777777" w:rsidR="00BC78EA" w:rsidRPr="00BC78EA" w:rsidRDefault="00BC78EA" w:rsidP="00BC78EA">
            <w:pPr>
              <w:shd w:val="clear" w:color="auto" w:fill="FFFFFF"/>
              <w:jc w:val="both"/>
            </w:pPr>
            <w:r w:rsidRPr="00BC78EA">
              <w:rPr>
                <w:spacing w:val="-1"/>
              </w:rPr>
              <w:t>религиозных</w:t>
            </w:r>
          </w:p>
          <w:p w14:paraId="46789747" w14:textId="77777777" w:rsidR="00BC78EA" w:rsidRPr="00BC78EA" w:rsidRDefault="00BC78EA" w:rsidP="00BC78EA">
            <w:pPr>
              <w:shd w:val="clear" w:color="auto" w:fill="FFFFFF"/>
              <w:ind w:right="413"/>
              <w:jc w:val="both"/>
            </w:pPr>
            <w:r w:rsidRPr="00BC78EA">
              <w:t>культур и светской</w:t>
            </w:r>
          </w:p>
          <w:p w14:paraId="1B505B8F" w14:textId="77777777" w:rsidR="00BC78EA" w:rsidRPr="00BC78EA" w:rsidRDefault="00BC78EA" w:rsidP="00BC78EA">
            <w:pPr>
              <w:shd w:val="clear" w:color="auto" w:fill="FFFFFF"/>
              <w:jc w:val="both"/>
            </w:pPr>
            <w:r w:rsidRPr="00BC78EA">
              <w:t>этики»</w:t>
            </w:r>
          </w:p>
        </w:tc>
      </w:tr>
      <w:tr w:rsidR="00BC78EA" w:rsidRPr="00BC78EA" w14:paraId="03029618" w14:textId="77777777" w:rsidTr="0050227A">
        <w:trPr>
          <w:trHeight w:hRule="exact" w:val="365"/>
        </w:trPr>
        <w:tc>
          <w:tcPr>
            <w:tcW w:w="750" w:type="dxa"/>
            <w:shd w:val="clear" w:color="auto" w:fill="FFFFFF"/>
          </w:tcPr>
          <w:p w14:paraId="30F1DFCE" w14:textId="77777777" w:rsidR="00BC78EA" w:rsidRPr="00BC78EA" w:rsidRDefault="00BC78EA" w:rsidP="00BC78EA">
            <w:pPr>
              <w:shd w:val="clear" w:color="auto" w:fill="FFFFFF"/>
              <w:jc w:val="both"/>
              <w:rPr>
                <w:b/>
              </w:rPr>
            </w:pPr>
            <w:r w:rsidRPr="00BC78EA">
              <w:rPr>
                <w:b/>
              </w:rPr>
              <w:t>2</w:t>
            </w:r>
          </w:p>
        </w:tc>
        <w:tc>
          <w:tcPr>
            <w:tcW w:w="2798" w:type="dxa"/>
            <w:shd w:val="clear" w:color="auto" w:fill="FFFFFF"/>
          </w:tcPr>
          <w:p w14:paraId="4A23BEAC" w14:textId="77777777" w:rsidR="00BC78EA" w:rsidRPr="00BC78EA" w:rsidRDefault="00BC78EA" w:rsidP="00BC78EA">
            <w:pPr>
              <w:shd w:val="clear" w:color="auto" w:fill="FFFFFF"/>
              <w:jc w:val="both"/>
            </w:pPr>
            <w:r w:rsidRPr="00BC78EA">
              <w:rPr>
                <w:spacing w:val="-2"/>
              </w:rPr>
              <w:t>Колыбель ислама.</w:t>
            </w:r>
          </w:p>
        </w:tc>
        <w:tc>
          <w:tcPr>
            <w:tcW w:w="4107" w:type="dxa"/>
            <w:vMerge/>
            <w:shd w:val="clear" w:color="auto" w:fill="FFFFFF"/>
          </w:tcPr>
          <w:p w14:paraId="5856A858" w14:textId="77777777" w:rsidR="00BC78EA" w:rsidRPr="00BC78EA" w:rsidRDefault="00BC78EA" w:rsidP="00BC78EA">
            <w:pPr>
              <w:shd w:val="clear" w:color="auto" w:fill="FFFFFF"/>
              <w:ind w:right="317"/>
              <w:jc w:val="both"/>
            </w:pPr>
          </w:p>
        </w:tc>
        <w:tc>
          <w:tcPr>
            <w:tcW w:w="1701" w:type="dxa"/>
            <w:vMerge/>
            <w:shd w:val="clear" w:color="auto" w:fill="FFFFFF"/>
          </w:tcPr>
          <w:p w14:paraId="0F852C56" w14:textId="77777777" w:rsidR="00BC78EA" w:rsidRPr="00BC78EA" w:rsidRDefault="00BC78EA" w:rsidP="00BC78EA">
            <w:pPr>
              <w:shd w:val="clear" w:color="auto" w:fill="FFFFFF"/>
              <w:jc w:val="both"/>
            </w:pPr>
          </w:p>
        </w:tc>
      </w:tr>
      <w:tr w:rsidR="00BC78EA" w:rsidRPr="00BC78EA" w14:paraId="7F0AD169" w14:textId="77777777" w:rsidTr="0050227A">
        <w:trPr>
          <w:trHeight w:val="588"/>
        </w:trPr>
        <w:tc>
          <w:tcPr>
            <w:tcW w:w="750" w:type="dxa"/>
            <w:shd w:val="clear" w:color="auto" w:fill="FFFFFF"/>
          </w:tcPr>
          <w:p w14:paraId="1544C8B3" w14:textId="77777777" w:rsidR="00BC78EA" w:rsidRPr="00BC78EA" w:rsidRDefault="00BC78EA" w:rsidP="00BC78EA">
            <w:pPr>
              <w:shd w:val="clear" w:color="auto" w:fill="FFFFFF"/>
              <w:jc w:val="both"/>
              <w:rPr>
                <w:b/>
              </w:rPr>
            </w:pPr>
            <w:r w:rsidRPr="00BC78EA">
              <w:rPr>
                <w:b/>
              </w:rPr>
              <w:t>3</w:t>
            </w:r>
          </w:p>
        </w:tc>
        <w:tc>
          <w:tcPr>
            <w:tcW w:w="2798" w:type="dxa"/>
            <w:shd w:val="clear" w:color="auto" w:fill="FFFFFF"/>
          </w:tcPr>
          <w:p w14:paraId="0AD4346E" w14:textId="77777777" w:rsidR="00BC78EA" w:rsidRPr="00BC78EA" w:rsidRDefault="00BC78EA" w:rsidP="00BC78EA">
            <w:pPr>
              <w:shd w:val="clear" w:color="auto" w:fill="FFFFFF"/>
              <w:jc w:val="both"/>
            </w:pPr>
            <w:r w:rsidRPr="00BC78EA">
              <w:rPr>
                <w:spacing w:val="-1"/>
              </w:rPr>
              <w:t>Пророк Мухаммад —</w:t>
            </w:r>
          </w:p>
          <w:p w14:paraId="09EC0953" w14:textId="77777777" w:rsidR="00BC78EA" w:rsidRPr="00BC78EA" w:rsidRDefault="00BC78EA" w:rsidP="00BC78EA">
            <w:pPr>
              <w:shd w:val="clear" w:color="auto" w:fill="FFFFFF"/>
              <w:jc w:val="both"/>
            </w:pPr>
            <w:r w:rsidRPr="00BC78EA">
              <w:rPr>
                <w:spacing w:val="-1"/>
              </w:rPr>
              <w:t>основатель ислама.</w:t>
            </w:r>
          </w:p>
        </w:tc>
        <w:tc>
          <w:tcPr>
            <w:tcW w:w="4107" w:type="dxa"/>
            <w:vMerge/>
            <w:shd w:val="clear" w:color="auto" w:fill="FFFFFF"/>
          </w:tcPr>
          <w:p w14:paraId="3F2E72D2" w14:textId="77777777" w:rsidR="00BC78EA" w:rsidRPr="00BC78EA" w:rsidRDefault="00BC78EA" w:rsidP="00BC78EA">
            <w:pPr>
              <w:shd w:val="clear" w:color="auto" w:fill="FFFFFF"/>
              <w:ind w:right="317"/>
              <w:jc w:val="both"/>
            </w:pPr>
          </w:p>
        </w:tc>
        <w:tc>
          <w:tcPr>
            <w:tcW w:w="1701" w:type="dxa"/>
            <w:vMerge/>
            <w:shd w:val="clear" w:color="auto" w:fill="FFFFFF"/>
          </w:tcPr>
          <w:p w14:paraId="73F7A892" w14:textId="77777777" w:rsidR="00BC78EA" w:rsidRPr="00BC78EA" w:rsidRDefault="00BC78EA" w:rsidP="00BC78EA">
            <w:pPr>
              <w:shd w:val="clear" w:color="auto" w:fill="FFFFFF"/>
              <w:jc w:val="both"/>
            </w:pPr>
          </w:p>
        </w:tc>
      </w:tr>
      <w:tr w:rsidR="00BC78EA" w:rsidRPr="00BC78EA" w14:paraId="5EC976BA" w14:textId="77777777" w:rsidTr="0050227A">
        <w:trPr>
          <w:trHeight w:hRule="exact" w:val="341"/>
        </w:trPr>
        <w:tc>
          <w:tcPr>
            <w:tcW w:w="750" w:type="dxa"/>
            <w:shd w:val="clear" w:color="auto" w:fill="FFFFFF"/>
          </w:tcPr>
          <w:p w14:paraId="5D10AA65" w14:textId="77777777" w:rsidR="00BC78EA" w:rsidRPr="00BC78EA" w:rsidRDefault="00BC78EA" w:rsidP="00BC78EA">
            <w:pPr>
              <w:shd w:val="clear" w:color="auto" w:fill="FFFFFF"/>
              <w:jc w:val="both"/>
              <w:rPr>
                <w:b/>
              </w:rPr>
            </w:pPr>
            <w:r w:rsidRPr="00BC78EA">
              <w:rPr>
                <w:b/>
              </w:rPr>
              <w:t>4</w:t>
            </w:r>
          </w:p>
        </w:tc>
        <w:tc>
          <w:tcPr>
            <w:tcW w:w="2798" w:type="dxa"/>
            <w:shd w:val="clear" w:color="auto" w:fill="FFFFFF"/>
          </w:tcPr>
          <w:p w14:paraId="6365CB44" w14:textId="77777777" w:rsidR="00BC78EA" w:rsidRPr="00BC78EA" w:rsidRDefault="00BC78EA" w:rsidP="00BC78EA">
            <w:pPr>
              <w:shd w:val="clear" w:color="auto" w:fill="FFFFFF"/>
              <w:jc w:val="both"/>
            </w:pPr>
            <w:r w:rsidRPr="00BC78EA">
              <w:rPr>
                <w:spacing w:val="-2"/>
              </w:rPr>
              <w:t>Начало пророчества.</w:t>
            </w:r>
          </w:p>
        </w:tc>
        <w:tc>
          <w:tcPr>
            <w:tcW w:w="4107" w:type="dxa"/>
            <w:vMerge/>
            <w:shd w:val="clear" w:color="auto" w:fill="FFFFFF"/>
          </w:tcPr>
          <w:p w14:paraId="5333E318" w14:textId="77777777" w:rsidR="00BC78EA" w:rsidRPr="00BC78EA" w:rsidRDefault="00BC78EA" w:rsidP="00BC78EA">
            <w:pPr>
              <w:shd w:val="clear" w:color="auto" w:fill="FFFFFF"/>
              <w:ind w:right="317"/>
              <w:jc w:val="both"/>
            </w:pPr>
          </w:p>
        </w:tc>
        <w:tc>
          <w:tcPr>
            <w:tcW w:w="1701" w:type="dxa"/>
            <w:vMerge/>
            <w:shd w:val="clear" w:color="auto" w:fill="FFFFFF"/>
          </w:tcPr>
          <w:p w14:paraId="089BDF12" w14:textId="77777777" w:rsidR="00BC78EA" w:rsidRPr="00BC78EA" w:rsidRDefault="00BC78EA" w:rsidP="00BC78EA">
            <w:pPr>
              <w:shd w:val="clear" w:color="auto" w:fill="FFFFFF"/>
              <w:jc w:val="both"/>
            </w:pPr>
          </w:p>
        </w:tc>
      </w:tr>
      <w:tr w:rsidR="00BC78EA" w:rsidRPr="00BC78EA" w14:paraId="4DBAE5E7" w14:textId="77777777" w:rsidTr="0050227A">
        <w:trPr>
          <w:trHeight w:val="750"/>
        </w:trPr>
        <w:tc>
          <w:tcPr>
            <w:tcW w:w="750" w:type="dxa"/>
            <w:shd w:val="clear" w:color="auto" w:fill="FFFFFF"/>
          </w:tcPr>
          <w:p w14:paraId="71DC9875" w14:textId="77777777" w:rsidR="00BC78EA" w:rsidRPr="00BC78EA" w:rsidRDefault="00BC78EA" w:rsidP="00BC78EA">
            <w:pPr>
              <w:shd w:val="clear" w:color="auto" w:fill="FFFFFF"/>
              <w:jc w:val="both"/>
              <w:rPr>
                <w:b/>
              </w:rPr>
            </w:pPr>
            <w:r w:rsidRPr="00BC78EA">
              <w:rPr>
                <w:b/>
              </w:rPr>
              <w:t>5</w:t>
            </w:r>
          </w:p>
        </w:tc>
        <w:tc>
          <w:tcPr>
            <w:tcW w:w="2798" w:type="dxa"/>
            <w:shd w:val="clear" w:color="auto" w:fill="FFFFFF"/>
          </w:tcPr>
          <w:p w14:paraId="36D1A702" w14:textId="77777777" w:rsidR="00BC78EA" w:rsidRPr="00BC78EA" w:rsidRDefault="00BC78EA" w:rsidP="00BC78EA">
            <w:pPr>
              <w:shd w:val="clear" w:color="auto" w:fill="FFFFFF"/>
              <w:jc w:val="both"/>
            </w:pPr>
            <w:r w:rsidRPr="00BC78EA">
              <w:t>Чудесное</w:t>
            </w:r>
          </w:p>
          <w:p w14:paraId="2400BDC9" w14:textId="77777777" w:rsidR="00BC78EA" w:rsidRPr="00BC78EA" w:rsidRDefault="00BC78EA" w:rsidP="00BC78EA">
            <w:pPr>
              <w:shd w:val="clear" w:color="auto" w:fill="FFFFFF"/>
              <w:jc w:val="both"/>
            </w:pPr>
            <w:r w:rsidRPr="00BC78EA">
              <w:t>путешествие пророка.</w:t>
            </w:r>
          </w:p>
        </w:tc>
        <w:tc>
          <w:tcPr>
            <w:tcW w:w="4107" w:type="dxa"/>
            <w:vMerge/>
            <w:shd w:val="clear" w:color="auto" w:fill="FFFFFF"/>
          </w:tcPr>
          <w:p w14:paraId="4B7D9B7D" w14:textId="77777777" w:rsidR="00BC78EA" w:rsidRPr="00BC78EA" w:rsidRDefault="00BC78EA" w:rsidP="00BC78EA">
            <w:pPr>
              <w:shd w:val="clear" w:color="auto" w:fill="FFFFFF"/>
              <w:ind w:right="317"/>
              <w:jc w:val="both"/>
            </w:pPr>
          </w:p>
        </w:tc>
        <w:tc>
          <w:tcPr>
            <w:tcW w:w="1701" w:type="dxa"/>
            <w:vMerge/>
            <w:shd w:val="clear" w:color="auto" w:fill="FFFFFF"/>
          </w:tcPr>
          <w:p w14:paraId="2CC2F197" w14:textId="77777777" w:rsidR="00BC78EA" w:rsidRPr="00BC78EA" w:rsidRDefault="00BC78EA" w:rsidP="00BC78EA">
            <w:pPr>
              <w:shd w:val="clear" w:color="auto" w:fill="FFFFFF"/>
              <w:jc w:val="both"/>
            </w:pPr>
          </w:p>
        </w:tc>
      </w:tr>
      <w:tr w:rsidR="00BC78EA" w:rsidRPr="00BC78EA" w14:paraId="0DFCEDFE" w14:textId="77777777" w:rsidTr="0050227A">
        <w:trPr>
          <w:trHeight w:hRule="exact" w:val="370"/>
        </w:trPr>
        <w:tc>
          <w:tcPr>
            <w:tcW w:w="750" w:type="dxa"/>
            <w:shd w:val="clear" w:color="auto" w:fill="FFFFFF"/>
          </w:tcPr>
          <w:p w14:paraId="1612A3AA" w14:textId="77777777" w:rsidR="00BC78EA" w:rsidRPr="00BC78EA" w:rsidRDefault="00BC78EA" w:rsidP="00BC78EA">
            <w:pPr>
              <w:shd w:val="clear" w:color="auto" w:fill="FFFFFF"/>
              <w:jc w:val="both"/>
              <w:rPr>
                <w:b/>
              </w:rPr>
            </w:pPr>
            <w:r w:rsidRPr="00BC78EA">
              <w:rPr>
                <w:b/>
              </w:rPr>
              <w:t>6</w:t>
            </w:r>
          </w:p>
        </w:tc>
        <w:tc>
          <w:tcPr>
            <w:tcW w:w="2798" w:type="dxa"/>
            <w:shd w:val="clear" w:color="auto" w:fill="FFFFFF"/>
          </w:tcPr>
          <w:p w14:paraId="641D74F1" w14:textId="77777777" w:rsidR="00BC78EA" w:rsidRPr="00BC78EA" w:rsidRDefault="00BC78EA" w:rsidP="00BC78EA">
            <w:pPr>
              <w:shd w:val="clear" w:color="auto" w:fill="FFFFFF"/>
              <w:jc w:val="both"/>
            </w:pPr>
            <w:r w:rsidRPr="00BC78EA">
              <w:t>Хиджра.</w:t>
            </w:r>
          </w:p>
        </w:tc>
        <w:tc>
          <w:tcPr>
            <w:tcW w:w="4107" w:type="dxa"/>
            <w:vMerge/>
            <w:shd w:val="clear" w:color="auto" w:fill="FFFFFF"/>
          </w:tcPr>
          <w:p w14:paraId="591C26A1" w14:textId="77777777" w:rsidR="00BC78EA" w:rsidRPr="00BC78EA" w:rsidRDefault="00BC78EA" w:rsidP="00BC78EA">
            <w:pPr>
              <w:shd w:val="clear" w:color="auto" w:fill="FFFFFF"/>
              <w:ind w:right="317"/>
              <w:jc w:val="both"/>
            </w:pPr>
          </w:p>
        </w:tc>
        <w:tc>
          <w:tcPr>
            <w:tcW w:w="1701" w:type="dxa"/>
            <w:vMerge/>
            <w:shd w:val="clear" w:color="auto" w:fill="FFFFFF"/>
          </w:tcPr>
          <w:p w14:paraId="2802C99A" w14:textId="77777777" w:rsidR="00BC78EA" w:rsidRPr="00BC78EA" w:rsidRDefault="00BC78EA" w:rsidP="00BC78EA">
            <w:pPr>
              <w:shd w:val="clear" w:color="auto" w:fill="FFFFFF"/>
              <w:jc w:val="both"/>
            </w:pPr>
          </w:p>
        </w:tc>
      </w:tr>
      <w:tr w:rsidR="00BC78EA" w:rsidRPr="00BC78EA" w14:paraId="06E19B27" w14:textId="77777777" w:rsidTr="0050227A">
        <w:trPr>
          <w:trHeight w:val="426"/>
        </w:trPr>
        <w:tc>
          <w:tcPr>
            <w:tcW w:w="750" w:type="dxa"/>
            <w:shd w:val="clear" w:color="auto" w:fill="FFFFFF"/>
          </w:tcPr>
          <w:p w14:paraId="3B42E2F8" w14:textId="77777777" w:rsidR="00BC78EA" w:rsidRPr="00BC78EA" w:rsidRDefault="00BC78EA" w:rsidP="00BC78EA">
            <w:pPr>
              <w:shd w:val="clear" w:color="auto" w:fill="FFFFFF"/>
              <w:jc w:val="both"/>
              <w:rPr>
                <w:b/>
              </w:rPr>
            </w:pPr>
            <w:r w:rsidRPr="00BC78EA">
              <w:rPr>
                <w:b/>
              </w:rPr>
              <w:t>7</w:t>
            </w:r>
          </w:p>
        </w:tc>
        <w:tc>
          <w:tcPr>
            <w:tcW w:w="2798" w:type="dxa"/>
            <w:shd w:val="clear" w:color="auto" w:fill="FFFFFF"/>
          </w:tcPr>
          <w:p w14:paraId="100A18B1" w14:textId="77777777" w:rsidR="00BC78EA" w:rsidRPr="00BC78EA" w:rsidRDefault="00BC78EA" w:rsidP="00BC78EA">
            <w:pPr>
              <w:shd w:val="clear" w:color="auto" w:fill="FFFFFF"/>
              <w:jc w:val="both"/>
            </w:pPr>
            <w:r w:rsidRPr="00BC78EA">
              <w:t>Коран и Сунна.</w:t>
            </w:r>
          </w:p>
        </w:tc>
        <w:tc>
          <w:tcPr>
            <w:tcW w:w="4107" w:type="dxa"/>
            <w:vMerge/>
            <w:shd w:val="clear" w:color="auto" w:fill="FFFFFF"/>
          </w:tcPr>
          <w:p w14:paraId="6E61F48C" w14:textId="77777777" w:rsidR="00BC78EA" w:rsidRPr="00BC78EA" w:rsidRDefault="00BC78EA" w:rsidP="00BC78EA">
            <w:pPr>
              <w:shd w:val="clear" w:color="auto" w:fill="FFFFFF"/>
              <w:ind w:right="317"/>
              <w:jc w:val="both"/>
            </w:pPr>
          </w:p>
        </w:tc>
        <w:tc>
          <w:tcPr>
            <w:tcW w:w="1701" w:type="dxa"/>
            <w:vMerge/>
            <w:shd w:val="clear" w:color="auto" w:fill="FFFFFF"/>
          </w:tcPr>
          <w:p w14:paraId="3EEF8C2E" w14:textId="77777777" w:rsidR="00BC78EA" w:rsidRPr="00BC78EA" w:rsidRDefault="00BC78EA" w:rsidP="00BC78EA">
            <w:pPr>
              <w:shd w:val="clear" w:color="auto" w:fill="FFFFFF"/>
              <w:jc w:val="both"/>
            </w:pPr>
          </w:p>
        </w:tc>
      </w:tr>
      <w:tr w:rsidR="00BC78EA" w:rsidRPr="00BC78EA" w14:paraId="05BFACCC" w14:textId="77777777" w:rsidTr="0050227A">
        <w:trPr>
          <w:trHeight w:hRule="exact" w:val="331"/>
        </w:trPr>
        <w:tc>
          <w:tcPr>
            <w:tcW w:w="750" w:type="dxa"/>
            <w:shd w:val="clear" w:color="auto" w:fill="FFFFFF"/>
          </w:tcPr>
          <w:p w14:paraId="1809E3DD" w14:textId="77777777" w:rsidR="00BC78EA" w:rsidRPr="00BC78EA" w:rsidRDefault="00BC78EA" w:rsidP="00BC78EA">
            <w:pPr>
              <w:shd w:val="clear" w:color="auto" w:fill="FFFFFF"/>
              <w:jc w:val="both"/>
              <w:rPr>
                <w:b/>
              </w:rPr>
            </w:pPr>
            <w:r w:rsidRPr="00BC78EA">
              <w:rPr>
                <w:b/>
              </w:rPr>
              <w:t>8</w:t>
            </w:r>
          </w:p>
        </w:tc>
        <w:tc>
          <w:tcPr>
            <w:tcW w:w="2798" w:type="dxa"/>
            <w:shd w:val="clear" w:color="auto" w:fill="FFFFFF"/>
          </w:tcPr>
          <w:p w14:paraId="4E774DB5" w14:textId="77777777" w:rsidR="00BC78EA" w:rsidRPr="00BC78EA" w:rsidRDefault="00BC78EA" w:rsidP="00BC78EA">
            <w:pPr>
              <w:shd w:val="clear" w:color="auto" w:fill="FFFFFF"/>
              <w:jc w:val="both"/>
            </w:pPr>
            <w:r w:rsidRPr="00BC78EA">
              <w:t>Вера в Аллаха.</w:t>
            </w:r>
          </w:p>
        </w:tc>
        <w:tc>
          <w:tcPr>
            <w:tcW w:w="4107" w:type="dxa"/>
            <w:vMerge/>
            <w:shd w:val="clear" w:color="auto" w:fill="FFFFFF"/>
          </w:tcPr>
          <w:p w14:paraId="51ECE9FA" w14:textId="77777777" w:rsidR="00BC78EA" w:rsidRPr="00BC78EA" w:rsidRDefault="00BC78EA" w:rsidP="00BC78EA">
            <w:pPr>
              <w:shd w:val="clear" w:color="auto" w:fill="FFFFFF"/>
              <w:ind w:right="317"/>
              <w:jc w:val="both"/>
            </w:pPr>
          </w:p>
        </w:tc>
        <w:tc>
          <w:tcPr>
            <w:tcW w:w="1701" w:type="dxa"/>
            <w:vMerge/>
            <w:shd w:val="clear" w:color="auto" w:fill="FFFFFF"/>
          </w:tcPr>
          <w:p w14:paraId="08D8F1C4" w14:textId="77777777" w:rsidR="00BC78EA" w:rsidRPr="00BC78EA" w:rsidRDefault="00BC78EA" w:rsidP="00BC78EA">
            <w:pPr>
              <w:shd w:val="clear" w:color="auto" w:fill="FFFFFF"/>
              <w:jc w:val="both"/>
            </w:pPr>
          </w:p>
        </w:tc>
      </w:tr>
      <w:tr w:rsidR="00BC78EA" w:rsidRPr="00BC78EA" w14:paraId="1D324DB8" w14:textId="77777777" w:rsidTr="0050227A">
        <w:trPr>
          <w:trHeight w:val="892"/>
        </w:trPr>
        <w:tc>
          <w:tcPr>
            <w:tcW w:w="750" w:type="dxa"/>
            <w:shd w:val="clear" w:color="auto" w:fill="FFFFFF"/>
          </w:tcPr>
          <w:p w14:paraId="2554B141" w14:textId="77777777" w:rsidR="00BC78EA" w:rsidRPr="00BC78EA" w:rsidRDefault="00BC78EA" w:rsidP="00BC78EA">
            <w:pPr>
              <w:shd w:val="clear" w:color="auto" w:fill="FFFFFF"/>
              <w:jc w:val="both"/>
              <w:rPr>
                <w:b/>
              </w:rPr>
            </w:pPr>
            <w:r w:rsidRPr="00BC78EA">
              <w:rPr>
                <w:b/>
              </w:rPr>
              <w:t>9</w:t>
            </w:r>
          </w:p>
        </w:tc>
        <w:tc>
          <w:tcPr>
            <w:tcW w:w="2798" w:type="dxa"/>
            <w:shd w:val="clear" w:color="auto" w:fill="FFFFFF"/>
          </w:tcPr>
          <w:p w14:paraId="3D20C55C" w14:textId="77777777" w:rsidR="00BC78EA" w:rsidRPr="00BC78EA" w:rsidRDefault="00BC78EA" w:rsidP="00BC78EA">
            <w:pPr>
              <w:shd w:val="clear" w:color="auto" w:fill="FFFFFF"/>
              <w:ind w:right="5"/>
              <w:jc w:val="both"/>
            </w:pPr>
            <w:r w:rsidRPr="00BC78EA">
              <w:t>Божественные Писания.  Посланники Бога.</w:t>
            </w:r>
          </w:p>
        </w:tc>
        <w:tc>
          <w:tcPr>
            <w:tcW w:w="4107" w:type="dxa"/>
            <w:vMerge/>
            <w:shd w:val="clear" w:color="auto" w:fill="FFFFFF"/>
          </w:tcPr>
          <w:p w14:paraId="2D401D7C" w14:textId="77777777" w:rsidR="00BC78EA" w:rsidRPr="00BC78EA" w:rsidRDefault="00BC78EA" w:rsidP="00BC78EA">
            <w:pPr>
              <w:shd w:val="clear" w:color="auto" w:fill="FFFFFF"/>
              <w:ind w:right="317"/>
              <w:jc w:val="both"/>
            </w:pPr>
          </w:p>
        </w:tc>
        <w:tc>
          <w:tcPr>
            <w:tcW w:w="1701" w:type="dxa"/>
            <w:vMerge/>
            <w:shd w:val="clear" w:color="auto" w:fill="FFFFFF"/>
          </w:tcPr>
          <w:p w14:paraId="0FB7E754" w14:textId="77777777" w:rsidR="00BC78EA" w:rsidRPr="00BC78EA" w:rsidRDefault="00BC78EA" w:rsidP="00BC78EA">
            <w:pPr>
              <w:shd w:val="clear" w:color="auto" w:fill="FFFFFF"/>
              <w:jc w:val="both"/>
            </w:pPr>
          </w:p>
        </w:tc>
      </w:tr>
      <w:tr w:rsidR="00BC78EA" w:rsidRPr="00BC78EA" w14:paraId="1A3D8B19" w14:textId="77777777" w:rsidTr="0050227A">
        <w:trPr>
          <w:trHeight w:hRule="exact" w:val="689"/>
        </w:trPr>
        <w:tc>
          <w:tcPr>
            <w:tcW w:w="750" w:type="dxa"/>
            <w:shd w:val="clear" w:color="auto" w:fill="FFFFFF"/>
          </w:tcPr>
          <w:p w14:paraId="2DDC5B45" w14:textId="77777777" w:rsidR="00BC78EA" w:rsidRPr="00BC78EA" w:rsidRDefault="00BC78EA" w:rsidP="00BC78EA">
            <w:pPr>
              <w:shd w:val="clear" w:color="auto" w:fill="FFFFFF"/>
              <w:jc w:val="both"/>
              <w:rPr>
                <w:b/>
              </w:rPr>
            </w:pPr>
            <w:r w:rsidRPr="00BC78EA">
              <w:rPr>
                <w:b/>
              </w:rPr>
              <w:t>10</w:t>
            </w:r>
          </w:p>
        </w:tc>
        <w:tc>
          <w:tcPr>
            <w:tcW w:w="2798" w:type="dxa"/>
            <w:shd w:val="clear" w:color="auto" w:fill="FFFFFF"/>
          </w:tcPr>
          <w:p w14:paraId="79A62E38" w14:textId="77777777" w:rsidR="00BC78EA" w:rsidRPr="00BC78EA" w:rsidRDefault="00BC78EA" w:rsidP="00BC78EA">
            <w:pPr>
              <w:shd w:val="clear" w:color="auto" w:fill="FFFFFF"/>
              <w:ind w:right="19"/>
              <w:jc w:val="both"/>
            </w:pPr>
            <w:r w:rsidRPr="00BC78EA">
              <w:t>Вера в Судный день и судьбу.</w:t>
            </w:r>
          </w:p>
        </w:tc>
        <w:tc>
          <w:tcPr>
            <w:tcW w:w="4107" w:type="dxa"/>
            <w:vMerge/>
            <w:shd w:val="clear" w:color="auto" w:fill="FFFFFF"/>
          </w:tcPr>
          <w:p w14:paraId="77481779" w14:textId="77777777" w:rsidR="00BC78EA" w:rsidRPr="00BC78EA" w:rsidRDefault="00BC78EA" w:rsidP="00BC78EA">
            <w:pPr>
              <w:shd w:val="clear" w:color="auto" w:fill="FFFFFF"/>
              <w:ind w:right="317"/>
              <w:jc w:val="both"/>
            </w:pPr>
          </w:p>
        </w:tc>
        <w:tc>
          <w:tcPr>
            <w:tcW w:w="1701" w:type="dxa"/>
            <w:vMerge/>
            <w:shd w:val="clear" w:color="auto" w:fill="FFFFFF"/>
          </w:tcPr>
          <w:p w14:paraId="23B963FC" w14:textId="77777777" w:rsidR="00BC78EA" w:rsidRPr="00BC78EA" w:rsidRDefault="00BC78EA" w:rsidP="00BC78EA">
            <w:pPr>
              <w:shd w:val="clear" w:color="auto" w:fill="FFFFFF"/>
              <w:jc w:val="both"/>
            </w:pPr>
          </w:p>
        </w:tc>
      </w:tr>
      <w:tr w:rsidR="00BC78EA" w:rsidRPr="00BC78EA" w14:paraId="4E18A042" w14:textId="77777777" w:rsidTr="0050227A">
        <w:trPr>
          <w:trHeight w:val="537"/>
        </w:trPr>
        <w:tc>
          <w:tcPr>
            <w:tcW w:w="750" w:type="dxa"/>
            <w:shd w:val="clear" w:color="auto" w:fill="FFFFFF"/>
          </w:tcPr>
          <w:p w14:paraId="460DFBAC" w14:textId="77777777" w:rsidR="00BC78EA" w:rsidRPr="00BC78EA" w:rsidRDefault="00BC78EA" w:rsidP="00BC78EA">
            <w:pPr>
              <w:shd w:val="clear" w:color="auto" w:fill="FFFFFF"/>
              <w:jc w:val="both"/>
              <w:rPr>
                <w:b/>
              </w:rPr>
            </w:pPr>
            <w:r w:rsidRPr="00BC78EA">
              <w:rPr>
                <w:b/>
              </w:rPr>
              <w:t>11</w:t>
            </w:r>
          </w:p>
        </w:tc>
        <w:tc>
          <w:tcPr>
            <w:tcW w:w="2798" w:type="dxa"/>
            <w:shd w:val="clear" w:color="auto" w:fill="FFFFFF"/>
          </w:tcPr>
          <w:p w14:paraId="217CDB2A" w14:textId="77777777" w:rsidR="00BC78EA" w:rsidRPr="00BC78EA" w:rsidRDefault="00BC78EA" w:rsidP="00BC78EA">
            <w:pPr>
              <w:shd w:val="clear" w:color="auto" w:fill="FFFFFF"/>
              <w:jc w:val="both"/>
            </w:pPr>
            <w:r w:rsidRPr="00BC78EA">
              <w:t>Обязанности мусульман.</w:t>
            </w:r>
          </w:p>
        </w:tc>
        <w:tc>
          <w:tcPr>
            <w:tcW w:w="4107" w:type="dxa"/>
            <w:vMerge/>
            <w:shd w:val="clear" w:color="auto" w:fill="FFFFFF"/>
          </w:tcPr>
          <w:p w14:paraId="4DF0A064" w14:textId="77777777" w:rsidR="00BC78EA" w:rsidRPr="00BC78EA" w:rsidRDefault="00BC78EA" w:rsidP="00BC78EA">
            <w:pPr>
              <w:shd w:val="clear" w:color="auto" w:fill="FFFFFF"/>
              <w:ind w:right="317"/>
              <w:jc w:val="both"/>
            </w:pPr>
          </w:p>
        </w:tc>
        <w:tc>
          <w:tcPr>
            <w:tcW w:w="1701" w:type="dxa"/>
            <w:vMerge/>
            <w:shd w:val="clear" w:color="auto" w:fill="FFFFFF"/>
          </w:tcPr>
          <w:p w14:paraId="2345F6C5" w14:textId="77777777" w:rsidR="00BC78EA" w:rsidRPr="00BC78EA" w:rsidRDefault="00BC78EA" w:rsidP="00BC78EA">
            <w:pPr>
              <w:shd w:val="clear" w:color="auto" w:fill="FFFFFF"/>
              <w:jc w:val="both"/>
            </w:pPr>
          </w:p>
        </w:tc>
      </w:tr>
      <w:tr w:rsidR="00BC78EA" w:rsidRPr="00BC78EA" w14:paraId="76A803AD" w14:textId="77777777" w:rsidTr="0050227A">
        <w:trPr>
          <w:trHeight w:val="578"/>
        </w:trPr>
        <w:tc>
          <w:tcPr>
            <w:tcW w:w="750" w:type="dxa"/>
            <w:shd w:val="clear" w:color="auto" w:fill="FFFFFF"/>
          </w:tcPr>
          <w:p w14:paraId="21C8E2C3" w14:textId="77777777" w:rsidR="00BC78EA" w:rsidRPr="00BC78EA" w:rsidRDefault="00BC78EA" w:rsidP="00BC78EA">
            <w:pPr>
              <w:shd w:val="clear" w:color="auto" w:fill="FFFFFF"/>
              <w:jc w:val="both"/>
              <w:rPr>
                <w:b/>
              </w:rPr>
            </w:pPr>
            <w:r w:rsidRPr="00BC78EA">
              <w:rPr>
                <w:b/>
              </w:rPr>
              <w:t>12</w:t>
            </w:r>
          </w:p>
        </w:tc>
        <w:tc>
          <w:tcPr>
            <w:tcW w:w="2798" w:type="dxa"/>
            <w:shd w:val="clear" w:color="auto" w:fill="FFFFFF"/>
          </w:tcPr>
          <w:p w14:paraId="32B02410" w14:textId="77777777" w:rsidR="00BC78EA" w:rsidRPr="00BC78EA" w:rsidRDefault="00BC78EA" w:rsidP="00BC78EA">
            <w:pPr>
              <w:shd w:val="clear" w:color="auto" w:fill="FFFFFF"/>
              <w:jc w:val="both"/>
            </w:pPr>
            <w:r w:rsidRPr="00BC78EA">
              <w:rPr>
                <w:spacing w:val="-3"/>
              </w:rPr>
              <w:t>Поклонение Аллаху.</w:t>
            </w:r>
          </w:p>
        </w:tc>
        <w:tc>
          <w:tcPr>
            <w:tcW w:w="4107" w:type="dxa"/>
            <w:vMerge/>
            <w:shd w:val="clear" w:color="auto" w:fill="FFFFFF"/>
          </w:tcPr>
          <w:p w14:paraId="2A644FC2" w14:textId="77777777" w:rsidR="00BC78EA" w:rsidRPr="00BC78EA" w:rsidRDefault="00BC78EA" w:rsidP="00BC78EA">
            <w:pPr>
              <w:shd w:val="clear" w:color="auto" w:fill="FFFFFF"/>
              <w:ind w:right="317"/>
              <w:jc w:val="both"/>
            </w:pPr>
          </w:p>
        </w:tc>
        <w:tc>
          <w:tcPr>
            <w:tcW w:w="1701" w:type="dxa"/>
            <w:vMerge/>
            <w:shd w:val="clear" w:color="auto" w:fill="FFFFFF"/>
          </w:tcPr>
          <w:p w14:paraId="65548610" w14:textId="77777777" w:rsidR="00BC78EA" w:rsidRPr="00BC78EA" w:rsidRDefault="00BC78EA" w:rsidP="00BC78EA">
            <w:pPr>
              <w:shd w:val="clear" w:color="auto" w:fill="FFFFFF"/>
              <w:jc w:val="both"/>
            </w:pPr>
          </w:p>
        </w:tc>
      </w:tr>
      <w:tr w:rsidR="00BC78EA" w:rsidRPr="00BC78EA" w14:paraId="18E89AF8" w14:textId="77777777" w:rsidTr="0050227A">
        <w:trPr>
          <w:trHeight w:val="517"/>
        </w:trPr>
        <w:tc>
          <w:tcPr>
            <w:tcW w:w="750" w:type="dxa"/>
            <w:shd w:val="clear" w:color="auto" w:fill="FFFFFF"/>
          </w:tcPr>
          <w:p w14:paraId="26A20B52" w14:textId="77777777" w:rsidR="00BC78EA" w:rsidRPr="00BC78EA" w:rsidRDefault="00BC78EA" w:rsidP="00BC78EA">
            <w:pPr>
              <w:shd w:val="clear" w:color="auto" w:fill="FFFFFF"/>
              <w:jc w:val="both"/>
              <w:rPr>
                <w:b/>
              </w:rPr>
            </w:pPr>
            <w:r w:rsidRPr="00BC78EA">
              <w:rPr>
                <w:b/>
              </w:rPr>
              <w:t>13</w:t>
            </w:r>
          </w:p>
        </w:tc>
        <w:tc>
          <w:tcPr>
            <w:tcW w:w="2798" w:type="dxa"/>
            <w:shd w:val="clear" w:color="auto" w:fill="FFFFFF"/>
          </w:tcPr>
          <w:p w14:paraId="31990BDA" w14:textId="77777777" w:rsidR="00BC78EA" w:rsidRPr="00BC78EA" w:rsidRDefault="00BC78EA" w:rsidP="00BC78EA">
            <w:pPr>
              <w:shd w:val="clear" w:color="auto" w:fill="FFFFFF"/>
              <w:jc w:val="both"/>
            </w:pPr>
            <w:r w:rsidRPr="00BC78EA">
              <w:t>Пост в месяц</w:t>
            </w:r>
          </w:p>
          <w:p w14:paraId="57687379" w14:textId="77777777" w:rsidR="00BC78EA" w:rsidRPr="00BC78EA" w:rsidRDefault="00BC78EA" w:rsidP="00BC78EA">
            <w:pPr>
              <w:shd w:val="clear" w:color="auto" w:fill="FFFFFF"/>
              <w:jc w:val="both"/>
            </w:pPr>
            <w:r w:rsidRPr="00BC78EA">
              <w:t>рамадан.</w:t>
            </w:r>
          </w:p>
        </w:tc>
        <w:tc>
          <w:tcPr>
            <w:tcW w:w="4107" w:type="dxa"/>
            <w:vMerge/>
            <w:shd w:val="clear" w:color="auto" w:fill="FFFFFF"/>
          </w:tcPr>
          <w:p w14:paraId="5D22DB85" w14:textId="77777777" w:rsidR="00BC78EA" w:rsidRPr="00BC78EA" w:rsidRDefault="00BC78EA" w:rsidP="00BC78EA">
            <w:pPr>
              <w:shd w:val="clear" w:color="auto" w:fill="FFFFFF"/>
              <w:ind w:right="317"/>
              <w:jc w:val="both"/>
            </w:pPr>
          </w:p>
        </w:tc>
        <w:tc>
          <w:tcPr>
            <w:tcW w:w="1701" w:type="dxa"/>
            <w:vMerge/>
            <w:shd w:val="clear" w:color="auto" w:fill="FFFFFF"/>
          </w:tcPr>
          <w:p w14:paraId="1D4C731B" w14:textId="77777777" w:rsidR="00BC78EA" w:rsidRPr="00BC78EA" w:rsidRDefault="00BC78EA" w:rsidP="00BC78EA">
            <w:pPr>
              <w:shd w:val="clear" w:color="auto" w:fill="FFFFFF"/>
              <w:jc w:val="both"/>
            </w:pPr>
          </w:p>
        </w:tc>
      </w:tr>
      <w:tr w:rsidR="00BC78EA" w:rsidRPr="00BC78EA" w14:paraId="29EFA028" w14:textId="77777777" w:rsidTr="0050227A">
        <w:trPr>
          <w:trHeight w:val="628"/>
        </w:trPr>
        <w:tc>
          <w:tcPr>
            <w:tcW w:w="750" w:type="dxa"/>
            <w:shd w:val="clear" w:color="auto" w:fill="FFFFFF"/>
          </w:tcPr>
          <w:p w14:paraId="2E8DCC80" w14:textId="77777777" w:rsidR="00BC78EA" w:rsidRPr="00BC78EA" w:rsidRDefault="00BC78EA" w:rsidP="00BC78EA">
            <w:pPr>
              <w:shd w:val="clear" w:color="auto" w:fill="FFFFFF"/>
              <w:jc w:val="both"/>
              <w:rPr>
                <w:b/>
              </w:rPr>
            </w:pPr>
            <w:r w:rsidRPr="00BC78EA">
              <w:rPr>
                <w:b/>
              </w:rPr>
              <w:t>14</w:t>
            </w:r>
          </w:p>
        </w:tc>
        <w:tc>
          <w:tcPr>
            <w:tcW w:w="2798" w:type="dxa"/>
            <w:shd w:val="clear" w:color="auto" w:fill="FFFFFF"/>
          </w:tcPr>
          <w:p w14:paraId="10EB0B04" w14:textId="77777777" w:rsidR="00BC78EA" w:rsidRPr="00BC78EA" w:rsidRDefault="00BC78EA" w:rsidP="00BC78EA">
            <w:pPr>
              <w:shd w:val="clear" w:color="auto" w:fill="FFFFFF"/>
              <w:jc w:val="both"/>
            </w:pPr>
            <w:r w:rsidRPr="00BC78EA">
              <w:t>Пожертвование</w:t>
            </w:r>
          </w:p>
          <w:p w14:paraId="24125AFE" w14:textId="77777777" w:rsidR="00BC78EA" w:rsidRPr="00BC78EA" w:rsidRDefault="00BC78EA" w:rsidP="00BC78EA">
            <w:pPr>
              <w:shd w:val="clear" w:color="auto" w:fill="FFFFFF"/>
              <w:jc w:val="both"/>
            </w:pPr>
            <w:r w:rsidRPr="00BC78EA">
              <w:t>во имя Всевышнего.</w:t>
            </w:r>
          </w:p>
        </w:tc>
        <w:tc>
          <w:tcPr>
            <w:tcW w:w="4107" w:type="dxa"/>
            <w:vMerge/>
            <w:shd w:val="clear" w:color="auto" w:fill="FFFFFF"/>
          </w:tcPr>
          <w:p w14:paraId="6F398123" w14:textId="77777777" w:rsidR="00BC78EA" w:rsidRPr="00BC78EA" w:rsidRDefault="00BC78EA" w:rsidP="00BC78EA">
            <w:pPr>
              <w:shd w:val="clear" w:color="auto" w:fill="FFFFFF"/>
              <w:ind w:right="317"/>
              <w:jc w:val="both"/>
            </w:pPr>
          </w:p>
        </w:tc>
        <w:tc>
          <w:tcPr>
            <w:tcW w:w="1701" w:type="dxa"/>
            <w:vMerge/>
            <w:shd w:val="clear" w:color="auto" w:fill="FFFFFF"/>
          </w:tcPr>
          <w:p w14:paraId="0C1C04C5" w14:textId="77777777" w:rsidR="00BC78EA" w:rsidRPr="00BC78EA" w:rsidRDefault="00BC78EA" w:rsidP="00BC78EA">
            <w:pPr>
              <w:shd w:val="clear" w:color="auto" w:fill="FFFFFF"/>
              <w:jc w:val="both"/>
            </w:pPr>
          </w:p>
        </w:tc>
      </w:tr>
      <w:tr w:rsidR="00BC78EA" w:rsidRPr="00BC78EA" w14:paraId="7999C3C0" w14:textId="77777777" w:rsidTr="0050227A">
        <w:trPr>
          <w:trHeight w:val="497"/>
        </w:trPr>
        <w:tc>
          <w:tcPr>
            <w:tcW w:w="750" w:type="dxa"/>
            <w:shd w:val="clear" w:color="auto" w:fill="FFFFFF"/>
          </w:tcPr>
          <w:p w14:paraId="68DFE6E9" w14:textId="77777777" w:rsidR="00BC78EA" w:rsidRPr="00BC78EA" w:rsidRDefault="00BC78EA" w:rsidP="00BC78EA">
            <w:pPr>
              <w:shd w:val="clear" w:color="auto" w:fill="FFFFFF"/>
              <w:jc w:val="both"/>
              <w:rPr>
                <w:b/>
              </w:rPr>
            </w:pPr>
            <w:r w:rsidRPr="00BC78EA">
              <w:rPr>
                <w:b/>
              </w:rPr>
              <w:t>15</w:t>
            </w:r>
          </w:p>
        </w:tc>
        <w:tc>
          <w:tcPr>
            <w:tcW w:w="2798" w:type="dxa"/>
            <w:shd w:val="clear" w:color="auto" w:fill="FFFFFF"/>
          </w:tcPr>
          <w:p w14:paraId="70AA6450" w14:textId="77777777" w:rsidR="00BC78EA" w:rsidRPr="00BC78EA" w:rsidRDefault="00BC78EA" w:rsidP="00BC78EA">
            <w:pPr>
              <w:shd w:val="clear" w:color="auto" w:fill="FFFFFF"/>
              <w:jc w:val="both"/>
            </w:pPr>
            <w:r w:rsidRPr="00BC78EA">
              <w:rPr>
                <w:spacing w:val="-1"/>
              </w:rPr>
              <w:t>Паломничество в</w:t>
            </w:r>
          </w:p>
          <w:p w14:paraId="53D751F0" w14:textId="77777777" w:rsidR="00BC78EA" w:rsidRPr="00BC78EA" w:rsidRDefault="00BC78EA" w:rsidP="00BC78EA">
            <w:pPr>
              <w:shd w:val="clear" w:color="auto" w:fill="FFFFFF"/>
              <w:jc w:val="both"/>
            </w:pPr>
            <w:r w:rsidRPr="00BC78EA">
              <w:t>Мекку.</w:t>
            </w:r>
          </w:p>
        </w:tc>
        <w:tc>
          <w:tcPr>
            <w:tcW w:w="4107" w:type="dxa"/>
            <w:vMerge/>
            <w:shd w:val="clear" w:color="auto" w:fill="FFFFFF"/>
          </w:tcPr>
          <w:p w14:paraId="066F4E37" w14:textId="77777777" w:rsidR="00BC78EA" w:rsidRPr="00BC78EA" w:rsidRDefault="00BC78EA" w:rsidP="00BC78EA">
            <w:pPr>
              <w:shd w:val="clear" w:color="auto" w:fill="FFFFFF"/>
              <w:ind w:right="317"/>
              <w:jc w:val="both"/>
            </w:pPr>
          </w:p>
        </w:tc>
        <w:tc>
          <w:tcPr>
            <w:tcW w:w="1701" w:type="dxa"/>
            <w:vMerge/>
            <w:shd w:val="clear" w:color="auto" w:fill="FFFFFF"/>
          </w:tcPr>
          <w:p w14:paraId="77184847" w14:textId="77777777" w:rsidR="00BC78EA" w:rsidRPr="00BC78EA" w:rsidRDefault="00BC78EA" w:rsidP="00BC78EA">
            <w:pPr>
              <w:shd w:val="clear" w:color="auto" w:fill="FFFFFF"/>
              <w:jc w:val="both"/>
            </w:pPr>
          </w:p>
        </w:tc>
      </w:tr>
      <w:tr w:rsidR="00BC78EA" w:rsidRPr="00BC78EA" w14:paraId="1D318D4E" w14:textId="77777777" w:rsidTr="0050227A">
        <w:trPr>
          <w:trHeight w:val="791"/>
        </w:trPr>
        <w:tc>
          <w:tcPr>
            <w:tcW w:w="750" w:type="dxa"/>
            <w:shd w:val="clear" w:color="auto" w:fill="FFFFFF"/>
          </w:tcPr>
          <w:p w14:paraId="1AF7959D" w14:textId="77777777" w:rsidR="00BC78EA" w:rsidRPr="00BC78EA" w:rsidRDefault="00BC78EA" w:rsidP="00BC78EA">
            <w:pPr>
              <w:shd w:val="clear" w:color="auto" w:fill="FFFFFF"/>
              <w:jc w:val="both"/>
              <w:rPr>
                <w:b/>
              </w:rPr>
            </w:pPr>
            <w:r w:rsidRPr="00BC78EA">
              <w:rPr>
                <w:b/>
                <w:spacing w:val="-8"/>
              </w:rPr>
              <w:t>16—17</w:t>
            </w:r>
          </w:p>
        </w:tc>
        <w:tc>
          <w:tcPr>
            <w:tcW w:w="2798" w:type="dxa"/>
            <w:shd w:val="clear" w:color="auto" w:fill="FFFFFF"/>
          </w:tcPr>
          <w:p w14:paraId="27335B10" w14:textId="77777777" w:rsidR="00BC78EA" w:rsidRPr="00BC78EA" w:rsidRDefault="00BC78EA" w:rsidP="00BC78EA">
            <w:pPr>
              <w:shd w:val="clear" w:color="auto" w:fill="FFFFFF"/>
              <w:jc w:val="both"/>
            </w:pPr>
            <w:r w:rsidRPr="00BC78EA">
              <w:t>Творческие</w:t>
            </w:r>
          </w:p>
          <w:p w14:paraId="78394309" w14:textId="77777777" w:rsidR="00BC78EA" w:rsidRPr="00BC78EA" w:rsidRDefault="00BC78EA" w:rsidP="00BC78EA">
            <w:pPr>
              <w:shd w:val="clear" w:color="auto" w:fill="FFFFFF"/>
              <w:ind w:right="979"/>
              <w:jc w:val="both"/>
            </w:pPr>
            <w:r w:rsidRPr="00BC78EA">
              <w:t>работы учащихся.</w:t>
            </w:r>
          </w:p>
        </w:tc>
        <w:tc>
          <w:tcPr>
            <w:tcW w:w="4107" w:type="dxa"/>
            <w:vMerge/>
            <w:shd w:val="clear" w:color="auto" w:fill="FFFFFF"/>
          </w:tcPr>
          <w:p w14:paraId="47CDA263" w14:textId="77777777" w:rsidR="00BC78EA" w:rsidRPr="00BC78EA" w:rsidRDefault="00BC78EA" w:rsidP="00BC78EA">
            <w:pPr>
              <w:shd w:val="clear" w:color="auto" w:fill="FFFFFF"/>
              <w:ind w:right="317"/>
              <w:jc w:val="both"/>
            </w:pPr>
          </w:p>
        </w:tc>
        <w:tc>
          <w:tcPr>
            <w:tcW w:w="1701" w:type="dxa"/>
            <w:vMerge/>
            <w:shd w:val="clear" w:color="auto" w:fill="FFFFFF"/>
          </w:tcPr>
          <w:p w14:paraId="36DB7C05" w14:textId="77777777" w:rsidR="00BC78EA" w:rsidRPr="00BC78EA" w:rsidRDefault="00BC78EA" w:rsidP="00BC78EA">
            <w:pPr>
              <w:shd w:val="clear" w:color="auto" w:fill="FFFFFF"/>
              <w:jc w:val="both"/>
            </w:pPr>
          </w:p>
        </w:tc>
      </w:tr>
      <w:tr w:rsidR="00BC78EA" w:rsidRPr="00BC78EA" w14:paraId="0B3A8333" w14:textId="77777777" w:rsidTr="0050227A">
        <w:trPr>
          <w:trHeight w:val="603"/>
        </w:trPr>
        <w:tc>
          <w:tcPr>
            <w:tcW w:w="750" w:type="dxa"/>
            <w:shd w:val="clear" w:color="auto" w:fill="FFFFFF"/>
          </w:tcPr>
          <w:p w14:paraId="1106B9BD" w14:textId="77777777" w:rsidR="00BC78EA" w:rsidRPr="00BC78EA" w:rsidRDefault="00BC78EA" w:rsidP="00BC78EA">
            <w:pPr>
              <w:shd w:val="clear" w:color="auto" w:fill="FFFFFF"/>
              <w:jc w:val="both"/>
              <w:rPr>
                <w:b/>
              </w:rPr>
            </w:pPr>
            <w:r w:rsidRPr="00BC78EA">
              <w:rPr>
                <w:b/>
              </w:rPr>
              <w:t>18</w:t>
            </w:r>
          </w:p>
        </w:tc>
        <w:tc>
          <w:tcPr>
            <w:tcW w:w="2798" w:type="dxa"/>
            <w:shd w:val="clear" w:color="auto" w:fill="FFFFFF"/>
          </w:tcPr>
          <w:p w14:paraId="4A103750" w14:textId="77777777" w:rsidR="00BC78EA" w:rsidRPr="00BC78EA" w:rsidRDefault="00BC78EA" w:rsidP="00BC78EA">
            <w:pPr>
              <w:shd w:val="clear" w:color="auto" w:fill="FFFFFF"/>
              <w:ind w:right="979"/>
              <w:jc w:val="both"/>
            </w:pPr>
            <w:r w:rsidRPr="00BC78EA">
              <w:t>История ислама</w:t>
            </w:r>
          </w:p>
          <w:p w14:paraId="6B26E5FB" w14:textId="77777777" w:rsidR="00BC78EA" w:rsidRPr="00BC78EA" w:rsidRDefault="00BC78EA" w:rsidP="00BC78EA">
            <w:pPr>
              <w:shd w:val="clear" w:color="auto" w:fill="FFFFFF"/>
              <w:ind w:right="979"/>
              <w:jc w:val="both"/>
            </w:pPr>
            <w:r w:rsidRPr="00BC78EA">
              <w:t>в России.</w:t>
            </w:r>
          </w:p>
        </w:tc>
        <w:tc>
          <w:tcPr>
            <w:tcW w:w="4107" w:type="dxa"/>
            <w:vMerge/>
            <w:shd w:val="clear" w:color="auto" w:fill="FFFFFF"/>
          </w:tcPr>
          <w:p w14:paraId="4E51B9EE" w14:textId="77777777" w:rsidR="00BC78EA" w:rsidRPr="00BC78EA" w:rsidRDefault="00BC78EA" w:rsidP="00BC78EA">
            <w:pPr>
              <w:shd w:val="clear" w:color="auto" w:fill="FFFFFF"/>
              <w:ind w:right="317"/>
              <w:jc w:val="both"/>
            </w:pPr>
          </w:p>
        </w:tc>
        <w:tc>
          <w:tcPr>
            <w:tcW w:w="1701" w:type="dxa"/>
            <w:vMerge/>
            <w:shd w:val="clear" w:color="auto" w:fill="FFFFFF"/>
          </w:tcPr>
          <w:p w14:paraId="3056C118" w14:textId="77777777" w:rsidR="00BC78EA" w:rsidRPr="00BC78EA" w:rsidRDefault="00BC78EA" w:rsidP="00BC78EA">
            <w:pPr>
              <w:shd w:val="clear" w:color="auto" w:fill="FFFFFF"/>
              <w:jc w:val="both"/>
            </w:pPr>
          </w:p>
        </w:tc>
      </w:tr>
      <w:tr w:rsidR="00BC78EA" w:rsidRPr="00BC78EA" w14:paraId="0E1A63BA" w14:textId="77777777" w:rsidTr="0050227A">
        <w:trPr>
          <w:trHeight w:val="1004"/>
        </w:trPr>
        <w:tc>
          <w:tcPr>
            <w:tcW w:w="750" w:type="dxa"/>
            <w:shd w:val="clear" w:color="auto" w:fill="FFFFFF"/>
          </w:tcPr>
          <w:p w14:paraId="5EC7E7F5" w14:textId="77777777" w:rsidR="00BC78EA" w:rsidRPr="00BC78EA" w:rsidRDefault="00BC78EA" w:rsidP="00BC78EA">
            <w:pPr>
              <w:shd w:val="clear" w:color="auto" w:fill="FFFFFF"/>
              <w:jc w:val="both"/>
              <w:rPr>
                <w:b/>
              </w:rPr>
            </w:pPr>
            <w:r w:rsidRPr="00BC78EA">
              <w:rPr>
                <w:b/>
              </w:rPr>
              <w:lastRenderedPageBreak/>
              <w:t>19</w:t>
            </w:r>
          </w:p>
        </w:tc>
        <w:tc>
          <w:tcPr>
            <w:tcW w:w="2798" w:type="dxa"/>
            <w:shd w:val="clear" w:color="auto" w:fill="FFFFFF"/>
          </w:tcPr>
          <w:p w14:paraId="361A9731" w14:textId="77777777" w:rsidR="00BC78EA" w:rsidRPr="00BC78EA" w:rsidRDefault="00BC78EA" w:rsidP="00BC78EA">
            <w:pPr>
              <w:shd w:val="clear" w:color="auto" w:fill="FFFFFF"/>
              <w:ind w:right="979"/>
              <w:jc w:val="both"/>
            </w:pPr>
            <w:r w:rsidRPr="00BC78EA">
              <w:t>Нравственные</w:t>
            </w:r>
          </w:p>
          <w:p w14:paraId="35270FF0" w14:textId="77777777" w:rsidR="00BC78EA" w:rsidRPr="00BC78EA" w:rsidRDefault="00BC78EA" w:rsidP="00BC78EA">
            <w:pPr>
              <w:shd w:val="clear" w:color="auto" w:fill="FFFFFF"/>
              <w:ind w:right="979"/>
              <w:jc w:val="both"/>
            </w:pPr>
            <w:r w:rsidRPr="00BC78EA">
              <w:t>ценности ислама.</w:t>
            </w:r>
          </w:p>
        </w:tc>
        <w:tc>
          <w:tcPr>
            <w:tcW w:w="4107" w:type="dxa"/>
            <w:vMerge/>
            <w:shd w:val="clear" w:color="auto" w:fill="FFFFFF"/>
          </w:tcPr>
          <w:p w14:paraId="369B3B8F" w14:textId="77777777" w:rsidR="00BC78EA" w:rsidRPr="00BC78EA" w:rsidRDefault="00BC78EA" w:rsidP="00BC78EA">
            <w:pPr>
              <w:shd w:val="clear" w:color="auto" w:fill="FFFFFF"/>
              <w:ind w:right="317"/>
              <w:jc w:val="both"/>
            </w:pPr>
          </w:p>
        </w:tc>
        <w:tc>
          <w:tcPr>
            <w:tcW w:w="1701" w:type="dxa"/>
            <w:vMerge/>
            <w:shd w:val="clear" w:color="auto" w:fill="FFFFFF"/>
          </w:tcPr>
          <w:p w14:paraId="7C48C0D3" w14:textId="77777777" w:rsidR="00BC78EA" w:rsidRPr="00BC78EA" w:rsidRDefault="00BC78EA" w:rsidP="00BC78EA">
            <w:pPr>
              <w:shd w:val="clear" w:color="auto" w:fill="FFFFFF"/>
              <w:jc w:val="both"/>
            </w:pPr>
          </w:p>
        </w:tc>
      </w:tr>
      <w:tr w:rsidR="00BC78EA" w:rsidRPr="00BC78EA" w14:paraId="3F42769E" w14:textId="77777777" w:rsidTr="0050227A">
        <w:trPr>
          <w:trHeight w:hRule="exact" w:val="499"/>
        </w:trPr>
        <w:tc>
          <w:tcPr>
            <w:tcW w:w="750" w:type="dxa"/>
            <w:shd w:val="clear" w:color="auto" w:fill="FFFFFF"/>
          </w:tcPr>
          <w:p w14:paraId="2570A0D4" w14:textId="77777777" w:rsidR="00BC78EA" w:rsidRPr="00BC78EA" w:rsidRDefault="00BC78EA" w:rsidP="00BC78EA">
            <w:pPr>
              <w:shd w:val="clear" w:color="auto" w:fill="FFFFFF"/>
              <w:jc w:val="both"/>
              <w:rPr>
                <w:b/>
              </w:rPr>
            </w:pPr>
            <w:r w:rsidRPr="00BC78EA">
              <w:rPr>
                <w:b/>
              </w:rPr>
              <w:lastRenderedPageBreak/>
              <w:t>20</w:t>
            </w:r>
          </w:p>
        </w:tc>
        <w:tc>
          <w:tcPr>
            <w:tcW w:w="2798" w:type="dxa"/>
            <w:shd w:val="clear" w:color="auto" w:fill="FFFFFF"/>
          </w:tcPr>
          <w:p w14:paraId="6CD698B7" w14:textId="77777777" w:rsidR="00BC78EA" w:rsidRPr="00BC78EA" w:rsidRDefault="00BC78EA" w:rsidP="00BC78EA">
            <w:pPr>
              <w:shd w:val="clear" w:color="auto" w:fill="FFFFFF"/>
              <w:ind w:right="979"/>
              <w:jc w:val="both"/>
            </w:pPr>
            <w:r w:rsidRPr="00BC78EA">
              <w:t>Сотворение добра.</w:t>
            </w:r>
          </w:p>
        </w:tc>
        <w:tc>
          <w:tcPr>
            <w:tcW w:w="4107" w:type="dxa"/>
            <w:vMerge/>
            <w:shd w:val="clear" w:color="auto" w:fill="FFFFFF"/>
          </w:tcPr>
          <w:p w14:paraId="7FAD8B0E" w14:textId="77777777" w:rsidR="00BC78EA" w:rsidRPr="00BC78EA" w:rsidRDefault="00BC78EA" w:rsidP="00BC78EA">
            <w:pPr>
              <w:shd w:val="clear" w:color="auto" w:fill="FFFFFF"/>
              <w:ind w:right="317"/>
              <w:jc w:val="both"/>
            </w:pPr>
          </w:p>
        </w:tc>
        <w:tc>
          <w:tcPr>
            <w:tcW w:w="1701" w:type="dxa"/>
            <w:vMerge/>
            <w:shd w:val="clear" w:color="auto" w:fill="FFFFFF"/>
          </w:tcPr>
          <w:p w14:paraId="3FBC8B8D" w14:textId="77777777" w:rsidR="00BC78EA" w:rsidRPr="00BC78EA" w:rsidRDefault="00BC78EA" w:rsidP="00BC78EA">
            <w:pPr>
              <w:shd w:val="clear" w:color="auto" w:fill="FFFFFF"/>
              <w:jc w:val="both"/>
            </w:pPr>
          </w:p>
        </w:tc>
      </w:tr>
      <w:tr w:rsidR="00BC78EA" w:rsidRPr="00BC78EA" w14:paraId="32511A03" w14:textId="77777777" w:rsidTr="0050227A">
        <w:trPr>
          <w:trHeight w:hRule="exact" w:val="669"/>
        </w:trPr>
        <w:tc>
          <w:tcPr>
            <w:tcW w:w="750" w:type="dxa"/>
            <w:shd w:val="clear" w:color="auto" w:fill="FFFFFF"/>
          </w:tcPr>
          <w:p w14:paraId="73CD4F6E" w14:textId="77777777" w:rsidR="00BC78EA" w:rsidRPr="00BC78EA" w:rsidRDefault="00BC78EA" w:rsidP="00BC78EA">
            <w:pPr>
              <w:shd w:val="clear" w:color="auto" w:fill="FFFFFF"/>
              <w:jc w:val="both"/>
              <w:rPr>
                <w:b/>
              </w:rPr>
            </w:pPr>
            <w:r w:rsidRPr="00BC78EA">
              <w:rPr>
                <w:b/>
              </w:rPr>
              <w:t>21</w:t>
            </w:r>
          </w:p>
        </w:tc>
        <w:tc>
          <w:tcPr>
            <w:tcW w:w="2798" w:type="dxa"/>
            <w:shd w:val="clear" w:color="auto" w:fill="FFFFFF"/>
          </w:tcPr>
          <w:p w14:paraId="266D2C78" w14:textId="77777777" w:rsidR="00BC78EA" w:rsidRPr="00BC78EA" w:rsidRDefault="00BC78EA" w:rsidP="00BC78EA">
            <w:pPr>
              <w:shd w:val="clear" w:color="auto" w:fill="FFFFFF"/>
              <w:ind w:right="979"/>
              <w:jc w:val="both"/>
            </w:pPr>
            <w:r w:rsidRPr="00BC78EA">
              <w:t>Дружба и взаимопомощь.</w:t>
            </w:r>
          </w:p>
        </w:tc>
        <w:tc>
          <w:tcPr>
            <w:tcW w:w="4107" w:type="dxa"/>
            <w:vMerge/>
            <w:shd w:val="clear" w:color="auto" w:fill="FFFFFF"/>
          </w:tcPr>
          <w:p w14:paraId="454FB4A9" w14:textId="77777777" w:rsidR="00BC78EA" w:rsidRPr="00BC78EA" w:rsidRDefault="00BC78EA" w:rsidP="00BC78EA">
            <w:pPr>
              <w:shd w:val="clear" w:color="auto" w:fill="FFFFFF"/>
              <w:ind w:right="317"/>
              <w:jc w:val="both"/>
            </w:pPr>
          </w:p>
        </w:tc>
        <w:tc>
          <w:tcPr>
            <w:tcW w:w="1701" w:type="dxa"/>
            <w:vMerge/>
            <w:shd w:val="clear" w:color="auto" w:fill="FFFFFF"/>
          </w:tcPr>
          <w:p w14:paraId="1DD292A9" w14:textId="77777777" w:rsidR="00BC78EA" w:rsidRPr="00BC78EA" w:rsidRDefault="00BC78EA" w:rsidP="00BC78EA">
            <w:pPr>
              <w:shd w:val="clear" w:color="auto" w:fill="FFFFFF"/>
              <w:jc w:val="both"/>
            </w:pPr>
          </w:p>
        </w:tc>
      </w:tr>
      <w:tr w:rsidR="00BC78EA" w:rsidRPr="00BC78EA" w14:paraId="0060A3EF" w14:textId="77777777" w:rsidTr="0050227A">
        <w:trPr>
          <w:trHeight w:hRule="exact" w:val="499"/>
        </w:trPr>
        <w:tc>
          <w:tcPr>
            <w:tcW w:w="750" w:type="dxa"/>
            <w:shd w:val="clear" w:color="auto" w:fill="FFFFFF"/>
          </w:tcPr>
          <w:p w14:paraId="6C5FBCE7" w14:textId="77777777" w:rsidR="00BC78EA" w:rsidRPr="00BC78EA" w:rsidRDefault="00BC78EA" w:rsidP="00BC78EA">
            <w:pPr>
              <w:shd w:val="clear" w:color="auto" w:fill="FFFFFF"/>
              <w:jc w:val="both"/>
              <w:rPr>
                <w:b/>
              </w:rPr>
            </w:pPr>
            <w:r w:rsidRPr="00BC78EA">
              <w:rPr>
                <w:b/>
              </w:rPr>
              <w:t>22</w:t>
            </w:r>
          </w:p>
        </w:tc>
        <w:tc>
          <w:tcPr>
            <w:tcW w:w="2798" w:type="dxa"/>
            <w:shd w:val="clear" w:color="auto" w:fill="FFFFFF"/>
          </w:tcPr>
          <w:p w14:paraId="2FDEE5A0" w14:textId="77777777" w:rsidR="00BC78EA" w:rsidRPr="00BC78EA" w:rsidRDefault="00BC78EA" w:rsidP="00BC78EA">
            <w:pPr>
              <w:shd w:val="clear" w:color="auto" w:fill="FFFFFF"/>
              <w:ind w:right="979"/>
              <w:jc w:val="both"/>
            </w:pPr>
            <w:r w:rsidRPr="00BC78EA">
              <w:t>Семья в исламе.</w:t>
            </w:r>
          </w:p>
        </w:tc>
        <w:tc>
          <w:tcPr>
            <w:tcW w:w="4107" w:type="dxa"/>
            <w:vMerge/>
            <w:shd w:val="clear" w:color="auto" w:fill="FFFFFF"/>
          </w:tcPr>
          <w:p w14:paraId="151C00C5" w14:textId="77777777" w:rsidR="00BC78EA" w:rsidRPr="00BC78EA" w:rsidRDefault="00BC78EA" w:rsidP="00BC78EA">
            <w:pPr>
              <w:shd w:val="clear" w:color="auto" w:fill="FFFFFF"/>
              <w:ind w:right="317"/>
              <w:jc w:val="both"/>
            </w:pPr>
          </w:p>
        </w:tc>
        <w:tc>
          <w:tcPr>
            <w:tcW w:w="1701" w:type="dxa"/>
            <w:vMerge/>
            <w:shd w:val="clear" w:color="auto" w:fill="FFFFFF"/>
          </w:tcPr>
          <w:p w14:paraId="6E5650A4" w14:textId="77777777" w:rsidR="00BC78EA" w:rsidRPr="00BC78EA" w:rsidRDefault="00BC78EA" w:rsidP="00BC78EA">
            <w:pPr>
              <w:shd w:val="clear" w:color="auto" w:fill="FFFFFF"/>
              <w:jc w:val="both"/>
            </w:pPr>
          </w:p>
        </w:tc>
      </w:tr>
      <w:tr w:rsidR="00BC78EA" w:rsidRPr="00BC78EA" w14:paraId="79B65AD8" w14:textId="77777777" w:rsidTr="0050227A">
        <w:trPr>
          <w:trHeight w:hRule="exact" w:val="499"/>
        </w:trPr>
        <w:tc>
          <w:tcPr>
            <w:tcW w:w="750" w:type="dxa"/>
            <w:shd w:val="clear" w:color="auto" w:fill="FFFFFF"/>
          </w:tcPr>
          <w:p w14:paraId="167DC126" w14:textId="77777777" w:rsidR="00BC78EA" w:rsidRPr="00BC78EA" w:rsidRDefault="00BC78EA" w:rsidP="00BC78EA">
            <w:pPr>
              <w:shd w:val="clear" w:color="auto" w:fill="FFFFFF"/>
              <w:jc w:val="both"/>
              <w:rPr>
                <w:b/>
              </w:rPr>
            </w:pPr>
            <w:r w:rsidRPr="00BC78EA">
              <w:rPr>
                <w:b/>
              </w:rPr>
              <w:t>23</w:t>
            </w:r>
          </w:p>
        </w:tc>
        <w:tc>
          <w:tcPr>
            <w:tcW w:w="2798" w:type="dxa"/>
            <w:shd w:val="clear" w:color="auto" w:fill="FFFFFF"/>
          </w:tcPr>
          <w:p w14:paraId="7167808E" w14:textId="77777777" w:rsidR="00BC78EA" w:rsidRPr="00BC78EA" w:rsidRDefault="00BC78EA" w:rsidP="00BC78EA">
            <w:pPr>
              <w:shd w:val="clear" w:color="auto" w:fill="FFFFFF"/>
              <w:ind w:right="979"/>
              <w:jc w:val="both"/>
            </w:pPr>
            <w:r w:rsidRPr="00BC78EA">
              <w:t>Родители и дети.</w:t>
            </w:r>
          </w:p>
        </w:tc>
        <w:tc>
          <w:tcPr>
            <w:tcW w:w="4107" w:type="dxa"/>
            <w:vMerge/>
            <w:shd w:val="clear" w:color="auto" w:fill="FFFFFF"/>
          </w:tcPr>
          <w:p w14:paraId="2ABBC72C" w14:textId="77777777" w:rsidR="00BC78EA" w:rsidRPr="00BC78EA" w:rsidRDefault="00BC78EA" w:rsidP="00BC78EA">
            <w:pPr>
              <w:shd w:val="clear" w:color="auto" w:fill="FFFFFF"/>
              <w:ind w:right="317"/>
              <w:jc w:val="both"/>
            </w:pPr>
          </w:p>
        </w:tc>
        <w:tc>
          <w:tcPr>
            <w:tcW w:w="1701" w:type="dxa"/>
            <w:vMerge/>
            <w:shd w:val="clear" w:color="auto" w:fill="FFFFFF"/>
          </w:tcPr>
          <w:p w14:paraId="00D4AB25" w14:textId="77777777" w:rsidR="00BC78EA" w:rsidRPr="00BC78EA" w:rsidRDefault="00BC78EA" w:rsidP="00BC78EA">
            <w:pPr>
              <w:shd w:val="clear" w:color="auto" w:fill="FFFFFF"/>
              <w:jc w:val="both"/>
            </w:pPr>
          </w:p>
        </w:tc>
      </w:tr>
      <w:tr w:rsidR="00BC78EA" w:rsidRPr="00BC78EA" w14:paraId="5FB753D4" w14:textId="77777777" w:rsidTr="0050227A">
        <w:trPr>
          <w:trHeight w:hRule="exact" w:val="499"/>
        </w:trPr>
        <w:tc>
          <w:tcPr>
            <w:tcW w:w="750" w:type="dxa"/>
            <w:shd w:val="clear" w:color="auto" w:fill="FFFFFF"/>
          </w:tcPr>
          <w:p w14:paraId="63C7F758" w14:textId="77777777" w:rsidR="00BC78EA" w:rsidRPr="00BC78EA" w:rsidRDefault="00BC78EA" w:rsidP="00BC78EA">
            <w:pPr>
              <w:shd w:val="clear" w:color="auto" w:fill="FFFFFF"/>
              <w:jc w:val="both"/>
              <w:rPr>
                <w:b/>
              </w:rPr>
            </w:pPr>
            <w:r w:rsidRPr="00BC78EA">
              <w:rPr>
                <w:b/>
              </w:rPr>
              <w:t>24</w:t>
            </w:r>
          </w:p>
        </w:tc>
        <w:tc>
          <w:tcPr>
            <w:tcW w:w="2798" w:type="dxa"/>
            <w:shd w:val="clear" w:color="auto" w:fill="FFFFFF"/>
          </w:tcPr>
          <w:p w14:paraId="0968DF7C" w14:textId="77777777" w:rsidR="00BC78EA" w:rsidRPr="00BC78EA" w:rsidRDefault="00BC78EA" w:rsidP="00BC78EA">
            <w:pPr>
              <w:shd w:val="clear" w:color="auto" w:fill="FFFFFF"/>
              <w:ind w:right="979"/>
              <w:jc w:val="both"/>
            </w:pPr>
            <w:r w:rsidRPr="00BC78EA">
              <w:t>Отношение к старшим.</w:t>
            </w:r>
          </w:p>
        </w:tc>
        <w:tc>
          <w:tcPr>
            <w:tcW w:w="4107" w:type="dxa"/>
            <w:vMerge/>
            <w:shd w:val="clear" w:color="auto" w:fill="FFFFFF"/>
          </w:tcPr>
          <w:p w14:paraId="17525CD5" w14:textId="77777777" w:rsidR="00BC78EA" w:rsidRPr="00BC78EA" w:rsidRDefault="00BC78EA" w:rsidP="00BC78EA">
            <w:pPr>
              <w:shd w:val="clear" w:color="auto" w:fill="FFFFFF"/>
              <w:ind w:right="317"/>
              <w:jc w:val="both"/>
            </w:pPr>
          </w:p>
        </w:tc>
        <w:tc>
          <w:tcPr>
            <w:tcW w:w="1701" w:type="dxa"/>
            <w:vMerge/>
            <w:shd w:val="clear" w:color="auto" w:fill="FFFFFF"/>
          </w:tcPr>
          <w:p w14:paraId="4DC0277A" w14:textId="77777777" w:rsidR="00BC78EA" w:rsidRPr="00BC78EA" w:rsidRDefault="00BC78EA" w:rsidP="00BC78EA">
            <w:pPr>
              <w:shd w:val="clear" w:color="auto" w:fill="FFFFFF"/>
              <w:jc w:val="both"/>
            </w:pPr>
          </w:p>
        </w:tc>
      </w:tr>
      <w:tr w:rsidR="00BC78EA" w:rsidRPr="00BC78EA" w14:paraId="7FEEAEFE" w14:textId="77777777" w:rsidTr="0050227A">
        <w:trPr>
          <w:trHeight w:val="625"/>
        </w:trPr>
        <w:tc>
          <w:tcPr>
            <w:tcW w:w="750" w:type="dxa"/>
            <w:shd w:val="clear" w:color="auto" w:fill="FFFFFF"/>
          </w:tcPr>
          <w:p w14:paraId="1717C40F" w14:textId="77777777" w:rsidR="00BC78EA" w:rsidRPr="00BC78EA" w:rsidRDefault="00BC78EA" w:rsidP="00BC78EA">
            <w:pPr>
              <w:shd w:val="clear" w:color="auto" w:fill="FFFFFF"/>
              <w:jc w:val="both"/>
              <w:rPr>
                <w:b/>
              </w:rPr>
            </w:pPr>
            <w:r w:rsidRPr="00BC78EA">
              <w:rPr>
                <w:b/>
              </w:rPr>
              <w:t>25</w:t>
            </w:r>
          </w:p>
        </w:tc>
        <w:tc>
          <w:tcPr>
            <w:tcW w:w="2798" w:type="dxa"/>
            <w:shd w:val="clear" w:color="auto" w:fill="FFFFFF"/>
          </w:tcPr>
          <w:p w14:paraId="05C93757" w14:textId="77777777" w:rsidR="00BC78EA" w:rsidRPr="00BC78EA" w:rsidRDefault="00BC78EA" w:rsidP="00BC78EA">
            <w:pPr>
              <w:shd w:val="clear" w:color="auto" w:fill="FFFFFF"/>
              <w:ind w:right="979"/>
              <w:jc w:val="both"/>
            </w:pPr>
            <w:r w:rsidRPr="00BC78EA">
              <w:t>Традиции</w:t>
            </w:r>
          </w:p>
          <w:p w14:paraId="135CA773" w14:textId="77777777" w:rsidR="00BC78EA" w:rsidRPr="00BC78EA" w:rsidRDefault="00BC78EA" w:rsidP="00BC78EA">
            <w:pPr>
              <w:shd w:val="clear" w:color="auto" w:fill="FFFFFF"/>
              <w:ind w:right="979"/>
              <w:jc w:val="both"/>
            </w:pPr>
            <w:r w:rsidRPr="00BC78EA">
              <w:t>гостеприимства.</w:t>
            </w:r>
          </w:p>
        </w:tc>
        <w:tc>
          <w:tcPr>
            <w:tcW w:w="4107" w:type="dxa"/>
            <w:vMerge/>
            <w:shd w:val="clear" w:color="auto" w:fill="FFFFFF"/>
          </w:tcPr>
          <w:p w14:paraId="6490AC02" w14:textId="77777777" w:rsidR="00BC78EA" w:rsidRPr="00BC78EA" w:rsidRDefault="00BC78EA" w:rsidP="00BC78EA">
            <w:pPr>
              <w:shd w:val="clear" w:color="auto" w:fill="FFFFFF"/>
              <w:ind w:right="317"/>
              <w:jc w:val="both"/>
            </w:pPr>
          </w:p>
        </w:tc>
        <w:tc>
          <w:tcPr>
            <w:tcW w:w="1701" w:type="dxa"/>
            <w:vMerge/>
            <w:shd w:val="clear" w:color="auto" w:fill="FFFFFF"/>
          </w:tcPr>
          <w:p w14:paraId="1D23C2A3" w14:textId="77777777" w:rsidR="00BC78EA" w:rsidRPr="00BC78EA" w:rsidRDefault="00BC78EA" w:rsidP="00BC78EA">
            <w:pPr>
              <w:shd w:val="clear" w:color="auto" w:fill="FFFFFF"/>
              <w:jc w:val="both"/>
            </w:pPr>
          </w:p>
        </w:tc>
      </w:tr>
      <w:tr w:rsidR="00BC78EA" w:rsidRPr="00BC78EA" w14:paraId="740563F6" w14:textId="77777777" w:rsidTr="0050227A">
        <w:trPr>
          <w:trHeight w:val="895"/>
        </w:trPr>
        <w:tc>
          <w:tcPr>
            <w:tcW w:w="750" w:type="dxa"/>
            <w:shd w:val="clear" w:color="auto" w:fill="FFFFFF"/>
          </w:tcPr>
          <w:p w14:paraId="02BC46EE" w14:textId="77777777" w:rsidR="00BC78EA" w:rsidRPr="00BC78EA" w:rsidRDefault="00BC78EA" w:rsidP="00BC78EA">
            <w:pPr>
              <w:shd w:val="clear" w:color="auto" w:fill="FFFFFF"/>
              <w:jc w:val="both"/>
              <w:rPr>
                <w:b/>
              </w:rPr>
            </w:pPr>
            <w:r w:rsidRPr="00BC78EA">
              <w:rPr>
                <w:b/>
              </w:rPr>
              <w:t>26</w:t>
            </w:r>
          </w:p>
        </w:tc>
        <w:tc>
          <w:tcPr>
            <w:tcW w:w="2798" w:type="dxa"/>
            <w:shd w:val="clear" w:color="auto" w:fill="FFFFFF"/>
          </w:tcPr>
          <w:p w14:paraId="0BF9C74B" w14:textId="77777777" w:rsidR="00BC78EA" w:rsidRPr="00BC78EA" w:rsidRDefault="00BC78EA" w:rsidP="00BC78EA">
            <w:pPr>
              <w:shd w:val="clear" w:color="auto" w:fill="FFFFFF"/>
              <w:ind w:right="979"/>
              <w:jc w:val="both"/>
            </w:pPr>
            <w:r w:rsidRPr="00BC78EA">
              <w:t>Ценность и</w:t>
            </w:r>
          </w:p>
          <w:p w14:paraId="085F4FE2" w14:textId="77777777" w:rsidR="00BC78EA" w:rsidRPr="00BC78EA" w:rsidRDefault="00BC78EA" w:rsidP="00BC78EA">
            <w:pPr>
              <w:shd w:val="clear" w:color="auto" w:fill="FFFFFF"/>
              <w:ind w:right="979"/>
              <w:jc w:val="both"/>
            </w:pPr>
            <w:r w:rsidRPr="00BC78EA">
              <w:t>польза образования.</w:t>
            </w:r>
          </w:p>
        </w:tc>
        <w:tc>
          <w:tcPr>
            <w:tcW w:w="4107" w:type="dxa"/>
            <w:vMerge/>
            <w:shd w:val="clear" w:color="auto" w:fill="FFFFFF"/>
          </w:tcPr>
          <w:p w14:paraId="4B884E15" w14:textId="77777777" w:rsidR="00BC78EA" w:rsidRPr="00BC78EA" w:rsidRDefault="00BC78EA" w:rsidP="00BC78EA">
            <w:pPr>
              <w:shd w:val="clear" w:color="auto" w:fill="FFFFFF"/>
              <w:ind w:right="317"/>
              <w:jc w:val="both"/>
            </w:pPr>
          </w:p>
        </w:tc>
        <w:tc>
          <w:tcPr>
            <w:tcW w:w="1701" w:type="dxa"/>
            <w:vMerge/>
            <w:shd w:val="clear" w:color="auto" w:fill="FFFFFF"/>
          </w:tcPr>
          <w:p w14:paraId="47286707" w14:textId="77777777" w:rsidR="00BC78EA" w:rsidRPr="00BC78EA" w:rsidRDefault="00BC78EA" w:rsidP="00BC78EA">
            <w:pPr>
              <w:shd w:val="clear" w:color="auto" w:fill="FFFFFF"/>
              <w:jc w:val="both"/>
            </w:pPr>
          </w:p>
        </w:tc>
      </w:tr>
      <w:tr w:rsidR="00BC78EA" w:rsidRPr="00BC78EA" w14:paraId="0A51B5F0" w14:textId="77777777" w:rsidTr="0050227A">
        <w:trPr>
          <w:trHeight w:hRule="exact" w:val="499"/>
        </w:trPr>
        <w:tc>
          <w:tcPr>
            <w:tcW w:w="750" w:type="dxa"/>
            <w:shd w:val="clear" w:color="auto" w:fill="FFFFFF"/>
          </w:tcPr>
          <w:p w14:paraId="0DD8CE34" w14:textId="77777777" w:rsidR="00BC78EA" w:rsidRPr="00BC78EA" w:rsidRDefault="00BC78EA" w:rsidP="00BC78EA">
            <w:pPr>
              <w:shd w:val="clear" w:color="auto" w:fill="FFFFFF"/>
              <w:jc w:val="both"/>
              <w:rPr>
                <w:b/>
              </w:rPr>
            </w:pPr>
            <w:r w:rsidRPr="00BC78EA">
              <w:rPr>
                <w:b/>
              </w:rPr>
              <w:t>27</w:t>
            </w:r>
          </w:p>
        </w:tc>
        <w:tc>
          <w:tcPr>
            <w:tcW w:w="2798" w:type="dxa"/>
            <w:shd w:val="clear" w:color="auto" w:fill="FFFFFF"/>
          </w:tcPr>
          <w:p w14:paraId="516B61DA" w14:textId="77777777" w:rsidR="00BC78EA" w:rsidRPr="00BC78EA" w:rsidRDefault="00BC78EA" w:rsidP="00BC78EA">
            <w:pPr>
              <w:shd w:val="clear" w:color="auto" w:fill="FFFFFF"/>
              <w:ind w:right="979"/>
              <w:jc w:val="both"/>
            </w:pPr>
            <w:r w:rsidRPr="00BC78EA">
              <w:t>Ислам и наука.</w:t>
            </w:r>
          </w:p>
        </w:tc>
        <w:tc>
          <w:tcPr>
            <w:tcW w:w="4107" w:type="dxa"/>
            <w:vMerge/>
            <w:shd w:val="clear" w:color="auto" w:fill="FFFFFF"/>
          </w:tcPr>
          <w:p w14:paraId="1F95D48B" w14:textId="77777777" w:rsidR="00BC78EA" w:rsidRPr="00BC78EA" w:rsidRDefault="00BC78EA" w:rsidP="00BC78EA">
            <w:pPr>
              <w:shd w:val="clear" w:color="auto" w:fill="FFFFFF"/>
              <w:ind w:right="317"/>
              <w:jc w:val="both"/>
            </w:pPr>
          </w:p>
        </w:tc>
        <w:tc>
          <w:tcPr>
            <w:tcW w:w="1701" w:type="dxa"/>
            <w:vMerge/>
            <w:shd w:val="clear" w:color="auto" w:fill="FFFFFF"/>
          </w:tcPr>
          <w:p w14:paraId="5207A4FF" w14:textId="77777777" w:rsidR="00BC78EA" w:rsidRPr="00BC78EA" w:rsidRDefault="00BC78EA" w:rsidP="00BC78EA">
            <w:pPr>
              <w:shd w:val="clear" w:color="auto" w:fill="FFFFFF"/>
              <w:jc w:val="both"/>
            </w:pPr>
          </w:p>
        </w:tc>
      </w:tr>
      <w:tr w:rsidR="00BC78EA" w:rsidRPr="00BC78EA" w14:paraId="66468AEE" w14:textId="77777777" w:rsidTr="0050227A">
        <w:trPr>
          <w:trHeight w:hRule="exact" w:val="499"/>
        </w:trPr>
        <w:tc>
          <w:tcPr>
            <w:tcW w:w="750" w:type="dxa"/>
            <w:shd w:val="clear" w:color="auto" w:fill="FFFFFF"/>
          </w:tcPr>
          <w:p w14:paraId="7BBD6FDB" w14:textId="77777777" w:rsidR="00BC78EA" w:rsidRPr="00BC78EA" w:rsidRDefault="00BC78EA" w:rsidP="00BC78EA">
            <w:pPr>
              <w:shd w:val="clear" w:color="auto" w:fill="FFFFFF"/>
              <w:jc w:val="both"/>
              <w:rPr>
                <w:b/>
              </w:rPr>
            </w:pPr>
            <w:r w:rsidRPr="00BC78EA">
              <w:rPr>
                <w:b/>
              </w:rPr>
              <w:t>28</w:t>
            </w:r>
          </w:p>
        </w:tc>
        <w:tc>
          <w:tcPr>
            <w:tcW w:w="2798" w:type="dxa"/>
            <w:shd w:val="clear" w:color="auto" w:fill="FFFFFF"/>
          </w:tcPr>
          <w:p w14:paraId="2D792330" w14:textId="77777777" w:rsidR="00BC78EA" w:rsidRPr="00BC78EA" w:rsidRDefault="00BC78EA" w:rsidP="00BC78EA">
            <w:pPr>
              <w:shd w:val="clear" w:color="auto" w:fill="FFFFFF"/>
              <w:ind w:right="979"/>
              <w:jc w:val="both"/>
            </w:pPr>
            <w:r w:rsidRPr="00BC78EA">
              <w:t>Искусство ислама.</w:t>
            </w:r>
          </w:p>
        </w:tc>
        <w:tc>
          <w:tcPr>
            <w:tcW w:w="4107" w:type="dxa"/>
            <w:vMerge/>
            <w:shd w:val="clear" w:color="auto" w:fill="FFFFFF"/>
          </w:tcPr>
          <w:p w14:paraId="1B47C161" w14:textId="77777777" w:rsidR="00BC78EA" w:rsidRPr="00BC78EA" w:rsidRDefault="00BC78EA" w:rsidP="00BC78EA">
            <w:pPr>
              <w:shd w:val="clear" w:color="auto" w:fill="FFFFFF"/>
              <w:ind w:right="317"/>
              <w:jc w:val="both"/>
            </w:pPr>
          </w:p>
        </w:tc>
        <w:tc>
          <w:tcPr>
            <w:tcW w:w="1701" w:type="dxa"/>
            <w:vMerge/>
            <w:shd w:val="clear" w:color="auto" w:fill="FFFFFF"/>
          </w:tcPr>
          <w:p w14:paraId="2AD27105" w14:textId="77777777" w:rsidR="00BC78EA" w:rsidRPr="00BC78EA" w:rsidRDefault="00BC78EA" w:rsidP="00BC78EA">
            <w:pPr>
              <w:shd w:val="clear" w:color="auto" w:fill="FFFFFF"/>
              <w:jc w:val="both"/>
            </w:pPr>
          </w:p>
        </w:tc>
      </w:tr>
      <w:tr w:rsidR="00BC78EA" w:rsidRPr="00BC78EA" w14:paraId="216EF560" w14:textId="77777777" w:rsidTr="0050227A">
        <w:trPr>
          <w:trHeight w:val="611"/>
        </w:trPr>
        <w:tc>
          <w:tcPr>
            <w:tcW w:w="750" w:type="dxa"/>
            <w:shd w:val="clear" w:color="auto" w:fill="FFFFFF"/>
          </w:tcPr>
          <w:p w14:paraId="3B4CBC8E" w14:textId="77777777" w:rsidR="00BC78EA" w:rsidRPr="00BC78EA" w:rsidRDefault="00BC78EA" w:rsidP="00BC78EA">
            <w:pPr>
              <w:shd w:val="clear" w:color="auto" w:fill="FFFFFF"/>
              <w:jc w:val="both"/>
              <w:rPr>
                <w:b/>
              </w:rPr>
            </w:pPr>
            <w:r w:rsidRPr="00BC78EA">
              <w:rPr>
                <w:b/>
              </w:rPr>
              <w:t>29</w:t>
            </w:r>
          </w:p>
        </w:tc>
        <w:tc>
          <w:tcPr>
            <w:tcW w:w="2798" w:type="dxa"/>
            <w:shd w:val="clear" w:color="auto" w:fill="FFFFFF"/>
          </w:tcPr>
          <w:p w14:paraId="09EA633D" w14:textId="77777777" w:rsidR="00BC78EA" w:rsidRPr="00BC78EA" w:rsidRDefault="00BC78EA" w:rsidP="00BC78EA">
            <w:pPr>
              <w:shd w:val="clear" w:color="auto" w:fill="FFFFFF"/>
              <w:ind w:right="979"/>
              <w:jc w:val="both"/>
            </w:pPr>
            <w:r w:rsidRPr="00BC78EA">
              <w:t>Праздники</w:t>
            </w:r>
          </w:p>
          <w:p w14:paraId="7FEDD1DB" w14:textId="77777777" w:rsidR="00BC78EA" w:rsidRPr="00BC78EA" w:rsidRDefault="00BC78EA" w:rsidP="00BC78EA">
            <w:pPr>
              <w:shd w:val="clear" w:color="auto" w:fill="FFFFFF"/>
              <w:ind w:right="979"/>
              <w:jc w:val="both"/>
            </w:pPr>
            <w:r w:rsidRPr="00BC78EA">
              <w:t>мусульман.</w:t>
            </w:r>
          </w:p>
        </w:tc>
        <w:tc>
          <w:tcPr>
            <w:tcW w:w="4107" w:type="dxa"/>
            <w:vMerge/>
            <w:shd w:val="clear" w:color="auto" w:fill="FFFFFF"/>
          </w:tcPr>
          <w:p w14:paraId="6198AF53" w14:textId="77777777" w:rsidR="00BC78EA" w:rsidRPr="00BC78EA" w:rsidRDefault="00BC78EA" w:rsidP="00BC78EA">
            <w:pPr>
              <w:shd w:val="clear" w:color="auto" w:fill="FFFFFF"/>
              <w:ind w:right="317"/>
              <w:jc w:val="both"/>
            </w:pPr>
          </w:p>
        </w:tc>
        <w:tc>
          <w:tcPr>
            <w:tcW w:w="1701" w:type="dxa"/>
            <w:vMerge/>
            <w:shd w:val="clear" w:color="auto" w:fill="FFFFFF"/>
          </w:tcPr>
          <w:p w14:paraId="398AEB3A" w14:textId="77777777" w:rsidR="00BC78EA" w:rsidRPr="00BC78EA" w:rsidRDefault="00BC78EA" w:rsidP="00BC78EA">
            <w:pPr>
              <w:shd w:val="clear" w:color="auto" w:fill="FFFFFF"/>
              <w:jc w:val="both"/>
            </w:pPr>
          </w:p>
        </w:tc>
      </w:tr>
      <w:tr w:rsidR="00BC78EA" w:rsidRPr="00BC78EA" w14:paraId="3D6F7186" w14:textId="77777777" w:rsidTr="0050227A">
        <w:trPr>
          <w:trHeight w:val="715"/>
        </w:trPr>
        <w:tc>
          <w:tcPr>
            <w:tcW w:w="750" w:type="dxa"/>
            <w:shd w:val="clear" w:color="auto" w:fill="FFFFFF"/>
          </w:tcPr>
          <w:p w14:paraId="38C82D88" w14:textId="77777777" w:rsidR="00BC78EA" w:rsidRPr="00BC78EA" w:rsidRDefault="00BC78EA" w:rsidP="00BC78EA">
            <w:pPr>
              <w:shd w:val="clear" w:color="auto" w:fill="FFFFFF"/>
              <w:jc w:val="both"/>
              <w:rPr>
                <w:b/>
              </w:rPr>
            </w:pPr>
            <w:r w:rsidRPr="00BC78EA">
              <w:rPr>
                <w:b/>
              </w:rPr>
              <w:t>30</w:t>
            </w:r>
          </w:p>
        </w:tc>
        <w:tc>
          <w:tcPr>
            <w:tcW w:w="2798" w:type="dxa"/>
            <w:shd w:val="clear" w:color="auto" w:fill="FFFFFF"/>
          </w:tcPr>
          <w:p w14:paraId="72878315" w14:textId="77777777" w:rsidR="00BC78EA" w:rsidRPr="00BC78EA" w:rsidRDefault="00BC78EA" w:rsidP="00BC78EA">
            <w:pPr>
              <w:shd w:val="clear" w:color="auto" w:fill="FFFFFF"/>
              <w:ind w:right="979"/>
              <w:jc w:val="both"/>
            </w:pPr>
            <w:r w:rsidRPr="00BC78EA">
              <w:t>Любовь и уважение</w:t>
            </w:r>
          </w:p>
          <w:p w14:paraId="53BCC42C" w14:textId="77777777" w:rsidR="00BC78EA" w:rsidRPr="00BC78EA" w:rsidRDefault="00BC78EA" w:rsidP="00BC78EA">
            <w:pPr>
              <w:shd w:val="clear" w:color="auto" w:fill="FFFFFF"/>
              <w:ind w:right="979"/>
              <w:jc w:val="both"/>
            </w:pPr>
            <w:r w:rsidRPr="00BC78EA">
              <w:t>к Отечеству.</w:t>
            </w:r>
          </w:p>
        </w:tc>
        <w:tc>
          <w:tcPr>
            <w:tcW w:w="4107" w:type="dxa"/>
            <w:vMerge/>
            <w:shd w:val="clear" w:color="auto" w:fill="FFFFFF"/>
          </w:tcPr>
          <w:p w14:paraId="0BBEBC75" w14:textId="77777777" w:rsidR="00BC78EA" w:rsidRPr="00BC78EA" w:rsidRDefault="00BC78EA" w:rsidP="00BC78EA">
            <w:pPr>
              <w:shd w:val="clear" w:color="auto" w:fill="FFFFFF"/>
              <w:ind w:right="317"/>
              <w:jc w:val="both"/>
            </w:pPr>
          </w:p>
        </w:tc>
        <w:tc>
          <w:tcPr>
            <w:tcW w:w="1701" w:type="dxa"/>
            <w:vMerge/>
            <w:shd w:val="clear" w:color="auto" w:fill="FFFFFF"/>
          </w:tcPr>
          <w:p w14:paraId="2F507A45" w14:textId="77777777" w:rsidR="00BC78EA" w:rsidRPr="00BC78EA" w:rsidRDefault="00BC78EA" w:rsidP="00BC78EA">
            <w:pPr>
              <w:shd w:val="clear" w:color="auto" w:fill="FFFFFF"/>
              <w:jc w:val="both"/>
            </w:pPr>
          </w:p>
        </w:tc>
      </w:tr>
      <w:tr w:rsidR="00BC78EA" w:rsidRPr="00BC78EA" w14:paraId="767DDA23" w14:textId="77777777" w:rsidTr="0050227A">
        <w:trPr>
          <w:trHeight w:val="1452"/>
        </w:trPr>
        <w:tc>
          <w:tcPr>
            <w:tcW w:w="750" w:type="dxa"/>
            <w:shd w:val="clear" w:color="auto" w:fill="FFFFFF"/>
          </w:tcPr>
          <w:p w14:paraId="7762EDF4" w14:textId="77777777" w:rsidR="00BC78EA" w:rsidRPr="00BC78EA" w:rsidRDefault="00BC78EA" w:rsidP="00BC78EA">
            <w:pPr>
              <w:shd w:val="clear" w:color="auto" w:fill="FFFFFF"/>
              <w:jc w:val="both"/>
              <w:rPr>
                <w:b/>
              </w:rPr>
            </w:pPr>
            <w:r w:rsidRPr="00BC78EA">
              <w:rPr>
                <w:b/>
              </w:rPr>
              <w:t>31—34</w:t>
            </w:r>
          </w:p>
        </w:tc>
        <w:tc>
          <w:tcPr>
            <w:tcW w:w="2798" w:type="dxa"/>
            <w:shd w:val="clear" w:color="auto" w:fill="FFFFFF"/>
          </w:tcPr>
          <w:p w14:paraId="294FA666" w14:textId="77777777" w:rsidR="00BC78EA" w:rsidRPr="00BC78EA" w:rsidRDefault="00BC78EA" w:rsidP="00BC78EA">
            <w:pPr>
              <w:shd w:val="clear" w:color="auto" w:fill="FFFFFF"/>
              <w:ind w:right="979"/>
              <w:jc w:val="both"/>
            </w:pPr>
            <w:r w:rsidRPr="00BC78EA">
              <w:t>Итоговая</w:t>
            </w:r>
          </w:p>
          <w:p w14:paraId="6FAF5B29" w14:textId="77777777" w:rsidR="00BC78EA" w:rsidRPr="00BC78EA" w:rsidRDefault="00BC78EA" w:rsidP="00BC78EA">
            <w:pPr>
              <w:shd w:val="clear" w:color="auto" w:fill="FFFFFF"/>
              <w:ind w:right="979"/>
              <w:jc w:val="both"/>
            </w:pPr>
            <w:r w:rsidRPr="00BC78EA">
              <w:t>презентация</w:t>
            </w:r>
          </w:p>
          <w:p w14:paraId="3549385E" w14:textId="77777777" w:rsidR="00BC78EA" w:rsidRPr="00BC78EA" w:rsidRDefault="00BC78EA" w:rsidP="00BC78EA">
            <w:pPr>
              <w:shd w:val="clear" w:color="auto" w:fill="FFFFFF"/>
              <w:ind w:right="979"/>
              <w:jc w:val="both"/>
            </w:pPr>
            <w:r w:rsidRPr="00BC78EA">
              <w:t>творческих проектов</w:t>
            </w:r>
          </w:p>
          <w:p w14:paraId="55044D62" w14:textId="77777777" w:rsidR="00BC78EA" w:rsidRPr="00BC78EA" w:rsidRDefault="00BC78EA" w:rsidP="00BC78EA">
            <w:pPr>
              <w:shd w:val="clear" w:color="auto" w:fill="FFFFFF"/>
              <w:ind w:right="979"/>
              <w:jc w:val="both"/>
            </w:pPr>
            <w:r w:rsidRPr="00BC78EA">
              <w:t>учащихся</w:t>
            </w:r>
          </w:p>
        </w:tc>
        <w:tc>
          <w:tcPr>
            <w:tcW w:w="4107" w:type="dxa"/>
            <w:vMerge/>
            <w:shd w:val="clear" w:color="auto" w:fill="FFFFFF"/>
          </w:tcPr>
          <w:p w14:paraId="21197D46" w14:textId="77777777" w:rsidR="00BC78EA" w:rsidRPr="00BC78EA" w:rsidRDefault="00BC78EA" w:rsidP="00BC78EA">
            <w:pPr>
              <w:shd w:val="clear" w:color="auto" w:fill="FFFFFF"/>
              <w:ind w:right="317"/>
              <w:jc w:val="both"/>
            </w:pPr>
          </w:p>
        </w:tc>
        <w:tc>
          <w:tcPr>
            <w:tcW w:w="1701" w:type="dxa"/>
            <w:vMerge/>
            <w:shd w:val="clear" w:color="auto" w:fill="FFFFFF"/>
          </w:tcPr>
          <w:p w14:paraId="69E7A3A5" w14:textId="77777777" w:rsidR="00BC78EA" w:rsidRPr="00BC78EA" w:rsidRDefault="00BC78EA" w:rsidP="00BC78EA">
            <w:pPr>
              <w:shd w:val="clear" w:color="auto" w:fill="FFFFFF"/>
              <w:jc w:val="both"/>
            </w:pPr>
          </w:p>
        </w:tc>
      </w:tr>
    </w:tbl>
    <w:p w14:paraId="552671D1" w14:textId="77777777" w:rsidR="00BC78EA" w:rsidRPr="00BC78EA" w:rsidRDefault="00BC78EA" w:rsidP="00BC78EA">
      <w:pPr>
        <w:jc w:val="both"/>
        <w:rPr>
          <w:b/>
          <w:bCs/>
        </w:rPr>
      </w:pPr>
    </w:p>
    <w:p w14:paraId="3EE93791" w14:textId="77777777" w:rsidR="00BC78EA" w:rsidRPr="00BC78EA" w:rsidRDefault="00BC78EA" w:rsidP="00BC78EA">
      <w:pPr>
        <w:jc w:val="both"/>
        <w:rPr>
          <w:b/>
          <w:bCs/>
        </w:rPr>
      </w:pPr>
    </w:p>
    <w:p w14:paraId="14058AF2"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33B03484" w14:textId="77777777" w:rsidR="00BC78EA" w:rsidRPr="00D914D1" w:rsidRDefault="00BC78EA" w:rsidP="00BC78EA">
      <w:pPr>
        <w:jc w:val="center"/>
        <w:rPr>
          <w:sz w:val="28"/>
          <w:szCs w:val="28"/>
        </w:rPr>
      </w:pPr>
      <w:r w:rsidRPr="00D914D1">
        <w:rPr>
          <w:b/>
          <w:bCs/>
          <w:sz w:val="28"/>
          <w:szCs w:val="28"/>
        </w:rPr>
        <w:t>Модуль «Основы буддийской культуры</w:t>
      </w:r>
    </w:p>
    <w:p w14:paraId="09DB7430" w14:textId="77777777" w:rsidR="00BC78EA" w:rsidRPr="00BC78EA" w:rsidRDefault="00BC78EA" w:rsidP="00BC78EA">
      <w:pPr>
        <w:jc w:val="both"/>
      </w:pPr>
    </w:p>
    <w:tbl>
      <w:tblPr>
        <w:tblW w:w="94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18"/>
        <w:gridCol w:w="2582"/>
        <w:gridCol w:w="4355"/>
        <w:gridCol w:w="1751"/>
      </w:tblGrid>
      <w:tr w:rsidR="00BC78EA" w:rsidRPr="00BC78EA" w14:paraId="35F37D14" w14:textId="77777777" w:rsidTr="0050227A">
        <w:trPr>
          <w:trHeight w:val="725"/>
        </w:trPr>
        <w:tc>
          <w:tcPr>
            <w:tcW w:w="0" w:type="auto"/>
            <w:shd w:val="clear" w:color="auto" w:fill="FFFFFF"/>
            <w:vAlign w:val="center"/>
          </w:tcPr>
          <w:p w14:paraId="43050CCF" w14:textId="77777777" w:rsidR="00BC78EA" w:rsidRPr="00BC78EA" w:rsidRDefault="00BC78EA" w:rsidP="00BC78EA">
            <w:pPr>
              <w:shd w:val="clear" w:color="auto" w:fill="FFFFFF"/>
              <w:jc w:val="center"/>
              <w:rPr>
                <w:b/>
              </w:rPr>
            </w:pPr>
            <w:r w:rsidRPr="00BC78EA">
              <w:rPr>
                <w:b/>
                <w:bCs/>
              </w:rPr>
              <w:t>№</w:t>
            </w:r>
          </w:p>
          <w:p w14:paraId="33C943F5" w14:textId="77777777" w:rsidR="00BC78EA" w:rsidRPr="00BC78EA" w:rsidRDefault="00BC78EA" w:rsidP="00BC78EA">
            <w:pPr>
              <w:shd w:val="clear" w:color="auto" w:fill="FFFFFF"/>
              <w:jc w:val="center"/>
              <w:rPr>
                <w:b/>
              </w:rPr>
            </w:pPr>
            <w:r w:rsidRPr="00BC78EA">
              <w:rPr>
                <w:b/>
                <w:bCs/>
                <w:spacing w:val="-1"/>
              </w:rPr>
              <w:t>урока</w:t>
            </w:r>
          </w:p>
        </w:tc>
        <w:tc>
          <w:tcPr>
            <w:tcW w:w="0" w:type="auto"/>
            <w:shd w:val="clear" w:color="auto" w:fill="FFFFFF"/>
            <w:vAlign w:val="center"/>
          </w:tcPr>
          <w:p w14:paraId="4B40D0EA" w14:textId="77777777" w:rsidR="00BC78EA" w:rsidRPr="00BC78EA" w:rsidRDefault="00BC78EA" w:rsidP="00BC78EA">
            <w:pPr>
              <w:shd w:val="clear" w:color="auto" w:fill="FFFFFF"/>
              <w:jc w:val="center"/>
            </w:pPr>
            <w:r w:rsidRPr="00BC78EA">
              <w:rPr>
                <w:b/>
                <w:bCs/>
              </w:rPr>
              <w:t>Тематическое</w:t>
            </w:r>
          </w:p>
          <w:p w14:paraId="109B82B8" w14:textId="77777777" w:rsidR="00BC78EA" w:rsidRPr="00BC78EA" w:rsidRDefault="00BC78EA" w:rsidP="00BC78EA">
            <w:pPr>
              <w:shd w:val="clear" w:color="auto" w:fill="FFFFFF"/>
              <w:jc w:val="center"/>
            </w:pPr>
            <w:r w:rsidRPr="00BC78EA">
              <w:rPr>
                <w:b/>
                <w:bCs/>
                <w:spacing w:val="-3"/>
              </w:rPr>
              <w:t>планирование</w:t>
            </w:r>
          </w:p>
        </w:tc>
        <w:tc>
          <w:tcPr>
            <w:tcW w:w="4355" w:type="dxa"/>
            <w:shd w:val="clear" w:color="auto" w:fill="FFFFFF"/>
            <w:vAlign w:val="center"/>
          </w:tcPr>
          <w:p w14:paraId="38F27AED" w14:textId="77777777" w:rsidR="00BC78EA" w:rsidRPr="00BC78EA" w:rsidRDefault="00BC78EA" w:rsidP="00BC78EA">
            <w:pPr>
              <w:shd w:val="clear" w:color="auto" w:fill="FFFFFF"/>
              <w:jc w:val="center"/>
            </w:pPr>
            <w:r w:rsidRPr="00BC78EA">
              <w:rPr>
                <w:b/>
                <w:bCs/>
              </w:rPr>
              <w:t>Характеристика</w:t>
            </w:r>
          </w:p>
          <w:p w14:paraId="4962A4C6" w14:textId="77777777" w:rsidR="00BC78EA" w:rsidRPr="00BC78EA" w:rsidRDefault="00BC78EA" w:rsidP="00BC78EA">
            <w:pPr>
              <w:shd w:val="clear" w:color="auto" w:fill="FFFFFF"/>
              <w:ind w:right="432"/>
              <w:jc w:val="center"/>
            </w:pPr>
            <w:r w:rsidRPr="00BC78EA">
              <w:rPr>
                <w:b/>
                <w:bCs/>
              </w:rPr>
              <w:t>деятельности учащихся</w:t>
            </w:r>
          </w:p>
        </w:tc>
        <w:tc>
          <w:tcPr>
            <w:tcW w:w="1751" w:type="dxa"/>
            <w:shd w:val="clear" w:color="auto" w:fill="FFFFFF"/>
            <w:vAlign w:val="center"/>
          </w:tcPr>
          <w:p w14:paraId="68580F20" w14:textId="77777777" w:rsidR="00BC78EA" w:rsidRPr="00BC78EA" w:rsidRDefault="00BC78EA" w:rsidP="00BC78EA">
            <w:pPr>
              <w:shd w:val="clear" w:color="auto" w:fill="FFFFFF"/>
              <w:jc w:val="center"/>
            </w:pPr>
            <w:r w:rsidRPr="00BC78EA">
              <w:rPr>
                <w:b/>
                <w:bCs/>
                <w:spacing w:val="-2"/>
              </w:rPr>
              <w:t>Используемые</w:t>
            </w:r>
          </w:p>
          <w:p w14:paraId="15493E9B" w14:textId="77777777" w:rsidR="00BC78EA" w:rsidRPr="00BC78EA" w:rsidRDefault="00BC78EA" w:rsidP="00BC78EA">
            <w:pPr>
              <w:shd w:val="clear" w:color="auto" w:fill="FFFFFF"/>
              <w:jc w:val="center"/>
            </w:pPr>
            <w:r w:rsidRPr="00BC78EA">
              <w:rPr>
                <w:b/>
                <w:bCs/>
              </w:rPr>
              <w:t>ресурсы</w:t>
            </w:r>
          </w:p>
        </w:tc>
      </w:tr>
      <w:tr w:rsidR="00BC78EA" w:rsidRPr="00BC78EA" w14:paraId="521B4CA2" w14:textId="77777777" w:rsidTr="0050227A">
        <w:trPr>
          <w:trHeight w:val="349"/>
        </w:trPr>
        <w:tc>
          <w:tcPr>
            <w:tcW w:w="0" w:type="auto"/>
            <w:shd w:val="clear" w:color="auto" w:fill="FFFFFF"/>
          </w:tcPr>
          <w:p w14:paraId="591227A7" w14:textId="77777777" w:rsidR="00BC78EA" w:rsidRPr="00BC78EA" w:rsidRDefault="00BC78EA" w:rsidP="00BC78EA">
            <w:pPr>
              <w:shd w:val="clear" w:color="auto" w:fill="FFFFFF"/>
              <w:jc w:val="both"/>
              <w:rPr>
                <w:b/>
              </w:rPr>
            </w:pPr>
            <w:r w:rsidRPr="00BC78EA">
              <w:rPr>
                <w:b/>
                <w:bCs/>
              </w:rPr>
              <w:t>1</w:t>
            </w:r>
          </w:p>
        </w:tc>
        <w:tc>
          <w:tcPr>
            <w:tcW w:w="0" w:type="auto"/>
            <w:shd w:val="clear" w:color="auto" w:fill="FFFFFF"/>
          </w:tcPr>
          <w:p w14:paraId="28882522" w14:textId="77777777" w:rsidR="00BC78EA" w:rsidRPr="00BC78EA" w:rsidRDefault="00BC78EA" w:rsidP="00BC78EA">
            <w:pPr>
              <w:shd w:val="clear" w:color="auto" w:fill="FFFFFF"/>
              <w:jc w:val="both"/>
            </w:pPr>
            <w:r w:rsidRPr="00BC78EA">
              <w:t>Россия — наша</w:t>
            </w:r>
          </w:p>
          <w:p w14:paraId="0A055FAC" w14:textId="77777777" w:rsidR="00BC78EA" w:rsidRPr="00BC78EA" w:rsidRDefault="00BC78EA" w:rsidP="00BC78EA">
            <w:pPr>
              <w:shd w:val="clear" w:color="auto" w:fill="FFFFFF"/>
              <w:jc w:val="both"/>
            </w:pPr>
            <w:r w:rsidRPr="00BC78EA">
              <w:t>Родина.</w:t>
            </w:r>
          </w:p>
        </w:tc>
        <w:tc>
          <w:tcPr>
            <w:tcW w:w="4355" w:type="dxa"/>
            <w:vMerge w:val="restart"/>
            <w:shd w:val="clear" w:color="auto" w:fill="FFFFFF"/>
          </w:tcPr>
          <w:p w14:paraId="0B34068E" w14:textId="77777777" w:rsidR="00BC78EA" w:rsidRPr="00BC78EA" w:rsidRDefault="00BC78EA" w:rsidP="00BC78EA">
            <w:pPr>
              <w:shd w:val="clear" w:color="auto" w:fill="FFFFFF"/>
              <w:jc w:val="both"/>
            </w:pPr>
            <w:r w:rsidRPr="00BC78EA">
              <w:t>Знакомятся с историей возникновения и распространения буддийской культуры.</w:t>
            </w:r>
          </w:p>
          <w:p w14:paraId="65EC2A7C" w14:textId="77777777" w:rsidR="00BC78EA" w:rsidRPr="00BC78EA" w:rsidRDefault="00BC78EA" w:rsidP="00BC78EA">
            <w:pPr>
              <w:shd w:val="clear" w:color="auto" w:fill="FFFFFF"/>
              <w:jc w:val="both"/>
            </w:pPr>
          </w:p>
          <w:p w14:paraId="3026BA07" w14:textId="77777777" w:rsidR="00BC78EA" w:rsidRPr="00BC78EA" w:rsidRDefault="00BC78EA" w:rsidP="00BC78EA">
            <w:pPr>
              <w:shd w:val="clear" w:color="auto" w:fill="FFFFFF"/>
              <w:jc w:val="both"/>
            </w:pPr>
            <w:r w:rsidRPr="00BC78EA">
              <w:t>Изучают основы духовной традиции</w:t>
            </w:r>
          </w:p>
          <w:p w14:paraId="58BB765C" w14:textId="77777777" w:rsidR="00BC78EA" w:rsidRPr="00BC78EA" w:rsidRDefault="00BC78EA" w:rsidP="00BC78EA">
            <w:pPr>
              <w:shd w:val="clear" w:color="auto" w:fill="FFFFFF"/>
              <w:jc w:val="both"/>
            </w:pPr>
            <w:r w:rsidRPr="00BC78EA">
              <w:t>буддизма.</w:t>
            </w:r>
          </w:p>
          <w:p w14:paraId="2AB87CC4" w14:textId="77777777" w:rsidR="00BC78EA" w:rsidRPr="00BC78EA" w:rsidRDefault="00BC78EA" w:rsidP="00BC78EA">
            <w:pPr>
              <w:shd w:val="clear" w:color="auto" w:fill="FFFFFF"/>
              <w:jc w:val="both"/>
            </w:pPr>
          </w:p>
          <w:p w14:paraId="029740C6" w14:textId="77777777" w:rsidR="00BC78EA" w:rsidRPr="00BC78EA" w:rsidRDefault="00BC78EA" w:rsidP="00BC78EA">
            <w:pPr>
              <w:shd w:val="clear" w:color="auto" w:fill="FFFFFF"/>
              <w:jc w:val="both"/>
            </w:pPr>
            <w:r w:rsidRPr="00BC78EA">
              <w:t>Дают определения основных понятий буддийской культуры.</w:t>
            </w:r>
          </w:p>
          <w:p w14:paraId="7F9CB009" w14:textId="77777777" w:rsidR="00BC78EA" w:rsidRPr="00BC78EA" w:rsidRDefault="00BC78EA" w:rsidP="00BC78EA">
            <w:pPr>
              <w:shd w:val="clear" w:color="auto" w:fill="FFFFFF"/>
              <w:jc w:val="both"/>
            </w:pPr>
          </w:p>
          <w:p w14:paraId="391A4DBF" w14:textId="77777777" w:rsidR="00BC78EA" w:rsidRPr="00BC78EA" w:rsidRDefault="00BC78EA" w:rsidP="00BC78EA">
            <w:pPr>
              <w:shd w:val="clear" w:color="auto" w:fill="FFFFFF"/>
              <w:jc w:val="both"/>
            </w:pPr>
            <w:r w:rsidRPr="00BC78EA">
              <w:rPr>
                <w:spacing w:val="-2"/>
              </w:rPr>
              <w:lastRenderedPageBreak/>
              <w:t xml:space="preserve">Учатся устанавливать </w:t>
            </w:r>
            <w:r w:rsidRPr="00BC78EA">
              <w:t>взаимосвязь между религиозной (буддийской) культурой и поведением людей.</w:t>
            </w:r>
          </w:p>
          <w:p w14:paraId="41256856" w14:textId="77777777" w:rsidR="00BC78EA" w:rsidRPr="00BC78EA" w:rsidRDefault="00BC78EA" w:rsidP="00BC78EA">
            <w:pPr>
              <w:shd w:val="clear" w:color="auto" w:fill="FFFFFF"/>
              <w:jc w:val="both"/>
            </w:pPr>
          </w:p>
          <w:p w14:paraId="53207DD0" w14:textId="77777777" w:rsidR="00BC78EA" w:rsidRPr="00BC78EA" w:rsidRDefault="00BC78EA" w:rsidP="00BC78EA">
            <w:pPr>
              <w:shd w:val="clear" w:color="auto" w:fill="FFFFFF"/>
              <w:jc w:val="both"/>
            </w:pPr>
            <w:r w:rsidRPr="00BC78EA">
              <w:t>Знакомятся с описанием основных содержательных составляющих священных книг, описанием священных сооружений, религиозных праздников и святынь буддийской культуры.</w:t>
            </w:r>
          </w:p>
          <w:p w14:paraId="208774D9" w14:textId="77777777" w:rsidR="00BC78EA" w:rsidRPr="00BC78EA" w:rsidRDefault="00BC78EA" w:rsidP="00BC78EA">
            <w:pPr>
              <w:shd w:val="clear" w:color="auto" w:fill="FFFFFF"/>
              <w:jc w:val="both"/>
            </w:pPr>
          </w:p>
          <w:p w14:paraId="079A6BF9" w14:textId="77777777" w:rsidR="00BC78EA" w:rsidRPr="00BC78EA" w:rsidRDefault="00BC78EA" w:rsidP="00BC78EA">
            <w:pPr>
              <w:shd w:val="clear" w:color="auto" w:fill="FFFFFF"/>
              <w:jc w:val="both"/>
            </w:pPr>
            <w:r w:rsidRPr="00BC78EA">
              <w:t>Учатся описывать различные явления буддийской духовной традиции и культуры.</w:t>
            </w:r>
          </w:p>
          <w:p w14:paraId="4A2CD957" w14:textId="77777777" w:rsidR="00BC78EA" w:rsidRPr="00BC78EA" w:rsidRDefault="00BC78EA" w:rsidP="00BC78EA">
            <w:pPr>
              <w:shd w:val="clear" w:color="auto" w:fill="FFFFFF"/>
              <w:jc w:val="both"/>
            </w:pPr>
          </w:p>
          <w:p w14:paraId="359ACD0D" w14:textId="77777777" w:rsidR="00BC78EA" w:rsidRPr="00BC78EA" w:rsidRDefault="00BC78EA" w:rsidP="00BC78EA">
            <w:pPr>
              <w:shd w:val="clear" w:color="auto" w:fill="FFFFFF"/>
              <w:jc w:val="both"/>
              <w:rPr>
                <w:spacing w:val="-3"/>
              </w:rPr>
            </w:pPr>
            <w:r w:rsidRPr="00BC78EA">
              <w:t xml:space="preserve">Излагают своё мнение по поводу значения буддийской культуры в </w:t>
            </w:r>
            <w:r w:rsidRPr="00BC78EA">
              <w:rPr>
                <w:spacing w:val="-3"/>
              </w:rPr>
              <w:t xml:space="preserve">жизни людей, общества. </w:t>
            </w:r>
          </w:p>
          <w:p w14:paraId="0EB93B86" w14:textId="77777777" w:rsidR="00BC78EA" w:rsidRPr="00BC78EA" w:rsidRDefault="00BC78EA" w:rsidP="00BC78EA">
            <w:pPr>
              <w:shd w:val="clear" w:color="auto" w:fill="FFFFFF"/>
              <w:jc w:val="both"/>
              <w:rPr>
                <w:spacing w:val="-3"/>
              </w:rPr>
            </w:pPr>
          </w:p>
          <w:p w14:paraId="732D4850" w14:textId="77777777" w:rsidR="00BC78EA" w:rsidRPr="00BC78EA" w:rsidRDefault="00BC78EA" w:rsidP="00BC78EA">
            <w:pPr>
              <w:shd w:val="clear" w:color="auto" w:fill="FFFFFF"/>
              <w:jc w:val="both"/>
            </w:pPr>
            <w:r w:rsidRPr="00BC78EA">
              <w:t>Знакомятся с развитием буддийской культуры в истории России.</w:t>
            </w:r>
          </w:p>
          <w:p w14:paraId="2B3C0D97" w14:textId="77777777" w:rsidR="00BC78EA" w:rsidRPr="00BC78EA" w:rsidRDefault="00BC78EA" w:rsidP="00BC78EA">
            <w:pPr>
              <w:shd w:val="clear" w:color="auto" w:fill="FFFFFF"/>
              <w:jc w:val="both"/>
            </w:pPr>
          </w:p>
          <w:p w14:paraId="39E21C51" w14:textId="77777777" w:rsidR="00BC78EA" w:rsidRPr="00BC78EA" w:rsidRDefault="00BC78EA" w:rsidP="00BC78EA">
            <w:pPr>
              <w:shd w:val="clear" w:color="auto" w:fill="FFFFFF"/>
              <w:jc w:val="both"/>
            </w:pPr>
            <w:r w:rsidRPr="00BC78EA">
              <w:t>Учатся анализировать жизненные ситуации, выбирать нравственные формы поведения, сопоставляя их с нормами религиозной культуры (буддийской и др.).</w:t>
            </w:r>
          </w:p>
          <w:p w14:paraId="32652DB0" w14:textId="77777777" w:rsidR="00BC78EA" w:rsidRPr="00BC78EA" w:rsidRDefault="00BC78EA" w:rsidP="00BC78EA">
            <w:pPr>
              <w:shd w:val="clear" w:color="auto" w:fill="FFFFFF"/>
              <w:jc w:val="both"/>
            </w:pPr>
          </w:p>
          <w:p w14:paraId="6E967FBE" w14:textId="77777777" w:rsidR="00BC78EA" w:rsidRPr="00BC78EA" w:rsidRDefault="00BC78EA" w:rsidP="00BC78EA">
            <w:pPr>
              <w:shd w:val="clear" w:color="auto" w:fill="FFFFFF"/>
              <w:jc w:val="both"/>
            </w:pPr>
            <w:r w:rsidRPr="00BC78EA">
              <w:t xml:space="preserve">Учатся толерантному отношению к представителям разных мировоззрений </w:t>
            </w:r>
          </w:p>
          <w:p w14:paraId="1EAF8ED1" w14:textId="77777777" w:rsidR="00BC78EA" w:rsidRPr="00BC78EA" w:rsidRDefault="00BC78EA" w:rsidP="00BC78EA">
            <w:pPr>
              <w:shd w:val="clear" w:color="auto" w:fill="FFFFFF"/>
              <w:jc w:val="both"/>
            </w:pPr>
            <w:r w:rsidRPr="00BC78EA">
              <w:t>и культурных традиций.</w:t>
            </w:r>
          </w:p>
          <w:p w14:paraId="5006A5E4" w14:textId="77777777" w:rsidR="00BC78EA" w:rsidRPr="00BC78EA" w:rsidRDefault="00BC78EA" w:rsidP="00BC78EA">
            <w:pPr>
              <w:shd w:val="clear" w:color="auto" w:fill="FFFFFF"/>
              <w:jc w:val="both"/>
            </w:pPr>
          </w:p>
          <w:p w14:paraId="2A16FDFC" w14:textId="77777777" w:rsidR="00BC78EA" w:rsidRPr="00BC78EA" w:rsidRDefault="00BC78EA" w:rsidP="00BC78EA">
            <w:pPr>
              <w:shd w:val="clear" w:color="auto" w:fill="FFFFFF"/>
              <w:jc w:val="both"/>
            </w:pPr>
            <w:r w:rsidRPr="00BC78EA">
              <w:t>Учатся приводить примеры явлений буддийской (или другой религиозной) традиции и светской культуры и сравнивать их.</w:t>
            </w:r>
          </w:p>
          <w:p w14:paraId="4F1A8470" w14:textId="77777777" w:rsidR="00BC78EA" w:rsidRPr="00BC78EA" w:rsidRDefault="00BC78EA" w:rsidP="00BC78EA">
            <w:pPr>
              <w:shd w:val="clear" w:color="auto" w:fill="FFFFFF"/>
              <w:jc w:val="both"/>
            </w:pPr>
          </w:p>
          <w:p w14:paraId="47579900" w14:textId="77777777" w:rsidR="00BC78EA" w:rsidRPr="00BC78EA" w:rsidRDefault="00BC78EA" w:rsidP="00BC78EA">
            <w:pPr>
              <w:shd w:val="clear" w:color="auto" w:fill="FFFFFF"/>
              <w:jc w:val="both"/>
            </w:pPr>
            <w:r w:rsidRPr="00BC78EA">
              <w:t>Осуществляют поиск необходимой информации для выполнения заданий.</w:t>
            </w:r>
          </w:p>
          <w:p w14:paraId="06956673" w14:textId="77777777" w:rsidR="00BC78EA" w:rsidRPr="00BC78EA" w:rsidRDefault="00BC78EA" w:rsidP="00BC78EA">
            <w:pPr>
              <w:shd w:val="clear" w:color="auto" w:fill="FFFFFF"/>
              <w:jc w:val="both"/>
            </w:pPr>
          </w:p>
          <w:p w14:paraId="2C880E43"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7A97FAED" w14:textId="77777777" w:rsidR="00BC78EA" w:rsidRPr="00BC78EA" w:rsidRDefault="00BC78EA" w:rsidP="00BC78EA">
            <w:pPr>
              <w:shd w:val="clear" w:color="auto" w:fill="FFFFFF"/>
              <w:jc w:val="both"/>
            </w:pPr>
          </w:p>
          <w:p w14:paraId="33824717" w14:textId="77777777" w:rsidR="00BC78EA" w:rsidRPr="00BC78EA" w:rsidRDefault="00BC78EA" w:rsidP="00BC78EA">
            <w:pPr>
              <w:shd w:val="clear" w:color="auto" w:fill="FFFFFF"/>
              <w:jc w:val="both"/>
            </w:pPr>
            <w:r w:rsidRPr="00BC78EA">
              <w:t>Готовят сообщения по выбранным темам (теме)</w:t>
            </w:r>
          </w:p>
        </w:tc>
        <w:tc>
          <w:tcPr>
            <w:tcW w:w="1751" w:type="dxa"/>
            <w:vMerge w:val="restart"/>
            <w:shd w:val="clear" w:color="auto" w:fill="FFFFFF"/>
          </w:tcPr>
          <w:p w14:paraId="27EE13E6" w14:textId="77777777" w:rsidR="00BC78EA" w:rsidRPr="00BC78EA" w:rsidRDefault="00BC78EA" w:rsidP="00BC78EA">
            <w:pPr>
              <w:shd w:val="clear" w:color="auto" w:fill="FFFFFF"/>
              <w:jc w:val="both"/>
            </w:pPr>
            <w:r w:rsidRPr="00BC78EA">
              <w:lastRenderedPageBreak/>
              <w:t>Программа</w:t>
            </w:r>
          </w:p>
          <w:p w14:paraId="737E3086" w14:textId="77777777" w:rsidR="00BC78EA" w:rsidRPr="00BC78EA" w:rsidRDefault="00BC78EA" w:rsidP="00BC78EA">
            <w:pPr>
              <w:shd w:val="clear" w:color="auto" w:fill="FFFFFF"/>
              <w:jc w:val="both"/>
            </w:pPr>
            <w:r w:rsidRPr="00BC78EA">
              <w:t>комплексного</w:t>
            </w:r>
          </w:p>
          <w:p w14:paraId="4B1879F1" w14:textId="77777777" w:rsidR="00BC78EA" w:rsidRPr="00BC78EA" w:rsidRDefault="00BC78EA" w:rsidP="00BC78EA">
            <w:pPr>
              <w:shd w:val="clear" w:color="auto" w:fill="FFFFFF"/>
              <w:jc w:val="both"/>
            </w:pPr>
            <w:r w:rsidRPr="00BC78EA">
              <w:t>учебного курса</w:t>
            </w:r>
          </w:p>
          <w:p w14:paraId="050AF6BC" w14:textId="77777777" w:rsidR="00BC78EA" w:rsidRPr="00BC78EA" w:rsidRDefault="00BC78EA" w:rsidP="00BC78EA">
            <w:pPr>
              <w:shd w:val="clear" w:color="auto" w:fill="FFFFFF"/>
              <w:jc w:val="both"/>
            </w:pPr>
            <w:r w:rsidRPr="00BC78EA">
              <w:t>«Основы</w:t>
            </w:r>
          </w:p>
          <w:p w14:paraId="10A83828" w14:textId="77777777" w:rsidR="00BC78EA" w:rsidRPr="00BC78EA" w:rsidRDefault="00BC78EA" w:rsidP="00BC78EA">
            <w:pPr>
              <w:shd w:val="clear" w:color="auto" w:fill="FFFFFF"/>
              <w:jc w:val="both"/>
            </w:pPr>
            <w:r w:rsidRPr="00BC78EA">
              <w:t>религиозных</w:t>
            </w:r>
          </w:p>
          <w:p w14:paraId="207F104E" w14:textId="77777777" w:rsidR="00BC78EA" w:rsidRPr="00BC78EA" w:rsidRDefault="00BC78EA" w:rsidP="00BC78EA">
            <w:pPr>
              <w:shd w:val="clear" w:color="auto" w:fill="FFFFFF"/>
              <w:jc w:val="both"/>
            </w:pPr>
            <w:r w:rsidRPr="00BC78EA">
              <w:t>культур и</w:t>
            </w:r>
          </w:p>
          <w:p w14:paraId="45A13589" w14:textId="77777777" w:rsidR="00BC78EA" w:rsidRPr="00BC78EA" w:rsidRDefault="00BC78EA" w:rsidP="00BC78EA">
            <w:pPr>
              <w:shd w:val="clear" w:color="auto" w:fill="FFFFFF"/>
              <w:jc w:val="both"/>
            </w:pPr>
            <w:r w:rsidRPr="00BC78EA">
              <w:t>светской</w:t>
            </w:r>
          </w:p>
          <w:p w14:paraId="548FA142" w14:textId="77777777" w:rsidR="00BC78EA" w:rsidRPr="00BC78EA" w:rsidRDefault="00BC78EA" w:rsidP="00BC78EA">
            <w:pPr>
              <w:shd w:val="clear" w:color="auto" w:fill="FFFFFF"/>
              <w:jc w:val="both"/>
            </w:pPr>
            <w:r w:rsidRPr="00BC78EA">
              <w:t>этики».</w:t>
            </w:r>
          </w:p>
          <w:p w14:paraId="252A4EAC" w14:textId="77777777" w:rsidR="00BC78EA" w:rsidRPr="00BC78EA" w:rsidRDefault="00BC78EA" w:rsidP="00BC78EA">
            <w:pPr>
              <w:shd w:val="clear" w:color="auto" w:fill="FFFFFF"/>
              <w:jc w:val="both"/>
            </w:pPr>
          </w:p>
          <w:p w14:paraId="6318F353" w14:textId="77777777" w:rsidR="00BC78EA" w:rsidRPr="00BC78EA" w:rsidRDefault="00BC78EA" w:rsidP="00BC78EA">
            <w:pPr>
              <w:shd w:val="clear" w:color="auto" w:fill="FFFFFF"/>
              <w:jc w:val="both"/>
            </w:pPr>
            <w:r w:rsidRPr="00BC78EA">
              <w:t>Учебное</w:t>
            </w:r>
          </w:p>
          <w:p w14:paraId="4F3BA4FF" w14:textId="77777777" w:rsidR="00BC78EA" w:rsidRPr="00BC78EA" w:rsidRDefault="00BC78EA" w:rsidP="00BC78EA">
            <w:pPr>
              <w:shd w:val="clear" w:color="auto" w:fill="FFFFFF"/>
              <w:jc w:val="both"/>
            </w:pPr>
            <w:r w:rsidRPr="00BC78EA">
              <w:t>пособие</w:t>
            </w:r>
          </w:p>
          <w:p w14:paraId="3E35AF6A" w14:textId="77777777" w:rsidR="00BC78EA" w:rsidRPr="00BC78EA" w:rsidRDefault="00BC78EA" w:rsidP="00BC78EA">
            <w:pPr>
              <w:shd w:val="clear" w:color="auto" w:fill="FFFFFF"/>
              <w:ind w:right="456"/>
              <w:jc w:val="both"/>
            </w:pPr>
            <w:r w:rsidRPr="00BC78EA">
              <w:lastRenderedPageBreak/>
              <w:t>«Основы буддийской</w:t>
            </w:r>
          </w:p>
          <w:p w14:paraId="2C975B1D" w14:textId="77777777" w:rsidR="00BC78EA" w:rsidRPr="00BC78EA" w:rsidRDefault="00BC78EA" w:rsidP="00BC78EA">
            <w:pPr>
              <w:shd w:val="clear" w:color="auto" w:fill="FFFFFF"/>
              <w:jc w:val="both"/>
            </w:pPr>
            <w:r w:rsidRPr="00BC78EA">
              <w:t>культуры».</w:t>
            </w:r>
          </w:p>
          <w:p w14:paraId="458F26B3" w14:textId="77777777" w:rsidR="00BC78EA" w:rsidRPr="00BC78EA" w:rsidRDefault="00BC78EA" w:rsidP="00BC78EA">
            <w:pPr>
              <w:shd w:val="clear" w:color="auto" w:fill="FFFFFF"/>
              <w:jc w:val="both"/>
            </w:pPr>
          </w:p>
          <w:p w14:paraId="1FCC7F97" w14:textId="77777777" w:rsidR="00BC78EA" w:rsidRPr="00BC78EA" w:rsidRDefault="00BC78EA" w:rsidP="00BC78EA">
            <w:pPr>
              <w:shd w:val="clear" w:color="auto" w:fill="FFFFFF"/>
              <w:jc w:val="both"/>
            </w:pPr>
            <w:r w:rsidRPr="00BC78EA">
              <w:t>«Основы</w:t>
            </w:r>
          </w:p>
          <w:p w14:paraId="0347802D" w14:textId="77777777" w:rsidR="00BC78EA" w:rsidRPr="00BC78EA" w:rsidRDefault="00BC78EA" w:rsidP="00BC78EA">
            <w:pPr>
              <w:shd w:val="clear" w:color="auto" w:fill="FFFFFF"/>
              <w:jc w:val="both"/>
            </w:pPr>
            <w:r w:rsidRPr="00BC78EA">
              <w:t>религиозных</w:t>
            </w:r>
          </w:p>
          <w:p w14:paraId="690CFA4A" w14:textId="77777777" w:rsidR="00BC78EA" w:rsidRPr="00BC78EA" w:rsidRDefault="00BC78EA" w:rsidP="00BC78EA">
            <w:pPr>
              <w:shd w:val="clear" w:color="auto" w:fill="FFFFFF"/>
              <w:jc w:val="both"/>
            </w:pPr>
            <w:r w:rsidRPr="00BC78EA">
              <w:t>культур и</w:t>
            </w:r>
          </w:p>
          <w:p w14:paraId="31EACEB7" w14:textId="77777777" w:rsidR="00BC78EA" w:rsidRPr="00BC78EA" w:rsidRDefault="00BC78EA" w:rsidP="00BC78EA">
            <w:pPr>
              <w:shd w:val="clear" w:color="auto" w:fill="FFFFFF"/>
              <w:jc w:val="both"/>
            </w:pPr>
            <w:r w:rsidRPr="00BC78EA">
              <w:t>светской</w:t>
            </w:r>
          </w:p>
          <w:p w14:paraId="18090731" w14:textId="77777777" w:rsidR="00BC78EA" w:rsidRPr="00BC78EA" w:rsidRDefault="00BC78EA" w:rsidP="00BC78EA">
            <w:pPr>
              <w:shd w:val="clear" w:color="auto" w:fill="FFFFFF"/>
              <w:jc w:val="both"/>
            </w:pPr>
            <w:r w:rsidRPr="00BC78EA">
              <w:t>этики». Книга</w:t>
            </w:r>
          </w:p>
          <w:p w14:paraId="2D65ABEF" w14:textId="77777777" w:rsidR="00BC78EA" w:rsidRPr="00BC78EA" w:rsidRDefault="00BC78EA" w:rsidP="00BC78EA">
            <w:pPr>
              <w:shd w:val="clear" w:color="auto" w:fill="FFFFFF"/>
              <w:jc w:val="both"/>
            </w:pPr>
            <w:r w:rsidRPr="00BC78EA">
              <w:t>для учителя.</w:t>
            </w:r>
          </w:p>
          <w:p w14:paraId="3081AE17" w14:textId="77777777" w:rsidR="00BC78EA" w:rsidRPr="00BC78EA" w:rsidRDefault="00BC78EA" w:rsidP="00BC78EA">
            <w:pPr>
              <w:shd w:val="clear" w:color="auto" w:fill="FFFFFF"/>
              <w:jc w:val="both"/>
            </w:pPr>
            <w:r w:rsidRPr="00BC78EA">
              <w:t>Справочные</w:t>
            </w:r>
          </w:p>
          <w:p w14:paraId="7A008005" w14:textId="77777777" w:rsidR="00BC78EA" w:rsidRPr="00BC78EA" w:rsidRDefault="00BC78EA" w:rsidP="00BC78EA">
            <w:pPr>
              <w:shd w:val="clear" w:color="auto" w:fill="FFFFFF"/>
              <w:jc w:val="both"/>
            </w:pPr>
            <w:r w:rsidRPr="00BC78EA">
              <w:t>материалы</w:t>
            </w:r>
          </w:p>
          <w:p w14:paraId="003C2D97" w14:textId="77777777" w:rsidR="00BC78EA" w:rsidRPr="00BC78EA" w:rsidRDefault="00BC78EA" w:rsidP="00BC78EA">
            <w:pPr>
              <w:shd w:val="clear" w:color="auto" w:fill="FFFFFF"/>
              <w:jc w:val="both"/>
            </w:pPr>
            <w:r w:rsidRPr="00BC78EA">
              <w:t>для</w:t>
            </w:r>
          </w:p>
          <w:p w14:paraId="1FADB161" w14:textId="77777777" w:rsidR="00BC78EA" w:rsidRPr="00BC78EA" w:rsidRDefault="00BC78EA" w:rsidP="00BC78EA">
            <w:pPr>
              <w:shd w:val="clear" w:color="auto" w:fill="FFFFFF"/>
              <w:jc w:val="both"/>
            </w:pPr>
            <w:r w:rsidRPr="00BC78EA">
              <w:t>общеобразо-</w:t>
            </w:r>
          </w:p>
          <w:p w14:paraId="657AA091" w14:textId="77777777" w:rsidR="00BC78EA" w:rsidRPr="00BC78EA" w:rsidRDefault="00BC78EA" w:rsidP="00BC78EA">
            <w:pPr>
              <w:shd w:val="clear" w:color="auto" w:fill="FFFFFF"/>
              <w:jc w:val="both"/>
            </w:pPr>
            <w:r w:rsidRPr="00BC78EA">
              <w:t>вательных</w:t>
            </w:r>
          </w:p>
          <w:p w14:paraId="2C6ECA18" w14:textId="77777777" w:rsidR="00BC78EA" w:rsidRPr="00BC78EA" w:rsidRDefault="00BC78EA" w:rsidP="00BC78EA">
            <w:pPr>
              <w:shd w:val="clear" w:color="auto" w:fill="FFFFFF"/>
              <w:jc w:val="both"/>
            </w:pPr>
            <w:r w:rsidRPr="00BC78EA">
              <w:t>учреждений.</w:t>
            </w:r>
          </w:p>
          <w:p w14:paraId="314BD861" w14:textId="77777777" w:rsidR="00BC78EA" w:rsidRPr="00BC78EA" w:rsidRDefault="00BC78EA" w:rsidP="00BC78EA">
            <w:pPr>
              <w:shd w:val="clear" w:color="auto" w:fill="FFFFFF"/>
              <w:jc w:val="both"/>
            </w:pPr>
          </w:p>
          <w:p w14:paraId="45B8DD07" w14:textId="77777777" w:rsidR="00BC78EA" w:rsidRPr="00BC78EA" w:rsidRDefault="00BC78EA" w:rsidP="00BC78EA">
            <w:pPr>
              <w:shd w:val="clear" w:color="auto" w:fill="FFFFFF"/>
              <w:jc w:val="both"/>
            </w:pPr>
            <w:r w:rsidRPr="00BC78EA">
              <w:t>«Основы</w:t>
            </w:r>
          </w:p>
          <w:p w14:paraId="60041C93" w14:textId="77777777" w:rsidR="00BC78EA" w:rsidRPr="00BC78EA" w:rsidRDefault="00BC78EA" w:rsidP="00BC78EA">
            <w:pPr>
              <w:shd w:val="clear" w:color="auto" w:fill="FFFFFF"/>
              <w:jc w:val="both"/>
            </w:pPr>
            <w:r w:rsidRPr="00BC78EA">
              <w:t>религиозных</w:t>
            </w:r>
          </w:p>
          <w:p w14:paraId="18C914BD" w14:textId="77777777" w:rsidR="00BC78EA" w:rsidRPr="00BC78EA" w:rsidRDefault="00BC78EA" w:rsidP="00BC78EA">
            <w:pPr>
              <w:shd w:val="clear" w:color="auto" w:fill="FFFFFF"/>
              <w:jc w:val="both"/>
            </w:pPr>
            <w:r w:rsidRPr="00BC78EA">
              <w:t>культур и</w:t>
            </w:r>
          </w:p>
          <w:p w14:paraId="752D4843" w14:textId="77777777" w:rsidR="00BC78EA" w:rsidRPr="00BC78EA" w:rsidRDefault="00BC78EA" w:rsidP="00BC78EA">
            <w:pPr>
              <w:shd w:val="clear" w:color="auto" w:fill="FFFFFF"/>
              <w:jc w:val="both"/>
            </w:pPr>
            <w:r w:rsidRPr="00BC78EA">
              <w:t>светской</w:t>
            </w:r>
          </w:p>
          <w:p w14:paraId="653A159E" w14:textId="77777777" w:rsidR="00BC78EA" w:rsidRPr="00BC78EA" w:rsidRDefault="00BC78EA" w:rsidP="00BC78EA">
            <w:pPr>
              <w:shd w:val="clear" w:color="auto" w:fill="FFFFFF"/>
              <w:jc w:val="both"/>
            </w:pPr>
            <w:r w:rsidRPr="00BC78EA">
              <w:t>этики».</w:t>
            </w:r>
          </w:p>
          <w:p w14:paraId="005C422B" w14:textId="77777777" w:rsidR="00BC78EA" w:rsidRPr="00BC78EA" w:rsidRDefault="00BC78EA" w:rsidP="00BC78EA">
            <w:pPr>
              <w:shd w:val="clear" w:color="auto" w:fill="FFFFFF"/>
              <w:ind w:right="557"/>
              <w:jc w:val="both"/>
            </w:pPr>
            <w:r w:rsidRPr="00BC78EA">
              <w:t>Книга для родителей</w:t>
            </w:r>
          </w:p>
          <w:p w14:paraId="6E631115" w14:textId="77777777" w:rsidR="00BC78EA" w:rsidRPr="00BC78EA" w:rsidRDefault="00BC78EA" w:rsidP="00BC78EA">
            <w:pPr>
              <w:shd w:val="clear" w:color="auto" w:fill="FFFFFF"/>
              <w:ind w:right="557"/>
              <w:jc w:val="both"/>
            </w:pPr>
          </w:p>
          <w:p w14:paraId="69934BF0" w14:textId="77777777" w:rsidR="00BC78EA" w:rsidRPr="00BC78EA" w:rsidRDefault="00BC78EA" w:rsidP="00BC78EA">
            <w:pPr>
              <w:shd w:val="clear" w:color="auto" w:fill="FFFFFF"/>
              <w:jc w:val="both"/>
            </w:pPr>
            <w:r w:rsidRPr="00BC78EA">
              <w:t>Электронное</w:t>
            </w:r>
          </w:p>
          <w:p w14:paraId="52D52169" w14:textId="77777777" w:rsidR="00BC78EA" w:rsidRPr="00BC78EA" w:rsidRDefault="00BC78EA" w:rsidP="00BC78EA">
            <w:pPr>
              <w:shd w:val="clear" w:color="auto" w:fill="FFFFFF"/>
              <w:jc w:val="both"/>
            </w:pPr>
            <w:r w:rsidRPr="00BC78EA">
              <w:t>пособие</w:t>
            </w:r>
          </w:p>
          <w:p w14:paraId="556F9036" w14:textId="77777777" w:rsidR="00BC78EA" w:rsidRPr="00BC78EA" w:rsidRDefault="00BC78EA" w:rsidP="00BC78EA">
            <w:pPr>
              <w:shd w:val="clear" w:color="auto" w:fill="FFFFFF"/>
              <w:jc w:val="both"/>
            </w:pPr>
            <w:r w:rsidRPr="00BC78EA">
              <w:t>«Основы</w:t>
            </w:r>
          </w:p>
          <w:p w14:paraId="33FC4401" w14:textId="77777777" w:rsidR="00BC78EA" w:rsidRPr="00BC78EA" w:rsidRDefault="00BC78EA" w:rsidP="00BC78EA">
            <w:pPr>
              <w:shd w:val="clear" w:color="auto" w:fill="FFFFFF"/>
              <w:jc w:val="both"/>
            </w:pPr>
            <w:r w:rsidRPr="00BC78EA">
              <w:t>религиозных</w:t>
            </w:r>
          </w:p>
          <w:p w14:paraId="6FC9B2C7" w14:textId="77777777" w:rsidR="00BC78EA" w:rsidRPr="00BC78EA" w:rsidRDefault="00BC78EA" w:rsidP="00BC78EA">
            <w:pPr>
              <w:shd w:val="clear" w:color="auto" w:fill="FFFFFF"/>
              <w:jc w:val="both"/>
            </w:pPr>
            <w:r w:rsidRPr="00BC78EA">
              <w:t>культур и</w:t>
            </w:r>
          </w:p>
          <w:p w14:paraId="27DC6305" w14:textId="77777777" w:rsidR="00BC78EA" w:rsidRPr="00BC78EA" w:rsidRDefault="00BC78EA" w:rsidP="00BC78EA">
            <w:pPr>
              <w:shd w:val="clear" w:color="auto" w:fill="FFFFFF"/>
              <w:jc w:val="both"/>
            </w:pPr>
            <w:r w:rsidRPr="00BC78EA">
              <w:t>светской этики»</w:t>
            </w:r>
          </w:p>
          <w:p w14:paraId="4CCF91DB" w14:textId="77777777" w:rsidR="00BC78EA" w:rsidRPr="00BC78EA" w:rsidRDefault="00BC78EA" w:rsidP="00BC78EA">
            <w:pPr>
              <w:shd w:val="clear" w:color="auto" w:fill="FFFFFF"/>
              <w:jc w:val="both"/>
            </w:pPr>
          </w:p>
        </w:tc>
      </w:tr>
      <w:tr w:rsidR="00BC78EA" w:rsidRPr="00BC78EA" w14:paraId="219B71B3" w14:textId="77777777" w:rsidTr="0050227A">
        <w:trPr>
          <w:trHeight w:val="974"/>
        </w:trPr>
        <w:tc>
          <w:tcPr>
            <w:tcW w:w="0" w:type="auto"/>
            <w:shd w:val="clear" w:color="auto" w:fill="FFFFFF"/>
          </w:tcPr>
          <w:p w14:paraId="7C57C707" w14:textId="77777777" w:rsidR="00BC78EA" w:rsidRPr="00BC78EA" w:rsidRDefault="00BC78EA" w:rsidP="00BC78EA">
            <w:pPr>
              <w:shd w:val="clear" w:color="auto" w:fill="FFFFFF"/>
              <w:jc w:val="both"/>
              <w:rPr>
                <w:b/>
              </w:rPr>
            </w:pPr>
            <w:r w:rsidRPr="00BC78EA">
              <w:rPr>
                <w:b/>
                <w:bCs/>
              </w:rPr>
              <w:t>2</w:t>
            </w:r>
          </w:p>
        </w:tc>
        <w:tc>
          <w:tcPr>
            <w:tcW w:w="0" w:type="auto"/>
            <w:shd w:val="clear" w:color="auto" w:fill="FFFFFF"/>
          </w:tcPr>
          <w:p w14:paraId="4E7B5220" w14:textId="77777777" w:rsidR="00BC78EA" w:rsidRPr="00BC78EA" w:rsidRDefault="00BC78EA" w:rsidP="00BC78EA">
            <w:pPr>
              <w:shd w:val="clear" w:color="auto" w:fill="FFFFFF"/>
              <w:jc w:val="both"/>
            </w:pPr>
            <w:r w:rsidRPr="00BC78EA">
              <w:t>Культура и религия.</w:t>
            </w:r>
          </w:p>
          <w:p w14:paraId="6C0A75C1" w14:textId="77777777" w:rsidR="00BC78EA" w:rsidRPr="00BC78EA" w:rsidRDefault="00BC78EA" w:rsidP="00BC78EA">
            <w:pPr>
              <w:shd w:val="clear" w:color="auto" w:fill="FFFFFF"/>
              <w:ind w:right="677"/>
              <w:jc w:val="both"/>
            </w:pPr>
            <w:r w:rsidRPr="00BC78EA">
              <w:t>Введение в буддийскую духовную традицию.</w:t>
            </w:r>
          </w:p>
        </w:tc>
        <w:tc>
          <w:tcPr>
            <w:tcW w:w="4355" w:type="dxa"/>
            <w:vMerge/>
            <w:shd w:val="clear" w:color="auto" w:fill="FFFFFF"/>
          </w:tcPr>
          <w:p w14:paraId="68546F09" w14:textId="77777777" w:rsidR="00BC78EA" w:rsidRPr="00BC78EA" w:rsidRDefault="00BC78EA" w:rsidP="00BC78EA">
            <w:pPr>
              <w:shd w:val="clear" w:color="auto" w:fill="FFFFFF"/>
              <w:jc w:val="both"/>
            </w:pPr>
          </w:p>
        </w:tc>
        <w:tc>
          <w:tcPr>
            <w:tcW w:w="1751" w:type="dxa"/>
            <w:vMerge/>
            <w:shd w:val="clear" w:color="auto" w:fill="FFFFFF"/>
          </w:tcPr>
          <w:p w14:paraId="0A34AB47" w14:textId="77777777" w:rsidR="00BC78EA" w:rsidRPr="00BC78EA" w:rsidRDefault="00BC78EA" w:rsidP="00BC78EA">
            <w:pPr>
              <w:shd w:val="clear" w:color="auto" w:fill="FFFFFF"/>
              <w:jc w:val="both"/>
            </w:pPr>
          </w:p>
        </w:tc>
      </w:tr>
      <w:tr w:rsidR="00BC78EA" w:rsidRPr="00BC78EA" w14:paraId="4CAB2D97" w14:textId="77777777" w:rsidTr="0050227A">
        <w:trPr>
          <w:trHeight w:val="407"/>
        </w:trPr>
        <w:tc>
          <w:tcPr>
            <w:tcW w:w="0" w:type="auto"/>
            <w:shd w:val="clear" w:color="auto" w:fill="FFFFFF"/>
          </w:tcPr>
          <w:p w14:paraId="6365AEA0" w14:textId="77777777" w:rsidR="00BC78EA" w:rsidRPr="00BC78EA" w:rsidRDefault="00BC78EA" w:rsidP="00BC78EA">
            <w:pPr>
              <w:shd w:val="clear" w:color="auto" w:fill="FFFFFF"/>
              <w:jc w:val="both"/>
              <w:rPr>
                <w:b/>
              </w:rPr>
            </w:pPr>
            <w:r w:rsidRPr="00BC78EA">
              <w:rPr>
                <w:b/>
                <w:bCs/>
              </w:rPr>
              <w:t>3-4</w:t>
            </w:r>
          </w:p>
        </w:tc>
        <w:tc>
          <w:tcPr>
            <w:tcW w:w="0" w:type="auto"/>
            <w:shd w:val="clear" w:color="auto" w:fill="FFFFFF"/>
          </w:tcPr>
          <w:p w14:paraId="4EE91EB8" w14:textId="77777777" w:rsidR="00BC78EA" w:rsidRPr="00BC78EA" w:rsidRDefault="00BC78EA" w:rsidP="00BC78EA">
            <w:pPr>
              <w:shd w:val="clear" w:color="auto" w:fill="FFFFFF"/>
              <w:jc w:val="both"/>
            </w:pPr>
            <w:r w:rsidRPr="00BC78EA">
              <w:t>Будда и его учение.</w:t>
            </w:r>
          </w:p>
        </w:tc>
        <w:tc>
          <w:tcPr>
            <w:tcW w:w="4355" w:type="dxa"/>
            <w:vMerge/>
            <w:shd w:val="clear" w:color="auto" w:fill="FFFFFF"/>
          </w:tcPr>
          <w:p w14:paraId="604C5694" w14:textId="77777777" w:rsidR="00BC78EA" w:rsidRPr="00BC78EA" w:rsidRDefault="00BC78EA" w:rsidP="00BC78EA">
            <w:pPr>
              <w:shd w:val="clear" w:color="auto" w:fill="FFFFFF"/>
              <w:jc w:val="both"/>
            </w:pPr>
          </w:p>
        </w:tc>
        <w:tc>
          <w:tcPr>
            <w:tcW w:w="1751" w:type="dxa"/>
            <w:vMerge/>
            <w:shd w:val="clear" w:color="auto" w:fill="FFFFFF"/>
          </w:tcPr>
          <w:p w14:paraId="6BA24E85" w14:textId="77777777" w:rsidR="00BC78EA" w:rsidRPr="00BC78EA" w:rsidRDefault="00BC78EA" w:rsidP="00BC78EA">
            <w:pPr>
              <w:shd w:val="clear" w:color="auto" w:fill="FFFFFF"/>
              <w:jc w:val="both"/>
            </w:pPr>
          </w:p>
        </w:tc>
      </w:tr>
      <w:tr w:rsidR="00BC78EA" w:rsidRPr="00BC78EA" w14:paraId="7206EE21" w14:textId="77777777" w:rsidTr="0050227A">
        <w:trPr>
          <w:trHeight w:val="707"/>
        </w:trPr>
        <w:tc>
          <w:tcPr>
            <w:tcW w:w="0" w:type="auto"/>
            <w:shd w:val="clear" w:color="auto" w:fill="FFFFFF"/>
          </w:tcPr>
          <w:p w14:paraId="5E00DBA3" w14:textId="77777777" w:rsidR="00BC78EA" w:rsidRPr="00BC78EA" w:rsidRDefault="00BC78EA" w:rsidP="00BC78EA">
            <w:pPr>
              <w:shd w:val="clear" w:color="auto" w:fill="FFFFFF"/>
              <w:jc w:val="both"/>
              <w:rPr>
                <w:b/>
              </w:rPr>
            </w:pPr>
            <w:r w:rsidRPr="00BC78EA">
              <w:rPr>
                <w:b/>
                <w:bCs/>
              </w:rPr>
              <w:t>5—6</w:t>
            </w:r>
          </w:p>
        </w:tc>
        <w:tc>
          <w:tcPr>
            <w:tcW w:w="0" w:type="auto"/>
            <w:shd w:val="clear" w:color="auto" w:fill="FFFFFF"/>
          </w:tcPr>
          <w:p w14:paraId="61F6D7A0" w14:textId="77777777" w:rsidR="00BC78EA" w:rsidRPr="00BC78EA" w:rsidRDefault="00BC78EA" w:rsidP="00BC78EA">
            <w:pPr>
              <w:shd w:val="clear" w:color="auto" w:fill="FFFFFF"/>
              <w:jc w:val="both"/>
            </w:pPr>
            <w:r w:rsidRPr="00BC78EA">
              <w:t xml:space="preserve">Буддийский </w:t>
            </w:r>
            <w:r w:rsidRPr="00BC78EA">
              <w:rPr>
                <w:spacing w:val="-1"/>
              </w:rPr>
              <w:t xml:space="preserve">священный канон </w:t>
            </w:r>
            <w:r w:rsidRPr="00BC78EA">
              <w:t>«Трипитака».</w:t>
            </w:r>
          </w:p>
        </w:tc>
        <w:tc>
          <w:tcPr>
            <w:tcW w:w="4355" w:type="dxa"/>
            <w:vMerge/>
            <w:shd w:val="clear" w:color="auto" w:fill="FFFFFF"/>
          </w:tcPr>
          <w:p w14:paraId="55BB060A" w14:textId="77777777" w:rsidR="00BC78EA" w:rsidRPr="00BC78EA" w:rsidRDefault="00BC78EA" w:rsidP="00BC78EA">
            <w:pPr>
              <w:shd w:val="clear" w:color="auto" w:fill="FFFFFF"/>
              <w:jc w:val="both"/>
            </w:pPr>
          </w:p>
        </w:tc>
        <w:tc>
          <w:tcPr>
            <w:tcW w:w="1751" w:type="dxa"/>
            <w:vMerge/>
            <w:shd w:val="clear" w:color="auto" w:fill="FFFFFF"/>
          </w:tcPr>
          <w:p w14:paraId="02E3A393" w14:textId="77777777" w:rsidR="00BC78EA" w:rsidRPr="00BC78EA" w:rsidRDefault="00BC78EA" w:rsidP="00BC78EA">
            <w:pPr>
              <w:shd w:val="clear" w:color="auto" w:fill="FFFFFF"/>
              <w:jc w:val="both"/>
            </w:pPr>
          </w:p>
        </w:tc>
      </w:tr>
      <w:tr w:rsidR="00BC78EA" w:rsidRPr="00BC78EA" w14:paraId="63308B6F" w14:textId="77777777" w:rsidTr="0050227A">
        <w:trPr>
          <w:trHeight w:val="568"/>
        </w:trPr>
        <w:tc>
          <w:tcPr>
            <w:tcW w:w="0" w:type="auto"/>
            <w:shd w:val="clear" w:color="auto" w:fill="FFFFFF"/>
          </w:tcPr>
          <w:p w14:paraId="0EEA5CE2" w14:textId="77777777" w:rsidR="00BC78EA" w:rsidRPr="00BC78EA" w:rsidRDefault="00BC78EA" w:rsidP="00BC78EA">
            <w:pPr>
              <w:shd w:val="clear" w:color="auto" w:fill="FFFFFF"/>
              <w:jc w:val="both"/>
              <w:rPr>
                <w:b/>
              </w:rPr>
            </w:pPr>
            <w:r w:rsidRPr="00BC78EA">
              <w:rPr>
                <w:b/>
                <w:bCs/>
              </w:rPr>
              <w:lastRenderedPageBreak/>
              <w:t>7—8</w:t>
            </w:r>
          </w:p>
        </w:tc>
        <w:tc>
          <w:tcPr>
            <w:tcW w:w="0" w:type="auto"/>
            <w:shd w:val="clear" w:color="auto" w:fill="FFFFFF"/>
          </w:tcPr>
          <w:p w14:paraId="4FF9FC14" w14:textId="77777777" w:rsidR="00BC78EA" w:rsidRPr="00BC78EA" w:rsidRDefault="00BC78EA" w:rsidP="00BC78EA">
            <w:pPr>
              <w:shd w:val="clear" w:color="auto" w:fill="FFFFFF"/>
              <w:jc w:val="both"/>
            </w:pPr>
            <w:r w:rsidRPr="00BC78EA">
              <w:t>Буддийская картина мира.</w:t>
            </w:r>
          </w:p>
        </w:tc>
        <w:tc>
          <w:tcPr>
            <w:tcW w:w="4355" w:type="dxa"/>
            <w:vMerge/>
            <w:shd w:val="clear" w:color="auto" w:fill="FFFFFF"/>
          </w:tcPr>
          <w:p w14:paraId="44486B06" w14:textId="77777777" w:rsidR="00BC78EA" w:rsidRPr="00BC78EA" w:rsidRDefault="00BC78EA" w:rsidP="00BC78EA">
            <w:pPr>
              <w:shd w:val="clear" w:color="auto" w:fill="FFFFFF"/>
              <w:jc w:val="both"/>
            </w:pPr>
          </w:p>
        </w:tc>
        <w:tc>
          <w:tcPr>
            <w:tcW w:w="1751" w:type="dxa"/>
            <w:vMerge/>
            <w:shd w:val="clear" w:color="auto" w:fill="FFFFFF"/>
          </w:tcPr>
          <w:p w14:paraId="293EA444" w14:textId="77777777" w:rsidR="00BC78EA" w:rsidRPr="00BC78EA" w:rsidRDefault="00BC78EA" w:rsidP="00BC78EA">
            <w:pPr>
              <w:shd w:val="clear" w:color="auto" w:fill="FFFFFF"/>
              <w:jc w:val="both"/>
            </w:pPr>
          </w:p>
        </w:tc>
      </w:tr>
      <w:tr w:rsidR="00BC78EA" w:rsidRPr="00BC78EA" w14:paraId="556A2A8B" w14:textId="77777777" w:rsidTr="0050227A">
        <w:trPr>
          <w:trHeight w:val="385"/>
        </w:trPr>
        <w:tc>
          <w:tcPr>
            <w:tcW w:w="0" w:type="auto"/>
            <w:shd w:val="clear" w:color="auto" w:fill="FFFFFF"/>
          </w:tcPr>
          <w:p w14:paraId="58620D25" w14:textId="77777777" w:rsidR="00BC78EA" w:rsidRPr="00BC78EA" w:rsidRDefault="00BC78EA" w:rsidP="00BC78EA">
            <w:pPr>
              <w:shd w:val="clear" w:color="auto" w:fill="FFFFFF"/>
              <w:jc w:val="both"/>
              <w:rPr>
                <w:b/>
              </w:rPr>
            </w:pPr>
            <w:r w:rsidRPr="00BC78EA">
              <w:rPr>
                <w:b/>
                <w:bCs/>
              </w:rPr>
              <w:lastRenderedPageBreak/>
              <w:t>9</w:t>
            </w:r>
          </w:p>
        </w:tc>
        <w:tc>
          <w:tcPr>
            <w:tcW w:w="0" w:type="auto"/>
            <w:shd w:val="clear" w:color="auto" w:fill="FFFFFF"/>
          </w:tcPr>
          <w:p w14:paraId="449F2CE4" w14:textId="77777777" w:rsidR="00BC78EA" w:rsidRPr="00BC78EA" w:rsidRDefault="00BC78EA" w:rsidP="00BC78EA">
            <w:pPr>
              <w:shd w:val="clear" w:color="auto" w:fill="FFFFFF"/>
              <w:jc w:val="both"/>
            </w:pPr>
            <w:r w:rsidRPr="00BC78EA">
              <w:t>Добро и зло.</w:t>
            </w:r>
          </w:p>
        </w:tc>
        <w:tc>
          <w:tcPr>
            <w:tcW w:w="4355" w:type="dxa"/>
            <w:vMerge/>
            <w:shd w:val="clear" w:color="auto" w:fill="FFFFFF"/>
          </w:tcPr>
          <w:p w14:paraId="298A089C" w14:textId="77777777" w:rsidR="00BC78EA" w:rsidRPr="00BC78EA" w:rsidRDefault="00BC78EA" w:rsidP="00BC78EA">
            <w:pPr>
              <w:shd w:val="clear" w:color="auto" w:fill="FFFFFF"/>
              <w:jc w:val="both"/>
            </w:pPr>
          </w:p>
        </w:tc>
        <w:tc>
          <w:tcPr>
            <w:tcW w:w="1751" w:type="dxa"/>
            <w:vMerge/>
            <w:shd w:val="clear" w:color="auto" w:fill="FFFFFF"/>
          </w:tcPr>
          <w:p w14:paraId="2F792416" w14:textId="77777777" w:rsidR="00BC78EA" w:rsidRPr="00BC78EA" w:rsidRDefault="00BC78EA" w:rsidP="00BC78EA">
            <w:pPr>
              <w:shd w:val="clear" w:color="auto" w:fill="FFFFFF"/>
              <w:jc w:val="both"/>
            </w:pPr>
          </w:p>
        </w:tc>
      </w:tr>
      <w:tr w:rsidR="00BC78EA" w:rsidRPr="00BC78EA" w14:paraId="25749A49" w14:textId="77777777" w:rsidTr="0050227A">
        <w:trPr>
          <w:trHeight w:val="453"/>
        </w:trPr>
        <w:tc>
          <w:tcPr>
            <w:tcW w:w="0" w:type="auto"/>
            <w:shd w:val="clear" w:color="auto" w:fill="FFFFFF"/>
          </w:tcPr>
          <w:p w14:paraId="64EF0C6E" w14:textId="77777777" w:rsidR="00BC78EA" w:rsidRPr="00BC78EA" w:rsidRDefault="00BC78EA" w:rsidP="00BC78EA">
            <w:pPr>
              <w:shd w:val="clear" w:color="auto" w:fill="FFFFFF"/>
              <w:jc w:val="both"/>
              <w:rPr>
                <w:b/>
              </w:rPr>
            </w:pPr>
            <w:r w:rsidRPr="00BC78EA">
              <w:rPr>
                <w:b/>
                <w:bCs/>
              </w:rPr>
              <w:t>10</w:t>
            </w:r>
          </w:p>
        </w:tc>
        <w:tc>
          <w:tcPr>
            <w:tcW w:w="0" w:type="auto"/>
            <w:shd w:val="clear" w:color="auto" w:fill="FFFFFF"/>
          </w:tcPr>
          <w:p w14:paraId="41BCD46B" w14:textId="77777777" w:rsidR="00BC78EA" w:rsidRPr="00BC78EA" w:rsidRDefault="00BC78EA" w:rsidP="00BC78EA">
            <w:pPr>
              <w:shd w:val="clear" w:color="auto" w:fill="FFFFFF"/>
              <w:jc w:val="both"/>
            </w:pPr>
            <w:r w:rsidRPr="00BC78EA">
              <w:t>Принцип ненасилия.</w:t>
            </w:r>
          </w:p>
        </w:tc>
        <w:tc>
          <w:tcPr>
            <w:tcW w:w="4355" w:type="dxa"/>
            <w:vMerge/>
            <w:shd w:val="clear" w:color="auto" w:fill="FFFFFF"/>
          </w:tcPr>
          <w:p w14:paraId="042DDB66" w14:textId="77777777" w:rsidR="00BC78EA" w:rsidRPr="00BC78EA" w:rsidRDefault="00BC78EA" w:rsidP="00BC78EA">
            <w:pPr>
              <w:shd w:val="clear" w:color="auto" w:fill="FFFFFF"/>
              <w:jc w:val="both"/>
            </w:pPr>
          </w:p>
        </w:tc>
        <w:tc>
          <w:tcPr>
            <w:tcW w:w="1751" w:type="dxa"/>
            <w:vMerge/>
            <w:shd w:val="clear" w:color="auto" w:fill="FFFFFF"/>
          </w:tcPr>
          <w:p w14:paraId="6E469951" w14:textId="77777777" w:rsidR="00BC78EA" w:rsidRPr="00BC78EA" w:rsidRDefault="00BC78EA" w:rsidP="00BC78EA">
            <w:pPr>
              <w:shd w:val="clear" w:color="auto" w:fill="FFFFFF"/>
              <w:jc w:val="both"/>
            </w:pPr>
          </w:p>
        </w:tc>
      </w:tr>
      <w:tr w:rsidR="00BC78EA" w:rsidRPr="00BC78EA" w14:paraId="23E8F3B0" w14:textId="77777777" w:rsidTr="0050227A">
        <w:trPr>
          <w:trHeight w:val="669"/>
        </w:trPr>
        <w:tc>
          <w:tcPr>
            <w:tcW w:w="0" w:type="auto"/>
            <w:shd w:val="clear" w:color="auto" w:fill="FFFFFF"/>
          </w:tcPr>
          <w:p w14:paraId="054F9EB1" w14:textId="77777777" w:rsidR="00BC78EA" w:rsidRPr="00BC78EA" w:rsidRDefault="00BC78EA" w:rsidP="00BC78EA">
            <w:pPr>
              <w:shd w:val="clear" w:color="auto" w:fill="FFFFFF"/>
              <w:jc w:val="both"/>
              <w:rPr>
                <w:b/>
              </w:rPr>
            </w:pPr>
            <w:r w:rsidRPr="00BC78EA">
              <w:rPr>
                <w:b/>
                <w:bCs/>
              </w:rPr>
              <w:t>11</w:t>
            </w:r>
          </w:p>
        </w:tc>
        <w:tc>
          <w:tcPr>
            <w:tcW w:w="0" w:type="auto"/>
            <w:shd w:val="clear" w:color="auto" w:fill="FFFFFF"/>
          </w:tcPr>
          <w:p w14:paraId="5A879A4E" w14:textId="77777777" w:rsidR="00BC78EA" w:rsidRPr="00BC78EA" w:rsidRDefault="00BC78EA" w:rsidP="00BC78EA">
            <w:pPr>
              <w:shd w:val="clear" w:color="auto" w:fill="FFFFFF"/>
              <w:jc w:val="both"/>
            </w:pPr>
            <w:r w:rsidRPr="00BC78EA">
              <w:t>Любовь к человеку и ценность жизни.</w:t>
            </w:r>
          </w:p>
        </w:tc>
        <w:tc>
          <w:tcPr>
            <w:tcW w:w="4355" w:type="dxa"/>
            <w:vMerge/>
            <w:shd w:val="clear" w:color="auto" w:fill="FFFFFF"/>
          </w:tcPr>
          <w:p w14:paraId="1F379068" w14:textId="77777777" w:rsidR="00BC78EA" w:rsidRPr="00BC78EA" w:rsidRDefault="00BC78EA" w:rsidP="00BC78EA">
            <w:pPr>
              <w:shd w:val="clear" w:color="auto" w:fill="FFFFFF"/>
              <w:jc w:val="both"/>
            </w:pPr>
          </w:p>
        </w:tc>
        <w:tc>
          <w:tcPr>
            <w:tcW w:w="1751" w:type="dxa"/>
            <w:vMerge/>
            <w:shd w:val="clear" w:color="auto" w:fill="FFFFFF"/>
          </w:tcPr>
          <w:p w14:paraId="31ABB91A" w14:textId="77777777" w:rsidR="00BC78EA" w:rsidRPr="00BC78EA" w:rsidRDefault="00BC78EA" w:rsidP="00BC78EA">
            <w:pPr>
              <w:shd w:val="clear" w:color="auto" w:fill="FFFFFF"/>
              <w:jc w:val="both"/>
            </w:pPr>
          </w:p>
        </w:tc>
      </w:tr>
      <w:tr w:rsidR="00BC78EA" w:rsidRPr="00BC78EA" w14:paraId="7ED7A155" w14:textId="77777777" w:rsidTr="0050227A">
        <w:trPr>
          <w:trHeight w:val="343"/>
        </w:trPr>
        <w:tc>
          <w:tcPr>
            <w:tcW w:w="0" w:type="auto"/>
            <w:shd w:val="clear" w:color="auto" w:fill="FFFFFF"/>
          </w:tcPr>
          <w:p w14:paraId="3AD9673A" w14:textId="77777777" w:rsidR="00BC78EA" w:rsidRPr="00BC78EA" w:rsidRDefault="00BC78EA" w:rsidP="00BC78EA">
            <w:pPr>
              <w:shd w:val="clear" w:color="auto" w:fill="FFFFFF"/>
              <w:jc w:val="both"/>
              <w:rPr>
                <w:b/>
              </w:rPr>
            </w:pPr>
            <w:r w:rsidRPr="00BC78EA">
              <w:rPr>
                <w:b/>
                <w:bCs/>
              </w:rPr>
              <w:t>12</w:t>
            </w:r>
          </w:p>
        </w:tc>
        <w:tc>
          <w:tcPr>
            <w:tcW w:w="0" w:type="auto"/>
            <w:shd w:val="clear" w:color="auto" w:fill="FFFFFF"/>
          </w:tcPr>
          <w:p w14:paraId="4159F011" w14:textId="77777777" w:rsidR="00BC78EA" w:rsidRPr="00BC78EA" w:rsidRDefault="00BC78EA" w:rsidP="00BC78EA">
            <w:pPr>
              <w:shd w:val="clear" w:color="auto" w:fill="FFFFFF"/>
              <w:jc w:val="both"/>
            </w:pPr>
            <w:r w:rsidRPr="00BC78EA">
              <w:t>Сострадание и милосердие.</w:t>
            </w:r>
          </w:p>
        </w:tc>
        <w:tc>
          <w:tcPr>
            <w:tcW w:w="4355" w:type="dxa"/>
            <w:vMerge/>
            <w:shd w:val="clear" w:color="auto" w:fill="FFFFFF"/>
          </w:tcPr>
          <w:p w14:paraId="325B8768" w14:textId="77777777" w:rsidR="00BC78EA" w:rsidRPr="00BC78EA" w:rsidRDefault="00BC78EA" w:rsidP="00BC78EA">
            <w:pPr>
              <w:shd w:val="clear" w:color="auto" w:fill="FFFFFF"/>
              <w:jc w:val="both"/>
            </w:pPr>
          </w:p>
        </w:tc>
        <w:tc>
          <w:tcPr>
            <w:tcW w:w="1751" w:type="dxa"/>
            <w:vMerge/>
            <w:shd w:val="clear" w:color="auto" w:fill="FFFFFF"/>
          </w:tcPr>
          <w:p w14:paraId="7C666257" w14:textId="77777777" w:rsidR="00BC78EA" w:rsidRPr="00BC78EA" w:rsidRDefault="00BC78EA" w:rsidP="00BC78EA">
            <w:pPr>
              <w:shd w:val="clear" w:color="auto" w:fill="FFFFFF"/>
              <w:jc w:val="both"/>
            </w:pPr>
          </w:p>
        </w:tc>
      </w:tr>
      <w:tr w:rsidR="00BC78EA" w:rsidRPr="00BC78EA" w14:paraId="485BFEBF" w14:textId="77777777" w:rsidTr="0050227A">
        <w:trPr>
          <w:trHeight w:val="353"/>
        </w:trPr>
        <w:tc>
          <w:tcPr>
            <w:tcW w:w="0" w:type="auto"/>
            <w:shd w:val="clear" w:color="auto" w:fill="FFFFFF"/>
          </w:tcPr>
          <w:p w14:paraId="3155324A" w14:textId="77777777" w:rsidR="00BC78EA" w:rsidRPr="00BC78EA" w:rsidRDefault="00BC78EA" w:rsidP="00BC78EA">
            <w:pPr>
              <w:shd w:val="clear" w:color="auto" w:fill="FFFFFF"/>
              <w:jc w:val="both"/>
              <w:rPr>
                <w:b/>
              </w:rPr>
            </w:pPr>
            <w:r w:rsidRPr="00BC78EA">
              <w:rPr>
                <w:b/>
                <w:bCs/>
              </w:rPr>
              <w:t>13</w:t>
            </w:r>
          </w:p>
        </w:tc>
        <w:tc>
          <w:tcPr>
            <w:tcW w:w="0" w:type="auto"/>
            <w:shd w:val="clear" w:color="auto" w:fill="FFFFFF"/>
          </w:tcPr>
          <w:p w14:paraId="2C7716D4" w14:textId="77777777" w:rsidR="00BC78EA" w:rsidRPr="00BC78EA" w:rsidRDefault="00BC78EA" w:rsidP="00BC78EA">
            <w:pPr>
              <w:shd w:val="clear" w:color="auto" w:fill="FFFFFF"/>
              <w:jc w:val="both"/>
            </w:pPr>
            <w:r w:rsidRPr="00BC78EA">
              <w:t>Отношение к природе.</w:t>
            </w:r>
          </w:p>
        </w:tc>
        <w:tc>
          <w:tcPr>
            <w:tcW w:w="4355" w:type="dxa"/>
            <w:vMerge/>
            <w:shd w:val="clear" w:color="auto" w:fill="FFFFFF"/>
          </w:tcPr>
          <w:p w14:paraId="6FB3839A" w14:textId="77777777" w:rsidR="00BC78EA" w:rsidRPr="00BC78EA" w:rsidRDefault="00BC78EA" w:rsidP="00BC78EA">
            <w:pPr>
              <w:shd w:val="clear" w:color="auto" w:fill="FFFFFF"/>
              <w:jc w:val="both"/>
            </w:pPr>
          </w:p>
        </w:tc>
        <w:tc>
          <w:tcPr>
            <w:tcW w:w="1751" w:type="dxa"/>
            <w:vMerge/>
            <w:shd w:val="clear" w:color="auto" w:fill="FFFFFF"/>
          </w:tcPr>
          <w:p w14:paraId="54CC9AD0" w14:textId="77777777" w:rsidR="00BC78EA" w:rsidRPr="00BC78EA" w:rsidRDefault="00BC78EA" w:rsidP="00BC78EA">
            <w:pPr>
              <w:shd w:val="clear" w:color="auto" w:fill="FFFFFF"/>
              <w:jc w:val="both"/>
            </w:pPr>
          </w:p>
        </w:tc>
      </w:tr>
      <w:tr w:rsidR="00BC78EA" w:rsidRPr="00BC78EA" w14:paraId="6A574030" w14:textId="77777777" w:rsidTr="0050227A">
        <w:trPr>
          <w:trHeight w:val="359"/>
        </w:trPr>
        <w:tc>
          <w:tcPr>
            <w:tcW w:w="0" w:type="auto"/>
            <w:shd w:val="clear" w:color="auto" w:fill="FFFFFF"/>
          </w:tcPr>
          <w:p w14:paraId="0C48AF6B" w14:textId="77777777" w:rsidR="00BC78EA" w:rsidRPr="00BC78EA" w:rsidRDefault="00BC78EA" w:rsidP="00BC78EA">
            <w:pPr>
              <w:shd w:val="clear" w:color="auto" w:fill="FFFFFF"/>
              <w:jc w:val="both"/>
              <w:rPr>
                <w:b/>
              </w:rPr>
            </w:pPr>
            <w:r w:rsidRPr="00BC78EA">
              <w:rPr>
                <w:b/>
                <w:bCs/>
              </w:rPr>
              <w:t>14</w:t>
            </w:r>
          </w:p>
        </w:tc>
        <w:tc>
          <w:tcPr>
            <w:tcW w:w="0" w:type="auto"/>
            <w:shd w:val="clear" w:color="auto" w:fill="FFFFFF"/>
          </w:tcPr>
          <w:p w14:paraId="5B7E6107" w14:textId="77777777" w:rsidR="00BC78EA" w:rsidRPr="00BC78EA" w:rsidRDefault="00BC78EA" w:rsidP="00BC78EA">
            <w:pPr>
              <w:shd w:val="clear" w:color="auto" w:fill="FFFFFF"/>
              <w:jc w:val="both"/>
            </w:pPr>
            <w:r w:rsidRPr="00BC78EA">
              <w:t>Буддийские учители.</w:t>
            </w:r>
          </w:p>
        </w:tc>
        <w:tc>
          <w:tcPr>
            <w:tcW w:w="4355" w:type="dxa"/>
            <w:vMerge/>
            <w:shd w:val="clear" w:color="auto" w:fill="FFFFFF"/>
          </w:tcPr>
          <w:p w14:paraId="1A5D3C7C" w14:textId="77777777" w:rsidR="00BC78EA" w:rsidRPr="00BC78EA" w:rsidRDefault="00BC78EA" w:rsidP="00BC78EA">
            <w:pPr>
              <w:shd w:val="clear" w:color="auto" w:fill="FFFFFF"/>
              <w:jc w:val="both"/>
            </w:pPr>
          </w:p>
        </w:tc>
        <w:tc>
          <w:tcPr>
            <w:tcW w:w="1751" w:type="dxa"/>
            <w:vMerge/>
            <w:shd w:val="clear" w:color="auto" w:fill="FFFFFF"/>
          </w:tcPr>
          <w:p w14:paraId="05E62CF4" w14:textId="77777777" w:rsidR="00BC78EA" w:rsidRPr="00BC78EA" w:rsidRDefault="00BC78EA" w:rsidP="00BC78EA">
            <w:pPr>
              <w:shd w:val="clear" w:color="auto" w:fill="FFFFFF"/>
              <w:jc w:val="both"/>
            </w:pPr>
          </w:p>
        </w:tc>
      </w:tr>
      <w:tr w:rsidR="00BC78EA" w:rsidRPr="00BC78EA" w14:paraId="5E029BAF" w14:textId="77777777" w:rsidTr="0050227A">
        <w:trPr>
          <w:trHeight w:val="577"/>
        </w:trPr>
        <w:tc>
          <w:tcPr>
            <w:tcW w:w="0" w:type="auto"/>
            <w:shd w:val="clear" w:color="auto" w:fill="FFFFFF"/>
          </w:tcPr>
          <w:p w14:paraId="30467071" w14:textId="77777777" w:rsidR="00BC78EA" w:rsidRPr="00BC78EA" w:rsidRDefault="00BC78EA" w:rsidP="00BC78EA">
            <w:pPr>
              <w:shd w:val="clear" w:color="auto" w:fill="FFFFFF"/>
              <w:jc w:val="both"/>
              <w:rPr>
                <w:b/>
              </w:rPr>
            </w:pPr>
            <w:r w:rsidRPr="00BC78EA">
              <w:rPr>
                <w:b/>
                <w:bCs/>
              </w:rPr>
              <w:t>15</w:t>
            </w:r>
          </w:p>
        </w:tc>
        <w:tc>
          <w:tcPr>
            <w:tcW w:w="0" w:type="auto"/>
            <w:shd w:val="clear" w:color="auto" w:fill="FFFFFF"/>
          </w:tcPr>
          <w:p w14:paraId="19547452" w14:textId="77777777" w:rsidR="00BC78EA" w:rsidRPr="00BC78EA" w:rsidRDefault="00BC78EA" w:rsidP="00BC78EA">
            <w:pPr>
              <w:shd w:val="clear" w:color="auto" w:fill="FFFFFF"/>
              <w:jc w:val="both"/>
            </w:pPr>
            <w:r w:rsidRPr="00BC78EA">
              <w:t>Семья в буддийской культуре и её ценности.</w:t>
            </w:r>
          </w:p>
        </w:tc>
        <w:tc>
          <w:tcPr>
            <w:tcW w:w="4355" w:type="dxa"/>
            <w:vMerge/>
            <w:shd w:val="clear" w:color="auto" w:fill="FFFFFF"/>
          </w:tcPr>
          <w:p w14:paraId="57FF3C63" w14:textId="77777777" w:rsidR="00BC78EA" w:rsidRPr="00BC78EA" w:rsidRDefault="00BC78EA" w:rsidP="00BC78EA">
            <w:pPr>
              <w:shd w:val="clear" w:color="auto" w:fill="FFFFFF"/>
              <w:jc w:val="both"/>
            </w:pPr>
          </w:p>
        </w:tc>
        <w:tc>
          <w:tcPr>
            <w:tcW w:w="1751" w:type="dxa"/>
            <w:vMerge/>
            <w:shd w:val="clear" w:color="auto" w:fill="FFFFFF"/>
          </w:tcPr>
          <w:p w14:paraId="75BC908E" w14:textId="77777777" w:rsidR="00BC78EA" w:rsidRPr="00BC78EA" w:rsidRDefault="00BC78EA" w:rsidP="00BC78EA">
            <w:pPr>
              <w:shd w:val="clear" w:color="auto" w:fill="FFFFFF"/>
              <w:jc w:val="both"/>
            </w:pPr>
          </w:p>
        </w:tc>
      </w:tr>
      <w:tr w:rsidR="00BC78EA" w:rsidRPr="00BC78EA" w14:paraId="7DED4183" w14:textId="77777777" w:rsidTr="0050227A">
        <w:trPr>
          <w:trHeight w:hRule="exact" w:val="563"/>
        </w:trPr>
        <w:tc>
          <w:tcPr>
            <w:tcW w:w="0" w:type="auto"/>
            <w:shd w:val="clear" w:color="auto" w:fill="FFFFFF"/>
          </w:tcPr>
          <w:p w14:paraId="251B6B68" w14:textId="77777777" w:rsidR="00BC78EA" w:rsidRPr="00BC78EA" w:rsidRDefault="00BC78EA" w:rsidP="00BC78EA">
            <w:pPr>
              <w:shd w:val="clear" w:color="auto" w:fill="FFFFFF"/>
              <w:jc w:val="both"/>
              <w:rPr>
                <w:b/>
              </w:rPr>
            </w:pPr>
            <w:r w:rsidRPr="00BC78EA">
              <w:rPr>
                <w:b/>
                <w:bCs/>
              </w:rPr>
              <w:t>16</w:t>
            </w:r>
          </w:p>
        </w:tc>
        <w:tc>
          <w:tcPr>
            <w:tcW w:w="0" w:type="auto"/>
            <w:shd w:val="clear" w:color="auto" w:fill="FFFFFF"/>
          </w:tcPr>
          <w:p w14:paraId="27F43EAA" w14:textId="77777777" w:rsidR="00BC78EA" w:rsidRPr="00BC78EA" w:rsidRDefault="00BC78EA" w:rsidP="00BC78EA">
            <w:pPr>
              <w:shd w:val="clear" w:color="auto" w:fill="FFFFFF"/>
              <w:ind w:right="24"/>
              <w:jc w:val="both"/>
            </w:pPr>
            <w:r w:rsidRPr="00BC78EA">
              <w:t xml:space="preserve">Творческие </w:t>
            </w:r>
            <w:r w:rsidRPr="00BC78EA">
              <w:rPr>
                <w:spacing w:val="-2"/>
              </w:rPr>
              <w:t>работы учащихся.</w:t>
            </w:r>
          </w:p>
        </w:tc>
        <w:tc>
          <w:tcPr>
            <w:tcW w:w="4355" w:type="dxa"/>
            <w:vMerge/>
            <w:shd w:val="clear" w:color="auto" w:fill="FFFFFF"/>
          </w:tcPr>
          <w:p w14:paraId="6014B6FA" w14:textId="77777777" w:rsidR="00BC78EA" w:rsidRPr="00BC78EA" w:rsidRDefault="00BC78EA" w:rsidP="00BC78EA">
            <w:pPr>
              <w:shd w:val="clear" w:color="auto" w:fill="FFFFFF"/>
              <w:jc w:val="both"/>
            </w:pPr>
          </w:p>
        </w:tc>
        <w:tc>
          <w:tcPr>
            <w:tcW w:w="1751" w:type="dxa"/>
            <w:vMerge/>
            <w:shd w:val="clear" w:color="auto" w:fill="FFFFFF"/>
          </w:tcPr>
          <w:p w14:paraId="15BC9001" w14:textId="77777777" w:rsidR="00BC78EA" w:rsidRPr="00BC78EA" w:rsidRDefault="00BC78EA" w:rsidP="00BC78EA">
            <w:pPr>
              <w:shd w:val="clear" w:color="auto" w:fill="FFFFFF"/>
              <w:jc w:val="both"/>
            </w:pPr>
          </w:p>
        </w:tc>
      </w:tr>
      <w:tr w:rsidR="00BC78EA" w:rsidRPr="00BC78EA" w14:paraId="089ACBE4" w14:textId="77777777" w:rsidTr="0050227A">
        <w:trPr>
          <w:trHeight w:val="455"/>
        </w:trPr>
        <w:tc>
          <w:tcPr>
            <w:tcW w:w="0" w:type="auto"/>
            <w:shd w:val="clear" w:color="auto" w:fill="FFFFFF"/>
          </w:tcPr>
          <w:p w14:paraId="11F745EA" w14:textId="77777777" w:rsidR="00BC78EA" w:rsidRPr="00BC78EA" w:rsidRDefault="00BC78EA" w:rsidP="00BC78EA">
            <w:pPr>
              <w:shd w:val="clear" w:color="auto" w:fill="FFFFFF"/>
              <w:jc w:val="both"/>
              <w:rPr>
                <w:b/>
                <w:bCs/>
              </w:rPr>
            </w:pPr>
            <w:r w:rsidRPr="00BC78EA">
              <w:rPr>
                <w:b/>
                <w:bCs/>
              </w:rPr>
              <w:t>17</w:t>
            </w:r>
          </w:p>
        </w:tc>
        <w:tc>
          <w:tcPr>
            <w:tcW w:w="0" w:type="auto"/>
            <w:shd w:val="clear" w:color="auto" w:fill="FFFFFF"/>
          </w:tcPr>
          <w:p w14:paraId="5641D748" w14:textId="77777777" w:rsidR="00BC78EA" w:rsidRPr="00BC78EA" w:rsidRDefault="00BC78EA" w:rsidP="00BC78EA">
            <w:pPr>
              <w:shd w:val="clear" w:color="auto" w:fill="FFFFFF"/>
              <w:ind w:right="24"/>
              <w:jc w:val="both"/>
            </w:pPr>
            <w:r w:rsidRPr="00BC78EA">
              <w:t>Обобщающий урок.</w:t>
            </w:r>
          </w:p>
        </w:tc>
        <w:tc>
          <w:tcPr>
            <w:tcW w:w="4355" w:type="dxa"/>
            <w:vMerge/>
            <w:shd w:val="clear" w:color="auto" w:fill="FFFFFF"/>
          </w:tcPr>
          <w:p w14:paraId="36ECC49E" w14:textId="77777777" w:rsidR="00BC78EA" w:rsidRPr="00BC78EA" w:rsidRDefault="00BC78EA" w:rsidP="00BC78EA">
            <w:pPr>
              <w:shd w:val="clear" w:color="auto" w:fill="FFFFFF"/>
              <w:jc w:val="both"/>
            </w:pPr>
          </w:p>
        </w:tc>
        <w:tc>
          <w:tcPr>
            <w:tcW w:w="1751" w:type="dxa"/>
            <w:vMerge/>
            <w:shd w:val="clear" w:color="auto" w:fill="FFFFFF"/>
          </w:tcPr>
          <w:p w14:paraId="343FA49C" w14:textId="77777777" w:rsidR="00BC78EA" w:rsidRPr="00BC78EA" w:rsidRDefault="00BC78EA" w:rsidP="00BC78EA">
            <w:pPr>
              <w:shd w:val="clear" w:color="auto" w:fill="FFFFFF"/>
              <w:jc w:val="both"/>
            </w:pPr>
          </w:p>
        </w:tc>
      </w:tr>
      <w:tr w:rsidR="00BC78EA" w:rsidRPr="00BC78EA" w14:paraId="3E67126D" w14:textId="77777777" w:rsidTr="0050227A">
        <w:trPr>
          <w:trHeight w:hRule="exact" w:val="432"/>
        </w:trPr>
        <w:tc>
          <w:tcPr>
            <w:tcW w:w="0" w:type="auto"/>
            <w:shd w:val="clear" w:color="auto" w:fill="FFFFFF"/>
          </w:tcPr>
          <w:p w14:paraId="358CADCA" w14:textId="77777777" w:rsidR="00BC78EA" w:rsidRPr="00BC78EA" w:rsidRDefault="00BC78EA" w:rsidP="00BC78EA">
            <w:pPr>
              <w:shd w:val="clear" w:color="auto" w:fill="FFFFFF"/>
              <w:jc w:val="both"/>
              <w:rPr>
                <w:b/>
                <w:bCs/>
              </w:rPr>
            </w:pPr>
            <w:r w:rsidRPr="00BC78EA">
              <w:rPr>
                <w:b/>
                <w:bCs/>
              </w:rPr>
              <w:t>18</w:t>
            </w:r>
          </w:p>
        </w:tc>
        <w:tc>
          <w:tcPr>
            <w:tcW w:w="0" w:type="auto"/>
            <w:shd w:val="clear" w:color="auto" w:fill="FFFFFF"/>
          </w:tcPr>
          <w:p w14:paraId="70F3EE8E" w14:textId="77777777" w:rsidR="00BC78EA" w:rsidRPr="00BC78EA" w:rsidRDefault="00BC78EA" w:rsidP="00BC78EA">
            <w:pPr>
              <w:shd w:val="clear" w:color="auto" w:fill="FFFFFF"/>
              <w:ind w:right="24"/>
              <w:jc w:val="both"/>
            </w:pPr>
            <w:r w:rsidRPr="00BC78EA">
              <w:t>Буддизм в России.</w:t>
            </w:r>
          </w:p>
        </w:tc>
        <w:tc>
          <w:tcPr>
            <w:tcW w:w="4355" w:type="dxa"/>
            <w:vMerge/>
            <w:shd w:val="clear" w:color="auto" w:fill="FFFFFF"/>
          </w:tcPr>
          <w:p w14:paraId="5913A510" w14:textId="77777777" w:rsidR="00BC78EA" w:rsidRPr="00BC78EA" w:rsidRDefault="00BC78EA" w:rsidP="00BC78EA">
            <w:pPr>
              <w:shd w:val="clear" w:color="auto" w:fill="FFFFFF"/>
              <w:jc w:val="both"/>
            </w:pPr>
          </w:p>
        </w:tc>
        <w:tc>
          <w:tcPr>
            <w:tcW w:w="1751" w:type="dxa"/>
            <w:vMerge/>
            <w:shd w:val="clear" w:color="auto" w:fill="FFFFFF"/>
          </w:tcPr>
          <w:p w14:paraId="61B02ACE" w14:textId="77777777" w:rsidR="00BC78EA" w:rsidRPr="00BC78EA" w:rsidRDefault="00BC78EA" w:rsidP="00BC78EA">
            <w:pPr>
              <w:shd w:val="clear" w:color="auto" w:fill="FFFFFF"/>
              <w:jc w:val="both"/>
            </w:pPr>
          </w:p>
        </w:tc>
      </w:tr>
      <w:tr w:rsidR="00BC78EA" w:rsidRPr="00BC78EA" w14:paraId="7021041A" w14:textId="77777777" w:rsidTr="0050227A">
        <w:trPr>
          <w:trHeight w:val="585"/>
        </w:trPr>
        <w:tc>
          <w:tcPr>
            <w:tcW w:w="0" w:type="auto"/>
            <w:shd w:val="clear" w:color="auto" w:fill="FFFFFF"/>
          </w:tcPr>
          <w:p w14:paraId="133AC787" w14:textId="77777777" w:rsidR="00BC78EA" w:rsidRPr="00BC78EA" w:rsidRDefault="00BC78EA" w:rsidP="00BC78EA">
            <w:pPr>
              <w:shd w:val="clear" w:color="auto" w:fill="FFFFFF"/>
              <w:jc w:val="both"/>
              <w:rPr>
                <w:b/>
                <w:bCs/>
              </w:rPr>
            </w:pPr>
            <w:r w:rsidRPr="00BC78EA">
              <w:rPr>
                <w:b/>
                <w:bCs/>
              </w:rPr>
              <w:t>19</w:t>
            </w:r>
          </w:p>
        </w:tc>
        <w:tc>
          <w:tcPr>
            <w:tcW w:w="0" w:type="auto"/>
            <w:shd w:val="clear" w:color="auto" w:fill="FFFFFF"/>
          </w:tcPr>
          <w:p w14:paraId="5105370C" w14:textId="77777777" w:rsidR="00BC78EA" w:rsidRPr="00BC78EA" w:rsidRDefault="00BC78EA" w:rsidP="00BC78EA">
            <w:pPr>
              <w:shd w:val="clear" w:color="auto" w:fill="FFFFFF"/>
              <w:ind w:right="24"/>
              <w:jc w:val="both"/>
            </w:pPr>
            <w:r w:rsidRPr="00BC78EA">
              <w:t>Путь духовного</w:t>
            </w:r>
          </w:p>
          <w:p w14:paraId="501D9941" w14:textId="77777777" w:rsidR="00BC78EA" w:rsidRPr="00BC78EA" w:rsidRDefault="00BC78EA" w:rsidP="00BC78EA">
            <w:pPr>
              <w:shd w:val="clear" w:color="auto" w:fill="FFFFFF"/>
              <w:ind w:right="24"/>
              <w:jc w:val="both"/>
            </w:pPr>
            <w:r w:rsidRPr="00BC78EA">
              <w:t>совершенствования.</w:t>
            </w:r>
          </w:p>
        </w:tc>
        <w:tc>
          <w:tcPr>
            <w:tcW w:w="4355" w:type="dxa"/>
            <w:vMerge/>
            <w:shd w:val="clear" w:color="auto" w:fill="FFFFFF"/>
          </w:tcPr>
          <w:p w14:paraId="1A8D40E9" w14:textId="77777777" w:rsidR="00BC78EA" w:rsidRPr="00BC78EA" w:rsidRDefault="00BC78EA" w:rsidP="00BC78EA">
            <w:pPr>
              <w:shd w:val="clear" w:color="auto" w:fill="FFFFFF"/>
              <w:jc w:val="both"/>
            </w:pPr>
          </w:p>
        </w:tc>
        <w:tc>
          <w:tcPr>
            <w:tcW w:w="1751" w:type="dxa"/>
            <w:vMerge/>
            <w:shd w:val="clear" w:color="auto" w:fill="FFFFFF"/>
          </w:tcPr>
          <w:p w14:paraId="37FFEC82" w14:textId="77777777" w:rsidR="00BC78EA" w:rsidRPr="00BC78EA" w:rsidRDefault="00BC78EA" w:rsidP="00BC78EA">
            <w:pPr>
              <w:shd w:val="clear" w:color="auto" w:fill="FFFFFF"/>
              <w:jc w:val="both"/>
            </w:pPr>
          </w:p>
        </w:tc>
      </w:tr>
      <w:tr w:rsidR="00BC78EA" w:rsidRPr="00BC78EA" w14:paraId="75405734" w14:textId="77777777" w:rsidTr="0050227A">
        <w:trPr>
          <w:trHeight w:hRule="exact" w:val="563"/>
        </w:trPr>
        <w:tc>
          <w:tcPr>
            <w:tcW w:w="0" w:type="auto"/>
            <w:shd w:val="clear" w:color="auto" w:fill="FFFFFF"/>
          </w:tcPr>
          <w:p w14:paraId="3DA74139" w14:textId="77777777" w:rsidR="00BC78EA" w:rsidRPr="00BC78EA" w:rsidRDefault="00BC78EA" w:rsidP="00BC78EA">
            <w:pPr>
              <w:shd w:val="clear" w:color="auto" w:fill="FFFFFF"/>
              <w:jc w:val="both"/>
              <w:rPr>
                <w:b/>
                <w:bCs/>
              </w:rPr>
            </w:pPr>
            <w:r w:rsidRPr="00BC78EA">
              <w:rPr>
                <w:b/>
                <w:bCs/>
              </w:rPr>
              <w:t>20-21</w:t>
            </w:r>
          </w:p>
        </w:tc>
        <w:tc>
          <w:tcPr>
            <w:tcW w:w="0" w:type="auto"/>
            <w:shd w:val="clear" w:color="auto" w:fill="FFFFFF"/>
          </w:tcPr>
          <w:p w14:paraId="547DF136" w14:textId="77777777" w:rsidR="00BC78EA" w:rsidRPr="00BC78EA" w:rsidRDefault="00BC78EA" w:rsidP="00BC78EA">
            <w:pPr>
              <w:shd w:val="clear" w:color="auto" w:fill="FFFFFF"/>
              <w:ind w:right="24"/>
              <w:jc w:val="both"/>
            </w:pPr>
            <w:r w:rsidRPr="00BC78EA">
              <w:t>Буддийское учение о добродетелях.</w:t>
            </w:r>
          </w:p>
        </w:tc>
        <w:tc>
          <w:tcPr>
            <w:tcW w:w="4355" w:type="dxa"/>
            <w:vMerge/>
            <w:shd w:val="clear" w:color="auto" w:fill="FFFFFF"/>
          </w:tcPr>
          <w:p w14:paraId="7E9B85B9" w14:textId="77777777" w:rsidR="00BC78EA" w:rsidRPr="00BC78EA" w:rsidRDefault="00BC78EA" w:rsidP="00BC78EA">
            <w:pPr>
              <w:shd w:val="clear" w:color="auto" w:fill="FFFFFF"/>
              <w:jc w:val="both"/>
            </w:pPr>
          </w:p>
        </w:tc>
        <w:tc>
          <w:tcPr>
            <w:tcW w:w="1751" w:type="dxa"/>
            <w:vMerge/>
            <w:shd w:val="clear" w:color="auto" w:fill="FFFFFF"/>
          </w:tcPr>
          <w:p w14:paraId="2F65F3A2" w14:textId="77777777" w:rsidR="00BC78EA" w:rsidRPr="00BC78EA" w:rsidRDefault="00BC78EA" w:rsidP="00BC78EA">
            <w:pPr>
              <w:shd w:val="clear" w:color="auto" w:fill="FFFFFF"/>
              <w:jc w:val="both"/>
            </w:pPr>
          </w:p>
        </w:tc>
      </w:tr>
      <w:tr w:rsidR="00BC78EA" w:rsidRPr="00BC78EA" w14:paraId="702CD098" w14:textId="77777777" w:rsidTr="0050227A">
        <w:trPr>
          <w:trHeight w:val="389"/>
        </w:trPr>
        <w:tc>
          <w:tcPr>
            <w:tcW w:w="0" w:type="auto"/>
            <w:shd w:val="clear" w:color="auto" w:fill="FFFFFF"/>
          </w:tcPr>
          <w:p w14:paraId="405E5F6D" w14:textId="77777777" w:rsidR="00BC78EA" w:rsidRPr="00BC78EA" w:rsidRDefault="00BC78EA" w:rsidP="00BC78EA">
            <w:pPr>
              <w:shd w:val="clear" w:color="auto" w:fill="FFFFFF"/>
              <w:jc w:val="both"/>
              <w:rPr>
                <w:b/>
                <w:bCs/>
              </w:rPr>
            </w:pPr>
            <w:r w:rsidRPr="00BC78EA">
              <w:rPr>
                <w:b/>
                <w:bCs/>
              </w:rPr>
              <w:t>22</w:t>
            </w:r>
          </w:p>
        </w:tc>
        <w:tc>
          <w:tcPr>
            <w:tcW w:w="0" w:type="auto"/>
            <w:shd w:val="clear" w:color="auto" w:fill="FFFFFF"/>
          </w:tcPr>
          <w:p w14:paraId="7F7FA40C" w14:textId="77777777" w:rsidR="00BC78EA" w:rsidRPr="00BC78EA" w:rsidRDefault="00BC78EA" w:rsidP="00BC78EA">
            <w:pPr>
              <w:shd w:val="clear" w:color="auto" w:fill="FFFFFF"/>
              <w:ind w:right="24"/>
              <w:jc w:val="both"/>
            </w:pPr>
            <w:r w:rsidRPr="00BC78EA">
              <w:t>Буддийские символы.</w:t>
            </w:r>
          </w:p>
        </w:tc>
        <w:tc>
          <w:tcPr>
            <w:tcW w:w="4355" w:type="dxa"/>
            <w:vMerge/>
            <w:shd w:val="clear" w:color="auto" w:fill="FFFFFF"/>
          </w:tcPr>
          <w:p w14:paraId="5EC55D30" w14:textId="77777777" w:rsidR="00BC78EA" w:rsidRPr="00BC78EA" w:rsidRDefault="00BC78EA" w:rsidP="00BC78EA">
            <w:pPr>
              <w:shd w:val="clear" w:color="auto" w:fill="FFFFFF"/>
              <w:jc w:val="both"/>
            </w:pPr>
          </w:p>
        </w:tc>
        <w:tc>
          <w:tcPr>
            <w:tcW w:w="1751" w:type="dxa"/>
            <w:vMerge/>
            <w:shd w:val="clear" w:color="auto" w:fill="FFFFFF"/>
          </w:tcPr>
          <w:p w14:paraId="5494EBF4" w14:textId="77777777" w:rsidR="00BC78EA" w:rsidRPr="00BC78EA" w:rsidRDefault="00BC78EA" w:rsidP="00BC78EA">
            <w:pPr>
              <w:shd w:val="clear" w:color="auto" w:fill="FFFFFF"/>
              <w:jc w:val="both"/>
            </w:pPr>
          </w:p>
        </w:tc>
      </w:tr>
      <w:tr w:rsidR="00BC78EA" w:rsidRPr="00BC78EA" w14:paraId="2C146C7D" w14:textId="77777777" w:rsidTr="0050227A">
        <w:trPr>
          <w:trHeight w:val="623"/>
        </w:trPr>
        <w:tc>
          <w:tcPr>
            <w:tcW w:w="0" w:type="auto"/>
            <w:shd w:val="clear" w:color="auto" w:fill="FFFFFF"/>
          </w:tcPr>
          <w:p w14:paraId="024B5913" w14:textId="77777777" w:rsidR="00BC78EA" w:rsidRPr="00BC78EA" w:rsidRDefault="00BC78EA" w:rsidP="00BC78EA">
            <w:pPr>
              <w:shd w:val="clear" w:color="auto" w:fill="FFFFFF"/>
              <w:jc w:val="both"/>
              <w:rPr>
                <w:b/>
                <w:bCs/>
              </w:rPr>
            </w:pPr>
            <w:r w:rsidRPr="00BC78EA">
              <w:rPr>
                <w:b/>
                <w:bCs/>
              </w:rPr>
              <w:t>23</w:t>
            </w:r>
          </w:p>
        </w:tc>
        <w:tc>
          <w:tcPr>
            <w:tcW w:w="0" w:type="auto"/>
            <w:shd w:val="clear" w:color="auto" w:fill="FFFFFF"/>
          </w:tcPr>
          <w:p w14:paraId="1FA4D923" w14:textId="77777777" w:rsidR="00BC78EA" w:rsidRPr="00BC78EA" w:rsidRDefault="00BC78EA" w:rsidP="00BC78EA">
            <w:pPr>
              <w:shd w:val="clear" w:color="auto" w:fill="FFFFFF"/>
              <w:ind w:right="24"/>
              <w:jc w:val="both"/>
            </w:pPr>
            <w:r w:rsidRPr="00BC78EA">
              <w:t>Буддийские ритуалы и обряды</w:t>
            </w:r>
          </w:p>
        </w:tc>
        <w:tc>
          <w:tcPr>
            <w:tcW w:w="4355" w:type="dxa"/>
            <w:vMerge/>
            <w:shd w:val="clear" w:color="auto" w:fill="FFFFFF"/>
          </w:tcPr>
          <w:p w14:paraId="122AE624" w14:textId="77777777" w:rsidR="00BC78EA" w:rsidRPr="00BC78EA" w:rsidRDefault="00BC78EA" w:rsidP="00BC78EA">
            <w:pPr>
              <w:shd w:val="clear" w:color="auto" w:fill="FFFFFF"/>
              <w:jc w:val="both"/>
            </w:pPr>
          </w:p>
        </w:tc>
        <w:tc>
          <w:tcPr>
            <w:tcW w:w="1751" w:type="dxa"/>
            <w:vMerge/>
            <w:shd w:val="clear" w:color="auto" w:fill="FFFFFF"/>
          </w:tcPr>
          <w:p w14:paraId="12CBB611" w14:textId="77777777" w:rsidR="00BC78EA" w:rsidRPr="00BC78EA" w:rsidRDefault="00BC78EA" w:rsidP="00BC78EA">
            <w:pPr>
              <w:shd w:val="clear" w:color="auto" w:fill="FFFFFF"/>
              <w:jc w:val="both"/>
            </w:pPr>
          </w:p>
        </w:tc>
      </w:tr>
      <w:tr w:rsidR="00BC78EA" w:rsidRPr="00BC78EA" w14:paraId="2E970C16" w14:textId="77777777" w:rsidTr="0050227A">
        <w:trPr>
          <w:trHeight w:hRule="exact" w:val="432"/>
        </w:trPr>
        <w:tc>
          <w:tcPr>
            <w:tcW w:w="0" w:type="auto"/>
            <w:shd w:val="clear" w:color="auto" w:fill="FFFFFF"/>
          </w:tcPr>
          <w:p w14:paraId="2692C7BC" w14:textId="77777777" w:rsidR="00BC78EA" w:rsidRPr="00BC78EA" w:rsidRDefault="00BC78EA" w:rsidP="00BC78EA">
            <w:pPr>
              <w:shd w:val="clear" w:color="auto" w:fill="FFFFFF"/>
              <w:jc w:val="both"/>
              <w:rPr>
                <w:b/>
                <w:bCs/>
              </w:rPr>
            </w:pPr>
            <w:r w:rsidRPr="00BC78EA">
              <w:rPr>
                <w:b/>
                <w:bCs/>
              </w:rPr>
              <w:t>24</w:t>
            </w:r>
          </w:p>
        </w:tc>
        <w:tc>
          <w:tcPr>
            <w:tcW w:w="0" w:type="auto"/>
            <w:shd w:val="clear" w:color="auto" w:fill="FFFFFF"/>
          </w:tcPr>
          <w:p w14:paraId="68054658" w14:textId="77777777" w:rsidR="00BC78EA" w:rsidRPr="00BC78EA" w:rsidRDefault="00BC78EA" w:rsidP="00BC78EA">
            <w:pPr>
              <w:shd w:val="clear" w:color="auto" w:fill="FFFFFF"/>
              <w:ind w:right="24"/>
              <w:jc w:val="both"/>
            </w:pPr>
            <w:r w:rsidRPr="00BC78EA">
              <w:t>Буддийские святыни.</w:t>
            </w:r>
          </w:p>
        </w:tc>
        <w:tc>
          <w:tcPr>
            <w:tcW w:w="4355" w:type="dxa"/>
            <w:vMerge/>
            <w:shd w:val="clear" w:color="auto" w:fill="FFFFFF"/>
          </w:tcPr>
          <w:p w14:paraId="2D689003" w14:textId="77777777" w:rsidR="00BC78EA" w:rsidRPr="00BC78EA" w:rsidRDefault="00BC78EA" w:rsidP="00BC78EA">
            <w:pPr>
              <w:shd w:val="clear" w:color="auto" w:fill="FFFFFF"/>
              <w:jc w:val="both"/>
            </w:pPr>
          </w:p>
        </w:tc>
        <w:tc>
          <w:tcPr>
            <w:tcW w:w="1751" w:type="dxa"/>
            <w:vMerge/>
            <w:shd w:val="clear" w:color="auto" w:fill="FFFFFF"/>
          </w:tcPr>
          <w:p w14:paraId="1F69881A" w14:textId="77777777" w:rsidR="00BC78EA" w:rsidRPr="00BC78EA" w:rsidRDefault="00BC78EA" w:rsidP="00BC78EA">
            <w:pPr>
              <w:shd w:val="clear" w:color="auto" w:fill="FFFFFF"/>
              <w:jc w:val="both"/>
            </w:pPr>
          </w:p>
        </w:tc>
      </w:tr>
      <w:tr w:rsidR="00BC78EA" w:rsidRPr="00BC78EA" w14:paraId="704EE47A" w14:textId="77777777" w:rsidTr="0050227A">
        <w:trPr>
          <w:trHeight w:val="660"/>
        </w:trPr>
        <w:tc>
          <w:tcPr>
            <w:tcW w:w="0" w:type="auto"/>
            <w:shd w:val="clear" w:color="auto" w:fill="FFFFFF"/>
          </w:tcPr>
          <w:p w14:paraId="73B77C22" w14:textId="77777777" w:rsidR="00BC78EA" w:rsidRPr="00BC78EA" w:rsidRDefault="00BC78EA" w:rsidP="00BC78EA">
            <w:pPr>
              <w:shd w:val="clear" w:color="auto" w:fill="FFFFFF"/>
              <w:jc w:val="both"/>
              <w:rPr>
                <w:b/>
                <w:bCs/>
              </w:rPr>
            </w:pPr>
            <w:r w:rsidRPr="00BC78EA">
              <w:rPr>
                <w:b/>
                <w:bCs/>
              </w:rPr>
              <w:t>25</w:t>
            </w:r>
          </w:p>
        </w:tc>
        <w:tc>
          <w:tcPr>
            <w:tcW w:w="0" w:type="auto"/>
            <w:shd w:val="clear" w:color="auto" w:fill="FFFFFF"/>
          </w:tcPr>
          <w:p w14:paraId="612223E1" w14:textId="77777777" w:rsidR="00BC78EA" w:rsidRPr="00BC78EA" w:rsidRDefault="00BC78EA" w:rsidP="00BC78EA">
            <w:pPr>
              <w:shd w:val="clear" w:color="auto" w:fill="FFFFFF"/>
              <w:ind w:right="24"/>
              <w:jc w:val="both"/>
            </w:pPr>
            <w:r w:rsidRPr="00BC78EA">
              <w:t>Буддийские священные сооружения.</w:t>
            </w:r>
          </w:p>
        </w:tc>
        <w:tc>
          <w:tcPr>
            <w:tcW w:w="4355" w:type="dxa"/>
            <w:vMerge/>
            <w:shd w:val="clear" w:color="auto" w:fill="FFFFFF"/>
          </w:tcPr>
          <w:p w14:paraId="75C74E92" w14:textId="77777777" w:rsidR="00BC78EA" w:rsidRPr="00BC78EA" w:rsidRDefault="00BC78EA" w:rsidP="00BC78EA">
            <w:pPr>
              <w:shd w:val="clear" w:color="auto" w:fill="FFFFFF"/>
              <w:jc w:val="both"/>
            </w:pPr>
          </w:p>
        </w:tc>
        <w:tc>
          <w:tcPr>
            <w:tcW w:w="1751" w:type="dxa"/>
            <w:vMerge/>
            <w:shd w:val="clear" w:color="auto" w:fill="FFFFFF"/>
          </w:tcPr>
          <w:p w14:paraId="7A1E1D17" w14:textId="77777777" w:rsidR="00BC78EA" w:rsidRPr="00BC78EA" w:rsidRDefault="00BC78EA" w:rsidP="00BC78EA">
            <w:pPr>
              <w:shd w:val="clear" w:color="auto" w:fill="FFFFFF"/>
              <w:jc w:val="both"/>
            </w:pPr>
          </w:p>
        </w:tc>
      </w:tr>
      <w:tr w:rsidR="00BC78EA" w:rsidRPr="00BC78EA" w14:paraId="104E84C8" w14:textId="77777777" w:rsidTr="0050227A">
        <w:trPr>
          <w:trHeight w:hRule="exact" w:val="432"/>
        </w:trPr>
        <w:tc>
          <w:tcPr>
            <w:tcW w:w="0" w:type="auto"/>
            <w:shd w:val="clear" w:color="auto" w:fill="FFFFFF"/>
          </w:tcPr>
          <w:p w14:paraId="1DA01688" w14:textId="77777777" w:rsidR="00BC78EA" w:rsidRPr="00BC78EA" w:rsidRDefault="00BC78EA" w:rsidP="00BC78EA">
            <w:pPr>
              <w:shd w:val="clear" w:color="auto" w:fill="FFFFFF"/>
              <w:jc w:val="both"/>
              <w:rPr>
                <w:b/>
                <w:bCs/>
              </w:rPr>
            </w:pPr>
            <w:r w:rsidRPr="00BC78EA">
              <w:rPr>
                <w:b/>
                <w:bCs/>
              </w:rPr>
              <w:t>26</w:t>
            </w:r>
          </w:p>
        </w:tc>
        <w:tc>
          <w:tcPr>
            <w:tcW w:w="0" w:type="auto"/>
            <w:shd w:val="clear" w:color="auto" w:fill="FFFFFF"/>
          </w:tcPr>
          <w:p w14:paraId="218D1CC6" w14:textId="77777777" w:rsidR="00BC78EA" w:rsidRPr="00BC78EA" w:rsidRDefault="00BC78EA" w:rsidP="00BC78EA">
            <w:pPr>
              <w:shd w:val="clear" w:color="auto" w:fill="FFFFFF"/>
              <w:ind w:right="24"/>
              <w:jc w:val="both"/>
            </w:pPr>
            <w:r w:rsidRPr="00BC78EA">
              <w:t>Буддийский храм.</w:t>
            </w:r>
          </w:p>
        </w:tc>
        <w:tc>
          <w:tcPr>
            <w:tcW w:w="4355" w:type="dxa"/>
            <w:vMerge/>
            <w:shd w:val="clear" w:color="auto" w:fill="FFFFFF"/>
          </w:tcPr>
          <w:p w14:paraId="3D95A8B4" w14:textId="77777777" w:rsidR="00BC78EA" w:rsidRPr="00BC78EA" w:rsidRDefault="00BC78EA" w:rsidP="00BC78EA">
            <w:pPr>
              <w:shd w:val="clear" w:color="auto" w:fill="FFFFFF"/>
              <w:jc w:val="both"/>
            </w:pPr>
          </w:p>
        </w:tc>
        <w:tc>
          <w:tcPr>
            <w:tcW w:w="1751" w:type="dxa"/>
            <w:vMerge/>
            <w:shd w:val="clear" w:color="auto" w:fill="FFFFFF"/>
          </w:tcPr>
          <w:p w14:paraId="3175D3E3" w14:textId="77777777" w:rsidR="00BC78EA" w:rsidRPr="00BC78EA" w:rsidRDefault="00BC78EA" w:rsidP="00BC78EA">
            <w:pPr>
              <w:shd w:val="clear" w:color="auto" w:fill="FFFFFF"/>
              <w:jc w:val="both"/>
            </w:pPr>
          </w:p>
        </w:tc>
      </w:tr>
      <w:tr w:rsidR="00BC78EA" w:rsidRPr="00BC78EA" w14:paraId="0E2AD1E0" w14:textId="77777777" w:rsidTr="0050227A">
        <w:trPr>
          <w:trHeight w:val="441"/>
        </w:trPr>
        <w:tc>
          <w:tcPr>
            <w:tcW w:w="0" w:type="auto"/>
            <w:shd w:val="clear" w:color="auto" w:fill="FFFFFF"/>
          </w:tcPr>
          <w:p w14:paraId="2F48B3EA" w14:textId="77777777" w:rsidR="00BC78EA" w:rsidRPr="00BC78EA" w:rsidRDefault="00BC78EA" w:rsidP="00BC78EA">
            <w:pPr>
              <w:shd w:val="clear" w:color="auto" w:fill="FFFFFF"/>
              <w:jc w:val="both"/>
              <w:rPr>
                <w:b/>
                <w:bCs/>
              </w:rPr>
            </w:pPr>
            <w:r w:rsidRPr="00BC78EA">
              <w:rPr>
                <w:b/>
                <w:bCs/>
              </w:rPr>
              <w:t>27</w:t>
            </w:r>
          </w:p>
        </w:tc>
        <w:tc>
          <w:tcPr>
            <w:tcW w:w="0" w:type="auto"/>
            <w:shd w:val="clear" w:color="auto" w:fill="FFFFFF"/>
          </w:tcPr>
          <w:p w14:paraId="132AE7E2" w14:textId="77777777" w:rsidR="00BC78EA" w:rsidRPr="00BC78EA" w:rsidRDefault="00BC78EA" w:rsidP="00BC78EA">
            <w:pPr>
              <w:shd w:val="clear" w:color="auto" w:fill="FFFFFF"/>
              <w:ind w:right="24"/>
              <w:jc w:val="both"/>
            </w:pPr>
            <w:r w:rsidRPr="00BC78EA">
              <w:t>Буддийский календарь.</w:t>
            </w:r>
          </w:p>
        </w:tc>
        <w:tc>
          <w:tcPr>
            <w:tcW w:w="4355" w:type="dxa"/>
            <w:vMerge/>
            <w:shd w:val="clear" w:color="auto" w:fill="FFFFFF"/>
          </w:tcPr>
          <w:p w14:paraId="700E94B4" w14:textId="77777777" w:rsidR="00BC78EA" w:rsidRPr="00BC78EA" w:rsidRDefault="00BC78EA" w:rsidP="00BC78EA">
            <w:pPr>
              <w:shd w:val="clear" w:color="auto" w:fill="FFFFFF"/>
              <w:jc w:val="both"/>
            </w:pPr>
          </w:p>
        </w:tc>
        <w:tc>
          <w:tcPr>
            <w:tcW w:w="1751" w:type="dxa"/>
            <w:vMerge/>
            <w:shd w:val="clear" w:color="auto" w:fill="FFFFFF"/>
          </w:tcPr>
          <w:p w14:paraId="7A6BA1CB" w14:textId="77777777" w:rsidR="00BC78EA" w:rsidRPr="00BC78EA" w:rsidRDefault="00BC78EA" w:rsidP="00BC78EA">
            <w:pPr>
              <w:shd w:val="clear" w:color="auto" w:fill="FFFFFF"/>
              <w:jc w:val="both"/>
            </w:pPr>
          </w:p>
        </w:tc>
      </w:tr>
      <w:tr w:rsidR="00BC78EA" w:rsidRPr="00BC78EA" w14:paraId="71EA813B" w14:textId="77777777" w:rsidTr="0050227A">
        <w:trPr>
          <w:trHeight w:val="511"/>
        </w:trPr>
        <w:tc>
          <w:tcPr>
            <w:tcW w:w="0" w:type="auto"/>
            <w:shd w:val="clear" w:color="auto" w:fill="FFFFFF"/>
          </w:tcPr>
          <w:p w14:paraId="1BC22BDC" w14:textId="77777777" w:rsidR="00BC78EA" w:rsidRPr="00BC78EA" w:rsidRDefault="00BC78EA" w:rsidP="00BC78EA">
            <w:pPr>
              <w:shd w:val="clear" w:color="auto" w:fill="FFFFFF"/>
              <w:jc w:val="both"/>
              <w:rPr>
                <w:b/>
                <w:bCs/>
              </w:rPr>
            </w:pPr>
            <w:r w:rsidRPr="00BC78EA">
              <w:rPr>
                <w:b/>
                <w:bCs/>
              </w:rPr>
              <w:t>28</w:t>
            </w:r>
          </w:p>
        </w:tc>
        <w:tc>
          <w:tcPr>
            <w:tcW w:w="0" w:type="auto"/>
            <w:shd w:val="clear" w:color="auto" w:fill="FFFFFF"/>
          </w:tcPr>
          <w:p w14:paraId="03195438" w14:textId="77777777" w:rsidR="00BC78EA" w:rsidRPr="00BC78EA" w:rsidRDefault="00BC78EA" w:rsidP="00BC78EA">
            <w:pPr>
              <w:shd w:val="clear" w:color="auto" w:fill="FFFFFF"/>
              <w:ind w:right="24"/>
              <w:jc w:val="both"/>
            </w:pPr>
            <w:r w:rsidRPr="00BC78EA">
              <w:t>Буддийские праздники.</w:t>
            </w:r>
          </w:p>
        </w:tc>
        <w:tc>
          <w:tcPr>
            <w:tcW w:w="4355" w:type="dxa"/>
            <w:vMerge/>
            <w:shd w:val="clear" w:color="auto" w:fill="FFFFFF"/>
          </w:tcPr>
          <w:p w14:paraId="7DC08BC8" w14:textId="77777777" w:rsidR="00BC78EA" w:rsidRPr="00BC78EA" w:rsidRDefault="00BC78EA" w:rsidP="00BC78EA">
            <w:pPr>
              <w:shd w:val="clear" w:color="auto" w:fill="FFFFFF"/>
              <w:jc w:val="both"/>
            </w:pPr>
          </w:p>
        </w:tc>
        <w:tc>
          <w:tcPr>
            <w:tcW w:w="1751" w:type="dxa"/>
            <w:vMerge/>
            <w:shd w:val="clear" w:color="auto" w:fill="FFFFFF"/>
          </w:tcPr>
          <w:p w14:paraId="5EBF74A3" w14:textId="77777777" w:rsidR="00BC78EA" w:rsidRPr="00BC78EA" w:rsidRDefault="00BC78EA" w:rsidP="00BC78EA">
            <w:pPr>
              <w:shd w:val="clear" w:color="auto" w:fill="FFFFFF"/>
              <w:jc w:val="both"/>
            </w:pPr>
          </w:p>
        </w:tc>
      </w:tr>
      <w:tr w:rsidR="00BC78EA" w:rsidRPr="00BC78EA" w14:paraId="085F156C" w14:textId="77777777" w:rsidTr="0050227A">
        <w:trPr>
          <w:trHeight w:val="546"/>
        </w:trPr>
        <w:tc>
          <w:tcPr>
            <w:tcW w:w="0" w:type="auto"/>
            <w:shd w:val="clear" w:color="auto" w:fill="FFFFFF"/>
          </w:tcPr>
          <w:p w14:paraId="4C6CA37A" w14:textId="77777777" w:rsidR="00BC78EA" w:rsidRPr="00BC78EA" w:rsidRDefault="00BC78EA" w:rsidP="00BC78EA">
            <w:pPr>
              <w:shd w:val="clear" w:color="auto" w:fill="FFFFFF"/>
              <w:jc w:val="both"/>
              <w:rPr>
                <w:b/>
                <w:bCs/>
              </w:rPr>
            </w:pPr>
            <w:r w:rsidRPr="00BC78EA">
              <w:rPr>
                <w:b/>
                <w:bCs/>
              </w:rPr>
              <w:t>29</w:t>
            </w:r>
          </w:p>
        </w:tc>
        <w:tc>
          <w:tcPr>
            <w:tcW w:w="0" w:type="auto"/>
            <w:shd w:val="clear" w:color="auto" w:fill="FFFFFF"/>
          </w:tcPr>
          <w:p w14:paraId="7EC860A6" w14:textId="77777777" w:rsidR="00BC78EA" w:rsidRPr="00BC78EA" w:rsidRDefault="00BC78EA" w:rsidP="00BC78EA">
            <w:pPr>
              <w:shd w:val="clear" w:color="auto" w:fill="FFFFFF"/>
              <w:ind w:right="24"/>
              <w:jc w:val="both"/>
            </w:pPr>
            <w:r w:rsidRPr="00BC78EA">
              <w:t>Искусство в буддийской культуре.</w:t>
            </w:r>
          </w:p>
        </w:tc>
        <w:tc>
          <w:tcPr>
            <w:tcW w:w="4355" w:type="dxa"/>
            <w:vMerge/>
            <w:shd w:val="clear" w:color="auto" w:fill="FFFFFF"/>
          </w:tcPr>
          <w:p w14:paraId="6830BEA2" w14:textId="77777777" w:rsidR="00BC78EA" w:rsidRPr="00BC78EA" w:rsidRDefault="00BC78EA" w:rsidP="00BC78EA">
            <w:pPr>
              <w:shd w:val="clear" w:color="auto" w:fill="FFFFFF"/>
              <w:jc w:val="both"/>
            </w:pPr>
          </w:p>
        </w:tc>
        <w:tc>
          <w:tcPr>
            <w:tcW w:w="1751" w:type="dxa"/>
            <w:vMerge/>
            <w:shd w:val="clear" w:color="auto" w:fill="FFFFFF"/>
          </w:tcPr>
          <w:p w14:paraId="310E3048" w14:textId="77777777" w:rsidR="00BC78EA" w:rsidRPr="00BC78EA" w:rsidRDefault="00BC78EA" w:rsidP="00BC78EA">
            <w:pPr>
              <w:shd w:val="clear" w:color="auto" w:fill="FFFFFF"/>
              <w:jc w:val="both"/>
            </w:pPr>
          </w:p>
        </w:tc>
      </w:tr>
      <w:tr w:rsidR="00BC78EA" w:rsidRPr="00BC78EA" w14:paraId="25F9B374" w14:textId="77777777" w:rsidTr="0050227A">
        <w:trPr>
          <w:trHeight w:val="525"/>
        </w:trPr>
        <w:tc>
          <w:tcPr>
            <w:tcW w:w="0" w:type="auto"/>
            <w:shd w:val="clear" w:color="auto" w:fill="FFFFFF"/>
          </w:tcPr>
          <w:p w14:paraId="42C58CDA" w14:textId="77777777" w:rsidR="00BC78EA" w:rsidRPr="00BC78EA" w:rsidRDefault="00BC78EA" w:rsidP="00BC78EA">
            <w:pPr>
              <w:shd w:val="clear" w:color="auto" w:fill="FFFFFF"/>
              <w:jc w:val="both"/>
              <w:rPr>
                <w:b/>
                <w:bCs/>
              </w:rPr>
            </w:pPr>
            <w:r w:rsidRPr="00BC78EA">
              <w:rPr>
                <w:b/>
                <w:bCs/>
              </w:rPr>
              <w:t>30</w:t>
            </w:r>
          </w:p>
        </w:tc>
        <w:tc>
          <w:tcPr>
            <w:tcW w:w="0" w:type="auto"/>
            <w:shd w:val="clear" w:color="auto" w:fill="FFFFFF"/>
          </w:tcPr>
          <w:p w14:paraId="2FB95F03" w14:textId="77777777" w:rsidR="00BC78EA" w:rsidRPr="00BC78EA" w:rsidRDefault="00BC78EA" w:rsidP="00BC78EA">
            <w:pPr>
              <w:shd w:val="clear" w:color="auto" w:fill="FFFFFF"/>
              <w:ind w:right="24"/>
              <w:jc w:val="both"/>
            </w:pPr>
            <w:r w:rsidRPr="00BC78EA">
              <w:t>Любовь и уважение к Отечеству.</w:t>
            </w:r>
          </w:p>
        </w:tc>
        <w:tc>
          <w:tcPr>
            <w:tcW w:w="4355" w:type="dxa"/>
            <w:vMerge/>
            <w:shd w:val="clear" w:color="auto" w:fill="FFFFFF"/>
          </w:tcPr>
          <w:p w14:paraId="757ECB6E" w14:textId="77777777" w:rsidR="00BC78EA" w:rsidRPr="00BC78EA" w:rsidRDefault="00BC78EA" w:rsidP="00BC78EA">
            <w:pPr>
              <w:shd w:val="clear" w:color="auto" w:fill="FFFFFF"/>
              <w:jc w:val="both"/>
            </w:pPr>
          </w:p>
        </w:tc>
        <w:tc>
          <w:tcPr>
            <w:tcW w:w="1751" w:type="dxa"/>
            <w:vMerge/>
            <w:shd w:val="clear" w:color="auto" w:fill="FFFFFF"/>
          </w:tcPr>
          <w:p w14:paraId="1C4F36E5" w14:textId="77777777" w:rsidR="00BC78EA" w:rsidRPr="00BC78EA" w:rsidRDefault="00BC78EA" w:rsidP="00BC78EA">
            <w:pPr>
              <w:shd w:val="clear" w:color="auto" w:fill="FFFFFF"/>
              <w:jc w:val="both"/>
            </w:pPr>
          </w:p>
        </w:tc>
      </w:tr>
      <w:tr w:rsidR="00BC78EA" w:rsidRPr="00BC78EA" w14:paraId="1BE81640" w14:textId="77777777" w:rsidTr="0050227A">
        <w:trPr>
          <w:trHeight w:val="850"/>
        </w:trPr>
        <w:tc>
          <w:tcPr>
            <w:tcW w:w="0" w:type="auto"/>
            <w:shd w:val="clear" w:color="auto" w:fill="FFFFFF"/>
          </w:tcPr>
          <w:p w14:paraId="77662ED2" w14:textId="77777777" w:rsidR="00BC78EA" w:rsidRPr="00BC78EA" w:rsidRDefault="00BC78EA" w:rsidP="00BC78EA">
            <w:pPr>
              <w:shd w:val="clear" w:color="auto" w:fill="FFFFFF"/>
              <w:jc w:val="both"/>
              <w:rPr>
                <w:b/>
                <w:bCs/>
              </w:rPr>
            </w:pPr>
            <w:r w:rsidRPr="00BC78EA">
              <w:rPr>
                <w:b/>
                <w:bCs/>
              </w:rPr>
              <w:t>31—34</w:t>
            </w:r>
          </w:p>
        </w:tc>
        <w:tc>
          <w:tcPr>
            <w:tcW w:w="0" w:type="auto"/>
            <w:shd w:val="clear" w:color="auto" w:fill="FFFFFF"/>
          </w:tcPr>
          <w:p w14:paraId="261F2BA5" w14:textId="77777777" w:rsidR="00BC78EA" w:rsidRPr="00BC78EA" w:rsidRDefault="00BC78EA" w:rsidP="00BC78EA">
            <w:pPr>
              <w:shd w:val="clear" w:color="auto" w:fill="FFFFFF"/>
              <w:ind w:right="24"/>
              <w:jc w:val="both"/>
            </w:pPr>
            <w:r w:rsidRPr="00BC78EA">
              <w:t>Итоговая презентация творческих проектов учащихся</w:t>
            </w:r>
          </w:p>
        </w:tc>
        <w:tc>
          <w:tcPr>
            <w:tcW w:w="4355" w:type="dxa"/>
            <w:vMerge/>
            <w:shd w:val="clear" w:color="auto" w:fill="FFFFFF"/>
          </w:tcPr>
          <w:p w14:paraId="14DA2E70" w14:textId="77777777" w:rsidR="00BC78EA" w:rsidRPr="00BC78EA" w:rsidRDefault="00BC78EA" w:rsidP="00BC78EA">
            <w:pPr>
              <w:shd w:val="clear" w:color="auto" w:fill="FFFFFF"/>
              <w:jc w:val="both"/>
            </w:pPr>
          </w:p>
        </w:tc>
        <w:tc>
          <w:tcPr>
            <w:tcW w:w="1751" w:type="dxa"/>
            <w:vMerge/>
            <w:shd w:val="clear" w:color="auto" w:fill="FFFFFF"/>
          </w:tcPr>
          <w:p w14:paraId="11343BD5" w14:textId="77777777" w:rsidR="00BC78EA" w:rsidRPr="00BC78EA" w:rsidRDefault="00BC78EA" w:rsidP="00BC78EA">
            <w:pPr>
              <w:shd w:val="clear" w:color="auto" w:fill="FFFFFF"/>
              <w:jc w:val="both"/>
            </w:pPr>
          </w:p>
        </w:tc>
      </w:tr>
    </w:tbl>
    <w:p w14:paraId="31AA4DBF" w14:textId="77777777" w:rsidR="00BC78EA" w:rsidRPr="00BC78EA" w:rsidRDefault="00BC78EA" w:rsidP="00BC78EA">
      <w:pPr>
        <w:jc w:val="both"/>
      </w:pPr>
    </w:p>
    <w:p w14:paraId="7F061F0F" w14:textId="77777777" w:rsidR="00D914D1" w:rsidRDefault="00D914D1" w:rsidP="00BC78EA">
      <w:pPr>
        <w:shd w:val="clear" w:color="auto" w:fill="FFFFFF"/>
        <w:jc w:val="center"/>
        <w:rPr>
          <w:b/>
          <w:sz w:val="28"/>
          <w:szCs w:val="28"/>
        </w:rPr>
      </w:pPr>
    </w:p>
    <w:p w14:paraId="19B25F3A" w14:textId="77777777" w:rsidR="00D914D1" w:rsidRDefault="00D914D1" w:rsidP="00BC78EA">
      <w:pPr>
        <w:shd w:val="clear" w:color="auto" w:fill="FFFFFF"/>
        <w:jc w:val="center"/>
        <w:rPr>
          <w:b/>
          <w:sz w:val="28"/>
          <w:szCs w:val="28"/>
        </w:rPr>
      </w:pPr>
    </w:p>
    <w:p w14:paraId="3E254641" w14:textId="77777777" w:rsidR="00D914D1" w:rsidRDefault="00D914D1" w:rsidP="00BC78EA">
      <w:pPr>
        <w:shd w:val="clear" w:color="auto" w:fill="FFFFFF"/>
        <w:jc w:val="center"/>
        <w:rPr>
          <w:b/>
          <w:sz w:val="28"/>
          <w:szCs w:val="28"/>
        </w:rPr>
      </w:pPr>
    </w:p>
    <w:p w14:paraId="1540DB7B" w14:textId="77777777" w:rsidR="00D914D1" w:rsidRDefault="00D914D1" w:rsidP="00BC78EA">
      <w:pPr>
        <w:shd w:val="clear" w:color="auto" w:fill="FFFFFF"/>
        <w:jc w:val="center"/>
        <w:rPr>
          <w:b/>
          <w:sz w:val="28"/>
          <w:szCs w:val="28"/>
        </w:rPr>
      </w:pPr>
    </w:p>
    <w:p w14:paraId="2E1797FB" w14:textId="77777777" w:rsidR="00D914D1" w:rsidRDefault="00D914D1" w:rsidP="00BC78EA">
      <w:pPr>
        <w:shd w:val="clear" w:color="auto" w:fill="FFFFFF"/>
        <w:jc w:val="center"/>
        <w:rPr>
          <w:b/>
          <w:sz w:val="28"/>
          <w:szCs w:val="28"/>
        </w:rPr>
      </w:pPr>
    </w:p>
    <w:p w14:paraId="029502FF" w14:textId="77777777" w:rsidR="00D914D1" w:rsidRDefault="00D914D1" w:rsidP="00BC78EA">
      <w:pPr>
        <w:shd w:val="clear" w:color="auto" w:fill="FFFFFF"/>
        <w:jc w:val="center"/>
        <w:rPr>
          <w:b/>
          <w:sz w:val="28"/>
          <w:szCs w:val="28"/>
        </w:rPr>
      </w:pPr>
    </w:p>
    <w:p w14:paraId="6D757093" w14:textId="48410CCD" w:rsidR="00BC78EA" w:rsidRPr="00D914D1" w:rsidRDefault="00BC78EA" w:rsidP="00BC78EA">
      <w:pPr>
        <w:shd w:val="clear" w:color="auto" w:fill="FFFFFF"/>
        <w:jc w:val="center"/>
        <w:rPr>
          <w:b/>
          <w:sz w:val="28"/>
          <w:szCs w:val="28"/>
        </w:rPr>
      </w:pPr>
      <w:r w:rsidRPr="00D914D1">
        <w:rPr>
          <w:b/>
          <w:sz w:val="28"/>
          <w:szCs w:val="28"/>
        </w:rPr>
        <w:lastRenderedPageBreak/>
        <w:t>Тематическое планирование курса ОРКСЭ</w:t>
      </w:r>
    </w:p>
    <w:p w14:paraId="4D6CAF96" w14:textId="77777777" w:rsidR="00BC78EA" w:rsidRPr="00D914D1" w:rsidRDefault="00BC78EA" w:rsidP="00BC78EA">
      <w:pPr>
        <w:jc w:val="center"/>
        <w:rPr>
          <w:b/>
          <w:bCs/>
          <w:sz w:val="28"/>
          <w:szCs w:val="28"/>
        </w:rPr>
      </w:pPr>
      <w:r w:rsidRPr="00D914D1">
        <w:rPr>
          <w:b/>
          <w:bCs/>
          <w:sz w:val="28"/>
          <w:szCs w:val="28"/>
        </w:rPr>
        <w:t>Модуль «Основы иудейской культуры</w:t>
      </w:r>
    </w:p>
    <w:p w14:paraId="5D98F4D1" w14:textId="77777777" w:rsidR="00BC78EA" w:rsidRPr="00BC78EA" w:rsidRDefault="00BC78EA" w:rsidP="00BC78EA">
      <w:pPr>
        <w:jc w:val="both"/>
        <w:rPr>
          <w:b/>
          <w:bCs/>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22"/>
        <w:gridCol w:w="2714"/>
        <w:gridCol w:w="4103"/>
        <w:gridCol w:w="1765"/>
      </w:tblGrid>
      <w:tr w:rsidR="00BC78EA" w:rsidRPr="00BC78EA" w14:paraId="76DF98CB" w14:textId="77777777" w:rsidTr="0050227A">
        <w:trPr>
          <w:trHeight w:val="684"/>
        </w:trPr>
        <w:tc>
          <w:tcPr>
            <w:tcW w:w="0" w:type="auto"/>
            <w:shd w:val="clear" w:color="auto" w:fill="FFFFFF"/>
            <w:vAlign w:val="center"/>
          </w:tcPr>
          <w:p w14:paraId="4FF4E245" w14:textId="77777777" w:rsidR="00BC78EA" w:rsidRPr="00BC78EA" w:rsidRDefault="00BC78EA" w:rsidP="00BC78EA">
            <w:pPr>
              <w:shd w:val="clear" w:color="auto" w:fill="FFFFFF"/>
              <w:jc w:val="center"/>
              <w:rPr>
                <w:b/>
              </w:rPr>
            </w:pPr>
            <w:r w:rsidRPr="00BC78EA">
              <w:rPr>
                <w:b/>
                <w:bCs/>
              </w:rPr>
              <w:t>№</w:t>
            </w:r>
          </w:p>
          <w:p w14:paraId="009963F0" w14:textId="77777777" w:rsidR="00BC78EA" w:rsidRPr="00BC78EA" w:rsidRDefault="00BC78EA" w:rsidP="00BC78EA">
            <w:pPr>
              <w:shd w:val="clear" w:color="auto" w:fill="FFFFFF"/>
              <w:jc w:val="center"/>
              <w:rPr>
                <w:b/>
              </w:rPr>
            </w:pPr>
            <w:r w:rsidRPr="00BC78EA">
              <w:rPr>
                <w:b/>
                <w:bCs/>
              </w:rPr>
              <w:t>урока</w:t>
            </w:r>
          </w:p>
        </w:tc>
        <w:tc>
          <w:tcPr>
            <w:tcW w:w="0" w:type="auto"/>
            <w:shd w:val="clear" w:color="auto" w:fill="FFFFFF"/>
            <w:vAlign w:val="center"/>
          </w:tcPr>
          <w:p w14:paraId="179B8CC3" w14:textId="77777777" w:rsidR="00BC78EA" w:rsidRPr="00BC78EA" w:rsidRDefault="00BC78EA" w:rsidP="00BC78EA">
            <w:pPr>
              <w:shd w:val="clear" w:color="auto" w:fill="FFFFFF"/>
              <w:jc w:val="center"/>
            </w:pPr>
            <w:r w:rsidRPr="00BC78EA">
              <w:rPr>
                <w:b/>
                <w:bCs/>
              </w:rPr>
              <w:t>Тематическое</w:t>
            </w:r>
          </w:p>
          <w:p w14:paraId="4573CC83" w14:textId="77777777" w:rsidR="00BC78EA" w:rsidRPr="00BC78EA" w:rsidRDefault="00BC78EA" w:rsidP="00BC78EA">
            <w:pPr>
              <w:shd w:val="clear" w:color="auto" w:fill="FFFFFF"/>
              <w:jc w:val="center"/>
            </w:pPr>
            <w:r w:rsidRPr="00BC78EA">
              <w:rPr>
                <w:b/>
                <w:bCs/>
              </w:rPr>
              <w:t>планирование</w:t>
            </w:r>
          </w:p>
        </w:tc>
        <w:tc>
          <w:tcPr>
            <w:tcW w:w="0" w:type="auto"/>
            <w:shd w:val="clear" w:color="auto" w:fill="FFFFFF"/>
            <w:vAlign w:val="center"/>
          </w:tcPr>
          <w:p w14:paraId="0679A15C" w14:textId="77777777" w:rsidR="00BC78EA" w:rsidRPr="00BC78EA" w:rsidRDefault="00BC78EA" w:rsidP="00BC78EA">
            <w:pPr>
              <w:shd w:val="clear" w:color="auto" w:fill="FFFFFF"/>
              <w:ind w:right="259"/>
              <w:jc w:val="center"/>
            </w:pPr>
            <w:r w:rsidRPr="00BC78EA">
              <w:rPr>
                <w:b/>
                <w:bCs/>
              </w:rPr>
              <w:t>Характеристика деятельности</w:t>
            </w:r>
          </w:p>
          <w:p w14:paraId="03300777" w14:textId="77777777" w:rsidR="00BC78EA" w:rsidRPr="00BC78EA" w:rsidRDefault="00BC78EA" w:rsidP="00BC78EA">
            <w:pPr>
              <w:shd w:val="clear" w:color="auto" w:fill="FFFFFF"/>
              <w:jc w:val="center"/>
            </w:pPr>
            <w:r w:rsidRPr="00BC78EA">
              <w:rPr>
                <w:b/>
                <w:bCs/>
              </w:rPr>
              <w:t>учащихся</w:t>
            </w:r>
          </w:p>
        </w:tc>
        <w:tc>
          <w:tcPr>
            <w:tcW w:w="0" w:type="auto"/>
            <w:shd w:val="clear" w:color="auto" w:fill="FFFFFF"/>
            <w:vAlign w:val="center"/>
          </w:tcPr>
          <w:p w14:paraId="649B06D1" w14:textId="77777777" w:rsidR="00BC78EA" w:rsidRPr="00BC78EA" w:rsidRDefault="00BC78EA" w:rsidP="00BC78EA">
            <w:pPr>
              <w:shd w:val="clear" w:color="auto" w:fill="FFFFFF"/>
              <w:jc w:val="center"/>
            </w:pPr>
            <w:r w:rsidRPr="00BC78EA">
              <w:rPr>
                <w:b/>
                <w:bCs/>
              </w:rPr>
              <w:t>Используемые</w:t>
            </w:r>
          </w:p>
          <w:p w14:paraId="2A616EAC" w14:textId="77777777" w:rsidR="00BC78EA" w:rsidRPr="00BC78EA" w:rsidRDefault="00BC78EA" w:rsidP="00BC78EA">
            <w:pPr>
              <w:shd w:val="clear" w:color="auto" w:fill="FFFFFF"/>
              <w:jc w:val="center"/>
            </w:pPr>
            <w:r w:rsidRPr="00BC78EA">
              <w:rPr>
                <w:b/>
                <w:bCs/>
              </w:rPr>
              <w:t>ресурсы</w:t>
            </w:r>
          </w:p>
        </w:tc>
      </w:tr>
      <w:tr w:rsidR="00BC78EA" w:rsidRPr="00BC78EA" w14:paraId="6F734354" w14:textId="77777777" w:rsidTr="0050227A">
        <w:trPr>
          <w:trHeight w:val="1063"/>
        </w:trPr>
        <w:tc>
          <w:tcPr>
            <w:tcW w:w="0" w:type="auto"/>
            <w:shd w:val="clear" w:color="auto" w:fill="FFFFFF"/>
          </w:tcPr>
          <w:p w14:paraId="7AF59B8E" w14:textId="77777777" w:rsidR="00BC78EA" w:rsidRPr="00BC78EA" w:rsidRDefault="00BC78EA" w:rsidP="00BC78EA">
            <w:pPr>
              <w:shd w:val="clear" w:color="auto" w:fill="FFFFFF"/>
              <w:jc w:val="both"/>
              <w:rPr>
                <w:b/>
              </w:rPr>
            </w:pPr>
            <w:r w:rsidRPr="00BC78EA">
              <w:rPr>
                <w:b/>
                <w:bCs/>
              </w:rPr>
              <w:t>1</w:t>
            </w:r>
          </w:p>
        </w:tc>
        <w:tc>
          <w:tcPr>
            <w:tcW w:w="0" w:type="auto"/>
            <w:shd w:val="clear" w:color="auto" w:fill="FFFFFF"/>
          </w:tcPr>
          <w:p w14:paraId="3B5D8182" w14:textId="77777777" w:rsidR="00BC78EA" w:rsidRPr="00BC78EA" w:rsidRDefault="00BC78EA" w:rsidP="00BC78EA">
            <w:pPr>
              <w:shd w:val="clear" w:color="auto" w:fill="FFFFFF"/>
              <w:jc w:val="both"/>
            </w:pPr>
            <w:r w:rsidRPr="00BC78EA">
              <w:t>Россия — наша Родина.</w:t>
            </w:r>
          </w:p>
        </w:tc>
        <w:tc>
          <w:tcPr>
            <w:tcW w:w="0" w:type="auto"/>
            <w:vMerge w:val="restart"/>
            <w:shd w:val="clear" w:color="auto" w:fill="FFFFFF"/>
          </w:tcPr>
          <w:p w14:paraId="0D3E39DD" w14:textId="77777777" w:rsidR="00BC78EA" w:rsidRPr="00BC78EA" w:rsidRDefault="00BC78EA" w:rsidP="00BC78EA">
            <w:pPr>
              <w:shd w:val="clear" w:color="auto" w:fill="FFFFFF"/>
              <w:jc w:val="both"/>
            </w:pPr>
            <w:r w:rsidRPr="00BC78EA">
              <w:t>Знакомятся с историей возникновения и распространения</w:t>
            </w:r>
          </w:p>
          <w:p w14:paraId="273E7A66" w14:textId="77777777" w:rsidR="00BC78EA" w:rsidRPr="00BC78EA" w:rsidRDefault="00BC78EA" w:rsidP="00BC78EA">
            <w:pPr>
              <w:shd w:val="clear" w:color="auto" w:fill="FFFFFF"/>
              <w:jc w:val="both"/>
            </w:pPr>
            <w:r w:rsidRPr="00BC78EA">
              <w:t>иудейской культуры.</w:t>
            </w:r>
          </w:p>
          <w:p w14:paraId="22EA6DDA" w14:textId="77777777" w:rsidR="00BC78EA" w:rsidRPr="00BC78EA" w:rsidRDefault="00BC78EA" w:rsidP="00BC78EA">
            <w:pPr>
              <w:shd w:val="clear" w:color="auto" w:fill="FFFFFF"/>
              <w:jc w:val="both"/>
            </w:pPr>
          </w:p>
          <w:p w14:paraId="16851306" w14:textId="77777777" w:rsidR="00BC78EA" w:rsidRPr="00BC78EA" w:rsidRDefault="00BC78EA" w:rsidP="00BC78EA">
            <w:pPr>
              <w:shd w:val="clear" w:color="auto" w:fill="FFFFFF"/>
              <w:jc w:val="both"/>
            </w:pPr>
            <w:r w:rsidRPr="00BC78EA">
              <w:t>Изучают основы духовной традиции иудаизма.</w:t>
            </w:r>
          </w:p>
          <w:p w14:paraId="0A3783F5" w14:textId="77777777" w:rsidR="00BC78EA" w:rsidRPr="00BC78EA" w:rsidRDefault="00BC78EA" w:rsidP="00BC78EA">
            <w:pPr>
              <w:shd w:val="clear" w:color="auto" w:fill="FFFFFF"/>
              <w:jc w:val="both"/>
            </w:pPr>
          </w:p>
          <w:p w14:paraId="0ECDF904" w14:textId="77777777" w:rsidR="00BC78EA" w:rsidRPr="00BC78EA" w:rsidRDefault="00BC78EA" w:rsidP="00BC78EA">
            <w:pPr>
              <w:shd w:val="clear" w:color="auto" w:fill="FFFFFF"/>
              <w:jc w:val="both"/>
            </w:pPr>
            <w:r w:rsidRPr="00BC78EA">
              <w:t>Дают определения основных понятий иудейской культуры.</w:t>
            </w:r>
          </w:p>
          <w:p w14:paraId="0ED6CBF9" w14:textId="77777777" w:rsidR="00BC78EA" w:rsidRPr="00BC78EA" w:rsidRDefault="00BC78EA" w:rsidP="00BC78EA">
            <w:pPr>
              <w:shd w:val="clear" w:color="auto" w:fill="FFFFFF"/>
              <w:jc w:val="both"/>
            </w:pPr>
          </w:p>
          <w:p w14:paraId="615BC7CD" w14:textId="77777777" w:rsidR="00BC78EA" w:rsidRPr="00BC78EA" w:rsidRDefault="00BC78EA" w:rsidP="00BC78EA">
            <w:pPr>
              <w:shd w:val="clear" w:color="auto" w:fill="FFFFFF"/>
              <w:jc w:val="both"/>
            </w:pPr>
            <w:r w:rsidRPr="00BC78EA">
              <w:t>Учатся устанавливать взаимосвязь между религиозной (иудейской)  культурой и поведением людей.</w:t>
            </w:r>
          </w:p>
          <w:p w14:paraId="190CF418" w14:textId="77777777" w:rsidR="00BC78EA" w:rsidRPr="00BC78EA" w:rsidRDefault="00BC78EA" w:rsidP="00BC78EA">
            <w:pPr>
              <w:shd w:val="clear" w:color="auto" w:fill="FFFFFF"/>
              <w:jc w:val="both"/>
            </w:pPr>
          </w:p>
          <w:p w14:paraId="20FCF06C" w14:textId="77777777" w:rsidR="00BC78EA" w:rsidRPr="00BC78EA" w:rsidRDefault="00BC78EA" w:rsidP="00BC78EA">
            <w:pPr>
              <w:shd w:val="clear" w:color="auto" w:fill="FFFFFF"/>
              <w:jc w:val="both"/>
            </w:pPr>
            <w:r w:rsidRPr="00BC78EA">
              <w:t>Знакомятся с описанием основных содержательных составляющих священных книг, описанием священных сооружений, религиозных праздников и святынь иудейской культуры.</w:t>
            </w:r>
          </w:p>
          <w:p w14:paraId="22A01F73" w14:textId="77777777" w:rsidR="00BC78EA" w:rsidRPr="00BC78EA" w:rsidRDefault="00BC78EA" w:rsidP="00BC78EA">
            <w:pPr>
              <w:shd w:val="clear" w:color="auto" w:fill="FFFFFF"/>
              <w:jc w:val="both"/>
            </w:pPr>
          </w:p>
          <w:p w14:paraId="73E34BCD" w14:textId="77777777" w:rsidR="00BC78EA" w:rsidRPr="00BC78EA" w:rsidRDefault="00BC78EA" w:rsidP="00BC78EA">
            <w:pPr>
              <w:shd w:val="clear" w:color="auto" w:fill="FFFFFF"/>
              <w:jc w:val="both"/>
            </w:pPr>
            <w:r w:rsidRPr="00BC78EA">
              <w:t>Учатся описывать различные явления иудейской духовной традиции и культуры.</w:t>
            </w:r>
          </w:p>
          <w:p w14:paraId="71DFED2F" w14:textId="77777777" w:rsidR="00BC78EA" w:rsidRPr="00BC78EA" w:rsidRDefault="00BC78EA" w:rsidP="00BC78EA">
            <w:pPr>
              <w:shd w:val="clear" w:color="auto" w:fill="FFFFFF"/>
              <w:jc w:val="both"/>
            </w:pPr>
          </w:p>
          <w:p w14:paraId="369B0BB3" w14:textId="77777777" w:rsidR="00BC78EA" w:rsidRPr="00BC78EA" w:rsidRDefault="00BC78EA" w:rsidP="00BC78EA">
            <w:pPr>
              <w:shd w:val="clear" w:color="auto" w:fill="FFFFFF"/>
              <w:jc w:val="both"/>
            </w:pPr>
            <w:r w:rsidRPr="00BC78EA">
              <w:t>Излагают своё мнение по поводу значения иудейской культуры в жизни людей, общества.</w:t>
            </w:r>
          </w:p>
          <w:p w14:paraId="751CB3F5" w14:textId="77777777" w:rsidR="00BC78EA" w:rsidRPr="00BC78EA" w:rsidRDefault="00BC78EA" w:rsidP="00BC78EA">
            <w:pPr>
              <w:shd w:val="clear" w:color="auto" w:fill="FFFFFF"/>
              <w:jc w:val="both"/>
            </w:pPr>
          </w:p>
          <w:p w14:paraId="6930A75A" w14:textId="77777777" w:rsidR="00BC78EA" w:rsidRPr="00BC78EA" w:rsidRDefault="00BC78EA" w:rsidP="00BC78EA">
            <w:pPr>
              <w:shd w:val="clear" w:color="auto" w:fill="FFFFFF"/>
              <w:jc w:val="both"/>
            </w:pPr>
            <w:r w:rsidRPr="00BC78EA">
              <w:t>Знакомятся с развитием иудейской культуры в истории России.</w:t>
            </w:r>
          </w:p>
          <w:p w14:paraId="0A911086" w14:textId="77777777" w:rsidR="00BC78EA" w:rsidRPr="00BC78EA" w:rsidRDefault="00BC78EA" w:rsidP="00BC78EA">
            <w:pPr>
              <w:shd w:val="clear" w:color="auto" w:fill="FFFFFF"/>
              <w:jc w:val="both"/>
            </w:pPr>
          </w:p>
          <w:p w14:paraId="7A339C93" w14:textId="77777777" w:rsidR="00BC78EA" w:rsidRPr="00BC78EA" w:rsidRDefault="00BC78EA" w:rsidP="00BC78EA">
            <w:pPr>
              <w:shd w:val="clear" w:color="auto" w:fill="FFFFFF"/>
              <w:jc w:val="both"/>
            </w:pPr>
            <w:r w:rsidRPr="00BC78EA">
              <w:t>Учатся анализировать жизненные ситуации, выбирать нравственные формы поведения, сопоставляя их с нормами религиозной культуры (иудейской и др.).</w:t>
            </w:r>
          </w:p>
          <w:p w14:paraId="290AA093" w14:textId="77777777" w:rsidR="00BC78EA" w:rsidRPr="00BC78EA" w:rsidRDefault="00BC78EA" w:rsidP="00BC78EA">
            <w:pPr>
              <w:shd w:val="clear" w:color="auto" w:fill="FFFFFF"/>
              <w:jc w:val="both"/>
            </w:pPr>
          </w:p>
          <w:p w14:paraId="17BEF3E8" w14:textId="77777777" w:rsidR="00BC78EA" w:rsidRPr="00BC78EA" w:rsidRDefault="00BC78EA" w:rsidP="00BC78EA">
            <w:pPr>
              <w:shd w:val="clear" w:color="auto" w:fill="FFFFFF"/>
              <w:jc w:val="both"/>
            </w:pPr>
            <w:r w:rsidRPr="00BC78EA">
              <w:t>Учатся толерантному отношению к представителям разных мировоззрений и культурных традиций.</w:t>
            </w:r>
          </w:p>
          <w:p w14:paraId="139FD038" w14:textId="77777777" w:rsidR="00BC78EA" w:rsidRPr="00BC78EA" w:rsidRDefault="00BC78EA" w:rsidP="00BC78EA">
            <w:pPr>
              <w:shd w:val="clear" w:color="auto" w:fill="FFFFFF"/>
              <w:jc w:val="both"/>
            </w:pPr>
          </w:p>
          <w:p w14:paraId="7503AC03" w14:textId="77777777" w:rsidR="00BC78EA" w:rsidRPr="00BC78EA" w:rsidRDefault="00BC78EA" w:rsidP="00BC78EA">
            <w:pPr>
              <w:shd w:val="clear" w:color="auto" w:fill="FFFFFF"/>
              <w:jc w:val="both"/>
            </w:pPr>
            <w:r w:rsidRPr="00BC78EA">
              <w:t>Учатся приводить примеры явлений иудейской (или другой религиозной) традиции и светской культуры и сравнивать их.</w:t>
            </w:r>
          </w:p>
          <w:p w14:paraId="28EAEDB8" w14:textId="77777777" w:rsidR="00BC78EA" w:rsidRPr="00BC78EA" w:rsidRDefault="00BC78EA" w:rsidP="00BC78EA">
            <w:pPr>
              <w:shd w:val="clear" w:color="auto" w:fill="FFFFFF"/>
              <w:jc w:val="both"/>
            </w:pPr>
          </w:p>
          <w:p w14:paraId="57AE84C8" w14:textId="77777777" w:rsidR="00BC78EA" w:rsidRPr="00BC78EA" w:rsidRDefault="00BC78EA" w:rsidP="00BC78EA">
            <w:pPr>
              <w:shd w:val="clear" w:color="auto" w:fill="FFFFFF"/>
              <w:jc w:val="both"/>
            </w:pPr>
            <w:r w:rsidRPr="00BC78EA">
              <w:t>Осуществляют поиск необходимой информации для выполнения заданий.</w:t>
            </w:r>
          </w:p>
          <w:p w14:paraId="5D28DDCC" w14:textId="77777777" w:rsidR="00BC78EA" w:rsidRPr="00BC78EA" w:rsidRDefault="00BC78EA" w:rsidP="00BC78EA">
            <w:pPr>
              <w:shd w:val="clear" w:color="auto" w:fill="FFFFFF"/>
              <w:jc w:val="both"/>
            </w:pPr>
          </w:p>
          <w:p w14:paraId="03D1BF98"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20AFCD96" w14:textId="77777777" w:rsidR="00BC78EA" w:rsidRPr="00BC78EA" w:rsidRDefault="00BC78EA" w:rsidP="00BC78EA">
            <w:pPr>
              <w:shd w:val="clear" w:color="auto" w:fill="FFFFFF"/>
              <w:jc w:val="both"/>
            </w:pPr>
          </w:p>
          <w:p w14:paraId="136EC325" w14:textId="77777777" w:rsidR="00BC78EA" w:rsidRPr="00BC78EA" w:rsidRDefault="00BC78EA" w:rsidP="00BC78EA">
            <w:pPr>
              <w:shd w:val="clear" w:color="auto" w:fill="FFFFFF"/>
              <w:jc w:val="both"/>
            </w:pPr>
            <w:r w:rsidRPr="00BC78EA">
              <w:t>Готовят сообщения по выбранным темам (теме)</w:t>
            </w:r>
          </w:p>
        </w:tc>
        <w:tc>
          <w:tcPr>
            <w:tcW w:w="0" w:type="auto"/>
            <w:vMerge w:val="restart"/>
            <w:shd w:val="clear" w:color="auto" w:fill="FFFFFF"/>
          </w:tcPr>
          <w:p w14:paraId="1B411924" w14:textId="77777777" w:rsidR="00BC78EA" w:rsidRPr="00BC78EA" w:rsidRDefault="00BC78EA" w:rsidP="00BC78EA">
            <w:pPr>
              <w:shd w:val="clear" w:color="auto" w:fill="FFFFFF"/>
              <w:jc w:val="both"/>
            </w:pPr>
            <w:r w:rsidRPr="00BC78EA">
              <w:lastRenderedPageBreak/>
              <w:t>Программа</w:t>
            </w:r>
          </w:p>
          <w:p w14:paraId="2B6E447C" w14:textId="77777777" w:rsidR="00BC78EA" w:rsidRPr="00BC78EA" w:rsidRDefault="00BC78EA" w:rsidP="00BC78EA">
            <w:pPr>
              <w:shd w:val="clear" w:color="auto" w:fill="FFFFFF"/>
              <w:jc w:val="both"/>
            </w:pPr>
            <w:r w:rsidRPr="00BC78EA">
              <w:t>комплексного</w:t>
            </w:r>
          </w:p>
          <w:p w14:paraId="40460AAF" w14:textId="77777777" w:rsidR="00BC78EA" w:rsidRPr="00BC78EA" w:rsidRDefault="00BC78EA" w:rsidP="00BC78EA">
            <w:pPr>
              <w:shd w:val="clear" w:color="auto" w:fill="FFFFFF"/>
              <w:jc w:val="both"/>
            </w:pPr>
            <w:r w:rsidRPr="00BC78EA">
              <w:t>учебного</w:t>
            </w:r>
          </w:p>
          <w:p w14:paraId="5A14B9E8" w14:textId="77777777" w:rsidR="00BC78EA" w:rsidRPr="00BC78EA" w:rsidRDefault="00BC78EA" w:rsidP="00BC78EA">
            <w:pPr>
              <w:shd w:val="clear" w:color="auto" w:fill="FFFFFF"/>
              <w:jc w:val="both"/>
            </w:pPr>
            <w:r w:rsidRPr="00BC78EA">
              <w:t>курса</w:t>
            </w:r>
          </w:p>
          <w:p w14:paraId="682CED6B" w14:textId="77777777" w:rsidR="00BC78EA" w:rsidRPr="00BC78EA" w:rsidRDefault="00BC78EA" w:rsidP="00BC78EA">
            <w:pPr>
              <w:shd w:val="clear" w:color="auto" w:fill="FFFFFF"/>
              <w:jc w:val="both"/>
            </w:pPr>
            <w:r w:rsidRPr="00BC78EA">
              <w:t>«Основы</w:t>
            </w:r>
          </w:p>
          <w:p w14:paraId="1E9D108B" w14:textId="77777777" w:rsidR="00BC78EA" w:rsidRPr="00BC78EA" w:rsidRDefault="00BC78EA" w:rsidP="00BC78EA">
            <w:pPr>
              <w:shd w:val="clear" w:color="auto" w:fill="FFFFFF"/>
              <w:jc w:val="both"/>
            </w:pPr>
            <w:r w:rsidRPr="00BC78EA">
              <w:t>религиозных</w:t>
            </w:r>
          </w:p>
          <w:p w14:paraId="0A9062D7" w14:textId="77777777" w:rsidR="00BC78EA" w:rsidRPr="00BC78EA" w:rsidRDefault="00BC78EA" w:rsidP="00BC78EA">
            <w:pPr>
              <w:shd w:val="clear" w:color="auto" w:fill="FFFFFF"/>
              <w:jc w:val="both"/>
            </w:pPr>
            <w:r w:rsidRPr="00BC78EA">
              <w:t>культур и</w:t>
            </w:r>
          </w:p>
          <w:p w14:paraId="602C8A60" w14:textId="77777777" w:rsidR="00BC78EA" w:rsidRPr="00BC78EA" w:rsidRDefault="00BC78EA" w:rsidP="00BC78EA">
            <w:pPr>
              <w:shd w:val="clear" w:color="auto" w:fill="FFFFFF"/>
              <w:jc w:val="both"/>
            </w:pPr>
            <w:r w:rsidRPr="00BC78EA">
              <w:t>светской</w:t>
            </w:r>
          </w:p>
          <w:p w14:paraId="27C56E87" w14:textId="77777777" w:rsidR="00BC78EA" w:rsidRPr="00BC78EA" w:rsidRDefault="00BC78EA" w:rsidP="00BC78EA">
            <w:pPr>
              <w:shd w:val="clear" w:color="auto" w:fill="FFFFFF"/>
              <w:jc w:val="both"/>
            </w:pPr>
            <w:r w:rsidRPr="00BC78EA">
              <w:t>этики».</w:t>
            </w:r>
          </w:p>
          <w:p w14:paraId="5C2DE8DD" w14:textId="77777777" w:rsidR="00BC78EA" w:rsidRPr="00BC78EA" w:rsidRDefault="00BC78EA" w:rsidP="00BC78EA">
            <w:pPr>
              <w:shd w:val="clear" w:color="auto" w:fill="FFFFFF"/>
              <w:jc w:val="both"/>
            </w:pPr>
          </w:p>
          <w:p w14:paraId="684B4C7C" w14:textId="77777777" w:rsidR="00BC78EA" w:rsidRPr="00BC78EA" w:rsidRDefault="00BC78EA" w:rsidP="00BC78EA">
            <w:pPr>
              <w:shd w:val="clear" w:color="auto" w:fill="FFFFFF"/>
              <w:jc w:val="both"/>
            </w:pPr>
            <w:r w:rsidRPr="00BC78EA">
              <w:t>Учебное</w:t>
            </w:r>
          </w:p>
          <w:p w14:paraId="2BC227F6" w14:textId="77777777" w:rsidR="00BC78EA" w:rsidRPr="00BC78EA" w:rsidRDefault="00BC78EA" w:rsidP="00BC78EA">
            <w:pPr>
              <w:shd w:val="clear" w:color="auto" w:fill="FFFFFF"/>
              <w:jc w:val="both"/>
            </w:pPr>
            <w:r w:rsidRPr="00BC78EA">
              <w:t>пособие</w:t>
            </w:r>
          </w:p>
          <w:p w14:paraId="5283C5F5" w14:textId="77777777" w:rsidR="00BC78EA" w:rsidRPr="00BC78EA" w:rsidRDefault="00BC78EA" w:rsidP="00BC78EA">
            <w:pPr>
              <w:shd w:val="clear" w:color="auto" w:fill="FFFFFF"/>
              <w:jc w:val="both"/>
            </w:pPr>
            <w:r w:rsidRPr="00BC78EA">
              <w:t>«Основы</w:t>
            </w:r>
          </w:p>
          <w:p w14:paraId="244E2DAF" w14:textId="77777777" w:rsidR="00BC78EA" w:rsidRPr="00BC78EA" w:rsidRDefault="00BC78EA" w:rsidP="00BC78EA">
            <w:pPr>
              <w:shd w:val="clear" w:color="auto" w:fill="FFFFFF"/>
              <w:jc w:val="both"/>
            </w:pPr>
            <w:r w:rsidRPr="00BC78EA">
              <w:t>иудейской</w:t>
            </w:r>
          </w:p>
          <w:p w14:paraId="663B58B5" w14:textId="77777777" w:rsidR="00BC78EA" w:rsidRPr="00BC78EA" w:rsidRDefault="00BC78EA" w:rsidP="00BC78EA">
            <w:pPr>
              <w:shd w:val="clear" w:color="auto" w:fill="FFFFFF"/>
              <w:jc w:val="both"/>
            </w:pPr>
            <w:r w:rsidRPr="00BC78EA">
              <w:t>культуры».</w:t>
            </w:r>
          </w:p>
          <w:p w14:paraId="0DC6F232" w14:textId="77777777" w:rsidR="00BC78EA" w:rsidRPr="00BC78EA" w:rsidRDefault="00BC78EA" w:rsidP="00BC78EA">
            <w:pPr>
              <w:shd w:val="clear" w:color="auto" w:fill="FFFFFF"/>
              <w:jc w:val="both"/>
            </w:pPr>
          </w:p>
          <w:p w14:paraId="244624DC" w14:textId="77777777" w:rsidR="00BC78EA" w:rsidRPr="00BC78EA" w:rsidRDefault="00BC78EA" w:rsidP="00BC78EA">
            <w:pPr>
              <w:shd w:val="clear" w:color="auto" w:fill="FFFFFF"/>
              <w:jc w:val="both"/>
            </w:pPr>
            <w:r w:rsidRPr="00BC78EA">
              <w:t>«Основы</w:t>
            </w:r>
          </w:p>
          <w:p w14:paraId="3200C458" w14:textId="77777777" w:rsidR="00BC78EA" w:rsidRPr="00BC78EA" w:rsidRDefault="00BC78EA" w:rsidP="00BC78EA">
            <w:pPr>
              <w:shd w:val="clear" w:color="auto" w:fill="FFFFFF"/>
              <w:jc w:val="both"/>
            </w:pPr>
            <w:r w:rsidRPr="00BC78EA">
              <w:t>религиозных</w:t>
            </w:r>
          </w:p>
          <w:p w14:paraId="62793530" w14:textId="77777777" w:rsidR="00BC78EA" w:rsidRPr="00BC78EA" w:rsidRDefault="00BC78EA" w:rsidP="00BC78EA">
            <w:pPr>
              <w:shd w:val="clear" w:color="auto" w:fill="FFFFFF"/>
              <w:jc w:val="both"/>
            </w:pPr>
            <w:r w:rsidRPr="00BC78EA">
              <w:t>культур и</w:t>
            </w:r>
          </w:p>
          <w:p w14:paraId="5EFA6EBE" w14:textId="77777777" w:rsidR="00BC78EA" w:rsidRPr="00BC78EA" w:rsidRDefault="00BC78EA" w:rsidP="00BC78EA">
            <w:pPr>
              <w:shd w:val="clear" w:color="auto" w:fill="FFFFFF"/>
              <w:jc w:val="both"/>
            </w:pPr>
            <w:r w:rsidRPr="00BC78EA">
              <w:t>светской</w:t>
            </w:r>
          </w:p>
          <w:p w14:paraId="487755FA" w14:textId="77777777" w:rsidR="00BC78EA" w:rsidRPr="00BC78EA" w:rsidRDefault="00BC78EA" w:rsidP="00BC78EA">
            <w:pPr>
              <w:shd w:val="clear" w:color="auto" w:fill="FFFFFF"/>
              <w:jc w:val="both"/>
            </w:pPr>
            <w:r w:rsidRPr="00BC78EA">
              <w:t>этики». Книга</w:t>
            </w:r>
          </w:p>
          <w:p w14:paraId="252A2154" w14:textId="77777777" w:rsidR="00BC78EA" w:rsidRPr="00BC78EA" w:rsidRDefault="00BC78EA" w:rsidP="00BC78EA">
            <w:pPr>
              <w:shd w:val="clear" w:color="auto" w:fill="FFFFFF"/>
              <w:jc w:val="both"/>
            </w:pPr>
            <w:r w:rsidRPr="00BC78EA">
              <w:t>для учителя.</w:t>
            </w:r>
          </w:p>
          <w:p w14:paraId="5C4D4E42" w14:textId="77777777" w:rsidR="00BC78EA" w:rsidRPr="00BC78EA" w:rsidRDefault="00BC78EA" w:rsidP="00BC78EA">
            <w:pPr>
              <w:shd w:val="clear" w:color="auto" w:fill="FFFFFF"/>
              <w:jc w:val="both"/>
            </w:pPr>
            <w:r w:rsidRPr="00BC78EA">
              <w:t>Справочные</w:t>
            </w:r>
          </w:p>
          <w:p w14:paraId="1CC02367" w14:textId="77777777" w:rsidR="00BC78EA" w:rsidRPr="00BC78EA" w:rsidRDefault="00BC78EA" w:rsidP="00BC78EA">
            <w:pPr>
              <w:shd w:val="clear" w:color="auto" w:fill="FFFFFF"/>
              <w:jc w:val="both"/>
            </w:pPr>
            <w:r w:rsidRPr="00BC78EA">
              <w:t>материалы</w:t>
            </w:r>
          </w:p>
          <w:p w14:paraId="121AEFB3" w14:textId="77777777" w:rsidR="00BC78EA" w:rsidRPr="00BC78EA" w:rsidRDefault="00BC78EA" w:rsidP="00BC78EA">
            <w:pPr>
              <w:shd w:val="clear" w:color="auto" w:fill="FFFFFF"/>
              <w:jc w:val="both"/>
            </w:pPr>
            <w:r w:rsidRPr="00BC78EA">
              <w:t>для</w:t>
            </w:r>
          </w:p>
          <w:p w14:paraId="2E6A723B" w14:textId="77777777" w:rsidR="00BC78EA" w:rsidRPr="00BC78EA" w:rsidRDefault="00BC78EA" w:rsidP="00BC78EA">
            <w:pPr>
              <w:shd w:val="clear" w:color="auto" w:fill="FFFFFF"/>
              <w:jc w:val="both"/>
            </w:pPr>
            <w:r w:rsidRPr="00BC78EA">
              <w:t>общеобразо-</w:t>
            </w:r>
          </w:p>
          <w:p w14:paraId="44AD10DC" w14:textId="77777777" w:rsidR="00BC78EA" w:rsidRPr="00BC78EA" w:rsidRDefault="00BC78EA" w:rsidP="00BC78EA">
            <w:pPr>
              <w:shd w:val="clear" w:color="auto" w:fill="FFFFFF"/>
              <w:jc w:val="both"/>
            </w:pPr>
            <w:r w:rsidRPr="00BC78EA">
              <w:t>вательных</w:t>
            </w:r>
          </w:p>
          <w:p w14:paraId="3E6C9014" w14:textId="77777777" w:rsidR="00BC78EA" w:rsidRPr="00BC78EA" w:rsidRDefault="00BC78EA" w:rsidP="00BC78EA">
            <w:pPr>
              <w:shd w:val="clear" w:color="auto" w:fill="FFFFFF"/>
              <w:jc w:val="both"/>
            </w:pPr>
            <w:r w:rsidRPr="00BC78EA">
              <w:t>учреждений.</w:t>
            </w:r>
          </w:p>
          <w:p w14:paraId="65E02608" w14:textId="77777777" w:rsidR="00BC78EA" w:rsidRPr="00BC78EA" w:rsidRDefault="00BC78EA" w:rsidP="00BC78EA">
            <w:pPr>
              <w:shd w:val="clear" w:color="auto" w:fill="FFFFFF"/>
              <w:jc w:val="both"/>
            </w:pPr>
          </w:p>
          <w:p w14:paraId="631FE7C8" w14:textId="77777777" w:rsidR="00BC78EA" w:rsidRPr="00BC78EA" w:rsidRDefault="00BC78EA" w:rsidP="00BC78EA">
            <w:pPr>
              <w:shd w:val="clear" w:color="auto" w:fill="FFFFFF"/>
              <w:jc w:val="both"/>
            </w:pPr>
            <w:r w:rsidRPr="00BC78EA">
              <w:t>«Основы</w:t>
            </w:r>
          </w:p>
          <w:p w14:paraId="5A0BCC8E" w14:textId="77777777" w:rsidR="00BC78EA" w:rsidRPr="00BC78EA" w:rsidRDefault="00BC78EA" w:rsidP="00BC78EA">
            <w:pPr>
              <w:shd w:val="clear" w:color="auto" w:fill="FFFFFF"/>
              <w:jc w:val="both"/>
            </w:pPr>
            <w:r w:rsidRPr="00BC78EA">
              <w:t>религиозных</w:t>
            </w:r>
          </w:p>
          <w:p w14:paraId="11B348D1" w14:textId="77777777" w:rsidR="00BC78EA" w:rsidRPr="00BC78EA" w:rsidRDefault="00BC78EA" w:rsidP="00BC78EA">
            <w:pPr>
              <w:shd w:val="clear" w:color="auto" w:fill="FFFFFF"/>
              <w:jc w:val="both"/>
            </w:pPr>
            <w:r w:rsidRPr="00BC78EA">
              <w:t>культур и</w:t>
            </w:r>
          </w:p>
          <w:p w14:paraId="25FD3C9D" w14:textId="77777777" w:rsidR="00BC78EA" w:rsidRPr="00BC78EA" w:rsidRDefault="00BC78EA" w:rsidP="00BC78EA">
            <w:pPr>
              <w:shd w:val="clear" w:color="auto" w:fill="FFFFFF"/>
              <w:ind w:right="499"/>
              <w:jc w:val="both"/>
            </w:pPr>
            <w:r w:rsidRPr="00BC78EA">
              <w:t>светской этики».</w:t>
            </w:r>
          </w:p>
          <w:p w14:paraId="7F0B1FD5" w14:textId="77777777" w:rsidR="00BC78EA" w:rsidRPr="00BC78EA" w:rsidRDefault="00BC78EA" w:rsidP="00BC78EA">
            <w:pPr>
              <w:shd w:val="clear" w:color="auto" w:fill="FFFFFF"/>
              <w:jc w:val="both"/>
            </w:pPr>
            <w:r w:rsidRPr="00BC78EA">
              <w:t>Книга для</w:t>
            </w:r>
          </w:p>
          <w:p w14:paraId="68D1358C" w14:textId="77777777" w:rsidR="00BC78EA" w:rsidRPr="00BC78EA" w:rsidRDefault="00BC78EA" w:rsidP="00BC78EA">
            <w:pPr>
              <w:shd w:val="clear" w:color="auto" w:fill="FFFFFF"/>
              <w:jc w:val="both"/>
            </w:pPr>
            <w:r w:rsidRPr="00BC78EA">
              <w:t>родителей.</w:t>
            </w:r>
          </w:p>
          <w:p w14:paraId="3D002FC6" w14:textId="77777777" w:rsidR="00BC78EA" w:rsidRPr="00BC78EA" w:rsidRDefault="00BC78EA" w:rsidP="00BC78EA">
            <w:pPr>
              <w:shd w:val="clear" w:color="auto" w:fill="FFFFFF"/>
              <w:jc w:val="both"/>
            </w:pPr>
          </w:p>
          <w:p w14:paraId="4B3598B2" w14:textId="77777777" w:rsidR="00BC78EA" w:rsidRPr="00BC78EA" w:rsidRDefault="00BC78EA" w:rsidP="00BC78EA">
            <w:pPr>
              <w:shd w:val="clear" w:color="auto" w:fill="FFFFFF"/>
              <w:jc w:val="both"/>
            </w:pPr>
            <w:r w:rsidRPr="00BC78EA">
              <w:t>Электронное</w:t>
            </w:r>
          </w:p>
          <w:p w14:paraId="622FAF5E" w14:textId="77777777" w:rsidR="00BC78EA" w:rsidRPr="00BC78EA" w:rsidRDefault="00BC78EA" w:rsidP="00BC78EA">
            <w:pPr>
              <w:shd w:val="clear" w:color="auto" w:fill="FFFFFF"/>
              <w:ind w:right="533"/>
              <w:jc w:val="both"/>
            </w:pPr>
            <w:r w:rsidRPr="00BC78EA">
              <w:t>пособие «Основы</w:t>
            </w:r>
          </w:p>
          <w:p w14:paraId="5A6786A8" w14:textId="77777777" w:rsidR="00BC78EA" w:rsidRPr="00BC78EA" w:rsidRDefault="00BC78EA" w:rsidP="00BC78EA">
            <w:pPr>
              <w:shd w:val="clear" w:color="auto" w:fill="FFFFFF"/>
              <w:jc w:val="both"/>
            </w:pPr>
            <w:r w:rsidRPr="00BC78EA">
              <w:t>религиозных</w:t>
            </w:r>
          </w:p>
          <w:p w14:paraId="50A5CF3F" w14:textId="77777777" w:rsidR="00BC78EA" w:rsidRPr="00BC78EA" w:rsidRDefault="00BC78EA" w:rsidP="00BC78EA">
            <w:pPr>
              <w:shd w:val="clear" w:color="auto" w:fill="FFFFFF"/>
              <w:jc w:val="both"/>
            </w:pPr>
            <w:r w:rsidRPr="00BC78EA">
              <w:t>культур и</w:t>
            </w:r>
          </w:p>
          <w:p w14:paraId="040C732A" w14:textId="77777777" w:rsidR="00BC78EA" w:rsidRPr="00BC78EA" w:rsidRDefault="00BC78EA" w:rsidP="00BC78EA">
            <w:pPr>
              <w:shd w:val="clear" w:color="auto" w:fill="FFFFFF"/>
              <w:jc w:val="both"/>
            </w:pPr>
            <w:r w:rsidRPr="00BC78EA">
              <w:t>светской</w:t>
            </w:r>
          </w:p>
          <w:p w14:paraId="6CAACC7A" w14:textId="77777777" w:rsidR="00BC78EA" w:rsidRPr="00BC78EA" w:rsidRDefault="00BC78EA" w:rsidP="00BC78EA">
            <w:pPr>
              <w:shd w:val="clear" w:color="auto" w:fill="FFFFFF"/>
              <w:jc w:val="both"/>
            </w:pPr>
            <w:r w:rsidRPr="00BC78EA">
              <w:t>этики»</w:t>
            </w:r>
          </w:p>
        </w:tc>
      </w:tr>
      <w:tr w:rsidR="00BC78EA" w:rsidRPr="00BC78EA" w14:paraId="5C6CF5B5" w14:textId="77777777" w:rsidTr="0050227A">
        <w:trPr>
          <w:trHeight w:val="963"/>
        </w:trPr>
        <w:tc>
          <w:tcPr>
            <w:tcW w:w="0" w:type="auto"/>
            <w:shd w:val="clear" w:color="auto" w:fill="FFFFFF"/>
          </w:tcPr>
          <w:p w14:paraId="33EAD3A5" w14:textId="77777777" w:rsidR="00BC78EA" w:rsidRPr="00BC78EA" w:rsidRDefault="00BC78EA" w:rsidP="00BC78EA">
            <w:pPr>
              <w:shd w:val="clear" w:color="auto" w:fill="FFFFFF"/>
              <w:jc w:val="both"/>
              <w:rPr>
                <w:b/>
              </w:rPr>
            </w:pPr>
            <w:r w:rsidRPr="00BC78EA">
              <w:rPr>
                <w:b/>
                <w:bCs/>
              </w:rPr>
              <w:t>2</w:t>
            </w:r>
          </w:p>
        </w:tc>
        <w:tc>
          <w:tcPr>
            <w:tcW w:w="0" w:type="auto"/>
            <w:shd w:val="clear" w:color="auto" w:fill="FFFFFF"/>
          </w:tcPr>
          <w:p w14:paraId="52C62A98" w14:textId="77777777" w:rsidR="00BC78EA" w:rsidRPr="00BC78EA" w:rsidRDefault="00BC78EA" w:rsidP="00BC78EA">
            <w:pPr>
              <w:shd w:val="clear" w:color="auto" w:fill="FFFFFF"/>
              <w:jc w:val="both"/>
            </w:pPr>
            <w:r w:rsidRPr="00BC78EA">
              <w:t>Введение в иудейскую духовную традицию. Культура и религия.</w:t>
            </w:r>
          </w:p>
        </w:tc>
        <w:tc>
          <w:tcPr>
            <w:tcW w:w="0" w:type="auto"/>
            <w:vMerge/>
            <w:shd w:val="clear" w:color="auto" w:fill="FFFFFF"/>
          </w:tcPr>
          <w:p w14:paraId="175CF844" w14:textId="77777777" w:rsidR="00BC78EA" w:rsidRPr="00BC78EA" w:rsidRDefault="00BC78EA" w:rsidP="00BC78EA">
            <w:pPr>
              <w:shd w:val="clear" w:color="auto" w:fill="FFFFFF"/>
              <w:jc w:val="both"/>
            </w:pPr>
          </w:p>
        </w:tc>
        <w:tc>
          <w:tcPr>
            <w:tcW w:w="0" w:type="auto"/>
            <w:vMerge/>
            <w:shd w:val="clear" w:color="auto" w:fill="FFFFFF"/>
          </w:tcPr>
          <w:p w14:paraId="64AD0385" w14:textId="77777777" w:rsidR="00BC78EA" w:rsidRPr="00BC78EA" w:rsidRDefault="00BC78EA" w:rsidP="00BC78EA">
            <w:pPr>
              <w:shd w:val="clear" w:color="auto" w:fill="FFFFFF"/>
              <w:jc w:val="both"/>
            </w:pPr>
          </w:p>
        </w:tc>
      </w:tr>
      <w:tr w:rsidR="00BC78EA" w:rsidRPr="00BC78EA" w14:paraId="577497E0" w14:textId="77777777" w:rsidTr="0050227A">
        <w:trPr>
          <w:trHeight w:val="982"/>
        </w:trPr>
        <w:tc>
          <w:tcPr>
            <w:tcW w:w="0" w:type="auto"/>
            <w:shd w:val="clear" w:color="auto" w:fill="FFFFFF"/>
          </w:tcPr>
          <w:p w14:paraId="5B1B0C46" w14:textId="77777777" w:rsidR="00BC78EA" w:rsidRPr="00BC78EA" w:rsidRDefault="00BC78EA" w:rsidP="00BC78EA">
            <w:pPr>
              <w:shd w:val="clear" w:color="auto" w:fill="FFFFFF"/>
              <w:jc w:val="both"/>
              <w:rPr>
                <w:b/>
              </w:rPr>
            </w:pPr>
            <w:r w:rsidRPr="00BC78EA">
              <w:rPr>
                <w:b/>
                <w:bCs/>
              </w:rPr>
              <w:t>3</w:t>
            </w:r>
          </w:p>
        </w:tc>
        <w:tc>
          <w:tcPr>
            <w:tcW w:w="0" w:type="auto"/>
            <w:shd w:val="clear" w:color="auto" w:fill="FFFFFF"/>
          </w:tcPr>
          <w:p w14:paraId="37B2CC5F" w14:textId="77777777" w:rsidR="00BC78EA" w:rsidRPr="00BC78EA" w:rsidRDefault="00BC78EA" w:rsidP="00BC78EA">
            <w:pPr>
              <w:shd w:val="clear" w:color="auto" w:fill="FFFFFF"/>
              <w:jc w:val="both"/>
            </w:pPr>
            <w:r w:rsidRPr="00BC78EA">
              <w:t>Тора — главная книга иудаизма. Сущность Торы. «Золотое правило Гиллеля».</w:t>
            </w:r>
          </w:p>
        </w:tc>
        <w:tc>
          <w:tcPr>
            <w:tcW w:w="0" w:type="auto"/>
            <w:vMerge/>
            <w:shd w:val="clear" w:color="auto" w:fill="FFFFFF"/>
          </w:tcPr>
          <w:p w14:paraId="6157246A" w14:textId="77777777" w:rsidR="00BC78EA" w:rsidRPr="00BC78EA" w:rsidRDefault="00BC78EA" w:rsidP="00BC78EA">
            <w:pPr>
              <w:shd w:val="clear" w:color="auto" w:fill="FFFFFF"/>
              <w:jc w:val="both"/>
            </w:pPr>
          </w:p>
        </w:tc>
        <w:tc>
          <w:tcPr>
            <w:tcW w:w="0" w:type="auto"/>
            <w:vMerge/>
            <w:shd w:val="clear" w:color="auto" w:fill="FFFFFF"/>
          </w:tcPr>
          <w:p w14:paraId="671CD06B" w14:textId="77777777" w:rsidR="00BC78EA" w:rsidRPr="00BC78EA" w:rsidRDefault="00BC78EA" w:rsidP="00BC78EA">
            <w:pPr>
              <w:shd w:val="clear" w:color="auto" w:fill="FFFFFF"/>
              <w:jc w:val="both"/>
            </w:pPr>
          </w:p>
        </w:tc>
      </w:tr>
      <w:tr w:rsidR="00BC78EA" w:rsidRPr="00BC78EA" w14:paraId="6C2B4893" w14:textId="77777777" w:rsidTr="0050227A">
        <w:trPr>
          <w:trHeight w:val="543"/>
        </w:trPr>
        <w:tc>
          <w:tcPr>
            <w:tcW w:w="0" w:type="auto"/>
            <w:shd w:val="clear" w:color="auto" w:fill="FFFFFF"/>
          </w:tcPr>
          <w:p w14:paraId="2EF341A5" w14:textId="77777777" w:rsidR="00BC78EA" w:rsidRPr="00BC78EA" w:rsidRDefault="00BC78EA" w:rsidP="00BC78EA">
            <w:pPr>
              <w:shd w:val="clear" w:color="auto" w:fill="FFFFFF"/>
              <w:jc w:val="both"/>
              <w:rPr>
                <w:b/>
              </w:rPr>
            </w:pPr>
            <w:r w:rsidRPr="00BC78EA">
              <w:rPr>
                <w:b/>
                <w:bCs/>
              </w:rPr>
              <w:t>4</w:t>
            </w:r>
          </w:p>
        </w:tc>
        <w:tc>
          <w:tcPr>
            <w:tcW w:w="0" w:type="auto"/>
            <w:shd w:val="clear" w:color="auto" w:fill="FFFFFF"/>
          </w:tcPr>
          <w:p w14:paraId="452A258B" w14:textId="77777777" w:rsidR="00BC78EA" w:rsidRPr="00BC78EA" w:rsidRDefault="00BC78EA" w:rsidP="00BC78EA">
            <w:pPr>
              <w:shd w:val="clear" w:color="auto" w:fill="FFFFFF"/>
              <w:jc w:val="both"/>
            </w:pPr>
            <w:r w:rsidRPr="00BC78EA">
              <w:t>Письменная и Устная Тора.</w:t>
            </w:r>
          </w:p>
          <w:p w14:paraId="7CEF0DB9" w14:textId="77777777" w:rsidR="00BC78EA" w:rsidRPr="00BC78EA" w:rsidRDefault="00BC78EA" w:rsidP="00BC78EA">
            <w:pPr>
              <w:shd w:val="clear" w:color="auto" w:fill="FFFFFF"/>
              <w:jc w:val="both"/>
            </w:pPr>
            <w:r w:rsidRPr="00BC78EA">
              <w:t>Классические тексты иудаизма.</w:t>
            </w:r>
          </w:p>
        </w:tc>
        <w:tc>
          <w:tcPr>
            <w:tcW w:w="0" w:type="auto"/>
            <w:vMerge/>
            <w:shd w:val="clear" w:color="auto" w:fill="FFFFFF"/>
          </w:tcPr>
          <w:p w14:paraId="79EE764D" w14:textId="77777777" w:rsidR="00BC78EA" w:rsidRPr="00BC78EA" w:rsidRDefault="00BC78EA" w:rsidP="00BC78EA">
            <w:pPr>
              <w:shd w:val="clear" w:color="auto" w:fill="FFFFFF"/>
              <w:jc w:val="both"/>
            </w:pPr>
          </w:p>
        </w:tc>
        <w:tc>
          <w:tcPr>
            <w:tcW w:w="0" w:type="auto"/>
            <w:vMerge/>
            <w:shd w:val="clear" w:color="auto" w:fill="FFFFFF"/>
          </w:tcPr>
          <w:p w14:paraId="4C3D712A" w14:textId="77777777" w:rsidR="00BC78EA" w:rsidRPr="00BC78EA" w:rsidRDefault="00BC78EA" w:rsidP="00BC78EA">
            <w:pPr>
              <w:shd w:val="clear" w:color="auto" w:fill="FFFFFF"/>
              <w:jc w:val="both"/>
            </w:pPr>
          </w:p>
        </w:tc>
      </w:tr>
      <w:tr w:rsidR="00BC78EA" w:rsidRPr="00BC78EA" w14:paraId="7E90BA7C" w14:textId="77777777" w:rsidTr="0050227A">
        <w:trPr>
          <w:trHeight w:val="344"/>
        </w:trPr>
        <w:tc>
          <w:tcPr>
            <w:tcW w:w="0" w:type="auto"/>
            <w:shd w:val="clear" w:color="auto" w:fill="FFFFFF"/>
          </w:tcPr>
          <w:p w14:paraId="538C13F5" w14:textId="77777777" w:rsidR="00BC78EA" w:rsidRPr="00BC78EA" w:rsidRDefault="00BC78EA" w:rsidP="00BC78EA">
            <w:pPr>
              <w:shd w:val="clear" w:color="auto" w:fill="FFFFFF"/>
              <w:jc w:val="both"/>
              <w:rPr>
                <w:b/>
              </w:rPr>
            </w:pPr>
            <w:r w:rsidRPr="00BC78EA">
              <w:rPr>
                <w:b/>
                <w:bCs/>
              </w:rPr>
              <w:t>5</w:t>
            </w:r>
          </w:p>
        </w:tc>
        <w:tc>
          <w:tcPr>
            <w:tcW w:w="0" w:type="auto"/>
            <w:shd w:val="clear" w:color="auto" w:fill="FFFFFF"/>
          </w:tcPr>
          <w:p w14:paraId="3FE66EDA" w14:textId="77777777" w:rsidR="00BC78EA" w:rsidRPr="00BC78EA" w:rsidRDefault="00BC78EA" w:rsidP="00BC78EA">
            <w:pPr>
              <w:shd w:val="clear" w:color="auto" w:fill="FFFFFF"/>
              <w:jc w:val="both"/>
            </w:pPr>
            <w:r w:rsidRPr="00BC78EA">
              <w:t>Патриархи еврейского народа.</w:t>
            </w:r>
          </w:p>
        </w:tc>
        <w:tc>
          <w:tcPr>
            <w:tcW w:w="0" w:type="auto"/>
            <w:vMerge/>
            <w:shd w:val="clear" w:color="auto" w:fill="FFFFFF"/>
          </w:tcPr>
          <w:p w14:paraId="06377AAA" w14:textId="77777777" w:rsidR="00BC78EA" w:rsidRPr="00BC78EA" w:rsidRDefault="00BC78EA" w:rsidP="00BC78EA">
            <w:pPr>
              <w:shd w:val="clear" w:color="auto" w:fill="FFFFFF"/>
              <w:jc w:val="both"/>
            </w:pPr>
          </w:p>
        </w:tc>
        <w:tc>
          <w:tcPr>
            <w:tcW w:w="0" w:type="auto"/>
            <w:vMerge/>
            <w:shd w:val="clear" w:color="auto" w:fill="FFFFFF"/>
          </w:tcPr>
          <w:p w14:paraId="19697A97" w14:textId="77777777" w:rsidR="00BC78EA" w:rsidRPr="00BC78EA" w:rsidRDefault="00BC78EA" w:rsidP="00BC78EA">
            <w:pPr>
              <w:shd w:val="clear" w:color="auto" w:fill="FFFFFF"/>
              <w:jc w:val="both"/>
            </w:pPr>
          </w:p>
        </w:tc>
      </w:tr>
      <w:tr w:rsidR="00BC78EA" w:rsidRPr="00BC78EA" w14:paraId="10B01778" w14:textId="77777777" w:rsidTr="0050227A">
        <w:trPr>
          <w:trHeight w:val="578"/>
        </w:trPr>
        <w:tc>
          <w:tcPr>
            <w:tcW w:w="0" w:type="auto"/>
            <w:shd w:val="clear" w:color="auto" w:fill="FFFFFF"/>
          </w:tcPr>
          <w:p w14:paraId="114F19C4" w14:textId="77777777" w:rsidR="00BC78EA" w:rsidRPr="00BC78EA" w:rsidRDefault="00BC78EA" w:rsidP="00BC78EA">
            <w:pPr>
              <w:shd w:val="clear" w:color="auto" w:fill="FFFFFF"/>
              <w:jc w:val="both"/>
              <w:rPr>
                <w:b/>
              </w:rPr>
            </w:pPr>
            <w:r w:rsidRPr="00BC78EA">
              <w:rPr>
                <w:b/>
                <w:bCs/>
              </w:rPr>
              <w:t>6</w:t>
            </w:r>
          </w:p>
        </w:tc>
        <w:tc>
          <w:tcPr>
            <w:tcW w:w="0" w:type="auto"/>
            <w:shd w:val="clear" w:color="auto" w:fill="FFFFFF"/>
          </w:tcPr>
          <w:p w14:paraId="229C2B47" w14:textId="77777777" w:rsidR="00BC78EA" w:rsidRPr="00BC78EA" w:rsidRDefault="00BC78EA" w:rsidP="00BC78EA">
            <w:pPr>
              <w:shd w:val="clear" w:color="auto" w:fill="FFFFFF"/>
              <w:jc w:val="both"/>
            </w:pPr>
            <w:r w:rsidRPr="00BC78EA">
              <w:t xml:space="preserve">Евреи в Египте: </w:t>
            </w:r>
          </w:p>
          <w:p w14:paraId="5C3509AC" w14:textId="77777777" w:rsidR="00BC78EA" w:rsidRPr="00BC78EA" w:rsidRDefault="00BC78EA" w:rsidP="00BC78EA">
            <w:pPr>
              <w:shd w:val="clear" w:color="auto" w:fill="FFFFFF"/>
              <w:jc w:val="both"/>
            </w:pPr>
            <w:r w:rsidRPr="00BC78EA">
              <w:t>от Йосефа до Моше.</w:t>
            </w:r>
          </w:p>
        </w:tc>
        <w:tc>
          <w:tcPr>
            <w:tcW w:w="0" w:type="auto"/>
            <w:vMerge/>
            <w:shd w:val="clear" w:color="auto" w:fill="FFFFFF"/>
          </w:tcPr>
          <w:p w14:paraId="79C1053D" w14:textId="77777777" w:rsidR="00BC78EA" w:rsidRPr="00BC78EA" w:rsidRDefault="00BC78EA" w:rsidP="00BC78EA">
            <w:pPr>
              <w:shd w:val="clear" w:color="auto" w:fill="FFFFFF"/>
              <w:jc w:val="both"/>
            </w:pPr>
          </w:p>
        </w:tc>
        <w:tc>
          <w:tcPr>
            <w:tcW w:w="0" w:type="auto"/>
            <w:vMerge/>
            <w:shd w:val="clear" w:color="auto" w:fill="FFFFFF"/>
          </w:tcPr>
          <w:p w14:paraId="7CF2FBBA" w14:textId="77777777" w:rsidR="00BC78EA" w:rsidRPr="00BC78EA" w:rsidRDefault="00BC78EA" w:rsidP="00BC78EA">
            <w:pPr>
              <w:shd w:val="clear" w:color="auto" w:fill="FFFFFF"/>
              <w:jc w:val="both"/>
            </w:pPr>
          </w:p>
        </w:tc>
      </w:tr>
      <w:tr w:rsidR="00BC78EA" w:rsidRPr="00BC78EA" w14:paraId="40BE32D3" w14:textId="77777777" w:rsidTr="0050227A">
        <w:trPr>
          <w:trHeight w:val="385"/>
        </w:trPr>
        <w:tc>
          <w:tcPr>
            <w:tcW w:w="0" w:type="auto"/>
            <w:shd w:val="clear" w:color="auto" w:fill="FFFFFF"/>
          </w:tcPr>
          <w:p w14:paraId="4E8104AD" w14:textId="77777777" w:rsidR="00BC78EA" w:rsidRPr="00BC78EA" w:rsidRDefault="00BC78EA" w:rsidP="00BC78EA">
            <w:pPr>
              <w:shd w:val="clear" w:color="auto" w:fill="FFFFFF"/>
              <w:jc w:val="both"/>
              <w:rPr>
                <w:b/>
              </w:rPr>
            </w:pPr>
            <w:r w:rsidRPr="00BC78EA">
              <w:rPr>
                <w:b/>
                <w:bCs/>
              </w:rPr>
              <w:t>7</w:t>
            </w:r>
          </w:p>
        </w:tc>
        <w:tc>
          <w:tcPr>
            <w:tcW w:w="0" w:type="auto"/>
            <w:shd w:val="clear" w:color="auto" w:fill="FFFFFF"/>
          </w:tcPr>
          <w:p w14:paraId="469D2F86" w14:textId="77777777" w:rsidR="00BC78EA" w:rsidRPr="00BC78EA" w:rsidRDefault="00BC78EA" w:rsidP="00BC78EA">
            <w:pPr>
              <w:shd w:val="clear" w:color="auto" w:fill="FFFFFF"/>
              <w:jc w:val="both"/>
            </w:pPr>
            <w:r w:rsidRPr="00BC78EA">
              <w:t>Исход из Египта.</w:t>
            </w:r>
          </w:p>
        </w:tc>
        <w:tc>
          <w:tcPr>
            <w:tcW w:w="0" w:type="auto"/>
            <w:vMerge/>
            <w:shd w:val="clear" w:color="auto" w:fill="FFFFFF"/>
          </w:tcPr>
          <w:p w14:paraId="1734F6E2" w14:textId="77777777" w:rsidR="00BC78EA" w:rsidRPr="00BC78EA" w:rsidRDefault="00BC78EA" w:rsidP="00BC78EA">
            <w:pPr>
              <w:shd w:val="clear" w:color="auto" w:fill="FFFFFF"/>
              <w:jc w:val="both"/>
            </w:pPr>
          </w:p>
        </w:tc>
        <w:tc>
          <w:tcPr>
            <w:tcW w:w="0" w:type="auto"/>
            <w:vMerge/>
            <w:shd w:val="clear" w:color="auto" w:fill="FFFFFF"/>
          </w:tcPr>
          <w:p w14:paraId="65EFEF5A" w14:textId="77777777" w:rsidR="00BC78EA" w:rsidRPr="00BC78EA" w:rsidRDefault="00BC78EA" w:rsidP="00BC78EA">
            <w:pPr>
              <w:shd w:val="clear" w:color="auto" w:fill="FFFFFF"/>
              <w:jc w:val="both"/>
            </w:pPr>
          </w:p>
        </w:tc>
      </w:tr>
      <w:tr w:rsidR="00BC78EA" w:rsidRPr="00BC78EA" w14:paraId="098F6D50" w14:textId="77777777" w:rsidTr="0050227A">
        <w:trPr>
          <w:trHeight w:val="558"/>
        </w:trPr>
        <w:tc>
          <w:tcPr>
            <w:tcW w:w="0" w:type="auto"/>
            <w:shd w:val="clear" w:color="auto" w:fill="FFFFFF"/>
          </w:tcPr>
          <w:p w14:paraId="5BB0AE67" w14:textId="77777777" w:rsidR="00BC78EA" w:rsidRPr="00BC78EA" w:rsidRDefault="00BC78EA" w:rsidP="00BC78EA">
            <w:pPr>
              <w:shd w:val="clear" w:color="auto" w:fill="FFFFFF"/>
              <w:jc w:val="both"/>
              <w:rPr>
                <w:b/>
              </w:rPr>
            </w:pPr>
            <w:r w:rsidRPr="00BC78EA">
              <w:rPr>
                <w:b/>
                <w:bCs/>
              </w:rPr>
              <w:t>8</w:t>
            </w:r>
          </w:p>
        </w:tc>
        <w:tc>
          <w:tcPr>
            <w:tcW w:w="0" w:type="auto"/>
            <w:shd w:val="clear" w:color="auto" w:fill="FFFFFF"/>
          </w:tcPr>
          <w:p w14:paraId="241F98E2" w14:textId="77777777" w:rsidR="00BC78EA" w:rsidRPr="00BC78EA" w:rsidRDefault="00BC78EA" w:rsidP="00BC78EA">
            <w:pPr>
              <w:shd w:val="clear" w:color="auto" w:fill="FFFFFF"/>
              <w:ind w:right="408"/>
              <w:jc w:val="both"/>
            </w:pPr>
            <w:r w:rsidRPr="00BC78EA">
              <w:t>Дарование Торы на горе Синай.</w:t>
            </w:r>
          </w:p>
        </w:tc>
        <w:tc>
          <w:tcPr>
            <w:tcW w:w="0" w:type="auto"/>
            <w:vMerge/>
            <w:shd w:val="clear" w:color="auto" w:fill="FFFFFF"/>
          </w:tcPr>
          <w:p w14:paraId="6B38EC6B" w14:textId="77777777" w:rsidR="00BC78EA" w:rsidRPr="00BC78EA" w:rsidRDefault="00BC78EA" w:rsidP="00BC78EA">
            <w:pPr>
              <w:shd w:val="clear" w:color="auto" w:fill="FFFFFF"/>
              <w:jc w:val="both"/>
            </w:pPr>
          </w:p>
        </w:tc>
        <w:tc>
          <w:tcPr>
            <w:tcW w:w="0" w:type="auto"/>
            <w:vMerge/>
            <w:shd w:val="clear" w:color="auto" w:fill="FFFFFF"/>
          </w:tcPr>
          <w:p w14:paraId="01D2A84E" w14:textId="77777777" w:rsidR="00BC78EA" w:rsidRPr="00BC78EA" w:rsidRDefault="00BC78EA" w:rsidP="00BC78EA">
            <w:pPr>
              <w:shd w:val="clear" w:color="auto" w:fill="FFFFFF"/>
              <w:jc w:val="both"/>
            </w:pPr>
          </w:p>
        </w:tc>
      </w:tr>
      <w:tr w:rsidR="00BC78EA" w:rsidRPr="00BC78EA" w14:paraId="23F3DFAD" w14:textId="77777777" w:rsidTr="0050227A">
        <w:trPr>
          <w:trHeight w:val="771"/>
        </w:trPr>
        <w:tc>
          <w:tcPr>
            <w:tcW w:w="0" w:type="auto"/>
            <w:shd w:val="clear" w:color="auto" w:fill="FFFFFF"/>
          </w:tcPr>
          <w:p w14:paraId="5E6159A6" w14:textId="77777777" w:rsidR="00BC78EA" w:rsidRPr="00BC78EA" w:rsidRDefault="00BC78EA" w:rsidP="00BC78EA">
            <w:pPr>
              <w:shd w:val="clear" w:color="auto" w:fill="FFFFFF"/>
              <w:jc w:val="both"/>
              <w:rPr>
                <w:b/>
              </w:rPr>
            </w:pPr>
            <w:r w:rsidRPr="00BC78EA">
              <w:rPr>
                <w:b/>
              </w:rPr>
              <w:t>9—10</w:t>
            </w:r>
          </w:p>
        </w:tc>
        <w:tc>
          <w:tcPr>
            <w:tcW w:w="0" w:type="auto"/>
            <w:shd w:val="clear" w:color="auto" w:fill="FFFFFF"/>
          </w:tcPr>
          <w:p w14:paraId="57B91FFE" w14:textId="77777777" w:rsidR="00BC78EA" w:rsidRPr="00BC78EA" w:rsidRDefault="00BC78EA" w:rsidP="00BC78EA">
            <w:pPr>
              <w:shd w:val="clear" w:color="auto" w:fill="FFFFFF"/>
              <w:jc w:val="both"/>
            </w:pPr>
            <w:r w:rsidRPr="00BC78EA">
              <w:t xml:space="preserve">Пророки и праведники в </w:t>
            </w:r>
          </w:p>
          <w:p w14:paraId="740D3700" w14:textId="77777777" w:rsidR="00BC78EA" w:rsidRPr="00BC78EA" w:rsidRDefault="00BC78EA" w:rsidP="00BC78EA">
            <w:pPr>
              <w:shd w:val="clear" w:color="auto" w:fill="FFFFFF"/>
              <w:jc w:val="both"/>
            </w:pPr>
            <w:r w:rsidRPr="00BC78EA">
              <w:t>иудейской культуре.</w:t>
            </w:r>
          </w:p>
        </w:tc>
        <w:tc>
          <w:tcPr>
            <w:tcW w:w="0" w:type="auto"/>
            <w:vMerge/>
            <w:shd w:val="clear" w:color="auto" w:fill="FFFFFF"/>
          </w:tcPr>
          <w:p w14:paraId="3A03F223" w14:textId="77777777" w:rsidR="00BC78EA" w:rsidRPr="00BC78EA" w:rsidRDefault="00BC78EA" w:rsidP="00BC78EA">
            <w:pPr>
              <w:shd w:val="clear" w:color="auto" w:fill="FFFFFF"/>
              <w:jc w:val="both"/>
            </w:pPr>
          </w:p>
        </w:tc>
        <w:tc>
          <w:tcPr>
            <w:tcW w:w="0" w:type="auto"/>
            <w:vMerge/>
            <w:shd w:val="clear" w:color="auto" w:fill="FFFFFF"/>
          </w:tcPr>
          <w:p w14:paraId="446CFB5C" w14:textId="77777777" w:rsidR="00BC78EA" w:rsidRPr="00BC78EA" w:rsidRDefault="00BC78EA" w:rsidP="00BC78EA">
            <w:pPr>
              <w:shd w:val="clear" w:color="auto" w:fill="FFFFFF"/>
              <w:jc w:val="both"/>
            </w:pPr>
          </w:p>
        </w:tc>
      </w:tr>
      <w:tr w:rsidR="00BC78EA" w:rsidRPr="00BC78EA" w14:paraId="40899949" w14:textId="77777777" w:rsidTr="0050227A">
        <w:trPr>
          <w:trHeight w:val="411"/>
        </w:trPr>
        <w:tc>
          <w:tcPr>
            <w:tcW w:w="0" w:type="auto"/>
            <w:shd w:val="clear" w:color="auto" w:fill="FFFFFF"/>
          </w:tcPr>
          <w:p w14:paraId="5DD8AEDC" w14:textId="77777777" w:rsidR="00BC78EA" w:rsidRPr="00BC78EA" w:rsidRDefault="00BC78EA" w:rsidP="00BC78EA">
            <w:pPr>
              <w:shd w:val="clear" w:color="auto" w:fill="FFFFFF"/>
              <w:jc w:val="both"/>
              <w:rPr>
                <w:b/>
              </w:rPr>
            </w:pPr>
            <w:r w:rsidRPr="00BC78EA">
              <w:rPr>
                <w:b/>
                <w:bCs/>
              </w:rPr>
              <w:t>11</w:t>
            </w:r>
          </w:p>
        </w:tc>
        <w:tc>
          <w:tcPr>
            <w:tcW w:w="0" w:type="auto"/>
            <w:shd w:val="clear" w:color="auto" w:fill="FFFFFF"/>
          </w:tcPr>
          <w:p w14:paraId="5CB924E8" w14:textId="77777777" w:rsidR="00BC78EA" w:rsidRPr="00BC78EA" w:rsidRDefault="00BC78EA" w:rsidP="00BC78EA">
            <w:pPr>
              <w:shd w:val="clear" w:color="auto" w:fill="FFFFFF"/>
              <w:jc w:val="both"/>
            </w:pPr>
            <w:r w:rsidRPr="00BC78EA">
              <w:t>Храм в жизни иудеев.</w:t>
            </w:r>
          </w:p>
        </w:tc>
        <w:tc>
          <w:tcPr>
            <w:tcW w:w="0" w:type="auto"/>
            <w:vMerge/>
            <w:shd w:val="clear" w:color="auto" w:fill="FFFFFF"/>
          </w:tcPr>
          <w:p w14:paraId="45C9C334" w14:textId="77777777" w:rsidR="00BC78EA" w:rsidRPr="00BC78EA" w:rsidRDefault="00BC78EA" w:rsidP="00BC78EA">
            <w:pPr>
              <w:shd w:val="clear" w:color="auto" w:fill="FFFFFF"/>
              <w:jc w:val="both"/>
            </w:pPr>
          </w:p>
        </w:tc>
        <w:tc>
          <w:tcPr>
            <w:tcW w:w="0" w:type="auto"/>
            <w:vMerge/>
            <w:shd w:val="clear" w:color="auto" w:fill="FFFFFF"/>
          </w:tcPr>
          <w:p w14:paraId="68528372" w14:textId="77777777" w:rsidR="00BC78EA" w:rsidRPr="00BC78EA" w:rsidRDefault="00BC78EA" w:rsidP="00BC78EA">
            <w:pPr>
              <w:shd w:val="clear" w:color="auto" w:fill="FFFFFF"/>
              <w:jc w:val="both"/>
            </w:pPr>
          </w:p>
        </w:tc>
      </w:tr>
      <w:tr w:rsidR="00BC78EA" w:rsidRPr="00BC78EA" w14:paraId="63FE0307" w14:textId="77777777" w:rsidTr="0050227A">
        <w:trPr>
          <w:trHeight w:val="568"/>
        </w:trPr>
        <w:tc>
          <w:tcPr>
            <w:tcW w:w="0" w:type="auto"/>
            <w:shd w:val="clear" w:color="auto" w:fill="FFFFFF"/>
          </w:tcPr>
          <w:p w14:paraId="79CA5C6F" w14:textId="77777777" w:rsidR="00BC78EA" w:rsidRPr="00BC78EA" w:rsidRDefault="00BC78EA" w:rsidP="00BC78EA">
            <w:pPr>
              <w:shd w:val="clear" w:color="auto" w:fill="FFFFFF"/>
              <w:jc w:val="both"/>
              <w:rPr>
                <w:b/>
              </w:rPr>
            </w:pPr>
            <w:r w:rsidRPr="00BC78EA">
              <w:rPr>
                <w:b/>
                <w:bCs/>
              </w:rPr>
              <w:t>12</w:t>
            </w:r>
          </w:p>
        </w:tc>
        <w:tc>
          <w:tcPr>
            <w:tcW w:w="0" w:type="auto"/>
            <w:shd w:val="clear" w:color="auto" w:fill="FFFFFF"/>
          </w:tcPr>
          <w:p w14:paraId="63490323" w14:textId="77777777" w:rsidR="00BC78EA" w:rsidRPr="00BC78EA" w:rsidRDefault="00BC78EA" w:rsidP="00BC78EA">
            <w:pPr>
              <w:shd w:val="clear" w:color="auto" w:fill="FFFFFF"/>
              <w:jc w:val="both"/>
            </w:pPr>
            <w:r w:rsidRPr="00BC78EA">
              <w:t>Назначение синагоги</w:t>
            </w:r>
          </w:p>
          <w:p w14:paraId="030A3674" w14:textId="77777777" w:rsidR="00BC78EA" w:rsidRPr="00BC78EA" w:rsidRDefault="00BC78EA" w:rsidP="00BC78EA">
            <w:pPr>
              <w:shd w:val="clear" w:color="auto" w:fill="FFFFFF"/>
              <w:jc w:val="both"/>
            </w:pPr>
            <w:r w:rsidRPr="00BC78EA">
              <w:t>и её устройство.</w:t>
            </w:r>
          </w:p>
        </w:tc>
        <w:tc>
          <w:tcPr>
            <w:tcW w:w="0" w:type="auto"/>
            <w:vMerge/>
            <w:shd w:val="clear" w:color="auto" w:fill="FFFFFF"/>
          </w:tcPr>
          <w:p w14:paraId="39D7A05C" w14:textId="77777777" w:rsidR="00BC78EA" w:rsidRPr="00BC78EA" w:rsidRDefault="00BC78EA" w:rsidP="00BC78EA">
            <w:pPr>
              <w:shd w:val="clear" w:color="auto" w:fill="FFFFFF"/>
              <w:jc w:val="both"/>
            </w:pPr>
          </w:p>
        </w:tc>
        <w:tc>
          <w:tcPr>
            <w:tcW w:w="0" w:type="auto"/>
            <w:vMerge/>
            <w:shd w:val="clear" w:color="auto" w:fill="FFFFFF"/>
          </w:tcPr>
          <w:p w14:paraId="202FC750" w14:textId="77777777" w:rsidR="00BC78EA" w:rsidRPr="00BC78EA" w:rsidRDefault="00BC78EA" w:rsidP="00BC78EA">
            <w:pPr>
              <w:shd w:val="clear" w:color="auto" w:fill="FFFFFF"/>
              <w:jc w:val="both"/>
            </w:pPr>
          </w:p>
        </w:tc>
      </w:tr>
      <w:tr w:rsidR="00BC78EA" w:rsidRPr="00BC78EA" w14:paraId="06CDC82C" w14:textId="77777777" w:rsidTr="0050227A">
        <w:trPr>
          <w:trHeight w:val="691"/>
        </w:trPr>
        <w:tc>
          <w:tcPr>
            <w:tcW w:w="0" w:type="auto"/>
            <w:shd w:val="clear" w:color="auto" w:fill="FFFFFF"/>
          </w:tcPr>
          <w:p w14:paraId="22C721E0" w14:textId="77777777" w:rsidR="00BC78EA" w:rsidRPr="00BC78EA" w:rsidRDefault="00BC78EA" w:rsidP="00BC78EA">
            <w:pPr>
              <w:shd w:val="clear" w:color="auto" w:fill="FFFFFF"/>
              <w:jc w:val="both"/>
              <w:rPr>
                <w:b/>
              </w:rPr>
            </w:pPr>
            <w:r w:rsidRPr="00BC78EA">
              <w:rPr>
                <w:b/>
                <w:bCs/>
              </w:rPr>
              <w:t>13</w:t>
            </w:r>
          </w:p>
        </w:tc>
        <w:tc>
          <w:tcPr>
            <w:tcW w:w="0" w:type="auto"/>
            <w:shd w:val="clear" w:color="auto" w:fill="FFFFFF"/>
          </w:tcPr>
          <w:p w14:paraId="4C6B4B4B" w14:textId="77777777" w:rsidR="00BC78EA" w:rsidRPr="00BC78EA" w:rsidRDefault="00BC78EA" w:rsidP="00BC78EA">
            <w:pPr>
              <w:shd w:val="clear" w:color="auto" w:fill="FFFFFF"/>
              <w:jc w:val="both"/>
            </w:pPr>
            <w:r w:rsidRPr="00BC78EA">
              <w:t>Суббота (Шабат) в иудейской</w:t>
            </w:r>
          </w:p>
          <w:p w14:paraId="4B344992" w14:textId="77777777" w:rsidR="00BC78EA" w:rsidRPr="00BC78EA" w:rsidRDefault="00BC78EA" w:rsidP="00BC78EA">
            <w:pPr>
              <w:shd w:val="clear" w:color="auto" w:fill="FFFFFF"/>
              <w:jc w:val="both"/>
            </w:pPr>
            <w:r w:rsidRPr="00BC78EA">
              <w:t>традиции. Субботний ритуал.</w:t>
            </w:r>
          </w:p>
        </w:tc>
        <w:tc>
          <w:tcPr>
            <w:tcW w:w="0" w:type="auto"/>
            <w:vMerge/>
            <w:shd w:val="clear" w:color="auto" w:fill="FFFFFF"/>
          </w:tcPr>
          <w:p w14:paraId="2FF75143" w14:textId="77777777" w:rsidR="00BC78EA" w:rsidRPr="00BC78EA" w:rsidRDefault="00BC78EA" w:rsidP="00BC78EA">
            <w:pPr>
              <w:shd w:val="clear" w:color="auto" w:fill="FFFFFF"/>
              <w:jc w:val="both"/>
            </w:pPr>
          </w:p>
        </w:tc>
        <w:tc>
          <w:tcPr>
            <w:tcW w:w="0" w:type="auto"/>
            <w:vMerge/>
            <w:shd w:val="clear" w:color="auto" w:fill="FFFFFF"/>
          </w:tcPr>
          <w:p w14:paraId="3DF54E68" w14:textId="77777777" w:rsidR="00BC78EA" w:rsidRPr="00BC78EA" w:rsidRDefault="00BC78EA" w:rsidP="00BC78EA">
            <w:pPr>
              <w:shd w:val="clear" w:color="auto" w:fill="FFFFFF"/>
              <w:jc w:val="both"/>
            </w:pPr>
          </w:p>
        </w:tc>
      </w:tr>
      <w:tr w:rsidR="00BC78EA" w:rsidRPr="00BC78EA" w14:paraId="3ED9157D" w14:textId="77777777" w:rsidTr="0050227A">
        <w:trPr>
          <w:trHeight w:val="711"/>
        </w:trPr>
        <w:tc>
          <w:tcPr>
            <w:tcW w:w="0" w:type="auto"/>
            <w:shd w:val="clear" w:color="auto" w:fill="FFFFFF"/>
          </w:tcPr>
          <w:p w14:paraId="1F84F20A" w14:textId="77777777" w:rsidR="00BC78EA" w:rsidRPr="00BC78EA" w:rsidRDefault="00BC78EA" w:rsidP="00BC78EA">
            <w:pPr>
              <w:shd w:val="clear" w:color="auto" w:fill="FFFFFF"/>
              <w:jc w:val="both"/>
              <w:rPr>
                <w:b/>
              </w:rPr>
            </w:pPr>
            <w:r w:rsidRPr="00BC78EA">
              <w:rPr>
                <w:b/>
              </w:rPr>
              <w:t>14</w:t>
            </w:r>
          </w:p>
        </w:tc>
        <w:tc>
          <w:tcPr>
            <w:tcW w:w="0" w:type="auto"/>
            <w:shd w:val="clear" w:color="auto" w:fill="FFFFFF"/>
          </w:tcPr>
          <w:p w14:paraId="4A4629FF" w14:textId="77777777" w:rsidR="00BC78EA" w:rsidRPr="00BC78EA" w:rsidRDefault="00BC78EA" w:rsidP="00BC78EA">
            <w:pPr>
              <w:shd w:val="clear" w:color="auto" w:fill="FFFFFF"/>
              <w:jc w:val="both"/>
            </w:pPr>
            <w:r w:rsidRPr="00BC78EA">
              <w:t>Молитвы и благословения в</w:t>
            </w:r>
          </w:p>
          <w:p w14:paraId="00C5F69B" w14:textId="77777777" w:rsidR="00BC78EA" w:rsidRPr="00BC78EA" w:rsidRDefault="00BC78EA" w:rsidP="00BC78EA">
            <w:pPr>
              <w:shd w:val="clear" w:color="auto" w:fill="FFFFFF"/>
              <w:jc w:val="both"/>
            </w:pPr>
            <w:r w:rsidRPr="00BC78EA">
              <w:t>иудаизме.</w:t>
            </w:r>
          </w:p>
        </w:tc>
        <w:tc>
          <w:tcPr>
            <w:tcW w:w="0" w:type="auto"/>
            <w:vMerge/>
            <w:shd w:val="clear" w:color="auto" w:fill="FFFFFF"/>
          </w:tcPr>
          <w:p w14:paraId="4592390D" w14:textId="77777777" w:rsidR="00BC78EA" w:rsidRPr="00BC78EA" w:rsidRDefault="00BC78EA" w:rsidP="00BC78EA">
            <w:pPr>
              <w:shd w:val="clear" w:color="auto" w:fill="FFFFFF"/>
              <w:jc w:val="both"/>
            </w:pPr>
          </w:p>
        </w:tc>
        <w:tc>
          <w:tcPr>
            <w:tcW w:w="0" w:type="auto"/>
            <w:vMerge/>
            <w:shd w:val="clear" w:color="auto" w:fill="FFFFFF"/>
          </w:tcPr>
          <w:p w14:paraId="15A39007" w14:textId="77777777" w:rsidR="00BC78EA" w:rsidRPr="00BC78EA" w:rsidRDefault="00BC78EA" w:rsidP="00BC78EA">
            <w:pPr>
              <w:shd w:val="clear" w:color="auto" w:fill="FFFFFF"/>
              <w:jc w:val="both"/>
            </w:pPr>
          </w:p>
        </w:tc>
      </w:tr>
      <w:tr w:rsidR="00BC78EA" w:rsidRPr="00BC78EA" w14:paraId="41A569AD" w14:textId="77777777" w:rsidTr="0050227A">
        <w:trPr>
          <w:trHeight w:hRule="exact" w:val="394"/>
        </w:trPr>
        <w:tc>
          <w:tcPr>
            <w:tcW w:w="0" w:type="auto"/>
            <w:shd w:val="clear" w:color="auto" w:fill="FFFFFF"/>
          </w:tcPr>
          <w:p w14:paraId="291A380D" w14:textId="77777777" w:rsidR="00BC78EA" w:rsidRPr="00BC78EA" w:rsidRDefault="00BC78EA" w:rsidP="00BC78EA">
            <w:pPr>
              <w:shd w:val="clear" w:color="auto" w:fill="FFFFFF"/>
              <w:jc w:val="both"/>
              <w:rPr>
                <w:b/>
              </w:rPr>
            </w:pPr>
            <w:r w:rsidRPr="00BC78EA">
              <w:rPr>
                <w:b/>
              </w:rPr>
              <w:t>15</w:t>
            </w:r>
          </w:p>
        </w:tc>
        <w:tc>
          <w:tcPr>
            <w:tcW w:w="0" w:type="auto"/>
            <w:shd w:val="clear" w:color="auto" w:fill="FFFFFF"/>
          </w:tcPr>
          <w:p w14:paraId="6DE503D1" w14:textId="77777777" w:rsidR="00BC78EA" w:rsidRPr="00BC78EA" w:rsidRDefault="00BC78EA" w:rsidP="00BC78EA">
            <w:pPr>
              <w:shd w:val="clear" w:color="auto" w:fill="FFFFFF"/>
              <w:jc w:val="both"/>
            </w:pPr>
            <w:r w:rsidRPr="00BC78EA">
              <w:t>Добро и зло.</w:t>
            </w:r>
          </w:p>
        </w:tc>
        <w:tc>
          <w:tcPr>
            <w:tcW w:w="0" w:type="auto"/>
            <w:vMerge/>
            <w:shd w:val="clear" w:color="auto" w:fill="FFFFFF"/>
          </w:tcPr>
          <w:p w14:paraId="05D05281" w14:textId="77777777" w:rsidR="00BC78EA" w:rsidRPr="00BC78EA" w:rsidRDefault="00BC78EA" w:rsidP="00BC78EA">
            <w:pPr>
              <w:shd w:val="clear" w:color="auto" w:fill="FFFFFF"/>
              <w:jc w:val="both"/>
            </w:pPr>
          </w:p>
        </w:tc>
        <w:tc>
          <w:tcPr>
            <w:tcW w:w="0" w:type="auto"/>
            <w:vMerge/>
            <w:shd w:val="clear" w:color="auto" w:fill="FFFFFF"/>
          </w:tcPr>
          <w:p w14:paraId="23F9CFCB" w14:textId="77777777" w:rsidR="00BC78EA" w:rsidRPr="00BC78EA" w:rsidRDefault="00BC78EA" w:rsidP="00BC78EA">
            <w:pPr>
              <w:shd w:val="clear" w:color="auto" w:fill="FFFFFF"/>
              <w:jc w:val="both"/>
            </w:pPr>
          </w:p>
        </w:tc>
      </w:tr>
      <w:tr w:rsidR="00BC78EA" w:rsidRPr="00BC78EA" w14:paraId="46334C97" w14:textId="77777777" w:rsidTr="0050227A">
        <w:trPr>
          <w:trHeight w:val="670"/>
        </w:trPr>
        <w:tc>
          <w:tcPr>
            <w:tcW w:w="0" w:type="auto"/>
            <w:shd w:val="clear" w:color="auto" w:fill="FFFFFF"/>
          </w:tcPr>
          <w:p w14:paraId="01D3DDE7" w14:textId="77777777" w:rsidR="00BC78EA" w:rsidRPr="00BC78EA" w:rsidRDefault="00BC78EA" w:rsidP="00BC78EA">
            <w:pPr>
              <w:shd w:val="clear" w:color="auto" w:fill="FFFFFF"/>
              <w:jc w:val="both"/>
              <w:rPr>
                <w:b/>
              </w:rPr>
            </w:pPr>
            <w:r w:rsidRPr="00BC78EA">
              <w:rPr>
                <w:b/>
              </w:rPr>
              <w:t>16-17</w:t>
            </w:r>
          </w:p>
        </w:tc>
        <w:tc>
          <w:tcPr>
            <w:tcW w:w="0" w:type="auto"/>
            <w:shd w:val="clear" w:color="auto" w:fill="FFFFFF"/>
          </w:tcPr>
          <w:p w14:paraId="37F4A868" w14:textId="77777777" w:rsidR="00BC78EA" w:rsidRPr="00BC78EA" w:rsidRDefault="00BC78EA" w:rsidP="00BC78EA">
            <w:pPr>
              <w:shd w:val="clear" w:color="auto" w:fill="FFFFFF"/>
              <w:jc w:val="both"/>
            </w:pPr>
            <w:r w:rsidRPr="00BC78EA">
              <w:t>Творческие работы</w:t>
            </w:r>
          </w:p>
          <w:p w14:paraId="3FED6E2F" w14:textId="77777777" w:rsidR="00BC78EA" w:rsidRPr="00BC78EA" w:rsidRDefault="00BC78EA" w:rsidP="00BC78EA">
            <w:pPr>
              <w:shd w:val="clear" w:color="auto" w:fill="FFFFFF"/>
              <w:jc w:val="both"/>
            </w:pPr>
            <w:r w:rsidRPr="00BC78EA">
              <w:t>учащихся.</w:t>
            </w:r>
          </w:p>
        </w:tc>
        <w:tc>
          <w:tcPr>
            <w:tcW w:w="0" w:type="auto"/>
            <w:vMerge/>
            <w:shd w:val="clear" w:color="auto" w:fill="FFFFFF"/>
          </w:tcPr>
          <w:p w14:paraId="12A8C7BC" w14:textId="77777777" w:rsidR="00BC78EA" w:rsidRPr="00BC78EA" w:rsidRDefault="00BC78EA" w:rsidP="00BC78EA">
            <w:pPr>
              <w:shd w:val="clear" w:color="auto" w:fill="FFFFFF"/>
              <w:jc w:val="both"/>
            </w:pPr>
          </w:p>
        </w:tc>
        <w:tc>
          <w:tcPr>
            <w:tcW w:w="0" w:type="auto"/>
            <w:vMerge/>
            <w:shd w:val="clear" w:color="auto" w:fill="FFFFFF"/>
          </w:tcPr>
          <w:p w14:paraId="700335C9" w14:textId="77777777" w:rsidR="00BC78EA" w:rsidRPr="00BC78EA" w:rsidRDefault="00BC78EA" w:rsidP="00BC78EA">
            <w:pPr>
              <w:shd w:val="clear" w:color="auto" w:fill="FFFFFF"/>
              <w:jc w:val="both"/>
            </w:pPr>
          </w:p>
        </w:tc>
      </w:tr>
      <w:tr w:rsidR="00BC78EA" w:rsidRPr="00BC78EA" w14:paraId="634F2386" w14:textId="77777777" w:rsidTr="0050227A">
        <w:trPr>
          <w:trHeight w:hRule="exact" w:val="394"/>
        </w:trPr>
        <w:tc>
          <w:tcPr>
            <w:tcW w:w="0" w:type="auto"/>
            <w:shd w:val="clear" w:color="auto" w:fill="FFFFFF"/>
          </w:tcPr>
          <w:p w14:paraId="390E1E57" w14:textId="77777777" w:rsidR="00BC78EA" w:rsidRPr="00BC78EA" w:rsidRDefault="00BC78EA" w:rsidP="00BC78EA">
            <w:pPr>
              <w:shd w:val="clear" w:color="auto" w:fill="FFFFFF"/>
              <w:jc w:val="both"/>
              <w:rPr>
                <w:b/>
              </w:rPr>
            </w:pPr>
            <w:r w:rsidRPr="00BC78EA">
              <w:rPr>
                <w:b/>
              </w:rPr>
              <w:t>18</w:t>
            </w:r>
          </w:p>
        </w:tc>
        <w:tc>
          <w:tcPr>
            <w:tcW w:w="0" w:type="auto"/>
            <w:shd w:val="clear" w:color="auto" w:fill="FFFFFF"/>
          </w:tcPr>
          <w:p w14:paraId="6DAEAF24" w14:textId="77777777" w:rsidR="00BC78EA" w:rsidRPr="00BC78EA" w:rsidRDefault="00BC78EA" w:rsidP="00BC78EA">
            <w:pPr>
              <w:shd w:val="clear" w:color="auto" w:fill="FFFFFF"/>
              <w:jc w:val="both"/>
            </w:pPr>
            <w:r w:rsidRPr="00BC78EA">
              <w:t>Иудаизм в России.</w:t>
            </w:r>
          </w:p>
        </w:tc>
        <w:tc>
          <w:tcPr>
            <w:tcW w:w="0" w:type="auto"/>
            <w:vMerge/>
            <w:shd w:val="clear" w:color="auto" w:fill="FFFFFF"/>
          </w:tcPr>
          <w:p w14:paraId="6181F97A" w14:textId="77777777" w:rsidR="00BC78EA" w:rsidRPr="00BC78EA" w:rsidRDefault="00BC78EA" w:rsidP="00BC78EA">
            <w:pPr>
              <w:shd w:val="clear" w:color="auto" w:fill="FFFFFF"/>
              <w:jc w:val="both"/>
            </w:pPr>
          </w:p>
        </w:tc>
        <w:tc>
          <w:tcPr>
            <w:tcW w:w="0" w:type="auto"/>
            <w:vMerge/>
            <w:shd w:val="clear" w:color="auto" w:fill="FFFFFF"/>
          </w:tcPr>
          <w:p w14:paraId="524CB1D5" w14:textId="77777777" w:rsidR="00BC78EA" w:rsidRPr="00BC78EA" w:rsidRDefault="00BC78EA" w:rsidP="00BC78EA">
            <w:pPr>
              <w:shd w:val="clear" w:color="auto" w:fill="FFFFFF"/>
              <w:jc w:val="both"/>
            </w:pPr>
          </w:p>
        </w:tc>
      </w:tr>
      <w:tr w:rsidR="00BC78EA" w:rsidRPr="00BC78EA" w14:paraId="4D47523C" w14:textId="77777777" w:rsidTr="0050227A">
        <w:trPr>
          <w:trHeight w:hRule="exact" w:val="521"/>
        </w:trPr>
        <w:tc>
          <w:tcPr>
            <w:tcW w:w="0" w:type="auto"/>
            <w:shd w:val="clear" w:color="auto" w:fill="FFFFFF"/>
          </w:tcPr>
          <w:p w14:paraId="6E12C224" w14:textId="77777777" w:rsidR="00BC78EA" w:rsidRPr="00BC78EA" w:rsidRDefault="00BC78EA" w:rsidP="00BC78EA">
            <w:pPr>
              <w:shd w:val="clear" w:color="auto" w:fill="FFFFFF"/>
              <w:jc w:val="both"/>
              <w:rPr>
                <w:b/>
              </w:rPr>
            </w:pPr>
            <w:r w:rsidRPr="00BC78EA">
              <w:rPr>
                <w:b/>
              </w:rPr>
              <w:t>19—20</w:t>
            </w:r>
          </w:p>
        </w:tc>
        <w:tc>
          <w:tcPr>
            <w:tcW w:w="0" w:type="auto"/>
            <w:shd w:val="clear" w:color="auto" w:fill="FFFFFF"/>
          </w:tcPr>
          <w:p w14:paraId="60AEBF96" w14:textId="77777777" w:rsidR="00BC78EA" w:rsidRPr="00BC78EA" w:rsidRDefault="00BC78EA" w:rsidP="00BC78EA">
            <w:pPr>
              <w:shd w:val="clear" w:color="auto" w:fill="FFFFFF"/>
              <w:jc w:val="both"/>
            </w:pPr>
            <w:r w:rsidRPr="00BC78EA">
              <w:t>Основные принципы иудаизма.</w:t>
            </w:r>
          </w:p>
        </w:tc>
        <w:tc>
          <w:tcPr>
            <w:tcW w:w="0" w:type="auto"/>
            <w:vMerge/>
            <w:shd w:val="clear" w:color="auto" w:fill="FFFFFF"/>
          </w:tcPr>
          <w:p w14:paraId="2AF8B589" w14:textId="77777777" w:rsidR="00BC78EA" w:rsidRPr="00BC78EA" w:rsidRDefault="00BC78EA" w:rsidP="00BC78EA">
            <w:pPr>
              <w:shd w:val="clear" w:color="auto" w:fill="FFFFFF"/>
              <w:jc w:val="both"/>
            </w:pPr>
          </w:p>
        </w:tc>
        <w:tc>
          <w:tcPr>
            <w:tcW w:w="0" w:type="auto"/>
            <w:vMerge/>
            <w:shd w:val="clear" w:color="auto" w:fill="FFFFFF"/>
          </w:tcPr>
          <w:p w14:paraId="22590CA8" w14:textId="77777777" w:rsidR="00BC78EA" w:rsidRPr="00BC78EA" w:rsidRDefault="00BC78EA" w:rsidP="00BC78EA">
            <w:pPr>
              <w:shd w:val="clear" w:color="auto" w:fill="FFFFFF"/>
              <w:jc w:val="both"/>
            </w:pPr>
          </w:p>
        </w:tc>
      </w:tr>
      <w:tr w:rsidR="00BC78EA" w:rsidRPr="00BC78EA" w14:paraId="0DFD3DBD" w14:textId="77777777" w:rsidTr="0050227A">
        <w:trPr>
          <w:trHeight w:val="694"/>
        </w:trPr>
        <w:tc>
          <w:tcPr>
            <w:tcW w:w="0" w:type="auto"/>
            <w:shd w:val="clear" w:color="auto" w:fill="FFFFFF"/>
          </w:tcPr>
          <w:p w14:paraId="442AB365" w14:textId="77777777" w:rsidR="00BC78EA" w:rsidRPr="00BC78EA" w:rsidRDefault="00BC78EA" w:rsidP="00BC78EA">
            <w:pPr>
              <w:shd w:val="clear" w:color="auto" w:fill="FFFFFF"/>
              <w:jc w:val="both"/>
              <w:rPr>
                <w:b/>
              </w:rPr>
            </w:pPr>
            <w:r w:rsidRPr="00BC78EA">
              <w:rPr>
                <w:b/>
              </w:rPr>
              <w:t>21</w:t>
            </w:r>
          </w:p>
        </w:tc>
        <w:tc>
          <w:tcPr>
            <w:tcW w:w="0" w:type="auto"/>
            <w:shd w:val="clear" w:color="auto" w:fill="FFFFFF"/>
          </w:tcPr>
          <w:p w14:paraId="3530FD3D" w14:textId="77777777" w:rsidR="00BC78EA" w:rsidRPr="00BC78EA" w:rsidRDefault="00BC78EA" w:rsidP="00BC78EA">
            <w:pPr>
              <w:shd w:val="clear" w:color="auto" w:fill="FFFFFF"/>
              <w:jc w:val="both"/>
            </w:pPr>
            <w:r w:rsidRPr="00BC78EA">
              <w:t>Милосердие, забота о слабых,</w:t>
            </w:r>
          </w:p>
          <w:p w14:paraId="336FD4F1" w14:textId="77777777" w:rsidR="00BC78EA" w:rsidRPr="00BC78EA" w:rsidRDefault="00BC78EA" w:rsidP="00BC78EA">
            <w:pPr>
              <w:shd w:val="clear" w:color="auto" w:fill="FFFFFF"/>
              <w:jc w:val="both"/>
            </w:pPr>
            <w:r w:rsidRPr="00BC78EA">
              <w:t>взаимопомощь.</w:t>
            </w:r>
          </w:p>
        </w:tc>
        <w:tc>
          <w:tcPr>
            <w:tcW w:w="0" w:type="auto"/>
            <w:vMerge/>
            <w:shd w:val="clear" w:color="auto" w:fill="FFFFFF"/>
          </w:tcPr>
          <w:p w14:paraId="6448FBD6" w14:textId="77777777" w:rsidR="00BC78EA" w:rsidRPr="00BC78EA" w:rsidRDefault="00BC78EA" w:rsidP="00BC78EA">
            <w:pPr>
              <w:shd w:val="clear" w:color="auto" w:fill="FFFFFF"/>
              <w:jc w:val="both"/>
            </w:pPr>
          </w:p>
        </w:tc>
        <w:tc>
          <w:tcPr>
            <w:tcW w:w="0" w:type="auto"/>
            <w:vMerge/>
            <w:shd w:val="clear" w:color="auto" w:fill="FFFFFF"/>
          </w:tcPr>
          <w:p w14:paraId="5EF23C39" w14:textId="77777777" w:rsidR="00BC78EA" w:rsidRPr="00BC78EA" w:rsidRDefault="00BC78EA" w:rsidP="00BC78EA">
            <w:pPr>
              <w:shd w:val="clear" w:color="auto" w:fill="FFFFFF"/>
              <w:jc w:val="both"/>
            </w:pPr>
          </w:p>
        </w:tc>
      </w:tr>
      <w:tr w:rsidR="00BC78EA" w:rsidRPr="00BC78EA" w14:paraId="2B71197A" w14:textId="77777777" w:rsidTr="0050227A">
        <w:trPr>
          <w:trHeight w:val="791"/>
        </w:trPr>
        <w:tc>
          <w:tcPr>
            <w:tcW w:w="0" w:type="auto"/>
            <w:shd w:val="clear" w:color="auto" w:fill="FFFFFF"/>
          </w:tcPr>
          <w:p w14:paraId="473625C5" w14:textId="77777777" w:rsidR="00BC78EA" w:rsidRPr="00BC78EA" w:rsidRDefault="00BC78EA" w:rsidP="00BC78EA">
            <w:pPr>
              <w:shd w:val="clear" w:color="auto" w:fill="FFFFFF"/>
              <w:jc w:val="both"/>
              <w:rPr>
                <w:b/>
              </w:rPr>
            </w:pPr>
            <w:r w:rsidRPr="00BC78EA">
              <w:rPr>
                <w:b/>
              </w:rPr>
              <w:lastRenderedPageBreak/>
              <w:t>22</w:t>
            </w:r>
          </w:p>
        </w:tc>
        <w:tc>
          <w:tcPr>
            <w:tcW w:w="0" w:type="auto"/>
            <w:shd w:val="clear" w:color="auto" w:fill="FFFFFF"/>
          </w:tcPr>
          <w:p w14:paraId="0353D38E" w14:textId="77777777" w:rsidR="00BC78EA" w:rsidRPr="00BC78EA" w:rsidRDefault="00BC78EA" w:rsidP="00BC78EA">
            <w:pPr>
              <w:shd w:val="clear" w:color="auto" w:fill="FFFFFF"/>
              <w:jc w:val="both"/>
            </w:pPr>
            <w:r w:rsidRPr="00BC78EA">
              <w:t>Традиции иудаизма</w:t>
            </w:r>
          </w:p>
          <w:p w14:paraId="41E7B206" w14:textId="77777777" w:rsidR="00BC78EA" w:rsidRPr="00BC78EA" w:rsidRDefault="00BC78EA" w:rsidP="00BC78EA">
            <w:pPr>
              <w:shd w:val="clear" w:color="auto" w:fill="FFFFFF"/>
              <w:jc w:val="both"/>
            </w:pPr>
            <w:r w:rsidRPr="00BC78EA">
              <w:t>в повседневной жизни евреев.</w:t>
            </w:r>
          </w:p>
        </w:tc>
        <w:tc>
          <w:tcPr>
            <w:tcW w:w="0" w:type="auto"/>
            <w:vMerge/>
            <w:shd w:val="clear" w:color="auto" w:fill="FFFFFF"/>
          </w:tcPr>
          <w:p w14:paraId="70A555F0" w14:textId="77777777" w:rsidR="00BC78EA" w:rsidRPr="00BC78EA" w:rsidRDefault="00BC78EA" w:rsidP="00BC78EA">
            <w:pPr>
              <w:shd w:val="clear" w:color="auto" w:fill="FFFFFF"/>
              <w:jc w:val="both"/>
            </w:pPr>
          </w:p>
        </w:tc>
        <w:tc>
          <w:tcPr>
            <w:tcW w:w="0" w:type="auto"/>
            <w:vMerge/>
            <w:shd w:val="clear" w:color="auto" w:fill="FFFFFF"/>
          </w:tcPr>
          <w:p w14:paraId="11DECD27" w14:textId="77777777" w:rsidR="00BC78EA" w:rsidRPr="00BC78EA" w:rsidRDefault="00BC78EA" w:rsidP="00BC78EA">
            <w:pPr>
              <w:shd w:val="clear" w:color="auto" w:fill="FFFFFF"/>
              <w:jc w:val="both"/>
            </w:pPr>
          </w:p>
        </w:tc>
      </w:tr>
      <w:tr w:rsidR="00BC78EA" w:rsidRPr="00BC78EA" w14:paraId="4BE4374C" w14:textId="77777777" w:rsidTr="0050227A">
        <w:trPr>
          <w:trHeight w:val="999"/>
        </w:trPr>
        <w:tc>
          <w:tcPr>
            <w:tcW w:w="0" w:type="auto"/>
            <w:shd w:val="clear" w:color="auto" w:fill="FFFFFF"/>
          </w:tcPr>
          <w:p w14:paraId="2CEB1BAA" w14:textId="77777777" w:rsidR="00BC78EA" w:rsidRPr="00BC78EA" w:rsidRDefault="00BC78EA" w:rsidP="00BC78EA">
            <w:pPr>
              <w:shd w:val="clear" w:color="auto" w:fill="FFFFFF"/>
              <w:jc w:val="both"/>
              <w:rPr>
                <w:b/>
              </w:rPr>
            </w:pPr>
            <w:r w:rsidRPr="00BC78EA">
              <w:rPr>
                <w:b/>
              </w:rPr>
              <w:lastRenderedPageBreak/>
              <w:t>23</w:t>
            </w:r>
          </w:p>
        </w:tc>
        <w:tc>
          <w:tcPr>
            <w:tcW w:w="0" w:type="auto"/>
            <w:shd w:val="clear" w:color="auto" w:fill="FFFFFF"/>
          </w:tcPr>
          <w:p w14:paraId="52910107" w14:textId="77777777" w:rsidR="00BC78EA" w:rsidRPr="00BC78EA" w:rsidRDefault="00BC78EA" w:rsidP="00BC78EA">
            <w:pPr>
              <w:shd w:val="clear" w:color="auto" w:fill="FFFFFF"/>
              <w:jc w:val="both"/>
            </w:pPr>
            <w:r w:rsidRPr="00BC78EA">
              <w:t>Совершеннолетие в иудаизме.</w:t>
            </w:r>
          </w:p>
          <w:p w14:paraId="1FE15332" w14:textId="77777777" w:rsidR="00BC78EA" w:rsidRPr="00BC78EA" w:rsidRDefault="00BC78EA" w:rsidP="00BC78EA">
            <w:pPr>
              <w:shd w:val="clear" w:color="auto" w:fill="FFFFFF"/>
              <w:jc w:val="both"/>
            </w:pPr>
            <w:r w:rsidRPr="00BC78EA">
              <w:t>Ответственное принятие заповедей.</w:t>
            </w:r>
          </w:p>
        </w:tc>
        <w:tc>
          <w:tcPr>
            <w:tcW w:w="0" w:type="auto"/>
            <w:vMerge/>
            <w:shd w:val="clear" w:color="auto" w:fill="FFFFFF"/>
          </w:tcPr>
          <w:p w14:paraId="22415CFD" w14:textId="77777777" w:rsidR="00BC78EA" w:rsidRPr="00BC78EA" w:rsidRDefault="00BC78EA" w:rsidP="00BC78EA">
            <w:pPr>
              <w:shd w:val="clear" w:color="auto" w:fill="FFFFFF"/>
              <w:jc w:val="both"/>
            </w:pPr>
          </w:p>
        </w:tc>
        <w:tc>
          <w:tcPr>
            <w:tcW w:w="0" w:type="auto"/>
            <w:vMerge/>
            <w:shd w:val="clear" w:color="auto" w:fill="FFFFFF"/>
          </w:tcPr>
          <w:p w14:paraId="409915C0" w14:textId="77777777" w:rsidR="00BC78EA" w:rsidRPr="00BC78EA" w:rsidRDefault="00BC78EA" w:rsidP="00BC78EA">
            <w:pPr>
              <w:shd w:val="clear" w:color="auto" w:fill="FFFFFF"/>
              <w:jc w:val="both"/>
            </w:pPr>
          </w:p>
        </w:tc>
      </w:tr>
      <w:tr w:rsidR="00BC78EA" w:rsidRPr="00BC78EA" w14:paraId="6B343C66" w14:textId="77777777" w:rsidTr="0050227A">
        <w:trPr>
          <w:trHeight w:hRule="exact" w:val="905"/>
        </w:trPr>
        <w:tc>
          <w:tcPr>
            <w:tcW w:w="0" w:type="auto"/>
            <w:shd w:val="clear" w:color="auto" w:fill="FFFFFF"/>
          </w:tcPr>
          <w:p w14:paraId="0D2A4291" w14:textId="77777777" w:rsidR="00BC78EA" w:rsidRPr="00BC78EA" w:rsidRDefault="00BC78EA" w:rsidP="00BC78EA">
            <w:pPr>
              <w:shd w:val="clear" w:color="auto" w:fill="FFFFFF"/>
              <w:jc w:val="both"/>
              <w:rPr>
                <w:b/>
              </w:rPr>
            </w:pPr>
            <w:r w:rsidRPr="00BC78EA">
              <w:rPr>
                <w:b/>
              </w:rPr>
              <w:t>24</w:t>
            </w:r>
          </w:p>
        </w:tc>
        <w:tc>
          <w:tcPr>
            <w:tcW w:w="0" w:type="auto"/>
            <w:shd w:val="clear" w:color="auto" w:fill="FFFFFF"/>
          </w:tcPr>
          <w:p w14:paraId="294873FE" w14:textId="77777777" w:rsidR="00BC78EA" w:rsidRPr="00BC78EA" w:rsidRDefault="00BC78EA" w:rsidP="00BC78EA">
            <w:pPr>
              <w:shd w:val="clear" w:color="auto" w:fill="FFFFFF"/>
              <w:jc w:val="both"/>
            </w:pPr>
            <w:r w:rsidRPr="00BC78EA">
              <w:t>Еврейский дом — еврейский мир: знакомство с историей и традицией.</w:t>
            </w:r>
          </w:p>
        </w:tc>
        <w:tc>
          <w:tcPr>
            <w:tcW w:w="0" w:type="auto"/>
            <w:vMerge/>
            <w:shd w:val="clear" w:color="auto" w:fill="FFFFFF"/>
          </w:tcPr>
          <w:p w14:paraId="5B969D68" w14:textId="77777777" w:rsidR="00BC78EA" w:rsidRPr="00BC78EA" w:rsidRDefault="00BC78EA" w:rsidP="00BC78EA">
            <w:pPr>
              <w:shd w:val="clear" w:color="auto" w:fill="FFFFFF"/>
              <w:jc w:val="both"/>
            </w:pPr>
          </w:p>
        </w:tc>
        <w:tc>
          <w:tcPr>
            <w:tcW w:w="0" w:type="auto"/>
            <w:vMerge/>
            <w:shd w:val="clear" w:color="auto" w:fill="FFFFFF"/>
          </w:tcPr>
          <w:p w14:paraId="3C217938" w14:textId="77777777" w:rsidR="00BC78EA" w:rsidRPr="00BC78EA" w:rsidRDefault="00BC78EA" w:rsidP="00BC78EA">
            <w:pPr>
              <w:shd w:val="clear" w:color="auto" w:fill="FFFFFF"/>
              <w:jc w:val="both"/>
            </w:pPr>
          </w:p>
        </w:tc>
      </w:tr>
      <w:tr w:rsidR="00BC78EA" w:rsidRPr="00BC78EA" w14:paraId="77A65135" w14:textId="77777777" w:rsidTr="0050227A">
        <w:trPr>
          <w:trHeight w:hRule="exact" w:val="470"/>
        </w:trPr>
        <w:tc>
          <w:tcPr>
            <w:tcW w:w="0" w:type="auto"/>
            <w:shd w:val="clear" w:color="auto" w:fill="FFFFFF"/>
          </w:tcPr>
          <w:p w14:paraId="4DFDF3D7" w14:textId="77777777" w:rsidR="00BC78EA" w:rsidRPr="00BC78EA" w:rsidRDefault="00BC78EA" w:rsidP="00BC78EA">
            <w:pPr>
              <w:shd w:val="clear" w:color="auto" w:fill="FFFFFF"/>
              <w:jc w:val="both"/>
              <w:rPr>
                <w:b/>
              </w:rPr>
            </w:pPr>
            <w:r w:rsidRPr="00BC78EA">
              <w:rPr>
                <w:b/>
              </w:rPr>
              <w:t xml:space="preserve">25 </w:t>
            </w:r>
          </w:p>
        </w:tc>
        <w:tc>
          <w:tcPr>
            <w:tcW w:w="0" w:type="auto"/>
            <w:shd w:val="clear" w:color="auto" w:fill="FFFFFF"/>
          </w:tcPr>
          <w:p w14:paraId="22805068" w14:textId="77777777" w:rsidR="00BC78EA" w:rsidRPr="00BC78EA" w:rsidRDefault="00BC78EA" w:rsidP="00BC78EA">
            <w:pPr>
              <w:shd w:val="clear" w:color="auto" w:fill="FFFFFF"/>
              <w:jc w:val="both"/>
            </w:pPr>
            <w:r w:rsidRPr="00BC78EA">
              <w:t xml:space="preserve">Еврейский календарь. </w:t>
            </w:r>
          </w:p>
        </w:tc>
        <w:tc>
          <w:tcPr>
            <w:tcW w:w="0" w:type="auto"/>
            <w:vMerge/>
            <w:shd w:val="clear" w:color="auto" w:fill="FFFFFF"/>
          </w:tcPr>
          <w:p w14:paraId="2F995C55" w14:textId="77777777" w:rsidR="00BC78EA" w:rsidRPr="00BC78EA" w:rsidRDefault="00BC78EA" w:rsidP="00BC78EA">
            <w:pPr>
              <w:shd w:val="clear" w:color="auto" w:fill="FFFFFF"/>
              <w:jc w:val="both"/>
            </w:pPr>
          </w:p>
        </w:tc>
        <w:tc>
          <w:tcPr>
            <w:tcW w:w="0" w:type="auto"/>
            <w:vMerge/>
            <w:shd w:val="clear" w:color="auto" w:fill="FFFFFF"/>
          </w:tcPr>
          <w:p w14:paraId="2977E559" w14:textId="77777777" w:rsidR="00BC78EA" w:rsidRPr="00BC78EA" w:rsidRDefault="00BC78EA" w:rsidP="00BC78EA">
            <w:pPr>
              <w:shd w:val="clear" w:color="auto" w:fill="FFFFFF"/>
              <w:jc w:val="both"/>
            </w:pPr>
          </w:p>
        </w:tc>
      </w:tr>
      <w:tr w:rsidR="00BC78EA" w:rsidRPr="00BC78EA" w14:paraId="4FDEDFDF" w14:textId="77777777" w:rsidTr="0050227A">
        <w:trPr>
          <w:trHeight w:hRule="exact" w:val="714"/>
        </w:trPr>
        <w:tc>
          <w:tcPr>
            <w:tcW w:w="0" w:type="auto"/>
            <w:shd w:val="clear" w:color="auto" w:fill="FFFFFF"/>
          </w:tcPr>
          <w:p w14:paraId="42866234" w14:textId="77777777" w:rsidR="00BC78EA" w:rsidRPr="00BC78EA" w:rsidRDefault="00BC78EA" w:rsidP="00BC78EA">
            <w:pPr>
              <w:shd w:val="clear" w:color="auto" w:fill="FFFFFF"/>
              <w:jc w:val="both"/>
              <w:rPr>
                <w:b/>
              </w:rPr>
            </w:pPr>
            <w:r w:rsidRPr="00BC78EA">
              <w:rPr>
                <w:b/>
              </w:rPr>
              <w:t>26—27</w:t>
            </w:r>
          </w:p>
        </w:tc>
        <w:tc>
          <w:tcPr>
            <w:tcW w:w="0" w:type="auto"/>
            <w:shd w:val="clear" w:color="auto" w:fill="FFFFFF"/>
          </w:tcPr>
          <w:p w14:paraId="387239C9" w14:textId="77777777" w:rsidR="00BC78EA" w:rsidRPr="00BC78EA" w:rsidRDefault="00BC78EA" w:rsidP="00BC78EA">
            <w:pPr>
              <w:shd w:val="clear" w:color="auto" w:fill="FFFFFF"/>
              <w:jc w:val="both"/>
            </w:pPr>
            <w:r w:rsidRPr="00BC78EA">
              <w:t>Еврейские праздники: их история и традиции.</w:t>
            </w:r>
          </w:p>
        </w:tc>
        <w:tc>
          <w:tcPr>
            <w:tcW w:w="0" w:type="auto"/>
            <w:vMerge/>
            <w:shd w:val="clear" w:color="auto" w:fill="FFFFFF"/>
          </w:tcPr>
          <w:p w14:paraId="111FA625" w14:textId="77777777" w:rsidR="00BC78EA" w:rsidRPr="00BC78EA" w:rsidRDefault="00BC78EA" w:rsidP="00BC78EA">
            <w:pPr>
              <w:shd w:val="clear" w:color="auto" w:fill="FFFFFF"/>
              <w:jc w:val="both"/>
            </w:pPr>
          </w:p>
        </w:tc>
        <w:tc>
          <w:tcPr>
            <w:tcW w:w="0" w:type="auto"/>
            <w:vMerge/>
            <w:shd w:val="clear" w:color="auto" w:fill="FFFFFF"/>
          </w:tcPr>
          <w:p w14:paraId="06358FEB" w14:textId="77777777" w:rsidR="00BC78EA" w:rsidRPr="00BC78EA" w:rsidRDefault="00BC78EA" w:rsidP="00BC78EA">
            <w:pPr>
              <w:shd w:val="clear" w:color="auto" w:fill="FFFFFF"/>
              <w:jc w:val="both"/>
            </w:pPr>
          </w:p>
        </w:tc>
      </w:tr>
      <w:tr w:rsidR="00BC78EA" w:rsidRPr="00BC78EA" w14:paraId="7EE4A13D" w14:textId="77777777" w:rsidTr="0050227A">
        <w:trPr>
          <w:trHeight w:hRule="exact" w:val="899"/>
        </w:trPr>
        <w:tc>
          <w:tcPr>
            <w:tcW w:w="0" w:type="auto"/>
            <w:shd w:val="clear" w:color="auto" w:fill="FFFFFF"/>
          </w:tcPr>
          <w:p w14:paraId="343F3C03" w14:textId="77777777" w:rsidR="00BC78EA" w:rsidRPr="00BC78EA" w:rsidRDefault="00BC78EA" w:rsidP="00BC78EA">
            <w:pPr>
              <w:shd w:val="clear" w:color="auto" w:fill="FFFFFF"/>
              <w:jc w:val="both"/>
              <w:rPr>
                <w:b/>
              </w:rPr>
            </w:pPr>
            <w:r w:rsidRPr="00BC78EA">
              <w:rPr>
                <w:b/>
              </w:rPr>
              <w:t>28—29</w:t>
            </w:r>
          </w:p>
        </w:tc>
        <w:tc>
          <w:tcPr>
            <w:tcW w:w="0" w:type="auto"/>
            <w:shd w:val="clear" w:color="auto" w:fill="FFFFFF"/>
          </w:tcPr>
          <w:p w14:paraId="78EE1C4C" w14:textId="77777777" w:rsidR="00BC78EA" w:rsidRPr="00BC78EA" w:rsidRDefault="00BC78EA" w:rsidP="00BC78EA">
            <w:pPr>
              <w:shd w:val="clear" w:color="auto" w:fill="FFFFFF"/>
              <w:jc w:val="both"/>
            </w:pPr>
            <w:r w:rsidRPr="00BC78EA">
              <w:t>Ценности семейной жизни в иудейской традиции. Праматери еврейского народа.</w:t>
            </w:r>
          </w:p>
        </w:tc>
        <w:tc>
          <w:tcPr>
            <w:tcW w:w="0" w:type="auto"/>
            <w:vMerge/>
            <w:shd w:val="clear" w:color="auto" w:fill="FFFFFF"/>
          </w:tcPr>
          <w:p w14:paraId="61C08E50" w14:textId="77777777" w:rsidR="00BC78EA" w:rsidRPr="00BC78EA" w:rsidRDefault="00BC78EA" w:rsidP="00BC78EA">
            <w:pPr>
              <w:shd w:val="clear" w:color="auto" w:fill="FFFFFF"/>
              <w:jc w:val="both"/>
            </w:pPr>
          </w:p>
        </w:tc>
        <w:tc>
          <w:tcPr>
            <w:tcW w:w="0" w:type="auto"/>
            <w:vMerge/>
            <w:shd w:val="clear" w:color="auto" w:fill="FFFFFF"/>
          </w:tcPr>
          <w:p w14:paraId="332072E6" w14:textId="77777777" w:rsidR="00BC78EA" w:rsidRPr="00BC78EA" w:rsidRDefault="00BC78EA" w:rsidP="00BC78EA">
            <w:pPr>
              <w:shd w:val="clear" w:color="auto" w:fill="FFFFFF"/>
              <w:jc w:val="both"/>
            </w:pPr>
          </w:p>
        </w:tc>
      </w:tr>
      <w:tr w:rsidR="00BC78EA" w:rsidRPr="00BC78EA" w14:paraId="2444B75E" w14:textId="77777777" w:rsidTr="0050227A">
        <w:trPr>
          <w:trHeight w:hRule="exact" w:val="530"/>
        </w:trPr>
        <w:tc>
          <w:tcPr>
            <w:tcW w:w="0" w:type="auto"/>
            <w:shd w:val="clear" w:color="auto" w:fill="FFFFFF"/>
          </w:tcPr>
          <w:p w14:paraId="240AB080" w14:textId="77777777" w:rsidR="00BC78EA" w:rsidRPr="00BC78EA" w:rsidRDefault="00BC78EA" w:rsidP="00BC78EA">
            <w:pPr>
              <w:shd w:val="clear" w:color="auto" w:fill="FFFFFF"/>
              <w:jc w:val="both"/>
              <w:rPr>
                <w:b/>
              </w:rPr>
            </w:pPr>
            <w:r w:rsidRPr="00BC78EA">
              <w:rPr>
                <w:b/>
              </w:rPr>
              <w:t>30</w:t>
            </w:r>
          </w:p>
        </w:tc>
        <w:tc>
          <w:tcPr>
            <w:tcW w:w="0" w:type="auto"/>
            <w:shd w:val="clear" w:color="auto" w:fill="FFFFFF"/>
          </w:tcPr>
          <w:p w14:paraId="4921E468" w14:textId="77777777" w:rsidR="00BC78EA" w:rsidRPr="00BC78EA" w:rsidRDefault="00BC78EA" w:rsidP="00BC78EA">
            <w:pPr>
              <w:shd w:val="clear" w:color="auto" w:fill="FFFFFF"/>
              <w:jc w:val="both"/>
            </w:pPr>
            <w:r w:rsidRPr="00BC78EA">
              <w:t>Любовь и уважение к Отечеству.</w:t>
            </w:r>
          </w:p>
        </w:tc>
        <w:tc>
          <w:tcPr>
            <w:tcW w:w="0" w:type="auto"/>
            <w:vMerge/>
            <w:shd w:val="clear" w:color="auto" w:fill="FFFFFF"/>
          </w:tcPr>
          <w:p w14:paraId="344455AE" w14:textId="77777777" w:rsidR="00BC78EA" w:rsidRPr="00BC78EA" w:rsidRDefault="00BC78EA" w:rsidP="00BC78EA">
            <w:pPr>
              <w:shd w:val="clear" w:color="auto" w:fill="FFFFFF"/>
              <w:jc w:val="both"/>
            </w:pPr>
          </w:p>
        </w:tc>
        <w:tc>
          <w:tcPr>
            <w:tcW w:w="0" w:type="auto"/>
            <w:vMerge/>
            <w:shd w:val="clear" w:color="auto" w:fill="FFFFFF"/>
          </w:tcPr>
          <w:p w14:paraId="3C97BD44" w14:textId="77777777" w:rsidR="00BC78EA" w:rsidRPr="00BC78EA" w:rsidRDefault="00BC78EA" w:rsidP="00BC78EA">
            <w:pPr>
              <w:shd w:val="clear" w:color="auto" w:fill="FFFFFF"/>
              <w:jc w:val="both"/>
            </w:pPr>
          </w:p>
        </w:tc>
      </w:tr>
      <w:tr w:rsidR="00BC78EA" w:rsidRPr="00BC78EA" w14:paraId="18C2C8C6" w14:textId="77777777" w:rsidTr="0050227A">
        <w:trPr>
          <w:trHeight w:val="867"/>
        </w:trPr>
        <w:tc>
          <w:tcPr>
            <w:tcW w:w="0" w:type="auto"/>
            <w:shd w:val="clear" w:color="auto" w:fill="FFFFFF"/>
          </w:tcPr>
          <w:p w14:paraId="7B3B4692" w14:textId="77777777" w:rsidR="00BC78EA" w:rsidRPr="00BC78EA" w:rsidRDefault="00BC78EA" w:rsidP="00BC78EA">
            <w:pPr>
              <w:shd w:val="clear" w:color="auto" w:fill="FFFFFF"/>
              <w:jc w:val="both"/>
              <w:rPr>
                <w:b/>
              </w:rPr>
            </w:pPr>
            <w:r w:rsidRPr="00BC78EA">
              <w:rPr>
                <w:b/>
              </w:rPr>
              <w:t>31-34</w:t>
            </w:r>
          </w:p>
        </w:tc>
        <w:tc>
          <w:tcPr>
            <w:tcW w:w="0" w:type="auto"/>
            <w:shd w:val="clear" w:color="auto" w:fill="FFFFFF"/>
          </w:tcPr>
          <w:p w14:paraId="2C0F3C70" w14:textId="77777777" w:rsidR="00BC78EA" w:rsidRPr="00BC78EA" w:rsidRDefault="00BC78EA" w:rsidP="00BC78EA">
            <w:pPr>
              <w:shd w:val="clear" w:color="auto" w:fill="FFFFFF"/>
              <w:jc w:val="both"/>
            </w:pPr>
            <w:r w:rsidRPr="00BC78EA">
              <w:t>Итоговая презентация творческих проектов</w:t>
            </w:r>
          </w:p>
          <w:p w14:paraId="5F8E4FA8" w14:textId="77777777" w:rsidR="00BC78EA" w:rsidRPr="00BC78EA" w:rsidRDefault="00BC78EA" w:rsidP="00BC78EA">
            <w:pPr>
              <w:shd w:val="clear" w:color="auto" w:fill="FFFFFF"/>
              <w:jc w:val="both"/>
            </w:pPr>
            <w:r w:rsidRPr="00BC78EA">
              <w:t>учащихся</w:t>
            </w:r>
          </w:p>
        </w:tc>
        <w:tc>
          <w:tcPr>
            <w:tcW w:w="0" w:type="auto"/>
            <w:vMerge/>
            <w:shd w:val="clear" w:color="auto" w:fill="FFFFFF"/>
          </w:tcPr>
          <w:p w14:paraId="7192B7FF" w14:textId="77777777" w:rsidR="00BC78EA" w:rsidRPr="00BC78EA" w:rsidRDefault="00BC78EA" w:rsidP="00BC78EA">
            <w:pPr>
              <w:shd w:val="clear" w:color="auto" w:fill="FFFFFF"/>
              <w:jc w:val="both"/>
            </w:pPr>
          </w:p>
        </w:tc>
        <w:tc>
          <w:tcPr>
            <w:tcW w:w="0" w:type="auto"/>
            <w:vMerge/>
            <w:shd w:val="clear" w:color="auto" w:fill="FFFFFF"/>
          </w:tcPr>
          <w:p w14:paraId="24A994EB" w14:textId="77777777" w:rsidR="00BC78EA" w:rsidRPr="00BC78EA" w:rsidRDefault="00BC78EA" w:rsidP="00BC78EA">
            <w:pPr>
              <w:shd w:val="clear" w:color="auto" w:fill="FFFFFF"/>
              <w:jc w:val="both"/>
            </w:pPr>
          </w:p>
        </w:tc>
      </w:tr>
    </w:tbl>
    <w:p w14:paraId="039D1FC3" w14:textId="77777777" w:rsidR="00BC78EA" w:rsidRPr="00BC78EA" w:rsidRDefault="00BC78EA" w:rsidP="00BC78EA">
      <w:pPr>
        <w:jc w:val="both"/>
      </w:pPr>
    </w:p>
    <w:p w14:paraId="3DD8286C"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289393FF" w14:textId="272CAF97" w:rsidR="00BC78EA" w:rsidRPr="00D914D1" w:rsidRDefault="00BC78EA" w:rsidP="00BC78EA">
      <w:pPr>
        <w:shd w:val="clear" w:color="auto" w:fill="FFFFFF"/>
        <w:jc w:val="center"/>
        <w:rPr>
          <w:sz w:val="28"/>
          <w:szCs w:val="28"/>
        </w:rPr>
      </w:pPr>
      <w:r w:rsidRPr="00D914D1">
        <w:rPr>
          <w:b/>
          <w:bCs/>
          <w:sz w:val="28"/>
          <w:szCs w:val="28"/>
        </w:rPr>
        <w:t>Модуль «Основы мировых религиозных культур»</w:t>
      </w:r>
    </w:p>
    <w:p w14:paraId="40A17288" w14:textId="77777777" w:rsidR="00BC78EA" w:rsidRPr="00BC78EA" w:rsidRDefault="00BC78EA" w:rsidP="00BC78EA">
      <w:pPr>
        <w:jc w:val="both"/>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9"/>
        <w:gridCol w:w="2693"/>
        <w:gridCol w:w="4233"/>
        <w:gridCol w:w="1701"/>
      </w:tblGrid>
      <w:tr w:rsidR="00BC78EA" w:rsidRPr="00BC78EA" w14:paraId="44F963DE" w14:textId="77777777" w:rsidTr="0050227A">
        <w:trPr>
          <w:trHeight w:val="735"/>
        </w:trPr>
        <w:tc>
          <w:tcPr>
            <w:tcW w:w="729" w:type="dxa"/>
            <w:shd w:val="clear" w:color="auto" w:fill="FFFFFF"/>
            <w:vAlign w:val="center"/>
          </w:tcPr>
          <w:p w14:paraId="0CB39D88" w14:textId="77777777" w:rsidR="00BC78EA" w:rsidRPr="00BC78EA" w:rsidRDefault="00BC78EA" w:rsidP="00BC78EA">
            <w:pPr>
              <w:shd w:val="clear" w:color="auto" w:fill="FFFFFF"/>
              <w:jc w:val="center"/>
              <w:rPr>
                <w:b/>
              </w:rPr>
            </w:pPr>
            <w:r w:rsidRPr="00BC78EA">
              <w:rPr>
                <w:b/>
                <w:bCs/>
              </w:rPr>
              <w:t>№</w:t>
            </w:r>
          </w:p>
          <w:p w14:paraId="61AF20E1" w14:textId="77777777" w:rsidR="00BC78EA" w:rsidRPr="00BC78EA" w:rsidRDefault="00BC78EA" w:rsidP="00BC78EA">
            <w:pPr>
              <w:shd w:val="clear" w:color="auto" w:fill="FFFFFF"/>
              <w:jc w:val="center"/>
              <w:rPr>
                <w:b/>
              </w:rPr>
            </w:pPr>
            <w:r w:rsidRPr="00BC78EA">
              <w:rPr>
                <w:b/>
                <w:bCs/>
              </w:rPr>
              <w:t>урока</w:t>
            </w:r>
          </w:p>
        </w:tc>
        <w:tc>
          <w:tcPr>
            <w:tcW w:w="2693" w:type="dxa"/>
            <w:shd w:val="clear" w:color="auto" w:fill="FFFFFF"/>
            <w:vAlign w:val="center"/>
          </w:tcPr>
          <w:p w14:paraId="168D339A" w14:textId="77777777" w:rsidR="00BC78EA" w:rsidRPr="00BC78EA" w:rsidRDefault="00BC78EA" w:rsidP="00BC78EA">
            <w:pPr>
              <w:shd w:val="clear" w:color="auto" w:fill="FFFFFF"/>
              <w:jc w:val="center"/>
            </w:pPr>
            <w:r w:rsidRPr="00BC78EA">
              <w:rPr>
                <w:b/>
                <w:bCs/>
              </w:rPr>
              <w:t>Тематическое</w:t>
            </w:r>
          </w:p>
          <w:p w14:paraId="420168F2" w14:textId="77777777" w:rsidR="00BC78EA" w:rsidRPr="00BC78EA" w:rsidRDefault="00BC78EA" w:rsidP="00BC78EA">
            <w:pPr>
              <w:shd w:val="clear" w:color="auto" w:fill="FFFFFF"/>
              <w:jc w:val="center"/>
            </w:pPr>
            <w:r w:rsidRPr="00BC78EA">
              <w:rPr>
                <w:b/>
                <w:bCs/>
              </w:rPr>
              <w:t>планирование</w:t>
            </w:r>
          </w:p>
        </w:tc>
        <w:tc>
          <w:tcPr>
            <w:tcW w:w="4233" w:type="dxa"/>
            <w:shd w:val="clear" w:color="auto" w:fill="FFFFFF"/>
            <w:vAlign w:val="center"/>
          </w:tcPr>
          <w:p w14:paraId="4B23E920" w14:textId="77777777" w:rsidR="00BC78EA" w:rsidRPr="00BC78EA" w:rsidRDefault="00BC78EA" w:rsidP="00BC78EA">
            <w:pPr>
              <w:shd w:val="clear" w:color="auto" w:fill="FFFFFF"/>
              <w:jc w:val="center"/>
            </w:pPr>
            <w:r w:rsidRPr="00BC78EA">
              <w:rPr>
                <w:b/>
                <w:bCs/>
              </w:rPr>
              <w:t>Характеристика</w:t>
            </w:r>
          </w:p>
          <w:p w14:paraId="3BB348F7" w14:textId="77777777" w:rsidR="00BC78EA" w:rsidRPr="00BC78EA" w:rsidRDefault="00BC78EA" w:rsidP="00BC78EA">
            <w:pPr>
              <w:shd w:val="clear" w:color="auto" w:fill="FFFFFF"/>
              <w:ind w:right="370"/>
              <w:jc w:val="center"/>
            </w:pPr>
            <w:r w:rsidRPr="00BC78EA">
              <w:rPr>
                <w:b/>
                <w:bCs/>
              </w:rPr>
              <w:t>деятельности учащихся</w:t>
            </w:r>
          </w:p>
        </w:tc>
        <w:tc>
          <w:tcPr>
            <w:tcW w:w="1701" w:type="dxa"/>
            <w:shd w:val="clear" w:color="auto" w:fill="FFFFFF"/>
            <w:vAlign w:val="center"/>
          </w:tcPr>
          <w:p w14:paraId="68030B7D" w14:textId="77777777" w:rsidR="00BC78EA" w:rsidRPr="00BC78EA" w:rsidRDefault="00BC78EA" w:rsidP="00BC78EA">
            <w:pPr>
              <w:shd w:val="clear" w:color="auto" w:fill="FFFFFF"/>
              <w:jc w:val="center"/>
            </w:pPr>
            <w:r w:rsidRPr="00BC78EA">
              <w:rPr>
                <w:b/>
                <w:bCs/>
              </w:rPr>
              <w:t>Используемые</w:t>
            </w:r>
          </w:p>
          <w:p w14:paraId="57DC997E" w14:textId="77777777" w:rsidR="00BC78EA" w:rsidRPr="00BC78EA" w:rsidRDefault="00BC78EA" w:rsidP="00BC78EA">
            <w:pPr>
              <w:shd w:val="clear" w:color="auto" w:fill="FFFFFF"/>
              <w:jc w:val="center"/>
            </w:pPr>
            <w:r w:rsidRPr="00BC78EA">
              <w:rPr>
                <w:b/>
                <w:bCs/>
              </w:rPr>
              <w:t>ресурсы</w:t>
            </w:r>
          </w:p>
        </w:tc>
      </w:tr>
      <w:tr w:rsidR="00BC78EA" w:rsidRPr="00BC78EA" w14:paraId="4B461791" w14:textId="77777777" w:rsidTr="0050227A">
        <w:trPr>
          <w:trHeight w:val="674"/>
        </w:trPr>
        <w:tc>
          <w:tcPr>
            <w:tcW w:w="729" w:type="dxa"/>
            <w:shd w:val="clear" w:color="auto" w:fill="FFFFFF"/>
          </w:tcPr>
          <w:p w14:paraId="2E792779" w14:textId="77777777" w:rsidR="00BC78EA" w:rsidRPr="00BC78EA" w:rsidRDefault="00BC78EA" w:rsidP="00BC78EA">
            <w:pPr>
              <w:shd w:val="clear" w:color="auto" w:fill="FFFFFF"/>
              <w:jc w:val="both"/>
              <w:rPr>
                <w:b/>
              </w:rPr>
            </w:pPr>
            <w:r w:rsidRPr="00BC78EA">
              <w:rPr>
                <w:b/>
              </w:rPr>
              <w:t>1</w:t>
            </w:r>
          </w:p>
        </w:tc>
        <w:tc>
          <w:tcPr>
            <w:tcW w:w="2693" w:type="dxa"/>
            <w:shd w:val="clear" w:color="auto" w:fill="FFFFFF"/>
          </w:tcPr>
          <w:p w14:paraId="78EC0F0A" w14:textId="77777777" w:rsidR="00BC78EA" w:rsidRPr="00BC78EA" w:rsidRDefault="00BC78EA" w:rsidP="00BC78EA">
            <w:pPr>
              <w:shd w:val="clear" w:color="auto" w:fill="FFFFFF"/>
              <w:jc w:val="both"/>
            </w:pPr>
            <w:r w:rsidRPr="00BC78EA">
              <w:t>Россия — наша Родина.</w:t>
            </w:r>
          </w:p>
        </w:tc>
        <w:tc>
          <w:tcPr>
            <w:tcW w:w="4233" w:type="dxa"/>
            <w:vMerge w:val="restart"/>
            <w:shd w:val="clear" w:color="auto" w:fill="FFFFFF"/>
          </w:tcPr>
          <w:p w14:paraId="1309FAC8" w14:textId="77777777" w:rsidR="00BC78EA" w:rsidRPr="00BC78EA" w:rsidRDefault="00BC78EA" w:rsidP="00BC78EA">
            <w:pPr>
              <w:shd w:val="clear" w:color="auto" w:fill="FFFFFF"/>
              <w:jc w:val="both"/>
            </w:pPr>
            <w:r w:rsidRPr="00BC78EA">
              <w:t>Знакомятся с историей возникновения и особенностями</w:t>
            </w:r>
          </w:p>
          <w:p w14:paraId="00E67FC9" w14:textId="77777777" w:rsidR="00BC78EA" w:rsidRPr="00BC78EA" w:rsidRDefault="00BC78EA" w:rsidP="00BC78EA">
            <w:pPr>
              <w:shd w:val="clear" w:color="auto" w:fill="FFFFFF"/>
              <w:jc w:val="both"/>
            </w:pPr>
            <w:r w:rsidRPr="00BC78EA">
              <w:t>религиозных культур.</w:t>
            </w:r>
          </w:p>
          <w:p w14:paraId="25C0ED2E" w14:textId="77777777" w:rsidR="00BC78EA" w:rsidRPr="00BC78EA" w:rsidRDefault="00BC78EA" w:rsidP="00BC78EA">
            <w:pPr>
              <w:shd w:val="clear" w:color="auto" w:fill="FFFFFF"/>
              <w:jc w:val="both"/>
            </w:pPr>
          </w:p>
          <w:p w14:paraId="7557C929" w14:textId="77777777" w:rsidR="00BC78EA" w:rsidRPr="00BC78EA" w:rsidRDefault="00BC78EA" w:rsidP="00BC78EA">
            <w:pPr>
              <w:shd w:val="clear" w:color="auto" w:fill="FFFFFF"/>
              <w:jc w:val="both"/>
            </w:pPr>
            <w:r w:rsidRPr="00BC78EA">
              <w:t>Изучают основы разных религиозных традиций.</w:t>
            </w:r>
          </w:p>
          <w:p w14:paraId="43CD323A" w14:textId="77777777" w:rsidR="00BC78EA" w:rsidRPr="00BC78EA" w:rsidRDefault="00BC78EA" w:rsidP="00BC78EA">
            <w:pPr>
              <w:shd w:val="clear" w:color="auto" w:fill="FFFFFF"/>
              <w:jc w:val="both"/>
            </w:pPr>
          </w:p>
          <w:p w14:paraId="320CB4C3" w14:textId="77777777" w:rsidR="00BC78EA" w:rsidRPr="00BC78EA" w:rsidRDefault="00BC78EA" w:rsidP="00BC78EA">
            <w:pPr>
              <w:shd w:val="clear" w:color="auto" w:fill="FFFFFF"/>
              <w:jc w:val="both"/>
            </w:pPr>
            <w:r w:rsidRPr="00BC78EA">
              <w:t>Дают определения основных понятий религиозной культуры.</w:t>
            </w:r>
          </w:p>
          <w:p w14:paraId="2C7F6094" w14:textId="77777777" w:rsidR="00BC78EA" w:rsidRPr="00BC78EA" w:rsidRDefault="00BC78EA" w:rsidP="00BC78EA">
            <w:pPr>
              <w:shd w:val="clear" w:color="auto" w:fill="FFFFFF"/>
              <w:jc w:val="both"/>
            </w:pPr>
          </w:p>
          <w:p w14:paraId="2DA8C909" w14:textId="77777777" w:rsidR="00BC78EA" w:rsidRPr="00BC78EA" w:rsidRDefault="00BC78EA" w:rsidP="00BC78EA">
            <w:pPr>
              <w:shd w:val="clear" w:color="auto" w:fill="FFFFFF"/>
              <w:jc w:val="both"/>
            </w:pPr>
            <w:r w:rsidRPr="00BC78EA">
              <w:t>Учатся устанавливать взаимосвязь между религиозной культурой и поведением людей.</w:t>
            </w:r>
          </w:p>
          <w:p w14:paraId="3F352BBF" w14:textId="77777777" w:rsidR="00BC78EA" w:rsidRPr="00BC78EA" w:rsidRDefault="00BC78EA" w:rsidP="00BC78EA">
            <w:pPr>
              <w:shd w:val="clear" w:color="auto" w:fill="FFFFFF"/>
              <w:jc w:val="both"/>
            </w:pPr>
          </w:p>
          <w:p w14:paraId="75DC112E" w14:textId="77777777" w:rsidR="00BC78EA" w:rsidRPr="00BC78EA" w:rsidRDefault="00BC78EA" w:rsidP="00BC78EA">
            <w:pPr>
              <w:shd w:val="clear" w:color="auto" w:fill="FFFFFF"/>
              <w:jc w:val="both"/>
            </w:pPr>
            <w:r w:rsidRPr="00BC78EA">
              <w:t>Знакомятся с описанием основных</w:t>
            </w:r>
          </w:p>
          <w:p w14:paraId="168C06E7" w14:textId="77777777" w:rsidR="00BC78EA" w:rsidRPr="00BC78EA" w:rsidRDefault="00BC78EA" w:rsidP="00BC78EA">
            <w:pPr>
              <w:shd w:val="clear" w:color="auto" w:fill="FFFFFF"/>
              <w:jc w:val="both"/>
            </w:pPr>
            <w:r w:rsidRPr="00BC78EA">
              <w:t>содержательных составляющих</w:t>
            </w:r>
          </w:p>
          <w:p w14:paraId="14F182B2" w14:textId="77777777" w:rsidR="00BC78EA" w:rsidRPr="00BC78EA" w:rsidRDefault="00BC78EA" w:rsidP="00BC78EA">
            <w:pPr>
              <w:shd w:val="clear" w:color="auto" w:fill="FFFFFF"/>
              <w:jc w:val="both"/>
            </w:pPr>
            <w:r w:rsidRPr="00BC78EA">
              <w:t>священных книг, описанием священных сооружений, религиозных праздников и святынь.</w:t>
            </w:r>
          </w:p>
          <w:p w14:paraId="102F91AD" w14:textId="77777777" w:rsidR="00BC78EA" w:rsidRPr="00BC78EA" w:rsidRDefault="00BC78EA" w:rsidP="00BC78EA">
            <w:pPr>
              <w:shd w:val="clear" w:color="auto" w:fill="FFFFFF"/>
              <w:jc w:val="both"/>
            </w:pPr>
          </w:p>
          <w:p w14:paraId="0BF4575E" w14:textId="77777777" w:rsidR="00BC78EA" w:rsidRPr="00BC78EA" w:rsidRDefault="00BC78EA" w:rsidP="00BC78EA">
            <w:pPr>
              <w:shd w:val="clear" w:color="auto" w:fill="FFFFFF"/>
              <w:ind w:right="413"/>
              <w:jc w:val="both"/>
            </w:pPr>
            <w:r w:rsidRPr="00BC78EA">
              <w:lastRenderedPageBreak/>
              <w:t>Учатся сравнивать различные религиозные традиции, явления духовной культуры.</w:t>
            </w:r>
          </w:p>
          <w:p w14:paraId="37C8697F" w14:textId="77777777" w:rsidR="00BC78EA" w:rsidRPr="00BC78EA" w:rsidRDefault="00BC78EA" w:rsidP="00BC78EA">
            <w:pPr>
              <w:shd w:val="clear" w:color="auto" w:fill="FFFFFF"/>
              <w:ind w:right="413"/>
              <w:jc w:val="both"/>
            </w:pPr>
          </w:p>
          <w:p w14:paraId="1E83F765" w14:textId="77777777" w:rsidR="00BC78EA" w:rsidRPr="00BC78EA" w:rsidRDefault="00BC78EA" w:rsidP="00BC78EA">
            <w:pPr>
              <w:shd w:val="clear" w:color="auto" w:fill="FFFFFF"/>
              <w:jc w:val="both"/>
            </w:pPr>
            <w:r w:rsidRPr="00BC78EA">
              <w:t>Излагают своё мнение по поводу значения религиозных традиций в жизни людей, общества.</w:t>
            </w:r>
          </w:p>
          <w:p w14:paraId="47B69164" w14:textId="77777777" w:rsidR="00BC78EA" w:rsidRPr="00BC78EA" w:rsidRDefault="00BC78EA" w:rsidP="00BC78EA">
            <w:pPr>
              <w:shd w:val="clear" w:color="auto" w:fill="FFFFFF"/>
              <w:jc w:val="both"/>
            </w:pPr>
          </w:p>
          <w:p w14:paraId="41F48FE8" w14:textId="77777777" w:rsidR="00BC78EA" w:rsidRPr="00BC78EA" w:rsidRDefault="00BC78EA" w:rsidP="00BC78EA">
            <w:pPr>
              <w:shd w:val="clear" w:color="auto" w:fill="FFFFFF"/>
              <w:jc w:val="both"/>
            </w:pPr>
            <w:r w:rsidRPr="00BC78EA">
              <w:t>Знакомятся с развитием различных</w:t>
            </w:r>
          </w:p>
          <w:p w14:paraId="5E41844E" w14:textId="77777777" w:rsidR="00BC78EA" w:rsidRPr="00BC78EA" w:rsidRDefault="00BC78EA" w:rsidP="00BC78EA">
            <w:pPr>
              <w:shd w:val="clear" w:color="auto" w:fill="FFFFFF"/>
              <w:jc w:val="both"/>
            </w:pPr>
            <w:r w:rsidRPr="00BC78EA">
              <w:t>религиозных культур в истории России.</w:t>
            </w:r>
          </w:p>
          <w:p w14:paraId="127D9A0D" w14:textId="77777777" w:rsidR="00BC78EA" w:rsidRPr="00BC78EA" w:rsidRDefault="00BC78EA" w:rsidP="00BC78EA">
            <w:pPr>
              <w:shd w:val="clear" w:color="auto" w:fill="FFFFFF"/>
              <w:jc w:val="both"/>
            </w:pPr>
          </w:p>
          <w:p w14:paraId="778BA5E8" w14:textId="77777777" w:rsidR="00BC78EA" w:rsidRPr="00BC78EA" w:rsidRDefault="00BC78EA" w:rsidP="00BC78EA">
            <w:pPr>
              <w:shd w:val="clear" w:color="auto" w:fill="FFFFFF"/>
              <w:jc w:val="both"/>
            </w:pPr>
            <w:r w:rsidRPr="00BC78EA">
              <w:t>Учатся анализировать жизненные ситуации, выбирать нравственные формы поведения, сопоставляя их с</w:t>
            </w:r>
          </w:p>
          <w:p w14:paraId="4368B688" w14:textId="77777777" w:rsidR="00BC78EA" w:rsidRPr="00BC78EA" w:rsidRDefault="00BC78EA" w:rsidP="00BC78EA">
            <w:pPr>
              <w:shd w:val="clear" w:color="auto" w:fill="FFFFFF"/>
              <w:jc w:val="both"/>
            </w:pPr>
            <w:r w:rsidRPr="00BC78EA">
              <w:t>нормами религиозной культуры разных традиций.</w:t>
            </w:r>
          </w:p>
          <w:p w14:paraId="232F65FC" w14:textId="77777777" w:rsidR="00BC78EA" w:rsidRPr="00BC78EA" w:rsidRDefault="00BC78EA" w:rsidP="00BC78EA">
            <w:pPr>
              <w:shd w:val="clear" w:color="auto" w:fill="FFFFFF"/>
              <w:jc w:val="both"/>
            </w:pPr>
          </w:p>
          <w:p w14:paraId="6C684192" w14:textId="77777777" w:rsidR="00BC78EA" w:rsidRPr="00BC78EA" w:rsidRDefault="00BC78EA" w:rsidP="00BC78EA">
            <w:pPr>
              <w:shd w:val="clear" w:color="auto" w:fill="FFFFFF"/>
              <w:jc w:val="both"/>
            </w:pPr>
            <w:r w:rsidRPr="00BC78EA">
              <w:t>Учатся толерантному отношению к</w:t>
            </w:r>
          </w:p>
          <w:p w14:paraId="76A873C0" w14:textId="77777777" w:rsidR="00BC78EA" w:rsidRPr="00BC78EA" w:rsidRDefault="00BC78EA" w:rsidP="00BC78EA">
            <w:pPr>
              <w:shd w:val="clear" w:color="auto" w:fill="FFFFFF"/>
              <w:jc w:val="both"/>
            </w:pPr>
            <w:r w:rsidRPr="00BC78EA">
              <w:t>представителям разных мировоззрений и культурных традиций.</w:t>
            </w:r>
          </w:p>
          <w:p w14:paraId="376D7460" w14:textId="77777777" w:rsidR="00BC78EA" w:rsidRPr="00BC78EA" w:rsidRDefault="00BC78EA" w:rsidP="00BC78EA">
            <w:pPr>
              <w:shd w:val="clear" w:color="auto" w:fill="FFFFFF"/>
              <w:jc w:val="both"/>
            </w:pPr>
          </w:p>
          <w:p w14:paraId="7D1668CE" w14:textId="77777777" w:rsidR="00BC78EA" w:rsidRPr="00BC78EA" w:rsidRDefault="00BC78EA" w:rsidP="00BC78EA">
            <w:pPr>
              <w:shd w:val="clear" w:color="auto" w:fill="FFFFFF"/>
              <w:jc w:val="both"/>
            </w:pPr>
            <w:r w:rsidRPr="00BC78EA">
              <w:t>Учатся приводить примеры явлений</w:t>
            </w:r>
          </w:p>
          <w:p w14:paraId="5FBF902F" w14:textId="77777777" w:rsidR="00BC78EA" w:rsidRPr="00BC78EA" w:rsidRDefault="00BC78EA" w:rsidP="00BC78EA">
            <w:pPr>
              <w:shd w:val="clear" w:color="auto" w:fill="FFFFFF"/>
              <w:jc w:val="both"/>
            </w:pPr>
            <w:r w:rsidRPr="00BC78EA">
              <w:t>разных религиозных традиций и светской культуры и сравнивать их.</w:t>
            </w:r>
          </w:p>
          <w:p w14:paraId="530B43E6" w14:textId="77777777" w:rsidR="00BC78EA" w:rsidRPr="00BC78EA" w:rsidRDefault="00BC78EA" w:rsidP="00BC78EA">
            <w:pPr>
              <w:shd w:val="clear" w:color="auto" w:fill="FFFFFF"/>
              <w:jc w:val="both"/>
            </w:pPr>
          </w:p>
          <w:p w14:paraId="7238ACD0" w14:textId="77777777" w:rsidR="00BC78EA" w:rsidRPr="00BC78EA" w:rsidRDefault="00BC78EA" w:rsidP="00BC78EA">
            <w:pPr>
              <w:shd w:val="clear" w:color="auto" w:fill="FFFFFF"/>
              <w:jc w:val="both"/>
            </w:pPr>
            <w:r w:rsidRPr="00BC78EA">
              <w:t>Осуществляют поиск необходимой</w:t>
            </w:r>
          </w:p>
          <w:p w14:paraId="034A94BD" w14:textId="77777777" w:rsidR="00BC78EA" w:rsidRPr="00BC78EA" w:rsidRDefault="00BC78EA" w:rsidP="00BC78EA">
            <w:pPr>
              <w:shd w:val="clear" w:color="auto" w:fill="FFFFFF"/>
              <w:jc w:val="both"/>
            </w:pPr>
            <w:r w:rsidRPr="00BC78EA">
              <w:t xml:space="preserve">информации для выполнения, заданий. </w:t>
            </w:r>
          </w:p>
          <w:p w14:paraId="5F38BCCC" w14:textId="77777777" w:rsidR="00BC78EA" w:rsidRPr="00BC78EA" w:rsidRDefault="00BC78EA" w:rsidP="00BC78EA">
            <w:pPr>
              <w:shd w:val="clear" w:color="auto" w:fill="FFFFFF"/>
              <w:jc w:val="both"/>
            </w:pPr>
          </w:p>
          <w:p w14:paraId="1EAFC969"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58CE8FD1" w14:textId="77777777" w:rsidR="00BC78EA" w:rsidRPr="00BC78EA" w:rsidRDefault="00BC78EA" w:rsidP="00BC78EA">
            <w:pPr>
              <w:shd w:val="clear" w:color="auto" w:fill="FFFFFF"/>
              <w:jc w:val="both"/>
            </w:pPr>
          </w:p>
          <w:p w14:paraId="07703A7E" w14:textId="77777777" w:rsidR="00BC78EA" w:rsidRPr="00BC78EA" w:rsidRDefault="00BC78EA" w:rsidP="00BC78EA">
            <w:pPr>
              <w:shd w:val="clear" w:color="auto" w:fill="FFFFFF"/>
              <w:jc w:val="both"/>
            </w:pPr>
            <w:r w:rsidRPr="00BC78EA">
              <w:t>Готовят сообщения по выбранным темам (теме)</w:t>
            </w:r>
          </w:p>
        </w:tc>
        <w:tc>
          <w:tcPr>
            <w:tcW w:w="1701" w:type="dxa"/>
            <w:vMerge w:val="restart"/>
            <w:shd w:val="clear" w:color="auto" w:fill="FFFFFF"/>
          </w:tcPr>
          <w:p w14:paraId="7780A705" w14:textId="77777777" w:rsidR="00BC78EA" w:rsidRPr="00BC78EA" w:rsidRDefault="00BC78EA" w:rsidP="00BC78EA">
            <w:pPr>
              <w:shd w:val="clear" w:color="auto" w:fill="FFFFFF"/>
              <w:jc w:val="both"/>
            </w:pPr>
            <w:r w:rsidRPr="00BC78EA">
              <w:lastRenderedPageBreak/>
              <w:t>Программа</w:t>
            </w:r>
          </w:p>
          <w:p w14:paraId="1D947450" w14:textId="77777777" w:rsidR="00BC78EA" w:rsidRPr="00BC78EA" w:rsidRDefault="00BC78EA" w:rsidP="00BC78EA">
            <w:pPr>
              <w:shd w:val="clear" w:color="auto" w:fill="FFFFFF"/>
              <w:jc w:val="both"/>
            </w:pPr>
            <w:r w:rsidRPr="00BC78EA">
              <w:t>комплексного</w:t>
            </w:r>
          </w:p>
          <w:p w14:paraId="633EE086" w14:textId="77777777" w:rsidR="00BC78EA" w:rsidRPr="00BC78EA" w:rsidRDefault="00BC78EA" w:rsidP="00BC78EA">
            <w:pPr>
              <w:shd w:val="clear" w:color="auto" w:fill="FFFFFF"/>
              <w:jc w:val="both"/>
            </w:pPr>
            <w:r w:rsidRPr="00BC78EA">
              <w:t>учебного</w:t>
            </w:r>
          </w:p>
          <w:p w14:paraId="7E386F1C" w14:textId="77777777" w:rsidR="00BC78EA" w:rsidRPr="00BC78EA" w:rsidRDefault="00BC78EA" w:rsidP="00BC78EA">
            <w:pPr>
              <w:shd w:val="clear" w:color="auto" w:fill="FFFFFF"/>
              <w:jc w:val="both"/>
            </w:pPr>
            <w:r w:rsidRPr="00BC78EA">
              <w:t>курса</w:t>
            </w:r>
          </w:p>
          <w:p w14:paraId="560B7DBB" w14:textId="77777777" w:rsidR="00BC78EA" w:rsidRPr="00BC78EA" w:rsidRDefault="00BC78EA" w:rsidP="00BC78EA">
            <w:pPr>
              <w:shd w:val="clear" w:color="auto" w:fill="FFFFFF"/>
              <w:jc w:val="both"/>
            </w:pPr>
            <w:r w:rsidRPr="00BC78EA">
              <w:t>«Основы</w:t>
            </w:r>
          </w:p>
          <w:p w14:paraId="11E352D1" w14:textId="77777777" w:rsidR="00BC78EA" w:rsidRPr="00BC78EA" w:rsidRDefault="00BC78EA" w:rsidP="00BC78EA">
            <w:pPr>
              <w:shd w:val="clear" w:color="auto" w:fill="FFFFFF"/>
              <w:jc w:val="both"/>
            </w:pPr>
            <w:r w:rsidRPr="00BC78EA">
              <w:t>религиозных</w:t>
            </w:r>
          </w:p>
          <w:p w14:paraId="58ECD445" w14:textId="77777777" w:rsidR="00BC78EA" w:rsidRPr="00BC78EA" w:rsidRDefault="00BC78EA" w:rsidP="00BC78EA">
            <w:pPr>
              <w:shd w:val="clear" w:color="auto" w:fill="FFFFFF"/>
              <w:jc w:val="both"/>
            </w:pPr>
            <w:r w:rsidRPr="00BC78EA">
              <w:t>культур и</w:t>
            </w:r>
          </w:p>
          <w:p w14:paraId="10984BB0" w14:textId="77777777" w:rsidR="00BC78EA" w:rsidRPr="00BC78EA" w:rsidRDefault="00BC78EA" w:rsidP="00BC78EA">
            <w:pPr>
              <w:shd w:val="clear" w:color="auto" w:fill="FFFFFF"/>
              <w:jc w:val="both"/>
            </w:pPr>
            <w:r w:rsidRPr="00BC78EA">
              <w:t>светской</w:t>
            </w:r>
          </w:p>
          <w:p w14:paraId="3D9C52A3" w14:textId="77777777" w:rsidR="00BC78EA" w:rsidRPr="00BC78EA" w:rsidRDefault="00BC78EA" w:rsidP="00BC78EA">
            <w:pPr>
              <w:shd w:val="clear" w:color="auto" w:fill="FFFFFF"/>
              <w:jc w:val="both"/>
            </w:pPr>
            <w:r w:rsidRPr="00BC78EA">
              <w:t>этики».</w:t>
            </w:r>
          </w:p>
          <w:p w14:paraId="311B1DCB" w14:textId="77777777" w:rsidR="00BC78EA" w:rsidRPr="00BC78EA" w:rsidRDefault="00BC78EA" w:rsidP="00BC78EA">
            <w:pPr>
              <w:shd w:val="clear" w:color="auto" w:fill="FFFFFF"/>
              <w:jc w:val="both"/>
            </w:pPr>
          </w:p>
          <w:p w14:paraId="7852C1C5" w14:textId="77777777" w:rsidR="00BC78EA" w:rsidRPr="00BC78EA" w:rsidRDefault="00BC78EA" w:rsidP="00BC78EA">
            <w:pPr>
              <w:shd w:val="clear" w:color="auto" w:fill="FFFFFF"/>
              <w:jc w:val="both"/>
            </w:pPr>
            <w:r w:rsidRPr="00BC78EA">
              <w:t>Учебное</w:t>
            </w:r>
          </w:p>
          <w:p w14:paraId="19E09848" w14:textId="77777777" w:rsidR="00BC78EA" w:rsidRPr="00BC78EA" w:rsidRDefault="00BC78EA" w:rsidP="00BC78EA">
            <w:pPr>
              <w:shd w:val="clear" w:color="auto" w:fill="FFFFFF"/>
              <w:jc w:val="both"/>
            </w:pPr>
            <w:r w:rsidRPr="00BC78EA">
              <w:t>пособие</w:t>
            </w:r>
          </w:p>
          <w:p w14:paraId="583EC36B" w14:textId="77777777" w:rsidR="00BC78EA" w:rsidRPr="00BC78EA" w:rsidRDefault="00BC78EA" w:rsidP="00BC78EA">
            <w:pPr>
              <w:shd w:val="clear" w:color="auto" w:fill="FFFFFF"/>
              <w:jc w:val="both"/>
            </w:pPr>
            <w:r w:rsidRPr="00BC78EA">
              <w:t>«Основы</w:t>
            </w:r>
          </w:p>
          <w:p w14:paraId="7ADBC1B9" w14:textId="77777777" w:rsidR="00BC78EA" w:rsidRPr="00BC78EA" w:rsidRDefault="00BC78EA" w:rsidP="00BC78EA">
            <w:pPr>
              <w:shd w:val="clear" w:color="auto" w:fill="FFFFFF"/>
              <w:jc w:val="both"/>
            </w:pPr>
            <w:r w:rsidRPr="00BC78EA">
              <w:t>мировых</w:t>
            </w:r>
          </w:p>
          <w:p w14:paraId="5BA3DEF3" w14:textId="77777777" w:rsidR="00BC78EA" w:rsidRPr="00BC78EA" w:rsidRDefault="00BC78EA" w:rsidP="00BC78EA">
            <w:pPr>
              <w:shd w:val="clear" w:color="auto" w:fill="FFFFFF"/>
              <w:jc w:val="both"/>
            </w:pPr>
            <w:r w:rsidRPr="00BC78EA">
              <w:t>религиозных</w:t>
            </w:r>
          </w:p>
          <w:p w14:paraId="38ACFD26" w14:textId="77777777" w:rsidR="00BC78EA" w:rsidRPr="00BC78EA" w:rsidRDefault="00BC78EA" w:rsidP="00BC78EA">
            <w:pPr>
              <w:shd w:val="clear" w:color="auto" w:fill="FFFFFF"/>
              <w:jc w:val="both"/>
            </w:pPr>
            <w:r w:rsidRPr="00BC78EA">
              <w:t>культур».</w:t>
            </w:r>
          </w:p>
          <w:p w14:paraId="5F7871B8" w14:textId="77777777" w:rsidR="00BC78EA" w:rsidRPr="00BC78EA" w:rsidRDefault="00BC78EA" w:rsidP="00BC78EA">
            <w:pPr>
              <w:shd w:val="clear" w:color="auto" w:fill="FFFFFF"/>
              <w:jc w:val="both"/>
            </w:pPr>
          </w:p>
          <w:p w14:paraId="2AAF94A9" w14:textId="77777777" w:rsidR="00BC78EA" w:rsidRPr="00BC78EA" w:rsidRDefault="00BC78EA" w:rsidP="00BC78EA">
            <w:pPr>
              <w:shd w:val="clear" w:color="auto" w:fill="FFFFFF"/>
              <w:jc w:val="both"/>
            </w:pPr>
            <w:r w:rsidRPr="00BC78EA">
              <w:t>«Основы</w:t>
            </w:r>
          </w:p>
          <w:p w14:paraId="2CE6D1B1" w14:textId="77777777" w:rsidR="00BC78EA" w:rsidRPr="00BC78EA" w:rsidRDefault="00BC78EA" w:rsidP="00BC78EA">
            <w:pPr>
              <w:shd w:val="clear" w:color="auto" w:fill="FFFFFF"/>
              <w:jc w:val="both"/>
            </w:pPr>
            <w:r w:rsidRPr="00BC78EA">
              <w:t>религиозных</w:t>
            </w:r>
          </w:p>
          <w:p w14:paraId="2E0732EB" w14:textId="77777777" w:rsidR="00BC78EA" w:rsidRPr="00BC78EA" w:rsidRDefault="00BC78EA" w:rsidP="00BC78EA">
            <w:pPr>
              <w:shd w:val="clear" w:color="auto" w:fill="FFFFFF"/>
              <w:jc w:val="both"/>
            </w:pPr>
            <w:r w:rsidRPr="00BC78EA">
              <w:t>культур и</w:t>
            </w:r>
          </w:p>
          <w:p w14:paraId="65391D03" w14:textId="77777777" w:rsidR="00BC78EA" w:rsidRPr="00BC78EA" w:rsidRDefault="00BC78EA" w:rsidP="00BC78EA">
            <w:pPr>
              <w:shd w:val="clear" w:color="auto" w:fill="FFFFFF"/>
              <w:jc w:val="both"/>
            </w:pPr>
            <w:r w:rsidRPr="00BC78EA">
              <w:t>светской</w:t>
            </w:r>
          </w:p>
          <w:p w14:paraId="5B1AEC68" w14:textId="77777777" w:rsidR="00BC78EA" w:rsidRPr="00BC78EA" w:rsidRDefault="00BC78EA" w:rsidP="00BC78EA">
            <w:pPr>
              <w:shd w:val="clear" w:color="auto" w:fill="FFFFFF"/>
              <w:jc w:val="both"/>
            </w:pPr>
            <w:r w:rsidRPr="00BC78EA">
              <w:lastRenderedPageBreak/>
              <w:t>этики».  Книга</w:t>
            </w:r>
          </w:p>
          <w:p w14:paraId="32EC3656" w14:textId="77777777" w:rsidR="00BC78EA" w:rsidRPr="00BC78EA" w:rsidRDefault="00BC78EA" w:rsidP="00BC78EA">
            <w:pPr>
              <w:shd w:val="clear" w:color="auto" w:fill="FFFFFF"/>
              <w:jc w:val="both"/>
            </w:pPr>
            <w:r w:rsidRPr="00BC78EA">
              <w:t>для учителя.</w:t>
            </w:r>
          </w:p>
          <w:p w14:paraId="2AED51F1" w14:textId="77777777" w:rsidR="00BC78EA" w:rsidRPr="00BC78EA" w:rsidRDefault="00BC78EA" w:rsidP="00BC78EA">
            <w:pPr>
              <w:shd w:val="clear" w:color="auto" w:fill="FFFFFF"/>
              <w:jc w:val="both"/>
            </w:pPr>
            <w:r w:rsidRPr="00BC78EA">
              <w:t>Справочные</w:t>
            </w:r>
          </w:p>
          <w:p w14:paraId="6D6D5613" w14:textId="77777777" w:rsidR="00BC78EA" w:rsidRPr="00BC78EA" w:rsidRDefault="00BC78EA" w:rsidP="00BC78EA">
            <w:pPr>
              <w:shd w:val="clear" w:color="auto" w:fill="FFFFFF"/>
              <w:jc w:val="both"/>
            </w:pPr>
            <w:r w:rsidRPr="00BC78EA">
              <w:t>материалы</w:t>
            </w:r>
          </w:p>
          <w:p w14:paraId="168C1AB4" w14:textId="77777777" w:rsidR="00BC78EA" w:rsidRPr="00BC78EA" w:rsidRDefault="00BC78EA" w:rsidP="00BC78EA">
            <w:pPr>
              <w:shd w:val="clear" w:color="auto" w:fill="FFFFFF"/>
              <w:jc w:val="both"/>
            </w:pPr>
            <w:r w:rsidRPr="00BC78EA">
              <w:t>для</w:t>
            </w:r>
          </w:p>
          <w:p w14:paraId="17E9325A" w14:textId="77777777" w:rsidR="00BC78EA" w:rsidRPr="00BC78EA" w:rsidRDefault="00BC78EA" w:rsidP="00BC78EA">
            <w:pPr>
              <w:shd w:val="clear" w:color="auto" w:fill="FFFFFF"/>
              <w:jc w:val="both"/>
            </w:pPr>
            <w:r w:rsidRPr="00BC78EA">
              <w:t>общеобразо-</w:t>
            </w:r>
          </w:p>
          <w:p w14:paraId="683D5AB2" w14:textId="77777777" w:rsidR="00BC78EA" w:rsidRPr="00BC78EA" w:rsidRDefault="00BC78EA" w:rsidP="00BC78EA">
            <w:pPr>
              <w:shd w:val="clear" w:color="auto" w:fill="FFFFFF"/>
              <w:jc w:val="both"/>
            </w:pPr>
            <w:r w:rsidRPr="00BC78EA">
              <w:t>вательных</w:t>
            </w:r>
          </w:p>
          <w:p w14:paraId="14CD3AC1" w14:textId="77777777" w:rsidR="00BC78EA" w:rsidRPr="00BC78EA" w:rsidRDefault="00BC78EA" w:rsidP="00BC78EA">
            <w:pPr>
              <w:shd w:val="clear" w:color="auto" w:fill="FFFFFF"/>
              <w:jc w:val="both"/>
            </w:pPr>
            <w:r w:rsidRPr="00BC78EA">
              <w:t>учреждений.</w:t>
            </w:r>
          </w:p>
          <w:p w14:paraId="2053BAA8" w14:textId="77777777" w:rsidR="00BC78EA" w:rsidRPr="00BC78EA" w:rsidRDefault="00BC78EA" w:rsidP="00BC78EA">
            <w:pPr>
              <w:shd w:val="clear" w:color="auto" w:fill="FFFFFF"/>
              <w:jc w:val="both"/>
            </w:pPr>
          </w:p>
          <w:p w14:paraId="472C8FE1" w14:textId="77777777" w:rsidR="00BC78EA" w:rsidRPr="00BC78EA" w:rsidRDefault="00BC78EA" w:rsidP="00BC78EA">
            <w:pPr>
              <w:shd w:val="clear" w:color="auto" w:fill="FFFFFF"/>
              <w:jc w:val="both"/>
            </w:pPr>
            <w:r w:rsidRPr="00BC78EA">
              <w:t>«Основы</w:t>
            </w:r>
          </w:p>
          <w:p w14:paraId="13988435" w14:textId="77777777" w:rsidR="00BC78EA" w:rsidRPr="00BC78EA" w:rsidRDefault="00BC78EA" w:rsidP="00BC78EA">
            <w:pPr>
              <w:shd w:val="clear" w:color="auto" w:fill="FFFFFF"/>
              <w:jc w:val="both"/>
            </w:pPr>
            <w:r w:rsidRPr="00BC78EA">
              <w:t>религиозных</w:t>
            </w:r>
          </w:p>
          <w:p w14:paraId="5D149415" w14:textId="77777777" w:rsidR="00BC78EA" w:rsidRPr="00BC78EA" w:rsidRDefault="00BC78EA" w:rsidP="00BC78EA">
            <w:pPr>
              <w:shd w:val="clear" w:color="auto" w:fill="FFFFFF"/>
              <w:ind w:right="422"/>
              <w:jc w:val="both"/>
            </w:pPr>
            <w:r w:rsidRPr="00BC78EA">
              <w:t>культур и светской</w:t>
            </w:r>
          </w:p>
          <w:p w14:paraId="7981D79F" w14:textId="77777777" w:rsidR="00BC78EA" w:rsidRPr="00BC78EA" w:rsidRDefault="00BC78EA" w:rsidP="00BC78EA">
            <w:pPr>
              <w:shd w:val="clear" w:color="auto" w:fill="FFFFFF"/>
              <w:jc w:val="both"/>
            </w:pPr>
            <w:r w:rsidRPr="00BC78EA">
              <w:t>этики».</w:t>
            </w:r>
          </w:p>
          <w:p w14:paraId="0539E17B" w14:textId="77777777" w:rsidR="00BC78EA" w:rsidRPr="00BC78EA" w:rsidRDefault="00BC78EA" w:rsidP="00BC78EA">
            <w:pPr>
              <w:shd w:val="clear" w:color="auto" w:fill="FFFFFF"/>
              <w:jc w:val="both"/>
            </w:pPr>
            <w:r w:rsidRPr="00BC78EA">
              <w:t>Книга для</w:t>
            </w:r>
          </w:p>
          <w:p w14:paraId="188BE2C2" w14:textId="77777777" w:rsidR="00BC78EA" w:rsidRPr="00BC78EA" w:rsidRDefault="00BC78EA" w:rsidP="00BC78EA">
            <w:pPr>
              <w:shd w:val="clear" w:color="auto" w:fill="FFFFFF"/>
              <w:jc w:val="both"/>
            </w:pPr>
            <w:r w:rsidRPr="00BC78EA">
              <w:t>родителей.</w:t>
            </w:r>
          </w:p>
          <w:p w14:paraId="4986F35C" w14:textId="77777777" w:rsidR="00BC78EA" w:rsidRPr="00BC78EA" w:rsidRDefault="00BC78EA" w:rsidP="00BC78EA">
            <w:pPr>
              <w:shd w:val="clear" w:color="auto" w:fill="FFFFFF"/>
              <w:jc w:val="both"/>
            </w:pPr>
          </w:p>
          <w:p w14:paraId="5932E3D1" w14:textId="77777777" w:rsidR="00BC78EA" w:rsidRPr="00BC78EA" w:rsidRDefault="00BC78EA" w:rsidP="00BC78EA">
            <w:pPr>
              <w:shd w:val="clear" w:color="auto" w:fill="FFFFFF"/>
              <w:ind w:right="43"/>
              <w:jc w:val="both"/>
            </w:pPr>
            <w:r w:rsidRPr="00BC78EA">
              <w:t>Электронное пособие</w:t>
            </w:r>
          </w:p>
          <w:p w14:paraId="105AA923" w14:textId="77777777" w:rsidR="00BC78EA" w:rsidRPr="00BC78EA" w:rsidRDefault="00BC78EA" w:rsidP="00BC78EA">
            <w:pPr>
              <w:shd w:val="clear" w:color="auto" w:fill="FFFFFF"/>
              <w:jc w:val="both"/>
            </w:pPr>
            <w:r w:rsidRPr="00BC78EA">
              <w:t>«Основы</w:t>
            </w:r>
          </w:p>
          <w:p w14:paraId="01175FE3" w14:textId="77777777" w:rsidR="00BC78EA" w:rsidRPr="00BC78EA" w:rsidRDefault="00BC78EA" w:rsidP="00BC78EA">
            <w:pPr>
              <w:shd w:val="clear" w:color="auto" w:fill="FFFFFF"/>
              <w:jc w:val="both"/>
            </w:pPr>
            <w:r w:rsidRPr="00BC78EA">
              <w:t>религиозных</w:t>
            </w:r>
          </w:p>
          <w:p w14:paraId="78C63578" w14:textId="77777777" w:rsidR="00BC78EA" w:rsidRPr="00BC78EA" w:rsidRDefault="00BC78EA" w:rsidP="00BC78EA">
            <w:pPr>
              <w:shd w:val="clear" w:color="auto" w:fill="FFFFFF"/>
              <w:jc w:val="both"/>
            </w:pPr>
            <w:r w:rsidRPr="00BC78EA">
              <w:t>культур и</w:t>
            </w:r>
          </w:p>
          <w:p w14:paraId="66FE2AAA" w14:textId="77777777" w:rsidR="00BC78EA" w:rsidRPr="00BC78EA" w:rsidRDefault="00BC78EA" w:rsidP="00BC78EA">
            <w:pPr>
              <w:shd w:val="clear" w:color="auto" w:fill="FFFFFF"/>
              <w:ind w:right="490"/>
              <w:jc w:val="both"/>
            </w:pPr>
            <w:r w:rsidRPr="00BC78EA">
              <w:t>светской этики»</w:t>
            </w:r>
          </w:p>
          <w:p w14:paraId="3FB79AB1" w14:textId="77777777" w:rsidR="00BC78EA" w:rsidRPr="00BC78EA" w:rsidRDefault="00BC78EA" w:rsidP="00BC78EA">
            <w:pPr>
              <w:shd w:val="clear" w:color="auto" w:fill="FFFFFF"/>
              <w:ind w:right="490"/>
              <w:jc w:val="both"/>
            </w:pPr>
            <w:r w:rsidRPr="00BC78EA">
              <w:t>Используемые</w:t>
            </w:r>
          </w:p>
          <w:p w14:paraId="01B65777" w14:textId="77777777" w:rsidR="00BC78EA" w:rsidRPr="00BC78EA" w:rsidRDefault="00BC78EA" w:rsidP="00BC78EA">
            <w:pPr>
              <w:shd w:val="clear" w:color="auto" w:fill="FFFFFF"/>
              <w:ind w:right="490"/>
              <w:jc w:val="both"/>
            </w:pPr>
            <w:r w:rsidRPr="00BC78EA">
              <w:t>ресурсы</w:t>
            </w:r>
          </w:p>
        </w:tc>
      </w:tr>
      <w:tr w:rsidR="00BC78EA" w:rsidRPr="00BC78EA" w14:paraId="6D57C6F9" w14:textId="77777777" w:rsidTr="0050227A">
        <w:trPr>
          <w:trHeight w:val="588"/>
        </w:trPr>
        <w:tc>
          <w:tcPr>
            <w:tcW w:w="729" w:type="dxa"/>
            <w:shd w:val="clear" w:color="auto" w:fill="FFFFFF"/>
          </w:tcPr>
          <w:p w14:paraId="5B02FD61" w14:textId="77777777" w:rsidR="00BC78EA" w:rsidRPr="00BC78EA" w:rsidRDefault="00BC78EA" w:rsidP="00BC78EA">
            <w:pPr>
              <w:shd w:val="clear" w:color="auto" w:fill="FFFFFF"/>
              <w:jc w:val="both"/>
              <w:rPr>
                <w:b/>
              </w:rPr>
            </w:pPr>
            <w:r w:rsidRPr="00BC78EA">
              <w:rPr>
                <w:b/>
              </w:rPr>
              <w:t>2—3</w:t>
            </w:r>
          </w:p>
        </w:tc>
        <w:tc>
          <w:tcPr>
            <w:tcW w:w="2693" w:type="dxa"/>
            <w:shd w:val="clear" w:color="auto" w:fill="FFFFFF"/>
          </w:tcPr>
          <w:p w14:paraId="1CBF4BB5" w14:textId="77777777" w:rsidR="00BC78EA" w:rsidRPr="00BC78EA" w:rsidRDefault="00BC78EA" w:rsidP="00BC78EA">
            <w:pPr>
              <w:shd w:val="clear" w:color="auto" w:fill="FFFFFF"/>
              <w:jc w:val="both"/>
            </w:pPr>
            <w:r w:rsidRPr="00BC78EA">
              <w:t>Культура и религия.</w:t>
            </w:r>
          </w:p>
        </w:tc>
        <w:tc>
          <w:tcPr>
            <w:tcW w:w="4233" w:type="dxa"/>
            <w:vMerge/>
            <w:shd w:val="clear" w:color="auto" w:fill="FFFFFF"/>
          </w:tcPr>
          <w:p w14:paraId="71C80D95" w14:textId="77777777" w:rsidR="00BC78EA" w:rsidRPr="00BC78EA" w:rsidRDefault="00BC78EA" w:rsidP="00BC78EA">
            <w:pPr>
              <w:shd w:val="clear" w:color="auto" w:fill="FFFFFF"/>
              <w:jc w:val="both"/>
            </w:pPr>
          </w:p>
        </w:tc>
        <w:tc>
          <w:tcPr>
            <w:tcW w:w="1701" w:type="dxa"/>
            <w:vMerge/>
            <w:shd w:val="clear" w:color="auto" w:fill="FFFFFF"/>
          </w:tcPr>
          <w:p w14:paraId="22BDFB20" w14:textId="77777777" w:rsidR="00BC78EA" w:rsidRPr="00BC78EA" w:rsidRDefault="00BC78EA" w:rsidP="00BC78EA">
            <w:pPr>
              <w:shd w:val="clear" w:color="auto" w:fill="FFFFFF"/>
              <w:ind w:right="490"/>
              <w:jc w:val="both"/>
            </w:pPr>
          </w:p>
        </w:tc>
      </w:tr>
      <w:tr w:rsidR="00BC78EA" w:rsidRPr="00BC78EA" w14:paraId="6E87EAAC" w14:textId="77777777" w:rsidTr="0050227A">
        <w:trPr>
          <w:trHeight w:val="943"/>
        </w:trPr>
        <w:tc>
          <w:tcPr>
            <w:tcW w:w="729" w:type="dxa"/>
            <w:shd w:val="clear" w:color="auto" w:fill="FFFFFF"/>
          </w:tcPr>
          <w:p w14:paraId="5B79422E" w14:textId="77777777" w:rsidR="00BC78EA" w:rsidRPr="00BC78EA" w:rsidRDefault="00BC78EA" w:rsidP="00BC78EA">
            <w:pPr>
              <w:shd w:val="clear" w:color="auto" w:fill="FFFFFF"/>
              <w:jc w:val="both"/>
              <w:rPr>
                <w:b/>
              </w:rPr>
            </w:pPr>
            <w:r w:rsidRPr="00BC78EA">
              <w:rPr>
                <w:b/>
              </w:rPr>
              <w:t>4—5</w:t>
            </w:r>
          </w:p>
        </w:tc>
        <w:tc>
          <w:tcPr>
            <w:tcW w:w="2693" w:type="dxa"/>
            <w:shd w:val="clear" w:color="auto" w:fill="FFFFFF"/>
          </w:tcPr>
          <w:p w14:paraId="55ECC523" w14:textId="77777777" w:rsidR="00BC78EA" w:rsidRPr="00BC78EA" w:rsidRDefault="00BC78EA" w:rsidP="00BC78EA">
            <w:pPr>
              <w:shd w:val="clear" w:color="auto" w:fill="FFFFFF"/>
              <w:jc w:val="both"/>
            </w:pPr>
            <w:r w:rsidRPr="00BC78EA">
              <w:t>Возникновение</w:t>
            </w:r>
          </w:p>
          <w:p w14:paraId="7753B52A" w14:textId="77777777" w:rsidR="00BC78EA" w:rsidRPr="00BC78EA" w:rsidRDefault="00BC78EA" w:rsidP="00BC78EA">
            <w:pPr>
              <w:shd w:val="clear" w:color="auto" w:fill="FFFFFF"/>
              <w:jc w:val="both"/>
            </w:pPr>
            <w:r w:rsidRPr="00BC78EA">
              <w:t>религий. Религии мира и их основатели.</w:t>
            </w:r>
          </w:p>
        </w:tc>
        <w:tc>
          <w:tcPr>
            <w:tcW w:w="4233" w:type="dxa"/>
            <w:vMerge/>
            <w:shd w:val="clear" w:color="auto" w:fill="FFFFFF"/>
          </w:tcPr>
          <w:p w14:paraId="615A0A36" w14:textId="77777777" w:rsidR="00BC78EA" w:rsidRPr="00BC78EA" w:rsidRDefault="00BC78EA" w:rsidP="00BC78EA">
            <w:pPr>
              <w:shd w:val="clear" w:color="auto" w:fill="FFFFFF"/>
              <w:jc w:val="both"/>
            </w:pPr>
          </w:p>
        </w:tc>
        <w:tc>
          <w:tcPr>
            <w:tcW w:w="1701" w:type="dxa"/>
            <w:vMerge/>
            <w:shd w:val="clear" w:color="auto" w:fill="FFFFFF"/>
          </w:tcPr>
          <w:p w14:paraId="5646A07E" w14:textId="77777777" w:rsidR="00BC78EA" w:rsidRPr="00BC78EA" w:rsidRDefault="00BC78EA" w:rsidP="00BC78EA">
            <w:pPr>
              <w:shd w:val="clear" w:color="auto" w:fill="FFFFFF"/>
              <w:ind w:right="490"/>
              <w:jc w:val="both"/>
            </w:pPr>
          </w:p>
        </w:tc>
      </w:tr>
      <w:tr w:rsidR="00BC78EA" w:rsidRPr="00BC78EA" w14:paraId="61FFB382" w14:textId="77777777" w:rsidTr="0050227A">
        <w:trPr>
          <w:trHeight w:val="608"/>
        </w:trPr>
        <w:tc>
          <w:tcPr>
            <w:tcW w:w="729" w:type="dxa"/>
            <w:shd w:val="clear" w:color="auto" w:fill="FFFFFF"/>
          </w:tcPr>
          <w:p w14:paraId="6F42ADB6" w14:textId="77777777" w:rsidR="00BC78EA" w:rsidRPr="00BC78EA" w:rsidRDefault="00BC78EA" w:rsidP="00BC78EA">
            <w:pPr>
              <w:shd w:val="clear" w:color="auto" w:fill="FFFFFF"/>
              <w:jc w:val="both"/>
              <w:rPr>
                <w:b/>
              </w:rPr>
            </w:pPr>
            <w:r w:rsidRPr="00BC78EA">
              <w:rPr>
                <w:b/>
              </w:rPr>
              <w:t>6—7</w:t>
            </w:r>
          </w:p>
        </w:tc>
        <w:tc>
          <w:tcPr>
            <w:tcW w:w="2693" w:type="dxa"/>
            <w:shd w:val="clear" w:color="auto" w:fill="FFFFFF"/>
          </w:tcPr>
          <w:p w14:paraId="6C0F083D" w14:textId="77777777" w:rsidR="00BC78EA" w:rsidRPr="00BC78EA" w:rsidRDefault="00BC78EA" w:rsidP="00BC78EA">
            <w:pPr>
              <w:shd w:val="clear" w:color="auto" w:fill="FFFFFF"/>
              <w:jc w:val="both"/>
            </w:pPr>
            <w:r w:rsidRPr="00BC78EA">
              <w:t>Священные книги религий мира.</w:t>
            </w:r>
          </w:p>
        </w:tc>
        <w:tc>
          <w:tcPr>
            <w:tcW w:w="4233" w:type="dxa"/>
            <w:vMerge/>
            <w:shd w:val="clear" w:color="auto" w:fill="FFFFFF"/>
          </w:tcPr>
          <w:p w14:paraId="17BC065F" w14:textId="77777777" w:rsidR="00BC78EA" w:rsidRPr="00BC78EA" w:rsidRDefault="00BC78EA" w:rsidP="00BC78EA">
            <w:pPr>
              <w:shd w:val="clear" w:color="auto" w:fill="FFFFFF"/>
              <w:jc w:val="both"/>
            </w:pPr>
          </w:p>
        </w:tc>
        <w:tc>
          <w:tcPr>
            <w:tcW w:w="1701" w:type="dxa"/>
            <w:vMerge/>
            <w:shd w:val="clear" w:color="auto" w:fill="FFFFFF"/>
          </w:tcPr>
          <w:p w14:paraId="234D27E1" w14:textId="77777777" w:rsidR="00BC78EA" w:rsidRPr="00BC78EA" w:rsidRDefault="00BC78EA" w:rsidP="00BC78EA">
            <w:pPr>
              <w:shd w:val="clear" w:color="auto" w:fill="FFFFFF"/>
              <w:ind w:right="490"/>
              <w:jc w:val="both"/>
            </w:pPr>
          </w:p>
        </w:tc>
      </w:tr>
      <w:tr w:rsidR="00BC78EA" w:rsidRPr="00BC78EA" w14:paraId="6DDC9A57" w14:textId="77777777" w:rsidTr="0050227A">
        <w:trPr>
          <w:trHeight w:val="750"/>
        </w:trPr>
        <w:tc>
          <w:tcPr>
            <w:tcW w:w="729" w:type="dxa"/>
            <w:shd w:val="clear" w:color="auto" w:fill="FFFFFF"/>
          </w:tcPr>
          <w:p w14:paraId="29967B16" w14:textId="77777777" w:rsidR="00BC78EA" w:rsidRPr="00BC78EA" w:rsidRDefault="00BC78EA" w:rsidP="00BC78EA">
            <w:pPr>
              <w:shd w:val="clear" w:color="auto" w:fill="FFFFFF"/>
              <w:jc w:val="both"/>
              <w:rPr>
                <w:b/>
              </w:rPr>
            </w:pPr>
            <w:r w:rsidRPr="00BC78EA">
              <w:rPr>
                <w:b/>
              </w:rPr>
              <w:t>8</w:t>
            </w:r>
          </w:p>
        </w:tc>
        <w:tc>
          <w:tcPr>
            <w:tcW w:w="2693" w:type="dxa"/>
            <w:shd w:val="clear" w:color="auto" w:fill="FFFFFF"/>
          </w:tcPr>
          <w:p w14:paraId="0CFCD44F" w14:textId="77777777" w:rsidR="00BC78EA" w:rsidRPr="00BC78EA" w:rsidRDefault="00BC78EA" w:rsidP="00BC78EA">
            <w:pPr>
              <w:shd w:val="clear" w:color="auto" w:fill="FFFFFF"/>
              <w:jc w:val="both"/>
            </w:pPr>
            <w:r w:rsidRPr="00BC78EA">
              <w:t>Хранители предания в религиях мира.</w:t>
            </w:r>
          </w:p>
        </w:tc>
        <w:tc>
          <w:tcPr>
            <w:tcW w:w="4233" w:type="dxa"/>
            <w:vMerge/>
            <w:shd w:val="clear" w:color="auto" w:fill="FFFFFF"/>
          </w:tcPr>
          <w:p w14:paraId="5A69A1F4" w14:textId="77777777" w:rsidR="00BC78EA" w:rsidRPr="00BC78EA" w:rsidRDefault="00BC78EA" w:rsidP="00BC78EA">
            <w:pPr>
              <w:shd w:val="clear" w:color="auto" w:fill="FFFFFF"/>
              <w:jc w:val="both"/>
            </w:pPr>
          </w:p>
        </w:tc>
        <w:tc>
          <w:tcPr>
            <w:tcW w:w="1701" w:type="dxa"/>
            <w:vMerge/>
            <w:shd w:val="clear" w:color="auto" w:fill="FFFFFF"/>
          </w:tcPr>
          <w:p w14:paraId="217703E1" w14:textId="77777777" w:rsidR="00BC78EA" w:rsidRPr="00BC78EA" w:rsidRDefault="00BC78EA" w:rsidP="00BC78EA">
            <w:pPr>
              <w:shd w:val="clear" w:color="auto" w:fill="FFFFFF"/>
              <w:ind w:right="490"/>
              <w:jc w:val="both"/>
            </w:pPr>
          </w:p>
        </w:tc>
      </w:tr>
      <w:tr w:rsidR="00BC78EA" w:rsidRPr="00BC78EA" w14:paraId="0B230DCD" w14:textId="77777777" w:rsidTr="0050227A">
        <w:trPr>
          <w:trHeight w:val="984"/>
        </w:trPr>
        <w:tc>
          <w:tcPr>
            <w:tcW w:w="729" w:type="dxa"/>
            <w:shd w:val="clear" w:color="auto" w:fill="FFFFFF"/>
          </w:tcPr>
          <w:p w14:paraId="4319E002" w14:textId="77777777" w:rsidR="00BC78EA" w:rsidRPr="00BC78EA" w:rsidRDefault="00BC78EA" w:rsidP="00BC78EA">
            <w:pPr>
              <w:shd w:val="clear" w:color="auto" w:fill="FFFFFF"/>
              <w:ind w:right="19"/>
              <w:jc w:val="both"/>
              <w:rPr>
                <w:b/>
              </w:rPr>
            </w:pPr>
            <w:r w:rsidRPr="00BC78EA">
              <w:rPr>
                <w:b/>
              </w:rPr>
              <w:t>9—10</w:t>
            </w:r>
          </w:p>
        </w:tc>
        <w:tc>
          <w:tcPr>
            <w:tcW w:w="2693" w:type="dxa"/>
            <w:shd w:val="clear" w:color="auto" w:fill="FFFFFF"/>
          </w:tcPr>
          <w:p w14:paraId="52B395DA" w14:textId="77777777" w:rsidR="00BC78EA" w:rsidRPr="00BC78EA" w:rsidRDefault="00BC78EA" w:rsidP="00BC78EA">
            <w:pPr>
              <w:shd w:val="clear" w:color="auto" w:fill="FFFFFF"/>
              <w:jc w:val="both"/>
            </w:pPr>
            <w:r w:rsidRPr="00BC78EA">
              <w:t>Добро и зло. Понятие греха, раскаяния и воздаяния.</w:t>
            </w:r>
          </w:p>
        </w:tc>
        <w:tc>
          <w:tcPr>
            <w:tcW w:w="4233" w:type="dxa"/>
            <w:vMerge/>
            <w:shd w:val="clear" w:color="auto" w:fill="FFFFFF"/>
          </w:tcPr>
          <w:p w14:paraId="4E889FF7" w14:textId="77777777" w:rsidR="00BC78EA" w:rsidRPr="00BC78EA" w:rsidRDefault="00BC78EA" w:rsidP="00BC78EA">
            <w:pPr>
              <w:shd w:val="clear" w:color="auto" w:fill="FFFFFF"/>
              <w:jc w:val="both"/>
            </w:pPr>
          </w:p>
        </w:tc>
        <w:tc>
          <w:tcPr>
            <w:tcW w:w="1701" w:type="dxa"/>
            <w:vMerge/>
            <w:shd w:val="clear" w:color="auto" w:fill="FFFFFF"/>
          </w:tcPr>
          <w:p w14:paraId="6A6DA36A" w14:textId="77777777" w:rsidR="00BC78EA" w:rsidRPr="00BC78EA" w:rsidRDefault="00BC78EA" w:rsidP="00BC78EA">
            <w:pPr>
              <w:shd w:val="clear" w:color="auto" w:fill="FFFFFF"/>
              <w:ind w:right="490"/>
              <w:jc w:val="both"/>
            </w:pPr>
          </w:p>
        </w:tc>
      </w:tr>
      <w:tr w:rsidR="00BC78EA" w:rsidRPr="00BC78EA" w14:paraId="2BECDC60" w14:textId="77777777" w:rsidTr="0050227A">
        <w:trPr>
          <w:trHeight w:val="761"/>
        </w:trPr>
        <w:tc>
          <w:tcPr>
            <w:tcW w:w="729" w:type="dxa"/>
            <w:shd w:val="clear" w:color="auto" w:fill="FFFFFF"/>
          </w:tcPr>
          <w:p w14:paraId="5AD5215A" w14:textId="77777777" w:rsidR="00BC78EA" w:rsidRPr="00BC78EA" w:rsidRDefault="00BC78EA" w:rsidP="00BC78EA">
            <w:pPr>
              <w:shd w:val="clear" w:color="auto" w:fill="FFFFFF"/>
              <w:jc w:val="both"/>
              <w:rPr>
                <w:b/>
              </w:rPr>
            </w:pPr>
            <w:r w:rsidRPr="00BC78EA">
              <w:rPr>
                <w:b/>
              </w:rPr>
              <w:t>11</w:t>
            </w:r>
          </w:p>
        </w:tc>
        <w:tc>
          <w:tcPr>
            <w:tcW w:w="2693" w:type="dxa"/>
            <w:shd w:val="clear" w:color="auto" w:fill="FFFFFF"/>
          </w:tcPr>
          <w:p w14:paraId="3D6D5628" w14:textId="77777777" w:rsidR="00BC78EA" w:rsidRPr="00BC78EA" w:rsidRDefault="00BC78EA" w:rsidP="00BC78EA">
            <w:pPr>
              <w:shd w:val="clear" w:color="auto" w:fill="FFFFFF"/>
              <w:jc w:val="both"/>
            </w:pPr>
            <w:r w:rsidRPr="00BC78EA">
              <w:t>Человек в религиозных традициях мира.</w:t>
            </w:r>
          </w:p>
        </w:tc>
        <w:tc>
          <w:tcPr>
            <w:tcW w:w="4233" w:type="dxa"/>
            <w:vMerge/>
            <w:shd w:val="clear" w:color="auto" w:fill="FFFFFF"/>
          </w:tcPr>
          <w:p w14:paraId="268F1BEB" w14:textId="77777777" w:rsidR="00BC78EA" w:rsidRPr="00BC78EA" w:rsidRDefault="00BC78EA" w:rsidP="00BC78EA">
            <w:pPr>
              <w:shd w:val="clear" w:color="auto" w:fill="FFFFFF"/>
              <w:jc w:val="both"/>
            </w:pPr>
          </w:p>
        </w:tc>
        <w:tc>
          <w:tcPr>
            <w:tcW w:w="1701" w:type="dxa"/>
            <w:vMerge/>
            <w:shd w:val="clear" w:color="auto" w:fill="FFFFFF"/>
          </w:tcPr>
          <w:p w14:paraId="5B2EC29D" w14:textId="77777777" w:rsidR="00BC78EA" w:rsidRPr="00BC78EA" w:rsidRDefault="00BC78EA" w:rsidP="00BC78EA">
            <w:pPr>
              <w:shd w:val="clear" w:color="auto" w:fill="FFFFFF"/>
              <w:ind w:right="490"/>
              <w:jc w:val="both"/>
            </w:pPr>
          </w:p>
        </w:tc>
      </w:tr>
      <w:tr w:rsidR="00BC78EA" w:rsidRPr="00BC78EA" w14:paraId="449C5082" w14:textId="77777777" w:rsidTr="0050227A">
        <w:trPr>
          <w:trHeight w:val="578"/>
        </w:trPr>
        <w:tc>
          <w:tcPr>
            <w:tcW w:w="729" w:type="dxa"/>
            <w:shd w:val="clear" w:color="auto" w:fill="FFFFFF"/>
          </w:tcPr>
          <w:p w14:paraId="38CF1276" w14:textId="77777777" w:rsidR="00BC78EA" w:rsidRPr="00BC78EA" w:rsidRDefault="00BC78EA" w:rsidP="00BC78EA">
            <w:pPr>
              <w:shd w:val="clear" w:color="auto" w:fill="FFFFFF"/>
              <w:jc w:val="both"/>
              <w:rPr>
                <w:b/>
              </w:rPr>
            </w:pPr>
            <w:r w:rsidRPr="00BC78EA">
              <w:rPr>
                <w:b/>
              </w:rPr>
              <w:t>12—13</w:t>
            </w:r>
          </w:p>
        </w:tc>
        <w:tc>
          <w:tcPr>
            <w:tcW w:w="2693" w:type="dxa"/>
            <w:shd w:val="clear" w:color="auto" w:fill="FFFFFF"/>
          </w:tcPr>
          <w:p w14:paraId="7B040C8F" w14:textId="77777777" w:rsidR="00BC78EA" w:rsidRPr="00BC78EA" w:rsidRDefault="00BC78EA" w:rsidP="00BC78EA">
            <w:pPr>
              <w:shd w:val="clear" w:color="auto" w:fill="FFFFFF"/>
              <w:jc w:val="both"/>
            </w:pPr>
            <w:r w:rsidRPr="00BC78EA">
              <w:t>Священные сооружения.</w:t>
            </w:r>
          </w:p>
        </w:tc>
        <w:tc>
          <w:tcPr>
            <w:tcW w:w="4233" w:type="dxa"/>
            <w:vMerge/>
            <w:shd w:val="clear" w:color="auto" w:fill="FFFFFF"/>
          </w:tcPr>
          <w:p w14:paraId="6562C607" w14:textId="77777777" w:rsidR="00BC78EA" w:rsidRPr="00BC78EA" w:rsidRDefault="00BC78EA" w:rsidP="00BC78EA">
            <w:pPr>
              <w:shd w:val="clear" w:color="auto" w:fill="FFFFFF"/>
              <w:jc w:val="both"/>
            </w:pPr>
          </w:p>
        </w:tc>
        <w:tc>
          <w:tcPr>
            <w:tcW w:w="1701" w:type="dxa"/>
            <w:vMerge/>
            <w:shd w:val="clear" w:color="auto" w:fill="FFFFFF"/>
          </w:tcPr>
          <w:p w14:paraId="1953F2F5" w14:textId="77777777" w:rsidR="00BC78EA" w:rsidRPr="00BC78EA" w:rsidRDefault="00BC78EA" w:rsidP="00BC78EA">
            <w:pPr>
              <w:shd w:val="clear" w:color="auto" w:fill="FFFFFF"/>
              <w:ind w:right="490"/>
              <w:jc w:val="both"/>
            </w:pPr>
          </w:p>
        </w:tc>
      </w:tr>
      <w:tr w:rsidR="00BC78EA" w:rsidRPr="00BC78EA" w14:paraId="598EA4D5" w14:textId="77777777" w:rsidTr="0050227A">
        <w:trPr>
          <w:trHeight w:val="761"/>
        </w:trPr>
        <w:tc>
          <w:tcPr>
            <w:tcW w:w="729" w:type="dxa"/>
            <w:shd w:val="clear" w:color="auto" w:fill="FFFFFF"/>
          </w:tcPr>
          <w:p w14:paraId="3BC96B36" w14:textId="77777777" w:rsidR="00BC78EA" w:rsidRPr="00BC78EA" w:rsidRDefault="00BC78EA" w:rsidP="00BC78EA">
            <w:pPr>
              <w:shd w:val="clear" w:color="auto" w:fill="FFFFFF"/>
              <w:jc w:val="both"/>
              <w:rPr>
                <w:b/>
              </w:rPr>
            </w:pPr>
            <w:r w:rsidRPr="00BC78EA">
              <w:rPr>
                <w:b/>
              </w:rPr>
              <w:lastRenderedPageBreak/>
              <w:t>14—15</w:t>
            </w:r>
          </w:p>
        </w:tc>
        <w:tc>
          <w:tcPr>
            <w:tcW w:w="2693" w:type="dxa"/>
            <w:shd w:val="clear" w:color="auto" w:fill="FFFFFF"/>
          </w:tcPr>
          <w:p w14:paraId="3922C43E" w14:textId="77777777" w:rsidR="00BC78EA" w:rsidRPr="00BC78EA" w:rsidRDefault="00BC78EA" w:rsidP="00BC78EA">
            <w:pPr>
              <w:shd w:val="clear" w:color="auto" w:fill="FFFFFF"/>
              <w:jc w:val="both"/>
            </w:pPr>
            <w:r w:rsidRPr="00BC78EA">
              <w:t>Искусство в религиозной культуре.</w:t>
            </w:r>
          </w:p>
        </w:tc>
        <w:tc>
          <w:tcPr>
            <w:tcW w:w="4233" w:type="dxa"/>
            <w:vMerge/>
            <w:shd w:val="clear" w:color="auto" w:fill="FFFFFF"/>
          </w:tcPr>
          <w:p w14:paraId="05CF5F42" w14:textId="77777777" w:rsidR="00BC78EA" w:rsidRPr="00BC78EA" w:rsidRDefault="00BC78EA" w:rsidP="00BC78EA">
            <w:pPr>
              <w:shd w:val="clear" w:color="auto" w:fill="FFFFFF"/>
              <w:jc w:val="both"/>
            </w:pPr>
          </w:p>
        </w:tc>
        <w:tc>
          <w:tcPr>
            <w:tcW w:w="1701" w:type="dxa"/>
            <w:vMerge/>
            <w:shd w:val="clear" w:color="auto" w:fill="FFFFFF"/>
          </w:tcPr>
          <w:p w14:paraId="7F862D8E" w14:textId="77777777" w:rsidR="00BC78EA" w:rsidRPr="00BC78EA" w:rsidRDefault="00BC78EA" w:rsidP="00BC78EA">
            <w:pPr>
              <w:shd w:val="clear" w:color="auto" w:fill="FFFFFF"/>
              <w:ind w:right="490"/>
              <w:jc w:val="both"/>
            </w:pPr>
          </w:p>
        </w:tc>
      </w:tr>
      <w:tr w:rsidR="00BC78EA" w:rsidRPr="00BC78EA" w14:paraId="63FA1C54" w14:textId="77777777" w:rsidTr="0050227A">
        <w:trPr>
          <w:trHeight w:val="588"/>
        </w:trPr>
        <w:tc>
          <w:tcPr>
            <w:tcW w:w="729" w:type="dxa"/>
            <w:shd w:val="clear" w:color="auto" w:fill="FFFFFF"/>
          </w:tcPr>
          <w:p w14:paraId="50567025" w14:textId="77777777" w:rsidR="00BC78EA" w:rsidRPr="00BC78EA" w:rsidRDefault="00BC78EA" w:rsidP="00BC78EA">
            <w:pPr>
              <w:shd w:val="clear" w:color="auto" w:fill="FFFFFF"/>
              <w:jc w:val="both"/>
              <w:rPr>
                <w:b/>
              </w:rPr>
            </w:pPr>
            <w:r w:rsidRPr="00BC78EA">
              <w:rPr>
                <w:b/>
              </w:rPr>
              <w:lastRenderedPageBreak/>
              <w:t>16—17</w:t>
            </w:r>
          </w:p>
        </w:tc>
        <w:tc>
          <w:tcPr>
            <w:tcW w:w="2693" w:type="dxa"/>
            <w:shd w:val="clear" w:color="auto" w:fill="FFFFFF"/>
          </w:tcPr>
          <w:p w14:paraId="1F192372" w14:textId="77777777" w:rsidR="00BC78EA" w:rsidRPr="00BC78EA" w:rsidRDefault="00BC78EA" w:rsidP="00BC78EA">
            <w:pPr>
              <w:shd w:val="clear" w:color="auto" w:fill="FFFFFF"/>
              <w:jc w:val="both"/>
            </w:pPr>
            <w:r w:rsidRPr="00BC78EA">
              <w:t>Творческие работы учащихся.</w:t>
            </w:r>
          </w:p>
        </w:tc>
        <w:tc>
          <w:tcPr>
            <w:tcW w:w="4233" w:type="dxa"/>
            <w:vMerge/>
            <w:shd w:val="clear" w:color="auto" w:fill="FFFFFF"/>
          </w:tcPr>
          <w:p w14:paraId="22718463" w14:textId="77777777" w:rsidR="00BC78EA" w:rsidRPr="00BC78EA" w:rsidRDefault="00BC78EA" w:rsidP="00BC78EA">
            <w:pPr>
              <w:shd w:val="clear" w:color="auto" w:fill="FFFFFF"/>
              <w:jc w:val="both"/>
            </w:pPr>
          </w:p>
        </w:tc>
        <w:tc>
          <w:tcPr>
            <w:tcW w:w="1701" w:type="dxa"/>
            <w:vMerge/>
            <w:shd w:val="clear" w:color="auto" w:fill="FFFFFF"/>
          </w:tcPr>
          <w:p w14:paraId="77F097BD" w14:textId="77777777" w:rsidR="00BC78EA" w:rsidRPr="00BC78EA" w:rsidRDefault="00BC78EA" w:rsidP="00BC78EA">
            <w:pPr>
              <w:shd w:val="clear" w:color="auto" w:fill="FFFFFF"/>
              <w:ind w:right="490"/>
              <w:jc w:val="both"/>
            </w:pPr>
          </w:p>
        </w:tc>
      </w:tr>
      <w:tr w:rsidR="00BC78EA" w:rsidRPr="00BC78EA" w14:paraId="480465DD" w14:textId="77777777" w:rsidTr="0050227A">
        <w:trPr>
          <w:trHeight w:val="548"/>
        </w:trPr>
        <w:tc>
          <w:tcPr>
            <w:tcW w:w="729" w:type="dxa"/>
            <w:shd w:val="clear" w:color="auto" w:fill="FFFFFF"/>
          </w:tcPr>
          <w:p w14:paraId="0D1DA74C" w14:textId="77777777" w:rsidR="00BC78EA" w:rsidRPr="00BC78EA" w:rsidRDefault="00BC78EA" w:rsidP="00BC78EA">
            <w:pPr>
              <w:shd w:val="clear" w:color="auto" w:fill="FFFFFF"/>
              <w:jc w:val="both"/>
              <w:rPr>
                <w:b/>
              </w:rPr>
            </w:pPr>
            <w:r w:rsidRPr="00BC78EA">
              <w:rPr>
                <w:b/>
              </w:rPr>
              <w:t>18—19</w:t>
            </w:r>
          </w:p>
        </w:tc>
        <w:tc>
          <w:tcPr>
            <w:tcW w:w="2693" w:type="dxa"/>
            <w:shd w:val="clear" w:color="auto" w:fill="FFFFFF"/>
          </w:tcPr>
          <w:p w14:paraId="45A7CDD9" w14:textId="77777777" w:rsidR="00BC78EA" w:rsidRPr="00BC78EA" w:rsidRDefault="00BC78EA" w:rsidP="00BC78EA">
            <w:pPr>
              <w:shd w:val="clear" w:color="auto" w:fill="FFFFFF"/>
              <w:jc w:val="both"/>
            </w:pPr>
            <w:r w:rsidRPr="00BC78EA">
              <w:t>История религий в России.</w:t>
            </w:r>
          </w:p>
        </w:tc>
        <w:tc>
          <w:tcPr>
            <w:tcW w:w="4233" w:type="dxa"/>
            <w:vMerge/>
            <w:shd w:val="clear" w:color="auto" w:fill="FFFFFF"/>
          </w:tcPr>
          <w:p w14:paraId="5190E35C" w14:textId="77777777" w:rsidR="00BC78EA" w:rsidRPr="00BC78EA" w:rsidRDefault="00BC78EA" w:rsidP="00BC78EA">
            <w:pPr>
              <w:shd w:val="clear" w:color="auto" w:fill="FFFFFF"/>
              <w:jc w:val="both"/>
            </w:pPr>
          </w:p>
        </w:tc>
        <w:tc>
          <w:tcPr>
            <w:tcW w:w="1701" w:type="dxa"/>
            <w:vMerge/>
            <w:shd w:val="clear" w:color="auto" w:fill="FFFFFF"/>
          </w:tcPr>
          <w:p w14:paraId="3E6F1EFB" w14:textId="77777777" w:rsidR="00BC78EA" w:rsidRPr="00BC78EA" w:rsidRDefault="00BC78EA" w:rsidP="00BC78EA">
            <w:pPr>
              <w:shd w:val="clear" w:color="auto" w:fill="FFFFFF"/>
              <w:ind w:right="490"/>
              <w:jc w:val="both"/>
            </w:pPr>
          </w:p>
        </w:tc>
      </w:tr>
      <w:tr w:rsidR="00BC78EA" w:rsidRPr="00BC78EA" w14:paraId="4B369C48" w14:textId="77777777" w:rsidTr="0050227A">
        <w:trPr>
          <w:trHeight w:val="1034"/>
        </w:trPr>
        <w:tc>
          <w:tcPr>
            <w:tcW w:w="729" w:type="dxa"/>
            <w:shd w:val="clear" w:color="auto" w:fill="FFFFFF"/>
          </w:tcPr>
          <w:p w14:paraId="6BC4B197" w14:textId="77777777" w:rsidR="00BC78EA" w:rsidRPr="00BC78EA" w:rsidRDefault="00BC78EA" w:rsidP="00BC78EA">
            <w:pPr>
              <w:shd w:val="clear" w:color="auto" w:fill="FFFFFF"/>
              <w:ind w:right="5"/>
              <w:jc w:val="both"/>
              <w:rPr>
                <w:b/>
              </w:rPr>
            </w:pPr>
            <w:r w:rsidRPr="00BC78EA">
              <w:rPr>
                <w:b/>
              </w:rPr>
              <w:t>20—21</w:t>
            </w:r>
          </w:p>
        </w:tc>
        <w:tc>
          <w:tcPr>
            <w:tcW w:w="2693" w:type="dxa"/>
            <w:shd w:val="clear" w:color="auto" w:fill="FFFFFF"/>
          </w:tcPr>
          <w:p w14:paraId="73DDD3AE" w14:textId="77777777" w:rsidR="00BC78EA" w:rsidRPr="00BC78EA" w:rsidRDefault="00BC78EA" w:rsidP="00BC78EA">
            <w:pPr>
              <w:shd w:val="clear" w:color="auto" w:fill="FFFFFF"/>
              <w:jc w:val="both"/>
            </w:pPr>
            <w:r w:rsidRPr="00BC78EA">
              <w:t>Религиозные ритуалы. Обычаи и обряды.</w:t>
            </w:r>
          </w:p>
        </w:tc>
        <w:tc>
          <w:tcPr>
            <w:tcW w:w="4233" w:type="dxa"/>
            <w:vMerge/>
            <w:shd w:val="clear" w:color="auto" w:fill="FFFFFF"/>
          </w:tcPr>
          <w:p w14:paraId="200EB4B9" w14:textId="77777777" w:rsidR="00BC78EA" w:rsidRPr="00BC78EA" w:rsidRDefault="00BC78EA" w:rsidP="00BC78EA">
            <w:pPr>
              <w:shd w:val="clear" w:color="auto" w:fill="FFFFFF"/>
              <w:jc w:val="both"/>
            </w:pPr>
          </w:p>
        </w:tc>
        <w:tc>
          <w:tcPr>
            <w:tcW w:w="1701" w:type="dxa"/>
            <w:vMerge/>
            <w:shd w:val="clear" w:color="auto" w:fill="FFFFFF"/>
          </w:tcPr>
          <w:p w14:paraId="6F37D015" w14:textId="77777777" w:rsidR="00BC78EA" w:rsidRPr="00BC78EA" w:rsidRDefault="00BC78EA" w:rsidP="00BC78EA">
            <w:pPr>
              <w:shd w:val="clear" w:color="auto" w:fill="FFFFFF"/>
              <w:ind w:right="490"/>
              <w:jc w:val="both"/>
            </w:pPr>
          </w:p>
        </w:tc>
      </w:tr>
      <w:tr w:rsidR="00BC78EA" w:rsidRPr="00BC78EA" w14:paraId="755B46D6" w14:textId="77777777" w:rsidTr="0050227A">
        <w:trPr>
          <w:trHeight w:val="852"/>
        </w:trPr>
        <w:tc>
          <w:tcPr>
            <w:tcW w:w="729" w:type="dxa"/>
            <w:shd w:val="clear" w:color="auto" w:fill="FFFFFF"/>
          </w:tcPr>
          <w:p w14:paraId="09164A4E" w14:textId="77777777" w:rsidR="00BC78EA" w:rsidRPr="00BC78EA" w:rsidRDefault="00BC78EA" w:rsidP="00BC78EA">
            <w:pPr>
              <w:shd w:val="clear" w:color="auto" w:fill="FFFFFF"/>
              <w:jc w:val="both"/>
              <w:rPr>
                <w:b/>
              </w:rPr>
            </w:pPr>
            <w:r w:rsidRPr="00BC78EA">
              <w:rPr>
                <w:b/>
              </w:rPr>
              <w:t>22</w:t>
            </w:r>
          </w:p>
        </w:tc>
        <w:tc>
          <w:tcPr>
            <w:tcW w:w="2693" w:type="dxa"/>
            <w:shd w:val="clear" w:color="auto" w:fill="FFFFFF"/>
          </w:tcPr>
          <w:p w14:paraId="372D4523" w14:textId="77777777" w:rsidR="00BC78EA" w:rsidRPr="00BC78EA" w:rsidRDefault="00BC78EA" w:rsidP="00BC78EA">
            <w:pPr>
              <w:shd w:val="clear" w:color="auto" w:fill="FFFFFF"/>
              <w:jc w:val="both"/>
            </w:pPr>
            <w:r w:rsidRPr="00BC78EA">
              <w:t>Паломничества и святыни.</w:t>
            </w:r>
          </w:p>
        </w:tc>
        <w:tc>
          <w:tcPr>
            <w:tcW w:w="4233" w:type="dxa"/>
            <w:vMerge/>
            <w:shd w:val="clear" w:color="auto" w:fill="FFFFFF"/>
          </w:tcPr>
          <w:p w14:paraId="5EC22F66" w14:textId="77777777" w:rsidR="00BC78EA" w:rsidRPr="00BC78EA" w:rsidRDefault="00BC78EA" w:rsidP="00BC78EA">
            <w:pPr>
              <w:shd w:val="clear" w:color="auto" w:fill="FFFFFF"/>
              <w:jc w:val="both"/>
            </w:pPr>
          </w:p>
        </w:tc>
        <w:tc>
          <w:tcPr>
            <w:tcW w:w="1701" w:type="dxa"/>
            <w:vMerge/>
            <w:shd w:val="clear" w:color="auto" w:fill="FFFFFF"/>
          </w:tcPr>
          <w:p w14:paraId="5AA1342B" w14:textId="77777777" w:rsidR="00BC78EA" w:rsidRPr="00BC78EA" w:rsidRDefault="00BC78EA" w:rsidP="00BC78EA">
            <w:pPr>
              <w:shd w:val="clear" w:color="auto" w:fill="FFFFFF"/>
              <w:ind w:right="490"/>
              <w:jc w:val="both"/>
            </w:pPr>
          </w:p>
        </w:tc>
      </w:tr>
      <w:tr w:rsidR="00BC78EA" w:rsidRPr="00BC78EA" w14:paraId="750FB875" w14:textId="77777777" w:rsidTr="0050227A">
        <w:trPr>
          <w:trHeight w:val="852"/>
        </w:trPr>
        <w:tc>
          <w:tcPr>
            <w:tcW w:w="729" w:type="dxa"/>
            <w:shd w:val="clear" w:color="auto" w:fill="FFFFFF"/>
          </w:tcPr>
          <w:p w14:paraId="49B96B30" w14:textId="77777777" w:rsidR="00BC78EA" w:rsidRPr="00BC78EA" w:rsidRDefault="00BC78EA" w:rsidP="00BC78EA">
            <w:pPr>
              <w:shd w:val="clear" w:color="auto" w:fill="FFFFFF"/>
              <w:jc w:val="both"/>
              <w:rPr>
                <w:b/>
              </w:rPr>
            </w:pPr>
            <w:r w:rsidRPr="00BC78EA">
              <w:rPr>
                <w:b/>
              </w:rPr>
              <w:t>23—24</w:t>
            </w:r>
          </w:p>
        </w:tc>
        <w:tc>
          <w:tcPr>
            <w:tcW w:w="2693" w:type="dxa"/>
            <w:shd w:val="clear" w:color="auto" w:fill="FFFFFF"/>
          </w:tcPr>
          <w:p w14:paraId="6951FC8F" w14:textId="77777777" w:rsidR="00BC78EA" w:rsidRPr="00BC78EA" w:rsidRDefault="00BC78EA" w:rsidP="00BC78EA">
            <w:pPr>
              <w:shd w:val="clear" w:color="auto" w:fill="FFFFFF"/>
              <w:jc w:val="both"/>
            </w:pPr>
            <w:r w:rsidRPr="00BC78EA">
              <w:t>Праздники и календари.</w:t>
            </w:r>
          </w:p>
        </w:tc>
        <w:tc>
          <w:tcPr>
            <w:tcW w:w="4233" w:type="dxa"/>
            <w:vMerge/>
            <w:shd w:val="clear" w:color="auto" w:fill="FFFFFF"/>
          </w:tcPr>
          <w:p w14:paraId="0952D7EA" w14:textId="77777777" w:rsidR="00BC78EA" w:rsidRPr="00BC78EA" w:rsidRDefault="00BC78EA" w:rsidP="00BC78EA">
            <w:pPr>
              <w:shd w:val="clear" w:color="auto" w:fill="FFFFFF"/>
              <w:jc w:val="both"/>
            </w:pPr>
          </w:p>
        </w:tc>
        <w:tc>
          <w:tcPr>
            <w:tcW w:w="1701" w:type="dxa"/>
            <w:vMerge/>
            <w:shd w:val="clear" w:color="auto" w:fill="FFFFFF"/>
          </w:tcPr>
          <w:p w14:paraId="4A31D6F1" w14:textId="77777777" w:rsidR="00BC78EA" w:rsidRPr="00BC78EA" w:rsidRDefault="00BC78EA" w:rsidP="00BC78EA">
            <w:pPr>
              <w:shd w:val="clear" w:color="auto" w:fill="FFFFFF"/>
              <w:ind w:right="490"/>
              <w:jc w:val="both"/>
            </w:pPr>
          </w:p>
        </w:tc>
      </w:tr>
      <w:tr w:rsidR="00BC78EA" w:rsidRPr="00BC78EA" w14:paraId="7E07C3D6" w14:textId="77777777" w:rsidTr="0050227A">
        <w:trPr>
          <w:trHeight w:val="1293"/>
        </w:trPr>
        <w:tc>
          <w:tcPr>
            <w:tcW w:w="729" w:type="dxa"/>
            <w:shd w:val="clear" w:color="auto" w:fill="FFFFFF"/>
          </w:tcPr>
          <w:p w14:paraId="772469B2" w14:textId="77777777" w:rsidR="00BC78EA" w:rsidRPr="00BC78EA" w:rsidRDefault="00BC78EA" w:rsidP="00BC78EA">
            <w:pPr>
              <w:shd w:val="clear" w:color="auto" w:fill="FFFFFF"/>
              <w:jc w:val="both"/>
              <w:rPr>
                <w:b/>
              </w:rPr>
            </w:pPr>
            <w:r w:rsidRPr="00BC78EA">
              <w:rPr>
                <w:b/>
              </w:rPr>
              <w:t>25—26</w:t>
            </w:r>
          </w:p>
        </w:tc>
        <w:tc>
          <w:tcPr>
            <w:tcW w:w="2693" w:type="dxa"/>
            <w:shd w:val="clear" w:color="auto" w:fill="FFFFFF"/>
          </w:tcPr>
          <w:p w14:paraId="4AF7C1FB" w14:textId="77777777" w:rsidR="00BC78EA" w:rsidRPr="00BC78EA" w:rsidRDefault="00BC78EA" w:rsidP="00BC78EA">
            <w:pPr>
              <w:shd w:val="clear" w:color="auto" w:fill="FFFFFF"/>
              <w:jc w:val="both"/>
            </w:pPr>
            <w:r w:rsidRPr="00BC78EA">
              <w:t>Религия и мораль. Нравственные заповеди в религиях мира.</w:t>
            </w:r>
          </w:p>
        </w:tc>
        <w:tc>
          <w:tcPr>
            <w:tcW w:w="4233" w:type="dxa"/>
            <w:vMerge/>
            <w:shd w:val="clear" w:color="auto" w:fill="FFFFFF"/>
          </w:tcPr>
          <w:p w14:paraId="1DD99ED1" w14:textId="77777777" w:rsidR="00BC78EA" w:rsidRPr="00BC78EA" w:rsidRDefault="00BC78EA" w:rsidP="00BC78EA">
            <w:pPr>
              <w:shd w:val="clear" w:color="auto" w:fill="FFFFFF"/>
              <w:jc w:val="both"/>
            </w:pPr>
          </w:p>
        </w:tc>
        <w:tc>
          <w:tcPr>
            <w:tcW w:w="1701" w:type="dxa"/>
            <w:vMerge/>
            <w:shd w:val="clear" w:color="auto" w:fill="FFFFFF"/>
          </w:tcPr>
          <w:p w14:paraId="40AE693B" w14:textId="77777777" w:rsidR="00BC78EA" w:rsidRPr="00BC78EA" w:rsidRDefault="00BC78EA" w:rsidP="00BC78EA">
            <w:pPr>
              <w:shd w:val="clear" w:color="auto" w:fill="FFFFFF"/>
              <w:ind w:right="490"/>
              <w:jc w:val="both"/>
            </w:pPr>
          </w:p>
        </w:tc>
      </w:tr>
      <w:tr w:rsidR="00BC78EA" w:rsidRPr="00BC78EA" w14:paraId="2D1D2F16" w14:textId="77777777" w:rsidTr="0050227A">
        <w:trPr>
          <w:trHeight w:val="1293"/>
        </w:trPr>
        <w:tc>
          <w:tcPr>
            <w:tcW w:w="729" w:type="dxa"/>
            <w:shd w:val="clear" w:color="auto" w:fill="FFFFFF"/>
          </w:tcPr>
          <w:p w14:paraId="0AF0ECEB" w14:textId="77777777" w:rsidR="00BC78EA" w:rsidRPr="00BC78EA" w:rsidRDefault="00BC78EA" w:rsidP="00BC78EA">
            <w:pPr>
              <w:shd w:val="clear" w:color="auto" w:fill="FFFFFF"/>
              <w:jc w:val="both"/>
              <w:rPr>
                <w:b/>
              </w:rPr>
            </w:pPr>
            <w:r w:rsidRPr="00BC78EA">
              <w:rPr>
                <w:b/>
              </w:rPr>
              <w:t>27</w:t>
            </w:r>
          </w:p>
        </w:tc>
        <w:tc>
          <w:tcPr>
            <w:tcW w:w="2693" w:type="dxa"/>
            <w:shd w:val="clear" w:color="auto" w:fill="FFFFFF"/>
          </w:tcPr>
          <w:p w14:paraId="57BDB6BB" w14:textId="77777777" w:rsidR="00BC78EA" w:rsidRPr="00BC78EA" w:rsidRDefault="00BC78EA" w:rsidP="00BC78EA">
            <w:pPr>
              <w:shd w:val="clear" w:color="auto" w:fill="FFFFFF"/>
              <w:jc w:val="both"/>
            </w:pPr>
            <w:r w:rsidRPr="00BC78EA">
              <w:t>Милосердие, забота о слабых,</w:t>
            </w:r>
          </w:p>
          <w:p w14:paraId="24180917" w14:textId="77777777" w:rsidR="00BC78EA" w:rsidRPr="00BC78EA" w:rsidRDefault="00BC78EA" w:rsidP="00BC78EA">
            <w:pPr>
              <w:shd w:val="clear" w:color="auto" w:fill="FFFFFF"/>
              <w:jc w:val="both"/>
            </w:pPr>
            <w:r w:rsidRPr="00BC78EA">
              <w:t>взаимопомощь.</w:t>
            </w:r>
          </w:p>
        </w:tc>
        <w:tc>
          <w:tcPr>
            <w:tcW w:w="4233" w:type="dxa"/>
            <w:vMerge/>
            <w:shd w:val="clear" w:color="auto" w:fill="FFFFFF"/>
          </w:tcPr>
          <w:p w14:paraId="49217313" w14:textId="77777777" w:rsidR="00BC78EA" w:rsidRPr="00BC78EA" w:rsidRDefault="00BC78EA" w:rsidP="00BC78EA">
            <w:pPr>
              <w:shd w:val="clear" w:color="auto" w:fill="FFFFFF"/>
              <w:jc w:val="both"/>
            </w:pPr>
          </w:p>
        </w:tc>
        <w:tc>
          <w:tcPr>
            <w:tcW w:w="1701" w:type="dxa"/>
            <w:vMerge/>
            <w:shd w:val="clear" w:color="auto" w:fill="FFFFFF"/>
          </w:tcPr>
          <w:p w14:paraId="234870D4" w14:textId="77777777" w:rsidR="00BC78EA" w:rsidRPr="00BC78EA" w:rsidRDefault="00BC78EA" w:rsidP="00BC78EA">
            <w:pPr>
              <w:shd w:val="clear" w:color="auto" w:fill="FFFFFF"/>
              <w:ind w:right="490"/>
              <w:jc w:val="both"/>
            </w:pPr>
          </w:p>
        </w:tc>
      </w:tr>
      <w:tr w:rsidR="00BC78EA" w:rsidRPr="00BC78EA" w14:paraId="71E1F96B" w14:textId="77777777" w:rsidTr="0050227A">
        <w:trPr>
          <w:trHeight w:hRule="exact" w:val="422"/>
        </w:trPr>
        <w:tc>
          <w:tcPr>
            <w:tcW w:w="729" w:type="dxa"/>
            <w:shd w:val="clear" w:color="auto" w:fill="FFFFFF"/>
          </w:tcPr>
          <w:p w14:paraId="53A43010" w14:textId="77777777" w:rsidR="00BC78EA" w:rsidRPr="00BC78EA" w:rsidRDefault="00BC78EA" w:rsidP="00BC78EA">
            <w:pPr>
              <w:shd w:val="clear" w:color="auto" w:fill="FFFFFF"/>
              <w:jc w:val="both"/>
              <w:rPr>
                <w:b/>
              </w:rPr>
            </w:pPr>
            <w:r w:rsidRPr="00BC78EA">
              <w:rPr>
                <w:b/>
              </w:rPr>
              <w:t>28</w:t>
            </w:r>
          </w:p>
        </w:tc>
        <w:tc>
          <w:tcPr>
            <w:tcW w:w="2693" w:type="dxa"/>
            <w:shd w:val="clear" w:color="auto" w:fill="FFFFFF"/>
          </w:tcPr>
          <w:p w14:paraId="5CD4C42E" w14:textId="77777777" w:rsidR="00BC78EA" w:rsidRPr="00BC78EA" w:rsidRDefault="00BC78EA" w:rsidP="00BC78EA">
            <w:pPr>
              <w:shd w:val="clear" w:color="auto" w:fill="FFFFFF"/>
              <w:jc w:val="both"/>
            </w:pPr>
            <w:r w:rsidRPr="00BC78EA">
              <w:t>Семья.</w:t>
            </w:r>
          </w:p>
        </w:tc>
        <w:tc>
          <w:tcPr>
            <w:tcW w:w="4233" w:type="dxa"/>
            <w:vMerge/>
            <w:shd w:val="clear" w:color="auto" w:fill="FFFFFF"/>
          </w:tcPr>
          <w:p w14:paraId="697707E7" w14:textId="77777777" w:rsidR="00BC78EA" w:rsidRPr="00BC78EA" w:rsidRDefault="00BC78EA" w:rsidP="00BC78EA">
            <w:pPr>
              <w:shd w:val="clear" w:color="auto" w:fill="FFFFFF"/>
              <w:jc w:val="both"/>
            </w:pPr>
          </w:p>
        </w:tc>
        <w:tc>
          <w:tcPr>
            <w:tcW w:w="1701" w:type="dxa"/>
            <w:vMerge/>
            <w:shd w:val="clear" w:color="auto" w:fill="FFFFFF"/>
          </w:tcPr>
          <w:p w14:paraId="1677180A" w14:textId="77777777" w:rsidR="00BC78EA" w:rsidRPr="00BC78EA" w:rsidRDefault="00BC78EA" w:rsidP="00BC78EA">
            <w:pPr>
              <w:shd w:val="clear" w:color="auto" w:fill="FFFFFF"/>
              <w:ind w:right="490"/>
              <w:jc w:val="both"/>
            </w:pPr>
          </w:p>
        </w:tc>
      </w:tr>
      <w:tr w:rsidR="00BC78EA" w:rsidRPr="00BC78EA" w14:paraId="24CB6943" w14:textId="77777777" w:rsidTr="0050227A">
        <w:trPr>
          <w:trHeight w:val="1308"/>
        </w:trPr>
        <w:tc>
          <w:tcPr>
            <w:tcW w:w="729" w:type="dxa"/>
            <w:shd w:val="clear" w:color="auto" w:fill="FFFFFF"/>
          </w:tcPr>
          <w:p w14:paraId="052A6A25" w14:textId="77777777" w:rsidR="00BC78EA" w:rsidRPr="00BC78EA" w:rsidRDefault="00BC78EA" w:rsidP="00BC78EA">
            <w:pPr>
              <w:shd w:val="clear" w:color="auto" w:fill="FFFFFF"/>
              <w:jc w:val="both"/>
              <w:rPr>
                <w:b/>
              </w:rPr>
            </w:pPr>
            <w:r w:rsidRPr="00BC78EA">
              <w:rPr>
                <w:b/>
              </w:rPr>
              <w:t>29</w:t>
            </w:r>
          </w:p>
        </w:tc>
        <w:tc>
          <w:tcPr>
            <w:tcW w:w="2693" w:type="dxa"/>
            <w:shd w:val="clear" w:color="auto" w:fill="FFFFFF"/>
          </w:tcPr>
          <w:p w14:paraId="4736D30D" w14:textId="77777777" w:rsidR="00BC78EA" w:rsidRPr="00BC78EA" w:rsidRDefault="00BC78EA" w:rsidP="00BC78EA">
            <w:pPr>
              <w:shd w:val="clear" w:color="auto" w:fill="FFFFFF"/>
            </w:pPr>
            <w:r w:rsidRPr="00BC78EA">
              <w:t>Долг, свобода, ответственность, труд.</w:t>
            </w:r>
          </w:p>
        </w:tc>
        <w:tc>
          <w:tcPr>
            <w:tcW w:w="4233" w:type="dxa"/>
            <w:vMerge/>
            <w:shd w:val="clear" w:color="auto" w:fill="FFFFFF"/>
          </w:tcPr>
          <w:p w14:paraId="1D4B69C0" w14:textId="77777777" w:rsidR="00BC78EA" w:rsidRPr="00BC78EA" w:rsidRDefault="00BC78EA" w:rsidP="00BC78EA">
            <w:pPr>
              <w:shd w:val="clear" w:color="auto" w:fill="FFFFFF"/>
              <w:jc w:val="both"/>
            </w:pPr>
          </w:p>
        </w:tc>
        <w:tc>
          <w:tcPr>
            <w:tcW w:w="1701" w:type="dxa"/>
            <w:vMerge/>
            <w:shd w:val="clear" w:color="auto" w:fill="FFFFFF"/>
          </w:tcPr>
          <w:p w14:paraId="71249DEC" w14:textId="77777777" w:rsidR="00BC78EA" w:rsidRPr="00BC78EA" w:rsidRDefault="00BC78EA" w:rsidP="00BC78EA">
            <w:pPr>
              <w:shd w:val="clear" w:color="auto" w:fill="FFFFFF"/>
              <w:ind w:right="490"/>
              <w:jc w:val="both"/>
            </w:pPr>
          </w:p>
        </w:tc>
      </w:tr>
      <w:tr w:rsidR="00BC78EA" w:rsidRPr="00BC78EA" w14:paraId="06064A09" w14:textId="77777777" w:rsidTr="0050227A">
        <w:trPr>
          <w:trHeight w:val="852"/>
        </w:trPr>
        <w:tc>
          <w:tcPr>
            <w:tcW w:w="729" w:type="dxa"/>
            <w:shd w:val="clear" w:color="auto" w:fill="FFFFFF"/>
          </w:tcPr>
          <w:p w14:paraId="2A91F300" w14:textId="77777777" w:rsidR="00BC78EA" w:rsidRPr="00BC78EA" w:rsidRDefault="00BC78EA" w:rsidP="00BC78EA">
            <w:pPr>
              <w:shd w:val="clear" w:color="auto" w:fill="FFFFFF"/>
              <w:jc w:val="both"/>
              <w:rPr>
                <w:b/>
              </w:rPr>
            </w:pPr>
            <w:r w:rsidRPr="00BC78EA">
              <w:rPr>
                <w:b/>
              </w:rPr>
              <w:t>30</w:t>
            </w:r>
          </w:p>
        </w:tc>
        <w:tc>
          <w:tcPr>
            <w:tcW w:w="2693" w:type="dxa"/>
            <w:shd w:val="clear" w:color="auto" w:fill="FFFFFF"/>
          </w:tcPr>
          <w:p w14:paraId="3C2421AA" w14:textId="77777777" w:rsidR="00BC78EA" w:rsidRPr="00BC78EA" w:rsidRDefault="00BC78EA" w:rsidP="00BC78EA">
            <w:pPr>
              <w:shd w:val="clear" w:color="auto" w:fill="FFFFFF"/>
              <w:jc w:val="both"/>
            </w:pPr>
            <w:r w:rsidRPr="00BC78EA">
              <w:t>Любовь и уважение к Отечеству.</w:t>
            </w:r>
          </w:p>
        </w:tc>
        <w:tc>
          <w:tcPr>
            <w:tcW w:w="4233" w:type="dxa"/>
            <w:vMerge/>
            <w:shd w:val="clear" w:color="auto" w:fill="FFFFFF"/>
          </w:tcPr>
          <w:p w14:paraId="512C485B" w14:textId="77777777" w:rsidR="00BC78EA" w:rsidRPr="00BC78EA" w:rsidRDefault="00BC78EA" w:rsidP="00BC78EA">
            <w:pPr>
              <w:shd w:val="clear" w:color="auto" w:fill="FFFFFF"/>
              <w:jc w:val="both"/>
            </w:pPr>
          </w:p>
        </w:tc>
        <w:tc>
          <w:tcPr>
            <w:tcW w:w="1701" w:type="dxa"/>
            <w:vMerge/>
            <w:shd w:val="clear" w:color="auto" w:fill="FFFFFF"/>
          </w:tcPr>
          <w:p w14:paraId="2AE09D7B" w14:textId="77777777" w:rsidR="00BC78EA" w:rsidRPr="00BC78EA" w:rsidRDefault="00BC78EA" w:rsidP="00BC78EA">
            <w:pPr>
              <w:shd w:val="clear" w:color="auto" w:fill="FFFFFF"/>
              <w:ind w:right="490"/>
              <w:jc w:val="both"/>
            </w:pPr>
          </w:p>
        </w:tc>
      </w:tr>
      <w:tr w:rsidR="00BC78EA" w:rsidRPr="00BC78EA" w14:paraId="327DC218" w14:textId="77777777" w:rsidTr="0050227A">
        <w:trPr>
          <w:trHeight w:val="860"/>
        </w:trPr>
        <w:tc>
          <w:tcPr>
            <w:tcW w:w="729" w:type="dxa"/>
            <w:shd w:val="clear" w:color="auto" w:fill="FFFFFF"/>
          </w:tcPr>
          <w:p w14:paraId="3A52E049" w14:textId="77777777" w:rsidR="00BC78EA" w:rsidRPr="00BC78EA" w:rsidRDefault="00BC78EA" w:rsidP="00BC78EA">
            <w:pPr>
              <w:shd w:val="clear" w:color="auto" w:fill="FFFFFF"/>
              <w:jc w:val="both"/>
              <w:rPr>
                <w:b/>
              </w:rPr>
            </w:pPr>
            <w:r w:rsidRPr="00BC78EA">
              <w:rPr>
                <w:b/>
              </w:rPr>
              <w:t>31—34</w:t>
            </w:r>
          </w:p>
        </w:tc>
        <w:tc>
          <w:tcPr>
            <w:tcW w:w="2693" w:type="dxa"/>
            <w:shd w:val="clear" w:color="auto" w:fill="FFFFFF"/>
          </w:tcPr>
          <w:p w14:paraId="18732005" w14:textId="77777777" w:rsidR="00BC78EA" w:rsidRPr="00BC78EA" w:rsidRDefault="00BC78EA" w:rsidP="00BC78EA">
            <w:pPr>
              <w:shd w:val="clear" w:color="auto" w:fill="FFFFFF"/>
              <w:jc w:val="both"/>
            </w:pPr>
            <w:r w:rsidRPr="00BC78EA">
              <w:t>Итоговая презентация</w:t>
            </w:r>
          </w:p>
          <w:p w14:paraId="13A02EF2" w14:textId="77777777" w:rsidR="00BC78EA" w:rsidRPr="00BC78EA" w:rsidRDefault="00BC78EA" w:rsidP="00BC78EA">
            <w:pPr>
              <w:shd w:val="clear" w:color="auto" w:fill="FFFFFF"/>
              <w:jc w:val="both"/>
            </w:pPr>
            <w:r w:rsidRPr="00BC78EA">
              <w:t>творческих проектов</w:t>
            </w:r>
          </w:p>
          <w:p w14:paraId="0335A633" w14:textId="77777777" w:rsidR="00BC78EA" w:rsidRPr="00BC78EA" w:rsidRDefault="00BC78EA" w:rsidP="00BC78EA">
            <w:pPr>
              <w:shd w:val="clear" w:color="auto" w:fill="FFFFFF"/>
              <w:jc w:val="both"/>
            </w:pPr>
            <w:r w:rsidRPr="00BC78EA">
              <w:t>учащихся</w:t>
            </w:r>
          </w:p>
        </w:tc>
        <w:tc>
          <w:tcPr>
            <w:tcW w:w="4233" w:type="dxa"/>
            <w:vMerge/>
            <w:shd w:val="clear" w:color="auto" w:fill="FFFFFF"/>
          </w:tcPr>
          <w:p w14:paraId="3C35B36A" w14:textId="77777777" w:rsidR="00BC78EA" w:rsidRPr="00BC78EA" w:rsidRDefault="00BC78EA" w:rsidP="00BC78EA">
            <w:pPr>
              <w:shd w:val="clear" w:color="auto" w:fill="FFFFFF"/>
              <w:jc w:val="both"/>
            </w:pPr>
          </w:p>
        </w:tc>
        <w:tc>
          <w:tcPr>
            <w:tcW w:w="1701" w:type="dxa"/>
            <w:vMerge/>
            <w:shd w:val="clear" w:color="auto" w:fill="FFFFFF"/>
          </w:tcPr>
          <w:p w14:paraId="7330CEE3" w14:textId="77777777" w:rsidR="00BC78EA" w:rsidRPr="00BC78EA" w:rsidRDefault="00BC78EA" w:rsidP="00BC78EA">
            <w:pPr>
              <w:shd w:val="clear" w:color="auto" w:fill="FFFFFF"/>
              <w:ind w:right="490"/>
              <w:jc w:val="both"/>
            </w:pPr>
          </w:p>
        </w:tc>
      </w:tr>
    </w:tbl>
    <w:p w14:paraId="1D8BCE4A" w14:textId="77777777" w:rsidR="00BC78EA" w:rsidRPr="00BC78EA" w:rsidRDefault="00BC78EA" w:rsidP="00BC78EA">
      <w:pPr>
        <w:jc w:val="both"/>
      </w:pPr>
    </w:p>
    <w:p w14:paraId="1775AFDF" w14:textId="77777777" w:rsidR="00BC78EA" w:rsidRPr="00D914D1" w:rsidRDefault="00BC78EA" w:rsidP="00BC78EA">
      <w:pPr>
        <w:shd w:val="clear" w:color="auto" w:fill="FFFFFF"/>
        <w:jc w:val="center"/>
        <w:rPr>
          <w:b/>
          <w:sz w:val="28"/>
          <w:szCs w:val="28"/>
        </w:rPr>
      </w:pPr>
      <w:r w:rsidRPr="00D914D1">
        <w:rPr>
          <w:b/>
          <w:sz w:val="28"/>
          <w:szCs w:val="28"/>
        </w:rPr>
        <w:t>Тематическое планирование курса ОРКСЭ</w:t>
      </w:r>
    </w:p>
    <w:p w14:paraId="18E8C053" w14:textId="3E8F9429" w:rsidR="00BC78EA" w:rsidRPr="00D914D1" w:rsidRDefault="00BC78EA" w:rsidP="00BC78EA">
      <w:pPr>
        <w:jc w:val="center"/>
        <w:rPr>
          <w:b/>
          <w:sz w:val="28"/>
          <w:szCs w:val="28"/>
        </w:rPr>
      </w:pPr>
      <w:r w:rsidRPr="00D914D1">
        <w:rPr>
          <w:b/>
          <w:sz w:val="28"/>
          <w:szCs w:val="28"/>
        </w:rPr>
        <w:t>Модуль «Основы светской этики</w:t>
      </w:r>
      <w:r w:rsidR="00D914D1">
        <w:rPr>
          <w:b/>
          <w:sz w:val="28"/>
          <w:szCs w:val="28"/>
        </w:rPr>
        <w:t>»</w:t>
      </w:r>
    </w:p>
    <w:p w14:paraId="3427007A" w14:textId="77777777" w:rsidR="00BC78EA" w:rsidRPr="00BC78EA" w:rsidRDefault="00BC78EA" w:rsidP="00BC78EA">
      <w:pPr>
        <w:jc w:val="both"/>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42"/>
        <w:gridCol w:w="2660"/>
        <w:gridCol w:w="4253"/>
        <w:gridCol w:w="1701"/>
      </w:tblGrid>
      <w:tr w:rsidR="00BC78EA" w:rsidRPr="00BC78EA" w14:paraId="503E5CD7" w14:textId="77777777" w:rsidTr="0050227A">
        <w:trPr>
          <w:trHeight w:val="735"/>
        </w:trPr>
        <w:tc>
          <w:tcPr>
            <w:tcW w:w="0" w:type="auto"/>
            <w:shd w:val="clear" w:color="auto" w:fill="FFFFFF"/>
            <w:vAlign w:val="center"/>
          </w:tcPr>
          <w:p w14:paraId="574A175E" w14:textId="77777777" w:rsidR="00BC78EA" w:rsidRPr="00BC78EA" w:rsidRDefault="00BC78EA" w:rsidP="00BC78EA">
            <w:pPr>
              <w:shd w:val="clear" w:color="auto" w:fill="FFFFFF"/>
              <w:jc w:val="center"/>
              <w:rPr>
                <w:b/>
              </w:rPr>
            </w:pPr>
            <w:r w:rsidRPr="00BC78EA">
              <w:rPr>
                <w:b/>
              </w:rPr>
              <w:t>№</w:t>
            </w:r>
          </w:p>
          <w:p w14:paraId="506F6330" w14:textId="77777777" w:rsidR="00BC78EA" w:rsidRPr="00BC78EA" w:rsidRDefault="00BC78EA" w:rsidP="00BC78EA">
            <w:pPr>
              <w:shd w:val="clear" w:color="auto" w:fill="FFFFFF"/>
              <w:jc w:val="center"/>
              <w:rPr>
                <w:b/>
              </w:rPr>
            </w:pPr>
            <w:r w:rsidRPr="00BC78EA">
              <w:rPr>
                <w:b/>
              </w:rPr>
              <w:t>урока</w:t>
            </w:r>
          </w:p>
        </w:tc>
        <w:tc>
          <w:tcPr>
            <w:tcW w:w="2660" w:type="dxa"/>
            <w:shd w:val="clear" w:color="auto" w:fill="FFFFFF"/>
            <w:vAlign w:val="center"/>
          </w:tcPr>
          <w:p w14:paraId="5C3D13CF" w14:textId="77777777" w:rsidR="00BC78EA" w:rsidRPr="00BC78EA" w:rsidRDefault="00BC78EA" w:rsidP="00BC78EA">
            <w:pPr>
              <w:shd w:val="clear" w:color="auto" w:fill="FFFFFF"/>
              <w:jc w:val="center"/>
              <w:rPr>
                <w:b/>
              </w:rPr>
            </w:pPr>
            <w:r w:rsidRPr="00BC78EA">
              <w:rPr>
                <w:b/>
              </w:rPr>
              <w:t>Тематическое планирование</w:t>
            </w:r>
          </w:p>
        </w:tc>
        <w:tc>
          <w:tcPr>
            <w:tcW w:w="4253" w:type="dxa"/>
            <w:shd w:val="clear" w:color="auto" w:fill="FFFFFF"/>
            <w:vAlign w:val="center"/>
          </w:tcPr>
          <w:p w14:paraId="2E2DD134" w14:textId="77777777" w:rsidR="00BC78EA" w:rsidRPr="00BC78EA" w:rsidRDefault="00BC78EA" w:rsidP="00BC78EA">
            <w:pPr>
              <w:shd w:val="clear" w:color="auto" w:fill="FFFFFF"/>
              <w:jc w:val="center"/>
              <w:rPr>
                <w:b/>
              </w:rPr>
            </w:pPr>
            <w:r w:rsidRPr="00BC78EA">
              <w:rPr>
                <w:b/>
              </w:rPr>
              <w:t>Характеристика</w:t>
            </w:r>
          </w:p>
          <w:p w14:paraId="2EBF8C09" w14:textId="77777777" w:rsidR="00BC78EA" w:rsidRPr="00BC78EA" w:rsidRDefault="00BC78EA" w:rsidP="00BC78EA">
            <w:pPr>
              <w:shd w:val="clear" w:color="auto" w:fill="FFFFFF"/>
              <w:ind w:right="370"/>
              <w:jc w:val="center"/>
              <w:rPr>
                <w:b/>
              </w:rPr>
            </w:pPr>
            <w:r w:rsidRPr="00BC78EA">
              <w:rPr>
                <w:b/>
              </w:rPr>
              <w:t>деятельности учащихся</w:t>
            </w:r>
          </w:p>
        </w:tc>
        <w:tc>
          <w:tcPr>
            <w:tcW w:w="1701" w:type="dxa"/>
            <w:shd w:val="clear" w:color="auto" w:fill="FFFFFF"/>
            <w:vAlign w:val="center"/>
          </w:tcPr>
          <w:p w14:paraId="056C0E70" w14:textId="77777777" w:rsidR="00BC78EA" w:rsidRPr="00BC78EA" w:rsidRDefault="00BC78EA" w:rsidP="00BC78EA">
            <w:pPr>
              <w:shd w:val="clear" w:color="auto" w:fill="FFFFFF"/>
              <w:jc w:val="center"/>
              <w:rPr>
                <w:b/>
              </w:rPr>
            </w:pPr>
            <w:r w:rsidRPr="00BC78EA">
              <w:rPr>
                <w:b/>
              </w:rPr>
              <w:t>Используемые</w:t>
            </w:r>
          </w:p>
          <w:p w14:paraId="1D729803" w14:textId="77777777" w:rsidR="00BC78EA" w:rsidRPr="00BC78EA" w:rsidRDefault="00BC78EA" w:rsidP="00BC78EA">
            <w:pPr>
              <w:shd w:val="clear" w:color="auto" w:fill="FFFFFF"/>
              <w:jc w:val="center"/>
              <w:rPr>
                <w:b/>
              </w:rPr>
            </w:pPr>
            <w:r w:rsidRPr="00BC78EA">
              <w:rPr>
                <w:b/>
              </w:rPr>
              <w:t>ресурсы</w:t>
            </w:r>
          </w:p>
        </w:tc>
      </w:tr>
      <w:tr w:rsidR="00BC78EA" w:rsidRPr="00BC78EA" w14:paraId="5BA2DD1F" w14:textId="77777777" w:rsidTr="0050227A">
        <w:trPr>
          <w:trHeight w:val="349"/>
        </w:trPr>
        <w:tc>
          <w:tcPr>
            <w:tcW w:w="0" w:type="auto"/>
            <w:shd w:val="clear" w:color="auto" w:fill="FFFFFF"/>
          </w:tcPr>
          <w:p w14:paraId="037C9553" w14:textId="77777777" w:rsidR="00BC78EA" w:rsidRPr="00BC78EA" w:rsidRDefault="00BC78EA" w:rsidP="00BC78EA">
            <w:pPr>
              <w:shd w:val="clear" w:color="auto" w:fill="FFFFFF"/>
              <w:jc w:val="both"/>
            </w:pPr>
            <w:r w:rsidRPr="00BC78EA">
              <w:t>1</w:t>
            </w:r>
          </w:p>
        </w:tc>
        <w:tc>
          <w:tcPr>
            <w:tcW w:w="2660" w:type="dxa"/>
            <w:shd w:val="clear" w:color="auto" w:fill="FFFFFF"/>
          </w:tcPr>
          <w:p w14:paraId="5D79563C" w14:textId="77777777" w:rsidR="00BC78EA" w:rsidRPr="00BC78EA" w:rsidRDefault="00BC78EA" w:rsidP="00BC78EA">
            <w:pPr>
              <w:shd w:val="clear" w:color="auto" w:fill="FFFFFF"/>
              <w:jc w:val="both"/>
            </w:pPr>
            <w:r w:rsidRPr="00BC78EA">
              <w:t>Россия — наша Родина.</w:t>
            </w:r>
          </w:p>
        </w:tc>
        <w:tc>
          <w:tcPr>
            <w:tcW w:w="4253" w:type="dxa"/>
            <w:vMerge w:val="restart"/>
            <w:shd w:val="clear" w:color="auto" w:fill="FFFFFF"/>
          </w:tcPr>
          <w:p w14:paraId="12EE27C6" w14:textId="77777777" w:rsidR="00BC78EA" w:rsidRPr="00BC78EA" w:rsidRDefault="00BC78EA" w:rsidP="00BC78EA">
            <w:pPr>
              <w:shd w:val="clear" w:color="auto" w:fill="FFFFFF"/>
              <w:jc w:val="both"/>
            </w:pPr>
            <w:r w:rsidRPr="00BC78EA">
              <w:t>Знакомятся с общественными нормами</w:t>
            </w:r>
          </w:p>
          <w:p w14:paraId="55788097" w14:textId="77777777" w:rsidR="00BC78EA" w:rsidRPr="00BC78EA" w:rsidRDefault="00BC78EA" w:rsidP="00BC78EA">
            <w:pPr>
              <w:shd w:val="clear" w:color="auto" w:fill="FFFFFF"/>
              <w:jc w:val="both"/>
            </w:pPr>
            <w:r w:rsidRPr="00BC78EA">
              <w:t>нравственности и морали.</w:t>
            </w:r>
          </w:p>
          <w:p w14:paraId="0AE9FA66" w14:textId="77777777" w:rsidR="00BC78EA" w:rsidRPr="00BC78EA" w:rsidRDefault="00BC78EA" w:rsidP="00BC78EA">
            <w:pPr>
              <w:shd w:val="clear" w:color="auto" w:fill="FFFFFF"/>
              <w:jc w:val="both"/>
            </w:pPr>
          </w:p>
          <w:p w14:paraId="4D37D0DA" w14:textId="77777777" w:rsidR="00BC78EA" w:rsidRPr="00BC78EA" w:rsidRDefault="00BC78EA" w:rsidP="00BC78EA">
            <w:pPr>
              <w:shd w:val="clear" w:color="auto" w:fill="FFFFFF"/>
              <w:jc w:val="both"/>
            </w:pPr>
            <w:r w:rsidRPr="00BC78EA">
              <w:t>Знакомятся с историей развития представлений человечества о морали</w:t>
            </w:r>
          </w:p>
          <w:p w14:paraId="71542511" w14:textId="77777777" w:rsidR="00BC78EA" w:rsidRPr="00BC78EA" w:rsidRDefault="00BC78EA" w:rsidP="00BC78EA">
            <w:pPr>
              <w:shd w:val="clear" w:color="auto" w:fill="FFFFFF"/>
              <w:jc w:val="both"/>
            </w:pPr>
            <w:r w:rsidRPr="00BC78EA">
              <w:t>и нравственности.</w:t>
            </w:r>
          </w:p>
          <w:p w14:paraId="441EF044" w14:textId="77777777" w:rsidR="00BC78EA" w:rsidRPr="00BC78EA" w:rsidRDefault="00BC78EA" w:rsidP="00BC78EA">
            <w:pPr>
              <w:shd w:val="clear" w:color="auto" w:fill="FFFFFF"/>
              <w:jc w:val="both"/>
            </w:pPr>
          </w:p>
          <w:p w14:paraId="71F43A8A" w14:textId="77777777" w:rsidR="00BC78EA" w:rsidRPr="00BC78EA" w:rsidRDefault="00BC78EA" w:rsidP="00BC78EA">
            <w:pPr>
              <w:shd w:val="clear" w:color="auto" w:fill="FFFFFF"/>
              <w:jc w:val="both"/>
            </w:pPr>
            <w:r w:rsidRPr="00BC78EA">
              <w:t>Знакомятся с основными определениями понятий этики, культуры, морали.</w:t>
            </w:r>
          </w:p>
          <w:p w14:paraId="4176B82B" w14:textId="77777777" w:rsidR="00BC78EA" w:rsidRPr="00BC78EA" w:rsidRDefault="00BC78EA" w:rsidP="00BC78EA">
            <w:pPr>
              <w:shd w:val="clear" w:color="auto" w:fill="FFFFFF"/>
              <w:jc w:val="both"/>
            </w:pPr>
          </w:p>
          <w:p w14:paraId="0284232A" w14:textId="77777777" w:rsidR="00BC78EA" w:rsidRPr="00BC78EA" w:rsidRDefault="00BC78EA" w:rsidP="00BC78EA">
            <w:pPr>
              <w:shd w:val="clear" w:color="auto" w:fill="FFFFFF"/>
              <w:jc w:val="both"/>
            </w:pPr>
            <w:r w:rsidRPr="00BC78EA">
              <w:t>Знакомятся со взаимосвязями между культурой, моральными традициями и</w:t>
            </w:r>
          </w:p>
          <w:p w14:paraId="2245B80F" w14:textId="77777777" w:rsidR="00BC78EA" w:rsidRPr="00BC78EA" w:rsidRDefault="00BC78EA" w:rsidP="00BC78EA">
            <w:pPr>
              <w:shd w:val="clear" w:color="auto" w:fill="FFFFFF"/>
              <w:jc w:val="both"/>
            </w:pPr>
            <w:r w:rsidRPr="00BC78EA">
              <w:t>поведением людей.</w:t>
            </w:r>
          </w:p>
          <w:p w14:paraId="67B2DAF6" w14:textId="77777777" w:rsidR="00BC78EA" w:rsidRPr="00BC78EA" w:rsidRDefault="00BC78EA" w:rsidP="00BC78EA">
            <w:pPr>
              <w:shd w:val="clear" w:color="auto" w:fill="FFFFFF"/>
              <w:jc w:val="both"/>
            </w:pPr>
          </w:p>
          <w:p w14:paraId="5386F319" w14:textId="77777777" w:rsidR="00BC78EA" w:rsidRPr="00BC78EA" w:rsidRDefault="00BC78EA" w:rsidP="00BC78EA">
            <w:pPr>
              <w:shd w:val="clear" w:color="auto" w:fill="FFFFFF"/>
              <w:jc w:val="both"/>
            </w:pPr>
            <w:r w:rsidRPr="00BC78EA">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p w14:paraId="7B28D6DA" w14:textId="77777777" w:rsidR="00BC78EA" w:rsidRPr="00BC78EA" w:rsidRDefault="00BC78EA" w:rsidP="00BC78EA">
            <w:pPr>
              <w:shd w:val="clear" w:color="auto" w:fill="FFFFFF"/>
              <w:jc w:val="both"/>
            </w:pPr>
          </w:p>
          <w:p w14:paraId="68C7620D" w14:textId="77777777" w:rsidR="00BC78EA" w:rsidRPr="00BC78EA" w:rsidRDefault="00BC78EA" w:rsidP="00BC78EA">
            <w:pPr>
              <w:shd w:val="clear" w:color="auto" w:fill="FFFFFF"/>
              <w:jc w:val="both"/>
            </w:pPr>
            <w:r w:rsidRPr="00BC78EA">
              <w:t>Анализируют важность соблюдения человеком нравственных и моральных норм.</w:t>
            </w:r>
          </w:p>
          <w:p w14:paraId="44098C7A" w14:textId="77777777" w:rsidR="00BC78EA" w:rsidRPr="00BC78EA" w:rsidRDefault="00BC78EA" w:rsidP="00BC78EA">
            <w:pPr>
              <w:shd w:val="clear" w:color="auto" w:fill="FFFFFF"/>
              <w:jc w:val="both"/>
            </w:pPr>
          </w:p>
          <w:p w14:paraId="3D5EF28C" w14:textId="77777777" w:rsidR="00BC78EA" w:rsidRPr="00BC78EA" w:rsidRDefault="00BC78EA" w:rsidP="00BC78EA">
            <w:pPr>
              <w:shd w:val="clear" w:color="auto" w:fill="FFFFFF"/>
              <w:jc w:val="both"/>
            </w:pPr>
            <w:r w:rsidRPr="00BC78EA">
              <w:t>Учатся сравнивать явления светской культуры, искусства и различные религиозные традиции.</w:t>
            </w:r>
          </w:p>
          <w:p w14:paraId="7E8BB09C" w14:textId="77777777" w:rsidR="00BC78EA" w:rsidRPr="00BC78EA" w:rsidRDefault="00BC78EA" w:rsidP="00BC78EA">
            <w:pPr>
              <w:shd w:val="clear" w:color="auto" w:fill="FFFFFF"/>
              <w:jc w:val="both"/>
            </w:pPr>
          </w:p>
          <w:p w14:paraId="50034303" w14:textId="77777777" w:rsidR="00BC78EA" w:rsidRPr="00BC78EA" w:rsidRDefault="00BC78EA" w:rsidP="00BC78EA">
            <w:pPr>
              <w:shd w:val="clear" w:color="auto" w:fill="FFFFFF"/>
              <w:jc w:val="both"/>
            </w:pPr>
            <w:r w:rsidRPr="00BC78EA">
              <w:t>Излагают своё мнение по поводу значения этических норм, норм морали и нравственности в жизни людей, общества.</w:t>
            </w:r>
          </w:p>
          <w:p w14:paraId="282EAB20" w14:textId="77777777" w:rsidR="00BC78EA" w:rsidRPr="00BC78EA" w:rsidRDefault="00BC78EA" w:rsidP="00BC78EA">
            <w:pPr>
              <w:shd w:val="clear" w:color="auto" w:fill="FFFFFF"/>
              <w:jc w:val="both"/>
            </w:pPr>
          </w:p>
          <w:p w14:paraId="2167A6B8" w14:textId="77777777" w:rsidR="00BC78EA" w:rsidRPr="00BC78EA" w:rsidRDefault="00BC78EA" w:rsidP="00BC78EA">
            <w:pPr>
              <w:shd w:val="clear" w:color="auto" w:fill="FFFFFF"/>
              <w:jc w:val="both"/>
            </w:pPr>
            <w:r w:rsidRPr="00BC78EA">
              <w:t>Знакомятся с примерами проявления высокой нравственности в повседневной жизни, в истории, в произведениях литературы и искусства.</w:t>
            </w:r>
          </w:p>
          <w:p w14:paraId="2073AE3F" w14:textId="77777777" w:rsidR="00BC78EA" w:rsidRPr="00BC78EA" w:rsidRDefault="00BC78EA" w:rsidP="00BC78EA">
            <w:pPr>
              <w:shd w:val="clear" w:color="auto" w:fill="FFFFFF"/>
              <w:jc w:val="both"/>
            </w:pPr>
          </w:p>
          <w:p w14:paraId="10F072B8" w14:textId="77777777" w:rsidR="00BC78EA" w:rsidRPr="00BC78EA" w:rsidRDefault="00BC78EA" w:rsidP="00BC78EA">
            <w:pPr>
              <w:shd w:val="clear" w:color="auto" w:fill="FFFFFF"/>
              <w:jc w:val="both"/>
            </w:pPr>
            <w:r w:rsidRPr="00BC78EA">
              <w:t>Учатся анализировать жизненные ситуации,</w:t>
            </w:r>
          </w:p>
          <w:p w14:paraId="736DA96C" w14:textId="77777777" w:rsidR="00BC78EA" w:rsidRPr="00BC78EA" w:rsidRDefault="00BC78EA" w:rsidP="00BC78EA">
            <w:pPr>
              <w:shd w:val="clear" w:color="auto" w:fill="FFFFFF"/>
              <w:jc w:val="both"/>
            </w:pPr>
            <w:r w:rsidRPr="00BC78EA">
              <w:t>выбирать нравственные формы поведения,</w:t>
            </w:r>
          </w:p>
          <w:p w14:paraId="5109975C" w14:textId="77777777" w:rsidR="00BC78EA" w:rsidRPr="00BC78EA" w:rsidRDefault="00BC78EA" w:rsidP="00BC78EA">
            <w:pPr>
              <w:shd w:val="clear" w:color="auto" w:fill="FFFFFF"/>
              <w:jc w:val="both"/>
            </w:pPr>
            <w:r w:rsidRPr="00BC78EA">
              <w:t>сопоставляя их с нормами разных культурных традиций.</w:t>
            </w:r>
          </w:p>
          <w:p w14:paraId="78007976" w14:textId="77777777" w:rsidR="00BC78EA" w:rsidRPr="00BC78EA" w:rsidRDefault="00BC78EA" w:rsidP="00BC78EA">
            <w:pPr>
              <w:shd w:val="clear" w:color="auto" w:fill="FFFFFF"/>
              <w:jc w:val="both"/>
            </w:pPr>
          </w:p>
          <w:p w14:paraId="4540AA4A" w14:textId="77777777" w:rsidR="00BC78EA" w:rsidRPr="00BC78EA" w:rsidRDefault="00BC78EA" w:rsidP="00BC78EA">
            <w:pPr>
              <w:shd w:val="clear" w:color="auto" w:fill="FFFFFF"/>
              <w:jc w:val="both"/>
            </w:pPr>
            <w:r w:rsidRPr="00BC78EA">
              <w:t>Учатся толерантному отношению к представителям разных мировоззрений и культурных традиций.</w:t>
            </w:r>
          </w:p>
          <w:p w14:paraId="5CD1ADA0" w14:textId="77777777" w:rsidR="00BC78EA" w:rsidRPr="00BC78EA" w:rsidRDefault="00BC78EA" w:rsidP="00BC78EA">
            <w:pPr>
              <w:shd w:val="clear" w:color="auto" w:fill="FFFFFF"/>
              <w:jc w:val="both"/>
            </w:pPr>
          </w:p>
          <w:p w14:paraId="72FEBDAC" w14:textId="77777777" w:rsidR="00BC78EA" w:rsidRPr="00BC78EA" w:rsidRDefault="00BC78EA" w:rsidP="00BC78EA">
            <w:pPr>
              <w:shd w:val="clear" w:color="auto" w:fill="FFFFFF"/>
              <w:jc w:val="both"/>
            </w:pPr>
            <w:r w:rsidRPr="00BC78EA">
              <w:t>Осуществляют поиск необходимой информации для выполнения заданий.</w:t>
            </w:r>
          </w:p>
          <w:p w14:paraId="31BF5490" w14:textId="77777777" w:rsidR="00BC78EA" w:rsidRPr="00BC78EA" w:rsidRDefault="00BC78EA" w:rsidP="00BC78EA">
            <w:pPr>
              <w:shd w:val="clear" w:color="auto" w:fill="FFFFFF"/>
              <w:jc w:val="both"/>
            </w:pPr>
          </w:p>
          <w:p w14:paraId="141BF381" w14:textId="77777777" w:rsidR="00BC78EA" w:rsidRPr="00BC78EA" w:rsidRDefault="00BC78EA" w:rsidP="00BC78EA">
            <w:pPr>
              <w:shd w:val="clear" w:color="auto" w:fill="FFFFFF"/>
              <w:jc w:val="both"/>
            </w:pPr>
            <w:r w:rsidRPr="00BC78EA">
              <w:t>Участвуют в диспутах: учатся слушать собеседника и излагать своё мнение.</w:t>
            </w:r>
          </w:p>
          <w:p w14:paraId="0F595184" w14:textId="77777777" w:rsidR="00BC78EA" w:rsidRPr="00BC78EA" w:rsidRDefault="00BC78EA" w:rsidP="00BC78EA">
            <w:pPr>
              <w:shd w:val="clear" w:color="auto" w:fill="FFFFFF"/>
              <w:jc w:val="both"/>
            </w:pPr>
          </w:p>
          <w:p w14:paraId="7098EA86" w14:textId="77777777" w:rsidR="00BC78EA" w:rsidRPr="00BC78EA" w:rsidRDefault="00BC78EA" w:rsidP="00BC78EA">
            <w:pPr>
              <w:shd w:val="clear" w:color="auto" w:fill="FFFFFF"/>
              <w:jc w:val="both"/>
            </w:pPr>
            <w:r w:rsidRPr="00BC78EA">
              <w:t>Готовят сообщения по выбранным темам (теме).</w:t>
            </w:r>
          </w:p>
        </w:tc>
        <w:tc>
          <w:tcPr>
            <w:tcW w:w="1701" w:type="dxa"/>
            <w:vMerge w:val="restart"/>
            <w:shd w:val="clear" w:color="auto" w:fill="FFFFFF"/>
          </w:tcPr>
          <w:p w14:paraId="356A1203" w14:textId="77777777" w:rsidR="00BC78EA" w:rsidRPr="00BC78EA" w:rsidRDefault="00BC78EA" w:rsidP="00BC78EA">
            <w:pPr>
              <w:shd w:val="clear" w:color="auto" w:fill="FFFFFF"/>
              <w:jc w:val="both"/>
            </w:pPr>
            <w:r w:rsidRPr="00BC78EA">
              <w:lastRenderedPageBreak/>
              <w:t>Программа</w:t>
            </w:r>
          </w:p>
          <w:p w14:paraId="4141D654" w14:textId="77777777" w:rsidR="00BC78EA" w:rsidRPr="00BC78EA" w:rsidRDefault="00BC78EA" w:rsidP="00BC78EA">
            <w:pPr>
              <w:shd w:val="clear" w:color="auto" w:fill="FFFFFF"/>
              <w:jc w:val="both"/>
            </w:pPr>
            <w:r w:rsidRPr="00BC78EA">
              <w:t>комплексного</w:t>
            </w:r>
          </w:p>
          <w:p w14:paraId="15C83B2C" w14:textId="77777777" w:rsidR="00BC78EA" w:rsidRPr="00BC78EA" w:rsidRDefault="00BC78EA" w:rsidP="00BC78EA">
            <w:pPr>
              <w:shd w:val="clear" w:color="auto" w:fill="FFFFFF"/>
              <w:jc w:val="both"/>
            </w:pPr>
            <w:r w:rsidRPr="00BC78EA">
              <w:t>учебного</w:t>
            </w:r>
          </w:p>
          <w:p w14:paraId="3D92B49E" w14:textId="77777777" w:rsidR="00BC78EA" w:rsidRPr="00BC78EA" w:rsidRDefault="00BC78EA" w:rsidP="00BC78EA">
            <w:pPr>
              <w:shd w:val="clear" w:color="auto" w:fill="FFFFFF"/>
              <w:jc w:val="both"/>
            </w:pPr>
            <w:r w:rsidRPr="00BC78EA">
              <w:t>курса</w:t>
            </w:r>
          </w:p>
          <w:p w14:paraId="4027DCA0" w14:textId="77777777" w:rsidR="00BC78EA" w:rsidRPr="00BC78EA" w:rsidRDefault="00BC78EA" w:rsidP="00BC78EA">
            <w:pPr>
              <w:shd w:val="clear" w:color="auto" w:fill="FFFFFF"/>
              <w:ind w:right="130"/>
              <w:jc w:val="both"/>
            </w:pPr>
            <w:r w:rsidRPr="00BC78EA">
              <w:t>«Основы религиозных</w:t>
            </w:r>
          </w:p>
          <w:p w14:paraId="5447CE0D" w14:textId="77777777" w:rsidR="00BC78EA" w:rsidRPr="00BC78EA" w:rsidRDefault="00BC78EA" w:rsidP="00BC78EA">
            <w:pPr>
              <w:shd w:val="clear" w:color="auto" w:fill="FFFFFF"/>
              <w:jc w:val="both"/>
            </w:pPr>
            <w:r w:rsidRPr="00BC78EA">
              <w:lastRenderedPageBreak/>
              <w:t>культур и</w:t>
            </w:r>
          </w:p>
          <w:p w14:paraId="61B8A016" w14:textId="77777777" w:rsidR="00BC78EA" w:rsidRPr="00BC78EA" w:rsidRDefault="00BC78EA" w:rsidP="00BC78EA">
            <w:pPr>
              <w:shd w:val="clear" w:color="auto" w:fill="FFFFFF"/>
              <w:jc w:val="both"/>
            </w:pPr>
            <w:r w:rsidRPr="00BC78EA">
              <w:t>светской</w:t>
            </w:r>
          </w:p>
          <w:p w14:paraId="02E26442" w14:textId="77777777" w:rsidR="00BC78EA" w:rsidRPr="00BC78EA" w:rsidRDefault="00BC78EA" w:rsidP="00BC78EA">
            <w:pPr>
              <w:shd w:val="clear" w:color="auto" w:fill="FFFFFF"/>
              <w:jc w:val="both"/>
            </w:pPr>
            <w:r w:rsidRPr="00BC78EA">
              <w:t>этики».</w:t>
            </w:r>
          </w:p>
          <w:p w14:paraId="422CD98B" w14:textId="77777777" w:rsidR="00BC78EA" w:rsidRPr="00BC78EA" w:rsidRDefault="00BC78EA" w:rsidP="00BC78EA">
            <w:pPr>
              <w:shd w:val="clear" w:color="auto" w:fill="FFFFFF"/>
              <w:jc w:val="both"/>
            </w:pPr>
          </w:p>
          <w:p w14:paraId="4DA291B9" w14:textId="77777777" w:rsidR="00BC78EA" w:rsidRPr="00BC78EA" w:rsidRDefault="00BC78EA" w:rsidP="00BC78EA">
            <w:pPr>
              <w:shd w:val="clear" w:color="auto" w:fill="FFFFFF"/>
              <w:ind w:right="514"/>
              <w:jc w:val="both"/>
            </w:pPr>
            <w:r w:rsidRPr="00BC78EA">
              <w:t>Учебное пособие</w:t>
            </w:r>
          </w:p>
          <w:p w14:paraId="70BD4A15" w14:textId="77777777" w:rsidR="00BC78EA" w:rsidRPr="00BC78EA" w:rsidRDefault="00BC78EA" w:rsidP="00BC78EA">
            <w:pPr>
              <w:shd w:val="clear" w:color="auto" w:fill="FFFFFF"/>
              <w:jc w:val="both"/>
            </w:pPr>
            <w:r w:rsidRPr="00BC78EA">
              <w:t>«Основы</w:t>
            </w:r>
          </w:p>
          <w:p w14:paraId="28D00CB4" w14:textId="77777777" w:rsidR="00BC78EA" w:rsidRPr="00BC78EA" w:rsidRDefault="00BC78EA" w:rsidP="00BC78EA">
            <w:pPr>
              <w:shd w:val="clear" w:color="auto" w:fill="FFFFFF"/>
              <w:jc w:val="both"/>
            </w:pPr>
            <w:r w:rsidRPr="00BC78EA">
              <w:t>светской</w:t>
            </w:r>
          </w:p>
          <w:p w14:paraId="50841FA5" w14:textId="77777777" w:rsidR="00BC78EA" w:rsidRPr="00BC78EA" w:rsidRDefault="00BC78EA" w:rsidP="00BC78EA">
            <w:pPr>
              <w:shd w:val="clear" w:color="auto" w:fill="FFFFFF"/>
              <w:jc w:val="both"/>
            </w:pPr>
            <w:r w:rsidRPr="00BC78EA">
              <w:t>этики».</w:t>
            </w:r>
          </w:p>
          <w:p w14:paraId="77BED701" w14:textId="77777777" w:rsidR="00BC78EA" w:rsidRPr="00BC78EA" w:rsidRDefault="00BC78EA" w:rsidP="00BC78EA">
            <w:pPr>
              <w:shd w:val="clear" w:color="auto" w:fill="FFFFFF"/>
              <w:jc w:val="both"/>
            </w:pPr>
          </w:p>
          <w:p w14:paraId="6F4B27F0" w14:textId="77777777" w:rsidR="00BC78EA" w:rsidRPr="00BC78EA" w:rsidRDefault="00BC78EA" w:rsidP="00BC78EA">
            <w:pPr>
              <w:shd w:val="clear" w:color="auto" w:fill="FFFFFF"/>
              <w:jc w:val="both"/>
            </w:pPr>
            <w:r w:rsidRPr="00BC78EA">
              <w:t>«Основы</w:t>
            </w:r>
          </w:p>
          <w:p w14:paraId="314815A7" w14:textId="77777777" w:rsidR="00BC78EA" w:rsidRPr="00BC78EA" w:rsidRDefault="00BC78EA" w:rsidP="00BC78EA">
            <w:pPr>
              <w:shd w:val="clear" w:color="auto" w:fill="FFFFFF"/>
              <w:jc w:val="both"/>
            </w:pPr>
            <w:r w:rsidRPr="00BC78EA">
              <w:t>религиозных</w:t>
            </w:r>
          </w:p>
          <w:p w14:paraId="35737E10" w14:textId="77777777" w:rsidR="00BC78EA" w:rsidRPr="00BC78EA" w:rsidRDefault="00BC78EA" w:rsidP="00BC78EA">
            <w:pPr>
              <w:shd w:val="clear" w:color="auto" w:fill="FFFFFF"/>
              <w:jc w:val="both"/>
            </w:pPr>
            <w:r w:rsidRPr="00BC78EA">
              <w:t>культур и</w:t>
            </w:r>
          </w:p>
          <w:p w14:paraId="2AB7EFD9" w14:textId="77777777" w:rsidR="00BC78EA" w:rsidRPr="00BC78EA" w:rsidRDefault="00BC78EA" w:rsidP="00BC78EA">
            <w:pPr>
              <w:shd w:val="clear" w:color="auto" w:fill="FFFFFF"/>
              <w:jc w:val="both"/>
            </w:pPr>
            <w:r w:rsidRPr="00BC78EA">
              <w:t>светской</w:t>
            </w:r>
          </w:p>
          <w:p w14:paraId="6D792EF9" w14:textId="77777777" w:rsidR="00BC78EA" w:rsidRPr="00BC78EA" w:rsidRDefault="00BC78EA" w:rsidP="00BC78EA">
            <w:pPr>
              <w:shd w:val="clear" w:color="auto" w:fill="FFFFFF"/>
              <w:jc w:val="both"/>
            </w:pPr>
            <w:r w:rsidRPr="00BC78EA">
              <w:t>этики». Книга</w:t>
            </w:r>
          </w:p>
          <w:p w14:paraId="5D0BE9CF" w14:textId="77777777" w:rsidR="00BC78EA" w:rsidRPr="00BC78EA" w:rsidRDefault="00BC78EA" w:rsidP="00BC78EA">
            <w:pPr>
              <w:shd w:val="clear" w:color="auto" w:fill="FFFFFF"/>
              <w:jc w:val="both"/>
            </w:pPr>
            <w:r w:rsidRPr="00BC78EA">
              <w:t>для учителя.</w:t>
            </w:r>
          </w:p>
          <w:p w14:paraId="2D15A502" w14:textId="77777777" w:rsidR="00BC78EA" w:rsidRPr="00BC78EA" w:rsidRDefault="00BC78EA" w:rsidP="00BC78EA">
            <w:pPr>
              <w:shd w:val="clear" w:color="auto" w:fill="FFFFFF"/>
              <w:ind w:right="182"/>
              <w:jc w:val="both"/>
            </w:pPr>
            <w:r w:rsidRPr="00BC78EA">
              <w:t>Справочные материалы</w:t>
            </w:r>
          </w:p>
          <w:p w14:paraId="32680C67" w14:textId="77777777" w:rsidR="00BC78EA" w:rsidRPr="00BC78EA" w:rsidRDefault="00BC78EA" w:rsidP="00BC78EA">
            <w:pPr>
              <w:shd w:val="clear" w:color="auto" w:fill="FFFFFF"/>
              <w:jc w:val="both"/>
            </w:pPr>
            <w:r w:rsidRPr="00BC78EA">
              <w:t>для</w:t>
            </w:r>
          </w:p>
          <w:p w14:paraId="5CB09A9E" w14:textId="77777777" w:rsidR="00BC78EA" w:rsidRPr="00BC78EA" w:rsidRDefault="00BC78EA" w:rsidP="00BC78EA">
            <w:pPr>
              <w:shd w:val="clear" w:color="auto" w:fill="FFFFFF"/>
              <w:jc w:val="both"/>
            </w:pPr>
            <w:r w:rsidRPr="00BC78EA">
              <w:t>общеобразо-</w:t>
            </w:r>
          </w:p>
          <w:p w14:paraId="7E287902" w14:textId="77777777" w:rsidR="00BC78EA" w:rsidRPr="00BC78EA" w:rsidRDefault="00BC78EA" w:rsidP="00BC78EA">
            <w:pPr>
              <w:shd w:val="clear" w:color="auto" w:fill="FFFFFF"/>
              <w:jc w:val="both"/>
            </w:pPr>
            <w:r w:rsidRPr="00BC78EA">
              <w:t>вательных</w:t>
            </w:r>
          </w:p>
          <w:p w14:paraId="71B74B38" w14:textId="77777777" w:rsidR="00BC78EA" w:rsidRPr="00BC78EA" w:rsidRDefault="00BC78EA" w:rsidP="00BC78EA">
            <w:pPr>
              <w:shd w:val="clear" w:color="auto" w:fill="FFFFFF"/>
              <w:jc w:val="both"/>
            </w:pPr>
            <w:r w:rsidRPr="00BC78EA">
              <w:t>учреждений.</w:t>
            </w:r>
          </w:p>
          <w:p w14:paraId="1FCD892C" w14:textId="77777777" w:rsidR="00BC78EA" w:rsidRPr="00BC78EA" w:rsidRDefault="00BC78EA" w:rsidP="00BC78EA">
            <w:pPr>
              <w:shd w:val="clear" w:color="auto" w:fill="FFFFFF"/>
              <w:jc w:val="both"/>
            </w:pPr>
          </w:p>
          <w:p w14:paraId="2B143121" w14:textId="77777777" w:rsidR="00BC78EA" w:rsidRPr="00BC78EA" w:rsidRDefault="00BC78EA" w:rsidP="00BC78EA">
            <w:pPr>
              <w:shd w:val="clear" w:color="auto" w:fill="FFFFFF"/>
              <w:jc w:val="both"/>
            </w:pPr>
            <w:r w:rsidRPr="00BC78EA">
              <w:t>«Основы</w:t>
            </w:r>
          </w:p>
          <w:p w14:paraId="40AD9827" w14:textId="77777777" w:rsidR="00BC78EA" w:rsidRPr="00BC78EA" w:rsidRDefault="00BC78EA" w:rsidP="00BC78EA">
            <w:pPr>
              <w:shd w:val="clear" w:color="auto" w:fill="FFFFFF"/>
              <w:jc w:val="both"/>
            </w:pPr>
            <w:r w:rsidRPr="00BC78EA">
              <w:t>религиозных</w:t>
            </w:r>
          </w:p>
          <w:p w14:paraId="5EB2EFDA" w14:textId="77777777" w:rsidR="00BC78EA" w:rsidRPr="00BC78EA" w:rsidRDefault="00BC78EA" w:rsidP="00BC78EA">
            <w:pPr>
              <w:shd w:val="clear" w:color="auto" w:fill="FFFFFF"/>
              <w:jc w:val="both"/>
            </w:pPr>
            <w:r w:rsidRPr="00BC78EA">
              <w:t>культур и</w:t>
            </w:r>
          </w:p>
          <w:p w14:paraId="11A85650" w14:textId="77777777" w:rsidR="00BC78EA" w:rsidRPr="00BC78EA" w:rsidRDefault="00BC78EA" w:rsidP="00BC78EA">
            <w:pPr>
              <w:shd w:val="clear" w:color="auto" w:fill="FFFFFF"/>
              <w:jc w:val="both"/>
            </w:pPr>
            <w:r w:rsidRPr="00BC78EA">
              <w:t>светской</w:t>
            </w:r>
          </w:p>
          <w:p w14:paraId="020405EC" w14:textId="77777777" w:rsidR="00BC78EA" w:rsidRPr="00BC78EA" w:rsidRDefault="00BC78EA" w:rsidP="00BC78EA">
            <w:pPr>
              <w:shd w:val="clear" w:color="auto" w:fill="FFFFFF"/>
              <w:jc w:val="both"/>
            </w:pPr>
            <w:r w:rsidRPr="00BC78EA">
              <w:t>этики».</w:t>
            </w:r>
          </w:p>
          <w:p w14:paraId="6F63CD74" w14:textId="77777777" w:rsidR="00BC78EA" w:rsidRPr="00BC78EA" w:rsidRDefault="00BC78EA" w:rsidP="00BC78EA">
            <w:pPr>
              <w:shd w:val="clear" w:color="auto" w:fill="FFFFFF"/>
              <w:jc w:val="both"/>
            </w:pPr>
            <w:r w:rsidRPr="00BC78EA">
              <w:t>Книга для</w:t>
            </w:r>
          </w:p>
          <w:p w14:paraId="62CDC71D" w14:textId="77777777" w:rsidR="00BC78EA" w:rsidRPr="00BC78EA" w:rsidRDefault="00BC78EA" w:rsidP="00BC78EA">
            <w:pPr>
              <w:shd w:val="clear" w:color="auto" w:fill="FFFFFF"/>
              <w:jc w:val="both"/>
            </w:pPr>
            <w:r w:rsidRPr="00BC78EA">
              <w:t>родителей.</w:t>
            </w:r>
          </w:p>
          <w:p w14:paraId="0B5C8A91" w14:textId="77777777" w:rsidR="00BC78EA" w:rsidRPr="00BC78EA" w:rsidRDefault="00BC78EA" w:rsidP="00BC78EA">
            <w:pPr>
              <w:shd w:val="clear" w:color="auto" w:fill="FFFFFF"/>
              <w:jc w:val="both"/>
            </w:pPr>
          </w:p>
          <w:p w14:paraId="783C86C8" w14:textId="77777777" w:rsidR="00BC78EA" w:rsidRPr="00BC78EA" w:rsidRDefault="00BC78EA" w:rsidP="00BC78EA">
            <w:pPr>
              <w:shd w:val="clear" w:color="auto" w:fill="FFFFFF"/>
              <w:jc w:val="both"/>
            </w:pPr>
            <w:r w:rsidRPr="00BC78EA">
              <w:t>Электронное</w:t>
            </w:r>
          </w:p>
          <w:p w14:paraId="450BAA01" w14:textId="77777777" w:rsidR="00BC78EA" w:rsidRPr="00BC78EA" w:rsidRDefault="00BC78EA" w:rsidP="00BC78EA">
            <w:pPr>
              <w:shd w:val="clear" w:color="auto" w:fill="FFFFFF"/>
              <w:jc w:val="both"/>
            </w:pPr>
            <w:r w:rsidRPr="00BC78EA">
              <w:t>пособие</w:t>
            </w:r>
          </w:p>
          <w:p w14:paraId="6B85D23C" w14:textId="77777777" w:rsidR="00BC78EA" w:rsidRPr="00BC78EA" w:rsidRDefault="00BC78EA" w:rsidP="00BC78EA">
            <w:pPr>
              <w:shd w:val="clear" w:color="auto" w:fill="FFFFFF"/>
              <w:jc w:val="both"/>
            </w:pPr>
            <w:r w:rsidRPr="00BC78EA">
              <w:t>«Основы</w:t>
            </w:r>
          </w:p>
          <w:p w14:paraId="07DF3AE4" w14:textId="77777777" w:rsidR="00BC78EA" w:rsidRPr="00BC78EA" w:rsidRDefault="00BC78EA" w:rsidP="00BC78EA">
            <w:pPr>
              <w:shd w:val="clear" w:color="auto" w:fill="FFFFFF"/>
              <w:jc w:val="both"/>
            </w:pPr>
            <w:r w:rsidRPr="00BC78EA">
              <w:t>религиозных</w:t>
            </w:r>
          </w:p>
          <w:p w14:paraId="19E2F04E" w14:textId="77777777" w:rsidR="00BC78EA" w:rsidRPr="00BC78EA" w:rsidRDefault="00BC78EA" w:rsidP="00BC78EA">
            <w:pPr>
              <w:shd w:val="clear" w:color="auto" w:fill="FFFFFF"/>
              <w:jc w:val="both"/>
            </w:pPr>
            <w:r w:rsidRPr="00BC78EA">
              <w:t>культур и</w:t>
            </w:r>
          </w:p>
          <w:p w14:paraId="3229B202" w14:textId="77777777" w:rsidR="00BC78EA" w:rsidRPr="00BC78EA" w:rsidRDefault="00BC78EA" w:rsidP="00BC78EA">
            <w:pPr>
              <w:shd w:val="clear" w:color="auto" w:fill="FFFFFF"/>
              <w:jc w:val="both"/>
            </w:pPr>
            <w:r w:rsidRPr="00BC78EA">
              <w:t>светской</w:t>
            </w:r>
          </w:p>
          <w:p w14:paraId="049ED01F" w14:textId="77777777" w:rsidR="00BC78EA" w:rsidRPr="00BC78EA" w:rsidRDefault="00BC78EA" w:rsidP="00BC78EA">
            <w:pPr>
              <w:shd w:val="clear" w:color="auto" w:fill="FFFFFF"/>
              <w:jc w:val="both"/>
            </w:pPr>
            <w:r w:rsidRPr="00BC78EA">
              <w:t>этики»</w:t>
            </w:r>
          </w:p>
        </w:tc>
      </w:tr>
      <w:tr w:rsidR="00BC78EA" w:rsidRPr="00BC78EA" w14:paraId="2DA3B57B" w14:textId="77777777" w:rsidTr="0050227A">
        <w:trPr>
          <w:trHeight w:val="578"/>
        </w:trPr>
        <w:tc>
          <w:tcPr>
            <w:tcW w:w="0" w:type="auto"/>
            <w:shd w:val="clear" w:color="auto" w:fill="FFFFFF"/>
          </w:tcPr>
          <w:p w14:paraId="1209E061" w14:textId="77777777" w:rsidR="00BC78EA" w:rsidRPr="00BC78EA" w:rsidRDefault="00BC78EA" w:rsidP="00BC78EA">
            <w:pPr>
              <w:shd w:val="clear" w:color="auto" w:fill="FFFFFF"/>
              <w:jc w:val="both"/>
            </w:pPr>
            <w:r w:rsidRPr="00BC78EA">
              <w:t>2</w:t>
            </w:r>
          </w:p>
        </w:tc>
        <w:tc>
          <w:tcPr>
            <w:tcW w:w="2660" w:type="dxa"/>
            <w:shd w:val="clear" w:color="auto" w:fill="FFFFFF"/>
          </w:tcPr>
          <w:p w14:paraId="1FF1B538" w14:textId="77777777" w:rsidR="00BC78EA" w:rsidRPr="00BC78EA" w:rsidRDefault="00BC78EA" w:rsidP="00BC78EA">
            <w:pPr>
              <w:shd w:val="clear" w:color="auto" w:fill="FFFFFF"/>
              <w:jc w:val="both"/>
            </w:pPr>
            <w:r w:rsidRPr="00BC78EA">
              <w:t>Что такое светская этика.</w:t>
            </w:r>
          </w:p>
        </w:tc>
        <w:tc>
          <w:tcPr>
            <w:tcW w:w="4253" w:type="dxa"/>
            <w:vMerge/>
            <w:shd w:val="clear" w:color="auto" w:fill="FFFFFF"/>
          </w:tcPr>
          <w:p w14:paraId="16C1DFDE" w14:textId="77777777" w:rsidR="00BC78EA" w:rsidRPr="00BC78EA" w:rsidRDefault="00BC78EA" w:rsidP="00BC78EA">
            <w:pPr>
              <w:shd w:val="clear" w:color="auto" w:fill="FFFFFF"/>
              <w:jc w:val="both"/>
            </w:pPr>
          </w:p>
        </w:tc>
        <w:tc>
          <w:tcPr>
            <w:tcW w:w="1701" w:type="dxa"/>
            <w:vMerge/>
            <w:shd w:val="clear" w:color="auto" w:fill="FFFFFF"/>
          </w:tcPr>
          <w:p w14:paraId="26B5F5CE" w14:textId="77777777" w:rsidR="00BC78EA" w:rsidRPr="00BC78EA" w:rsidRDefault="00BC78EA" w:rsidP="00BC78EA">
            <w:pPr>
              <w:shd w:val="clear" w:color="auto" w:fill="FFFFFF"/>
              <w:jc w:val="both"/>
            </w:pPr>
          </w:p>
        </w:tc>
      </w:tr>
      <w:tr w:rsidR="00BC78EA" w:rsidRPr="00BC78EA" w14:paraId="12C7AD4C" w14:textId="77777777" w:rsidTr="0050227A">
        <w:trPr>
          <w:trHeight w:val="364"/>
        </w:trPr>
        <w:tc>
          <w:tcPr>
            <w:tcW w:w="0" w:type="auto"/>
            <w:shd w:val="clear" w:color="auto" w:fill="FFFFFF"/>
          </w:tcPr>
          <w:p w14:paraId="7C75FAC2" w14:textId="77777777" w:rsidR="00BC78EA" w:rsidRPr="00BC78EA" w:rsidRDefault="00BC78EA" w:rsidP="00BC78EA">
            <w:pPr>
              <w:shd w:val="clear" w:color="auto" w:fill="FFFFFF"/>
              <w:jc w:val="both"/>
            </w:pPr>
            <w:r w:rsidRPr="00BC78EA">
              <w:t>3</w:t>
            </w:r>
          </w:p>
        </w:tc>
        <w:tc>
          <w:tcPr>
            <w:tcW w:w="2660" w:type="dxa"/>
            <w:shd w:val="clear" w:color="auto" w:fill="FFFFFF"/>
          </w:tcPr>
          <w:p w14:paraId="5521E4D4" w14:textId="77777777" w:rsidR="00BC78EA" w:rsidRPr="00BC78EA" w:rsidRDefault="00BC78EA" w:rsidP="00BC78EA">
            <w:pPr>
              <w:shd w:val="clear" w:color="auto" w:fill="FFFFFF"/>
              <w:jc w:val="both"/>
            </w:pPr>
            <w:r w:rsidRPr="00BC78EA">
              <w:t>Культура и мораль.</w:t>
            </w:r>
          </w:p>
        </w:tc>
        <w:tc>
          <w:tcPr>
            <w:tcW w:w="4253" w:type="dxa"/>
            <w:vMerge/>
            <w:shd w:val="clear" w:color="auto" w:fill="FFFFFF"/>
          </w:tcPr>
          <w:p w14:paraId="105478B4" w14:textId="77777777" w:rsidR="00BC78EA" w:rsidRPr="00BC78EA" w:rsidRDefault="00BC78EA" w:rsidP="00BC78EA">
            <w:pPr>
              <w:shd w:val="clear" w:color="auto" w:fill="FFFFFF"/>
              <w:jc w:val="both"/>
            </w:pPr>
          </w:p>
        </w:tc>
        <w:tc>
          <w:tcPr>
            <w:tcW w:w="1701" w:type="dxa"/>
            <w:vMerge/>
            <w:shd w:val="clear" w:color="auto" w:fill="FFFFFF"/>
          </w:tcPr>
          <w:p w14:paraId="13A74325" w14:textId="77777777" w:rsidR="00BC78EA" w:rsidRPr="00BC78EA" w:rsidRDefault="00BC78EA" w:rsidP="00BC78EA">
            <w:pPr>
              <w:shd w:val="clear" w:color="auto" w:fill="FFFFFF"/>
              <w:jc w:val="both"/>
            </w:pPr>
          </w:p>
        </w:tc>
      </w:tr>
      <w:tr w:rsidR="00BC78EA" w:rsidRPr="00BC78EA" w14:paraId="1F95DE60" w14:textId="77777777" w:rsidTr="0050227A">
        <w:trPr>
          <w:trHeight w:val="345"/>
        </w:trPr>
        <w:tc>
          <w:tcPr>
            <w:tcW w:w="0" w:type="auto"/>
            <w:shd w:val="clear" w:color="auto" w:fill="FFFFFF"/>
          </w:tcPr>
          <w:p w14:paraId="115001B2" w14:textId="77777777" w:rsidR="00BC78EA" w:rsidRPr="00BC78EA" w:rsidRDefault="00BC78EA" w:rsidP="00BC78EA">
            <w:pPr>
              <w:shd w:val="clear" w:color="auto" w:fill="FFFFFF"/>
              <w:jc w:val="both"/>
            </w:pPr>
            <w:r w:rsidRPr="00BC78EA">
              <w:t>4</w:t>
            </w:r>
          </w:p>
        </w:tc>
        <w:tc>
          <w:tcPr>
            <w:tcW w:w="2660" w:type="dxa"/>
            <w:shd w:val="clear" w:color="auto" w:fill="FFFFFF"/>
          </w:tcPr>
          <w:p w14:paraId="455DCF46" w14:textId="77777777" w:rsidR="00BC78EA" w:rsidRPr="00BC78EA" w:rsidRDefault="00BC78EA" w:rsidP="00BC78EA">
            <w:pPr>
              <w:shd w:val="clear" w:color="auto" w:fill="FFFFFF"/>
              <w:jc w:val="both"/>
            </w:pPr>
            <w:r w:rsidRPr="00BC78EA">
              <w:t>Особенности морали.</w:t>
            </w:r>
          </w:p>
        </w:tc>
        <w:tc>
          <w:tcPr>
            <w:tcW w:w="4253" w:type="dxa"/>
            <w:vMerge/>
            <w:shd w:val="clear" w:color="auto" w:fill="FFFFFF"/>
          </w:tcPr>
          <w:p w14:paraId="3AE58074" w14:textId="77777777" w:rsidR="00BC78EA" w:rsidRPr="00BC78EA" w:rsidRDefault="00BC78EA" w:rsidP="00BC78EA">
            <w:pPr>
              <w:shd w:val="clear" w:color="auto" w:fill="FFFFFF"/>
              <w:jc w:val="both"/>
            </w:pPr>
          </w:p>
        </w:tc>
        <w:tc>
          <w:tcPr>
            <w:tcW w:w="1701" w:type="dxa"/>
            <w:vMerge/>
            <w:shd w:val="clear" w:color="auto" w:fill="FFFFFF"/>
          </w:tcPr>
          <w:p w14:paraId="117DBBAF" w14:textId="77777777" w:rsidR="00BC78EA" w:rsidRPr="00BC78EA" w:rsidRDefault="00BC78EA" w:rsidP="00BC78EA">
            <w:pPr>
              <w:shd w:val="clear" w:color="auto" w:fill="FFFFFF"/>
              <w:jc w:val="both"/>
            </w:pPr>
          </w:p>
        </w:tc>
      </w:tr>
      <w:tr w:rsidR="00BC78EA" w:rsidRPr="00BC78EA" w14:paraId="4AEA5324" w14:textId="77777777" w:rsidTr="0050227A">
        <w:trPr>
          <w:trHeight w:val="385"/>
        </w:trPr>
        <w:tc>
          <w:tcPr>
            <w:tcW w:w="0" w:type="auto"/>
            <w:shd w:val="clear" w:color="auto" w:fill="FFFFFF"/>
          </w:tcPr>
          <w:p w14:paraId="5380CC62" w14:textId="77777777" w:rsidR="00BC78EA" w:rsidRPr="00BC78EA" w:rsidRDefault="00BC78EA" w:rsidP="00BC78EA">
            <w:pPr>
              <w:shd w:val="clear" w:color="auto" w:fill="FFFFFF"/>
              <w:jc w:val="both"/>
            </w:pPr>
            <w:r w:rsidRPr="00BC78EA">
              <w:lastRenderedPageBreak/>
              <w:t>5—6</w:t>
            </w:r>
          </w:p>
        </w:tc>
        <w:tc>
          <w:tcPr>
            <w:tcW w:w="2660" w:type="dxa"/>
            <w:shd w:val="clear" w:color="auto" w:fill="FFFFFF"/>
          </w:tcPr>
          <w:p w14:paraId="0F2DBEB2" w14:textId="77777777" w:rsidR="00BC78EA" w:rsidRPr="00BC78EA" w:rsidRDefault="00BC78EA" w:rsidP="00BC78EA">
            <w:pPr>
              <w:shd w:val="clear" w:color="auto" w:fill="FFFFFF"/>
              <w:jc w:val="both"/>
            </w:pPr>
            <w:r w:rsidRPr="00BC78EA">
              <w:t>Добро и зло.</w:t>
            </w:r>
          </w:p>
        </w:tc>
        <w:tc>
          <w:tcPr>
            <w:tcW w:w="4253" w:type="dxa"/>
            <w:vMerge/>
            <w:shd w:val="clear" w:color="auto" w:fill="FFFFFF"/>
          </w:tcPr>
          <w:p w14:paraId="68F96623" w14:textId="77777777" w:rsidR="00BC78EA" w:rsidRPr="00BC78EA" w:rsidRDefault="00BC78EA" w:rsidP="00BC78EA">
            <w:pPr>
              <w:shd w:val="clear" w:color="auto" w:fill="FFFFFF"/>
              <w:jc w:val="both"/>
            </w:pPr>
          </w:p>
        </w:tc>
        <w:tc>
          <w:tcPr>
            <w:tcW w:w="1701" w:type="dxa"/>
            <w:vMerge/>
            <w:shd w:val="clear" w:color="auto" w:fill="FFFFFF"/>
          </w:tcPr>
          <w:p w14:paraId="42D044C0" w14:textId="77777777" w:rsidR="00BC78EA" w:rsidRPr="00BC78EA" w:rsidRDefault="00BC78EA" w:rsidP="00BC78EA">
            <w:pPr>
              <w:shd w:val="clear" w:color="auto" w:fill="FFFFFF"/>
              <w:jc w:val="both"/>
            </w:pPr>
          </w:p>
        </w:tc>
      </w:tr>
      <w:tr w:rsidR="00BC78EA" w:rsidRPr="00BC78EA" w14:paraId="42EAAA5C" w14:textId="77777777" w:rsidTr="0050227A">
        <w:trPr>
          <w:trHeight w:val="578"/>
        </w:trPr>
        <w:tc>
          <w:tcPr>
            <w:tcW w:w="0" w:type="auto"/>
            <w:shd w:val="clear" w:color="auto" w:fill="FFFFFF"/>
          </w:tcPr>
          <w:p w14:paraId="1A845A4E" w14:textId="77777777" w:rsidR="00BC78EA" w:rsidRPr="00BC78EA" w:rsidRDefault="00BC78EA" w:rsidP="00BC78EA">
            <w:pPr>
              <w:shd w:val="clear" w:color="auto" w:fill="FFFFFF"/>
              <w:jc w:val="both"/>
            </w:pPr>
            <w:r w:rsidRPr="00BC78EA">
              <w:lastRenderedPageBreak/>
              <w:t>7—8</w:t>
            </w:r>
          </w:p>
        </w:tc>
        <w:tc>
          <w:tcPr>
            <w:tcW w:w="2660" w:type="dxa"/>
            <w:shd w:val="clear" w:color="auto" w:fill="FFFFFF"/>
          </w:tcPr>
          <w:p w14:paraId="62892E16" w14:textId="77777777" w:rsidR="00BC78EA" w:rsidRPr="00BC78EA" w:rsidRDefault="00BC78EA" w:rsidP="00BC78EA">
            <w:pPr>
              <w:shd w:val="clear" w:color="auto" w:fill="FFFFFF"/>
              <w:jc w:val="both"/>
            </w:pPr>
            <w:r w:rsidRPr="00BC78EA">
              <w:t>Добродетель и порок.</w:t>
            </w:r>
          </w:p>
        </w:tc>
        <w:tc>
          <w:tcPr>
            <w:tcW w:w="4253" w:type="dxa"/>
            <w:vMerge/>
            <w:shd w:val="clear" w:color="auto" w:fill="FFFFFF"/>
          </w:tcPr>
          <w:p w14:paraId="43B9F455" w14:textId="77777777" w:rsidR="00BC78EA" w:rsidRPr="00BC78EA" w:rsidRDefault="00BC78EA" w:rsidP="00BC78EA">
            <w:pPr>
              <w:shd w:val="clear" w:color="auto" w:fill="FFFFFF"/>
              <w:jc w:val="both"/>
            </w:pPr>
          </w:p>
        </w:tc>
        <w:tc>
          <w:tcPr>
            <w:tcW w:w="1701" w:type="dxa"/>
            <w:vMerge/>
            <w:shd w:val="clear" w:color="auto" w:fill="FFFFFF"/>
          </w:tcPr>
          <w:p w14:paraId="4FDF41C3" w14:textId="77777777" w:rsidR="00BC78EA" w:rsidRPr="00BC78EA" w:rsidRDefault="00BC78EA" w:rsidP="00BC78EA">
            <w:pPr>
              <w:shd w:val="clear" w:color="auto" w:fill="FFFFFF"/>
              <w:jc w:val="both"/>
            </w:pPr>
          </w:p>
        </w:tc>
      </w:tr>
      <w:tr w:rsidR="00BC78EA" w:rsidRPr="00BC78EA" w14:paraId="2B8BD2BC" w14:textId="77777777" w:rsidTr="0050227A">
        <w:trPr>
          <w:trHeight w:val="771"/>
        </w:trPr>
        <w:tc>
          <w:tcPr>
            <w:tcW w:w="0" w:type="auto"/>
            <w:shd w:val="clear" w:color="auto" w:fill="FFFFFF"/>
          </w:tcPr>
          <w:p w14:paraId="3F966111" w14:textId="77777777" w:rsidR="00BC78EA" w:rsidRPr="00BC78EA" w:rsidRDefault="00BC78EA" w:rsidP="00BC78EA">
            <w:pPr>
              <w:shd w:val="clear" w:color="auto" w:fill="FFFFFF"/>
              <w:jc w:val="both"/>
            </w:pPr>
            <w:r w:rsidRPr="00BC78EA">
              <w:t>9</w:t>
            </w:r>
          </w:p>
        </w:tc>
        <w:tc>
          <w:tcPr>
            <w:tcW w:w="2660" w:type="dxa"/>
            <w:shd w:val="clear" w:color="auto" w:fill="FFFFFF"/>
          </w:tcPr>
          <w:p w14:paraId="07169442" w14:textId="77777777" w:rsidR="00BC78EA" w:rsidRPr="00BC78EA" w:rsidRDefault="00BC78EA" w:rsidP="00BC78EA">
            <w:pPr>
              <w:shd w:val="clear" w:color="auto" w:fill="FFFFFF"/>
              <w:jc w:val="both"/>
            </w:pPr>
            <w:r w:rsidRPr="00BC78EA">
              <w:t>Свобода и моральный выбор человека.</w:t>
            </w:r>
          </w:p>
        </w:tc>
        <w:tc>
          <w:tcPr>
            <w:tcW w:w="4253" w:type="dxa"/>
            <w:vMerge/>
            <w:shd w:val="clear" w:color="auto" w:fill="FFFFFF"/>
          </w:tcPr>
          <w:p w14:paraId="08425B9B" w14:textId="77777777" w:rsidR="00BC78EA" w:rsidRPr="00BC78EA" w:rsidRDefault="00BC78EA" w:rsidP="00BC78EA">
            <w:pPr>
              <w:shd w:val="clear" w:color="auto" w:fill="FFFFFF"/>
              <w:jc w:val="both"/>
            </w:pPr>
          </w:p>
        </w:tc>
        <w:tc>
          <w:tcPr>
            <w:tcW w:w="1701" w:type="dxa"/>
            <w:vMerge/>
            <w:shd w:val="clear" w:color="auto" w:fill="FFFFFF"/>
          </w:tcPr>
          <w:p w14:paraId="74C1028D" w14:textId="77777777" w:rsidR="00BC78EA" w:rsidRPr="00BC78EA" w:rsidRDefault="00BC78EA" w:rsidP="00BC78EA">
            <w:pPr>
              <w:shd w:val="clear" w:color="auto" w:fill="FFFFFF"/>
              <w:jc w:val="both"/>
            </w:pPr>
          </w:p>
        </w:tc>
      </w:tr>
      <w:tr w:rsidR="00BC78EA" w:rsidRPr="00BC78EA" w14:paraId="6C5AAB22" w14:textId="77777777" w:rsidTr="0050227A">
        <w:trPr>
          <w:trHeight w:val="568"/>
        </w:trPr>
        <w:tc>
          <w:tcPr>
            <w:tcW w:w="0" w:type="auto"/>
            <w:shd w:val="clear" w:color="auto" w:fill="FFFFFF"/>
          </w:tcPr>
          <w:p w14:paraId="2E204559" w14:textId="77777777" w:rsidR="00BC78EA" w:rsidRPr="00BC78EA" w:rsidRDefault="00BC78EA" w:rsidP="00BC78EA">
            <w:pPr>
              <w:shd w:val="clear" w:color="auto" w:fill="FFFFFF"/>
              <w:jc w:val="both"/>
            </w:pPr>
            <w:r w:rsidRPr="00BC78EA">
              <w:t>10</w:t>
            </w:r>
          </w:p>
        </w:tc>
        <w:tc>
          <w:tcPr>
            <w:tcW w:w="2660" w:type="dxa"/>
            <w:shd w:val="clear" w:color="auto" w:fill="FFFFFF"/>
          </w:tcPr>
          <w:p w14:paraId="27113303" w14:textId="77777777" w:rsidR="00BC78EA" w:rsidRPr="00BC78EA" w:rsidRDefault="00BC78EA" w:rsidP="00BC78EA">
            <w:pPr>
              <w:shd w:val="clear" w:color="auto" w:fill="FFFFFF"/>
              <w:jc w:val="both"/>
            </w:pPr>
            <w:r w:rsidRPr="00BC78EA">
              <w:t>Свобода и ответственность.</w:t>
            </w:r>
          </w:p>
        </w:tc>
        <w:tc>
          <w:tcPr>
            <w:tcW w:w="4253" w:type="dxa"/>
            <w:vMerge/>
            <w:shd w:val="clear" w:color="auto" w:fill="FFFFFF"/>
          </w:tcPr>
          <w:p w14:paraId="59DEBF19" w14:textId="77777777" w:rsidR="00BC78EA" w:rsidRPr="00BC78EA" w:rsidRDefault="00BC78EA" w:rsidP="00BC78EA">
            <w:pPr>
              <w:shd w:val="clear" w:color="auto" w:fill="FFFFFF"/>
              <w:jc w:val="both"/>
            </w:pPr>
          </w:p>
        </w:tc>
        <w:tc>
          <w:tcPr>
            <w:tcW w:w="1701" w:type="dxa"/>
            <w:vMerge/>
            <w:shd w:val="clear" w:color="auto" w:fill="FFFFFF"/>
          </w:tcPr>
          <w:p w14:paraId="51560716" w14:textId="77777777" w:rsidR="00BC78EA" w:rsidRPr="00BC78EA" w:rsidRDefault="00BC78EA" w:rsidP="00BC78EA">
            <w:pPr>
              <w:shd w:val="clear" w:color="auto" w:fill="FFFFFF"/>
              <w:jc w:val="both"/>
            </w:pPr>
          </w:p>
        </w:tc>
      </w:tr>
      <w:tr w:rsidR="00BC78EA" w:rsidRPr="00BC78EA" w14:paraId="0377439B" w14:textId="77777777" w:rsidTr="0050227A">
        <w:trPr>
          <w:trHeight w:val="385"/>
        </w:trPr>
        <w:tc>
          <w:tcPr>
            <w:tcW w:w="0" w:type="auto"/>
            <w:shd w:val="clear" w:color="auto" w:fill="FFFFFF"/>
          </w:tcPr>
          <w:p w14:paraId="6D6436E1" w14:textId="77777777" w:rsidR="00BC78EA" w:rsidRPr="00BC78EA" w:rsidRDefault="00BC78EA" w:rsidP="00BC78EA">
            <w:pPr>
              <w:shd w:val="clear" w:color="auto" w:fill="FFFFFF"/>
              <w:jc w:val="both"/>
            </w:pPr>
            <w:r w:rsidRPr="00BC78EA">
              <w:t>11</w:t>
            </w:r>
          </w:p>
        </w:tc>
        <w:tc>
          <w:tcPr>
            <w:tcW w:w="2660" w:type="dxa"/>
            <w:shd w:val="clear" w:color="auto" w:fill="FFFFFF"/>
          </w:tcPr>
          <w:p w14:paraId="389A3593" w14:textId="77777777" w:rsidR="00BC78EA" w:rsidRPr="00BC78EA" w:rsidRDefault="00BC78EA" w:rsidP="00BC78EA">
            <w:pPr>
              <w:shd w:val="clear" w:color="auto" w:fill="FFFFFF"/>
              <w:jc w:val="both"/>
            </w:pPr>
            <w:r w:rsidRPr="00BC78EA">
              <w:t>Моральный долг.</w:t>
            </w:r>
          </w:p>
        </w:tc>
        <w:tc>
          <w:tcPr>
            <w:tcW w:w="4253" w:type="dxa"/>
            <w:vMerge/>
            <w:shd w:val="clear" w:color="auto" w:fill="FFFFFF"/>
          </w:tcPr>
          <w:p w14:paraId="0F06082B" w14:textId="77777777" w:rsidR="00BC78EA" w:rsidRPr="00BC78EA" w:rsidRDefault="00BC78EA" w:rsidP="00BC78EA">
            <w:pPr>
              <w:shd w:val="clear" w:color="auto" w:fill="FFFFFF"/>
              <w:jc w:val="both"/>
            </w:pPr>
          </w:p>
        </w:tc>
        <w:tc>
          <w:tcPr>
            <w:tcW w:w="1701" w:type="dxa"/>
            <w:vMerge/>
            <w:shd w:val="clear" w:color="auto" w:fill="FFFFFF"/>
          </w:tcPr>
          <w:p w14:paraId="75742333" w14:textId="77777777" w:rsidR="00BC78EA" w:rsidRPr="00BC78EA" w:rsidRDefault="00BC78EA" w:rsidP="00BC78EA">
            <w:pPr>
              <w:shd w:val="clear" w:color="auto" w:fill="FFFFFF"/>
              <w:jc w:val="both"/>
            </w:pPr>
          </w:p>
        </w:tc>
      </w:tr>
      <w:tr w:rsidR="00BC78EA" w:rsidRPr="00BC78EA" w14:paraId="0453E4A0" w14:textId="77777777" w:rsidTr="0050227A">
        <w:trPr>
          <w:trHeight w:val="395"/>
        </w:trPr>
        <w:tc>
          <w:tcPr>
            <w:tcW w:w="0" w:type="auto"/>
            <w:shd w:val="clear" w:color="auto" w:fill="FFFFFF"/>
          </w:tcPr>
          <w:p w14:paraId="11695054" w14:textId="77777777" w:rsidR="00BC78EA" w:rsidRPr="00BC78EA" w:rsidRDefault="00BC78EA" w:rsidP="00BC78EA">
            <w:pPr>
              <w:shd w:val="clear" w:color="auto" w:fill="FFFFFF"/>
              <w:jc w:val="both"/>
            </w:pPr>
            <w:r w:rsidRPr="00BC78EA">
              <w:t>12</w:t>
            </w:r>
          </w:p>
        </w:tc>
        <w:tc>
          <w:tcPr>
            <w:tcW w:w="2660" w:type="dxa"/>
            <w:shd w:val="clear" w:color="auto" w:fill="FFFFFF"/>
          </w:tcPr>
          <w:p w14:paraId="103B50C7" w14:textId="77777777" w:rsidR="00BC78EA" w:rsidRPr="00BC78EA" w:rsidRDefault="00BC78EA" w:rsidP="00BC78EA">
            <w:pPr>
              <w:shd w:val="clear" w:color="auto" w:fill="FFFFFF"/>
              <w:jc w:val="both"/>
            </w:pPr>
            <w:r w:rsidRPr="00BC78EA">
              <w:t>Справедливость.</w:t>
            </w:r>
          </w:p>
        </w:tc>
        <w:tc>
          <w:tcPr>
            <w:tcW w:w="4253" w:type="dxa"/>
            <w:vMerge/>
            <w:shd w:val="clear" w:color="auto" w:fill="FFFFFF"/>
          </w:tcPr>
          <w:p w14:paraId="4E96A6DA" w14:textId="77777777" w:rsidR="00BC78EA" w:rsidRPr="00BC78EA" w:rsidRDefault="00BC78EA" w:rsidP="00BC78EA">
            <w:pPr>
              <w:shd w:val="clear" w:color="auto" w:fill="FFFFFF"/>
              <w:jc w:val="both"/>
            </w:pPr>
          </w:p>
        </w:tc>
        <w:tc>
          <w:tcPr>
            <w:tcW w:w="1701" w:type="dxa"/>
            <w:vMerge/>
            <w:shd w:val="clear" w:color="auto" w:fill="FFFFFF"/>
          </w:tcPr>
          <w:p w14:paraId="048BDAC2" w14:textId="77777777" w:rsidR="00BC78EA" w:rsidRPr="00BC78EA" w:rsidRDefault="00BC78EA" w:rsidP="00BC78EA">
            <w:pPr>
              <w:shd w:val="clear" w:color="auto" w:fill="FFFFFF"/>
              <w:jc w:val="both"/>
            </w:pPr>
          </w:p>
        </w:tc>
      </w:tr>
      <w:tr w:rsidR="00BC78EA" w:rsidRPr="00BC78EA" w14:paraId="0DF8440A" w14:textId="77777777" w:rsidTr="0050227A">
        <w:trPr>
          <w:trHeight w:val="375"/>
        </w:trPr>
        <w:tc>
          <w:tcPr>
            <w:tcW w:w="0" w:type="auto"/>
            <w:shd w:val="clear" w:color="auto" w:fill="FFFFFF"/>
          </w:tcPr>
          <w:p w14:paraId="21767EAE" w14:textId="77777777" w:rsidR="00BC78EA" w:rsidRPr="00BC78EA" w:rsidRDefault="00BC78EA" w:rsidP="00BC78EA">
            <w:pPr>
              <w:shd w:val="clear" w:color="auto" w:fill="FFFFFF"/>
              <w:jc w:val="both"/>
            </w:pPr>
            <w:r w:rsidRPr="00BC78EA">
              <w:t>13</w:t>
            </w:r>
          </w:p>
        </w:tc>
        <w:tc>
          <w:tcPr>
            <w:tcW w:w="2660" w:type="dxa"/>
            <w:shd w:val="clear" w:color="auto" w:fill="FFFFFF"/>
          </w:tcPr>
          <w:p w14:paraId="59E6A7A9" w14:textId="77777777" w:rsidR="00BC78EA" w:rsidRPr="00BC78EA" w:rsidRDefault="00BC78EA" w:rsidP="00BC78EA">
            <w:pPr>
              <w:shd w:val="clear" w:color="auto" w:fill="FFFFFF"/>
              <w:jc w:val="both"/>
            </w:pPr>
            <w:r w:rsidRPr="00BC78EA">
              <w:t>Альтруизм и эгоизм.</w:t>
            </w:r>
          </w:p>
        </w:tc>
        <w:tc>
          <w:tcPr>
            <w:tcW w:w="4253" w:type="dxa"/>
            <w:vMerge/>
            <w:shd w:val="clear" w:color="auto" w:fill="FFFFFF"/>
          </w:tcPr>
          <w:p w14:paraId="00BADF0E" w14:textId="77777777" w:rsidR="00BC78EA" w:rsidRPr="00BC78EA" w:rsidRDefault="00BC78EA" w:rsidP="00BC78EA">
            <w:pPr>
              <w:shd w:val="clear" w:color="auto" w:fill="FFFFFF"/>
              <w:jc w:val="both"/>
            </w:pPr>
          </w:p>
        </w:tc>
        <w:tc>
          <w:tcPr>
            <w:tcW w:w="1701" w:type="dxa"/>
            <w:vMerge/>
            <w:shd w:val="clear" w:color="auto" w:fill="FFFFFF"/>
          </w:tcPr>
          <w:p w14:paraId="1C0BDBB4" w14:textId="77777777" w:rsidR="00BC78EA" w:rsidRPr="00BC78EA" w:rsidRDefault="00BC78EA" w:rsidP="00BC78EA">
            <w:pPr>
              <w:shd w:val="clear" w:color="auto" w:fill="FFFFFF"/>
              <w:jc w:val="both"/>
            </w:pPr>
          </w:p>
        </w:tc>
      </w:tr>
      <w:tr w:rsidR="00BC78EA" w:rsidRPr="00BC78EA" w14:paraId="7402096E" w14:textId="77777777" w:rsidTr="0050227A">
        <w:trPr>
          <w:trHeight w:val="395"/>
        </w:trPr>
        <w:tc>
          <w:tcPr>
            <w:tcW w:w="0" w:type="auto"/>
            <w:shd w:val="clear" w:color="auto" w:fill="FFFFFF"/>
          </w:tcPr>
          <w:p w14:paraId="0856E2BB" w14:textId="77777777" w:rsidR="00BC78EA" w:rsidRPr="00BC78EA" w:rsidRDefault="00BC78EA" w:rsidP="00BC78EA">
            <w:pPr>
              <w:shd w:val="clear" w:color="auto" w:fill="FFFFFF"/>
              <w:jc w:val="both"/>
            </w:pPr>
            <w:r w:rsidRPr="00BC78EA">
              <w:t>14</w:t>
            </w:r>
          </w:p>
        </w:tc>
        <w:tc>
          <w:tcPr>
            <w:tcW w:w="2660" w:type="dxa"/>
            <w:shd w:val="clear" w:color="auto" w:fill="FFFFFF"/>
          </w:tcPr>
          <w:p w14:paraId="0844C66A" w14:textId="77777777" w:rsidR="00BC78EA" w:rsidRPr="00BC78EA" w:rsidRDefault="00BC78EA" w:rsidP="00BC78EA">
            <w:pPr>
              <w:shd w:val="clear" w:color="auto" w:fill="FFFFFF"/>
              <w:jc w:val="both"/>
            </w:pPr>
            <w:r w:rsidRPr="00BC78EA">
              <w:t>Дружба.</w:t>
            </w:r>
          </w:p>
        </w:tc>
        <w:tc>
          <w:tcPr>
            <w:tcW w:w="4253" w:type="dxa"/>
            <w:vMerge/>
            <w:shd w:val="clear" w:color="auto" w:fill="FFFFFF"/>
          </w:tcPr>
          <w:p w14:paraId="517C7B41" w14:textId="77777777" w:rsidR="00BC78EA" w:rsidRPr="00BC78EA" w:rsidRDefault="00BC78EA" w:rsidP="00BC78EA">
            <w:pPr>
              <w:shd w:val="clear" w:color="auto" w:fill="FFFFFF"/>
              <w:jc w:val="both"/>
            </w:pPr>
          </w:p>
        </w:tc>
        <w:tc>
          <w:tcPr>
            <w:tcW w:w="1701" w:type="dxa"/>
            <w:vMerge/>
            <w:shd w:val="clear" w:color="auto" w:fill="FFFFFF"/>
          </w:tcPr>
          <w:p w14:paraId="2F914B49" w14:textId="77777777" w:rsidR="00BC78EA" w:rsidRPr="00BC78EA" w:rsidRDefault="00BC78EA" w:rsidP="00BC78EA">
            <w:pPr>
              <w:shd w:val="clear" w:color="auto" w:fill="FFFFFF"/>
              <w:jc w:val="both"/>
            </w:pPr>
          </w:p>
        </w:tc>
      </w:tr>
      <w:tr w:rsidR="00BC78EA" w:rsidRPr="00BC78EA" w14:paraId="562249C1" w14:textId="77777777" w:rsidTr="0050227A">
        <w:trPr>
          <w:trHeight w:val="568"/>
        </w:trPr>
        <w:tc>
          <w:tcPr>
            <w:tcW w:w="0" w:type="auto"/>
            <w:shd w:val="clear" w:color="auto" w:fill="FFFFFF"/>
          </w:tcPr>
          <w:p w14:paraId="0D30BFF8" w14:textId="77777777" w:rsidR="00BC78EA" w:rsidRPr="00BC78EA" w:rsidRDefault="00BC78EA" w:rsidP="00BC78EA">
            <w:pPr>
              <w:shd w:val="clear" w:color="auto" w:fill="FFFFFF"/>
              <w:jc w:val="both"/>
            </w:pPr>
            <w:r w:rsidRPr="00BC78EA">
              <w:t>15</w:t>
            </w:r>
          </w:p>
        </w:tc>
        <w:tc>
          <w:tcPr>
            <w:tcW w:w="2660" w:type="dxa"/>
            <w:shd w:val="clear" w:color="auto" w:fill="FFFFFF"/>
          </w:tcPr>
          <w:p w14:paraId="22413C13" w14:textId="77777777" w:rsidR="00BC78EA" w:rsidRPr="00BC78EA" w:rsidRDefault="00BC78EA" w:rsidP="00BC78EA">
            <w:pPr>
              <w:shd w:val="clear" w:color="auto" w:fill="FFFFFF"/>
              <w:jc w:val="both"/>
            </w:pPr>
            <w:r w:rsidRPr="00BC78EA">
              <w:t>Что значит быть</w:t>
            </w:r>
          </w:p>
          <w:p w14:paraId="3BAA7A79" w14:textId="77777777" w:rsidR="00BC78EA" w:rsidRPr="00BC78EA" w:rsidRDefault="00BC78EA" w:rsidP="00BC78EA">
            <w:pPr>
              <w:shd w:val="clear" w:color="auto" w:fill="FFFFFF"/>
              <w:jc w:val="both"/>
            </w:pPr>
            <w:r w:rsidRPr="00BC78EA">
              <w:t>моральным.</w:t>
            </w:r>
          </w:p>
        </w:tc>
        <w:tc>
          <w:tcPr>
            <w:tcW w:w="4253" w:type="dxa"/>
            <w:vMerge/>
            <w:shd w:val="clear" w:color="auto" w:fill="FFFFFF"/>
          </w:tcPr>
          <w:p w14:paraId="16293812" w14:textId="77777777" w:rsidR="00BC78EA" w:rsidRPr="00BC78EA" w:rsidRDefault="00BC78EA" w:rsidP="00BC78EA">
            <w:pPr>
              <w:shd w:val="clear" w:color="auto" w:fill="FFFFFF"/>
              <w:jc w:val="both"/>
            </w:pPr>
          </w:p>
        </w:tc>
        <w:tc>
          <w:tcPr>
            <w:tcW w:w="1701" w:type="dxa"/>
            <w:vMerge/>
            <w:shd w:val="clear" w:color="auto" w:fill="FFFFFF"/>
          </w:tcPr>
          <w:p w14:paraId="4658C249" w14:textId="77777777" w:rsidR="00BC78EA" w:rsidRPr="00BC78EA" w:rsidRDefault="00BC78EA" w:rsidP="00BC78EA">
            <w:pPr>
              <w:shd w:val="clear" w:color="auto" w:fill="FFFFFF"/>
              <w:jc w:val="both"/>
            </w:pPr>
          </w:p>
        </w:tc>
      </w:tr>
      <w:tr w:rsidR="00BC78EA" w:rsidRPr="00BC78EA" w14:paraId="62DA0954" w14:textId="77777777" w:rsidTr="0050227A">
        <w:trPr>
          <w:trHeight w:hRule="exact" w:val="605"/>
        </w:trPr>
        <w:tc>
          <w:tcPr>
            <w:tcW w:w="0" w:type="auto"/>
            <w:shd w:val="clear" w:color="auto" w:fill="FFFFFF"/>
          </w:tcPr>
          <w:p w14:paraId="7C7445C7" w14:textId="77777777" w:rsidR="00BC78EA" w:rsidRPr="00BC78EA" w:rsidRDefault="00BC78EA" w:rsidP="00BC78EA">
            <w:pPr>
              <w:shd w:val="clear" w:color="auto" w:fill="FFFFFF"/>
              <w:jc w:val="both"/>
            </w:pPr>
            <w:r w:rsidRPr="00BC78EA">
              <w:t>16—17</w:t>
            </w:r>
          </w:p>
        </w:tc>
        <w:tc>
          <w:tcPr>
            <w:tcW w:w="2660" w:type="dxa"/>
            <w:shd w:val="clear" w:color="auto" w:fill="FFFFFF"/>
          </w:tcPr>
          <w:p w14:paraId="13A5ED3D" w14:textId="77777777" w:rsidR="00BC78EA" w:rsidRPr="00BC78EA" w:rsidRDefault="00BC78EA" w:rsidP="00BC78EA">
            <w:pPr>
              <w:shd w:val="clear" w:color="auto" w:fill="FFFFFF"/>
              <w:jc w:val="both"/>
            </w:pPr>
            <w:r w:rsidRPr="00BC78EA">
              <w:t>Подведение итогов.</w:t>
            </w:r>
          </w:p>
        </w:tc>
        <w:tc>
          <w:tcPr>
            <w:tcW w:w="4253" w:type="dxa"/>
            <w:vMerge/>
            <w:shd w:val="clear" w:color="auto" w:fill="FFFFFF"/>
          </w:tcPr>
          <w:p w14:paraId="5F8B0012" w14:textId="77777777" w:rsidR="00BC78EA" w:rsidRPr="00BC78EA" w:rsidRDefault="00BC78EA" w:rsidP="00BC78EA">
            <w:pPr>
              <w:shd w:val="clear" w:color="auto" w:fill="FFFFFF"/>
              <w:jc w:val="both"/>
            </w:pPr>
          </w:p>
        </w:tc>
        <w:tc>
          <w:tcPr>
            <w:tcW w:w="1701" w:type="dxa"/>
            <w:vMerge/>
            <w:shd w:val="clear" w:color="auto" w:fill="FFFFFF"/>
          </w:tcPr>
          <w:p w14:paraId="728E943E" w14:textId="77777777" w:rsidR="00BC78EA" w:rsidRPr="00BC78EA" w:rsidRDefault="00BC78EA" w:rsidP="00BC78EA">
            <w:pPr>
              <w:shd w:val="clear" w:color="auto" w:fill="FFFFFF"/>
              <w:jc w:val="both"/>
            </w:pPr>
          </w:p>
        </w:tc>
      </w:tr>
      <w:tr w:rsidR="00BC78EA" w:rsidRPr="00BC78EA" w14:paraId="0847D033" w14:textId="77777777" w:rsidTr="0050227A">
        <w:trPr>
          <w:trHeight w:val="761"/>
        </w:trPr>
        <w:tc>
          <w:tcPr>
            <w:tcW w:w="0" w:type="auto"/>
            <w:shd w:val="clear" w:color="auto" w:fill="FFFFFF"/>
          </w:tcPr>
          <w:p w14:paraId="61A4D0A0" w14:textId="77777777" w:rsidR="00BC78EA" w:rsidRPr="00BC78EA" w:rsidRDefault="00BC78EA" w:rsidP="00BC78EA">
            <w:pPr>
              <w:shd w:val="clear" w:color="auto" w:fill="FFFFFF"/>
              <w:jc w:val="both"/>
            </w:pPr>
            <w:r w:rsidRPr="00BC78EA">
              <w:t>18</w:t>
            </w:r>
          </w:p>
        </w:tc>
        <w:tc>
          <w:tcPr>
            <w:tcW w:w="2660" w:type="dxa"/>
            <w:shd w:val="clear" w:color="auto" w:fill="FFFFFF"/>
          </w:tcPr>
          <w:p w14:paraId="0AE486A9" w14:textId="77777777" w:rsidR="00BC78EA" w:rsidRPr="00BC78EA" w:rsidRDefault="00BC78EA" w:rsidP="00BC78EA">
            <w:pPr>
              <w:shd w:val="clear" w:color="auto" w:fill="FFFFFF"/>
              <w:jc w:val="both"/>
            </w:pPr>
            <w:r w:rsidRPr="00BC78EA">
              <w:t>Род и семья — исток</w:t>
            </w:r>
          </w:p>
          <w:p w14:paraId="7C0EB085" w14:textId="77777777" w:rsidR="00BC78EA" w:rsidRPr="00BC78EA" w:rsidRDefault="00BC78EA" w:rsidP="00BC78EA">
            <w:pPr>
              <w:shd w:val="clear" w:color="auto" w:fill="FFFFFF"/>
              <w:jc w:val="both"/>
            </w:pPr>
            <w:r w:rsidRPr="00BC78EA">
              <w:t>нравственных отношений.</w:t>
            </w:r>
          </w:p>
        </w:tc>
        <w:tc>
          <w:tcPr>
            <w:tcW w:w="4253" w:type="dxa"/>
            <w:vMerge/>
            <w:shd w:val="clear" w:color="auto" w:fill="FFFFFF"/>
          </w:tcPr>
          <w:p w14:paraId="5A96E82F" w14:textId="77777777" w:rsidR="00BC78EA" w:rsidRPr="00BC78EA" w:rsidRDefault="00BC78EA" w:rsidP="00BC78EA">
            <w:pPr>
              <w:shd w:val="clear" w:color="auto" w:fill="FFFFFF"/>
              <w:jc w:val="both"/>
            </w:pPr>
          </w:p>
        </w:tc>
        <w:tc>
          <w:tcPr>
            <w:tcW w:w="1701" w:type="dxa"/>
            <w:vMerge/>
            <w:shd w:val="clear" w:color="auto" w:fill="FFFFFF"/>
          </w:tcPr>
          <w:p w14:paraId="6A56354E" w14:textId="77777777" w:rsidR="00BC78EA" w:rsidRPr="00BC78EA" w:rsidRDefault="00BC78EA" w:rsidP="00BC78EA">
            <w:pPr>
              <w:shd w:val="clear" w:color="auto" w:fill="FFFFFF"/>
              <w:jc w:val="both"/>
            </w:pPr>
          </w:p>
        </w:tc>
      </w:tr>
      <w:tr w:rsidR="00BC78EA" w:rsidRPr="00BC78EA" w14:paraId="70B9B9FC" w14:textId="77777777" w:rsidTr="0050227A">
        <w:trPr>
          <w:trHeight w:val="700"/>
        </w:trPr>
        <w:tc>
          <w:tcPr>
            <w:tcW w:w="0" w:type="auto"/>
            <w:shd w:val="clear" w:color="auto" w:fill="FFFFFF"/>
          </w:tcPr>
          <w:p w14:paraId="460AE65B" w14:textId="77777777" w:rsidR="00BC78EA" w:rsidRPr="00BC78EA" w:rsidRDefault="00BC78EA" w:rsidP="00BC78EA">
            <w:pPr>
              <w:shd w:val="clear" w:color="auto" w:fill="FFFFFF"/>
              <w:jc w:val="both"/>
            </w:pPr>
            <w:r w:rsidRPr="00BC78EA">
              <w:t>19</w:t>
            </w:r>
          </w:p>
        </w:tc>
        <w:tc>
          <w:tcPr>
            <w:tcW w:w="2660" w:type="dxa"/>
            <w:shd w:val="clear" w:color="auto" w:fill="FFFFFF"/>
          </w:tcPr>
          <w:p w14:paraId="2B3402E2" w14:textId="77777777" w:rsidR="00BC78EA" w:rsidRPr="00BC78EA" w:rsidRDefault="00BC78EA" w:rsidP="00BC78EA">
            <w:pPr>
              <w:shd w:val="clear" w:color="auto" w:fill="FFFFFF"/>
              <w:jc w:val="both"/>
            </w:pPr>
            <w:r w:rsidRPr="00BC78EA">
              <w:t>Нравственный</w:t>
            </w:r>
          </w:p>
          <w:p w14:paraId="055F5911" w14:textId="77777777" w:rsidR="00BC78EA" w:rsidRPr="00BC78EA" w:rsidRDefault="00BC78EA" w:rsidP="00BC78EA">
            <w:pPr>
              <w:shd w:val="clear" w:color="auto" w:fill="FFFFFF"/>
              <w:jc w:val="both"/>
            </w:pPr>
            <w:r w:rsidRPr="00BC78EA">
              <w:t>поступок.</w:t>
            </w:r>
          </w:p>
        </w:tc>
        <w:tc>
          <w:tcPr>
            <w:tcW w:w="4253" w:type="dxa"/>
            <w:vMerge/>
            <w:shd w:val="clear" w:color="auto" w:fill="FFFFFF"/>
          </w:tcPr>
          <w:p w14:paraId="35E8A729" w14:textId="77777777" w:rsidR="00BC78EA" w:rsidRPr="00BC78EA" w:rsidRDefault="00BC78EA" w:rsidP="00BC78EA">
            <w:pPr>
              <w:shd w:val="clear" w:color="auto" w:fill="FFFFFF"/>
              <w:jc w:val="both"/>
            </w:pPr>
          </w:p>
        </w:tc>
        <w:tc>
          <w:tcPr>
            <w:tcW w:w="1701" w:type="dxa"/>
            <w:vMerge/>
            <w:shd w:val="clear" w:color="auto" w:fill="FFFFFF"/>
          </w:tcPr>
          <w:p w14:paraId="39619C66" w14:textId="77777777" w:rsidR="00BC78EA" w:rsidRPr="00BC78EA" w:rsidRDefault="00BC78EA" w:rsidP="00BC78EA">
            <w:pPr>
              <w:shd w:val="clear" w:color="auto" w:fill="FFFFFF"/>
              <w:jc w:val="both"/>
            </w:pPr>
          </w:p>
        </w:tc>
      </w:tr>
      <w:tr w:rsidR="00BC78EA" w:rsidRPr="00BC78EA" w14:paraId="020EB8E3" w14:textId="77777777" w:rsidTr="0050227A">
        <w:trPr>
          <w:trHeight w:val="588"/>
        </w:trPr>
        <w:tc>
          <w:tcPr>
            <w:tcW w:w="0" w:type="auto"/>
            <w:shd w:val="clear" w:color="auto" w:fill="FFFFFF"/>
          </w:tcPr>
          <w:p w14:paraId="2020FCF3" w14:textId="77777777" w:rsidR="00BC78EA" w:rsidRPr="00BC78EA" w:rsidRDefault="00BC78EA" w:rsidP="00BC78EA">
            <w:pPr>
              <w:shd w:val="clear" w:color="auto" w:fill="FFFFFF"/>
              <w:jc w:val="both"/>
            </w:pPr>
            <w:r w:rsidRPr="00BC78EA">
              <w:t>20</w:t>
            </w:r>
          </w:p>
        </w:tc>
        <w:tc>
          <w:tcPr>
            <w:tcW w:w="2660" w:type="dxa"/>
            <w:shd w:val="clear" w:color="auto" w:fill="FFFFFF"/>
          </w:tcPr>
          <w:p w14:paraId="2C94A842" w14:textId="77777777" w:rsidR="00BC78EA" w:rsidRPr="00BC78EA" w:rsidRDefault="00BC78EA" w:rsidP="00BC78EA">
            <w:pPr>
              <w:shd w:val="clear" w:color="auto" w:fill="FFFFFF"/>
              <w:jc w:val="both"/>
            </w:pPr>
            <w:r w:rsidRPr="00BC78EA">
              <w:t>Золотое правило</w:t>
            </w:r>
          </w:p>
          <w:p w14:paraId="5E07A55F" w14:textId="77777777" w:rsidR="00BC78EA" w:rsidRPr="00BC78EA" w:rsidRDefault="00BC78EA" w:rsidP="00BC78EA">
            <w:pPr>
              <w:shd w:val="clear" w:color="auto" w:fill="FFFFFF"/>
              <w:jc w:val="both"/>
            </w:pPr>
            <w:r w:rsidRPr="00BC78EA">
              <w:t>нравственности.</w:t>
            </w:r>
          </w:p>
        </w:tc>
        <w:tc>
          <w:tcPr>
            <w:tcW w:w="4253" w:type="dxa"/>
            <w:vMerge/>
            <w:shd w:val="clear" w:color="auto" w:fill="FFFFFF"/>
          </w:tcPr>
          <w:p w14:paraId="66600C98" w14:textId="77777777" w:rsidR="00BC78EA" w:rsidRPr="00BC78EA" w:rsidRDefault="00BC78EA" w:rsidP="00BC78EA">
            <w:pPr>
              <w:shd w:val="clear" w:color="auto" w:fill="FFFFFF"/>
              <w:jc w:val="both"/>
            </w:pPr>
          </w:p>
        </w:tc>
        <w:tc>
          <w:tcPr>
            <w:tcW w:w="1701" w:type="dxa"/>
            <w:vMerge/>
            <w:shd w:val="clear" w:color="auto" w:fill="FFFFFF"/>
          </w:tcPr>
          <w:p w14:paraId="0DD01051" w14:textId="77777777" w:rsidR="00BC78EA" w:rsidRPr="00BC78EA" w:rsidRDefault="00BC78EA" w:rsidP="00BC78EA">
            <w:pPr>
              <w:shd w:val="clear" w:color="auto" w:fill="FFFFFF"/>
              <w:jc w:val="both"/>
            </w:pPr>
          </w:p>
        </w:tc>
      </w:tr>
      <w:tr w:rsidR="00BC78EA" w:rsidRPr="00BC78EA" w14:paraId="300761A0" w14:textId="77777777" w:rsidTr="0050227A">
        <w:trPr>
          <w:trHeight w:val="348"/>
        </w:trPr>
        <w:tc>
          <w:tcPr>
            <w:tcW w:w="0" w:type="auto"/>
            <w:shd w:val="clear" w:color="auto" w:fill="FFFFFF"/>
          </w:tcPr>
          <w:p w14:paraId="09D79E8E" w14:textId="77777777" w:rsidR="00BC78EA" w:rsidRPr="00BC78EA" w:rsidRDefault="00BC78EA" w:rsidP="00BC78EA">
            <w:pPr>
              <w:shd w:val="clear" w:color="auto" w:fill="FFFFFF"/>
              <w:jc w:val="both"/>
            </w:pPr>
            <w:r w:rsidRPr="00BC78EA">
              <w:t>21</w:t>
            </w:r>
          </w:p>
        </w:tc>
        <w:tc>
          <w:tcPr>
            <w:tcW w:w="2660" w:type="dxa"/>
            <w:shd w:val="clear" w:color="auto" w:fill="FFFFFF"/>
          </w:tcPr>
          <w:p w14:paraId="2FEA6902" w14:textId="77777777" w:rsidR="00BC78EA" w:rsidRPr="00BC78EA" w:rsidRDefault="00BC78EA" w:rsidP="00BC78EA">
            <w:pPr>
              <w:shd w:val="clear" w:color="auto" w:fill="FFFFFF"/>
              <w:jc w:val="both"/>
            </w:pPr>
            <w:r w:rsidRPr="00BC78EA">
              <w:t>Стыд, вина и извинения.</w:t>
            </w:r>
          </w:p>
        </w:tc>
        <w:tc>
          <w:tcPr>
            <w:tcW w:w="4253" w:type="dxa"/>
            <w:vMerge/>
            <w:shd w:val="clear" w:color="auto" w:fill="FFFFFF"/>
          </w:tcPr>
          <w:p w14:paraId="4ECB3DC5" w14:textId="77777777" w:rsidR="00BC78EA" w:rsidRPr="00BC78EA" w:rsidRDefault="00BC78EA" w:rsidP="00BC78EA">
            <w:pPr>
              <w:shd w:val="clear" w:color="auto" w:fill="FFFFFF"/>
              <w:jc w:val="both"/>
            </w:pPr>
          </w:p>
        </w:tc>
        <w:tc>
          <w:tcPr>
            <w:tcW w:w="1701" w:type="dxa"/>
            <w:vMerge/>
            <w:shd w:val="clear" w:color="auto" w:fill="FFFFFF"/>
          </w:tcPr>
          <w:p w14:paraId="660D872B" w14:textId="77777777" w:rsidR="00BC78EA" w:rsidRPr="00BC78EA" w:rsidRDefault="00BC78EA" w:rsidP="00BC78EA">
            <w:pPr>
              <w:shd w:val="clear" w:color="auto" w:fill="FFFFFF"/>
              <w:jc w:val="both"/>
            </w:pPr>
          </w:p>
        </w:tc>
      </w:tr>
      <w:tr w:rsidR="00BC78EA" w:rsidRPr="00BC78EA" w14:paraId="1561792E" w14:textId="77777777" w:rsidTr="0050227A">
        <w:trPr>
          <w:trHeight w:hRule="exact" w:val="293"/>
        </w:trPr>
        <w:tc>
          <w:tcPr>
            <w:tcW w:w="0" w:type="auto"/>
            <w:shd w:val="clear" w:color="auto" w:fill="FFFFFF"/>
          </w:tcPr>
          <w:p w14:paraId="26390B45" w14:textId="77777777" w:rsidR="00BC78EA" w:rsidRPr="00BC78EA" w:rsidRDefault="00BC78EA" w:rsidP="00BC78EA">
            <w:pPr>
              <w:shd w:val="clear" w:color="auto" w:fill="FFFFFF"/>
              <w:jc w:val="both"/>
            </w:pPr>
            <w:r w:rsidRPr="00BC78EA">
              <w:t>22</w:t>
            </w:r>
          </w:p>
        </w:tc>
        <w:tc>
          <w:tcPr>
            <w:tcW w:w="2660" w:type="dxa"/>
            <w:shd w:val="clear" w:color="auto" w:fill="FFFFFF"/>
          </w:tcPr>
          <w:p w14:paraId="75722F3A" w14:textId="77777777" w:rsidR="00BC78EA" w:rsidRPr="00BC78EA" w:rsidRDefault="00BC78EA" w:rsidP="00BC78EA">
            <w:pPr>
              <w:shd w:val="clear" w:color="auto" w:fill="FFFFFF"/>
              <w:jc w:val="both"/>
            </w:pPr>
            <w:r w:rsidRPr="00BC78EA">
              <w:t>Честь.</w:t>
            </w:r>
          </w:p>
        </w:tc>
        <w:tc>
          <w:tcPr>
            <w:tcW w:w="4253" w:type="dxa"/>
            <w:vMerge/>
            <w:shd w:val="clear" w:color="auto" w:fill="FFFFFF"/>
          </w:tcPr>
          <w:p w14:paraId="388ACA1E" w14:textId="77777777" w:rsidR="00BC78EA" w:rsidRPr="00BC78EA" w:rsidRDefault="00BC78EA" w:rsidP="00BC78EA">
            <w:pPr>
              <w:shd w:val="clear" w:color="auto" w:fill="FFFFFF"/>
              <w:jc w:val="both"/>
            </w:pPr>
          </w:p>
        </w:tc>
        <w:tc>
          <w:tcPr>
            <w:tcW w:w="1701" w:type="dxa"/>
            <w:vMerge/>
            <w:shd w:val="clear" w:color="auto" w:fill="FFFFFF"/>
          </w:tcPr>
          <w:p w14:paraId="3F78B917" w14:textId="77777777" w:rsidR="00BC78EA" w:rsidRPr="00BC78EA" w:rsidRDefault="00BC78EA" w:rsidP="00BC78EA">
            <w:pPr>
              <w:shd w:val="clear" w:color="auto" w:fill="FFFFFF"/>
              <w:jc w:val="both"/>
            </w:pPr>
          </w:p>
        </w:tc>
      </w:tr>
      <w:tr w:rsidR="00BC78EA" w:rsidRPr="00BC78EA" w14:paraId="02BF514F" w14:textId="77777777" w:rsidTr="0050227A">
        <w:trPr>
          <w:trHeight w:hRule="exact" w:val="293"/>
        </w:trPr>
        <w:tc>
          <w:tcPr>
            <w:tcW w:w="0" w:type="auto"/>
            <w:shd w:val="clear" w:color="auto" w:fill="FFFFFF"/>
          </w:tcPr>
          <w:p w14:paraId="57729AAC" w14:textId="77777777" w:rsidR="00BC78EA" w:rsidRPr="00BC78EA" w:rsidRDefault="00BC78EA" w:rsidP="00BC78EA">
            <w:pPr>
              <w:shd w:val="clear" w:color="auto" w:fill="FFFFFF"/>
              <w:jc w:val="both"/>
            </w:pPr>
            <w:r w:rsidRPr="00BC78EA">
              <w:t>23</w:t>
            </w:r>
          </w:p>
        </w:tc>
        <w:tc>
          <w:tcPr>
            <w:tcW w:w="2660" w:type="dxa"/>
            <w:shd w:val="clear" w:color="auto" w:fill="FFFFFF"/>
          </w:tcPr>
          <w:p w14:paraId="62A4A4D4" w14:textId="77777777" w:rsidR="00BC78EA" w:rsidRPr="00BC78EA" w:rsidRDefault="00BC78EA" w:rsidP="00BC78EA">
            <w:pPr>
              <w:shd w:val="clear" w:color="auto" w:fill="FFFFFF"/>
              <w:jc w:val="both"/>
            </w:pPr>
            <w:r w:rsidRPr="00BC78EA">
              <w:t>Совесть.</w:t>
            </w:r>
          </w:p>
        </w:tc>
        <w:tc>
          <w:tcPr>
            <w:tcW w:w="4253" w:type="dxa"/>
            <w:vMerge/>
            <w:shd w:val="clear" w:color="auto" w:fill="FFFFFF"/>
          </w:tcPr>
          <w:p w14:paraId="61544BE1" w14:textId="77777777" w:rsidR="00BC78EA" w:rsidRPr="00BC78EA" w:rsidRDefault="00BC78EA" w:rsidP="00BC78EA">
            <w:pPr>
              <w:shd w:val="clear" w:color="auto" w:fill="FFFFFF"/>
              <w:jc w:val="both"/>
            </w:pPr>
          </w:p>
        </w:tc>
        <w:tc>
          <w:tcPr>
            <w:tcW w:w="1701" w:type="dxa"/>
            <w:vMerge/>
            <w:shd w:val="clear" w:color="auto" w:fill="FFFFFF"/>
          </w:tcPr>
          <w:p w14:paraId="79EFE208" w14:textId="77777777" w:rsidR="00BC78EA" w:rsidRPr="00BC78EA" w:rsidRDefault="00BC78EA" w:rsidP="00BC78EA">
            <w:pPr>
              <w:shd w:val="clear" w:color="auto" w:fill="FFFFFF"/>
              <w:jc w:val="both"/>
            </w:pPr>
          </w:p>
        </w:tc>
      </w:tr>
      <w:tr w:rsidR="00BC78EA" w:rsidRPr="00BC78EA" w14:paraId="7CF5818D" w14:textId="77777777" w:rsidTr="0050227A">
        <w:trPr>
          <w:trHeight w:val="603"/>
        </w:trPr>
        <w:tc>
          <w:tcPr>
            <w:tcW w:w="0" w:type="auto"/>
            <w:shd w:val="clear" w:color="auto" w:fill="FFFFFF"/>
          </w:tcPr>
          <w:p w14:paraId="009EF5AE" w14:textId="77777777" w:rsidR="00BC78EA" w:rsidRPr="00BC78EA" w:rsidRDefault="00BC78EA" w:rsidP="00BC78EA">
            <w:pPr>
              <w:shd w:val="clear" w:color="auto" w:fill="FFFFFF"/>
              <w:jc w:val="both"/>
            </w:pPr>
            <w:r w:rsidRPr="00BC78EA">
              <w:t>24-25</w:t>
            </w:r>
          </w:p>
        </w:tc>
        <w:tc>
          <w:tcPr>
            <w:tcW w:w="2660" w:type="dxa"/>
            <w:shd w:val="clear" w:color="auto" w:fill="FFFFFF"/>
          </w:tcPr>
          <w:p w14:paraId="6D43CD9B" w14:textId="77777777" w:rsidR="00BC78EA" w:rsidRPr="00BC78EA" w:rsidRDefault="00BC78EA" w:rsidP="00BC78EA">
            <w:pPr>
              <w:shd w:val="clear" w:color="auto" w:fill="FFFFFF"/>
              <w:jc w:val="both"/>
            </w:pPr>
            <w:r w:rsidRPr="00BC78EA">
              <w:t>Образцы нравственности.</w:t>
            </w:r>
          </w:p>
        </w:tc>
        <w:tc>
          <w:tcPr>
            <w:tcW w:w="4253" w:type="dxa"/>
            <w:vMerge/>
            <w:shd w:val="clear" w:color="auto" w:fill="FFFFFF"/>
          </w:tcPr>
          <w:p w14:paraId="5D33A963" w14:textId="77777777" w:rsidR="00BC78EA" w:rsidRPr="00BC78EA" w:rsidRDefault="00BC78EA" w:rsidP="00BC78EA">
            <w:pPr>
              <w:shd w:val="clear" w:color="auto" w:fill="FFFFFF"/>
              <w:jc w:val="both"/>
            </w:pPr>
          </w:p>
        </w:tc>
        <w:tc>
          <w:tcPr>
            <w:tcW w:w="1701" w:type="dxa"/>
            <w:vMerge/>
            <w:shd w:val="clear" w:color="auto" w:fill="FFFFFF"/>
          </w:tcPr>
          <w:p w14:paraId="21F63254" w14:textId="77777777" w:rsidR="00BC78EA" w:rsidRPr="00BC78EA" w:rsidRDefault="00BC78EA" w:rsidP="00BC78EA">
            <w:pPr>
              <w:shd w:val="clear" w:color="auto" w:fill="FFFFFF"/>
              <w:jc w:val="both"/>
            </w:pPr>
          </w:p>
        </w:tc>
      </w:tr>
      <w:tr w:rsidR="00BC78EA" w:rsidRPr="00BC78EA" w14:paraId="0898BF95" w14:textId="77777777" w:rsidTr="0050227A">
        <w:trPr>
          <w:trHeight w:val="897"/>
        </w:trPr>
        <w:tc>
          <w:tcPr>
            <w:tcW w:w="0" w:type="auto"/>
            <w:shd w:val="clear" w:color="auto" w:fill="FFFFFF"/>
          </w:tcPr>
          <w:p w14:paraId="7177F189" w14:textId="77777777" w:rsidR="00BC78EA" w:rsidRPr="00BC78EA" w:rsidRDefault="00BC78EA" w:rsidP="00BC78EA">
            <w:pPr>
              <w:shd w:val="clear" w:color="auto" w:fill="FFFFFF"/>
              <w:jc w:val="both"/>
            </w:pPr>
            <w:r w:rsidRPr="00BC78EA">
              <w:t>26</w:t>
            </w:r>
          </w:p>
        </w:tc>
        <w:tc>
          <w:tcPr>
            <w:tcW w:w="2660" w:type="dxa"/>
            <w:shd w:val="clear" w:color="auto" w:fill="FFFFFF"/>
          </w:tcPr>
          <w:p w14:paraId="217A0397" w14:textId="77777777" w:rsidR="00BC78EA" w:rsidRPr="00BC78EA" w:rsidRDefault="00BC78EA" w:rsidP="00BC78EA">
            <w:pPr>
              <w:shd w:val="clear" w:color="auto" w:fill="FFFFFF"/>
              <w:jc w:val="both"/>
            </w:pPr>
            <w:r w:rsidRPr="00BC78EA">
              <w:t>Образцы нравственности в</w:t>
            </w:r>
          </w:p>
          <w:p w14:paraId="60E88435" w14:textId="77777777" w:rsidR="00BC78EA" w:rsidRPr="00BC78EA" w:rsidRDefault="00BC78EA" w:rsidP="00BC78EA">
            <w:pPr>
              <w:shd w:val="clear" w:color="auto" w:fill="FFFFFF"/>
              <w:jc w:val="both"/>
            </w:pPr>
            <w:r w:rsidRPr="00BC78EA">
              <w:t>культуре Отечества.</w:t>
            </w:r>
          </w:p>
        </w:tc>
        <w:tc>
          <w:tcPr>
            <w:tcW w:w="4253" w:type="dxa"/>
            <w:vMerge/>
            <w:shd w:val="clear" w:color="auto" w:fill="FFFFFF"/>
          </w:tcPr>
          <w:p w14:paraId="5324C29D" w14:textId="77777777" w:rsidR="00BC78EA" w:rsidRPr="00BC78EA" w:rsidRDefault="00BC78EA" w:rsidP="00BC78EA">
            <w:pPr>
              <w:shd w:val="clear" w:color="auto" w:fill="FFFFFF"/>
              <w:jc w:val="both"/>
            </w:pPr>
          </w:p>
        </w:tc>
        <w:tc>
          <w:tcPr>
            <w:tcW w:w="1701" w:type="dxa"/>
            <w:vMerge/>
            <w:shd w:val="clear" w:color="auto" w:fill="FFFFFF"/>
          </w:tcPr>
          <w:p w14:paraId="444AE750" w14:textId="77777777" w:rsidR="00BC78EA" w:rsidRPr="00BC78EA" w:rsidRDefault="00BC78EA" w:rsidP="00BC78EA">
            <w:pPr>
              <w:shd w:val="clear" w:color="auto" w:fill="FFFFFF"/>
              <w:jc w:val="both"/>
            </w:pPr>
          </w:p>
        </w:tc>
      </w:tr>
      <w:tr w:rsidR="00BC78EA" w:rsidRPr="00BC78EA" w14:paraId="2ECD01C3" w14:textId="77777777" w:rsidTr="0050227A">
        <w:trPr>
          <w:trHeight w:hRule="exact" w:val="293"/>
        </w:trPr>
        <w:tc>
          <w:tcPr>
            <w:tcW w:w="0" w:type="auto"/>
            <w:shd w:val="clear" w:color="auto" w:fill="FFFFFF"/>
          </w:tcPr>
          <w:p w14:paraId="66FA7099" w14:textId="77777777" w:rsidR="00BC78EA" w:rsidRPr="00BC78EA" w:rsidRDefault="00BC78EA" w:rsidP="00BC78EA">
            <w:pPr>
              <w:shd w:val="clear" w:color="auto" w:fill="FFFFFF"/>
              <w:jc w:val="both"/>
            </w:pPr>
            <w:r w:rsidRPr="00BC78EA">
              <w:t>27</w:t>
            </w:r>
          </w:p>
        </w:tc>
        <w:tc>
          <w:tcPr>
            <w:tcW w:w="2660" w:type="dxa"/>
            <w:shd w:val="clear" w:color="auto" w:fill="FFFFFF"/>
          </w:tcPr>
          <w:p w14:paraId="30BE83A3" w14:textId="77777777" w:rsidR="00BC78EA" w:rsidRPr="00BC78EA" w:rsidRDefault="00BC78EA" w:rsidP="00BC78EA">
            <w:pPr>
              <w:shd w:val="clear" w:color="auto" w:fill="FFFFFF"/>
              <w:jc w:val="both"/>
            </w:pPr>
            <w:r w:rsidRPr="00BC78EA">
              <w:t>Этикет.</w:t>
            </w:r>
          </w:p>
        </w:tc>
        <w:tc>
          <w:tcPr>
            <w:tcW w:w="4253" w:type="dxa"/>
            <w:vMerge/>
            <w:shd w:val="clear" w:color="auto" w:fill="FFFFFF"/>
          </w:tcPr>
          <w:p w14:paraId="17CCC6D4" w14:textId="77777777" w:rsidR="00BC78EA" w:rsidRPr="00BC78EA" w:rsidRDefault="00BC78EA" w:rsidP="00BC78EA">
            <w:pPr>
              <w:shd w:val="clear" w:color="auto" w:fill="FFFFFF"/>
              <w:jc w:val="both"/>
            </w:pPr>
          </w:p>
        </w:tc>
        <w:tc>
          <w:tcPr>
            <w:tcW w:w="1701" w:type="dxa"/>
            <w:vMerge/>
            <w:shd w:val="clear" w:color="auto" w:fill="FFFFFF"/>
          </w:tcPr>
          <w:p w14:paraId="25F478DA" w14:textId="77777777" w:rsidR="00BC78EA" w:rsidRPr="00BC78EA" w:rsidRDefault="00BC78EA" w:rsidP="00BC78EA">
            <w:pPr>
              <w:shd w:val="clear" w:color="auto" w:fill="FFFFFF"/>
              <w:jc w:val="both"/>
            </w:pPr>
          </w:p>
        </w:tc>
      </w:tr>
      <w:tr w:rsidR="00BC78EA" w:rsidRPr="00BC78EA" w14:paraId="259DF60E" w14:textId="77777777" w:rsidTr="0050227A">
        <w:trPr>
          <w:trHeight w:val="603"/>
        </w:trPr>
        <w:tc>
          <w:tcPr>
            <w:tcW w:w="0" w:type="auto"/>
            <w:shd w:val="clear" w:color="auto" w:fill="FFFFFF"/>
          </w:tcPr>
          <w:p w14:paraId="09C96305" w14:textId="77777777" w:rsidR="00BC78EA" w:rsidRPr="00BC78EA" w:rsidRDefault="00BC78EA" w:rsidP="00BC78EA">
            <w:pPr>
              <w:shd w:val="clear" w:color="auto" w:fill="FFFFFF"/>
              <w:jc w:val="both"/>
            </w:pPr>
            <w:r w:rsidRPr="00BC78EA">
              <w:t>28</w:t>
            </w:r>
          </w:p>
        </w:tc>
        <w:tc>
          <w:tcPr>
            <w:tcW w:w="2660" w:type="dxa"/>
            <w:shd w:val="clear" w:color="auto" w:fill="FFFFFF"/>
          </w:tcPr>
          <w:p w14:paraId="0DE86DBE" w14:textId="77777777" w:rsidR="00BC78EA" w:rsidRPr="00BC78EA" w:rsidRDefault="00BC78EA" w:rsidP="00BC78EA">
            <w:pPr>
              <w:shd w:val="clear" w:color="auto" w:fill="FFFFFF"/>
              <w:jc w:val="both"/>
            </w:pPr>
            <w:r w:rsidRPr="00BC78EA">
              <w:t>Семейные</w:t>
            </w:r>
          </w:p>
          <w:p w14:paraId="28C6CAF8" w14:textId="77777777" w:rsidR="00BC78EA" w:rsidRPr="00BC78EA" w:rsidRDefault="00BC78EA" w:rsidP="00BC78EA">
            <w:pPr>
              <w:shd w:val="clear" w:color="auto" w:fill="FFFFFF"/>
              <w:jc w:val="both"/>
            </w:pPr>
            <w:r w:rsidRPr="00BC78EA">
              <w:t>праздники.</w:t>
            </w:r>
          </w:p>
        </w:tc>
        <w:tc>
          <w:tcPr>
            <w:tcW w:w="4253" w:type="dxa"/>
            <w:vMerge/>
            <w:shd w:val="clear" w:color="auto" w:fill="FFFFFF"/>
          </w:tcPr>
          <w:p w14:paraId="6D6567BB" w14:textId="77777777" w:rsidR="00BC78EA" w:rsidRPr="00BC78EA" w:rsidRDefault="00BC78EA" w:rsidP="00BC78EA">
            <w:pPr>
              <w:shd w:val="clear" w:color="auto" w:fill="FFFFFF"/>
              <w:jc w:val="both"/>
            </w:pPr>
          </w:p>
        </w:tc>
        <w:tc>
          <w:tcPr>
            <w:tcW w:w="1701" w:type="dxa"/>
            <w:vMerge/>
            <w:shd w:val="clear" w:color="auto" w:fill="FFFFFF"/>
          </w:tcPr>
          <w:p w14:paraId="66495064" w14:textId="77777777" w:rsidR="00BC78EA" w:rsidRPr="00BC78EA" w:rsidRDefault="00BC78EA" w:rsidP="00BC78EA">
            <w:pPr>
              <w:shd w:val="clear" w:color="auto" w:fill="FFFFFF"/>
              <w:jc w:val="both"/>
            </w:pPr>
          </w:p>
        </w:tc>
      </w:tr>
      <w:tr w:rsidR="00BC78EA" w:rsidRPr="00BC78EA" w14:paraId="4B6687B5" w14:textId="77777777" w:rsidTr="0050227A">
        <w:trPr>
          <w:trHeight w:val="933"/>
        </w:trPr>
        <w:tc>
          <w:tcPr>
            <w:tcW w:w="0" w:type="auto"/>
            <w:shd w:val="clear" w:color="auto" w:fill="FFFFFF"/>
          </w:tcPr>
          <w:p w14:paraId="37F535E0" w14:textId="77777777" w:rsidR="00BC78EA" w:rsidRPr="00BC78EA" w:rsidRDefault="00BC78EA" w:rsidP="00BC78EA">
            <w:pPr>
              <w:shd w:val="clear" w:color="auto" w:fill="FFFFFF"/>
              <w:jc w:val="both"/>
            </w:pPr>
            <w:r w:rsidRPr="00BC78EA">
              <w:t>29</w:t>
            </w:r>
          </w:p>
        </w:tc>
        <w:tc>
          <w:tcPr>
            <w:tcW w:w="2660" w:type="dxa"/>
            <w:shd w:val="clear" w:color="auto" w:fill="FFFFFF"/>
          </w:tcPr>
          <w:p w14:paraId="5520B475" w14:textId="77777777" w:rsidR="00BC78EA" w:rsidRPr="00BC78EA" w:rsidRDefault="00BC78EA" w:rsidP="00BC78EA">
            <w:pPr>
              <w:shd w:val="clear" w:color="auto" w:fill="FFFFFF"/>
              <w:jc w:val="both"/>
            </w:pPr>
            <w:r w:rsidRPr="00BC78EA">
              <w:t>Жизнь человека —</w:t>
            </w:r>
          </w:p>
          <w:p w14:paraId="62B7BD6D" w14:textId="77777777" w:rsidR="00BC78EA" w:rsidRPr="00BC78EA" w:rsidRDefault="00BC78EA" w:rsidP="00BC78EA">
            <w:pPr>
              <w:shd w:val="clear" w:color="auto" w:fill="FFFFFF"/>
              <w:jc w:val="both"/>
            </w:pPr>
            <w:r w:rsidRPr="00BC78EA">
              <w:t>высшая нравственная</w:t>
            </w:r>
          </w:p>
          <w:p w14:paraId="3DEADF08" w14:textId="77777777" w:rsidR="00BC78EA" w:rsidRPr="00BC78EA" w:rsidRDefault="00BC78EA" w:rsidP="00BC78EA">
            <w:pPr>
              <w:shd w:val="clear" w:color="auto" w:fill="FFFFFF"/>
              <w:jc w:val="both"/>
            </w:pPr>
            <w:r w:rsidRPr="00BC78EA">
              <w:t>ценность.</w:t>
            </w:r>
          </w:p>
        </w:tc>
        <w:tc>
          <w:tcPr>
            <w:tcW w:w="4253" w:type="dxa"/>
            <w:vMerge/>
            <w:shd w:val="clear" w:color="auto" w:fill="FFFFFF"/>
          </w:tcPr>
          <w:p w14:paraId="767B06FA" w14:textId="77777777" w:rsidR="00BC78EA" w:rsidRPr="00BC78EA" w:rsidRDefault="00BC78EA" w:rsidP="00BC78EA">
            <w:pPr>
              <w:shd w:val="clear" w:color="auto" w:fill="FFFFFF"/>
              <w:jc w:val="both"/>
            </w:pPr>
          </w:p>
        </w:tc>
        <w:tc>
          <w:tcPr>
            <w:tcW w:w="1701" w:type="dxa"/>
            <w:vMerge/>
            <w:shd w:val="clear" w:color="auto" w:fill="FFFFFF"/>
          </w:tcPr>
          <w:p w14:paraId="68C79330" w14:textId="77777777" w:rsidR="00BC78EA" w:rsidRPr="00BC78EA" w:rsidRDefault="00BC78EA" w:rsidP="00BC78EA">
            <w:pPr>
              <w:shd w:val="clear" w:color="auto" w:fill="FFFFFF"/>
              <w:jc w:val="both"/>
            </w:pPr>
          </w:p>
        </w:tc>
      </w:tr>
      <w:tr w:rsidR="00BC78EA" w:rsidRPr="00BC78EA" w14:paraId="39BF8D5B" w14:textId="77777777" w:rsidTr="0050227A">
        <w:trPr>
          <w:trHeight w:val="588"/>
        </w:trPr>
        <w:tc>
          <w:tcPr>
            <w:tcW w:w="0" w:type="auto"/>
            <w:shd w:val="clear" w:color="auto" w:fill="FFFFFF"/>
          </w:tcPr>
          <w:p w14:paraId="3770FA7A" w14:textId="77777777" w:rsidR="00BC78EA" w:rsidRPr="00BC78EA" w:rsidRDefault="00BC78EA" w:rsidP="00BC78EA">
            <w:pPr>
              <w:shd w:val="clear" w:color="auto" w:fill="FFFFFF"/>
              <w:jc w:val="both"/>
            </w:pPr>
            <w:r w:rsidRPr="00BC78EA">
              <w:t>30</w:t>
            </w:r>
          </w:p>
        </w:tc>
        <w:tc>
          <w:tcPr>
            <w:tcW w:w="2660" w:type="dxa"/>
            <w:shd w:val="clear" w:color="auto" w:fill="FFFFFF"/>
          </w:tcPr>
          <w:p w14:paraId="0445FE5B" w14:textId="77777777" w:rsidR="00BC78EA" w:rsidRPr="00BC78EA" w:rsidRDefault="00BC78EA" w:rsidP="00BC78EA">
            <w:pPr>
              <w:shd w:val="clear" w:color="auto" w:fill="FFFFFF"/>
              <w:jc w:val="both"/>
            </w:pPr>
            <w:r w:rsidRPr="00BC78EA">
              <w:t>Любовь и уважение</w:t>
            </w:r>
          </w:p>
          <w:p w14:paraId="0C3B88FB" w14:textId="77777777" w:rsidR="00BC78EA" w:rsidRPr="00BC78EA" w:rsidRDefault="00BC78EA" w:rsidP="00BC78EA">
            <w:pPr>
              <w:shd w:val="clear" w:color="auto" w:fill="FFFFFF"/>
              <w:jc w:val="both"/>
            </w:pPr>
            <w:r w:rsidRPr="00BC78EA">
              <w:t>к Отечеству.</w:t>
            </w:r>
          </w:p>
        </w:tc>
        <w:tc>
          <w:tcPr>
            <w:tcW w:w="4253" w:type="dxa"/>
            <w:vMerge/>
            <w:shd w:val="clear" w:color="auto" w:fill="FFFFFF"/>
          </w:tcPr>
          <w:p w14:paraId="6302C732" w14:textId="77777777" w:rsidR="00BC78EA" w:rsidRPr="00BC78EA" w:rsidRDefault="00BC78EA" w:rsidP="00BC78EA">
            <w:pPr>
              <w:shd w:val="clear" w:color="auto" w:fill="FFFFFF"/>
              <w:jc w:val="both"/>
            </w:pPr>
          </w:p>
        </w:tc>
        <w:tc>
          <w:tcPr>
            <w:tcW w:w="1701" w:type="dxa"/>
            <w:vMerge/>
            <w:shd w:val="clear" w:color="auto" w:fill="FFFFFF"/>
          </w:tcPr>
          <w:p w14:paraId="7CA0A3F9" w14:textId="77777777" w:rsidR="00BC78EA" w:rsidRPr="00BC78EA" w:rsidRDefault="00BC78EA" w:rsidP="00BC78EA">
            <w:pPr>
              <w:shd w:val="clear" w:color="auto" w:fill="FFFFFF"/>
              <w:jc w:val="both"/>
            </w:pPr>
          </w:p>
        </w:tc>
      </w:tr>
      <w:tr w:rsidR="00BC78EA" w:rsidRPr="00BC78EA" w14:paraId="671CE678" w14:textId="77777777" w:rsidTr="0050227A">
        <w:trPr>
          <w:trHeight w:val="1515"/>
        </w:trPr>
        <w:tc>
          <w:tcPr>
            <w:tcW w:w="0" w:type="auto"/>
            <w:shd w:val="clear" w:color="auto" w:fill="FFFFFF"/>
          </w:tcPr>
          <w:p w14:paraId="049EA651" w14:textId="77777777" w:rsidR="00BC78EA" w:rsidRPr="00BC78EA" w:rsidRDefault="00BC78EA" w:rsidP="00BC78EA">
            <w:pPr>
              <w:shd w:val="clear" w:color="auto" w:fill="FFFFFF"/>
              <w:jc w:val="both"/>
            </w:pPr>
            <w:r w:rsidRPr="00BC78EA">
              <w:t>31-34</w:t>
            </w:r>
          </w:p>
        </w:tc>
        <w:tc>
          <w:tcPr>
            <w:tcW w:w="2660" w:type="dxa"/>
            <w:shd w:val="clear" w:color="auto" w:fill="FFFFFF"/>
          </w:tcPr>
          <w:p w14:paraId="555F2520" w14:textId="77777777" w:rsidR="00BC78EA" w:rsidRPr="00BC78EA" w:rsidRDefault="00BC78EA" w:rsidP="00BC78EA">
            <w:pPr>
              <w:shd w:val="clear" w:color="auto" w:fill="FFFFFF"/>
              <w:jc w:val="both"/>
            </w:pPr>
            <w:r w:rsidRPr="00BC78EA">
              <w:t>Итоговая презентация творческих проектов</w:t>
            </w:r>
          </w:p>
          <w:p w14:paraId="3E202334" w14:textId="77777777" w:rsidR="00BC78EA" w:rsidRPr="00BC78EA" w:rsidRDefault="00BC78EA" w:rsidP="00BC78EA">
            <w:pPr>
              <w:shd w:val="clear" w:color="auto" w:fill="FFFFFF"/>
              <w:jc w:val="both"/>
            </w:pPr>
            <w:r w:rsidRPr="00BC78EA">
              <w:t>учащихся</w:t>
            </w:r>
          </w:p>
        </w:tc>
        <w:tc>
          <w:tcPr>
            <w:tcW w:w="4253" w:type="dxa"/>
            <w:vMerge/>
            <w:shd w:val="clear" w:color="auto" w:fill="FFFFFF"/>
          </w:tcPr>
          <w:p w14:paraId="71F34EEA" w14:textId="77777777" w:rsidR="00BC78EA" w:rsidRPr="00BC78EA" w:rsidRDefault="00BC78EA" w:rsidP="00BC78EA">
            <w:pPr>
              <w:shd w:val="clear" w:color="auto" w:fill="FFFFFF"/>
              <w:jc w:val="both"/>
            </w:pPr>
          </w:p>
        </w:tc>
        <w:tc>
          <w:tcPr>
            <w:tcW w:w="1701" w:type="dxa"/>
            <w:vMerge/>
            <w:shd w:val="clear" w:color="auto" w:fill="FFFFFF"/>
          </w:tcPr>
          <w:p w14:paraId="1E275CB9" w14:textId="77777777" w:rsidR="00BC78EA" w:rsidRPr="00BC78EA" w:rsidRDefault="00BC78EA" w:rsidP="00BC78EA">
            <w:pPr>
              <w:shd w:val="clear" w:color="auto" w:fill="FFFFFF"/>
              <w:jc w:val="both"/>
            </w:pPr>
          </w:p>
        </w:tc>
      </w:tr>
    </w:tbl>
    <w:p w14:paraId="5AC26B73" w14:textId="77777777" w:rsidR="00BC78EA" w:rsidRPr="00BC78EA" w:rsidRDefault="00BC78EA" w:rsidP="00BC78EA">
      <w:pPr>
        <w:jc w:val="both"/>
        <w:rPr>
          <w:b/>
        </w:rPr>
      </w:pPr>
    </w:p>
    <w:p w14:paraId="6FA0FD28" w14:textId="77777777" w:rsidR="00BC78EA" w:rsidRPr="00BC78EA" w:rsidRDefault="00BC78EA" w:rsidP="00BC78EA">
      <w:pPr>
        <w:jc w:val="both"/>
        <w:rPr>
          <w:b/>
        </w:rPr>
      </w:pPr>
    </w:p>
    <w:p w14:paraId="0E1CD455" w14:textId="77777777" w:rsidR="00BC78EA" w:rsidRPr="00BC78EA" w:rsidRDefault="00BC78EA" w:rsidP="00BC78EA">
      <w:pPr>
        <w:jc w:val="both"/>
        <w:rPr>
          <w:b/>
        </w:rPr>
      </w:pPr>
    </w:p>
    <w:p w14:paraId="030A6A78" w14:textId="77777777" w:rsidR="00BC78EA" w:rsidRPr="00D914D1" w:rsidRDefault="00BC78EA" w:rsidP="00BC78EA">
      <w:pPr>
        <w:jc w:val="both"/>
        <w:rPr>
          <w:b/>
          <w:sz w:val="28"/>
          <w:szCs w:val="28"/>
        </w:rPr>
      </w:pPr>
      <w:r w:rsidRPr="00D914D1">
        <w:rPr>
          <w:b/>
          <w:sz w:val="28"/>
          <w:szCs w:val="28"/>
        </w:rPr>
        <w:t>Материально-техническое обеспечение курса</w:t>
      </w:r>
    </w:p>
    <w:p w14:paraId="41A329CD" w14:textId="77777777" w:rsidR="00BC78EA" w:rsidRPr="00D914D1" w:rsidRDefault="00BC78EA" w:rsidP="00BC78EA">
      <w:pPr>
        <w:jc w:val="both"/>
        <w:rPr>
          <w:sz w:val="28"/>
          <w:szCs w:val="28"/>
        </w:rPr>
      </w:pPr>
      <w:r w:rsidRPr="00D914D1">
        <w:rPr>
          <w:sz w:val="28"/>
          <w:szCs w:val="28"/>
        </w:rPr>
        <w:t>— Нормативные документы, регламентирующие взаимоотноше</w:t>
      </w:r>
      <w:r w:rsidRPr="00D914D1">
        <w:rPr>
          <w:sz w:val="28"/>
          <w:szCs w:val="28"/>
        </w:rPr>
        <w:softHyphen/>
        <w:t>ния государства и религиозных организаций, а также отражающие правовые основы изучения в учреждениях системы общего обра</w:t>
      </w:r>
      <w:r w:rsidRPr="00D914D1">
        <w:rPr>
          <w:sz w:val="28"/>
          <w:szCs w:val="28"/>
        </w:rPr>
        <w:softHyphen/>
        <w:t>зования основ религиозных культур и светской этики;</w:t>
      </w:r>
    </w:p>
    <w:p w14:paraId="2B877DC2"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специальные дополнительные пособия для учителей и лите</w:t>
      </w:r>
      <w:r w:rsidRPr="00D914D1">
        <w:rPr>
          <w:sz w:val="28"/>
          <w:szCs w:val="28"/>
        </w:rPr>
        <w:softHyphen/>
        <w:t>ратура, предназначенная для оказания им информационной и ме</w:t>
      </w:r>
      <w:r w:rsidRPr="00D914D1">
        <w:rPr>
          <w:sz w:val="28"/>
          <w:szCs w:val="28"/>
        </w:rPr>
        <w:softHyphen/>
        <w:t>тодической помощи (учебники по религиоведению, культурологии, книги для учителя по истории, обществознанию, мировой художе</w:t>
      </w:r>
      <w:r w:rsidRPr="00D914D1">
        <w:rPr>
          <w:sz w:val="28"/>
          <w:szCs w:val="28"/>
        </w:rPr>
        <w:softHyphen/>
        <w:t>ственной культуре, истории религий, окружающему миру, литера</w:t>
      </w:r>
      <w:r w:rsidRPr="00D914D1">
        <w:rPr>
          <w:sz w:val="28"/>
          <w:szCs w:val="28"/>
        </w:rPr>
        <w:softHyphen/>
        <w:t>туре и др.);</w:t>
      </w:r>
    </w:p>
    <w:p w14:paraId="07F0559E"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научно-популярные книги, содержащие дополнительный познавательный материал развивающего характера по различным темам курса;</w:t>
      </w:r>
    </w:p>
    <w:p w14:paraId="2A115595"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хрестоматийные материалы, включающие тексты художест</w:t>
      </w:r>
      <w:r w:rsidRPr="00D914D1">
        <w:rPr>
          <w:sz w:val="28"/>
          <w:szCs w:val="28"/>
        </w:rPr>
        <w:softHyphen/>
        <w:t>венных произведений, тематически связанные с содержанием курса;</w:t>
      </w:r>
    </w:p>
    <w:p w14:paraId="760CFE08"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документальные источники (фрагменты текстов историчес</w:t>
      </w:r>
      <w:r w:rsidRPr="00D914D1">
        <w:rPr>
          <w:sz w:val="28"/>
          <w:szCs w:val="28"/>
        </w:rPr>
        <w:softHyphen/>
        <w:t>ких письменных источников, в том числе и религиозных, дающих целостное представление об историческом развитии религий ми</w:t>
      </w:r>
      <w:r w:rsidRPr="00D914D1">
        <w:rPr>
          <w:sz w:val="28"/>
          <w:szCs w:val="28"/>
        </w:rPr>
        <w:softHyphen/>
        <w:t>ра);</w:t>
      </w:r>
    </w:p>
    <w:p w14:paraId="6B7A6EFE"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энциклопедическая и справочная литература (философские и религиоведческие словари, справочники по теории и истории религий, биографии религиозных деятелей и значимых персона</w:t>
      </w:r>
      <w:r w:rsidRPr="00D914D1">
        <w:rPr>
          <w:sz w:val="28"/>
          <w:szCs w:val="28"/>
        </w:rPr>
        <w:softHyphen/>
        <w:t>лий и др.);</w:t>
      </w:r>
    </w:p>
    <w:p w14:paraId="5300EA4D"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религиозная литература (рассказы для детей о священных книгах);</w:t>
      </w:r>
    </w:p>
    <w:p w14:paraId="652978B1" w14:textId="77777777" w:rsidR="00BC78EA" w:rsidRPr="00D914D1" w:rsidRDefault="00BC78EA" w:rsidP="00C4223A">
      <w:pPr>
        <w:numPr>
          <w:ilvl w:val="0"/>
          <w:numId w:val="104"/>
        </w:numPr>
        <w:tabs>
          <w:tab w:val="left" w:pos="554"/>
        </w:tabs>
        <w:autoSpaceDE w:val="0"/>
        <w:autoSpaceDN w:val="0"/>
        <w:adjustRightInd w:val="0"/>
        <w:ind w:firstLine="288"/>
        <w:jc w:val="both"/>
        <w:rPr>
          <w:sz w:val="28"/>
          <w:szCs w:val="28"/>
        </w:rPr>
      </w:pPr>
      <w:r w:rsidRPr="00D914D1">
        <w:rPr>
          <w:sz w:val="28"/>
          <w:szCs w:val="28"/>
        </w:rPr>
        <w:t>художественные альбомы, содержащие иллюстрации к ос</w:t>
      </w:r>
      <w:r w:rsidRPr="00D914D1">
        <w:rPr>
          <w:sz w:val="28"/>
          <w:szCs w:val="28"/>
        </w:rPr>
        <w:softHyphen/>
        <w:t>новным разделам курса;</w:t>
      </w:r>
    </w:p>
    <w:p w14:paraId="03080DA6" w14:textId="77777777" w:rsidR="00BC78EA" w:rsidRPr="00D914D1" w:rsidRDefault="00BC78EA" w:rsidP="00BC78EA">
      <w:pPr>
        <w:jc w:val="both"/>
        <w:rPr>
          <w:sz w:val="28"/>
          <w:szCs w:val="28"/>
        </w:rPr>
      </w:pPr>
      <w:r w:rsidRPr="00D914D1">
        <w:rPr>
          <w:sz w:val="28"/>
          <w:szCs w:val="28"/>
        </w:rPr>
        <w:t xml:space="preserve">• </w:t>
      </w:r>
      <w:r w:rsidRPr="00D914D1">
        <w:rPr>
          <w:i/>
          <w:iCs/>
          <w:sz w:val="28"/>
          <w:szCs w:val="28"/>
        </w:rPr>
        <w:t xml:space="preserve">печатные пособия, </w:t>
      </w:r>
      <w:r w:rsidRPr="00D914D1">
        <w:rPr>
          <w:sz w:val="28"/>
          <w:szCs w:val="28"/>
        </w:rPr>
        <w:t>в том числе картографические издания, иллюстративные материалы.</w:t>
      </w:r>
    </w:p>
    <w:p w14:paraId="670049A2" w14:textId="77777777" w:rsidR="00BC78EA" w:rsidRPr="00D914D1" w:rsidRDefault="00BC78EA" w:rsidP="00BC78EA">
      <w:pPr>
        <w:spacing w:line="276" w:lineRule="auto"/>
        <w:contextualSpacing/>
        <w:rPr>
          <w:rFonts w:eastAsia="Calibri"/>
          <w:b/>
          <w:sz w:val="28"/>
          <w:szCs w:val="28"/>
          <w:lang w:eastAsia="en-US"/>
        </w:rPr>
      </w:pPr>
      <w:r w:rsidRPr="00D914D1">
        <w:rPr>
          <w:rFonts w:eastAsia="Calibri"/>
          <w:b/>
          <w:sz w:val="28"/>
          <w:szCs w:val="28"/>
          <w:lang w:eastAsia="en-US"/>
        </w:rPr>
        <w:t>Учебно-методический комплекс</w:t>
      </w:r>
    </w:p>
    <w:p w14:paraId="1115ABC4"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Программы общеобразовательных учреждений 4-5 кассы.: «Основы духовно-нравственной культуры народов России. Основы религиозных культур и светской этики»,  Данилюк Александр Ярославович - М.: «Просвещение»,2012 год</w:t>
      </w:r>
    </w:p>
    <w:p w14:paraId="076B3581"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 xml:space="preserve">Учебник  для общеобразовательных классов 4-5 классы : «Основы духовно-нравственной культуры народов России. Основы религиозных культур и светской этики. Основы православной культуры»,  Кураев А.В- М.:«Просвещение»,2012 год </w:t>
      </w:r>
    </w:p>
    <w:p w14:paraId="36F04B4A"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 xml:space="preserve">Учебник  для общеобразовательных классов 4-5 классы : «Основы духовно-нравственной культуры народов России. Основы религиозных культур и светской этики. Основы мировых религиозных культур»,  Беглов  А.Л., Саплина Е.В.«Просвещение»,2012 год </w:t>
      </w:r>
    </w:p>
    <w:p w14:paraId="3B851CEA" w14:textId="77777777" w:rsidR="00BC78EA" w:rsidRPr="00D914D1" w:rsidRDefault="00BC78EA" w:rsidP="00C4223A">
      <w:pPr>
        <w:numPr>
          <w:ilvl w:val="0"/>
          <w:numId w:val="107"/>
        </w:numPr>
        <w:spacing w:after="200" w:line="276" w:lineRule="auto"/>
        <w:ind w:left="0" w:firstLine="0"/>
        <w:contextualSpacing/>
        <w:jc w:val="both"/>
        <w:rPr>
          <w:rFonts w:eastAsia="Calibri"/>
          <w:sz w:val="28"/>
          <w:szCs w:val="28"/>
          <w:lang w:eastAsia="en-US"/>
        </w:rPr>
      </w:pPr>
      <w:r w:rsidRPr="00D914D1">
        <w:rPr>
          <w:rFonts w:eastAsia="Calibri"/>
          <w:sz w:val="28"/>
          <w:szCs w:val="28"/>
          <w:lang w:eastAsia="en-US"/>
        </w:rPr>
        <w:t xml:space="preserve">Книга для учителя. 4-5 классы: справочные материалы для общеобразовательных учреждений «Основы духовно-нравственной культуры </w:t>
      </w:r>
      <w:r w:rsidRPr="00D914D1">
        <w:rPr>
          <w:rFonts w:eastAsia="Calibri"/>
          <w:sz w:val="28"/>
          <w:szCs w:val="28"/>
          <w:lang w:eastAsia="en-US"/>
        </w:rPr>
        <w:lastRenderedPageBreak/>
        <w:t>народов России. Основы религиозных культур и светской этики»,  Тишков В.А., Шапошникова Т.Д., Казьмина О.Е.  - М.: «Просвещение»,2012 год</w:t>
      </w:r>
    </w:p>
    <w:p w14:paraId="7CB31E56" w14:textId="77777777" w:rsidR="00BC78EA" w:rsidRPr="00D914D1" w:rsidRDefault="00BC78EA" w:rsidP="00C4223A">
      <w:pPr>
        <w:numPr>
          <w:ilvl w:val="0"/>
          <w:numId w:val="107"/>
        </w:numPr>
        <w:ind w:left="0" w:firstLine="0"/>
        <w:contextualSpacing/>
        <w:jc w:val="both"/>
        <w:rPr>
          <w:rFonts w:eastAsia="Calibri"/>
          <w:sz w:val="28"/>
          <w:szCs w:val="28"/>
          <w:lang w:eastAsia="en-US"/>
        </w:rPr>
      </w:pPr>
      <w:r w:rsidRPr="00D914D1">
        <w:rPr>
          <w:rFonts w:eastAsia="Calibri"/>
          <w:sz w:val="28"/>
          <w:szCs w:val="28"/>
          <w:lang w:eastAsia="en-US"/>
        </w:rPr>
        <w:t>Книга для родителей: «Основы духовно-нравственной культуры народов России. Основы религиозных культур и светской этики»,  Данилюк Александр Ярославович - М.: «Просвещение»,2012 год</w:t>
      </w:r>
    </w:p>
    <w:p w14:paraId="7E9FC791" w14:textId="77777777" w:rsidR="00BC78EA" w:rsidRPr="00D914D1" w:rsidRDefault="00BC78EA" w:rsidP="00C4223A">
      <w:pPr>
        <w:numPr>
          <w:ilvl w:val="0"/>
          <w:numId w:val="107"/>
        </w:numPr>
        <w:ind w:left="0" w:firstLine="0"/>
        <w:contextualSpacing/>
        <w:jc w:val="both"/>
        <w:rPr>
          <w:rFonts w:eastAsia="Calibri"/>
          <w:sz w:val="28"/>
          <w:szCs w:val="28"/>
          <w:lang w:eastAsia="en-US"/>
        </w:rPr>
      </w:pPr>
      <w:r w:rsidRPr="00D914D1">
        <w:rPr>
          <w:rFonts w:eastAsia="Calibri"/>
          <w:sz w:val="28"/>
          <w:szCs w:val="28"/>
          <w:lang w:eastAsia="en-US"/>
        </w:rPr>
        <w:t>Программа духовно-нравственного развития и воспитания обучающихся на ступени начального общего образования Данилюк А.Я., Логинова А.А. - М.: «Просвещение»,2012 год</w:t>
      </w:r>
    </w:p>
    <w:tbl>
      <w:tblPr>
        <w:tblpPr w:leftFromText="180" w:rightFromText="180" w:vertAnchor="text" w:horzAnchor="margin" w:tblpXSpec="center" w:tblpY="436"/>
        <w:tblW w:w="9924" w:type="dxa"/>
        <w:tblLayout w:type="fixed"/>
        <w:tblLook w:val="04A0" w:firstRow="1" w:lastRow="0" w:firstColumn="1" w:lastColumn="0" w:noHBand="0" w:noVBand="1"/>
      </w:tblPr>
      <w:tblGrid>
        <w:gridCol w:w="4037"/>
        <w:gridCol w:w="709"/>
        <w:gridCol w:w="5178"/>
      </w:tblGrid>
      <w:tr w:rsidR="000071A8" w:rsidRPr="00D914D1" w14:paraId="0739A1D2" w14:textId="77777777" w:rsidTr="000071A8">
        <w:trPr>
          <w:trHeight w:val="315"/>
        </w:trPr>
        <w:tc>
          <w:tcPr>
            <w:tcW w:w="9924" w:type="dxa"/>
            <w:gridSpan w:val="3"/>
            <w:shd w:val="clear" w:color="auto" w:fill="auto"/>
            <w:vAlign w:val="center"/>
          </w:tcPr>
          <w:p w14:paraId="696FF5E8" w14:textId="77777777" w:rsidR="000071A8" w:rsidRPr="00D914D1" w:rsidRDefault="000071A8" w:rsidP="000071A8">
            <w:pPr>
              <w:jc w:val="center"/>
              <w:rPr>
                <w:b/>
                <w:sz w:val="28"/>
                <w:szCs w:val="28"/>
              </w:rPr>
            </w:pPr>
            <w:r w:rsidRPr="00D914D1">
              <w:rPr>
                <w:b/>
                <w:sz w:val="28"/>
                <w:szCs w:val="28"/>
              </w:rPr>
              <w:t>Таблицы, печатные пособия, раздаточные дидактические пособия:</w:t>
            </w:r>
          </w:p>
        </w:tc>
      </w:tr>
      <w:tr w:rsidR="000071A8" w:rsidRPr="00D914D1" w14:paraId="03105249" w14:textId="77777777" w:rsidTr="000071A8">
        <w:trPr>
          <w:trHeight w:val="3765"/>
        </w:trPr>
        <w:tc>
          <w:tcPr>
            <w:tcW w:w="9924" w:type="dxa"/>
            <w:gridSpan w:val="3"/>
            <w:shd w:val="clear" w:color="auto" w:fill="auto"/>
            <w:vAlign w:val="center"/>
          </w:tcPr>
          <w:p w14:paraId="4901B547" w14:textId="77777777" w:rsidR="000071A8" w:rsidRPr="00D914D1" w:rsidRDefault="000071A8" w:rsidP="000071A8">
            <w:pPr>
              <w:rPr>
                <w:sz w:val="28"/>
                <w:szCs w:val="28"/>
              </w:rPr>
            </w:pPr>
            <w:r w:rsidRPr="00D914D1">
              <w:rPr>
                <w:sz w:val="28"/>
                <w:szCs w:val="28"/>
              </w:rPr>
              <w:t>1.Комплект таблиц «Основы православной культуры 1-4» (12 таблиц)- 2 комплекта</w:t>
            </w:r>
          </w:p>
          <w:p w14:paraId="61944347" w14:textId="77777777" w:rsidR="000071A8" w:rsidRPr="00D914D1" w:rsidRDefault="000071A8" w:rsidP="000071A8">
            <w:pPr>
              <w:rPr>
                <w:sz w:val="28"/>
                <w:szCs w:val="28"/>
              </w:rPr>
            </w:pPr>
            <w:r w:rsidRPr="00D914D1">
              <w:rPr>
                <w:sz w:val="28"/>
                <w:szCs w:val="28"/>
              </w:rPr>
              <w:t xml:space="preserve">2.Комплект:  Дидактические раздаточные иллюстративные материалы. Основы православной культуры- 30 комплектов. </w:t>
            </w:r>
          </w:p>
          <w:p w14:paraId="0FE5D682" w14:textId="77777777" w:rsidR="000071A8" w:rsidRPr="00D914D1" w:rsidRDefault="000071A8" w:rsidP="000071A8">
            <w:pPr>
              <w:rPr>
                <w:sz w:val="28"/>
                <w:szCs w:val="28"/>
              </w:rPr>
            </w:pPr>
            <w:r w:rsidRPr="00D914D1">
              <w:rPr>
                <w:sz w:val="28"/>
                <w:szCs w:val="28"/>
              </w:rPr>
              <w:t>Содержание:</w:t>
            </w:r>
          </w:p>
          <w:p w14:paraId="7F62F949" w14:textId="77777777" w:rsidR="000071A8" w:rsidRPr="00D914D1" w:rsidRDefault="000071A8" w:rsidP="000071A8">
            <w:pPr>
              <w:numPr>
                <w:ilvl w:val="0"/>
                <w:numId w:val="108"/>
              </w:numPr>
              <w:contextualSpacing/>
              <w:rPr>
                <w:sz w:val="28"/>
                <w:szCs w:val="28"/>
              </w:rPr>
            </w:pPr>
            <w:r w:rsidRPr="00D914D1">
              <w:rPr>
                <w:sz w:val="28"/>
                <w:szCs w:val="28"/>
              </w:rPr>
              <w:t>Города России</w:t>
            </w:r>
          </w:p>
          <w:p w14:paraId="13027157" w14:textId="77777777" w:rsidR="000071A8" w:rsidRPr="00D914D1" w:rsidRDefault="000071A8" w:rsidP="000071A8">
            <w:pPr>
              <w:numPr>
                <w:ilvl w:val="0"/>
                <w:numId w:val="108"/>
              </w:numPr>
              <w:contextualSpacing/>
              <w:rPr>
                <w:sz w:val="28"/>
                <w:szCs w:val="28"/>
              </w:rPr>
            </w:pPr>
            <w:r w:rsidRPr="00D914D1">
              <w:rPr>
                <w:sz w:val="28"/>
                <w:szCs w:val="28"/>
              </w:rPr>
              <w:t>Москва – столица России</w:t>
            </w:r>
          </w:p>
          <w:p w14:paraId="5FC2C7FB" w14:textId="77777777" w:rsidR="000071A8" w:rsidRPr="00D914D1" w:rsidRDefault="000071A8" w:rsidP="000071A8">
            <w:pPr>
              <w:numPr>
                <w:ilvl w:val="0"/>
                <w:numId w:val="108"/>
              </w:numPr>
              <w:contextualSpacing/>
              <w:rPr>
                <w:sz w:val="28"/>
                <w:szCs w:val="28"/>
              </w:rPr>
            </w:pPr>
            <w:r w:rsidRPr="00D914D1">
              <w:rPr>
                <w:sz w:val="28"/>
                <w:szCs w:val="28"/>
              </w:rPr>
              <w:t>Москва в произведениях художников</w:t>
            </w:r>
          </w:p>
          <w:p w14:paraId="4E7EDCEC" w14:textId="77777777" w:rsidR="000071A8" w:rsidRPr="00D914D1" w:rsidRDefault="000071A8" w:rsidP="000071A8">
            <w:pPr>
              <w:numPr>
                <w:ilvl w:val="0"/>
                <w:numId w:val="108"/>
              </w:numPr>
              <w:contextualSpacing/>
              <w:rPr>
                <w:sz w:val="28"/>
                <w:szCs w:val="28"/>
              </w:rPr>
            </w:pPr>
            <w:r w:rsidRPr="00D914D1">
              <w:rPr>
                <w:sz w:val="28"/>
                <w:szCs w:val="28"/>
              </w:rPr>
              <w:t>Герб России</w:t>
            </w:r>
          </w:p>
          <w:p w14:paraId="73EE236C" w14:textId="77777777" w:rsidR="000071A8" w:rsidRPr="00D914D1" w:rsidRDefault="000071A8" w:rsidP="000071A8">
            <w:pPr>
              <w:numPr>
                <w:ilvl w:val="0"/>
                <w:numId w:val="108"/>
              </w:numPr>
              <w:contextualSpacing/>
              <w:rPr>
                <w:sz w:val="28"/>
                <w:szCs w:val="28"/>
              </w:rPr>
            </w:pPr>
            <w:r w:rsidRPr="00D914D1">
              <w:rPr>
                <w:sz w:val="28"/>
                <w:szCs w:val="28"/>
              </w:rPr>
              <w:t>Герб Москвы</w:t>
            </w:r>
          </w:p>
          <w:p w14:paraId="11D1D056" w14:textId="77777777" w:rsidR="000071A8" w:rsidRPr="00D914D1" w:rsidRDefault="000071A8" w:rsidP="000071A8">
            <w:pPr>
              <w:numPr>
                <w:ilvl w:val="0"/>
                <w:numId w:val="108"/>
              </w:numPr>
              <w:contextualSpacing/>
              <w:rPr>
                <w:sz w:val="28"/>
                <w:szCs w:val="28"/>
              </w:rPr>
            </w:pPr>
            <w:r w:rsidRPr="00D914D1">
              <w:rPr>
                <w:sz w:val="28"/>
                <w:szCs w:val="28"/>
              </w:rPr>
              <w:t>Православный храм</w:t>
            </w:r>
          </w:p>
          <w:p w14:paraId="39322E83" w14:textId="77777777" w:rsidR="000071A8" w:rsidRPr="00D914D1" w:rsidRDefault="000071A8" w:rsidP="000071A8">
            <w:pPr>
              <w:numPr>
                <w:ilvl w:val="0"/>
                <w:numId w:val="108"/>
              </w:numPr>
              <w:contextualSpacing/>
              <w:rPr>
                <w:sz w:val="28"/>
                <w:szCs w:val="28"/>
              </w:rPr>
            </w:pPr>
            <w:r w:rsidRPr="00D914D1">
              <w:rPr>
                <w:sz w:val="28"/>
                <w:szCs w:val="28"/>
              </w:rPr>
              <w:t>Образы русских монастырей</w:t>
            </w:r>
          </w:p>
          <w:p w14:paraId="552F2511" w14:textId="77777777" w:rsidR="000071A8" w:rsidRPr="00D914D1" w:rsidRDefault="000071A8" w:rsidP="000071A8">
            <w:pPr>
              <w:numPr>
                <w:ilvl w:val="0"/>
                <w:numId w:val="108"/>
              </w:numPr>
              <w:contextualSpacing/>
              <w:rPr>
                <w:sz w:val="28"/>
                <w:szCs w:val="28"/>
              </w:rPr>
            </w:pPr>
            <w:r w:rsidRPr="00D914D1">
              <w:rPr>
                <w:sz w:val="28"/>
                <w:szCs w:val="28"/>
              </w:rPr>
              <w:t>Древнейшие чудотворные иконы</w:t>
            </w:r>
          </w:p>
          <w:p w14:paraId="0CADCFFA" w14:textId="77777777" w:rsidR="000071A8" w:rsidRPr="00D914D1" w:rsidRDefault="000071A8" w:rsidP="000071A8">
            <w:pPr>
              <w:numPr>
                <w:ilvl w:val="0"/>
                <w:numId w:val="108"/>
              </w:numPr>
              <w:contextualSpacing/>
              <w:rPr>
                <w:sz w:val="28"/>
                <w:szCs w:val="28"/>
              </w:rPr>
            </w:pPr>
            <w:r w:rsidRPr="00D914D1">
              <w:rPr>
                <w:sz w:val="28"/>
                <w:szCs w:val="28"/>
              </w:rPr>
              <w:t>Язык иконы</w:t>
            </w:r>
          </w:p>
        </w:tc>
      </w:tr>
      <w:tr w:rsidR="000071A8" w:rsidRPr="00D914D1" w14:paraId="1966B58E" w14:textId="77777777" w:rsidTr="000071A8">
        <w:trPr>
          <w:trHeight w:val="240"/>
        </w:trPr>
        <w:tc>
          <w:tcPr>
            <w:tcW w:w="9924" w:type="dxa"/>
            <w:gridSpan w:val="3"/>
            <w:shd w:val="clear" w:color="auto" w:fill="auto"/>
            <w:vAlign w:val="center"/>
          </w:tcPr>
          <w:p w14:paraId="2431714B" w14:textId="77777777" w:rsidR="000071A8" w:rsidRPr="00D914D1" w:rsidRDefault="000071A8" w:rsidP="000071A8">
            <w:pPr>
              <w:jc w:val="center"/>
              <w:rPr>
                <w:b/>
                <w:sz w:val="28"/>
                <w:szCs w:val="28"/>
              </w:rPr>
            </w:pPr>
          </w:p>
          <w:p w14:paraId="17D41BA0" w14:textId="77777777" w:rsidR="000071A8" w:rsidRPr="00D914D1" w:rsidRDefault="000071A8" w:rsidP="000071A8">
            <w:pPr>
              <w:jc w:val="center"/>
              <w:rPr>
                <w:b/>
                <w:sz w:val="28"/>
                <w:szCs w:val="28"/>
              </w:rPr>
            </w:pPr>
          </w:p>
          <w:p w14:paraId="3F347748" w14:textId="77777777" w:rsidR="000071A8" w:rsidRPr="00D914D1" w:rsidRDefault="000071A8" w:rsidP="000071A8">
            <w:pPr>
              <w:jc w:val="center"/>
              <w:rPr>
                <w:b/>
                <w:sz w:val="28"/>
                <w:szCs w:val="28"/>
              </w:rPr>
            </w:pPr>
          </w:p>
          <w:p w14:paraId="5AD0DACC" w14:textId="77777777" w:rsidR="000071A8" w:rsidRPr="00D914D1" w:rsidRDefault="000071A8" w:rsidP="000071A8">
            <w:pPr>
              <w:jc w:val="center"/>
              <w:rPr>
                <w:b/>
                <w:sz w:val="28"/>
                <w:szCs w:val="28"/>
              </w:rPr>
            </w:pPr>
            <w:r w:rsidRPr="00D914D1">
              <w:rPr>
                <w:b/>
                <w:sz w:val="28"/>
                <w:szCs w:val="28"/>
              </w:rPr>
              <w:t>Электронные пособия и учебники:</w:t>
            </w:r>
          </w:p>
        </w:tc>
      </w:tr>
      <w:tr w:rsidR="000071A8" w:rsidRPr="00D914D1" w14:paraId="6158F67F" w14:textId="77777777" w:rsidTr="000071A8">
        <w:tc>
          <w:tcPr>
            <w:tcW w:w="4037" w:type="dxa"/>
          </w:tcPr>
          <w:p w14:paraId="144FBC37" w14:textId="77777777" w:rsidR="000071A8" w:rsidRPr="00D914D1" w:rsidRDefault="000071A8" w:rsidP="000071A8">
            <w:pPr>
              <w:rPr>
                <w:sz w:val="28"/>
                <w:szCs w:val="28"/>
              </w:rPr>
            </w:pPr>
            <w:r w:rsidRPr="00D914D1">
              <w:rPr>
                <w:sz w:val="28"/>
                <w:szCs w:val="28"/>
              </w:rPr>
              <w:t>Основы светской этики 4 класс</w:t>
            </w:r>
          </w:p>
        </w:tc>
        <w:tc>
          <w:tcPr>
            <w:tcW w:w="709" w:type="dxa"/>
          </w:tcPr>
          <w:p w14:paraId="51F4433A" w14:textId="77777777" w:rsidR="000071A8" w:rsidRPr="00D914D1" w:rsidRDefault="000071A8" w:rsidP="000071A8">
            <w:pPr>
              <w:rPr>
                <w:sz w:val="28"/>
                <w:szCs w:val="28"/>
              </w:rPr>
            </w:pPr>
            <w:r w:rsidRPr="00D914D1">
              <w:rPr>
                <w:sz w:val="28"/>
                <w:szCs w:val="28"/>
              </w:rPr>
              <w:t>2 шт</w:t>
            </w:r>
          </w:p>
        </w:tc>
        <w:tc>
          <w:tcPr>
            <w:tcW w:w="5178" w:type="dxa"/>
          </w:tcPr>
          <w:p w14:paraId="22C3D938" w14:textId="77777777" w:rsidR="000071A8" w:rsidRPr="00D914D1" w:rsidRDefault="000071A8" w:rsidP="000071A8">
            <w:pPr>
              <w:jc w:val="both"/>
              <w:rPr>
                <w:sz w:val="28"/>
                <w:szCs w:val="28"/>
              </w:rPr>
            </w:pPr>
            <w:r w:rsidRPr="00D914D1">
              <w:rPr>
                <w:sz w:val="28"/>
                <w:szCs w:val="28"/>
              </w:rPr>
              <w:t xml:space="preserve">Электронное приложение </w:t>
            </w:r>
          </w:p>
          <w:p w14:paraId="4E710851" w14:textId="77777777" w:rsidR="000071A8" w:rsidRPr="00D914D1" w:rsidRDefault="000071A8" w:rsidP="000071A8">
            <w:pPr>
              <w:jc w:val="both"/>
              <w:rPr>
                <w:sz w:val="28"/>
                <w:szCs w:val="28"/>
              </w:rPr>
            </w:pPr>
            <w:r w:rsidRPr="00D914D1">
              <w:rPr>
                <w:sz w:val="28"/>
                <w:szCs w:val="28"/>
              </w:rPr>
              <w:t xml:space="preserve">к учебнику  </w:t>
            </w:r>
          </w:p>
        </w:tc>
      </w:tr>
      <w:tr w:rsidR="000071A8" w:rsidRPr="00D914D1" w14:paraId="691E4170" w14:textId="77777777" w:rsidTr="000071A8">
        <w:tc>
          <w:tcPr>
            <w:tcW w:w="4037" w:type="dxa"/>
          </w:tcPr>
          <w:p w14:paraId="2CF555A2" w14:textId="77777777" w:rsidR="000071A8" w:rsidRPr="00D914D1" w:rsidRDefault="000071A8" w:rsidP="000071A8">
            <w:pPr>
              <w:rPr>
                <w:sz w:val="28"/>
                <w:szCs w:val="28"/>
              </w:rPr>
            </w:pPr>
            <w:r w:rsidRPr="00D914D1">
              <w:rPr>
                <w:sz w:val="28"/>
                <w:szCs w:val="28"/>
              </w:rPr>
              <w:t>Основы мировых религиозных культур 4 класс</w:t>
            </w:r>
          </w:p>
        </w:tc>
        <w:tc>
          <w:tcPr>
            <w:tcW w:w="709" w:type="dxa"/>
          </w:tcPr>
          <w:p w14:paraId="5AE2E61E" w14:textId="77777777" w:rsidR="000071A8" w:rsidRPr="00D914D1" w:rsidRDefault="000071A8" w:rsidP="000071A8">
            <w:pPr>
              <w:rPr>
                <w:sz w:val="28"/>
                <w:szCs w:val="28"/>
              </w:rPr>
            </w:pPr>
            <w:r w:rsidRPr="00D914D1">
              <w:rPr>
                <w:sz w:val="28"/>
                <w:szCs w:val="28"/>
              </w:rPr>
              <w:t>2 шт</w:t>
            </w:r>
          </w:p>
        </w:tc>
        <w:tc>
          <w:tcPr>
            <w:tcW w:w="5178" w:type="dxa"/>
          </w:tcPr>
          <w:p w14:paraId="4DA2E490" w14:textId="77777777" w:rsidR="000071A8" w:rsidRPr="00D914D1" w:rsidRDefault="000071A8" w:rsidP="000071A8">
            <w:pPr>
              <w:jc w:val="both"/>
              <w:rPr>
                <w:sz w:val="28"/>
                <w:szCs w:val="28"/>
              </w:rPr>
            </w:pPr>
            <w:r w:rsidRPr="00D914D1">
              <w:rPr>
                <w:sz w:val="28"/>
                <w:szCs w:val="28"/>
              </w:rPr>
              <w:t xml:space="preserve">Электронное приложение </w:t>
            </w:r>
          </w:p>
          <w:p w14:paraId="7D275614" w14:textId="77777777" w:rsidR="000071A8" w:rsidRPr="00D914D1" w:rsidRDefault="000071A8" w:rsidP="000071A8">
            <w:pPr>
              <w:jc w:val="both"/>
              <w:rPr>
                <w:sz w:val="28"/>
                <w:szCs w:val="28"/>
              </w:rPr>
            </w:pPr>
            <w:r w:rsidRPr="00D914D1">
              <w:rPr>
                <w:sz w:val="28"/>
                <w:szCs w:val="28"/>
              </w:rPr>
              <w:t xml:space="preserve">к учебнику А.Л. Беглова, Е.В. Саплиной, Е.С. ТокаревойА.В. </w:t>
            </w:r>
          </w:p>
        </w:tc>
      </w:tr>
      <w:tr w:rsidR="000071A8" w:rsidRPr="00D914D1" w14:paraId="270C5C3A" w14:textId="77777777" w:rsidTr="000071A8">
        <w:tc>
          <w:tcPr>
            <w:tcW w:w="4037" w:type="dxa"/>
          </w:tcPr>
          <w:p w14:paraId="48C14F69" w14:textId="77777777" w:rsidR="000071A8" w:rsidRPr="00D914D1" w:rsidRDefault="000071A8" w:rsidP="000071A8">
            <w:pPr>
              <w:rPr>
                <w:sz w:val="28"/>
                <w:szCs w:val="28"/>
              </w:rPr>
            </w:pPr>
            <w:r w:rsidRPr="00D914D1">
              <w:rPr>
                <w:sz w:val="28"/>
                <w:szCs w:val="28"/>
              </w:rPr>
              <w:t>Электронное пособие «Основы православной культуры»</w:t>
            </w:r>
          </w:p>
        </w:tc>
        <w:tc>
          <w:tcPr>
            <w:tcW w:w="709" w:type="dxa"/>
          </w:tcPr>
          <w:p w14:paraId="3B10544C" w14:textId="77777777" w:rsidR="000071A8" w:rsidRPr="00D914D1" w:rsidRDefault="000071A8" w:rsidP="000071A8">
            <w:pPr>
              <w:rPr>
                <w:sz w:val="28"/>
                <w:szCs w:val="28"/>
              </w:rPr>
            </w:pPr>
            <w:r w:rsidRPr="00D914D1">
              <w:rPr>
                <w:sz w:val="28"/>
                <w:szCs w:val="28"/>
              </w:rPr>
              <w:t>2 шт</w:t>
            </w:r>
          </w:p>
        </w:tc>
        <w:tc>
          <w:tcPr>
            <w:tcW w:w="5178" w:type="dxa"/>
          </w:tcPr>
          <w:p w14:paraId="7C7EC9B0" w14:textId="77777777" w:rsidR="000071A8" w:rsidRPr="00D914D1" w:rsidRDefault="000071A8" w:rsidP="000071A8">
            <w:pPr>
              <w:jc w:val="both"/>
              <w:rPr>
                <w:sz w:val="28"/>
                <w:szCs w:val="28"/>
              </w:rPr>
            </w:pPr>
            <w:r w:rsidRPr="00D914D1">
              <w:rPr>
                <w:sz w:val="28"/>
                <w:szCs w:val="28"/>
              </w:rPr>
              <w:t>Мультимедийный учебник предназначен для учеников начальной школы, разработан в соответствии со ФГОС, учебный материал соответствует программе по ОПК для  4 класса. Структура: тематические уроки, тестирование, картинные галереи, хрестоматия.Электронное приложение к учебнику А.В. Кураева.</w:t>
            </w:r>
          </w:p>
        </w:tc>
      </w:tr>
    </w:tbl>
    <w:p w14:paraId="1B035D40" w14:textId="77777777" w:rsidR="00BC78EA" w:rsidRPr="00D914D1" w:rsidRDefault="00BC78EA" w:rsidP="00BC78EA">
      <w:pPr>
        <w:spacing w:after="200" w:line="276" w:lineRule="auto"/>
        <w:contextualSpacing/>
        <w:jc w:val="both"/>
        <w:rPr>
          <w:rFonts w:eastAsia="Calibri"/>
          <w:sz w:val="28"/>
          <w:szCs w:val="28"/>
          <w:lang w:eastAsia="en-US"/>
        </w:rPr>
      </w:pPr>
    </w:p>
    <w:p w14:paraId="6B1D16DF" w14:textId="77777777" w:rsidR="008E5D92" w:rsidRDefault="008E5D92" w:rsidP="00E02C83">
      <w:pPr>
        <w:pStyle w:val="2"/>
        <w:spacing w:before="0" w:beforeAutospacing="0" w:after="0" w:afterAutospacing="0"/>
        <w:jc w:val="center"/>
      </w:pPr>
    </w:p>
    <w:p w14:paraId="0EC3A2EA" w14:textId="77777777" w:rsidR="000169AF" w:rsidRPr="000169AF" w:rsidRDefault="000169AF" w:rsidP="000169AF">
      <w:pPr>
        <w:keepNext/>
        <w:spacing w:before="240" w:after="60"/>
        <w:jc w:val="center"/>
        <w:outlineLvl w:val="0"/>
        <w:rPr>
          <w:rFonts w:ascii="Cambria" w:hAnsi="Cambria"/>
          <w:bCs/>
          <w:kern w:val="32"/>
          <w:sz w:val="28"/>
          <w:szCs w:val="28"/>
          <w:lang w:eastAsia="en-US" w:bidi="en-US"/>
        </w:rPr>
      </w:pPr>
      <w:r w:rsidRPr="000169AF">
        <w:rPr>
          <w:bCs/>
          <w:kern w:val="32"/>
          <w:sz w:val="28"/>
          <w:szCs w:val="28"/>
          <w:lang w:eastAsia="en-US" w:bidi="en-US"/>
        </w:rPr>
        <w:lastRenderedPageBreak/>
        <w:t>Муниципальное бюджетное общеобразовательное учреждение</w:t>
      </w:r>
    </w:p>
    <w:p w14:paraId="024DAE73" w14:textId="77777777" w:rsidR="000169AF" w:rsidRPr="000169AF" w:rsidRDefault="000169AF" w:rsidP="000169AF">
      <w:pPr>
        <w:jc w:val="center"/>
        <w:rPr>
          <w:sz w:val="28"/>
          <w:szCs w:val="28"/>
          <w:lang w:eastAsia="en-US" w:bidi="en-US"/>
        </w:rPr>
      </w:pPr>
      <w:r w:rsidRPr="000169AF">
        <w:rPr>
          <w:sz w:val="28"/>
          <w:szCs w:val="28"/>
          <w:lang w:eastAsia="en-US" w:bidi="en-US"/>
        </w:rPr>
        <w:t>муниципального образования город Краснодар</w:t>
      </w:r>
    </w:p>
    <w:p w14:paraId="792A112B" w14:textId="77777777" w:rsidR="000169AF" w:rsidRPr="000169AF" w:rsidRDefault="000169AF" w:rsidP="000169AF">
      <w:pPr>
        <w:jc w:val="center"/>
        <w:rPr>
          <w:sz w:val="28"/>
          <w:szCs w:val="28"/>
          <w:lang w:eastAsia="en-US" w:bidi="en-US"/>
        </w:rPr>
      </w:pPr>
      <w:r w:rsidRPr="000169AF">
        <w:rPr>
          <w:sz w:val="28"/>
          <w:szCs w:val="28"/>
          <w:lang w:eastAsia="en-US" w:bidi="en-US"/>
        </w:rPr>
        <w:t>средняя общеобразовательная школа №42</w:t>
      </w:r>
    </w:p>
    <w:p w14:paraId="5DE1A2F2" w14:textId="77777777" w:rsidR="000169AF" w:rsidRPr="000169AF" w:rsidRDefault="000169AF" w:rsidP="000169AF">
      <w:pPr>
        <w:jc w:val="center"/>
        <w:rPr>
          <w:sz w:val="28"/>
          <w:szCs w:val="28"/>
          <w:lang w:eastAsia="en-US" w:bidi="en-US"/>
        </w:rPr>
      </w:pPr>
    </w:p>
    <w:p w14:paraId="3435064A" w14:textId="77777777" w:rsidR="000169AF" w:rsidRPr="000169AF" w:rsidRDefault="000169AF" w:rsidP="000169AF">
      <w:pPr>
        <w:rPr>
          <w:sz w:val="28"/>
          <w:szCs w:val="28"/>
          <w:lang w:eastAsia="en-US" w:bidi="en-US"/>
        </w:rPr>
      </w:pPr>
      <w:r w:rsidRPr="000169AF">
        <w:rPr>
          <w:sz w:val="28"/>
          <w:szCs w:val="28"/>
          <w:lang w:eastAsia="en-US" w:bidi="en-US"/>
        </w:rPr>
        <w:t xml:space="preserve">                                                                                  </w:t>
      </w:r>
    </w:p>
    <w:p w14:paraId="713F1FB1" w14:textId="77777777" w:rsidR="000169AF" w:rsidRPr="000169AF" w:rsidRDefault="000169AF" w:rsidP="000169AF">
      <w:pPr>
        <w:rPr>
          <w:lang w:eastAsia="en-US" w:bidi="en-US"/>
        </w:rPr>
      </w:pPr>
      <w:r w:rsidRPr="000169AF">
        <w:rPr>
          <w:lang w:eastAsia="en-US" w:bidi="en-US"/>
        </w:rPr>
        <w:t xml:space="preserve">                                                                                          УТВЕРЖДЕНО     </w:t>
      </w:r>
    </w:p>
    <w:p w14:paraId="1DAFCF33" w14:textId="77777777" w:rsidR="000169AF" w:rsidRPr="000169AF" w:rsidRDefault="000169AF" w:rsidP="000169AF">
      <w:pPr>
        <w:rPr>
          <w:lang w:eastAsia="en-US" w:bidi="en-US"/>
        </w:rPr>
      </w:pPr>
      <w:r w:rsidRPr="000169AF">
        <w:rPr>
          <w:lang w:eastAsia="en-US" w:bidi="en-US"/>
        </w:rPr>
        <w:t xml:space="preserve">                                                                           решением педагогического совета </w:t>
      </w:r>
    </w:p>
    <w:p w14:paraId="7CACA1C7" w14:textId="77777777" w:rsidR="000169AF" w:rsidRPr="000169AF" w:rsidRDefault="000169AF" w:rsidP="000169AF">
      <w:pPr>
        <w:rPr>
          <w:lang w:eastAsia="en-US" w:bidi="en-US"/>
        </w:rPr>
      </w:pPr>
      <w:r w:rsidRPr="000169AF">
        <w:rPr>
          <w:lang w:eastAsia="en-US" w:bidi="en-US"/>
        </w:rPr>
        <w:t xml:space="preserve">                                                                           от 30 августа 2019 года протокол №1</w:t>
      </w:r>
    </w:p>
    <w:p w14:paraId="05C74FB9" w14:textId="77777777" w:rsidR="000169AF" w:rsidRPr="000169AF" w:rsidRDefault="000169AF" w:rsidP="000169AF">
      <w:pPr>
        <w:rPr>
          <w:lang w:eastAsia="en-US" w:bidi="en-US"/>
        </w:rPr>
      </w:pPr>
      <w:r w:rsidRPr="000169AF">
        <w:rPr>
          <w:lang w:eastAsia="en-US" w:bidi="en-US"/>
        </w:rPr>
        <w:t xml:space="preserve">                                                                           Председатель______________Н.В.Золотаренко</w:t>
      </w:r>
    </w:p>
    <w:p w14:paraId="4A4A2C92" w14:textId="77777777" w:rsidR="000169AF" w:rsidRPr="000169AF" w:rsidRDefault="000169AF" w:rsidP="000169AF">
      <w:pPr>
        <w:rPr>
          <w:lang w:eastAsia="en-US" w:bidi="en-US"/>
        </w:rPr>
      </w:pPr>
    </w:p>
    <w:p w14:paraId="1A9CB801" w14:textId="77777777" w:rsidR="000169AF" w:rsidRPr="000169AF" w:rsidRDefault="000169AF" w:rsidP="000169AF">
      <w:pPr>
        <w:rPr>
          <w:lang w:eastAsia="en-US" w:bidi="en-US"/>
        </w:rPr>
      </w:pPr>
    </w:p>
    <w:p w14:paraId="094BC579" w14:textId="77777777" w:rsidR="000169AF" w:rsidRPr="000169AF" w:rsidRDefault="000169AF" w:rsidP="000169AF">
      <w:pPr>
        <w:rPr>
          <w:lang w:eastAsia="en-US" w:bidi="en-US"/>
        </w:rPr>
      </w:pPr>
    </w:p>
    <w:p w14:paraId="3AE374E5" w14:textId="77777777" w:rsidR="000169AF" w:rsidRPr="000169AF" w:rsidRDefault="000169AF" w:rsidP="000169AF">
      <w:pPr>
        <w:rPr>
          <w:lang w:eastAsia="en-US" w:bidi="en-US"/>
        </w:rPr>
      </w:pPr>
    </w:p>
    <w:p w14:paraId="43084909" w14:textId="77777777" w:rsidR="000169AF" w:rsidRPr="000169AF" w:rsidRDefault="000169AF" w:rsidP="000169AF">
      <w:pPr>
        <w:rPr>
          <w:lang w:eastAsia="en-US" w:bidi="en-US"/>
        </w:rPr>
      </w:pPr>
    </w:p>
    <w:p w14:paraId="2FE6C1ED" w14:textId="77777777" w:rsidR="000169AF" w:rsidRPr="000169AF" w:rsidRDefault="000169AF" w:rsidP="000169AF">
      <w:pPr>
        <w:rPr>
          <w:lang w:eastAsia="en-US" w:bidi="en-US"/>
        </w:rPr>
      </w:pPr>
    </w:p>
    <w:p w14:paraId="42AA6AE7" w14:textId="77777777" w:rsidR="000169AF" w:rsidRPr="000169AF" w:rsidRDefault="000169AF" w:rsidP="000169AF">
      <w:pPr>
        <w:rPr>
          <w:lang w:eastAsia="en-US" w:bidi="en-US"/>
        </w:rPr>
      </w:pPr>
    </w:p>
    <w:p w14:paraId="1ED3F68A" w14:textId="77777777" w:rsidR="000169AF" w:rsidRPr="000169AF" w:rsidRDefault="000169AF" w:rsidP="000169AF">
      <w:pPr>
        <w:jc w:val="center"/>
        <w:rPr>
          <w:b/>
          <w:sz w:val="36"/>
          <w:szCs w:val="36"/>
          <w:lang w:eastAsia="en-US" w:bidi="en-US"/>
        </w:rPr>
      </w:pPr>
      <w:r w:rsidRPr="000169AF">
        <w:rPr>
          <w:b/>
          <w:sz w:val="36"/>
          <w:szCs w:val="36"/>
          <w:lang w:eastAsia="en-US" w:bidi="en-US"/>
        </w:rPr>
        <w:t>РАБОЧАЯ ПРОГРАММА</w:t>
      </w:r>
    </w:p>
    <w:p w14:paraId="44A5BEB6" w14:textId="77777777" w:rsidR="000169AF" w:rsidRPr="000169AF" w:rsidRDefault="000169AF" w:rsidP="000169AF">
      <w:pPr>
        <w:rPr>
          <w:sz w:val="28"/>
          <w:szCs w:val="28"/>
          <w:lang w:eastAsia="en-US" w:bidi="en-US"/>
        </w:rPr>
      </w:pPr>
    </w:p>
    <w:p w14:paraId="259216E6" w14:textId="77777777" w:rsidR="000169AF" w:rsidRPr="000169AF" w:rsidRDefault="000169AF" w:rsidP="000169AF">
      <w:pPr>
        <w:rPr>
          <w:sz w:val="28"/>
          <w:szCs w:val="28"/>
          <w:lang w:eastAsia="en-US" w:bidi="en-US"/>
        </w:rPr>
      </w:pPr>
    </w:p>
    <w:p w14:paraId="708533AB" w14:textId="77777777" w:rsidR="000169AF" w:rsidRPr="000169AF" w:rsidRDefault="000169AF" w:rsidP="000169AF">
      <w:pPr>
        <w:rPr>
          <w:sz w:val="28"/>
          <w:szCs w:val="28"/>
          <w:lang w:eastAsia="en-US" w:bidi="en-US"/>
        </w:rPr>
      </w:pPr>
    </w:p>
    <w:p w14:paraId="411C1737" w14:textId="77777777" w:rsidR="000169AF" w:rsidRPr="000169AF" w:rsidRDefault="000169AF" w:rsidP="000169AF">
      <w:pPr>
        <w:rPr>
          <w:sz w:val="28"/>
          <w:szCs w:val="28"/>
          <w:lang w:eastAsia="en-US" w:bidi="en-US"/>
        </w:rPr>
      </w:pPr>
      <w:r w:rsidRPr="000169AF">
        <w:rPr>
          <w:sz w:val="28"/>
          <w:szCs w:val="28"/>
          <w:lang w:eastAsia="en-US" w:bidi="en-US"/>
        </w:rPr>
        <w:t>По                английскому языку</w:t>
      </w:r>
    </w:p>
    <w:p w14:paraId="6DB368A0" w14:textId="77777777" w:rsidR="000169AF" w:rsidRPr="000169AF" w:rsidRDefault="000169AF" w:rsidP="000169AF">
      <w:pPr>
        <w:rPr>
          <w:sz w:val="28"/>
          <w:szCs w:val="28"/>
          <w:lang w:eastAsia="en-US" w:bidi="en-US"/>
        </w:rPr>
      </w:pPr>
    </w:p>
    <w:p w14:paraId="16C1C58D" w14:textId="77777777" w:rsidR="000169AF" w:rsidRPr="000169AF" w:rsidRDefault="000169AF" w:rsidP="000169AF">
      <w:pPr>
        <w:rPr>
          <w:sz w:val="28"/>
          <w:szCs w:val="28"/>
          <w:lang w:eastAsia="en-US" w:bidi="en-US"/>
        </w:rPr>
      </w:pPr>
      <w:r w:rsidRPr="000169AF">
        <w:rPr>
          <w:sz w:val="28"/>
          <w:szCs w:val="28"/>
          <w:lang w:eastAsia="en-US" w:bidi="en-US"/>
        </w:rPr>
        <w:t xml:space="preserve">Уровень образования (класс)     </w:t>
      </w:r>
      <w:r w:rsidRPr="000169AF">
        <w:rPr>
          <w:sz w:val="28"/>
          <w:szCs w:val="28"/>
          <w:u w:val="single"/>
          <w:lang w:eastAsia="en-US" w:bidi="en-US"/>
        </w:rPr>
        <w:t>начальное общее, 2 - 4 классы</w:t>
      </w:r>
    </w:p>
    <w:p w14:paraId="22C47CC7" w14:textId="77777777" w:rsidR="000169AF" w:rsidRPr="000169AF" w:rsidRDefault="000169AF" w:rsidP="000169AF">
      <w:pPr>
        <w:rPr>
          <w:sz w:val="28"/>
          <w:szCs w:val="28"/>
          <w:lang w:eastAsia="en-US" w:bidi="en-US"/>
        </w:rPr>
      </w:pPr>
    </w:p>
    <w:p w14:paraId="66F3ADDD" w14:textId="77777777" w:rsidR="000169AF" w:rsidRPr="000169AF" w:rsidRDefault="000169AF" w:rsidP="000169AF">
      <w:pPr>
        <w:rPr>
          <w:sz w:val="28"/>
          <w:szCs w:val="28"/>
          <w:lang w:eastAsia="en-US" w:bidi="en-US"/>
        </w:rPr>
      </w:pPr>
    </w:p>
    <w:p w14:paraId="2D61F3BE" w14:textId="77777777" w:rsidR="000169AF" w:rsidRPr="000169AF" w:rsidRDefault="000169AF" w:rsidP="000169AF">
      <w:pPr>
        <w:rPr>
          <w:sz w:val="28"/>
          <w:szCs w:val="28"/>
          <w:u w:val="single"/>
          <w:lang w:eastAsia="en-US" w:bidi="en-US"/>
        </w:rPr>
      </w:pPr>
      <w:r w:rsidRPr="000169AF">
        <w:rPr>
          <w:sz w:val="28"/>
          <w:szCs w:val="28"/>
          <w:lang w:eastAsia="en-US" w:bidi="en-US"/>
        </w:rPr>
        <w:t xml:space="preserve">Количество часов  </w:t>
      </w:r>
      <w:r w:rsidRPr="000169AF">
        <w:rPr>
          <w:sz w:val="28"/>
          <w:szCs w:val="28"/>
          <w:u w:val="single"/>
          <w:lang w:eastAsia="en-US" w:bidi="en-US"/>
        </w:rPr>
        <w:t>204</w:t>
      </w:r>
    </w:p>
    <w:p w14:paraId="21D08E8D" w14:textId="77777777" w:rsidR="000169AF" w:rsidRPr="000169AF" w:rsidRDefault="000169AF" w:rsidP="000169AF">
      <w:pPr>
        <w:rPr>
          <w:sz w:val="28"/>
          <w:szCs w:val="28"/>
          <w:lang w:eastAsia="en-US" w:bidi="en-US"/>
        </w:rPr>
      </w:pPr>
    </w:p>
    <w:p w14:paraId="58F9787C" w14:textId="77777777" w:rsidR="000169AF" w:rsidRPr="000169AF" w:rsidRDefault="000169AF" w:rsidP="000169AF">
      <w:pPr>
        <w:rPr>
          <w:sz w:val="28"/>
          <w:szCs w:val="28"/>
          <w:lang w:eastAsia="en-US" w:bidi="en-US"/>
        </w:rPr>
      </w:pPr>
    </w:p>
    <w:p w14:paraId="75900EE6" w14:textId="77777777" w:rsidR="000169AF" w:rsidRPr="000169AF" w:rsidRDefault="000169AF" w:rsidP="000169AF">
      <w:pPr>
        <w:rPr>
          <w:sz w:val="28"/>
          <w:szCs w:val="28"/>
          <w:lang w:eastAsia="en-US" w:bidi="en-US"/>
        </w:rPr>
      </w:pPr>
      <w:r w:rsidRPr="000169AF">
        <w:rPr>
          <w:sz w:val="28"/>
          <w:szCs w:val="28"/>
          <w:lang w:eastAsia="en-US" w:bidi="en-US"/>
        </w:rPr>
        <w:t xml:space="preserve">Учитель  </w:t>
      </w:r>
      <w:r w:rsidRPr="000169AF">
        <w:rPr>
          <w:sz w:val="28"/>
          <w:szCs w:val="28"/>
          <w:u w:val="single"/>
          <w:lang w:eastAsia="en-US" w:bidi="en-US"/>
        </w:rPr>
        <w:t>Кошкина Наталья Алексеевна</w:t>
      </w:r>
    </w:p>
    <w:p w14:paraId="3298964D" w14:textId="77777777" w:rsidR="000169AF" w:rsidRPr="000169AF" w:rsidRDefault="000169AF" w:rsidP="000169AF">
      <w:pPr>
        <w:rPr>
          <w:sz w:val="28"/>
          <w:szCs w:val="28"/>
          <w:lang w:eastAsia="en-US" w:bidi="en-US"/>
        </w:rPr>
      </w:pPr>
    </w:p>
    <w:p w14:paraId="22CACE7B" w14:textId="77777777" w:rsidR="000169AF" w:rsidRPr="000169AF" w:rsidRDefault="000169AF" w:rsidP="000169AF">
      <w:pPr>
        <w:rPr>
          <w:sz w:val="28"/>
          <w:szCs w:val="28"/>
          <w:lang w:eastAsia="en-US" w:bidi="en-US"/>
        </w:rPr>
      </w:pPr>
    </w:p>
    <w:p w14:paraId="59601B99" w14:textId="77777777" w:rsidR="000169AF" w:rsidRPr="000169AF" w:rsidRDefault="000169AF" w:rsidP="000169AF">
      <w:pPr>
        <w:shd w:val="clear" w:color="auto" w:fill="FFFFFF"/>
        <w:jc w:val="both"/>
        <w:rPr>
          <w:color w:val="000000"/>
          <w:sz w:val="28"/>
          <w:szCs w:val="28"/>
          <w:lang w:eastAsia="en-US" w:bidi="en-US"/>
        </w:rPr>
      </w:pPr>
    </w:p>
    <w:p w14:paraId="0DD3B1CC" w14:textId="77777777" w:rsidR="00D914D1" w:rsidRDefault="00D914D1" w:rsidP="000169AF">
      <w:pPr>
        <w:spacing w:before="240" w:after="240"/>
        <w:jc w:val="both"/>
        <w:rPr>
          <w:color w:val="000000"/>
          <w:sz w:val="28"/>
          <w:szCs w:val="28"/>
          <w:lang w:eastAsia="en-US" w:bidi="en-US"/>
        </w:rPr>
      </w:pPr>
    </w:p>
    <w:p w14:paraId="7B43C8FE" w14:textId="77777777" w:rsidR="00D914D1" w:rsidRDefault="00D914D1" w:rsidP="000169AF">
      <w:pPr>
        <w:spacing w:before="240" w:after="240"/>
        <w:jc w:val="both"/>
        <w:rPr>
          <w:color w:val="000000"/>
          <w:sz w:val="28"/>
          <w:szCs w:val="28"/>
          <w:lang w:eastAsia="en-US" w:bidi="en-US"/>
        </w:rPr>
      </w:pPr>
    </w:p>
    <w:p w14:paraId="05052C9B" w14:textId="77777777" w:rsidR="00D914D1" w:rsidRDefault="00D914D1" w:rsidP="000169AF">
      <w:pPr>
        <w:spacing w:before="240" w:after="240"/>
        <w:jc w:val="both"/>
        <w:rPr>
          <w:color w:val="000000"/>
          <w:sz w:val="28"/>
          <w:szCs w:val="28"/>
          <w:lang w:eastAsia="en-US" w:bidi="en-US"/>
        </w:rPr>
      </w:pPr>
    </w:p>
    <w:p w14:paraId="570FB165" w14:textId="241998BC" w:rsidR="000169AF" w:rsidRPr="000169AF" w:rsidRDefault="000169AF" w:rsidP="000169AF">
      <w:pPr>
        <w:spacing w:before="240" w:after="240"/>
        <w:jc w:val="both"/>
        <w:rPr>
          <w:color w:val="000000"/>
          <w:sz w:val="28"/>
          <w:szCs w:val="28"/>
          <w:lang w:eastAsia="en-US" w:bidi="en-US"/>
        </w:rPr>
      </w:pPr>
      <w:r w:rsidRPr="000169AF">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w:t>
      </w:r>
      <w:r w:rsidRPr="000169AF">
        <w:rPr>
          <w:sz w:val="28"/>
          <w:szCs w:val="28"/>
          <w:lang w:bidi="en-US"/>
        </w:rPr>
        <w:t xml:space="preserve">авторской  программы курса английского языка, УМК «Английский в фокусе», авторы: Н.И. Быкова, М.Д. Поспелова, </w:t>
      </w:r>
      <w:r w:rsidRPr="000169AF">
        <w:rPr>
          <w:iCs/>
          <w:sz w:val="28"/>
          <w:szCs w:val="28"/>
          <w:lang w:eastAsia="en-US" w:bidi="en-US"/>
        </w:rPr>
        <w:t xml:space="preserve"> М.: Просвещение, 2014 </w:t>
      </w:r>
    </w:p>
    <w:p w14:paraId="1015505A" w14:textId="77777777" w:rsidR="000169AF" w:rsidRPr="000169AF" w:rsidRDefault="000169AF" w:rsidP="000169AF">
      <w:pPr>
        <w:rPr>
          <w:sz w:val="28"/>
          <w:szCs w:val="28"/>
          <w:lang w:eastAsia="en-US" w:bidi="en-US"/>
        </w:rPr>
      </w:pPr>
    </w:p>
    <w:p w14:paraId="78CC1AA0" w14:textId="77777777" w:rsidR="000169AF" w:rsidRDefault="000169AF" w:rsidP="00DA762E">
      <w:pPr>
        <w:jc w:val="both"/>
      </w:pPr>
    </w:p>
    <w:p w14:paraId="1AEB3E0D" w14:textId="77777777" w:rsidR="000169AF" w:rsidRDefault="000169AF" w:rsidP="00DA762E">
      <w:pPr>
        <w:jc w:val="both"/>
      </w:pPr>
    </w:p>
    <w:p w14:paraId="38609490" w14:textId="77777777" w:rsidR="000169AF" w:rsidRDefault="000169AF" w:rsidP="00DA762E">
      <w:pPr>
        <w:jc w:val="both"/>
      </w:pPr>
    </w:p>
    <w:p w14:paraId="29FB16C0" w14:textId="09901E4F" w:rsidR="00DA762E" w:rsidRPr="00D914D1" w:rsidRDefault="00D914D1" w:rsidP="00DA762E">
      <w:pPr>
        <w:jc w:val="both"/>
        <w:rPr>
          <w:sz w:val="28"/>
          <w:szCs w:val="28"/>
        </w:rPr>
      </w:pPr>
      <w:r w:rsidRPr="00D914D1">
        <w:rPr>
          <w:sz w:val="28"/>
          <w:szCs w:val="28"/>
        </w:rPr>
        <w:lastRenderedPageBreak/>
        <w:t xml:space="preserve">    </w:t>
      </w:r>
      <w:r w:rsidR="00DA762E" w:rsidRPr="00D914D1">
        <w:rPr>
          <w:sz w:val="28"/>
          <w:szCs w:val="28"/>
        </w:rPr>
        <w:t xml:space="preserve">Программа </w:t>
      </w:r>
      <w:r w:rsidR="00DA762E" w:rsidRPr="00D914D1">
        <w:rPr>
          <w:b/>
          <w:sz w:val="28"/>
          <w:szCs w:val="28"/>
        </w:rPr>
        <w:t>по учебному предмету «Английский язык»</w:t>
      </w:r>
      <w:r w:rsidR="00DA762E" w:rsidRPr="00D914D1">
        <w:rPr>
          <w:sz w:val="28"/>
          <w:szCs w:val="28"/>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учебная программа по английскому языку для общеобразовательных учреждений,  Просвещение, 2012</w:t>
      </w:r>
      <w:r w:rsidR="00DA762E" w:rsidRPr="00D914D1">
        <w:rPr>
          <w:bCs/>
          <w:sz w:val="28"/>
          <w:szCs w:val="28"/>
        </w:rPr>
        <w:t xml:space="preserve">: авторы: </w:t>
      </w:r>
      <w:hyperlink r:id="rId11" w:anchor="tab_person" w:tooltip="Н. И. Быкова, Дженни Дули, М. Д. Поспелова, Вирджиния Эванс" w:history="1">
        <w:r w:rsidR="00DA762E" w:rsidRPr="00D914D1">
          <w:rPr>
            <w:sz w:val="28"/>
            <w:szCs w:val="28"/>
            <w:shd w:val="clear" w:color="auto" w:fill="FFFFFF"/>
          </w:rPr>
          <w:t>Н. И. Быкова, Д. Дули, М. Д. Поспелова, В. Эванс</w:t>
        </w:r>
      </w:hyperlink>
      <w:r w:rsidR="00DA762E" w:rsidRPr="00D914D1">
        <w:rPr>
          <w:sz w:val="28"/>
          <w:szCs w:val="28"/>
        </w:rPr>
        <w:t xml:space="preserve">. Предметная линия учебников «Английский в фокусе» 2-4 классы,  УМК под редакцией </w:t>
      </w:r>
      <w:hyperlink r:id="rId12" w:anchor="tab_person" w:tooltip="Н. И. Быкова, Дженни Дули, М. Д. Поспелова, Вирджиния Эванс" w:history="1">
        <w:r w:rsidR="00DA762E" w:rsidRPr="00D914D1">
          <w:rPr>
            <w:sz w:val="28"/>
            <w:szCs w:val="28"/>
            <w:shd w:val="clear" w:color="auto" w:fill="FFFFFF"/>
          </w:rPr>
          <w:t>Н. И. Быкова, Д. Дули, М. Д. Поспелова, В. Эванс</w:t>
        </w:r>
      </w:hyperlink>
      <w:r w:rsidR="00DA762E" w:rsidRPr="00D914D1">
        <w:rPr>
          <w:sz w:val="28"/>
          <w:szCs w:val="28"/>
        </w:rPr>
        <w:t xml:space="preserve"> и является компонентом  содержательного раздела  ООП НОО  МБОУ </w:t>
      </w:r>
      <w:r w:rsidR="000169AF" w:rsidRPr="00D914D1">
        <w:rPr>
          <w:sz w:val="28"/>
          <w:szCs w:val="28"/>
        </w:rPr>
        <w:t>СОШ № 42.</w:t>
      </w:r>
    </w:p>
    <w:p w14:paraId="20A4950D" w14:textId="77777777" w:rsidR="00DA762E" w:rsidRPr="00D914D1" w:rsidRDefault="00DA762E" w:rsidP="00DA762E">
      <w:pPr>
        <w:ind w:firstLine="708"/>
        <w:jc w:val="both"/>
        <w:rPr>
          <w:rFonts w:eastAsia="Calibri"/>
          <w:sz w:val="28"/>
          <w:szCs w:val="28"/>
          <w:lang w:eastAsia="en-US"/>
        </w:rPr>
      </w:pPr>
      <w:r w:rsidRPr="00D914D1">
        <w:rPr>
          <w:rFonts w:eastAsia="Calibri"/>
          <w:bCs/>
          <w:iCs/>
          <w:sz w:val="28"/>
          <w:szCs w:val="28"/>
          <w:lang w:eastAsia="en-US"/>
        </w:rPr>
        <w:t xml:space="preserve">Представленная программа предусматривает изучение английского языка в начальной школе (2-4 классы) по 68 часов ежегодно. </w:t>
      </w:r>
      <w:r w:rsidRPr="00D914D1">
        <w:rPr>
          <w:rFonts w:eastAsia="Calibri"/>
          <w:sz w:val="28"/>
          <w:szCs w:val="28"/>
          <w:lang w:eastAsia="en-US"/>
        </w:rPr>
        <w:t>Всего на изучение английского языка в начальной школе отводится 204 учебных часа.</w:t>
      </w:r>
    </w:p>
    <w:p w14:paraId="64F6CA45" w14:textId="77777777" w:rsidR="00DA762E" w:rsidRPr="00D914D1" w:rsidRDefault="00DA762E" w:rsidP="00DA762E">
      <w:pPr>
        <w:ind w:firstLine="708"/>
        <w:jc w:val="both"/>
        <w:rPr>
          <w:rFonts w:eastAsia="Calibri"/>
          <w:sz w:val="28"/>
          <w:szCs w:val="28"/>
          <w:lang w:eastAsia="en-US"/>
        </w:rPr>
      </w:pPr>
      <w:r w:rsidRPr="00D914D1">
        <w:rPr>
          <w:rFonts w:eastAsia="Calibri"/>
          <w:sz w:val="28"/>
          <w:szCs w:val="28"/>
          <w:lang w:eastAsia="en-US"/>
        </w:rPr>
        <w:t>Личностные, метапредметные и предметные результаты:</w:t>
      </w:r>
    </w:p>
    <w:p w14:paraId="6ABA9BE5" w14:textId="77777777" w:rsidR="00DA762E" w:rsidRPr="00D914D1" w:rsidRDefault="00DA762E" w:rsidP="00DA762E">
      <w:pPr>
        <w:ind w:firstLine="708"/>
        <w:jc w:val="both"/>
        <w:rPr>
          <w:rFonts w:eastAsia="Calibri"/>
          <w:sz w:val="28"/>
          <w:szCs w:val="28"/>
          <w:lang w:eastAsia="en-US"/>
        </w:rPr>
      </w:pPr>
      <w:r w:rsidRPr="00D914D1">
        <w:rPr>
          <w:rFonts w:eastAsia="Calibri"/>
          <w:sz w:val="28"/>
          <w:szCs w:val="28"/>
          <w:lang w:eastAsia="en-US"/>
        </w:rPr>
        <w:t>У выпускника начальной школы будут сформированы:</w:t>
      </w:r>
    </w:p>
    <w:p w14:paraId="13FB9070" w14:textId="77777777" w:rsidR="00DA762E" w:rsidRPr="00D914D1" w:rsidRDefault="00DA762E" w:rsidP="00C4223A">
      <w:pPr>
        <w:numPr>
          <w:ilvl w:val="0"/>
          <w:numId w:val="110"/>
        </w:numPr>
        <w:contextualSpacing/>
        <w:jc w:val="both"/>
        <w:rPr>
          <w:rFonts w:eastAsia="Calibri"/>
          <w:sz w:val="28"/>
          <w:szCs w:val="28"/>
          <w:lang w:eastAsia="en-US"/>
        </w:rPr>
      </w:pPr>
      <w:r w:rsidRPr="00D914D1">
        <w:rPr>
          <w:rFonts w:eastAsia="Calibri"/>
          <w:sz w:val="28"/>
          <w:szCs w:val="28"/>
          <w:lang w:eastAsia="en-US"/>
        </w:rPr>
        <w:t>основы российской гражданской идентичности, чувство гордости за свою родину, российский народ;</w:t>
      </w:r>
    </w:p>
    <w:p w14:paraId="34E0CFE9" w14:textId="77777777" w:rsidR="00DA762E" w:rsidRPr="00D914D1" w:rsidRDefault="00DA762E" w:rsidP="00C4223A">
      <w:pPr>
        <w:numPr>
          <w:ilvl w:val="0"/>
          <w:numId w:val="110"/>
        </w:numPr>
        <w:contextualSpacing/>
        <w:jc w:val="both"/>
        <w:rPr>
          <w:rFonts w:eastAsia="Calibri"/>
          <w:sz w:val="28"/>
          <w:szCs w:val="28"/>
          <w:lang w:eastAsia="en-US"/>
        </w:rPr>
      </w:pPr>
      <w:r w:rsidRPr="00D914D1">
        <w:rPr>
          <w:rFonts w:eastAsia="Calibri"/>
          <w:sz w:val="28"/>
          <w:szCs w:val="28"/>
          <w:lang w:eastAsia="en-US"/>
        </w:rPr>
        <w:t>целостный, социально ориентированный взгляд на мир в его органичном единстве и разнообразии природы, народов, культур;</w:t>
      </w:r>
    </w:p>
    <w:p w14:paraId="2F94F277" w14:textId="77777777" w:rsidR="00DA762E" w:rsidRPr="00D914D1" w:rsidRDefault="00DA762E" w:rsidP="00C4223A">
      <w:pPr>
        <w:numPr>
          <w:ilvl w:val="0"/>
          <w:numId w:val="110"/>
        </w:numPr>
        <w:contextualSpacing/>
        <w:jc w:val="both"/>
        <w:rPr>
          <w:rFonts w:eastAsia="Calibri"/>
          <w:sz w:val="28"/>
          <w:szCs w:val="28"/>
          <w:lang w:eastAsia="en-US"/>
        </w:rPr>
      </w:pPr>
      <w:r w:rsidRPr="00D914D1">
        <w:rPr>
          <w:rFonts w:eastAsia="Calibri"/>
          <w:sz w:val="28"/>
          <w:szCs w:val="28"/>
          <w:lang w:eastAsia="en-US"/>
        </w:rPr>
        <w:t>умения общаться на английском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14:paraId="00268A63" w14:textId="77777777" w:rsidR="00DA762E" w:rsidRPr="00D914D1" w:rsidRDefault="00DA762E" w:rsidP="00C4223A">
      <w:pPr>
        <w:numPr>
          <w:ilvl w:val="0"/>
          <w:numId w:val="110"/>
        </w:numPr>
        <w:tabs>
          <w:tab w:val="num" w:pos="500"/>
        </w:tabs>
        <w:ind w:left="0" w:firstLine="0"/>
        <w:jc w:val="both"/>
        <w:rPr>
          <w:rFonts w:eastAsia="Calibri"/>
          <w:sz w:val="28"/>
          <w:szCs w:val="28"/>
          <w:lang w:eastAsia="en-US"/>
        </w:rPr>
      </w:pPr>
      <w:r w:rsidRPr="00D914D1">
        <w:rPr>
          <w:rFonts w:eastAsia="Calibri"/>
          <w:b/>
          <w:sz w:val="28"/>
          <w:szCs w:val="28"/>
          <w:lang w:eastAsia="en-US"/>
        </w:rPr>
        <w:t>приобщение</w:t>
      </w:r>
      <w:r w:rsidRPr="00D914D1">
        <w:rPr>
          <w:rFonts w:eastAsia="Calibri"/>
          <w:sz w:val="28"/>
          <w:szCs w:val="28"/>
          <w:lang w:eastAsia="en-US"/>
        </w:rPr>
        <w:t xml:space="preserve"> 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14:paraId="6197B28F" w14:textId="77777777" w:rsidR="00DA762E" w:rsidRPr="00D914D1" w:rsidRDefault="00DA762E" w:rsidP="00C4223A">
      <w:pPr>
        <w:numPr>
          <w:ilvl w:val="0"/>
          <w:numId w:val="110"/>
        </w:numPr>
        <w:tabs>
          <w:tab w:val="num" w:pos="500"/>
        </w:tabs>
        <w:ind w:left="0" w:firstLine="0"/>
        <w:jc w:val="both"/>
        <w:rPr>
          <w:rFonts w:eastAsia="Calibri"/>
          <w:sz w:val="28"/>
          <w:szCs w:val="28"/>
          <w:lang w:eastAsia="en-US"/>
        </w:rPr>
      </w:pPr>
      <w:r w:rsidRPr="00D914D1">
        <w:rPr>
          <w:rFonts w:eastAsia="Calibri"/>
          <w:b/>
          <w:sz w:val="28"/>
          <w:szCs w:val="28"/>
          <w:lang w:eastAsia="en-US"/>
        </w:rPr>
        <w:t>развитие</w:t>
      </w:r>
      <w:r w:rsidRPr="00D914D1">
        <w:rPr>
          <w:rFonts w:eastAsia="Calibri"/>
          <w:sz w:val="28"/>
          <w:szCs w:val="28"/>
          <w:lang w:eastAsia="en-US"/>
        </w:rPr>
        <w:t xml:space="preserve">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 </w:t>
      </w:r>
    </w:p>
    <w:p w14:paraId="13A9F371" w14:textId="77777777" w:rsidR="00DA762E" w:rsidRPr="00D914D1" w:rsidRDefault="00DA762E" w:rsidP="00C4223A">
      <w:pPr>
        <w:numPr>
          <w:ilvl w:val="0"/>
          <w:numId w:val="110"/>
        </w:numPr>
        <w:tabs>
          <w:tab w:val="num" w:pos="500"/>
        </w:tabs>
        <w:ind w:left="0" w:firstLine="0"/>
        <w:jc w:val="both"/>
        <w:rPr>
          <w:rFonts w:eastAsia="Calibri"/>
          <w:sz w:val="28"/>
          <w:szCs w:val="28"/>
          <w:lang w:eastAsia="en-US"/>
        </w:rPr>
      </w:pPr>
      <w:r w:rsidRPr="00D914D1">
        <w:rPr>
          <w:rFonts w:eastAsia="Calibri"/>
          <w:b/>
          <w:sz w:val="28"/>
          <w:szCs w:val="28"/>
          <w:lang w:eastAsia="en-US"/>
        </w:rPr>
        <w:t>воспитание</w:t>
      </w:r>
      <w:r w:rsidRPr="00D914D1">
        <w:rPr>
          <w:rFonts w:eastAsia="Calibri"/>
          <w:sz w:val="28"/>
          <w:szCs w:val="28"/>
          <w:lang w:eastAsia="en-US"/>
        </w:rPr>
        <w:t xml:space="preserve"> </w:t>
      </w:r>
      <w:r w:rsidRPr="00D914D1">
        <w:rPr>
          <w:rFonts w:eastAsia="Calibri"/>
          <w:b/>
          <w:sz w:val="28"/>
          <w:szCs w:val="28"/>
          <w:lang w:eastAsia="en-US"/>
        </w:rPr>
        <w:t>и разностороннее</w:t>
      </w:r>
      <w:r w:rsidRPr="00D914D1">
        <w:rPr>
          <w:rFonts w:eastAsia="Calibri"/>
          <w:sz w:val="28"/>
          <w:szCs w:val="28"/>
          <w:lang w:eastAsia="en-US"/>
        </w:rPr>
        <w:t xml:space="preserve"> </w:t>
      </w:r>
      <w:r w:rsidRPr="00D914D1">
        <w:rPr>
          <w:rFonts w:eastAsia="Calibri"/>
          <w:b/>
          <w:sz w:val="28"/>
          <w:szCs w:val="28"/>
          <w:lang w:eastAsia="en-US"/>
        </w:rPr>
        <w:t>развитие</w:t>
      </w:r>
      <w:r w:rsidRPr="00D914D1">
        <w:rPr>
          <w:rFonts w:eastAsia="Calibri"/>
          <w:sz w:val="28"/>
          <w:szCs w:val="28"/>
          <w:lang w:eastAsia="en-US"/>
        </w:rPr>
        <w:t xml:space="preserve"> младшего школьника средствами иностранного языка</w:t>
      </w:r>
      <w:r w:rsidRPr="00D914D1">
        <w:rPr>
          <w:rFonts w:eastAsia="Calibri"/>
          <w:sz w:val="28"/>
          <w:szCs w:val="28"/>
          <w:vertAlign w:val="superscript"/>
          <w:lang w:eastAsia="en-US"/>
        </w:rPr>
        <w:footnoteReference w:id="19"/>
      </w:r>
      <w:r w:rsidRPr="00D914D1">
        <w:rPr>
          <w:rFonts w:eastAsia="Calibri"/>
          <w:sz w:val="28"/>
          <w:szCs w:val="28"/>
          <w:lang w:eastAsia="en-US"/>
        </w:rPr>
        <w:t>.</w:t>
      </w:r>
    </w:p>
    <w:p w14:paraId="79ECEF98" w14:textId="77777777" w:rsidR="00DA762E" w:rsidRPr="00D914D1" w:rsidRDefault="00DA762E" w:rsidP="00DA762E">
      <w:pPr>
        <w:spacing w:line="360" w:lineRule="auto"/>
        <w:ind w:firstLine="708"/>
        <w:jc w:val="both"/>
        <w:rPr>
          <w:rFonts w:eastAsia="Calibri"/>
          <w:sz w:val="28"/>
          <w:szCs w:val="28"/>
          <w:lang w:eastAsia="en-US"/>
        </w:rPr>
      </w:pPr>
      <w:r w:rsidRPr="00D914D1">
        <w:rPr>
          <w:rFonts w:eastAsia="Calibri"/>
          <w:b/>
          <w:sz w:val="28"/>
          <w:szCs w:val="28"/>
          <w:lang w:eastAsia="en-US"/>
        </w:rPr>
        <w:t>Развитие языковых  навыков</w:t>
      </w:r>
    </w:p>
    <w:p w14:paraId="11B0873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3C411417"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1) соотносить новые слова с предметами, изображенными на картинках в учебнике, раздаточном материале и на плакатах;</w:t>
      </w:r>
    </w:p>
    <w:p w14:paraId="27AC8389"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2) соблюдать правила произношения и соответствующую интонацию;</w:t>
      </w:r>
    </w:p>
    <w:p w14:paraId="203ED5B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3) общаться со своими одноклассниками на английском языке: обмениваться простой информацией на бытовые темы, такие, как «Семья и друзья», «Рабочий день», «Покупки», «День рождения», «Каникулы» и т. д.;</w:t>
      </w:r>
    </w:p>
    <w:p w14:paraId="2598C69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lastRenderedPageBreak/>
        <w:t>4) понимать (со зрительной опорой) аудиозаписи диалогов, коротких высказываний и т. д.;</w:t>
      </w:r>
    </w:p>
    <w:p w14:paraId="71082A4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5) овладеть навыками устной речи, воспроизводить по образцу короткие высказывания; </w:t>
      </w:r>
    </w:p>
    <w:p w14:paraId="614BF828"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6) читать вслух небольшие тексты, построенные на изученном языковом материале;</w:t>
      </w:r>
    </w:p>
    <w:p w14:paraId="3A7C0041"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7) читать про себя, понимать основное содержание небольших текстов, включающих отдельные новые слова;</w:t>
      </w:r>
    </w:p>
    <w:p w14:paraId="4222A2C4"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8) писать с опорой на образец короткие сочинения и другие виды работ.</w:t>
      </w:r>
    </w:p>
    <w:p w14:paraId="45CB1B49"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Развитие умения «Учись учиться»</w:t>
      </w:r>
    </w:p>
    <w:p w14:paraId="1BE2907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5DCC1F7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1) быстро просматривать тексты и диалоги, чтобы найти необходимую информацию; </w:t>
      </w:r>
    </w:p>
    <w:p w14:paraId="7AE0A91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2) иметь мотивацию к самостоятельному чтению на английском языке благодаря сюжетным диалогам, сказке, забавным комиксам и т. д.;</w:t>
      </w:r>
    </w:p>
    <w:p w14:paraId="17C4D24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3) совершенствовать навыки письма;</w:t>
      </w:r>
    </w:p>
    <w:p w14:paraId="74C369F8"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4) становиться более ответственными, пополняя свой Языковой портфель, и вести записи о выполненных работах в разделе «Языковой паспорт»;</w:t>
      </w:r>
    </w:p>
    <w:p w14:paraId="07C5452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5) оценивать свои успехи в изучении языка, используя таблицы и карточки самооценки, делать в них записи, развивая таким образом умение работать самостоятельно.</w:t>
      </w:r>
    </w:p>
    <w:p w14:paraId="35FBD9BE" w14:textId="77777777" w:rsidR="00DA762E" w:rsidRPr="00D914D1" w:rsidRDefault="00DA762E" w:rsidP="00DA762E">
      <w:pPr>
        <w:jc w:val="both"/>
        <w:rPr>
          <w:rFonts w:eastAsia="Calibri"/>
          <w:b/>
          <w:bCs/>
          <w:i/>
          <w:iCs/>
          <w:sz w:val="28"/>
          <w:szCs w:val="28"/>
          <w:lang w:eastAsia="en-US"/>
        </w:rPr>
      </w:pPr>
      <w:r w:rsidRPr="00D914D1">
        <w:rPr>
          <w:rFonts w:eastAsia="Calibri"/>
          <w:bCs/>
          <w:iCs/>
          <w:sz w:val="28"/>
          <w:szCs w:val="28"/>
          <w:lang w:eastAsia="en-US"/>
        </w:rPr>
        <w:t>В курсе обучения иностранному языку можно выделить следующие содержательные линии:</w:t>
      </w:r>
    </w:p>
    <w:p w14:paraId="19DD144F" w14:textId="77777777" w:rsidR="00DA762E" w:rsidRPr="00D914D1" w:rsidRDefault="00DA762E" w:rsidP="00C4223A">
      <w:pPr>
        <w:numPr>
          <w:ilvl w:val="0"/>
          <w:numId w:val="111"/>
        </w:numPr>
        <w:ind w:left="0" w:firstLine="0"/>
        <w:jc w:val="both"/>
        <w:rPr>
          <w:rFonts w:eastAsia="Calibri"/>
          <w:sz w:val="28"/>
          <w:szCs w:val="28"/>
          <w:lang w:eastAsia="en-US"/>
        </w:rPr>
      </w:pPr>
      <w:r w:rsidRPr="00D914D1">
        <w:rPr>
          <w:rFonts w:eastAsia="Calibri"/>
          <w:sz w:val="28"/>
          <w:szCs w:val="28"/>
          <w:lang w:eastAsia="en-US"/>
        </w:rPr>
        <w:t xml:space="preserve">коммуникативные умения в основных видах речевой деятельности: аудирование, говорение, чтение и письмо; </w:t>
      </w:r>
    </w:p>
    <w:p w14:paraId="5160DCB6" w14:textId="77777777" w:rsidR="00DA762E" w:rsidRPr="00D914D1" w:rsidRDefault="00DA762E" w:rsidP="00C4223A">
      <w:pPr>
        <w:numPr>
          <w:ilvl w:val="0"/>
          <w:numId w:val="111"/>
        </w:numPr>
        <w:ind w:left="0" w:firstLine="0"/>
        <w:jc w:val="both"/>
        <w:rPr>
          <w:rFonts w:eastAsia="Calibri"/>
          <w:i/>
          <w:sz w:val="28"/>
          <w:szCs w:val="28"/>
          <w:lang w:eastAsia="en-US"/>
        </w:rPr>
      </w:pPr>
      <w:r w:rsidRPr="00D914D1">
        <w:rPr>
          <w:rFonts w:eastAsia="Calibri"/>
          <w:sz w:val="28"/>
          <w:szCs w:val="28"/>
          <w:lang w:eastAsia="en-US"/>
        </w:rPr>
        <w:t>языковые средства и навыки пользования ими;</w:t>
      </w:r>
    </w:p>
    <w:p w14:paraId="0C000CEF" w14:textId="77777777" w:rsidR="00DA762E" w:rsidRPr="00D914D1" w:rsidRDefault="00DA762E" w:rsidP="00C4223A">
      <w:pPr>
        <w:numPr>
          <w:ilvl w:val="0"/>
          <w:numId w:val="111"/>
        </w:numPr>
        <w:ind w:left="0" w:firstLine="0"/>
        <w:jc w:val="both"/>
        <w:rPr>
          <w:rFonts w:eastAsia="Calibri"/>
          <w:i/>
          <w:sz w:val="28"/>
          <w:szCs w:val="28"/>
          <w:lang w:eastAsia="en-US"/>
        </w:rPr>
      </w:pPr>
      <w:r w:rsidRPr="00D914D1">
        <w:rPr>
          <w:rFonts w:eastAsia="Calibri"/>
          <w:sz w:val="28"/>
          <w:szCs w:val="28"/>
          <w:lang w:eastAsia="en-US"/>
        </w:rPr>
        <w:t xml:space="preserve">социокультурную осведомленность; </w:t>
      </w:r>
    </w:p>
    <w:p w14:paraId="78FCE5FE" w14:textId="77777777" w:rsidR="00DA762E" w:rsidRPr="00D914D1" w:rsidRDefault="00DA762E" w:rsidP="00C4223A">
      <w:pPr>
        <w:numPr>
          <w:ilvl w:val="0"/>
          <w:numId w:val="111"/>
        </w:numPr>
        <w:ind w:left="0" w:firstLine="0"/>
        <w:jc w:val="both"/>
        <w:rPr>
          <w:rFonts w:eastAsia="Calibri"/>
          <w:i/>
          <w:sz w:val="28"/>
          <w:szCs w:val="28"/>
          <w:lang w:eastAsia="en-US"/>
        </w:rPr>
      </w:pPr>
      <w:r w:rsidRPr="00D914D1">
        <w:rPr>
          <w:rFonts w:eastAsia="Calibri"/>
          <w:sz w:val="28"/>
          <w:szCs w:val="28"/>
          <w:lang w:eastAsia="en-US"/>
        </w:rPr>
        <w:t>общеучебные и специальные учебные умения.</w:t>
      </w:r>
    </w:p>
    <w:p w14:paraId="191031D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r w:rsidRPr="00D914D1">
        <w:rPr>
          <w:rFonts w:eastAsia="Calibri"/>
          <w:sz w:val="28"/>
          <w:szCs w:val="28"/>
          <w:vertAlign w:val="superscript"/>
          <w:lang w:eastAsia="en-US"/>
        </w:rPr>
        <w:footnoteReference w:id="20"/>
      </w:r>
      <w:r w:rsidRPr="00D914D1">
        <w:rPr>
          <w:rFonts w:eastAsia="Calibri"/>
          <w:sz w:val="28"/>
          <w:szCs w:val="28"/>
          <w:lang w:eastAsia="en-US"/>
        </w:rPr>
        <w:t>.</w:t>
      </w:r>
    </w:p>
    <w:p w14:paraId="1D53F22C"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ТРЕБОВАНИЯ К РЕЗУЛЬТАТАМ ОСВОЕНИЯ СОДЕРЖАНИЯ ПРОГРАММЫ</w:t>
      </w:r>
    </w:p>
    <w:p w14:paraId="387E5442"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Коммуникативные умения</w:t>
      </w:r>
    </w:p>
    <w:p w14:paraId="61732C62"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lastRenderedPageBreak/>
        <w:t>Говорение</w:t>
      </w:r>
    </w:p>
    <w:p w14:paraId="1A7AA596" w14:textId="77777777" w:rsidR="00DA762E" w:rsidRPr="00D914D1" w:rsidRDefault="00DA762E" w:rsidP="00DA762E">
      <w:pPr>
        <w:jc w:val="both"/>
        <w:rPr>
          <w:rFonts w:eastAsia="Calibri"/>
          <w:sz w:val="28"/>
          <w:szCs w:val="28"/>
          <w:lang w:eastAsia="en-US"/>
        </w:rPr>
      </w:pPr>
      <w:r w:rsidRPr="00D914D1">
        <w:rPr>
          <w:rFonts w:eastAsia="Calibri"/>
          <w:i/>
          <w:sz w:val="28"/>
          <w:szCs w:val="28"/>
          <w:lang w:eastAsia="en-US"/>
        </w:rPr>
        <w:t>1.</w:t>
      </w:r>
      <w:r w:rsidRPr="00D914D1">
        <w:rPr>
          <w:rFonts w:eastAsia="Calibri"/>
          <w:sz w:val="28"/>
          <w:szCs w:val="28"/>
          <w:lang w:eastAsia="en-US"/>
        </w:rPr>
        <w:t xml:space="preserve"> </w:t>
      </w:r>
      <w:r w:rsidRPr="00D914D1">
        <w:rPr>
          <w:rFonts w:eastAsia="Calibri"/>
          <w:i/>
          <w:sz w:val="28"/>
          <w:szCs w:val="28"/>
          <w:lang w:eastAsia="en-US"/>
        </w:rPr>
        <w:t>Диалогическая форма</w:t>
      </w:r>
    </w:p>
    <w:p w14:paraId="6E2F3A3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уметь вести:</w:t>
      </w:r>
    </w:p>
    <w:p w14:paraId="24DA32B1" w14:textId="77777777" w:rsidR="00DA762E" w:rsidRPr="00D914D1" w:rsidRDefault="00DA762E" w:rsidP="00C4223A">
      <w:pPr>
        <w:numPr>
          <w:ilvl w:val="0"/>
          <w:numId w:val="112"/>
        </w:numPr>
        <w:ind w:left="0" w:firstLine="0"/>
        <w:jc w:val="both"/>
        <w:rPr>
          <w:rFonts w:eastAsia="Calibri"/>
          <w:sz w:val="28"/>
          <w:szCs w:val="28"/>
          <w:lang w:eastAsia="en-US"/>
        </w:rPr>
      </w:pPr>
      <w:r w:rsidRPr="00D914D1">
        <w:rPr>
          <w:rFonts w:eastAsia="Calibri"/>
          <w:sz w:val="28"/>
          <w:szCs w:val="28"/>
          <w:lang w:eastAsia="en-US"/>
        </w:rPr>
        <w:t>этикетные диалоги в типичных ситуациях бытового, учебно-трудового и межкультурного общения;</w:t>
      </w:r>
    </w:p>
    <w:p w14:paraId="61D785F1" w14:textId="77777777" w:rsidR="00DA762E" w:rsidRPr="00D914D1" w:rsidRDefault="00DA762E" w:rsidP="00C4223A">
      <w:pPr>
        <w:numPr>
          <w:ilvl w:val="0"/>
          <w:numId w:val="112"/>
        </w:numPr>
        <w:ind w:left="0" w:firstLine="0"/>
        <w:jc w:val="both"/>
        <w:rPr>
          <w:rFonts w:eastAsia="Calibri"/>
          <w:sz w:val="28"/>
          <w:szCs w:val="28"/>
          <w:lang w:eastAsia="en-US"/>
        </w:rPr>
      </w:pPr>
      <w:r w:rsidRPr="00D914D1">
        <w:rPr>
          <w:rFonts w:eastAsia="Calibri"/>
          <w:sz w:val="28"/>
          <w:szCs w:val="28"/>
          <w:lang w:eastAsia="en-US"/>
        </w:rPr>
        <w:t>диалог-расспрос (запрос информации и ответ на него);</w:t>
      </w:r>
    </w:p>
    <w:p w14:paraId="243A5FFF" w14:textId="77777777" w:rsidR="00DA762E" w:rsidRPr="00D914D1" w:rsidRDefault="00DA762E" w:rsidP="00C4223A">
      <w:pPr>
        <w:numPr>
          <w:ilvl w:val="0"/>
          <w:numId w:val="112"/>
        </w:numPr>
        <w:ind w:left="0" w:firstLine="0"/>
        <w:jc w:val="both"/>
        <w:rPr>
          <w:rFonts w:eastAsia="Calibri"/>
          <w:sz w:val="28"/>
          <w:szCs w:val="28"/>
          <w:lang w:eastAsia="en-US"/>
        </w:rPr>
      </w:pPr>
      <w:r w:rsidRPr="00D914D1">
        <w:rPr>
          <w:rFonts w:eastAsia="Calibri"/>
          <w:sz w:val="28"/>
          <w:szCs w:val="28"/>
          <w:lang w:eastAsia="en-US"/>
        </w:rPr>
        <w:t>диалог-побуждение к действию.</w:t>
      </w:r>
    </w:p>
    <w:p w14:paraId="6E816D43" w14:textId="77777777" w:rsidR="00DA762E" w:rsidRPr="00D914D1" w:rsidRDefault="00DA762E" w:rsidP="00DA762E">
      <w:pPr>
        <w:jc w:val="both"/>
        <w:rPr>
          <w:rFonts w:eastAsia="Calibri"/>
          <w:i/>
          <w:sz w:val="28"/>
          <w:szCs w:val="28"/>
          <w:lang w:eastAsia="en-US"/>
        </w:rPr>
      </w:pPr>
      <w:r w:rsidRPr="00D914D1">
        <w:rPr>
          <w:rFonts w:eastAsia="Calibri"/>
          <w:i/>
          <w:sz w:val="28"/>
          <w:szCs w:val="28"/>
          <w:lang w:eastAsia="en-US"/>
        </w:rPr>
        <w:t>2. Монологическая форма</w:t>
      </w:r>
    </w:p>
    <w:p w14:paraId="764982F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уметь пользоваться:</w:t>
      </w:r>
    </w:p>
    <w:p w14:paraId="7D31756C" w14:textId="77777777" w:rsidR="00DA762E" w:rsidRPr="00D914D1" w:rsidRDefault="00DA762E" w:rsidP="00C4223A">
      <w:pPr>
        <w:numPr>
          <w:ilvl w:val="0"/>
          <w:numId w:val="113"/>
        </w:numPr>
        <w:ind w:left="0" w:firstLine="0"/>
        <w:jc w:val="both"/>
        <w:rPr>
          <w:rFonts w:eastAsia="Calibri"/>
          <w:sz w:val="28"/>
          <w:szCs w:val="28"/>
          <w:lang w:eastAsia="en-US"/>
        </w:rPr>
      </w:pPr>
      <w:r w:rsidRPr="00D914D1">
        <w:rPr>
          <w:rFonts w:eastAsia="Calibri"/>
          <w:sz w:val="28"/>
          <w:szCs w:val="28"/>
          <w:lang w:eastAsia="en-US"/>
        </w:rPr>
        <w:t>основными коммуникативными типами речи: описанием, сообщением, рассказом, характеристикой (персонажей).</w:t>
      </w:r>
    </w:p>
    <w:p w14:paraId="6D72A5A5"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Аудирование</w:t>
      </w:r>
    </w:p>
    <w:p w14:paraId="62499D0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воспринимать на слух и понимать:</w:t>
      </w:r>
    </w:p>
    <w:p w14:paraId="3D1B1480" w14:textId="77777777" w:rsidR="00DA762E" w:rsidRPr="00D914D1" w:rsidRDefault="00DA762E" w:rsidP="00C4223A">
      <w:pPr>
        <w:numPr>
          <w:ilvl w:val="0"/>
          <w:numId w:val="114"/>
        </w:numPr>
        <w:ind w:left="0" w:firstLine="0"/>
        <w:jc w:val="both"/>
        <w:rPr>
          <w:rFonts w:eastAsia="Calibri"/>
          <w:sz w:val="28"/>
          <w:szCs w:val="28"/>
          <w:lang w:eastAsia="en-US"/>
        </w:rPr>
      </w:pPr>
      <w:r w:rsidRPr="00D914D1">
        <w:rPr>
          <w:rFonts w:eastAsia="Calibri"/>
          <w:sz w:val="28"/>
          <w:szCs w:val="28"/>
          <w:lang w:eastAsia="en-US"/>
        </w:rPr>
        <w:t>речь учителя и одноклассников в процессе общения на уроке;</w:t>
      </w:r>
    </w:p>
    <w:p w14:paraId="52EE5A5A" w14:textId="77777777" w:rsidR="00DA762E" w:rsidRPr="00D914D1" w:rsidRDefault="00DA762E" w:rsidP="00C4223A">
      <w:pPr>
        <w:numPr>
          <w:ilvl w:val="0"/>
          <w:numId w:val="114"/>
        </w:numPr>
        <w:ind w:left="0" w:firstLine="0"/>
        <w:jc w:val="both"/>
        <w:rPr>
          <w:rFonts w:eastAsia="Calibri"/>
          <w:sz w:val="28"/>
          <w:szCs w:val="28"/>
          <w:lang w:eastAsia="en-US"/>
        </w:rPr>
      </w:pPr>
      <w:r w:rsidRPr="00D914D1">
        <w:rPr>
          <w:rFonts w:eastAsia="Calibri"/>
          <w:sz w:val="28"/>
          <w:szCs w:val="28"/>
          <w:lang w:eastAsia="en-US"/>
        </w:rPr>
        <w:t>небольшие доступные тексты в аудиозаписи, построенные на изученном языковом материале.</w:t>
      </w:r>
    </w:p>
    <w:p w14:paraId="1D0CFF19"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Чтение</w:t>
      </w:r>
    </w:p>
    <w:p w14:paraId="16A311B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читать:</w:t>
      </w:r>
    </w:p>
    <w:p w14:paraId="08EC4738" w14:textId="77777777" w:rsidR="00DA762E" w:rsidRPr="00D914D1" w:rsidRDefault="00DA762E" w:rsidP="00C4223A">
      <w:pPr>
        <w:numPr>
          <w:ilvl w:val="0"/>
          <w:numId w:val="115"/>
        </w:numPr>
        <w:ind w:firstLine="0"/>
        <w:jc w:val="both"/>
        <w:rPr>
          <w:rFonts w:eastAsia="Calibri"/>
          <w:i/>
          <w:sz w:val="28"/>
          <w:szCs w:val="28"/>
          <w:u w:val="single"/>
          <w:lang w:eastAsia="en-US"/>
        </w:rPr>
      </w:pPr>
      <w:r w:rsidRPr="00D914D1">
        <w:rPr>
          <w:rFonts w:eastAsia="Calibri"/>
          <w:sz w:val="28"/>
          <w:szCs w:val="28"/>
          <w:lang w:eastAsia="en-US"/>
        </w:rPr>
        <w:t>вслух небольшие тексты, построенные на изученном языковом материале;</w:t>
      </w:r>
    </w:p>
    <w:p w14:paraId="6B74F4BA" w14:textId="77777777" w:rsidR="00DA762E" w:rsidRPr="00D914D1" w:rsidRDefault="00DA762E" w:rsidP="00C4223A">
      <w:pPr>
        <w:numPr>
          <w:ilvl w:val="0"/>
          <w:numId w:val="115"/>
        </w:numPr>
        <w:ind w:firstLine="0"/>
        <w:jc w:val="both"/>
        <w:rPr>
          <w:rFonts w:eastAsia="Calibri"/>
          <w:i/>
          <w:sz w:val="28"/>
          <w:szCs w:val="28"/>
          <w:u w:val="single"/>
          <w:lang w:eastAsia="en-US"/>
        </w:rPr>
      </w:pPr>
      <w:r w:rsidRPr="00D914D1">
        <w:rPr>
          <w:rFonts w:eastAsia="Calibri"/>
          <w:sz w:val="28"/>
          <w:szCs w:val="28"/>
          <w:lang w:eastAsia="en-US"/>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14:paraId="00DD650E"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Письмо</w:t>
      </w:r>
    </w:p>
    <w:p w14:paraId="487A89B3"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владеть:</w:t>
      </w:r>
    </w:p>
    <w:p w14:paraId="20017A09" w14:textId="77777777" w:rsidR="00DA762E" w:rsidRPr="00D914D1" w:rsidRDefault="00DA762E" w:rsidP="00C4223A">
      <w:pPr>
        <w:numPr>
          <w:ilvl w:val="0"/>
          <w:numId w:val="116"/>
        </w:numPr>
        <w:ind w:left="0" w:firstLine="0"/>
        <w:jc w:val="both"/>
        <w:rPr>
          <w:rFonts w:eastAsia="Calibri"/>
          <w:sz w:val="28"/>
          <w:szCs w:val="28"/>
          <w:lang w:eastAsia="en-US"/>
        </w:rPr>
      </w:pPr>
      <w:r w:rsidRPr="00D914D1">
        <w:rPr>
          <w:rFonts w:eastAsia="Calibri"/>
          <w:sz w:val="28"/>
          <w:szCs w:val="28"/>
          <w:lang w:eastAsia="en-US"/>
        </w:rPr>
        <w:t>техникой письма (графикой, каллиграфией, орфографией);</w:t>
      </w:r>
    </w:p>
    <w:p w14:paraId="73B380AF" w14:textId="77777777" w:rsidR="00DA762E" w:rsidRPr="00D914D1" w:rsidRDefault="00DA762E" w:rsidP="00C4223A">
      <w:pPr>
        <w:numPr>
          <w:ilvl w:val="0"/>
          <w:numId w:val="116"/>
        </w:numPr>
        <w:ind w:left="0" w:firstLine="0"/>
        <w:jc w:val="both"/>
        <w:rPr>
          <w:rFonts w:eastAsia="Calibri"/>
          <w:sz w:val="28"/>
          <w:szCs w:val="28"/>
          <w:lang w:eastAsia="en-US"/>
        </w:rPr>
      </w:pPr>
      <w:r w:rsidRPr="00D914D1">
        <w:rPr>
          <w:rFonts w:eastAsia="Calibri"/>
          <w:sz w:val="28"/>
          <w:szCs w:val="28"/>
          <w:lang w:eastAsia="en-US"/>
        </w:rPr>
        <w:t>основами письменной речи: писать с опорой на образец поздравление с праздником, короткое личное письмо</w:t>
      </w:r>
      <w:r w:rsidRPr="00D914D1">
        <w:rPr>
          <w:rFonts w:eastAsia="Calibri"/>
          <w:sz w:val="28"/>
          <w:szCs w:val="28"/>
          <w:vertAlign w:val="superscript"/>
          <w:lang w:eastAsia="en-US"/>
        </w:rPr>
        <w:footnoteReference w:id="21"/>
      </w:r>
      <w:r w:rsidRPr="00D914D1">
        <w:rPr>
          <w:rFonts w:eastAsia="Calibri"/>
          <w:sz w:val="28"/>
          <w:szCs w:val="28"/>
          <w:lang w:eastAsia="en-US"/>
        </w:rPr>
        <w:t>.</w:t>
      </w:r>
    </w:p>
    <w:p w14:paraId="485CBC79"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Языковой материал и действия с ним</w:t>
      </w:r>
    </w:p>
    <w:p w14:paraId="28B75463"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Графика, каллиграфия, орфография</w:t>
      </w:r>
    </w:p>
    <w:p w14:paraId="1C2D190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092705AE" w14:textId="77777777" w:rsidR="00DA762E" w:rsidRPr="00D914D1" w:rsidRDefault="00DA762E" w:rsidP="00C4223A">
      <w:pPr>
        <w:numPr>
          <w:ilvl w:val="0"/>
          <w:numId w:val="117"/>
        </w:numPr>
        <w:ind w:left="0" w:firstLine="0"/>
        <w:jc w:val="both"/>
        <w:rPr>
          <w:rFonts w:eastAsia="Calibri"/>
          <w:sz w:val="28"/>
          <w:szCs w:val="28"/>
          <w:lang w:eastAsia="en-US"/>
        </w:rPr>
      </w:pPr>
      <w:r w:rsidRPr="00D914D1">
        <w:rPr>
          <w:rFonts w:eastAsia="Calibri"/>
          <w:sz w:val="28"/>
          <w:szCs w:val="28"/>
          <w:lang w:eastAsia="en-US"/>
        </w:rPr>
        <w:t xml:space="preserve">писать буквы  алфавита и знать их последовательность; </w:t>
      </w:r>
    </w:p>
    <w:p w14:paraId="3911A4A6" w14:textId="77777777" w:rsidR="00DA762E" w:rsidRPr="00D914D1" w:rsidRDefault="00DA762E" w:rsidP="00C4223A">
      <w:pPr>
        <w:numPr>
          <w:ilvl w:val="0"/>
          <w:numId w:val="117"/>
        </w:numPr>
        <w:ind w:left="0" w:firstLine="0"/>
        <w:jc w:val="both"/>
        <w:rPr>
          <w:rFonts w:eastAsia="Calibri"/>
          <w:bCs/>
          <w:iCs/>
          <w:sz w:val="28"/>
          <w:szCs w:val="28"/>
          <w:lang w:eastAsia="en-US"/>
        </w:rPr>
      </w:pPr>
      <w:r w:rsidRPr="00D914D1">
        <w:rPr>
          <w:rFonts w:eastAsia="Calibri"/>
          <w:bCs/>
          <w:iCs/>
          <w:sz w:val="28"/>
          <w:szCs w:val="28"/>
          <w:lang w:eastAsia="en-US"/>
        </w:rPr>
        <w:t>применять основные правила орфографии при письме;</w:t>
      </w:r>
    </w:p>
    <w:p w14:paraId="74E6563C" w14:textId="77777777" w:rsidR="00DA762E" w:rsidRPr="00D914D1" w:rsidRDefault="00DA762E" w:rsidP="00C4223A">
      <w:pPr>
        <w:numPr>
          <w:ilvl w:val="0"/>
          <w:numId w:val="117"/>
        </w:numPr>
        <w:ind w:left="0" w:firstLine="0"/>
        <w:jc w:val="both"/>
        <w:rPr>
          <w:rFonts w:eastAsia="Calibri"/>
          <w:bCs/>
          <w:iCs/>
          <w:sz w:val="28"/>
          <w:szCs w:val="28"/>
          <w:lang w:eastAsia="en-US"/>
        </w:rPr>
      </w:pPr>
      <w:r w:rsidRPr="00D914D1">
        <w:rPr>
          <w:rFonts w:eastAsia="Calibri"/>
          <w:bCs/>
          <w:iCs/>
          <w:sz w:val="28"/>
          <w:szCs w:val="28"/>
          <w:lang w:eastAsia="en-US"/>
        </w:rPr>
        <w:t>применять основные правила чтения.</w:t>
      </w:r>
    </w:p>
    <w:p w14:paraId="43872525"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Фонетическая сторона речи</w:t>
      </w:r>
    </w:p>
    <w:p w14:paraId="32A8E544" w14:textId="77777777" w:rsidR="00DA762E" w:rsidRPr="00D914D1" w:rsidRDefault="00DA762E" w:rsidP="00DA762E">
      <w:pPr>
        <w:jc w:val="both"/>
        <w:rPr>
          <w:rFonts w:eastAsia="Calibri"/>
          <w:b/>
          <w:i/>
          <w:sz w:val="28"/>
          <w:szCs w:val="28"/>
          <w:lang w:eastAsia="en-US"/>
        </w:rPr>
      </w:pPr>
      <w:r w:rsidRPr="00D914D1">
        <w:rPr>
          <w:rFonts w:eastAsia="Calibri"/>
          <w:sz w:val="28"/>
          <w:szCs w:val="28"/>
          <w:lang w:eastAsia="en-US"/>
        </w:rPr>
        <w:t>Учащиеся должны:</w:t>
      </w:r>
    </w:p>
    <w:p w14:paraId="14703FF7" w14:textId="77777777" w:rsidR="00DA762E" w:rsidRPr="00D914D1" w:rsidRDefault="00DA762E" w:rsidP="00C4223A">
      <w:pPr>
        <w:numPr>
          <w:ilvl w:val="0"/>
          <w:numId w:val="118"/>
        </w:numPr>
        <w:ind w:left="0" w:firstLine="0"/>
        <w:jc w:val="both"/>
        <w:rPr>
          <w:rFonts w:eastAsia="Calibri"/>
          <w:sz w:val="28"/>
          <w:szCs w:val="28"/>
          <w:lang w:eastAsia="en-US"/>
        </w:rPr>
      </w:pPr>
      <w:r w:rsidRPr="00D914D1">
        <w:rPr>
          <w:rFonts w:eastAsia="Calibri"/>
          <w:sz w:val="28"/>
          <w:szCs w:val="28"/>
          <w:lang w:eastAsia="en-US"/>
        </w:rPr>
        <w:t xml:space="preserve"> адекватно произносить все звуки английского языка: соблюдать долготу и  краткость гласных; не оглушать звонкие согласные в конце слов; не смягчать согласные перед гласными;</w:t>
      </w:r>
    </w:p>
    <w:p w14:paraId="3152AD8A" w14:textId="77777777" w:rsidR="00DA762E" w:rsidRPr="00D914D1" w:rsidRDefault="00DA762E" w:rsidP="00C4223A">
      <w:pPr>
        <w:numPr>
          <w:ilvl w:val="0"/>
          <w:numId w:val="118"/>
        </w:numPr>
        <w:tabs>
          <w:tab w:val="num" w:pos="540"/>
        </w:tabs>
        <w:ind w:left="0" w:firstLine="0"/>
        <w:jc w:val="both"/>
        <w:rPr>
          <w:rFonts w:eastAsia="Calibri"/>
          <w:sz w:val="28"/>
          <w:szCs w:val="28"/>
          <w:lang w:eastAsia="en-US"/>
        </w:rPr>
      </w:pPr>
      <w:r w:rsidRPr="00D914D1">
        <w:rPr>
          <w:rFonts w:eastAsia="Calibri"/>
          <w:sz w:val="28"/>
          <w:szCs w:val="28"/>
          <w:lang w:eastAsia="en-US"/>
        </w:rPr>
        <w:lastRenderedPageBreak/>
        <w:t>узнавать знаки английской транскрипции и воспроизводить звуки, соответствующие им;</w:t>
      </w:r>
    </w:p>
    <w:p w14:paraId="4BD8538F" w14:textId="77777777" w:rsidR="00DA762E" w:rsidRPr="00D914D1" w:rsidRDefault="00DA762E" w:rsidP="00C4223A">
      <w:pPr>
        <w:numPr>
          <w:ilvl w:val="0"/>
          <w:numId w:val="118"/>
        </w:numPr>
        <w:ind w:left="0" w:firstLine="0"/>
        <w:jc w:val="both"/>
        <w:rPr>
          <w:rFonts w:eastAsia="Calibri"/>
          <w:sz w:val="28"/>
          <w:szCs w:val="28"/>
          <w:lang w:eastAsia="en-US"/>
        </w:rPr>
      </w:pPr>
      <w:r w:rsidRPr="00D914D1">
        <w:rPr>
          <w:rFonts w:eastAsia="Calibri"/>
          <w:sz w:val="28"/>
          <w:szCs w:val="28"/>
          <w:lang w:eastAsia="en-US"/>
        </w:rPr>
        <w:t>соблюдать нормативное словесное и фразовое ударение, членение предложения на смысловые группы;</w:t>
      </w:r>
    </w:p>
    <w:p w14:paraId="450A7947" w14:textId="77777777" w:rsidR="00DA762E" w:rsidRPr="00D914D1" w:rsidRDefault="00DA762E" w:rsidP="00C4223A">
      <w:pPr>
        <w:numPr>
          <w:ilvl w:val="0"/>
          <w:numId w:val="118"/>
        </w:numPr>
        <w:ind w:left="0" w:firstLine="0"/>
        <w:jc w:val="both"/>
        <w:rPr>
          <w:rFonts w:eastAsia="Calibri"/>
          <w:sz w:val="28"/>
          <w:szCs w:val="28"/>
          <w:lang w:eastAsia="en-US"/>
        </w:rPr>
      </w:pPr>
      <w:r w:rsidRPr="00D914D1">
        <w:rPr>
          <w:rFonts w:eastAsia="Calibri"/>
          <w:sz w:val="28"/>
          <w:szCs w:val="28"/>
          <w:lang w:eastAsia="en-US"/>
        </w:rPr>
        <w:t>определять на слух интонацию предложений различных коммуникативных типов (утвердительного, вопросительного и побудительного), предложений с однородными членами и овладеть соответствующей интонацией.</w:t>
      </w:r>
    </w:p>
    <w:p w14:paraId="3DDB7AF3"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Лексическая сторона речи</w:t>
      </w:r>
    </w:p>
    <w:p w14:paraId="2808942C"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w:t>
      </w:r>
    </w:p>
    <w:p w14:paraId="6C2911EE" w14:textId="77777777" w:rsidR="00DA762E" w:rsidRPr="00D914D1" w:rsidRDefault="00DA762E" w:rsidP="00C4223A">
      <w:pPr>
        <w:numPr>
          <w:ilvl w:val="0"/>
          <w:numId w:val="119"/>
        </w:numPr>
        <w:ind w:left="0" w:firstLine="0"/>
        <w:jc w:val="both"/>
        <w:rPr>
          <w:rFonts w:eastAsia="Calibri"/>
          <w:sz w:val="28"/>
          <w:szCs w:val="28"/>
          <w:lang w:eastAsia="en-US"/>
        </w:rPr>
      </w:pPr>
      <w:r w:rsidRPr="00D914D1">
        <w:rPr>
          <w:rFonts w:eastAsia="Calibri"/>
          <w:sz w:val="28"/>
          <w:szCs w:val="28"/>
          <w:lang w:eastAsia="en-US"/>
        </w:rPr>
        <w:t xml:space="preserve">использовать в устной и письменной речи лексические единицы, обслуживающие ситуации общения в пределах тематики начального этапа; </w:t>
      </w:r>
    </w:p>
    <w:p w14:paraId="7EA1CF45" w14:textId="77777777" w:rsidR="00DA762E" w:rsidRPr="00D914D1" w:rsidRDefault="00DA762E" w:rsidP="00C4223A">
      <w:pPr>
        <w:numPr>
          <w:ilvl w:val="0"/>
          <w:numId w:val="119"/>
        </w:numPr>
        <w:ind w:left="0" w:firstLine="0"/>
        <w:jc w:val="both"/>
        <w:rPr>
          <w:rFonts w:eastAsia="Calibri"/>
          <w:sz w:val="28"/>
          <w:szCs w:val="28"/>
          <w:lang w:eastAsia="en-US"/>
        </w:rPr>
      </w:pPr>
      <w:r w:rsidRPr="00D914D1">
        <w:rPr>
          <w:rFonts w:eastAsia="Calibri"/>
          <w:sz w:val="28"/>
          <w:szCs w:val="28"/>
          <w:lang w:eastAsia="en-US"/>
        </w:rPr>
        <w:t xml:space="preserve">ориентироваться в некоторых способах словообразования: аффиксации, словосложении, конверсии (без употребления терминов); </w:t>
      </w:r>
    </w:p>
    <w:p w14:paraId="209974FE" w14:textId="77777777" w:rsidR="00DA762E" w:rsidRPr="00D914D1" w:rsidRDefault="00DA762E" w:rsidP="00C4223A">
      <w:pPr>
        <w:numPr>
          <w:ilvl w:val="0"/>
          <w:numId w:val="119"/>
        </w:numPr>
        <w:ind w:left="0" w:firstLine="0"/>
        <w:jc w:val="both"/>
        <w:rPr>
          <w:rFonts w:eastAsia="Calibri"/>
          <w:sz w:val="28"/>
          <w:szCs w:val="28"/>
          <w:lang w:eastAsia="en-US"/>
        </w:rPr>
      </w:pPr>
      <w:r w:rsidRPr="00D914D1">
        <w:rPr>
          <w:rFonts w:eastAsia="Calibri"/>
          <w:sz w:val="28"/>
          <w:szCs w:val="28"/>
          <w:lang w:eastAsia="en-US"/>
        </w:rPr>
        <w:t xml:space="preserve">узнавать на слух и при чтении наиболее употребительные интернациональные слова (названия видов спорта, профессий, предметов быта). </w:t>
      </w:r>
    </w:p>
    <w:p w14:paraId="3A29EF8B"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Грамматическая сторона речи</w:t>
      </w:r>
    </w:p>
    <w:p w14:paraId="75D774F8"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Учащиеся должны правильно употреблять:</w:t>
      </w:r>
    </w:p>
    <w:p w14:paraId="65AF4740" w14:textId="77777777" w:rsidR="00DA762E" w:rsidRPr="00D914D1" w:rsidRDefault="00DA762E" w:rsidP="00C4223A">
      <w:pPr>
        <w:numPr>
          <w:ilvl w:val="0"/>
          <w:numId w:val="120"/>
        </w:numPr>
        <w:ind w:left="0" w:firstLine="0"/>
        <w:jc w:val="both"/>
        <w:rPr>
          <w:rFonts w:eastAsia="Calibri"/>
          <w:sz w:val="28"/>
          <w:szCs w:val="28"/>
          <w:lang w:eastAsia="en-US"/>
        </w:rPr>
      </w:pPr>
      <w:r w:rsidRPr="00D914D1">
        <w:rPr>
          <w:rFonts w:eastAsia="Calibri"/>
          <w:sz w:val="28"/>
          <w:szCs w:val="28"/>
          <w:lang w:eastAsia="en-US"/>
        </w:rPr>
        <w:t>артикли (неопределенный, определенный, нулевой) в пределах наиболее распространенных случаев их употребления;</w:t>
      </w:r>
    </w:p>
    <w:p w14:paraId="104D5784" w14:textId="77777777" w:rsidR="00DA762E" w:rsidRPr="00D914D1" w:rsidRDefault="00DA762E" w:rsidP="00C4223A">
      <w:pPr>
        <w:numPr>
          <w:ilvl w:val="0"/>
          <w:numId w:val="120"/>
        </w:numPr>
        <w:ind w:left="0" w:firstLine="0"/>
        <w:jc w:val="both"/>
        <w:rPr>
          <w:rFonts w:eastAsia="Calibri"/>
          <w:sz w:val="28"/>
          <w:szCs w:val="28"/>
          <w:lang w:eastAsia="en-US"/>
        </w:rPr>
      </w:pPr>
      <w:r w:rsidRPr="00D914D1">
        <w:rPr>
          <w:rFonts w:eastAsia="Calibri"/>
          <w:sz w:val="28"/>
          <w:szCs w:val="28"/>
          <w:lang w:eastAsia="en-US"/>
        </w:rPr>
        <w:t xml:space="preserve">существительные в единственном и множественном числе, исчисляемые и неисчисляемые существительные, существительные  в </w:t>
      </w:r>
      <w:r w:rsidRPr="00D914D1">
        <w:rPr>
          <w:rFonts w:eastAsia="Calibri"/>
          <w:sz w:val="28"/>
          <w:szCs w:val="28"/>
          <w:lang w:val="en-US" w:eastAsia="en-US"/>
        </w:rPr>
        <w:t>Possessive</w:t>
      </w:r>
      <w:r w:rsidRPr="00D914D1">
        <w:rPr>
          <w:rFonts w:eastAsia="Calibri"/>
          <w:sz w:val="28"/>
          <w:szCs w:val="28"/>
          <w:lang w:eastAsia="en-US"/>
        </w:rPr>
        <w:t xml:space="preserve"> </w:t>
      </w:r>
      <w:r w:rsidRPr="00D914D1">
        <w:rPr>
          <w:rFonts w:eastAsia="Calibri"/>
          <w:sz w:val="28"/>
          <w:szCs w:val="28"/>
          <w:lang w:val="en-US" w:eastAsia="en-US"/>
        </w:rPr>
        <w:t>Case</w:t>
      </w:r>
      <w:r w:rsidRPr="00D914D1">
        <w:rPr>
          <w:rFonts w:eastAsia="Calibri"/>
          <w:sz w:val="28"/>
          <w:szCs w:val="28"/>
          <w:lang w:eastAsia="en-US"/>
        </w:rPr>
        <w:t xml:space="preserve">;  </w:t>
      </w:r>
    </w:p>
    <w:p w14:paraId="022320B3" w14:textId="77777777" w:rsidR="00DA762E" w:rsidRPr="00D914D1" w:rsidRDefault="00DA762E" w:rsidP="00C4223A">
      <w:pPr>
        <w:numPr>
          <w:ilvl w:val="0"/>
          <w:numId w:val="120"/>
        </w:numPr>
        <w:ind w:left="0" w:firstLine="0"/>
        <w:jc w:val="both"/>
        <w:rPr>
          <w:rFonts w:eastAsia="Calibri"/>
          <w:sz w:val="28"/>
          <w:szCs w:val="28"/>
          <w:lang w:eastAsia="en-US"/>
        </w:rPr>
      </w:pPr>
      <w:r w:rsidRPr="00D914D1">
        <w:rPr>
          <w:rFonts w:eastAsia="Calibri"/>
          <w:sz w:val="28"/>
          <w:szCs w:val="28"/>
          <w:lang w:eastAsia="en-US"/>
        </w:rPr>
        <w:t xml:space="preserve">правильные и неправильные глаголы; глагол-связку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be</w:t>
      </w:r>
      <w:r w:rsidRPr="00D914D1">
        <w:rPr>
          <w:rFonts w:eastAsia="Calibri"/>
          <w:sz w:val="28"/>
          <w:szCs w:val="28"/>
          <w:lang w:eastAsia="en-US"/>
        </w:rPr>
        <w:t xml:space="preserve">; вспомогательный глагол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do</w:t>
      </w:r>
      <w:r w:rsidRPr="00D914D1">
        <w:rPr>
          <w:rFonts w:eastAsia="Calibri"/>
          <w:i/>
          <w:sz w:val="28"/>
          <w:szCs w:val="28"/>
          <w:lang w:eastAsia="en-US"/>
        </w:rPr>
        <w:t>;</w:t>
      </w:r>
      <w:r w:rsidRPr="00D914D1">
        <w:rPr>
          <w:rFonts w:eastAsia="Calibri"/>
          <w:sz w:val="28"/>
          <w:szCs w:val="28"/>
          <w:lang w:eastAsia="en-US"/>
        </w:rPr>
        <w:t xml:space="preserve">  модальные глаголы </w:t>
      </w:r>
      <w:r w:rsidRPr="00D914D1">
        <w:rPr>
          <w:rFonts w:eastAsia="Calibri"/>
          <w:i/>
          <w:sz w:val="28"/>
          <w:szCs w:val="28"/>
          <w:lang w:val="en-US" w:eastAsia="en-US"/>
        </w:rPr>
        <w:t>can</w:t>
      </w:r>
      <w:r w:rsidRPr="00D914D1">
        <w:rPr>
          <w:rFonts w:eastAsia="Calibri"/>
          <w:i/>
          <w:sz w:val="28"/>
          <w:szCs w:val="28"/>
          <w:lang w:eastAsia="en-US"/>
        </w:rPr>
        <w:t xml:space="preserve">, </w:t>
      </w:r>
      <w:r w:rsidRPr="00D914D1">
        <w:rPr>
          <w:rFonts w:eastAsia="Calibri"/>
          <w:i/>
          <w:sz w:val="28"/>
          <w:szCs w:val="28"/>
          <w:lang w:val="en-US" w:eastAsia="en-US"/>
        </w:rPr>
        <w:t>may</w:t>
      </w:r>
      <w:r w:rsidRPr="00D914D1">
        <w:rPr>
          <w:rFonts w:eastAsia="Calibri"/>
          <w:i/>
          <w:sz w:val="28"/>
          <w:szCs w:val="28"/>
          <w:lang w:eastAsia="en-US"/>
        </w:rPr>
        <w:t xml:space="preserve">, </w:t>
      </w:r>
      <w:r w:rsidRPr="00D914D1">
        <w:rPr>
          <w:rFonts w:eastAsia="Calibri"/>
          <w:i/>
          <w:sz w:val="28"/>
          <w:szCs w:val="28"/>
          <w:lang w:val="en-US" w:eastAsia="en-US"/>
        </w:rPr>
        <w:t>must</w:t>
      </w:r>
      <w:r w:rsidRPr="00D914D1">
        <w:rPr>
          <w:rFonts w:eastAsia="Calibri"/>
          <w:i/>
          <w:sz w:val="28"/>
          <w:szCs w:val="28"/>
          <w:lang w:eastAsia="en-US"/>
        </w:rPr>
        <w:t xml:space="preserve">, </w:t>
      </w:r>
      <w:r w:rsidRPr="00D914D1">
        <w:rPr>
          <w:rFonts w:eastAsia="Calibri"/>
          <w:i/>
          <w:sz w:val="28"/>
          <w:szCs w:val="28"/>
          <w:lang w:val="en-US" w:eastAsia="en-US"/>
        </w:rPr>
        <w:t>would</w:t>
      </w:r>
      <w:r w:rsidRPr="00D914D1">
        <w:rPr>
          <w:rFonts w:eastAsia="Calibri"/>
          <w:sz w:val="28"/>
          <w:szCs w:val="28"/>
          <w:lang w:eastAsia="en-US"/>
        </w:rPr>
        <w:t>; глаголы в действительном</w:t>
      </w:r>
      <w:r w:rsidRPr="00D914D1">
        <w:rPr>
          <w:rFonts w:eastAsia="Calibri"/>
          <w:i/>
          <w:iCs/>
          <w:sz w:val="28"/>
          <w:szCs w:val="28"/>
          <w:lang w:eastAsia="en-US"/>
        </w:rPr>
        <w:t xml:space="preserve"> </w:t>
      </w:r>
      <w:r w:rsidRPr="00D914D1">
        <w:rPr>
          <w:rFonts w:eastAsia="Calibri"/>
          <w:sz w:val="28"/>
          <w:szCs w:val="28"/>
          <w:lang w:eastAsia="en-US"/>
        </w:rPr>
        <w:t xml:space="preserve">залоге в </w:t>
      </w:r>
      <w:r w:rsidRPr="00D914D1">
        <w:rPr>
          <w:rFonts w:eastAsia="Calibri"/>
          <w:sz w:val="28"/>
          <w:szCs w:val="28"/>
          <w:lang w:val="en-US" w:eastAsia="en-US"/>
        </w:rPr>
        <w:t>Present</w:t>
      </w:r>
      <w:r w:rsidRPr="00D914D1">
        <w:rPr>
          <w:rFonts w:eastAsia="Calibri"/>
          <w:sz w:val="28"/>
          <w:szCs w:val="28"/>
          <w:lang w:eastAsia="en-US"/>
        </w:rPr>
        <w:t xml:space="preserve">, </w:t>
      </w:r>
      <w:r w:rsidRPr="00D914D1">
        <w:rPr>
          <w:rFonts w:eastAsia="Calibri"/>
          <w:sz w:val="28"/>
          <w:szCs w:val="28"/>
          <w:lang w:val="en-US" w:eastAsia="en-US"/>
        </w:rPr>
        <w:t>Future</w:t>
      </w:r>
      <w:r w:rsidRPr="00D914D1">
        <w:rPr>
          <w:rFonts w:eastAsia="Calibri"/>
          <w:sz w:val="28"/>
          <w:szCs w:val="28"/>
          <w:lang w:eastAsia="en-US"/>
        </w:rPr>
        <w:t xml:space="preserve">, </w:t>
      </w:r>
      <w:r w:rsidRPr="00D914D1">
        <w:rPr>
          <w:rFonts w:eastAsia="Calibri"/>
          <w:sz w:val="28"/>
          <w:szCs w:val="28"/>
          <w:lang w:val="en-US" w:eastAsia="en-US"/>
        </w:rPr>
        <w:t>Past</w:t>
      </w:r>
      <w:r w:rsidRPr="00D914D1">
        <w:rPr>
          <w:rFonts w:eastAsia="Calibri"/>
          <w:sz w:val="28"/>
          <w:szCs w:val="28"/>
          <w:lang w:eastAsia="en-US"/>
        </w:rPr>
        <w:t xml:space="preserve"> </w:t>
      </w:r>
      <w:r w:rsidRPr="00D914D1">
        <w:rPr>
          <w:rFonts w:eastAsia="Calibri"/>
          <w:sz w:val="28"/>
          <w:szCs w:val="28"/>
          <w:lang w:val="en-US" w:eastAsia="en-US"/>
        </w:rPr>
        <w:t>Simple</w:t>
      </w:r>
      <w:r w:rsidRPr="00D914D1">
        <w:rPr>
          <w:rFonts w:eastAsia="Calibri"/>
          <w:sz w:val="28"/>
          <w:szCs w:val="28"/>
          <w:lang w:eastAsia="en-US"/>
        </w:rPr>
        <w:t>;</w:t>
      </w:r>
    </w:p>
    <w:p w14:paraId="18AA19EB"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местоимения (личные, притяжательные, вопросительные, указательные), неопределенные местоимения </w:t>
      </w:r>
      <w:r w:rsidRPr="00D914D1">
        <w:rPr>
          <w:rFonts w:eastAsia="Calibri"/>
          <w:i/>
          <w:sz w:val="28"/>
          <w:szCs w:val="28"/>
          <w:lang w:val="en-US" w:eastAsia="en-US"/>
        </w:rPr>
        <w:t>some</w:t>
      </w:r>
      <w:r w:rsidRPr="00D914D1">
        <w:rPr>
          <w:rFonts w:eastAsia="Calibri"/>
          <w:sz w:val="28"/>
          <w:szCs w:val="28"/>
          <w:lang w:eastAsia="en-US"/>
        </w:rPr>
        <w:t xml:space="preserve"> и </w:t>
      </w:r>
      <w:r w:rsidRPr="00D914D1">
        <w:rPr>
          <w:rFonts w:eastAsia="Calibri"/>
          <w:i/>
          <w:sz w:val="28"/>
          <w:szCs w:val="28"/>
          <w:lang w:val="en-US" w:eastAsia="en-US"/>
        </w:rPr>
        <w:t>any</w:t>
      </w:r>
      <w:r w:rsidRPr="00D914D1">
        <w:rPr>
          <w:rFonts w:eastAsia="Calibri"/>
          <w:sz w:val="28"/>
          <w:szCs w:val="28"/>
          <w:lang w:eastAsia="en-US"/>
        </w:rPr>
        <w:t xml:space="preserve"> для обозначения некоторого количества вещества/предметов; </w:t>
      </w:r>
    </w:p>
    <w:p w14:paraId="50B10A43"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качественные прилагательные  в положительной, сравнительной и превосходной степенях, в том числе и исключения;</w:t>
      </w:r>
    </w:p>
    <w:p w14:paraId="32E39E88"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количественные и порядковые числительные до 100;</w:t>
      </w:r>
    </w:p>
    <w:p w14:paraId="61459A5A"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простые предлоги места и направления, сочинительные союзы </w:t>
      </w:r>
      <w:r w:rsidRPr="00D914D1">
        <w:rPr>
          <w:rFonts w:eastAsia="Calibri"/>
          <w:i/>
          <w:sz w:val="28"/>
          <w:szCs w:val="28"/>
          <w:lang w:val="en-US" w:eastAsia="en-US"/>
        </w:rPr>
        <w:t>and</w:t>
      </w:r>
      <w:r w:rsidRPr="00D914D1">
        <w:rPr>
          <w:rFonts w:eastAsia="Calibri"/>
          <w:sz w:val="28"/>
          <w:szCs w:val="28"/>
          <w:lang w:eastAsia="en-US"/>
        </w:rPr>
        <w:t xml:space="preserve"> и </w:t>
      </w:r>
      <w:r w:rsidRPr="00D914D1">
        <w:rPr>
          <w:rFonts w:eastAsia="Calibri"/>
          <w:i/>
          <w:sz w:val="28"/>
          <w:szCs w:val="28"/>
          <w:lang w:val="en-US" w:eastAsia="en-US"/>
        </w:rPr>
        <w:t>but</w:t>
      </w:r>
      <w:r w:rsidRPr="00D914D1">
        <w:rPr>
          <w:rFonts w:eastAsia="Calibri"/>
          <w:sz w:val="28"/>
          <w:szCs w:val="28"/>
          <w:lang w:eastAsia="en-US"/>
        </w:rPr>
        <w:t>;</w:t>
      </w:r>
    </w:p>
    <w:p w14:paraId="463F4B75"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основные коммуникативные типы простого предложения: повествовательное, вопросительное, побудительное;</w:t>
      </w:r>
    </w:p>
    <w:p w14:paraId="053E9C67"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общие и специальные вопросы, вопросительные слова: </w:t>
      </w:r>
      <w:r w:rsidRPr="00D914D1">
        <w:rPr>
          <w:rFonts w:eastAsia="Calibri"/>
          <w:i/>
          <w:sz w:val="28"/>
          <w:szCs w:val="28"/>
          <w:lang w:val="en-US" w:eastAsia="en-US"/>
        </w:rPr>
        <w:t>what</w:t>
      </w:r>
      <w:r w:rsidRPr="00D914D1">
        <w:rPr>
          <w:rFonts w:eastAsia="Calibri"/>
          <w:i/>
          <w:sz w:val="28"/>
          <w:szCs w:val="28"/>
          <w:lang w:eastAsia="en-US"/>
        </w:rPr>
        <w:t xml:space="preserve">, </w:t>
      </w:r>
      <w:r w:rsidRPr="00D914D1">
        <w:rPr>
          <w:rFonts w:eastAsia="Calibri"/>
          <w:i/>
          <w:sz w:val="28"/>
          <w:szCs w:val="28"/>
          <w:lang w:val="en-US" w:eastAsia="en-US"/>
        </w:rPr>
        <w:t>who</w:t>
      </w:r>
      <w:r w:rsidRPr="00D914D1">
        <w:rPr>
          <w:rFonts w:eastAsia="Calibri"/>
          <w:i/>
          <w:sz w:val="28"/>
          <w:szCs w:val="28"/>
          <w:lang w:eastAsia="en-US"/>
        </w:rPr>
        <w:t xml:space="preserve">, </w:t>
      </w:r>
      <w:r w:rsidRPr="00D914D1">
        <w:rPr>
          <w:rFonts w:eastAsia="Calibri"/>
          <w:i/>
          <w:sz w:val="28"/>
          <w:szCs w:val="28"/>
          <w:lang w:val="en-US" w:eastAsia="en-US"/>
        </w:rPr>
        <w:t>when</w:t>
      </w:r>
      <w:r w:rsidRPr="00D914D1">
        <w:rPr>
          <w:rFonts w:eastAsia="Calibri"/>
          <w:i/>
          <w:sz w:val="28"/>
          <w:szCs w:val="28"/>
          <w:lang w:eastAsia="en-US"/>
        </w:rPr>
        <w:t xml:space="preserve">, </w:t>
      </w:r>
      <w:r w:rsidRPr="00D914D1">
        <w:rPr>
          <w:rFonts w:eastAsia="Calibri"/>
          <w:i/>
          <w:sz w:val="28"/>
          <w:szCs w:val="28"/>
          <w:lang w:val="en-US" w:eastAsia="en-US"/>
        </w:rPr>
        <w:t>where</w:t>
      </w:r>
      <w:r w:rsidRPr="00D914D1">
        <w:rPr>
          <w:rFonts w:eastAsia="Calibri"/>
          <w:i/>
          <w:sz w:val="28"/>
          <w:szCs w:val="28"/>
          <w:lang w:eastAsia="en-US"/>
        </w:rPr>
        <w:t xml:space="preserve">, </w:t>
      </w:r>
      <w:r w:rsidRPr="00D914D1">
        <w:rPr>
          <w:rFonts w:eastAsia="Calibri"/>
          <w:i/>
          <w:sz w:val="28"/>
          <w:szCs w:val="28"/>
          <w:lang w:val="en-US" w:eastAsia="en-US"/>
        </w:rPr>
        <w:t>why</w:t>
      </w:r>
      <w:r w:rsidRPr="00D914D1">
        <w:rPr>
          <w:rFonts w:eastAsia="Calibri"/>
          <w:i/>
          <w:sz w:val="28"/>
          <w:szCs w:val="28"/>
          <w:lang w:eastAsia="en-US"/>
        </w:rPr>
        <w:t xml:space="preserve">, </w:t>
      </w:r>
      <w:r w:rsidRPr="00D914D1">
        <w:rPr>
          <w:rFonts w:eastAsia="Calibri"/>
          <w:i/>
          <w:sz w:val="28"/>
          <w:szCs w:val="28"/>
          <w:lang w:val="en-US" w:eastAsia="en-US"/>
        </w:rPr>
        <w:t>how</w:t>
      </w:r>
      <w:r w:rsidRPr="00D914D1">
        <w:rPr>
          <w:rFonts w:eastAsia="Calibri"/>
          <w:i/>
          <w:sz w:val="28"/>
          <w:szCs w:val="28"/>
          <w:lang w:eastAsia="en-US"/>
        </w:rPr>
        <w:t>;</w:t>
      </w:r>
    </w:p>
    <w:p w14:paraId="4E02C72D"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порядок слов в английском предложении, утвердительные и отрицательные предложения;</w:t>
      </w:r>
    </w:p>
    <w:p w14:paraId="5B9FE62F"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предложения с глагольным, составным именным и составным глагольным (в том числе с модальными глаголами </w:t>
      </w:r>
      <w:r w:rsidRPr="00D914D1">
        <w:rPr>
          <w:rFonts w:eastAsia="Calibri"/>
          <w:i/>
          <w:sz w:val="28"/>
          <w:szCs w:val="28"/>
          <w:lang w:val="en-US" w:eastAsia="en-US"/>
        </w:rPr>
        <w:t>can</w:t>
      </w:r>
      <w:r w:rsidRPr="00D914D1">
        <w:rPr>
          <w:rFonts w:eastAsia="Calibri"/>
          <w:i/>
          <w:sz w:val="28"/>
          <w:szCs w:val="28"/>
          <w:lang w:eastAsia="en-US"/>
        </w:rPr>
        <w:t xml:space="preserve">, </w:t>
      </w:r>
      <w:r w:rsidRPr="00D914D1">
        <w:rPr>
          <w:rFonts w:eastAsia="Calibri"/>
          <w:i/>
          <w:sz w:val="28"/>
          <w:szCs w:val="28"/>
          <w:lang w:val="en-US" w:eastAsia="en-US"/>
        </w:rPr>
        <w:t>may</w:t>
      </w:r>
      <w:r w:rsidRPr="00D914D1">
        <w:rPr>
          <w:rFonts w:eastAsia="Calibri"/>
          <w:i/>
          <w:sz w:val="28"/>
          <w:szCs w:val="28"/>
          <w:lang w:eastAsia="en-US"/>
        </w:rPr>
        <w:t xml:space="preserve">, </w:t>
      </w:r>
      <w:r w:rsidRPr="00D914D1">
        <w:rPr>
          <w:rFonts w:eastAsia="Calibri"/>
          <w:i/>
          <w:sz w:val="28"/>
          <w:szCs w:val="28"/>
          <w:lang w:val="en-US" w:eastAsia="en-US"/>
        </w:rPr>
        <w:t>must</w:t>
      </w:r>
      <w:r w:rsidRPr="00D914D1">
        <w:rPr>
          <w:rFonts w:eastAsia="Calibri"/>
          <w:sz w:val="28"/>
          <w:szCs w:val="28"/>
          <w:lang w:eastAsia="en-US"/>
        </w:rPr>
        <w:t>) сказуемым;</w:t>
      </w:r>
    </w:p>
    <w:p w14:paraId="204E74F0"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побудительные предложения в утвердительной и отрицательной форме;</w:t>
      </w:r>
    </w:p>
    <w:p w14:paraId="7CE8E92F"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некоторые формы безличных предложений в </w:t>
      </w:r>
      <w:r w:rsidRPr="00D914D1">
        <w:rPr>
          <w:rFonts w:eastAsia="Calibri"/>
          <w:sz w:val="28"/>
          <w:szCs w:val="28"/>
          <w:lang w:val="en-US" w:eastAsia="en-US"/>
        </w:rPr>
        <w:t>Present</w:t>
      </w:r>
      <w:r w:rsidRPr="00D914D1">
        <w:rPr>
          <w:rFonts w:eastAsia="Calibri"/>
          <w:sz w:val="28"/>
          <w:szCs w:val="28"/>
          <w:lang w:eastAsia="en-US"/>
        </w:rPr>
        <w:t xml:space="preserve"> </w:t>
      </w:r>
      <w:r w:rsidRPr="00D914D1">
        <w:rPr>
          <w:rFonts w:eastAsia="Calibri"/>
          <w:sz w:val="28"/>
          <w:szCs w:val="28"/>
          <w:lang w:val="en-US" w:eastAsia="en-US"/>
        </w:rPr>
        <w:t>Simple</w:t>
      </w:r>
      <w:r w:rsidRPr="00D914D1">
        <w:rPr>
          <w:rFonts w:eastAsia="Calibri"/>
          <w:sz w:val="28"/>
          <w:szCs w:val="28"/>
          <w:lang w:eastAsia="en-US"/>
        </w:rPr>
        <w:t>;</w:t>
      </w:r>
    </w:p>
    <w:p w14:paraId="0E46B3A7" w14:textId="77777777" w:rsidR="00DA762E" w:rsidRPr="00D914D1" w:rsidRDefault="00DA762E" w:rsidP="00C4223A">
      <w:pPr>
        <w:numPr>
          <w:ilvl w:val="0"/>
          <w:numId w:val="121"/>
        </w:numPr>
        <w:ind w:left="0" w:firstLine="0"/>
        <w:jc w:val="both"/>
        <w:rPr>
          <w:rFonts w:eastAsia="Calibri"/>
          <w:sz w:val="28"/>
          <w:szCs w:val="28"/>
          <w:lang w:val="en-US" w:eastAsia="en-US"/>
        </w:rPr>
      </w:pPr>
      <w:r w:rsidRPr="00D914D1">
        <w:rPr>
          <w:rFonts w:eastAsia="Calibri"/>
          <w:sz w:val="28"/>
          <w:szCs w:val="28"/>
          <w:lang w:eastAsia="en-US"/>
        </w:rPr>
        <w:t>предложения</w:t>
      </w:r>
      <w:r w:rsidRPr="00D914D1">
        <w:rPr>
          <w:rFonts w:eastAsia="Calibri"/>
          <w:sz w:val="28"/>
          <w:szCs w:val="28"/>
          <w:lang w:val="en-US" w:eastAsia="en-US"/>
        </w:rPr>
        <w:t xml:space="preserve"> </w:t>
      </w:r>
      <w:r w:rsidRPr="00D914D1">
        <w:rPr>
          <w:rFonts w:eastAsia="Calibri"/>
          <w:sz w:val="28"/>
          <w:szCs w:val="28"/>
          <w:lang w:eastAsia="en-US"/>
        </w:rPr>
        <w:t>с</w:t>
      </w:r>
      <w:r w:rsidRPr="00D914D1">
        <w:rPr>
          <w:rFonts w:eastAsia="Calibri"/>
          <w:sz w:val="28"/>
          <w:szCs w:val="28"/>
          <w:lang w:val="en-US" w:eastAsia="en-US"/>
        </w:rPr>
        <w:t xml:space="preserve"> </w:t>
      </w:r>
      <w:r w:rsidRPr="00D914D1">
        <w:rPr>
          <w:rFonts w:eastAsia="Calibri"/>
          <w:sz w:val="28"/>
          <w:szCs w:val="28"/>
          <w:lang w:eastAsia="en-US"/>
        </w:rPr>
        <w:t>оборотами</w:t>
      </w:r>
      <w:r w:rsidRPr="00D914D1">
        <w:rPr>
          <w:rFonts w:eastAsia="Calibri"/>
          <w:sz w:val="28"/>
          <w:szCs w:val="28"/>
          <w:lang w:val="en-US" w:eastAsia="en-US"/>
        </w:rPr>
        <w:t xml:space="preserve"> </w:t>
      </w:r>
      <w:r w:rsidRPr="00D914D1">
        <w:rPr>
          <w:rFonts w:eastAsia="Calibri"/>
          <w:i/>
          <w:sz w:val="28"/>
          <w:szCs w:val="28"/>
          <w:lang w:val="en-US" w:eastAsia="en-US"/>
        </w:rPr>
        <w:t>there is/there</w:t>
      </w:r>
      <w:r w:rsidRPr="00D914D1">
        <w:rPr>
          <w:rFonts w:eastAsia="Calibri"/>
          <w:sz w:val="28"/>
          <w:szCs w:val="28"/>
          <w:lang w:val="en-US" w:eastAsia="en-US"/>
        </w:rPr>
        <w:t xml:space="preserve"> </w:t>
      </w:r>
      <w:r w:rsidRPr="00D914D1">
        <w:rPr>
          <w:rFonts w:eastAsia="Calibri"/>
          <w:i/>
          <w:sz w:val="28"/>
          <w:szCs w:val="28"/>
          <w:lang w:val="en-US" w:eastAsia="en-US"/>
        </w:rPr>
        <w:t>are</w:t>
      </w:r>
      <w:r w:rsidRPr="00D914D1">
        <w:rPr>
          <w:rFonts w:eastAsia="Calibri"/>
          <w:sz w:val="28"/>
          <w:szCs w:val="28"/>
          <w:lang w:val="en-US" w:eastAsia="en-US"/>
        </w:rPr>
        <w:t xml:space="preserve"> </w:t>
      </w:r>
      <w:r w:rsidRPr="00D914D1">
        <w:rPr>
          <w:rFonts w:eastAsia="Calibri"/>
          <w:sz w:val="28"/>
          <w:szCs w:val="28"/>
          <w:lang w:eastAsia="en-US"/>
        </w:rPr>
        <w:t>в</w:t>
      </w:r>
      <w:r w:rsidRPr="00D914D1">
        <w:rPr>
          <w:rFonts w:eastAsia="Calibri"/>
          <w:sz w:val="28"/>
          <w:szCs w:val="28"/>
          <w:lang w:val="en-US" w:eastAsia="en-US"/>
        </w:rPr>
        <w:t xml:space="preserve"> Present Simple;</w:t>
      </w:r>
    </w:p>
    <w:p w14:paraId="4966BFA5"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lastRenderedPageBreak/>
        <w:t>простые распространенные предложения, предложения с однородными членами;</w:t>
      </w:r>
    </w:p>
    <w:p w14:paraId="05D2FCB4" w14:textId="77777777" w:rsidR="00DA762E" w:rsidRPr="00D914D1" w:rsidRDefault="00DA762E" w:rsidP="00C4223A">
      <w:pPr>
        <w:numPr>
          <w:ilvl w:val="0"/>
          <w:numId w:val="121"/>
        </w:numPr>
        <w:ind w:left="0" w:firstLine="0"/>
        <w:jc w:val="both"/>
        <w:rPr>
          <w:rFonts w:eastAsia="Calibri"/>
          <w:sz w:val="28"/>
          <w:szCs w:val="28"/>
          <w:lang w:eastAsia="en-US"/>
        </w:rPr>
      </w:pPr>
      <w:r w:rsidRPr="00D914D1">
        <w:rPr>
          <w:rFonts w:eastAsia="Calibri"/>
          <w:sz w:val="28"/>
          <w:szCs w:val="28"/>
          <w:lang w:eastAsia="en-US"/>
        </w:rPr>
        <w:t xml:space="preserve">сложносочиненные предложения с сочинительными союзами </w:t>
      </w:r>
      <w:r w:rsidRPr="00D914D1">
        <w:rPr>
          <w:rFonts w:eastAsia="Calibri"/>
          <w:i/>
          <w:sz w:val="28"/>
          <w:szCs w:val="28"/>
          <w:lang w:val="en-US" w:eastAsia="en-US"/>
        </w:rPr>
        <w:t>and</w:t>
      </w:r>
      <w:r w:rsidRPr="00D914D1">
        <w:rPr>
          <w:rFonts w:eastAsia="Calibri"/>
          <w:sz w:val="28"/>
          <w:szCs w:val="28"/>
          <w:lang w:eastAsia="en-US"/>
        </w:rPr>
        <w:t xml:space="preserve"> и </w:t>
      </w:r>
      <w:r w:rsidRPr="00D914D1">
        <w:rPr>
          <w:rFonts w:eastAsia="Calibri"/>
          <w:i/>
          <w:sz w:val="28"/>
          <w:szCs w:val="28"/>
          <w:lang w:val="en-US" w:eastAsia="en-US"/>
        </w:rPr>
        <w:t>but</w:t>
      </w:r>
      <w:r w:rsidRPr="00D914D1">
        <w:rPr>
          <w:rFonts w:eastAsia="Calibri"/>
          <w:sz w:val="28"/>
          <w:szCs w:val="28"/>
          <w:vertAlign w:val="superscript"/>
          <w:lang w:eastAsia="en-US"/>
        </w:rPr>
        <w:footnoteReference w:id="22"/>
      </w:r>
      <w:r w:rsidRPr="00D914D1">
        <w:rPr>
          <w:rFonts w:eastAsia="Calibri"/>
          <w:sz w:val="28"/>
          <w:szCs w:val="28"/>
          <w:lang w:eastAsia="en-US"/>
        </w:rPr>
        <w:t>.</w:t>
      </w:r>
    </w:p>
    <w:p w14:paraId="0A353E1D"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Социокультурная осведомленность</w:t>
      </w:r>
    </w:p>
    <w:p w14:paraId="379CA54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В процессе обучения иностранному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(стихов, песен) на иностранном языке; элементарными формами речевого и неречевого поведения, принятыми в странах изучаемого языка.</w:t>
      </w:r>
    </w:p>
    <w:p w14:paraId="0F7D0D87"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Специальные учебные умения</w:t>
      </w:r>
    </w:p>
    <w:p w14:paraId="4B7CB621"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Младшие школьники овладевают следующими специальными (предметными) учебными умениями и навыками:</w:t>
      </w:r>
    </w:p>
    <w:p w14:paraId="0A63F1C6"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пользоваться двуязычным словарем учебника (в том числе транскрипцией);</w:t>
      </w:r>
    </w:p>
    <w:p w14:paraId="373EEDF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пользоваться справочным материалом, представленным в виде таблиц, схем, правил;</w:t>
      </w:r>
    </w:p>
    <w:p w14:paraId="043C80BE"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вести словарь (словарную тетрадь);</w:t>
      </w:r>
    </w:p>
    <w:p w14:paraId="2023A23C"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систематизировать слова, например, по тематическому принципу;</w:t>
      </w:r>
    </w:p>
    <w:p w14:paraId="1213ADE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пользоваться языковой догадкой, например, при опознавании интернационализмов;</w:t>
      </w:r>
    </w:p>
    <w:p w14:paraId="1802D25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делать обобщения на основе структурно-функциональных схем простого предложения;</w:t>
      </w:r>
    </w:p>
    <w:p w14:paraId="3F4CAE52"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опознавать грамматические явления, отсутствующие в родном языке, например артикли.</w:t>
      </w:r>
    </w:p>
    <w:p w14:paraId="7BC861A4"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Общеучебные умения и универсальные учебные действия</w:t>
      </w:r>
    </w:p>
    <w:p w14:paraId="5156D952"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В процессе изучения курса «Иностранный язык» младшие школьники:</w:t>
      </w:r>
    </w:p>
    <w:p w14:paraId="0BDC0BAA"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14:paraId="13B82950"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овладевают более разнообразными приемами раскрытия значения слова, используя словообразовательные элементы; синонимы, антонимы; контекст;</w:t>
      </w:r>
    </w:p>
    <w:p w14:paraId="1B15B084"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14:paraId="2A217240"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учатся осуществлять самонаблюдение, самоконтроль, самооценку;</w:t>
      </w:r>
    </w:p>
    <w:p w14:paraId="6028C0DD" w14:textId="77777777" w:rsidR="00DA762E" w:rsidRPr="00D914D1" w:rsidRDefault="00DA762E" w:rsidP="00DA762E">
      <w:pPr>
        <w:jc w:val="both"/>
        <w:rPr>
          <w:rFonts w:eastAsia="Calibri"/>
          <w:b/>
          <w:sz w:val="28"/>
          <w:szCs w:val="28"/>
          <w:u w:val="single"/>
          <w:lang w:eastAsia="en-US"/>
        </w:rPr>
      </w:pPr>
      <w:r w:rsidRPr="00D914D1">
        <w:rPr>
          <w:rFonts w:eastAsia="Calibri"/>
          <w:sz w:val="28"/>
          <w:szCs w:val="28"/>
          <w:lang w:eastAsia="en-US"/>
        </w:rPr>
        <w:t xml:space="preserve">• учатся самостоятельно выполнять задания с использованием компьютера (при наличии мультимедийного приложения). </w:t>
      </w:r>
    </w:p>
    <w:p w14:paraId="167BC04B"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w:t>
      </w:r>
    </w:p>
    <w:p w14:paraId="248CC734" w14:textId="77777777" w:rsidR="00DA762E" w:rsidRPr="00D914D1" w:rsidRDefault="00DA762E" w:rsidP="00DA762E">
      <w:pPr>
        <w:jc w:val="both"/>
        <w:rPr>
          <w:rFonts w:eastAsia="Calibri"/>
          <w:sz w:val="28"/>
          <w:szCs w:val="28"/>
          <w:lang w:eastAsia="en-US"/>
        </w:rPr>
      </w:pPr>
    </w:p>
    <w:p w14:paraId="47C2D415" w14:textId="77777777" w:rsidR="00DA762E" w:rsidRPr="00D914D1" w:rsidRDefault="00DA762E" w:rsidP="00DA762E">
      <w:pPr>
        <w:widowControl w:val="0"/>
        <w:autoSpaceDE w:val="0"/>
        <w:autoSpaceDN w:val="0"/>
        <w:adjustRightInd w:val="0"/>
        <w:jc w:val="both"/>
        <w:rPr>
          <w:b/>
          <w:bCs/>
          <w:sz w:val="28"/>
          <w:szCs w:val="28"/>
        </w:rPr>
      </w:pPr>
      <w:r w:rsidRPr="00D914D1">
        <w:rPr>
          <w:b/>
          <w:bCs/>
          <w:sz w:val="28"/>
          <w:szCs w:val="28"/>
        </w:rPr>
        <w:lastRenderedPageBreak/>
        <w:t>РЕЗУЛЬТАТЫ ОСВОЕНИЯ ОСНОВНОЙ ОБРАЗОВАТЕЛЬНОЙ ПРОГРАММЫ НАЧАЛЬНОГО ОБЩЕГО ОБРАЗОВАНИЯ ПО АНГЛИЙСКОМУ ЯЗЫКУ</w:t>
      </w:r>
    </w:p>
    <w:p w14:paraId="184EFA5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 начального общего образования по английскому языку.</w:t>
      </w:r>
    </w:p>
    <w:p w14:paraId="28E6340C" w14:textId="77777777" w:rsidR="00DA762E" w:rsidRPr="00D914D1" w:rsidRDefault="00DA762E" w:rsidP="00DA762E">
      <w:pPr>
        <w:widowControl w:val="0"/>
        <w:autoSpaceDE w:val="0"/>
        <w:autoSpaceDN w:val="0"/>
        <w:adjustRightInd w:val="0"/>
        <w:jc w:val="both"/>
        <w:rPr>
          <w:sz w:val="28"/>
          <w:szCs w:val="28"/>
        </w:rPr>
      </w:pPr>
      <w:r w:rsidRPr="00D914D1">
        <w:rPr>
          <w:b/>
          <w:sz w:val="28"/>
          <w:szCs w:val="28"/>
        </w:rPr>
        <w:t>Учащийся 2 класса приобретёт следующие личностные характеристики</w:t>
      </w:r>
      <w:r w:rsidRPr="00D914D1">
        <w:rPr>
          <w:sz w:val="28"/>
          <w:szCs w:val="28"/>
        </w:rPr>
        <w:t>:</w:t>
      </w:r>
    </w:p>
    <w:p w14:paraId="2267676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любовь к своему народу, своему краю и своей Родине;</w:t>
      </w:r>
    </w:p>
    <w:p w14:paraId="73F7D43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уважение и осознание ценностей семьи и общества;</w:t>
      </w:r>
    </w:p>
    <w:p w14:paraId="0594C8A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любознательность, активное и заинтересованное познание мира;</w:t>
      </w:r>
    </w:p>
    <w:p w14:paraId="37E2689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владение основами умения учиться, способность к организации собственной деятельности;</w:t>
      </w:r>
    </w:p>
    <w:p w14:paraId="03D32BF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готовность самостоятельно действовать и отвечать за свои поступки перед семьёй и обществом;</w:t>
      </w:r>
    </w:p>
    <w:p w14:paraId="574B7F85"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доброжелательность, умение слушать и слышать собеседника, обосновывать свою позицию, высказывать своё мнение;</w:t>
      </w:r>
    </w:p>
    <w:p w14:paraId="0667FFC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следование правилам здорового и безопасного для себя и окружающих образа жизни.</w:t>
      </w:r>
    </w:p>
    <w:p w14:paraId="5ECBABA3" w14:textId="77777777" w:rsidR="00DA762E" w:rsidRPr="00D914D1" w:rsidRDefault="00DA762E" w:rsidP="00DA762E">
      <w:pPr>
        <w:widowControl w:val="0"/>
        <w:autoSpaceDE w:val="0"/>
        <w:autoSpaceDN w:val="0"/>
        <w:adjustRightInd w:val="0"/>
        <w:jc w:val="both"/>
        <w:rPr>
          <w:sz w:val="28"/>
          <w:szCs w:val="28"/>
        </w:rPr>
      </w:pPr>
      <w:r w:rsidRPr="00D914D1">
        <w:rPr>
          <w:b/>
          <w:sz w:val="28"/>
          <w:szCs w:val="28"/>
        </w:rPr>
        <w:t>В процессе воспитания у ученика 2 класса  будут достигнуты определённые</w:t>
      </w:r>
      <w:r w:rsidRPr="00D914D1">
        <w:rPr>
          <w:b/>
          <w:bCs/>
          <w:sz w:val="28"/>
          <w:szCs w:val="28"/>
        </w:rPr>
        <w:t xml:space="preserve"> личностные</w:t>
      </w:r>
      <w:r w:rsidRPr="00D914D1">
        <w:rPr>
          <w:sz w:val="28"/>
          <w:szCs w:val="28"/>
        </w:rPr>
        <w:t xml:space="preserve"> результаты освоения учебного предмета «Иностранный язык»:</w:t>
      </w:r>
    </w:p>
    <w:p w14:paraId="4684773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r w:rsidRPr="00D914D1">
        <w:rPr>
          <w:noProof/>
          <w:sz w:val="28"/>
          <w:szCs w:val="28"/>
        </w:rPr>
        <mc:AlternateContent>
          <mc:Choice Requires="wps">
            <w:drawing>
              <wp:anchor distT="0" distB="0" distL="114300" distR="114300" simplePos="0" relativeHeight="251674624" behindDoc="1" locked="0" layoutInCell="0" allowOverlap="1" wp14:anchorId="3FF1D93F" wp14:editId="3C28257F">
                <wp:simplePos x="0" y="0"/>
                <wp:positionH relativeFrom="page">
                  <wp:posOffset>1308735</wp:posOffset>
                </wp:positionH>
                <wp:positionV relativeFrom="page">
                  <wp:posOffset>3605530</wp:posOffset>
                </wp:positionV>
                <wp:extent cx="102235" cy="217170"/>
                <wp:effectExtent l="0" t="0" r="12065" b="1143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EB27"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D93F" id="Надпись 109" o:spid="_x0000_s1124" type="#_x0000_t202" style="position:absolute;left:0;text-align:left;margin-left:103.05pt;margin-top:283.9pt;width:8.05pt;height:17.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9+ywIAALo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" o:allowincell="f" filled="f" stroked="f">
                <v:textbox inset="0,0,0,0">
                  <w:txbxContent>
                    <w:p w14:paraId="6564EB27"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5648" behindDoc="1" locked="0" layoutInCell="0" allowOverlap="1" wp14:anchorId="6B334A48" wp14:editId="29B5A17F">
                <wp:simplePos x="0" y="0"/>
                <wp:positionH relativeFrom="page">
                  <wp:posOffset>1308735</wp:posOffset>
                </wp:positionH>
                <wp:positionV relativeFrom="page">
                  <wp:posOffset>3924935</wp:posOffset>
                </wp:positionV>
                <wp:extent cx="102235" cy="217170"/>
                <wp:effectExtent l="0" t="0" r="12065" b="1143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B325"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34A48" id="Надпись 108" o:spid="_x0000_s1125" type="#_x0000_t202" style="position:absolute;left:0;text-align:left;margin-left:103.05pt;margin-top:309.05pt;width:8.05pt;height:17.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" o:allowincell="f" filled="f" stroked="f">
                <v:textbox inset="0,0,0,0">
                  <w:txbxContent>
                    <w:p w14:paraId="2EE1B325"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6672" behindDoc="1" locked="0" layoutInCell="0" allowOverlap="1" wp14:anchorId="380149FF" wp14:editId="248092B5">
                <wp:simplePos x="0" y="0"/>
                <wp:positionH relativeFrom="page">
                  <wp:posOffset>1309370</wp:posOffset>
                </wp:positionH>
                <wp:positionV relativeFrom="page">
                  <wp:posOffset>4244340</wp:posOffset>
                </wp:positionV>
                <wp:extent cx="101600" cy="217170"/>
                <wp:effectExtent l="0" t="0" r="12700" b="1143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48B7"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49FF" id="Надпись 107" o:spid="_x0000_s1126" type="#_x0000_t202" style="position:absolute;left:0;text-align:left;margin-left:103.1pt;margin-top:334.2pt;width:8pt;height:17.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" o:allowincell="f" filled="f" stroked="f">
                <v:textbox inset="0,0,0,0">
                  <w:txbxContent>
                    <w:p w14:paraId="24E248B7"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7696" behindDoc="1" locked="0" layoutInCell="0" allowOverlap="1" wp14:anchorId="7388DFC6" wp14:editId="64FDADB5">
                <wp:simplePos x="0" y="0"/>
                <wp:positionH relativeFrom="page">
                  <wp:posOffset>1309370</wp:posOffset>
                </wp:positionH>
                <wp:positionV relativeFrom="page">
                  <wp:posOffset>4563745</wp:posOffset>
                </wp:positionV>
                <wp:extent cx="101600" cy="217170"/>
                <wp:effectExtent l="0" t="0" r="12700" b="1143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2C5D"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8DFC6" id="Надпись 106" o:spid="_x0000_s1127" type="#_x0000_t202" style="position:absolute;left:0;text-align:left;margin-left:103.1pt;margin-top:359.35pt;width:8pt;height:17.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Nyw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" o:allowincell="f" filled="f" stroked="f">
                <v:textbox inset="0,0,0,0">
                  <w:txbxContent>
                    <w:p w14:paraId="2D9B2C5D"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8720" behindDoc="1" locked="0" layoutInCell="0" allowOverlap="1" wp14:anchorId="72FDDF7A" wp14:editId="10734CA6">
                <wp:simplePos x="0" y="0"/>
                <wp:positionH relativeFrom="page">
                  <wp:posOffset>1309370</wp:posOffset>
                </wp:positionH>
                <wp:positionV relativeFrom="page">
                  <wp:posOffset>5189855</wp:posOffset>
                </wp:positionV>
                <wp:extent cx="101600" cy="217170"/>
                <wp:effectExtent l="0" t="0" r="12700" b="1143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4907"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DDF7A" id="Надпись 105" o:spid="_x0000_s1128" type="#_x0000_t202" style="position:absolute;left:0;text-align:left;margin-left:103.1pt;margin-top:408.65pt;width:8pt;height:17.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" o:allowincell="f" filled="f" stroked="f">
                <v:textbox inset="0,0,0,0">
                  <w:txbxContent>
                    <w:p w14:paraId="1C304907"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79744" behindDoc="1" locked="0" layoutInCell="0" allowOverlap="1" wp14:anchorId="32504390" wp14:editId="4C3CBB30">
                <wp:simplePos x="0" y="0"/>
                <wp:positionH relativeFrom="page">
                  <wp:posOffset>1308735</wp:posOffset>
                </wp:positionH>
                <wp:positionV relativeFrom="page">
                  <wp:posOffset>5815965</wp:posOffset>
                </wp:positionV>
                <wp:extent cx="102235" cy="217805"/>
                <wp:effectExtent l="0" t="0" r="12065" b="10795"/>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F261"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4390" id="Надпись 104" o:spid="_x0000_s1129" type="#_x0000_t202" style="position:absolute;left:0;text-align:left;margin-left:103.05pt;margin-top:457.95pt;width:8.05pt;height:17.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c9ygIAALo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" o:allowincell="f" filled="f" stroked="f">
                <v:textbox inset="0,0,0,0">
                  <w:txbxContent>
                    <w:p w14:paraId="3C87F261"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r w:rsidRPr="00D914D1">
        <w:rPr>
          <w:noProof/>
          <w:sz w:val="28"/>
          <w:szCs w:val="28"/>
        </w:rPr>
        <mc:AlternateContent>
          <mc:Choice Requires="wps">
            <w:drawing>
              <wp:anchor distT="0" distB="0" distL="114300" distR="114300" simplePos="0" relativeHeight="251680768" behindDoc="1" locked="0" layoutInCell="0" allowOverlap="1" wp14:anchorId="50E5EC0A" wp14:editId="1F9D200A">
                <wp:simplePos x="0" y="0"/>
                <wp:positionH relativeFrom="page">
                  <wp:posOffset>1309370</wp:posOffset>
                </wp:positionH>
                <wp:positionV relativeFrom="page">
                  <wp:posOffset>6442710</wp:posOffset>
                </wp:positionV>
                <wp:extent cx="101600" cy="217170"/>
                <wp:effectExtent l="0" t="0" r="12700" b="1143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40820"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5EC0A" id="Надпись 103" o:spid="_x0000_s1130" type="#_x0000_t202" style="position:absolute;left:0;text-align:left;margin-left:103.1pt;margin-top:507.3pt;width:8pt;height:17.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Ryw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" o:allowincell="f" filled="f" stroked="f">
                <v:textbox inset="0,0,0,0">
                  <w:txbxContent>
                    <w:p w14:paraId="77440820" w14:textId="77777777" w:rsidR="00054109" w:rsidRDefault="00054109" w:rsidP="00DA762E">
                      <w:pPr>
                        <w:widowControl w:val="0"/>
                        <w:autoSpaceDE w:val="0"/>
                        <w:autoSpaceDN w:val="0"/>
                        <w:adjustRightInd w:val="0"/>
                        <w:spacing w:line="342" w:lineRule="exact"/>
                        <w:rPr>
                          <w:rFonts w:ascii="Symbol" w:hAnsi="Symbol" w:cs="Symbol"/>
                          <w:color w:val="000000"/>
                          <w:w w:val="80"/>
                          <w:sz w:val="26"/>
                          <w:szCs w:val="26"/>
                        </w:rPr>
                      </w:pPr>
                      <w:r>
                        <w:rPr>
                          <w:rFonts w:ascii="Symbol" w:hAnsi="Symbol" w:cs="Symbol"/>
                          <w:color w:val="000000"/>
                          <w:w w:val="80"/>
                          <w:sz w:val="26"/>
                          <w:szCs w:val="26"/>
                        </w:rPr>
                        <w:t></w:t>
                      </w:r>
                    </w:p>
                  </w:txbxContent>
                </v:textbox>
                <w10:wrap anchorx="page" anchory="page"/>
              </v:shape>
            </w:pict>
          </mc:Fallback>
        </mc:AlternateContent>
      </w:r>
    </w:p>
    <w:p w14:paraId="62DE3B2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2) будет сформирован целостный, социально ориентированный взгляд на мир в его органичном единстве и разнообразии природы, народов, культур и религий;</w:t>
      </w:r>
    </w:p>
    <w:p w14:paraId="028FBCD5"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3) будет сформировано уважительное отношение к иному мнению, истории и культуре других народов;</w:t>
      </w:r>
    </w:p>
    <w:p w14:paraId="5F4BE84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4) будут сформированы начальные навыки адаптации в динамично изменяющемся и развивающемся мире;</w:t>
      </w:r>
    </w:p>
    <w:p w14:paraId="7E1BE9A0"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5) будут развиты мотивы учебной деятельности и сформирован личностный смысл учения;</w:t>
      </w:r>
    </w:p>
    <w:p w14:paraId="0FDEA88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6) 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6BF4BB6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7) будут сформированы эстетические потребности, ценности и чувства;</w:t>
      </w:r>
    </w:p>
    <w:p w14:paraId="26C74A1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8) будут развиты этические чувства, доброжелательность и эмоционально-нравственная отзывчивость, понимание и сопереживание чувствам других людей;</w:t>
      </w:r>
    </w:p>
    <w:p w14:paraId="4673551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9) будут развиты навыки сотрудничества со взрослыми и сверстниками в </w:t>
      </w:r>
      <w:r w:rsidRPr="00D914D1">
        <w:rPr>
          <w:sz w:val="28"/>
          <w:szCs w:val="28"/>
        </w:rPr>
        <w:lastRenderedPageBreak/>
        <w:t>разных социальных ситуациях, умения не создавать конфликтов и находить выходы из спорных ситуаций;</w:t>
      </w:r>
    </w:p>
    <w:p w14:paraId="519508C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10) 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D7FCDC8"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В процессе освоения основной образовательной программы начального общего образования будут достигнуты определённые </w:t>
      </w:r>
      <w:r w:rsidRPr="00D914D1">
        <w:rPr>
          <w:b/>
          <w:bCs/>
          <w:sz w:val="28"/>
          <w:szCs w:val="28"/>
        </w:rPr>
        <w:t>метапредметные</w:t>
      </w:r>
      <w:r w:rsidRPr="00D914D1">
        <w:rPr>
          <w:sz w:val="28"/>
          <w:szCs w:val="28"/>
        </w:rPr>
        <w:t xml:space="preserve"> результаты. Ученики 2 класса</w:t>
      </w:r>
    </w:p>
    <w:p w14:paraId="0B0650A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 овладеют способностью принимать и сохранять цели и задачи учебной деятельности, поиска средств её осуществления;</w:t>
      </w:r>
    </w:p>
    <w:p w14:paraId="0C516FE3"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2) сформируют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2B3E210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3) сформируют умения понимать причины успеха/неуспеха учебной деятельности и способности конструктивно действовать даже в ситуациях неуспеха;</w:t>
      </w:r>
    </w:p>
    <w:p w14:paraId="09868B13"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4) освоят начальные формы познавательной и личностной рефлексии;</w:t>
      </w:r>
    </w:p>
    <w:p w14:paraId="099216D9"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5) 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14:paraId="44832620"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6)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w:t>
      </w:r>
    </w:p>
    <w:p w14:paraId="765A624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7) 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форме;</w:t>
      </w:r>
    </w:p>
    <w:p w14:paraId="047A2B8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8) 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14:paraId="5DE4576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9)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1BFA965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10) будут готовы конструктивно разрешать конфликты посредством учёта интересов сторон и сотрудничества;</w:t>
      </w:r>
    </w:p>
    <w:p w14:paraId="7767363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11) овладеют базовыми предметными и межпредметными понятиями, отражающими существенные связи и отношения между объектами и процессами.</w:t>
      </w:r>
    </w:p>
    <w:p w14:paraId="4D98B4CD"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В процессе освоения основной образовательной программы начального общего образования будут достигнуты определённые </w:t>
      </w:r>
      <w:r w:rsidRPr="00D914D1">
        <w:rPr>
          <w:b/>
          <w:bCs/>
          <w:sz w:val="28"/>
          <w:szCs w:val="28"/>
        </w:rPr>
        <w:t>предметные</w:t>
      </w:r>
      <w:r w:rsidRPr="00D914D1">
        <w:rPr>
          <w:sz w:val="28"/>
          <w:szCs w:val="28"/>
        </w:rPr>
        <w:t xml:space="preserve"> результаты. Ученики 2 класса:</w:t>
      </w:r>
    </w:p>
    <w:p w14:paraId="765CF303"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xml:space="preserve">1) приобретут начальные навыки общения в устной и письменной форме с носителями иностранного языка на основе своих речевых возможностей и </w:t>
      </w:r>
      <w:r w:rsidRPr="00D914D1">
        <w:rPr>
          <w:sz w:val="28"/>
          <w:szCs w:val="28"/>
        </w:rPr>
        <w:lastRenderedPageBreak/>
        <w:t>потребностей; освоят правила речевого и неречевого поведения;</w:t>
      </w:r>
    </w:p>
    <w:p w14:paraId="66E3B26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2)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14:paraId="4840CEA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3) сформируют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794481F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В процессе овладения английским языком у учащихся будут развиты коммуникативные умения по видам речевой деятельности.</w:t>
      </w:r>
    </w:p>
    <w:p w14:paraId="543B658E" w14:textId="77777777" w:rsidR="00DA762E" w:rsidRPr="00D914D1" w:rsidRDefault="00DA762E" w:rsidP="00DA762E">
      <w:pPr>
        <w:widowControl w:val="0"/>
        <w:autoSpaceDE w:val="0"/>
        <w:autoSpaceDN w:val="0"/>
        <w:adjustRightInd w:val="0"/>
        <w:jc w:val="both"/>
        <w:rPr>
          <w:sz w:val="28"/>
          <w:szCs w:val="28"/>
        </w:rPr>
      </w:pPr>
      <w:r w:rsidRPr="00D914D1">
        <w:rPr>
          <w:b/>
          <w:bCs/>
          <w:i/>
          <w:iCs/>
          <w:sz w:val="28"/>
          <w:szCs w:val="28"/>
        </w:rPr>
        <w:t>В говорении</w:t>
      </w:r>
      <w:r w:rsidRPr="00D914D1">
        <w:rPr>
          <w:sz w:val="28"/>
          <w:szCs w:val="28"/>
        </w:rPr>
        <w:t xml:space="preserve"> ученик научится:</w:t>
      </w:r>
    </w:p>
    <w:p w14:paraId="05B3DDAB"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вести и поддерживать элементарный диалог: этикетный, диалог-расспрос, диалог-побуждение;</w:t>
      </w:r>
    </w:p>
    <w:p w14:paraId="604B9DD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кратко описывать и характеризовать предмет, картинку, персонаж;</w:t>
      </w:r>
    </w:p>
    <w:p w14:paraId="4FF4490E"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рассказывать о себе, своей семье, друге, школе, родном крае, стране и т. п. (в пределах тематики начальной школы);</w:t>
      </w:r>
    </w:p>
    <w:p w14:paraId="69A37E2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воспроизводить наизусть небольшие произведения детского фольклора: рифмовки, стихотворения, песни;</w:t>
      </w:r>
    </w:p>
    <w:p w14:paraId="402B2609"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кратко передавать содержание прочитанного/услышанного текста;</w:t>
      </w:r>
    </w:p>
    <w:p w14:paraId="525F03E1"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выражать отношение к прочитанному/услышанному.</w:t>
      </w:r>
    </w:p>
    <w:p w14:paraId="2224BC10" w14:textId="77777777" w:rsidR="00DA762E" w:rsidRPr="00D914D1" w:rsidRDefault="00DA762E" w:rsidP="00DA762E">
      <w:pPr>
        <w:widowControl w:val="0"/>
        <w:autoSpaceDE w:val="0"/>
        <w:autoSpaceDN w:val="0"/>
        <w:adjustRightInd w:val="0"/>
        <w:jc w:val="both"/>
        <w:rPr>
          <w:sz w:val="28"/>
          <w:szCs w:val="28"/>
        </w:rPr>
      </w:pPr>
      <w:r w:rsidRPr="00D914D1">
        <w:rPr>
          <w:b/>
          <w:bCs/>
          <w:i/>
          <w:iCs/>
          <w:sz w:val="28"/>
          <w:szCs w:val="28"/>
        </w:rPr>
        <w:t>В аудировании</w:t>
      </w:r>
      <w:r w:rsidRPr="00D914D1">
        <w:rPr>
          <w:sz w:val="28"/>
          <w:szCs w:val="28"/>
        </w:rPr>
        <w:t xml:space="preserve"> ученик научится:</w:t>
      </w:r>
    </w:p>
    <w:p w14:paraId="764F65C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w:t>
      </w:r>
    </w:p>
    <w:p w14:paraId="5F01B8A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14:paraId="60159B49"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извлекать конкретную информацию из услышанного;</w:t>
      </w:r>
    </w:p>
    <w:p w14:paraId="37F31756"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вербально или невербально реагировать на услышанное;</w:t>
      </w:r>
    </w:p>
    <w:p w14:paraId="03D3139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понимать на слух разные типы текста (краткие диалоги, описания, рифмовки, песни);</w:t>
      </w:r>
    </w:p>
    <w:p w14:paraId="53A3370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использовать контекстуальную или языковую догадку;</w:t>
      </w:r>
    </w:p>
    <w:p w14:paraId="378424EC"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не обращать внимания на незнакомые слова, не мешающие понимать основное содержание текста.</w:t>
      </w:r>
    </w:p>
    <w:p w14:paraId="63894FD8" w14:textId="77777777" w:rsidR="00DA762E" w:rsidRPr="00D914D1" w:rsidRDefault="00DA762E" w:rsidP="00DA762E">
      <w:pPr>
        <w:widowControl w:val="0"/>
        <w:autoSpaceDE w:val="0"/>
        <w:autoSpaceDN w:val="0"/>
        <w:adjustRightInd w:val="0"/>
        <w:jc w:val="both"/>
        <w:rPr>
          <w:sz w:val="28"/>
          <w:szCs w:val="28"/>
        </w:rPr>
      </w:pPr>
      <w:r w:rsidRPr="00D914D1">
        <w:rPr>
          <w:b/>
          <w:bCs/>
          <w:i/>
          <w:iCs/>
          <w:sz w:val="28"/>
          <w:szCs w:val="28"/>
        </w:rPr>
        <w:t>В чтении</w:t>
      </w:r>
      <w:r w:rsidRPr="00D914D1">
        <w:rPr>
          <w:sz w:val="28"/>
          <w:szCs w:val="28"/>
        </w:rPr>
        <w:t xml:space="preserve"> ученик овладеет техникой чтения, т. е. научится читать:</w:t>
      </w:r>
    </w:p>
    <w:p w14:paraId="25C8F0B4"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с помощью (изученных) правил чтения и с правильным словесным ударением;</w:t>
      </w:r>
    </w:p>
    <w:p w14:paraId="28C6FE10"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с правильным логическим и фразовым ударением простые нераспространённые предложения;</w:t>
      </w:r>
    </w:p>
    <w:p w14:paraId="750D6907"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основные коммуникативные типы предложений (повествовательные, вопросительные, побудительные, восклицательные);</w:t>
      </w:r>
    </w:p>
    <w:p w14:paraId="1E831ABF" w14:textId="77777777" w:rsidR="00DA762E" w:rsidRPr="00D914D1" w:rsidRDefault="00DA762E" w:rsidP="00DA762E">
      <w:pPr>
        <w:widowControl w:val="0"/>
        <w:autoSpaceDE w:val="0"/>
        <w:autoSpaceDN w:val="0"/>
        <w:adjustRightInd w:val="0"/>
        <w:jc w:val="both"/>
        <w:rPr>
          <w:sz w:val="28"/>
          <w:szCs w:val="28"/>
        </w:rPr>
      </w:pPr>
      <w:r w:rsidRPr="00D914D1">
        <w:rPr>
          <w:sz w:val="28"/>
          <w:szCs w:val="28"/>
        </w:rPr>
        <w:t>- 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14:paraId="26A5C5C3" w14:textId="77777777" w:rsidR="00DA762E" w:rsidRPr="00D914D1" w:rsidRDefault="00DA762E" w:rsidP="00DA762E">
      <w:pPr>
        <w:rPr>
          <w:b/>
          <w:sz w:val="28"/>
          <w:szCs w:val="28"/>
        </w:rPr>
      </w:pPr>
      <w:r w:rsidRPr="00D914D1">
        <w:rPr>
          <w:b/>
          <w:sz w:val="28"/>
          <w:szCs w:val="28"/>
        </w:rPr>
        <w:t>3 класс</w:t>
      </w:r>
    </w:p>
    <w:p w14:paraId="40A0A268" w14:textId="77777777" w:rsidR="00DA762E" w:rsidRPr="00D914D1" w:rsidRDefault="00DA762E" w:rsidP="00DA762E">
      <w:pPr>
        <w:autoSpaceDE w:val="0"/>
        <w:autoSpaceDN w:val="0"/>
        <w:adjustRightInd w:val="0"/>
        <w:jc w:val="both"/>
        <w:rPr>
          <w:color w:val="000000"/>
          <w:sz w:val="28"/>
          <w:szCs w:val="28"/>
        </w:rPr>
      </w:pPr>
      <w:r w:rsidRPr="00D914D1">
        <w:rPr>
          <w:b/>
          <w:bCs/>
          <w:color w:val="000000"/>
          <w:sz w:val="28"/>
          <w:szCs w:val="28"/>
        </w:rPr>
        <w:lastRenderedPageBreak/>
        <w:t>Планируемые результаты:</w:t>
      </w:r>
    </w:p>
    <w:p w14:paraId="6D833E14"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формирование представлений </w:t>
      </w:r>
      <w:r w:rsidRPr="00D914D1">
        <w:rPr>
          <w:color w:val="000000"/>
          <w:sz w:val="28"/>
          <w:szCs w:val="28"/>
        </w:rPr>
        <w:t xml:space="preserve">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 </w:t>
      </w:r>
    </w:p>
    <w:p w14:paraId="5EF17E59"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формирование </w:t>
      </w:r>
      <w:r w:rsidRPr="00D914D1">
        <w:rPr>
          <w:color w:val="000000"/>
          <w:sz w:val="28"/>
          <w:szCs w:val="28"/>
        </w:rPr>
        <w:t xml:space="preserve">умения общаться на английском языке на элементарном уровне с учётом речевых возможностей и потребностей младших школьников в устной (аудирование и говорение) и письменной (чтение и письмо) формах; </w:t>
      </w:r>
    </w:p>
    <w:p w14:paraId="71890A8D"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расширение лингвистического кругозора </w:t>
      </w:r>
      <w:r w:rsidRPr="00D914D1">
        <w:rPr>
          <w:color w:val="000000"/>
          <w:sz w:val="28"/>
          <w:szCs w:val="28"/>
        </w:rPr>
        <w:t xml:space="preserve">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 </w:t>
      </w:r>
    </w:p>
    <w:p w14:paraId="3166A47B"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w:t>
      </w:r>
      <w:r w:rsidRPr="00D914D1">
        <w:rPr>
          <w:color w:val="000000"/>
          <w:sz w:val="28"/>
          <w:szCs w:val="28"/>
        </w:rPr>
        <w:t xml:space="preserve">речевых, интеллектуальных и познавательных способностей младших школьников, а также их общеучебных умений; развитие мотивации к дальнейшему овладению английским языком; </w:t>
      </w:r>
    </w:p>
    <w:p w14:paraId="49C0D3D5"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познавательных способностей, </w:t>
      </w:r>
      <w:r w:rsidRPr="00D914D1">
        <w:rPr>
          <w:color w:val="000000"/>
          <w:sz w:val="28"/>
          <w:szCs w:val="28"/>
        </w:rPr>
        <w:t xml:space="preserve">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работать в паре, в группе. </w:t>
      </w:r>
    </w:p>
    <w:p w14:paraId="058B615B"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приобщение младших школьников </w:t>
      </w:r>
      <w:r w:rsidRPr="00D914D1">
        <w:rPr>
          <w:color w:val="000000"/>
          <w:sz w:val="28"/>
          <w:szCs w:val="28"/>
        </w:rPr>
        <w:t>к новому социальному опыту за счёт проигрывания на английском языке различных ролей в игровых ситуациях, типичных для семейного, бытового и учебного общения;  знакомство детей с миром зарубежных сверстников, с детским зарубежным фольклором4 воспитание дружелюбного отношения к представителям других стран;</w:t>
      </w:r>
    </w:p>
    <w:p w14:paraId="4F22A4C4"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обеспечение коммуникативно-психологической адаптации </w:t>
      </w:r>
      <w:r w:rsidRPr="00D914D1">
        <w:rPr>
          <w:color w:val="000000"/>
          <w:sz w:val="28"/>
          <w:szCs w:val="28"/>
        </w:rPr>
        <w:t xml:space="preserve">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 </w:t>
      </w:r>
    </w:p>
    <w:p w14:paraId="7F17E2B1"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воспитание </w:t>
      </w:r>
      <w:r w:rsidRPr="00D914D1">
        <w:rPr>
          <w:color w:val="000000"/>
          <w:sz w:val="28"/>
          <w:szCs w:val="28"/>
        </w:rPr>
        <w:t xml:space="preserve">и разностороннее развитие младшего школьника средствами английского языка; </w:t>
      </w:r>
    </w:p>
    <w:p w14:paraId="5260AB4B"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личностных качеств </w:t>
      </w:r>
      <w:r w:rsidRPr="00D914D1">
        <w:rPr>
          <w:color w:val="000000"/>
          <w:sz w:val="28"/>
          <w:szCs w:val="28"/>
        </w:rPr>
        <w:t xml:space="preserve">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w:t>
      </w:r>
    </w:p>
    <w:p w14:paraId="619833FC"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развитие эмоциональной сферы </w:t>
      </w:r>
      <w:r w:rsidRPr="00D914D1">
        <w:rPr>
          <w:color w:val="000000"/>
          <w:sz w:val="28"/>
          <w:szCs w:val="28"/>
        </w:rPr>
        <w:t>детей в процессе обучающих игр;</w:t>
      </w:r>
    </w:p>
    <w:p w14:paraId="270F3F49" w14:textId="77777777" w:rsidR="00DA762E" w:rsidRPr="00D914D1" w:rsidRDefault="00DA762E" w:rsidP="00C4223A">
      <w:pPr>
        <w:numPr>
          <w:ilvl w:val="0"/>
          <w:numId w:val="122"/>
        </w:numPr>
        <w:autoSpaceDE w:val="0"/>
        <w:autoSpaceDN w:val="0"/>
        <w:adjustRightInd w:val="0"/>
        <w:jc w:val="both"/>
        <w:rPr>
          <w:color w:val="000000"/>
          <w:sz w:val="28"/>
          <w:szCs w:val="28"/>
        </w:rPr>
      </w:pPr>
      <w:r w:rsidRPr="00D914D1">
        <w:rPr>
          <w:i/>
          <w:iCs/>
          <w:color w:val="000000"/>
          <w:sz w:val="28"/>
          <w:szCs w:val="28"/>
        </w:rPr>
        <w:t xml:space="preserve">духовно-нравственное воспитание школьника, </w:t>
      </w:r>
      <w:r w:rsidRPr="00D914D1">
        <w:rPr>
          <w:color w:val="000000"/>
          <w:sz w:val="28"/>
          <w:szCs w:val="28"/>
        </w:rPr>
        <w:t xml:space="preserve">понимание и соблюдение им таких нравственных устоев семьи, как любовь к близким, взаимопомощь, уважение к родителям, забота о младших </w:t>
      </w:r>
    </w:p>
    <w:p w14:paraId="0EFBAD36" w14:textId="77777777" w:rsidR="00DA762E" w:rsidRPr="00D914D1" w:rsidRDefault="00DA762E" w:rsidP="00DA762E">
      <w:pPr>
        <w:autoSpaceDE w:val="0"/>
        <w:autoSpaceDN w:val="0"/>
        <w:adjustRightInd w:val="0"/>
        <w:ind w:firstLine="708"/>
        <w:jc w:val="both"/>
        <w:rPr>
          <w:color w:val="000000"/>
          <w:sz w:val="28"/>
          <w:szCs w:val="28"/>
        </w:rPr>
      </w:pPr>
      <w:r w:rsidRPr="00D914D1">
        <w:rPr>
          <w:color w:val="000000"/>
          <w:sz w:val="28"/>
          <w:szCs w:val="28"/>
        </w:rPr>
        <w:t xml:space="preserve">Основными </w:t>
      </w:r>
      <w:r w:rsidRPr="00D914D1">
        <w:rPr>
          <w:b/>
          <w:bCs/>
          <w:color w:val="000000"/>
          <w:sz w:val="28"/>
          <w:szCs w:val="28"/>
        </w:rPr>
        <w:t xml:space="preserve">задачами  </w:t>
      </w:r>
      <w:r w:rsidRPr="00D914D1">
        <w:rPr>
          <w:color w:val="000000"/>
          <w:sz w:val="28"/>
          <w:szCs w:val="28"/>
        </w:rPr>
        <w:t xml:space="preserve">реализации содержания обучения являются: </w:t>
      </w:r>
    </w:p>
    <w:p w14:paraId="6830B45A" w14:textId="77777777" w:rsidR="00DA762E" w:rsidRPr="00D914D1" w:rsidRDefault="00DA762E" w:rsidP="00DA762E">
      <w:pPr>
        <w:autoSpaceDE w:val="0"/>
        <w:autoSpaceDN w:val="0"/>
        <w:adjustRightInd w:val="0"/>
        <w:jc w:val="both"/>
        <w:rPr>
          <w:color w:val="000000"/>
          <w:sz w:val="28"/>
          <w:szCs w:val="28"/>
        </w:rPr>
      </w:pPr>
      <w:r w:rsidRPr="00D914D1">
        <w:rPr>
          <w:color w:val="000000"/>
          <w:sz w:val="28"/>
          <w:szCs w:val="28"/>
        </w:rPr>
        <w:lastRenderedPageBreak/>
        <w:t xml:space="preserve">• формирование первоначальных представлений о единстве и многообразии языкового и культурного пространства России и англоговорящих стран, о языке как основе национального самосознания; </w:t>
      </w:r>
    </w:p>
    <w:p w14:paraId="2F83C254" w14:textId="77777777" w:rsidR="00DA762E" w:rsidRPr="00D914D1" w:rsidRDefault="00DA762E" w:rsidP="00DA762E">
      <w:pPr>
        <w:autoSpaceDE w:val="0"/>
        <w:autoSpaceDN w:val="0"/>
        <w:adjustRightInd w:val="0"/>
        <w:jc w:val="both"/>
        <w:rPr>
          <w:color w:val="000000"/>
          <w:sz w:val="28"/>
          <w:szCs w:val="28"/>
        </w:rPr>
      </w:pPr>
      <w:r w:rsidRPr="00D914D1">
        <w:rPr>
          <w:color w:val="000000"/>
          <w:sz w:val="28"/>
          <w:szCs w:val="28"/>
        </w:rPr>
        <w:t xml:space="preserve">•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14:paraId="6CC2DDFD" w14:textId="77777777" w:rsidR="00DA762E" w:rsidRPr="00D914D1" w:rsidRDefault="00DA762E" w:rsidP="00DA762E">
      <w:pPr>
        <w:autoSpaceDE w:val="0"/>
        <w:autoSpaceDN w:val="0"/>
        <w:adjustRightInd w:val="0"/>
        <w:jc w:val="both"/>
        <w:rPr>
          <w:color w:val="000000"/>
          <w:sz w:val="28"/>
          <w:szCs w:val="28"/>
        </w:rPr>
      </w:pPr>
      <w:r w:rsidRPr="00D914D1">
        <w:rPr>
          <w:b/>
          <w:sz w:val="28"/>
          <w:szCs w:val="28"/>
        </w:rPr>
        <w:t xml:space="preserve">Личностными результатами </w:t>
      </w:r>
      <w:r w:rsidRPr="00D914D1">
        <w:rPr>
          <w:sz w:val="28"/>
          <w:szCs w:val="28"/>
        </w:rPr>
        <w:t>являются:</w:t>
      </w:r>
      <w:r w:rsidRPr="00D914D1">
        <w:rPr>
          <w:sz w:val="28"/>
          <w:szCs w:val="28"/>
        </w:rPr>
        <w:tab/>
      </w:r>
    </w:p>
    <w:p w14:paraId="0ACB2C13"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 xml:space="preserve">общее представление о мире как многоязычном и поликультурном сообществе; </w:t>
      </w:r>
    </w:p>
    <w:p w14:paraId="2F667D71"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 xml:space="preserve">осознание себя гражданином своей страны; </w:t>
      </w:r>
    </w:p>
    <w:p w14:paraId="09E715CC"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 xml:space="preserve">осознание языка, в том числе иностранного, как основного средства общения между людьми; </w:t>
      </w:r>
    </w:p>
    <w:p w14:paraId="013BDA00" w14:textId="77777777" w:rsidR="00DA762E" w:rsidRPr="00D914D1" w:rsidRDefault="00DA762E" w:rsidP="00C4223A">
      <w:pPr>
        <w:numPr>
          <w:ilvl w:val="0"/>
          <w:numId w:val="123"/>
        </w:numPr>
        <w:shd w:val="clear" w:color="auto" w:fill="FFFFFF"/>
        <w:ind w:firstLine="813"/>
        <w:jc w:val="both"/>
        <w:rPr>
          <w:sz w:val="28"/>
          <w:szCs w:val="28"/>
        </w:rPr>
      </w:pPr>
      <w:r w:rsidRPr="00D914D1">
        <w:rPr>
          <w:sz w:val="28"/>
          <w:szCs w:val="28"/>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14:paraId="7026EFE3" w14:textId="77777777" w:rsidR="00DA762E" w:rsidRPr="00D914D1" w:rsidRDefault="00DA762E" w:rsidP="00DA762E">
      <w:pPr>
        <w:shd w:val="clear" w:color="auto" w:fill="FFFFFF"/>
        <w:ind w:firstLine="708"/>
        <w:jc w:val="both"/>
        <w:rPr>
          <w:sz w:val="28"/>
          <w:szCs w:val="28"/>
        </w:rPr>
      </w:pPr>
      <w:r w:rsidRPr="00D914D1">
        <w:rPr>
          <w:b/>
          <w:bCs/>
          <w:sz w:val="28"/>
          <w:szCs w:val="28"/>
        </w:rPr>
        <w:t xml:space="preserve">Метапредметными </w:t>
      </w:r>
      <w:r w:rsidRPr="00D914D1">
        <w:rPr>
          <w:sz w:val="28"/>
          <w:szCs w:val="28"/>
        </w:rPr>
        <w:t>результатами изучения английского языка в начальной школе являются:</w:t>
      </w:r>
    </w:p>
    <w:p w14:paraId="20CDD905"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14:paraId="140B5615"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14:paraId="11F21F20"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расширение общего лингвистического кругозора младшего школьника;</w:t>
      </w:r>
    </w:p>
    <w:p w14:paraId="10A0CAA5"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 xml:space="preserve">развитие познавательной, эмоциональной и волевой сфер младшего школьника; </w:t>
      </w:r>
    </w:p>
    <w:p w14:paraId="038AE261"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формирование мотивации к изучению иностранного языка;</w:t>
      </w:r>
    </w:p>
    <w:p w14:paraId="021B4CD4" w14:textId="77777777" w:rsidR="00DA762E" w:rsidRPr="00D914D1" w:rsidRDefault="00DA762E" w:rsidP="00C4223A">
      <w:pPr>
        <w:numPr>
          <w:ilvl w:val="0"/>
          <w:numId w:val="124"/>
        </w:numPr>
        <w:shd w:val="clear" w:color="auto" w:fill="FFFFFF"/>
        <w:ind w:firstLine="813"/>
        <w:jc w:val="both"/>
        <w:rPr>
          <w:sz w:val="28"/>
          <w:szCs w:val="28"/>
        </w:rPr>
      </w:pPr>
      <w:r w:rsidRPr="00D914D1">
        <w:rPr>
          <w:sz w:val="28"/>
          <w:szCs w:val="28"/>
        </w:rPr>
        <w:t>владение умением координированной работы с разными компонентами учебно-методического комплекта (учебником, аудиодиском и т. д.).</w:t>
      </w:r>
    </w:p>
    <w:p w14:paraId="6C5F0D39" w14:textId="77777777" w:rsidR="00DA762E" w:rsidRPr="00D914D1" w:rsidRDefault="00DA762E" w:rsidP="00DA762E">
      <w:pPr>
        <w:shd w:val="clear" w:color="auto" w:fill="FFFFFF"/>
        <w:ind w:firstLine="708"/>
        <w:jc w:val="both"/>
        <w:rPr>
          <w:sz w:val="28"/>
          <w:szCs w:val="28"/>
        </w:rPr>
      </w:pPr>
      <w:r w:rsidRPr="00D914D1">
        <w:rPr>
          <w:b/>
          <w:bCs/>
          <w:sz w:val="28"/>
          <w:szCs w:val="28"/>
        </w:rPr>
        <w:t xml:space="preserve">Предметными результатами </w:t>
      </w:r>
      <w:r w:rsidRPr="00D914D1">
        <w:rPr>
          <w:sz w:val="28"/>
          <w:szCs w:val="28"/>
        </w:rPr>
        <w:t>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14:paraId="158B23FF" w14:textId="77777777" w:rsidR="00DA762E" w:rsidRPr="00D914D1" w:rsidRDefault="00DA762E" w:rsidP="00DA762E">
      <w:pPr>
        <w:shd w:val="clear" w:color="auto" w:fill="FFFFFF"/>
        <w:jc w:val="both"/>
        <w:rPr>
          <w:sz w:val="28"/>
          <w:szCs w:val="28"/>
        </w:rPr>
      </w:pPr>
      <w:r w:rsidRPr="00D914D1">
        <w:rPr>
          <w:b/>
          <w:i/>
          <w:iCs/>
          <w:sz w:val="28"/>
          <w:szCs w:val="28"/>
        </w:rPr>
        <w:t>А.</w:t>
      </w:r>
      <w:r w:rsidRPr="00D914D1">
        <w:rPr>
          <w:sz w:val="28"/>
          <w:szCs w:val="28"/>
        </w:rPr>
        <w:t>В коммуникативной сфере, т. е. во владении английским языком как средством общения):</w:t>
      </w:r>
    </w:p>
    <w:p w14:paraId="15F0A16A" w14:textId="77777777" w:rsidR="00DA762E" w:rsidRPr="00D914D1" w:rsidRDefault="00DA762E" w:rsidP="00DA762E">
      <w:pPr>
        <w:shd w:val="clear" w:color="auto" w:fill="FFFFFF"/>
        <w:jc w:val="both"/>
        <w:rPr>
          <w:sz w:val="28"/>
          <w:szCs w:val="28"/>
        </w:rPr>
      </w:pPr>
      <w:r w:rsidRPr="00D914D1">
        <w:rPr>
          <w:sz w:val="28"/>
          <w:szCs w:val="28"/>
          <w:u w:val="single"/>
        </w:rPr>
        <w:t>Речевая компетенция в следующих видах речевой деятельности</w:t>
      </w:r>
    </w:p>
    <w:p w14:paraId="4B6D26B0" w14:textId="77777777" w:rsidR="00DA762E" w:rsidRPr="00D914D1" w:rsidRDefault="00DA762E" w:rsidP="00DA762E">
      <w:pPr>
        <w:shd w:val="clear" w:color="auto" w:fill="FFFFFF"/>
        <w:jc w:val="both"/>
        <w:rPr>
          <w:sz w:val="28"/>
          <w:szCs w:val="28"/>
        </w:rPr>
      </w:pPr>
      <w:r w:rsidRPr="00D914D1">
        <w:rPr>
          <w:i/>
          <w:iCs/>
          <w:sz w:val="28"/>
          <w:szCs w:val="28"/>
        </w:rPr>
        <w:t>В говорении:</w:t>
      </w:r>
    </w:p>
    <w:p w14:paraId="35721D35" w14:textId="77777777" w:rsidR="00DA762E" w:rsidRPr="00D914D1" w:rsidRDefault="00DA762E" w:rsidP="00C4223A">
      <w:pPr>
        <w:numPr>
          <w:ilvl w:val="0"/>
          <w:numId w:val="125"/>
        </w:numPr>
        <w:shd w:val="clear" w:color="auto" w:fill="FFFFFF"/>
        <w:ind w:firstLine="813"/>
        <w:jc w:val="both"/>
        <w:rPr>
          <w:sz w:val="28"/>
          <w:szCs w:val="28"/>
        </w:rPr>
      </w:pPr>
      <w:r w:rsidRPr="00D914D1">
        <w:rPr>
          <w:sz w:val="28"/>
          <w:szCs w:val="28"/>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14:paraId="75D749FA" w14:textId="77777777" w:rsidR="00DA762E" w:rsidRPr="00D914D1" w:rsidRDefault="00DA762E" w:rsidP="00C4223A">
      <w:pPr>
        <w:numPr>
          <w:ilvl w:val="0"/>
          <w:numId w:val="125"/>
        </w:numPr>
        <w:shd w:val="clear" w:color="auto" w:fill="FFFFFF"/>
        <w:ind w:firstLine="813"/>
        <w:jc w:val="both"/>
        <w:rPr>
          <w:sz w:val="28"/>
          <w:szCs w:val="28"/>
        </w:rPr>
      </w:pPr>
      <w:r w:rsidRPr="00D914D1">
        <w:rPr>
          <w:sz w:val="28"/>
          <w:szCs w:val="28"/>
        </w:rPr>
        <w:lastRenderedPageBreak/>
        <w:t>уметь на элементарном уровне рассказывать о себе/семье/друге, описывать предмет/картинку, кратко характеризовать персонаж.</w:t>
      </w:r>
    </w:p>
    <w:p w14:paraId="5F3DDFD9" w14:textId="77777777" w:rsidR="00DA762E" w:rsidRPr="00D914D1" w:rsidRDefault="00DA762E" w:rsidP="00DA762E">
      <w:pPr>
        <w:shd w:val="clear" w:color="auto" w:fill="FFFFFF"/>
        <w:jc w:val="both"/>
        <w:rPr>
          <w:sz w:val="28"/>
          <w:szCs w:val="28"/>
        </w:rPr>
      </w:pPr>
      <w:r w:rsidRPr="00D914D1">
        <w:rPr>
          <w:i/>
          <w:iCs/>
          <w:sz w:val="28"/>
          <w:szCs w:val="28"/>
        </w:rPr>
        <w:t>В аудировании:</w:t>
      </w:r>
    </w:p>
    <w:p w14:paraId="63C1748D" w14:textId="77777777" w:rsidR="00DA762E" w:rsidRPr="00D914D1" w:rsidRDefault="00DA762E" w:rsidP="00C4223A">
      <w:pPr>
        <w:numPr>
          <w:ilvl w:val="0"/>
          <w:numId w:val="126"/>
        </w:numPr>
        <w:shd w:val="clear" w:color="auto" w:fill="FFFFFF"/>
        <w:ind w:firstLine="813"/>
        <w:jc w:val="both"/>
        <w:rPr>
          <w:sz w:val="28"/>
          <w:szCs w:val="28"/>
        </w:rPr>
      </w:pPr>
      <w:r w:rsidRPr="00D914D1">
        <w:rPr>
          <w:sz w:val="28"/>
          <w:szCs w:val="28"/>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14:paraId="0FA13492" w14:textId="77777777" w:rsidR="00DA762E" w:rsidRPr="00D914D1" w:rsidRDefault="00DA762E" w:rsidP="00DA762E">
      <w:pPr>
        <w:shd w:val="clear" w:color="auto" w:fill="FFFFFF"/>
        <w:jc w:val="both"/>
        <w:rPr>
          <w:sz w:val="28"/>
          <w:szCs w:val="28"/>
        </w:rPr>
      </w:pPr>
      <w:r w:rsidRPr="00D914D1">
        <w:rPr>
          <w:i/>
          <w:iCs/>
          <w:sz w:val="28"/>
          <w:szCs w:val="28"/>
        </w:rPr>
        <w:t>В чтении:</w:t>
      </w:r>
    </w:p>
    <w:p w14:paraId="366A755E" w14:textId="77777777" w:rsidR="00DA762E" w:rsidRPr="00D914D1" w:rsidRDefault="00DA762E" w:rsidP="00C4223A">
      <w:pPr>
        <w:numPr>
          <w:ilvl w:val="0"/>
          <w:numId w:val="127"/>
        </w:numPr>
        <w:shd w:val="clear" w:color="auto" w:fill="FFFFFF"/>
        <w:ind w:firstLine="813"/>
        <w:jc w:val="both"/>
        <w:rPr>
          <w:sz w:val="28"/>
          <w:szCs w:val="28"/>
        </w:rPr>
      </w:pPr>
      <w:r w:rsidRPr="00D914D1">
        <w:rPr>
          <w:sz w:val="28"/>
          <w:szCs w:val="28"/>
        </w:rPr>
        <w:t>читать вслух небольшие тексты, построенные на изученном языковом материале, соблюдая правила чтения и нужную интонацию;</w:t>
      </w:r>
    </w:p>
    <w:p w14:paraId="2D25770F" w14:textId="77777777" w:rsidR="00DA762E" w:rsidRPr="00D914D1" w:rsidRDefault="00DA762E" w:rsidP="00C4223A">
      <w:pPr>
        <w:numPr>
          <w:ilvl w:val="0"/>
          <w:numId w:val="127"/>
        </w:numPr>
        <w:shd w:val="clear" w:color="auto" w:fill="FFFFFF"/>
        <w:ind w:firstLine="813"/>
        <w:jc w:val="both"/>
        <w:rPr>
          <w:sz w:val="28"/>
          <w:szCs w:val="28"/>
        </w:rPr>
      </w:pPr>
      <w:r w:rsidRPr="00D914D1">
        <w:rPr>
          <w:sz w:val="28"/>
          <w:szCs w:val="28"/>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14:paraId="1155411C" w14:textId="77777777" w:rsidR="00DA762E" w:rsidRPr="00D914D1" w:rsidRDefault="00DA762E" w:rsidP="00DA762E">
      <w:pPr>
        <w:shd w:val="clear" w:color="auto" w:fill="FFFFFF"/>
        <w:jc w:val="both"/>
        <w:rPr>
          <w:sz w:val="28"/>
          <w:szCs w:val="28"/>
        </w:rPr>
      </w:pPr>
      <w:r w:rsidRPr="00D914D1">
        <w:rPr>
          <w:i/>
          <w:iCs/>
          <w:sz w:val="28"/>
          <w:szCs w:val="28"/>
        </w:rPr>
        <w:t>В письменной речи:</w:t>
      </w:r>
    </w:p>
    <w:p w14:paraId="0EAF8DAA" w14:textId="77777777" w:rsidR="00DA762E" w:rsidRPr="00D914D1" w:rsidRDefault="00DA762E" w:rsidP="00C4223A">
      <w:pPr>
        <w:numPr>
          <w:ilvl w:val="0"/>
          <w:numId w:val="128"/>
        </w:numPr>
        <w:shd w:val="clear" w:color="auto" w:fill="FFFFFF"/>
        <w:ind w:firstLine="813"/>
        <w:jc w:val="both"/>
        <w:rPr>
          <w:sz w:val="28"/>
          <w:szCs w:val="28"/>
        </w:rPr>
      </w:pPr>
      <w:r w:rsidRPr="00D914D1">
        <w:rPr>
          <w:sz w:val="28"/>
          <w:szCs w:val="28"/>
        </w:rPr>
        <w:t>владеть техникой письма;</w:t>
      </w:r>
    </w:p>
    <w:p w14:paraId="7FDA78F6" w14:textId="77777777" w:rsidR="00DA762E" w:rsidRPr="00D914D1" w:rsidRDefault="00DA762E" w:rsidP="00C4223A">
      <w:pPr>
        <w:numPr>
          <w:ilvl w:val="0"/>
          <w:numId w:val="128"/>
        </w:numPr>
        <w:shd w:val="clear" w:color="auto" w:fill="FFFFFF"/>
        <w:ind w:firstLine="813"/>
        <w:jc w:val="both"/>
        <w:rPr>
          <w:sz w:val="28"/>
          <w:szCs w:val="28"/>
        </w:rPr>
      </w:pPr>
      <w:r w:rsidRPr="00D914D1">
        <w:rPr>
          <w:sz w:val="28"/>
          <w:szCs w:val="28"/>
        </w:rPr>
        <w:t>писать с опорой на образец поздравление с праздником и короткое личное письмо.</w:t>
      </w:r>
    </w:p>
    <w:p w14:paraId="7B5F7D22" w14:textId="77777777" w:rsidR="00DA762E" w:rsidRPr="00D914D1" w:rsidRDefault="00DA762E" w:rsidP="00DA762E">
      <w:pPr>
        <w:shd w:val="clear" w:color="auto" w:fill="FFFFFF"/>
        <w:jc w:val="both"/>
        <w:rPr>
          <w:sz w:val="28"/>
          <w:szCs w:val="28"/>
        </w:rPr>
      </w:pPr>
      <w:r w:rsidRPr="00D914D1">
        <w:rPr>
          <w:sz w:val="28"/>
          <w:szCs w:val="28"/>
          <w:u w:val="single"/>
        </w:rPr>
        <w:t>Языковая компетенция (владение языковыми средствами)</w:t>
      </w:r>
    </w:p>
    <w:p w14:paraId="195086A7"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адекватное произношение и различение на слух всех звуков английского языка, соблюдение правильного ударения в словах и фразах;</w:t>
      </w:r>
    </w:p>
    <w:p w14:paraId="414A6D8A"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соблюдение особенностей интонации основных типов предложений;</w:t>
      </w:r>
    </w:p>
    <w:p w14:paraId="5F591BCD"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применение основных правил чтения и орфографии, изученных в курсе начальной школы;</w:t>
      </w:r>
    </w:p>
    <w:p w14:paraId="788C6B0D" w14:textId="77777777" w:rsidR="00DA762E" w:rsidRPr="00D914D1" w:rsidRDefault="00DA762E" w:rsidP="00C4223A">
      <w:pPr>
        <w:numPr>
          <w:ilvl w:val="0"/>
          <w:numId w:val="129"/>
        </w:numPr>
        <w:shd w:val="clear" w:color="auto" w:fill="FFFFFF"/>
        <w:ind w:firstLine="813"/>
        <w:jc w:val="both"/>
        <w:rPr>
          <w:sz w:val="28"/>
          <w:szCs w:val="28"/>
        </w:rPr>
      </w:pPr>
      <w:r w:rsidRPr="00D914D1">
        <w:rPr>
          <w:sz w:val="28"/>
          <w:szCs w:val="28"/>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14:paraId="3DF3BAEC"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t>умение делать обобщения на основе структурно-функциональных схем простого предложения.</w:t>
      </w:r>
    </w:p>
    <w:p w14:paraId="4A56CA79" w14:textId="77777777" w:rsidR="00DA762E" w:rsidRPr="00D914D1" w:rsidRDefault="00DA762E" w:rsidP="00DA762E">
      <w:pPr>
        <w:shd w:val="clear" w:color="auto" w:fill="FFFFFF"/>
        <w:jc w:val="both"/>
        <w:rPr>
          <w:sz w:val="28"/>
          <w:szCs w:val="28"/>
        </w:rPr>
      </w:pPr>
      <w:r w:rsidRPr="00D914D1">
        <w:rPr>
          <w:sz w:val="28"/>
          <w:szCs w:val="28"/>
          <w:u w:val="single"/>
        </w:rPr>
        <w:t>Социокультурная осведомлённость</w:t>
      </w:r>
    </w:p>
    <w:p w14:paraId="7EA25C85" w14:textId="77777777" w:rsidR="00DA762E" w:rsidRPr="00D914D1" w:rsidRDefault="00DA762E" w:rsidP="00C4223A">
      <w:pPr>
        <w:numPr>
          <w:ilvl w:val="0"/>
          <w:numId w:val="130"/>
        </w:numPr>
        <w:shd w:val="clear" w:color="auto" w:fill="FFFFFF"/>
        <w:ind w:firstLine="813"/>
        <w:jc w:val="both"/>
        <w:rPr>
          <w:sz w:val="28"/>
          <w:szCs w:val="28"/>
        </w:rPr>
      </w:pPr>
      <w:r w:rsidRPr="00D914D1">
        <w:rPr>
          <w:sz w:val="28"/>
          <w:szCs w:val="28"/>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w:t>
      </w:r>
    </w:p>
    <w:p w14:paraId="35C44EFB" w14:textId="77777777" w:rsidR="00DA762E" w:rsidRPr="00D914D1" w:rsidRDefault="00DA762E" w:rsidP="00DA762E">
      <w:pPr>
        <w:shd w:val="clear" w:color="auto" w:fill="FFFFFF"/>
        <w:jc w:val="both"/>
        <w:rPr>
          <w:sz w:val="28"/>
          <w:szCs w:val="28"/>
        </w:rPr>
      </w:pPr>
      <w:r w:rsidRPr="00D914D1">
        <w:rPr>
          <w:b/>
          <w:i/>
          <w:iCs/>
          <w:sz w:val="28"/>
          <w:szCs w:val="28"/>
        </w:rPr>
        <w:t>Б.</w:t>
      </w:r>
      <w:r w:rsidRPr="00D914D1">
        <w:rPr>
          <w:sz w:val="28"/>
          <w:szCs w:val="28"/>
        </w:rPr>
        <w:t>В познавательной сфере:</w:t>
      </w:r>
    </w:p>
    <w:p w14:paraId="4716C5FB"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сравнивать языковые явления родного и английского языков на уровне отдельных звуков, букв, слов, словосочетаний, простых предложений;</w:t>
      </w:r>
    </w:p>
    <w:p w14:paraId="4FB5FD02"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опознавать грамматические явления, отсутствующие в родном языке, например артикли;</w:t>
      </w:r>
    </w:p>
    <w:p w14:paraId="13B812DE"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lastRenderedPageBreak/>
        <w:t>умение систематизировать слова, например по тематическому принципу;</w:t>
      </w:r>
    </w:p>
    <w:p w14:paraId="17B879A9"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t>умение пользоваться языковой догадкой, например при опознавании интернационализмов;</w:t>
      </w:r>
    </w:p>
    <w:p w14:paraId="1B2005EA"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14:paraId="368F9A5B"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действовать по образцу при выполнении упражнений и составлении собственных высказываний в пределах тематики начальной школы;</w:t>
      </w:r>
    </w:p>
    <w:p w14:paraId="3E215F50"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пользоваться справочным материалом, представленным в виде таблиц, схем, правил;</w:t>
      </w:r>
    </w:p>
    <w:p w14:paraId="21525A21"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пользоваться двуязычным словарём учебника (в том числе транскрипцией), компьютерным словарём;</w:t>
      </w:r>
    </w:p>
    <w:p w14:paraId="6F586433" w14:textId="77777777" w:rsidR="00DA762E" w:rsidRPr="00D914D1" w:rsidRDefault="00DA762E" w:rsidP="00C4223A">
      <w:pPr>
        <w:numPr>
          <w:ilvl w:val="0"/>
          <w:numId w:val="131"/>
        </w:numPr>
        <w:shd w:val="clear" w:color="auto" w:fill="FFFFFF"/>
        <w:ind w:firstLine="813"/>
        <w:jc w:val="both"/>
        <w:rPr>
          <w:sz w:val="28"/>
          <w:szCs w:val="28"/>
        </w:rPr>
      </w:pPr>
      <w:r w:rsidRPr="00D914D1">
        <w:rPr>
          <w:sz w:val="28"/>
          <w:szCs w:val="28"/>
        </w:rPr>
        <w:t>умение осуществлять самонаблюдение и самооценку в доступных младшему школьнику пределах.</w:t>
      </w:r>
    </w:p>
    <w:p w14:paraId="2D08EBEB" w14:textId="77777777" w:rsidR="00DA762E" w:rsidRPr="00D914D1" w:rsidRDefault="00DA762E" w:rsidP="00DA762E">
      <w:pPr>
        <w:shd w:val="clear" w:color="auto" w:fill="FFFFFF"/>
        <w:jc w:val="both"/>
        <w:rPr>
          <w:sz w:val="28"/>
          <w:szCs w:val="28"/>
        </w:rPr>
      </w:pPr>
      <w:r w:rsidRPr="00D914D1">
        <w:rPr>
          <w:b/>
          <w:i/>
          <w:iCs/>
          <w:sz w:val="28"/>
          <w:szCs w:val="28"/>
        </w:rPr>
        <w:t>В.</w:t>
      </w:r>
      <w:r w:rsidRPr="00D914D1">
        <w:rPr>
          <w:sz w:val="28"/>
          <w:szCs w:val="28"/>
        </w:rPr>
        <w:t>В ценностно-ориентационной сфере:</w:t>
      </w:r>
    </w:p>
    <w:p w14:paraId="4A4F65B8" w14:textId="77777777" w:rsidR="00DA762E" w:rsidRPr="00D914D1" w:rsidRDefault="00DA762E" w:rsidP="00C4223A">
      <w:pPr>
        <w:numPr>
          <w:ilvl w:val="0"/>
          <w:numId w:val="132"/>
        </w:numPr>
        <w:shd w:val="clear" w:color="auto" w:fill="FFFFFF"/>
        <w:ind w:firstLine="813"/>
        <w:jc w:val="both"/>
        <w:rPr>
          <w:sz w:val="28"/>
          <w:szCs w:val="28"/>
        </w:rPr>
      </w:pPr>
      <w:r w:rsidRPr="00D914D1">
        <w:rPr>
          <w:sz w:val="28"/>
          <w:szCs w:val="28"/>
        </w:rPr>
        <w:t>представление об английском языке как средстве выражения мыслей, чувств, эмоций;</w:t>
      </w:r>
    </w:p>
    <w:p w14:paraId="62FE2B65" w14:textId="77777777" w:rsidR="00DA762E" w:rsidRPr="00D914D1" w:rsidRDefault="00DA762E" w:rsidP="00C4223A">
      <w:pPr>
        <w:numPr>
          <w:ilvl w:val="0"/>
          <w:numId w:val="132"/>
        </w:numPr>
        <w:shd w:val="clear" w:color="auto" w:fill="FFFFFF"/>
        <w:ind w:firstLine="813"/>
        <w:jc w:val="both"/>
        <w:rPr>
          <w:sz w:val="28"/>
          <w:szCs w:val="28"/>
        </w:rPr>
      </w:pPr>
      <w:r w:rsidRPr="00D914D1">
        <w:rPr>
          <w:sz w:val="28"/>
          <w:szCs w:val="28"/>
        </w:rPr>
        <w:t>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14:paraId="4BD39C94" w14:textId="77777777" w:rsidR="00DA762E" w:rsidRPr="00D914D1" w:rsidRDefault="00DA762E" w:rsidP="00DA762E">
      <w:pPr>
        <w:shd w:val="clear" w:color="auto" w:fill="FFFFFF"/>
        <w:jc w:val="both"/>
        <w:rPr>
          <w:sz w:val="28"/>
          <w:szCs w:val="28"/>
        </w:rPr>
      </w:pPr>
      <w:r w:rsidRPr="00D914D1">
        <w:rPr>
          <w:b/>
          <w:i/>
          <w:sz w:val="28"/>
          <w:szCs w:val="28"/>
        </w:rPr>
        <w:t>Г.</w:t>
      </w:r>
      <w:r w:rsidRPr="00D914D1">
        <w:rPr>
          <w:sz w:val="28"/>
          <w:szCs w:val="28"/>
        </w:rPr>
        <w:t xml:space="preserve"> В эстетической сфере:</w:t>
      </w:r>
    </w:p>
    <w:p w14:paraId="102AC045" w14:textId="77777777" w:rsidR="00DA762E" w:rsidRPr="00D914D1" w:rsidRDefault="00DA762E" w:rsidP="00C4223A">
      <w:pPr>
        <w:numPr>
          <w:ilvl w:val="0"/>
          <w:numId w:val="133"/>
        </w:numPr>
        <w:shd w:val="clear" w:color="auto" w:fill="FFFFFF"/>
        <w:ind w:firstLine="813"/>
        <w:jc w:val="both"/>
        <w:rPr>
          <w:sz w:val="28"/>
          <w:szCs w:val="28"/>
        </w:rPr>
      </w:pPr>
      <w:r w:rsidRPr="00D914D1">
        <w:rPr>
          <w:sz w:val="28"/>
          <w:szCs w:val="28"/>
        </w:rPr>
        <w:t>владение элементарными средствами выражения чувств и эмоций на иностранном языке;</w:t>
      </w:r>
    </w:p>
    <w:p w14:paraId="531EDD20" w14:textId="77777777" w:rsidR="00DA762E" w:rsidRPr="00D914D1" w:rsidRDefault="00DA762E" w:rsidP="00C4223A">
      <w:pPr>
        <w:numPr>
          <w:ilvl w:val="0"/>
          <w:numId w:val="133"/>
        </w:numPr>
        <w:shd w:val="clear" w:color="auto" w:fill="FFFFFF"/>
        <w:ind w:firstLine="813"/>
        <w:jc w:val="both"/>
        <w:rPr>
          <w:sz w:val="28"/>
          <w:szCs w:val="28"/>
        </w:rPr>
      </w:pPr>
      <w:r w:rsidRPr="00D914D1">
        <w:rPr>
          <w:sz w:val="28"/>
          <w:szCs w:val="28"/>
        </w:rPr>
        <w:t>развитие чувства прекрасного в процессе знакомства с образцами доступной детской литературы.</w:t>
      </w:r>
    </w:p>
    <w:p w14:paraId="6215E818" w14:textId="77777777" w:rsidR="00DA762E" w:rsidRPr="00D914D1" w:rsidRDefault="00DA762E" w:rsidP="00DA762E">
      <w:pPr>
        <w:shd w:val="clear" w:color="auto" w:fill="FFFFFF"/>
        <w:jc w:val="both"/>
        <w:rPr>
          <w:sz w:val="28"/>
          <w:szCs w:val="28"/>
        </w:rPr>
      </w:pPr>
      <w:r w:rsidRPr="00D914D1">
        <w:rPr>
          <w:b/>
          <w:i/>
          <w:iCs/>
          <w:sz w:val="28"/>
          <w:szCs w:val="28"/>
        </w:rPr>
        <w:t>Д.</w:t>
      </w:r>
      <w:r w:rsidRPr="00D914D1">
        <w:rPr>
          <w:sz w:val="28"/>
          <w:szCs w:val="28"/>
        </w:rPr>
        <w:t>В трудовой сфере:</w:t>
      </w:r>
    </w:p>
    <w:p w14:paraId="7D75C7E4" w14:textId="77777777" w:rsidR="00DA762E" w:rsidRPr="00D914D1" w:rsidRDefault="00DA762E" w:rsidP="00C4223A">
      <w:pPr>
        <w:numPr>
          <w:ilvl w:val="0"/>
          <w:numId w:val="134"/>
        </w:numPr>
        <w:shd w:val="clear" w:color="auto" w:fill="FFFFFF"/>
        <w:ind w:firstLine="813"/>
        <w:jc w:val="both"/>
        <w:rPr>
          <w:sz w:val="28"/>
          <w:szCs w:val="28"/>
        </w:rPr>
      </w:pPr>
      <w:r w:rsidRPr="00D914D1">
        <w:rPr>
          <w:sz w:val="28"/>
          <w:szCs w:val="28"/>
        </w:rPr>
        <w:t>умение следовать намеченному плану в своём учебном труде;</w:t>
      </w:r>
    </w:p>
    <w:p w14:paraId="2A827A9A" w14:textId="77777777" w:rsidR="00DA762E" w:rsidRPr="00D914D1" w:rsidRDefault="00DA762E" w:rsidP="00C4223A">
      <w:pPr>
        <w:numPr>
          <w:ilvl w:val="0"/>
          <w:numId w:val="135"/>
        </w:numPr>
        <w:shd w:val="clear" w:color="auto" w:fill="FFFFFF"/>
        <w:ind w:firstLine="813"/>
        <w:jc w:val="both"/>
        <w:rPr>
          <w:sz w:val="28"/>
          <w:szCs w:val="28"/>
        </w:rPr>
      </w:pPr>
      <w:r w:rsidRPr="00D914D1">
        <w:rPr>
          <w:sz w:val="28"/>
          <w:szCs w:val="28"/>
        </w:rPr>
        <w:t>умение вести словарь (словарную тетрадь).</w:t>
      </w:r>
    </w:p>
    <w:p w14:paraId="6AA63AB0" w14:textId="77777777" w:rsidR="00DA762E" w:rsidRPr="00D914D1" w:rsidRDefault="00DA762E" w:rsidP="00DA762E">
      <w:pPr>
        <w:shd w:val="clear" w:color="auto" w:fill="FFFFFF"/>
        <w:jc w:val="both"/>
        <w:rPr>
          <w:sz w:val="28"/>
          <w:szCs w:val="28"/>
        </w:rPr>
      </w:pPr>
    </w:p>
    <w:p w14:paraId="06265C7D" w14:textId="77777777" w:rsidR="00DA762E" w:rsidRPr="00D914D1" w:rsidRDefault="00DA762E" w:rsidP="00DA762E">
      <w:pPr>
        <w:autoSpaceDE w:val="0"/>
        <w:autoSpaceDN w:val="0"/>
        <w:adjustRightInd w:val="0"/>
        <w:jc w:val="both"/>
        <w:rPr>
          <w:b/>
          <w:bCs/>
          <w:color w:val="000000"/>
          <w:sz w:val="28"/>
          <w:szCs w:val="28"/>
        </w:rPr>
      </w:pPr>
      <w:r w:rsidRPr="00D914D1">
        <w:rPr>
          <w:b/>
          <w:bCs/>
          <w:color w:val="000000"/>
          <w:sz w:val="28"/>
          <w:szCs w:val="28"/>
        </w:rPr>
        <w:t>4 класс</w:t>
      </w:r>
    </w:p>
    <w:p w14:paraId="08B6E621" w14:textId="77777777" w:rsidR="00DA762E" w:rsidRPr="00D914D1" w:rsidRDefault="00DA762E" w:rsidP="00DA762E">
      <w:pPr>
        <w:autoSpaceDE w:val="0"/>
        <w:autoSpaceDN w:val="0"/>
        <w:adjustRightInd w:val="0"/>
        <w:jc w:val="both"/>
        <w:rPr>
          <w:b/>
          <w:bCs/>
          <w:color w:val="000000"/>
          <w:sz w:val="28"/>
          <w:szCs w:val="28"/>
        </w:rPr>
      </w:pPr>
    </w:p>
    <w:p w14:paraId="6BA734BC" w14:textId="77777777" w:rsidR="00DA762E" w:rsidRPr="00D914D1" w:rsidRDefault="00DA762E" w:rsidP="00DA762E">
      <w:pPr>
        <w:jc w:val="both"/>
        <w:rPr>
          <w:sz w:val="28"/>
          <w:szCs w:val="28"/>
        </w:rPr>
      </w:pPr>
      <w:r w:rsidRPr="00D914D1">
        <w:rPr>
          <w:b/>
          <w:sz w:val="28"/>
          <w:szCs w:val="28"/>
        </w:rPr>
        <w:t>Планируемые результаты изучения</w:t>
      </w:r>
      <w:r w:rsidRPr="00D914D1">
        <w:rPr>
          <w:sz w:val="28"/>
          <w:szCs w:val="28"/>
        </w:rPr>
        <w:t>.</w:t>
      </w:r>
    </w:p>
    <w:p w14:paraId="089F0BB5" w14:textId="77777777" w:rsidR="00DA762E" w:rsidRPr="00D914D1" w:rsidRDefault="00DA762E" w:rsidP="00DA762E">
      <w:pPr>
        <w:jc w:val="both"/>
        <w:rPr>
          <w:iCs/>
          <w:sz w:val="28"/>
          <w:szCs w:val="28"/>
        </w:rPr>
      </w:pPr>
    </w:p>
    <w:p w14:paraId="5890D886" w14:textId="77777777" w:rsidR="00DA762E" w:rsidRPr="00D914D1" w:rsidRDefault="00DA762E" w:rsidP="00DA762E">
      <w:pPr>
        <w:jc w:val="both"/>
        <w:rPr>
          <w:iCs/>
          <w:sz w:val="28"/>
          <w:szCs w:val="28"/>
        </w:rPr>
      </w:pPr>
      <w:r w:rsidRPr="00D914D1">
        <w:rPr>
          <w:iCs/>
          <w:sz w:val="28"/>
          <w:szCs w:val="28"/>
        </w:rPr>
        <w:t>Речевые умения</w:t>
      </w:r>
    </w:p>
    <w:p w14:paraId="47CF683E" w14:textId="77777777" w:rsidR="00DA762E" w:rsidRPr="00D914D1" w:rsidRDefault="00DA762E" w:rsidP="00DA762E">
      <w:pPr>
        <w:jc w:val="both"/>
        <w:rPr>
          <w:sz w:val="28"/>
          <w:szCs w:val="28"/>
          <w:u w:val="single"/>
        </w:rPr>
      </w:pPr>
      <w:r w:rsidRPr="00D914D1">
        <w:rPr>
          <w:sz w:val="28"/>
          <w:szCs w:val="28"/>
          <w:u w:val="single"/>
        </w:rPr>
        <w:t xml:space="preserve">Говорение. </w:t>
      </w:r>
    </w:p>
    <w:p w14:paraId="7ADEEB03" w14:textId="77777777" w:rsidR="00DA762E" w:rsidRPr="00D914D1" w:rsidRDefault="00DA762E" w:rsidP="00DA762E">
      <w:pPr>
        <w:jc w:val="both"/>
        <w:rPr>
          <w:sz w:val="28"/>
          <w:szCs w:val="28"/>
        </w:rPr>
      </w:pPr>
      <w:r w:rsidRPr="00D914D1">
        <w:rPr>
          <w:sz w:val="28"/>
          <w:szCs w:val="28"/>
        </w:rPr>
        <w:t xml:space="preserve">Упражнения на развитие диалогической речи представлены в первую очередь заданиями </w:t>
      </w:r>
      <w:r w:rsidRPr="00D914D1">
        <w:rPr>
          <w:i/>
          <w:iCs/>
          <w:sz w:val="28"/>
          <w:szCs w:val="28"/>
          <w:lang w:val="en-US"/>
        </w:rPr>
        <w:t>Chit</w:t>
      </w:r>
      <w:r w:rsidRPr="00D914D1">
        <w:rPr>
          <w:i/>
          <w:iCs/>
          <w:sz w:val="28"/>
          <w:szCs w:val="28"/>
        </w:rPr>
        <w:t xml:space="preserve"> -</w:t>
      </w:r>
      <w:r w:rsidRPr="00D914D1">
        <w:rPr>
          <w:i/>
          <w:iCs/>
          <w:sz w:val="28"/>
          <w:szCs w:val="28"/>
          <w:lang w:val="en-US"/>
        </w:rPr>
        <w:t>Chat</w:t>
      </w:r>
      <w:r w:rsidRPr="00D914D1">
        <w:rPr>
          <w:sz w:val="28"/>
          <w:szCs w:val="28"/>
        </w:rPr>
        <w:t xml:space="preserve"> (составление диалога с опорой на картинку и модель). Кроме того, учащиеся  могут участвовать в диалоге в связи с прочитанным или прослушанным текстом. Они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 </w:t>
      </w:r>
      <w:r w:rsidRPr="00D914D1">
        <w:rPr>
          <w:sz w:val="28"/>
          <w:szCs w:val="28"/>
        </w:rPr>
        <w:lastRenderedPageBreak/>
        <w:t>поблагодарить, извиниться; умеют вести диалог-расспрос, умеют задавать вопросы: Кто?, Что?, Где?, Куда?, Как?, и т. д. Объем диалогического высказывания составляет 2–3 реплики с каждой стороны.</w:t>
      </w:r>
    </w:p>
    <w:p w14:paraId="54EABFC9" w14:textId="77777777" w:rsidR="00DA762E" w:rsidRPr="00D914D1" w:rsidRDefault="00DA762E" w:rsidP="00DA762E">
      <w:pPr>
        <w:jc w:val="both"/>
        <w:rPr>
          <w:sz w:val="28"/>
          <w:szCs w:val="28"/>
        </w:rPr>
      </w:pPr>
      <w:r w:rsidRPr="00D914D1">
        <w:rPr>
          <w:sz w:val="28"/>
          <w:szCs w:val="28"/>
        </w:rPr>
        <w:t>Широко представлена монологическая речь. На основе текста–опоры учащиеся составляют небольшие рассказы о себе, о друге, о семье, о доме; описывают людей, животных с опорой на картинку и т. д. Объём монологического высказывания  – 5–6 фраз.</w:t>
      </w:r>
    </w:p>
    <w:p w14:paraId="4CCC58DC" w14:textId="77777777" w:rsidR="00DA762E" w:rsidRPr="00D914D1" w:rsidRDefault="00DA762E" w:rsidP="00DA762E">
      <w:pPr>
        <w:jc w:val="both"/>
        <w:rPr>
          <w:sz w:val="28"/>
          <w:szCs w:val="28"/>
        </w:rPr>
      </w:pPr>
      <w:r w:rsidRPr="00D914D1">
        <w:rPr>
          <w:sz w:val="28"/>
          <w:szCs w:val="28"/>
        </w:rPr>
        <w:t xml:space="preserve"> В области </w:t>
      </w:r>
      <w:r w:rsidRPr="00D914D1">
        <w:rPr>
          <w:bCs/>
          <w:sz w:val="28"/>
          <w:szCs w:val="28"/>
        </w:rPr>
        <w:t xml:space="preserve">аудирования </w:t>
      </w:r>
      <w:r w:rsidRPr="00D914D1">
        <w:rPr>
          <w:sz w:val="28"/>
          <w:szCs w:val="28"/>
        </w:rPr>
        <w:t>учащиеся должны:</w:t>
      </w:r>
    </w:p>
    <w:p w14:paraId="5679DDC4" w14:textId="77777777" w:rsidR="00DA762E" w:rsidRPr="00D914D1" w:rsidRDefault="00DA762E" w:rsidP="00DA762E">
      <w:pPr>
        <w:jc w:val="both"/>
        <w:rPr>
          <w:sz w:val="28"/>
          <w:szCs w:val="28"/>
        </w:rPr>
      </w:pPr>
      <w:r w:rsidRPr="00D914D1">
        <w:rPr>
          <w:sz w:val="28"/>
          <w:szCs w:val="28"/>
        </w:rPr>
        <w:t>—  в условиях непосредственного общения понимать и реагировать на устное высказывание партнеров по общению в пределах сфер и тематики, обозначенных программой;</w:t>
      </w:r>
    </w:p>
    <w:p w14:paraId="1C3D8CFC" w14:textId="77777777" w:rsidR="00DA762E" w:rsidRPr="00D914D1" w:rsidRDefault="00DA762E" w:rsidP="00DA762E">
      <w:pPr>
        <w:jc w:val="both"/>
        <w:rPr>
          <w:sz w:val="28"/>
          <w:szCs w:val="28"/>
        </w:rPr>
      </w:pPr>
      <w:r w:rsidRPr="00D914D1">
        <w:rPr>
          <w:sz w:val="28"/>
          <w:szCs w:val="28"/>
        </w:rPr>
        <w:t>—  понимать просьбы и указания учителя, сверстников, связанные с учебными и игровыми ситуациями в классе;</w:t>
      </w:r>
    </w:p>
    <w:p w14:paraId="00565ECA" w14:textId="77777777" w:rsidR="00DA762E" w:rsidRPr="00D914D1" w:rsidRDefault="00DA762E" w:rsidP="00DA762E">
      <w:pPr>
        <w:jc w:val="both"/>
        <w:rPr>
          <w:sz w:val="28"/>
          <w:szCs w:val="28"/>
        </w:rPr>
      </w:pPr>
      <w:r w:rsidRPr="00D914D1">
        <w:rPr>
          <w:sz w:val="28"/>
          <w:szCs w:val="28"/>
        </w:rPr>
        <w:t>—  понимать общее содержание учебных и аутентичных текстов (рассказы, стихи, считалки) и реагировать вербально и, преимущественно, невербально на их содержание;</w:t>
      </w:r>
    </w:p>
    <w:p w14:paraId="0C7F2A8D" w14:textId="77777777" w:rsidR="00DA762E" w:rsidRPr="00D914D1" w:rsidRDefault="00DA762E" w:rsidP="00DA762E">
      <w:pPr>
        <w:jc w:val="both"/>
        <w:rPr>
          <w:sz w:val="28"/>
          <w:szCs w:val="28"/>
        </w:rPr>
      </w:pPr>
      <w:r w:rsidRPr="00D914D1">
        <w:rPr>
          <w:sz w:val="28"/>
          <w:szCs w:val="28"/>
        </w:rPr>
        <w:t>—  полностью и точно понимать короткие сообщения, в основном монологического характера, построенные на знакомом учащимся языковом материале.</w:t>
      </w:r>
    </w:p>
    <w:p w14:paraId="05901B6D" w14:textId="77777777" w:rsidR="00DA762E" w:rsidRPr="00D914D1" w:rsidRDefault="00DA762E" w:rsidP="00DA762E">
      <w:pPr>
        <w:jc w:val="both"/>
        <w:rPr>
          <w:sz w:val="28"/>
          <w:szCs w:val="28"/>
        </w:rPr>
      </w:pPr>
      <w:r w:rsidRPr="00D914D1">
        <w:rPr>
          <w:sz w:val="28"/>
          <w:szCs w:val="28"/>
        </w:rPr>
        <w:t>В области чтения</w:t>
      </w:r>
    </w:p>
    <w:p w14:paraId="0478C8EF" w14:textId="77777777" w:rsidR="00DA762E" w:rsidRPr="00D914D1" w:rsidRDefault="00DA762E" w:rsidP="00DA762E">
      <w:pPr>
        <w:jc w:val="both"/>
        <w:rPr>
          <w:sz w:val="28"/>
          <w:szCs w:val="28"/>
        </w:rPr>
      </w:pPr>
      <w:r w:rsidRPr="00D914D1">
        <w:rPr>
          <w:sz w:val="28"/>
          <w:szCs w:val="28"/>
        </w:rPr>
        <w:t xml:space="preserve">В УМК используются традиционные и зарубежные подходы в обучении чтению (глобальное чтение – </w:t>
      </w:r>
      <w:r w:rsidRPr="00D914D1">
        <w:rPr>
          <w:sz w:val="28"/>
          <w:szCs w:val="28"/>
          <w:lang w:val="en-US"/>
        </w:rPr>
        <w:t>whole</w:t>
      </w:r>
      <w:r w:rsidRPr="00D914D1">
        <w:rPr>
          <w:sz w:val="28"/>
          <w:szCs w:val="28"/>
        </w:rPr>
        <w:t>-</w:t>
      </w:r>
      <w:r w:rsidRPr="00D914D1">
        <w:rPr>
          <w:sz w:val="28"/>
          <w:szCs w:val="28"/>
          <w:lang w:val="en-US"/>
        </w:rPr>
        <w:t>wordreading</w:t>
      </w:r>
      <w:r w:rsidRPr="00D914D1">
        <w:rPr>
          <w:sz w:val="28"/>
          <w:szCs w:val="28"/>
        </w:rPr>
        <w:t>), эффективность которых для данной возрастной группы доказывает практика. Во втором классе используется в основном только глобальное чтение. Для того, чтобы чтение проходило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их использование в диалоге (</w:t>
      </w:r>
      <w:r w:rsidRPr="00D914D1">
        <w:rPr>
          <w:sz w:val="28"/>
          <w:szCs w:val="28"/>
          <w:lang w:val="en-US"/>
        </w:rPr>
        <w:t>Chit</w:t>
      </w:r>
      <w:r w:rsidRPr="00D914D1">
        <w:rPr>
          <w:sz w:val="28"/>
          <w:szCs w:val="28"/>
        </w:rPr>
        <w:t>-</w:t>
      </w:r>
      <w:r w:rsidRPr="00D914D1">
        <w:rPr>
          <w:sz w:val="28"/>
          <w:szCs w:val="28"/>
          <w:lang w:val="en-US"/>
        </w:rPr>
        <w:t>Chat</w:t>
      </w:r>
      <w:r w:rsidRPr="00D914D1">
        <w:rPr>
          <w:sz w:val="28"/>
          <w:szCs w:val="28"/>
        </w:rPr>
        <w:t xml:space="preserve">), затем – чтение и прослушивание текстов-диалогов с уже знакомыми структурами. Учащиеся не только узнают знакомые слова, но и учатся читать их в связном тексте (объем текстов до 100 слов). Читая вслух, дети соблюдают правильное ударение в словах, логическое ударение в предложении; интонационный рисунок. Этому способствует тот факт, что практически все тексты записаны на аудиокассеты/CD и начитаны носителями языка. </w:t>
      </w:r>
    </w:p>
    <w:p w14:paraId="28C120B7" w14:textId="77777777" w:rsidR="00DA762E" w:rsidRPr="00D914D1" w:rsidRDefault="00DA762E" w:rsidP="00DA762E">
      <w:pPr>
        <w:jc w:val="both"/>
        <w:rPr>
          <w:sz w:val="28"/>
          <w:szCs w:val="28"/>
        </w:rPr>
      </w:pPr>
      <w:r w:rsidRPr="00D914D1">
        <w:rPr>
          <w:sz w:val="28"/>
          <w:szCs w:val="28"/>
        </w:rPr>
        <w:t>В письме учащиеся научатся</w:t>
      </w:r>
    </w:p>
    <w:p w14:paraId="1410DFA5" w14:textId="77777777" w:rsidR="00DA762E" w:rsidRPr="00D914D1" w:rsidRDefault="00DA762E" w:rsidP="00DA762E">
      <w:pPr>
        <w:jc w:val="both"/>
        <w:rPr>
          <w:sz w:val="28"/>
          <w:szCs w:val="28"/>
        </w:rPr>
      </w:pPr>
      <w:r w:rsidRPr="00D914D1">
        <w:rPr>
          <w:sz w:val="28"/>
          <w:szCs w:val="28"/>
        </w:rPr>
        <w:t>Правилам написания букв английского алфавита</w:t>
      </w:r>
    </w:p>
    <w:p w14:paraId="666078FF" w14:textId="77777777" w:rsidR="00DA762E" w:rsidRPr="00D914D1" w:rsidRDefault="00DA762E" w:rsidP="00DA762E">
      <w:pPr>
        <w:jc w:val="both"/>
        <w:rPr>
          <w:sz w:val="28"/>
          <w:szCs w:val="28"/>
        </w:rPr>
      </w:pPr>
      <w:r w:rsidRPr="00D914D1">
        <w:rPr>
          <w:sz w:val="28"/>
          <w:szCs w:val="28"/>
        </w:rPr>
        <w:t>Правильно списывать</w:t>
      </w:r>
    </w:p>
    <w:p w14:paraId="1E0EABBD" w14:textId="77777777" w:rsidR="00DA762E" w:rsidRPr="00D914D1" w:rsidRDefault="00DA762E" w:rsidP="00DA762E">
      <w:pPr>
        <w:jc w:val="both"/>
        <w:rPr>
          <w:sz w:val="28"/>
          <w:szCs w:val="28"/>
        </w:rPr>
      </w:pPr>
      <w:r w:rsidRPr="00D914D1">
        <w:rPr>
          <w:sz w:val="28"/>
          <w:szCs w:val="28"/>
        </w:rPr>
        <w:t>Выполнять лексико-грамматические упражнения</w:t>
      </w:r>
    </w:p>
    <w:p w14:paraId="33DF2C68" w14:textId="77777777" w:rsidR="00DA762E" w:rsidRPr="00D914D1" w:rsidRDefault="00DA762E" w:rsidP="00DA762E">
      <w:pPr>
        <w:jc w:val="both"/>
        <w:rPr>
          <w:sz w:val="28"/>
          <w:szCs w:val="28"/>
        </w:rPr>
      </w:pPr>
      <w:r w:rsidRPr="00D914D1">
        <w:rPr>
          <w:sz w:val="28"/>
          <w:szCs w:val="28"/>
        </w:rPr>
        <w:t>Делать подписи к рисункам</w:t>
      </w:r>
    </w:p>
    <w:p w14:paraId="13B754D8" w14:textId="77777777" w:rsidR="00DA762E" w:rsidRPr="00D914D1" w:rsidRDefault="00DA762E" w:rsidP="00DA762E">
      <w:pPr>
        <w:jc w:val="both"/>
        <w:rPr>
          <w:sz w:val="28"/>
          <w:szCs w:val="28"/>
        </w:rPr>
      </w:pPr>
      <w:r w:rsidRPr="00D914D1">
        <w:rPr>
          <w:sz w:val="28"/>
          <w:szCs w:val="28"/>
        </w:rPr>
        <w:t>Требования к уровню подготовки выпускников 4 класса</w:t>
      </w:r>
    </w:p>
    <w:p w14:paraId="7B3EABBF" w14:textId="77777777" w:rsidR="00DA762E" w:rsidRPr="00D914D1" w:rsidRDefault="00DA762E" w:rsidP="00DA762E">
      <w:pPr>
        <w:jc w:val="both"/>
        <w:rPr>
          <w:sz w:val="28"/>
          <w:szCs w:val="28"/>
        </w:rPr>
      </w:pPr>
      <w:r w:rsidRPr="00D914D1">
        <w:rPr>
          <w:sz w:val="28"/>
          <w:szCs w:val="28"/>
        </w:rPr>
        <w:t>В результате  изучения английского языка по программе начальной школы ученик должен:</w:t>
      </w:r>
    </w:p>
    <w:p w14:paraId="2E4FB0F4" w14:textId="77777777" w:rsidR="00DA762E" w:rsidRPr="00D914D1" w:rsidRDefault="00DA762E" w:rsidP="00DA762E">
      <w:pPr>
        <w:jc w:val="both"/>
        <w:rPr>
          <w:sz w:val="28"/>
          <w:szCs w:val="28"/>
        </w:rPr>
      </w:pPr>
      <w:r w:rsidRPr="00D914D1">
        <w:rPr>
          <w:sz w:val="28"/>
          <w:szCs w:val="28"/>
        </w:rPr>
        <w:t>знать/понимать:</w:t>
      </w:r>
    </w:p>
    <w:p w14:paraId="42445024" w14:textId="77777777" w:rsidR="00DA762E" w:rsidRPr="00D914D1" w:rsidRDefault="00DA762E" w:rsidP="00DA762E">
      <w:pPr>
        <w:jc w:val="both"/>
        <w:rPr>
          <w:sz w:val="28"/>
          <w:szCs w:val="28"/>
        </w:rPr>
      </w:pPr>
      <w:r w:rsidRPr="00D914D1">
        <w:rPr>
          <w:sz w:val="28"/>
          <w:szCs w:val="28"/>
        </w:rPr>
        <w:t>алфавит, буквы, основные буквосочетания, звукобуквенные соответствия английского языка;</w:t>
      </w:r>
    </w:p>
    <w:p w14:paraId="51C34434" w14:textId="77777777" w:rsidR="00DA762E" w:rsidRPr="00D914D1" w:rsidRDefault="00DA762E" w:rsidP="00DA762E">
      <w:pPr>
        <w:jc w:val="both"/>
        <w:rPr>
          <w:sz w:val="28"/>
          <w:szCs w:val="28"/>
        </w:rPr>
      </w:pPr>
      <w:r w:rsidRPr="00D914D1">
        <w:rPr>
          <w:sz w:val="28"/>
          <w:szCs w:val="28"/>
        </w:rPr>
        <w:t xml:space="preserve">особенности интонации, употребляемой в основных типах предложений; </w:t>
      </w:r>
    </w:p>
    <w:p w14:paraId="4B1C5189" w14:textId="77777777" w:rsidR="00DA762E" w:rsidRPr="00D914D1" w:rsidRDefault="00DA762E" w:rsidP="00DA762E">
      <w:pPr>
        <w:jc w:val="both"/>
        <w:rPr>
          <w:sz w:val="28"/>
          <w:szCs w:val="28"/>
        </w:rPr>
      </w:pPr>
      <w:r w:rsidRPr="00D914D1">
        <w:rPr>
          <w:sz w:val="28"/>
          <w:szCs w:val="28"/>
        </w:rPr>
        <w:lastRenderedPageBreak/>
        <w:t>названия страны/стран изучаемого языка, их столиц;</w:t>
      </w:r>
    </w:p>
    <w:p w14:paraId="1870DC06" w14:textId="77777777" w:rsidR="00DA762E" w:rsidRPr="00D914D1" w:rsidRDefault="00DA762E" w:rsidP="00DA762E">
      <w:pPr>
        <w:jc w:val="both"/>
        <w:rPr>
          <w:sz w:val="28"/>
          <w:szCs w:val="28"/>
        </w:rPr>
      </w:pPr>
      <w:r w:rsidRPr="00D914D1">
        <w:rPr>
          <w:sz w:val="28"/>
          <w:szCs w:val="28"/>
        </w:rPr>
        <w:t xml:space="preserve">имена наиболее известных персонажей детских литературных произведений страны/стран изучаемого языка </w:t>
      </w:r>
    </w:p>
    <w:p w14:paraId="3CB59132" w14:textId="77777777" w:rsidR="00DA762E" w:rsidRPr="00D914D1" w:rsidRDefault="00DA762E" w:rsidP="00DA762E">
      <w:pPr>
        <w:jc w:val="both"/>
        <w:rPr>
          <w:sz w:val="28"/>
          <w:szCs w:val="28"/>
        </w:rPr>
      </w:pPr>
      <w:r w:rsidRPr="00D914D1">
        <w:rPr>
          <w:sz w:val="28"/>
          <w:szCs w:val="28"/>
        </w:rPr>
        <w:t>наизусть рифмованные произведения детского фольклора (доступные по форме и содержанию);</w:t>
      </w:r>
    </w:p>
    <w:p w14:paraId="1C8FFBCA" w14:textId="77777777" w:rsidR="00DA762E" w:rsidRPr="00D914D1" w:rsidRDefault="00DA762E" w:rsidP="00DA762E">
      <w:pPr>
        <w:jc w:val="both"/>
        <w:rPr>
          <w:sz w:val="28"/>
          <w:szCs w:val="28"/>
        </w:rPr>
      </w:pPr>
      <w:r w:rsidRPr="00D914D1">
        <w:rPr>
          <w:sz w:val="28"/>
          <w:szCs w:val="28"/>
        </w:rPr>
        <w:t>уметь:</w:t>
      </w:r>
    </w:p>
    <w:p w14:paraId="5ABB38F1" w14:textId="77777777" w:rsidR="00DA762E" w:rsidRPr="00D914D1" w:rsidRDefault="00DA762E" w:rsidP="00DA762E">
      <w:pPr>
        <w:jc w:val="both"/>
        <w:rPr>
          <w:sz w:val="28"/>
          <w:szCs w:val="28"/>
        </w:rPr>
      </w:pPr>
      <w:r w:rsidRPr="00D914D1">
        <w:rPr>
          <w:sz w:val="28"/>
          <w:szCs w:val="28"/>
        </w:rPr>
        <w:t>- понимать на слух речь учителя, речь одноклассников, основное содержание облегченных учебных текстов с опорой на зрительную наглядность;</w:t>
      </w:r>
    </w:p>
    <w:p w14:paraId="5B84571B" w14:textId="77777777" w:rsidR="00DA762E" w:rsidRPr="00D914D1" w:rsidRDefault="00DA762E" w:rsidP="00DA762E">
      <w:pPr>
        <w:jc w:val="both"/>
        <w:rPr>
          <w:sz w:val="28"/>
          <w:szCs w:val="28"/>
        </w:rPr>
      </w:pPr>
      <w:r w:rsidRPr="00D914D1">
        <w:rPr>
          <w:sz w:val="28"/>
          <w:szCs w:val="28"/>
        </w:rPr>
        <w:t>- участвовать в элементарном этикетном диалоге (знакомство, поздравление, благодарность, приветствие);</w:t>
      </w:r>
    </w:p>
    <w:p w14:paraId="7F0E93AD" w14:textId="77777777" w:rsidR="00DA762E" w:rsidRPr="00D914D1" w:rsidRDefault="00DA762E" w:rsidP="00DA762E">
      <w:pPr>
        <w:jc w:val="both"/>
        <w:rPr>
          <w:sz w:val="28"/>
          <w:szCs w:val="28"/>
        </w:rPr>
      </w:pPr>
      <w:r w:rsidRPr="00D914D1">
        <w:rPr>
          <w:sz w:val="28"/>
          <w:szCs w:val="28"/>
        </w:rPr>
        <w:t>- расспрашивать собеседника, задавая простые вопросы (Кто? Что? Где? Когда?), и отвечать на вопросы собеседника;</w:t>
      </w:r>
    </w:p>
    <w:p w14:paraId="6D445120" w14:textId="77777777" w:rsidR="00DA762E" w:rsidRPr="00D914D1" w:rsidRDefault="00DA762E" w:rsidP="00DA762E">
      <w:pPr>
        <w:jc w:val="both"/>
        <w:rPr>
          <w:sz w:val="28"/>
          <w:szCs w:val="28"/>
        </w:rPr>
      </w:pPr>
      <w:r w:rsidRPr="00D914D1">
        <w:rPr>
          <w:sz w:val="28"/>
          <w:szCs w:val="28"/>
        </w:rPr>
        <w:t>- кратко рассказывать о себе, своей семье,  друге;</w:t>
      </w:r>
    </w:p>
    <w:p w14:paraId="70E92D70" w14:textId="77777777" w:rsidR="00DA762E" w:rsidRPr="00D914D1" w:rsidRDefault="00DA762E" w:rsidP="00DA762E">
      <w:pPr>
        <w:jc w:val="both"/>
        <w:rPr>
          <w:sz w:val="28"/>
          <w:szCs w:val="28"/>
        </w:rPr>
      </w:pPr>
      <w:r w:rsidRPr="00D914D1">
        <w:rPr>
          <w:sz w:val="28"/>
          <w:szCs w:val="28"/>
        </w:rPr>
        <w:t>- составлять небольшие описания предмета, картинки (о природе, школе) по  образцу;</w:t>
      </w:r>
    </w:p>
    <w:p w14:paraId="3C81026C" w14:textId="77777777" w:rsidR="00DA762E" w:rsidRPr="00D914D1" w:rsidRDefault="00DA762E" w:rsidP="00DA762E">
      <w:pPr>
        <w:jc w:val="both"/>
        <w:rPr>
          <w:sz w:val="28"/>
          <w:szCs w:val="28"/>
        </w:rPr>
      </w:pPr>
      <w:r w:rsidRPr="00D914D1">
        <w:rPr>
          <w:sz w:val="28"/>
          <w:szCs w:val="28"/>
        </w:rPr>
        <w:t>- читать вслух текст, построенный на изученном языковом материале, соблюдая правила произношения и соответствующую интонацию;</w:t>
      </w:r>
    </w:p>
    <w:p w14:paraId="3C46AFE4" w14:textId="77777777" w:rsidR="00DA762E" w:rsidRPr="00D914D1" w:rsidRDefault="00DA762E" w:rsidP="00DA762E">
      <w:pPr>
        <w:jc w:val="both"/>
        <w:rPr>
          <w:sz w:val="28"/>
          <w:szCs w:val="28"/>
        </w:rPr>
      </w:pPr>
      <w:r w:rsidRPr="00D914D1">
        <w:rPr>
          <w:sz w:val="28"/>
          <w:szCs w:val="28"/>
        </w:rPr>
        <w:t>- читать про себя, понимать основное содержание  небольших текстов, доступных по содержанию и языковому материалу, пользуясь в случае необходимости двуязычным словарем;</w:t>
      </w:r>
    </w:p>
    <w:p w14:paraId="7ED6A2AE" w14:textId="77777777" w:rsidR="00DA762E" w:rsidRPr="00D914D1" w:rsidRDefault="00DA762E" w:rsidP="00DA762E">
      <w:pPr>
        <w:jc w:val="both"/>
        <w:rPr>
          <w:sz w:val="28"/>
          <w:szCs w:val="28"/>
        </w:rPr>
      </w:pPr>
      <w:r w:rsidRPr="00D914D1">
        <w:rPr>
          <w:sz w:val="28"/>
          <w:szCs w:val="28"/>
        </w:rPr>
        <w:t>- списывать текст на английском языке, выписывать из него и (или) вставлять в него слова в соответствии с решаемой учебной задачей;</w:t>
      </w:r>
    </w:p>
    <w:p w14:paraId="0B2BD9C9" w14:textId="77777777" w:rsidR="00DA762E" w:rsidRPr="00D914D1" w:rsidRDefault="00DA762E" w:rsidP="00DA762E">
      <w:pPr>
        <w:jc w:val="both"/>
        <w:rPr>
          <w:sz w:val="28"/>
          <w:szCs w:val="28"/>
        </w:rPr>
      </w:pPr>
      <w:r w:rsidRPr="00D914D1">
        <w:rPr>
          <w:sz w:val="28"/>
          <w:szCs w:val="28"/>
        </w:rPr>
        <w:t>- писать краткое поздравление (с днем рождения, с Новым годом) с опорой на образец;</w:t>
      </w:r>
    </w:p>
    <w:p w14:paraId="2C4EAF24" w14:textId="77777777" w:rsidR="00DA762E" w:rsidRPr="00D914D1" w:rsidRDefault="00DA762E" w:rsidP="00DA762E">
      <w:pPr>
        <w:jc w:val="both"/>
        <w:rPr>
          <w:sz w:val="28"/>
          <w:szCs w:val="28"/>
        </w:rPr>
      </w:pPr>
      <w:r w:rsidRPr="00D914D1">
        <w:rPr>
          <w:sz w:val="28"/>
          <w:szCs w:val="28"/>
        </w:rPr>
        <w:t>- использовать приобретенные знания и коммуникативные умения в практической деятельности и повседневной жизни для:</w:t>
      </w:r>
    </w:p>
    <w:p w14:paraId="61A1B79E" w14:textId="77777777" w:rsidR="00DA762E" w:rsidRPr="00D914D1" w:rsidRDefault="00DA762E" w:rsidP="00DA762E">
      <w:pPr>
        <w:jc w:val="both"/>
        <w:rPr>
          <w:sz w:val="28"/>
          <w:szCs w:val="28"/>
        </w:rPr>
      </w:pPr>
      <w:r w:rsidRPr="00D914D1">
        <w:rPr>
          <w:sz w:val="28"/>
          <w:szCs w:val="28"/>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14:paraId="140E0370" w14:textId="77777777" w:rsidR="00DA762E" w:rsidRPr="00D914D1" w:rsidRDefault="00DA762E" w:rsidP="00DA762E">
      <w:pPr>
        <w:jc w:val="both"/>
        <w:rPr>
          <w:sz w:val="28"/>
          <w:szCs w:val="28"/>
        </w:rPr>
      </w:pPr>
      <w:r w:rsidRPr="00D914D1">
        <w:rPr>
          <w:sz w:val="28"/>
          <w:szCs w:val="28"/>
        </w:rPr>
        <w:t>преодоления психологических барьеров в использовании английского языка как средства общения;</w:t>
      </w:r>
    </w:p>
    <w:p w14:paraId="78A6ADC2" w14:textId="77777777" w:rsidR="00DA762E" w:rsidRPr="00D914D1" w:rsidRDefault="00DA762E" w:rsidP="00DA762E">
      <w:pPr>
        <w:jc w:val="both"/>
        <w:rPr>
          <w:sz w:val="28"/>
          <w:szCs w:val="28"/>
        </w:rPr>
      </w:pPr>
      <w:r w:rsidRPr="00D914D1">
        <w:rPr>
          <w:sz w:val="28"/>
          <w:szCs w:val="28"/>
        </w:rPr>
        <w:t>ознакомления с детским зарубежным фольклором и доступными образцами художественной литературы на английском языке;</w:t>
      </w:r>
    </w:p>
    <w:p w14:paraId="2D64F605" w14:textId="77777777" w:rsidR="00DA762E" w:rsidRPr="00D914D1" w:rsidRDefault="00DA762E" w:rsidP="00DA762E">
      <w:pPr>
        <w:jc w:val="both"/>
        <w:rPr>
          <w:sz w:val="28"/>
          <w:szCs w:val="28"/>
        </w:rPr>
      </w:pPr>
      <w:r w:rsidRPr="00D914D1">
        <w:rPr>
          <w:sz w:val="28"/>
          <w:szCs w:val="28"/>
        </w:rPr>
        <w:t>более глубокого сознания некоторых особенностей родного языка</w:t>
      </w:r>
    </w:p>
    <w:p w14:paraId="153EF21D" w14:textId="77777777" w:rsidR="00DA762E" w:rsidRPr="00D914D1" w:rsidRDefault="00DA762E" w:rsidP="00DA762E">
      <w:pPr>
        <w:ind w:left="1420"/>
        <w:jc w:val="both"/>
        <w:rPr>
          <w:color w:val="000000"/>
          <w:sz w:val="28"/>
          <w:szCs w:val="28"/>
        </w:rPr>
      </w:pPr>
    </w:p>
    <w:p w14:paraId="2ADB0346" w14:textId="77777777" w:rsidR="00DA762E" w:rsidRPr="00D914D1" w:rsidRDefault="00DA762E" w:rsidP="00DA762E">
      <w:pPr>
        <w:jc w:val="both"/>
        <w:rPr>
          <w:color w:val="000000"/>
          <w:sz w:val="28"/>
          <w:szCs w:val="28"/>
        </w:rPr>
      </w:pPr>
    </w:p>
    <w:p w14:paraId="2F196BDF" w14:textId="77777777" w:rsidR="00DA762E" w:rsidRPr="00D914D1" w:rsidRDefault="00DA762E" w:rsidP="00DA762E">
      <w:pPr>
        <w:autoSpaceDE w:val="0"/>
        <w:autoSpaceDN w:val="0"/>
        <w:adjustRightInd w:val="0"/>
        <w:jc w:val="both"/>
        <w:rPr>
          <w:b/>
          <w:bCs/>
          <w:color w:val="000000"/>
          <w:sz w:val="28"/>
          <w:szCs w:val="28"/>
        </w:rPr>
      </w:pPr>
      <w:r w:rsidRPr="00D914D1">
        <w:rPr>
          <w:b/>
          <w:bCs/>
          <w:color w:val="000000"/>
          <w:sz w:val="28"/>
          <w:szCs w:val="28"/>
        </w:rPr>
        <w:t xml:space="preserve">Языковые средства и навыки пользования ими </w:t>
      </w:r>
    </w:p>
    <w:p w14:paraId="7D4C22E0" w14:textId="77777777" w:rsidR="00DA762E" w:rsidRPr="00D914D1" w:rsidRDefault="00DA762E" w:rsidP="00DA762E">
      <w:pPr>
        <w:autoSpaceDE w:val="0"/>
        <w:autoSpaceDN w:val="0"/>
        <w:adjustRightInd w:val="0"/>
        <w:jc w:val="both"/>
        <w:rPr>
          <w:color w:val="000000"/>
          <w:sz w:val="28"/>
          <w:szCs w:val="28"/>
        </w:rPr>
      </w:pPr>
    </w:p>
    <w:p w14:paraId="6CE2D58C" w14:textId="77777777" w:rsidR="00DA762E" w:rsidRPr="00D914D1" w:rsidRDefault="00DA762E" w:rsidP="00DA762E">
      <w:pPr>
        <w:autoSpaceDE w:val="0"/>
        <w:autoSpaceDN w:val="0"/>
        <w:adjustRightInd w:val="0"/>
        <w:jc w:val="both"/>
        <w:rPr>
          <w:color w:val="000000"/>
          <w:sz w:val="28"/>
          <w:szCs w:val="28"/>
        </w:rPr>
      </w:pPr>
      <w:r w:rsidRPr="00D914D1">
        <w:rPr>
          <w:b/>
          <w:bCs/>
          <w:color w:val="000000"/>
          <w:sz w:val="28"/>
          <w:szCs w:val="28"/>
        </w:rPr>
        <w:t xml:space="preserve">Графика, каллиграфия, орфография. </w:t>
      </w:r>
      <w:r w:rsidRPr="00D914D1">
        <w:rPr>
          <w:color w:val="000000"/>
          <w:sz w:val="28"/>
          <w:szCs w:val="28"/>
        </w:rPr>
        <w:t xml:space="preserve">Все буквы английского алфавита. Основные буквосочетания. Звуко-буквенные соответствия. Знаки транскрипции. Апостроф. Написание наиболее употребительных слов, вошедших в активный словарь. </w:t>
      </w:r>
    </w:p>
    <w:p w14:paraId="55274489" w14:textId="77777777" w:rsidR="00DA762E" w:rsidRPr="00D914D1" w:rsidRDefault="00DA762E" w:rsidP="00DA762E">
      <w:pPr>
        <w:autoSpaceDE w:val="0"/>
        <w:autoSpaceDN w:val="0"/>
        <w:adjustRightInd w:val="0"/>
        <w:jc w:val="both"/>
        <w:rPr>
          <w:color w:val="000000"/>
          <w:sz w:val="28"/>
          <w:szCs w:val="28"/>
        </w:rPr>
      </w:pPr>
      <w:r w:rsidRPr="00D914D1">
        <w:rPr>
          <w:b/>
          <w:bCs/>
          <w:color w:val="000000"/>
          <w:sz w:val="28"/>
          <w:szCs w:val="28"/>
        </w:rPr>
        <w:t xml:space="preserve">Фонетическая сторона речи. </w:t>
      </w:r>
      <w:r w:rsidRPr="00D914D1">
        <w:rPr>
          <w:color w:val="000000"/>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w:t>
      </w:r>
      <w:r w:rsidRPr="00D914D1">
        <w:rPr>
          <w:color w:val="000000"/>
          <w:sz w:val="28"/>
          <w:szCs w:val="28"/>
        </w:rPr>
        <w:lastRenderedPageBreak/>
        <w:t xml:space="preserve">согласных в конце слога или слова, отсутствие смягчения согласных перед гласными. Дифтонги. Ударение в слове, фразе. Отсутствие ударения на служебных словах (артиклях, союзах, предлогах).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w:t>
      </w:r>
    </w:p>
    <w:p w14:paraId="5E7D0C2B" w14:textId="77777777" w:rsidR="00DA762E" w:rsidRPr="00D914D1" w:rsidRDefault="00DA762E" w:rsidP="00DA762E">
      <w:pPr>
        <w:autoSpaceDE w:val="0"/>
        <w:autoSpaceDN w:val="0"/>
        <w:adjustRightInd w:val="0"/>
        <w:jc w:val="both"/>
        <w:rPr>
          <w:b/>
          <w:bCs/>
          <w:color w:val="000000"/>
          <w:sz w:val="28"/>
          <w:szCs w:val="28"/>
        </w:rPr>
      </w:pPr>
      <w:r w:rsidRPr="00D914D1">
        <w:rPr>
          <w:b/>
          <w:bCs/>
          <w:color w:val="000000"/>
          <w:sz w:val="28"/>
          <w:szCs w:val="28"/>
        </w:rPr>
        <w:t>Лексическая сторона речи.</w:t>
      </w:r>
    </w:p>
    <w:p w14:paraId="7E48A3A3" w14:textId="77777777" w:rsidR="00DA762E" w:rsidRPr="00D914D1" w:rsidRDefault="00DA762E" w:rsidP="00DA762E">
      <w:pPr>
        <w:autoSpaceDE w:val="0"/>
        <w:autoSpaceDN w:val="0"/>
        <w:adjustRightInd w:val="0"/>
        <w:jc w:val="both"/>
        <w:rPr>
          <w:color w:val="000000"/>
          <w:sz w:val="28"/>
          <w:szCs w:val="28"/>
        </w:rPr>
      </w:pPr>
      <w:r w:rsidRPr="00D914D1">
        <w:rPr>
          <w:color w:val="000000"/>
          <w:sz w:val="28"/>
          <w:szCs w:val="28"/>
        </w:rPr>
        <w:t>Лексические единицы, обслуживающие ситуации общения в пределах тематики курса.</w:t>
      </w:r>
    </w:p>
    <w:p w14:paraId="43BA9222" w14:textId="77777777" w:rsidR="00DA762E" w:rsidRPr="00D914D1" w:rsidRDefault="00DA762E" w:rsidP="00DA762E">
      <w:pPr>
        <w:autoSpaceDE w:val="0"/>
        <w:autoSpaceDN w:val="0"/>
        <w:adjustRightInd w:val="0"/>
        <w:jc w:val="both"/>
        <w:rPr>
          <w:i/>
          <w:iCs/>
          <w:color w:val="000000"/>
          <w:w w:val="0"/>
          <w:sz w:val="28"/>
          <w:szCs w:val="28"/>
        </w:rPr>
      </w:pPr>
      <w:r w:rsidRPr="00D914D1">
        <w:rPr>
          <w:b/>
          <w:bCs/>
          <w:color w:val="000000"/>
          <w:sz w:val="28"/>
          <w:szCs w:val="28"/>
        </w:rPr>
        <w:t xml:space="preserve">Грамматическая сторона речи. </w:t>
      </w:r>
      <w:r w:rsidRPr="00D914D1">
        <w:rPr>
          <w:color w:val="000000"/>
          <w:sz w:val="28"/>
          <w:szCs w:val="28"/>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D914D1">
        <w:rPr>
          <w:i/>
          <w:iCs/>
          <w:color w:val="000000"/>
          <w:sz w:val="28"/>
          <w:szCs w:val="28"/>
        </w:rPr>
        <w:t xml:space="preserve">what, who,  where,, how. </w:t>
      </w:r>
      <w:r w:rsidRPr="00D914D1">
        <w:rPr>
          <w:color w:val="000000"/>
          <w:sz w:val="28"/>
          <w:szCs w:val="28"/>
        </w:rPr>
        <w:t>Порядок слов в предложении. Утвердительные и отрицательные предложения. Простое предложение с простым глагольным сказуемым (</w:t>
      </w:r>
      <w:r w:rsidRPr="00D914D1">
        <w:rPr>
          <w:i/>
          <w:iCs/>
          <w:color w:val="000000"/>
          <w:sz w:val="28"/>
          <w:szCs w:val="28"/>
        </w:rPr>
        <w:t>Не speaks English.</w:t>
      </w:r>
      <w:r w:rsidRPr="00D914D1">
        <w:rPr>
          <w:color w:val="000000"/>
          <w:sz w:val="28"/>
          <w:szCs w:val="28"/>
        </w:rPr>
        <w:t>), составным именным (</w:t>
      </w:r>
      <w:r w:rsidRPr="00D914D1">
        <w:rPr>
          <w:i/>
          <w:iCs/>
          <w:color w:val="000000"/>
          <w:sz w:val="28"/>
          <w:szCs w:val="28"/>
        </w:rPr>
        <w:t>My family is big.</w:t>
      </w:r>
      <w:r w:rsidRPr="00D914D1">
        <w:rPr>
          <w:color w:val="000000"/>
          <w:sz w:val="28"/>
          <w:szCs w:val="28"/>
        </w:rPr>
        <w:t>) и составным глагольным (</w:t>
      </w:r>
      <w:r w:rsidRPr="00D914D1">
        <w:rPr>
          <w:i/>
          <w:iCs/>
          <w:color w:val="000000"/>
          <w:sz w:val="28"/>
          <w:szCs w:val="28"/>
        </w:rPr>
        <w:t>I like to dance. She can skate well.</w:t>
      </w:r>
      <w:r w:rsidRPr="00D914D1">
        <w:rPr>
          <w:color w:val="000000"/>
          <w:sz w:val="28"/>
          <w:szCs w:val="28"/>
        </w:rPr>
        <w:t>) сказуемым. Побудительные предложения в утвердительной (</w:t>
      </w:r>
      <w:r w:rsidRPr="00D914D1">
        <w:rPr>
          <w:i/>
          <w:iCs/>
          <w:color w:val="000000"/>
          <w:sz w:val="28"/>
          <w:szCs w:val="28"/>
        </w:rPr>
        <w:t>Help me, please.</w:t>
      </w:r>
      <w:r w:rsidRPr="00D914D1">
        <w:rPr>
          <w:color w:val="000000"/>
          <w:sz w:val="28"/>
          <w:szCs w:val="28"/>
        </w:rPr>
        <w:t>) форме. Безличные предложения в настоящем времени (</w:t>
      </w:r>
      <w:r w:rsidRPr="00D914D1">
        <w:rPr>
          <w:i/>
          <w:iCs/>
          <w:color w:val="000000"/>
          <w:sz w:val="28"/>
          <w:szCs w:val="28"/>
        </w:rPr>
        <w:t>It is cold. It’s five o’clock.</w:t>
      </w:r>
      <w:r w:rsidRPr="00D914D1">
        <w:rPr>
          <w:color w:val="000000"/>
          <w:sz w:val="28"/>
          <w:szCs w:val="28"/>
        </w:rPr>
        <w:t>)</w:t>
      </w:r>
      <w:r w:rsidRPr="00D914D1">
        <w:rPr>
          <w:i/>
          <w:iCs/>
          <w:color w:val="000000"/>
          <w:sz w:val="28"/>
          <w:szCs w:val="28"/>
        </w:rPr>
        <w:t>.</w:t>
      </w:r>
      <w:r w:rsidRPr="00D914D1">
        <w:rPr>
          <w:color w:val="000000"/>
          <w:sz w:val="28"/>
          <w:szCs w:val="28"/>
        </w:rPr>
        <w:t xml:space="preserve"> Предложения с однородными членами. Сложносочинённые предложения с союзами </w:t>
      </w:r>
      <w:r w:rsidRPr="00D914D1">
        <w:rPr>
          <w:i/>
          <w:iCs/>
          <w:color w:val="000000"/>
          <w:sz w:val="28"/>
          <w:szCs w:val="28"/>
        </w:rPr>
        <w:t xml:space="preserve">and </w:t>
      </w:r>
      <w:r w:rsidRPr="00D914D1">
        <w:rPr>
          <w:color w:val="000000"/>
          <w:sz w:val="28"/>
          <w:szCs w:val="28"/>
        </w:rPr>
        <w:t xml:space="preserve">и </w:t>
      </w:r>
      <w:r w:rsidRPr="00D914D1">
        <w:rPr>
          <w:i/>
          <w:iCs/>
          <w:color w:val="000000"/>
          <w:sz w:val="28"/>
          <w:szCs w:val="28"/>
        </w:rPr>
        <w:t>but.</w:t>
      </w:r>
      <w:r w:rsidRPr="00D914D1">
        <w:rPr>
          <w:color w:val="000000"/>
          <w:sz w:val="28"/>
          <w:szCs w:val="28"/>
        </w:rPr>
        <w:t xml:space="preserve"> Глаголы в </w:t>
      </w:r>
      <w:r w:rsidRPr="00D914D1">
        <w:rPr>
          <w:i/>
          <w:iCs/>
          <w:color w:val="000000"/>
          <w:sz w:val="28"/>
          <w:szCs w:val="28"/>
          <w:lang w:val="en-US"/>
        </w:rPr>
        <w:t>Present</w:t>
      </w:r>
      <w:r w:rsidRPr="00D914D1">
        <w:rPr>
          <w:i/>
          <w:iCs/>
          <w:color w:val="000000"/>
          <w:sz w:val="28"/>
          <w:szCs w:val="28"/>
        </w:rPr>
        <w:t xml:space="preserve"> </w:t>
      </w:r>
      <w:r w:rsidRPr="00D914D1">
        <w:rPr>
          <w:i/>
          <w:iCs/>
          <w:color w:val="000000"/>
          <w:sz w:val="28"/>
          <w:szCs w:val="28"/>
          <w:lang w:val="en-US"/>
        </w:rPr>
        <w:t>Simple</w:t>
      </w:r>
      <w:r w:rsidRPr="00D914D1">
        <w:rPr>
          <w:color w:val="000000"/>
          <w:sz w:val="28"/>
          <w:szCs w:val="28"/>
        </w:rPr>
        <w:t xml:space="preserve">, </w:t>
      </w:r>
      <w:r w:rsidRPr="00D914D1">
        <w:rPr>
          <w:i/>
          <w:iCs/>
          <w:color w:val="000000"/>
          <w:w w:val="0"/>
          <w:sz w:val="28"/>
          <w:szCs w:val="28"/>
          <w:lang w:val="en-US"/>
        </w:rPr>
        <w:t>Present</w:t>
      </w:r>
      <w:r w:rsidRPr="00D914D1">
        <w:rPr>
          <w:i/>
          <w:iCs/>
          <w:color w:val="000000"/>
          <w:w w:val="0"/>
          <w:sz w:val="28"/>
          <w:szCs w:val="28"/>
        </w:rPr>
        <w:t xml:space="preserve"> </w:t>
      </w:r>
      <w:r w:rsidRPr="00D914D1">
        <w:rPr>
          <w:i/>
          <w:iCs/>
          <w:color w:val="000000"/>
          <w:w w:val="0"/>
          <w:sz w:val="28"/>
          <w:szCs w:val="28"/>
          <w:lang w:val="en-US"/>
        </w:rPr>
        <w:t>Continuous</w:t>
      </w:r>
      <w:r w:rsidRPr="00D914D1">
        <w:rPr>
          <w:i/>
          <w:iCs/>
          <w:color w:val="000000"/>
          <w:w w:val="0"/>
          <w:sz w:val="28"/>
          <w:szCs w:val="28"/>
        </w:rPr>
        <w:t xml:space="preserve"> </w:t>
      </w:r>
      <w:r w:rsidRPr="00D914D1">
        <w:rPr>
          <w:color w:val="000000"/>
          <w:w w:val="0"/>
          <w:sz w:val="28"/>
          <w:szCs w:val="28"/>
        </w:rPr>
        <w:t xml:space="preserve">в структуре </w:t>
      </w:r>
      <w:r w:rsidRPr="00D914D1">
        <w:rPr>
          <w:i/>
          <w:iCs/>
          <w:color w:val="000000"/>
          <w:w w:val="0"/>
          <w:sz w:val="28"/>
          <w:szCs w:val="28"/>
          <w:lang w:val="en-US"/>
        </w:rPr>
        <w:t>It</w:t>
      </w:r>
      <w:r w:rsidRPr="00D914D1">
        <w:rPr>
          <w:i/>
          <w:iCs/>
          <w:color w:val="000000"/>
          <w:w w:val="0"/>
          <w:sz w:val="28"/>
          <w:szCs w:val="28"/>
        </w:rPr>
        <w:t>’</w:t>
      </w:r>
      <w:r w:rsidRPr="00D914D1">
        <w:rPr>
          <w:i/>
          <w:iCs/>
          <w:color w:val="000000"/>
          <w:w w:val="0"/>
          <w:sz w:val="28"/>
          <w:szCs w:val="28"/>
          <w:lang w:val="en-US"/>
        </w:rPr>
        <w:t>sraining</w:t>
      </w:r>
      <w:r w:rsidRPr="00D914D1">
        <w:rPr>
          <w:i/>
          <w:iCs/>
          <w:color w:val="000000"/>
          <w:w w:val="0"/>
          <w:sz w:val="28"/>
          <w:szCs w:val="28"/>
        </w:rPr>
        <w:t xml:space="preserve">. </w:t>
      </w:r>
      <w:r w:rsidRPr="00D914D1">
        <w:rPr>
          <w:iCs/>
          <w:color w:val="000000"/>
          <w:w w:val="0"/>
          <w:sz w:val="28"/>
          <w:szCs w:val="28"/>
        </w:rPr>
        <w:t xml:space="preserve">Глагол </w:t>
      </w:r>
      <w:r w:rsidRPr="00D914D1">
        <w:rPr>
          <w:iCs/>
          <w:color w:val="000000"/>
          <w:w w:val="0"/>
          <w:sz w:val="28"/>
          <w:szCs w:val="28"/>
          <w:lang w:val="en-US"/>
        </w:rPr>
        <w:t>have</w:t>
      </w:r>
      <w:r w:rsidRPr="00D914D1">
        <w:rPr>
          <w:iCs/>
          <w:color w:val="000000"/>
          <w:w w:val="0"/>
          <w:sz w:val="28"/>
          <w:szCs w:val="28"/>
        </w:rPr>
        <w:t xml:space="preserve"> </w:t>
      </w:r>
      <w:r w:rsidRPr="00D914D1">
        <w:rPr>
          <w:iCs/>
          <w:color w:val="000000"/>
          <w:w w:val="0"/>
          <w:sz w:val="28"/>
          <w:szCs w:val="28"/>
          <w:lang w:val="en-US"/>
        </w:rPr>
        <w:t>got</w:t>
      </w:r>
      <w:r w:rsidRPr="00D914D1">
        <w:rPr>
          <w:iCs/>
          <w:color w:val="000000"/>
          <w:w w:val="0"/>
          <w:sz w:val="28"/>
          <w:szCs w:val="28"/>
        </w:rPr>
        <w:t xml:space="preserve"> в утвердительных, отрицательных, вопросительных предложениях</w:t>
      </w:r>
      <w:r w:rsidRPr="00D914D1">
        <w:rPr>
          <w:i/>
          <w:iCs/>
          <w:color w:val="000000"/>
          <w:w w:val="0"/>
          <w:sz w:val="28"/>
          <w:szCs w:val="28"/>
        </w:rPr>
        <w:t>.</w:t>
      </w:r>
      <w:r w:rsidRPr="00D914D1">
        <w:rPr>
          <w:color w:val="000000"/>
          <w:sz w:val="28"/>
          <w:szCs w:val="28"/>
        </w:rPr>
        <w:t xml:space="preserve"> Глагол-связка </w:t>
      </w:r>
      <w:r w:rsidRPr="00D914D1">
        <w:rPr>
          <w:i/>
          <w:iCs/>
          <w:color w:val="000000"/>
          <w:sz w:val="28"/>
          <w:szCs w:val="28"/>
          <w:lang w:val="en-US"/>
        </w:rPr>
        <w:t>to</w:t>
      </w:r>
      <w:r w:rsidRPr="00D914D1">
        <w:rPr>
          <w:i/>
          <w:iCs/>
          <w:color w:val="000000"/>
          <w:sz w:val="28"/>
          <w:szCs w:val="28"/>
        </w:rPr>
        <w:t xml:space="preserve"> </w:t>
      </w:r>
      <w:r w:rsidRPr="00D914D1">
        <w:rPr>
          <w:i/>
          <w:iCs/>
          <w:color w:val="000000"/>
          <w:sz w:val="28"/>
          <w:szCs w:val="28"/>
          <w:lang w:val="en-US"/>
        </w:rPr>
        <w:t>be</w:t>
      </w:r>
      <w:r w:rsidRPr="00D914D1">
        <w:rPr>
          <w:color w:val="000000"/>
          <w:sz w:val="28"/>
          <w:szCs w:val="28"/>
        </w:rPr>
        <w:t xml:space="preserve">. Модальный глагол </w:t>
      </w:r>
      <w:r w:rsidRPr="00D914D1">
        <w:rPr>
          <w:i/>
          <w:iCs/>
          <w:color w:val="000000"/>
          <w:sz w:val="28"/>
          <w:szCs w:val="28"/>
        </w:rPr>
        <w:t>can</w:t>
      </w:r>
      <w:r w:rsidRPr="00D914D1">
        <w:rPr>
          <w:color w:val="000000"/>
          <w:sz w:val="28"/>
          <w:szCs w:val="28"/>
        </w:rPr>
        <w:t>.</w:t>
      </w:r>
    </w:p>
    <w:p w14:paraId="67850E2C" w14:textId="77777777" w:rsidR="00DA762E" w:rsidRPr="00D914D1" w:rsidRDefault="00DA762E" w:rsidP="00DA762E">
      <w:pPr>
        <w:autoSpaceDE w:val="0"/>
        <w:autoSpaceDN w:val="0"/>
        <w:adjustRightInd w:val="0"/>
        <w:jc w:val="both"/>
        <w:rPr>
          <w:i/>
          <w:iCs/>
          <w:color w:val="000000"/>
          <w:sz w:val="28"/>
          <w:szCs w:val="28"/>
        </w:rPr>
      </w:pPr>
      <w:r w:rsidRPr="00D914D1">
        <w:rPr>
          <w:color w:val="000000"/>
          <w:sz w:val="28"/>
          <w:szCs w:val="28"/>
        </w:rPr>
        <w:t>Существительные с неопределённым, определённым и нулевым артиклем. Существительные в единственном и множественном числе, образованные по правилу. Местоимения: личные (в именительном  и объектном падеже), притяжательные, вопросительные, указательное</w:t>
      </w:r>
      <w:r w:rsidRPr="00D914D1">
        <w:rPr>
          <w:i/>
          <w:iCs/>
          <w:color w:val="000000"/>
          <w:sz w:val="28"/>
          <w:szCs w:val="28"/>
        </w:rPr>
        <w:t>(this)</w:t>
      </w:r>
      <w:r w:rsidRPr="00D914D1">
        <w:rPr>
          <w:color w:val="000000"/>
          <w:sz w:val="28"/>
          <w:szCs w:val="28"/>
        </w:rPr>
        <w:t>. Количественные числительные до 10. Наиболее употребительные предлоги места (</w:t>
      </w:r>
      <w:r w:rsidRPr="00D914D1">
        <w:rPr>
          <w:i/>
          <w:iCs/>
          <w:color w:val="000000"/>
          <w:sz w:val="28"/>
          <w:szCs w:val="28"/>
        </w:rPr>
        <w:t>in, on,</w:t>
      </w:r>
      <w:r w:rsidRPr="00D914D1">
        <w:rPr>
          <w:i/>
          <w:iCs/>
          <w:color w:val="000000"/>
          <w:sz w:val="28"/>
          <w:szCs w:val="28"/>
          <w:lang w:val="en-US"/>
        </w:rPr>
        <w:t>under</w:t>
      </w:r>
      <w:r w:rsidRPr="00D914D1">
        <w:rPr>
          <w:i/>
          <w:iCs/>
          <w:color w:val="000000"/>
          <w:sz w:val="28"/>
          <w:szCs w:val="28"/>
        </w:rPr>
        <w:t>,</w:t>
      </w:r>
      <w:r w:rsidRPr="00D914D1">
        <w:rPr>
          <w:i/>
          <w:iCs/>
          <w:color w:val="000000"/>
          <w:sz w:val="28"/>
          <w:szCs w:val="28"/>
          <w:lang w:val="en-US"/>
        </w:rPr>
        <w:t>at</w:t>
      </w:r>
      <w:r w:rsidRPr="00D914D1">
        <w:rPr>
          <w:i/>
          <w:iCs/>
          <w:color w:val="000000"/>
          <w:sz w:val="28"/>
          <w:szCs w:val="28"/>
        </w:rPr>
        <w:t xml:space="preserve">, </w:t>
      </w:r>
      <w:r w:rsidRPr="00D914D1">
        <w:rPr>
          <w:i/>
          <w:iCs/>
          <w:color w:val="000000"/>
          <w:sz w:val="28"/>
          <w:szCs w:val="28"/>
          <w:lang w:val="en-US"/>
        </w:rPr>
        <w:t>with</w:t>
      </w:r>
      <w:r w:rsidRPr="00D914D1">
        <w:rPr>
          <w:i/>
          <w:iCs/>
          <w:color w:val="000000"/>
          <w:sz w:val="28"/>
          <w:szCs w:val="28"/>
        </w:rPr>
        <w:t>,</w:t>
      </w:r>
      <w:r w:rsidRPr="00D914D1">
        <w:rPr>
          <w:i/>
          <w:iCs/>
          <w:color w:val="000000"/>
          <w:sz w:val="28"/>
          <w:szCs w:val="28"/>
          <w:lang w:val="en-US"/>
        </w:rPr>
        <w:t>of</w:t>
      </w:r>
      <w:r w:rsidRPr="00D914D1">
        <w:rPr>
          <w:i/>
          <w:iCs/>
          <w:color w:val="000000"/>
          <w:sz w:val="28"/>
          <w:szCs w:val="28"/>
        </w:rPr>
        <w:t xml:space="preserve">),  времени. </w:t>
      </w:r>
      <w:r w:rsidRPr="00D914D1">
        <w:rPr>
          <w:iCs/>
          <w:color w:val="000000"/>
          <w:sz w:val="28"/>
          <w:szCs w:val="28"/>
        </w:rPr>
        <w:t>Наречие степени</w:t>
      </w:r>
      <w:r w:rsidRPr="00D914D1">
        <w:rPr>
          <w:i/>
          <w:iCs/>
          <w:color w:val="000000"/>
          <w:sz w:val="28"/>
          <w:szCs w:val="28"/>
          <w:lang w:val="en-US"/>
        </w:rPr>
        <w:t>very</w:t>
      </w:r>
      <w:r w:rsidRPr="00D914D1">
        <w:rPr>
          <w:i/>
          <w:iCs/>
          <w:color w:val="000000"/>
          <w:sz w:val="28"/>
          <w:szCs w:val="28"/>
        </w:rPr>
        <w:t>.</w:t>
      </w:r>
    </w:p>
    <w:p w14:paraId="767D966E" w14:textId="77777777" w:rsidR="00DA762E" w:rsidRPr="00D914D1" w:rsidRDefault="00DA762E" w:rsidP="00DA762E">
      <w:pPr>
        <w:shd w:val="clear" w:color="auto" w:fill="FFFFFF"/>
        <w:jc w:val="both"/>
        <w:rPr>
          <w:sz w:val="28"/>
          <w:szCs w:val="28"/>
        </w:rPr>
      </w:pPr>
    </w:p>
    <w:p w14:paraId="4B01021B"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СОДЕРЖАНИЕ КУРСА</w:t>
      </w:r>
    </w:p>
    <w:p w14:paraId="00BAA14D"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«АНГЛИЙСКИЙ В ФОКУСЕ-2-4» (“</w:t>
      </w:r>
      <w:r w:rsidRPr="00D914D1">
        <w:rPr>
          <w:rFonts w:eastAsia="Calibri"/>
          <w:b/>
          <w:sz w:val="28"/>
          <w:szCs w:val="28"/>
          <w:lang w:val="en-US" w:eastAsia="en-US"/>
        </w:rPr>
        <w:t>SPOTLIGHT</w:t>
      </w:r>
      <w:r w:rsidRPr="00D914D1">
        <w:rPr>
          <w:rFonts w:eastAsia="Calibri"/>
          <w:b/>
          <w:sz w:val="28"/>
          <w:szCs w:val="28"/>
          <w:lang w:eastAsia="en-US"/>
        </w:rPr>
        <w:t>”)</w:t>
      </w:r>
    </w:p>
    <w:p w14:paraId="12CAB222"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Предметное содержание речи</w:t>
      </w:r>
    </w:p>
    <w:p w14:paraId="05208DC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14:paraId="4CECF9CE"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Знакомство.</w:t>
      </w:r>
      <w:r w:rsidRPr="00D914D1">
        <w:rPr>
          <w:rFonts w:eastAsia="Calibri"/>
          <w:sz w:val="28"/>
          <w:szCs w:val="28"/>
          <w:lang w:eastAsia="en-US"/>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3A382D7D"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Я и моя семья.</w:t>
      </w:r>
      <w:r w:rsidRPr="00D914D1">
        <w:rPr>
          <w:rFonts w:eastAsia="Calibri"/>
          <w:sz w:val="28"/>
          <w:szCs w:val="28"/>
          <w:lang w:eastAsia="en-US"/>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14:paraId="1835E7E2" w14:textId="77777777" w:rsidR="00DA762E" w:rsidRPr="00D914D1" w:rsidRDefault="00DA762E" w:rsidP="00DA762E">
      <w:pPr>
        <w:jc w:val="both"/>
        <w:rPr>
          <w:rFonts w:eastAsia="Calibri"/>
          <w:i/>
          <w:sz w:val="28"/>
          <w:szCs w:val="28"/>
          <w:lang w:eastAsia="en-US"/>
        </w:rPr>
      </w:pPr>
      <w:r w:rsidRPr="00D914D1">
        <w:rPr>
          <w:rFonts w:eastAsia="Calibri"/>
          <w:b/>
          <w:sz w:val="28"/>
          <w:szCs w:val="28"/>
          <w:lang w:eastAsia="en-US"/>
        </w:rPr>
        <w:t>Мир моих увлечений.</w:t>
      </w:r>
      <w:r w:rsidRPr="00D914D1">
        <w:rPr>
          <w:rFonts w:eastAsia="Calibri"/>
          <w:sz w:val="28"/>
          <w:szCs w:val="28"/>
          <w:lang w:eastAsia="en-US"/>
        </w:rPr>
        <w:t xml:space="preserve"> Мои любимые занятия. Виды спорта и спортивные игры. Мои любимые сказки. Выходной день (в зоопарке, цирке), каникулы</w:t>
      </w:r>
      <w:r w:rsidRPr="00D914D1">
        <w:rPr>
          <w:rFonts w:eastAsia="Calibri"/>
          <w:i/>
          <w:sz w:val="28"/>
          <w:szCs w:val="28"/>
          <w:lang w:eastAsia="en-US"/>
        </w:rPr>
        <w:t>.</w:t>
      </w:r>
    </w:p>
    <w:p w14:paraId="670D89EA"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lastRenderedPageBreak/>
        <w:t>Я и мои друзья.</w:t>
      </w:r>
      <w:r w:rsidRPr="00D914D1">
        <w:rPr>
          <w:rFonts w:eastAsia="Calibri"/>
          <w:sz w:val="28"/>
          <w:szCs w:val="28"/>
          <w:lang w:eastAsia="en-US"/>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0D70B46C"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Моя школа.</w:t>
      </w:r>
      <w:r w:rsidRPr="00D914D1">
        <w:rPr>
          <w:rFonts w:eastAsia="Calibri"/>
          <w:sz w:val="28"/>
          <w:szCs w:val="28"/>
          <w:lang w:eastAsia="en-US"/>
        </w:rPr>
        <w:t xml:space="preserve"> Классная комната, учебные предметы, школьные принадлежности. Учебные занятия на уроках. </w:t>
      </w:r>
    </w:p>
    <w:p w14:paraId="37C6419E" w14:textId="77777777" w:rsidR="00DA762E" w:rsidRPr="00D914D1" w:rsidRDefault="00DA762E" w:rsidP="00DA762E">
      <w:pPr>
        <w:jc w:val="both"/>
        <w:rPr>
          <w:rFonts w:eastAsia="Calibri"/>
          <w:i/>
          <w:sz w:val="28"/>
          <w:szCs w:val="28"/>
          <w:lang w:eastAsia="en-US"/>
        </w:rPr>
      </w:pPr>
      <w:r w:rsidRPr="00D914D1">
        <w:rPr>
          <w:rFonts w:eastAsia="Calibri"/>
          <w:b/>
          <w:sz w:val="28"/>
          <w:szCs w:val="28"/>
          <w:lang w:eastAsia="en-US"/>
        </w:rPr>
        <w:t xml:space="preserve">Мир вокруг меня. </w:t>
      </w:r>
      <w:r w:rsidRPr="00D914D1">
        <w:rPr>
          <w:rFonts w:eastAsia="Calibri"/>
          <w:sz w:val="28"/>
          <w:szCs w:val="28"/>
          <w:lang w:eastAsia="en-US"/>
        </w:rPr>
        <w:t>Мой дом/квартира/комната: названия комнат, их размер, предметы мебели и интерьера. Природа. Любимое время года. Погода.</w:t>
      </w:r>
      <w:r w:rsidRPr="00D914D1">
        <w:rPr>
          <w:rFonts w:eastAsia="Calibri"/>
          <w:i/>
          <w:sz w:val="28"/>
          <w:szCs w:val="28"/>
          <w:lang w:eastAsia="en-US"/>
        </w:rPr>
        <w:t xml:space="preserve"> </w:t>
      </w:r>
    </w:p>
    <w:p w14:paraId="4BD00E95" w14:textId="77777777" w:rsidR="00DA762E" w:rsidRPr="00D914D1" w:rsidRDefault="00DA762E" w:rsidP="00DA762E">
      <w:pPr>
        <w:jc w:val="both"/>
        <w:rPr>
          <w:rFonts w:eastAsia="Calibri"/>
          <w:sz w:val="28"/>
          <w:szCs w:val="28"/>
          <w:lang w:eastAsia="en-US"/>
        </w:rPr>
      </w:pPr>
      <w:r w:rsidRPr="00D914D1">
        <w:rPr>
          <w:rFonts w:eastAsia="Calibri"/>
          <w:b/>
          <w:sz w:val="28"/>
          <w:szCs w:val="28"/>
          <w:lang w:eastAsia="en-US"/>
        </w:rPr>
        <w:t>Страна/страны изучаемого языка</w:t>
      </w:r>
      <w:r w:rsidRPr="00D914D1">
        <w:rPr>
          <w:rFonts w:eastAsia="Calibri"/>
          <w:sz w:val="28"/>
          <w:szCs w:val="28"/>
          <w:lang w:eastAsia="en-US"/>
        </w:rPr>
        <w:t xml:space="preserve"> </w:t>
      </w:r>
      <w:r w:rsidRPr="00D914D1">
        <w:rPr>
          <w:rFonts w:eastAsia="Calibri"/>
          <w:b/>
          <w:sz w:val="28"/>
          <w:szCs w:val="28"/>
          <w:lang w:eastAsia="en-US"/>
        </w:rPr>
        <w:t>и родная страна.</w:t>
      </w:r>
      <w:r w:rsidRPr="00D914D1">
        <w:rPr>
          <w:rFonts w:eastAsia="Calibri"/>
          <w:sz w:val="28"/>
          <w:szCs w:val="28"/>
          <w:lang w:eastAsia="en-US"/>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14:paraId="07CC4F36"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Некоторые формы речевого и неречевого этикета стран изучаемого языка в ряде ситуаций общения (в школе, во время совместной игры, в магазине)</w:t>
      </w:r>
      <w:r w:rsidRPr="00D914D1">
        <w:rPr>
          <w:rFonts w:eastAsia="Calibri"/>
          <w:sz w:val="28"/>
          <w:szCs w:val="28"/>
          <w:vertAlign w:val="superscript"/>
          <w:lang w:eastAsia="en-US"/>
        </w:rPr>
        <w:footnoteReference w:id="23"/>
      </w:r>
      <w:r w:rsidRPr="00D914D1">
        <w:rPr>
          <w:rFonts w:eastAsia="Calibri"/>
          <w:sz w:val="28"/>
          <w:szCs w:val="28"/>
          <w:lang w:eastAsia="en-US"/>
        </w:rPr>
        <w:t xml:space="preserve">. </w:t>
      </w:r>
    </w:p>
    <w:p w14:paraId="44077F5E" w14:textId="77777777" w:rsidR="00DA762E" w:rsidRPr="00D914D1" w:rsidRDefault="00DA762E" w:rsidP="00DA762E">
      <w:pPr>
        <w:jc w:val="both"/>
        <w:rPr>
          <w:rFonts w:eastAsia="Calibri"/>
          <w:b/>
          <w:sz w:val="28"/>
          <w:szCs w:val="28"/>
          <w:lang w:eastAsia="en-US"/>
        </w:rPr>
      </w:pPr>
      <w:r w:rsidRPr="00D914D1">
        <w:rPr>
          <w:rFonts w:eastAsia="Calibri"/>
          <w:sz w:val="28"/>
          <w:szCs w:val="28"/>
          <w:lang w:eastAsia="en-US"/>
        </w:rPr>
        <w:t xml:space="preserve"> </w:t>
      </w:r>
      <w:r w:rsidRPr="00D914D1">
        <w:rPr>
          <w:rFonts w:eastAsia="Calibri"/>
          <w:b/>
          <w:sz w:val="28"/>
          <w:szCs w:val="28"/>
          <w:lang w:eastAsia="en-US"/>
        </w:rPr>
        <w:t>Предметное содержание речи по годам обучения</w:t>
      </w:r>
    </w:p>
    <w:p w14:paraId="6EAE0E31" w14:textId="77777777" w:rsidR="00DA762E" w:rsidRPr="00D914D1" w:rsidRDefault="00DA762E" w:rsidP="00DA762E">
      <w:pPr>
        <w:rPr>
          <w:rFonts w:eastAsia="Calibri"/>
          <w:sz w:val="28"/>
          <w:szCs w:val="28"/>
          <w:lang w:eastAsia="en-US"/>
        </w:rPr>
      </w:pPr>
      <w:r w:rsidRPr="00D914D1">
        <w:rPr>
          <w:rFonts w:eastAsia="Calibri"/>
          <w:sz w:val="28"/>
          <w:szCs w:val="28"/>
          <w:lang w:eastAsia="en-US"/>
        </w:rPr>
        <w:t xml:space="preserve">Круг тем, изучаемых в начальной школе, еще невелик, поэтому многие темы повторяются из года в год, но меняется их наполняемость: происходит наращивание лексического и грамматического материала </w:t>
      </w:r>
    </w:p>
    <w:p w14:paraId="26634DDC" w14:textId="77777777" w:rsidR="00DA762E" w:rsidRPr="00D914D1" w:rsidRDefault="00DA762E" w:rsidP="00DA762E">
      <w:pPr>
        <w:spacing w:line="360" w:lineRule="auto"/>
        <w:jc w:val="both"/>
        <w:rPr>
          <w:rFonts w:eastAsia="Calibri"/>
          <w:b/>
          <w:sz w:val="28"/>
          <w:szCs w:val="28"/>
          <w:lang w:eastAsia="en-US"/>
        </w:rPr>
      </w:pPr>
      <w:r w:rsidRPr="00D914D1">
        <w:rPr>
          <w:rFonts w:eastAsia="Calibri"/>
          <w:b/>
          <w:sz w:val="28"/>
          <w:szCs w:val="28"/>
          <w:lang w:eastAsia="en-US"/>
        </w:rPr>
        <w:t>Коммуникативные умения по видам речевой деятельности</w:t>
      </w:r>
    </w:p>
    <w:p w14:paraId="4AAEC5AA" w14:textId="77777777" w:rsidR="00DA762E" w:rsidRPr="00D914D1" w:rsidRDefault="00DA762E" w:rsidP="00DA762E">
      <w:pPr>
        <w:spacing w:line="360" w:lineRule="auto"/>
        <w:jc w:val="both"/>
        <w:rPr>
          <w:rFonts w:eastAsia="Calibri"/>
          <w:b/>
          <w:sz w:val="28"/>
          <w:szCs w:val="28"/>
          <w:lang w:eastAsia="en-US"/>
        </w:rPr>
      </w:pPr>
      <w:r w:rsidRPr="00D914D1">
        <w:rPr>
          <w:rFonts w:eastAsia="Calibri"/>
          <w:b/>
          <w:sz w:val="28"/>
          <w:szCs w:val="28"/>
          <w:lang w:eastAsia="en-US"/>
        </w:rPr>
        <w:t>Говорение</w:t>
      </w:r>
    </w:p>
    <w:p w14:paraId="2DE1F54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Упражнения на развитие </w:t>
      </w:r>
      <w:r w:rsidRPr="00D914D1">
        <w:rPr>
          <w:rFonts w:eastAsia="Calibri"/>
          <w:b/>
          <w:sz w:val="28"/>
          <w:szCs w:val="28"/>
          <w:lang w:eastAsia="en-US"/>
        </w:rPr>
        <w:t>диалогической речи</w:t>
      </w:r>
      <w:r w:rsidRPr="00D914D1">
        <w:rPr>
          <w:rFonts w:eastAsia="Calibri"/>
          <w:sz w:val="28"/>
          <w:szCs w:val="28"/>
          <w:lang w:eastAsia="en-US"/>
        </w:rPr>
        <w:t xml:space="preserve"> представлены в первую очередь заданиями </w:t>
      </w:r>
      <w:r w:rsidRPr="00D914D1">
        <w:rPr>
          <w:rFonts w:eastAsia="Calibri"/>
          <w:i/>
          <w:iCs/>
          <w:sz w:val="28"/>
          <w:szCs w:val="28"/>
          <w:lang w:val="en-US" w:eastAsia="en-US"/>
        </w:rPr>
        <w:t>Chit</w:t>
      </w:r>
      <w:r w:rsidRPr="00D914D1">
        <w:rPr>
          <w:rFonts w:eastAsia="Calibri"/>
          <w:i/>
          <w:iCs/>
          <w:sz w:val="28"/>
          <w:szCs w:val="28"/>
          <w:lang w:eastAsia="en-US"/>
        </w:rPr>
        <w:t>-</w:t>
      </w:r>
      <w:r w:rsidRPr="00D914D1">
        <w:rPr>
          <w:rFonts w:eastAsia="Calibri"/>
          <w:i/>
          <w:iCs/>
          <w:sz w:val="28"/>
          <w:szCs w:val="28"/>
          <w:lang w:val="en-US" w:eastAsia="en-US"/>
        </w:rPr>
        <w:t>Chat</w:t>
      </w:r>
      <w:r w:rsidRPr="00D914D1">
        <w:rPr>
          <w:rFonts w:eastAsia="Calibri"/>
          <w:sz w:val="28"/>
          <w:szCs w:val="28"/>
          <w:lang w:eastAsia="en-US"/>
        </w:rPr>
        <w:t xml:space="preserve"> (составление диалога с опорой на картинку и модель). Кроме того, учащиеся  могут участвовать в диалоге в связи с прочитанным или прослушанным текстом. Они используют в диалоге фразы и элементарные нормы речевого этикета: умеют поздороваться, поприветствовать и ответить на приветствие, обратиться с поздравлением и ответить на поздравление, поблагодарить, извиниться; умеют вести диалог-расспрос, умеют задавать вопросы: кто? что? где? куда? как? почему? и т. д. Объем диалогического высказывания составляет 2–3 реплики с каждой стороны.</w:t>
      </w:r>
    </w:p>
    <w:p w14:paraId="508C966A"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 xml:space="preserve">Широко представлена </w:t>
      </w:r>
      <w:r w:rsidRPr="00D914D1">
        <w:rPr>
          <w:rFonts w:eastAsia="Calibri"/>
          <w:b/>
          <w:sz w:val="28"/>
          <w:szCs w:val="28"/>
          <w:lang w:eastAsia="en-US"/>
        </w:rPr>
        <w:t>монологическая речь</w:t>
      </w:r>
      <w:r w:rsidRPr="00D914D1">
        <w:rPr>
          <w:rFonts w:eastAsia="Calibri"/>
          <w:sz w:val="28"/>
          <w:szCs w:val="28"/>
          <w:lang w:eastAsia="en-US"/>
        </w:rPr>
        <w:t xml:space="preserve">. На основе текста-опоры учащиеся составляют небольшие рассказы о себе, о друге, о семье, о режиме дня; о доме; описывают людей, животных; персонажей мультфильмов, сказок с опорой на картинку и т. д. Объем монологического высказывания  5–6 фраз </w:t>
      </w:r>
    </w:p>
    <w:p w14:paraId="3C733B9F"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Аудирование</w:t>
      </w:r>
    </w:p>
    <w:p w14:paraId="2BC317C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В учебнике уделяется большое внимание аудированию. Учащиеся регулярно работают с аудиозаписями на уроке и дома. Они постоянно слышат речь носителей языка, что должно способствовать формированию адекватного произношения. Слушая и повторяя за носителями языка (а это еще и их любимые герои Ларри, Лулу, няня и обезьянка Чаклз), учащиеся имитируют </w:t>
      </w:r>
      <w:r w:rsidRPr="00D914D1">
        <w:rPr>
          <w:rFonts w:eastAsia="Calibri"/>
          <w:sz w:val="28"/>
          <w:szCs w:val="28"/>
          <w:lang w:eastAsia="en-US"/>
        </w:rPr>
        <w:lastRenderedPageBreak/>
        <w:t xml:space="preserve">их интонации и звуки и легко усваивают ритмико-интонационные особенности английской речи. </w:t>
      </w:r>
    </w:p>
    <w:p w14:paraId="767519E4"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 xml:space="preserve">Учащиеся воспринимают и понимают речь учителя и его четкие инструкции в ходе урока; понимают собеседника при диалогическом общении и монологические тематические высказывания и сообщения одноклассников, так как они построены на изученном материале. Во время аудирования дети используют опорные картинки и языковую догадку </w:t>
      </w:r>
    </w:p>
    <w:p w14:paraId="056F3ACA" w14:textId="77777777" w:rsidR="00DA762E" w:rsidRPr="00D914D1" w:rsidRDefault="00DA762E" w:rsidP="00DA762E">
      <w:pPr>
        <w:jc w:val="both"/>
        <w:rPr>
          <w:rFonts w:eastAsia="Calibri"/>
          <w:b/>
          <w:sz w:val="28"/>
          <w:szCs w:val="28"/>
          <w:lang w:eastAsia="en-US"/>
        </w:rPr>
      </w:pPr>
      <w:r w:rsidRPr="00D914D1">
        <w:rPr>
          <w:rFonts w:eastAsia="Calibri"/>
          <w:b/>
          <w:sz w:val="28"/>
          <w:szCs w:val="28"/>
          <w:lang w:eastAsia="en-US"/>
        </w:rPr>
        <w:t>Чтение</w:t>
      </w:r>
    </w:p>
    <w:p w14:paraId="172F0DB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В учебнике используются традиционные и зарубежные подходы в обучении чтению (глобальное чтение – </w:t>
      </w:r>
      <w:r w:rsidRPr="00D914D1">
        <w:rPr>
          <w:rFonts w:eastAsia="Calibri"/>
          <w:i/>
          <w:sz w:val="28"/>
          <w:szCs w:val="28"/>
          <w:lang w:val="en-US" w:eastAsia="en-US"/>
        </w:rPr>
        <w:t>whole</w:t>
      </w:r>
      <w:r w:rsidRPr="00D914D1">
        <w:rPr>
          <w:rFonts w:eastAsia="Calibri"/>
          <w:i/>
          <w:sz w:val="28"/>
          <w:szCs w:val="28"/>
          <w:lang w:eastAsia="en-US"/>
        </w:rPr>
        <w:t>-</w:t>
      </w:r>
      <w:r w:rsidRPr="00D914D1">
        <w:rPr>
          <w:rFonts w:eastAsia="Calibri"/>
          <w:i/>
          <w:sz w:val="28"/>
          <w:szCs w:val="28"/>
          <w:lang w:val="en-US" w:eastAsia="en-US"/>
        </w:rPr>
        <w:t>word</w:t>
      </w:r>
      <w:r w:rsidRPr="00D914D1">
        <w:rPr>
          <w:rFonts w:eastAsia="Calibri"/>
          <w:i/>
          <w:sz w:val="28"/>
          <w:szCs w:val="28"/>
          <w:lang w:eastAsia="en-US"/>
        </w:rPr>
        <w:t xml:space="preserve"> </w:t>
      </w:r>
      <w:r w:rsidRPr="00D914D1">
        <w:rPr>
          <w:rFonts w:eastAsia="Calibri"/>
          <w:i/>
          <w:sz w:val="28"/>
          <w:szCs w:val="28"/>
          <w:lang w:val="en-US" w:eastAsia="en-US"/>
        </w:rPr>
        <w:t>reading</w:t>
      </w:r>
      <w:r w:rsidRPr="00D914D1">
        <w:rPr>
          <w:rFonts w:eastAsia="Calibri"/>
          <w:sz w:val="28"/>
          <w:szCs w:val="28"/>
          <w:lang w:eastAsia="en-US"/>
        </w:rPr>
        <w:t>), эффективность которых для данной возрастной группы доказывает практика. Во втором классе используется в основном только глобальное чтение, а также вводятся правила чтения некоторых букв и буквосочетаний и некоторые транскрипционные значки.</w:t>
      </w:r>
    </w:p>
    <w:p w14:paraId="032DA6AF"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Для того чтобы чтение проходило успешно, упражнения даются в такой последовательности: прослушивание и повторение новых слов и структур за диктором, чтение этих же слов и структур, их использование в диалоге (</w:t>
      </w:r>
      <w:r w:rsidRPr="00D914D1">
        <w:rPr>
          <w:rFonts w:eastAsia="Calibri"/>
          <w:i/>
          <w:sz w:val="28"/>
          <w:szCs w:val="28"/>
          <w:lang w:val="en-US" w:eastAsia="en-US"/>
        </w:rPr>
        <w:t>Chit</w:t>
      </w:r>
      <w:r w:rsidRPr="00D914D1">
        <w:rPr>
          <w:rFonts w:eastAsia="Calibri"/>
          <w:i/>
          <w:sz w:val="28"/>
          <w:szCs w:val="28"/>
          <w:lang w:eastAsia="en-US"/>
        </w:rPr>
        <w:t>-</w:t>
      </w:r>
      <w:r w:rsidRPr="00D914D1">
        <w:rPr>
          <w:rFonts w:eastAsia="Calibri"/>
          <w:i/>
          <w:sz w:val="28"/>
          <w:szCs w:val="28"/>
          <w:lang w:val="en-US" w:eastAsia="en-US"/>
        </w:rPr>
        <w:t>Chat</w:t>
      </w:r>
      <w:r w:rsidRPr="00D914D1">
        <w:rPr>
          <w:rFonts w:eastAsia="Calibri"/>
          <w:sz w:val="28"/>
          <w:szCs w:val="28"/>
          <w:lang w:eastAsia="en-US"/>
        </w:rPr>
        <w:t xml:space="preserve">), затем – чтение и прослушивание текстов-диалогов с уже знакомыми структурами. Учащиеся не только узнают знакомые слова, но и учатся читать их в связном тексте (объем текстов до 100 слов, артикли не учитываются). Читая вслух, дети соблюдают правильное ударение в словах, логическое ударение в предложении; интонационный рисунок. Этому способствует тот факт, что практически все тексты записаны на диски и начитаны носителями языка. </w:t>
      </w:r>
    </w:p>
    <w:p w14:paraId="09603775"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В третьем и четвертом классах проходит изучение основных правил чтения и вводится транскрипция. </w:t>
      </w:r>
    </w:p>
    <w:p w14:paraId="4B3C399B"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 xml:space="preserve">В учебнике также представлены социокультурные тексты, которые не записаны на диск. Однако они построены таким образом, чтобы учащиеся смогли прочитать их самостоятельно и извлечь необходимую информацию (имена, место действия, названия предметов и т. д.). В них включено небольшое количество новых слов, которые объясняются учителем и расширяют словарный запас учащихся. Кроме того, развивается языковая догадка. Учащиеся также демонстрируют умение пользоваться двуязычным словарем учебника </w:t>
      </w:r>
    </w:p>
    <w:p w14:paraId="607ABF52" w14:textId="77777777" w:rsidR="00DA762E" w:rsidRPr="00D914D1" w:rsidRDefault="00DA762E" w:rsidP="00DA762E">
      <w:pPr>
        <w:spacing w:line="360" w:lineRule="auto"/>
        <w:jc w:val="both"/>
        <w:rPr>
          <w:rFonts w:eastAsia="Calibri"/>
          <w:b/>
          <w:sz w:val="28"/>
          <w:szCs w:val="28"/>
          <w:lang w:eastAsia="en-US"/>
        </w:rPr>
      </w:pPr>
      <w:r w:rsidRPr="00D914D1">
        <w:rPr>
          <w:rFonts w:eastAsia="Calibri"/>
          <w:b/>
          <w:sz w:val="28"/>
          <w:szCs w:val="28"/>
          <w:lang w:eastAsia="en-US"/>
        </w:rPr>
        <w:t>Письмо</w:t>
      </w:r>
    </w:p>
    <w:p w14:paraId="600A9D68" w14:textId="77777777" w:rsidR="00DA762E" w:rsidRPr="00D914D1" w:rsidRDefault="00DA762E" w:rsidP="00DA762E">
      <w:pPr>
        <w:jc w:val="both"/>
        <w:rPr>
          <w:rFonts w:eastAsia="Calibri"/>
          <w:b/>
          <w:i/>
          <w:sz w:val="28"/>
          <w:szCs w:val="28"/>
          <w:lang w:eastAsia="en-US"/>
        </w:rPr>
      </w:pPr>
      <w:r w:rsidRPr="00D914D1">
        <w:rPr>
          <w:rFonts w:eastAsia="Calibri"/>
          <w:sz w:val="28"/>
          <w:szCs w:val="28"/>
          <w:lang w:eastAsia="en-US"/>
        </w:rPr>
        <w:t>Учебник содержит хорошую базу для тренировки написания наиболее употребительных слов, вошедших в активный словарь: упражнения даны в учебнике, рабочей тетради и языковом портфеле.</w:t>
      </w:r>
    </w:p>
    <w:p w14:paraId="124578D9"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Фонетическая сторона речи</w:t>
      </w:r>
    </w:p>
    <w:p w14:paraId="0E39DD0D"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 xml:space="preserve">Благодаря хорошему звуковому обеспечению (диски для работы в классе и дома, </w:t>
      </w:r>
      <w:r w:rsidRPr="00D914D1">
        <w:rPr>
          <w:rFonts w:eastAsia="Calibri"/>
          <w:sz w:val="28"/>
          <w:szCs w:val="28"/>
          <w:lang w:val="en-US" w:eastAsia="en-US"/>
        </w:rPr>
        <w:t>DVD</w:t>
      </w:r>
      <w:r w:rsidRPr="00D914D1">
        <w:rPr>
          <w:rFonts w:eastAsia="Calibri"/>
          <w:sz w:val="28"/>
          <w:szCs w:val="28"/>
          <w:lang w:eastAsia="en-US"/>
        </w:rPr>
        <w:t xml:space="preserve">) у учащихся вырабатывается адекватное произношение: они соблюдают нормы произношения (долготу и краткость гласных, дифтонги и т. д.), обращают внимание на отсутствие оглушения звонких согласных в конце слога или слова, отсутствие смягчения согласных перед гласными, связующее </w:t>
      </w:r>
      <w:r w:rsidRPr="00D914D1">
        <w:rPr>
          <w:rFonts w:eastAsia="Calibri"/>
          <w:sz w:val="28"/>
          <w:szCs w:val="28"/>
          <w:lang w:eastAsia="en-US"/>
        </w:rPr>
        <w:lastRenderedPageBreak/>
        <w:t>“</w:t>
      </w:r>
      <w:r w:rsidRPr="00D914D1">
        <w:rPr>
          <w:rFonts w:eastAsia="Calibri"/>
          <w:sz w:val="28"/>
          <w:szCs w:val="28"/>
          <w:lang w:val="en-US" w:eastAsia="en-US"/>
        </w:rPr>
        <w:t>r</w:t>
      </w:r>
      <w:r w:rsidRPr="00D914D1">
        <w:rPr>
          <w:rFonts w:eastAsia="Calibri"/>
          <w:sz w:val="28"/>
          <w:szCs w:val="28"/>
          <w:lang w:eastAsia="en-US"/>
        </w:rPr>
        <w:t>” (</w:t>
      </w:r>
      <w:r w:rsidRPr="00D914D1">
        <w:rPr>
          <w:rFonts w:eastAsia="Calibri"/>
          <w:i/>
          <w:sz w:val="28"/>
          <w:szCs w:val="28"/>
          <w:lang w:val="en-US" w:eastAsia="en-US"/>
        </w:rPr>
        <w:t>there</w:t>
      </w:r>
      <w:r w:rsidRPr="00D914D1">
        <w:rPr>
          <w:rFonts w:eastAsia="Calibri"/>
          <w:i/>
          <w:sz w:val="28"/>
          <w:szCs w:val="28"/>
          <w:lang w:eastAsia="en-US"/>
        </w:rPr>
        <w:t xml:space="preserve"> </w:t>
      </w:r>
      <w:r w:rsidRPr="00D914D1">
        <w:rPr>
          <w:rFonts w:eastAsia="Calibri"/>
          <w:i/>
          <w:sz w:val="28"/>
          <w:szCs w:val="28"/>
          <w:lang w:val="en-US" w:eastAsia="en-US"/>
        </w:rPr>
        <w:t>is</w:t>
      </w:r>
      <w:r w:rsidRPr="00D914D1">
        <w:rPr>
          <w:rFonts w:eastAsia="Calibri"/>
          <w:i/>
          <w:sz w:val="28"/>
          <w:szCs w:val="28"/>
          <w:lang w:eastAsia="en-US"/>
        </w:rPr>
        <w:t>/</w:t>
      </w:r>
      <w:r w:rsidRPr="00D914D1">
        <w:rPr>
          <w:rFonts w:eastAsia="Calibri"/>
          <w:i/>
          <w:sz w:val="28"/>
          <w:szCs w:val="28"/>
          <w:lang w:val="en-US" w:eastAsia="en-US"/>
        </w:rPr>
        <w:t>are</w:t>
      </w:r>
      <w:r w:rsidRPr="00D914D1">
        <w:rPr>
          <w:rFonts w:eastAsia="Calibri"/>
          <w:sz w:val="28"/>
          <w:szCs w:val="28"/>
          <w:lang w:eastAsia="en-US"/>
        </w:rPr>
        <w:t>), правильно ставят ударение в словах и фразах, соблюдают ритмико-интонационные особенности повествовательных, побудительных и вопросительных предложений. Отсутствие ударения на служебных словах (артиклях, союзах, предлогах), интонация перечисления, членение предложений на смысловые группы отрабатываются путем многократного прослушивания и последующего разыгрывания диалогов, записанных на дисках.  Специальные фонетические упражнения в каждом модуле направлены на различение на слух всех звуков и звукосочетаний английского языка. Выработке произносительных навыков хорошо способствует большое количество рифмовок и песен.</w:t>
      </w:r>
    </w:p>
    <w:p w14:paraId="5CE1E262"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Лексическая сторона речи</w:t>
      </w:r>
    </w:p>
    <w:p w14:paraId="60B6BF50" w14:textId="77777777" w:rsidR="00DA762E" w:rsidRPr="00D914D1" w:rsidRDefault="00DA762E" w:rsidP="00DA762E">
      <w:pPr>
        <w:jc w:val="both"/>
        <w:rPr>
          <w:rFonts w:eastAsia="Calibri"/>
          <w:sz w:val="28"/>
          <w:szCs w:val="28"/>
          <w:lang w:eastAsia="en-US"/>
        </w:rPr>
      </w:pPr>
      <w:r w:rsidRPr="00D914D1">
        <w:rPr>
          <w:rFonts w:eastAsia="Calibri"/>
          <w:sz w:val="28"/>
          <w:szCs w:val="28"/>
          <w:lang w:eastAsia="en-US"/>
        </w:rPr>
        <w:t>Лексический минимум учебника составляет примерно 500 лексических единиц. Основная лексика представлена на дидактических карточках и плакатах, что облегчает ее запоминание. В учебнике также представлены простейшие устойчивые словосочетания (</w:t>
      </w:r>
      <w:r w:rsidRPr="00D914D1">
        <w:rPr>
          <w:rFonts w:eastAsia="Calibri"/>
          <w:i/>
          <w:sz w:val="28"/>
          <w:szCs w:val="28"/>
          <w:lang w:val="en-US" w:eastAsia="en-US"/>
        </w:rPr>
        <w:t>be</w:t>
      </w:r>
      <w:r w:rsidRPr="00D914D1">
        <w:rPr>
          <w:rFonts w:eastAsia="Calibri"/>
          <w:i/>
          <w:sz w:val="28"/>
          <w:szCs w:val="28"/>
          <w:lang w:eastAsia="en-US"/>
        </w:rPr>
        <w:t xml:space="preserve"> </w:t>
      </w:r>
      <w:r w:rsidRPr="00D914D1">
        <w:rPr>
          <w:rFonts w:eastAsia="Calibri"/>
          <w:i/>
          <w:sz w:val="28"/>
          <w:szCs w:val="28"/>
          <w:lang w:val="en-US" w:eastAsia="en-US"/>
        </w:rPr>
        <w:t>late</w:t>
      </w:r>
      <w:r w:rsidRPr="00D914D1">
        <w:rPr>
          <w:rFonts w:eastAsia="Calibri"/>
          <w:i/>
          <w:sz w:val="28"/>
          <w:szCs w:val="28"/>
          <w:lang w:eastAsia="en-US"/>
        </w:rPr>
        <w:t xml:space="preserve">, </w:t>
      </w:r>
      <w:r w:rsidRPr="00D914D1">
        <w:rPr>
          <w:rFonts w:eastAsia="Calibri"/>
          <w:i/>
          <w:sz w:val="28"/>
          <w:szCs w:val="28"/>
          <w:lang w:val="en-US" w:eastAsia="en-US"/>
        </w:rPr>
        <w:t>ride</w:t>
      </w:r>
      <w:r w:rsidRPr="00D914D1">
        <w:rPr>
          <w:rFonts w:eastAsia="Calibri"/>
          <w:i/>
          <w:sz w:val="28"/>
          <w:szCs w:val="28"/>
          <w:lang w:eastAsia="en-US"/>
        </w:rPr>
        <w:t xml:space="preserve"> </w:t>
      </w:r>
      <w:r w:rsidRPr="00D914D1">
        <w:rPr>
          <w:rFonts w:eastAsia="Calibri"/>
          <w:i/>
          <w:sz w:val="28"/>
          <w:szCs w:val="28"/>
          <w:lang w:val="en-US" w:eastAsia="en-US"/>
        </w:rPr>
        <w:t>a</w:t>
      </w:r>
      <w:r w:rsidRPr="00D914D1">
        <w:rPr>
          <w:rFonts w:eastAsia="Calibri"/>
          <w:i/>
          <w:sz w:val="28"/>
          <w:szCs w:val="28"/>
          <w:lang w:eastAsia="en-US"/>
        </w:rPr>
        <w:t xml:space="preserve"> </w:t>
      </w:r>
      <w:r w:rsidRPr="00D914D1">
        <w:rPr>
          <w:rFonts w:eastAsia="Calibri"/>
          <w:i/>
          <w:sz w:val="28"/>
          <w:szCs w:val="28"/>
          <w:lang w:val="en-US" w:eastAsia="en-US"/>
        </w:rPr>
        <w:t>bike</w:t>
      </w:r>
      <w:r w:rsidRPr="00D914D1">
        <w:rPr>
          <w:rFonts w:eastAsia="Calibri"/>
          <w:i/>
          <w:sz w:val="28"/>
          <w:szCs w:val="28"/>
          <w:lang w:eastAsia="en-US"/>
        </w:rPr>
        <w:t xml:space="preserve">, </w:t>
      </w:r>
      <w:r w:rsidRPr="00D914D1">
        <w:rPr>
          <w:rFonts w:eastAsia="Calibri"/>
          <w:i/>
          <w:sz w:val="28"/>
          <w:szCs w:val="28"/>
          <w:lang w:val="en-US" w:eastAsia="en-US"/>
        </w:rPr>
        <w:t>go</w:t>
      </w:r>
      <w:r w:rsidRPr="00D914D1">
        <w:rPr>
          <w:rFonts w:eastAsia="Calibri"/>
          <w:i/>
          <w:sz w:val="28"/>
          <w:szCs w:val="28"/>
          <w:lang w:eastAsia="en-US"/>
        </w:rPr>
        <w:t xml:space="preserve">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bed</w:t>
      </w:r>
      <w:r w:rsidRPr="00D914D1">
        <w:rPr>
          <w:rFonts w:eastAsia="Calibri"/>
          <w:i/>
          <w:sz w:val="28"/>
          <w:szCs w:val="28"/>
          <w:lang w:eastAsia="en-US"/>
        </w:rPr>
        <w:t xml:space="preserve">, </w:t>
      </w:r>
      <w:r w:rsidRPr="00D914D1">
        <w:rPr>
          <w:rFonts w:eastAsia="Calibri"/>
          <w:i/>
          <w:sz w:val="28"/>
          <w:szCs w:val="28"/>
          <w:lang w:val="en-US" w:eastAsia="en-US"/>
        </w:rPr>
        <w:t>go</w:t>
      </w:r>
      <w:r w:rsidRPr="00D914D1">
        <w:rPr>
          <w:rFonts w:eastAsia="Calibri"/>
          <w:i/>
          <w:sz w:val="28"/>
          <w:szCs w:val="28"/>
          <w:lang w:eastAsia="en-US"/>
        </w:rPr>
        <w:t xml:space="preserve"> </w:t>
      </w:r>
      <w:r w:rsidRPr="00D914D1">
        <w:rPr>
          <w:rFonts w:eastAsia="Calibri"/>
          <w:i/>
          <w:sz w:val="28"/>
          <w:szCs w:val="28"/>
          <w:lang w:val="en-US" w:eastAsia="en-US"/>
        </w:rPr>
        <w:t>home</w:t>
      </w:r>
      <w:r w:rsidRPr="00D914D1">
        <w:rPr>
          <w:rFonts w:eastAsia="Calibri"/>
          <w:i/>
          <w:sz w:val="28"/>
          <w:szCs w:val="28"/>
          <w:lang w:eastAsia="en-US"/>
        </w:rPr>
        <w:t xml:space="preserve">, </w:t>
      </w:r>
      <w:r w:rsidRPr="00D914D1">
        <w:rPr>
          <w:rFonts w:eastAsia="Calibri"/>
          <w:i/>
          <w:sz w:val="28"/>
          <w:szCs w:val="28"/>
          <w:lang w:val="en-US" w:eastAsia="en-US"/>
        </w:rPr>
        <w:t>have</w:t>
      </w:r>
      <w:r w:rsidRPr="00D914D1">
        <w:rPr>
          <w:rFonts w:eastAsia="Calibri"/>
          <w:i/>
          <w:sz w:val="28"/>
          <w:szCs w:val="28"/>
          <w:lang w:eastAsia="en-US"/>
        </w:rPr>
        <w:t xml:space="preserve"> </w:t>
      </w:r>
      <w:r w:rsidRPr="00D914D1">
        <w:rPr>
          <w:rFonts w:eastAsia="Calibri"/>
          <w:i/>
          <w:sz w:val="28"/>
          <w:szCs w:val="28"/>
          <w:lang w:val="en-US" w:eastAsia="en-US"/>
        </w:rPr>
        <w:t>fun</w:t>
      </w:r>
      <w:r w:rsidRPr="00D914D1">
        <w:rPr>
          <w:rFonts w:eastAsia="Calibri"/>
          <w:i/>
          <w:sz w:val="28"/>
          <w:szCs w:val="28"/>
          <w:lang w:eastAsia="en-US"/>
        </w:rPr>
        <w:t xml:space="preserve">,  </w:t>
      </w:r>
      <w:r w:rsidRPr="00D914D1">
        <w:rPr>
          <w:rFonts w:eastAsia="Calibri"/>
          <w:i/>
          <w:sz w:val="28"/>
          <w:szCs w:val="28"/>
          <w:lang w:val="en-US" w:eastAsia="en-US"/>
        </w:rPr>
        <w:t>have</w:t>
      </w:r>
      <w:r w:rsidRPr="00D914D1">
        <w:rPr>
          <w:rFonts w:eastAsia="Calibri"/>
          <w:i/>
          <w:sz w:val="28"/>
          <w:szCs w:val="28"/>
          <w:lang w:eastAsia="en-US"/>
        </w:rPr>
        <w:t xml:space="preserve"> </w:t>
      </w:r>
      <w:r w:rsidRPr="00D914D1">
        <w:rPr>
          <w:rFonts w:eastAsia="Calibri"/>
          <w:i/>
          <w:sz w:val="28"/>
          <w:szCs w:val="28"/>
          <w:lang w:val="en-US" w:eastAsia="en-US"/>
        </w:rPr>
        <w:t>breakfast</w:t>
      </w:r>
      <w:r w:rsidRPr="00D914D1">
        <w:rPr>
          <w:rFonts w:eastAsia="Calibri"/>
          <w:i/>
          <w:sz w:val="28"/>
          <w:szCs w:val="28"/>
          <w:lang w:eastAsia="en-US"/>
        </w:rPr>
        <w:t xml:space="preserve">, </w:t>
      </w:r>
      <w:r w:rsidRPr="00D914D1">
        <w:rPr>
          <w:rFonts w:eastAsia="Calibri"/>
          <w:i/>
          <w:sz w:val="28"/>
          <w:szCs w:val="28"/>
          <w:lang w:val="en-US" w:eastAsia="en-US"/>
        </w:rPr>
        <w:t>lunch</w:t>
      </w:r>
      <w:r w:rsidRPr="00D914D1">
        <w:rPr>
          <w:rFonts w:eastAsia="Calibri"/>
          <w:i/>
          <w:sz w:val="28"/>
          <w:szCs w:val="28"/>
          <w:lang w:eastAsia="en-US"/>
        </w:rPr>
        <w:t xml:space="preserve">, </w:t>
      </w:r>
      <w:r w:rsidRPr="00D914D1">
        <w:rPr>
          <w:rFonts w:eastAsia="Calibri"/>
          <w:i/>
          <w:sz w:val="28"/>
          <w:szCs w:val="28"/>
          <w:lang w:val="en-US" w:eastAsia="en-US"/>
        </w:rPr>
        <w:t>supper</w:t>
      </w:r>
      <w:r w:rsidRPr="00D914D1">
        <w:rPr>
          <w:rFonts w:eastAsia="Calibri"/>
          <w:sz w:val="28"/>
          <w:szCs w:val="28"/>
          <w:lang w:eastAsia="en-US"/>
        </w:rPr>
        <w:t xml:space="preserve"> и т.д.), оценочная лексика (</w:t>
      </w:r>
      <w:r w:rsidRPr="00D914D1">
        <w:rPr>
          <w:rFonts w:eastAsia="Calibri"/>
          <w:i/>
          <w:sz w:val="28"/>
          <w:szCs w:val="28"/>
          <w:lang w:val="en-US" w:eastAsia="en-US"/>
        </w:rPr>
        <w:t>Well</w:t>
      </w:r>
      <w:r w:rsidRPr="00D914D1">
        <w:rPr>
          <w:rFonts w:eastAsia="Calibri"/>
          <w:i/>
          <w:sz w:val="28"/>
          <w:szCs w:val="28"/>
          <w:lang w:eastAsia="en-US"/>
        </w:rPr>
        <w:t xml:space="preserve"> </w:t>
      </w:r>
      <w:r w:rsidRPr="00D914D1">
        <w:rPr>
          <w:rFonts w:eastAsia="Calibri"/>
          <w:i/>
          <w:sz w:val="28"/>
          <w:szCs w:val="28"/>
          <w:lang w:val="en-US" w:eastAsia="en-US"/>
        </w:rPr>
        <w:t>done</w:t>
      </w:r>
      <w:r w:rsidRPr="00D914D1">
        <w:rPr>
          <w:rFonts w:eastAsia="Calibri"/>
          <w:i/>
          <w:sz w:val="28"/>
          <w:szCs w:val="28"/>
          <w:lang w:eastAsia="en-US"/>
        </w:rPr>
        <w:t xml:space="preserve">. </w:t>
      </w:r>
      <w:r w:rsidRPr="00D914D1">
        <w:rPr>
          <w:rFonts w:eastAsia="Calibri"/>
          <w:i/>
          <w:sz w:val="28"/>
          <w:szCs w:val="28"/>
          <w:lang w:val="en-US" w:eastAsia="en-US"/>
        </w:rPr>
        <w:t>Fine</w:t>
      </w:r>
      <w:r w:rsidRPr="00D914D1">
        <w:rPr>
          <w:rFonts w:eastAsia="Calibri"/>
          <w:i/>
          <w:sz w:val="28"/>
          <w:szCs w:val="28"/>
          <w:lang w:eastAsia="en-US"/>
        </w:rPr>
        <w:t xml:space="preserve">. </w:t>
      </w:r>
      <w:r w:rsidRPr="00D914D1">
        <w:rPr>
          <w:rFonts w:eastAsia="Calibri"/>
          <w:i/>
          <w:sz w:val="28"/>
          <w:szCs w:val="28"/>
          <w:lang w:val="en-US" w:eastAsia="en-US"/>
        </w:rPr>
        <w:t>Yummy</w:t>
      </w:r>
      <w:r w:rsidRPr="00D914D1">
        <w:rPr>
          <w:rFonts w:eastAsia="Calibri"/>
          <w:i/>
          <w:sz w:val="28"/>
          <w:szCs w:val="28"/>
          <w:lang w:eastAsia="en-US"/>
        </w:rPr>
        <w:t xml:space="preserve">. </w:t>
      </w:r>
      <w:r w:rsidRPr="00D914D1">
        <w:rPr>
          <w:rFonts w:eastAsia="Calibri"/>
          <w:i/>
          <w:sz w:val="28"/>
          <w:szCs w:val="28"/>
          <w:lang w:val="en-US" w:eastAsia="en-US"/>
        </w:rPr>
        <w:t>Yuk</w:t>
      </w:r>
      <w:r w:rsidRPr="00D914D1">
        <w:rPr>
          <w:rFonts w:eastAsia="Calibri"/>
          <w:i/>
          <w:sz w:val="28"/>
          <w:szCs w:val="28"/>
          <w:lang w:eastAsia="en-US"/>
        </w:rPr>
        <w:t xml:space="preserve">. </w:t>
      </w:r>
      <w:r w:rsidRPr="00D914D1">
        <w:rPr>
          <w:rFonts w:eastAsia="Calibri"/>
          <w:i/>
          <w:sz w:val="28"/>
          <w:szCs w:val="28"/>
          <w:lang w:val="en-US" w:eastAsia="en-US"/>
        </w:rPr>
        <w:t>It</w:t>
      </w:r>
      <w:r w:rsidRPr="00D914D1">
        <w:rPr>
          <w:rFonts w:eastAsia="Calibri"/>
          <w:i/>
          <w:sz w:val="28"/>
          <w:szCs w:val="28"/>
          <w:lang w:eastAsia="en-US"/>
        </w:rPr>
        <w:t>’</w:t>
      </w:r>
      <w:r w:rsidRPr="00D914D1">
        <w:rPr>
          <w:rFonts w:eastAsia="Calibri"/>
          <w:i/>
          <w:sz w:val="28"/>
          <w:szCs w:val="28"/>
          <w:lang w:val="en-US" w:eastAsia="en-US"/>
        </w:rPr>
        <w:t>s</w:t>
      </w:r>
      <w:r w:rsidRPr="00D914D1">
        <w:rPr>
          <w:rFonts w:eastAsia="Calibri"/>
          <w:i/>
          <w:sz w:val="28"/>
          <w:szCs w:val="28"/>
          <w:lang w:eastAsia="en-US"/>
        </w:rPr>
        <w:t xml:space="preserve"> </w:t>
      </w:r>
      <w:r w:rsidRPr="00D914D1">
        <w:rPr>
          <w:rFonts w:eastAsia="Calibri"/>
          <w:i/>
          <w:sz w:val="28"/>
          <w:szCs w:val="28"/>
          <w:lang w:val="en-US" w:eastAsia="en-US"/>
        </w:rPr>
        <w:t>fun</w:t>
      </w:r>
      <w:r w:rsidRPr="00D914D1">
        <w:rPr>
          <w:rFonts w:eastAsia="Calibri"/>
          <w:i/>
          <w:sz w:val="28"/>
          <w:szCs w:val="28"/>
          <w:lang w:eastAsia="en-US"/>
        </w:rPr>
        <w:t>.</w:t>
      </w:r>
      <w:r w:rsidRPr="00D914D1">
        <w:rPr>
          <w:rFonts w:eastAsia="Calibri"/>
          <w:sz w:val="28"/>
          <w:szCs w:val="28"/>
          <w:lang w:eastAsia="en-US"/>
        </w:rPr>
        <w:t xml:space="preserve"> И т. д.) и речевые клише как элементы речевого этикета, отражающие культуру англоговорящих стран (</w:t>
      </w:r>
      <w:r w:rsidRPr="00D914D1">
        <w:rPr>
          <w:rFonts w:eastAsia="Calibri"/>
          <w:i/>
          <w:sz w:val="28"/>
          <w:szCs w:val="28"/>
          <w:lang w:val="en-US" w:eastAsia="en-US"/>
        </w:rPr>
        <w:t>Nice</w:t>
      </w:r>
      <w:r w:rsidRPr="00D914D1">
        <w:rPr>
          <w:rFonts w:eastAsia="Calibri"/>
          <w:i/>
          <w:sz w:val="28"/>
          <w:szCs w:val="28"/>
          <w:lang w:eastAsia="en-US"/>
        </w:rPr>
        <w:t xml:space="preserve"> </w:t>
      </w:r>
      <w:r w:rsidRPr="00D914D1">
        <w:rPr>
          <w:rFonts w:eastAsia="Calibri"/>
          <w:i/>
          <w:sz w:val="28"/>
          <w:szCs w:val="28"/>
          <w:lang w:val="en-US" w:eastAsia="en-US"/>
        </w:rPr>
        <w:t>to</w:t>
      </w:r>
      <w:r w:rsidRPr="00D914D1">
        <w:rPr>
          <w:rFonts w:eastAsia="Calibri"/>
          <w:i/>
          <w:sz w:val="28"/>
          <w:szCs w:val="28"/>
          <w:lang w:eastAsia="en-US"/>
        </w:rPr>
        <w:t xml:space="preserve"> </w:t>
      </w:r>
      <w:r w:rsidRPr="00D914D1">
        <w:rPr>
          <w:rFonts w:eastAsia="Calibri"/>
          <w:i/>
          <w:sz w:val="28"/>
          <w:szCs w:val="28"/>
          <w:lang w:val="en-US" w:eastAsia="en-US"/>
        </w:rPr>
        <w:t>see</w:t>
      </w:r>
      <w:r w:rsidRPr="00D914D1">
        <w:rPr>
          <w:rFonts w:eastAsia="Calibri"/>
          <w:i/>
          <w:sz w:val="28"/>
          <w:szCs w:val="28"/>
          <w:lang w:eastAsia="en-US"/>
        </w:rPr>
        <w:t xml:space="preserve"> </w:t>
      </w:r>
      <w:r w:rsidRPr="00D914D1">
        <w:rPr>
          <w:rFonts w:eastAsia="Calibri"/>
          <w:i/>
          <w:sz w:val="28"/>
          <w:szCs w:val="28"/>
          <w:lang w:val="en-US" w:eastAsia="en-US"/>
        </w:rPr>
        <w:t>you</w:t>
      </w:r>
      <w:r w:rsidRPr="00D914D1">
        <w:rPr>
          <w:rFonts w:eastAsia="Calibri"/>
          <w:i/>
          <w:sz w:val="28"/>
          <w:szCs w:val="28"/>
          <w:lang w:eastAsia="en-US"/>
        </w:rPr>
        <w:t xml:space="preserve">. </w:t>
      </w:r>
      <w:r w:rsidRPr="00D914D1">
        <w:rPr>
          <w:rFonts w:eastAsia="Calibri"/>
          <w:i/>
          <w:sz w:val="28"/>
          <w:szCs w:val="28"/>
          <w:lang w:val="en-US" w:eastAsia="en-US"/>
        </w:rPr>
        <w:t>Welcome back. See you later. Happy Birthday! Here you are. Let</w:t>
      </w:r>
      <w:r w:rsidRPr="00D914D1">
        <w:rPr>
          <w:rFonts w:eastAsia="Calibri"/>
          <w:i/>
          <w:sz w:val="28"/>
          <w:szCs w:val="28"/>
          <w:lang w:eastAsia="en-US"/>
        </w:rPr>
        <w:t xml:space="preserve"> </w:t>
      </w:r>
      <w:r w:rsidRPr="00D914D1">
        <w:rPr>
          <w:rFonts w:eastAsia="Calibri"/>
          <w:i/>
          <w:sz w:val="28"/>
          <w:szCs w:val="28"/>
          <w:lang w:val="en-US" w:eastAsia="en-US"/>
        </w:rPr>
        <w:t>me</w:t>
      </w:r>
      <w:r w:rsidRPr="00D914D1">
        <w:rPr>
          <w:rFonts w:eastAsia="Calibri"/>
          <w:i/>
          <w:sz w:val="28"/>
          <w:szCs w:val="28"/>
          <w:lang w:eastAsia="en-US"/>
        </w:rPr>
        <w:t xml:space="preserve"> </w:t>
      </w:r>
      <w:r w:rsidRPr="00D914D1">
        <w:rPr>
          <w:rFonts w:eastAsia="Calibri"/>
          <w:i/>
          <w:sz w:val="28"/>
          <w:szCs w:val="28"/>
          <w:lang w:val="en-US" w:eastAsia="en-US"/>
        </w:rPr>
        <w:t>see</w:t>
      </w:r>
      <w:r w:rsidRPr="00D914D1">
        <w:rPr>
          <w:rFonts w:eastAsia="Calibri"/>
          <w:i/>
          <w:sz w:val="28"/>
          <w:szCs w:val="28"/>
          <w:lang w:eastAsia="en-US"/>
        </w:rPr>
        <w:t xml:space="preserve">. </w:t>
      </w:r>
      <w:r w:rsidRPr="00D914D1">
        <w:rPr>
          <w:rFonts w:eastAsia="Calibri"/>
          <w:i/>
          <w:sz w:val="28"/>
          <w:szCs w:val="28"/>
          <w:lang w:val="en-US" w:eastAsia="en-US"/>
        </w:rPr>
        <w:t>Excuse</w:t>
      </w:r>
      <w:r w:rsidRPr="00D914D1">
        <w:rPr>
          <w:rFonts w:eastAsia="Calibri"/>
          <w:i/>
          <w:sz w:val="28"/>
          <w:szCs w:val="28"/>
          <w:lang w:eastAsia="en-US"/>
        </w:rPr>
        <w:t xml:space="preserve"> </w:t>
      </w:r>
      <w:r w:rsidRPr="00D914D1">
        <w:rPr>
          <w:rFonts w:eastAsia="Calibri"/>
          <w:i/>
          <w:sz w:val="28"/>
          <w:szCs w:val="28"/>
          <w:lang w:val="en-US" w:eastAsia="en-US"/>
        </w:rPr>
        <w:t>me</w:t>
      </w:r>
      <w:r w:rsidRPr="00D914D1">
        <w:rPr>
          <w:rFonts w:eastAsia="Calibri"/>
          <w:i/>
          <w:sz w:val="28"/>
          <w:szCs w:val="28"/>
          <w:lang w:eastAsia="en-US"/>
        </w:rPr>
        <w:t xml:space="preserve">, </w:t>
      </w:r>
      <w:r w:rsidRPr="00D914D1">
        <w:rPr>
          <w:rFonts w:eastAsia="Calibri"/>
          <w:i/>
          <w:sz w:val="28"/>
          <w:szCs w:val="28"/>
          <w:lang w:val="en-US" w:eastAsia="en-US"/>
        </w:rPr>
        <w:t>where</w:t>
      </w:r>
      <w:r w:rsidRPr="00D914D1">
        <w:rPr>
          <w:rFonts w:eastAsia="Calibri"/>
          <w:i/>
          <w:sz w:val="28"/>
          <w:szCs w:val="28"/>
          <w:lang w:eastAsia="en-US"/>
        </w:rPr>
        <w:t>’</w:t>
      </w:r>
      <w:r w:rsidRPr="00D914D1">
        <w:rPr>
          <w:rFonts w:eastAsia="Calibri"/>
          <w:i/>
          <w:sz w:val="28"/>
          <w:szCs w:val="28"/>
          <w:lang w:val="en-US" w:eastAsia="en-US"/>
        </w:rPr>
        <w:t>s</w:t>
      </w:r>
      <w:r w:rsidRPr="00D914D1">
        <w:rPr>
          <w:rFonts w:eastAsia="Calibri"/>
          <w:i/>
          <w:sz w:val="28"/>
          <w:szCs w:val="28"/>
          <w:lang w:eastAsia="en-US"/>
        </w:rPr>
        <w:t xml:space="preserve"> …?.</w:t>
      </w:r>
      <w:r w:rsidRPr="00D914D1">
        <w:rPr>
          <w:rFonts w:eastAsia="Calibri"/>
          <w:sz w:val="28"/>
          <w:szCs w:val="28"/>
          <w:lang w:eastAsia="en-US"/>
        </w:rPr>
        <w:t xml:space="preserve"> И т. д.). В текстах учебника содержится лексика, предназначенная для рецептивного усвоения (в текстах страноведческого характера и в текстах по межпредметным связям). Некоторая избыточность лексики позволяет осуществлять дифференцированный подход в обучении школьников с учетом их способностей и возможностей. </w:t>
      </w:r>
    </w:p>
    <w:p w14:paraId="5DD6479D" w14:textId="77777777" w:rsidR="00DA762E" w:rsidRPr="00D914D1" w:rsidRDefault="00DA762E" w:rsidP="00DA762E">
      <w:pPr>
        <w:jc w:val="both"/>
        <w:rPr>
          <w:rFonts w:eastAsia="Calibri"/>
          <w:iCs/>
          <w:sz w:val="28"/>
          <w:szCs w:val="28"/>
          <w:lang w:eastAsia="en-US"/>
        </w:rPr>
      </w:pPr>
      <w:r w:rsidRPr="00D914D1">
        <w:rPr>
          <w:rFonts w:eastAsia="Calibri"/>
          <w:bCs/>
          <w:sz w:val="28"/>
          <w:szCs w:val="28"/>
          <w:lang w:eastAsia="en-US"/>
        </w:rPr>
        <w:t xml:space="preserve">В учебнике дается начальное представление о способах словообразования: </w:t>
      </w:r>
      <w:r w:rsidRPr="00D914D1">
        <w:rPr>
          <w:rFonts w:eastAsia="Calibri"/>
          <w:iCs/>
          <w:sz w:val="28"/>
          <w:szCs w:val="28"/>
          <w:lang w:eastAsia="en-US"/>
        </w:rPr>
        <w:t>суффиксация: (суффиксы -</w:t>
      </w:r>
      <w:r w:rsidRPr="00D914D1">
        <w:rPr>
          <w:rFonts w:eastAsia="Calibri"/>
          <w:iCs/>
          <w:sz w:val="28"/>
          <w:szCs w:val="28"/>
          <w:lang w:val="en-US" w:eastAsia="en-US"/>
        </w:rPr>
        <w:t>er</w:t>
      </w:r>
      <w:r w:rsidRPr="00D914D1">
        <w:rPr>
          <w:rFonts w:eastAsia="Calibri"/>
          <w:iCs/>
          <w:sz w:val="28"/>
          <w:szCs w:val="28"/>
          <w:lang w:eastAsia="en-US"/>
        </w:rPr>
        <w:t>, -</w:t>
      </w:r>
      <w:r w:rsidRPr="00D914D1">
        <w:rPr>
          <w:rFonts w:eastAsia="Calibri"/>
          <w:iCs/>
          <w:sz w:val="28"/>
          <w:szCs w:val="28"/>
          <w:lang w:val="en-US" w:eastAsia="en-US"/>
        </w:rPr>
        <w:t>or</w:t>
      </w:r>
      <w:r w:rsidRPr="00D914D1">
        <w:rPr>
          <w:rFonts w:eastAsia="Calibri"/>
          <w:iCs/>
          <w:sz w:val="28"/>
          <w:szCs w:val="28"/>
          <w:lang w:eastAsia="en-US"/>
        </w:rPr>
        <w:t>, -</w:t>
      </w:r>
      <w:r w:rsidRPr="00D914D1">
        <w:rPr>
          <w:rFonts w:eastAsia="Calibri"/>
          <w:iCs/>
          <w:sz w:val="28"/>
          <w:szCs w:val="28"/>
          <w:lang w:val="en-US" w:eastAsia="en-US"/>
        </w:rPr>
        <w:t>tion</w:t>
      </w:r>
      <w:r w:rsidRPr="00D914D1">
        <w:rPr>
          <w:rFonts w:eastAsia="Calibri"/>
          <w:iCs/>
          <w:sz w:val="28"/>
          <w:szCs w:val="28"/>
          <w:lang w:eastAsia="en-US"/>
        </w:rPr>
        <w:t>, -</w:t>
      </w:r>
      <w:r w:rsidRPr="00D914D1">
        <w:rPr>
          <w:rFonts w:eastAsia="Calibri"/>
          <w:iCs/>
          <w:sz w:val="28"/>
          <w:szCs w:val="28"/>
          <w:lang w:val="en-US" w:eastAsia="en-US"/>
        </w:rPr>
        <w:t>ist</w:t>
      </w:r>
      <w:r w:rsidRPr="00D914D1">
        <w:rPr>
          <w:rFonts w:eastAsia="Calibri"/>
          <w:iCs/>
          <w:sz w:val="28"/>
          <w:szCs w:val="28"/>
          <w:lang w:eastAsia="en-US"/>
        </w:rPr>
        <w:t>, -</w:t>
      </w:r>
      <w:r w:rsidRPr="00D914D1">
        <w:rPr>
          <w:rFonts w:eastAsia="Calibri"/>
          <w:iCs/>
          <w:sz w:val="28"/>
          <w:szCs w:val="28"/>
          <w:lang w:val="en-US" w:eastAsia="en-US"/>
        </w:rPr>
        <w:t>ful</w:t>
      </w:r>
      <w:r w:rsidRPr="00D914D1">
        <w:rPr>
          <w:rFonts w:eastAsia="Calibri"/>
          <w:iCs/>
          <w:sz w:val="28"/>
          <w:szCs w:val="28"/>
          <w:lang w:eastAsia="en-US"/>
        </w:rPr>
        <w:t>, -</w:t>
      </w:r>
      <w:r w:rsidRPr="00D914D1">
        <w:rPr>
          <w:rFonts w:eastAsia="Calibri"/>
          <w:iCs/>
          <w:sz w:val="28"/>
          <w:szCs w:val="28"/>
          <w:lang w:val="en-US" w:eastAsia="en-US"/>
        </w:rPr>
        <w:t>ly</w:t>
      </w:r>
      <w:r w:rsidRPr="00D914D1">
        <w:rPr>
          <w:rFonts w:eastAsia="Calibri"/>
          <w:iCs/>
          <w:sz w:val="28"/>
          <w:szCs w:val="28"/>
          <w:lang w:eastAsia="en-US"/>
        </w:rPr>
        <w:t>, -</w:t>
      </w:r>
      <w:r w:rsidRPr="00D914D1">
        <w:rPr>
          <w:rFonts w:eastAsia="Calibri"/>
          <w:iCs/>
          <w:sz w:val="28"/>
          <w:szCs w:val="28"/>
          <w:lang w:val="en-US" w:eastAsia="en-US"/>
        </w:rPr>
        <w:t>teen</w:t>
      </w:r>
      <w:r w:rsidRPr="00D914D1">
        <w:rPr>
          <w:rFonts w:eastAsia="Calibri"/>
          <w:iCs/>
          <w:sz w:val="28"/>
          <w:szCs w:val="28"/>
          <w:lang w:eastAsia="en-US"/>
        </w:rPr>
        <w:t xml:space="preserve">,  </w:t>
      </w:r>
    </w:p>
    <w:p w14:paraId="00862CED" w14:textId="77777777" w:rsidR="00DA762E" w:rsidRPr="00D914D1" w:rsidRDefault="00DA762E" w:rsidP="00DA762E">
      <w:pPr>
        <w:jc w:val="both"/>
        <w:rPr>
          <w:rFonts w:eastAsia="Calibri"/>
          <w:bCs/>
          <w:sz w:val="28"/>
          <w:szCs w:val="28"/>
          <w:lang w:eastAsia="en-US"/>
        </w:rPr>
      </w:pPr>
      <w:r w:rsidRPr="00D914D1">
        <w:rPr>
          <w:rFonts w:eastAsia="Calibri"/>
          <w:iCs/>
          <w:sz w:val="28"/>
          <w:szCs w:val="28"/>
          <w:lang w:val="en-US" w:eastAsia="en-US"/>
        </w:rPr>
        <w:t>-ty, -th)</w:t>
      </w:r>
      <w:r w:rsidRPr="00D914D1">
        <w:rPr>
          <w:rFonts w:eastAsia="Calibri"/>
          <w:bCs/>
          <w:i/>
          <w:sz w:val="28"/>
          <w:szCs w:val="28"/>
          <w:lang w:val="en-US" w:eastAsia="en-US"/>
        </w:rPr>
        <w:t xml:space="preserve"> teach – teacher</w:t>
      </w:r>
      <w:r w:rsidRPr="00D914D1">
        <w:rPr>
          <w:rFonts w:eastAsia="Calibri"/>
          <w:bCs/>
          <w:sz w:val="28"/>
          <w:szCs w:val="28"/>
          <w:lang w:val="en-US" w:eastAsia="en-US"/>
        </w:rPr>
        <w:t xml:space="preserve">, </w:t>
      </w:r>
      <w:r w:rsidRPr="00D914D1">
        <w:rPr>
          <w:rFonts w:eastAsia="Calibri"/>
          <w:bCs/>
          <w:i/>
          <w:sz w:val="28"/>
          <w:szCs w:val="28"/>
          <w:lang w:val="en-US" w:eastAsia="en-US"/>
        </w:rPr>
        <w:t>friend– friendly;</w:t>
      </w:r>
      <w:r w:rsidRPr="00D914D1">
        <w:rPr>
          <w:rFonts w:eastAsia="Calibri"/>
          <w:iCs/>
          <w:sz w:val="28"/>
          <w:szCs w:val="28"/>
          <w:lang w:val="en-US" w:eastAsia="en-US"/>
        </w:rPr>
        <w:t xml:space="preserve"> </w:t>
      </w:r>
      <w:r w:rsidRPr="00D914D1">
        <w:rPr>
          <w:rFonts w:eastAsia="Calibri"/>
          <w:bCs/>
          <w:sz w:val="28"/>
          <w:szCs w:val="28"/>
          <w:lang w:eastAsia="en-US"/>
        </w:rPr>
        <w:t>словосложение</w:t>
      </w:r>
      <w:r w:rsidRPr="00D914D1">
        <w:rPr>
          <w:rFonts w:eastAsia="Calibri"/>
          <w:bCs/>
          <w:sz w:val="28"/>
          <w:szCs w:val="28"/>
          <w:lang w:val="en-US" w:eastAsia="en-US"/>
        </w:rPr>
        <w:t>:</w:t>
      </w:r>
      <w:r w:rsidRPr="00D914D1">
        <w:rPr>
          <w:rFonts w:eastAsia="Calibri"/>
          <w:bCs/>
          <w:i/>
          <w:sz w:val="28"/>
          <w:szCs w:val="28"/>
          <w:lang w:val="en-US" w:eastAsia="en-US"/>
        </w:rPr>
        <w:t xml:space="preserve"> bathroom, sunglasses;</w:t>
      </w:r>
      <w:r w:rsidRPr="00D914D1">
        <w:rPr>
          <w:rFonts w:eastAsia="Calibri"/>
          <w:bCs/>
          <w:sz w:val="28"/>
          <w:szCs w:val="28"/>
          <w:lang w:val="en-US" w:eastAsia="en-US"/>
        </w:rPr>
        <w:t xml:space="preserve"> </w:t>
      </w:r>
      <w:r w:rsidRPr="00D914D1">
        <w:rPr>
          <w:rFonts w:eastAsia="Calibri"/>
          <w:bCs/>
          <w:sz w:val="28"/>
          <w:szCs w:val="28"/>
          <w:lang w:eastAsia="en-US"/>
        </w:rPr>
        <w:t>конверсия</w:t>
      </w:r>
      <w:r w:rsidRPr="00D914D1">
        <w:rPr>
          <w:rFonts w:eastAsia="Calibri"/>
          <w:bCs/>
          <w:sz w:val="28"/>
          <w:szCs w:val="28"/>
          <w:lang w:val="en-US" w:eastAsia="en-US"/>
        </w:rPr>
        <w:t>:</w:t>
      </w:r>
      <w:r w:rsidRPr="00D914D1">
        <w:rPr>
          <w:rFonts w:eastAsia="Calibri"/>
          <w:bCs/>
          <w:i/>
          <w:sz w:val="28"/>
          <w:szCs w:val="28"/>
          <w:lang w:val="en-US" w:eastAsia="en-US"/>
        </w:rPr>
        <w:t xml:space="preserve"> dream – to dream, hope – to hope. </w:t>
      </w:r>
      <w:r w:rsidRPr="00D914D1">
        <w:rPr>
          <w:rFonts w:eastAsia="Calibri"/>
          <w:bCs/>
          <w:sz w:val="28"/>
          <w:szCs w:val="28"/>
          <w:lang w:eastAsia="en-US"/>
        </w:rPr>
        <w:t xml:space="preserve">Интернациональные слова также представлены </w:t>
      </w:r>
      <w:r w:rsidRPr="00D914D1">
        <w:rPr>
          <w:rFonts w:eastAsia="Calibri"/>
          <w:bCs/>
          <w:i/>
          <w:sz w:val="28"/>
          <w:szCs w:val="28"/>
          <w:lang w:eastAsia="en-US"/>
        </w:rPr>
        <w:t>(</w:t>
      </w:r>
      <w:r w:rsidRPr="00D914D1">
        <w:rPr>
          <w:rFonts w:eastAsia="Calibri"/>
          <w:bCs/>
          <w:i/>
          <w:sz w:val="28"/>
          <w:szCs w:val="28"/>
          <w:lang w:val="en-US" w:eastAsia="en-US"/>
        </w:rPr>
        <w:t>project</w:t>
      </w:r>
      <w:r w:rsidRPr="00D914D1">
        <w:rPr>
          <w:rFonts w:eastAsia="Calibri"/>
          <w:bCs/>
          <w:i/>
          <w:sz w:val="28"/>
          <w:szCs w:val="28"/>
          <w:lang w:eastAsia="en-US"/>
        </w:rPr>
        <w:t xml:space="preserve">, </w:t>
      </w:r>
      <w:r w:rsidRPr="00D914D1">
        <w:rPr>
          <w:rFonts w:eastAsia="Calibri"/>
          <w:bCs/>
          <w:i/>
          <w:sz w:val="28"/>
          <w:szCs w:val="28"/>
          <w:lang w:val="en-US" w:eastAsia="en-US"/>
        </w:rPr>
        <w:t>portfolio</w:t>
      </w:r>
      <w:r w:rsidRPr="00D914D1">
        <w:rPr>
          <w:rFonts w:eastAsia="Calibri"/>
          <w:bCs/>
          <w:i/>
          <w:sz w:val="28"/>
          <w:szCs w:val="28"/>
          <w:lang w:eastAsia="en-US"/>
        </w:rPr>
        <w:t xml:space="preserve">, </w:t>
      </w:r>
      <w:r w:rsidRPr="00D914D1">
        <w:rPr>
          <w:rFonts w:eastAsia="Calibri"/>
          <w:bCs/>
          <w:i/>
          <w:sz w:val="28"/>
          <w:szCs w:val="28"/>
          <w:lang w:val="en-US" w:eastAsia="en-US"/>
        </w:rPr>
        <w:t>garage</w:t>
      </w:r>
      <w:r w:rsidRPr="00D914D1">
        <w:rPr>
          <w:rFonts w:eastAsia="Calibri"/>
          <w:bCs/>
          <w:i/>
          <w:sz w:val="28"/>
          <w:szCs w:val="28"/>
          <w:lang w:eastAsia="en-US"/>
        </w:rPr>
        <w:t xml:space="preserve">, </w:t>
      </w:r>
      <w:r w:rsidRPr="00D914D1">
        <w:rPr>
          <w:rFonts w:eastAsia="Calibri"/>
          <w:bCs/>
          <w:i/>
          <w:sz w:val="28"/>
          <w:szCs w:val="28"/>
          <w:lang w:val="en-US" w:eastAsia="en-US"/>
        </w:rPr>
        <w:t>tennis</w:t>
      </w:r>
      <w:r w:rsidRPr="00D914D1">
        <w:rPr>
          <w:rFonts w:eastAsia="Calibri"/>
          <w:bCs/>
          <w:i/>
          <w:sz w:val="28"/>
          <w:szCs w:val="28"/>
          <w:lang w:eastAsia="en-US"/>
        </w:rPr>
        <w:t xml:space="preserve"> </w:t>
      </w:r>
      <w:r w:rsidRPr="00D914D1">
        <w:rPr>
          <w:rFonts w:eastAsia="Calibri"/>
          <w:bCs/>
          <w:sz w:val="28"/>
          <w:szCs w:val="28"/>
          <w:lang w:eastAsia="en-US"/>
        </w:rPr>
        <w:t>и т. д.)</w:t>
      </w:r>
    </w:p>
    <w:p w14:paraId="3676403D" w14:textId="77777777" w:rsidR="00DA762E" w:rsidRPr="00D914D1" w:rsidRDefault="00DA762E" w:rsidP="00DA762E">
      <w:pPr>
        <w:jc w:val="both"/>
        <w:rPr>
          <w:rFonts w:eastAsia="Calibri"/>
          <w:b/>
          <w:i/>
          <w:sz w:val="28"/>
          <w:szCs w:val="28"/>
          <w:lang w:eastAsia="en-US"/>
        </w:rPr>
      </w:pPr>
      <w:r w:rsidRPr="00D914D1">
        <w:rPr>
          <w:rFonts w:eastAsia="Calibri"/>
          <w:b/>
          <w:i/>
          <w:sz w:val="28"/>
          <w:szCs w:val="28"/>
          <w:lang w:eastAsia="en-US"/>
        </w:rPr>
        <w:t>Грамматическая сторона речи</w:t>
      </w:r>
    </w:p>
    <w:p w14:paraId="718B2A37" w14:textId="77777777" w:rsidR="00DA762E" w:rsidRPr="00D914D1" w:rsidRDefault="00DA762E" w:rsidP="00DA762E">
      <w:pPr>
        <w:jc w:val="both"/>
        <w:rPr>
          <w:rFonts w:eastAsia="Calibri"/>
          <w:bCs/>
          <w:iCs/>
          <w:sz w:val="28"/>
          <w:szCs w:val="28"/>
          <w:lang w:eastAsia="en-US"/>
        </w:rPr>
      </w:pPr>
      <w:r w:rsidRPr="00D914D1">
        <w:rPr>
          <w:rFonts w:eastAsia="Calibri"/>
          <w:sz w:val="28"/>
          <w:szCs w:val="28"/>
          <w:lang w:eastAsia="en-US"/>
        </w:rPr>
        <w:t>Грамматические явления представлены на страницах учебника в виде небольшой справки-опоры с символом прожектора, кроме второго класса, в котором грамматика дается в виде структур. В конце учебника помещен грамматический справочник на русском языке. В учебнике содержится весь программный материал по грамматике.</w:t>
      </w:r>
    </w:p>
    <w:p w14:paraId="02DF8548" w14:textId="77777777" w:rsidR="00DA762E" w:rsidRPr="00D914D1" w:rsidRDefault="00DA762E" w:rsidP="00DA762E">
      <w:pPr>
        <w:jc w:val="both"/>
        <w:rPr>
          <w:sz w:val="28"/>
          <w:szCs w:val="28"/>
        </w:rPr>
      </w:pPr>
      <w:r w:rsidRPr="00D914D1">
        <w:rPr>
          <w:sz w:val="28"/>
          <w:szCs w:val="28"/>
        </w:rPr>
        <w:t>В каждом модуле есть следующие разделы:</w:t>
      </w:r>
    </w:p>
    <w:p w14:paraId="5408D407" w14:textId="77777777" w:rsidR="00DA762E" w:rsidRPr="00D914D1" w:rsidRDefault="00DA762E" w:rsidP="00DA762E">
      <w:pPr>
        <w:jc w:val="both"/>
        <w:rPr>
          <w:sz w:val="28"/>
          <w:szCs w:val="28"/>
        </w:rPr>
      </w:pPr>
      <w:r w:rsidRPr="00D914D1">
        <w:rPr>
          <w:b/>
          <w:bCs/>
          <w:sz w:val="28"/>
          <w:szCs w:val="28"/>
        </w:rPr>
        <w:t>Portfolio </w:t>
      </w:r>
      <w:r w:rsidRPr="00D914D1">
        <w:rPr>
          <w:sz w:val="28"/>
          <w:szCs w:val="28"/>
        </w:rPr>
        <w:t>предлагает небольшое письменное задание, в котором учащиеся пишут о себе с помощью текста опоры.</w:t>
      </w:r>
    </w:p>
    <w:p w14:paraId="71BAE536" w14:textId="77777777" w:rsidR="00DA762E" w:rsidRPr="00D914D1" w:rsidRDefault="00DA762E" w:rsidP="00DA762E">
      <w:pPr>
        <w:jc w:val="both"/>
        <w:rPr>
          <w:sz w:val="28"/>
          <w:szCs w:val="28"/>
        </w:rPr>
      </w:pPr>
      <w:r w:rsidRPr="00D914D1">
        <w:rPr>
          <w:b/>
          <w:bCs/>
          <w:sz w:val="28"/>
          <w:szCs w:val="28"/>
        </w:rPr>
        <w:t>Spotlight on the UK </w:t>
      </w:r>
      <w:r w:rsidRPr="00D914D1">
        <w:rPr>
          <w:sz w:val="28"/>
          <w:szCs w:val="28"/>
        </w:rPr>
        <w:t>знакомит учащихся с культурой Великобритании. Этот раздел представлен небольшими текстами о некоторых сторонах жизни этой страны.</w:t>
      </w:r>
    </w:p>
    <w:p w14:paraId="29F84334" w14:textId="77777777" w:rsidR="00DA762E" w:rsidRPr="00D914D1" w:rsidRDefault="00DA762E" w:rsidP="00DA762E">
      <w:pPr>
        <w:jc w:val="both"/>
        <w:rPr>
          <w:sz w:val="28"/>
          <w:szCs w:val="28"/>
        </w:rPr>
      </w:pPr>
      <w:r w:rsidRPr="00D914D1">
        <w:rPr>
          <w:b/>
          <w:bCs/>
          <w:sz w:val="28"/>
          <w:szCs w:val="28"/>
        </w:rPr>
        <w:t>Fun at school </w:t>
      </w:r>
      <w:r w:rsidRPr="00D914D1">
        <w:rPr>
          <w:sz w:val="28"/>
          <w:szCs w:val="28"/>
        </w:rPr>
        <w:t>дает учащимся некоторые сведения из других областей знаний (математика, окружающий мир и др.).</w:t>
      </w:r>
    </w:p>
    <w:p w14:paraId="3436DBA9" w14:textId="77777777" w:rsidR="00DA762E" w:rsidRPr="00D914D1" w:rsidRDefault="00DA762E" w:rsidP="00DA762E">
      <w:pPr>
        <w:jc w:val="both"/>
        <w:rPr>
          <w:sz w:val="28"/>
          <w:szCs w:val="28"/>
          <w:lang w:val="en-US"/>
        </w:rPr>
      </w:pPr>
      <w:r w:rsidRPr="00D914D1">
        <w:rPr>
          <w:sz w:val="28"/>
          <w:szCs w:val="28"/>
        </w:rPr>
        <w:t>Сказка</w:t>
      </w:r>
      <w:r w:rsidRPr="00D914D1">
        <w:rPr>
          <w:sz w:val="28"/>
          <w:szCs w:val="28"/>
          <w:lang w:val="en-US"/>
        </w:rPr>
        <w:t xml:space="preserve"> The Town Mouse and the Country Mouse </w:t>
      </w:r>
      <w:r w:rsidRPr="00D914D1">
        <w:rPr>
          <w:sz w:val="28"/>
          <w:szCs w:val="28"/>
        </w:rPr>
        <w:t>знакомит</w:t>
      </w:r>
      <w:r w:rsidRPr="00D914D1">
        <w:rPr>
          <w:sz w:val="28"/>
          <w:szCs w:val="28"/>
          <w:lang w:val="en-US"/>
        </w:rPr>
        <w:t xml:space="preserve"> </w:t>
      </w:r>
      <w:r w:rsidRPr="00D914D1">
        <w:rPr>
          <w:sz w:val="28"/>
          <w:szCs w:val="28"/>
        </w:rPr>
        <w:t>учащихся</w:t>
      </w:r>
      <w:r w:rsidRPr="00D914D1">
        <w:rPr>
          <w:sz w:val="28"/>
          <w:szCs w:val="28"/>
          <w:lang w:val="en-US"/>
        </w:rPr>
        <w:t xml:space="preserve"> </w:t>
      </w:r>
      <w:r w:rsidRPr="00D914D1">
        <w:rPr>
          <w:sz w:val="28"/>
          <w:szCs w:val="28"/>
        </w:rPr>
        <w:t>с</w:t>
      </w:r>
      <w:r w:rsidRPr="00D914D1">
        <w:rPr>
          <w:sz w:val="28"/>
          <w:szCs w:val="28"/>
          <w:lang w:val="en-US"/>
        </w:rPr>
        <w:t xml:space="preserve"> </w:t>
      </w:r>
      <w:r w:rsidRPr="00D914D1">
        <w:rPr>
          <w:sz w:val="28"/>
          <w:szCs w:val="28"/>
        </w:rPr>
        <w:t>английским</w:t>
      </w:r>
      <w:r w:rsidRPr="00D914D1">
        <w:rPr>
          <w:sz w:val="28"/>
          <w:szCs w:val="28"/>
          <w:lang w:val="en-US"/>
        </w:rPr>
        <w:t xml:space="preserve"> </w:t>
      </w:r>
      <w:r w:rsidRPr="00D914D1">
        <w:rPr>
          <w:sz w:val="28"/>
          <w:szCs w:val="28"/>
        </w:rPr>
        <w:t>фольклором</w:t>
      </w:r>
      <w:r w:rsidRPr="00D914D1">
        <w:rPr>
          <w:sz w:val="28"/>
          <w:szCs w:val="28"/>
          <w:lang w:val="en-US"/>
        </w:rPr>
        <w:t>.</w:t>
      </w:r>
    </w:p>
    <w:p w14:paraId="3795BDF5" w14:textId="77777777" w:rsidR="00DA762E" w:rsidRPr="00D914D1" w:rsidRDefault="00DA762E" w:rsidP="00DA762E">
      <w:pPr>
        <w:jc w:val="both"/>
        <w:rPr>
          <w:sz w:val="28"/>
          <w:szCs w:val="28"/>
        </w:rPr>
      </w:pPr>
      <w:r w:rsidRPr="00D914D1">
        <w:rPr>
          <w:sz w:val="28"/>
          <w:szCs w:val="28"/>
        </w:rPr>
        <w:lastRenderedPageBreak/>
        <w:t>Каждый модуль заканчивается разделом </w:t>
      </w:r>
      <w:r w:rsidRPr="00D914D1">
        <w:rPr>
          <w:b/>
          <w:bCs/>
          <w:sz w:val="28"/>
          <w:szCs w:val="28"/>
        </w:rPr>
        <w:t>Now I know</w:t>
      </w:r>
      <w:r w:rsidRPr="00D914D1">
        <w:rPr>
          <w:sz w:val="28"/>
          <w:szCs w:val="28"/>
        </w:rPr>
        <w:t>, в котором учащиеся имеют возможность проверить, насколько успешно они усвоили изученный материал, а учитель определяет, что нужно повторить и еще раз проработать.</w:t>
      </w:r>
    </w:p>
    <w:p w14:paraId="06A5387F" w14:textId="77777777" w:rsidR="00DA762E" w:rsidRPr="00D914D1" w:rsidRDefault="00DA762E" w:rsidP="00DA762E">
      <w:pPr>
        <w:jc w:val="both"/>
        <w:rPr>
          <w:sz w:val="28"/>
          <w:szCs w:val="28"/>
        </w:rPr>
      </w:pPr>
      <w:r w:rsidRPr="00D914D1">
        <w:rPr>
          <w:sz w:val="28"/>
          <w:szCs w:val="28"/>
        </w:rPr>
        <w:t>После основных модулей помещены следующие материалы:</w:t>
      </w:r>
    </w:p>
    <w:p w14:paraId="0B752779" w14:textId="77777777" w:rsidR="00DA762E" w:rsidRPr="00D914D1" w:rsidRDefault="00DA762E" w:rsidP="00DA762E">
      <w:pPr>
        <w:jc w:val="both"/>
        <w:rPr>
          <w:sz w:val="28"/>
          <w:szCs w:val="28"/>
        </w:rPr>
      </w:pPr>
      <w:r w:rsidRPr="00D914D1">
        <w:rPr>
          <w:sz w:val="28"/>
          <w:szCs w:val="28"/>
        </w:rPr>
        <w:t>Дополнительный модуль </w:t>
      </w:r>
      <w:r w:rsidRPr="00D914D1">
        <w:rPr>
          <w:b/>
          <w:bCs/>
          <w:sz w:val="28"/>
          <w:szCs w:val="28"/>
        </w:rPr>
        <w:t>Showtime!</w:t>
      </w:r>
      <w:r w:rsidRPr="00D914D1">
        <w:rPr>
          <w:sz w:val="28"/>
          <w:szCs w:val="28"/>
        </w:rPr>
        <w:t>. Его можно использовать в конце учебного года при наличии резерва времени.</w:t>
      </w:r>
    </w:p>
    <w:p w14:paraId="2877FD70" w14:textId="77777777" w:rsidR="00DA762E" w:rsidRPr="00D914D1" w:rsidRDefault="00DA762E" w:rsidP="00DA762E">
      <w:pPr>
        <w:jc w:val="both"/>
        <w:rPr>
          <w:sz w:val="28"/>
          <w:szCs w:val="28"/>
        </w:rPr>
      </w:pPr>
      <w:r w:rsidRPr="00D914D1">
        <w:rPr>
          <w:sz w:val="28"/>
          <w:szCs w:val="28"/>
        </w:rPr>
        <w:t>Школьная пьеса </w:t>
      </w:r>
      <w:r w:rsidRPr="00D914D1">
        <w:rPr>
          <w:b/>
          <w:bCs/>
          <w:sz w:val="28"/>
          <w:szCs w:val="28"/>
        </w:rPr>
        <w:t>Starlight</w:t>
      </w:r>
      <w:r w:rsidRPr="00D914D1">
        <w:rPr>
          <w:sz w:val="28"/>
          <w:szCs w:val="28"/>
        </w:rPr>
        <w:t>. Она дает возможность повторить весь материала учебника. В пьесу включены изученные в течение года песни, стихи и рифмовки, что значительно облегчает ее постановку.</w:t>
      </w:r>
    </w:p>
    <w:p w14:paraId="1E42792C" w14:textId="77777777" w:rsidR="00DA762E" w:rsidRPr="00D914D1" w:rsidRDefault="00DA762E" w:rsidP="00DA762E">
      <w:pPr>
        <w:jc w:val="both"/>
        <w:rPr>
          <w:sz w:val="28"/>
          <w:szCs w:val="28"/>
        </w:rPr>
      </w:pPr>
      <w:r w:rsidRPr="00D914D1">
        <w:rPr>
          <w:sz w:val="28"/>
          <w:szCs w:val="28"/>
        </w:rPr>
        <w:t>Задания</w:t>
      </w:r>
      <w:r w:rsidRPr="00D914D1">
        <w:rPr>
          <w:sz w:val="28"/>
          <w:szCs w:val="28"/>
          <w:lang w:val="en-US"/>
        </w:rPr>
        <w:t xml:space="preserve"> </w:t>
      </w:r>
      <w:r w:rsidRPr="00D914D1">
        <w:rPr>
          <w:sz w:val="28"/>
          <w:szCs w:val="28"/>
        </w:rPr>
        <w:t>к</w:t>
      </w:r>
      <w:r w:rsidRPr="00D914D1">
        <w:rPr>
          <w:sz w:val="28"/>
          <w:szCs w:val="28"/>
          <w:lang w:val="en-US"/>
        </w:rPr>
        <w:t xml:space="preserve"> </w:t>
      </w:r>
      <w:r w:rsidRPr="00D914D1">
        <w:rPr>
          <w:sz w:val="28"/>
          <w:szCs w:val="28"/>
        </w:rPr>
        <w:t>сказке</w:t>
      </w:r>
      <w:r w:rsidRPr="00D914D1">
        <w:rPr>
          <w:sz w:val="28"/>
          <w:szCs w:val="28"/>
          <w:lang w:val="en-US"/>
        </w:rPr>
        <w:t> </w:t>
      </w:r>
      <w:r w:rsidRPr="00D914D1">
        <w:rPr>
          <w:b/>
          <w:bCs/>
          <w:sz w:val="28"/>
          <w:szCs w:val="28"/>
          <w:lang w:val="en-US"/>
        </w:rPr>
        <w:t>The Town Mouse and the Country Mouse</w:t>
      </w:r>
      <w:r w:rsidRPr="00D914D1">
        <w:rPr>
          <w:sz w:val="28"/>
          <w:szCs w:val="28"/>
          <w:lang w:val="en-US"/>
        </w:rPr>
        <w:t xml:space="preserve">. </w:t>
      </w:r>
      <w:r w:rsidRPr="00D914D1">
        <w:rPr>
          <w:sz w:val="28"/>
          <w:szCs w:val="28"/>
        </w:rPr>
        <w:t>Здесь помещены упражнения для дальнейшего закрепления языкового материала сказки и модуля в целом.</w:t>
      </w:r>
    </w:p>
    <w:p w14:paraId="772F4B66" w14:textId="77777777" w:rsidR="00DA762E" w:rsidRPr="00D914D1" w:rsidRDefault="00DA762E" w:rsidP="00DA762E">
      <w:pPr>
        <w:jc w:val="both"/>
        <w:rPr>
          <w:sz w:val="28"/>
          <w:szCs w:val="28"/>
        </w:rPr>
      </w:pPr>
      <w:r w:rsidRPr="00D914D1">
        <w:rPr>
          <w:sz w:val="28"/>
          <w:szCs w:val="28"/>
        </w:rPr>
        <w:t>Раздел </w:t>
      </w:r>
      <w:r w:rsidRPr="00D914D1">
        <w:rPr>
          <w:b/>
          <w:bCs/>
          <w:sz w:val="28"/>
          <w:szCs w:val="28"/>
        </w:rPr>
        <w:t>Spotlight on Russia</w:t>
      </w:r>
      <w:r w:rsidRPr="00D914D1">
        <w:rPr>
          <w:sz w:val="28"/>
          <w:szCs w:val="28"/>
        </w:rPr>
        <w:t xml:space="preserve">. Сюда включены небольшие тексты о России по той же тематике, что и в разделе </w:t>
      </w:r>
      <w:r w:rsidRPr="00D914D1">
        <w:rPr>
          <w:b/>
          <w:bCs/>
          <w:sz w:val="28"/>
          <w:szCs w:val="28"/>
          <w:lang w:val="en-US"/>
        </w:rPr>
        <w:t>Spotlight</w:t>
      </w:r>
      <w:r w:rsidRPr="00D914D1">
        <w:rPr>
          <w:b/>
          <w:bCs/>
          <w:sz w:val="28"/>
          <w:szCs w:val="28"/>
        </w:rPr>
        <w:t xml:space="preserve"> </w:t>
      </w:r>
      <w:r w:rsidRPr="00D914D1">
        <w:rPr>
          <w:b/>
          <w:bCs/>
          <w:sz w:val="28"/>
          <w:szCs w:val="28"/>
          <w:lang w:val="en-US"/>
        </w:rPr>
        <w:t>on</w:t>
      </w:r>
      <w:r w:rsidRPr="00D914D1">
        <w:rPr>
          <w:b/>
          <w:bCs/>
          <w:sz w:val="28"/>
          <w:szCs w:val="28"/>
        </w:rPr>
        <w:t xml:space="preserve"> </w:t>
      </w:r>
      <w:r w:rsidRPr="00D914D1">
        <w:rPr>
          <w:b/>
          <w:bCs/>
          <w:sz w:val="28"/>
          <w:szCs w:val="28"/>
          <w:lang w:val="en-US"/>
        </w:rPr>
        <w:t>the</w:t>
      </w:r>
      <w:r w:rsidRPr="00D914D1">
        <w:rPr>
          <w:b/>
          <w:bCs/>
          <w:sz w:val="28"/>
          <w:szCs w:val="28"/>
        </w:rPr>
        <w:t xml:space="preserve"> </w:t>
      </w:r>
      <w:r w:rsidRPr="00D914D1">
        <w:rPr>
          <w:b/>
          <w:bCs/>
          <w:sz w:val="28"/>
          <w:szCs w:val="28"/>
          <w:lang w:val="en-US"/>
        </w:rPr>
        <w:t>UK</w:t>
      </w:r>
      <w:r w:rsidRPr="00D914D1">
        <w:rPr>
          <w:sz w:val="28"/>
          <w:szCs w:val="28"/>
        </w:rPr>
        <w:t>.</w:t>
      </w:r>
    </w:p>
    <w:p w14:paraId="6C6C6DA8" w14:textId="77777777" w:rsidR="00DA762E" w:rsidRPr="00D914D1" w:rsidRDefault="00DA762E" w:rsidP="00DA762E">
      <w:pPr>
        <w:jc w:val="both"/>
        <w:rPr>
          <w:sz w:val="28"/>
          <w:szCs w:val="28"/>
        </w:rPr>
      </w:pPr>
      <w:r w:rsidRPr="00D914D1">
        <w:rPr>
          <w:sz w:val="28"/>
          <w:szCs w:val="28"/>
        </w:rPr>
        <w:t>Страничка</w:t>
      </w:r>
      <w:r w:rsidRPr="00D914D1">
        <w:rPr>
          <w:sz w:val="28"/>
          <w:szCs w:val="28"/>
          <w:lang w:val="en-US"/>
        </w:rPr>
        <w:t> </w:t>
      </w:r>
      <w:r w:rsidRPr="00D914D1">
        <w:rPr>
          <w:b/>
          <w:bCs/>
          <w:sz w:val="28"/>
          <w:szCs w:val="28"/>
          <w:lang w:val="en-US"/>
        </w:rPr>
        <w:t>Phonetics</w:t>
      </w:r>
      <w:r w:rsidRPr="00D914D1">
        <w:rPr>
          <w:sz w:val="28"/>
          <w:szCs w:val="28"/>
        </w:rPr>
        <w:t>. Здесь дается таблица с транскрипционными знаками. В качестве примера приводятся изученные слова.</w:t>
      </w:r>
    </w:p>
    <w:p w14:paraId="16B7AB90" w14:textId="77777777" w:rsidR="00DA762E" w:rsidRPr="00D914D1" w:rsidRDefault="00DA762E" w:rsidP="00DA762E">
      <w:pPr>
        <w:jc w:val="both"/>
        <w:rPr>
          <w:sz w:val="28"/>
          <w:szCs w:val="28"/>
        </w:rPr>
      </w:pPr>
      <w:r w:rsidRPr="00D914D1">
        <w:rPr>
          <w:sz w:val="28"/>
          <w:szCs w:val="28"/>
        </w:rPr>
        <w:t>Поурочный англо-русский словарь </w:t>
      </w:r>
      <w:r w:rsidRPr="00D914D1">
        <w:rPr>
          <w:b/>
          <w:bCs/>
          <w:sz w:val="28"/>
          <w:szCs w:val="28"/>
        </w:rPr>
        <w:t>Word List</w:t>
      </w:r>
      <w:r w:rsidRPr="00D914D1">
        <w:rPr>
          <w:sz w:val="28"/>
          <w:szCs w:val="28"/>
        </w:rPr>
        <w:t>. В нем представлена активная лексика. Все диалоги, песни, рифмовки и другие материалы записаны на кассетах или дисках</w:t>
      </w:r>
    </w:p>
    <w:p w14:paraId="1F3D6B96" w14:textId="77777777" w:rsidR="00DA762E" w:rsidRPr="00D914D1" w:rsidRDefault="00DA762E" w:rsidP="00DA762E">
      <w:pPr>
        <w:rPr>
          <w:sz w:val="28"/>
          <w:szCs w:val="28"/>
        </w:rPr>
      </w:pPr>
    </w:p>
    <w:p w14:paraId="12551CC8" w14:textId="77777777" w:rsidR="00DA762E" w:rsidRPr="00D914D1" w:rsidRDefault="00DA762E" w:rsidP="00DA762E">
      <w:pPr>
        <w:jc w:val="both"/>
        <w:rPr>
          <w:sz w:val="28"/>
          <w:szCs w:val="28"/>
        </w:rPr>
      </w:pPr>
      <w:r w:rsidRPr="00D914D1">
        <w:rPr>
          <w:sz w:val="28"/>
          <w:szCs w:val="28"/>
        </w:rPr>
        <w:t>Ниже предлагается тематическое планирование к учебникам «Английский язык» (серии «Английский в фокусе» (</w:t>
      </w:r>
      <w:r w:rsidRPr="00D914D1">
        <w:rPr>
          <w:sz w:val="28"/>
          <w:szCs w:val="28"/>
          <w:lang w:val="en-US"/>
        </w:rPr>
        <w:t>Spotlight</w:t>
      </w:r>
      <w:r w:rsidRPr="00D914D1">
        <w:rPr>
          <w:sz w:val="28"/>
          <w:szCs w:val="28"/>
        </w:rPr>
        <w:t>)), авторов Н.И. Быковой, Д.Дули. М.Д. Поспеловой, В.Эванс для 2-4 классов</w:t>
      </w:r>
    </w:p>
    <w:p w14:paraId="663DDC7A" w14:textId="77777777" w:rsidR="00DA762E" w:rsidRPr="00DA762E" w:rsidRDefault="00DA762E" w:rsidP="00DA762E">
      <w:pPr>
        <w:jc w:val="both"/>
        <w:rPr>
          <w:b/>
        </w:rPr>
      </w:pPr>
    </w:p>
    <w:p w14:paraId="6E401A85" w14:textId="77777777" w:rsidR="00DA762E" w:rsidRPr="00DA762E" w:rsidRDefault="00DA762E" w:rsidP="00DA762E">
      <w:pPr>
        <w:jc w:val="both"/>
        <w:rPr>
          <w:b/>
        </w:rPr>
      </w:pPr>
    </w:p>
    <w:p w14:paraId="2C46573B" w14:textId="77777777" w:rsidR="00DA762E" w:rsidRPr="00D914D1" w:rsidRDefault="00DA762E" w:rsidP="00DA762E">
      <w:pPr>
        <w:jc w:val="both"/>
        <w:rPr>
          <w:b/>
          <w:sz w:val="28"/>
          <w:szCs w:val="28"/>
        </w:rPr>
      </w:pPr>
      <w:r w:rsidRPr="00D914D1">
        <w:rPr>
          <w:b/>
          <w:sz w:val="28"/>
          <w:szCs w:val="28"/>
        </w:rPr>
        <w:t>Тематическое планирование 2 класс</w:t>
      </w:r>
    </w:p>
    <w:tbl>
      <w:tblPr>
        <w:tblStyle w:val="13"/>
        <w:tblW w:w="0" w:type="auto"/>
        <w:tblLook w:val="04A0" w:firstRow="1" w:lastRow="0" w:firstColumn="1" w:lastColumn="0" w:noHBand="0" w:noVBand="1"/>
      </w:tblPr>
      <w:tblGrid>
        <w:gridCol w:w="5629"/>
        <w:gridCol w:w="3715"/>
      </w:tblGrid>
      <w:tr w:rsidR="00DA762E" w:rsidRPr="00D914D1" w14:paraId="4DE396F2" w14:textId="77777777" w:rsidTr="0050227A">
        <w:tc>
          <w:tcPr>
            <w:tcW w:w="5778" w:type="dxa"/>
          </w:tcPr>
          <w:p w14:paraId="218D301A" w14:textId="77777777" w:rsidR="00DA762E" w:rsidRPr="00D914D1" w:rsidRDefault="00DA762E" w:rsidP="00DA762E">
            <w:pPr>
              <w:jc w:val="both"/>
              <w:rPr>
                <w:b/>
                <w:sz w:val="28"/>
                <w:szCs w:val="28"/>
              </w:rPr>
            </w:pPr>
            <w:r w:rsidRPr="00D914D1">
              <w:rPr>
                <w:b/>
                <w:sz w:val="28"/>
                <w:szCs w:val="28"/>
              </w:rPr>
              <w:t>Содержание</w:t>
            </w:r>
          </w:p>
        </w:tc>
        <w:tc>
          <w:tcPr>
            <w:tcW w:w="3793" w:type="dxa"/>
          </w:tcPr>
          <w:p w14:paraId="407B1BBA" w14:textId="77777777" w:rsidR="00DA762E" w:rsidRPr="00D914D1" w:rsidRDefault="00DA762E" w:rsidP="00DA762E">
            <w:pPr>
              <w:jc w:val="both"/>
              <w:rPr>
                <w:b/>
                <w:sz w:val="28"/>
                <w:szCs w:val="28"/>
              </w:rPr>
            </w:pPr>
            <w:r w:rsidRPr="00D914D1">
              <w:rPr>
                <w:b/>
                <w:sz w:val="28"/>
                <w:szCs w:val="28"/>
              </w:rPr>
              <w:t>Количество часов</w:t>
            </w:r>
          </w:p>
        </w:tc>
      </w:tr>
      <w:tr w:rsidR="00DA762E" w:rsidRPr="00D914D1" w14:paraId="7890B4FC" w14:textId="77777777" w:rsidTr="0050227A">
        <w:tc>
          <w:tcPr>
            <w:tcW w:w="5778" w:type="dxa"/>
          </w:tcPr>
          <w:p w14:paraId="2F229CBA" w14:textId="77777777" w:rsidR="00DA762E" w:rsidRPr="00D914D1" w:rsidRDefault="00DA762E" w:rsidP="00DA762E">
            <w:pPr>
              <w:jc w:val="both"/>
              <w:rPr>
                <w:sz w:val="28"/>
                <w:szCs w:val="28"/>
              </w:rPr>
            </w:pPr>
            <w:r w:rsidRPr="00D914D1">
              <w:rPr>
                <w:sz w:val="28"/>
                <w:szCs w:val="28"/>
              </w:rPr>
              <w:t>Вводный модуль: Давайте начнем</w:t>
            </w:r>
          </w:p>
        </w:tc>
        <w:tc>
          <w:tcPr>
            <w:tcW w:w="3793" w:type="dxa"/>
          </w:tcPr>
          <w:p w14:paraId="5DE36B1A" w14:textId="77777777" w:rsidR="00DA762E" w:rsidRPr="00D914D1" w:rsidRDefault="00DA762E" w:rsidP="00DA762E">
            <w:pPr>
              <w:jc w:val="both"/>
              <w:rPr>
                <w:sz w:val="28"/>
                <w:szCs w:val="28"/>
              </w:rPr>
            </w:pPr>
            <w:r w:rsidRPr="00D914D1">
              <w:rPr>
                <w:sz w:val="28"/>
                <w:szCs w:val="28"/>
              </w:rPr>
              <w:t>9 часов</w:t>
            </w:r>
          </w:p>
        </w:tc>
      </w:tr>
      <w:tr w:rsidR="00DA762E" w:rsidRPr="00D914D1" w14:paraId="762A2855" w14:textId="77777777" w:rsidTr="0050227A">
        <w:tc>
          <w:tcPr>
            <w:tcW w:w="5778" w:type="dxa"/>
          </w:tcPr>
          <w:p w14:paraId="627C2101" w14:textId="77777777" w:rsidR="00DA762E" w:rsidRPr="00D914D1" w:rsidRDefault="00DA762E" w:rsidP="00DA762E">
            <w:pPr>
              <w:jc w:val="both"/>
              <w:rPr>
                <w:sz w:val="28"/>
                <w:szCs w:val="28"/>
              </w:rPr>
            </w:pPr>
            <w:r w:rsidRPr="00D914D1">
              <w:rPr>
                <w:sz w:val="28"/>
                <w:szCs w:val="28"/>
              </w:rPr>
              <w:t>Вводный модуль: Привет!/Моя семья</w:t>
            </w:r>
          </w:p>
        </w:tc>
        <w:tc>
          <w:tcPr>
            <w:tcW w:w="3793" w:type="dxa"/>
          </w:tcPr>
          <w:p w14:paraId="4F0B0E23" w14:textId="77777777" w:rsidR="00DA762E" w:rsidRPr="00D914D1" w:rsidRDefault="00DA762E" w:rsidP="00DA762E">
            <w:pPr>
              <w:jc w:val="both"/>
              <w:rPr>
                <w:sz w:val="28"/>
                <w:szCs w:val="28"/>
              </w:rPr>
            </w:pPr>
            <w:r w:rsidRPr="00D914D1">
              <w:rPr>
                <w:sz w:val="28"/>
                <w:szCs w:val="28"/>
              </w:rPr>
              <w:t>4 часа</w:t>
            </w:r>
          </w:p>
        </w:tc>
      </w:tr>
      <w:tr w:rsidR="00DA762E" w:rsidRPr="00D914D1" w14:paraId="0EADF36B" w14:textId="77777777" w:rsidTr="0050227A">
        <w:tc>
          <w:tcPr>
            <w:tcW w:w="5778" w:type="dxa"/>
          </w:tcPr>
          <w:p w14:paraId="4A5A39FE" w14:textId="77777777" w:rsidR="00DA762E" w:rsidRPr="00D914D1" w:rsidRDefault="00DA762E" w:rsidP="00DA762E">
            <w:pPr>
              <w:jc w:val="both"/>
              <w:rPr>
                <w:sz w:val="28"/>
                <w:szCs w:val="28"/>
              </w:rPr>
            </w:pPr>
            <w:r w:rsidRPr="00D914D1">
              <w:rPr>
                <w:sz w:val="28"/>
                <w:szCs w:val="28"/>
              </w:rPr>
              <w:t>Модуль 1. Мой дом My Home!</w:t>
            </w:r>
          </w:p>
        </w:tc>
        <w:tc>
          <w:tcPr>
            <w:tcW w:w="3793" w:type="dxa"/>
          </w:tcPr>
          <w:p w14:paraId="026F9B85" w14:textId="77777777" w:rsidR="00DA762E" w:rsidRPr="00D914D1" w:rsidRDefault="00DA762E" w:rsidP="00DA762E">
            <w:pPr>
              <w:jc w:val="both"/>
              <w:rPr>
                <w:sz w:val="28"/>
                <w:szCs w:val="28"/>
              </w:rPr>
            </w:pPr>
            <w:r w:rsidRPr="00D914D1">
              <w:rPr>
                <w:sz w:val="28"/>
                <w:szCs w:val="28"/>
              </w:rPr>
              <w:t>11 часов</w:t>
            </w:r>
          </w:p>
        </w:tc>
      </w:tr>
      <w:tr w:rsidR="00DA762E" w:rsidRPr="00D914D1" w14:paraId="75E3F6F5" w14:textId="77777777" w:rsidTr="0050227A">
        <w:tc>
          <w:tcPr>
            <w:tcW w:w="5778" w:type="dxa"/>
          </w:tcPr>
          <w:p w14:paraId="426008E5" w14:textId="77777777" w:rsidR="00DA762E" w:rsidRPr="00D914D1" w:rsidRDefault="00DA762E" w:rsidP="00DA762E">
            <w:pPr>
              <w:jc w:val="both"/>
              <w:rPr>
                <w:sz w:val="28"/>
                <w:szCs w:val="28"/>
              </w:rPr>
            </w:pPr>
            <w:r w:rsidRPr="00D914D1">
              <w:rPr>
                <w:sz w:val="28"/>
                <w:szCs w:val="28"/>
              </w:rPr>
              <w:t xml:space="preserve">Модуль 2. Мой день рождения My Birthday! </w:t>
            </w:r>
          </w:p>
        </w:tc>
        <w:tc>
          <w:tcPr>
            <w:tcW w:w="3793" w:type="dxa"/>
          </w:tcPr>
          <w:p w14:paraId="79420C6F" w14:textId="77777777" w:rsidR="00DA762E" w:rsidRPr="00D914D1" w:rsidRDefault="00DA762E" w:rsidP="00DA762E">
            <w:pPr>
              <w:jc w:val="both"/>
              <w:rPr>
                <w:sz w:val="28"/>
                <w:szCs w:val="28"/>
              </w:rPr>
            </w:pPr>
            <w:r w:rsidRPr="00D914D1">
              <w:rPr>
                <w:sz w:val="28"/>
                <w:szCs w:val="28"/>
              </w:rPr>
              <w:t>10часов</w:t>
            </w:r>
          </w:p>
        </w:tc>
      </w:tr>
      <w:tr w:rsidR="00DA762E" w:rsidRPr="00D914D1" w14:paraId="6F33BB68" w14:textId="77777777" w:rsidTr="0050227A">
        <w:tc>
          <w:tcPr>
            <w:tcW w:w="5778" w:type="dxa"/>
          </w:tcPr>
          <w:p w14:paraId="4585FFED" w14:textId="77777777" w:rsidR="00DA762E" w:rsidRPr="00D914D1" w:rsidRDefault="00DA762E" w:rsidP="00DA762E">
            <w:pPr>
              <w:jc w:val="both"/>
              <w:rPr>
                <w:sz w:val="28"/>
                <w:szCs w:val="28"/>
              </w:rPr>
            </w:pPr>
            <w:r w:rsidRPr="00D914D1">
              <w:rPr>
                <w:sz w:val="28"/>
                <w:szCs w:val="28"/>
              </w:rPr>
              <w:t xml:space="preserve">Модуль 3. Мои животные My Animals! </w:t>
            </w:r>
          </w:p>
        </w:tc>
        <w:tc>
          <w:tcPr>
            <w:tcW w:w="3793" w:type="dxa"/>
          </w:tcPr>
          <w:p w14:paraId="40B808BB" w14:textId="77777777" w:rsidR="00DA762E" w:rsidRPr="00D914D1" w:rsidRDefault="00DA762E" w:rsidP="00DA762E">
            <w:pPr>
              <w:jc w:val="both"/>
              <w:rPr>
                <w:sz w:val="28"/>
                <w:szCs w:val="28"/>
              </w:rPr>
            </w:pPr>
            <w:r w:rsidRPr="00D914D1">
              <w:rPr>
                <w:sz w:val="28"/>
                <w:szCs w:val="28"/>
              </w:rPr>
              <w:t>11 часов</w:t>
            </w:r>
          </w:p>
        </w:tc>
      </w:tr>
      <w:tr w:rsidR="00DA762E" w:rsidRPr="00D914D1" w14:paraId="464800E2" w14:textId="77777777" w:rsidTr="0050227A">
        <w:tc>
          <w:tcPr>
            <w:tcW w:w="5778" w:type="dxa"/>
          </w:tcPr>
          <w:p w14:paraId="2EA97DF1" w14:textId="77777777" w:rsidR="00DA762E" w:rsidRPr="00D914D1" w:rsidRDefault="00DA762E" w:rsidP="00DA762E">
            <w:pPr>
              <w:jc w:val="both"/>
              <w:rPr>
                <w:sz w:val="28"/>
                <w:szCs w:val="28"/>
              </w:rPr>
            </w:pPr>
            <w:r w:rsidRPr="00D914D1">
              <w:rPr>
                <w:sz w:val="28"/>
                <w:szCs w:val="28"/>
              </w:rPr>
              <w:t xml:space="preserve">Модуль 4. Мои игрушки  My Toys! </w:t>
            </w:r>
          </w:p>
        </w:tc>
        <w:tc>
          <w:tcPr>
            <w:tcW w:w="3793" w:type="dxa"/>
          </w:tcPr>
          <w:p w14:paraId="37515573" w14:textId="77777777" w:rsidR="00DA762E" w:rsidRPr="00D914D1" w:rsidRDefault="00DA762E" w:rsidP="00DA762E">
            <w:pPr>
              <w:jc w:val="both"/>
              <w:rPr>
                <w:sz w:val="28"/>
                <w:szCs w:val="28"/>
              </w:rPr>
            </w:pPr>
            <w:r w:rsidRPr="00D914D1">
              <w:rPr>
                <w:sz w:val="28"/>
                <w:szCs w:val="28"/>
              </w:rPr>
              <w:t>11 часов</w:t>
            </w:r>
          </w:p>
        </w:tc>
      </w:tr>
      <w:tr w:rsidR="00DA762E" w:rsidRPr="00D914D1" w14:paraId="5E516877" w14:textId="77777777" w:rsidTr="0050227A">
        <w:tc>
          <w:tcPr>
            <w:tcW w:w="5778" w:type="dxa"/>
          </w:tcPr>
          <w:p w14:paraId="5356AB5A" w14:textId="77777777" w:rsidR="00DA762E" w:rsidRPr="00D914D1" w:rsidRDefault="00DA762E" w:rsidP="00DA762E">
            <w:pPr>
              <w:jc w:val="both"/>
              <w:rPr>
                <w:sz w:val="28"/>
                <w:szCs w:val="28"/>
              </w:rPr>
            </w:pPr>
            <w:r w:rsidRPr="00D914D1">
              <w:rPr>
                <w:sz w:val="28"/>
                <w:szCs w:val="28"/>
              </w:rPr>
              <w:t xml:space="preserve">Модуль 5. Мои каникулы  My Holidays! </w:t>
            </w:r>
          </w:p>
        </w:tc>
        <w:tc>
          <w:tcPr>
            <w:tcW w:w="3793" w:type="dxa"/>
          </w:tcPr>
          <w:p w14:paraId="3EF87FF3" w14:textId="77777777" w:rsidR="00DA762E" w:rsidRPr="00D914D1" w:rsidRDefault="00DA762E" w:rsidP="00DA762E">
            <w:pPr>
              <w:jc w:val="both"/>
              <w:rPr>
                <w:sz w:val="28"/>
                <w:szCs w:val="28"/>
              </w:rPr>
            </w:pPr>
            <w:r w:rsidRPr="00D914D1">
              <w:rPr>
                <w:sz w:val="28"/>
                <w:szCs w:val="28"/>
              </w:rPr>
              <w:t>12 часов</w:t>
            </w:r>
          </w:p>
        </w:tc>
      </w:tr>
      <w:tr w:rsidR="00DA762E" w:rsidRPr="00D914D1" w14:paraId="676B52E9" w14:textId="77777777" w:rsidTr="0050227A">
        <w:tc>
          <w:tcPr>
            <w:tcW w:w="5778" w:type="dxa"/>
          </w:tcPr>
          <w:p w14:paraId="7421793D" w14:textId="77777777" w:rsidR="00DA762E" w:rsidRPr="00D914D1" w:rsidRDefault="00DA762E" w:rsidP="00DA762E">
            <w:pPr>
              <w:jc w:val="both"/>
              <w:rPr>
                <w:b/>
                <w:sz w:val="28"/>
                <w:szCs w:val="28"/>
              </w:rPr>
            </w:pPr>
            <w:r w:rsidRPr="00D914D1">
              <w:rPr>
                <w:b/>
                <w:sz w:val="28"/>
                <w:szCs w:val="28"/>
              </w:rPr>
              <w:t>Всего</w:t>
            </w:r>
          </w:p>
        </w:tc>
        <w:tc>
          <w:tcPr>
            <w:tcW w:w="3793" w:type="dxa"/>
          </w:tcPr>
          <w:p w14:paraId="43351B76" w14:textId="77777777" w:rsidR="00DA762E" w:rsidRPr="00D914D1" w:rsidRDefault="00DA762E" w:rsidP="00DA762E">
            <w:pPr>
              <w:jc w:val="both"/>
              <w:rPr>
                <w:b/>
                <w:sz w:val="28"/>
                <w:szCs w:val="28"/>
              </w:rPr>
            </w:pPr>
            <w:r w:rsidRPr="00D914D1">
              <w:rPr>
                <w:b/>
                <w:sz w:val="28"/>
                <w:szCs w:val="28"/>
              </w:rPr>
              <w:t>68 часов</w:t>
            </w:r>
          </w:p>
        </w:tc>
      </w:tr>
    </w:tbl>
    <w:p w14:paraId="1B5894B5" w14:textId="77777777" w:rsidR="00DA762E" w:rsidRPr="00D914D1" w:rsidRDefault="00DA762E" w:rsidP="00DA762E">
      <w:pPr>
        <w:jc w:val="both"/>
        <w:rPr>
          <w:b/>
          <w:sz w:val="28"/>
          <w:szCs w:val="28"/>
        </w:rPr>
      </w:pPr>
    </w:p>
    <w:p w14:paraId="304D91FC" w14:textId="77777777" w:rsidR="00DA762E" w:rsidRPr="00D914D1" w:rsidRDefault="00DA762E" w:rsidP="00DA762E">
      <w:pPr>
        <w:jc w:val="both"/>
        <w:rPr>
          <w:b/>
          <w:sz w:val="28"/>
          <w:szCs w:val="28"/>
        </w:rPr>
      </w:pPr>
      <w:r w:rsidRPr="00D914D1">
        <w:rPr>
          <w:b/>
          <w:sz w:val="28"/>
          <w:szCs w:val="28"/>
        </w:rPr>
        <w:t xml:space="preserve">Тематическое планирование 3 класс </w:t>
      </w:r>
    </w:p>
    <w:tbl>
      <w:tblPr>
        <w:tblStyle w:val="13"/>
        <w:tblW w:w="0" w:type="auto"/>
        <w:tblLook w:val="04A0" w:firstRow="1" w:lastRow="0" w:firstColumn="1" w:lastColumn="0" w:noHBand="0" w:noVBand="1"/>
      </w:tblPr>
      <w:tblGrid>
        <w:gridCol w:w="5630"/>
        <w:gridCol w:w="3714"/>
      </w:tblGrid>
      <w:tr w:rsidR="00DA762E" w:rsidRPr="00D914D1" w14:paraId="689A598F" w14:textId="77777777" w:rsidTr="0050227A">
        <w:tc>
          <w:tcPr>
            <w:tcW w:w="5778" w:type="dxa"/>
          </w:tcPr>
          <w:p w14:paraId="2AE64D29" w14:textId="77777777" w:rsidR="00DA762E" w:rsidRPr="00D914D1" w:rsidRDefault="00DA762E" w:rsidP="00DA762E">
            <w:pPr>
              <w:jc w:val="both"/>
              <w:rPr>
                <w:b/>
                <w:sz w:val="28"/>
                <w:szCs w:val="28"/>
              </w:rPr>
            </w:pPr>
            <w:r w:rsidRPr="00D914D1">
              <w:rPr>
                <w:b/>
                <w:sz w:val="28"/>
                <w:szCs w:val="28"/>
              </w:rPr>
              <w:t>Содержание</w:t>
            </w:r>
          </w:p>
        </w:tc>
        <w:tc>
          <w:tcPr>
            <w:tcW w:w="3793" w:type="dxa"/>
          </w:tcPr>
          <w:p w14:paraId="602AE4DA" w14:textId="77777777" w:rsidR="00DA762E" w:rsidRPr="00D914D1" w:rsidRDefault="00DA762E" w:rsidP="00DA762E">
            <w:pPr>
              <w:jc w:val="both"/>
              <w:rPr>
                <w:b/>
                <w:sz w:val="28"/>
                <w:szCs w:val="28"/>
              </w:rPr>
            </w:pPr>
            <w:r w:rsidRPr="00D914D1">
              <w:rPr>
                <w:b/>
                <w:sz w:val="28"/>
                <w:szCs w:val="28"/>
              </w:rPr>
              <w:t>Количество часов</w:t>
            </w:r>
          </w:p>
        </w:tc>
      </w:tr>
      <w:tr w:rsidR="00DA762E" w:rsidRPr="00D914D1" w14:paraId="5C413232" w14:textId="77777777" w:rsidTr="0050227A">
        <w:tc>
          <w:tcPr>
            <w:tcW w:w="5778" w:type="dxa"/>
          </w:tcPr>
          <w:p w14:paraId="046A9F0A" w14:textId="77777777" w:rsidR="00DA762E" w:rsidRPr="00D914D1" w:rsidRDefault="00DA762E" w:rsidP="00DA762E">
            <w:pPr>
              <w:jc w:val="both"/>
              <w:rPr>
                <w:sz w:val="28"/>
                <w:szCs w:val="28"/>
              </w:rPr>
            </w:pPr>
            <w:r w:rsidRPr="00D914D1">
              <w:rPr>
                <w:sz w:val="28"/>
                <w:szCs w:val="28"/>
              </w:rPr>
              <w:t>Знакомство</w:t>
            </w:r>
          </w:p>
        </w:tc>
        <w:tc>
          <w:tcPr>
            <w:tcW w:w="3793" w:type="dxa"/>
          </w:tcPr>
          <w:p w14:paraId="0963FF2E" w14:textId="77777777" w:rsidR="00DA762E" w:rsidRPr="00D914D1" w:rsidRDefault="00DA762E" w:rsidP="00DA762E">
            <w:pPr>
              <w:jc w:val="both"/>
              <w:rPr>
                <w:sz w:val="28"/>
                <w:szCs w:val="28"/>
              </w:rPr>
            </w:pPr>
            <w:r w:rsidRPr="00D914D1">
              <w:rPr>
                <w:sz w:val="28"/>
                <w:szCs w:val="28"/>
              </w:rPr>
              <w:t>2 часа</w:t>
            </w:r>
          </w:p>
        </w:tc>
      </w:tr>
      <w:tr w:rsidR="00DA762E" w:rsidRPr="00D914D1" w14:paraId="167B4B35" w14:textId="77777777" w:rsidTr="0050227A">
        <w:tc>
          <w:tcPr>
            <w:tcW w:w="5778" w:type="dxa"/>
          </w:tcPr>
          <w:p w14:paraId="4C2F81A1" w14:textId="77777777" w:rsidR="00DA762E" w:rsidRPr="00D914D1" w:rsidRDefault="00DA762E" w:rsidP="00DA762E">
            <w:pPr>
              <w:jc w:val="both"/>
              <w:rPr>
                <w:sz w:val="28"/>
                <w:szCs w:val="28"/>
              </w:rPr>
            </w:pPr>
            <w:r w:rsidRPr="00D914D1">
              <w:rPr>
                <w:sz w:val="28"/>
                <w:szCs w:val="28"/>
              </w:rPr>
              <w:t>Я и моя семья</w:t>
            </w:r>
          </w:p>
        </w:tc>
        <w:tc>
          <w:tcPr>
            <w:tcW w:w="3793" w:type="dxa"/>
          </w:tcPr>
          <w:p w14:paraId="558CD2AE" w14:textId="77777777" w:rsidR="00DA762E" w:rsidRPr="00D914D1" w:rsidRDefault="00DA762E" w:rsidP="00DA762E">
            <w:pPr>
              <w:jc w:val="both"/>
              <w:rPr>
                <w:sz w:val="28"/>
                <w:szCs w:val="28"/>
              </w:rPr>
            </w:pPr>
            <w:r w:rsidRPr="00D914D1">
              <w:rPr>
                <w:sz w:val="28"/>
                <w:szCs w:val="28"/>
              </w:rPr>
              <w:t>6 часов</w:t>
            </w:r>
          </w:p>
        </w:tc>
      </w:tr>
      <w:tr w:rsidR="00DA762E" w:rsidRPr="00D914D1" w14:paraId="7C7EBD65" w14:textId="77777777" w:rsidTr="0050227A">
        <w:tc>
          <w:tcPr>
            <w:tcW w:w="5778" w:type="dxa"/>
          </w:tcPr>
          <w:p w14:paraId="1300FC9C" w14:textId="77777777" w:rsidR="00DA762E" w:rsidRPr="00D914D1" w:rsidRDefault="00DA762E" w:rsidP="00DA762E">
            <w:pPr>
              <w:jc w:val="both"/>
              <w:rPr>
                <w:sz w:val="28"/>
                <w:szCs w:val="28"/>
              </w:rPr>
            </w:pPr>
            <w:r w:rsidRPr="00D914D1">
              <w:rPr>
                <w:sz w:val="28"/>
                <w:szCs w:val="28"/>
              </w:rPr>
              <w:t>Мой день</w:t>
            </w:r>
          </w:p>
        </w:tc>
        <w:tc>
          <w:tcPr>
            <w:tcW w:w="3793" w:type="dxa"/>
          </w:tcPr>
          <w:p w14:paraId="27E7A3AC" w14:textId="77777777" w:rsidR="00DA762E" w:rsidRPr="00D914D1" w:rsidRDefault="00DA762E" w:rsidP="00DA762E">
            <w:pPr>
              <w:jc w:val="both"/>
              <w:rPr>
                <w:sz w:val="28"/>
                <w:szCs w:val="28"/>
              </w:rPr>
            </w:pPr>
            <w:r w:rsidRPr="00D914D1">
              <w:rPr>
                <w:sz w:val="28"/>
                <w:szCs w:val="28"/>
              </w:rPr>
              <w:t>12 часов</w:t>
            </w:r>
          </w:p>
        </w:tc>
      </w:tr>
      <w:tr w:rsidR="00DA762E" w:rsidRPr="00D914D1" w14:paraId="4524E210" w14:textId="77777777" w:rsidTr="0050227A">
        <w:tc>
          <w:tcPr>
            <w:tcW w:w="5778" w:type="dxa"/>
          </w:tcPr>
          <w:p w14:paraId="2534C993" w14:textId="77777777" w:rsidR="00DA762E" w:rsidRPr="00D914D1" w:rsidRDefault="00DA762E" w:rsidP="00DA762E">
            <w:pPr>
              <w:jc w:val="both"/>
              <w:rPr>
                <w:sz w:val="28"/>
                <w:szCs w:val="28"/>
              </w:rPr>
            </w:pPr>
            <w:r w:rsidRPr="00D914D1">
              <w:rPr>
                <w:sz w:val="28"/>
                <w:szCs w:val="28"/>
              </w:rPr>
              <w:t xml:space="preserve">Семейные праздники </w:t>
            </w:r>
          </w:p>
        </w:tc>
        <w:tc>
          <w:tcPr>
            <w:tcW w:w="3793" w:type="dxa"/>
          </w:tcPr>
          <w:p w14:paraId="7525C5DF" w14:textId="77777777" w:rsidR="00DA762E" w:rsidRPr="00D914D1" w:rsidRDefault="00DA762E" w:rsidP="00DA762E">
            <w:pPr>
              <w:jc w:val="both"/>
              <w:rPr>
                <w:sz w:val="28"/>
                <w:szCs w:val="28"/>
              </w:rPr>
            </w:pPr>
            <w:r w:rsidRPr="00D914D1">
              <w:rPr>
                <w:sz w:val="28"/>
                <w:szCs w:val="28"/>
              </w:rPr>
              <w:t>2 часа</w:t>
            </w:r>
          </w:p>
        </w:tc>
      </w:tr>
      <w:tr w:rsidR="00DA762E" w:rsidRPr="00D914D1" w14:paraId="67C99DB0" w14:textId="77777777" w:rsidTr="0050227A">
        <w:tc>
          <w:tcPr>
            <w:tcW w:w="5778" w:type="dxa"/>
          </w:tcPr>
          <w:p w14:paraId="330168F0" w14:textId="77777777" w:rsidR="00DA762E" w:rsidRPr="00D914D1" w:rsidRDefault="00DA762E" w:rsidP="00DA762E">
            <w:pPr>
              <w:jc w:val="both"/>
              <w:rPr>
                <w:sz w:val="28"/>
                <w:szCs w:val="28"/>
              </w:rPr>
            </w:pPr>
            <w:r w:rsidRPr="00D914D1">
              <w:rPr>
                <w:sz w:val="28"/>
                <w:szCs w:val="28"/>
              </w:rPr>
              <w:t>Мир моих увлечений</w:t>
            </w:r>
          </w:p>
        </w:tc>
        <w:tc>
          <w:tcPr>
            <w:tcW w:w="3793" w:type="dxa"/>
          </w:tcPr>
          <w:p w14:paraId="582392F5" w14:textId="77777777" w:rsidR="00DA762E" w:rsidRPr="00D914D1" w:rsidRDefault="00DA762E" w:rsidP="00DA762E">
            <w:pPr>
              <w:jc w:val="both"/>
              <w:rPr>
                <w:sz w:val="28"/>
                <w:szCs w:val="28"/>
              </w:rPr>
            </w:pPr>
            <w:r w:rsidRPr="00D914D1">
              <w:rPr>
                <w:sz w:val="28"/>
                <w:szCs w:val="28"/>
              </w:rPr>
              <w:t xml:space="preserve">4 часа </w:t>
            </w:r>
          </w:p>
        </w:tc>
      </w:tr>
      <w:tr w:rsidR="00DA762E" w:rsidRPr="00D914D1" w14:paraId="1B71E987" w14:textId="77777777" w:rsidTr="0050227A">
        <w:tc>
          <w:tcPr>
            <w:tcW w:w="5778" w:type="dxa"/>
          </w:tcPr>
          <w:p w14:paraId="3CB35D3A" w14:textId="77777777" w:rsidR="00DA762E" w:rsidRPr="00D914D1" w:rsidRDefault="00DA762E" w:rsidP="00DA762E">
            <w:pPr>
              <w:jc w:val="both"/>
              <w:rPr>
                <w:sz w:val="28"/>
                <w:szCs w:val="28"/>
              </w:rPr>
            </w:pPr>
            <w:r w:rsidRPr="00D914D1">
              <w:rPr>
                <w:sz w:val="28"/>
                <w:szCs w:val="28"/>
              </w:rPr>
              <w:t xml:space="preserve">Выходной день </w:t>
            </w:r>
          </w:p>
        </w:tc>
        <w:tc>
          <w:tcPr>
            <w:tcW w:w="3793" w:type="dxa"/>
          </w:tcPr>
          <w:p w14:paraId="480C5050" w14:textId="77777777" w:rsidR="00DA762E" w:rsidRPr="00D914D1" w:rsidRDefault="00DA762E" w:rsidP="00DA762E">
            <w:pPr>
              <w:jc w:val="both"/>
              <w:rPr>
                <w:sz w:val="28"/>
                <w:szCs w:val="28"/>
              </w:rPr>
            </w:pPr>
            <w:r w:rsidRPr="00D914D1">
              <w:rPr>
                <w:sz w:val="28"/>
                <w:szCs w:val="28"/>
              </w:rPr>
              <w:t>4 часа</w:t>
            </w:r>
          </w:p>
        </w:tc>
      </w:tr>
      <w:tr w:rsidR="00DA762E" w:rsidRPr="00D914D1" w14:paraId="739F2D35" w14:textId="77777777" w:rsidTr="0050227A">
        <w:tc>
          <w:tcPr>
            <w:tcW w:w="5778" w:type="dxa"/>
          </w:tcPr>
          <w:p w14:paraId="7C18990F" w14:textId="77777777" w:rsidR="00DA762E" w:rsidRPr="00D914D1" w:rsidRDefault="00DA762E" w:rsidP="00DA762E">
            <w:pPr>
              <w:jc w:val="both"/>
              <w:rPr>
                <w:sz w:val="28"/>
                <w:szCs w:val="28"/>
              </w:rPr>
            </w:pPr>
            <w:r w:rsidRPr="00D914D1">
              <w:rPr>
                <w:sz w:val="28"/>
                <w:szCs w:val="28"/>
              </w:rPr>
              <w:lastRenderedPageBreak/>
              <w:t>Я и мои друзья</w:t>
            </w:r>
          </w:p>
        </w:tc>
        <w:tc>
          <w:tcPr>
            <w:tcW w:w="3793" w:type="dxa"/>
          </w:tcPr>
          <w:p w14:paraId="56B4DD6B" w14:textId="77777777" w:rsidR="00DA762E" w:rsidRPr="00D914D1" w:rsidRDefault="00DA762E" w:rsidP="00DA762E">
            <w:pPr>
              <w:jc w:val="both"/>
              <w:rPr>
                <w:sz w:val="28"/>
                <w:szCs w:val="28"/>
              </w:rPr>
            </w:pPr>
            <w:r w:rsidRPr="00D914D1">
              <w:rPr>
                <w:sz w:val="28"/>
                <w:szCs w:val="28"/>
              </w:rPr>
              <w:t>2 часа</w:t>
            </w:r>
          </w:p>
        </w:tc>
      </w:tr>
      <w:tr w:rsidR="00DA762E" w:rsidRPr="00D914D1" w14:paraId="436D49F4" w14:textId="77777777" w:rsidTr="0050227A">
        <w:tc>
          <w:tcPr>
            <w:tcW w:w="5778" w:type="dxa"/>
          </w:tcPr>
          <w:p w14:paraId="3C963434" w14:textId="77777777" w:rsidR="00DA762E" w:rsidRPr="00D914D1" w:rsidRDefault="00DA762E" w:rsidP="00DA762E">
            <w:pPr>
              <w:jc w:val="both"/>
              <w:rPr>
                <w:sz w:val="28"/>
                <w:szCs w:val="28"/>
              </w:rPr>
            </w:pPr>
            <w:r w:rsidRPr="00D914D1">
              <w:rPr>
                <w:sz w:val="28"/>
                <w:szCs w:val="28"/>
              </w:rPr>
              <w:t>Любимое домашнее животное</w:t>
            </w:r>
          </w:p>
        </w:tc>
        <w:tc>
          <w:tcPr>
            <w:tcW w:w="3793" w:type="dxa"/>
          </w:tcPr>
          <w:p w14:paraId="695D82BC" w14:textId="77777777" w:rsidR="00DA762E" w:rsidRPr="00D914D1" w:rsidRDefault="00DA762E" w:rsidP="00DA762E">
            <w:pPr>
              <w:jc w:val="both"/>
              <w:rPr>
                <w:sz w:val="28"/>
                <w:szCs w:val="28"/>
              </w:rPr>
            </w:pPr>
            <w:r w:rsidRPr="00D914D1">
              <w:rPr>
                <w:sz w:val="28"/>
                <w:szCs w:val="28"/>
              </w:rPr>
              <w:t>6 часов</w:t>
            </w:r>
          </w:p>
        </w:tc>
      </w:tr>
      <w:tr w:rsidR="00DA762E" w:rsidRPr="00D914D1" w14:paraId="3250DED9" w14:textId="77777777" w:rsidTr="0050227A">
        <w:tc>
          <w:tcPr>
            <w:tcW w:w="5778" w:type="dxa"/>
          </w:tcPr>
          <w:p w14:paraId="52BADF72" w14:textId="77777777" w:rsidR="00DA762E" w:rsidRPr="00D914D1" w:rsidRDefault="00DA762E" w:rsidP="00DA762E">
            <w:pPr>
              <w:jc w:val="both"/>
              <w:rPr>
                <w:sz w:val="28"/>
                <w:szCs w:val="28"/>
              </w:rPr>
            </w:pPr>
            <w:r w:rsidRPr="00D914D1">
              <w:rPr>
                <w:sz w:val="28"/>
                <w:szCs w:val="28"/>
              </w:rPr>
              <w:t xml:space="preserve">Моя школа </w:t>
            </w:r>
          </w:p>
        </w:tc>
        <w:tc>
          <w:tcPr>
            <w:tcW w:w="3793" w:type="dxa"/>
          </w:tcPr>
          <w:p w14:paraId="661AEF07" w14:textId="77777777" w:rsidR="00DA762E" w:rsidRPr="00D914D1" w:rsidRDefault="00DA762E" w:rsidP="00DA762E">
            <w:pPr>
              <w:jc w:val="both"/>
              <w:rPr>
                <w:sz w:val="28"/>
                <w:szCs w:val="28"/>
              </w:rPr>
            </w:pPr>
            <w:r w:rsidRPr="00D914D1">
              <w:rPr>
                <w:sz w:val="28"/>
                <w:szCs w:val="28"/>
              </w:rPr>
              <w:t>6 часов</w:t>
            </w:r>
          </w:p>
        </w:tc>
      </w:tr>
      <w:tr w:rsidR="00DA762E" w:rsidRPr="00D914D1" w14:paraId="37680FE6" w14:textId="77777777" w:rsidTr="0050227A">
        <w:tc>
          <w:tcPr>
            <w:tcW w:w="5778" w:type="dxa"/>
          </w:tcPr>
          <w:p w14:paraId="6381F59C" w14:textId="77777777" w:rsidR="00DA762E" w:rsidRPr="00D914D1" w:rsidRDefault="00DA762E" w:rsidP="00DA762E">
            <w:pPr>
              <w:jc w:val="both"/>
              <w:rPr>
                <w:sz w:val="28"/>
                <w:szCs w:val="28"/>
              </w:rPr>
            </w:pPr>
            <w:r w:rsidRPr="00D914D1">
              <w:rPr>
                <w:sz w:val="28"/>
                <w:szCs w:val="28"/>
              </w:rPr>
              <w:t xml:space="preserve">Мир вокруг меня </w:t>
            </w:r>
          </w:p>
        </w:tc>
        <w:tc>
          <w:tcPr>
            <w:tcW w:w="3793" w:type="dxa"/>
          </w:tcPr>
          <w:p w14:paraId="0BB84627" w14:textId="77777777" w:rsidR="00DA762E" w:rsidRPr="00D914D1" w:rsidRDefault="00DA762E" w:rsidP="00DA762E">
            <w:pPr>
              <w:jc w:val="both"/>
              <w:rPr>
                <w:sz w:val="28"/>
                <w:szCs w:val="28"/>
              </w:rPr>
            </w:pPr>
            <w:r w:rsidRPr="00D914D1">
              <w:rPr>
                <w:sz w:val="28"/>
                <w:szCs w:val="28"/>
              </w:rPr>
              <w:t>8 часов</w:t>
            </w:r>
          </w:p>
        </w:tc>
      </w:tr>
      <w:tr w:rsidR="00DA762E" w:rsidRPr="00D914D1" w14:paraId="78C6100B" w14:textId="77777777" w:rsidTr="0050227A">
        <w:tc>
          <w:tcPr>
            <w:tcW w:w="5778" w:type="dxa"/>
          </w:tcPr>
          <w:p w14:paraId="2E36BA34" w14:textId="77777777" w:rsidR="00DA762E" w:rsidRPr="00D914D1" w:rsidRDefault="00DA762E" w:rsidP="00DA762E">
            <w:pPr>
              <w:jc w:val="both"/>
              <w:rPr>
                <w:sz w:val="28"/>
                <w:szCs w:val="28"/>
              </w:rPr>
            </w:pPr>
            <w:r w:rsidRPr="00D914D1">
              <w:rPr>
                <w:sz w:val="28"/>
                <w:szCs w:val="28"/>
              </w:rPr>
              <w:t>Страны, изучаемого языка и родная страна</w:t>
            </w:r>
          </w:p>
        </w:tc>
        <w:tc>
          <w:tcPr>
            <w:tcW w:w="3793" w:type="dxa"/>
          </w:tcPr>
          <w:p w14:paraId="049239F5" w14:textId="77777777" w:rsidR="00DA762E" w:rsidRPr="00D914D1" w:rsidRDefault="00DA762E" w:rsidP="00DA762E">
            <w:pPr>
              <w:jc w:val="both"/>
              <w:rPr>
                <w:sz w:val="28"/>
                <w:szCs w:val="28"/>
              </w:rPr>
            </w:pPr>
            <w:r w:rsidRPr="00D914D1">
              <w:rPr>
                <w:sz w:val="28"/>
                <w:szCs w:val="28"/>
              </w:rPr>
              <w:t>8 часов</w:t>
            </w:r>
          </w:p>
        </w:tc>
      </w:tr>
      <w:tr w:rsidR="00DA762E" w:rsidRPr="00D914D1" w14:paraId="099C673C" w14:textId="77777777" w:rsidTr="0050227A">
        <w:tc>
          <w:tcPr>
            <w:tcW w:w="5778" w:type="dxa"/>
          </w:tcPr>
          <w:p w14:paraId="61625DFF" w14:textId="77777777" w:rsidR="00DA762E" w:rsidRPr="00D914D1" w:rsidRDefault="00DA762E" w:rsidP="00DA762E">
            <w:pPr>
              <w:jc w:val="both"/>
              <w:rPr>
                <w:sz w:val="28"/>
                <w:szCs w:val="28"/>
              </w:rPr>
            </w:pPr>
            <w:r w:rsidRPr="00D914D1">
              <w:rPr>
                <w:sz w:val="28"/>
                <w:szCs w:val="28"/>
              </w:rPr>
              <w:t>Небольшие произведения детского фольклора. Некоторые формы речевого этикета</w:t>
            </w:r>
          </w:p>
        </w:tc>
        <w:tc>
          <w:tcPr>
            <w:tcW w:w="3793" w:type="dxa"/>
          </w:tcPr>
          <w:p w14:paraId="15BCDDF9" w14:textId="77777777" w:rsidR="00DA762E" w:rsidRPr="00D914D1" w:rsidRDefault="00DA762E" w:rsidP="00DA762E">
            <w:pPr>
              <w:jc w:val="both"/>
              <w:rPr>
                <w:sz w:val="28"/>
                <w:szCs w:val="28"/>
              </w:rPr>
            </w:pPr>
            <w:r w:rsidRPr="00D914D1">
              <w:rPr>
                <w:sz w:val="28"/>
                <w:szCs w:val="28"/>
              </w:rPr>
              <w:t>8 часов</w:t>
            </w:r>
          </w:p>
        </w:tc>
      </w:tr>
      <w:tr w:rsidR="00DA762E" w:rsidRPr="00D914D1" w14:paraId="44F46B70" w14:textId="77777777" w:rsidTr="0050227A">
        <w:tc>
          <w:tcPr>
            <w:tcW w:w="5778" w:type="dxa"/>
          </w:tcPr>
          <w:p w14:paraId="5031311A" w14:textId="77777777" w:rsidR="00DA762E" w:rsidRPr="00D914D1" w:rsidRDefault="00DA762E" w:rsidP="00DA762E">
            <w:pPr>
              <w:jc w:val="both"/>
              <w:rPr>
                <w:sz w:val="28"/>
                <w:szCs w:val="28"/>
              </w:rPr>
            </w:pPr>
            <w:r w:rsidRPr="00D914D1">
              <w:rPr>
                <w:sz w:val="28"/>
                <w:szCs w:val="28"/>
              </w:rPr>
              <w:t>Всего</w:t>
            </w:r>
          </w:p>
        </w:tc>
        <w:tc>
          <w:tcPr>
            <w:tcW w:w="3793" w:type="dxa"/>
          </w:tcPr>
          <w:p w14:paraId="0A359727" w14:textId="77777777" w:rsidR="00DA762E" w:rsidRPr="00D914D1" w:rsidRDefault="00DA762E" w:rsidP="00DA762E">
            <w:pPr>
              <w:jc w:val="both"/>
              <w:rPr>
                <w:sz w:val="28"/>
                <w:szCs w:val="28"/>
              </w:rPr>
            </w:pPr>
            <w:r w:rsidRPr="00D914D1">
              <w:rPr>
                <w:sz w:val="28"/>
                <w:szCs w:val="28"/>
              </w:rPr>
              <w:t>68 часов</w:t>
            </w:r>
          </w:p>
        </w:tc>
      </w:tr>
    </w:tbl>
    <w:p w14:paraId="6FCA9155" w14:textId="77777777" w:rsidR="00DA762E" w:rsidRPr="00D914D1" w:rsidRDefault="00DA762E" w:rsidP="00DA762E">
      <w:pPr>
        <w:jc w:val="both"/>
        <w:rPr>
          <w:sz w:val="28"/>
          <w:szCs w:val="28"/>
        </w:rPr>
      </w:pPr>
    </w:p>
    <w:p w14:paraId="49366E6D" w14:textId="77777777" w:rsidR="00DA762E" w:rsidRPr="00D914D1" w:rsidRDefault="00DA762E" w:rsidP="00DA7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b/>
          <w:sz w:val="28"/>
          <w:szCs w:val="28"/>
        </w:rPr>
      </w:pPr>
    </w:p>
    <w:p w14:paraId="483731E0" w14:textId="77777777" w:rsidR="00DA762E" w:rsidRPr="00D914D1" w:rsidRDefault="00DA762E" w:rsidP="00DA762E">
      <w:pPr>
        <w:jc w:val="both"/>
        <w:rPr>
          <w:b/>
          <w:sz w:val="28"/>
          <w:szCs w:val="28"/>
        </w:rPr>
      </w:pPr>
      <w:r w:rsidRPr="00D914D1">
        <w:rPr>
          <w:b/>
          <w:sz w:val="28"/>
          <w:szCs w:val="28"/>
        </w:rPr>
        <w:t xml:space="preserve">Тематическое планирование 4 класс </w:t>
      </w:r>
    </w:p>
    <w:tbl>
      <w:tblPr>
        <w:tblStyle w:val="13"/>
        <w:tblW w:w="0" w:type="auto"/>
        <w:tblLook w:val="04A0" w:firstRow="1" w:lastRow="0" w:firstColumn="1" w:lastColumn="0" w:noHBand="0" w:noVBand="1"/>
      </w:tblPr>
      <w:tblGrid>
        <w:gridCol w:w="5631"/>
        <w:gridCol w:w="3713"/>
      </w:tblGrid>
      <w:tr w:rsidR="00DA762E" w:rsidRPr="00D914D1" w14:paraId="134C7873" w14:textId="77777777" w:rsidTr="0050227A">
        <w:tc>
          <w:tcPr>
            <w:tcW w:w="5778" w:type="dxa"/>
          </w:tcPr>
          <w:p w14:paraId="088135E5" w14:textId="77777777" w:rsidR="00DA762E" w:rsidRPr="00D914D1" w:rsidRDefault="00DA762E" w:rsidP="00DA762E">
            <w:pPr>
              <w:jc w:val="both"/>
              <w:rPr>
                <w:b/>
                <w:sz w:val="28"/>
                <w:szCs w:val="28"/>
              </w:rPr>
            </w:pPr>
            <w:r w:rsidRPr="00D914D1">
              <w:rPr>
                <w:b/>
                <w:sz w:val="28"/>
                <w:szCs w:val="28"/>
              </w:rPr>
              <w:t>Содержание</w:t>
            </w:r>
          </w:p>
        </w:tc>
        <w:tc>
          <w:tcPr>
            <w:tcW w:w="3793" w:type="dxa"/>
          </w:tcPr>
          <w:p w14:paraId="5FFD4BA9" w14:textId="77777777" w:rsidR="00DA762E" w:rsidRPr="00D914D1" w:rsidRDefault="00DA762E" w:rsidP="00DA762E">
            <w:pPr>
              <w:jc w:val="both"/>
              <w:rPr>
                <w:b/>
                <w:sz w:val="28"/>
                <w:szCs w:val="28"/>
              </w:rPr>
            </w:pPr>
            <w:r w:rsidRPr="00D914D1">
              <w:rPr>
                <w:b/>
                <w:sz w:val="28"/>
                <w:szCs w:val="28"/>
              </w:rPr>
              <w:t>Количество часов</w:t>
            </w:r>
          </w:p>
        </w:tc>
      </w:tr>
      <w:tr w:rsidR="00DA762E" w:rsidRPr="00D914D1" w14:paraId="0A4549D4" w14:textId="77777777" w:rsidTr="0050227A">
        <w:tc>
          <w:tcPr>
            <w:tcW w:w="5778" w:type="dxa"/>
          </w:tcPr>
          <w:p w14:paraId="77B59663" w14:textId="77777777" w:rsidR="00DA762E" w:rsidRPr="00D914D1" w:rsidRDefault="00DA762E" w:rsidP="00DA762E">
            <w:pPr>
              <w:jc w:val="both"/>
              <w:rPr>
                <w:sz w:val="28"/>
                <w:szCs w:val="28"/>
              </w:rPr>
            </w:pPr>
            <w:r w:rsidRPr="00D914D1">
              <w:rPr>
                <w:sz w:val="28"/>
                <w:szCs w:val="28"/>
              </w:rPr>
              <w:t>Знакомство</w:t>
            </w:r>
          </w:p>
        </w:tc>
        <w:tc>
          <w:tcPr>
            <w:tcW w:w="3793" w:type="dxa"/>
          </w:tcPr>
          <w:p w14:paraId="0C57402A" w14:textId="77777777" w:rsidR="00DA762E" w:rsidRPr="00D914D1" w:rsidRDefault="00DA762E" w:rsidP="00DA762E">
            <w:pPr>
              <w:jc w:val="both"/>
              <w:rPr>
                <w:sz w:val="28"/>
                <w:szCs w:val="28"/>
              </w:rPr>
            </w:pPr>
            <w:r w:rsidRPr="00D914D1">
              <w:rPr>
                <w:sz w:val="28"/>
                <w:szCs w:val="28"/>
              </w:rPr>
              <w:t>1 час</w:t>
            </w:r>
          </w:p>
        </w:tc>
      </w:tr>
      <w:tr w:rsidR="00DA762E" w:rsidRPr="00D914D1" w14:paraId="0F9CB349" w14:textId="77777777" w:rsidTr="0050227A">
        <w:tc>
          <w:tcPr>
            <w:tcW w:w="5778" w:type="dxa"/>
          </w:tcPr>
          <w:p w14:paraId="1F2DF0D5" w14:textId="77777777" w:rsidR="00DA762E" w:rsidRPr="00D914D1" w:rsidRDefault="00DA762E" w:rsidP="00DA762E">
            <w:pPr>
              <w:jc w:val="both"/>
              <w:rPr>
                <w:sz w:val="28"/>
                <w:szCs w:val="28"/>
              </w:rPr>
            </w:pPr>
            <w:r w:rsidRPr="00D914D1">
              <w:rPr>
                <w:sz w:val="28"/>
                <w:szCs w:val="28"/>
              </w:rPr>
              <w:t>Я и моя семья</w:t>
            </w:r>
          </w:p>
        </w:tc>
        <w:tc>
          <w:tcPr>
            <w:tcW w:w="3793" w:type="dxa"/>
          </w:tcPr>
          <w:p w14:paraId="407CD24D" w14:textId="77777777" w:rsidR="00DA762E" w:rsidRPr="00D914D1" w:rsidRDefault="00DA762E" w:rsidP="00DA762E">
            <w:pPr>
              <w:jc w:val="both"/>
              <w:rPr>
                <w:sz w:val="28"/>
                <w:szCs w:val="28"/>
              </w:rPr>
            </w:pPr>
            <w:r w:rsidRPr="00D914D1">
              <w:rPr>
                <w:sz w:val="28"/>
                <w:szCs w:val="28"/>
              </w:rPr>
              <w:t>6 часов</w:t>
            </w:r>
          </w:p>
        </w:tc>
      </w:tr>
      <w:tr w:rsidR="00DA762E" w:rsidRPr="00D914D1" w14:paraId="7F39FF76" w14:textId="77777777" w:rsidTr="0050227A">
        <w:tc>
          <w:tcPr>
            <w:tcW w:w="5778" w:type="dxa"/>
          </w:tcPr>
          <w:p w14:paraId="0996ACCC" w14:textId="77777777" w:rsidR="00DA762E" w:rsidRPr="00D914D1" w:rsidRDefault="00DA762E" w:rsidP="00DA762E">
            <w:pPr>
              <w:jc w:val="both"/>
              <w:rPr>
                <w:sz w:val="28"/>
                <w:szCs w:val="28"/>
              </w:rPr>
            </w:pPr>
            <w:r w:rsidRPr="00D914D1">
              <w:rPr>
                <w:sz w:val="28"/>
                <w:szCs w:val="28"/>
              </w:rPr>
              <w:t>Мой день</w:t>
            </w:r>
          </w:p>
        </w:tc>
        <w:tc>
          <w:tcPr>
            <w:tcW w:w="3793" w:type="dxa"/>
          </w:tcPr>
          <w:p w14:paraId="746FC734" w14:textId="77777777" w:rsidR="00DA762E" w:rsidRPr="00D914D1" w:rsidRDefault="00DA762E" w:rsidP="00DA762E">
            <w:pPr>
              <w:jc w:val="both"/>
              <w:rPr>
                <w:sz w:val="28"/>
                <w:szCs w:val="28"/>
              </w:rPr>
            </w:pPr>
            <w:r w:rsidRPr="00D914D1">
              <w:rPr>
                <w:sz w:val="28"/>
                <w:szCs w:val="28"/>
              </w:rPr>
              <w:t>4 часов</w:t>
            </w:r>
          </w:p>
        </w:tc>
      </w:tr>
      <w:tr w:rsidR="00DA762E" w:rsidRPr="00D914D1" w14:paraId="139D16AC" w14:textId="77777777" w:rsidTr="0050227A">
        <w:tc>
          <w:tcPr>
            <w:tcW w:w="5778" w:type="dxa"/>
          </w:tcPr>
          <w:p w14:paraId="6F0A4F85" w14:textId="77777777" w:rsidR="00DA762E" w:rsidRPr="00D914D1" w:rsidRDefault="00DA762E" w:rsidP="00DA762E">
            <w:pPr>
              <w:jc w:val="both"/>
              <w:rPr>
                <w:sz w:val="28"/>
                <w:szCs w:val="28"/>
              </w:rPr>
            </w:pPr>
            <w:r w:rsidRPr="00D914D1">
              <w:rPr>
                <w:sz w:val="28"/>
                <w:szCs w:val="28"/>
              </w:rPr>
              <w:t>Покупки</w:t>
            </w:r>
          </w:p>
        </w:tc>
        <w:tc>
          <w:tcPr>
            <w:tcW w:w="3793" w:type="dxa"/>
          </w:tcPr>
          <w:p w14:paraId="799992AE" w14:textId="77777777" w:rsidR="00DA762E" w:rsidRPr="00D914D1" w:rsidRDefault="00DA762E" w:rsidP="00DA762E">
            <w:pPr>
              <w:jc w:val="both"/>
              <w:rPr>
                <w:sz w:val="28"/>
                <w:szCs w:val="28"/>
              </w:rPr>
            </w:pPr>
            <w:r w:rsidRPr="00D914D1">
              <w:rPr>
                <w:sz w:val="28"/>
                <w:szCs w:val="28"/>
              </w:rPr>
              <w:t>7 часов</w:t>
            </w:r>
          </w:p>
        </w:tc>
      </w:tr>
      <w:tr w:rsidR="00DA762E" w:rsidRPr="00D914D1" w14:paraId="7309D64F" w14:textId="77777777" w:rsidTr="0050227A">
        <w:tc>
          <w:tcPr>
            <w:tcW w:w="5778" w:type="dxa"/>
          </w:tcPr>
          <w:p w14:paraId="0C7B88E6" w14:textId="77777777" w:rsidR="00DA762E" w:rsidRPr="00D914D1" w:rsidRDefault="00DA762E" w:rsidP="00DA762E">
            <w:pPr>
              <w:jc w:val="both"/>
              <w:rPr>
                <w:sz w:val="28"/>
                <w:szCs w:val="28"/>
              </w:rPr>
            </w:pPr>
            <w:r w:rsidRPr="00D914D1">
              <w:rPr>
                <w:sz w:val="28"/>
                <w:szCs w:val="28"/>
              </w:rPr>
              <w:t xml:space="preserve">Семейные праздники </w:t>
            </w:r>
          </w:p>
        </w:tc>
        <w:tc>
          <w:tcPr>
            <w:tcW w:w="3793" w:type="dxa"/>
          </w:tcPr>
          <w:p w14:paraId="7A3F8CCF" w14:textId="77777777" w:rsidR="00DA762E" w:rsidRPr="00D914D1" w:rsidRDefault="00DA762E" w:rsidP="00DA762E">
            <w:pPr>
              <w:jc w:val="both"/>
              <w:rPr>
                <w:sz w:val="28"/>
                <w:szCs w:val="28"/>
              </w:rPr>
            </w:pPr>
            <w:r w:rsidRPr="00D914D1">
              <w:rPr>
                <w:sz w:val="28"/>
                <w:szCs w:val="28"/>
              </w:rPr>
              <w:t>1 час</w:t>
            </w:r>
          </w:p>
        </w:tc>
      </w:tr>
      <w:tr w:rsidR="00DA762E" w:rsidRPr="00D914D1" w14:paraId="6F87065C" w14:textId="77777777" w:rsidTr="0050227A">
        <w:tc>
          <w:tcPr>
            <w:tcW w:w="5778" w:type="dxa"/>
          </w:tcPr>
          <w:p w14:paraId="5B6F914E" w14:textId="77777777" w:rsidR="00DA762E" w:rsidRPr="00D914D1" w:rsidRDefault="00DA762E" w:rsidP="00DA762E">
            <w:pPr>
              <w:jc w:val="both"/>
              <w:rPr>
                <w:sz w:val="28"/>
                <w:szCs w:val="28"/>
              </w:rPr>
            </w:pPr>
            <w:r w:rsidRPr="00D914D1">
              <w:rPr>
                <w:sz w:val="28"/>
                <w:szCs w:val="28"/>
              </w:rPr>
              <w:t>Мир моих увлечений</w:t>
            </w:r>
          </w:p>
        </w:tc>
        <w:tc>
          <w:tcPr>
            <w:tcW w:w="3793" w:type="dxa"/>
          </w:tcPr>
          <w:p w14:paraId="622639DF" w14:textId="77777777" w:rsidR="00DA762E" w:rsidRPr="00D914D1" w:rsidRDefault="00DA762E" w:rsidP="00DA762E">
            <w:pPr>
              <w:jc w:val="both"/>
              <w:rPr>
                <w:sz w:val="28"/>
                <w:szCs w:val="28"/>
              </w:rPr>
            </w:pPr>
            <w:r w:rsidRPr="00D914D1">
              <w:rPr>
                <w:sz w:val="28"/>
                <w:szCs w:val="28"/>
              </w:rPr>
              <w:t xml:space="preserve">16 часов </w:t>
            </w:r>
          </w:p>
        </w:tc>
      </w:tr>
      <w:tr w:rsidR="00DA762E" w:rsidRPr="00D914D1" w14:paraId="447B9E97" w14:textId="77777777" w:rsidTr="0050227A">
        <w:tc>
          <w:tcPr>
            <w:tcW w:w="5778" w:type="dxa"/>
          </w:tcPr>
          <w:p w14:paraId="2A0BFC45" w14:textId="77777777" w:rsidR="00DA762E" w:rsidRPr="00D914D1" w:rsidRDefault="00DA762E" w:rsidP="00DA762E">
            <w:pPr>
              <w:jc w:val="both"/>
              <w:rPr>
                <w:sz w:val="28"/>
                <w:szCs w:val="28"/>
              </w:rPr>
            </w:pPr>
            <w:r w:rsidRPr="00D914D1">
              <w:rPr>
                <w:sz w:val="28"/>
                <w:szCs w:val="28"/>
              </w:rPr>
              <w:t>Я и мои друзья</w:t>
            </w:r>
          </w:p>
        </w:tc>
        <w:tc>
          <w:tcPr>
            <w:tcW w:w="3793" w:type="dxa"/>
          </w:tcPr>
          <w:p w14:paraId="28D9BEDB" w14:textId="77777777" w:rsidR="00DA762E" w:rsidRPr="00D914D1" w:rsidRDefault="00DA762E" w:rsidP="00DA762E">
            <w:pPr>
              <w:jc w:val="both"/>
              <w:rPr>
                <w:sz w:val="28"/>
                <w:szCs w:val="28"/>
              </w:rPr>
            </w:pPr>
            <w:r w:rsidRPr="00D914D1">
              <w:rPr>
                <w:sz w:val="28"/>
                <w:szCs w:val="28"/>
              </w:rPr>
              <w:t xml:space="preserve">6 часов </w:t>
            </w:r>
          </w:p>
        </w:tc>
      </w:tr>
      <w:tr w:rsidR="00DA762E" w:rsidRPr="00D914D1" w14:paraId="126EBFB3" w14:textId="77777777" w:rsidTr="0050227A">
        <w:tc>
          <w:tcPr>
            <w:tcW w:w="5778" w:type="dxa"/>
          </w:tcPr>
          <w:p w14:paraId="557FE830" w14:textId="77777777" w:rsidR="00DA762E" w:rsidRPr="00D914D1" w:rsidRDefault="00DA762E" w:rsidP="00DA762E">
            <w:pPr>
              <w:jc w:val="both"/>
              <w:rPr>
                <w:sz w:val="28"/>
                <w:szCs w:val="28"/>
              </w:rPr>
            </w:pPr>
            <w:r w:rsidRPr="00D914D1">
              <w:rPr>
                <w:sz w:val="28"/>
                <w:szCs w:val="28"/>
              </w:rPr>
              <w:t xml:space="preserve">Моя школа </w:t>
            </w:r>
          </w:p>
        </w:tc>
        <w:tc>
          <w:tcPr>
            <w:tcW w:w="3793" w:type="dxa"/>
          </w:tcPr>
          <w:p w14:paraId="26FB5168" w14:textId="77777777" w:rsidR="00DA762E" w:rsidRPr="00D914D1" w:rsidRDefault="00DA762E" w:rsidP="00DA762E">
            <w:pPr>
              <w:jc w:val="both"/>
              <w:rPr>
                <w:sz w:val="28"/>
                <w:szCs w:val="28"/>
              </w:rPr>
            </w:pPr>
            <w:r w:rsidRPr="00D914D1">
              <w:rPr>
                <w:sz w:val="28"/>
                <w:szCs w:val="28"/>
              </w:rPr>
              <w:t>2 часа</w:t>
            </w:r>
          </w:p>
        </w:tc>
      </w:tr>
      <w:tr w:rsidR="00DA762E" w:rsidRPr="00D914D1" w14:paraId="20AFD471" w14:textId="77777777" w:rsidTr="0050227A">
        <w:tc>
          <w:tcPr>
            <w:tcW w:w="5778" w:type="dxa"/>
          </w:tcPr>
          <w:p w14:paraId="3DBD035B" w14:textId="77777777" w:rsidR="00DA762E" w:rsidRPr="00D914D1" w:rsidRDefault="00DA762E" w:rsidP="00DA762E">
            <w:pPr>
              <w:jc w:val="both"/>
              <w:rPr>
                <w:sz w:val="28"/>
                <w:szCs w:val="28"/>
              </w:rPr>
            </w:pPr>
            <w:r w:rsidRPr="00D914D1">
              <w:rPr>
                <w:sz w:val="28"/>
                <w:szCs w:val="28"/>
              </w:rPr>
              <w:t xml:space="preserve">Мир вокруг меня </w:t>
            </w:r>
          </w:p>
        </w:tc>
        <w:tc>
          <w:tcPr>
            <w:tcW w:w="3793" w:type="dxa"/>
          </w:tcPr>
          <w:p w14:paraId="17367EEC" w14:textId="77777777" w:rsidR="00DA762E" w:rsidRPr="00D914D1" w:rsidRDefault="00DA762E" w:rsidP="00DA762E">
            <w:pPr>
              <w:jc w:val="both"/>
              <w:rPr>
                <w:sz w:val="28"/>
                <w:szCs w:val="28"/>
              </w:rPr>
            </w:pPr>
            <w:r w:rsidRPr="00D914D1">
              <w:rPr>
                <w:sz w:val="28"/>
                <w:szCs w:val="28"/>
              </w:rPr>
              <w:t>8 часов</w:t>
            </w:r>
          </w:p>
        </w:tc>
      </w:tr>
      <w:tr w:rsidR="00DA762E" w:rsidRPr="00D914D1" w14:paraId="2BFA9B22" w14:textId="77777777" w:rsidTr="0050227A">
        <w:trPr>
          <w:trHeight w:val="1104"/>
        </w:trPr>
        <w:tc>
          <w:tcPr>
            <w:tcW w:w="5778" w:type="dxa"/>
          </w:tcPr>
          <w:p w14:paraId="1475A914" w14:textId="77777777" w:rsidR="00DA762E" w:rsidRPr="00D914D1" w:rsidRDefault="00DA762E" w:rsidP="00DA762E">
            <w:pPr>
              <w:jc w:val="both"/>
              <w:rPr>
                <w:sz w:val="28"/>
                <w:szCs w:val="28"/>
              </w:rPr>
            </w:pPr>
            <w:r w:rsidRPr="00D914D1">
              <w:rPr>
                <w:sz w:val="28"/>
                <w:szCs w:val="28"/>
              </w:rPr>
              <w:t>Страны, изучаемого языка и родная страна. Литературные персонажи. Небольшие произведения детского фольклора. Некоторые формы речевого этикета</w:t>
            </w:r>
          </w:p>
        </w:tc>
        <w:tc>
          <w:tcPr>
            <w:tcW w:w="3793" w:type="dxa"/>
          </w:tcPr>
          <w:p w14:paraId="00E41652" w14:textId="77777777" w:rsidR="00DA762E" w:rsidRPr="00D914D1" w:rsidRDefault="00DA762E" w:rsidP="00DA762E">
            <w:pPr>
              <w:jc w:val="both"/>
              <w:rPr>
                <w:sz w:val="28"/>
                <w:szCs w:val="28"/>
              </w:rPr>
            </w:pPr>
            <w:r w:rsidRPr="00D914D1">
              <w:rPr>
                <w:sz w:val="28"/>
                <w:szCs w:val="28"/>
              </w:rPr>
              <w:t>17 часов</w:t>
            </w:r>
          </w:p>
          <w:p w14:paraId="49390827" w14:textId="77777777" w:rsidR="00DA762E" w:rsidRPr="00D914D1" w:rsidRDefault="00DA762E" w:rsidP="00DA762E">
            <w:pPr>
              <w:spacing w:before="100" w:beforeAutospacing="1" w:afterAutospacing="1"/>
              <w:jc w:val="both"/>
              <w:rPr>
                <w:sz w:val="28"/>
                <w:szCs w:val="28"/>
              </w:rPr>
            </w:pPr>
          </w:p>
        </w:tc>
      </w:tr>
      <w:tr w:rsidR="00DA762E" w:rsidRPr="00D914D1" w14:paraId="1B97C9F4" w14:textId="77777777" w:rsidTr="0050227A">
        <w:trPr>
          <w:trHeight w:val="1104"/>
        </w:trPr>
        <w:tc>
          <w:tcPr>
            <w:tcW w:w="5778" w:type="dxa"/>
          </w:tcPr>
          <w:p w14:paraId="481E39EC" w14:textId="77777777" w:rsidR="00DA762E" w:rsidRPr="00D914D1" w:rsidRDefault="00DA762E" w:rsidP="00DA762E">
            <w:pPr>
              <w:jc w:val="both"/>
              <w:rPr>
                <w:sz w:val="28"/>
                <w:szCs w:val="28"/>
              </w:rPr>
            </w:pPr>
            <w:r w:rsidRPr="00D914D1">
              <w:rPr>
                <w:sz w:val="28"/>
                <w:szCs w:val="28"/>
              </w:rPr>
              <w:t>Всего</w:t>
            </w:r>
          </w:p>
        </w:tc>
        <w:tc>
          <w:tcPr>
            <w:tcW w:w="3793" w:type="dxa"/>
          </w:tcPr>
          <w:p w14:paraId="4AA0F304" w14:textId="77777777" w:rsidR="00DA762E" w:rsidRPr="00D914D1" w:rsidRDefault="00DA762E" w:rsidP="00DA762E">
            <w:pPr>
              <w:jc w:val="both"/>
              <w:rPr>
                <w:sz w:val="28"/>
                <w:szCs w:val="28"/>
              </w:rPr>
            </w:pPr>
            <w:r w:rsidRPr="00D914D1">
              <w:rPr>
                <w:sz w:val="28"/>
                <w:szCs w:val="28"/>
              </w:rPr>
              <w:t>68 часов</w:t>
            </w:r>
          </w:p>
        </w:tc>
      </w:tr>
    </w:tbl>
    <w:p w14:paraId="292B65E4" w14:textId="77777777" w:rsidR="00BC78EA" w:rsidRDefault="00BC78EA" w:rsidP="00E02C83">
      <w:pPr>
        <w:pStyle w:val="2"/>
        <w:spacing w:before="0" w:beforeAutospacing="0" w:after="0" w:afterAutospacing="0"/>
        <w:jc w:val="center"/>
      </w:pPr>
    </w:p>
    <w:p w14:paraId="00F0A3EA" w14:textId="77777777" w:rsidR="00FA2C60" w:rsidRDefault="00FA2C60" w:rsidP="00E02C83">
      <w:pPr>
        <w:pStyle w:val="2"/>
        <w:spacing w:before="0" w:beforeAutospacing="0" w:after="0" w:afterAutospacing="0"/>
        <w:jc w:val="center"/>
      </w:pPr>
    </w:p>
    <w:p w14:paraId="2ACCF172" w14:textId="33173CD3" w:rsidR="00FA2C60" w:rsidRDefault="00FA2C60" w:rsidP="00E02C83">
      <w:pPr>
        <w:pStyle w:val="2"/>
        <w:spacing w:before="0" w:beforeAutospacing="0" w:after="0" w:afterAutospacing="0"/>
        <w:jc w:val="center"/>
      </w:pPr>
    </w:p>
    <w:p w14:paraId="1D852B18" w14:textId="6E3C91D4" w:rsidR="00A86D9D" w:rsidRDefault="00A86D9D" w:rsidP="00E02C83">
      <w:pPr>
        <w:pStyle w:val="2"/>
        <w:spacing w:before="0" w:beforeAutospacing="0" w:after="0" w:afterAutospacing="0"/>
        <w:jc w:val="center"/>
      </w:pPr>
    </w:p>
    <w:tbl>
      <w:tblPr>
        <w:tblW w:w="0" w:type="auto"/>
        <w:tblLook w:val="04A0" w:firstRow="1" w:lastRow="0" w:firstColumn="1" w:lastColumn="0" w:noHBand="0" w:noVBand="1"/>
      </w:tblPr>
      <w:tblGrid>
        <w:gridCol w:w="4668"/>
        <w:gridCol w:w="4686"/>
      </w:tblGrid>
      <w:tr w:rsidR="00FD4EB2" w:rsidRPr="00E04CDF" w14:paraId="2DEDD012" w14:textId="77777777" w:rsidTr="00FD4EB2">
        <w:tc>
          <w:tcPr>
            <w:tcW w:w="4787" w:type="dxa"/>
            <w:hideMark/>
          </w:tcPr>
          <w:p w14:paraId="2A3E4E85"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33570F2C"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02EDC38F" w14:textId="77777777" w:rsidTr="00FD4EB2">
        <w:tc>
          <w:tcPr>
            <w:tcW w:w="4787" w:type="dxa"/>
            <w:hideMark/>
          </w:tcPr>
          <w:p w14:paraId="17540826"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0DC969D5"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4A24FD12" w14:textId="77777777" w:rsidTr="00FD4EB2">
        <w:tc>
          <w:tcPr>
            <w:tcW w:w="4787" w:type="dxa"/>
            <w:hideMark/>
          </w:tcPr>
          <w:p w14:paraId="7673FABF"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5A675B43" w14:textId="77777777" w:rsidR="00FD4EB2" w:rsidRPr="00E04CDF" w:rsidRDefault="00FD4EB2" w:rsidP="00FD4EB2">
            <w:pPr>
              <w:rPr>
                <w:sz w:val="28"/>
                <w:szCs w:val="28"/>
                <w:lang w:eastAsia="en-US" w:bidi="en-US"/>
              </w:rPr>
            </w:pPr>
          </w:p>
        </w:tc>
      </w:tr>
      <w:tr w:rsidR="00FD4EB2" w:rsidRPr="00E04CDF" w14:paraId="71254643" w14:textId="77777777" w:rsidTr="00FD4EB2">
        <w:tc>
          <w:tcPr>
            <w:tcW w:w="4787" w:type="dxa"/>
            <w:hideMark/>
          </w:tcPr>
          <w:p w14:paraId="080D6C51"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06010B90"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64A01BFF" w14:textId="77777777" w:rsidTr="00FD4EB2">
        <w:tc>
          <w:tcPr>
            <w:tcW w:w="4787" w:type="dxa"/>
            <w:hideMark/>
          </w:tcPr>
          <w:p w14:paraId="3E0565F6"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70255E50"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46897C31" w14:textId="77777777" w:rsidTr="00FD4EB2">
        <w:tc>
          <w:tcPr>
            <w:tcW w:w="4787" w:type="dxa"/>
            <w:hideMark/>
          </w:tcPr>
          <w:p w14:paraId="6D5EE611"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6CAD119C" w14:textId="77777777" w:rsidR="00FD4EB2" w:rsidRPr="00E04CDF" w:rsidRDefault="00FD4EB2" w:rsidP="00FD4EB2">
            <w:pPr>
              <w:rPr>
                <w:sz w:val="28"/>
                <w:szCs w:val="28"/>
                <w:lang w:eastAsia="en-US" w:bidi="en-US"/>
              </w:rPr>
            </w:pPr>
          </w:p>
        </w:tc>
      </w:tr>
    </w:tbl>
    <w:p w14:paraId="63DA6B32" w14:textId="5B31FD54" w:rsidR="000169AF" w:rsidRPr="000169AF" w:rsidRDefault="00FA2C60" w:rsidP="000169AF">
      <w:pPr>
        <w:pStyle w:val="1"/>
        <w:jc w:val="center"/>
        <w:rPr>
          <w:rFonts w:ascii="Cambria" w:hAnsi="Cambria" w:cs="Times New Roman"/>
          <w:b w:val="0"/>
          <w:sz w:val="28"/>
          <w:szCs w:val="28"/>
          <w:lang w:eastAsia="en-US" w:bidi="en-US"/>
        </w:rPr>
      </w:pPr>
      <w:r w:rsidRPr="00FA2C60">
        <w:rPr>
          <w:b w:val="0"/>
          <w:bCs w:val="0"/>
        </w:rPr>
        <w:lastRenderedPageBreak/>
        <w:t xml:space="preserve">     </w:t>
      </w:r>
      <w:r w:rsidR="000169AF" w:rsidRPr="000169AF">
        <w:rPr>
          <w:rFonts w:ascii="Times New Roman" w:hAnsi="Times New Roman" w:cs="Times New Roman"/>
          <w:b w:val="0"/>
          <w:sz w:val="28"/>
          <w:szCs w:val="28"/>
          <w:lang w:eastAsia="en-US" w:bidi="en-US"/>
        </w:rPr>
        <w:t>Муниципальное бюджетное общеобразовательное учреждение</w:t>
      </w:r>
    </w:p>
    <w:p w14:paraId="4D4F452A" w14:textId="77777777" w:rsidR="000169AF" w:rsidRPr="000169AF" w:rsidRDefault="000169AF" w:rsidP="000169AF">
      <w:pPr>
        <w:jc w:val="center"/>
        <w:rPr>
          <w:sz w:val="28"/>
          <w:szCs w:val="28"/>
          <w:lang w:eastAsia="en-US" w:bidi="en-US"/>
        </w:rPr>
      </w:pPr>
      <w:r w:rsidRPr="000169AF">
        <w:rPr>
          <w:sz w:val="28"/>
          <w:szCs w:val="28"/>
          <w:lang w:eastAsia="en-US" w:bidi="en-US"/>
        </w:rPr>
        <w:t>муниципального образования город Краснодар</w:t>
      </w:r>
    </w:p>
    <w:p w14:paraId="751D3A97" w14:textId="77777777" w:rsidR="000169AF" w:rsidRPr="000169AF" w:rsidRDefault="000169AF" w:rsidP="000169AF">
      <w:pPr>
        <w:jc w:val="center"/>
        <w:rPr>
          <w:sz w:val="28"/>
          <w:szCs w:val="28"/>
          <w:lang w:eastAsia="en-US" w:bidi="en-US"/>
        </w:rPr>
      </w:pPr>
      <w:r w:rsidRPr="000169AF">
        <w:rPr>
          <w:sz w:val="28"/>
          <w:szCs w:val="28"/>
          <w:lang w:eastAsia="en-US" w:bidi="en-US"/>
        </w:rPr>
        <w:t>средняя общеобразовательная школа №42</w:t>
      </w:r>
    </w:p>
    <w:p w14:paraId="7D5DA6FE" w14:textId="77777777" w:rsidR="000169AF" w:rsidRPr="000169AF" w:rsidRDefault="000169AF" w:rsidP="000169AF">
      <w:pPr>
        <w:jc w:val="center"/>
        <w:rPr>
          <w:sz w:val="28"/>
          <w:szCs w:val="28"/>
          <w:lang w:eastAsia="en-US" w:bidi="en-US"/>
        </w:rPr>
      </w:pPr>
    </w:p>
    <w:p w14:paraId="0CDC4D19" w14:textId="77777777" w:rsidR="000169AF" w:rsidRPr="000169AF" w:rsidRDefault="000169AF" w:rsidP="000169AF">
      <w:pPr>
        <w:rPr>
          <w:sz w:val="28"/>
          <w:szCs w:val="28"/>
          <w:lang w:eastAsia="en-US" w:bidi="en-US"/>
        </w:rPr>
      </w:pPr>
      <w:r w:rsidRPr="000169AF">
        <w:rPr>
          <w:sz w:val="28"/>
          <w:szCs w:val="28"/>
          <w:lang w:eastAsia="en-US" w:bidi="en-US"/>
        </w:rPr>
        <w:t xml:space="preserve">                                                                                  </w:t>
      </w:r>
    </w:p>
    <w:p w14:paraId="7A865E11" w14:textId="77777777" w:rsidR="000169AF" w:rsidRPr="000169AF" w:rsidRDefault="000169AF" w:rsidP="000169AF">
      <w:pPr>
        <w:rPr>
          <w:lang w:eastAsia="en-US" w:bidi="en-US"/>
        </w:rPr>
      </w:pPr>
      <w:r w:rsidRPr="000169AF">
        <w:rPr>
          <w:lang w:eastAsia="en-US" w:bidi="en-US"/>
        </w:rPr>
        <w:t xml:space="preserve">                                                                                          УТВЕРЖДЕНО     </w:t>
      </w:r>
    </w:p>
    <w:p w14:paraId="0FD3B5E7" w14:textId="77777777" w:rsidR="000169AF" w:rsidRPr="000169AF" w:rsidRDefault="000169AF" w:rsidP="000169AF">
      <w:pPr>
        <w:rPr>
          <w:lang w:eastAsia="en-US" w:bidi="en-US"/>
        </w:rPr>
      </w:pPr>
      <w:r w:rsidRPr="000169AF">
        <w:rPr>
          <w:lang w:eastAsia="en-US" w:bidi="en-US"/>
        </w:rPr>
        <w:t xml:space="preserve">                                                                           решением педагогического совета </w:t>
      </w:r>
    </w:p>
    <w:p w14:paraId="47F61EFB" w14:textId="77777777" w:rsidR="000169AF" w:rsidRPr="000169AF" w:rsidRDefault="000169AF" w:rsidP="000169AF">
      <w:pPr>
        <w:rPr>
          <w:lang w:eastAsia="en-US" w:bidi="en-US"/>
        </w:rPr>
      </w:pPr>
      <w:r w:rsidRPr="000169AF">
        <w:rPr>
          <w:lang w:eastAsia="en-US" w:bidi="en-US"/>
        </w:rPr>
        <w:t xml:space="preserve">                                                                           от 30 августа 2019 года протокол №1</w:t>
      </w:r>
    </w:p>
    <w:p w14:paraId="480F68A3" w14:textId="77777777" w:rsidR="000169AF" w:rsidRPr="000169AF" w:rsidRDefault="000169AF" w:rsidP="000169AF">
      <w:pPr>
        <w:rPr>
          <w:lang w:eastAsia="en-US" w:bidi="en-US"/>
        </w:rPr>
      </w:pPr>
      <w:r w:rsidRPr="000169AF">
        <w:rPr>
          <w:lang w:eastAsia="en-US" w:bidi="en-US"/>
        </w:rPr>
        <w:t xml:space="preserve">                                                                           Председатель______________Н.В.Золотаренко</w:t>
      </w:r>
    </w:p>
    <w:p w14:paraId="122E0CCF" w14:textId="77777777" w:rsidR="000169AF" w:rsidRPr="000169AF" w:rsidRDefault="000169AF" w:rsidP="000169AF">
      <w:pPr>
        <w:rPr>
          <w:lang w:eastAsia="en-US" w:bidi="en-US"/>
        </w:rPr>
      </w:pPr>
    </w:p>
    <w:p w14:paraId="0BAE21A4" w14:textId="77777777" w:rsidR="000169AF" w:rsidRPr="000169AF" w:rsidRDefault="000169AF" w:rsidP="000169AF">
      <w:pPr>
        <w:rPr>
          <w:lang w:eastAsia="en-US" w:bidi="en-US"/>
        </w:rPr>
      </w:pPr>
    </w:p>
    <w:p w14:paraId="324D4C26" w14:textId="77777777" w:rsidR="000169AF" w:rsidRPr="000169AF" w:rsidRDefault="000169AF" w:rsidP="000169AF">
      <w:pPr>
        <w:rPr>
          <w:lang w:eastAsia="en-US" w:bidi="en-US"/>
        </w:rPr>
      </w:pPr>
    </w:p>
    <w:p w14:paraId="5A6F10CA" w14:textId="77777777" w:rsidR="000169AF" w:rsidRPr="000169AF" w:rsidRDefault="000169AF" w:rsidP="000169AF">
      <w:pPr>
        <w:rPr>
          <w:lang w:eastAsia="en-US" w:bidi="en-US"/>
        </w:rPr>
      </w:pPr>
    </w:p>
    <w:p w14:paraId="71E3FE0E" w14:textId="77777777" w:rsidR="000169AF" w:rsidRPr="000169AF" w:rsidRDefault="000169AF" w:rsidP="000169AF">
      <w:pPr>
        <w:rPr>
          <w:lang w:eastAsia="en-US" w:bidi="en-US"/>
        </w:rPr>
      </w:pPr>
    </w:p>
    <w:p w14:paraId="529655C6" w14:textId="77777777" w:rsidR="000169AF" w:rsidRPr="000169AF" w:rsidRDefault="000169AF" w:rsidP="000169AF">
      <w:pPr>
        <w:rPr>
          <w:lang w:eastAsia="en-US" w:bidi="en-US"/>
        </w:rPr>
      </w:pPr>
    </w:p>
    <w:p w14:paraId="6C655BFA" w14:textId="77777777" w:rsidR="000169AF" w:rsidRPr="000169AF" w:rsidRDefault="000169AF" w:rsidP="000169AF">
      <w:pPr>
        <w:rPr>
          <w:lang w:eastAsia="en-US" w:bidi="en-US"/>
        </w:rPr>
      </w:pPr>
    </w:p>
    <w:p w14:paraId="078677DD" w14:textId="77777777" w:rsidR="000169AF" w:rsidRPr="000169AF" w:rsidRDefault="000169AF" w:rsidP="000169AF">
      <w:pPr>
        <w:jc w:val="center"/>
        <w:rPr>
          <w:b/>
          <w:sz w:val="36"/>
          <w:szCs w:val="36"/>
          <w:lang w:eastAsia="en-US" w:bidi="en-US"/>
        </w:rPr>
      </w:pPr>
      <w:r w:rsidRPr="000169AF">
        <w:rPr>
          <w:b/>
          <w:sz w:val="36"/>
          <w:szCs w:val="36"/>
          <w:lang w:eastAsia="en-US" w:bidi="en-US"/>
        </w:rPr>
        <w:t>РАБОЧАЯ ПРОГРАММА</w:t>
      </w:r>
    </w:p>
    <w:p w14:paraId="4CB11E72" w14:textId="77777777" w:rsidR="000169AF" w:rsidRPr="000169AF" w:rsidRDefault="000169AF" w:rsidP="000169AF">
      <w:pPr>
        <w:rPr>
          <w:sz w:val="28"/>
          <w:szCs w:val="28"/>
          <w:lang w:eastAsia="en-US" w:bidi="en-US"/>
        </w:rPr>
      </w:pPr>
    </w:p>
    <w:p w14:paraId="41E9C7FE" w14:textId="77777777" w:rsidR="000169AF" w:rsidRPr="000169AF" w:rsidRDefault="000169AF" w:rsidP="000169AF">
      <w:pPr>
        <w:rPr>
          <w:sz w:val="28"/>
          <w:szCs w:val="28"/>
          <w:lang w:eastAsia="en-US" w:bidi="en-US"/>
        </w:rPr>
      </w:pPr>
    </w:p>
    <w:p w14:paraId="40AA272D" w14:textId="77777777" w:rsidR="000169AF" w:rsidRPr="000169AF" w:rsidRDefault="000169AF" w:rsidP="000169AF">
      <w:pPr>
        <w:rPr>
          <w:sz w:val="28"/>
          <w:szCs w:val="28"/>
          <w:lang w:eastAsia="en-US" w:bidi="en-US"/>
        </w:rPr>
      </w:pPr>
    </w:p>
    <w:p w14:paraId="5AADC343" w14:textId="77777777" w:rsidR="000169AF" w:rsidRPr="000169AF" w:rsidRDefault="000169AF" w:rsidP="000169AF">
      <w:pPr>
        <w:rPr>
          <w:sz w:val="28"/>
          <w:szCs w:val="28"/>
          <w:lang w:eastAsia="en-US" w:bidi="en-US"/>
        </w:rPr>
      </w:pPr>
      <w:r w:rsidRPr="000169AF">
        <w:rPr>
          <w:sz w:val="28"/>
          <w:szCs w:val="28"/>
          <w:lang w:eastAsia="en-US" w:bidi="en-US"/>
        </w:rPr>
        <w:t>По                физической культуре</w:t>
      </w:r>
    </w:p>
    <w:p w14:paraId="5728B9FB" w14:textId="77777777" w:rsidR="000169AF" w:rsidRPr="000169AF" w:rsidRDefault="000169AF" w:rsidP="000169AF">
      <w:pPr>
        <w:rPr>
          <w:sz w:val="28"/>
          <w:szCs w:val="28"/>
          <w:lang w:eastAsia="en-US" w:bidi="en-US"/>
        </w:rPr>
      </w:pPr>
    </w:p>
    <w:p w14:paraId="5073A774" w14:textId="77777777" w:rsidR="000169AF" w:rsidRPr="000169AF" w:rsidRDefault="000169AF" w:rsidP="000169AF">
      <w:pPr>
        <w:rPr>
          <w:sz w:val="28"/>
          <w:szCs w:val="28"/>
          <w:lang w:eastAsia="en-US" w:bidi="en-US"/>
        </w:rPr>
      </w:pPr>
    </w:p>
    <w:p w14:paraId="7FEBDBBD" w14:textId="77777777" w:rsidR="000169AF" w:rsidRPr="000169AF" w:rsidRDefault="000169AF" w:rsidP="000169AF">
      <w:pPr>
        <w:rPr>
          <w:sz w:val="28"/>
          <w:szCs w:val="28"/>
          <w:lang w:eastAsia="en-US" w:bidi="en-US"/>
        </w:rPr>
      </w:pPr>
      <w:r w:rsidRPr="000169AF">
        <w:rPr>
          <w:sz w:val="28"/>
          <w:szCs w:val="28"/>
          <w:lang w:eastAsia="en-US" w:bidi="en-US"/>
        </w:rPr>
        <w:t xml:space="preserve">Уровень образования (класс)     </w:t>
      </w:r>
      <w:r w:rsidRPr="000169AF">
        <w:rPr>
          <w:sz w:val="28"/>
          <w:szCs w:val="28"/>
          <w:u w:val="single"/>
          <w:lang w:eastAsia="en-US" w:bidi="en-US"/>
        </w:rPr>
        <w:t>начальное общее, 1 - 4 классы</w:t>
      </w:r>
    </w:p>
    <w:p w14:paraId="1659D042" w14:textId="77777777" w:rsidR="000169AF" w:rsidRPr="000169AF" w:rsidRDefault="000169AF" w:rsidP="000169AF">
      <w:pPr>
        <w:rPr>
          <w:sz w:val="28"/>
          <w:szCs w:val="28"/>
          <w:lang w:eastAsia="en-US" w:bidi="en-US"/>
        </w:rPr>
      </w:pPr>
    </w:p>
    <w:p w14:paraId="0E972B5A" w14:textId="77777777" w:rsidR="000169AF" w:rsidRPr="000169AF" w:rsidRDefault="000169AF" w:rsidP="000169AF">
      <w:pPr>
        <w:rPr>
          <w:sz w:val="28"/>
          <w:szCs w:val="28"/>
          <w:lang w:eastAsia="en-US" w:bidi="en-US"/>
        </w:rPr>
      </w:pPr>
    </w:p>
    <w:p w14:paraId="5866D816" w14:textId="77777777" w:rsidR="000169AF" w:rsidRPr="000169AF" w:rsidRDefault="000169AF" w:rsidP="000169AF">
      <w:pPr>
        <w:rPr>
          <w:sz w:val="28"/>
          <w:szCs w:val="28"/>
          <w:u w:val="single"/>
          <w:lang w:eastAsia="en-US" w:bidi="en-US"/>
        </w:rPr>
      </w:pPr>
      <w:r w:rsidRPr="000169AF">
        <w:rPr>
          <w:sz w:val="28"/>
          <w:szCs w:val="28"/>
          <w:lang w:eastAsia="en-US" w:bidi="en-US"/>
        </w:rPr>
        <w:t xml:space="preserve">Количество часов  </w:t>
      </w:r>
      <w:r w:rsidRPr="000169AF">
        <w:rPr>
          <w:sz w:val="28"/>
          <w:szCs w:val="28"/>
          <w:u w:val="single"/>
          <w:lang w:eastAsia="en-US" w:bidi="en-US"/>
        </w:rPr>
        <w:t>405</w:t>
      </w:r>
    </w:p>
    <w:p w14:paraId="7C7CAD43" w14:textId="77777777" w:rsidR="000169AF" w:rsidRPr="000169AF" w:rsidRDefault="000169AF" w:rsidP="000169AF">
      <w:pPr>
        <w:rPr>
          <w:sz w:val="28"/>
          <w:szCs w:val="28"/>
          <w:lang w:eastAsia="en-US" w:bidi="en-US"/>
        </w:rPr>
      </w:pPr>
    </w:p>
    <w:p w14:paraId="560FEB69" w14:textId="77777777" w:rsidR="000169AF" w:rsidRPr="000169AF" w:rsidRDefault="000169AF" w:rsidP="000169AF">
      <w:pPr>
        <w:rPr>
          <w:sz w:val="28"/>
          <w:szCs w:val="28"/>
          <w:lang w:eastAsia="en-US" w:bidi="en-US"/>
        </w:rPr>
      </w:pPr>
    </w:p>
    <w:p w14:paraId="3BC6EF97" w14:textId="77777777" w:rsidR="000169AF" w:rsidRPr="000169AF" w:rsidRDefault="000169AF" w:rsidP="000169AF">
      <w:pPr>
        <w:rPr>
          <w:sz w:val="28"/>
          <w:szCs w:val="28"/>
          <w:lang w:eastAsia="en-US" w:bidi="en-US"/>
        </w:rPr>
      </w:pPr>
      <w:r w:rsidRPr="000169AF">
        <w:rPr>
          <w:sz w:val="28"/>
          <w:szCs w:val="28"/>
          <w:lang w:eastAsia="en-US" w:bidi="en-US"/>
        </w:rPr>
        <w:t xml:space="preserve">Учитель  </w:t>
      </w:r>
      <w:r w:rsidRPr="000169AF">
        <w:rPr>
          <w:sz w:val="28"/>
          <w:szCs w:val="28"/>
          <w:u w:val="single"/>
          <w:lang w:eastAsia="en-US" w:bidi="en-US"/>
        </w:rPr>
        <w:t>Сукиасян Гаяне Сеноевна</w:t>
      </w:r>
    </w:p>
    <w:p w14:paraId="59E24287" w14:textId="77777777" w:rsidR="000169AF" w:rsidRPr="000169AF" w:rsidRDefault="000169AF" w:rsidP="000169AF">
      <w:pPr>
        <w:rPr>
          <w:sz w:val="28"/>
          <w:szCs w:val="28"/>
          <w:lang w:eastAsia="en-US" w:bidi="en-US"/>
        </w:rPr>
      </w:pPr>
    </w:p>
    <w:p w14:paraId="581F2A9B" w14:textId="4E3EDBBD" w:rsidR="000169AF" w:rsidRDefault="000169AF" w:rsidP="000169AF">
      <w:pPr>
        <w:shd w:val="clear" w:color="auto" w:fill="FFFFFF"/>
        <w:jc w:val="both"/>
        <w:rPr>
          <w:color w:val="000000"/>
          <w:sz w:val="28"/>
          <w:szCs w:val="28"/>
          <w:lang w:eastAsia="en-US" w:bidi="en-US"/>
        </w:rPr>
      </w:pPr>
    </w:p>
    <w:p w14:paraId="5C80C730" w14:textId="2F7CA55A" w:rsidR="00A86D9D" w:rsidRDefault="00A86D9D" w:rsidP="000169AF">
      <w:pPr>
        <w:shd w:val="clear" w:color="auto" w:fill="FFFFFF"/>
        <w:jc w:val="both"/>
        <w:rPr>
          <w:color w:val="000000"/>
          <w:sz w:val="28"/>
          <w:szCs w:val="28"/>
          <w:lang w:eastAsia="en-US" w:bidi="en-US"/>
        </w:rPr>
      </w:pPr>
    </w:p>
    <w:p w14:paraId="5BE0278A" w14:textId="1D7CA9E9" w:rsidR="00A86D9D" w:rsidRDefault="00A86D9D" w:rsidP="000169AF">
      <w:pPr>
        <w:shd w:val="clear" w:color="auto" w:fill="FFFFFF"/>
        <w:jc w:val="both"/>
        <w:rPr>
          <w:color w:val="000000"/>
          <w:sz w:val="28"/>
          <w:szCs w:val="28"/>
          <w:lang w:eastAsia="en-US" w:bidi="en-US"/>
        </w:rPr>
      </w:pPr>
    </w:p>
    <w:p w14:paraId="528F18D9" w14:textId="28BDFD3D" w:rsidR="00A86D9D" w:rsidRDefault="00A86D9D" w:rsidP="000169AF">
      <w:pPr>
        <w:shd w:val="clear" w:color="auto" w:fill="FFFFFF"/>
        <w:jc w:val="both"/>
        <w:rPr>
          <w:color w:val="000000"/>
          <w:sz w:val="28"/>
          <w:szCs w:val="28"/>
          <w:lang w:eastAsia="en-US" w:bidi="en-US"/>
        </w:rPr>
      </w:pPr>
    </w:p>
    <w:p w14:paraId="1BA8C6C8" w14:textId="77777777" w:rsidR="00A86D9D" w:rsidRDefault="00A86D9D" w:rsidP="000169AF">
      <w:pPr>
        <w:shd w:val="clear" w:color="auto" w:fill="FFFFFF"/>
        <w:jc w:val="both"/>
        <w:rPr>
          <w:color w:val="000000"/>
          <w:sz w:val="28"/>
          <w:szCs w:val="28"/>
          <w:lang w:eastAsia="en-US" w:bidi="en-US"/>
        </w:rPr>
      </w:pPr>
    </w:p>
    <w:p w14:paraId="7F0C7EAF" w14:textId="77777777" w:rsidR="00A86D9D" w:rsidRPr="000169AF" w:rsidRDefault="00A86D9D" w:rsidP="000169AF">
      <w:pPr>
        <w:shd w:val="clear" w:color="auto" w:fill="FFFFFF"/>
        <w:jc w:val="both"/>
        <w:rPr>
          <w:color w:val="000000"/>
          <w:sz w:val="28"/>
          <w:szCs w:val="28"/>
          <w:lang w:eastAsia="en-US" w:bidi="en-US"/>
        </w:rPr>
      </w:pPr>
    </w:p>
    <w:p w14:paraId="3EB255EC" w14:textId="77777777" w:rsidR="000169AF" w:rsidRPr="000169AF" w:rsidRDefault="000169AF" w:rsidP="000169AF">
      <w:pPr>
        <w:shd w:val="clear" w:color="auto" w:fill="FFFFFF"/>
        <w:jc w:val="both"/>
        <w:rPr>
          <w:iCs/>
          <w:sz w:val="28"/>
          <w:szCs w:val="28"/>
          <w:lang w:eastAsia="en-US" w:bidi="en-US"/>
        </w:rPr>
      </w:pPr>
      <w:r w:rsidRPr="000169AF">
        <w:rPr>
          <w:color w:val="000000"/>
          <w:sz w:val="28"/>
          <w:szCs w:val="28"/>
          <w:lang w:eastAsia="en-US" w:bidi="en-US"/>
        </w:rPr>
        <w:t xml:space="preserve">Программа разработана в соответствии с федеральным государственным стандартом начального общего образования на основе авторской </w:t>
      </w:r>
      <w:r w:rsidRPr="000169AF">
        <w:rPr>
          <w:iCs/>
          <w:sz w:val="28"/>
          <w:szCs w:val="28"/>
          <w:lang w:eastAsia="en-US" w:bidi="en-US"/>
        </w:rPr>
        <w:t>программы для начальной школы общеобразовательных учреждений «</w:t>
      </w:r>
      <w:r w:rsidRPr="000169AF">
        <w:rPr>
          <w:sz w:val="28"/>
          <w:szCs w:val="28"/>
          <w:lang w:eastAsia="en-US" w:bidi="en-US"/>
        </w:rPr>
        <w:t>Физическая культура</w:t>
      </w:r>
      <w:r w:rsidRPr="000169AF">
        <w:rPr>
          <w:iCs/>
          <w:sz w:val="28"/>
          <w:szCs w:val="28"/>
          <w:lang w:eastAsia="en-US" w:bidi="en-US"/>
        </w:rPr>
        <w:t>», авторы В.И.Лях, А.А.Зданевич, 1-4 классы, М.: Просвещение, 2014</w:t>
      </w:r>
    </w:p>
    <w:p w14:paraId="0B32B641" w14:textId="77777777" w:rsidR="000169AF" w:rsidRDefault="000169AF" w:rsidP="00FA2C60">
      <w:pPr>
        <w:jc w:val="both"/>
        <w:rPr>
          <w:b/>
          <w:bCs/>
        </w:rPr>
      </w:pPr>
    </w:p>
    <w:p w14:paraId="3941E4BB" w14:textId="3526426C" w:rsidR="000169AF" w:rsidRDefault="000169AF" w:rsidP="00FA2C60">
      <w:pPr>
        <w:jc w:val="both"/>
        <w:rPr>
          <w:b/>
          <w:bCs/>
        </w:rPr>
      </w:pPr>
    </w:p>
    <w:p w14:paraId="17CEF224" w14:textId="22480D9B" w:rsidR="00A86D9D" w:rsidRDefault="00A86D9D" w:rsidP="00FA2C60">
      <w:pPr>
        <w:jc w:val="both"/>
        <w:rPr>
          <w:b/>
          <w:bCs/>
        </w:rPr>
      </w:pPr>
    </w:p>
    <w:p w14:paraId="413EB1F3" w14:textId="7CDF9714" w:rsidR="00A86D9D" w:rsidRDefault="00A86D9D" w:rsidP="00FA2C60">
      <w:pPr>
        <w:jc w:val="both"/>
        <w:rPr>
          <w:b/>
          <w:bCs/>
        </w:rPr>
      </w:pPr>
    </w:p>
    <w:p w14:paraId="28B3CB7C" w14:textId="6259A89C" w:rsidR="00A86D9D" w:rsidRDefault="00A86D9D" w:rsidP="00FA2C60">
      <w:pPr>
        <w:jc w:val="both"/>
        <w:rPr>
          <w:b/>
          <w:bCs/>
        </w:rPr>
      </w:pPr>
    </w:p>
    <w:p w14:paraId="24A65D90" w14:textId="77777777" w:rsidR="00A86D9D" w:rsidRDefault="00A86D9D" w:rsidP="00FA2C60">
      <w:pPr>
        <w:jc w:val="both"/>
        <w:rPr>
          <w:b/>
          <w:bCs/>
        </w:rPr>
      </w:pPr>
    </w:p>
    <w:p w14:paraId="58844139" w14:textId="77777777" w:rsidR="000169AF" w:rsidRDefault="000169AF" w:rsidP="00FA2C60">
      <w:pPr>
        <w:jc w:val="both"/>
        <w:rPr>
          <w:b/>
          <w:bCs/>
        </w:rPr>
      </w:pPr>
    </w:p>
    <w:p w14:paraId="2FA24600" w14:textId="3C54173B" w:rsidR="00FA2C60" w:rsidRPr="00A86D9D" w:rsidRDefault="00FA2C60" w:rsidP="00FA2C60">
      <w:pPr>
        <w:jc w:val="both"/>
        <w:rPr>
          <w:rFonts w:eastAsia="Calibri"/>
          <w:sz w:val="28"/>
          <w:szCs w:val="28"/>
          <w:lang w:eastAsia="en-US"/>
        </w:rPr>
      </w:pPr>
      <w:r w:rsidRPr="00FA2C60">
        <w:rPr>
          <w:b/>
          <w:bCs/>
        </w:rPr>
        <w:t xml:space="preserve"> </w:t>
      </w:r>
      <w:r w:rsidR="00A86D9D">
        <w:rPr>
          <w:b/>
          <w:bCs/>
        </w:rPr>
        <w:t xml:space="preserve">     </w:t>
      </w:r>
      <w:r w:rsidRPr="00A86D9D">
        <w:rPr>
          <w:rFonts w:eastAsia="Calibri"/>
          <w:sz w:val="28"/>
          <w:szCs w:val="28"/>
          <w:lang w:eastAsia="en-US"/>
        </w:rPr>
        <w:t xml:space="preserve">Программа по </w:t>
      </w:r>
      <w:r w:rsidR="000169AF" w:rsidRPr="00A86D9D">
        <w:rPr>
          <w:rFonts w:eastAsia="Calibri"/>
          <w:sz w:val="28"/>
          <w:szCs w:val="28"/>
          <w:lang w:eastAsia="en-US"/>
        </w:rPr>
        <w:t>физической культуре</w:t>
      </w:r>
      <w:r w:rsidRPr="00A86D9D">
        <w:rPr>
          <w:rFonts w:eastAsia="Calibri"/>
          <w:sz w:val="28"/>
          <w:szCs w:val="28"/>
          <w:lang w:eastAsia="en-US"/>
        </w:rPr>
        <w:t xml:space="preserve"> составлена с учётом общих целей изучения курса, определённых федеральным государственным образовательным стандартом на основе программы курса </w:t>
      </w:r>
      <w:r w:rsidRPr="00A86D9D">
        <w:rPr>
          <w:rFonts w:eastAsia="Calibri"/>
          <w:b/>
          <w:sz w:val="28"/>
          <w:szCs w:val="28"/>
          <w:lang w:eastAsia="en-US"/>
        </w:rPr>
        <w:t xml:space="preserve">«Физическая культура» </w:t>
      </w:r>
      <w:r w:rsidRPr="00A86D9D">
        <w:rPr>
          <w:rFonts w:eastAsia="Calibri"/>
          <w:sz w:val="28"/>
          <w:szCs w:val="28"/>
          <w:lang w:eastAsia="en-US"/>
        </w:rPr>
        <w:t xml:space="preserve">1-4 классы </w:t>
      </w:r>
      <w:r w:rsidRPr="00A86D9D">
        <w:rPr>
          <w:rFonts w:eastAsia="Calibri"/>
          <w:b/>
          <w:sz w:val="28"/>
          <w:szCs w:val="28"/>
          <w:lang w:eastAsia="en-US"/>
        </w:rPr>
        <w:t xml:space="preserve">В. И. Лях  «Физическая культура» </w:t>
      </w:r>
      <w:r w:rsidRPr="00A86D9D">
        <w:rPr>
          <w:rFonts w:eastAsia="Calibri"/>
          <w:sz w:val="28"/>
          <w:szCs w:val="28"/>
          <w:lang w:eastAsia="en-US"/>
        </w:rPr>
        <w:t>(УМК «Школа России») »)</w:t>
      </w:r>
      <w:r w:rsidRPr="00A86D9D">
        <w:rPr>
          <w:sz w:val="28"/>
          <w:szCs w:val="28"/>
        </w:rPr>
        <w:t xml:space="preserve"> и является компонентом  содержательного раздела  ООП НОО  МБОУ </w:t>
      </w:r>
      <w:r w:rsidR="00A86D9D" w:rsidRPr="00A86D9D">
        <w:rPr>
          <w:sz w:val="28"/>
          <w:szCs w:val="28"/>
        </w:rPr>
        <w:t>СОШ № 42.</w:t>
      </w:r>
    </w:p>
    <w:p w14:paraId="7F6445B3" w14:textId="77777777" w:rsidR="00FA2C60" w:rsidRPr="00A86D9D" w:rsidRDefault="00FA2C60" w:rsidP="00FA2C60">
      <w:pPr>
        <w:shd w:val="clear" w:color="auto" w:fill="FFFFFF"/>
        <w:autoSpaceDE w:val="0"/>
        <w:autoSpaceDN w:val="0"/>
        <w:adjustRightInd w:val="0"/>
        <w:jc w:val="both"/>
        <w:rPr>
          <w:sz w:val="28"/>
          <w:szCs w:val="28"/>
        </w:rPr>
      </w:pPr>
      <w:r w:rsidRPr="00A86D9D">
        <w:rPr>
          <w:sz w:val="28"/>
          <w:szCs w:val="28"/>
        </w:rPr>
        <w:t xml:space="preserve">           Курс «Физическая культура» изучается с 1 по 4 класс из рас</w:t>
      </w:r>
      <w:r w:rsidRPr="00A86D9D">
        <w:rPr>
          <w:sz w:val="28"/>
          <w:szCs w:val="28"/>
        </w:rPr>
        <w:softHyphen/>
        <w:t>чёта 3 ч в неделю (всего 405 ч): в 1 классе — 99 ч, во 2 классе — 102 ч, в 3 классе— 102 ч, в 4 классе— 102 ч. Третий час на препо</w:t>
      </w:r>
      <w:r w:rsidRPr="00A86D9D">
        <w:rPr>
          <w:sz w:val="28"/>
          <w:szCs w:val="28"/>
        </w:rPr>
        <w:softHyphen/>
        <w:t>давание учебного предмета «Физическая культура» был введён приказом Минобрнауки от 30 августа 2010 г. № 889. В прика</w:t>
      </w:r>
      <w:r w:rsidRPr="00A86D9D">
        <w:rPr>
          <w:sz w:val="28"/>
          <w:szCs w:val="28"/>
        </w:rPr>
        <w:softHyphen/>
        <w:t>зе было указано: «Третий час учебного предмета «Физическая культура» использовать на увеличение двигательной активно</w:t>
      </w:r>
      <w:r w:rsidRPr="00A86D9D">
        <w:rPr>
          <w:sz w:val="28"/>
          <w:szCs w:val="28"/>
        </w:rPr>
        <w:softHyphen/>
        <w:t>сти и развитие физических качеств обучающихся, внедрение современных систем физического воспитания».</w:t>
      </w:r>
    </w:p>
    <w:p w14:paraId="44D2E877" w14:textId="77777777" w:rsidR="00FA2C60" w:rsidRPr="00A86D9D" w:rsidRDefault="00FA2C60" w:rsidP="00FA2C60">
      <w:pPr>
        <w:shd w:val="clear" w:color="auto" w:fill="FFFFFF"/>
        <w:autoSpaceDE w:val="0"/>
        <w:autoSpaceDN w:val="0"/>
        <w:adjustRightInd w:val="0"/>
        <w:jc w:val="both"/>
        <w:rPr>
          <w:sz w:val="28"/>
          <w:szCs w:val="28"/>
        </w:rPr>
      </w:pPr>
      <w:r w:rsidRPr="00A86D9D">
        <w:rPr>
          <w:sz w:val="28"/>
          <w:szCs w:val="28"/>
        </w:rPr>
        <w:t>Рабочая программа рассчитана на 405 ч на четыре года обу</w:t>
      </w:r>
      <w:r w:rsidRPr="00A86D9D">
        <w:rPr>
          <w:sz w:val="28"/>
          <w:szCs w:val="28"/>
        </w:rPr>
        <w:softHyphen/>
        <w:t>чения (по 3 ч в неделю).</w:t>
      </w:r>
    </w:p>
    <w:p w14:paraId="6A2CE5D5" w14:textId="77777777" w:rsidR="00FA2C60" w:rsidRPr="00A86D9D" w:rsidRDefault="00FA2C60" w:rsidP="00FA2C60">
      <w:pPr>
        <w:shd w:val="clear" w:color="auto" w:fill="FFFFFF"/>
        <w:autoSpaceDE w:val="0"/>
        <w:autoSpaceDN w:val="0"/>
        <w:adjustRightInd w:val="0"/>
        <w:ind w:firstLine="567"/>
        <w:rPr>
          <w:sz w:val="28"/>
          <w:szCs w:val="28"/>
        </w:rPr>
      </w:pPr>
      <w:r w:rsidRPr="00A86D9D">
        <w:rPr>
          <w:b/>
          <w:bCs/>
          <w:sz w:val="28"/>
          <w:szCs w:val="28"/>
        </w:rPr>
        <w:t>ЛИЧНОСТНЫЕ, МЕТАПРЕДМЕТНЫЕ</w:t>
      </w:r>
      <w:r w:rsidRPr="00A86D9D">
        <w:rPr>
          <w:sz w:val="28"/>
          <w:szCs w:val="28"/>
        </w:rPr>
        <w:t xml:space="preserve"> </w:t>
      </w:r>
      <w:r w:rsidRPr="00A86D9D">
        <w:rPr>
          <w:b/>
          <w:bCs/>
          <w:sz w:val="28"/>
          <w:szCs w:val="28"/>
        </w:rPr>
        <w:t>И ПРЕДМЕТНЫЕ РЕЗУЛЬТАТЫ</w:t>
      </w:r>
      <w:r w:rsidRPr="00A86D9D">
        <w:rPr>
          <w:sz w:val="28"/>
          <w:szCs w:val="28"/>
        </w:rPr>
        <w:t xml:space="preserve">   </w:t>
      </w:r>
      <w:r w:rsidRPr="00A86D9D">
        <w:rPr>
          <w:b/>
          <w:bCs/>
          <w:sz w:val="28"/>
          <w:szCs w:val="28"/>
        </w:rPr>
        <w:t>ОСВОЕНИЯ КУРСА</w:t>
      </w:r>
    </w:p>
    <w:p w14:paraId="577A1CF4" w14:textId="77777777" w:rsidR="00FA2C60" w:rsidRPr="00A86D9D" w:rsidRDefault="00FA2C60" w:rsidP="00FA2C60">
      <w:pPr>
        <w:autoSpaceDE w:val="0"/>
        <w:autoSpaceDN w:val="0"/>
        <w:adjustRightInd w:val="0"/>
        <w:jc w:val="both"/>
        <w:textAlignment w:val="center"/>
        <w:rPr>
          <w:i/>
          <w:iCs/>
          <w:sz w:val="28"/>
          <w:szCs w:val="28"/>
        </w:rPr>
      </w:pPr>
      <w:r w:rsidRPr="00A86D9D">
        <w:rPr>
          <w:i/>
          <w:iCs/>
          <w:sz w:val="28"/>
          <w:szCs w:val="28"/>
        </w:rPr>
        <w:t>(для обучающихся, не имеющих противопоказаний для занятий физической культурой или существенных ограничений по нагрузке)</w:t>
      </w:r>
    </w:p>
    <w:p w14:paraId="02B5B128" w14:textId="77777777" w:rsidR="00FA2C60" w:rsidRPr="00A86D9D" w:rsidRDefault="00FA2C60" w:rsidP="00FA2C60">
      <w:pPr>
        <w:autoSpaceDE w:val="0"/>
        <w:autoSpaceDN w:val="0"/>
        <w:adjustRightInd w:val="0"/>
        <w:ind w:firstLine="454"/>
        <w:jc w:val="both"/>
        <w:textAlignment w:val="center"/>
        <w:rPr>
          <w:sz w:val="28"/>
          <w:szCs w:val="28"/>
        </w:rPr>
      </w:pPr>
      <w:r w:rsidRPr="00A86D9D">
        <w:rPr>
          <w:spacing w:val="2"/>
          <w:sz w:val="28"/>
          <w:szCs w:val="28"/>
        </w:rPr>
        <w:t xml:space="preserve">В результате </w:t>
      </w:r>
      <w:r w:rsidRPr="00A86D9D">
        <w:rPr>
          <w:rFonts w:eastAsia="@Arial Unicode MS"/>
          <w:color w:val="000000"/>
          <w:sz w:val="28"/>
          <w:szCs w:val="28"/>
        </w:rPr>
        <w:t>изучения курса «</w:t>
      </w:r>
      <w:r w:rsidRPr="00A86D9D">
        <w:rPr>
          <w:b/>
          <w:i/>
          <w:sz w:val="28"/>
          <w:szCs w:val="28"/>
        </w:rPr>
        <w:t>Физическая культура</w:t>
      </w:r>
      <w:r w:rsidRPr="00A86D9D">
        <w:rPr>
          <w:rFonts w:eastAsia="@Arial Unicode MS"/>
          <w:color w:val="000000"/>
          <w:sz w:val="28"/>
          <w:szCs w:val="28"/>
        </w:rPr>
        <w:t xml:space="preserve">» </w:t>
      </w:r>
      <w:r w:rsidRPr="00A86D9D">
        <w:rPr>
          <w:spacing w:val="2"/>
          <w:sz w:val="28"/>
          <w:szCs w:val="28"/>
        </w:rPr>
        <w:t xml:space="preserve"> обучающиеся </w:t>
      </w:r>
      <w:r w:rsidRPr="00A86D9D">
        <w:rPr>
          <w:sz w:val="28"/>
          <w:szCs w:val="28"/>
        </w:rPr>
        <w:t>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0F5A1052" w14:textId="77777777" w:rsidR="00FA2C60" w:rsidRPr="00A86D9D" w:rsidRDefault="00FA2C60" w:rsidP="00FA2C60">
      <w:pPr>
        <w:keepNext/>
        <w:autoSpaceDE w:val="0"/>
        <w:autoSpaceDN w:val="0"/>
        <w:adjustRightInd w:val="0"/>
        <w:ind w:firstLine="454"/>
        <w:jc w:val="both"/>
        <w:textAlignment w:val="center"/>
        <w:rPr>
          <w:b/>
          <w:iCs/>
          <w:sz w:val="28"/>
          <w:szCs w:val="28"/>
        </w:rPr>
      </w:pPr>
      <w:r w:rsidRPr="00A86D9D">
        <w:rPr>
          <w:b/>
          <w:iCs/>
          <w:sz w:val="28"/>
          <w:szCs w:val="28"/>
        </w:rPr>
        <w:t>Знания о физической культуре</w:t>
      </w:r>
    </w:p>
    <w:p w14:paraId="0D30C388"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sz w:val="28"/>
          <w:szCs w:val="28"/>
        </w:rPr>
        <w:t>Выпускник научится:</w:t>
      </w:r>
    </w:p>
    <w:p w14:paraId="22C9E331" w14:textId="77777777" w:rsidR="00FA2C60" w:rsidRPr="00A86D9D" w:rsidRDefault="00FA2C60" w:rsidP="00C4223A">
      <w:pPr>
        <w:numPr>
          <w:ilvl w:val="0"/>
          <w:numId w:val="238"/>
        </w:numPr>
        <w:contextualSpacing/>
        <w:jc w:val="both"/>
        <w:outlineLvl w:val="1"/>
        <w:rPr>
          <w:sz w:val="28"/>
          <w:szCs w:val="28"/>
        </w:rPr>
      </w:pPr>
      <w:r w:rsidRPr="00A86D9D">
        <w:rPr>
          <w:sz w:val="28"/>
          <w:szCs w:val="28"/>
        </w:rPr>
        <w:t>ориентироваться в понятиях «физическая культура», «ре</w:t>
      </w:r>
      <w:r w:rsidRPr="00A86D9D">
        <w:rPr>
          <w:spacing w:val="2"/>
          <w:sz w:val="28"/>
          <w:szCs w:val="28"/>
        </w:rPr>
        <w:t>жим дня»; характеризовать назначение утренней зарядки, физкультминуток и физкультпауз, уроков физической куль</w:t>
      </w:r>
      <w:r w:rsidRPr="00A86D9D">
        <w:rPr>
          <w:sz w:val="28"/>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14:paraId="361D9DC7" w14:textId="77777777" w:rsidR="00FA2C60" w:rsidRPr="00A86D9D" w:rsidRDefault="00FA2C60" w:rsidP="00C4223A">
      <w:pPr>
        <w:numPr>
          <w:ilvl w:val="0"/>
          <w:numId w:val="238"/>
        </w:numPr>
        <w:contextualSpacing/>
        <w:jc w:val="both"/>
        <w:outlineLvl w:val="1"/>
        <w:rPr>
          <w:sz w:val="28"/>
          <w:szCs w:val="28"/>
        </w:rPr>
      </w:pPr>
      <w:r w:rsidRPr="00A86D9D">
        <w:rPr>
          <w:spacing w:val="2"/>
          <w:sz w:val="28"/>
          <w:szCs w:val="28"/>
        </w:rPr>
        <w:t>раскрывать на примерах положительное влияние заня</w:t>
      </w:r>
      <w:r w:rsidRPr="00A86D9D">
        <w:rPr>
          <w:sz w:val="28"/>
          <w:szCs w:val="28"/>
        </w:rPr>
        <w:t xml:space="preserve">тий физической культурой на успешное выполнение учебной </w:t>
      </w:r>
      <w:r w:rsidRPr="00A86D9D">
        <w:rPr>
          <w:spacing w:val="2"/>
          <w:sz w:val="28"/>
          <w:szCs w:val="28"/>
        </w:rPr>
        <w:t xml:space="preserve">и трудовой деятельности, укрепление здоровья и развитие </w:t>
      </w:r>
      <w:r w:rsidRPr="00A86D9D">
        <w:rPr>
          <w:sz w:val="28"/>
          <w:szCs w:val="28"/>
        </w:rPr>
        <w:t>физических качеств;</w:t>
      </w:r>
    </w:p>
    <w:p w14:paraId="293AA001" w14:textId="77777777" w:rsidR="00FA2C60" w:rsidRPr="00A86D9D" w:rsidRDefault="00FA2C60" w:rsidP="00C4223A">
      <w:pPr>
        <w:numPr>
          <w:ilvl w:val="0"/>
          <w:numId w:val="238"/>
        </w:numPr>
        <w:contextualSpacing/>
        <w:jc w:val="both"/>
        <w:outlineLvl w:val="1"/>
        <w:rPr>
          <w:sz w:val="28"/>
          <w:szCs w:val="28"/>
        </w:rPr>
      </w:pPr>
      <w:r w:rsidRPr="00A86D9D">
        <w:rPr>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49190F7E" w14:textId="77777777" w:rsidR="00FA2C60" w:rsidRPr="00A86D9D" w:rsidRDefault="00FA2C60" w:rsidP="00C4223A">
      <w:pPr>
        <w:numPr>
          <w:ilvl w:val="0"/>
          <w:numId w:val="238"/>
        </w:numPr>
        <w:contextualSpacing/>
        <w:jc w:val="both"/>
        <w:outlineLvl w:val="1"/>
        <w:rPr>
          <w:sz w:val="28"/>
          <w:szCs w:val="28"/>
        </w:rPr>
      </w:pPr>
      <w:r w:rsidRPr="00A86D9D">
        <w:rPr>
          <w:sz w:val="28"/>
          <w:szCs w:val="28"/>
        </w:rPr>
        <w:t>характеризовать способы безопасного поведения на урок</w:t>
      </w:r>
      <w:r w:rsidRPr="00A86D9D">
        <w:rPr>
          <w:spacing w:val="2"/>
          <w:sz w:val="28"/>
          <w:szCs w:val="28"/>
        </w:rPr>
        <w:t>ах физической культуры и организовывать места занятий физическими упражнениями и подвижными играми (как в</w:t>
      </w:r>
      <w:r w:rsidRPr="00A86D9D">
        <w:rPr>
          <w:sz w:val="28"/>
          <w:szCs w:val="28"/>
        </w:rPr>
        <w:t xml:space="preserve"> помещениях, так и на открытом воздухе).</w:t>
      </w:r>
    </w:p>
    <w:p w14:paraId="61743967"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iCs/>
          <w:sz w:val="28"/>
          <w:szCs w:val="28"/>
        </w:rPr>
        <w:t>Выпускник получит возможность научиться:</w:t>
      </w:r>
    </w:p>
    <w:p w14:paraId="42CAFC16" w14:textId="77777777" w:rsidR="00FA2C60" w:rsidRPr="00A86D9D" w:rsidRDefault="00FA2C60" w:rsidP="00C4223A">
      <w:pPr>
        <w:numPr>
          <w:ilvl w:val="0"/>
          <w:numId w:val="239"/>
        </w:numPr>
        <w:contextualSpacing/>
        <w:jc w:val="both"/>
        <w:outlineLvl w:val="1"/>
        <w:rPr>
          <w:i/>
          <w:sz w:val="28"/>
          <w:szCs w:val="28"/>
        </w:rPr>
      </w:pPr>
      <w:r w:rsidRPr="00A86D9D">
        <w:rPr>
          <w:i/>
          <w:sz w:val="28"/>
          <w:szCs w:val="28"/>
        </w:rPr>
        <w:lastRenderedPageBreak/>
        <w:t>выявлять связь занятий физической культурой с трудовой и оборонной деятельностью;</w:t>
      </w:r>
    </w:p>
    <w:p w14:paraId="00359F67" w14:textId="77777777" w:rsidR="00FA2C60" w:rsidRPr="00A86D9D" w:rsidRDefault="00FA2C60" w:rsidP="00C4223A">
      <w:pPr>
        <w:numPr>
          <w:ilvl w:val="0"/>
          <w:numId w:val="239"/>
        </w:numPr>
        <w:contextualSpacing/>
        <w:jc w:val="both"/>
        <w:outlineLvl w:val="1"/>
        <w:rPr>
          <w:i/>
          <w:sz w:val="28"/>
          <w:szCs w:val="28"/>
        </w:rPr>
      </w:pPr>
      <w:r w:rsidRPr="00A86D9D">
        <w:rPr>
          <w:i/>
          <w:sz w:val="28"/>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A86D9D">
        <w:rPr>
          <w:i/>
          <w:spacing w:val="2"/>
          <w:sz w:val="28"/>
          <w:szCs w:val="28"/>
        </w:rPr>
        <w:t xml:space="preserve">деятельности, показателей своего здоровья, физического </w:t>
      </w:r>
      <w:r w:rsidRPr="00A86D9D">
        <w:rPr>
          <w:i/>
          <w:sz w:val="28"/>
          <w:szCs w:val="28"/>
        </w:rPr>
        <w:t>развития и физической подготовленности,</w:t>
      </w:r>
      <w:r w:rsidRPr="00A86D9D">
        <w:rPr>
          <w:sz w:val="28"/>
          <w:szCs w:val="28"/>
        </w:rPr>
        <w:t xml:space="preserve"> </w:t>
      </w:r>
      <w:r w:rsidRPr="00A86D9D">
        <w:rPr>
          <w:i/>
          <w:sz w:val="28"/>
          <w:szCs w:val="28"/>
        </w:rPr>
        <w:t>в том числе,  подготовится  к выполнению нормативов Всероссийского физкультурно-спортивного комплекса "Готов к труду и обороне" (ГТО)</w:t>
      </w:r>
      <w:r w:rsidRPr="00A86D9D">
        <w:rPr>
          <w:sz w:val="28"/>
          <w:szCs w:val="28"/>
        </w:rPr>
        <w:t>.</w:t>
      </w:r>
      <w:r w:rsidRPr="00A86D9D">
        <w:rPr>
          <w:sz w:val="28"/>
          <w:szCs w:val="28"/>
        </w:rPr>
        <w:br/>
      </w:r>
      <w:r w:rsidRPr="00A86D9D">
        <w:rPr>
          <w:b/>
          <w:sz w:val="28"/>
          <w:szCs w:val="28"/>
        </w:rPr>
        <w:t>Способы физкультурной деятельности</w:t>
      </w:r>
    </w:p>
    <w:p w14:paraId="2430E9DE"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sz w:val="28"/>
          <w:szCs w:val="28"/>
        </w:rPr>
        <w:t>Выпускник научится:</w:t>
      </w:r>
    </w:p>
    <w:p w14:paraId="0388AD04" w14:textId="77777777" w:rsidR="00FA2C60" w:rsidRPr="00A86D9D" w:rsidRDefault="00FA2C60" w:rsidP="00C4223A">
      <w:pPr>
        <w:numPr>
          <w:ilvl w:val="0"/>
          <w:numId w:val="237"/>
        </w:numPr>
        <w:contextualSpacing/>
        <w:jc w:val="both"/>
        <w:outlineLvl w:val="1"/>
        <w:rPr>
          <w:sz w:val="28"/>
          <w:szCs w:val="28"/>
        </w:rPr>
      </w:pPr>
      <w:r w:rsidRPr="00A86D9D">
        <w:rPr>
          <w:sz w:val="28"/>
          <w:szCs w:val="28"/>
        </w:rPr>
        <w:t>отбирать упражнения для комплексов утренней зарядки и физкультминуток и выполнять их в соответствии с изученными правилами;</w:t>
      </w:r>
    </w:p>
    <w:p w14:paraId="2D621944" w14:textId="77777777" w:rsidR="00FA2C60" w:rsidRPr="00A86D9D" w:rsidRDefault="00FA2C60" w:rsidP="00C4223A">
      <w:pPr>
        <w:numPr>
          <w:ilvl w:val="0"/>
          <w:numId w:val="237"/>
        </w:numPr>
        <w:contextualSpacing/>
        <w:jc w:val="both"/>
        <w:outlineLvl w:val="1"/>
        <w:rPr>
          <w:sz w:val="28"/>
          <w:szCs w:val="28"/>
        </w:rPr>
      </w:pPr>
      <w:r w:rsidRPr="00A86D9D">
        <w:rPr>
          <w:sz w:val="28"/>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r w:rsidRPr="00A86D9D">
        <w:rPr>
          <w:bCs/>
          <w:iCs/>
          <w:sz w:val="28"/>
          <w:szCs w:val="28"/>
        </w:rPr>
        <w:t xml:space="preserve"> </w:t>
      </w:r>
    </w:p>
    <w:p w14:paraId="277022FE" w14:textId="77777777" w:rsidR="00FA2C60" w:rsidRPr="00A86D9D" w:rsidRDefault="00FA2C60" w:rsidP="00C4223A">
      <w:pPr>
        <w:numPr>
          <w:ilvl w:val="0"/>
          <w:numId w:val="237"/>
        </w:numPr>
        <w:contextualSpacing/>
        <w:jc w:val="both"/>
        <w:outlineLvl w:val="1"/>
        <w:rPr>
          <w:sz w:val="28"/>
          <w:szCs w:val="28"/>
        </w:rPr>
      </w:pPr>
      <w:r w:rsidRPr="00A86D9D">
        <w:rPr>
          <w:sz w:val="28"/>
          <w:szCs w:val="28"/>
        </w:rPr>
        <w:t>систематически наблюдать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14:paraId="13FB2339"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iCs/>
          <w:sz w:val="28"/>
          <w:szCs w:val="28"/>
        </w:rPr>
        <w:t>Выпускник получит возможность научиться:</w:t>
      </w:r>
    </w:p>
    <w:p w14:paraId="2482F6FC" w14:textId="77777777" w:rsidR="00FA2C60" w:rsidRPr="00A86D9D" w:rsidRDefault="00FA2C60" w:rsidP="00C4223A">
      <w:pPr>
        <w:numPr>
          <w:ilvl w:val="0"/>
          <w:numId w:val="236"/>
        </w:numPr>
        <w:contextualSpacing/>
        <w:jc w:val="both"/>
        <w:outlineLvl w:val="1"/>
        <w:rPr>
          <w:i/>
          <w:sz w:val="28"/>
          <w:szCs w:val="28"/>
        </w:rPr>
      </w:pPr>
      <w:r w:rsidRPr="00A86D9D">
        <w:rPr>
          <w:i/>
          <w:spacing w:val="2"/>
          <w:sz w:val="28"/>
          <w:szCs w:val="28"/>
        </w:rPr>
        <w:t xml:space="preserve">вести тетрадь по физической культуре с записями </w:t>
      </w:r>
      <w:r w:rsidRPr="00A86D9D">
        <w:rPr>
          <w:i/>
          <w:sz w:val="28"/>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A86D9D">
        <w:rPr>
          <w:i/>
          <w:spacing w:val="2"/>
          <w:sz w:val="28"/>
          <w:szCs w:val="28"/>
        </w:rPr>
        <w:t xml:space="preserve">новных показателей физического развития и физической </w:t>
      </w:r>
      <w:r w:rsidRPr="00A86D9D">
        <w:rPr>
          <w:i/>
          <w:sz w:val="28"/>
          <w:szCs w:val="28"/>
        </w:rPr>
        <w:t>подготовленности;</w:t>
      </w:r>
      <w:r w:rsidRPr="00A86D9D">
        <w:rPr>
          <w:sz w:val="28"/>
          <w:szCs w:val="28"/>
        </w:rPr>
        <w:t xml:space="preserve"> </w:t>
      </w:r>
      <w:r w:rsidRPr="00A86D9D">
        <w:rPr>
          <w:i/>
          <w:sz w:val="28"/>
          <w:szCs w:val="28"/>
        </w:rPr>
        <w:t>в том числе,  подготовится  к выполнению нормативов Всероссийского физкультурно-спортивного комплекса "Готов к труду и обороне" (ГТО):</w:t>
      </w:r>
      <w:r w:rsidRPr="00A86D9D">
        <w:rPr>
          <w:i/>
          <w:sz w:val="28"/>
          <w:szCs w:val="28"/>
        </w:rPr>
        <w:br/>
        <w:t>измерять показатели физического развития (рост и мас</w:t>
      </w:r>
      <w:r w:rsidRPr="00A86D9D">
        <w:rPr>
          <w:i/>
          <w:spacing w:val="2"/>
          <w:sz w:val="28"/>
          <w:szCs w:val="28"/>
        </w:rPr>
        <w:t>са тела) и физической подготовленности (сила, быстрота, выносливость, равновесие, гибкость) с помощью тестовых</w:t>
      </w:r>
      <w:r w:rsidRPr="00A86D9D">
        <w:rPr>
          <w:i/>
          <w:sz w:val="28"/>
          <w:szCs w:val="28"/>
        </w:rPr>
        <w:t xml:space="preserve"> упражнений; вести систематические наблюдения за динамикой показателей;</w:t>
      </w:r>
    </w:p>
    <w:p w14:paraId="4F49DAA4" w14:textId="77777777" w:rsidR="00FA2C60" w:rsidRPr="00A86D9D" w:rsidRDefault="00FA2C60" w:rsidP="00C4223A">
      <w:pPr>
        <w:numPr>
          <w:ilvl w:val="0"/>
          <w:numId w:val="236"/>
        </w:numPr>
        <w:contextualSpacing/>
        <w:jc w:val="both"/>
        <w:outlineLvl w:val="1"/>
        <w:rPr>
          <w:i/>
          <w:spacing w:val="-2"/>
          <w:sz w:val="28"/>
          <w:szCs w:val="28"/>
        </w:rPr>
      </w:pPr>
      <w:r w:rsidRPr="00A86D9D">
        <w:rPr>
          <w:i/>
          <w:spacing w:val="-2"/>
          <w:sz w:val="28"/>
          <w:szCs w:val="28"/>
        </w:rPr>
        <w:t>целенаправленно отбирать физические упражнения для индивидуальных занятий по развитию физических качеств;</w:t>
      </w:r>
    </w:p>
    <w:p w14:paraId="5F55AF27" w14:textId="77777777" w:rsidR="00FA2C60" w:rsidRPr="00A86D9D" w:rsidRDefault="00FA2C60" w:rsidP="00C4223A">
      <w:pPr>
        <w:numPr>
          <w:ilvl w:val="0"/>
          <w:numId w:val="236"/>
        </w:numPr>
        <w:contextualSpacing/>
        <w:jc w:val="both"/>
        <w:outlineLvl w:val="1"/>
        <w:rPr>
          <w:i/>
          <w:sz w:val="28"/>
          <w:szCs w:val="28"/>
        </w:rPr>
      </w:pPr>
      <w:r w:rsidRPr="00A86D9D">
        <w:rPr>
          <w:i/>
          <w:sz w:val="28"/>
          <w:szCs w:val="28"/>
        </w:rPr>
        <w:t>выполнять простейшие приёмы оказания доврачебной помощи при травмах и ушибах.</w:t>
      </w:r>
    </w:p>
    <w:p w14:paraId="752D4262" w14:textId="77777777" w:rsidR="00FA2C60" w:rsidRPr="00A86D9D" w:rsidRDefault="00FA2C60" w:rsidP="00FA2C60">
      <w:pPr>
        <w:keepNext/>
        <w:autoSpaceDE w:val="0"/>
        <w:autoSpaceDN w:val="0"/>
        <w:adjustRightInd w:val="0"/>
        <w:ind w:firstLine="454"/>
        <w:jc w:val="both"/>
        <w:textAlignment w:val="center"/>
        <w:rPr>
          <w:b/>
          <w:iCs/>
          <w:sz w:val="28"/>
          <w:szCs w:val="28"/>
        </w:rPr>
      </w:pPr>
      <w:r w:rsidRPr="00A86D9D">
        <w:rPr>
          <w:b/>
          <w:iCs/>
          <w:sz w:val="28"/>
          <w:szCs w:val="28"/>
        </w:rPr>
        <w:t>Физическое совершенствование</w:t>
      </w:r>
    </w:p>
    <w:p w14:paraId="645893EC"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sz w:val="28"/>
          <w:szCs w:val="28"/>
        </w:rPr>
        <w:t>Выпускник научится:</w:t>
      </w:r>
    </w:p>
    <w:p w14:paraId="352FBB59" w14:textId="77777777" w:rsidR="00FA2C60" w:rsidRPr="00A86D9D" w:rsidRDefault="00FA2C60" w:rsidP="00C4223A">
      <w:pPr>
        <w:numPr>
          <w:ilvl w:val="0"/>
          <w:numId w:val="235"/>
        </w:numPr>
        <w:contextualSpacing/>
        <w:jc w:val="both"/>
        <w:outlineLvl w:val="1"/>
        <w:rPr>
          <w:sz w:val="28"/>
          <w:szCs w:val="28"/>
        </w:rPr>
      </w:pPr>
      <w:r w:rsidRPr="00A86D9D">
        <w:rPr>
          <w:spacing w:val="2"/>
          <w:sz w:val="28"/>
          <w:szCs w:val="28"/>
        </w:rPr>
        <w:t>выполнять упражнения по коррекции и профилактике нарушения зрения и осанки, упражнения на развитие фи</w:t>
      </w:r>
      <w:r w:rsidRPr="00A86D9D">
        <w:rPr>
          <w:sz w:val="28"/>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14:paraId="03330D6B" w14:textId="77777777" w:rsidR="00FA2C60" w:rsidRPr="00A86D9D" w:rsidRDefault="00FA2C60" w:rsidP="00C4223A">
      <w:pPr>
        <w:numPr>
          <w:ilvl w:val="0"/>
          <w:numId w:val="235"/>
        </w:numPr>
        <w:contextualSpacing/>
        <w:jc w:val="both"/>
        <w:outlineLvl w:val="1"/>
        <w:rPr>
          <w:sz w:val="28"/>
          <w:szCs w:val="28"/>
        </w:rPr>
      </w:pPr>
      <w:r w:rsidRPr="00A86D9D">
        <w:rPr>
          <w:sz w:val="28"/>
          <w:szCs w:val="28"/>
        </w:rPr>
        <w:t>выполнять организующие строевые команды и приёмы;</w:t>
      </w:r>
    </w:p>
    <w:p w14:paraId="58966B4E" w14:textId="77777777" w:rsidR="00FA2C60" w:rsidRPr="00A86D9D" w:rsidRDefault="00FA2C60" w:rsidP="00C4223A">
      <w:pPr>
        <w:numPr>
          <w:ilvl w:val="0"/>
          <w:numId w:val="235"/>
        </w:numPr>
        <w:contextualSpacing/>
        <w:jc w:val="both"/>
        <w:outlineLvl w:val="1"/>
        <w:rPr>
          <w:sz w:val="28"/>
          <w:szCs w:val="28"/>
        </w:rPr>
      </w:pPr>
      <w:r w:rsidRPr="00A86D9D">
        <w:rPr>
          <w:sz w:val="28"/>
          <w:szCs w:val="28"/>
        </w:rPr>
        <w:lastRenderedPageBreak/>
        <w:t>выполнять акробатические упражнения (кувырки, стойки, перекаты);</w:t>
      </w:r>
    </w:p>
    <w:p w14:paraId="1D9F7A57" w14:textId="77777777" w:rsidR="00FA2C60" w:rsidRPr="00A86D9D" w:rsidRDefault="00FA2C60" w:rsidP="00C4223A">
      <w:pPr>
        <w:numPr>
          <w:ilvl w:val="0"/>
          <w:numId w:val="235"/>
        </w:numPr>
        <w:contextualSpacing/>
        <w:jc w:val="both"/>
        <w:outlineLvl w:val="1"/>
        <w:rPr>
          <w:sz w:val="28"/>
          <w:szCs w:val="28"/>
        </w:rPr>
      </w:pPr>
      <w:r w:rsidRPr="00A86D9D">
        <w:rPr>
          <w:spacing w:val="2"/>
          <w:sz w:val="28"/>
          <w:szCs w:val="28"/>
        </w:rPr>
        <w:t xml:space="preserve">выполнять гимнастические упражнения на спортивных </w:t>
      </w:r>
      <w:r w:rsidRPr="00A86D9D">
        <w:rPr>
          <w:sz w:val="28"/>
          <w:szCs w:val="28"/>
        </w:rPr>
        <w:t>снарядах (перекладина, гимнастическое бревно);</w:t>
      </w:r>
    </w:p>
    <w:p w14:paraId="0A250E69" w14:textId="77777777" w:rsidR="00FA2C60" w:rsidRPr="00A86D9D" w:rsidRDefault="00FA2C60" w:rsidP="00C4223A">
      <w:pPr>
        <w:numPr>
          <w:ilvl w:val="0"/>
          <w:numId w:val="235"/>
        </w:numPr>
        <w:contextualSpacing/>
        <w:jc w:val="both"/>
        <w:outlineLvl w:val="1"/>
        <w:rPr>
          <w:sz w:val="28"/>
          <w:szCs w:val="28"/>
        </w:rPr>
      </w:pPr>
      <w:r w:rsidRPr="00A86D9D">
        <w:rPr>
          <w:sz w:val="28"/>
          <w:szCs w:val="28"/>
        </w:rPr>
        <w:t>выполнять легкоатлетические упражнения (бег, прыжки, метания и броски мячей разного веса и объёма);</w:t>
      </w:r>
    </w:p>
    <w:p w14:paraId="4AA68B77" w14:textId="77777777" w:rsidR="00FA2C60" w:rsidRPr="00A86D9D" w:rsidRDefault="00FA2C60" w:rsidP="00C4223A">
      <w:pPr>
        <w:numPr>
          <w:ilvl w:val="0"/>
          <w:numId w:val="235"/>
        </w:numPr>
        <w:contextualSpacing/>
        <w:jc w:val="both"/>
        <w:outlineLvl w:val="1"/>
        <w:rPr>
          <w:sz w:val="28"/>
          <w:szCs w:val="28"/>
        </w:rPr>
      </w:pPr>
      <w:r w:rsidRPr="00A86D9D">
        <w:rPr>
          <w:sz w:val="28"/>
          <w:szCs w:val="28"/>
        </w:rPr>
        <w:t>выполнять игровые действия и упражнения из подвижных игр разной функциональной направленности.</w:t>
      </w:r>
    </w:p>
    <w:p w14:paraId="72412C58" w14:textId="77777777" w:rsidR="00FA2C60" w:rsidRPr="00A86D9D" w:rsidRDefault="00FA2C60" w:rsidP="00FA2C60">
      <w:pPr>
        <w:autoSpaceDE w:val="0"/>
        <w:autoSpaceDN w:val="0"/>
        <w:adjustRightInd w:val="0"/>
        <w:ind w:firstLine="454"/>
        <w:jc w:val="both"/>
        <w:textAlignment w:val="center"/>
        <w:rPr>
          <w:b/>
          <w:sz w:val="28"/>
          <w:szCs w:val="28"/>
        </w:rPr>
      </w:pPr>
      <w:r w:rsidRPr="00A86D9D">
        <w:rPr>
          <w:b/>
          <w:iCs/>
          <w:sz w:val="28"/>
          <w:szCs w:val="28"/>
        </w:rPr>
        <w:t>Выпускник получит возможность научиться:</w:t>
      </w:r>
    </w:p>
    <w:p w14:paraId="494F1D2F"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сохранять правильную осанку, оптимальное телосложение; в том числе,  подготовится  к выполнению нормативов Всероссийского физкультурно-спортивного комплекса "Готов к труду и обороне" (ГТО);</w:t>
      </w:r>
    </w:p>
    <w:p w14:paraId="7B1F7F98" w14:textId="77777777" w:rsidR="00FA2C60" w:rsidRPr="00A86D9D" w:rsidRDefault="00FA2C60" w:rsidP="00C4223A">
      <w:pPr>
        <w:numPr>
          <w:ilvl w:val="0"/>
          <w:numId w:val="240"/>
        </w:numPr>
        <w:contextualSpacing/>
        <w:jc w:val="both"/>
        <w:outlineLvl w:val="1"/>
        <w:rPr>
          <w:i/>
          <w:sz w:val="28"/>
          <w:szCs w:val="28"/>
        </w:rPr>
      </w:pPr>
      <w:r w:rsidRPr="00A86D9D">
        <w:rPr>
          <w:i/>
          <w:spacing w:val="-2"/>
          <w:sz w:val="28"/>
          <w:szCs w:val="28"/>
        </w:rPr>
        <w:t>выполнять эстетически красиво гимнастические и ак</w:t>
      </w:r>
      <w:r w:rsidRPr="00A86D9D">
        <w:rPr>
          <w:i/>
          <w:sz w:val="28"/>
          <w:szCs w:val="28"/>
        </w:rPr>
        <w:t>робатические комбинации;</w:t>
      </w:r>
    </w:p>
    <w:p w14:paraId="026EDD2A"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играть в баскетбол, футбол и волейбол по упрощённым правилам; в том числе,  подготовится  к выполнению нормативов Всероссийского физкультурно-спортивного комплекса "Готов к труду и обороне" (ГТО);</w:t>
      </w:r>
    </w:p>
    <w:p w14:paraId="722739F2"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выполнять тестовые нормативы по физической подготовке; в том числе,  подготовится  к выполнению нормативов Всероссийского физкультурно-спортивного комплекса "Готов к труду и обороне" (ГТО);</w:t>
      </w:r>
    </w:p>
    <w:p w14:paraId="65E6E0C4" w14:textId="77777777" w:rsidR="00FA2C60" w:rsidRPr="00A86D9D" w:rsidRDefault="00FA2C60" w:rsidP="00C4223A">
      <w:pPr>
        <w:numPr>
          <w:ilvl w:val="0"/>
          <w:numId w:val="240"/>
        </w:numPr>
        <w:contextualSpacing/>
        <w:jc w:val="both"/>
        <w:outlineLvl w:val="1"/>
        <w:rPr>
          <w:i/>
          <w:sz w:val="28"/>
          <w:szCs w:val="28"/>
        </w:rPr>
      </w:pPr>
      <w:r w:rsidRPr="00A86D9D">
        <w:rPr>
          <w:i/>
          <w:sz w:val="28"/>
          <w:szCs w:val="28"/>
        </w:rPr>
        <w:t>плавать, в том числе спортивными способами и   подготовится  к выполнению нормативов Всероссийского физкультурно-спортивного комплекса "Готов к труду и обороне" (ГТО) в том числе;</w:t>
      </w:r>
    </w:p>
    <w:p w14:paraId="6549A6AD"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sz w:val="28"/>
          <w:szCs w:val="28"/>
        </w:rPr>
        <w:t>выполнять передвижения на лыжах и  в том числе,  подготовится  к выполнению нормативов Всероссийского физкультурно-спортивного комплекса "Готов к труду и обороне" (ГТО)</w:t>
      </w:r>
    </w:p>
    <w:p w14:paraId="558C3521"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Личностные результаты</w:t>
      </w:r>
    </w:p>
    <w:p w14:paraId="7EDF1D9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чувства гордости за свою Родину, россий</w:t>
      </w:r>
      <w:r w:rsidRPr="00A86D9D">
        <w:rPr>
          <w:sz w:val="28"/>
          <w:szCs w:val="28"/>
        </w:rPr>
        <w:softHyphen/>
        <w:t>ский народ и историю России, осознание своей этнической и национальной принадлежности;</w:t>
      </w:r>
    </w:p>
    <w:p w14:paraId="507FD5B8"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уважительного отношения к культуре дру</w:t>
      </w:r>
      <w:r w:rsidRPr="00A86D9D">
        <w:rPr>
          <w:sz w:val="28"/>
          <w:szCs w:val="28"/>
        </w:rPr>
        <w:softHyphen/>
        <w:t>гих народов;</w:t>
      </w:r>
    </w:p>
    <w:p w14:paraId="5336CAF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развитие мотивов учебной деятельности и личностный смысл учения, принятие и освоение социальной роли обуча</w:t>
      </w:r>
      <w:r w:rsidRPr="00A86D9D">
        <w:rPr>
          <w:sz w:val="28"/>
          <w:szCs w:val="28"/>
        </w:rPr>
        <w:softHyphen/>
        <w:t>ющего;</w:t>
      </w:r>
    </w:p>
    <w:p w14:paraId="781608E6"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развитие этических чувств, доброжелательно и эмоцио</w:t>
      </w:r>
      <w:r w:rsidRPr="00A86D9D">
        <w:rPr>
          <w:sz w:val="28"/>
          <w:szCs w:val="28"/>
        </w:rPr>
        <w:softHyphen/>
        <w:t>нально-нравственной отзывчивости, понимания и сопережива</w:t>
      </w:r>
      <w:r w:rsidRPr="00A86D9D">
        <w:rPr>
          <w:sz w:val="28"/>
          <w:szCs w:val="28"/>
        </w:rPr>
        <w:softHyphen/>
        <w:t>ния чувствам других людей;</w:t>
      </w:r>
    </w:p>
    <w:p w14:paraId="00605A3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развитие навыков сотрудничества со сверстниками и взрос</w:t>
      </w:r>
      <w:r w:rsidRPr="00A86D9D">
        <w:rPr>
          <w:sz w:val="28"/>
          <w:szCs w:val="28"/>
        </w:rPr>
        <w:softHyphen/>
        <w:t>лыми в разных социальных ситуациях, умение не создавать конфликты и находить выходы из спорных ситуаций;</w:t>
      </w:r>
    </w:p>
    <w:p w14:paraId="0B71B0C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lastRenderedPageBreak/>
        <w:t>• развитие самостоятельности и личной ответственности за свои поступки на основе представлений о нравственных нор</w:t>
      </w:r>
      <w:r w:rsidRPr="00A86D9D">
        <w:rPr>
          <w:sz w:val="28"/>
          <w:szCs w:val="28"/>
        </w:rPr>
        <w:softHyphen/>
        <w:t>мах, социальной справедливости и свободе;</w:t>
      </w:r>
    </w:p>
    <w:p w14:paraId="23983A2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эстетических потребностей, ценностей и чувств;</w:t>
      </w:r>
    </w:p>
    <w:p w14:paraId="21FBF3A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установки на безопасный, здоровый образ жизни.</w:t>
      </w:r>
    </w:p>
    <w:p w14:paraId="59BF242C" w14:textId="77777777" w:rsidR="00FA2C60" w:rsidRPr="00A86D9D" w:rsidRDefault="00FA2C60" w:rsidP="00C4223A">
      <w:pPr>
        <w:numPr>
          <w:ilvl w:val="0"/>
          <w:numId w:val="243"/>
        </w:numPr>
        <w:rPr>
          <w:rFonts w:eastAsia="Calibri"/>
          <w:color w:val="000000"/>
          <w:sz w:val="28"/>
          <w:szCs w:val="28"/>
        </w:rPr>
      </w:pPr>
      <w:r w:rsidRPr="00A86D9D">
        <w:rPr>
          <w:rFonts w:eastAsia="Calibri"/>
          <w:color w:val="000000"/>
          <w:sz w:val="28"/>
          <w:szCs w:val="28"/>
        </w:rPr>
        <w:t>проявление положительных качеств личности и управления своими эмоциями в различных ситуациях и условиях;</w:t>
      </w:r>
    </w:p>
    <w:p w14:paraId="14DB8DA8" w14:textId="77777777" w:rsidR="00FA2C60" w:rsidRPr="00A86D9D" w:rsidRDefault="00FA2C60" w:rsidP="00C4223A">
      <w:pPr>
        <w:numPr>
          <w:ilvl w:val="0"/>
          <w:numId w:val="243"/>
        </w:numPr>
        <w:rPr>
          <w:rFonts w:eastAsia="Calibri"/>
          <w:color w:val="000000"/>
          <w:sz w:val="28"/>
          <w:szCs w:val="28"/>
        </w:rPr>
      </w:pPr>
      <w:r w:rsidRPr="00A86D9D">
        <w:rPr>
          <w:rFonts w:eastAsia="Calibri"/>
          <w:color w:val="000000"/>
          <w:sz w:val="28"/>
          <w:szCs w:val="28"/>
        </w:rPr>
        <w:t>проявление дисциплинированности, трудолюбия и упорства в достижении поставленных целей;</w:t>
      </w:r>
    </w:p>
    <w:p w14:paraId="45D623C6" w14:textId="77777777" w:rsidR="00FA2C60" w:rsidRPr="00A86D9D" w:rsidRDefault="00FA2C60" w:rsidP="00C4223A">
      <w:pPr>
        <w:numPr>
          <w:ilvl w:val="0"/>
          <w:numId w:val="243"/>
        </w:numPr>
        <w:rPr>
          <w:rFonts w:eastAsia="Calibri"/>
          <w:color w:val="000000"/>
          <w:sz w:val="28"/>
          <w:szCs w:val="28"/>
        </w:rPr>
      </w:pPr>
      <w:r w:rsidRPr="00A86D9D">
        <w:rPr>
          <w:rFonts w:eastAsia="Calibri"/>
          <w:color w:val="000000"/>
          <w:sz w:val="28"/>
          <w:szCs w:val="28"/>
        </w:rPr>
        <w:t>оказание помощи своим сверстникам и уважение к ним.</w:t>
      </w:r>
    </w:p>
    <w:p w14:paraId="4327302E" w14:textId="77777777" w:rsidR="00FA2C60" w:rsidRPr="00A86D9D" w:rsidRDefault="00FA2C60" w:rsidP="00FA2C60">
      <w:pPr>
        <w:shd w:val="clear" w:color="auto" w:fill="FFFFFF"/>
        <w:autoSpaceDE w:val="0"/>
        <w:autoSpaceDN w:val="0"/>
        <w:adjustRightInd w:val="0"/>
        <w:jc w:val="both"/>
        <w:rPr>
          <w:sz w:val="28"/>
          <w:szCs w:val="28"/>
        </w:rPr>
      </w:pPr>
      <w:r w:rsidRPr="00A86D9D">
        <w:rPr>
          <w:b/>
          <w:bCs/>
          <w:sz w:val="28"/>
          <w:szCs w:val="28"/>
        </w:rPr>
        <w:t>Метапредметные результаты</w:t>
      </w:r>
    </w:p>
    <w:p w14:paraId="517038F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способностью принимать и сохранять цели и за</w:t>
      </w:r>
      <w:r w:rsidRPr="00A86D9D">
        <w:rPr>
          <w:sz w:val="28"/>
          <w:szCs w:val="28"/>
        </w:rPr>
        <w:softHyphen/>
        <w:t>дачи учебной деятельности, поиска средств её осуществления;</w:t>
      </w:r>
    </w:p>
    <w:p w14:paraId="594636E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A86D9D">
        <w:rPr>
          <w:sz w:val="28"/>
          <w:szCs w:val="28"/>
        </w:rPr>
        <w:softHyphen/>
        <w:t>фективные способы достижения результата;</w:t>
      </w:r>
    </w:p>
    <w:p w14:paraId="75B5B161"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определение общей цели и путей её достижения; умение договариваться о распределении функций и ролей в совмест</w:t>
      </w:r>
      <w:r w:rsidRPr="00A86D9D">
        <w:rPr>
          <w:sz w:val="28"/>
          <w:szCs w:val="28"/>
        </w:rPr>
        <w:softHyphen/>
        <w:t>ной деятельности; осуществлять взаимный контроль в совмест</w:t>
      </w:r>
      <w:r w:rsidRPr="00A86D9D">
        <w:rPr>
          <w:sz w:val="28"/>
          <w:szCs w:val="28"/>
        </w:rPr>
        <w:softHyphen/>
        <w:t>ной деятельности, адекватно оценивать собственное поведение и поведение окружающих;</w:t>
      </w:r>
    </w:p>
    <w:p w14:paraId="5662D88A"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готовность конструктивно разрешать конфликты посред</w:t>
      </w:r>
      <w:r w:rsidRPr="00A86D9D">
        <w:rPr>
          <w:sz w:val="28"/>
          <w:szCs w:val="28"/>
        </w:rPr>
        <w:softHyphen/>
        <w:t>ством учёта интересов сторон и сотрудничества;</w:t>
      </w:r>
    </w:p>
    <w:p w14:paraId="2919FB2E"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начальными сведениями о сущности и особен</w:t>
      </w:r>
      <w:r w:rsidRPr="00A86D9D">
        <w:rPr>
          <w:sz w:val="28"/>
          <w:szCs w:val="28"/>
        </w:rPr>
        <w:softHyphen/>
        <w:t>ностях объектов, процессов и явлений действительности в со</w:t>
      </w:r>
      <w:r w:rsidRPr="00A86D9D">
        <w:rPr>
          <w:sz w:val="28"/>
          <w:szCs w:val="28"/>
        </w:rPr>
        <w:softHyphen/>
        <w:t>ответствии с содержанием конкретного учебного предмета;</w:t>
      </w:r>
    </w:p>
    <w:p w14:paraId="64C5CD6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базовыми предметными и межпредметными понятиями, отражающими существенные связи и отношения между объектами и процессами.</w:t>
      </w:r>
    </w:p>
    <w:p w14:paraId="1365E361" w14:textId="77777777" w:rsidR="00FA2C60" w:rsidRPr="00A86D9D" w:rsidRDefault="00FA2C60" w:rsidP="00C4223A">
      <w:pPr>
        <w:numPr>
          <w:ilvl w:val="0"/>
          <w:numId w:val="246"/>
        </w:numPr>
        <w:rPr>
          <w:rFonts w:eastAsia="Calibri"/>
          <w:color w:val="000000"/>
          <w:sz w:val="28"/>
          <w:szCs w:val="28"/>
        </w:rPr>
      </w:pPr>
      <w:r w:rsidRPr="00A86D9D">
        <w:rPr>
          <w:rFonts w:eastAsia="Calibri"/>
          <w:color w:val="000000"/>
          <w:sz w:val="28"/>
          <w:szCs w:val="28"/>
        </w:rPr>
        <w:t>обнаружение ошибок при выполнении учебных заданий и способы их исправления;- общение и взаимодействие со сверстниками;</w:t>
      </w:r>
    </w:p>
    <w:p w14:paraId="46D0B67C" w14:textId="77777777" w:rsidR="00FA2C60" w:rsidRPr="00A86D9D" w:rsidRDefault="00FA2C60" w:rsidP="00C4223A">
      <w:pPr>
        <w:numPr>
          <w:ilvl w:val="0"/>
          <w:numId w:val="246"/>
        </w:numPr>
        <w:rPr>
          <w:rFonts w:eastAsia="Calibri"/>
          <w:color w:val="000000"/>
          <w:sz w:val="28"/>
          <w:szCs w:val="28"/>
        </w:rPr>
      </w:pPr>
      <w:r w:rsidRPr="00A86D9D">
        <w:rPr>
          <w:rFonts w:eastAsia="Calibri"/>
          <w:color w:val="000000"/>
          <w:sz w:val="28"/>
          <w:szCs w:val="28"/>
        </w:rPr>
        <w:t>обеспечение защиты и сохранности природы во время спортивных мероприятий, турпоходов и др.;</w:t>
      </w:r>
    </w:p>
    <w:p w14:paraId="4FF5A05E" w14:textId="77777777" w:rsidR="00FA2C60" w:rsidRPr="00A86D9D" w:rsidRDefault="00FA2C60" w:rsidP="00C4223A">
      <w:pPr>
        <w:numPr>
          <w:ilvl w:val="0"/>
          <w:numId w:val="246"/>
        </w:numPr>
        <w:rPr>
          <w:rFonts w:eastAsia="Calibri"/>
          <w:color w:val="000000"/>
          <w:sz w:val="28"/>
          <w:szCs w:val="28"/>
        </w:rPr>
      </w:pPr>
      <w:r w:rsidRPr="00A86D9D">
        <w:rPr>
          <w:rFonts w:eastAsia="Calibri"/>
          <w:color w:val="000000"/>
          <w:sz w:val="28"/>
          <w:szCs w:val="28"/>
        </w:rPr>
        <w:t>занятия физическими упражнениями с учетом требований безопасности;</w:t>
      </w:r>
    </w:p>
    <w:p w14:paraId="1D161084" w14:textId="77777777" w:rsidR="00FA2C60" w:rsidRPr="00A86D9D" w:rsidRDefault="00FA2C60" w:rsidP="00FA2C60">
      <w:pPr>
        <w:shd w:val="clear" w:color="auto" w:fill="FFFFFF"/>
        <w:autoSpaceDE w:val="0"/>
        <w:autoSpaceDN w:val="0"/>
        <w:adjustRightInd w:val="0"/>
        <w:jc w:val="both"/>
        <w:rPr>
          <w:sz w:val="28"/>
          <w:szCs w:val="28"/>
        </w:rPr>
      </w:pPr>
      <w:r w:rsidRPr="00A86D9D">
        <w:rPr>
          <w:b/>
          <w:bCs/>
          <w:sz w:val="28"/>
          <w:szCs w:val="28"/>
        </w:rPr>
        <w:t>Предметные результаты</w:t>
      </w:r>
    </w:p>
    <w:p w14:paraId="72844DAD" w14:textId="77777777" w:rsidR="00FA2C60" w:rsidRPr="00A86D9D" w:rsidRDefault="00FA2C60" w:rsidP="00FA2C60">
      <w:pPr>
        <w:ind w:firstLine="567"/>
        <w:jc w:val="both"/>
        <w:rPr>
          <w:sz w:val="28"/>
          <w:szCs w:val="28"/>
        </w:rPr>
      </w:pPr>
      <w:r w:rsidRPr="00A86D9D">
        <w:rPr>
          <w:sz w:val="28"/>
          <w:szCs w:val="28"/>
        </w:rPr>
        <w:t>• формирование первоначальных представлений о значении физической культуры для укрепления здоровья человека (физи</w:t>
      </w:r>
      <w:r w:rsidRPr="00A86D9D">
        <w:rPr>
          <w:sz w:val="28"/>
          <w:szCs w:val="28"/>
        </w:rPr>
        <w:softHyphen/>
        <w:t>ческого, социального и психического), о её позитивном влиянии на развитие человека (физическое, интеллектуальное, эмоци</w:t>
      </w:r>
      <w:r w:rsidRPr="00A86D9D">
        <w:rPr>
          <w:sz w:val="28"/>
          <w:szCs w:val="28"/>
        </w:rPr>
        <w:softHyphen/>
        <w:t>ональное, социальное), о физической культуре и здоровье как факторах успешной учёбы и социализации;</w:t>
      </w:r>
    </w:p>
    <w:p w14:paraId="58A4C8C0"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овладение умениями организовывать здоровьесберегающую жизнедеятельность (режим дня, утренняя зарядка, оздо</w:t>
      </w:r>
      <w:r w:rsidRPr="00A86D9D">
        <w:rPr>
          <w:sz w:val="28"/>
          <w:szCs w:val="28"/>
        </w:rPr>
        <w:softHyphen/>
        <w:t>ровительные мероприятия, подвижные игры и т.д.);</w:t>
      </w:r>
    </w:p>
    <w:p w14:paraId="44B664F6"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lastRenderedPageBreak/>
        <w:t>• формирование навыка систематического наблюдения за своим физическим состоянием, величиной физических нагру</w:t>
      </w:r>
      <w:r w:rsidRPr="00A86D9D">
        <w:rPr>
          <w:sz w:val="28"/>
          <w:szCs w:val="28"/>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14:paraId="244C0AD5" w14:textId="77777777" w:rsidR="00FA2C60" w:rsidRPr="00A86D9D" w:rsidRDefault="00FA2C60" w:rsidP="00C4223A">
      <w:pPr>
        <w:numPr>
          <w:ilvl w:val="0"/>
          <w:numId w:val="244"/>
        </w:numPr>
        <w:shd w:val="clear" w:color="auto" w:fill="FFFFFF"/>
        <w:autoSpaceDE w:val="0"/>
        <w:autoSpaceDN w:val="0"/>
        <w:adjustRightInd w:val="0"/>
        <w:contextualSpacing/>
        <w:jc w:val="both"/>
        <w:rPr>
          <w:sz w:val="28"/>
          <w:szCs w:val="28"/>
        </w:rPr>
      </w:pPr>
      <w:r w:rsidRPr="00A86D9D">
        <w:rPr>
          <w:sz w:val="28"/>
          <w:szCs w:val="28"/>
        </w:rPr>
        <w:t>организация отдыха и досуга средствами физической культуры;</w:t>
      </w:r>
    </w:p>
    <w:p w14:paraId="14486293" w14:textId="77777777" w:rsidR="00FA2C60" w:rsidRPr="00A86D9D" w:rsidRDefault="00FA2C60" w:rsidP="00C4223A">
      <w:pPr>
        <w:numPr>
          <w:ilvl w:val="0"/>
          <w:numId w:val="244"/>
        </w:numPr>
        <w:rPr>
          <w:rFonts w:eastAsia="Calibri"/>
          <w:color w:val="000000"/>
          <w:sz w:val="28"/>
          <w:szCs w:val="28"/>
        </w:rPr>
      </w:pPr>
      <w:r w:rsidRPr="00A86D9D">
        <w:rPr>
          <w:rFonts w:eastAsia="Calibri"/>
          <w:color w:val="000000"/>
          <w:sz w:val="28"/>
          <w:szCs w:val="28"/>
        </w:rPr>
        <w:t>изложение фактов истории физической культуры;</w:t>
      </w:r>
    </w:p>
    <w:p w14:paraId="37FA6909" w14:textId="77777777" w:rsidR="00FA2C60" w:rsidRPr="00A86D9D" w:rsidRDefault="00FA2C60" w:rsidP="00C4223A">
      <w:pPr>
        <w:numPr>
          <w:ilvl w:val="0"/>
          <w:numId w:val="245"/>
        </w:numPr>
        <w:rPr>
          <w:rFonts w:eastAsia="Calibri"/>
          <w:color w:val="000000"/>
          <w:sz w:val="28"/>
          <w:szCs w:val="28"/>
        </w:rPr>
      </w:pPr>
      <w:r w:rsidRPr="00A86D9D">
        <w:rPr>
          <w:rFonts w:eastAsia="Calibri"/>
          <w:color w:val="000000"/>
          <w:sz w:val="28"/>
          <w:szCs w:val="28"/>
        </w:rPr>
        <w:t>измерение показателей уровня физического развития (рост, вес, масса тела);</w:t>
      </w:r>
    </w:p>
    <w:p w14:paraId="1C9C4AA0" w14:textId="77777777" w:rsidR="00FA2C60" w:rsidRPr="00A86D9D" w:rsidRDefault="00FA2C60" w:rsidP="00C4223A">
      <w:pPr>
        <w:numPr>
          <w:ilvl w:val="0"/>
          <w:numId w:val="245"/>
        </w:numPr>
        <w:rPr>
          <w:rFonts w:eastAsia="Calibri"/>
          <w:color w:val="000000"/>
          <w:sz w:val="28"/>
          <w:szCs w:val="28"/>
        </w:rPr>
      </w:pPr>
      <w:r w:rsidRPr="00A86D9D">
        <w:rPr>
          <w:rFonts w:eastAsia="Calibri"/>
          <w:color w:val="000000"/>
          <w:sz w:val="28"/>
          <w:szCs w:val="28"/>
        </w:rPr>
        <w:t>бережное обращение с оборудованием и инвентарем.</w:t>
      </w:r>
    </w:p>
    <w:p w14:paraId="7903F289" w14:textId="77777777" w:rsidR="00FA2C60" w:rsidRPr="00A86D9D" w:rsidRDefault="00FA2C60" w:rsidP="00FA2C60">
      <w:pPr>
        <w:spacing w:after="160"/>
        <w:jc w:val="both"/>
        <w:rPr>
          <w:rFonts w:eastAsia="Calibri"/>
          <w:color w:val="000000"/>
          <w:sz w:val="28"/>
          <w:szCs w:val="28"/>
        </w:rPr>
      </w:pPr>
      <w:r w:rsidRPr="00A86D9D">
        <w:rPr>
          <w:rFonts w:eastAsia="Calibri"/>
          <w:b/>
          <w:color w:val="000000"/>
          <w:sz w:val="28"/>
          <w:szCs w:val="28"/>
        </w:rPr>
        <w:t>Основные требования к знаниям, умениям и навыкам.</w:t>
      </w:r>
    </w:p>
    <w:p w14:paraId="277C6FA7" w14:textId="77777777" w:rsidR="00FA2C60" w:rsidRPr="00A86D9D" w:rsidRDefault="00FA2C60" w:rsidP="00FA2C60">
      <w:pPr>
        <w:tabs>
          <w:tab w:val="left" w:pos="142"/>
        </w:tabs>
        <w:ind w:firstLine="720"/>
        <w:jc w:val="both"/>
        <w:rPr>
          <w:rFonts w:eastAsia="Calibri"/>
          <w:color w:val="000000"/>
          <w:sz w:val="28"/>
          <w:szCs w:val="28"/>
        </w:rPr>
      </w:pPr>
      <w:r w:rsidRPr="00A86D9D">
        <w:rPr>
          <w:rFonts w:eastAsia="Calibri"/>
          <w:color w:val="000000"/>
          <w:sz w:val="28"/>
          <w:szCs w:val="28"/>
        </w:rPr>
        <w:t>В результате освоения программного материала по физической культуре учащиеся 1 класса должны:</w:t>
      </w:r>
    </w:p>
    <w:p w14:paraId="6BD41323" w14:textId="77777777" w:rsidR="00FA2C60" w:rsidRPr="00A86D9D" w:rsidRDefault="00FA2C60" w:rsidP="00C4223A">
      <w:pPr>
        <w:numPr>
          <w:ilvl w:val="0"/>
          <w:numId w:val="241"/>
        </w:numPr>
        <w:tabs>
          <w:tab w:val="left" w:pos="142"/>
        </w:tabs>
        <w:ind w:hanging="360"/>
        <w:jc w:val="both"/>
        <w:rPr>
          <w:rFonts w:eastAsia="Calibri"/>
          <w:color w:val="000000"/>
          <w:sz w:val="28"/>
          <w:szCs w:val="28"/>
        </w:rPr>
      </w:pPr>
      <w:r w:rsidRPr="00A86D9D">
        <w:rPr>
          <w:rFonts w:eastAsia="Calibri"/>
          <w:color w:val="000000"/>
          <w:sz w:val="28"/>
          <w:szCs w:val="28"/>
        </w:rPr>
        <w:t>знать:</w:t>
      </w:r>
    </w:p>
    <w:p w14:paraId="41EF0BC4"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связи занятий физическими упражнениями с укреплением здоровья и повышением физической подготовленности;</w:t>
      </w:r>
    </w:p>
    <w:p w14:paraId="0AA34755"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способах изменения направления и скорости движения;</w:t>
      </w:r>
    </w:p>
    <w:p w14:paraId="34F43549"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режиме дня и личной гигиене;</w:t>
      </w:r>
    </w:p>
    <w:p w14:paraId="17AD0E35" w14:textId="77777777" w:rsidR="00FA2C60" w:rsidRPr="00A86D9D" w:rsidRDefault="00FA2C60" w:rsidP="00C4223A">
      <w:pPr>
        <w:numPr>
          <w:ilvl w:val="1"/>
          <w:numId w:val="241"/>
        </w:numPr>
        <w:tabs>
          <w:tab w:val="left" w:pos="142"/>
        </w:tabs>
        <w:ind w:left="720"/>
        <w:jc w:val="both"/>
        <w:rPr>
          <w:rFonts w:eastAsia="Calibri"/>
          <w:color w:val="000000"/>
          <w:sz w:val="28"/>
          <w:szCs w:val="28"/>
        </w:rPr>
      </w:pPr>
      <w:r w:rsidRPr="00A86D9D">
        <w:rPr>
          <w:rFonts w:eastAsia="Calibri"/>
          <w:color w:val="000000"/>
          <w:sz w:val="28"/>
          <w:szCs w:val="28"/>
        </w:rPr>
        <w:t>о правилах составления комплексов утренней зарядки;</w:t>
      </w:r>
    </w:p>
    <w:p w14:paraId="6506D52D" w14:textId="77777777" w:rsidR="00FA2C60" w:rsidRPr="00A86D9D" w:rsidRDefault="00FA2C60" w:rsidP="00C4223A">
      <w:pPr>
        <w:numPr>
          <w:ilvl w:val="0"/>
          <w:numId w:val="241"/>
        </w:numPr>
        <w:tabs>
          <w:tab w:val="left" w:pos="142"/>
        </w:tabs>
        <w:ind w:hanging="360"/>
        <w:jc w:val="both"/>
        <w:rPr>
          <w:rFonts w:eastAsia="Calibri"/>
          <w:color w:val="000000"/>
          <w:sz w:val="28"/>
          <w:szCs w:val="28"/>
        </w:rPr>
      </w:pPr>
      <w:r w:rsidRPr="00A86D9D">
        <w:rPr>
          <w:rFonts w:eastAsia="Calibri"/>
          <w:color w:val="000000"/>
          <w:sz w:val="28"/>
          <w:szCs w:val="28"/>
        </w:rPr>
        <w:t>уметь:</w:t>
      </w:r>
    </w:p>
    <w:p w14:paraId="522D1BF4"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комплексы упражнений, направленные на формирование правильной осанки;</w:t>
      </w:r>
    </w:p>
    <w:p w14:paraId="27963C1B"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комплексы упражнений утренней зарядки и физкультминуток;</w:t>
      </w:r>
    </w:p>
    <w:p w14:paraId="498C90D4"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играть в подвижные игры;</w:t>
      </w:r>
    </w:p>
    <w:p w14:paraId="309CF79F"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передвижения в ходьбе, беге, прыжках разными способами;</w:t>
      </w:r>
    </w:p>
    <w:p w14:paraId="10D46A1A" w14:textId="77777777" w:rsidR="00FA2C60" w:rsidRPr="00A86D9D" w:rsidRDefault="00FA2C60" w:rsidP="00C4223A">
      <w:pPr>
        <w:numPr>
          <w:ilvl w:val="0"/>
          <w:numId w:val="242"/>
        </w:numPr>
        <w:tabs>
          <w:tab w:val="left" w:pos="142"/>
        </w:tabs>
        <w:ind w:left="720" w:hanging="360"/>
        <w:jc w:val="both"/>
        <w:rPr>
          <w:rFonts w:eastAsia="Calibri"/>
          <w:color w:val="000000"/>
          <w:sz w:val="28"/>
          <w:szCs w:val="28"/>
        </w:rPr>
      </w:pPr>
      <w:r w:rsidRPr="00A86D9D">
        <w:rPr>
          <w:rFonts w:eastAsia="Calibri"/>
          <w:color w:val="000000"/>
          <w:sz w:val="28"/>
          <w:szCs w:val="28"/>
        </w:rPr>
        <w:t>выполнять строевые упражнения;</w:t>
      </w:r>
    </w:p>
    <w:p w14:paraId="3FF72B08" w14:textId="77777777" w:rsidR="00FA2C60" w:rsidRPr="00A86D9D" w:rsidRDefault="00FA2C60" w:rsidP="00C4223A">
      <w:pPr>
        <w:numPr>
          <w:ilvl w:val="0"/>
          <w:numId w:val="242"/>
        </w:numPr>
        <w:spacing w:after="160"/>
        <w:ind w:left="709" w:hanging="425"/>
        <w:contextualSpacing/>
        <w:jc w:val="both"/>
        <w:rPr>
          <w:rFonts w:eastAsia="Calibri"/>
          <w:color w:val="000000"/>
          <w:sz w:val="28"/>
          <w:szCs w:val="28"/>
        </w:rPr>
      </w:pPr>
      <w:r w:rsidRPr="00A86D9D">
        <w:rPr>
          <w:rFonts w:eastAsia="Calibri"/>
          <w:color w:val="000000"/>
          <w:sz w:val="28"/>
          <w:szCs w:val="28"/>
        </w:rPr>
        <w:t>демонстрировать уровень физической подготовленности.</w:t>
      </w:r>
    </w:p>
    <w:p w14:paraId="7C5087E8"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0536DDC4"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2D75B556"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6A9679DC"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06E7FDF8"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15C96E1A"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3F1535F9"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663EEFA8"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7FD83D05"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3E473110"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6A0ACBF1"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7A435632"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77C3C54E"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3B4830BE"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48B52DDF" w14:textId="77777777" w:rsidR="00584160" w:rsidRDefault="00584160" w:rsidP="00FA2C60">
      <w:pPr>
        <w:tabs>
          <w:tab w:val="left" w:pos="11482"/>
          <w:tab w:val="left" w:pos="12758"/>
          <w:tab w:val="left" w:pos="12900"/>
        </w:tabs>
        <w:spacing w:line="259" w:lineRule="auto"/>
        <w:rPr>
          <w:rFonts w:eastAsia="Calibri"/>
          <w:b/>
          <w:color w:val="000000"/>
          <w:sz w:val="28"/>
          <w:szCs w:val="28"/>
        </w:rPr>
      </w:pPr>
    </w:p>
    <w:p w14:paraId="083AA59B" w14:textId="4153D8E9" w:rsidR="00FA2C60" w:rsidRPr="00A86D9D" w:rsidRDefault="00FA2C60" w:rsidP="00FA2C60">
      <w:pPr>
        <w:tabs>
          <w:tab w:val="left" w:pos="11482"/>
          <w:tab w:val="left" w:pos="12758"/>
          <w:tab w:val="left" w:pos="12900"/>
        </w:tabs>
        <w:spacing w:line="259" w:lineRule="auto"/>
        <w:rPr>
          <w:rFonts w:eastAsia="Calibri"/>
          <w:color w:val="000000"/>
          <w:sz w:val="28"/>
          <w:szCs w:val="28"/>
        </w:rPr>
      </w:pPr>
      <w:r w:rsidRPr="00A86D9D">
        <w:rPr>
          <w:rFonts w:eastAsia="Calibri"/>
          <w:b/>
          <w:color w:val="000000"/>
          <w:sz w:val="28"/>
          <w:szCs w:val="28"/>
        </w:rPr>
        <w:lastRenderedPageBreak/>
        <w:t>Уровень физической подготовленности</w:t>
      </w:r>
    </w:p>
    <w:p w14:paraId="4CEFDAAA" w14:textId="77777777" w:rsidR="00FA2C60" w:rsidRPr="00FA2C60" w:rsidRDefault="00FA2C60" w:rsidP="00A86D9D">
      <w:pPr>
        <w:spacing w:line="259" w:lineRule="auto"/>
        <w:jc w:val="center"/>
        <w:rPr>
          <w:rFonts w:eastAsia="Calibri"/>
          <w:color w:val="000000"/>
        </w:rPr>
      </w:pPr>
      <w:r w:rsidRPr="00FA2C60">
        <w:rPr>
          <w:rFonts w:eastAsia="Calibri"/>
          <w:b/>
          <w:color w:val="000000"/>
        </w:rPr>
        <w:t>1 класс</w:t>
      </w:r>
    </w:p>
    <w:tbl>
      <w:tblPr>
        <w:bidiVisual/>
        <w:tblW w:w="11051"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38"/>
        <w:gridCol w:w="1564"/>
        <w:gridCol w:w="1559"/>
        <w:gridCol w:w="1418"/>
        <w:gridCol w:w="1559"/>
        <w:gridCol w:w="1559"/>
        <w:gridCol w:w="1554"/>
      </w:tblGrid>
      <w:tr w:rsidR="00FA2C60" w:rsidRPr="00FA2C60" w14:paraId="132F6260" w14:textId="77777777" w:rsidTr="00584160">
        <w:tc>
          <w:tcPr>
            <w:tcW w:w="1838" w:type="dxa"/>
            <w:vMerge w:val="restart"/>
            <w:tcBorders>
              <w:left w:val="single" w:sz="4" w:space="0" w:color="auto"/>
            </w:tcBorders>
          </w:tcPr>
          <w:p w14:paraId="28A47DCE"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Контрольные упражнения</w:t>
            </w:r>
          </w:p>
        </w:tc>
        <w:tc>
          <w:tcPr>
            <w:tcW w:w="9213" w:type="dxa"/>
            <w:gridSpan w:val="6"/>
          </w:tcPr>
          <w:p w14:paraId="497B1DB4"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Уровень</w:t>
            </w:r>
          </w:p>
        </w:tc>
      </w:tr>
      <w:tr w:rsidR="00FA2C60" w:rsidRPr="00FA2C60" w14:paraId="77EA28F3" w14:textId="77777777" w:rsidTr="00584160">
        <w:tc>
          <w:tcPr>
            <w:tcW w:w="1838" w:type="dxa"/>
            <w:vMerge/>
            <w:tcBorders>
              <w:left w:val="single" w:sz="4" w:space="0" w:color="auto"/>
            </w:tcBorders>
          </w:tcPr>
          <w:p w14:paraId="1BDDCA81" w14:textId="77777777" w:rsidR="00FA2C60" w:rsidRPr="00FA2C60" w:rsidRDefault="00FA2C60" w:rsidP="00FA2C60">
            <w:pPr>
              <w:tabs>
                <w:tab w:val="left" w:pos="142"/>
              </w:tabs>
              <w:jc w:val="center"/>
              <w:rPr>
                <w:rFonts w:eastAsia="Calibri"/>
                <w:color w:val="000000"/>
              </w:rPr>
            </w:pPr>
          </w:p>
        </w:tc>
        <w:tc>
          <w:tcPr>
            <w:tcW w:w="1564" w:type="dxa"/>
          </w:tcPr>
          <w:p w14:paraId="26AE713C"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559" w:type="dxa"/>
          </w:tcPr>
          <w:p w14:paraId="0D3AD162"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418" w:type="dxa"/>
          </w:tcPr>
          <w:p w14:paraId="247F5420"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c>
          <w:tcPr>
            <w:tcW w:w="1559" w:type="dxa"/>
          </w:tcPr>
          <w:p w14:paraId="43CB19F4"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559" w:type="dxa"/>
          </w:tcPr>
          <w:p w14:paraId="61AF86AC"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554" w:type="dxa"/>
          </w:tcPr>
          <w:p w14:paraId="25CE56F1"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r>
      <w:tr w:rsidR="00FA2C60" w:rsidRPr="00FA2C60" w14:paraId="343C59F5" w14:textId="77777777" w:rsidTr="00584160">
        <w:tc>
          <w:tcPr>
            <w:tcW w:w="1838" w:type="dxa"/>
            <w:vMerge/>
            <w:tcBorders>
              <w:left w:val="single" w:sz="4" w:space="0" w:color="auto"/>
            </w:tcBorders>
          </w:tcPr>
          <w:p w14:paraId="6D31E477" w14:textId="77777777" w:rsidR="00FA2C60" w:rsidRPr="00FA2C60" w:rsidRDefault="00FA2C60" w:rsidP="00FA2C60">
            <w:pPr>
              <w:tabs>
                <w:tab w:val="left" w:pos="142"/>
              </w:tabs>
              <w:jc w:val="center"/>
              <w:rPr>
                <w:rFonts w:eastAsia="Calibri"/>
                <w:color w:val="000000"/>
              </w:rPr>
            </w:pPr>
          </w:p>
        </w:tc>
        <w:tc>
          <w:tcPr>
            <w:tcW w:w="4541" w:type="dxa"/>
            <w:gridSpan w:val="3"/>
          </w:tcPr>
          <w:p w14:paraId="2E16A28A"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Мальчики</w:t>
            </w:r>
          </w:p>
        </w:tc>
        <w:tc>
          <w:tcPr>
            <w:tcW w:w="4672" w:type="dxa"/>
            <w:gridSpan w:val="3"/>
          </w:tcPr>
          <w:p w14:paraId="356664F8"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Девочки</w:t>
            </w:r>
          </w:p>
        </w:tc>
      </w:tr>
      <w:tr w:rsidR="00FA2C60" w:rsidRPr="00FA2C60" w14:paraId="4712F659" w14:textId="77777777" w:rsidTr="00584160">
        <w:tc>
          <w:tcPr>
            <w:tcW w:w="1838" w:type="dxa"/>
            <w:tcBorders>
              <w:left w:val="single" w:sz="4" w:space="0" w:color="auto"/>
            </w:tcBorders>
          </w:tcPr>
          <w:p w14:paraId="0A53DA02" w14:textId="77777777" w:rsidR="00FA2C60" w:rsidRPr="00FA2C60" w:rsidRDefault="00FA2C60" w:rsidP="00FA2C60">
            <w:pPr>
              <w:tabs>
                <w:tab w:val="left" w:pos="142"/>
              </w:tabs>
              <w:jc w:val="both"/>
              <w:rPr>
                <w:rFonts w:eastAsia="Calibri"/>
                <w:color w:val="000000"/>
              </w:rPr>
            </w:pPr>
            <w:r w:rsidRPr="00FA2C60">
              <w:rPr>
                <w:rFonts w:eastAsia="Calibri"/>
                <w:color w:val="000000"/>
              </w:rPr>
              <w:t>Подтягивание на низкой перекладине из виса лежа, кол-во раз</w:t>
            </w:r>
          </w:p>
        </w:tc>
        <w:tc>
          <w:tcPr>
            <w:tcW w:w="1564" w:type="dxa"/>
          </w:tcPr>
          <w:p w14:paraId="4DDF3593" w14:textId="77777777" w:rsidR="00FA2C60" w:rsidRPr="00FA2C60" w:rsidRDefault="00FA2C60" w:rsidP="00FA2C60">
            <w:pPr>
              <w:tabs>
                <w:tab w:val="left" w:pos="142"/>
              </w:tabs>
              <w:jc w:val="center"/>
              <w:rPr>
                <w:rFonts w:eastAsia="Calibri"/>
                <w:color w:val="000000"/>
              </w:rPr>
            </w:pPr>
            <w:r w:rsidRPr="00FA2C60">
              <w:rPr>
                <w:rFonts w:eastAsia="Calibri"/>
                <w:color w:val="000000"/>
              </w:rPr>
              <w:t>11 – 12</w:t>
            </w:r>
          </w:p>
        </w:tc>
        <w:tc>
          <w:tcPr>
            <w:tcW w:w="1559" w:type="dxa"/>
          </w:tcPr>
          <w:p w14:paraId="071720BF" w14:textId="77777777" w:rsidR="00FA2C60" w:rsidRPr="00FA2C60" w:rsidRDefault="00FA2C60" w:rsidP="00FA2C60">
            <w:pPr>
              <w:tabs>
                <w:tab w:val="left" w:pos="142"/>
              </w:tabs>
              <w:jc w:val="center"/>
              <w:rPr>
                <w:rFonts w:eastAsia="Calibri"/>
                <w:color w:val="000000"/>
              </w:rPr>
            </w:pPr>
            <w:r w:rsidRPr="00FA2C60">
              <w:rPr>
                <w:rFonts w:eastAsia="Calibri"/>
                <w:color w:val="000000"/>
              </w:rPr>
              <w:t>9 – 10</w:t>
            </w:r>
          </w:p>
        </w:tc>
        <w:tc>
          <w:tcPr>
            <w:tcW w:w="1418" w:type="dxa"/>
          </w:tcPr>
          <w:p w14:paraId="1D4FF8C9" w14:textId="77777777" w:rsidR="00FA2C60" w:rsidRPr="00FA2C60" w:rsidRDefault="00FA2C60" w:rsidP="00FA2C60">
            <w:pPr>
              <w:tabs>
                <w:tab w:val="left" w:pos="142"/>
              </w:tabs>
              <w:jc w:val="center"/>
              <w:rPr>
                <w:rFonts w:eastAsia="Calibri"/>
                <w:color w:val="000000"/>
              </w:rPr>
            </w:pPr>
            <w:r w:rsidRPr="00FA2C60">
              <w:rPr>
                <w:rFonts w:eastAsia="Calibri"/>
                <w:color w:val="000000"/>
              </w:rPr>
              <w:t>7 – 8</w:t>
            </w:r>
          </w:p>
        </w:tc>
        <w:tc>
          <w:tcPr>
            <w:tcW w:w="1559" w:type="dxa"/>
          </w:tcPr>
          <w:p w14:paraId="2007EFBE" w14:textId="77777777" w:rsidR="00FA2C60" w:rsidRPr="00FA2C60" w:rsidRDefault="00FA2C60" w:rsidP="00FA2C60">
            <w:pPr>
              <w:tabs>
                <w:tab w:val="left" w:pos="142"/>
              </w:tabs>
              <w:jc w:val="center"/>
              <w:rPr>
                <w:rFonts w:eastAsia="Calibri"/>
                <w:color w:val="000000"/>
              </w:rPr>
            </w:pPr>
            <w:r w:rsidRPr="00FA2C60">
              <w:rPr>
                <w:rFonts w:eastAsia="Calibri"/>
                <w:color w:val="000000"/>
              </w:rPr>
              <w:t>9 – 10</w:t>
            </w:r>
          </w:p>
        </w:tc>
        <w:tc>
          <w:tcPr>
            <w:tcW w:w="1559" w:type="dxa"/>
          </w:tcPr>
          <w:p w14:paraId="6B8512C1" w14:textId="77777777" w:rsidR="00FA2C60" w:rsidRPr="00FA2C60" w:rsidRDefault="00FA2C60" w:rsidP="00FA2C60">
            <w:pPr>
              <w:tabs>
                <w:tab w:val="left" w:pos="142"/>
              </w:tabs>
              <w:ind w:left="1166"/>
              <w:jc w:val="center"/>
              <w:rPr>
                <w:rFonts w:eastAsia="Calibri"/>
                <w:color w:val="000000"/>
              </w:rPr>
            </w:pPr>
            <w:r w:rsidRPr="00FA2C60">
              <w:rPr>
                <w:rFonts w:eastAsia="Calibri"/>
                <w:color w:val="000000"/>
              </w:rPr>
              <w:t>7 – 8</w:t>
            </w:r>
          </w:p>
        </w:tc>
        <w:tc>
          <w:tcPr>
            <w:tcW w:w="1554" w:type="dxa"/>
          </w:tcPr>
          <w:p w14:paraId="6B2D61EF" w14:textId="77777777" w:rsidR="00FA2C60" w:rsidRPr="00FA2C60" w:rsidRDefault="00FA2C60" w:rsidP="00FA2C60">
            <w:pPr>
              <w:tabs>
                <w:tab w:val="left" w:pos="142"/>
              </w:tabs>
              <w:jc w:val="center"/>
              <w:rPr>
                <w:rFonts w:eastAsia="Calibri"/>
                <w:color w:val="000000"/>
              </w:rPr>
            </w:pPr>
            <w:r w:rsidRPr="00FA2C60">
              <w:rPr>
                <w:rFonts w:eastAsia="Calibri"/>
                <w:color w:val="000000"/>
              </w:rPr>
              <w:t>5 – 6</w:t>
            </w:r>
          </w:p>
        </w:tc>
      </w:tr>
      <w:tr w:rsidR="00FA2C60" w:rsidRPr="00FA2C60" w14:paraId="26AF83A3" w14:textId="77777777" w:rsidTr="00584160">
        <w:tc>
          <w:tcPr>
            <w:tcW w:w="1838" w:type="dxa"/>
            <w:tcBorders>
              <w:left w:val="single" w:sz="4" w:space="0" w:color="auto"/>
            </w:tcBorders>
          </w:tcPr>
          <w:p w14:paraId="3D819D28" w14:textId="77777777" w:rsidR="00FA2C60" w:rsidRPr="00FA2C60" w:rsidRDefault="00FA2C60" w:rsidP="00FA2C60">
            <w:pPr>
              <w:tabs>
                <w:tab w:val="left" w:pos="142"/>
              </w:tabs>
              <w:jc w:val="both"/>
              <w:rPr>
                <w:rFonts w:eastAsia="Calibri"/>
                <w:color w:val="000000"/>
              </w:rPr>
            </w:pPr>
            <w:r w:rsidRPr="00FA2C60">
              <w:rPr>
                <w:rFonts w:eastAsia="Calibri"/>
                <w:color w:val="000000"/>
              </w:rPr>
              <w:t>Прыжок в длину с места, см</w:t>
            </w:r>
          </w:p>
        </w:tc>
        <w:tc>
          <w:tcPr>
            <w:tcW w:w="1564" w:type="dxa"/>
          </w:tcPr>
          <w:p w14:paraId="3076E5CB" w14:textId="77777777" w:rsidR="00FA2C60" w:rsidRPr="00FA2C60" w:rsidRDefault="00FA2C60" w:rsidP="00FA2C60">
            <w:pPr>
              <w:tabs>
                <w:tab w:val="left" w:pos="142"/>
              </w:tabs>
              <w:jc w:val="center"/>
              <w:rPr>
                <w:rFonts w:eastAsia="Calibri"/>
                <w:color w:val="000000"/>
              </w:rPr>
            </w:pPr>
            <w:r w:rsidRPr="00FA2C60">
              <w:rPr>
                <w:rFonts w:eastAsia="Calibri"/>
                <w:color w:val="000000"/>
              </w:rPr>
              <w:t>118 – 120</w:t>
            </w:r>
          </w:p>
        </w:tc>
        <w:tc>
          <w:tcPr>
            <w:tcW w:w="1559" w:type="dxa"/>
          </w:tcPr>
          <w:p w14:paraId="5C5A638D" w14:textId="77777777" w:rsidR="00FA2C60" w:rsidRPr="00FA2C60" w:rsidRDefault="00FA2C60" w:rsidP="00FA2C60">
            <w:pPr>
              <w:tabs>
                <w:tab w:val="left" w:pos="142"/>
              </w:tabs>
              <w:jc w:val="center"/>
              <w:rPr>
                <w:rFonts w:eastAsia="Calibri"/>
                <w:color w:val="000000"/>
              </w:rPr>
            </w:pPr>
            <w:r w:rsidRPr="00FA2C60">
              <w:rPr>
                <w:rFonts w:eastAsia="Calibri"/>
                <w:color w:val="000000"/>
              </w:rPr>
              <w:t>115 – 117</w:t>
            </w:r>
          </w:p>
        </w:tc>
        <w:tc>
          <w:tcPr>
            <w:tcW w:w="1418" w:type="dxa"/>
          </w:tcPr>
          <w:p w14:paraId="12AA0B04" w14:textId="77777777" w:rsidR="00FA2C60" w:rsidRPr="00FA2C60" w:rsidRDefault="00FA2C60" w:rsidP="00FA2C60">
            <w:pPr>
              <w:tabs>
                <w:tab w:val="left" w:pos="142"/>
              </w:tabs>
              <w:jc w:val="center"/>
              <w:rPr>
                <w:rFonts w:eastAsia="Calibri"/>
                <w:color w:val="000000"/>
              </w:rPr>
            </w:pPr>
            <w:r w:rsidRPr="00FA2C60">
              <w:rPr>
                <w:rFonts w:eastAsia="Calibri"/>
                <w:color w:val="000000"/>
              </w:rPr>
              <w:t>105 – 114</w:t>
            </w:r>
          </w:p>
        </w:tc>
        <w:tc>
          <w:tcPr>
            <w:tcW w:w="1559" w:type="dxa"/>
          </w:tcPr>
          <w:p w14:paraId="2075566C" w14:textId="77777777" w:rsidR="00FA2C60" w:rsidRPr="00FA2C60" w:rsidRDefault="00FA2C60" w:rsidP="00FA2C60">
            <w:pPr>
              <w:tabs>
                <w:tab w:val="left" w:pos="142"/>
              </w:tabs>
              <w:jc w:val="center"/>
              <w:rPr>
                <w:rFonts w:eastAsia="Calibri"/>
                <w:color w:val="000000"/>
              </w:rPr>
            </w:pPr>
            <w:r w:rsidRPr="00FA2C60">
              <w:rPr>
                <w:rFonts w:eastAsia="Calibri"/>
                <w:color w:val="000000"/>
              </w:rPr>
              <w:t>116 – 118</w:t>
            </w:r>
          </w:p>
        </w:tc>
        <w:tc>
          <w:tcPr>
            <w:tcW w:w="1559" w:type="dxa"/>
          </w:tcPr>
          <w:p w14:paraId="50812907" w14:textId="77777777" w:rsidR="00FA2C60" w:rsidRPr="00FA2C60" w:rsidRDefault="00FA2C60" w:rsidP="00FA2C60">
            <w:pPr>
              <w:tabs>
                <w:tab w:val="left" w:pos="142"/>
              </w:tabs>
              <w:jc w:val="center"/>
              <w:rPr>
                <w:rFonts w:eastAsia="Calibri"/>
                <w:color w:val="000000"/>
              </w:rPr>
            </w:pPr>
            <w:r w:rsidRPr="00FA2C60">
              <w:rPr>
                <w:rFonts w:eastAsia="Calibri"/>
                <w:color w:val="000000"/>
              </w:rPr>
              <w:t>113 – 115</w:t>
            </w:r>
          </w:p>
        </w:tc>
        <w:tc>
          <w:tcPr>
            <w:tcW w:w="1554" w:type="dxa"/>
          </w:tcPr>
          <w:p w14:paraId="060FC970" w14:textId="77777777" w:rsidR="00FA2C60" w:rsidRPr="00FA2C60" w:rsidRDefault="00FA2C60" w:rsidP="00FA2C60">
            <w:pPr>
              <w:tabs>
                <w:tab w:val="left" w:pos="142"/>
              </w:tabs>
              <w:jc w:val="center"/>
              <w:rPr>
                <w:rFonts w:eastAsia="Calibri"/>
                <w:color w:val="000000"/>
              </w:rPr>
            </w:pPr>
            <w:r w:rsidRPr="00FA2C60">
              <w:rPr>
                <w:rFonts w:eastAsia="Calibri"/>
                <w:color w:val="000000"/>
              </w:rPr>
              <w:t>95 – 112</w:t>
            </w:r>
          </w:p>
        </w:tc>
      </w:tr>
      <w:tr w:rsidR="00FA2C60" w:rsidRPr="00FA2C60" w14:paraId="78FA0F3D" w14:textId="77777777" w:rsidTr="00584160">
        <w:tc>
          <w:tcPr>
            <w:tcW w:w="1838" w:type="dxa"/>
            <w:tcBorders>
              <w:left w:val="single" w:sz="4" w:space="0" w:color="auto"/>
            </w:tcBorders>
          </w:tcPr>
          <w:p w14:paraId="3659D5AA" w14:textId="77777777" w:rsidR="00FA2C60" w:rsidRPr="00FA2C60" w:rsidRDefault="00FA2C60" w:rsidP="00FA2C60">
            <w:pPr>
              <w:tabs>
                <w:tab w:val="left" w:pos="142"/>
              </w:tabs>
              <w:jc w:val="both"/>
              <w:rPr>
                <w:rFonts w:eastAsia="Calibri"/>
                <w:color w:val="000000"/>
              </w:rPr>
            </w:pPr>
            <w:r w:rsidRPr="00FA2C60">
              <w:rPr>
                <w:rFonts w:eastAsia="Calibri"/>
                <w:color w:val="000000"/>
              </w:rPr>
              <w:t>Наклон вперед, не сгибая ног в коленях</w:t>
            </w:r>
          </w:p>
        </w:tc>
        <w:tc>
          <w:tcPr>
            <w:tcW w:w="1564" w:type="dxa"/>
          </w:tcPr>
          <w:p w14:paraId="2F669F3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559" w:type="dxa"/>
          </w:tcPr>
          <w:p w14:paraId="0EF7E81D"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418" w:type="dxa"/>
          </w:tcPr>
          <w:p w14:paraId="57906B2A"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c>
          <w:tcPr>
            <w:tcW w:w="1559" w:type="dxa"/>
          </w:tcPr>
          <w:p w14:paraId="5A6C00CC"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559" w:type="dxa"/>
          </w:tcPr>
          <w:p w14:paraId="7C678A71"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554" w:type="dxa"/>
          </w:tcPr>
          <w:p w14:paraId="2B370651"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r>
      <w:tr w:rsidR="00FA2C60" w:rsidRPr="00FA2C60" w14:paraId="46D081AC" w14:textId="77777777" w:rsidTr="00584160">
        <w:tc>
          <w:tcPr>
            <w:tcW w:w="1838" w:type="dxa"/>
            <w:tcBorders>
              <w:top w:val="single" w:sz="4" w:space="0" w:color="auto"/>
              <w:left w:val="single" w:sz="4" w:space="0" w:color="auto"/>
            </w:tcBorders>
          </w:tcPr>
          <w:p w14:paraId="2C2791BF" w14:textId="77777777" w:rsidR="00FA2C60" w:rsidRPr="00FA2C60" w:rsidRDefault="00FA2C60" w:rsidP="00FA2C60">
            <w:pPr>
              <w:tabs>
                <w:tab w:val="left" w:pos="142"/>
              </w:tabs>
              <w:jc w:val="both"/>
              <w:rPr>
                <w:rFonts w:eastAsia="Calibri"/>
                <w:color w:val="000000"/>
              </w:rPr>
            </w:pPr>
            <w:r w:rsidRPr="00FA2C60">
              <w:rPr>
                <w:rFonts w:eastAsia="Calibri"/>
                <w:color w:val="000000"/>
              </w:rPr>
              <w:t xml:space="preserve">Бег </w:t>
            </w:r>
            <w:smartTag w:uri="urn:schemas-microsoft-com:office:smarttags" w:element="metricconverter">
              <w:smartTagPr>
                <w:attr w:name="ProductID" w:val="30 м"/>
              </w:smartTagPr>
              <w:r w:rsidRPr="00FA2C60">
                <w:rPr>
                  <w:rFonts w:eastAsia="Calibri"/>
                  <w:color w:val="000000"/>
                </w:rPr>
                <w:t>30 м</w:t>
              </w:r>
            </w:smartTag>
            <w:r w:rsidRPr="00FA2C60">
              <w:rPr>
                <w:rFonts w:eastAsia="Calibri"/>
                <w:color w:val="000000"/>
              </w:rPr>
              <w:t xml:space="preserve"> с высокого старта, с</w:t>
            </w:r>
          </w:p>
        </w:tc>
        <w:tc>
          <w:tcPr>
            <w:tcW w:w="1564" w:type="dxa"/>
            <w:tcBorders>
              <w:top w:val="single" w:sz="4" w:space="0" w:color="auto"/>
            </w:tcBorders>
          </w:tcPr>
          <w:p w14:paraId="050F0629" w14:textId="77777777" w:rsidR="00FA2C60" w:rsidRPr="00FA2C60" w:rsidRDefault="00FA2C60" w:rsidP="00FA2C60">
            <w:pPr>
              <w:tabs>
                <w:tab w:val="left" w:pos="142"/>
              </w:tabs>
              <w:jc w:val="center"/>
              <w:rPr>
                <w:rFonts w:eastAsia="Calibri"/>
                <w:color w:val="000000"/>
              </w:rPr>
            </w:pPr>
            <w:r w:rsidRPr="00FA2C60">
              <w:rPr>
                <w:rFonts w:eastAsia="Calibri"/>
                <w:color w:val="000000"/>
              </w:rPr>
              <w:t>6,2 – 6,0</w:t>
            </w:r>
          </w:p>
        </w:tc>
        <w:tc>
          <w:tcPr>
            <w:tcW w:w="1559" w:type="dxa"/>
            <w:tcBorders>
              <w:top w:val="single" w:sz="4" w:space="0" w:color="auto"/>
            </w:tcBorders>
          </w:tcPr>
          <w:p w14:paraId="2C6C0818" w14:textId="77777777" w:rsidR="00FA2C60" w:rsidRPr="00FA2C60" w:rsidRDefault="00FA2C60" w:rsidP="00FA2C60">
            <w:pPr>
              <w:tabs>
                <w:tab w:val="left" w:pos="142"/>
              </w:tabs>
              <w:jc w:val="center"/>
              <w:rPr>
                <w:rFonts w:eastAsia="Calibri"/>
                <w:color w:val="000000"/>
              </w:rPr>
            </w:pPr>
            <w:r w:rsidRPr="00FA2C60">
              <w:rPr>
                <w:rFonts w:eastAsia="Calibri"/>
                <w:color w:val="000000"/>
              </w:rPr>
              <w:t>6,7 – 6,3</w:t>
            </w:r>
          </w:p>
        </w:tc>
        <w:tc>
          <w:tcPr>
            <w:tcW w:w="1418" w:type="dxa"/>
            <w:tcBorders>
              <w:top w:val="single" w:sz="4" w:space="0" w:color="auto"/>
            </w:tcBorders>
          </w:tcPr>
          <w:p w14:paraId="477F5935" w14:textId="77777777" w:rsidR="00FA2C60" w:rsidRPr="00FA2C60" w:rsidRDefault="00FA2C60" w:rsidP="00FA2C60">
            <w:pPr>
              <w:tabs>
                <w:tab w:val="left" w:pos="142"/>
              </w:tabs>
              <w:jc w:val="center"/>
              <w:rPr>
                <w:rFonts w:eastAsia="Calibri"/>
                <w:color w:val="000000"/>
              </w:rPr>
            </w:pPr>
            <w:r w:rsidRPr="00FA2C60">
              <w:rPr>
                <w:rFonts w:eastAsia="Calibri"/>
                <w:color w:val="000000"/>
              </w:rPr>
              <w:t>7,2 – 7,0</w:t>
            </w:r>
          </w:p>
        </w:tc>
        <w:tc>
          <w:tcPr>
            <w:tcW w:w="1559" w:type="dxa"/>
            <w:tcBorders>
              <w:top w:val="single" w:sz="4" w:space="0" w:color="auto"/>
            </w:tcBorders>
          </w:tcPr>
          <w:p w14:paraId="7B8E33F2" w14:textId="77777777" w:rsidR="00FA2C60" w:rsidRPr="00FA2C60" w:rsidRDefault="00FA2C60" w:rsidP="00FA2C60">
            <w:pPr>
              <w:tabs>
                <w:tab w:val="left" w:pos="142"/>
              </w:tabs>
              <w:jc w:val="center"/>
              <w:rPr>
                <w:rFonts w:eastAsia="Calibri"/>
                <w:color w:val="000000"/>
              </w:rPr>
            </w:pPr>
            <w:r w:rsidRPr="00FA2C60">
              <w:rPr>
                <w:rFonts w:eastAsia="Calibri"/>
                <w:color w:val="000000"/>
              </w:rPr>
              <w:t>6,3 – 6,1</w:t>
            </w:r>
          </w:p>
        </w:tc>
        <w:tc>
          <w:tcPr>
            <w:tcW w:w="1559" w:type="dxa"/>
            <w:tcBorders>
              <w:top w:val="single" w:sz="4" w:space="0" w:color="auto"/>
            </w:tcBorders>
          </w:tcPr>
          <w:p w14:paraId="196BC81F" w14:textId="77777777" w:rsidR="00FA2C60" w:rsidRPr="00FA2C60" w:rsidRDefault="00FA2C60" w:rsidP="00FA2C60">
            <w:pPr>
              <w:tabs>
                <w:tab w:val="left" w:pos="142"/>
              </w:tabs>
              <w:jc w:val="center"/>
              <w:rPr>
                <w:rFonts w:eastAsia="Calibri"/>
                <w:color w:val="000000"/>
              </w:rPr>
            </w:pPr>
            <w:r w:rsidRPr="00FA2C60">
              <w:rPr>
                <w:rFonts w:eastAsia="Calibri"/>
                <w:color w:val="000000"/>
              </w:rPr>
              <w:t>6,9 – 6,5</w:t>
            </w:r>
          </w:p>
        </w:tc>
        <w:tc>
          <w:tcPr>
            <w:tcW w:w="1554" w:type="dxa"/>
            <w:tcBorders>
              <w:top w:val="single" w:sz="4" w:space="0" w:color="auto"/>
            </w:tcBorders>
          </w:tcPr>
          <w:p w14:paraId="56E914D1" w14:textId="77777777" w:rsidR="00FA2C60" w:rsidRPr="00FA2C60" w:rsidRDefault="00FA2C60" w:rsidP="00FA2C60">
            <w:pPr>
              <w:tabs>
                <w:tab w:val="left" w:pos="142"/>
              </w:tabs>
              <w:jc w:val="center"/>
              <w:rPr>
                <w:rFonts w:eastAsia="Calibri"/>
                <w:color w:val="000000"/>
              </w:rPr>
            </w:pPr>
            <w:r w:rsidRPr="00FA2C60">
              <w:rPr>
                <w:rFonts w:eastAsia="Calibri"/>
                <w:color w:val="000000"/>
              </w:rPr>
              <w:t>7,2 – 7,0</w:t>
            </w:r>
          </w:p>
        </w:tc>
      </w:tr>
      <w:tr w:rsidR="00FA2C60" w:rsidRPr="00FA2C60" w14:paraId="725B6AE3" w14:textId="77777777" w:rsidTr="00584160">
        <w:tc>
          <w:tcPr>
            <w:tcW w:w="1838" w:type="dxa"/>
            <w:tcBorders>
              <w:top w:val="single" w:sz="4" w:space="0" w:color="auto"/>
              <w:left w:val="single" w:sz="4" w:space="0" w:color="auto"/>
            </w:tcBorders>
          </w:tcPr>
          <w:p w14:paraId="480B84F7" w14:textId="77777777" w:rsidR="00FA2C60" w:rsidRPr="00FA2C60" w:rsidRDefault="00FA2C60" w:rsidP="00FA2C60">
            <w:pPr>
              <w:tabs>
                <w:tab w:val="left" w:pos="142"/>
              </w:tabs>
              <w:jc w:val="both"/>
              <w:rPr>
                <w:rFonts w:eastAsia="Calibri"/>
                <w:color w:val="000000"/>
              </w:rPr>
            </w:pPr>
            <w:r w:rsidRPr="00FA2C60">
              <w:rPr>
                <w:rFonts w:eastAsia="Calibri"/>
                <w:color w:val="000000"/>
              </w:rPr>
              <w:t xml:space="preserve">Бег </w:t>
            </w:r>
            <w:smartTag w:uri="urn:schemas-microsoft-com:office:smarttags" w:element="metricconverter">
              <w:smartTagPr>
                <w:attr w:name="ProductID" w:val="1000 м"/>
              </w:smartTagPr>
              <w:r w:rsidRPr="00FA2C60">
                <w:rPr>
                  <w:rFonts w:eastAsia="Calibri"/>
                  <w:color w:val="000000"/>
                </w:rPr>
                <w:t>1000 м</w:t>
              </w:r>
            </w:smartTag>
          </w:p>
        </w:tc>
        <w:tc>
          <w:tcPr>
            <w:tcW w:w="9213" w:type="dxa"/>
            <w:gridSpan w:val="6"/>
            <w:tcBorders>
              <w:top w:val="single" w:sz="4" w:space="0" w:color="auto"/>
            </w:tcBorders>
          </w:tcPr>
          <w:p w14:paraId="7CF8DDA1" w14:textId="77777777" w:rsidR="00FA2C60" w:rsidRPr="00FA2C60" w:rsidRDefault="00FA2C60" w:rsidP="00FA2C60">
            <w:pPr>
              <w:tabs>
                <w:tab w:val="left" w:pos="142"/>
              </w:tabs>
              <w:jc w:val="center"/>
              <w:rPr>
                <w:rFonts w:eastAsia="Calibri"/>
                <w:color w:val="000000"/>
              </w:rPr>
            </w:pPr>
            <w:r w:rsidRPr="00FA2C60">
              <w:rPr>
                <w:rFonts w:eastAsia="Calibri"/>
                <w:color w:val="000000"/>
              </w:rPr>
              <w:t>Без учета времени</w:t>
            </w:r>
          </w:p>
        </w:tc>
      </w:tr>
    </w:tbl>
    <w:p w14:paraId="00F3B9F6" w14:textId="77777777" w:rsidR="00584160" w:rsidRDefault="00584160" w:rsidP="00A86D9D">
      <w:pPr>
        <w:spacing w:after="160" w:line="259" w:lineRule="auto"/>
        <w:jc w:val="center"/>
        <w:rPr>
          <w:rFonts w:eastAsia="Calibri"/>
          <w:b/>
          <w:color w:val="000000"/>
        </w:rPr>
      </w:pPr>
    </w:p>
    <w:p w14:paraId="2BA9088E" w14:textId="77777777" w:rsidR="00584160" w:rsidRDefault="00584160" w:rsidP="00A86D9D">
      <w:pPr>
        <w:spacing w:after="160" w:line="259" w:lineRule="auto"/>
        <w:jc w:val="center"/>
        <w:rPr>
          <w:rFonts w:eastAsia="Calibri"/>
          <w:b/>
          <w:color w:val="000000"/>
        </w:rPr>
      </w:pPr>
    </w:p>
    <w:p w14:paraId="38207AFB" w14:textId="10FBEC68" w:rsidR="00FA2C60" w:rsidRPr="00FA2C60" w:rsidRDefault="00FA2C60" w:rsidP="00A86D9D">
      <w:pPr>
        <w:spacing w:after="160" w:line="259" w:lineRule="auto"/>
        <w:jc w:val="center"/>
        <w:rPr>
          <w:rFonts w:eastAsia="Calibri"/>
          <w:color w:val="000000"/>
        </w:rPr>
      </w:pPr>
      <w:r w:rsidRPr="00FA2C60">
        <w:rPr>
          <w:rFonts w:eastAsia="Calibri"/>
          <w:b/>
          <w:color w:val="000000"/>
        </w:rPr>
        <w:t>2 класс</w:t>
      </w:r>
    </w:p>
    <w:tbl>
      <w:tblPr>
        <w:bidiVisual/>
        <w:tblW w:w="1118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43"/>
        <w:gridCol w:w="1559"/>
        <w:gridCol w:w="1601"/>
        <w:gridCol w:w="1376"/>
        <w:gridCol w:w="1559"/>
        <w:gridCol w:w="1559"/>
        <w:gridCol w:w="1587"/>
      </w:tblGrid>
      <w:tr w:rsidR="00FA2C60" w:rsidRPr="00FA2C60" w14:paraId="46BBFF33" w14:textId="77777777" w:rsidTr="00584160">
        <w:tc>
          <w:tcPr>
            <w:tcW w:w="1943" w:type="dxa"/>
            <w:vMerge w:val="restart"/>
          </w:tcPr>
          <w:p w14:paraId="511AB40B" w14:textId="77777777" w:rsidR="00FA2C60" w:rsidRPr="00FA2C60" w:rsidRDefault="00FA2C60" w:rsidP="00FA2C60">
            <w:pPr>
              <w:tabs>
                <w:tab w:val="left" w:pos="142"/>
              </w:tabs>
              <w:rPr>
                <w:rFonts w:eastAsia="Calibri"/>
                <w:b/>
                <w:color w:val="000000"/>
              </w:rPr>
            </w:pPr>
            <w:r w:rsidRPr="00FA2C60">
              <w:rPr>
                <w:rFonts w:eastAsia="Calibri"/>
                <w:b/>
                <w:color w:val="000000"/>
              </w:rPr>
              <w:t>Контрольные упражнения</w:t>
            </w:r>
          </w:p>
        </w:tc>
        <w:tc>
          <w:tcPr>
            <w:tcW w:w="9241" w:type="dxa"/>
            <w:gridSpan w:val="6"/>
          </w:tcPr>
          <w:p w14:paraId="0879E111"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Уровень</w:t>
            </w:r>
          </w:p>
        </w:tc>
      </w:tr>
      <w:tr w:rsidR="00FA2C60" w:rsidRPr="00FA2C60" w14:paraId="52D71694" w14:textId="77777777" w:rsidTr="00584160">
        <w:tc>
          <w:tcPr>
            <w:tcW w:w="1943" w:type="dxa"/>
            <w:vMerge/>
          </w:tcPr>
          <w:p w14:paraId="353A1FF2" w14:textId="77777777" w:rsidR="00FA2C60" w:rsidRPr="00FA2C60" w:rsidRDefault="00FA2C60" w:rsidP="00FA2C60">
            <w:pPr>
              <w:tabs>
                <w:tab w:val="left" w:pos="142"/>
              </w:tabs>
              <w:jc w:val="center"/>
              <w:rPr>
                <w:rFonts w:eastAsia="Calibri"/>
                <w:color w:val="000000"/>
              </w:rPr>
            </w:pPr>
          </w:p>
        </w:tc>
        <w:tc>
          <w:tcPr>
            <w:tcW w:w="1559" w:type="dxa"/>
          </w:tcPr>
          <w:p w14:paraId="11E84748"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601" w:type="dxa"/>
          </w:tcPr>
          <w:p w14:paraId="170349C2"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376" w:type="dxa"/>
          </w:tcPr>
          <w:p w14:paraId="74315E95"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c>
          <w:tcPr>
            <w:tcW w:w="1559" w:type="dxa"/>
          </w:tcPr>
          <w:p w14:paraId="2506626E"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высокий</w:t>
            </w:r>
          </w:p>
        </w:tc>
        <w:tc>
          <w:tcPr>
            <w:tcW w:w="1559" w:type="dxa"/>
          </w:tcPr>
          <w:p w14:paraId="00FAE9CF"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средний</w:t>
            </w:r>
          </w:p>
        </w:tc>
        <w:tc>
          <w:tcPr>
            <w:tcW w:w="1587" w:type="dxa"/>
          </w:tcPr>
          <w:p w14:paraId="34E8677E"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низкий</w:t>
            </w:r>
          </w:p>
        </w:tc>
      </w:tr>
      <w:tr w:rsidR="00FA2C60" w:rsidRPr="00FA2C60" w14:paraId="254ED92A" w14:textId="77777777" w:rsidTr="00584160">
        <w:tc>
          <w:tcPr>
            <w:tcW w:w="1943" w:type="dxa"/>
            <w:vMerge/>
          </w:tcPr>
          <w:p w14:paraId="208A0DE3" w14:textId="77777777" w:rsidR="00FA2C60" w:rsidRPr="00FA2C60" w:rsidRDefault="00FA2C60" w:rsidP="00FA2C60">
            <w:pPr>
              <w:tabs>
                <w:tab w:val="left" w:pos="142"/>
              </w:tabs>
              <w:jc w:val="center"/>
              <w:rPr>
                <w:rFonts w:eastAsia="Calibri"/>
                <w:color w:val="000000"/>
              </w:rPr>
            </w:pPr>
          </w:p>
        </w:tc>
        <w:tc>
          <w:tcPr>
            <w:tcW w:w="4536" w:type="dxa"/>
            <w:gridSpan w:val="3"/>
          </w:tcPr>
          <w:p w14:paraId="6B437EA6"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Мальчики</w:t>
            </w:r>
          </w:p>
        </w:tc>
        <w:tc>
          <w:tcPr>
            <w:tcW w:w="4705" w:type="dxa"/>
            <w:gridSpan w:val="3"/>
          </w:tcPr>
          <w:p w14:paraId="175EA78F" w14:textId="77777777" w:rsidR="00FA2C60" w:rsidRPr="00FA2C60" w:rsidRDefault="00FA2C60" w:rsidP="00FA2C60">
            <w:pPr>
              <w:tabs>
                <w:tab w:val="left" w:pos="142"/>
              </w:tabs>
              <w:jc w:val="center"/>
              <w:rPr>
                <w:rFonts w:eastAsia="Calibri"/>
                <w:b/>
                <w:color w:val="000000"/>
              </w:rPr>
            </w:pPr>
            <w:r w:rsidRPr="00FA2C60">
              <w:rPr>
                <w:rFonts w:eastAsia="Calibri"/>
                <w:b/>
                <w:color w:val="000000"/>
              </w:rPr>
              <w:t>Девочки</w:t>
            </w:r>
          </w:p>
        </w:tc>
      </w:tr>
      <w:tr w:rsidR="00FA2C60" w:rsidRPr="00FA2C60" w14:paraId="56F736CF" w14:textId="77777777" w:rsidTr="00584160">
        <w:tc>
          <w:tcPr>
            <w:tcW w:w="1943" w:type="dxa"/>
          </w:tcPr>
          <w:p w14:paraId="5CEDED48" w14:textId="77777777" w:rsidR="00FA2C60" w:rsidRPr="00FA2C60" w:rsidRDefault="00FA2C60" w:rsidP="00FA2C60">
            <w:pPr>
              <w:tabs>
                <w:tab w:val="left" w:pos="142"/>
              </w:tabs>
              <w:jc w:val="both"/>
              <w:rPr>
                <w:rFonts w:eastAsia="Calibri"/>
                <w:color w:val="000000"/>
              </w:rPr>
            </w:pPr>
            <w:r w:rsidRPr="00FA2C60">
              <w:rPr>
                <w:rFonts w:eastAsia="Calibri"/>
                <w:color w:val="000000"/>
              </w:rPr>
              <w:t>Подтягивание на низкой перекладине из виса лежа, кол-во раз</w:t>
            </w:r>
          </w:p>
        </w:tc>
        <w:tc>
          <w:tcPr>
            <w:tcW w:w="1559" w:type="dxa"/>
          </w:tcPr>
          <w:p w14:paraId="2EB4D8DF" w14:textId="77777777" w:rsidR="00FA2C60" w:rsidRPr="00FA2C60" w:rsidRDefault="00FA2C60" w:rsidP="00FA2C60">
            <w:pPr>
              <w:tabs>
                <w:tab w:val="left" w:pos="142"/>
              </w:tabs>
              <w:jc w:val="center"/>
              <w:rPr>
                <w:rFonts w:eastAsia="Calibri"/>
                <w:color w:val="000000"/>
              </w:rPr>
            </w:pPr>
            <w:r w:rsidRPr="00FA2C60">
              <w:rPr>
                <w:rFonts w:eastAsia="Calibri"/>
                <w:color w:val="000000"/>
              </w:rPr>
              <w:t>14 – 16</w:t>
            </w:r>
          </w:p>
        </w:tc>
        <w:tc>
          <w:tcPr>
            <w:tcW w:w="1601" w:type="dxa"/>
          </w:tcPr>
          <w:p w14:paraId="6AF0A432" w14:textId="77777777" w:rsidR="00FA2C60" w:rsidRPr="00FA2C60" w:rsidRDefault="00FA2C60" w:rsidP="00FA2C60">
            <w:pPr>
              <w:tabs>
                <w:tab w:val="left" w:pos="142"/>
              </w:tabs>
              <w:jc w:val="center"/>
              <w:rPr>
                <w:rFonts w:eastAsia="Calibri"/>
                <w:color w:val="000000"/>
              </w:rPr>
            </w:pPr>
            <w:r w:rsidRPr="00FA2C60">
              <w:rPr>
                <w:rFonts w:eastAsia="Calibri"/>
                <w:color w:val="000000"/>
              </w:rPr>
              <w:t>8 – 13</w:t>
            </w:r>
          </w:p>
        </w:tc>
        <w:tc>
          <w:tcPr>
            <w:tcW w:w="1376" w:type="dxa"/>
          </w:tcPr>
          <w:p w14:paraId="2CD8136B" w14:textId="77777777" w:rsidR="00FA2C60" w:rsidRPr="00FA2C60" w:rsidRDefault="00FA2C60" w:rsidP="00FA2C60">
            <w:pPr>
              <w:tabs>
                <w:tab w:val="left" w:pos="142"/>
              </w:tabs>
              <w:jc w:val="center"/>
              <w:rPr>
                <w:rFonts w:eastAsia="Calibri"/>
                <w:color w:val="000000"/>
              </w:rPr>
            </w:pPr>
            <w:r w:rsidRPr="00FA2C60">
              <w:rPr>
                <w:rFonts w:eastAsia="Calibri"/>
                <w:color w:val="000000"/>
              </w:rPr>
              <w:t>5 – 7</w:t>
            </w:r>
          </w:p>
        </w:tc>
        <w:tc>
          <w:tcPr>
            <w:tcW w:w="1559" w:type="dxa"/>
          </w:tcPr>
          <w:p w14:paraId="786DB015" w14:textId="77777777" w:rsidR="00FA2C60" w:rsidRPr="00FA2C60" w:rsidRDefault="00FA2C60" w:rsidP="00FA2C60">
            <w:pPr>
              <w:tabs>
                <w:tab w:val="left" w:pos="142"/>
              </w:tabs>
              <w:jc w:val="center"/>
              <w:rPr>
                <w:rFonts w:eastAsia="Calibri"/>
                <w:color w:val="000000"/>
              </w:rPr>
            </w:pPr>
            <w:r w:rsidRPr="00FA2C60">
              <w:rPr>
                <w:rFonts w:eastAsia="Calibri"/>
                <w:color w:val="000000"/>
              </w:rPr>
              <w:t>13 – 15</w:t>
            </w:r>
          </w:p>
        </w:tc>
        <w:tc>
          <w:tcPr>
            <w:tcW w:w="1559" w:type="dxa"/>
          </w:tcPr>
          <w:p w14:paraId="23090905" w14:textId="77777777" w:rsidR="00FA2C60" w:rsidRPr="00FA2C60" w:rsidRDefault="00FA2C60" w:rsidP="00FA2C60">
            <w:pPr>
              <w:tabs>
                <w:tab w:val="left" w:pos="142"/>
              </w:tabs>
              <w:jc w:val="center"/>
              <w:rPr>
                <w:rFonts w:eastAsia="Calibri"/>
                <w:color w:val="000000"/>
              </w:rPr>
            </w:pPr>
            <w:r w:rsidRPr="00FA2C60">
              <w:rPr>
                <w:rFonts w:eastAsia="Calibri"/>
                <w:color w:val="000000"/>
              </w:rPr>
              <w:t>8 – 12</w:t>
            </w:r>
          </w:p>
        </w:tc>
        <w:tc>
          <w:tcPr>
            <w:tcW w:w="1587" w:type="dxa"/>
          </w:tcPr>
          <w:p w14:paraId="2CABD42B" w14:textId="77777777" w:rsidR="00FA2C60" w:rsidRPr="00FA2C60" w:rsidRDefault="00FA2C60" w:rsidP="00FA2C60">
            <w:pPr>
              <w:tabs>
                <w:tab w:val="left" w:pos="142"/>
              </w:tabs>
              <w:jc w:val="center"/>
              <w:rPr>
                <w:rFonts w:eastAsia="Calibri"/>
                <w:color w:val="000000"/>
              </w:rPr>
            </w:pPr>
            <w:r w:rsidRPr="00FA2C60">
              <w:rPr>
                <w:rFonts w:eastAsia="Calibri"/>
                <w:color w:val="000000"/>
              </w:rPr>
              <w:t>5 – 7</w:t>
            </w:r>
          </w:p>
        </w:tc>
      </w:tr>
      <w:tr w:rsidR="00FA2C60" w:rsidRPr="00FA2C60" w14:paraId="6541FA26" w14:textId="77777777" w:rsidTr="00584160">
        <w:tc>
          <w:tcPr>
            <w:tcW w:w="1943" w:type="dxa"/>
          </w:tcPr>
          <w:p w14:paraId="64FE7E16" w14:textId="77777777" w:rsidR="00FA2C60" w:rsidRPr="00FA2C60" w:rsidRDefault="00FA2C60" w:rsidP="00FA2C60">
            <w:pPr>
              <w:tabs>
                <w:tab w:val="left" w:pos="142"/>
              </w:tabs>
              <w:jc w:val="both"/>
              <w:rPr>
                <w:rFonts w:eastAsia="Calibri"/>
                <w:color w:val="000000"/>
              </w:rPr>
            </w:pPr>
            <w:r w:rsidRPr="00FA2C60">
              <w:rPr>
                <w:rFonts w:eastAsia="Calibri"/>
                <w:color w:val="000000"/>
              </w:rPr>
              <w:t>Прыжок в длину с места, см</w:t>
            </w:r>
          </w:p>
        </w:tc>
        <w:tc>
          <w:tcPr>
            <w:tcW w:w="1559" w:type="dxa"/>
          </w:tcPr>
          <w:p w14:paraId="1237F87F" w14:textId="77777777" w:rsidR="00FA2C60" w:rsidRPr="00FA2C60" w:rsidRDefault="00FA2C60" w:rsidP="00FA2C60">
            <w:pPr>
              <w:tabs>
                <w:tab w:val="left" w:pos="142"/>
              </w:tabs>
              <w:jc w:val="center"/>
              <w:rPr>
                <w:rFonts w:eastAsia="Calibri"/>
                <w:color w:val="000000"/>
              </w:rPr>
            </w:pPr>
            <w:r w:rsidRPr="00FA2C60">
              <w:rPr>
                <w:rFonts w:eastAsia="Calibri"/>
                <w:color w:val="000000"/>
              </w:rPr>
              <w:t>143 – 150</w:t>
            </w:r>
          </w:p>
        </w:tc>
        <w:tc>
          <w:tcPr>
            <w:tcW w:w="1601" w:type="dxa"/>
          </w:tcPr>
          <w:p w14:paraId="0844E633" w14:textId="77777777" w:rsidR="00FA2C60" w:rsidRPr="00FA2C60" w:rsidRDefault="00FA2C60" w:rsidP="00FA2C60">
            <w:pPr>
              <w:tabs>
                <w:tab w:val="left" w:pos="142"/>
              </w:tabs>
              <w:jc w:val="center"/>
              <w:rPr>
                <w:rFonts w:eastAsia="Calibri"/>
                <w:color w:val="000000"/>
              </w:rPr>
            </w:pPr>
            <w:r w:rsidRPr="00FA2C60">
              <w:rPr>
                <w:rFonts w:eastAsia="Calibri"/>
                <w:color w:val="000000"/>
              </w:rPr>
              <w:t>128 – 142</w:t>
            </w:r>
          </w:p>
        </w:tc>
        <w:tc>
          <w:tcPr>
            <w:tcW w:w="1376" w:type="dxa"/>
          </w:tcPr>
          <w:p w14:paraId="563FDFA2" w14:textId="77777777" w:rsidR="00FA2C60" w:rsidRPr="00FA2C60" w:rsidRDefault="00FA2C60" w:rsidP="00FA2C60">
            <w:pPr>
              <w:tabs>
                <w:tab w:val="left" w:pos="142"/>
              </w:tabs>
              <w:jc w:val="center"/>
              <w:rPr>
                <w:rFonts w:eastAsia="Calibri"/>
                <w:color w:val="000000"/>
              </w:rPr>
            </w:pPr>
            <w:r w:rsidRPr="00FA2C60">
              <w:rPr>
                <w:rFonts w:eastAsia="Calibri"/>
                <w:color w:val="000000"/>
              </w:rPr>
              <w:t>119 – 127</w:t>
            </w:r>
          </w:p>
        </w:tc>
        <w:tc>
          <w:tcPr>
            <w:tcW w:w="1559" w:type="dxa"/>
          </w:tcPr>
          <w:p w14:paraId="6B733107" w14:textId="77777777" w:rsidR="00FA2C60" w:rsidRPr="00FA2C60" w:rsidRDefault="00FA2C60" w:rsidP="00FA2C60">
            <w:pPr>
              <w:tabs>
                <w:tab w:val="left" w:pos="142"/>
              </w:tabs>
              <w:jc w:val="center"/>
              <w:rPr>
                <w:rFonts w:eastAsia="Calibri"/>
                <w:color w:val="000000"/>
              </w:rPr>
            </w:pPr>
            <w:r w:rsidRPr="00FA2C60">
              <w:rPr>
                <w:rFonts w:eastAsia="Calibri"/>
                <w:color w:val="000000"/>
              </w:rPr>
              <w:t>136 – 146</w:t>
            </w:r>
          </w:p>
        </w:tc>
        <w:tc>
          <w:tcPr>
            <w:tcW w:w="1559" w:type="dxa"/>
          </w:tcPr>
          <w:p w14:paraId="3D2CB7F4" w14:textId="77777777" w:rsidR="00FA2C60" w:rsidRPr="00FA2C60" w:rsidRDefault="00FA2C60" w:rsidP="00FA2C60">
            <w:pPr>
              <w:tabs>
                <w:tab w:val="left" w:pos="142"/>
              </w:tabs>
              <w:jc w:val="center"/>
              <w:rPr>
                <w:rFonts w:eastAsia="Calibri"/>
                <w:color w:val="000000"/>
              </w:rPr>
            </w:pPr>
            <w:r w:rsidRPr="00FA2C60">
              <w:rPr>
                <w:rFonts w:eastAsia="Calibri"/>
                <w:color w:val="000000"/>
              </w:rPr>
              <w:t>118 – 1135</w:t>
            </w:r>
          </w:p>
        </w:tc>
        <w:tc>
          <w:tcPr>
            <w:tcW w:w="1587" w:type="dxa"/>
          </w:tcPr>
          <w:p w14:paraId="7799E062" w14:textId="77777777" w:rsidR="00FA2C60" w:rsidRPr="00FA2C60" w:rsidRDefault="00FA2C60" w:rsidP="00FA2C60">
            <w:pPr>
              <w:tabs>
                <w:tab w:val="left" w:pos="142"/>
              </w:tabs>
              <w:jc w:val="center"/>
              <w:rPr>
                <w:rFonts w:eastAsia="Calibri"/>
                <w:color w:val="000000"/>
              </w:rPr>
            </w:pPr>
            <w:r w:rsidRPr="00FA2C60">
              <w:rPr>
                <w:rFonts w:eastAsia="Calibri"/>
                <w:color w:val="000000"/>
              </w:rPr>
              <w:t>108 – 1117</w:t>
            </w:r>
          </w:p>
        </w:tc>
      </w:tr>
      <w:tr w:rsidR="00FA2C60" w:rsidRPr="00FA2C60" w14:paraId="666E2A7E" w14:textId="77777777" w:rsidTr="00584160">
        <w:tc>
          <w:tcPr>
            <w:tcW w:w="1943" w:type="dxa"/>
          </w:tcPr>
          <w:p w14:paraId="2F266909" w14:textId="77777777" w:rsidR="00FA2C60" w:rsidRPr="00FA2C60" w:rsidRDefault="00FA2C60" w:rsidP="00FA2C60">
            <w:pPr>
              <w:tabs>
                <w:tab w:val="left" w:pos="142"/>
              </w:tabs>
              <w:jc w:val="both"/>
              <w:rPr>
                <w:rFonts w:eastAsia="Calibri"/>
                <w:color w:val="000000"/>
              </w:rPr>
            </w:pPr>
            <w:r w:rsidRPr="00FA2C60">
              <w:rPr>
                <w:rFonts w:eastAsia="Calibri"/>
                <w:color w:val="000000"/>
              </w:rPr>
              <w:t>Наклон вперед, не сгибая ног в коленях</w:t>
            </w:r>
          </w:p>
        </w:tc>
        <w:tc>
          <w:tcPr>
            <w:tcW w:w="1559" w:type="dxa"/>
          </w:tcPr>
          <w:p w14:paraId="6F9840F4"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601" w:type="dxa"/>
          </w:tcPr>
          <w:p w14:paraId="3F00C3C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376" w:type="dxa"/>
          </w:tcPr>
          <w:p w14:paraId="1B6496B9"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c>
          <w:tcPr>
            <w:tcW w:w="1559" w:type="dxa"/>
          </w:tcPr>
          <w:p w14:paraId="7CF6E55C"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лбом колен</w:t>
            </w:r>
          </w:p>
        </w:tc>
        <w:tc>
          <w:tcPr>
            <w:tcW w:w="1559" w:type="dxa"/>
          </w:tcPr>
          <w:p w14:paraId="26C9F66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ладонями пола</w:t>
            </w:r>
          </w:p>
        </w:tc>
        <w:tc>
          <w:tcPr>
            <w:tcW w:w="1587" w:type="dxa"/>
          </w:tcPr>
          <w:p w14:paraId="2CFFA51E" w14:textId="77777777" w:rsidR="00FA2C60" w:rsidRPr="00FA2C60" w:rsidRDefault="00FA2C60" w:rsidP="00FA2C60">
            <w:pPr>
              <w:tabs>
                <w:tab w:val="left" w:pos="142"/>
              </w:tabs>
              <w:jc w:val="both"/>
              <w:rPr>
                <w:rFonts w:eastAsia="Calibri"/>
                <w:color w:val="000000"/>
              </w:rPr>
            </w:pPr>
            <w:r w:rsidRPr="00FA2C60">
              <w:rPr>
                <w:rFonts w:eastAsia="Calibri"/>
                <w:color w:val="000000"/>
              </w:rPr>
              <w:t>Коснуться пальцами пола</w:t>
            </w:r>
          </w:p>
        </w:tc>
      </w:tr>
      <w:tr w:rsidR="00FA2C60" w:rsidRPr="00FA2C60" w14:paraId="3E014A98" w14:textId="77777777" w:rsidTr="00584160">
        <w:tc>
          <w:tcPr>
            <w:tcW w:w="1943" w:type="dxa"/>
          </w:tcPr>
          <w:p w14:paraId="2B60FF43" w14:textId="77777777" w:rsidR="00FA2C60" w:rsidRPr="00FA2C60" w:rsidRDefault="00FA2C60" w:rsidP="00FA2C60">
            <w:pPr>
              <w:tabs>
                <w:tab w:val="left" w:pos="142"/>
              </w:tabs>
              <w:jc w:val="both"/>
              <w:rPr>
                <w:rFonts w:eastAsia="Calibri"/>
                <w:color w:val="000000"/>
              </w:rPr>
            </w:pPr>
            <w:r w:rsidRPr="00FA2C60">
              <w:rPr>
                <w:rFonts w:eastAsia="Calibri"/>
                <w:color w:val="000000"/>
              </w:rPr>
              <w:t xml:space="preserve">Бег </w:t>
            </w:r>
            <w:smartTag w:uri="urn:schemas-microsoft-com:office:smarttags" w:element="metricconverter">
              <w:smartTagPr>
                <w:attr w:name="ProductID" w:val="30 м"/>
              </w:smartTagPr>
              <w:r w:rsidRPr="00FA2C60">
                <w:rPr>
                  <w:rFonts w:eastAsia="Calibri"/>
                  <w:color w:val="000000"/>
                </w:rPr>
                <w:t>30 м</w:t>
              </w:r>
            </w:smartTag>
            <w:r w:rsidRPr="00FA2C60">
              <w:rPr>
                <w:rFonts w:eastAsia="Calibri"/>
                <w:color w:val="000000"/>
              </w:rPr>
              <w:t xml:space="preserve"> с высокого старта, с</w:t>
            </w:r>
          </w:p>
        </w:tc>
        <w:tc>
          <w:tcPr>
            <w:tcW w:w="1559" w:type="dxa"/>
          </w:tcPr>
          <w:p w14:paraId="432D7EDD" w14:textId="77777777" w:rsidR="00FA2C60" w:rsidRPr="00FA2C60" w:rsidRDefault="00FA2C60" w:rsidP="00FA2C60">
            <w:pPr>
              <w:tabs>
                <w:tab w:val="left" w:pos="142"/>
              </w:tabs>
              <w:jc w:val="center"/>
              <w:rPr>
                <w:rFonts w:eastAsia="Calibri"/>
                <w:color w:val="000000"/>
              </w:rPr>
            </w:pPr>
            <w:r w:rsidRPr="00FA2C60">
              <w:rPr>
                <w:rFonts w:eastAsia="Calibri"/>
                <w:color w:val="000000"/>
              </w:rPr>
              <w:t>6,0 – 5,8</w:t>
            </w:r>
          </w:p>
        </w:tc>
        <w:tc>
          <w:tcPr>
            <w:tcW w:w="1601" w:type="dxa"/>
          </w:tcPr>
          <w:p w14:paraId="4368AFBD" w14:textId="77777777" w:rsidR="00FA2C60" w:rsidRPr="00FA2C60" w:rsidRDefault="00FA2C60" w:rsidP="00FA2C60">
            <w:pPr>
              <w:tabs>
                <w:tab w:val="left" w:pos="142"/>
              </w:tabs>
              <w:jc w:val="center"/>
              <w:rPr>
                <w:rFonts w:eastAsia="Calibri"/>
                <w:color w:val="000000"/>
              </w:rPr>
            </w:pPr>
            <w:r w:rsidRPr="00FA2C60">
              <w:rPr>
                <w:rFonts w:eastAsia="Calibri"/>
                <w:color w:val="000000"/>
              </w:rPr>
              <w:t>6,7 – 6,1</w:t>
            </w:r>
          </w:p>
        </w:tc>
        <w:tc>
          <w:tcPr>
            <w:tcW w:w="1376" w:type="dxa"/>
          </w:tcPr>
          <w:p w14:paraId="222ABC21" w14:textId="77777777" w:rsidR="00FA2C60" w:rsidRPr="00FA2C60" w:rsidRDefault="00FA2C60" w:rsidP="00FA2C60">
            <w:pPr>
              <w:tabs>
                <w:tab w:val="left" w:pos="142"/>
              </w:tabs>
              <w:jc w:val="center"/>
              <w:rPr>
                <w:rFonts w:eastAsia="Calibri"/>
                <w:color w:val="000000"/>
              </w:rPr>
            </w:pPr>
            <w:r w:rsidRPr="00FA2C60">
              <w:rPr>
                <w:rFonts w:eastAsia="Calibri"/>
                <w:color w:val="000000"/>
              </w:rPr>
              <w:t>7,0 – 6,8</w:t>
            </w:r>
          </w:p>
        </w:tc>
        <w:tc>
          <w:tcPr>
            <w:tcW w:w="1559" w:type="dxa"/>
          </w:tcPr>
          <w:p w14:paraId="5C8008FD" w14:textId="77777777" w:rsidR="00FA2C60" w:rsidRPr="00FA2C60" w:rsidRDefault="00FA2C60" w:rsidP="00FA2C60">
            <w:pPr>
              <w:tabs>
                <w:tab w:val="left" w:pos="142"/>
              </w:tabs>
              <w:jc w:val="center"/>
              <w:rPr>
                <w:rFonts w:eastAsia="Calibri"/>
                <w:color w:val="000000"/>
              </w:rPr>
            </w:pPr>
            <w:r w:rsidRPr="00FA2C60">
              <w:rPr>
                <w:rFonts w:eastAsia="Calibri"/>
                <w:color w:val="000000"/>
              </w:rPr>
              <w:t>6,2 – 6,0</w:t>
            </w:r>
          </w:p>
        </w:tc>
        <w:tc>
          <w:tcPr>
            <w:tcW w:w="1559" w:type="dxa"/>
          </w:tcPr>
          <w:p w14:paraId="36E5CB4B" w14:textId="77777777" w:rsidR="00FA2C60" w:rsidRPr="00FA2C60" w:rsidRDefault="00FA2C60" w:rsidP="00FA2C60">
            <w:pPr>
              <w:tabs>
                <w:tab w:val="left" w:pos="142"/>
              </w:tabs>
              <w:jc w:val="center"/>
              <w:rPr>
                <w:rFonts w:eastAsia="Calibri"/>
                <w:color w:val="000000"/>
              </w:rPr>
            </w:pPr>
            <w:r w:rsidRPr="00FA2C60">
              <w:rPr>
                <w:rFonts w:eastAsia="Calibri"/>
                <w:color w:val="000000"/>
              </w:rPr>
              <w:t>6,7 – 6,3</w:t>
            </w:r>
          </w:p>
        </w:tc>
        <w:tc>
          <w:tcPr>
            <w:tcW w:w="1587" w:type="dxa"/>
          </w:tcPr>
          <w:p w14:paraId="28B4DFFA" w14:textId="77777777" w:rsidR="00FA2C60" w:rsidRPr="00FA2C60" w:rsidRDefault="00FA2C60" w:rsidP="00FA2C60">
            <w:pPr>
              <w:tabs>
                <w:tab w:val="left" w:pos="142"/>
              </w:tabs>
              <w:jc w:val="center"/>
              <w:rPr>
                <w:rFonts w:eastAsia="Calibri"/>
                <w:color w:val="000000"/>
              </w:rPr>
            </w:pPr>
            <w:r w:rsidRPr="00FA2C60">
              <w:rPr>
                <w:rFonts w:eastAsia="Calibri"/>
                <w:color w:val="000000"/>
              </w:rPr>
              <w:t>7,0 – 6,8</w:t>
            </w:r>
          </w:p>
        </w:tc>
      </w:tr>
      <w:tr w:rsidR="00FA2C60" w:rsidRPr="00FA2C60" w14:paraId="66C8FD5D" w14:textId="77777777" w:rsidTr="00584160">
        <w:tc>
          <w:tcPr>
            <w:tcW w:w="1943" w:type="dxa"/>
          </w:tcPr>
          <w:p w14:paraId="52977BB7" w14:textId="77777777" w:rsidR="00FA2C60" w:rsidRPr="00FA2C60" w:rsidRDefault="00FA2C60" w:rsidP="00FA2C60">
            <w:pPr>
              <w:tabs>
                <w:tab w:val="left" w:pos="142"/>
              </w:tabs>
              <w:jc w:val="both"/>
              <w:rPr>
                <w:rFonts w:eastAsia="Calibri"/>
                <w:color w:val="000000"/>
              </w:rPr>
            </w:pPr>
            <w:r w:rsidRPr="00FA2C60">
              <w:rPr>
                <w:rFonts w:eastAsia="Calibri"/>
                <w:color w:val="000000"/>
              </w:rPr>
              <w:t>Бег 1000 м</w:t>
            </w:r>
          </w:p>
        </w:tc>
        <w:tc>
          <w:tcPr>
            <w:tcW w:w="9241" w:type="dxa"/>
            <w:gridSpan w:val="6"/>
          </w:tcPr>
          <w:p w14:paraId="1871F4CC" w14:textId="77777777" w:rsidR="00FA2C60" w:rsidRPr="00FA2C60" w:rsidRDefault="00FA2C60" w:rsidP="00FA2C60">
            <w:pPr>
              <w:tabs>
                <w:tab w:val="left" w:pos="142"/>
              </w:tabs>
              <w:jc w:val="center"/>
              <w:rPr>
                <w:rFonts w:eastAsia="Calibri"/>
                <w:color w:val="000000"/>
              </w:rPr>
            </w:pPr>
            <w:r w:rsidRPr="00FA2C60">
              <w:rPr>
                <w:rFonts w:eastAsia="Calibri"/>
                <w:color w:val="000000"/>
              </w:rPr>
              <w:t>Без учета времени</w:t>
            </w:r>
          </w:p>
        </w:tc>
      </w:tr>
    </w:tbl>
    <w:p w14:paraId="507222FB" w14:textId="77777777" w:rsidR="00584160" w:rsidRDefault="00584160" w:rsidP="00A86D9D">
      <w:pPr>
        <w:spacing w:after="160" w:line="259" w:lineRule="auto"/>
        <w:jc w:val="center"/>
        <w:rPr>
          <w:rFonts w:eastAsia="Calibri"/>
          <w:b/>
          <w:color w:val="000000"/>
        </w:rPr>
      </w:pPr>
    </w:p>
    <w:p w14:paraId="571E89EA" w14:textId="77777777" w:rsidR="00584160" w:rsidRDefault="00584160" w:rsidP="00A86D9D">
      <w:pPr>
        <w:spacing w:after="160" w:line="259" w:lineRule="auto"/>
        <w:jc w:val="center"/>
        <w:rPr>
          <w:rFonts w:eastAsia="Calibri"/>
          <w:b/>
          <w:color w:val="000000"/>
        </w:rPr>
      </w:pPr>
    </w:p>
    <w:p w14:paraId="1CAADD3A" w14:textId="77777777" w:rsidR="00584160" w:rsidRDefault="00584160" w:rsidP="00A86D9D">
      <w:pPr>
        <w:spacing w:after="160" w:line="259" w:lineRule="auto"/>
        <w:jc w:val="center"/>
        <w:rPr>
          <w:rFonts w:eastAsia="Calibri"/>
          <w:b/>
          <w:color w:val="000000"/>
        </w:rPr>
      </w:pPr>
    </w:p>
    <w:p w14:paraId="6775A0FE" w14:textId="77777777" w:rsidR="00584160" w:rsidRDefault="00584160" w:rsidP="00A86D9D">
      <w:pPr>
        <w:spacing w:after="160" w:line="259" w:lineRule="auto"/>
        <w:jc w:val="center"/>
        <w:rPr>
          <w:rFonts w:eastAsia="Calibri"/>
          <w:b/>
          <w:color w:val="000000"/>
        </w:rPr>
      </w:pPr>
    </w:p>
    <w:p w14:paraId="58F53502" w14:textId="77777777" w:rsidR="00584160" w:rsidRDefault="00584160" w:rsidP="00A86D9D">
      <w:pPr>
        <w:spacing w:after="160" w:line="259" w:lineRule="auto"/>
        <w:jc w:val="center"/>
        <w:rPr>
          <w:rFonts w:eastAsia="Calibri"/>
          <w:b/>
          <w:color w:val="000000"/>
        </w:rPr>
      </w:pPr>
    </w:p>
    <w:p w14:paraId="2E5638D2" w14:textId="77777777" w:rsidR="00584160" w:rsidRDefault="00584160" w:rsidP="00A86D9D">
      <w:pPr>
        <w:spacing w:after="160" w:line="259" w:lineRule="auto"/>
        <w:jc w:val="center"/>
        <w:rPr>
          <w:rFonts w:eastAsia="Calibri"/>
          <w:b/>
          <w:color w:val="000000"/>
        </w:rPr>
      </w:pPr>
    </w:p>
    <w:p w14:paraId="47ACCF06" w14:textId="35BCFD82" w:rsidR="00FA2C60" w:rsidRPr="00FA2C60" w:rsidRDefault="00FA2C60" w:rsidP="00A86D9D">
      <w:pPr>
        <w:spacing w:after="160" w:line="259" w:lineRule="auto"/>
        <w:jc w:val="center"/>
        <w:rPr>
          <w:rFonts w:eastAsia="Calibri"/>
          <w:color w:val="000000"/>
        </w:rPr>
      </w:pPr>
      <w:r w:rsidRPr="00FA2C60">
        <w:rPr>
          <w:rFonts w:eastAsia="Calibri"/>
          <w:b/>
          <w:color w:val="000000"/>
        </w:rPr>
        <w:lastRenderedPageBreak/>
        <w:t>3 класс</w:t>
      </w:r>
    </w:p>
    <w:tbl>
      <w:tblPr>
        <w:bidiVisual/>
        <w:tblW w:w="11045"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816"/>
        <w:gridCol w:w="1559"/>
        <w:gridCol w:w="1559"/>
        <w:gridCol w:w="1418"/>
        <w:gridCol w:w="1559"/>
        <w:gridCol w:w="1559"/>
        <w:gridCol w:w="1575"/>
      </w:tblGrid>
      <w:tr w:rsidR="00FA2C60" w:rsidRPr="00FA2C60" w14:paraId="43F47593" w14:textId="77777777" w:rsidTr="00584160">
        <w:tc>
          <w:tcPr>
            <w:tcW w:w="1816" w:type="dxa"/>
            <w:vMerge w:val="restart"/>
            <w:tcBorders>
              <w:left w:val="single" w:sz="4" w:space="0" w:color="auto"/>
            </w:tcBorders>
          </w:tcPr>
          <w:p w14:paraId="4B8EE4C8" w14:textId="77777777" w:rsidR="00FA2C60" w:rsidRPr="00FA2C60" w:rsidRDefault="00FA2C60" w:rsidP="00FA2C60">
            <w:pPr>
              <w:tabs>
                <w:tab w:val="left" w:pos="142"/>
              </w:tabs>
              <w:rPr>
                <w:rFonts w:eastAsia="Calibri"/>
                <w:b/>
                <w:color w:val="000000"/>
              </w:rPr>
            </w:pPr>
            <w:r w:rsidRPr="00FA2C60">
              <w:rPr>
                <w:rFonts w:eastAsia="Calibri"/>
                <w:b/>
                <w:color w:val="000000"/>
              </w:rPr>
              <w:t>Контрольные упражнения</w:t>
            </w:r>
          </w:p>
        </w:tc>
        <w:tc>
          <w:tcPr>
            <w:tcW w:w="9229" w:type="dxa"/>
            <w:gridSpan w:val="6"/>
          </w:tcPr>
          <w:p w14:paraId="43EBB10F" w14:textId="77777777" w:rsidR="00FA2C60" w:rsidRPr="00FA2C60" w:rsidRDefault="00FA2C60" w:rsidP="00FA2C60">
            <w:pPr>
              <w:tabs>
                <w:tab w:val="left" w:pos="142"/>
              </w:tabs>
              <w:rPr>
                <w:rFonts w:eastAsia="Calibri"/>
                <w:b/>
                <w:color w:val="000000"/>
              </w:rPr>
            </w:pPr>
            <w:r w:rsidRPr="00FA2C60">
              <w:rPr>
                <w:rFonts w:eastAsia="Calibri"/>
                <w:b/>
                <w:color w:val="000000"/>
              </w:rPr>
              <w:t>Уровень</w:t>
            </w:r>
          </w:p>
        </w:tc>
      </w:tr>
      <w:tr w:rsidR="00FA2C60" w:rsidRPr="00FA2C60" w14:paraId="0F3FA428" w14:textId="77777777" w:rsidTr="00584160">
        <w:tc>
          <w:tcPr>
            <w:tcW w:w="1816" w:type="dxa"/>
            <w:vMerge/>
            <w:tcBorders>
              <w:left w:val="single" w:sz="4" w:space="0" w:color="auto"/>
            </w:tcBorders>
          </w:tcPr>
          <w:p w14:paraId="144F5C2D" w14:textId="77777777" w:rsidR="00FA2C60" w:rsidRPr="00FA2C60" w:rsidRDefault="00FA2C60" w:rsidP="00FA2C60">
            <w:pPr>
              <w:tabs>
                <w:tab w:val="left" w:pos="142"/>
              </w:tabs>
              <w:rPr>
                <w:rFonts w:eastAsia="Calibri"/>
                <w:color w:val="000000"/>
              </w:rPr>
            </w:pPr>
          </w:p>
        </w:tc>
        <w:tc>
          <w:tcPr>
            <w:tcW w:w="1559" w:type="dxa"/>
          </w:tcPr>
          <w:p w14:paraId="438FE0AC"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559" w:type="dxa"/>
          </w:tcPr>
          <w:p w14:paraId="01AAF46A" w14:textId="77777777" w:rsidR="00FA2C60" w:rsidRPr="00FA2C60" w:rsidRDefault="00FA2C60" w:rsidP="00FA2C60">
            <w:pPr>
              <w:tabs>
                <w:tab w:val="left" w:pos="142"/>
              </w:tabs>
              <w:rPr>
                <w:rFonts w:eastAsia="Calibri"/>
                <w:b/>
                <w:color w:val="000000"/>
              </w:rPr>
            </w:pPr>
            <w:r w:rsidRPr="00FA2C60">
              <w:rPr>
                <w:rFonts w:eastAsia="Calibri"/>
                <w:b/>
                <w:color w:val="000000"/>
              </w:rPr>
              <w:t>средний</w:t>
            </w:r>
          </w:p>
        </w:tc>
        <w:tc>
          <w:tcPr>
            <w:tcW w:w="1418" w:type="dxa"/>
          </w:tcPr>
          <w:p w14:paraId="166F3664"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c>
          <w:tcPr>
            <w:tcW w:w="1559" w:type="dxa"/>
          </w:tcPr>
          <w:p w14:paraId="4386506E"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559" w:type="dxa"/>
          </w:tcPr>
          <w:p w14:paraId="12C85BFD" w14:textId="77777777" w:rsidR="00FA2C60" w:rsidRPr="00FA2C60" w:rsidRDefault="00FA2C60" w:rsidP="00FA2C60">
            <w:pPr>
              <w:tabs>
                <w:tab w:val="left" w:pos="142"/>
              </w:tabs>
              <w:rPr>
                <w:rFonts w:eastAsia="Calibri"/>
                <w:b/>
                <w:color w:val="000000"/>
              </w:rPr>
            </w:pPr>
            <w:r w:rsidRPr="00FA2C60">
              <w:rPr>
                <w:rFonts w:eastAsia="Calibri"/>
                <w:b/>
                <w:color w:val="000000"/>
              </w:rPr>
              <w:t>средний</w:t>
            </w:r>
          </w:p>
        </w:tc>
        <w:tc>
          <w:tcPr>
            <w:tcW w:w="1575" w:type="dxa"/>
          </w:tcPr>
          <w:p w14:paraId="2B7DAC16"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r>
      <w:tr w:rsidR="00FA2C60" w:rsidRPr="00FA2C60" w14:paraId="17FE3509" w14:textId="77777777" w:rsidTr="00584160">
        <w:tc>
          <w:tcPr>
            <w:tcW w:w="1816" w:type="dxa"/>
            <w:vMerge/>
            <w:tcBorders>
              <w:left w:val="single" w:sz="4" w:space="0" w:color="auto"/>
            </w:tcBorders>
          </w:tcPr>
          <w:p w14:paraId="1789560B" w14:textId="77777777" w:rsidR="00FA2C60" w:rsidRPr="00FA2C60" w:rsidRDefault="00FA2C60" w:rsidP="00FA2C60">
            <w:pPr>
              <w:tabs>
                <w:tab w:val="left" w:pos="142"/>
              </w:tabs>
              <w:rPr>
                <w:rFonts w:eastAsia="Calibri"/>
                <w:color w:val="000000"/>
              </w:rPr>
            </w:pPr>
          </w:p>
        </w:tc>
        <w:tc>
          <w:tcPr>
            <w:tcW w:w="4536" w:type="dxa"/>
            <w:gridSpan w:val="3"/>
          </w:tcPr>
          <w:p w14:paraId="0AB6B0BA" w14:textId="77777777" w:rsidR="00FA2C60" w:rsidRPr="00FA2C60" w:rsidRDefault="00FA2C60" w:rsidP="00FA2C60">
            <w:pPr>
              <w:tabs>
                <w:tab w:val="left" w:pos="142"/>
              </w:tabs>
              <w:rPr>
                <w:rFonts w:eastAsia="Calibri"/>
                <w:b/>
                <w:color w:val="000000"/>
              </w:rPr>
            </w:pPr>
            <w:r w:rsidRPr="00FA2C60">
              <w:rPr>
                <w:rFonts w:eastAsia="Calibri"/>
                <w:b/>
                <w:color w:val="000000"/>
              </w:rPr>
              <w:t>Мальчики</w:t>
            </w:r>
          </w:p>
        </w:tc>
        <w:tc>
          <w:tcPr>
            <w:tcW w:w="4693" w:type="dxa"/>
            <w:gridSpan w:val="3"/>
          </w:tcPr>
          <w:p w14:paraId="1DA6830C" w14:textId="77777777" w:rsidR="00FA2C60" w:rsidRPr="00FA2C60" w:rsidRDefault="00FA2C60" w:rsidP="00FA2C60">
            <w:pPr>
              <w:tabs>
                <w:tab w:val="left" w:pos="142"/>
              </w:tabs>
              <w:rPr>
                <w:rFonts w:eastAsia="Calibri"/>
                <w:b/>
                <w:color w:val="000000"/>
              </w:rPr>
            </w:pPr>
            <w:r w:rsidRPr="00FA2C60">
              <w:rPr>
                <w:rFonts w:eastAsia="Calibri"/>
                <w:b/>
                <w:color w:val="000000"/>
              </w:rPr>
              <w:t>Девочки</w:t>
            </w:r>
          </w:p>
        </w:tc>
      </w:tr>
      <w:tr w:rsidR="00FA2C60" w:rsidRPr="00FA2C60" w14:paraId="1CBF7D0A" w14:textId="77777777" w:rsidTr="00584160">
        <w:tc>
          <w:tcPr>
            <w:tcW w:w="1816" w:type="dxa"/>
            <w:tcBorders>
              <w:left w:val="single" w:sz="4" w:space="0" w:color="auto"/>
            </w:tcBorders>
          </w:tcPr>
          <w:p w14:paraId="0E454D4D"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количество раз</w:t>
            </w:r>
          </w:p>
        </w:tc>
        <w:tc>
          <w:tcPr>
            <w:tcW w:w="1559" w:type="dxa"/>
          </w:tcPr>
          <w:p w14:paraId="13B32AD6" w14:textId="77777777" w:rsidR="00FA2C60" w:rsidRPr="00FA2C60" w:rsidRDefault="00FA2C60" w:rsidP="00FA2C60">
            <w:pPr>
              <w:tabs>
                <w:tab w:val="left" w:pos="142"/>
              </w:tabs>
              <w:rPr>
                <w:rFonts w:eastAsia="Calibri"/>
                <w:color w:val="000000"/>
              </w:rPr>
            </w:pPr>
            <w:r w:rsidRPr="00FA2C60">
              <w:rPr>
                <w:rFonts w:eastAsia="Calibri"/>
                <w:color w:val="000000"/>
              </w:rPr>
              <w:t>5</w:t>
            </w:r>
          </w:p>
        </w:tc>
        <w:tc>
          <w:tcPr>
            <w:tcW w:w="1559" w:type="dxa"/>
          </w:tcPr>
          <w:p w14:paraId="5B7F1F7E" w14:textId="77777777" w:rsidR="00FA2C60" w:rsidRPr="00FA2C60" w:rsidRDefault="00FA2C60" w:rsidP="00FA2C60">
            <w:pPr>
              <w:tabs>
                <w:tab w:val="left" w:pos="142"/>
              </w:tabs>
              <w:rPr>
                <w:rFonts w:eastAsia="Calibri"/>
                <w:color w:val="000000"/>
              </w:rPr>
            </w:pPr>
            <w:r w:rsidRPr="00FA2C60">
              <w:rPr>
                <w:rFonts w:eastAsia="Calibri"/>
                <w:color w:val="000000"/>
              </w:rPr>
              <w:t>4</w:t>
            </w:r>
          </w:p>
        </w:tc>
        <w:tc>
          <w:tcPr>
            <w:tcW w:w="1418" w:type="dxa"/>
          </w:tcPr>
          <w:p w14:paraId="36E8171D" w14:textId="77777777" w:rsidR="00FA2C60" w:rsidRPr="00FA2C60" w:rsidRDefault="00FA2C60" w:rsidP="00FA2C60">
            <w:pPr>
              <w:tabs>
                <w:tab w:val="left" w:pos="142"/>
              </w:tabs>
              <w:rPr>
                <w:rFonts w:eastAsia="Calibri"/>
                <w:color w:val="000000"/>
              </w:rPr>
            </w:pPr>
            <w:r w:rsidRPr="00FA2C60">
              <w:rPr>
                <w:rFonts w:eastAsia="Calibri"/>
                <w:color w:val="000000"/>
              </w:rPr>
              <w:t>3</w:t>
            </w:r>
          </w:p>
        </w:tc>
        <w:tc>
          <w:tcPr>
            <w:tcW w:w="1559" w:type="dxa"/>
          </w:tcPr>
          <w:p w14:paraId="00CB946C" w14:textId="77777777" w:rsidR="00FA2C60" w:rsidRPr="00FA2C60" w:rsidRDefault="00FA2C60" w:rsidP="00FA2C60">
            <w:pPr>
              <w:tabs>
                <w:tab w:val="left" w:pos="142"/>
              </w:tabs>
              <w:rPr>
                <w:rFonts w:eastAsia="Calibri"/>
                <w:color w:val="000000"/>
              </w:rPr>
            </w:pPr>
          </w:p>
        </w:tc>
        <w:tc>
          <w:tcPr>
            <w:tcW w:w="1559" w:type="dxa"/>
          </w:tcPr>
          <w:p w14:paraId="1D09A165" w14:textId="77777777" w:rsidR="00FA2C60" w:rsidRPr="00FA2C60" w:rsidRDefault="00FA2C60" w:rsidP="00FA2C60">
            <w:pPr>
              <w:tabs>
                <w:tab w:val="left" w:pos="142"/>
              </w:tabs>
              <w:rPr>
                <w:rFonts w:eastAsia="Calibri"/>
                <w:color w:val="000000"/>
              </w:rPr>
            </w:pPr>
          </w:p>
        </w:tc>
        <w:tc>
          <w:tcPr>
            <w:tcW w:w="1575" w:type="dxa"/>
          </w:tcPr>
          <w:p w14:paraId="15814EFA" w14:textId="77777777" w:rsidR="00FA2C60" w:rsidRPr="00FA2C60" w:rsidRDefault="00FA2C60" w:rsidP="00FA2C60">
            <w:pPr>
              <w:tabs>
                <w:tab w:val="left" w:pos="142"/>
              </w:tabs>
              <w:rPr>
                <w:rFonts w:eastAsia="Calibri"/>
                <w:color w:val="000000"/>
              </w:rPr>
            </w:pPr>
          </w:p>
        </w:tc>
      </w:tr>
      <w:tr w:rsidR="00FA2C60" w:rsidRPr="00FA2C60" w14:paraId="4DA5F2BD" w14:textId="77777777" w:rsidTr="00584160">
        <w:tc>
          <w:tcPr>
            <w:tcW w:w="1816" w:type="dxa"/>
            <w:tcBorders>
              <w:left w:val="single" w:sz="4" w:space="0" w:color="auto"/>
            </w:tcBorders>
          </w:tcPr>
          <w:p w14:paraId="792CAAE7"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лежа, согнувшись.</w:t>
            </w:r>
          </w:p>
        </w:tc>
        <w:tc>
          <w:tcPr>
            <w:tcW w:w="1559" w:type="dxa"/>
          </w:tcPr>
          <w:p w14:paraId="41A5664D" w14:textId="77777777" w:rsidR="00FA2C60" w:rsidRPr="00FA2C60" w:rsidRDefault="00FA2C60" w:rsidP="00FA2C60">
            <w:pPr>
              <w:tabs>
                <w:tab w:val="left" w:pos="142"/>
              </w:tabs>
              <w:rPr>
                <w:rFonts w:eastAsia="Calibri"/>
                <w:color w:val="000000"/>
              </w:rPr>
            </w:pPr>
          </w:p>
        </w:tc>
        <w:tc>
          <w:tcPr>
            <w:tcW w:w="1559" w:type="dxa"/>
          </w:tcPr>
          <w:p w14:paraId="01527C4E" w14:textId="77777777" w:rsidR="00FA2C60" w:rsidRPr="00FA2C60" w:rsidRDefault="00FA2C60" w:rsidP="00FA2C60">
            <w:pPr>
              <w:tabs>
                <w:tab w:val="left" w:pos="142"/>
              </w:tabs>
              <w:rPr>
                <w:rFonts w:eastAsia="Calibri"/>
                <w:color w:val="000000"/>
              </w:rPr>
            </w:pPr>
          </w:p>
        </w:tc>
        <w:tc>
          <w:tcPr>
            <w:tcW w:w="1418" w:type="dxa"/>
          </w:tcPr>
          <w:p w14:paraId="54777821" w14:textId="77777777" w:rsidR="00FA2C60" w:rsidRPr="00FA2C60" w:rsidRDefault="00FA2C60" w:rsidP="00FA2C60">
            <w:pPr>
              <w:tabs>
                <w:tab w:val="left" w:pos="142"/>
              </w:tabs>
              <w:rPr>
                <w:rFonts w:eastAsia="Calibri"/>
                <w:color w:val="000000"/>
              </w:rPr>
            </w:pPr>
          </w:p>
        </w:tc>
        <w:tc>
          <w:tcPr>
            <w:tcW w:w="1559" w:type="dxa"/>
          </w:tcPr>
          <w:p w14:paraId="064861E2" w14:textId="77777777" w:rsidR="00FA2C60" w:rsidRPr="00FA2C60" w:rsidRDefault="00FA2C60" w:rsidP="00FA2C60">
            <w:pPr>
              <w:tabs>
                <w:tab w:val="left" w:pos="142"/>
              </w:tabs>
              <w:rPr>
                <w:rFonts w:eastAsia="Calibri"/>
                <w:color w:val="000000"/>
              </w:rPr>
            </w:pPr>
            <w:r w:rsidRPr="00FA2C60">
              <w:rPr>
                <w:rFonts w:eastAsia="Calibri"/>
                <w:color w:val="000000"/>
              </w:rPr>
              <w:t>12</w:t>
            </w:r>
          </w:p>
        </w:tc>
        <w:tc>
          <w:tcPr>
            <w:tcW w:w="1559" w:type="dxa"/>
          </w:tcPr>
          <w:p w14:paraId="21DFDC84" w14:textId="77777777" w:rsidR="00FA2C60" w:rsidRPr="00FA2C60" w:rsidRDefault="00FA2C60" w:rsidP="00FA2C60">
            <w:pPr>
              <w:tabs>
                <w:tab w:val="left" w:pos="142"/>
              </w:tabs>
              <w:rPr>
                <w:rFonts w:eastAsia="Calibri"/>
                <w:color w:val="000000"/>
              </w:rPr>
            </w:pPr>
            <w:r w:rsidRPr="00FA2C60">
              <w:rPr>
                <w:rFonts w:eastAsia="Calibri"/>
                <w:color w:val="000000"/>
              </w:rPr>
              <w:t>8</w:t>
            </w:r>
          </w:p>
        </w:tc>
        <w:tc>
          <w:tcPr>
            <w:tcW w:w="1575" w:type="dxa"/>
          </w:tcPr>
          <w:p w14:paraId="241B7D63" w14:textId="77777777" w:rsidR="00FA2C60" w:rsidRPr="00FA2C60" w:rsidRDefault="00FA2C60" w:rsidP="00FA2C60">
            <w:pPr>
              <w:tabs>
                <w:tab w:val="left" w:pos="142"/>
              </w:tabs>
              <w:rPr>
                <w:rFonts w:eastAsia="Calibri"/>
                <w:color w:val="000000"/>
              </w:rPr>
            </w:pPr>
            <w:r w:rsidRPr="00FA2C60">
              <w:rPr>
                <w:rFonts w:eastAsia="Calibri"/>
                <w:color w:val="000000"/>
              </w:rPr>
              <w:t>5</w:t>
            </w:r>
          </w:p>
        </w:tc>
      </w:tr>
      <w:tr w:rsidR="00FA2C60" w:rsidRPr="00FA2C60" w14:paraId="6D8CE7E2" w14:textId="77777777" w:rsidTr="00584160">
        <w:tc>
          <w:tcPr>
            <w:tcW w:w="1816" w:type="dxa"/>
            <w:tcBorders>
              <w:left w:val="single" w:sz="4" w:space="0" w:color="auto"/>
            </w:tcBorders>
          </w:tcPr>
          <w:p w14:paraId="725E2A34" w14:textId="77777777" w:rsidR="00FA2C60" w:rsidRPr="00FA2C60" w:rsidRDefault="00FA2C60" w:rsidP="00FA2C60">
            <w:pPr>
              <w:tabs>
                <w:tab w:val="left" w:pos="142"/>
              </w:tabs>
              <w:rPr>
                <w:rFonts w:eastAsia="Calibri"/>
                <w:color w:val="000000"/>
              </w:rPr>
            </w:pPr>
            <w:r w:rsidRPr="00FA2C60">
              <w:rPr>
                <w:rFonts w:eastAsia="Calibri"/>
                <w:color w:val="000000"/>
              </w:rPr>
              <w:t>Прыжок в длину с места, см</w:t>
            </w:r>
          </w:p>
        </w:tc>
        <w:tc>
          <w:tcPr>
            <w:tcW w:w="1559" w:type="dxa"/>
          </w:tcPr>
          <w:p w14:paraId="2185FC29" w14:textId="77777777" w:rsidR="00FA2C60" w:rsidRPr="00FA2C60" w:rsidRDefault="00FA2C60" w:rsidP="00FA2C60">
            <w:pPr>
              <w:tabs>
                <w:tab w:val="left" w:pos="142"/>
              </w:tabs>
              <w:rPr>
                <w:rFonts w:eastAsia="Calibri"/>
                <w:color w:val="000000"/>
              </w:rPr>
            </w:pPr>
            <w:r w:rsidRPr="00FA2C60">
              <w:rPr>
                <w:rFonts w:eastAsia="Calibri"/>
                <w:color w:val="000000"/>
              </w:rPr>
              <w:t>150 – 160</w:t>
            </w:r>
          </w:p>
        </w:tc>
        <w:tc>
          <w:tcPr>
            <w:tcW w:w="1559" w:type="dxa"/>
          </w:tcPr>
          <w:p w14:paraId="2C2780B2" w14:textId="77777777" w:rsidR="00FA2C60" w:rsidRPr="00FA2C60" w:rsidRDefault="00FA2C60" w:rsidP="00FA2C60">
            <w:pPr>
              <w:tabs>
                <w:tab w:val="left" w:pos="142"/>
              </w:tabs>
              <w:rPr>
                <w:rFonts w:eastAsia="Calibri"/>
                <w:color w:val="000000"/>
              </w:rPr>
            </w:pPr>
            <w:r w:rsidRPr="00FA2C60">
              <w:rPr>
                <w:rFonts w:eastAsia="Calibri"/>
                <w:color w:val="000000"/>
              </w:rPr>
              <w:t>131 – 149</w:t>
            </w:r>
          </w:p>
        </w:tc>
        <w:tc>
          <w:tcPr>
            <w:tcW w:w="1418" w:type="dxa"/>
          </w:tcPr>
          <w:p w14:paraId="0280F14D" w14:textId="77777777" w:rsidR="00FA2C60" w:rsidRPr="00FA2C60" w:rsidRDefault="00FA2C60" w:rsidP="00FA2C60">
            <w:pPr>
              <w:tabs>
                <w:tab w:val="left" w:pos="142"/>
              </w:tabs>
              <w:rPr>
                <w:rFonts w:eastAsia="Calibri"/>
                <w:color w:val="000000"/>
              </w:rPr>
            </w:pPr>
            <w:r w:rsidRPr="00FA2C60">
              <w:rPr>
                <w:rFonts w:eastAsia="Calibri"/>
                <w:color w:val="000000"/>
              </w:rPr>
              <w:t>120 – 130</w:t>
            </w:r>
          </w:p>
        </w:tc>
        <w:tc>
          <w:tcPr>
            <w:tcW w:w="1559" w:type="dxa"/>
          </w:tcPr>
          <w:p w14:paraId="27B5D923" w14:textId="77777777" w:rsidR="00FA2C60" w:rsidRPr="00FA2C60" w:rsidRDefault="00FA2C60" w:rsidP="00FA2C60">
            <w:pPr>
              <w:tabs>
                <w:tab w:val="left" w:pos="142"/>
              </w:tabs>
              <w:rPr>
                <w:rFonts w:eastAsia="Calibri"/>
                <w:color w:val="000000"/>
              </w:rPr>
            </w:pPr>
            <w:r w:rsidRPr="00FA2C60">
              <w:rPr>
                <w:rFonts w:eastAsia="Calibri"/>
                <w:color w:val="000000"/>
              </w:rPr>
              <w:t xml:space="preserve">143 – 152 </w:t>
            </w:r>
          </w:p>
        </w:tc>
        <w:tc>
          <w:tcPr>
            <w:tcW w:w="1559" w:type="dxa"/>
          </w:tcPr>
          <w:p w14:paraId="0657D61C" w14:textId="77777777" w:rsidR="00FA2C60" w:rsidRPr="00FA2C60" w:rsidRDefault="00FA2C60" w:rsidP="00FA2C60">
            <w:pPr>
              <w:tabs>
                <w:tab w:val="left" w:pos="142"/>
              </w:tabs>
              <w:rPr>
                <w:rFonts w:eastAsia="Calibri"/>
                <w:color w:val="000000"/>
              </w:rPr>
            </w:pPr>
            <w:r w:rsidRPr="00FA2C60">
              <w:rPr>
                <w:rFonts w:eastAsia="Calibri"/>
                <w:color w:val="000000"/>
              </w:rPr>
              <w:t>126 – 142</w:t>
            </w:r>
          </w:p>
        </w:tc>
        <w:tc>
          <w:tcPr>
            <w:tcW w:w="1575" w:type="dxa"/>
          </w:tcPr>
          <w:p w14:paraId="72BD91BD" w14:textId="77777777" w:rsidR="00FA2C60" w:rsidRPr="00FA2C60" w:rsidRDefault="00FA2C60" w:rsidP="00FA2C60">
            <w:pPr>
              <w:tabs>
                <w:tab w:val="left" w:pos="142"/>
              </w:tabs>
              <w:rPr>
                <w:rFonts w:eastAsia="Calibri"/>
                <w:color w:val="000000"/>
              </w:rPr>
            </w:pPr>
            <w:r w:rsidRPr="00FA2C60">
              <w:rPr>
                <w:rFonts w:eastAsia="Calibri"/>
                <w:color w:val="000000"/>
              </w:rPr>
              <w:t>115 – 125</w:t>
            </w:r>
          </w:p>
        </w:tc>
      </w:tr>
      <w:tr w:rsidR="00FA2C60" w:rsidRPr="00FA2C60" w14:paraId="54745455" w14:textId="77777777" w:rsidTr="00584160">
        <w:tc>
          <w:tcPr>
            <w:tcW w:w="1816" w:type="dxa"/>
            <w:tcBorders>
              <w:left w:val="single" w:sz="4" w:space="0" w:color="auto"/>
            </w:tcBorders>
          </w:tcPr>
          <w:p w14:paraId="51A8BC6A" w14:textId="77777777" w:rsidR="00FA2C60" w:rsidRPr="00FA2C60" w:rsidRDefault="00FA2C60" w:rsidP="00FA2C60">
            <w:pPr>
              <w:tabs>
                <w:tab w:val="left" w:pos="142"/>
              </w:tabs>
              <w:rPr>
                <w:rFonts w:eastAsia="Calibri"/>
                <w:color w:val="000000"/>
              </w:rPr>
            </w:pPr>
            <w:r w:rsidRPr="00FA2C60">
              <w:rPr>
                <w:rFonts w:eastAsia="Calibri"/>
                <w:color w:val="000000"/>
              </w:rPr>
              <w:t>Бег 30 м с высокого старта, с</w:t>
            </w:r>
          </w:p>
        </w:tc>
        <w:tc>
          <w:tcPr>
            <w:tcW w:w="1559" w:type="dxa"/>
          </w:tcPr>
          <w:p w14:paraId="51511D53" w14:textId="77777777" w:rsidR="00FA2C60" w:rsidRPr="00FA2C60" w:rsidRDefault="00FA2C60" w:rsidP="00FA2C60">
            <w:pPr>
              <w:tabs>
                <w:tab w:val="left" w:pos="142"/>
              </w:tabs>
              <w:rPr>
                <w:rFonts w:eastAsia="Calibri"/>
                <w:color w:val="000000"/>
              </w:rPr>
            </w:pPr>
            <w:r w:rsidRPr="00FA2C60">
              <w:rPr>
                <w:rFonts w:eastAsia="Calibri"/>
                <w:color w:val="000000"/>
              </w:rPr>
              <w:t>5,8 – 5,6</w:t>
            </w:r>
          </w:p>
        </w:tc>
        <w:tc>
          <w:tcPr>
            <w:tcW w:w="1559" w:type="dxa"/>
          </w:tcPr>
          <w:p w14:paraId="2FDEEBCB" w14:textId="77777777" w:rsidR="00FA2C60" w:rsidRPr="00FA2C60" w:rsidRDefault="00FA2C60" w:rsidP="00FA2C60">
            <w:pPr>
              <w:tabs>
                <w:tab w:val="left" w:pos="142"/>
              </w:tabs>
              <w:rPr>
                <w:rFonts w:eastAsia="Calibri"/>
                <w:color w:val="000000"/>
              </w:rPr>
            </w:pPr>
            <w:r w:rsidRPr="00FA2C60">
              <w:rPr>
                <w:rFonts w:eastAsia="Calibri"/>
                <w:color w:val="000000"/>
              </w:rPr>
              <w:t>6,3 – 5,9</w:t>
            </w:r>
          </w:p>
        </w:tc>
        <w:tc>
          <w:tcPr>
            <w:tcW w:w="1418" w:type="dxa"/>
          </w:tcPr>
          <w:p w14:paraId="1608A124" w14:textId="77777777" w:rsidR="00FA2C60" w:rsidRPr="00FA2C60" w:rsidRDefault="00FA2C60" w:rsidP="00FA2C60">
            <w:pPr>
              <w:tabs>
                <w:tab w:val="left" w:pos="142"/>
              </w:tabs>
              <w:rPr>
                <w:rFonts w:eastAsia="Calibri"/>
                <w:color w:val="000000"/>
              </w:rPr>
            </w:pPr>
            <w:r w:rsidRPr="00FA2C60">
              <w:rPr>
                <w:rFonts w:eastAsia="Calibri"/>
                <w:color w:val="000000"/>
              </w:rPr>
              <w:t>6,6 – 6,4</w:t>
            </w:r>
          </w:p>
        </w:tc>
        <w:tc>
          <w:tcPr>
            <w:tcW w:w="1559" w:type="dxa"/>
          </w:tcPr>
          <w:p w14:paraId="641AA61C" w14:textId="77777777" w:rsidR="00FA2C60" w:rsidRPr="00FA2C60" w:rsidRDefault="00FA2C60" w:rsidP="00FA2C60">
            <w:pPr>
              <w:tabs>
                <w:tab w:val="left" w:pos="142"/>
              </w:tabs>
              <w:rPr>
                <w:rFonts w:eastAsia="Calibri"/>
                <w:color w:val="000000"/>
              </w:rPr>
            </w:pPr>
            <w:r w:rsidRPr="00FA2C60">
              <w:rPr>
                <w:rFonts w:eastAsia="Calibri"/>
                <w:color w:val="000000"/>
              </w:rPr>
              <w:t>6,3 – 6,0</w:t>
            </w:r>
          </w:p>
        </w:tc>
        <w:tc>
          <w:tcPr>
            <w:tcW w:w="1559" w:type="dxa"/>
          </w:tcPr>
          <w:p w14:paraId="6D637DAD" w14:textId="77777777" w:rsidR="00FA2C60" w:rsidRPr="00FA2C60" w:rsidRDefault="00FA2C60" w:rsidP="00FA2C60">
            <w:pPr>
              <w:tabs>
                <w:tab w:val="left" w:pos="142"/>
              </w:tabs>
              <w:rPr>
                <w:rFonts w:eastAsia="Calibri"/>
                <w:color w:val="000000"/>
              </w:rPr>
            </w:pPr>
            <w:r w:rsidRPr="00FA2C60">
              <w:rPr>
                <w:rFonts w:eastAsia="Calibri"/>
                <w:color w:val="000000"/>
              </w:rPr>
              <w:t>6,5 – 5,9</w:t>
            </w:r>
          </w:p>
        </w:tc>
        <w:tc>
          <w:tcPr>
            <w:tcW w:w="1575" w:type="dxa"/>
          </w:tcPr>
          <w:p w14:paraId="1CD93934" w14:textId="77777777" w:rsidR="00FA2C60" w:rsidRPr="00FA2C60" w:rsidRDefault="00FA2C60" w:rsidP="00FA2C60">
            <w:pPr>
              <w:tabs>
                <w:tab w:val="left" w:pos="142"/>
              </w:tabs>
              <w:rPr>
                <w:rFonts w:eastAsia="Calibri"/>
                <w:color w:val="000000"/>
              </w:rPr>
            </w:pPr>
            <w:r w:rsidRPr="00FA2C60">
              <w:rPr>
                <w:rFonts w:eastAsia="Calibri"/>
                <w:color w:val="000000"/>
              </w:rPr>
              <w:t>6,8 – 6,6</w:t>
            </w:r>
          </w:p>
        </w:tc>
      </w:tr>
      <w:tr w:rsidR="00FA2C60" w:rsidRPr="00FA2C60" w14:paraId="33CF5996" w14:textId="77777777" w:rsidTr="00584160">
        <w:tc>
          <w:tcPr>
            <w:tcW w:w="1816" w:type="dxa"/>
            <w:tcBorders>
              <w:left w:val="single" w:sz="4" w:space="0" w:color="auto"/>
            </w:tcBorders>
          </w:tcPr>
          <w:p w14:paraId="0DD435EC" w14:textId="77777777" w:rsidR="00FA2C60" w:rsidRPr="00FA2C60" w:rsidRDefault="00FA2C60" w:rsidP="00FA2C60">
            <w:pPr>
              <w:tabs>
                <w:tab w:val="left" w:pos="142"/>
              </w:tabs>
              <w:rPr>
                <w:rFonts w:eastAsia="Calibri"/>
                <w:color w:val="000000"/>
              </w:rPr>
            </w:pPr>
            <w:r w:rsidRPr="00FA2C60">
              <w:rPr>
                <w:rFonts w:eastAsia="Calibri"/>
                <w:color w:val="000000"/>
              </w:rPr>
              <w:t>Бег 1000 м (мин, с)</w:t>
            </w:r>
          </w:p>
        </w:tc>
        <w:tc>
          <w:tcPr>
            <w:tcW w:w="1559" w:type="dxa"/>
          </w:tcPr>
          <w:p w14:paraId="21254793" w14:textId="77777777" w:rsidR="00FA2C60" w:rsidRPr="00FA2C60" w:rsidRDefault="00FA2C60" w:rsidP="00FA2C60">
            <w:pPr>
              <w:tabs>
                <w:tab w:val="left" w:pos="142"/>
              </w:tabs>
              <w:rPr>
                <w:rFonts w:eastAsia="Calibri"/>
                <w:color w:val="000000"/>
              </w:rPr>
            </w:pPr>
            <w:r w:rsidRPr="00FA2C60">
              <w:rPr>
                <w:rFonts w:eastAsia="Calibri"/>
                <w:color w:val="000000"/>
              </w:rPr>
              <w:t>5,00</w:t>
            </w:r>
          </w:p>
        </w:tc>
        <w:tc>
          <w:tcPr>
            <w:tcW w:w="1559" w:type="dxa"/>
          </w:tcPr>
          <w:p w14:paraId="2E3785A8" w14:textId="77777777" w:rsidR="00FA2C60" w:rsidRPr="00FA2C60" w:rsidRDefault="00FA2C60" w:rsidP="00FA2C60">
            <w:pPr>
              <w:tabs>
                <w:tab w:val="left" w:pos="142"/>
              </w:tabs>
              <w:rPr>
                <w:rFonts w:eastAsia="Calibri"/>
                <w:color w:val="000000"/>
              </w:rPr>
            </w:pPr>
            <w:r w:rsidRPr="00FA2C60">
              <w:rPr>
                <w:rFonts w:eastAsia="Calibri"/>
                <w:color w:val="000000"/>
              </w:rPr>
              <w:t>5,30</w:t>
            </w:r>
          </w:p>
        </w:tc>
        <w:tc>
          <w:tcPr>
            <w:tcW w:w="1418" w:type="dxa"/>
          </w:tcPr>
          <w:p w14:paraId="230F3ACD" w14:textId="77777777" w:rsidR="00FA2C60" w:rsidRPr="00FA2C60" w:rsidRDefault="00FA2C60" w:rsidP="00FA2C60">
            <w:pPr>
              <w:tabs>
                <w:tab w:val="left" w:pos="142"/>
              </w:tabs>
              <w:rPr>
                <w:rFonts w:eastAsia="Calibri"/>
                <w:color w:val="000000"/>
              </w:rPr>
            </w:pPr>
            <w:r w:rsidRPr="00FA2C60">
              <w:rPr>
                <w:rFonts w:eastAsia="Calibri"/>
                <w:color w:val="000000"/>
              </w:rPr>
              <w:t>6,00</w:t>
            </w:r>
          </w:p>
        </w:tc>
        <w:tc>
          <w:tcPr>
            <w:tcW w:w="1559" w:type="dxa"/>
          </w:tcPr>
          <w:p w14:paraId="1A4F89DD" w14:textId="77777777" w:rsidR="00FA2C60" w:rsidRPr="00FA2C60" w:rsidRDefault="00FA2C60" w:rsidP="00FA2C60">
            <w:pPr>
              <w:tabs>
                <w:tab w:val="left" w:pos="142"/>
              </w:tabs>
              <w:rPr>
                <w:rFonts w:eastAsia="Calibri"/>
                <w:color w:val="000000"/>
              </w:rPr>
            </w:pPr>
            <w:r w:rsidRPr="00FA2C60">
              <w:rPr>
                <w:rFonts w:eastAsia="Calibri"/>
                <w:color w:val="000000"/>
              </w:rPr>
              <w:t>6,00</w:t>
            </w:r>
          </w:p>
        </w:tc>
        <w:tc>
          <w:tcPr>
            <w:tcW w:w="1559" w:type="dxa"/>
          </w:tcPr>
          <w:p w14:paraId="7868B062" w14:textId="77777777" w:rsidR="00FA2C60" w:rsidRPr="00FA2C60" w:rsidRDefault="00FA2C60" w:rsidP="00FA2C60">
            <w:pPr>
              <w:tabs>
                <w:tab w:val="left" w:pos="142"/>
              </w:tabs>
              <w:rPr>
                <w:rFonts w:eastAsia="Calibri"/>
                <w:color w:val="000000"/>
              </w:rPr>
            </w:pPr>
            <w:r w:rsidRPr="00FA2C60">
              <w:rPr>
                <w:rFonts w:eastAsia="Calibri"/>
                <w:color w:val="000000"/>
              </w:rPr>
              <w:t>6,30</w:t>
            </w:r>
          </w:p>
        </w:tc>
        <w:tc>
          <w:tcPr>
            <w:tcW w:w="1575" w:type="dxa"/>
          </w:tcPr>
          <w:p w14:paraId="63439C48" w14:textId="77777777" w:rsidR="00FA2C60" w:rsidRPr="00FA2C60" w:rsidRDefault="00FA2C60" w:rsidP="00FA2C60">
            <w:pPr>
              <w:tabs>
                <w:tab w:val="left" w:pos="142"/>
              </w:tabs>
              <w:rPr>
                <w:rFonts w:eastAsia="Calibri"/>
                <w:color w:val="000000"/>
              </w:rPr>
            </w:pPr>
            <w:r w:rsidRPr="00FA2C60">
              <w:rPr>
                <w:rFonts w:eastAsia="Calibri"/>
                <w:color w:val="000000"/>
              </w:rPr>
              <w:t>7,00</w:t>
            </w:r>
          </w:p>
        </w:tc>
      </w:tr>
      <w:tr w:rsidR="00FA2C60" w:rsidRPr="00FA2C60" w14:paraId="4E0521EB" w14:textId="77777777" w:rsidTr="00584160">
        <w:tc>
          <w:tcPr>
            <w:tcW w:w="1816" w:type="dxa"/>
            <w:tcBorders>
              <w:left w:val="single" w:sz="4" w:space="0" w:color="auto"/>
            </w:tcBorders>
          </w:tcPr>
          <w:p w14:paraId="34ACAAC2" w14:textId="77777777" w:rsidR="00FA2C60" w:rsidRPr="00FA2C60" w:rsidRDefault="00FA2C60" w:rsidP="00FA2C60">
            <w:pPr>
              <w:tabs>
                <w:tab w:val="left" w:pos="142"/>
              </w:tabs>
              <w:rPr>
                <w:rFonts w:eastAsia="Calibri"/>
                <w:color w:val="000000"/>
              </w:rPr>
            </w:pPr>
            <w:r w:rsidRPr="00FA2C60">
              <w:rPr>
                <w:rFonts w:eastAsia="Calibri"/>
                <w:color w:val="000000"/>
              </w:rPr>
              <w:t>Ходьба на лыжах 1 км (мин, с)</w:t>
            </w:r>
          </w:p>
        </w:tc>
        <w:tc>
          <w:tcPr>
            <w:tcW w:w="1559" w:type="dxa"/>
          </w:tcPr>
          <w:p w14:paraId="5F1F9118" w14:textId="77777777" w:rsidR="00FA2C60" w:rsidRPr="00FA2C60" w:rsidRDefault="00FA2C60" w:rsidP="00FA2C60">
            <w:pPr>
              <w:tabs>
                <w:tab w:val="left" w:pos="142"/>
              </w:tabs>
              <w:rPr>
                <w:rFonts w:eastAsia="Calibri"/>
                <w:color w:val="000000"/>
              </w:rPr>
            </w:pPr>
            <w:r w:rsidRPr="00FA2C60">
              <w:rPr>
                <w:rFonts w:eastAsia="Calibri"/>
                <w:color w:val="000000"/>
              </w:rPr>
              <w:t>8,00</w:t>
            </w:r>
          </w:p>
        </w:tc>
        <w:tc>
          <w:tcPr>
            <w:tcW w:w="1559" w:type="dxa"/>
          </w:tcPr>
          <w:p w14:paraId="590E1D89" w14:textId="77777777" w:rsidR="00FA2C60" w:rsidRPr="00FA2C60" w:rsidRDefault="00FA2C60" w:rsidP="00FA2C60">
            <w:pPr>
              <w:tabs>
                <w:tab w:val="left" w:pos="142"/>
              </w:tabs>
              <w:rPr>
                <w:rFonts w:eastAsia="Calibri"/>
                <w:color w:val="000000"/>
              </w:rPr>
            </w:pPr>
            <w:r w:rsidRPr="00FA2C60">
              <w:rPr>
                <w:rFonts w:eastAsia="Calibri"/>
                <w:color w:val="000000"/>
              </w:rPr>
              <w:t>8,30</w:t>
            </w:r>
          </w:p>
        </w:tc>
        <w:tc>
          <w:tcPr>
            <w:tcW w:w="1418" w:type="dxa"/>
          </w:tcPr>
          <w:p w14:paraId="0D8FE61E" w14:textId="77777777" w:rsidR="00FA2C60" w:rsidRPr="00FA2C60" w:rsidRDefault="00FA2C60" w:rsidP="00FA2C60">
            <w:pPr>
              <w:tabs>
                <w:tab w:val="left" w:pos="142"/>
              </w:tabs>
              <w:rPr>
                <w:rFonts w:eastAsia="Calibri"/>
                <w:color w:val="000000"/>
              </w:rPr>
            </w:pPr>
            <w:r w:rsidRPr="00FA2C60">
              <w:rPr>
                <w:rFonts w:eastAsia="Calibri"/>
                <w:color w:val="000000"/>
              </w:rPr>
              <w:t>9,00</w:t>
            </w:r>
          </w:p>
        </w:tc>
        <w:tc>
          <w:tcPr>
            <w:tcW w:w="1559" w:type="dxa"/>
          </w:tcPr>
          <w:p w14:paraId="647BBC1A" w14:textId="77777777" w:rsidR="00FA2C60" w:rsidRPr="00FA2C60" w:rsidRDefault="00FA2C60" w:rsidP="00FA2C60">
            <w:pPr>
              <w:tabs>
                <w:tab w:val="left" w:pos="142"/>
              </w:tabs>
              <w:rPr>
                <w:rFonts w:eastAsia="Calibri"/>
                <w:color w:val="000000"/>
              </w:rPr>
            </w:pPr>
            <w:r w:rsidRPr="00FA2C60">
              <w:rPr>
                <w:rFonts w:eastAsia="Calibri"/>
                <w:color w:val="000000"/>
              </w:rPr>
              <w:t>8,30</w:t>
            </w:r>
          </w:p>
        </w:tc>
        <w:tc>
          <w:tcPr>
            <w:tcW w:w="1559" w:type="dxa"/>
          </w:tcPr>
          <w:p w14:paraId="79EC1BEA" w14:textId="77777777" w:rsidR="00FA2C60" w:rsidRPr="00FA2C60" w:rsidRDefault="00FA2C60" w:rsidP="00FA2C60">
            <w:pPr>
              <w:tabs>
                <w:tab w:val="left" w:pos="142"/>
              </w:tabs>
              <w:rPr>
                <w:rFonts w:eastAsia="Calibri"/>
                <w:color w:val="000000"/>
              </w:rPr>
            </w:pPr>
            <w:r w:rsidRPr="00FA2C60">
              <w:rPr>
                <w:rFonts w:eastAsia="Calibri"/>
                <w:color w:val="000000"/>
              </w:rPr>
              <w:t>9,00</w:t>
            </w:r>
          </w:p>
        </w:tc>
        <w:tc>
          <w:tcPr>
            <w:tcW w:w="1575" w:type="dxa"/>
          </w:tcPr>
          <w:p w14:paraId="71F7E47A" w14:textId="77777777" w:rsidR="00FA2C60" w:rsidRPr="00FA2C60" w:rsidRDefault="00FA2C60" w:rsidP="00FA2C60">
            <w:pPr>
              <w:tabs>
                <w:tab w:val="left" w:pos="142"/>
              </w:tabs>
              <w:rPr>
                <w:rFonts w:eastAsia="Calibri"/>
                <w:color w:val="000000"/>
              </w:rPr>
            </w:pPr>
            <w:r w:rsidRPr="00FA2C60">
              <w:rPr>
                <w:rFonts w:eastAsia="Calibri"/>
                <w:color w:val="000000"/>
              </w:rPr>
              <w:t>9,30</w:t>
            </w:r>
          </w:p>
        </w:tc>
      </w:tr>
    </w:tbl>
    <w:p w14:paraId="180D09B5" w14:textId="77777777" w:rsidR="00A86D9D" w:rsidRDefault="00A86D9D" w:rsidP="00FA2C60">
      <w:pPr>
        <w:spacing w:after="160" w:line="259" w:lineRule="auto"/>
        <w:rPr>
          <w:rFonts w:eastAsia="Calibri"/>
          <w:b/>
          <w:color w:val="000000"/>
        </w:rPr>
      </w:pPr>
    </w:p>
    <w:p w14:paraId="2C82ECCB" w14:textId="77777777" w:rsidR="00A86D9D" w:rsidRDefault="00A86D9D" w:rsidP="00FA2C60">
      <w:pPr>
        <w:spacing w:after="160" w:line="259" w:lineRule="auto"/>
        <w:rPr>
          <w:rFonts w:eastAsia="Calibri"/>
          <w:b/>
          <w:color w:val="000000"/>
        </w:rPr>
      </w:pPr>
    </w:p>
    <w:p w14:paraId="35F3091E" w14:textId="410AFC99" w:rsidR="00FA2C60" w:rsidRPr="00FA2C60" w:rsidRDefault="00FA2C60" w:rsidP="00584160">
      <w:pPr>
        <w:spacing w:after="160" w:line="259" w:lineRule="auto"/>
        <w:jc w:val="center"/>
        <w:rPr>
          <w:rFonts w:eastAsia="Calibri"/>
          <w:color w:val="000000"/>
        </w:rPr>
      </w:pPr>
      <w:r w:rsidRPr="00FA2C60">
        <w:rPr>
          <w:rFonts w:eastAsia="Calibri"/>
          <w:b/>
          <w:color w:val="000000"/>
        </w:rPr>
        <w:t>4 класс</w:t>
      </w:r>
    </w:p>
    <w:tbl>
      <w:tblPr>
        <w:bidiVisual/>
        <w:tblW w:w="10906"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94"/>
        <w:gridCol w:w="1559"/>
        <w:gridCol w:w="1559"/>
        <w:gridCol w:w="1418"/>
        <w:gridCol w:w="1559"/>
        <w:gridCol w:w="1325"/>
        <w:gridCol w:w="1692"/>
      </w:tblGrid>
      <w:tr w:rsidR="00FA2C60" w:rsidRPr="00FA2C60" w14:paraId="254364DE" w14:textId="77777777" w:rsidTr="00584160">
        <w:tc>
          <w:tcPr>
            <w:tcW w:w="1794" w:type="dxa"/>
            <w:vMerge w:val="restart"/>
            <w:tcBorders>
              <w:left w:val="single" w:sz="4" w:space="0" w:color="auto"/>
            </w:tcBorders>
          </w:tcPr>
          <w:p w14:paraId="47B18815" w14:textId="77777777" w:rsidR="00FA2C60" w:rsidRPr="00FA2C60" w:rsidRDefault="00FA2C60" w:rsidP="00FA2C60">
            <w:pPr>
              <w:tabs>
                <w:tab w:val="left" w:pos="142"/>
              </w:tabs>
              <w:rPr>
                <w:rFonts w:eastAsia="Calibri"/>
                <w:b/>
                <w:color w:val="000000"/>
              </w:rPr>
            </w:pPr>
            <w:r w:rsidRPr="00FA2C60">
              <w:rPr>
                <w:rFonts w:eastAsia="Calibri"/>
                <w:b/>
                <w:color w:val="000000"/>
              </w:rPr>
              <w:t>Контрольные упражнения</w:t>
            </w:r>
          </w:p>
        </w:tc>
        <w:tc>
          <w:tcPr>
            <w:tcW w:w="9112" w:type="dxa"/>
            <w:gridSpan w:val="6"/>
          </w:tcPr>
          <w:p w14:paraId="00BE72B6" w14:textId="77777777" w:rsidR="00FA2C60" w:rsidRPr="00FA2C60" w:rsidRDefault="00FA2C60" w:rsidP="00FA2C60">
            <w:pPr>
              <w:tabs>
                <w:tab w:val="left" w:pos="142"/>
              </w:tabs>
              <w:rPr>
                <w:rFonts w:eastAsia="Calibri"/>
                <w:b/>
                <w:color w:val="000000"/>
              </w:rPr>
            </w:pPr>
            <w:r w:rsidRPr="00FA2C60">
              <w:rPr>
                <w:rFonts w:eastAsia="Calibri"/>
                <w:b/>
                <w:color w:val="000000"/>
              </w:rPr>
              <w:t>Уровень</w:t>
            </w:r>
          </w:p>
        </w:tc>
      </w:tr>
      <w:tr w:rsidR="00FA2C60" w:rsidRPr="00FA2C60" w14:paraId="365A6458" w14:textId="77777777" w:rsidTr="00584160">
        <w:tc>
          <w:tcPr>
            <w:tcW w:w="1794" w:type="dxa"/>
            <w:vMerge/>
            <w:tcBorders>
              <w:left w:val="single" w:sz="4" w:space="0" w:color="auto"/>
            </w:tcBorders>
          </w:tcPr>
          <w:p w14:paraId="25816DB2" w14:textId="77777777" w:rsidR="00FA2C60" w:rsidRPr="00FA2C60" w:rsidRDefault="00FA2C60" w:rsidP="00FA2C60">
            <w:pPr>
              <w:tabs>
                <w:tab w:val="left" w:pos="142"/>
              </w:tabs>
              <w:rPr>
                <w:rFonts w:eastAsia="Calibri"/>
                <w:color w:val="000000"/>
              </w:rPr>
            </w:pPr>
          </w:p>
        </w:tc>
        <w:tc>
          <w:tcPr>
            <w:tcW w:w="1559" w:type="dxa"/>
          </w:tcPr>
          <w:p w14:paraId="715A0ADC"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559" w:type="dxa"/>
          </w:tcPr>
          <w:p w14:paraId="265F7D2B" w14:textId="77777777" w:rsidR="00FA2C60" w:rsidRPr="00FA2C60" w:rsidRDefault="00FA2C60" w:rsidP="00FA2C60">
            <w:pPr>
              <w:tabs>
                <w:tab w:val="left" w:pos="142"/>
              </w:tabs>
              <w:rPr>
                <w:rFonts w:eastAsia="Calibri"/>
                <w:b/>
                <w:color w:val="000000"/>
              </w:rPr>
            </w:pPr>
            <w:r w:rsidRPr="00FA2C60">
              <w:rPr>
                <w:rFonts w:eastAsia="Calibri"/>
                <w:b/>
                <w:color w:val="000000"/>
              </w:rPr>
              <w:t>средний</w:t>
            </w:r>
          </w:p>
        </w:tc>
        <w:tc>
          <w:tcPr>
            <w:tcW w:w="1418" w:type="dxa"/>
          </w:tcPr>
          <w:p w14:paraId="38519165"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c>
          <w:tcPr>
            <w:tcW w:w="1559" w:type="dxa"/>
          </w:tcPr>
          <w:p w14:paraId="2C43A111" w14:textId="77777777" w:rsidR="00FA2C60" w:rsidRPr="00FA2C60" w:rsidRDefault="00FA2C60" w:rsidP="00FA2C60">
            <w:pPr>
              <w:tabs>
                <w:tab w:val="left" w:pos="142"/>
              </w:tabs>
              <w:rPr>
                <w:rFonts w:eastAsia="Calibri"/>
                <w:b/>
                <w:color w:val="000000"/>
              </w:rPr>
            </w:pPr>
            <w:r w:rsidRPr="00FA2C60">
              <w:rPr>
                <w:rFonts w:eastAsia="Calibri"/>
                <w:b/>
                <w:color w:val="000000"/>
              </w:rPr>
              <w:t>высокий</w:t>
            </w:r>
          </w:p>
        </w:tc>
        <w:tc>
          <w:tcPr>
            <w:tcW w:w="1325" w:type="dxa"/>
          </w:tcPr>
          <w:p w14:paraId="3986C6B1" w14:textId="77777777" w:rsidR="00FA2C60" w:rsidRPr="00FA2C60" w:rsidRDefault="00FA2C60" w:rsidP="0098111D">
            <w:pPr>
              <w:tabs>
                <w:tab w:val="left" w:pos="142"/>
              </w:tabs>
              <w:ind w:left="2869" w:hanging="2869"/>
              <w:rPr>
                <w:rFonts w:eastAsia="Calibri"/>
                <w:b/>
                <w:color w:val="000000"/>
              </w:rPr>
            </w:pPr>
            <w:r w:rsidRPr="00FA2C60">
              <w:rPr>
                <w:rFonts w:eastAsia="Calibri"/>
                <w:b/>
                <w:color w:val="000000"/>
              </w:rPr>
              <w:t>средний</w:t>
            </w:r>
          </w:p>
        </w:tc>
        <w:tc>
          <w:tcPr>
            <w:tcW w:w="1692" w:type="dxa"/>
          </w:tcPr>
          <w:p w14:paraId="02815304" w14:textId="77777777" w:rsidR="00FA2C60" w:rsidRPr="00FA2C60" w:rsidRDefault="00FA2C60" w:rsidP="00FA2C60">
            <w:pPr>
              <w:tabs>
                <w:tab w:val="left" w:pos="142"/>
              </w:tabs>
              <w:rPr>
                <w:rFonts w:eastAsia="Calibri"/>
                <w:b/>
                <w:color w:val="000000"/>
              </w:rPr>
            </w:pPr>
            <w:r w:rsidRPr="00FA2C60">
              <w:rPr>
                <w:rFonts w:eastAsia="Calibri"/>
                <w:b/>
                <w:color w:val="000000"/>
              </w:rPr>
              <w:t>Низкий</w:t>
            </w:r>
          </w:p>
        </w:tc>
      </w:tr>
      <w:tr w:rsidR="00FA2C60" w:rsidRPr="00FA2C60" w14:paraId="0553B5B0" w14:textId="77777777" w:rsidTr="00584160">
        <w:tc>
          <w:tcPr>
            <w:tcW w:w="1794" w:type="dxa"/>
            <w:vMerge/>
            <w:tcBorders>
              <w:left w:val="single" w:sz="4" w:space="0" w:color="auto"/>
            </w:tcBorders>
          </w:tcPr>
          <w:p w14:paraId="44C85E09" w14:textId="77777777" w:rsidR="00FA2C60" w:rsidRPr="00FA2C60" w:rsidRDefault="00FA2C60" w:rsidP="00FA2C60">
            <w:pPr>
              <w:tabs>
                <w:tab w:val="left" w:pos="142"/>
              </w:tabs>
              <w:rPr>
                <w:rFonts w:eastAsia="Calibri"/>
                <w:color w:val="000000"/>
              </w:rPr>
            </w:pPr>
          </w:p>
        </w:tc>
        <w:tc>
          <w:tcPr>
            <w:tcW w:w="4536" w:type="dxa"/>
            <w:gridSpan w:val="3"/>
          </w:tcPr>
          <w:p w14:paraId="55CC567C" w14:textId="77777777" w:rsidR="00FA2C60" w:rsidRPr="00FA2C60" w:rsidRDefault="00FA2C60" w:rsidP="00FA2C60">
            <w:pPr>
              <w:tabs>
                <w:tab w:val="left" w:pos="142"/>
              </w:tabs>
              <w:rPr>
                <w:rFonts w:eastAsia="Calibri"/>
                <w:b/>
                <w:color w:val="000000"/>
              </w:rPr>
            </w:pPr>
            <w:r w:rsidRPr="00FA2C60">
              <w:rPr>
                <w:rFonts w:eastAsia="Calibri"/>
                <w:b/>
                <w:color w:val="000000"/>
              </w:rPr>
              <w:t>Мальчики</w:t>
            </w:r>
          </w:p>
        </w:tc>
        <w:tc>
          <w:tcPr>
            <w:tcW w:w="4576" w:type="dxa"/>
            <w:gridSpan w:val="3"/>
          </w:tcPr>
          <w:p w14:paraId="1B1EBD5F" w14:textId="77777777" w:rsidR="00FA2C60" w:rsidRPr="00FA2C60" w:rsidRDefault="00FA2C60" w:rsidP="00FA2C60">
            <w:pPr>
              <w:tabs>
                <w:tab w:val="left" w:pos="142"/>
              </w:tabs>
              <w:rPr>
                <w:rFonts w:eastAsia="Calibri"/>
                <w:b/>
                <w:color w:val="000000"/>
              </w:rPr>
            </w:pPr>
            <w:r w:rsidRPr="00FA2C60">
              <w:rPr>
                <w:rFonts w:eastAsia="Calibri"/>
                <w:b/>
                <w:color w:val="000000"/>
              </w:rPr>
              <w:t>Девочки</w:t>
            </w:r>
          </w:p>
        </w:tc>
      </w:tr>
      <w:tr w:rsidR="00FA2C60" w:rsidRPr="00FA2C60" w14:paraId="16A4401C" w14:textId="77777777" w:rsidTr="00584160">
        <w:tc>
          <w:tcPr>
            <w:tcW w:w="1794" w:type="dxa"/>
            <w:tcBorders>
              <w:left w:val="single" w:sz="4" w:space="0" w:color="auto"/>
            </w:tcBorders>
          </w:tcPr>
          <w:p w14:paraId="776DE20C"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количество раз</w:t>
            </w:r>
          </w:p>
        </w:tc>
        <w:tc>
          <w:tcPr>
            <w:tcW w:w="1559" w:type="dxa"/>
          </w:tcPr>
          <w:p w14:paraId="4D85E0A4" w14:textId="77777777" w:rsidR="00FA2C60" w:rsidRPr="00FA2C60" w:rsidRDefault="00FA2C60" w:rsidP="00FA2C60">
            <w:pPr>
              <w:tabs>
                <w:tab w:val="left" w:pos="142"/>
              </w:tabs>
              <w:rPr>
                <w:rFonts w:eastAsia="Calibri"/>
                <w:color w:val="000000"/>
              </w:rPr>
            </w:pPr>
            <w:r w:rsidRPr="00FA2C60">
              <w:rPr>
                <w:rFonts w:eastAsia="Calibri"/>
                <w:color w:val="000000"/>
              </w:rPr>
              <w:t>6</w:t>
            </w:r>
          </w:p>
        </w:tc>
        <w:tc>
          <w:tcPr>
            <w:tcW w:w="1559" w:type="dxa"/>
          </w:tcPr>
          <w:p w14:paraId="2407DE34" w14:textId="77777777" w:rsidR="00FA2C60" w:rsidRPr="00FA2C60" w:rsidRDefault="00FA2C60" w:rsidP="00FA2C60">
            <w:pPr>
              <w:tabs>
                <w:tab w:val="left" w:pos="142"/>
              </w:tabs>
              <w:rPr>
                <w:rFonts w:eastAsia="Calibri"/>
                <w:color w:val="000000"/>
              </w:rPr>
            </w:pPr>
            <w:r w:rsidRPr="00FA2C60">
              <w:rPr>
                <w:rFonts w:eastAsia="Calibri"/>
                <w:color w:val="000000"/>
              </w:rPr>
              <w:t>4</w:t>
            </w:r>
          </w:p>
        </w:tc>
        <w:tc>
          <w:tcPr>
            <w:tcW w:w="1418" w:type="dxa"/>
          </w:tcPr>
          <w:p w14:paraId="5CE43693" w14:textId="77777777" w:rsidR="00FA2C60" w:rsidRPr="00FA2C60" w:rsidRDefault="00FA2C60" w:rsidP="00FA2C60">
            <w:pPr>
              <w:tabs>
                <w:tab w:val="left" w:pos="142"/>
              </w:tabs>
              <w:rPr>
                <w:rFonts w:eastAsia="Calibri"/>
                <w:color w:val="000000"/>
              </w:rPr>
            </w:pPr>
            <w:r w:rsidRPr="00FA2C60">
              <w:rPr>
                <w:rFonts w:eastAsia="Calibri"/>
                <w:color w:val="000000"/>
              </w:rPr>
              <w:t>3</w:t>
            </w:r>
          </w:p>
        </w:tc>
        <w:tc>
          <w:tcPr>
            <w:tcW w:w="1559" w:type="dxa"/>
          </w:tcPr>
          <w:p w14:paraId="3A0E7C65" w14:textId="77777777" w:rsidR="00FA2C60" w:rsidRPr="00FA2C60" w:rsidRDefault="00FA2C60" w:rsidP="00FA2C60">
            <w:pPr>
              <w:tabs>
                <w:tab w:val="left" w:pos="142"/>
              </w:tabs>
              <w:rPr>
                <w:rFonts w:eastAsia="Calibri"/>
                <w:color w:val="000000"/>
              </w:rPr>
            </w:pPr>
          </w:p>
        </w:tc>
        <w:tc>
          <w:tcPr>
            <w:tcW w:w="1325" w:type="dxa"/>
          </w:tcPr>
          <w:p w14:paraId="58C7041C" w14:textId="77777777" w:rsidR="00FA2C60" w:rsidRPr="00FA2C60" w:rsidRDefault="00FA2C60" w:rsidP="00FA2C60">
            <w:pPr>
              <w:tabs>
                <w:tab w:val="left" w:pos="142"/>
              </w:tabs>
              <w:rPr>
                <w:rFonts w:eastAsia="Calibri"/>
                <w:color w:val="000000"/>
              </w:rPr>
            </w:pPr>
          </w:p>
        </w:tc>
        <w:tc>
          <w:tcPr>
            <w:tcW w:w="1692" w:type="dxa"/>
          </w:tcPr>
          <w:p w14:paraId="65F582B5" w14:textId="77777777" w:rsidR="00FA2C60" w:rsidRPr="00FA2C60" w:rsidRDefault="00FA2C60" w:rsidP="00FA2C60">
            <w:pPr>
              <w:tabs>
                <w:tab w:val="left" w:pos="142"/>
              </w:tabs>
              <w:rPr>
                <w:rFonts w:eastAsia="Calibri"/>
                <w:color w:val="000000"/>
              </w:rPr>
            </w:pPr>
          </w:p>
        </w:tc>
      </w:tr>
      <w:tr w:rsidR="00FA2C60" w:rsidRPr="00FA2C60" w14:paraId="618FC925" w14:textId="77777777" w:rsidTr="00584160">
        <w:trPr>
          <w:trHeight w:val="316"/>
        </w:trPr>
        <w:tc>
          <w:tcPr>
            <w:tcW w:w="1794" w:type="dxa"/>
            <w:tcBorders>
              <w:left w:val="single" w:sz="4" w:space="0" w:color="auto"/>
            </w:tcBorders>
          </w:tcPr>
          <w:p w14:paraId="363C2A4B" w14:textId="77777777" w:rsidR="00FA2C60" w:rsidRPr="00FA2C60" w:rsidRDefault="00FA2C60" w:rsidP="00FA2C60">
            <w:pPr>
              <w:tabs>
                <w:tab w:val="left" w:pos="142"/>
              </w:tabs>
              <w:rPr>
                <w:rFonts w:eastAsia="Calibri"/>
                <w:color w:val="000000"/>
              </w:rPr>
            </w:pPr>
            <w:r w:rsidRPr="00FA2C60">
              <w:rPr>
                <w:rFonts w:eastAsia="Calibri"/>
                <w:color w:val="000000"/>
              </w:rPr>
              <w:t>Подтягивание в висе лежа, согнувшись.</w:t>
            </w:r>
          </w:p>
        </w:tc>
        <w:tc>
          <w:tcPr>
            <w:tcW w:w="1559" w:type="dxa"/>
          </w:tcPr>
          <w:p w14:paraId="3D2F5AF5" w14:textId="77777777" w:rsidR="00FA2C60" w:rsidRPr="00FA2C60" w:rsidRDefault="00FA2C60" w:rsidP="00FA2C60">
            <w:pPr>
              <w:tabs>
                <w:tab w:val="left" w:pos="142"/>
              </w:tabs>
              <w:rPr>
                <w:rFonts w:eastAsia="Calibri"/>
                <w:color w:val="000000"/>
              </w:rPr>
            </w:pPr>
          </w:p>
        </w:tc>
        <w:tc>
          <w:tcPr>
            <w:tcW w:w="1559" w:type="dxa"/>
          </w:tcPr>
          <w:p w14:paraId="5CC14F6E" w14:textId="77777777" w:rsidR="00FA2C60" w:rsidRPr="00FA2C60" w:rsidRDefault="00FA2C60" w:rsidP="00FA2C60">
            <w:pPr>
              <w:tabs>
                <w:tab w:val="left" w:pos="142"/>
              </w:tabs>
              <w:rPr>
                <w:rFonts w:eastAsia="Calibri"/>
                <w:color w:val="000000"/>
              </w:rPr>
            </w:pPr>
          </w:p>
        </w:tc>
        <w:tc>
          <w:tcPr>
            <w:tcW w:w="1418" w:type="dxa"/>
          </w:tcPr>
          <w:p w14:paraId="7F111469" w14:textId="77777777" w:rsidR="00FA2C60" w:rsidRPr="00FA2C60" w:rsidRDefault="00FA2C60" w:rsidP="00FA2C60">
            <w:pPr>
              <w:tabs>
                <w:tab w:val="left" w:pos="142"/>
              </w:tabs>
              <w:rPr>
                <w:rFonts w:eastAsia="Calibri"/>
                <w:color w:val="000000"/>
              </w:rPr>
            </w:pPr>
          </w:p>
        </w:tc>
        <w:tc>
          <w:tcPr>
            <w:tcW w:w="1559" w:type="dxa"/>
          </w:tcPr>
          <w:p w14:paraId="4D48FE19" w14:textId="77777777" w:rsidR="00FA2C60" w:rsidRPr="00FA2C60" w:rsidRDefault="00FA2C60" w:rsidP="00FA2C60">
            <w:pPr>
              <w:tabs>
                <w:tab w:val="left" w:pos="142"/>
              </w:tabs>
              <w:rPr>
                <w:rFonts w:eastAsia="Calibri"/>
                <w:color w:val="000000"/>
              </w:rPr>
            </w:pPr>
            <w:r w:rsidRPr="00FA2C60">
              <w:rPr>
                <w:rFonts w:eastAsia="Calibri"/>
                <w:color w:val="000000"/>
              </w:rPr>
              <w:t>18</w:t>
            </w:r>
          </w:p>
        </w:tc>
        <w:tc>
          <w:tcPr>
            <w:tcW w:w="1325" w:type="dxa"/>
          </w:tcPr>
          <w:p w14:paraId="0448EBF6" w14:textId="77777777" w:rsidR="00FA2C60" w:rsidRPr="00FA2C60" w:rsidRDefault="00FA2C60" w:rsidP="00FA2C60">
            <w:pPr>
              <w:tabs>
                <w:tab w:val="left" w:pos="142"/>
              </w:tabs>
              <w:rPr>
                <w:rFonts w:eastAsia="Calibri"/>
                <w:color w:val="000000"/>
              </w:rPr>
            </w:pPr>
            <w:r w:rsidRPr="00FA2C60">
              <w:rPr>
                <w:rFonts w:eastAsia="Calibri"/>
                <w:color w:val="000000"/>
              </w:rPr>
              <w:t>15</w:t>
            </w:r>
          </w:p>
        </w:tc>
        <w:tc>
          <w:tcPr>
            <w:tcW w:w="1692" w:type="dxa"/>
          </w:tcPr>
          <w:p w14:paraId="7C90FEE6" w14:textId="77777777" w:rsidR="00FA2C60" w:rsidRPr="00FA2C60" w:rsidRDefault="00FA2C60" w:rsidP="00FA2C60">
            <w:pPr>
              <w:tabs>
                <w:tab w:val="left" w:pos="142"/>
              </w:tabs>
              <w:rPr>
                <w:rFonts w:eastAsia="Calibri"/>
                <w:color w:val="000000"/>
              </w:rPr>
            </w:pPr>
            <w:r w:rsidRPr="00FA2C60">
              <w:rPr>
                <w:rFonts w:eastAsia="Calibri"/>
                <w:color w:val="000000"/>
              </w:rPr>
              <w:t>10</w:t>
            </w:r>
          </w:p>
        </w:tc>
      </w:tr>
      <w:tr w:rsidR="00FA2C60" w:rsidRPr="00FA2C60" w14:paraId="4A3CA95E" w14:textId="77777777" w:rsidTr="00584160">
        <w:tc>
          <w:tcPr>
            <w:tcW w:w="1794" w:type="dxa"/>
            <w:tcBorders>
              <w:left w:val="single" w:sz="4" w:space="0" w:color="auto"/>
            </w:tcBorders>
          </w:tcPr>
          <w:p w14:paraId="64247990" w14:textId="77777777" w:rsidR="00FA2C60" w:rsidRPr="00FA2C60" w:rsidRDefault="00FA2C60" w:rsidP="00FA2C60">
            <w:pPr>
              <w:tabs>
                <w:tab w:val="left" w:pos="142"/>
              </w:tabs>
              <w:rPr>
                <w:rFonts w:eastAsia="Calibri"/>
                <w:color w:val="000000"/>
              </w:rPr>
            </w:pPr>
            <w:r w:rsidRPr="00FA2C60">
              <w:rPr>
                <w:rFonts w:eastAsia="Calibri"/>
                <w:color w:val="000000"/>
              </w:rPr>
              <w:t>Бег 60 м с высокого старта, с</w:t>
            </w:r>
          </w:p>
        </w:tc>
        <w:tc>
          <w:tcPr>
            <w:tcW w:w="1559" w:type="dxa"/>
          </w:tcPr>
          <w:p w14:paraId="66588372" w14:textId="77777777" w:rsidR="00FA2C60" w:rsidRPr="00FA2C60" w:rsidRDefault="00FA2C60" w:rsidP="00FA2C60">
            <w:pPr>
              <w:tabs>
                <w:tab w:val="left" w:pos="142"/>
              </w:tabs>
              <w:rPr>
                <w:rFonts w:eastAsia="Calibri"/>
                <w:color w:val="000000"/>
              </w:rPr>
            </w:pPr>
            <w:r w:rsidRPr="00FA2C60">
              <w:rPr>
                <w:rFonts w:eastAsia="Calibri"/>
                <w:color w:val="000000"/>
              </w:rPr>
              <w:t>10,0</w:t>
            </w:r>
          </w:p>
        </w:tc>
        <w:tc>
          <w:tcPr>
            <w:tcW w:w="1559" w:type="dxa"/>
          </w:tcPr>
          <w:p w14:paraId="6CB78919" w14:textId="77777777" w:rsidR="00FA2C60" w:rsidRPr="00FA2C60" w:rsidRDefault="00FA2C60" w:rsidP="00FA2C60">
            <w:pPr>
              <w:tabs>
                <w:tab w:val="left" w:pos="142"/>
              </w:tabs>
              <w:rPr>
                <w:rFonts w:eastAsia="Calibri"/>
                <w:color w:val="000000"/>
              </w:rPr>
            </w:pPr>
            <w:r w:rsidRPr="00FA2C60">
              <w:rPr>
                <w:rFonts w:eastAsia="Calibri"/>
                <w:color w:val="000000"/>
              </w:rPr>
              <w:t>10,8</w:t>
            </w:r>
          </w:p>
        </w:tc>
        <w:tc>
          <w:tcPr>
            <w:tcW w:w="1418" w:type="dxa"/>
          </w:tcPr>
          <w:p w14:paraId="5813785F" w14:textId="77777777" w:rsidR="00FA2C60" w:rsidRPr="00FA2C60" w:rsidRDefault="00FA2C60" w:rsidP="00FA2C60">
            <w:pPr>
              <w:tabs>
                <w:tab w:val="left" w:pos="142"/>
              </w:tabs>
              <w:rPr>
                <w:rFonts w:eastAsia="Calibri"/>
                <w:color w:val="000000"/>
              </w:rPr>
            </w:pPr>
            <w:r w:rsidRPr="00FA2C60">
              <w:rPr>
                <w:rFonts w:eastAsia="Calibri"/>
                <w:color w:val="000000"/>
              </w:rPr>
              <w:t>11,0</w:t>
            </w:r>
          </w:p>
        </w:tc>
        <w:tc>
          <w:tcPr>
            <w:tcW w:w="1559" w:type="dxa"/>
          </w:tcPr>
          <w:p w14:paraId="7DFDAAC0" w14:textId="77777777" w:rsidR="00FA2C60" w:rsidRPr="00FA2C60" w:rsidRDefault="00FA2C60" w:rsidP="00FA2C60">
            <w:pPr>
              <w:tabs>
                <w:tab w:val="left" w:pos="142"/>
              </w:tabs>
              <w:rPr>
                <w:rFonts w:eastAsia="Calibri"/>
                <w:color w:val="000000"/>
              </w:rPr>
            </w:pPr>
            <w:r w:rsidRPr="00FA2C60">
              <w:rPr>
                <w:rFonts w:eastAsia="Calibri"/>
                <w:color w:val="000000"/>
              </w:rPr>
              <w:t>10,3</w:t>
            </w:r>
          </w:p>
        </w:tc>
        <w:tc>
          <w:tcPr>
            <w:tcW w:w="1325" w:type="dxa"/>
          </w:tcPr>
          <w:p w14:paraId="078C8A94" w14:textId="77777777" w:rsidR="00FA2C60" w:rsidRPr="00FA2C60" w:rsidRDefault="00FA2C60" w:rsidP="00FA2C60">
            <w:pPr>
              <w:tabs>
                <w:tab w:val="left" w:pos="142"/>
              </w:tabs>
              <w:rPr>
                <w:rFonts w:eastAsia="Calibri"/>
                <w:color w:val="000000"/>
              </w:rPr>
            </w:pPr>
            <w:r w:rsidRPr="00FA2C60">
              <w:rPr>
                <w:rFonts w:eastAsia="Calibri"/>
                <w:color w:val="000000"/>
              </w:rPr>
              <w:t>11,0</w:t>
            </w:r>
          </w:p>
        </w:tc>
        <w:tc>
          <w:tcPr>
            <w:tcW w:w="1692" w:type="dxa"/>
          </w:tcPr>
          <w:p w14:paraId="35AD08F0" w14:textId="77777777" w:rsidR="00FA2C60" w:rsidRPr="00FA2C60" w:rsidRDefault="00FA2C60" w:rsidP="00FA2C60">
            <w:pPr>
              <w:tabs>
                <w:tab w:val="left" w:pos="142"/>
              </w:tabs>
              <w:rPr>
                <w:rFonts w:eastAsia="Calibri"/>
                <w:color w:val="000000"/>
              </w:rPr>
            </w:pPr>
            <w:r w:rsidRPr="00FA2C60">
              <w:rPr>
                <w:rFonts w:eastAsia="Calibri"/>
                <w:color w:val="000000"/>
              </w:rPr>
              <w:t>11,5</w:t>
            </w:r>
          </w:p>
        </w:tc>
      </w:tr>
      <w:tr w:rsidR="00FA2C60" w:rsidRPr="00FA2C60" w14:paraId="22F06E28" w14:textId="77777777" w:rsidTr="00584160">
        <w:tc>
          <w:tcPr>
            <w:tcW w:w="1794" w:type="dxa"/>
            <w:tcBorders>
              <w:left w:val="single" w:sz="4" w:space="0" w:color="auto"/>
            </w:tcBorders>
          </w:tcPr>
          <w:p w14:paraId="143A4E3F" w14:textId="77777777" w:rsidR="00FA2C60" w:rsidRPr="00FA2C60" w:rsidRDefault="00FA2C60" w:rsidP="00FA2C60">
            <w:pPr>
              <w:tabs>
                <w:tab w:val="left" w:pos="142"/>
              </w:tabs>
              <w:rPr>
                <w:rFonts w:eastAsia="Calibri"/>
                <w:color w:val="000000"/>
              </w:rPr>
            </w:pPr>
            <w:r w:rsidRPr="00FA2C60">
              <w:rPr>
                <w:rFonts w:eastAsia="Calibri"/>
                <w:color w:val="000000"/>
              </w:rPr>
              <w:t>Бег 1000 м (мин, с)</w:t>
            </w:r>
          </w:p>
        </w:tc>
        <w:tc>
          <w:tcPr>
            <w:tcW w:w="1559" w:type="dxa"/>
          </w:tcPr>
          <w:p w14:paraId="1BD88B39" w14:textId="77777777" w:rsidR="00FA2C60" w:rsidRPr="00FA2C60" w:rsidRDefault="00FA2C60" w:rsidP="00FA2C60">
            <w:pPr>
              <w:tabs>
                <w:tab w:val="left" w:pos="142"/>
              </w:tabs>
              <w:rPr>
                <w:rFonts w:eastAsia="Calibri"/>
                <w:color w:val="000000"/>
              </w:rPr>
            </w:pPr>
            <w:r w:rsidRPr="00FA2C60">
              <w:rPr>
                <w:rFonts w:eastAsia="Calibri"/>
                <w:color w:val="000000"/>
              </w:rPr>
              <w:t>4,30</w:t>
            </w:r>
          </w:p>
        </w:tc>
        <w:tc>
          <w:tcPr>
            <w:tcW w:w="1559" w:type="dxa"/>
          </w:tcPr>
          <w:p w14:paraId="5D61D65B" w14:textId="77777777" w:rsidR="00FA2C60" w:rsidRPr="00FA2C60" w:rsidRDefault="00FA2C60" w:rsidP="00FA2C60">
            <w:pPr>
              <w:tabs>
                <w:tab w:val="left" w:pos="142"/>
              </w:tabs>
              <w:rPr>
                <w:rFonts w:eastAsia="Calibri"/>
                <w:color w:val="000000"/>
              </w:rPr>
            </w:pPr>
            <w:r w:rsidRPr="00FA2C60">
              <w:rPr>
                <w:rFonts w:eastAsia="Calibri"/>
                <w:color w:val="000000"/>
              </w:rPr>
              <w:t>5,00</w:t>
            </w:r>
          </w:p>
        </w:tc>
        <w:tc>
          <w:tcPr>
            <w:tcW w:w="1418" w:type="dxa"/>
          </w:tcPr>
          <w:p w14:paraId="0D695A4C" w14:textId="77777777" w:rsidR="00FA2C60" w:rsidRPr="00FA2C60" w:rsidRDefault="00FA2C60" w:rsidP="00FA2C60">
            <w:pPr>
              <w:tabs>
                <w:tab w:val="left" w:pos="142"/>
              </w:tabs>
              <w:rPr>
                <w:rFonts w:eastAsia="Calibri"/>
                <w:color w:val="000000"/>
              </w:rPr>
            </w:pPr>
            <w:r w:rsidRPr="00FA2C60">
              <w:rPr>
                <w:rFonts w:eastAsia="Calibri"/>
                <w:color w:val="000000"/>
              </w:rPr>
              <w:t>5,30</w:t>
            </w:r>
          </w:p>
        </w:tc>
        <w:tc>
          <w:tcPr>
            <w:tcW w:w="1559" w:type="dxa"/>
          </w:tcPr>
          <w:p w14:paraId="1DB9C50B" w14:textId="77777777" w:rsidR="00FA2C60" w:rsidRPr="00FA2C60" w:rsidRDefault="00FA2C60" w:rsidP="00FA2C60">
            <w:pPr>
              <w:tabs>
                <w:tab w:val="left" w:pos="142"/>
              </w:tabs>
              <w:rPr>
                <w:rFonts w:eastAsia="Calibri"/>
                <w:color w:val="000000"/>
              </w:rPr>
            </w:pPr>
            <w:r w:rsidRPr="00FA2C60">
              <w:rPr>
                <w:rFonts w:eastAsia="Calibri"/>
                <w:color w:val="000000"/>
              </w:rPr>
              <w:t>5,00</w:t>
            </w:r>
          </w:p>
        </w:tc>
        <w:tc>
          <w:tcPr>
            <w:tcW w:w="1325" w:type="dxa"/>
          </w:tcPr>
          <w:p w14:paraId="7AC8E9A5" w14:textId="77777777" w:rsidR="00FA2C60" w:rsidRPr="00FA2C60" w:rsidRDefault="00FA2C60" w:rsidP="00FA2C60">
            <w:pPr>
              <w:tabs>
                <w:tab w:val="left" w:pos="142"/>
              </w:tabs>
              <w:rPr>
                <w:rFonts w:eastAsia="Calibri"/>
                <w:color w:val="000000"/>
              </w:rPr>
            </w:pPr>
            <w:r w:rsidRPr="00FA2C60">
              <w:rPr>
                <w:rFonts w:eastAsia="Calibri"/>
                <w:color w:val="000000"/>
              </w:rPr>
              <w:t>5,40</w:t>
            </w:r>
          </w:p>
        </w:tc>
        <w:tc>
          <w:tcPr>
            <w:tcW w:w="1692" w:type="dxa"/>
          </w:tcPr>
          <w:p w14:paraId="08B8570E" w14:textId="77777777" w:rsidR="00FA2C60" w:rsidRPr="00FA2C60" w:rsidRDefault="00FA2C60" w:rsidP="00FA2C60">
            <w:pPr>
              <w:tabs>
                <w:tab w:val="left" w:pos="142"/>
              </w:tabs>
              <w:rPr>
                <w:rFonts w:eastAsia="Calibri"/>
                <w:color w:val="000000"/>
              </w:rPr>
            </w:pPr>
            <w:r w:rsidRPr="00FA2C60">
              <w:rPr>
                <w:rFonts w:eastAsia="Calibri"/>
                <w:color w:val="000000"/>
              </w:rPr>
              <w:t>6,30</w:t>
            </w:r>
          </w:p>
        </w:tc>
      </w:tr>
      <w:tr w:rsidR="00FA2C60" w:rsidRPr="00FA2C60" w14:paraId="5802A71A" w14:textId="77777777" w:rsidTr="00584160">
        <w:tc>
          <w:tcPr>
            <w:tcW w:w="1794" w:type="dxa"/>
            <w:tcBorders>
              <w:left w:val="single" w:sz="4" w:space="0" w:color="auto"/>
            </w:tcBorders>
          </w:tcPr>
          <w:p w14:paraId="7CBEC59A" w14:textId="77777777" w:rsidR="00FA2C60" w:rsidRPr="00FA2C60" w:rsidRDefault="00FA2C60" w:rsidP="00FA2C60">
            <w:pPr>
              <w:tabs>
                <w:tab w:val="left" w:pos="142"/>
              </w:tabs>
              <w:rPr>
                <w:rFonts w:eastAsia="Calibri"/>
                <w:color w:val="000000"/>
              </w:rPr>
            </w:pPr>
            <w:r w:rsidRPr="00FA2C60">
              <w:rPr>
                <w:rFonts w:eastAsia="Calibri"/>
                <w:color w:val="000000"/>
              </w:rPr>
              <w:t>Ходьба на лыжах 1 км (мин, с)</w:t>
            </w:r>
          </w:p>
        </w:tc>
        <w:tc>
          <w:tcPr>
            <w:tcW w:w="1559" w:type="dxa"/>
          </w:tcPr>
          <w:p w14:paraId="3DAF9351" w14:textId="77777777" w:rsidR="00FA2C60" w:rsidRPr="00FA2C60" w:rsidRDefault="00FA2C60" w:rsidP="00FA2C60">
            <w:pPr>
              <w:tabs>
                <w:tab w:val="left" w:pos="142"/>
              </w:tabs>
              <w:rPr>
                <w:rFonts w:eastAsia="Calibri"/>
                <w:color w:val="000000"/>
              </w:rPr>
            </w:pPr>
            <w:r w:rsidRPr="00FA2C60">
              <w:rPr>
                <w:rFonts w:eastAsia="Calibri"/>
                <w:color w:val="000000"/>
              </w:rPr>
              <w:t>7,00</w:t>
            </w:r>
          </w:p>
        </w:tc>
        <w:tc>
          <w:tcPr>
            <w:tcW w:w="1559" w:type="dxa"/>
          </w:tcPr>
          <w:p w14:paraId="13B35356" w14:textId="77777777" w:rsidR="00FA2C60" w:rsidRPr="00FA2C60" w:rsidRDefault="00FA2C60" w:rsidP="00FA2C60">
            <w:pPr>
              <w:tabs>
                <w:tab w:val="left" w:pos="142"/>
              </w:tabs>
              <w:rPr>
                <w:rFonts w:eastAsia="Calibri"/>
                <w:color w:val="000000"/>
              </w:rPr>
            </w:pPr>
            <w:r w:rsidRPr="00FA2C60">
              <w:rPr>
                <w:rFonts w:eastAsia="Calibri"/>
                <w:color w:val="000000"/>
              </w:rPr>
              <w:t>7,30</w:t>
            </w:r>
          </w:p>
        </w:tc>
        <w:tc>
          <w:tcPr>
            <w:tcW w:w="1418" w:type="dxa"/>
          </w:tcPr>
          <w:p w14:paraId="6190B39A" w14:textId="77777777" w:rsidR="00FA2C60" w:rsidRPr="00FA2C60" w:rsidRDefault="00FA2C60" w:rsidP="00FA2C60">
            <w:pPr>
              <w:tabs>
                <w:tab w:val="left" w:pos="142"/>
              </w:tabs>
              <w:rPr>
                <w:rFonts w:eastAsia="Calibri"/>
                <w:color w:val="000000"/>
              </w:rPr>
            </w:pPr>
            <w:r w:rsidRPr="00FA2C60">
              <w:rPr>
                <w:rFonts w:eastAsia="Calibri"/>
                <w:color w:val="000000"/>
              </w:rPr>
              <w:t>8,00</w:t>
            </w:r>
          </w:p>
        </w:tc>
        <w:tc>
          <w:tcPr>
            <w:tcW w:w="1559" w:type="dxa"/>
          </w:tcPr>
          <w:p w14:paraId="0746FEFA" w14:textId="77777777" w:rsidR="00FA2C60" w:rsidRPr="00FA2C60" w:rsidRDefault="00FA2C60" w:rsidP="00FA2C60">
            <w:pPr>
              <w:tabs>
                <w:tab w:val="left" w:pos="142"/>
              </w:tabs>
              <w:rPr>
                <w:rFonts w:eastAsia="Calibri"/>
                <w:color w:val="000000"/>
              </w:rPr>
            </w:pPr>
            <w:r w:rsidRPr="00FA2C60">
              <w:rPr>
                <w:rFonts w:eastAsia="Calibri"/>
                <w:color w:val="000000"/>
              </w:rPr>
              <w:t>7,30</w:t>
            </w:r>
          </w:p>
        </w:tc>
        <w:tc>
          <w:tcPr>
            <w:tcW w:w="1325" w:type="dxa"/>
          </w:tcPr>
          <w:p w14:paraId="49B0831A" w14:textId="77777777" w:rsidR="00FA2C60" w:rsidRPr="00FA2C60" w:rsidRDefault="00FA2C60" w:rsidP="00FA2C60">
            <w:pPr>
              <w:tabs>
                <w:tab w:val="left" w:pos="142"/>
              </w:tabs>
              <w:rPr>
                <w:rFonts w:eastAsia="Calibri"/>
                <w:color w:val="000000"/>
              </w:rPr>
            </w:pPr>
            <w:r w:rsidRPr="00FA2C60">
              <w:rPr>
                <w:rFonts w:eastAsia="Calibri"/>
                <w:color w:val="000000"/>
              </w:rPr>
              <w:t>8,00</w:t>
            </w:r>
          </w:p>
        </w:tc>
        <w:tc>
          <w:tcPr>
            <w:tcW w:w="1692" w:type="dxa"/>
          </w:tcPr>
          <w:p w14:paraId="13A264D3" w14:textId="77777777" w:rsidR="00FA2C60" w:rsidRPr="00FA2C60" w:rsidRDefault="00FA2C60" w:rsidP="00FA2C60">
            <w:pPr>
              <w:tabs>
                <w:tab w:val="left" w:pos="142"/>
              </w:tabs>
              <w:rPr>
                <w:rFonts w:eastAsia="Calibri"/>
                <w:color w:val="000000"/>
              </w:rPr>
            </w:pPr>
            <w:r w:rsidRPr="00FA2C60">
              <w:rPr>
                <w:rFonts w:eastAsia="Calibri"/>
                <w:color w:val="000000"/>
              </w:rPr>
              <w:t>8,30</w:t>
            </w:r>
          </w:p>
        </w:tc>
      </w:tr>
    </w:tbl>
    <w:p w14:paraId="78D16FFA" w14:textId="77777777" w:rsidR="00FA2C60" w:rsidRPr="00FA2C60" w:rsidRDefault="00FA2C60" w:rsidP="00FA2C60">
      <w:pPr>
        <w:spacing w:after="160" w:line="259" w:lineRule="auto"/>
        <w:rPr>
          <w:rFonts w:eastAsia="Calibri"/>
          <w:color w:val="000000"/>
        </w:rPr>
      </w:pPr>
    </w:p>
    <w:p w14:paraId="15C1BA5E" w14:textId="77777777" w:rsidR="00FA2C60" w:rsidRPr="00FA2C60" w:rsidRDefault="00FA2C60" w:rsidP="00FA2C60">
      <w:pPr>
        <w:shd w:val="clear" w:color="auto" w:fill="FFFFFF"/>
        <w:autoSpaceDE w:val="0"/>
        <w:autoSpaceDN w:val="0"/>
        <w:adjustRightInd w:val="0"/>
        <w:rPr>
          <w:b/>
          <w:bCs/>
        </w:rPr>
      </w:pPr>
    </w:p>
    <w:p w14:paraId="44175508" w14:textId="77777777" w:rsidR="00FA2C60" w:rsidRPr="00FA2C60" w:rsidRDefault="00FA2C60" w:rsidP="00FA2C60">
      <w:pPr>
        <w:shd w:val="clear" w:color="auto" w:fill="FFFFFF"/>
        <w:autoSpaceDE w:val="0"/>
        <w:autoSpaceDN w:val="0"/>
        <w:adjustRightInd w:val="0"/>
        <w:rPr>
          <w:b/>
          <w:bCs/>
        </w:rPr>
      </w:pPr>
    </w:p>
    <w:p w14:paraId="4E25E62D" w14:textId="77777777" w:rsidR="00FA2C60" w:rsidRPr="00FA2C60" w:rsidRDefault="00FA2C60" w:rsidP="00FA2C60">
      <w:pPr>
        <w:shd w:val="clear" w:color="auto" w:fill="FFFFFF"/>
        <w:autoSpaceDE w:val="0"/>
        <w:autoSpaceDN w:val="0"/>
        <w:adjustRightInd w:val="0"/>
        <w:rPr>
          <w:b/>
          <w:bCs/>
        </w:rPr>
      </w:pPr>
    </w:p>
    <w:p w14:paraId="1EFC371F" w14:textId="77777777" w:rsidR="00FA2C60" w:rsidRPr="00FA2C60" w:rsidRDefault="00FA2C60" w:rsidP="00FA2C60">
      <w:pPr>
        <w:shd w:val="clear" w:color="auto" w:fill="FFFFFF"/>
        <w:autoSpaceDE w:val="0"/>
        <w:autoSpaceDN w:val="0"/>
        <w:adjustRightInd w:val="0"/>
        <w:rPr>
          <w:b/>
          <w:bCs/>
        </w:rPr>
      </w:pPr>
    </w:p>
    <w:p w14:paraId="4CDB73E2" w14:textId="77777777" w:rsidR="00FA2C60" w:rsidRPr="00FA2C60" w:rsidRDefault="00FA2C60" w:rsidP="00FA2C60">
      <w:pPr>
        <w:shd w:val="clear" w:color="auto" w:fill="FFFFFF"/>
        <w:autoSpaceDE w:val="0"/>
        <w:autoSpaceDN w:val="0"/>
        <w:adjustRightInd w:val="0"/>
        <w:rPr>
          <w:b/>
          <w:bCs/>
        </w:rPr>
      </w:pPr>
    </w:p>
    <w:p w14:paraId="31822A51" w14:textId="77777777" w:rsidR="00584160" w:rsidRDefault="00584160" w:rsidP="00FA2C60">
      <w:pPr>
        <w:shd w:val="clear" w:color="auto" w:fill="FFFFFF"/>
        <w:autoSpaceDE w:val="0"/>
        <w:autoSpaceDN w:val="0"/>
        <w:adjustRightInd w:val="0"/>
        <w:rPr>
          <w:b/>
          <w:bCs/>
          <w:sz w:val="28"/>
          <w:szCs w:val="28"/>
        </w:rPr>
      </w:pPr>
    </w:p>
    <w:p w14:paraId="19F973DB" w14:textId="0B720DA5" w:rsidR="00FA2C60" w:rsidRPr="00A86D9D" w:rsidRDefault="00FA2C60" w:rsidP="00FA2C60">
      <w:pPr>
        <w:shd w:val="clear" w:color="auto" w:fill="FFFFFF"/>
        <w:autoSpaceDE w:val="0"/>
        <w:autoSpaceDN w:val="0"/>
        <w:adjustRightInd w:val="0"/>
        <w:rPr>
          <w:sz w:val="28"/>
          <w:szCs w:val="28"/>
        </w:rPr>
      </w:pPr>
      <w:r w:rsidRPr="00A86D9D">
        <w:rPr>
          <w:b/>
          <w:bCs/>
          <w:sz w:val="28"/>
          <w:szCs w:val="28"/>
        </w:rPr>
        <w:lastRenderedPageBreak/>
        <w:t>СОДЕРЖАНИЕ КУРСА</w:t>
      </w:r>
    </w:p>
    <w:p w14:paraId="11DE485E" w14:textId="77777777" w:rsidR="00FA2C60" w:rsidRPr="00A86D9D" w:rsidRDefault="00FA2C60" w:rsidP="00FA2C60">
      <w:pPr>
        <w:shd w:val="clear" w:color="auto" w:fill="FFFFFF"/>
        <w:autoSpaceDE w:val="0"/>
        <w:autoSpaceDN w:val="0"/>
        <w:adjustRightInd w:val="0"/>
        <w:ind w:firstLine="567"/>
        <w:jc w:val="both"/>
        <w:rPr>
          <w:b/>
          <w:bCs/>
          <w:sz w:val="28"/>
          <w:szCs w:val="28"/>
        </w:rPr>
      </w:pPr>
    </w:p>
    <w:p w14:paraId="178AED48"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Знания о физической культуре</w:t>
      </w:r>
    </w:p>
    <w:p w14:paraId="47BDA04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Физическая культура. </w:t>
      </w:r>
      <w:r w:rsidRPr="00A86D9D">
        <w:rPr>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50BB65D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Правила предупреждения травматизма во время занятий фи</w:t>
      </w:r>
      <w:r w:rsidRPr="00A86D9D">
        <w:rPr>
          <w:sz w:val="28"/>
          <w:szCs w:val="28"/>
        </w:rPr>
        <w:softHyphen/>
        <w:t>зическими упражнениями: организация мест занятий, подбор одежды, обуви и инвентаря.</w:t>
      </w:r>
    </w:p>
    <w:p w14:paraId="403EC7F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Из истории физической культуры. </w:t>
      </w:r>
      <w:r w:rsidRPr="00A86D9D">
        <w:rPr>
          <w:sz w:val="28"/>
          <w:szCs w:val="28"/>
        </w:rPr>
        <w:t>История развития фи</w:t>
      </w:r>
      <w:r w:rsidRPr="00A86D9D">
        <w:rPr>
          <w:sz w:val="28"/>
          <w:szCs w:val="28"/>
        </w:rPr>
        <w:softHyphen/>
        <w:t>зической культуры и первых соревнований. Связь физической культуры с трудовой и военной деятельностью.</w:t>
      </w:r>
    </w:p>
    <w:p w14:paraId="438A26E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Физические упражнения. </w:t>
      </w:r>
      <w:r w:rsidRPr="00A86D9D">
        <w:rPr>
          <w:sz w:val="28"/>
          <w:szCs w:val="28"/>
        </w:rPr>
        <w:t>Физические упражнения, их вли</w:t>
      </w:r>
      <w:r w:rsidRPr="00A86D9D">
        <w:rPr>
          <w:sz w:val="28"/>
          <w:szCs w:val="28"/>
        </w:rPr>
        <w:softHyphen/>
        <w:t>яние на физическое развитие и развитие физических качеств. Физическая подготовка и её связь с развитием основных физи</w:t>
      </w:r>
      <w:r w:rsidRPr="00A86D9D">
        <w:rPr>
          <w:sz w:val="28"/>
          <w:szCs w:val="28"/>
        </w:rPr>
        <w:softHyphen/>
        <w:t>ческих качеств. Характеристика основных физических качеств: силы, быстроты, выносливости, гибкости и равновесия.</w:t>
      </w:r>
    </w:p>
    <w:p w14:paraId="2603FD8F"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Физическая нагрузка и её влияние на повышение частоты сердечных сокращений.</w:t>
      </w:r>
    </w:p>
    <w:p w14:paraId="022317E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Способы физкультурной деятельности</w:t>
      </w:r>
    </w:p>
    <w:p w14:paraId="175931FE"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Самостоятельные занятия. </w:t>
      </w:r>
      <w:r w:rsidRPr="00A86D9D">
        <w:rPr>
          <w:sz w:val="28"/>
          <w:szCs w:val="28"/>
        </w:rPr>
        <w:t>Составление режима дня. Вы</w:t>
      </w:r>
      <w:r w:rsidRPr="00A86D9D">
        <w:rPr>
          <w:sz w:val="28"/>
          <w:szCs w:val="28"/>
        </w:rPr>
        <w:softHyphen/>
        <w:t>полнение простейших закаливающих процедур, комплексов упражнений для формирования правильной осанки и разви</w:t>
      </w:r>
      <w:r w:rsidRPr="00A86D9D">
        <w:rPr>
          <w:sz w:val="28"/>
          <w:szCs w:val="28"/>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14:paraId="53DFA9C7" w14:textId="77777777" w:rsidR="00FA2C60" w:rsidRPr="00A86D9D" w:rsidRDefault="00FA2C60" w:rsidP="00FA2C60">
      <w:pPr>
        <w:ind w:firstLine="567"/>
        <w:jc w:val="both"/>
        <w:rPr>
          <w:sz w:val="28"/>
          <w:szCs w:val="28"/>
        </w:rPr>
      </w:pPr>
      <w:r w:rsidRPr="00A86D9D">
        <w:rPr>
          <w:b/>
          <w:bCs/>
          <w:sz w:val="28"/>
          <w:szCs w:val="28"/>
        </w:rPr>
        <w:t xml:space="preserve">Самостоятельные наблюдения за физическим развитием и физической подготовленностью. </w:t>
      </w:r>
      <w:r w:rsidRPr="00A86D9D">
        <w:rPr>
          <w:sz w:val="28"/>
          <w:szCs w:val="28"/>
        </w:rPr>
        <w:t>Измерение длины и мас</w:t>
      </w:r>
      <w:r w:rsidRPr="00A86D9D">
        <w:rPr>
          <w:sz w:val="28"/>
          <w:szCs w:val="28"/>
        </w:rPr>
        <w:softHyphen/>
        <w:t>сы тела, показателей осанки и физических качеств. Измерение частоты сердечных сокращений во время выполнения физиче</w:t>
      </w:r>
      <w:r w:rsidRPr="00A86D9D">
        <w:rPr>
          <w:sz w:val="28"/>
          <w:szCs w:val="28"/>
        </w:rPr>
        <w:softHyphen/>
        <w:t>ских упражнений.</w:t>
      </w:r>
    </w:p>
    <w:p w14:paraId="4681133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 xml:space="preserve">Самостоятельные игры и развлечения. </w:t>
      </w:r>
      <w:r w:rsidRPr="00A86D9D">
        <w:rPr>
          <w:sz w:val="28"/>
          <w:szCs w:val="28"/>
        </w:rPr>
        <w:t>Организация и про</w:t>
      </w:r>
      <w:r w:rsidRPr="00A86D9D">
        <w:rPr>
          <w:sz w:val="28"/>
          <w:szCs w:val="28"/>
        </w:rPr>
        <w:softHyphen/>
        <w:t>ведение подвижных игр (на спортивных площадках и в спор</w:t>
      </w:r>
      <w:r w:rsidRPr="00A86D9D">
        <w:rPr>
          <w:sz w:val="28"/>
          <w:szCs w:val="28"/>
        </w:rPr>
        <w:softHyphen/>
        <w:t>тивных залах).</w:t>
      </w:r>
    </w:p>
    <w:p w14:paraId="60CB936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Физическое совершенствование</w:t>
      </w:r>
    </w:p>
    <w:p w14:paraId="7CE2AF81"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Физкультурно-оздоровительная деятельность</w:t>
      </w:r>
    </w:p>
    <w:p w14:paraId="1F73E6F2"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Комплексы физических упражнений для утренней зарядки, физкультминуток, занятий по профилактике и коррекции на</w:t>
      </w:r>
      <w:r w:rsidRPr="00A86D9D">
        <w:rPr>
          <w:sz w:val="28"/>
          <w:szCs w:val="28"/>
        </w:rPr>
        <w:softHyphen/>
        <w:t>рушений осанки.</w:t>
      </w:r>
    </w:p>
    <w:p w14:paraId="3C6F87CA"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Комплексы упражнений на развитие физических качеств.</w:t>
      </w:r>
    </w:p>
    <w:p w14:paraId="1DB91ADD"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Комплексы дыхательных упражнений. Гимнастика для глаз.</w:t>
      </w:r>
    </w:p>
    <w:p w14:paraId="614858E4"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sz w:val="28"/>
          <w:szCs w:val="28"/>
        </w:rPr>
        <w:t>Спортивно-оздоровительная деятельность</w:t>
      </w:r>
    </w:p>
    <w:p w14:paraId="2F86FD0B"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Гимнастика с основами акробатики. </w:t>
      </w:r>
      <w:r w:rsidRPr="00A86D9D">
        <w:rPr>
          <w:i/>
          <w:iCs/>
          <w:sz w:val="28"/>
          <w:szCs w:val="28"/>
        </w:rPr>
        <w:t>Организующие ко</w:t>
      </w:r>
      <w:r w:rsidRPr="00A86D9D">
        <w:rPr>
          <w:i/>
          <w:iCs/>
          <w:sz w:val="28"/>
          <w:szCs w:val="28"/>
        </w:rPr>
        <w:softHyphen/>
        <w:t xml:space="preserve">манды и приемы. </w:t>
      </w:r>
      <w:r w:rsidRPr="00A86D9D">
        <w:rPr>
          <w:sz w:val="28"/>
          <w:szCs w:val="28"/>
        </w:rPr>
        <w:t>Строевые действия в шеренге и колонне; вы</w:t>
      </w:r>
      <w:r w:rsidRPr="00A86D9D">
        <w:rPr>
          <w:sz w:val="28"/>
          <w:szCs w:val="28"/>
        </w:rPr>
        <w:softHyphen/>
        <w:t>полнение строевых команд.</w:t>
      </w:r>
    </w:p>
    <w:p w14:paraId="68A65D25"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Акробатические упражнения. </w:t>
      </w:r>
      <w:r w:rsidRPr="00A86D9D">
        <w:rPr>
          <w:sz w:val="28"/>
          <w:szCs w:val="28"/>
        </w:rPr>
        <w:t>Упоры; седы; упражнения в группировке; перекаты; стойка на лопатках; кувырки вперёд и назад; гимнастический мост.</w:t>
      </w:r>
    </w:p>
    <w:p w14:paraId="51503F9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Акробатические комбинации. </w:t>
      </w:r>
      <w:r w:rsidRPr="00A86D9D">
        <w:rPr>
          <w:sz w:val="28"/>
          <w:szCs w:val="28"/>
        </w:rPr>
        <w:t>Например: 1) мост из поло</w:t>
      </w:r>
      <w:r w:rsidRPr="00A86D9D">
        <w:rPr>
          <w:sz w:val="28"/>
          <w:szCs w:val="28"/>
        </w:rPr>
        <w:softHyphen/>
        <w:t>жения лёжа на спине, опуститься в исходное положение, пере</w:t>
      </w:r>
      <w:r w:rsidRPr="00A86D9D">
        <w:rPr>
          <w:sz w:val="28"/>
          <w:szCs w:val="28"/>
        </w:rPr>
        <w:softHyphen/>
        <w:t xml:space="preserve">ворот в положение лёжа на </w:t>
      </w:r>
      <w:r w:rsidRPr="00A86D9D">
        <w:rPr>
          <w:sz w:val="28"/>
          <w:szCs w:val="28"/>
        </w:rPr>
        <w:lastRenderedPageBreak/>
        <w:t>животе, прыжок с опорой на руки в упор присев; 2) кувырок вперёд в упор присев, кувырок на</w:t>
      </w:r>
      <w:r w:rsidRPr="00A86D9D">
        <w:rPr>
          <w:sz w:val="28"/>
          <w:szCs w:val="28"/>
        </w:rPr>
        <w:softHyphen/>
        <w:t>зад в упор присев, из упора присев кувырок назад до упора на коленях с опорой на руки, прыжком переход в упор присев, кувырок вперёд.</w:t>
      </w:r>
    </w:p>
    <w:p w14:paraId="0EA453F5"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Упражнения на низкой гимнастической перекладине: </w:t>
      </w:r>
      <w:r w:rsidRPr="00A86D9D">
        <w:rPr>
          <w:sz w:val="28"/>
          <w:szCs w:val="28"/>
        </w:rPr>
        <w:t>висы, перемахи.</w:t>
      </w:r>
    </w:p>
    <w:p w14:paraId="51359826"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Гимнастическая комбинация. </w:t>
      </w:r>
      <w:r w:rsidRPr="00A86D9D">
        <w:rPr>
          <w:sz w:val="28"/>
          <w:szCs w:val="28"/>
        </w:rPr>
        <w:t>Например, из виса стоя при</w:t>
      </w:r>
      <w:r w:rsidRPr="00A86D9D">
        <w:rPr>
          <w:sz w:val="28"/>
          <w:szCs w:val="28"/>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14:paraId="101AC1D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Опорный прыжок: </w:t>
      </w:r>
      <w:r w:rsidRPr="00A86D9D">
        <w:rPr>
          <w:sz w:val="28"/>
          <w:szCs w:val="28"/>
        </w:rPr>
        <w:t>с разбега через гимнастического козла.</w:t>
      </w:r>
    </w:p>
    <w:p w14:paraId="6D8B65B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Гимнастические упражнения прикладного характера. </w:t>
      </w:r>
      <w:r w:rsidRPr="00A86D9D">
        <w:rPr>
          <w:sz w:val="28"/>
          <w:szCs w:val="28"/>
        </w:rPr>
        <w:t>Прыжки со скакалкой. Передвижение по гимнастической стен</w:t>
      </w:r>
      <w:r w:rsidRPr="00A86D9D">
        <w:rPr>
          <w:sz w:val="28"/>
          <w:szCs w:val="28"/>
        </w:rPr>
        <w:softHyphen/>
        <w:t>ке. Преодоление полосы препятствий с элементами лазанья и перелезания, переползания, передвижение по наклонной гим</w:t>
      </w:r>
      <w:r w:rsidRPr="00A86D9D">
        <w:rPr>
          <w:sz w:val="28"/>
          <w:szCs w:val="28"/>
        </w:rPr>
        <w:softHyphen/>
        <w:t>настической скамейке.</w:t>
      </w:r>
    </w:p>
    <w:p w14:paraId="17CA0D0D"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Лёгкая атлетика. </w:t>
      </w:r>
      <w:r w:rsidRPr="00A86D9D">
        <w:rPr>
          <w:i/>
          <w:iCs/>
          <w:sz w:val="28"/>
          <w:szCs w:val="28"/>
        </w:rPr>
        <w:t xml:space="preserve">Беговые упражнения: </w:t>
      </w:r>
      <w:r w:rsidRPr="00A86D9D">
        <w:rPr>
          <w:sz w:val="28"/>
          <w:szCs w:val="28"/>
        </w:rPr>
        <w:t>с высоким под</w:t>
      </w:r>
      <w:r w:rsidRPr="00A86D9D">
        <w:rPr>
          <w:sz w:val="28"/>
          <w:szCs w:val="28"/>
        </w:rPr>
        <w:softHyphen/>
        <w:t>ниманием бедра, прыжками и с ускорением</w:t>
      </w:r>
      <w:r w:rsidRPr="00A86D9D">
        <w:rPr>
          <w:sz w:val="28"/>
          <w:szCs w:val="28"/>
          <w:vertAlign w:val="subscript"/>
          <w:lang w:val="en-US"/>
        </w:rPr>
        <w:t>v</w:t>
      </w:r>
      <w:r w:rsidRPr="00A86D9D">
        <w:rPr>
          <w:sz w:val="28"/>
          <w:szCs w:val="28"/>
        </w:rPr>
        <w:t xml:space="preserve"> с изменяющимся направлением движения, из разных исходных положений; чел</w:t>
      </w:r>
      <w:r w:rsidRPr="00A86D9D">
        <w:rPr>
          <w:sz w:val="28"/>
          <w:szCs w:val="28"/>
        </w:rPr>
        <w:softHyphen/>
        <w:t>ночный бег; высокий старт с последующим ускорением.</w:t>
      </w:r>
    </w:p>
    <w:p w14:paraId="3D637108"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Прыжковые упражнения: </w:t>
      </w:r>
      <w:r w:rsidRPr="00A86D9D">
        <w:rPr>
          <w:sz w:val="28"/>
          <w:szCs w:val="28"/>
        </w:rPr>
        <w:t>на одной ноге и двух ногах на месте и с продвижением; в длину и высоту; спрыгивание и запрыгивание;</w:t>
      </w:r>
    </w:p>
    <w:p w14:paraId="2AF41A6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Броски: </w:t>
      </w:r>
      <w:r w:rsidRPr="00A86D9D">
        <w:rPr>
          <w:sz w:val="28"/>
          <w:szCs w:val="28"/>
        </w:rPr>
        <w:t>большого мяча (1кг) на дальность разными спосо</w:t>
      </w:r>
      <w:r w:rsidRPr="00A86D9D">
        <w:rPr>
          <w:sz w:val="28"/>
          <w:szCs w:val="28"/>
        </w:rPr>
        <w:softHyphen/>
        <w:t>бами.</w:t>
      </w:r>
    </w:p>
    <w:p w14:paraId="71A664E4"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Метание: </w:t>
      </w:r>
      <w:r w:rsidRPr="00A86D9D">
        <w:rPr>
          <w:sz w:val="28"/>
          <w:szCs w:val="28"/>
        </w:rPr>
        <w:t>малого мяча в вертикальную цель и на дальность.</w:t>
      </w:r>
    </w:p>
    <w:p w14:paraId="17797FDC"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Лыжные гонки. </w:t>
      </w:r>
      <w:r w:rsidRPr="00A86D9D">
        <w:rPr>
          <w:sz w:val="28"/>
          <w:szCs w:val="28"/>
        </w:rPr>
        <w:t>Передвижение на лыжах; повороты; спу</w:t>
      </w:r>
      <w:r w:rsidRPr="00A86D9D">
        <w:rPr>
          <w:sz w:val="28"/>
          <w:szCs w:val="28"/>
        </w:rPr>
        <w:softHyphen/>
        <w:t>ски; подъёмы; торможение.</w:t>
      </w:r>
    </w:p>
    <w:p w14:paraId="2B2AC64F"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Плавание. </w:t>
      </w:r>
      <w:r w:rsidRPr="00A86D9D">
        <w:rPr>
          <w:i/>
          <w:iCs/>
          <w:sz w:val="28"/>
          <w:szCs w:val="28"/>
        </w:rPr>
        <w:t xml:space="preserve">Подводящие упражнения: </w:t>
      </w:r>
      <w:r w:rsidRPr="00A86D9D">
        <w:rPr>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A86D9D">
        <w:rPr>
          <w:i/>
          <w:iCs/>
          <w:sz w:val="28"/>
          <w:szCs w:val="28"/>
        </w:rPr>
        <w:t xml:space="preserve">Проплывание учебных дистанций: </w:t>
      </w:r>
      <w:r w:rsidRPr="00A86D9D">
        <w:rPr>
          <w:sz w:val="28"/>
          <w:szCs w:val="28"/>
        </w:rPr>
        <w:t>произвольным способом.</w:t>
      </w:r>
    </w:p>
    <w:p w14:paraId="23067EB2"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b/>
          <w:bCs/>
          <w:i/>
          <w:iCs/>
          <w:sz w:val="28"/>
          <w:szCs w:val="28"/>
        </w:rPr>
        <w:t xml:space="preserve">Подвижные и спортивные игры. </w:t>
      </w:r>
      <w:r w:rsidRPr="00A86D9D">
        <w:rPr>
          <w:i/>
          <w:iCs/>
          <w:sz w:val="28"/>
          <w:szCs w:val="28"/>
        </w:rPr>
        <w:t>На материале гимна</w:t>
      </w:r>
      <w:r w:rsidRPr="00A86D9D">
        <w:rPr>
          <w:i/>
          <w:iCs/>
          <w:sz w:val="28"/>
          <w:szCs w:val="28"/>
        </w:rPr>
        <w:softHyphen/>
        <w:t xml:space="preserve">стики с основами акробатики: </w:t>
      </w:r>
      <w:r w:rsidRPr="00A86D9D">
        <w:rPr>
          <w:sz w:val="28"/>
          <w:szCs w:val="28"/>
        </w:rPr>
        <w:t>игровые задания с использо</w:t>
      </w:r>
      <w:r w:rsidRPr="00A86D9D">
        <w:rPr>
          <w:sz w:val="28"/>
          <w:szCs w:val="28"/>
        </w:rPr>
        <w:softHyphen/>
        <w:t>ванием строевых упражнений, упражнений на внимание, силу, ловкость и координацию.</w:t>
      </w:r>
    </w:p>
    <w:p w14:paraId="4B373CC5"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На материале легкой атлетики: </w:t>
      </w:r>
      <w:r w:rsidRPr="00A86D9D">
        <w:rPr>
          <w:sz w:val="28"/>
          <w:szCs w:val="28"/>
        </w:rPr>
        <w:t>прыжки, бег, метания и броски; упражнения на координацию, выносливость и быстроту.</w:t>
      </w:r>
    </w:p>
    <w:p w14:paraId="21231DB2"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На материале лыжной подготовки: </w:t>
      </w:r>
      <w:r w:rsidRPr="00A86D9D">
        <w:rPr>
          <w:sz w:val="28"/>
          <w:szCs w:val="28"/>
        </w:rPr>
        <w:t>эстафеты в передви</w:t>
      </w:r>
      <w:r w:rsidRPr="00A86D9D">
        <w:rPr>
          <w:sz w:val="28"/>
          <w:szCs w:val="28"/>
        </w:rPr>
        <w:softHyphen/>
        <w:t>жении на лыжах, упражнения на выносливость и координацию..</w:t>
      </w:r>
    </w:p>
    <w:p w14:paraId="5B36FE1E"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На материале спортивных игр.</w:t>
      </w:r>
    </w:p>
    <w:p w14:paraId="67BFB78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Футбол: </w:t>
      </w:r>
      <w:r w:rsidRPr="00A86D9D">
        <w:rPr>
          <w:sz w:val="28"/>
          <w:szCs w:val="28"/>
        </w:rPr>
        <w:t>удар по неподвижному и катящемуся мячу; оста</w:t>
      </w:r>
      <w:r w:rsidRPr="00A86D9D">
        <w:rPr>
          <w:sz w:val="28"/>
          <w:szCs w:val="28"/>
        </w:rPr>
        <w:softHyphen/>
        <w:t>новка мяча; ведение мяча; подвижные игры на материале футбола.</w:t>
      </w:r>
    </w:p>
    <w:p w14:paraId="40F0FF87"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Баскетбол: </w:t>
      </w:r>
      <w:r w:rsidRPr="00A86D9D">
        <w:rPr>
          <w:sz w:val="28"/>
          <w:szCs w:val="28"/>
        </w:rPr>
        <w:t>специальные передвижения без мяча; ведение мяча; броски мяча в корзину; подвижные игры на материале баскетбола.</w:t>
      </w:r>
    </w:p>
    <w:p w14:paraId="7887A213"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i/>
          <w:iCs/>
          <w:sz w:val="28"/>
          <w:szCs w:val="28"/>
        </w:rPr>
        <w:t xml:space="preserve">Волейбол: </w:t>
      </w:r>
      <w:r w:rsidRPr="00A86D9D">
        <w:rPr>
          <w:sz w:val="28"/>
          <w:szCs w:val="28"/>
        </w:rPr>
        <w:t>подбрасывание мяча; подача мяча; приём и пере</w:t>
      </w:r>
      <w:r w:rsidRPr="00A86D9D">
        <w:rPr>
          <w:sz w:val="28"/>
          <w:szCs w:val="28"/>
        </w:rPr>
        <w:softHyphen/>
        <w:t>дача мяча; подвижные игры на материале волейбола.</w:t>
      </w:r>
    </w:p>
    <w:p w14:paraId="0661B069" w14:textId="77777777" w:rsidR="00FA2C60" w:rsidRPr="00A86D9D" w:rsidRDefault="00FA2C60" w:rsidP="00FA2C60">
      <w:pPr>
        <w:shd w:val="clear" w:color="auto" w:fill="FFFFFF"/>
        <w:autoSpaceDE w:val="0"/>
        <w:autoSpaceDN w:val="0"/>
        <w:adjustRightInd w:val="0"/>
        <w:ind w:firstLine="567"/>
        <w:jc w:val="both"/>
        <w:rPr>
          <w:sz w:val="28"/>
          <w:szCs w:val="28"/>
        </w:rPr>
      </w:pPr>
      <w:r w:rsidRPr="00A86D9D">
        <w:rPr>
          <w:sz w:val="28"/>
          <w:szCs w:val="28"/>
        </w:rPr>
        <w:t xml:space="preserve">Ниже представлено примерное тематическое планирование к учебникам </w:t>
      </w:r>
      <w:r w:rsidRPr="00A86D9D">
        <w:rPr>
          <w:b/>
          <w:sz w:val="28"/>
          <w:szCs w:val="28"/>
        </w:rPr>
        <w:t xml:space="preserve">«Физическая культура» </w:t>
      </w:r>
      <w:r w:rsidRPr="00A86D9D">
        <w:rPr>
          <w:sz w:val="28"/>
          <w:szCs w:val="28"/>
        </w:rPr>
        <w:t xml:space="preserve">1-4 классы </w:t>
      </w:r>
      <w:r w:rsidRPr="00A86D9D">
        <w:rPr>
          <w:b/>
          <w:sz w:val="28"/>
          <w:szCs w:val="28"/>
        </w:rPr>
        <w:t>В. И. Лях , УМК     «Школа России».</w:t>
      </w:r>
    </w:p>
    <w:p w14:paraId="6CB96935" w14:textId="77777777" w:rsidR="00FA2C60" w:rsidRPr="00A86D9D" w:rsidRDefault="00FA2C60" w:rsidP="00FA2C60">
      <w:pPr>
        <w:shd w:val="clear" w:color="auto" w:fill="FFFFFF"/>
        <w:autoSpaceDE w:val="0"/>
        <w:autoSpaceDN w:val="0"/>
        <w:adjustRightInd w:val="0"/>
        <w:ind w:firstLine="567"/>
        <w:jc w:val="both"/>
        <w:rPr>
          <w:sz w:val="28"/>
          <w:szCs w:val="28"/>
        </w:rPr>
      </w:pPr>
    </w:p>
    <w:p w14:paraId="200617E2" w14:textId="77777777" w:rsidR="00FA2C60" w:rsidRPr="00A86D9D" w:rsidRDefault="00FA2C60" w:rsidP="00FA2C60">
      <w:pPr>
        <w:shd w:val="clear" w:color="auto" w:fill="FFFFFF"/>
        <w:autoSpaceDE w:val="0"/>
        <w:autoSpaceDN w:val="0"/>
        <w:adjustRightInd w:val="0"/>
        <w:ind w:firstLine="567"/>
        <w:jc w:val="both"/>
        <w:rPr>
          <w:sz w:val="28"/>
          <w:szCs w:val="28"/>
        </w:rPr>
      </w:pPr>
    </w:p>
    <w:p w14:paraId="24CEF5DF" w14:textId="77777777" w:rsidR="00FA2C60" w:rsidRPr="00FA2C60" w:rsidRDefault="00FA2C60" w:rsidP="00FA2C60">
      <w:pPr>
        <w:shd w:val="clear" w:color="auto" w:fill="FFFFFF"/>
        <w:autoSpaceDE w:val="0"/>
        <w:autoSpaceDN w:val="0"/>
        <w:adjustRightInd w:val="0"/>
        <w:ind w:firstLine="567"/>
        <w:jc w:val="both"/>
      </w:pPr>
    </w:p>
    <w:p w14:paraId="32BB2B67" w14:textId="77777777" w:rsidR="00FA2C60" w:rsidRPr="00FA2C60" w:rsidRDefault="00FA2C60" w:rsidP="00FA2C60">
      <w:pPr>
        <w:shd w:val="clear" w:color="auto" w:fill="FFFFFF"/>
        <w:autoSpaceDE w:val="0"/>
        <w:autoSpaceDN w:val="0"/>
        <w:adjustRightInd w:val="0"/>
        <w:ind w:firstLine="567"/>
        <w:jc w:val="both"/>
      </w:pPr>
    </w:p>
    <w:p w14:paraId="517CDB85" w14:textId="77777777" w:rsidR="00FA2C60" w:rsidRPr="00A86D9D" w:rsidRDefault="00FA2C60" w:rsidP="00FA2C60">
      <w:pPr>
        <w:spacing w:after="160" w:line="259" w:lineRule="auto"/>
        <w:rPr>
          <w:rFonts w:eastAsia="Calibri"/>
          <w:color w:val="000000"/>
          <w:sz w:val="28"/>
          <w:szCs w:val="28"/>
        </w:rPr>
      </w:pPr>
      <w:r w:rsidRPr="00A86D9D">
        <w:rPr>
          <w:rFonts w:eastAsia="Calibri"/>
          <w:b/>
          <w:color w:val="000000"/>
          <w:sz w:val="28"/>
          <w:szCs w:val="28"/>
        </w:rPr>
        <w:t>Распределение учебного времени по разделам программы в 1 классе.</w:t>
      </w:r>
    </w:p>
    <w:p w14:paraId="3DFE53A2" w14:textId="77777777" w:rsidR="00FA2C60" w:rsidRPr="00FA2C60" w:rsidRDefault="00FA2C60" w:rsidP="00FA2C60">
      <w:pPr>
        <w:spacing w:after="160" w:line="259" w:lineRule="auto"/>
        <w:jc w:val="center"/>
        <w:rPr>
          <w:rFonts w:eastAsia="Calibri"/>
          <w:color w:val="000000"/>
        </w:rPr>
      </w:pPr>
    </w:p>
    <w:tbl>
      <w:tblPr>
        <w:bidiVisual/>
        <w:tblW w:w="104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804"/>
        <w:gridCol w:w="4678"/>
      </w:tblGrid>
      <w:tr w:rsidR="00FA2C60" w:rsidRPr="00FA2C60" w14:paraId="13830404" w14:textId="77777777" w:rsidTr="00B41A24">
        <w:tc>
          <w:tcPr>
            <w:tcW w:w="1980" w:type="dxa"/>
          </w:tcPr>
          <w:p w14:paraId="60DB5148" w14:textId="77777777" w:rsidR="00FA2C60" w:rsidRPr="00FA2C60" w:rsidRDefault="00FA2C60" w:rsidP="00FA2C60">
            <w:pPr>
              <w:rPr>
                <w:rFonts w:eastAsia="Calibri"/>
                <w:b/>
                <w:color w:val="000000"/>
              </w:rPr>
            </w:pPr>
            <w:r w:rsidRPr="00FA2C60">
              <w:rPr>
                <w:rFonts w:eastAsia="Calibri"/>
                <w:b/>
                <w:color w:val="000000"/>
              </w:rPr>
              <w:t>№ п/п</w:t>
            </w:r>
          </w:p>
        </w:tc>
        <w:tc>
          <w:tcPr>
            <w:tcW w:w="3804" w:type="dxa"/>
          </w:tcPr>
          <w:p w14:paraId="58CA126B"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678" w:type="dxa"/>
          </w:tcPr>
          <w:p w14:paraId="5B3175DA" w14:textId="77777777" w:rsidR="00FA2C60" w:rsidRPr="00FA2C60" w:rsidRDefault="00FA2C60" w:rsidP="00FA2C60">
            <w:pPr>
              <w:rPr>
                <w:rFonts w:eastAsia="Calibri"/>
                <w:b/>
                <w:color w:val="000000"/>
              </w:rPr>
            </w:pPr>
            <w:r w:rsidRPr="00FA2C60">
              <w:rPr>
                <w:rFonts w:eastAsia="Calibri"/>
                <w:b/>
                <w:color w:val="000000"/>
              </w:rPr>
              <w:t>Количество часов</w:t>
            </w:r>
          </w:p>
        </w:tc>
      </w:tr>
      <w:tr w:rsidR="00FA2C60" w:rsidRPr="00FA2C60" w14:paraId="30632429" w14:textId="77777777" w:rsidTr="00B41A24">
        <w:tc>
          <w:tcPr>
            <w:tcW w:w="1980" w:type="dxa"/>
          </w:tcPr>
          <w:p w14:paraId="243DBC6F" w14:textId="77777777" w:rsidR="00FA2C60" w:rsidRPr="00FA2C60" w:rsidRDefault="00FA2C60" w:rsidP="00FA2C60">
            <w:pPr>
              <w:rPr>
                <w:rFonts w:eastAsia="Calibri"/>
                <w:color w:val="000000"/>
              </w:rPr>
            </w:pPr>
            <w:r w:rsidRPr="00FA2C60">
              <w:rPr>
                <w:rFonts w:eastAsia="Calibri"/>
                <w:color w:val="000000"/>
              </w:rPr>
              <w:t>1</w:t>
            </w:r>
          </w:p>
        </w:tc>
        <w:tc>
          <w:tcPr>
            <w:tcW w:w="3804" w:type="dxa"/>
          </w:tcPr>
          <w:p w14:paraId="6F72C3E4"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678" w:type="dxa"/>
          </w:tcPr>
          <w:p w14:paraId="20D1EC4E"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657EC2E9" w14:textId="77777777" w:rsidTr="00B41A24">
        <w:tc>
          <w:tcPr>
            <w:tcW w:w="1980" w:type="dxa"/>
          </w:tcPr>
          <w:p w14:paraId="666EF8BB" w14:textId="77777777" w:rsidR="00FA2C60" w:rsidRPr="00FA2C60" w:rsidRDefault="00FA2C60" w:rsidP="00FA2C60">
            <w:pPr>
              <w:rPr>
                <w:rFonts w:eastAsia="Calibri"/>
                <w:color w:val="000000"/>
              </w:rPr>
            </w:pPr>
            <w:r w:rsidRPr="00FA2C60">
              <w:rPr>
                <w:rFonts w:eastAsia="Calibri"/>
                <w:color w:val="000000"/>
              </w:rPr>
              <w:t>2</w:t>
            </w:r>
          </w:p>
        </w:tc>
        <w:tc>
          <w:tcPr>
            <w:tcW w:w="3804" w:type="dxa"/>
          </w:tcPr>
          <w:p w14:paraId="4A4914D8"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678" w:type="dxa"/>
          </w:tcPr>
          <w:p w14:paraId="70B1866C" w14:textId="77777777" w:rsidR="00FA2C60" w:rsidRPr="00FA2C60" w:rsidRDefault="00FA2C60" w:rsidP="00FA2C60">
            <w:pPr>
              <w:jc w:val="center"/>
              <w:rPr>
                <w:rFonts w:eastAsia="Calibri"/>
                <w:color w:val="000000"/>
              </w:rPr>
            </w:pPr>
            <w:r w:rsidRPr="00FA2C60">
              <w:rPr>
                <w:rFonts w:eastAsia="Calibri"/>
                <w:color w:val="000000"/>
              </w:rPr>
              <w:t>29</w:t>
            </w:r>
          </w:p>
        </w:tc>
      </w:tr>
      <w:tr w:rsidR="00FA2C60" w:rsidRPr="00FA2C60" w14:paraId="46E1A6B7" w14:textId="77777777" w:rsidTr="00B41A24">
        <w:tc>
          <w:tcPr>
            <w:tcW w:w="1980" w:type="dxa"/>
          </w:tcPr>
          <w:p w14:paraId="4B085137" w14:textId="77777777" w:rsidR="00FA2C60" w:rsidRPr="00FA2C60" w:rsidRDefault="00FA2C60" w:rsidP="00FA2C60">
            <w:pPr>
              <w:rPr>
                <w:rFonts w:eastAsia="Calibri"/>
                <w:color w:val="000000"/>
              </w:rPr>
            </w:pPr>
            <w:r w:rsidRPr="00FA2C60">
              <w:rPr>
                <w:rFonts w:eastAsia="Calibri"/>
                <w:color w:val="000000"/>
              </w:rPr>
              <w:t>3</w:t>
            </w:r>
          </w:p>
        </w:tc>
        <w:tc>
          <w:tcPr>
            <w:tcW w:w="3804" w:type="dxa"/>
          </w:tcPr>
          <w:p w14:paraId="19208C64"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678" w:type="dxa"/>
          </w:tcPr>
          <w:p w14:paraId="10B690E7" w14:textId="77777777" w:rsidR="00FA2C60" w:rsidRPr="00FA2C60" w:rsidRDefault="00FA2C60" w:rsidP="00FA2C60">
            <w:pPr>
              <w:jc w:val="center"/>
              <w:rPr>
                <w:rFonts w:eastAsia="Calibri"/>
                <w:color w:val="000000"/>
              </w:rPr>
            </w:pPr>
            <w:r w:rsidRPr="00FA2C60">
              <w:rPr>
                <w:rFonts w:eastAsia="Calibri"/>
                <w:color w:val="000000"/>
              </w:rPr>
              <w:t>20</w:t>
            </w:r>
          </w:p>
        </w:tc>
      </w:tr>
      <w:tr w:rsidR="00FA2C60" w:rsidRPr="00FA2C60" w14:paraId="7434705A" w14:textId="77777777" w:rsidTr="00B41A24">
        <w:tc>
          <w:tcPr>
            <w:tcW w:w="1980" w:type="dxa"/>
          </w:tcPr>
          <w:p w14:paraId="59C5882E" w14:textId="77777777" w:rsidR="00FA2C60" w:rsidRPr="00FA2C60" w:rsidRDefault="00FA2C60" w:rsidP="00FA2C60">
            <w:pPr>
              <w:rPr>
                <w:rFonts w:eastAsia="Calibri"/>
                <w:color w:val="000000"/>
              </w:rPr>
            </w:pPr>
            <w:r w:rsidRPr="00FA2C60">
              <w:rPr>
                <w:rFonts w:eastAsia="Calibri"/>
                <w:color w:val="000000"/>
              </w:rPr>
              <w:t>4</w:t>
            </w:r>
          </w:p>
        </w:tc>
        <w:tc>
          <w:tcPr>
            <w:tcW w:w="3804" w:type="dxa"/>
          </w:tcPr>
          <w:p w14:paraId="0A06346A"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678" w:type="dxa"/>
          </w:tcPr>
          <w:p w14:paraId="2B1588F9"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6945A27A" w14:textId="77777777" w:rsidTr="00B41A24">
        <w:tc>
          <w:tcPr>
            <w:tcW w:w="1980" w:type="dxa"/>
          </w:tcPr>
          <w:p w14:paraId="1AC719DE" w14:textId="77777777" w:rsidR="00FA2C60" w:rsidRPr="00FA2C60" w:rsidRDefault="00FA2C60" w:rsidP="00FA2C60">
            <w:pPr>
              <w:rPr>
                <w:rFonts w:eastAsia="Calibri"/>
                <w:color w:val="000000"/>
              </w:rPr>
            </w:pPr>
            <w:r w:rsidRPr="00FA2C60">
              <w:rPr>
                <w:rFonts w:eastAsia="Calibri"/>
                <w:color w:val="000000"/>
              </w:rPr>
              <w:t>5</w:t>
            </w:r>
          </w:p>
        </w:tc>
        <w:tc>
          <w:tcPr>
            <w:tcW w:w="3804" w:type="dxa"/>
          </w:tcPr>
          <w:p w14:paraId="63382626"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678" w:type="dxa"/>
          </w:tcPr>
          <w:p w14:paraId="7C1C6B19" w14:textId="77777777" w:rsidR="00FA2C60" w:rsidRPr="00FA2C60" w:rsidRDefault="00FA2C60" w:rsidP="00FA2C60">
            <w:pPr>
              <w:jc w:val="center"/>
              <w:rPr>
                <w:rFonts w:eastAsia="Calibri"/>
                <w:color w:val="000000"/>
              </w:rPr>
            </w:pPr>
            <w:r w:rsidRPr="00FA2C60">
              <w:rPr>
                <w:rFonts w:eastAsia="Calibri"/>
                <w:color w:val="000000"/>
              </w:rPr>
              <w:t>9</w:t>
            </w:r>
          </w:p>
        </w:tc>
      </w:tr>
      <w:tr w:rsidR="00FA2C60" w:rsidRPr="00FA2C60" w14:paraId="51555045" w14:textId="77777777" w:rsidTr="00B41A24">
        <w:tc>
          <w:tcPr>
            <w:tcW w:w="5784" w:type="dxa"/>
            <w:gridSpan w:val="2"/>
          </w:tcPr>
          <w:p w14:paraId="2F772106"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678" w:type="dxa"/>
          </w:tcPr>
          <w:p w14:paraId="083AC2F1"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211818EF" w14:textId="77777777" w:rsidTr="00B41A24">
        <w:tc>
          <w:tcPr>
            <w:tcW w:w="5784" w:type="dxa"/>
            <w:gridSpan w:val="2"/>
          </w:tcPr>
          <w:p w14:paraId="50F55429"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678" w:type="dxa"/>
          </w:tcPr>
          <w:p w14:paraId="6EAA94B7" w14:textId="77777777" w:rsidR="00FA2C60" w:rsidRPr="00FA2C60" w:rsidRDefault="00FA2C60" w:rsidP="00FA2C60">
            <w:pPr>
              <w:jc w:val="center"/>
              <w:rPr>
                <w:rFonts w:eastAsia="Calibri"/>
                <w:color w:val="000000"/>
              </w:rPr>
            </w:pPr>
            <w:r w:rsidRPr="00FA2C60">
              <w:rPr>
                <w:rFonts w:eastAsia="Calibri"/>
                <w:color w:val="000000"/>
              </w:rPr>
              <w:t>33</w:t>
            </w:r>
          </w:p>
        </w:tc>
      </w:tr>
      <w:tr w:rsidR="00FA2C60" w:rsidRPr="00FA2C60" w14:paraId="7CF96A85" w14:textId="77777777" w:rsidTr="00B41A24">
        <w:tc>
          <w:tcPr>
            <w:tcW w:w="5784" w:type="dxa"/>
            <w:gridSpan w:val="2"/>
          </w:tcPr>
          <w:p w14:paraId="34814465" w14:textId="77777777" w:rsidR="00FA2C60" w:rsidRPr="00FA2C60" w:rsidRDefault="00FA2C60" w:rsidP="00FA2C60">
            <w:pPr>
              <w:rPr>
                <w:rFonts w:eastAsia="Calibri"/>
                <w:b/>
                <w:color w:val="000000"/>
              </w:rPr>
            </w:pPr>
            <w:r w:rsidRPr="00FA2C60">
              <w:rPr>
                <w:rFonts w:eastAsia="Calibri"/>
                <w:b/>
                <w:color w:val="000000"/>
              </w:rPr>
              <w:t>Итого</w:t>
            </w:r>
          </w:p>
        </w:tc>
        <w:tc>
          <w:tcPr>
            <w:tcW w:w="4678" w:type="dxa"/>
          </w:tcPr>
          <w:p w14:paraId="5E2999AD" w14:textId="77777777" w:rsidR="00FA2C60" w:rsidRPr="00FA2C60" w:rsidRDefault="00FA2C60" w:rsidP="00FA2C60">
            <w:pPr>
              <w:jc w:val="center"/>
              <w:rPr>
                <w:rFonts w:eastAsia="Calibri"/>
                <w:b/>
                <w:color w:val="000000"/>
              </w:rPr>
            </w:pPr>
            <w:r w:rsidRPr="00FA2C60">
              <w:rPr>
                <w:rFonts w:eastAsia="Calibri"/>
                <w:b/>
                <w:color w:val="000000"/>
              </w:rPr>
              <w:t>99</w:t>
            </w:r>
          </w:p>
        </w:tc>
      </w:tr>
    </w:tbl>
    <w:p w14:paraId="07786702" w14:textId="4326AF7D" w:rsidR="00FA2C60" w:rsidRDefault="00FA2C60" w:rsidP="00FA2C60">
      <w:pPr>
        <w:spacing w:after="160" w:line="259" w:lineRule="auto"/>
        <w:rPr>
          <w:rFonts w:eastAsia="Calibri"/>
          <w:b/>
          <w:color w:val="000000"/>
        </w:rPr>
      </w:pPr>
    </w:p>
    <w:p w14:paraId="106C22E2" w14:textId="77777777" w:rsidR="00A86D9D" w:rsidRPr="00FA2C60" w:rsidRDefault="00A86D9D" w:rsidP="00FA2C60">
      <w:pPr>
        <w:spacing w:after="160" w:line="259" w:lineRule="auto"/>
        <w:rPr>
          <w:rFonts w:eastAsia="Calibri"/>
          <w:b/>
          <w:color w:val="000000"/>
        </w:rPr>
      </w:pPr>
    </w:p>
    <w:p w14:paraId="3114606A" w14:textId="77777777" w:rsidR="00FA2C60" w:rsidRPr="00A86D9D" w:rsidRDefault="00FA2C60" w:rsidP="00FA2C60">
      <w:pPr>
        <w:spacing w:after="160" w:line="259" w:lineRule="auto"/>
        <w:rPr>
          <w:rFonts w:eastAsia="Calibri"/>
          <w:color w:val="000000"/>
          <w:sz w:val="28"/>
          <w:szCs w:val="28"/>
        </w:rPr>
      </w:pPr>
      <w:r w:rsidRPr="00A86D9D">
        <w:rPr>
          <w:rFonts w:eastAsia="Calibri"/>
          <w:b/>
          <w:color w:val="000000"/>
          <w:sz w:val="28"/>
          <w:szCs w:val="28"/>
        </w:rPr>
        <w:t>Распределение учебного времени по разделам программы в 2 классе.</w:t>
      </w:r>
    </w:p>
    <w:p w14:paraId="75C38E2F" w14:textId="77777777" w:rsidR="00FA2C60" w:rsidRPr="00FA2C60" w:rsidRDefault="00FA2C60" w:rsidP="00FA2C60">
      <w:pPr>
        <w:spacing w:after="160" w:line="259" w:lineRule="auto"/>
        <w:rPr>
          <w:rFonts w:eastAsia="Calibri"/>
          <w:color w:val="000000"/>
        </w:rPr>
      </w:pPr>
    </w:p>
    <w:tbl>
      <w:tblPr>
        <w:bidiVisual/>
        <w:tblW w:w="103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662"/>
        <w:gridCol w:w="4678"/>
      </w:tblGrid>
      <w:tr w:rsidR="00FA2C60" w:rsidRPr="00FA2C60" w14:paraId="12162B83" w14:textId="77777777" w:rsidTr="00B41A24">
        <w:tc>
          <w:tcPr>
            <w:tcW w:w="1980" w:type="dxa"/>
          </w:tcPr>
          <w:p w14:paraId="6A328C72" w14:textId="77777777" w:rsidR="00FA2C60" w:rsidRPr="00FA2C60" w:rsidRDefault="00FA2C60" w:rsidP="00FA2C60">
            <w:pPr>
              <w:rPr>
                <w:rFonts w:eastAsia="Calibri"/>
                <w:b/>
                <w:color w:val="000000"/>
              </w:rPr>
            </w:pPr>
            <w:r w:rsidRPr="00FA2C60">
              <w:rPr>
                <w:rFonts w:eastAsia="Calibri"/>
                <w:b/>
                <w:color w:val="000000"/>
              </w:rPr>
              <w:t>№ п/п</w:t>
            </w:r>
          </w:p>
        </w:tc>
        <w:tc>
          <w:tcPr>
            <w:tcW w:w="3662" w:type="dxa"/>
          </w:tcPr>
          <w:p w14:paraId="3042D67E"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678" w:type="dxa"/>
          </w:tcPr>
          <w:p w14:paraId="0F2B7AE4" w14:textId="77777777" w:rsidR="00FA2C60" w:rsidRPr="00FA2C60" w:rsidRDefault="00FA2C60" w:rsidP="00FA2C60">
            <w:pPr>
              <w:rPr>
                <w:rFonts w:eastAsia="Calibri"/>
                <w:b/>
                <w:color w:val="000000"/>
              </w:rPr>
            </w:pPr>
            <w:r w:rsidRPr="00FA2C60">
              <w:rPr>
                <w:rFonts w:eastAsia="Calibri"/>
                <w:b/>
                <w:color w:val="000000"/>
              </w:rPr>
              <w:t>Количество часов</w:t>
            </w:r>
          </w:p>
        </w:tc>
      </w:tr>
      <w:tr w:rsidR="00FA2C60" w:rsidRPr="00FA2C60" w14:paraId="2A6E28A2" w14:textId="77777777" w:rsidTr="00B41A24">
        <w:tc>
          <w:tcPr>
            <w:tcW w:w="1980" w:type="dxa"/>
          </w:tcPr>
          <w:p w14:paraId="778FFA48" w14:textId="77777777" w:rsidR="00FA2C60" w:rsidRPr="00FA2C60" w:rsidRDefault="00FA2C60" w:rsidP="00FA2C60">
            <w:pPr>
              <w:rPr>
                <w:rFonts w:eastAsia="Calibri"/>
                <w:color w:val="000000"/>
              </w:rPr>
            </w:pPr>
            <w:r w:rsidRPr="00FA2C60">
              <w:rPr>
                <w:rFonts w:eastAsia="Calibri"/>
                <w:color w:val="000000"/>
              </w:rPr>
              <w:t>1</w:t>
            </w:r>
          </w:p>
        </w:tc>
        <w:tc>
          <w:tcPr>
            <w:tcW w:w="3662" w:type="dxa"/>
          </w:tcPr>
          <w:p w14:paraId="6981971D"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678" w:type="dxa"/>
          </w:tcPr>
          <w:p w14:paraId="2B8F1039"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750BC565" w14:textId="77777777" w:rsidTr="00B41A24">
        <w:tc>
          <w:tcPr>
            <w:tcW w:w="1980" w:type="dxa"/>
          </w:tcPr>
          <w:p w14:paraId="5F19A518" w14:textId="77777777" w:rsidR="00FA2C60" w:rsidRPr="00FA2C60" w:rsidRDefault="00FA2C60" w:rsidP="00FA2C60">
            <w:pPr>
              <w:rPr>
                <w:rFonts w:eastAsia="Calibri"/>
                <w:color w:val="000000"/>
              </w:rPr>
            </w:pPr>
            <w:r w:rsidRPr="00FA2C60">
              <w:rPr>
                <w:rFonts w:eastAsia="Calibri"/>
                <w:color w:val="000000"/>
              </w:rPr>
              <w:t>2</w:t>
            </w:r>
          </w:p>
        </w:tc>
        <w:tc>
          <w:tcPr>
            <w:tcW w:w="3662" w:type="dxa"/>
          </w:tcPr>
          <w:p w14:paraId="75DF662D"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678" w:type="dxa"/>
          </w:tcPr>
          <w:p w14:paraId="165FD219" w14:textId="77777777" w:rsidR="00FA2C60" w:rsidRPr="00FA2C60" w:rsidRDefault="00FA2C60" w:rsidP="00FA2C60">
            <w:pPr>
              <w:jc w:val="center"/>
              <w:rPr>
                <w:rFonts w:eastAsia="Calibri"/>
                <w:color w:val="000000"/>
              </w:rPr>
            </w:pPr>
            <w:r w:rsidRPr="00FA2C60">
              <w:rPr>
                <w:rFonts w:eastAsia="Calibri"/>
                <w:color w:val="000000"/>
              </w:rPr>
              <w:t>29</w:t>
            </w:r>
          </w:p>
        </w:tc>
      </w:tr>
      <w:tr w:rsidR="00FA2C60" w:rsidRPr="00FA2C60" w14:paraId="374A0DFC" w14:textId="77777777" w:rsidTr="00B41A24">
        <w:tc>
          <w:tcPr>
            <w:tcW w:w="1980" w:type="dxa"/>
          </w:tcPr>
          <w:p w14:paraId="5FA0BC5C" w14:textId="77777777" w:rsidR="00FA2C60" w:rsidRPr="00FA2C60" w:rsidRDefault="00FA2C60" w:rsidP="00FA2C60">
            <w:pPr>
              <w:rPr>
                <w:rFonts w:eastAsia="Calibri"/>
                <w:color w:val="000000"/>
              </w:rPr>
            </w:pPr>
            <w:r w:rsidRPr="00FA2C60">
              <w:rPr>
                <w:rFonts w:eastAsia="Calibri"/>
                <w:color w:val="000000"/>
              </w:rPr>
              <w:t>3</w:t>
            </w:r>
          </w:p>
        </w:tc>
        <w:tc>
          <w:tcPr>
            <w:tcW w:w="3662" w:type="dxa"/>
          </w:tcPr>
          <w:p w14:paraId="3466FB40"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678" w:type="dxa"/>
          </w:tcPr>
          <w:p w14:paraId="6DC19A51" w14:textId="77777777" w:rsidR="00FA2C60" w:rsidRPr="00FA2C60" w:rsidRDefault="00FA2C60" w:rsidP="00FA2C60">
            <w:pPr>
              <w:jc w:val="center"/>
              <w:rPr>
                <w:rFonts w:eastAsia="Calibri"/>
                <w:color w:val="000000"/>
              </w:rPr>
            </w:pPr>
            <w:r w:rsidRPr="00FA2C60">
              <w:rPr>
                <w:rFonts w:eastAsia="Calibri"/>
                <w:color w:val="000000"/>
              </w:rPr>
              <w:t>32</w:t>
            </w:r>
          </w:p>
        </w:tc>
      </w:tr>
      <w:tr w:rsidR="00FA2C60" w:rsidRPr="00FA2C60" w14:paraId="0E5A3EB5" w14:textId="77777777" w:rsidTr="00B41A24">
        <w:tc>
          <w:tcPr>
            <w:tcW w:w="1980" w:type="dxa"/>
          </w:tcPr>
          <w:p w14:paraId="2F07606D" w14:textId="77777777" w:rsidR="00FA2C60" w:rsidRPr="00FA2C60" w:rsidRDefault="00FA2C60" w:rsidP="00FA2C60">
            <w:pPr>
              <w:rPr>
                <w:rFonts w:eastAsia="Calibri"/>
                <w:color w:val="000000"/>
              </w:rPr>
            </w:pPr>
            <w:r w:rsidRPr="00FA2C60">
              <w:rPr>
                <w:rFonts w:eastAsia="Calibri"/>
                <w:color w:val="000000"/>
              </w:rPr>
              <w:t>4</w:t>
            </w:r>
          </w:p>
        </w:tc>
        <w:tc>
          <w:tcPr>
            <w:tcW w:w="3662" w:type="dxa"/>
          </w:tcPr>
          <w:p w14:paraId="490B144F"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678" w:type="dxa"/>
          </w:tcPr>
          <w:p w14:paraId="4916E4F4" w14:textId="77777777" w:rsidR="00FA2C60" w:rsidRPr="00FA2C60" w:rsidRDefault="00FA2C60" w:rsidP="00FA2C60">
            <w:pPr>
              <w:jc w:val="center"/>
              <w:rPr>
                <w:rFonts w:eastAsia="Calibri"/>
                <w:color w:val="000000"/>
              </w:rPr>
            </w:pPr>
            <w:r w:rsidRPr="00FA2C60">
              <w:rPr>
                <w:rFonts w:eastAsia="Calibri"/>
                <w:color w:val="000000"/>
              </w:rPr>
              <w:t>29</w:t>
            </w:r>
          </w:p>
        </w:tc>
      </w:tr>
      <w:tr w:rsidR="00FA2C60" w:rsidRPr="00FA2C60" w14:paraId="4FE75439" w14:textId="77777777" w:rsidTr="00B41A24">
        <w:tc>
          <w:tcPr>
            <w:tcW w:w="1980" w:type="dxa"/>
          </w:tcPr>
          <w:p w14:paraId="372465F8" w14:textId="77777777" w:rsidR="00FA2C60" w:rsidRPr="00FA2C60" w:rsidRDefault="00FA2C60" w:rsidP="00FA2C60">
            <w:pPr>
              <w:rPr>
                <w:rFonts w:eastAsia="Calibri"/>
                <w:color w:val="000000"/>
              </w:rPr>
            </w:pPr>
            <w:r w:rsidRPr="00FA2C60">
              <w:rPr>
                <w:rFonts w:eastAsia="Calibri"/>
                <w:color w:val="000000"/>
              </w:rPr>
              <w:t>5</w:t>
            </w:r>
          </w:p>
        </w:tc>
        <w:tc>
          <w:tcPr>
            <w:tcW w:w="3662" w:type="dxa"/>
          </w:tcPr>
          <w:p w14:paraId="0A68A820"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678" w:type="dxa"/>
          </w:tcPr>
          <w:p w14:paraId="6C067C9C" w14:textId="77777777" w:rsidR="00FA2C60" w:rsidRPr="00FA2C60" w:rsidRDefault="00FA2C60" w:rsidP="00FA2C60">
            <w:pPr>
              <w:jc w:val="center"/>
              <w:rPr>
                <w:rFonts w:eastAsia="Calibri"/>
                <w:color w:val="000000"/>
              </w:rPr>
            </w:pPr>
            <w:r w:rsidRPr="00FA2C60">
              <w:rPr>
                <w:rFonts w:eastAsia="Calibri"/>
                <w:color w:val="000000"/>
              </w:rPr>
              <w:t>12</w:t>
            </w:r>
          </w:p>
        </w:tc>
      </w:tr>
      <w:tr w:rsidR="00FA2C60" w:rsidRPr="00FA2C60" w14:paraId="0EDB1D33" w14:textId="77777777" w:rsidTr="00B41A24">
        <w:tc>
          <w:tcPr>
            <w:tcW w:w="5642" w:type="dxa"/>
            <w:gridSpan w:val="2"/>
          </w:tcPr>
          <w:p w14:paraId="7896E9BE"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678" w:type="dxa"/>
          </w:tcPr>
          <w:p w14:paraId="50921276"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7BFCDD85" w14:textId="77777777" w:rsidTr="00B41A24">
        <w:tc>
          <w:tcPr>
            <w:tcW w:w="5642" w:type="dxa"/>
            <w:gridSpan w:val="2"/>
          </w:tcPr>
          <w:p w14:paraId="06FBE953"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678" w:type="dxa"/>
          </w:tcPr>
          <w:p w14:paraId="0932C6AF"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61CFE16A" w14:textId="77777777" w:rsidTr="00B41A24">
        <w:tc>
          <w:tcPr>
            <w:tcW w:w="5642" w:type="dxa"/>
            <w:gridSpan w:val="2"/>
          </w:tcPr>
          <w:p w14:paraId="2ECB2F21" w14:textId="77777777" w:rsidR="00FA2C60" w:rsidRPr="00FA2C60" w:rsidRDefault="00FA2C60" w:rsidP="00FA2C60">
            <w:pPr>
              <w:rPr>
                <w:rFonts w:eastAsia="Calibri"/>
                <w:b/>
                <w:color w:val="000000"/>
              </w:rPr>
            </w:pPr>
            <w:r w:rsidRPr="00FA2C60">
              <w:rPr>
                <w:rFonts w:eastAsia="Calibri"/>
                <w:b/>
                <w:color w:val="000000"/>
              </w:rPr>
              <w:t>Итого</w:t>
            </w:r>
          </w:p>
        </w:tc>
        <w:tc>
          <w:tcPr>
            <w:tcW w:w="4678" w:type="dxa"/>
          </w:tcPr>
          <w:p w14:paraId="43DBC98C" w14:textId="77777777" w:rsidR="00FA2C60" w:rsidRPr="00FA2C60" w:rsidRDefault="00FA2C60" w:rsidP="00FA2C60">
            <w:pPr>
              <w:jc w:val="center"/>
              <w:rPr>
                <w:rFonts w:eastAsia="Calibri"/>
                <w:b/>
                <w:color w:val="000000"/>
              </w:rPr>
            </w:pPr>
            <w:r w:rsidRPr="00FA2C60">
              <w:rPr>
                <w:rFonts w:eastAsia="Calibri"/>
                <w:b/>
                <w:color w:val="000000"/>
              </w:rPr>
              <w:t>102</w:t>
            </w:r>
          </w:p>
        </w:tc>
      </w:tr>
    </w:tbl>
    <w:p w14:paraId="7F078C60" w14:textId="77777777" w:rsidR="00FA2C60" w:rsidRPr="00FA2C60" w:rsidRDefault="00FA2C60" w:rsidP="00FA2C60">
      <w:pPr>
        <w:spacing w:after="160" w:line="259" w:lineRule="auto"/>
        <w:rPr>
          <w:rFonts w:eastAsia="Calibri"/>
          <w:color w:val="000000"/>
        </w:rPr>
      </w:pPr>
    </w:p>
    <w:p w14:paraId="5FA13C27" w14:textId="77777777" w:rsidR="00FA2C60" w:rsidRPr="00EB1114" w:rsidRDefault="00FA2C60" w:rsidP="00FA2C60">
      <w:pPr>
        <w:spacing w:after="160" w:line="259" w:lineRule="auto"/>
        <w:rPr>
          <w:rFonts w:eastAsia="Calibri"/>
          <w:color w:val="000000"/>
          <w:sz w:val="28"/>
          <w:szCs w:val="28"/>
        </w:rPr>
      </w:pPr>
      <w:r w:rsidRPr="00EB1114">
        <w:rPr>
          <w:rFonts w:eastAsia="Calibri"/>
          <w:b/>
          <w:color w:val="000000"/>
          <w:sz w:val="28"/>
          <w:szCs w:val="28"/>
        </w:rPr>
        <w:t>Распределение учебного времени по разделам программы в 3 классе.</w:t>
      </w:r>
    </w:p>
    <w:p w14:paraId="478D98FB" w14:textId="77777777" w:rsidR="00FA2C60" w:rsidRPr="00FA2C60" w:rsidRDefault="00FA2C60" w:rsidP="00FA2C60">
      <w:pPr>
        <w:spacing w:after="160" w:line="259" w:lineRule="auto"/>
        <w:rPr>
          <w:rFonts w:eastAsia="Calibri"/>
          <w:color w:val="000000"/>
        </w:rPr>
      </w:pPr>
    </w:p>
    <w:tbl>
      <w:tblPr>
        <w:bidiVisual/>
        <w:tblW w:w="100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662"/>
        <w:gridCol w:w="4395"/>
      </w:tblGrid>
      <w:tr w:rsidR="00FA2C60" w:rsidRPr="00FA2C60" w14:paraId="3BF9D92B" w14:textId="77777777" w:rsidTr="00B41A24">
        <w:tc>
          <w:tcPr>
            <w:tcW w:w="1980" w:type="dxa"/>
          </w:tcPr>
          <w:p w14:paraId="1E32B5D8" w14:textId="77777777" w:rsidR="00FA2C60" w:rsidRPr="00FA2C60" w:rsidRDefault="00FA2C60" w:rsidP="00FA2C60">
            <w:pPr>
              <w:rPr>
                <w:rFonts w:eastAsia="Calibri"/>
                <w:b/>
                <w:color w:val="000000"/>
              </w:rPr>
            </w:pPr>
            <w:r w:rsidRPr="00FA2C60">
              <w:rPr>
                <w:rFonts w:eastAsia="Calibri"/>
                <w:b/>
                <w:color w:val="000000"/>
              </w:rPr>
              <w:t>№ п/п</w:t>
            </w:r>
          </w:p>
        </w:tc>
        <w:tc>
          <w:tcPr>
            <w:tcW w:w="3662" w:type="dxa"/>
          </w:tcPr>
          <w:p w14:paraId="1A76DF16"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395" w:type="dxa"/>
          </w:tcPr>
          <w:p w14:paraId="5D590AA2" w14:textId="77777777" w:rsidR="00FA2C60" w:rsidRPr="00FA2C60" w:rsidRDefault="00FA2C60" w:rsidP="00FA2C60">
            <w:pPr>
              <w:jc w:val="center"/>
              <w:rPr>
                <w:rFonts w:eastAsia="Calibri"/>
                <w:b/>
                <w:color w:val="000000"/>
              </w:rPr>
            </w:pPr>
            <w:r w:rsidRPr="00FA2C60">
              <w:rPr>
                <w:rFonts w:eastAsia="Calibri"/>
                <w:b/>
                <w:color w:val="000000"/>
              </w:rPr>
              <w:t>Количество часов</w:t>
            </w:r>
          </w:p>
        </w:tc>
      </w:tr>
      <w:tr w:rsidR="00FA2C60" w:rsidRPr="00FA2C60" w14:paraId="1FB0BAC6" w14:textId="77777777" w:rsidTr="00B41A24">
        <w:tc>
          <w:tcPr>
            <w:tcW w:w="1980" w:type="dxa"/>
          </w:tcPr>
          <w:p w14:paraId="7B0D2B2C" w14:textId="77777777" w:rsidR="00FA2C60" w:rsidRPr="00FA2C60" w:rsidRDefault="00FA2C60" w:rsidP="00FA2C60">
            <w:pPr>
              <w:rPr>
                <w:rFonts w:eastAsia="Calibri"/>
                <w:color w:val="000000"/>
              </w:rPr>
            </w:pPr>
            <w:r w:rsidRPr="00FA2C60">
              <w:rPr>
                <w:rFonts w:eastAsia="Calibri"/>
                <w:color w:val="000000"/>
              </w:rPr>
              <w:t>1</w:t>
            </w:r>
          </w:p>
        </w:tc>
        <w:tc>
          <w:tcPr>
            <w:tcW w:w="3662" w:type="dxa"/>
          </w:tcPr>
          <w:p w14:paraId="433E2E0C"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395" w:type="dxa"/>
          </w:tcPr>
          <w:p w14:paraId="43794DF6"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56301BFF" w14:textId="77777777" w:rsidTr="00B41A24">
        <w:tc>
          <w:tcPr>
            <w:tcW w:w="1980" w:type="dxa"/>
          </w:tcPr>
          <w:p w14:paraId="59FA00B1" w14:textId="77777777" w:rsidR="00FA2C60" w:rsidRPr="00FA2C60" w:rsidRDefault="00FA2C60" w:rsidP="00FA2C60">
            <w:pPr>
              <w:rPr>
                <w:rFonts w:eastAsia="Calibri"/>
                <w:color w:val="000000"/>
              </w:rPr>
            </w:pPr>
            <w:r w:rsidRPr="00FA2C60">
              <w:rPr>
                <w:rFonts w:eastAsia="Calibri"/>
                <w:color w:val="000000"/>
              </w:rPr>
              <w:t>2</w:t>
            </w:r>
          </w:p>
        </w:tc>
        <w:tc>
          <w:tcPr>
            <w:tcW w:w="3662" w:type="dxa"/>
          </w:tcPr>
          <w:p w14:paraId="66F95A12"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395" w:type="dxa"/>
          </w:tcPr>
          <w:p w14:paraId="0701413B" w14:textId="77777777" w:rsidR="00FA2C60" w:rsidRPr="00FA2C60" w:rsidRDefault="00FA2C60" w:rsidP="00FA2C60">
            <w:pPr>
              <w:jc w:val="center"/>
              <w:rPr>
                <w:rFonts w:eastAsia="Calibri"/>
                <w:color w:val="000000"/>
              </w:rPr>
            </w:pPr>
            <w:bookmarkStart w:id="3" w:name="_gjdgxs" w:colFirst="0" w:colLast="0"/>
            <w:bookmarkEnd w:id="3"/>
            <w:r w:rsidRPr="00FA2C60">
              <w:rPr>
                <w:rFonts w:eastAsia="Calibri"/>
                <w:color w:val="000000"/>
              </w:rPr>
              <w:t>30</w:t>
            </w:r>
          </w:p>
        </w:tc>
      </w:tr>
      <w:tr w:rsidR="00FA2C60" w:rsidRPr="00FA2C60" w14:paraId="096DDF41" w14:textId="77777777" w:rsidTr="00B41A24">
        <w:tc>
          <w:tcPr>
            <w:tcW w:w="1980" w:type="dxa"/>
          </w:tcPr>
          <w:p w14:paraId="0EAEDBE2" w14:textId="77777777" w:rsidR="00FA2C60" w:rsidRPr="00FA2C60" w:rsidRDefault="00FA2C60" w:rsidP="00FA2C60">
            <w:pPr>
              <w:rPr>
                <w:rFonts w:eastAsia="Calibri"/>
                <w:color w:val="000000"/>
              </w:rPr>
            </w:pPr>
            <w:r w:rsidRPr="00FA2C60">
              <w:rPr>
                <w:rFonts w:eastAsia="Calibri"/>
                <w:color w:val="000000"/>
              </w:rPr>
              <w:t>3</w:t>
            </w:r>
          </w:p>
        </w:tc>
        <w:tc>
          <w:tcPr>
            <w:tcW w:w="3662" w:type="dxa"/>
          </w:tcPr>
          <w:p w14:paraId="65362333"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395" w:type="dxa"/>
          </w:tcPr>
          <w:p w14:paraId="68F13AE9" w14:textId="77777777" w:rsidR="00FA2C60" w:rsidRPr="00FA2C60" w:rsidRDefault="00FA2C60" w:rsidP="00FA2C60">
            <w:pPr>
              <w:jc w:val="center"/>
              <w:rPr>
                <w:rFonts w:eastAsia="Calibri"/>
                <w:color w:val="000000"/>
              </w:rPr>
            </w:pPr>
            <w:r w:rsidRPr="00FA2C60">
              <w:rPr>
                <w:rFonts w:eastAsia="Calibri"/>
                <w:color w:val="000000"/>
              </w:rPr>
              <w:t>30</w:t>
            </w:r>
          </w:p>
        </w:tc>
      </w:tr>
      <w:tr w:rsidR="00FA2C60" w:rsidRPr="00FA2C60" w14:paraId="394EBC1B" w14:textId="77777777" w:rsidTr="00B41A24">
        <w:tc>
          <w:tcPr>
            <w:tcW w:w="1980" w:type="dxa"/>
          </w:tcPr>
          <w:p w14:paraId="571A7596" w14:textId="77777777" w:rsidR="00FA2C60" w:rsidRPr="00FA2C60" w:rsidRDefault="00FA2C60" w:rsidP="00FA2C60">
            <w:pPr>
              <w:rPr>
                <w:rFonts w:eastAsia="Calibri"/>
                <w:color w:val="000000"/>
              </w:rPr>
            </w:pPr>
            <w:r w:rsidRPr="00FA2C60">
              <w:rPr>
                <w:rFonts w:eastAsia="Calibri"/>
                <w:color w:val="000000"/>
              </w:rPr>
              <w:t>4</w:t>
            </w:r>
          </w:p>
        </w:tc>
        <w:tc>
          <w:tcPr>
            <w:tcW w:w="3662" w:type="dxa"/>
          </w:tcPr>
          <w:p w14:paraId="2D1DE571"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395" w:type="dxa"/>
          </w:tcPr>
          <w:p w14:paraId="6EF7F3BE" w14:textId="77777777" w:rsidR="00FA2C60" w:rsidRPr="00FA2C60" w:rsidRDefault="00FA2C60" w:rsidP="00FA2C60">
            <w:pPr>
              <w:jc w:val="center"/>
              <w:rPr>
                <w:rFonts w:eastAsia="Calibri"/>
                <w:color w:val="000000"/>
              </w:rPr>
            </w:pPr>
            <w:r w:rsidRPr="00FA2C60">
              <w:rPr>
                <w:rFonts w:eastAsia="Calibri"/>
                <w:color w:val="000000"/>
              </w:rPr>
              <w:t>30</w:t>
            </w:r>
          </w:p>
        </w:tc>
      </w:tr>
      <w:tr w:rsidR="00FA2C60" w:rsidRPr="00FA2C60" w14:paraId="40A84EC1" w14:textId="77777777" w:rsidTr="00B41A24">
        <w:tc>
          <w:tcPr>
            <w:tcW w:w="1980" w:type="dxa"/>
          </w:tcPr>
          <w:p w14:paraId="1C9329DC" w14:textId="77777777" w:rsidR="00FA2C60" w:rsidRPr="00FA2C60" w:rsidRDefault="00FA2C60" w:rsidP="00FA2C60">
            <w:pPr>
              <w:rPr>
                <w:rFonts w:eastAsia="Calibri"/>
                <w:color w:val="000000"/>
              </w:rPr>
            </w:pPr>
            <w:r w:rsidRPr="00FA2C60">
              <w:rPr>
                <w:rFonts w:eastAsia="Calibri"/>
                <w:color w:val="000000"/>
              </w:rPr>
              <w:t>5</w:t>
            </w:r>
          </w:p>
        </w:tc>
        <w:tc>
          <w:tcPr>
            <w:tcW w:w="3662" w:type="dxa"/>
          </w:tcPr>
          <w:p w14:paraId="54B98C6D"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395" w:type="dxa"/>
          </w:tcPr>
          <w:p w14:paraId="6D4D1194" w14:textId="77777777" w:rsidR="00FA2C60" w:rsidRPr="00FA2C60" w:rsidRDefault="00FA2C60" w:rsidP="00FA2C60">
            <w:pPr>
              <w:jc w:val="center"/>
              <w:rPr>
                <w:rFonts w:eastAsia="Calibri"/>
                <w:color w:val="000000"/>
              </w:rPr>
            </w:pPr>
            <w:r w:rsidRPr="00FA2C60">
              <w:rPr>
                <w:rFonts w:eastAsia="Calibri"/>
                <w:color w:val="000000"/>
              </w:rPr>
              <w:t>12</w:t>
            </w:r>
          </w:p>
        </w:tc>
      </w:tr>
      <w:tr w:rsidR="00FA2C60" w:rsidRPr="00FA2C60" w14:paraId="2159B165" w14:textId="77777777" w:rsidTr="00B41A24">
        <w:tc>
          <w:tcPr>
            <w:tcW w:w="5642" w:type="dxa"/>
            <w:gridSpan w:val="2"/>
          </w:tcPr>
          <w:p w14:paraId="13E222D9"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395" w:type="dxa"/>
          </w:tcPr>
          <w:p w14:paraId="655FA56A"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4ACF114A" w14:textId="77777777" w:rsidTr="00B41A24">
        <w:tc>
          <w:tcPr>
            <w:tcW w:w="5642" w:type="dxa"/>
            <w:gridSpan w:val="2"/>
          </w:tcPr>
          <w:p w14:paraId="08F73A06"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395" w:type="dxa"/>
          </w:tcPr>
          <w:p w14:paraId="0F79B2DA"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3C0ACE47" w14:textId="77777777" w:rsidTr="00B41A24">
        <w:tc>
          <w:tcPr>
            <w:tcW w:w="5642" w:type="dxa"/>
            <w:gridSpan w:val="2"/>
          </w:tcPr>
          <w:p w14:paraId="04D7114A" w14:textId="77777777" w:rsidR="00FA2C60" w:rsidRPr="00FA2C60" w:rsidRDefault="00FA2C60" w:rsidP="00FA2C60">
            <w:pPr>
              <w:rPr>
                <w:rFonts w:eastAsia="Calibri"/>
                <w:b/>
                <w:color w:val="000000"/>
              </w:rPr>
            </w:pPr>
            <w:r w:rsidRPr="00FA2C60">
              <w:rPr>
                <w:rFonts w:eastAsia="Calibri"/>
                <w:b/>
                <w:color w:val="000000"/>
              </w:rPr>
              <w:t>Итого</w:t>
            </w:r>
          </w:p>
        </w:tc>
        <w:tc>
          <w:tcPr>
            <w:tcW w:w="4395" w:type="dxa"/>
          </w:tcPr>
          <w:p w14:paraId="49BEE959" w14:textId="77777777" w:rsidR="00FA2C60" w:rsidRPr="00FA2C60" w:rsidRDefault="00FA2C60" w:rsidP="00FA2C60">
            <w:pPr>
              <w:jc w:val="center"/>
              <w:rPr>
                <w:rFonts w:eastAsia="Calibri"/>
                <w:b/>
                <w:color w:val="000000"/>
              </w:rPr>
            </w:pPr>
            <w:r w:rsidRPr="00FA2C60">
              <w:rPr>
                <w:rFonts w:eastAsia="Calibri"/>
                <w:b/>
                <w:color w:val="000000"/>
              </w:rPr>
              <w:t>102</w:t>
            </w:r>
          </w:p>
        </w:tc>
      </w:tr>
    </w:tbl>
    <w:p w14:paraId="0598568F" w14:textId="77777777" w:rsidR="00FA2C60" w:rsidRPr="00FA2C60" w:rsidRDefault="00FA2C60" w:rsidP="00FA2C60">
      <w:pPr>
        <w:spacing w:after="160" w:line="259" w:lineRule="auto"/>
        <w:rPr>
          <w:rFonts w:eastAsia="Calibri"/>
          <w:b/>
          <w:color w:val="000000"/>
        </w:rPr>
      </w:pPr>
    </w:p>
    <w:p w14:paraId="403D5A7B" w14:textId="77777777" w:rsidR="00FA2C60" w:rsidRPr="00EB1114" w:rsidRDefault="00FA2C60" w:rsidP="00FA2C60">
      <w:pPr>
        <w:spacing w:after="160" w:line="259" w:lineRule="auto"/>
        <w:rPr>
          <w:rFonts w:eastAsia="Calibri"/>
          <w:color w:val="000000"/>
          <w:sz w:val="28"/>
          <w:szCs w:val="28"/>
        </w:rPr>
      </w:pPr>
      <w:r w:rsidRPr="00EB1114">
        <w:rPr>
          <w:rFonts w:eastAsia="Calibri"/>
          <w:b/>
          <w:color w:val="000000"/>
          <w:sz w:val="28"/>
          <w:szCs w:val="28"/>
        </w:rPr>
        <w:lastRenderedPageBreak/>
        <w:t>Распределение учебного времени по разделам программы в 4 классе.</w:t>
      </w:r>
    </w:p>
    <w:tbl>
      <w:tblPr>
        <w:bidiVisual/>
        <w:tblW w:w="100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80"/>
        <w:gridCol w:w="3521"/>
        <w:gridCol w:w="4536"/>
      </w:tblGrid>
      <w:tr w:rsidR="00FA2C60" w:rsidRPr="00FA2C60" w14:paraId="6A7C8B7B" w14:textId="77777777" w:rsidTr="00B41A24">
        <w:tc>
          <w:tcPr>
            <w:tcW w:w="1980" w:type="dxa"/>
          </w:tcPr>
          <w:p w14:paraId="0CC4F2CF" w14:textId="77777777" w:rsidR="00FA2C60" w:rsidRPr="00FA2C60" w:rsidRDefault="00FA2C60" w:rsidP="00FA2C60">
            <w:pPr>
              <w:rPr>
                <w:rFonts w:eastAsia="Calibri"/>
                <w:b/>
                <w:color w:val="000000"/>
              </w:rPr>
            </w:pPr>
            <w:r w:rsidRPr="00FA2C60">
              <w:rPr>
                <w:rFonts w:eastAsia="Calibri"/>
                <w:b/>
                <w:color w:val="000000"/>
              </w:rPr>
              <w:t>№ п/п</w:t>
            </w:r>
          </w:p>
        </w:tc>
        <w:tc>
          <w:tcPr>
            <w:tcW w:w="3521" w:type="dxa"/>
          </w:tcPr>
          <w:p w14:paraId="7AA3A5AB" w14:textId="77777777" w:rsidR="00FA2C60" w:rsidRPr="00FA2C60" w:rsidRDefault="00FA2C60" w:rsidP="00FA2C60">
            <w:pPr>
              <w:rPr>
                <w:rFonts w:eastAsia="Calibri"/>
                <w:b/>
                <w:color w:val="000000"/>
              </w:rPr>
            </w:pPr>
            <w:r w:rsidRPr="00FA2C60">
              <w:rPr>
                <w:rFonts w:eastAsia="Calibri"/>
                <w:b/>
                <w:color w:val="000000"/>
              </w:rPr>
              <w:t>Разделы программы</w:t>
            </w:r>
          </w:p>
        </w:tc>
        <w:tc>
          <w:tcPr>
            <w:tcW w:w="4536" w:type="dxa"/>
          </w:tcPr>
          <w:p w14:paraId="73179358" w14:textId="77777777" w:rsidR="00FA2C60" w:rsidRPr="00FA2C60" w:rsidRDefault="00FA2C60" w:rsidP="00FA2C60">
            <w:pPr>
              <w:jc w:val="center"/>
              <w:rPr>
                <w:rFonts w:eastAsia="Calibri"/>
                <w:b/>
                <w:color w:val="000000"/>
              </w:rPr>
            </w:pPr>
            <w:r w:rsidRPr="00FA2C60">
              <w:rPr>
                <w:rFonts w:eastAsia="Calibri"/>
                <w:b/>
                <w:color w:val="000000"/>
              </w:rPr>
              <w:t>Количество часов</w:t>
            </w:r>
          </w:p>
        </w:tc>
      </w:tr>
      <w:tr w:rsidR="00FA2C60" w:rsidRPr="00FA2C60" w14:paraId="45A78042" w14:textId="77777777" w:rsidTr="00B41A24">
        <w:tc>
          <w:tcPr>
            <w:tcW w:w="1980" w:type="dxa"/>
          </w:tcPr>
          <w:p w14:paraId="46FFD8E8" w14:textId="77777777" w:rsidR="00FA2C60" w:rsidRPr="00FA2C60" w:rsidRDefault="00FA2C60" w:rsidP="00FA2C60">
            <w:pPr>
              <w:rPr>
                <w:rFonts w:eastAsia="Calibri"/>
                <w:color w:val="000000"/>
              </w:rPr>
            </w:pPr>
            <w:r w:rsidRPr="00FA2C60">
              <w:rPr>
                <w:rFonts w:eastAsia="Calibri"/>
                <w:color w:val="000000"/>
              </w:rPr>
              <w:t>1</w:t>
            </w:r>
          </w:p>
        </w:tc>
        <w:tc>
          <w:tcPr>
            <w:tcW w:w="3521" w:type="dxa"/>
          </w:tcPr>
          <w:p w14:paraId="60311359" w14:textId="77777777" w:rsidR="00FA2C60" w:rsidRPr="00FA2C60" w:rsidRDefault="00FA2C60" w:rsidP="00FA2C60">
            <w:pPr>
              <w:rPr>
                <w:rFonts w:eastAsia="Calibri"/>
                <w:color w:val="000000"/>
              </w:rPr>
            </w:pPr>
            <w:r w:rsidRPr="00FA2C60">
              <w:rPr>
                <w:rFonts w:eastAsia="Calibri"/>
                <w:color w:val="000000"/>
              </w:rPr>
              <w:t>Знания о физической культуре</w:t>
            </w:r>
          </w:p>
        </w:tc>
        <w:tc>
          <w:tcPr>
            <w:tcW w:w="4536" w:type="dxa"/>
          </w:tcPr>
          <w:p w14:paraId="55C019B8" w14:textId="77777777" w:rsidR="00FA2C60" w:rsidRPr="00FA2C60" w:rsidRDefault="00FA2C60" w:rsidP="00FA2C60">
            <w:pPr>
              <w:jc w:val="center"/>
              <w:rPr>
                <w:rFonts w:eastAsia="Calibri"/>
                <w:color w:val="000000"/>
              </w:rPr>
            </w:pPr>
            <w:r w:rsidRPr="00FA2C60">
              <w:rPr>
                <w:rFonts w:eastAsia="Calibri"/>
                <w:color w:val="000000"/>
              </w:rPr>
              <w:t>В ходе урока</w:t>
            </w:r>
          </w:p>
        </w:tc>
      </w:tr>
      <w:tr w:rsidR="00FA2C60" w:rsidRPr="00FA2C60" w14:paraId="5AB29B8F" w14:textId="77777777" w:rsidTr="00B41A24">
        <w:tc>
          <w:tcPr>
            <w:tcW w:w="1980" w:type="dxa"/>
          </w:tcPr>
          <w:p w14:paraId="45F04AB4" w14:textId="77777777" w:rsidR="00FA2C60" w:rsidRPr="00FA2C60" w:rsidRDefault="00FA2C60" w:rsidP="00FA2C60">
            <w:pPr>
              <w:rPr>
                <w:rFonts w:eastAsia="Calibri"/>
                <w:color w:val="000000"/>
              </w:rPr>
            </w:pPr>
            <w:r w:rsidRPr="00FA2C60">
              <w:rPr>
                <w:rFonts w:eastAsia="Calibri"/>
                <w:color w:val="000000"/>
              </w:rPr>
              <w:t>2</w:t>
            </w:r>
          </w:p>
        </w:tc>
        <w:tc>
          <w:tcPr>
            <w:tcW w:w="3521" w:type="dxa"/>
          </w:tcPr>
          <w:p w14:paraId="2E6EB65B" w14:textId="77777777" w:rsidR="00FA2C60" w:rsidRPr="00FA2C60" w:rsidRDefault="00FA2C60" w:rsidP="00FA2C60">
            <w:pPr>
              <w:rPr>
                <w:rFonts w:eastAsia="Calibri"/>
                <w:color w:val="000000"/>
              </w:rPr>
            </w:pPr>
            <w:r w:rsidRPr="00FA2C60">
              <w:rPr>
                <w:rFonts w:eastAsia="Calibri"/>
                <w:color w:val="000000"/>
              </w:rPr>
              <w:t>Легкая атлетика</w:t>
            </w:r>
          </w:p>
        </w:tc>
        <w:tc>
          <w:tcPr>
            <w:tcW w:w="4536" w:type="dxa"/>
          </w:tcPr>
          <w:p w14:paraId="6856882A" w14:textId="77777777" w:rsidR="00FA2C60" w:rsidRPr="00FA2C60" w:rsidRDefault="00FA2C60" w:rsidP="00FA2C60">
            <w:pPr>
              <w:jc w:val="center"/>
              <w:rPr>
                <w:rFonts w:eastAsia="Calibri"/>
                <w:color w:val="000000"/>
              </w:rPr>
            </w:pPr>
            <w:r w:rsidRPr="00FA2C60">
              <w:rPr>
                <w:rFonts w:eastAsia="Calibri"/>
                <w:color w:val="000000"/>
              </w:rPr>
              <w:t>30</w:t>
            </w:r>
          </w:p>
        </w:tc>
      </w:tr>
      <w:tr w:rsidR="00FA2C60" w:rsidRPr="00FA2C60" w14:paraId="09C0ED54" w14:textId="77777777" w:rsidTr="00B41A24">
        <w:tc>
          <w:tcPr>
            <w:tcW w:w="1980" w:type="dxa"/>
          </w:tcPr>
          <w:p w14:paraId="110690CC" w14:textId="77777777" w:rsidR="00FA2C60" w:rsidRPr="00FA2C60" w:rsidRDefault="00FA2C60" w:rsidP="00FA2C60">
            <w:pPr>
              <w:rPr>
                <w:rFonts w:eastAsia="Calibri"/>
                <w:color w:val="000000"/>
              </w:rPr>
            </w:pPr>
            <w:r w:rsidRPr="00FA2C60">
              <w:rPr>
                <w:rFonts w:eastAsia="Calibri"/>
                <w:color w:val="000000"/>
              </w:rPr>
              <w:t>3</w:t>
            </w:r>
          </w:p>
        </w:tc>
        <w:tc>
          <w:tcPr>
            <w:tcW w:w="3521" w:type="dxa"/>
          </w:tcPr>
          <w:p w14:paraId="43ED9F67" w14:textId="77777777" w:rsidR="00FA2C60" w:rsidRPr="00FA2C60" w:rsidRDefault="00FA2C60" w:rsidP="00FA2C60">
            <w:pPr>
              <w:rPr>
                <w:rFonts w:eastAsia="Calibri"/>
                <w:color w:val="000000"/>
              </w:rPr>
            </w:pPr>
            <w:r w:rsidRPr="00FA2C60">
              <w:rPr>
                <w:rFonts w:eastAsia="Calibri"/>
                <w:color w:val="000000"/>
              </w:rPr>
              <w:t>Гимнастика с основами акробатики</w:t>
            </w:r>
          </w:p>
        </w:tc>
        <w:tc>
          <w:tcPr>
            <w:tcW w:w="4536" w:type="dxa"/>
          </w:tcPr>
          <w:p w14:paraId="0E08FC3A" w14:textId="77777777" w:rsidR="00FA2C60" w:rsidRPr="00FA2C60" w:rsidRDefault="00FA2C60" w:rsidP="00FA2C60">
            <w:pPr>
              <w:jc w:val="center"/>
              <w:rPr>
                <w:rFonts w:eastAsia="Calibri"/>
                <w:color w:val="000000"/>
              </w:rPr>
            </w:pPr>
            <w:r w:rsidRPr="00FA2C60">
              <w:rPr>
                <w:rFonts w:eastAsia="Calibri"/>
                <w:color w:val="000000"/>
              </w:rPr>
              <w:t>37</w:t>
            </w:r>
          </w:p>
        </w:tc>
      </w:tr>
      <w:tr w:rsidR="00FA2C60" w:rsidRPr="00FA2C60" w14:paraId="121CD822" w14:textId="77777777" w:rsidTr="00B41A24">
        <w:tc>
          <w:tcPr>
            <w:tcW w:w="1980" w:type="dxa"/>
          </w:tcPr>
          <w:p w14:paraId="495D6218" w14:textId="77777777" w:rsidR="00FA2C60" w:rsidRPr="00FA2C60" w:rsidRDefault="00FA2C60" w:rsidP="00FA2C60">
            <w:pPr>
              <w:rPr>
                <w:rFonts w:eastAsia="Calibri"/>
                <w:color w:val="000000"/>
              </w:rPr>
            </w:pPr>
            <w:r w:rsidRPr="00FA2C60">
              <w:rPr>
                <w:rFonts w:eastAsia="Calibri"/>
                <w:color w:val="000000"/>
              </w:rPr>
              <w:t>4</w:t>
            </w:r>
          </w:p>
        </w:tc>
        <w:tc>
          <w:tcPr>
            <w:tcW w:w="3521" w:type="dxa"/>
          </w:tcPr>
          <w:p w14:paraId="1E88FD80" w14:textId="77777777" w:rsidR="00FA2C60" w:rsidRPr="00FA2C60" w:rsidRDefault="00FA2C60" w:rsidP="00FA2C60">
            <w:pPr>
              <w:rPr>
                <w:rFonts w:eastAsia="Calibri"/>
                <w:color w:val="000000"/>
              </w:rPr>
            </w:pPr>
            <w:r w:rsidRPr="00FA2C60">
              <w:rPr>
                <w:rFonts w:eastAsia="Calibri"/>
                <w:color w:val="000000"/>
              </w:rPr>
              <w:t>Подвижные игры, элементы спортивных игр</w:t>
            </w:r>
          </w:p>
        </w:tc>
        <w:tc>
          <w:tcPr>
            <w:tcW w:w="4536" w:type="dxa"/>
          </w:tcPr>
          <w:p w14:paraId="0871D59F" w14:textId="77777777" w:rsidR="00FA2C60" w:rsidRPr="00FA2C60" w:rsidRDefault="00FA2C60" w:rsidP="00FA2C60">
            <w:pPr>
              <w:jc w:val="center"/>
              <w:rPr>
                <w:rFonts w:eastAsia="Calibri"/>
                <w:color w:val="000000"/>
              </w:rPr>
            </w:pPr>
            <w:r w:rsidRPr="00FA2C60">
              <w:rPr>
                <w:rFonts w:eastAsia="Calibri"/>
                <w:color w:val="000000"/>
              </w:rPr>
              <w:t>23</w:t>
            </w:r>
          </w:p>
        </w:tc>
      </w:tr>
      <w:tr w:rsidR="00FA2C60" w:rsidRPr="00FA2C60" w14:paraId="586F52E8" w14:textId="77777777" w:rsidTr="00B41A24">
        <w:tc>
          <w:tcPr>
            <w:tcW w:w="1980" w:type="dxa"/>
          </w:tcPr>
          <w:p w14:paraId="779C39A2" w14:textId="77777777" w:rsidR="00FA2C60" w:rsidRPr="00FA2C60" w:rsidRDefault="00FA2C60" w:rsidP="00FA2C60">
            <w:pPr>
              <w:rPr>
                <w:rFonts w:eastAsia="Calibri"/>
                <w:color w:val="000000"/>
              </w:rPr>
            </w:pPr>
            <w:r w:rsidRPr="00FA2C60">
              <w:rPr>
                <w:rFonts w:eastAsia="Calibri"/>
                <w:color w:val="000000"/>
              </w:rPr>
              <w:t>5</w:t>
            </w:r>
          </w:p>
        </w:tc>
        <w:tc>
          <w:tcPr>
            <w:tcW w:w="3521" w:type="dxa"/>
          </w:tcPr>
          <w:p w14:paraId="3F5BFF47" w14:textId="77777777" w:rsidR="00FA2C60" w:rsidRPr="00FA2C60" w:rsidRDefault="00FA2C60" w:rsidP="00FA2C60">
            <w:pPr>
              <w:rPr>
                <w:rFonts w:eastAsia="Calibri"/>
                <w:color w:val="000000"/>
              </w:rPr>
            </w:pPr>
            <w:r w:rsidRPr="00FA2C60">
              <w:rPr>
                <w:rFonts w:eastAsia="Calibri"/>
                <w:color w:val="000000"/>
              </w:rPr>
              <w:t>Лыжные гонки</w:t>
            </w:r>
          </w:p>
        </w:tc>
        <w:tc>
          <w:tcPr>
            <w:tcW w:w="4536" w:type="dxa"/>
          </w:tcPr>
          <w:p w14:paraId="475D1159" w14:textId="77777777" w:rsidR="00FA2C60" w:rsidRPr="00FA2C60" w:rsidRDefault="00FA2C60" w:rsidP="00FA2C60">
            <w:pPr>
              <w:jc w:val="center"/>
              <w:rPr>
                <w:rFonts w:eastAsia="Calibri"/>
                <w:color w:val="000000"/>
              </w:rPr>
            </w:pPr>
            <w:r w:rsidRPr="00FA2C60">
              <w:rPr>
                <w:rFonts w:eastAsia="Calibri"/>
                <w:color w:val="000000"/>
              </w:rPr>
              <w:t>12</w:t>
            </w:r>
          </w:p>
        </w:tc>
      </w:tr>
      <w:tr w:rsidR="00FA2C60" w:rsidRPr="00FA2C60" w14:paraId="289181AF" w14:textId="77777777" w:rsidTr="00B41A24">
        <w:tc>
          <w:tcPr>
            <w:tcW w:w="5501" w:type="dxa"/>
            <w:gridSpan w:val="2"/>
          </w:tcPr>
          <w:p w14:paraId="41CC6460" w14:textId="77777777" w:rsidR="00FA2C60" w:rsidRPr="00FA2C60" w:rsidRDefault="00FA2C60" w:rsidP="00FA2C60">
            <w:pPr>
              <w:rPr>
                <w:rFonts w:eastAsia="Calibri"/>
                <w:color w:val="000000"/>
              </w:rPr>
            </w:pPr>
            <w:r w:rsidRPr="00FA2C60">
              <w:rPr>
                <w:rFonts w:eastAsia="Calibri"/>
                <w:color w:val="000000"/>
              </w:rPr>
              <w:t>Количество уроков в неделю</w:t>
            </w:r>
          </w:p>
        </w:tc>
        <w:tc>
          <w:tcPr>
            <w:tcW w:w="4536" w:type="dxa"/>
          </w:tcPr>
          <w:p w14:paraId="59338566" w14:textId="77777777" w:rsidR="00FA2C60" w:rsidRPr="00FA2C60" w:rsidRDefault="00FA2C60" w:rsidP="00FA2C60">
            <w:pPr>
              <w:jc w:val="center"/>
              <w:rPr>
                <w:rFonts w:eastAsia="Calibri"/>
                <w:color w:val="000000"/>
              </w:rPr>
            </w:pPr>
            <w:r w:rsidRPr="00FA2C60">
              <w:rPr>
                <w:rFonts w:eastAsia="Calibri"/>
                <w:color w:val="000000"/>
              </w:rPr>
              <w:t>3</w:t>
            </w:r>
          </w:p>
        </w:tc>
      </w:tr>
      <w:tr w:rsidR="00FA2C60" w:rsidRPr="00FA2C60" w14:paraId="64280C74" w14:textId="77777777" w:rsidTr="00B41A24">
        <w:tc>
          <w:tcPr>
            <w:tcW w:w="5501" w:type="dxa"/>
            <w:gridSpan w:val="2"/>
          </w:tcPr>
          <w:p w14:paraId="7128D211" w14:textId="77777777" w:rsidR="00FA2C60" w:rsidRPr="00FA2C60" w:rsidRDefault="00FA2C60" w:rsidP="00FA2C60">
            <w:pPr>
              <w:rPr>
                <w:rFonts w:eastAsia="Calibri"/>
                <w:color w:val="000000"/>
              </w:rPr>
            </w:pPr>
            <w:r w:rsidRPr="00FA2C60">
              <w:rPr>
                <w:rFonts w:eastAsia="Calibri"/>
                <w:color w:val="000000"/>
              </w:rPr>
              <w:t>Количество учебных недель</w:t>
            </w:r>
          </w:p>
        </w:tc>
        <w:tc>
          <w:tcPr>
            <w:tcW w:w="4536" w:type="dxa"/>
          </w:tcPr>
          <w:p w14:paraId="460FB88E" w14:textId="77777777" w:rsidR="00FA2C60" w:rsidRPr="00FA2C60" w:rsidRDefault="00FA2C60" w:rsidP="00FA2C60">
            <w:pPr>
              <w:jc w:val="center"/>
              <w:rPr>
                <w:rFonts w:eastAsia="Calibri"/>
                <w:color w:val="000000"/>
              </w:rPr>
            </w:pPr>
            <w:r w:rsidRPr="00FA2C60">
              <w:rPr>
                <w:rFonts w:eastAsia="Calibri"/>
                <w:color w:val="000000"/>
              </w:rPr>
              <w:t>34</w:t>
            </w:r>
          </w:p>
        </w:tc>
      </w:tr>
      <w:tr w:rsidR="00FA2C60" w:rsidRPr="00FA2C60" w14:paraId="7C60D64E" w14:textId="77777777" w:rsidTr="00B41A24">
        <w:tc>
          <w:tcPr>
            <w:tcW w:w="5501" w:type="dxa"/>
            <w:gridSpan w:val="2"/>
          </w:tcPr>
          <w:p w14:paraId="6F72BB6B" w14:textId="77777777" w:rsidR="00FA2C60" w:rsidRPr="00FA2C60" w:rsidRDefault="00FA2C60" w:rsidP="00FA2C60">
            <w:pPr>
              <w:rPr>
                <w:rFonts w:eastAsia="Calibri"/>
                <w:b/>
                <w:color w:val="000000"/>
              </w:rPr>
            </w:pPr>
            <w:r w:rsidRPr="00FA2C60">
              <w:rPr>
                <w:rFonts w:eastAsia="Calibri"/>
                <w:b/>
                <w:color w:val="000000"/>
              </w:rPr>
              <w:t>Итого</w:t>
            </w:r>
          </w:p>
        </w:tc>
        <w:tc>
          <w:tcPr>
            <w:tcW w:w="4536" w:type="dxa"/>
          </w:tcPr>
          <w:p w14:paraId="1F8CECB0" w14:textId="77777777" w:rsidR="00FA2C60" w:rsidRPr="00FA2C60" w:rsidRDefault="00FA2C60" w:rsidP="00FA2C60">
            <w:pPr>
              <w:jc w:val="center"/>
              <w:rPr>
                <w:rFonts w:eastAsia="Calibri"/>
                <w:b/>
                <w:color w:val="000000"/>
              </w:rPr>
            </w:pPr>
            <w:r w:rsidRPr="00FA2C60">
              <w:rPr>
                <w:rFonts w:eastAsia="Calibri"/>
                <w:b/>
                <w:color w:val="000000"/>
              </w:rPr>
              <w:t>102</w:t>
            </w:r>
          </w:p>
        </w:tc>
      </w:tr>
    </w:tbl>
    <w:p w14:paraId="2A0A5B49" w14:textId="77777777" w:rsidR="00FA2C60" w:rsidRPr="00FA2C60" w:rsidRDefault="00FA2C60" w:rsidP="00FA2C60">
      <w:pPr>
        <w:spacing w:after="160" w:line="259" w:lineRule="auto"/>
        <w:jc w:val="center"/>
        <w:rPr>
          <w:rFonts w:ascii="Calibri" w:eastAsia="Calibri" w:hAnsi="Calibri" w:cs="Calibri"/>
          <w:color w:val="000000"/>
          <w:sz w:val="22"/>
          <w:szCs w:val="22"/>
        </w:rPr>
      </w:pPr>
    </w:p>
    <w:p w14:paraId="6A5CB730" w14:textId="77777777" w:rsidR="00FA2C60" w:rsidRPr="00FA2C60" w:rsidRDefault="00FA2C60" w:rsidP="00FA2C60">
      <w:pPr>
        <w:spacing w:after="160" w:line="259" w:lineRule="auto"/>
        <w:jc w:val="center"/>
        <w:rPr>
          <w:rFonts w:eastAsia="Calibri"/>
          <w:b/>
          <w:color w:val="000000"/>
          <w:sz w:val="28"/>
          <w:szCs w:val="28"/>
        </w:rPr>
      </w:pPr>
    </w:p>
    <w:p w14:paraId="01ECAB12" w14:textId="77777777" w:rsidR="00FA2C60" w:rsidRPr="00FA2C60" w:rsidRDefault="00FA2C60" w:rsidP="00FA2C60">
      <w:pPr>
        <w:spacing w:after="160" w:line="259" w:lineRule="auto"/>
        <w:rPr>
          <w:rFonts w:ascii="Calibri" w:eastAsia="Calibri" w:hAnsi="Calibri" w:cs="Calibri"/>
          <w:color w:val="000000"/>
          <w:sz w:val="22"/>
          <w:szCs w:val="22"/>
        </w:rPr>
      </w:pPr>
    </w:p>
    <w:p w14:paraId="6F6B83F7" w14:textId="32B2FB10" w:rsidR="00FA2C60" w:rsidRDefault="00FA2C60" w:rsidP="00FA2C60"/>
    <w:p w14:paraId="11C9C85E" w14:textId="77777777" w:rsidR="00584160" w:rsidRDefault="00584160" w:rsidP="00AA5781">
      <w:pPr>
        <w:jc w:val="center"/>
        <w:rPr>
          <w:b/>
          <w:sz w:val="28"/>
          <w:szCs w:val="28"/>
          <w:lang w:eastAsia="en-US" w:bidi="en-US"/>
        </w:rPr>
      </w:pPr>
    </w:p>
    <w:tbl>
      <w:tblPr>
        <w:tblW w:w="0" w:type="auto"/>
        <w:tblLook w:val="04A0" w:firstRow="1" w:lastRow="0" w:firstColumn="1" w:lastColumn="0" w:noHBand="0" w:noVBand="1"/>
      </w:tblPr>
      <w:tblGrid>
        <w:gridCol w:w="4668"/>
        <w:gridCol w:w="4686"/>
      </w:tblGrid>
      <w:tr w:rsidR="00FD4EB2" w:rsidRPr="00E04CDF" w14:paraId="6347BDE2" w14:textId="77777777" w:rsidTr="00FD4EB2">
        <w:tc>
          <w:tcPr>
            <w:tcW w:w="4787" w:type="dxa"/>
            <w:hideMark/>
          </w:tcPr>
          <w:p w14:paraId="2F6C6140"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c>
          <w:tcPr>
            <w:tcW w:w="4787" w:type="dxa"/>
            <w:hideMark/>
          </w:tcPr>
          <w:p w14:paraId="6BDB9DF5" w14:textId="77777777" w:rsidR="00FD4EB2" w:rsidRPr="00E04CDF" w:rsidRDefault="00FD4EB2" w:rsidP="00FD4EB2">
            <w:pPr>
              <w:rPr>
                <w:sz w:val="28"/>
                <w:szCs w:val="28"/>
                <w:lang w:eastAsia="en-US" w:bidi="en-US"/>
              </w:rPr>
            </w:pPr>
            <w:r w:rsidRPr="00E04CDF">
              <w:rPr>
                <w:sz w:val="28"/>
                <w:szCs w:val="28"/>
                <w:lang w:eastAsia="en-US" w:bidi="en-US"/>
              </w:rPr>
              <w:t>СОГЛАСОВАНО</w:t>
            </w:r>
          </w:p>
        </w:tc>
      </w:tr>
      <w:tr w:rsidR="00FD4EB2" w:rsidRPr="00E04CDF" w14:paraId="562EAE59" w14:textId="77777777" w:rsidTr="00FD4EB2">
        <w:tc>
          <w:tcPr>
            <w:tcW w:w="4787" w:type="dxa"/>
            <w:hideMark/>
          </w:tcPr>
          <w:p w14:paraId="524C66EF" w14:textId="77777777" w:rsidR="00FD4EB2" w:rsidRPr="00E04CDF" w:rsidRDefault="00FD4EB2" w:rsidP="00FD4EB2">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5815C4E0" w14:textId="77777777" w:rsidR="00FD4EB2" w:rsidRPr="00E04CDF" w:rsidRDefault="00FD4EB2" w:rsidP="00FD4EB2">
            <w:pPr>
              <w:rPr>
                <w:sz w:val="28"/>
                <w:szCs w:val="28"/>
                <w:lang w:eastAsia="en-US" w:bidi="en-US"/>
              </w:rPr>
            </w:pPr>
            <w:r w:rsidRPr="00E04CDF">
              <w:rPr>
                <w:sz w:val="28"/>
                <w:szCs w:val="28"/>
                <w:lang w:eastAsia="en-US" w:bidi="en-US"/>
              </w:rPr>
              <w:t>Заместитель директора по УВР</w:t>
            </w:r>
          </w:p>
        </w:tc>
      </w:tr>
      <w:tr w:rsidR="00FD4EB2" w:rsidRPr="00E04CDF" w14:paraId="5A0598A2" w14:textId="77777777" w:rsidTr="00FD4EB2">
        <w:tc>
          <w:tcPr>
            <w:tcW w:w="4787" w:type="dxa"/>
            <w:hideMark/>
          </w:tcPr>
          <w:p w14:paraId="57E37887" w14:textId="77777777" w:rsidR="00FD4EB2" w:rsidRPr="00E04CDF" w:rsidRDefault="00FD4EB2" w:rsidP="00FD4EB2">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4C93B7F9" w14:textId="77777777" w:rsidR="00FD4EB2" w:rsidRPr="00E04CDF" w:rsidRDefault="00FD4EB2" w:rsidP="00FD4EB2">
            <w:pPr>
              <w:rPr>
                <w:sz w:val="28"/>
                <w:szCs w:val="28"/>
                <w:lang w:eastAsia="en-US" w:bidi="en-US"/>
              </w:rPr>
            </w:pPr>
          </w:p>
        </w:tc>
      </w:tr>
      <w:tr w:rsidR="00FD4EB2" w:rsidRPr="00E04CDF" w14:paraId="21AFE3D2" w14:textId="77777777" w:rsidTr="00FD4EB2">
        <w:tc>
          <w:tcPr>
            <w:tcW w:w="4787" w:type="dxa"/>
            <w:hideMark/>
          </w:tcPr>
          <w:p w14:paraId="23BD5C24" w14:textId="77777777" w:rsidR="00FD4EB2" w:rsidRPr="00E04CDF" w:rsidRDefault="00FD4EB2" w:rsidP="00FD4EB2">
            <w:pPr>
              <w:rPr>
                <w:sz w:val="28"/>
                <w:szCs w:val="28"/>
                <w:lang w:eastAsia="en-US" w:bidi="en-US"/>
              </w:rPr>
            </w:pPr>
            <w:r w:rsidRPr="00E04CDF">
              <w:rPr>
                <w:sz w:val="28"/>
                <w:szCs w:val="28"/>
                <w:lang w:eastAsia="en-US" w:bidi="en-US"/>
              </w:rPr>
              <w:t>начальных классов</w:t>
            </w:r>
          </w:p>
        </w:tc>
        <w:tc>
          <w:tcPr>
            <w:tcW w:w="4787" w:type="dxa"/>
            <w:hideMark/>
          </w:tcPr>
          <w:p w14:paraId="32848A06" w14:textId="77777777" w:rsidR="00FD4EB2" w:rsidRPr="00E04CDF" w:rsidRDefault="00FD4EB2" w:rsidP="00FD4EB2">
            <w:pPr>
              <w:rPr>
                <w:sz w:val="28"/>
                <w:szCs w:val="28"/>
                <w:lang w:eastAsia="en-US" w:bidi="en-US"/>
              </w:rPr>
            </w:pPr>
            <w:r w:rsidRPr="00E04CDF">
              <w:rPr>
                <w:sz w:val="28"/>
                <w:szCs w:val="28"/>
                <w:lang w:eastAsia="en-US" w:bidi="en-US"/>
              </w:rPr>
              <w:t>______________И.Г.Малашенко</w:t>
            </w:r>
          </w:p>
        </w:tc>
      </w:tr>
      <w:tr w:rsidR="00FD4EB2" w:rsidRPr="00E04CDF" w14:paraId="3C7712A4" w14:textId="77777777" w:rsidTr="00FD4EB2">
        <w:tc>
          <w:tcPr>
            <w:tcW w:w="4787" w:type="dxa"/>
            <w:hideMark/>
          </w:tcPr>
          <w:p w14:paraId="73C3A862" w14:textId="77777777" w:rsidR="00FD4EB2" w:rsidRPr="00E04CDF" w:rsidRDefault="00FD4EB2" w:rsidP="00FD4EB2">
            <w:pPr>
              <w:rPr>
                <w:sz w:val="28"/>
                <w:szCs w:val="28"/>
                <w:lang w:eastAsia="en-US" w:bidi="en-US"/>
              </w:rPr>
            </w:pPr>
            <w:r w:rsidRPr="00E04CDF">
              <w:rPr>
                <w:sz w:val="28"/>
                <w:szCs w:val="28"/>
                <w:lang w:eastAsia="en-US" w:bidi="en-US"/>
              </w:rPr>
              <w:t xml:space="preserve">от ________________ № ____                                            </w:t>
            </w:r>
          </w:p>
        </w:tc>
        <w:tc>
          <w:tcPr>
            <w:tcW w:w="4787" w:type="dxa"/>
            <w:hideMark/>
          </w:tcPr>
          <w:p w14:paraId="341FA12D" w14:textId="77777777" w:rsidR="00FD4EB2" w:rsidRPr="00E04CDF" w:rsidRDefault="00FD4EB2" w:rsidP="00FD4EB2">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FD4EB2" w:rsidRPr="00E04CDF" w14:paraId="537B7EA5" w14:textId="77777777" w:rsidTr="00FD4EB2">
        <w:tc>
          <w:tcPr>
            <w:tcW w:w="4787" w:type="dxa"/>
            <w:hideMark/>
          </w:tcPr>
          <w:p w14:paraId="3F12E882" w14:textId="77777777" w:rsidR="00FD4EB2" w:rsidRPr="00E04CDF" w:rsidRDefault="00FD4EB2" w:rsidP="00FD4EB2">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536E8F47" w14:textId="77777777" w:rsidR="00FD4EB2" w:rsidRPr="00E04CDF" w:rsidRDefault="00FD4EB2" w:rsidP="00FD4EB2">
            <w:pPr>
              <w:rPr>
                <w:sz w:val="28"/>
                <w:szCs w:val="28"/>
                <w:lang w:eastAsia="en-US" w:bidi="en-US"/>
              </w:rPr>
            </w:pPr>
          </w:p>
        </w:tc>
      </w:tr>
    </w:tbl>
    <w:p w14:paraId="2899876C" w14:textId="77777777" w:rsidR="00584160" w:rsidRDefault="00584160" w:rsidP="00AA5781">
      <w:pPr>
        <w:jc w:val="center"/>
        <w:rPr>
          <w:b/>
          <w:sz w:val="28"/>
          <w:szCs w:val="28"/>
          <w:lang w:eastAsia="en-US" w:bidi="en-US"/>
        </w:rPr>
      </w:pPr>
    </w:p>
    <w:p w14:paraId="0E89013A" w14:textId="77777777" w:rsidR="00584160" w:rsidRDefault="00584160" w:rsidP="00AA5781">
      <w:pPr>
        <w:jc w:val="center"/>
        <w:rPr>
          <w:b/>
          <w:sz w:val="28"/>
          <w:szCs w:val="28"/>
          <w:lang w:eastAsia="en-US" w:bidi="en-US"/>
        </w:rPr>
      </w:pPr>
    </w:p>
    <w:p w14:paraId="509BC247" w14:textId="77777777" w:rsidR="00584160" w:rsidRDefault="00584160" w:rsidP="00AA5781">
      <w:pPr>
        <w:jc w:val="center"/>
        <w:rPr>
          <w:b/>
          <w:sz w:val="28"/>
          <w:szCs w:val="28"/>
          <w:lang w:eastAsia="en-US" w:bidi="en-US"/>
        </w:rPr>
      </w:pPr>
    </w:p>
    <w:p w14:paraId="50979672" w14:textId="77777777" w:rsidR="00584160" w:rsidRDefault="00584160" w:rsidP="00AA5781">
      <w:pPr>
        <w:jc w:val="center"/>
        <w:rPr>
          <w:b/>
          <w:sz w:val="28"/>
          <w:szCs w:val="28"/>
          <w:lang w:eastAsia="en-US" w:bidi="en-US"/>
        </w:rPr>
      </w:pPr>
    </w:p>
    <w:p w14:paraId="3310E797" w14:textId="77777777" w:rsidR="00584160" w:rsidRDefault="00584160" w:rsidP="00AA5781">
      <w:pPr>
        <w:jc w:val="center"/>
        <w:rPr>
          <w:b/>
          <w:sz w:val="28"/>
          <w:szCs w:val="28"/>
          <w:lang w:eastAsia="en-US" w:bidi="en-US"/>
        </w:rPr>
      </w:pPr>
    </w:p>
    <w:p w14:paraId="4379023D" w14:textId="77777777" w:rsidR="00584160" w:rsidRDefault="00584160" w:rsidP="00AA5781">
      <w:pPr>
        <w:jc w:val="center"/>
        <w:rPr>
          <w:b/>
          <w:sz w:val="28"/>
          <w:szCs w:val="28"/>
          <w:lang w:eastAsia="en-US" w:bidi="en-US"/>
        </w:rPr>
      </w:pPr>
    </w:p>
    <w:p w14:paraId="6913D219" w14:textId="77777777" w:rsidR="00584160" w:rsidRDefault="00584160" w:rsidP="00AA5781">
      <w:pPr>
        <w:jc w:val="center"/>
        <w:rPr>
          <w:b/>
          <w:sz w:val="28"/>
          <w:szCs w:val="28"/>
          <w:lang w:eastAsia="en-US" w:bidi="en-US"/>
        </w:rPr>
      </w:pPr>
    </w:p>
    <w:p w14:paraId="314CD00A" w14:textId="77777777" w:rsidR="00584160" w:rsidRDefault="00584160" w:rsidP="00AA5781">
      <w:pPr>
        <w:jc w:val="center"/>
        <w:rPr>
          <w:b/>
          <w:sz w:val="28"/>
          <w:szCs w:val="28"/>
          <w:lang w:eastAsia="en-US" w:bidi="en-US"/>
        </w:rPr>
      </w:pPr>
    </w:p>
    <w:p w14:paraId="26CAEFAE" w14:textId="77777777" w:rsidR="00584160" w:rsidRDefault="00584160" w:rsidP="00AA5781">
      <w:pPr>
        <w:jc w:val="center"/>
        <w:rPr>
          <w:b/>
          <w:sz w:val="28"/>
          <w:szCs w:val="28"/>
          <w:lang w:eastAsia="en-US" w:bidi="en-US"/>
        </w:rPr>
      </w:pPr>
    </w:p>
    <w:p w14:paraId="2EDCB9EB" w14:textId="77777777" w:rsidR="00584160" w:rsidRDefault="00584160" w:rsidP="00AA5781">
      <w:pPr>
        <w:jc w:val="center"/>
        <w:rPr>
          <w:b/>
          <w:sz w:val="28"/>
          <w:szCs w:val="28"/>
          <w:lang w:eastAsia="en-US" w:bidi="en-US"/>
        </w:rPr>
      </w:pPr>
    </w:p>
    <w:p w14:paraId="04DAB346" w14:textId="77777777" w:rsidR="00584160" w:rsidRDefault="00584160" w:rsidP="00AA5781">
      <w:pPr>
        <w:jc w:val="center"/>
        <w:rPr>
          <w:b/>
          <w:sz w:val="28"/>
          <w:szCs w:val="28"/>
          <w:lang w:eastAsia="en-US" w:bidi="en-US"/>
        </w:rPr>
      </w:pPr>
    </w:p>
    <w:p w14:paraId="74C21480" w14:textId="77777777" w:rsidR="00584160" w:rsidRDefault="00584160" w:rsidP="00AA5781">
      <w:pPr>
        <w:jc w:val="center"/>
        <w:rPr>
          <w:b/>
          <w:sz w:val="28"/>
          <w:szCs w:val="28"/>
          <w:lang w:eastAsia="en-US" w:bidi="en-US"/>
        </w:rPr>
      </w:pPr>
    </w:p>
    <w:p w14:paraId="7DA15278" w14:textId="77777777" w:rsidR="00584160" w:rsidRDefault="00584160" w:rsidP="00AA5781">
      <w:pPr>
        <w:jc w:val="center"/>
        <w:rPr>
          <w:b/>
          <w:sz w:val="28"/>
          <w:szCs w:val="28"/>
          <w:lang w:eastAsia="en-US" w:bidi="en-US"/>
        </w:rPr>
      </w:pPr>
    </w:p>
    <w:p w14:paraId="0973B407" w14:textId="77777777" w:rsidR="00584160" w:rsidRDefault="00584160" w:rsidP="00AA5781">
      <w:pPr>
        <w:jc w:val="center"/>
        <w:rPr>
          <w:b/>
          <w:sz w:val="28"/>
          <w:szCs w:val="28"/>
          <w:lang w:eastAsia="en-US" w:bidi="en-US"/>
        </w:rPr>
      </w:pPr>
    </w:p>
    <w:p w14:paraId="7027279A" w14:textId="77777777" w:rsidR="00584160" w:rsidRDefault="00584160" w:rsidP="00AA5781">
      <w:pPr>
        <w:jc w:val="center"/>
        <w:rPr>
          <w:b/>
          <w:sz w:val="28"/>
          <w:szCs w:val="28"/>
          <w:lang w:eastAsia="en-US" w:bidi="en-US"/>
        </w:rPr>
      </w:pPr>
    </w:p>
    <w:p w14:paraId="6AFED83A" w14:textId="77777777" w:rsidR="00584160" w:rsidRDefault="00584160" w:rsidP="00AA5781">
      <w:pPr>
        <w:jc w:val="center"/>
        <w:rPr>
          <w:b/>
          <w:sz w:val="28"/>
          <w:szCs w:val="28"/>
          <w:lang w:eastAsia="en-US" w:bidi="en-US"/>
        </w:rPr>
      </w:pPr>
    </w:p>
    <w:p w14:paraId="55116C8D" w14:textId="77777777" w:rsidR="00584160" w:rsidRDefault="00584160" w:rsidP="00AA5781">
      <w:pPr>
        <w:jc w:val="center"/>
        <w:rPr>
          <w:b/>
          <w:sz w:val="28"/>
          <w:szCs w:val="28"/>
          <w:lang w:eastAsia="en-US" w:bidi="en-US"/>
        </w:rPr>
      </w:pPr>
    </w:p>
    <w:p w14:paraId="4BFF67D8" w14:textId="77777777" w:rsidR="00584160" w:rsidRDefault="00584160" w:rsidP="00AA5781">
      <w:pPr>
        <w:jc w:val="center"/>
        <w:rPr>
          <w:b/>
          <w:sz w:val="28"/>
          <w:szCs w:val="28"/>
          <w:lang w:eastAsia="en-US" w:bidi="en-US"/>
        </w:rPr>
      </w:pPr>
    </w:p>
    <w:p w14:paraId="30118803" w14:textId="77777777" w:rsidR="00584160" w:rsidRDefault="00584160" w:rsidP="00AA5781">
      <w:pPr>
        <w:jc w:val="center"/>
        <w:rPr>
          <w:b/>
          <w:sz w:val="28"/>
          <w:szCs w:val="28"/>
          <w:lang w:eastAsia="en-US" w:bidi="en-US"/>
        </w:rPr>
      </w:pPr>
    </w:p>
    <w:p w14:paraId="32F57283" w14:textId="77777777" w:rsidR="00E04CDF" w:rsidRPr="00E04CDF" w:rsidRDefault="00E04CDF" w:rsidP="00E04CDF">
      <w:pPr>
        <w:spacing w:before="100" w:beforeAutospacing="1" w:after="100" w:afterAutospacing="1"/>
        <w:jc w:val="center"/>
        <w:rPr>
          <w:sz w:val="28"/>
          <w:szCs w:val="28"/>
          <w:lang w:eastAsia="en-US" w:bidi="en-US"/>
        </w:rPr>
      </w:pPr>
      <w:r w:rsidRPr="00E04CDF">
        <w:rPr>
          <w:sz w:val="28"/>
          <w:szCs w:val="28"/>
          <w:lang w:eastAsia="en-US" w:bidi="en-US"/>
        </w:rPr>
        <w:t>Муниципальное образование город Краснодар</w:t>
      </w:r>
    </w:p>
    <w:p w14:paraId="0D36C7FC" w14:textId="77777777" w:rsidR="00E04CDF" w:rsidRPr="00E04CDF" w:rsidRDefault="00E04CDF" w:rsidP="00E04CDF">
      <w:pPr>
        <w:spacing w:before="100" w:beforeAutospacing="1" w:after="100" w:afterAutospacing="1"/>
        <w:jc w:val="center"/>
        <w:rPr>
          <w:sz w:val="28"/>
          <w:szCs w:val="28"/>
          <w:lang w:eastAsia="en-US" w:bidi="en-US"/>
        </w:rPr>
      </w:pPr>
      <w:r w:rsidRPr="00E04CDF">
        <w:rPr>
          <w:sz w:val="28"/>
          <w:szCs w:val="28"/>
          <w:lang w:eastAsia="en-US" w:bidi="en-US"/>
        </w:rPr>
        <w:t>Муниципальное бюджетное общеобразовательное учреждение</w:t>
      </w:r>
    </w:p>
    <w:p w14:paraId="09A2D176" w14:textId="77777777" w:rsidR="00E04CDF" w:rsidRPr="00E04CDF" w:rsidRDefault="00E04CDF" w:rsidP="00E04CDF">
      <w:pPr>
        <w:spacing w:before="100" w:beforeAutospacing="1" w:after="100" w:afterAutospacing="1"/>
        <w:jc w:val="center"/>
        <w:rPr>
          <w:sz w:val="28"/>
          <w:szCs w:val="28"/>
          <w:lang w:eastAsia="en-US" w:bidi="en-US"/>
        </w:rPr>
      </w:pPr>
      <w:r w:rsidRPr="00E04CDF">
        <w:rPr>
          <w:sz w:val="28"/>
          <w:szCs w:val="28"/>
          <w:lang w:eastAsia="en-US" w:bidi="en-US"/>
        </w:rPr>
        <w:t>средняя общеобразовательная школа № 42</w:t>
      </w:r>
    </w:p>
    <w:p w14:paraId="464A5736" w14:textId="77777777" w:rsidR="00E04CDF" w:rsidRPr="00E04CDF" w:rsidRDefault="00E04CDF" w:rsidP="00E04CDF">
      <w:pPr>
        <w:spacing w:before="100" w:beforeAutospacing="1" w:after="240"/>
        <w:rPr>
          <w:sz w:val="28"/>
          <w:szCs w:val="28"/>
          <w:lang w:eastAsia="en-US" w:bidi="en-US"/>
        </w:rPr>
      </w:pPr>
    </w:p>
    <w:p w14:paraId="2D008710" w14:textId="77777777" w:rsidR="00E04CDF" w:rsidRPr="00E04CDF" w:rsidRDefault="00E04CDF" w:rsidP="00E04CDF">
      <w:pPr>
        <w:spacing w:before="100" w:beforeAutospacing="1" w:after="240"/>
        <w:rPr>
          <w:sz w:val="28"/>
          <w:szCs w:val="28"/>
          <w:lang w:eastAsia="en-US" w:bidi="en-US"/>
        </w:rPr>
      </w:pPr>
    </w:p>
    <w:p w14:paraId="084A3F7E" w14:textId="77777777" w:rsidR="00E04CDF" w:rsidRPr="00E04CDF" w:rsidRDefault="00E04CDF" w:rsidP="00E04CDF">
      <w:pPr>
        <w:spacing w:before="100" w:beforeAutospacing="1" w:after="100" w:afterAutospacing="1"/>
        <w:rPr>
          <w:sz w:val="28"/>
          <w:szCs w:val="28"/>
          <w:lang w:eastAsia="en-US" w:bidi="en-US"/>
        </w:rPr>
      </w:pPr>
      <w:r w:rsidRPr="00E04CDF">
        <w:rPr>
          <w:bCs/>
          <w:sz w:val="28"/>
          <w:szCs w:val="28"/>
          <w:lang w:eastAsia="en-US" w:bidi="en-US"/>
        </w:rPr>
        <w:t xml:space="preserve">                                                                           УТВЕРЖДЕНО</w:t>
      </w:r>
    </w:p>
    <w:p w14:paraId="23726D9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решением педагогического совета </w:t>
      </w:r>
    </w:p>
    <w:p w14:paraId="77E3D348" w14:textId="3D143F96"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от 30 августа 201</w:t>
      </w:r>
      <w:r w:rsidR="00FD4EB2">
        <w:rPr>
          <w:sz w:val="28"/>
          <w:szCs w:val="28"/>
          <w:lang w:eastAsia="en-US" w:bidi="en-US"/>
        </w:rPr>
        <w:t>9</w:t>
      </w:r>
      <w:r w:rsidRPr="00E04CDF">
        <w:rPr>
          <w:sz w:val="28"/>
          <w:szCs w:val="28"/>
          <w:lang w:eastAsia="en-US" w:bidi="en-US"/>
        </w:rPr>
        <w:t xml:space="preserve"> года протокол №1</w:t>
      </w:r>
    </w:p>
    <w:p w14:paraId="7A2D7AA5" w14:textId="77777777" w:rsidR="00E04CDF" w:rsidRPr="00E04CDF" w:rsidRDefault="00E04CDF" w:rsidP="00E04CDF">
      <w:pPr>
        <w:spacing w:before="100" w:beforeAutospacing="1" w:after="100" w:afterAutospacing="1"/>
        <w:jc w:val="right"/>
        <w:rPr>
          <w:sz w:val="28"/>
          <w:szCs w:val="28"/>
          <w:lang w:eastAsia="en-US" w:bidi="en-US"/>
        </w:rPr>
      </w:pPr>
      <w:r w:rsidRPr="00E04CDF">
        <w:rPr>
          <w:sz w:val="28"/>
          <w:szCs w:val="28"/>
          <w:lang w:eastAsia="en-US" w:bidi="en-US"/>
        </w:rPr>
        <w:t xml:space="preserve">                                                           Председатель               ____________         Н.В.Золотаренко</w:t>
      </w:r>
    </w:p>
    <w:p w14:paraId="3DC71822" w14:textId="77777777" w:rsidR="00E04CDF" w:rsidRPr="00E04CDF" w:rsidRDefault="00E04CDF" w:rsidP="00E04CDF">
      <w:pPr>
        <w:spacing w:before="100" w:beforeAutospacing="1" w:after="240"/>
        <w:rPr>
          <w:sz w:val="28"/>
          <w:szCs w:val="28"/>
          <w:lang w:eastAsia="en-US" w:bidi="en-US"/>
        </w:rPr>
      </w:pPr>
    </w:p>
    <w:p w14:paraId="19F5A480" w14:textId="77777777" w:rsidR="00E04CDF" w:rsidRPr="00E04CDF" w:rsidRDefault="00E04CDF" w:rsidP="00E04CDF">
      <w:pPr>
        <w:spacing w:before="100" w:beforeAutospacing="1" w:after="240"/>
        <w:rPr>
          <w:sz w:val="28"/>
          <w:szCs w:val="28"/>
          <w:lang w:eastAsia="en-US" w:bidi="en-US"/>
        </w:rPr>
      </w:pPr>
    </w:p>
    <w:p w14:paraId="7FB4754C" w14:textId="77777777" w:rsidR="00E04CDF" w:rsidRPr="00E04CDF" w:rsidRDefault="00E04CDF" w:rsidP="00E04CDF">
      <w:pPr>
        <w:spacing w:before="100" w:beforeAutospacing="1" w:after="240"/>
        <w:rPr>
          <w:sz w:val="28"/>
          <w:szCs w:val="28"/>
          <w:lang w:eastAsia="en-US" w:bidi="en-US"/>
        </w:rPr>
      </w:pPr>
    </w:p>
    <w:p w14:paraId="4904EAA8"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РАБОЧАЯ ПРОГРАММА</w:t>
      </w:r>
    </w:p>
    <w:p w14:paraId="5CAB0738" w14:textId="77777777" w:rsidR="00E04CDF" w:rsidRPr="00E04CDF" w:rsidRDefault="00E04CDF" w:rsidP="00E04CDF">
      <w:pPr>
        <w:spacing w:before="100" w:beforeAutospacing="1" w:after="240"/>
        <w:jc w:val="center"/>
        <w:rPr>
          <w:sz w:val="28"/>
          <w:szCs w:val="28"/>
          <w:lang w:eastAsia="en-US" w:bidi="en-US"/>
        </w:rPr>
      </w:pPr>
    </w:p>
    <w:p w14:paraId="2840E78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По кубановедению </w:t>
      </w:r>
    </w:p>
    <w:p w14:paraId="5CFF0D5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Уровень образования (класс): начальное общее образование 1 – 4 классы.</w:t>
      </w:r>
    </w:p>
    <w:p w14:paraId="3FB0BB7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Количество часов: </w:t>
      </w:r>
      <w:r w:rsidRPr="00E04CDF">
        <w:rPr>
          <w:sz w:val="28"/>
          <w:szCs w:val="28"/>
          <w:u w:val="single"/>
          <w:lang w:eastAsia="en-US" w:bidi="en-US"/>
        </w:rPr>
        <w:t xml:space="preserve">135 ч. </w:t>
      </w:r>
    </w:p>
    <w:p w14:paraId="7A15C3A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Учитель: Асеева Н.С. </w:t>
      </w:r>
    </w:p>
    <w:p w14:paraId="2FFF2F8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eastAsia="en-US" w:bidi="en-US"/>
        </w:rPr>
        <w:t xml:space="preserve">Программа разработана на основе авторской программы «Кубановедение. Программа для 1 – 4 классов общеобразовательных учреждений Краснодарского края» Еременко Е.Н., Зыгиной Н.М. и др. </w:t>
      </w:r>
      <w:r w:rsidRPr="00E04CDF">
        <w:rPr>
          <w:sz w:val="28"/>
          <w:szCs w:val="28"/>
          <w:lang w:val="en-US" w:eastAsia="en-US" w:bidi="en-US"/>
        </w:rPr>
        <w:t>Краснодар, ОИПЦ «Перспективы образования», 201</w:t>
      </w:r>
      <w:r w:rsidRPr="00E04CDF">
        <w:rPr>
          <w:sz w:val="28"/>
          <w:szCs w:val="28"/>
          <w:lang w:eastAsia="en-US" w:bidi="en-US"/>
        </w:rPr>
        <w:t xml:space="preserve">6 </w:t>
      </w:r>
      <w:r w:rsidRPr="00E04CDF">
        <w:rPr>
          <w:sz w:val="28"/>
          <w:szCs w:val="28"/>
          <w:lang w:val="en-US" w:eastAsia="en-US" w:bidi="en-US"/>
        </w:rPr>
        <w:t>г.</w:t>
      </w:r>
    </w:p>
    <w:p w14:paraId="6BCE929F" w14:textId="77777777" w:rsidR="00E04CDF" w:rsidRPr="00E04CDF" w:rsidRDefault="00E04CDF" w:rsidP="00E04CDF">
      <w:pPr>
        <w:spacing w:before="100" w:beforeAutospacing="1" w:after="240"/>
        <w:rPr>
          <w:sz w:val="28"/>
          <w:szCs w:val="28"/>
          <w:lang w:val="en-US" w:eastAsia="en-US" w:bidi="en-US"/>
        </w:rPr>
      </w:pPr>
    </w:p>
    <w:p w14:paraId="6EDBDC63" w14:textId="77777777" w:rsidR="00E04CDF" w:rsidRPr="00E04CDF" w:rsidRDefault="00E04CDF" w:rsidP="00E04CDF">
      <w:pPr>
        <w:spacing w:before="100" w:beforeAutospacing="1" w:after="240"/>
        <w:rPr>
          <w:sz w:val="28"/>
          <w:szCs w:val="28"/>
          <w:lang w:val="en-US" w:eastAsia="en-US" w:bidi="en-US"/>
        </w:rPr>
      </w:pPr>
    </w:p>
    <w:p w14:paraId="03A2C146" w14:textId="77777777" w:rsidR="00E04CDF" w:rsidRPr="00E04CDF" w:rsidRDefault="00E04CDF" w:rsidP="00E04CDF">
      <w:pPr>
        <w:spacing w:before="100" w:beforeAutospacing="1" w:after="240"/>
        <w:rPr>
          <w:sz w:val="28"/>
          <w:szCs w:val="28"/>
          <w:lang w:val="en-US" w:eastAsia="en-US" w:bidi="en-US"/>
        </w:rPr>
      </w:pPr>
    </w:p>
    <w:p w14:paraId="15DD3EEC" w14:textId="77777777" w:rsidR="00E04CDF" w:rsidRPr="00E04CDF" w:rsidRDefault="00E04CDF" w:rsidP="00E04CDF">
      <w:pPr>
        <w:numPr>
          <w:ilvl w:val="0"/>
          <w:numId w:val="382"/>
        </w:numPr>
        <w:spacing w:before="100" w:beforeAutospacing="1" w:after="100" w:afterAutospacing="1"/>
        <w:jc w:val="center"/>
        <w:rPr>
          <w:sz w:val="28"/>
          <w:szCs w:val="28"/>
          <w:lang w:eastAsia="en-US" w:bidi="en-US"/>
        </w:rPr>
      </w:pPr>
      <w:r w:rsidRPr="00E04CDF">
        <w:rPr>
          <w:b/>
          <w:bCs/>
          <w:sz w:val="28"/>
          <w:szCs w:val="28"/>
          <w:lang w:eastAsia="en-US" w:bidi="en-US"/>
        </w:rPr>
        <w:t>ПЛАНИРУЕМЫЕ РЕЗУЛЬТАТЫ ОСВОЕНИЯ УЧЕБНОГО ПРЕДМЕТА</w:t>
      </w:r>
    </w:p>
    <w:p w14:paraId="63C3A8D1"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Я и моя семья</w:t>
      </w:r>
    </w:p>
    <w:p w14:paraId="643045E5"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Выпускник научится:</w:t>
      </w:r>
    </w:p>
    <w:p w14:paraId="2AF65894" w14:textId="77777777" w:rsidR="00E04CDF" w:rsidRPr="00E04CDF" w:rsidRDefault="00E04CDF" w:rsidP="00E04CDF">
      <w:pPr>
        <w:numPr>
          <w:ilvl w:val="0"/>
          <w:numId w:val="383"/>
        </w:numPr>
        <w:spacing w:before="100" w:beforeAutospacing="1" w:after="100" w:afterAutospacing="1"/>
        <w:rPr>
          <w:sz w:val="28"/>
          <w:szCs w:val="28"/>
          <w:lang w:eastAsia="en-US" w:bidi="en-US"/>
        </w:rPr>
      </w:pPr>
      <w:r w:rsidRPr="00E04CDF">
        <w:rPr>
          <w:sz w:val="28"/>
          <w:szCs w:val="28"/>
          <w:lang w:eastAsia="en-US" w:bidi="en-US"/>
        </w:rPr>
        <w:t>составлять рассказы о своей семье;</w:t>
      </w:r>
    </w:p>
    <w:p w14:paraId="47B0FF4E" w14:textId="77777777" w:rsidR="00E04CDF" w:rsidRPr="00E04CDF" w:rsidRDefault="00E04CDF" w:rsidP="00E04CDF">
      <w:pPr>
        <w:numPr>
          <w:ilvl w:val="0"/>
          <w:numId w:val="383"/>
        </w:numPr>
        <w:spacing w:before="100" w:beforeAutospacing="1" w:after="100" w:afterAutospacing="1"/>
        <w:rPr>
          <w:sz w:val="28"/>
          <w:szCs w:val="28"/>
          <w:lang w:eastAsia="en-US" w:bidi="en-US"/>
        </w:rPr>
      </w:pPr>
      <w:r w:rsidRPr="00E04CDF">
        <w:rPr>
          <w:sz w:val="28"/>
          <w:szCs w:val="28"/>
          <w:lang w:eastAsia="en-US" w:bidi="en-US"/>
        </w:rPr>
        <w:t>узнает о происхождении своего имени;</w:t>
      </w:r>
    </w:p>
    <w:p w14:paraId="6C3F2F7F" w14:textId="77777777" w:rsidR="00E04CDF" w:rsidRPr="00E04CDF" w:rsidRDefault="00E04CDF" w:rsidP="00E04CDF">
      <w:pPr>
        <w:numPr>
          <w:ilvl w:val="0"/>
          <w:numId w:val="383"/>
        </w:numPr>
        <w:spacing w:before="100" w:beforeAutospacing="1" w:after="100" w:afterAutospacing="1"/>
        <w:rPr>
          <w:sz w:val="28"/>
          <w:szCs w:val="28"/>
          <w:lang w:val="en-US" w:eastAsia="en-US" w:bidi="en-US"/>
        </w:rPr>
      </w:pPr>
      <w:r w:rsidRPr="00E04CDF">
        <w:rPr>
          <w:sz w:val="28"/>
          <w:szCs w:val="28"/>
          <w:lang w:val="en-US" w:eastAsia="en-US" w:bidi="en-US"/>
        </w:rPr>
        <w:t>соблюдать семейные традиции, праздники</w:t>
      </w:r>
    </w:p>
    <w:p w14:paraId="4F0E0503"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67E310E4" w14:textId="77777777" w:rsidR="00E04CDF" w:rsidRPr="00E04CDF" w:rsidRDefault="00E04CDF" w:rsidP="00E04CDF">
      <w:pPr>
        <w:numPr>
          <w:ilvl w:val="0"/>
          <w:numId w:val="384"/>
        </w:numPr>
        <w:spacing w:before="100" w:beforeAutospacing="1" w:after="100" w:afterAutospacing="1"/>
        <w:rPr>
          <w:sz w:val="28"/>
          <w:szCs w:val="28"/>
          <w:lang w:val="en-US" w:eastAsia="en-US" w:bidi="en-US"/>
        </w:rPr>
      </w:pPr>
      <w:r w:rsidRPr="00E04CDF">
        <w:rPr>
          <w:i/>
          <w:iCs/>
          <w:sz w:val="28"/>
          <w:szCs w:val="28"/>
          <w:lang w:val="en-US" w:eastAsia="en-US" w:bidi="en-US"/>
        </w:rPr>
        <w:t>создать родословную своей семьи;</w:t>
      </w:r>
    </w:p>
    <w:p w14:paraId="0D0BDBA4" w14:textId="77777777" w:rsidR="00E04CDF" w:rsidRPr="00E04CDF" w:rsidRDefault="00E04CDF" w:rsidP="00E04CDF">
      <w:pPr>
        <w:numPr>
          <w:ilvl w:val="0"/>
          <w:numId w:val="384"/>
        </w:numPr>
        <w:spacing w:before="100" w:beforeAutospacing="1" w:after="100" w:afterAutospacing="1"/>
        <w:rPr>
          <w:sz w:val="28"/>
          <w:szCs w:val="28"/>
          <w:lang w:val="en-US" w:eastAsia="en-US" w:bidi="en-US"/>
        </w:rPr>
      </w:pPr>
      <w:r w:rsidRPr="00E04CDF">
        <w:rPr>
          <w:i/>
          <w:iCs/>
          <w:sz w:val="28"/>
          <w:szCs w:val="28"/>
          <w:lang w:val="en-US" w:eastAsia="en-US" w:bidi="en-US"/>
        </w:rPr>
        <w:t>создать энциклопедию имён учащихся, родителей</w:t>
      </w:r>
    </w:p>
    <w:p w14:paraId="1AF5C9C5"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Наша школа</w:t>
      </w:r>
    </w:p>
    <w:p w14:paraId="624A3DF7"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55381DCC" w14:textId="77777777" w:rsidR="00E04CDF" w:rsidRPr="00E04CDF" w:rsidRDefault="00E04CDF" w:rsidP="00E04CDF">
      <w:pPr>
        <w:numPr>
          <w:ilvl w:val="0"/>
          <w:numId w:val="385"/>
        </w:numPr>
        <w:spacing w:before="100" w:beforeAutospacing="1" w:after="100" w:afterAutospacing="1"/>
        <w:rPr>
          <w:sz w:val="28"/>
          <w:szCs w:val="28"/>
          <w:lang w:eastAsia="en-US" w:bidi="en-US"/>
        </w:rPr>
      </w:pPr>
      <w:r w:rsidRPr="00E04CDF">
        <w:rPr>
          <w:sz w:val="28"/>
          <w:szCs w:val="28"/>
          <w:lang w:eastAsia="en-US" w:bidi="en-US"/>
        </w:rPr>
        <w:t>уважать и соблюдать традиции гимназии;</w:t>
      </w:r>
    </w:p>
    <w:p w14:paraId="64DBF89E" w14:textId="77777777" w:rsidR="00E04CDF" w:rsidRPr="00E04CDF" w:rsidRDefault="00E04CDF" w:rsidP="00E04CDF">
      <w:pPr>
        <w:numPr>
          <w:ilvl w:val="0"/>
          <w:numId w:val="385"/>
        </w:numPr>
        <w:spacing w:before="100" w:beforeAutospacing="1" w:after="100" w:afterAutospacing="1"/>
        <w:rPr>
          <w:sz w:val="28"/>
          <w:szCs w:val="28"/>
          <w:lang w:val="en-US" w:eastAsia="en-US" w:bidi="en-US"/>
        </w:rPr>
      </w:pPr>
      <w:r w:rsidRPr="00E04CDF">
        <w:rPr>
          <w:sz w:val="28"/>
          <w:szCs w:val="28"/>
          <w:lang w:val="en-US" w:eastAsia="en-US" w:bidi="en-US"/>
        </w:rPr>
        <w:t>правилам поведения в школе;</w:t>
      </w:r>
    </w:p>
    <w:p w14:paraId="65DDB99C" w14:textId="77777777" w:rsidR="00E04CDF" w:rsidRPr="00E04CDF" w:rsidRDefault="00E04CDF" w:rsidP="00E04CDF">
      <w:pPr>
        <w:numPr>
          <w:ilvl w:val="0"/>
          <w:numId w:val="385"/>
        </w:numPr>
        <w:spacing w:before="100" w:beforeAutospacing="1" w:after="100" w:afterAutospacing="1"/>
        <w:rPr>
          <w:sz w:val="28"/>
          <w:szCs w:val="28"/>
          <w:lang w:eastAsia="en-US" w:bidi="en-US"/>
        </w:rPr>
      </w:pPr>
      <w:r w:rsidRPr="00E04CDF">
        <w:rPr>
          <w:sz w:val="28"/>
          <w:szCs w:val="28"/>
          <w:lang w:eastAsia="en-US" w:bidi="en-US"/>
        </w:rPr>
        <w:t>уважать и гордиться знаменитыми выпускниками гимназии;</w:t>
      </w:r>
    </w:p>
    <w:p w14:paraId="06268B50" w14:textId="77777777" w:rsidR="00E04CDF" w:rsidRPr="00E04CDF" w:rsidRDefault="00E04CDF" w:rsidP="00E04CDF">
      <w:pPr>
        <w:numPr>
          <w:ilvl w:val="0"/>
          <w:numId w:val="385"/>
        </w:numPr>
        <w:spacing w:before="100" w:beforeAutospacing="1" w:after="100" w:afterAutospacing="1"/>
        <w:rPr>
          <w:sz w:val="28"/>
          <w:szCs w:val="28"/>
          <w:lang w:val="en-US" w:eastAsia="en-US" w:bidi="en-US"/>
        </w:rPr>
      </w:pPr>
      <w:r w:rsidRPr="00E04CDF">
        <w:rPr>
          <w:sz w:val="28"/>
          <w:szCs w:val="28"/>
          <w:lang w:val="en-US" w:eastAsia="en-US" w:bidi="en-US"/>
        </w:rPr>
        <w:t>особенностям школьной дружбы, совместным играм</w:t>
      </w:r>
    </w:p>
    <w:p w14:paraId="0FBB3649"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1C1E472B" w14:textId="77777777" w:rsidR="00E04CDF" w:rsidRPr="00E04CDF" w:rsidRDefault="00E04CDF" w:rsidP="00E04CDF">
      <w:pPr>
        <w:numPr>
          <w:ilvl w:val="0"/>
          <w:numId w:val="386"/>
        </w:numPr>
        <w:spacing w:before="100" w:beforeAutospacing="1" w:after="100" w:afterAutospacing="1"/>
        <w:rPr>
          <w:sz w:val="28"/>
          <w:szCs w:val="28"/>
          <w:lang w:eastAsia="en-US" w:bidi="en-US"/>
        </w:rPr>
      </w:pPr>
      <w:r w:rsidRPr="00E04CDF">
        <w:rPr>
          <w:i/>
          <w:iCs/>
          <w:sz w:val="28"/>
          <w:szCs w:val="28"/>
          <w:lang w:eastAsia="en-US" w:bidi="en-US"/>
        </w:rPr>
        <w:t>дополнить правила поведения в школе;</w:t>
      </w:r>
    </w:p>
    <w:p w14:paraId="509CFC62" w14:textId="77777777" w:rsidR="00E04CDF" w:rsidRPr="00E04CDF" w:rsidRDefault="00E04CDF" w:rsidP="00E04CDF">
      <w:pPr>
        <w:numPr>
          <w:ilvl w:val="0"/>
          <w:numId w:val="386"/>
        </w:numPr>
        <w:spacing w:before="100" w:beforeAutospacing="1" w:after="100" w:afterAutospacing="1"/>
        <w:rPr>
          <w:sz w:val="28"/>
          <w:szCs w:val="28"/>
          <w:lang w:eastAsia="en-US" w:bidi="en-US"/>
        </w:rPr>
      </w:pPr>
      <w:r w:rsidRPr="00E04CDF">
        <w:rPr>
          <w:i/>
          <w:iCs/>
          <w:sz w:val="28"/>
          <w:szCs w:val="28"/>
          <w:lang w:eastAsia="en-US" w:bidi="en-US"/>
        </w:rPr>
        <w:t>создать правила поведения в классе;</w:t>
      </w:r>
    </w:p>
    <w:p w14:paraId="318B2B8C" w14:textId="77777777" w:rsidR="00E04CDF" w:rsidRPr="00E04CDF" w:rsidRDefault="00E04CDF" w:rsidP="00E04CDF">
      <w:pPr>
        <w:numPr>
          <w:ilvl w:val="0"/>
          <w:numId w:val="386"/>
        </w:numPr>
        <w:spacing w:before="100" w:beforeAutospacing="1" w:after="100" w:afterAutospacing="1"/>
        <w:rPr>
          <w:sz w:val="28"/>
          <w:szCs w:val="28"/>
          <w:lang w:val="en-US" w:eastAsia="en-US" w:bidi="en-US"/>
        </w:rPr>
      </w:pPr>
      <w:r w:rsidRPr="00E04CDF">
        <w:rPr>
          <w:i/>
          <w:iCs/>
          <w:sz w:val="28"/>
          <w:szCs w:val="28"/>
          <w:lang w:val="en-US" w:eastAsia="en-US" w:bidi="en-US"/>
        </w:rPr>
        <w:t>встретиться с интересными людьми;</w:t>
      </w:r>
    </w:p>
    <w:p w14:paraId="43125B92" w14:textId="77777777" w:rsidR="00E04CDF" w:rsidRPr="00E04CDF" w:rsidRDefault="00E04CDF" w:rsidP="00E04CDF">
      <w:pPr>
        <w:numPr>
          <w:ilvl w:val="0"/>
          <w:numId w:val="386"/>
        </w:numPr>
        <w:spacing w:before="100" w:beforeAutospacing="1" w:after="100" w:afterAutospacing="1"/>
        <w:rPr>
          <w:sz w:val="28"/>
          <w:szCs w:val="28"/>
          <w:lang w:val="en-US" w:eastAsia="en-US" w:bidi="en-US"/>
        </w:rPr>
      </w:pPr>
      <w:r w:rsidRPr="00E04CDF">
        <w:rPr>
          <w:i/>
          <w:iCs/>
          <w:sz w:val="28"/>
          <w:szCs w:val="28"/>
          <w:lang w:val="en-US" w:eastAsia="en-US" w:bidi="en-US"/>
        </w:rPr>
        <w:t>играм на сплочение коллектива</w:t>
      </w:r>
    </w:p>
    <w:p w14:paraId="324FD55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Родной город</w:t>
      </w:r>
    </w:p>
    <w:p w14:paraId="3BB85AA0"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2A7974CF" w14:textId="77777777" w:rsidR="00E04CDF" w:rsidRPr="00E04CDF" w:rsidRDefault="00E04CDF" w:rsidP="00E04CDF">
      <w:pPr>
        <w:numPr>
          <w:ilvl w:val="0"/>
          <w:numId w:val="387"/>
        </w:numPr>
        <w:spacing w:before="100" w:beforeAutospacing="1" w:after="100" w:afterAutospacing="1"/>
        <w:rPr>
          <w:sz w:val="28"/>
          <w:szCs w:val="28"/>
          <w:lang w:eastAsia="en-US" w:bidi="en-US"/>
        </w:rPr>
      </w:pPr>
      <w:r w:rsidRPr="00E04CDF">
        <w:rPr>
          <w:sz w:val="28"/>
          <w:szCs w:val="28"/>
          <w:lang w:eastAsia="en-US" w:bidi="en-US"/>
        </w:rPr>
        <w:t xml:space="preserve">узнает об истории родного города, </w:t>
      </w:r>
    </w:p>
    <w:p w14:paraId="1082E405" w14:textId="77777777" w:rsidR="00E04CDF" w:rsidRPr="00E04CDF" w:rsidRDefault="00E04CDF" w:rsidP="00E04CDF">
      <w:pPr>
        <w:numPr>
          <w:ilvl w:val="0"/>
          <w:numId w:val="387"/>
        </w:numPr>
        <w:spacing w:before="100" w:beforeAutospacing="1" w:after="100" w:afterAutospacing="1"/>
        <w:rPr>
          <w:sz w:val="28"/>
          <w:szCs w:val="28"/>
          <w:lang w:eastAsia="en-US" w:bidi="en-US"/>
        </w:rPr>
      </w:pPr>
      <w:r w:rsidRPr="00E04CDF">
        <w:rPr>
          <w:sz w:val="28"/>
          <w:szCs w:val="28"/>
          <w:lang w:eastAsia="en-US" w:bidi="en-US"/>
        </w:rPr>
        <w:t>узнает о происхождении города, об истории его названия;</w:t>
      </w:r>
    </w:p>
    <w:p w14:paraId="08725DD9" w14:textId="77777777" w:rsidR="00E04CDF" w:rsidRPr="00E04CDF" w:rsidRDefault="00E04CDF" w:rsidP="00E04CDF">
      <w:pPr>
        <w:numPr>
          <w:ilvl w:val="0"/>
          <w:numId w:val="387"/>
        </w:numPr>
        <w:spacing w:before="100" w:beforeAutospacing="1" w:after="100" w:afterAutospacing="1"/>
        <w:rPr>
          <w:sz w:val="28"/>
          <w:szCs w:val="28"/>
          <w:lang w:eastAsia="en-US" w:bidi="en-US"/>
        </w:rPr>
      </w:pPr>
      <w:r w:rsidRPr="00E04CDF">
        <w:rPr>
          <w:sz w:val="28"/>
          <w:szCs w:val="28"/>
          <w:lang w:eastAsia="en-US" w:bidi="en-US"/>
        </w:rPr>
        <w:t>узнает об истории названии улиц города Краснодара;</w:t>
      </w:r>
    </w:p>
    <w:p w14:paraId="268712FE" w14:textId="77777777" w:rsidR="00E04CDF" w:rsidRPr="00E04CDF" w:rsidRDefault="00E04CDF" w:rsidP="00E04CDF">
      <w:pPr>
        <w:numPr>
          <w:ilvl w:val="0"/>
          <w:numId w:val="387"/>
        </w:numPr>
        <w:spacing w:before="100" w:beforeAutospacing="1" w:after="100" w:afterAutospacing="1"/>
        <w:rPr>
          <w:sz w:val="28"/>
          <w:szCs w:val="28"/>
          <w:lang w:eastAsia="en-US" w:bidi="en-US"/>
        </w:rPr>
      </w:pPr>
      <w:r w:rsidRPr="00E04CDF">
        <w:rPr>
          <w:sz w:val="28"/>
          <w:szCs w:val="28"/>
          <w:lang w:eastAsia="en-US" w:bidi="en-US"/>
        </w:rPr>
        <w:t>уважать и соблюдать традиции города Краснодара;</w:t>
      </w:r>
    </w:p>
    <w:p w14:paraId="26F066DA" w14:textId="77777777" w:rsidR="00E04CDF" w:rsidRPr="00E04CDF" w:rsidRDefault="00E04CDF" w:rsidP="00E04CDF">
      <w:pPr>
        <w:numPr>
          <w:ilvl w:val="0"/>
          <w:numId w:val="387"/>
        </w:numPr>
        <w:spacing w:before="100" w:beforeAutospacing="1" w:after="100" w:afterAutospacing="1"/>
        <w:rPr>
          <w:sz w:val="28"/>
          <w:szCs w:val="28"/>
          <w:lang w:eastAsia="en-US" w:bidi="en-US"/>
        </w:rPr>
      </w:pPr>
      <w:r w:rsidRPr="00E04CDF">
        <w:rPr>
          <w:sz w:val="28"/>
          <w:szCs w:val="28"/>
          <w:lang w:eastAsia="en-US" w:bidi="en-US"/>
        </w:rPr>
        <w:t>узнавать и ценить достопримечательности города Краснодара;</w:t>
      </w:r>
    </w:p>
    <w:p w14:paraId="6FA68518" w14:textId="77777777" w:rsidR="00E04CDF" w:rsidRPr="00E04CDF" w:rsidRDefault="00E04CDF" w:rsidP="00E04CDF">
      <w:pPr>
        <w:numPr>
          <w:ilvl w:val="0"/>
          <w:numId w:val="387"/>
        </w:numPr>
        <w:spacing w:before="100" w:beforeAutospacing="1" w:after="100" w:afterAutospacing="1"/>
        <w:rPr>
          <w:sz w:val="28"/>
          <w:szCs w:val="28"/>
          <w:lang w:val="en-US" w:eastAsia="en-US" w:bidi="en-US"/>
        </w:rPr>
      </w:pPr>
      <w:r w:rsidRPr="00E04CDF">
        <w:rPr>
          <w:sz w:val="28"/>
          <w:szCs w:val="28"/>
          <w:lang w:val="en-US" w:eastAsia="en-US" w:bidi="en-US"/>
        </w:rPr>
        <w:t>ценить и уважать труд горожан</w:t>
      </w:r>
    </w:p>
    <w:p w14:paraId="624CE9FF"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3BB9B447" w14:textId="77777777" w:rsidR="00E04CDF" w:rsidRPr="00E04CDF" w:rsidRDefault="00E04CDF" w:rsidP="00E04CDF">
      <w:pPr>
        <w:numPr>
          <w:ilvl w:val="0"/>
          <w:numId w:val="388"/>
        </w:numPr>
        <w:spacing w:before="100" w:beforeAutospacing="1" w:after="100" w:afterAutospacing="1"/>
        <w:rPr>
          <w:sz w:val="28"/>
          <w:szCs w:val="28"/>
          <w:lang w:eastAsia="en-US" w:bidi="en-US"/>
        </w:rPr>
      </w:pPr>
      <w:r w:rsidRPr="00E04CDF">
        <w:rPr>
          <w:i/>
          <w:iCs/>
          <w:sz w:val="28"/>
          <w:szCs w:val="28"/>
          <w:lang w:eastAsia="en-US" w:bidi="en-US"/>
        </w:rPr>
        <w:lastRenderedPageBreak/>
        <w:t>создать альбом, посвящённый истории родного города</w:t>
      </w:r>
    </w:p>
    <w:p w14:paraId="5E45DD0F" w14:textId="77777777" w:rsidR="00E04CDF" w:rsidRPr="00E04CDF" w:rsidRDefault="00E04CDF" w:rsidP="00E04CDF">
      <w:pPr>
        <w:numPr>
          <w:ilvl w:val="0"/>
          <w:numId w:val="388"/>
        </w:numPr>
        <w:spacing w:before="100" w:beforeAutospacing="1" w:after="100" w:afterAutospacing="1"/>
        <w:rPr>
          <w:sz w:val="28"/>
          <w:szCs w:val="28"/>
          <w:lang w:eastAsia="en-US" w:bidi="en-US"/>
        </w:rPr>
      </w:pPr>
      <w:r w:rsidRPr="00E04CDF">
        <w:rPr>
          <w:i/>
          <w:iCs/>
          <w:sz w:val="28"/>
          <w:szCs w:val="28"/>
          <w:lang w:eastAsia="en-US" w:bidi="en-US"/>
        </w:rPr>
        <w:t>встретиться с интересными людьми, проживающими в родном городе;</w:t>
      </w:r>
    </w:p>
    <w:p w14:paraId="393E7D6A" w14:textId="77777777" w:rsidR="00E04CDF" w:rsidRPr="00E04CDF" w:rsidRDefault="00E04CDF" w:rsidP="00E04CDF">
      <w:pPr>
        <w:numPr>
          <w:ilvl w:val="0"/>
          <w:numId w:val="388"/>
        </w:numPr>
        <w:spacing w:before="100" w:beforeAutospacing="1" w:after="100" w:afterAutospacing="1"/>
        <w:rPr>
          <w:sz w:val="28"/>
          <w:szCs w:val="28"/>
          <w:lang w:eastAsia="en-US" w:bidi="en-US"/>
        </w:rPr>
      </w:pPr>
      <w:r w:rsidRPr="00E04CDF">
        <w:rPr>
          <w:i/>
          <w:iCs/>
          <w:sz w:val="28"/>
          <w:szCs w:val="28"/>
          <w:lang w:eastAsia="en-US" w:bidi="en-US"/>
        </w:rPr>
        <w:t>познакомиться с особенностями труда и быта горожан</w:t>
      </w:r>
    </w:p>
    <w:p w14:paraId="2D5E13BD"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Будем жить в ладу с природой</w:t>
      </w:r>
    </w:p>
    <w:p w14:paraId="0D281766"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56166072" w14:textId="77777777" w:rsidR="00E04CDF" w:rsidRPr="00E04CDF" w:rsidRDefault="00E04CDF" w:rsidP="00E04CDF">
      <w:pPr>
        <w:numPr>
          <w:ilvl w:val="0"/>
          <w:numId w:val="389"/>
        </w:numPr>
        <w:spacing w:before="100" w:beforeAutospacing="1" w:after="100" w:afterAutospacing="1"/>
        <w:rPr>
          <w:sz w:val="28"/>
          <w:szCs w:val="28"/>
          <w:lang w:eastAsia="en-US" w:bidi="en-US"/>
        </w:rPr>
      </w:pPr>
      <w:r w:rsidRPr="00E04CDF">
        <w:rPr>
          <w:sz w:val="28"/>
          <w:szCs w:val="28"/>
          <w:lang w:eastAsia="en-US" w:bidi="en-US"/>
        </w:rPr>
        <w:t>любить и ценить красоту природы родной местности;</w:t>
      </w:r>
    </w:p>
    <w:p w14:paraId="337EDEB0" w14:textId="77777777" w:rsidR="00E04CDF" w:rsidRPr="00E04CDF" w:rsidRDefault="00E04CDF" w:rsidP="00E04CDF">
      <w:pPr>
        <w:numPr>
          <w:ilvl w:val="0"/>
          <w:numId w:val="389"/>
        </w:numPr>
        <w:spacing w:before="100" w:beforeAutospacing="1" w:after="100" w:afterAutospacing="1"/>
        <w:rPr>
          <w:sz w:val="28"/>
          <w:szCs w:val="28"/>
          <w:lang w:eastAsia="en-US" w:bidi="en-US"/>
        </w:rPr>
      </w:pPr>
      <w:r w:rsidRPr="00E04CDF">
        <w:rPr>
          <w:sz w:val="28"/>
          <w:szCs w:val="28"/>
          <w:lang w:eastAsia="en-US" w:bidi="en-US"/>
        </w:rPr>
        <w:t>узнавать растения, произрастающие на территории Кубани;</w:t>
      </w:r>
    </w:p>
    <w:p w14:paraId="2531E7A5" w14:textId="77777777" w:rsidR="00E04CDF" w:rsidRPr="00E04CDF" w:rsidRDefault="00E04CDF" w:rsidP="00E04CDF">
      <w:pPr>
        <w:numPr>
          <w:ilvl w:val="0"/>
          <w:numId w:val="389"/>
        </w:numPr>
        <w:spacing w:before="100" w:beforeAutospacing="1" w:after="100" w:afterAutospacing="1"/>
        <w:rPr>
          <w:sz w:val="28"/>
          <w:szCs w:val="28"/>
          <w:lang w:eastAsia="en-US" w:bidi="en-US"/>
        </w:rPr>
      </w:pPr>
      <w:r w:rsidRPr="00E04CDF">
        <w:rPr>
          <w:sz w:val="28"/>
          <w:szCs w:val="28"/>
          <w:lang w:eastAsia="en-US" w:bidi="en-US"/>
        </w:rPr>
        <w:t>узнавать животных, обитающих в Краснодарском крае;</w:t>
      </w:r>
    </w:p>
    <w:p w14:paraId="06907964" w14:textId="77777777" w:rsidR="00E04CDF" w:rsidRPr="00E04CDF" w:rsidRDefault="00E04CDF" w:rsidP="00E04CDF">
      <w:pPr>
        <w:numPr>
          <w:ilvl w:val="0"/>
          <w:numId w:val="389"/>
        </w:numPr>
        <w:spacing w:before="100" w:beforeAutospacing="1" w:after="100" w:afterAutospacing="1"/>
        <w:rPr>
          <w:sz w:val="28"/>
          <w:szCs w:val="28"/>
          <w:lang w:eastAsia="en-US" w:bidi="en-US"/>
        </w:rPr>
      </w:pPr>
      <w:r w:rsidRPr="00E04CDF">
        <w:rPr>
          <w:sz w:val="28"/>
          <w:szCs w:val="28"/>
          <w:lang w:eastAsia="en-US" w:bidi="en-US"/>
        </w:rPr>
        <w:t>различать особенности времён года и погоды своей местности;</w:t>
      </w:r>
    </w:p>
    <w:p w14:paraId="6F8D99A3" w14:textId="77777777" w:rsidR="00E04CDF" w:rsidRPr="00E04CDF" w:rsidRDefault="00E04CDF" w:rsidP="00E04CDF">
      <w:pPr>
        <w:numPr>
          <w:ilvl w:val="0"/>
          <w:numId w:val="389"/>
        </w:numPr>
        <w:spacing w:before="100" w:beforeAutospacing="1" w:after="100" w:afterAutospacing="1"/>
        <w:rPr>
          <w:sz w:val="28"/>
          <w:szCs w:val="28"/>
          <w:lang w:eastAsia="en-US" w:bidi="en-US"/>
        </w:rPr>
      </w:pPr>
      <w:r w:rsidRPr="00E04CDF">
        <w:rPr>
          <w:sz w:val="28"/>
          <w:szCs w:val="28"/>
          <w:lang w:eastAsia="en-US" w:bidi="en-US"/>
        </w:rPr>
        <w:t>распознавать явления природы, погодные аномалии;</w:t>
      </w:r>
    </w:p>
    <w:p w14:paraId="264BF7C7" w14:textId="77777777" w:rsidR="00E04CDF" w:rsidRPr="00E04CDF" w:rsidRDefault="00E04CDF" w:rsidP="00E04CDF">
      <w:pPr>
        <w:numPr>
          <w:ilvl w:val="0"/>
          <w:numId w:val="389"/>
        </w:numPr>
        <w:spacing w:before="100" w:beforeAutospacing="1" w:after="100" w:afterAutospacing="1"/>
        <w:rPr>
          <w:sz w:val="28"/>
          <w:szCs w:val="28"/>
          <w:lang w:val="en-US" w:eastAsia="en-US" w:bidi="en-US"/>
        </w:rPr>
      </w:pPr>
      <w:r w:rsidRPr="00E04CDF">
        <w:rPr>
          <w:sz w:val="28"/>
          <w:szCs w:val="28"/>
          <w:lang w:val="en-US" w:eastAsia="en-US" w:bidi="en-US"/>
        </w:rPr>
        <w:t>распознавать природные зоны Кубани;</w:t>
      </w:r>
    </w:p>
    <w:p w14:paraId="4B6D66FB" w14:textId="77777777" w:rsidR="00E04CDF" w:rsidRPr="00E04CDF" w:rsidRDefault="00E04CDF" w:rsidP="00E04CDF">
      <w:pPr>
        <w:numPr>
          <w:ilvl w:val="0"/>
          <w:numId w:val="389"/>
        </w:numPr>
        <w:spacing w:before="100" w:beforeAutospacing="1" w:after="100" w:afterAutospacing="1"/>
        <w:rPr>
          <w:sz w:val="28"/>
          <w:szCs w:val="28"/>
          <w:lang w:eastAsia="en-US" w:bidi="en-US"/>
        </w:rPr>
      </w:pPr>
      <w:r w:rsidRPr="00E04CDF">
        <w:rPr>
          <w:sz w:val="28"/>
          <w:szCs w:val="28"/>
          <w:lang w:eastAsia="en-US" w:bidi="en-US"/>
        </w:rPr>
        <w:t>различать почвы Краснодарского края, узнает о их влиянии на жизнь животных и растений, о защите почв в Краснодарском крае;</w:t>
      </w:r>
    </w:p>
    <w:p w14:paraId="3F149548" w14:textId="77777777" w:rsidR="00E04CDF" w:rsidRPr="00E04CDF" w:rsidRDefault="00E04CDF" w:rsidP="00E04CDF">
      <w:pPr>
        <w:numPr>
          <w:ilvl w:val="0"/>
          <w:numId w:val="389"/>
        </w:numPr>
        <w:spacing w:before="100" w:beforeAutospacing="1" w:after="100" w:afterAutospacing="1"/>
        <w:rPr>
          <w:sz w:val="28"/>
          <w:szCs w:val="28"/>
          <w:lang w:val="en-US" w:eastAsia="en-US" w:bidi="en-US"/>
        </w:rPr>
      </w:pPr>
      <w:r w:rsidRPr="00E04CDF">
        <w:rPr>
          <w:sz w:val="28"/>
          <w:szCs w:val="28"/>
          <w:lang w:val="en-US" w:eastAsia="en-US" w:bidi="en-US"/>
        </w:rPr>
        <w:t xml:space="preserve">распознавать рельеф Кубани; </w:t>
      </w:r>
    </w:p>
    <w:p w14:paraId="13AFCCCA" w14:textId="77777777" w:rsidR="00E04CDF" w:rsidRPr="00E04CDF" w:rsidRDefault="00E04CDF" w:rsidP="00E04CDF">
      <w:pPr>
        <w:numPr>
          <w:ilvl w:val="0"/>
          <w:numId w:val="389"/>
        </w:numPr>
        <w:spacing w:before="100" w:beforeAutospacing="1" w:after="100" w:afterAutospacing="1"/>
        <w:rPr>
          <w:sz w:val="28"/>
          <w:szCs w:val="28"/>
          <w:lang w:val="en-US" w:eastAsia="en-US" w:bidi="en-US"/>
        </w:rPr>
      </w:pPr>
      <w:r w:rsidRPr="00E04CDF">
        <w:rPr>
          <w:sz w:val="28"/>
          <w:szCs w:val="28"/>
          <w:lang w:val="en-US" w:eastAsia="en-US" w:bidi="en-US"/>
        </w:rPr>
        <w:t>различать водоёмы края;</w:t>
      </w:r>
    </w:p>
    <w:p w14:paraId="5A502EDB" w14:textId="77777777" w:rsidR="00E04CDF" w:rsidRPr="00E04CDF" w:rsidRDefault="00E04CDF" w:rsidP="00E04CDF">
      <w:pPr>
        <w:numPr>
          <w:ilvl w:val="0"/>
          <w:numId w:val="389"/>
        </w:numPr>
        <w:spacing w:before="100" w:beforeAutospacing="1" w:after="100" w:afterAutospacing="1"/>
        <w:rPr>
          <w:sz w:val="28"/>
          <w:szCs w:val="28"/>
          <w:lang w:val="en-US" w:eastAsia="en-US" w:bidi="en-US"/>
        </w:rPr>
      </w:pPr>
      <w:r w:rsidRPr="00E04CDF">
        <w:rPr>
          <w:sz w:val="28"/>
          <w:szCs w:val="28"/>
          <w:lang w:val="en-US" w:eastAsia="en-US" w:bidi="en-US"/>
        </w:rPr>
        <w:t>узнает о полезных ископаемых края</w:t>
      </w:r>
    </w:p>
    <w:p w14:paraId="512280B8"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33B0E1AB" w14:textId="77777777" w:rsidR="00E04CDF" w:rsidRPr="00E04CDF" w:rsidRDefault="00E04CDF" w:rsidP="00E04CDF">
      <w:pPr>
        <w:numPr>
          <w:ilvl w:val="0"/>
          <w:numId w:val="390"/>
        </w:numPr>
        <w:spacing w:before="100" w:beforeAutospacing="1" w:after="100" w:afterAutospacing="1"/>
        <w:rPr>
          <w:sz w:val="28"/>
          <w:szCs w:val="28"/>
          <w:lang w:eastAsia="en-US" w:bidi="en-US"/>
        </w:rPr>
      </w:pPr>
      <w:r w:rsidRPr="00E04CDF">
        <w:rPr>
          <w:i/>
          <w:iCs/>
          <w:sz w:val="28"/>
          <w:szCs w:val="28"/>
          <w:lang w:eastAsia="en-US" w:bidi="en-US"/>
        </w:rPr>
        <w:t>заботиться о братьях наших меньших;</w:t>
      </w:r>
    </w:p>
    <w:p w14:paraId="23CE3A42" w14:textId="77777777" w:rsidR="00E04CDF" w:rsidRPr="00E04CDF" w:rsidRDefault="00E04CDF" w:rsidP="00E04CDF">
      <w:pPr>
        <w:numPr>
          <w:ilvl w:val="0"/>
          <w:numId w:val="390"/>
        </w:numPr>
        <w:spacing w:before="100" w:beforeAutospacing="1" w:after="100" w:afterAutospacing="1"/>
        <w:rPr>
          <w:sz w:val="28"/>
          <w:szCs w:val="28"/>
          <w:lang w:val="en-US" w:eastAsia="en-US" w:bidi="en-US"/>
        </w:rPr>
      </w:pPr>
      <w:r w:rsidRPr="00E04CDF">
        <w:rPr>
          <w:i/>
          <w:iCs/>
          <w:sz w:val="28"/>
          <w:szCs w:val="28"/>
          <w:lang w:val="en-US" w:eastAsia="en-US" w:bidi="en-US"/>
        </w:rPr>
        <w:t>бережно относиться к природе;</w:t>
      </w:r>
    </w:p>
    <w:p w14:paraId="399DC759" w14:textId="77777777" w:rsidR="00E04CDF" w:rsidRPr="00E04CDF" w:rsidRDefault="00E04CDF" w:rsidP="00E04CDF">
      <w:pPr>
        <w:numPr>
          <w:ilvl w:val="0"/>
          <w:numId w:val="390"/>
        </w:numPr>
        <w:spacing w:before="100" w:beforeAutospacing="1" w:after="100" w:afterAutospacing="1"/>
        <w:rPr>
          <w:sz w:val="28"/>
          <w:szCs w:val="28"/>
          <w:lang w:eastAsia="en-US" w:bidi="en-US"/>
        </w:rPr>
      </w:pPr>
      <w:r w:rsidRPr="00E04CDF">
        <w:rPr>
          <w:i/>
          <w:iCs/>
          <w:sz w:val="28"/>
          <w:szCs w:val="28"/>
          <w:lang w:eastAsia="en-US" w:bidi="en-US"/>
        </w:rPr>
        <w:t>познакомиться с Красной книгой Кубани;</w:t>
      </w:r>
    </w:p>
    <w:p w14:paraId="74F58535" w14:textId="77777777" w:rsidR="00E04CDF" w:rsidRPr="00E04CDF" w:rsidRDefault="00E04CDF" w:rsidP="00E04CDF">
      <w:pPr>
        <w:numPr>
          <w:ilvl w:val="0"/>
          <w:numId w:val="390"/>
        </w:numPr>
        <w:spacing w:before="100" w:beforeAutospacing="1" w:after="100" w:afterAutospacing="1"/>
        <w:rPr>
          <w:sz w:val="28"/>
          <w:szCs w:val="28"/>
          <w:lang w:eastAsia="en-US" w:bidi="en-US"/>
        </w:rPr>
      </w:pPr>
      <w:r w:rsidRPr="00E04CDF">
        <w:rPr>
          <w:i/>
          <w:iCs/>
          <w:sz w:val="28"/>
          <w:szCs w:val="28"/>
          <w:lang w:eastAsia="en-US" w:bidi="en-US"/>
        </w:rPr>
        <w:t>ориентироваться в многообразие растительного и животного мира Кубани;</w:t>
      </w:r>
    </w:p>
    <w:p w14:paraId="0A044755" w14:textId="77777777" w:rsidR="00E04CDF" w:rsidRPr="00E04CDF" w:rsidRDefault="00E04CDF" w:rsidP="00E04CDF">
      <w:pPr>
        <w:numPr>
          <w:ilvl w:val="0"/>
          <w:numId w:val="390"/>
        </w:numPr>
        <w:spacing w:before="100" w:beforeAutospacing="1" w:after="100" w:afterAutospacing="1"/>
        <w:rPr>
          <w:sz w:val="28"/>
          <w:szCs w:val="28"/>
          <w:lang w:eastAsia="en-US" w:bidi="en-US"/>
        </w:rPr>
      </w:pPr>
      <w:r w:rsidRPr="00E04CDF">
        <w:rPr>
          <w:i/>
          <w:iCs/>
          <w:sz w:val="28"/>
          <w:szCs w:val="28"/>
          <w:lang w:eastAsia="en-US" w:bidi="en-US"/>
        </w:rPr>
        <w:t>правилам поведения в лесу и у открытого водоёма;</w:t>
      </w:r>
    </w:p>
    <w:p w14:paraId="61312BC5" w14:textId="77777777" w:rsidR="00E04CDF" w:rsidRPr="00E04CDF" w:rsidRDefault="00E04CDF" w:rsidP="00E04CDF">
      <w:pPr>
        <w:numPr>
          <w:ilvl w:val="0"/>
          <w:numId w:val="390"/>
        </w:numPr>
        <w:spacing w:before="100" w:beforeAutospacing="1" w:after="100" w:afterAutospacing="1"/>
        <w:rPr>
          <w:sz w:val="28"/>
          <w:szCs w:val="28"/>
          <w:lang w:eastAsia="en-US" w:bidi="en-US"/>
        </w:rPr>
      </w:pPr>
      <w:r w:rsidRPr="00E04CDF">
        <w:rPr>
          <w:i/>
          <w:iCs/>
          <w:sz w:val="28"/>
          <w:szCs w:val="28"/>
          <w:lang w:eastAsia="en-US" w:bidi="en-US"/>
        </w:rPr>
        <w:t>правилам сбора съедобных грибов и лекарственных трав;</w:t>
      </w:r>
    </w:p>
    <w:p w14:paraId="3668FEA2" w14:textId="77777777" w:rsidR="00E04CDF" w:rsidRPr="00E04CDF" w:rsidRDefault="00E04CDF" w:rsidP="00E04CDF">
      <w:pPr>
        <w:numPr>
          <w:ilvl w:val="0"/>
          <w:numId w:val="390"/>
        </w:numPr>
        <w:spacing w:before="100" w:beforeAutospacing="1" w:after="100" w:afterAutospacing="1"/>
        <w:rPr>
          <w:sz w:val="28"/>
          <w:szCs w:val="28"/>
          <w:lang w:val="en-US" w:eastAsia="en-US" w:bidi="en-US"/>
        </w:rPr>
      </w:pPr>
      <w:r w:rsidRPr="00E04CDF">
        <w:rPr>
          <w:i/>
          <w:iCs/>
          <w:sz w:val="28"/>
          <w:szCs w:val="28"/>
          <w:lang w:val="en-US" w:eastAsia="en-US" w:bidi="en-US"/>
        </w:rPr>
        <w:t>составлять гербарий;</w:t>
      </w:r>
    </w:p>
    <w:p w14:paraId="74FD4D10" w14:textId="77777777" w:rsidR="00E04CDF" w:rsidRPr="00E04CDF" w:rsidRDefault="00E04CDF" w:rsidP="00E04CDF">
      <w:pPr>
        <w:numPr>
          <w:ilvl w:val="0"/>
          <w:numId w:val="390"/>
        </w:numPr>
        <w:spacing w:before="100" w:beforeAutospacing="1" w:after="100" w:afterAutospacing="1"/>
        <w:rPr>
          <w:sz w:val="28"/>
          <w:szCs w:val="28"/>
          <w:lang w:eastAsia="en-US" w:bidi="en-US"/>
        </w:rPr>
      </w:pPr>
      <w:r w:rsidRPr="00E04CDF">
        <w:rPr>
          <w:i/>
          <w:iCs/>
          <w:sz w:val="28"/>
          <w:szCs w:val="28"/>
          <w:lang w:eastAsia="en-US" w:bidi="en-US"/>
        </w:rPr>
        <w:t>составлять мини-энциклопедию растений и животных края;</w:t>
      </w:r>
    </w:p>
    <w:p w14:paraId="34825234" w14:textId="77777777" w:rsidR="00E04CDF" w:rsidRPr="00E04CDF" w:rsidRDefault="00E04CDF" w:rsidP="00E04CDF">
      <w:pPr>
        <w:numPr>
          <w:ilvl w:val="0"/>
          <w:numId w:val="390"/>
        </w:numPr>
        <w:spacing w:before="100" w:beforeAutospacing="1" w:after="100" w:afterAutospacing="1"/>
        <w:rPr>
          <w:sz w:val="28"/>
          <w:szCs w:val="28"/>
          <w:lang w:eastAsia="en-US" w:bidi="en-US"/>
        </w:rPr>
      </w:pPr>
      <w:r w:rsidRPr="00E04CDF">
        <w:rPr>
          <w:i/>
          <w:iCs/>
          <w:sz w:val="28"/>
          <w:szCs w:val="28"/>
          <w:lang w:eastAsia="en-US" w:bidi="en-US"/>
        </w:rPr>
        <w:t>побывать на экскурсиях по краю, в заповедниках, в местах с различным рельефом, в разных природных зонах края.</w:t>
      </w:r>
    </w:p>
    <w:p w14:paraId="0698643E"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Административное устройство Краснодарского края</w:t>
      </w:r>
    </w:p>
    <w:p w14:paraId="1F4A5FB7"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Выпускник научится:</w:t>
      </w:r>
    </w:p>
    <w:p w14:paraId="0346A402" w14:textId="77777777" w:rsidR="00E04CDF" w:rsidRPr="00E04CDF" w:rsidRDefault="00E04CDF" w:rsidP="00E04CDF">
      <w:pPr>
        <w:numPr>
          <w:ilvl w:val="0"/>
          <w:numId w:val="391"/>
        </w:numPr>
        <w:spacing w:before="100" w:beforeAutospacing="1" w:after="100" w:afterAutospacing="1"/>
        <w:rPr>
          <w:sz w:val="28"/>
          <w:szCs w:val="28"/>
          <w:lang w:eastAsia="en-US" w:bidi="en-US"/>
        </w:rPr>
      </w:pPr>
      <w:r w:rsidRPr="00E04CDF">
        <w:rPr>
          <w:sz w:val="28"/>
          <w:szCs w:val="28"/>
          <w:lang w:eastAsia="en-US" w:bidi="en-US"/>
        </w:rPr>
        <w:t>пользоваться административной картой Краснодарского края;</w:t>
      </w:r>
    </w:p>
    <w:p w14:paraId="480EA0DD" w14:textId="77777777" w:rsidR="00E04CDF" w:rsidRPr="00E04CDF" w:rsidRDefault="00E04CDF" w:rsidP="00E04CDF">
      <w:pPr>
        <w:numPr>
          <w:ilvl w:val="0"/>
          <w:numId w:val="391"/>
        </w:numPr>
        <w:spacing w:before="100" w:beforeAutospacing="1" w:after="100" w:afterAutospacing="1"/>
        <w:rPr>
          <w:sz w:val="28"/>
          <w:szCs w:val="28"/>
          <w:lang w:eastAsia="en-US" w:bidi="en-US"/>
        </w:rPr>
      </w:pPr>
      <w:r w:rsidRPr="00E04CDF">
        <w:rPr>
          <w:sz w:val="28"/>
          <w:szCs w:val="28"/>
          <w:lang w:eastAsia="en-US" w:bidi="en-US"/>
        </w:rPr>
        <w:t>узнает об органах законодательной и исполнительной власти, об органах местного самоуправления; о губернаторе края</w:t>
      </w:r>
    </w:p>
    <w:p w14:paraId="743E2AB5"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0FF94C3B" w14:textId="77777777" w:rsidR="00E04CDF" w:rsidRPr="00E04CDF" w:rsidRDefault="00E04CDF" w:rsidP="00E04CDF">
      <w:pPr>
        <w:numPr>
          <w:ilvl w:val="0"/>
          <w:numId w:val="392"/>
        </w:numPr>
        <w:spacing w:before="100" w:beforeAutospacing="1" w:after="100" w:afterAutospacing="1"/>
        <w:rPr>
          <w:sz w:val="28"/>
          <w:szCs w:val="28"/>
          <w:lang w:eastAsia="en-US" w:bidi="en-US"/>
        </w:rPr>
      </w:pPr>
      <w:r w:rsidRPr="00E04CDF">
        <w:rPr>
          <w:i/>
          <w:iCs/>
          <w:sz w:val="28"/>
          <w:szCs w:val="28"/>
          <w:lang w:eastAsia="en-US" w:bidi="en-US"/>
        </w:rPr>
        <w:t>составлять рассказы о городах и сёлах края;</w:t>
      </w:r>
    </w:p>
    <w:p w14:paraId="69EE2B41" w14:textId="77777777" w:rsidR="00E04CDF" w:rsidRPr="00E04CDF" w:rsidRDefault="00E04CDF" w:rsidP="00E04CDF">
      <w:pPr>
        <w:numPr>
          <w:ilvl w:val="0"/>
          <w:numId w:val="392"/>
        </w:numPr>
        <w:spacing w:before="100" w:beforeAutospacing="1" w:after="100" w:afterAutospacing="1"/>
        <w:rPr>
          <w:sz w:val="28"/>
          <w:szCs w:val="28"/>
          <w:lang w:eastAsia="en-US" w:bidi="en-US"/>
        </w:rPr>
      </w:pPr>
      <w:r w:rsidRPr="00E04CDF">
        <w:rPr>
          <w:i/>
          <w:iCs/>
          <w:sz w:val="28"/>
          <w:szCs w:val="28"/>
          <w:lang w:eastAsia="en-US" w:bidi="en-US"/>
        </w:rPr>
        <w:lastRenderedPageBreak/>
        <w:t>побывать на экскурсиях в различных муниципальных образованиях края;</w:t>
      </w:r>
    </w:p>
    <w:p w14:paraId="70FE42D0" w14:textId="77777777" w:rsidR="00E04CDF" w:rsidRPr="00E04CDF" w:rsidRDefault="00E04CDF" w:rsidP="00E04CDF">
      <w:pPr>
        <w:numPr>
          <w:ilvl w:val="0"/>
          <w:numId w:val="392"/>
        </w:numPr>
        <w:spacing w:before="100" w:beforeAutospacing="1" w:after="100" w:afterAutospacing="1"/>
        <w:rPr>
          <w:sz w:val="28"/>
          <w:szCs w:val="28"/>
          <w:lang w:val="en-US" w:eastAsia="en-US" w:bidi="en-US"/>
        </w:rPr>
      </w:pPr>
      <w:r w:rsidRPr="00E04CDF">
        <w:rPr>
          <w:i/>
          <w:iCs/>
          <w:sz w:val="28"/>
          <w:szCs w:val="28"/>
          <w:lang w:val="en-US" w:eastAsia="en-US" w:bidi="en-US"/>
        </w:rPr>
        <w:t>встретиться с представителями власти</w:t>
      </w:r>
    </w:p>
    <w:p w14:paraId="65561C79" w14:textId="77777777" w:rsidR="00E04CDF" w:rsidRPr="00E04CDF" w:rsidRDefault="00E04CDF" w:rsidP="00E04CDF">
      <w:pPr>
        <w:spacing w:before="100" w:beforeAutospacing="1" w:after="100" w:afterAutospacing="1"/>
        <w:rPr>
          <w:sz w:val="28"/>
          <w:szCs w:val="28"/>
          <w:lang w:val="en-US" w:eastAsia="en-US" w:bidi="en-US"/>
        </w:rPr>
      </w:pPr>
    </w:p>
    <w:p w14:paraId="338F31FD"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Символика Краснодарского края</w:t>
      </w:r>
    </w:p>
    <w:p w14:paraId="177D7D32"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Выпускник научится:</w:t>
      </w:r>
    </w:p>
    <w:p w14:paraId="4438A92D" w14:textId="77777777" w:rsidR="00E04CDF" w:rsidRPr="00E04CDF" w:rsidRDefault="00E04CDF" w:rsidP="00E04CDF">
      <w:pPr>
        <w:numPr>
          <w:ilvl w:val="0"/>
          <w:numId w:val="393"/>
        </w:numPr>
        <w:spacing w:before="100" w:beforeAutospacing="1" w:after="100" w:afterAutospacing="1"/>
        <w:rPr>
          <w:sz w:val="28"/>
          <w:szCs w:val="28"/>
          <w:lang w:eastAsia="en-US" w:bidi="en-US"/>
        </w:rPr>
      </w:pPr>
      <w:r w:rsidRPr="00E04CDF">
        <w:rPr>
          <w:sz w:val="28"/>
          <w:szCs w:val="28"/>
          <w:lang w:eastAsia="en-US" w:bidi="en-US"/>
        </w:rPr>
        <w:t>различать символы Краснодарского края и города Краснодара</w:t>
      </w:r>
    </w:p>
    <w:p w14:paraId="4CBEFE29"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56294A6D" w14:textId="77777777" w:rsidR="00E04CDF" w:rsidRPr="00E04CDF" w:rsidRDefault="00E04CDF" w:rsidP="00E04CDF">
      <w:pPr>
        <w:numPr>
          <w:ilvl w:val="0"/>
          <w:numId w:val="394"/>
        </w:numPr>
        <w:spacing w:before="100" w:beforeAutospacing="1" w:after="100" w:afterAutospacing="1"/>
        <w:rPr>
          <w:sz w:val="28"/>
          <w:szCs w:val="28"/>
          <w:lang w:eastAsia="en-US" w:bidi="en-US"/>
        </w:rPr>
      </w:pPr>
      <w:r w:rsidRPr="00E04CDF">
        <w:rPr>
          <w:i/>
          <w:iCs/>
          <w:sz w:val="28"/>
          <w:szCs w:val="28"/>
          <w:lang w:eastAsia="en-US" w:bidi="en-US"/>
        </w:rPr>
        <w:t>познакомиться с историей создания герба, флага, гимна края и города;</w:t>
      </w:r>
    </w:p>
    <w:p w14:paraId="09192825" w14:textId="77777777" w:rsidR="00E04CDF" w:rsidRPr="00E04CDF" w:rsidRDefault="00E04CDF" w:rsidP="00E04CDF">
      <w:pPr>
        <w:numPr>
          <w:ilvl w:val="0"/>
          <w:numId w:val="394"/>
        </w:numPr>
        <w:spacing w:before="100" w:beforeAutospacing="1" w:after="100" w:afterAutospacing="1"/>
        <w:rPr>
          <w:sz w:val="28"/>
          <w:szCs w:val="28"/>
          <w:lang w:val="en-US" w:eastAsia="en-US" w:bidi="en-US"/>
        </w:rPr>
      </w:pPr>
      <w:r w:rsidRPr="00E04CDF">
        <w:rPr>
          <w:i/>
          <w:iCs/>
          <w:sz w:val="28"/>
          <w:szCs w:val="28"/>
          <w:lang w:val="en-US" w:eastAsia="en-US" w:bidi="en-US"/>
        </w:rPr>
        <w:t>разучить гимн Кубани и города</w:t>
      </w:r>
    </w:p>
    <w:p w14:paraId="2525C02D" w14:textId="77777777" w:rsidR="00E04CDF" w:rsidRPr="00E04CDF" w:rsidRDefault="00E04CDF" w:rsidP="00E04CDF">
      <w:pPr>
        <w:spacing w:before="100" w:beforeAutospacing="1" w:after="100" w:afterAutospacing="1"/>
        <w:rPr>
          <w:sz w:val="28"/>
          <w:szCs w:val="28"/>
          <w:lang w:val="en-US" w:eastAsia="en-US" w:bidi="en-US"/>
        </w:rPr>
      </w:pPr>
    </w:p>
    <w:p w14:paraId="344A42AF"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Литература и искусство Кубани</w:t>
      </w:r>
    </w:p>
    <w:p w14:paraId="1FED003A"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научится:</w:t>
      </w:r>
    </w:p>
    <w:p w14:paraId="622E83F0" w14:textId="77777777" w:rsidR="00E04CDF" w:rsidRPr="00E04CDF" w:rsidRDefault="00E04CDF" w:rsidP="00E04CDF">
      <w:pPr>
        <w:numPr>
          <w:ilvl w:val="0"/>
          <w:numId w:val="395"/>
        </w:numPr>
        <w:spacing w:before="100" w:beforeAutospacing="1" w:after="100" w:afterAutospacing="1"/>
        <w:rPr>
          <w:sz w:val="28"/>
          <w:szCs w:val="28"/>
          <w:lang w:eastAsia="en-US" w:bidi="en-US"/>
        </w:rPr>
      </w:pPr>
      <w:r w:rsidRPr="00E04CDF">
        <w:rPr>
          <w:sz w:val="28"/>
          <w:szCs w:val="28"/>
          <w:lang w:eastAsia="en-US" w:bidi="en-US"/>
        </w:rPr>
        <w:t>читать и анализировать произведения Кубанских писателей, поэтов, композиторов, художников;</w:t>
      </w:r>
    </w:p>
    <w:p w14:paraId="2D888A58" w14:textId="77777777" w:rsidR="00E04CDF" w:rsidRPr="00E04CDF" w:rsidRDefault="00E04CDF" w:rsidP="00E04CDF">
      <w:pPr>
        <w:numPr>
          <w:ilvl w:val="0"/>
          <w:numId w:val="395"/>
        </w:numPr>
        <w:spacing w:before="100" w:beforeAutospacing="1" w:after="100" w:afterAutospacing="1"/>
        <w:rPr>
          <w:sz w:val="28"/>
          <w:szCs w:val="28"/>
          <w:lang w:eastAsia="en-US" w:bidi="en-US"/>
        </w:rPr>
      </w:pPr>
      <w:r w:rsidRPr="00E04CDF">
        <w:rPr>
          <w:sz w:val="28"/>
          <w:szCs w:val="28"/>
          <w:lang w:eastAsia="en-US" w:bidi="en-US"/>
        </w:rPr>
        <w:t>различать ремёсла и промыслы народов Кубани;</w:t>
      </w:r>
    </w:p>
    <w:p w14:paraId="6A302AFB" w14:textId="77777777" w:rsidR="00E04CDF" w:rsidRPr="00E04CDF" w:rsidRDefault="00E04CDF" w:rsidP="00E04CDF">
      <w:pPr>
        <w:numPr>
          <w:ilvl w:val="0"/>
          <w:numId w:val="395"/>
        </w:numPr>
        <w:spacing w:before="100" w:beforeAutospacing="1" w:after="100" w:afterAutospacing="1"/>
        <w:rPr>
          <w:sz w:val="28"/>
          <w:szCs w:val="28"/>
          <w:lang w:eastAsia="en-US" w:bidi="en-US"/>
        </w:rPr>
      </w:pPr>
      <w:r w:rsidRPr="00E04CDF">
        <w:rPr>
          <w:sz w:val="28"/>
          <w:szCs w:val="28"/>
          <w:lang w:eastAsia="en-US" w:bidi="en-US"/>
        </w:rPr>
        <w:t>различать жанры устного народного творчества Кубани;</w:t>
      </w:r>
    </w:p>
    <w:p w14:paraId="54EDD74B" w14:textId="77777777" w:rsidR="00E04CDF" w:rsidRPr="00E04CDF" w:rsidRDefault="00E04CDF" w:rsidP="00E04CDF">
      <w:pPr>
        <w:numPr>
          <w:ilvl w:val="0"/>
          <w:numId w:val="395"/>
        </w:numPr>
        <w:spacing w:before="100" w:beforeAutospacing="1" w:after="100" w:afterAutospacing="1"/>
        <w:rPr>
          <w:sz w:val="28"/>
          <w:szCs w:val="28"/>
          <w:lang w:eastAsia="en-US" w:bidi="en-US"/>
        </w:rPr>
      </w:pPr>
      <w:r w:rsidRPr="00E04CDF">
        <w:rPr>
          <w:sz w:val="28"/>
          <w:szCs w:val="28"/>
          <w:lang w:eastAsia="en-US" w:bidi="en-US"/>
        </w:rPr>
        <w:t>узнает о наиболее ярких событиях истории, общественной, спортивной и культурной жизни Кубани.</w:t>
      </w:r>
    </w:p>
    <w:p w14:paraId="4369389B"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Выпускник получит возможность научиться:</w:t>
      </w:r>
    </w:p>
    <w:p w14:paraId="36AD5C6A" w14:textId="77777777" w:rsidR="00E04CDF" w:rsidRPr="00E04CDF" w:rsidRDefault="00E04CDF" w:rsidP="00E04CDF">
      <w:pPr>
        <w:numPr>
          <w:ilvl w:val="0"/>
          <w:numId w:val="396"/>
        </w:numPr>
        <w:spacing w:before="100" w:beforeAutospacing="1" w:after="100" w:afterAutospacing="1"/>
        <w:rPr>
          <w:sz w:val="28"/>
          <w:szCs w:val="28"/>
          <w:lang w:eastAsia="en-US" w:bidi="en-US"/>
        </w:rPr>
      </w:pPr>
      <w:r w:rsidRPr="00E04CDF">
        <w:rPr>
          <w:sz w:val="28"/>
          <w:szCs w:val="28"/>
          <w:lang w:eastAsia="en-US" w:bidi="en-US"/>
        </w:rPr>
        <w:t>познакомиться с произведениями Кубанских писателей, поэтов, композиторов, художников;</w:t>
      </w:r>
    </w:p>
    <w:p w14:paraId="33BF1AA3" w14:textId="77777777" w:rsidR="00E04CDF" w:rsidRPr="00E04CDF" w:rsidRDefault="00E04CDF" w:rsidP="00E04CDF">
      <w:pPr>
        <w:numPr>
          <w:ilvl w:val="0"/>
          <w:numId w:val="396"/>
        </w:numPr>
        <w:spacing w:before="100" w:beforeAutospacing="1" w:after="100" w:afterAutospacing="1"/>
        <w:rPr>
          <w:sz w:val="28"/>
          <w:szCs w:val="28"/>
          <w:lang w:eastAsia="en-US" w:bidi="en-US"/>
        </w:rPr>
      </w:pPr>
      <w:r w:rsidRPr="00E04CDF">
        <w:rPr>
          <w:sz w:val="28"/>
          <w:szCs w:val="28"/>
          <w:lang w:eastAsia="en-US" w:bidi="en-US"/>
        </w:rPr>
        <w:t>встретиться с выдающимися деятелями культуры Кубани, яркими историческими личностями;</w:t>
      </w:r>
    </w:p>
    <w:p w14:paraId="456DA7AC" w14:textId="77777777" w:rsidR="00E04CDF" w:rsidRPr="00E04CDF" w:rsidRDefault="00E04CDF" w:rsidP="00E04CDF">
      <w:pPr>
        <w:numPr>
          <w:ilvl w:val="0"/>
          <w:numId w:val="396"/>
        </w:numPr>
        <w:spacing w:before="100" w:beforeAutospacing="1" w:after="100" w:afterAutospacing="1"/>
        <w:rPr>
          <w:sz w:val="28"/>
          <w:szCs w:val="28"/>
          <w:lang w:eastAsia="en-US" w:bidi="en-US"/>
        </w:rPr>
      </w:pPr>
      <w:r w:rsidRPr="00E04CDF">
        <w:rPr>
          <w:sz w:val="28"/>
          <w:szCs w:val="28"/>
          <w:lang w:eastAsia="en-US" w:bidi="en-US"/>
        </w:rPr>
        <w:t>посетить музеи, театры, кинотеатры, концертные залы Краснодара;</w:t>
      </w:r>
    </w:p>
    <w:p w14:paraId="1AC63DC4" w14:textId="77777777" w:rsidR="00E04CDF" w:rsidRPr="00E04CDF" w:rsidRDefault="00E04CDF" w:rsidP="00E04CDF">
      <w:pPr>
        <w:numPr>
          <w:ilvl w:val="0"/>
          <w:numId w:val="396"/>
        </w:numPr>
        <w:spacing w:before="100" w:beforeAutospacing="1" w:after="100" w:afterAutospacing="1"/>
        <w:rPr>
          <w:sz w:val="28"/>
          <w:szCs w:val="28"/>
          <w:lang w:eastAsia="en-US" w:bidi="en-US"/>
        </w:rPr>
      </w:pPr>
      <w:r w:rsidRPr="00E04CDF">
        <w:rPr>
          <w:sz w:val="28"/>
          <w:szCs w:val="28"/>
          <w:lang w:eastAsia="en-US" w:bidi="en-US"/>
        </w:rPr>
        <w:t>составлять рассказы об истории возникновения ремёсел;</w:t>
      </w:r>
    </w:p>
    <w:p w14:paraId="423C383B" w14:textId="77777777" w:rsidR="00E04CDF" w:rsidRPr="00E04CDF" w:rsidRDefault="00E04CDF" w:rsidP="00E04CDF">
      <w:pPr>
        <w:numPr>
          <w:ilvl w:val="0"/>
          <w:numId w:val="396"/>
        </w:numPr>
        <w:spacing w:before="100" w:beforeAutospacing="1" w:after="100" w:afterAutospacing="1"/>
        <w:rPr>
          <w:sz w:val="28"/>
          <w:szCs w:val="28"/>
          <w:lang w:eastAsia="en-US" w:bidi="en-US"/>
        </w:rPr>
      </w:pPr>
      <w:r w:rsidRPr="00E04CDF">
        <w:rPr>
          <w:sz w:val="28"/>
          <w:szCs w:val="28"/>
          <w:lang w:eastAsia="en-US" w:bidi="en-US"/>
        </w:rPr>
        <w:t>создавать творческие работы, проекты по данной теме;</w:t>
      </w:r>
    </w:p>
    <w:p w14:paraId="1B4619D6" w14:textId="77777777" w:rsidR="00E04CDF" w:rsidRPr="00E04CDF" w:rsidRDefault="00E04CDF" w:rsidP="00E04CDF">
      <w:pPr>
        <w:numPr>
          <w:ilvl w:val="0"/>
          <w:numId w:val="396"/>
        </w:numPr>
        <w:spacing w:before="100" w:beforeAutospacing="1" w:after="100" w:afterAutospacing="1"/>
        <w:rPr>
          <w:sz w:val="28"/>
          <w:szCs w:val="28"/>
          <w:lang w:eastAsia="en-US" w:bidi="en-US"/>
        </w:rPr>
      </w:pPr>
      <w:r w:rsidRPr="00E04CDF">
        <w:rPr>
          <w:sz w:val="28"/>
          <w:szCs w:val="28"/>
          <w:lang w:eastAsia="en-US" w:bidi="en-US"/>
        </w:rPr>
        <w:t>составлять отзывы о прочитанных произведениях;</w:t>
      </w:r>
    </w:p>
    <w:p w14:paraId="6B59D785" w14:textId="77777777" w:rsidR="00E04CDF" w:rsidRPr="00E04CDF" w:rsidRDefault="00E04CDF" w:rsidP="00E04CDF">
      <w:pPr>
        <w:numPr>
          <w:ilvl w:val="0"/>
          <w:numId w:val="396"/>
        </w:numPr>
        <w:spacing w:before="100" w:beforeAutospacing="1" w:after="100" w:afterAutospacing="1"/>
        <w:rPr>
          <w:sz w:val="28"/>
          <w:szCs w:val="28"/>
          <w:lang w:eastAsia="en-US" w:bidi="en-US"/>
        </w:rPr>
      </w:pPr>
      <w:r w:rsidRPr="00E04CDF">
        <w:rPr>
          <w:sz w:val="28"/>
          <w:szCs w:val="28"/>
          <w:lang w:eastAsia="en-US" w:bidi="en-US"/>
        </w:rPr>
        <w:t>инсценировать различные произведения Кубанских авторов и произведения устного народного творчества.</w:t>
      </w:r>
    </w:p>
    <w:p w14:paraId="70ADECAB" w14:textId="77777777" w:rsidR="00E04CDF" w:rsidRPr="00E04CDF" w:rsidRDefault="00E04CDF" w:rsidP="00E04CDF">
      <w:pPr>
        <w:spacing w:before="100" w:beforeAutospacing="1" w:after="100" w:afterAutospacing="1"/>
        <w:rPr>
          <w:sz w:val="28"/>
          <w:szCs w:val="28"/>
          <w:lang w:eastAsia="en-US" w:bidi="en-US"/>
        </w:rPr>
      </w:pPr>
    </w:p>
    <w:p w14:paraId="5B5D56ED" w14:textId="77777777" w:rsidR="00E04CDF" w:rsidRPr="00E04CDF" w:rsidRDefault="00E04CDF" w:rsidP="00E04CDF">
      <w:pPr>
        <w:spacing w:before="100" w:beforeAutospacing="1" w:after="100" w:afterAutospacing="1"/>
        <w:jc w:val="center"/>
        <w:rPr>
          <w:b/>
          <w:bCs/>
          <w:sz w:val="28"/>
          <w:szCs w:val="28"/>
          <w:lang w:eastAsia="en-US" w:bidi="en-US"/>
        </w:rPr>
      </w:pPr>
    </w:p>
    <w:p w14:paraId="26DCB736"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lastRenderedPageBreak/>
        <w:t xml:space="preserve">ЛИЧНОСТНЫЕ, МЕТАПРЕДМЕТНЫЕ И ПРЕДМЕТНЫЕ РЕЗУЛЬТАТЫ ОСВОЕНИЯ ПРОГРАММЫ </w:t>
      </w:r>
    </w:p>
    <w:p w14:paraId="7C6D68C8"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 xml:space="preserve">Личностные </w:t>
      </w:r>
    </w:p>
    <w:p w14:paraId="0C59BC8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в ценностно-эстетической сфере </w:t>
      </w:r>
      <w:r w:rsidRPr="00E04CDF">
        <w:rPr>
          <w:sz w:val="28"/>
          <w:szCs w:val="28"/>
          <w:lang w:eastAsia="en-US" w:bidi="en-US"/>
        </w:rPr>
        <w:t>— эмоционально-цен</w:t>
      </w:r>
      <w:r w:rsidRPr="00E04CDF">
        <w:rPr>
          <w:sz w:val="28"/>
          <w:szCs w:val="28"/>
          <w:lang w:eastAsia="en-US" w:bidi="en-US"/>
        </w:rPr>
        <w:softHyphen/>
        <w:t>ностное отношение к семье, Родине, при</w:t>
      </w:r>
      <w:r w:rsidRPr="00E04CDF">
        <w:rPr>
          <w:sz w:val="28"/>
          <w:szCs w:val="28"/>
          <w:lang w:eastAsia="en-US" w:bidi="en-US"/>
        </w:rPr>
        <w:softHyphen/>
        <w:t>роде, людям; толерантное принятие разнообразия культурных явлений, национальных ценностей и духовных традиций; ху</w:t>
      </w:r>
      <w:r w:rsidRPr="00E04CDF">
        <w:rPr>
          <w:sz w:val="28"/>
          <w:szCs w:val="28"/>
          <w:lang w:eastAsia="en-US" w:bidi="en-US"/>
        </w:rPr>
        <w:softHyphen/>
        <w:t>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14:paraId="69A1D12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познавательной (когнитивной) сфере </w:t>
      </w:r>
      <w:r w:rsidRPr="00E04CDF">
        <w:rPr>
          <w:sz w:val="28"/>
          <w:szCs w:val="28"/>
          <w:lang w:eastAsia="en-US" w:bidi="en-US"/>
        </w:rPr>
        <w:t>— способность к познанию родного края, станицы; умение применять получен</w:t>
      </w:r>
      <w:r w:rsidRPr="00E04CDF">
        <w:rPr>
          <w:sz w:val="28"/>
          <w:szCs w:val="28"/>
          <w:lang w:eastAsia="en-US" w:bidi="en-US"/>
        </w:rPr>
        <w:softHyphen/>
        <w:t>ные знания в собственной деятель</w:t>
      </w:r>
      <w:r w:rsidRPr="00E04CDF">
        <w:rPr>
          <w:sz w:val="28"/>
          <w:szCs w:val="28"/>
          <w:lang w:eastAsia="en-US" w:bidi="en-US"/>
        </w:rPr>
        <w:softHyphen/>
        <w:t>ности;</w:t>
      </w:r>
    </w:p>
    <w:p w14:paraId="7FE247D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трудовой сфере </w:t>
      </w:r>
      <w:r w:rsidRPr="00E04CDF">
        <w:rPr>
          <w:sz w:val="28"/>
          <w:szCs w:val="28"/>
          <w:lang w:eastAsia="en-US" w:bidi="en-US"/>
        </w:rPr>
        <w:t>— навыки использования различных предметов быта в повседневной жизни; стремление ис</w:t>
      </w:r>
      <w:r w:rsidRPr="00E04CDF">
        <w:rPr>
          <w:sz w:val="28"/>
          <w:szCs w:val="28"/>
          <w:lang w:eastAsia="en-US" w:bidi="en-US"/>
        </w:rPr>
        <w:softHyphen/>
        <w:t>пользовать свои умения для обустройства родной станицы.</w:t>
      </w:r>
    </w:p>
    <w:p w14:paraId="26EA1E07" w14:textId="77777777" w:rsidR="00E04CDF" w:rsidRPr="00E04CDF" w:rsidRDefault="00E04CDF" w:rsidP="00E04CDF">
      <w:pPr>
        <w:spacing w:before="100" w:beforeAutospacing="1" w:after="100" w:afterAutospacing="1"/>
        <w:rPr>
          <w:sz w:val="28"/>
          <w:szCs w:val="28"/>
          <w:lang w:eastAsia="en-US" w:bidi="en-US"/>
        </w:rPr>
      </w:pPr>
    </w:p>
    <w:p w14:paraId="7E8ECB2E"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Метапредметные</w:t>
      </w:r>
    </w:p>
    <w:p w14:paraId="47159F5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умения </w:t>
      </w:r>
      <w:r w:rsidRPr="00E04CDF">
        <w:rPr>
          <w:sz w:val="28"/>
          <w:szCs w:val="28"/>
          <w:lang w:eastAsia="en-US" w:bidi="en-US"/>
        </w:rPr>
        <w:t>видеть и воспринимать проявления художествен</w:t>
      </w:r>
      <w:r w:rsidRPr="00E04CDF">
        <w:rPr>
          <w:sz w:val="28"/>
          <w:szCs w:val="28"/>
          <w:lang w:eastAsia="en-US" w:bidi="en-US"/>
        </w:rPr>
        <w:softHyphen/>
        <w:t>ной культуры Кубани в окружающей жизни (техника, музеи, архитектура, дизайн, скульптура и др.);</w:t>
      </w:r>
    </w:p>
    <w:p w14:paraId="238EC1B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желание </w:t>
      </w:r>
      <w:r w:rsidRPr="00E04CDF">
        <w:rPr>
          <w:sz w:val="28"/>
          <w:szCs w:val="28"/>
          <w:lang w:eastAsia="en-US" w:bidi="en-US"/>
        </w:rPr>
        <w:t>общаться с искусством, участвовать в обсужде</w:t>
      </w:r>
      <w:r w:rsidRPr="00E04CDF">
        <w:rPr>
          <w:sz w:val="28"/>
          <w:szCs w:val="28"/>
          <w:lang w:eastAsia="en-US" w:bidi="en-US"/>
        </w:rPr>
        <w:softHyphen/>
        <w:t>нии содержания и выразительных средств произведений ис</w:t>
      </w:r>
      <w:r w:rsidRPr="00E04CDF">
        <w:rPr>
          <w:sz w:val="28"/>
          <w:szCs w:val="28"/>
          <w:lang w:eastAsia="en-US" w:bidi="en-US"/>
        </w:rPr>
        <w:softHyphen/>
        <w:t>кусства;</w:t>
      </w:r>
    </w:p>
    <w:p w14:paraId="36AA86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активное использование </w:t>
      </w:r>
      <w:r w:rsidRPr="00E04CDF">
        <w:rPr>
          <w:sz w:val="28"/>
          <w:szCs w:val="28"/>
          <w:lang w:eastAsia="en-US" w:bidi="en-US"/>
        </w:rPr>
        <w:t>языка изобразительного искус</w:t>
      </w:r>
      <w:r w:rsidRPr="00E04CDF">
        <w:rPr>
          <w:sz w:val="28"/>
          <w:szCs w:val="28"/>
          <w:lang w:eastAsia="en-US" w:bidi="en-US"/>
        </w:rPr>
        <w:softHyphen/>
        <w:t>ства и различных художественных материалов кубанских поэтов, художников и композиторов для освоения содержания разных учебных предметов (литература, окружа</w:t>
      </w:r>
      <w:r w:rsidRPr="00E04CDF">
        <w:rPr>
          <w:sz w:val="28"/>
          <w:szCs w:val="28"/>
          <w:lang w:eastAsia="en-US" w:bidi="en-US"/>
        </w:rPr>
        <w:softHyphen/>
        <w:t>ющий мир, родной язык и др.);</w:t>
      </w:r>
    </w:p>
    <w:p w14:paraId="46E3F69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обогащение </w:t>
      </w:r>
      <w:r w:rsidRPr="00E04CDF">
        <w:rPr>
          <w:sz w:val="28"/>
          <w:szCs w:val="28"/>
          <w:lang w:eastAsia="en-US" w:bidi="en-US"/>
        </w:rPr>
        <w:t>ключевых компетенций (коммуникативных, деятельностных и др.) духовно-нравственным и патриотическим содержа</w:t>
      </w:r>
      <w:r w:rsidRPr="00E04CDF">
        <w:rPr>
          <w:sz w:val="28"/>
          <w:szCs w:val="28"/>
          <w:lang w:eastAsia="en-US" w:bidi="en-US"/>
        </w:rPr>
        <w:softHyphen/>
        <w:t>нием;</w:t>
      </w:r>
    </w:p>
    <w:p w14:paraId="327795A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формирование </w:t>
      </w:r>
      <w:r w:rsidRPr="00E04CDF">
        <w:rPr>
          <w:sz w:val="28"/>
          <w:szCs w:val="28"/>
          <w:lang w:eastAsia="en-US" w:bidi="en-US"/>
        </w:rPr>
        <w:t>мотивации и умений организовывать са</w:t>
      </w:r>
      <w:r w:rsidRPr="00E04CDF">
        <w:rPr>
          <w:sz w:val="28"/>
          <w:szCs w:val="28"/>
          <w:lang w:eastAsia="en-US" w:bidi="en-US"/>
        </w:rPr>
        <w:softHyphen/>
        <w:t>мостоятельную исследовательскую, творческую и предметно-про</w:t>
      </w:r>
      <w:r w:rsidRPr="00E04CDF">
        <w:rPr>
          <w:sz w:val="28"/>
          <w:szCs w:val="28"/>
          <w:lang w:eastAsia="en-US" w:bidi="en-US"/>
        </w:rPr>
        <w:softHyphen/>
        <w:t>дуктивную деятельность, выбирать средства для реализации замысла, способности оценивать результаты исследовательской, творческой деятельности, собственной и одноклас</w:t>
      </w:r>
      <w:r w:rsidRPr="00E04CDF">
        <w:rPr>
          <w:sz w:val="28"/>
          <w:szCs w:val="28"/>
          <w:lang w:eastAsia="en-US" w:bidi="en-US"/>
        </w:rPr>
        <w:softHyphen/>
        <w:t>сников.</w:t>
      </w:r>
    </w:p>
    <w:p w14:paraId="30B44A15" w14:textId="77777777" w:rsidR="00E04CDF" w:rsidRPr="00E04CDF" w:rsidRDefault="00E04CDF" w:rsidP="00E04CDF">
      <w:pPr>
        <w:spacing w:before="100" w:beforeAutospacing="1" w:after="100" w:afterAutospacing="1"/>
        <w:rPr>
          <w:sz w:val="28"/>
          <w:szCs w:val="28"/>
          <w:lang w:eastAsia="en-US" w:bidi="en-US"/>
        </w:rPr>
      </w:pPr>
    </w:p>
    <w:p w14:paraId="0F8AE67E"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Предметные</w:t>
      </w:r>
    </w:p>
    <w:p w14:paraId="5EB9219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в познавательной сфере </w:t>
      </w:r>
      <w:r w:rsidRPr="00E04CDF">
        <w:rPr>
          <w:sz w:val="28"/>
          <w:szCs w:val="28"/>
          <w:lang w:eastAsia="en-US" w:bidi="en-US"/>
        </w:rPr>
        <w:t>— понимание значения своей малой Родины в жизни человека и общества, сфор</w:t>
      </w:r>
      <w:r w:rsidRPr="00E04CDF">
        <w:rPr>
          <w:sz w:val="28"/>
          <w:szCs w:val="28"/>
          <w:lang w:eastAsia="en-US" w:bidi="en-US"/>
        </w:rPr>
        <w:softHyphen/>
        <w:t>мированность представлений о культуре и быте своего региона;</w:t>
      </w:r>
    </w:p>
    <w:p w14:paraId="7F4AE2C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ценностно-эстетической сфере </w:t>
      </w:r>
      <w:r w:rsidRPr="00E04CDF">
        <w:rPr>
          <w:sz w:val="28"/>
          <w:szCs w:val="28"/>
          <w:lang w:eastAsia="en-US" w:bidi="en-US"/>
        </w:rPr>
        <w:t>— осознание общечеловеческих ценностей, отражение их в собственной деятельности; умение эмоцио</w:t>
      </w:r>
      <w:r w:rsidRPr="00E04CDF">
        <w:rPr>
          <w:sz w:val="28"/>
          <w:szCs w:val="28"/>
          <w:lang w:eastAsia="en-US" w:bidi="en-US"/>
        </w:rPr>
        <w:softHyphen/>
        <w:t>нально оценивать шедевры Кубанского искусства (в пределах изученного); проявление устойчивого интереса к традициям своего народа и других народов;</w:t>
      </w:r>
    </w:p>
    <w:p w14:paraId="76EA608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в </w:t>
      </w:r>
      <w:r w:rsidRPr="00E04CDF">
        <w:rPr>
          <w:i/>
          <w:iCs/>
          <w:sz w:val="28"/>
          <w:szCs w:val="28"/>
          <w:lang w:eastAsia="en-US" w:bidi="en-US"/>
        </w:rPr>
        <w:t xml:space="preserve">коммуникативной сфере </w:t>
      </w:r>
      <w:r w:rsidRPr="00E04CDF">
        <w:rPr>
          <w:sz w:val="28"/>
          <w:szCs w:val="28"/>
          <w:lang w:eastAsia="en-US" w:bidi="en-US"/>
        </w:rPr>
        <w:t>— способность высказывать суждения о родном крае, вести дискуссию, отстаивать свою точку зрения, умение обсуждать коллективные результаты деятельности;</w:t>
      </w:r>
    </w:p>
    <w:p w14:paraId="1886077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w:t>
      </w:r>
      <w:r w:rsidRPr="00E04CDF">
        <w:rPr>
          <w:i/>
          <w:iCs/>
          <w:sz w:val="28"/>
          <w:szCs w:val="28"/>
          <w:lang w:eastAsia="en-US" w:bidi="en-US"/>
        </w:rPr>
        <w:t xml:space="preserve">в трудовой сфере </w:t>
      </w:r>
      <w:r w:rsidRPr="00E04CDF">
        <w:rPr>
          <w:sz w:val="28"/>
          <w:szCs w:val="28"/>
          <w:lang w:eastAsia="en-US" w:bidi="en-US"/>
        </w:rPr>
        <w:t>— умение использовать различные материалы и средства для передачи замысла в собственной деятельности; создание новых проектов путём трансформации известных (с использованием средств изобразительного искусства и компьютерной графики).</w:t>
      </w:r>
    </w:p>
    <w:p w14:paraId="68D933C6"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1 класса учащиеся должны:</w:t>
      </w:r>
    </w:p>
    <w:p w14:paraId="6FA42112"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знать</w:t>
      </w:r>
    </w:p>
    <w:p w14:paraId="0695B03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своё полное имя, имена своих родных, домашний адрес;</w:t>
      </w:r>
    </w:p>
    <w:p w14:paraId="37951CF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помещения школы, их предназначение, ориентироваться в их месторасположении;</w:t>
      </w:r>
    </w:p>
    <w:p w14:paraId="6E862A4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светские и православные традиции школы. </w:t>
      </w:r>
    </w:p>
    <w:p w14:paraId="2C10656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улицы, расположенные вблизи школы и дома, основные учреждения культуры, быта, образования своего города (села, станицы и др.)</w:t>
      </w:r>
    </w:p>
    <w:p w14:paraId="0C0F974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достопримечательности родного города</w:t>
      </w:r>
    </w:p>
    <w:p w14:paraId="4D2C789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профессии жителей своего города (села, станицы и др.)</w:t>
      </w:r>
    </w:p>
    <w:p w14:paraId="3E1ABF8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основных представителей растительного и животного мира своей местности (ближайшее окружение)</w:t>
      </w:r>
    </w:p>
    <w:p w14:paraId="233257E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духовные святыни малой Родины.</w:t>
      </w:r>
    </w:p>
    <w:p w14:paraId="5D6281FE"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на практическом уровне</w:t>
      </w:r>
    </w:p>
    <w:p w14:paraId="2721E80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 соблюдать правила поведения в общественных местах, а также в ситуациях, опасных для жизни</w:t>
      </w:r>
    </w:p>
    <w:p w14:paraId="5ACE5C6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составлять рассказ-описание по картине, увиденному, пересказывать сказки, выразительно читать литературные произведения</w:t>
      </w:r>
    </w:p>
    <w:p w14:paraId="39BCE1A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w:t>
      </w:r>
      <w:r w:rsidRPr="00E04CDF">
        <w:rPr>
          <w:sz w:val="28"/>
          <w:szCs w:val="28"/>
          <w:lang w:eastAsia="en-US" w:bidi="en-US"/>
        </w:rPr>
        <w:t>приводить примеры Святых мест Кубани.</w:t>
      </w:r>
    </w:p>
    <w:p w14:paraId="1E29502F"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2 класса учащиеся должны:</w:t>
      </w:r>
    </w:p>
    <w:p w14:paraId="31F5DB5D"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знать/понимать</w:t>
      </w:r>
    </w:p>
    <w:p w14:paraId="3FED52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времён года своей местности;</w:t>
      </w:r>
    </w:p>
    <w:p w14:paraId="0E8D8DE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характерные особенности рельефа своей местности;</w:t>
      </w:r>
    </w:p>
    <w:p w14:paraId="6788FF0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названия морей, рек, крупных населённых пунктов своей местности и Краснодарского края;</w:t>
      </w:r>
    </w:p>
    <w:p w14:paraId="0DAC86EA"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названия и отличительные признаки 5 - 6 растений и 4 - 5 животных, обитающих на территории своей местности.</w:t>
      </w:r>
    </w:p>
    <w:p w14:paraId="2EC06A8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значение Красной книги Краснодарского края</w:t>
      </w:r>
    </w:p>
    <w:p w14:paraId="26C41E6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труда и быта земляков</w:t>
      </w:r>
    </w:p>
    <w:p w14:paraId="4CD023D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родственные связи в семье, уклад семьи</w:t>
      </w:r>
    </w:p>
    <w:p w14:paraId="67FB228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религиозные традиции земляков</w:t>
      </w:r>
    </w:p>
    <w:p w14:paraId="28687CD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герб, флаг, гимн Краснодарского края</w:t>
      </w:r>
    </w:p>
    <w:p w14:paraId="4B894DB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Кубанские песни, пословицы, поговорки</w:t>
      </w:r>
    </w:p>
    <w:p w14:paraId="6D7765F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правила поведения в окружающей среде, в общественных местах, в школе, на дорогах, у водоёмов</w:t>
      </w:r>
    </w:p>
    <w:p w14:paraId="18903BB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выдающихся деятелей искусства, культуры.</w:t>
      </w:r>
    </w:p>
    <w:p w14:paraId="70503DFC"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уметь</w:t>
      </w:r>
    </w:p>
    <w:p w14:paraId="5166F09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показывать на физической карте Краснодарского края основные изучаемые объекты, свой населённый пункт</w:t>
      </w:r>
    </w:p>
    <w:p w14:paraId="7527ECF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рассказывать о достопримечательностях родного города, станицы;</w:t>
      </w:r>
    </w:p>
    <w:p w14:paraId="17BB07C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•различать растения своей местности по видам (травы, деревья, кустарники, лекарственные и ядовитые растения)</w:t>
      </w:r>
    </w:p>
    <w:p w14:paraId="7D26A99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бережно относится к растительному и животному миру Кубани.</w:t>
      </w:r>
    </w:p>
    <w:p w14:paraId="4F461F6A"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использовать приобретённые знания и умения в практической деятельности и повседневной жизни для</w:t>
      </w:r>
    </w:p>
    <w:p w14:paraId="502FF9A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соблюдения правил поведения во время прослушивания гимна и поднятия флага</w:t>
      </w:r>
    </w:p>
    <w:p w14:paraId="5B8954D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соблюдения правил поведения у водоёмов, в лесу, в горах</w:t>
      </w:r>
    </w:p>
    <w:p w14:paraId="3E884F1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•поиска и обработки дополнительной информации о растительном и животном мире Краснодарского края, промыслах и ремёслах, распространённых на Кубани и т.д.</w:t>
      </w:r>
    </w:p>
    <w:p w14:paraId="0E4DF0EE" w14:textId="77777777" w:rsidR="00E04CDF" w:rsidRPr="00E04CDF" w:rsidRDefault="00E04CDF" w:rsidP="00E04CDF">
      <w:pPr>
        <w:spacing w:before="100" w:beforeAutospacing="1" w:after="100" w:afterAutospacing="1"/>
        <w:rPr>
          <w:sz w:val="28"/>
          <w:szCs w:val="28"/>
          <w:lang w:eastAsia="en-US" w:bidi="en-US"/>
        </w:rPr>
      </w:pPr>
    </w:p>
    <w:p w14:paraId="5F20A550"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3 класса учащиеся должны:</w:t>
      </w:r>
    </w:p>
    <w:p w14:paraId="0272D984"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знать/понимать</w:t>
      </w:r>
    </w:p>
    <w:p w14:paraId="0B0F3C3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связь между деятельностью человека и условиями его жизни и быта на Кубани;</w:t>
      </w:r>
    </w:p>
    <w:p w14:paraId="6285408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природные условия, территориальную принадлежность, коренное население, особенности хозяйственной деятельности, быта и культуры в Краснодарском крае </w:t>
      </w:r>
    </w:p>
    <w:p w14:paraId="2D0A51C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формы земной поверхности Краснодарского края;</w:t>
      </w:r>
    </w:p>
    <w:p w14:paraId="7FEF434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разновидности водоёмов Краснодарского края</w:t>
      </w:r>
    </w:p>
    <w:p w14:paraId="18F5301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почв Краснодарского края, их значение для жизни растений и животных;</w:t>
      </w:r>
    </w:p>
    <w:p w14:paraId="1143DE9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названия и отличительные признаки наиболее распространённых в Краснодарском крае растений и животных;</w:t>
      </w:r>
    </w:p>
    <w:p w14:paraId="73C02691"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основные особенности различных видов карт Краснодарского края (физической, административной и исторической) • герб, гимн, флаг Краснодарского края, а также символы своего родного города (станицы), района</w:t>
      </w:r>
    </w:p>
    <w:p w14:paraId="2D947A5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фамилии и имена выдающихся деятелей культуры , спорта и т. д.</w:t>
      </w:r>
    </w:p>
    <w:p w14:paraId="34264A93" w14:textId="77777777" w:rsidR="00E04CDF" w:rsidRPr="00E04CDF" w:rsidRDefault="00E04CDF" w:rsidP="00E04CDF">
      <w:pPr>
        <w:spacing w:before="100" w:beforeAutospacing="1" w:after="100" w:afterAutospacing="1"/>
        <w:rPr>
          <w:i/>
          <w:sz w:val="28"/>
          <w:szCs w:val="28"/>
          <w:lang w:eastAsia="en-US" w:bidi="en-US"/>
        </w:rPr>
      </w:pPr>
      <w:r w:rsidRPr="00E04CDF">
        <w:rPr>
          <w:i/>
          <w:iCs/>
          <w:sz w:val="28"/>
          <w:szCs w:val="28"/>
          <w:lang w:eastAsia="en-US" w:bidi="en-US"/>
        </w:rPr>
        <w:lastRenderedPageBreak/>
        <w:t xml:space="preserve">• </w:t>
      </w:r>
      <w:r w:rsidRPr="00E04CDF">
        <w:rPr>
          <w:i/>
          <w:sz w:val="28"/>
          <w:szCs w:val="28"/>
          <w:lang w:eastAsia="en-US" w:bidi="en-US"/>
        </w:rPr>
        <w:t>внутреннее и внешнее устройство храма</w:t>
      </w:r>
    </w:p>
    <w:p w14:paraId="3C07C39E"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 xml:space="preserve">уметь </w:t>
      </w:r>
    </w:p>
    <w:p w14:paraId="10E8528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узнавать в окружающей природе ядовитые растения, грибы и животных, опасных для человека</w:t>
      </w:r>
    </w:p>
    <w:p w14:paraId="3BB3B00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различать особо охраняемые растения и редких животных Краснодарского края</w:t>
      </w:r>
    </w:p>
    <w:p w14:paraId="77740CD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ориентироваться по карте Краснодарского края</w:t>
      </w:r>
    </w:p>
    <w:p w14:paraId="3A1CDB2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давать описание истории возникновения своего населённого пункта, его достопримечательностей </w:t>
      </w:r>
    </w:p>
    <w:p w14:paraId="00108BF1"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использовать приобретённые знания и умения в практической деятельности и повседневной жизни для</w:t>
      </w:r>
    </w:p>
    <w:p w14:paraId="15D53A1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обогащения жизненного опыта, решения практических задач с помощью наблюдения над особенностями труда и быта людей своей местности</w:t>
      </w:r>
    </w:p>
    <w:p w14:paraId="3021B41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выполнения правил сбора грибов в своей местности</w:t>
      </w:r>
    </w:p>
    <w:p w14:paraId="1807691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xml:space="preserve">• правильного поведения у водоёма в разное время года </w:t>
      </w:r>
    </w:p>
    <w:p w14:paraId="6F5658B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бережного отношения к растениям и животным</w:t>
      </w:r>
    </w:p>
    <w:p w14:paraId="5E9720E7"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i/>
          <w:iCs/>
          <w:sz w:val="28"/>
          <w:szCs w:val="28"/>
          <w:lang w:eastAsia="en-US" w:bidi="en-US"/>
        </w:rPr>
        <w:t>К концу 4 класса учащиеся должны:</w:t>
      </w:r>
    </w:p>
    <w:p w14:paraId="66D61A74"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знать/понимать</w:t>
      </w:r>
    </w:p>
    <w:p w14:paraId="3EC1BA7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природные зоны Краснодарского края</w:t>
      </w:r>
    </w:p>
    <w:p w14:paraId="291C524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природные богатства родного края и их использование человеком</w:t>
      </w:r>
    </w:p>
    <w:p w14:paraId="3E8C89B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символику Краснодарского края</w:t>
      </w:r>
    </w:p>
    <w:p w14:paraId="308B0B5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органы местного самоуправления</w:t>
      </w:r>
    </w:p>
    <w:p w14:paraId="613FD43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даты важнейших событий в истории края, города, станицы, хутора и т.д.</w:t>
      </w:r>
    </w:p>
    <w:p w14:paraId="68BDFFC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культуры и быта народов, населяющих территорию Краснодарского края</w:t>
      </w:r>
    </w:p>
    <w:p w14:paraId="5C094F8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достопримечательности родного края, своего района</w:t>
      </w:r>
    </w:p>
    <w:p w14:paraId="6C3DB62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 наиболее важные события исторической, общественной,</w:t>
      </w:r>
      <w:r w:rsidRPr="00E04CDF">
        <w:rPr>
          <w:sz w:val="28"/>
          <w:szCs w:val="28"/>
          <w:lang w:eastAsia="en-US" w:bidi="en-US"/>
        </w:rPr>
        <w:t xml:space="preserve"> </w:t>
      </w:r>
      <w:r w:rsidRPr="00E04CDF">
        <w:rPr>
          <w:i/>
          <w:iCs/>
          <w:sz w:val="28"/>
          <w:szCs w:val="28"/>
          <w:lang w:eastAsia="en-US" w:bidi="en-US"/>
        </w:rPr>
        <w:t>спортивной и культурной жизни Краснодарского края</w:t>
      </w:r>
    </w:p>
    <w:p w14:paraId="1681DF8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особенности хозяйственной деятельности людей, живущих на территории края</w:t>
      </w:r>
    </w:p>
    <w:p w14:paraId="0F68B3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важнейшие зоологические проблемы Краснодарского края</w:t>
      </w:r>
    </w:p>
    <w:p w14:paraId="3EC5B78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заповедник, находящийся на территории Краснодарского края</w:t>
      </w:r>
    </w:p>
    <w:p w14:paraId="421F896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фамилии и имена выдающихся исторических, научных, культурных деятелей Кубани</w:t>
      </w:r>
    </w:p>
    <w:p w14:paraId="4EE6B41E"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уметь</w:t>
      </w:r>
    </w:p>
    <w:p w14:paraId="0398C73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определять месторасположение Краснодарского края на физической карте России</w:t>
      </w:r>
    </w:p>
    <w:p w14:paraId="171FDE3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узнавать наиболее распространённые лекарственные растения своей местности</w:t>
      </w:r>
    </w:p>
    <w:p w14:paraId="3C9D2EF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определять хронологическую последовательность основных событий (исторических, культурных, спортивных)</w:t>
      </w:r>
    </w:p>
    <w:p w14:paraId="751F6FA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правильно называть выдающиеся памятники культуры и истории Краснодарского края</w:t>
      </w:r>
    </w:p>
    <w:p w14:paraId="520C37A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исполнять гимн Краснодарского края</w:t>
      </w:r>
    </w:p>
    <w:p w14:paraId="39C012F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•характеризовать православные традиции в музыкальных, художественных, литературных произведения известных, талантливых земляков.</w:t>
      </w:r>
    </w:p>
    <w:p w14:paraId="18A3FC3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•описывать духовные сокровища краеведческих, художественных музеев.</w:t>
      </w:r>
    </w:p>
    <w:p w14:paraId="660EF708"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использовать приобретённые знания и умения в практической деятельности и повседневной жизни для</w:t>
      </w:r>
    </w:p>
    <w:p w14:paraId="6727EB2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правильного поведения во время исполнения гимнов России и Кубани</w:t>
      </w:r>
    </w:p>
    <w:p w14:paraId="01765EE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выполнения изученных правил бережного и безопасного поведения</w:t>
      </w:r>
    </w:p>
    <w:p w14:paraId="35230B2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исполнения знакомых народных песен</w:t>
      </w:r>
    </w:p>
    <w:p w14:paraId="1C6E8A3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 самоорганизации и выполнения исследовательских проектов.</w:t>
      </w:r>
    </w:p>
    <w:p w14:paraId="57BA33AB" w14:textId="77777777" w:rsidR="00E04CDF" w:rsidRPr="00E04CDF" w:rsidRDefault="00E04CDF" w:rsidP="00E04CDF">
      <w:pPr>
        <w:spacing w:before="100" w:beforeAutospacing="1" w:after="240"/>
        <w:rPr>
          <w:sz w:val="28"/>
          <w:szCs w:val="28"/>
          <w:lang w:eastAsia="en-US" w:bidi="en-US"/>
        </w:rPr>
      </w:pPr>
    </w:p>
    <w:p w14:paraId="1D5CFFBA" w14:textId="77777777" w:rsidR="00E04CDF" w:rsidRPr="00E04CDF" w:rsidRDefault="00E04CDF" w:rsidP="00E04CDF">
      <w:pPr>
        <w:numPr>
          <w:ilvl w:val="0"/>
          <w:numId w:val="397"/>
        </w:numPr>
        <w:spacing w:before="100" w:beforeAutospacing="1" w:after="100" w:afterAutospacing="1"/>
        <w:jc w:val="center"/>
        <w:rPr>
          <w:sz w:val="28"/>
          <w:szCs w:val="28"/>
          <w:lang w:val="en-US" w:eastAsia="en-US" w:bidi="en-US"/>
        </w:rPr>
      </w:pPr>
      <w:r w:rsidRPr="00E04CDF">
        <w:rPr>
          <w:b/>
          <w:bCs/>
          <w:sz w:val="28"/>
          <w:szCs w:val="28"/>
          <w:lang w:val="en-US" w:eastAsia="en-US" w:bidi="en-US"/>
        </w:rPr>
        <w:lastRenderedPageBreak/>
        <w:t>СОДЕРЖАНИЕ УЧЕБНОГО ПРЕДМЕТА</w:t>
      </w:r>
    </w:p>
    <w:p w14:paraId="13CB413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   В соответствии с приложением к письму министерства образования, науки и молодежной политики Краснодарского края от 08.08.2016 г. № 13-13834/16-1«О преподавании учебного предмета (курса) ОПК в 2016-2017 учебном году» в каждый год обучения (1-11 класс) учебного предмета «Кубановедение» вводится тематический раздел «Духовные истоки Кубани» (4 часа).</w:t>
      </w:r>
    </w:p>
    <w:p w14:paraId="779188C2"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1 класс (33 часа)</w:t>
      </w:r>
    </w:p>
    <w:p w14:paraId="25387A02"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«Я и моя семья» (8 часов).</w:t>
      </w:r>
    </w:p>
    <w:p w14:paraId="02AD583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Мой родной край. Будем знакомы! Любимые занятия. Моя семья. Мои обязанности в семье. Семейные традиции.</w:t>
      </w:r>
    </w:p>
    <w:p w14:paraId="4F1D5C37"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2. «Наша школа» (6 часов).</w:t>
      </w:r>
    </w:p>
    <w:p w14:paraId="346792F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Наша школа. Правила поведения в школе. Знакомство со школой. Школьные поручения. Школьная дружба.</w:t>
      </w:r>
    </w:p>
    <w:p w14:paraId="047D9DD8"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«Родной город (село, станица, хутор)» (7 часов).</w:t>
      </w:r>
    </w:p>
    <w:p w14:paraId="621D1CF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Родной город (станица, хутор). Улица, на которой я живу. Правила безопасного поведения на улице. Виды транспорта. Правила поведения в общественном транспорте. Достопримечательности моего города (села, станицы, хутора). Труд людей моей местности.</w:t>
      </w:r>
    </w:p>
    <w:p w14:paraId="11ED241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4. «Будем жить в ладу с природой» (8 часов).</w:t>
      </w:r>
    </w:p>
    <w:p w14:paraId="518E89E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Будем жить в ладу с природой. Красота природы родного края. Растительный и животный мир. Забота о братьях наших меньших. Красная книга Краснодарского края. Люблю тебя, мой край родной (итоговое занятие).</w:t>
      </w:r>
    </w:p>
    <w:p w14:paraId="644E47CD"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5. «Духовные истоки Кубани» (4 часа).</w:t>
      </w:r>
    </w:p>
    <w:p w14:paraId="2A25633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Семья. Родители. Родительская любовь и благословение. Традиции казачьей семьи. Наша школа. Воскресная школа. Светские и православные традиции школы. Достопримечательности. Духовные святыни моей малой Родины.</w:t>
      </w:r>
    </w:p>
    <w:p w14:paraId="775CAD84"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2 класс (34 часа)</w:t>
      </w:r>
    </w:p>
    <w:p w14:paraId="39798E0D"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«Земля отцов - моя земля» (2 часа).</w:t>
      </w:r>
    </w:p>
    <w:p w14:paraId="074B4E2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Моя малая родина. Гимн, герб, флаг Краснодарского края. Флаг, герб родного города (района).</w:t>
      </w:r>
    </w:p>
    <w:p w14:paraId="6F03232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Раздел 2. «Природа родного края» (14 часов).</w:t>
      </w:r>
    </w:p>
    <w:p w14:paraId="6668BDA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Лето на Кубани. Дары лета. Формы поверхности земли. Водоёмы моей местности и их обитатели. Растения моей местности. Лекарственные растения. Ядовитые растения. Животный мир моей местности. Красная книга Краснодарского края. Бережное отношение к природе родного края.</w:t>
      </w:r>
    </w:p>
    <w:p w14:paraId="5B417155"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«Труд и быт жителей Кубани» (7 часов).</w:t>
      </w:r>
    </w:p>
    <w:p w14:paraId="78A5C1C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Труженики родного края. Профессии моих земляков. Загадки кубанской зимы. Казачья хата. Православные праздники. Ремёсла на Кубани. Быт казаков. Уклад кубанской семьи.</w:t>
      </w:r>
    </w:p>
    <w:p w14:paraId="0A0747A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Тема 4. «Населённые пункты Краснодарского края» (7 часов).</w:t>
      </w:r>
      <w:r w:rsidRPr="00E04CDF">
        <w:rPr>
          <w:sz w:val="28"/>
          <w:szCs w:val="28"/>
          <w:lang w:eastAsia="en-US" w:bidi="en-US"/>
        </w:rPr>
        <w:t xml:space="preserve"> </w:t>
      </w:r>
    </w:p>
    <w:p w14:paraId="5454CE9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Родной город (станица, хутор, село). Кубанская весна. Улицы моего населённого пункта. Населённые пункты Краснодарского края. Краснодар - главный город Краснодарского края. События Великой Отечественной войны на Кубани. День Победы - всенародный праздник.</w:t>
      </w:r>
    </w:p>
    <w:p w14:paraId="5485AF5F"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5. «Духовные истоки Кубани» (4 часа).</w:t>
      </w:r>
    </w:p>
    <w:p w14:paraId="27A5C4C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Родная земля. Родина. Поклонные кресты. Духовные родники жизни. Религиозные традиции моих земляков. Красный угол. Икона. "Нет больше той любви, чем жизнь отдать за други своя".</w:t>
      </w:r>
    </w:p>
    <w:p w14:paraId="1D7AC409"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3 класс (34 часа)</w:t>
      </w:r>
    </w:p>
    <w:p w14:paraId="09BF5A86"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«Нет в мире краше Родины нашей» (12 часов).</w:t>
      </w:r>
    </w:p>
    <w:p w14:paraId="0D00849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Рельеф Краснодарского края. Природные явления (дождь, ветер, смерч, наводнение). Водоёмы Краснодарского края. Почвы, их значение для жизни растений и животных. Разнообразие растительного и животного мира в прошлом и настоящем. Грибы: съедобные и несъедобные. Правила сбора. Кубань — здравница России. Красота окружающего мира. Нет в мире краше Родины нашей (проектная работа).</w:t>
      </w:r>
    </w:p>
    <w:p w14:paraId="67EAB03A"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2. «Без прошлого нет настоящего» (10 часов).</w:t>
      </w:r>
    </w:p>
    <w:p w14:paraId="31777D1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«Лента времени». Древние города. Переселение казаков на Кубань. Основание городов и станиц. С верою в сердце. История Кубани в символах. Добрые соседи. Без прошлого нет настоящего (проектная работа).</w:t>
      </w:r>
    </w:p>
    <w:p w14:paraId="50066A91"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«Казачьему роду нет переводу» (8 часов).</w:t>
      </w:r>
    </w:p>
    <w:p w14:paraId="213311A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Твоя родословная, Ты и твоё имя. Из истории кубанских фамилий. При солнышке — тепло, при матери — добро. Кто ленится, тот не ценится. </w:t>
      </w:r>
      <w:r w:rsidRPr="00E04CDF">
        <w:rPr>
          <w:sz w:val="28"/>
          <w:szCs w:val="28"/>
          <w:lang w:eastAsia="en-US" w:bidi="en-US"/>
        </w:rPr>
        <w:lastRenderedPageBreak/>
        <w:t>Кубанские умельцы. Народные обычаи и традиции. Казачий фольклор. Казачьему роду нет переводу (проектная работа).</w:t>
      </w:r>
    </w:p>
    <w:p w14:paraId="3F38C008"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4. «Духовные истоки Кубани» (4 часа).</w:t>
      </w:r>
    </w:p>
    <w:p w14:paraId="7F2BCB9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Святые источники Кубани. Храмы. Внутреннее и внешнее устройство. Именины. Подвиг материнства.</w:t>
      </w:r>
    </w:p>
    <w:p w14:paraId="4E2F6EFF"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4 класс (34 часа)</w:t>
      </w:r>
    </w:p>
    <w:p w14:paraId="0CC21D8F"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1. « Береги землю родимую, как мать любимую» (11 часов)</w:t>
      </w:r>
    </w:p>
    <w:p w14:paraId="0DF4A02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Природные зоны края. Заказники и заповедники. Использование и охрана водоёмов Краснодарского края. Защита и охрана почв. Полезные ископаемые Краснодарского края, их использование. Краснодарский край на карте России. Береги землю родимую, как мать любимую (проектная работа).</w:t>
      </w:r>
    </w:p>
    <w:p w14:paraId="7CB11AFC"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2. «Земля отцов - моя земля» (11 часов).</w:t>
      </w:r>
    </w:p>
    <w:p w14:paraId="31652A7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История Кубани в архитектуре. Вещи рассказывают о прошлом. Народные ремёсла. Одежда жителей Кубани. Письменные источники. Как изучают историю Кубани. Обычаи и праздники народов, живущих на Кубани. Устная история родного края. Екатеринодар - Краснодар. Символика Краснодарского края. Земля отцов - моя земля (проектная работа).</w:t>
      </w:r>
    </w:p>
    <w:p w14:paraId="1119CBF4"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3. «Жизнь дана на добрые дела» (8 часов).</w:t>
      </w:r>
    </w:p>
    <w:p w14:paraId="25B20B2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Просветители земли кубанской. Наши земляки в годы Великой Отечественной войны. Труженики полей. Радетели земли кубанской. Ты - наследник земли отцов. Жизнь дана на добрые дела (проектная работа).</w:t>
      </w:r>
    </w:p>
    <w:p w14:paraId="3A61F9BC"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Раздел 4. «Духовные истоки Кубани» (4 часа).</w:t>
      </w:r>
    </w:p>
    <w:p w14:paraId="5BB667B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Библия. Библиотеки. Культурное наследие Кубани. Музеи – хранители материальной и духовной культуры.</w:t>
      </w:r>
    </w:p>
    <w:p w14:paraId="7FB640E1" w14:textId="77777777" w:rsidR="00E04CDF" w:rsidRPr="00E04CDF" w:rsidRDefault="00E04CDF" w:rsidP="00E04CDF">
      <w:pPr>
        <w:spacing w:before="100" w:beforeAutospacing="1" w:after="100" w:afterAutospacing="1"/>
        <w:jc w:val="center"/>
        <w:rPr>
          <w:b/>
          <w:bCs/>
          <w:sz w:val="28"/>
          <w:szCs w:val="28"/>
          <w:lang w:eastAsia="en-US" w:bidi="en-US"/>
        </w:rPr>
      </w:pPr>
    </w:p>
    <w:p w14:paraId="0DE3F0AD" w14:textId="77777777" w:rsidR="00E04CDF" w:rsidRPr="00E04CDF" w:rsidRDefault="00E04CDF" w:rsidP="00E04CDF">
      <w:pPr>
        <w:spacing w:before="100" w:beforeAutospacing="1" w:after="100" w:afterAutospacing="1"/>
        <w:jc w:val="center"/>
        <w:rPr>
          <w:b/>
          <w:bCs/>
          <w:sz w:val="28"/>
          <w:szCs w:val="28"/>
          <w:lang w:eastAsia="en-US" w:bidi="en-US"/>
        </w:rPr>
      </w:pPr>
    </w:p>
    <w:p w14:paraId="7C94D6EA" w14:textId="77777777" w:rsidR="00E04CDF" w:rsidRPr="00E04CDF" w:rsidRDefault="00E04CDF" w:rsidP="00E04CDF">
      <w:pPr>
        <w:spacing w:before="100" w:beforeAutospacing="1" w:after="100" w:afterAutospacing="1"/>
        <w:jc w:val="center"/>
        <w:rPr>
          <w:b/>
          <w:bCs/>
          <w:sz w:val="28"/>
          <w:szCs w:val="28"/>
          <w:lang w:eastAsia="en-US" w:bidi="en-US"/>
        </w:rPr>
      </w:pPr>
    </w:p>
    <w:p w14:paraId="7505C671" w14:textId="77777777" w:rsidR="00E04CDF" w:rsidRPr="00E04CDF" w:rsidRDefault="00E04CDF" w:rsidP="00E04CDF">
      <w:pPr>
        <w:spacing w:before="100" w:beforeAutospacing="1" w:after="100" w:afterAutospacing="1"/>
        <w:jc w:val="center"/>
        <w:rPr>
          <w:b/>
          <w:bCs/>
          <w:sz w:val="28"/>
          <w:szCs w:val="28"/>
          <w:lang w:eastAsia="en-US" w:bidi="en-US"/>
        </w:rPr>
      </w:pPr>
    </w:p>
    <w:p w14:paraId="799ACB91" w14:textId="77777777" w:rsidR="00E04CDF" w:rsidRPr="00E04CDF" w:rsidRDefault="00E04CDF" w:rsidP="00E04CDF">
      <w:pPr>
        <w:spacing w:before="100" w:beforeAutospacing="1" w:after="100" w:afterAutospacing="1"/>
        <w:jc w:val="center"/>
        <w:rPr>
          <w:b/>
          <w:bCs/>
          <w:sz w:val="28"/>
          <w:szCs w:val="28"/>
          <w:lang w:eastAsia="en-US" w:bidi="en-US"/>
        </w:rPr>
      </w:pPr>
    </w:p>
    <w:p w14:paraId="428076E2" w14:textId="77777777" w:rsidR="00E04CDF" w:rsidRPr="00E04CDF" w:rsidRDefault="00E04CDF" w:rsidP="00E04CDF">
      <w:pPr>
        <w:spacing w:before="100" w:beforeAutospacing="1" w:after="100" w:afterAutospacing="1"/>
        <w:jc w:val="center"/>
        <w:rPr>
          <w:b/>
          <w:bCs/>
          <w:sz w:val="28"/>
          <w:szCs w:val="28"/>
          <w:lang w:eastAsia="en-US" w:bidi="en-US"/>
        </w:rPr>
      </w:pPr>
    </w:p>
    <w:p w14:paraId="555D83A8"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lastRenderedPageBreak/>
        <w:t>Перечень экскурсий и проектных работ</w:t>
      </w:r>
    </w:p>
    <w:tbl>
      <w:tblPr>
        <w:tblW w:w="9750" w:type="dxa"/>
        <w:tblCellSpacing w:w="0" w:type="dxa"/>
        <w:tblInd w:w="-904" w:type="dxa"/>
        <w:tblCellMar>
          <w:top w:w="105" w:type="dxa"/>
          <w:left w:w="105" w:type="dxa"/>
          <w:bottom w:w="105" w:type="dxa"/>
          <w:right w:w="105" w:type="dxa"/>
        </w:tblCellMar>
        <w:tblLook w:val="04A0" w:firstRow="1" w:lastRow="0" w:firstColumn="1" w:lastColumn="0" w:noHBand="0" w:noVBand="1"/>
      </w:tblPr>
      <w:tblGrid>
        <w:gridCol w:w="661"/>
        <w:gridCol w:w="4413"/>
        <w:gridCol w:w="4676"/>
      </w:tblGrid>
      <w:tr w:rsidR="00E04CDF" w:rsidRPr="00E04CDF" w14:paraId="7665495C"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F90AFC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 xml:space="preserve">№ </w:t>
            </w:r>
            <w:r w:rsidRPr="00E04CDF">
              <w:rPr>
                <w:b/>
                <w:bCs/>
                <w:sz w:val="28"/>
                <w:szCs w:val="28"/>
                <w:lang w:val="en-US" w:eastAsia="en-US" w:bidi="en-US"/>
              </w:rPr>
              <w:t>п\п</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CB446C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Экскурсии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B0BFFE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Проектные работы</w:t>
            </w:r>
          </w:p>
        </w:tc>
      </w:tr>
      <w:tr w:rsidR="00E04CDF" w:rsidRPr="00E04CDF" w14:paraId="1FCB1130"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6BC45B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1 класс</w:t>
            </w:r>
          </w:p>
        </w:tc>
      </w:tr>
      <w:tr w:rsidR="00E04CDF" w:rsidRPr="00E04CDF" w14:paraId="6CA52543"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C5F2F8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AAE7C9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Достопримечательности моего города (села, станицы)</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2EEC26A"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2F5C9ED5"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693637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2 класс</w:t>
            </w:r>
          </w:p>
        </w:tc>
      </w:tr>
      <w:tr w:rsidR="00E04CDF" w:rsidRPr="00E04CDF" w14:paraId="1B213276"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F4624D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100800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Формы поверхности земли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B3BAB2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Профессии моих земляков</w:t>
            </w:r>
          </w:p>
        </w:tc>
      </w:tr>
      <w:tr w:rsidR="00E04CDF" w:rsidRPr="00E04CDF" w14:paraId="69D39689"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3999D0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72AE0C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Водоёмы моей местности и их обитатели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2FEF395"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Улицы моего населённого пункта</w:t>
            </w:r>
          </w:p>
        </w:tc>
      </w:tr>
      <w:tr w:rsidR="00E04CDF" w:rsidRPr="00E04CDF" w14:paraId="0E825A5A"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542E5D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277CA9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Профессии моих земляков</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8A49F5B" w14:textId="77777777" w:rsidR="00E04CDF" w:rsidRPr="00E04CDF" w:rsidRDefault="00E04CDF" w:rsidP="00E04CDF">
            <w:pPr>
              <w:spacing w:before="100" w:beforeAutospacing="1" w:after="100" w:afterAutospacing="1"/>
              <w:rPr>
                <w:sz w:val="28"/>
                <w:szCs w:val="28"/>
                <w:lang w:val="en-US" w:eastAsia="en-US" w:bidi="en-US"/>
              </w:rPr>
            </w:pPr>
          </w:p>
        </w:tc>
      </w:tr>
      <w:tr w:rsidR="00E04CDF" w:rsidRPr="00E04CDF" w14:paraId="1CF789DE"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9D0DE9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 класс</w:t>
            </w:r>
          </w:p>
        </w:tc>
      </w:tr>
      <w:tr w:rsidR="00E04CDF" w:rsidRPr="00E04CDF" w14:paraId="1C911C3B"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F70C2AB"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3E8FCBB"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Красота окружающего мира</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C3446E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Нет в мире краше Родины нашей</w:t>
            </w:r>
          </w:p>
        </w:tc>
      </w:tr>
      <w:tr w:rsidR="00E04CDF" w:rsidRPr="00E04CDF" w14:paraId="5B148D57"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5F4D72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CEDE2B5"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 xml:space="preserve">Кубанские умельцы </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D1F0BC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Без прошлого нет настоящего</w:t>
            </w:r>
          </w:p>
        </w:tc>
      </w:tr>
      <w:tr w:rsidR="00E04CDF" w:rsidRPr="00E04CDF" w14:paraId="3BE22ADC"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E7F22B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E64883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Святые источники Кубани.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1CACB3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Казачьему роду нет переводу</w:t>
            </w:r>
          </w:p>
        </w:tc>
      </w:tr>
      <w:tr w:rsidR="00E04CDF" w:rsidRPr="00E04CDF" w14:paraId="1AF6F6B0" w14:textId="77777777" w:rsidTr="00860276">
        <w:trPr>
          <w:tblCellSpacing w:w="0" w:type="dxa"/>
        </w:trPr>
        <w:tc>
          <w:tcPr>
            <w:tcW w:w="9750"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E9310C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4 класс</w:t>
            </w:r>
          </w:p>
        </w:tc>
      </w:tr>
      <w:tr w:rsidR="00E04CDF" w:rsidRPr="00E04CDF" w14:paraId="6630A0AE"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F627C8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04F2E0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История Кубани в архитектуре</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8A612E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Береги землю родимую, как мать любимую</w:t>
            </w:r>
          </w:p>
        </w:tc>
      </w:tr>
      <w:tr w:rsidR="00E04CDF" w:rsidRPr="00E04CDF" w14:paraId="1218E977"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2910ED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1F37A4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Обычаи и праздники народов, живущих на Кубани</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4A7529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Земля отцов – моя земля</w:t>
            </w:r>
          </w:p>
        </w:tc>
      </w:tr>
      <w:tr w:rsidR="00E04CDF" w:rsidRPr="00E04CDF" w14:paraId="38A1FE84" w14:textId="77777777" w:rsidTr="00860276">
        <w:trPr>
          <w:tblCellSpacing w:w="0" w:type="dxa"/>
        </w:trPr>
        <w:tc>
          <w:tcPr>
            <w:tcW w:w="66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0C135F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441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F3F7C3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Экскурсия в музей</w:t>
            </w:r>
          </w:p>
        </w:tc>
        <w:tc>
          <w:tcPr>
            <w:tcW w:w="467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18C90F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Жизнь дана на добрые дела</w:t>
            </w:r>
          </w:p>
        </w:tc>
      </w:tr>
    </w:tbl>
    <w:p w14:paraId="39ADDD01" w14:textId="77777777" w:rsidR="00E04CDF" w:rsidRPr="00E04CDF" w:rsidRDefault="00E04CDF" w:rsidP="00E04CDF">
      <w:pPr>
        <w:spacing w:before="100" w:beforeAutospacing="1" w:after="240"/>
        <w:rPr>
          <w:sz w:val="28"/>
          <w:szCs w:val="28"/>
          <w:lang w:eastAsia="en-US" w:bidi="en-US"/>
        </w:rPr>
      </w:pPr>
    </w:p>
    <w:p w14:paraId="5E043B0A"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val="en-US" w:eastAsia="en-US" w:bidi="en-US"/>
        </w:rPr>
        <w:t>III</w:t>
      </w:r>
      <w:r w:rsidRPr="00E04CDF">
        <w:rPr>
          <w:b/>
          <w:bCs/>
          <w:sz w:val="28"/>
          <w:szCs w:val="28"/>
          <w:lang w:eastAsia="en-US" w:bidi="en-US"/>
        </w:rPr>
        <w:t>. ТЕМАТИЧЕСКОЕ ПЛАНИРОВАНИЕ</w:t>
      </w:r>
    </w:p>
    <w:p w14:paraId="6359DA0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В соответствии с базисным учебным планом МБОУ СОШ № 3 предмет «Кубановедение» изучается с 1 по 4 класс по 1 часу в неделю. Общий объём учебного времени составляет 135 часов (1 класс – 33 ч, 2 класс – 34 ч, 3 класс – 34 ч, 4 класс – 34 ч).</w:t>
      </w:r>
    </w:p>
    <w:p w14:paraId="090D3D5F"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Таблица тематического распределения количества часов</w:t>
      </w:r>
    </w:p>
    <w:tbl>
      <w:tblPr>
        <w:tblW w:w="9631" w:type="dxa"/>
        <w:tblCellSpacing w:w="0" w:type="dxa"/>
        <w:tblCellMar>
          <w:top w:w="45" w:type="dxa"/>
          <w:left w:w="45" w:type="dxa"/>
          <w:bottom w:w="45" w:type="dxa"/>
          <w:right w:w="45" w:type="dxa"/>
        </w:tblCellMar>
        <w:tblLook w:val="04A0" w:firstRow="1" w:lastRow="0" w:firstColumn="1" w:lastColumn="0" w:noHBand="0" w:noVBand="1"/>
      </w:tblPr>
      <w:tblGrid>
        <w:gridCol w:w="767"/>
        <w:gridCol w:w="2223"/>
        <w:gridCol w:w="1502"/>
        <w:gridCol w:w="1434"/>
        <w:gridCol w:w="919"/>
        <w:gridCol w:w="919"/>
        <w:gridCol w:w="1057"/>
        <w:gridCol w:w="810"/>
      </w:tblGrid>
      <w:tr w:rsidR="00E04CDF" w:rsidRPr="00E04CDF" w14:paraId="6F6A9121" w14:textId="77777777" w:rsidTr="000071A8">
        <w:trPr>
          <w:tblCellSpacing w:w="0" w:type="dxa"/>
        </w:trPr>
        <w:tc>
          <w:tcPr>
            <w:tcW w:w="767"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BF8134B"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 п/п</w:t>
            </w:r>
          </w:p>
        </w:tc>
        <w:tc>
          <w:tcPr>
            <w:tcW w:w="2223"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08FD6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Разделы, темы</w:t>
            </w:r>
          </w:p>
        </w:tc>
        <w:tc>
          <w:tcPr>
            <w:tcW w:w="6641" w:type="dxa"/>
            <w:gridSpan w:val="6"/>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EEE84D5"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Количество часов</w:t>
            </w:r>
          </w:p>
        </w:tc>
      </w:tr>
      <w:tr w:rsidR="00E04CDF" w:rsidRPr="00E04CDF" w14:paraId="48A4B73B" w14:textId="77777777" w:rsidTr="000071A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664E9034"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6EFF0669" w14:textId="77777777" w:rsidR="00E04CDF" w:rsidRPr="00E04CDF" w:rsidRDefault="00E04CDF" w:rsidP="00E04CDF">
            <w:pPr>
              <w:rPr>
                <w:sz w:val="28"/>
                <w:szCs w:val="28"/>
                <w:lang w:val="en-US" w:eastAsia="en-US" w:bidi="en-US"/>
              </w:rPr>
            </w:pPr>
          </w:p>
        </w:tc>
        <w:tc>
          <w:tcPr>
            <w:tcW w:w="1502"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8A5DD1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Примерная программа</w:t>
            </w:r>
          </w:p>
        </w:tc>
        <w:tc>
          <w:tcPr>
            <w:tcW w:w="1434" w:type="dxa"/>
            <w:vMerge w:val="restart"/>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E1F610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Рабочая программа</w:t>
            </w:r>
          </w:p>
        </w:tc>
        <w:tc>
          <w:tcPr>
            <w:tcW w:w="3705" w:type="dxa"/>
            <w:gridSpan w:val="4"/>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4DACAD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Рабочая программа по классам</w:t>
            </w:r>
          </w:p>
        </w:tc>
      </w:tr>
      <w:tr w:rsidR="00E04CDF" w:rsidRPr="00E04CDF" w14:paraId="017A9312" w14:textId="77777777" w:rsidTr="000071A8">
        <w:trPr>
          <w:tblCellSpacing w:w="0" w:type="dxa"/>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72162873"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571AB1B2"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361FE57D" w14:textId="77777777" w:rsidR="00E04CDF" w:rsidRPr="00E04CDF" w:rsidRDefault="00E04CDF" w:rsidP="00E04CDF">
            <w:pPr>
              <w:rPr>
                <w:sz w:val="28"/>
                <w:szCs w:val="28"/>
                <w:lang w:val="en-US" w:eastAsia="en-US" w:bidi="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00B3AE80" w14:textId="77777777" w:rsidR="00E04CDF" w:rsidRPr="00E04CDF" w:rsidRDefault="00E04CDF" w:rsidP="00E04CDF">
            <w:pPr>
              <w:rPr>
                <w:sz w:val="28"/>
                <w:szCs w:val="28"/>
                <w:lang w:val="en-US" w:eastAsia="en-US" w:bidi="en-US"/>
              </w:rPr>
            </w:pP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83A1FE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 кл.</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8E755C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 кл.</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DD2D614"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 кл.</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C6B752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4 кл.</w:t>
            </w:r>
          </w:p>
        </w:tc>
      </w:tr>
      <w:tr w:rsidR="00E04CDF" w:rsidRPr="00E04CDF" w14:paraId="0906EC81"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668BF9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B8B5B47"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Я и моя семья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C397A0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10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40C149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E7EFD5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8C9983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8E17D3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D8DEE9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6669F889"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9ABB59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B61C8C0"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Наша школа</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15F73B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5E7515A"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6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628DF1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6</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90400E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9A4501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FA0C9C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76183357"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A709BC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3.</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D14EC6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Родной город(село, станица, хутор)</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6BCD28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4E4581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14FB5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AFA47C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E9FEEE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89D502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E3929F0"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9768EA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lastRenderedPageBreak/>
              <w:t>4.</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4ACAC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Будем жить в ладу с природой</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51D34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22485B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E29CB3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465D6B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1EC3F1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F3D502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67C5673F"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20A850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5.</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89E10C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Земля отцов – моя земля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2F71EE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2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D685D20"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2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C9881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976B0B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2</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96779C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1B7EB2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3432A01"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B16D68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6.</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6317999"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Природа родного края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312BA0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14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077510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14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C6CFD2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C39433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14</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BD4AB0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8B357F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25F89907"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2AF187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24A7E9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Труд и быт жителей Кубани</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EE79D9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6961DF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808AB0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F970A8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7AEF9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45A5D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B0493FF"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D136C8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D3809E0"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Населенные пункты Краснодарского края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9DFE07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CB32C71"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7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BCC485"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4CBD12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7</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A23667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B1DA30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68AFF0D7"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9AE5D8D"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9.</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147C1B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Нет в мире краше Родины нашей</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8E04F7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12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0567AD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12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0B2D9C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8597B11"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BD2F17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12</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687896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5C6B0E4B"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0B74491"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10.</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1CE4E0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Без прошлого нет настоящего</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295780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10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B2B8C6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10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0B6F54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5EBBFB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026A80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10</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609AE2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05D6F106"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2104451"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11.</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5198E9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Казачьему роду нет переводу</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7F6B42"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12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3426BE4"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631C40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E3ADF5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398164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C9B88A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r>
      <w:tr w:rsidR="00E04CDF" w:rsidRPr="00E04CDF" w14:paraId="16671949"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1E9320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12.</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A31B90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Береги землю родимую, как мать любимую</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094CE2A"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7B5DBB3"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11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6BA55F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57FD85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9A664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2529D3D"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w:t>
            </w:r>
          </w:p>
        </w:tc>
      </w:tr>
      <w:tr w:rsidR="00E04CDF" w:rsidRPr="00E04CDF" w14:paraId="0513A3AE"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C41BD1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13.</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100F932"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Земля отцов- моя земля</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2D64D01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15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F8F4BBC"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11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759352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459DCF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67D91A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A493219"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11</w:t>
            </w:r>
          </w:p>
        </w:tc>
      </w:tr>
      <w:tr w:rsidR="00E04CDF" w:rsidRPr="00E04CDF" w14:paraId="189C8FAB"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D7AFF55"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14.</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2A257C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Жизнь дана на добрые дела</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90DC5A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 ч.</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064947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8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DA1BD82"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0EFD0E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B2D51D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4A9292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8</w:t>
            </w:r>
          </w:p>
        </w:tc>
      </w:tr>
      <w:tr w:rsidR="00E04CDF" w:rsidRPr="00E04CDF" w14:paraId="3B0BDFDC" w14:textId="77777777" w:rsidTr="000071A8">
        <w:trPr>
          <w:trHeight w:val="255"/>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9404626"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15.</w:t>
            </w: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1CFEE08"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Духовные истоки Кубани</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60EB74A8"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3E7435F" w14:textId="77777777" w:rsidR="00E04CDF" w:rsidRPr="00E04CDF" w:rsidRDefault="00E04CDF" w:rsidP="00E04CDF">
            <w:pPr>
              <w:spacing w:before="100" w:beforeAutospacing="1" w:after="100" w:afterAutospacing="1"/>
              <w:rPr>
                <w:sz w:val="28"/>
                <w:szCs w:val="28"/>
                <w:lang w:val="en-US" w:eastAsia="en-US" w:bidi="en-US"/>
              </w:rPr>
            </w:pPr>
            <w:r w:rsidRPr="00E04CDF">
              <w:rPr>
                <w:sz w:val="28"/>
                <w:szCs w:val="28"/>
                <w:lang w:val="en-US" w:eastAsia="en-US" w:bidi="en-US"/>
              </w:rPr>
              <w:t>16 ч</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A107466"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44E1B37"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376BC4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D21216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sz w:val="28"/>
                <w:szCs w:val="28"/>
                <w:lang w:val="en-US" w:eastAsia="en-US" w:bidi="en-US"/>
              </w:rPr>
              <w:t>4</w:t>
            </w:r>
          </w:p>
        </w:tc>
      </w:tr>
      <w:tr w:rsidR="00E04CDF" w:rsidRPr="00E04CDF" w14:paraId="42C83992" w14:textId="77777777" w:rsidTr="000071A8">
        <w:trPr>
          <w:trHeight w:val="240"/>
          <w:tblCellSpacing w:w="0" w:type="dxa"/>
        </w:trPr>
        <w:tc>
          <w:tcPr>
            <w:tcW w:w="76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5197DA88" w14:textId="77777777" w:rsidR="00E04CDF" w:rsidRPr="00E04CDF" w:rsidRDefault="00E04CDF" w:rsidP="00E04CDF">
            <w:pPr>
              <w:spacing w:before="100" w:beforeAutospacing="1" w:after="100" w:afterAutospacing="1"/>
              <w:rPr>
                <w:sz w:val="28"/>
                <w:szCs w:val="28"/>
                <w:lang w:val="en-US" w:eastAsia="en-US" w:bidi="en-US"/>
              </w:rPr>
            </w:pPr>
          </w:p>
        </w:tc>
        <w:tc>
          <w:tcPr>
            <w:tcW w:w="2223"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9A7648E"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Итого:</w:t>
            </w:r>
          </w:p>
        </w:tc>
        <w:tc>
          <w:tcPr>
            <w:tcW w:w="150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35C96A9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135</w:t>
            </w:r>
          </w:p>
        </w:tc>
        <w:tc>
          <w:tcPr>
            <w:tcW w:w="14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0B09DB06"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135</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4243E5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33</w:t>
            </w:r>
          </w:p>
        </w:tc>
        <w:tc>
          <w:tcPr>
            <w:tcW w:w="91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4D77415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34</w:t>
            </w:r>
          </w:p>
        </w:tc>
        <w:tc>
          <w:tcPr>
            <w:tcW w:w="1057"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73120B2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34</w:t>
            </w:r>
          </w:p>
        </w:tc>
        <w:tc>
          <w:tcPr>
            <w:tcW w:w="81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14:paraId="1643D17C"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34</w:t>
            </w:r>
          </w:p>
        </w:tc>
      </w:tr>
    </w:tbl>
    <w:p w14:paraId="1655605F"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1 КЛАСС</w:t>
      </w:r>
    </w:p>
    <w:tbl>
      <w:tblPr>
        <w:tblW w:w="9490" w:type="dxa"/>
        <w:tblCellSpacing w:w="0" w:type="dxa"/>
        <w:tblCellMar>
          <w:top w:w="105" w:type="dxa"/>
          <w:left w:w="105" w:type="dxa"/>
          <w:bottom w:w="105" w:type="dxa"/>
          <w:right w:w="105" w:type="dxa"/>
        </w:tblCellMar>
        <w:tblLook w:val="04A0" w:firstRow="1" w:lastRow="0" w:firstColumn="1" w:lastColumn="0" w:noHBand="0" w:noVBand="1"/>
      </w:tblPr>
      <w:tblGrid>
        <w:gridCol w:w="1996"/>
        <w:gridCol w:w="7494"/>
      </w:tblGrid>
      <w:tr w:rsidR="00E04CDF" w:rsidRPr="00E04CDF" w14:paraId="1CFE5906" w14:textId="77777777" w:rsidTr="000071A8">
        <w:trPr>
          <w:trHeight w:val="495"/>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45ED72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 xml:space="preserve">Раздел </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571E22B" w14:textId="77777777" w:rsidR="00E04CDF" w:rsidRPr="00E04CDF" w:rsidRDefault="00E04CDF" w:rsidP="00E04CDF">
            <w:pPr>
              <w:spacing w:before="100" w:beforeAutospacing="1" w:after="100" w:afterAutospacing="1"/>
              <w:jc w:val="center"/>
              <w:rPr>
                <w:sz w:val="28"/>
                <w:szCs w:val="28"/>
                <w:lang w:eastAsia="en-US" w:bidi="en-US"/>
              </w:rPr>
            </w:pPr>
            <w:r w:rsidRPr="00E04CDF">
              <w:rPr>
                <w:b/>
                <w:bCs/>
                <w:sz w:val="28"/>
                <w:szCs w:val="28"/>
                <w:lang w:eastAsia="en-US" w:bidi="en-US"/>
              </w:rPr>
              <w:t>Характеристика основных видов учебной деятельности</w:t>
            </w:r>
          </w:p>
        </w:tc>
      </w:tr>
      <w:tr w:rsidR="00E04CDF" w:rsidRPr="00E04CDF" w14:paraId="0746B170" w14:textId="77777777" w:rsidTr="000071A8">
        <w:trPr>
          <w:trHeight w:val="345"/>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4AA0701"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t>Я И МОЯ СЕМЬЯ</w:t>
            </w:r>
          </w:p>
        </w:tc>
        <w:tc>
          <w:tcPr>
            <w:tcW w:w="7494"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hideMark/>
          </w:tcPr>
          <w:p w14:paraId="69DBAAA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Осмысливать значение понятия «Моя Родина»</w:t>
            </w:r>
          </w:p>
          <w:p w14:paraId="2B2F653F"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Находить на карте России родной регион и административный центр</w:t>
            </w:r>
          </w:p>
          <w:p w14:paraId="544BF6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Готовить рассказ о семье, домашнем хозяйстве, профессиях членов семьи на основе бесед школьников с родителями, со старшими родственниками в семье</w:t>
            </w:r>
          </w:p>
          <w:p w14:paraId="014728C8"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Практическая работа: составлять вместе со старшими родственниками родословное древо семьи на основе бесед с ними о поколениях в семье</w:t>
            </w:r>
          </w:p>
          <w:p w14:paraId="21F4372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Знакомиться по словарям личных имен и фамилий со значением имен и фамилий своей семьи.</w:t>
            </w:r>
          </w:p>
          <w:p w14:paraId="30F3C8DA"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Знакомиться с понятием родственные связи</w:t>
            </w:r>
          </w:p>
          <w:p w14:paraId="136D2CB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Готовить рассказ о семейных традициях</w:t>
            </w:r>
          </w:p>
          <w:p w14:paraId="5E589486"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Практическая работа: составлять перечень обязанностей школьника о семье и обсуждать его с одноклассниками</w:t>
            </w:r>
          </w:p>
        </w:tc>
      </w:tr>
      <w:tr w:rsidR="00E04CDF" w:rsidRPr="00E04CDF" w14:paraId="342FE83F"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E11BBE7" w14:textId="77777777" w:rsidR="00E04CDF" w:rsidRPr="00E04CDF" w:rsidRDefault="00E04CDF" w:rsidP="00E04CDF">
            <w:pPr>
              <w:spacing w:before="100" w:beforeAutospacing="1" w:after="100" w:afterAutospacing="1"/>
              <w:rPr>
                <w:sz w:val="28"/>
                <w:szCs w:val="28"/>
                <w:lang w:val="en-US" w:eastAsia="en-US" w:bidi="en-US"/>
              </w:rPr>
            </w:pPr>
            <w:r w:rsidRPr="00E04CDF">
              <w:rPr>
                <w:b/>
                <w:bCs/>
                <w:i/>
                <w:iCs/>
                <w:sz w:val="28"/>
                <w:szCs w:val="28"/>
                <w:lang w:val="en-US" w:eastAsia="en-US" w:bidi="en-US"/>
              </w:rPr>
              <w:lastRenderedPageBreak/>
              <w:t>НАША ШКОЛА</w:t>
            </w:r>
          </w:p>
        </w:tc>
        <w:tc>
          <w:tcPr>
            <w:tcW w:w="7494"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14:paraId="496258D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Познакомиться с учителем, одноклассниками</w:t>
            </w:r>
          </w:p>
          <w:p w14:paraId="5CF64A3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Познакомиться с историей школы</w:t>
            </w:r>
          </w:p>
          <w:p w14:paraId="6F898587"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Познакомиться и обсудить правила поведения в школе, особенности во взаимодействии с взрослыми, сверстниками</w:t>
            </w:r>
          </w:p>
          <w:p w14:paraId="09D487A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Проводить наблюдения во время экскурсии по школе (учиться находить класс, свое место в классе и т.п.)</w:t>
            </w:r>
          </w:p>
          <w:p w14:paraId="3965C69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Оценивать свою роль в жизнедеятельности класса</w:t>
            </w:r>
          </w:p>
          <w:p w14:paraId="1080B1C1"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Выбирать с позиции нравственных норм оптимальные формы поведения во взаимоотношениях с одноклассниками, друзьями</w:t>
            </w:r>
          </w:p>
        </w:tc>
      </w:tr>
      <w:tr w:rsidR="00E04CDF" w:rsidRPr="00E04CDF" w14:paraId="3AF8DDC6"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CED7608"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 xml:space="preserve">РОДНОЙ ГОРОД (СЕЛО, СТАНИЦА, </w:t>
            </w:r>
          </w:p>
          <w:p w14:paraId="2CD5CCC7"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t>ХУТОР).</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11DA6CB"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Изображать путь от дома до школы с помощью условных обозначений</w:t>
            </w:r>
          </w:p>
          <w:p w14:paraId="09946B9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Оценивать степень личной ответственности за сохранение своего здоровья, за здоровье и безопасность окружающих</w:t>
            </w:r>
          </w:p>
          <w:p w14:paraId="1DEFB83A"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Выполнять правила уличного движения в ходе учебных игр</w:t>
            </w:r>
          </w:p>
          <w:p w14:paraId="107B4A0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Демонстрировать в учебной игре правила пользования разными видами транспорта</w:t>
            </w:r>
          </w:p>
          <w:p w14:paraId="64D40140"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Различать формы поведения, которые допустимы или не допустимы в общественных местах</w:t>
            </w:r>
          </w:p>
          <w:p w14:paraId="3440E71E"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lastRenderedPageBreak/>
              <w:t>Называть основные достопримечательности города, важные сведения из истории родного города</w:t>
            </w:r>
          </w:p>
          <w:p w14:paraId="38EF2ED5" w14:textId="77777777" w:rsidR="00E04CDF" w:rsidRPr="00E04CDF" w:rsidRDefault="00E04CDF" w:rsidP="00E04CDF">
            <w:pPr>
              <w:spacing w:before="100" w:beforeAutospacing="1" w:after="100" w:afterAutospacing="1"/>
              <w:rPr>
                <w:i/>
                <w:iCs/>
                <w:sz w:val="28"/>
                <w:szCs w:val="28"/>
                <w:lang w:eastAsia="en-US" w:bidi="en-US"/>
              </w:rPr>
            </w:pPr>
            <w:r w:rsidRPr="00E04CDF">
              <w:rPr>
                <w:i/>
                <w:iCs/>
                <w:sz w:val="28"/>
                <w:szCs w:val="28"/>
                <w:lang w:eastAsia="en-US" w:bidi="en-US"/>
              </w:rPr>
              <w:t>Оценивать яркие проявления профессионального мастерства и результаты труда</w:t>
            </w:r>
          </w:p>
          <w:p w14:paraId="4AE47F6A"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4898856E"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860CDB7" w14:textId="77777777" w:rsidR="00E04CDF" w:rsidRPr="00E04CDF" w:rsidRDefault="00E04CDF" w:rsidP="00E04CDF">
            <w:pPr>
              <w:spacing w:before="100" w:beforeAutospacing="1" w:after="100" w:afterAutospacing="1"/>
              <w:rPr>
                <w:sz w:val="28"/>
                <w:szCs w:val="28"/>
                <w:lang w:eastAsia="en-US" w:bidi="en-US"/>
              </w:rPr>
            </w:pPr>
            <w:r w:rsidRPr="00E04CDF">
              <w:rPr>
                <w:b/>
                <w:bCs/>
                <w:i/>
                <w:iCs/>
                <w:sz w:val="28"/>
                <w:szCs w:val="28"/>
                <w:lang w:eastAsia="en-US" w:bidi="en-US"/>
              </w:rPr>
              <w:lastRenderedPageBreak/>
              <w:t>БУДЕМ ЖИТЬ В ЛАДУ   С ПРИРОДОЙ</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4C0EF0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Проводить групповые наблюдения во время экскурсии «Времена года в нашем крае»</w:t>
            </w:r>
          </w:p>
          <w:p w14:paraId="689F8C1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Анализировать народные приметы, связанные с погодой, проверять их достоверность</w:t>
            </w:r>
          </w:p>
          <w:p w14:paraId="4BCDCA9C"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Приводить примеры явлений природы</w:t>
            </w:r>
          </w:p>
          <w:p w14:paraId="30E2995D"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Группировать объекты живой и неживой природы по отличительным признакам</w:t>
            </w:r>
          </w:p>
          <w:p w14:paraId="002264B3"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Различать растения и животных, используя информацию, полученную в ходе наблюдений, чтения, работы с иллюстрациями</w:t>
            </w:r>
          </w:p>
          <w:p w14:paraId="427DC752"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Характеризовать особенности дикорастущих и культурных растений, диких и домашних животных</w:t>
            </w:r>
          </w:p>
          <w:p w14:paraId="6E5479A4"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Рассказывать о роли растений и животных в природе и жизни людей</w:t>
            </w:r>
          </w:p>
          <w:p w14:paraId="39CB8389"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Различать правильные и неправильные формы поведения в природе</w:t>
            </w:r>
          </w:p>
          <w:p w14:paraId="4F81FB75" w14:textId="77777777" w:rsidR="00E04CDF" w:rsidRPr="00E04CDF" w:rsidRDefault="00E04CDF" w:rsidP="00E04CDF">
            <w:pPr>
              <w:spacing w:before="100" w:beforeAutospacing="1" w:after="100" w:afterAutospacing="1"/>
              <w:rPr>
                <w:sz w:val="28"/>
                <w:szCs w:val="28"/>
                <w:lang w:eastAsia="en-US" w:bidi="en-US"/>
              </w:rPr>
            </w:pPr>
            <w:r w:rsidRPr="00E04CDF">
              <w:rPr>
                <w:i/>
                <w:iCs/>
                <w:sz w:val="28"/>
                <w:szCs w:val="28"/>
                <w:lang w:eastAsia="en-US" w:bidi="en-US"/>
              </w:rPr>
              <w:t>Подготавливать небольшие сообщения о прошлом родного края, известных людях, обычаях, праздников, на основе сведений, полученных во время экскурсий, бесед со старшими членами семьи.</w:t>
            </w:r>
          </w:p>
        </w:tc>
      </w:tr>
      <w:tr w:rsidR="00E04CDF" w:rsidRPr="00E04CDF" w14:paraId="5E85B2E9" w14:textId="77777777" w:rsidTr="000071A8">
        <w:trPr>
          <w:tblCellSpacing w:w="0" w:type="dxa"/>
        </w:trPr>
        <w:tc>
          <w:tcPr>
            <w:tcW w:w="199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E43A335"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ДУХОВНЫЕ ИСТОКИ КУБАНИ</w:t>
            </w:r>
          </w:p>
        </w:tc>
        <w:tc>
          <w:tcPr>
            <w:tcW w:w="749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3D8DE5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Выполнять заповеди о семейных ценностях "Почитай отца и матерь твою...". Высказывать своё мнение о том, какой должна быть семья. </w:t>
            </w:r>
          </w:p>
          <w:p w14:paraId="51D7021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Характеризовать значение слова "благословение". Понятие "традиция". </w:t>
            </w:r>
          </w:p>
          <w:p w14:paraId="40779BD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Рассказывать о православных традициях в казачьих семьях. Казак - отец, глава семьи. Казачка – мать, хранительница домашнего очага. </w:t>
            </w:r>
          </w:p>
          <w:p w14:paraId="47A3955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Характеризовать</w:t>
            </w:r>
            <w:r w:rsidRPr="00E04CDF">
              <w:rPr>
                <w:i/>
                <w:iCs/>
                <w:sz w:val="28"/>
                <w:szCs w:val="28"/>
                <w:lang w:eastAsia="en-US" w:bidi="en-US"/>
              </w:rPr>
              <w:t xml:space="preserve"> традиции воскресной и светской школы. </w:t>
            </w:r>
          </w:p>
          <w:p w14:paraId="69A5614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Собирать материал на основе бесед с родными о духовных святынях. </w:t>
            </w:r>
          </w:p>
          <w:p w14:paraId="0891DAD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Святых мест Кубани.</w:t>
            </w:r>
          </w:p>
        </w:tc>
      </w:tr>
    </w:tbl>
    <w:p w14:paraId="4A2D8D0E"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lastRenderedPageBreak/>
        <w:t xml:space="preserve">2 КЛАСС </w:t>
      </w:r>
    </w:p>
    <w:tbl>
      <w:tblPr>
        <w:tblW w:w="9490" w:type="dxa"/>
        <w:tblCellSpacing w:w="0" w:type="dxa"/>
        <w:tblCellMar>
          <w:top w:w="105" w:type="dxa"/>
          <w:left w:w="105" w:type="dxa"/>
          <w:bottom w:w="105" w:type="dxa"/>
          <w:right w:w="105" w:type="dxa"/>
        </w:tblCellMar>
        <w:tblLook w:val="04A0" w:firstRow="1" w:lastRow="0" w:firstColumn="1" w:lastColumn="0" w:noHBand="0" w:noVBand="1"/>
      </w:tblPr>
      <w:tblGrid>
        <w:gridCol w:w="3059"/>
        <w:gridCol w:w="6431"/>
      </w:tblGrid>
      <w:tr w:rsidR="00E04CDF" w:rsidRPr="00E04CDF" w14:paraId="693516C0"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08927F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Раздел</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8CE9BA0"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Характеристика учебной деятельности</w:t>
            </w:r>
          </w:p>
        </w:tc>
      </w:tr>
      <w:tr w:rsidR="00E04CDF" w:rsidRPr="00E04CDF" w14:paraId="2B001DED" w14:textId="77777777" w:rsidTr="000071A8">
        <w:trPr>
          <w:trHeight w:val="735"/>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4B6A47C"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ЗЕМЛЯ ОТЦОВ – МОЯ ЗЕМЛЯ.</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DD0EFA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w:t>
            </w:r>
          </w:p>
          <w:p w14:paraId="3385D16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Исполнять гимн Краснодарского края, родного города.</w:t>
            </w:r>
          </w:p>
          <w:p w14:paraId="2FBE1A3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символику Краснодарского края, родного города.</w:t>
            </w:r>
          </w:p>
        </w:tc>
      </w:tr>
      <w:tr w:rsidR="00E04CDF" w:rsidRPr="00E04CDF" w14:paraId="1FB233C9"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E88C931"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 xml:space="preserve">ПРИРОДА РОДНОГО КРАЯ </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09B2A3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Различать времена года по признакам.</w:t>
            </w:r>
          </w:p>
          <w:p w14:paraId="7BAED8B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времена год.</w:t>
            </w:r>
          </w:p>
          <w:p w14:paraId="7DBCDDC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использования человеком богатств природы.</w:t>
            </w:r>
          </w:p>
          <w:p w14:paraId="51956B3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съедобных и ядовитых грибов.</w:t>
            </w:r>
          </w:p>
          <w:p w14:paraId="6C3F1F4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Группировать по названиям известные дикорастущие и </w:t>
            </w:r>
          </w:p>
          <w:p w14:paraId="4C9FE22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культурные растения, диких и домашних животных.</w:t>
            </w:r>
          </w:p>
          <w:p w14:paraId="2CB2BED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Сравнивать и различать деревья, кустарники и травы.</w:t>
            </w:r>
          </w:p>
          <w:p w14:paraId="60510AE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условия, необходимые для жизни растений и животных.</w:t>
            </w:r>
          </w:p>
          <w:p w14:paraId="201D6D2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Сравнивать и различать диких и домашних животных.</w:t>
            </w:r>
          </w:p>
          <w:p w14:paraId="23F26F4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конкретные примеры поведения в природе.</w:t>
            </w:r>
          </w:p>
          <w:p w14:paraId="26A4C4E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Оценивать влияние на природу современного человека.</w:t>
            </w:r>
          </w:p>
          <w:p w14:paraId="1A2282E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Характеризовать работу людей по сохранению природы. </w:t>
            </w:r>
          </w:p>
          <w:p w14:paraId="390569A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личную роль в охране природы.</w:t>
            </w:r>
          </w:p>
        </w:tc>
      </w:tr>
      <w:tr w:rsidR="00E04CDF" w:rsidRPr="00E04CDF" w14:paraId="14EF134E"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27967E2"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ТРУД И БЫТ ЖИТЕЛЕЙ КУБАНИ</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69315F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яркие проявления профессионального мастерства и результаты труд</w:t>
            </w:r>
          </w:p>
          <w:p w14:paraId="63BEFF9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14:paraId="31605A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Наблюдать погоду самостоятельно и в группах и описывать ее состояние. Проверять достоверность народных примет о погоде.</w:t>
            </w:r>
          </w:p>
          <w:p w14:paraId="5869FF3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Собирать материал на основе бесед с родными о праздничных днях России и родного города. Проявлять уважение к праздникам, связанными с религиозными верованиями. Участвовать в праздновании Дня города.</w:t>
            </w:r>
          </w:p>
          <w:p w14:paraId="7571419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Готовить рассказ о семье, домашнем хозяйстве, профессиях членов семьи, занятиях людей в родном городе на основе бесед школьников с родителями, со старшими родственниками.</w:t>
            </w:r>
          </w:p>
        </w:tc>
      </w:tr>
      <w:tr w:rsidR="00E04CDF" w:rsidRPr="00E04CDF" w14:paraId="2081FF2F"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2C46723"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НАСЕЛЕННЫЕ ПУНКТЫ КРАСНОДАРСКОГО КРАЯ</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3B56E5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w:t>
            </w:r>
          </w:p>
          <w:p w14:paraId="525734D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Выявлять признаки времен года на основе собственных наблюдений.</w:t>
            </w:r>
          </w:p>
          <w:p w14:paraId="76939E4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дополнительную информацию из учебника и дополнительных источников знаний (словари, энциклопедии, справочники) и обсуждать полученные сведения.</w:t>
            </w:r>
          </w:p>
          <w:p w14:paraId="182D13F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Сопровождать обсуждение иллюстративным материалом.</w:t>
            </w:r>
          </w:p>
          <w:p w14:paraId="1464C24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небольшие сообщения о исторических событиях на основе дополнительной информации.</w:t>
            </w:r>
          </w:p>
          <w:p w14:paraId="787DF0C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Участвовать в групповой работе по подготовке устного сочинения «Рассказ от первого лица – очевидцы событий ХХ века» (о Великой Отечественной войне – рассказы ветеранов войны об их вкладе в общую победу.)</w:t>
            </w:r>
          </w:p>
          <w:p w14:paraId="128C3F4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во время посещения школьного музея с прошлым родного края, с местами исторических событий и памятниками истории.</w:t>
            </w:r>
          </w:p>
          <w:p w14:paraId="2964F11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Участвовать в праздновании Дня Победы.</w:t>
            </w:r>
          </w:p>
        </w:tc>
      </w:tr>
      <w:tr w:rsidR="00E04CDF" w:rsidRPr="00E04CDF" w14:paraId="59ABC464" w14:textId="77777777" w:rsidTr="000071A8">
        <w:trPr>
          <w:tblCellSpacing w:w="0" w:type="dxa"/>
        </w:trPr>
        <w:tc>
          <w:tcPr>
            <w:tcW w:w="305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6278345"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lastRenderedPageBreak/>
              <w:t>ДУХОВНЫЕ ИСТОКИ КУБАНИ</w:t>
            </w:r>
          </w:p>
        </w:tc>
        <w:tc>
          <w:tcPr>
            <w:tcW w:w="643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4E3B5B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Уметь объяснять понятие "Родина", "малая Родина", что такое поклонный крест. Находить информацию о традициях установления поклонных крестов на Кубани, источниках духовного становления человека: храм, семья, книги, традиции и др.</w:t>
            </w:r>
          </w:p>
          <w:p w14:paraId="4EBE606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Рассказывать о том, что такое «красный угол». </w:t>
            </w:r>
          </w:p>
          <w:p w14:paraId="7884469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Подготавливать сообщения о почитаемых иконах в православных кубанских семьях и историях написания семейных икон. </w:t>
            </w:r>
          </w:p>
          <w:p w14:paraId="059541D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Высказываться на тему: «Защита Родины - священный долг. Подвиг во имя жизни других людей». </w:t>
            </w:r>
          </w:p>
          <w:p w14:paraId="4A0C6C8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в ходе общения о Святых заступниках Руси.</w:t>
            </w:r>
          </w:p>
        </w:tc>
      </w:tr>
    </w:tbl>
    <w:p w14:paraId="2D9A1243"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3 КЛАСС</w:t>
      </w:r>
    </w:p>
    <w:tbl>
      <w:tblPr>
        <w:tblW w:w="9490" w:type="dxa"/>
        <w:tblCellSpacing w:w="0" w:type="dxa"/>
        <w:tblCellMar>
          <w:top w:w="105" w:type="dxa"/>
          <w:left w:w="105" w:type="dxa"/>
          <w:bottom w:w="105" w:type="dxa"/>
          <w:right w:w="105" w:type="dxa"/>
        </w:tblCellMar>
        <w:tblLook w:val="04A0" w:firstRow="1" w:lastRow="0" w:firstColumn="1" w:lastColumn="0" w:noHBand="0" w:noVBand="1"/>
      </w:tblPr>
      <w:tblGrid>
        <w:gridCol w:w="2380"/>
        <w:gridCol w:w="7110"/>
      </w:tblGrid>
      <w:tr w:rsidR="00E04CDF" w:rsidRPr="00E04CDF" w14:paraId="5BC3DC56"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ABB575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Раздел</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011F3D4"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Характеристика учебной деятельности</w:t>
            </w:r>
          </w:p>
        </w:tc>
      </w:tr>
      <w:tr w:rsidR="00E04CDF" w:rsidRPr="00E04CDF" w14:paraId="4DCDEE8F"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3E8C4A9"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НЕТ В МИРЕ КРАШЕ РОДИНЫ НАШЕЙ</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3CD2CB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 и его административный центр.</w:t>
            </w:r>
          </w:p>
          <w:p w14:paraId="4139072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Сравнивать и различать разные формы земной поверхности.</w:t>
            </w:r>
          </w:p>
          <w:p w14:paraId="43D33BA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физической карте разные формы земной поверхности и определять их название.</w:t>
            </w:r>
          </w:p>
          <w:p w14:paraId="19A363A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Приводить примеры явлений природы.</w:t>
            </w:r>
          </w:p>
          <w:p w14:paraId="2C32170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Проводить самостоятельно наблюдения явлений природы.</w:t>
            </w:r>
          </w:p>
          <w:p w14:paraId="18A9D42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результаты своих наблюдений.</w:t>
            </w:r>
          </w:p>
          <w:p w14:paraId="463C1AD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Различать состав почвы, роль почвы в экосистеме и роль живых организмов в образовании почвы.</w:t>
            </w:r>
          </w:p>
          <w:p w14:paraId="0ADE283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условия необходимые для жизни растений и животных.</w:t>
            </w:r>
          </w:p>
          <w:p w14:paraId="07BA4AE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Рассказывать о роли растений и животных в природе и жизни людей.</w:t>
            </w:r>
          </w:p>
          <w:p w14:paraId="10D785B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Различать съедобные и ядовитые грибы.</w:t>
            </w:r>
          </w:p>
          <w:p w14:paraId="37316724"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составлять сообщения о городах – курортах и их здравницах.</w:t>
            </w:r>
          </w:p>
          <w:p w14:paraId="7D4EA99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небольшие сообщения о родине на основе дополнительной информации и обсуждать полученные сведения.</w:t>
            </w:r>
          </w:p>
        </w:tc>
      </w:tr>
      <w:tr w:rsidR="00E04CDF" w:rsidRPr="00E04CDF" w14:paraId="458C8113"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045CDF8"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lastRenderedPageBreak/>
              <w:t>БЕЗ ПРОШЛОГО НЕТ НАСТОЯЩЕГО</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0FBA41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 «Лентой времени» (определять последовательность исторических событий).</w:t>
            </w:r>
          </w:p>
          <w:p w14:paraId="10D40B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дополнительную информацию из учебника и дополнительных источников знаний (словари, энциклопедии, справочники) и обсуждать полученные сведения о прошлом региона.</w:t>
            </w:r>
          </w:p>
          <w:p w14:paraId="31B72C1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с особенностями символики Краснодарского края.</w:t>
            </w:r>
          </w:p>
          <w:p w14:paraId="5B231218"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составлять сообщение о прошлом и настоящем региона и обсуждать полученные сведения.</w:t>
            </w:r>
          </w:p>
          <w:p w14:paraId="6B7A1535"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66F63782"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A408241"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КАЗАЧЬЕМУ РОДУ НЕТ ПЕРЕВОДУ</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7D1D4F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степень участия своей семьи в истории и вклад в культуру родного края.</w:t>
            </w:r>
          </w:p>
          <w:p w14:paraId="27E43AB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Знакомиться по словарям личных имен и фамилий со значением имен и фамилий своей семьи (рода).</w:t>
            </w:r>
          </w:p>
          <w:p w14:paraId="79AE15C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 xml:space="preserve">Практическая работа: подбирать в творчестве народов своего края пословицы и поговорки (фольклор), обычаи и традиции на Кубани. </w:t>
            </w:r>
          </w:p>
          <w:p w14:paraId="2687AC6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Составлять устные сочинения с использованием сведений о выдающихся деятелей Кубани.</w:t>
            </w:r>
          </w:p>
          <w:p w14:paraId="3DED84D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Обсуждать ситуации, касающиеся отношения школьников к представителям других народов, к их языкам, традициям и обычаям, религии.</w:t>
            </w:r>
          </w:p>
          <w:p w14:paraId="5C0D35D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дополнительную информацию из учебника и дополнительных источников знаний (словари, энциклопедии, справочники) и обсуждать полученные сведения о казачьем роде.</w:t>
            </w:r>
          </w:p>
          <w:p w14:paraId="01D86DBA"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23A285A2" w14:textId="77777777" w:rsidTr="000071A8">
        <w:trPr>
          <w:tblCellSpacing w:w="0" w:type="dxa"/>
        </w:trPr>
        <w:tc>
          <w:tcPr>
            <w:tcW w:w="23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EBC6640"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lastRenderedPageBreak/>
              <w:t>ДУХОВНЫЕ ИСТОКИ КУБАНИ</w:t>
            </w:r>
          </w:p>
        </w:tc>
        <w:tc>
          <w:tcPr>
            <w:tcW w:w="711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CAB5E9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Объяснять духовный смысл православных праздников. </w:t>
            </w:r>
          </w:p>
          <w:p w14:paraId="0557DF2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Участвовать в обсуждении значения крещения, крещенских традиций. </w:t>
            </w:r>
          </w:p>
          <w:p w14:paraId="1718CC6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информацию об истории возникновения святых источников, умение определять на карте святых источников края.</w:t>
            </w:r>
          </w:p>
          <w:p w14:paraId="2D65B70D"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устройство храма и его значение, особенности архитектуры, иконостас, храмовые традиции (престольный праздник, храмовая икона, памятные даты).</w:t>
            </w:r>
          </w:p>
          <w:p w14:paraId="322C335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устную информации о том, что такое именины, день небесного покровителя. Рассказать о традиции имянаречения в своей семье.</w:t>
            </w:r>
          </w:p>
          <w:p w14:paraId="64BA13E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Понимание важности материнского труда, уважительное отношение к нему. </w:t>
            </w:r>
          </w:p>
          <w:p w14:paraId="519A5E7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Анализировать жизнь и материнский подвиг Пресвятой Богородицы.</w:t>
            </w:r>
          </w:p>
          <w:p w14:paraId="2A268AAB" w14:textId="77777777" w:rsidR="00E04CDF" w:rsidRPr="00E04CDF" w:rsidRDefault="00E04CDF" w:rsidP="00E04CDF">
            <w:pPr>
              <w:spacing w:before="100" w:beforeAutospacing="1" w:after="100" w:afterAutospacing="1"/>
              <w:rPr>
                <w:sz w:val="28"/>
                <w:szCs w:val="28"/>
                <w:lang w:eastAsia="en-US" w:bidi="en-US"/>
              </w:rPr>
            </w:pPr>
          </w:p>
        </w:tc>
      </w:tr>
    </w:tbl>
    <w:p w14:paraId="02AD9D8D" w14:textId="77777777" w:rsidR="000071A8" w:rsidRPr="006363E8" w:rsidRDefault="000071A8" w:rsidP="00E04CDF">
      <w:pPr>
        <w:spacing w:before="100" w:beforeAutospacing="1" w:after="100" w:afterAutospacing="1"/>
        <w:jc w:val="center"/>
        <w:rPr>
          <w:b/>
          <w:bCs/>
          <w:sz w:val="28"/>
          <w:szCs w:val="28"/>
          <w:lang w:eastAsia="en-US" w:bidi="en-US"/>
        </w:rPr>
      </w:pPr>
    </w:p>
    <w:p w14:paraId="63AB16AD" w14:textId="77777777" w:rsidR="000071A8" w:rsidRPr="006363E8" w:rsidRDefault="000071A8" w:rsidP="00E04CDF">
      <w:pPr>
        <w:spacing w:before="100" w:beforeAutospacing="1" w:after="100" w:afterAutospacing="1"/>
        <w:jc w:val="center"/>
        <w:rPr>
          <w:b/>
          <w:bCs/>
          <w:sz w:val="28"/>
          <w:szCs w:val="28"/>
          <w:lang w:eastAsia="en-US" w:bidi="en-US"/>
        </w:rPr>
      </w:pPr>
    </w:p>
    <w:p w14:paraId="2CED6494" w14:textId="3B73C721"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lastRenderedPageBreak/>
        <w:t xml:space="preserve">4 КЛАСС </w:t>
      </w:r>
    </w:p>
    <w:tbl>
      <w:tblPr>
        <w:tblW w:w="9206" w:type="dxa"/>
        <w:tblCellSpacing w:w="0" w:type="dxa"/>
        <w:tblCellMar>
          <w:top w:w="105" w:type="dxa"/>
          <w:left w:w="105" w:type="dxa"/>
          <w:bottom w:w="105" w:type="dxa"/>
          <w:right w:w="105" w:type="dxa"/>
        </w:tblCellMar>
        <w:tblLook w:val="04A0" w:firstRow="1" w:lastRow="0" w:firstColumn="1" w:lastColumn="0" w:noHBand="0" w:noVBand="1"/>
      </w:tblPr>
      <w:tblGrid>
        <w:gridCol w:w="2017"/>
        <w:gridCol w:w="7189"/>
      </w:tblGrid>
      <w:tr w:rsidR="00E04CDF" w:rsidRPr="00E04CDF" w14:paraId="775AE892"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A385B9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Раздел</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F1F1AFB" w14:textId="77777777" w:rsidR="00E04CDF" w:rsidRPr="00E04CDF" w:rsidRDefault="00E04CDF" w:rsidP="00E04CDF">
            <w:pPr>
              <w:spacing w:before="100" w:beforeAutospacing="1" w:after="100" w:afterAutospacing="1"/>
              <w:jc w:val="center"/>
              <w:rPr>
                <w:sz w:val="28"/>
                <w:szCs w:val="28"/>
                <w:lang w:val="en-US" w:eastAsia="en-US" w:bidi="en-US"/>
              </w:rPr>
            </w:pPr>
            <w:r w:rsidRPr="00E04CDF">
              <w:rPr>
                <w:b/>
                <w:bCs/>
                <w:sz w:val="28"/>
                <w:szCs w:val="28"/>
                <w:lang w:val="en-US" w:eastAsia="en-US" w:bidi="en-US"/>
              </w:rPr>
              <w:t>Характеристика учебной деятельности</w:t>
            </w:r>
          </w:p>
        </w:tc>
      </w:tr>
      <w:tr w:rsidR="00E04CDF" w:rsidRPr="00E04CDF" w14:paraId="2D503773"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5991DA0"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t>БЕРЕГИ ЗЕМЛЮ РОДИМУЮ, КАК МАТЬ ЛЮБИМУЮ</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E12753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изученные природные зоны</w:t>
            </w:r>
          </w:p>
          <w:p w14:paraId="7528979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климат, растительный и животный мир, влияние человека на природу изучаемых природных зон</w:t>
            </w:r>
          </w:p>
          <w:p w14:paraId="314BCA41"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Анализировать примеры использования человеком богатств природы</w:t>
            </w:r>
          </w:p>
          <w:p w14:paraId="439AF02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чистоту воды в водоемах.</w:t>
            </w:r>
          </w:p>
          <w:p w14:paraId="29FC38D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свойства воды, круговорот воды в природе</w:t>
            </w:r>
          </w:p>
          <w:p w14:paraId="4C1DC282"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состав почвы, роль почвы в природе и роль живых организмов в образовании почвы</w:t>
            </w:r>
          </w:p>
          <w:p w14:paraId="2CBBE1B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Пересказывать и понимать тексты о природе</w:t>
            </w:r>
          </w:p>
          <w:p w14:paraId="3ECF50A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свойства изученных полезных ископаемых</w:t>
            </w:r>
          </w:p>
          <w:p w14:paraId="3255ACF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Описывать их применение в хозяйстве человека</w:t>
            </w:r>
          </w:p>
          <w:p w14:paraId="1BDA916C"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Находить на карте России родной регион</w:t>
            </w:r>
          </w:p>
          <w:p w14:paraId="2B09AD75"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Извлекать (по заданию учителя) необходимую информацию из учебника и дополнительных источников(словари, энциклопедии, справочники) и обсуждать полученные сведения.</w:t>
            </w:r>
          </w:p>
        </w:tc>
      </w:tr>
      <w:tr w:rsidR="00E04CDF" w:rsidRPr="00E04CDF" w14:paraId="3EB1EC30"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96BF75D"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ЗЕМЛЯ ОТЦОВ – МОЯ ЗЕМЛЯ</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3DFD9AA7"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Подготавливать небольшие сообщения о культурных памятниках родного края на основе дополнительной информации</w:t>
            </w:r>
          </w:p>
          <w:p w14:paraId="4522D9DA"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Наблюдать (в родном крае, городе) исторические памятники, культовые сооружения, соотносить их с определенной эпохой, событием, фактом</w:t>
            </w:r>
          </w:p>
          <w:p w14:paraId="650C4A3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Оценивать вклад своих земляков в сохранение российского историко-культурного наследия.</w:t>
            </w:r>
          </w:p>
          <w:p w14:paraId="2388583B"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lastRenderedPageBreak/>
              <w:t>Подготавливать групповое сообщение об одном из народов Кубани; изготавливать (по возможности) модель национального костюма или его элементов.</w:t>
            </w:r>
          </w:p>
          <w:p w14:paraId="40AD9C03"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 xml:space="preserve">Находить дополнительную информацию о прошлом родного края, известных людях, о обычаях, религиозных и светских праздниках народов, населяющих край (на основе бесед со старшими членами семьи, с помощью дополнительной литературы) </w:t>
            </w:r>
          </w:p>
          <w:p w14:paraId="5F46EAFE"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1D30673C"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4ABEC614" w14:textId="77777777" w:rsidR="00E04CDF" w:rsidRPr="00E04CDF" w:rsidRDefault="00E04CDF" w:rsidP="00E04CDF">
            <w:pPr>
              <w:spacing w:before="100" w:beforeAutospacing="1" w:after="100" w:afterAutospacing="1"/>
              <w:rPr>
                <w:sz w:val="28"/>
                <w:szCs w:val="28"/>
                <w:lang w:eastAsia="en-US" w:bidi="en-US"/>
              </w:rPr>
            </w:pPr>
            <w:r w:rsidRPr="00E04CDF">
              <w:rPr>
                <w:b/>
                <w:bCs/>
                <w:sz w:val="28"/>
                <w:szCs w:val="28"/>
                <w:lang w:eastAsia="en-US" w:bidi="en-US"/>
              </w:rPr>
              <w:lastRenderedPageBreak/>
              <w:t>ЖИЗНЬ ДАНА НА ДОБРЫЕ ДЕЛА</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13C1C289"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Практическая работа: составлять сообщения о героях ВОВ, просветителей кубанской земли: тружеников полей и обсуждать полученные сведения.</w:t>
            </w:r>
          </w:p>
          <w:p w14:paraId="0B50D05F"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Участвовать в групповой работе по поиску информации и подготовке устного сочинения «О Великой Отечественной войне» (рассказы ветеранов, их вклад в общую победу).</w:t>
            </w:r>
          </w:p>
          <w:p w14:paraId="365694B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Посещение школьного музея, встреча с ветеранами ВОВ.</w:t>
            </w:r>
          </w:p>
          <w:p w14:paraId="32951AC3" w14:textId="77777777" w:rsidR="00E04CDF" w:rsidRPr="00E04CDF" w:rsidRDefault="00E04CDF" w:rsidP="00E04CDF">
            <w:pPr>
              <w:spacing w:before="100" w:beforeAutospacing="1" w:after="100" w:afterAutospacing="1"/>
              <w:rPr>
                <w:sz w:val="28"/>
                <w:szCs w:val="28"/>
                <w:lang w:eastAsia="en-US" w:bidi="en-US"/>
              </w:rPr>
            </w:pPr>
          </w:p>
        </w:tc>
      </w:tr>
      <w:tr w:rsidR="00E04CDF" w:rsidRPr="00E04CDF" w14:paraId="3BFDDBDC" w14:textId="77777777" w:rsidTr="000071A8">
        <w:trPr>
          <w:tblCellSpacing w:w="0" w:type="dxa"/>
        </w:trPr>
        <w:tc>
          <w:tcPr>
            <w:tcW w:w="201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64F52BB5" w14:textId="77777777" w:rsidR="00E04CDF" w:rsidRPr="00E04CDF" w:rsidRDefault="00E04CDF" w:rsidP="00E04CDF">
            <w:pPr>
              <w:spacing w:before="100" w:beforeAutospacing="1" w:after="100" w:afterAutospacing="1"/>
              <w:rPr>
                <w:sz w:val="28"/>
                <w:szCs w:val="28"/>
                <w:lang w:val="en-US" w:eastAsia="en-US" w:bidi="en-US"/>
              </w:rPr>
            </w:pPr>
            <w:r w:rsidRPr="00E04CDF">
              <w:rPr>
                <w:b/>
                <w:bCs/>
                <w:sz w:val="28"/>
                <w:szCs w:val="28"/>
                <w:lang w:val="en-US" w:eastAsia="en-US" w:bidi="en-US"/>
              </w:rPr>
              <w:t>ДУХОВНЫЕ ИСТОКИ КУБАНИ</w:t>
            </w:r>
          </w:p>
        </w:tc>
        <w:tc>
          <w:tcPr>
            <w:tcW w:w="718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2C9AA076"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Участвовать в обсуждении истории возникновения библиотек при храмах и монастырях.</w:t>
            </w:r>
          </w:p>
          <w:p w14:paraId="430AA350"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Характеризовать православные традиции в музыкальных, художественных, литературных произведения известных, талантливых земляков.</w:t>
            </w:r>
          </w:p>
          <w:p w14:paraId="0A2802BE" w14:textId="77777777" w:rsidR="00E04CDF" w:rsidRPr="00E04CDF" w:rsidRDefault="00E04CDF" w:rsidP="00E04CDF">
            <w:pPr>
              <w:spacing w:before="100" w:beforeAutospacing="1" w:after="100" w:afterAutospacing="1"/>
              <w:rPr>
                <w:sz w:val="28"/>
                <w:szCs w:val="28"/>
                <w:lang w:eastAsia="en-US" w:bidi="en-US"/>
              </w:rPr>
            </w:pPr>
            <w:r w:rsidRPr="00E04CDF">
              <w:rPr>
                <w:sz w:val="28"/>
                <w:szCs w:val="28"/>
                <w:lang w:eastAsia="en-US" w:bidi="en-US"/>
              </w:rPr>
              <w:t>Уметь описывать духовные сокровища краеведческих, художественных музеев. Находить информацию о литературном музее г. Краснодара – сокровищнице старинных духовных и исторических книг.</w:t>
            </w:r>
          </w:p>
        </w:tc>
      </w:tr>
    </w:tbl>
    <w:p w14:paraId="14E8608A" w14:textId="77777777" w:rsidR="00E04CDF" w:rsidRPr="00E04CDF" w:rsidRDefault="00E04CDF" w:rsidP="00E04CDF">
      <w:pPr>
        <w:spacing w:before="100" w:beforeAutospacing="1" w:after="240"/>
        <w:rPr>
          <w:sz w:val="28"/>
          <w:szCs w:val="28"/>
          <w:lang w:eastAsia="en-US" w:bidi="en-US"/>
        </w:rPr>
      </w:pPr>
    </w:p>
    <w:tbl>
      <w:tblPr>
        <w:tblW w:w="0" w:type="auto"/>
        <w:tblLook w:val="04A0" w:firstRow="1" w:lastRow="0" w:firstColumn="1" w:lastColumn="0" w:noHBand="0" w:noVBand="1"/>
      </w:tblPr>
      <w:tblGrid>
        <w:gridCol w:w="4668"/>
        <w:gridCol w:w="4686"/>
      </w:tblGrid>
      <w:tr w:rsidR="00E04CDF" w:rsidRPr="00E04CDF" w14:paraId="252386CD" w14:textId="77777777" w:rsidTr="00FD4EB2">
        <w:tc>
          <w:tcPr>
            <w:tcW w:w="4787" w:type="dxa"/>
            <w:hideMark/>
          </w:tcPr>
          <w:p w14:paraId="31CC4AE7" w14:textId="77777777" w:rsidR="00E04CDF" w:rsidRPr="00E04CDF" w:rsidRDefault="00E04CDF" w:rsidP="00E04CDF">
            <w:pPr>
              <w:rPr>
                <w:sz w:val="28"/>
                <w:szCs w:val="28"/>
                <w:lang w:eastAsia="en-US" w:bidi="en-US"/>
              </w:rPr>
            </w:pPr>
            <w:r w:rsidRPr="00E04CDF">
              <w:rPr>
                <w:sz w:val="28"/>
                <w:szCs w:val="28"/>
                <w:lang w:eastAsia="en-US" w:bidi="en-US"/>
              </w:rPr>
              <w:t>СОГЛАСОВАНО</w:t>
            </w:r>
          </w:p>
        </w:tc>
        <w:tc>
          <w:tcPr>
            <w:tcW w:w="4787" w:type="dxa"/>
            <w:hideMark/>
          </w:tcPr>
          <w:p w14:paraId="05623F50" w14:textId="77777777" w:rsidR="00E04CDF" w:rsidRPr="00E04CDF" w:rsidRDefault="00E04CDF" w:rsidP="00E04CDF">
            <w:pPr>
              <w:rPr>
                <w:sz w:val="28"/>
                <w:szCs w:val="28"/>
                <w:lang w:eastAsia="en-US" w:bidi="en-US"/>
              </w:rPr>
            </w:pPr>
            <w:r w:rsidRPr="00E04CDF">
              <w:rPr>
                <w:sz w:val="28"/>
                <w:szCs w:val="28"/>
                <w:lang w:eastAsia="en-US" w:bidi="en-US"/>
              </w:rPr>
              <w:t>СОГЛАСОВАНО</w:t>
            </w:r>
          </w:p>
        </w:tc>
      </w:tr>
      <w:tr w:rsidR="00E04CDF" w:rsidRPr="00E04CDF" w14:paraId="3D33AAD3" w14:textId="77777777" w:rsidTr="00FD4EB2">
        <w:tc>
          <w:tcPr>
            <w:tcW w:w="4787" w:type="dxa"/>
            <w:hideMark/>
          </w:tcPr>
          <w:p w14:paraId="5EF73CCA" w14:textId="77777777" w:rsidR="00E04CDF" w:rsidRPr="00E04CDF" w:rsidRDefault="00E04CDF" w:rsidP="00E04CDF">
            <w:pPr>
              <w:rPr>
                <w:sz w:val="28"/>
                <w:szCs w:val="28"/>
                <w:lang w:eastAsia="en-US" w:bidi="en-US"/>
              </w:rPr>
            </w:pPr>
            <w:r w:rsidRPr="00E04CDF">
              <w:rPr>
                <w:sz w:val="28"/>
                <w:szCs w:val="28"/>
                <w:lang w:eastAsia="en-US" w:bidi="en-US"/>
              </w:rPr>
              <w:t xml:space="preserve">Протокол заседания   </w:t>
            </w:r>
          </w:p>
        </w:tc>
        <w:tc>
          <w:tcPr>
            <w:tcW w:w="4787" w:type="dxa"/>
            <w:hideMark/>
          </w:tcPr>
          <w:p w14:paraId="4DE3F4D0" w14:textId="77777777" w:rsidR="00E04CDF" w:rsidRPr="00E04CDF" w:rsidRDefault="00E04CDF" w:rsidP="00E04CDF">
            <w:pPr>
              <w:rPr>
                <w:sz w:val="28"/>
                <w:szCs w:val="28"/>
                <w:lang w:eastAsia="en-US" w:bidi="en-US"/>
              </w:rPr>
            </w:pPr>
            <w:r w:rsidRPr="00E04CDF">
              <w:rPr>
                <w:sz w:val="28"/>
                <w:szCs w:val="28"/>
                <w:lang w:eastAsia="en-US" w:bidi="en-US"/>
              </w:rPr>
              <w:t>Заместитель директора по УВР</w:t>
            </w:r>
          </w:p>
        </w:tc>
      </w:tr>
      <w:tr w:rsidR="00E04CDF" w:rsidRPr="00E04CDF" w14:paraId="1716F678" w14:textId="77777777" w:rsidTr="00FD4EB2">
        <w:tc>
          <w:tcPr>
            <w:tcW w:w="4787" w:type="dxa"/>
            <w:hideMark/>
          </w:tcPr>
          <w:p w14:paraId="022D43A3" w14:textId="77777777" w:rsidR="00E04CDF" w:rsidRPr="00E04CDF" w:rsidRDefault="00E04CDF" w:rsidP="00E04CDF">
            <w:pPr>
              <w:rPr>
                <w:sz w:val="28"/>
                <w:szCs w:val="28"/>
                <w:lang w:eastAsia="en-US" w:bidi="en-US"/>
              </w:rPr>
            </w:pPr>
            <w:r w:rsidRPr="00E04CDF">
              <w:rPr>
                <w:sz w:val="28"/>
                <w:szCs w:val="28"/>
                <w:lang w:eastAsia="en-US" w:bidi="en-US"/>
              </w:rPr>
              <w:t>методического объединения учителей</w:t>
            </w:r>
          </w:p>
        </w:tc>
        <w:tc>
          <w:tcPr>
            <w:tcW w:w="4787" w:type="dxa"/>
          </w:tcPr>
          <w:p w14:paraId="1D8875AC" w14:textId="77777777" w:rsidR="00E04CDF" w:rsidRPr="00E04CDF" w:rsidRDefault="00E04CDF" w:rsidP="00E04CDF">
            <w:pPr>
              <w:rPr>
                <w:sz w:val="28"/>
                <w:szCs w:val="28"/>
                <w:lang w:eastAsia="en-US" w:bidi="en-US"/>
              </w:rPr>
            </w:pPr>
          </w:p>
        </w:tc>
      </w:tr>
      <w:tr w:rsidR="00E04CDF" w:rsidRPr="00E04CDF" w14:paraId="170082AD" w14:textId="77777777" w:rsidTr="00FD4EB2">
        <w:tc>
          <w:tcPr>
            <w:tcW w:w="4787" w:type="dxa"/>
            <w:hideMark/>
          </w:tcPr>
          <w:p w14:paraId="66FA1FCD" w14:textId="77777777" w:rsidR="00E04CDF" w:rsidRPr="00E04CDF" w:rsidRDefault="00E04CDF" w:rsidP="00E04CDF">
            <w:pPr>
              <w:rPr>
                <w:sz w:val="28"/>
                <w:szCs w:val="28"/>
                <w:lang w:eastAsia="en-US" w:bidi="en-US"/>
              </w:rPr>
            </w:pPr>
            <w:r w:rsidRPr="00E04CDF">
              <w:rPr>
                <w:sz w:val="28"/>
                <w:szCs w:val="28"/>
                <w:lang w:eastAsia="en-US" w:bidi="en-US"/>
              </w:rPr>
              <w:t>начальных классов</w:t>
            </w:r>
          </w:p>
        </w:tc>
        <w:tc>
          <w:tcPr>
            <w:tcW w:w="4787" w:type="dxa"/>
            <w:hideMark/>
          </w:tcPr>
          <w:p w14:paraId="24A2DCE2" w14:textId="77777777" w:rsidR="00E04CDF" w:rsidRPr="00E04CDF" w:rsidRDefault="00E04CDF" w:rsidP="00E04CDF">
            <w:pPr>
              <w:rPr>
                <w:sz w:val="28"/>
                <w:szCs w:val="28"/>
                <w:lang w:eastAsia="en-US" w:bidi="en-US"/>
              </w:rPr>
            </w:pPr>
            <w:r w:rsidRPr="00E04CDF">
              <w:rPr>
                <w:sz w:val="28"/>
                <w:szCs w:val="28"/>
                <w:lang w:eastAsia="en-US" w:bidi="en-US"/>
              </w:rPr>
              <w:t>______________И.Г.Малашенко</w:t>
            </w:r>
          </w:p>
        </w:tc>
      </w:tr>
      <w:tr w:rsidR="00E04CDF" w:rsidRPr="00E04CDF" w14:paraId="7C8C9D47" w14:textId="77777777" w:rsidTr="00FD4EB2">
        <w:tc>
          <w:tcPr>
            <w:tcW w:w="4787" w:type="dxa"/>
            <w:hideMark/>
          </w:tcPr>
          <w:p w14:paraId="09A1DFA6" w14:textId="77777777" w:rsidR="00E04CDF" w:rsidRPr="00E04CDF" w:rsidRDefault="00E04CDF" w:rsidP="00E04CDF">
            <w:pPr>
              <w:rPr>
                <w:sz w:val="28"/>
                <w:szCs w:val="28"/>
                <w:lang w:eastAsia="en-US" w:bidi="en-US"/>
              </w:rPr>
            </w:pPr>
            <w:r w:rsidRPr="00E04CDF">
              <w:rPr>
                <w:sz w:val="28"/>
                <w:szCs w:val="28"/>
                <w:lang w:eastAsia="en-US" w:bidi="en-US"/>
              </w:rPr>
              <w:t xml:space="preserve">от ________________ № ____                                            </w:t>
            </w:r>
          </w:p>
        </w:tc>
        <w:tc>
          <w:tcPr>
            <w:tcW w:w="4787" w:type="dxa"/>
            <w:hideMark/>
          </w:tcPr>
          <w:p w14:paraId="220D8AA5" w14:textId="7D621F9F" w:rsidR="00E04CDF" w:rsidRPr="00E04CDF" w:rsidRDefault="00E04CDF" w:rsidP="00E04CDF">
            <w:pPr>
              <w:spacing w:line="480" w:lineRule="auto"/>
              <w:rPr>
                <w:sz w:val="28"/>
                <w:szCs w:val="28"/>
                <w:lang w:eastAsia="en-US" w:bidi="en-US"/>
              </w:rPr>
            </w:pPr>
            <w:r w:rsidRPr="00E04CDF">
              <w:rPr>
                <w:sz w:val="28"/>
                <w:szCs w:val="28"/>
                <w:lang w:eastAsia="en-US" w:bidi="en-US"/>
              </w:rPr>
              <w:t>«_____»______________20</w:t>
            </w:r>
            <w:r>
              <w:rPr>
                <w:sz w:val="28"/>
                <w:szCs w:val="28"/>
                <w:lang w:eastAsia="en-US" w:bidi="en-US"/>
              </w:rPr>
              <w:t>____</w:t>
            </w:r>
            <w:r w:rsidRPr="00E04CDF">
              <w:rPr>
                <w:sz w:val="28"/>
                <w:szCs w:val="28"/>
                <w:lang w:eastAsia="en-US" w:bidi="en-US"/>
              </w:rPr>
              <w:t xml:space="preserve"> г.</w:t>
            </w:r>
          </w:p>
        </w:tc>
      </w:tr>
      <w:tr w:rsidR="00E04CDF" w:rsidRPr="00E04CDF" w14:paraId="30517613" w14:textId="77777777" w:rsidTr="00FD4EB2">
        <w:tc>
          <w:tcPr>
            <w:tcW w:w="4787" w:type="dxa"/>
            <w:hideMark/>
          </w:tcPr>
          <w:p w14:paraId="397A959E" w14:textId="77777777" w:rsidR="00E04CDF" w:rsidRPr="00E04CDF" w:rsidRDefault="00E04CDF" w:rsidP="00E04CDF">
            <w:pPr>
              <w:rPr>
                <w:sz w:val="28"/>
                <w:szCs w:val="28"/>
                <w:lang w:eastAsia="en-US" w:bidi="en-US"/>
              </w:rPr>
            </w:pPr>
            <w:r w:rsidRPr="00E04CDF">
              <w:rPr>
                <w:sz w:val="28"/>
                <w:szCs w:val="28"/>
                <w:lang w:eastAsia="en-US" w:bidi="en-US"/>
              </w:rPr>
              <w:t>Руководитель МО _________________Н.С.Асеева</w:t>
            </w:r>
          </w:p>
        </w:tc>
        <w:tc>
          <w:tcPr>
            <w:tcW w:w="4787" w:type="dxa"/>
          </w:tcPr>
          <w:p w14:paraId="2ECAACBC" w14:textId="77777777" w:rsidR="00E04CDF" w:rsidRPr="00E04CDF" w:rsidRDefault="00E04CDF" w:rsidP="00E04CDF">
            <w:pPr>
              <w:rPr>
                <w:sz w:val="28"/>
                <w:szCs w:val="28"/>
                <w:lang w:eastAsia="en-US" w:bidi="en-US"/>
              </w:rPr>
            </w:pPr>
          </w:p>
        </w:tc>
      </w:tr>
    </w:tbl>
    <w:p w14:paraId="3F1BBBC2" w14:textId="5E8C5C20" w:rsidR="00AA5781" w:rsidRPr="00AA5781" w:rsidRDefault="00E64F0E" w:rsidP="00AA5781">
      <w:pPr>
        <w:jc w:val="center"/>
        <w:rPr>
          <w:b/>
          <w:sz w:val="28"/>
          <w:szCs w:val="28"/>
          <w:lang w:eastAsia="en-US" w:bidi="en-US"/>
        </w:rPr>
      </w:pPr>
      <w:r>
        <w:rPr>
          <w:b/>
          <w:sz w:val="28"/>
          <w:szCs w:val="28"/>
          <w:lang w:eastAsia="en-US" w:bidi="en-US"/>
        </w:rPr>
        <w:lastRenderedPageBreak/>
        <w:t xml:space="preserve">2.3. </w:t>
      </w:r>
      <w:r w:rsidR="00AA5781" w:rsidRPr="00AA5781">
        <w:rPr>
          <w:b/>
          <w:sz w:val="28"/>
          <w:szCs w:val="28"/>
          <w:lang w:eastAsia="en-US" w:bidi="en-US"/>
        </w:rPr>
        <w:t>Программа духовно-нравственного развития и воспитания обучающихся на ступени начального общего образования.</w:t>
      </w:r>
    </w:p>
    <w:p w14:paraId="25FED94B" w14:textId="77777777" w:rsidR="00AA5781" w:rsidRPr="00AA5781" w:rsidRDefault="00AA5781" w:rsidP="00AA5781">
      <w:pPr>
        <w:spacing w:line="288" w:lineRule="auto"/>
        <w:jc w:val="center"/>
        <w:rPr>
          <w:lang w:eastAsia="en-US" w:bidi="en-US"/>
        </w:rPr>
      </w:pPr>
    </w:p>
    <w:p w14:paraId="3CE2E797" w14:textId="77777777" w:rsidR="00AA5781" w:rsidRPr="00AA5781" w:rsidRDefault="00AA5781" w:rsidP="00AA5781">
      <w:pPr>
        <w:spacing w:line="288" w:lineRule="auto"/>
        <w:ind w:left="1080"/>
        <w:contextualSpacing/>
        <w:rPr>
          <w:b/>
          <w:sz w:val="28"/>
          <w:szCs w:val="28"/>
          <w:lang w:eastAsia="en-US" w:bidi="en-US"/>
        </w:rPr>
      </w:pPr>
      <w:r w:rsidRPr="00AA5781">
        <w:rPr>
          <w:b/>
          <w:sz w:val="28"/>
          <w:szCs w:val="28"/>
          <w:lang w:eastAsia="en-US" w:bidi="en-US"/>
        </w:rPr>
        <w:t>Введение</w:t>
      </w:r>
    </w:p>
    <w:p w14:paraId="67DB616C"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14:paraId="663556B5" w14:textId="77777777" w:rsidR="00AA5781" w:rsidRPr="00AA5781" w:rsidRDefault="00AA5781" w:rsidP="00AA5781">
      <w:pPr>
        <w:spacing w:line="288" w:lineRule="auto"/>
        <w:ind w:firstLine="708"/>
        <w:jc w:val="both"/>
        <w:rPr>
          <w:sz w:val="28"/>
          <w:szCs w:val="28"/>
          <w:lang w:eastAsia="en-US" w:bidi="en-US"/>
        </w:rPr>
      </w:pPr>
      <w:r w:rsidRPr="00AA5781">
        <w:rPr>
          <w:color w:val="000000"/>
          <w:sz w:val="28"/>
          <w:szCs w:val="28"/>
          <w:lang w:eastAsia="en-US" w:bidi="en-US"/>
        </w:rPr>
        <w:t xml:space="preserve">Программа духовно-нравственного воспитания и развития учащихся разработана </w:t>
      </w:r>
      <w:r w:rsidRPr="00AA5781">
        <w:rPr>
          <w:sz w:val="28"/>
          <w:szCs w:val="28"/>
          <w:lang w:eastAsia="en-US" w:bidi="en-US"/>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r w:rsidRPr="00AA5781">
        <w:rPr>
          <w:sz w:val="28"/>
          <w:szCs w:val="28"/>
          <w:vertAlign w:val="superscript"/>
          <w:lang w:val="en-US" w:eastAsia="en-US" w:bidi="en-US"/>
        </w:rPr>
        <w:footnoteReference w:id="24"/>
      </w:r>
      <w:r w:rsidRPr="00AA5781">
        <w:rPr>
          <w:sz w:val="28"/>
          <w:szCs w:val="28"/>
          <w:lang w:eastAsia="en-US" w:bidi="en-US"/>
        </w:rPr>
        <w:t xml:space="preserve">, с учётом реализации УМК «Планета знаний» и  опыта воспитательной работы </w:t>
      </w:r>
      <w:r w:rsidRPr="00AA5781">
        <w:rPr>
          <w:i/>
          <w:sz w:val="28"/>
          <w:szCs w:val="28"/>
          <w:lang w:eastAsia="en-US" w:bidi="en-US"/>
        </w:rPr>
        <w:t xml:space="preserve"> </w:t>
      </w:r>
      <w:r w:rsidRPr="00AA5781">
        <w:rPr>
          <w:sz w:val="28"/>
          <w:szCs w:val="28"/>
          <w:lang w:eastAsia="en-US" w:bidi="en-US"/>
        </w:rPr>
        <w:t>МБОУ СОШ № 42</w:t>
      </w:r>
      <w:r w:rsidRPr="00AA5781">
        <w:rPr>
          <w:i/>
          <w:sz w:val="28"/>
          <w:szCs w:val="28"/>
          <w:lang w:eastAsia="en-US" w:bidi="en-US"/>
        </w:rPr>
        <w:t>.</w:t>
      </w:r>
      <w:r w:rsidRPr="00AA5781">
        <w:rPr>
          <w:sz w:val="28"/>
          <w:szCs w:val="28"/>
          <w:lang w:eastAsia="en-US" w:bidi="en-US"/>
        </w:rPr>
        <w:t xml:space="preserve"> </w:t>
      </w:r>
    </w:p>
    <w:p w14:paraId="274C3BDE" w14:textId="77777777" w:rsidR="00AA5781" w:rsidRPr="00AA5781" w:rsidRDefault="00AA5781" w:rsidP="00AA5781">
      <w:pPr>
        <w:spacing w:line="288" w:lineRule="auto"/>
        <w:ind w:firstLine="708"/>
        <w:jc w:val="both"/>
        <w:rPr>
          <w:sz w:val="28"/>
          <w:szCs w:val="28"/>
          <w:lang w:eastAsia="en-US" w:bidi="en-US"/>
        </w:rPr>
      </w:pPr>
    </w:p>
    <w:p w14:paraId="32A16C85" w14:textId="77777777" w:rsidR="00AA5781" w:rsidRPr="00AA5781" w:rsidRDefault="00AA5781" w:rsidP="00AA5781">
      <w:pPr>
        <w:spacing w:line="288" w:lineRule="auto"/>
        <w:ind w:firstLine="567"/>
        <w:jc w:val="both"/>
        <w:rPr>
          <w:sz w:val="28"/>
          <w:szCs w:val="28"/>
          <w:lang w:eastAsia="en-US" w:bidi="en-US"/>
        </w:rPr>
      </w:pPr>
      <w:r w:rsidRPr="00AA5781">
        <w:rPr>
          <w:b/>
          <w:i/>
          <w:sz w:val="28"/>
          <w:szCs w:val="28"/>
          <w:lang w:eastAsia="en-US" w:bidi="en-US"/>
        </w:rPr>
        <w:t>Цель</w:t>
      </w:r>
      <w:r w:rsidRPr="00AA5781">
        <w:rPr>
          <w:sz w:val="28"/>
          <w:szCs w:val="28"/>
          <w:lang w:eastAsia="en-US" w:bidi="en-US"/>
        </w:rPr>
        <w:t xml:space="preserve"> </w:t>
      </w:r>
      <w:r w:rsidRPr="00AA5781">
        <w:rPr>
          <w:b/>
          <w:i/>
          <w:sz w:val="28"/>
          <w:szCs w:val="28"/>
          <w:lang w:eastAsia="en-US" w:bidi="en-US"/>
        </w:rPr>
        <w:t>программы</w:t>
      </w:r>
      <w:r w:rsidRPr="00AA5781">
        <w:rPr>
          <w:sz w:val="28"/>
          <w:szCs w:val="28"/>
          <w:lang w:eastAsia="en-US" w:bidi="en-US"/>
        </w:rPr>
        <w:t xml:space="preserve"> духовно-нравственного развития и воспитания обучающихся:</w:t>
      </w:r>
      <w:r w:rsidRPr="00AA5781">
        <w:rPr>
          <w:b/>
          <w:sz w:val="28"/>
          <w:szCs w:val="28"/>
          <w:lang w:eastAsia="en-US" w:bidi="en-US"/>
        </w:rPr>
        <w:t xml:space="preserve"> </w:t>
      </w:r>
      <w:r w:rsidRPr="00AA5781">
        <w:rPr>
          <w:bCs/>
          <w:sz w:val="28"/>
          <w:szCs w:val="28"/>
          <w:lang w:eastAsia="en-US" w:bidi="en-US"/>
        </w:rPr>
        <w:t xml:space="preserve">обеспечить  </w:t>
      </w:r>
      <w:r w:rsidRPr="00AA5781">
        <w:rPr>
          <w:sz w:val="28"/>
          <w:szCs w:val="28"/>
          <w:lang w:eastAsia="en-US" w:bidi="en-US"/>
        </w:rPr>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14:paraId="75CCFEFB" w14:textId="77777777" w:rsidR="00AA5781" w:rsidRPr="00AA5781" w:rsidRDefault="00AA5781" w:rsidP="00AA5781">
      <w:pPr>
        <w:spacing w:line="288" w:lineRule="auto"/>
        <w:ind w:firstLine="284"/>
        <w:jc w:val="both"/>
        <w:rPr>
          <w:b/>
          <w:i/>
          <w:color w:val="000000"/>
          <w:sz w:val="28"/>
          <w:szCs w:val="28"/>
          <w:lang w:eastAsia="en-US" w:bidi="en-US"/>
        </w:rPr>
      </w:pPr>
    </w:p>
    <w:p w14:paraId="545EED20" w14:textId="77777777" w:rsidR="00AA5781" w:rsidRPr="00AA5781" w:rsidRDefault="00AA5781" w:rsidP="00AA5781">
      <w:pPr>
        <w:spacing w:line="288" w:lineRule="auto"/>
        <w:ind w:firstLine="284"/>
        <w:jc w:val="both"/>
        <w:rPr>
          <w:b/>
          <w:i/>
          <w:color w:val="000000"/>
          <w:sz w:val="28"/>
          <w:szCs w:val="28"/>
          <w:lang w:eastAsia="en-US" w:bidi="en-US"/>
        </w:rPr>
      </w:pPr>
    </w:p>
    <w:p w14:paraId="58BBCDE6" w14:textId="77777777" w:rsidR="00AA5781" w:rsidRPr="00AA5781" w:rsidRDefault="00AA5781" w:rsidP="00AA5781">
      <w:pPr>
        <w:spacing w:line="288" w:lineRule="auto"/>
        <w:ind w:firstLine="284"/>
        <w:jc w:val="both"/>
        <w:rPr>
          <w:b/>
          <w:i/>
          <w:color w:val="000000"/>
          <w:sz w:val="28"/>
          <w:szCs w:val="28"/>
          <w:lang w:eastAsia="en-US" w:bidi="en-US"/>
        </w:rPr>
      </w:pPr>
    </w:p>
    <w:p w14:paraId="3A95720E" w14:textId="77777777" w:rsidR="00404B22" w:rsidRDefault="00404B22" w:rsidP="00AA5781">
      <w:pPr>
        <w:spacing w:line="288" w:lineRule="auto"/>
        <w:ind w:firstLine="284"/>
        <w:jc w:val="both"/>
        <w:rPr>
          <w:b/>
          <w:i/>
          <w:color w:val="000000"/>
          <w:sz w:val="28"/>
          <w:szCs w:val="28"/>
          <w:lang w:eastAsia="en-US" w:bidi="en-US"/>
        </w:rPr>
      </w:pPr>
    </w:p>
    <w:p w14:paraId="37D6D243" w14:textId="598ABD85" w:rsidR="00AA5781" w:rsidRPr="00AA5781" w:rsidRDefault="00AA5781" w:rsidP="00AA5781">
      <w:pPr>
        <w:spacing w:line="288" w:lineRule="auto"/>
        <w:ind w:firstLine="284"/>
        <w:jc w:val="both"/>
        <w:rPr>
          <w:b/>
          <w:i/>
          <w:color w:val="000000"/>
          <w:sz w:val="28"/>
          <w:szCs w:val="28"/>
          <w:lang w:eastAsia="en-US" w:bidi="en-US"/>
        </w:rPr>
      </w:pPr>
      <w:r w:rsidRPr="00AA5781">
        <w:rPr>
          <w:b/>
          <w:i/>
          <w:color w:val="000000"/>
          <w:sz w:val="28"/>
          <w:szCs w:val="28"/>
          <w:lang w:eastAsia="en-US" w:bidi="en-US"/>
        </w:rPr>
        <w:lastRenderedPageBreak/>
        <w:t>Задачи программы:</w:t>
      </w:r>
    </w:p>
    <w:p w14:paraId="474D28C9"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color w:val="000000"/>
          <w:spacing w:val="-8"/>
          <w:sz w:val="28"/>
          <w:szCs w:val="28"/>
          <w:lang w:eastAsia="en-US" w:bidi="en-US"/>
        </w:rPr>
        <w:t xml:space="preserve">— </w:t>
      </w:r>
      <w:r w:rsidRPr="00AA5781">
        <w:rPr>
          <w:b/>
          <w:bCs/>
          <w:sz w:val="28"/>
          <w:szCs w:val="28"/>
          <w:lang w:eastAsia="en-US" w:bidi="en-U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14:paraId="762275B1"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color w:val="000000"/>
          <w:sz w:val="28"/>
          <w:szCs w:val="28"/>
          <w:lang w:eastAsia="en-US" w:bidi="en-US"/>
        </w:rPr>
        <w:t xml:space="preserve">— </w:t>
      </w:r>
      <w:r w:rsidRPr="00AA5781">
        <w:rPr>
          <w:b/>
          <w:bCs/>
          <w:color w:val="000000"/>
          <w:spacing w:val="-8"/>
          <w:sz w:val="28"/>
          <w:szCs w:val="28"/>
          <w:lang w:eastAsia="en-US" w:bidi="en-US"/>
        </w:rPr>
        <w:t xml:space="preserve">воспитывать в каждом ученике </w:t>
      </w:r>
      <w:r w:rsidRPr="00AA5781">
        <w:rPr>
          <w:b/>
          <w:bCs/>
          <w:sz w:val="28"/>
          <w:szCs w:val="28"/>
          <w:lang w:eastAsia="en-US" w:bidi="en-US"/>
        </w:rPr>
        <w:t>трудолюбие, уважение к правам и свободам человека, любовь к окружающей природе, Родине, семье;</w:t>
      </w:r>
      <w:r w:rsidRPr="00AA5781">
        <w:rPr>
          <w:b/>
          <w:bCs/>
          <w:color w:val="000000"/>
          <w:spacing w:val="-8"/>
          <w:sz w:val="28"/>
          <w:szCs w:val="28"/>
          <w:lang w:eastAsia="en-US" w:bidi="en-US"/>
        </w:rPr>
        <w:t xml:space="preserve"> </w:t>
      </w:r>
    </w:p>
    <w:p w14:paraId="2309FCDE"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sz w:val="28"/>
          <w:szCs w:val="28"/>
          <w:lang w:eastAsia="en-US" w:bidi="en-US"/>
        </w:rPr>
        <w:t xml:space="preserve">— воспитывать нравственные качества личности ребёнка, </w:t>
      </w:r>
    </w:p>
    <w:p w14:paraId="513683F9"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sz w:val="28"/>
          <w:szCs w:val="28"/>
          <w:lang w:eastAsia="en-US" w:bidi="en-US"/>
        </w:rPr>
        <w:t>— способствовать освоению ребёнком основных социальных ролей, моральных и этических норм;</w:t>
      </w:r>
    </w:p>
    <w:p w14:paraId="3371D18E" w14:textId="77777777" w:rsidR="00AA5781" w:rsidRPr="00AA5781" w:rsidRDefault="00AA5781" w:rsidP="00AA5781">
      <w:pPr>
        <w:spacing w:after="120" w:line="288" w:lineRule="auto"/>
        <w:ind w:left="284" w:right="284"/>
        <w:jc w:val="both"/>
        <w:rPr>
          <w:b/>
          <w:bCs/>
          <w:sz w:val="28"/>
          <w:szCs w:val="28"/>
          <w:lang w:eastAsia="en-US" w:bidi="en-US"/>
        </w:rPr>
      </w:pPr>
      <w:r w:rsidRPr="00AA5781">
        <w:rPr>
          <w:b/>
          <w:bCs/>
          <w:sz w:val="28"/>
          <w:szCs w:val="28"/>
          <w:lang w:eastAsia="en-US" w:bidi="en-US"/>
        </w:rPr>
        <w:t>— приобщать детей к культурным традициям своего народа, общечеловеческим ценностям в условиях многонационального государства.</w:t>
      </w:r>
    </w:p>
    <w:p w14:paraId="30811638" w14:textId="77777777" w:rsidR="00AA5781" w:rsidRPr="00AA5781" w:rsidRDefault="00AA5781" w:rsidP="00AA5781">
      <w:pPr>
        <w:spacing w:line="288" w:lineRule="auto"/>
        <w:jc w:val="both"/>
        <w:rPr>
          <w:sz w:val="28"/>
          <w:szCs w:val="28"/>
          <w:lang w:eastAsia="en-US" w:bidi="en-US"/>
        </w:rPr>
      </w:pPr>
    </w:p>
    <w:p w14:paraId="633E2FD1" w14:textId="77777777" w:rsidR="00AA5781" w:rsidRPr="00AA5781" w:rsidRDefault="00AA5781" w:rsidP="00AA5781">
      <w:pPr>
        <w:spacing w:line="288" w:lineRule="auto"/>
        <w:ind w:firstLine="360"/>
        <w:jc w:val="both"/>
        <w:rPr>
          <w:color w:val="000000"/>
          <w:spacing w:val="-12"/>
          <w:sz w:val="28"/>
          <w:szCs w:val="28"/>
          <w:lang w:eastAsia="en-US" w:bidi="en-US"/>
        </w:rPr>
      </w:pPr>
      <w:r w:rsidRPr="00AA5781">
        <w:rPr>
          <w:color w:val="000000"/>
          <w:spacing w:val="-12"/>
          <w:sz w:val="28"/>
          <w:szCs w:val="28"/>
          <w:lang w:eastAsia="en-US" w:bidi="en-US"/>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Д</w:t>
      </w:r>
      <w:r w:rsidRPr="00AA5781">
        <w:rPr>
          <w:sz w:val="28"/>
          <w:szCs w:val="28"/>
          <w:lang w:eastAsia="en-US" w:bidi="en-US"/>
        </w:rPr>
        <w:t xml:space="preserve">етской школой искусств №1, Центральным домом детского творчества Прикубанского округа, библиотеками Л.Толстого и И. Варравы, Краевым историко-археологическим музеем-заповедником Фелицына,  учреждениями спорта (ДЮСШОР, ДЮСШ №6, школа тяжёлой атлетики). </w:t>
      </w:r>
    </w:p>
    <w:p w14:paraId="63BD5E15" w14:textId="77777777" w:rsidR="00AA5781" w:rsidRPr="00AA5781" w:rsidRDefault="00AA5781" w:rsidP="00AA5781">
      <w:pPr>
        <w:tabs>
          <w:tab w:val="left" w:pos="207"/>
          <w:tab w:val="center" w:pos="4677"/>
        </w:tabs>
        <w:spacing w:line="288" w:lineRule="auto"/>
        <w:jc w:val="both"/>
        <w:rPr>
          <w:sz w:val="28"/>
          <w:szCs w:val="28"/>
          <w:lang w:eastAsia="en-US" w:bidi="en-US"/>
        </w:rPr>
      </w:pPr>
    </w:p>
    <w:p w14:paraId="72CF40D0" w14:textId="77777777" w:rsidR="00AA5781" w:rsidRPr="00AA5781" w:rsidRDefault="00AA5781" w:rsidP="00AA5781">
      <w:pPr>
        <w:tabs>
          <w:tab w:val="left" w:pos="207"/>
          <w:tab w:val="center" w:pos="4677"/>
        </w:tabs>
        <w:spacing w:line="288" w:lineRule="auto"/>
        <w:jc w:val="both"/>
        <w:rPr>
          <w:sz w:val="28"/>
          <w:szCs w:val="28"/>
          <w:lang w:eastAsia="en-US" w:bidi="en-US"/>
        </w:rPr>
      </w:pPr>
      <w:r w:rsidRPr="00AA5781">
        <w:rPr>
          <w:sz w:val="28"/>
          <w:szCs w:val="28"/>
          <w:lang w:eastAsia="en-US" w:bidi="en-US"/>
        </w:rPr>
        <w:t>Программа духовно-нравственного развития и воспитания обучающихся содержит:</w:t>
      </w:r>
    </w:p>
    <w:p w14:paraId="13F66F11"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1. Ценностные установки духовно-нравственного развития и воспитания обучающихся на начальной ступени образования.</w:t>
      </w:r>
    </w:p>
    <w:p w14:paraId="700F8A42"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2. Основные направления духовно-нравственного развития и воспитания обучающихся. </w:t>
      </w:r>
    </w:p>
    <w:p w14:paraId="1F37F0D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3.  Реализация целевых установок средствами УМК.</w:t>
      </w:r>
    </w:p>
    <w:p w14:paraId="401EA96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4. Условия реализации программы духовно-нравственного развития и воспитания учащихся.</w:t>
      </w:r>
    </w:p>
    <w:p w14:paraId="735539E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5. Совместная деятельность школы, семьи и общественности по духовно-нравственному развитию и воспитанию учащихся.</w:t>
      </w:r>
    </w:p>
    <w:p w14:paraId="279AD47E"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6. Ожидаемые результаты духовно-нравственного развития и воспитания учащихся</w:t>
      </w:r>
    </w:p>
    <w:p w14:paraId="79D6B891" w14:textId="77777777" w:rsidR="00AA5781" w:rsidRPr="00AA5781" w:rsidRDefault="00AA5781" w:rsidP="00AA5781">
      <w:pPr>
        <w:spacing w:line="288" w:lineRule="auto"/>
        <w:jc w:val="both"/>
        <w:rPr>
          <w:sz w:val="28"/>
          <w:szCs w:val="28"/>
          <w:lang w:eastAsia="en-US" w:bidi="en-US"/>
        </w:rPr>
      </w:pPr>
    </w:p>
    <w:p w14:paraId="05ABBDD4" w14:textId="77777777" w:rsidR="00860276" w:rsidRDefault="00860276" w:rsidP="00860276">
      <w:pPr>
        <w:spacing w:line="288" w:lineRule="auto"/>
        <w:ind w:left="720"/>
        <w:jc w:val="center"/>
        <w:rPr>
          <w:b/>
          <w:sz w:val="28"/>
          <w:szCs w:val="28"/>
          <w:lang w:eastAsia="en-US" w:bidi="en-US"/>
        </w:rPr>
      </w:pPr>
    </w:p>
    <w:p w14:paraId="3D7387DD" w14:textId="5A157EBB" w:rsidR="00AA5781" w:rsidRPr="00AA5781" w:rsidRDefault="00AA5781" w:rsidP="00860276">
      <w:pPr>
        <w:spacing w:line="288" w:lineRule="auto"/>
        <w:ind w:left="720"/>
        <w:jc w:val="center"/>
        <w:rPr>
          <w:b/>
          <w:sz w:val="28"/>
          <w:szCs w:val="28"/>
          <w:lang w:eastAsia="en-US" w:bidi="en-US"/>
        </w:rPr>
      </w:pPr>
      <w:r w:rsidRPr="00AA5781">
        <w:rPr>
          <w:b/>
          <w:sz w:val="28"/>
          <w:szCs w:val="28"/>
          <w:lang w:eastAsia="en-US" w:bidi="en-US"/>
        </w:rPr>
        <w:lastRenderedPageBreak/>
        <w:t>Ценностные установки духовно-нравственного развития и воспитания обучающихся</w:t>
      </w:r>
    </w:p>
    <w:p w14:paraId="1430066D" w14:textId="77777777" w:rsidR="00AA5781" w:rsidRPr="00AA5781" w:rsidRDefault="00AA5781" w:rsidP="00AA5781">
      <w:pPr>
        <w:spacing w:line="288" w:lineRule="auto"/>
        <w:ind w:firstLine="708"/>
        <w:jc w:val="both"/>
        <w:rPr>
          <w:sz w:val="28"/>
          <w:szCs w:val="28"/>
          <w:lang w:eastAsia="en-US" w:bidi="en-US"/>
        </w:rPr>
      </w:pPr>
      <w:r w:rsidRPr="00AA5781">
        <w:rPr>
          <w:b/>
          <w:i/>
          <w:sz w:val="28"/>
          <w:szCs w:val="28"/>
          <w:lang w:eastAsia="en-US" w:bidi="en-US"/>
        </w:rPr>
        <w:t>Духовно-нравственное воспитание</w:t>
      </w:r>
      <w:r w:rsidRPr="00AA5781">
        <w:rPr>
          <w:sz w:val="28"/>
          <w:szCs w:val="28"/>
          <w:lang w:eastAsia="en-US" w:bidi="en-US"/>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14:paraId="11732E9C" w14:textId="77777777" w:rsidR="00AA5781" w:rsidRPr="00AA5781" w:rsidRDefault="00AA5781" w:rsidP="00AA5781">
      <w:pPr>
        <w:spacing w:line="288" w:lineRule="auto"/>
        <w:ind w:firstLine="567"/>
        <w:jc w:val="both"/>
        <w:rPr>
          <w:sz w:val="28"/>
          <w:szCs w:val="28"/>
          <w:lang w:eastAsia="en-US" w:bidi="en-US"/>
        </w:rPr>
      </w:pPr>
      <w:r w:rsidRPr="00AA5781">
        <w:rPr>
          <w:b/>
          <w:i/>
          <w:sz w:val="28"/>
          <w:szCs w:val="28"/>
          <w:lang w:eastAsia="en-US" w:bidi="en-US"/>
        </w:rPr>
        <w:t>Духовно-нравственное развитие</w:t>
      </w:r>
      <w:r w:rsidRPr="00AA5781">
        <w:rPr>
          <w:sz w:val="28"/>
          <w:szCs w:val="28"/>
          <w:lang w:eastAsia="en-US" w:bidi="en-US"/>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0ACFD431"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14:paraId="620C1425"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Основные ценности  содержания образования, формируемые на ступени начального общего образования,  – это: </w:t>
      </w:r>
    </w:p>
    <w:p w14:paraId="046DC010" w14:textId="77777777" w:rsidR="00AA5781" w:rsidRPr="00AA5781" w:rsidRDefault="00AA5781" w:rsidP="00AA5781">
      <w:pPr>
        <w:spacing w:line="288" w:lineRule="auto"/>
        <w:jc w:val="both"/>
        <w:rPr>
          <w:b/>
          <w:sz w:val="28"/>
          <w:szCs w:val="28"/>
          <w:lang w:eastAsia="en-US" w:bidi="en-US"/>
        </w:rPr>
      </w:pPr>
    </w:p>
    <w:p w14:paraId="016DD984"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мира</w:t>
      </w:r>
      <w:r w:rsidRPr="00AA5781">
        <w:rPr>
          <w:sz w:val="28"/>
          <w:szCs w:val="28"/>
          <w:lang w:eastAsia="en-US" w:bidi="en-US"/>
        </w:rPr>
        <w:t xml:space="preserve"> – 1) как общего дома для всех жителей Земли;</w:t>
      </w:r>
    </w:p>
    <w:p w14:paraId="6E3E5D2A" w14:textId="77777777" w:rsidR="00AA5781" w:rsidRPr="00AA5781" w:rsidRDefault="00AA5781" w:rsidP="00AA5781">
      <w:pPr>
        <w:spacing w:line="288" w:lineRule="auto"/>
        <w:ind w:firstLine="357"/>
        <w:jc w:val="both"/>
        <w:rPr>
          <w:sz w:val="28"/>
          <w:szCs w:val="28"/>
          <w:lang w:eastAsia="en-US" w:bidi="en-US"/>
        </w:rPr>
      </w:pPr>
      <w:r w:rsidRPr="00AA5781">
        <w:rPr>
          <w:sz w:val="28"/>
          <w:szCs w:val="28"/>
          <w:lang w:eastAsia="en-US" w:bidi="en-US"/>
        </w:rPr>
        <w:t xml:space="preserve">                          2) как мирового сообщества, представленного разными </w:t>
      </w:r>
    </w:p>
    <w:p w14:paraId="698907A5" w14:textId="77777777" w:rsidR="00AA5781" w:rsidRPr="00AA5781" w:rsidRDefault="00AA5781" w:rsidP="00AA5781">
      <w:pPr>
        <w:spacing w:line="288" w:lineRule="auto"/>
        <w:ind w:firstLine="357"/>
        <w:jc w:val="both"/>
        <w:rPr>
          <w:sz w:val="28"/>
          <w:szCs w:val="28"/>
          <w:lang w:eastAsia="en-US" w:bidi="en-US"/>
        </w:rPr>
      </w:pPr>
      <w:r w:rsidRPr="00AA5781">
        <w:rPr>
          <w:sz w:val="28"/>
          <w:szCs w:val="28"/>
          <w:lang w:eastAsia="en-US" w:bidi="en-US"/>
        </w:rPr>
        <w:t xml:space="preserve">                                национальностями;</w:t>
      </w:r>
    </w:p>
    <w:p w14:paraId="48F74631" w14:textId="77777777" w:rsidR="00AA5781" w:rsidRPr="00AA5781" w:rsidRDefault="00AA5781" w:rsidP="00AA5781">
      <w:pPr>
        <w:spacing w:line="288" w:lineRule="auto"/>
        <w:ind w:firstLine="357"/>
        <w:jc w:val="both"/>
        <w:rPr>
          <w:sz w:val="28"/>
          <w:szCs w:val="28"/>
          <w:lang w:eastAsia="en-US" w:bidi="en-US"/>
        </w:rPr>
      </w:pPr>
      <w:r w:rsidRPr="00AA5781">
        <w:rPr>
          <w:sz w:val="28"/>
          <w:szCs w:val="28"/>
          <w:lang w:eastAsia="en-US" w:bidi="en-US"/>
        </w:rPr>
        <w:t xml:space="preserve">                          3) как принципа жизни на Земле.</w:t>
      </w:r>
    </w:p>
    <w:p w14:paraId="514CAC4D" w14:textId="77777777" w:rsidR="00AA5781" w:rsidRPr="00AA5781" w:rsidRDefault="00AA5781" w:rsidP="00AA5781">
      <w:pPr>
        <w:spacing w:line="288" w:lineRule="auto"/>
        <w:jc w:val="both"/>
        <w:rPr>
          <w:bCs/>
          <w:sz w:val="28"/>
          <w:szCs w:val="28"/>
          <w:lang w:eastAsia="en-US" w:bidi="en-US"/>
        </w:rPr>
      </w:pPr>
      <w:r w:rsidRPr="00AA5781">
        <w:rPr>
          <w:b/>
          <w:sz w:val="28"/>
          <w:szCs w:val="28"/>
          <w:lang w:eastAsia="en-US" w:bidi="en-US"/>
        </w:rPr>
        <w:t>Ценность человеческой жизни</w:t>
      </w:r>
      <w:r w:rsidRPr="00AA5781">
        <w:rPr>
          <w:sz w:val="28"/>
          <w:szCs w:val="28"/>
          <w:lang w:eastAsia="en-US" w:bidi="en-US"/>
        </w:rPr>
        <w:t xml:space="preserve"> – как возможность </w:t>
      </w:r>
      <w:r w:rsidRPr="00AA5781">
        <w:rPr>
          <w:bCs/>
          <w:sz w:val="28"/>
          <w:szCs w:val="28"/>
          <w:lang w:eastAsia="en-US" w:bidi="en-US"/>
        </w:rPr>
        <w:t>проявлять, реализовывать человечность, положительные качества и добродетели, все ценности.</w:t>
      </w:r>
    </w:p>
    <w:p w14:paraId="057AF266"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 xml:space="preserve">Ценность любви к Родине, народу – </w:t>
      </w:r>
      <w:r w:rsidRPr="00AA5781">
        <w:rPr>
          <w:sz w:val="28"/>
          <w:szCs w:val="28"/>
          <w:lang w:eastAsia="en-US" w:bidi="en-US"/>
        </w:rPr>
        <w:t>как проявления духовной зрелости человека, выражающемся в осознанном желании служить Отечеству.</w:t>
      </w:r>
    </w:p>
    <w:p w14:paraId="58B1E029" w14:textId="77777777" w:rsidR="00AA5781" w:rsidRPr="00AA5781" w:rsidRDefault="00AA5781" w:rsidP="00AA5781">
      <w:pPr>
        <w:spacing w:line="288" w:lineRule="auto"/>
        <w:jc w:val="both"/>
        <w:rPr>
          <w:bCs/>
          <w:sz w:val="28"/>
          <w:szCs w:val="28"/>
          <w:lang w:eastAsia="en-US" w:bidi="en-US"/>
        </w:rPr>
      </w:pPr>
      <w:r w:rsidRPr="00AA5781">
        <w:rPr>
          <w:b/>
          <w:bCs/>
          <w:sz w:val="28"/>
          <w:szCs w:val="28"/>
          <w:lang w:eastAsia="en-US" w:bidi="en-US"/>
        </w:rPr>
        <w:t>Дар слова</w:t>
      </w:r>
      <w:r w:rsidRPr="00AA5781">
        <w:rPr>
          <w:bCs/>
          <w:sz w:val="28"/>
          <w:szCs w:val="28"/>
          <w:lang w:eastAsia="en-US" w:bidi="en-US"/>
        </w:rPr>
        <w:t xml:space="preserve"> – как возможность получать знания, общаться</w:t>
      </w:r>
    </w:p>
    <w:p w14:paraId="3AF16C12"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природы</w:t>
      </w:r>
      <w:r w:rsidRPr="00AA5781">
        <w:rPr>
          <w:sz w:val="28"/>
          <w:szCs w:val="28"/>
          <w:lang w:eastAsia="en-US" w:bidi="en-US"/>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14:paraId="5ACBCCF3"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 xml:space="preserve">Ценность семьи </w:t>
      </w:r>
      <w:r w:rsidRPr="00AA5781">
        <w:rPr>
          <w:sz w:val="28"/>
          <w:szCs w:val="28"/>
          <w:lang w:eastAsia="en-US" w:bidi="en-US"/>
        </w:rPr>
        <w:t>как</w:t>
      </w:r>
      <w:r w:rsidRPr="00AA5781">
        <w:rPr>
          <w:b/>
          <w:sz w:val="28"/>
          <w:szCs w:val="28"/>
          <w:lang w:eastAsia="en-US" w:bidi="en-US"/>
        </w:rPr>
        <w:t xml:space="preserve"> </w:t>
      </w:r>
      <w:r w:rsidRPr="00AA5781">
        <w:rPr>
          <w:sz w:val="28"/>
          <w:szCs w:val="28"/>
          <w:lang w:eastAsia="en-US" w:bidi="en-US"/>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14:paraId="57825B05"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добра</w:t>
      </w:r>
      <w:r w:rsidRPr="00AA5781">
        <w:rPr>
          <w:sz w:val="28"/>
          <w:szCs w:val="28"/>
          <w:lang w:eastAsia="en-US" w:bidi="en-US"/>
        </w:rPr>
        <w:t xml:space="preserve"> – как проявление высшей человеческой способности – любви, сострадания и милосердия. </w:t>
      </w:r>
    </w:p>
    <w:p w14:paraId="3EEAB95D"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lastRenderedPageBreak/>
        <w:t>Ценность познания мира</w:t>
      </w:r>
      <w:r w:rsidRPr="00AA5781">
        <w:rPr>
          <w:sz w:val="28"/>
          <w:szCs w:val="28"/>
          <w:lang w:eastAsia="en-US" w:bidi="en-US"/>
        </w:rPr>
        <w:t xml:space="preserve"> –</w:t>
      </w:r>
      <w:r w:rsidRPr="00AA5781">
        <w:rPr>
          <w:color w:val="FF0000"/>
          <w:sz w:val="28"/>
          <w:szCs w:val="28"/>
          <w:lang w:eastAsia="en-US" w:bidi="en-US"/>
        </w:rPr>
        <w:t xml:space="preserve"> </w:t>
      </w:r>
      <w:r w:rsidRPr="00AA5781">
        <w:rPr>
          <w:sz w:val="28"/>
          <w:szCs w:val="28"/>
          <w:lang w:eastAsia="en-US" w:bidi="en-US"/>
        </w:rPr>
        <w:t>ценность научного знания, разума,</w:t>
      </w:r>
      <w:r w:rsidRPr="00AA5781">
        <w:rPr>
          <w:color w:val="FF0000"/>
          <w:sz w:val="28"/>
          <w:szCs w:val="28"/>
          <w:lang w:eastAsia="en-US" w:bidi="en-US"/>
        </w:rPr>
        <w:t xml:space="preserve"> </w:t>
      </w:r>
      <w:r w:rsidRPr="00AA5781">
        <w:rPr>
          <w:sz w:val="28"/>
          <w:szCs w:val="28"/>
          <w:lang w:eastAsia="en-US" w:bidi="en-US"/>
        </w:rPr>
        <w:t>осуществление стремления человека к постижению истины.</w:t>
      </w:r>
    </w:p>
    <w:p w14:paraId="4DD609DD"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красоты</w:t>
      </w:r>
      <w:r w:rsidRPr="00AA5781">
        <w:rPr>
          <w:sz w:val="28"/>
          <w:szCs w:val="28"/>
          <w:lang w:eastAsia="en-US" w:bidi="en-US"/>
        </w:rPr>
        <w:t xml:space="preserve"> как совершенства, гармонии, приведения в соответствие с идеалом, стремление к нему – «красота спасёт мир».</w:t>
      </w:r>
    </w:p>
    <w:p w14:paraId="27453E66"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 xml:space="preserve">Ценность труда и творчества </w:t>
      </w:r>
      <w:r w:rsidRPr="00AA5781">
        <w:rPr>
          <w:sz w:val="28"/>
          <w:szCs w:val="28"/>
          <w:lang w:eastAsia="en-US" w:bidi="en-US"/>
        </w:rPr>
        <w:t xml:space="preserve">— как стремления к созидательной деятельности, нацеленной на создание условий для реализации остальных ценностей. </w:t>
      </w:r>
    </w:p>
    <w:p w14:paraId="2677A41A" w14:textId="77777777" w:rsidR="00AA5781" w:rsidRPr="00AA5781" w:rsidRDefault="00AA5781" w:rsidP="00AA5781">
      <w:pPr>
        <w:spacing w:line="288" w:lineRule="auto"/>
        <w:jc w:val="both"/>
        <w:rPr>
          <w:sz w:val="28"/>
          <w:szCs w:val="28"/>
          <w:lang w:eastAsia="en-US" w:bidi="en-US"/>
        </w:rPr>
      </w:pPr>
      <w:r w:rsidRPr="00AA5781">
        <w:rPr>
          <w:b/>
          <w:sz w:val="28"/>
          <w:szCs w:val="28"/>
          <w:lang w:eastAsia="en-US" w:bidi="en-US"/>
        </w:rPr>
        <w:t>Ценность свободы</w:t>
      </w:r>
      <w:r w:rsidRPr="00AA5781">
        <w:rPr>
          <w:sz w:val="28"/>
          <w:szCs w:val="28"/>
          <w:lang w:eastAsia="en-US" w:bidi="en-US"/>
        </w:rPr>
        <w:t xml:space="preserve"> </w:t>
      </w:r>
      <w:r w:rsidRPr="00AA5781">
        <w:rPr>
          <w:b/>
          <w:sz w:val="28"/>
          <w:szCs w:val="28"/>
          <w:lang w:eastAsia="en-US" w:bidi="en-US"/>
        </w:rPr>
        <w:t xml:space="preserve">выбора </w:t>
      </w:r>
      <w:r w:rsidRPr="00AA5781">
        <w:rPr>
          <w:sz w:val="28"/>
          <w:szCs w:val="28"/>
          <w:lang w:eastAsia="en-US" w:bidi="en-US"/>
        </w:rPr>
        <w:t>– как возможность совершать суждения и поступки в рамках  норм, правил, законов общества.</w:t>
      </w:r>
    </w:p>
    <w:p w14:paraId="56DF332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w:t>
      </w:r>
    </w:p>
    <w:p w14:paraId="4BB9C0AC"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14:paraId="30216319"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14:paraId="0BE37D0B" w14:textId="77777777" w:rsidR="00AA5781" w:rsidRPr="00AA5781" w:rsidRDefault="00AA5781" w:rsidP="00AA5781">
      <w:pPr>
        <w:tabs>
          <w:tab w:val="left" w:pos="207"/>
          <w:tab w:val="center" w:pos="4677"/>
        </w:tabs>
        <w:spacing w:line="288" w:lineRule="auto"/>
        <w:jc w:val="both"/>
        <w:rPr>
          <w:b/>
          <w:sz w:val="28"/>
          <w:szCs w:val="28"/>
          <w:lang w:eastAsia="en-US" w:bidi="en-US"/>
        </w:rPr>
      </w:pPr>
    </w:p>
    <w:p w14:paraId="3140C2FF" w14:textId="77777777" w:rsidR="00AA5781" w:rsidRPr="00AA5781" w:rsidRDefault="00AA5781" w:rsidP="00AA5781">
      <w:pPr>
        <w:tabs>
          <w:tab w:val="left" w:pos="207"/>
          <w:tab w:val="center" w:pos="4677"/>
        </w:tabs>
        <w:spacing w:line="288" w:lineRule="auto"/>
        <w:jc w:val="both"/>
        <w:rPr>
          <w:b/>
          <w:sz w:val="28"/>
          <w:szCs w:val="28"/>
          <w:lang w:eastAsia="en-US" w:bidi="en-US"/>
        </w:rPr>
      </w:pPr>
      <w:r w:rsidRPr="00AA5781">
        <w:rPr>
          <w:b/>
          <w:sz w:val="28"/>
          <w:szCs w:val="28"/>
          <w:lang w:eastAsia="en-US" w:bidi="en-US"/>
        </w:rPr>
        <w:tab/>
        <w:t>Портрет выпускника начальной школы</w:t>
      </w:r>
      <w:r w:rsidRPr="00AA5781">
        <w:rPr>
          <w:sz w:val="28"/>
          <w:szCs w:val="28"/>
          <w:lang w:eastAsia="en-US" w:bidi="en-US"/>
        </w:rPr>
        <w:t xml:space="preserve"> </w:t>
      </w:r>
      <w:r w:rsidRPr="00AA5781">
        <w:rPr>
          <w:b/>
          <w:sz w:val="28"/>
          <w:szCs w:val="28"/>
          <w:lang w:eastAsia="en-US" w:bidi="en-US"/>
        </w:rPr>
        <w:t xml:space="preserve"> </w:t>
      </w:r>
      <w:r w:rsidRPr="00AA5781">
        <w:rPr>
          <w:i/>
          <w:sz w:val="28"/>
          <w:szCs w:val="28"/>
          <w:u w:val="single"/>
          <w:lang w:eastAsia="en-US" w:bidi="en-US"/>
        </w:rPr>
        <w:t>сокращённое название образовательного учреждения</w:t>
      </w:r>
    </w:p>
    <w:p w14:paraId="1C858CB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Выпускник начальной школы — это человек: </w:t>
      </w:r>
    </w:p>
    <w:p w14:paraId="4A74781D" w14:textId="77777777" w:rsidR="00AA5781" w:rsidRPr="00AA5781" w:rsidRDefault="00AA5781" w:rsidP="00C4223A">
      <w:pPr>
        <w:numPr>
          <w:ilvl w:val="0"/>
          <w:numId w:val="335"/>
        </w:numPr>
        <w:spacing w:line="288" w:lineRule="auto"/>
        <w:jc w:val="both"/>
        <w:rPr>
          <w:sz w:val="28"/>
          <w:szCs w:val="28"/>
          <w:lang w:val="en-US" w:eastAsia="en-US" w:bidi="en-US"/>
        </w:rPr>
      </w:pPr>
      <w:r w:rsidRPr="00AA5781">
        <w:rPr>
          <w:sz w:val="28"/>
          <w:szCs w:val="28"/>
          <w:lang w:val="en-US" w:eastAsia="en-US" w:bidi="en-US"/>
        </w:rPr>
        <w:t>любознательный, активно познающий мир;</w:t>
      </w:r>
    </w:p>
    <w:p w14:paraId="7130C161" w14:textId="77777777" w:rsidR="00AA5781" w:rsidRPr="00AA5781" w:rsidRDefault="00AA5781" w:rsidP="00C4223A">
      <w:pPr>
        <w:numPr>
          <w:ilvl w:val="0"/>
          <w:numId w:val="335"/>
        </w:numPr>
        <w:spacing w:line="288" w:lineRule="auto"/>
        <w:jc w:val="both"/>
        <w:rPr>
          <w:sz w:val="28"/>
          <w:szCs w:val="28"/>
          <w:lang w:val="en-US" w:eastAsia="en-US" w:bidi="en-US"/>
        </w:rPr>
      </w:pPr>
      <w:r w:rsidRPr="00AA5781">
        <w:rPr>
          <w:sz w:val="28"/>
          <w:szCs w:val="28"/>
          <w:lang w:val="en-US" w:eastAsia="en-US" w:bidi="en-US"/>
        </w:rPr>
        <w:t>владеющий основами умения учиться;</w:t>
      </w:r>
    </w:p>
    <w:p w14:paraId="7677A610" w14:textId="77777777" w:rsidR="00AA5781" w:rsidRPr="00AA5781" w:rsidRDefault="00AA5781" w:rsidP="00C4223A">
      <w:pPr>
        <w:numPr>
          <w:ilvl w:val="0"/>
          <w:numId w:val="335"/>
        </w:numPr>
        <w:spacing w:line="288" w:lineRule="auto"/>
        <w:jc w:val="both"/>
        <w:rPr>
          <w:sz w:val="28"/>
          <w:szCs w:val="28"/>
          <w:lang w:eastAsia="en-US" w:bidi="en-US"/>
        </w:rPr>
      </w:pPr>
      <w:r w:rsidRPr="00AA5781">
        <w:rPr>
          <w:sz w:val="28"/>
          <w:szCs w:val="28"/>
          <w:lang w:eastAsia="en-US" w:bidi="en-US"/>
        </w:rPr>
        <w:t>любящий родной край и свою страну;</w:t>
      </w:r>
    </w:p>
    <w:p w14:paraId="672AAF84" w14:textId="77777777" w:rsidR="00AA5781" w:rsidRPr="00AA5781" w:rsidRDefault="00AA5781" w:rsidP="00C4223A">
      <w:pPr>
        <w:numPr>
          <w:ilvl w:val="0"/>
          <w:numId w:val="335"/>
        </w:numPr>
        <w:spacing w:line="288" w:lineRule="auto"/>
        <w:jc w:val="both"/>
        <w:rPr>
          <w:sz w:val="28"/>
          <w:szCs w:val="28"/>
          <w:lang w:eastAsia="en-US" w:bidi="en-US"/>
        </w:rPr>
      </w:pPr>
      <w:r w:rsidRPr="00AA5781">
        <w:rPr>
          <w:sz w:val="28"/>
          <w:szCs w:val="28"/>
          <w:lang w:eastAsia="en-US" w:bidi="en-US"/>
        </w:rPr>
        <w:t>уважающий и принимающий ценности семьи и общества;</w:t>
      </w:r>
    </w:p>
    <w:p w14:paraId="6B9C56F5" w14:textId="77777777" w:rsidR="00AA5781" w:rsidRPr="00AA5781" w:rsidRDefault="00AA5781" w:rsidP="00C4223A">
      <w:pPr>
        <w:numPr>
          <w:ilvl w:val="0"/>
          <w:numId w:val="335"/>
        </w:numPr>
        <w:spacing w:line="288" w:lineRule="auto"/>
        <w:jc w:val="both"/>
        <w:rPr>
          <w:sz w:val="28"/>
          <w:szCs w:val="28"/>
          <w:lang w:eastAsia="en-US" w:bidi="en-US"/>
        </w:rPr>
      </w:pPr>
      <w:r w:rsidRPr="00AA5781">
        <w:rPr>
          <w:sz w:val="28"/>
          <w:szCs w:val="28"/>
          <w:lang w:eastAsia="en-US" w:bidi="en-US"/>
        </w:rPr>
        <w:t>готовый самостоятельно действовать и отвечать за свои поступки перед семьей и школой;</w:t>
      </w:r>
    </w:p>
    <w:p w14:paraId="67C0E671" w14:textId="77777777" w:rsidR="00AA5781" w:rsidRPr="00AA5781" w:rsidRDefault="00AA5781" w:rsidP="00C4223A">
      <w:pPr>
        <w:numPr>
          <w:ilvl w:val="0"/>
          <w:numId w:val="335"/>
        </w:numPr>
        <w:spacing w:line="288" w:lineRule="auto"/>
        <w:jc w:val="both"/>
        <w:rPr>
          <w:sz w:val="28"/>
          <w:szCs w:val="28"/>
          <w:lang w:eastAsia="en-US" w:bidi="en-US"/>
        </w:rPr>
      </w:pPr>
      <w:r w:rsidRPr="00AA5781">
        <w:rPr>
          <w:sz w:val="28"/>
          <w:szCs w:val="28"/>
          <w:lang w:eastAsia="en-US" w:bidi="en-US"/>
        </w:rPr>
        <w:t>доброжелательный, умеющий слушать и слышать партнера, умеющий высказать свое мнение;</w:t>
      </w:r>
    </w:p>
    <w:p w14:paraId="6E557D8D" w14:textId="77777777" w:rsidR="00AA5781" w:rsidRPr="00AA5781" w:rsidRDefault="00AA5781" w:rsidP="00C4223A">
      <w:pPr>
        <w:numPr>
          <w:ilvl w:val="0"/>
          <w:numId w:val="335"/>
        </w:numPr>
        <w:spacing w:line="288" w:lineRule="auto"/>
        <w:jc w:val="both"/>
        <w:rPr>
          <w:sz w:val="28"/>
          <w:szCs w:val="28"/>
          <w:lang w:eastAsia="en-US" w:bidi="en-US"/>
        </w:rPr>
      </w:pPr>
      <w:r w:rsidRPr="00AA5781">
        <w:rPr>
          <w:sz w:val="28"/>
          <w:szCs w:val="28"/>
          <w:lang w:eastAsia="en-US" w:bidi="en-US"/>
        </w:rPr>
        <w:t>выполняющий правила здорового и безопасного образа жизни для себя и окружающих.</w:t>
      </w:r>
    </w:p>
    <w:p w14:paraId="60BE77C4" w14:textId="77777777" w:rsidR="00AA5781" w:rsidRPr="00AA5781" w:rsidRDefault="00AA5781" w:rsidP="00AA5781">
      <w:pPr>
        <w:spacing w:line="288" w:lineRule="auto"/>
        <w:ind w:firstLine="360"/>
        <w:jc w:val="both"/>
        <w:rPr>
          <w:b/>
          <w:sz w:val="28"/>
          <w:szCs w:val="28"/>
          <w:lang w:eastAsia="en-US" w:bidi="en-US"/>
        </w:rPr>
      </w:pPr>
    </w:p>
    <w:p w14:paraId="060589A0" w14:textId="77777777" w:rsidR="00AA5781" w:rsidRPr="00AA5781" w:rsidRDefault="00AA5781" w:rsidP="00AA5781">
      <w:pPr>
        <w:spacing w:line="288" w:lineRule="auto"/>
        <w:ind w:firstLine="360"/>
        <w:jc w:val="both"/>
        <w:rPr>
          <w:b/>
          <w:sz w:val="28"/>
          <w:szCs w:val="28"/>
          <w:lang w:eastAsia="en-US" w:bidi="en-US"/>
        </w:rPr>
      </w:pPr>
    </w:p>
    <w:p w14:paraId="1D7D766D" w14:textId="77777777" w:rsidR="00AA5781" w:rsidRPr="00AA5781" w:rsidRDefault="00AA5781" w:rsidP="00AA5781">
      <w:pPr>
        <w:spacing w:line="288" w:lineRule="auto"/>
        <w:ind w:firstLine="360"/>
        <w:jc w:val="both"/>
        <w:rPr>
          <w:b/>
          <w:sz w:val="28"/>
          <w:szCs w:val="28"/>
          <w:lang w:eastAsia="en-US" w:bidi="en-US"/>
        </w:rPr>
      </w:pPr>
    </w:p>
    <w:p w14:paraId="46DC62D1" w14:textId="77777777" w:rsidR="00860276" w:rsidRDefault="00AA5781" w:rsidP="00AA5781">
      <w:pPr>
        <w:spacing w:line="288" w:lineRule="auto"/>
        <w:ind w:firstLine="360"/>
        <w:jc w:val="both"/>
        <w:rPr>
          <w:b/>
          <w:sz w:val="28"/>
          <w:szCs w:val="28"/>
          <w:lang w:eastAsia="en-US" w:bidi="en-US"/>
        </w:rPr>
      </w:pPr>
      <w:r w:rsidRPr="00AA5781">
        <w:rPr>
          <w:b/>
          <w:sz w:val="28"/>
          <w:szCs w:val="28"/>
          <w:lang w:eastAsia="en-US" w:bidi="en-US"/>
        </w:rPr>
        <w:t xml:space="preserve"> </w:t>
      </w:r>
    </w:p>
    <w:p w14:paraId="3C7A787D" w14:textId="77777777" w:rsidR="00860276" w:rsidRDefault="00860276" w:rsidP="00AA5781">
      <w:pPr>
        <w:spacing w:line="288" w:lineRule="auto"/>
        <w:ind w:firstLine="360"/>
        <w:jc w:val="both"/>
        <w:rPr>
          <w:b/>
          <w:sz w:val="28"/>
          <w:szCs w:val="28"/>
          <w:lang w:eastAsia="en-US" w:bidi="en-US"/>
        </w:rPr>
      </w:pPr>
    </w:p>
    <w:p w14:paraId="7134E905" w14:textId="4F52F47E"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lastRenderedPageBreak/>
        <w:t>Основные направления духовно-нравственного развития и воспитания обучающихся</w:t>
      </w:r>
    </w:p>
    <w:p w14:paraId="15DC5237"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Духовно-нравственное развитие и воспитание учащихся строится на основании базовых национальных ценностей по следующим направлениям:</w:t>
      </w:r>
    </w:p>
    <w:p w14:paraId="404AC2F3" w14:textId="77777777" w:rsidR="00AA5781" w:rsidRPr="00AA5781" w:rsidRDefault="00AA5781" w:rsidP="00AA5781">
      <w:pPr>
        <w:spacing w:line="288" w:lineRule="auto"/>
        <w:ind w:firstLine="567"/>
        <w:jc w:val="both"/>
        <w:rPr>
          <w:sz w:val="28"/>
          <w:szCs w:val="28"/>
          <w:lang w:eastAsia="en-US" w:bidi="en-US"/>
        </w:rPr>
      </w:pPr>
    </w:p>
    <w:p w14:paraId="0F25BC3F"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1. Воспитание гражданственности, патриотизма, уважения к правам, свободам и обязанностям человека. </w:t>
      </w:r>
      <w:r w:rsidRPr="00AA5781">
        <w:rPr>
          <w:i/>
          <w:sz w:val="28"/>
          <w:szCs w:val="28"/>
          <w:lang w:eastAsia="en-US" w:bidi="en-US"/>
        </w:rPr>
        <w:t>Ценности</w:t>
      </w:r>
      <w:r w:rsidRPr="00AA5781">
        <w:rPr>
          <w:sz w:val="28"/>
          <w:szCs w:val="28"/>
          <w:lang w:eastAsia="en-US" w:bidi="en-US"/>
        </w:rPr>
        <w:t xml:space="preserve">: любовь к России, своему народу, своему краю, служение Отечеству; </w:t>
      </w:r>
      <w:r w:rsidRPr="00AA5781">
        <w:rPr>
          <w:i/>
          <w:sz w:val="28"/>
          <w:szCs w:val="28"/>
          <w:lang w:eastAsia="en-US" w:bidi="en-US"/>
        </w:rPr>
        <w:t>ценность</w:t>
      </w:r>
      <w:r w:rsidRPr="00AA5781">
        <w:rPr>
          <w:sz w:val="28"/>
          <w:szCs w:val="28"/>
          <w:lang w:eastAsia="en-US" w:bidi="en-US"/>
        </w:rPr>
        <w:t xml:space="preserve"> свободы выбора и признание закона и правопорядка, </w:t>
      </w:r>
      <w:r w:rsidRPr="00AA5781">
        <w:rPr>
          <w:i/>
          <w:sz w:val="28"/>
          <w:szCs w:val="28"/>
          <w:lang w:eastAsia="en-US" w:bidi="en-US"/>
        </w:rPr>
        <w:t>ценность</w:t>
      </w:r>
      <w:r w:rsidRPr="00AA5781">
        <w:rPr>
          <w:sz w:val="28"/>
          <w:szCs w:val="28"/>
          <w:lang w:eastAsia="en-US" w:bidi="en-US"/>
        </w:rPr>
        <w:t xml:space="preserve"> мира в многонациональном государстве, толерантность, как социальная форма гражданского общества.</w:t>
      </w:r>
    </w:p>
    <w:p w14:paraId="35B379CE"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2. Воспитание нравственных чувств и этического сознания. </w:t>
      </w:r>
      <w:r w:rsidRPr="00AA5781">
        <w:rPr>
          <w:i/>
          <w:sz w:val="28"/>
          <w:szCs w:val="28"/>
          <w:lang w:eastAsia="en-US" w:bidi="en-US"/>
        </w:rPr>
        <w:t>Ценности</w:t>
      </w:r>
      <w:r w:rsidRPr="00AA5781">
        <w:rPr>
          <w:sz w:val="28"/>
          <w:szCs w:val="28"/>
          <w:lang w:eastAsia="en-US" w:bidi="en-US"/>
        </w:rPr>
        <w:t xml:space="preserve">: ценность человеческой жизни, смысл жизни; </w:t>
      </w:r>
      <w:r w:rsidRPr="00AA5781">
        <w:rPr>
          <w:i/>
          <w:sz w:val="28"/>
          <w:szCs w:val="28"/>
          <w:lang w:eastAsia="en-US" w:bidi="en-US"/>
        </w:rPr>
        <w:t>ценность</w:t>
      </w:r>
      <w:r w:rsidRPr="00AA5781">
        <w:rPr>
          <w:sz w:val="28"/>
          <w:szCs w:val="28"/>
          <w:lang w:eastAsia="en-US" w:bidi="en-US"/>
        </w:rPr>
        <w:t xml:space="preserve"> мира - как принципа жизни, </w:t>
      </w:r>
      <w:r w:rsidRPr="00AA5781">
        <w:rPr>
          <w:i/>
          <w:sz w:val="28"/>
          <w:szCs w:val="28"/>
          <w:lang w:eastAsia="en-US" w:bidi="en-US"/>
        </w:rPr>
        <w:t>ценность</w:t>
      </w:r>
      <w:r w:rsidRPr="00AA5781">
        <w:rPr>
          <w:sz w:val="28"/>
          <w:szCs w:val="28"/>
          <w:lang w:eastAsia="en-US" w:bidi="en-US"/>
        </w:rPr>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14:paraId="4154A12A"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3. Воспитание трудолюбия, творческого отношения к учению, труду, жизни. </w:t>
      </w:r>
      <w:r w:rsidRPr="00AA5781">
        <w:rPr>
          <w:i/>
          <w:sz w:val="28"/>
          <w:szCs w:val="28"/>
          <w:lang w:eastAsia="en-US" w:bidi="en-US"/>
        </w:rPr>
        <w:t>Ценности</w:t>
      </w:r>
      <w:r w:rsidRPr="00AA5781">
        <w:rPr>
          <w:sz w:val="28"/>
          <w:szCs w:val="28"/>
          <w:lang w:eastAsia="en-US" w:bidi="en-US"/>
        </w:rPr>
        <w:t xml:space="preserve">: ценность труда и творчества; </w:t>
      </w:r>
      <w:r w:rsidRPr="00AA5781">
        <w:rPr>
          <w:i/>
          <w:sz w:val="28"/>
          <w:szCs w:val="28"/>
          <w:lang w:eastAsia="en-US" w:bidi="en-US"/>
        </w:rPr>
        <w:t>ценность</w:t>
      </w:r>
      <w:r w:rsidRPr="00AA5781">
        <w:rPr>
          <w:sz w:val="28"/>
          <w:szCs w:val="28"/>
          <w:lang w:eastAsia="en-US" w:bidi="en-US"/>
        </w:rPr>
        <w:t xml:space="preserve"> познания мира; </w:t>
      </w:r>
      <w:r w:rsidRPr="00AA5781">
        <w:rPr>
          <w:i/>
          <w:sz w:val="28"/>
          <w:szCs w:val="28"/>
          <w:lang w:eastAsia="en-US" w:bidi="en-US"/>
        </w:rPr>
        <w:t>ценность</w:t>
      </w:r>
      <w:r w:rsidRPr="00AA5781">
        <w:rPr>
          <w:sz w:val="28"/>
          <w:szCs w:val="28"/>
          <w:lang w:eastAsia="en-US" w:bidi="en-US"/>
        </w:rPr>
        <w:t xml:space="preserve"> таких качеств личности как целеустремленность и  настойчивость, бережливость.</w:t>
      </w:r>
    </w:p>
    <w:p w14:paraId="66B78D1D"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4. Формирование ценностного отношения к семье, здоровью и здоровому образу жизни.  </w:t>
      </w:r>
      <w:r w:rsidRPr="00AA5781">
        <w:rPr>
          <w:i/>
          <w:sz w:val="28"/>
          <w:szCs w:val="28"/>
          <w:lang w:eastAsia="en-US" w:bidi="en-US"/>
        </w:rPr>
        <w:t>Ценности</w:t>
      </w:r>
      <w:r w:rsidRPr="00AA5781">
        <w:rPr>
          <w:sz w:val="28"/>
          <w:szCs w:val="28"/>
          <w:lang w:eastAsia="en-US" w:bidi="en-US"/>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14:paraId="2AAD8EF7"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5. Воспитание ценностного отношения к природе, окружающей среде (экологическое воспитание). </w:t>
      </w:r>
      <w:r w:rsidRPr="00AA5781">
        <w:rPr>
          <w:i/>
          <w:sz w:val="28"/>
          <w:szCs w:val="28"/>
          <w:lang w:eastAsia="en-US" w:bidi="en-US"/>
        </w:rPr>
        <w:t>Ценности</w:t>
      </w:r>
      <w:r w:rsidRPr="00AA5781">
        <w:rPr>
          <w:sz w:val="28"/>
          <w:szCs w:val="28"/>
          <w:lang w:eastAsia="en-US" w:bidi="en-US"/>
        </w:rPr>
        <w:t xml:space="preserve">: планета Земля – общий дом для всех жителей Земли; </w:t>
      </w:r>
      <w:r w:rsidRPr="00AA5781">
        <w:rPr>
          <w:i/>
          <w:sz w:val="28"/>
          <w:szCs w:val="28"/>
          <w:lang w:eastAsia="en-US" w:bidi="en-US"/>
        </w:rPr>
        <w:t>ценность</w:t>
      </w:r>
      <w:r w:rsidRPr="00AA5781">
        <w:rPr>
          <w:sz w:val="28"/>
          <w:szCs w:val="28"/>
          <w:lang w:eastAsia="en-US" w:bidi="en-US"/>
        </w:rPr>
        <w:t xml:space="preserve"> природы, родной земли, родной природы, заповедной природы; ответственность человека за окружающую среду.</w:t>
      </w:r>
    </w:p>
    <w:p w14:paraId="5F52761E" w14:textId="77777777" w:rsidR="00AA5781" w:rsidRPr="00AA5781" w:rsidRDefault="00AA5781" w:rsidP="00AA5781">
      <w:pPr>
        <w:spacing w:line="288" w:lineRule="auto"/>
        <w:ind w:firstLine="540"/>
        <w:jc w:val="both"/>
        <w:rPr>
          <w:sz w:val="28"/>
          <w:szCs w:val="28"/>
          <w:lang w:eastAsia="en-US" w:bidi="en-US"/>
        </w:rPr>
      </w:pPr>
      <w:r w:rsidRPr="00AA5781">
        <w:rPr>
          <w:sz w:val="28"/>
          <w:szCs w:val="28"/>
          <w:lang w:eastAsia="en-US" w:bidi="en-US"/>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r w:rsidRPr="00AA5781">
        <w:rPr>
          <w:i/>
          <w:sz w:val="28"/>
          <w:szCs w:val="28"/>
          <w:lang w:eastAsia="en-US" w:bidi="en-US"/>
        </w:rPr>
        <w:t>Ценности</w:t>
      </w:r>
      <w:r w:rsidRPr="00AA5781">
        <w:rPr>
          <w:sz w:val="28"/>
          <w:szCs w:val="28"/>
          <w:lang w:eastAsia="en-US" w:bidi="en-US"/>
        </w:rPr>
        <w:t xml:space="preserve">: дар слова,  ценность красоты в различных её проявлениях, ценность труда – как условия достижения мастерства,  ценность творчества.  </w:t>
      </w:r>
    </w:p>
    <w:p w14:paraId="798A3550" w14:textId="77777777" w:rsidR="00AA5781" w:rsidRPr="00AA5781" w:rsidRDefault="00AA5781" w:rsidP="00AA5781">
      <w:pPr>
        <w:spacing w:line="288" w:lineRule="auto"/>
        <w:jc w:val="both"/>
        <w:rPr>
          <w:sz w:val="28"/>
          <w:szCs w:val="28"/>
          <w:lang w:eastAsia="en-US" w:bidi="en-US"/>
        </w:rPr>
      </w:pPr>
    </w:p>
    <w:p w14:paraId="462C24CA" w14:textId="77777777" w:rsidR="00AA5781" w:rsidRPr="00AA5781" w:rsidRDefault="00AA5781" w:rsidP="00AA5781">
      <w:pPr>
        <w:spacing w:line="288" w:lineRule="auto"/>
        <w:ind w:firstLine="540"/>
        <w:jc w:val="both"/>
        <w:rPr>
          <w:i/>
          <w:sz w:val="28"/>
          <w:szCs w:val="28"/>
          <w:lang w:eastAsia="en-US" w:bidi="en-US"/>
        </w:rPr>
      </w:pPr>
      <w:r w:rsidRPr="00AA5781">
        <w:rPr>
          <w:sz w:val="28"/>
          <w:szCs w:val="28"/>
          <w:lang w:eastAsia="en-US" w:bidi="en-US"/>
        </w:rPr>
        <w:t xml:space="preserve">Приоритетным направлением программы является воспитание гражданственности, патриотизма, уважения к правам, свободам и обязанностям человека. </w:t>
      </w:r>
    </w:p>
    <w:p w14:paraId="268C346C" w14:textId="77777777" w:rsidR="00AA5781" w:rsidRPr="00AA5781" w:rsidRDefault="00AA5781" w:rsidP="00AA5781">
      <w:pPr>
        <w:spacing w:line="288" w:lineRule="auto"/>
        <w:jc w:val="both"/>
        <w:rPr>
          <w:b/>
          <w:sz w:val="28"/>
          <w:szCs w:val="28"/>
          <w:lang w:eastAsia="en-US" w:bidi="en-US"/>
        </w:rPr>
      </w:pPr>
    </w:p>
    <w:p w14:paraId="6BC3E14F" w14:textId="57C5E717"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lastRenderedPageBreak/>
        <w:t>Реализация целевых установок средствами УМК «Планета знаний»</w:t>
      </w:r>
      <w:r w:rsidR="00860276">
        <w:rPr>
          <w:b/>
          <w:sz w:val="28"/>
          <w:szCs w:val="28"/>
          <w:lang w:eastAsia="en-US" w:bidi="en-US"/>
        </w:rPr>
        <w:t xml:space="preserve"> и «Школ</w:t>
      </w:r>
      <w:r w:rsidRPr="00AA5781">
        <w:rPr>
          <w:b/>
          <w:sz w:val="28"/>
          <w:szCs w:val="28"/>
          <w:lang w:eastAsia="en-US" w:bidi="en-US"/>
        </w:rPr>
        <w:t>а</w:t>
      </w:r>
      <w:r w:rsidR="00860276">
        <w:rPr>
          <w:b/>
          <w:sz w:val="28"/>
          <w:szCs w:val="28"/>
          <w:lang w:eastAsia="en-US" w:bidi="en-US"/>
        </w:rPr>
        <w:t xml:space="preserve"> России».</w:t>
      </w:r>
    </w:p>
    <w:p w14:paraId="54A777E1"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В содержание </w:t>
      </w:r>
      <w:r w:rsidRPr="00AA5781">
        <w:rPr>
          <w:sz w:val="28"/>
          <w:szCs w:val="28"/>
          <w:lang w:val="en-US" w:eastAsia="en-US" w:bidi="en-US"/>
        </w:rPr>
        <w:t> </w:t>
      </w:r>
      <w:r w:rsidRPr="00AA5781">
        <w:rPr>
          <w:b/>
          <w:bCs/>
          <w:sz w:val="28"/>
          <w:szCs w:val="28"/>
          <w:lang w:eastAsia="en-US" w:bidi="en-US"/>
        </w:rPr>
        <w:t>УМК</w:t>
      </w:r>
      <w:r w:rsidRPr="00AA5781">
        <w:rPr>
          <w:sz w:val="28"/>
          <w:szCs w:val="28"/>
          <w:lang w:eastAsia="en-US" w:bidi="en-US"/>
        </w:rPr>
        <w:t xml:space="preserve">  заложен огромный воспитывающий и развивающий потенциал, позволяющий учителю </w:t>
      </w:r>
      <w:r w:rsidRPr="00AA5781">
        <w:rPr>
          <w:b/>
          <w:bCs/>
          <w:sz w:val="28"/>
          <w:szCs w:val="28"/>
          <w:lang w:eastAsia="en-US" w:bidi="en-US"/>
        </w:rPr>
        <w:t>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w:t>
      </w:r>
      <w:r w:rsidRPr="00AA5781">
        <w:rPr>
          <w:b/>
          <w:sz w:val="28"/>
          <w:szCs w:val="28"/>
          <w:lang w:eastAsia="en-US" w:bidi="en-US"/>
        </w:rPr>
        <w:t xml:space="preserve"> </w:t>
      </w:r>
      <w:r w:rsidRPr="00AA5781">
        <w:rPr>
          <w:b/>
          <w:bCs/>
          <w:sz w:val="28"/>
          <w:szCs w:val="28"/>
          <w:lang w:eastAsia="en-US" w:bidi="en-US"/>
        </w:rPr>
        <w:t>базовых национальных ценностей.</w:t>
      </w:r>
      <w:r w:rsidRPr="00AA5781">
        <w:rPr>
          <w:sz w:val="28"/>
          <w:szCs w:val="28"/>
          <w:lang w:eastAsia="en-US" w:bidi="en-US"/>
        </w:rPr>
        <w:t xml:space="preserve">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14:paraId="37AEC709"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Так, например, учебники  «</w:t>
      </w:r>
      <w:r w:rsidRPr="00AA5781">
        <w:rPr>
          <w:b/>
          <w:sz w:val="28"/>
          <w:szCs w:val="28"/>
          <w:lang w:eastAsia="en-US" w:bidi="en-US"/>
        </w:rPr>
        <w:t>Русский язык</w:t>
      </w:r>
      <w:r w:rsidRPr="00AA5781">
        <w:rPr>
          <w:sz w:val="28"/>
          <w:szCs w:val="28"/>
          <w:lang w:eastAsia="en-US" w:bidi="en-US"/>
        </w:rPr>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14:paraId="47166502" w14:textId="77777777" w:rsidR="00AA5781" w:rsidRPr="00AA5781" w:rsidRDefault="00AA5781" w:rsidP="00AA5781">
      <w:pPr>
        <w:spacing w:line="288" w:lineRule="auto"/>
        <w:ind w:firstLine="360"/>
        <w:jc w:val="both"/>
        <w:rPr>
          <w:bCs/>
          <w:sz w:val="28"/>
          <w:szCs w:val="28"/>
          <w:lang w:eastAsia="en-US" w:bidi="en-US"/>
        </w:rPr>
      </w:pPr>
      <w:r w:rsidRPr="00AA5781">
        <w:rPr>
          <w:sz w:val="28"/>
          <w:szCs w:val="28"/>
          <w:lang w:eastAsia="en-US" w:bidi="en-US"/>
        </w:rPr>
        <w:t>Учебники «</w:t>
      </w:r>
      <w:r w:rsidRPr="00AA5781">
        <w:rPr>
          <w:b/>
          <w:sz w:val="28"/>
          <w:szCs w:val="28"/>
          <w:lang w:eastAsia="en-US" w:bidi="en-US"/>
        </w:rPr>
        <w:t>Литературное чтение</w:t>
      </w:r>
      <w:r w:rsidRPr="00AA5781">
        <w:rPr>
          <w:sz w:val="28"/>
          <w:szCs w:val="28"/>
          <w:lang w:eastAsia="en-US" w:bidi="en-US"/>
        </w:rPr>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r w:rsidRPr="00AA5781">
        <w:rPr>
          <w:bCs/>
          <w:sz w:val="28"/>
          <w:szCs w:val="28"/>
          <w:lang w:eastAsia="en-US" w:bidi="en-US"/>
        </w:rPr>
        <w:t xml:space="preserve"> </w:t>
      </w:r>
    </w:p>
    <w:p w14:paraId="412DD52B" w14:textId="77777777" w:rsidR="00AA5781" w:rsidRPr="00AA5781" w:rsidRDefault="00AA5781" w:rsidP="00AA5781">
      <w:pPr>
        <w:autoSpaceDE w:val="0"/>
        <w:autoSpaceDN w:val="0"/>
        <w:adjustRightInd w:val="0"/>
        <w:spacing w:line="288" w:lineRule="auto"/>
        <w:ind w:right="284" w:firstLine="360"/>
        <w:jc w:val="both"/>
        <w:rPr>
          <w:sz w:val="28"/>
          <w:szCs w:val="28"/>
          <w:lang w:eastAsia="en-US" w:bidi="en-US"/>
        </w:rPr>
      </w:pPr>
      <w:r w:rsidRPr="00AA5781">
        <w:rPr>
          <w:sz w:val="28"/>
          <w:szCs w:val="28"/>
          <w:lang w:eastAsia="en-US" w:bidi="en-US"/>
        </w:rPr>
        <w:t>Содержание курса «</w:t>
      </w:r>
      <w:r w:rsidRPr="00AA5781">
        <w:rPr>
          <w:b/>
          <w:sz w:val="28"/>
          <w:szCs w:val="28"/>
          <w:lang w:eastAsia="en-US" w:bidi="en-US"/>
        </w:rPr>
        <w:t>Математика</w:t>
      </w:r>
      <w:r w:rsidRPr="00AA5781">
        <w:rPr>
          <w:sz w:val="28"/>
          <w:szCs w:val="28"/>
          <w:lang w:eastAsia="en-US" w:bidi="en-US"/>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14:paraId="1657AB7D" w14:textId="77777777" w:rsidR="00AA5781" w:rsidRPr="00AA5781" w:rsidRDefault="00AA5781" w:rsidP="00AA5781">
      <w:pPr>
        <w:autoSpaceDE w:val="0"/>
        <w:autoSpaceDN w:val="0"/>
        <w:adjustRightInd w:val="0"/>
        <w:spacing w:line="288" w:lineRule="auto"/>
        <w:ind w:firstLine="360"/>
        <w:jc w:val="both"/>
        <w:rPr>
          <w:sz w:val="28"/>
          <w:szCs w:val="28"/>
          <w:lang w:eastAsia="en-US" w:bidi="en-US"/>
        </w:rPr>
      </w:pPr>
      <w:r w:rsidRPr="00AA5781">
        <w:rPr>
          <w:sz w:val="28"/>
          <w:szCs w:val="28"/>
          <w:lang w:eastAsia="en-US" w:bidi="en-US"/>
        </w:rPr>
        <w:t>Учебники курса «</w:t>
      </w:r>
      <w:r w:rsidRPr="00AA5781">
        <w:rPr>
          <w:b/>
          <w:sz w:val="28"/>
          <w:szCs w:val="28"/>
          <w:lang w:eastAsia="en-US" w:bidi="en-US"/>
        </w:rPr>
        <w:t>Окружающий мир</w:t>
      </w:r>
      <w:r w:rsidRPr="00AA5781">
        <w:rPr>
          <w:sz w:val="28"/>
          <w:szCs w:val="28"/>
          <w:lang w:eastAsia="en-US" w:bidi="en-US"/>
        </w:rPr>
        <w:t xml:space="preserve">»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w:t>
      </w:r>
      <w:r w:rsidRPr="00AA5781">
        <w:rPr>
          <w:sz w:val="28"/>
          <w:szCs w:val="28"/>
          <w:lang w:eastAsia="en-US" w:bidi="en-US"/>
        </w:rPr>
        <w:lastRenderedPageBreak/>
        <w:t>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14:paraId="3C5A9E39" w14:textId="77777777" w:rsidR="00AA5781" w:rsidRPr="00AA5781" w:rsidRDefault="00AA5781" w:rsidP="00AA5781">
      <w:pPr>
        <w:autoSpaceDE w:val="0"/>
        <w:autoSpaceDN w:val="0"/>
        <w:adjustRightInd w:val="0"/>
        <w:spacing w:line="288" w:lineRule="auto"/>
        <w:ind w:right="284" w:firstLine="426"/>
        <w:jc w:val="both"/>
        <w:rPr>
          <w:sz w:val="28"/>
          <w:szCs w:val="28"/>
          <w:lang w:eastAsia="en-US" w:bidi="en-US"/>
        </w:rPr>
      </w:pPr>
      <w:r w:rsidRPr="00AA5781">
        <w:rPr>
          <w:sz w:val="28"/>
          <w:szCs w:val="28"/>
          <w:lang w:eastAsia="en-US" w:bidi="en-US"/>
        </w:rPr>
        <w:t xml:space="preserve">Учебники </w:t>
      </w:r>
      <w:r w:rsidRPr="00AA5781">
        <w:rPr>
          <w:b/>
          <w:sz w:val="28"/>
          <w:szCs w:val="28"/>
          <w:lang w:eastAsia="en-US" w:bidi="en-US"/>
        </w:rPr>
        <w:t>музыки и изобразительного искусства</w:t>
      </w:r>
      <w:r w:rsidRPr="00AA5781">
        <w:rPr>
          <w:sz w:val="28"/>
          <w:szCs w:val="28"/>
          <w:lang w:eastAsia="en-US" w:bidi="en-US"/>
        </w:rPr>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14:paraId="7B74B2F1" w14:textId="77777777" w:rsidR="00AA5781" w:rsidRPr="00AA5781" w:rsidRDefault="00AA5781" w:rsidP="00AA5781">
      <w:pPr>
        <w:autoSpaceDE w:val="0"/>
        <w:autoSpaceDN w:val="0"/>
        <w:adjustRightInd w:val="0"/>
        <w:spacing w:line="288" w:lineRule="auto"/>
        <w:ind w:firstLine="426"/>
        <w:jc w:val="both"/>
        <w:rPr>
          <w:b/>
          <w:sz w:val="28"/>
          <w:szCs w:val="28"/>
          <w:lang w:eastAsia="en-US" w:bidi="en-US"/>
        </w:rPr>
      </w:pPr>
      <w:r w:rsidRPr="00AA5781">
        <w:rPr>
          <w:sz w:val="28"/>
          <w:szCs w:val="28"/>
          <w:lang w:eastAsia="en-US" w:bidi="en-US"/>
        </w:rPr>
        <w:t>Учебники «</w:t>
      </w:r>
      <w:r w:rsidRPr="00AA5781">
        <w:rPr>
          <w:b/>
          <w:sz w:val="28"/>
          <w:szCs w:val="28"/>
          <w:lang w:eastAsia="en-US" w:bidi="en-US"/>
        </w:rPr>
        <w:t>Английский язык</w:t>
      </w:r>
      <w:r w:rsidRPr="00AA5781">
        <w:rPr>
          <w:sz w:val="28"/>
          <w:szCs w:val="28"/>
          <w:lang w:eastAsia="en-US" w:bidi="en-US"/>
        </w:rPr>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r w:rsidRPr="00AA5781">
        <w:rPr>
          <w:b/>
          <w:sz w:val="28"/>
          <w:szCs w:val="28"/>
          <w:lang w:eastAsia="en-US" w:bidi="en-US"/>
        </w:rPr>
        <w:t xml:space="preserve"> </w:t>
      </w:r>
    </w:p>
    <w:p w14:paraId="4701B745"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Особое место в учебно-методическом комплекте «Планета Знаний» занимает курс «</w:t>
      </w:r>
      <w:r w:rsidRPr="00AA5781">
        <w:rPr>
          <w:b/>
          <w:bCs/>
          <w:sz w:val="28"/>
          <w:szCs w:val="28"/>
          <w:lang w:eastAsia="en-US" w:bidi="en-US"/>
        </w:rPr>
        <w:t>Основы духовно-нравственной культуры и светской этики</w:t>
      </w:r>
      <w:r w:rsidRPr="00AA5781">
        <w:rPr>
          <w:sz w:val="28"/>
          <w:szCs w:val="28"/>
          <w:lang w:eastAsia="en-US" w:bidi="en-US"/>
        </w:rPr>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14:paraId="27E0A550" w14:textId="77777777" w:rsidR="00AA5781" w:rsidRPr="00AA5781" w:rsidRDefault="00AA5781" w:rsidP="00AA5781">
      <w:pPr>
        <w:spacing w:line="288" w:lineRule="auto"/>
        <w:ind w:firstLine="360"/>
        <w:jc w:val="both"/>
        <w:rPr>
          <w:sz w:val="28"/>
          <w:szCs w:val="28"/>
          <w:lang w:eastAsia="en-US" w:bidi="en-US"/>
        </w:rPr>
      </w:pPr>
    </w:p>
    <w:p w14:paraId="7032C055" w14:textId="77777777" w:rsidR="00AA5781" w:rsidRPr="00AA5781" w:rsidRDefault="00AA5781" w:rsidP="00AA5781">
      <w:pPr>
        <w:spacing w:line="288" w:lineRule="auto"/>
        <w:ind w:firstLine="360"/>
        <w:jc w:val="both"/>
        <w:rPr>
          <w:sz w:val="28"/>
          <w:szCs w:val="28"/>
          <w:lang w:eastAsia="en-US" w:bidi="en-US"/>
        </w:rPr>
      </w:pPr>
      <w:r w:rsidRPr="00AA5781">
        <w:rPr>
          <w:b/>
          <w:sz w:val="28"/>
          <w:szCs w:val="28"/>
          <w:lang w:eastAsia="en-US" w:bidi="en-US"/>
        </w:rPr>
        <w:t>Вопросы и задания</w:t>
      </w:r>
      <w:r w:rsidRPr="00AA5781">
        <w:rPr>
          <w:sz w:val="28"/>
          <w:szCs w:val="28"/>
          <w:lang w:eastAsia="en-US" w:bidi="en-US"/>
        </w:rPr>
        <w:t xml:space="preserve">, содержащиеся в учебниках,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w:t>
      </w:r>
      <w:r w:rsidRPr="00AA5781">
        <w:rPr>
          <w:sz w:val="28"/>
          <w:szCs w:val="28"/>
          <w:lang w:eastAsia="en-US" w:bidi="en-US"/>
        </w:rPr>
        <w:lastRenderedPageBreak/>
        <w:t>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14:paraId="660967A6"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В комплекте учебников большое внимание уделяется </w:t>
      </w:r>
      <w:r w:rsidRPr="00AA5781">
        <w:rPr>
          <w:b/>
          <w:sz w:val="28"/>
          <w:szCs w:val="28"/>
          <w:lang w:eastAsia="en-US" w:bidi="en-US"/>
        </w:rPr>
        <w:t>проектной деятельности</w:t>
      </w:r>
      <w:r w:rsidRPr="00AA5781">
        <w:rPr>
          <w:sz w:val="28"/>
          <w:szCs w:val="28"/>
          <w:lang w:eastAsia="en-US" w:bidi="en-US"/>
        </w:rPr>
        <w:t xml:space="preserve">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14:paraId="11DA455E"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Проектная деятельность влияет на формирование </w:t>
      </w:r>
      <w:r w:rsidRPr="00AA5781">
        <w:rPr>
          <w:i/>
          <w:iCs/>
          <w:sz w:val="28"/>
          <w:szCs w:val="28"/>
          <w:lang w:eastAsia="en-US" w:bidi="en-US"/>
        </w:rPr>
        <w:t>личностных</w:t>
      </w:r>
      <w:r w:rsidRPr="00AA5781">
        <w:rPr>
          <w:sz w:val="28"/>
          <w:szCs w:val="28"/>
          <w:lang w:eastAsia="en-US" w:bidi="en-US"/>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14:paraId="7DA3D680"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14:paraId="1168E4EA" w14:textId="77777777" w:rsidR="00AA5781" w:rsidRPr="00AA5781" w:rsidRDefault="00AA5781" w:rsidP="00AA5781">
      <w:pPr>
        <w:spacing w:line="288" w:lineRule="auto"/>
        <w:jc w:val="both"/>
        <w:rPr>
          <w:bCs/>
          <w:sz w:val="28"/>
          <w:szCs w:val="28"/>
          <w:lang w:eastAsia="en-US" w:bidi="en-US"/>
        </w:rPr>
      </w:pPr>
    </w:p>
    <w:p w14:paraId="00229497" w14:textId="77777777" w:rsidR="00AA5781" w:rsidRPr="00AA5781" w:rsidRDefault="00AA5781" w:rsidP="00AA5781">
      <w:pPr>
        <w:spacing w:line="288" w:lineRule="auto"/>
        <w:jc w:val="both"/>
        <w:rPr>
          <w:sz w:val="28"/>
          <w:szCs w:val="28"/>
          <w:lang w:eastAsia="en-US" w:bidi="en-US"/>
        </w:rPr>
      </w:pPr>
      <w:r w:rsidRPr="00AA5781">
        <w:rPr>
          <w:i/>
          <w:sz w:val="28"/>
          <w:szCs w:val="28"/>
          <w:lang w:eastAsia="en-US" w:bidi="en-US"/>
        </w:rPr>
        <w:br w:type="page"/>
      </w:r>
      <w:r w:rsidRPr="00AA5781">
        <w:rPr>
          <w:i/>
          <w:sz w:val="28"/>
          <w:szCs w:val="28"/>
          <w:lang w:eastAsia="en-US" w:bidi="en-US"/>
        </w:rPr>
        <w:lastRenderedPageBreak/>
        <w:t>Примеры  проектов</w:t>
      </w:r>
      <w:r w:rsidRPr="00AA5781">
        <w:rPr>
          <w:sz w:val="28"/>
          <w:szCs w:val="28"/>
          <w:lang w:eastAsia="en-US" w:bidi="en-US"/>
        </w:rPr>
        <w:t>:</w:t>
      </w:r>
    </w:p>
    <w:p w14:paraId="49AB2572" w14:textId="77777777" w:rsidR="00AA5781" w:rsidRPr="00AA5781" w:rsidRDefault="00AA5781" w:rsidP="00AA5781">
      <w:pPr>
        <w:spacing w:line="288" w:lineRule="auto"/>
        <w:jc w:val="both"/>
        <w:rPr>
          <w:sz w:val="28"/>
          <w:szCs w:val="28"/>
          <w:lang w:eastAsia="en-US" w:bidi="en-US"/>
        </w:rPr>
      </w:pPr>
    </w:p>
    <w:p w14:paraId="45C84FEC" w14:textId="2127AA99" w:rsidR="00AA5781" w:rsidRPr="00AA5781" w:rsidRDefault="00AA5781" w:rsidP="00AA5781">
      <w:pPr>
        <w:spacing w:line="288" w:lineRule="auto"/>
        <w:jc w:val="both"/>
        <w:rPr>
          <w:sz w:val="28"/>
          <w:szCs w:val="28"/>
          <w:lang w:eastAsia="en-US" w:bidi="en-US"/>
        </w:rPr>
      </w:pPr>
      <w:r w:rsidRPr="00AA5781">
        <w:rPr>
          <w:noProof/>
        </w:rPr>
        <mc:AlternateContent>
          <mc:Choice Requires="wpg">
            <w:drawing>
              <wp:anchor distT="0" distB="0" distL="114300" distR="114300" simplePos="0" relativeHeight="251685888" behindDoc="0" locked="0" layoutInCell="1" allowOverlap="1" wp14:anchorId="3858525E" wp14:editId="301B44B5">
                <wp:simplePos x="0" y="0"/>
                <wp:positionH relativeFrom="column">
                  <wp:posOffset>-114300</wp:posOffset>
                </wp:positionH>
                <wp:positionV relativeFrom="paragraph">
                  <wp:posOffset>26035</wp:posOffset>
                </wp:positionV>
                <wp:extent cx="5943600" cy="3601720"/>
                <wp:effectExtent l="12700" t="8255" r="6350" b="9525"/>
                <wp:wrapNone/>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01720"/>
                          <a:chOff x="1521" y="9462"/>
                          <a:chExt cx="9360" cy="5672"/>
                        </a:xfrm>
                      </wpg:grpSpPr>
                      <wps:wsp>
                        <wps:cNvPr id="163" name="Text Box 114"/>
                        <wps:cNvSpPr txBox="1">
                          <a:spLocks noChangeArrowheads="1"/>
                        </wps:cNvSpPr>
                        <wps:spPr bwMode="auto">
                          <a:xfrm>
                            <a:off x="1521" y="10722"/>
                            <a:ext cx="9360" cy="772"/>
                          </a:xfrm>
                          <a:prstGeom prst="rect">
                            <a:avLst/>
                          </a:prstGeom>
                          <a:solidFill>
                            <a:srgbClr val="FFFFFF"/>
                          </a:solidFill>
                          <a:ln w="9525">
                            <a:solidFill>
                              <a:srgbClr val="000000"/>
                            </a:solidFill>
                            <a:miter lim="800000"/>
                            <a:headEnd/>
                            <a:tailEnd/>
                          </a:ln>
                        </wps:spPr>
                        <wps:txbx>
                          <w:txbxContent>
                            <w:p w14:paraId="6DAA4F37" w14:textId="77777777" w:rsidR="00054109" w:rsidRDefault="00054109" w:rsidP="00AA5781">
                              <w:r>
                                <w:t xml:space="preserve">Практико-ориентированный проект «Словарик речевого этикета». Разработка и создание словарика «волшебных слов»,  их значения и истории возникновения. </w:t>
                              </w:r>
                            </w:p>
                          </w:txbxContent>
                        </wps:txbx>
                        <wps:bodyPr rot="0" vert="horz" wrap="square" lIns="91440" tIns="45720" rIns="91440" bIns="45720" anchor="t" anchorCtr="0" upright="1">
                          <a:noAutofit/>
                        </wps:bodyPr>
                      </wps:wsp>
                      <wps:wsp>
                        <wps:cNvPr id="164" name="Text Box 115"/>
                        <wps:cNvSpPr txBox="1">
                          <a:spLocks noChangeArrowheads="1"/>
                        </wps:cNvSpPr>
                        <wps:spPr bwMode="auto">
                          <a:xfrm>
                            <a:off x="1521" y="9462"/>
                            <a:ext cx="9360" cy="1080"/>
                          </a:xfrm>
                          <a:prstGeom prst="rect">
                            <a:avLst/>
                          </a:prstGeom>
                          <a:solidFill>
                            <a:srgbClr val="FFFFFF"/>
                          </a:solidFill>
                          <a:ln w="9525">
                            <a:solidFill>
                              <a:srgbClr val="000000"/>
                            </a:solidFill>
                            <a:miter lim="800000"/>
                            <a:headEnd/>
                            <a:tailEnd/>
                          </a:ln>
                        </wps:spPr>
                        <wps:txbx>
                          <w:txbxContent>
                            <w:p w14:paraId="5FF95608" w14:textId="77777777" w:rsidR="00054109" w:rsidRDefault="00054109"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wps:txbx>
                        <wps:bodyPr rot="0" vert="horz" wrap="square" lIns="91440" tIns="45720" rIns="91440" bIns="45720" anchor="t" anchorCtr="0" upright="1">
                          <a:noAutofit/>
                        </wps:bodyPr>
                      </wps:wsp>
                      <wps:wsp>
                        <wps:cNvPr id="165" name="Text Box 116"/>
                        <wps:cNvSpPr txBox="1">
                          <a:spLocks noChangeArrowheads="1"/>
                        </wps:cNvSpPr>
                        <wps:spPr bwMode="auto">
                          <a:xfrm>
                            <a:off x="1521" y="11622"/>
                            <a:ext cx="9360" cy="1280"/>
                          </a:xfrm>
                          <a:prstGeom prst="rect">
                            <a:avLst/>
                          </a:prstGeom>
                          <a:solidFill>
                            <a:srgbClr val="FFFFFF"/>
                          </a:solidFill>
                          <a:ln w="9525">
                            <a:solidFill>
                              <a:srgbClr val="000000"/>
                            </a:solidFill>
                            <a:miter lim="800000"/>
                            <a:headEnd/>
                            <a:tailEnd/>
                          </a:ln>
                        </wps:spPr>
                        <wps:txbx>
                          <w:txbxContent>
                            <w:p w14:paraId="1F6AE642" w14:textId="77777777" w:rsidR="00054109" w:rsidRDefault="00054109" w:rsidP="00AA5781">
                              <w:r>
                                <w:t>Практико-ориентированный, социальный</w:t>
                              </w:r>
                              <w:r>
                                <w:rPr>
                                  <w:color w:val="FF0000"/>
                                </w:rPr>
                                <w:t xml:space="preserve"> </w:t>
                              </w:r>
                              <w:r>
                                <w:t>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txbxContent>
                        </wps:txbx>
                        <wps:bodyPr rot="0" vert="horz" wrap="square" lIns="91440" tIns="45720" rIns="91440" bIns="45720" anchor="t" anchorCtr="0" upright="1">
                          <a:noAutofit/>
                        </wps:bodyPr>
                      </wps:wsp>
                      <wps:wsp>
                        <wps:cNvPr id="166" name="Text Box 117"/>
                        <wps:cNvSpPr txBox="1">
                          <a:spLocks noChangeArrowheads="1"/>
                        </wps:cNvSpPr>
                        <wps:spPr bwMode="auto">
                          <a:xfrm>
                            <a:off x="1521" y="13062"/>
                            <a:ext cx="9360" cy="774"/>
                          </a:xfrm>
                          <a:prstGeom prst="rect">
                            <a:avLst/>
                          </a:prstGeom>
                          <a:solidFill>
                            <a:srgbClr val="FFFFFF"/>
                          </a:solidFill>
                          <a:ln w="9525">
                            <a:solidFill>
                              <a:srgbClr val="000000"/>
                            </a:solidFill>
                            <a:miter lim="800000"/>
                            <a:headEnd/>
                            <a:tailEnd/>
                          </a:ln>
                        </wps:spPr>
                        <wps:txbx>
                          <w:txbxContent>
                            <w:p w14:paraId="7F84CD46" w14:textId="77777777" w:rsidR="00054109" w:rsidRDefault="00054109" w:rsidP="00AA5781">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wps:txbx>
                        <wps:bodyPr rot="0" vert="horz" wrap="square" lIns="91440" tIns="45720" rIns="91440" bIns="45720" anchor="t" anchorCtr="0" upright="1">
                          <a:noAutofit/>
                        </wps:bodyPr>
                      </wps:wsp>
                      <wps:wsp>
                        <wps:cNvPr id="167" name="Text Box 118"/>
                        <wps:cNvSpPr txBox="1">
                          <a:spLocks noChangeArrowheads="1"/>
                        </wps:cNvSpPr>
                        <wps:spPr bwMode="auto">
                          <a:xfrm>
                            <a:off x="1521" y="14094"/>
                            <a:ext cx="9360" cy="1040"/>
                          </a:xfrm>
                          <a:prstGeom prst="rect">
                            <a:avLst/>
                          </a:prstGeom>
                          <a:solidFill>
                            <a:srgbClr val="FFFFFF"/>
                          </a:solidFill>
                          <a:ln w="9525">
                            <a:solidFill>
                              <a:srgbClr val="000000"/>
                            </a:solidFill>
                            <a:miter lim="800000"/>
                            <a:headEnd/>
                            <a:tailEnd/>
                          </a:ln>
                        </wps:spPr>
                        <wps:txbx>
                          <w:txbxContent>
                            <w:p w14:paraId="099D9BD9" w14:textId="77777777" w:rsidR="00054109" w:rsidRDefault="00054109"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8525E" id="Группа 162" o:spid="_x0000_s1131" style="position:absolute;left:0;text-align:left;margin-left:-9pt;margin-top:2.05pt;width:468pt;height:283.6pt;z-index:251685888" coordorigin="1521,9462" coordsize="9360,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">
                <v:shape id="Text Box 114" o:spid="_x0000_s1132" type="#_x0000_t202" style="position:absolute;left:1521;top:10722;width:936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6DAA4F37" w14:textId="77777777" w:rsidR="00054109" w:rsidRDefault="00054109" w:rsidP="00AA5781">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v:textbox>
                </v:shape>
                <v:shape id="Text Box 115" o:spid="_x0000_s1133" type="#_x0000_t202" style="position:absolute;left:1521;top:9462;width:9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14:paraId="5FF95608" w14:textId="77777777" w:rsidR="00054109" w:rsidRDefault="00054109"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v:textbox>
                </v:shape>
                <v:shape id="Text Box 116" o:spid="_x0000_s1134" type="#_x0000_t202" style="position:absolute;left:1521;top:11622;width:936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1F6AE642" w14:textId="77777777" w:rsidR="00054109" w:rsidRDefault="00054109" w:rsidP="00AA5781">
                        <w:r>
                          <w:t>Практико-ориентированный, социальный</w:t>
                        </w:r>
                        <w:r>
                          <w:rPr>
                            <w:color w:val="FF0000"/>
                          </w:rPr>
                          <w:t xml:space="preserve"> </w:t>
                        </w:r>
                        <w:r>
                          <w:t xml:space="preserve">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w:t>
                        </w:r>
                        <w:proofErr w:type="gramStart"/>
                        <w:r>
                          <w:t>округа..</w:t>
                        </w:r>
                        <w:proofErr w:type="gramEnd"/>
                        <w:r>
                          <w:t>).</w:t>
                        </w:r>
                      </w:p>
                    </w:txbxContent>
                  </v:textbox>
                </v:shape>
                <v:shape id="Text Box 117" o:spid="_x0000_s1135" type="#_x0000_t202" style="position:absolute;left:1521;top:13062;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">
                  <v:textbox>
                    <w:txbxContent>
                      <w:p w14:paraId="7F84CD46" w14:textId="77777777" w:rsidR="00054109" w:rsidRDefault="00054109" w:rsidP="00AA5781">
                        <w:pPr>
                          <w:rPr>
                            <w:color w:val="00B050"/>
                          </w:rPr>
                        </w:pPr>
                        <w:r>
                          <w:t>Творческий проект «Инсценировка басни». Выбор басен, распределение ролей, изготовление костюмов и декорации, репетиции, выступление</w:t>
                        </w:r>
                        <w:r>
                          <w:rPr>
                            <w:color w:val="00B050"/>
                          </w:rPr>
                          <w:t>.</w:t>
                        </w:r>
                      </w:p>
                    </w:txbxContent>
                  </v:textbox>
                </v:shape>
                <v:shape id="Text Box 118" o:spid="_x0000_s1136" type="#_x0000_t202" style="position:absolute;left:1521;top:14094;width:93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099D9BD9" w14:textId="77777777" w:rsidR="00054109" w:rsidRDefault="00054109"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v:textbox>
                </v:shape>
              </v:group>
            </w:pict>
          </mc:Fallback>
        </mc:AlternateContent>
      </w:r>
    </w:p>
    <w:p w14:paraId="30AED9DE" w14:textId="77777777" w:rsidR="00AA5781" w:rsidRPr="00AA5781" w:rsidRDefault="00AA5781" w:rsidP="00AA5781">
      <w:pPr>
        <w:spacing w:line="288" w:lineRule="auto"/>
        <w:ind w:firstLine="709"/>
        <w:jc w:val="both"/>
        <w:rPr>
          <w:sz w:val="28"/>
          <w:szCs w:val="28"/>
          <w:lang w:eastAsia="en-US" w:bidi="en-US"/>
        </w:rPr>
      </w:pPr>
    </w:p>
    <w:p w14:paraId="3EE8D7EA" w14:textId="77777777" w:rsidR="00AA5781" w:rsidRPr="00AA5781" w:rsidRDefault="00AA5781" w:rsidP="00AA5781">
      <w:pPr>
        <w:spacing w:line="288" w:lineRule="auto"/>
        <w:ind w:firstLine="709"/>
        <w:jc w:val="both"/>
        <w:rPr>
          <w:sz w:val="28"/>
          <w:szCs w:val="28"/>
          <w:lang w:eastAsia="en-US" w:bidi="en-US"/>
        </w:rPr>
      </w:pPr>
    </w:p>
    <w:p w14:paraId="05B003AE" w14:textId="77777777" w:rsidR="00AA5781" w:rsidRPr="00AA5781" w:rsidRDefault="00AA5781" w:rsidP="00AA5781">
      <w:pPr>
        <w:spacing w:line="288" w:lineRule="auto"/>
        <w:ind w:firstLine="709"/>
        <w:jc w:val="both"/>
        <w:rPr>
          <w:sz w:val="28"/>
          <w:szCs w:val="28"/>
          <w:lang w:eastAsia="en-US" w:bidi="en-US"/>
        </w:rPr>
      </w:pPr>
    </w:p>
    <w:p w14:paraId="4C89CB41" w14:textId="77777777" w:rsidR="00AA5781" w:rsidRPr="00AA5781" w:rsidRDefault="00AA5781" w:rsidP="00AA5781">
      <w:pPr>
        <w:spacing w:line="288" w:lineRule="auto"/>
        <w:ind w:firstLine="709"/>
        <w:jc w:val="both"/>
        <w:rPr>
          <w:sz w:val="28"/>
          <w:szCs w:val="28"/>
          <w:lang w:eastAsia="en-US" w:bidi="en-US"/>
        </w:rPr>
      </w:pPr>
    </w:p>
    <w:p w14:paraId="5D475A6C" w14:textId="77777777" w:rsidR="00AA5781" w:rsidRPr="00AA5781" w:rsidRDefault="00AA5781" w:rsidP="00AA5781">
      <w:pPr>
        <w:spacing w:line="288" w:lineRule="auto"/>
        <w:ind w:firstLine="709"/>
        <w:jc w:val="both"/>
        <w:rPr>
          <w:sz w:val="28"/>
          <w:szCs w:val="28"/>
          <w:lang w:eastAsia="en-US" w:bidi="en-US"/>
        </w:rPr>
      </w:pPr>
    </w:p>
    <w:p w14:paraId="1564CAF6" w14:textId="77777777" w:rsidR="00AA5781" w:rsidRPr="00AA5781" w:rsidRDefault="00AA5781" w:rsidP="00AA5781">
      <w:pPr>
        <w:spacing w:line="288" w:lineRule="auto"/>
        <w:ind w:firstLine="709"/>
        <w:jc w:val="both"/>
        <w:rPr>
          <w:sz w:val="28"/>
          <w:szCs w:val="28"/>
          <w:lang w:eastAsia="en-US" w:bidi="en-US"/>
        </w:rPr>
      </w:pPr>
    </w:p>
    <w:p w14:paraId="56CAFE28" w14:textId="77777777" w:rsidR="00AA5781" w:rsidRPr="00AA5781" w:rsidRDefault="00AA5781" w:rsidP="00AA5781">
      <w:pPr>
        <w:spacing w:line="288" w:lineRule="auto"/>
        <w:ind w:firstLine="709"/>
        <w:jc w:val="both"/>
        <w:rPr>
          <w:sz w:val="28"/>
          <w:szCs w:val="28"/>
          <w:lang w:eastAsia="en-US" w:bidi="en-US"/>
        </w:rPr>
      </w:pPr>
    </w:p>
    <w:p w14:paraId="4485269D" w14:textId="77777777" w:rsidR="00AA5781" w:rsidRPr="00AA5781" w:rsidRDefault="00AA5781" w:rsidP="00AA5781">
      <w:pPr>
        <w:spacing w:line="288" w:lineRule="auto"/>
        <w:ind w:firstLine="709"/>
        <w:jc w:val="both"/>
        <w:rPr>
          <w:sz w:val="28"/>
          <w:szCs w:val="28"/>
          <w:lang w:eastAsia="en-US" w:bidi="en-US"/>
        </w:rPr>
      </w:pPr>
    </w:p>
    <w:p w14:paraId="432725F5" w14:textId="77777777" w:rsidR="00AA5781" w:rsidRPr="00AA5781" w:rsidRDefault="00AA5781" w:rsidP="00AA5781">
      <w:pPr>
        <w:spacing w:line="288" w:lineRule="auto"/>
        <w:ind w:firstLine="709"/>
        <w:jc w:val="both"/>
        <w:rPr>
          <w:color w:val="FF0000"/>
          <w:sz w:val="28"/>
          <w:szCs w:val="28"/>
          <w:lang w:eastAsia="en-US" w:bidi="en-US"/>
        </w:rPr>
      </w:pPr>
    </w:p>
    <w:p w14:paraId="4FE80870" w14:textId="77777777" w:rsidR="00AA5781" w:rsidRPr="00AA5781" w:rsidRDefault="00AA5781" w:rsidP="00AA5781">
      <w:pPr>
        <w:spacing w:line="288" w:lineRule="auto"/>
        <w:ind w:firstLine="709"/>
        <w:jc w:val="both"/>
        <w:rPr>
          <w:sz w:val="28"/>
          <w:szCs w:val="28"/>
          <w:lang w:eastAsia="en-US" w:bidi="en-US"/>
        </w:rPr>
      </w:pPr>
    </w:p>
    <w:p w14:paraId="139881C3" w14:textId="77777777" w:rsidR="00AA5781" w:rsidRPr="00AA5781" w:rsidRDefault="00AA5781" w:rsidP="00AA5781">
      <w:pPr>
        <w:spacing w:line="288" w:lineRule="auto"/>
        <w:ind w:firstLine="284"/>
        <w:jc w:val="both"/>
        <w:rPr>
          <w:b/>
          <w:sz w:val="28"/>
          <w:szCs w:val="28"/>
          <w:lang w:eastAsia="en-US" w:bidi="en-US"/>
        </w:rPr>
      </w:pPr>
    </w:p>
    <w:p w14:paraId="5CB6DDD8" w14:textId="77777777" w:rsidR="00AA5781" w:rsidRPr="00AA5781" w:rsidRDefault="00AA5781" w:rsidP="00AA5781">
      <w:pPr>
        <w:spacing w:line="288" w:lineRule="auto"/>
        <w:ind w:firstLine="284"/>
        <w:jc w:val="both"/>
        <w:rPr>
          <w:b/>
          <w:sz w:val="28"/>
          <w:szCs w:val="28"/>
          <w:lang w:eastAsia="en-US" w:bidi="en-US"/>
        </w:rPr>
      </w:pPr>
    </w:p>
    <w:p w14:paraId="6E6996A9" w14:textId="77777777" w:rsidR="00AA5781" w:rsidRPr="00AA5781" w:rsidRDefault="00AA5781" w:rsidP="00AA5781">
      <w:pPr>
        <w:spacing w:line="288" w:lineRule="auto"/>
        <w:ind w:firstLine="284"/>
        <w:jc w:val="both"/>
        <w:rPr>
          <w:b/>
          <w:sz w:val="28"/>
          <w:szCs w:val="28"/>
          <w:lang w:eastAsia="en-US" w:bidi="en-US"/>
        </w:rPr>
      </w:pPr>
    </w:p>
    <w:p w14:paraId="63C5C083" w14:textId="77777777" w:rsidR="00AA5781" w:rsidRPr="00AA5781" w:rsidRDefault="00AA5781" w:rsidP="00AA5781">
      <w:pPr>
        <w:spacing w:line="288" w:lineRule="auto"/>
        <w:ind w:firstLine="284"/>
        <w:jc w:val="both"/>
        <w:rPr>
          <w:b/>
          <w:sz w:val="28"/>
          <w:szCs w:val="28"/>
          <w:lang w:eastAsia="en-US" w:bidi="en-US"/>
        </w:rPr>
      </w:pPr>
    </w:p>
    <w:p w14:paraId="347749D1" w14:textId="77777777" w:rsidR="00AA5781" w:rsidRPr="00AA5781" w:rsidRDefault="00AA5781" w:rsidP="00AA5781">
      <w:pPr>
        <w:spacing w:line="288" w:lineRule="auto"/>
        <w:ind w:firstLine="284"/>
        <w:jc w:val="both"/>
        <w:rPr>
          <w:b/>
          <w:sz w:val="28"/>
          <w:szCs w:val="28"/>
          <w:lang w:eastAsia="en-US" w:bidi="en-US"/>
        </w:rPr>
      </w:pPr>
    </w:p>
    <w:p w14:paraId="5F57A3CD" w14:textId="77777777" w:rsidR="00AA5781" w:rsidRPr="00AA5781" w:rsidRDefault="00AA5781" w:rsidP="00AA5781">
      <w:pPr>
        <w:spacing w:line="288" w:lineRule="auto"/>
        <w:ind w:firstLine="284"/>
        <w:jc w:val="both"/>
        <w:rPr>
          <w:b/>
          <w:sz w:val="28"/>
          <w:szCs w:val="28"/>
          <w:lang w:eastAsia="en-US" w:bidi="en-US"/>
        </w:rPr>
      </w:pPr>
    </w:p>
    <w:p w14:paraId="4033D740" w14:textId="77777777" w:rsidR="00AA5781" w:rsidRPr="00AA5781" w:rsidRDefault="00AA5781" w:rsidP="00AA5781">
      <w:pPr>
        <w:spacing w:line="288" w:lineRule="auto"/>
        <w:ind w:right="284" w:firstLine="360"/>
        <w:jc w:val="both"/>
        <w:rPr>
          <w:sz w:val="28"/>
          <w:szCs w:val="28"/>
          <w:lang w:eastAsia="en-US" w:bidi="en-US"/>
        </w:rPr>
      </w:pPr>
      <w:r w:rsidRPr="00AA5781">
        <w:rPr>
          <w:sz w:val="28"/>
          <w:szCs w:val="28"/>
          <w:lang w:eastAsia="en-US" w:bidi="en-US"/>
        </w:rPr>
        <w:t xml:space="preserve">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 </w:t>
      </w:r>
    </w:p>
    <w:p w14:paraId="1FD57BAF" w14:textId="77777777" w:rsidR="00AA5781" w:rsidRPr="00AA5781" w:rsidRDefault="00AA5781" w:rsidP="00AA5781">
      <w:pPr>
        <w:spacing w:line="288" w:lineRule="auto"/>
        <w:jc w:val="both"/>
        <w:rPr>
          <w:b/>
          <w:sz w:val="28"/>
          <w:szCs w:val="28"/>
          <w:lang w:eastAsia="en-US" w:bidi="en-US"/>
        </w:rPr>
      </w:pPr>
    </w:p>
    <w:p w14:paraId="5BF69C59" w14:textId="77777777" w:rsidR="00AA5781" w:rsidRPr="00AA5781" w:rsidRDefault="00AA5781" w:rsidP="00AA5781">
      <w:pPr>
        <w:spacing w:line="288" w:lineRule="auto"/>
        <w:jc w:val="both"/>
        <w:rPr>
          <w:b/>
          <w:sz w:val="28"/>
          <w:szCs w:val="28"/>
          <w:lang w:eastAsia="en-US" w:bidi="en-US"/>
        </w:rPr>
      </w:pPr>
      <w:r w:rsidRPr="00AA5781">
        <w:rPr>
          <w:b/>
          <w:sz w:val="28"/>
          <w:szCs w:val="28"/>
          <w:lang w:eastAsia="en-US" w:bidi="en-US"/>
        </w:rPr>
        <w:t>Календарь традиционных школьных дел и праздников</w:t>
      </w:r>
    </w:p>
    <w:p w14:paraId="1ED8EFE1" w14:textId="77777777" w:rsidR="00AA5781" w:rsidRPr="00AA5781" w:rsidRDefault="00AA5781" w:rsidP="00C4223A">
      <w:pPr>
        <w:numPr>
          <w:ilvl w:val="0"/>
          <w:numId w:val="337"/>
        </w:numPr>
        <w:spacing w:line="288" w:lineRule="auto"/>
        <w:jc w:val="both"/>
        <w:rPr>
          <w:sz w:val="28"/>
          <w:szCs w:val="28"/>
          <w:lang w:val="en-US" w:eastAsia="en-US" w:bidi="en-US"/>
        </w:rPr>
      </w:pPr>
      <w:r w:rsidRPr="00AA5781">
        <w:rPr>
          <w:sz w:val="28"/>
          <w:szCs w:val="28"/>
          <w:lang w:val="en-US" w:eastAsia="en-US" w:bidi="en-US"/>
        </w:rPr>
        <w:t>сентябрь (День знаний);</w:t>
      </w:r>
    </w:p>
    <w:p w14:paraId="037753A6" w14:textId="77777777" w:rsidR="00AA5781" w:rsidRPr="00AA5781" w:rsidRDefault="00AA5781" w:rsidP="00C4223A">
      <w:pPr>
        <w:numPr>
          <w:ilvl w:val="0"/>
          <w:numId w:val="337"/>
        </w:numPr>
        <w:spacing w:line="288" w:lineRule="auto"/>
        <w:jc w:val="both"/>
        <w:rPr>
          <w:sz w:val="28"/>
          <w:szCs w:val="28"/>
          <w:lang w:eastAsia="en-US" w:bidi="en-US"/>
        </w:rPr>
      </w:pPr>
      <w:r w:rsidRPr="00AA5781">
        <w:rPr>
          <w:sz w:val="28"/>
          <w:szCs w:val="28"/>
          <w:lang w:eastAsia="en-US" w:bidi="en-US"/>
        </w:rPr>
        <w:t>октябрь (День учителя);</w:t>
      </w:r>
    </w:p>
    <w:p w14:paraId="13D0B0AB" w14:textId="77777777" w:rsidR="00AA5781" w:rsidRPr="00AA5781" w:rsidRDefault="00AA5781" w:rsidP="00C4223A">
      <w:pPr>
        <w:numPr>
          <w:ilvl w:val="0"/>
          <w:numId w:val="337"/>
        </w:numPr>
        <w:spacing w:line="288" w:lineRule="auto"/>
        <w:jc w:val="both"/>
        <w:rPr>
          <w:sz w:val="28"/>
          <w:szCs w:val="28"/>
          <w:lang w:eastAsia="en-US" w:bidi="en-US"/>
        </w:rPr>
      </w:pPr>
      <w:r w:rsidRPr="00AA5781">
        <w:rPr>
          <w:sz w:val="28"/>
          <w:szCs w:val="28"/>
          <w:lang w:eastAsia="en-US" w:bidi="en-US"/>
        </w:rPr>
        <w:t>ноябрь (День матери);</w:t>
      </w:r>
    </w:p>
    <w:p w14:paraId="48164DC9" w14:textId="77777777" w:rsidR="00AA5781" w:rsidRPr="00AA5781" w:rsidRDefault="00AA5781" w:rsidP="00C4223A">
      <w:pPr>
        <w:numPr>
          <w:ilvl w:val="0"/>
          <w:numId w:val="337"/>
        </w:numPr>
        <w:spacing w:line="288" w:lineRule="auto"/>
        <w:jc w:val="both"/>
        <w:rPr>
          <w:sz w:val="28"/>
          <w:szCs w:val="28"/>
          <w:lang w:val="en-US" w:eastAsia="en-US" w:bidi="en-US"/>
        </w:rPr>
      </w:pPr>
      <w:r w:rsidRPr="00AA5781">
        <w:rPr>
          <w:sz w:val="28"/>
          <w:szCs w:val="28"/>
          <w:lang w:val="en-US" w:eastAsia="en-US" w:bidi="en-US"/>
        </w:rPr>
        <w:t>декабрь (</w:t>
      </w:r>
      <w:r w:rsidRPr="00AA5781">
        <w:rPr>
          <w:sz w:val="28"/>
          <w:szCs w:val="28"/>
          <w:lang w:eastAsia="en-US" w:bidi="en-US"/>
        </w:rPr>
        <w:t>Минута славы</w:t>
      </w:r>
      <w:r w:rsidRPr="00AA5781">
        <w:rPr>
          <w:sz w:val="28"/>
          <w:szCs w:val="28"/>
          <w:lang w:val="en-US" w:eastAsia="en-US" w:bidi="en-US"/>
        </w:rPr>
        <w:t>);</w:t>
      </w:r>
    </w:p>
    <w:p w14:paraId="1AB304AB" w14:textId="77777777" w:rsidR="00AA5781" w:rsidRPr="00AA5781" w:rsidRDefault="00AA5781" w:rsidP="00C4223A">
      <w:pPr>
        <w:numPr>
          <w:ilvl w:val="0"/>
          <w:numId w:val="337"/>
        </w:numPr>
        <w:spacing w:line="288" w:lineRule="auto"/>
        <w:jc w:val="both"/>
        <w:rPr>
          <w:sz w:val="28"/>
          <w:szCs w:val="28"/>
          <w:lang w:val="en-US" w:eastAsia="en-US" w:bidi="en-US"/>
        </w:rPr>
      </w:pPr>
      <w:r w:rsidRPr="00AA5781">
        <w:rPr>
          <w:sz w:val="28"/>
          <w:szCs w:val="28"/>
          <w:lang w:val="en-US" w:eastAsia="en-US" w:bidi="en-US"/>
        </w:rPr>
        <w:t xml:space="preserve">январь </w:t>
      </w:r>
      <w:r w:rsidRPr="00AA5781">
        <w:rPr>
          <w:sz w:val="28"/>
          <w:szCs w:val="28"/>
          <w:lang w:eastAsia="en-US" w:bidi="en-US"/>
        </w:rPr>
        <w:t>(Роджественские вечера)</w:t>
      </w:r>
    </w:p>
    <w:p w14:paraId="60C6D622" w14:textId="77777777" w:rsidR="00AA5781" w:rsidRPr="00AA5781" w:rsidRDefault="00AA5781" w:rsidP="00C4223A">
      <w:pPr>
        <w:numPr>
          <w:ilvl w:val="0"/>
          <w:numId w:val="337"/>
        </w:numPr>
        <w:spacing w:line="288" w:lineRule="auto"/>
        <w:jc w:val="both"/>
        <w:rPr>
          <w:sz w:val="28"/>
          <w:szCs w:val="28"/>
          <w:lang w:eastAsia="en-US" w:bidi="en-US"/>
        </w:rPr>
      </w:pPr>
      <w:r w:rsidRPr="00AA5781">
        <w:rPr>
          <w:sz w:val="28"/>
          <w:szCs w:val="28"/>
          <w:lang w:eastAsia="en-US" w:bidi="en-US"/>
        </w:rPr>
        <w:t>февраль (Парад мальчишей-кибальчишей, Битва Хоров);</w:t>
      </w:r>
    </w:p>
    <w:p w14:paraId="4711B12A" w14:textId="77777777" w:rsidR="00AA5781" w:rsidRPr="00AA5781" w:rsidRDefault="00AA5781" w:rsidP="00C4223A">
      <w:pPr>
        <w:numPr>
          <w:ilvl w:val="0"/>
          <w:numId w:val="337"/>
        </w:numPr>
        <w:spacing w:line="288" w:lineRule="auto"/>
        <w:jc w:val="both"/>
        <w:rPr>
          <w:sz w:val="28"/>
          <w:szCs w:val="28"/>
          <w:lang w:val="en-US" w:eastAsia="en-US" w:bidi="en-US"/>
        </w:rPr>
      </w:pPr>
      <w:r w:rsidRPr="00AA5781">
        <w:rPr>
          <w:sz w:val="28"/>
          <w:szCs w:val="28"/>
          <w:lang w:val="en-US" w:eastAsia="en-US" w:bidi="en-US"/>
        </w:rPr>
        <w:t xml:space="preserve">март </w:t>
      </w:r>
      <w:r w:rsidRPr="00AA5781">
        <w:rPr>
          <w:sz w:val="28"/>
          <w:szCs w:val="28"/>
          <w:lang w:eastAsia="en-US" w:bidi="en-US"/>
        </w:rPr>
        <w:t>(Праздник букваря)</w:t>
      </w:r>
    </w:p>
    <w:p w14:paraId="0CC677CB" w14:textId="77777777" w:rsidR="00AA5781" w:rsidRPr="00AA5781" w:rsidRDefault="00AA5781" w:rsidP="00C4223A">
      <w:pPr>
        <w:numPr>
          <w:ilvl w:val="0"/>
          <w:numId w:val="337"/>
        </w:numPr>
        <w:spacing w:line="288" w:lineRule="auto"/>
        <w:jc w:val="both"/>
        <w:rPr>
          <w:sz w:val="28"/>
          <w:szCs w:val="28"/>
          <w:lang w:eastAsia="en-US" w:bidi="en-US"/>
        </w:rPr>
      </w:pPr>
      <w:r w:rsidRPr="00AA5781">
        <w:rPr>
          <w:sz w:val="28"/>
          <w:szCs w:val="28"/>
          <w:lang w:eastAsia="en-US" w:bidi="en-US"/>
        </w:rPr>
        <w:t>апрель (Фестиваль Проектов «Шаг в будущее»);</w:t>
      </w:r>
    </w:p>
    <w:p w14:paraId="34EE70ED" w14:textId="77777777" w:rsidR="00AA5781" w:rsidRPr="00AA5781" w:rsidRDefault="00AA5781" w:rsidP="00C4223A">
      <w:pPr>
        <w:numPr>
          <w:ilvl w:val="0"/>
          <w:numId w:val="337"/>
        </w:numPr>
        <w:spacing w:line="288" w:lineRule="auto"/>
        <w:jc w:val="both"/>
        <w:rPr>
          <w:sz w:val="28"/>
          <w:szCs w:val="28"/>
          <w:lang w:val="en-US" w:eastAsia="en-US" w:bidi="en-US"/>
        </w:rPr>
      </w:pPr>
      <w:r w:rsidRPr="00AA5781">
        <w:rPr>
          <w:sz w:val="28"/>
          <w:szCs w:val="28"/>
          <w:lang w:val="en-US" w:eastAsia="en-US" w:bidi="en-US"/>
        </w:rPr>
        <w:t xml:space="preserve">май (День </w:t>
      </w:r>
      <w:r w:rsidRPr="00AA5781">
        <w:rPr>
          <w:sz w:val="28"/>
          <w:szCs w:val="28"/>
          <w:lang w:eastAsia="en-US" w:bidi="en-US"/>
        </w:rPr>
        <w:t>Победы</w:t>
      </w:r>
      <w:r w:rsidRPr="00AA5781">
        <w:rPr>
          <w:sz w:val="28"/>
          <w:szCs w:val="28"/>
          <w:lang w:val="en-US" w:eastAsia="en-US" w:bidi="en-US"/>
        </w:rPr>
        <w:t>);</w:t>
      </w:r>
    </w:p>
    <w:p w14:paraId="3A6F0732" w14:textId="77777777" w:rsidR="00AA5781" w:rsidRPr="00AA5781" w:rsidRDefault="00AA5781" w:rsidP="00C4223A">
      <w:pPr>
        <w:numPr>
          <w:ilvl w:val="0"/>
          <w:numId w:val="337"/>
        </w:numPr>
        <w:spacing w:line="288" w:lineRule="auto"/>
        <w:jc w:val="both"/>
        <w:rPr>
          <w:sz w:val="28"/>
          <w:szCs w:val="28"/>
          <w:lang w:eastAsia="en-US" w:bidi="en-US"/>
        </w:rPr>
      </w:pPr>
      <w:r w:rsidRPr="00AA5781">
        <w:rPr>
          <w:sz w:val="28"/>
          <w:szCs w:val="28"/>
          <w:lang w:eastAsia="en-US" w:bidi="en-US"/>
        </w:rPr>
        <w:t>июнь-июль – работа летнего оздоровительного лагеря «Восток»</w:t>
      </w:r>
    </w:p>
    <w:p w14:paraId="5073CD7F" w14:textId="77777777" w:rsidR="00AA5781" w:rsidRPr="00AA5781" w:rsidRDefault="00AA5781" w:rsidP="00AA5781">
      <w:pPr>
        <w:spacing w:line="288" w:lineRule="auto"/>
        <w:jc w:val="both"/>
        <w:rPr>
          <w:b/>
          <w:sz w:val="28"/>
          <w:szCs w:val="28"/>
          <w:lang w:eastAsia="en-US" w:bidi="en-US"/>
        </w:rPr>
      </w:pPr>
    </w:p>
    <w:p w14:paraId="059F7428" w14:textId="4E42E649"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br w:type="page"/>
      </w:r>
      <w:r w:rsidRPr="00AA5781">
        <w:rPr>
          <w:b/>
          <w:sz w:val="28"/>
          <w:szCs w:val="28"/>
          <w:lang w:eastAsia="en-US" w:bidi="en-US"/>
        </w:rPr>
        <w:lastRenderedPageBreak/>
        <w:t>Условия реализации программы</w:t>
      </w:r>
    </w:p>
    <w:p w14:paraId="5137CF0A" w14:textId="77777777"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t>духовно-нравственного развития и воспитания учащихся</w:t>
      </w:r>
    </w:p>
    <w:p w14:paraId="650E886C"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14:paraId="7994969C" w14:textId="77777777" w:rsidR="00AA5781" w:rsidRPr="00AA5781" w:rsidRDefault="00AA5781" w:rsidP="00AA5781">
      <w:pPr>
        <w:spacing w:line="288" w:lineRule="auto"/>
        <w:ind w:firstLine="708"/>
        <w:jc w:val="both"/>
        <w:rPr>
          <w:sz w:val="28"/>
          <w:szCs w:val="28"/>
          <w:lang w:eastAsia="en-US" w:bidi="en-US"/>
        </w:rPr>
      </w:pPr>
    </w:p>
    <w:p w14:paraId="5462D6C8"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1. В школе организованы подпространства: </w:t>
      </w:r>
    </w:p>
    <w:p w14:paraId="6ED69716"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тематически оформленные рекреации, используемые в воспитательном процессе,</w:t>
      </w:r>
    </w:p>
    <w:p w14:paraId="396F1E6E"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рекреации, оборудованные для организации игр на переменах или после уроков;</w:t>
      </w:r>
    </w:p>
    <w:p w14:paraId="76EF2A1D"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музей;</w:t>
      </w:r>
    </w:p>
    <w:p w14:paraId="502F97A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актовый зал для проведения школьных праздников, культурных событий, социальных проектов и т.п.),  позволяющие учащимся: </w:t>
      </w:r>
    </w:p>
    <w:p w14:paraId="4CDA3BC9"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14:paraId="6B345E7D"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14:paraId="5319E4C2" w14:textId="77777777" w:rsidR="00AA5781" w:rsidRPr="00AA5781" w:rsidRDefault="00AA5781" w:rsidP="00AA5781">
      <w:pPr>
        <w:spacing w:line="288" w:lineRule="auto"/>
        <w:jc w:val="both"/>
        <w:rPr>
          <w:b/>
          <w:sz w:val="28"/>
          <w:szCs w:val="28"/>
          <w:lang w:eastAsia="en-US" w:bidi="en-US"/>
        </w:rPr>
      </w:pPr>
      <w:r w:rsidRPr="00AA5781">
        <w:rPr>
          <w:sz w:val="28"/>
          <w:szCs w:val="28"/>
          <w:lang w:eastAsia="en-US" w:bidi="en-US"/>
        </w:rPr>
        <w:t xml:space="preserve"> В МБОУ СОШ № 42  реализуются следующие о</w:t>
      </w:r>
      <w:r w:rsidRPr="00AA5781">
        <w:rPr>
          <w:b/>
          <w:sz w:val="28"/>
          <w:szCs w:val="28"/>
          <w:lang w:eastAsia="en-US" w:bidi="en-US"/>
        </w:rPr>
        <w:t>сновные направления воспитательной работы:</w:t>
      </w:r>
    </w:p>
    <w:p w14:paraId="2369D05A"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Гражданско-патриотическое</w:t>
      </w:r>
    </w:p>
    <w:p w14:paraId="2D6AD96C"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Интеллектуально-познавательное</w:t>
      </w:r>
    </w:p>
    <w:p w14:paraId="7723DE12"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Эстетическое</w:t>
      </w:r>
    </w:p>
    <w:p w14:paraId="360B5093"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Деятельность ученического самоуправления</w:t>
      </w:r>
    </w:p>
    <w:p w14:paraId="6B1EF0F0"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Спортивно-массовое, физкультурно-оздоровительное</w:t>
      </w:r>
    </w:p>
    <w:p w14:paraId="1D0E29B7"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Профилактическое</w:t>
      </w:r>
    </w:p>
    <w:p w14:paraId="43631524"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Работа с родителями</w:t>
      </w:r>
    </w:p>
    <w:p w14:paraId="4B2EE0BE"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Методическое</w:t>
      </w:r>
    </w:p>
    <w:p w14:paraId="6070AA9E"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Аналитико-диагностическое</w:t>
      </w:r>
    </w:p>
    <w:p w14:paraId="5D4E682E" w14:textId="77777777" w:rsidR="00AA5781" w:rsidRPr="00AA5781" w:rsidRDefault="00AA5781" w:rsidP="00C4223A">
      <w:pPr>
        <w:numPr>
          <w:ilvl w:val="0"/>
          <w:numId w:val="338"/>
        </w:numPr>
        <w:spacing w:line="360" w:lineRule="auto"/>
        <w:contextualSpacing/>
        <w:rPr>
          <w:sz w:val="28"/>
          <w:szCs w:val="28"/>
          <w:lang w:val="en-US" w:eastAsia="en-US" w:bidi="en-US"/>
        </w:rPr>
      </w:pPr>
      <w:r w:rsidRPr="00AA5781">
        <w:rPr>
          <w:sz w:val="28"/>
          <w:szCs w:val="28"/>
          <w:lang w:val="en-US" w:eastAsia="en-US" w:bidi="en-US"/>
        </w:rPr>
        <w:t>Взаимодействие с социумом</w:t>
      </w:r>
    </w:p>
    <w:p w14:paraId="23FFA56C" w14:textId="77777777" w:rsidR="00AA5781" w:rsidRPr="00AA5781" w:rsidRDefault="00AA5781" w:rsidP="00AA5781">
      <w:pPr>
        <w:spacing w:line="288" w:lineRule="auto"/>
        <w:ind w:left="360" w:right="284"/>
        <w:jc w:val="both"/>
        <w:rPr>
          <w:i/>
          <w:sz w:val="28"/>
          <w:szCs w:val="28"/>
          <w:u w:val="single"/>
          <w:lang w:eastAsia="en-US" w:bidi="en-US"/>
        </w:rPr>
      </w:pPr>
    </w:p>
    <w:p w14:paraId="2179EB9D"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lastRenderedPageBreak/>
        <w:tab/>
        <w:t xml:space="preserve">3. В школе создаётся социально открытое пространство,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14:paraId="5D50B588"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t xml:space="preserve">—   в содержании и построении уроков; </w:t>
      </w:r>
    </w:p>
    <w:p w14:paraId="7C5117E4"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t xml:space="preserve">— в способах организации совместной деятельности взрослых и детей в учебной и внеучебной деятельности; </w:t>
      </w:r>
    </w:p>
    <w:p w14:paraId="4E0E7ED6" w14:textId="77777777" w:rsidR="00AA5781" w:rsidRPr="00AA5781" w:rsidRDefault="00AA5781" w:rsidP="00AA5781">
      <w:pPr>
        <w:tabs>
          <w:tab w:val="left" w:pos="-180"/>
        </w:tabs>
        <w:autoSpaceDE w:val="0"/>
        <w:autoSpaceDN w:val="0"/>
        <w:adjustRightInd w:val="0"/>
        <w:spacing w:line="288" w:lineRule="auto"/>
        <w:jc w:val="both"/>
        <w:rPr>
          <w:sz w:val="28"/>
          <w:szCs w:val="28"/>
          <w:lang w:eastAsia="en-US" w:bidi="en-US"/>
        </w:rPr>
      </w:pPr>
      <w:r w:rsidRPr="00AA5781">
        <w:rPr>
          <w:sz w:val="28"/>
          <w:szCs w:val="28"/>
          <w:lang w:eastAsia="en-US" w:bidi="en-US"/>
        </w:rPr>
        <w:t>—  в характере общения и сотрудничества взрослого и ребенка;</w:t>
      </w:r>
    </w:p>
    <w:p w14:paraId="1D24BF12" w14:textId="77777777" w:rsidR="00AA5781" w:rsidRPr="00AA5781" w:rsidRDefault="00AA5781" w:rsidP="00AA5781">
      <w:pPr>
        <w:autoSpaceDE w:val="0"/>
        <w:autoSpaceDN w:val="0"/>
        <w:adjustRightInd w:val="0"/>
        <w:spacing w:line="288" w:lineRule="auto"/>
        <w:jc w:val="both"/>
        <w:rPr>
          <w:sz w:val="28"/>
          <w:szCs w:val="28"/>
          <w:lang w:eastAsia="en-US" w:bidi="en-US"/>
        </w:rPr>
      </w:pPr>
      <w:r w:rsidRPr="00AA5781">
        <w:rPr>
          <w:sz w:val="28"/>
          <w:szCs w:val="28"/>
          <w:lang w:eastAsia="en-US" w:bidi="en-US"/>
        </w:rPr>
        <w:t>— в опыте организации индивидуальной, групповой, коллективной деятельности учащихся;</w:t>
      </w:r>
    </w:p>
    <w:p w14:paraId="25C2DB86" w14:textId="77777777" w:rsidR="00AA5781" w:rsidRPr="00AA5781" w:rsidRDefault="00AA5781" w:rsidP="00AA5781">
      <w:pPr>
        <w:autoSpaceDE w:val="0"/>
        <w:autoSpaceDN w:val="0"/>
        <w:adjustRightInd w:val="0"/>
        <w:spacing w:line="288" w:lineRule="auto"/>
        <w:jc w:val="both"/>
        <w:rPr>
          <w:sz w:val="28"/>
          <w:szCs w:val="28"/>
          <w:lang w:eastAsia="en-US" w:bidi="en-US"/>
        </w:rPr>
      </w:pPr>
      <w:r w:rsidRPr="00AA5781">
        <w:rPr>
          <w:sz w:val="28"/>
          <w:szCs w:val="28"/>
          <w:lang w:eastAsia="en-US" w:bidi="en-US"/>
        </w:rPr>
        <w:t>— в специальных событиях, спроектированных с  учётом определенной ценности и смысла;</w:t>
      </w:r>
    </w:p>
    <w:p w14:paraId="3F6C702F" w14:textId="77777777" w:rsidR="00AA5781" w:rsidRPr="00AA5781" w:rsidRDefault="00AA5781" w:rsidP="00AA5781">
      <w:pPr>
        <w:autoSpaceDE w:val="0"/>
        <w:autoSpaceDN w:val="0"/>
        <w:adjustRightInd w:val="0"/>
        <w:spacing w:line="288" w:lineRule="auto"/>
        <w:jc w:val="both"/>
        <w:rPr>
          <w:sz w:val="28"/>
          <w:szCs w:val="28"/>
          <w:lang w:eastAsia="en-US" w:bidi="en-US"/>
        </w:rPr>
      </w:pPr>
      <w:r w:rsidRPr="00AA5781">
        <w:rPr>
          <w:sz w:val="28"/>
          <w:szCs w:val="28"/>
          <w:lang w:eastAsia="en-US" w:bidi="en-US"/>
        </w:rPr>
        <w:t xml:space="preserve">— в личном  примере педагогов ученикам. </w:t>
      </w:r>
    </w:p>
    <w:p w14:paraId="3E188002"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14:paraId="4CF3AAC3"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нравственного примера педагога;</w:t>
      </w:r>
    </w:p>
    <w:p w14:paraId="3AEAD31B"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социально-педагогического партнёрства;</w:t>
      </w:r>
    </w:p>
    <w:p w14:paraId="5DB18B99"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индивидуально-личностного развития ребёнка;</w:t>
      </w:r>
    </w:p>
    <w:p w14:paraId="7F454FC9"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интегративности программ духовно-нравственного воспитания;</w:t>
      </w:r>
    </w:p>
    <w:p w14:paraId="2112BEBE"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социальной востребованности воспитания.</w:t>
      </w:r>
    </w:p>
    <w:p w14:paraId="672C4814" w14:textId="77777777" w:rsidR="00AA5781" w:rsidRPr="00AA5781" w:rsidRDefault="00AA5781" w:rsidP="00AA5781">
      <w:pPr>
        <w:spacing w:line="288" w:lineRule="auto"/>
        <w:ind w:firstLine="567"/>
        <w:jc w:val="both"/>
        <w:rPr>
          <w:sz w:val="28"/>
          <w:szCs w:val="28"/>
          <w:lang w:eastAsia="en-US" w:bidi="en-US"/>
        </w:rPr>
      </w:pPr>
    </w:p>
    <w:p w14:paraId="28D604ED" w14:textId="77777777" w:rsidR="00AA5781" w:rsidRPr="00AA5781" w:rsidRDefault="00AA5781" w:rsidP="00AA5781">
      <w:pPr>
        <w:spacing w:line="288" w:lineRule="auto"/>
        <w:ind w:firstLine="567"/>
        <w:jc w:val="both"/>
        <w:rPr>
          <w:sz w:val="28"/>
          <w:szCs w:val="28"/>
          <w:lang w:eastAsia="en-US" w:bidi="en-US"/>
        </w:rPr>
      </w:pPr>
      <w:r w:rsidRPr="00AA5781">
        <w:rPr>
          <w:sz w:val="28"/>
          <w:szCs w:val="28"/>
          <w:lang w:eastAsia="en-US" w:bidi="en-US"/>
        </w:rPr>
        <w:t xml:space="preserve">Для организации такого пространства согласовываются усилия </w:t>
      </w:r>
      <w:r w:rsidRPr="00AA5781">
        <w:rPr>
          <w:color w:val="000000"/>
          <w:sz w:val="28"/>
          <w:szCs w:val="28"/>
          <w:lang w:eastAsia="en-US" w:bidi="en-US"/>
        </w:rPr>
        <w:t>всех социальных субъектов-участников воспитания: педагогического коллектива, семьи, общественн</w:t>
      </w:r>
      <w:r w:rsidRPr="00AA5781">
        <w:rPr>
          <w:sz w:val="28"/>
          <w:szCs w:val="28"/>
          <w:lang w:eastAsia="en-US" w:bidi="en-US"/>
        </w:rPr>
        <w:t>ых организаций, включая и детско-юношеские движения и организации, учреждений дополнительного образования, культуры и спорта, СМИ, что находит своё отражение в правилах внутреннего распорядка школы, решениях общешкольных собраний, в целевых программах.</w:t>
      </w:r>
    </w:p>
    <w:p w14:paraId="3587D3E3"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14:paraId="36D8727F" w14:textId="77777777"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lastRenderedPageBreak/>
        <w:t>Совместная деятельность школы, семьи и общественности</w:t>
      </w:r>
    </w:p>
    <w:p w14:paraId="28AD5378" w14:textId="77777777" w:rsidR="00AA5781" w:rsidRPr="00AA5781" w:rsidRDefault="00AA5781" w:rsidP="00860276">
      <w:pPr>
        <w:spacing w:line="288" w:lineRule="auto"/>
        <w:ind w:firstLine="360"/>
        <w:jc w:val="center"/>
        <w:rPr>
          <w:b/>
          <w:sz w:val="28"/>
          <w:szCs w:val="28"/>
          <w:lang w:eastAsia="en-US" w:bidi="en-US"/>
        </w:rPr>
      </w:pPr>
      <w:r w:rsidRPr="00AA5781">
        <w:rPr>
          <w:b/>
          <w:sz w:val="28"/>
          <w:szCs w:val="28"/>
          <w:lang w:eastAsia="en-US" w:bidi="en-US"/>
        </w:rPr>
        <w:t>по духовно-нравственному развитию и воспитанию учащихся</w:t>
      </w:r>
    </w:p>
    <w:p w14:paraId="1C67FA90" w14:textId="77777777" w:rsidR="00AA5781" w:rsidRPr="00AA5781" w:rsidRDefault="00AA5781" w:rsidP="00AA5781">
      <w:pPr>
        <w:spacing w:line="288" w:lineRule="auto"/>
        <w:ind w:firstLine="360"/>
        <w:jc w:val="both"/>
        <w:rPr>
          <w:sz w:val="28"/>
          <w:szCs w:val="28"/>
          <w:lang w:eastAsia="en-US" w:bidi="en-US"/>
        </w:rPr>
      </w:pPr>
      <w:r w:rsidRPr="00AA5781">
        <w:rPr>
          <w:sz w:val="28"/>
          <w:szCs w:val="28"/>
          <w:lang w:eastAsia="en-US" w:bidi="en-US"/>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14:paraId="5C04233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повышение педагогической культуры родителей  (законных представителей) учащихся путем проведения</w:t>
      </w:r>
      <w:r w:rsidRPr="00AA5781">
        <w:rPr>
          <w:i/>
          <w:sz w:val="28"/>
          <w:szCs w:val="28"/>
          <w:lang w:eastAsia="en-US" w:bidi="en-US"/>
        </w:rPr>
        <w:t xml:space="preserve">  </w:t>
      </w:r>
      <w:r w:rsidRPr="00AA5781">
        <w:rPr>
          <w:sz w:val="28"/>
          <w:szCs w:val="28"/>
          <w:lang w:eastAsia="en-US" w:bidi="en-US"/>
        </w:rPr>
        <w:t>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14:paraId="25C85BC3"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совершенствования межличностных отношений педагогов, учащихся и родителей путем организации</w:t>
      </w:r>
      <w:r w:rsidRPr="00AA5781">
        <w:rPr>
          <w:i/>
          <w:sz w:val="28"/>
          <w:szCs w:val="28"/>
          <w:lang w:eastAsia="en-US" w:bidi="en-US"/>
        </w:rPr>
        <w:t xml:space="preserve"> </w:t>
      </w:r>
      <w:r w:rsidRPr="00AA5781">
        <w:rPr>
          <w:sz w:val="28"/>
          <w:szCs w:val="28"/>
          <w:lang w:eastAsia="en-US" w:bidi="en-US"/>
        </w:rPr>
        <w:t>совместных мероприятий</w:t>
      </w:r>
      <w:r w:rsidRPr="00AA5781">
        <w:rPr>
          <w:i/>
          <w:sz w:val="28"/>
          <w:szCs w:val="28"/>
          <w:lang w:eastAsia="en-US" w:bidi="en-US"/>
        </w:rPr>
        <w:t xml:space="preserve">, </w:t>
      </w:r>
      <w:r w:rsidRPr="00AA5781">
        <w:rPr>
          <w:sz w:val="28"/>
          <w:szCs w:val="28"/>
          <w:lang w:eastAsia="en-US" w:bidi="en-US"/>
        </w:rPr>
        <w:t xml:space="preserve">праздников, акций: </w:t>
      </w:r>
    </w:p>
    <w:p w14:paraId="12750CB4"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День здоровья, «Папа, мама я – спортивная семья», праздник Букваря, Рождественские праздники, театральные постановки к дню учителя и дню мамы и т.п.).</w:t>
      </w:r>
    </w:p>
    <w:p w14:paraId="2F750618" w14:textId="77777777" w:rsidR="00AA5781" w:rsidRPr="00AA5781" w:rsidRDefault="00AA5781" w:rsidP="00AA5781">
      <w:pPr>
        <w:spacing w:line="288" w:lineRule="auto"/>
        <w:jc w:val="both"/>
        <w:rPr>
          <w:sz w:val="28"/>
          <w:szCs w:val="28"/>
          <w:lang w:eastAsia="en-US" w:bidi="en-US"/>
        </w:rPr>
      </w:pPr>
    </w:p>
    <w:p w14:paraId="3777A31B"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 xml:space="preserve">— расширение партнёрских взаимоотношений с родителями путем </w:t>
      </w:r>
    </w:p>
    <w:p w14:paraId="03B91B3A" w14:textId="77777777" w:rsidR="00AA5781" w:rsidRPr="00AA5781" w:rsidRDefault="00AA5781" w:rsidP="00AA5781">
      <w:pPr>
        <w:spacing w:line="288" w:lineRule="auto"/>
        <w:jc w:val="both"/>
        <w:rPr>
          <w:sz w:val="28"/>
          <w:szCs w:val="28"/>
          <w:lang w:eastAsia="en-US" w:bidi="en-US"/>
        </w:rPr>
      </w:pPr>
      <w:r w:rsidRPr="00AA5781">
        <w:rPr>
          <w:sz w:val="28"/>
          <w:szCs w:val="28"/>
          <w:lang w:eastAsia="en-US" w:bidi="en-US"/>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14:paraId="6F56406E" w14:textId="77777777" w:rsidR="00AA5781" w:rsidRPr="00AA5781" w:rsidRDefault="00AA5781" w:rsidP="00AA5781">
      <w:pPr>
        <w:spacing w:line="288" w:lineRule="auto"/>
        <w:jc w:val="both"/>
        <w:rPr>
          <w:sz w:val="28"/>
          <w:szCs w:val="28"/>
          <w:lang w:eastAsia="en-US" w:bidi="en-US"/>
        </w:rPr>
      </w:pPr>
    </w:p>
    <w:p w14:paraId="5AF2BD49" w14:textId="77777777" w:rsidR="00AA5781" w:rsidRPr="00AA5781" w:rsidRDefault="00AA5781" w:rsidP="00AA5781">
      <w:pPr>
        <w:spacing w:line="288" w:lineRule="auto"/>
        <w:jc w:val="both"/>
        <w:rPr>
          <w:sz w:val="28"/>
          <w:szCs w:val="28"/>
          <w:lang w:eastAsia="en-US" w:bidi="en-US"/>
        </w:rPr>
      </w:pPr>
    </w:p>
    <w:p w14:paraId="2D548724" w14:textId="77777777"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t>Ожидаемые результаты духовно-нравственного</w:t>
      </w:r>
    </w:p>
    <w:p w14:paraId="1ED13FF4" w14:textId="77777777" w:rsidR="00AA5781" w:rsidRPr="00AA5781" w:rsidRDefault="00AA5781" w:rsidP="00860276">
      <w:pPr>
        <w:spacing w:line="288" w:lineRule="auto"/>
        <w:ind w:firstLine="708"/>
        <w:jc w:val="center"/>
        <w:rPr>
          <w:b/>
          <w:sz w:val="28"/>
          <w:szCs w:val="28"/>
          <w:lang w:eastAsia="en-US" w:bidi="en-US"/>
        </w:rPr>
      </w:pPr>
      <w:r w:rsidRPr="00AA5781">
        <w:rPr>
          <w:b/>
          <w:sz w:val="28"/>
          <w:szCs w:val="28"/>
          <w:lang w:eastAsia="en-US" w:bidi="en-US"/>
        </w:rPr>
        <w:t>развития и воспитания учащихся</w:t>
      </w:r>
    </w:p>
    <w:p w14:paraId="5C8F3F3E" w14:textId="77777777" w:rsidR="00AA5781" w:rsidRPr="00AA5781" w:rsidRDefault="00AA5781" w:rsidP="00AA5781">
      <w:pPr>
        <w:shd w:val="clear" w:color="auto" w:fill="FFFFFF"/>
        <w:autoSpaceDE w:val="0"/>
        <w:autoSpaceDN w:val="0"/>
        <w:adjustRightInd w:val="0"/>
        <w:spacing w:line="288" w:lineRule="auto"/>
        <w:ind w:firstLine="708"/>
        <w:jc w:val="both"/>
        <w:rPr>
          <w:b/>
          <w:bCs/>
          <w:color w:val="000000"/>
          <w:sz w:val="28"/>
          <w:szCs w:val="28"/>
          <w:lang w:eastAsia="en-US" w:bidi="en-US"/>
        </w:rPr>
      </w:pPr>
      <w:r w:rsidRPr="00AA5781">
        <w:rPr>
          <w:color w:val="000000"/>
          <w:sz w:val="28"/>
          <w:szCs w:val="28"/>
          <w:lang w:eastAsia="en-US" w:bidi="en-US"/>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AA5781">
        <w:rPr>
          <w:b/>
          <w:bCs/>
          <w:color w:val="000000"/>
          <w:sz w:val="28"/>
          <w:szCs w:val="28"/>
          <w:lang w:eastAsia="en-US" w:bidi="en-US"/>
        </w:rPr>
        <w:t xml:space="preserve"> </w:t>
      </w:r>
    </w:p>
    <w:p w14:paraId="7E7A11ED"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1) Воспитание гражданственности, патриотизма, уважения к правам, свободам и обязанностям человека:</w:t>
      </w:r>
    </w:p>
    <w:p w14:paraId="2C0E9A39"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473F508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xml:space="preserve">— элементарные представления о России как государстве и социальной структуре российского общества, наиболее значимых страницах истории </w:t>
      </w:r>
      <w:r w:rsidRPr="00AA5781">
        <w:rPr>
          <w:color w:val="000000"/>
          <w:sz w:val="28"/>
          <w:szCs w:val="28"/>
          <w:lang w:eastAsia="en-US" w:bidi="en-US"/>
        </w:rPr>
        <w:lastRenderedPageBreak/>
        <w:t>страны, о традициях и культурном достоянии своего края, о примерах исполнения гражданского и патриотического долга;</w:t>
      </w:r>
    </w:p>
    <w:p w14:paraId="630214E0"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постижения ценностей гражданского общества, национальной истории и культуры;</w:t>
      </w:r>
    </w:p>
    <w:p w14:paraId="61E7C58A"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опыт ролевого взаимодействия, социальной и межкультурной коммуникации;</w:t>
      </w:r>
    </w:p>
    <w:p w14:paraId="13923C1E"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начальные представления о правах и обязанностях человека, гражданина, семьянина, товарища.</w:t>
      </w:r>
    </w:p>
    <w:p w14:paraId="6C18FD79"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2) Воспитание нравственных чувств и этического сознания:</w:t>
      </w:r>
    </w:p>
    <w:p w14:paraId="15C0FC1A"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27942FB6"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7AF730C8"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уважительное отношение к традиционным религиям;</w:t>
      </w:r>
    </w:p>
    <w:p w14:paraId="7817566C"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неравнодушие к жизненным проблемам других людей, сочувствие к человеку, находящемуся в трудной ситуации;</w:t>
      </w:r>
    </w:p>
    <w:p w14:paraId="325B717C" w14:textId="77777777" w:rsidR="00AA5781" w:rsidRPr="00AA5781" w:rsidRDefault="00AA5781" w:rsidP="00AA5781">
      <w:pPr>
        <w:spacing w:line="288" w:lineRule="auto"/>
        <w:jc w:val="both"/>
        <w:rPr>
          <w:sz w:val="28"/>
          <w:szCs w:val="28"/>
          <w:lang w:eastAsia="en-US" w:bidi="en-US"/>
        </w:rPr>
      </w:pPr>
      <w:r w:rsidRPr="00AA5781">
        <w:rPr>
          <w:color w:val="000000"/>
          <w:sz w:val="28"/>
          <w:szCs w:val="28"/>
          <w:lang w:eastAsia="en-US" w:bidi="en-US"/>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791D6C7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уважительное отношение к родителям (законным представителям), к старшим, заботливое отношение к младшим;</w:t>
      </w:r>
    </w:p>
    <w:p w14:paraId="78D65FC6"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знание традиций своей семьи и образовательного учреждения, бережное отношение к ним.</w:t>
      </w:r>
    </w:p>
    <w:p w14:paraId="532533A0"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3) Воспитание трудолюбия, творческого отношения к учению, труду, жизни:</w:t>
      </w:r>
    </w:p>
    <w:p w14:paraId="553A7556"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труду и творчеству, человеку труда, трудовым достижениям России и человечества, трудолюбие;</w:t>
      </w:r>
    </w:p>
    <w:p w14:paraId="3EB459E1"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и творческое отношение к учебному труду;</w:t>
      </w:r>
    </w:p>
    <w:p w14:paraId="27E8ED5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представления о различных профессиях;</w:t>
      </w:r>
    </w:p>
    <w:p w14:paraId="2DE541C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навыки трудового творческого сотрудничества со сверстниками, старшими детьми и взрослыми;</w:t>
      </w:r>
    </w:p>
    <w:p w14:paraId="4F1A153C"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осознание приоритета нравственных основ труда, творчества, создания нового;</w:t>
      </w:r>
    </w:p>
    <w:p w14:paraId="36AD8EBE"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lastRenderedPageBreak/>
        <w:t>— первоначальный опыт участия в различных видах общественно полезной и личностно значимой деятельности;</w:t>
      </w:r>
    </w:p>
    <w:p w14:paraId="3B49D0BC"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потребности и начальные умения выражать себя в различных доступных и наиболее привлекательных для ребёнка видах творческой деятельности;</w:t>
      </w:r>
    </w:p>
    <w:p w14:paraId="19D9A19A"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мотивация к самореализации в социальном творчестве, познавательной и практической, общественно полезной деятельности.</w:t>
      </w:r>
    </w:p>
    <w:p w14:paraId="4D195A99"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4) Формирование ценностного отношения к здоровью и здоровому образу жизни:</w:t>
      </w:r>
    </w:p>
    <w:p w14:paraId="60B58EA0"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своему здоровью, здоровью близких и окружающих людей;</w:t>
      </w:r>
    </w:p>
    <w:p w14:paraId="302D714F"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14:paraId="5A60ADBA"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личный опыт здоровьесберегающей деятельности;</w:t>
      </w:r>
    </w:p>
    <w:p w14:paraId="49F5A418"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представления о роли физической культуры и спорта для здоровья человека, его образования, труда и творчества;</w:t>
      </w:r>
    </w:p>
    <w:p w14:paraId="6FA4F94B"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знания о возможном негативном влиянии компьютер</w:t>
      </w:r>
      <w:r w:rsidRPr="00AA5781">
        <w:rPr>
          <w:color w:val="000000"/>
          <w:sz w:val="28"/>
          <w:szCs w:val="28"/>
          <w:lang w:eastAsia="en-US" w:bidi="en-US"/>
        </w:rPr>
        <w:softHyphen/>
        <w:t>ных игр, телевидения, рекламы на здоровье человека.</w:t>
      </w:r>
    </w:p>
    <w:p w14:paraId="26FCA483"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5) Воспитание ценностного отношения к природе, окру</w:t>
      </w:r>
      <w:r w:rsidRPr="00AA5781">
        <w:rPr>
          <w:bCs/>
          <w:i/>
          <w:color w:val="000000"/>
          <w:sz w:val="28"/>
          <w:szCs w:val="28"/>
          <w:lang w:eastAsia="en-US" w:bidi="en-US"/>
        </w:rPr>
        <w:softHyphen/>
        <w:t>жающей среде (экологическое воспитание):</w:t>
      </w:r>
    </w:p>
    <w:p w14:paraId="45400F94"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ценностное отношение к природе;</w:t>
      </w:r>
    </w:p>
    <w:p w14:paraId="45A28060"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эстетического, эмоционально-нравственного отношения к природе;</w:t>
      </w:r>
    </w:p>
    <w:p w14:paraId="0623B407"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знания о традициях нравственно-этического отношения к природе в культуре народов России, нормах экологической этики;</w:t>
      </w:r>
    </w:p>
    <w:p w14:paraId="22BE1928"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участия в природоохранной деятельности в школе, на пришкольном участке, по месту жительства;</w:t>
      </w:r>
    </w:p>
    <w:p w14:paraId="71D7D83D" w14:textId="77777777" w:rsidR="00AA5781" w:rsidRPr="00AA5781" w:rsidRDefault="00AA5781" w:rsidP="00AA5781">
      <w:pPr>
        <w:shd w:val="clear" w:color="auto" w:fill="FFFFFF"/>
        <w:autoSpaceDE w:val="0"/>
        <w:autoSpaceDN w:val="0"/>
        <w:adjustRightInd w:val="0"/>
        <w:spacing w:line="288" w:lineRule="auto"/>
        <w:jc w:val="both"/>
        <w:rPr>
          <w:color w:val="000000"/>
          <w:sz w:val="28"/>
          <w:szCs w:val="28"/>
          <w:lang w:eastAsia="en-US" w:bidi="en-US"/>
        </w:rPr>
      </w:pPr>
      <w:r w:rsidRPr="00AA5781">
        <w:rPr>
          <w:color w:val="000000"/>
          <w:sz w:val="28"/>
          <w:szCs w:val="28"/>
          <w:lang w:eastAsia="en-US" w:bidi="en-US"/>
        </w:rPr>
        <w:t>— личный опыт участия в экологических инициативах, проектах.</w:t>
      </w:r>
    </w:p>
    <w:p w14:paraId="008F8BA8" w14:textId="77777777" w:rsidR="00AA5781" w:rsidRPr="00AA5781" w:rsidRDefault="00AA5781" w:rsidP="00AA5781">
      <w:pPr>
        <w:shd w:val="clear" w:color="auto" w:fill="FFFFFF"/>
        <w:autoSpaceDE w:val="0"/>
        <w:autoSpaceDN w:val="0"/>
        <w:adjustRightInd w:val="0"/>
        <w:spacing w:line="288" w:lineRule="auto"/>
        <w:ind w:firstLine="708"/>
        <w:jc w:val="both"/>
        <w:rPr>
          <w:i/>
          <w:sz w:val="28"/>
          <w:szCs w:val="28"/>
          <w:lang w:eastAsia="en-US" w:bidi="en-US"/>
        </w:rPr>
      </w:pPr>
      <w:r w:rsidRPr="00AA5781">
        <w:rPr>
          <w:bCs/>
          <w:i/>
          <w:color w:val="000000"/>
          <w:sz w:val="28"/>
          <w:szCs w:val="28"/>
          <w:lang w:eastAsia="en-US" w:bidi="en-US"/>
        </w:rPr>
        <w:t>6) Воспитание ценностного отношения к прекрасному, формирование представлений об эстетических идеалах и ценностях (эстетическое воспитание):</w:t>
      </w:r>
    </w:p>
    <w:p w14:paraId="1DED6A4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умения видеть красоту в окружающем мире;</w:t>
      </w:r>
    </w:p>
    <w:p w14:paraId="3813BD47"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первоначальные умения видеть красоту в поведении, поступках людей;</w:t>
      </w:r>
    </w:p>
    <w:p w14:paraId="68511FB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элементарные представления об эстетических и художественных ценностях отечественной культуры;</w:t>
      </w:r>
    </w:p>
    <w:p w14:paraId="0B3A0287"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эмоционального постижения народного творчества, этнокультурных традиций, фольклора народов России;</w:t>
      </w:r>
    </w:p>
    <w:p w14:paraId="4B7FA91E"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lastRenderedPageBreak/>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7B87C6F3"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22E85D6D" w14:textId="77777777" w:rsidR="00AA5781" w:rsidRPr="00AA5781" w:rsidRDefault="00AA5781" w:rsidP="00AA5781">
      <w:pPr>
        <w:shd w:val="clear" w:color="auto" w:fill="FFFFFF"/>
        <w:autoSpaceDE w:val="0"/>
        <w:autoSpaceDN w:val="0"/>
        <w:adjustRightInd w:val="0"/>
        <w:spacing w:line="288" w:lineRule="auto"/>
        <w:jc w:val="both"/>
        <w:rPr>
          <w:sz w:val="28"/>
          <w:szCs w:val="28"/>
          <w:lang w:eastAsia="en-US" w:bidi="en-US"/>
        </w:rPr>
      </w:pPr>
      <w:r w:rsidRPr="00AA5781">
        <w:rPr>
          <w:color w:val="000000"/>
          <w:sz w:val="28"/>
          <w:szCs w:val="28"/>
          <w:lang w:eastAsia="en-US" w:bidi="en-US"/>
        </w:rPr>
        <w:t>— мотивация к реализации эстетических ценностей в пространстве образовательного учреждения и семьи.</w:t>
      </w:r>
    </w:p>
    <w:p w14:paraId="4754EFE5"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14:paraId="2084011B" w14:textId="77777777" w:rsidR="00AA5781" w:rsidRPr="00AA5781" w:rsidRDefault="00AA5781" w:rsidP="00AA5781">
      <w:pPr>
        <w:spacing w:line="288" w:lineRule="auto"/>
        <w:ind w:firstLine="708"/>
        <w:jc w:val="both"/>
        <w:rPr>
          <w:sz w:val="28"/>
          <w:szCs w:val="28"/>
          <w:lang w:eastAsia="en-US" w:bidi="en-US"/>
        </w:rPr>
      </w:pPr>
    </w:p>
    <w:p w14:paraId="032B2548"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К результатам, не подлежащим итоговой оценке индивидуальных достижений выпускников начальной школы, относятся:</w:t>
      </w:r>
    </w:p>
    <w:p w14:paraId="2941DEAD" w14:textId="77777777" w:rsidR="00AA5781" w:rsidRPr="00AA5781" w:rsidRDefault="00AA5781" w:rsidP="00C4223A">
      <w:pPr>
        <w:numPr>
          <w:ilvl w:val="0"/>
          <w:numId w:val="339"/>
        </w:numPr>
        <w:autoSpaceDE w:val="0"/>
        <w:autoSpaceDN w:val="0"/>
        <w:adjustRightInd w:val="0"/>
        <w:spacing w:line="288" w:lineRule="auto"/>
        <w:jc w:val="both"/>
        <w:rPr>
          <w:sz w:val="28"/>
          <w:szCs w:val="28"/>
          <w:lang w:eastAsia="en-US" w:bidi="en-US"/>
        </w:rPr>
      </w:pPr>
      <w:r w:rsidRPr="00AA5781">
        <w:rPr>
          <w:sz w:val="28"/>
          <w:szCs w:val="28"/>
          <w:lang w:eastAsia="en-US" w:bidi="en-US"/>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14:paraId="5F084A12" w14:textId="77777777" w:rsidR="00AA5781" w:rsidRPr="00AA5781" w:rsidRDefault="00AA5781" w:rsidP="00C4223A">
      <w:pPr>
        <w:numPr>
          <w:ilvl w:val="0"/>
          <w:numId w:val="339"/>
        </w:numPr>
        <w:autoSpaceDE w:val="0"/>
        <w:autoSpaceDN w:val="0"/>
        <w:adjustRightInd w:val="0"/>
        <w:spacing w:line="288" w:lineRule="auto"/>
        <w:jc w:val="both"/>
        <w:rPr>
          <w:sz w:val="28"/>
          <w:szCs w:val="28"/>
          <w:lang w:eastAsia="en-US" w:bidi="en-US"/>
        </w:rPr>
      </w:pPr>
      <w:r w:rsidRPr="00AA5781">
        <w:rPr>
          <w:sz w:val="28"/>
          <w:szCs w:val="28"/>
          <w:lang w:eastAsia="en-US" w:bidi="en-US"/>
        </w:rPr>
        <w:t>характеристика социальных чувств (патриотизм, толерантность, гуманизм и др.);</w:t>
      </w:r>
    </w:p>
    <w:p w14:paraId="5C0E805C" w14:textId="77777777" w:rsidR="00AA5781" w:rsidRPr="00AA5781" w:rsidRDefault="00AA5781" w:rsidP="00C4223A">
      <w:pPr>
        <w:numPr>
          <w:ilvl w:val="0"/>
          <w:numId w:val="339"/>
        </w:numPr>
        <w:autoSpaceDE w:val="0"/>
        <w:autoSpaceDN w:val="0"/>
        <w:adjustRightInd w:val="0"/>
        <w:spacing w:line="288" w:lineRule="auto"/>
        <w:jc w:val="both"/>
        <w:rPr>
          <w:sz w:val="28"/>
          <w:szCs w:val="28"/>
          <w:lang w:eastAsia="en-US" w:bidi="en-US"/>
        </w:rPr>
      </w:pPr>
      <w:r w:rsidRPr="00AA5781">
        <w:rPr>
          <w:sz w:val="28"/>
          <w:szCs w:val="28"/>
          <w:lang w:eastAsia="en-US" w:bidi="en-US"/>
        </w:rPr>
        <w:t>индивидуальные личностные характеристики (доброта, дружелюбие, честность и т.п.).</w:t>
      </w:r>
    </w:p>
    <w:p w14:paraId="335F31DF" w14:textId="77777777" w:rsidR="00AA5781" w:rsidRPr="00AA5781" w:rsidRDefault="00AA5781" w:rsidP="00AA5781">
      <w:pPr>
        <w:spacing w:line="288" w:lineRule="auto"/>
        <w:ind w:firstLine="708"/>
        <w:jc w:val="both"/>
        <w:rPr>
          <w:sz w:val="28"/>
          <w:szCs w:val="28"/>
          <w:lang w:eastAsia="en-US" w:bidi="en-US"/>
        </w:rPr>
      </w:pPr>
      <w:r w:rsidRPr="00AA5781">
        <w:rPr>
          <w:sz w:val="28"/>
          <w:szCs w:val="28"/>
          <w:lang w:eastAsia="en-US" w:bidi="en-US"/>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14:paraId="660919CB" w14:textId="77777777" w:rsidR="00AA5781" w:rsidRPr="00AA5781" w:rsidRDefault="00AA5781" w:rsidP="00AA5781">
      <w:pPr>
        <w:spacing w:line="288" w:lineRule="auto"/>
        <w:ind w:firstLine="426"/>
        <w:jc w:val="center"/>
        <w:rPr>
          <w:b/>
          <w:sz w:val="28"/>
          <w:szCs w:val="28"/>
          <w:lang w:eastAsia="en-US" w:bidi="en-US"/>
        </w:rPr>
      </w:pPr>
      <w:r w:rsidRPr="00AA5781">
        <w:rPr>
          <w:sz w:val="28"/>
          <w:szCs w:val="28"/>
          <w:lang w:eastAsia="en-US" w:bidi="en-US"/>
        </w:rPr>
        <w:br w:type="page"/>
      </w:r>
      <w:r w:rsidRPr="00AA5781">
        <w:rPr>
          <w:b/>
          <w:sz w:val="28"/>
          <w:szCs w:val="28"/>
          <w:lang w:eastAsia="en-US" w:bidi="en-US"/>
        </w:rPr>
        <w:lastRenderedPageBreak/>
        <w:t xml:space="preserve">2.4. Программа формирования экологической культуры, здорового и безопасного образа жизни </w:t>
      </w:r>
    </w:p>
    <w:p w14:paraId="062F5C2A" w14:textId="77777777" w:rsidR="00AA5781" w:rsidRPr="00AA5781" w:rsidRDefault="00AA5781" w:rsidP="00AA5781">
      <w:pPr>
        <w:spacing w:line="288" w:lineRule="auto"/>
        <w:ind w:firstLine="426"/>
        <w:jc w:val="center"/>
        <w:rPr>
          <w:color w:val="FF0000"/>
          <w:sz w:val="28"/>
          <w:szCs w:val="28"/>
          <w:lang w:eastAsia="en-US" w:bidi="en-US"/>
        </w:rPr>
      </w:pPr>
    </w:p>
    <w:p w14:paraId="61EF5B72" w14:textId="77777777" w:rsidR="00AA5781" w:rsidRPr="00AA5781" w:rsidRDefault="00AA5781" w:rsidP="00AA5781">
      <w:pPr>
        <w:spacing w:line="288" w:lineRule="auto"/>
        <w:ind w:firstLine="426"/>
        <w:jc w:val="center"/>
        <w:rPr>
          <w:b/>
          <w:sz w:val="28"/>
          <w:szCs w:val="28"/>
          <w:lang w:eastAsia="en-US" w:bidi="en-US"/>
        </w:rPr>
      </w:pPr>
      <w:r w:rsidRPr="00AA5781">
        <w:rPr>
          <w:b/>
          <w:sz w:val="28"/>
          <w:szCs w:val="28"/>
          <w:lang w:eastAsia="en-US" w:bidi="en-US"/>
        </w:rPr>
        <w:t>Введение</w:t>
      </w:r>
    </w:p>
    <w:p w14:paraId="36941A5A" w14:textId="77777777" w:rsidR="00AA5781" w:rsidRPr="00AA5781" w:rsidRDefault="00AA5781" w:rsidP="00AA5781">
      <w:pPr>
        <w:spacing w:line="288" w:lineRule="auto"/>
        <w:ind w:firstLine="426"/>
        <w:jc w:val="both"/>
        <w:rPr>
          <w:sz w:val="28"/>
          <w:szCs w:val="28"/>
          <w:lang w:eastAsia="en-US" w:bidi="en-US"/>
        </w:rPr>
      </w:pPr>
    </w:p>
    <w:p w14:paraId="6AC3C4C9"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w:t>
      </w:r>
    </w:p>
    <w:p w14:paraId="736147E8"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14:paraId="761076E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побуждение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здоровье сберегающего характера учебной деятельности и общения;</w:t>
      </w:r>
    </w:p>
    <w:p w14:paraId="70AE843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 формирование познавательного интереса и бережного отношения к природе;</w:t>
      </w:r>
    </w:p>
    <w:p w14:paraId="7212F50A"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установок на использование здорового питания;</w:t>
      </w:r>
    </w:p>
    <w:p w14:paraId="5C4F7059"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14:paraId="6E95FFF0"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соблюдение здоровьесозидающих режимов дня;</w:t>
      </w:r>
    </w:p>
    <w:p w14:paraId="0B8892D3"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14:paraId="11756D3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становление умений противостояния вовлечению в табакокурение, употребление алкоголя, наркотических и сильнодействующих веществ;</w:t>
      </w:r>
    </w:p>
    <w:p w14:paraId="60EB922C"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p w14:paraId="48538EDB"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приёмы выполения заданий с учетом индивидуальных особенностей;</w:t>
      </w:r>
    </w:p>
    <w:p w14:paraId="489C3E7A"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lastRenderedPageBreak/>
        <w:t xml:space="preserve">- формирование умений безопасного поведения в окружающей среде и простейших умений поведения в экстремальных (чрезвычайных) ситуациях. 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14:paraId="2D159CC6" w14:textId="77777777" w:rsidR="00AA5781" w:rsidRPr="00AA5781" w:rsidRDefault="00AA5781" w:rsidP="00C4223A">
      <w:pPr>
        <w:numPr>
          <w:ilvl w:val="0"/>
          <w:numId w:val="340"/>
        </w:numPr>
        <w:tabs>
          <w:tab w:val="num" w:pos="720"/>
        </w:tabs>
        <w:spacing w:line="288" w:lineRule="auto"/>
        <w:ind w:left="0" w:firstLine="426"/>
        <w:jc w:val="both"/>
        <w:rPr>
          <w:sz w:val="28"/>
          <w:szCs w:val="28"/>
          <w:lang w:eastAsia="en-US" w:bidi="en-US"/>
        </w:rPr>
      </w:pPr>
      <w:r w:rsidRPr="00AA5781">
        <w:rPr>
          <w:sz w:val="28"/>
          <w:szCs w:val="28"/>
          <w:lang w:eastAsia="en-US" w:bidi="en-US"/>
        </w:rPr>
        <w:t>Закон Российской Федерации «Об образовании»;</w:t>
      </w:r>
    </w:p>
    <w:p w14:paraId="312C123A" w14:textId="77777777" w:rsidR="00AA5781" w:rsidRPr="00AA5781" w:rsidRDefault="00AA5781" w:rsidP="00C4223A">
      <w:pPr>
        <w:numPr>
          <w:ilvl w:val="0"/>
          <w:numId w:val="340"/>
        </w:numPr>
        <w:tabs>
          <w:tab w:val="num" w:pos="720"/>
        </w:tabs>
        <w:spacing w:line="288" w:lineRule="auto"/>
        <w:ind w:left="0" w:firstLine="426"/>
        <w:jc w:val="both"/>
        <w:rPr>
          <w:sz w:val="28"/>
          <w:szCs w:val="28"/>
          <w:lang w:eastAsia="en-US" w:bidi="en-US"/>
        </w:rPr>
      </w:pPr>
      <w:r w:rsidRPr="00AA5781">
        <w:rPr>
          <w:sz w:val="28"/>
          <w:szCs w:val="28"/>
          <w:lang w:eastAsia="en-US" w:bidi="en-US"/>
        </w:rPr>
        <w:t>Федеральный государственный образовательный стандарт начального общего образования;</w:t>
      </w:r>
    </w:p>
    <w:p w14:paraId="02C3FAB0" w14:textId="77777777" w:rsidR="00AA5781" w:rsidRPr="00AA5781" w:rsidRDefault="00AA5781" w:rsidP="00C4223A">
      <w:pPr>
        <w:numPr>
          <w:ilvl w:val="0"/>
          <w:numId w:val="340"/>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w:t>
      </w:r>
    </w:p>
    <w:p w14:paraId="3374ED95" w14:textId="77777777" w:rsidR="00AA5781" w:rsidRPr="00AA5781" w:rsidRDefault="00AA5781" w:rsidP="00C4223A">
      <w:pPr>
        <w:numPr>
          <w:ilvl w:val="0"/>
          <w:numId w:val="340"/>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Рекомендации по организации обучения в первом классе четырехлетней начальной школы (Письмо МО РФ № 408/13-13 от 20.04.2001);</w:t>
      </w:r>
    </w:p>
    <w:p w14:paraId="27CB3716" w14:textId="77777777" w:rsidR="00AA5781" w:rsidRPr="00AA5781" w:rsidRDefault="00AA5781" w:rsidP="00C4223A">
      <w:pPr>
        <w:numPr>
          <w:ilvl w:val="0"/>
          <w:numId w:val="340"/>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 xml:space="preserve">Об организации обучения  в первом классе четырехлетней начальной школы (Письмо МО РФ № 202/11-13 от 25.09.2000); </w:t>
      </w:r>
    </w:p>
    <w:p w14:paraId="3A0D1C30" w14:textId="77777777" w:rsidR="00AA5781" w:rsidRPr="00AA5781" w:rsidRDefault="00AA5781" w:rsidP="00C4223A">
      <w:pPr>
        <w:numPr>
          <w:ilvl w:val="0"/>
          <w:numId w:val="340"/>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О недопустимости перегрузок обучающихся в начальной школе (Письмо МО РФ № 220/11-13 от 20.02.1999);</w:t>
      </w:r>
    </w:p>
    <w:p w14:paraId="23FF2512" w14:textId="77777777" w:rsidR="00AA5781" w:rsidRPr="00AA5781" w:rsidRDefault="00AA5781" w:rsidP="00C4223A">
      <w:pPr>
        <w:numPr>
          <w:ilvl w:val="0"/>
          <w:numId w:val="340"/>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sz w:val="28"/>
          <w:szCs w:val="28"/>
          <w:lang w:eastAsia="en-US" w:bidi="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14:paraId="0E3DEFE5" w14:textId="77777777" w:rsidR="00AA5781" w:rsidRPr="00AA5781" w:rsidRDefault="00AA5781" w:rsidP="00AA5781">
      <w:pPr>
        <w:tabs>
          <w:tab w:val="left" w:pos="1260"/>
        </w:tabs>
        <w:autoSpaceDE w:val="0"/>
        <w:autoSpaceDN w:val="0"/>
        <w:adjustRightInd w:val="0"/>
        <w:spacing w:line="288" w:lineRule="auto"/>
        <w:ind w:firstLine="426"/>
        <w:contextualSpacing/>
        <w:rPr>
          <w:lang w:eastAsia="en-US" w:bidi="en-US"/>
        </w:rPr>
      </w:pPr>
    </w:p>
    <w:p w14:paraId="7928DB30" w14:textId="77777777" w:rsidR="00AA5781" w:rsidRPr="00AA5781" w:rsidRDefault="00AA5781" w:rsidP="00AA5781">
      <w:pPr>
        <w:spacing w:line="288" w:lineRule="auto"/>
        <w:ind w:firstLine="426"/>
        <w:jc w:val="both"/>
        <w:rPr>
          <w:sz w:val="28"/>
          <w:szCs w:val="28"/>
          <w:lang w:eastAsia="en-US" w:bidi="en-US"/>
        </w:rPr>
      </w:pPr>
    </w:p>
    <w:p w14:paraId="2F6DA6B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Программа формирования ценности здоровья и здорового образа жизни на ступени начального общего образования сформирована с учётом реального состояния здоровья детей и</w:t>
      </w:r>
      <w:r w:rsidRPr="00AA5781">
        <w:rPr>
          <w:b/>
          <w:sz w:val="28"/>
          <w:szCs w:val="28"/>
          <w:lang w:eastAsia="en-US" w:bidi="en-US"/>
        </w:rPr>
        <w:t xml:space="preserve"> </w:t>
      </w:r>
      <w:r w:rsidRPr="00AA5781">
        <w:rPr>
          <w:sz w:val="28"/>
          <w:szCs w:val="28"/>
          <w:lang w:eastAsia="en-US" w:bidi="en-US"/>
        </w:rPr>
        <w:t>факторов риска,  имеющих место в МБОУ СОШ № 42 .</w:t>
      </w:r>
    </w:p>
    <w:p w14:paraId="1CA19213" w14:textId="77777777" w:rsidR="00AA5781" w:rsidRPr="00AA5781" w:rsidRDefault="00AA5781" w:rsidP="00AA5781">
      <w:pPr>
        <w:spacing w:line="288" w:lineRule="auto"/>
        <w:ind w:firstLine="426"/>
        <w:jc w:val="both"/>
        <w:rPr>
          <w:sz w:val="28"/>
          <w:szCs w:val="28"/>
          <w:lang w:eastAsia="en-US" w:bidi="en-US"/>
        </w:rPr>
      </w:pPr>
    </w:p>
    <w:p w14:paraId="7D6DA356" w14:textId="77777777" w:rsidR="00AA5781" w:rsidRPr="00AA5781" w:rsidRDefault="00AA5781" w:rsidP="00AA5781">
      <w:pPr>
        <w:spacing w:line="288" w:lineRule="auto"/>
        <w:ind w:firstLine="426"/>
        <w:jc w:val="both"/>
        <w:rPr>
          <w:sz w:val="28"/>
          <w:szCs w:val="28"/>
          <w:lang w:eastAsia="en-US" w:bidi="en-US"/>
        </w:rPr>
      </w:pPr>
      <w:r w:rsidRPr="00AA5781">
        <w:rPr>
          <w:i/>
          <w:sz w:val="28"/>
          <w:szCs w:val="28"/>
          <w:lang w:eastAsia="en-US" w:bidi="en-US"/>
        </w:rPr>
        <w:t>Цель программы</w:t>
      </w:r>
      <w:r w:rsidRPr="00AA5781">
        <w:rPr>
          <w:sz w:val="28"/>
          <w:szCs w:val="28"/>
          <w:lang w:eastAsia="en-US" w:bidi="en-US"/>
        </w:rPr>
        <w:t xml:space="preserve">: обеспечить </w:t>
      </w:r>
      <w:r w:rsidRPr="00AA5781">
        <w:rPr>
          <w:sz w:val="28"/>
          <w:szCs w:val="28"/>
          <w:lang w:val="en-US" w:eastAsia="en-US" w:bidi="en-US"/>
        </w:rPr>
        <w:t> </w:t>
      </w:r>
      <w:r w:rsidRPr="00AA5781">
        <w:rPr>
          <w:sz w:val="28"/>
          <w:szCs w:val="28"/>
          <w:lang w:eastAsia="en-US" w:bidi="en-US"/>
        </w:rPr>
        <w:t>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14:paraId="72202289" w14:textId="77777777" w:rsidR="00AA5781" w:rsidRPr="00AA5781" w:rsidRDefault="00AA5781" w:rsidP="00AA5781">
      <w:pPr>
        <w:spacing w:line="288" w:lineRule="auto"/>
        <w:ind w:firstLine="426"/>
        <w:jc w:val="both"/>
        <w:rPr>
          <w:sz w:val="28"/>
          <w:szCs w:val="28"/>
          <w:lang w:eastAsia="en-US" w:bidi="en-US"/>
        </w:rPr>
      </w:pPr>
    </w:p>
    <w:p w14:paraId="55D9CB31" w14:textId="77777777" w:rsidR="00AA5781" w:rsidRPr="00AA5781" w:rsidRDefault="00AA5781" w:rsidP="00AA5781">
      <w:pPr>
        <w:spacing w:line="288" w:lineRule="auto"/>
        <w:ind w:firstLine="426"/>
        <w:jc w:val="both"/>
        <w:rPr>
          <w:b/>
          <w:i/>
          <w:sz w:val="28"/>
          <w:szCs w:val="28"/>
          <w:lang w:eastAsia="en-US" w:bidi="en-US"/>
        </w:rPr>
      </w:pPr>
    </w:p>
    <w:p w14:paraId="1F550685" w14:textId="77777777" w:rsidR="00AA5781" w:rsidRPr="00AA5781" w:rsidRDefault="00AA5781" w:rsidP="00AA5781">
      <w:pPr>
        <w:spacing w:line="288" w:lineRule="auto"/>
        <w:ind w:firstLine="426"/>
        <w:jc w:val="both"/>
        <w:rPr>
          <w:sz w:val="28"/>
          <w:szCs w:val="28"/>
          <w:lang w:val="en-US" w:eastAsia="en-US" w:bidi="en-US"/>
        </w:rPr>
      </w:pPr>
      <w:r w:rsidRPr="00AA5781">
        <w:rPr>
          <w:b/>
          <w:i/>
          <w:sz w:val="28"/>
          <w:szCs w:val="28"/>
          <w:lang w:val="en-US" w:eastAsia="en-US" w:bidi="en-US"/>
        </w:rPr>
        <w:lastRenderedPageBreak/>
        <w:t>Задачи программы</w:t>
      </w:r>
      <w:r w:rsidRPr="00AA5781">
        <w:rPr>
          <w:sz w:val="28"/>
          <w:szCs w:val="28"/>
          <w:lang w:val="en-US" w:eastAsia="en-US" w:bidi="en-US"/>
        </w:rPr>
        <w:t>:</w:t>
      </w:r>
    </w:p>
    <w:p w14:paraId="1BE7EF7D" w14:textId="77777777" w:rsidR="00AA5781" w:rsidRPr="00AA5781" w:rsidRDefault="00AA5781" w:rsidP="00C4223A">
      <w:pPr>
        <w:numPr>
          <w:ilvl w:val="0"/>
          <w:numId w:val="341"/>
        </w:numPr>
        <w:spacing w:line="288" w:lineRule="auto"/>
        <w:ind w:left="0" w:firstLine="426"/>
        <w:jc w:val="both"/>
        <w:rPr>
          <w:sz w:val="28"/>
          <w:szCs w:val="28"/>
          <w:lang w:eastAsia="en-US" w:bidi="en-US"/>
        </w:rPr>
      </w:pPr>
      <w:r w:rsidRPr="00AA5781">
        <w:rPr>
          <w:sz w:val="28"/>
          <w:szCs w:val="28"/>
          <w:lang w:eastAsia="en-US" w:bidi="en-US"/>
        </w:rPr>
        <w:t>пробуждать в детях желание заботиться о своем здоровье (формировать заинтересованное отношение к собственному здоровью);</w:t>
      </w:r>
    </w:p>
    <w:p w14:paraId="2BDB59B7" w14:textId="77777777" w:rsidR="00AA5781" w:rsidRPr="00AA5781" w:rsidRDefault="00AA5781" w:rsidP="00C4223A">
      <w:pPr>
        <w:numPr>
          <w:ilvl w:val="0"/>
          <w:numId w:val="342"/>
        </w:numPr>
        <w:spacing w:line="288" w:lineRule="auto"/>
        <w:ind w:left="0" w:firstLine="426"/>
        <w:jc w:val="both"/>
        <w:rPr>
          <w:sz w:val="28"/>
          <w:szCs w:val="28"/>
          <w:lang w:eastAsia="en-US" w:bidi="en-US"/>
        </w:rPr>
      </w:pPr>
      <w:r w:rsidRPr="00AA5781">
        <w:rPr>
          <w:sz w:val="28"/>
          <w:szCs w:val="28"/>
          <w:lang w:eastAsia="en-US" w:bidi="en-US"/>
        </w:rPr>
        <w:t>формировать установки на использование здорового питания;</w:t>
      </w:r>
    </w:p>
    <w:p w14:paraId="190D8A04" w14:textId="77777777" w:rsidR="00AA5781" w:rsidRPr="00AA5781" w:rsidRDefault="00AA5781" w:rsidP="00C4223A">
      <w:pPr>
        <w:numPr>
          <w:ilvl w:val="0"/>
          <w:numId w:val="343"/>
        </w:numPr>
        <w:spacing w:line="288" w:lineRule="auto"/>
        <w:ind w:left="0" w:firstLine="426"/>
        <w:jc w:val="both"/>
        <w:rPr>
          <w:sz w:val="28"/>
          <w:szCs w:val="28"/>
          <w:lang w:eastAsia="en-US" w:bidi="en-US"/>
        </w:rPr>
      </w:pPr>
      <w:r w:rsidRPr="00AA5781">
        <w:rPr>
          <w:sz w:val="28"/>
          <w:szCs w:val="28"/>
          <w:lang w:eastAsia="en-US" w:bidi="en-US"/>
        </w:rPr>
        <w:t>развивать потребности в занятиях физической культурой и спортом; (использование оптимальных двигательных режимов для детей с учетом их возрастных, психологических и иных особенностей),</w:t>
      </w:r>
    </w:p>
    <w:p w14:paraId="37746856" w14:textId="77777777" w:rsidR="00AA5781" w:rsidRPr="00AA5781" w:rsidRDefault="00AA5781" w:rsidP="00C4223A">
      <w:pPr>
        <w:numPr>
          <w:ilvl w:val="0"/>
          <w:numId w:val="344"/>
        </w:numPr>
        <w:spacing w:line="288" w:lineRule="auto"/>
        <w:ind w:left="0" w:firstLine="426"/>
        <w:jc w:val="both"/>
        <w:rPr>
          <w:sz w:val="28"/>
          <w:szCs w:val="28"/>
          <w:lang w:eastAsia="en-US" w:bidi="en-US"/>
        </w:rPr>
      </w:pPr>
      <w:r w:rsidRPr="00AA5781">
        <w:rPr>
          <w:sz w:val="28"/>
          <w:szCs w:val="28"/>
          <w:lang w:eastAsia="en-US" w:bidi="en-US"/>
        </w:rPr>
        <w:t>научить следовать  рекомендуемому врачами режиму дня;</w:t>
      </w:r>
    </w:p>
    <w:p w14:paraId="07D37D84" w14:textId="77777777" w:rsidR="00AA5781" w:rsidRPr="00AA5781" w:rsidRDefault="00AA5781" w:rsidP="00C4223A">
      <w:pPr>
        <w:numPr>
          <w:ilvl w:val="0"/>
          <w:numId w:val="345"/>
        </w:numPr>
        <w:spacing w:line="288" w:lineRule="auto"/>
        <w:ind w:left="0" w:firstLine="426"/>
        <w:jc w:val="both"/>
        <w:rPr>
          <w:sz w:val="28"/>
          <w:szCs w:val="28"/>
          <w:lang w:eastAsia="en-US" w:bidi="en-US"/>
        </w:rPr>
      </w:pPr>
      <w:r w:rsidRPr="00AA5781">
        <w:rPr>
          <w:sz w:val="28"/>
          <w:szCs w:val="28"/>
          <w:lang w:eastAsia="en-US" w:bidi="en-US"/>
        </w:rPr>
        <w:t>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w:t>
      </w:r>
      <w:r w:rsidRPr="00AA5781">
        <w:rPr>
          <w:sz w:val="28"/>
          <w:szCs w:val="28"/>
          <w:lang w:val="en-US" w:eastAsia="en-US" w:bidi="en-US"/>
        </w:rPr>
        <w:t> </w:t>
      </w:r>
      <w:r w:rsidRPr="00AA5781">
        <w:rPr>
          <w:sz w:val="28"/>
          <w:szCs w:val="28"/>
          <w:lang w:eastAsia="en-US" w:bidi="en-US"/>
        </w:rPr>
        <w:t>инфекционные заболевания);</w:t>
      </w:r>
    </w:p>
    <w:p w14:paraId="5782F55D" w14:textId="77777777" w:rsidR="00AA5781" w:rsidRPr="00AA5781" w:rsidRDefault="00AA5781" w:rsidP="00C4223A">
      <w:pPr>
        <w:numPr>
          <w:ilvl w:val="0"/>
          <w:numId w:val="346"/>
        </w:numPr>
        <w:spacing w:line="288" w:lineRule="auto"/>
        <w:ind w:left="0" w:firstLine="426"/>
        <w:jc w:val="both"/>
        <w:rPr>
          <w:sz w:val="28"/>
          <w:szCs w:val="28"/>
          <w:lang w:eastAsia="en-US" w:bidi="en-US"/>
        </w:rPr>
      </w:pPr>
      <w:r w:rsidRPr="00AA5781">
        <w:rPr>
          <w:sz w:val="28"/>
          <w:szCs w:val="28"/>
          <w:lang w:eastAsia="en-US" w:bidi="en-US"/>
        </w:rPr>
        <w:t>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14:paraId="560BC467" w14:textId="77777777" w:rsidR="00AA5781" w:rsidRPr="00AA5781" w:rsidRDefault="00AA5781" w:rsidP="00C4223A">
      <w:pPr>
        <w:numPr>
          <w:ilvl w:val="0"/>
          <w:numId w:val="346"/>
        </w:numPr>
        <w:spacing w:line="288" w:lineRule="auto"/>
        <w:ind w:left="0" w:firstLine="426"/>
        <w:jc w:val="both"/>
        <w:rPr>
          <w:sz w:val="28"/>
          <w:szCs w:val="28"/>
          <w:lang w:eastAsia="en-US" w:bidi="en-US"/>
        </w:rPr>
      </w:pPr>
      <w:r w:rsidRPr="00AA5781">
        <w:rPr>
          <w:sz w:val="28"/>
          <w:szCs w:val="28"/>
          <w:lang w:eastAsia="en-US" w:bidi="en-US"/>
        </w:rPr>
        <w:t>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p>
    <w:p w14:paraId="1C7A9889" w14:textId="77777777" w:rsidR="00AA5781" w:rsidRPr="00AA5781" w:rsidRDefault="00AA5781" w:rsidP="00AA5781">
      <w:pPr>
        <w:spacing w:line="288" w:lineRule="auto"/>
        <w:ind w:firstLine="426"/>
        <w:jc w:val="both"/>
        <w:rPr>
          <w:sz w:val="28"/>
          <w:szCs w:val="28"/>
          <w:lang w:eastAsia="en-US" w:bidi="en-US"/>
        </w:rPr>
      </w:pPr>
    </w:p>
    <w:p w14:paraId="263A6F93" w14:textId="77777777" w:rsidR="00AA5781" w:rsidRPr="00AA5781" w:rsidRDefault="00AA5781" w:rsidP="00AA5781">
      <w:pPr>
        <w:spacing w:line="288" w:lineRule="auto"/>
        <w:ind w:firstLine="426"/>
        <w:jc w:val="both"/>
        <w:rPr>
          <w:sz w:val="28"/>
          <w:szCs w:val="28"/>
          <w:lang w:eastAsia="en-US" w:bidi="en-US"/>
        </w:rPr>
      </w:pPr>
    </w:p>
    <w:p w14:paraId="2AD72FE6" w14:textId="77777777" w:rsidR="00AA5781" w:rsidRPr="00AA5781" w:rsidRDefault="00AA5781" w:rsidP="00AA5781">
      <w:pPr>
        <w:spacing w:line="288" w:lineRule="auto"/>
        <w:ind w:firstLine="426"/>
        <w:jc w:val="both"/>
        <w:rPr>
          <w:sz w:val="28"/>
          <w:szCs w:val="28"/>
          <w:lang w:eastAsia="en-US" w:bidi="en-US"/>
        </w:rPr>
      </w:pPr>
    </w:p>
    <w:p w14:paraId="1C5547B3" w14:textId="39579B6A" w:rsidR="00AA5781" w:rsidRPr="00AA5781" w:rsidRDefault="00AA5781" w:rsidP="00AA5781">
      <w:pPr>
        <w:spacing w:line="360" w:lineRule="auto"/>
        <w:ind w:firstLine="540"/>
        <w:jc w:val="both"/>
        <w:rPr>
          <w:rFonts w:eastAsia="T3Font_4"/>
          <w:sz w:val="28"/>
          <w:szCs w:val="28"/>
          <w:lang w:val="en-US" w:eastAsia="en-US" w:bidi="en-US"/>
        </w:rPr>
      </w:pPr>
      <w:r w:rsidRPr="00AA5781">
        <w:rPr>
          <w:noProof/>
        </w:rPr>
        <mc:AlternateContent>
          <mc:Choice Requires="wpc">
            <w:drawing>
              <wp:anchor distT="0" distB="0" distL="114300" distR="114300" simplePos="0" relativeHeight="251686912" behindDoc="0" locked="0" layoutInCell="1" allowOverlap="1" wp14:anchorId="2F5CC3BB" wp14:editId="35A5EBE6">
                <wp:simplePos x="0" y="0"/>
                <wp:positionH relativeFrom="character">
                  <wp:posOffset>-228600</wp:posOffset>
                </wp:positionH>
                <wp:positionV relativeFrom="line">
                  <wp:posOffset>211455</wp:posOffset>
                </wp:positionV>
                <wp:extent cx="6068060" cy="2756535"/>
                <wp:effectExtent l="3175" t="6985" r="5715" b="8255"/>
                <wp:wrapNone/>
                <wp:docPr id="161" name="Полотно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 name="Rectangle 121"/>
                        <wps:cNvSpPr>
                          <a:spLocks noChangeArrowheads="1"/>
                        </wps:cNvSpPr>
                        <wps:spPr bwMode="auto">
                          <a:xfrm>
                            <a:off x="348134" y="8202"/>
                            <a:ext cx="5371792" cy="571647"/>
                          </a:xfrm>
                          <a:prstGeom prst="rect">
                            <a:avLst/>
                          </a:prstGeom>
                          <a:solidFill>
                            <a:srgbClr val="FFFFFF"/>
                          </a:solidFill>
                          <a:ln w="15875">
                            <a:solidFill>
                              <a:srgbClr val="000000"/>
                            </a:solidFill>
                            <a:miter lim="800000"/>
                            <a:headEnd/>
                            <a:tailEnd/>
                          </a:ln>
                        </wps:spPr>
                        <wps:txbx>
                          <w:txbxContent>
                            <w:p w14:paraId="3EA1CC42" w14:textId="77777777" w:rsidR="00054109" w:rsidRDefault="00054109" w:rsidP="00AA5781">
                              <w:pPr>
                                <w:autoSpaceDE w:val="0"/>
                                <w:autoSpaceDN w:val="0"/>
                                <w:adjustRightInd w:val="0"/>
                                <w:jc w:val="center"/>
                                <w:rPr>
                                  <w:rFonts w:eastAsia="T3Font_3"/>
                                  <w:b/>
                                  <w:color w:val="000000"/>
                                </w:rPr>
                              </w:pPr>
                            </w:p>
                            <w:p w14:paraId="6025DCF6" w14:textId="77777777" w:rsidR="00054109" w:rsidRDefault="00054109" w:rsidP="00AA5781">
                              <w:pPr>
                                <w:autoSpaceDE w:val="0"/>
                                <w:autoSpaceDN w:val="0"/>
                                <w:adjustRightInd w:val="0"/>
                                <w:jc w:val="center"/>
                                <w:rPr>
                                  <w:b/>
                                  <w:color w:val="000000"/>
                                </w:rPr>
                              </w:pPr>
                              <w:r>
                                <w:rPr>
                                  <w:rFonts w:eastAsia="T3Font_3"/>
                                  <w:b/>
                                  <w:color w:val="000000"/>
                                </w:rPr>
                                <w:t>Формирование культуры здорового и безопасного образа жизни</w:t>
                              </w:r>
                            </w:p>
                          </w:txbxContent>
                        </wps:txbx>
                        <wps:bodyPr rot="0" vert="horz" wrap="square" lIns="91440" tIns="45720" rIns="91440" bIns="45720" anchor="t" anchorCtr="0" upright="1">
                          <a:noAutofit/>
                        </wps:bodyPr>
                      </wps:wsp>
                      <wps:wsp>
                        <wps:cNvPr id="151" name="Rectangle 122"/>
                        <wps:cNvSpPr>
                          <a:spLocks noChangeArrowheads="1"/>
                        </wps:cNvSpPr>
                        <wps:spPr bwMode="auto">
                          <a:xfrm>
                            <a:off x="4858" y="1265496"/>
                            <a:ext cx="1029020" cy="1486118"/>
                          </a:xfrm>
                          <a:prstGeom prst="rect">
                            <a:avLst/>
                          </a:prstGeom>
                          <a:solidFill>
                            <a:srgbClr val="FFFFFF"/>
                          </a:solidFill>
                          <a:ln w="9525">
                            <a:solidFill>
                              <a:srgbClr val="000000"/>
                            </a:solidFill>
                            <a:miter lim="800000"/>
                            <a:headEnd/>
                            <a:tailEnd/>
                          </a:ln>
                        </wps:spPr>
                        <wps:txbx>
                          <w:txbxContent>
                            <w:p w14:paraId="74D83E60" w14:textId="77777777" w:rsidR="00054109" w:rsidRDefault="00054109" w:rsidP="00AA5781">
                              <w:pPr>
                                <w:autoSpaceDE w:val="0"/>
                                <w:autoSpaceDN w:val="0"/>
                                <w:adjustRightInd w:val="0"/>
                                <w:jc w:val="center"/>
                                <w:rPr>
                                  <w:rFonts w:eastAsia="T3Font_3" w:cs="T3Font_3"/>
                                  <w:b/>
                                  <w:color w:val="FF0000"/>
                                  <w:sz w:val="19"/>
                                  <w:szCs w:val="19"/>
                                </w:rPr>
                              </w:pPr>
                            </w:p>
                            <w:p w14:paraId="26DDED33"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Здоровье-</w:t>
                              </w:r>
                            </w:p>
                            <w:p w14:paraId="2AE18EFA"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сберегающая</w:t>
                              </w:r>
                            </w:p>
                            <w:p w14:paraId="2A36D14E"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инфраструк-тура</w:t>
                              </w:r>
                            </w:p>
                          </w:txbxContent>
                        </wps:txbx>
                        <wps:bodyPr rot="0" vert="horz" wrap="square" lIns="91440" tIns="45720" rIns="91440" bIns="45720" anchor="t" anchorCtr="0" upright="1">
                          <a:noAutofit/>
                        </wps:bodyPr>
                      </wps:wsp>
                      <wps:wsp>
                        <wps:cNvPr id="152" name="Rectangle 123"/>
                        <wps:cNvSpPr>
                          <a:spLocks noChangeArrowheads="1"/>
                        </wps:cNvSpPr>
                        <wps:spPr bwMode="auto">
                          <a:xfrm>
                            <a:off x="1262189" y="1265496"/>
                            <a:ext cx="1029830" cy="1486118"/>
                          </a:xfrm>
                          <a:prstGeom prst="rect">
                            <a:avLst/>
                          </a:prstGeom>
                          <a:solidFill>
                            <a:srgbClr val="FFFFFF"/>
                          </a:solidFill>
                          <a:ln w="9525">
                            <a:solidFill>
                              <a:srgbClr val="000000"/>
                            </a:solidFill>
                            <a:miter lim="800000"/>
                            <a:headEnd/>
                            <a:tailEnd/>
                          </a:ln>
                        </wps:spPr>
                        <wps:txbx>
                          <w:txbxContent>
                            <w:p w14:paraId="23ED89BA" w14:textId="77777777" w:rsidR="00054109" w:rsidRDefault="00054109" w:rsidP="00AA5781">
                              <w:pPr>
                                <w:autoSpaceDE w:val="0"/>
                                <w:autoSpaceDN w:val="0"/>
                                <w:adjustRightInd w:val="0"/>
                                <w:jc w:val="center"/>
                                <w:rPr>
                                  <w:rFonts w:eastAsia="T3Font_3"/>
                                  <w:b/>
                                  <w:color w:val="000000"/>
                                  <w:sz w:val="20"/>
                                  <w:szCs w:val="20"/>
                                </w:rPr>
                              </w:pPr>
                            </w:p>
                            <w:p w14:paraId="6AC97B1C"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Рациональная организация учебной и внеучебной</w:t>
                              </w:r>
                            </w:p>
                            <w:p w14:paraId="4E84D982"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деятельности</w:t>
                              </w:r>
                            </w:p>
                            <w:p w14:paraId="59991F46"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обучающихся</w:t>
                              </w:r>
                            </w:p>
                          </w:txbxContent>
                        </wps:txbx>
                        <wps:bodyPr rot="0" vert="horz" wrap="square" lIns="91440" tIns="45720" rIns="91440" bIns="45720" anchor="t" anchorCtr="0" upright="1">
                          <a:noAutofit/>
                        </wps:bodyPr>
                      </wps:wsp>
                      <wps:wsp>
                        <wps:cNvPr id="153" name="Rectangle 124"/>
                        <wps:cNvSpPr>
                          <a:spLocks noChangeArrowheads="1"/>
                        </wps:cNvSpPr>
                        <wps:spPr bwMode="auto">
                          <a:xfrm>
                            <a:off x="2519520" y="1265496"/>
                            <a:ext cx="1029830" cy="1486118"/>
                          </a:xfrm>
                          <a:prstGeom prst="rect">
                            <a:avLst/>
                          </a:prstGeom>
                          <a:solidFill>
                            <a:srgbClr val="FFFFFF"/>
                          </a:solidFill>
                          <a:ln w="9525">
                            <a:solidFill>
                              <a:srgbClr val="000000"/>
                            </a:solidFill>
                            <a:miter lim="800000"/>
                            <a:headEnd/>
                            <a:tailEnd/>
                          </a:ln>
                        </wps:spPr>
                        <wps:txbx>
                          <w:txbxContent>
                            <w:p w14:paraId="733890F7" w14:textId="77777777" w:rsidR="00054109" w:rsidRDefault="00054109" w:rsidP="00AA5781">
                              <w:pPr>
                                <w:autoSpaceDE w:val="0"/>
                                <w:autoSpaceDN w:val="0"/>
                                <w:adjustRightInd w:val="0"/>
                                <w:jc w:val="center"/>
                                <w:rPr>
                                  <w:rFonts w:eastAsia="T3Font_3"/>
                                  <w:b/>
                                  <w:color w:val="000000"/>
                                  <w:sz w:val="20"/>
                                  <w:szCs w:val="20"/>
                                </w:rPr>
                              </w:pPr>
                            </w:p>
                            <w:p w14:paraId="5C1E38BB"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Эффективная организация</w:t>
                              </w:r>
                            </w:p>
                            <w:p w14:paraId="0E735872"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физкультур-но-оздоро-вительной работы</w:t>
                              </w:r>
                            </w:p>
                          </w:txbxContent>
                        </wps:txbx>
                        <wps:bodyPr rot="0" vert="horz" wrap="square" lIns="91440" tIns="45720" rIns="91440" bIns="45720" anchor="t" anchorCtr="0" upright="1">
                          <a:noAutofit/>
                        </wps:bodyPr>
                      </wps:wsp>
                      <wps:wsp>
                        <wps:cNvPr id="154" name="Rectangle 125"/>
                        <wps:cNvSpPr>
                          <a:spLocks noChangeArrowheads="1"/>
                        </wps:cNvSpPr>
                        <wps:spPr bwMode="auto">
                          <a:xfrm>
                            <a:off x="3776851" y="1265496"/>
                            <a:ext cx="1029830" cy="1486118"/>
                          </a:xfrm>
                          <a:prstGeom prst="rect">
                            <a:avLst/>
                          </a:prstGeom>
                          <a:solidFill>
                            <a:srgbClr val="FFFFFF"/>
                          </a:solidFill>
                          <a:ln w="9525">
                            <a:solidFill>
                              <a:srgbClr val="000000"/>
                            </a:solidFill>
                            <a:miter lim="800000"/>
                            <a:headEnd/>
                            <a:tailEnd/>
                          </a:ln>
                        </wps:spPr>
                        <wps:txbx>
                          <w:txbxContent>
                            <w:p w14:paraId="091EDDAB" w14:textId="77777777" w:rsidR="00054109" w:rsidRDefault="00054109" w:rsidP="00AA5781">
                              <w:pPr>
                                <w:autoSpaceDE w:val="0"/>
                                <w:autoSpaceDN w:val="0"/>
                                <w:adjustRightInd w:val="0"/>
                                <w:jc w:val="center"/>
                                <w:rPr>
                                  <w:rFonts w:eastAsia="T3Font_3"/>
                                  <w:b/>
                                  <w:color w:val="000000"/>
                                  <w:sz w:val="20"/>
                                  <w:szCs w:val="20"/>
                                </w:rPr>
                              </w:pPr>
                            </w:p>
                            <w:p w14:paraId="002A9AF4"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Реализация</w:t>
                              </w:r>
                            </w:p>
                            <w:p w14:paraId="7D872E18"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дополнитель-ных</w:t>
                              </w:r>
                            </w:p>
                            <w:p w14:paraId="46005C69"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образова-тельных</w:t>
                              </w:r>
                            </w:p>
                            <w:p w14:paraId="16E5FC97"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программ</w:t>
                              </w:r>
                            </w:p>
                          </w:txbxContent>
                        </wps:txbx>
                        <wps:bodyPr rot="0" vert="horz" wrap="square" lIns="91440" tIns="45720" rIns="91440" bIns="45720" anchor="t" anchorCtr="0" upright="1">
                          <a:noAutofit/>
                        </wps:bodyPr>
                      </wps:wsp>
                      <wps:wsp>
                        <wps:cNvPr id="155" name="Rectangle 126"/>
                        <wps:cNvSpPr>
                          <a:spLocks noChangeArrowheads="1"/>
                        </wps:cNvSpPr>
                        <wps:spPr bwMode="auto">
                          <a:xfrm>
                            <a:off x="5034182" y="1265496"/>
                            <a:ext cx="1029020" cy="1486118"/>
                          </a:xfrm>
                          <a:prstGeom prst="rect">
                            <a:avLst/>
                          </a:prstGeom>
                          <a:solidFill>
                            <a:srgbClr val="FFFFFF"/>
                          </a:solidFill>
                          <a:ln w="9525">
                            <a:solidFill>
                              <a:srgbClr val="000000"/>
                            </a:solidFill>
                            <a:miter lim="800000"/>
                            <a:headEnd/>
                            <a:tailEnd/>
                          </a:ln>
                        </wps:spPr>
                        <wps:txbx>
                          <w:txbxContent>
                            <w:p w14:paraId="03195F9C" w14:textId="77777777" w:rsidR="00054109" w:rsidRDefault="00054109" w:rsidP="00AA5781">
                              <w:pPr>
                                <w:autoSpaceDE w:val="0"/>
                                <w:autoSpaceDN w:val="0"/>
                                <w:adjustRightInd w:val="0"/>
                                <w:jc w:val="center"/>
                                <w:rPr>
                                  <w:rFonts w:eastAsia="T3Font_3"/>
                                  <w:b/>
                                  <w:color w:val="000000"/>
                                  <w:sz w:val="20"/>
                                  <w:szCs w:val="20"/>
                                </w:rPr>
                              </w:pPr>
                            </w:p>
                            <w:p w14:paraId="7F7596EB"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Просветитель-ская</w:t>
                              </w:r>
                            </w:p>
                            <w:p w14:paraId="5D2BBEDE"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работа с педагогами, специалистами</w:t>
                              </w:r>
                            </w:p>
                            <w:p w14:paraId="7246210A"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 xml:space="preserve"> родителями</w:t>
                              </w:r>
                            </w:p>
                          </w:txbxContent>
                        </wps:txbx>
                        <wps:bodyPr rot="0" vert="horz" wrap="square" lIns="91440" tIns="45720" rIns="91440" bIns="45720" anchor="t" anchorCtr="0" upright="1">
                          <a:noAutofit/>
                        </wps:bodyPr>
                      </wps:wsp>
                      <wps:wsp>
                        <wps:cNvPr id="156" name="Line 127"/>
                        <wps:cNvCnPr>
                          <a:cxnSpLocks noChangeShapeType="1"/>
                        </wps:cNvCnPr>
                        <wps:spPr bwMode="auto">
                          <a:xfrm>
                            <a:off x="2976952" y="579848"/>
                            <a:ext cx="810"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57" name="Line 128"/>
                        <wps:cNvCnPr>
                          <a:cxnSpLocks noChangeShapeType="1"/>
                        </wps:cNvCnPr>
                        <wps:spPr bwMode="auto">
                          <a:xfrm flipH="1">
                            <a:off x="1605465" y="579848"/>
                            <a:ext cx="1371487"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58" name="Line 129"/>
                        <wps:cNvCnPr>
                          <a:cxnSpLocks noChangeShapeType="1"/>
                        </wps:cNvCnPr>
                        <wps:spPr bwMode="auto">
                          <a:xfrm flipH="1">
                            <a:off x="462290" y="579848"/>
                            <a:ext cx="2514662"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59" name="Line 130"/>
                        <wps:cNvCnPr>
                          <a:cxnSpLocks noChangeShapeType="1"/>
                        </wps:cNvCnPr>
                        <wps:spPr bwMode="auto">
                          <a:xfrm>
                            <a:off x="2976952" y="579848"/>
                            <a:ext cx="1371487"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60" name="Line 131"/>
                        <wps:cNvCnPr>
                          <a:cxnSpLocks noChangeShapeType="1"/>
                        </wps:cNvCnPr>
                        <wps:spPr bwMode="auto">
                          <a:xfrm>
                            <a:off x="2976952" y="579848"/>
                            <a:ext cx="2628818" cy="685648"/>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5CC3BB" id="Полотно 161" o:spid="_x0000_s1137" editas="canvas" style="position:absolute;margin-left:-18pt;margin-top:16.65pt;width:477.8pt;height:217.05pt;z-index:251686912;mso-position-horizontal-relative:char;mso-position-vertical-relative:line" coordsize="60680,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">
                <v:shape id="_x0000_s1138" type="#_x0000_t75" style="position:absolute;width:60680;height:27565;visibility:visible;mso-wrap-style:square">
                  <v:fill o:detectmouseclick="t"/>
                  <v:path o:connecttype="none"/>
                </v:shape>
                <v:rect id="Rectangle 121" o:spid="_x0000_s1139" style="position:absolute;left:3481;top:82;width:53718;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" strokeweight="1.25pt">
                  <v:textbox>
                    <w:txbxContent>
                      <w:p w14:paraId="3EA1CC42" w14:textId="77777777" w:rsidR="00054109" w:rsidRDefault="00054109" w:rsidP="00AA5781">
                        <w:pPr>
                          <w:autoSpaceDE w:val="0"/>
                          <w:autoSpaceDN w:val="0"/>
                          <w:adjustRightInd w:val="0"/>
                          <w:jc w:val="center"/>
                          <w:rPr>
                            <w:rFonts w:eastAsia="T3Font_3"/>
                            <w:b/>
                            <w:color w:val="000000"/>
                          </w:rPr>
                        </w:pPr>
                      </w:p>
                      <w:p w14:paraId="6025DCF6" w14:textId="77777777" w:rsidR="00054109" w:rsidRDefault="00054109" w:rsidP="00AA5781">
                        <w:pPr>
                          <w:autoSpaceDE w:val="0"/>
                          <w:autoSpaceDN w:val="0"/>
                          <w:adjustRightInd w:val="0"/>
                          <w:jc w:val="center"/>
                          <w:rPr>
                            <w:b/>
                            <w:color w:val="000000"/>
                          </w:rPr>
                        </w:pPr>
                        <w:r>
                          <w:rPr>
                            <w:rFonts w:eastAsia="T3Font_3"/>
                            <w:b/>
                            <w:color w:val="000000"/>
                          </w:rPr>
                          <w:t>Формирование культуры здорового и безопасного образа жизни</w:t>
                        </w:r>
                      </w:p>
                    </w:txbxContent>
                  </v:textbox>
                </v:rect>
                <v:rect id="Rectangle 122" o:spid="_x0000_s1140" style="position:absolute;left:48;top:12654;width:10290;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74D83E60" w14:textId="77777777" w:rsidR="00054109" w:rsidRDefault="00054109" w:rsidP="00AA5781">
                        <w:pPr>
                          <w:autoSpaceDE w:val="0"/>
                          <w:autoSpaceDN w:val="0"/>
                          <w:adjustRightInd w:val="0"/>
                          <w:jc w:val="center"/>
                          <w:rPr>
                            <w:rFonts w:eastAsia="T3Font_3" w:cs="T3Font_3"/>
                            <w:b/>
                            <w:color w:val="FF0000"/>
                            <w:sz w:val="19"/>
                            <w:szCs w:val="19"/>
                          </w:rPr>
                        </w:pPr>
                      </w:p>
                      <w:p w14:paraId="26DDED33"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Здоровье-</w:t>
                        </w:r>
                      </w:p>
                      <w:p w14:paraId="2AE18EFA"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сберегающая</w:t>
                        </w:r>
                      </w:p>
                      <w:p w14:paraId="2A36D14E" w14:textId="77777777" w:rsidR="00054109" w:rsidRDefault="00054109"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инфраструк-тура</w:t>
                        </w:r>
                        <w:proofErr w:type="gramEnd"/>
                      </w:p>
                    </w:txbxContent>
                  </v:textbox>
                </v:rect>
                <v:rect id="Rectangle 123" o:spid="_x0000_s1141" style="position:absolute;left:12621;top:12654;width:10299;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23ED89BA" w14:textId="77777777" w:rsidR="00054109" w:rsidRDefault="00054109" w:rsidP="00AA5781">
                        <w:pPr>
                          <w:autoSpaceDE w:val="0"/>
                          <w:autoSpaceDN w:val="0"/>
                          <w:adjustRightInd w:val="0"/>
                          <w:jc w:val="center"/>
                          <w:rPr>
                            <w:rFonts w:eastAsia="T3Font_3"/>
                            <w:b/>
                            <w:color w:val="000000"/>
                            <w:sz w:val="20"/>
                            <w:szCs w:val="20"/>
                          </w:rPr>
                        </w:pPr>
                      </w:p>
                      <w:p w14:paraId="6AC97B1C"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Рациональная организация учебной и внеучебной</w:t>
                        </w:r>
                      </w:p>
                      <w:p w14:paraId="4E84D982"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деятельности</w:t>
                        </w:r>
                      </w:p>
                      <w:p w14:paraId="59991F46"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обучающихся</w:t>
                        </w:r>
                      </w:p>
                    </w:txbxContent>
                  </v:textbox>
                </v:rect>
                <v:rect id="Rectangle 124" o:spid="_x0000_s1142" style="position:absolute;left:25195;top:12654;width:10298;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733890F7" w14:textId="77777777" w:rsidR="00054109" w:rsidRDefault="00054109" w:rsidP="00AA5781">
                        <w:pPr>
                          <w:autoSpaceDE w:val="0"/>
                          <w:autoSpaceDN w:val="0"/>
                          <w:adjustRightInd w:val="0"/>
                          <w:jc w:val="center"/>
                          <w:rPr>
                            <w:rFonts w:eastAsia="T3Font_3"/>
                            <w:b/>
                            <w:color w:val="000000"/>
                            <w:sz w:val="20"/>
                            <w:szCs w:val="20"/>
                          </w:rPr>
                        </w:pPr>
                      </w:p>
                      <w:p w14:paraId="5C1E38BB"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Эффективная организация</w:t>
                        </w:r>
                      </w:p>
                      <w:p w14:paraId="0E735872" w14:textId="77777777" w:rsidR="00054109" w:rsidRDefault="00054109"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физкультур-но</w:t>
                        </w:r>
                        <w:proofErr w:type="gramEnd"/>
                        <w:r>
                          <w:rPr>
                            <w:rFonts w:eastAsia="T3Font_3"/>
                            <w:b/>
                            <w:color w:val="000000"/>
                            <w:sz w:val="20"/>
                            <w:szCs w:val="20"/>
                          </w:rPr>
                          <w:t>-оздоро-вительной работы</w:t>
                        </w:r>
                      </w:p>
                    </w:txbxContent>
                  </v:textbox>
                </v:rect>
                <v:rect id="Rectangle 125" o:spid="_x0000_s1143" style="position:absolute;left:37768;top:12654;width:10298;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textbox>
                    <w:txbxContent>
                      <w:p w14:paraId="091EDDAB" w14:textId="77777777" w:rsidR="00054109" w:rsidRDefault="00054109" w:rsidP="00AA5781">
                        <w:pPr>
                          <w:autoSpaceDE w:val="0"/>
                          <w:autoSpaceDN w:val="0"/>
                          <w:adjustRightInd w:val="0"/>
                          <w:jc w:val="center"/>
                          <w:rPr>
                            <w:rFonts w:eastAsia="T3Font_3"/>
                            <w:b/>
                            <w:color w:val="000000"/>
                            <w:sz w:val="20"/>
                            <w:szCs w:val="20"/>
                          </w:rPr>
                        </w:pPr>
                      </w:p>
                      <w:p w14:paraId="002A9AF4"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Реализация</w:t>
                        </w:r>
                      </w:p>
                      <w:p w14:paraId="7D872E18" w14:textId="77777777" w:rsidR="00054109" w:rsidRDefault="00054109"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дополнитель-ных</w:t>
                        </w:r>
                        <w:proofErr w:type="gramEnd"/>
                      </w:p>
                      <w:p w14:paraId="46005C69" w14:textId="77777777" w:rsidR="00054109" w:rsidRDefault="00054109"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образова-тельных</w:t>
                        </w:r>
                        <w:proofErr w:type="gramEnd"/>
                      </w:p>
                      <w:p w14:paraId="16E5FC97"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программ</w:t>
                        </w:r>
                      </w:p>
                    </w:txbxContent>
                  </v:textbox>
                </v:rect>
                <v:rect id="Rectangle 126" o:spid="_x0000_s1144" style="position:absolute;left:50341;top:12654;width:10291;height:14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03195F9C" w14:textId="77777777" w:rsidR="00054109" w:rsidRDefault="00054109" w:rsidP="00AA5781">
                        <w:pPr>
                          <w:autoSpaceDE w:val="0"/>
                          <w:autoSpaceDN w:val="0"/>
                          <w:adjustRightInd w:val="0"/>
                          <w:jc w:val="center"/>
                          <w:rPr>
                            <w:rFonts w:eastAsia="T3Font_3"/>
                            <w:b/>
                            <w:color w:val="000000"/>
                            <w:sz w:val="20"/>
                            <w:szCs w:val="20"/>
                          </w:rPr>
                        </w:pPr>
                      </w:p>
                      <w:p w14:paraId="7F7596EB" w14:textId="77777777" w:rsidR="00054109" w:rsidRDefault="00054109" w:rsidP="00AA5781">
                        <w:pPr>
                          <w:autoSpaceDE w:val="0"/>
                          <w:autoSpaceDN w:val="0"/>
                          <w:adjustRightInd w:val="0"/>
                          <w:jc w:val="center"/>
                          <w:rPr>
                            <w:rFonts w:eastAsia="T3Font_3"/>
                            <w:b/>
                            <w:color w:val="000000"/>
                            <w:sz w:val="20"/>
                            <w:szCs w:val="20"/>
                          </w:rPr>
                        </w:pPr>
                        <w:proofErr w:type="gramStart"/>
                        <w:r>
                          <w:rPr>
                            <w:rFonts w:eastAsia="T3Font_3"/>
                            <w:b/>
                            <w:color w:val="000000"/>
                            <w:sz w:val="20"/>
                            <w:szCs w:val="20"/>
                          </w:rPr>
                          <w:t>Просветитель-ская</w:t>
                        </w:r>
                        <w:proofErr w:type="gramEnd"/>
                      </w:p>
                      <w:p w14:paraId="5D2BBEDE"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работа с педагогами, специалистами</w:t>
                        </w:r>
                      </w:p>
                      <w:p w14:paraId="7246210A" w14:textId="77777777" w:rsidR="00054109" w:rsidRDefault="00054109" w:rsidP="00AA5781">
                        <w:pPr>
                          <w:autoSpaceDE w:val="0"/>
                          <w:autoSpaceDN w:val="0"/>
                          <w:adjustRightInd w:val="0"/>
                          <w:jc w:val="center"/>
                          <w:rPr>
                            <w:rFonts w:eastAsia="T3Font_3"/>
                            <w:b/>
                            <w:color w:val="000000"/>
                            <w:sz w:val="20"/>
                            <w:szCs w:val="20"/>
                          </w:rPr>
                        </w:pPr>
                        <w:r>
                          <w:rPr>
                            <w:rFonts w:eastAsia="T3Font_3"/>
                            <w:b/>
                            <w:color w:val="000000"/>
                            <w:sz w:val="20"/>
                            <w:szCs w:val="20"/>
                          </w:rPr>
                          <w:t xml:space="preserve"> родителями</w:t>
                        </w:r>
                      </w:p>
                    </w:txbxContent>
                  </v:textbox>
                </v:rect>
                <v:line id="Line 127" o:spid="_x0000_s1145" style="position:absolute;visibility:visible;mso-wrap-style:square" from="29769,5798" to="2977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">
                  <v:stroke endarrow="classic" endarrowwidth="wide" endarrowlength="long"/>
                </v:line>
                <v:line id="Line 128" o:spid="_x0000_s1146" style="position:absolute;flip:x;visibility:visible;mso-wrap-style:square" from="16054,5798" to="29769,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">
                  <v:stroke endarrow="classic" endarrowwidth="wide" endarrowlength="long"/>
                </v:line>
                <v:line id="Line 129" o:spid="_x0000_s1147" style="position:absolute;flip:x;visibility:visible;mso-wrap-style:square" from="4622,5798" to="29769,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">
                  <v:stroke endarrow="classic" endarrowwidth="wide" endarrowlength="long"/>
                </v:line>
                <v:line id="Line 130" o:spid="_x0000_s1148" style="position:absolute;visibility:visible;mso-wrap-style:square" from="29769,5798" to="43484,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">
                  <v:stroke endarrow="classic" endarrowwidth="wide" endarrowlength="long"/>
                </v:line>
                <v:line id="Line 131" o:spid="_x0000_s1149" style="position:absolute;visibility:visible;mso-wrap-style:square" from="29769,5798" to="56057,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">
                  <v:stroke endarrow="classic" endarrowwidth="wide" endarrowlength="long"/>
                </v:line>
                <w10:wrap anchory="line"/>
              </v:group>
            </w:pict>
          </mc:Fallback>
        </mc:AlternateContent>
      </w:r>
      <w:r w:rsidRPr="00AA5781">
        <w:rPr>
          <w:rFonts w:eastAsia="T3Font_4"/>
          <w:noProof/>
          <w:sz w:val="28"/>
          <w:szCs w:val="28"/>
        </w:rPr>
        <mc:AlternateContent>
          <mc:Choice Requires="wps">
            <w:drawing>
              <wp:inline distT="0" distB="0" distL="0" distR="0" wp14:anchorId="08923FE8" wp14:editId="21875A54">
                <wp:extent cx="6172200" cy="3095625"/>
                <wp:effectExtent l="0" t="0" r="0" b="0"/>
                <wp:docPr id="112" name="Прямоугольник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72200" cy="309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27308" id="Прямоугольник 112" o:spid="_x0000_s1026" style="width:486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" filled="f" stroked="f">
                <o:lock v:ext="edit" aspectratio="t"/>
                <w10:anchorlock/>
              </v:rect>
            </w:pict>
          </mc:Fallback>
        </mc:AlternateContent>
      </w:r>
    </w:p>
    <w:p w14:paraId="0EAC59E6" w14:textId="77777777" w:rsidR="00AA5781" w:rsidRPr="00AA5781" w:rsidRDefault="00AA5781" w:rsidP="00AA5781">
      <w:pPr>
        <w:spacing w:line="288" w:lineRule="auto"/>
        <w:ind w:firstLine="426"/>
        <w:jc w:val="both"/>
        <w:rPr>
          <w:sz w:val="28"/>
          <w:szCs w:val="28"/>
          <w:lang w:eastAsia="en-US" w:bidi="en-US"/>
        </w:rPr>
      </w:pPr>
    </w:p>
    <w:p w14:paraId="0501850E" w14:textId="77777777" w:rsidR="00AA5781" w:rsidRPr="00AA5781" w:rsidRDefault="00AA5781" w:rsidP="00AA5781">
      <w:pPr>
        <w:spacing w:line="288" w:lineRule="auto"/>
        <w:ind w:firstLine="426"/>
        <w:jc w:val="both"/>
        <w:rPr>
          <w:sz w:val="28"/>
          <w:szCs w:val="28"/>
          <w:lang w:eastAsia="en-US" w:bidi="en-US"/>
        </w:rPr>
      </w:pPr>
    </w:p>
    <w:p w14:paraId="265A1BEA"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Программа формирования экологической культуры, здорового и безопасного образа жизни содержит:</w:t>
      </w:r>
    </w:p>
    <w:p w14:paraId="69EDB1D4" w14:textId="77777777" w:rsidR="00AA5781" w:rsidRPr="00AA5781" w:rsidRDefault="00AA5781" w:rsidP="00C4223A">
      <w:pPr>
        <w:numPr>
          <w:ilvl w:val="0"/>
          <w:numId w:val="347"/>
        </w:numPr>
        <w:spacing w:line="288" w:lineRule="auto"/>
        <w:ind w:left="0" w:firstLine="426"/>
        <w:jc w:val="both"/>
        <w:rPr>
          <w:sz w:val="28"/>
          <w:szCs w:val="28"/>
          <w:lang w:eastAsia="en-US" w:bidi="en-US"/>
        </w:rPr>
      </w:pPr>
      <w:r w:rsidRPr="00AA5781">
        <w:rPr>
          <w:sz w:val="28"/>
          <w:szCs w:val="28"/>
          <w:lang w:eastAsia="en-US" w:bidi="en-US"/>
        </w:rPr>
        <w:lastRenderedPageBreak/>
        <w:t>Характеристику контингента учащихся с позиции реального состояния здоровья детей и факторов риска,  имеющих  место в МБОУ СОШ № 42.</w:t>
      </w:r>
    </w:p>
    <w:p w14:paraId="5ECBF957" w14:textId="77777777" w:rsidR="00AA5781" w:rsidRPr="00AA5781" w:rsidRDefault="00AA5781" w:rsidP="00C4223A">
      <w:pPr>
        <w:numPr>
          <w:ilvl w:val="0"/>
          <w:numId w:val="347"/>
        </w:numPr>
        <w:spacing w:line="288" w:lineRule="auto"/>
        <w:ind w:left="0" w:firstLine="426"/>
        <w:jc w:val="both"/>
        <w:rPr>
          <w:sz w:val="28"/>
          <w:szCs w:val="28"/>
          <w:lang w:val="en-US" w:eastAsia="en-US" w:bidi="en-US"/>
        </w:rPr>
      </w:pPr>
      <w:r w:rsidRPr="00AA5781">
        <w:rPr>
          <w:sz w:val="28"/>
          <w:szCs w:val="28"/>
          <w:lang w:val="en-US" w:eastAsia="en-US" w:bidi="en-US"/>
        </w:rPr>
        <w:t>Создание здоровьесберегающей среды.</w:t>
      </w:r>
    </w:p>
    <w:p w14:paraId="52296AF3" w14:textId="77777777" w:rsidR="00AA5781" w:rsidRPr="00AA5781" w:rsidRDefault="00AA5781" w:rsidP="00C4223A">
      <w:pPr>
        <w:numPr>
          <w:ilvl w:val="0"/>
          <w:numId w:val="347"/>
        </w:numPr>
        <w:spacing w:line="288" w:lineRule="auto"/>
        <w:ind w:left="0" w:firstLine="426"/>
        <w:jc w:val="both"/>
        <w:rPr>
          <w:sz w:val="28"/>
          <w:szCs w:val="28"/>
          <w:lang w:eastAsia="en-US" w:bidi="en-US"/>
        </w:rPr>
      </w:pPr>
      <w:r w:rsidRPr="00AA5781">
        <w:rPr>
          <w:sz w:val="28"/>
          <w:szCs w:val="28"/>
          <w:lang w:eastAsia="en-US" w:bidi="en-US"/>
        </w:rPr>
        <w:t>Использование возможностей УМК «Планета знаний» в образовательном процессе.</w:t>
      </w:r>
    </w:p>
    <w:p w14:paraId="19F8DF25" w14:textId="77777777" w:rsidR="00AA5781" w:rsidRPr="00AA5781" w:rsidRDefault="00AA5781" w:rsidP="00C4223A">
      <w:pPr>
        <w:numPr>
          <w:ilvl w:val="0"/>
          <w:numId w:val="347"/>
        </w:numPr>
        <w:spacing w:line="288" w:lineRule="auto"/>
        <w:ind w:left="0" w:firstLine="426"/>
        <w:jc w:val="both"/>
        <w:rPr>
          <w:sz w:val="28"/>
          <w:szCs w:val="28"/>
          <w:lang w:eastAsia="en-US" w:bidi="en-US"/>
        </w:rPr>
      </w:pPr>
      <w:r w:rsidRPr="00AA5781">
        <w:rPr>
          <w:sz w:val="28"/>
          <w:szCs w:val="28"/>
          <w:lang w:eastAsia="en-US" w:bidi="en-US"/>
        </w:rPr>
        <w:t>Организацию физкультурно-оздоровительной работы.</w:t>
      </w:r>
    </w:p>
    <w:p w14:paraId="7B95535F" w14:textId="77777777" w:rsidR="00AA5781" w:rsidRPr="00AA5781" w:rsidRDefault="00AA5781" w:rsidP="00C4223A">
      <w:pPr>
        <w:numPr>
          <w:ilvl w:val="0"/>
          <w:numId w:val="347"/>
        </w:numPr>
        <w:spacing w:line="288" w:lineRule="auto"/>
        <w:ind w:left="0" w:firstLine="426"/>
        <w:jc w:val="both"/>
        <w:rPr>
          <w:sz w:val="28"/>
          <w:szCs w:val="28"/>
          <w:lang w:eastAsia="en-US" w:bidi="en-US"/>
        </w:rPr>
      </w:pPr>
      <w:r w:rsidRPr="00AA5781">
        <w:rPr>
          <w:sz w:val="28"/>
          <w:szCs w:val="28"/>
          <w:lang w:eastAsia="en-US" w:bidi="en-US"/>
        </w:rPr>
        <w:t>Профилактику употребления психоактивных веществ.</w:t>
      </w:r>
    </w:p>
    <w:p w14:paraId="2AAC67E9" w14:textId="77777777" w:rsidR="00AA5781" w:rsidRPr="00AA5781" w:rsidRDefault="00AA5781" w:rsidP="00C4223A">
      <w:pPr>
        <w:numPr>
          <w:ilvl w:val="0"/>
          <w:numId w:val="347"/>
        </w:numPr>
        <w:spacing w:line="288" w:lineRule="auto"/>
        <w:ind w:left="0" w:firstLine="426"/>
        <w:jc w:val="both"/>
        <w:rPr>
          <w:sz w:val="28"/>
          <w:szCs w:val="28"/>
          <w:lang w:eastAsia="en-US" w:bidi="en-US"/>
        </w:rPr>
      </w:pPr>
      <w:r w:rsidRPr="00AA5781">
        <w:rPr>
          <w:sz w:val="28"/>
          <w:szCs w:val="28"/>
          <w:lang w:eastAsia="en-US" w:bidi="en-US"/>
        </w:rPr>
        <w:t>Профилактику детского дорожно-транспортного травматизма.</w:t>
      </w:r>
    </w:p>
    <w:p w14:paraId="331B2DFC" w14:textId="77777777" w:rsidR="00AA5781" w:rsidRPr="00AA5781" w:rsidRDefault="00AA5781" w:rsidP="00C4223A">
      <w:pPr>
        <w:numPr>
          <w:ilvl w:val="0"/>
          <w:numId w:val="347"/>
        </w:numPr>
        <w:spacing w:line="288" w:lineRule="auto"/>
        <w:ind w:left="0" w:firstLine="426"/>
        <w:jc w:val="both"/>
        <w:rPr>
          <w:sz w:val="28"/>
          <w:szCs w:val="28"/>
          <w:lang w:eastAsia="en-US" w:bidi="en-US"/>
        </w:rPr>
      </w:pPr>
      <w:r w:rsidRPr="00AA5781">
        <w:rPr>
          <w:sz w:val="28"/>
          <w:szCs w:val="28"/>
          <w:lang w:eastAsia="en-US" w:bidi="en-US"/>
        </w:rPr>
        <w:t>Реализацию дополнительных образовательных программ.</w:t>
      </w:r>
    </w:p>
    <w:p w14:paraId="34BFFC4E" w14:textId="77777777" w:rsidR="00AA5781" w:rsidRPr="00AA5781" w:rsidRDefault="00AA5781" w:rsidP="00C4223A">
      <w:pPr>
        <w:numPr>
          <w:ilvl w:val="0"/>
          <w:numId w:val="347"/>
        </w:numPr>
        <w:spacing w:line="288" w:lineRule="auto"/>
        <w:ind w:left="0" w:firstLine="426"/>
        <w:jc w:val="both"/>
        <w:rPr>
          <w:sz w:val="28"/>
          <w:szCs w:val="28"/>
          <w:lang w:eastAsia="en-US" w:bidi="en-US"/>
        </w:rPr>
      </w:pPr>
      <w:r w:rsidRPr="00AA5781">
        <w:rPr>
          <w:sz w:val="28"/>
          <w:szCs w:val="28"/>
          <w:lang w:eastAsia="en-US" w:bidi="en-US"/>
        </w:rPr>
        <w:t>Просветительскую работу с родителями (законными представителями учащихся).</w:t>
      </w:r>
    </w:p>
    <w:p w14:paraId="443F1B6C" w14:textId="77777777" w:rsidR="00AA5781" w:rsidRPr="00AA5781" w:rsidRDefault="00AA5781" w:rsidP="00C4223A">
      <w:pPr>
        <w:numPr>
          <w:ilvl w:val="0"/>
          <w:numId w:val="347"/>
        </w:numPr>
        <w:spacing w:line="288" w:lineRule="auto"/>
        <w:ind w:left="0" w:firstLine="426"/>
        <w:jc w:val="both"/>
        <w:rPr>
          <w:sz w:val="28"/>
          <w:szCs w:val="28"/>
          <w:lang w:val="en-US" w:eastAsia="en-US" w:bidi="en-US"/>
        </w:rPr>
      </w:pPr>
      <w:r w:rsidRPr="00AA5781">
        <w:rPr>
          <w:sz w:val="28"/>
          <w:szCs w:val="28"/>
          <w:lang w:val="en-US" w:eastAsia="en-US" w:bidi="en-US"/>
        </w:rPr>
        <w:t>Оценк</w:t>
      </w:r>
      <w:r w:rsidRPr="00AA5781">
        <w:rPr>
          <w:sz w:val="28"/>
          <w:szCs w:val="28"/>
          <w:lang w:eastAsia="en-US" w:bidi="en-US"/>
        </w:rPr>
        <w:t>у</w:t>
      </w:r>
      <w:r w:rsidRPr="00AA5781">
        <w:rPr>
          <w:sz w:val="28"/>
          <w:szCs w:val="28"/>
          <w:lang w:val="en-US" w:eastAsia="en-US" w:bidi="en-US"/>
        </w:rPr>
        <w:t xml:space="preserve"> эффективности реализации программы.</w:t>
      </w:r>
    </w:p>
    <w:p w14:paraId="440BC4F7" w14:textId="77777777" w:rsidR="00AA5781" w:rsidRPr="00AA5781" w:rsidRDefault="00AA5781" w:rsidP="00AA5781">
      <w:pPr>
        <w:spacing w:line="288" w:lineRule="auto"/>
        <w:ind w:firstLine="426"/>
        <w:jc w:val="both"/>
        <w:rPr>
          <w:sz w:val="28"/>
          <w:szCs w:val="28"/>
          <w:lang w:val="en-US" w:eastAsia="en-US" w:bidi="en-US"/>
        </w:rPr>
      </w:pPr>
    </w:p>
    <w:p w14:paraId="1290238E" w14:textId="77777777" w:rsidR="00AA5781" w:rsidRPr="00AA5781" w:rsidRDefault="00AA5781" w:rsidP="00AA5781">
      <w:pPr>
        <w:spacing w:line="288" w:lineRule="auto"/>
        <w:ind w:firstLine="426"/>
        <w:jc w:val="both"/>
        <w:rPr>
          <w:b/>
          <w:sz w:val="28"/>
          <w:szCs w:val="28"/>
          <w:lang w:eastAsia="en-US" w:bidi="en-US"/>
        </w:rPr>
      </w:pPr>
      <w:r w:rsidRPr="00AA5781">
        <w:rPr>
          <w:b/>
          <w:sz w:val="28"/>
          <w:szCs w:val="28"/>
          <w:lang w:eastAsia="en-US" w:bidi="en-US"/>
        </w:rPr>
        <w:t>1. Характеристика состояния здоровья контингента учащихся и факторы риска:</w:t>
      </w:r>
    </w:p>
    <w:p w14:paraId="3EB0C0AC" w14:textId="77777777" w:rsidR="00AA5781" w:rsidRPr="00AA5781" w:rsidRDefault="00AA5781" w:rsidP="00AA5781">
      <w:pPr>
        <w:spacing w:line="288" w:lineRule="auto"/>
        <w:ind w:firstLine="426"/>
        <w:jc w:val="both"/>
        <w:rPr>
          <w:sz w:val="28"/>
          <w:szCs w:val="28"/>
          <w:lang w:eastAsia="en-US" w:bidi="en-US"/>
        </w:rPr>
      </w:pPr>
    </w:p>
    <w:p w14:paraId="1DDC6845" w14:textId="1EAAEEBC"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число обучающихся в МБОУ СОШ № 42 – </w:t>
      </w:r>
      <w:r w:rsidR="00860276">
        <w:rPr>
          <w:sz w:val="28"/>
          <w:szCs w:val="28"/>
          <w:lang w:eastAsia="en-US" w:bidi="en-US"/>
        </w:rPr>
        <w:t>2100</w:t>
      </w:r>
      <w:r w:rsidRPr="00AA5781">
        <w:rPr>
          <w:sz w:val="28"/>
          <w:szCs w:val="28"/>
          <w:lang w:eastAsia="en-US" w:bidi="en-US"/>
        </w:rPr>
        <w:t xml:space="preserve">, из них в 1-4 классах – </w:t>
      </w:r>
      <w:r w:rsidR="00860276">
        <w:rPr>
          <w:sz w:val="28"/>
          <w:szCs w:val="28"/>
          <w:lang w:eastAsia="en-US" w:bidi="en-US"/>
        </w:rPr>
        <w:t>854</w:t>
      </w:r>
      <w:r w:rsidRPr="00AA5781">
        <w:rPr>
          <w:sz w:val="28"/>
          <w:szCs w:val="28"/>
          <w:lang w:eastAsia="en-US" w:bidi="en-US"/>
        </w:rPr>
        <w:t xml:space="preserve">  человек</w:t>
      </w:r>
      <w:r w:rsidR="00E2401B">
        <w:rPr>
          <w:sz w:val="28"/>
          <w:szCs w:val="28"/>
          <w:lang w:eastAsia="en-US" w:bidi="en-US"/>
        </w:rPr>
        <w:t>а</w:t>
      </w:r>
      <w:r w:rsidRPr="00AA5781">
        <w:rPr>
          <w:sz w:val="28"/>
          <w:szCs w:val="28"/>
          <w:lang w:eastAsia="en-US" w:bidi="en-US"/>
        </w:rPr>
        <w:t>;</w:t>
      </w:r>
    </w:p>
    <w:p w14:paraId="2B98D41E"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анализ здоровья на основании медицинских карт </w:t>
      </w:r>
    </w:p>
    <w:p w14:paraId="210E4D74"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охват питанием - 94%</w:t>
      </w:r>
    </w:p>
    <w:p w14:paraId="3CBE2AB7" w14:textId="77777777" w:rsidR="00AA5781" w:rsidRPr="00AA5781" w:rsidRDefault="00AA5781" w:rsidP="00AA5781">
      <w:pPr>
        <w:spacing w:line="288" w:lineRule="auto"/>
        <w:ind w:firstLine="426"/>
        <w:jc w:val="both"/>
        <w:rPr>
          <w:sz w:val="28"/>
          <w:szCs w:val="28"/>
          <w:lang w:eastAsia="en-US" w:bidi="en-US"/>
        </w:rPr>
      </w:pPr>
    </w:p>
    <w:p w14:paraId="66798492" w14:textId="77777777" w:rsidR="00AA5781" w:rsidRPr="00AA5781" w:rsidRDefault="00AA5781" w:rsidP="00AA5781">
      <w:pPr>
        <w:spacing w:line="288" w:lineRule="auto"/>
        <w:ind w:firstLine="426"/>
        <w:jc w:val="both"/>
        <w:rPr>
          <w:b/>
          <w:sz w:val="28"/>
          <w:szCs w:val="28"/>
          <w:lang w:eastAsia="en-US" w:bidi="en-US"/>
        </w:rPr>
      </w:pPr>
    </w:p>
    <w:p w14:paraId="5EDFC9ED" w14:textId="77777777" w:rsidR="00AA5781" w:rsidRPr="00AA5781" w:rsidRDefault="00AA5781" w:rsidP="00AA5781">
      <w:pPr>
        <w:spacing w:line="288" w:lineRule="auto"/>
        <w:ind w:firstLine="426"/>
        <w:jc w:val="both"/>
        <w:rPr>
          <w:b/>
          <w:sz w:val="28"/>
          <w:szCs w:val="28"/>
          <w:lang w:eastAsia="en-US" w:bidi="en-US"/>
        </w:rPr>
      </w:pPr>
      <w:r w:rsidRPr="00AA5781">
        <w:rPr>
          <w:b/>
          <w:sz w:val="28"/>
          <w:szCs w:val="28"/>
          <w:lang w:eastAsia="en-US" w:bidi="en-US"/>
        </w:rPr>
        <w:t>2. Создание здоровьесберегающей среды в</w:t>
      </w:r>
      <w:r w:rsidRPr="00AA5781">
        <w:rPr>
          <w:sz w:val="28"/>
          <w:szCs w:val="28"/>
          <w:lang w:eastAsia="en-US" w:bidi="en-US"/>
        </w:rPr>
        <w:t xml:space="preserve"> </w:t>
      </w:r>
      <w:r w:rsidRPr="00AA5781">
        <w:rPr>
          <w:b/>
          <w:sz w:val="28"/>
          <w:szCs w:val="28"/>
          <w:lang w:eastAsia="en-US" w:bidi="en-US"/>
        </w:rPr>
        <w:t>МБОУ СОШ № 42</w:t>
      </w:r>
    </w:p>
    <w:p w14:paraId="4A5270B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57BB4B10"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2.1. </w:t>
      </w:r>
      <w:r w:rsidRPr="00AA5781">
        <w:rPr>
          <w:spacing w:val="-1"/>
          <w:sz w:val="28"/>
          <w:szCs w:val="28"/>
          <w:lang w:eastAsia="en-US" w:bidi="en-US"/>
        </w:rPr>
        <w:t>В школе имеется материально-техническая база, обеспечивающая оптимальные условия для сохранения и укрепления здоровья обучающихся:</w:t>
      </w:r>
    </w:p>
    <w:p w14:paraId="473B8731"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- 2 спортивных зала</w:t>
      </w:r>
    </w:p>
    <w:p w14:paraId="51BE4F99"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актовый зал</w:t>
      </w:r>
    </w:p>
    <w:p w14:paraId="0D007089"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кабинет врача</w:t>
      </w:r>
    </w:p>
    <w:p w14:paraId="64E9E3FA"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кабинет педагога-психолога</w:t>
      </w:r>
    </w:p>
    <w:p w14:paraId="7BDBCE1A"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кабинет учителя-логопеда</w:t>
      </w:r>
    </w:p>
    <w:p w14:paraId="3A7EA4F2"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школьная столовая на 240 мест</w:t>
      </w:r>
    </w:p>
    <w:p w14:paraId="278AA82A" w14:textId="77777777" w:rsidR="00AA5781" w:rsidRPr="00AA5781" w:rsidRDefault="00AA5781" w:rsidP="00AA5781">
      <w:pPr>
        <w:shd w:val="clear" w:color="auto" w:fill="FFFFFF"/>
        <w:spacing w:line="288" w:lineRule="auto"/>
        <w:ind w:firstLine="426"/>
        <w:jc w:val="both"/>
        <w:rPr>
          <w:spacing w:val="-1"/>
          <w:sz w:val="28"/>
          <w:szCs w:val="28"/>
          <w:lang w:eastAsia="en-US" w:bidi="en-US"/>
        </w:rPr>
      </w:pPr>
      <w:r w:rsidRPr="00AA5781">
        <w:rPr>
          <w:spacing w:val="-1"/>
          <w:sz w:val="28"/>
          <w:szCs w:val="28"/>
          <w:lang w:eastAsia="en-US" w:bidi="en-US"/>
        </w:rPr>
        <w:t>- 39 учебных кабинетов</w:t>
      </w:r>
    </w:p>
    <w:p w14:paraId="0D621B58"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07BFA868"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5EAC626A"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lastRenderedPageBreak/>
        <w:t xml:space="preserve">Школьная </w:t>
      </w:r>
      <w:r w:rsidRPr="00AA5781">
        <w:rPr>
          <w:b/>
          <w:i/>
          <w:sz w:val="28"/>
          <w:szCs w:val="28"/>
          <w:lang w:eastAsia="en-US" w:bidi="en-US"/>
        </w:rPr>
        <w:t>столовая</w:t>
      </w:r>
      <w:r w:rsidRPr="00AA5781">
        <w:rPr>
          <w:sz w:val="28"/>
          <w:szCs w:val="28"/>
          <w:lang w:eastAsia="en-US" w:bidi="en-US"/>
        </w:rPr>
        <w:t xml:space="preserve"> позволяет организовывать горячие завтраки и обеды в урочное время. Из средств экономии льготное питание (частичная оплата) получают учащиеся из многодетных и малообеспеченных семей. Учащиеся начальных классов получают молоко (бесплатно). В столовой имеется буфет, осуществляющий продажу выпечки, соков.</w:t>
      </w:r>
    </w:p>
    <w:p w14:paraId="1648650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u w:val="single"/>
          <w:lang w:eastAsia="en-US" w:bidi="en-US"/>
        </w:rPr>
      </w:pPr>
      <w:r w:rsidRPr="00AA5781">
        <w:rPr>
          <w:sz w:val="28"/>
          <w:szCs w:val="28"/>
          <w:lang w:eastAsia="en-US" w:bidi="en-US"/>
        </w:rPr>
        <w:t xml:space="preserve">В школе работают оснащенные </w:t>
      </w:r>
      <w:r w:rsidRPr="00AA5781">
        <w:rPr>
          <w:b/>
          <w:i/>
          <w:sz w:val="28"/>
          <w:szCs w:val="28"/>
          <w:lang w:eastAsia="en-US" w:bidi="en-US"/>
        </w:rPr>
        <w:t>спортивные залы</w:t>
      </w:r>
      <w:r w:rsidRPr="00AA5781">
        <w:rPr>
          <w:sz w:val="28"/>
          <w:szCs w:val="28"/>
          <w:lang w:eastAsia="en-US" w:bidi="en-US"/>
        </w:rPr>
        <w:t>, имеется спортивная площадка, оборудованные  игровым и спортивным оборудованием и инвентарём.</w:t>
      </w:r>
    </w:p>
    <w:p w14:paraId="7258CCA7"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В школе работает </w:t>
      </w:r>
      <w:r w:rsidRPr="00AA5781">
        <w:rPr>
          <w:b/>
          <w:i/>
          <w:sz w:val="28"/>
          <w:szCs w:val="28"/>
          <w:lang w:eastAsia="en-US" w:bidi="en-US"/>
        </w:rPr>
        <w:t>медицинский кабинет</w:t>
      </w:r>
      <w:r w:rsidRPr="00AA5781">
        <w:rPr>
          <w:sz w:val="28"/>
          <w:szCs w:val="28"/>
          <w:lang w:eastAsia="en-US" w:bidi="en-US"/>
        </w:rPr>
        <w:t>.</w:t>
      </w:r>
    </w:p>
    <w:p w14:paraId="53B02052"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В школе строго соблюдаются все </w:t>
      </w:r>
      <w:r w:rsidRPr="00AA5781">
        <w:rPr>
          <w:b/>
          <w:i/>
          <w:sz w:val="28"/>
          <w:szCs w:val="28"/>
          <w:lang w:eastAsia="en-US" w:bidi="en-US"/>
        </w:rPr>
        <w:t>требования к использованию технических средств обучения</w:t>
      </w:r>
      <w:r w:rsidRPr="00AA5781">
        <w:rPr>
          <w:sz w:val="28"/>
          <w:szCs w:val="28"/>
          <w:lang w:eastAsia="en-US" w:bidi="en-US"/>
        </w:rPr>
        <w:t xml:space="preserve">, в том числе компьютеров и аудиовизуальных средств: </w:t>
      </w:r>
    </w:p>
    <w:tbl>
      <w:tblPr>
        <w:tblW w:w="0" w:type="auto"/>
        <w:tblLook w:val="04A0" w:firstRow="1" w:lastRow="0" w:firstColumn="1" w:lastColumn="0" w:noHBand="0" w:noVBand="1"/>
      </w:tblPr>
      <w:tblGrid>
        <w:gridCol w:w="931"/>
        <w:gridCol w:w="1559"/>
        <w:gridCol w:w="1228"/>
        <w:gridCol w:w="1674"/>
        <w:gridCol w:w="1494"/>
        <w:gridCol w:w="1108"/>
        <w:gridCol w:w="1350"/>
      </w:tblGrid>
      <w:tr w:rsidR="00AA5781" w:rsidRPr="00AA5781" w14:paraId="43CCE4F4" w14:textId="77777777" w:rsidTr="000B04F0">
        <w:tc>
          <w:tcPr>
            <w:tcW w:w="1087" w:type="dxa"/>
            <w:vMerge w:val="restart"/>
            <w:tcBorders>
              <w:top w:val="single" w:sz="4" w:space="0" w:color="auto"/>
              <w:left w:val="single" w:sz="4" w:space="0" w:color="auto"/>
              <w:bottom w:val="single" w:sz="4" w:space="0" w:color="auto"/>
              <w:right w:val="single" w:sz="4" w:space="0" w:color="auto"/>
            </w:tcBorders>
            <w:hideMark/>
          </w:tcPr>
          <w:p w14:paraId="26D4DB28"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классы</w:t>
            </w:r>
          </w:p>
        </w:tc>
        <w:tc>
          <w:tcPr>
            <w:tcW w:w="8487" w:type="dxa"/>
            <w:gridSpan w:val="6"/>
            <w:tcBorders>
              <w:top w:val="single" w:sz="4" w:space="0" w:color="auto"/>
              <w:left w:val="single" w:sz="4" w:space="0" w:color="auto"/>
              <w:bottom w:val="single" w:sz="4" w:space="0" w:color="auto"/>
              <w:right w:val="single" w:sz="4" w:space="0" w:color="auto"/>
            </w:tcBorders>
            <w:hideMark/>
          </w:tcPr>
          <w:p w14:paraId="4EE8608D"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Непрерывная деятельность (мин.), не более</w:t>
            </w:r>
          </w:p>
        </w:tc>
      </w:tr>
      <w:tr w:rsidR="00AA5781" w:rsidRPr="00AA5781" w14:paraId="132C86CE" w14:textId="77777777" w:rsidTr="000B04F0">
        <w:tc>
          <w:tcPr>
            <w:tcW w:w="0" w:type="auto"/>
            <w:vMerge/>
            <w:tcBorders>
              <w:top w:val="single" w:sz="4" w:space="0" w:color="auto"/>
              <w:left w:val="single" w:sz="4" w:space="0" w:color="auto"/>
              <w:bottom w:val="single" w:sz="4" w:space="0" w:color="auto"/>
              <w:right w:val="single" w:sz="4" w:space="0" w:color="auto"/>
            </w:tcBorders>
            <w:vAlign w:val="center"/>
            <w:hideMark/>
          </w:tcPr>
          <w:p w14:paraId="2678356A" w14:textId="77777777" w:rsidR="00AA5781" w:rsidRPr="00AA5781" w:rsidRDefault="00AA5781" w:rsidP="00AA5781">
            <w:pPr>
              <w:rPr>
                <w:lang w:eastAsia="en-US" w:bidi="en-US"/>
              </w:rPr>
            </w:pPr>
          </w:p>
        </w:tc>
        <w:tc>
          <w:tcPr>
            <w:tcW w:w="1627" w:type="dxa"/>
            <w:tcBorders>
              <w:top w:val="single" w:sz="4" w:space="0" w:color="auto"/>
              <w:left w:val="single" w:sz="4" w:space="0" w:color="auto"/>
              <w:bottom w:val="single" w:sz="4" w:space="0" w:color="auto"/>
              <w:right w:val="single" w:sz="4" w:space="0" w:color="auto"/>
            </w:tcBorders>
            <w:hideMark/>
          </w:tcPr>
          <w:p w14:paraId="6CA5F600"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Просмотр статических изображений на учебных досках и экранах отражённого свечения</w:t>
            </w:r>
          </w:p>
        </w:tc>
        <w:tc>
          <w:tcPr>
            <w:tcW w:w="1357" w:type="dxa"/>
            <w:tcBorders>
              <w:top w:val="single" w:sz="4" w:space="0" w:color="auto"/>
              <w:left w:val="single" w:sz="4" w:space="0" w:color="auto"/>
              <w:bottom w:val="single" w:sz="4" w:space="0" w:color="auto"/>
              <w:right w:val="single" w:sz="4" w:space="0" w:color="auto"/>
            </w:tcBorders>
            <w:hideMark/>
          </w:tcPr>
          <w:p w14:paraId="35DB5DAE"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Просмотр теле-передач</w:t>
            </w:r>
          </w:p>
        </w:tc>
        <w:tc>
          <w:tcPr>
            <w:tcW w:w="1681" w:type="dxa"/>
            <w:tcBorders>
              <w:top w:val="single" w:sz="4" w:space="0" w:color="auto"/>
              <w:left w:val="single" w:sz="4" w:space="0" w:color="auto"/>
              <w:bottom w:val="single" w:sz="4" w:space="0" w:color="auto"/>
              <w:right w:val="single" w:sz="4" w:space="0" w:color="auto"/>
            </w:tcBorders>
            <w:hideMark/>
          </w:tcPr>
          <w:p w14:paraId="3BA5A378"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Просмотр динамических изображений на учебных досках и экранах отражённого свечения</w:t>
            </w:r>
          </w:p>
        </w:tc>
        <w:tc>
          <w:tcPr>
            <w:tcW w:w="1274" w:type="dxa"/>
            <w:tcBorders>
              <w:top w:val="single" w:sz="4" w:space="0" w:color="auto"/>
              <w:left w:val="single" w:sz="4" w:space="0" w:color="auto"/>
              <w:bottom w:val="single" w:sz="4" w:space="0" w:color="auto"/>
              <w:right w:val="single" w:sz="4" w:space="0" w:color="auto"/>
            </w:tcBorders>
            <w:hideMark/>
          </w:tcPr>
          <w:p w14:paraId="5C7D0277"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Работа с изобра-жением на индиви-дуальном мониторе компьютера и за клавиатурой</w:t>
            </w:r>
          </w:p>
        </w:tc>
        <w:tc>
          <w:tcPr>
            <w:tcW w:w="1274" w:type="dxa"/>
            <w:tcBorders>
              <w:top w:val="single" w:sz="4" w:space="0" w:color="auto"/>
              <w:left w:val="single" w:sz="4" w:space="0" w:color="auto"/>
              <w:bottom w:val="single" w:sz="4" w:space="0" w:color="auto"/>
              <w:right w:val="single" w:sz="4" w:space="0" w:color="auto"/>
            </w:tcBorders>
            <w:hideMark/>
          </w:tcPr>
          <w:p w14:paraId="42D48132"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Прослу-шивание аудио-записи</w:t>
            </w:r>
          </w:p>
        </w:tc>
        <w:tc>
          <w:tcPr>
            <w:tcW w:w="1274" w:type="dxa"/>
            <w:tcBorders>
              <w:top w:val="single" w:sz="4" w:space="0" w:color="auto"/>
              <w:left w:val="single" w:sz="4" w:space="0" w:color="auto"/>
              <w:bottom w:val="single" w:sz="4" w:space="0" w:color="auto"/>
              <w:right w:val="single" w:sz="4" w:space="0" w:color="auto"/>
            </w:tcBorders>
            <w:hideMark/>
          </w:tcPr>
          <w:p w14:paraId="6D6D3F91"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Прослу-шивание аудио-записи в наушниках</w:t>
            </w:r>
          </w:p>
        </w:tc>
      </w:tr>
      <w:tr w:rsidR="00AA5781" w:rsidRPr="00AA5781" w14:paraId="3FD41A1F" w14:textId="77777777" w:rsidTr="000B04F0">
        <w:tc>
          <w:tcPr>
            <w:tcW w:w="1087" w:type="dxa"/>
            <w:tcBorders>
              <w:top w:val="single" w:sz="4" w:space="0" w:color="auto"/>
              <w:left w:val="single" w:sz="4" w:space="0" w:color="auto"/>
              <w:bottom w:val="single" w:sz="4" w:space="0" w:color="auto"/>
              <w:right w:val="single" w:sz="4" w:space="0" w:color="auto"/>
            </w:tcBorders>
            <w:hideMark/>
          </w:tcPr>
          <w:p w14:paraId="2E3C3A52"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1-2</w:t>
            </w:r>
          </w:p>
        </w:tc>
        <w:tc>
          <w:tcPr>
            <w:tcW w:w="1627" w:type="dxa"/>
            <w:tcBorders>
              <w:top w:val="single" w:sz="4" w:space="0" w:color="auto"/>
              <w:left w:val="single" w:sz="4" w:space="0" w:color="auto"/>
              <w:bottom w:val="single" w:sz="4" w:space="0" w:color="auto"/>
              <w:right w:val="single" w:sz="4" w:space="0" w:color="auto"/>
            </w:tcBorders>
            <w:hideMark/>
          </w:tcPr>
          <w:p w14:paraId="57961914"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10</w:t>
            </w:r>
          </w:p>
        </w:tc>
        <w:tc>
          <w:tcPr>
            <w:tcW w:w="1357" w:type="dxa"/>
            <w:tcBorders>
              <w:top w:val="single" w:sz="4" w:space="0" w:color="auto"/>
              <w:left w:val="single" w:sz="4" w:space="0" w:color="auto"/>
              <w:bottom w:val="single" w:sz="4" w:space="0" w:color="auto"/>
              <w:right w:val="single" w:sz="4" w:space="0" w:color="auto"/>
            </w:tcBorders>
            <w:hideMark/>
          </w:tcPr>
          <w:p w14:paraId="344D046F"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681" w:type="dxa"/>
            <w:tcBorders>
              <w:top w:val="single" w:sz="4" w:space="0" w:color="auto"/>
              <w:left w:val="single" w:sz="4" w:space="0" w:color="auto"/>
              <w:bottom w:val="single" w:sz="4" w:space="0" w:color="auto"/>
              <w:right w:val="single" w:sz="4" w:space="0" w:color="auto"/>
            </w:tcBorders>
            <w:hideMark/>
          </w:tcPr>
          <w:p w14:paraId="09AFECF2"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274" w:type="dxa"/>
            <w:tcBorders>
              <w:top w:val="single" w:sz="4" w:space="0" w:color="auto"/>
              <w:left w:val="single" w:sz="4" w:space="0" w:color="auto"/>
              <w:bottom w:val="single" w:sz="4" w:space="0" w:color="auto"/>
              <w:right w:val="single" w:sz="4" w:space="0" w:color="auto"/>
            </w:tcBorders>
            <w:hideMark/>
          </w:tcPr>
          <w:p w14:paraId="3D21B27E"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274" w:type="dxa"/>
            <w:tcBorders>
              <w:top w:val="single" w:sz="4" w:space="0" w:color="auto"/>
              <w:left w:val="single" w:sz="4" w:space="0" w:color="auto"/>
              <w:bottom w:val="single" w:sz="4" w:space="0" w:color="auto"/>
              <w:right w:val="single" w:sz="4" w:space="0" w:color="auto"/>
            </w:tcBorders>
            <w:hideMark/>
          </w:tcPr>
          <w:p w14:paraId="50C9568D"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274" w:type="dxa"/>
            <w:tcBorders>
              <w:top w:val="single" w:sz="4" w:space="0" w:color="auto"/>
              <w:left w:val="single" w:sz="4" w:space="0" w:color="auto"/>
              <w:bottom w:val="single" w:sz="4" w:space="0" w:color="auto"/>
              <w:right w:val="single" w:sz="4" w:space="0" w:color="auto"/>
            </w:tcBorders>
            <w:hideMark/>
          </w:tcPr>
          <w:p w14:paraId="570A43B3"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10</w:t>
            </w:r>
          </w:p>
        </w:tc>
      </w:tr>
      <w:tr w:rsidR="00AA5781" w:rsidRPr="00AA5781" w14:paraId="61DF86E3" w14:textId="77777777" w:rsidTr="000B04F0">
        <w:tc>
          <w:tcPr>
            <w:tcW w:w="1087" w:type="dxa"/>
            <w:tcBorders>
              <w:top w:val="single" w:sz="4" w:space="0" w:color="auto"/>
              <w:left w:val="single" w:sz="4" w:space="0" w:color="auto"/>
              <w:bottom w:val="single" w:sz="4" w:space="0" w:color="auto"/>
              <w:right w:val="single" w:sz="4" w:space="0" w:color="auto"/>
            </w:tcBorders>
            <w:hideMark/>
          </w:tcPr>
          <w:p w14:paraId="46FAE6E9"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3-4</w:t>
            </w:r>
          </w:p>
        </w:tc>
        <w:tc>
          <w:tcPr>
            <w:tcW w:w="1627" w:type="dxa"/>
            <w:tcBorders>
              <w:top w:val="single" w:sz="4" w:space="0" w:color="auto"/>
              <w:left w:val="single" w:sz="4" w:space="0" w:color="auto"/>
              <w:bottom w:val="single" w:sz="4" w:space="0" w:color="auto"/>
              <w:right w:val="single" w:sz="4" w:space="0" w:color="auto"/>
            </w:tcBorders>
            <w:hideMark/>
          </w:tcPr>
          <w:p w14:paraId="227955B5"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357" w:type="dxa"/>
            <w:tcBorders>
              <w:top w:val="single" w:sz="4" w:space="0" w:color="auto"/>
              <w:left w:val="single" w:sz="4" w:space="0" w:color="auto"/>
              <w:bottom w:val="single" w:sz="4" w:space="0" w:color="auto"/>
              <w:right w:val="single" w:sz="4" w:space="0" w:color="auto"/>
            </w:tcBorders>
            <w:hideMark/>
          </w:tcPr>
          <w:p w14:paraId="23D9CB29"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681" w:type="dxa"/>
            <w:tcBorders>
              <w:top w:val="single" w:sz="4" w:space="0" w:color="auto"/>
              <w:left w:val="single" w:sz="4" w:space="0" w:color="auto"/>
              <w:bottom w:val="single" w:sz="4" w:space="0" w:color="auto"/>
              <w:right w:val="single" w:sz="4" w:space="0" w:color="auto"/>
            </w:tcBorders>
            <w:hideMark/>
          </w:tcPr>
          <w:p w14:paraId="7553A587"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274" w:type="dxa"/>
            <w:tcBorders>
              <w:top w:val="single" w:sz="4" w:space="0" w:color="auto"/>
              <w:left w:val="single" w:sz="4" w:space="0" w:color="auto"/>
              <w:bottom w:val="single" w:sz="4" w:space="0" w:color="auto"/>
              <w:right w:val="single" w:sz="4" w:space="0" w:color="auto"/>
            </w:tcBorders>
            <w:hideMark/>
          </w:tcPr>
          <w:p w14:paraId="250230BE"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c>
          <w:tcPr>
            <w:tcW w:w="1274" w:type="dxa"/>
            <w:tcBorders>
              <w:top w:val="single" w:sz="4" w:space="0" w:color="auto"/>
              <w:left w:val="single" w:sz="4" w:space="0" w:color="auto"/>
              <w:bottom w:val="single" w:sz="4" w:space="0" w:color="auto"/>
              <w:right w:val="single" w:sz="4" w:space="0" w:color="auto"/>
            </w:tcBorders>
            <w:hideMark/>
          </w:tcPr>
          <w:p w14:paraId="6014B6DF"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20</w:t>
            </w:r>
          </w:p>
        </w:tc>
        <w:tc>
          <w:tcPr>
            <w:tcW w:w="1274" w:type="dxa"/>
            <w:tcBorders>
              <w:top w:val="single" w:sz="4" w:space="0" w:color="auto"/>
              <w:left w:val="single" w:sz="4" w:space="0" w:color="auto"/>
              <w:bottom w:val="single" w:sz="4" w:space="0" w:color="auto"/>
              <w:right w:val="single" w:sz="4" w:space="0" w:color="auto"/>
            </w:tcBorders>
            <w:hideMark/>
          </w:tcPr>
          <w:p w14:paraId="15B87EA7" w14:textId="77777777" w:rsidR="00AA5781" w:rsidRPr="00AA5781" w:rsidRDefault="00AA5781" w:rsidP="00AA5781">
            <w:pPr>
              <w:autoSpaceDE w:val="0"/>
              <w:autoSpaceDN w:val="0"/>
              <w:adjustRightInd w:val="0"/>
              <w:spacing w:line="288" w:lineRule="auto"/>
              <w:jc w:val="center"/>
              <w:rPr>
                <w:lang w:eastAsia="en-US" w:bidi="en-US"/>
              </w:rPr>
            </w:pPr>
            <w:r w:rsidRPr="00AA5781">
              <w:rPr>
                <w:lang w:eastAsia="en-US" w:bidi="en-US"/>
              </w:rPr>
              <w:t>15</w:t>
            </w:r>
          </w:p>
        </w:tc>
      </w:tr>
    </w:tbl>
    <w:p w14:paraId="5746917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4947B516"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2.2. Эффективное функционирование созданной здоровьсберегающей инфраструктуры в школе поддерживает </w:t>
      </w:r>
      <w:r w:rsidRPr="00AA5781">
        <w:rPr>
          <w:b/>
          <w:i/>
          <w:sz w:val="28"/>
          <w:szCs w:val="28"/>
          <w:lang w:eastAsia="en-US" w:bidi="en-US"/>
        </w:rPr>
        <w:t>квалифицированный состав специалистов</w:t>
      </w:r>
      <w:r w:rsidRPr="00AA5781">
        <w:rPr>
          <w:sz w:val="28"/>
          <w:szCs w:val="28"/>
          <w:lang w:eastAsia="en-US" w:bidi="en-US"/>
        </w:rPr>
        <w:t>: логопед, учителя физической культуры, психологи, медицинские работники, социальный педагог.</w:t>
      </w:r>
    </w:p>
    <w:p w14:paraId="5EFAD692"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5806871D" w14:textId="77777777" w:rsidR="00AA5781" w:rsidRPr="00AA5781" w:rsidRDefault="00AA5781" w:rsidP="00AA5781">
      <w:pPr>
        <w:shd w:val="clear" w:color="auto" w:fill="FFFFFF"/>
        <w:autoSpaceDE w:val="0"/>
        <w:autoSpaceDN w:val="0"/>
        <w:adjustRightInd w:val="0"/>
        <w:spacing w:line="288" w:lineRule="auto"/>
        <w:ind w:firstLine="426"/>
        <w:jc w:val="both"/>
        <w:rPr>
          <w:b/>
          <w:i/>
          <w:sz w:val="28"/>
          <w:szCs w:val="28"/>
          <w:lang w:eastAsia="en-US" w:bidi="en-US"/>
        </w:rPr>
      </w:pPr>
      <w:r w:rsidRPr="00AA5781">
        <w:rPr>
          <w:sz w:val="28"/>
          <w:szCs w:val="28"/>
          <w:lang w:eastAsia="en-US" w:bidi="en-US"/>
        </w:rPr>
        <w:t xml:space="preserve">2.3. В школе действует расписание, полностью соответствующее  СанПиН 2.4.2.2821-10 «Санитарно-эпидемиологические требования к условиям и организации обучения в общеобразовательных учреждениях». </w:t>
      </w:r>
      <w:r w:rsidRPr="00AA5781">
        <w:rPr>
          <w:b/>
          <w:i/>
          <w:sz w:val="28"/>
          <w:szCs w:val="28"/>
          <w:lang w:eastAsia="en-US" w:bidi="en-US"/>
        </w:rPr>
        <w:t xml:space="preserve"> </w:t>
      </w:r>
      <w:r w:rsidRPr="00AA5781">
        <w:rPr>
          <w:sz w:val="28"/>
          <w:szCs w:val="28"/>
          <w:lang w:eastAsia="en-US" w:bidi="en-US"/>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14:paraId="0D7A48D7"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lastRenderedPageBreak/>
        <w:t xml:space="preserve">Организация образовательного процесса строится с учетом </w:t>
      </w:r>
      <w:r w:rsidRPr="00AA5781">
        <w:rPr>
          <w:b/>
          <w:i/>
          <w:sz w:val="28"/>
          <w:szCs w:val="28"/>
          <w:lang w:eastAsia="en-US" w:bidi="en-US"/>
        </w:rPr>
        <w:t>гигиенических норм и требований</w:t>
      </w:r>
      <w:r w:rsidRPr="00AA5781">
        <w:rPr>
          <w:sz w:val="28"/>
          <w:szCs w:val="28"/>
          <w:lang w:eastAsia="en-US" w:bidi="en-US"/>
        </w:rPr>
        <w:t xml:space="preserve"> к орга</w:t>
      </w:r>
      <w:r w:rsidRPr="00AA5781">
        <w:rPr>
          <w:sz w:val="28"/>
          <w:szCs w:val="28"/>
          <w:lang w:eastAsia="en-US" w:bidi="en-US"/>
        </w:rPr>
        <w:softHyphen/>
        <w:t>низации и объёму учебной и внеучебной нагрузки (выполнение домашних заданий, занятия в кружках и спортивных секциях).</w:t>
      </w:r>
    </w:p>
    <w:p w14:paraId="274929C3" w14:textId="77777777" w:rsidR="00AA5781" w:rsidRPr="00AA5781" w:rsidRDefault="00AA5781" w:rsidP="00AA5781">
      <w:pPr>
        <w:spacing w:line="288" w:lineRule="auto"/>
        <w:ind w:firstLine="426"/>
        <w:jc w:val="both"/>
        <w:rPr>
          <w:sz w:val="28"/>
          <w:szCs w:val="28"/>
          <w:lang w:eastAsia="en-US" w:bidi="en-US"/>
        </w:rPr>
      </w:pPr>
    </w:p>
    <w:p w14:paraId="3CD3E685"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2.4.  Здоровьесберегающее  пространство школы органично дополняется сетевым взаимодействием со школой тяжёлой атлетики, плавательным бассейном, секциями футбола, гандбола, художественной гимнастики, таеквондо.</w:t>
      </w:r>
    </w:p>
    <w:p w14:paraId="21F2C188" w14:textId="42A2938F" w:rsidR="00AA5781" w:rsidRPr="00AA5781" w:rsidRDefault="00AA5781" w:rsidP="00860276">
      <w:pPr>
        <w:spacing w:line="288" w:lineRule="auto"/>
        <w:ind w:firstLine="426"/>
        <w:jc w:val="center"/>
        <w:rPr>
          <w:sz w:val="28"/>
          <w:szCs w:val="28"/>
          <w:lang w:eastAsia="en-US" w:bidi="en-US"/>
        </w:rPr>
      </w:pPr>
      <w:r w:rsidRPr="00AA5781">
        <w:rPr>
          <w:b/>
          <w:sz w:val="28"/>
          <w:szCs w:val="28"/>
          <w:lang w:eastAsia="en-US" w:bidi="en-US"/>
        </w:rPr>
        <w:t>Использование возможностей УМК «Планета знаний»</w:t>
      </w:r>
      <w:r w:rsidR="00860276">
        <w:rPr>
          <w:b/>
          <w:sz w:val="28"/>
          <w:szCs w:val="28"/>
          <w:lang w:eastAsia="en-US" w:bidi="en-US"/>
        </w:rPr>
        <w:t xml:space="preserve"> и «Школа России» </w:t>
      </w:r>
      <w:r w:rsidRPr="00AA5781">
        <w:rPr>
          <w:b/>
          <w:sz w:val="28"/>
          <w:szCs w:val="28"/>
          <w:lang w:eastAsia="en-US" w:bidi="en-US"/>
        </w:rPr>
        <w:t xml:space="preserve"> в образовательном процессе</w:t>
      </w:r>
    </w:p>
    <w:p w14:paraId="78F74390"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Программа формирования культуры здорового и безопасного образа жизни средствами урочной деятельности может быть реализована с помощью УМК «Планета знаний» .  </w:t>
      </w:r>
    </w:p>
    <w:p w14:paraId="40E7DE41"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Учебно-методический комплекс  способствует созданию здоровосберегающей среды обучения; формирует установку школьников на безопасный, здоровый образ жизни. </w:t>
      </w:r>
    </w:p>
    <w:p w14:paraId="1A462FAB" w14:textId="77777777" w:rsidR="00AA5781" w:rsidRPr="00AA5781" w:rsidRDefault="00AA5781" w:rsidP="00AA5781">
      <w:pPr>
        <w:spacing w:line="288" w:lineRule="auto"/>
        <w:ind w:firstLine="426"/>
        <w:jc w:val="both"/>
        <w:rPr>
          <w:sz w:val="28"/>
          <w:szCs w:val="28"/>
          <w:lang w:eastAsia="en-US" w:bidi="en-US"/>
        </w:rPr>
      </w:pPr>
    </w:p>
    <w:p w14:paraId="119F749D"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3.1. В целях создания здоровьесберегающей среды школа обеспечивает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14:paraId="2D495512"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Учебники разработаны с учётом психологических и возрастных особенностей младших школьников, на основе п</w:t>
      </w:r>
      <w:r w:rsidRPr="00AA5781">
        <w:rPr>
          <w:bCs/>
          <w:sz w:val="28"/>
          <w:szCs w:val="28"/>
          <w:lang w:eastAsia="en-US" w:bidi="en-US"/>
        </w:rPr>
        <w:t>ринципа вариативности, благодаря этому</w:t>
      </w:r>
      <w:r w:rsidRPr="00AA5781">
        <w:rPr>
          <w:sz w:val="28"/>
          <w:szCs w:val="28"/>
          <w:lang w:eastAsia="en-US" w:bidi="en-US"/>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14:paraId="7151698E" w14:textId="77777777" w:rsidR="00AA5781" w:rsidRPr="00AA5781" w:rsidRDefault="00AA5781" w:rsidP="00AA5781">
      <w:pPr>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14:paraId="5B4B5A81"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3.2. УМК формируют установку школьников на безопасный, здоровый образ жизни. Содержание учебников имеет культурологический, этический и </w:t>
      </w:r>
      <w:r w:rsidRPr="00AA5781">
        <w:rPr>
          <w:sz w:val="28"/>
          <w:szCs w:val="28"/>
          <w:lang w:eastAsia="en-US" w:bidi="en-US"/>
        </w:rPr>
        <w:lastRenderedPageBreak/>
        <w:t>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14:paraId="74DBF2AF"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Учебники курса «</w:t>
      </w:r>
      <w:r w:rsidRPr="00AA5781">
        <w:rPr>
          <w:b/>
          <w:sz w:val="28"/>
          <w:szCs w:val="28"/>
          <w:lang w:eastAsia="en-US" w:bidi="en-US"/>
        </w:rPr>
        <w:t>Русский язык</w:t>
      </w:r>
      <w:r w:rsidRPr="00AA5781">
        <w:rPr>
          <w:sz w:val="28"/>
          <w:szCs w:val="28"/>
          <w:lang w:eastAsia="en-US" w:bidi="en-US"/>
        </w:rPr>
        <w:t xml:space="preserve">»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w:t>
      </w:r>
    </w:p>
    <w:p w14:paraId="34FA0C0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14:paraId="77AC241C" w14:textId="77777777" w:rsidR="00AA5781" w:rsidRPr="00AA5781" w:rsidRDefault="00AA5781" w:rsidP="00AA5781">
      <w:pPr>
        <w:spacing w:line="288" w:lineRule="auto"/>
        <w:ind w:firstLine="426"/>
        <w:jc w:val="both"/>
        <w:rPr>
          <w:bCs/>
          <w:sz w:val="28"/>
          <w:szCs w:val="28"/>
          <w:lang w:eastAsia="en-US" w:bidi="en-US"/>
        </w:rPr>
      </w:pPr>
      <w:r w:rsidRPr="00AA5781">
        <w:rPr>
          <w:sz w:val="28"/>
          <w:szCs w:val="28"/>
          <w:lang w:eastAsia="en-US" w:bidi="en-US"/>
        </w:rPr>
        <w:t>Учебники «</w:t>
      </w:r>
      <w:r w:rsidRPr="00AA5781">
        <w:rPr>
          <w:b/>
          <w:sz w:val="28"/>
          <w:szCs w:val="28"/>
          <w:lang w:eastAsia="en-US" w:bidi="en-US"/>
        </w:rPr>
        <w:t>Литературное чтение</w:t>
      </w:r>
      <w:r w:rsidRPr="00AA5781">
        <w:rPr>
          <w:sz w:val="28"/>
          <w:szCs w:val="28"/>
          <w:lang w:eastAsia="en-US" w:bidi="en-US"/>
        </w:rPr>
        <w:t>»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AA5781">
        <w:rPr>
          <w:bCs/>
          <w:sz w:val="28"/>
          <w:szCs w:val="28"/>
          <w:lang w:eastAsia="en-US" w:bidi="en-US"/>
        </w:rPr>
        <w:t xml:space="preserve">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(Например: «Если захочешь, можешь нарисовать иллюстрации к произведению», «Сочини рассказ. Запиши его или </w:t>
      </w:r>
      <w:r w:rsidRPr="00AA5781">
        <w:rPr>
          <w:bCs/>
          <w:sz w:val="28"/>
          <w:szCs w:val="28"/>
          <w:lang w:eastAsia="en-US" w:bidi="en-US"/>
        </w:rPr>
        <w:lastRenderedPageBreak/>
        <w:t>нарисуй иллюстрации к нему», «Выучи стихотворение, которое тебе понравилось» и др.)</w:t>
      </w:r>
    </w:p>
    <w:p w14:paraId="21F22F8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В курсе «</w:t>
      </w:r>
      <w:r w:rsidRPr="00AA5781">
        <w:rPr>
          <w:b/>
          <w:sz w:val="28"/>
          <w:szCs w:val="28"/>
          <w:lang w:eastAsia="en-US" w:bidi="en-US"/>
        </w:rPr>
        <w:t>Окружающий мир</w:t>
      </w:r>
      <w:r w:rsidRPr="00AA5781">
        <w:rPr>
          <w:sz w:val="28"/>
          <w:szCs w:val="28"/>
          <w:lang w:eastAsia="en-US" w:bidi="en-US"/>
        </w:rPr>
        <w:t>»</w:t>
      </w:r>
      <w:r w:rsidRPr="00AA5781">
        <w:rPr>
          <w:b/>
          <w:sz w:val="28"/>
          <w:szCs w:val="28"/>
          <w:lang w:eastAsia="en-US" w:bidi="en-US"/>
        </w:rPr>
        <w:t xml:space="preserve"> </w:t>
      </w:r>
      <w:r w:rsidRPr="00AA5781">
        <w:rPr>
          <w:sz w:val="28"/>
          <w:szCs w:val="28"/>
          <w:lang w:eastAsia="en-US" w:bidi="en-US"/>
        </w:rPr>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 «Основные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14:paraId="6315EA24"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 Курс «</w:t>
      </w:r>
      <w:r w:rsidRPr="00AA5781">
        <w:rPr>
          <w:b/>
          <w:sz w:val="28"/>
          <w:szCs w:val="28"/>
          <w:lang w:eastAsia="en-US" w:bidi="en-US"/>
        </w:rPr>
        <w:t>Математика</w:t>
      </w:r>
      <w:r w:rsidRPr="00AA5781">
        <w:rPr>
          <w:sz w:val="28"/>
          <w:szCs w:val="28"/>
          <w:lang w:eastAsia="en-US" w:bidi="en-US"/>
        </w:rPr>
        <w:t>»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p>
    <w:p w14:paraId="5AC44556"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14:paraId="36A4E16A" w14:textId="77777777" w:rsidR="00AA5781" w:rsidRPr="00AA5781" w:rsidRDefault="00AA5781" w:rsidP="00AA5781">
      <w:pPr>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14:paraId="6E686BEF"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В курсе «</w:t>
      </w:r>
      <w:r w:rsidRPr="00AA5781">
        <w:rPr>
          <w:b/>
          <w:sz w:val="28"/>
          <w:szCs w:val="28"/>
          <w:lang w:eastAsia="en-US" w:bidi="en-US"/>
        </w:rPr>
        <w:t>Английский язык</w:t>
      </w:r>
      <w:r w:rsidRPr="00AA5781">
        <w:rPr>
          <w:sz w:val="28"/>
          <w:szCs w:val="28"/>
          <w:lang w:eastAsia="en-US" w:bidi="en-US"/>
        </w:rPr>
        <w:t xml:space="preserve">» широко представлены задания, направленные на воспитание ценностного отношения к своему здоровью, </w:t>
      </w:r>
      <w:r w:rsidRPr="00AA5781">
        <w:rPr>
          <w:sz w:val="28"/>
          <w:szCs w:val="28"/>
          <w:lang w:eastAsia="en-US" w:bidi="en-US"/>
        </w:rPr>
        <w:lastRenderedPageBreak/>
        <w:t>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14:paraId="37019427" w14:textId="77777777" w:rsidR="00AA5781" w:rsidRPr="00AA5781" w:rsidRDefault="00AA5781" w:rsidP="00AA5781">
      <w:pPr>
        <w:tabs>
          <w:tab w:val="left" w:pos="1080"/>
        </w:tabs>
        <w:autoSpaceDE w:val="0"/>
        <w:autoSpaceDN w:val="0"/>
        <w:adjustRightInd w:val="0"/>
        <w:spacing w:line="288" w:lineRule="auto"/>
        <w:ind w:firstLine="426"/>
        <w:jc w:val="both"/>
        <w:rPr>
          <w:kern w:val="2"/>
          <w:sz w:val="28"/>
          <w:szCs w:val="28"/>
          <w:lang w:eastAsia="en-US" w:bidi="en-US"/>
        </w:rPr>
      </w:pPr>
      <w:r w:rsidRPr="00AA5781">
        <w:rPr>
          <w:sz w:val="28"/>
          <w:szCs w:val="28"/>
          <w:lang w:eastAsia="en-US" w:bidi="en-US"/>
        </w:rPr>
        <w:t>В курсе «</w:t>
      </w:r>
      <w:r w:rsidRPr="00AA5781">
        <w:rPr>
          <w:b/>
          <w:sz w:val="28"/>
          <w:szCs w:val="28"/>
          <w:lang w:eastAsia="en-US" w:bidi="en-US"/>
        </w:rPr>
        <w:t>Технология</w:t>
      </w:r>
      <w:r w:rsidRPr="00AA5781">
        <w:rPr>
          <w:sz w:val="28"/>
          <w:szCs w:val="28"/>
          <w:lang w:eastAsia="en-US" w:bidi="en-US"/>
        </w:rPr>
        <w:t xml:space="preserve">» </w:t>
      </w:r>
      <w:r w:rsidRPr="00AA5781">
        <w:rPr>
          <w:kern w:val="2"/>
          <w:sz w:val="28"/>
          <w:szCs w:val="28"/>
          <w:lang w:eastAsia="en-US" w:bidi="en-US"/>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w:t>
      </w:r>
      <w:r w:rsidRPr="00AA5781">
        <w:rPr>
          <w:sz w:val="28"/>
          <w:szCs w:val="28"/>
          <w:lang w:eastAsia="en-US" w:bidi="en-US"/>
        </w:rPr>
        <w:t xml:space="preserve">правил безопасной работы с инструментами и приспособлениями. </w:t>
      </w:r>
    </w:p>
    <w:p w14:paraId="529D7E66" w14:textId="77777777" w:rsidR="00AA5781" w:rsidRPr="00AA5781" w:rsidRDefault="00AA5781" w:rsidP="00AA5781">
      <w:pPr>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Учебники </w:t>
      </w:r>
      <w:r w:rsidRPr="00AA5781">
        <w:rPr>
          <w:b/>
          <w:sz w:val="28"/>
          <w:szCs w:val="28"/>
          <w:lang w:eastAsia="en-US" w:bidi="en-US"/>
        </w:rPr>
        <w:t>музыки и изобразительного искусства</w:t>
      </w:r>
      <w:r w:rsidRPr="00AA5781">
        <w:rPr>
          <w:sz w:val="28"/>
          <w:szCs w:val="28"/>
          <w:lang w:eastAsia="en-US" w:bidi="en-US"/>
        </w:rPr>
        <w:t xml:space="preserve">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14:paraId="7F06EDE9"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Курс «</w:t>
      </w:r>
      <w:r w:rsidRPr="00AA5781">
        <w:rPr>
          <w:b/>
          <w:bCs/>
          <w:sz w:val="28"/>
          <w:szCs w:val="28"/>
          <w:lang w:eastAsia="en-US" w:bidi="en-US"/>
        </w:rPr>
        <w:t>Основы духовно-нравственной культуры и светской этики</w:t>
      </w:r>
      <w:r w:rsidRPr="00AA5781">
        <w:rPr>
          <w:sz w:val="28"/>
          <w:szCs w:val="28"/>
          <w:lang w:eastAsia="en-US" w:bidi="en-US"/>
        </w:rPr>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14:paraId="47E20233"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В курсе «</w:t>
      </w:r>
      <w:r w:rsidRPr="00AA5781">
        <w:rPr>
          <w:b/>
          <w:sz w:val="28"/>
          <w:szCs w:val="28"/>
          <w:lang w:eastAsia="en-US" w:bidi="en-US"/>
        </w:rPr>
        <w:t>Физическая культура</w:t>
      </w:r>
      <w:r w:rsidRPr="00AA5781">
        <w:rPr>
          <w:sz w:val="28"/>
          <w:szCs w:val="28"/>
          <w:lang w:eastAsia="en-US" w:bidi="en-US"/>
        </w:rPr>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14:paraId="447B306D"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Вопросы и задания  учебника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w:t>
      </w:r>
      <w:r w:rsidRPr="00AA5781">
        <w:rPr>
          <w:sz w:val="28"/>
          <w:szCs w:val="28"/>
          <w:lang w:eastAsia="en-US" w:bidi="en-US"/>
        </w:rPr>
        <w:lastRenderedPageBreak/>
        <w:t xml:space="preserve">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14:paraId="44FD8D87"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Особое значение в реализации программы «Формирование культуры здорового и безопасного образа жизни» имеют </w:t>
      </w:r>
      <w:r w:rsidRPr="00AA5781">
        <w:rPr>
          <w:b/>
          <w:sz w:val="28"/>
          <w:szCs w:val="28"/>
          <w:lang w:eastAsia="en-US" w:bidi="en-US"/>
        </w:rPr>
        <w:t>социальные проекты</w:t>
      </w:r>
      <w:r w:rsidRPr="00AA5781">
        <w:rPr>
          <w:sz w:val="28"/>
          <w:szCs w:val="28"/>
          <w:lang w:eastAsia="en-US" w:bidi="en-US"/>
        </w:rPr>
        <w:t xml:space="preserve">. В комплекте учебников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14:paraId="4E2B5C45"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Проектная деятельность влияет на формирование </w:t>
      </w:r>
      <w:r w:rsidRPr="00AA5781">
        <w:rPr>
          <w:i/>
          <w:iCs/>
          <w:sz w:val="28"/>
          <w:szCs w:val="28"/>
          <w:lang w:eastAsia="en-US" w:bidi="en-US"/>
        </w:rPr>
        <w:t>личностных</w:t>
      </w:r>
      <w:r w:rsidRPr="00AA5781">
        <w:rPr>
          <w:sz w:val="28"/>
          <w:szCs w:val="28"/>
          <w:lang w:eastAsia="en-US" w:bidi="en-US"/>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14:paraId="707F8FF1" w14:textId="77777777" w:rsidR="00AA5781" w:rsidRPr="00AA5781" w:rsidRDefault="00AA5781" w:rsidP="00AA5781">
      <w:pPr>
        <w:spacing w:line="288" w:lineRule="auto"/>
        <w:ind w:firstLine="426"/>
        <w:jc w:val="both"/>
        <w:rPr>
          <w:sz w:val="28"/>
          <w:szCs w:val="28"/>
          <w:lang w:eastAsia="en-US" w:bidi="en-US"/>
        </w:rPr>
      </w:pPr>
      <w:r w:rsidRPr="00AA5781">
        <w:rPr>
          <w:sz w:val="28"/>
          <w:szCs w:val="28"/>
          <w:lang w:eastAsia="en-US" w:bidi="en-US"/>
        </w:rPr>
        <w:t xml:space="preserve">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14:paraId="68C1F853" w14:textId="77777777" w:rsidR="00AA5781" w:rsidRPr="00AA5781" w:rsidRDefault="00AA5781" w:rsidP="00AA5781">
      <w:pPr>
        <w:spacing w:line="288" w:lineRule="auto"/>
        <w:ind w:firstLine="426"/>
        <w:jc w:val="both"/>
        <w:rPr>
          <w:sz w:val="28"/>
          <w:szCs w:val="28"/>
          <w:lang w:eastAsia="en-US" w:bidi="en-US"/>
        </w:rPr>
      </w:pPr>
    </w:p>
    <w:p w14:paraId="74607804" w14:textId="77777777" w:rsidR="00AA5781" w:rsidRPr="00AA5781" w:rsidRDefault="00AA5781" w:rsidP="00AA5781">
      <w:pPr>
        <w:spacing w:line="288" w:lineRule="auto"/>
        <w:ind w:firstLine="426"/>
        <w:jc w:val="both"/>
        <w:rPr>
          <w:sz w:val="28"/>
          <w:szCs w:val="28"/>
          <w:lang w:eastAsia="en-US" w:bidi="en-US"/>
        </w:rPr>
      </w:pPr>
      <w:r w:rsidRPr="00AA5781">
        <w:rPr>
          <w:i/>
          <w:sz w:val="28"/>
          <w:szCs w:val="28"/>
          <w:lang w:eastAsia="en-US" w:bidi="en-US"/>
        </w:rPr>
        <w:br w:type="page"/>
      </w:r>
      <w:r w:rsidRPr="00AA5781">
        <w:rPr>
          <w:i/>
          <w:sz w:val="28"/>
          <w:szCs w:val="28"/>
          <w:lang w:eastAsia="en-US" w:bidi="en-US"/>
        </w:rPr>
        <w:lastRenderedPageBreak/>
        <w:t>Примеры  проектов</w:t>
      </w:r>
      <w:r w:rsidRPr="00AA5781">
        <w:rPr>
          <w:sz w:val="28"/>
          <w:szCs w:val="28"/>
          <w:lang w:eastAsia="en-US" w:bidi="en-US"/>
        </w:rPr>
        <w:t>:</w:t>
      </w:r>
    </w:p>
    <w:p w14:paraId="33E938ED" w14:textId="2E451C33" w:rsidR="00AA5781" w:rsidRPr="00AA5781" w:rsidRDefault="00AA5781" w:rsidP="00AA5781">
      <w:pPr>
        <w:spacing w:line="288" w:lineRule="auto"/>
        <w:ind w:firstLine="426"/>
        <w:jc w:val="both"/>
        <w:rPr>
          <w:sz w:val="28"/>
          <w:szCs w:val="28"/>
          <w:lang w:eastAsia="en-US" w:bidi="en-US"/>
        </w:rPr>
      </w:pPr>
      <w:r w:rsidRPr="00AA5781">
        <w:rPr>
          <w:noProof/>
        </w:rPr>
        <mc:AlternateContent>
          <mc:Choice Requires="wpg">
            <w:drawing>
              <wp:anchor distT="0" distB="0" distL="114300" distR="114300" simplePos="0" relativeHeight="251687936" behindDoc="0" locked="0" layoutInCell="1" allowOverlap="1" wp14:anchorId="14CD9FC6" wp14:editId="7E58C331">
                <wp:simplePos x="0" y="0"/>
                <wp:positionH relativeFrom="column">
                  <wp:posOffset>-43815</wp:posOffset>
                </wp:positionH>
                <wp:positionV relativeFrom="paragraph">
                  <wp:posOffset>104140</wp:posOffset>
                </wp:positionV>
                <wp:extent cx="5943600" cy="5442585"/>
                <wp:effectExtent l="6985" t="12065" r="12065" b="1270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442585"/>
                          <a:chOff x="1207" y="1629"/>
                          <a:chExt cx="9360" cy="8571"/>
                        </a:xfrm>
                      </wpg:grpSpPr>
                      <wps:wsp>
                        <wps:cNvPr id="144" name="Text Box 133"/>
                        <wps:cNvSpPr txBox="1">
                          <a:spLocks noChangeArrowheads="1"/>
                        </wps:cNvSpPr>
                        <wps:spPr bwMode="auto">
                          <a:xfrm>
                            <a:off x="1207" y="1629"/>
                            <a:ext cx="9360" cy="1300"/>
                          </a:xfrm>
                          <a:prstGeom prst="rect">
                            <a:avLst/>
                          </a:prstGeom>
                          <a:solidFill>
                            <a:srgbClr val="FFFFFF"/>
                          </a:solidFill>
                          <a:ln w="9525">
                            <a:solidFill>
                              <a:srgbClr val="000000"/>
                            </a:solidFill>
                            <a:miter lim="800000"/>
                            <a:headEnd/>
                            <a:tailEnd/>
                          </a:ln>
                        </wps:spPr>
                        <wps:txbx>
                          <w:txbxContent>
                            <w:p w14:paraId="3173750D" w14:textId="77777777" w:rsidR="00054109" w:rsidRDefault="00054109"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wps:txbx>
                        <wps:bodyPr rot="0" vert="horz" wrap="square" lIns="91440" tIns="45720" rIns="91440" bIns="45720" anchor="t" anchorCtr="0" upright="1">
                          <a:noAutofit/>
                        </wps:bodyPr>
                      </wps:wsp>
                      <wps:wsp>
                        <wps:cNvPr id="145" name="Text Box 134"/>
                        <wps:cNvSpPr txBox="1">
                          <a:spLocks noChangeArrowheads="1"/>
                        </wps:cNvSpPr>
                        <wps:spPr bwMode="auto">
                          <a:xfrm>
                            <a:off x="1207" y="3206"/>
                            <a:ext cx="9360" cy="930"/>
                          </a:xfrm>
                          <a:prstGeom prst="rect">
                            <a:avLst/>
                          </a:prstGeom>
                          <a:solidFill>
                            <a:srgbClr val="FFFFFF"/>
                          </a:solidFill>
                          <a:ln w="9525">
                            <a:solidFill>
                              <a:srgbClr val="000000"/>
                            </a:solidFill>
                            <a:miter lim="800000"/>
                            <a:headEnd/>
                            <a:tailEnd/>
                          </a:ln>
                        </wps:spPr>
                        <wps:txbx>
                          <w:txbxContent>
                            <w:p w14:paraId="797FB0C6" w14:textId="77777777" w:rsidR="00054109" w:rsidRDefault="00054109" w:rsidP="00AA5781">
                              <w:r>
                                <w:t xml:space="preserve">Практико-ориентированный проект «Словарик речевого этикета». Разработка и создание словарика «волшебных слов»,  их значения и истории возникновения. </w:t>
                              </w:r>
                            </w:p>
                          </w:txbxContent>
                        </wps:txbx>
                        <wps:bodyPr rot="0" vert="horz" wrap="square" lIns="91440" tIns="45720" rIns="91440" bIns="45720" anchor="t" anchorCtr="0" upright="1">
                          <a:noAutofit/>
                        </wps:bodyPr>
                      </wps:wsp>
                      <wps:wsp>
                        <wps:cNvPr id="146" name="Text Box 135"/>
                        <wps:cNvSpPr txBox="1">
                          <a:spLocks noChangeArrowheads="1"/>
                        </wps:cNvSpPr>
                        <wps:spPr bwMode="auto">
                          <a:xfrm>
                            <a:off x="1207" y="4290"/>
                            <a:ext cx="9360" cy="1541"/>
                          </a:xfrm>
                          <a:prstGeom prst="rect">
                            <a:avLst/>
                          </a:prstGeom>
                          <a:solidFill>
                            <a:srgbClr val="FFFFFF"/>
                          </a:solidFill>
                          <a:ln w="9525">
                            <a:solidFill>
                              <a:srgbClr val="000000"/>
                            </a:solidFill>
                            <a:miter lim="800000"/>
                            <a:headEnd/>
                            <a:tailEnd/>
                          </a:ln>
                        </wps:spPr>
                        <wps:txbx>
                          <w:txbxContent>
                            <w:p w14:paraId="4588A159" w14:textId="77777777" w:rsidR="00054109" w:rsidRDefault="00054109" w:rsidP="00AA5781">
                              <w:r>
                                <w:t>Практико-ориентированный, социальный</w:t>
                              </w:r>
                              <w:r>
                                <w:rPr>
                                  <w:color w:val="FF0000"/>
                                </w:rPr>
                                <w:t xml:space="preserve"> </w:t>
                              </w:r>
                              <w:r>
                                <w:t>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txbxContent>
                        </wps:txbx>
                        <wps:bodyPr rot="0" vert="horz" wrap="square" lIns="91440" tIns="45720" rIns="91440" bIns="45720" anchor="t" anchorCtr="0" upright="1">
                          <a:noAutofit/>
                        </wps:bodyPr>
                      </wps:wsp>
                      <wps:wsp>
                        <wps:cNvPr id="147" name="Text Box 136"/>
                        <wps:cNvSpPr txBox="1">
                          <a:spLocks noChangeArrowheads="1"/>
                        </wps:cNvSpPr>
                        <wps:spPr bwMode="auto">
                          <a:xfrm>
                            <a:off x="1207" y="6024"/>
                            <a:ext cx="9360" cy="932"/>
                          </a:xfrm>
                          <a:prstGeom prst="rect">
                            <a:avLst/>
                          </a:prstGeom>
                          <a:solidFill>
                            <a:srgbClr val="FFFFFF"/>
                          </a:solidFill>
                          <a:ln w="9525">
                            <a:solidFill>
                              <a:srgbClr val="000000"/>
                            </a:solidFill>
                            <a:miter lim="800000"/>
                            <a:headEnd/>
                            <a:tailEnd/>
                          </a:ln>
                        </wps:spPr>
                        <wps:txbx>
                          <w:txbxContent>
                            <w:p w14:paraId="6CB4E456" w14:textId="77777777" w:rsidR="00054109" w:rsidRDefault="00054109" w:rsidP="00AA5781">
                              <w:r>
                                <w:t>Проект «Создание альбома «По местам боевой славы» для школьного музея.  Распределение обязанностей, сбор материала, встречи с ветеранами, изготовление альбома</w:t>
                              </w:r>
                            </w:p>
                            <w:p w14:paraId="72A89FD7" w14:textId="77777777" w:rsidR="00054109" w:rsidRDefault="00054109" w:rsidP="00AA5781"/>
                            <w:p w14:paraId="4A08EAD3" w14:textId="77777777" w:rsidR="00054109" w:rsidRDefault="00054109" w:rsidP="00AA5781">
                              <w:pPr>
                                <w:rPr>
                                  <w:color w:val="00B050"/>
                                </w:rPr>
                              </w:pPr>
                              <w:r>
                                <w:t>выступление</w:t>
                              </w:r>
                              <w:r>
                                <w:rPr>
                                  <w:color w:val="00B050"/>
                                </w:rPr>
                                <w:t>.</w:t>
                              </w:r>
                            </w:p>
                          </w:txbxContent>
                        </wps:txbx>
                        <wps:bodyPr rot="0" vert="horz" wrap="square" lIns="91440" tIns="45720" rIns="91440" bIns="45720" anchor="t" anchorCtr="0" upright="1">
                          <a:noAutofit/>
                        </wps:bodyPr>
                      </wps:wsp>
                      <wps:wsp>
                        <wps:cNvPr id="148" name="Text Box 137"/>
                        <wps:cNvSpPr txBox="1">
                          <a:spLocks noChangeArrowheads="1"/>
                        </wps:cNvSpPr>
                        <wps:spPr bwMode="auto">
                          <a:xfrm>
                            <a:off x="1207" y="7267"/>
                            <a:ext cx="9360" cy="1252"/>
                          </a:xfrm>
                          <a:prstGeom prst="rect">
                            <a:avLst/>
                          </a:prstGeom>
                          <a:solidFill>
                            <a:srgbClr val="FFFFFF"/>
                          </a:solidFill>
                          <a:ln w="9525">
                            <a:solidFill>
                              <a:srgbClr val="000000"/>
                            </a:solidFill>
                            <a:miter lim="800000"/>
                            <a:headEnd/>
                            <a:tailEnd/>
                          </a:ln>
                        </wps:spPr>
                        <wps:txbx>
                          <w:txbxContent>
                            <w:p w14:paraId="5EDC10D3" w14:textId="77777777" w:rsidR="00054109" w:rsidRDefault="00054109"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wps:txbx>
                        <wps:bodyPr rot="0" vert="horz" wrap="square" lIns="91440" tIns="45720" rIns="91440" bIns="45720" anchor="t" anchorCtr="0" upright="1">
                          <a:noAutofit/>
                        </wps:bodyPr>
                      </wps:wsp>
                      <wps:wsp>
                        <wps:cNvPr id="149" name="Text Box 138"/>
                        <wps:cNvSpPr txBox="1">
                          <a:spLocks noChangeArrowheads="1"/>
                        </wps:cNvSpPr>
                        <wps:spPr bwMode="auto">
                          <a:xfrm>
                            <a:off x="1207" y="8759"/>
                            <a:ext cx="9360" cy="1441"/>
                          </a:xfrm>
                          <a:prstGeom prst="rect">
                            <a:avLst/>
                          </a:prstGeom>
                          <a:solidFill>
                            <a:srgbClr val="FFFFFF"/>
                          </a:solidFill>
                          <a:ln w="9525">
                            <a:solidFill>
                              <a:srgbClr val="000000"/>
                            </a:solidFill>
                            <a:miter lim="800000"/>
                            <a:headEnd/>
                            <a:tailEnd/>
                          </a:ln>
                        </wps:spPr>
                        <wps:txbx>
                          <w:txbxContent>
                            <w:p w14:paraId="79397E37" w14:textId="77777777" w:rsidR="00054109" w:rsidRDefault="00054109" w:rsidP="00AA5781">
                              <w:r>
                                <w:t>Практико-ориентированный проект «Комплекс физических упражнений». Изучение назначения разных упражнений, подбор упражнений для различных групп мышц (для укрепления, для снятия усталости), распределение обязанностей (ролей), организация репетиций и проведение демонстрации комплекса.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D9FC6" id="Группа 143" o:spid="_x0000_s1150" style="position:absolute;left:0;text-align:left;margin-left:-3.45pt;margin-top:8.2pt;width:468pt;height:428.55pt;z-index:251687936" coordorigin="1207,1629" coordsize="9360,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">
                <v:shape id="Text Box 133" o:spid="_x0000_s1151" type="#_x0000_t202" style="position:absolute;left:1207;top:1629;width:936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3173750D" w14:textId="77777777" w:rsidR="00054109" w:rsidRDefault="00054109" w:rsidP="00AA5781">
                        <w:r>
                          <w:t>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txbxContent>
                  </v:textbox>
                </v:shape>
                <v:shape id="Text Box 134" o:spid="_x0000_s1152" type="#_x0000_t202" style="position:absolute;left:1207;top:3206;width:936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797FB0C6" w14:textId="77777777" w:rsidR="00054109" w:rsidRDefault="00054109" w:rsidP="00AA5781">
                        <w:r>
                          <w:t>Практико-ориентированный проект «Словарик речевого этикета». Разработка и создание словарика «волшебных слов</w:t>
                        </w:r>
                        <w:proofErr w:type="gramStart"/>
                        <w:r>
                          <w:t>»,  их</w:t>
                        </w:r>
                        <w:proofErr w:type="gramEnd"/>
                        <w:r>
                          <w:t xml:space="preserve"> значения и истории возникновения. </w:t>
                        </w:r>
                      </w:p>
                    </w:txbxContent>
                  </v:textbox>
                </v:shape>
                <v:shape id="Text Box 135" o:spid="_x0000_s1153" type="#_x0000_t202" style="position:absolute;left:1207;top:4290;width:936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4588A159" w14:textId="77777777" w:rsidR="00054109" w:rsidRDefault="00054109" w:rsidP="00AA5781">
                        <w:r>
                          <w:t>Практико-ориентированный, социальный</w:t>
                        </w:r>
                        <w:r>
                          <w:rPr>
                            <w:color w:val="FF0000"/>
                          </w:rPr>
                          <w:t xml:space="preserve"> </w:t>
                        </w:r>
                        <w:r>
                          <w:t>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txbxContent>
                  </v:textbox>
                </v:shape>
                <v:shape id="Text Box 136" o:spid="_x0000_s1154" type="#_x0000_t202" style="position:absolute;left:1207;top:6024;width:936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6CB4E456" w14:textId="77777777" w:rsidR="00054109" w:rsidRDefault="00054109" w:rsidP="00AA5781">
                        <w:r>
                          <w:t>Проект «Создание альбома «По местам боевой славы» для школьного музея.  Распределение обязанностей, сбор материала, встречи с ветеранами, изготовление альбома</w:t>
                        </w:r>
                      </w:p>
                      <w:p w14:paraId="72A89FD7" w14:textId="77777777" w:rsidR="00054109" w:rsidRDefault="00054109" w:rsidP="00AA5781"/>
                      <w:p w14:paraId="4A08EAD3" w14:textId="77777777" w:rsidR="00054109" w:rsidRDefault="00054109" w:rsidP="00AA5781">
                        <w:pPr>
                          <w:rPr>
                            <w:color w:val="00B050"/>
                          </w:rPr>
                        </w:pPr>
                        <w:r>
                          <w:t>выступление</w:t>
                        </w:r>
                        <w:r>
                          <w:rPr>
                            <w:color w:val="00B050"/>
                          </w:rPr>
                          <w:t>.</w:t>
                        </w:r>
                      </w:p>
                    </w:txbxContent>
                  </v:textbox>
                </v:shape>
                <v:shape id="Text Box 137" o:spid="_x0000_s1155" type="#_x0000_t202" style="position:absolute;left:1207;top:7267;width:936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14:paraId="5EDC10D3" w14:textId="77777777" w:rsidR="00054109" w:rsidRDefault="00054109" w:rsidP="00AA5781">
                        <w:r>
                          <w:t>Этнокультурный</w:t>
                        </w:r>
                        <w:r>
                          <w:rPr>
                            <w:color w:val="00B050"/>
                          </w:rPr>
                          <w:t xml:space="preserve"> </w:t>
                        </w:r>
                        <w:r>
                          <w:t>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txbxContent>
                  </v:textbox>
                </v:shape>
                <v:shape id="Text Box 138" o:spid="_x0000_s1156" type="#_x0000_t202" style="position:absolute;left:1207;top:8759;width:936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14:paraId="79397E37" w14:textId="77777777" w:rsidR="00054109" w:rsidRDefault="00054109" w:rsidP="00AA5781">
                        <w:r>
                          <w:t>Практико-ориентированный проект «Комплекс физических упражнений». Изучение назначения разных упражнений, подбор упражнений для различных групп мышц (для укрепления, для снятия усталости), распределение обязанностей (ролей), организация репетиций и проведение демонстрации комплекса.</w:t>
                        </w:r>
                      </w:p>
                    </w:txbxContent>
                  </v:textbox>
                </v:shape>
              </v:group>
            </w:pict>
          </mc:Fallback>
        </mc:AlternateContent>
      </w:r>
    </w:p>
    <w:p w14:paraId="15399F29" w14:textId="77777777" w:rsidR="00AA5781" w:rsidRPr="00AA5781" w:rsidRDefault="00AA5781" w:rsidP="00AA5781">
      <w:pPr>
        <w:spacing w:line="288" w:lineRule="auto"/>
        <w:ind w:firstLine="426"/>
        <w:jc w:val="both"/>
        <w:rPr>
          <w:sz w:val="28"/>
          <w:szCs w:val="28"/>
          <w:lang w:eastAsia="en-US" w:bidi="en-US"/>
        </w:rPr>
      </w:pPr>
    </w:p>
    <w:p w14:paraId="5E9BB12C" w14:textId="77777777" w:rsidR="00AA5781" w:rsidRPr="00AA5781" w:rsidRDefault="00AA5781" w:rsidP="00AA5781">
      <w:pPr>
        <w:spacing w:line="288" w:lineRule="auto"/>
        <w:ind w:firstLine="426"/>
        <w:jc w:val="both"/>
        <w:rPr>
          <w:sz w:val="28"/>
          <w:szCs w:val="28"/>
          <w:lang w:eastAsia="en-US" w:bidi="en-US"/>
        </w:rPr>
      </w:pPr>
    </w:p>
    <w:p w14:paraId="15E8D78D" w14:textId="77777777" w:rsidR="00AA5781" w:rsidRPr="00AA5781" w:rsidRDefault="00AA5781" w:rsidP="00AA5781">
      <w:pPr>
        <w:spacing w:line="288" w:lineRule="auto"/>
        <w:ind w:firstLine="426"/>
        <w:jc w:val="both"/>
        <w:rPr>
          <w:sz w:val="28"/>
          <w:szCs w:val="28"/>
          <w:lang w:eastAsia="en-US" w:bidi="en-US"/>
        </w:rPr>
      </w:pPr>
    </w:p>
    <w:p w14:paraId="20A20BA6" w14:textId="77777777" w:rsidR="00AA5781" w:rsidRPr="00AA5781" w:rsidRDefault="00AA5781" w:rsidP="00AA5781">
      <w:pPr>
        <w:spacing w:line="288" w:lineRule="auto"/>
        <w:ind w:firstLine="426"/>
        <w:jc w:val="both"/>
        <w:rPr>
          <w:sz w:val="28"/>
          <w:szCs w:val="28"/>
          <w:lang w:eastAsia="en-US" w:bidi="en-US"/>
        </w:rPr>
      </w:pPr>
    </w:p>
    <w:p w14:paraId="03A5A777" w14:textId="77777777" w:rsidR="00AA5781" w:rsidRPr="00AA5781" w:rsidRDefault="00AA5781" w:rsidP="00AA5781">
      <w:pPr>
        <w:spacing w:line="288" w:lineRule="auto"/>
        <w:ind w:firstLine="426"/>
        <w:jc w:val="both"/>
        <w:rPr>
          <w:sz w:val="28"/>
          <w:szCs w:val="28"/>
          <w:lang w:eastAsia="en-US" w:bidi="en-US"/>
        </w:rPr>
      </w:pPr>
    </w:p>
    <w:p w14:paraId="051630A3" w14:textId="77777777" w:rsidR="00AA5781" w:rsidRPr="00AA5781" w:rsidRDefault="00AA5781" w:rsidP="00AA5781">
      <w:pPr>
        <w:spacing w:line="288" w:lineRule="auto"/>
        <w:ind w:firstLine="426"/>
        <w:jc w:val="both"/>
        <w:rPr>
          <w:sz w:val="28"/>
          <w:szCs w:val="28"/>
          <w:lang w:eastAsia="en-US" w:bidi="en-US"/>
        </w:rPr>
      </w:pPr>
    </w:p>
    <w:p w14:paraId="3F549DBA" w14:textId="77777777" w:rsidR="00AA5781" w:rsidRPr="00AA5781" w:rsidRDefault="00AA5781" w:rsidP="00AA5781">
      <w:pPr>
        <w:spacing w:line="288" w:lineRule="auto"/>
        <w:ind w:firstLine="426"/>
        <w:jc w:val="both"/>
        <w:rPr>
          <w:sz w:val="28"/>
          <w:szCs w:val="28"/>
          <w:lang w:eastAsia="en-US" w:bidi="en-US"/>
        </w:rPr>
      </w:pPr>
    </w:p>
    <w:p w14:paraId="2C33D179" w14:textId="77777777" w:rsidR="00AA5781" w:rsidRPr="00AA5781" w:rsidRDefault="00AA5781" w:rsidP="00AA5781">
      <w:pPr>
        <w:spacing w:line="288" w:lineRule="auto"/>
        <w:ind w:firstLine="426"/>
        <w:jc w:val="both"/>
        <w:rPr>
          <w:sz w:val="28"/>
          <w:szCs w:val="28"/>
          <w:lang w:eastAsia="en-US" w:bidi="en-US"/>
        </w:rPr>
      </w:pPr>
    </w:p>
    <w:p w14:paraId="5AF7CDD2" w14:textId="77777777" w:rsidR="00AA5781" w:rsidRPr="00AA5781" w:rsidRDefault="00AA5781" w:rsidP="00AA5781">
      <w:pPr>
        <w:spacing w:line="288" w:lineRule="auto"/>
        <w:ind w:firstLine="426"/>
        <w:jc w:val="both"/>
        <w:rPr>
          <w:sz w:val="28"/>
          <w:szCs w:val="28"/>
          <w:lang w:eastAsia="en-US" w:bidi="en-US"/>
        </w:rPr>
      </w:pPr>
    </w:p>
    <w:p w14:paraId="6F9FDA56" w14:textId="77777777" w:rsidR="00AA5781" w:rsidRPr="00AA5781" w:rsidRDefault="00AA5781" w:rsidP="00AA5781">
      <w:pPr>
        <w:spacing w:line="288" w:lineRule="auto"/>
        <w:ind w:firstLine="426"/>
        <w:jc w:val="both"/>
        <w:rPr>
          <w:sz w:val="28"/>
          <w:szCs w:val="28"/>
          <w:lang w:eastAsia="en-US" w:bidi="en-US"/>
        </w:rPr>
      </w:pPr>
    </w:p>
    <w:p w14:paraId="62880868" w14:textId="77777777" w:rsidR="00AA5781" w:rsidRPr="00AA5781" w:rsidRDefault="00AA5781" w:rsidP="00AA5781">
      <w:pPr>
        <w:spacing w:line="288" w:lineRule="auto"/>
        <w:ind w:firstLine="426"/>
        <w:jc w:val="both"/>
        <w:rPr>
          <w:sz w:val="28"/>
          <w:szCs w:val="28"/>
          <w:lang w:eastAsia="en-US" w:bidi="en-US"/>
        </w:rPr>
      </w:pPr>
    </w:p>
    <w:p w14:paraId="17B75EAB" w14:textId="77777777" w:rsidR="00AA5781" w:rsidRPr="00AA5781" w:rsidRDefault="00AA5781" w:rsidP="00AA5781">
      <w:pPr>
        <w:spacing w:line="288" w:lineRule="auto"/>
        <w:ind w:firstLine="426"/>
        <w:jc w:val="both"/>
        <w:rPr>
          <w:sz w:val="28"/>
          <w:szCs w:val="28"/>
          <w:lang w:eastAsia="en-US" w:bidi="en-US"/>
        </w:rPr>
      </w:pPr>
    </w:p>
    <w:p w14:paraId="70B77446" w14:textId="77777777" w:rsidR="00AA5781" w:rsidRPr="00AA5781" w:rsidRDefault="00AA5781" w:rsidP="00AA5781">
      <w:pPr>
        <w:spacing w:line="288" w:lineRule="auto"/>
        <w:ind w:firstLine="426"/>
        <w:jc w:val="both"/>
        <w:rPr>
          <w:sz w:val="28"/>
          <w:szCs w:val="28"/>
          <w:lang w:eastAsia="en-US" w:bidi="en-US"/>
        </w:rPr>
      </w:pPr>
    </w:p>
    <w:p w14:paraId="48F49D70" w14:textId="77777777" w:rsidR="00AA5781" w:rsidRPr="00AA5781" w:rsidRDefault="00AA5781" w:rsidP="00AA5781">
      <w:pPr>
        <w:spacing w:line="288" w:lineRule="auto"/>
        <w:ind w:firstLine="426"/>
        <w:jc w:val="both"/>
        <w:rPr>
          <w:sz w:val="28"/>
          <w:szCs w:val="28"/>
          <w:lang w:eastAsia="en-US" w:bidi="en-US"/>
        </w:rPr>
      </w:pPr>
    </w:p>
    <w:p w14:paraId="6B489CD7" w14:textId="77777777" w:rsidR="00AA5781" w:rsidRPr="00AA5781" w:rsidRDefault="00AA5781" w:rsidP="00AA5781">
      <w:pPr>
        <w:spacing w:line="288" w:lineRule="auto"/>
        <w:ind w:firstLine="426"/>
        <w:jc w:val="both"/>
        <w:rPr>
          <w:sz w:val="28"/>
          <w:szCs w:val="28"/>
          <w:lang w:eastAsia="en-US" w:bidi="en-US"/>
        </w:rPr>
      </w:pPr>
    </w:p>
    <w:p w14:paraId="5BB5C510" w14:textId="77777777" w:rsidR="00AA5781" w:rsidRPr="00AA5781" w:rsidRDefault="00AA5781" w:rsidP="00AA5781">
      <w:pPr>
        <w:spacing w:line="288" w:lineRule="auto"/>
        <w:ind w:firstLine="426"/>
        <w:jc w:val="both"/>
        <w:rPr>
          <w:b/>
          <w:sz w:val="28"/>
          <w:szCs w:val="28"/>
          <w:lang w:eastAsia="en-US" w:bidi="en-US"/>
        </w:rPr>
      </w:pPr>
    </w:p>
    <w:p w14:paraId="6755D273" w14:textId="77777777" w:rsidR="00AA5781" w:rsidRPr="00AA5781" w:rsidRDefault="00AA5781" w:rsidP="00AA5781">
      <w:pPr>
        <w:spacing w:line="288" w:lineRule="auto"/>
        <w:ind w:firstLine="426"/>
        <w:jc w:val="both"/>
        <w:rPr>
          <w:b/>
          <w:sz w:val="28"/>
          <w:szCs w:val="28"/>
          <w:lang w:eastAsia="en-US" w:bidi="en-US"/>
        </w:rPr>
      </w:pPr>
    </w:p>
    <w:p w14:paraId="6277653C" w14:textId="77777777" w:rsidR="00AA5781" w:rsidRPr="00AA5781" w:rsidRDefault="00AA5781" w:rsidP="00AA5781">
      <w:pPr>
        <w:spacing w:line="288" w:lineRule="auto"/>
        <w:ind w:firstLine="426"/>
        <w:jc w:val="both"/>
        <w:rPr>
          <w:b/>
          <w:sz w:val="28"/>
          <w:szCs w:val="28"/>
          <w:lang w:eastAsia="en-US" w:bidi="en-US"/>
        </w:rPr>
      </w:pPr>
    </w:p>
    <w:p w14:paraId="19739860"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02A94BBB"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33CB08E5" w14:textId="77777777" w:rsidR="00AA5781" w:rsidRPr="00AA5781" w:rsidRDefault="00AA5781" w:rsidP="00AA5781">
      <w:pPr>
        <w:shd w:val="clear" w:color="auto" w:fill="FFFFFF"/>
        <w:autoSpaceDE w:val="0"/>
        <w:autoSpaceDN w:val="0"/>
        <w:adjustRightInd w:val="0"/>
        <w:spacing w:line="288" w:lineRule="auto"/>
        <w:ind w:firstLine="426"/>
        <w:jc w:val="both"/>
        <w:rPr>
          <w:b/>
          <w:i/>
          <w:sz w:val="28"/>
          <w:szCs w:val="28"/>
          <w:lang w:eastAsia="en-US" w:bidi="en-US"/>
        </w:rPr>
      </w:pPr>
    </w:p>
    <w:p w14:paraId="0F21095F"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01713345"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6EC8828E"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1D456D09"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0B74C36C"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1979AED9"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6C357F8A"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5B6AC0A0"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296C9EC1"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471329C7"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4536A510"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5C67349F"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7E5AA17B"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75F1F732"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p>
    <w:p w14:paraId="5EA541C2"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r w:rsidRPr="00AA5781">
        <w:rPr>
          <w:b/>
          <w:sz w:val="28"/>
          <w:szCs w:val="28"/>
          <w:lang w:eastAsia="en-US" w:bidi="en-US"/>
        </w:rPr>
        <w:lastRenderedPageBreak/>
        <w:t xml:space="preserve">4. Организация физкультурно-оздоровительной работы </w:t>
      </w:r>
    </w:p>
    <w:p w14:paraId="04D88E6A"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02DC314F"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w:t>
      </w:r>
    </w:p>
    <w:p w14:paraId="545C4B0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проведение уроков физической культуры – 3 часа в неделю;</w:t>
      </w:r>
    </w:p>
    <w:p w14:paraId="73B77FF8"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организацию динамических перемен;</w:t>
      </w:r>
    </w:p>
    <w:p w14:paraId="61B54CEB"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организацию физкультминуток на уроках, способствующих эмоциональной разгрузке и повышению двигательной активности;</w:t>
      </w:r>
    </w:p>
    <w:p w14:paraId="0354CF15"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организацию работы спортивных секций;</w:t>
      </w:r>
    </w:p>
    <w:p w14:paraId="679907D5"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 xml:space="preserve">—  регулярное проведение спортивно-оздоровительных мероприятий: </w:t>
      </w:r>
    </w:p>
    <w:p w14:paraId="74CE60DA" w14:textId="77777777" w:rsidR="00AA5781" w:rsidRPr="00AA5781" w:rsidRDefault="00AA5781" w:rsidP="00C4223A">
      <w:pPr>
        <w:numPr>
          <w:ilvl w:val="0"/>
          <w:numId w:val="348"/>
        </w:numPr>
        <w:shd w:val="clear" w:color="auto" w:fill="FFFFFF"/>
        <w:tabs>
          <w:tab w:val="num" w:pos="900"/>
        </w:tabs>
        <w:autoSpaceDE w:val="0"/>
        <w:autoSpaceDN w:val="0"/>
        <w:adjustRightInd w:val="0"/>
        <w:spacing w:line="288" w:lineRule="auto"/>
        <w:ind w:left="0" w:firstLine="426"/>
        <w:jc w:val="both"/>
        <w:rPr>
          <w:b/>
          <w:sz w:val="28"/>
          <w:szCs w:val="28"/>
          <w:lang w:eastAsia="en-US" w:bidi="en-US"/>
        </w:rPr>
      </w:pPr>
      <w:r w:rsidRPr="00AA5781">
        <w:rPr>
          <w:sz w:val="28"/>
          <w:szCs w:val="28"/>
          <w:lang w:eastAsia="en-US" w:bidi="en-US"/>
        </w:rPr>
        <w:t>«Дни здоровья» – один раз в четверть;</w:t>
      </w:r>
    </w:p>
    <w:p w14:paraId="2C66804F" w14:textId="77777777" w:rsidR="00AA5781" w:rsidRPr="00AA5781" w:rsidRDefault="00AA5781" w:rsidP="00C4223A">
      <w:pPr>
        <w:numPr>
          <w:ilvl w:val="0"/>
          <w:numId w:val="348"/>
        </w:numPr>
        <w:shd w:val="clear" w:color="auto" w:fill="FFFFFF"/>
        <w:tabs>
          <w:tab w:val="num" w:pos="900"/>
        </w:tabs>
        <w:autoSpaceDE w:val="0"/>
        <w:autoSpaceDN w:val="0"/>
        <w:adjustRightInd w:val="0"/>
        <w:spacing w:line="288" w:lineRule="auto"/>
        <w:ind w:left="0" w:firstLine="426"/>
        <w:jc w:val="both"/>
        <w:rPr>
          <w:sz w:val="28"/>
          <w:szCs w:val="28"/>
          <w:lang w:eastAsia="en-US" w:bidi="en-US"/>
        </w:rPr>
      </w:pPr>
      <w:r w:rsidRPr="00AA5781">
        <w:rPr>
          <w:sz w:val="28"/>
          <w:szCs w:val="28"/>
          <w:lang w:eastAsia="en-US" w:bidi="en-US"/>
        </w:rPr>
        <w:t xml:space="preserve">«Весёлые старты» – два раза в год; </w:t>
      </w:r>
    </w:p>
    <w:p w14:paraId="73552CF0" w14:textId="77777777" w:rsidR="00AA5781" w:rsidRPr="00AA5781" w:rsidRDefault="00AA5781" w:rsidP="00C4223A">
      <w:pPr>
        <w:numPr>
          <w:ilvl w:val="0"/>
          <w:numId w:val="348"/>
        </w:numPr>
        <w:shd w:val="clear" w:color="auto" w:fill="FFFFFF"/>
        <w:tabs>
          <w:tab w:val="num" w:pos="900"/>
        </w:tabs>
        <w:autoSpaceDE w:val="0"/>
        <w:autoSpaceDN w:val="0"/>
        <w:adjustRightInd w:val="0"/>
        <w:spacing w:line="288" w:lineRule="auto"/>
        <w:ind w:left="0" w:firstLine="426"/>
        <w:jc w:val="both"/>
        <w:rPr>
          <w:sz w:val="28"/>
          <w:szCs w:val="28"/>
          <w:lang w:eastAsia="en-US" w:bidi="en-US"/>
        </w:rPr>
      </w:pPr>
      <w:r w:rsidRPr="00AA5781">
        <w:rPr>
          <w:sz w:val="28"/>
          <w:szCs w:val="28"/>
          <w:lang w:eastAsia="en-US" w:bidi="en-US"/>
        </w:rPr>
        <w:t xml:space="preserve">соревнования по футболу,  шахматам, </w:t>
      </w:r>
    </w:p>
    <w:p w14:paraId="25A9F604" w14:textId="77777777" w:rsidR="00AA5781" w:rsidRPr="00AA5781" w:rsidRDefault="00AA5781" w:rsidP="00C4223A">
      <w:pPr>
        <w:numPr>
          <w:ilvl w:val="0"/>
          <w:numId w:val="348"/>
        </w:numPr>
        <w:shd w:val="clear" w:color="auto" w:fill="FFFFFF"/>
        <w:tabs>
          <w:tab w:val="num" w:pos="900"/>
        </w:tabs>
        <w:autoSpaceDE w:val="0"/>
        <w:autoSpaceDN w:val="0"/>
        <w:adjustRightInd w:val="0"/>
        <w:spacing w:line="288" w:lineRule="auto"/>
        <w:ind w:left="0" w:firstLine="426"/>
        <w:jc w:val="both"/>
        <w:rPr>
          <w:sz w:val="28"/>
          <w:szCs w:val="28"/>
          <w:lang w:eastAsia="en-US" w:bidi="en-US"/>
        </w:rPr>
      </w:pPr>
      <w:r w:rsidRPr="00AA5781">
        <w:rPr>
          <w:sz w:val="28"/>
          <w:szCs w:val="28"/>
          <w:lang w:eastAsia="en-US" w:bidi="en-US"/>
        </w:rPr>
        <w:t xml:space="preserve">праздник «Папа, мама и я – спортивная семья» </w:t>
      </w:r>
    </w:p>
    <w:p w14:paraId="044FB0A1" w14:textId="77777777" w:rsidR="00AA5781" w:rsidRPr="00AA5781" w:rsidRDefault="00AA5781" w:rsidP="00AA5781">
      <w:pPr>
        <w:shd w:val="clear" w:color="auto" w:fill="FFFFFF"/>
        <w:autoSpaceDE w:val="0"/>
        <w:autoSpaceDN w:val="0"/>
        <w:adjustRightInd w:val="0"/>
        <w:spacing w:line="288" w:lineRule="auto"/>
        <w:ind w:firstLine="426"/>
        <w:jc w:val="both"/>
        <w:rPr>
          <w:b/>
          <w:i/>
          <w:sz w:val="28"/>
          <w:szCs w:val="28"/>
          <w:lang w:eastAsia="en-US" w:bidi="en-US"/>
        </w:rPr>
      </w:pPr>
      <w:r w:rsidRPr="00AA5781">
        <w:rPr>
          <w:b/>
          <w:sz w:val="28"/>
          <w:szCs w:val="28"/>
          <w:lang w:eastAsia="en-US" w:bidi="en-US"/>
        </w:rPr>
        <w:t>5. Реализация дополнительных образовательных программ</w:t>
      </w:r>
      <w:r w:rsidRPr="00AA5781">
        <w:rPr>
          <w:b/>
          <w:i/>
          <w:sz w:val="28"/>
          <w:szCs w:val="28"/>
          <w:lang w:eastAsia="en-US" w:bidi="en-US"/>
        </w:rPr>
        <w:t xml:space="preserve"> </w:t>
      </w:r>
    </w:p>
    <w:p w14:paraId="0037B44F"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sz w:val="28"/>
          <w:szCs w:val="28"/>
          <w:lang w:eastAsia="en-US" w:bidi="en-US"/>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14:paraId="740CE76E" w14:textId="77777777" w:rsidR="00AA5781" w:rsidRPr="00AA5781" w:rsidRDefault="00AA5781" w:rsidP="00AA5781">
      <w:pPr>
        <w:ind w:firstLine="900"/>
        <w:jc w:val="both"/>
        <w:rPr>
          <w:sz w:val="28"/>
          <w:szCs w:val="28"/>
          <w:lang w:eastAsia="en-US" w:bidi="en-US"/>
        </w:rPr>
      </w:pPr>
      <w:r w:rsidRPr="00AA5781">
        <w:rPr>
          <w:b/>
          <w:sz w:val="28"/>
          <w:szCs w:val="28"/>
          <w:lang w:eastAsia="en-US" w:bidi="en-US"/>
        </w:rPr>
        <w:t>Программа «Уроки здоровья»</w:t>
      </w:r>
      <w:r w:rsidRPr="00AA5781">
        <w:rPr>
          <w:sz w:val="28"/>
          <w:szCs w:val="28"/>
          <w:lang w:eastAsia="en-US" w:bidi="en-US"/>
        </w:rPr>
        <w:t xml:space="preserve">  представляет собой систему обучения здоровому жизненному стилю, направленную на сохранение физического здоровья, а также на развитие эмоциональной сферы, развитие рефлексии чувств, на формирование у детей стремления преодолевать жизненные трудности, справляться со стрессом без использования отклоняющихся форм поведения. Структура программы разработана с учетом возрастных особенностей детей младшего школьного возраста.</w:t>
      </w:r>
    </w:p>
    <w:p w14:paraId="2E1751A9"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p>
    <w:p w14:paraId="4FA49B6F" w14:textId="77777777" w:rsidR="00AA5781" w:rsidRPr="00AA5781" w:rsidRDefault="00AA5781" w:rsidP="00AA5781">
      <w:pPr>
        <w:shd w:val="clear" w:color="auto" w:fill="FFFFFF"/>
        <w:autoSpaceDE w:val="0"/>
        <w:autoSpaceDN w:val="0"/>
        <w:adjustRightInd w:val="0"/>
        <w:spacing w:line="288" w:lineRule="auto"/>
        <w:ind w:firstLine="426"/>
        <w:jc w:val="both"/>
        <w:rPr>
          <w:sz w:val="28"/>
          <w:szCs w:val="28"/>
          <w:lang w:eastAsia="en-US" w:bidi="en-US"/>
        </w:rPr>
      </w:pPr>
      <w:r w:rsidRPr="00AA5781">
        <w:rPr>
          <w:b/>
          <w:sz w:val="28"/>
          <w:szCs w:val="28"/>
          <w:lang w:eastAsia="en-US" w:bidi="en-US"/>
        </w:rPr>
        <w:t>Программа «Оздоровительная физическая поготовка - ОФП»</w:t>
      </w:r>
      <w:r w:rsidRPr="00AA5781">
        <w:rPr>
          <w:sz w:val="28"/>
          <w:szCs w:val="28"/>
          <w:lang w:eastAsia="en-US" w:bidi="en-US"/>
        </w:rPr>
        <w:t>:</w:t>
      </w:r>
    </w:p>
    <w:p w14:paraId="78EBBF65" w14:textId="77777777" w:rsidR="00AA5781" w:rsidRPr="00AA5781" w:rsidRDefault="00AA5781" w:rsidP="00AA5781">
      <w:pPr>
        <w:jc w:val="both"/>
        <w:rPr>
          <w:sz w:val="28"/>
          <w:szCs w:val="28"/>
          <w:lang w:eastAsia="en-US" w:bidi="en-US"/>
        </w:rPr>
      </w:pPr>
      <w:r w:rsidRPr="00AA5781">
        <w:rPr>
          <w:sz w:val="28"/>
          <w:szCs w:val="28"/>
          <w:lang w:eastAsia="en-US" w:bidi="en-US"/>
        </w:rPr>
        <w:t xml:space="preserve">   Малоподвижный образ жизни сегодня становится нормой существования взрослых и детей. Отсутствие стойких интересов и увлечений, связанных с расширением собственного кругозора, апатия, сменяющаяся агрессивностью, закрытость – это те немногие симптомы, которые связаны с малоактивным образом жизни. Уроки физической культуры не могут решить проблему двигательной активности, не способны уделить должного внимания на развитие у ребенка желания любить занятия спортом, любить себя и свое тело, формировать понимание значения занятий спортом для всей будущей жизни.</w:t>
      </w:r>
    </w:p>
    <w:p w14:paraId="071A903D" w14:textId="77777777" w:rsidR="00AA5781" w:rsidRPr="00AA5781" w:rsidRDefault="00AA5781" w:rsidP="00AA5781">
      <w:pPr>
        <w:jc w:val="both"/>
        <w:rPr>
          <w:sz w:val="28"/>
          <w:szCs w:val="28"/>
          <w:lang w:eastAsia="en-US" w:bidi="en-US"/>
        </w:rPr>
      </w:pPr>
      <w:r w:rsidRPr="00AA5781">
        <w:rPr>
          <w:sz w:val="28"/>
          <w:szCs w:val="28"/>
          <w:lang w:eastAsia="en-US" w:bidi="en-US"/>
        </w:rPr>
        <w:lastRenderedPageBreak/>
        <w:t xml:space="preserve">        Напряженный ритм жизни требует от современного человека целеустремленности, уверенности в своих силах, упорства и, главное, здоровья. Фундамент здоровья, физического и психического, закладывается именно в детстве. Поэтому в современных условиях особенно актуальными задачами являются привитие детям младшего школьного возраста интереса к физической культуре и спорту, обучение их доступным двигательным умениям, выработка привычки к регулярным занятиям физическими упражнениями.</w:t>
      </w:r>
    </w:p>
    <w:p w14:paraId="211C2218" w14:textId="77777777" w:rsidR="00AA5781" w:rsidRPr="00AA5781" w:rsidRDefault="00AA5781" w:rsidP="00AA5781">
      <w:pPr>
        <w:jc w:val="both"/>
        <w:rPr>
          <w:sz w:val="28"/>
          <w:szCs w:val="28"/>
          <w:lang w:eastAsia="en-US" w:bidi="en-US"/>
        </w:rPr>
      </w:pPr>
      <w:r w:rsidRPr="00AA5781">
        <w:rPr>
          <w:sz w:val="28"/>
          <w:szCs w:val="28"/>
          <w:lang w:eastAsia="en-US" w:bidi="en-US"/>
        </w:rPr>
        <w:t xml:space="preserve">         Одним из путей решения вышеназванных задач является реализация разработанной  нами программы «Оздоровительная   физическая   подготовка».</w:t>
      </w:r>
    </w:p>
    <w:p w14:paraId="4F54B375" w14:textId="77777777" w:rsidR="00AA5781" w:rsidRPr="00AA5781" w:rsidRDefault="00AA5781" w:rsidP="00AA5781">
      <w:pPr>
        <w:jc w:val="both"/>
        <w:rPr>
          <w:sz w:val="28"/>
          <w:szCs w:val="28"/>
          <w:lang w:eastAsia="en-US" w:bidi="en-US"/>
        </w:rPr>
      </w:pPr>
      <w:r w:rsidRPr="00AA5781">
        <w:rPr>
          <w:sz w:val="28"/>
          <w:szCs w:val="28"/>
          <w:lang w:eastAsia="en-US" w:bidi="en-US"/>
        </w:rPr>
        <w:t xml:space="preserve">         Занятия по данному курсу способствуют развитию эмоционально – волевой сферы, координации движений, пространственной ориентации, гибкости, повышают  жизненный  тонус, укрепляют  здоровье  детей.  </w:t>
      </w:r>
    </w:p>
    <w:p w14:paraId="7F7566F1" w14:textId="77777777" w:rsidR="00AA5781" w:rsidRPr="00AA5781" w:rsidRDefault="00AA5781" w:rsidP="00AA5781">
      <w:pPr>
        <w:jc w:val="both"/>
        <w:rPr>
          <w:sz w:val="28"/>
          <w:szCs w:val="28"/>
          <w:lang w:eastAsia="en-US" w:bidi="en-US"/>
        </w:rPr>
      </w:pPr>
      <w:r w:rsidRPr="00AA5781">
        <w:rPr>
          <w:b/>
          <w:sz w:val="28"/>
          <w:szCs w:val="28"/>
          <w:lang w:eastAsia="en-US" w:bidi="en-US"/>
        </w:rPr>
        <w:t xml:space="preserve">         Цель программы: </w:t>
      </w:r>
      <w:r w:rsidRPr="00AA5781">
        <w:rPr>
          <w:sz w:val="28"/>
          <w:szCs w:val="28"/>
          <w:lang w:eastAsia="en-US" w:bidi="en-US"/>
        </w:rPr>
        <w:t>воспитание физически и духовно развитой здоровой личности ребенка, привитие ему «моды» на здоровый образ и стиль жизни, ориентация детей младшего школьного возраста на занятия избранным видом спорта.</w:t>
      </w:r>
    </w:p>
    <w:p w14:paraId="55FB2AC7" w14:textId="77777777" w:rsidR="00AA5781" w:rsidRPr="00AA5781" w:rsidRDefault="00AA5781" w:rsidP="00AA5781">
      <w:pPr>
        <w:jc w:val="both"/>
        <w:rPr>
          <w:b/>
          <w:sz w:val="28"/>
          <w:szCs w:val="28"/>
          <w:lang w:val="en-US" w:eastAsia="en-US" w:bidi="en-US"/>
        </w:rPr>
      </w:pPr>
      <w:r w:rsidRPr="00AA5781">
        <w:rPr>
          <w:sz w:val="28"/>
          <w:szCs w:val="28"/>
          <w:lang w:eastAsia="en-US" w:bidi="en-US"/>
        </w:rPr>
        <w:t xml:space="preserve">        </w:t>
      </w:r>
      <w:r w:rsidRPr="00AA5781">
        <w:rPr>
          <w:b/>
          <w:sz w:val="28"/>
          <w:szCs w:val="28"/>
          <w:lang w:val="en-US" w:eastAsia="en-US" w:bidi="en-US"/>
        </w:rPr>
        <w:t>Задачи:</w:t>
      </w:r>
    </w:p>
    <w:p w14:paraId="1FA4FE9E" w14:textId="77777777" w:rsidR="00AA5781" w:rsidRPr="00AA5781" w:rsidRDefault="00AA5781" w:rsidP="00C4223A">
      <w:pPr>
        <w:numPr>
          <w:ilvl w:val="0"/>
          <w:numId w:val="336"/>
        </w:numPr>
        <w:spacing w:after="200" w:line="276" w:lineRule="auto"/>
        <w:contextualSpacing/>
        <w:jc w:val="both"/>
        <w:rPr>
          <w:sz w:val="28"/>
          <w:szCs w:val="28"/>
          <w:lang w:eastAsia="en-US" w:bidi="en-US"/>
        </w:rPr>
      </w:pPr>
      <w:r w:rsidRPr="00AA5781">
        <w:rPr>
          <w:sz w:val="28"/>
          <w:szCs w:val="28"/>
          <w:lang w:eastAsia="en-US" w:bidi="en-US"/>
        </w:rPr>
        <w:t>закрепление  потребности  ведения  здорового  образа  и  стиля  жизни;</w:t>
      </w:r>
    </w:p>
    <w:p w14:paraId="17C8C393" w14:textId="77777777" w:rsidR="00AA5781" w:rsidRPr="00AA5781" w:rsidRDefault="00AA5781" w:rsidP="00C4223A">
      <w:pPr>
        <w:numPr>
          <w:ilvl w:val="0"/>
          <w:numId w:val="336"/>
        </w:numPr>
        <w:spacing w:after="200" w:line="276" w:lineRule="auto"/>
        <w:contextualSpacing/>
        <w:jc w:val="both"/>
        <w:rPr>
          <w:sz w:val="28"/>
          <w:szCs w:val="28"/>
          <w:lang w:eastAsia="en-US" w:bidi="en-US"/>
        </w:rPr>
      </w:pPr>
      <w:r w:rsidRPr="00AA5781">
        <w:rPr>
          <w:sz w:val="28"/>
          <w:szCs w:val="28"/>
          <w:lang w:eastAsia="en-US" w:bidi="en-US"/>
        </w:rPr>
        <w:t>целенаправленное развитие физических качеств (выносливости, ловкости, силы, гибкости, быстроты);</w:t>
      </w:r>
    </w:p>
    <w:p w14:paraId="0C039F85" w14:textId="77777777" w:rsidR="00AA5781" w:rsidRPr="00AA5781" w:rsidRDefault="00AA5781" w:rsidP="00C4223A">
      <w:pPr>
        <w:numPr>
          <w:ilvl w:val="0"/>
          <w:numId w:val="336"/>
        </w:numPr>
        <w:spacing w:after="200" w:line="276" w:lineRule="auto"/>
        <w:contextualSpacing/>
        <w:jc w:val="both"/>
        <w:rPr>
          <w:sz w:val="28"/>
          <w:szCs w:val="28"/>
          <w:lang w:eastAsia="en-US" w:bidi="en-US"/>
        </w:rPr>
      </w:pPr>
      <w:r w:rsidRPr="00AA5781">
        <w:rPr>
          <w:sz w:val="28"/>
          <w:szCs w:val="28"/>
          <w:lang w:eastAsia="en-US" w:bidi="en-US"/>
        </w:rPr>
        <w:t>воспитание нравственных  качеств (доброжелательность, отзывчивость, ответственность, самостоятельность);</w:t>
      </w:r>
    </w:p>
    <w:p w14:paraId="020B5EE0" w14:textId="77777777" w:rsidR="00AA5781" w:rsidRPr="00AA5781" w:rsidRDefault="00AA5781" w:rsidP="00C4223A">
      <w:pPr>
        <w:numPr>
          <w:ilvl w:val="0"/>
          <w:numId w:val="336"/>
        </w:numPr>
        <w:spacing w:after="200" w:line="276" w:lineRule="auto"/>
        <w:contextualSpacing/>
        <w:jc w:val="both"/>
        <w:rPr>
          <w:sz w:val="28"/>
          <w:szCs w:val="28"/>
          <w:lang w:eastAsia="en-US" w:bidi="en-US"/>
        </w:rPr>
      </w:pPr>
      <w:r w:rsidRPr="00AA5781">
        <w:rPr>
          <w:sz w:val="28"/>
          <w:szCs w:val="28"/>
          <w:lang w:eastAsia="en-US" w:bidi="en-US"/>
        </w:rPr>
        <w:t>укрепление  физического  и психического  здоровья;</w:t>
      </w:r>
    </w:p>
    <w:p w14:paraId="09437BA3" w14:textId="77777777" w:rsidR="00AA5781" w:rsidRPr="00AA5781" w:rsidRDefault="00AA5781" w:rsidP="00C4223A">
      <w:pPr>
        <w:numPr>
          <w:ilvl w:val="0"/>
          <w:numId w:val="336"/>
        </w:numPr>
        <w:spacing w:after="200" w:line="276" w:lineRule="auto"/>
        <w:contextualSpacing/>
        <w:jc w:val="both"/>
        <w:rPr>
          <w:sz w:val="28"/>
          <w:szCs w:val="28"/>
          <w:lang w:eastAsia="en-US" w:bidi="en-US"/>
        </w:rPr>
      </w:pPr>
      <w:r w:rsidRPr="00AA5781">
        <w:rPr>
          <w:sz w:val="28"/>
          <w:szCs w:val="28"/>
          <w:lang w:eastAsia="en-US" w:bidi="en-US"/>
        </w:rPr>
        <w:t>овладение  знаниями, формирование умений и навыков физкультурно-оздоровительной   деятельности.</w:t>
      </w:r>
    </w:p>
    <w:p w14:paraId="7CEAE1E6" w14:textId="77777777" w:rsidR="00AA5781" w:rsidRPr="00AA5781" w:rsidRDefault="00AA5781" w:rsidP="00AA5781">
      <w:pPr>
        <w:spacing w:after="200" w:line="276" w:lineRule="auto"/>
        <w:ind w:left="795"/>
        <w:contextualSpacing/>
        <w:jc w:val="both"/>
        <w:rPr>
          <w:sz w:val="28"/>
          <w:szCs w:val="28"/>
          <w:lang w:eastAsia="en-US" w:bidi="en-US"/>
        </w:rPr>
      </w:pPr>
      <w:r w:rsidRPr="00AA5781">
        <w:rPr>
          <w:sz w:val="28"/>
          <w:szCs w:val="28"/>
          <w:lang w:eastAsia="en-US" w:bidi="en-US"/>
        </w:rPr>
        <w:t xml:space="preserve">Программа </w:t>
      </w:r>
    </w:p>
    <w:p w14:paraId="59E9228A" w14:textId="77777777" w:rsidR="00AA5781" w:rsidRPr="00AA5781" w:rsidRDefault="00AA5781" w:rsidP="00AA5781">
      <w:pPr>
        <w:ind w:left="795"/>
        <w:contextualSpacing/>
        <w:jc w:val="center"/>
        <w:rPr>
          <w:b/>
          <w:sz w:val="28"/>
          <w:szCs w:val="28"/>
          <w:lang w:eastAsia="en-US" w:bidi="en-US"/>
        </w:rPr>
      </w:pPr>
    </w:p>
    <w:p w14:paraId="5FDEEBB6" w14:textId="77777777" w:rsidR="00AA5781" w:rsidRPr="00AA5781" w:rsidRDefault="00AA5781" w:rsidP="00AA5781">
      <w:pPr>
        <w:shd w:val="clear" w:color="auto" w:fill="FFFFFF"/>
        <w:autoSpaceDE w:val="0"/>
        <w:autoSpaceDN w:val="0"/>
        <w:adjustRightInd w:val="0"/>
        <w:spacing w:line="288" w:lineRule="auto"/>
        <w:ind w:firstLine="426"/>
        <w:jc w:val="both"/>
        <w:rPr>
          <w:b/>
          <w:sz w:val="28"/>
          <w:szCs w:val="28"/>
          <w:lang w:eastAsia="en-US" w:bidi="en-US"/>
        </w:rPr>
      </w:pPr>
      <w:r w:rsidRPr="00AA5781">
        <w:rPr>
          <w:b/>
          <w:sz w:val="28"/>
          <w:szCs w:val="28"/>
          <w:lang w:eastAsia="en-US" w:bidi="en-US"/>
        </w:rPr>
        <w:t xml:space="preserve">6. Работа с педагогами, специалистами и родителями (законными представителями учащихся) по программе «Формирование культуры здорового и безопасного образа жизни». </w:t>
      </w:r>
    </w:p>
    <w:p w14:paraId="06058E52" w14:textId="77777777" w:rsidR="00AA5781" w:rsidRPr="00AA5781" w:rsidRDefault="00AA5781" w:rsidP="00AA5781">
      <w:pPr>
        <w:autoSpaceDE w:val="0"/>
        <w:autoSpaceDN w:val="0"/>
        <w:adjustRightInd w:val="0"/>
        <w:ind w:firstLine="540"/>
        <w:jc w:val="both"/>
        <w:rPr>
          <w:rFonts w:eastAsia="T3Font_4"/>
          <w:sz w:val="28"/>
          <w:szCs w:val="28"/>
          <w:lang w:eastAsia="en-US" w:bidi="en-US"/>
        </w:rPr>
      </w:pPr>
      <w:r w:rsidRPr="00AA5781">
        <w:rPr>
          <w:rFonts w:eastAsia="T3Font_4"/>
          <w:sz w:val="28"/>
          <w:szCs w:val="28"/>
          <w:lang w:eastAsia="en-US" w:bidi="en-US"/>
        </w:rPr>
        <w:t xml:space="preserve"> Просветительская и методическая работа с педагогами, специалистами и родителями (законными представителями), направленна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(семинары, круглые столы, приобретение необходимой научно-методической литературы; совместная работа педагогов и родителей по проведению оздоровительных мероприятий и спортивных соревнований).</w:t>
      </w:r>
    </w:p>
    <w:p w14:paraId="1E31942B" w14:textId="77777777" w:rsidR="00AA5781" w:rsidRPr="00AA5781" w:rsidRDefault="00AA5781" w:rsidP="00AA5781">
      <w:pPr>
        <w:ind w:firstLine="540"/>
        <w:jc w:val="both"/>
        <w:rPr>
          <w:rFonts w:eastAsia="T3Font_4"/>
          <w:sz w:val="28"/>
          <w:szCs w:val="28"/>
          <w:lang w:eastAsia="en-US" w:bidi="en-US"/>
        </w:rPr>
      </w:pPr>
    </w:p>
    <w:p w14:paraId="6F0DE7D2" w14:textId="77777777" w:rsidR="00AA5781" w:rsidRPr="00AA5781" w:rsidRDefault="00AA5781" w:rsidP="00AA5781">
      <w:pPr>
        <w:autoSpaceDE w:val="0"/>
        <w:autoSpaceDN w:val="0"/>
        <w:adjustRightInd w:val="0"/>
        <w:ind w:firstLine="540"/>
        <w:jc w:val="both"/>
        <w:rPr>
          <w:rFonts w:eastAsia="T3Font_16"/>
          <w:sz w:val="28"/>
          <w:szCs w:val="28"/>
          <w:lang w:eastAsia="en-US" w:bidi="en-US"/>
        </w:rPr>
      </w:pPr>
      <w:r w:rsidRPr="00AA5781">
        <w:rPr>
          <w:rFonts w:eastAsia="T3Font_16"/>
          <w:sz w:val="28"/>
          <w:szCs w:val="28"/>
          <w:lang w:eastAsia="en-US" w:bidi="en-US"/>
        </w:rPr>
        <w:lastRenderedPageBreak/>
        <w:t>Просветительская работа с родителями (законными представителями) включает:</w:t>
      </w:r>
    </w:p>
    <w:p w14:paraId="038357F5" w14:textId="77777777" w:rsidR="00AA5781" w:rsidRPr="00AA5781" w:rsidRDefault="00AA5781" w:rsidP="00AA5781">
      <w:pPr>
        <w:autoSpaceDE w:val="0"/>
        <w:autoSpaceDN w:val="0"/>
        <w:adjustRightInd w:val="0"/>
        <w:ind w:firstLine="540"/>
        <w:jc w:val="both"/>
        <w:rPr>
          <w:rFonts w:eastAsia="T3Font_15"/>
          <w:sz w:val="28"/>
          <w:szCs w:val="28"/>
          <w:lang w:eastAsia="en-US" w:bidi="en-US"/>
        </w:rPr>
      </w:pPr>
      <w:r w:rsidRPr="00AA5781">
        <w:rPr>
          <w:rFonts w:eastAsia="T3Font_18"/>
          <w:sz w:val="28"/>
          <w:szCs w:val="28"/>
          <w:lang w:eastAsia="en-US" w:bidi="en-US"/>
        </w:rPr>
        <w:t xml:space="preserve">• </w:t>
      </w:r>
      <w:r w:rsidRPr="00AA5781">
        <w:rPr>
          <w:rFonts w:eastAsia="T3Font_15"/>
          <w:sz w:val="28"/>
          <w:szCs w:val="28"/>
          <w:lang w:eastAsia="en-US" w:bidi="en-US"/>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14:paraId="60D1FE6F" w14:textId="77777777" w:rsidR="00AA5781" w:rsidRPr="00AA5781" w:rsidRDefault="00AA5781" w:rsidP="00AA5781">
      <w:pPr>
        <w:autoSpaceDE w:val="0"/>
        <w:autoSpaceDN w:val="0"/>
        <w:adjustRightInd w:val="0"/>
        <w:ind w:firstLine="540"/>
        <w:jc w:val="both"/>
        <w:rPr>
          <w:rFonts w:eastAsia="T3Font_15"/>
          <w:sz w:val="28"/>
          <w:szCs w:val="28"/>
          <w:lang w:eastAsia="en-US" w:bidi="en-US"/>
        </w:rPr>
      </w:pPr>
      <w:r w:rsidRPr="00AA5781">
        <w:rPr>
          <w:rFonts w:eastAsia="T3Font_15"/>
          <w:sz w:val="28"/>
          <w:szCs w:val="28"/>
          <w:lang w:eastAsia="en-US" w:bidi="en-US"/>
        </w:rPr>
        <w:t>• приобретение для родителей (законных представителей) необходимой научно-методической литературы;</w:t>
      </w:r>
    </w:p>
    <w:p w14:paraId="731ADD82" w14:textId="77777777" w:rsidR="00AA5781" w:rsidRPr="00AA5781" w:rsidRDefault="00AA5781" w:rsidP="00AA5781">
      <w:pPr>
        <w:autoSpaceDE w:val="0"/>
        <w:autoSpaceDN w:val="0"/>
        <w:adjustRightInd w:val="0"/>
        <w:ind w:firstLine="540"/>
        <w:jc w:val="both"/>
        <w:rPr>
          <w:sz w:val="28"/>
          <w:szCs w:val="28"/>
          <w:lang w:eastAsia="en-US" w:bidi="en-US"/>
        </w:rPr>
      </w:pPr>
      <w:r w:rsidRPr="00AA5781">
        <w:rPr>
          <w:rFonts w:eastAsia="T3Font_15"/>
          <w:sz w:val="28"/>
          <w:szCs w:val="28"/>
          <w:lang w:eastAsia="en-US" w:bidi="en-US"/>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14:paraId="68B0C7B9" w14:textId="77777777" w:rsidR="00AA5781" w:rsidRPr="00AA5781" w:rsidRDefault="00AA5781" w:rsidP="00AA5781">
      <w:pPr>
        <w:autoSpaceDE w:val="0"/>
        <w:autoSpaceDN w:val="0"/>
        <w:adjustRightInd w:val="0"/>
        <w:spacing w:line="360" w:lineRule="auto"/>
        <w:ind w:firstLine="540"/>
        <w:jc w:val="both"/>
        <w:rPr>
          <w:rFonts w:eastAsia="T3Font_15"/>
          <w:sz w:val="28"/>
          <w:szCs w:val="28"/>
          <w:lang w:eastAsia="en-US" w:bidi="en-US"/>
        </w:rPr>
      </w:pPr>
    </w:p>
    <w:p w14:paraId="60EAFC04" w14:textId="77777777" w:rsidR="00AA5781" w:rsidRPr="00AA5781" w:rsidRDefault="00AA5781" w:rsidP="00AA5781">
      <w:pPr>
        <w:spacing w:line="288" w:lineRule="auto"/>
        <w:ind w:firstLine="426"/>
        <w:jc w:val="both"/>
        <w:rPr>
          <w:b/>
          <w:sz w:val="28"/>
          <w:szCs w:val="28"/>
          <w:lang w:eastAsia="en-US" w:bidi="en-US"/>
        </w:rPr>
      </w:pPr>
      <w:r w:rsidRPr="00AA5781">
        <w:rPr>
          <w:b/>
          <w:sz w:val="28"/>
          <w:szCs w:val="28"/>
          <w:lang w:eastAsia="en-US" w:bidi="en-US"/>
        </w:rPr>
        <w:t>7. Оценка эффективности реализации программы</w:t>
      </w:r>
    </w:p>
    <w:p w14:paraId="31D3104D" w14:textId="77777777" w:rsidR="00AA5781" w:rsidRPr="00AA5781" w:rsidRDefault="00AA5781" w:rsidP="00AA5781">
      <w:pPr>
        <w:ind w:firstLine="426"/>
        <w:jc w:val="both"/>
        <w:rPr>
          <w:i/>
          <w:sz w:val="28"/>
          <w:szCs w:val="28"/>
          <w:lang w:eastAsia="en-US" w:bidi="en-US"/>
        </w:rPr>
      </w:pPr>
      <w:r w:rsidRPr="00AA5781">
        <w:rPr>
          <w:sz w:val="28"/>
          <w:szCs w:val="28"/>
          <w:lang w:eastAsia="en-US" w:bidi="en-US"/>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Pr="00AA5781">
        <w:rPr>
          <w:i/>
          <w:sz w:val="28"/>
          <w:szCs w:val="28"/>
          <w:lang w:eastAsia="en-US" w:bidi="en-US"/>
        </w:rPr>
        <w:t xml:space="preserve"> </w:t>
      </w:r>
    </w:p>
    <w:p w14:paraId="09253491"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xml:space="preserve">Основные результаты формирования культуры здорового и безопасного образа жизни учащихся не подлежат итоговой оценке ,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14:paraId="735E42F0"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xml:space="preserve">В качестве содержательной и критериальной базы оценки выступают </w:t>
      </w:r>
      <w:r w:rsidRPr="00AA5781">
        <w:rPr>
          <w:i/>
          <w:sz w:val="28"/>
          <w:szCs w:val="28"/>
          <w:lang w:eastAsia="en-US" w:bidi="en-US"/>
        </w:rPr>
        <w:t>планируемые личностные результаты обучения</w:t>
      </w:r>
      <w:r w:rsidRPr="00AA5781">
        <w:rPr>
          <w:sz w:val="28"/>
          <w:szCs w:val="28"/>
          <w:lang w:eastAsia="en-US" w:bidi="en-US"/>
        </w:rPr>
        <w:t>:</w:t>
      </w:r>
    </w:p>
    <w:p w14:paraId="023AEE19"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ценностное отношение к своему здоровью, здоровью близких и окружающих людей;</w:t>
      </w:r>
    </w:p>
    <w:p w14:paraId="29CCE0C4"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14:paraId="33D79513"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первоначальный личный опыт здоровьесберегающей деятельности;</w:t>
      </w:r>
    </w:p>
    <w:p w14:paraId="707ECA86"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первоначальные представления о роли физической культуры и спорта для здоровья человека, его образования, труда и творчества;</w:t>
      </w:r>
    </w:p>
    <w:p w14:paraId="4B2C619A" w14:textId="77777777" w:rsidR="00AA5781" w:rsidRPr="00AA5781" w:rsidRDefault="00AA5781" w:rsidP="00AA5781">
      <w:pPr>
        <w:shd w:val="clear" w:color="auto" w:fill="FFFFFF"/>
        <w:autoSpaceDE w:val="0"/>
        <w:autoSpaceDN w:val="0"/>
        <w:adjustRightInd w:val="0"/>
        <w:ind w:firstLine="426"/>
        <w:jc w:val="both"/>
        <w:rPr>
          <w:sz w:val="28"/>
          <w:szCs w:val="28"/>
          <w:lang w:eastAsia="en-US" w:bidi="en-US"/>
        </w:rPr>
      </w:pPr>
      <w:r w:rsidRPr="00AA5781">
        <w:rPr>
          <w:sz w:val="28"/>
          <w:szCs w:val="28"/>
          <w:lang w:eastAsia="en-US" w:bidi="en-US"/>
        </w:rPr>
        <w:t>- знания о возможном негативном влиянии компьютер</w:t>
      </w:r>
      <w:r w:rsidRPr="00AA5781">
        <w:rPr>
          <w:sz w:val="28"/>
          <w:szCs w:val="28"/>
          <w:lang w:eastAsia="en-US" w:bidi="en-US"/>
        </w:rPr>
        <w:softHyphen/>
        <w:t>ных игр, телевидения, рекламы на здоровье человека.</w:t>
      </w:r>
    </w:p>
    <w:p w14:paraId="00A93295" w14:textId="77777777" w:rsidR="00AA5781" w:rsidRPr="00AA5781" w:rsidRDefault="00AA5781" w:rsidP="00AA5781">
      <w:pPr>
        <w:ind w:firstLine="426"/>
        <w:jc w:val="both"/>
        <w:rPr>
          <w:sz w:val="28"/>
          <w:szCs w:val="28"/>
          <w:lang w:eastAsia="en-US" w:bidi="en-US"/>
        </w:rPr>
      </w:pPr>
    </w:p>
    <w:p w14:paraId="7606253D"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14:paraId="64CF8E52" w14:textId="77777777" w:rsidR="00AA5781" w:rsidRPr="00AA5781" w:rsidRDefault="00AA5781" w:rsidP="00AA5781">
      <w:pPr>
        <w:ind w:firstLine="426"/>
        <w:jc w:val="both"/>
        <w:rPr>
          <w:sz w:val="28"/>
          <w:szCs w:val="28"/>
          <w:lang w:eastAsia="en-US" w:bidi="en-US"/>
        </w:rPr>
      </w:pPr>
    </w:p>
    <w:p w14:paraId="0993BA3B" w14:textId="77777777" w:rsidR="00AA5781" w:rsidRPr="00AA5781" w:rsidRDefault="00AA5781" w:rsidP="00AA5781">
      <w:pPr>
        <w:shd w:val="clear" w:color="auto" w:fill="FFFFFF"/>
        <w:spacing w:before="8813"/>
        <w:ind w:right="24"/>
        <w:jc w:val="right"/>
        <w:rPr>
          <w:sz w:val="28"/>
          <w:szCs w:val="28"/>
          <w:lang w:eastAsia="en-US" w:bidi="en-US"/>
        </w:rPr>
      </w:pPr>
    </w:p>
    <w:p w14:paraId="035C2621" w14:textId="77777777" w:rsidR="00AA5781" w:rsidRPr="00E64F0E" w:rsidRDefault="00AA5781" w:rsidP="00AA5781">
      <w:pPr>
        <w:keepNext/>
        <w:spacing w:line="276" w:lineRule="auto"/>
        <w:ind w:firstLine="426"/>
        <w:jc w:val="center"/>
        <w:outlineLvl w:val="1"/>
        <w:rPr>
          <w:b/>
          <w:bCs/>
          <w:iCs/>
          <w:sz w:val="28"/>
          <w:szCs w:val="28"/>
          <w:lang w:eastAsia="en-US" w:bidi="en-US"/>
        </w:rPr>
      </w:pPr>
      <w:r w:rsidRPr="00E64F0E">
        <w:rPr>
          <w:b/>
          <w:iCs/>
          <w:sz w:val="28"/>
          <w:szCs w:val="28"/>
          <w:lang w:eastAsia="en-US" w:bidi="en-US"/>
        </w:rPr>
        <w:t xml:space="preserve">2.5. Программа коррекционной работы </w:t>
      </w:r>
    </w:p>
    <w:p w14:paraId="012F786A" w14:textId="77777777" w:rsidR="00AA5781" w:rsidRPr="00AA5781" w:rsidRDefault="00AA5781" w:rsidP="00AA5781">
      <w:pPr>
        <w:ind w:firstLine="426"/>
        <w:jc w:val="center"/>
        <w:rPr>
          <w:b/>
          <w:sz w:val="28"/>
          <w:szCs w:val="28"/>
          <w:lang w:eastAsia="en-US" w:bidi="en-US"/>
        </w:rPr>
      </w:pPr>
      <w:r w:rsidRPr="00AA5781">
        <w:rPr>
          <w:b/>
          <w:sz w:val="28"/>
          <w:szCs w:val="28"/>
          <w:lang w:eastAsia="en-US" w:bidi="en-US"/>
        </w:rPr>
        <w:t>Введение</w:t>
      </w:r>
    </w:p>
    <w:p w14:paraId="152B255F"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Получение образования детьми с ограниченными возможностями здоровья и детьми-инвалидами  (далее — дети с ограниченными возможностями здоровья)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14:paraId="33455D1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14:paraId="07112DD0" w14:textId="77777777" w:rsidR="00AA5781" w:rsidRPr="00AA5781" w:rsidRDefault="00AA5781" w:rsidP="00AA5781">
      <w:pPr>
        <w:ind w:firstLine="426"/>
        <w:jc w:val="both"/>
        <w:rPr>
          <w:sz w:val="28"/>
          <w:szCs w:val="28"/>
          <w:lang w:eastAsia="en-US" w:bidi="en-US"/>
        </w:rPr>
      </w:pPr>
      <w:r w:rsidRPr="00AA5781">
        <w:rPr>
          <w:color w:val="000000"/>
          <w:sz w:val="28"/>
          <w:szCs w:val="28"/>
          <w:lang w:eastAsia="en-US" w:bidi="en-US"/>
        </w:rPr>
        <w:t>Нормативно-правовой и документальной основой Программы</w:t>
      </w:r>
      <w:r w:rsidRPr="00AA5781">
        <w:rPr>
          <w:sz w:val="28"/>
          <w:szCs w:val="28"/>
          <w:lang w:eastAsia="en-US" w:bidi="en-US"/>
        </w:rPr>
        <w:t xml:space="preserve"> коррекционной работы</w:t>
      </w:r>
      <w:r w:rsidRPr="00AA5781">
        <w:rPr>
          <w:color w:val="000000"/>
          <w:sz w:val="28"/>
          <w:szCs w:val="28"/>
          <w:lang w:eastAsia="en-US" w:bidi="en-US"/>
        </w:rPr>
        <w:t xml:space="preserve"> с обучающимися на ступени начального общего образования являются: </w:t>
      </w:r>
    </w:p>
    <w:p w14:paraId="3917365A" w14:textId="77777777" w:rsidR="00AA5781" w:rsidRPr="00AA5781" w:rsidRDefault="00AA5781" w:rsidP="00C4223A">
      <w:pPr>
        <w:numPr>
          <w:ilvl w:val="0"/>
          <w:numId w:val="340"/>
        </w:numPr>
        <w:tabs>
          <w:tab w:val="num" w:pos="720"/>
        </w:tabs>
        <w:spacing w:line="276" w:lineRule="auto"/>
        <w:ind w:left="0" w:firstLine="426"/>
        <w:jc w:val="both"/>
        <w:rPr>
          <w:color w:val="000000"/>
          <w:sz w:val="28"/>
          <w:szCs w:val="28"/>
          <w:lang w:eastAsia="en-US" w:bidi="en-US"/>
        </w:rPr>
      </w:pPr>
      <w:r w:rsidRPr="00AA5781">
        <w:rPr>
          <w:color w:val="000000"/>
          <w:sz w:val="28"/>
          <w:szCs w:val="28"/>
          <w:lang w:eastAsia="en-US" w:bidi="en-US"/>
        </w:rPr>
        <w:t>Закон Российской Федерации «Об образовании»;</w:t>
      </w:r>
    </w:p>
    <w:p w14:paraId="4A8CFC37" w14:textId="77777777" w:rsidR="00AA5781" w:rsidRPr="00AA5781" w:rsidRDefault="00AA5781" w:rsidP="00C4223A">
      <w:pPr>
        <w:numPr>
          <w:ilvl w:val="0"/>
          <w:numId w:val="340"/>
        </w:numPr>
        <w:tabs>
          <w:tab w:val="num" w:pos="720"/>
        </w:tabs>
        <w:spacing w:line="276" w:lineRule="auto"/>
        <w:ind w:left="0" w:firstLine="426"/>
        <w:jc w:val="both"/>
        <w:rPr>
          <w:color w:val="000000"/>
          <w:sz w:val="28"/>
          <w:szCs w:val="28"/>
          <w:lang w:eastAsia="en-US" w:bidi="en-US"/>
        </w:rPr>
      </w:pPr>
      <w:r w:rsidRPr="00AA5781">
        <w:rPr>
          <w:color w:val="000000"/>
          <w:sz w:val="28"/>
          <w:szCs w:val="28"/>
          <w:lang w:eastAsia="en-US" w:bidi="en-US"/>
        </w:rPr>
        <w:t>Федеральный государственный образовательный стандарт начального общего образования;</w:t>
      </w:r>
    </w:p>
    <w:p w14:paraId="1DB4A027" w14:textId="77777777" w:rsidR="00AA5781" w:rsidRPr="00AA5781" w:rsidRDefault="00AA5781" w:rsidP="00C4223A">
      <w:pPr>
        <w:numPr>
          <w:ilvl w:val="0"/>
          <w:numId w:val="340"/>
        </w:numPr>
        <w:tabs>
          <w:tab w:val="num" w:pos="720"/>
          <w:tab w:val="left" w:pos="1260"/>
        </w:tabs>
        <w:autoSpaceDE w:val="0"/>
        <w:autoSpaceDN w:val="0"/>
        <w:adjustRightInd w:val="0"/>
        <w:spacing w:line="288" w:lineRule="auto"/>
        <w:ind w:left="0" w:firstLine="426"/>
        <w:contextualSpacing/>
        <w:jc w:val="both"/>
        <w:rPr>
          <w:sz w:val="28"/>
          <w:szCs w:val="28"/>
          <w:lang w:eastAsia="en-US" w:bidi="en-US"/>
        </w:rPr>
      </w:pPr>
      <w:r w:rsidRPr="00AA5781">
        <w:rPr>
          <w:color w:val="000000"/>
          <w:sz w:val="28"/>
          <w:szCs w:val="28"/>
          <w:lang w:eastAsia="en-US" w:bidi="en-US"/>
        </w:rPr>
        <w:t xml:space="preserve">СанПиН, 2.4.2.2821-10 </w:t>
      </w:r>
      <w:r w:rsidRPr="00AA5781">
        <w:rPr>
          <w:sz w:val="28"/>
          <w:szCs w:val="28"/>
          <w:lang w:eastAsia="en-US" w:bidi="en-US"/>
        </w:rP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w:t>
      </w:r>
    </w:p>
    <w:p w14:paraId="3570A74D" w14:textId="77777777" w:rsidR="00AA5781" w:rsidRPr="00AA5781" w:rsidRDefault="00AA5781" w:rsidP="00C4223A">
      <w:pPr>
        <w:numPr>
          <w:ilvl w:val="0"/>
          <w:numId w:val="340"/>
        </w:numPr>
        <w:tabs>
          <w:tab w:val="num" w:pos="720"/>
          <w:tab w:val="left" w:pos="1260"/>
        </w:tabs>
        <w:autoSpaceDE w:val="0"/>
        <w:autoSpaceDN w:val="0"/>
        <w:adjustRightInd w:val="0"/>
        <w:spacing w:line="276" w:lineRule="auto"/>
        <w:ind w:left="0" w:firstLine="426"/>
        <w:contextualSpacing/>
        <w:jc w:val="both"/>
        <w:rPr>
          <w:color w:val="000000"/>
          <w:sz w:val="28"/>
          <w:szCs w:val="28"/>
          <w:lang w:eastAsia="en-US" w:bidi="en-US"/>
        </w:rPr>
      </w:pPr>
      <w:r w:rsidRPr="00AA5781">
        <w:rPr>
          <w:color w:val="000000"/>
          <w:sz w:val="28"/>
          <w:szCs w:val="28"/>
          <w:lang w:eastAsia="en-US" w:bidi="en-US"/>
        </w:rPr>
        <w:t>Рекомендации по организации обучения в первом классе четырехлетней начальной школы (Письмо МО РФ № 408/13-13 от 20.04.2001);</w:t>
      </w:r>
    </w:p>
    <w:p w14:paraId="3DCEF21D" w14:textId="77777777" w:rsidR="00AA5781" w:rsidRPr="00AA5781" w:rsidRDefault="00AA5781" w:rsidP="00C4223A">
      <w:pPr>
        <w:numPr>
          <w:ilvl w:val="0"/>
          <w:numId w:val="340"/>
        </w:numPr>
        <w:tabs>
          <w:tab w:val="num" w:pos="720"/>
          <w:tab w:val="left" w:pos="1260"/>
        </w:tabs>
        <w:autoSpaceDE w:val="0"/>
        <w:autoSpaceDN w:val="0"/>
        <w:adjustRightInd w:val="0"/>
        <w:spacing w:line="276" w:lineRule="auto"/>
        <w:ind w:left="0" w:firstLine="426"/>
        <w:contextualSpacing/>
        <w:jc w:val="both"/>
        <w:rPr>
          <w:color w:val="000000"/>
          <w:sz w:val="28"/>
          <w:szCs w:val="28"/>
          <w:lang w:eastAsia="en-US" w:bidi="en-US"/>
        </w:rPr>
      </w:pPr>
      <w:r w:rsidRPr="00AA5781">
        <w:rPr>
          <w:color w:val="000000"/>
          <w:sz w:val="28"/>
          <w:szCs w:val="28"/>
          <w:lang w:eastAsia="en-US" w:bidi="en-US"/>
        </w:rPr>
        <w:t>О недопустимости перегрузок обучающихся в начальной школе (Письмо МО РФ № 220/11-13 от 20.02.1999);</w:t>
      </w:r>
    </w:p>
    <w:p w14:paraId="472B24C4" w14:textId="77777777" w:rsidR="00AA5781" w:rsidRPr="00AA5781" w:rsidRDefault="00AA5781" w:rsidP="00C4223A">
      <w:pPr>
        <w:numPr>
          <w:ilvl w:val="0"/>
          <w:numId w:val="340"/>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sz w:val="28"/>
          <w:szCs w:val="28"/>
          <w:lang w:eastAsia="en-US" w:bidi="en-US"/>
        </w:rPr>
        <w:t>Рекомендации по использованию компьютеров в начальной школе. (Письмо  МО РФ и НИИ гигиены и охраны здоровья детей и подростков РАМ № 199/13 от 28.03.2002);</w:t>
      </w:r>
    </w:p>
    <w:p w14:paraId="5D2E5210" w14:textId="77777777" w:rsidR="00AA5781" w:rsidRPr="00AA5781" w:rsidRDefault="00AA5781" w:rsidP="00C4223A">
      <w:pPr>
        <w:numPr>
          <w:ilvl w:val="0"/>
          <w:numId w:val="340"/>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sz w:val="28"/>
          <w:szCs w:val="28"/>
          <w:lang w:eastAsia="en-US" w:bidi="en-US"/>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AA5781">
          <w:rPr>
            <w:sz w:val="28"/>
            <w:szCs w:val="28"/>
            <w:lang w:eastAsia="en-US" w:bidi="en-US"/>
          </w:rPr>
          <w:t>2009 г</w:t>
        </w:r>
      </w:smartTag>
      <w:r w:rsidRPr="00AA5781">
        <w:rPr>
          <w:sz w:val="28"/>
          <w:szCs w:val="28"/>
          <w:lang w:eastAsia="en-US" w:bidi="en-US"/>
        </w:rPr>
        <w:t>.);</w:t>
      </w:r>
    </w:p>
    <w:p w14:paraId="550F0801" w14:textId="77777777" w:rsidR="00AA5781" w:rsidRPr="00AA5781" w:rsidRDefault="00AA5781" w:rsidP="00C4223A">
      <w:pPr>
        <w:numPr>
          <w:ilvl w:val="0"/>
          <w:numId w:val="340"/>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bCs/>
          <w:sz w:val="28"/>
          <w:szCs w:val="28"/>
          <w:lang w:eastAsia="en-US" w:bidi="en-US"/>
        </w:rPr>
        <w:t>О создании условий для получения образования детьми с ограниченными  возможностями здоровья и детьми-инвалидами</w:t>
      </w:r>
      <w:r w:rsidRPr="00AA5781">
        <w:rPr>
          <w:sz w:val="28"/>
          <w:szCs w:val="28"/>
          <w:lang w:eastAsia="en-US" w:bidi="en-US"/>
        </w:rPr>
        <w:t>.</w:t>
      </w:r>
      <w:r w:rsidRPr="00AA5781">
        <w:rPr>
          <w:i/>
          <w:iCs/>
          <w:sz w:val="28"/>
          <w:szCs w:val="28"/>
          <w:lang w:eastAsia="en-US" w:bidi="en-US"/>
        </w:rPr>
        <w:t xml:space="preserve"> </w:t>
      </w:r>
      <w:r w:rsidRPr="00AA5781">
        <w:rPr>
          <w:iCs/>
          <w:sz w:val="28"/>
          <w:szCs w:val="28"/>
          <w:lang w:eastAsia="en-US" w:bidi="en-US"/>
        </w:rPr>
        <w:t xml:space="preserve">(Письмо МО РФ </w:t>
      </w:r>
      <w:r w:rsidRPr="00AA5781">
        <w:rPr>
          <w:iCs/>
          <w:sz w:val="28"/>
          <w:szCs w:val="28"/>
          <w:lang w:val="en-US" w:eastAsia="en-US" w:bidi="en-US"/>
        </w:rPr>
        <w:t>N</w:t>
      </w:r>
      <w:r w:rsidRPr="00AA5781">
        <w:rPr>
          <w:iCs/>
          <w:sz w:val="28"/>
          <w:szCs w:val="28"/>
          <w:lang w:eastAsia="en-US" w:bidi="en-US"/>
        </w:rPr>
        <w:t xml:space="preserve"> АФ-150/06 от 18 апреля </w:t>
      </w:r>
      <w:smartTag w:uri="urn:schemas-microsoft-com:office:smarttags" w:element="metricconverter">
        <w:smartTagPr>
          <w:attr w:name="ProductID" w:val="2008 г"/>
        </w:smartTagPr>
        <w:r w:rsidRPr="00AA5781">
          <w:rPr>
            <w:iCs/>
            <w:sz w:val="28"/>
            <w:szCs w:val="28"/>
            <w:lang w:eastAsia="en-US" w:bidi="en-US"/>
          </w:rPr>
          <w:t>2008 г</w:t>
        </w:r>
      </w:smartTag>
      <w:r w:rsidRPr="00AA5781">
        <w:rPr>
          <w:iCs/>
          <w:sz w:val="28"/>
          <w:szCs w:val="28"/>
          <w:lang w:eastAsia="en-US" w:bidi="en-US"/>
        </w:rPr>
        <w:t>.)</w:t>
      </w:r>
    </w:p>
    <w:p w14:paraId="3CB2E02F" w14:textId="77777777" w:rsidR="00AA5781" w:rsidRPr="00AA5781" w:rsidRDefault="00AA5781" w:rsidP="00C4223A">
      <w:pPr>
        <w:numPr>
          <w:ilvl w:val="0"/>
          <w:numId w:val="340"/>
        </w:numPr>
        <w:tabs>
          <w:tab w:val="num" w:pos="720"/>
          <w:tab w:val="left" w:pos="1260"/>
        </w:tabs>
        <w:autoSpaceDE w:val="0"/>
        <w:autoSpaceDN w:val="0"/>
        <w:adjustRightInd w:val="0"/>
        <w:spacing w:line="276" w:lineRule="auto"/>
        <w:ind w:left="0" w:firstLine="426"/>
        <w:contextualSpacing/>
        <w:jc w:val="both"/>
        <w:rPr>
          <w:sz w:val="28"/>
          <w:szCs w:val="28"/>
          <w:lang w:eastAsia="en-US" w:bidi="en-US"/>
        </w:rPr>
      </w:pPr>
      <w:r w:rsidRPr="00AA5781">
        <w:rPr>
          <w:sz w:val="28"/>
          <w:szCs w:val="28"/>
          <w:lang w:eastAsia="en-US" w:bidi="en-US"/>
        </w:rPr>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AA5781">
          <w:rPr>
            <w:sz w:val="28"/>
            <w:szCs w:val="28"/>
            <w:lang w:eastAsia="en-US" w:bidi="en-US"/>
          </w:rPr>
          <w:t>1998 г</w:t>
        </w:r>
      </w:smartTag>
      <w:r w:rsidRPr="00AA5781">
        <w:rPr>
          <w:sz w:val="28"/>
          <w:szCs w:val="28"/>
          <w:lang w:eastAsia="en-US" w:bidi="en-US"/>
        </w:rPr>
        <w:t xml:space="preserve">. </w:t>
      </w:r>
      <w:r w:rsidRPr="00AA5781">
        <w:rPr>
          <w:sz w:val="28"/>
          <w:szCs w:val="28"/>
          <w:lang w:val="en-US" w:eastAsia="en-US" w:bidi="en-US"/>
        </w:rPr>
        <w:t>N</w:t>
      </w:r>
      <w:r w:rsidRPr="00AA5781">
        <w:rPr>
          <w:sz w:val="28"/>
          <w:szCs w:val="28"/>
          <w:lang w:eastAsia="en-US" w:bidi="en-US"/>
        </w:rPr>
        <w:t xml:space="preserve"> 124-ФЗ)</w:t>
      </w:r>
    </w:p>
    <w:p w14:paraId="354F5267" w14:textId="77777777" w:rsidR="00AA5781" w:rsidRPr="00AA5781" w:rsidRDefault="00AA5781" w:rsidP="00AA5781">
      <w:pPr>
        <w:ind w:firstLine="426"/>
        <w:jc w:val="both"/>
        <w:rPr>
          <w:color w:val="000000"/>
          <w:sz w:val="28"/>
          <w:szCs w:val="28"/>
          <w:lang w:eastAsia="en-US" w:bidi="en-US"/>
        </w:rPr>
      </w:pPr>
    </w:p>
    <w:p w14:paraId="3F18FF67" w14:textId="77777777" w:rsidR="00AA5781" w:rsidRPr="00AA5781" w:rsidRDefault="00AA5781" w:rsidP="00AA5781">
      <w:pPr>
        <w:ind w:firstLine="426"/>
        <w:jc w:val="both"/>
        <w:rPr>
          <w:color w:val="0000FF"/>
          <w:sz w:val="28"/>
          <w:szCs w:val="28"/>
          <w:lang w:eastAsia="en-US" w:bidi="en-US"/>
        </w:rPr>
      </w:pPr>
      <w:r w:rsidRPr="00AA5781">
        <w:rPr>
          <w:color w:val="000000"/>
          <w:sz w:val="28"/>
          <w:szCs w:val="28"/>
          <w:lang w:eastAsia="en-US" w:bidi="en-US"/>
        </w:rPr>
        <w:lastRenderedPageBreak/>
        <w:t xml:space="preserve">Программа </w:t>
      </w:r>
      <w:r w:rsidRPr="00AA5781">
        <w:rPr>
          <w:sz w:val="28"/>
          <w:szCs w:val="28"/>
          <w:lang w:eastAsia="en-US" w:bidi="en-US"/>
        </w:rPr>
        <w:t xml:space="preserve">коррекционной работы </w:t>
      </w:r>
      <w:r w:rsidRPr="00AA5781">
        <w:rPr>
          <w:color w:val="000000"/>
          <w:sz w:val="28"/>
          <w:szCs w:val="28"/>
          <w:lang w:eastAsia="en-US" w:bidi="en-US"/>
        </w:rPr>
        <w:t>на ступени начального общего образования сформирована для контингента детей</w:t>
      </w:r>
      <w:r w:rsidRPr="00AA5781">
        <w:rPr>
          <w:sz w:val="28"/>
          <w:szCs w:val="28"/>
          <w:lang w:eastAsia="en-US" w:bidi="en-US"/>
        </w:rPr>
        <w:t xml:space="preserve"> с ограниченными возможностями здоровья (ЗПР)</w:t>
      </w:r>
      <w:r w:rsidRPr="00AA5781">
        <w:rPr>
          <w:color w:val="000000"/>
          <w:sz w:val="28"/>
          <w:szCs w:val="28"/>
          <w:lang w:eastAsia="en-US" w:bidi="en-US"/>
        </w:rPr>
        <w:t xml:space="preserve">,  обучающихся в </w:t>
      </w:r>
      <w:r w:rsidRPr="00AA5781">
        <w:rPr>
          <w:sz w:val="28"/>
          <w:szCs w:val="28"/>
          <w:lang w:eastAsia="en-US" w:bidi="en-US"/>
        </w:rPr>
        <w:t>МБОУ СОШ № 42.</w:t>
      </w:r>
    </w:p>
    <w:p w14:paraId="3D0ADEEC" w14:textId="77777777" w:rsidR="00AA5781" w:rsidRPr="00AA5781" w:rsidRDefault="00AA5781" w:rsidP="00AA5781">
      <w:pPr>
        <w:ind w:firstLine="426"/>
        <w:jc w:val="both"/>
        <w:rPr>
          <w:sz w:val="28"/>
          <w:szCs w:val="28"/>
          <w:lang w:eastAsia="en-US" w:bidi="en-US"/>
        </w:rPr>
      </w:pPr>
      <w:r w:rsidRPr="00AA5781">
        <w:rPr>
          <w:b/>
          <w:i/>
          <w:sz w:val="28"/>
          <w:szCs w:val="28"/>
          <w:lang w:eastAsia="en-US" w:bidi="en-US"/>
        </w:rPr>
        <w:t>Цель программы</w:t>
      </w:r>
      <w:r w:rsidRPr="00AA5781">
        <w:rPr>
          <w:b/>
          <w:sz w:val="28"/>
          <w:szCs w:val="28"/>
          <w:lang w:eastAsia="en-US" w:bidi="en-US"/>
        </w:rPr>
        <w:t>:</w:t>
      </w:r>
      <w:r w:rsidRPr="00AA5781">
        <w:rPr>
          <w:sz w:val="28"/>
          <w:szCs w:val="28"/>
          <w:lang w:eastAsia="en-US" w:bidi="en-US"/>
        </w:rPr>
        <w:t xml:space="preserve"> </w:t>
      </w:r>
      <w:r w:rsidRPr="00AA5781">
        <w:rPr>
          <w:bCs/>
          <w:sz w:val="28"/>
          <w:szCs w:val="28"/>
          <w:lang w:eastAsia="en-US" w:bidi="en-US"/>
        </w:rPr>
        <w:t xml:space="preserve">обеспечить  </w:t>
      </w:r>
      <w:r w:rsidRPr="00AA5781">
        <w:rPr>
          <w:sz w:val="28"/>
          <w:szCs w:val="28"/>
          <w:lang w:eastAsia="en-US" w:bidi="en-US"/>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14:paraId="6516C8AB" w14:textId="77777777" w:rsidR="00AA5781" w:rsidRPr="00AA5781" w:rsidRDefault="00AA5781" w:rsidP="00AA5781">
      <w:pPr>
        <w:spacing w:line="276" w:lineRule="auto"/>
        <w:ind w:firstLine="426"/>
        <w:jc w:val="both"/>
        <w:rPr>
          <w:b/>
          <w:i/>
          <w:sz w:val="28"/>
          <w:szCs w:val="28"/>
          <w:lang w:eastAsia="en-US" w:bidi="en-US"/>
        </w:rPr>
      </w:pPr>
      <w:r w:rsidRPr="00AA5781">
        <w:rPr>
          <w:b/>
          <w:i/>
          <w:sz w:val="28"/>
          <w:szCs w:val="28"/>
          <w:lang w:eastAsia="en-US" w:bidi="en-US"/>
        </w:rPr>
        <w:t>Задачи программы:</w:t>
      </w:r>
    </w:p>
    <w:p w14:paraId="361D262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14:paraId="174DA4CD"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14:paraId="18B7FEE7"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p>
    <w:p w14:paraId="65BAA0C2" w14:textId="77777777" w:rsidR="00AA5781" w:rsidRPr="00AA5781" w:rsidRDefault="00AA5781" w:rsidP="00AA5781">
      <w:pPr>
        <w:spacing w:line="276" w:lineRule="auto"/>
        <w:ind w:firstLine="426"/>
        <w:jc w:val="both"/>
        <w:rPr>
          <w:sz w:val="28"/>
          <w:szCs w:val="28"/>
          <w:lang w:eastAsia="en-US" w:bidi="en-US"/>
        </w:rPr>
      </w:pPr>
    </w:p>
    <w:p w14:paraId="43B61F33"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Программа коррекционной работы содержит следующие разделы:</w:t>
      </w:r>
    </w:p>
    <w:p w14:paraId="3CD7B082" w14:textId="77777777" w:rsidR="00AA5781" w:rsidRPr="00AA5781" w:rsidRDefault="00AA5781" w:rsidP="00C4223A">
      <w:pPr>
        <w:numPr>
          <w:ilvl w:val="0"/>
          <w:numId w:val="349"/>
        </w:numPr>
        <w:spacing w:line="276" w:lineRule="auto"/>
        <w:ind w:left="0" w:firstLine="426"/>
        <w:jc w:val="both"/>
        <w:rPr>
          <w:sz w:val="28"/>
          <w:szCs w:val="28"/>
          <w:lang w:eastAsia="en-US" w:bidi="en-US"/>
        </w:rPr>
      </w:pPr>
      <w:r w:rsidRPr="00AA5781">
        <w:rPr>
          <w:sz w:val="28"/>
          <w:szCs w:val="28"/>
          <w:lang w:eastAsia="en-US" w:bidi="en-US"/>
        </w:rPr>
        <w:t>Характеристика контингента учащихся с ограниченными возможностями здоровья и особыми потребностями.</w:t>
      </w:r>
    </w:p>
    <w:p w14:paraId="399B41EB" w14:textId="77777777" w:rsidR="00AA5781" w:rsidRPr="00AA5781" w:rsidRDefault="00AA5781" w:rsidP="00C4223A">
      <w:pPr>
        <w:numPr>
          <w:ilvl w:val="0"/>
          <w:numId w:val="349"/>
        </w:numPr>
        <w:spacing w:line="276" w:lineRule="auto"/>
        <w:ind w:left="0" w:firstLine="426"/>
        <w:jc w:val="both"/>
        <w:rPr>
          <w:sz w:val="28"/>
          <w:szCs w:val="28"/>
          <w:lang w:eastAsia="en-US" w:bidi="en-US"/>
        </w:rPr>
      </w:pPr>
      <w:r w:rsidRPr="00AA5781">
        <w:rPr>
          <w:sz w:val="28"/>
          <w:szCs w:val="28"/>
          <w:lang w:eastAsia="en-US" w:bidi="en-US"/>
        </w:rPr>
        <w:t>Система комплексного психолого-медико-педагогического сопровождения детей с ограниченными возможностями здоровья в условиях образовательного процесса.</w:t>
      </w:r>
    </w:p>
    <w:p w14:paraId="143CB448" w14:textId="77777777" w:rsidR="00AA5781" w:rsidRPr="00AA5781" w:rsidRDefault="00AA5781" w:rsidP="00C4223A">
      <w:pPr>
        <w:numPr>
          <w:ilvl w:val="0"/>
          <w:numId w:val="349"/>
        </w:numPr>
        <w:spacing w:line="276" w:lineRule="auto"/>
        <w:ind w:left="0" w:firstLine="426"/>
        <w:jc w:val="both"/>
        <w:rPr>
          <w:sz w:val="28"/>
          <w:szCs w:val="28"/>
          <w:lang w:eastAsia="en-US" w:bidi="en-US"/>
        </w:rPr>
      </w:pPr>
      <w:r w:rsidRPr="00AA5781">
        <w:rPr>
          <w:sz w:val="28"/>
          <w:szCs w:val="28"/>
          <w:lang w:eastAsia="en-US" w:bidi="en-US"/>
        </w:rPr>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14:paraId="77DCF4D0" w14:textId="77777777" w:rsidR="00AA5781" w:rsidRPr="00AA5781" w:rsidRDefault="00AA5781" w:rsidP="00C4223A">
      <w:pPr>
        <w:numPr>
          <w:ilvl w:val="0"/>
          <w:numId w:val="349"/>
        </w:numPr>
        <w:spacing w:line="276" w:lineRule="auto"/>
        <w:ind w:left="0" w:firstLine="426"/>
        <w:jc w:val="both"/>
        <w:rPr>
          <w:sz w:val="28"/>
          <w:szCs w:val="28"/>
          <w:lang w:eastAsia="en-US" w:bidi="en-US"/>
        </w:rPr>
      </w:pPr>
      <w:r w:rsidRPr="00AA5781">
        <w:rPr>
          <w:sz w:val="28"/>
          <w:szCs w:val="28"/>
          <w:lang w:eastAsia="en-US" w:bidi="en-US"/>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14:paraId="72A8B46A" w14:textId="77777777" w:rsidR="00AA5781" w:rsidRPr="00AA5781" w:rsidRDefault="00AA5781" w:rsidP="00C4223A">
      <w:pPr>
        <w:numPr>
          <w:ilvl w:val="0"/>
          <w:numId w:val="349"/>
        </w:numPr>
        <w:spacing w:line="276" w:lineRule="auto"/>
        <w:ind w:left="0" w:firstLine="426"/>
        <w:jc w:val="both"/>
        <w:rPr>
          <w:sz w:val="28"/>
          <w:szCs w:val="28"/>
          <w:lang w:eastAsia="en-US" w:bidi="en-US"/>
        </w:rPr>
      </w:pPr>
      <w:r w:rsidRPr="00AA5781">
        <w:rPr>
          <w:sz w:val="28"/>
          <w:szCs w:val="28"/>
          <w:lang w:eastAsia="en-US" w:bidi="en-US"/>
        </w:rPr>
        <w:t xml:space="preserve">Описание специальных условий обучения и воспитания детей с ограниченными возможностями здоровья. </w:t>
      </w:r>
    </w:p>
    <w:p w14:paraId="4D1E333A" w14:textId="77777777" w:rsidR="00AA5781" w:rsidRPr="00AA5781" w:rsidRDefault="00AA5781" w:rsidP="00C4223A">
      <w:pPr>
        <w:numPr>
          <w:ilvl w:val="0"/>
          <w:numId w:val="349"/>
        </w:numPr>
        <w:spacing w:line="276" w:lineRule="auto"/>
        <w:ind w:left="0" w:firstLine="426"/>
        <w:jc w:val="both"/>
        <w:rPr>
          <w:sz w:val="28"/>
          <w:szCs w:val="28"/>
          <w:lang w:eastAsia="en-US" w:bidi="en-US"/>
        </w:rPr>
      </w:pPr>
      <w:r w:rsidRPr="00AA5781">
        <w:rPr>
          <w:sz w:val="28"/>
          <w:szCs w:val="28"/>
          <w:lang w:eastAsia="en-US" w:bidi="en-US"/>
        </w:rPr>
        <w:t xml:space="preserve">Механизм взаимодействия в разработке и реализации коррекционных мероприятий учителей, специалистов в области коррекционной педагогики, </w:t>
      </w:r>
      <w:r w:rsidRPr="00AA5781">
        <w:rPr>
          <w:sz w:val="28"/>
          <w:szCs w:val="28"/>
          <w:lang w:eastAsia="en-US" w:bidi="en-US"/>
        </w:rPr>
        <w:lastRenderedPageBreak/>
        <w:t>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1AA0277E" w14:textId="77777777" w:rsidR="00AA5781" w:rsidRPr="00AA5781" w:rsidRDefault="00AA5781" w:rsidP="00C4223A">
      <w:pPr>
        <w:numPr>
          <w:ilvl w:val="0"/>
          <w:numId w:val="349"/>
        </w:numPr>
        <w:spacing w:line="276" w:lineRule="auto"/>
        <w:ind w:left="0" w:firstLine="426"/>
        <w:jc w:val="both"/>
        <w:rPr>
          <w:sz w:val="28"/>
          <w:szCs w:val="28"/>
          <w:lang w:eastAsia="en-US" w:bidi="en-US"/>
        </w:rPr>
      </w:pPr>
      <w:r w:rsidRPr="00AA5781">
        <w:rPr>
          <w:sz w:val="28"/>
          <w:szCs w:val="28"/>
          <w:lang w:eastAsia="en-US" w:bidi="en-US"/>
        </w:rPr>
        <w:t>Показатели результативности и эффективности  коррекционной работы.</w:t>
      </w:r>
    </w:p>
    <w:p w14:paraId="0D17C413" w14:textId="77777777" w:rsidR="00AA5781" w:rsidRPr="00AA5781" w:rsidRDefault="00AA5781" w:rsidP="00AA5781">
      <w:pPr>
        <w:spacing w:line="276" w:lineRule="auto"/>
        <w:ind w:firstLine="426"/>
        <w:jc w:val="both"/>
        <w:rPr>
          <w:sz w:val="28"/>
          <w:szCs w:val="28"/>
          <w:lang w:eastAsia="en-US" w:bidi="en-US"/>
        </w:rPr>
      </w:pPr>
    </w:p>
    <w:p w14:paraId="63C9C253" w14:textId="1A2C512D" w:rsidR="00AA5781" w:rsidRPr="00AA5781" w:rsidRDefault="0072457E" w:rsidP="00AA5781">
      <w:pPr>
        <w:ind w:firstLine="426"/>
        <w:jc w:val="both"/>
        <w:rPr>
          <w:b/>
          <w:sz w:val="28"/>
          <w:szCs w:val="28"/>
          <w:lang w:eastAsia="en-US" w:bidi="en-US"/>
        </w:rPr>
      </w:pPr>
      <w:r>
        <w:rPr>
          <w:b/>
          <w:sz w:val="28"/>
          <w:szCs w:val="28"/>
          <w:lang w:eastAsia="en-US" w:bidi="en-US"/>
        </w:rPr>
        <w:t>2.5.</w:t>
      </w:r>
      <w:r w:rsidR="00AA5781" w:rsidRPr="00AA5781">
        <w:rPr>
          <w:b/>
          <w:sz w:val="28"/>
          <w:szCs w:val="28"/>
          <w:lang w:eastAsia="en-US" w:bidi="en-US"/>
        </w:rPr>
        <w:t>1. Характеристика контингента учащихся с ограниченными возможностями здоровья и особыми потребностями</w:t>
      </w:r>
    </w:p>
    <w:p w14:paraId="4E30D78C" w14:textId="3B460788" w:rsidR="00AA5781" w:rsidRPr="00AA5781" w:rsidRDefault="00AA5781" w:rsidP="00AA5781">
      <w:pPr>
        <w:ind w:firstLine="426"/>
        <w:jc w:val="both"/>
        <w:rPr>
          <w:sz w:val="28"/>
          <w:szCs w:val="28"/>
          <w:lang w:eastAsia="en-US" w:bidi="en-US"/>
        </w:rPr>
      </w:pPr>
      <w:r w:rsidRPr="00AA5781">
        <w:rPr>
          <w:sz w:val="28"/>
          <w:szCs w:val="28"/>
          <w:lang w:eastAsia="en-US" w:bidi="en-US"/>
        </w:rPr>
        <w:t xml:space="preserve">— число обучающихся с ограниченными возможностями здоровья и особыми потребностями – </w:t>
      </w:r>
      <w:r w:rsidR="0072457E">
        <w:rPr>
          <w:sz w:val="28"/>
          <w:szCs w:val="28"/>
          <w:lang w:eastAsia="en-US" w:bidi="en-US"/>
        </w:rPr>
        <w:t>52</w:t>
      </w:r>
      <w:r w:rsidRPr="00AA5781">
        <w:rPr>
          <w:sz w:val="28"/>
          <w:szCs w:val="28"/>
          <w:lang w:eastAsia="en-US" w:bidi="en-US"/>
        </w:rPr>
        <w:t xml:space="preserve"> человек</w:t>
      </w:r>
      <w:r w:rsidR="0072457E">
        <w:rPr>
          <w:sz w:val="28"/>
          <w:szCs w:val="28"/>
          <w:lang w:eastAsia="en-US" w:bidi="en-US"/>
        </w:rPr>
        <w:t>а</w:t>
      </w:r>
      <w:r w:rsidRPr="00AA5781">
        <w:rPr>
          <w:sz w:val="28"/>
          <w:szCs w:val="28"/>
          <w:lang w:eastAsia="en-US" w:bidi="en-US"/>
        </w:rPr>
        <w:t>;</w:t>
      </w:r>
    </w:p>
    <w:p w14:paraId="42C9F731"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анализ состояния здоровья этой категории детей проводится на основании медицинских карт и данных медико-психологического обследования;</w:t>
      </w:r>
    </w:p>
    <w:p w14:paraId="591CEAC4"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динамика  психического и физического состояния школьников, их интеллектуального психофизиологическо потенциала отслеживается специалистами МБОУ СОШ №42;</w:t>
      </w:r>
    </w:p>
    <w:p w14:paraId="4567447C"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организация занятий с детьми с особыми потребностями организуется на основе рекомендаций специалистов (медицинских работников, психологов, дефектологов, логопедов, педагогов).</w:t>
      </w:r>
    </w:p>
    <w:p w14:paraId="25BB1660" w14:textId="77777777" w:rsidR="00AA5781" w:rsidRPr="00AA5781" w:rsidRDefault="00AA5781" w:rsidP="00AA5781">
      <w:pPr>
        <w:spacing w:line="276" w:lineRule="auto"/>
        <w:ind w:firstLine="426"/>
        <w:jc w:val="both"/>
        <w:rPr>
          <w:sz w:val="28"/>
          <w:szCs w:val="28"/>
          <w:lang w:eastAsia="en-US" w:bidi="en-US"/>
        </w:rPr>
      </w:pPr>
    </w:p>
    <w:p w14:paraId="155625BD" w14:textId="6ED32F1E" w:rsidR="00AA5781" w:rsidRPr="00AA5781" w:rsidRDefault="0072457E" w:rsidP="00AA5781">
      <w:pPr>
        <w:spacing w:line="276" w:lineRule="auto"/>
        <w:ind w:firstLine="426"/>
        <w:jc w:val="both"/>
        <w:rPr>
          <w:sz w:val="28"/>
          <w:szCs w:val="28"/>
          <w:lang w:eastAsia="en-US" w:bidi="en-US"/>
        </w:rPr>
      </w:pPr>
      <w:r>
        <w:rPr>
          <w:sz w:val="28"/>
          <w:szCs w:val="28"/>
          <w:lang w:eastAsia="en-US" w:bidi="en-US"/>
        </w:rPr>
        <w:t>2.5.</w:t>
      </w:r>
      <w:r w:rsidR="00AA5781" w:rsidRPr="00AA5781">
        <w:rPr>
          <w:sz w:val="28"/>
          <w:szCs w:val="28"/>
          <w:lang w:eastAsia="en-US" w:bidi="en-US"/>
        </w:rPr>
        <w:t xml:space="preserve">2. </w:t>
      </w:r>
      <w:r w:rsidR="00AA5781" w:rsidRPr="00AA5781">
        <w:rPr>
          <w:b/>
          <w:sz w:val="28"/>
          <w:szCs w:val="28"/>
          <w:lang w:eastAsia="en-US" w:bidi="en-US"/>
        </w:rPr>
        <w:t>Система комплексного психолого-медико-педагогического сопровождения</w:t>
      </w:r>
      <w:r w:rsidR="00AA5781" w:rsidRPr="00AA5781">
        <w:rPr>
          <w:sz w:val="28"/>
          <w:szCs w:val="28"/>
          <w:lang w:eastAsia="en-US" w:bidi="en-US"/>
        </w:rPr>
        <w:t xml:space="preserve"> детей с ограниченными возможностями здоровья в условиях образовательного процесса.</w:t>
      </w:r>
    </w:p>
    <w:p w14:paraId="24F2745E"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В школе создана служба, осуществляющая</w:t>
      </w:r>
      <w:r w:rsidRPr="00AA5781">
        <w:rPr>
          <w:b/>
          <w:sz w:val="28"/>
          <w:szCs w:val="28"/>
          <w:lang w:eastAsia="en-US" w:bidi="en-US"/>
        </w:rPr>
        <w:t xml:space="preserve"> </w:t>
      </w:r>
      <w:r w:rsidRPr="00AA5781">
        <w:rPr>
          <w:sz w:val="28"/>
          <w:szCs w:val="28"/>
          <w:lang w:eastAsia="en-US" w:bidi="en-US"/>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AA5781">
        <w:rPr>
          <w:bCs/>
          <w:sz w:val="28"/>
          <w:szCs w:val="28"/>
          <w:lang w:eastAsia="en-US" w:bidi="en-US"/>
        </w:rPr>
        <w:t>службу сопровождения</w:t>
      </w:r>
      <w:r w:rsidRPr="00AA5781">
        <w:rPr>
          <w:sz w:val="28"/>
          <w:szCs w:val="28"/>
          <w:lang w:eastAsia="en-US" w:bidi="en-US"/>
        </w:rPr>
        <w:t xml:space="preserve"> входят специалисты: логопед, педагоги-психологи, социальный педагог, медицинский работник (врач поликлиники № 6 , прикрепленной к школе).</w:t>
      </w:r>
    </w:p>
    <w:p w14:paraId="0466F02D" w14:textId="77777777" w:rsidR="00AA5781" w:rsidRPr="00AA5781" w:rsidRDefault="00AA5781" w:rsidP="00AA5781">
      <w:pPr>
        <w:ind w:firstLine="426"/>
        <w:jc w:val="both"/>
        <w:rPr>
          <w:sz w:val="28"/>
          <w:szCs w:val="28"/>
          <w:lang w:eastAsia="en-US" w:bidi="en-US"/>
        </w:rPr>
      </w:pPr>
      <w:r w:rsidRPr="00AA5781">
        <w:rPr>
          <w:b/>
          <w:bCs/>
          <w:sz w:val="28"/>
          <w:szCs w:val="28"/>
          <w:lang w:eastAsia="en-US" w:bidi="en-US"/>
        </w:rPr>
        <w:t xml:space="preserve"> </w:t>
      </w:r>
      <w:r w:rsidRPr="00AA5781">
        <w:rPr>
          <w:sz w:val="28"/>
          <w:szCs w:val="28"/>
          <w:lang w:eastAsia="en-US" w:bidi="en-US"/>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14:paraId="7C18A065" w14:textId="77777777" w:rsidR="00AA5781" w:rsidRPr="00AA5781" w:rsidRDefault="00AA5781" w:rsidP="00AA5781">
      <w:pPr>
        <w:spacing w:line="276" w:lineRule="auto"/>
        <w:ind w:firstLine="426"/>
        <w:jc w:val="both"/>
        <w:rPr>
          <w:sz w:val="28"/>
          <w:szCs w:val="28"/>
          <w:lang w:eastAsia="en-US" w:bidi="en-US"/>
        </w:rPr>
      </w:pPr>
      <w:r w:rsidRPr="00AA5781">
        <w:rPr>
          <w:b/>
          <w:bCs/>
          <w:sz w:val="28"/>
          <w:szCs w:val="28"/>
          <w:lang w:eastAsia="en-US" w:bidi="en-US"/>
        </w:rPr>
        <w:t>Целью психолого-педагогического сопровождения ребенка с ОВЗ</w:t>
      </w:r>
      <w:r w:rsidRPr="00AA5781">
        <w:rPr>
          <w:sz w:val="28"/>
          <w:szCs w:val="28"/>
          <w:lang w:eastAsia="en-US" w:bidi="en-US"/>
        </w:rPr>
        <w:t xml:space="preserve">,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14:paraId="57CE4FC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Психолого-педагогическое сопровождение учащихся включает: </w:t>
      </w:r>
    </w:p>
    <w:p w14:paraId="20D786B2" w14:textId="77777777" w:rsidR="00AA5781" w:rsidRPr="00AA5781" w:rsidRDefault="00AA5781" w:rsidP="00C4223A">
      <w:pPr>
        <w:numPr>
          <w:ilvl w:val="0"/>
          <w:numId w:val="350"/>
        </w:numPr>
        <w:spacing w:line="276" w:lineRule="auto"/>
        <w:ind w:left="0" w:firstLine="426"/>
        <w:jc w:val="both"/>
        <w:rPr>
          <w:sz w:val="28"/>
          <w:szCs w:val="28"/>
          <w:lang w:eastAsia="en-US" w:bidi="en-US"/>
        </w:rPr>
      </w:pPr>
      <w:r w:rsidRPr="00AA5781">
        <w:rPr>
          <w:sz w:val="28"/>
          <w:szCs w:val="28"/>
          <w:lang w:eastAsia="en-US" w:bidi="en-US"/>
        </w:rPr>
        <w:t>диагностику когнитивно-познавательной сферы личности, педагогические наблюдения;</w:t>
      </w:r>
    </w:p>
    <w:p w14:paraId="075728BE" w14:textId="77777777" w:rsidR="00AA5781" w:rsidRPr="00AA5781" w:rsidRDefault="00AA5781" w:rsidP="00C4223A">
      <w:pPr>
        <w:numPr>
          <w:ilvl w:val="0"/>
          <w:numId w:val="350"/>
        </w:numPr>
        <w:spacing w:line="276" w:lineRule="auto"/>
        <w:ind w:left="0" w:firstLine="426"/>
        <w:jc w:val="both"/>
        <w:rPr>
          <w:sz w:val="28"/>
          <w:szCs w:val="28"/>
          <w:lang w:eastAsia="en-US" w:bidi="en-US"/>
        </w:rPr>
      </w:pPr>
      <w:r w:rsidRPr="00AA5781">
        <w:rPr>
          <w:sz w:val="28"/>
          <w:szCs w:val="28"/>
          <w:lang w:eastAsia="en-US" w:bidi="en-US"/>
        </w:rPr>
        <w:t xml:space="preserve">создание благоприятных социально-педагогических условий для развития личности, успешности обучения; </w:t>
      </w:r>
    </w:p>
    <w:p w14:paraId="35C2BED7" w14:textId="77777777" w:rsidR="00AA5781" w:rsidRPr="00AA5781" w:rsidRDefault="00AA5781" w:rsidP="00C4223A">
      <w:pPr>
        <w:numPr>
          <w:ilvl w:val="0"/>
          <w:numId w:val="350"/>
        </w:numPr>
        <w:spacing w:line="276" w:lineRule="auto"/>
        <w:ind w:left="0" w:firstLine="426"/>
        <w:jc w:val="both"/>
        <w:rPr>
          <w:sz w:val="28"/>
          <w:szCs w:val="28"/>
          <w:lang w:eastAsia="en-US" w:bidi="en-US"/>
        </w:rPr>
      </w:pPr>
      <w:r w:rsidRPr="00AA5781">
        <w:rPr>
          <w:sz w:val="28"/>
          <w:szCs w:val="28"/>
          <w:lang w:eastAsia="en-US" w:bidi="en-US"/>
        </w:rPr>
        <w:lastRenderedPageBreak/>
        <w:t>конкретную психолого-педагогическую помощь ребенку.</w:t>
      </w:r>
    </w:p>
    <w:p w14:paraId="0B201254"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Прием в школу детей с ограниченными возможностями здоровья осуществляется </w:t>
      </w:r>
      <w:hyperlink r:id="rId13" w:tgtFrame="_blank" w:history="1">
        <w:r w:rsidRPr="00AA5781">
          <w:rPr>
            <w:sz w:val="28"/>
            <w:szCs w:val="28"/>
            <w:lang w:eastAsia="en-US" w:bidi="en-US"/>
          </w:rPr>
          <w:t>на основе заключения медико-психологической и педагогической комиссии</w:t>
        </w:r>
      </w:hyperlink>
      <w:r w:rsidRPr="00AA5781">
        <w:rPr>
          <w:sz w:val="28"/>
          <w:szCs w:val="28"/>
          <w:lang w:eastAsia="en-US" w:bidi="en-US"/>
        </w:rPr>
        <w:t>,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(см. приложение 1),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14:paraId="686BDA4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Переход детей из дошкольных образовательных учреждений в начальную школу является кризисным. Поэтому приоритетным направлением деятельности </w:t>
      </w:r>
      <w:r w:rsidRPr="00AA5781">
        <w:rPr>
          <w:bCs/>
          <w:sz w:val="28"/>
          <w:szCs w:val="28"/>
          <w:lang w:eastAsia="en-US" w:bidi="en-US"/>
        </w:rPr>
        <w:t>службы сопровождения</w:t>
      </w:r>
      <w:r w:rsidRPr="00AA5781">
        <w:rPr>
          <w:sz w:val="28"/>
          <w:szCs w:val="28"/>
          <w:lang w:eastAsia="en-US" w:bidi="en-US"/>
        </w:rPr>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w:t>
      </w:r>
      <w:r w:rsidRPr="00AA5781">
        <w:rPr>
          <w:color w:val="0000CC"/>
          <w:sz w:val="28"/>
          <w:szCs w:val="28"/>
          <w:lang w:eastAsia="en-US" w:bidi="en-US"/>
        </w:rPr>
        <w:t xml:space="preserve"> </w:t>
      </w:r>
      <w:r w:rsidRPr="00AA5781">
        <w:rPr>
          <w:sz w:val="28"/>
          <w:szCs w:val="28"/>
          <w:lang w:eastAsia="en-US" w:bidi="en-US"/>
        </w:rPr>
        <w:t>восприятия, внимания, памяти, мышления, трудностей в обучении).</w:t>
      </w:r>
    </w:p>
    <w:p w14:paraId="0CA1FE1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Основными направлениями работы</w:t>
      </w:r>
      <w:r w:rsidRPr="00AA5781">
        <w:rPr>
          <w:b/>
          <w:bCs/>
          <w:sz w:val="28"/>
          <w:szCs w:val="28"/>
          <w:lang w:eastAsia="en-US" w:bidi="en-US"/>
        </w:rPr>
        <w:t xml:space="preserve"> </w:t>
      </w:r>
      <w:r w:rsidRPr="00AA5781">
        <w:rPr>
          <w:bCs/>
          <w:sz w:val="28"/>
          <w:szCs w:val="28"/>
          <w:lang w:eastAsia="en-US" w:bidi="en-US"/>
        </w:rPr>
        <w:t>службы сопровождения в течение всего периода обучения являются</w:t>
      </w:r>
      <w:r w:rsidRPr="00AA5781">
        <w:rPr>
          <w:sz w:val="28"/>
          <w:szCs w:val="28"/>
          <w:lang w:eastAsia="en-US" w:bidi="en-US"/>
        </w:rPr>
        <w:t xml:space="preserve">: </w:t>
      </w:r>
    </w:p>
    <w:p w14:paraId="3D9D441F"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1. Диагностика познавательной, мотивационной и эмоционально-волевой сфер личности учащихся.</w:t>
      </w:r>
    </w:p>
    <w:p w14:paraId="554B2098"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2. Аналитическая работа.</w:t>
      </w:r>
    </w:p>
    <w:p w14:paraId="3E2E3E10"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14:paraId="0F0FB34C"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4. Консультативная работа с педагогами, учащимися и родителями.</w:t>
      </w:r>
    </w:p>
    <w:p w14:paraId="685E2906"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5. Профилактическая работа (реализация программ, направленных на решение проблем межличностного взаимодействия).</w:t>
      </w:r>
    </w:p>
    <w:p w14:paraId="7F58B0C7"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6. Коррекционно-развивающая работа (индивидуальные и групповые занятия с учащимися, испытывающими трудности в школьной адаптации). </w:t>
      </w:r>
    </w:p>
    <w:p w14:paraId="0882CE30" w14:textId="77777777" w:rsidR="00AA5781" w:rsidRPr="00AA5781" w:rsidRDefault="00AA5781" w:rsidP="00AA5781">
      <w:pPr>
        <w:spacing w:line="276" w:lineRule="auto"/>
        <w:ind w:firstLine="426"/>
        <w:jc w:val="both"/>
        <w:rPr>
          <w:sz w:val="28"/>
          <w:szCs w:val="28"/>
          <w:lang w:eastAsia="en-US" w:bidi="en-US"/>
        </w:rPr>
      </w:pPr>
    </w:p>
    <w:p w14:paraId="1D2CBFB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Психолого-педагогическое сопровождение ребенка с ограниченными возможностями здоровья (ОВЗ) рассматривается как комплексная технология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14:paraId="58C36C67"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Важное значение для обеспечения эффективной интеграции детей с ограниченными возможностями здоровья в образовательном учреждении </w:t>
      </w:r>
      <w:r w:rsidRPr="00AA5781">
        <w:rPr>
          <w:sz w:val="28"/>
          <w:szCs w:val="28"/>
          <w:lang w:eastAsia="en-US" w:bidi="en-US"/>
        </w:rPr>
        <w:lastRenderedPageBreak/>
        <w:t>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14:paraId="5C22899A" w14:textId="77777777" w:rsidR="00AA5781" w:rsidRPr="00AA5781" w:rsidRDefault="00AA5781" w:rsidP="00AA5781">
      <w:pPr>
        <w:ind w:firstLine="426"/>
        <w:jc w:val="both"/>
        <w:rPr>
          <w:b/>
          <w:sz w:val="28"/>
          <w:szCs w:val="28"/>
          <w:lang w:eastAsia="en-US" w:bidi="en-US"/>
        </w:rPr>
      </w:pPr>
    </w:p>
    <w:p w14:paraId="3405BF26" w14:textId="7DB08E83" w:rsidR="00AA5781" w:rsidRPr="00AA5781" w:rsidRDefault="0072457E" w:rsidP="00AA5781">
      <w:pPr>
        <w:ind w:firstLine="426"/>
        <w:jc w:val="both"/>
        <w:rPr>
          <w:sz w:val="28"/>
          <w:szCs w:val="28"/>
          <w:u w:val="single"/>
          <w:lang w:eastAsia="en-US" w:bidi="en-US"/>
        </w:rPr>
      </w:pPr>
      <w:r>
        <w:rPr>
          <w:b/>
          <w:sz w:val="28"/>
          <w:szCs w:val="28"/>
          <w:lang w:eastAsia="en-US" w:bidi="en-US"/>
        </w:rPr>
        <w:t>2.5.</w:t>
      </w:r>
      <w:r w:rsidR="00AA5781" w:rsidRPr="00AA5781">
        <w:rPr>
          <w:b/>
          <w:sz w:val="28"/>
          <w:szCs w:val="28"/>
          <w:lang w:eastAsia="en-US" w:bidi="en-US"/>
        </w:rPr>
        <w:t>3.</w:t>
      </w:r>
      <w:r w:rsidR="00AA5781" w:rsidRPr="00AA5781">
        <w:rPr>
          <w:sz w:val="28"/>
          <w:szCs w:val="28"/>
          <w:lang w:eastAsia="en-US" w:bidi="en-US"/>
        </w:rPr>
        <w:t xml:space="preserve"> </w:t>
      </w:r>
      <w:r w:rsidR="00AA5781" w:rsidRPr="00AA5781">
        <w:rPr>
          <w:b/>
          <w:sz w:val="28"/>
          <w:szCs w:val="28"/>
          <w:lang w:eastAsia="en-US" w:bidi="en-US"/>
        </w:rPr>
        <w:t>Формы обучения, содержание и план реализации мероприятий</w:t>
      </w:r>
      <w:r w:rsidR="00AA5781" w:rsidRPr="00AA5781">
        <w:rPr>
          <w:sz w:val="28"/>
          <w:szCs w:val="28"/>
          <w:lang w:eastAsia="en-US" w:bidi="en-US"/>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14:paraId="5B82E55A" w14:textId="77777777" w:rsidR="00AA5781" w:rsidRPr="00AA5781" w:rsidRDefault="00AA5781" w:rsidP="00AA5781">
      <w:pPr>
        <w:spacing w:line="276" w:lineRule="auto"/>
        <w:ind w:firstLine="360"/>
        <w:jc w:val="both"/>
        <w:rPr>
          <w:sz w:val="28"/>
          <w:szCs w:val="28"/>
          <w:lang w:eastAsia="en-US" w:bidi="en-US"/>
        </w:rPr>
      </w:pPr>
      <w:r w:rsidRPr="00AA5781">
        <w:rPr>
          <w:sz w:val="28"/>
          <w:szCs w:val="28"/>
          <w:lang w:eastAsia="en-US" w:bidi="en-US"/>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14:paraId="47A591A6" w14:textId="5C8F763F" w:rsidR="00AA5781" w:rsidRPr="00AA5781" w:rsidRDefault="0072457E" w:rsidP="00AA5781">
      <w:pPr>
        <w:spacing w:line="276" w:lineRule="auto"/>
        <w:ind w:firstLine="426"/>
        <w:jc w:val="both"/>
        <w:rPr>
          <w:b/>
          <w:sz w:val="28"/>
          <w:szCs w:val="28"/>
          <w:lang w:eastAsia="en-US" w:bidi="en-US"/>
        </w:rPr>
      </w:pPr>
      <w:r>
        <w:rPr>
          <w:b/>
          <w:sz w:val="28"/>
          <w:szCs w:val="28"/>
          <w:lang w:eastAsia="en-US" w:bidi="en-US"/>
        </w:rPr>
        <w:t>2.5.4</w:t>
      </w:r>
      <w:r w:rsidR="00AA5781" w:rsidRPr="00AA5781">
        <w:rPr>
          <w:b/>
          <w:sz w:val="28"/>
          <w:szCs w:val="28"/>
          <w:lang w:eastAsia="en-US" w:bidi="en-US"/>
        </w:rPr>
        <w:t>.</w:t>
      </w:r>
      <w:r w:rsidR="00AA5781" w:rsidRPr="00AA5781">
        <w:rPr>
          <w:sz w:val="28"/>
          <w:szCs w:val="28"/>
          <w:lang w:eastAsia="en-US" w:bidi="en-US"/>
        </w:rPr>
        <w:t xml:space="preserve"> </w:t>
      </w:r>
      <w:r w:rsidR="00AA5781" w:rsidRPr="00AA5781">
        <w:rPr>
          <w:b/>
          <w:sz w:val="28"/>
          <w:szCs w:val="28"/>
          <w:lang w:eastAsia="en-US" w:bidi="en-US"/>
        </w:rPr>
        <w:t>Организация адаптационного периода.</w:t>
      </w:r>
    </w:p>
    <w:p w14:paraId="35D172FC"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Обучение ведется по УМК «Планета знаний». УМК обеспечивают  организацию адаптационного периода обучения первоклассников в течение 2-х первых месяцев. Это способствует благоприятному вхождению ребенка в школьную жизнь,  позволяет провести необходимую коррекционную работу. </w:t>
      </w:r>
    </w:p>
    <w:p w14:paraId="3F34F3AE"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Учебники разработаны с учетом психологических и возрастных особенностей младших школьников, на основе п</w:t>
      </w:r>
      <w:r w:rsidRPr="00AA5781">
        <w:rPr>
          <w:bCs/>
          <w:sz w:val="28"/>
          <w:szCs w:val="28"/>
          <w:lang w:eastAsia="en-US" w:bidi="en-US"/>
        </w:rPr>
        <w:t>ринципа вариативности, благодаря этому</w:t>
      </w:r>
      <w:r w:rsidRPr="00AA5781">
        <w:rPr>
          <w:sz w:val="28"/>
          <w:szCs w:val="28"/>
          <w:lang w:eastAsia="en-US" w:bidi="en-US"/>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14:paraId="6D7534A6"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Принцип вариативности и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w:t>
      </w:r>
      <w:r w:rsidRPr="00AA5781">
        <w:rPr>
          <w:sz w:val="28"/>
          <w:szCs w:val="28"/>
          <w:lang w:eastAsia="en-US" w:bidi="en-US"/>
        </w:rPr>
        <w:lastRenderedPageBreak/>
        <w:t xml:space="preserve">эмоциональное и интеллектуальное напряжение, способствуют формированию положительных внутренних мотивов учения. </w:t>
      </w:r>
    </w:p>
    <w:p w14:paraId="4471A75C" w14:textId="77777777" w:rsidR="00AA5781" w:rsidRPr="00AA5781" w:rsidRDefault="00AA5781" w:rsidP="00AA5781">
      <w:pPr>
        <w:ind w:firstLine="426"/>
        <w:jc w:val="both"/>
        <w:rPr>
          <w:sz w:val="28"/>
          <w:szCs w:val="28"/>
          <w:lang w:eastAsia="en-US" w:bidi="en-US"/>
        </w:rPr>
      </w:pPr>
    </w:p>
    <w:p w14:paraId="572E535B" w14:textId="1239A860" w:rsidR="00AA5781" w:rsidRPr="00AA5781" w:rsidRDefault="0072457E" w:rsidP="00AA5781">
      <w:pPr>
        <w:ind w:firstLine="426"/>
        <w:jc w:val="both"/>
        <w:rPr>
          <w:b/>
          <w:sz w:val="28"/>
          <w:szCs w:val="28"/>
          <w:lang w:eastAsia="en-US" w:bidi="en-US"/>
        </w:rPr>
      </w:pPr>
      <w:r>
        <w:rPr>
          <w:b/>
          <w:sz w:val="28"/>
          <w:szCs w:val="28"/>
          <w:lang w:eastAsia="en-US" w:bidi="en-US"/>
        </w:rPr>
        <w:t>2.5.5</w:t>
      </w:r>
      <w:r w:rsidR="00AA5781" w:rsidRPr="00AA5781">
        <w:rPr>
          <w:b/>
          <w:sz w:val="28"/>
          <w:szCs w:val="28"/>
          <w:lang w:eastAsia="en-US" w:bidi="en-US"/>
        </w:rPr>
        <w:t>. Индивидуальная и групповая коррекционная работа с учащимися</w:t>
      </w:r>
    </w:p>
    <w:p w14:paraId="2740A938"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 школе проводится индивидуальная и групповая коррекционная работа с учащимися. </w:t>
      </w:r>
    </w:p>
    <w:p w14:paraId="76A8970B" w14:textId="77777777" w:rsidR="00AA5781" w:rsidRPr="00AA5781" w:rsidRDefault="00AA5781" w:rsidP="00AA5781">
      <w:pPr>
        <w:spacing w:line="276" w:lineRule="auto"/>
        <w:ind w:firstLine="426"/>
        <w:jc w:val="both"/>
        <w:rPr>
          <w:b/>
          <w:sz w:val="28"/>
          <w:szCs w:val="28"/>
          <w:lang w:eastAsia="en-US" w:bidi="en-US"/>
        </w:rPr>
      </w:pPr>
    </w:p>
    <w:p w14:paraId="3CB768B3" w14:textId="7996E83D" w:rsidR="00AA5781" w:rsidRPr="00AA5781" w:rsidRDefault="0072457E" w:rsidP="00AA5781">
      <w:pPr>
        <w:spacing w:line="276" w:lineRule="auto"/>
        <w:ind w:firstLine="426"/>
        <w:jc w:val="both"/>
        <w:rPr>
          <w:b/>
          <w:sz w:val="28"/>
          <w:szCs w:val="28"/>
          <w:lang w:eastAsia="en-US" w:bidi="en-US"/>
        </w:rPr>
      </w:pPr>
      <w:r>
        <w:rPr>
          <w:b/>
          <w:sz w:val="28"/>
          <w:szCs w:val="28"/>
          <w:lang w:eastAsia="en-US" w:bidi="en-US"/>
        </w:rPr>
        <w:t>2.5.6</w:t>
      </w:r>
      <w:r w:rsidR="00AA5781" w:rsidRPr="00AA5781">
        <w:rPr>
          <w:b/>
          <w:sz w:val="28"/>
          <w:szCs w:val="28"/>
          <w:lang w:eastAsia="en-US" w:bidi="en-US"/>
        </w:rPr>
        <w:t>.   Работа логопедических групп</w:t>
      </w:r>
    </w:p>
    <w:p w14:paraId="63385D7D" w14:textId="77777777" w:rsidR="00AA5781" w:rsidRPr="00AA5781" w:rsidRDefault="00AA5781" w:rsidP="00C4223A">
      <w:pPr>
        <w:numPr>
          <w:ilvl w:val="2"/>
          <w:numId w:val="370"/>
        </w:numPr>
        <w:spacing w:line="276" w:lineRule="auto"/>
        <w:jc w:val="both"/>
        <w:rPr>
          <w:sz w:val="28"/>
          <w:szCs w:val="28"/>
          <w:lang w:eastAsia="en-US" w:bidi="en-US"/>
        </w:rPr>
      </w:pPr>
      <w:r w:rsidRPr="00AA5781">
        <w:rPr>
          <w:sz w:val="28"/>
          <w:szCs w:val="28"/>
          <w:lang w:eastAsia="en-US" w:bidi="en-US"/>
        </w:rPr>
        <w:t>Коррекционная логопедическая работа проводится с 20 учащимися. Сформировано 4 логопедических группы, индивидуальные занятия проводятся для 5 человек.</w:t>
      </w:r>
    </w:p>
    <w:p w14:paraId="046762AD" w14:textId="77777777" w:rsidR="00AA5781" w:rsidRPr="00AA5781" w:rsidRDefault="00AA5781" w:rsidP="00AA5781">
      <w:pPr>
        <w:spacing w:line="276" w:lineRule="auto"/>
        <w:jc w:val="both"/>
        <w:rPr>
          <w:sz w:val="28"/>
          <w:szCs w:val="28"/>
          <w:lang w:eastAsia="en-US" w:bidi="en-US"/>
        </w:rPr>
      </w:pPr>
    </w:p>
    <w:p w14:paraId="0D41274C" w14:textId="765752FF" w:rsidR="00AA5781" w:rsidRPr="0072457E" w:rsidRDefault="00AA5781" w:rsidP="0072457E">
      <w:pPr>
        <w:pStyle w:val="af"/>
        <w:numPr>
          <w:ilvl w:val="2"/>
          <w:numId w:val="398"/>
        </w:numPr>
        <w:autoSpaceDE w:val="0"/>
        <w:autoSpaceDN w:val="0"/>
        <w:adjustRightInd w:val="0"/>
        <w:jc w:val="center"/>
        <w:rPr>
          <w:rFonts w:ascii="Times New Roman" w:hAnsi="Times New Roman"/>
          <w:b/>
          <w:sz w:val="28"/>
          <w:szCs w:val="28"/>
          <w:lang w:bidi="en-US"/>
        </w:rPr>
      </w:pPr>
      <w:r w:rsidRPr="0072457E">
        <w:rPr>
          <w:rFonts w:ascii="Times New Roman" w:hAnsi="Times New Roman"/>
          <w:b/>
          <w:sz w:val="28"/>
          <w:szCs w:val="28"/>
          <w:lang w:bidi="en-US"/>
        </w:rPr>
        <w:t>Программа коррекционной работы с детьми, имеющими нарушения устной речи (ОНР), испытывающими трудности в овладении письменной речью .</w:t>
      </w:r>
    </w:p>
    <w:p w14:paraId="178D34AD" w14:textId="77777777" w:rsidR="00AA5781" w:rsidRPr="00AA5781" w:rsidRDefault="00AA5781" w:rsidP="00AA5781">
      <w:pPr>
        <w:autoSpaceDE w:val="0"/>
        <w:autoSpaceDN w:val="0"/>
        <w:adjustRightInd w:val="0"/>
        <w:spacing w:line="276" w:lineRule="auto"/>
        <w:ind w:left="426"/>
        <w:rPr>
          <w:sz w:val="28"/>
          <w:szCs w:val="28"/>
          <w:lang w:eastAsia="en-US" w:bidi="en-US"/>
        </w:rPr>
      </w:pPr>
      <w:r w:rsidRPr="00AA5781">
        <w:rPr>
          <w:sz w:val="28"/>
          <w:szCs w:val="28"/>
          <w:lang w:eastAsia="en-US" w:bidi="en-US"/>
        </w:rPr>
        <w:t xml:space="preserve">                           ПОЯСНИТЕЛЬНАЯ ЗАПИСКА</w:t>
      </w:r>
    </w:p>
    <w:p w14:paraId="1F2A8ED1"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Одной из распространенных причин неуспе</w:t>
      </w:r>
      <w:r w:rsidRPr="00AA5781">
        <w:rPr>
          <w:sz w:val="28"/>
          <w:szCs w:val="28"/>
          <w:lang w:eastAsia="en-US" w:bidi="en-US"/>
        </w:rPr>
        <w:softHyphen/>
        <w:t>ваемости учащихся начальных классов общеобразовательной школы являются разнообразные нарушения устной речи, ко</w:t>
      </w:r>
      <w:r w:rsidRPr="00AA5781">
        <w:rPr>
          <w:sz w:val="28"/>
          <w:szCs w:val="28"/>
          <w:lang w:eastAsia="en-US" w:bidi="en-US"/>
        </w:rPr>
        <w:softHyphen/>
        <w:t>торые нередко затрудняют овладение правильным чтением и грамотным письмом. Следует отметить, что нарушения пись</w:t>
      </w:r>
      <w:r w:rsidRPr="00AA5781">
        <w:rPr>
          <w:sz w:val="28"/>
          <w:szCs w:val="28"/>
          <w:lang w:eastAsia="en-US" w:bidi="en-US"/>
        </w:rPr>
        <w:softHyphen/>
        <w:t>менной речи у детей являются столь комплексной, наукоем</w:t>
      </w:r>
      <w:r w:rsidRPr="00AA5781">
        <w:rPr>
          <w:sz w:val="28"/>
          <w:szCs w:val="28"/>
          <w:lang w:eastAsia="en-US" w:bidi="en-US"/>
        </w:rPr>
        <w:softHyphen/>
        <w:t>кой проблемой, что требуется воздействие не только специа</w:t>
      </w:r>
      <w:r w:rsidRPr="00AA5781">
        <w:rPr>
          <w:sz w:val="28"/>
          <w:szCs w:val="28"/>
          <w:lang w:eastAsia="en-US" w:bidi="en-US"/>
        </w:rPr>
        <w:softHyphen/>
        <w:t>листов-логопедов, но и психологов, а также медиков и социологов. Это, в свою очередь, предполагает своеобразие приемов исследования и воздействия на детей с данным рас</w:t>
      </w:r>
      <w:r w:rsidRPr="00AA5781">
        <w:rPr>
          <w:sz w:val="28"/>
          <w:szCs w:val="28"/>
          <w:lang w:eastAsia="en-US" w:bidi="en-US"/>
        </w:rPr>
        <w:softHyphen/>
        <w:t>стройством, нередко включающим в себя не только проявле</w:t>
      </w:r>
      <w:r w:rsidRPr="00AA5781">
        <w:rPr>
          <w:sz w:val="28"/>
          <w:szCs w:val="28"/>
          <w:lang w:eastAsia="en-US" w:bidi="en-US"/>
        </w:rPr>
        <w:softHyphen/>
        <w:t>ния нарушений письменной речи, но и целый комплекс пси</w:t>
      </w:r>
      <w:r w:rsidRPr="00AA5781">
        <w:rPr>
          <w:sz w:val="28"/>
          <w:szCs w:val="28"/>
          <w:lang w:eastAsia="en-US" w:bidi="en-US"/>
        </w:rPr>
        <w:softHyphen/>
        <w:t>хологических дисфункций. В связи с этим полноценное обследование и оказание помощи ребенку, испытывающему трудности при обучении письменной речи, требуют участия не только логопеда, но и других специалистов (психолога, психиатра, невропатолога), что становится возможным в ус</w:t>
      </w:r>
      <w:r w:rsidRPr="00AA5781">
        <w:rPr>
          <w:sz w:val="28"/>
          <w:szCs w:val="28"/>
          <w:lang w:eastAsia="en-US" w:bidi="en-US"/>
        </w:rPr>
        <w:softHyphen/>
        <w:t>ловиях ППМС центров.</w:t>
      </w:r>
    </w:p>
    <w:p w14:paraId="3EB5A3B8"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b/>
          <w:i/>
          <w:sz w:val="28"/>
          <w:szCs w:val="28"/>
          <w:lang w:eastAsia="en-US" w:bidi="en-US"/>
        </w:rPr>
        <w:t>Цель программы</w:t>
      </w:r>
      <w:r w:rsidRPr="00AA5781">
        <w:rPr>
          <w:sz w:val="28"/>
          <w:szCs w:val="28"/>
          <w:lang w:eastAsia="en-US" w:bidi="en-US"/>
        </w:rPr>
        <w:t>: коррекция нарушений устной речи и ком</w:t>
      </w:r>
      <w:r w:rsidRPr="00AA5781">
        <w:rPr>
          <w:sz w:val="28"/>
          <w:szCs w:val="28"/>
          <w:lang w:eastAsia="en-US" w:bidi="en-US"/>
        </w:rPr>
        <w:softHyphen/>
        <w:t>плексная подготовка детей, имеющих трудности в обучении, к овладению школьно-значимыми умениями и навыками по рус</w:t>
      </w:r>
      <w:r w:rsidRPr="00AA5781">
        <w:rPr>
          <w:sz w:val="28"/>
          <w:szCs w:val="28"/>
          <w:lang w:eastAsia="en-US" w:bidi="en-US"/>
        </w:rPr>
        <w:softHyphen/>
        <w:t>скому языку и чтению.</w:t>
      </w:r>
    </w:p>
    <w:p w14:paraId="5956A1BC" w14:textId="77777777" w:rsidR="00AA5781" w:rsidRPr="00AA5781" w:rsidRDefault="00AA5781" w:rsidP="00AA5781">
      <w:pPr>
        <w:autoSpaceDE w:val="0"/>
        <w:autoSpaceDN w:val="0"/>
        <w:adjustRightInd w:val="0"/>
        <w:ind w:firstLine="720"/>
        <w:jc w:val="both"/>
        <w:rPr>
          <w:sz w:val="28"/>
          <w:szCs w:val="28"/>
          <w:lang w:val="en-US" w:eastAsia="en-US" w:bidi="en-US"/>
        </w:rPr>
      </w:pPr>
      <w:r w:rsidRPr="00AA5781">
        <w:rPr>
          <w:b/>
          <w:i/>
          <w:sz w:val="28"/>
          <w:szCs w:val="28"/>
          <w:lang w:val="en-US" w:eastAsia="en-US" w:bidi="en-US"/>
        </w:rPr>
        <w:t>Задачи программы</w:t>
      </w:r>
      <w:r w:rsidRPr="00AA5781">
        <w:rPr>
          <w:sz w:val="28"/>
          <w:szCs w:val="28"/>
          <w:lang w:val="en-US" w:eastAsia="en-US" w:bidi="en-US"/>
        </w:rPr>
        <w:t>:</w:t>
      </w:r>
    </w:p>
    <w:p w14:paraId="6B87859B" w14:textId="77777777" w:rsidR="00AA5781" w:rsidRPr="00AA5781" w:rsidRDefault="00AA5781" w:rsidP="00C4223A">
      <w:pPr>
        <w:numPr>
          <w:ilvl w:val="0"/>
          <w:numId w:val="351"/>
        </w:numPr>
        <w:autoSpaceDE w:val="0"/>
        <w:autoSpaceDN w:val="0"/>
        <w:adjustRightInd w:val="0"/>
        <w:jc w:val="both"/>
        <w:rPr>
          <w:sz w:val="28"/>
          <w:szCs w:val="28"/>
          <w:lang w:eastAsia="en-US" w:bidi="en-US"/>
        </w:rPr>
      </w:pPr>
      <w:r w:rsidRPr="00AA5781">
        <w:rPr>
          <w:sz w:val="28"/>
          <w:szCs w:val="28"/>
          <w:lang w:eastAsia="en-US" w:bidi="en-US"/>
        </w:rPr>
        <w:t>развитие фонематического анализа и синтеза;</w:t>
      </w:r>
    </w:p>
    <w:p w14:paraId="491D831E" w14:textId="77777777" w:rsidR="00AA5781" w:rsidRPr="00AA5781" w:rsidRDefault="00AA5781" w:rsidP="00C4223A">
      <w:pPr>
        <w:numPr>
          <w:ilvl w:val="0"/>
          <w:numId w:val="351"/>
        </w:numPr>
        <w:autoSpaceDE w:val="0"/>
        <w:autoSpaceDN w:val="0"/>
        <w:adjustRightInd w:val="0"/>
        <w:jc w:val="both"/>
        <w:rPr>
          <w:sz w:val="28"/>
          <w:szCs w:val="28"/>
          <w:lang w:eastAsia="en-US" w:bidi="en-US"/>
        </w:rPr>
      </w:pPr>
      <w:r w:rsidRPr="00AA5781">
        <w:rPr>
          <w:sz w:val="28"/>
          <w:szCs w:val="28"/>
          <w:lang w:eastAsia="en-US" w:bidi="en-US"/>
        </w:rPr>
        <w:t>развитие языкового анализа и синтеза на уровнях слога, слова, предложения, текста;</w:t>
      </w:r>
    </w:p>
    <w:p w14:paraId="0C3C00D3" w14:textId="77777777" w:rsidR="00AA5781" w:rsidRPr="00AA5781" w:rsidRDefault="00AA5781" w:rsidP="00C4223A">
      <w:pPr>
        <w:numPr>
          <w:ilvl w:val="0"/>
          <w:numId w:val="351"/>
        </w:numPr>
        <w:autoSpaceDE w:val="0"/>
        <w:autoSpaceDN w:val="0"/>
        <w:adjustRightInd w:val="0"/>
        <w:jc w:val="both"/>
        <w:rPr>
          <w:sz w:val="28"/>
          <w:szCs w:val="28"/>
          <w:lang w:eastAsia="en-US" w:bidi="en-US"/>
        </w:rPr>
      </w:pPr>
      <w:r w:rsidRPr="00AA5781">
        <w:rPr>
          <w:sz w:val="28"/>
          <w:szCs w:val="28"/>
          <w:lang w:eastAsia="en-US" w:bidi="en-US"/>
        </w:rPr>
        <w:t>уточнение и закрепление слухопроизносительных дифференцировок фонем;</w:t>
      </w:r>
    </w:p>
    <w:p w14:paraId="74F859D8" w14:textId="77777777" w:rsidR="00AA5781" w:rsidRPr="00AA5781" w:rsidRDefault="00AA5781" w:rsidP="00C4223A">
      <w:pPr>
        <w:numPr>
          <w:ilvl w:val="0"/>
          <w:numId w:val="351"/>
        </w:numPr>
        <w:autoSpaceDE w:val="0"/>
        <w:autoSpaceDN w:val="0"/>
        <w:adjustRightInd w:val="0"/>
        <w:jc w:val="both"/>
        <w:rPr>
          <w:sz w:val="28"/>
          <w:szCs w:val="28"/>
          <w:lang w:eastAsia="en-US" w:bidi="en-US"/>
        </w:rPr>
      </w:pPr>
      <w:r w:rsidRPr="00AA5781">
        <w:rPr>
          <w:sz w:val="28"/>
          <w:szCs w:val="28"/>
          <w:lang w:eastAsia="en-US" w:bidi="en-US"/>
        </w:rPr>
        <w:t>развитие и уточнение пространственно-временных пред</w:t>
      </w:r>
      <w:r w:rsidRPr="00AA5781">
        <w:rPr>
          <w:sz w:val="28"/>
          <w:szCs w:val="28"/>
          <w:lang w:eastAsia="en-US" w:bidi="en-US"/>
        </w:rPr>
        <w:softHyphen/>
        <w:t>ставлений;</w:t>
      </w:r>
    </w:p>
    <w:p w14:paraId="769BA056" w14:textId="77777777" w:rsidR="00AA5781" w:rsidRPr="00AA5781" w:rsidRDefault="00AA5781" w:rsidP="00C4223A">
      <w:pPr>
        <w:numPr>
          <w:ilvl w:val="0"/>
          <w:numId w:val="351"/>
        </w:numPr>
        <w:autoSpaceDE w:val="0"/>
        <w:autoSpaceDN w:val="0"/>
        <w:adjustRightInd w:val="0"/>
        <w:jc w:val="both"/>
        <w:rPr>
          <w:sz w:val="28"/>
          <w:szCs w:val="28"/>
          <w:lang w:val="en-US" w:eastAsia="en-US" w:bidi="en-US"/>
        </w:rPr>
      </w:pPr>
      <w:r w:rsidRPr="00AA5781">
        <w:rPr>
          <w:sz w:val="28"/>
          <w:szCs w:val="28"/>
          <w:lang w:val="en-US" w:eastAsia="en-US" w:bidi="en-US"/>
        </w:rPr>
        <w:t>развитие внимания, памяти, мышления;</w:t>
      </w:r>
    </w:p>
    <w:p w14:paraId="4B630099" w14:textId="77777777" w:rsidR="00AA5781" w:rsidRPr="00AA5781" w:rsidRDefault="00AA5781" w:rsidP="00C4223A">
      <w:pPr>
        <w:numPr>
          <w:ilvl w:val="0"/>
          <w:numId w:val="351"/>
        </w:numPr>
        <w:autoSpaceDE w:val="0"/>
        <w:autoSpaceDN w:val="0"/>
        <w:adjustRightInd w:val="0"/>
        <w:jc w:val="both"/>
        <w:rPr>
          <w:sz w:val="28"/>
          <w:szCs w:val="28"/>
          <w:lang w:eastAsia="en-US" w:bidi="en-US"/>
        </w:rPr>
      </w:pPr>
      <w:r w:rsidRPr="00AA5781">
        <w:rPr>
          <w:sz w:val="28"/>
          <w:szCs w:val="28"/>
          <w:lang w:eastAsia="en-US" w:bidi="en-US"/>
        </w:rPr>
        <w:lastRenderedPageBreak/>
        <w:t>формирование и развитие связной выразительной речи, обогащение словарного запаса;</w:t>
      </w:r>
    </w:p>
    <w:p w14:paraId="301AC314" w14:textId="77777777" w:rsidR="00AA5781" w:rsidRPr="00AA5781" w:rsidRDefault="00AA5781" w:rsidP="00C4223A">
      <w:pPr>
        <w:numPr>
          <w:ilvl w:val="0"/>
          <w:numId w:val="351"/>
        </w:numPr>
        <w:autoSpaceDE w:val="0"/>
        <w:autoSpaceDN w:val="0"/>
        <w:adjustRightInd w:val="0"/>
        <w:jc w:val="both"/>
        <w:rPr>
          <w:sz w:val="28"/>
          <w:szCs w:val="28"/>
          <w:lang w:eastAsia="en-US" w:bidi="en-US"/>
        </w:rPr>
      </w:pPr>
      <w:r w:rsidRPr="00AA5781">
        <w:rPr>
          <w:sz w:val="28"/>
          <w:szCs w:val="28"/>
          <w:lang w:eastAsia="en-US" w:bidi="en-US"/>
        </w:rPr>
        <w:t>развитие анализаторов (слухового, зрительного и кине</w:t>
      </w:r>
      <w:r w:rsidRPr="00AA5781">
        <w:rPr>
          <w:sz w:val="28"/>
          <w:szCs w:val="28"/>
          <w:lang w:eastAsia="en-US" w:bidi="en-US"/>
        </w:rPr>
        <w:softHyphen/>
        <w:t>стетического), участвующих в акте речи, письма и чтения.</w:t>
      </w:r>
    </w:p>
    <w:p w14:paraId="0DBA9369" w14:textId="77777777" w:rsidR="00AA5781" w:rsidRPr="00AA5781" w:rsidRDefault="00AA5781" w:rsidP="00AA5781">
      <w:pPr>
        <w:autoSpaceDE w:val="0"/>
        <w:autoSpaceDN w:val="0"/>
        <w:adjustRightInd w:val="0"/>
        <w:ind w:left="720"/>
        <w:jc w:val="both"/>
        <w:rPr>
          <w:sz w:val="28"/>
          <w:szCs w:val="28"/>
          <w:lang w:eastAsia="en-US" w:bidi="en-US"/>
        </w:rPr>
      </w:pPr>
    </w:p>
    <w:p w14:paraId="49B5DF03"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b/>
          <w:i/>
          <w:sz w:val="28"/>
          <w:szCs w:val="28"/>
          <w:lang w:eastAsia="en-US" w:bidi="en-US"/>
        </w:rPr>
        <w:t>Адресат программы</w:t>
      </w:r>
      <w:r w:rsidRPr="00AA5781">
        <w:rPr>
          <w:sz w:val="28"/>
          <w:szCs w:val="28"/>
          <w:lang w:eastAsia="en-US" w:bidi="en-US"/>
        </w:rPr>
        <w:t xml:space="preserve"> — дети с общим недоразвитием речи (ОНР), третий уровень речевого развития, испытывающие за</w:t>
      </w:r>
      <w:r w:rsidRPr="00AA5781">
        <w:rPr>
          <w:sz w:val="28"/>
          <w:szCs w:val="28"/>
          <w:lang w:eastAsia="en-US" w:bidi="en-US"/>
        </w:rPr>
        <w:softHyphen/>
        <w:t>труднения при овладении письменной речью.</w:t>
      </w:r>
    </w:p>
    <w:p w14:paraId="613954F3" w14:textId="77777777" w:rsidR="00AA5781" w:rsidRPr="00AA5781" w:rsidRDefault="00AA5781" w:rsidP="00AA5781">
      <w:pPr>
        <w:autoSpaceDE w:val="0"/>
        <w:autoSpaceDN w:val="0"/>
        <w:adjustRightInd w:val="0"/>
        <w:ind w:firstLine="720"/>
        <w:jc w:val="both"/>
        <w:rPr>
          <w:sz w:val="28"/>
          <w:szCs w:val="28"/>
          <w:lang w:eastAsia="en-US" w:bidi="en-US"/>
        </w:rPr>
      </w:pPr>
    </w:p>
    <w:p w14:paraId="6F7CC677"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b/>
          <w:i/>
          <w:sz w:val="28"/>
          <w:szCs w:val="28"/>
          <w:lang w:eastAsia="en-US" w:bidi="en-US"/>
        </w:rPr>
        <w:t>Концептуальность программы.</w:t>
      </w:r>
      <w:r w:rsidRPr="00AA5781">
        <w:rPr>
          <w:sz w:val="28"/>
          <w:szCs w:val="28"/>
          <w:lang w:eastAsia="en-US" w:bidi="en-US"/>
        </w:rPr>
        <w:t xml:space="preserve"> Про</w:t>
      </w:r>
      <w:r w:rsidRPr="00AA5781">
        <w:rPr>
          <w:sz w:val="28"/>
          <w:szCs w:val="28"/>
          <w:lang w:eastAsia="en-US" w:bidi="en-US"/>
        </w:rPr>
        <w:softHyphen/>
        <w:t>грамма написана в соответствии с основными принципами ло</w:t>
      </w:r>
      <w:r w:rsidRPr="00AA5781">
        <w:rPr>
          <w:sz w:val="28"/>
          <w:szCs w:val="28"/>
          <w:lang w:eastAsia="en-US" w:bidi="en-US"/>
        </w:rPr>
        <w:softHyphen/>
        <w:t>гопедии как науки и реализует логопедические методы и при</w:t>
      </w:r>
      <w:r w:rsidRPr="00AA5781">
        <w:rPr>
          <w:sz w:val="28"/>
          <w:szCs w:val="28"/>
          <w:lang w:eastAsia="en-US" w:bidi="en-US"/>
        </w:rPr>
        <w:softHyphen/>
        <w:t>емы на всех этапах коррекции.</w:t>
      </w:r>
    </w:p>
    <w:p w14:paraId="20D6BB6B"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Программа опирается на следующие принципы:</w:t>
      </w:r>
    </w:p>
    <w:p w14:paraId="68E0B8D5" w14:textId="77777777" w:rsidR="00AA5781" w:rsidRPr="00AA5781" w:rsidRDefault="00AA5781" w:rsidP="00C4223A">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системности;</w:t>
      </w:r>
    </w:p>
    <w:p w14:paraId="101FAFBA" w14:textId="77777777" w:rsidR="00AA5781" w:rsidRPr="00AA5781" w:rsidRDefault="00AA5781" w:rsidP="00C4223A">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комплексности;</w:t>
      </w:r>
    </w:p>
    <w:p w14:paraId="2AA53F13" w14:textId="77777777" w:rsidR="00AA5781" w:rsidRPr="00AA5781" w:rsidRDefault="00AA5781" w:rsidP="00C4223A">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деятельностный;</w:t>
      </w:r>
    </w:p>
    <w:p w14:paraId="207180D7" w14:textId="77777777" w:rsidR="00AA5781" w:rsidRPr="00AA5781" w:rsidRDefault="00AA5781" w:rsidP="00C4223A">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онтогенетический;</w:t>
      </w:r>
    </w:p>
    <w:p w14:paraId="3D686FC7" w14:textId="77777777" w:rsidR="00AA5781" w:rsidRPr="00AA5781" w:rsidRDefault="00AA5781" w:rsidP="00C4223A">
      <w:pPr>
        <w:numPr>
          <w:ilvl w:val="0"/>
          <w:numId w:val="352"/>
        </w:numPr>
        <w:autoSpaceDE w:val="0"/>
        <w:autoSpaceDN w:val="0"/>
        <w:adjustRightInd w:val="0"/>
        <w:jc w:val="both"/>
        <w:rPr>
          <w:sz w:val="28"/>
          <w:szCs w:val="28"/>
          <w:lang w:val="en-US" w:eastAsia="en-US" w:bidi="en-US"/>
        </w:rPr>
      </w:pPr>
      <w:r w:rsidRPr="00AA5781">
        <w:rPr>
          <w:sz w:val="28"/>
          <w:szCs w:val="28"/>
          <w:lang w:val="en-US" w:eastAsia="en-US" w:bidi="en-US"/>
        </w:rPr>
        <w:t>обходного пути;</w:t>
      </w:r>
    </w:p>
    <w:p w14:paraId="6A94FD8E" w14:textId="77777777" w:rsidR="00AA5781" w:rsidRPr="00AA5781" w:rsidRDefault="00AA5781" w:rsidP="00C4223A">
      <w:pPr>
        <w:numPr>
          <w:ilvl w:val="0"/>
          <w:numId w:val="352"/>
        </w:numPr>
        <w:autoSpaceDE w:val="0"/>
        <w:autoSpaceDN w:val="0"/>
        <w:adjustRightInd w:val="0"/>
        <w:jc w:val="both"/>
        <w:rPr>
          <w:sz w:val="28"/>
          <w:szCs w:val="28"/>
          <w:lang w:eastAsia="en-US" w:bidi="en-US"/>
        </w:rPr>
      </w:pPr>
      <w:r w:rsidRPr="00AA5781">
        <w:rPr>
          <w:sz w:val="28"/>
          <w:szCs w:val="28"/>
          <w:lang w:eastAsia="en-US" w:bidi="en-US"/>
        </w:rPr>
        <w:t>общедидактические (наглядности, доступности, индиви</w:t>
      </w:r>
      <w:r w:rsidRPr="00AA5781">
        <w:rPr>
          <w:sz w:val="28"/>
          <w:szCs w:val="28"/>
          <w:lang w:eastAsia="en-US" w:bidi="en-US"/>
        </w:rPr>
        <w:softHyphen/>
        <w:t>дуального подхода, сознательности).</w:t>
      </w:r>
    </w:p>
    <w:p w14:paraId="70D02FBD" w14:textId="77777777" w:rsidR="00AA5781" w:rsidRPr="00AA5781" w:rsidRDefault="00AA5781" w:rsidP="00AA5781">
      <w:pPr>
        <w:autoSpaceDE w:val="0"/>
        <w:autoSpaceDN w:val="0"/>
        <w:adjustRightInd w:val="0"/>
        <w:ind w:firstLine="360"/>
        <w:jc w:val="both"/>
        <w:rPr>
          <w:sz w:val="28"/>
          <w:szCs w:val="28"/>
          <w:lang w:val="en-US" w:eastAsia="en-US" w:bidi="en-US"/>
        </w:rPr>
      </w:pPr>
      <w:r w:rsidRPr="00AA5781">
        <w:rPr>
          <w:sz w:val="28"/>
          <w:szCs w:val="28"/>
          <w:lang w:eastAsia="en-US" w:bidi="en-US"/>
        </w:rPr>
        <w:t xml:space="preserve"> В  рамках программы коррекции основное место занимают прак</w:t>
      </w:r>
      <w:r w:rsidRPr="00AA5781">
        <w:rPr>
          <w:sz w:val="28"/>
          <w:szCs w:val="28"/>
          <w:lang w:eastAsia="en-US" w:bidi="en-US"/>
        </w:rPr>
        <w:softHyphen/>
        <w:t xml:space="preserve">тические методы. </w:t>
      </w:r>
      <w:r w:rsidRPr="00AA5781">
        <w:rPr>
          <w:sz w:val="28"/>
          <w:szCs w:val="28"/>
          <w:lang w:val="en-US" w:eastAsia="en-US" w:bidi="en-US"/>
        </w:rPr>
        <w:t>Это различные упражнения:</w:t>
      </w:r>
    </w:p>
    <w:p w14:paraId="7DC448DD" w14:textId="77777777" w:rsidR="00AA5781" w:rsidRPr="00AA5781" w:rsidRDefault="00AA5781" w:rsidP="00C4223A">
      <w:pPr>
        <w:numPr>
          <w:ilvl w:val="0"/>
          <w:numId w:val="353"/>
        </w:numPr>
        <w:autoSpaceDE w:val="0"/>
        <w:autoSpaceDN w:val="0"/>
        <w:adjustRightInd w:val="0"/>
        <w:jc w:val="both"/>
        <w:rPr>
          <w:sz w:val="28"/>
          <w:szCs w:val="28"/>
          <w:lang w:eastAsia="en-US" w:bidi="en-US"/>
        </w:rPr>
      </w:pPr>
      <w:r w:rsidRPr="00AA5781">
        <w:rPr>
          <w:sz w:val="28"/>
          <w:szCs w:val="28"/>
          <w:lang w:eastAsia="en-US" w:bidi="en-US"/>
        </w:rPr>
        <w:t>конструктивные — во время работы по уточнению опти</w:t>
      </w:r>
      <w:r w:rsidRPr="00AA5781">
        <w:rPr>
          <w:sz w:val="28"/>
          <w:szCs w:val="28"/>
          <w:lang w:eastAsia="en-US" w:bidi="en-US"/>
        </w:rPr>
        <w:softHyphen/>
        <w:t>ко-пространственных дифференцировок (конструирова</w:t>
      </w:r>
      <w:r w:rsidRPr="00AA5781">
        <w:rPr>
          <w:sz w:val="28"/>
          <w:szCs w:val="28"/>
          <w:lang w:eastAsia="en-US" w:bidi="en-US"/>
        </w:rPr>
        <w:softHyphen/>
        <w:t>ние букв из элементов, из одной буквы другую);</w:t>
      </w:r>
    </w:p>
    <w:p w14:paraId="6E2C3301" w14:textId="77777777" w:rsidR="00AA5781" w:rsidRPr="00AA5781" w:rsidRDefault="00AA5781" w:rsidP="00C4223A">
      <w:pPr>
        <w:numPr>
          <w:ilvl w:val="0"/>
          <w:numId w:val="353"/>
        </w:numPr>
        <w:autoSpaceDE w:val="0"/>
        <w:autoSpaceDN w:val="0"/>
        <w:adjustRightInd w:val="0"/>
        <w:jc w:val="both"/>
        <w:rPr>
          <w:sz w:val="28"/>
          <w:szCs w:val="28"/>
          <w:lang w:eastAsia="en-US" w:bidi="en-US"/>
        </w:rPr>
      </w:pPr>
      <w:r w:rsidRPr="00AA5781">
        <w:rPr>
          <w:sz w:val="28"/>
          <w:szCs w:val="28"/>
          <w:lang w:eastAsia="en-US" w:bidi="en-US"/>
        </w:rPr>
        <w:t>творческие — во время работы по формированию звуко-буквенного анализа и синтеза.</w:t>
      </w:r>
    </w:p>
    <w:p w14:paraId="30AD9CC8"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Выделяя ведущие теоретические идеи, на которых базирует</w:t>
      </w:r>
      <w:r w:rsidRPr="00AA5781">
        <w:rPr>
          <w:sz w:val="28"/>
          <w:szCs w:val="28"/>
          <w:lang w:eastAsia="en-US" w:bidi="en-US"/>
        </w:rPr>
        <w:softHyphen/>
        <w:t>ся данная программа, следует отметить как фундаментальную теорию Л.С. Выготского о комплексном взаимодействии ана</w:t>
      </w:r>
      <w:r w:rsidRPr="00AA5781">
        <w:rPr>
          <w:sz w:val="28"/>
          <w:szCs w:val="28"/>
          <w:lang w:eastAsia="en-US" w:bidi="en-US"/>
        </w:rPr>
        <w:softHyphen/>
        <w:t>лизаторов (слухового, зрительного, двигательного, речедвигательного), где овладение письменной речью рассматривается как установление новых связей между слышимым и произно</w:t>
      </w:r>
      <w:r w:rsidRPr="00AA5781">
        <w:rPr>
          <w:sz w:val="28"/>
          <w:szCs w:val="28"/>
          <w:lang w:eastAsia="en-US" w:bidi="en-US"/>
        </w:rPr>
        <w:softHyphen/>
        <w:t>симым словом, словом видимым и записываемым.</w:t>
      </w:r>
    </w:p>
    <w:p w14:paraId="0F648265"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В свете данной программы значимым является также поло</w:t>
      </w:r>
      <w:r w:rsidRPr="00AA5781">
        <w:rPr>
          <w:sz w:val="28"/>
          <w:szCs w:val="28"/>
          <w:lang w:eastAsia="en-US" w:bidi="en-US"/>
        </w:rPr>
        <w:softHyphen/>
        <w:t>жение Б. Г. Ананьева об образовании динамического стереоти</w:t>
      </w:r>
      <w:r w:rsidRPr="00AA5781">
        <w:rPr>
          <w:sz w:val="28"/>
          <w:szCs w:val="28"/>
          <w:lang w:eastAsia="en-US" w:bidi="en-US"/>
        </w:rPr>
        <w:softHyphen/>
        <w:t>па слова в единстве акустических, оптических и кинестетиче</w:t>
      </w:r>
      <w:r w:rsidRPr="00AA5781">
        <w:rPr>
          <w:sz w:val="28"/>
          <w:szCs w:val="28"/>
          <w:lang w:eastAsia="en-US" w:bidi="en-US"/>
        </w:rPr>
        <w:softHyphen/>
        <w:t>ских раздражений.</w:t>
      </w:r>
    </w:p>
    <w:p w14:paraId="1DEB1916"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Базисным тезисом при разработке данной программы стала теория Н.А. Бернштейна об уровневом принципе формирова</w:t>
      </w:r>
      <w:r w:rsidRPr="00AA5781">
        <w:rPr>
          <w:sz w:val="28"/>
          <w:szCs w:val="28"/>
          <w:lang w:eastAsia="en-US" w:bidi="en-US"/>
        </w:rPr>
        <w:softHyphen/>
        <w:t>ния навыков. Согласно этой теории, любой навык на началь</w:t>
      </w:r>
      <w:r w:rsidRPr="00AA5781">
        <w:rPr>
          <w:sz w:val="28"/>
          <w:szCs w:val="28"/>
          <w:lang w:eastAsia="en-US" w:bidi="en-US"/>
        </w:rPr>
        <w:softHyphen/>
        <w:t>ном этапе своего формирования под контролем сознания, но по мере совершенствования навыка отдельные операции авто</w:t>
      </w:r>
      <w:r w:rsidRPr="00AA5781">
        <w:rPr>
          <w:sz w:val="28"/>
          <w:szCs w:val="28"/>
          <w:lang w:eastAsia="en-US" w:bidi="en-US"/>
        </w:rPr>
        <w:softHyphen/>
        <w:t>матизируются и их регуляция осуществляется уже в более свер</w:t>
      </w:r>
      <w:r w:rsidRPr="00AA5781">
        <w:rPr>
          <w:sz w:val="28"/>
          <w:szCs w:val="28"/>
          <w:lang w:eastAsia="en-US" w:bidi="en-US"/>
        </w:rPr>
        <w:softHyphen/>
        <w:t>нутом виде, вне контроля сознания. В завершение этого про</w:t>
      </w:r>
      <w:r w:rsidRPr="00AA5781">
        <w:rPr>
          <w:sz w:val="28"/>
          <w:szCs w:val="28"/>
          <w:lang w:eastAsia="en-US" w:bidi="en-US"/>
        </w:rPr>
        <w:softHyphen/>
        <w:t>цесса под контролем сознания остается только конечный результат всей цепочки операции. Эта схема применима и к на</w:t>
      </w:r>
      <w:r w:rsidRPr="00AA5781">
        <w:rPr>
          <w:sz w:val="28"/>
          <w:szCs w:val="28"/>
          <w:lang w:eastAsia="en-US" w:bidi="en-US"/>
        </w:rPr>
        <w:softHyphen/>
        <w:t>выкам чтения и письма.</w:t>
      </w:r>
    </w:p>
    <w:p w14:paraId="5F2E23E7"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lastRenderedPageBreak/>
        <w:t>Кроме того, теоретической основой данной программы ста</w:t>
      </w:r>
      <w:r w:rsidRPr="00AA5781">
        <w:rPr>
          <w:sz w:val="28"/>
          <w:szCs w:val="28"/>
          <w:lang w:eastAsia="en-US" w:bidi="en-US"/>
        </w:rPr>
        <w:softHyphen/>
        <w:t>ло осмысление А.Н. Леонтьевым письма как вида деятельно</w:t>
      </w:r>
      <w:r w:rsidRPr="00AA5781">
        <w:rPr>
          <w:sz w:val="28"/>
          <w:szCs w:val="28"/>
          <w:lang w:eastAsia="en-US" w:bidi="en-US"/>
        </w:rPr>
        <w:softHyphen/>
        <w:t>сти, включающего в себя три основные операции: символиче</w:t>
      </w:r>
      <w:r w:rsidRPr="00AA5781">
        <w:rPr>
          <w:sz w:val="28"/>
          <w:szCs w:val="28"/>
          <w:lang w:eastAsia="en-US" w:bidi="en-US"/>
        </w:rPr>
        <w:softHyphen/>
        <w:t>ское обозначение звуков речи (фонем), моделирование звуко</w:t>
      </w:r>
      <w:r w:rsidRPr="00AA5781">
        <w:rPr>
          <w:sz w:val="28"/>
          <w:szCs w:val="28"/>
          <w:lang w:eastAsia="en-US" w:bidi="en-US"/>
        </w:rPr>
        <w:softHyphen/>
        <w:t>вой структуры слова с помощью графических символов и графомоторные операции.</w:t>
      </w:r>
    </w:p>
    <w:p w14:paraId="082436A1"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Говоря о специфичности данной коррекционной програм</w:t>
      </w:r>
      <w:r w:rsidRPr="00AA5781">
        <w:rPr>
          <w:sz w:val="28"/>
          <w:szCs w:val="28"/>
          <w:lang w:eastAsia="en-US" w:bidi="en-US"/>
        </w:rPr>
        <w:softHyphen/>
        <w:t>мы, следует отметить, что учебный материал был разработан из расчета два академических часа в неделю на протяжении четы</w:t>
      </w:r>
      <w:r w:rsidRPr="00AA5781">
        <w:rPr>
          <w:sz w:val="28"/>
          <w:szCs w:val="28"/>
          <w:lang w:eastAsia="en-US" w:bidi="en-US"/>
        </w:rPr>
        <w:softHyphen/>
        <w:t>рех календарных месяцев для учащихся первого класса, страда</w:t>
      </w:r>
      <w:r w:rsidRPr="00AA5781">
        <w:rPr>
          <w:sz w:val="28"/>
          <w:szCs w:val="28"/>
          <w:lang w:eastAsia="en-US" w:bidi="en-US"/>
        </w:rPr>
        <w:softHyphen/>
        <w:t>ющих нарушениями устной речи.</w:t>
      </w:r>
    </w:p>
    <w:p w14:paraId="70506C91"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b/>
          <w:i/>
          <w:sz w:val="28"/>
          <w:szCs w:val="28"/>
          <w:lang w:eastAsia="en-US" w:bidi="en-US"/>
        </w:rPr>
        <w:t>Содержание программы</w:t>
      </w:r>
      <w:r w:rsidRPr="00AA5781">
        <w:rPr>
          <w:sz w:val="28"/>
          <w:szCs w:val="28"/>
          <w:lang w:eastAsia="en-US" w:bidi="en-US"/>
        </w:rPr>
        <w:t>. Система коррекционного обручения по профилактике нарушений письменной речи соответственно данной программе условно делится на три уровня коррекции: фонетический, лексический и синтаксический. Помимо этого, выделяются два академических часа: один час — в начале курса (ознакомительная беседа, родительское собрание, диктант); вто</w:t>
      </w:r>
      <w:r w:rsidRPr="00AA5781">
        <w:rPr>
          <w:sz w:val="28"/>
          <w:szCs w:val="28"/>
          <w:lang w:eastAsia="en-US" w:bidi="en-US"/>
        </w:rPr>
        <w:softHyphen/>
        <w:t>рой час — в конце курса (выпускной диктант, беседа с родите</w:t>
      </w:r>
      <w:r w:rsidRPr="00AA5781">
        <w:rPr>
          <w:sz w:val="28"/>
          <w:szCs w:val="28"/>
          <w:lang w:eastAsia="en-US" w:bidi="en-US"/>
        </w:rPr>
        <w:softHyphen/>
        <w:t>лями, подведение итогов — выявление динамики в преодоле</w:t>
      </w:r>
      <w:r w:rsidRPr="00AA5781">
        <w:rPr>
          <w:sz w:val="28"/>
          <w:szCs w:val="28"/>
          <w:lang w:eastAsia="en-US" w:bidi="en-US"/>
        </w:rPr>
        <w:softHyphen/>
        <w:t>нии нарушений письменной речи, рекомендации к дальнейше</w:t>
      </w:r>
      <w:r w:rsidRPr="00AA5781">
        <w:rPr>
          <w:sz w:val="28"/>
          <w:szCs w:val="28"/>
          <w:lang w:eastAsia="en-US" w:bidi="en-US"/>
        </w:rPr>
        <w:softHyphen/>
        <w:t>му пребыванию ребенка).</w:t>
      </w:r>
    </w:p>
    <w:p w14:paraId="5861EBB6"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Необходимо отметить, что дети, испытывающие трудности при усвоении письменной речи, имеют слабую ориентировку во времени: незнание либо нетвердое знание основных времен</w:t>
      </w:r>
      <w:r w:rsidRPr="00AA5781">
        <w:rPr>
          <w:sz w:val="28"/>
          <w:szCs w:val="28"/>
          <w:lang w:eastAsia="en-US" w:bidi="en-US"/>
        </w:rPr>
        <w:softHyphen/>
        <w:t>ных единиц (времен года, месяцев, дней недели в их последо</w:t>
      </w:r>
      <w:r w:rsidRPr="00AA5781">
        <w:rPr>
          <w:sz w:val="28"/>
          <w:szCs w:val="28"/>
          <w:lang w:eastAsia="en-US" w:bidi="en-US"/>
        </w:rPr>
        <w:softHyphen/>
        <w:t>вательности).   Несформированность либо недостаточная обоб</w:t>
      </w:r>
      <w:r w:rsidRPr="00AA5781">
        <w:rPr>
          <w:sz w:val="28"/>
          <w:szCs w:val="28"/>
          <w:lang w:eastAsia="en-US" w:bidi="en-US"/>
        </w:rPr>
        <w:softHyphen/>
        <w:t>щенность пространственных понятий и представлений; трудности динамической и кинетической организации движе</w:t>
      </w:r>
      <w:r w:rsidRPr="00AA5781">
        <w:rPr>
          <w:sz w:val="28"/>
          <w:szCs w:val="28"/>
          <w:lang w:eastAsia="en-US" w:bidi="en-US"/>
        </w:rPr>
        <w:softHyphen/>
        <w:t>ний руки; информированность четких связей между двигатель</w:t>
      </w:r>
      <w:r w:rsidRPr="00AA5781">
        <w:rPr>
          <w:sz w:val="28"/>
          <w:szCs w:val="28"/>
          <w:lang w:eastAsia="en-US" w:bidi="en-US"/>
        </w:rPr>
        <w:softHyphen/>
        <w:t>ной системой и слуховым анализатором — работа по развитию и уточнению данных функций соответственно программе про</w:t>
      </w:r>
      <w:r w:rsidRPr="00AA5781">
        <w:rPr>
          <w:sz w:val="28"/>
          <w:szCs w:val="28"/>
          <w:lang w:eastAsia="en-US" w:bidi="en-US"/>
        </w:rPr>
        <w:softHyphen/>
        <w:t>водится на каждом занятии курса в организационной его части.</w:t>
      </w:r>
    </w:p>
    <w:p w14:paraId="3F9C9AD4"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i/>
          <w:sz w:val="28"/>
          <w:szCs w:val="28"/>
          <w:lang w:eastAsia="en-US" w:bidi="en-US"/>
        </w:rPr>
        <w:t>Коррекционная работа</w:t>
      </w:r>
      <w:r w:rsidRPr="00AA5781">
        <w:rPr>
          <w:sz w:val="28"/>
          <w:szCs w:val="28"/>
          <w:lang w:eastAsia="en-US" w:bidi="en-US"/>
        </w:rPr>
        <w:t xml:space="preserve"> </w:t>
      </w:r>
      <w:r w:rsidRPr="00AA5781">
        <w:rPr>
          <w:i/>
          <w:sz w:val="28"/>
          <w:szCs w:val="28"/>
          <w:lang w:eastAsia="en-US" w:bidi="en-US"/>
        </w:rPr>
        <w:t>на фонетическом уровне</w:t>
      </w:r>
      <w:r w:rsidRPr="00AA5781">
        <w:rPr>
          <w:sz w:val="28"/>
          <w:szCs w:val="28"/>
          <w:lang w:eastAsia="en-US" w:bidi="en-US"/>
        </w:rPr>
        <w:t xml:space="preserve"> предполагает решение следующих задач:</w:t>
      </w:r>
    </w:p>
    <w:p w14:paraId="75EC9E90" w14:textId="77777777" w:rsidR="00AA5781" w:rsidRPr="00AA5781" w:rsidRDefault="00AA5781" w:rsidP="00C4223A">
      <w:pPr>
        <w:numPr>
          <w:ilvl w:val="0"/>
          <w:numId w:val="354"/>
        </w:numPr>
        <w:autoSpaceDE w:val="0"/>
        <w:autoSpaceDN w:val="0"/>
        <w:adjustRightInd w:val="0"/>
        <w:jc w:val="both"/>
        <w:rPr>
          <w:sz w:val="28"/>
          <w:szCs w:val="28"/>
          <w:lang w:eastAsia="en-US" w:bidi="en-US"/>
        </w:rPr>
      </w:pPr>
      <w:r w:rsidRPr="00AA5781">
        <w:rPr>
          <w:sz w:val="28"/>
          <w:szCs w:val="28"/>
          <w:lang w:eastAsia="en-US" w:bidi="en-US"/>
        </w:rPr>
        <w:t>развитие звукового анализа и синтеза слов (от простых форм к сложным);</w:t>
      </w:r>
    </w:p>
    <w:p w14:paraId="118BFB91" w14:textId="77777777" w:rsidR="00AA5781" w:rsidRPr="00AA5781" w:rsidRDefault="00AA5781" w:rsidP="00C4223A">
      <w:pPr>
        <w:numPr>
          <w:ilvl w:val="0"/>
          <w:numId w:val="354"/>
        </w:numPr>
        <w:autoSpaceDE w:val="0"/>
        <w:autoSpaceDN w:val="0"/>
        <w:adjustRightInd w:val="0"/>
        <w:jc w:val="both"/>
        <w:rPr>
          <w:sz w:val="28"/>
          <w:szCs w:val="28"/>
          <w:lang w:eastAsia="en-US" w:bidi="en-US"/>
        </w:rPr>
      </w:pPr>
      <w:r w:rsidRPr="00AA5781">
        <w:rPr>
          <w:sz w:val="28"/>
          <w:szCs w:val="28"/>
          <w:lang w:eastAsia="en-US" w:bidi="en-US"/>
        </w:rPr>
        <w:t>развитие фонематического восприятия, то есть дифферен</w:t>
      </w:r>
      <w:r w:rsidRPr="00AA5781">
        <w:rPr>
          <w:sz w:val="28"/>
          <w:szCs w:val="28"/>
          <w:lang w:eastAsia="en-US" w:bidi="en-US"/>
        </w:rPr>
        <w:softHyphen/>
        <w:t>циация фонем, имеющих сходные характеристики.</w:t>
      </w:r>
    </w:p>
    <w:p w14:paraId="423EA9E4" w14:textId="77777777" w:rsidR="00AA5781" w:rsidRPr="00AA5781" w:rsidRDefault="00AA5781" w:rsidP="00AA5781">
      <w:pPr>
        <w:autoSpaceDE w:val="0"/>
        <w:autoSpaceDN w:val="0"/>
        <w:adjustRightInd w:val="0"/>
        <w:ind w:left="360"/>
        <w:jc w:val="both"/>
        <w:rPr>
          <w:sz w:val="28"/>
          <w:szCs w:val="28"/>
          <w:lang w:eastAsia="en-US" w:bidi="en-US"/>
        </w:rPr>
      </w:pPr>
    </w:p>
    <w:p w14:paraId="79085CDA"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Важно отметить, что в связи с емкостью данной программы и спецификой ППМС центра (сопровождение развития) диф</w:t>
      </w:r>
      <w:r w:rsidRPr="00AA5781">
        <w:rPr>
          <w:sz w:val="28"/>
          <w:szCs w:val="28"/>
          <w:lang w:eastAsia="en-US" w:bidi="en-US"/>
        </w:rPr>
        <w:softHyphen/>
        <w:t>ференциация кинетически смешиваемых букв дается как само</w:t>
      </w:r>
      <w:r w:rsidRPr="00AA5781">
        <w:rPr>
          <w:sz w:val="28"/>
          <w:szCs w:val="28"/>
          <w:lang w:eastAsia="en-US" w:bidi="en-US"/>
        </w:rPr>
        <w:softHyphen/>
        <w:t>стоятельная работа на дом по предложенным логопедом кар</w:t>
      </w:r>
      <w:r w:rsidRPr="00AA5781">
        <w:rPr>
          <w:sz w:val="28"/>
          <w:szCs w:val="28"/>
          <w:lang w:eastAsia="en-US" w:bidi="en-US"/>
        </w:rPr>
        <w:softHyphen/>
        <w:t>точкам с предварительной работой по уточнению оптико-про</w:t>
      </w:r>
      <w:r w:rsidRPr="00AA5781">
        <w:rPr>
          <w:sz w:val="28"/>
          <w:szCs w:val="28"/>
          <w:lang w:eastAsia="en-US" w:bidi="en-US"/>
        </w:rPr>
        <w:softHyphen/>
        <w:t>странственных представлений на занятиях в группе (2—3 минуты на каждом занятии первого уровня коррекционной работы).</w:t>
      </w:r>
    </w:p>
    <w:p w14:paraId="50DF0CE8"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t>Дифференциация букв, смешиваемых по звонкости-глухос</w:t>
      </w:r>
      <w:r w:rsidRPr="00AA5781">
        <w:rPr>
          <w:sz w:val="28"/>
          <w:szCs w:val="28"/>
          <w:lang w:eastAsia="en-US" w:bidi="en-US"/>
        </w:rPr>
        <w:softHyphen/>
        <w:t>ти и акустико-артикуляционному типу, также предлагается как самостоятельная работа дома по индивидуальным карточкам с предварительной работой на одном из занятий курса коррек</w:t>
      </w:r>
      <w:r w:rsidRPr="00AA5781">
        <w:rPr>
          <w:sz w:val="28"/>
          <w:szCs w:val="28"/>
          <w:lang w:eastAsia="en-US" w:bidi="en-US"/>
        </w:rPr>
        <w:softHyphen/>
        <w:t>ции под руководством логопеда.</w:t>
      </w:r>
    </w:p>
    <w:p w14:paraId="17FF07E9"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sz w:val="28"/>
          <w:szCs w:val="28"/>
          <w:lang w:eastAsia="en-US" w:bidi="en-US"/>
        </w:rPr>
        <w:lastRenderedPageBreak/>
        <w:t xml:space="preserve">Начиная </w:t>
      </w:r>
      <w:r w:rsidRPr="00AA5781">
        <w:rPr>
          <w:i/>
          <w:sz w:val="28"/>
          <w:szCs w:val="28"/>
          <w:lang w:eastAsia="en-US" w:bidi="en-US"/>
        </w:rPr>
        <w:t>коррекционную работу на лексическом уровне</w:t>
      </w:r>
      <w:r w:rsidRPr="00AA5781">
        <w:rPr>
          <w:sz w:val="28"/>
          <w:szCs w:val="28"/>
          <w:lang w:eastAsia="en-US" w:bidi="en-US"/>
        </w:rPr>
        <w:t>, необ</w:t>
      </w:r>
      <w:r w:rsidRPr="00AA5781">
        <w:rPr>
          <w:sz w:val="28"/>
          <w:szCs w:val="28"/>
          <w:lang w:eastAsia="en-US" w:bidi="en-US"/>
        </w:rPr>
        <w:softHyphen/>
        <w:t>ходимо выделить основные задачи этого этапа работы:</w:t>
      </w:r>
    </w:p>
    <w:p w14:paraId="2DDF3124" w14:textId="77777777" w:rsidR="00AA5781" w:rsidRPr="00AA5781" w:rsidRDefault="00AA5781" w:rsidP="00C4223A">
      <w:pPr>
        <w:numPr>
          <w:ilvl w:val="0"/>
          <w:numId w:val="355"/>
        </w:numPr>
        <w:autoSpaceDE w:val="0"/>
        <w:autoSpaceDN w:val="0"/>
        <w:adjustRightInd w:val="0"/>
        <w:jc w:val="both"/>
        <w:rPr>
          <w:sz w:val="28"/>
          <w:szCs w:val="28"/>
          <w:lang w:eastAsia="en-US" w:bidi="en-US"/>
        </w:rPr>
      </w:pPr>
      <w:r w:rsidRPr="00AA5781">
        <w:rPr>
          <w:sz w:val="28"/>
          <w:szCs w:val="28"/>
          <w:lang w:eastAsia="en-US" w:bidi="en-US"/>
        </w:rPr>
        <w:t>количественный рост словаря (за счет усвоения новых слов и их значений);</w:t>
      </w:r>
    </w:p>
    <w:p w14:paraId="666CEE18" w14:textId="77777777" w:rsidR="00AA5781" w:rsidRPr="00AA5781" w:rsidRDefault="00AA5781" w:rsidP="00C4223A">
      <w:pPr>
        <w:numPr>
          <w:ilvl w:val="0"/>
          <w:numId w:val="355"/>
        </w:numPr>
        <w:autoSpaceDE w:val="0"/>
        <w:autoSpaceDN w:val="0"/>
        <w:adjustRightInd w:val="0"/>
        <w:jc w:val="both"/>
        <w:rPr>
          <w:sz w:val="28"/>
          <w:szCs w:val="28"/>
          <w:lang w:eastAsia="en-US" w:bidi="en-US"/>
        </w:rPr>
      </w:pPr>
      <w:r w:rsidRPr="00AA5781">
        <w:rPr>
          <w:sz w:val="28"/>
          <w:szCs w:val="28"/>
          <w:lang w:eastAsia="en-US" w:bidi="en-US"/>
        </w:rPr>
        <w:t>качественное обогащение словаря (путем усвоения смыс</w:t>
      </w:r>
      <w:r w:rsidRPr="00AA5781">
        <w:rPr>
          <w:sz w:val="28"/>
          <w:szCs w:val="28"/>
          <w:lang w:eastAsia="en-US" w:bidi="en-US"/>
        </w:rPr>
        <w:softHyphen/>
        <w:t>ловых и эмоциональных оттенков значений слов, перенос</w:t>
      </w:r>
      <w:r w:rsidRPr="00AA5781">
        <w:rPr>
          <w:sz w:val="28"/>
          <w:szCs w:val="28"/>
          <w:lang w:eastAsia="en-US" w:bidi="en-US"/>
        </w:rPr>
        <w:softHyphen/>
        <w:t>ного значения слов и словосочетаний);</w:t>
      </w:r>
    </w:p>
    <w:p w14:paraId="7BF6FB83" w14:textId="77777777" w:rsidR="00AA5781" w:rsidRPr="00AA5781" w:rsidRDefault="00AA5781" w:rsidP="00C4223A">
      <w:pPr>
        <w:numPr>
          <w:ilvl w:val="0"/>
          <w:numId w:val="355"/>
        </w:numPr>
        <w:autoSpaceDE w:val="0"/>
        <w:autoSpaceDN w:val="0"/>
        <w:adjustRightInd w:val="0"/>
        <w:jc w:val="both"/>
        <w:rPr>
          <w:sz w:val="28"/>
          <w:szCs w:val="28"/>
          <w:lang w:eastAsia="en-US" w:bidi="en-US"/>
        </w:rPr>
      </w:pPr>
      <w:r w:rsidRPr="00AA5781">
        <w:rPr>
          <w:sz w:val="28"/>
          <w:szCs w:val="28"/>
          <w:lang w:eastAsia="en-US" w:bidi="en-US"/>
        </w:rPr>
        <w:t>формирование культуры речи (избавление от слов-пара</w:t>
      </w:r>
      <w:r w:rsidRPr="00AA5781">
        <w:rPr>
          <w:sz w:val="28"/>
          <w:szCs w:val="28"/>
          <w:lang w:eastAsia="en-US" w:bidi="en-US"/>
        </w:rPr>
        <w:softHyphen/>
        <w:t>зитов, искаженных просторечных, жаргонных слов);</w:t>
      </w:r>
    </w:p>
    <w:p w14:paraId="4D1BC6E7" w14:textId="77777777" w:rsidR="00AA5781" w:rsidRPr="00AA5781" w:rsidRDefault="00AA5781" w:rsidP="00C4223A">
      <w:pPr>
        <w:numPr>
          <w:ilvl w:val="0"/>
          <w:numId w:val="355"/>
        </w:numPr>
        <w:autoSpaceDE w:val="0"/>
        <w:autoSpaceDN w:val="0"/>
        <w:adjustRightInd w:val="0"/>
        <w:jc w:val="both"/>
        <w:rPr>
          <w:sz w:val="28"/>
          <w:szCs w:val="28"/>
          <w:lang w:eastAsia="en-US" w:bidi="en-US"/>
        </w:rPr>
      </w:pPr>
      <w:r w:rsidRPr="00AA5781">
        <w:rPr>
          <w:sz w:val="28"/>
          <w:szCs w:val="28"/>
          <w:lang w:eastAsia="en-US" w:bidi="en-US"/>
        </w:rPr>
        <w:t>развитие слогового анализа и синтеза;</w:t>
      </w:r>
    </w:p>
    <w:p w14:paraId="3DAA5E90" w14:textId="77777777" w:rsidR="00AA5781" w:rsidRPr="00AA5781" w:rsidRDefault="00AA5781" w:rsidP="00C4223A">
      <w:pPr>
        <w:numPr>
          <w:ilvl w:val="0"/>
          <w:numId w:val="355"/>
        </w:numPr>
        <w:autoSpaceDE w:val="0"/>
        <w:autoSpaceDN w:val="0"/>
        <w:adjustRightInd w:val="0"/>
        <w:jc w:val="both"/>
        <w:rPr>
          <w:sz w:val="28"/>
          <w:szCs w:val="28"/>
          <w:lang w:eastAsia="en-US" w:bidi="en-US"/>
        </w:rPr>
      </w:pPr>
      <w:r w:rsidRPr="00AA5781">
        <w:rPr>
          <w:sz w:val="28"/>
          <w:szCs w:val="28"/>
          <w:lang w:eastAsia="en-US" w:bidi="en-US"/>
        </w:rPr>
        <w:t>наблюдение за явлениями синонимии и антонимии слов.</w:t>
      </w:r>
    </w:p>
    <w:p w14:paraId="4BFAA190" w14:textId="77777777" w:rsidR="00AA5781" w:rsidRPr="00AA5781" w:rsidRDefault="00AA5781" w:rsidP="00AA5781">
      <w:pPr>
        <w:autoSpaceDE w:val="0"/>
        <w:autoSpaceDN w:val="0"/>
        <w:adjustRightInd w:val="0"/>
        <w:ind w:left="360"/>
        <w:jc w:val="both"/>
        <w:rPr>
          <w:sz w:val="28"/>
          <w:szCs w:val="28"/>
          <w:lang w:eastAsia="en-US" w:bidi="en-US"/>
        </w:rPr>
      </w:pPr>
    </w:p>
    <w:p w14:paraId="6914F6B0" w14:textId="77777777" w:rsidR="00AA5781" w:rsidRPr="00AA5781" w:rsidRDefault="00AA5781" w:rsidP="00AA5781">
      <w:pPr>
        <w:autoSpaceDE w:val="0"/>
        <w:autoSpaceDN w:val="0"/>
        <w:adjustRightInd w:val="0"/>
        <w:ind w:firstLine="360"/>
        <w:jc w:val="both"/>
        <w:rPr>
          <w:sz w:val="28"/>
          <w:szCs w:val="28"/>
          <w:lang w:eastAsia="en-US" w:bidi="en-US"/>
        </w:rPr>
      </w:pPr>
      <w:r w:rsidRPr="00AA5781">
        <w:rPr>
          <w:i/>
          <w:sz w:val="28"/>
          <w:szCs w:val="28"/>
          <w:lang w:eastAsia="en-US" w:bidi="en-US"/>
        </w:rPr>
        <w:t>Коррекционная работа на синтаксическом уровне</w:t>
      </w:r>
      <w:r w:rsidRPr="00AA5781">
        <w:rPr>
          <w:sz w:val="28"/>
          <w:szCs w:val="28"/>
          <w:lang w:eastAsia="en-US" w:bidi="en-US"/>
        </w:rPr>
        <w:t xml:space="preserve"> требует ре</w:t>
      </w:r>
      <w:r w:rsidRPr="00AA5781">
        <w:rPr>
          <w:sz w:val="28"/>
          <w:szCs w:val="28"/>
          <w:lang w:eastAsia="en-US" w:bidi="en-US"/>
        </w:rPr>
        <w:softHyphen/>
        <w:t>шения следующих основных задач данного этапа:</w:t>
      </w:r>
    </w:p>
    <w:p w14:paraId="6448B4EC" w14:textId="77777777" w:rsidR="00AA5781" w:rsidRPr="00AA5781" w:rsidRDefault="00AA5781" w:rsidP="00C4223A">
      <w:pPr>
        <w:numPr>
          <w:ilvl w:val="0"/>
          <w:numId w:val="356"/>
        </w:numPr>
        <w:autoSpaceDE w:val="0"/>
        <w:autoSpaceDN w:val="0"/>
        <w:adjustRightInd w:val="0"/>
        <w:jc w:val="both"/>
        <w:rPr>
          <w:sz w:val="28"/>
          <w:szCs w:val="28"/>
          <w:lang w:eastAsia="en-US" w:bidi="en-US"/>
        </w:rPr>
      </w:pPr>
      <w:r w:rsidRPr="00AA5781">
        <w:rPr>
          <w:sz w:val="28"/>
          <w:szCs w:val="28"/>
          <w:lang w:eastAsia="en-US" w:bidi="en-US"/>
        </w:rPr>
        <w:t>усвоение учащимися сочетаемости слов в предложении, осознанное построение предложений;</w:t>
      </w:r>
    </w:p>
    <w:p w14:paraId="5451ACA8" w14:textId="77777777" w:rsidR="00AA5781" w:rsidRPr="00AA5781" w:rsidRDefault="00AA5781" w:rsidP="00C4223A">
      <w:pPr>
        <w:numPr>
          <w:ilvl w:val="0"/>
          <w:numId w:val="356"/>
        </w:numPr>
        <w:autoSpaceDE w:val="0"/>
        <w:autoSpaceDN w:val="0"/>
        <w:adjustRightInd w:val="0"/>
        <w:jc w:val="both"/>
        <w:rPr>
          <w:sz w:val="28"/>
          <w:szCs w:val="28"/>
          <w:lang w:val="en-US" w:eastAsia="en-US" w:bidi="en-US"/>
        </w:rPr>
      </w:pPr>
      <w:r w:rsidRPr="00AA5781">
        <w:rPr>
          <w:sz w:val="28"/>
          <w:szCs w:val="28"/>
          <w:lang w:val="en-US" w:eastAsia="en-US" w:bidi="en-US"/>
        </w:rPr>
        <w:t>обогащение фразовой речи учеников.</w:t>
      </w:r>
    </w:p>
    <w:p w14:paraId="5C598A96" w14:textId="77777777" w:rsidR="00AA5781" w:rsidRPr="00AA5781" w:rsidRDefault="00AA5781" w:rsidP="00AA5781">
      <w:pPr>
        <w:autoSpaceDE w:val="0"/>
        <w:autoSpaceDN w:val="0"/>
        <w:adjustRightInd w:val="0"/>
        <w:jc w:val="both"/>
        <w:rPr>
          <w:sz w:val="28"/>
          <w:szCs w:val="28"/>
          <w:lang w:val="en-US" w:eastAsia="en-US" w:bidi="en-US"/>
        </w:rPr>
      </w:pPr>
    </w:p>
    <w:p w14:paraId="7226895C"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Содержание коррекционной работы на первом этапе</w:t>
      </w:r>
    </w:p>
    <w:p w14:paraId="4B708BB4" w14:textId="77777777" w:rsidR="00AA5781" w:rsidRPr="00AA5781" w:rsidRDefault="00AA5781" w:rsidP="00AA5781">
      <w:pPr>
        <w:autoSpaceDE w:val="0"/>
        <w:autoSpaceDN w:val="0"/>
        <w:adjustRightInd w:val="0"/>
        <w:jc w:val="center"/>
        <w:rPr>
          <w:i/>
          <w:sz w:val="28"/>
          <w:szCs w:val="28"/>
          <w:lang w:eastAsia="en-US" w:bidi="en-US"/>
        </w:rPr>
      </w:pPr>
      <w:r w:rsidRPr="00AA5781">
        <w:rPr>
          <w:i/>
          <w:sz w:val="28"/>
          <w:szCs w:val="28"/>
          <w:lang w:eastAsia="en-US" w:bidi="en-US"/>
        </w:rPr>
        <w:t>(18 часов)</w:t>
      </w:r>
    </w:p>
    <w:p w14:paraId="37AC46D7"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первом этапе коррекционной работы привлекается вни</w:t>
      </w:r>
      <w:r w:rsidRPr="00AA5781">
        <w:rPr>
          <w:sz w:val="28"/>
          <w:szCs w:val="28"/>
          <w:lang w:eastAsia="en-US" w:bidi="en-US"/>
        </w:rPr>
        <w:softHyphen/>
        <w:t>мание детей к работе артикуляционного аппарата с целью сде</w:t>
      </w:r>
      <w:r w:rsidRPr="00AA5781">
        <w:rPr>
          <w:sz w:val="28"/>
          <w:szCs w:val="28"/>
          <w:lang w:eastAsia="en-US" w:bidi="en-US"/>
        </w:rPr>
        <w:softHyphen/>
        <w:t>лать его в достаточной степени управляемым, приучать детей оце</w:t>
      </w:r>
      <w:r w:rsidRPr="00AA5781">
        <w:rPr>
          <w:sz w:val="28"/>
          <w:szCs w:val="28"/>
          <w:lang w:eastAsia="en-US" w:bidi="en-US"/>
        </w:rPr>
        <w:softHyphen/>
        <w:t>нивать свои мышечные ощущения при проговаривании звуков, слов, связывая эти ощущения с акустическими раздражениями. С этой целью отрабатывается артикуляция гласных первого ряда, а также тех согласных, произношение которых обычно не стра</w:t>
      </w:r>
      <w:r w:rsidRPr="00AA5781">
        <w:rPr>
          <w:sz w:val="28"/>
          <w:szCs w:val="28"/>
          <w:lang w:eastAsia="en-US" w:bidi="en-US"/>
        </w:rPr>
        <w:softHyphen/>
        <w:t>дает. Упражнения в узнавании и вычленении этих звуков в сло</w:t>
      </w:r>
      <w:r w:rsidRPr="00AA5781">
        <w:rPr>
          <w:sz w:val="28"/>
          <w:szCs w:val="28"/>
          <w:lang w:eastAsia="en-US" w:bidi="en-US"/>
        </w:rPr>
        <w:softHyphen/>
        <w:t>вах сначала проводятся с опорой на громкое проговаривание, в дальнейшем — на обычное произнесение слов (голосом разго</w:t>
      </w:r>
      <w:r w:rsidRPr="00AA5781">
        <w:rPr>
          <w:sz w:val="28"/>
          <w:szCs w:val="28"/>
          <w:lang w:eastAsia="en-US" w:bidi="en-US"/>
        </w:rPr>
        <w:softHyphen/>
        <w:t>ворной громкости), а затем — на выполнение молча.</w:t>
      </w:r>
    </w:p>
    <w:p w14:paraId="672686C3"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Также раскрывается взаимосвязь между буквой и звуком. Дальнейшая логопедическая работа направляется на развитие звукобуквенного анализа и синтеза.</w:t>
      </w:r>
    </w:p>
    <w:p w14:paraId="4C0CCCD1"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этом этапе коррекционной работы большое значение от</w:t>
      </w:r>
      <w:r w:rsidRPr="00AA5781">
        <w:rPr>
          <w:sz w:val="28"/>
          <w:szCs w:val="28"/>
          <w:lang w:eastAsia="en-US" w:bidi="en-US"/>
        </w:rPr>
        <w:softHyphen/>
        <w:t>водится дифференциации букв, имеющих кинетическое сход</w:t>
      </w:r>
      <w:r w:rsidRPr="00AA5781">
        <w:rPr>
          <w:sz w:val="28"/>
          <w:szCs w:val="28"/>
          <w:lang w:eastAsia="en-US" w:bidi="en-US"/>
        </w:rPr>
        <w:softHyphen/>
        <w:t>ство либо по количеству элементов (</w:t>
      </w:r>
      <w:r w:rsidRPr="00AA5781">
        <w:rPr>
          <w:i/>
          <w:sz w:val="28"/>
          <w:szCs w:val="28"/>
          <w:lang w:eastAsia="en-US" w:bidi="en-US"/>
        </w:rPr>
        <w:t>л — м, п — т, и — ш, ц — щ</w:t>
      </w:r>
      <w:r w:rsidRPr="00AA5781">
        <w:rPr>
          <w:sz w:val="28"/>
          <w:szCs w:val="28"/>
          <w:lang w:eastAsia="en-US" w:bidi="en-US"/>
        </w:rPr>
        <w:t>), либо по пространственному расположению элементов (</w:t>
      </w:r>
      <w:r w:rsidRPr="00AA5781">
        <w:rPr>
          <w:i/>
          <w:sz w:val="28"/>
          <w:szCs w:val="28"/>
          <w:lang w:eastAsia="en-US" w:bidi="en-US"/>
        </w:rPr>
        <w:t>б — д, в — д, у — ч, г — р</w:t>
      </w:r>
      <w:r w:rsidRPr="00AA5781">
        <w:rPr>
          <w:sz w:val="28"/>
          <w:szCs w:val="28"/>
          <w:lang w:eastAsia="en-US" w:bidi="en-US"/>
        </w:rPr>
        <w:t>), либо по наличию или отсутствию элементов данных букв (</w:t>
      </w:r>
      <w:r w:rsidRPr="00AA5781">
        <w:rPr>
          <w:i/>
          <w:sz w:val="28"/>
          <w:szCs w:val="28"/>
          <w:lang w:eastAsia="en-US" w:bidi="en-US"/>
        </w:rPr>
        <w:t xml:space="preserve">у — д — з, </w:t>
      </w:r>
      <w:r w:rsidRPr="00AA5781">
        <w:rPr>
          <w:i/>
          <w:sz w:val="28"/>
          <w:szCs w:val="28"/>
          <w:lang w:eastAsia="en-US" w:bidi="en-US"/>
        </w:rPr>
        <w:br/>
        <w:t>о —</w:t>
      </w:r>
      <w:r w:rsidRPr="00AA5781">
        <w:rPr>
          <w:sz w:val="28"/>
          <w:szCs w:val="28"/>
          <w:lang w:eastAsia="en-US" w:bidi="en-US"/>
        </w:rPr>
        <w:t xml:space="preserve"> </w:t>
      </w:r>
      <w:r w:rsidRPr="00AA5781">
        <w:rPr>
          <w:i/>
          <w:sz w:val="28"/>
          <w:szCs w:val="28"/>
          <w:lang w:eastAsia="en-US" w:bidi="en-US"/>
        </w:rPr>
        <w:t>а, н — ю, л — я, а — д, и — у, х — ж, ш — щ</w:t>
      </w:r>
      <w:r w:rsidRPr="00AA5781">
        <w:rPr>
          <w:sz w:val="28"/>
          <w:szCs w:val="28"/>
          <w:lang w:eastAsia="en-US" w:bidi="en-US"/>
        </w:rPr>
        <w:t>). Коррекционная работа начинается с действий с кар</w:t>
      </w:r>
      <w:r w:rsidRPr="00AA5781">
        <w:rPr>
          <w:sz w:val="28"/>
          <w:szCs w:val="28"/>
          <w:lang w:eastAsia="en-US" w:bidi="en-US"/>
        </w:rPr>
        <w:softHyphen/>
        <w:t>тинками, геометрическими фигурами и предполагает оптико-пространственное дифференцирование; кроме того, полезны упражнения: в конструировании букв с помощью счетных па</w:t>
      </w:r>
      <w:r w:rsidRPr="00AA5781">
        <w:rPr>
          <w:sz w:val="28"/>
          <w:szCs w:val="28"/>
          <w:lang w:eastAsia="en-US" w:bidi="en-US"/>
        </w:rPr>
        <w:softHyphen/>
        <w:t>лочек; отгадывание изографов и букв, кинетически смешивае</w:t>
      </w:r>
      <w:r w:rsidRPr="00AA5781">
        <w:rPr>
          <w:sz w:val="28"/>
          <w:szCs w:val="28"/>
          <w:lang w:eastAsia="en-US" w:bidi="en-US"/>
        </w:rPr>
        <w:softHyphen/>
        <w:t>мых по элементу данных букв; задания с «зашумленными» бук</w:t>
      </w:r>
      <w:r w:rsidRPr="00AA5781">
        <w:rPr>
          <w:sz w:val="28"/>
          <w:szCs w:val="28"/>
          <w:lang w:eastAsia="en-US" w:bidi="en-US"/>
        </w:rPr>
        <w:softHyphen/>
        <w:t xml:space="preserve">вами. При этом главная задача </w:t>
      </w:r>
      <w:r w:rsidRPr="00AA5781">
        <w:rPr>
          <w:sz w:val="28"/>
          <w:szCs w:val="28"/>
          <w:lang w:eastAsia="en-US" w:bidi="en-US"/>
        </w:rPr>
        <w:lastRenderedPageBreak/>
        <w:t>логопеда — научить детей выделять «опорные» признаки, отличающие смешиваемые бук</w:t>
      </w:r>
      <w:r w:rsidRPr="00AA5781">
        <w:rPr>
          <w:sz w:val="28"/>
          <w:szCs w:val="28"/>
          <w:lang w:eastAsia="en-US" w:bidi="en-US"/>
        </w:rPr>
        <w:softHyphen/>
        <w:t>вы. Эта работа проводится на каждом занятии в организацион</w:t>
      </w:r>
      <w:r w:rsidRPr="00AA5781">
        <w:rPr>
          <w:sz w:val="28"/>
          <w:szCs w:val="28"/>
          <w:lang w:eastAsia="en-US" w:bidi="en-US"/>
        </w:rPr>
        <w:softHyphen/>
        <w:t>ной его части (2—3 минуты), далее дети, смешивающие буквы по кинетическому сходству, получают на дом индивидуальные задания на карточках.</w:t>
      </w:r>
    </w:p>
    <w:p w14:paraId="221A4FEF"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Кроме того, ведется работа по дифференциации фонем, име</w:t>
      </w:r>
      <w:r w:rsidRPr="00AA5781">
        <w:rPr>
          <w:sz w:val="28"/>
          <w:szCs w:val="28"/>
          <w:lang w:eastAsia="en-US" w:bidi="en-US"/>
        </w:rPr>
        <w:softHyphen/>
        <w:t xml:space="preserve">ющих акустико-артикуляционное сходство, и в первую очередь это дифференциация гласных </w:t>
      </w:r>
      <w:r w:rsidRPr="00AA5781">
        <w:rPr>
          <w:sz w:val="28"/>
          <w:szCs w:val="28"/>
          <w:lang w:val="en-US" w:eastAsia="en-US" w:bidi="en-US"/>
        </w:rPr>
        <w:t>I</w:t>
      </w:r>
      <w:r w:rsidRPr="00AA5781">
        <w:rPr>
          <w:sz w:val="28"/>
          <w:szCs w:val="28"/>
          <w:lang w:eastAsia="en-US" w:bidi="en-US"/>
        </w:rPr>
        <w:t xml:space="preserve"> и </w:t>
      </w:r>
      <w:r w:rsidRPr="00AA5781">
        <w:rPr>
          <w:sz w:val="28"/>
          <w:szCs w:val="28"/>
          <w:lang w:val="en-US" w:eastAsia="en-US" w:bidi="en-US"/>
        </w:rPr>
        <w:t>II</w:t>
      </w:r>
      <w:r w:rsidRPr="00AA5781">
        <w:rPr>
          <w:sz w:val="28"/>
          <w:szCs w:val="28"/>
          <w:lang w:eastAsia="en-US" w:bidi="en-US"/>
        </w:rPr>
        <w:t xml:space="preserve"> ряда.</w:t>
      </w:r>
    </w:p>
    <w:p w14:paraId="66794DC7"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 xml:space="preserve">Опираясь на гласные </w:t>
      </w:r>
      <w:r w:rsidRPr="00AA5781">
        <w:rPr>
          <w:sz w:val="28"/>
          <w:szCs w:val="28"/>
          <w:lang w:val="en-US" w:eastAsia="en-US" w:bidi="en-US"/>
        </w:rPr>
        <w:t>II</w:t>
      </w:r>
      <w:r w:rsidRPr="00AA5781">
        <w:rPr>
          <w:sz w:val="28"/>
          <w:szCs w:val="28"/>
          <w:lang w:eastAsia="en-US" w:bidi="en-US"/>
        </w:rPr>
        <w:t xml:space="preserve"> ряда, логопед подводит учеников к пониманию и практическому усвоению одного из способов сли</w:t>
      </w:r>
      <w:r w:rsidRPr="00AA5781">
        <w:rPr>
          <w:sz w:val="28"/>
          <w:szCs w:val="28"/>
          <w:lang w:eastAsia="en-US" w:bidi="en-US"/>
        </w:rPr>
        <w:softHyphen/>
        <w:t>яния согласных.</w:t>
      </w:r>
    </w:p>
    <w:p w14:paraId="56A9AFD8"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Работа на первом этапе завершается дифференциацией со</w:t>
      </w:r>
      <w:r w:rsidRPr="00AA5781">
        <w:rPr>
          <w:sz w:val="28"/>
          <w:szCs w:val="28"/>
          <w:lang w:eastAsia="en-US" w:bidi="en-US"/>
        </w:rPr>
        <w:softHyphen/>
        <w:t>гласных звуков. Здесь логопед дает понятие о звонких и глухих звуках, сравнивает их попарно, объясняет сходство и различие. Дальнейшая работа по отдельным парам звуков предлагается ин</w:t>
      </w:r>
      <w:r w:rsidRPr="00AA5781">
        <w:rPr>
          <w:sz w:val="28"/>
          <w:szCs w:val="28"/>
          <w:lang w:eastAsia="en-US" w:bidi="en-US"/>
        </w:rPr>
        <w:softHyphen/>
        <w:t>дивидуально по карточкам тем детям, которые смешивают бук</w:t>
      </w:r>
      <w:r w:rsidRPr="00AA5781">
        <w:rPr>
          <w:sz w:val="28"/>
          <w:szCs w:val="28"/>
          <w:lang w:eastAsia="en-US" w:bidi="en-US"/>
        </w:rPr>
        <w:softHyphen/>
        <w:t>вы по акустико-артикуляционным признакам.</w:t>
      </w:r>
    </w:p>
    <w:p w14:paraId="46CBE888" w14:textId="77777777" w:rsidR="00AA5781" w:rsidRPr="00AA5781" w:rsidRDefault="00AA5781" w:rsidP="00AA5781">
      <w:pPr>
        <w:autoSpaceDE w:val="0"/>
        <w:autoSpaceDN w:val="0"/>
        <w:adjustRightInd w:val="0"/>
        <w:jc w:val="both"/>
        <w:rPr>
          <w:b/>
          <w:sz w:val="28"/>
          <w:szCs w:val="28"/>
          <w:lang w:eastAsia="en-US" w:bidi="en-US"/>
        </w:rPr>
      </w:pPr>
    </w:p>
    <w:p w14:paraId="17A474F0" w14:textId="77777777" w:rsidR="00AA5781" w:rsidRPr="00AA5781" w:rsidRDefault="00AA5781" w:rsidP="00AA5781">
      <w:pPr>
        <w:autoSpaceDE w:val="0"/>
        <w:autoSpaceDN w:val="0"/>
        <w:adjustRightInd w:val="0"/>
        <w:jc w:val="both"/>
        <w:rPr>
          <w:b/>
          <w:sz w:val="28"/>
          <w:szCs w:val="28"/>
          <w:lang w:eastAsia="en-US" w:bidi="en-US"/>
        </w:rPr>
      </w:pPr>
    </w:p>
    <w:p w14:paraId="1B26D243" w14:textId="77777777" w:rsidR="00AA5781" w:rsidRPr="00AA5781" w:rsidRDefault="00AA5781" w:rsidP="00AA5781">
      <w:pPr>
        <w:autoSpaceDE w:val="0"/>
        <w:autoSpaceDN w:val="0"/>
        <w:adjustRightInd w:val="0"/>
        <w:jc w:val="both"/>
        <w:rPr>
          <w:b/>
          <w:sz w:val="28"/>
          <w:szCs w:val="28"/>
          <w:lang w:eastAsia="en-US" w:bidi="en-US"/>
        </w:rPr>
      </w:pPr>
      <w:r w:rsidRPr="00AA5781">
        <w:rPr>
          <w:b/>
          <w:sz w:val="28"/>
          <w:szCs w:val="28"/>
          <w:lang w:eastAsia="en-US" w:bidi="en-US"/>
        </w:rPr>
        <w:t>Содержание коррекционной работы на втором этапе</w:t>
      </w:r>
    </w:p>
    <w:p w14:paraId="3B5D1B39" w14:textId="77777777" w:rsidR="00AA5781" w:rsidRPr="00AA5781" w:rsidRDefault="00AA5781" w:rsidP="00AA5781">
      <w:pPr>
        <w:autoSpaceDE w:val="0"/>
        <w:autoSpaceDN w:val="0"/>
        <w:adjustRightInd w:val="0"/>
        <w:jc w:val="center"/>
        <w:rPr>
          <w:i/>
          <w:sz w:val="28"/>
          <w:szCs w:val="28"/>
          <w:lang w:eastAsia="en-US" w:bidi="en-US"/>
        </w:rPr>
      </w:pPr>
      <w:r w:rsidRPr="00AA5781">
        <w:rPr>
          <w:i/>
          <w:sz w:val="28"/>
          <w:szCs w:val="28"/>
          <w:lang w:eastAsia="en-US" w:bidi="en-US"/>
        </w:rPr>
        <w:t>(17 часов)</w:t>
      </w:r>
    </w:p>
    <w:p w14:paraId="7DEA2D19"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Работа на втором этапе коррекции начинается с уточнения и расширения словарного запаса учащихся. Логопед знакомит детей с явлениями синонимии и антонимии слов, не называя эти явления, но объясняя их суть. Далее уточняются представ</w:t>
      </w:r>
      <w:r w:rsidRPr="00AA5781">
        <w:rPr>
          <w:sz w:val="28"/>
          <w:szCs w:val="28"/>
          <w:lang w:eastAsia="en-US" w:bidi="en-US"/>
        </w:rPr>
        <w:softHyphen/>
        <w:t>ления детей о том, что слово состоит из звуков, звуки сливают</w:t>
      </w:r>
      <w:r w:rsidRPr="00AA5781">
        <w:rPr>
          <w:sz w:val="28"/>
          <w:szCs w:val="28"/>
          <w:lang w:eastAsia="en-US" w:bidi="en-US"/>
        </w:rPr>
        <w:softHyphen/>
        <w:t>ся в слоги. Затем ученики усваивают слоговую структуру слова сначала с опорой на ритмический рисунок слова и графическое изображение, потом на слогообразующую роль гласных. На дан</w:t>
      </w:r>
      <w:r w:rsidRPr="00AA5781">
        <w:rPr>
          <w:sz w:val="28"/>
          <w:szCs w:val="28"/>
          <w:lang w:eastAsia="en-US" w:bidi="en-US"/>
        </w:rPr>
        <w:softHyphen/>
        <w:t>ном этапе основное внимание логопед уделяет выделению глас</w:t>
      </w:r>
      <w:r w:rsidRPr="00AA5781">
        <w:rPr>
          <w:sz w:val="28"/>
          <w:szCs w:val="28"/>
          <w:lang w:eastAsia="en-US" w:bidi="en-US"/>
        </w:rPr>
        <w:softHyphen/>
        <w:t>ных звуков из слова (ударных и безударных).</w:t>
      </w:r>
    </w:p>
    <w:p w14:paraId="1BD11EA8" w14:textId="77777777" w:rsidR="00AA5781" w:rsidRPr="00AA5781" w:rsidRDefault="00AA5781" w:rsidP="00AA5781">
      <w:pPr>
        <w:autoSpaceDE w:val="0"/>
        <w:autoSpaceDN w:val="0"/>
        <w:adjustRightInd w:val="0"/>
        <w:jc w:val="both"/>
        <w:rPr>
          <w:b/>
          <w:sz w:val="28"/>
          <w:szCs w:val="28"/>
          <w:lang w:eastAsia="en-US" w:bidi="en-US"/>
        </w:rPr>
      </w:pPr>
      <w:r w:rsidRPr="00AA5781">
        <w:rPr>
          <w:b/>
          <w:sz w:val="28"/>
          <w:szCs w:val="28"/>
          <w:lang w:eastAsia="en-US" w:bidi="en-US"/>
        </w:rPr>
        <w:t>Содержание коррекционной работы на третьем этапе</w:t>
      </w:r>
    </w:p>
    <w:p w14:paraId="4091CF33" w14:textId="77777777" w:rsidR="00AA5781" w:rsidRPr="00AA5781" w:rsidRDefault="00AA5781" w:rsidP="00AA5781">
      <w:pPr>
        <w:autoSpaceDE w:val="0"/>
        <w:autoSpaceDN w:val="0"/>
        <w:adjustRightInd w:val="0"/>
        <w:jc w:val="center"/>
        <w:rPr>
          <w:i/>
          <w:sz w:val="28"/>
          <w:szCs w:val="28"/>
          <w:lang w:eastAsia="en-US" w:bidi="en-US"/>
        </w:rPr>
      </w:pPr>
      <w:r w:rsidRPr="00AA5781">
        <w:rPr>
          <w:i/>
          <w:sz w:val="28"/>
          <w:szCs w:val="28"/>
          <w:lang w:eastAsia="en-US" w:bidi="en-US"/>
        </w:rPr>
        <w:t>(19 часов)</w:t>
      </w:r>
    </w:p>
    <w:p w14:paraId="34C6ABE6"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Третий этап коррекции начинается с работы над предложе</w:t>
      </w:r>
      <w:r w:rsidRPr="00AA5781">
        <w:rPr>
          <w:sz w:val="28"/>
          <w:szCs w:val="28"/>
          <w:lang w:eastAsia="en-US" w:bidi="en-US"/>
        </w:rPr>
        <w:softHyphen/>
        <w:t>нием (простое предложение). Дети учатся чувствовать синтак</w:t>
      </w:r>
      <w:r w:rsidRPr="00AA5781">
        <w:rPr>
          <w:sz w:val="28"/>
          <w:szCs w:val="28"/>
          <w:lang w:eastAsia="en-US" w:bidi="en-US"/>
        </w:rPr>
        <w:softHyphen/>
        <w:t>сическую основу предложения, таким образом здесь заклады</w:t>
      </w:r>
      <w:r w:rsidRPr="00AA5781">
        <w:rPr>
          <w:sz w:val="28"/>
          <w:szCs w:val="28"/>
          <w:lang w:eastAsia="en-US" w:bidi="en-US"/>
        </w:rPr>
        <w:softHyphen/>
        <w:t>вается основа для успешного овладения учащихся навыками синтаксического разбора предложения на более поздних эта</w:t>
      </w:r>
      <w:r w:rsidRPr="00AA5781">
        <w:rPr>
          <w:sz w:val="28"/>
          <w:szCs w:val="28"/>
          <w:lang w:eastAsia="en-US" w:bidi="en-US"/>
        </w:rPr>
        <w:softHyphen/>
        <w:t>пах обучения.</w:t>
      </w:r>
    </w:p>
    <w:p w14:paraId="44BD5E43"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Работа над грамматическим оформлением предложения ве</w:t>
      </w:r>
      <w:r w:rsidRPr="00AA5781">
        <w:rPr>
          <w:sz w:val="28"/>
          <w:szCs w:val="28"/>
          <w:lang w:eastAsia="en-US" w:bidi="en-US"/>
        </w:rPr>
        <w:softHyphen/>
        <w:t>дется параллельно. Логопед учит детей правильно согласовы</w:t>
      </w:r>
      <w:r w:rsidRPr="00AA5781">
        <w:rPr>
          <w:sz w:val="28"/>
          <w:szCs w:val="28"/>
          <w:lang w:eastAsia="en-US" w:bidi="en-US"/>
        </w:rPr>
        <w:softHyphen/>
        <w:t>вать различные части речи (существительное с глаголом и су</w:t>
      </w:r>
      <w:r w:rsidRPr="00AA5781">
        <w:rPr>
          <w:sz w:val="28"/>
          <w:szCs w:val="28"/>
          <w:lang w:eastAsia="en-US" w:bidi="en-US"/>
        </w:rPr>
        <w:softHyphen/>
        <w:t>ществительное с прилагательным в роде и числе).</w:t>
      </w:r>
    </w:p>
    <w:p w14:paraId="2FD603A9"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этом этапе немаловажное значение отводится работе с предлогами. Важно отметить, что работа ведется только с теми предлогами, которые не употребляются в устной речи учащих</w:t>
      </w:r>
      <w:r w:rsidRPr="00AA5781">
        <w:rPr>
          <w:sz w:val="28"/>
          <w:szCs w:val="28"/>
          <w:lang w:eastAsia="en-US" w:bidi="en-US"/>
        </w:rPr>
        <w:softHyphen/>
        <w:t>ся или смешиваются с другими, например замена предлога из предлогом с {вернулась с магазина). При работе с каждым пред</w:t>
      </w:r>
      <w:r w:rsidRPr="00AA5781">
        <w:rPr>
          <w:sz w:val="28"/>
          <w:szCs w:val="28"/>
          <w:lang w:eastAsia="en-US" w:bidi="en-US"/>
        </w:rPr>
        <w:softHyphen/>
        <w:t xml:space="preserve">логом вначале отрабатывается понимание пространственного значения предлогов, а затем другие их значения. Параллельно в занятия </w:t>
      </w:r>
      <w:r w:rsidRPr="00AA5781">
        <w:rPr>
          <w:sz w:val="28"/>
          <w:szCs w:val="28"/>
          <w:lang w:eastAsia="en-US" w:bidi="en-US"/>
        </w:rPr>
        <w:lastRenderedPageBreak/>
        <w:t>включаются задания, связанные с правилом о раздель</w:t>
      </w:r>
      <w:r w:rsidRPr="00AA5781">
        <w:rPr>
          <w:sz w:val="28"/>
          <w:szCs w:val="28"/>
          <w:lang w:eastAsia="en-US" w:bidi="en-US"/>
        </w:rPr>
        <w:softHyphen/>
        <w:t>ном написании предлогов со словами.</w:t>
      </w:r>
    </w:p>
    <w:p w14:paraId="405743A2"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На синтаксическом уровне коррекционной работы проводится несколько специальных занятий с целью формирования связной речи. Вначале дети учатся разным видам пересказа (подробный и выборочный), затем составляют рассказы по серии картинок, по одной сюжетной картинке, по опорным словам, по плану.</w:t>
      </w:r>
    </w:p>
    <w:p w14:paraId="6ECA8480"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Важно отметить то, что работа на занятиях всех трех этапов коррекции предусматривает решение таких важных задач, как расширение и обогащение словарного запаса учащихся, а так</w:t>
      </w:r>
      <w:r w:rsidRPr="00AA5781">
        <w:rPr>
          <w:sz w:val="28"/>
          <w:szCs w:val="28"/>
          <w:lang w:eastAsia="en-US" w:bidi="en-US"/>
        </w:rPr>
        <w:softHyphen/>
        <w:t>же формирование связной речи.</w:t>
      </w:r>
    </w:p>
    <w:p w14:paraId="6A4A1CDB"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Учитывая то, что у детей со смешанными нарушениями пись</w:t>
      </w:r>
      <w:r w:rsidRPr="00AA5781">
        <w:rPr>
          <w:sz w:val="28"/>
          <w:szCs w:val="28"/>
          <w:lang w:eastAsia="en-US" w:bidi="en-US"/>
        </w:rPr>
        <w:softHyphen/>
        <w:t>менной речи остаются несформированными или недостаточно сформированными некоторые неречевые процессы (мышление, слуховое и зрительное внимание и память), на протяжении всего курса коррекции в занятия включаются задания, направленные на их развитие.</w:t>
      </w:r>
    </w:p>
    <w:p w14:paraId="3841EF3A"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Для осуществления изложенной программы используются разнообразные игры: подвижные и дидактические (игры с мя</w:t>
      </w:r>
      <w:r w:rsidRPr="00AA5781">
        <w:rPr>
          <w:sz w:val="28"/>
          <w:szCs w:val="28"/>
          <w:lang w:eastAsia="en-US" w:bidi="en-US"/>
        </w:rPr>
        <w:softHyphen/>
        <w:t xml:space="preserve">чом во время работы над дифференциацией гласных </w:t>
      </w:r>
      <w:r w:rsidRPr="00AA5781">
        <w:rPr>
          <w:sz w:val="28"/>
          <w:szCs w:val="28"/>
          <w:lang w:val="en-US" w:eastAsia="en-US" w:bidi="en-US"/>
        </w:rPr>
        <w:t>I</w:t>
      </w:r>
      <w:r w:rsidRPr="00AA5781">
        <w:rPr>
          <w:sz w:val="28"/>
          <w:szCs w:val="28"/>
          <w:lang w:eastAsia="en-US" w:bidi="en-US"/>
        </w:rPr>
        <w:t xml:space="preserve"> и </w:t>
      </w:r>
      <w:r w:rsidRPr="00AA5781">
        <w:rPr>
          <w:sz w:val="28"/>
          <w:szCs w:val="28"/>
          <w:lang w:val="en-US" w:eastAsia="en-US" w:bidi="en-US"/>
        </w:rPr>
        <w:t>II</w:t>
      </w:r>
      <w:r w:rsidRPr="00AA5781">
        <w:rPr>
          <w:sz w:val="28"/>
          <w:szCs w:val="28"/>
          <w:lang w:eastAsia="en-US" w:bidi="en-US"/>
        </w:rPr>
        <w:t xml:space="preserve"> ряда, над ударными и безударными гласными, над согласованием слов в роде и числе; дидактические игры («Пирамида», «Игру</w:t>
      </w:r>
      <w:r w:rsidRPr="00AA5781">
        <w:rPr>
          <w:sz w:val="28"/>
          <w:szCs w:val="28"/>
          <w:lang w:eastAsia="en-US" w:bidi="en-US"/>
        </w:rPr>
        <w:softHyphen/>
        <w:t>шечный магазин») во время работы по формированию анали</w:t>
      </w:r>
      <w:r w:rsidRPr="00AA5781">
        <w:rPr>
          <w:sz w:val="28"/>
          <w:szCs w:val="28"/>
          <w:lang w:eastAsia="en-US" w:bidi="en-US"/>
        </w:rPr>
        <w:softHyphen/>
        <w:t>за и синтеза. Особенно следует отметить речевые логопедичес</w:t>
      </w:r>
      <w:r w:rsidRPr="00AA5781">
        <w:rPr>
          <w:sz w:val="28"/>
          <w:szCs w:val="28"/>
          <w:lang w:eastAsia="en-US" w:bidi="en-US"/>
        </w:rPr>
        <w:softHyphen/>
        <w:t>кие игры, которые могут быть использованы на всех этапах коррекции соответственно теме занятия. Кроме этого, чрез</w:t>
      </w:r>
      <w:r w:rsidRPr="00AA5781">
        <w:rPr>
          <w:sz w:val="28"/>
          <w:szCs w:val="28"/>
          <w:lang w:eastAsia="en-US" w:bidi="en-US"/>
        </w:rPr>
        <w:softHyphen/>
        <w:t>вычайно большое внимание уделяется такому методу, как мо</w:t>
      </w:r>
      <w:r w:rsidRPr="00AA5781">
        <w:rPr>
          <w:sz w:val="28"/>
          <w:szCs w:val="28"/>
          <w:lang w:eastAsia="en-US" w:bidi="en-US"/>
        </w:rPr>
        <w:softHyphen/>
        <w:t>делирование, например, при формировании языкового анали</w:t>
      </w:r>
      <w:r w:rsidRPr="00AA5781">
        <w:rPr>
          <w:sz w:val="28"/>
          <w:szCs w:val="28"/>
          <w:lang w:eastAsia="en-US" w:bidi="en-US"/>
        </w:rPr>
        <w:softHyphen/>
        <w:t xml:space="preserve">за и синтеза на уровне звука, слога, предложения, при дифференциации гласных </w:t>
      </w:r>
      <w:r w:rsidRPr="00AA5781">
        <w:rPr>
          <w:sz w:val="28"/>
          <w:szCs w:val="28"/>
          <w:lang w:val="en-US" w:eastAsia="en-US" w:bidi="en-US"/>
        </w:rPr>
        <w:t>I</w:t>
      </w:r>
      <w:r w:rsidRPr="00AA5781">
        <w:rPr>
          <w:sz w:val="28"/>
          <w:szCs w:val="28"/>
          <w:lang w:eastAsia="en-US" w:bidi="en-US"/>
        </w:rPr>
        <w:t xml:space="preserve"> и </w:t>
      </w:r>
      <w:r w:rsidRPr="00AA5781">
        <w:rPr>
          <w:sz w:val="28"/>
          <w:szCs w:val="28"/>
          <w:lang w:val="en-US" w:eastAsia="en-US" w:bidi="en-US"/>
        </w:rPr>
        <w:t>II</w:t>
      </w:r>
      <w:r w:rsidRPr="00AA5781">
        <w:rPr>
          <w:sz w:val="28"/>
          <w:szCs w:val="28"/>
          <w:lang w:eastAsia="en-US" w:bidi="en-US"/>
        </w:rPr>
        <w:t xml:space="preserve"> ряда, при работе над ударени</w:t>
      </w:r>
      <w:r w:rsidRPr="00AA5781">
        <w:rPr>
          <w:sz w:val="28"/>
          <w:szCs w:val="28"/>
          <w:lang w:eastAsia="en-US" w:bidi="en-US"/>
        </w:rPr>
        <w:softHyphen/>
        <w:t>ем. Безусловно, используются и наглядные методы, а также словесные методы логопедического воздействия (беседы, рас</w:t>
      </w:r>
      <w:r w:rsidRPr="00AA5781">
        <w:rPr>
          <w:sz w:val="28"/>
          <w:szCs w:val="28"/>
          <w:lang w:eastAsia="en-US" w:bidi="en-US"/>
        </w:rPr>
        <w:softHyphen/>
        <w:t>сказы, объяснения).</w:t>
      </w:r>
    </w:p>
    <w:p w14:paraId="54834C9A"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Данная коррекционно-развивающая логопедическая про</w:t>
      </w:r>
      <w:r w:rsidRPr="00AA5781">
        <w:rPr>
          <w:sz w:val="28"/>
          <w:szCs w:val="28"/>
          <w:lang w:eastAsia="en-US" w:bidi="en-US"/>
        </w:rPr>
        <w:softHyphen/>
        <w:t>грамма разработана применительно к условиям работы на базе ППМС центров.</w:t>
      </w:r>
    </w:p>
    <w:p w14:paraId="4C1E8331" w14:textId="77777777" w:rsidR="00AA5781" w:rsidRPr="00AA5781" w:rsidRDefault="00AA5781" w:rsidP="00AA5781">
      <w:pPr>
        <w:autoSpaceDE w:val="0"/>
        <w:autoSpaceDN w:val="0"/>
        <w:adjustRightInd w:val="0"/>
        <w:ind w:firstLine="720"/>
        <w:jc w:val="both"/>
        <w:rPr>
          <w:sz w:val="28"/>
          <w:szCs w:val="28"/>
          <w:lang w:eastAsia="en-US" w:bidi="en-US"/>
        </w:rPr>
      </w:pPr>
      <w:r w:rsidRPr="00AA5781">
        <w:rPr>
          <w:sz w:val="28"/>
          <w:szCs w:val="28"/>
          <w:lang w:eastAsia="en-US" w:bidi="en-US"/>
        </w:rPr>
        <w:t>Важно отметить специфику программы, обусловленную уч</w:t>
      </w:r>
      <w:r w:rsidRPr="00AA5781">
        <w:rPr>
          <w:sz w:val="28"/>
          <w:szCs w:val="28"/>
          <w:lang w:eastAsia="en-US" w:bidi="en-US"/>
        </w:rPr>
        <w:softHyphen/>
        <w:t>реждением, на базе которого она может быть реализована (ППМС центр сопровождения развития): во-первых, эта про</w:t>
      </w:r>
      <w:r w:rsidRPr="00AA5781">
        <w:rPr>
          <w:sz w:val="28"/>
          <w:szCs w:val="28"/>
          <w:lang w:eastAsia="en-US" w:bidi="en-US"/>
        </w:rPr>
        <w:softHyphen/>
        <w:t>грамма представляет собой курс, направленный на профилак</w:t>
      </w:r>
      <w:r w:rsidRPr="00AA5781">
        <w:rPr>
          <w:sz w:val="28"/>
          <w:szCs w:val="28"/>
          <w:lang w:eastAsia="en-US" w:bidi="en-US"/>
        </w:rPr>
        <w:softHyphen/>
        <w:t>тику нарушений письменной речи (4 месяца); во-вторых, пре</w:t>
      </w:r>
      <w:r w:rsidRPr="00AA5781">
        <w:rPr>
          <w:sz w:val="28"/>
          <w:szCs w:val="28"/>
          <w:lang w:eastAsia="en-US" w:bidi="en-US"/>
        </w:rPr>
        <w:softHyphen/>
        <w:t>дусматривает совместную, согласованную деятельность не только логопеда и ребенка, но и других специалистов (психо</w:t>
      </w:r>
      <w:r w:rsidRPr="00AA5781">
        <w:rPr>
          <w:sz w:val="28"/>
          <w:szCs w:val="28"/>
          <w:lang w:eastAsia="en-US" w:bidi="en-US"/>
        </w:rPr>
        <w:softHyphen/>
        <w:t>лога, классного руководителя) и, конечно же, родителей, кото</w:t>
      </w:r>
      <w:r w:rsidRPr="00AA5781">
        <w:rPr>
          <w:sz w:val="28"/>
          <w:szCs w:val="28"/>
          <w:lang w:eastAsia="en-US" w:bidi="en-US"/>
        </w:rPr>
        <w:softHyphen/>
        <w:t>рые имеют право присутствовать на занятиях, для того чтобы суметь объяснить, помочь ответить на вопросы, возникшие у ребенка при выполнении домашнего задания.</w:t>
      </w:r>
    </w:p>
    <w:p w14:paraId="499BC112" w14:textId="77777777" w:rsidR="00AA5781" w:rsidRPr="00AA5781" w:rsidRDefault="00AA5781" w:rsidP="00AA5781">
      <w:pPr>
        <w:spacing w:line="276" w:lineRule="auto"/>
        <w:ind w:firstLine="426"/>
        <w:jc w:val="both"/>
        <w:rPr>
          <w:b/>
          <w:sz w:val="28"/>
          <w:szCs w:val="28"/>
          <w:lang w:eastAsia="en-US" w:bidi="en-US"/>
        </w:rPr>
      </w:pPr>
    </w:p>
    <w:p w14:paraId="774ABA4F" w14:textId="77777777" w:rsidR="00AA5781" w:rsidRPr="00AA5781" w:rsidRDefault="00AA5781" w:rsidP="00AA5781">
      <w:pPr>
        <w:spacing w:line="276" w:lineRule="auto"/>
        <w:ind w:firstLine="426"/>
        <w:jc w:val="both"/>
        <w:rPr>
          <w:b/>
          <w:sz w:val="28"/>
          <w:szCs w:val="28"/>
          <w:lang w:eastAsia="en-US" w:bidi="en-US"/>
        </w:rPr>
      </w:pPr>
    </w:p>
    <w:p w14:paraId="08DA62B0" w14:textId="77777777" w:rsidR="00AA5781" w:rsidRPr="00AA5781" w:rsidRDefault="00AA5781" w:rsidP="0072457E">
      <w:pPr>
        <w:numPr>
          <w:ilvl w:val="1"/>
          <w:numId w:val="398"/>
        </w:numPr>
        <w:spacing w:line="276" w:lineRule="auto"/>
        <w:jc w:val="both"/>
        <w:rPr>
          <w:b/>
          <w:sz w:val="28"/>
          <w:szCs w:val="28"/>
          <w:lang w:eastAsia="en-US" w:bidi="en-US"/>
        </w:rPr>
      </w:pPr>
      <w:r w:rsidRPr="00AA5781">
        <w:rPr>
          <w:b/>
          <w:sz w:val="28"/>
          <w:szCs w:val="28"/>
          <w:lang w:eastAsia="en-US" w:bidi="en-US"/>
        </w:rPr>
        <w:t>Работа спецгрупп по физической культуре</w:t>
      </w:r>
    </w:p>
    <w:p w14:paraId="3D08A253" w14:textId="77777777" w:rsidR="00AA5781" w:rsidRPr="00AA5781" w:rsidRDefault="00AA5781" w:rsidP="00C4223A">
      <w:pPr>
        <w:numPr>
          <w:ilvl w:val="0"/>
          <w:numId w:val="357"/>
        </w:numPr>
        <w:spacing w:line="276" w:lineRule="auto"/>
        <w:ind w:left="0" w:firstLine="426"/>
        <w:jc w:val="both"/>
        <w:rPr>
          <w:sz w:val="28"/>
          <w:szCs w:val="28"/>
          <w:lang w:eastAsia="en-US" w:bidi="en-US"/>
        </w:rPr>
      </w:pPr>
      <w:r w:rsidRPr="00AA5781">
        <w:rPr>
          <w:sz w:val="28"/>
          <w:szCs w:val="28"/>
          <w:lang w:eastAsia="en-US" w:bidi="en-US"/>
        </w:rPr>
        <w:t xml:space="preserve">Коррекционная работа по физической культуре рекомендована учащимся по справке о заболевании. Работа с учащимися спецмедгрупп </w:t>
      </w:r>
      <w:r w:rsidRPr="00AA5781">
        <w:rPr>
          <w:sz w:val="28"/>
          <w:szCs w:val="28"/>
          <w:lang w:eastAsia="en-US" w:bidi="en-US"/>
        </w:rPr>
        <w:lastRenderedPageBreak/>
        <w:t>осуществляется на уроках физической культуры на основе дифференцированного подхода с учетом рекомендаций врача. Учащиеся спецмедгруппы присутствуют на уроке в спортивной форме, выполняют разминочные и общеукрепляющие упражнения. От сдачи любых нормативов освобождены.</w:t>
      </w:r>
    </w:p>
    <w:p w14:paraId="0F482053" w14:textId="1FBEAB94" w:rsidR="00AA5781" w:rsidRPr="0072457E" w:rsidRDefault="0072457E" w:rsidP="0072457E">
      <w:pPr>
        <w:ind w:left="180"/>
        <w:contextualSpacing/>
        <w:jc w:val="both"/>
        <w:rPr>
          <w:b/>
          <w:sz w:val="28"/>
          <w:szCs w:val="28"/>
          <w:lang w:eastAsia="en-US" w:bidi="en-US"/>
        </w:rPr>
      </w:pPr>
      <w:r>
        <w:rPr>
          <w:b/>
          <w:sz w:val="28"/>
          <w:szCs w:val="28"/>
          <w:lang w:eastAsia="en-US" w:bidi="en-US"/>
        </w:rPr>
        <w:t>2.5.8.</w:t>
      </w:r>
      <w:r w:rsidR="00AA5781" w:rsidRPr="00AA5781">
        <w:rPr>
          <w:b/>
          <w:sz w:val="28"/>
          <w:szCs w:val="28"/>
          <w:lang w:eastAsia="en-US" w:bidi="en-US"/>
        </w:rPr>
        <w:t xml:space="preserve"> </w:t>
      </w:r>
      <w:r w:rsidR="00AA5781" w:rsidRPr="0072457E">
        <w:rPr>
          <w:b/>
          <w:sz w:val="28"/>
          <w:szCs w:val="28"/>
          <w:lang w:eastAsia="en-US" w:bidi="en-US"/>
        </w:rPr>
        <w:t>Индивидуальные занятия с педагогами</w:t>
      </w:r>
    </w:p>
    <w:p w14:paraId="5D0CBF48" w14:textId="77777777" w:rsidR="00AA5781" w:rsidRPr="00AA5781" w:rsidRDefault="00AA5781" w:rsidP="00AA5781">
      <w:pPr>
        <w:ind w:firstLine="360"/>
        <w:jc w:val="both"/>
        <w:rPr>
          <w:sz w:val="28"/>
          <w:szCs w:val="28"/>
          <w:lang w:eastAsia="en-US" w:bidi="en-US"/>
        </w:rPr>
      </w:pPr>
      <w:r w:rsidRPr="00AA5781">
        <w:rPr>
          <w:sz w:val="28"/>
          <w:szCs w:val="28"/>
          <w:lang w:eastAsia="en-US" w:bidi="en-US"/>
        </w:rPr>
        <w:t xml:space="preserve">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w:t>
      </w:r>
    </w:p>
    <w:p w14:paraId="4D1310A9" w14:textId="77777777" w:rsidR="00AA5781" w:rsidRPr="00AA5781" w:rsidRDefault="00AA5781" w:rsidP="00AA5781">
      <w:pPr>
        <w:jc w:val="both"/>
        <w:rPr>
          <w:sz w:val="28"/>
          <w:szCs w:val="28"/>
          <w:lang w:eastAsia="en-US" w:bidi="en-US"/>
        </w:rPr>
      </w:pPr>
      <w:r w:rsidRPr="00AA5781">
        <w:rPr>
          <w:sz w:val="28"/>
          <w:szCs w:val="28"/>
          <w:lang w:eastAsia="en-US" w:bidi="en-US"/>
        </w:rPr>
        <w:t>Используемые УМК  предоставляет большие возможности для организации этой работы:</w:t>
      </w:r>
    </w:p>
    <w:p w14:paraId="6F73059F" w14:textId="77777777" w:rsidR="00AA5781" w:rsidRPr="00AA5781" w:rsidRDefault="00AA5781" w:rsidP="00AA5781">
      <w:pPr>
        <w:jc w:val="both"/>
        <w:rPr>
          <w:sz w:val="28"/>
          <w:szCs w:val="28"/>
          <w:lang w:eastAsia="en-US" w:bidi="en-US"/>
        </w:rPr>
      </w:pPr>
      <w:r w:rsidRPr="00AA5781">
        <w:rPr>
          <w:sz w:val="28"/>
          <w:szCs w:val="28"/>
          <w:lang w:eastAsia="en-US" w:bidi="en-US"/>
        </w:rPr>
        <w:t>— материалы учебников;</w:t>
      </w:r>
    </w:p>
    <w:p w14:paraId="2AABA9FC" w14:textId="77777777" w:rsidR="00AA5781" w:rsidRPr="00AA5781" w:rsidRDefault="00AA5781" w:rsidP="00AA5781">
      <w:pPr>
        <w:jc w:val="both"/>
        <w:rPr>
          <w:sz w:val="28"/>
          <w:szCs w:val="28"/>
          <w:lang w:eastAsia="en-US" w:bidi="en-US"/>
        </w:rPr>
      </w:pPr>
      <w:r w:rsidRPr="00AA5781">
        <w:rPr>
          <w:sz w:val="28"/>
          <w:szCs w:val="28"/>
          <w:lang w:eastAsia="en-US" w:bidi="en-US"/>
        </w:rPr>
        <w:t>— дидактические карточки;</w:t>
      </w:r>
    </w:p>
    <w:p w14:paraId="16A500E4" w14:textId="77777777" w:rsidR="00AA5781" w:rsidRPr="00AA5781" w:rsidRDefault="00AA5781" w:rsidP="00AA5781">
      <w:pPr>
        <w:jc w:val="both"/>
        <w:rPr>
          <w:sz w:val="28"/>
          <w:szCs w:val="28"/>
          <w:lang w:eastAsia="en-US" w:bidi="en-US"/>
        </w:rPr>
      </w:pPr>
      <w:r w:rsidRPr="00AA5781">
        <w:rPr>
          <w:sz w:val="28"/>
          <w:szCs w:val="28"/>
          <w:lang w:eastAsia="en-US" w:bidi="en-US"/>
        </w:rPr>
        <w:t>—тренинговые тетради по русскому языку и математике, предназначенные для отработки основных тем программы начальной школы.</w:t>
      </w:r>
    </w:p>
    <w:p w14:paraId="531FE439" w14:textId="77777777" w:rsidR="00AA5781" w:rsidRPr="00AA5781" w:rsidRDefault="00AA5781" w:rsidP="00AA5781">
      <w:pPr>
        <w:ind w:firstLine="426"/>
        <w:jc w:val="both"/>
        <w:rPr>
          <w:b/>
          <w:sz w:val="28"/>
          <w:szCs w:val="28"/>
          <w:lang w:eastAsia="en-US" w:bidi="en-US"/>
        </w:rPr>
      </w:pPr>
    </w:p>
    <w:p w14:paraId="09833DCB" w14:textId="6C712213" w:rsidR="00AA5781" w:rsidRPr="00AA5781" w:rsidRDefault="0072457E" w:rsidP="00AA5781">
      <w:pPr>
        <w:ind w:firstLine="426"/>
        <w:jc w:val="both"/>
        <w:rPr>
          <w:sz w:val="28"/>
          <w:szCs w:val="28"/>
          <w:lang w:eastAsia="en-US" w:bidi="en-US"/>
        </w:rPr>
      </w:pPr>
      <w:r>
        <w:rPr>
          <w:b/>
          <w:sz w:val="28"/>
          <w:szCs w:val="28"/>
          <w:lang w:eastAsia="en-US" w:bidi="en-US"/>
        </w:rPr>
        <w:t>2.5.9</w:t>
      </w:r>
      <w:r w:rsidR="00AA5781" w:rsidRPr="00AA5781">
        <w:rPr>
          <w:b/>
          <w:sz w:val="28"/>
          <w:szCs w:val="28"/>
          <w:lang w:eastAsia="en-US" w:bidi="en-US"/>
        </w:rPr>
        <w:t>.  Домашнее обучение</w:t>
      </w:r>
      <w:r w:rsidR="00AA5781" w:rsidRPr="00AA5781">
        <w:rPr>
          <w:sz w:val="28"/>
          <w:szCs w:val="28"/>
          <w:lang w:eastAsia="en-US" w:bidi="en-US"/>
        </w:rPr>
        <w:t xml:space="preserve"> — вариант обучения детей-инвалидов, при котором преподаватели образовательного учреждения </w:t>
      </w:r>
      <w:hyperlink r:id="rId14" w:tgtFrame="_blank" w:history="1">
        <w:r w:rsidR="00AA5781" w:rsidRPr="00AA5781">
          <w:rPr>
            <w:sz w:val="28"/>
            <w:szCs w:val="28"/>
            <w:lang w:eastAsia="en-US" w:bidi="en-US"/>
          </w:rPr>
          <w:t>организованно посещают ребенка</w:t>
        </w:r>
      </w:hyperlink>
      <w:r w:rsidR="00AA5781" w:rsidRPr="00AA5781">
        <w:rPr>
          <w:sz w:val="28"/>
          <w:szCs w:val="28"/>
          <w:lang w:eastAsia="en-US" w:bidi="en-US"/>
        </w:rPr>
        <w:t xml:space="preserve"> и проводят с ним занятия непосредственно по месту его проживания. В школе надомное обучение проходят 12 учащихся. </w:t>
      </w:r>
    </w:p>
    <w:p w14:paraId="0AE65B7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 По окончании обучения ребенку выдается табель (дневник) общего образца с указанием программы, по которой он проходил обучение. </w:t>
      </w:r>
    </w:p>
    <w:p w14:paraId="42504324" w14:textId="77777777" w:rsidR="00AA5781" w:rsidRPr="00AA5781" w:rsidRDefault="00AA5781" w:rsidP="00AA5781">
      <w:pPr>
        <w:ind w:firstLine="426"/>
        <w:jc w:val="both"/>
        <w:rPr>
          <w:b/>
          <w:sz w:val="28"/>
          <w:szCs w:val="28"/>
          <w:lang w:eastAsia="en-US" w:bidi="en-US"/>
        </w:rPr>
      </w:pPr>
    </w:p>
    <w:p w14:paraId="1C2CA488" w14:textId="77777777" w:rsidR="00AA5781" w:rsidRPr="00AA5781" w:rsidRDefault="00AA5781" w:rsidP="00AA5781">
      <w:pPr>
        <w:ind w:firstLine="426"/>
        <w:jc w:val="both"/>
        <w:rPr>
          <w:b/>
          <w:sz w:val="28"/>
          <w:szCs w:val="28"/>
          <w:lang w:eastAsia="en-US" w:bidi="en-US"/>
        </w:rPr>
      </w:pPr>
    </w:p>
    <w:p w14:paraId="77B0B0D2" w14:textId="1FB4D3DD" w:rsidR="00AA5781" w:rsidRPr="0072457E" w:rsidRDefault="00AA5781" w:rsidP="0072457E">
      <w:pPr>
        <w:pStyle w:val="af"/>
        <w:numPr>
          <w:ilvl w:val="2"/>
          <w:numId w:val="399"/>
        </w:numPr>
        <w:jc w:val="both"/>
        <w:rPr>
          <w:rFonts w:ascii="Times New Roman" w:hAnsi="Times New Roman"/>
          <w:b/>
          <w:sz w:val="28"/>
          <w:szCs w:val="28"/>
          <w:lang w:bidi="en-US"/>
        </w:rPr>
      </w:pPr>
      <w:r w:rsidRPr="0072457E">
        <w:rPr>
          <w:rFonts w:ascii="Times New Roman" w:hAnsi="Times New Roman"/>
          <w:b/>
          <w:sz w:val="28"/>
          <w:szCs w:val="28"/>
          <w:lang w:bidi="en-US"/>
        </w:rPr>
        <w:t xml:space="preserve"> Инклюзивное  образование</w:t>
      </w:r>
    </w:p>
    <w:p w14:paraId="507C6A10"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Школа работает по программе инклюзивного образования. Число детей-инвалидов в инклюзивной школе ограничено — 12 человек (не более 10% на всю школу).</w:t>
      </w:r>
    </w:p>
    <w:p w14:paraId="4FFDD8B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14:paraId="58704D82" w14:textId="77777777" w:rsidR="00AA5781" w:rsidRPr="00AA5781" w:rsidRDefault="00AA5781" w:rsidP="00AA5781">
      <w:pPr>
        <w:ind w:right="284" w:firstLine="426"/>
        <w:jc w:val="both"/>
        <w:rPr>
          <w:b/>
          <w:sz w:val="28"/>
          <w:szCs w:val="28"/>
          <w:lang w:eastAsia="en-US" w:bidi="en-US"/>
        </w:rPr>
      </w:pPr>
    </w:p>
    <w:p w14:paraId="675A4A51" w14:textId="4800E49A" w:rsidR="00AA5781" w:rsidRPr="0072457E" w:rsidRDefault="00AA5781" w:rsidP="0072457E">
      <w:pPr>
        <w:pStyle w:val="af"/>
        <w:numPr>
          <w:ilvl w:val="2"/>
          <w:numId w:val="399"/>
        </w:numPr>
        <w:ind w:right="284"/>
        <w:jc w:val="both"/>
        <w:rPr>
          <w:rFonts w:ascii="Times New Roman" w:hAnsi="Times New Roman"/>
          <w:b/>
          <w:sz w:val="28"/>
          <w:szCs w:val="28"/>
          <w:lang w:bidi="en-US"/>
        </w:rPr>
      </w:pPr>
      <w:r w:rsidRPr="0072457E">
        <w:rPr>
          <w:b/>
          <w:sz w:val="28"/>
          <w:szCs w:val="28"/>
          <w:lang w:bidi="en-US"/>
        </w:rPr>
        <w:t xml:space="preserve"> </w:t>
      </w:r>
      <w:r w:rsidRPr="0072457E">
        <w:rPr>
          <w:rFonts w:ascii="Times New Roman" w:hAnsi="Times New Roman"/>
          <w:b/>
          <w:sz w:val="28"/>
          <w:szCs w:val="28"/>
          <w:lang w:bidi="en-US"/>
        </w:rPr>
        <w:t>Внеурочная деятельность</w:t>
      </w:r>
    </w:p>
    <w:p w14:paraId="0DE1FA51" w14:textId="77777777" w:rsidR="00AA5781" w:rsidRPr="00AA5781" w:rsidRDefault="00AA5781" w:rsidP="00AA5781">
      <w:pPr>
        <w:ind w:right="-1" w:firstLine="426"/>
        <w:jc w:val="both"/>
        <w:rPr>
          <w:sz w:val="28"/>
          <w:szCs w:val="28"/>
          <w:lang w:eastAsia="en-US" w:bidi="en-US"/>
        </w:rPr>
      </w:pPr>
      <w:r w:rsidRPr="00AA5781">
        <w:rPr>
          <w:sz w:val="28"/>
          <w:szCs w:val="28"/>
          <w:lang w:eastAsia="en-US" w:bidi="en-US"/>
        </w:rPr>
        <w:t xml:space="preserve">Одной из  форм организации внеурочной деятельности школьников выступает </w:t>
      </w:r>
      <w:r w:rsidRPr="00AA5781">
        <w:rPr>
          <w:b/>
          <w:sz w:val="28"/>
          <w:szCs w:val="28"/>
          <w:lang w:eastAsia="en-US" w:bidi="en-US"/>
        </w:rPr>
        <w:t>проектная деятельность</w:t>
      </w:r>
      <w:r w:rsidRPr="00AA5781">
        <w:rPr>
          <w:sz w:val="28"/>
          <w:szCs w:val="28"/>
          <w:lang w:eastAsia="en-US" w:bidi="en-US"/>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AA5781">
        <w:rPr>
          <w:i/>
          <w:iCs/>
          <w:sz w:val="28"/>
          <w:szCs w:val="28"/>
          <w:lang w:eastAsia="en-US" w:bidi="en-US"/>
        </w:rPr>
        <w:t>личностных</w:t>
      </w:r>
      <w:r w:rsidRPr="00AA5781">
        <w:rPr>
          <w:sz w:val="28"/>
          <w:szCs w:val="28"/>
          <w:lang w:eastAsia="en-US" w:bidi="en-US"/>
        </w:rPr>
        <w:t xml:space="preserve"> качеств учащихся: требует проявления </w:t>
      </w:r>
      <w:r w:rsidRPr="00AA5781">
        <w:rPr>
          <w:sz w:val="28"/>
          <w:szCs w:val="28"/>
          <w:lang w:eastAsia="en-US" w:bidi="en-US"/>
        </w:rPr>
        <w:lastRenderedPageBreak/>
        <w:t xml:space="preserve">личностных ценностных смыслов, показывает реальное отношение к делу, людям, к результатам труда и др. </w:t>
      </w:r>
    </w:p>
    <w:p w14:paraId="314CB6B1" w14:textId="77777777" w:rsidR="00AA5781" w:rsidRPr="00AA5781" w:rsidRDefault="00AA5781" w:rsidP="00AA5781">
      <w:pPr>
        <w:ind w:right="-1" w:firstLine="426"/>
        <w:jc w:val="both"/>
        <w:rPr>
          <w:sz w:val="28"/>
          <w:szCs w:val="28"/>
          <w:lang w:eastAsia="en-US" w:bidi="en-US"/>
        </w:rPr>
      </w:pPr>
      <w:r w:rsidRPr="00AA5781">
        <w:rPr>
          <w:sz w:val="28"/>
          <w:szCs w:val="28"/>
          <w:lang w:eastAsia="en-US" w:bidi="en-US"/>
        </w:rPr>
        <w:t xml:space="preserve">Учебники УМК  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 </w:t>
      </w:r>
    </w:p>
    <w:p w14:paraId="67095FC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14:paraId="6DACD120" w14:textId="5EDBDD21" w:rsidR="00AA5781" w:rsidRPr="00AA5781" w:rsidRDefault="00AA5781" w:rsidP="00AA5781">
      <w:pPr>
        <w:spacing w:line="276" w:lineRule="auto"/>
        <w:ind w:firstLine="426"/>
        <w:jc w:val="both"/>
        <w:rPr>
          <w:b/>
          <w:sz w:val="28"/>
          <w:szCs w:val="28"/>
          <w:lang w:eastAsia="en-US" w:bidi="en-US"/>
        </w:rPr>
      </w:pPr>
      <w:r w:rsidRPr="00AA5781">
        <w:rPr>
          <w:b/>
          <w:sz w:val="28"/>
          <w:szCs w:val="28"/>
          <w:lang w:eastAsia="en-US" w:bidi="en-US"/>
        </w:rPr>
        <w:t xml:space="preserve">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14:paraId="19DFA56C" w14:textId="77777777" w:rsidR="00AA5781" w:rsidRPr="00AA5781" w:rsidRDefault="00AA5781" w:rsidP="00AA5781">
      <w:pPr>
        <w:ind w:firstLine="426"/>
        <w:jc w:val="both"/>
        <w:rPr>
          <w:sz w:val="28"/>
          <w:szCs w:val="28"/>
          <w:lang w:eastAsia="en-US" w:bidi="en-US"/>
        </w:rPr>
      </w:pPr>
    </w:p>
    <w:p w14:paraId="33D9F02F" w14:textId="77777777" w:rsidR="00AA5781" w:rsidRPr="00AA5781" w:rsidRDefault="00AA5781" w:rsidP="00AA5781">
      <w:pPr>
        <w:ind w:firstLine="426"/>
        <w:jc w:val="both"/>
        <w:rPr>
          <w:b/>
          <w:i/>
          <w:iCs/>
          <w:lang w:eastAsia="en-US" w:bidi="en-US"/>
        </w:rPr>
      </w:pPr>
      <w:r w:rsidRPr="00AA5781">
        <w:rPr>
          <w:sz w:val="28"/>
          <w:szCs w:val="28"/>
          <w:lang w:eastAsia="en-US" w:bidi="en-US"/>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полугодия и учебного года. </w:t>
      </w:r>
    </w:p>
    <w:p w14:paraId="4AE00DA5" w14:textId="77777777" w:rsidR="00AA5781" w:rsidRPr="00AA5781" w:rsidRDefault="00AA5781" w:rsidP="00AA5781">
      <w:pPr>
        <w:ind w:firstLine="426"/>
        <w:jc w:val="both"/>
        <w:rPr>
          <w:sz w:val="28"/>
          <w:szCs w:val="28"/>
          <w:lang w:eastAsia="en-US" w:bidi="en-US"/>
        </w:rPr>
      </w:pPr>
      <w:r w:rsidRPr="00AA5781">
        <w:rPr>
          <w:b/>
          <w:i/>
          <w:iCs/>
          <w:sz w:val="28"/>
          <w:szCs w:val="28"/>
          <w:lang w:eastAsia="en-US" w:bidi="en-US"/>
        </w:rPr>
        <w:t>Мониторинговая деятельность предполагает:</w:t>
      </w:r>
      <w:r w:rsidRPr="00AA5781">
        <w:rPr>
          <w:sz w:val="28"/>
          <w:szCs w:val="28"/>
          <w:lang w:eastAsia="en-US" w:bidi="en-US"/>
        </w:rPr>
        <w:t xml:space="preserve"> </w:t>
      </w:r>
    </w:p>
    <w:p w14:paraId="1078533A" w14:textId="77777777" w:rsidR="00AA5781" w:rsidRPr="00AA5781" w:rsidRDefault="00AA5781" w:rsidP="00C4223A">
      <w:pPr>
        <w:numPr>
          <w:ilvl w:val="0"/>
          <w:numId w:val="358"/>
        </w:numPr>
        <w:spacing w:line="276" w:lineRule="auto"/>
        <w:ind w:left="0" w:firstLine="426"/>
        <w:jc w:val="both"/>
        <w:rPr>
          <w:sz w:val="28"/>
          <w:szCs w:val="28"/>
          <w:lang w:eastAsia="en-US" w:bidi="en-US"/>
        </w:rPr>
      </w:pPr>
      <w:r w:rsidRPr="00AA5781">
        <w:rPr>
          <w:sz w:val="28"/>
          <w:szCs w:val="28"/>
          <w:lang w:eastAsia="en-US" w:bidi="en-US"/>
        </w:rPr>
        <w:t>отслеживание динамики развития учащихся с ОВЗ и эффективности индивидуальных коррекционно-развивающих программ;</w:t>
      </w:r>
    </w:p>
    <w:p w14:paraId="731D9B34" w14:textId="77777777" w:rsidR="00AA5781" w:rsidRPr="00AA5781" w:rsidRDefault="00AA5781" w:rsidP="00C4223A">
      <w:pPr>
        <w:numPr>
          <w:ilvl w:val="0"/>
          <w:numId w:val="358"/>
        </w:numPr>
        <w:spacing w:line="276" w:lineRule="auto"/>
        <w:ind w:left="0" w:firstLine="426"/>
        <w:jc w:val="both"/>
        <w:rPr>
          <w:sz w:val="28"/>
          <w:szCs w:val="28"/>
          <w:lang w:eastAsia="en-US" w:bidi="en-US"/>
        </w:rPr>
      </w:pPr>
      <w:r w:rsidRPr="00AA5781">
        <w:rPr>
          <w:sz w:val="28"/>
          <w:szCs w:val="28"/>
          <w:lang w:eastAsia="en-US" w:bidi="en-US"/>
        </w:rPr>
        <w:t>перспективное планирование коррекционно-развивающей работы.</w:t>
      </w:r>
    </w:p>
    <w:p w14:paraId="51D81080" w14:textId="77777777" w:rsidR="00AA5781" w:rsidRPr="00AA5781" w:rsidRDefault="00AA5781" w:rsidP="00AA5781">
      <w:pPr>
        <w:ind w:firstLine="426"/>
        <w:jc w:val="both"/>
        <w:rPr>
          <w:sz w:val="28"/>
          <w:szCs w:val="28"/>
          <w:lang w:eastAsia="en-US" w:bidi="en-US"/>
        </w:rPr>
      </w:pPr>
      <w:r w:rsidRPr="00AA5781">
        <w:rPr>
          <w:sz w:val="28"/>
          <w:szCs w:val="28"/>
          <w:lang w:eastAsia="en-US" w:bidi="en-US"/>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14:paraId="68FDED04" w14:textId="77777777" w:rsidR="00AA5781" w:rsidRPr="00AA5781" w:rsidRDefault="00AA5781" w:rsidP="00AA5781">
      <w:pPr>
        <w:spacing w:line="276" w:lineRule="auto"/>
        <w:ind w:firstLine="426"/>
        <w:jc w:val="both"/>
        <w:rPr>
          <w:b/>
          <w:sz w:val="28"/>
          <w:szCs w:val="28"/>
          <w:lang w:eastAsia="en-US" w:bidi="en-US"/>
        </w:rPr>
      </w:pPr>
      <w:r w:rsidRPr="00AA5781">
        <w:rPr>
          <w:b/>
          <w:sz w:val="28"/>
          <w:szCs w:val="28"/>
          <w:lang w:eastAsia="en-US" w:bidi="en-US"/>
        </w:rPr>
        <w:t>5. Описание специальных условий обучения и воспитания детей с ограниченными возможностями здоровья</w:t>
      </w:r>
    </w:p>
    <w:p w14:paraId="707AAF95"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1.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w:t>
      </w:r>
      <w:r w:rsidRPr="00AA5781">
        <w:rPr>
          <w:sz w:val="28"/>
          <w:szCs w:val="28"/>
          <w:lang w:eastAsia="en-US" w:bidi="en-US"/>
        </w:rPr>
        <w:lastRenderedPageBreak/>
        <w:t xml:space="preserve">интегрированное образование. Педагогические работники образовательного учреждения знают основы коррекционной педагогики и специальной психологии, имеют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14:paraId="2DAECE02"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 школе ведётся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w:t>
      </w:r>
    </w:p>
    <w:p w14:paraId="2621E557"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2. Специалисты и педагоги обеспечены учебно-методической литературой, используемой для обучения детей с ограниченными возможностями здоровья, в том числе специальных учебников, учебных пособий и дидактических материалов.</w:t>
      </w:r>
    </w:p>
    <w:p w14:paraId="7D68006F"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3. В школе созданы необходимые условия для обеспечения доступности качественного образования для детей с ограниченными возможностями здоровья: </w:t>
      </w:r>
    </w:p>
    <w:p w14:paraId="19E5AD9E"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 оборудован  логопедический кабинет; </w:t>
      </w:r>
    </w:p>
    <w:p w14:paraId="1B4253A7"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имеются технические средства обучения коллективного и индивидуального пользования;</w:t>
      </w:r>
    </w:p>
    <w:p w14:paraId="5A8FEB8F" w14:textId="1C4F8E6B" w:rsidR="00AA5781" w:rsidRPr="00AA5781" w:rsidRDefault="00AA5781" w:rsidP="00AA5781">
      <w:pPr>
        <w:spacing w:line="276" w:lineRule="auto"/>
        <w:ind w:firstLine="426"/>
        <w:jc w:val="both"/>
        <w:rPr>
          <w:sz w:val="28"/>
          <w:szCs w:val="28"/>
          <w:lang w:eastAsia="en-US" w:bidi="en-US"/>
        </w:rPr>
      </w:pPr>
      <w:r w:rsidRPr="00AA5781">
        <w:rPr>
          <w:b/>
          <w:sz w:val="28"/>
          <w:szCs w:val="28"/>
          <w:lang w:eastAsia="en-US" w:bidi="en-US"/>
        </w:rPr>
        <w:t xml:space="preserve">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w:t>
      </w:r>
      <w:r w:rsidRPr="00AA5781">
        <w:rPr>
          <w:sz w:val="28"/>
          <w:szCs w:val="28"/>
          <w:lang w:eastAsia="en-US" w:bidi="en-US"/>
        </w:rPr>
        <w:t>,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5E4CA823" w14:textId="77777777" w:rsidR="00AA5781" w:rsidRPr="00AA5781" w:rsidRDefault="00AA5781" w:rsidP="00AA5781">
      <w:pPr>
        <w:spacing w:line="276" w:lineRule="auto"/>
        <w:ind w:firstLine="426"/>
        <w:jc w:val="both"/>
        <w:rPr>
          <w:sz w:val="28"/>
          <w:szCs w:val="28"/>
          <w:lang w:eastAsia="en-US" w:bidi="en-US"/>
        </w:rPr>
      </w:pPr>
    </w:p>
    <w:p w14:paraId="3DDB22BA" w14:textId="77777777" w:rsidR="00AA5781" w:rsidRPr="00AA5781" w:rsidRDefault="00AA5781" w:rsidP="00AA5781">
      <w:pPr>
        <w:spacing w:line="276" w:lineRule="auto"/>
        <w:ind w:firstLine="426"/>
        <w:jc w:val="both"/>
        <w:rPr>
          <w:sz w:val="28"/>
          <w:szCs w:val="28"/>
          <w:lang w:eastAsia="en-US" w:bidi="en-US"/>
        </w:rPr>
      </w:pPr>
    </w:p>
    <w:p w14:paraId="1AD01583"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Внутренний механизм взаимодействия:</w:t>
      </w:r>
    </w:p>
    <w:p w14:paraId="3BD5F132" w14:textId="0067F52B" w:rsidR="00AA5781" w:rsidRPr="00AA5781" w:rsidRDefault="00AA5781" w:rsidP="00AA5781">
      <w:pPr>
        <w:spacing w:line="276" w:lineRule="auto"/>
        <w:ind w:firstLine="426"/>
        <w:jc w:val="both"/>
        <w:rPr>
          <w:sz w:val="28"/>
          <w:szCs w:val="28"/>
          <w:lang w:eastAsia="en-US" w:bidi="en-US"/>
        </w:rPr>
      </w:pPr>
      <w:r w:rsidRPr="00AA5781">
        <w:rPr>
          <w:noProof/>
        </w:rPr>
        <mc:AlternateContent>
          <mc:Choice Requires="wpg">
            <w:drawing>
              <wp:anchor distT="0" distB="0" distL="114300" distR="114300" simplePos="0" relativeHeight="251688960" behindDoc="0" locked="0" layoutInCell="1" allowOverlap="1" wp14:anchorId="2F77234E" wp14:editId="479D80EE">
                <wp:simplePos x="0" y="0"/>
                <wp:positionH relativeFrom="column">
                  <wp:posOffset>-640080</wp:posOffset>
                </wp:positionH>
                <wp:positionV relativeFrom="paragraph">
                  <wp:posOffset>140970</wp:posOffset>
                </wp:positionV>
                <wp:extent cx="6629400" cy="3086100"/>
                <wp:effectExtent l="10795" t="10160" r="8255" b="8890"/>
                <wp:wrapNone/>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086100"/>
                          <a:chOff x="873" y="2754"/>
                          <a:chExt cx="10440" cy="4860"/>
                        </a:xfrm>
                      </wpg:grpSpPr>
                      <wpg:grpSp>
                        <wpg:cNvPr id="114" name="Group 140"/>
                        <wpg:cNvGrpSpPr>
                          <a:grpSpLocks/>
                        </wpg:cNvGrpSpPr>
                        <wpg:grpSpPr bwMode="auto">
                          <a:xfrm>
                            <a:off x="2493" y="2754"/>
                            <a:ext cx="7380" cy="3076"/>
                            <a:chOff x="1773" y="758"/>
                            <a:chExt cx="7380" cy="3076"/>
                          </a:xfrm>
                        </wpg:grpSpPr>
                        <wps:wsp>
                          <wps:cNvPr id="115" name="Text Box 141"/>
                          <wps:cNvSpPr txBox="1">
                            <a:spLocks noChangeArrowheads="1"/>
                          </wps:cNvSpPr>
                          <wps:spPr bwMode="auto">
                            <a:xfrm>
                              <a:off x="1773" y="758"/>
                              <a:ext cx="7200" cy="556"/>
                            </a:xfrm>
                            <a:prstGeom prst="rect">
                              <a:avLst/>
                            </a:prstGeom>
                            <a:solidFill>
                              <a:srgbClr val="FFFFFF"/>
                            </a:solidFill>
                            <a:ln w="9525">
                              <a:solidFill>
                                <a:srgbClr val="000000"/>
                              </a:solidFill>
                              <a:miter lim="800000"/>
                              <a:headEnd/>
                              <a:tailEnd/>
                            </a:ln>
                          </wps:spPr>
                          <wps:txbx>
                            <w:txbxContent>
                              <w:p w14:paraId="397FE3F6" w14:textId="77777777" w:rsidR="00054109" w:rsidRDefault="00054109" w:rsidP="00AA5781">
                                <w:pPr>
                                  <w:pStyle w:val="a3"/>
                                  <w:jc w:val="center"/>
                                </w:pPr>
                                <w:r>
                                  <w:t xml:space="preserve">психолого-медико-педагогический консилиум </w:t>
                                </w:r>
                              </w:p>
                              <w:p w14:paraId="7A5930D3" w14:textId="77777777" w:rsidR="00054109" w:rsidRDefault="00054109" w:rsidP="00AA5781"/>
                            </w:txbxContent>
                          </wps:txbx>
                          <wps:bodyPr rot="0" vert="horz" wrap="square" lIns="91440" tIns="45720" rIns="91440" bIns="45720" anchor="t" anchorCtr="0" upright="1">
                            <a:noAutofit/>
                          </wps:bodyPr>
                        </wps:wsp>
                        <wps:wsp>
                          <wps:cNvPr id="116" name="Text Box 142"/>
                          <wps:cNvSpPr txBox="1">
                            <a:spLocks noChangeArrowheads="1"/>
                          </wps:cNvSpPr>
                          <wps:spPr bwMode="auto">
                            <a:xfrm>
                              <a:off x="1773" y="2018"/>
                              <a:ext cx="1440" cy="540"/>
                            </a:xfrm>
                            <a:prstGeom prst="rect">
                              <a:avLst/>
                            </a:prstGeom>
                            <a:solidFill>
                              <a:srgbClr val="FFFFFF"/>
                            </a:solidFill>
                            <a:ln w="9525">
                              <a:solidFill>
                                <a:srgbClr val="000000"/>
                              </a:solidFill>
                              <a:miter lim="800000"/>
                              <a:headEnd/>
                              <a:tailEnd/>
                            </a:ln>
                          </wps:spPr>
                          <wps:txbx>
                            <w:txbxContent>
                              <w:p w14:paraId="53226FBC" w14:textId="77777777" w:rsidR="00054109" w:rsidRDefault="00054109" w:rsidP="00AA5781">
                                <w:r>
                                  <w:t>психолог</w:t>
                                </w:r>
                              </w:p>
                            </w:txbxContent>
                          </wps:txbx>
                          <wps:bodyPr rot="0" vert="horz" wrap="square" lIns="91440" tIns="45720" rIns="91440" bIns="45720" anchor="t" anchorCtr="0" upright="1">
                            <a:noAutofit/>
                          </wps:bodyPr>
                        </wps:wsp>
                        <wps:wsp>
                          <wps:cNvPr id="117" name="Text Box 143"/>
                          <wps:cNvSpPr txBox="1">
                            <a:spLocks noChangeArrowheads="1"/>
                          </wps:cNvSpPr>
                          <wps:spPr bwMode="auto">
                            <a:xfrm>
                              <a:off x="7533" y="2018"/>
                              <a:ext cx="1440" cy="540"/>
                            </a:xfrm>
                            <a:prstGeom prst="rect">
                              <a:avLst/>
                            </a:prstGeom>
                            <a:solidFill>
                              <a:srgbClr val="FFFFFF"/>
                            </a:solidFill>
                            <a:ln w="9525">
                              <a:solidFill>
                                <a:srgbClr val="000000"/>
                              </a:solidFill>
                              <a:miter lim="800000"/>
                              <a:headEnd/>
                              <a:tailEnd/>
                            </a:ln>
                          </wps:spPr>
                          <wps:txbx>
                            <w:txbxContent>
                              <w:p w14:paraId="141E36C7" w14:textId="77777777" w:rsidR="00054109" w:rsidRDefault="00054109" w:rsidP="00AA5781">
                                <w:r>
                                  <w:t>педагоги</w:t>
                                </w:r>
                              </w:p>
                            </w:txbxContent>
                          </wps:txbx>
                          <wps:bodyPr rot="0" vert="horz" wrap="square" lIns="91440" tIns="45720" rIns="91440" bIns="45720" anchor="t" anchorCtr="0" upright="1">
                            <a:noAutofit/>
                          </wps:bodyPr>
                        </wps:wsp>
                        <wps:wsp>
                          <wps:cNvPr id="118" name="Text Box 144"/>
                          <wps:cNvSpPr txBox="1">
                            <a:spLocks noChangeArrowheads="1"/>
                          </wps:cNvSpPr>
                          <wps:spPr bwMode="auto">
                            <a:xfrm>
                              <a:off x="3573" y="2018"/>
                              <a:ext cx="1440" cy="540"/>
                            </a:xfrm>
                            <a:prstGeom prst="rect">
                              <a:avLst/>
                            </a:prstGeom>
                            <a:solidFill>
                              <a:srgbClr val="FFFFFF"/>
                            </a:solidFill>
                            <a:ln w="9525">
                              <a:solidFill>
                                <a:srgbClr val="000000"/>
                              </a:solidFill>
                              <a:miter lim="800000"/>
                              <a:headEnd/>
                              <a:tailEnd/>
                            </a:ln>
                          </wps:spPr>
                          <wps:txbx>
                            <w:txbxContent>
                              <w:p w14:paraId="2C169812" w14:textId="77777777" w:rsidR="00054109" w:rsidRDefault="00054109" w:rsidP="00AA5781">
                                <w:r>
                                  <w:t>логопед</w:t>
                                </w:r>
                              </w:p>
                            </w:txbxContent>
                          </wps:txbx>
                          <wps:bodyPr rot="0" vert="horz" wrap="square" lIns="91440" tIns="45720" rIns="91440" bIns="45720" anchor="t" anchorCtr="0" upright="1">
                            <a:noAutofit/>
                          </wps:bodyPr>
                        </wps:wsp>
                        <wps:wsp>
                          <wps:cNvPr id="119" name="Text Box 145"/>
                          <wps:cNvSpPr txBox="1">
                            <a:spLocks noChangeArrowheads="1"/>
                          </wps:cNvSpPr>
                          <wps:spPr bwMode="auto">
                            <a:xfrm>
                              <a:off x="5553" y="2018"/>
                              <a:ext cx="1440" cy="540"/>
                            </a:xfrm>
                            <a:prstGeom prst="rect">
                              <a:avLst/>
                            </a:prstGeom>
                            <a:solidFill>
                              <a:srgbClr val="FFFFFF"/>
                            </a:solidFill>
                            <a:ln w="9525">
                              <a:solidFill>
                                <a:srgbClr val="000000"/>
                              </a:solidFill>
                              <a:miter lim="800000"/>
                              <a:headEnd/>
                              <a:tailEnd/>
                            </a:ln>
                          </wps:spPr>
                          <wps:txbx>
                            <w:txbxContent>
                              <w:p w14:paraId="6D9F0709" w14:textId="77777777" w:rsidR="00054109" w:rsidRDefault="00054109" w:rsidP="00AA5781">
                                <w:r>
                                  <w:t>врач</w:t>
                                </w:r>
                              </w:p>
                            </w:txbxContent>
                          </wps:txbx>
                          <wps:bodyPr rot="0" vert="horz" wrap="square" lIns="91440" tIns="45720" rIns="91440" bIns="45720" anchor="t" anchorCtr="0" upright="1">
                            <a:noAutofit/>
                          </wps:bodyPr>
                        </wps:wsp>
                        <wps:wsp>
                          <wps:cNvPr id="120" name="Text Box 146"/>
                          <wps:cNvSpPr txBox="1">
                            <a:spLocks noChangeArrowheads="1"/>
                          </wps:cNvSpPr>
                          <wps:spPr bwMode="auto">
                            <a:xfrm>
                              <a:off x="1773" y="3294"/>
                              <a:ext cx="7380" cy="540"/>
                            </a:xfrm>
                            <a:prstGeom prst="rect">
                              <a:avLst/>
                            </a:prstGeom>
                            <a:solidFill>
                              <a:srgbClr val="FFFFFF"/>
                            </a:solidFill>
                            <a:ln w="9525">
                              <a:solidFill>
                                <a:srgbClr val="000000"/>
                              </a:solidFill>
                              <a:miter lim="800000"/>
                              <a:headEnd/>
                              <a:tailEnd/>
                            </a:ln>
                          </wps:spPr>
                          <wps:txbx>
                            <w:txbxContent>
                              <w:p w14:paraId="4153E192" w14:textId="77777777" w:rsidR="00054109" w:rsidRDefault="00054109" w:rsidP="00AA5781">
                                <w:pPr>
                                  <w:pStyle w:val="a3"/>
                                  <w:jc w:val="center"/>
                                </w:pPr>
                                <w:r>
                                  <w:t>психолого-медико-педагогическая служба сопровождения</w:t>
                                </w:r>
                              </w:p>
                              <w:p w14:paraId="4A016A9E" w14:textId="77777777" w:rsidR="00054109" w:rsidRDefault="00054109" w:rsidP="00AA5781"/>
                            </w:txbxContent>
                          </wps:txbx>
                          <wps:bodyPr rot="0" vert="horz" wrap="square" lIns="91440" tIns="45720" rIns="91440" bIns="45720" anchor="t" anchorCtr="0" upright="1">
                            <a:noAutofit/>
                          </wps:bodyPr>
                        </wps:wsp>
                        <wps:wsp>
                          <wps:cNvPr id="121" name="Line 147"/>
                          <wps:cNvCnPr>
                            <a:cxnSpLocks noChangeShapeType="1"/>
                          </wps:cNvCnPr>
                          <wps:spPr bwMode="auto">
                            <a:xfrm flipH="1">
                              <a:off x="26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2" name="Line 148"/>
                          <wps:cNvCnPr>
                            <a:cxnSpLocks noChangeShapeType="1"/>
                          </wps:cNvCnPr>
                          <wps:spPr bwMode="auto">
                            <a:xfrm flipH="1">
                              <a:off x="429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3" name="Line 149"/>
                          <wps:cNvCnPr>
                            <a:cxnSpLocks noChangeShapeType="1"/>
                          </wps:cNvCnPr>
                          <wps:spPr bwMode="auto">
                            <a:xfrm>
                              <a:off x="62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4" name="Line 150"/>
                          <wps:cNvCnPr>
                            <a:cxnSpLocks noChangeShapeType="1"/>
                          </wps:cNvCnPr>
                          <wps:spPr bwMode="auto">
                            <a:xfrm>
                              <a:off x="80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 name="Line 151"/>
                          <wps:cNvCnPr>
                            <a:cxnSpLocks noChangeShapeType="1"/>
                          </wps:cNvCnPr>
                          <wps:spPr bwMode="auto">
                            <a:xfrm flipH="1">
                              <a:off x="26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6" name="Line 152"/>
                          <wps:cNvCnPr>
                            <a:cxnSpLocks noChangeShapeType="1"/>
                          </wps:cNvCnPr>
                          <wps:spPr bwMode="auto">
                            <a:xfrm flipH="1">
                              <a:off x="429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7" name="Line 153"/>
                          <wps:cNvCnPr>
                            <a:cxnSpLocks noChangeShapeType="1"/>
                          </wps:cNvCnPr>
                          <wps:spPr bwMode="auto">
                            <a:xfrm flipH="1">
                              <a:off x="62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8" name="Line 154"/>
                          <wps:cNvCnPr>
                            <a:cxnSpLocks noChangeShapeType="1"/>
                          </wps:cNvCnPr>
                          <wps:spPr bwMode="auto">
                            <a:xfrm flipH="1">
                              <a:off x="80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129" name="Text Box 155"/>
                        <wps:cNvSpPr txBox="1">
                          <a:spLocks noChangeArrowheads="1"/>
                        </wps:cNvSpPr>
                        <wps:spPr bwMode="auto">
                          <a:xfrm>
                            <a:off x="873" y="2754"/>
                            <a:ext cx="900" cy="3240"/>
                          </a:xfrm>
                          <a:prstGeom prst="rect">
                            <a:avLst/>
                          </a:prstGeom>
                          <a:solidFill>
                            <a:srgbClr val="FFFFFF"/>
                          </a:solidFill>
                          <a:ln w="9525">
                            <a:solidFill>
                              <a:srgbClr val="000000"/>
                            </a:solidFill>
                            <a:miter lim="800000"/>
                            <a:headEnd/>
                            <a:tailEnd/>
                          </a:ln>
                        </wps:spPr>
                        <wps:txbx>
                          <w:txbxContent>
                            <w:p w14:paraId="1DAC92E4" w14:textId="77777777" w:rsidR="00054109" w:rsidRDefault="00054109" w:rsidP="00AA5781">
                              <w:r>
                                <w:t>Педагогический совет,</w:t>
                              </w:r>
                            </w:p>
                            <w:p w14:paraId="008BE71C" w14:textId="77777777" w:rsidR="00054109" w:rsidRDefault="00054109" w:rsidP="00AA5781">
                              <w:r>
                                <w:t>Администрация школы</w:t>
                              </w:r>
                            </w:p>
                          </w:txbxContent>
                        </wps:txbx>
                        <wps:bodyPr rot="0" vert="vert270" wrap="square" lIns="91440" tIns="45720" rIns="91440" bIns="45720" anchor="t" anchorCtr="0" upright="1">
                          <a:noAutofit/>
                        </wps:bodyPr>
                      </wps:wsp>
                      <wps:wsp>
                        <wps:cNvPr id="130" name="Text Box 156"/>
                        <wps:cNvSpPr txBox="1">
                          <a:spLocks noChangeArrowheads="1"/>
                        </wps:cNvSpPr>
                        <wps:spPr bwMode="auto">
                          <a:xfrm>
                            <a:off x="1593" y="6534"/>
                            <a:ext cx="2340" cy="720"/>
                          </a:xfrm>
                          <a:prstGeom prst="rect">
                            <a:avLst/>
                          </a:prstGeom>
                          <a:solidFill>
                            <a:srgbClr val="FFFFFF"/>
                          </a:solidFill>
                          <a:ln w="9525">
                            <a:solidFill>
                              <a:srgbClr val="000000"/>
                            </a:solidFill>
                            <a:miter lim="800000"/>
                            <a:headEnd/>
                            <a:tailEnd/>
                          </a:ln>
                        </wps:spPr>
                        <wps:txbx>
                          <w:txbxContent>
                            <w:p w14:paraId="01FAE9DF" w14:textId="77777777" w:rsidR="00054109" w:rsidRDefault="00054109" w:rsidP="00AA5781">
                              <w:r>
                                <w:t>Коррекционная работа психолога</w:t>
                              </w:r>
                            </w:p>
                          </w:txbxContent>
                        </wps:txbx>
                        <wps:bodyPr rot="0" vert="horz" wrap="square" lIns="91440" tIns="45720" rIns="91440" bIns="45720" anchor="t" anchorCtr="0" upright="1">
                          <a:noAutofit/>
                        </wps:bodyPr>
                      </wps:wsp>
                      <wps:wsp>
                        <wps:cNvPr id="131" name="Text Box 157"/>
                        <wps:cNvSpPr txBox="1">
                          <a:spLocks noChangeArrowheads="1"/>
                        </wps:cNvSpPr>
                        <wps:spPr bwMode="auto">
                          <a:xfrm>
                            <a:off x="4293" y="6534"/>
                            <a:ext cx="2700" cy="1080"/>
                          </a:xfrm>
                          <a:prstGeom prst="rect">
                            <a:avLst/>
                          </a:prstGeom>
                          <a:solidFill>
                            <a:srgbClr val="FFFFFF"/>
                          </a:solidFill>
                          <a:ln w="9525">
                            <a:solidFill>
                              <a:srgbClr val="000000"/>
                            </a:solidFill>
                            <a:miter lim="800000"/>
                            <a:headEnd/>
                            <a:tailEnd/>
                          </a:ln>
                        </wps:spPr>
                        <wps:txbx>
                          <w:txbxContent>
                            <w:p w14:paraId="75701E9F" w14:textId="77777777" w:rsidR="00054109" w:rsidRDefault="00054109" w:rsidP="00AA5781">
                              <w:r>
                                <w:t>Дети, обучающиеся  на дому</w:t>
                              </w:r>
                            </w:p>
                          </w:txbxContent>
                        </wps:txbx>
                        <wps:bodyPr rot="0" vert="horz" wrap="square" lIns="91440" tIns="45720" rIns="91440" bIns="45720" anchor="t" anchorCtr="0" upright="1">
                          <a:noAutofit/>
                        </wps:bodyPr>
                      </wps:wsp>
                      <wps:wsp>
                        <wps:cNvPr id="132" name="Text Box 158"/>
                        <wps:cNvSpPr txBox="1">
                          <a:spLocks noChangeArrowheads="1"/>
                        </wps:cNvSpPr>
                        <wps:spPr bwMode="auto">
                          <a:xfrm>
                            <a:off x="7173" y="6534"/>
                            <a:ext cx="2700" cy="1080"/>
                          </a:xfrm>
                          <a:prstGeom prst="rect">
                            <a:avLst/>
                          </a:prstGeom>
                          <a:solidFill>
                            <a:srgbClr val="FFFFFF"/>
                          </a:solidFill>
                          <a:ln w="9525">
                            <a:solidFill>
                              <a:srgbClr val="000000"/>
                            </a:solidFill>
                            <a:miter lim="800000"/>
                            <a:headEnd/>
                            <a:tailEnd/>
                          </a:ln>
                        </wps:spPr>
                        <wps:txbx>
                          <w:txbxContent>
                            <w:p w14:paraId="4B2AA4ED" w14:textId="77777777" w:rsidR="00054109" w:rsidRDefault="00054109" w:rsidP="00AA5781">
                              <w:r>
                                <w:t>Коррекционная работа логопеда</w:t>
                              </w:r>
                            </w:p>
                          </w:txbxContent>
                        </wps:txbx>
                        <wps:bodyPr rot="0" vert="horz" wrap="square" lIns="91440" tIns="45720" rIns="91440" bIns="45720" anchor="t" anchorCtr="0" upright="1">
                          <a:noAutofit/>
                        </wps:bodyPr>
                      </wps:wsp>
                      <wps:wsp>
                        <wps:cNvPr id="133" name="Line 159"/>
                        <wps:cNvCnPr>
                          <a:cxnSpLocks noChangeShapeType="1"/>
                        </wps:cNvCnPr>
                        <wps:spPr bwMode="auto">
                          <a:xfrm>
                            <a:off x="321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60"/>
                        <wps:cNvCnPr>
                          <a:cxnSpLocks noChangeShapeType="1"/>
                        </wps:cNvCnPr>
                        <wps:spPr bwMode="auto">
                          <a:xfrm>
                            <a:off x="555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61"/>
                        <wps:cNvCnPr>
                          <a:cxnSpLocks noChangeShapeType="1"/>
                        </wps:cNvCnPr>
                        <wps:spPr bwMode="auto">
                          <a:xfrm>
                            <a:off x="843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Text Box 162"/>
                        <wps:cNvSpPr txBox="1">
                          <a:spLocks noChangeArrowheads="1"/>
                        </wps:cNvSpPr>
                        <wps:spPr bwMode="auto">
                          <a:xfrm>
                            <a:off x="10413" y="2754"/>
                            <a:ext cx="900" cy="3174"/>
                          </a:xfrm>
                          <a:prstGeom prst="rect">
                            <a:avLst/>
                          </a:prstGeom>
                          <a:solidFill>
                            <a:srgbClr val="FFFFFF"/>
                          </a:solidFill>
                          <a:ln w="9525">
                            <a:solidFill>
                              <a:srgbClr val="000000"/>
                            </a:solidFill>
                            <a:miter lim="800000"/>
                            <a:headEnd/>
                            <a:tailEnd/>
                          </a:ln>
                        </wps:spPr>
                        <wps:txbx>
                          <w:txbxContent>
                            <w:p w14:paraId="04983BF1" w14:textId="77777777" w:rsidR="00054109" w:rsidRDefault="00054109" w:rsidP="00AA5781">
                              <w:r>
                                <w:t>Родители  детей с огранич. возможностями здоровья</w:t>
                              </w:r>
                            </w:p>
                          </w:txbxContent>
                        </wps:txbx>
                        <wps:bodyPr rot="0" vert="vert270" wrap="square" lIns="91440" tIns="45720" rIns="91440" bIns="45720" anchor="t" anchorCtr="0" upright="1">
                          <a:noAutofit/>
                        </wps:bodyPr>
                      </wps:wsp>
                      <wps:wsp>
                        <wps:cNvPr id="137" name="Line 163"/>
                        <wps:cNvCnPr>
                          <a:cxnSpLocks noChangeShapeType="1"/>
                        </wps:cNvCnPr>
                        <wps:spPr bwMode="auto">
                          <a:xfrm>
                            <a:off x="1773" y="29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8" name="Line 164"/>
                        <wps:cNvCnPr>
                          <a:cxnSpLocks noChangeShapeType="1"/>
                        </wps:cNvCnPr>
                        <wps:spPr bwMode="auto">
                          <a:xfrm>
                            <a:off x="9693" y="311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 name="Line 165"/>
                        <wps:cNvCnPr>
                          <a:cxnSpLocks noChangeShapeType="1"/>
                        </wps:cNvCnPr>
                        <wps:spPr bwMode="auto">
                          <a:xfrm>
                            <a:off x="9693" y="437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Line 166"/>
                        <wps:cNvCnPr>
                          <a:cxnSpLocks noChangeShapeType="1"/>
                        </wps:cNvCnPr>
                        <wps:spPr bwMode="auto">
                          <a:xfrm>
                            <a:off x="9693" y="545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1" name="Line 167"/>
                        <wps:cNvCnPr>
                          <a:cxnSpLocks noChangeShapeType="1"/>
                        </wps:cNvCnPr>
                        <wps:spPr bwMode="auto">
                          <a:xfrm>
                            <a:off x="1773" y="437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2" name="Line 168"/>
                        <wps:cNvCnPr>
                          <a:cxnSpLocks noChangeShapeType="1"/>
                        </wps:cNvCnPr>
                        <wps:spPr bwMode="auto">
                          <a:xfrm>
                            <a:off x="1773" y="56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77234E" id="Группа 113" o:spid="_x0000_s1157" style="position:absolute;left:0;text-align:left;margin-left:-50.4pt;margin-top:11.1pt;width:522pt;height:243pt;z-index:251688960"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">
                <v:group id="Group 140" o:spid="_x0000_s1158" style="position:absolute;left:2493;top:2754;width:7380;height:3076" coordorigin="1773,758" coordsize="7380,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141" o:spid="_x0000_s1159" type="#_x0000_t202" style="position:absolute;left:1773;top:758;width:7200;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397FE3F6" w14:textId="77777777" w:rsidR="00054109" w:rsidRDefault="00054109" w:rsidP="00AA5781">
                          <w:pPr>
                            <w:pStyle w:val="a3"/>
                            <w:jc w:val="center"/>
                          </w:pPr>
                          <w:r>
                            <w:t xml:space="preserve">психолого-медико-педагогический консилиум </w:t>
                          </w:r>
                        </w:p>
                        <w:p w14:paraId="7A5930D3" w14:textId="77777777" w:rsidR="00054109" w:rsidRDefault="00054109" w:rsidP="00AA5781"/>
                      </w:txbxContent>
                    </v:textbox>
                  </v:shape>
                  <v:shape id="Text Box 142" o:spid="_x0000_s1160" type="#_x0000_t202" style="position:absolute;left:177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53226FBC" w14:textId="77777777" w:rsidR="00054109" w:rsidRDefault="00054109" w:rsidP="00AA5781">
                          <w:r>
                            <w:t>психолог</w:t>
                          </w:r>
                        </w:p>
                      </w:txbxContent>
                    </v:textbox>
                  </v:shape>
                  <v:shape id="Text Box 143" o:spid="_x0000_s1161" type="#_x0000_t202" style="position:absolute;left:753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141E36C7" w14:textId="77777777" w:rsidR="00054109" w:rsidRDefault="00054109" w:rsidP="00AA5781">
                          <w:r>
                            <w:t>педагоги</w:t>
                          </w:r>
                        </w:p>
                      </w:txbxContent>
                    </v:textbox>
                  </v:shape>
                  <v:shape id="Text Box 144" o:spid="_x0000_s1162" type="#_x0000_t202" style="position:absolute;left:357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2C169812" w14:textId="77777777" w:rsidR="00054109" w:rsidRDefault="00054109" w:rsidP="00AA5781">
                          <w:r>
                            <w:t>логопед</w:t>
                          </w:r>
                        </w:p>
                      </w:txbxContent>
                    </v:textbox>
                  </v:shape>
                  <v:shape id="Text Box 145" o:spid="_x0000_s1163" type="#_x0000_t202" style="position:absolute;left:5553;top:201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6D9F0709" w14:textId="77777777" w:rsidR="00054109" w:rsidRDefault="00054109" w:rsidP="00AA5781">
                          <w:r>
                            <w:t>врач</w:t>
                          </w:r>
                        </w:p>
                      </w:txbxContent>
                    </v:textbox>
                  </v:shape>
                  <v:shape id="Text Box 146" o:spid="_x0000_s1164" type="#_x0000_t202" style="position:absolute;left:1773;top:3294;width:7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4153E192" w14:textId="77777777" w:rsidR="00054109" w:rsidRDefault="00054109" w:rsidP="00AA5781">
                          <w:pPr>
                            <w:pStyle w:val="a3"/>
                            <w:jc w:val="center"/>
                          </w:pPr>
                          <w:r>
                            <w:t>психолого-медико-педагогическая служба сопровождения</w:t>
                          </w:r>
                        </w:p>
                        <w:p w14:paraId="4A016A9E" w14:textId="77777777" w:rsidR="00054109" w:rsidRDefault="00054109" w:rsidP="00AA5781"/>
                      </w:txbxContent>
                    </v:textbox>
                  </v:shape>
                  <v:line id="Line 147" o:spid="_x0000_s1165" style="position:absolute;flip:x;visibility:visible;mso-wrap-style:square" from="2673,1314" to="267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">
                    <v:stroke startarrow="open" endarrow="open"/>
                  </v:line>
                  <v:line id="Line 148" o:spid="_x0000_s1166" style="position:absolute;flip:x;visibility:visible;mso-wrap-style:square" from="4293,1314" to="429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">
                    <v:stroke startarrow="open" endarrow="open"/>
                  </v:line>
                  <v:line id="Line 149" o:spid="_x0000_s1167" style="position:absolute;visibility:visible;mso-wrap-style:square" from="6273,1314" to="627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">
                    <v:stroke startarrow="open" endarrow="open"/>
                  </v:line>
                  <v:line id="Line 150" o:spid="_x0000_s1168" style="position:absolute;visibility:visible;mso-wrap-style:square" from="8073,1314" to="807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">
                    <v:stroke startarrow="open" endarrow="open"/>
                  </v:line>
                  <v:line id="Line 151" o:spid="_x0000_s1169" style="position:absolute;flip:x;visibility:visible;mso-wrap-style:square" from="2673,2574" to="267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">
                    <v:stroke startarrow="open" endarrow="open"/>
                  </v:line>
                  <v:line id="Line 152" o:spid="_x0000_s1170" style="position:absolute;flip:x;visibility:visible;mso-wrap-style:square" from="4293,2574" to="429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">
                    <v:stroke startarrow="open" endarrow="open"/>
                  </v:line>
                  <v:line id="Line 153" o:spid="_x0000_s1171" style="position:absolute;flip:x;visibility:visible;mso-wrap-style:square" from="6273,2574" to="627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">
                    <v:stroke startarrow="open" endarrow="open"/>
                  </v:line>
                  <v:line id="Line 154" o:spid="_x0000_s1172" style="position:absolute;flip:x;visibility:visible;mso-wrap-style:square" from="8073,2574" to="8073,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">
                    <v:stroke startarrow="open" endarrow="open"/>
                  </v:line>
                </v:group>
                <v:shape id="Text Box 155" o:spid="_x0000_s1173" type="#_x0000_t202" style="position:absolute;left:873;top:2754;width:9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">
                  <v:textbox style="layout-flow:vertical;mso-layout-flow-alt:bottom-to-top">
                    <w:txbxContent>
                      <w:p w14:paraId="1DAC92E4" w14:textId="77777777" w:rsidR="00054109" w:rsidRDefault="00054109" w:rsidP="00AA5781">
                        <w:r>
                          <w:t>Педагогический совет,</w:t>
                        </w:r>
                      </w:p>
                      <w:p w14:paraId="008BE71C" w14:textId="77777777" w:rsidR="00054109" w:rsidRDefault="00054109" w:rsidP="00AA5781">
                        <w:r>
                          <w:t>Администрация школы</w:t>
                        </w:r>
                      </w:p>
                    </w:txbxContent>
                  </v:textbox>
                </v:shape>
                <v:shape id="Text Box 156" o:spid="_x0000_s1174" type="#_x0000_t202" style="position:absolute;left:1593;top:653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01FAE9DF" w14:textId="77777777" w:rsidR="00054109" w:rsidRDefault="00054109" w:rsidP="00AA5781">
                        <w:r>
                          <w:t>Коррекционная работа психолога</w:t>
                        </w:r>
                      </w:p>
                    </w:txbxContent>
                  </v:textbox>
                </v:shape>
                <v:shape id="Text Box 157" o:spid="_x0000_s1175" type="#_x0000_t202" style="position:absolute;left:4293;top:6534;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75701E9F" w14:textId="77777777" w:rsidR="00054109" w:rsidRDefault="00054109" w:rsidP="00AA5781">
                        <w:r>
                          <w:t xml:space="preserve">Дети, </w:t>
                        </w:r>
                        <w:proofErr w:type="gramStart"/>
                        <w:r>
                          <w:t>обучающиеся  на</w:t>
                        </w:r>
                        <w:proofErr w:type="gramEnd"/>
                        <w:r>
                          <w:t xml:space="preserve"> дому</w:t>
                        </w:r>
                      </w:p>
                    </w:txbxContent>
                  </v:textbox>
                </v:shape>
                <v:shape id="Text Box 158" o:spid="_x0000_s1176" type="#_x0000_t202" style="position:absolute;left:7173;top:6534;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4B2AA4ED" w14:textId="77777777" w:rsidR="00054109" w:rsidRDefault="00054109" w:rsidP="00AA5781">
                        <w:r>
                          <w:t>Коррекционная работа логопеда</w:t>
                        </w:r>
                      </w:p>
                    </w:txbxContent>
                  </v:textbox>
                </v:shape>
                <v:line id="Line 159" o:spid="_x0000_s1177" style="position:absolute;visibility:visible;mso-wrap-style:square" from="3213,5814" to="3213,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SAwwAAANwAAAAPAAAAZHJzL2Rvd25yZXYueG1sRE9LawIx&#10;EL4X/A9hBG81awU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tH+EgMMAAADcAAAADwAA&#10;AAAAAAAAAAAAAAAHAgAAZHJzL2Rvd25yZXYueG1sUEsFBgAAAAADAAMAtwAAAPcCAAAAAA==&#10;">
                  <v:stroke endarrow="block"/>
                </v:line>
                <v:line id="Line 160" o:spid="_x0000_s1178" style="position:absolute;visibility:visible;mso-wrap-style:square" from="5553,5814" to="5553,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z0wwAAANwAAAAPAAAAZHJzL2Rvd25yZXYueG1sRE9NawIx&#10;EL0L/Q9hCr1pVi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O5Yc9MMAAADcAAAADwAA&#10;AAAAAAAAAAAAAAAHAgAAZHJzL2Rvd25yZXYueG1sUEsFBgAAAAADAAMAtwAAAPcCAAAAAA==&#10;">
                  <v:stroke endarrow="block"/>
                </v:line>
                <v:line id="Line 161" o:spid="_x0000_s1179" style="position:absolute;visibility:visible;mso-wrap-style:square" from="8433,5814" to="8433,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lvwwAAANwAAAAPAAAAZHJzL2Rvd25yZXYueG1sRE9NawIx&#10;EL0L/Q9hCr1pVo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VNq5b8MAAADcAAAADwAA&#10;AAAAAAAAAAAAAAAHAgAAZHJzL2Rvd25yZXYueG1sUEsFBgAAAAADAAMAtwAAAPcCAAAAAA==&#10;">
                  <v:stroke endarrow="block"/>
                </v:line>
                <v:shape id="Text Box 162" o:spid="_x0000_s1180" type="#_x0000_t202" style="position:absolute;left:10413;top:2754;width:90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">
                  <v:textbox style="layout-flow:vertical;mso-layout-flow-alt:bottom-to-top">
                    <w:txbxContent>
                      <w:p w14:paraId="04983BF1" w14:textId="77777777" w:rsidR="00054109" w:rsidRDefault="00054109" w:rsidP="00AA5781">
                        <w:proofErr w:type="gramStart"/>
                        <w:r>
                          <w:t>Родители  детей</w:t>
                        </w:r>
                        <w:proofErr w:type="gramEnd"/>
                        <w:r>
                          <w:t xml:space="preserve"> с огранич. возможностями здоровья</w:t>
                        </w:r>
                      </w:p>
                    </w:txbxContent>
                  </v:textbox>
                </v:shape>
                <v:line id="Line 163" o:spid="_x0000_s1181" style="position:absolute;visibility:visible;mso-wrap-style:square" from="1773,2934" to="249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">
                  <v:stroke startarrow="open" endarrow="open"/>
                </v:line>
                <v:line id="Line 164" o:spid="_x0000_s1182" style="position:absolute;visibility:visible;mso-wrap-style:square" from="9693,3114" to="1041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">
                  <v:stroke endarrow="open"/>
                </v:line>
                <v:line id="Line 165" o:spid="_x0000_s1183" style="position:absolute;visibility:visible;mso-wrap-style:square" from="9693,4374" to="1041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">
                  <v:stroke endarrow="open"/>
                </v:line>
                <v:line id="Line 166" o:spid="_x0000_s1184" style="position:absolute;visibility:visible;mso-wrap-style:square" from="9693,5454" to="10413,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">
                  <v:stroke startarrow="open" endarrow="open"/>
                </v:line>
                <v:line id="Line 167" o:spid="_x0000_s1185" style="position:absolute;visibility:visible;mso-wrap-style:square" from="1773,4374" to="249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">
                  <v:stroke startarrow="open" endarrow="open"/>
                </v:line>
                <v:line id="Line 168" o:spid="_x0000_s1186" style="position:absolute;visibility:visible;mso-wrap-style:square" from="1773,5634" to="2493,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">
                  <v:stroke startarrow="open" endarrow="open"/>
                </v:line>
              </v:group>
            </w:pict>
          </mc:Fallback>
        </mc:AlternateContent>
      </w:r>
    </w:p>
    <w:p w14:paraId="1992E442" w14:textId="77777777" w:rsidR="00AA5781" w:rsidRPr="00AA5781" w:rsidRDefault="00AA5781" w:rsidP="00AA5781">
      <w:pPr>
        <w:spacing w:line="276" w:lineRule="auto"/>
        <w:ind w:firstLine="426"/>
        <w:jc w:val="both"/>
        <w:rPr>
          <w:sz w:val="28"/>
          <w:szCs w:val="28"/>
          <w:lang w:eastAsia="en-US" w:bidi="en-US"/>
        </w:rPr>
      </w:pPr>
    </w:p>
    <w:p w14:paraId="334B6A54" w14:textId="77777777" w:rsidR="00AA5781" w:rsidRPr="00AA5781" w:rsidRDefault="00AA5781" w:rsidP="00AA5781">
      <w:pPr>
        <w:spacing w:line="276" w:lineRule="auto"/>
        <w:ind w:firstLine="426"/>
        <w:jc w:val="both"/>
        <w:rPr>
          <w:sz w:val="28"/>
          <w:szCs w:val="28"/>
          <w:lang w:eastAsia="en-US" w:bidi="en-US"/>
        </w:rPr>
      </w:pPr>
    </w:p>
    <w:p w14:paraId="6F3AF4C0" w14:textId="77777777" w:rsidR="00AA5781" w:rsidRPr="00AA5781" w:rsidRDefault="00AA5781" w:rsidP="00AA5781">
      <w:pPr>
        <w:spacing w:line="276" w:lineRule="auto"/>
        <w:ind w:firstLine="426"/>
        <w:jc w:val="both"/>
        <w:rPr>
          <w:sz w:val="28"/>
          <w:szCs w:val="28"/>
          <w:lang w:eastAsia="en-US" w:bidi="en-US"/>
        </w:rPr>
      </w:pPr>
    </w:p>
    <w:p w14:paraId="43CC5A98" w14:textId="77777777" w:rsidR="00AA5781" w:rsidRPr="00AA5781" w:rsidRDefault="00AA5781" w:rsidP="00AA5781">
      <w:pPr>
        <w:spacing w:line="276" w:lineRule="auto"/>
        <w:ind w:firstLine="426"/>
        <w:jc w:val="both"/>
        <w:rPr>
          <w:sz w:val="28"/>
          <w:szCs w:val="28"/>
          <w:lang w:eastAsia="en-US" w:bidi="en-US"/>
        </w:rPr>
      </w:pPr>
    </w:p>
    <w:p w14:paraId="11BC41FA" w14:textId="77777777" w:rsidR="00AA5781" w:rsidRPr="00AA5781" w:rsidRDefault="00AA5781" w:rsidP="00AA5781">
      <w:pPr>
        <w:spacing w:line="276" w:lineRule="auto"/>
        <w:ind w:firstLine="426"/>
        <w:jc w:val="both"/>
        <w:rPr>
          <w:sz w:val="28"/>
          <w:szCs w:val="28"/>
          <w:lang w:eastAsia="en-US" w:bidi="en-US"/>
        </w:rPr>
      </w:pPr>
    </w:p>
    <w:p w14:paraId="7E3BD59B" w14:textId="77777777" w:rsidR="00AA5781" w:rsidRPr="00AA5781" w:rsidRDefault="00AA5781" w:rsidP="00AA5781">
      <w:pPr>
        <w:spacing w:line="276" w:lineRule="auto"/>
        <w:ind w:firstLine="426"/>
        <w:jc w:val="both"/>
        <w:rPr>
          <w:sz w:val="28"/>
          <w:szCs w:val="28"/>
          <w:lang w:eastAsia="en-US" w:bidi="en-US"/>
        </w:rPr>
      </w:pPr>
    </w:p>
    <w:p w14:paraId="587E8794" w14:textId="77777777" w:rsidR="00AA5781" w:rsidRPr="00AA5781" w:rsidRDefault="00AA5781" w:rsidP="00AA5781">
      <w:pPr>
        <w:spacing w:line="276" w:lineRule="auto"/>
        <w:ind w:firstLine="426"/>
        <w:jc w:val="both"/>
        <w:rPr>
          <w:b/>
          <w:sz w:val="28"/>
          <w:szCs w:val="28"/>
          <w:lang w:eastAsia="en-US" w:bidi="en-US"/>
        </w:rPr>
      </w:pPr>
    </w:p>
    <w:p w14:paraId="092424BE" w14:textId="77777777" w:rsidR="00AA5781" w:rsidRPr="00AA5781" w:rsidRDefault="00AA5781" w:rsidP="00AA5781">
      <w:pPr>
        <w:spacing w:line="276" w:lineRule="auto"/>
        <w:ind w:firstLine="426"/>
        <w:jc w:val="both"/>
        <w:rPr>
          <w:b/>
          <w:sz w:val="28"/>
          <w:szCs w:val="28"/>
          <w:lang w:eastAsia="en-US" w:bidi="en-US"/>
        </w:rPr>
      </w:pPr>
    </w:p>
    <w:p w14:paraId="4AA236AF" w14:textId="77777777" w:rsidR="00AA5781" w:rsidRPr="00AA5781" w:rsidRDefault="00AA5781" w:rsidP="00AA5781">
      <w:pPr>
        <w:spacing w:line="276" w:lineRule="auto"/>
        <w:ind w:firstLine="426"/>
        <w:jc w:val="both"/>
        <w:rPr>
          <w:b/>
          <w:sz w:val="28"/>
          <w:szCs w:val="28"/>
          <w:lang w:eastAsia="en-US" w:bidi="en-US"/>
        </w:rPr>
      </w:pPr>
    </w:p>
    <w:p w14:paraId="4C18B11D" w14:textId="77777777" w:rsidR="00AA5781" w:rsidRPr="00AA5781" w:rsidRDefault="00AA5781" w:rsidP="00AA5781">
      <w:pPr>
        <w:spacing w:line="276" w:lineRule="auto"/>
        <w:ind w:firstLine="426"/>
        <w:jc w:val="both"/>
        <w:rPr>
          <w:sz w:val="28"/>
          <w:szCs w:val="28"/>
          <w:lang w:eastAsia="en-US" w:bidi="en-US"/>
        </w:rPr>
      </w:pPr>
    </w:p>
    <w:p w14:paraId="6A4F81B2" w14:textId="77777777" w:rsidR="00AA5781" w:rsidRPr="00AA5781" w:rsidRDefault="00AA5781" w:rsidP="00AA5781">
      <w:pPr>
        <w:spacing w:line="276" w:lineRule="auto"/>
        <w:ind w:firstLine="426"/>
        <w:jc w:val="both"/>
        <w:rPr>
          <w:sz w:val="28"/>
          <w:szCs w:val="28"/>
          <w:lang w:eastAsia="en-US" w:bidi="en-US"/>
        </w:rPr>
      </w:pPr>
    </w:p>
    <w:p w14:paraId="072F738B" w14:textId="77777777" w:rsidR="00AA5781" w:rsidRPr="00AA5781" w:rsidRDefault="00AA5781" w:rsidP="00AA5781">
      <w:pPr>
        <w:spacing w:line="276" w:lineRule="auto"/>
        <w:ind w:firstLine="426"/>
        <w:jc w:val="both"/>
        <w:rPr>
          <w:sz w:val="28"/>
          <w:szCs w:val="28"/>
          <w:lang w:eastAsia="en-US" w:bidi="en-US"/>
        </w:rPr>
      </w:pPr>
    </w:p>
    <w:p w14:paraId="427041DC" w14:textId="77777777" w:rsidR="00AA5781" w:rsidRPr="00AA5781" w:rsidRDefault="00AA5781" w:rsidP="00AA5781">
      <w:pPr>
        <w:spacing w:line="276" w:lineRule="auto"/>
        <w:ind w:firstLine="426"/>
        <w:jc w:val="both"/>
        <w:rPr>
          <w:sz w:val="28"/>
          <w:szCs w:val="28"/>
          <w:lang w:eastAsia="en-US" w:bidi="en-US"/>
        </w:rPr>
      </w:pPr>
    </w:p>
    <w:p w14:paraId="679B6EC2" w14:textId="77777777" w:rsidR="00AA5781" w:rsidRPr="00AA5781" w:rsidRDefault="00AA5781" w:rsidP="00AA5781">
      <w:pPr>
        <w:spacing w:line="276" w:lineRule="auto"/>
        <w:ind w:firstLine="426"/>
        <w:jc w:val="both"/>
        <w:rPr>
          <w:sz w:val="28"/>
          <w:szCs w:val="28"/>
          <w:lang w:eastAsia="en-US" w:bidi="en-US"/>
        </w:rPr>
      </w:pPr>
    </w:p>
    <w:p w14:paraId="50F50083"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Образовательное учреждение взаимодействует по вопросам коррекционной работы с  организацией, специализирующейся в области коррекционной педагогики, медицины: Центром диагностики и консультирования «Детство».</w:t>
      </w:r>
    </w:p>
    <w:p w14:paraId="62217AFA" w14:textId="77777777" w:rsidR="00AA5781" w:rsidRPr="00AA5781" w:rsidRDefault="00AA5781" w:rsidP="00AA5781">
      <w:pPr>
        <w:spacing w:line="276" w:lineRule="auto"/>
        <w:ind w:firstLine="426"/>
        <w:jc w:val="both"/>
        <w:rPr>
          <w:b/>
          <w:sz w:val="28"/>
          <w:szCs w:val="28"/>
          <w:lang w:eastAsia="en-US" w:bidi="en-US"/>
        </w:rPr>
      </w:pPr>
    </w:p>
    <w:p w14:paraId="3977BD69" w14:textId="4052E8B4" w:rsidR="00AA5781" w:rsidRPr="00AA5781" w:rsidRDefault="00AA5781" w:rsidP="00AA5781">
      <w:pPr>
        <w:spacing w:line="276" w:lineRule="auto"/>
        <w:ind w:firstLine="426"/>
        <w:jc w:val="both"/>
        <w:rPr>
          <w:b/>
          <w:sz w:val="28"/>
          <w:szCs w:val="28"/>
          <w:lang w:eastAsia="en-US" w:bidi="en-US"/>
        </w:rPr>
      </w:pPr>
      <w:r w:rsidRPr="00AA5781">
        <w:rPr>
          <w:b/>
          <w:sz w:val="28"/>
          <w:szCs w:val="28"/>
          <w:lang w:eastAsia="en-US" w:bidi="en-US"/>
        </w:rPr>
        <w:t xml:space="preserve"> Показатели результативности и эффективности коррекционной работы.</w:t>
      </w:r>
    </w:p>
    <w:p w14:paraId="41AA30E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xml:space="preserve">В качестве показателей результативности и эффективности коррекционной работы  рассматриваются: </w:t>
      </w:r>
    </w:p>
    <w:p w14:paraId="3922B388" w14:textId="77777777" w:rsidR="00AA5781" w:rsidRPr="00AA5781" w:rsidRDefault="00AA5781" w:rsidP="00AA5781">
      <w:pPr>
        <w:spacing w:line="276" w:lineRule="auto"/>
        <w:ind w:firstLine="426"/>
        <w:jc w:val="both"/>
        <w:rPr>
          <w:sz w:val="28"/>
          <w:szCs w:val="28"/>
          <w:lang w:eastAsia="en-US" w:bidi="en-US"/>
        </w:rPr>
      </w:pPr>
      <w:r w:rsidRPr="00AA5781">
        <w:rPr>
          <w:color w:val="0000CC"/>
          <w:sz w:val="28"/>
          <w:szCs w:val="28"/>
          <w:lang w:eastAsia="en-US" w:bidi="en-US"/>
        </w:rPr>
        <w:t xml:space="preserve">— </w:t>
      </w:r>
      <w:r w:rsidRPr="00AA5781">
        <w:rPr>
          <w:sz w:val="28"/>
          <w:szCs w:val="28"/>
          <w:lang w:eastAsia="en-US" w:bidi="en-US"/>
        </w:rPr>
        <w:t xml:space="preserve">динамика </w:t>
      </w:r>
      <w:r w:rsidRPr="00AA5781">
        <w:rPr>
          <w:b/>
          <w:sz w:val="28"/>
          <w:szCs w:val="28"/>
          <w:lang w:eastAsia="en-US" w:bidi="en-US"/>
        </w:rPr>
        <w:t>индивидуальных достижений</w:t>
      </w:r>
      <w:r w:rsidRPr="00AA5781">
        <w:rPr>
          <w:sz w:val="28"/>
          <w:szCs w:val="28"/>
          <w:lang w:eastAsia="en-US" w:bidi="en-US"/>
        </w:rPr>
        <w:t xml:space="preserve"> учащихся с ОВЗ по освоению предметных программ;</w:t>
      </w:r>
    </w:p>
    <w:p w14:paraId="034E494B"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14:paraId="6D5E7066"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14:paraId="5B0AF510"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сравнительная характеристика данных медико-психологической и педагогической диагностики учащихся с ОВЗ на разных этапах обучения;</w:t>
      </w:r>
    </w:p>
    <w:p w14:paraId="4E6848E5" w14:textId="77777777" w:rsidR="00AA5781" w:rsidRPr="00AA5781" w:rsidRDefault="00AA5781" w:rsidP="00AA5781">
      <w:pPr>
        <w:spacing w:line="276" w:lineRule="auto"/>
        <w:ind w:firstLine="426"/>
        <w:jc w:val="both"/>
        <w:rPr>
          <w:sz w:val="28"/>
          <w:szCs w:val="28"/>
          <w:lang w:eastAsia="en-US" w:bidi="en-US"/>
        </w:rPr>
      </w:pPr>
      <w:r w:rsidRPr="00AA5781">
        <w:rPr>
          <w:sz w:val="28"/>
          <w:szCs w:val="28"/>
          <w:lang w:eastAsia="en-US" w:bidi="en-US"/>
        </w:rPr>
        <w:t>— количество специалистов, привлекаемых к индивидуальной и групповой работе с детьми с ОВЗ.</w:t>
      </w:r>
    </w:p>
    <w:p w14:paraId="11C14A1E" w14:textId="77777777" w:rsidR="00AA5781" w:rsidRPr="00AA5781" w:rsidRDefault="00AA5781" w:rsidP="00AA5781">
      <w:pPr>
        <w:spacing w:line="276" w:lineRule="auto"/>
        <w:ind w:firstLine="426"/>
        <w:jc w:val="right"/>
        <w:rPr>
          <w:b/>
          <w:bCs/>
          <w:lang w:eastAsia="en-US" w:bidi="en-US"/>
        </w:rPr>
      </w:pPr>
      <w:r w:rsidRPr="00AA5781">
        <w:rPr>
          <w:i/>
          <w:lang w:eastAsia="en-US" w:bidi="en-US"/>
        </w:rPr>
        <w:t>Приложение 1</w:t>
      </w:r>
    </w:p>
    <w:p w14:paraId="3F451AF8" w14:textId="77777777" w:rsidR="00AA5781" w:rsidRPr="00AA5781" w:rsidRDefault="00AA5781" w:rsidP="00AA5781">
      <w:pPr>
        <w:spacing w:line="276" w:lineRule="auto"/>
        <w:ind w:firstLine="426"/>
        <w:jc w:val="center"/>
        <w:rPr>
          <w:lang w:eastAsia="en-US" w:bidi="en-US"/>
        </w:rPr>
      </w:pPr>
      <w:r w:rsidRPr="00AA5781">
        <w:rPr>
          <w:b/>
          <w:bCs/>
          <w:lang w:eastAsia="en-US" w:bidi="en-US"/>
        </w:rPr>
        <w:t>Психолого-педагогическая карта учащегося</w:t>
      </w:r>
    </w:p>
    <w:p w14:paraId="59286D2A" w14:textId="77777777" w:rsidR="00AA5781" w:rsidRPr="00AA5781" w:rsidRDefault="00AA5781" w:rsidP="00AA5781">
      <w:pPr>
        <w:spacing w:line="276" w:lineRule="auto"/>
        <w:ind w:firstLine="426"/>
        <w:jc w:val="both"/>
        <w:rPr>
          <w:lang w:eastAsia="en-US" w:bidi="en-US"/>
        </w:rPr>
      </w:pPr>
      <w:r w:rsidRPr="00AA5781">
        <w:rPr>
          <w:lang w:eastAsia="en-US" w:bidi="en-US"/>
        </w:rPr>
        <w:t>Фамилия, имя: __________________________________</w:t>
      </w:r>
    </w:p>
    <w:p w14:paraId="7EF0D2A0" w14:textId="77777777" w:rsidR="00AA5781" w:rsidRPr="00AA5781" w:rsidRDefault="00AA5781" w:rsidP="00AA5781">
      <w:pPr>
        <w:spacing w:line="276" w:lineRule="auto"/>
        <w:ind w:firstLine="426"/>
        <w:jc w:val="both"/>
        <w:rPr>
          <w:lang w:eastAsia="en-US" w:bidi="en-US"/>
        </w:rPr>
      </w:pPr>
      <w:r w:rsidRPr="00AA5781">
        <w:rPr>
          <w:lang w:eastAsia="en-US" w:bidi="en-US"/>
        </w:rPr>
        <w:t>Дата рождения: __________________</w:t>
      </w:r>
    </w:p>
    <w:p w14:paraId="77CD3351" w14:textId="77777777" w:rsidR="00AA5781" w:rsidRPr="00AA5781" w:rsidRDefault="00AA5781" w:rsidP="00AA5781">
      <w:pPr>
        <w:spacing w:line="276" w:lineRule="auto"/>
        <w:ind w:firstLine="426"/>
        <w:jc w:val="both"/>
        <w:rPr>
          <w:lang w:eastAsia="en-US" w:bidi="en-US"/>
        </w:rPr>
      </w:pPr>
      <w:r w:rsidRPr="00AA5781">
        <w:rPr>
          <w:lang w:eastAsia="en-US" w:bidi="en-US"/>
        </w:rPr>
        <w:t>Школа: № _________</w:t>
      </w:r>
      <w:r w:rsidRPr="00AA5781">
        <w:rPr>
          <w:lang w:val="en-US" w:eastAsia="en-US" w:bidi="en-US"/>
        </w:rPr>
        <w:t>  </w:t>
      </w:r>
      <w:r w:rsidRPr="00AA5781">
        <w:rPr>
          <w:lang w:eastAsia="en-US" w:bidi="en-US"/>
        </w:rPr>
        <w:t xml:space="preserve"> класс: _________ тип класса:___________________</w:t>
      </w:r>
    </w:p>
    <w:p w14:paraId="1636998C" w14:textId="77777777" w:rsidR="00AA5781" w:rsidRPr="00AA5781" w:rsidRDefault="00AA5781" w:rsidP="00AA5781">
      <w:pPr>
        <w:spacing w:line="276" w:lineRule="auto"/>
        <w:ind w:firstLine="426"/>
        <w:jc w:val="center"/>
        <w:rPr>
          <w:b/>
          <w:bCs/>
          <w:lang w:eastAsia="en-US" w:bidi="en-US"/>
        </w:rPr>
      </w:pPr>
      <w:r w:rsidRPr="00AA5781">
        <w:rPr>
          <w:b/>
          <w:bCs/>
          <w:lang w:eastAsia="en-US" w:bidi="en-US"/>
        </w:rPr>
        <w:t>Психолого-педагогические особенности развития личности учащегося</w:t>
      </w:r>
    </w:p>
    <w:p w14:paraId="47AD51B9" w14:textId="77777777" w:rsidR="00AA5781" w:rsidRPr="00AA5781" w:rsidRDefault="00AA5781" w:rsidP="00AA5781">
      <w:pPr>
        <w:spacing w:line="276" w:lineRule="auto"/>
        <w:ind w:firstLine="426"/>
        <w:jc w:val="center"/>
        <w:rPr>
          <w:lang w:val="en-US" w:eastAsia="en-US" w:bidi="en-US"/>
        </w:rPr>
      </w:pPr>
      <w:r w:rsidRPr="00AA5781">
        <w:rPr>
          <w:b/>
          <w:bCs/>
          <w:lang w:val="en-US" w:eastAsia="en-US" w:bidi="en-US"/>
        </w:rPr>
        <w:t>на начальном этапе обучения</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245"/>
        <w:gridCol w:w="2917"/>
        <w:gridCol w:w="2336"/>
        <w:gridCol w:w="1840"/>
      </w:tblGrid>
      <w:tr w:rsidR="00AA5781" w:rsidRPr="00AA5781" w14:paraId="5D5CA1A8" w14:textId="77777777" w:rsidTr="000B04F0">
        <w:trPr>
          <w:tblCellSpacing w:w="0" w:type="dxa"/>
          <w:jc w:val="center"/>
        </w:trPr>
        <w:tc>
          <w:tcPr>
            <w:tcW w:w="2245" w:type="dxa"/>
            <w:tcBorders>
              <w:top w:val="outset" w:sz="6" w:space="0" w:color="FFFFFF"/>
              <w:left w:val="outset" w:sz="6" w:space="0" w:color="FFFFFF"/>
              <w:bottom w:val="outset" w:sz="6" w:space="0" w:color="FFFFFF"/>
              <w:right w:val="outset" w:sz="6" w:space="0" w:color="FFFFFF"/>
            </w:tcBorders>
            <w:vAlign w:val="center"/>
            <w:hideMark/>
          </w:tcPr>
          <w:p w14:paraId="5F24F315" w14:textId="77777777" w:rsidR="00AA5781" w:rsidRPr="00AA5781" w:rsidRDefault="00AA5781" w:rsidP="00AA5781">
            <w:pPr>
              <w:spacing w:line="276" w:lineRule="auto"/>
              <w:rPr>
                <w:sz w:val="20"/>
                <w:szCs w:val="20"/>
                <w:lang w:eastAsia="en-US" w:bidi="en-US"/>
              </w:rPr>
            </w:pPr>
            <w:r w:rsidRPr="00AA5781">
              <w:rPr>
                <w:b/>
                <w:bCs/>
                <w:sz w:val="20"/>
                <w:szCs w:val="20"/>
                <w:lang w:eastAsia="en-US" w:bidi="en-US"/>
              </w:rPr>
              <w:t>Уровень готовности к школьному обучению</w:t>
            </w:r>
            <w:r w:rsidRPr="00AA5781">
              <w:rPr>
                <w:sz w:val="20"/>
                <w:szCs w:val="20"/>
                <w:lang w:eastAsia="en-US" w:bidi="en-US"/>
              </w:rPr>
              <w:t xml:space="preserve">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78E5468" w14:textId="77777777" w:rsidR="00AA5781" w:rsidRPr="00AA5781" w:rsidRDefault="00AA5781" w:rsidP="00AA5781">
            <w:pPr>
              <w:spacing w:line="276" w:lineRule="auto"/>
              <w:rPr>
                <w:sz w:val="20"/>
                <w:szCs w:val="20"/>
                <w:lang w:eastAsia="en-US" w:bidi="en-US"/>
              </w:rPr>
            </w:pPr>
            <w:r w:rsidRPr="00AA5781">
              <w:rPr>
                <w:b/>
                <w:bCs/>
                <w:sz w:val="20"/>
                <w:szCs w:val="20"/>
                <w:lang w:eastAsia="en-US" w:bidi="en-US"/>
              </w:rPr>
              <w:t>Особенности</w:t>
            </w:r>
            <w:r w:rsidRPr="00AA5781">
              <w:rPr>
                <w:b/>
                <w:bCs/>
                <w:sz w:val="20"/>
                <w:szCs w:val="20"/>
                <w:lang w:val="en-US" w:eastAsia="en-US" w:bidi="en-US"/>
              </w:rPr>
              <w:t> </w:t>
            </w:r>
            <w:r w:rsidRPr="00AA5781">
              <w:rPr>
                <w:b/>
                <w:bCs/>
                <w:sz w:val="20"/>
                <w:szCs w:val="20"/>
                <w:lang w:eastAsia="en-US" w:bidi="en-US"/>
              </w:rPr>
              <w:t xml:space="preserve"> протекания процесса адаптации к школе</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A48E337"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Динамика уровня интеллектуального развития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94168C1" w14:textId="77777777" w:rsidR="00AA5781" w:rsidRPr="00AA5781" w:rsidRDefault="00AA5781" w:rsidP="00AA5781">
            <w:pPr>
              <w:spacing w:line="276" w:lineRule="auto"/>
              <w:rPr>
                <w:sz w:val="20"/>
                <w:szCs w:val="20"/>
                <w:lang w:eastAsia="en-US" w:bidi="en-US"/>
              </w:rPr>
            </w:pPr>
            <w:r w:rsidRPr="00AA5781">
              <w:rPr>
                <w:b/>
                <w:bCs/>
                <w:sz w:val="20"/>
                <w:szCs w:val="20"/>
                <w:lang w:eastAsia="en-US" w:bidi="en-US"/>
              </w:rPr>
              <w:t>Способности учащегося по основным предметам</w:t>
            </w:r>
          </w:p>
        </w:tc>
      </w:tr>
      <w:tr w:rsidR="00AA5781" w:rsidRPr="00AA5781" w14:paraId="2275DAE6" w14:textId="77777777" w:rsidTr="000B04F0">
        <w:trPr>
          <w:tblCellSpacing w:w="0" w:type="dxa"/>
          <w:jc w:val="center"/>
        </w:trPr>
        <w:tc>
          <w:tcPr>
            <w:tcW w:w="2245" w:type="dxa"/>
            <w:tcBorders>
              <w:top w:val="outset" w:sz="6" w:space="0" w:color="FFFFFF"/>
              <w:left w:val="outset" w:sz="6" w:space="0" w:color="FFFFFF"/>
              <w:bottom w:val="outset" w:sz="6" w:space="0" w:color="FFFFFF"/>
              <w:right w:val="outset" w:sz="6" w:space="0" w:color="FFFFFF"/>
            </w:tcBorders>
            <w:vAlign w:val="center"/>
            <w:hideMark/>
          </w:tcPr>
          <w:p w14:paraId="45B29973"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FB5AE6F"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7F1DA7A"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457416E"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r>
    </w:tbl>
    <w:p w14:paraId="35832B22" w14:textId="77777777" w:rsidR="0072457E" w:rsidRPr="006363E8" w:rsidRDefault="0072457E" w:rsidP="00AA5781">
      <w:pPr>
        <w:spacing w:line="276" w:lineRule="auto"/>
        <w:jc w:val="center"/>
        <w:rPr>
          <w:b/>
          <w:bCs/>
          <w:caps/>
          <w:sz w:val="20"/>
          <w:szCs w:val="20"/>
          <w:lang w:eastAsia="en-US" w:bidi="en-US"/>
        </w:rPr>
      </w:pPr>
    </w:p>
    <w:p w14:paraId="2A87F56C" w14:textId="77777777" w:rsidR="0072457E" w:rsidRPr="006363E8" w:rsidRDefault="0072457E" w:rsidP="00AA5781">
      <w:pPr>
        <w:spacing w:line="276" w:lineRule="auto"/>
        <w:jc w:val="center"/>
        <w:rPr>
          <w:b/>
          <w:bCs/>
          <w:caps/>
          <w:sz w:val="20"/>
          <w:szCs w:val="20"/>
          <w:lang w:eastAsia="en-US" w:bidi="en-US"/>
        </w:rPr>
      </w:pPr>
    </w:p>
    <w:p w14:paraId="1E5B7D67" w14:textId="2496069A" w:rsidR="00AA5781" w:rsidRPr="00AA5781" w:rsidRDefault="00AA5781" w:rsidP="00AA5781">
      <w:pPr>
        <w:spacing w:line="276" w:lineRule="auto"/>
        <w:jc w:val="center"/>
        <w:rPr>
          <w:bCs/>
          <w:caps/>
          <w:sz w:val="20"/>
          <w:szCs w:val="20"/>
          <w:lang w:val="en-US" w:eastAsia="en-US" w:bidi="en-US"/>
        </w:rPr>
      </w:pPr>
      <w:r w:rsidRPr="00AA5781">
        <w:rPr>
          <w:b/>
          <w:bCs/>
          <w:caps/>
          <w:sz w:val="20"/>
          <w:szCs w:val="20"/>
          <w:lang w:val="en-US" w:eastAsia="en-US" w:bidi="en-US"/>
        </w:rPr>
        <w:lastRenderedPageBreak/>
        <w:t>Педагогическая диагностика</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769"/>
        <w:gridCol w:w="2498"/>
        <w:gridCol w:w="2253"/>
        <w:gridCol w:w="3818"/>
      </w:tblGrid>
      <w:tr w:rsidR="00AA5781" w:rsidRPr="00AA5781" w14:paraId="0043DD13"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36E695B6"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70A30EC"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Уровень актуального развития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D03A459"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Зона ближайшего развития</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FC4E9A3" w14:textId="77777777" w:rsidR="00AA5781" w:rsidRPr="00AA5781" w:rsidRDefault="00AA5781" w:rsidP="00AA5781">
            <w:pPr>
              <w:spacing w:line="276" w:lineRule="auto"/>
              <w:rPr>
                <w:sz w:val="20"/>
                <w:szCs w:val="20"/>
                <w:lang w:val="en-US" w:eastAsia="en-US" w:bidi="en-US"/>
              </w:rPr>
            </w:pPr>
            <w:r w:rsidRPr="00AA5781">
              <w:rPr>
                <w:b/>
                <w:bCs/>
                <w:sz w:val="20"/>
                <w:szCs w:val="20"/>
                <w:lang w:val="en-US" w:eastAsia="en-US" w:bidi="en-US"/>
              </w:rPr>
              <w:t>Сфера нарушений школьной адаптации</w:t>
            </w:r>
          </w:p>
        </w:tc>
      </w:tr>
      <w:tr w:rsidR="00AA5781" w:rsidRPr="00AA5781" w14:paraId="6DDE7FBB"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4684C09F" w14:textId="77777777" w:rsidR="00AA5781" w:rsidRPr="00AA5781" w:rsidRDefault="00AA5781" w:rsidP="00AA5781">
            <w:pPr>
              <w:spacing w:line="276" w:lineRule="auto"/>
              <w:jc w:val="both"/>
              <w:rPr>
                <w:b/>
                <w:i/>
                <w:sz w:val="20"/>
                <w:szCs w:val="20"/>
                <w:lang w:val="en-US" w:eastAsia="en-US" w:bidi="en-US"/>
              </w:rPr>
            </w:pPr>
            <w:r w:rsidRPr="00AA5781">
              <w:rPr>
                <w:b/>
                <w:bCs/>
                <w:i/>
                <w:sz w:val="20"/>
                <w:szCs w:val="20"/>
                <w:lang w:val="en-US" w:eastAsia="en-US" w:bidi="en-US"/>
              </w:rPr>
              <w:t>Русский язык</w:t>
            </w:r>
          </w:p>
        </w:tc>
      </w:tr>
      <w:tr w:rsidR="00AA5781" w:rsidRPr="00AA5781" w14:paraId="6EBD4AC7"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0BD72DB6"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59014D7F"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206EBB0"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E8C7DA6"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Сложности в обучении, воспитании</w:t>
            </w:r>
          </w:p>
        </w:tc>
      </w:tr>
      <w:tr w:rsidR="00AA5781" w:rsidRPr="00AA5781" w14:paraId="1D4DA5DD"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EEAAFB3"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C634629"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7876E88"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1A836DE"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r>
      <w:tr w:rsidR="00AA5781" w:rsidRPr="00AA5781" w14:paraId="3737E90A"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46E0C023" w14:textId="77777777" w:rsidR="00AA5781" w:rsidRPr="00AA5781" w:rsidRDefault="00AA5781" w:rsidP="00AA5781">
            <w:pPr>
              <w:spacing w:line="276" w:lineRule="auto"/>
              <w:jc w:val="both"/>
              <w:rPr>
                <w:i/>
                <w:sz w:val="20"/>
                <w:szCs w:val="20"/>
                <w:lang w:val="en-US" w:eastAsia="en-US" w:bidi="en-US"/>
              </w:rPr>
            </w:pPr>
            <w:r w:rsidRPr="00AA5781">
              <w:rPr>
                <w:i/>
                <w:sz w:val="20"/>
                <w:szCs w:val="20"/>
                <w:lang w:val="en-US" w:eastAsia="en-US" w:bidi="en-US"/>
              </w:rPr>
              <w:t>Литературное чтение</w:t>
            </w:r>
          </w:p>
        </w:tc>
      </w:tr>
      <w:tr w:rsidR="00AA5781" w:rsidRPr="00AA5781" w14:paraId="63C3A1C5"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76F3F4CE"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8036A51"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6125310"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80931AE" w14:textId="77777777" w:rsidR="00AA5781" w:rsidRPr="00AA5781" w:rsidRDefault="00AA5781" w:rsidP="00AA5781">
            <w:pPr>
              <w:spacing w:line="276" w:lineRule="auto"/>
              <w:jc w:val="both"/>
              <w:rPr>
                <w:sz w:val="20"/>
                <w:szCs w:val="20"/>
                <w:lang w:eastAsia="en-US" w:bidi="en-US"/>
              </w:rPr>
            </w:pPr>
            <w:r w:rsidRPr="00AA5781">
              <w:rPr>
                <w:sz w:val="20"/>
                <w:szCs w:val="20"/>
                <w:lang w:eastAsia="en-US" w:bidi="en-US"/>
              </w:rPr>
              <w:t>Трудности в освоении норм поведения</w:t>
            </w:r>
          </w:p>
        </w:tc>
      </w:tr>
      <w:tr w:rsidR="00AA5781" w:rsidRPr="00AA5781" w14:paraId="169A116E"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322004B"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A723582"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A7B8428"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F89DAC1"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r>
      <w:tr w:rsidR="00AA5781" w:rsidRPr="00AA5781" w14:paraId="795AE225"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2F9B716B" w14:textId="77777777" w:rsidR="00AA5781" w:rsidRPr="00AA5781" w:rsidRDefault="00AA5781" w:rsidP="00AA5781">
            <w:pPr>
              <w:spacing w:line="276" w:lineRule="auto"/>
              <w:jc w:val="both"/>
              <w:rPr>
                <w:i/>
                <w:sz w:val="20"/>
                <w:szCs w:val="20"/>
                <w:lang w:val="en-US" w:eastAsia="en-US" w:bidi="en-US"/>
              </w:rPr>
            </w:pPr>
            <w:r w:rsidRPr="00AA5781">
              <w:rPr>
                <w:sz w:val="20"/>
                <w:szCs w:val="20"/>
                <w:lang w:val="en-US" w:eastAsia="en-US" w:bidi="en-US"/>
              </w:rPr>
              <w:t> </w:t>
            </w:r>
            <w:r w:rsidRPr="00AA5781">
              <w:rPr>
                <w:i/>
                <w:sz w:val="20"/>
                <w:szCs w:val="20"/>
                <w:lang w:val="en-US" w:eastAsia="en-US" w:bidi="en-US"/>
              </w:rPr>
              <w:t>Математика</w:t>
            </w:r>
          </w:p>
        </w:tc>
      </w:tr>
      <w:tr w:rsidR="00AA5781" w:rsidRPr="00AA5781" w14:paraId="75488AA2"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2EA2A233"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303542A3"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64A4554"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A526062" w14:textId="77777777" w:rsidR="00AA5781" w:rsidRPr="00AA5781" w:rsidRDefault="00AA5781" w:rsidP="00AA5781">
            <w:pPr>
              <w:spacing w:line="276" w:lineRule="auto"/>
              <w:rPr>
                <w:sz w:val="20"/>
                <w:szCs w:val="20"/>
                <w:lang w:eastAsia="en-US" w:bidi="en-US"/>
              </w:rPr>
            </w:pPr>
            <w:r w:rsidRPr="00AA5781">
              <w:rPr>
                <w:sz w:val="20"/>
                <w:szCs w:val="20"/>
                <w:lang w:eastAsia="en-US" w:bidi="en-US"/>
              </w:rPr>
              <w:t>Сложности в развитии учебно-интеллектуальных УН</w:t>
            </w:r>
          </w:p>
        </w:tc>
      </w:tr>
      <w:tr w:rsidR="00AA5781" w:rsidRPr="00AA5781" w14:paraId="352B1044"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7AFB4C6E"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5B0013D"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C2C3C95"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81CD52D" w14:textId="77777777" w:rsidR="00AA5781" w:rsidRPr="00AA5781" w:rsidRDefault="00AA5781" w:rsidP="00AA5781">
            <w:pPr>
              <w:spacing w:line="276" w:lineRule="auto"/>
              <w:jc w:val="both"/>
              <w:rPr>
                <w:sz w:val="20"/>
                <w:szCs w:val="20"/>
                <w:lang w:eastAsia="en-US" w:bidi="en-US"/>
              </w:rPr>
            </w:pPr>
            <w:r w:rsidRPr="00AA5781">
              <w:rPr>
                <w:sz w:val="20"/>
                <w:szCs w:val="20"/>
                <w:lang w:val="en-US" w:eastAsia="en-US" w:bidi="en-US"/>
              </w:rPr>
              <w:t> </w:t>
            </w:r>
          </w:p>
        </w:tc>
      </w:tr>
      <w:tr w:rsidR="00AA5781" w:rsidRPr="00AA5781" w14:paraId="561209E2" w14:textId="77777777" w:rsidTr="000B04F0">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hideMark/>
          </w:tcPr>
          <w:p w14:paraId="501BD047" w14:textId="77777777" w:rsidR="00AA5781" w:rsidRPr="00AA5781" w:rsidRDefault="00AA5781" w:rsidP="00AA5781">
            <w:pPr>
              <w:spacing w:line="276" w:lineRule="auto"/>
              <w:jc w:val="both"/>
              <w:rPr>
                <w:i/>
                <w:sz w:val="20"/>
                <w:szCs w:val="20"/>
                <w:lang w:val="en-US" w:eastAsia="en-US" w:bidi="en-US"/>
              </w:rPr>
            </w:pPr>
            <w:r w:rsidRPr="00AA5781">
              <w:rPr>
                <w:i/>
                <w:sz w:val="20"/>
                <w:szCs w:val="20"/>
                <w:lang w:val="en-US" w:eastAsia="en-US" w:bidi="en-US"/>
              </w:rPr>
              <w:t>Окружающий мир</w:t>
            </w:r>
          </w:p>
        </w:tc>
      </w:tr>
      <w:tr w:rsidR="00AA5781" w:rsidRPr="00AA5781" w14:paraId="10387AAA"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0D1217FE"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1 класс</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A2F2C8A"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ECC65A0"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2638D82"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Особенности социальных контактов</w:t>
            </w:r>
          </w:p>
        </w:tc>
      </w:tr>
      <w:tr w:rsidR="00AA5781" w:rsidRPr="00AA5781" w14:paraId="0B2445FA"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61C67557"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590838B"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6413256A"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4D8F3D02"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 </w:t>
            </w:r>
          </w:p>
        </w:tc>
      </w:tr>
    </w:tbl>
    <w:p w14:paraId="099D4FE8" w14:textId="77777777" w:rsidR="00AA5781" w:rsidRPr="00AA5781" w:rsidRDefault="00AA5781" w:rsidP="00AA5781">
      <w:pPr>
        <w:spacing w:line="276" w:lineRule="auto"/>
        <w:ind w:firstLine="426"/>
        <w:jc w:val="both"/>
        <w:rPr>
          <w:b/>
          <w:bCs/>
          <w:sz w:val="20"/>
          <w:szCs w:val="20"/>
          <w:lang w:val="en-US" w:eastAsia="en-US" w:bidi="en-US"/>
        </w:rPr>
      </w:pPr>
    </w:p>
    <w:p w14:paraId="730F20B7" w14:textId="77777777" w:rsidR="00AA5781" w:rsidRPr="00AA5781" w:rsidRDefault="00AA5781" w:rsidP="00AA5781">
      <w:pPr>
        <w:spacing w:line="276" w:lineRule="auto"/>
        <w:ind w:firstLine="426"/>
        <w:jc w:val="center"/>
        <w:rPr>
          <w:b/>
          <w:bCs/>
          <w:sz w:val="20"/>
          <w:szCs w:val="20"/>
          <w:lang w:eastAsia="en-US" w:bidi="en-US"/>
        </w:rPr>
      </w:pPr>
      <w:r w:rsidRPr="00AA5781">
        <w:rPr>
          <w:b/>
          <w:bCs/>
          <w:sz w:val="20"/>
          <w:szCs w:val="20"/>
          <w:lang w:val="en-US" w:eastAsia="en-US" w:bidi="en-US"/>
        </w:rPr>
        <w:br w:type="page"/>
      </w:r>
    </w:p>
    <w:p w14:paraId="2666F77B" w14:textId="77777777" w:rsidR="00AA5781" w:rsidRPr="00AA5781" w:rsidRDefault="00AA5781" w:rsidP="00AA5781">
      <w:pPr>
        <w:spacing w:line="276" w:lineRule="auto"/>
        <w:ind w:firstLine="426"/>
        <w:jc w:val="center"/>
        <w:rPr>
          <w:b/>
          <w:bCs/>
          <w:sz w:val="20"/>
          <w:szCs w:val="20"/>
          <w:lang w:eastAsia="en-US" w:bidi="en-US"/>
        </w:rPr>
      </w:pPr>
    </w:p>
    <w:p w14:paraId="5730EBD8" w14:textId="77777777" w:rsidR="00AA5781" w:rsidRPr="00AA5781" w:rsidRDefault="00AA5781" w:rsidP="00AA5781">
      <w:pPr>
        <w:spacing w:line="276" w:lineRule="auto"/>
        <w:ind w:firstLine="426"/>
        <w:jc w:val="center"/>
        <w:rPr>
          <w:b/>
          <w:bCs/>
          <w:sz w:val="20"/>
          <w:szCs w:val="20"/>
          <w:lang w:eastAsia="en-US" w:bidi="en-US"/>
        </w:rPr>
      </w:pPr>
    </w:p>
    <w:p w14:paraId="0AD4A639" w14:textId="77777777" w:rsidR="00AA5781" w:rsidRPr="00AA5781" w:rsidRDefault="00AA5781" w:rsidP="00AA5781">
      <w:pPr>
        <w:spacing w:line="276" w:lineRule="auto"/>
        <w:ind w:firstLine="426"/>
        <w:jc w:val="center"/>
        <w:rPr>
          <w:lang w:val="en-US" w:eastAsia="en-US" w:bidi="en-US"/>
        </w:rPr>
      </w:pPr>
      <w:r w:rsidRPr="00AA5781">
        <w:rPr>
          <w:b/>
          <w:bCs/>
          <w:caps/>
          <w:sz w:val="20"/>
          <w:szCs w:val="20"/>
          <w:lang w:val="en-US" w:eastAsia="en-US" w:bidi="en-US"/>
        </w:rPr>
        <w:t>Психологическая диагностика</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294"/>
        <w:gridCol w:w="2529"/>
        <w:gridCol w:w="2970"/>
      </w:tblGrid>
      <w:tr w:rsidR="00AA5781" w:rsidRPr="00AA5781" w14:paraId="212C09B4"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1AF989A3" w14:textId="77777777" w:rsidR="00AA5781" w:rsidRPr="00AA5781" w:rsidRDefault="00AA5781" w:rsidP="00AA5781">
            <w:pPr>
              <w:spacing w:line="276" w:lineRule="auto"/>
              <w:ind w:firstLine="49"/>
              <w:jc w:val="both"/>
              <w:rPr>
                <w:sz w:val="20"/>
                <w:szCs w:val="20"/>
                <w:lang w:val="en-US" w:eastAsia="en-US" w:bidi="en-US"/>
              </w:rPr>
            </w:pPr>
            <w:r w:rsidRPr="00AA5781">
              <w:rPr>
                <w:b/>
                <w:bCs/>
                <w:sz w:val="20"/>
                <w:szCs w:val="20"/>
                <w:lang w:val="en-US" w:eastAsia="en-US" w:bidi="en-US"/>
              </w:rPr>
              <w:t>Познавательная сфера</w:t>
            </w:r>
            <w:r w:rsidRPr="00AA5781">
              <w:rPr>
                <w:sz w:val="20"/>
                <w:szCs w:val="20"/>
                <w:lang w:val="en-US" w:eastAsia="en-US" w:bidi="en-US"/>
              </w:rPr>
              <w:t xml:space="preserve">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7221FD24" w14:textId="77777777" w:rsidR="00AA5781" w:rsidRPr="00AA5781" w:rsidRDefault="00AA5781" w:rsidP="00AA5781">
            <w:pPr>
              <w:spacing w:line="276" w:lineRule="auto"/>
              <w:ind w:firstLine="49"/>
              <w:jc w:val="both"/>
              <w:rPr>
                <w:sz w:val="20"/>
                <w:szCs w:val="20"/>
                <w:lang w:val="en-US" w:eastAsia="en-US" w:bidi="en-US"/>
              </w:rPr>
            </w:pPr>
            <w:r w:rsidRPr="00AA5781">
              <w:rPr>
                <w:b/>
                <w:bCs/>
                <w:sz w:val="20"/>
                <w:szCs w:val="20"/>
                <w:lang w:val="en-US" w:eastAsia="en-US" w:bidi="en-US"/>
              </w:rPr>
              <w:t>Личностные особенности</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1CF9407F" w14:textId="77777777" w:rsidR="00AA5781" w:rsidRPr="00AA5781" w:rsidRDefault="00AA5781" w:rsidP="00AA5781">
            <w:pPr>
              <w:spacing w:line="276" w:lineRule="auto"/>
              <w:ind w:firstLine="49"/>
              <w:jc w:val="both"/>
              <w:rPr>
                <w:sz w:val="20"/>
                <w:szCs w:val="20"/>
                <w:lang w:val="en-US" w:eastAsia="en-US" w:bidi="en-US"/>
              </w:rPr>
            </w:pPr>
            <w:r w:rsidRPr="00AA5781">
              <w:rPr>
                <w:b/>
                <w:bCs/>
                <w:sz w:val="20"/>
                <w:szCs w:val="20"/>
                <w:lang w:val="en-US" w:eastAsia="en-US" w:bidi="en-US"/>
              </w:rPr>
              <w:t>Мотивационно-волевая сфера</w:t>
            </w:r>
          </w:p>
        </w:tc>
      </w:tr>
      <w:tr w:rsidR="00AA5781" w:rsidRPr="00AA5781" w14:paraId="3FB70E3F" w14:textId="77777777" w:rsidTr="000B04F0">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14:paraId="317CEF65"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20F8C797"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14:paraId="030DB3CA"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r>
    </w:tbl>
    <w:p w14:paraId="6CAA53C3" w14:textId="77777777" w:rsidR="00AA5781" w:rsidRPr="00AA5781" w:rsidRDefault="00AA5781" w:rsidP="00AA5781">
      <w:pPr>
        <w:spacing w:line="276" w:lineRule="auto"/>
        <w:ind w:firstLine="426"/>
        <w:jc w:val="both"/>
        <w:rPr>
          <w:b/>
          <w:bCs/>
          <w:sz w:val="20"/>
          <w:szCs w:val="20"/>
          <w:lang w:val="en-US" w:eastAsia="en-US" w:bidi="en-US"/>
        </w:rPr>
      </w:pPr>
    </w:p>
    <w:p w14:paraId="5D5C5E9E" w14:textId="77777777" w:rsidR="00AA5781" w:rsidRPr="00AA5781" w:rsidRDefault="00AA5781" w:rsidP="00AA5781">
      <w:pPr>
        <w:spacing w:line="276" w:lineRule="auto"/>
        <w:ind w:firstLine="426"/>
        <w:jc w:val="both"/>
        <w:rPr>
          <w:b/>
          <w:bCs/>
          <w:sz w:val="20"/>
          <w:szCs w:val="20"/>
          <w:lang w:eastAsia="en-US" w:bidi="en-US"/>
        </w:rPr>
      </w:pPr>
      <w:r w:rsidRPr="00AA5781">
        <w:rPr>
          <w:b/>
          <w:bCs/>
          <w:sz w:val="20"/>
          <w:szCs w:val="20"/>
          <w:lang w:val="en-US" w:eastAsia="en-US" w:bidi="en-US"/>
        </w:rPr>
        <w:t>Биологические</w:t>
      </w:r>
      <w:r w:rsidRPr="00AA5781">
        <w:rPr>
          <w:b/>
          <w:bCs/>
          <w:sz w:val="20"/>
          <w:szCs w:val="20"/>
          <w:lang w:eastAsia="en-US" w:bidi="en-US"/>
        </w:rPr>
        <w:t xml:space="preserve"> </w:t>
      </w:r>
      <w:r w:rsidRPr="00AA5781">
        <w:rPr>
          <w:b/>
          <w:bCs/>
          <w:sz w:val="20"/>
          <w:szCs w:val="20"/>
          <w:lang w:val="en-US" w:eastAsia="en-US" w:bidi="en-US"/>
        </w:rPr>
        <w:t>факторы: _______________________________________________________________</w:t>
      </w:r>
      <w:r w:rsidRPr="00AA5781">
        <w:rPr>
          <w:b/>
          <w:bCs/>
          <w:sz w:val="20"/>
          <w:szCs w:val="20"/>
          <w:lang w:eastAsia="en-US" w:bidi="en-US"/>
        </w:rPr>
        <w:t>________________________________________________________________________________________________________________________________________________________________________________________________________________________</w:t>
      </w:r>
    </w:p>
    <w:p w14:paraId="3BA6BA20" w14:textId="77777777" w:rsidR="00AA5781" w:rsidRPr="00AA5781" w:rsidRDefault="00AA5781" w:rsidP="00AA5781">
      <w:pPr>
        <w:spacing w:line="276" w:lineRule="auto"/>
        <w:ind w:firstLine="426"/>
        <w:jc w:val="both"/>
        <w:rPr>
          <w:lang w:val="en-US" w:eastAsia="en-US" w:bidi="en-US"/>
        </w:rPr>
      </w:pPr>
    </w:p>
    <w:p w14:paraId="063F3898" w14:textId="77777777" w:rsidR="00AA5781" w:rsidRPr="00AA5781" w:rsidRDefault="00AA5781" w:rsidP="00AA5781">
      <w:pPr>
        <w:spacing w:line="276" w:lineRule="auto"/>
        <w:ind w:firstLine="426"/>
        <w:jc w:val="both"/>
        <w:rPr>
          <w:b/>
          <w:sz w:val="20"/>
          <w:szCs w:val="20"/>
          <w:lang w:eastAsia="en-US" w:bidi="en-US"/>
        </w:rPr>
      </w:pPr>
    </w:p>
    <w:p w14:paraId="426ABFF6" w14:textId="77777777" w:rsidR="00AA5781" w:rsidRPr="00AA5781" w:rsidRDefault="00AA5781" w:rsidP="00AA5781">
      <w:pPr>
        <w:spacing w:line="276" w:lineRule="auto"/>
        <w:ind w:firstLine="426"/>
        <w:jc w:val="both"/>
        <w:rPr>
          <w:sz w:val="20"/>
          <w:szCs w:val="20"/>
          <w:lang w:eastAsia="en-US" w:bidi="en-US"/>
        </w:rPr>
      </w:pPr>
      <w:r w:rsidRPr="00AA5781">
        <w:rPr>
          <w:b/>
          <w:sz w:val="20"/>
          <w:szCs w:val="20"/>
          <w:lang w:eastAsia="en-US" w:bidi="en-US"/>
        </w:rPr>
        <w:t>Дополнительные сведения</w:t>
      </w:r>
      <w:r w:rsidRPr="00AA5781">
        <w:rPr>
          <w:sz w:val="20"/>
          <w:szCs w:val="20"/>
          <w:lang w:eastAsia="en-US" w:bidi="en-US"/>
        </w:rPr>
        <w:t xml:space="preserve"> (участие в конференциях, олимпиадах; грамоты, награды/занятость в системе дополнительного образования):</w:t>
      </w:r>
    </w:p>
    <w:p w14:paraId="145328AC" w14:textId="77777777" w:rsidR="00AA5781" w:rsidRPr="00AA5781" w:rsidRDefault="00AA5781" w:rsidP="00AA5781">
      <w:pPr>
        <w:spacing w:line="276" w:lineRule="auto"/>
        <w:ind w:firstLine="426"/>
        <w:jc w:val="both"/>
        <w:rPr>
          <w:sz w:val="20"/>
          <w:szCs w:val="20"/>
          <w:lang w:eastAsia="en-US" w:bidi="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1867"/>
        <w:gridCol w:w="1868"/>
        <w:gridCol w:w="1868"/>
        <w:gridCol w:w="1868"/>
      </w:tblGrid>
      <w:tr w:rsidR="00AA5781" w:rsidRPr="00AA5781" w14:paraId="5169853B" w14:textId="77777777" w:rsidTr="000B04F0">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14:paraId="554BFBF7"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1 класс</w:t>
            </w:r>
          </w:p>
        </w:tc>
        <w:tc>
          <w:tcPr>
            <w:tcW w:w="2085" w:type="dxa"/>
            <w:tcBorders>
              <w:top w:val="outset" w:sz="6" w:space="0" w:color="auto"/>
              <w:left w:val="outset" w:sz="6" w:space="0" w:color="auto"/>
              <w:bottom w:val="outset" w:sz="6" w:space="0" w:color="auto"/>
              <w:right w:val="outset" w:sz="6" w:space="0" w:color="auto"/>
            </w:tcBorders>
            <w:hideMark/>
          </w:tcPr>
          <w:p w14:paraId="5F0E1662"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2 класс</w:t>
            </w:r>
          </w:p>
        </w:tc>
        <w:tc>
          <w:tcPr>
            <w:tcW w:w="2085" w:type="dxa"/>
            <w:tcBorders>
              <w:top w:val="outset" w:sz="6" w:space="0" w:color="auto"/>
              <w:left w:val="outset" w:sz="6" w:space="0" w:color="auto"/>
              <w:bottom w:val="outset" w:sz="6" w:space="0" w:color="auto"/>
              <w:right w:val="outset" w:sz="6" w:space="0" w:color="auto"/>
            </w:tcBorders>
            <w:hideMark/>
          </w:tcPr>
          <w:p w14:paraId="3A7D9DC5"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3 класс</w:t>
            </w:r>
          </w:p>
        </w:tc>
        <w:tc>
          <w:tcPr>
            <w:tcW w:w="2085" w:type="dxa"/>
            <w:tcBorders>
              <w:top w:val="outset" w:sz="6" w:space="0" w:color="auto"/>
              <w:left w:val="outset" w:sz="6" w:space="0" w:color="auto"/>
              <w:bottom w:val="outset" w:sz="6" w:space="0" w:color="auto"/>
              <w:right w:val="outset" w:sz="6" w:space="0" w:color="auto"/>
            </w:tcBorders>
            <w:hideMark/>
          </w:tcPr>
          <w:p w14:paraId="001A6530"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4 класс</w:t>
            </w:r>
          </w:p>
        </w:tc>
        <w:tc>
          <w:tcPr>
            <w:tcW w:w="2085" w:type="dxa"/>
            <w:tcBorders>
              <w:top w:val="outset" w:sz="6" w:space="0" w:color="auto"/>
              <w:left w:val="outset" w:sz="6" w:space="0" w:color="auto"/>
              <w:bottom w:val="outset" w:sz="6" w:space="0" w:color="auto"/>
              <w:right w:val="outset" w:sz="6" w:space="0" w:color="auto"/>
            </w:tcBorders>
            <w:hideMark/>
          </w:tcPr>
          <w:p w14:paraId="0FA89504"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5 класс</w:t>
            </w:r>
          </w:p>
        </w:tc>
      </w:tr>
      <w:tr w:rsidR="00AA5781" w:rsidRPr="00AA5781" w14:paraId="52AF0DE6" w14:textId="77777777" w:rsidTr="000B04F0">
        <w:trPr>
          <w:tblCellSpacing w:w="0" w:type="dxa"/>
        </w:trPr>
        <w:tc>
          <w:tcPr>
            <w:tcW w:w="2085" w:type="dxa"/>
            <w:tcBorders>
              <w:top w:val="outset" w:sz="6" w:space="0" w:color="auto"/>
              <w:left w:val="outset" w:sz="6" w:space="0" w:color="auto"/>
              <w:bottom w:val="outset" w:sz="6" w:space="0" w:color="auto"/>
              <w:right w:val="outset" w:sz="6" w:space="0" w:color="auto"/>
            </w:tcBorders>
          </w:tcPr>
          <w:p w14:paraId="58291B47"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p w14:paraId="3C0865F5" w14:textId="77777777" w:rsidR="00AA5781" w:rsidRPr="00AA5781" w:rsidRDefault="00AA5781" w:rsidP="00AA5781">
            <w:pPr>
              <w:spacing w:line="276" w:lineRule="auto"/>
              <w:ind w:firstLine="426"/>
              <w:jc w:val="both"/>
              <w:rPr>
                <w:sz w:val="20"/>
                <w:szCs w:val="20"/>
                <w:lang w:val="en-US" w:eastAsia="en-US" w:bidi="en-US"/>
              </w:rPr>
            </w:pPr>
          </w:p>
          <w:p w14:paraId="293C48D0" w14:textId="77777777" w:rsidR="00AA5781" w:rsidRPr="00AA5781" w:rsidRDefault="00AA5781" w:rsidP="00AA5781">
            <w:pPr>
              <w:spacing w:line="276" w:lineRule="auto"/>
              <w:ind w:firstLine="426"/>
              <w:jc w:val="both"/>
              <w:rPr>
                <w:sz w:val="20"/>
                <w:szCs w:val="20"/>
                <w:lang w:val="en-US" w:eastAsia="en-US" w:bidi="en-US"/>
              </w:rPr>
            </w:pPr>
          </w:p>
          <w:p w14:paraId="08C2211E" w14:textId="77777777" w:rsidR="00AA5781" w:rsidRPr="00AA5781" w:rsidRDefault="00AA5781" w:rsidP="00AA5781">
            <w:pPr>
              <w:spacing w:line="276" w:lineRule="auto"/>
              <w:ind w:firstLine="426"/>
              <w:jc w:val="both"/>
              <w:rPr>
                <w:sz w:val="20"/>
                <w:szCs w:val="20"/>
                <w:lang w:val="en-US" w:eastAsia="en-US" w:bidi="en-US"/>
              </w:rPr>
            </w:pPr>
          </w:p>
          <w:p w14:paraId="1A7D2F4D" w14:textId="77777777" w:rsidR="00AA5781" w:rsidRPr="00AA5781" w:rsidRDefault="00AA5781" w:rsidP="00AA5781">
            <w:pPr>
              <w:spacing w:line="276" w:lineRule="auto"/>
              <w:ind w:firstLine="426"/>
              <w:jc w:val="both"/>
              <w:rPr>
                <w:sz w:val="20"/>
                <w:szCs w:val="20"/>
                <w:lang w:val="en-US" w:eastAsia="en-US" w:bidi="en-US"/>
              </w:rPr>
            </w:pPr>
          </w:p>
          <w:p w14:paraId="4F8C67AD" w14:textId="77777777" w:rsidR="00AA5781" w:rsidRPr="00AA5781" w:rsidRDefault="00AA5781" w:rsidP="00AA5781">
            <w:pPr>
              <w:spacing w:line="276" w:lineRule="auto"/>
              <w:ind w:firstLine="426"/>
              <w:jc w:val="both"/>
              <w:rPr>
                <w:sz w:val="20"/>
                <w:szCs w:val="20"/>
                <w:lang w:val="en-US" w:eastAsia="en-US" w:bidi="en-US"/>
              </w:rPr>
            </w:pPr>
          </w:p>
          <w:p w14:paraId="5872355B" w14:textId="77777777" w:rsidR="00AA5781" w:rsidRPr="00AA5781" w:rsidRDefault="00AA5781" w:rsidP="00AA5781">
            <w:pPr>
              <w:spacing w:line="276" w:lineRule="auto"/>
              <w:ind w:firstLine="426"/>
              <w:jc w:val="both"/>
              <w:rPr>
                <w:sz w:val="20"/>
                <w:szCs w:val="20"/>
                <w:lang w:val="en-US" w:eastAsia="en-US" w:bidi="en-US"/>
              </w:rPr>
            </w:pPr>
          </w:p>
          <w:p w14:paraId="3075D846" w14:textId="77777777" w:rsidR="00AA5781" w:rsidRPr="00AA5781" w:rsidRDefault="00AA5781" w:rsidP="00AA5781">
            <w:pPr>
              <w:spacing w:line="276" w:lineRule="auto"/>
              <w:ind w:firstLine="426"/>
              <w:jc w:val="both"/>
              <w:rPr>
                <w:sz w:val="20"/>
                <w:szCs w:val="20"/>
                <w:lang w:val="en-US" w:eastAsia="en-US" w:bidi="en-US"/>
              </w:rPr>
            </w:pPr>
          </w:p>
          <w:p w14:paraId="33F6C4B4" w14:textId="77777777" w:rsidR="00AA5781" w:rsidRPr="00AA5781" w:rsidRDefault="00AA5781" w:rsidP="00AA5781">
            <w:pPr>
              <w:spacing w:line="276" w:lineRule="auto"/>
              <w:ind w:firstLine="426"/>
              <w:jc w:val="both"/>
              <w:rPr>
                <w:sz w:val="20"/>
                <w:szCs w:val="20"/>
                <w:lang w:val="en-US" w:eastAsia="en-US" w:bidi="en-US"/>
              </w:rPr>
            </w:pPr>
          </w:p>
          <w:p w14:paraId="1CE50DFA" w14:textId="77777777" w:rsidR="00AA5781" w:rsidRPr="00AA5781" w:rsidRDefault="00AA5781" w:rsidP="00AA5781">
            <w:pPr>
              <w:spacing w:line="276" w:lineRule="auto"/>
              <w:ind w:firstLine="426"/>
              <w:jc w:val="both"/>
              <w:rPr>
                <w:sz w:val="20"/>
                <w:szCs w:val="20"/>
                <w:lang w:val="en-US" w:eastAsia="en-US" w:bidi="en-US"/>
              </w:rPr>
            </w:pPr>
          </w:p>
          <w:p w14:paraId="1A55E878" w14:textId="77777777" w:rsidR="00AA5781" w:rsidRPr="00AA5781" w:rsidRDefault="00AA5781" w:rsidP="00AA5781">
            <w:pPr>
              <w:spacing w:line="276" w:lineRule="auto"/>
              <w:ind w:firstLine="426"/>
              <w:jc w:val="both"/>
              <w:rPr>
                <w:sz w:val="20"/>
                <w:szCs w:val="20"/>
                <w:lang w:val="en-US" w:eastAsia="en-US" w:bidi="en-US"/>
              </w:rPr>
            </w:pPr>
          </w:p>
          <w:p w14:paraId="6CC4035B" w14:textId="77777777" w:rsidR="00AA5781" w:rsidRPr="00AA5781" w:rsidRDefault="00AA5781" w:rsidP="00AA5781">
            <w:pPr>
              <w:spacing w:line="276" w:lineRule="auto"/>
              <w:ind w:firstLine="426"/>
              <w:jc w:val="both"/>
              <w:rPr>
                <w:sz w:val="20"/>
                <w:szCs w:val="20"/>
                <w:lang w:val="en-US" w:eastAsia="en-US" w:bidi="en-US"/>
              </w:rPr>
            </w:pPr>
          </w:p>
          <w:p w14:paraId="36C1AA01" w14:textId="77777777" w:rsidR="00AA5781" w:rsidRPr="00AA5781" w:rsidRDefault="00AA5781" w:rsidP="00AA5781">
            <w:pPr>
              <w:spacing w:line="276" w:lineRule="auto"/>
              <w:ind w:firstLine="426"/>
              <w:jc w:val="both"/>
              <w:rPr>
                <w:sz w:val="20"/>
                <w:szCs w:val="20"/>
                <w:lang w:val="en-US" w:eastAsia="en-US" w:bidi="en-US"/>
              </w:rPr>
            </w:pPr>
          </w:p>
          <w:p w14:paraId="3EA3AA3A" w14:textId="77777777" w:rsidR="00AA5781" w:rsidRPr="00AA5781" w:rsidRDefault="00AA5781" w:rsidP="00AA5781">
            <w:pPr>
              <w:spacing w:line="276" w:lineRule="auto"/>
              <w:ind w:firstLine="426"/>
              <w:jc w:val="both"/>
              <w:rPr>
                <w:sz w:val="20"/>
                <w:szCs w:val="20"/>
                <w:lang w:val="en-US" w:eastAsia="en-US" w:bidi="en-US"/>
              </w:rPr>
            </w:pPr>
          </w:p>
          <w:p w14:paraId="27C63FF3" w14:textId="77777777" w:rsidR="00AA5781" w:rsidRPr="00AA5781" w:rsidRDefault="00AA5781" w:rsidP="00AA5781">
            <w:pPr>
              <w:spacing w:line="276" w:lineRule="auto"/>
              <w:ind w:firstLine="426"/>
              <w:jc w:val="both"/>
              <w:rPr>
                <w:sz w:val="20"/>
                <w:szCs w:val="20"/>
                <w:lang w:val="en-US" w:eastAsia="en-US" w:bidi="en-US"/>
              </w:rPr>
            </w:pPr>
          </w:p>
        </w:tc>
        <w:tc>
          <w:tcPr>
            <w:tcW w:w="2085" w:type="dxa"/>
            <w:tcBorders>
              <w:top w:val="outset" w:sz="6" w:space="0" w:color="auto"/>
              <w:left w:val="outset" w:sz="6" w:space="0" w:color="auto"/>
              <w:bottom w:val="outset" w:sz="6" w:space="0" w:color="auto"/>
              <w:right w:val="outset" w:sz="6" w:space="0" w:color="auto"/>
            </w:tcBorders>
            <w:hideMark/>
          </w:tcPr>
          <w:p w14:paraId="7B900EB0"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2085" w:type="dxa"/>
            <w:tcBorders>
              <w:top w:val="outset" w:sz="6" w:space="0" w:color="auto"/>
              <w:left w:val="outset" w:sz="6" w:space="0" w:color="auto"/>
              <w:bottom w:val="outset" w:sz="6" w:space="0" w:color="auto"/>
              <w:right w:val="outset" w:sz="6" w:space="0" w:color="auto"/>
            </w:tcBorders>
            <w:hideMark/>
          </w:tcPr>
          <w:p w14:paraId="609065BB"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2085" w:type="dxa"/>
            <w:tcBorders>
              <w:top w:val="outset" w:sz="6" w:space="0" w:color="auto"/>
              <w:left w:val="outset" w:sz="6" w:space="0" w:color="auto"/>
              <w:bottom w:val="outset" w:sz="6" w:space="0" w:color="auto"/>
              <w:right w:val="outset" w:sz="6" w:space="0" w:color="auto"/>
            </w:tcBorders>
            <w:hideMark/>
          </w:tcPr>
          <w:p w14:paraId="1E9B9113"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c>
          <w:tcPr>
            <w:tcW w:w="2085" w:type="dxa"/>
            <w:tcBorders>
              <w:top w:val="outset" w:sz="6" w:space="0" w:color="auto"/>
              <w:left w:val="outset" w:sz="6" w:space="0" w:color="auto"/>
              <w:bottom w:val="outset" w:sz="6" w:space="0" w:color="auto"/>
              <w:right w:val="outset" w:sz="6" w:space="0" w:color="auto"/>
            </w:tcBorders>
            <w:hideMark/>
          </w:tcPr>
          <w:p w14:paraId="51194D15" w14:textId="77777777" w:rsidR="00AA5781" w:rsidRPr="00AA5781" w:rsidRDefault="00AA5781" w:rsidP="00AA5781">
            <w:pPr>
              <w:spacing w:line="276" w:lineRule="auto"/>
              <w:ind w:firstLine="426"/>
              <w:jc w:val="both"/>
              <w:rPr>
                <w:sz w:val="20"/>
                <w:szCs w:val="20"/>
                <w:lang w:val="en-US" w:eastAsia="en-US" w:bidi="en-US"/>
              </w:rPr>
            </w:pPr>
            <w:r w:rsidRPr="00AA5781">
              <w:rPr>
                <w:sz w:val="20"/>
                <w:szCs w:val="20"/>
                <w:lang w:val="en-US" w:eastAsia="en-US" w:bidi="en-US"/>
              </w:rPr>
              <w:t> </w:t>
            </w:r>
          </w:p>
        </w:tc>
      </w:tr>
    </w:tbl>
    <w:p w14:paraId="20B50048" w14:textId="77777777" w:rsidR="00AA5781" w:rsidRPr="00AA5781" w:rsidRDefault="00AA5781" w:rsidP="00AA5781">
      <w:pPr>
        <w:spacing w:line="276" w:lineRule="auto"/>
        <w:ind w:firstLine="426"/>
        <w:jc w:val="both"/>
        <w:rPr>
          <w:b/>
          <w:sz w:val="20"/>
          <w:szCs w:val="20"/>
          <w:lang w:val="en-US" w:eastAsia="en-US" w:bidi="en-US"/>
        </w:rPr>
      </w:pPr>
    </w:p>
    <w:p w14:paraId="5AD887D2" w14:textId="77777777" w:rsidR="00AA5781" w:rsidRPr="00AA5781" w:rsidRDefault="00AA5781" w:rsidP="00AA5781">
      <w:pPr>
        <w:spacing w:line="276" w:lineRule="auto"/>
        <w:ind w:firstLine="426"/>
        <w:jc w:val="both"/>
        <w:rPr>
          <w:sz w:val="20"/>
          <w:szCs w:val="20"/>
          <w:lang w:eastAsia="en-US" w:bidi="en-US"/>
        </w:rPr>
      </w:pPr>
      <w:r w:rsidRPr="00AA5781">
        <w:rPr>
          <w:b/>
          <w:sz w:val="20"/>
          <w:szCs w:val="20"/>
          <w:lang w:eastAsia="en-US" w:bidi="en-US"/>
        </w:rPr>
        <w:t>Рекомендации по сопровождающей работе</w:t>
      </w:r>
      <w:r w:rsidRPr="00AA5781">
        <w:rPr>
          <w:sz w:val="20"/>
          <w:szCs w:val="20"/>
          <w:lang w:eastAsia="en-US" w:bidi="en-US"/>
        </w:rPr>
        <w:t xml:space="preserve">: </w:t>
      </w:r>
    </w:p>
    <w:p w14:paraId="3FDF6FEF" w14:textId="77777777" w:rsidR="00AA5781" w:rsidRPr="00AA5781" w:rsidRDefault="00AA5781" w:rsidP="00AA5781">
      <w:pPr>
        <w:spacing w:line="276" w:lineRule="auto"/>
        <w:jc w:val="both"/>
        <w:rPr>
          <w:sz w:val="20"/>
          <w:szCs w:val="20"/>
          <w:lang w:eastAsia="en-US" w:bidi="en-US"/>
        </w:rPr>
      </w:pPr>
      <w:r w:rsidRPr="00AA5781">
        <w:rPr>
          <w:sz w:val="20"/>
          <w:szCs w:val="20"/>
          <w:lang w:eastAsia="en-US" w:bidi="en-US"/>
        </w:rPr>
        <w:t>Учитель: ___________________________________________________________________________________</w:t>
      </w:r>
    </w:p>
    <w:p w14:paraId="79D60C32"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Классный руководитель: ______________________________________________________________________</w:t>
      </w:r>
    </w:p>
    <w:p w14:paraId="239EDB58" w14:textId="77777777" w:rsidR="00AA5781" w:rsidRPr="00AA5781" w:rsidRDefault="00AA5781" w:rsidP="00AA5781">
      <w:pPr>
        <w:spacing w:line="276" w:lineRule="auto"/>
        <w:jc w:val="both"/>
        <w:rPr>
          <w:sz w:val="20"/>
          <w:szCs w:val="20"/>
          <w:lang w:val="en-US" w:eastAsia="en-US" w:bidi="en-US"/>
        </w:rPr>
      </w:pPr>
      <w:r w:rsidRPr="00AA5781">
        <w:rPr>
          <w:sz w:val="20"/>
          <w:szCs w:val="20"/>
          <w:lang w:val="en-US" w:eastAsia="en-US" w:bidi="en-US"/>
        </w:rPr>
        <w:t>Психолог: __________________________________________________________________________________</w:t>
      </w:r>
    </w:p>
    <w:p w14:paraId="20517824" w14:textId="77777777" w:rsidR="00AA5781" w:rsidRPr="00AA5781" w:rsidRDefault="00AA5781" w:rsidP="00AA5781">
      <w:pPr>
        <w:spacing w:line="276" w:lineRule="auto"/>
        <w:ind w:firstLine="426"/>
        <w:jc w:val="both"/>
        <w:rPr>
          <w:lang w:val="en-US" w:eastAsia="en-US" w:bidi="en-US"/>
        </w:rPr>
      </w:pPr>
    </w:p>
    <w:p w14:paraId="707AC741" w14:textId="77777777" w:rsidR="00AA5781" w:rsidRPr="00AA5781" w:rsidRDefault="00AA5781" w:rsidP="00AA5781">
      <w:pPr>
        <w:spacing w:line="276" w:lineRule="auto"/>
        <w:ind w:firstLine="426"/>
        <w:jc w:val="both"/>
        <w:rPr>
          <w:lang w:eastAsia="en-US" w:bidi="en-US"/>
        </w:rPr>
      </w:pPr>
      <w:r w:rsidRPr="00AA5781">
        <w:rPr>
          <w:i/>
          <w:lang w:val="en-US" w:eastAsia="en-US" w:bidi="en-US"/>
        </w:rPr>
        <w:br w:type="page"/>
      </w:r>
    </w:p>
    <w:p w14:paraId="313B0213"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lastRenderedPageBreak/>
        <w:t>ТЕМАТИЧЕСКОЕ ПЛАНИРОВАНИЕ</w:t>
      </w:r>
    </w:p>
    <w:p w14:paraId="3FCB5750" w14:textId="77777777" w:rsidR="00AA5781" w:rsidRPr="00AA5781" w:rsidRDefault="00AA5781" w:rsidP="00AA5781">
      <w:pPr>
        <w:autoSpaceDE w:val="0"/>
        <w:autoSpaceDN w:val="0"/>
        <w:adjustRightInd w:val="0"/>
        <w:jc w:val="center"/>
        <w:rPr>
          <w:b/>
          <w:sz w:val="28"/>
          <w:szCs w:val="28"/>
          <w:lang w:eastAsia="en-US" w:bidi="en-US"/>
        </w:rPr>
      </w:pPr>
    </w:p>
    <w:p w14:paraId="76E16BAE"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Коррекционная работа на фонетическом уровне</w:t>
      </w:r>
    </w:p>
    <w:p w14:paraId="40ECE753" w14:textId="77777777" w:rsidR="00AA5781" w:rsidRPr="00AA5781" w:rsidRDefault="00AA5781" w:rsidP="00AA5781">
      <w:pPr>
        <w:autoSpaceDE w:val="0"/>
        <w:autoSpaceDN w:val="0"/>
        <w:adjustRightInd w:val="0"/>
        <w:jc w:val="center"/>
        <w:rPr>
          <w:b/>
          <w:sz w:val="28"/>
          <w:szCs w:val="28"/>
          <w:lang w:eastAsia="en-US" w:bidi="en-US"/>
        </w:rPr>
      </w:pPr>
    </w:p>
    <w:p w14:paraId="5B733165"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Строение и функции речевого аппарата</w:t>
      </w:r>
      <w:r w:rsidRPr="00AA5781">
        <w:rPr>
          <w:i/>
          <w:sz w:val="28"/>
          <w:szCs w:val="28"/>
          <w:lang w:eastAsia="en-US" w:bidi="en-US"/>
        </w:rPr>
        <w:t xml:space="preserve">. </w:t>
      </w:r>
    </w:p>
    <w:p w14:paraId="6D3ACC27" w14:textId="77777777" w:rsidR="00AA5781" w:rsidRPr="00AA5781" w:rsidRDefault="00AA5781" w:rsidP="00AA5781">
      <w:pPr>
        <w:autoSpaceDE w:val="0"/>
        <w:autoSpaceDN w:val="0"/>
        <w:adjustRightInd w:val="0"/>
        <w:jc w:val="both"/>
        <w:rPr>
          <w:i/>
          <w:sz w:val="28"/>
          <w:szCs w:val="28"/>
          <w:lang w:val="en-US" w:eastAsia="en-US" w:bidi="en-US"/>
        </w:rPr>
      </w:pPr>
      <w:r w:rsidRPr="00AA5781">
        <w:rPr>
          <w:b/>
          <w:i/>
          <w:sz w:val="28"/>
          <w:szCs w:val="28"/>
          <w:lang w:val="en-US" w:eastAsia="en-US" w:bidi="en-US"/>
        </w:rPr>
        <w:t>Звуки и буквы</w:t>
      </w:r>
      <w:r w:rsidRPr="00AA5781">
        <w:rPr>
          <w:sz w:val="28"/>
          <w:szCs w:val="28"/>
          <w:lang w:val="en-US" w:eastAsia="en-US" w:bidi="en-US"/>
        </w:rPr>
        <w:t xml:space="preserve"> </w:t>
      </w:r>
      <w:r w:rsidRPr="00AA5781">
        <w:rPr>
          <w:i/>
          <w:sz w:val="28"/>
          <w:szCs w:val="28"/>
          <w:lang w:val="en-US" w:eastAsia="en-US" w:bidi="en-US"/>
        </w:rPr>
        <w:t>(3 часа)</w:t>
      </w:r>
    </w:p>
    <w:p w14:paraId="03B6D38E" w14:textId="77777777" w:rsidR="00AA5781" w:rsidRPr="00AA5781" w:rsidRDefault="00AA5781" w:rsidP="00AA5781">
      <w:pPr>
        <w:autoSpaceDE w:val="0"/>
        <w:autoSpaceDN w:val="0"/>
        <w:adjustRightInd w:val="0"/>
        <w:jc w:val="both"/>
        <w:rPr>
          <w:sz w:val="28"/>
          <w:szCs w:val="28"/>
          <w:lang w:val="en-US" w:eastAsia="en-US" w:bidi="en-US"/>
        </w:rPr>
      </w:pPr>
    </w:p>
    <w:p w14:paraId="17DEAAE8" w14:textId="77777777" w:rsidR="00AA5781" w:rsidRPr="00AA5781" w:rsidRDefault="00AA5781" w:rsidP="00C4223A">
      <w:pPr>
        <w:numPr>
          <w:ilvl w:val="0"/>
          <w:numId w:val="359"/>
        </w:numPr>
        <w:autoSpaceDE w:val="0"/>
        <w:autoSpaceDN w:val="0"/>
        <w:adjustRightInd w:val="0"/>
        <w:jc w:val="both"/>
        <w:rPr>
          <w:sz w:val="28"/>
          <w:szCs w:val="28"/>
          <w:lang w:eastAsia="en-US" w:bidi="en-US"/>
        </w:rPr>
      </w:pPr>
      <w:r w:rsidRPr="00AA5781">
        <w:rPr>
          <w:sz w:val="28"/>
          <w:szCs w:val="28"/>
          <w:lang w:eastAsia="en-US" w:bidi="en-US"/>
        </w:rPr>
        <w:t>звуки гласные и согласные, их различие;</w:t>
      </w:r>
    </w:p>
    <w:p w14:paraId="544F4239" w14:textId="77777777" w:rsidR="00AA5781" w:rsidRPr="00AA5781" w:rsidRDefault="00AA5781" w:rsidP="00C4223A">
      <w:pPr>
        <w:numPr>
          <w:ilvl w:val="0"/>
          <w:numId w:val="359"/>
        </w:numPr>
        <w:autoSpaceDE w:val="0"/>
        <w:autoSpaceDN w:val="0"/>
        <w:adjustRightInd w:val="0"/>
        <w:jc w:val="both"/>
        <w:rPr>
          <w:sz w:val="28"/>
          <w:szCs w:val="28"/>
          <w:lang w:val="en-US" w:eastAsia="en-US" w:bidi="en-US"/>
        </w:rPr>
      </w:pPr>
      <w:r w:rsidRPr="00AA5781">
        <w:rPr>
          <w:sz w:val="28"/>
          <w:szCs w:val="28"/>
          <w:lang w:val="en-US" w:eastAsia="en-US" w:bidi="en-US"/>
        </w:rPr>
        <w:t>буквы гласные и согласные.</w:t>
      </w:r>
    </w:p>
    <w:p w14:paraId="7FAC6A88" w14:textId="77777777" w:rsidR="00AA5781" w:rsidRPr="00AA5781" w:rsidRDefault="00AA5781" w:rsidP="00C4223A">
      <w:pPr>
        <w:numPr>
          <w:ilvl w:val="0"/>
          <w:numId w:val="359"/>
        </w:numPr>
        <w:autoSpaceDE w:val="0"/>
        <w:autoSpaceDN w:val="0"/>
        <w:adjustRightInd w:val="0"/>
        <w:jc w:val="both"/>
        <w:rPr>
          <w:sz w:val="28"/>
          <w:szCs w:val="28"/>
          <w:lang w:eastAsia="en-US" w:bidi="en-US"/>
        </w:rPr>
      </w:pPr>
      <w:r w:rsidRPr="00AA5781">
        <w:rPr>
          <w:sz w:val="28"/>
          <w:szCs w:val="28"/>
          <w:lang w:eastAsia="en-US" w:bidi="en-US"/>
        </w:rPr>
        <w:t>заполнение таблицы образования звуков речи.</w:t>
      </w:r>
    </w:p>
    <w:p w14:paraId="147FDDD8" w14:textId="77777777" w:rsidR="00AA5781" w:rsidRPr="00AA5781" w:rsidRDefault="00AA5781" w:rsidP="00AA5781">
      <w:pPr>
        <w:autoSpaceDE w:val="0"/>
        <w:autoSpaceDN w:val="0"/>
        <w:adjustRightInd w:val="0"/>
        <w:ind w:left="360"/>
        <w:jc w:val="both"/>
        <w:rPr>
          <w:sz w:val="28"/>
          <w:szCs w:val="28"/>
          <w:lang w:eastAsia="en-US" w:bidi="en-US"/>
        </w:rPr>
      </w:pPr>
    </w:p>
    <w:p w14:paraId="086E5375" w14:textId="77777777" w:rsidR="00AA5781" w:rsidRPr="00AA5781" w:rsidRDefault="00AA5781" w:rsidP="00AA5781">
      <w:pPr>
        <w:autoSpaceDE w:val="0"/>
        <w:autoSpaceDN w:val="0"/>
        <w:adjustRightInd w:val="0"/>
        <w:jc w:val="both"/>
        <w:rPr>
          <w:sz w:val="28"/>
          <w:szCs w:val="28"/>
          <w:lang w:eastAsia="en-US" w:bidi="en-US"/>
        </w:rPr>
      </w:pPr>
      <w:r w:rsidRPr="00AA5781">
        <w:rPr>
          <w:b/>
          <w:i/>
          <w:sz w:val="28"/>
          <w:szCs w:val="28"/>
          <w:lang w:eastAsia="en-US" w:bidi="en-US"/>
        </w:rPr>
        <w:t xml:space="preserve">Фонематический анализ и синтез слов </w:t>
      </w:r>
      <w:r w:rsidRPr="00AA5781">
        <w:rPr>
          <w:i/>
          <w:sz w:val="28"/>
          <w:szCs w:val="28"/>
          <w:lang w:eastAsia="en-US" w:bidi="en-US"/>
        </w:rPr>
        <w:t>(5 часов)</w:t>
      </w:r>
    </w:p>
    <w:p w14:paraId="0B845486" w14:textId="77777777" w:rsidR="00AA5781" w:rsidRPr="00AA5781" w:rsidRDefault="00AA5781" w:rsidP="00C4223A">
      <w:pPr>
        <w:numPr>
          <w:ilvl w:val="0"/>
          <w:numId w:val="360"/>
        </w:numPr>
        <w:autoSpaceDE w:val="0"/>
        <w:autoSpaceDN w:val="0"/>
        <w:adjustRightInd w:val="0"/>
        <w:jc w:val="both"/>
        <w:rPr>
          <w:sz w:val="28"/>
          <w:szCs w:val="28"/>
          <w:lang w:eastAsia="en-US" w:bidi="en-US"/>
        </w:rPr>
      </w:pPr>
      <w:r w:rsidRPr="00AA5781">
        <w:rPr>
          <w:sz w:val="28"/>
          <w:szCs w:val="28"/>
          <w:lang w:eastAsia="en-US" w:bidi="en-US"/>
        </w:rPr>
        <w:t>простые формы звукобуквенного анализа и синтеза;</w:t>
      </w:r>
    </w:p>
    <w:p w14:paraId="6EAB41D0" w14:textId="77777777" w:rsidR="00AA5781" w:rsidRPr="00AA5781" w:rsidRDefault="00AA5781" w:rsidP="00C4223A">
      <w:pPr>
        <w:numPr>
          <w:ilvl w:val="0"/>
          <w:numId w:val="360"/>
        </w:numPr>
        <w:autoSpaceDE w:val="0"/>
        <w:autoSpaceDN w:val="0"/>
        <w:adjustRightInd w:val="0"/>
        <w:jc w:val="both"/>
        <w:rPr>
          <w:sz w:val="28"/>
          <w:szCs w:val="28"/>
          <w:lang w:eastAsia="en-US" w:bidi="en-US"/>
        </w:rPr>
      </w:pPr>
      <w:r w:rsidRPr="00AA5781">
        <w:rPr>
          <w:sz w:val="28"/>
          <w:szCs w:val="28"/>
          <w:lang w:eastAsia="en-US" w:bidi="en-US"/>
        </w:rPr>
        <w:t>сложные формы звукобуквенного анализа и синтеза.</w:t>
      </w:r>
    </w:p>
    <w:p w14:paraId="3B08BE0D" w14:textId="77777777" w:rsidR="00AA5781" w:rsidRPr="00AA5781" w:rsidRDefault="00AA5781" w:rsidP="00C4223A">
      <w:pPr>
        <w:numPr>
          <w:ilvl w:val="0"/>
          <w:numId w:val="360"/>
        </w:numPr>
        <w:autoSpaceDE w:val="0"/>
        <w:autoSpaceDN w:val="0"/>
        <w:adjustRightInd w:val="0"/>
        <w:jc w:val="both"/>
        <w:rPr>
          <w:sz w:val="28"/>
          <w:szCs w:val="28"/>
          <w:lang w:eastAsia="en-US" w:bidi="en-US"/>
        </w:rPr>
      </w:pPr>
      <w:r w:rsidRPr="00AA5781">
        <w:rPr>
          <w:sz w:val="28"/>
          <w:szCs w:val="28"/>
          <w:lang w:eastAsia="en-US" w:bidi="en-US"/>
        </w:rPr>
        <w:t>установление количества и последовательности звуков в слове, определение характера и связи между ними;</w:t>
      </w:r>
    </w:p>
    <w:p w14:paraId="596FCB5E" w14:textId="77777777" w:rsidR="00AA5781" w:rsidRPr="00AA5781" w:rsidRDefault="00AA5781" w:rsidP="00C4223A">
      <w:pPr>
        <w:numPr>
          <w:ilvl w:val="0"/>
          <w:numId w:val="360"/>
        </w:numPr>
        <w:autoSpaceDE w:val="0"/>
        <w:autoSpaceDN w:val="0"/>
        <w:adjustRightInd w:val="0"/>
        <w:jc w:val="both"/>
        <w:rPr>
          <w:sz w:val="28"/>
          <w:szCs w:val="28"/>
          <w:lang w:eastAsia="en-US" w:bidi="en-US"/>
        </w:rPr>
      </w:pPr>
      <w:r w:rsidRPr="00AA5781">
        <w:rPr>
          <w:sz w:val="28"/>
          <w:szCs w:val="28"/>
          <w:lang w:eastAsia="en-US" w:bidi="en-US"/>
        </w:rPr>
        <w:t>звуковой анализ слов с опорой на схемы и без опо</w:t>
      </w:r>
      <w:r w:rsidRPr="00AA5781">
        <w:rPr>
          <w:sz w:val="28"/>
          <w:szCs w:val="28"/>
          <w:lang w:eastAsia="en-US" w:bidi="en-US"/>
        </w:rPr>
        <w:softHyphen/>
        <w:t>ры;</w:t>
      </w:r>
    </w:p>
    <w:p w14:paraId="30D9BC67" w14:textId="77777777" w:rsidR="00AA5781" w:rsidRPr="00AA5781" w:rsidRDefault="00AA5781" w:rsidP="00C4223A">
      <w:pPr>
        <w:numPr>
          <w:ilvl w:val="0"/>
          <w:numId w:val="360"/>
        </w:numPr>
        <w:autoSpaceDE w:val="0"/>
        <w:autoSpaceDN w:val="0"/>
        <w:adjustRightInd w:val="0"/>
        <w:jc w:val="both"/>
        <w:rPr>
          <w:sz w:val="28"/>
          <w:szCs w:val="28"/>
          <w:lang w:eastAsia="en-US" w:bidi="en-US"/>
        </w:rPr>
      </w:pPr>
      <w:r w:rsidRPr="00AA5781">
        <w:rPr>
          <w:sz w:val="28"/>
          <w:szCs w:val="28"/>
          <w:lang w:eastAsia="en-US" w:bidi="en-US"/>
        </w:rPr>
        <w:t>правильное произнесение и запись слов.</w:t>
      </w:r>
    </w:p>
    <w:p w14:paraId="2C1D7A6F" w14:textId="77777777" w:rsidR="00AA5781" w:rsidRPr="00AA5781" w:rsidRDefault="00AA5781" w:rsidP="00C4223A">
      <w:pPr>
        <w:numPr>
          <w:ilvl w:val="0"/>
          <w:numId w:val="360"/>
        </w:numPr>
        <w:autoSpaceDE w:val="0"/>
        <w:autoSpaceDN w:val="0"/>
        <w:adjustRightInd w:val="0"/>
        <w:jc w:val="both"/>
        <w:rPr>
          <w:sz w:val="28"/>
          <w:szCs w:val="28"/>
          <w:lang w:eastAsia="en-US" w:bidi="en-US"/>
        </w:rPr>
      </w:pPr>
      <w:r w:rsidRPr="00AA5781">
        <w:rPr>
          <w:sz w:val="28"/>
          <w:szCs w:val="28"/>
          <w:lang w:eastAsia="en-US" w:bidi="en-US"/>
        </w:rPr>
        <w:t>выполнение самостоятельных контрольных уп</w:t>
      </w:r>
      <w:r w:rsidRPr="00AA5781">
        <w:rPr>
          <w:sz w:val="28"/>
          <w:szCs w:val="28"/>
          <w:lang w:eastAsia="en-US" w:bidi="en-US"/>
        </w:rPr>
        <w:softHyphen/>
        <w:t>ражнений на оппозиционный анализ, на преоб</w:t>
      </w:r>
      <w:r w:rsidRPr="00AA5781">
        <w:rPr>
          <w:sz w:val="28"/>
          <w:szCs w:val="28"/>
          <w:lang w:eastAsia="en-US" w:bidi="en-US"/>
        </w:rPr>
        <w:softHyphen/>
        <w:t>разование слов путем замены, наращения и отни</w:t>
      </w:r>
      <w:r w:rsidRPr="00AA5781">
        <w:rPr>
          <w:sz w:val="28"/>
          <w:szCs w:val="28"/>
          <w:lang w:eastAsia="en-US" w:bidi="en-US"/>
        </w:rPr>
        <w:softHyphen/>
        <w:t>мания звуков и букв;</w:t>
      </w:r>
    </w:p>
    <w:p w14:paraId="01EEC4F4" w14:textId="77777777" w:rsidR="00AA5781" w:rsidRPr="00AA5781" w:rsidRDefault="00AA5781" w:rsidP="00C4223A">
      <w:pPr>
        <w:numPr>
          <w:ilvl w:val="0"/>
          <w:numId w:val="360"/>
        </w:numPr>
        <w:autoSpaceDE w:val="0"/>
        <w:autoSpaceDN w:val="0"/>
        <w:adjustRightInd w:val="0"/>
        <w:jc w:val="both"/>
        <w:rPr>
          <w:sz w:val="28"/>
          <w:szCs w:val="28"/>
          <w:lang w:eastAsia="en-US" w:bidi="en-US"/>
        </w:rPr>
      </w:pPr>
      <w:r w:rsidRPr="00AA5781">
        <w:rPr>
          <w:sz w:val="28"/>
          <w:szCs w:val="28"/>
          <w:lang w:eastAsia="en-US" w:bidi="en-US"/>
        </w:rPr>
        <w:t>выполнение контрольных упражнений по слож</w:t>
      </w:r>
      <w:r w:rsidRPr="00AA5781">
        <w:rPr>
          <w:sz w:val="28"/>
          <w:szCs w:val="28"/>
          <w:lang w:eastAsia="en-US" w:bidi="en-US"/>
        </w:rPr>
        <w:softHyphen/>
        <w:t>ным формам звукобуквенного анализа слов.</w:t>
      </w:r>
    </w:p>
    <w:p w14:paraId="400662D6" w14:textId="77777777" w:rsidR="00AA5781" w:rsidRPr="00AA5781" w:rsidRDefault="00AA5781" w:rsidP="00AA5781">
      <w:pPr>
        <w:autoSpaceDE w:val="0"/>
        <w:autoSpaceDN w:val="0"/>
        <w:adjustRightInd w:val="0"/>
        <w:ind w:left="360"/>
        <w:jc w:val="both"/>
        <w:rPr>
          <w:sz w:val="28"/>
          <w:szCs w:val="28"/>
          <w:lang w:eastAsia="en-US" w:bidi="en-US"/>
        </w:rPr>
      </w:pPr>
    </w:p>
    <w:p w14:paraId="500A8D4D"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Обозначение мягкости согласных на письме</w:t>
      </w:r>
      <w:r w:rsidRPr="00AA5781">
        <w:rPr>
          <w:sz w:val="28"/>
          <w:szCs w:val="28"/>
          <w:lang w:eastAsia="en-US" w:bidi="en-US"/>
        </w:rPr>
        <w:t xml:space="preserve"> </w:t>
      </w:r>
      <w:r w:rsidRPr="00AA5781">
        <w:rPr>
          <w:i/>
          <w:sz w:val="28"/>
          <w:szCs w:val="28"/>
          <w:lang w:eastAsia="en-US" w:bidi="en-US"/>
        </w:rPr>
        <w:t>(5 часов)</w:t>
      </w:r>
    </w:p>
    <w:p w14:paraId="3FDBA07C" w14:textId="77777777" w:rsidR="00AA5781" w:rsidRPr="00AA5781" w:rsidRDefault="00AA5781" w:rsidP="00AA5781">
      <w:pPr>
        <w:autoSpaceDE w:val="0"/>
        <w:autoSpaceDN w:val="0"/>
        <w:adjustRightInd w:val="0"/>
        <w:jc w:val="both"/>
        <w:rPr>
          <w:sz w:val="28"/>
          <w:szCs w:val="28"/>
          <w:lang w:eastAsia="en-US" w:bidi="en-US"/>
        </w:rPr>
      </w:pPr>
    </w:p>
    <w:p w14:paraId="67A882E5" w14:textId="77777777" w:rsidR="00AA5781" w:rsidRPr="00AA5781" w:rsidRDefault="00AA5781" w:rsidP="00C4223A">
      <w:pPr>
        <w:numPr>
          <w:ilvl w:val="0"/>
          <w:numId w:val="361"/>
        </w:numPr>
        <w:autoSpaceDE w:val="0"/>
        <w:autoSpaceDN w:val="0"/>
        <w:adjustRightInd w:val="0"/>
        <w:jc w:val="both"/>
        <w:rPr>
          <w:sz w:val="28"/>
          <w:szCs w:val="28"/>
          <w:lang w:val="en-US" w:eastAsia="en-US" w:bidi="en-US"/>
        </w:rPr>
      </w:pPr>
      <w:r w:rsidRPr="00AA5781">
        <w:rPr>
          <w:sz w:val="28"/>
          <w:szCs w:val="28"/>
          <w:lang w:val="en-US" w:eastAsia="en-US" w:bidi="en-US"/>
        </w:rPr>
        <w:t>посредством гласных II ряда;</w:t>
      </w:r>
    </w:p>
    <w:p w14:paraId="46B280D4" w14:textId="77777777" w:rsidR="00AA5781" w:rsidRPr="00AA5781" w:rsidRDefault="00AA5781" w:rsidP="00AA5781">
      <w:pPr>
        <w:autoSpaceDE w:val="0"/>
        <w:autoSpaceDN w:val="0"/>
        <w:adjustRightInd w:val="0"/>
        <w:ind w:left="360"/>
        <w:jc w:val="both"/>
        <w:rPr>
          <w:sz w:val="28"/>
          <w:szCs w:val="28"/>
          <w:lang w:val="en-US" w:eastAsia="en-US" w:bidi="en-US"/>
        </w:rPr>
      </w:pPr>
    </w:p>
    <w:p w14:paraId="49052599" w14:textId="77777777" w:rsidR="00AA5781" w:rsidRPr="00AA5781" w:rsidRDefault="00AA5781" w:rsidP="00C4223A">
      <w:pPr>
        <w:numPr>
          <w:ilvl w:val="0"/>
          <w:numId w:val="361"/>
        </w:numPr>
        <w:autoSpaceDE w:val="0"/>
        <w:autoSpaceDN w:val="0"/>
        <w:adjustRightInd w:val="0"/>
        <w:jc w:val="both"/>
        <w:rPr>
          <w:sz w:val="28"/>
          <w:szCs w:val="28"/>
          <w:lang w:val="en-US" w:eastAsia="en-US" w:bidi="en-US"/>
        </w:rPr>
      </w:pPr>
      <w:r w:rsidRPr="00AA5781">
        <w:rPr>
          <w:sz w:val="28"/>
          <w:szCs w:val="28"/>
          <w:lang w:val="en-US" w:eastAsia="en-US" w:bidi="en-US"/>
        </w:rPr>
        <w:t>посредством буквы мягкий знак.</w:t>
      </w:r>
    </w:p>
    <w:p w14:paraId="65803D97" w14:textId="77777777" w:rsidR="00AA5781" w:rsidRPr="00AA5781" w:rsidRDefault="00AA5781" w:rsidP="00AA5781">
      <w:pPr>
        <w:autoSpaceDE w:val="0"/>
        <w:autoSpaceDN w:val="0"/>
        <w:adjustRightInd w:val="0"/>
        <w:jc w:val="both"/>
        <w:rPr>
          <w:sz w:val="28"/>
          <w:szCs w:val="28"/>
          <w:lang w:val="en-US" w:eastAsia="en-US" w:bidi="en-US"/>
        </w:rPr>
      </w:pPr>
    </w:p>
    <w:p w14:paraId="03C7AFFD"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t xml:space="preserve">обозначение мягкости согласных буквами </w:t>
      </w:r>
      <w:r w:rsidRPr="00AA5781">
        <w:rPr>
          <w:i/>
          <w:sz w:val="28"/>
          <w:szCs w:val="28"/>
          <w:lang w:eastAsia="en-US" w:bidi="en-US"/>
        </w:rPr>
        <w:t>е, ё, и, ю, я</w:t>
      </w:r>
      <w:r w:rsidRPr="00AA5781">
        <w:rPr>
          <w:sz w:val="28"/>
          <w:szCs w:val="28"/>
          <w:lang w:eastAsia="en-US" w:bidi="en-US"/>
        </w:rPr>
        <w:t>;</w:t>
      </w:r>
    </w:p>
    <w:p w14:paraId="1EB72021"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t>обозначение мягкости согласных в конце слова и между двумя согласными с помощью мягкого зна</w:t>
      </w:r>
      <w:r w:rsidRPr="00AA5781">
        <w:rPr>
          <w:sz w:val="28"/>
          <w:szCs w:val="28"/>
          <w:lang w:eastAsia="en-US" w:bidi="en-US"/>
        </w:rPr>
        <w:softHyphen/>
        <w:t>ка.</w:t>
      </w:r>
    </w:p>
    <w:p w14:paraId="725853B3"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t>самостоятельное выполнение контрольных уп</w:t>
      </w:r>
      <w:r w:rsidRPr="00AA5781">
        <w:rPr>
          <w:sz w:val="28"/>
          <w:szCs w:val="28"/>
          <w:lang w:eastAsia="en-US" w:bidi="en-US"/>
        </w:rPr>
        <w:softHyphen/>
        <w:t>ражнений с использованием моделирования (гра</w:t>
      </w:r>
      <w:r w:rsidRPr="00AA5781">
        <w:rPr>
          <w:sz w:val="28"/>
          <w:szCs w:val="28"/>
          <w:lang w:eastAsia="en-US" w:bidi="en-US"/>
        </w:rPr>
        <w:softHyphen/>
        <w:t>фические схемы);</w:t>
      </w:r>
    </w:p>
    <w:p w14:paraId="418FDF55" w14:textId="77777777" w:rsidR="00AA5781" w:rsidRPr="00AA5781" w:rsidRDefault="00AA5781" w:rsidP="00C4223A">
      <w:pPr>
        <w:numPr>
          <w:ilvl w:val="0"/>
          <w:numId w:val="361"/>
        </w:numPr>
        <w:autoSpaceDE w:val="0"/>
        <w:autoSpaceDN w:val="0"/>
        <w:adjustRightInd w:val="0"/>
        <w:jc w:val="both"/>
        <w:rPr>
          <w:sz w:val="28"/>
          <w:szCs w:val="28"/>
          <w:lang w:val="en-US" w:eastAsia="en-US" w:bidi="en-US"/>
        </w:rPr>
      </w:pPr>
      <w:r w:rsidRPr="00AA5781">
        <w:rPr>
          <w:sz w:val="28"/>
          <w:szCs w:val="28"/>
          <w:lang w:val="en-US" w:eastAsia="en-US" w:bidi="en-US"/>
        </w:rPr>
        <w:t>выполнение контрольного слухового диктанта.</w:t>
      </w:r>
    </w:p>
    <w:p w14:paraId="47778989" w14:textId="77777777" w:rsidR="00AA5781" w:rsidRPr="00AA5781" w:rsidRDefault="00AA5781" w:rsidP="00AA5781">
      <w:pPr>
        <w:autoSpaceDE w:val="0"/>
        <w:autoSpaceDN w:val="0"/>
        <w:adjustRightInd w:val="0"/>
        <w:ind w:left="360"/>
        <w:jc w:val="both"/>
        <w:rPr>
          <w:sz w:val="28"/>
          <w:szCs w:val="28"/>
          <w:lang w:val="en-US" w:eastAsia="en-US" w:bidi="en-US"/>
        </w:rPr>
      </w:pPr>
    </w:p>
    <w:p w14:paraId="4FE41573"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Дифференциация фонем, имеющих акустико-артикуляционное сходство</w:t>
      </w:r>
      <w:r w:rsidRPr="00AA5781">
        <w:rPr>
          <w:i/>
          <w:sz w:val="28"/>
          <w:szCs w:val="28"/>
          <w:lang w:eastAsia="en-US" w:bidi="en-US"/>
        </w:rPr>
        <w:t xml:space="preserve"> (5 часов)</w:t>
      </w:r>
    </w:p>
    <w:p w14:paraId="7C17BDF5" w14:textId="77777777" w:rsidR="00AA5781" w:rsidRPr="00AA5781" w:rsidRDefault="00AA5781" w:rsidP="00AA5781">
      <w:pPr>
        <w:autoSpaceDE w:val="0"/>
        <w:autoSpaceDN w:val="0"/>
        <w:adjustRightInd w:val="0"/>
        <w:jc w:val="both"/>
        <w:rPr>
          <w:i/>
          <w:sz w:val="28"/>
          <w:szCs w:val="28"/>
          <w:lang w:eastAsia="en-US" w:bidi="en-US"/>
        </w:rPr>
      </w:pPr>
    </w:p>
    <w:p w14:paraId="35DF5066"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t>звонкие и глухие парные согласные;</w:t>
      </w:r>
    </w:p>
    <w:p w14:paraId="531C1E36"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t>оглушение звонких согласных и озвончение глухих соглас</w:t>
      </w:r>
      <w:r w:rsidRPr="00AA5781">
        <w:rPr>
          <w:sz w:val="28"/>
          <w:szCs w:val="28"/>
          <w:lang w:eastAsia="en-US" w:bidi="en-US"/>
        </w:rPr>
        <w:softHyphen/>
        <w:t>ных.</w:t>
      </w:r>
    </w:p>
    <w:p w14:paraId="78BFF08E"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t>парные звонкие и глухие согласные, различение их на слух и при письме;</w:t>
      </w:r>
    </w:p>
    <w:p w14:paraId="767C69D9"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lastRenderedPageBreak/>
        <w:t>правописание звонких и глухих согласных в кон</w:t>
      </w:r>
      <w:r w:rsidRPr="00AA5781">
        <w:rPr>
          <w:sz w:val="28"/>
          <w:szCs w:val="28"/>
          <w:lang w:eastAsia="en-US" w:bidi="en-US"/>
        </w:rPr>
        <w:softHyphen/>
        <w:t>це слова.</w:t>
      </w:r>
    </w:p>
    <w:p w14:paraId="1DF5AA30" w14:textId="77777777" w:rsidR="00AA5781" w:rsidRPr="00AA5781" w:rsidRDefault="00AA5781" w:rsidP="00C4223A">
      <w:pPr>
        <w:numPr>
          <w:ilvl w:val="0"/>
          <w:numId w:val="361"/>
        </w:numPr>
        <w:autoSpaceDE w:val="0"/>
        <w:autoSpaceDN w:val="0"/>
        <w:adjustRightInd w:val="0"/>
        <w:jc w:val="both"/>
        <w:rPr>
          <w:sz w:val="28"/>
          <w:szCs w:val="28"/>
          <w:lang w:eastAsia="en-US" w:bidi="en-US"/>
        </w:rPr>
      </w:pPr>
      <w:r w:rsidRPr="00AA5781">
        <w:rPr>
          <w:sz w:val="28"/>
          <w:szCs w:val="28"/>
          <w:lang w:eastAsia="en-US" w:bidi="en-US"/>
        </w:rPr>
        <w:t>выполнение выпускного контрольного диктанта по всему курсу с самостоятельными предваритель</w:t>
      </w:r>
      <w:r w:rsidRPr="00AA5781">
        <w:rPr>
          <w:sz w:val="28"/>
          <w:szCs w:val="28"/>
          <w:lang w:eastAsia="en-US" w:bidi="en-US"/>
        </w:rPr>
        <w:softHyphen/>
        <w:t>ными заданиями по индивидуальным карточкам.</w:t>
      </w:r>
    </w:p>
    <w:p w14:paraId="748EACC1" w14:textId="77777777" w:rsidR="00AA5781" w:rsidRPr="00AA5781" w:rsidRDefault="00AA5781" w:rsidP="00AA5781">
      <w:pPr>
        <w:autoSpaceDE w:val="0"/>
        <w:autoSpaceDN w:val="0"/>
        <w:adjustRightInd w:val="0"/>
        <w:ind w:left="360"/>
        <w:jc w:val="both"/>
        <w:rPr>
          <w:sz w:val="28"/>
          <w:szCs w:val="28"/>
          <w:lang w:eastAsia="en-US" w:bidi="en-US"/>
        </w:rPr>
      </w:pPr>
    </w:p>
    <w:p w14:paraId="20866698" w14:textId="77777777" w:rsidR="00AA5781" w:rsidRPr="00AA5781" w:rsidRDefault="00AA5781" w:rsidP="00AA5781">
      <w:pPr>
        <w:autoSpaceDE w:val="0"/>
        <w:autoSpaceDN w:val="0"/>
        <w:adjustRightInd w:val="0"/>
        <w:jc w:val="center"/>
        <w:rPr>
          <w:b/>
          <w:sz w:val="28"/>
          <w:szCs w:val="28"/>
          <w:lang w:eastAsia="en-US" w:bidi="en-US"/>
        </w:rPr>
      </w:pPr>
    </w:p>
    <w:p w14:paraId="5F1AA012" w14:textId="77777777" w:rsidR="00AA5781" w:rsidRPr="00AA5781" w:rsidRDefault="00AA5781" w:rsidP="00AA5781">
      <w:pPr>
        <w:autoSpaceDE w:val="0"/>
        <w:autoSpaceDN w:val="0"/>
        <w:adjustRightInd w:val="0"/>
        <w:jc w:val="center"/>
        <w:rPr>
          <w:b/>
          <w:sz w:val="28"/>
          <w:szCs w:val="28"/>
          <w:lang w:eastAsia="en-US" w:bidi="en-US"/>
        </w:rPr>
      </w:pPr>
    </w:p>
    <w:p w14:paraId="1B7BBDFD"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Коррекционная работа на лексическом уровне</w:t>
      </w:r>
    </w:p>
    <w:p w14:paraId="75345884" w14:textId="77777777" w:rsidR="00AA5781" w:rsidRPr="00AA5781" w:rsidRDefault="00AA5781" w:rsidP="00AA5781">
      <w:pPr>
        <w:autoSpaceDE w:val="0"/>
        <w:autoSpaceDN w:val="0"/>
        <w:adjustRightInd w:val="0"/>
        <w:jc w:val="center"/>
        <w:rPr>
          <w:b/>
          <w:sz w:val="28"/>
          <w:szCs w:val="28"/>
          <w:lang w:eastAsia="en-US" w:bidi="en-US"/>
        </w:rPr>
      </w:pPr>
    </w:p>
    <w:p w14:paraId="7434B656"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Уточнение и расширение словарного запаса</w:t>
      </w:r>
      <w:r w:rsidRPr="00AA5781">
        <w:rPr>
          <w:i/>
          <w:sz w:val="28"/>
          <w:szCs w:val="28"/>
          <w:lang w:eastAsia="en-US" w:bidi="en-US"/>
        </w:rPr>
        <w:t xml:space="preserve"> (2—3 часа)</w:t>
      </w:r>
    </w:p>
    <w:p w14:paraId="25440126" w14:textId="77777777" w:rsidR="00AA5781" w:rsidRPr="00AA5781" w:rsidRDefault="00AA5781" w:rsidP="00AA5781">
      <w:pPr>
        <w:autoSpaceDE w:val="0"/>
        <w:autoSpaceDN w:val="0"/>
        <w:adjustRightInd w:val="0"/>
        <w:jc w:val="both"/>
        <w:rPr>
          <w:i/>
          <w:sz w:val="28"/>
          <w:szCs w:val="28"/>
          <w:lang w:eastAsia="en-US" w:bidi="en-US"/>
        </w:rPr>
      </w:pPr>
    </w:p>
    <w:p w14:paraId="3CECC4AE" w14:textId="77777777" w:rsidR="00AA5781" w:rsidRPr="00AA5781" w:rsidRDefault="00AA5781" w:rsidP="00C4223A">
      <w:pPr>
        <w:numPr>
          <w:ilvl w:val="0"/>
          <w:numId w:val="362"/>
        </w:numPr>
        <w:autoSpaceDE w:val="0"/>
        <w:autoSpaceDN w:val="0"/>
        <w:adjustRightInd w:val="0"/>
        <w:jc w:val="both"/>
        <w:rPr>
          <w:sz w:val="28"/>
          <w:szCs w:val="28"/>
          <w:lang w:val="en-US" w:eastAsia="en-US" w:bidi="en-US"/>
        </w:rPr>
      </w:pPr>
      <w:r w:rsidRPr="00AA5781">
        <w:rPr>
          <w:sz w:val="28"/>
          <w:szCs w:val="28"/>
          <w:lang w:val="en-US" w:eastAsia="en-US" w:bidi="en-US"/>
        </w:rPr>
        <w:t>работа с синонимами;</w:t>
      </w:r>
    </w:p>
    <w:p w14:paraId="624211B0" w14:textId="77777777" w:rsidR="00AA5781" w:rsidRPr="00AA5781" w:rsidRDefault="00AA5781" w:rsidP="00C4223A">
      <w:pPr>
        <w:numPr>
          <w:ilvl w:val="0"/>
          <w:numId w:val="362"/>
        </w:numPr>
        <w:autoSpaceDE w:val="0"/>
        <w:autoSpaceDN w:val="0"/>
        <w:adjustRightInd w:val="0"/>
        <w:jc w:val="both"/>
        <w:rPr>
          <w:sz w:val="28"/>
          <w:szCs w:val="28"/>
          <w:lang w:val="en-US" w:eastAsia="en-US" w:bidi="en-US"/>
        </w:rPr>
      </w:pPr>
      <w:r w:rsidRPr="00AA5781">
        <w:rPr>
          <w:sz w:val="28"/>
          <w:szCs w:val="28"/>
          <w:lang w:val="en-US" w:eastAsia="en-US" w:bidi="en-US"/>
        </w:rPr>
        <w:t>работа с антонимами.</w:t>
      </w:r>
    </w:p>
    <w:p w14:paraId="1BAD7BE9" w14:textId="77777777" w:rsidR="00AA5781" w:rsidRPr="00AA5781" w:rsidRDefault="00AA5781" w:rsidP="00C4223A">
      <w:pPr>
        <w:numPr>
          <w:ilvl w:val="0"/>
          <w:numId w:val="362"/>
        </w:numPr>
        <w:autoSpaceDE w:val="0"/>
        <w:autoSpaceDN w:val="0"/>
        <w:adjustRightInd w:val="0"/>
        <w:jc w:val="both"/>
        <w:rPr>
          <w:sz w:val="28"/>
          <w:szCs w:val="28"/>
          <w:lang w:val="en-US" w:eastAsia="en-US" w:bidi="en-US"/>
        </w:rPr>
      </w:pPr>
      <w:r w:rsidRPr="00AA5781">
        <w:rPr>
          <w:sz w:val="28"/>
          <w:szCs w:val="28"/>
          <w:lang w:eastAsia="en-US" w:bidi="en-US"/>
        </w:rPr>
        <w:t>нахождение в связном тексте слов, близких по зна</w:t>
      </w:r>
      <w:r w:rsidRPr="00AA5781">
        <w:rPr>
          <w:sz w:val="28"/>
          <w:szCs w:val="28"/>
          <w:lang w:eastAsia="en-US" w:bidi="en-US"/>
        </w:rPr>
        <w:softHyphen/>
        <w:t xml:space="preserve">чению </w:t>
      </w:r>
      <w:r w:rsidRPr="00AA5781">
        <w:rPr>
          <w:sz w:val="28"/>
          <w:szCs w:val="28"/>
          <w:lang w:val="en-US" w:eastAsia="en-US" w:bidi="en-US"/>
        </w:rPr>
        <w:t>(синонимов);</w:t>
      </w:r>
    </w:p>
    <w:p w14:paraId="69774D7E" w14:textId="77777777" w:rsidR="00AA5781" w:rsidRPr="00AA5781" w:rsidRDefault="00AA5781" w:rsidP="00C4223A">
      <w:pPr>
        <w:numPr>
          <w:ilvl w:val="0"/>
          <w:numId w:val="362"/>
        </w:numPr>
        <w:autoSpaceDE w:val="0"/>
        <w:autoSpaceDN w:val="0"/>
        <w:adjustRightInd w:val="0"/>
        <w:jc w:val="both"/>
        <w:rPr>
          <w:sz w:val="28"/>
          <w:szCs w:val="28"/>
          <w:lang w:eastAsia="en-US" w:bidi="en-US"/>
        </w:rPr>
      </w:pPr>
      <w:r w:rsidRPr="00AA5781">
        <w:rPr>
          <w:sz w:val="28"/>
          <w:szCs w:val="28"/>
          <w:lang w:eastAsia="en-US" w:bidi="en-US"/>
        </w:rPr>
        <w:t>подбор противоположных по значению слов (ан</w:t>
      </w:r>
      <w:r w:rsidRPr="00AA5781">
        <w:rPr>
          <w:sz w:val="28"/>
          <w:szCs w:val="28"/>
          <w:lang w:eastAsia="en-US" w:bidi="en-US"/>
        </w:rPr>
        <w:softHyphen/>
        <w:t>тонимов);</w:t>
      </w:r>
    </w:p>
    <w:p w14:paraId="20E4CF4A" w14:textId="77777777" w:rsidR="00AA5781" w:rsidRPr="00AA5781" w:rsidRDefault="00AA5781" w:rsidP="00C4223A">
      <w:pPr>
        <w:numPr>
          <w:ilvl w:val="0"/>
          <w:numId w:val="362"/>
        </w:numPr>
        <w:autoSpaceDE w:val="0"/>
        <w:autoSpaceDN w:val="0"/>
        <w:adjustRightInd w:val="0"/>
        <w:jc w:val="both"/>
        <w:rPr>
          <w:sz w:val="28"/>
          <w:szCs w:val="28"/>
          <w:lang w:eastAsia="en-US" w:bidi="en-US"/>
        </w:rPr>
      </w:pPr>
      <w:r w:rsidRPr="00AA5781">
        <w:rPr>
          <w:sz w:val="28"/>
          <w:szCs w:val="28"/>
          <w:lang w:eastAsia="en-US" w:bidi="en-US"/>
        </w:rPr>
        <w:t>выполнение проверочной работы по индивиду</w:t>
      </w:r>
      <w:r w:rsidRPr="00AA5781">
        <w:rPr>
          <w:sz w:val="28"/>
          <w:szCs w:val="28"/>
          <w:lang w:eastAsia="en-US" w:bidi="en-US"/>
        </w:rPr>
        <w:softHyphen/>
        <w:t>альным карточкам.</w:t>
      </w:r>
    </w:p>
    <w:p w14:paraId="04F10EAC" w14:textId="77777777" w:rsidR="00AA5781" w:rsidRPr="00AA5781" w:rsidRDefault="00AA5781" w:rsidP="00AA5781">
      <w:pPr>
        <w:autoSpaceDE w:val="0"/>
        <w:autoSpaceDN w:val="0"/>
        <w:adjustRightInd w:val="0"/>
        <w:rPr>
          <w:i/>
          <w:sz w:val="28"/>
          <w:szCs w:val="28"/>
          <w:lang w:eastAsia="en-US" w:bidi="en-US"/>
        </w:rPr>
      </w:pPr>
      <w:r w:rsidRPr="00AA5781">
        <w:rPr>
          <w:b/>
          <w:i/>
          <w:sz w:val="28"/>
          <w:szCs w:val="28"/>
          <w:lang w:eastAsia="en-US" w:bidi="en-US"/>
        </w:rPr>
        <w:t>Слоговой анализ и синтез</w:t>
      </w:r>
      <w:r w:rsidRPr="00AA5781">
        <w:rPr>
          <w:i/>
          <w:sz w:val="28"/>
          <w:szCs w:val="28"/>
          <w:lang w:eastAsia="en-US" w:bidi="en-US"/>
        </w:rPr>
        <w:t xml:space="preserve"> (6 часов)</w:t>
      </w:r>
    </w:p>
    <w:p w14:paraId="2ECC8639" w14:textId="77777777" w:rsidR="00AA5781" w:rsidRPr="00AA5781" w:rsidRDefault="00AA5781" w:rsidP="00AA5781">
      <w:pPr>
        <w:autoSpaceDE w:val="0"/>
        <w:autoSpaceDN w:val="0"/>
        <w:adjustRightInd w:val="0"/>
        <w:rPr>
          <w:i/>
          <w:sz w:val="28"/>
          <w:szCs w:val="28"/>
          <w:lang w:eastAsia="en-US" w:bidi="en-US"/>
        </w:rPr>
      </w:pPr>
    </w:p>
    <w:p w14:paraId="7745F2D9" w14:textId="77777777" w:rsidR="00AA5781" w:rsidRPr="00AA5781" w:rsidRDefault="00AA5781" w:rsidP="00C4223A">
      <w:pPr>
        <w:numPr>
          <w:ilvl w:val="0"/>
          <w:numId w:val="363"/>
        </w:numPr>
        <w:autoSpaceDE w:val="0"/>
        <w:autoSpaceDN w:val="0"/>
        <w:adjustRightInd w:val="0"/>
        <w:jc w:val="both"/>
        <w:rPr>
          <w:sz w:val="28"/>
          <w:szCs w:val="28"/>
          <w:lang w:val="en-US" w:eastAsia="en-US" w:bidi="en-US"/>
        </w:rPr>
      </w:pPr>
      <w:r w:rsidRPr="00AA5781">
        <w:rPr>
          <w:sz w:val="28"/>
          <w:szCs w:val="28"/>
          <w:lang w:val="en-US" w:eastAsia="en-US" w:bidi="en-US"/>
        </w:rPr>
        <w:t>составление слов из слогов;</w:t>
      </w:r>
    </w:p>
    <w:p w14:paraId="51826D3C" w14:textId="77777777" w:rsidR="00AA5781" w:rsidRPr="00AA5781" w:rsidRDefault="00AA5781" w:rsidP="00C4223A">
      <w:pPr>
        <w:numPr>
          <w:ilvl w:val="0"/>
          <w:numId w:val="363"/>
        </w:numPr>
        <w:autoSpaceDE w:val="0"/>
        <w:autoSpaceDN w:val="0"/>
        <w:adjustRightInd w:val="0"/>
        <w:jc w:val="both"/>
        <w:rPr>
          <w:sz w:val="28"/>
          <w:szCs w:val="28"/>
          <w:lang w:val="en-US" w:eastAsia="en-US" w:bidi="en-US"/>
        </w:rPr>
      </w:pPr>
      <w:r w:rsidRPr="00AA5781">
        <w:rPr>
          <w:sz w:val="28"/>
          <w:szCs w:val="28"/>
          <w:lang w:val="en-US" w:eastAsia="en-US" w:bidi="en-US"/>
        </w:rPr>
        <w:t>деление слов на слоги;</w:t>
      </w:r>
    </w:p>
    <w:p w14:paraId="13A58120" w14:textId="77777777" w:rsidR="00AA5781" w:rsidRPr="00AA5781" w:rsidRDefault="00AA5781" w:rsidP="00C4223A">
      <w:pPr>
        <w:numPr>
          <w:ilvl w:val="0"/>
          <w:numId w:val="363"/>
        </w:numPr>
        <w:autoSpaceDE w:val="0"/>
        <w:autoSpaceDN w:val="0"/>
        <w:adjustRightInd w:val="0"/>
        <w:jc w:val="both"/>
        <w:rPr>
          <w:sz w:val="28"/>
          <w:szCs w:val="28"/>
          <w:lang w:eastAsia="en-US" w:bidi="en-US"/>
        </w:rPr>
      </w:pPr>
      <w:r w:rsidRPr="00AA5781">
        <w:rPr>
          <w:sz w:val="28"/>
          <w:szCs w:val="28"/>
          <w:lang w:eastAsia="en-US" w:bidi="en-US"/>
        </w:rPr>
        <w:t>анализ и синтез слов, полученных путем перестановки слогов;</w:t>
      </w:r>
    </w:p>
    <w:p w14:paraId="4F57526F" w14:textId="77777777" w:rsidR="00AA5781" w:rsidRPr="00AA5781" w:rsidRDefault="00AA5781" w:rsidP="00C4223A">
      <w:pPr>
        <w:numPr>
          <w:ilvl w:val="0"/>
          <w:numId w:val="363"/>
        </w:numPr>
        <w:autoSpaceDE w:val="0"/>
        <w:autoSpaceDN w:val="0"/>
        <w:adjustRightInd w:val="0"/>
        <w:jc w:val="both"/>
        <w:rPr>
          <w:sz w:val="28"/>
          <w:szCs w:val="28"/>
          <w:lang w:eastAsia="en-US" w:bidi="en-US"/>
        </w:rPr>
      </w:pPr>
      <w:r w:rsidRPr="00AA5781">
        <w:rPr>
          <w:sz w:val="28"/>
          <w:szCs w:val="28"/>
          <w:lang w:eastAsia="en-US" w:bidi="en-US"/>
        </w:rPr>
        <w:t>работа со слогами, имеющими сложную слоговую струк</w:t>
      </w:r>
      <w:r w:rsidRPr="00AA5781">
        <w:rPr>
          <w:sz w:val="28"/>
          <w:szCs w:val="28"/>
          <w:lang w:eastAsia="en-US" w:bidi="en-US"/>
        </w:rPr>
        <w:softHyphen/>
        <w:t>туру.</w:t>
      </w:r>
    </w:p>
    <w:p w14:paraId="640253CC" w14:textId="77777777" w:rsidR="00AA5781" w:rsidRPr="00AA5781" w:rsidRDefault="00AA5781" w:rsidP="00C4223A">
      <w:pPr>
        <w:numPr>
          <w:ilvl w:val="0"/>
          <w:numId w:val="363"/>
        </w:numPr>
        <w:autoSpaceDE w:val="0"/>
        <w:autoSpaceDN w:val="0"/>
        <w:adjustRightInd w:val="0"/>
        <w:jc w:val="both"/>
        <w:rPr>
          <w:sz w:val="28"/>
          <w:szCs w:val="28"/>
          <w:lang w:eastAsia="en-US" w:bidi="en-US"/>
        </w:rPr>
      </w:pPr>
      <w:r w:rsidRPr="00AA5781">
        <w:rPr>
          <w:sz w:val="28"/>
          <w:szCs w:val="28"/>
          <w:lang w:eastAsia="en-US" w:bidi="en-US"/>
        </w:rPr>
        <w:t>правильное произношение и запись слов;</w:t>
      </w:r>
    </w:p>
    <w:p w14:paraId="4855B364" w14:textId="77777777" w:rsidR="00AA5781" w:rsidRPr="00AA5781" w:rsidRDefault="00AA5781" w:rsidP="00C4223A">
      <w:pPr>
        <w:numPr>
          <w:ilvl w:val="0"/>
          <w:numId w:val="363"/>
        </w:numPr>
        <w:autoSpaceDE w:val="0"/>
        <w:autoSpaceDN w:val="0"/>
        <w:adjustRightInd w:val="0"/>
        <w:jc w:val="both"/>
        <w:rPr>
          <w:sz w:val="28"/>
          <w:szCs w:val="28"/>
          <w:lang w:val="en-US" w:eastAsia="en-US" w:bidi="en-US"/>
        </w:rPr>
      </w:pPr>
      <w:r w:rsidRPr="00AA5781">
        <w:rPr>
          <w:sz w:val="28"/>
          <w:szCs w:val="28"/>
          <w:lang w:val="en-US" w:eastAsia="en-US" w:bidi="en-US"/>
        </w:rPr>
        <w:t>деление слов на слоги;</w:t>
      </w:r>
    </w:p>
    <w:p w14:paraId="1ACFEDF4" w14:textId="77777777" w:rsidR="00AA5781" w:rsidRPr="00AA5781" w:rsidRDefault="00AA5781" w:rsidP="00C4223A">
      <w:pPr>
        <w:numPr>
          <w:ilvl w:val="0"/>
          <w:numId w:val="363"/>
        </w:numPr>
        <w:autoSpaceDE w:val="0"/>
        <w:autoSpaceDN w:val="0"/>
        <w:adjustRightInd w:val="0"/>
        <w:jc w:val="both"/>
        <w:rPr>
          <w:sz w:val="28"/>
          <w:szCs w:val="28"/>
          <w:lang w:val="en-US" w:eastAsia="en-US" w:bidi="en-US"/>
        </w:rPr>
      </w:pPr>
      <w:r w:rsidRPr="00AA5781">
        <w:rPr>
          <w:sz w:val="28"/>
          <w:szCs w:val="28"/>
          <w:lang w:val="en-US" w:eastAsia="en-US" w:bidi="en-US"/>
        </w:rPr>
        <w:t>правила переноса слов.</w:t>
      </w:r>
    </w:p>
    <w:p w14:paraId="35E86F53" w14:textId="77777777" w:rsidR="00AA5781" w:rsidRPr="00AA5781" w:rsidRDefault="00AA5781" w:rsidP="00C4223A">
      <w:pPr>
        <w:numPr>
          <w:ilvl w:val="0"/>
          <w:numId w:val="363"/>
        </w:numPr>
        <w:autoSpaceDE w:val="0"/>
        <w:autoSpaceDN w:val="0"/>
        <w:adjustRightInd w:val="0"/>
        <w:jc w:val="both"/>
        <w:rPr>
          <w:sz w:val="28"/>
          <w:szCs w:val="28"/>
          <w:lang w:eastAsia="en-US" w:bidi="en-US"/>
        </w:rPr>
      </w:pPr>
      <w:r w:rsidRPr="00AA5781">
        <w:rPr>
          <w:sz w:val="28"/>
          <w:szCs w:val="28"/>
          <w:lang w:eastAsia="en-US" w:bidi="en-US"/>
        </w:rPr>
        <w:t>выполнение самостоятельной работы по изогра</w:t>
      </w:r>
      <w:r w:rsidRPr="00AA5781">
        <w:rPr>
          <w:sz w:val="28"/>
          <w:szCs w:val="28"/>
          <w:lang w:eastAsia="en-US" w:bidi="en-US"/>
        </w:rPr>
        <w:softHyphen/>
        <w:t>фам (Л.Г. Милоствиненко);</w:t>
      </w:r>
    </w:p>
    <w:p w14:paraId="31039A25" w14:textId="77777777" w:rsidR="00AA5781" w:rsidRPr="00AA5781" w:rsidRDefault="00AA5781" w:rsidP="00C4223A">
      <w:pPr>
        <w:numPr>
          <w:ilvl w:val="0"/>
          <w:numId w:val="363"/>
        </w:numPr>
        <w:autoSpaceDE w:val="0"/>
        <w:autoSpaceDN w:val="0"/>
        <w:adjustRightInd w:val="0"/>
        <w:jc w:val="both"/>
        <w:rPr>
          <w:sz w:val="28"/>
          <w:szCs w:val="28"/>
          <w:lang w:val="en-US" w:eastAsia="en-US" w:bidi="en-US"/>
        </w:rPr>
      </w:pPr>
      <w:r w:rsidRPr="00AA5781">
        <w:rPr>
          <w:sz w:val="28"/>
          <w:szCs w:val="28"/>
          <w:lang w:val="en-US" w:eastAsia="en-US" w:bidi="en-US"/>
        </w:rPr>
        <w:t>выполнение контрольного словарного диктанта.</w:t>
      </w:r>
    </w:p>
    <w:p w14:paraId="723D52DB" w14:textId="77777777" w:rsidR="00AA5781" w:rsidRPr="00AA5781" w:rsidRDefault="00AA5781" w:rsidP="00AA5781">
      <w:pPr>
        <w:autoSpaceDE w:val="0"/>
        <w:autoSpaceDN w:val="0"/>
        <w:adjustRightInd w:val="0"/>
        <w:jc w:val="both"/>
        <w:rPr>
          <w:sz w:val="28"/>
          <w:szCs w:val="28"/>
          <w:lang w:val="en-US" w:eastAsia="en-US" w:bidi="en-US"/>
        </w:rPr>
      </w:pPr>
    </w:p>
    <w:p w14:paraId="35A09E76" w14:textId="77777777" w:rsidR="00AA5781" w:rsidRPr="00AA5781" w:rsidRDefault="00AA5781" w:rsidP="00AA5781">
      <w:pPr>
        <w:autoSpaceDE w:val="0"/>
        <w:autoSpaceDN w:val="0"/>
        <w:adjustRightInd w:val="0"/>
        <w:jc w:val="both"/>
        <w:rPr>
          <w:i/>
          <w:sz w:val="28"/>
          <w:szCs w:val="28"/>
          <w:lang w:val="en-US" w:eastAsia="en-US" w:bidi="en-US"/>
        </w:rPr>
      </w:pPr>
      <w:r w:rsidRPr="00AA5781">
        <w:rPr>
          <w:b/>
          <w:i/>
          <w:sz w:val="28"/>
          <w:szCs w:val="28"/>
          <w:lang w:val="en-US" w:eastAsia="en-US" w:bidi="en-US"/>
        </w:rPr>
        <w:t>Ударение в слове</w:t>
      </w:r>
      <w:r w:rsidRPr="00AA5781">
        <w:rPr>
          <w:sz w:val="28"/>
          <w:szCs w:val="28"/>
          <w:lang w:val="en-US" w:eastAsia="en-US" w:bidi="en-US"/>
        </w:rPr>
        <w:t xml:space="preserve"> </w:t>
      </w:r>
      <w:r w:rsidRPr="00AA5781">
        <w:rPr>
          <w:i/>
          <w:sz w:val="28"/>
          <w:szCs w:val="28"/>
          <w:lang w:val="en-US" w:eastAsia="en-US" w:bidi="en-US"/>
        </w:rPr>
        <w:t>(3 часа)</w:t>
      </w:r>
    </w:p>
    <w:p w14:paraId="6DEBD4EE" w14:textId="77777777" w:rsidR="00AA5781" w:rsidRPr="00AA5781" w:rsidRDefault="00AA5781" w:rsidP="00AA5781">
      <w:pPr>
        <w:autoSpaceDE w:val="0"/>
        <w:autoSpaceDN w:val="0"/>
        <w:adjustRightInd w:val="0"/>
        <w:jc w:val="both"/>
        <w:rPr>
          <w:sz w:val="28"/>
          <w:szCs w:val="28"/>
          <w:lang w:val="en-US" w:eastAsia="en-US" w:bidi="en-US"/>
        </w:rPr>
      </w:pPr>
    </w:p>
    <w:p w14:paraId="0B5493EB" w14:textId="77777777" w:rsidR="00AA5781" w:rsidRPr="00AA5781" w:rsidRDefault="00AA5781" w:rsidP="00C4223A">
      <w:pPr>
        <w:numPr>
          <w:ilvl w:val="0"/>
          <w:numId w:val="364"/>
        </w:numPr>
        <w:autoSpaceDE w:val="0"/>
        <w:autoSpaceDN w:val="0"/>
        <w:adjustRightInd w:val="0"/>
        <w:jc w:val="both"/>
        <w:rPr>
          <w:sz w:val="28"/>
          <w:szCs w:val="28"/>
          <w:lang w:val="en-US" w:eastAsia="en-US" w:bidi="en-US"/>
        </w:rPr>
      </w:pPr>
      <w:r w:rsidRPr="00AA5781">
        <w:rPr>
          <w:sz w:val="28"/>
          <w:szCs w:val="28"/>
          <w:lang w:val="en-US" w:eastAsia="en-US" w:bidi="en-US"/>
        </w:rPr>
        <w:t>ударение;</w:t>
      </w:r>
    </w:p>
    <w:p w14:paraId="46BB4FC0" w14:textId="77777777" w:rsidR="00AA5781" w:rsidRPr="00AA5781" w:rsidRDefault="00AA5781" w:rsidP="00C4223A">
      <w:pPr>
        <w:numPr>
          <w:ilvl w:val="0"/>
          <w:numId w:val="364"/>
        </w:numPr>
        <w:autoSpaceDE w:val="0"/>
        <w:autoSpaceDN w:val="0"/>
        <w:adjustRightInd w:val="0"/>
        <w:jc w:val="both"/>
        <w:rPr>
          <w:sz w:val="28"/>
          <w:szCs w:val="28"/>
          <w:lang w:eastAsia="en-US" w:bidi="en-US"/>
        </w:rPr>
      </w:pPr>
      <w:r w:rsidRPr="00AA5781">
        <w:rPr>
          <w:sz w:val="28"/>
          <w:szCs w:val="28"/>
          <w:lang w:eastAsia="en-US" w:bidi="en-US"/>
        </w:rPr>
        <w:t>роль ударения в устной речи и в различении зна</w:t>
      </w:r>
      <w:r w:rsidRPr="00AA5781">
        <w:rPr>
          <w:sz w:val="28"/>
          <w:szCs w:val="28"/>
          <w:lang w:eastAsia="en-US" w:bidi="en-US"/>
        </w:rPr>
        <w:softHyphen/>
        <w:t>чений слов.</w:t>
      </w:r>
    </w:p>
    <w:p w14:paraId="1AEF4721" w14:textId="77777777" w:rsidR="00AA5781" w:rsidRPr="00AA5781" w:rsidRDefault="00AA5781" w:rsidP="00C4223A">
      <w:pPr>
        <w:numPr>
          <w:ilvl w:val="0"/>
          <w:numId w:val="364"/>
        </w:numPr>
        <w:autoSpaceDE w:val="0"/>
        <w:autoSpaceDN w:val="0"/>
        <w:adjustRightInd w:val="0"/>
        <w:jc w:val="both"/>
        <w:rPr>
          <w:sz w:val="28"/>
          <w:szCs w:val="28"/>
          <w:lang w:eastAsia="en-US" w:bidi="en-US"/>
        </w:rPr>
      </w:pPr>
      <w:r w:rsidRPr="00AA5781">
        <w:rPr>
          <w:sz w:val="28"/>
          <w:szCs w:val="28"/>
          <w:lang w:eastAsia="en-US" w:bidi="en-US"/>
        </w:rPr>
        <w:t>выполнение графического диктанта (запись глас</w:t>
      </w:r>
      <w:r w:rsidRPr="00AA5781">
        <w:rPr>
          <w:sz w:val="28"/>
          <w:szCs w:val="28"/>
          <w:lang w:eastAsia="en-US" w:bidi="en-US"/>
        </w:rPr>
        <w:softHyphen/>
        <w:t>ных, находящихся под ударением).</w:t>
      </w:r>
    </w:p>
    <w:p w14:paraId="68887050" w14:textId="77777777" w:rsidR="00AA5781" w:rsidRPr="00AA5781" w:rsidRDefault="00AA5781" w:rsidP="00AA5781">
      <w:pPr>
        <w:autoSpaceDE w:val="0"/>
        <w:autoSpaceDN w:val="0"/>
        <w:adjustRightInd w:val="0"/>
        <w:jc w:val="both"/>
        <w:rPr>
          <w:sz w:val="28"/>
          <w:szCs w:val="28"/>
          <w:lang w:eastAsia="en-US" w:bidi="en-US"/>
        </w:rPr>
      </w:pPr>
    </w:p>
    <w:p w14:paraId="55499729"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Работа со слогоритмическими схемами слов</w:t>
      </w:r>
      <w:r w:rsidRPr="00AA5781">
        <w:rPr>
          <w:i/>
          <w:sz w:val="28"/>
          <w:szCs w:val="28"/>
          <w:lang w:eastAsia="en-US" w:bidi="en-US"/>
        </w:rPr>
        <w:t xml:space="preserve"> (2 часа)</w:t>
      </w:r>
    </w:p>
    <w:p w14:paraId="0338E188" w14:textId="77777777" w:rsidR="00AA5781" w:rsidRPr="00AA5781" w:rsidRDefault="00AA5781" w:rsidP="00AA5781">
      <w:pPr>
        <w:autoSpaceDE w:val="0"/>
        <w:autoSpaceDN w:val="0"/>
        <w:adjustRightInd w:val="0"/>
        <w:jc w:val="both"/>
        <w:rPr>
          <w:sz w:val="28"/>
          <w:szCs w:val="28"/>
          <w:lang w:eastAsia="en-US" w:bidi="en-US"/>
        </w:rPr>
      </w:pPr>
    </w:p>
    <w:p w14:paraId="3830C585" w14:textId="77777777" w:rsidR="00AA5781" w:rsidRPr="00AA5781" w:rsidRDefault="00AA5781" w:rsidP="00C4223A">
      <w:pPr>
        <w:numPr>
          <w:ilvl w:val="0"/>
          <w:numId w:val="365"/>
        </w:numPr>
        <w:autoSpaceDE w:val="0"/>
        <w:autoSpaceDN w:val="0"/>
        <w:adjustRightInd w:val="0"/>
        <w:jc w:val="both"/>
        <w:rPr>
          <w:sz w:val="28"/>
          <w:szCs w:val="28"/>
          <w:lang w:eastAsia="en-US" w:bidi="en-US"/>
        </w:rPr>
      </w:pPr>
      <w:r w:rsidRPr="00AA5781">
        <w:rPr>
          <w:sz w:val="28"/>
          <w:szCs w:val="28"/>
          <w:lang w:eastAsia="en-US" w:bidi="en-US"/>
        </w:rPr>
        <w:t>выделение в устной речи и на письме ударных и безударных слогов.</w:t>
      </w:r>
    </w:p>
    <w:p w14:paraId="4216521D" w14:textId="77777777" w:rsidR="00AA5781" w:rsidRPr="00AA5781" w:rsidRDefault="00AA5781" w:rsidP="00C4223A">
      <w:pPr>
        <w:numPr>
          <w:ilvl w:val="0"/>
          <w:numId w:val="365"/>
        </w:numPr>
        <w:autoSpaceDE w:val="0"/>
        <w:autoSpaceDN w:val="0"/>
        <w:adjustRightInd w:val="0"/>
        <w:jc w:val="both"/>
        <w:rPr>
          <w:sz w:val="28"/>
          <w:szCs w:val="28"/>
          <w:lang w:eastAsia="en-US" w:bidi="en-US"/>
        </w:rPr>
      </w:pPr>
      <w:r w:rsidRPr="00AA5781">
        <w:rPr>
          <w:sz w:val="28"/>
          <w:szCs w:val="28"/>
          <w:lang w:eastAsia="en-US" w:bidi="en-US"/>
        </w:rPr>
        <w:t>выполнение графического диктанта (запись слогоритмических схем).</w:t>
      </w:r>
    </w:p>
    <w:p w14:paraId="6D59085C" w14:textId="77777777" w:rsidR="00AA5781" w:rsidRPr="00AA5781" w:rsidRDefault="00AA5781" w:rsidP="00AA5781">
      <w:pPr>
        <w:autoSpaceDE w:val="0"/>
        <w:autoSpaceDN w:val="0"/>
        <w:adjustRightInd w:val="0"/>
        <w:jc w:val="both"/>
        <w:rPr>
          <w:sz w:val="28"/>
          <w:szCs w:val="28"/>
          <w:lang w:eastAsia="en-US" w:bidi="en-US"/>
        </w:rPr>
      </w:pPr>
    </w:p>
    <w:p w14:paraId="0BA2ABDC" w14:textId="77777777" w:rsidR="00AA5781" w:rsidRPr="00AA5781" w:rsidRDefault="00AA5781" w:rsidP="00AA5781">
      <w:pPr>
        <w:autoSpaceDE w:val="0"/>
        <w:autoSpaceDN w:val="0"/>
        <w:adjustRightInd w:val="0"/>
        <w:jc w:val="both"/>
        <w:rPr>
          <w:b/>
          <w:i/>
          <w:sz w:val="28"/>
          <w:szCs w:val="28"/>
          <w:lang w:eastAsia="en-US" w:bidi="en-US"/>
        </w:rPr>
      </w:pPr>
    </w:p>
    <w:p w14:paraId="7AA7C2E7" w14:textId="77777777" w:rsidR="00AA5781" w:rsidRPr="00AA5781" w:rsidRDefault="00AA5781" w:rsidP="00AA5781">
      <w:pPr>
        <w:autoSpaceDE w:val="0"/>
        <w:autoSpaceDN w:val="0"/>
        <w:adjustRightInd w:val="0"/>
        <w:jc w:val="both"/>
        <w:rPr>
          <w:b/>
          <w:i/>
          <w:sz w:val="28"/>
          <w:szCs w:val="28"/>
          <w:lang w:eastAsia="en-US" w:bidi="en-US"/>
        </w:rPr>
      </w:pPr>
    </w:p>
    <w:p w14:paraId="10ED09AA" w14:textId="77777777" w:rsidR="00AA5781" w:rsidRPr="00AA5781" w:rsidRDefault="00AA5781" w:rsidP="00AA5781">
      <w:pPr>
        <w:autoSpaceDE w:val="0"/>
        <w:autoSpaceDN w:val="0"/>
        <w:adjustRightInd w:val="0"/>
        <w:jc w:val="both"/>
        <w:rPr>
          <w:i/>
          <w:sz w:val="28"/>
          <w:szCs w:val="28"/>
          <w:lang w:val="en-US" w:eastAsia="en-US" w:bidi="en-US"/>
        </w:rPr>
      </w:pPr>
      <w:r w:rsidRPr="00AA5781">
        <w:rPr>
          <w:b/>
          <w:i/>
          <w:sz w:val="28"/>
          <w:szCs w:val="28"/>
          <w:lang w:val="en-US" w:eastAsia="en-US" w:bidi="en-US"/>
        </w:rPr>
        <w:lastRenderedPageBreak/>
        <w:t>Безударные гласные</w:t>
      </w:r>
      <w:r w:rsidRPr="00AA5781">
        <w:rPr>
          <w:i/>
          <w:sz w:val="28"/>
          <w:szCs w:val="28"/>
          <w:lang w:val="en-US" w:eastAsia="en-US" w:bidi="en-US"/>
        </w:rPr>
        <w:t xml:space="preserve"> (2 часа)</w:t>
      </w:r>
    </w:p>
    <w:p w14:paraId="7098680A" w14:textId="77777777" w:rsidR="00AA5781" w:rsidRPr="00AA5781" w:rsidRDefault="00AA5781" w:rsidP="00AA5781">
      <w:pPr>
        <w:autoSpaceDE w:val="0"/>
        <w:autoSpaceDN w:val="0"/>
        <w:adjustRightInd w:val="0"/>
        <w:jc w:val="both"/>
        <w:rPr>
          <w:sz w:val="28"/>
          <w:szCs w:val="28"/>
          <w:lang w:val="en-US" w:eastAsia="en-US" w:bidi="en-US"/>
        </w:rPr>
      </w:pPr>
    </w:p>
    <w:p w14:paraId="21DC4B0F" w14:textId="77777777" w:rsidR="00AA5781" w:rsidRPr="00AA5781" w:rsidRDefault="00AA5781" w:rsidP="00C4223A">
      <w:pPr>
        <w:numPr>
          <w:ilvl w:val="0"/>
          <w:numId w:val="366"/>
        </w:numPr>
        <w:autoSpaceDE w:val="0"/>
        <w:autoSpaceDN w:val="0"/>
        <w:adjustRightInd w:val="0"/>
        <w:jc w:val="both"/>
        <w:rPr>
          <w:sz w:val="28"/>
          <w:szCs w:val="28"/>
          <w:lang w:eastAsia="en-US" w:bidi="en-US"/>
        </w:rPr>
      </w:pPr>
      <w:r w:rsidRPr="00AA5781">
        <w:rPr>
          <w:sz w:val="28"/>
          <w:szCs w:val="28"/>
          <w:lang w:eastAsia="en-US" w:bidi="en-US"/>
        </w:rPr>
        <w:t>безударные гласные в двусложных словах;</w:t>
      </w:r>
    </w:p>
    <w:p w14:paraId="1B384901" w14:textId="77777777" w:rsidR="00AA5781" w:rsidRPr="00AA5781" w:rsidRDefault="00AA5781" w:rsidP="00C4223A">
      <w:pPr>
        <w:numPr>
          <w:ilvl w:val="0"/>
          <w:numId w:val="366"/>
        </w:numPr>
        <w:autoSpaceDE w:val="0"/>
        <w:autoSpaceDN w:val="0"/>
        <w:adjustRightInd w:val="0"/>
        <w:jc w:val="both"/>
        <w:rPr>
          <w:sz w:val="28"/>
          <w:szCs w:val="28"/>
          <w:lang w:eastAsia="en-US" w:bidi="en-US"/>
        </w:rPr>
      </w:pPr>
      <w:r w:rsidRPr="00AA5781">
        <w:rPr>
          <w:sz w:val="28"/>
          <w:szCs w:val="28"/>
          <w:lang w:eastAsia="en-US" w:bidi="en-US"/>
        </w:rPr>
        <w:t>проверка их путем изменения формы слова.</w:t>
      </w:r>
    </w:p>
    <w:p w14:paraId="59557AF0" w14:textId="77777777" w:rsidR="00AA5781" w:rsidRPr="00AA5781" w:rsidRDefault="00AA5781" w:rsidP="00C4223A">
      <w:pPr>
        <w:numPr>
          <w:ilvl w:val="0"/>
          <w:numId w:val="366"/>
        </w:numPr>
        <w:autoSpaceDE w:val="0"/>
        <w:autoSpaceDN w:val="0"/>
        <w:adjustRightInd w:val="0"/>
        <w:jc w:val="both"/>
        <w:rPr>
          <w:sz w:val="28"/>
          <w:szCs w:val="28"/>
          <w:lang w:val="en-US" w:eastAsia="en-US" w:bidi="en-US"/>
        </w:rPr>
      </w:pPr>
      <w:r w:rsidRPr="00AA5781">
        <w:rPr>
          <w:sz w:val="28"/>
          <w:szCs w:val="28"/>
          <w:lang w:val="en-US" w:eastAsia="en-US" w:bidi="en-US"/>
        </w:rPr>
        <w:t>Формы итогового контроля</w:t>
      </w:r>
    </w:p>
    <w:p w14:paraId="3F5A1F48" w14:textId="77777777" w:rsidR="00AA5781" w:rsidRPr="00AA5781" w:rsidRDefault="00AA5781" w:rsidP="00C4223A">
      <w:pPr>
        <w:numPr>
          <w:ilvl w:val="0"/>
          <w:numId w:val="366"/>
        </w:numPr>
        <w:autoSpaceDE w:val="0"/>
        <w:autoSpaceDN w:val="0"/>
        <w:adjustRightInd w:val="0"/>
        <w:jc w:val="both"/>
        <w:rPr>
          <w:sz w:val="28"/>
          <w:szCs w:val="28"/>
          <w:lang w:val="en-US" w:eastAsia="en-US" w:bidi="en-US"/>
        </w:rPr>
      </w:pPr>
      <w:r w:rsidRPr="00AA5781">
        <w:rPr>
          <w:sz w:val="28"/>
          <w:szCs w:val="28"/>
          <w:lang w:val="en-US" w:eastAsia="en-US" w:bidi="en-US"/>
        </w:rPr>
        <w:t>выполнение предупредительного выборочного диктанта.</w:t>
      </w:r>
    </w:p>
    <w:p w14:paraId="7F6EDBAD" w14:textId="77777777" w:rsidR="00AA5781" w:rsidRPr="00AA5781" w:rsidRDefault="00AA5781" w:rsidP="00AA5781">
      <w:pPr>
        <w:autoSpaceDE w:val="0"/>
        <w:autoSpaceDN w:val="0"/>
        <w:adjustRightInd w:val="0"/>
        <w:jc w:val="both"/>
        <w:rPr>
          <w:sz w:val="28"/>
          <w:szCs w:val="28"/>
          <w:lang w:val="en-US" w:eastAsia="en-US" w:bidi="en-US"/>
        </w:rPr>
      </w:pPr>
    </w:p>
    <w:p w14:paraId="5AEE89D6" w14:textId="77777777" w:rsidR="00AA5781" w:rsidRPr="00AA5781" w:rsidRDefault="00AA5781" w:rsidP="00AA5781">
      <w:pPr>
        <w:autoSpaceDE w:val="0"/>
        <w:autoSpaceDN w:val="0"/>
        <w:adjustRightInd w:val="0"/>
        <w:jc w:val="center"/>
        <w:rPr>
          <w:b/>
          <w:sz w:val="28"/>
          <w:szCs w:val="28"/>
          <w:lang w:eastAsia="en-US" w:bidi="en-US"/>
        </w:rPr>
      </w:pPr>
      <w:r w:rsidRPr="00AA5781">
        <w:rPr>
          <w:b/>
          <w:sz w:val="28"/>
          <w:szCs w:val="28"/>
          <w:lang w:eastAsia="en-US" w:bidi="en-US"/>
        </w:rPr>
        <w:t>Коррекционная работа на синтаксическом уровне</w:t>
      </w:r>
    </w:p>
    <w:p w14:paraId="0C2AB8AD" w14:textId="77777777" w:rsidR="00AA5781" w:rsidRPr="00AA5781" w:rsidRDefault="00AA5781" w:rsidP="00AA5781">
      <w:pPr>
        <w:autoSpaceDE w:val="0"/>
        <w:autoSpaceDN w:val="0"/>
        <w:adjustRightInd w:val="0"/>
        <w:jc w:val="center"/>
        <w:rPr>
          <w:b/>
          <w:sz w:val="28"/>
          <w:szCs w:val="28"/>
          <w:lang w:eastAsia="en-US" w:bidi="en-US"/>
        </w:rPr>
      </w:pPr>
    </w:p>
    <w:p w14:paraId="5DFB87D5" w14:textId="77777777" w:rsidR="00AA5781" w:rsidRPr="00AA5781" w:rsidRDefault="00AA5781" w:rsidP="00AA5781">
      <w:pPr>
        <w:autoSpaceDE w:val="0"/>
        <w:autoSpaceDN w:val="0"/>
        <w:adjustRightInd w:val="0"/>
        <w:jc w:val="both"/>
        <w:rPr>
          <w:i/>
          <w:sz w:val="28"/>
          <w:szCs w:val="28"/>
          <w:lang w:eastAsia="en-US" w:bidi="en-US"/>
        </w:rPr>
      </w:pPr>
      <w:r w:rsidRPr="00AA5781">
        <w:rPr>
          <w:b/>
          <w:i/>
          <w:sz w:val="28"/>
          <w:szCs w:val="28"/>
          <w:lang w:eastAsia="en-US" w:bidi="en-US"/>
        </w:rPr>
        <w:t>Предложение и его грамматическое оформление</w:t>
      </w:r>
      <w:r w:rsidRPr="00AA5781">
        <w:rPr>
          <w:i/>
          <w:sz w:val="28"/>
          <w:szCs w:val="28"/>
          <w:lang w:eastAsia="en-US" w:bidi="en-US"/>
        </w:rPr>
        <w:t xml:space="preserve"> (7 часов)</w:t>
      </w:r>
    </w:p>
    <w:p w14:paraId="1596DF0F" w14:textId="77777777" w:rsidR="00AA5781" w:rsidRPr="00AA5781" w:rsidRDefault="00AA5781" w:rsidP="00AA5781">
      <w:pPr>
        <w:autoSpaceDE w:val="0"/>
        <w:autoSpaceDN w:val="0"/>
        <w:adjustRightInd w:val="0"/>
        <w:jc w:val="both"/>
        <w:rPr>
          <w:i/>
          <w:sz w:val="28"/>
          <w:szCs w:val="28"/>
          <w:lang w:eastAsia="en-US" w:bidi="en-US"/>
        </w:rPr>
      </w:pPr>
    </w:p>
    <w:p w14:paraId="57F7EC68" w14:textId="77777777" w:rsidR="00AA5781" w:rsidRPr="00AA5781" w:rsidRDefault="00AA5781" w:rsidP="00C4223A">
      <w:pPr>
        <w:numPr>
          <w:ilvl w:val="0"/>
          <w:numId w:val="367"/>
        </w:numPr>
        <w:autoSpaceDE w:val="0"/>
        <w:autoSpaceDN w:val="0"/>
        <w:adjustRightInd w:val="0"/>
        <w:jc w:val="both"/>
        <w:rPr>
          <w:sz w:val="28"/>
          <w:szCs w:val="28"/>
          <w:lang w:eastAsia="en-US" w:bidi="en-US"/>
        </w:rPr>
      </w:pPr>
      <w:r w:rsidRPr="00AA5781">
        <w:rPr>
          <w:sz w:val="28"/>
          <w:szCs w:val="28"/>
          <w:lang w:eastAsia="en-US" w:bidi="en-US"/>
        </w:rPr>
        <w:t>согласование глагола с существительным в роде и числе;</w:t>
      </w:r>
    </w:p>
    <w:p w14:paraId="5D354731" w14:textId="77777777" w:rsidR="00AA5781" w:rsidRPr="00AA5781" w:rsidRDefault="00AA5781" w:rsidP="00C4223A">
      <w:pPr>
        <w:numPr>
          <w:ilvl w:val="0"/>
          <w:numId w:val="367"/>
        </w:numPr>
        <w:autoSpaceDE w:val="0"/>
        <w:autoSpaceDN w:val="0"/>
        <w:adjustRightInd w:val="0"/>
        <w:jc w:val="both"/>
        <w:rPr>
          <w:sz w:val="28"/>
          <w:szCs w:val="28"/>
          <w:lang w:eastAsia="en-US" w:bidi="en-US"/>
        </w:rPr>
      </w:pPr>
      <w:r w:rsidRPr="00AA5781">
        <w:rPr>
          <w:sz w:val="28"/>
          <w:szCs w:val="28"/>
          <w:lang w:eastAsia="en-US" w:bidi="en-US"/>
        </w:rPr>
        <w:t>согласование прилагательного с существительным в роде и числе;</w:t>
      </w:r>
    </w:p>
    <w:p w14:paraId="5FF914D7" w14:textId="77777777" w:rsidR="00AA5781" w:rsidRPr="00AA5781" w:rsidRDefault="00AA5781" w:rsidP="00C4223A">
      <w:pPr>
        <w:numPr>
          <w:ilvl w:val="0"/>
          <w:numId w:val="367"/>
        </w:numPr>
        <w:autoSpaceDE w:val="0"/>
        <w:autoSpaceDN w:val="0"/>
        <w:adjustRightInd w:val="0"/>
        <w:jc w:val="both"/>
        <w:rPr>
          <w:sz w:val="28"/>
          <w:szCs w:val="28"/>
          <w:lang w:val="en-US" w:eastAsia="en-US" w:bidi="en-US"/>
        </w:rPr>
      </w:pPr>
      <w:r w:rsidRPr="00AA5781">
        <w:rPr>
          <w:sz w:val="28"/>
          <w:szCs w:val="28"/>
          <w:lang w:val="en-US" w:eastAsia="en-US" w:bidi="en-US"/>
        </w:rPr>
        <w:t>управление.</w:t>
      </w:r>
    </w:p>
    <w:p w14:paraId="71A1677A" w14:textId="77777777" w:rsidR="00AA5781" w:rsidRPr="00AA5781" w:rsidRDefault="00AA5781" w:rsidP="00C4223A">
      <w:pPr>
        <w:numPr>
          <w:ilvl w:val="0"/>
          <w:numId w:val="367"/>
        </w:numPr>
        <w:autoSpaceDE w:val="0"/>
        <w:autoSpaceDN w:val="0"/>
        <w:adjustRightInd w:val="0"/>
        <w:jc w:val="both"/>
        <w:rPr>
          <w:sz w:val="28"/>
          <w:szCs w:val="28"/>
          <w:lang w:eastAsia="en-US" w:bidi="en-US"/>
        </w:rPr>
      </w:pPr>
      <w:r w:rsidRPr="00AA5781">
        <w:rPr>
          <w:sz w:val="28"/>
          <w:szCs w:val="28"/>
          <w:lang w:eastAsia="en-US" w:bidi="en-US"/>
        </w:rPr>
        <w:t>членение сплошного текста на предложения;</w:t>
      </w:r>
    </w:p>
    <w:p w14:paraId="580B9853" w14:textId="77777777" w:rsidR="00AA5781" w:rsidRPr="00AA5781" w:rsidRDefault="00AA5781" w:rsidP="00C4223A">
      <w:pPr>
        <w:numPr>
          <w:ilvl w:val="0"/>
          <w:numId w:val="367"/>
        </w:numPr>
        <w:autoSpaceDE w:val="0"/>
        <w:autoSpaceDN w:val="0"/>
        <w:adjustRightInd w:val="0"/>
        <w:jc w:val="both"/>
        <w:rPr>
          <w:sz w:val="28"/>
          <w:szCs w:val="28"/>
          <w:lang w:eastAsia="en-US" w:bidi="en-US"/>
        </w:rPr>
      </w:pPr>
      <w:r w:rsidRPr="00AA5781">
        <w:rPr>
          <w:sz w:val="28"/>
          <w:szCs w:val="28"/>
          <w:lang w:eastAsia="en-US" w:bidi="en-US"/>
        </w:rPr>
        <w:t>определение границ предложения с опорой на интонацию;</w:t>
      </w:r>
    </w:p>
    <w:p w14:paraId="4FDF7C4C" w14:textId="77777777" w:rsidR="00AA5781" w:rsidRPr="00AA5781" w:rsidRDefault="00AA5781" w:rsidP="00C4223A">
      <w:pPr>
        <w:numPr>
          <w:ilvl w:val="0"/>
          <w:numId w:val="367"/>
        </w:numPr>
        <w:autoSpaceDE w:val="0"/>
        <w:autoSpaceDN w:val="0"/>
        <w:adjustRightInd w:val="0"/>
        <w:jc w:val="both"/>
        <w:rPr>
          <w:sz w:val="28"/>
          <w:szCs w:val="28"/>
          <w:lang w:val="en-US" w:eastAsia="en-US" w:bidi="en-US"/>
        </w:rPr>
      </w:pPr>
      <w:r w:rsidRPr="00AA5781">
        <w:rPr>
          <w:sz w:val="28"/>
          <w:szCs w:val="28"/>
          <w:lang w:val="en-US" w:eastAsia="en-US" w:bidi="en-US"/>
        </w:rPr>
        <w:t>оформление предложения;</w:t>
      </w:r>
    </w:p>
    <w:p w14:paraId="4BB048C6" w14:textId="77777777" w:rsidR="00AA5781" w:rsidRPr="00AA5781" w:rsidRDefault="00AA5781" w:rsidP="00C4223A">
      <w:pPr>
        <w:numPr>
          <w:ilvl w:val="0"/>
          <w:numId w:val="367"/>
        </w:numPr>
        <w:autoSpaceDE w:val="0"/>
        <w:autoSpaceDN w:val="0"/>
        <w:adjustRightInd w:val="0"/>
        <w:jc w:val="both"/>
        <w:rPr>
          <w:sz w:val="28"/>
          <w:szCs w:val="28"/>
          <w:lang w:eastAsia="en-US" w:bidi="en-US"/>
        </w:rPr>
      </w:pPr>
      <w:r w:rsidRPr="00AA5781">
        <w:rPr>
          <w:sz w:val="28"/>
          <w:szCs w:val="28"/>
          <w:lang w:eastAsia="en-US" w:bidi="en-US"/>
        </w:rPr>
        <w:t>установление связи между словами в предложе</w:t>
      </w:r>
      <w:r w:rsidRPr="00AA5781">
        <w:rPr>
          <w:sz w:val="28"/>
          <w:szCs w:val="28"/>
          <w:lang w:eastAsia="en-US" w:bidi="en-US"/>
        </w:rPr>
        <w:softHyphen/>
        <w:t>нии при помощи вопросов;</w:t>
      </w:r>
    </w:p>
    <w:p w14:paraId="44E4B39D" w14:textId="77777777" w:rsidR="00AA5781" w:rsidRPr="00AA5781" w:rsidRDefault="00AA5781" w:rsidP="00C4223A">
      <w:pPr>
        <w:numPr>
          <w:ilvl w:val="0"/>
          <w:numId w:val="367"/>
        </w:numPr>
        <w:autoSpaceDE w:val="0"/>
        <w:autoSpaceDN w:val="0"/>
        <w:adjustRightInd w:val="0"/>
        <w:jc w:val="both"/>
        <w:rPr>
          <w:sz w:val="28"/>
          <w:szCs w:val="28"/>
          <w:lang w:val="en-US" w:eastAsia="en-US" w:bidi="en-US"/>
        </w:rPr>
      </w:pPr>
      <w:r w:rsidRPr="00AA5781">
        <w:rPr>
          <w:sz w:val="28"/>
          <w:szCs w:val="28"/>
          <w:lang w:val="en-US" w:eastAsia="en-US" w:bidi="en-US"/>
        </w:rPr>
        <w:t>составление предложений.</w:t>
      </w:r>
    </w:p>
    <w:p w14:paraId="14CB6627" w14:textId="77777777" w:rsidR="00AA5781" w:rsidRPr="00AA5781" w:rsidRDefault="00AA5781" w:rsidP="00C4223A">
      <w:pPr>
        <w:numPr>
          <w:ilvl w:val="0"/>
          <w:numId w:val="367"/>
        </w:numPr>
        <w:autoSpaceDE w:val="0"/>
        <w:autoSpaceDN w:val="0"/>
        <w:adjustRightInd w:val="0"/>
        <w:jc w:val="both"/>
        <w:rPr>
          <w:sz w:val="28"/>
          <w:szCs w:val="28"/>
          <w:lang w:eastAsia="en-US" w:bidi="en-US"/>
        </w:rPr>
      </w:pPr>
      <w:r w:rsidRPr="00AA5781">
        <w:rPr>
          <w:sz w:val="28"/>
          <w:szCs w:val="28"/>
          <w:lang w:eastAsia="en-US" w:bidi="en-US"/>
        </w:rPr>
        <w:t>выполнение контрольных упражнений по согла</w:t>
      </w:r>
      <w:r w:rsidRPr="00AA5781">
        <w:rPr>
          <w:sz w:val="28"/>
          <w:szCs w:val="28"/>
          <w:lang w:eastAsia="en-US" w:bidi="en-US"/>
        </w:rPr>
        <w:softHyphen/>
        <w:t>сованию слов в роде, числе и падеже;</w:t>
      </w:r>
    </w:p>
    <w:p w14:paraId="5A1AB105" w14:textId="77777777" w:rsidR="00AA5781" w:rsidRPr="00AA5781" w:rsidRDefault="00AA5781" w:rsidP="00C4223A">
      <w:pPr>
        <w:numPr>
          <w:ilvl w:val="0"/>
          <w:numId w:val="367"/>
        </w:numPr>
        <w:autoSpaceDE w:val="0"/>
        <w:autoSpaceDN w:val="0"/>
        <w:adjustRightInd w:val="0"/>
        <w:jc w:val="both"/>
        <w:rPr>
          <w:sz w:val="28"/>
          <w:szCs w:val="28"/>
          <w:lang w:val="en-US" w:eastAsia="en-US" w:bidi="en-US"/>
        </w:rPr>
      </w:pPr>
      <w:r w:rsidRPr="00AA5781">
        <w:rPr>
          <w:sz w:val="28"/>
          <w:szCs w:val="28"/>
          <w:lang w:val="en-US" w:eastAsia="en-US" w:bidi="en-US"/>
        </w:rPr>
        <w:t>работа с деформированным текстом;</w:t>
      </w:r>
    </w:p>
    <w:p w14:paraId="4D05F843" w14:textId="77777777" w:rsidR="00AA5781" w:rsidRPr="00AA5781" w:rsidRDefault="00AA5781" w:rsidP="00C4223A">
      <w:pPr>
        <w:numPr>
          <w:ilvl w:val="0"/>
          <w:numId w:val="367"/>
        </w:numPr>
        <w:autoSpaceDE w:val="0"/>
        <w:autoSpaceDN w:val="0"/>
        <w:adjustRightInd w:val="0"/>
        <w:jc w:val="both"/>
        <w:rPr>
          <w:sz w:val="28"/>
          <w:szCs w:val="28"/>
          <w:lang w:val="en-US" w:eastAsia="en-US" w:bidi="en-US"/>
        </w:rPr>
      </w:pPr>
      <w:r w:rsidRPr="00AA5781">
        <w:rPr>
          <w:sz w:val="28"/>
          <w:szCs w:val="28"/>
          <w:lang w:val="en-US" w:eastAsia="en-US" w:bidi="en-US"/>
        </w:rPr>
        <w:t>контрольное чтение.</w:t>
      </w:r>
    </w:p>
    <w:p w14:paraId="79120E4F" w14:textId="77777777" w:rsidR="00AA5781" w:rsidRPr="00AA5781" w:rsidRDefault="00AA5781" w:rsidP="00AA5781">
      <w:pPr>
        <w:autoSpaceDE w:val="0"/>
        <w:autoSpaceDN w:val="0"/>
        <w:adjustRightInd w:val="0"/>
        <w:jc w:val="both"/>
        <w:rPr>
          <w:sz w:val="28"/>
          <w:szCs w:val="28"/>
          <w:lang w:val="en-US" w:eastAsia="en-US" w:bidi="en-US"/>
        </w:rPr>
      </w:pPr>
    </w:p>
    <w:p w14:paraId="44BBE316" w14:textId="77777777" w:rsidR="00AA5781" w:rsidRPr="00AA5781" w:rsidRDefault="00AA5781" w:rsidP="00AA5781">
      <w:pPr>
        <w:autoSpaceDE w:val="0"/>
        <w:autoSpaceDN w:val="0"/>
        <w:adjustRightInd w:val="0"/>
        <w:jc w:val="both"/>
        <w:rPr>
          <w:b/>
          <w:i/>
          <w:sz w:val="28"/>
          <w:szCs w:val="28"/>
          <w:lang w:val="en-US" w:eastAsia="en-US" w:bidi="en-US"/>
        </w:rPr>
      </w:pPr>
      <w:r w:rsidRPr="00AA5781">
        <w:rPr>
          <w:b/>
          <w:i/>
          <w:sz w:val="28"/>
          <w:szCs w:val="28"/>
          <w:lang w:val="en-US" w:eastAsia="en-US" w:bidi="en-US"/>
        </w:rPr>
        <w:t xml:space="preserve">Предлоги. Схемы предлогов </w:t>
      </w:r>
      <w:r w:rsidRPr="00AA5781">
        <w:rPr>
          <w:i/>
          <w:sz w:val="28"/>
          <w:szCs w:val="28"/>
          <w:lang w:val="en-US" w:eastAsia="en-US" w:bidi="en-US"/>
        </w:rPr>
        <w:t>(4 часа)</w:t>
      </w:r>
    </w:p>
    <w:p w14:paraId="77039C87" w14:textId="77777777" w:rsidR="00AA5781" w:rsidRPr="00AA5781" w:rsidRDefault="00AA5781" w:rsidP="00C4223A">
      <w:pPr>
        <w:numPr>
          <w:ilvl w:val="0"/>
          <w:numId w:val="368"/>
        </w:numPr>
        <w:autoSpaceDE w:val="0"/>
        <w:autoSpaceDN w:val="0"/>
        <w:adjustRightInd w:val="0"/>
        <w:jc w:val="both"/>
        <w:rPr>
          <w:sz w:val="28"/>
          <w:szCs w:val="28"/>
          <w:lang w:eastAsia="en-US" w:bidi="en-US"/>
        </w:rPr>
      </w:pPr>
      <w:r w:rsidRPr="00AA5781">
        <w:rPr>
          <w:sz w:val="28"/>
          <w:szCs w:val="28"/>
          <w:lang w:eastAsia="en-US" w:bidi="en-US"/>
        </w:rPr>
        <w:t>раздельное написание со словами наиболее рас</w:t>
      </w:r>
      <w:r w:rsidRPr="00AA5781">
        <w:rPr>
          <w:sz w:val="28"/>
          <w:szCs w:val="28"/>
          <w:lang w:eastAsia="en-US" w:bidi="en-US"/>
        </w:rPr>
        <w:softHyphen/>
        <w:t>пространенных предлогов.</w:t>
      </w:r>
    </w:p>
    <w:p w14:paraId="6098E991" w14:textId="77777777" w:rsidR="00AA5781" w:rsidRPr="00AA5781" w:rsidRDefault="00AA5781" w:rsidP="00C4223A">
      <w:pPr>
        <w:numPr>
          <w:ilvl w:val="0"/>
          <w:numId w:val="368"/>
        </w:numPr>
        <w:autoSpaceDE w:val="0"/>
        <w:autoSpaceDN w:val="0"/>
        <w:adjustRightInd w:val="0"/>
        <w:jc w:val="both"/>
        <w:rPr>
          <w:sz w:val="28"/>
          <w:szCs w:val="28"/>
          <w:lang w:val="en-US" w:eastAsia="en-US" w:bidi="en-US"/>
        </w:rPr>
      </w:pPr>
      <w:r w:rsidRPr="00AA5781">
        <w:rPr>
          <w:sz w:val="28"/>
          <w:szCs w:val="28"/>
          <w:lang w:val="en-US" w:eastAsia="en-US" w:bidi="en-US"/>
        </w:rPr>
        <w:t>индивидуальные задания по карточкам;</w:t>
      </w:r>
    </w:p>
    <w:p w14:paraId="654549B3" w14:textId="77777777" w:rsidR="00AA5781" w:rsidRPr="00AA5781" w:rsidRDefault="00AA5781" w:rsidP="00C4223A">
      <w:pPr>
        <w:numPr>
          <w:ilvl w:val="0"/>
          <w:numId w:val="368"/>
        </w:numPr>
        <w:autoSpaceDE w:val="0"/>
        <w:autoSpaceDN w:val="0"/>
        <w:adjustRightInd w:val="0"/>
        <w:jc w:val="both"/>
        <w:rPr>
          <w:sz w:val="28"/>
          <w:szCs w:val="28"/>
          <w:lang w:val="en-US" w:eastAsia="en-US" w:bidi="en-US"/>
        </w:rPr>
      </w:pPr>
      <w:r w:rsidRPr="00AA5781">
        <w:rPr>
          <w:sz w:val="28"/>
          <w:szCs w:val="28"/>
          <w:lang w:val="en-US" w:eastAsia="en-US" w:bidi="en-US"/>
        </w:rPr>
        <w:t>графический диктант.</w:t>
      </w:r>
    </w:p>
    <w:p w14:paraId="2E2932B1" w14:textId="77777777" w:rsidR="00AA5781" w:rsidRPr="00AA5781" w:rsidRDefault="00AA5781" w:rsidP="00AA5781">
      <w:pPr>
        <w:autoSpaceDE w:val="0"/>
        <w:autoSpaceDN w:val="0"/>
        <w:adjustRightInd w:val="0"/>
        <w:ind w:left="360"/>
        <w:jc w:val="both"/>
        <w:rPr>
          <w:sz w:val="28"/>
          <w:szCs w:val="28"/>
          <w:lang w:val="en-US" w:eastAsia="en-US" w:bidi="en-US"/>
        </w:rPr>
      </w:pPr>
    </w:p>
    <w:p w14:paraId="7D8A81E5" w14:textId="77777777" w:rsidR="00AA5781" w:rsidRPr="00AA5781" w:rsidRDefault="00AA5781" w:rsidP="00AA5781">
      <w:pPr>
        <w:autoSpaceDE w:val="0"/>
        <w:autoSpaceDN w:val="0"/>
        <w:adjustRightInd w:val="0"/>
        <w:jc w:val="both"/>
        <w:rPr>
          <w:sz w:val="28"/>
          <w:szCs w:val="28"/>
          <w:lang w:eastAsia="en-US" w:bidi="en-US"/>
        </w:rPr>
      </w:pPr>
      <w:r w:rsidRPr="00AA5781">
        <w:rPr>
          <w:b/>
          <w:i/>
          <w:sz w:val="28"/>
          <w:szCs w:val="28"/>
          <w:lang w:eastAsia="en-US" w:bidi="en-US"/>
        </w:rPr>
        <w:t>Работа над связной речью</w:t>
      </w:r>
      <w:r w:rsidRPr="00AA5781">
        <w:rPr>
          <w:i/>
          <w:sz w:val="28"/>
          <w:szCs w:val="28"/>
          <w:lang w:eastAsia="en-US" w:bidi="en-US"/>
        </w:rPr>
        <w:t xml:space="preserve"> (8 часов)</w:t>
      </w:r>
    </w:p>
    <w:p w14:paraId="45A626FA" w14:textId="77777777" w:rsidR="00AA5781" w:rsidRPr="00AA5781" w:rsidRDefault="00AA5781" w:rsidP="00C4223A">
      <w:pPr>
        <w:numPr>
          <w:ilvl w:val="0"/>
          <w:numId w:val="369"/>
        </w:numPr>
        <w:autoSpaceDE w:val="0"/>
        <w:autoSpaceDN w:val="0"/>
        <w:adjustRightInd w:val="0"/>
        <w:jc w:val="both"/>
        <w:rPr>
          <w:sz w:val="28"/>
          <w:szCs w:val="28"/>
          <w:lang w:val="en-US" w:eastAsia="en-US" w:bidi="en-US"/>
        </w:rPr>
      </w:pPr>
      <w:r w:rsidRPr="00AA5781">
        <w:rPr>
          <w:sz w:val="28"/>
          <w:szCs w:val="28"/>
          <w:lang w:val="en-US" w:eastAsia="en-US" w:bidi="en-US"/>
        </w:rPr>
        <w:t>пересказы;</w:t>
      </w:r>
    </w:p>
    <w:p w14:paraId="1232172B" w14:textId="77777777" w:rsidR="00AA5781" w:rsidRPr="00AA5781" w:rsidRDefault="00AA5781" w:rsidP="00C4223A">
      <w:pPr>
        <w:numPr>
          <w:ilvl w:val="0"/>
          <w:numId w:val="369"/>
        </w:numPr>
        <w:autoSpaceDE w:val="0"/>
        <w:autoSpaceDN w:val="0"/>
        <w:adjustRightInd w:val="0"/>
        <w:jc w:val="both"/>
        <w:rPr>
          <w:sz w:val="28"/>
          <w:szCs w:val="28"/>
          <w:lang w:val="en-US" w:eastAsia="en-US" w:bidi="en-US"/>
        </w:rPr>
      </w:pPr>
      <w:r w:rsidRPr="00AA5781">
        <w:rPr>
          <w:sz w:val="28"/>
          <w:szCs w:val="28"/>
          <w:lang w:val="en-US" w:eastAsia="en-US" w:bidi="en-US"/>
        </w:rPr>
        <w:t>устные сочинения.</w:t>
      </w:r>
    </w:p>
    <w:p w14:paraId="26AF9800" w14:textId="77777777" w:rsidR="00AA5781" w:rsidRPr="00AA5781" w:rsidRDefault="00AA5781" w:rsidP="00C4223A">
      <w:pPr>
        <w:numPr>
          <w:ilvl w:val="0"/>
          <w:numId w:val="369"/>
        </w:numPr>
        <w:autoSpaceDE w:val="0"/>
        <w:autoSpaceDN w:val="0"/>
        <w:adjustRightInd w:val="0"/>
        <w:jc w:val="both"/>
        <w:rPr>
          <w:sz w:val="28"/>
          <w:szCs w:val="28"/>
          <w:lang w:eastAsia="en-US" w:bidi="en-US"/>
        </w:rPr>
      </w:pPr>
      <w:r w:rsidRPr="00AA5781">
        <w:rPr>
          <w:sz w:val="28"/>
          <w:szCs w:val="28"/>
          <w:lang w:eastAsia="en-US" w:bidi="en-US"/>
        </w:rPr>
        <w:t>составление и запись предложении по сюжетным картинкам;</w:t>
      </w:r>
    </w:p>
    <w:p w14:paraId="39670780" w14:textId="77777777" w:rsidR="00AA5781" w:rsidRPr="00AA5781" w:rsidRDefault="00AA5781" w:rsidP="00C4223A">
      <w:pPr>
        <w:numPr>
          <w:ilvl w:val="0"/>
          <w:numId w:val="369"/>
        </w:numPr>
        <w:autoSpaceDE w:val="0"/>
        <w:autoSpaceDN w:val="0"/>
        <w:adjustRightInd w:val="0"/>
        <w:jc w:val="both"/>
        <w:rPr>
          <w:sz w:val="28"/>
          <w:szCs w:val="28"/>
          <w:lang w:eastAsia="en-US" w:bidi="en-US"/>
        </w:rPr>
      </w:pPr>
      <w:r w:rsidRPr="00AA5781">
        <w:rPr>
          <w:sz w:val="28"/>
          <w:szCs w:val="28"/>
          <w:lang w:eastAsia="en-US" w:bidi="en-US"/>
        </w:rPr>
        <w:t>написание изложения под руководством учителя.</w:t>
      </w:r>
    </w:p>
    <w:p w14:paraId="409788A0" w14:textId="77777777" w:rsidR="00AA5781" w:rsidRPr="00AA5781" w:rsidRDefault="00AA5781" w:rsidP="00C4223A">
      <w:pPr>
        <w:numPr>
          <w:ilvl w:val="0"/>
          <w:numId w:val="369"/>
        </w:numPr>
        <w:autoSpaceDE w:val="0"/>
        <w:autoSpaceDN w:val="0"/>
        <w:adjustRightInd w:val="0"/>
        <w:jc w:val="both"/>
        <w:rPr>
          <w:sz w:val="28"/>
          <w:szCs w:val="28"/>
          <w:lang w:eastAsia="en-US" w:bidi="en-US"/>
        </w:rPr>
      </w:pPr>
      <w:r w:rsidRPr="00AA5781">
        <w:rPr>
          <w:sz w:val="28"/>
          <w:szCs w:val="28"/>
          <w:lang w:eastAsia="en-US" w:bidi="en-US"/>
        </w:rPr>
        <w:t>устное сочинение по предложенному тексту.</w:t>
      </w:r>
    </w:p>
    <w:p w14:paraId="106134C6" w14:textId="77777777" w:rsidR="00AA5781" w:rsidRPr="00AA5781" w:rsidRDefault="00AA5781" w:rsidP="00AA5781">
      <w:pPr>
        <w:autoSpaceDE w:val="0"/>
        <w:autoSpaceDN w:val="0"/>
        <w:adjustRightInd w:val="0"/>
        <w:ind w:left="360"/>
        <w:jc w:val="both"/>
        <w:rPr>
          <w:sz w:val="28"/>
          <w:szCs w:val="28"/>
          <w:lang w:eastAsia="en-US" w:bidi="en-US"/>
        </w:rPr>
      </w:pPr>
    </w:p>
    <w:p w14:paraId="7C3250D0" w14:textId="269D9FAF" w:rsidR="00AA5781" w:rsidRDefault="00AA5781" w:rsidP="00AA5781">
      <w:pPr>
        <w:autoSpaceDE w:val="0"/>
        <w:autoSpaceDN w:val="0"/>
        <w:adjustRightInd w:val="0"/>
        <w:jc w:val="both"/>
        <w:rPr>
          <w:sz w:val="28"/>
          <w:szCs w:val="28"/>
          <w:lang w:eastAsia="en-US" w:bidi="en-US"/>
        </w:rPr>
      </w:pPr>
    </w:p>
    <w:p w14:paraId="0803D01F" w14:textId="1FD74129" w:rsidR="00AA5781" w:rsidRDefault="00AA5781" w:rsidP="00AA5781">
      <w:pPr>
        <w:autoSpaceDE w:val="0"/>
        <w:autoSpaceDN w:val="0"/>
        <w:adjustRightInd w:val="0"/>
        <w:jc w:val="both"/>
        <w:rPr>
          <w:sz w:val="28"/>
          <w:szCs w:val="28"/>
          <w:lang w:eastAsia="en-US" w:bidi="en-US"/>
        </w:rPr>
      </w:pPr>
    </w:p>
    <w:p w14:paraId="2292E184" w14:textId="77777777" w:rsidR="00EF1ABC" w:rsidRDefault="00EF1ABC" w:rsidP="00EF1ABC">
      <w:pPr>
        <w:pStyle w:val="af"/>
        <w:autoSpaceDE w:val="0"/>
        <w:autoSpaceDN w:val="0"/>
        <w:adjustRightInd w:val="0"/>
        <w:jc w:val="both"/>
        <w:rPr>
          <w:rFonts w:ascii="Times New Roman" w:hAnsi="Times New Roman"/>
          <w:b/>
          <w:sz w:val="28"/>
          <w:szCs w:val="28"/>
          <w:lang w:bidi="en-US"/>
        </w:rPr>
      </w:pPr>
    </w:p>
    <w:p w14:paraId="30032F24" w14:textId="77777777" w:rsidR="00EF1ABC" w:rsidRDefault="00EF1ABC" w:rsidP="00EF1ABC">
      <w:pPr>
        <w:pStyle w:val="af"/>
        <w:autoSpaceDE w:val="0"/>
        <w:autoSpaceDN w:val="0"/>
        <w:adjustRightInd w:val="0"/>
        <w:jc w:val="both"/>
        <w:rPr>
          <w:rFonts w:ascii="Times New Roman" w:hAnsi="Times New Roman"/>
          <w:b/>
          <w:sz w:val="28"/>
          <w:szCs w:val="28"/>
          <w:lang w:bidi="en-US"/>
        </w:rPr>
      </w:pPr>
    </w:p>
    <w:p w14:paraId="243A90E4" w14:textId="77777777" w:rsidR="00EF1ABC" w:rsidRDefault="00EF1ABC" w:rsidP="00EF1ABC">
      <w:pPr>
        <w:pStyle w:val="af"/>
        <w:autoSpaceDE w:val="0"/>
        <w:autoSpaceDN w:val="0"/>
        <w:adjustRightInd w:val="0"/>
        <w:jc w:val="both"/>
        <w:rPr>
          <w:rFonts w:ascii="Times New Roman" w:hAnsi="Times New Roman"/>
          <w:b/>
          <w:sz w:val="28"/>
          <w:szCs w:val="28"/>
          <w:lang w:bidi="en-US"/>
        </w:rPr>
      </w:pPr>
    </w:p>
    <w:p w14:paraId="1FEB9092" w14:textId="385869EC" w:rsidR="00AA5781" w:rsidRPr="00EF1ABC" w:rsidRDefault="00EF1ABC" w:rsidP="00EF1ABC">
      <w:pPr>
        <w:pStyle w:val="af"/>
        <w:autoSpaceDE w:val="0"/>
        <w:autoSpaceDN w:val="0"/>
        <w:adjustRightInd w:val="0"/>
        <w:jc w:val="center"/>
        <w:rPr>
          <w:rFonts w:ascii="Times New Roman" w:hAnsi="Times New Roman"/>
          <w:b/>
          <w:sz w:val="28"/>
          <w:szCs w:val="28"/>
          <w:lang w:bidi="en-US"/>
        </w:rPr>
      </w:pPr>
      <w:r w:rsidRPr="00EF1ABC">
        <w:rPr>
          <w:rFonts w:ascii="Times New Roman" w:hAnsi="Times New Roman"/>
          <w:b/>
          <w:sz w:val="28"/>
          <w:szCs w:val="28"/>
          <w:lang w:bidi="en-US"/>
        </w:rPr>
        <w:lastRenderedPageBreak/>
        <w:t>3.</w:t>
      </w:r>
      <w:r w:rsidR="00E2401B">
        <w:rPr>
          <w:rFonts w:ascii="Times New Roman" w:hAnsi="Times New Roman"/>
          <w:b/>
          <w:sz w:val="28"/>
          <w:szCs w:val="28"/>
          <w:lang w:bidi="en-US"/>
        </w:rPr>
        <w:t xml:space="preserve"> </w:t>
      </w:r>
      <w:r w:rsidRPr="00EF1ABC">
        <w:rPr>
          <w:rFonts w:ascii="Times New Roman" w:hAnsi="Times New Roman"/>
          <w:b/>
          <w:sz w:val="28"/>
          <w:szCs w:val="28"/>
          <w:lang w:bidi="en-US"/>
        </w:rPr>
        <w:t>ОРГАНИЗАЦИОННЫЙ  РАЗДЕЛ.</w:t>
      </w:r>
    </w:p>
    <w:p w14:paraId="012096E4" w14:textId="77777777" w:rsidR="00EF1ABC" w:rsidRPr="007932F7" w:rsidRDefault="00EF1ABC" w:rsidP="00EF1ABC">
      <w:pPr>
        <w:pStyle w:val="af"/>
        <w:ind w:left="450"/>
        <w:jc w:val="center"/>
        <w:rPr>
          <w:rFonts w:ascii="Times New Roman" w:hAnsi="Times New Roman"/>
          <w:b/>
          <w:bCs/>
          <w:sz w:val="28"/>
          <w:szCs w:val="28"/>
        </w:rPr>
      </w:pPr>
      <w:r w:rsidRPr="007932F7">
        <w:rPr>
          <w:rFonts w:ascii="Times New Roman" w:hAnsi="Times New Roman"/>
          <w:sz w:val="28"/>
          <w:szCs w:val="28"/>
        </w:rPr>
        <w:t xml:space="preserve">3.1. </w:t>
      </w:r>
      <w:r w:rsidRPr="007932F7">
        <w:rPr>
          <w:rFonts w:ascii="Times New Roman" w:hAnsi="Times New Roman"/>
          <w:b/>
          <w:bCs/>
          <w:sz w:val="28"/>
          <w:szCs w:val="28"/>
        </w:rPr>
        <w:t>УЧЕБНЫЙ ПЛАН</w:t>
      </w:r>
    </w:p>
    <w:p w14:paraId="5A4950FE" w14:textId="77777777" w:rsidR="00EF1ABC" w:rsidRPr="00844C8C" w:rsidRDefault="00EF1ABC" w:rsidP="00EF1ABC">
      <w:pPr>
        <w:spacing w:line="276" w:lineRule="auto"/>
        <w:ind w:firstLine="709"/>
        <w:jc w:val="center"/>
        <w:rPr>
          <w:b/>
          <w:bCs/>
          <w:sz w:val="28"/>
          <w:szCs w:val="28"/>
        </w:rPr>
      </w:pPr>
      <w:r w:rsidRPr="00844C8C">
        <w:rPr>
          <w:b/>
          <w:bCs/>
          <w:sz w:val="28"/>
          <w:szCs w:val="28"/>
        </w:rPr>
        <w:t>начального общего образования</w:t>
      </w:r>
    </w:p>
    <w:p w14:paraId="49B4F888" w14:textId="77777777" w:rsidR="00EF1ABC" w:rsidRPr="00844C8C" w:rsidRDefault="00EF1ABC" w:rsidP="00EF1ABC">
      <w:pPr>
        <w:spacing w:line="276" w:lineRule="auto"/>
        <w:ind w:firstLine="709"/>
        <w:jc w:val="center"/>
        <w:rPr>
          <w:b/>
          <w:bCs/>
          <w:sz w:val="28"/>
          <w:szCs w:val="28"/>
        </w:rPr>
      </w:pPr>
      <w:r w:rsidRPr="00844C8C">
        <w:rPr>
          <w:b/>
          <w:bCs/>
          <w:sz w:val="28"/>
          <w:szCs w:val="28"/>
        </w:rPr>
        <w:t>муниципального бюджетного общеобразовательного учреждения муниципального образования город Краснодар</w:t>
      </w:r>
    </w:p>
    <w:p w14:paraId="3EAF6574" w14:textId="77777777" w:rsidR="00EF1ABC" w:rsidRPr="00844C8C" w:rsidRDefault="00EF1ABC" w:rsidP="00EF1ABC">
      <w:pPr>
        <w:spacing w:line="276" w:lineRule="auto"/>
        <w:ind w:firstLine="709"/>
        <w:jc w:val="center"/>
        <w:rPr>
          <w:b/>
          <w:bCs/>
          <w:sz w:val="28"/>
          <w:szCs w:val="28"/>
        </w:rPr>
      </w:pPr>
      <w:r w:rsidRPr="00844C8C">
        <w:rPr>
          <w:b/>
          <w:bCs/>
          <w:sz w:val="28"/>
          <w:szCs w:val="28"/>
        </w:rPr>
        <w:t>средней общеобразовательной школы № 42</w:t>
      </w:r>
    </w:p>
    <w:p w14:paraId="69D3EA21" w14:textId="77777777" w:rsidR="00EF1ABC" w:rsidRPr="00844C8C" w:rsidRDefault="00EF1ABC" w:rsidP="00EF1ABC">
      <w:pPr>
        <w:spacing w:line="276" w:lineRule="auto"/>
        <w:ind w:firstLine="709"/>
        <w:jc w:val="center"/>
        <w:rPr>
          <w:b/>
          <w:bCs/>
          <w:sz w:val="28"/>
          <w:szCs w:val="28"/>
        </w:rPr>
      </w:pPr>
      <w:r w:rsidRPr="00844C8C">
        <w:rPr>
          <w:b/>
          <w:bCs/>
          <w:sz w:val="28"/>
          <w:szCs w:val="28"/>
        </w:rPr>
        <w:t>на 2019– 2020 учебный год</w:t>
      </w:r>
    </w:p>
    <w:p w14:paraId="01C9EFC6" w14:textId="77777777" w:rsidR="00EF1ABC" w:rsidRPr="00844C8C" w:rsidRDefault="00EF1ABC" w:rsidP="00EF1ABC">
      <w:pPr>
        <w:spacing w:after="200" w:line="276" w:lineRule="auto"/>
        <w:ind w:firstLine="709"/>
        <w:jc w:val="center"/>
        <w:rPr>
          <w:b/>
          <w:bCs/>
          <w:color w:val="000000"/>
          <w:sz w:val="28"/>
          <w:szCs w:val="28"/>
        </w:rPr>
      </w:pPr>
    </w:p>
    <w:p w14:paraId="3B00351A" w14:textId="77777777" w:rsidR="00EF1ABC" w:rsidRPr="00844C8C" w:rsidRDefault="00EF1ABC" w:rsidP="00EF1ABC">
      <w:pPr>
        <w:spacing w:after="200" w:line="276" w:lineRule="auto"/>
        <w:ind w:firstLine="709"/>
        <w:jc w:val="center"/>
        <w:rPr>
          <w:sz w:val="28"/>
          <w:szCs w:val="28"/>
        </w:rPr>
      </w:pPr>
      <w:r w:rsidRPr="00844C8C">
        <w:rPr>
          <w:sz w:val="28"/>
          <w:szCs w:val="28"/>
        </w:rPr>
        <w:t>ПОЯСНИТЕЛЬНАЯ ЗАПИСКА</w:t>
      </w:r>
    </w:p>
    <w:p w14:paraId="12020CCE"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Цели и задачи образовательной организации</w:t>
      </w:r>
    </w:p>
    <w:p w14:paraId="73B1E398" w14:textId="77777777" w:rsidR="00EF1ABC" w:rsidRPr="00844C8C" w:rsidRDefault="00EF1ABC" w:rsidP="00EF1ABC">
      <w:pPr>
        <w:autoSpaceDN w:val="0"/>
        <w:jc w:val="center"/>
        <w:rPr>
          <w:b/>
          <w:sz w:val="28"/>
          <w:szCs w:val="28"/>
          <w:lang w:eastAsia="en-US" w:bidi="en-US"/>
        </w:rPr>
      </w:pPr>
    </w:p>
    <w:p w14:paraId="0A75373B"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ООП НОО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4DD49365"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план начального общего образования обеспечивает введение        в действие и реализацию требований Федерального государственного образовательного стандарта, определяет общий объем нагрузки и максимальный объём аудиторной нагрузки обучающихся, состав и структуру обязательных предметных областей по классам (годам обучения). </w:t>
      </w:r>
    </w:p>
    <w:p w14:paraId="6F277609" w14:textId="77777777" w:rsidR="00EF1ABC" w:rsidRPr="00844C8C" w:rsidRDefault="00EF1ABC" w:rsidP="00EF1ABC">
      <w:pPr>
        <w:autoSpaceDN w:val="0"/>
        <w:jc w:val="both"/>
        <w:rPr>
          <w:sz w:val="28"/>
          <w:szCs w:val="28"/>
          <w:lang w:eastAsia="en-US" w:bidi="en-US"/>
        </w:rPr>
      </w:pPr>
    </w:p>
    <w:p w14:paraId="57E82A22"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Ожидаемые результаты</w:t>
      </w:r>
    </w:p>
    <w:p w14:paraId="00A545BA" w14:textId="77777777" w:rsidR="00EF1ABC" w:rsidRPr="00844C8C" w:rsidRDefault="00EF1ABC" w:rsidP="00EF1ABC">
      <w:pPr>
        <w:autoSpaceDN w:val="0"/>
        <w:jc w:val="center"/>
        <w:rPr>
          <w:sz w:val="28"/>
          <w:szCs w:val="28"/>
          <w:lang w:eastAsia="en-US" w:bidi="en-US"/>
        </w:rPr>
      </w:pPr>
    </w:p>
    <w:p w14:paraId="5F70AF35"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Достижение уровня элементарной грамотности, овладение универсальными учебными умениями и формирование личностных качеств обучающихся в соответствии с требованиями Федерального государственного образовательного стандарта.</w:t>
      </w:r>
    </w:p>
    <w:p w14:paraId="00FE7EC4"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план начального общего образования реализуется в соответствии с требованиями ФГОС НОО, утверждённым приказом Министерства образования Российской Федерации от 06.10.2009 № 373.</w:t>
      </w:r>
    </w:p>
    <w:p w14:paraId="3E51E378"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план начального общего образования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РФ от 29.12.2010 № 189 " и предусматривает четырёхлетний нормативный срок освоения образовательных программ начального общего образования.</w:t>
      </w:r>
    </w:p>
    <w:p w14:paraId="66904A42" w14:textId="77777777" w:rsidR="00EF1ABC" w:rsidRPr="00844C8C" w:rsidRDefault="00EF1ABC" w:rsidP="00EF1ABC">
      <w:pPr>
        <w:autoSpaceDN w:val="0"/>
        <w:jc w:val="both"/>
        <w:rPr>
          <w:sz w:val="28"/>
          <w:szCs w:val="28"/>
          <w:lang w:eastAsia="en-US" w:bidi="en-US"/>
        </w:rPr>
      </w:pPr>
    </w:p>
    <w:p w14:paraId="487DBF36" w14:textId="77777777" w:rsidR="00EF1ABC" w:rsidRPr="00844C8C" w:rsidRDefault="00EF1ABC" w:rsidP="00EF1ABC">
      <w:pPr>
        <w:autoSpaceDN w:val="0"/>
        <w:jc w:val="center"/>
        <w:rPr>
          <w:b/>
          <w:sz w:val="28"/>
          <w:szCs w:val="28"/>
          <w:lang w:eastAsia="en-US" w:bidi="en-US"/>
        </w:rPr>
      </w:pPr>
    </w:p>
    <w:p w14:paraId="1B1D506A" w14:textId="77777777" w:rsidR="00EF1ABC" w:rsidRPr="00844C8C" w:rsidRDefault="00EF1ABC" w:rsidP="00EF1ABC">
      <w:pPr>
        <w:autoSpaceDN w:val="0"/>
        <w:jc w:val="center"/>
        <w:rPr>
          <w:b/>
          <w:sz w:val="28"/>
          <w:szCs w:val="28"/>
          <w:lang w:eastAsia="en-US" w:bidi="en-US"/>
        </w:rPr>
      </w:pPr>
    </w:p>
    <w:p w14:paraId="4EA2A529" w14:textId="77777777" w:rsidR="00EF1ABC" w:rsidRPr="00844C8C" w:rsidRDefault="00EF1ABC" w:rsidP="00EF1ABC">
      <w:pPr>
        <w:autoSpaceDN w:val="0"/>
        <w:jc w:val="center"/>
        <w:rPr>
          <w:b/>
          <w:sz w:val="28"/>
          <w:szCs w:val="28"/>
          <w:lang w:eastAsia="en-US" w:bidi="en-US"/>
        </w:rPr>
      </w:pPr>
    </w:p>
    <w:p w14:paraId="50A6E7A4"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Реализуемые основные общеобразовательные программы</w:t>
      </w:r>
    </w:p>
    <w:p w14:paraId="2E115EF0" w14:textId="77777777" w:rsidR="00EF1ABC" w:rsidRPr="00844C8C" w:rsidRDefault="00EF1ABC" w:rsidP="00EF1ABC">
      <w:pPr>
        <w:autoSpaceDN w:val="0"/>
        <w:rPr>
          <w:sz w:val="28"/>
          <w:szCs w:val="28"/>
          <w:lang w:eastAsia="en-US" w:bidi="en-US"/>
        </w:rPr>
      </w:pPr>
      <w:r w:rsidRPr="00844C8C">
        <w:rPr>
          <w:sz w:val="28"/>
          <w:szCs w:val="28"/>
          <w:lang w:eastAsia="en-US" w:bidi="en-US"/>
        </w:rPr>
        <w:t xml:space="preserve">  </w:t>
      </w:r>
    </w:p>
    <w:p w14:paraId="6B73E74A" w14:textId="77777777" w:rsidR="00EF1ABC" w:rsidRPr="00844C8C" w:rsidRDefault="00EF1ABC" w:rsidP="00EF1ABC">
      <w:pPr>
        <w:autoSpaceDN w:val="0"/>
        <w:rPr>
          <w:sz w:val="28"/>
          <w:szCs w:val="28"/>
          <w:lang w:eastAsia="en-US" w:bidi="en-US"/>
        </w:rPr>
      </w:pPr>
      <w:r w:rsidRPr="00844C8C">
        <w:rPr>
          <w:sz w:val="28"/>
          <w:szCs w:val="28"/>
          <w:lang w:eastAsia="en-US" w:bidi="en-US"/>
        </w:rPr>
        <w:t xml:space="preserve">      Общеобразовательная организация осуществляет образовательную деятельность по образовательным программам начального общего образования и адаптированной основной образовательной программе начального общего образования для детей с ограниченными возможностями здоровья. Обучение проводится на русском языке.</w:t>
      </w:r>
    </w:p>
    <w:p w14:paraId="587CF45F" w14:textId="77777777" w:rsidR="00EF1ABC" w:rsidRPr="00844C8C" w:rsidRDefault="00EF1ABC" w:rsidP="00EF1ABC">
      <w:pPr>
        <w:autoSpaceDN w:val="0"/>
        <w:jc w:val="center"/>
        <w:rPr>
          <w:b/>
          <w:sz w:val="28"/>
          <w:szCs w:val="28"/>
          <w:lang w:eastAsia="en-US" w:bidi="en-US"/>
        </w:rPr>
      </w:pPr>
    </w:p>
    <w:p w14:paraId="4CB7CF55" w14:textId="77777777" w:rsidR="00EF1ABC" w:rsidRPr="00844C8C" w:rsidRDefault="00EF1ABC" w:rsidP="00EF1ABC">
      <w:pPr>
        <w:autoSpaceDN w:val="0"/>
        <w:jc w:val="center"/>
        <w:rPr>
          <w:b/>
          <w:sz w:val="28"/>
          <w:szCs w:val="28"/>
          <w:lang w:eastAsia="en-US" w:bidi="en-US"/>
        </w:rPr>
      </w:pPr>
    </w:p>
    <w:p w14:paraId="4299BC28"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Нормативная база для разработки учебного плана</w:t>
      </w:r>
    </w:p>
    <w:p w14:paraId="1ED420ED" w14:textId="77777777" w:rsidR="00EF1ABC" w:rsidRPr="00844C8C" w:rsidRDefault="00EF1ABC" w:rsidP="00EF1ABC">
      <w:pPr>
        <w:spacing w:after="200" w:line="276" w:lineRule="auto"/>
        <w:jc w:val="both"/>
        <w:rPr>
          <w:sz w:val="28"/>
          <w:szCs w:val="28"/>
        </w:rPr>
      </w:pPr>
      <w:r w:rsidRPr="00844C8C">
        <w:rPr>
          <w:sz w:val="28"/>
          <w:szCs w:val="28"/>
        </w:rPr>
        <w:t xml:space="preserve">    Учебный план МБОУ СОШ № 42 для 1-4-х классов, реализующих федеральный государственный образовательный стандарт начального общего образования (далее – ФГОС НОО) на 2019 – 2020 учебный год, разработан на основе</w:t>
      </w:r>
    </w:p>
    <w:p w14:paraId="4AFFE822" w14:textId="77777777" w:rsidR="00EF1ABC" w:rsidRPr="00844C8C" w:rsidRDefault="00EF1ABC" w:rsidP="00EF1ABC">
      <w:pPr>
        <w:spacing w:after="200" w:line="276" w:lineRule="auto"/>
        <w:ind w:firstLine="709"/>
        <w:jc w:val="both"/>
        <w:rPr>
          <w:b/>
          <w:bCs/>
          <w:i/>
          <w:iCs/>
          <w:sz w:val="28"/>
          <w:szCs w:val="28"/>
        </w:rPr>
      </w:pPr>
      <w:r w:rsidRPr="00844C8C">
        <w:rPr>
          <w:b/>
          <w:bCs/>
          <w:i/>
          <w:iCs/>
          <w:sz w:val="28"/>
          <w:szCs w:val="28"/>
        </w:rPr>
        <w:t xml:space="preserve"> федеральных нормативных документов:</w:t>
      </w:r>
    </w:p>
    <w:p w14:paraId="5679377E" w14:textId="77777777" w:rsidR="00EF1ABC" w:rsidRPr="00844C8C" w:rsidRDefault="00EF1ABC" w:rsidP="00EF1ABC">
      <w:pPr>
        <w:autoSpaceDN w:val="0"/>
        <w:jc w:val="both"/>
        <w:rPr>
          <w:bCs/>
          <w:sz w:val="28"/>
          <w:szCs w:val="28"/>
          <w:lang w:eastAsia="en-US" w:bidi="en-US"/>
        </w:rPr>
      </w:pPr>
      <w:r w:rsidRPr="00844C8C">
        <w:rPr>
          <w:bCs/>
          <w:sz w:val="28"/>
          <w:szCs w:val="28"/>
          <w:lang w:eastAsia="en-US" w:bidi="en-US"/>
        </w:rPr>
        <w:t>- Федеральный Закон от 29.12.2012 № 273-ФЗ «Об образовании                      в Российской Федерации»;</w:t>
      </w:r>
    </w:p>
    <w:p w14:paraId="0352C022" w14:textId="77777777" w:rsidR="00EF1ABC" w:rsidRPr="00844C8C" w:rsidRDefault="00EF1ABC" w:rsidP="00EF1ABC">
      <w:pPr>
        <w:spacing w:after="200" w:line="276" w:lineRule="auto"/>
        <w:jc w:val="both"/>
        <w:rPr>
          <w:sz w:val="28"/>
          <w:szCs w:val="28"/>
        </w:rPr>
      </w:pPr>
      <w:r w:rsidRPr="00844C8C">
        <w:rPr>
          <w:sz w:val="28"/>
          <w:szCs w:val="28"/>
        </w:rPr>
        <w:t xml:space="preserve">-  Федеральный государственный образовательный стандарт начального общего образования, утверждённый приказом Минобрнауки России от 06.10.2009 № 373 с изменениями от 26.11.2010 № 1241, от 22.09.2011 № 2357, от 18.12.2012 № 1060; </w:t>
      </w:r>
    </w:p>
    <w:p w14:paraId="18A18649" w14:textId="77777777" w:rsidR="00EF1ABC" w:rsidRPr="00844C8C" w:rsidRDefault="00EF1ABC" w:rsidP="00EF1ABC">
      <w:pPr>
        <w:spacing w:after="200" w:line="276" w:lineRule="auto"/>
        <w:jc w:val="both"/>
        <w:rPr>
          <w:sz w:val="28"/>
          <w:szCs w:val="28"/>
        </w:rPr>
      </w:pPr>
      <w:r w:rsidRPr="00844C8C">
        <w:rPr>
          <w:sz w:val="28"/>
          <w:szCs w:val="28"/>
        </w:rPr>
        <w:t>-  Приказ Министерства образования и науки Российской Федерации от 20.06.2017 № 581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г. № 253»;</w:t>
      </w:r>
    </w:p>
    <w:p w14:paraId="07A95F44" w14:textId="77777777" w:rsidR="00EF1ABC" w:rsidRPr="00844C8C" w:rsidRDefault="00EF1ABC" w:rsidP="00EF1ABC">
      <w:pPr>
        <w:spacing w:after="200" w:line="276" w:lineRule="auto"/>
        <w:jc w:val="both"/>
        <w:rPr>
          <w:sz w:val="28"/>
          <w:szCs w:val="28"/>
        </w:rPr>
      </w:pPr>
      <w:r w:rsidRPr="00844C8C">
        <w:rPr>
          <w:sz w:val="28"/>
          <w:szCs w:val="28"/>
        </w:rPr>
        <w:t xml:space="preserve">- Приказ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среднего общего образования, соответствующих современным условиям обучения, необходимого при оснащении образовательных организаций в целях реализации мероприятий по содействию созданию в субъектах РФ (исходя из прогнозируемой потребности) новых мест в образовательных организациях, критериев его формирования и требований к функциональному оснащению, а также </w:t>
      </w:r>
      <w:r w:rsidRPr="00844C8C">
        <w:rPr>
          <w:sz w:val="28"/>
          <w:szCs w:val="28"/>
        </w:rPr>
        <w:lastRenderedPageBreak/>
        <w:t>норматива стоимости оснащения одного места обучающегося указанными средствами обучения и воспитания»;</w:t>
      </w:r>
    </w:p>
    <w:p w14:paraId="07B8556D" w14:textId="77777777" w:rsidR="00EF1ABC" w:rsidRPr="00844C8C" w:rsidRDefault="00EF1ABC" w:rsidP="00EF1ABC">
      <w:pPr>
        <w:spacing w:after="200" w:line="276" w:lineRule="auto"/>
        <w:jc w:val="both"/>
        <w:rPr>
          <w:sz w:val="28"/>
          <w:szCs w:val="28"/>
        </w:rPr>
      </w:pPr>
      <w:r w:rsidRPr="00844C8C">
        <w:rPr>
          <w:sz w:val="28"/>
          <w:szCs w:val="28"/>
        </w:rPr>
        <w:t>- Приказ Министерства образования и науки Российской Федерации                              от 19.12.2014 г. № 1598 «Об утверждении федерального государственного стандарта начального общего образования обучающихся с ограниченными возможностями здоровья»;</w:t>
      </w:r>
    </w:p>
    <w:p w14:paraId="45B1E008" w14:textId="77777777" w:rsidR="00EF1ABC" w:rsidRPr="00844C8C" w:rsidRDefault="00EF1ABC" w:rsidP="00EF1ABC">
      <w:pPr>
        <w:spacing w:after="200" w:line="276" w:lineRule="auto"/>
        <w:jc w:val="both"/>
        <w:rPr>
          <w:sz w:val="28"/>
          <w:szCs w:val="28"/>
        </w:rPr>
      </w:pPr>
      <w:r w:rsidRPr="00844C8C">
        <w:rPr>
          <w:sz w:val="28"/>
          <w:szCs w:val="28"/>
        </w:rPr>
        <w:t>-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 1015</w:t>
      </w:r>
    </w:p>
    <w:p w14:paraId="53EC7DE7" w14:textId="77777777" w:rsidR="00EF1ABC" w:rsidRPr="00844C8C" w:rsidRDefault="00EF1ABC" w:rsidP="00EF1ABC">
      <w:pPr>
        <w:spacing w:after="200" w:line="276" w:lineRule="auto"/>
        <w:jc w:val="both"/>
        <w:rPr>
          <w:b/>
          <w:bCs/>
          <w:i/>
          <w:iCs/>
          <w:sz w:val="28"/>
          <w:szCs w:val="28"/>
        </w:rPr>
      </w:pPr>
      <w:r w:rsidRPr="00844C8C">
        <w:rPr>
          <w:sz w:val="28"/>
          <w:szCs w:val="28"/>
        </w:rPr>
        <w:tab/>
      </w:r>
      <w:r w:rsidRPr="00844C8C">
        <w:rPr>
          <w:b/>
          <w:bCs/>
          <w:i/>
          <w:iCs/>
          <w:sz w:val="28"/>
          <w:szCs w:val="28"/>
        </w:rPr>
        <w:t>региональных нормативных документов:</w:t>
      </w:r>
    </w:p>
    <w:p w14:paraId="32A6EF72" w14:textId="77777777" w:rsidR="00EF1ABC" w:rsidRPr="00844C8C" w:rsidRDefault="00EF1ABC" w:rsidP="00EF1ABC">
      <w:pPr>
        <w:spacing w:after="200" w:line="276" w:lineRule="auto"/>
        <w:jc w:val="both"/>
        <w:rPr>
          <w:bCs/>
          <w:iCs/>
          <w:sz w:val="28"/>
          <w:szCs w:val="28"/>
        </w:rPr>
      </w:pPr>
      <w:r w:rsidRPr="00844C8C">
        <w:rPr>
          <w:bCs/>
          <w:iCs/>
          <w:sz w:val="28"/>
          <w:szCs w:val="28"/>
        </w:rPr>
        <w:t>- закон Краснодарского края от 16 июля 2013 г. № 2770-КЗ «Об образовании       в Краснодарском крае» (с изменениями и дополнениями);</w:t>
      </w:r>
    </w:p>
    <w:p w14:paraId="493CAACD"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приказ департамента образования и науки Краснодарского края                                     от 05.03.2011 № 767/1 «О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14:paraId="377151C4" w14:textId="77777777" w:rsidR="00EF1ABC" w:rsidRPr="00844C8C" w:rsidRDefault="00EF1ABC" w:rsidP="00EF1ABC">
      <w:pPr>
        <w:autoSpaceDN w:val="0"/>
        <w:jc w:val="both"/>
        <w:rPr>
          <w:sz w:val="28"/>
          <w:szCs w:val="28"/>
          <w:lang w:eastAsia="en-US" w:bidi="en-US"/>
        </w:rPr>
      </w:pPr>
    </w:p>
    <w:p w14:paraId="115A9722"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письмо министерства образования, науки и молодёжной политики Краснодарского края от 12.07.2019 № 47-01-13-13907/19 «О формировании учебных планов образовательных организаций Краснодарского края                    на 2019-2020 учебный год»;</w:t>
      </w:r>
    </w:p>
    <w:p w14:paraId="5B64BF67" w14:textId="77777777" w:rsidR="00EF1ABC" w:rsidRPr="00844C8C" w:rsidRDefault="00EF1ABC" w:rsidP="00EF1ABC">
      <w:pPr>
        <w:autoSpaceDN w:val="0"/>
        <w:jc w:val="both"/>
        <w:rPr>
          <w:sz w:val="28"/>
          <w:szCs w:val="28"/>
          <w:lang w:eastAsia="en-US" w:bidi="en-US"/>
        </w:rPr>
      </w:pPr>
    </w:p>
    <w:p w14:paraId="430FBA45"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приказ министерства образования и науки Краснодарского края                                    от 26.08.2013 г. № 5372 «О примерных учебных планах для специальных (коррекционных) классов </w:t>
      </w:r>
      <w:r w:rsidRPr="00844C8C">
        <w:rPr>
          <w:sz w:val="28"/>
          <w:szCs w:val="28"/>
          <w:lang w:val="en-US" w:eastAsia="en-US" w:bidi="en-US"/>
        </w:rPr>
        <w:t>VII</w:t>
      </w:r>
      <w:r w:rsidRPr="00844C8C">
        <w:rPr>
          <w:sz w:val="28"/>
          <w:szCs w:val="28"/>
          <w:lang w:eastAsia="en-US" w:bidi="en-US"/>
        </w:rPr>
        <w:t xml:space="preserve"> вида общеобразовательных учреждений Краснодарского края».</w:t>
      </w:r>
    </w:p>
    <w:p w14:paraId="4D69B977" w14:textId="77777777" w:rsidR="00EF1ABC" w:rsidRPr="00844C8C" w:rsidRDefault="00EF1ABC" w:rsidP="00EF1ABC">
      <w:pPr>
        <w:autoSpaceDN w:val="0"/>
        <w:jc w:val="both"/>
        <w:rPr>
          <w:sz w:val="28"/>
          <w:szCs w:val="28"/>
          <w:lang w:eastAsia="en-US" w:bidi="en-US"/>
        </w:rPr>
      </w:pPr>
    </w:p>
    <w:p w14:paraId="6BFCE03F"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 xml:space="preserve"> Режим функционирования образовательного учреждения</w:t>
      </w:r>
    </w:p>
    <w:p w14:paraId="5F33BECE" w14:textId="77777777" w:rsidR="00EF1ABC" w:rsidRPr="00844C8C" w:rsidRDefault="00EF1ABC" w:rsidP="00EF1ABC">
      <w:pPr>
        <w:autoSpaceDN w:val="0"/>
        <w:jc w:val="both"/>
        <w:rPr>
          <w:sz w:val="28"/>
          <w:szCs w:val="28"/>
          <w:lang w:eastAsia="en-US" w:bidi="en-US"/>
        </w:rPr>
      </w:pPr>
    </w:p>
    <w:p w14:paraId="5F2BD0A8"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Организация образовательного процесса регламентируется годовым календарным учебным графиком. Режим функционирования установлен             в соответствии с СанПиН 2.4.2.2821-10 и Уставом образовательной организации.</w:t>
      </w:r>
    </w:p>
    <w:p w14:paraId="2EF0A57C"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год начинается 02.09.2019 и заканчивается 25.05.2020 г. Продолжительность учебного года: 1 класс -  33 учебные недели,  2-4 классы - 34 учебные недели. Учебный год делится на четверти в соответствии                             с годовым календарным графиком.</w:t>
      </w:r>
    </w:p>
    <w:p w14:paraId="61094177"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Сроки каникул:</w:t>
      </w:r>
    </w:p>
    <w:p w14:paraId="3B214DA5" w14:textId="77777777" w:rsidR="00EF1ABC" w:rsidRPr="00844C8C" w:rsidRDefault="00EF1ABC" w:rsidP="00EF1ABC">
      <w:pPr>
        <w:autoSpaceDN w:val="0"/>
        <w:jc w:val="both"/>
        <w:rPr>
          <w:sz w:val="28"/>
          <w:szCs w:val="28"/>
          <w:lang w:eastAsia="en-US" w:bidi="en-US"/>
        </w:rPr>
      </w:pPr>
      <w:r w:rsidRPr="00844C8C">
        <w:rPr>
          <w:sz w:val="28"/>
          <w:szCs w:val="28"/>
          <w:lang w:eastAsia="en-US" w:bidi="en-US"/>
        </w:rPr>
        <w:lastRenderedPageBreak/>
        <w:t>Осенние – 02.11.2018 по 11.11.2019</w:t>
      </w:r>
    </w:p>
    <w:p w14:paraId="07AC7D80"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Зимние – 28.12.2019 по 12.01. 2020</w:t>
      </w:r>
    </w:p>
    <w:p w14:paraId="7F5740B5"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Весенние – 23.03.2020 по 29.03.2020</w:t>
      </w:r>
    </w:p>
    <w:p w14:paraId="515A5C36"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Продолжительность урока для 1 класса - 35 минут в первом полугодии,                  40 минут - во втором полугодии; во 2-4-х классах- 40 минут.</w:t>
      </w:r>
    </w:p>
    <w:p w14:paraId="12905238"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Обучение 1-х, 2-х, 3-х, 4-х классов 2019-2020 учебного года осуществляется по 5-дневной учебной неделе на всей ступени обучения.</w:t>
      </w:r>
    </w:p>
    <w:p w14:paraId="45AEF693"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Максимально допустимая нагрузка обучающихся при пятидневной неделе                      в соответствии с СанПиН 2.4.2.2821-10: в 1-х классах – 21 час, во 2-4-х классах – 23 часа.</w:t>
      </w:r>
    </w:p>
    <w:p w14:paraId="64364323" w14:textId="77777777" w:rsidR="00EF1ABC" w:rsidRPr="00844C8C" w:rsidRDefault="00EF1ABC" w:rsidP="00EF1ABC">
      <w:pPr>
        <w:tabs>
          <w:tab w:val="left" w:pos="9355"/>
        </w:tabs>
        <w:spacing w:after="200" w:line="276" w:lineRule="auto"/>
        <w:ind w:right="-5" w:firstLine="900"/>
        <w:jc w:val="both"/>
        <w:rPr>
          <w:sz w:val="28"/>
          <w:szCs w:val="28"/>
        </w:rPr>
      </w:pPr>
      <w:r w:rsidRPr="00844C8C">
        <w:rPr>
          <w:sz w:val="28"/>
          <w:szCs w:val="28"/>
        </w:rPr>
        <w:t>Организация учебного процесса для первоклассников осуществляется в соответствии с «Гигиеническими требованиями к режиму образовательного процесса» (п.10.10. СанПиН 2.4.2.2821-10):</w:t>
      </w:r>
    </w:p>
    <w:p w14:paraId="10BA7879" w14:textId="77777777" w:rsidR="00EF1ABC" w:rsidRPr="00844C8C" w:rsidRDefault="00EF1ABC" w:rsidP="00EF1ABC">
      <w:pPr>
        <w:tabs>
          <w:tab w:val="left" w:pos="9355"/>
        </w:tabs>
        <w:spacing w:after="200" w:line="276" w:lineRule="auto"/>
        <w:ind w:right="-5" w:firstLine="900"/>
        <w:jc w:val="both"/>
        <w:rPr>
          <w:sz w:val="28"/>
          <w:szCs w:val="28"/>
        </w:rPr>
      </w:pPr>
      <w:r w:rsidRPr="00844C8C">
        <w:rPr>
          <w:sz w:val="28"/>
          <w:szCs w:val="28"/>
        </w:rPr>
        <w:t>- используется «ступенчатый» режим обучения: продолжительность уроков 35 минут в первом полугодии:</w:t>
      </w:r>
    </w:p>
    <w:p w14:paraId="5CAC7CDE" w14:textId="77777777" w:rsidR="00EF1ABC" w:rsidRPr="00844C8C" w:rsidRDefault="00EF1ABC" w:rsidP="00EF1ABC">
      <w:pPr>
        <w:spacing w:after="120"/>
        <w:ind w:left="283"/>
        <w:rPr>
          <w:b/>
          <w:sz w:val="28"/>
          <w:szCs w:val="28"/>
          <w:lang w:eastAsia="en-US" w:bidi="en-US"/>
        </w:rPr>
      </w:pPr>
      <w:r w:rsidRPr="00844C8C">
        <w:rPr>
          <w:sz w:val="28"/>
          <w:szCs w:val="28"/>
          <w:lang w:eastAsia="en-US" w:bidi="en-US"/>
        </w:rPr>
        <w:t xml:space="preserve">         - в сентябре - октябре проводится </w:t>
      </w:r>
      <w:r w:rsidRPr="00844C8C">
        <w:rPr>
          <w:b/>
          <w:sz w:val="28"/>
          <w:szCs w:val="28"/>
          <w:lang w:eastAsia="en-US" w:bidi="en-US"/>
        </w:rPr>
        <w:t xml:space="preserve">по 3 урока </w:t>
      </w:r>
      <w:r w:rsidRPr="00844C8C">
        <w:rPr>
          <w:sz w:val="28"/>
          <w:szCs w:val="28"/>
          <w:lang w:eastAsia="en-US" w:bidi="en-US"/>
        </w:rPr>
        <w:t xml:space="preserve">в день (прохождение учебных программ осуществляется за счет уплотнения учебного материала при составлении годового календарно – тематического планирования),                              в середине учебного дня проводится динамическая пауза продолжительностью 40 минут; </w:t>
      </w:r>
    </w:p>
    <w:p w14:paraId="603F325A" w14:textId="77777777" w:rsidR="00EF1ABC" w:rsidRPr="00844C8C" w:rsidRDefault="00EF1ABC" w:rsidP="00EF1ABC">
      <w:pPr>
        <w:tabs>
          <w:tab w:val="left" w:pos="9355"/>
        </w:tabs>
        <w:spacing w:after="200" w:line="276" w:lineRule="auto"/>
        <w:ind w:right="-5" w:firstLine="900"/>
        <w:jc w:val="both"/>
        <w:rPr>
          <w:sz w:val="28"/>
          <w:szCs w:val="28"/>
        </w:rPr>
      </w:pPr>
      <w:r w:rsidRPr="00844C8C">
        <w:rPr>
          <w:sz w:val="28"/>
          <w:szCs w:val="28"/>
        </w:rPr>
        <w:t>- в ноябре – декабре  проводится 4 урока;</w:t>
      </w:r>
    </w:p>
    <w:p w14:paraId="737BA180" w14:textId="77777777" w:rsidR="00EF1ABC" w:rsidRPr="00844C8C" w:rsidRDefault="00EF1ABC" w:rsidP="00EF1ABC">
      <w:pPr>
        <w:spacing w:after="120"/>
        <w:ind w:left="283"/>
        <w:rPr>
          <w:sz w:val="28"/>
          <w:szCs w:val="28"/>
          <w:lang w:eastAsia="en-US" w:bidi="en-US"/>
        </w:rPr>
      </w:pPr>
      <w:r w:rsidRPr="00844C8C">
        <w:rPr>
          <w:sz w:val="28"/>
          <w:szCs w:val="28"/>
          <w:lang w:eastAsia="en-US" w:bidi="en-US"/>
        </w:rPr>
        <w:t xml:space="preserve">         - в январе – мае проводится 4 (5) уроков по 40 минут;</w:t>
      </w:r>
    </w:p>
    <w:p w14:paraId="68EFA089" w14:textId="77777777" w:rsidR="00EF1ABC" w:rsidRPr="00844C8C" w:rsidRDefault="00EF1ABC" w:rsidP="00EF1ABC">
      <w:pPr>
        <w:spacing w:after="120"/>
        <w:ind w:left="283"/>
        <w:rPr>
          <w:sz w:val="28"/>
          <w:szCs w:val="28"/>
          <w:lang w:eastAsia="en-US" w:bidi="en-US"/>
        </w:rPr>
      </w:pPr>
      <w:r w:rsidRPr="00844C8C">
        <w:rPr>
          <w:sz w:val="28"/>
          <w:szCs w:val="28"/>
          <w:lang w:eastAsia="en-US" w:bidi="en-US"/>
        </w:rPr>
        <w:t xml:space="preserve">        - обучение проводится без балльного оценивания знаний учащихся и домашних заданий в течение всего учебного года;</w:t>
      </w:r>
    </w:p>
    <w:p w14:paraId="4BEE9D7B" w14:textId="77777777" w:rsidR="00EF1ABC" w:rsidRPr="00844C8C" w:rsidRDefault="00EF1ABC" w:rsidP="00EF1ABC">
      <w:pPr>
        <w:tabs>
          <w:tab w:val="left" w:pos="9355"/>
        </w:tabs>
        <w:spacing w:after="200" w:line="276" w:lineRule="auto"/>
        <w:ind w:right="-5" w:firstLine="900"/>
        <w:jc w:val="both"/>
        <w:rPr>
          <w:sz w:val="28"/>
          <w:szCs w:val="28"/>
        </w:rPr>
      </w:pPr>
      <w:r w:rsidRPr="00844C8C">
        <w:rPr>
          <w:sz w:val="28"/>
          <w:szCs w:val="28"/>
        </w:rPr>
        <w:t>- организуются дополнительные каникулы в середине третьей четверти (17.02 -23.02.2020).</w:t>
      </w:r>
    </w:p>
    <w:p w14:paraId="1C1C5F3D" w14:textId="77777777" w:rsidR="00EF1ABC" w:rsidRPr="00844C8C" w:rsidRDefault="00EF1ABC" w:rsidP="00EF1ABC">
      <w:pPr>
        <w:tabs>
          <w:tab w:val="left" w:pos="9355"/>
        </w:tabs>
        <w:spacing w:after="200" w:line="276" w:lineRule="auto"/>
        <w:ind w:right="-5" w:firstLine="900"/>
        <w:jc w:val="both"/>
        <w:rPr>
          <w:sz w:val="28"/>
          <w:szCs w:val="28"/>
        </w:rPr>
      </w:pPr>
      <w:r w:rsidRPr="00844C8C">
        <w:rPr>
          <w:sz w:val="28"/>
          <w:szCs w:val="28"/>
        </w:rPr>
        <w:t>Начало занятий I смены – 8-00, II смены – 13-30</w:t>
      </w:r>
    </w:p>
    <w:p w14:paraId="077E5BB0" w14:textId="77777777" w:rsidR="00EF1ABC" w:rsidRPr="00844C8C" w:rsidRDefault="00EF1ABC" w:rsidP="00EF1ABC">
      <w:pPr>
        <w:tabs>
          <w:tab w:val="left" w:pos="9355"/>
        </w:tabs>
        <w:spacing w:after="200" w:line="276" w:lineRule="auto"/>
        <w:ind w:right="-5" w:firstLine="900"/>
        <w:jc w:val="both"/>
        <w:rPr>
          <w:sz w:val="28"/>
          <w:szCs w:val="28"/>
        </w:rPr>
      </w:pPr>
      <w:r w:rsidRPr="00844C8C">
        <w:rPr>
          <w:sz w:val="28"/>
          <w:szCs w:val="28"/>
        </w:rPr>
        <w:t xml:space="preserve">Объём домашних заданий (по всем предметам) таков, что затраты времени на его выполнение не превышают во 2-3 классах 1,5 часов, в 4-х классах – 2 часов. </w:t>
      </w:r>
    </w:p>
    <w:p w14:paraId="15902F14" w14:textId="77777777" w:rsidR="00EF1ABC" w:rsidRPr="00844C8C" w:rsidRDefault="00EF1ABC" w:rsidP="00EF1ABC">
      <w:pPr>
        <w:autoSpaceDN w:val="0"/>
        <w:jc w:val="both"/>
        <w:rPr>
          <w:sz w:val="28"/>
          <w:szCs w:val="28"/>
          <w:lang w:eastAsia="en-US" w:bidi="en-US"/>
        </w:rPr>
      </w:pPr>
    </w:p>
    <w:p w14:paraId="576AD853"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Выбор учебников и учебных пособий, используемых при реализации учебного плана</w:t>
      </w:r>
    </w:p>
    <w:p w14:paraId="38F9BBA0" w14:textId="77777777" w:rsidR="00EF1ABC" w:rsidRPr="00844C8C" w:rsidRDefault="00EF1ABC" w:rsidP="00EF1ABC">
      <w:pPr>
        <w:autoSpaceDN w:val="0"/>
        <w:jc w:val="both"/>
        <w:rPr>
          <w:sz w:val="28"/>
          <w:szCs w:val="28"/>
          <w:lang w:eastAsia="en-US" w:bidi="en-US"/>
        </w:rPr>
      </w:pPr>
    </w:p>
    <w:p w14:paraId="5F9FA9F0"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Изучение учебных предметов обязательной части (федерального компонента) учебного плана организуется с использованием учебников, включенных в Федеральный перечень, утверждённый приказом Министерства просвещения РФ от 28.12.2018 № 345 «О федеральном перечне учебников, </w:t>
      </w:r>
      <w:r w:rsidRPr="00844C8C">
        <w:rPr>
          <w:sz w:val="28"/>
          <w:szCs w:val="28"/>
          <w:lang w:eastAsia="en-US" w:bidi="en-US"/>
        </w:rPr>
        <w:lastRenderedPageBreak/>
        <w:t>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от 08.05.2019, приказ Министерства просвещения № 233).</w:t>
      </w:r>
    </w:p>
    <w:p w14:paraId="0B473A9A" w14:textId="77777777" w:rsidR="00EF1ABC" w:rsidRPr="00844C8C" w:rsidRDefault="00EF1ABC" w:rsidP="00EF1ABC">
      <w:pPr>
        <w:autoSpaceDN w:val="0"/>
        <w:jc w:val="both"/>
        <w:rPr>
          <w:b/>
          <w:sz w:val="28"/>
          <w:szCs w:val="28"/>
          <w:lang w:eastAsia="en-US" w:bidi="en-US"/>
        </w:rPr>
      </w:pPr>
    </w:p>
    <w:p w14:paraId="469FD453"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Особенности учебного плана</w:t>
      </w:r>
    </w:p>
    <w:p w14:paraId="7CA15EB2" w14:textId="77777777" w:rsidR="00EF1ABC" w:rsidRPr="00844C8C" w:rsidRDefault="00EF1ABC" w:rsidP="00EF1ABC">
      <w:pPr>
        <w:autoSpaceDN w:val="0"/>
        <w:jc w:val="both"/>
        <w:rPr>
          <w:b/>
          <w:sz w:val="28"/>
          <w:szCs w:val="28"/>
          <w:lang w:eastAsia="en-US" w:bidi="en-US"/>
        </w:rPr>
      </w:pPr>
    </w:p>
    <w:p w14:paraId="55BADE1B"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план начального общего образования обеспечивает введение в действие и реализацию требований ФГОС НОО,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14:paraId="7CE78CFE"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план начального общего образования реализуется                                 в соответствии с требованиями ФГОС НОО, утверждённым приказом Министерства образования Российской Федерации от 06.10.2009 № 373.</w:t>
      </w:r>
    </w:p>
    <w:p w14:paraId="5A18EEA6" w14:textId="77777777" w:rsidR="00EF1ABC" w:rsidRPr="00844C8C" w:rsidRDefault="00EF1ABC" w:rsidP="00EF1ABC">
      <w:pPr>
        <w:autoSpaceDN w:val="0"/>
        <w:jc w:val="both"/>
        <w:rPr>
          <w:b/>
          <w:sz w:val="28"/>
          <w:szCs w:val="28"/>
          <w:lang w:eastAsia="en-US" w:bidi="en-US"/>
        </w:rPr>
      </w:pPr>
    </w:p>
    <w:p w14:paraId="0988323F"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УМК, используемые для реализации учебного плана.</w:t>
      </w:r>
    </w:p>
    <w:p w14:paraId="48FC497E" w14:textId="77777777" w:rsidR="00EF1ABC" w:rsidRPr="00844C8C" w:rsidRDefault="00EF1ABC" w:rsidP="00EF1ABC">
      <w:pPr>
        <w:autoSpaceDN w:val="0"/>
        <w:jc w:val="center"/>
        <w:rPr>
          <w:b/>
          <w:sz w:val="28"/>
          <w:szCs w:val="28"/>
          <w:lang w:eastAsia="en-US" w:bidi="en-US"/>
        </w:rPr>
      </w:pPr>
    </w:p>
    <w:p w14:paraId="119C3FDE"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план начального общего образования реализуется средствами УМК «Планета знаний» и «Школа России». Учебники и учебные пособия, используемые при реализации учебного плана, включены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 (приказ Министерства просвещения РФ                  от 28.12.2018 № 345)</w:t>
      </w:r>
    </w:p>
    <w:p w14:paraId="324ADA00" w14:textId="77777777" w:rsidR="00EF1ABC" w:rsidRPr="00844C8C" w:rsidRDefault="00EF1ABC" w:rsidP="00EF1ABC">
      <w:pPr>
        <w:autoSpaceDN w:val="0"/>
        <w:jc w:val="both"/>
        <w:rPr>
          <w:b/>
          <w:sz w:val="28"/>
          <w:szCs w:val="28"/>
          <w:lang w:eastAsia="en-US" w:bidi="en-US"/>
        </w:rPr>
      </w:pPr>
    </w:p>
    <w:p w14:paraId="7C9A0E3C"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Региональная специфика учебного плана</w:t>
      </w:r>
    </w:p>
    <w:p w14:paraId="3D2104A4" w14:textId="77777777" w:rsidR="00EF1ABC" w:rsidRPr="00844C8C" w:rsidRDefault="00EF1ABC" w:rsidP="00EF1ABC">
      <w:pPr>
        <w:autoSpaceDN w:val="0"/>
        <w:jc w:val="both"/>
        <w:rPr>
          <w:b/>
          <w:sz w:val="28"/>
          <w:szCs w:val="28"/>
          <w:lang w:eastAsia="en-US" w:bidi="en-US"/>
        </w:rPr>
      </w:pPr>
    </w:p>
    <w:p w14:paraId="36BBD056"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Региональной спецификой учебного плана является ведение учебного предмета «Кубановедение», который проводится с </w:t>
      </w:r>
      <w:r w:rsidRPr="00844C8C">
        <w:rPr>
          <w:sz w:val="28"/>
          <w:szCs w:val="28"/>
          <w:lang w:val="en-US" w:eastAsia="en-US" w:bidi="en-US"/>
        </w:rPr>
        <w:t>I</w:t>
      </w:r>
      <w:r w:rsidRPr="00844C8C">
        <w:rPr>
          <w:sz w:val="28"/>
          <w:szCs w:val="28"/>
          <w:lang w:eastAsia="en-US" w:bidi="en-US"/>
        </w:rPr>
        <w:t xml:space="preserve"> по </w:t>
      </w:r>
      <w:r w:rsidRPr="00844C8C">
        <w:rPr>
          <w:sz w:val="28"/>
          <w:szCs w:val="28"/>
          <w:lang w:val="en-US" w:eastAsia="en-US" w:bidi="en-US"/>
        </w:rPr>
        <w:t>IV</w:t>
      </w:r>
      <w:r w:rsidRPr="00844C8C">
        <w:rPr>
          <w:sz w:val="28"/>
          <w:szCs w:val="28"/>
          <w:lang w:eastAsia="en-US" w:bidi="en-US"/>
        </w:rPr>
        <w:t xml:space="preserve"> класс по 1 часу                      в неделю, из части, формируемой участниками образовательных отношений.   </w:t>
      </w:r>
    </w:p>
    <w:p w14:paraId="5E343507" w14:textId="77777777" w:rsidR="00EF1ABC" w:rsidRPr="00844C8C" w:rsidRDefault="00EF1ABC" w:rsidP="00EF1ABC">
      <w:pPr>
        <w:autoSpaceDN w:val="0"/>
        <w:ind w:firstLine="709"/>
        <w:jc w:val="both"/>
        <w:rPr>
          <w:sz w:val="28"/>
          <w:szCs w:val="28"/>
          <w:lang w:eastAsia="en-US" w:bidi="en-US"/>
        </w:rPr>
      </w:pPr>
      <w:r w:rsidRPr="00844C8C">
        <w:rPr>
          <w:sz w:val="28"/>
          <w:szCs w:val="28"/>
          <w:lang w:eastAsia="en-US" w:bidi="en-US"/>
        </w:rPr>
        <w:t xml:space="preserve">Задачи духовно-нравственного развития обучающихся реализуются через учебный предмет ОРКСЭ в </w:t>
      </w:r>
      <w:r w:rsidRPr="00844C8C">
        <w:rPr>
          <w:sz w:val="28"/>
          <w:szCs w:val="28"/>
          <w:lang w:val="en-US" w:eastAsia="en-US" w:bidi="en-US"/>
        </w:rPr>
        <w:t>IV</w:t>
      </w:r>
      <w:r w:rsidRPr="00844C8C">
        <w:rPr>
          <w:sz w:val="28"/>
          <w:szCs w:val="28"/>
          <w:lang w:eastAsia="en-US" w:bidi="en-US"/>
        </w:rPr>
        <w:t xml:space="preserve"> классе в объеме 34 учебных часов в год. </w:t>
      </w:r>
    </w:p>
    <w:p w14:paraId="13E339D1"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Учебный предмет «Русский язык» преподаётся в </w:t>
      </w:r>
      <w:r w:rsidRPr="00844C8C">
        <w:rPr>
          <w:sz w:val="28"/>
          <w:szCs w:val="28"/>
          <w:lang w:val="en-US" w:eastAsia="en-US" w:bidi="en-US"/>
        </w:rPr>
        <w:t>IV</w:t>
      </w:r>
      <w:r w:rsidRPr="00844C8C">
        <w:rPr>
          <w:sz w:val="28"/>
          <w:szCs w:val="28"/>
          <w:lang w:eastAsia="en-US" w:bidi="en-US"/>
        </w:rPr>
        <w:t xml:space="preserve"> классе в объёме 4-х часов в неделю в первом полугодии и 5-ти часов в неделю - во втором полугодии. Учебный предмет «Литературное чтение» в первом полугодии   </w:t>
      </w:r>
      <w:r w:rsidRPr="00844C8C">
        <w:rPr>
          <w:sz w:val="28"/>
          <w:szCs w:val="28"/>
          <w:lang w:val="en-US" w:eastAsia="en-US" w:bidi="en-US"/>
        </w:rPr>
        <w:t>IV</w:t>
      </w:r>
      <w:r w:rsidRPr="00844C8C">
        <w:rPr>
          <w:sz w:val="28"/>
          <w:szCs w:val="28"/>
          <w:lang w:eastAsia="en-US" w:bidi="en-US"/>
        </w:rPr>
        <w:t xml:space="preserve"> класса изучается в объёме 4-х часов в неделю, во втором полугодии - в объёме 3-х часов в неделю. </w:t>
      </w:r>
    </w:p>
    <w:p w14:paraId="0F2DCC76"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В 1 классе вводятся предметы «Родной язык (русский)» и «Литературное чтение на родном языке (русском)» в объёме 0,2 часа каждый. Курсы реализуются во втором полугодии учебного года, путём проведения                  1 урока в неделю по каждому предмету в течение четвертой четверти (по 7 часов на каждый предмет).</w:t>
      </w:r>
    </w:p>
    <w:p w14:paraId="6B0993EC"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Программа «Формирование культуры здорового и безопасного образа жизни» реализуется через учебные предметы «Окружающий мир» и </w:t>
      </w:r>
      <w:r w:rsidRPr="00844C8C">
        <w:rPr>
          <w:sz w:val="28"/>
          <w:szCs w:val="28"/>
          <w:lang w:eastAsia="en-US" w:bidi="en-US"/>
        </w:rPr>
        <w:lastRenderedPageBreak/>
        <w:t>«Физическая культура», кружки внеурочной деятельности «Оздоровительная физическая подготовка» и «Уроки здоровья».</w:t>
      </w:r>
    </w:p>
    <w:p w14:paraId="697CA264"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Деление классов на группы</w:t>
      </w:r>
    </w:p>
    <w:p w14:paraId="6D6ED8A0" w14:textId="77777777" w:rsidR="00EF1ABC" w:rsidRPr="00844C8C" w:rsidRDefault="00EF1ABC" w:rsidP="00EF1ABC">
      <w:pPr>
        <w:autoSpaceDN w:val="0"/>
        <w:jc w:val="center"/>
        <w:rPr>
          <w:sz w:val="28"/>
          <w:szCs w:val="28"/>
          <w:lang w:eastAsia="en-US" w:bidi="en-US"/>
        </w:rPr>
      </w:pPr>
    </w:p>
    <w:p w14:paraId="50796D75"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Деление классов на группы производится при изучении английского языка. Учебный предмет «Английский язык» изучается со 2-го класса в объёме 2-х часов в неделю.</w:t>
      </w:r>
    </w:p>
    <w:p w14:paraId="5D68FABE"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В 2019-2020 учебном году количество 1-х классов –  7 (1АБВГДЕЖ),                   2-х классов – 6 (2АБВГДЕ), 3-х классов – 6 (3АБВГДЕ), 4-х классов –                                6 (4АБВГДЕ).</w:t>
      </w:r>
    </w:p>
    <w:p w14:paraId="1F6831AD" w14:textId="77777777" w:rsidR="00EF1ABC" w:rsidRPr="00844C8C" w:rsidRDefault="00EF1ABC" w:rsidP="00EF1ABC">
      <w:pPr>
        <w:autoSpaceDN w:val="0"/>
        <w:jc w:val="both"/>
        <w:rPr>
          <w:sz w:val="28"/>
          <w:szCs w:val="28"/>
          <w:lang w:eastAsia="en-US" w:bidi="en-US"/>
        </w:rPr>
      </w:pPr>
    </w:p>
    <w:p w14:paraId="7B468DD7" w14:textId="77777777" w:rsidR="00EF1ABC" w:rsidRPr="00844C8C" w:rsidRDefault="00EF1ABC" w:rsidP="00EF1ABC">
      <w:pPr>
        <w:autoSpaceDN w:val="0"/>
        <w:jc w:val="center"/>
        <w:rPr>
          <w:b/>
          <w:sz w:val="28"/>
          <w:szCs w:val="28"/>
          <w:lang w:eastAsia="en-US" w:bidi="en-US"/>
        </w:rPr>
      </w:pPr>
      <w:r w:rsidRPr="00844C8C">
        <w:rPr>
          <w:b/>
          <w:sz w:val="28"/>
          <w:szCs w:val="28"/>
          <w:lang w:eastAsia="en-US" w:bidi="en-US"/>
        </w:rPr>
        <w:t xml:space="preserve">Учебные планы для </w:t>
      </w:r>
      <w:r w:rsidRPr="00844C8C">
        <w:rPr>
          <w:b/>
          <w:sz w:val="28"/>
          <w:szCs w:val="28"/>
          <w:lang w:val="en-US" w:eastAsia="en-US" w:bidi="en-US"/>
        </w:rPr>
        <w:t>I</w:t>
      </w:r>
      <w:r w:rsidRPr="00844C8C">
        <w:rPr>
          <w:b/>
          <w:sz w:val="28"/>
          <w:szCs w:val="28"/>
          <w:lang w:eastAsia="en-US" w:bidi="en-US"/>
        </w:rPr>
        <w:t>-</w:t>
      </w:r>
      <w:r w:rsidRPr="00844C8C">
        <w:rPr>
          <w:b/>
          <w:sz w:val="28"/>
          <w:szCs w:val="28"/>
          <w:lang w:val="en-US" w:eastAsia="en-US" w:bidi="en-US"/>
        </w:rPr>
        <w:t>IV</w:t>
      </w:r>
      <w:r w:rsidRPr="00844C8C">
        <w:rPr>
          <w:b/>
          <w:sz w:val="28"/>
          <w:szCs w:val="28"/>
          <w:lang w:eastAsia="en-US" w:bidi="en-US"/>
        </w:rPr>
        <w:t xml:space="preserve"> классов.</w:t>
      </w:r>
    </w:p>
    <w:p w14:paraId="5CBC62B2"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ab/>
        <w:t>Учебный план для 1-х, 2-х, 3-х, 4-х классов составлен на всю ступень обучения начального общего образования (4 года).</w:t>
      </w:r>
    </w:p>
    <w:p w14:paraId="42232E97"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ab/>
      </w:r>
    </w:p>
    <w:p w14:paraId="5ABF2E38" w14:textId="77777777" w:rsidR="00EF1ABC" w:rsidRPr="00844C8C" w:rsidRDefault="00EF1ABC" w:rsidP="00EF1ABC">
      <w:pPr>
        <w:autoSpaceDN w:val="0"/>
        <w:jc w:val="both"/>
        <w:rPr>
          <w:sz w:val="28"/>
          <w:szCs w:val="28"/>
          <w:lang w:eastAsia="en-US" w:bidi="en-US"/>
        </w:rPr>
      </w:pPr>
      <w:r w:rsidRPr="00844C8C">
        <w:rPr>
          <w:sz w:val="28"/>
          <w:szCs w:val="28"/>
          <w:lang w:eastAsia="en-US" w:bidi="en-US"/>
        </w:rPr>
        <w:t xml:space="preserve">          Учебным планом на 2019-2020 учебный год для 1-4-х классов, реализующих ФГОС НОО, обеспечивается организация индивидуального обучения детей с ограниченными возможностями здоровья, которым по состоянию здоровья рекомендовано индивидуальное обучение на дому.</w:t>
      </w:r>
    </w:p>
    <w:p w14:paraId="735D129A" w14:textId="77777777" w:rsidR="00EF1ABC" w:rsidRPr="00844C8C" w:rsidRDefault="00EF1ABC" w:rsidP="00EF1ABC">
      <w:pPr>
        <w:autoSpaceDN w:val="0"/>
        <w:ind w:firstLine="708"/>
        <w:jc w:val="both"/>
        <w:rPr>
          <w:sz w:val="28"/>
          <w:szCs w:val="28"/>
          <w:lang w:eastAsia="en-US" w:bidi="en-US"/>
        </w:rPr>
      </w:pPr>
      <w:r w:rsidRPr="00844C8C">
        <w:rPr>
          <w:sz w:val="28"/>
          <w:szCs w:val="28"/>
          <w:lang w:eastAsia="en-US" w:bidi="en-US"/>
        </w:rPr>
        <w:t xml:space="preserve">Основанием для организации обучения на дому являются заявление родителей (законных представителей) и заключение лечебно-профилактического учреждения в соответствии с перечнем заболеваний, наличие которых даёт право на индивидуальное обучение на дому. </w:t>
      </w:r>
    </w:p>
    <w:p w14:paraId="549F8C3D" w14:textId="77777777" w:rsidR="00EF1ABC" w:rsidRPr="00844C8C" w:rsidRDefault="00EF1ABC" w:rsidP="00EF1ABC">
      <w:pPr>
        <w:autoSpaceDN w:val="0"/>
        <w:ind w:firstLine="708"/>
        <w:jc w:val="both"/>
        <w:rPr>
          <w:sz w:val="28"/>
          <w:szCs w:val="28"/>
          <w:lang w:eastAsia="en-US" w:bidi="en-US"/>
        </w:rPr>
      </w:pPr>
      <w:r w:rsidRPr="00844C8C">
        <w:rPr>
          <w:sz w:val="28"/>
          <w:szCs w:val="28"/>
          <w:lang w:eastAsia="en-US" w:bidi="en-US"/>
        </w:rPr>
        <w:t>Индивидуальные учебные планы для детей с ограниченными возможностями здоровья, в том числе реализация которых организована                        с помощью инклюзивного и (или) дистанционного образования,  составляются на основе примерной таблицы-сетки часов учебного плана  МБОУ СОШ № 42 для индивидуального обучения на дому, разработанной на основе ФГОС НОО и письма   Министерства  народного  образования  РСФСР  от 14.11.1988     № 17-253-6 «Об индивидуальном обучении больных детей на дому»  с участием их родителей (законных представителей).</w:t>
      </w:r>
    </w:p>
    <w:p w14:paraId="07D3E864" w14:textId="77777777" w:rsidR="00EF1ABC" w:rsidRPr="00844C8C" w:rsidRDefault="00EF1ABC" w:rsidP="00EF1ABC">
      <w:pPr>
        <w:autoSpaceDN w:val="0"/>
        <w:ind w:firstLine="708"/>
        <w:jc w:val="both"/>
        <w:rPr>
          <w:sz w:val="28"/>
          <w:szCs w:val="28"/>
          <w:lang w:eastAsia="en-US" w:bidi="en-US"/>
        </w:rPr>
      </w:pPr>
      <w:r w:rsidRPr="00844C8C">
        <w:rPr>
          <w:sz w:val="28"/>
          <w:szCs w:val="28"/>
          <w:lang w:eastAsia="en-US" w:bidi="en-US"/>
        </w:rPr>
        <w:t xml:space="preserve"> </w:t>
      </w:r>
      <w:r w:rsidRPr="00844C8C">
        <w:rPr>
          <w:b/>
          <w:bCs/>
          <w:sz w:val="28"/>
          <w:szCs w:val="28"/>
          <w:lang w:eastAsia="en-US" w:bidi="en-US"/>
        </w:rPr>
        <w:t xml:space="preserve"> </w:t>
      </w:r>
      <w:r w:rsidRPr="00844C8C">
        <w:rPr>
          <w:sz w:val="28"/>
          <w:szCs w:val="28"/>
          <w:lang w:eastAsia="en-US" w:bidi="en-US"/>
        </w:rPr>
        <w:t>Таблица – сетка часов учебного плана МБОУ СОШ № 42 для 1-4-х классов, реализующих ФГОС НОО, на 2019-2020 учебный год прилагается (приложение № 1).</w:t>
      </w:r>
    </w:p>
    <w:p w14:paraId="6786EAD7" w14:textId="77777777" w:rsidR="00EF1ABC" w:rsidRPr="00844C8C" w:rsidRDefault="00EF1ABC" w:rsidP="00EF1ABC">
      <w:pPr>
        <w:spacing w:after="200" w:line="276" w:lineRule="auto"/>
        <w:ind w:right="-143" w:firstLine="708"/>
        <w:rPr>
          <w:sz w:val="28"/>
          <w:szCs w:val="28"/>
        </w:rPr>
      </w:pPr>
      <w:r w:rsidRPr="00844C8C">
        <w:rPr>
          <w:sz w:val="28"/>
          <w:szCs w:val="28"/>
        </w:rPr>
        <w:t>Примерная таблица – сетка часов учебного плана МБОУ СОШ № 42 для индивидуального обучения   на дому на    основе ФГОС НОО на 2019-2020 учебный год прилагается (приложение № 2).</w:t>
      </w:r>
    </w:p>
    <w:p w14:paraId="3DEC21E2" w14:textId="77777777" w:rsidR="00EF1ABC" w:rsidRPr="00844C8C" w:rsidRDefault="00EF1ABC" w:rsidP="00EF1ABC">
      <w:pPr>
        <w:autoSpaceDN w:val="0"/>
        <w:ind w:firstLine="708"/>
        <w:jc w:val="both"/>
        <w:rPr>
          <w:sz w:val="28"/>
          <w:szCs w:val="28"/>
          <w:lang w:eastAsia="en-US" w:bidi="en-US"/>
        </w:rPr>
      </w:pPr>
      <w:r w:rsidRPr="00844C8C">
        <w:rPr>
          <w:sz w:val="28"/>
          <w:szCs w:val="28"/>
          <w:lang w:eastAsia="en-US" w:bidi="en-US"/>
        </w:rPr>
        <w:t>Таблица – сетка часов учебного плана МБОУ СОШ № 42 для 1/1-Ж (коррекционного) класса, реализующего адаптированную основную образовательную программу (АООП) начального общего образования обучающихся с ограниченными возможностями здоровья (вариант 7.2)              на 2019-2020 учебный год прилагается (приложение № 3).</w:t>
      </w:r>
    </w:p>
    <w:p w14:paraId="26DCA488" w14:textId="77777777" w:rsidR="00EF1ABC" w:rsidRPr="00844C8C" w:rsidRDefault="00EF1ABC" w:rsidP="00EF1ABC">
      <w:pPr>
        <w:spacing w:after="200" w:line="276" w:lineRule="auto"/>
        <w:ind w:right="-143" w:firstLine="708"/>
        <w:jc w:val="center"/>
        <w:rPr>
          <w:b/>
          <w:sz w:val="28"/>
          <w:szCs w:val="28"/>
        </w:rPr>
      </w:pPr>
    </w:p>
    <w:p w14:paraId="79A0CF8B" w14:textId="77777777" w:rsidR="00EF1ABC" w:rsidRPr="00844C8C" w:rsidRDefault="00EF1ABC" w:rsidP="00EF1ABC">
      <w:pPr>
        <w:spacing w:after="200" w:line="276" w:lineRule="auto"/>
        <w:ind w:right="-143" w:firstLine="708"/>
        <w:jc w:val="center"/>
        <w:rPr>
          <w:b/>
          <w:sz w:val="28"/>
          <w:szCs w:val="28"/>
        </w:rPr>
      </w:pPr>
      <w:r w:rsidRPr="00844C8C">
        <w:rPr>
          <w:b/>
          <w:sz w:val="28"/>
          <w:szCs w:val="28"/>
        </w:rPr>
        <w:lastRenderedPageBreak/>
        <w:t>Формы промежуточной аттестации</w:t>
      </w:r>
    </w:p>
    <w:p w14:paraId="2946F50B" w14:textId="77777777" w:rsidR="00EF1ABC" w:rsidRPr="00844C8C" w:rsidRDefault="00EF1ABC" w:rsidP="00EF1ABC">
      <w:pPr>
        <w:spacing w:after="200" w:line="276" w:lineRule="auto"/>
        <w:ind w:right="-143" w:firstLine="708"/>
        <w:jc w:val="both"/>
        <w:rPr>
          <w:sz w:val="28"/>
          <w:szCs w:val="28"/>
        </w:rPr>
      </w:pPr>
      <w:r w:rsidRPr="00844C8C">
        <w:rPr>
          <w:sz w:val="28"/>
          <w:szCs w:val="28"/>
        </w:rPr>
        <w:t>Промежуточная аттестация обучающихся 1-х классов не проводится.</w:t>
      </w:r>
    </w:p>
    <w:p w14:paraId="2233700E" w14:textId="77777777" w:rsidR="00EF1ABC" w:rsidRPr="00844C8C" w:rsidRDefault="00EF1ABC" w:rsidP="00EF1ABC">
      <w:pPr>
        <w:spacing w:after="200" w:line="276" w:lineRule="auto"/>
        <w:ind w:right="-143" w:firstLine="708"/>
        <w:jc w:val="both"/>
        <w:rPr>
          <w:sz w:val="28"/>
          <w:szCs w:val="28"/>
        </w:rPr>
      </w:pPr>
      <w:r w:rsidRPr="00844C8C">
        <w:rPr>
          <w:sz w:val="28"/>
          <w:szCs w:val="28"/>
        </w:rPr>
        <w:t>Обучающиеся 2-4 классов проходят промежуточную аттестацию                           в соответствии с «Положением о системе оценки достижений планируемых результатов освоения основной образовательной программы начального общего образования, формах и порядке промежуточной и итоговой аттестации обучающихся 1-4 классов».</w:t>
      </w:r>
    </w:p>
    <w:p w14:paraId="2A5E8062" w14:textId="77777777" w:rsidR="00EF1ABC" w:rsidRPr="00844C8C" w:rsidRDefault="00EF1ABC" w:rsidP="00EF1ABC">
      <w:pPr>
        <w:spacing w:after="200" w:line="276" w:lineRule="auto"/>
        <w:ind w:firstLine="360"/>
        <w:jc w:val="both"/>
        <w:rPr>
          <w:sz w:val="28"/>
          <w:szCs w:val="28"/>
        </w:rPr>
      </w:pPr>
      <w:r w:rsidRPr="00844C8C">
        <w:rPr>
          <w:sz w:val="28"/>
          <w:szCs w:val="28"/>
        </w:rPr>
        <w:t xml:space="preserve">   Промежуточная аттестация обучающихся проводится с целью повышения ответственности общеобразовательной организации за результаты образовательного процесса, за объективную оценку усвоения обучающимися образовательных программ каждого учебного периода (четверти, полугодия,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14:paraId="06700B64" w14:textId="77777777" w:rsidR="00EF1ABC" w:rsidRPr="00844C8C" w:rsidRDefault="00EF1ABC" w:rsidP="00EF1ABC">
      <w:pPr>
        <w:spacing w:line="276" w:lineRule="auto"/>
        <w:ind w:firstLine="360"/>
        <w:jc w:val="both"/>
        <w:rPr>
          <w:sz w:val="28"/>
          <w:szCs w:val="28"/>
        </w:rPr>
      </w:pPr>
      <w:r w:rsidRPr="00844C8C">
        <w:rPr>
          <w:sz w:val="28"/>
          <w:szCs w:val="28"/>
        </w:rPr>
        <w:t xml:space="preserve">          Для контроля и учёта достижений обучающихся при промежуточной аттестации используются следующие формы:</w:t>
      </w:r>
    </w:p>
    <w:p w14:paraId="1371C25D" w14:textId="77777777" w:rsidR="00EF1ABC" w:rsidRPr="00844C8C" w:rsidRDefault="00EF1ABC" w:rsidP="00EF1ABC">
      <w:pPr>
        <w:spacing w:line="276" w:lineRule="auto"/>
        <w:ind w:left="426"/>
        <w:jc w:val="both"/>
        <w:rPr>
          <w:sz w:val="28"/>
          <w:szCs w:val="28"/>
        </w:rPr>
      </w:pPr>
      <w:r w:rsidRPr="00844C8C">
        <w:rPr>
          <w:sz w:val="28"/>
          <w:szCs w:val="28"/>
        </w:rPr>
        <w:t>- контрольная работа;</w:t>
      </w:r>
    </w:p>
    <w:p w14:paraId="0E3A24C2" w14:textId="77777777" w:rsidR="00EF1ABC" w:rsidRPr="00844C8C" w:rsidRDefault="00EF1ABC" w:rsidP="00EF1ABC">
      <w:pPr>
        <w:tabs>
          <w:tab w:val="left" w:pos="0"/>
          <w:tab w:val="left" w:pos="180"/>
        </w:tabs>
        <w:spacing w:line="276" w:lineRule="auto"/>
        <w:jc w:val="both"/>
        <w:rPr>
          <w:sz w:val="28"/>
          <w:szCs w:val="28"/>
        </w:rPr>
      </w:pPr>
      <w:r w:rsidRPr="00844C8C">
        <w:rPr>
          <w:sz w:val="28"/>
          <w:szCs w:val="28"/>
        </w:rPr>
        <w:t xml:space="preserve">      - письменная проверочная работа;</w:t>
      </w:r>
    </w:p>
    <w:p w14:paraId="67A0D814" w14:textId="77777777" w:rsidR="00EF1ABC" w:rsidRPr="00844C8C" w:rsidRDefault="00EF1ABC" w:rsidP="00EF1ABC">
      <w:pPr>
        <w:tabs>
          <w:tab w:val="left" w:pos="-360"/>
          <w:tab w:val="left" w:pos="180"/>
        </w:tabs>
        <w:spacing w:line="276" w:lineRule="auto"/>
        <w:jc w:val="both"/>
        <w:rPr>
          <w:sz w:val="28"/>
          <w:szCs w:val="28"/>
        </w:rPr>
      </w:pPr>
      <w:r w:rsidRPr="00844C8C">
        <w:rPr>
          <w:sz w:val="28"/>
          <w:szCs w:val="28"/>
        </w:rPr>
        <w:t xml:space="preserve">      - контрольный   диктант;</w:t>
      </w:r>
    </w:p>
    <w:p w14:paraId="208E5A8C" w14:textId="77777777" w:rsidR="00EF1ABC" w:rsidRPr="00844C8C" w:rsidRDefault="00EF1ABC" w:rsidP="00EF1ABC">
      <w:pPr>
        <w:tabs>
          <w:tab w:val="left" w:pos="-360"/>
          <w:tab w:val="left" w:pos="180"/>
        </w:tabs>
        <w:spacing w:line="276" w:lineRule="auto"/>
        <w:jc w:val="both"/>
        <w:rPr>
          <w:sz w:val="28"/>
          <w:szCs w:val="28"/>
        </w:rPr>
      </w:pPr>
      <w:r w:rsidRPr="00844C8C">
        <w:rPr>
          <w:sz w:val="28"/>
          <w:szCs w:val="28"/>
        </w:rPr>
        <w:t xml:space="preserve">      - контрольный диктант с грамматическим заданием;</w:t>
      </w:r>
    </w:p>
    <w:p w14:paraId="10347A30" w14:textId="77777777" w:rsidR="00EF1ABC" w:rsidRPr="00844C8C" w:rsidRDefault="00EF1ABC" w:rsidP="00EF1ABC">
      <w:pPr>
        <w:tabs>
          <w:tab w:val="left" w:pos="-720"/>
          <w:tab w:val="left" w:pos="180"/>
        </w:tabs>
        <w:spacing w:line="276" w:lineRule="auto"/>
        <w:jc w:val="both"/>
        <w:rPr>
          <w:sz w:val="28"/>
          <w:szCs w:val="28"/>
        </w:rPr>
      </w:pPr>
      <w:r w:rsidRPr="00844C8C">
        <w:rPr>
          <w:sz w:val="28"/>
          <w:szCs w:val="28"/>
        </w:rPr>
        <w:t xml:space="preserve">     -  контрольное списывание;</w:t>
      </w:r>
    </w:p>
    <w:p w14:paraId="4840484C" w14:textId="77777777" w:rsidR="00EF1ABC" w:rsidRPr="00844C8C" w:rsidRDefault="00EF1ABC" w:rsidP="00EF1ABC">
      <w:pPr>
        <w:tabs>
          <w:tab w:val="left" w:pos="-1080"/>
          <w:tab w:val="left" w:pos="180"/>
        </w:tabs>
        <w:spacing w:line="276" w:lineRule="auto"/>
        <w:ind w:firstLine="426"/>
        <w:jc w:val="both"/>
        <w:rPr>
          <w:sz w:val="28"/>
          <w:szCs w:val="28"/>
        </w:rPr>
      </w:pPr>
      <w:r w:rsidRPr="00844C8C">
        <w:rPr>
          <w:sz w:val="28"/>
          <w:szCs w:val="28"/>
        </w:rPr>
        <w:t>-  самостоятельная работа;</w:t>
      </w:r>
    </w:p>
    <w:p w14:paraId="652262AD" w14:textId="77777777" w:rsidR="00EF1ABC" w:rsidRPr="00844C8C" w:rsidRDefault="00EF1ABC" w:rsidP="00EF1ABC">
      <w:pPr>
        <w:tabs>
          <w:tab w:val="left" w:pos="-1080"/>
          <w:tab w:val="left" w:pos="180"/>
        </w:tabs>
        <w:spacing w:line="276" w:lineRule="auto"/>
        <w:ind w:firstLine="426"/>
        <w:jc w:val="both"/>
        <w:rPr>
          <w:sz w:val="28"/>
          <w:szCs w:val="28"/>
        </w:rPr>
      </w:pPr>
      <w:r w:rsidRPr="00844C8C">
        <w:rPr>
          <w:sz w:val="28"/>
          <w:szCs w:val="28"/>
        </w:rPr>
        <w:t>- тестовое задание.</w:t>
      </w:r>
    </w:p>
    <w:p w14:paraId="7330633B" w14:textId="77777777" w:rsidR="00EF1ABC" w:rsidRPr="00844C8C" w:rsidRDefault="00EF1ABC" w:rsidP="00EF1ABC">
      <w:pPr>
        <w:spacing w:after="200" w:line="276" w:lineRule="auto"/>
        <w:ind w:right="-143" w:firstLine="708"/>
        <w:jc w:val="both"/>
        <w:rPr>
          <w:sz w:val="28"/>
          <w:szCs w:val="28"/>
        </w:rPr>
      </w:pPr>
      <w:r w:rsidRPr="00844C8C">
        <w:rPr>
          <w:sz w:val="28"/>
          <w:szCs w:val="28"/>
        </w:rPr>
        <w:t xml:space="preserve">Предметом </w:t>
      </w:r>
      <w:r w:rsidRPr="00844C8C">
        <w:rPr>
          <w:b/>
          <w:sz w:val="28"/>
          <w:szCs w:val="28"/>
        </w:rPr>
        <w:t>итоговой оценки</w:t>
      </w:r>
      <w:r w:rsidRPr="00844C8C">
        <w:rPr>
          <w:sz w:val="28"/>
          <w:szCs w:val="28"/>
        </w:rPr>
        <w:t xml:space="preserve"> освоения обучающимися ООП НОО является достижение предметных и метапредметных результатов освоения ООП НОО, необходимых для продолжения образования. В итоговой оценке выделены две составляющие: результаты промежуточной аттестации обучающихся и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14:paraId="225BCD37" w14:textId="77777777" w:rsidR="00EF1ABC" w:rsidRPr="00844C8C" w:rsidRDefault="00EF1ABC" w:rsidP="00EF1ABC">
      <w:pPr>
        <w:tabs>
          <w:tab w:val="left" w:pos="1080"/>
        </w:tabs>
        <w:autoSpaceDN w:val="0"/>
        <w:ind w:firstLine="709"/>
        <w:jc w:val="both"/>
        <w:rPr>
          <w:sz w:val="28"/>
          <w:szCs w:val="28"/>
          <w:lang w:eastAsia="en-US" w:bidi="en-US"/>
        </w:rPr>
      </w:pPr>
      <w:r w:rsidRPr="00844C8C">
        <w:rPr>
          <w:sz w:val="28"/>
          <w:szCs w:val="28"/>
          <w:lang w:eastAsia="en-US" w:bidi="en-US"/>
        </w:rPr>
        <w:t>Кадровое и учебно-методическое обеспечение соответствует требованиям учебного плана.</w:t>
      </w:r>
    </w:p>
    <w:p w14:paraId="36DC7758" w14:textId="77777777" w:rsidR="00EF1ABC" w:rsidRPr="00844C8C" w:rsidRDefault="00EF1ABC" w:rsidP="00EF1ABC">
      <w:pPr>
        <w:autoSpaceDN w:val="0"/>
        <w:ind w:firstLine="709"/>
        <w:jc w:val="both"/>
        <w:rPr>
          <w:sz w:val="28"/>
          <w:szCs w:val="28"/>
          <w:vertAlign w:val="superscript"/>
          <w:lang w:eastAsia="en-US" w:bidi="en-US"/>
        </w:rPr>
      </w:pPr>
    </w:p>
    <w:p w14:paraId="42DB45EF" w14:textId="77777777" w:rsidR="00EF1ABC" w:rsidRPr="00844C8C" w:rsidRDefault="00EF1ABC" w:rsidP="00EF1ABC">
      <w:pPr>
        <w:autoSpaceDN w:val="0"/>
        <w:ind w:firstLine="709"/>
        <w:jc w:val="both"/>
        <w:rPr>
          <w:sz w:val="28"/>
          <w:szCs w:val="28"/>
          <w:vertAlign w:val="superscript"/>
          <w:lang w:eastAsia="en-US" w:bidi="en-US"/>
        </w:rPr>
      </w:pPr>
    </w:p>
    <w:p w14:paraId="7116A8EE" w14:textId="77777777" w:rsidR="00EF1ABC" w:rsidRPr="00844C8C" w:rsidRDefault="00EF1ABC" w:rsidP="00EF1ABC">
      <w:pPr>
        <w:tabs>
          <w:tab w:val="left" w:pos="4678"/>
          <w:tab w:val="left" w:pos="7320"/>
        </w:tabs>
        <w:ind w:left="4678"/>
        <w:rPr>
          <w:sz w:val="22"/>
          <w:szCs w:val="22"/>
        </w:rPr>
      </w:pPr>
      <w:r w:rsidRPr="00844C8C">
        <w:rPr>
          <w:sz w:val="22"/>
          <w:szCs w:val="22"/>
        </w:rPr>
        <w:t xml:space="preserve">                                                                                                                                                                                                                                             </w:t>
      </w:r>
    </w:p>
    <w:p w14:paraId="0D5B9AC4" w14:textId="77777777" w:rsidR="00EF1ABC" w:rsidRPr="00844C8C" w:rsidRDefault="00EF1ABC" w:rsidP="00EF1ABC">
      <w:pPr>
        <w:tabs>
          <w:tab w:val="left" w:pos="4678"/>
          <w:tab w:val="left" w:pos="7320"/>
        </w:tabs>
        <w:ind w:left="4678"/>
        <w:rPr>
          <w:sz w:val="22"/>
          <w:szCs w:val="22"/>
        </w:rPr>
      </w:pPr>
      <w:r w:rsidRPr="00844C8C">
        <w:rPr>
          <w:sz w:val="22"/>
          <w:szCs w:val="22"/>
        </w:rPr>
        <w:lastRenderedPageBreak/>
        <w:t xml:space="preserve"> Приложение №1 к учебному плану                                                                                                                                                                                                        </w:t>
      </w:r>
    </w:p>
    <w:tbl>
      <w:tblPr>
        <w:tblW w:w="0" w:type="auto"/>
        <w:tblInd w:w="-252" w:type="dxa"/>
        <w:tblLook w:val="00A0" w:firstRow="1" w:lastRow="0" w:firstColumn="1" w:lastColumn="0" w:noHBand="0" w:noVBand="0"/>
      </w:tblPr>
      <w:tblGrid>
        <w:gridCol w:w="4786"/>
        <w:gridCol w:w="4820"/>
      </w:tblGrid>
      <w:tr w:rsidR="00EF1ABC" w:rsidRPr="00844C8C" w14:paraId="450FD108" w14:textId="77777777" w:rsidTr="00721631">
        <w:trPr>
          <w:trHeight w:val="360"/>
        </w:trPr>
        <w:tc>
          <w:tcPr>
            <w:tcW w:w="4860" w:type="dxa"/>
          </w:tcPr>
          <w:p w14:paraId="0E4CFEB0" w14:textId="77777777" w:rsidR="00EF1ABC" w:rsidRPr="00844C8C" w:rsidRDefault="00EF1ABC" w:rsidP="00721631">
            <w:pPr>
              <w:rPr>
                <w:lang w:eastAsia="en-US" w:bidi="en-US"/>
              </w:rPr>
            </w:pPr>
          </w:p>
        </w:tc>
        <w:tc>
          <w:tcPr>
            <w:tcW w:w="4860" w:type="dxa"/>
            <w:hideMark/>
          </w:tcPr>
          <w:p w14:paraId="3AD3633B" w14:textId="77777777" w:rsidR="00EF1ABC" w:rsidRPr="00844C8C" w:rsidRDefault="00EF1ABC" w:rsidP="00721631">
            <w:pPr>
              <w:rPr>
                <w:lang w:eastAsia="en-US" w:bidi="en-US"/>
              </w:rPr>
            </w:pPr>
            <w:r w:rsidRPr="00844C8C">
              <w:rPr>
                <w:lang w:eastAsia="en-US"/>
              </w:rPr>
              <w:t xml:space="preserve">              Утверждено </w:t>
            </w:r>
          </w:p>
          <w:p w14:paraId="5A92983D" w14:textId="77777777" w:rsidR="00EF1ABC" w:rsidRPr="00844C8C" w:rsidRDefault="00EF1ABC" w:rsidP="00721631">
            <w:pPr>
              <w:rPr>
                <w:lang w:eastAsia="en-US"/>
              </w:rPr>
            </w:pPr>
            <w:r w:rsidRPr="00844C8C">
              <w:rPr>
                <w:lang w:eastAsia="en-US"/>
              </w:rPr>
              <w:t xml:space="preserve">решением педагогического совета </w:t>
            </w:r>
          </w:p>
          <w:p w14:paraId="44E732C7" w14:textId="77777777" w:rsidR="00EF1ABC" w:rsidRPr="00844C8C" w:rsidRDefault="00EF1ABC" w:rsidP="00721631">
            <w:pPr>
              <w:rPr>
                <w:lang w:eastAsia="en-US"/>
              </w:rPr>
            </w:pPr>
            <w:r w:rsidRPr="00844C8C">
              <w:rPr>
                <w:lang w:eastAsia="en-US"/>
              </w:rPr>
              <w:t>протокол № 1 от30.08.2019</w:t>
            </w:r>
          </w:p>
          <w:p w14:paraId="7493D53B" w14:textId="77777777" w:rsidR="00EF1ABC" w:rsidRPr="00844C8C" w:rsidRDefault="00EF1ABC" w:rsidP="00721631">
            <w:pPr>
              <w:rPr>
                <w:lang w:eastAsia="en-US"/>
              </w:rPr>
            </w:pPr>
            <w:r w:rsidRPr="00844C8C">
              <w:rPr>
                <w:lang w:eastAsia="en-US"/>
              </w:rPr>
              <w:t>Директор МБОУ СОШ № 42</w:t>
            </w:r>
          </w:p>
          <w:p w14:paraId="66682993" w14:textId="77777777" w:rsidR="00EF1ABC" w:rsidRPr="00844C8C" w:rsidRDefault="00EF1ABC" w:rsidP="00721631">
            <w:pPr>
              <w:rPr>
                <w:lang w:eastAsia="en-US" w:bidi="en-US"/>
              </w:rPr>
            </w:pPr>
            <w:r w:rsidRPr="00844C8C">
              <w:rPr>
                <w:lang w:eastAsia="en-US"/>
              </w:rPr>
              <w:t>__________________ Н.В.Золотаренко</w:t>
            </w:r>
          </w:p>
        </w:tc>
      </w:tr>
    </w:tbl>
    <w:p w14:paraId="0AD2F793" w14:textId="77777777" w:rsidR="00EF1ABC" w:rsidRPr="00844C8C" w:rsidRDefault="00EF1ABC" w:rsidP="00EF1ABC">
      <w:pPr>
        <w:spacing w:line="276" w:lineRule="auto"/>
        <w:jc w:val="center"/>
        <w:rPr>
          <w:b/>
          <w:bCs/>
        </w:rPr>
      </w:pPr>
      <w:r w:rsidRPr="00844C8C">
        <w:rPr>
          <w:rFonts w:ascii="Calibri" w:hAnsi="Calibri"/>
          <w:noProof/>
          <w:sz w:val="22"/>
          <w:szCs w:val="22"/>
        </w:rPr>
        <mc:AlternateContent>
          <mc:Choice Requires="wps">
            <w:drawing>
              <wp:anchor distT="0" distB="0" distL="114300" distR="114300" simplePos="0" relativeHeight="251701248" behindDoc="0" locked="0" layoutInCell="1" allowOverlap="1" wp14:anchorId="1AFE8DDE" wp14:editId="329545E1">
                <wp:simplePos x="0" y="0"/>
                <wp:positionH relativeFrom="column">
                  <wp:posOffset>1196340</wp:posOffset>
                </wp:positionH>
                <wp:positionV relativeFrom="paragraph">
                  <wp:posOffset>718820</wp:posOffset>
                </wp:positionV>
                <wp:extent cx="1438275" cy="723900"/>
                <wp:effectExtent l="0" t="0" r="28575" b="19050"/>
                <wp:wrapNone/>
                <wp:docPr id="12"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9CF3EA" id="_x0000_t32" coordsize="21600,21600" o:spt="32" o:oned="t" path="m,l21600,21600e" filled="f">
                <v:path arrowok="t" fillok="f" o:connecttype="none"/>
                <o:lock v:ext="edit" shapetype="t"/>
              </v:shapetype>
              <v:shape id="Прямая со стрелкой 3" o:spid="_x0000_s1026" type="#_x0000_t32" style="position:absolute;margin-left:94.2pt;margin-top:56.6pt;width:113.25pt;height:5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"/>
            </w:pict>
          </mc:Fallback>
        </mc:AlternateContent>
      </w:r>
      <w:r w:rsidRPr="00844C8C">
        <w:rPr>
          <w:b/>
          <w:bCs/>
        </w:rPr>
        <w:t>Учебный план для классов МБОУ СОШ № 42, реализующих федеральный государственный образовательный стандарт начального общего образования,                    2019– 2020  учебный  год</w:t>
      </w:r>
    </w:p>
    <w:tbl>
      <w:tblPr>
        <w:tblW w:w="10860" w:type="dxa"/>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8"/>
        <w:gridCol w:w="2265"/>
        <w:gridCol w:w="1290"/>
        <w:gridCol w:w="45"/>
        <w:gridCol w:w="1245"/>
        <w:gridCol w:w="1290"/>
        <w:gridCol w:w="1277"/>
        <w:gridCol w:w="850"/>
      </w:tblGrid>
      <w:tr w:rsidR="00EF1ABC" w:rsidRPr="00844C8C" w14:paraId="4E0A044E" w14:textId="77777777" w:rsidTr="0072163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5A7089CF" w14:textId="77777777" w:rsidR="00EF1ABC" w:rsidRPr="00844C8C" w:rsidRDefault="00EF1ABC" w:rsidP="00721631">
            <w:pPr>
              <w:jc w:val="center"/>
              <w:rPr>
                <w:lang w:eastAsia="en-US" w:bidi="en-US"/>
              </w:rPr>
            </w:pPr>
            <w:r w:rsidRPr="00844C8C">
              <w:rPr>
                <w:color w:val="000000"/>
                <w:lang w:eastAsia="en-US"/>
              </w:rPr>
              <w:t>Предметная область</w:t>
            </w:r>
          </w:p>
        </w:tc>
        <w:tc>
          <w:tcPr>
            <w:tcW w:w="2265" w:type="dxa"/>
            <w:vMerge w:val="restart"/>
            <w:tcBorders>
              <w:top w:val="single" w:sz="4" w:space="0" w:color="auto"/>
              <w:left w:val="single" w:sz="4" w:space="0" w:color="auto"/>
              <w:bottom w:val="single" w:sz="4" w:space="0" w:color="auto"/>
              <w:right w:val="single" w:sz="4" w:space="0" w:color="auto"/>
            </w:tcBorders>
            <w:hideMark/>
          </w:tcPr>
          <w:p w14:paraId="2A63A803" w14:textId="77777777" w:rsidR="00EF1ABC" w:rsidRPr="00844C8C" w:rsidRDefault="00EF1ABC" w:rsidP="00721631">
            <w:pPr>
              <w:ind w:left="-105"/>
              <w:jc w:val="both"/>
              <w:rPr>
                <w:color w:val="000000"/>
                <w:lang w:val="en-US" w:eastAsia="en-US" w:bidi="en-US"/>
              </w:rPr>
            </w:pPr>
            <w:r w:rsidRPr="00844C8C">
              <w:rPr>
                <w:color w:val="000000"/>
                <w:lang w:eastAsia="en-US"/>
              </w:rPr>
              <w:t xml:space="preserve">  Учебные </w:t>
            </w:r>
          </w:p>
          <w:p w14:paraId="4C313E73" w14:textId="77777777" w:rsidR="00EF1ABC" w:rsidRPr="00844C8C" w:rsidRDefault="00EF1ABC" w:rsidP="00721631">
            <w:pPr>
              <w:ind w:left="-105"/>
              <w:jc w:val="both"/>
              <w:rPr>
                <w:lang w:eastAsia="en-US"/>
              </w:rPr>
            </w:pPr>
            <w:r w:rsidRPr="00844C8C">
              <w:rPr>
                <w:color w:val="000000"/>
                <w:lang w:eastAsia="en-US"/>
              </w:rPr>
              <w:t xml:space="preserve">  предметы</w:t>
            </w:r>
          </w:p>
          <w:p w14:paraId="1835A6EF" w14:textId="77777777" w:rsidR="00EF1ABC" w:rsidRPr="00844C8C" w:rsidRDefault="00EF1ABC" w:rsidP="00721631">
            <w:pPr>
              <w:jc w:val="right"/>
              <w:rPr>
                <w:lang w:val="en-US" w:eastAsia="en-US" w:bidi="en-US"/>
              </w:rPr>
            </w:pPr>
            <w:r w:rsidRPr="00844C8C">
              <w:rPr>
                <w:color w:val="000000"/>
                <w:lang w:eastAsia="en-US"/>
              </w:rPr>
              <w:t>Классы</w:t>
            </w:r>
          </w:p>
        </w:tc>
        <w:tc>
          <w:tcPr>
            <w:tcW w:w="5147" w:type="dxa"/>
            <w:gridSpan w:val="5"/>
            <w:tcBorders>
              <w:top w:val="single" w:sz="4" w:space="0" w:color="auto"/>
              <w:left w:val="single" w:sz="4" w:space="0" w:color="auto"/>
              <w:bottom w:val="single" w:sz="4" w:space="0" w:color="auto"/>
              <w:right w:val="single" w:sz="4" w:space="0" w:color="auto"/>
            </w:tcBorders>
            <w:vAlign w:val="center"/>
            <w:hideMark/>
          </w:tcPr>
          <w:p w14:paraId="5D51DA8A" w14:textId="77777777" w:rsidR="00EF1ABC" w:rsidRPr="00844C8C" w:rsidRDefault="00EF1ABC" w:rsidP="00721631">
            <w:pPr>
              <w:jc w:val="center"/>
              <w:rPr>
                <w:b/>
                <w:bCs/>
                <w:lang w:val="en-US" w:eastAsia="en-US" w:bidi="en-US"/>
              </w:rPr>
            </w:pPr>
            <w:r w:rsidRPr="00844C8C">
              <w:rPr>
                <w:color w:val="000000"/>
                <w:lang w:eastAsia="en-US"/>
              </w:rP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839D76C" w14:textId="77777777" w:rsidR="00EF1ABC" w:rsidRPr="00844C8C" w:rsidRDefault="00EF1ABC" w:rsidP="00721631">
            <w:pPr>
              <w:jc w:val="center"/>
              <w:rPr>
                <w:b/>
                <w:bCs/>
                <w:lang w:val="en-US" w:eastAsia="en-US" w:bidi="en-US"/>
              </w:rPr>
            </w:pPr>
            <w:r w:rsidRPr="00844C8C">
              <w:rPr>
                <w:color w:val="000000"/>
                <w:lang w:eastAsia="en-US"/>
              </w:rPr>
              <w:t>Всего часов</w:t>
            </w:r>
          </w:p>
        </w:tc>
      </w:tr>
      <w:tr w:rsidR="00EF1ABC" w:rsidRPr="00844C8C" w14:paraId="4947FF06" w14:textId="77777777" w:rsidTr="00721631">
        <w:trPr>
          <w:trHeight w:val="807"/>
        </w:trPr>
        <w:tc>
          <w:tcPr>
            <w:tcW w:w="10862" w:type="dxa"/>
            <w:vMerge/>
            <w:tcBorders>
              <w:top w:val="single" w:sz="4" w:space="0" w:color="auto"/>
              <w:left w:val="single" w:sz="4" w:space="0" w:color="auto"/>
              <w:bottom w:val="single" w:sz="4" w:space="0" w:color="auto"/>
              <w:right w:val="single" w:sz="4" w:space="0" w:color="auto"/>
            </w:tcBorders>
            <w:vAlign w:val="center"/>
            <w:hideMark/>
          </w:tcPr>
          <w:p w14:paraId="7153F568" w14:textId="77777777" w:rsidR="00EF1ABC" w:rsidRPr="00844C8C" w:rsidRDefault="00EF1ABC" w:rsidP="00721631">
            <w:pPr>
              <w:spacing w:line="256" w:lineRule="auto"/>
              <w:rPr>
                <w:lang w:eastAsia="en-US" w:bidi="en-US"/>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14:paraId="3CFA8527" w14:textId="77777777" w:rsidR="00EF1ABC" w:rsidRPr="00844C8C" w:rsidRDefault="00EF1ABC" w:rsidP="00721631">
            <w:pPr>
              <w:spacing w:line="256" w:lineRule="auto"/>
              <w:rPr>
                <w:lang w:val="en-US" w:eastAsia="en-US" w:bidi="en-US"/>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71D2F212" w14:textId="77777777" w:rsidR="00EF1ABC" w:rsidRPr="00844C8C" w:rsidRDefault="00EF1ABC" w:rsidP="00721631">
            <w:pPr>
              <w:jc w:val="center"/>
              <w:rPr>
                <w:bCs/>
                <w:lang w:val="en-US" w:eastAsia="en-US" w:bidi="en-US"/>
              </w:rPr>
            </w:pPr>
            <w:r w:rsidRPr="00844C8C">
              <w:rPr>
                <w:bCs/>
                <w:lang w:eastAsia="en-US"/>
              </w:rPr>
              <w:t>I</w:t>
            </w:r>
          </w:p>
          <w:p w14:paraId="449D92A0" w14:textId="77777777" w:rsidR="00EF1ABC" w:rsidRPr="00844C8C" w:rsidRDefault="00EF1ABC" w:rsidP="00721631">
            <w:pPr>
              <w:jc w:val="center"/>
              <w:rPr>
                <w:b/>
                <w:bCs/>
                <w:lang w:eastAsia="en-US" w:bidi="en-US"/>
              </w:rPr>
            </w:pPr>
            <w:r w:rsidRPr="00844C8C">
              <w:rPr>
                <w:bCs/>
                <w:lang w:eastAsia="en-US"/>
              </w:rPr>
              <w:t>АБВГДЕ</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14:paraId="6C0EE827" w14:textId="77777777" w:rsidR="00EF1ABC" w:rsidRPr="00844C8C" w:rsidRDefault="00EF1ABC" w:rsidP="00721631">
            <w:pPr>
              <w:jc w:val="center"/>
              <w:rPr>
                <w:bCs/>
                <w:lang w:val="en-US" w:eastAsia="en-US" w:bidi="en-US"/>
              </w:rPr>
            </w:pPr>
            <w:r w:rsidRPr="00844C8C">
              <w:rPr>
                <w:bCs/>
                <w:lang w:eastAsia="en-US"/>
              </w:rPr>
              <w:t>II</w:t>
            </w:r>
          </w:p>
          <w:p w14:paraId="12ED0CD1" w14:textId="77777777" w:rsidR="00EF1ABC" w:rsidRPr="00844C8C" w:rsidRDefault="00EF1ABC" w:rsidP="00721631">
            <w:pPr>
              <w:jc w:val="center"/>
              <w:rPr>
                <w:bCs/>
                <w:lang w:val="en-US" w:eastAsia="en-US" w:bidi="en-US"/>
              </w:rPr>
            </w:pPr>
            <w:r w:rsidRPr="00844C8C">
              <w:rPr>
                <w:bCs/>
                <w:lang w:eastAsia="en-US"/>
              </w:rPr>
              <w:t>АБВГДЕ</w:t>
            </w:r>
          </w:p>
        </w:tc>
        <w:tc>
          <w:tcPr>
            <w:tcW w:w="1290" w:type="dxa"/>
            <w:tcBorders>
              <w:top w:val="single" w:sz="4" w:space="0" w:color="auto"/>
              <w:left w:val="single" w:sz="4" w:space="0" w:color="auto"/>
              <w:bottom w:val="single" w:sz="4" w:space="0" w:color="auto"/>
              <w:right w:val="single" w:sz="4" w:space="0" w:color="auto"/>
            </w:tcBorders>
            <w:vAlign w:val="center"/>
            <w:hideMark/>
          </w:tcPr>
          <w:p w14:paraId="2B117017" w14:textId="77777777" w:rsidR="00EF1ABC" w:rsidRPr="00844C8C" w:rsidRDefault="00EF1ABC" w:rsidP="00721631">
            <w:pPr>
              <w:jc w:val="center"/>
              <w:rPr>
                <w:bCs/>
                <w:lang w:val="en-US" w:eastAsia="en-US" w:bidi="en-US"/>
              </w:rPr>
            </w:pPr>
            <w:r w:rsidRPr="00844C8C">
              <w:rPr>
                <w:bCs/>
                <w:lang w:eastAsia="en-US"/>
              </w:rPr>
              <w:t>III</w:t>
            </w:r>
          </w:p>
          <w:p w14:paraId="5705E4BE" w14:textId="77777777" w:rsidR="00EF1ABC" w:rsidRPr="00844C8C" w:rsidRDefault="00EF1ABC" w:rsidP="00721631">
            <w:pPr>
              <w:jc w:val="center"/>
              <w:rPr>
                <w:bCs/>
                <w:lang w:eastAsia="en-US" w:bidi="en-US"/>
              </w:rPr>
            </w:pPr>
            <w:r w:rsidRPr="00844C8C">
              <w:rPr>
                <w:bCs/>
                <w:lang w:eastAsia="en-US"/>
              </w:rPr>
              <w:t>АБВГДЕ</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8252451" w14:textId="77777777" w:rsidR="00EF1ABC" w:rsidRPr="00844C8C" w:rsidRDefault="00EF1ABC" w:rsidP="00721631">
            <w:pPr>
              <w:jc w:val="center"/>
              <w:rPr>
                <w:bCs/>
                <w:lang w:val="en-US" w:eastAsia="en-US" w:bidi="en-US"/>
              </w:rPr>
            </w:pPr>
            <w:r w:rsidRPr="00844C8C">
              <w:rPr>
                <w:bCs/>
                <w:lang w:eastAsia="en-US"/>
              </w:rPr>
              <w:t>IV</w:t>
            </w:r>
          </w:p>
          <w:p w14:paraId="63EF025A" w14:textId="77777777" w:rsidR="00EF1ABC" w:rsidRPr="00844C8C" w:rsidRDefault="00EF1ABC" w:rsidP="00721631">
            <w:pPr>
              <w:jc w:val="center"/>
              <w:rPr>
                <w:bCs/>
                <w:lang w:val="en-US" w:eastAsia="en-US" w:bidi="en-US"/>
              </w:rPr>
            </w:pPr>
            <w:r w:rsidRPr="00844C8C">
              <w:rPr>
                <w:bCs/>
                <w:lang w:eastAsia="en-US"/>
              </w:rPr>
              <w:t>АБВГДЕ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3A291C" w14:textId="77777777" w:rsidR="00EF1ABC" w:rsidRPr="00844C8C" w:rsidRDefault="00EF1ABC" w:rsidP="00721631">
            <w:pPr>
              <w:spacing w:line="256" w:lineRule="auto"/>
              <w:rPr>
                <w:b/>
                <w:bCs/>
                <w:lang w:val="en-US" w:eastAsia="en-US" w:bidi="en-US"/>
              </w:rPr>
            </w:pPr>
          </w:p>
        </w:tc>
      </w:tr>
      <w:tr w:rsidR="00EF1ABC" w:rsidRPr="00844C8C" w14:paraId="69EC58C8" w14:textId="77777777" w:rsidTr="00721631">
        <w:trPr>
          <w:trHeight w:val="381"/>
        </w:trPr>
        <w:tc>
          <w:tcPr>
            <w:tcW w:w="10862" w:type="dxa"/>
            <w:gridSpan w:val="8"/>
            <w:tcBorders>
              <w:top w:val="single" w:sz="4" w:space="0" w:color="auto"/>
              <w:left w:val="single" w:sz="4" w:space="0" w:color="auto"/>
              <w:bottom w:val="single" w:sz="4" w:space="0" w:color="auto"/>
              <w:right w:val="single" w:sz="4" w:space="0" w:color="auto"/>
            </w:tcBorders>
            <w:vAlign w:val="center"/>
            <w:hideMark/>
          </w:tcPr>
          <w:p w14:paraId="6A0F5993" w14:textId="77777777" w:rsidR="00EF1ABC" w:rsidRPr="00844C8C" w:rsidRDefault="00EF1ABC" w:rsidP="00721631">
            <w:pPr>
              <w:rPr>
                <w:lang w:val="en-US" w:eastAsia="en-US" w:bidi="en-US"/>
              </w:rPr>
            </w:pPr>
            <w:r w:rsidRPr="00844C8C">
              <w:rPr>
                <w:i/>
                <w:iCs/>
                <w:color w:val="000000"/>
                <w:lang w:eastAsia="en-US"/>
              </w:rPr>
              <w:t>Обязательная часть</w:t>
            </w:r>
          </w:p>
        </w:tc>
      </w:tr>
      <w:tr w:rsidR="00EF1ABC" w:rsidRPr="00844C8C" w14:paraId="16350238" w14:textId="77777777" w:rsidTr="00721631">
        <w:trPr>
          <w:trHeight w:val="409"/>
        </w:trPr>
        <w:tc>
          <w:tcPr>
            <w:tcW w:w="2600" w:type="dxa"/>
            <w:vMerge w:val="restart"/>
            <w:tcBorders>
              <w:top w:val="single" w:sz="4" w:space="0" w:color="auto"/>
              <w:left w:val="single" w:sz="4" w:space="0" w:color="auto"/>
              <w:bottom w:val="single" w:sz="4" w:space="0" w:color="auto"/>
              <w:right w:val="single" w:sz="4" w:space="0" w:color="auto"/>
            </w:tcBorders>
            <w:hideMark/>
          </w:tcPr>
          <w:p w14:paraId="2B16DE94" w14:textId="77777777" w:rsidR="00EF1ABC" w:rsidRPr="00844C8C" w:rsidRDefault="00EF1ABC" w:rsidP="00721631">
            <w:pPr>
              <w:rPr>
                <w:lang w:eastAsia="en-US" w:bidi="en-US"/>
              </w:rPr>
            </w:pPr>
            <w:r w:rsidRPr="00844C8C">
              <w:rPr>
                <w:color w:val="000000"/>
                <w:lang w:eastAsia="en-US"/>
              </w:rPr>
              <w:t>Русский язык и литературное чтение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27659927" w14:textId="77777777" w:rsidR="00EF1ABC" w:rsidRPr="00844C8C" w:rsidRDefault="00EF1ABC" w:rsidP="00721631">
            <w:pPr>
              <w:rPr>
                <w:lang w:val="en-US" w:eastAsia="en-US" w:bidi="en-US"/>
              </w:rPr>
            </w:pPr>
            <w:r w:rsidRPr="00844C8C">
              <w:rPr>
                <w:color w:val="000000"/>
                <w:lang w:eastAsia="en-US"/>
              </w:rPr>
              <w:t>Русский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FB12848" w14:textId="77777777" w:rsidR="00EF1ABC" w:rsidRPr="00844C8C" w:rsidRDefault="00EF1ABC" w:rsidP="00721631">
            <w:pPr>
              <w:jc w:val="center"/>
              <w:rPr>
                <w:lang w:val="en-US" w:eastAsia="en-US" w:bidi="en-US"/>
              </w:rPr>
            </w:pPr>
            <w:r w:rsidRPr="00844C8C">
              <w:rPr>
                <w:lang w:eastAsia="en-US"/>
              </w:rPr>
              <w:t>4.8</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A635E6C" w14:textId="77777777" w:rsidR="00EF1ABC" w:rsidRPr="00844C8C" w:rsidRDefault="00EF1ABC" w:rsidP="00721631">
            <w:pPr>
              <w:jc w:val="center"/>
              <w:rPr>
                <w:lang w:val="en-US" w:eastAsia="en-US" w:bidi="en-US"/>
              </w:rPr>
            </w:pPr>
            <w:r w:rsidRPr="00844C8C">
              <w:rPr>
                <w:lang w:eastAsia="en-US"/>
              </w:rPr>
              <w:t>5</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12A3045" w14:textId="77777777" w:rsidR="00EF1ABC" w:rsidRPr="00844C8C" w:rsidRDefault="00EF1ABC" w:rsidP="00721631">
            <w:pPr>
              <w:jc w:val="center"/>
              <w:rPr>
                <w:lang w:val="en-US" w:eastAsia="en-US" w:bidi="en-US"/>
              </w:rPr>
            </w:pPr>
            <w:r w:rsidRPr="00844C8C">
              <w:rPr>
                <w:lang w:eastAsia="en-US"/>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A8ABB82" w14:textId="77777777" w:rsidR="00EF1ABC" w:rsidRPr="00844C8C" w:rsidRDefault="00EF1ABC" w:rsidP="00721631">
            <w:pPr>
              <w:jc w:val="center"/>
              <w:rPr>
                <w:lang w:val="en-US" w:eastAsia="en-US" w:bidi="en-US"/>
              </w:rPr>
            </w:pPr>
            <w:r w:rsidRPr="00844C8C">
              <w:rPr>
                <w:lang w:eastAsia="en-US"/>
              </w:rPr>
              <w:t>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48280B" w14:textId="77777777" w:rsidR="00EF1ABC" w:rsidRPr="00844C8C" w:rsidRDefault="00EF1ABC" w:rsidP="00721631">
            <w:pPr>
              <w:jc w:val="center"/>
              <w:rPr>
                <w:lang w:val="en-US" w:eastAsia="en-US" w:bidi="en-US"/>
              </w:rPr>
            </w:pPr>
            <w:r w:rsidRPr="00844C8C">
              <w:rPr>
                <w:lang w:eastAsia="en-US"/>
              </w:rPr>
              <w:t>19,3</w:t>
            </w:r>
          </w:p>
        </w:tc>
      </w:tr>
      <w:tr w:rsidR="00EF1ABC" w:rsidRPr="00844C8C" w14:paraId="242FEF40" w14:textId="77777777" w:rsidTr="00721631">
        <w:trPr>
          <w:trHeight w:val="647"/>
        </w:trPr>
        <w:tc>
          <w:tcPr>
            <w:tcW w:w="10862" w:type="dxa"/>
            <w:vMerge/>
            <w:tcBorders>
              <w:top w:val="single" w:sz="4" w:space="0" w:color="auto"/>
              <w:left w:val="single" w:sz="4" w:space="0" w:color="auto"/>
              <w:bottom w:val="single" w:sz="4" w:space="0" w:color="auto"/>
              <w:right w:val="single" w:sz="4" w:space="0" w:color="auto"/>
            </w:tcBorders>
            <w:vAlign w:val="center"/>
            <w:hideMark/>
          </w:tcPr>
          <w:p w14:paraId="0AA2D81E" w14:textId="77777777" w:rsidR="00EF1ABC" w:rsidRPr="00844C8C" w:rsidRDefault="00EF1ABC" w:rsidP="00721631">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2449AC19" w14:textId="77777777" w:rsidR="00EF1ABC" w:rsidRPr="00844C8C" w:rsidRDefault="00EF1ABC" w:rsidP="00721631">
            <w:pPr>
              <w:rPr>
                <w:lang w:val="en-US" w:eastAsia="en-US" w:bidi="en-US"/>
              </w:rPr>
            </w:pPr>
            <w:r w:rsidRPr="00844C8C">
              <w:rPr>
                <w:color w:val="000000"/>
                <w:lang w:eastAsia="en-US"/>
              </w:rPr>
              <w:t>Литературное чтение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395C1393" w14:textId="77777777" w:rsidR="00EF1ABC" w:rsidRPr="00844C8C" w:rsidRDefault="00EF1ABC" w:rsidP="00721631">
            <w:pPr>
              <w:jc w:val="center"/>
              <w:rPr>
                <w:lang w:val="en-US" w:eastAsia="en-US" w:bidi="en-US"/>
              </w:rPr>
            </w:pPr>
            <w:r w:rsidRPr="00844C8C">
              <w:rPr>
                <w:lang w:eastAsia="en-US"/>
              </w:rPr>
              <w:t>3,8</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C67B5BD" w14:textId="77777777" w:rsidR="00EF1ABC" w:rsidRPr="00844C8C" w:rsidRDefault="00EF1ABC" w:rsidP="00721631">
            <w:pPr>
              <w:jc w:val="center"/>
              <w:rPr>
                <w:lang w:val="en-US" w:eastAsia="en-US" w:bidi="en-US"/>
              </w:rPr>
            </w:pPr>
            <w:r w:rsidRPr="00844C8C">
              <w:rPr>
                <w:lang w:eastAsia="en-US"/>
              </w:rPr>
              <w:t>4</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1B3C423" w14:textId="77777777" w:rsidR="00EF1ABC" w:rsidRPr="00844C8C" w:rsidRDefault="00EF1ABC" w:rsidP="00721631">
            <w:pPr>
              <w:jc w:val="center"/>
              <w:rPr>
                <w:lang w:val="en-US" w:eastAsia="en-US" w:bidi="en-US"/>
              </w:rPr>
            </w:pPr>
            <w:r w:rsidRPr="00844C8C">
              <w:rPr>
                <w:lang w:eastAsia="en-US"/>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878608E" w14:textId="77777777" w:rsidR="00EF1ABC" w:rsidRPr="00844C8C" w:rsidRDefault="00EF1ABC" w:rsidP="00721631">
            <w:pPr>
              <w:jc w:val="center"/>
              <w:rPr>
                <w:lang w:val="en-US" w:eastAsia="en-US" w:bidi="en-US"/>
              </w:rPr>
            </w:pPr>
            <w:r w:rsidRPr="00844C8C">
              <w:rPr>
                <w:lang w:eastAsia="en-US"/>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1D32BA" w14:textId="77777777" w:rsidR="00EF1ABC" w:rsidRPr="00844C8C" w:rsidRDefault="00EF1ABC" w:rsidP="00721631">
            <w:pPr>
              <w:jc w:val="center"/>
              <w:rPr>
                <w:lang w:val="en-US" w:eastAsia="en-US" w:bidi="en-US"/>
              </w:rPr>
            </w:pPr>
            <w:r w:rsidRPr="00844C8C">
              <w:rPr>
                <w:lang w:eastAsia="en-US"/>
              </w:rPr>
              <w:t>15,3</w:t>
            </w:r>
          </w:p>
        </w:tc>
      </w:tr>
      <w:tr w:rsidR="00EF1ABC" w:rsidRPr="00844C8C" w14:paraId="699DC178" w14:textId="77777777" w:rsidTr="0072163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5DFA3062" w14:textId="77777777" w:rsidR="00EF1ABC" w:rsidRPr="00844C8C" w:rsidRDefault="00EF1ABC" w:rsidP="00721631">
            <w:pPr>
              <w:rPr>
                <w:lang w:eastAsia="en-US" w:bidi="en-US"/>
              </w:rPr>
            </w:pPr>
            <w:r w:rsidRPr="00844C8C">
              <w:rPr>
                <w:lang w:eastAsia="en-US" w:bidi="en-US"/>
              </w:rPr>
              <w:t>Родной язык и литературное чтение на родном языке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21EFA0A" w14:textId="77777777" w:rsidR="00EF1ABC" w:rsidRPr="00844C8C" w:rsidRDefault="00EF1ABC" w:rsidP="00721631">
            <w:pPr>
              <w:rPr>
                <w:color w:val="000000"/>
                <w:lang w:eastAsia="en-US"/>
              </w:rPr>
            </w:pPr>
            <w:r w:rsidRPr="00844C8C">
              <w:rPr>
                <w:color w:val="000000"/>
                <w:lang w:eastAsia="en-US"/>
              </w:rPr>
              <w:t>Родной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596B34B0" w14:textId="77777777" w:rsidR="00EF1ABC" w:rsidRPr="00844C8C" w:rsidRDefault="00EF1ABC" w:rsidP="00721631">
            <w:pPr>
              <w:spacing w:after="200" w:line="276" w:lineRule="auto"/>
              <w:jc w:val="center"/>
              <w:rPr>
                <w:color w:val="000000"/>
                <w:lang w:eastAsia="en-US"/>
              </w:rPr>
            </w:pPr>
            <w:r w:rsidRPr="00844C8C">
              <w:rPr>
                <w:color w:val="000000"/>
                <w:lang w:eastAsia="en-US"/>
              </w:rPr>
              <w:t>0,2</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0D122BA" w14:textId="77777777" w:rsidR="00EF1ABC" w:rsidRPr="00844C8C" w:rsidRDefault="00EF1ABC" w:rsidP="00721631">
            <w:pPr>
              <w:spacing w:line="256" w:lineRule="auto"/>
              <w:rPr>
                <w:rFonts w:ascii="Calibri" w:eastAsia="Calibri" w:hAnsi="Calibri"/>
                <w:sz w:val="20"/>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722DE46D" w14:textId="77777777" w:rsidR="00EF1ABC" w:rsidRPr="00844C8C" w:rsidRDefault="00EF1ABC" w:rsidP="00721631">
            <w:pPr>
              <w:spacing w:line="256" w:lineRule="auto"/>
              <w:rPr>
                <w:rFonts w:ascii="Calibri" w:eastAsia="Calibri" w:hAnsi="Calibri"/>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65A125E7" w14:textId="77777777" w:rsidR="00EF1ABC" w:rsidRPr="00844C8C" w:rsidRDefault="00EF1ABC" w:rsidP="00721631">
            <w:pPr>
              <w:spacing w:line="256" w:lineRule="auto"/>
              <w:rPr>
                <w:rFonts w:ascii="Calibri" w:eastAsia="Calibri" w:hAnsi="Calibri"/>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238017B" w14:textId="77777777" w:rsidR="00EF1ABC" w:rsidRPr="00844C8C" w:rsidRDefault="00EF1ABC" w:rsidP="00721631">
            <w:pPr>
              <w:spacing w:line="256" w:lineRule="auto"/>
              <w:rPr>
                <w:rFonts w:ascii="Calibri" w:eastAsia="Calibri" w:hAnsi="Calibri"/>
                <w:sz w:val="20"/>
                <w:szCs w:val="20"/>
              </w:rPr>
            </w:pPr>
          </w:p>
        </w:tc>
      </w:tr>
      <w:tr w:rsidR="00EF1ABC" w:rsidRPr="00844C8C" w14:paraId="296D7787" w14:textId="77777777" w:rsidTr="00721631">
        <w:trPr>
          <w:trHeight w:val="964"/>
        </w:trPr>
        <w:tc>
          <w:tcPr>
            <w:tcW w:w="10862" w:type="dxa"/>
            <w:vMerge/>
            <w:tcBorders>
              <w:top w:val="single" w:sz="4" w:space="0" w:color="auto"/>
              <w:left w:val="single" w:sz="4" w:space="0" w:color="auto"/>
              <w:bottom w:val="single" w:sz="4" w:space="0" w:color="auto"/>
              <w:right w:val="single" w:sz="4" w:space="0" w:color="auto"/>
            </w:tcBorders>
            <w:vAlign w:val="center"/>
            <w:hideMark/>
          </w:tcPr>
          <w:p w14:paraId="6414071C" w14:textId="77777777" w:rsidR="00EF1ABC" w:rsidRPr="00844C8C" w:rsidRDefault="00EF1ABC" w:rsidP="00721631">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6F61BA4D" w14:textId="77777777" w:rsidR="00EF1ABC" w:rsidRPr="00844C8C" w:rsidRDefault="00EF1ABC" w:rsidP="00721631">
            <w:pPr>
              <w:rPr>
                <w:color w:val="000000"/>
                <w:lang w:eastAsia="en-US"/>
              </w:rPr>
            </w:pPr>
            <w:r w:rsidRPr="00844C8C">
              <w:rPr>
                <w:color w:val="000000"/>
                <w:lang w:eastAsia="en-US"/>
              </w:rPr>
              <w:t>Литературное чтение на родном языке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133502DA" w14:textId="77777777" w:rsidR="00EF1ABC" w:rsidRPr="00844C8C" w:rsidRDefault="00EF1ABC" w:rsidP="00721631">
            <w:pPr>
              <w:spacing w:after="200" w:line="276" w:lineRule="auto"/>
              <w:jc w:val="center"/>
              <w:rPr>
                <w:color w:val="000000"/>
                <w:lang w:eastAsia="en-US"/>
              </w:rPr>
            </w:pPr>
            <w:r w:rsidRPr="00844C8C">
              <w:rPr>
                <w:color w:val="000000"/>
                <w:lang w:eastAsia="en-US"/>
              </w:rPr>
              <w:t>0,2</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3BB27CE" w14:textId="77777777" w:rsidR="00EF1ABC" w:rsidRPr="00844C8C" w:rsidRDefault="00EF1ABC" w:rsidP="00721631">
            <w:pPr>
              <w:spacing w:line="256" w:lineRule="auto"/>
              <w:rPr>
                <w:rFonts w:ascii="Calibri" w:eastAsia="Calibri" w:hAnsi="Calibri"/>
                <w:sz w:val="20"/>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6DF2F608" w14:textId="77777777" w:rsidR="00EF1ABC" w:rsidRPr="00844C8C" w:rsidRDefault="00EF1ABC" w:rsidP="00721631">
            <w:pPr>
              <w:spacing w:line="256" w:lineRule="auto"/>
              <w:rPr>
                <w:rFonts w:ascii="Calibri" w:eastAsia="Calibri" w:hAnsi="Calibri"/>
                <w:sz w:val="20"/>
                <w:szCs w:val="20"/>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1CD575D6" w14:textId="77777777" w:rsidR="00EF1ABC" w:rsidRPr="00844C8C" w:rsidRDefault="00EF1ABC" w:rsidP="00721631">
            <w:pPr>
              <w:spacing w:line="256" w:lineRule="auto"/>
              <w:rPr>
                <w:rFonts w:ascii="Calibri" w:eastAsia="Calibri" w:hAnsi="Calibri"/>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4165FFE" w14:textId="77777777" w:rsidR="00EF1ABC" w:rsidRPr="00844C8C" w:rsidRDefault="00EF1ABC" w:rsidP="00721631">
            <w:pPr>
              <w:spacing w:line="256" w:lineRule="auto"/>
              <w:rPr>
                <w:rFonts w:ascii="Calibri" w:eastAsia="Calibri" w:hAnsi="Calibri"/>
                <w:sz w:val="20"/>
                <w:szCs w:val="20"/>
              </w:rPr>
            </w:pPr>
          </w:p>
        </w:tc>
      </w:tr>
      <w:tr w:rsidR="00EF1ABC" w:rsidRPr="00844C8C" w14:paraId="63F53261" w14:textId="77777777" w:rsidTr="00721631">
        <w:tc>
          <w:tcPr>
            <w:tcW w:w="2600" w:type="dxa"/>
            <w:tcBorders>
              <w:top w:val="single" w:sz="4" w:space="0" w:color="auto"/>
              <w:left w:val="single" w:sz="4" w:space="0" w:color="auto"/>
              <w:bottom w:val="single" w:sz="4" w:space="0" w:color="auto"/>
              <w:right w:val="single" w:sz="4" w:space="0" w:color="auto"/>
            </w:tcBorders>
            <w:vAlign w:val="center"/>
            <w:hideMark/>
          </w:tcPr>
          <w:p w14:paraId="678F513B" w14:textId="77777777" w:rsidR="00EF1ABC" w:rsidRPr="00844C8C" w:rsidRDefault="00EF1ABC" w:rsidP="00721631">
            <w:pPr>
              <w:rPr>
                <w:lang w:eastAsia="en-US" w:bidi="en-US"/>
              </w:rPr>
            </w:pPr>
            <w:r w:rsidRPr="00844C8C">
              <w:rPr>
                <w:lang w:eastAsia="en-US" w:bidi="en-US"/>
              </w:rPr>
              <w:t>Иностранный язык</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02C2073" w14:textId="77777777" w:rsidR="00EF1ABC" w:rsidRPr="00844C8C" w:rsidRDefault="00EF1ABC" w:rsidP="00721631">
            <w:pPr>
              <w:rPr>
                <w:color w:val="000000"/>
                <w:lang w:eastAsia="en-US"/>
              </w:rPr>
            </w:pPr>
            <w:r w:rsidRPr="00844C8C">
              <w:rPr>
                <w:color w:val="000000"/>
                <w:lang w:eastAsia="en-US"/>
              </w:rPr>
              <w:t>Английский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37E5915A" w14:textId="77777777" w:rsidR="00EF1ABC" w:rsidRPr="00844C8C" w:rsidRDefault="00EF1ABC" w:rsidP="00721631">
            <w:pPr>
              <w:jc w:val="center"/>
              <w:rPr>
                <w:lang w:val="en-US" w:eastAsia="en-US" w:bidi="en-US"/>
              </w:rPr>
            </w:pPr>
            <w:r w:rsidRPr="00844C8C">
              <w:rPr>
                <w:lang w:eastAsia="en-US"/>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D05FEA9" w14:textId="77777777" w:rsidR="00EF1ABC" w:rsidRPr="00844C8C" w:rsidRDefault="00EF1ABC" w:rsidP="00721631">
            <w:pPr>
              <w:jc w:val="center"/>
              <w:rPr>
                <w:lang w:val="en-US" w:eastAsia="en-US" w:bidi="en-US"/>
              </w:rPr>
            </w:pPr>
            <w:r w:rsidRPr="00844C8C">
              <w:rPr>
                <w:lang w:eastAsia="en-US"/>
              </w:rPr>
              <w:t>2</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A07A73B" w14:textId="77777777" w:rsidR="00EF1ABC" w:rsidRPr="00844C8C" w:rsidRDefault="00EF1ABC" w:rsidP="00721631">
            <w:pPr>
              <w:jc w:val="center"/>
              <w:rPr>
                <w:lang w:val="en-US" w:eastAsia="en-US" w:bidi="en-US"/>
              </w:rPr>
            </w:pPr>
            <w:r w:rsidRPr="00844C8C">
              <w:rPr>
                <w:lang w:eastAsia="en-US"/>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2A77CCB" w14:textId="77777777" w:rsidR="00EF1ABC" w:rsidRPr="00844C8C" w:rsidRDefault="00EF1ABC" w:rsidP="00721631">
            <w:pPr>
              <w:jc w:val="center"/>
              <w:rPr>
                <w:lang w:val="en-US" w:eastAsia="en-US" w:bidi="en-US"/>
              </w:rPr>
            </w:pPr>
            <w:r w:rsidRPr="00844C8C">
              <w:rPr>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6B42FA" w14:textId="77777777" w:rsidR="00EF1ABC" w:rsidRPr="00844C8C" w:rsidRDefault="00EF1ABC" w:rsidP="00721631">
            <w:pPr>
              <w:jc w:val="center"/>
              <w:rPr>
                <w:lang w:val="en-US" w:eastAsia="en-US" w:bidi="en-US"/>
              </w:rPr>
            </w:pPr>
            <w:r w:rsidRPr="00844C8C">
              <w:rPr>
                <w:lang w:eastAsia="en-US"/>
              </w:rPr>
              <w:t>6</w:t>
            </w:r>
          </w:p>
        </w:tc>
      </w:tr>
      <w:tr w:rsidR="00EF1ABC" w:rsidRPr="00844C8C" w14:paraId="587B7A36" w14:textId="77777777" w:rsidTr="00721631">
        <w:trPr>
          <w:trHeight w:val="523"/>
        </w:trPr>
        <w:tc>
          <w:tcPr>
            <w:tcW w:w="2600" w:type="dxa"/>
            <w:tcBorders>
              <w:top w:val="single" w:sz="4" w:space="0" w:color="auto"/>
              <w:left w:val="single" w:sz="4" w:space="0" w:color="auto"/>
              <w:bottom w:val="single" w:sz="4" w:space="0" w:color="auto"/>
              <w:right w:val="single" w:sz="4" w:space="0" w:color="auto"/>
            </w:tcBorders>
            <w:hideMark/>
          </w:tcPr>
          <w:p w14:paraId="509AB0F8" w14:textId="77777777" w:rsidR="00EF1ABC" w:rsidRPr="00844C8C" w:rsidRDefault="00EF1ABC" w:rsidP="00721631">
            <w:pPr>
              <w:rPr>
                <w:lang w:val="en-US" w:eastAsia="en-US" w:bidi="en-US"/>
              </w:rPr>
            </w:pPr>
            <w:r w:rsidRPr="00844C8C">
              <w:rPr>
                <w:color w:val="000000"/>
                <w:lang w:eastAsia="en-US"/>
              </w:rPr>
              <w:t>Математика и информатика</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983EBFD" w14:textId="77777777" w:rsidR="00EF1ABC" w:rsidRPr="00844C8C" w:rsidRDefault="00EF1ABC" w:rsidP="00721631">
            <w:pPr>
              <w:rPr>
                <w:lang w:val="en-US" w:eastAsia="en-US" w:bidi="en-US"/>
              </w:rPr>
            </w:pPr>
            <w:r w:rsidRPr="00844C8C">
              <w:rPr>
                <w:color w:val="000000"/>
                <w:lang w:eastAsia="en-US"/>
              </w:rPr>
              <w:t>Математика</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35013735" w14:textId="77777777" w:rsidR="00EF1ABC" w:rsidRPr="00844C8C" w:rsidRDefault="00EF1ABC" w:rsidP="00721631">
            <w:pPr>
              <w:jc w:val="center"/>
              <w:rPr>
                <w:lang w:val="en-US" w:eastAsia="en-US" w:bidi="en-US"/>
              </w:rPr>
            </w:pPr>
            <w:r w:rsidRPr="00844C8C">
              <w:rPr>
                <w:lang w:eastAsia="en-US"/>
              </w:rPr>
              <w:t>4</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AAFAE1F" w14:textId="77777777" w:rsidR="00EF1ABC" w:rsidRPr="00844C8C" w:rsidRDefault="00EF1ABC" w:rsidP="00721631">
            <w:pPr>
              <w:jc w:val="center"/>
              <w:rPr>
                <w:lang w:val="en-US" w:eastAsia="en-US" w:bidi="en-US"/>
              </w:rPr>
            </w:pPr>
            <w:r w:rsidRPr="00844C8C">
              <w:rPr>
                <w:lang w:eastAsia="en-US"/>
              </w:rPr>
              <w:t>4</w:t>
            </w:r>
          </w:p>
        </w:tc>
        <w:tc>
          <w:tcPr>
            <w:tcW w:w="1290" w:type="dxa"/>
            <w:tcBorders>
              <w:top w:val="single" w:sz="4" w:space="0" w:color="auto"/>
              <w:left w:val="single" w:sz="4" w:space="0" w:color="auto"/>
              <w:bottom w:val="single" w:sz="4" w:space="0" w:color="auto"/>
              <w:right w:val="single" w:sz="4" w:space="0" w:color="auto"/>
            </w:tcBorders>
            <w:vAlign w:val="center"/>
            <w:hideMark/>
          </w:tcPr>
          <w:p w14:paraId="10B781C7" w14:textId="77777777" w:rsidR="00EF1ABC" w:rsidRPr="00844C8C" w:rsidRDefault="00EF1ABC" w:rsidP="00721631">
            <w:pPr>
              <w:jc w:val="center"/>
              <w:rPr>
                <w:lang w:val="en-US" w:eastAsia="en-US" w:bidi="en-US"/>
              </w:rPr>
            </w:pPr>
            <w:r w:rsidRPr="00844C8C">
              <w:rPr>
                <w:lang w:eastAsia="en-US"/>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AFA70B4" w14:textId="77777777" w:rsidR="00EF1ABC" w:rsidRPr="00844C8C" w:rsidRDefault="00EF1ABC" w:rsidP="00721631">
            <w:pPr>
              <w:jc w:val="center"/>
              <w:rPr>
                <w:lang w:val="en-US" w:eastAsia="en-US" w:bidi="en-US"/>
              </w:rPr>
            </w:pPr>
            <w:r w:rsidRPr="00844C8C">
              <w:rPr>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C29930" w14:textId="77777777" w:rsidR="00EF1ABC" w:rsidRPr="00844C8C" w:rsidRDefault="00EF1ABC" w:rsidP="00721631">
            <w:pPr>
              <w:jc w:val="center"/>
              <w:rPr>
                <w:lang w:val="en-US" w:eastAsia="en-US" w:bidi="en-US"/>
              </w:rPr>
            </w:pPr>
            <w:r w:rsidRPr="00844C8C">
              <w:rPr>
                <w:lang w:eastAsia="en-US"/>
              </w:rPr>
              <w:t>16</w:t>
            </w:r>
          </w:p>
        </w:tc>
      </w:tr>
      <w:tr w:rsidR="00EF1ABC" w:rsidRPr="00844C8C" w14:paraId="5C5D77C7" w14:textId="77777777" w:rsidTr="00721631">
        <w:trPr>
          <w:trHeight w:val="1020"/>
        </w:trPr>
        <w:tc>
          <w:tcPr>
            <w:tcW w:w="2600" w:type="dxa"/>
            <w:tcBorders>
              <w:top w:val="single" w:sz="4" w:space="0" w:color="auto"/>
              <w:left w:val="single" w:sz="4" w:space="0" w:color="auto"/>
              <w:bottom w:val="single" w:sz="4" w:space="0" w:color="auto"/>
              <w:right w:val="single" w:sz="4" w:space="0" w:color="auto"/>
            </w:tcBorders>
            <w:hideMark/>
          </w:tcPr>
          <w:p w14:paraId="140C572A" w14:textId="77777777" w:rsidR="00EF1ABC" w:rsidRPr="00844C8C" w:rsidRDefault="00EF1ABC" w:rsidP="00721631">
            <w:pPr>
              <w:rPr>
                <w:lang w:eastAsia="en-US" w:bidi="en-US"/>
              </w:rPr>
            </w:pPr>
            <w:r w:rsidRPr="00844C8C">
              <w:rPr>
                <w:color w:val="000000"/>
                <w:lang w:eastAsia="en-US"/>
              </w:rPr>
              <w:t>Обществознание и естествознание (Окружающий мир)</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878AF2A" w14:textId="77777777" w:rsidR="00EF1ABC" w:rsidRPr="00844C8C" w:rsidRDefault="00EF1ABC" w:rsidP="00721631">
            <w:pPr>
              <w:rPr>
                <w:lang w:val="en-US" w:eastAsia="en-US" w:bidi="en-US"/>
              </w:rPr>
            </w:pPr>
            <w:r w:rsidRPr="00844C8C">
              <w:rPr>
                <w:color w:val="000000"/>
                <w:lang w:eastAsia="en-US"/>
              </w:rPr>
              <w:t>Окружающий мир</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08E4ADFC" w14:textId="77777777" w:rsidR="00EF1ABC" w:rsidRPr="00844C8C" w:rsidRDefault="00EF1ABC" w:rsidP="00721631">
            <w:pPr>
              <w:jc w:val="center"/>
              <w:rPr>
                <w:lang w:val="en-US" w:eastAsia="en-US" w:bidi="en-US"/>
              </w:rPr>
            </w:pPr>
            <w:r w:rsidRPr="00844C8C">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7F35A36" w14:textId="77777777" w:rsidR="00EF1ABC" w:rsidRPr="00844C8C" w:rsidRDefault="00EF1ABC" w:rsidP="00721631">
            <w:pPr>
              <w:jc w:val="center"/>
              <w:rPr>
                <w:lang w:val="en-US" w:eastAsia="en-US" w:bidi="en-US"/>
              </w:rPr>
            </w:pPr>
            <w:r w:rsidRPr="00844C8C">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DD8B643" w14:textId="77777777" w:rsidR="00EF1ABC" w:rsidRPr="00844C8C" w:rsidRDefault="00EF1ABC" w:rsidP="00721631">
            <w:pPr>
              <w:jc w:val="center"/>
              <w:rPr>
                <w:lang w:val="en-US" w:eastAsia="en-US" w:bidi="en-US"/>
              </w:rPr>
            </w:pPr>
            <w:r w:rsidRPr="00844C8C">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DD510B7" w14:textId="77777777" w:rsidR="00EF1ABC" w:rsidRPr="00844C8C" w:rsidRDefault="00EF1ABC" w:rsidP="00721631">
            <w:pPr>
              <w:jc w:val="center"/>
              <w:rPr>
                <w:lang w:val="en-US" w:eastAsia="en-US" w:bidi="en-US"/>
              </w:rPr>
            </w:pPr>
            <w:r w:rsidRPr="00844C8C">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EF174B" w14:textId="77777777" w:rsidR="00EF1ABC" w:rsidRPr="00844C8C" w:rsidRDefault="00EF1ABC" w:rsidP="00721631">
            <w:pPr>
              <w:jc w:val="center"/>
              <w:rPr>
                <w:lang w:val="en-US" w:eastAsia="en-US" w:bidi="en-US"/>
              </w:rPr>
            </w:pPr>
            <w:r w:rsidRPr="00844C8C">
              <w:rPr>
                <w:lang w:eastAsia="en-US"/>
              </w:rPr>
              <w:t>4</w:t>
            </w:r>
          </w:p>
        </w:tc>
      </w:tr>
      <w:tr w:rsidR="00EF1ABC" w:rsidRPr="00844C8C" w14:paraId="48D920D4" w14:textId="77777777" w:rsidTr="00721631">
        <w:trPr>
          <w:trHeight w:val="1277"/>
        </w:trPr>
        <w:tc>
          <w:tcPr>
            <w:tcW w:w="2600" w:type="dxa"/>
            <w:tcBorders>
              <w:top w:val="single" w:sz="4" w:space="0" w:color="auto"/>
              <w:left w:val="single" w:sz="4" w:space="0" w:color="auto"/>
              <w:bottom w:val="single" w:sz="4" w:space="0" w:color="auto"/>
              <w:right w:val="single" w:sz="4" w:space="0" w:color="auto"/>
            </w:tcBorders>
            <w:hideMark/>
          </w:tcPr>
          <w:p w14:paraId="08C8FDD7" w14:textId="77777777" w:rsidR="00EF1ABC" w:rsidRPr="00844C8C" w:rsidRDefault="00EF1ABC" w:rsidP="00721631">
            <w:pPr>
              <w:rPr>
                <w:lang w:eastAsia="en-US" w:bidi="en-US"/>
              </w:rPr>
            </w:pPr>
            <w:r w:rsidRPr="00844C8C">
              <w:rPr>
                <w:color w:val="000000"/>
                <w:lang w:eastAsia="en-US"/>
              </w:rPr>
              <w:t>Основы религиозных культур и светской этики</w:t>
            </w:r>
          </w:p>
        </w:tc>
        <w:tc>
          <w:tcPr>
            <w:tcW w:w="2265" w:type="dxa"/>
            <w:tcBorders>
              <w:top w:val="single" w:sz="4" w:space="0" w:color="auto"/>
              <w:left w:val="single" w:sz="4" w:space="0" w:color="auto"/>
              <w:bottom w:val="single" w:sz="4" w:space="0" w:color="auto"/>
              <w:right w:val="single" w:sz="4" w:space="0" w:color="auto"/>
            </w:tcBorders>
            <w:hideMark/>
          </w:tcPr>
          <w:p w14:paraId="21BECDD7" w14:textId="77777777" w:rsidR="00EF1ABC" w:rsidRPr="00844C8C" w:rsidRDefault="00EF1ABC" w:rsidP="00721631">
            <w:pPr>
              <w:rPr>
                <w:lang w:eastAsia="en-US" w:bidi="en-US"/>
              </w:rPr>
            </w:pPr>
            <w:r w:rsidRPr="00844C8C">
              <w:rPr>
                <w:color w:val="000000"/>
                <w:lang w:eastAsia="en-US"/>
              </w:rPr>
              <w:t>Основы религиозных культур и светской этики</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2FEB7571" w14:textId="77777777" w:rsidR="00EF1ABC" w:rsidRPr="00844C8C" w:rsidRDefault="00EF1ABC" w:rsidP="00721631">
            <w:pPr>
              <w:jc w:val="center"/>
              <w:rPr>
                <w:lang w:val="en-US" w:eastAsia="en-US" w:bidi="en-US"/>
              </w:rPr>
            </w:pPr>
            <w:r w:rsidRPr="00844C8C">
              <w:rPr>
                <w:lang w:eastAsia="en-US"/>
              </w:rPr>
              <w:t>—</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7053CB3" w14:textId="77777777" w:rsidR="00EF1ABC" w:rsidRPr="00844C8C" w:rsidRDefault="00EF1ABC" w:rsidP="00721631">
            <w:pPr>
              <w:jc w:val="center"/>
              <w:rPr>
                <w:lang w:val="en-US" w:eastAsia="en-US" w:bidi="en-US"/>
              </w:rPr>
            </w:pPr>
            <w:r w:rsidRPr="00844C8C">
              <w:rPr>
                <w:lang w:eastAsia="en-US"/>
              </w:rPr>
              <w:t>—</w:t>
            </w:r>
          </w:p>
        </w:tc>
        <w:tc>
          <w:tcPr>
            <w:tcW w:w="1290" w:type="dxa"/>
            <w:tcBorders>
              <w:top w:val="single" w:sz="4" w:space="0" w:color="auto"/>
              <w:left w:val="single" w:sz="4" w:space="0" w:color="auto"/>
              <w:bottom w:val="single" w:sz="4" w:space="0" w:color="auto"/>
              <w:right w:val="single" w:sz="4" w:space="0" w:color="auto"/>
            </w:tcBorders>
            <w:vAlign w:val="center"/>
            <w:hideMark/>
          </w:tcPr>
          <w:p w14:paraId="1EF69844" w14:textId="77777777" w:rsidR="00EF1ABC" w:rsidRPr="00844C8C" w:rsidRDefault="00EF1ABC" w:rsidP="00721631">
            <w:pPr>
              <w:jc w:val="center"/>
              <w:rPr>
                <w:lang w:val="en-US" w:eastAsia="en-US" w:bidi="en-US"/>
              </w:rPr>
            </w:pPr>
            <w:r w:rsidRPr="00844C8C">
              <w:rPr>
                <w:lang w:eastAsia="en-US"/>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53C1848" w14:textId="77777777" w:rsidR="00EF1ABC" w:rsidRPr="00844C8C" w:rsidRDefault="00EF1ABC" w:rsidP="00721631">
            <w:pPr>
              <w:jc w:val="center"/>
              <w:rPr>
                <w:lang w:val="en-US" w:eastAsia="en-US" w:bidi="en-US"/>
              </w:rPr>
            </w:pPr>
            <w:r w:rsidRPr="00844C8C">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7C691C" w14:textId="77777777" w:rsidR="00EF1ABC" w:rsidRPr="00844C8C" w:rsidRDefault="00EF1ABC" w:rsidP="00721631">
            <w:pPr>
              <w:jc w:val="center"/>
              <w:rPr>
                <w:lang w:val="en-US" w:eastAsia="en-US" w:bidi="en-US"/>
              </w:rPr>
            </w:pPr>
            <w:r w:rsidRPr="00844C8C">
              <w:rPr>
                <w:lang w:eastAsia="en-US"/>
              </w:rPr>
              <w:t>1</w:t>
            </w:r>
          </w:p>
        </w:tc>
      </w:tr>
      <w:tr w:rsidR="00EF1ABC" w:rsidRPr="00844C8C" w14:paraId="58A63AFB" w14:textId="77777777" w:rsidTr="00721631">
        <w:tc>
          <w:tcPr>
            <w:tcW w:w="2600" w:type="dxa"/>
            <w:vMerge w:val="restart"/>
            <w:tcBorders>
              <w:top w:val="single" w:sz="4" w:space="0" w:color="auto"/>
              <w:left w:val="single" w:sz="4" w:space="0" w:color="auto"/>
              <w:bottom w:val="single" w:sz="4" w:space="0" w:color="auto"/>
              <w:right w:val="single" w:sz="4" w:space="0" w:color="auto"/>
            </w:tcBorders>
            <w:hideMark/>
          </w:tcPr>
          <w:p w14:paraId="4CCD2DB2" w14:textId="77777777" w:rsidR="00EF1ABC" w:rsidRPr="00844C8C" w:rsidRDefault="00EF1ABC" w:rsidP="00721631">
            <w:pPr>
              <w:rPr>
                <w:lang w:val="en-US" w:eastAsia="en-US" w:bidi="en-US"/>
              </w:rPr>
            </w:pPr>
            <w:r w:rsidRPr="00844C8C">
              <w:rPr>
                <w:color w:val="000000"/>
                <w:lang w:eastAsia="en-US"/>
              </w:rPr>
              <w:t>Искусство</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65EE6D8" w14:textId="77777777" w:rsidR="00EF1ABC" w:rsidRPr="00844C8C" w:rsidRDefault="00EF1ABC" w:rsidP="00721631">
            <w:pPr>
              <w:rPr>
                <w:lang w:val="en-US" w:eastAsia="en-US" w:bidi="en-US"/>
              </w:rPr>
            </w:pPr>
            <w:r w:rsidRPr="00844C8C">
              <w:rPr>
                <w:color w:val="000000"/>
                <w:lang w:eastAsia="en-US"/>
              </w:rPr>
              <w:t>Музыка</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31CADCDD" w14:textId="77777777" w:rsidR="00EF1ABC" w:rsidRPr="00844C8C" w:rsidRDefault="00EF1ABC" w:rsidP="00721631">
            <w:pPr>
              <w:jc w:val="center"/>
              <w:rPr>
                <w:lang w:val="en-US" w:eastAsia="en-US" w:bidi="en-US"/>
              </w:rPr>
            </w:pPr>
            <w:r w:rsidRPr="00844C8C">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E87CF72" w14:textId="77777777" w:rsidR="00EF1ABC" w:rsidRPr="00844C8C" w:rsidRDefault="00EF1ABC" w:rsidP="00721631">
            <w:pPr>
              <w:jc w:val="center"/>
              <w:rPr>
                <w:lang w:val="en-US" w:eastAsia="en-US" w:bidi="en-US"/>
              </w:rPr>
            </w:pPr>
            <w:r w:rsidRPr="00844C8C">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B2E14FE" w14:textId="77777777" w:rsidR="00EF1ABC" w:rsidRPr="00844C8C" w:rsidRDefault="00EF1ABC" w:rsidP="00721631">
            <w:pPr>
              <w:jc w:val="center"/>
              <w:rPr>
                <w:lang w:val="en-US" w:eastAsia="en-US" w:bidi="en-US"/>
              </w:rPr>
            </w:pPr>
            <w:r w:rsidRPr="00844C8C">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1E8202D" w14:textId="77777777" w:rsidR="00EF1ABC" w:rsidRPr="00844C8C" w:rsidRDefault="00EF1ABC" w:rsidP="00721631">
            <w:pPr>
              <w:jc w:val="center"/>
              <w:rPr>
                <w:lang w:val="en-US" w:eastAsia="en-US" w:bidi="en-US"/>
              </w:rPr>
            </w:pPr>
            <w:r w:rsidRPr="00844C8C">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273844" w14:textId="77777777" w:rsidR="00EF1ABC" w:rsidRPr="00844C8C" w:rsidRDefault="00EF1ABC" w:rsidP="00721631">
            <w:pPr>
              <w:jc w:val="center"/>
              <w:rPr>
                <w:lang w:val="en-US" w:eastAsia="en-US" w:bidi="en-US"/>
              </w:rPr>
            </w:pPr>
            <w:r w:rsidRPr="00844C8C">
              <w:rPr>
                <w:lang w:eastAsia="en-US"/>
              </w:rPr>
              <w:t>4</w:t>
            </w:r>
          </w:p>
        </w:tc>
      </w:tr>
      <w:tr w:rsidR="00EF1ABC" w:rsidRPr="00844C8C" w14:paraId="10590E71" w14:textId="77777777" w:rsidTr="00721631">
        <w:tc>
          <w:tcPr>
            <w:tcW w:w="10862" w:type="dxa"/>
            <w:vMerge/>
            <w:tcBorders>
              <w:top w:val="single" w:sz="4" w:space="0" w:color="auto"/>
              <w:left w:val="single" w:sz="4" w:space="0" w:color="auto"/>
              <w:bottom w:val="single" w:sz="4" w:space="0" w:color="auto"/>
              <w:right w:val="single" w:sz="4" w:space="0" w:color="auto"/>
            </w:tcBorders>
            <w:vAlign w:val="center"/>
            <w:hideMark/>
          </w:tcPr>
          <w:p w14:paraId="7C318473" w14:textId="77777777" w:rsidR="00EF1ABC" w:rsidRPr="00844C8C" w:rsidRDefault="00EF1ABC" w:rsidP="00721631">
            <w:pPr>
              <w:spacing w:line="256" w:lineRule="auto"/>
              <w:rPr>
                <w:lang w:val="en-US"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12B33035" w14:textId="77777777" w:rsidR="00EF1ABC" w:rsidRPr="00844C8C" w:rsidRDefault="00EF1ABC" w:rsidP="00721631">
            <w:pPr>
              <w:rPr>
                <w:lang w:val="en-US" w:eastAsia="en-US" w:bidi="en-US"/>
              </w:rPr>
            </w:pPr>
            <w:r w:rsidRPr="00844C8C">
              <w:rPr>
                <w:color w:val="000000"/>
                <w:lang w:eastAsia="en-US"/>
              </w:rPr>
              <w:t>Изобразительное искусство</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F4D219D" w14:textId="77777777" w:rsidR="00EF1ABC" w:rsidRPr="00844C8C" w:rsidRDefault="00EF1ABC" w:rsidP="00721631">
            <w:pPr>
              <w:jc w:val="center"/>
              <w:rPr>
                <w:lang w:val="en-US" w:eastAsia="en-US" w:bidi="en-US"/>
              </w:rPr>
            </w:pPr>
            <w:r w:rsidRPr="00844C8C">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D0F855C" w14:textId="77777777" w:rsidR="00EF1ABC" w:rsidRPr="00844C8C" w:rsidRDefault="00EF1ABC" w:rsidP="00721631">
            <w:pPr>
              <w:jc w:val="center"/>
              <w:rPr>
                <w:lang w:val="en-US" w:eastAsia="en-US" w:bidi="en-US"/>
              </w:rPr>
            </w:pPr>
            <w:r w:rsidRPr="00844C8C">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77C080A" w14:textId="77777777" w:rsidR="00EF1ABC" w:rsidRPr="00844C8C" w:rsidRDefault="00EF1ABC" w:rsidP="00721631">
            <w:pPr>
              <w:jc w:val="center"/>
              <w:rPr>
                <w:lang w:val="en-US" w:eastAsia="en-US" w:bidi="en-US"/>
              </w:rPr>
            </w:pPr>
            <w:r w:rsidRPr="00844C8C">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C4D5DDF" w14:textId="77777777" w:rsidR="00EF1ABC" w:rsidRPr="00844C8C" w:rsidRDefault="00EF1ABC" w:rsidP="00721631">
            <w:pPr>
              <w:jc w:val="center"/>
              <w:rPr>
                <w:lang w:val="en-US" w:eastAsia="en-US" w:bidi="en-US"/>
              </w:rPr>
            </w:pPr>
            <w:r w:rsidRPr="00844C8C">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16FF9D" w14:textId="77777777" w:rsidR="00EF1ABC" w:rsidRPr="00844C8C" w:rsidRDefault="00EF1ABC" w:rsidP="00721631">
            <w:pPr>
              <w:jc w:val="center"/>
              <w:rPr>
                <w:lang w:val="en-US" w:eastAsia="en-US" w:bidi="en-US"/>
              </w:rPr>
            </w:pPr>
            <w:r w:rsidRPr="00844C8C">
              <w:rPr>
                <w:lang w:eastAsia="en-US"/>
              </w:rPr>
              <w:t>4</w:t>
            </w:r>
          </w:p>
        </w:tc>
      </w:tr>
      <w:tr w:rsidR="00EF1ABC" w:rsidRPr="00844C8C" w14:paraId="3555C5CB" w14:textId="77777777" w:rsidTr="00721631">
        <w:tc>
          <w:tcPr>
            <w:tcW w:w="2600" w:type="dxa"/>
            <w:tcBorders>
              <w:top w:val="single" w:sz="4" w:space="0" w:color="auto"/>
              <w:left w:val="single" w:sz="4" w:space="0" w:color="auto"/>
              <w:bottom w:val="single" w:sz="4" w:space="0" w:color="auto"/>
              <w:right w:val="single" w:sz="4" w:space="0" w:color="auto"/>
            </w:tcBorders>
            <w:hideMark/>
          </w:tcPr>
          <w:p w14:paraId="438BC7D0" w14:textId="77777777" w:rsidR="00EF1ABC" w:rsidRPr="00844C8C" w:rsidRDefault="00EF1ABC" w:rsidP="00721631">
            <w:pPr>
              <w:rPr>
                <w:lang w:val="en-US" w:eastAsia="en-US" w:bidi="en-US"/>
              </w:rPr>
            </w:pPr>
            <w:r w:rsidRPr="00844C8C">
              <w:rPr>
                <w:color w:val="000000"/>
                <w:lang w:eastAsia="en-US"/>
              </w:rPr>
              <w:t>Технология</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47D4A55" w14:textId="77777777" w:rsidR="00EF1ABC" w:rsidRPr="00844C8C" w:rsidRDefault="00EF1ABC" w:rsidP="00721631">
            <w:pPr>
              <w:rPr>
                <w:lang w:val="en-US" w:eastAsia="en-US" w:bidi="en-US"/>
              </w:rPr>
            </w:pPr>
            <w:r w:rsidRPr="00844C8C">
              <w:rPr>
                <w:color w:val="000000"/>
                <w:lang w:eastAsia="en-US"/>
              </w:rPr>
              <w:t>Технология</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35997B91" w14:textId="77777777" w:rsidR="00EF1ABC" w:rsidRPr="00844C8C" w:rsidRDefault="00EF1ABC" w:rsidP="00721631">
            <w:pPr>
              <w:jc w:val="center"/>
              <w:rPr>
                <w:lang w:val="en-US" w:eastAsia="en-US" w:bidi="en-US"/>
              </w:rPr>
            </w:pPr>
            <w:r w:rsidRPr="00844C8C">
              <w:rPr>
                <w:lang w:eastAsia="en-US"/>
              </w:rPr>
              <w:t>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C26379A" w14:textId="77777777" w:rsidR="00EF1ABC" w:rsidRPr="00844C8C" w:rsidRDefault="00EF1ABC" w:rsidP="00721631">
            <w:pPr>
              <w:jc w:val="center"/>
              <w:rPr>
                <w:lang w:val="en-US" w:eastAsia="en-US" w:bidi="en-US"/>
              </w:rPr>
            </w:pPr>
            <w:r w:rsidRPr="00844C8C">
              <w:rPr>
                <w:lang w:eastAsia="en-US"/>
              </w:rPr>
              <w:t>1</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12FE530" w14:textId="77777777" w:rsidR="00EF1ABC" w:rsidRPr="00844C8C" w:rsidRDefault="00EF1ABC" w:rsidP="00721631">
            <w:pPr>
              <w:jc w:val="center"/>
              <w:rPr>
                <w:lang w:val="en-US" w:eastAsia="en-US" w:bidi="en-US"/>
              </w:rPr>
            </w:pPr>
            <w:r w:rsidRPr="00844C8C">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5783EE6" w14:textId="77777777" w:rsidR="00EF1ABC" w:rsidRPr="00844C8C" w:rsidRDefault="00EF1ABC" w:rsidP="00721631">
            <w:pPr>
              <w:jc w:val="center"/>
              <w:rPr>
                <w:lang w:val="en-US" w:eastAsia="en-US" w:bidi="en-US"/>
              </w:rPr>
            </w:pPr>
            <w:r w:rsidRPr="00844C8C">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11DCF0" w14:textId="77777777" w:rsidR="00EF1ABC" w:rsidRPr="00844C8C" w:rsidRDefault="00EF1ABC" w:rsidP="00721631">
            <w:pPr>
              <w:jc w:val="center"/>
              <w:rPr>
                <w:lang w:val="en-US" w:eastAsia="en-US" w:bidi="en-US"/>
              </w:rPr>
            </w:pPr>
            <w:r w:rsidRPr="00844C8C">
              <w:rPr>
                <w:lang w:eastAsia="en-US"/>
              </w:rPr>
              <w:t>4</w:t>
            </w:r>
          </w:p>
        </w:tc>
      </w:tr>
      <w:tr w:rsidR="00EF1ABC" w:rsidRPr="00844C8C" w14:paraId="719EFE10" w14:textId="77777777" w:rsidTr="00721631">
        <w:tc>
          <w:tcPr>
            <w:tcW w:w="2600" w:type="dxa"/>
            <w:tcBorders>
              <w:top w:val="single" w:sz="4" w:space="0" w:color="auto"/>
              <w:left w:val="single" w:sz="4" w:space="0" w:color="auto"/>
              <w:bottom w:val="single" w:sz="4" w:space="0" w:color="auto"/>
              <w:right w:val="single" w:sz="4" w:space="0" w:color="auto"/>
            </w:tcBorders>
            <w:hideMark/>
          </w:tcPr>
          <w:p w14:paraId="3691D816" w14:textId="77777777" w:rsidR="00EF1ABC" w:rsidRPr="00844C8C" w:rsidRDefault="00EF1ABC" w:rsidP="00721631">
            <w:pPr>
              <w:rPr>
                <w:lang w:val="en-US" w:eastAsia="en-US" w:bidi="en-US"/>
              </w:rPr>
            </w:pPr>
            <w:r w:rsidRPr="00844C8C">
              <w:rPr>
                <w:color w:val="000000"/>
                <w:lang w:eastAsia="en-US"/>
              </w:rPr>
              <w:t>Физическая культура</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41B8795" w14:textId="77777777" w:rsidR="00EF1ABC" w:rsidRPr="00844C8C" w:rsidRDefault="00EF1ABC" w:rsidP="00721631">
            <w:pPr>
              <w:rPr>
                <w:lang w:val="en-US" w:eastAsia="en-US" w:bidi="en-US"/>
              </w:rPr>
            </w:pPr>
            <w:r w:rsidRPr="00844C8C">
              <w:rPr>
                <w:color w:val="000000"/>
                <w:lang w:eastAsia="en-US"/>
              </w:rPr>
              <w:t>Физическая культура</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F2D0C75" w14:textId="77777777" w:rsidR="00EF1ABC" w:rsidRPr="00844C8C" w:rsidRDefault="00EF1ABC" w:rsidP="00721631">
            <w:pPr>
              <w:jc w:val="center"/>
              <w:rPr>
                <w:lang w:val="en-US" w:eastAsia="en-US" w:bidi="en-US"/>
              </w:rPr>
            </w:pPr>
            <w:r w:rsidRPr="00844C8C">
              <w:rPr>
                <w:lang w:eastAsia="en-US"/>
              </w:rPr>
              <w:t>3</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E43E095" w14:textId="77777777" w:rsidR="00EF1ABC" w:rsidRPr="00844C8C" w:rsidRDefault="00EF1ABC" w:rsidP="00721631">
            <w:pPr>
              <w:jc w:val="center"/>
              <w:rPr>
                <w:lang w:val="en-US" w:eastAsia="en-US" w:bidi="en-US"/>
              </w:rPr>
            </w:pPr>
            <w:r w:rsidRPr="00844C8C">
              <w:rPr>
                <w:lang w:eastAsia="en-US"/>
              </w:rPr>
              <w:t>3</w:t>
            </w:r>
          </w:p>
        </w:tc>
        <w:tc>
          <w:tcPr>
            <w:tcW w:w="1290" w:type="dxa"/>
            <w:tcBorders>
              <w:top w:val="single" w:sz="4" w:space="0" w:color="auto"/>
              <w:left w:val="single" w:sz="4" w:space="0" w:color="auto"/>
              <w:bottom w:val="single" w:sz="4" w:space="0" w:color="auto"/>
              <w:right w:val="single" w:sz="4" w:space="0" w:color="auto"/>
            </w:tcBorders>
            <w:vAlign w:val="center"/>
            <w:hideMark/>
          </w:tcPr>
          <w:p w14:paraId="0D0BAC8B" w14:textId="77777777" w:rsidR="00EF1ABC" w:rsidRPr="00844C8C" w:rsidRDefault="00EF1ABC" w:rsidP="00721631">
            <w:pPr>
              <w:jc w:val="center"/>
              <w:rPr>
                <w:lang w:val="en-US" w:eastAsia="en-US" w:bidi="en-US"/>
              </w:rPr>
            </w:pPr>
            <w:r w:rsidRPr="00844C8C">
              <w:rPr>
                <w:lang w:eastAsia="en-US"/>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3E70014" w14:textId="77777777" w:rsidR="00EF1ABC" w:rsidRPr="00844C8C" w:rsidRDefault="00EF1ABC" w:rsidP="00721631">
            <w:pPr>
              <w:jc w:val="center"/>
              <w:rPr>
                <w:lang w:val="en-US" w:eastAsia="en-US" w:bidi="en-US"/>
              </w:rPr>
            </w:pPr>
            <w:r w:rsidRPr="00844C8C">
              <w:rPr>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FABFDB" w14:textId="77777777" w:rsidR="00EF1ABC" w:rsidRPr="00844C8C" w:rsidRDefault="00EF1ABC" w:rsidP="00721631">
            <w:pPr>
              <w:jc w:val="center"/>
              <w:rPr>
                <w:lang w:val="en-US" w:eastAsia="en-US" w:bidi="en-US"/>
              </w:rPr>
            </w:pPr>
            <w:r w:rsidRPr="00844C8C">
              <w:rPr>
                <w:lang w:eastAsia="en-US"/>
              </w:rPr>
              <w:t>12</w:t>
            </w:r>
          </w:p>
        </w:tc>
      </w:tr>
      <w:tr w:rsidR="00EF1ABC" w:rsidRPr="00844C8C" w14:paraId="7BF975A0" w14:textId="77777777" w:rsidTr="00721631">
        <w:trPr>
          <w:trHeight w:val="381"/>
        </w:trPr>
        <w:tc>
          <w:tcPr>
            <w:tcW w:w="2600" w:type="dxa"/>
            <w:tcBorders>
              <w:top w:val="single" w:sz="4" w:space="0" w:color="auto"/>
              <w:left w:val="single" w:sz="4" w:space="0" w:color="auto"/>
              <w:bottom w:val="single" w:sz="4" w:space="0" w:color="auto"/>
              <w:right w:val="single" w:sz="4" w:space="0" w:color="auto"/>
            </w:tcBorders>
            <w:vAlign w:val="center"/>
            <w:hideMark/>
          </w:tcPr>
          <w:p w14:paraId="7B858CEB" w14:textId="77777777" w:rsidR="00EF1ABC" w:rsidRPr="00844C8C" w:rsidRDefault="00EF1ABC" w:rsidP="00721631">
            <w:pPr>
              <w:ind w:firstLine="6"/>
              <w:jc w:val="both"/>
              <w:rPr>
                <w:lang w:val="en-US" w:eastAsia="en-US" w:bidi="en-US"/>
              </w:rPr>
            </w:pPr>
            <w:r w:rsidRPr="00844C8C">
              <w:rPr>
                <w:lang w:eastAsia="en-US"/>
              </w:rPr>
              <w:t>Итого</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D7BFCCB" w14:textId="77777777" w:rsidR="00EF1ABC" w:rsidRPr="00844C8C" w:rsidRDefault="00EF1ABC" w:rsidP="00721631">
            <w:pPr>
              <w:jc w:val="both"/>
              <w:rPr>
                <w:lang w:val="en-US" w:eastAsia="en-US" w:bidi="en-US"/>
              </w:rPr>
            </w:pPr>
            <w:r w:rsidRPr="00844C8C">
              <w:rPr>
                <w:lang w:eastAsia="en-US"/>
              </w:rPr>
              <w:t>при 5-дневной неделе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289DE777" w14:textId="77777777" w:rsidR="00EF1ABC" w:rsidRPr="00844C8C" w:rsidRDefault="00EF1ABC" w:rsidP="00721631">
            <w:pPr>
              <w:jc w:val="center"/>
              <w:rPr>
                <w:lang w:val="en-US" w:eastAsia="en-US" w:bidi="en-US"/>
              </w:rPr>
            </w:pPr>
            <w:r w:rsidRPr="00844C8C">
              <w:rPr>
                <w:lang w:eastAsia="en-US"/>
              </w:rPr>
              <w:t>20</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CC59367" w14:textId="77777777" w:rsidR="00EF1ABC" w:rsidRPr="00844C8C" w:rsidRDefault="00EF1ABC" w:rsidP="00721631">
            <w:pPr>
              <w:jc w:val="center"/>
              <w:rPr>
                <w:lang w:val="en-US" w:eastAsia="en-US" w:bidi="en-US"/>
              </w:rPr>
            </w:pPr>
            <w:r w:rsidRPr="00844C8C">
              <w:rPr>
                <w:lang w:eastAsia="en-US"/>
              </w:rPr>
              <w:t>22</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2B4A1B8" w14:textId="77777777" w:rsidR="00EF1ABC" w:rsidRPr="00844C8C" w:rsidRDefault="00EF1ABC" w:rsidP="00721631">
            <w:pPr>
              <w:jc w:val="center"/>
              <w:rPr>
                <w:lang w:val="en-US" w:eastAsia="en-US" w:bidi="en-US"/>
              </w:rPr>
            </w:pPr>
            <w:r w:rsidRPr="00844C8C">
              <w:rPr>
                <w:lang w:eastAsia="en-US"/>
              </w:rPr>
              <w:t>22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6ACFEBC" w14:textId="77777777" w:rsidR="00EF1ABC" w:rsidRPr="00844C8C" w:rsidRDefault="00EF1ABC" w:rsidP="00721631">
            <w:pPr>
              <w:jc w:val="center"/>
              <w:rPr>
                <w:lang w:val="en-US" w:eastAsia="en-US" w:bidi="en-US"/>
              </w:rPr>
            </w:pPr>
            <w:r w:rsidRPr="00844C8C">
              <w:rPr>
                <w:lang w:eastAsia="en-US"/>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B56BE7" w14:textId="77777777" w:rsidR="00EF1ABC" w:rsidRPr="00844C8C" w:rsidRDefault="00EF1ABC" w:rsidP="00721631">
            <w:pPr>
              <w:jc w:val="center"/>
              <w:rPr>
                <w:lang w:val="en-US" w:eastAsia="en-US" w:bidi="en-US"/>
              </w:rPr>
            </w:pPr>
            <w:r w:rsidRPr="00844C8C">
              <w:rPr>
                <w:lang w:eastAsia="en-US"/>
              </w:rPr>
              <w:t>86</w:t>
            </w:r>
          </w:p>
        </w:tc>
      </w:tr>
      <w:tr w:rsidR="00EF1ABC" w:rsidRPr="00844C8C" w14:paraId="74B4429C" w14:textId="77777777" w:rsidTr="00721631">
        <w:trPr>
          <w:trHeight w:val="730"/>
        </w:trPr>
        <w:tc>
          <w:tcPr>
            <w:tcW w:w="2600" w:type="dxa"/>
            <w:tcBorders>
              <w:top w:val="single" w:sz="4" w:space="0" w:color="auto"/>
              <w:left w:val="single" w:sz="4" w:space="0" w:color="auto"/>
              <w:bottom w:val="single" w:sz="4" w:space="0" w:color="auto"/>
              <w:right w:val="single" w:sz="4" w:space="0" w:color="auto"/>
            </w:tcBorders>
            <w:vAlign w:val="center"/>
            <w:hideMark/>
          </w:tcPr>
          <w:p w14:paraId="2C226CDE" w14:textId="77777777" w:rsidR="00EF1ABC" w:rsidRPr="00844C8C" w:rsidRDefault="00EF1ABC" w:rsidP="00721631">
            <w:pPr>
              <w:jc w:val="both"/>
              <w:rPr>
                <w:i/>
                <w:iCs/>
                <w:sz w:val="20"/>
                <w:szCs w:val="20"/>
                <w:lang w:eastAsia="en-US" w:bidi="en-US"/>
              </w:rPr>
            </w:pPr>
            <w:r w:rsidRPr="00844C8C">
              <w:rPr>
                <w:i/>
                <w:iCs/>
                <w:sz w:val="20"/>
                <w:szCs w:val="20"/>
                <w:lang w:eastAsia="en-US"/>
              </w:rPr>
              <w:t xml:space="preserve">Часть, формируемая участниками образовательных отношений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FB7504C" w14:textId="77777777" w:rsidR="00EF1ABC" w:rsidRPr="00844C8C" w:rsidRDefault="00EF1ABC" w:rsidP="00721631">
            <w:pPr>
              <w:jc w:val="both"/>
              <w:rPr>
                <w:sz w:val="20"/>
                <w:szCs w:val="20"/>
                <w:lang w:val="en-US" w:eastAsia="en-US" w:bidi="en-US"/>
              </w:rPr>
            </w:pPr>
            <w:r w:rsidRPr="00844C8C">
              <w:rPr>
                <w:sz w:val="20"/>
                <w:szCs w:val="20"/>
                <w:lang w:eastAsia="en-US"/>
              </w:rPr>
              <w:t>при 5-дневной неделе</w:t>
            </w:r>
          </w:p>
          <w:p w14:paraId="769050AB" w14:textId="77777777" w:rsidR="00EF1ABC" w:rsidRPr="00844C8C" w:rsidRDefault="00EF1ABC" w:rsidP="00721631">
            <w:pPr>
              <w:jc w:val="both"/>
              <w:rPr>
                <w:sz w:val="20"/>
                <w:szCs w:val="20"/>
                <w:lang w:val="en-US" w:eastAsia="en-US" w:bidi="en-US"/>
              </w:rPr>
            </w:pPr>
            <w:r w:rsidRPr="00844C8C">
              <w:rPr>
                <w:sz w:val="20"/>
                <w:szCs w:val="20"/>
                <w:lang w:eastAsia="en-US"/>
              </w:rPr>
              <w:t>Кубановедение</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1973A0E4" w14:textId="77777777" w:rsidR="00EF1ABC" w:rsidRPr="00844C8C" w:rsidRDefault="00EF1ABC" w:rsidP="00721631">
            <w:pPr>
              <w:rPr>
                <w:lang w:val="en-US" w:eastAsia="en-US" w:bidi="en-US"/>
              </w:rPr>
            </w:pPr>
          </w:p>
          <w:p w14:paraId="03F00C8B" w14:textId="77777777" w:rsidR="00EF1ABC" w:rsidRPr="00844C8C" w:rsidRDefault="00EF1ABC" w:rsidP="00721631">
            <w:pPr>
              <w:rPr>
                <w:lang w:eastAsia="en-US"/>
              </w:rPr>
            </w:pPr>
          </w:p>
          <w:p w14:paraId="2B1DEF70" w14:textId="77777777" w:rsidR="00EF1ABC" w:rsidRPr="00844C8C" w:rsidRDefault="00EF1ABC" w:rsidP="00721631">
            <w:pPr>
              <w:rPr>
                <w:lang w:val="en-US" w:eastAsia="en-US" w:bidi="en-US"/>
              </w:rPr>
            </w:pPr>
            <w:r w:rsidRPr="00844C8C">
              <w:rPr>
                <w:lang w:eastAsia="en-US"/>
              </w:rPr>
              <w:t xml:space="preserve">      1</w:t>
            </w:r>
          </w:p>
        </w:tc>
        <w:tc>
          <w:tcPr>
            <w:tcW w:w="1245" w:type="dxa"/>
            <w:tcBorders>
              <w:top w:val="single" w:sz="4" w:space="0" w:color="auto"/>
              <w:left w:val="single" w:sz="4" w:space="0" w:color="auto"/>
              <w:bottom w:val="single" w:sz="4" w:space="0" w:color="auto"/>
              <w:right w:val="single" w:sz="4" w:space="0" w:color="auto"/>
            </w:tcBorders>
            <w:vAlign w:val="center"/>
          </w:tcPr>
          <w:p w14:paraId="36776558" w14:textId="77777777" w:rsidR="00EF1ABC" w:rsidRPr="00844C8C" w:rsidRDefault="00EF1ABC" w:rsidP="00721631">
            <w:pPr>
              <w:jc w:val="center"/>
              <w:rPr>
                <w:lang w:val="en-US" w:eastAsia="en-US" w:bidi="en-US"/>
              </w:rPr>
            </w:pPr>
          </w:p>
          <w:p w14:paraId="1D77A9A7" w14:textId="77777777" w:rsidR="00EF1ABC" w:rsidRPr="00844C8C" w:rsidRDefault="00EF1ABC" w:rsidP="00721631">
            <w:pPr>
              <w:jc w:val="center"/>
              <w:rPr>
                <w:lang w:eastAsia="en-US"/>
              </w:rPr>
            </w:pPr>
          </w:p>
          <w:p w14:paraId="12B4267D" w14:textId="77777777" w:rsidR="00EF1ABC" w:rsidRPr="00844C8C" w:rsidRDefault="00EF1ABC" w:rsidP="00721631">
            <w:pPr>
              <w:rPr>
                <w:lang w:val="en-US" w:eastAsia="en-US" w:bidi="en-US"/>
              </w:rPr>
            </w:pPr>
            <w:r w:rsidRPr="00844C8C">
              <w:rPr>
                <w:lang w:eastAsia="en-US"/>
              </w:rPr>
              <w:t xml:space="preserve">      1</w:t>
            </w:r>
          </w:p>
        </w:tc>
        <w:tc>
          <w:tcPr>
            <w:tcW w:w="1290" w:type="dxa"/>
            <w:tcBorders>
              <w:top w:val="single" w:sz="4" w:space="0" w:color="auto"/>
              <w:left w:val="single" w:sz="4" w:space="0" w:color="auto"/>
              <w:bottom w:val="single" w:sz="4" w:space="0" w:color="auto"/>
              <w:right w:val="single" w:sz="4" w:space="0" w:color="auto"/>
            </w:tcBorders>
            <w:vAlign w:val="center"/>
          </w:tcPr>
          <w:p w14:paraId="24355371" w14:textId="77777777" w:rsidR="00EF1ABC" w:rsidRPr="00844C8C" w:rsidRDefault="00EF1ABC" w:rsidP="00721631">
            <w:pPr>
              <w:jc w:val="center"/>
              <w:rPr>
                <w:lang w:val="en-US" w:eastAsia="en-US" w:bidi="en-US"/>
              </w:rPr>
            </w:pPr>
          </w:p>
          <w:p w14:paraId="2CCEDB36" w14:textId="77777777" w:rsidR="00EF1ABC" w:rsidRPr="00844C8C" w:rsidRDefault="00EF1ABC" w:rsidP="00721631">
            <w:pPr>
              <w:jc w:val="center"/>
              <w:rPr>
                <w:lang w:eastAsia="en-US"/>
              </w:rPr>
            </w:pPr>
          </w:p>
          <w:p w14:paraId="16BC7332" w14:textId="77777777" w:rsidR="00EF1ABC" w:rsidRPr="00844C8C" w:rsidRDefault="00EF1ABC" w:rsidP="00721631">
            <w:pPr>
              <w:jc w:val="center"/>
              <w:rPr>
                <w:lang w:val="en-US" w:eastAsia="en-US" w:bidi="en-US"/>
              </w:rPr>
            </w:pPr>
            <w:r w:rsidRPr="00844C8C">
              <w:rPr>
                <w:lang w:eastAsia="en-US"/>
              </w:rPr>
              <w:t>1</w:t>
            </w:r>
          </w:p>
        </w:tc>
        <w:tc>
          <w:tcPr>
            <w:tcW w:w="1277" w:type="dxa"/>
            <w:tcBorders>
              <w:top w:val="single" w:sz="4" w:space="0" w:color="auto"/>
              <w:left w:val="single" w:sz="4" w:space="0" w:color="auto"/>
              <w:bottom w:val="single" w:sz="4" w:space="0" w:color="auto"/>
              <w:right w:val="single" w:sz="4" w:space="0" w:color="auto"/>
            </w:tcBorders>
            <w:vAlign w:val="center"/>
          </w:tcPr>
          <w:p w14:paraId="569C1111" w14:textId="77777777" w:rsidR="00EF1ABC" w:rsidRPr="00844C8C" w:rsidRDefault="00EF1ABC" w:rsidP="00721631">
            <w:pPr>
              <w:jc w:val="center"/>
              <w:rPr>
                <w:lang w:val="en-US" w:eastAsia="en-US" w:bidi="en-US"/>
              </w:rPr>
            </w:pPr>
          </w:p>
          <w:p w14:paraId="3C479317" w14:textId="77777777" w:rsidR="00EF1ABC" w:rsidRPr="00844C8C" w:rsidRDefault="00EF1ABC" w:rsidP="00721631">
            <w:pPr>
              <w:jc w:val="center"/>
              <w:rPr>
                <w:lang w:eastAsia="en-US"/>
              </w:rPr>
            </w:pPr>
          </w:p>
          <w:p w14:paraId="20E2B1FF" w14:textId="77777777" w:rsidR="00EF1ABC" w:rsidRPr="00844C8C" w:rsidRDefault="00EF1ABC" w:rsidP="00721631">
            <w:pPr>
              <w:jc w:val="center"/>
              <w:rPr>
                <w:lang w:val="en-US" w:eastAsia="en-US" w:bidi="en-US"/>
              </w:rPr>
            </w:pPr>
            <w:r w:rsidRPr="00844C8C">
              <w:rPr>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tcPr>
          <w:p w14:paraId="33D358E8" w14:textId="77777777" w:rsidR="00EF1ABC" w:rsidRPr="00844C8C" w:rsidRDefault="00EF1ABC" w:rsidP="00721631">
            <w:pPr>
              <w:jc w:val="center"/>
              <w:rPr>
                <w:lang w:val="en-US" w:eastAsia="en-US" w:bidi="en-US"/>
              </w:rPr>
            </w:pPr>
          </w:p>
          <w:p w14:paraId="4E068AE1" w14:textId="77777777" w:rsidR="00EF1ABC" w:rsidRPr="00844C8C" w:rsidRDefault="00EF1ABC" w:rsidP="00721631">
            <w:pPr>
              <w:jc w:val="center"/>
              <w:rPr>
                <w:lang w:eastAsia="en-US"/>
              </w:rPr>
            </w:pPr>
          </w:p>
          <w:p w14:paraId="6C0AC854" w14:textId="77777777" w:rsidR="00EF1ABC" w:rsidRPr="00844C8C" w:rsidRDefault="00EF1ABC" w:rsidP="00721631">
            <w:pPr>
              <w:jc w:val="center"/>
              <w:rPr>
                <w:lang w:val="en-US" w:eastAsia="en-US" w:bidi="en-US"/>
              </w:rPr>
            </w:pPr>
            <w:r w:rsidRPr="00844C8C">
              <w:rPr>
                <w:lang w:eastAsia="en-US"/>
              </w:rPr>
              <w:t>4</w:t>
            </w:r>
          </w:p>
        </w:tc>
      </w:tr>
      <w:tr w:rsidR="00EF1ABC" w:rsidRPr="00844C8C" w14:paraId="374C90B5" w14:textId="77777777" w:rsidTr="00721631">
        <w:trPr>
          <w:trHeight w:val="646"/>
        </w:trPr>
        <w:tc>
          <w:tcPr>
            <w:tcW w:w="2600" w:type="dxa"/>
            <w:tcBorders>
              <w:top w:val="single" w:sz="4" w:space="0" w:color="auto"/>
              <w:left w:val="single" w:sz="4" w:space="0" w:color="auto"/>
              <w:bottom w:val="single" w:sz="4" w:space="0" w:color="auto"/>
              <w:right w:val="single" w:sz="4" w:space="0" w:color="auto"/>
            </w:tcBorders>
            <w:vAlign w:val="center"/>
            <w:hideMark/>
          </w:tcPr>
          <w:p w14:paraId="426C63DE" w14:textId="77777777" w:rsidR="00EF1ABC" w:rsidRPr="00844C8C" w:rsidRDefault="00EF1ABC" w:rsidP="00721631">
            <w:pPr>
              <w:rPr>
                <w:sz w:val="20"/>
                <w:szCs w:val="20"/>
                <w:lang w:eastAsia="en-US" w:bidi="en-US"/>
              </w:rPr>
            </w:pPr>
            <w:r w:rsidRPr="00844C8C">
              <w:rPr>
                <w:sz w:val="20"/>
                <w:szCs w:val="20"/>
                <w:lang w:eastAsia="en-US"/>
              </w:rPr>
              <w:t xml:space="preserve">Максимально допустимая аудиторная недельная нагрузка, СанПиН 2.4.2.2821-10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340059A" w14:textId="77777777" w:rsidR="00EF1ABC" w:rsidRPr="00844C8C" w:rsidRDefault="00EF1ABC" w:rsidP="00721631">
            <w:pPr>
              <w:jc w:val="both"/>
              <w:rPr>
                <w:sz w:val="20"/>
                <w:szCs w:val="20"/>
                <w:lang w:eastAsia="en-US" w:bidi="en-US"/>
              </w:rPr>
            </w:pPr>
            <w:r w:rsidRPr="00844C8C">
              <w:rPr>
                <w:sz w:val="20"/>
                <w:szCs w:val="20"/>
                <w:lang w:eastAsia="en-US"/>
              </w:rPr>
              <w:t>при 5-дневной неделе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5A23C97F" w14:textId="77777777" w:rsidR="00EF1ABC" w:rsidRPr="00844C8C" w:rsidRDefault="00EF1ABC" w:rsidP="00721631">
            <w:pPr>
              <w:jc w:val="center"/>
              <w:rPr>
                <w:bCs/>
                <w:lang w:eastAsia="en-US" w:bidi="en-US"/>
              </w:rPr>
            </w:pPr>
            <w:r w:rsidRPr="00844C8C">
              <w:rPr>
                <w:bCs/>
                <w:lang w:eastAsia="en-US"/>
              </w:rPr>
              <w:t>21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9F60433" w14:textId="77777777" w:rsidR="00EF1ABC" w:rsidRPr="00844C8C" w:rsidRDefault="00EF1ABC" w:rsidP="00721631">
            <w:pPr>
              <w:jc w:val="center"/>
              <w:rPr>
                <w:bCs/>
                <w:lang w:eastAsia="en-US" w:bidi="en-US"/>
              </w:rPr>
            </w:pPr>
            <w:r w:rsidRPr="00844C8C">
              <w:rPr>
                <w:bCs/>
                <w:lang w:eastAsia="en-US"/>
              </w:rPr>
              <w:t>23</w:t>
            </w:r>
          </w:p>
        </w:tc>
        <w:tc>
          <w:tcPr>
            <w:tcW w:w="1290" w:type="dxa"/>
            <w:tcBorders>
              <w:top w:val="single" w:sz="4" w:space="0" w:color="auto"/>
              <w:left w:val="single" w:sz="4" w:space="0" w:color="auto"/>
              <w:bottom w:val="single" w:sz="4" w:space="0" w:color="auto"/>
              <w:right w:val="single" w:sz="4" w:space="0" w:color="auto"/>
            </w:tcBorders>
            <w:vAlign w:val="center"/>
            <w:hideMark/>
          </w:tcPr>
          <w:p w14:paraId="5E0BE40E" w14:textId="77777777" w:rsidR="00EF1ABC" w:rsidRPr="00844C8C" w:rsidRDefault="00EF1ABC" w:rsidP="00721631">
            <w:pPr>
              <w:jc w:val="center"/>
              <w:rPr>
                <w:bCs/>
                <w:lang w:eastAsia="en-US" w:bidi="en-US"/>
              </w:rPr>
            </w:pPr>
            <w:r w:rsidRPr="00844C8C">
              <w:rPr>
                <w:bCs/>
                <w:lang w:eastAsia="en-US"/>
              </w:rPr>
              <w:t>23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938CA86" w14:textId="77777777" w:rsidR="00EF1ABC" w:rsidRPr="00844C8C" w:rsidRDefault="00EF1ABC" w:rsidP="00721631">
            <w:pPr>
              <w:jc w:val="center"/>
              <w:rPr>
                <w:bCs/>
                <w:lang w:eastAsia="en-US" w:bidi="en-US"/>
              </w:rPr>
            </w:pPr>
            <w:r w:rsidRPr="00844C8C">
              <w:rPr>
                <w:bCs/>
                <w:lang w:eastAsia="en-US"/>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BE3D8F" w14:textId="77777777" w:rsidR="00EF1ABC" w:rsidRPr="00844C8C" w:rsidRDefault="00EF1ABC" w:rsidP="00721631">
            <w:pPr>
              <w:jc w:val="center"/>
              <w:rPr>
                <w:lang w:eastAsia="en-US" w:bidi="en-US"/>
              </w:rPr>
            </w:pPr>
            <w:r w:rsidRPr="00844C8C">
              <w:rPr>
                <w:lang w:eastAsia="en-US"/>
              </w:rPr>
              <w:t>90</w:t>
            </w:r>
          </w:p>
        </w:tc>
      </w:tr>
    </w:tbl>
    <w:p w14:paraId="0F584FF7" w14:textId="77777777" w:rsidR="00EF1ABC" w:rsidRPr="00844C8C" w:rsidRDefault="00EF1ABC" w:rsidP="00EF1ABC">
      <w:pPr>
        <w:spacing w:after="200" w:line="276" w:lineRule="auto"/>
        <w:jc w:val="both"/>
      </w:pPr>
      <w:r w:rsidRPr="00844C8C">
        <w:t>Заместитель директора по УВР                                                И.Г.Малашенко</w:t>
      </w:r>
    </w:p>
    <w:p w14:paraId="4A0072E6" w14:textId="77777777" w:rsidR="00EF1ABC" w:rsidRPr="00844C8C" w:rsidRDefault="00EF1ABC" w:rsidP="00EF1ABC">
      <w:pPr>
        <w:tabs>
          <w:tab w:val="left" w:pos="4678"/>
          <w:tab w:val="left" w:pos="7320"/>
        </w:tabs>
        <w:ind w:left="4678"/>
        <w:rPr>
          <w:sz w:val="22"/>
          <w:szCs w:val="22"/>
        </w:rPr>
      </w:pPr>
      <w:r w:rsidRPr="00844C8C">
        <w:lastRenderedPageBreak/>
        <w:t xml:space="preserve">                                                                                </w:t>
      </w:r>
      <w:r w:rsidRPr="00844C8C">
        <w:rPr>
          <w:sz w:val="22"/>
          <w:szCs w:val="22"/>
        </w:rPr>
        <w:t xml:space="preserve">Приложение №2 к учебному плану                                                                                                                                                                                                        </w:t>
      </w:r>
    </w:p>
    <w:tbl>
      <w:tblPr>
        <w:tblW w:w="0" w:type="auto"/>
        <w:tblInd w:w="-252" w:type="dxa"/>
        <w:tblLook w:val="00A0" w:firstRow="1" w:lastRow="0" w:firstColumn="1" w:lastColumn="0" w:noHBand="0" w:noVBand="0"/>
      </w:tblPr>
      <w:tblGrid>
        <w:gridCol w:w="4786"/>
        <w:gridCol w:w="4820"/>
      </w:tblGrid>
      <w:tr w:rsidR="00EF1ABC" w:rsidRPr="00844C8C" w14:paraId="275999D6" w14:textId="77777777" w:rsidTr="00721631">
        <w:trPr>
          <w:trHeight w:val="360"/>
        </w:trPr>
        <w:tc>
          <w:tcPr>
            <w:tcW w:w="4860" w:type="dxa"/>
          </w:tcPr>
          <w:p w14:paraId="0E44B5ED" w14:textId="77777777" w:rsidR="00EF1ABC" w:rsidRPr="00844C8C" w:rsidRDefault="00EF1ABC" w:rsidP="00721631">
            <w:pPr>
              <w:rPr>
                <w:lang w:eastAsia="en-US" w:bidi="en-US"/>
              </w:rPr>
            </w:pPr>
          </w:p>
        </w:tc>
        <w:tc>
          <w:tcPr>
            <w:tcW w:w="4860" w:type="dxa"/>
            <w:hideMark/>
          </w:tcPr>
          <w:p w14:paraId="7D040CCD" w14:textId="77777777" w:rsidR="00EF1ABC" w:rsidRPr="00844C8C" w:rsidRDefault="00EF1ABC" w:rsidP="00721631">
            <w:pPr>
              <w:rPr>
                <w:lang w:eastAsia="en-US" w:bidi="en-US"/>
              </w:rPr>
            </w:pPr>
            <w:r w:rsidRPr="00844C8C">
              <w:rPr>
                <w:lang w:eastAsia="en-US"/>
              </w:rPr>
              <w:t xml:space="preserve">             Утверждено </w:t>
            </w:r>
          </w:p>
          <w:p w14:paraId="1F6C0E29" w14:textId="77777777" w:rsidR="00EF1ABC" w:rsidRPr="00844C8C" w:rsidRDefault="00EF1ABC" w:rsidP="00721631">
            <w:pPr>
              <w:rPr>
                <w:lang w:eastAsia="en-US"/>
              </w:rPr>
            </w:pPr>
            <w:r w:rsidRPr="00844C8C">
              <w:rPr>
                <w:lang w:eastAsia="en-US"/>
              </w:rPr>
              <w:t xml:space="preserve">решением педагогического совета </w:t>
            </w:r>
          </w:p>
          <w:p w14:paraId="0F67EDC6" w14:textId="77777777" w:rsidR="00EF1ABC" w:rsidRPr="00844C8C" w:rsidRDefault="00EF1ABC" w:rsidP="00721631">
            <w:pPr>
              <w:rPr>
                <w:lang w:eastAsia="en-US"/>
              </w:rPr>
            </w:pPr>
            <w:r w:rsidRPr="00844C8C">
              <w:rPr>
                <w:lang w:eastAsia="en-US"/>
              </w:rPr>
              <w:t xml:space="preserve">протокол № 1 от 30.08.2019 </w:t>
            </w:r>
          </w:p>
          <w:p w14:paraId="21198538" w14:textId="77777777" w:rsidR="00EF1ABC" w:rsidRPr="00844C8C" w:rsidRDefault="00EF1ABC" w:rsidP="00721631">
            <w:pPr>
              <w:rPr>
                <w:lang w:eastAsia="en-US"/>
              </w:rPr>
            </w:pPr>
            <w:r w:rsidRPr="00844C8C">
              <w:rPr>
                <w:lang w:eastAsia="en-US"/>
              </w:rPr>
              <w:t>Директор МБОУ СОШ № 42</w:t>
            </w:r>
          </w:p>
          <w:p w14:paraId="6B188956" w14:textId="77777777" w:rsidR="00EF1ABC" w:rsidRPr="00844C8C" w:rsidRDefault="00EF1ABC" w:rsidP="00721631">
            <w:pPr>
              <w:rPr>
                <w:lang w:eastAsia="en-US" w:bidi="en-US"/>
              </w:rPr>
            </w:pPr>
            <w:r w:rsidRPr="00844C8C">
              <w:rPr>
                <w:lang w:eastAsia="en-US"/>
              </w:rPr>
              <w:t>__________________ Н.В.Золотаренко</w:t>
            </w:r>
          </w:p>
        </w:tc>
      </w:tr>
    </w:tbl>
    <w:p w14:paraId="336F684E" w14:textId="77777777" w:rsidR="00EF1ABC" w:rsidRPr="00844C8C" w:rsidRDefault="00EF1ABC" w:rsidP="00EF1ABC">
      <w:pPr>
        <w:spacing w:after="200" w:line="276" w:lineRule="auto"/>
        <w:jc w:val="center"/>
        <w:rPr>
          <w:b/>
          <w:bCs/>
        </w:rPr>
      </w:pPr>
    </w:p>
    <w:p w14:paraId="54014FB4" w14:textId="77777777" w:rsidR="00EF1ABC" w:rsidRPr="00844C8C" w:rsidRDefault="00EF1ABC" w:rsidP="00EF1ABC">
      <w:pPr>
        <w:spacing w:after="200" w:line="276" w:lineRule="auto"/>
        <w:jc w:val="center"/>
        <w:rPr>
          <w:b/>
          <w:bCs/>
        </w:rPr>
      </w:pPr>
      <w:r w:rsidRPr="00844C8C">
        <w:rPr>
          <w:rFonts w:ascii="Calibri" w:hAnsi="Calibri"/>
          <w:noProof/>
          <w:sz w:val="22"/>
          <w:szCs w:val="22"/>
        </w:rPr>
        <mc:AlternateContent>
          <mc:Choice Requires="wps">
            <w:drawing>
              <wp:anchor distT="0" distB="0" distL="114300" distR="114300" simplePos="0" relativeHeight="251700224" behindDoc="0" locked="0" layoutInCell="1" allowOverlap="1" wp14:anchorId="23A6A67A" wp14:editId="4B4D52B6">
                <wp:simplePos x="0" y="0"/>
                <wp:positionH relativeFrom="column">
                  <wp:posOffset>1196340</wp:posOffset>
                </wp:positionH>
                <wp:positionV relativeFrom="paragraph">
                  <wp:posOffset>718820</wp:posOffset>
                </wp:positionV>
                <wp:extent cx="1438275" cy="723900"/>
                <wp:effectExtent l="0" t="0" r="28575" b="19050"/>
                <wp:wrapNone/>
                <wp:docPr id="1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15471" id="Прямая со стрелкой 2" o:spid="_x0000_s1026" type="#_x0000_t32" style="position:absolute;margin-left:94.2pt;margin-top:56.6pt;width:113.25pt;height:5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"/>
            </w:pict>
          </mc:Fallback>
        </mc:AlternateContent>
      </w:r>
      <w:r w:rsidRPr="00844C8C">
        <w:rPr>
          <w:b/>
          <w:bCs/>
        </w:rPr>
        <w:t>Учебный план  МБОУ СОШ № 42 для индивидуального обучения детей на дому детей с ОВЗ на основе федерального государственного образовательного стандарта начального общего образования, 2019– 2020 учебный  год</w:t>
      </w:r>
    </w:p>
    <w:tbl>
      <w:tblPr>
        <w:tblW w:w="10761"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265"/>
        <w:gridCol w:w="1290"/>
        <w:gridCol w:w="45"/>
        <w:gridCol w:w="1245"/>
        <w:gridCol w:w="1290"/>
        <w:gridCol w:w="1119"/>
        <w:gridCol w:w="13"/>
        <w:gridCol w:w="894"/>
      </w:tblGrid>
      <w:tr w:rsidR="00EF1ABC" w:rsidRPr="00844C8C" w14:paraId="2172374A" w14:textId="77777777" w:rsidTr="0072163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515B7E49" w14:textId="77777777" w:rsidR="00EF1ABC" w:rsidRPr="00844C8C" w:rsidRDefault="00EF1ABC" w:rsidP="00721631">
            <w:pPr>
              <w:jc w:val="center"/>
              <w:rPr>
                <w:lang w:eastAsia="en-US" w:bidi="en-US"/>
              </w:rPr>
            </w:pPr>
            <w:r w:rsidRPr="00844C8C">
              <w:rPr>
                <w:color w:val="000000"/>
                <w:lang w:eastAsia="en-US"/>
              </w:rPr>
              <w:t>Предметная область</w:t>
            </w:r>
          </w:p>
        </w:tc>
        <w:tc>
          <w:tcPr>
            <w:tcW w:w="2265" w:type="dxa"/>
            <w:vMerge w:val="restart"/>
            <w:tcBorders>
              <w:top w:val="single" w:sz="4" w:space="0" w:color="auto"/>
              <w:left w:val="single" w:sz="4" w:space="0" w:color="auto"/>
              <w:bottom w:val="single" w:sz="4" w:space="0" w:color="auto"/>
              <w:right w:val="single" w:sz="4" w:space="0" w:color="auto"/>
            </w:tcBorders>
            <w:hideMark/>
          </w:tcPr>
          <w:p w14:paraId="3E08A4D0" w14:textId="77777777" w:rsidR="00EF1ABC" w:rsidRPr="00844C8C" w:rsidRDefault="00EF1ABC" w:rsidP="00721631">
            <w:pPr>
              <w:ind w:left="-105"/>
              <w:jc w:val="both"/>
              <w:rPr>
                <w:color w:val="000000"/>
                <w:lang w:val="en-US" w:eastAsia="en-US" w:bidi="en-US"/>
              </w:rPr>
            </w:pPr>
            <w:r w:rsidRPr="00844C8C">
              <w:rPr>
                <w:color w:val="000000"/>
                <w:lang w:eastAsia="en-US"/>
              </w:rPr>
              <w:t xml:space="preserve">  Учебные </w:t>
            </w:r>
          </w:p>
          <w:p w14:paraId="6CA7A7C9" w14:textId="77777777" w:rsidR="00EF1ABC" w:rsidRPr="00844C8C" w:rsidRDefault="00EF1ABC" w:rsidP="00721631">
            <w:pPr>
              <w:ind w:left="-105"/>
              <w:jc w:val="both"/>
              <w:rPr>
                <w:lang w:eastAsia="en-US"/>
              </w:rPr>
            </w:pPr>
            <w:r w:rsidRPr="00844C8C">
              <w:rPr>
                <w:color w:val="000000"/>
                <w:lang w:eastAsia="en-US"/>
              </w:rPr>
              <w:t xml:space="preserve">  предметы</w:t>
            </w:r>
          </w:p>
          <w:p w14:paraId="76DCBD42" w14:textId="77777777" w:rsidR="00EF1ABC" w:rsidRPr="00844C8C" w:rsidRDefault="00EF1ABC" w:rsidP="00721631">
            <w:pPr>
              <w:jc w:val="right"/>
              <w:rPr>
                <w:lang w:val="en-US" w:eastAsia="en-US" w:bidi="en-US"/>
              </w:rPr>
            </w:pPr>
            <w:r w:rsidRPr="00844C8C">
              <w:rPr>
                <w:color w:val="000000"/>
                <w:lang w:eastAsia="en-US"/>
              </w:rPr>
              <w:t>Классы</w:t>
            </w:r>
          </w:p>
        </w:tc>
        <w:tc>
          <w:tcPr>
            <w:tcW w:w="4989" w:type="dxa"/>
            <w:gridSpan w:val="5"/>
            <w:tcBorders>
              <w:top w:val="single" w:sz="4" w:space="0" w:color="auto"/>
              <w:left w:val="single" w:sz="4" w:space="0" w:color="auto"/>
              <w:bottom w:val="single" w:sz="4" w:space="0" w:color="auto"/>
              <w:right w:val="single" w:sz="4" w:space="0" w:color="auto"/>
            </w:tcBorders>
            <w:vAlign w:val="center"/>
            <w:hideMark/>
          </w:tcPr>
          <w:p w14:paraId="0D5574E8" w14:textId="77777777" w:rsidR="00EF1ABC" w:rsidRPr="00844C8C" w:rsidRDefault="00EF1ABC" w:rsidP="00721631">
            <w:pPr>
              <w:jc w:val="center"/>
              <w:rPr>
                <w:b/>
                <w:bCs/>
                <w:lang w:val="en-US" w:eastAsia="en-US" w:bidi="en-US"/>
              </w:rPr>
            </w:pPr>
            <w:r w:rsidRPr="00844C8C">
              <w:rPr>
                <w:color w:val="000000"/>
                <w:lang w:eastAsia="en-US"/>
              </w:rPr>
              <w:t>Количество часов в неделю</w:t>
            </w:r>
          </w:p>
        </w:tc>
        <w:tc>
          <w:tcPr>
            <w:tcW w:w="9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272995D" w14:textId="77777777" w:rsidR="00EF1ABC" w:rsidRPr="00844C8C" w:rsidRDefault="00EF1ABC" w:rsidP="00721631">
            <w:pPr>
              <w:jc w:val="center"/>
              <w:rPr>
                <w:b/>
                <w:bCs/>
                <w:lang w:val="en-US" w:eastAsia="en-US" w:bidi="en-US"/>
              </w:rPr>
            </w:pPr>
            <w:r w:rsidRPr="00844C8C">
              <w:rPr>
                <w:color w:val="000000"/>
                <w:lang w:eastAsia="en-US"/>
              </w:rPr>
              <w:t>Всего часов</w:t>
            </w:r>
          </w:p>
        </w:tc>
      </w:tr>
      <w:tr w:rsidR="00EF1ABC" w:rsidRPr="00844C8C" w14:paraId="34326D15" w14:textId="77777777" w:rsidTr="00721631">
        <w:trPr>
          <w:trHeight w:val="8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FD5B2" w14:textId="77777777" w:rsidR="00EF1ABC" w:rsidRPr="00844C8C" w:rsidRDefault="00EF1ABC" w:rsidP="00721631">
            <w:pPr>
              <w:spacing w:line="256" w:lineRule="auto"/>
              <w:rPr>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5CFE7" w14:textId="77777777" w:rsidR="00EF1ABC" w:rsidRPr="00844C8C" w:rsidRDefault="00EF1ABC" w:rsidP="00721631">
            <w:pPr>
              <w:spacing w:line="256" w:lineRule="auto"/>
              <w:rPr>
                <w:lang w:val="en-US" w:eastAsia="en-US" w:bidi="en-US"/>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11B59A47" w14:textId="77777777" w:rsidR="00EF1ABC" w:rsidRPr="00844C8C" w:rsidRDefault="00EF1ABC" w:rsidP="00721631">
            <w:pPr>
              <w:jc w:val="center"/>
              <w:rPr>
                <w:bCs/>
                <w:lang w:val="en-US" w:eastAsia="en-US" w:bidi="en-US"/>
              </w:rPr>
            </w:pPr>
            <w:r w:rsidRPr="00844C8C">
              <w:rPr>
                <w:bCs/>
                <w:lang w:eastAsia="en-US"/>
              </w:rPr>
              <w:t>I</w:t>
            </w:r>
          </w:p>
        </w:tc>
        <w:tc>
          <w:tcPr>
            <w:tcW w:w="1290" w:type="dxa"/>
            <w:gridSpan w:val="2"/>
            <w:tcBorders>
              <w:top w:val="single" w:sz="4" w:space="0" w:color="auto"/>
              <w:left w:val="single" w:sz="4" w:space="0" w:color="auto"/>
              <w:bottom w:val="single" w:sz="4" w:space="0" w:color="auto"/>
              <w:right w:val="single" w:sz="4" w:space="0" w:color="auto"/>
            </w:tcBorders>
            <w:vAlign w:val="center"/>
            <w:hideMark/>
          </w:tcPr>
          <w:p w14:paraId="7EEC4299" w14:textId="77777777" w:rsidR="00EF1ABC" w:rsidRPr="00844C8C" w:rsidRDefault="00EF1ABC" w:rsidP="00721631">
            <w:pPr>
              <w:jc w:val="center"/>
              <w:rPr>
                <w:bCs/>
                <w:lang w:val="en-US" w:eastAsia="en-US" w:bidi="en-US"/>
              </w:rPr>
            </w:pPr>
            <w:r w:rsidRPr="00844C8C">
              <w:rPr>
                <w:bCs/>
                <w:lang w:eastAsia="en-US"/>
              </w:rPr>
              <w:t>II</w:t>
            </w:r>
          </w:p>
        </w:tc>
        <w:tc>
          <w:tcPr>
            <w:tcW w:w="1290" w:type="dxa"/>
            <w:tcBorders>
              <w:top w:val="single" w:sz="4" w:space="0" w:color="auto"/>
              <w:left w:val="single" w:sz="4" w:space="0" w:color="auto"/>
              <w:bottom w:val="single" w:sz="4" w:space="0" w:color="auto"/>
              <w:right w:val="single" w:sz="4" w:space="0" w:color="auto"/>
            </w:tcBorders>
            <w:vAlign w:val="center"/>
            <w:hideMark/>
          </w:tcPr>
          <w:p w14:paraId="48C3D93F" w14:textId="77777777" w:rsidR="00EF1ABC" w:rsidRPr="00844C8C" w:rsidRDefault="00EF1ABC" w:rsidP="00721631">
            <w:pPr>
              <w:jc w:val="center"/>
              <w:rPr>
                <w:bCs/>
                <w:lang w:val="en-US" w:eastAsia="en-US" w:bidi="en-US"/>
              </w:rPr>
            </w:pPr>
            <w:r w:rsidRPr="00844C8C">
              <w:rPr>
                <w:bCs/>
                <w:lang w:eastAsia="en-US"/>
              </w:rPr>
              <w:t>III</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C7234DC" w14:textId="77777777" w:rsidR="00EF1ABC" w:rsidRPr="00844C8C" w:rsidRDefault="00EF1ABC" w:rsidP="00721631">
            <w:pPr>
              <w:jc w:val="center"/>
              <w:rPr>
                <w:bCs/>
                <w:lang w:val="en-US" w:eastAsia="en-US" w:bidi="en-US"/>
              </w:rPr>
            </w:pPr>
            <w:r w:rsidRPr="00844C8C">
              <w:rPr>
                <w:bCs/>
                <w:lang w:eastAsia="en-US"/>
              </w:rPr>
              <w:t>IV</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628FC5" w14:textId="77777777" w:rsidR="00EF1ABC" w:rsidRPr="00844C8C" w:rsidRDefault="00EF1ABC" w:rsidP="00721631">
            <w:pPr>
              <w:spacing w:line="256" w:lineRule="auto"/>
              <w:rPr>
                <w:b/>
                <w:bCs/>
                <w:lang w:val="en-US" w:eastAsia="en-US" w:bidi="en-US"/>
              </w:rPr>
            </w:pPr>
          </w:p>
        </w:tc>
      </w:tr>
      <w:tr w:rsidR="00EF1ABC" w:rsidRPr="00844C8C" w14:paraId="55B1499B" w14:textId="77777777" w:rsidTr="00721631">
        <w:trPr>
          <w:trHeight w:val="381"/>
        </w:trPr>
        <w:tc>
          <w:tcPr>
            <w:tcW w:w="10761" w:type="dxa"/>
            <w:gridSpan w:val="9"/>
            <w:tcBorders>
              <w:top w:val="single" w:sz="4" w:space="0" w:color="auto"/>
              <w:left w:val="single" w:sz="4" w:space="0" w:color="auto"/>
              <w:bottom w:val="single" w:sz="4" w:space="0" w:color="auto"/>
              <w:right w:val="single" w:sz="4" w:space="0" w:color="auto"/>
            </w:tcBorders>
            <w:vAlign w:val="center"/>
            <w:hideMark/>
          </w:tcPr>
          <w:p w14:paraId="0D8F836B" w14:textId="77777777" w:rsidR="00EF1ABC" w:rsidRPr="00844C8C" w:rsidRDefault="00EF1ABC" w:rsidP="00721631">
            <w:pPr>
              <w:rPr>
                <w:lang w:val="en-US" w:eastAsia="en-US" w:bidi="en-US"/>
              </w:rPr>
            </w:pPr>
            <w:r w:rsidRPr="00844C8C">
              <w:rPr>
                <w:i/>
                <w:iCs/>
                <w:color w:val="000000"/>
                <w:lang w:eastAsia="en-US"/>
              </w:rPr>
              <w:t>Обязательная часть</w:t>
            </w:r>
          </w:p>
        </w:tc>
      </w:tr>
      <w:tr w:rsidR="00EF1ABC" w:rsidRPr="00844C8C" w14:paraId="61A110A1" w14:textId="77777777" w:rsidTr="00721631">
        <w:trPr>
          <w:trHeight w:val="409"/>
        </w:trPr>
        <w:tc>
          <w:tcPr>
            <w:tcW w:w="2600" w:type="dxa"/>
            <w:vMerge w:val="restart"/>
            <w:tcBorders>
              <w:top w:val="single" w:sz="4" w:space="0" w:color="auto"/>
              <w:left w:val="single" w:sz="4" w:space="0" w:color="auto"/>
              <w:bottom w:val="single" w:sz="4" w:space="0" w:color="auto"/>
              <w:right w:val="single" w:sz="4" w:space="0" w:color="auto"/>
            </w:tcBorders>
            <w:hideMark/>
          </w:tcPr>
          <w:p w14:paraId="0D619FD2" w14:textId="77777777" w:rsidR="00EF1ABC" w:rsidRPr="00844C8C" w:rsidRDefault="00EF1ABC" w:rsidP="00721631">
            <w:pPr>
              <w:rPr>
                <w:lang w:eastAsia="en-US" w:bidi="en-US"/>
              </w:rPr>
            </w:pPr>
            <w:r w:rsidRPr="00844C8C">
              <w:rPr>
                <w:color w:val="000000"/>
                <w:lang w:eastAsia="en-US"/>
              </w:rPr>
              <w:t>Русский язык и литературное чтение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53CECF7" w14:textId="77777777" w:rsidR="00EF1ABC" w:rsidRPr="00844C8C" w:rsidRDefault="00EF1ABC" w:rsidP="00721631">
            <w:pPr>
              <w:rPr>
                <w:lang w:val="en-US" w:eastAsia="en-US" w:bidi="en-US"/>
              </w:rPr>
            </w:pPr>
            <w:r w:rsidRPr="00844C8C">
              <w:rPr>
                <w:color w:val="000000"/>
                <w:lang w:eastAsia="en-US"/>
              </w:rPr>
              <w:t>Русский язык</w:t>
            </w:r>
          </w:p>
        </w:tc>
        <w:tc>
          <w:tcPr>
            <w:tcW w:w="1335" w:type="dxa"/>
            <w:gridSpan w:val="2"/>
            <w:tcBorders>
              <w:top w:val="single" w:sz="4" w:space="0" w:color="auto"/>
              <w:left w:val="single" w:sz="4" w:space="0" w:color="auto"/>
              <w:bottom w:val="single" w:sz="4" w:space="0" w:color="auto"/>
              <w:right w:val="single" w:sz="4" w:space="0" w:color="auto"/>
            </w:tcBorders>
            <w:hideMark/>
          </w:tcPr>
          <w:p w14:paraId="3D5BA9FB" w14:textId="77777777" w:rsidR="00EF1ABC" w:rsidRPr="00844C8C" w:rsidRDefault="00EF1ABC" w:rsidP="00721631">
            <w:pPr>
              <w:spacing w:after="200"/>
              <w:ind w:firstLine="259"/>
              <w:rPr>
                <w:lang w:val="en-US" w:eastAsia="en-US" w:bidi="en-US"/>
              </w:rPr>
            </w:pPr>
            <w:r w:rsidRPr="00844C8C">
              <w:rPr>
                <w:lang w:eastAsia="en-US"/>
              </w:rPr>
              <w:t xml:space="preserve">    2,4</w:t>
            </w:r>
          </w:p>
        </w:tc>
        <w:tc>
          <w:tcPr>
            <w:tcW w:w="1245" w:type="dxa"/>
            <w:tcBorders>
              <w:top w:val="single" w:sz="4" w:space="0" w:color="auto"/>
              <w:left w:val="single" w:sz="4" w:space="0" w:color="auto"/>
              <w:bottom w:val="single" w:sz="4" w:space="0" w:color="auto"/>
              <w:right w:val="single" w:sz="4" w:space="0" w:color="auto"/>
            </w:tcBorders>
            <w:hideMark/>
          </w:tcPr>
          <w:p w14:paraId="0094CB8B" w14:textId="77777777" w:rsidR="00EF1ABC" w:rsidRPr="00844C8C" w:rsidRDefault="00EF1ABC" w:rsidP="00721631">
            <w:pPr>
              <w:spacing w:after="200"/>
              <w:ind w:firstLine="486"/>
              <w:rPr>
                <w:lang w:val="en-US" w:eastAsia="en-US" w:bidi="en-US"/>
              </w:rPr>
            </w:pPr>
            <w:r w:rsidRPr="00844C8C">
              <w:rPr>
                <w:lang w:eastAsia="en-US"/>
              </w:rPr>
              <w:t>2,5</w:t>
            </w:r>
          </w:p>
        </w:tc>
        <w:tc>
          <w:tcPr>
            <w:tcW w:w="1290" w:type="dxa"/>
            <w:tcBorders>
              <w:top w:val="single" w:sz="4" w:space="0" w:color="auto"/>
              <w:left w:val="single" w:sz="4" w:space="0" w:color="auto"/>
              <w:bottom w:val="single" w:sz="4" w:space="0" w:color="auto"/>
              <w:right w:val="single" w:sz="4" w:space="0" w:color="auto"/>
            </w:tcBorders>
            <w:hideMark/>
          </w:tcPr>
          <w:p w14:paraId="6751404D" w14:textId="77777777" w:rsidR="00EF1ABC" w:rsidRPr="00844C8C" w:rsidRDefault="00EF1ABC" w:rsidP="00721631">
            <w:pPr>
              <w:spacing w:after="200"/>
              <w:ind w:firstLine="429"/>
              <w:rPr>
                <w:lang w:val="en-US" w:eastAsia="en-US" w:bidi="en-US"/>
              </w:rPr>
            </w:pPr>
            <w:r w:rsidRPr="00844C8C">
              <w:rPr>
                <w:lang w:eastAsia="en-US"/>
              </w:rPr>
              <w:t>2,5</w:t>
            </w:r>
          </w:p>
        </w:tc>
        <w:tc>
          <w:tcPr>
            <w:tcW w:w="1132" w:type="dxa"/>
            <w:gridSpan w:val="2"/>
            <w:tcBorders>
              <w:top w:val="single" w:sz="4" w:space="0" w:color="auto"/>
              <w:left w:val="single" w:sz="4" w:space="0" w:color="auto"/>
              <w:bottom w:val="single" w:sz="4" w:space="0" w:color="auto"/>
              <w:right w:val="single" w:sz="4" w:space="0" w:color="auto"/>
            </w:tcBorders>
            <w:hideMark/>
          </w:tcPr>
          <w:p w14:paraId="331CBBA4" w14:textId="77777777" w:rsidR="00EF1ABC" w:rsidRPr="00844C8C" w:rsidRDefault="00EF1ABC" w:rsidP="00721631">
            <w:pPr>
              <w:spacing w:after="200"/>
              <w:rPr>
                <w:lang w:val="en-US" w:eastAsia="en-US" w:bidi="en-US"/>
              </w:rPr>
            </w:pPr>
            <w:r w:rsidRPr="00844C8C">
              <w:rPr>
                <w:lang w:eastAsia="en-US"/>
              </w:rPr>
              <w:t xml:space="preserve">       2</w:t>
            </w:r>
          </w:p>
        </w:tc>
        <w:tc>
          <w:tcPr>
            <w:tcW w:w="894" w:type="dxa"/>
            <w:tcBorders>
              <w:top w:val="single" w:sz="4" w:space="0" w:color="auto"/>
              <w:left w:val="single" w:sz="4" w:space="0" w:color="auto"/>
              <w:bottom w:val="single" w:sz="4" w:space="0" w:color="auto"/>
              <w:right w:val="single" w:sz="4" w:space="0" w:color="auto"/>
            </w:tcBorders>
            <w:hideMark/>
          </w:tcPr>
          <w:p w14:paraId="70575692" w14:textId="77777777" w:rsidR="00EF1ABC" w:rsidRPr="00844C8C" w:rsidRDefault="00EF1ABC" w:rsidP="00721631">
            <w:pPr>
              <w:spacing w:after="200"/>
              <w:rPr>
                <w:lang w:val="en-US" w:eastAsia="en-US" w:bidi="en-US"/>
              </w:rPr>
            </w:pPr>
            <w:r w:rsidRPr="00844C8C">
              <w:rPr>
                <w:lang w:eastAsia="en-US"/>
              </w:rPr>
              <w:t>9,4</w:t>
            </w:r>
          </w:p>
        </w:tc>
      </w:tr>
      <w:tr w:rsidR="00EF1ABC" w:rsidRPr="00844C8C" w14:paraId="0A80E0F5" w14:textId="77777777" w:rsidTr="00721631">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7D869" w14:textId="77777777" w:rsidR="00EF1ABC" w:rsidRPr="00844C8C" w:rsidRDefault="00EF1ABC" w:rsidP="00721631">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770631DF" w14:textId="77777777" w:rsidR="00EF1ABC" w:rsidRPr="00844C8C" w:rsidRDefault="00EF1ABC" w:rsidP="00721631">
            <w:pPr>
              <w:rPr>
                <w:lang w:val="en-US" w:eastAsia="en-US" w:bidi="en-US"/>
              </w:rPr>
            </w:pPr>
            <w:r w:rsidRPr="00844C8C">
              <w:rPr>
                <w:color w:val="000000"/>
                <w:lang w:eastAsia="en-US"/>
              </w:rPr>
              <w:t>Литературное чтение</w:t>
            </w:r>
          </w:p>
        </w:tc>
        <w:tc>
          <w:tcPr>
            <w:tcW w:w="1335" w:type="dxa"/>
            <w:gridSpan w:val="2"/>
            <w:tcBorders>
              <w:top w:val="single" w:sz="4" w:space="0" w:color="auto"/>
              <w:left w:val="single" w:sz="4" w:space="0" w:color="auto"/>
              <w:bottom w:val="single" w:sz="4" w:space="0" w:color="auto"/>
              <w:right w:val="single" w:sz="4" w:space="0" w:color="auto"/>
            </w:tcBorders>
            <w:hideMark/>
          </w:tcPr>
          <w:p w14:paraId="43B4306C" w14:textId="77777777" w:rsidR="00EF1ABC" w:rsidRPr="00844C8C" w:rsidRDefault="00EF1ABC" w:rsidP="00721631">
            <w:pPr>
              <w:spacing w:after="200"/>
              <w:jc w:val="center"/>
              <w:rPr>
                <w:lang w:val="en-US" w:eastAsia="en-US" w:bidi="en-US"/>
              </w:rPr>
            </w:pPr>
            <w:r w:rsidRPr="00844C8C">
              <w:rPr>
                <w:lang w:eastAsia="en-US"/>
              </w:rPr>
              <w:t xml:space="preserve">  1,9</w:t>
            </w:r>
          </w:p>
        </w:tc>
        <w:tc>
          <w:tcPr>
            <w:tcW w:w="1245" w:type="dxa"/>
            <w:tcBorders>
              <w:top w:val="single" w:sz="4" w:space="0" w:color="auto"/>
              <w:left w:val="single" w:sz="4" w:space="0" w:color="auto"/>
              <w:bottom w:val="single" w:sz="4" w:space="0" w:color="auto"/>
              <w:right w:val="single" w:sz="4" w:space="0" w:color="auto"/>
            </w:tcBorders>
            <w:hideMark/>
          </w:tcPr>
          <w:p w14:paraId="72B2752D" w14:textId="77777777" w:rsidR="00EF1ABC" w:rsidRPr="00844C8C" w:rsidRDefault="00EF1ABC" w:rsidP="00721631">
            <w:pPr>
              <w:spacing w:after="200"/>
              <w:ind w:firstLine="486"/>
              <w:rPr>
                <w:lang w:val="en-US" w:eastAsia="en-US" w:bidi="en-US"/>
              </w:rPr>
            </w:pPr>
            <w:r w:rsidRPr="00844C8C">
              <w:rPr>
                <w:lang w:eastAsia="en-US"/>
              </w:rPr>
              <w:t>1,5</w:t>
            </w:r>
          </w:p>
        </w:tc>
        <w:tc>
          <w:tcPr>
            <w:tcW w:w="1290" w:type="dxa"/>
            <w:tcBorders>
              <w:top w:val="single" w:sz="4" w:space="0" w:color="auto"/>
              <w:left w:val="single" w:sz="4" w:space="0" w:color="auto"/>
              <w:bottom w:val="single" w:sz="4" w:space="0" w:color="auto"/>
              <w:right w:val="single" w:sz="4" w:space="0" w:color="auto"/>
            </w:tcBorders>
            <w:hideMark/>
          </w:tcPr>
          <w:p w14:paraId="4346264D" w14:textId="77777777" w:rsidR="00EF1ABC" w:rsidRPr="00844C8C" w:rsidRDefault="00EF1ABC" w:rsidP="00721631">
            <w:pPr>
              <w:spacing w:after="200"/>
              <w:ind w:firstLine="429"/>
              <w:rPr>
                <w:lang w:val="en-US" w:eastAsia="en-US" w:bidi="en-US"/>
              </w:rPr>
            </w:pPr>
            <w:r w:rsidRPr="00844C8C">
              <w:rPr>
                <w:lang w:eastAsia="en-US"/>
              </w:rPr>
              <w:t>1,5</w:t>
            </w:r>
          </w:p>
        </w:tc>
        <w:tc>
          <w:tcPr>
            <w:tcW w:w="1132" w:type="dxa"/>
            <w:gridSpan w:val="2"/>
            <w:tcBorders>
              <w:top w:val="single" w:sz="4" w:space="0" w:color="auto"/>
              <w:left w:val="single" w:sz="4" w:space="0" w:color="auto"/>
              <w:bottom w:val="single" w:sz="4" w:space="0" w:color="auto"/>
              <w:right w:val="single" w:sz="4" w:space="0" w:color="auto"/>
            </w:tcBorders>
            <w:hideMark/>
          </w:tcPr>
          <w:p w14:paraId="753821A0" w14:textId="77777777" w:rsidR="00EF1ABC" w:rsidRPr="00844C8C" w:rsidRDefault="00EF1ABC" w:rsidP="00721631">
            <w:pPr>
              <w:spacing w:after="200"/>
              <w:ind w:firstLine="372"/>
              <w:rPr>
                <w:lang w:val="en-US" w:eastAsia="en-US" w:bidi="en-US"/>
              </w:rPr>
            </w:pPr>
            <w:r w:rsidRPr="00844C8C">
              <w:rPr>
                <w:lang w:eastAsia="en-US"/>
              </w:rPr>
              <w:t>1,5</w:t>
            </w:r>
          </w:p>
        </w:tc>
        <w:tc>
          <w:tcPr>
            <w:tcW w:w="894" w:type="dxa"/>
            <w:tcBorders>
              <w:top w:val="single" w:sz="4" w:space="0" w:color="auto"/>
              <w:left w:val="single" w:sz="4" w:space="0" w:color="auto"/>
              <w:bottom w:val="single" w:sz="4" w:space="0" w:color="auto"/>
              <w:right w:val="single" w:sz="4" w:space="0" w:color="auto"/>
            </w:tcBorders>
            <w:hideMark/>
          </w:tcPr>
          <w:p w14:paraId="056EE62C" w14:textId="77777777" w:rsidR="00EF1ABC" w:rsidRPr="00844C8C" w:rsidRDefault="00EF1ABC" w:rsidP="00721631">
            <w:pPr>
              <w:spacing w:after="200"/>
              <w:rPr>
                <w:lang w:val="en-US" w:eastAsia="en-US" w:bidi="en-US"/>
              </w:rPr>
            </w:pPr>
            <w:r w:rsidRPr="00844C8C">
              <w:rPr>
                <w:lang w:eastAsia="en-US"/>
              </w:rPr>
              <w:t>6,4</w:t>
            </w:r>
          </w:p>
        </w:tc>
      </w:tr>
      <w:tr w:rsidR="00EF1ABC" w:rsidRPr="00844C8C" w14:paraId="28DEDB6B" w14:textId="77777777" w:rsidTr="00721631">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0D42C89C" w14:textId="77777777" w:rsidR="00EF1ABC" w:rsidRPr="00844C8C" w:rsidRDefault="00EF1ABC" w:rsidP="00721631">
            <w:pPr>
              <w:rPr>
                <w:lang w:eastAsia="en-US" w:bidi="en-US"/>
              </w:rPr>
            </w:pPr>
            <w:r w:rsidRPr="00844C8C">
              <w:rPr>
                <w:lang w:eastAsia="en-US" w:bidi="en-US"/>
              </w:rPr>
              <w:t>Родной язык и литературное чтение на родном языке</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616C596" w14:textId="77777777" w:rsidR="00EF1ABC" w:rsidRPr="00844C8C" w:rsidRDefault="00EF1ABC" w:rsidP="00721631">
            <w:pPr>
              <w:rPr>
                <w:color w:val="000000"/>
                <w:lang w:eastAsia="en-US"/>
              </w:rPr>
            </w:pPr>
            <w:r w:rsidRPr="00844C8C">
              <w:rPr>
                <w:color w:val="000000"/>
                <w:lang w:eastAsia="en-US"/>
              </w:rPr>
              <w:t>Родной язык</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42A6FF2E" w14:textId="77777777" w:rsidR="00EF1ABC" w:rsidRPr="00844C8C" w:rsidRDefault="00EF1ABC" w:rsidP="00721631">
            <w:pPr>
              <w:spacing w:after="200" w:line="276" w:lineRule="auto"/>
              <w:rPr>
                <w:color w:val="000000"/>
                <w:lang w:eastAsia="en-US"/>
              </w:rPr>
            </w:pPr>
            <w:r w:rsidRPr="00844C8C">
              <w:rPr>
                <w:color w:val="000000"/>
                <w:lang w:eastAsia="en-US"/>
              </w:rPr>
              <w:t xml:space="preserve">        0,1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B9872F0" w14:textId="77777777" w:rsidR="00EF1ABC" w:rsidRPr="00844C8C" w:rsidRDefault="00EF1ABC" w:rsidP="00721631">
            <w:pPr>
              <w:spacing w:line="256" w:lineRule="auto"/>
              <w:rPr>
                <w:rFonts w:ascii="Calibri" w:eastAsia="Calibri" w:hAnsi="Calibri"/>
                <w:sz w:val="20"/>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427E11E4" w14:textId="77777777" w:rsidR="00EF1ABC" w:rsidRPr="00844C8C" w:rsidRDefault="00EF1ABC" w:rsidP="00721631">
            <w:pPr>
              <w:spacing w:line="256" w:lineRule="auto"/>
              <w:rPr>
                <w:rFonts w:ascii="Calibri" w:eastAsia="Calibri" w:hAnsi="Calibri"/>
                <w:sz w:val="20"/>
                <w:szCs w:val="20"/>
              </w:rPr>
            </w:pPr>
          </w:p>
        </w:tc>
        <w:tc>
          <w:tcPr>
            <w:tcW w:w="1132" w:type="dxa"/>
            <w:gridSpan w:val="2"/>
            <w:tcBorders>
              <w:top w:val="single" w:sz="4" w:space="0" w:color="auto"/>
              <w:left w:val="single" w:sz="4" w:space="0" w:color="auto"/>
              <w:bottom w:val="single" w:sz="4" w:space="0" w:color="auto"/>
              <w:right w:val="single" w:sz="4" w:space="0" w:color="auto"/>
            </w:tcBorders>
            <w:vAlign w:val="center"/>
            <w:hideMark/>
          </w:tcPr>
          <w:p w14:paraId="79813436" w14:textId="77777777" w:rsidR="00EF1ABC" w:rsidRPr="00844C8C" w:rsidRDefault="00EF1ABC" w:rsidP="00721631">
            <w:pPr>
              <w:spacing w:line="256" w:lineRule="auto"/>
              <w:rPr>
                <w:rFonts w:ascii="Calibri" w:eastAsia="Calibri" w:hAnsi="Calibri"/>
                <w:sz w:val="20"/>
                <w:szCs w:val="20"/>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6CBCFA65" w14:textId="77777777" w:rsidR="00EF1ABC" w:rsidRPr="00844C8C" w:rsidRDefault="00EF1ABC" w:rsidP="00721631">
            <w:pPr>
              <w:spacing w:line="256" w:lineRule="auto"/>
              <w:rPr>
                <w:rFonts w:ascii="Calibri" w:eastAsia="Calibri" w:hAnsi="Calibri"/>
                <w:sz w:val="20"/>
                <w:szCs w:val="20"/>
              </w:rPr>
            </w:pPr>
          </w:p>
        </w:tc>
      </w:tr>
      <w:tr w:rsidR="00EF1ABC" w:rsidRPr="00844C8C" w14:paraId="7D75E3FE" w14:textId="77777777" w:rsidTr="00721631">
        <w:trPr>
          <w:trHeight w:val="9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472EA" w14:textId="77777777" w:rsidR="00EF1ABC" w:rsidRPr="00844C8C" w:rsidRDefault="00EF1ABC" w:rsidP="00721631">
            <w:pPr>
              <w:spacing w:line="256" w:lineRule="auto"/>
              <w:rPr>
                <w:lang w:eastAsia="en-US" w:bidi="en-US"/>
              </w:rPr>
            </w:pPr>
          </w:p>
        </w:tc>
        <w:tc>
          <w:tcPr>
            <w:tcW w:w="2265" w:type="dxa"/>
            <w:tcBorders>
              <w:top w:val="single" w:sz="4" w:space="0" w:color="auto"/>
              <w:left w:val="single" w:sz="4" w:space="0" w:color="auto"/>
              <w:bottom w:val="single" w:sz="4" w:space="0" w:color="auto"/>
              <w:right w:val="single" w:sz="4" w:space="0" w:color="auto"/>
            </w:tcBorders>
            <w:vAlign w:val="center"/>
            <w:hideMark/>
          </w:tcPr>
          <w:p w14:paraId="420922B8" w14:textId="77777777" w:rsidR="00EF1ABC" w:rsidRPr="00844C8C" w:rsidRDefault="00EF1ABC" w:rsidP="00721631">
            <w:pPr>
              <w:rPr>
                <w:color w:val="000000"/>
                <w:lang w:eastAsia="en-US"/>
              </w:rPr>
            </w:pPr>
            <w:r w:rsidRPr="00844C8C">
              <w:rPr>
                <w:color w:val="000000"/>
                <w:lang w:eastAsia="en-US"/>
              </w:rPr>
              <w:t>Литературное чтение на родном языке</w:t>
            </w:r>
          </w:p>
        </w:tc>
        <w:tc>
          <w:tcPr>
            <w:tcW w:w="1335" w:type="dxa"/>
            <w:gridSpan w:val="2"/>
            <w:tcBorders>
              <w:top w:val="single" w:sz="4" w:space="0" w:color="auto"/>
              <w:left w:val="single" w:sz="4" w:space="0" w:color="auto"/>
              <w:bottom w:val="single" w:sz="4" w:space="0" w:color="auto"/>
              <w:right w:val="single" w:sz="4" w:space="0" w:color="auto"/>
            </w:tcBorders>
            <w:vAlign w:val="center"/>
            <w:hideMark/>
          </w:tcPr>
          <w:p w14:paraId="7385D105" w14:textId="77777777" w:rsidR="00EF1ABC" w:rsidRPr="00844C8C" w:rsidRDefault="00EF1ABC" w:rsidP="00721631">
            <w:pPr>
              <w:spacing w:after="200" w:line="276" w:lineRule="auto"/>
              <w:rPr>
                <w:color w:val="000000"/>
                <w:lang w:eastAsia="en-US"/>
              </w:rPr>
            </w:pPr>
            <w:r w:rsidRPr="00844C8C">
              <w:rPr>
                <w:color w:val="000000"/>
                <w:lang w:eastAsia="en-US"/>
              </w:rPr>
              <w:t xml:space="preserve">        0,1</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FB0A766" w14:textId="77777777" w:rsidR="00EF1ABC" w:rsidRPr="00844C8C" w:rsidRDefault="00EF1ABC" w:rsidP="00721631">
            <w:pPr>
              <w:spacing w:line="256" w:lineRule="auto"/>
              <w:rPr>
                <w:rFonts w:ascii="Calibri" w:eastAsia="Calibri" w:hAnsi="Calibri"/>
                <w:sz w:val="20"/>
                <w:szCs w:val="20"/>
              </w:rPr>
            </w:pPr>
          </w:p>
        </w:tc>
        <w:tc>
          <w:tcPr>
            <w:tcW w:w="1290" w:type="dxa"/>
            <w:tcBorders>
              <w:top w:val="single" w:sz="4" w:space="0" w:color="auto"/>
              <w:left w:val="single" w:sz="4" w:space="0" w:color="auto"/>
              <w:bottom w:val="single" w:sz="4" w:space="0" w:color="auto"/>
              <w:right w:val="single" w:sz="4" w:space="0" w:color="auto"/>
            </w:tcBorders>
            <w:vAlign w:val="center"/>
            <w:hideMark/>
          </w:tcPr>
          <w:p w14:paraId="6712D430" w14:textId="77777777" w:rsidR="00EF1ABC" w:rsidRPr="00844C8C" w:rsidRDefault="00EF1ABC" w:rsidP="00721631">
            <w:pPr>
              <w:spacing w:line="256" w:lineRule="auto"/>
              <w:rPr>
                <w:rFonts w:ascii="Calibri" w:eastAsia="Calibri" w:hAnsi="Calibri"/>
                <w:sz w:val="20"/>
                <w:szCs w:val="20"/>
              </w:rPr>
            </w:pPr>
          </w:p>
        </w:tc>
        <w:tc>
          <w:tcPr>
            <w:tcW w:w="1132" w:type="dxa"/>
            <w:gridSpan w:val="2"/>
            <w:tcBorders>
              <w:top w:val="single" w:sz="4" w:space="0" w:color="auto"/>
              <w:left w:val="single" w:sz="4" w:space="0" w:color="auto"/>
              <w:bottom w:val="single" w:sz="4" w:space="0" w:color="auto"/>
              <w:right w:val="single" w:sz="4" w:space="0" w:color="auto"/>
            </w:tcBorders>
            <w:vAlign w:val="center"/>
            <w:hideMark/>
          </w:tcPr>
          <w:p w14:paraId="58631113" w14:textId="77777777" w:rsidR="00EF1ABC" w:rsidRPr="00844C8C" w:rsidRDefault="00EF1ABC" w:rsidP="00721631">
            <w:pPr>
              <w:spacing w:line="256" w:lineRule="auto"/>
              <w:rPr>
                <w:rFonts w:ascii="Calibri" w:eastAsia="Calibri" w:hAnsi="Calibri"/>
                <w:sz w:val="20"/>
                <w:szCs w:val="20"/>
              </w:rPr>
            </w:pPr>
          </w:p>
        </w:tc>
        <w:tc>
          <w:tcPr>
            <w:tcW w:w="894" w:type="dxa"/>
            <w:tcBorders>
              <w:top w:val="single" w:sz="4" w:space="0" w:color="auto"/>
              <w:left w:val="single" w:sz="4" w:space="0" w:color="auto"/>
              <w:bottom w:val="single" w:sz="4" w:space="0" w:color="auto"/>
              <w:right w:val="single" w:sz="4" w:space="0" w:color="auto"/>
            </w:tcBorders>
            <w:vAlign w:val="center"/>
            <w:hideMark/>
          </w:tcPr>
          <w:p w14:paraId="6B92E55C" w14:textId="77777777" w:rsidR="00EF1ABC" w:rsidRPr="00844C8C" w:rsidRDefault="00EF1ABC" w:rsidP="00721631">
            <w:pPr>
              <w:spacing w:line="256" w:lineRule="auto"/>
              <w:rPr>
                <w:rFonts w:ascii="Calibri" w:eastAsia="Calibri" w:hAnsi="Calibri"/>
                <w:sz w:val="20"/>
                <w:szCs w:val="20"/>
              </w:rPr>
            </w:pPr>
          </w:p>
        </w:tc>
      </w:tr>
      <w:tr w:rsidR="00EF1ABC" w:rsidRPr="00844C8C" w14:paraId="6AE1B92E" w14:textId="77777777" w:rsidTr="00721631">
        <w:tc>
          <w:tcPr>
            <w:tcW w:w="2600" w:type="dxa"/>
            <w:tcBorders>
              <w:top w:val="single" w:sz="4" w:space="0" w:color="auto"/>
              <w:left w:val="single" w:sz="4" w:space="0" w:color="auto"/>
              <w:bottom w:val="single" w:sz="4" w:space="0" w:color="auto"/>
              <w:right w:val="single" w:sz="4" w:space="0" w:color="auto"/>
            </w:tcBorders>
            <w:vAlign w:val="center"/>
            <w:hideMark/>
          </w:tcPr>
          <w:p w14:paraId="2EB884EE" w14:textId="77777777" w:rsidR="00EF1ABC" w:rsidRPr="00844C8C" w:rsidRDefault="00EF1ABC" w:rsidP="00721631">
            <w:pPr>
              <w:rPr>
                <w:lang w:eastAsia="en-US" w:bidi="en-US"/>
              </w:rPr>
            </w:pPr>
            <w:r w:rsidRPr="00844C8C">
              <w:rPr>
                <w:lang w:eastAsia="en-US" w:bidi="en-US"/>
              </w:rPr>
              <w:t>Иностранный язык</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7D06976" w14:textId="77777777" w:rsidR="00EF1ABC" w:rsidRPr="00844C8C" w:rsidRDefault="00EF1ABC" w:rsidP="00721631">
            <w:pPr>
              <w:rPr>
                <w:color w:val="000000"/>
                <w:lang w:eastAsia="en-US"/>
              </w:rPr>
            </w:pPr>
            <w:r w:rsidRPr="00844C8C">
              <w:rPr>
                <w:color w:val="000000"/>
                <w:lang w:eastAsia="en-US"/>
              </w:rPr>
              <w:t>Английский язык</w:t>
            </w:r>
          </w:p>
        </w:tc>
        <w:tc>
          <w:tcPr>
            <w:tcW w:w="1335" w:type="dxa"/>
            <w:gridSpan w:val="2"/>
            <w:tcBorders>
              <w:top w:val="single" w:sz="4" w:space="0" w:color="auto"/>
              <w:left w:val="single" w:sz="4" w:space="0" w:color="auto"/>
              <w:bottom w:val="single" w:sz="4" w:space="0" w:color="auto"/>
              <w:right w:val="single" w:sz="4" w:space="0" w:color="auto"/>
            </w:tcBorders>
            <w:hideMark/>
          </w:tcPr>
          <w:p w14:paraId="116ACD41" w14:textId="77777777" w:rsidR="00EF1ABC" w:rsidRPr="00844C8C" w:rsidRDefault="00EF1ABC" w:rsidP="00721631">
            <w:pPr>
              <w:spacing w:after="200"/>
              <w:ind w:firstLine="709"/>
              <w:jc w:val="center"/>
              <w:rPr>
                <w:b/>
                <w:lang w:val="en-US" w:eastAsia="en-US" w:bidi="en-US"/>
              </w:rPr>
            </w:pPr>
            <w:r w:rsidRPr="00844C8C">
              <w:rPr>
                <w:b/>
                <w:lang w:eastAsia="en-US"/>
              </w:rPr>
              <w:t>-</w:t>
            </w:r>
          </w:p>
        </w:tc>
        <w:tc>
          <w:tcPr>
            <w:tcW w:w="1245" w:type="dxa"/>
            <w:tcBorders>
              <w:top w:val="single" w:sz="4" w:space="0" w:color="auto"/>
              <w:left w:val="single" w:sz="4" w:space="0" w:color="auto"/>
              <w:bottom w:val="single" w:sz="4" w:space="0" w:color="auto"/>
              <w:right w:val="single" w:sz="4" w:space="0" w:color="auto"/>
            </w:tcBorders>
            <w:hideMark/>
          </w:tcPr>
          <w:p w14:paraId="4950F3FB" w14:textId="77777777" w:rsidR="00EF1ABC" w:rsidRPr="00844C8C" w:rsidRDefault="00EF1ABC" w:rsidP="00721631">
            <w:pPr>
              <w:spacing w:after="200"/>
              <w:ind w:firstLine="486"/>
              <w:jc w:val="center"/>
              <w:rPr>
                <w:lang w:val="en-US" w:eastAsia="en-US" w:bidi="en-US"/>
              </w:rPr>
            </w:pPr>
            <w:r w:rsidRPr="00844C8C">
              <w:rPr>
                <w:lang w:eastAsia="en-US"/>
              </w:rPr>
              <w:t>0,5</w:t>
            </w:r>
          </w:p>
        </w:tc>
        <w:tc>
          <w:tcPr>
            <w:tcW w:w="1290" w:type="dxa"/>
            <w:tcBorders>
              <w:top w:val="single" w:sz="4" w:space="0" w:color="auto"/>
              <w:left w:val="single" w:sz="4" w:space="0" w:color="auto"/>
              <w:bottom w:val="single" w:sz="4" w:space="0" w:color="auto"/>
              <w:right w:val="single" w:sz="4" w:space="0" w:color="auto"/>
            </w:tcBorders>
            <w:hideMark/>
          </w:tcPr>
          <w:p w14:paraId="41ACB4F5" w14:textId="77777777" w:rsidR="00EF1ABC" w:rsidRPr="00844C8C" w:rsidRDefault="00EF1ABC" w:rsidP="00721631">
            <w:pPr>
              <w:spacing w:after="200"/>
              <w:ind w:firstLine="429"/>
              <w:jc w:val="center"/>
              <w:rPr>
                <w:lang w:val="en-US" w:eastAsia="en-US" w:bidi="en-US"/>
              </w:rPr>
            </w:pPr>
            <w:r w:rsidRPr="00844C8C">
              <w:rPr>
                <w:lang w:eastAsia="en-US"/>
              </w:rPr>
              <w:t>0,5</w:t>
            </w:r>
          </w:p>
        </w:tc>
        <w:tc>
          <w:tcPr>
            <w:tcW w:w="1132" w:type="dxa"/>
            <w:gridSpan w:val="2"/>
            <w:tcBorders>
              <w:top w:val="single" w:sz="4" w:space="0" w:color="auto"/>
              <w:left w:val="single" w:sz="4" w:space="0" w:color="auto"/>
              <w:bottom w:val="single" w:sz="4" w:space="0" w:color="auto"/>
              <w:right w:val="single" w:sz="4" w:space="0" w:color="auto"/>
            </w:tcBorders>
            <w:hideMark/>
          </w:tcPr>
          <w:p w14:paraId="19A6ED81" w14:textId="77777777" w:rsidR="00EF1ABC" w:rsidRPr="00844C8C" w:rsidRDefault="00EF1ABC" w:rsidP="00721631">
            <w:pPr>
              <w:spacing w:after="200"/>
              <w:ind w:firstLine="372"/>
              <w:jc w:val="center"/>
              <w:rPr>
                <w:lang w:val="en-US" w:eastAsia="en-US" w:bidi="en-US"/>
              </w:rPr>
            </w:pPr>
            <w:r w:rsidRPr="00844C8C">
              <w:rPr>
                <w:lang w:eastAsia="en-US"/>
              </w:rPr>
              <w:t>0,5</w:t>
            </w:r>
          </w:p>
        </w:tc>
        <w:tc>
          <w:tcPr>
            <w:tcW w:w="894" w:type="dxa"/>
            <w:tcBorders>
              <w:top w:val="single" w:sz="4" w:space="0" w:color="auto"/>
              <w:left w:val="single" w:sz="4" w:space="0" w:color="auto"/>
              <w:bottom w:val="single" w:sz="4" w:space="0" w:color="auto"/>
              <w:right w:val="single" w:sz="4" w:space="0" w:color="auto"/>
            </w:tcBorders>
            <w:hideMark/>
          </w:tcPr>
          <w:p w14:paraId="33F220D1" w14:textId="77777777" w:rsidR="00EF1ABC" w:rsidRPr="00844C8C" w:rsidRDefault="00EF1ABC" w:rsidP="00721631">
            <w:pPr>
              <w:spacing w:after="200"/>
              <w:jc w:val="center"/>
              <w:rPr>
                <w:lang w:val="en-US" w:eastAsia="en-US" w:bidi="en-US"/>
              </w:rPr>
            </w:pPr>
            <w:r w:rsidRPr="00844C8C">
              <w:rPr>
                <w:lang w:eastAsia="en-US"/>
              </w:rPr>
              <w:t>1,5</w:t>
            </w:r>
          </w:p>
        </w:tc>
      </w:tr>
      <w:tr w:rsidR="00EF1ABC" w:rsidRPr="00844C8C" w14:paraId="684F4769" w14:textId="77777777" w:rsidTr="00721631">
        <w:trPr>
          <w:trHeight w:val="523"/>
        </w:trPr>
        <w:tc>
          <w:tcPr>
            <w:tcW w:w="2600" w:type="dxa"/>
            <w:tcBorders>
              <w:top w:val="single" w:sz="4" w:space="0" w:color="auto"/>
              <w:left w:val="single" w:sz="4" w:space="0" w:color="auto"/>
              <w:bottom w:val="single" w:sz="4" w:space="0" w:color="auto"/>
              <w:right w:val="single" w:sz="4" w:space="0" w:color="auto"/>
            </w:tcBorders>
            <w:hideMark/>
          </w:tcPr>
          <w:p w14:paraId="708A0FF2" w14:textId="77777777" w:rsidR="00EF1ABC" w:rsidRPr="00844C8C" w:rsidRDefault="00EF1ABC" w:rsidP="00721631">
            <w:pPr>
              <w:rPr>
                <w:lang w:val="en-US" w:eastAsia="en-US" w:bidi="en-US"/>
              </w:rPr>
            </w:pPr>
            <w:r w:rsidRPr="00844C8C">
              <w:rPr>
                <w:color w:val="000000"/>
                <w:lang w:eastAsia="en-US"/>
              </w:rPr>
              <w:t>Математика и информатика</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B92A907" w14:textId="77777777" w:rsidR="00EF1ABC" w:rsidRPr="00844C8C" w:rsidRDefault="00EF1ABC" w:rsidP="00721631">
            <w:pPr>
              <w:rPr>
                <w:lang w:val="en-US" w:eastAsia="en-US" w:bidi="en-US"/>
              </w:rPr>
            </w:pPr>
            <w:r w:rsidRPr="00844C8C">
              <w:rPr>
                <w:color w:val="000000"/>
                <w:lang w:eastAsia="en-US"/>
              </w:rPr>
              <w:t>Математика</w:t>
            </w:r>
          </w:p>
        </w:tc>
        <w:tc>
          <w:tcPr>
            <w:tcW w:w="1335" w:type="dxa"/>
            <w:gridSpan w:val="2"/>
            <w:tcBorders>
              <w:top w:val="single" w:sz="4" w:space="0" w:color="auto"/>
              <w:left w:val="single" w:sz="4" w:space="0" w:color="auto"/>
              <w:bottom w:val="single" w:sz="4" w:space="0" w:color="auto"/>
              <w:right w:val="single" w:sz="4" w:space="0" w:color="auto"/>
            </w:tcBorders>
            <w:hideMark/>
          </w:tcPr>
          <w:p w14:paraId="446B63F5" w14:textId="77777777" w:rsidR="00EF1ABC" w:rsidRPr="00844C8C" w:rsidRDefault="00EF1ABC" w:rsidP="00721631">
            <w:pPr>
              <w:spacing w:after="200"/>
              <w:ind w:firstLine="709"/>
              <w:jc w:val="center"/>
              <w:rPr>
                <w:lang w:val="en-US" w:eastAsia="en-US" w:bidi="en-US"/>
              </w:rPr>
            </w:pPr>
            <w:r w:rsidRPr="00844C8C">
              <w:rPr>
                <w:lang w:eastAsia="en-US"/>
              </w:rPr>
              <w:t>2</w:t>
            </w:r>
          </w:p>
        </w:tc>
        <w:tc>
          <w:tcPr>
            <w:tcW w:w="1245" w:type="dxa"/>
            <w:tcBorders>
              <w:top w:val="single" w:sz="4" w:space="0" w:color="auto"/>
              <w:left w:val="single" w:sz="4" w:space="0" w:color="auto"/>
              <w:bottom w:val="single" w:sz="4" w:space="0" w:color="auto"/>
              <w:right w:val="single" w:sz="4" w:space="0" w:color="auto"/>
            </w:tcBorders>
            <w:hideMark/>
          </w:tcPr>
          <w:p w14:paraId="66E695ED" w14:textId="77777777" w:rsidR="00EF1ABC" w:rsidRPr="00844C8C" w:rsidRDefault="00EF1ABC" w:rsidP="00721631">
            <w:pPr>
              <w:spacing w:after="200"/>
              <w:ind w:firstLine="709"/>
              <w:jc w:val="center"/>
              <w:rPr>
                <w:lang w:val="en-US" w:eastAsia="en-US" w:bidi="en-US"/>
              </w:rPr>
            </w:pPr>
            <w:r w:rsidRPr="00844C8C">
              <w:rPr>
                <w:lang w:eastAsia="en-US"/>
              </w:rPr>
              <w:t>2</w:t>
            </w:r>
          </w:p>
        </w:tc>
        <w:tc>
          <w:tcPr>
            <w:tcW w:w="1290" w:type="dxa"/>
            <w:tcBorders>
              <w:top w:val="single" w:sz="4" w:space="0" w:color="auto"/>
              <w:left w:val="single" w:sz="4" w:space="0" w:color="auto"/>
              <w:bottom w:val="single" w:sz="4" w:space="0" w:color="auto"/>
              <w:right w:val="single" w:sz="4" w:space="0" w:color="auto"/>
            </w:tcBorders>
            <w:hideMark/>
          </w:tcPr>
          <w:p w14:paraId="3712A2D4" w14:textId="77777777" w:rsidR="00EF1ABC" w:rsidRPr="00844C8C" w:rsidRDefault="00EF1ABC" w:rsidP="00721631">
            <w:pPr>
              <w:spacing w:after="200"/>
              <w:ind w:firstLine="709"/>
              <w:jc w:val="center"/>
              <w:rPr>
                <w:lang w:val="en-US" w:eastAsia="en-US" w:bidi="en-US"/>
              </w:rPr>
            </w:pPr>
            <w:r w:rsidRPr="00844C8C">
              <w:rPr>
                <w:lang w:eastAsia="en-US"/>
              </w:rPr>
              <w:t>2</w:t>
            </w:r>
          </w:p>
        </w:tc>
        <w:tc>
          <w:tcPr>
            <w:tcW w:w="1132" w:type="dxa"/>
            <w:gridSpan w:val="2"/>
            <w:tcBorders>
              <w:top w:val="single" w:sz="4" w:space="0" w:color="auto"/>
              <w:left w:val="single" w:sz="4" w:space="0" w:color="auto"/>
              <w:bottom w:val="single" w:sz="4" w:space="0" w:color="auto"/>
              <w:right w:val="single" w:sz="4" w:space="0" w:color="auto"/>
            </w:tcBorders>
            <w:hideMark/>
          </w:tcPr>
          <w:p w14:paraId="60FD70E9" w14:textId="77777777" w:rsidR="00EF1ABC" w:rsidRPr="00844C8C" w:rsidRDefault="00EF1ABC" w:rsidP="00721631">
            <w:pPr>
              <w:spacing w:after="200"/>
              <w:ind w:firstLine="709"/>
              <w:jc w:val="center"/>
              <w:rPr>
                <w:lang w:val="en-US" w:eastAsia="en-US" w:bidi="en-US"/>
              </w:rPr>
            </w:pPr>
            <w:r w:rsidRPr="00844C8C">
              <w:rPr>
                <w:lang w:eastAsia="en-US"/>
              </w:rPr>
              <w:t>2</w:t>
            </w:r>
          </w:p>
        </w:tc>
        <w:tc>
          <w:tcPr>
            <w:tcW w:w="894" w:type="dxa"/>
            <w:tcBorders>
              <w:top w:val="single" w:sz="4" w:space="0" w:color="auto"/>
              <w:left w:val="single" w:sz="4" w:space="0" w:color="auto"/>
              <w:bottom w:val="single" w:sz="4" w:space="0" w:color="auto"/>
              <w:right w:val="single" w:sz="4" w:space="0" w:color="auto"/>
            </w:tcBorders>
            <w:hideMark/>
          </w:tcPr>
          <w:p w14:paraId="75E188F0" w14:textId="77777777" w:rsidR="00EF1ABC" w:rsidRPr="00844C8C" w:rsidRDefault="00EF1ABC" w:rsidP="00721631">
            <w:pPr>
              <w:spacing w:after="200"/>
              <w:jc w:val="center"/>
              <w:rPr>
                <w:lang w:val="en-US" w:eastAsia="en-US" w:bidi="en-US"/>
              </w:rPr>
            </w:pPr>
            <w:r w:rsidRPr="00844C8C">
              <w:rPr>
                <w:lang w:eastAsia="en-US"/>
              </w:rPr>
              <w:t>8</w:t>
            </w:r>
          </w:p>
        </w:tc>
      </w:tr>
      <w:tr w:rsidR="00EF1ABC" w:rsidRPr="00844C8C" w14:paraId="61CB8CDB" w14:textId="77777777" w:rsidTr="00721631">
        <w:trPr>
          <w:trHeight w:val="1020"/>
        </w:trPr>
        <w:tc>
          <w:tcPr>
            <w:tcW w:w="2600" w:type="dxa"/>
            <w:tcBorders>
              <w:top w:val="single" w:sz="4" w:space="0" w:color="auto"/>
              <w:left w:val="single" w:sz="4" w:space="0" w:color="auto"/>
              <w:bottom w:val="single" w:sz="4" w:space="0" w:color="auto"/>
              <w:right w:val="single" w:sz="4" w:space="0" w:color="auto"/>
            </w:tcBorders>
            <w:hideMark/>
          </w:tcPr>
          <w:p w14:paraId="44737A76" w14:textId="77777777" w:rsidR="00EF1ABC" w:rsidRPr="00844C8C" w:rsidRDefault="00EF1ABC" w:rsidP="00721631">
            <w:pPr>
              <w:rPr>
                <w:lang w:eastAsia="en-US" w:bidi="en-US"/>
              </w:rPr>
            </w:pPr>
            <w:r w:rsidRPr="00844C8C">
              <w:rPr>
                <w:color w:val="000000"/>
                <w:lang w:eastAsia="en-US"/>
              </w:rPr>
              <w:t>Обществознание и естествознание (Окружающий мир)</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D2DC940" w14:textId="77777777" w:rsidR="00EF1ABC" w:rsidRPr="00844C8C" w:rsidRDefault="00EF1ABC" w:rsidP="00721631">
            <w:pPr>
              <w:rPr>
                <w:lang w:val="en-US" w:eastAsia="en-US" w:bidi="en-US"/>
              </w:rPr>
            </w:pPr>
            <w:r w:rsidRPr="00844C8C">
              <w:rPr>
                <w:color w:val="000000"/>
                <w:lang w:eastAsia="en-US"/>
              </w:rPr>
              <w:t>Окружающий мир</w:t>
            </w:r>
          </w:p>
        </w:tc>
        <w:tc>
          <w:tcPr>
            <w:tcW w:w="1335" w:type="dxa"/>
            <w:gridSpan w:val="2"/>
            <w:tcBorders>
              <w:top w:val="single" w:sz="4" w:space="0" w:color="auto"/>
              <w:left w:val="single" w:sz="4" w:space="0" w:color="auto"/>
              <w:bottom w:val="single" w:sz="4" w:space="0" w:color="auto"/>
              <w:right w:val="single" w:sz="4" w:space="0" w:color="auto"/>
            </w:tcBorders>
            <w:hideMark/>
          </w:tcPr>
          <w:p w14:paraId="008E6190" w14:textId="77777777" w:rsidR="00EF1ABC" w:rsidRPr="00844C8C" w:rsidRDefault="00EF1ABC" w:rsidP="00721631">
            <w:pPr>
              <w:spacing w:after="200"/>
              <w:ind w:firstLine="709"/>
              <w:jc w:val="center"/>
              <w:rPr>
                <w:lang w:val="en-US" w:eastAsia="en-US" w:bidi="en-US"/>
              </w:rPr>
            </w:pPr>
            <w:r w:rsidRPr="00844C8C">
              <w:rPr>
                <w:lang w:eastAsia="en-US"/>
              </w:rPr>
              <w:t>1</w:t>
            </w:r>
          </w:p>
        </w:tc>
        <w:tc>
          <w:tcPr>
            <w:tcW w:w="1245" w:type="dxa"/>
            <w:tcBorders>
              <w:top w:val="single" w:sz="4" w:space="0" w:color="auto"/>
              <w:left w:val="single" w:sz="4" w:space="0" w:color="auto"/>
              <w:bottom w:val="single" w:sz="4" w:space="0" w:color="auto"/>
              <w:right w:val="single" w:sz="4" w:space="0" w:color="auto"/>
            </w:tcBorders>
            <w:hideMark/>
          </w:tcPr>
          <w:p w14:paraId="71418576" w14:textId="77777777" w:rsidR="00EF1ABC" w:rsidRPr="00844C8C" w:rsidRDefault="00EF1ABC" w:rsidP="00721631">
            <w:pPr>
              <w:spacing w:after="200"/>
              <w:ind w:firstLine="709"/>
              <w:jc w:val="center"/>
              <w:rPr>
                <w:lang w:val="en-US" w:eastAsia="en-US" w:bidi="en-US"/>
              </w:rPr>
            </w:pPr>
            <w:r w:rsidRPr="00844C8C">
              <w:rPr>
                <w:lang w:eastAsia="en-US"/>
              </w:rPr>
              <w:t>1</w:t>
            </w:r>
          </w:p>
        </w:tc>
        <w:tc>
          <w:tcPr>
            <w:tcW w:w="1290" w:type="dxa"/>
            <w:tcBorders>
              <w:top w:val="single" w:sz="4" w:space="0" w:color="auto"/>
              <w:left w:val="single" w:sz="4" w:space="0" w:color="auto"/>
              <w:bottom w:val="single" w:sz="4" w:space="0" w:color="auto"/>
              <w:right w:val="single" w:sz="4" w:space="0" w:color="auto"/>
            </w:tcBorders>
            <w:hideMark/>
          </w:tcPr>
          <w:p w14:paraId="79A9E9E4" w14:textId="77777777" w:rsidR="00EF1ABC" w:rsidRPr="00844C8C" w:rsidRDefault="00EF1ABC" w:rsidP="00721631">
            <w:pPr>
              <w:spacing w:after="200"/>
              <w:ind w:firstLine="709"/>
              <w:jc w:val="center"/>
              <w:rPr>
                <w:lang w:val="en-US" w:eastAsia="en-US" w:bidi="en-US"/>
              </w:rPr>
            </w:pPr>
            <w:r w:rsidRPr="00844C8C">
              <w:rPr>
                <w:lang w:eastAsia="en-US"/>
              </w:rPr>
              <w:t>1</w:t>
            </w:r>
          </w:p>
        </w:tc>
        <w:tc>
          <w:tcPr>
            <w:tcW w:w="1132" w:type="dxa"/>
            <w:gridSpan w:val="2"/>
            <w:tcBorders>
              <w:top w:val="single" w:sz="4" w:space="0" w:color="auto"/>
              <w:left w:val="single" w:sz="4" w:space="0" w:color="auto"/>
              <w:bottom w:val="single" w:sz="4" w:space="0" w:color="auto"/>
              <w:right w:val="single" w:sz="4" w:space="0" w:color="auto"/>
            </w:tcBorders>
            <w:hideMark/>
          </w:tcPr>
          <w:p w14:paraId="067EB61C" w14:textId="77777777" w:rsidR="00EF1ABC" w:rsidRPr="00844C8C" w:rsidRDefault="00EF1ABC" w:rsidP="00721631">
            <w:pPr>
              <w:spacing w:after="200"/>
              <w:ind w:firstLine="709"/>
              <w:jc w:val="center"/>
              <w:rPr>
                <w:lang w:val="en-US" w:eastAsia="en-US" w:bidi="en-US"/>
              </w:rPr>
            </w:pPr>
            <w:r w:rsidRPr="00844C8C">
              <w:rPr>
                <w:lang w:eastAsia="en-US"/>
              </w:rPr>
              <w:t>1</w:t>
            </w:r>
          </w:p>
        </w:tc>
        <w:tc>
          <w:tcPr>
            <w:tcW w:w="894" w:type="dxa"/>
            <w:tcBorders>
              <w:top w:val="single" w:sz="4" w:space="0" w:color="auto"/>
              <w:left w:val="single" w:sz="4" w:space="0" w:color="auto"/>
              <w:bottom w:val="single" w:sz="4" w:space="0" w:color="auto"/>
              <w:right w:val="single" w:sz="4" w:space="0" w:color="auto"/>
            </w:tcBorders>
            <w:hideMark/>
          </w:tcPr>
          <w:p w14:paraId="461D0166" w14:textId="77777777" w:rsidR="00EF1ABC" w:rsidRPr="00844C8C" w:rsidRDefault="00EF1ABC" w:rsidP="00721631">
            <w:pPr>
              <w:spacing w:after="200"/>
              <w:jc w:val="center"/>
              <w:rPr>
                <w:lang w:val="en-US" w:eastAsia="en-US" w:bidi="en-US"/>
              </w:rPr>
            </w:pPr>
            <w:r w:rsidRPr="00844C8C">
              <w:rPr>
                <w:lang w:eastAsia="en-US"/>
              </w:rPr>
              <w:t>4</w:t>
            </w:r>
          </w:p>
        </w:tc>
      </w:tr>
      <w:tr w:rsidR="00EF1ABC" w:rsidRPr="00844C8C" w14:paraId="4B53B678" w14:textId="77777777" w:rsidTr="00721631">
        <w:trPr>
          <w:trHeight w:val="1277"/>
        </w:trPr>
        <w:tc>
          <w:tcPr>
            <w:tcW w:w="2600" w:type="dxa"/>
            <w:tcBorders>
              <w:top w:val="single" w:sz="4" w:space="0" w:color="auto"/>
              <w:left w:val="single" w:sz="4" w:space="0" w:color="auto"/>
              <w:bottom w:val="single" w:sz="4" w:space="0" w:color="auto"/>
              <w:right w:val="single" w:sz="4" w:space="0" w:color="auto"/>
            </w:tcBorders>
            <w:hideMark/>
          </w:tcPr>
          <w:p w14:paraId="58E78F7D" w14:textId="77777777" w:rsidR="00EF1ABC" w:rsidRPr="00844C8C" w:rsidRDefault="00EF1ABC" w:rsidP="00721631">
            <w:pPr>
              <w:rPr>
                <w:lang w:eastAsia="en-US" w:bidi="en-US"/>
              </w:rPr>
            </w:pPr>
            <w:r w:rsidRPr="00844C8C">
              <w:rPr>
                <w:color w:val="000000"/>
                <w:lang w:eastAsia="en-US"/>
              </w:rPr>
              <w:t>Основы религиозных культур и светской этики</w:t>
            </w:r>
          </w:p>
        </w:tc>
        <w:tc>
          <w:tcPr>
            <w:tcW w:w="2265" w:type="dxa"/>
            <w:tcBorders>
              <w:top w:val="single" w:sz="4" w:space="0" w:color="auto"/>
              <w:left w:val="single" w:sz="4" w:space="0" w:color="auto"/>
              <w:bottom w:val="single" w:sz="4" w:space="0" w:color="auto"/>
              <w:right w:val="single" w:sz="4" w:space="0" w:color="auto"/>
            </w:tcBorders>
            <w:hideMark/>
          </w:tcPr>
          <w:p w14:paraId="467897C2" w14:textId="77777777" w:rsidR="00EF1ABC" w:rsidRPr="00844C8C" w:rsidRDefault="00EF1ABC" w:rsidP="00721631">
            <w:pPr>
              <w:rPr>
                <w:lang w:eastAsia="en-US" w:bidi="en-US"/>
              </w:rPr>
            </w:pPr>
            <w:r w:rsidRPr="00844C8C">
              <w:rPr>
                <w:color w:val="000000"/>
                <w:lang w:eastAsia="en-US"/>
              </w:rPr>
              <w:t>Основы религиозных культур и светской этики</w:t>
            </w:r>
          </w:p>
        </w:tc>
        <w:tc>
          <w:tcPr>
            <w:tcW w:w="1335" w:type="dxa"/>
            <w:gridSpan w:val="2"/>
            <w:tcBorders>
              <w:top w:val="single" w:sz="4" w:space="0" w:color="auto"/>
              <w:left w:val="single" w:sz="4" w:space="0" w:color="auto"/>
              <w:bottom w:val="single" w:sz="4" w:space="0" w:color="auto"/>
              <w:right w:val="single" w:sz="4" w:space="0" w:color="auto"/>
            </w:tcBorders>
            <w:hideMark/>
          </w:tcPr>
          <w:p w14:paraId="1B62D627" w14:textId="77777777" w:rsidR="00EF1ABC" w:rsidRPr="00844C8C" w:rsidRDefault="00EF1ABC" w:rsidP="00721631">
            <w:pPr>
              <w:spacing w:after="200"/>
              <w:ind w:firstLine="709"/>
              <w:jc w:val="center"/>
              <w:rPr>
                <w:b/>
                <w:lang w:val="en-US" w:eastAsia="en-US" w:bidi="en-US"/>
              </w:rPr>
            </w:pPr>
            <w:r w:rsidRPr="00844C8C">
              <w:rPr>
                <w:b/>
                <w:lang w:eastAsia="en-US"/>
              </w:rPr>
              <w:t>-</w:t>
            </w:r>
          </w:p>
        </w:tc>
        <w:tc>
          <w:tcPr>
            <w:tcW w:w="1245" w:type="dxa"/>
            <w:tcBorders>
              <w:top w:val="single" w:sz="4" w:space="0" w:color="auto"/>
              <w:left w:val="single" w:sz="4" w:space="0" w:color="auto"/>
              <w:bottom w:val="single" w:sz="4" w:space="0" w:color="auto"/>
              <w:right w:val="single" w:sz="4" w:space="0" w:color="auto"/>
            </w:tcBorders>
            <w:hideMark/>
          </w:tcPr>
          <w:p w14:paraId="39BE667E" w14:textId="77777777" w:rsidR="00EF1ABC" w:rsidRPr="00844C8C" w:rsidRDefault="00EF1ABC" w:rsidP="00721631">
            <w:pPr>
              <w:spacing w:after="200"/>
              <w:ind w:firstLine="709"/>
              <w:jc w:val="center"/>
              <w:rPr>
                <w:b/>
                <w:lang w:val="en-US" w:eastAsia="en-US" w:bidi="en-US"/>
              </w:rPr>
            </w:pPr>
            <w:r w:rsidRPr="00844C8C">
              <w:rPr>
                <w:b/>
                <w:lang w:eastAsia="en-US"/>
              </w:rPr>
              <w:t>-</w:t>
            </w:r>
          </w:p>
        </w:tc>
        <w:tc>
          <w:tcPr>
            <w:tcW w:w="1290" w:type="dxa"/>
            <w:tcBorders>
              <w:top w:val="single" w:sz="4" w:space="0" w:color="auto"/>
              <w:left w:val="single" w:sz="4" w:space="0" w:color="auto"/>
              <w:bottom w:val="single" w:sz="4" w:space="0" w:color="auto"/>
              <w:right w:val="single" w:sz="4" w:space="0" w:color="auto"/>
            </w:tcBorders>
            <w:hideMark/>
          </w:tcPr>
          <w:p w14:paraId="586EBED2" w14:textId="77777777" w:rsidR="00EF1ABC" w:rsidRPr="00844C8C" w:rsidRDefault="00EF1ABC" w:rsidP="00721631">
            <w:pPr>
              <w:spacing w:after="200"/>
              <w:ind w:firstLine="709"/>
              <w:jc w:val="center"/>
              <w:rPr>
                <w:b/>
                <w:lang w:val="en-US" w:eastAsia="en-US" w:bidi="en-US"/>
              </w:rPr>
            </w:pPr>
            <w:r w:rsidRPr="00844C8C">
              <w:rPr>
                <w:b/>
                <w:lang w:eastAsia="en-US"/>
              </w:rPr>
              <w:t>-</w:t>
            </w:r>
          </w:p>
        </w:tc>
        <w:tc>
          <w:tcPr>
            <w:tcW w:w="1132" w:type="dxa"/>
            <w:gridSpan w:val="2"/>
            <w:tcBorders>
              <w:top w:val="single" w:sz="4" w:space="0" w:color="auto"/>
              <w:left w:val="single" w:sz="4" w:space="0" w:color="auto"/>
              <w:bottom w:val="single" w:sz="4" w:space="0" w:color="auto"/>
              <w:right w:val="single" w:sz="4" w:space="0" w:color="auto"/>
            </w:tcBorders>
            <w:hideMark/>
          </w:tcPr>
          <w:p w14:paraId="2B9B7055" w14:textId="77777777" w:rsidR="00EF1ABC" w:rsidRPr="00844C8C" w:rsidRDefault="00EF1ABC" w:rsidP="00721631">
            <w:pPr>
              <w:spacing w:after="200"/>
              <w:ind w:firstLine="372"/>
              <w:jc w:val="center"/>
              <w:rPr>
                <w:lang w:val="en-US" w:eastAsia="en-US" w:bidi="en-US"/>
              </w:rPr>
            </w:pPr>
            <w:r w:rsidRPr="00844C8C">
              <w:rPr>
                <w:lang w:eastAsia="en-US"/>
              </w:rPr>
              <w:t>0,5</w:t>
            </w:r>
          </w:p>
        </w:tc>
        <w:tc>
          <w:tcPr>
            <w:tcW w:w="894" w:type="dxa"/>
            <w:tcBorders>
              <w:top w:val="single" w:sz="4" w:space="0" w:color="auto"/>
              <w:left w:val="single" w:sz="4" w:space="0" w:color="auto"/>
              <w:bottom w:val="single" w:sz="4" w:space="0" w:color="auto"/>
              <w:right w:val="single" w:sz="4" w:space="0" w:color="auto"/>
            </w:tcBorders>
            <w:hideMark/>
          </w:tcPr>
          <w:p w14:paraId="053131E4" w14:textId="77777777" w:rsidR="00EF1ABC" w:rsidRPr="00844C8C" w:rsidRDefault="00EF1ABC" w:rsidP="00721631">
            <w:pPr>
              <w:spacing w:after="200"/>
              <w:jc w:val="center"/>
              <w:rPr>
                <w:lang w:val="en-US" w:eastAsia="en-US" w:bidi="en-US"/>
              </w:rPr>
            </w:pPr>
            <w:r w:rsidRPr="00844C8C">
              <w:rPr>
                <w:lang w:eastAsia="en-US"/>
              </w:rPr>
              <w:t>0,5</w:t>
            </w:r>
          </w:p>
        </w:tc>
      </w:tr>
      <w:tr w:rsidR="00EF1ABC" w:rsidRPr="00844C8C" w14:paraId="16E96AC7" w14:textId="77777777" w:rsidTr="00721631">
        <w:trPr>
          <w:trHeight w:val="730"/>
        </w:trPr>
        <w:tc>
          <w:tcPr>
            <w:tcW w:w="2600" w:type="dxa"/>
            <w:tcBorders>
              <w:top w:val="single" w:sz="4" w:space="0" w:color="auto"/>
              <w:left w:val="single" w:sz="4" w:space="0" w:color="auto"/>
              <w:bottom w:val="single" w:sz="4" w:space="0" w:color="auto"/>
              <w:right w:val="single" w:sz="4" w:space="0" w:color="auto"/>
            </w:tcBorders>
            <w:vAlign w:val="center"/>
            <w:hideMark/>
          </w:tcPr>
          <w:p w14:paraId="658BEDBC" w14:textId="77777777" w:rsidR="00EF1ABC" w:rsidRPr="00844C8C" w:rsidRDefault="00EF1ABC" w:rsidP="00721631">
            <w:pPr>
              <w:jc w:val="both"/>
              <w:rPr>
                <w:i/>
                <w:iCs/>
                <w:lang w:eastAsia="en-US" w:bidi="en-US"/>
              </w:rPr>
            </w:pPr>
            <w:r w:rsidRPr="00844C8C">
              <w:rPr>
                <w:i/>
                <w:iCs/>
                <w:lang w:eastAsia="en-US"/>
              </w:rPr>
              <w:t xml:space="preserve">Часть, формируемая участниками образовательных отношений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442C44D3" w14:textId="77777777" w:rsidR="00EF1ABC" w:rsidRPr="00844C8C" w:rsidRDefault="00EF1ABC" w:rsidP="00721631">
            <w:pPr>
              <w:jc w:val="both"/>
              <w:rPr>
                <w:lang w:val="en-US" w:eastAsia="en-US" w:bidi="en-US"/>
              </w:rPr>
            </w:pPr>
            <w:r w:rsidRPr="00844C8C">
              <w:rPr>
                <w:lang w:eastAsia="en-US"/>
              </w:rPr>
              <w:t>при 5-дневной неделе</w:t>
            </w:r>
          </w:p>
          <w:p w14:paraId="71593255" w14:textId="77777777" w:rsidR="00EF1ABC" w:rsidRPr="00844C8C" w:rsidRDefault="00EF1ABC" w:rsidP="00721631">
            <w:pPr>
              <w:jc w:val="both"/>
              <w:rPr>
                <w:lang w:val="en-US" w:eastAsia="en-US" w:bidi="en-US"/>
              </w:rPr>
            </w:pPr>
            <w:r w:rsidRPr="00844C8C">
              <w:rPr>
                <w:lang w:eastAsia="en-US"/>
              </w:rPr>
              <w:t>Кубановедение</w:t>
            </w:r>
          </w:p>
        </w:tc>
        <w:tc>
          <w:tcPr>
            <w:tcW w:w="1335" w:type="dxa"/>
            <w:gridSpan w:val="2"/>
            <w:tcBorders>
              <w:top w:val="single" w:sz="4" w:space="0" w:color="auto"/>
              <w:left w:val="single" w:sz="4" w:space="0" w:color="auto"/>
              <w:bottom w:val="single" w:sz="4" w:space="0" w:color="auto"/>
              <w:right w:val="single" w:sz="4" w:space="0" w:color="auto"/>
            </w:tcBorders>
            <w:vAlign w:val="center"/>
          </w:tcPr>
          <w:p w14:paraId="05ECE55D" w14:textId="77777777" w:rsidR="00EF1ABC" w:rsidRPr="00844C8C" w:rsidRDefault="00EF1ABC" w:rsidP="00721631">
            <w:pPr>
              <w:rPr>
                <w:lang w:val="en-US" w:eastAsia="en-US" w:bidi="en-US"/>
              </w:rPr>
            </w:pPr>
          </w:p>
          <w:p w14:paraId="6C27C546" w14:textId="77777777" w:rsidR="00EF1ABC" w:rsidRPr="00844C8C" w:rsidRDefault="00EF1ABC" w:rsidP="00721631">
            <w:pPr>
              <w:rPr>
                <w:lang w:eastAsia="en-US"/>
              </w:rPr>
            </w:pPr>
          </w:p>
          <w:p w14:paraId="4CC7F9E0" w14:textId="77777777" w:rsidR="00EF1ABC" w:rsidRPr="00844C8C" w:rsidRDefault="00EF1ABC" w:rsidP="00721631">
            <w:pPr>
              <w:rPr>
                <w:lang w:eastAsia="en-US"/>
              </w:rPr>
            </w:pPr>
          </w:p>
          <w:p w14:paraId="2EC9F27F" w14:textId="77777777" w:rsidR="00EF1ABC" w:rsidRPr="00844C8C" w:rsidRDefault="00EF1ABC" w:rsidP="00721631">
            <w:pPr>
              <w:rPr>
                <w:lang w:val="en-US" w:eastAsia="en-US" w:bidi="en-US"/>
              </w:rPr>
            </w:pPr>
            <w:r w:rsidRPr="00844C8C">
              <w:rPr>
                <w:lang w:eastAsia="en-US"/>
              </w:rPr>
              <w:t xml:space="preserve">      1</w:t>
            </w:r>
          </w:p>
        </w:tc>
        <w:tc>
          <w:tcPr>
            <w:tcW w:w="1245" w:type="dxa"/>
            <w:tcBorders>
              <w:top w:val="single" w:sz="4" w:space="0" w:color="auto"/>
              <w:left w:val="single" w:sz="4" w:space="0" w:color="auto"/>
              <w:bottom w:val="single" w:sz="4" w:space="0" w:color="auto"/>
              <w:right w:val="single" w:sz="4" w:space="0" w:color="auto"/>
            </w:tcBorders>
            <w:vAlign w:val="center"/>
          </w:tcPr>
          <w:p w14:paraId="1468D01A" w14:textId="77777777" w:rsidR="00EF1ABC" w:rsidRPr="00844C8C" w:rsidRDefault="00EF1ABC" w:rsidP="00721631">
            <w:pPr>
              <w:jc w:val="center"/>
              <w:rPr>
                <w:lang w:val="en-US" w:eastAsia="en-US" w:bidi="en-US"/>
              </w:rPr>
            </w:pPr>
          </w:p>
          <w:p w14:paraId="14042062" w14:textId="77777777" w:rsidR="00EF1ABC" w:rsidRPr="00844C8C" w:rsidRDefault="00EF1ABC" w:rsidP="00721631">
            <w:pPr>
              <w:jc w:val="center"/>
              <w:rPr>
                <w:lang w:eastAsia="en-US"/>
              </w:rPr>
            </w:pPr>
          </w:p>
          <w:p w14:paraId="7D5B0625" w14:textId="77777777" w:rsidR="00EF1ABC" w:rsidRPr="00844C8C" w:rsidRDefault="00EF1ABC" w:rsidP="00721631">
            <w:pPr>
              <w:jc w:val="center"/>
              <w:rPr>
                <w:lang w:eastAsia="en-US"/>
              </w:rPr>
            </w:pPr>
          </w:p>
          <w:p w14:paraId="2807C2A3" w14:textId="77777777" w:rsidR="00EF1ABC" w:rsidRPr="00844C8C" w:rsidRDefault="00EF1ABC" w:rsidP="00721631">
            <w:pPr>
              <w:rPr>
                <w:lang w:val="en-US" w:eastAsia="en-US" w:bidi="en-US"/>
              </w:rPr>
            </w:pPr>
            <w:r w:rsidRPr="00844C8C">
              <w:rPr>
                <w:lang w:eastAsia="en-US"/>
              </w:rPr>
              <w:t xml:space="preserve">      1</w:t>
            </w:r>
          </w:p>
        </w:tc>
        <w:tc>
          <w:tcPr>
            <w:tcW w:w="1290" w:type="dxa"/>
            <w:tcBorders>
              <w:top w:val="single" w:sz="4" w:space="0" w:color="auto"/>
              <w:left w:val="single" w:sz="4" w:space="0" w:color="auto"/>
              <w:bottom w:val="single" w:sz="4" w:space="0" w:color="auto"/>
              <w:right w:val="single" w:sz="4" w:space="0" w:color="auto"/>
            </w:tcBorders>
            <w:vAlign w:val="center"/>
          </w:tcPr>
          <w:p w14:paraId="4CC2B12B" w14:textId="77777777" w:rsidR="00EF1ABC" w:rsidRPr="00844C8C" w:rsidRDefault="00EF1ABC" w:rsidP="00721631">
            <w:pPr>
              <w:jc w:val="center"/>
              <w:rPr>
                <w:lang w:val="en-US" w:eastAsia="en-US" w:bidi="en-US"/>
              </w:rPr>
            </w:pPr>
          </w:p>
          <w:p w14:paraId="6413A32C" w14:textId="77777777" w:rsidR="00EF1ABC" w:rsidRPr="00844C8C" w:rsidRDefault="00EF1ABC" w:rsidP="00721631">
            <w:pPr>
              <w:jc w:val="center"/>
              <w:rPr>
                <w:lang w:eastAsia="en-US"/>
              </w:rPr>
            </w:pPr>
          </w:p>
          <w:p w14:paraId="6067C60B" w14:textId="77777777" w:rsidR="00EF1ABC" w:rsidRPr="00844C8C" w:rsidRDefault="00EF1ABC" w:rsidP="00721631">
            <w:pPr>
              <w:jc w:val="center"/>
              <w:rPr>
                <w:lang w:eastAsia="en-US"/>
              </w:rPr>
            </w:pPr>
          </w:p>
          <w:p w14:paraId="082585E4" w14:textId="77777777" w:rsidR="00EF1ABC" w:rsidRPr="00844C8C" w:rsidRDefault="00EF1ABC" w:rsidP="00721631">
            <w:pPr>
              <w:jc w:val="center"/>
              <w:rPr>
                <w:lang w:val="en-US" w:eastAsia="en-US" w:bidi="en-US"/>
              </w:rPr>
            </w:pPr>
            <w:r w:rsidRPr="00844C8C">
              <w:rPr>
                <w:lang w:eastAsia="en-US"/>
              </w:rPr>
              <w:t>1</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228E32E7" w14:textId="77777777" w:rsidR="00EF1ABC" w:rsidRPr="00844C8C" w:rsidRDefault="00EF1ABC" w:rsidP="00721631">
            <w:pPr>
              <w:jc w:val="center"/>
              <w:rPr>
                <w:lang w:val="en-US" w:eastAsia="en-US" w:bidi="en-US"/>
              </w:rPr>
            </w:pPr>
          </w:p>
          <w:p w14:paraId="44438ECD" w14:textId="77777777" w:rsidR="00EF1ABC" w:rsidRPr="00844C8C" w:rsidRDefault="00EF1ABC" w:rsidP="00721631">
            <w:pPr>
              <w:jc w:val="center"/>
              <w:rPr>
                <w:lang w:eastAsia="en-US"/>
              </w:rPr>
            </w:pPr>
          </w:p>
          <w:p w14:paraId="6ECA21DE" w14:textId="77777777" w:rsidR="00EF1ABC" w:rsidRPr="00844C8C" w:rsidRDefault="00EF1ABC" w:rsidP="00721631">
            <w:pPr>
              <w:jc w:val="center"/>
              <w:rPr>
                <w:lang w:eastAsia="en-US"/>
              </w:rPr>
            </w:pPr>
          </w:p>
          <w:p w14:paraId="5B8221DB" w14:textId="77777777" w:rsidR="00EF1ABC" w:rsidRPr="00844C8C" w:rsidRDefault="00EF1ABC" w:rsidP="00721631">
            <w:pPr>
              <w:jc w:val="center"/>
              <w:rPr>
                <w:lang w:val="en-US" w:eastAsia="en-US" w:bidi="en-US"/>
              </w:rPr>
            </w:pPr>
            <w:r w:rsidRPr="00844C8C">
              <w:rPr>
                <w:lang w:eastAsia="en-US"/>
              </w:rPr>
              <w:t>1</w:t>
            </w:r>
          </w:p>
        </w:tc>
        <w:tc>
          <w:tcPr>
            <w:tcW w:w="894" w:type="dxa"/>
            <w:tcBorders>
              <w:top w:val="single" w:sz="4" w:space="0" w:color="auto"/>
              <w:left w:val="single" w:sz="4" w:space="0" w:color="auto"/>
              <w:bottom w:val="single" w:sz="4" w:space="0" w:color="auto"/>
              <w:right w:val="single" w:sz="4" w:space="0" w:color="auto"/>
            </w:tcBorders>
            <w:vAlign w:val="center"/>
          </w:tcPr>
          <w:p w14:paraId="2A59B117" w14:textId="77777777" w:rsidR="00EF1ABC" w:rsidRPr="00844C8C" w:rsidRDefault="00EF1ABC" w:rsidP="00721631">
            <w:pPr>
              <w:jc w:val="center"/>
              <w:rPr>
                <w:lang w:val="en-US" w:eastAsia="en-US" w:bidi="en-US"/>
              </w:rPr>
            </w:pPr>
          </w:p>
          <w:p w14:paraId="4DEB93B9" w14:textId="77777777" w:rsidR="00EF1ABC" w:rsidRPr="00844C8C" w:rsidRDefault="00EF1ABC" w:rsidP="00721631">
            <w:pPr>
              <w:jc w:val="center"/>
              <w:rPr>
                <w:lang w:eastAsia="en-US"/>
              </w:rPr>
            </w:pPr>
          </w:p>
          <w:p w14:paraId="618F0E46" w14:textId="77777777" w:rsidR="00EF1ABC" w:rsidRPr="00844C8C" w:rsidRDefault="00EF1ABC" w:rsidP="00721631">
            <w:pPr>
              <w:jc w:val="center"/>
              <w:rPr>
                <w:lang w:eastAsia="en-US"/>
              </w:rPr>
            </w:pPr>
          </w:p>
          <w:p w14:paraId="48238D1D" w14:textId="77777777" w:rsidR="00EF1ABC" w:rsidRPr="00844C8C" w:rsidRDefault="00EF1ABC" w:rsidP="00721631">
            <w:pPr>
              <w:jc w:val="center"/>
              <w:rPr>
                <w:lang w:val="en-US" w:eastAsia="en-US" w:bidi="en-US"/>
              </w:rPr>
            </w:pPr>
            <w:r w:rsidRPr="00844C8C">
              <w:rPr>
                <w:lang w:eastAsia="en-US"/>
              </w:rPr>
              <w:t>4</w:t>
            </w:r>
          </w:p>
        </w:tc>
      </w:tr>
      <w:tr w:rsidR="00EF1ABC" w:rsidRPr="00844C8C" w14:paraId="4F3EC8EE" w14:textId="77777777" w:rsidTr="00721631">
        <w:trPr>
          <w:trHeight w:val="646"/>
        </w:trPr>
        <w:tc>
          <w:tcPr>
            <w:tcW w:w="2600" w:type="dxa"/>
            <w:tcBorders>
              <w:top w:val="single" w:sz="4" w:space="0" w:color="auto"/>
              <w:left w:val="single" w:sz="4" w:space="0" w:color="auto"/>
              <w:bottom w:val="single" w:sz="4" w:space="0" w:color="auto"/>
              <w:right w:val="single" w:sz="4" w:space="0" w:color="auto"/>
            </w:tcBorders>
          </w:tcPr>
          <w:p w14:paraId="13B21496" w14:textId="77777777" w:rsidR="00EF1ABC" w:rsidRPr="00844C8C" w:rsidRDefault="00EF1ABC" w:rsidP="00721631">
            <w:pPr>
              <w:spacing w:after="200"/>
              <w:ind w:firstLine="709"/>
              <w:jc w:val="both"/>
              <w:rPr>
                <w:color w:val="000000"/>
                <w:lang w:eastAsia="en-US"/>
              </w:rPr>
            </w:pPr>
          </w:p>
          <w:p w14:paraId="31CC6C20" w14:textId="77777777" w:rsidR="00EF1ABC" w:rsidRPr="00844C8C" w:rsidRDefault="00EF1ABC" w:rsidP="00721631">
            <w:pPr>
              <w:spacing w:after="200"/>
              <w:ind w:firstLine="709"/>
              <w:jc w:val="both"/>
              <w:rPr>
                <w:color w:val="000000"/>
                <w:lang w:val="en-US" w:eastAsia="en-US" w:bidi="en-US"/>
              </w:rPr>
            </w:pPr>
            <w:r w:rsidRPr="00844C8C">
              <w:rPr>
                <w:color w:val="000000"/>
                <w:lang w:eastAsia="en-US"/>
              </w:rPr>
              <w:t>ИТОГО:</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A5CD2DB" w14:textId="77777777" w:rsidR="00EF1ABC" w:rsidRPr="00844C8C" w:rsidRDefault="00EF1ABC" w:rsidP="00721631">
            <w:pPr>
              <w:spacing w:after="200" w:line="276" w:lineRule="auto"/>
              <w:rPr>
                <w:color w:val="000000"/>
                <w:lang w:val="en-US" w:eastAsia="en-US" w:bidi="en-US"/>
              </w:rPr>
            </w:pPr>
          </w:p>
        </w:tc>
        <w:tc>
          <w:tcPr>
            <w:tcW w:w="1335" w:type="dxa"/>
            <w:gridSpan w:val="2"/>
            <w:tcBorders>
              <w:top w:val="single" w:sz="4" w:space="0" w:color="auto"/>
              <w:left w:val="single" w:sz="4" w:space="0" w:color="auto"/>
              <w:bottom w:val="single" w:sz="4" w:space="0" w:color="auto"/>
              <w:right w:val="single" w:sz="4" w:space="0" w:color="auto"/>
            </w:tcBorders>
          </w:tcPr>
          <w:p w14:paraId="2611DD1F" w14:textId="77777777" w:rsidR="00EF1ABC" w:rsidRPr="00844C8C" w:rsidRDefault="00EF1ABC" w:rsidP="00721631">
            <w:pPr>
              <w:spacing w:after="200"/>
              <w:ind w:firstLine="709"/>
              <w:jc w:val="center"/>
              <w:rPr>
                <w:b/>
                <w:lang w:eastAsia="en-US"/>
              </w:rPr>
            </w:pPr>
          </w:p>
          <w:p w14:paraId="165CC5A2" w14:textId="77777777" w:rsidR="00EF1ABC" w:rsidRPr="00844C8C" w:rsidRDefault="00EF1ABC" w:rsidP="00721631">
            <w:pPr>
              <w:spacing w:after="200"/>
              <w:ind w:firstLine="709"/>
              <w:jc w:val="center"/>
              <w:rPr>
                <w:b/>
                <w:lang w:val="en-US" w:eastAsia="en-US" w:bidi="en-US"/>
              </w:rPr>
            </w:pPr>
            <w:r w:rsidRPr="00844C8C">
              <w:rPr>
                <w:b/>
                <w:lang w:eastAsia="en-US"/>
              </w:rPr>
              <w:t>8</w:t>
            </w:r>
          </w:p>
        </w:tc>
        <w:tc>
          <w:tcPr>
            <w:tcW w:w="1245" w:type="dxa"/>
            <w:tcBorders>
              <w:top w:val="single" w:sz="4" w:space="0" w:color="auto"/>
              <w:left w:val="single" w:sz="4" w:space="0" w:color="auto"/>
              <w:bottom w:val="single" w:sz="4" w:space="0" w:color="auto"/>
              <w:right w:val="single" w:sz="4" w:space="0" w:color="auto"/>
            </w:tcBorders>
          </w:tcPr>
          <w:p w14:paraId="00168364" w14:textId="77777777" w:rsidR="00EF1ABC" w:rsidRPr="00844C8C" w:rsidRDefault="00EF1ABC" w:rsidP="00721631">
            <w:pPr>
              <w:spacing w:after="200"/>
              <w:ind w:firstLine="709"/>
              <w:jc w:val="center"/>
              <w:rPr>
                <w:b/>
                <w:lang w:eastAsia="en-US"/>
              </w:rPr>
            </w:pPr>
          </w:p>
          <w:p w14:paraId="7ABB34E5" w14:textId="77777777" w:rsidR="00EF1ABC" w:rsidRPr="00844C8C" w:rsidRDefault="00EF1ABC" w:rsidP="00721631">
            <w:pPr>
              <w:spacing w:after="200"/>
              <w:ind w:firstLine="709"/>
              <w:jc w:val="center"/>
              <w:rPr>
                <w:b/>
                <w:lang w:val="en-US" w:eastAsia="en-US" w:bidi="en-US"/>
              </w:rPr>
            </w:pPr>
            <w:r w:rsidRPr="00844C8C">
              <w:rPr>
                <w:b/>
                <w:lang w:eastAsia="en-US"/>
              </w:rPr>
              <w:t>8</w:t>
            </w:r>
          </w:p>
        </w:tc>
        <w:tc>
          <w:tcPr>
            <w:tcW w:w="1290" w:type="dxa"/>
            <w:tcBorders>
              <w:top w:val="single" w:sz="4" w:space="0" w:color="auto"/>
              <w:left w:val="single" w:sz="4" w:space="0" w:color="auto"/>
              <w:bottom w:val="single" w:sz="4" w:space="0" w:color="auto"/>
              <w:right w:val="single" w:sz="4" w:space="0" w:color="auto"/>
            </w:tcBorders>
          </w:tcPr>
          <w:p w14:paraId="7AE91D6A" w14:textId="77777777" w:rsidR="00EF1ABC" w:rsidRPr="00844C8C" w:rsidRDefault="00EF1ABC" w:rsidP="00721631">
            <w:pPr>
              <w:spacing w:after="200"/>
              <w:ind w:firstLine="709"/>
              <w:jc w:val="center"/>
              <w:rPr>
                <w:b/>
                <w:lang w:eastAsia="en-US"/>
              </w:rPr>
            </w:pPr>
          </w:p>
          <w:p w14:paraId="5C1A6C75" w14:textId="77777777" w:rsidR="00EF1ABC" w:rsidRPr="00844C8C" w:rsidRDefault="00EF1ABC" w:rsidP="00721631">
            <w:pPr>
              <w:spacing w:after="200"/>
              <w:ind w:firstLine="709"/>
              <w:jc w:val="center"/>
              <w:rPr>
                <w:b/>
                <w:lang w:val="en-US" w:eastAsia="en-US" w:bidi="en-US"/>
              </w:rPr>
            </w:pPr>
            <w:r w:rsidRPr="00844C8C">
              <w:rPr>
                <w:b/>
                <w:lang w:eastAsia="en-US"/>
              </w:rPr>
              <w:t>8</w:t>
            </w:r>
          </w:p>
        </w:tc>
        <w:tc>
          <w:tcPr>
            <w:tcW w:w="1132" w:type="dxa"/>
            <w:gridSpan w:val="2"/>
            <w:tcBorders>
              <w:top w:val="single" w:sz="4" w:space="0" w:color="auto"/>
              <w:left w:val="single" w:sz="4" w:space="0" w:color="auto"/>
              <w:bottom w:val="single" w:sz="4" w:space="0" w:color="auto"/>
              <w:right w:val="single" w:sz="4" w:space="0" w:color="auto"/>
            </w:tcBorders>
          </w:tcPr>
          <w:p w14:paraId="7CBFB591" w14:textId="77777777" w:rsidR="00EF1ABC" w:rsidRPr="00844C8C" w:rsidRDefault="00EF1ABC" w:rsidP="00721631">
            <w:pPr>
              <w:spacing w:after="200"/>
              <w:ind w:firstLine="709"/>
              <w:jc w:val="center"/>
              <w:rPr>
                <w:b/>
                <w:lang w:eastAsia="en-US"/>
              </w:rPr>
            </w:pPr>
          </w:p>
          <w:p w14:paraId="61A57F8C" w14:textId="77777777" w:rsidR="00EF1ABC" w:rsidRPr="00844C8C" w:rsidRDefault="00EF1ABC" w:rsidP="00721631">
            <w:pPr>
              <w:spacing w:after="200"/>
              <w:ind w:firstLine="709"/>
              <w:jc w:val="center"/>
              <w:rPr>
                <w:b/>
                <w:lang w:val="en-US" w:eastAsia="en-US" w:bidi="en-US"/>
              </w:rPr>
            </w:pPr>
            <w:r w:rsidRPr="00844C8C">
              <w:rPr>
                <w:b/>
                <w:lang w:eastAsia="en-US"/>
              </w:rPr>
              <w:t>8</w:t>
            </w:r>
          </w:p>
        </w:tc>
        <w:tc>
          <w:tcPr>
            <w:tcW w:w="894" w:type="dxa"/>
            <w:tcBorders>
              <w:top w:val="single" w:sz="4" w:space="0" w:color="auto"/>
              <w:left w:val="single" w:sz="4" w:space="0" w:color="auto"/>
              <w:bottom w:val="single" w:sz="4" w:space="0" w:color="auto"/>
              <w:right w:val="single" w:sz="4" w:space="0" w:color="auto"/>
            </w:tcBorders>
          </w:tcPr>
          <w:p w14:paraId="251B1213" w14:textId="77777777" w:rsidR="00EF1ABC" w:rsidRPr="00844C8C" w:rsidRDefault="00EF1ABC" w:rsidP="00721631">
            <w:pPr>
              <w:spacing w:after="200"/>
              <w:rPr>
                <w:b/>
                <w:lang w:eastAsia="en-US"/>
              </w:rPr>
            </w:pPr>
          </w:p>
          <w:p w14:paraId="1A91322E" w14:textId="77777777" w:rsidR="00EF1ABC" w:rsidRPr="00844C8C" w:rsidRDefault="00EF1ABC" w:rsidP="00721631">
            <w:pPr>
              <w:spacing w:after="200"/>
              <w:rPr>
                <w:b/>
                <w:lang w:val="en-US" w:eastAsia="en-US" w:bidi="en-US"/>
              </w:rPr>
            </w:pPr>
            <w:r w:rsidRPr="00844C8C">
              <w:rPr>
                <w:b/>
                <w:lang w:eastAsia="en-US"/>
              </w:rPr>
              <w:t>32</w:t>
            </w:r>
          </w:p>
        </w:tc>
      </w:tr>
    </w:tbl>
    <w:p w14:paraId="36AF3179" w14:textId="77777777" w:rsidR="00EF1ABC" w:rsidRPr="00844C8C" w:rsidRDefault="00EF1ABC" w:rsidP="00EF1ABC">
      <w:pPr>
        <w:spacing w:line="276" w:lineRule="auto"/>
        <w:jc w:val="center"/>
        <w:rPr>
          <w:b/>
          <w:bCs/>
          <w:lang w:eastAsia="en-US" w:bidi="en-US"/>
        </w:rPr>
      </w:pPr>
    </w:p>
    <w:p w14:paraId="7A09AEB8" w14:textId="77777777" w:rsidR="00EF1ABC" w:rsidRPr="00844C8C" w:rsidRDefault="00EF1ABC" w:rsidP="00EF1ABC">
      <w:pPr>
        <w:spacing w:after="200" w:line="276" w:lineRule="auto"/>
        <w:jc w:val="both"/>
      </w:pPr>
    </w:p>
    <w:p w14:paraId="6080B8C9" w14:textId="77777777" w:rsidR="00EF1ABC" w:rsidRPr="00844C8C" w:rsidRDefault="00EF1ABC" w:rsidP="00EF1ABC">
      <w:pPr>
        <w:spacing w:after="200" w:line="276" w:lineRule="auto"/>
        <w:jc w:val="both"/>
      </w:pPr>
      <w:r w:rsidRPr="00844C8C">
        <w:t>Заместитель директора по УВР                                                И.Г.Малашенко</w:t>
      </w:r>
    </w:p>
    <w:p w14:paraId="453DDF3F" w14:textId="77777777" w:rsidR="00EF1ABC" w:rsidRPr="00844C8C" w:rsidRDefault="00EF1ABC" w:rsidP="00EF1ABC">
      <w:pPr>
        <w:tabs>
          <w:tab w:val="left" w:pos="4678"/>
          <w:tab w:val="left" w:pos="7320"/>
        </w:tabs>
        <w:ind w:left="4678"/>
        <w:rPr>
          <w:sz w:val="22"/>
          <w:szCs w:val="22"/>
        </w:rPr>
      </w:pPr>
      <w:r w:rsidRPr="00844C8C">
        <w:lastRenderedPageBreak/>
        <w:t xml:space="preserve"> </w:t>
      </w:r>
      <w:r w:rsidRPr="00844C8C">
        <w:rPr>
          <w:sz w:val="22"/>
          <w:szCs w:val="22"/>
        </w:rPr>
        <w:t xml:space="preserve"> Приложение №3 к учебному плану                                                                                                                                                                                                        </w:t>
      </w:r>
    </w:p>
    <w:tbl>
      <w:tblPr>
        <w:tblW w:w="0" w:type="auto"/>
        <w:tblInd w:w="-252" w:type="dxa"/>
        <w:tblLook w:val="00A0" w:firstRow="1" w:lastRow="0" w:firstColumn="1" w:lastColumn="0" w:noHBand="0" w:noVBand="0"/>
      </w:tblPr>
      <w:tblGrid>
        <w:gridCol w:w="4786"/>
        <w:gridCol w:w="4820"/>
      </w:tblGrid>
      <w:tr w:rsidR="00EF1ABC" w:rsidRPr="00844C8C" w14:paraId="17D8BC0F" w14:textId="77777777" w:rsidTr="00721631">
        <w:trPr>
          <w:trHeight w:val="360"/>
        </w:trPr>
        <w:tc>
          <w:tcPr>
            <w:tcW w:w="4860" w:type="dxa"/>
          </w:tcPr>
          <w:p w14:paraId="71AA40C3" w14:textId="77777777" w:rsidR="00EF1ABC" w:rsidRPr="00844C8C" w:rsidRDefault="00EF1ABC" w:rsidP="00721631">
            <w:pPr>
              <w:rPr>
                <w:lang w:eastAsia="en-US" w:bidi="en-US"/>
              </w:rPr>
            </w:pPr>
          </w:p>
        </w:tc>
        <w:tc>
          <w:tcPr>
            <w:tcW w:w="4860" w:type="dxa"/>
            <w:hideMark/>
          </w:tcPr>
          <w:p w14:paraId="2B83609E" w14:textId="77777777" w:rsidR="00EF1ABC" w:rsidRPr="00844C8C" w:rsidRDefault="00EF1ABC" w:rsidP="00721631">
            <w:pPr>
              <w:rPr>
                <w:lang w:eastAsia="en-US" w:bidi="en-US"/>
              </w:rPr>
            </w:pPr>
            <w:r w:rsidRPr="00844C8C">
              <w:rPr>
                <w:lang w:eastAsia="en-US"/>
              </w:rPr>
              <w:t xml:space="preserve">            Утверждено </w:t>
            </w:r>
          </w:p>
          <w:p w14:paraId="6A1E56E7" w14:textId="77777777" w:rsidR="00EF1ABC" w:rsidRPr="00844C8C" w:rsidRDefault="00EF1ABC" w:rsidP="00721631">
            <w:pPr>
              <w:rPr>
                <w:lang w:eastAsia="en-US"/>
              </w:rPr>
            </w:pPr>
            <w:r w:rsidRPr="00844C8C">
              <w:rPr>
                <w:lang w:eastAsia="en-US"/>
              </w:rPr>
              <w:t xml:space="preserve">решением педагогического совета </w:t>
            </w:r>
          </w:p>
          <w:p w14:paraId="28F8BD07" w14:textId="77777777" w:rsidR="00EF1ABC" w:rsidRPr="00844C8C" w:rsidRDefault="00EF1ABC" w:rsidP="00721631">
            <w:pPr>
              <w:rPr>
                <w:lang w:eastAsia="en-US"/>
              </w:rPr>
            </w:pPr>
            <w:r w:rsidRPr="00844C8C">
              <w:rPr>
                <w:lang w:eastAsia="en-US"/>
              </w:rPr>
              <w:t xml:space="preserve">протокол № 1   от 30.08. 2019 </w:t>
            </w:r>
          </w:p>
          <w:p w14:paraId="6978789A" w14:textId="77777777" w:rsidR="00EF1ABC" w:rsidRPr="00844C8C" w:rsidRDefault="00EF1ABC" w:rsidP="00721631">
            <w:pPr>
              <w:rPr>
                <w:lang w:eastAsia="en-US"/>
              </w:rPr>
            </w:pPr>
            <w:r w:rsidRPr="00844C8C">
              <w:rPr>
                <w:lang w:eastAsia="en-US"/>
              </w:rPr>
              <w:t>Директор МБОУ СОШ № 42</w:t>
            </w:r>
          </w:p>
          <w:p w14:paraId="4DB79B97" w14:textId="77777777" w:rsidR="00EF1ABC" w:rsidRPr="00844C8C" w:rsidRDefault="00EF1ABC" w:rsidP="00721631">
            <w:pPr>
              <w:rPr>
                <w:lang w:eastAsia="en-US" w:bidi="en-US"/>
              </w:rPr>
            </w:pPr>
            <w:r w:rsidRPr="00844C8C">
              <w:rPr>
                <w:lang w:eastAsia="en-US"/>
              </w:rPr>
              <w:t>__________________ Н.В.Золотаренко</w:t>
            </w:r>
          </w:p>
        </w:tc>
      </w:tr>
    </w:tbl>
    <w:p w14:paraId="70B35ADF" w14:textId="77777777" w:rsidR="00EF1ABC" w:rsidRPr="00844C8C" w:rsidRDefault="00EF1ABC" w:rsidP="00EF1ABC">
      <w:pPr>
        <w:spacing w:line="276" w:lineRule="auto"/>
        <w:jc w:val="center"/>
        <w:rPr>
          <w:b/>
          <w:bCs/>
        </w:rPr>
      </w:pPr>
      <w:r w:rsidRPr="00844C8C">
        <w:rPr>
          <w:b/>
          <w:bCs/>
        </w:rPr>
        <w:t xml:space="preserve">Учебный план для 1/1-Ж класса МБОУ  СОШ № 42, реализующего </w:t>
      </w:r>
      <w:r w:rsidRPr="00844C8C">
        <w:rPr>
          <w:b/>
        </w:rPr>
        <w:t>адаптированную основную образовательную программу  начального общего образования  обучающихся с ограниченными возможностями здоровья,</w:t>
      </w:r>
      <w:r w:rsidRPr="00844C8C">
        <w:t xml:space="preserve"> </w:t>
      </w:r>
      <w:r w:rsidRPr="00844C8C">
        <w:rPr>
          <w:b/>
          <w:bCs/>
        </w:rPr>
        <w:t>2019– 2020 учебный  год</w:t>
      </w:r>
    </w:p>
    <w:tbl>
      <w:tblPr>
        <w:tblW w:w="10772"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592"/>
        <w:gridCol w:w="2257"/>
        <w:gridCol w:w="978"/>
        <w:gridCol w:w="1071"/>
        <w:gridCol w:w="1116"/>
        <w:gridCol w:w="978"/>
        <w:gridCol w:w="980"/>
        <w:gridCol w:w="808"/>
      </w:tblGrid>
      <w:tr w:rsidR="00EF1ABC" w:rsidRPr="00844C8C" w14:paraId="19B1E239" w14:textId="77777777" w:rsidTr="00721631">
        <w:tc>
          <w:tcPr>
            <w:tcW w:w="258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BB20B88" w14:textId="77777777" w:rsidR="00EF1ABC" w:rsidRPr="00844C8C" w:rsidRDefault="00EF1ABC" w:rsidP="00721631">
            <w:pPr>
              <w:jc w:val="center"/>
              <w:rPr>
                <w:lang w:eastAsia="en-US" w:bidi="en-US"/>
              </w:rPr>
            </w:pPr>
            <w:r w:rsidRPr="00844C8C">
              <w:rPr>
                <w:color w:val="000000"/>
                <w:lang w:eastAsia="en-US"/>
              </w:rPr>
              <w:t>Предметная область</w:t>
            </w:r>
          </w:p>
        </w:tc>
        <w:tc>
          <w:tcPr>
            <w:tcW w:w="2257" w:type="dxa"/>
            <w:vMerge w:val="restart"/>
            <w:tcBorders>
              <w:top w:val="single" w:sz="4" w:space="0" w:color="auto"/>
              <w:left w:val="single" w:sz="4" w:space="0" w:color="auto"/>
              <w:bottom w:val="single" w:sz="4" w:space="0" w:color="auto"/>
              <w:right w:val="single" w:sz="4" w:space="0" w:color="auto"/>
            </w:tcBorders>
            <w:hideMark/>
          </w:tcPr>
          <w:p w14:paraId="6871373F" w14:textId="77777777" w:rsidR="00EF1ABC" w:rsidRPr="00844C8C" w:rsidRDefault="00EF1ABC" w:rsidP="00721631">
            <w:pPr>
              <w:ind w:left="-105"/>
              <w:jc w:val="both"/>
              <w:rPr>
                <w:color w:val="000000"/>
                <w:lang w:val="en-US" w:eastAsia="en-US" w:bidi="en-US"/>
              </w:rPr>
            </w:pPr>
            <w:r w:rsidRPr="00844C8C">
              <w:rPr>
                <w:rFonts w:ascii="Calibri" w:hAnsi="Calibri"/>
                <w:noProof/>
                <w:sz w:val="22"/>
                <w:szCs w:val="22"/>
              </w:rPr>
              <mc:AlternateContent>
                <mc:Choice Requires="wps">
                  <w:drawing>
                    <wp:anchor distT="0" distB="0" distL="114300" distR="114300" simplePos="0" relativeHeight="251702272" behindDoc="0" locked="0" layoutInCell="1" allowOverlap="1" wp14:anchorId="706AF964" wp14:editId="52EE5309">
                      <wp:simplePos x="0" y="0"/>
                      <wp:positionH relativeFrom="column">
                        <wp:posOffset>-70485</wp:posOffset>
                      </wp:positionH>
                      <wp:positionV relativeFrom="paragraph">
                        <wp:posOffset>-23495</wp:posOffset>
                      </wp:positionV>
                      <wp:extent cx="1438275" cy="723900"/>
                      <wp:effectExtent l="0" t="0" r="28575" b="19050"/>
                      <wp:wrapNone/>
                      <wp:docPr id="1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7AD1B" id="Прямая со стрелкой 4" o:spid="_x0000_s1026" type="#_x0000_t32" style="position:absolute;margin-left:-5.55pt;margin-top:-1.85pt;width:113.25pt;height:57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"/>
                  </w:pict>
                </mc:Fallback>
              </mc:AlternateContent>
            </w:r>
            <w:r w:rsidRPr="00844C8C">
              <w:rPr>
                <w:color w:val="000000"/>
                <w:lang w:eastAsia="en-US"/>
              </w:rPr>
              <w:t xml:space="preserve">  Учебные </w:t>
            </w:r>
          </w:p>
          <w:p w14:paraId="5A6159BB" w14:textId="77777777" w:rsidR="00EF1ABC" w:rsidRPr="00844C8C" w:rsidRDefault="00EF1ABC" w:rsidP="00721631">
            <w:pPr>
              <w:ind w:left="-105"/>
              <w:jc w:val="both"/>
              <w:rPr>
                <w:lang w:eastAsia="en-US"/>
              </w:rPr>
            </w:pPr>
            <w:r w:rsidRPr="00844C8C">
              <w:rPr>
                <w:color w:val="000000"/>
                <w:lang w:eastAsia="en-US"/>
              </w:rPr>
              <w:t xml:space="preserve">  предметы</w:t>
            </w:r>
          </w:p>
          <w:p w14:paraId="63BC3FB6" w14:textId="77777777" w:rsidR="00EF1ABC" w:rsidRPr="00844C8C" w:rsidRDefault="00EF1ABC" w:rsidP="00721631">
            <w:pPr>
              <w:jc w:val="right"/>
              <w:rPr>
                <w:lang w:val="en-US" w:eastAsia="en-US" w:bidi="en-US"/>
              </w:rPr>
            </w:pPr>
            <w:r w:rsidRPr="00844C8C">
              <w:rPr>
                <w:color w:val="000000"/>
                <w:lang w:eastAsia="en-US"/>
              </w:rPr>
              <w:t>Классы</w:t>
            </w:r>
          </w:p>
        </w:tc>
        <w:tc>
          <w:tcPr>
            <w:tcW w:w="978" w:type="dxa"/>
            <w:tcBorders>
              <w:top w:val="single" w:sz="4" w:space="0" w:color="auto"/>
              <w:left w:val="single" w:sz="4" w:space="0" w:color="auto"/>
              <w:bottom w:val="single" w:sz="4" w:space="0" w:color="auto"/>
              <w:right w:val="single" w:sz="4" w:space="0" w:color="auto"/>
            </w:tcBorders>
          </w:tcPr>
          <w:p w14:paraId="47E50EB8" w14:textId="77777777" w:rsidR="00EF1ABC" w:rsidRPr="00844C8C" w:rsidRDefault="00EF1ABC" w:rsidP="00721631">
            <w:pPr>
              <w:jc w:val="center"/>
              <w:rPr>
                <w:color w:val="000000"/>
                <w:lang w:eastAsia="en-US"/>
              </w:rPr>
            </w:pPr>
          </w:p>
        </w:tc>
        <w:tc>
          <w:tcPr>
            <w:tcW w:w="4145" w:type="dxa"/>
            <w:gridSpan w:val="4"/>
            <w:tcBorders>
              <w:top w:val="single" w:sz="4" w:space="0" w:color="auto"/>
              <w:left w:val="single" w:sz="4" w:space="0" w:color="auto"/>
              <w:bottom w:val="single" w:sz="4" w:space="0" w:color="auto"/>
              <w:right w:val="single" w:sz="4" w:space="0" w:color="auto"/>
            </w:tcBorders>
            <w:vAlign w:val="center"/>
            <w:hideMark/>
          </w:tcPr>
          <w:p w14:paraId="39728E5F" w14:textId="77777777" w:rsidR="00EF1ABC" w:rsidRPr="00844C8C" w:rsidRDefault="00EF1ABC" w:rsidP="00721631">
            <w:pPr>
              <w:jc w:val="center"/>
              <w:rPr>
                <w:b/>
                <w:bCs/>
                <w:lang w:val="en-US" w:eastAsia="en-US" w:bidi="en-US"/>
              </w:rPr>
            </w:pPr>
            <w:r w:rsidRPr="00844C8C">
              <w:rPr>
                <w:color w:val="000000"/>
                <w:lang w:eastAsia="en-US"/>
              </w:rPr>
              <w:t>Количество часов в неделю</w:t>
            </w:r>
          </w:p>
        </w:tc>
        <w:tc>
          <w:tcPr>
            <w:tcW w:w="808" w:type="dxa"/>
            <w:vMerge w:val="restart"/>
            <w:tcBorders>
              <w:top w:val="single" w:sz="4" w:space="0" w:color="auto"/>
              <w:left w:val="single" w:sz="4" w:space="0" w:color="auto"/>
              <w:bottom w:val="single" w:sz="4" w:space="0" w:color="auto"/>
              <w:right w:val="single" w:sz="4" w:space="0" w:color="auto"/>
            </w:tcBorders>
            <w:vAlign w:val="center"/>
            <w:hideMark/>
          </w:tcPr>
          <w:p w14:paraId="7ACCB111" w14:textId="77777777" w:rsidR="00EF1ABC" w:rsidRPr="00844C8C" w:rsidRDefault="00EF1ABC" w:rsidP="00721631">
            <w:pPr>
              <w:jc w:val="center"/>
              <w:rPr>
                <w:b/>
                <w:bCs/>
                <w:lang w:val="en-US" w:eastAsia="en-US" w:bidi="en-US"/>
              </w:rPr>
            </w:pPr>
            <w:r w:rsidRPr="00844C8C">
              <w:rPr>
                <w:color w:val="000000"/>
                <w:lang w:eastAsia="en-US"/>
              </w:rPr>
              <w:t>Всего часов</w:t>
            </w:r>
          </w:p>
        </w:tc>
      </w:tr>
      <w:tr w:rsidR="00EF1ABC" w:rsidRPr="00844C8C" w14:paraId="551E6085" w14:textId="77777777" w:rsidTr="00721631">
        <w:trPr>
          <w:trHeight w:val="80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4060B9" w14:textId="77777777" w:rsidR="00EF1ABC" w:rsidRPr="00844C8C" w:rsidRDefault="00EF1ABC" w:rsidP="00721631">
            <w:pPr>
              <w:spacing w:line="256" w:lineRule="auto"/>
              <w:rPr>
                <w:lang w:eastAsia="en-US"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B8601" w14:textId="77777777" w:rsidR="00EF1ABC" w:rsidRPr="00844C8C" w:rsidRDefault="00EF1ABC" w:rsidP="00721631">
            <w:pPr>
              <w:spacing w:line="256" w:lineRule="auto"/>
              <w:rPr>
                <w:lang w:val="en-US" w:eastAsia="en-US" w:bidi="en-US"/>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72E0A44F" w14:textId="77777777" w:rsidR="00EF1ABC" w:rsidRPr="00844C8C" w:rsidRDefault="00EF1ABC" w:rsidP="00721631">
            <w:pPr>
              <w:jc w:val="center"/>
              <w:rPr>
                <w:bCs/>
                <w:lang w:val="en-US" w:eastAsia="en-US" w:bidi="en-US"/>
              </w:rPr>
            </w:pPr>
            <w:r w:rsidRPr="00844C8C">
              <w:rPr>
                <w:bCs/>
                <w:lang w:eastAsia="en-US"/>
              </w:rPr>
              <w:t>I</w:t>
            </w:r>
          </w:p>
        </w:tc>
        <w:tc>
          <w:tcPr>
            <w:tcW w:w="1071" w:type="dxa"/>
            <w:tcBorders>
              <w:top w:val="single" w:sz="4" w:space="0" w:color="auto"/>
              <w:left w:val="single" w:sz="4" w:space="0" w:color="auto"/>
              <w:bottom w:val="single" w:sz="4" w:space="0" w:color="auto"/>
              <w:right w:val="single" w:sz="4" w:space="0" w:color="auto"/>
            </w:tcBorders>
          </w:tcPr>
          <w:p w14:paraId="2F0C63A3" w14:textId="77777777" w:rsidR="00EF1ABC" w:rsidRPr="00844C8C" w:rsidRDefault="00EF1ABC" w:rsidP="00721631">
            <w:pPr>
              <w:jc w:val="center"/>
              <w:rPr>
                <w:bCs/>
                <w:lang w:eastAsia="en-US"/>
              </w:rPr>
            </w:pPr>
          </w:p>
          <w:p w14:paraId="09571E4A" w14:textId="77777777" w:rsidR="00EF1ABC" w:rsidRPr="00844C8C" w:rsidRDefault="00EF1ABC" w:rsidP="00721631">
            <w:pPr>
              <w:jc w:val="center"/>
              <w:rPr>
                <w:b/>
                <w:bCs/>
                <w:lang w:val="en-US" w:eastAsia="en-US"/>
              </w:rPr>
            </w:pPr>
            <w:r w:rsidRPr="00844C8C">
              <w:rPr>
                <w:b/>
                <w:bCs/>
                <w:lang w:val="en-US" w:eastAsia="en-US"/>
              </w:rPr>
              <w:t>I</w:t>
            </w:r>
            <w:r w:rsidRPr="00844C8C">
              <w:rPr>
                <w:b/>
                <w:bCs/>
                <w:lang w:eastAsia="en-US"/>
              </w:rPr>
              <w:t>/</w:t>
            </w:r>
            <w:r w:rsidRPr="00844C8C">
              <w:rPr>
                <w:b/>
                <w:bCs/>
                <w:lang w:val="en-US" w:eastAsia="en-US"/>
              </w:rPr>
              <w:t>I</w:t>
            </w:r>
          </w:p>
        </w:tc>
        <w:tc>
          <w:tcPr>
            <w:tcW w:w="1116" w:type="dxa"/>
            <w:tcBorders>
              <w:top w:val="single" w:sz="4" w:space="0" w:color="auto"/>
              <w:left w:val="single" w:sz="4" w:space="0" w:color="auto"/>
              <w:bottom w:val="single" w:sz="4" w:space="0" w:color="auto"/>
              <w:right w:val="single" w:sz="4" w:space="0" w:color="auto"/>
            </w:tcBorders>
            <w:vAlign w:val="center"/>
            <w:hideMark/>
          </w:tcPr>
          <w:p w14:paraId="6E31A797" w14:textId="77777777" w:rsidR="00EF1ABC" w:rsidRPr="00844C8C" w:rsidRDefault="00EF1ABC" w:rsidP="00721631">
            <w:pPr>
              <w:jc w:val="center"/>
              <w:rPr>
                <w:bCs/>
                <w:lang w:val="en-US" w:eastAsia="en-US" w:bidi="en-US"/>
              </w:rPr>
            </w:pPr>
            <w:r w:rsidRPr="00844C8C">
              <w:rPr>
                <w:bCs/>
                <w:lang w:eastAsia="en-US"/>
              </w:rPr>
              <w:t>II</w:t>
            </w:r>
          </w:p>
        </w:tc>
        <w:tc>
          <w:tcPr>
            <w:tcW w:w="978" w:type="dxa"/>
            <w:tcBorders>
              <w:top w:val="single" w:sz="4" w:space="0" w:color="auto"/>
              <w:left w:val="single" w:sz="4" w:space="0" w:color="auto"/>
              <w:bottom w:val="single" w:sz="4" w:space="0" w:color="auto"/>
              <w:right w:val="single" w:sz="4" w:space="0" w:color="auto"/>
            </w:tcBorders>
            <w:vAlign w:val="center"/>
            <w:hideMark/>
          </w:tcPr>
          <w:p w14:paraId="01F73A3B" w14:textId="77777777" w:rsidR="00EF1ABC" w:rsidRPr="00844C8C" w:rsidRDefault="00EF1ABC" w:rsidP="00721631">
            <w:pPr>
              <w:jc w:val="center"/>
              <w:rPr>
                <w:bCs/>
                <w:lang w:val="en-US" w:eastAsia="en-US" w:bidi="en-US"/>
              </w:rPr>
            </w:pPr>
            <w:r w:rsidRPr="00844C8C">
              <w:rPr>
                <w:bCs/>
                <w:lang w:eastAsia="en-US"/>
              </w:rPr>
              <w:t>III</w:t>
            </w:r>
          </w:p>
        </w:tc>
        <w:tc>
          <w:tcPr>
            <w:tcW w:w="980" w:type="dxa"/>
            <w:tcBorders>
              <w:top w:val="single" w:sz="4" w:space="0" w:color="auto"/>
              <w:left w:val="single" w:sz="4" w:space="0" w:color="auto"/>
              <w:bottom w:val="single" w:sz="4" w:space="0" w:color="auto"/>
              <w:right w:val="single" w:sz="4" w:space="0" w:color="auto"/>
            </w:tcBorders>
            <w:vAlign w:val="center"/>
            <w:hideMark/>
          </w:tcPr>
          <w:p w14:paraId="04818BFB" w14:textId="77777777" w:rsidR="00EF1ABC" w:rsidRPr="00844C8C" w:rsidRDefault="00EF1ABC" w:rsidP="00721631">
            <w:pPr>
              <w:jc w:val="center"/>
              <w:rPr>
                <w:bCs/>
                <w:lang w:val="en-US" w:eastAsia="en-US" w:bidi="en-US"/>
              </w:rPr>
            </w:pPr>
            <w:r w:rsidRPr="00844C8C">
              <w:rPr>
                <w:bCs/>
                <w:lang w:eastAsia="en-US"/>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3C58B" w14:textId="77777777" w:rsidR="00EF1ABC" w:rsidRPr="00844C8C" w:rsidRDefault="00EF1ABC" w:rsidP="00721631">
            <w:pPr>
              <w:spacing w:line="256" w:lineRule="auto"/>
              <w:rPr>
                <w:b/>
                <w:bCs/>
                <w:lang w:val="en-US" w:eastAsia="en-US" w:bidi="en-US"/>
              </w:rPr>
            </w:pPr>
          </w:p>
        </w:tc>
      </w:tr>
      <w:tr w:rsidR="00EF1ABC" w:rsidRPr="00844C8C" w14:paraId="74F95426" w14:textId="77777777" w:rsidTr="00721631">
        <w:trPr>
          <w:trHeight w:val="381"/>
        </w:trPr>
        <w:tc>
          <w:tcPr>
            <w:tcW w:w="992" w:type="dxa"/>
            <w:tcBorders>
              <w:top w:val="single" w:sz="4" w:space="0" w:color="auto"/>
              <w:left w:val="single" w:sz="4" w:space="0" w:color="auto"/>
              <w:bottom w:val="single" w:sz="4" w:space="0" w:color="auto"/>
              <w:right w:val="single" w:sz="4" w:space="0" w:color="auto"/>
            </w:tcBorders>
          </w:tcPr>
          <w:p w14:paraId="0969A2C4" w14:textId="77777777" w:rsidR="00EF1ABC" w:rsidRPr="00844C8C" w:rsidRDefault="00EF1ABC" w:rsidP="00721631">
            <w:pPr>
              <w:rPr>
                <w:i/>
                <w:iCs/>
                <w:color w:val="000000"/>
                <w:lang w:eastAsia="en-US"/>
              </w:rPr>
            </w:pPr>
          </w:p>
        </w:tc>
        <w:tc>
          <w:tcPr>
            <w:tcW w:w="9780" w:type="dxa"/>
            <w:gridSpan w:val="8"/>
            <w:tcBorders>
              <w:top w:val="single" w:sz="4" w:space="0" w:color="auto"/>
              <w:left w:val="single" w:sz="4" w:space="0" w:color="auto"/>
              <w:bottom w:val="single" w:sz="4" w:space="0" w:color="auto"/>
              <w:right w:val="single" w:sz="4" w:space="0" w:color="auto"/>
            </w:tcBorders>
            <w:vAlign w:val="center"/>
            <w:hideMark/>
          </w:tcPr>
          <w:p w14:paraId="3495E184" w14:textId="77777777" w:rsidR="00EF1ABC" w:rsidRPr="00844C8C" w:rsidRDefault="00EF1ABC" w:rsidP="00721631">
            <w:pPr>
              <w:rPr>
                <w:lang w:val="en-US" w:eastAsia="en-US" w:bidi="en-US"/>
              </w:rPr>
            </w:pPr>
            <w:r w:rsidRPr="00844C8C">
              <w:rPr>
                <w:i/>
                <w:iCs/>
                <w:color w:val="000000"/>
                <w:lang w:eastAsia="en-US"/>
              </w:rPr>
              <w:t>Обязательная часть</w:t>
            </w:r>
          </w:p>
        </w:tc>
      </w:tr>
      <w:tr w:rsidR="00EF1ABC" w:rsidRPr="00844C8C" w14:paraId="563D7A07" w14:textId="77777777" w:rsidTr="00721631">
        <w:trPr>
          <w:trHeight w:val="409"/>
        </w:trPr>
        <w:tc>
          <w:tcPr>
            <w:tcW w:w="2584" w:type="dxa"/>
            <w:gridSpan w:val="2"/>
            <w:vMerge w:val="restart"/>
            <w:tcBorders>
              <w:top w:val="single" w:sz="4" w:space="0" w:color="auto"/>
              <w:left w:val="single" w:sz="4" w:space="0" w:color="auto"/>
              <w:bottom w:val="single" w:sz="4" w:space="0" w:color="auto"/>
              <w:right w:val="single" w:sz="4" w:space="0" w:color="auto"/>
            </w:tcBorders>
            <w:hideMark/>
          </w:tcPr>
          <w:p w14:paraId="1C1E35C9" w14:textId="77777777" w:rsidR="00EF1ABC" w:rsidRPr="00844C8C" w:rsidRDefault="00EF1ABC" w:rsidP="00721631">
            <w:pPr>
              <w:rPr>
                <w:lang w:eastAsia="en-US" w:bidi="en-US"/>
              </w:rPr>
            </w:pPr>
            <w:r w:rsidRPr="00844C8C">
              <w:rPr>
                <w:color w:val="000000"/>
                <w:lang w:eastAsia="en-US"/>
              </w:rPr>
              <w:t>Русский язык и литературное чтение</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E021CC9" w14:textId="77777777" w:rsidR="00EF1ABC" w:rsidRPr="00844C8C" w:rsidRDefault="00EF1ABC" w:rsidP="00721631">
            <w:pPr>
              <w:rPr>
                <w:lang w:val="en-US" w:eastAsia="en-US" w:bidi="en-US"/>
              </w:rPr>
            </w:pPr>
            <w:r w:rsidRPr="00844C8C">
              <w:rPr>
                <w:color w:val="000000"/>
                <w:lang w:eastAsia="en-US"/>
              </w:rPr>
              <w:t>Русский язык</w:t>
            </w:r>
          </w:p>
        </w:tc>
        <w:tc>
          <w:tcPr>
            <w:tcW w:w="978" w:type="dxa"/>
            <w:tcBorders>
              <w:top w:val="single" w:sz="4" w:space="0" w:color="auto"/>
              <w:left w:val="single" w:sz="4" w:space="0" w:color="auto"/>
              <w:bottom w:val="single" w:sz="4" w:space="0" w:color="auto"/>
              <w:right w:val="single" w:sz="4" w:space="0" w:color="auto"/>
            </w:tcBorders>
            <w:vAlign w:val="center"/>
            <w:hideMark/>
          </w:tcPr>
          <w:p w14:paraId="421730C6" w14:textId="77777777" w:rsidR="00EF1ABC" w:rsidRPr="00844C8C" w:rsidRDefault="00EF1ABC" w:rsidP="00721631">
            <w:pPr>
              <w:jc w:val="center"/>
              <w:rPr>
                <w:lang w:val="en-US" w:eastAsia="en-US" w:bidi="en-US"/>
              </w:rPr>
            </w:pPr>
            <w:r w:rsidRPr="00844C8C">
              <w:rPr>
                <w:lang w:eastAsia="en-US"/>
              </w:rPr>
              <w:t>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EB6E909" w14:textId="77777777" w:rsidR="00EF1ABC" w:rsidRPr="00844C8C" w:rsidRDefault="00EF1ABC" w:rsidP="00721631">
            <w:pPr>
              <w:jc w:val="center"/>
              <w:rPr>
                <w:b/>
                <w:lang w:val="en-US" w:eastAsia="en-US" w:bidi="en-US"/>
              </w:rPr>
            </w:pPr>
            <w:r w:rsidRPr="00844C8C">
              <w:rPr>
                <w:b/>
                <w:lang w:eastAsia="en-US"/>
              </w:rPr>
              <w:t>4.8</w:t>
            </w:r>
          </w:p>
        </w:tc>
        <w:tc>
          <w:tcPr>
            <w:tcW w:w="1116" w:type="dxa"/>
            <w:tcBorders>
              <w:top w:val="single" w:sz="4" w:space="0" w:color="auto"/>
              <w:left w:val="single" w:sz="4" w:space="0" w:color="auto"/>
              <w:bottom w:val="single" w:sz="4" w:space="0" w:color="auto"/>
              <w:right w:val="single" w:sz="4" w:space="0" w:color="auto"/>
            </w:tcBorders>
            <w:vAlign w:val="center"/>
            <w:hideMark/>
          </w:tcPr>
          <w:p w14:paraId="1A16AE3A" w14:textId="77777777" w:rsidR="00EF1ABC" w:rsidRPr="00844C8C" w:rsidRDefault="00EF1ABC" w:rsidP="00721631">
            <w:pPr>
              <w:jc w:val="center"/>
              <w:rPr>
                <w:lang w:val="en-US" w:eastAsia="en-US" w:bidi="en-US"/>
              </w:rPr>
            </w:pPr>
            <w:r w:rsidRPr="00844C8C">
              <w:rPr>
                <w:lang w:eastAsia="en-US"/>
              </w:rPr>
              <w:t>5</w:t>
            </w:r>
          </w:p>
        </w:tc>
        <w:tc>
          <w:tcPr>
            <w:tcW w:w="978" w:type="dxa"/>
            <w:tcBorders>
              <w:top w:val="single" w:sz="4" w:space="0" w:color="auto"/>
              <w:left w:val="single" w:sz="4" w:space="0" w:color="auto"/>
              <w:bottom w:val="single" w:sz="4" w:space="0" w:color="auto"/>
              <w:right w:val="single" w:sz="4" w:space="0" w:color="auto"/>
            </w:tcBorders>
            <w:vAlign w:val="center"/>
            <w:hideMark/>
          </w:tcPr>
          <w:p w14:paraId="7326A422" w14:textId="77777777" w:rsidR="00EF1ABC" w:rsidRPr="00844C8C" w:rsidRDefault="00EF1ABC" w:rsidP="00721631">
            <w:pPr>
              <w:jc w:val="center"/>
              <w:rPr>
                <w:lang w:val="en-US" w:eastAsia="en-US" w:bidi="en-US"/>
              </w:rPr>
            </w:pPr>
            <w:r w:rsidRPr="00844C8C">
              <w:rPr>
                <w:lang w:eastAsia="en-US"/>
              </w:rPr>
              <w:t>5</w:t>
            </w:r>
          </w:p>
        </w:tc>
        <w:tc>
          <w:tcPr>
            <w:tcW w:w="980" w:type="dxa"/>
            <w:tcBorders>
              <w:top w:val="single" w:sz="4" w:space="0" w:color="auto"/>
              <w:left w:val="single" w:sz="4" w:space="0" w:color="auto"/>
              <w:bottom w:val="single" w:sz="4" w:space="0" w:color="auto"/>
              <w:right w:val="single" w:sz="4" w:space="0" w:color="auto"/>
            </w:tcBorders>
            <w:vAlign w:val="center"/>
            <w:hideMark/>
          </w:tcPr>
          <w:p w14:paraId="2C73ADFB" w14:textId="77777777" w:rsidR="00EF1ABC" w:rsidRPr="00844C8C" w:rsidRDefault="00EF1ABC" w:rsidP="00721631">
            <w:pPr>
              <w:jc w:val="center"/>
              <w:rPr>
                <w:lang w:val="en-US" w:eastAsia="en-US" w:bidi="en-US"/>
              </w:rPr>
            </w:pPr>
            <w:r w:rsidRPr="00844C8C">
              <w:rPr>
                <w:lang w:eastAsia="en-US"/>
              </w:rPr>
              <w:t>4,5</w:t>
            </w:r>
          </w:p>
        </w:tc>
        <w:tc>
          <w:tcPr>
            <w:tcW w:w="808" w:type="dxa"/>
            <w:tcBorders>
              <w:top w:val="single" w:sz="4" w:space="0" w:color="auto"/>
              <w:left w:val="single" w:sz="4" w:space="0" w:color="auto"/>
              <w:bottom w:val="single" w:sz="4" w:space="0" w:color="auto"/>
              <w:right w:val="single" w:sz="4" w:space="0" w:color="auto"/>
            </w:tcBorders>
            <w:vAlign w:val="center"/>
            <w:hideMark/>
          </w:tcPr>
          <w:p w14:paraId="6CE632F3" w14:textId="77777777" w:rsidR="00EF1ABC" w:rsidRPr="00844C8C" w:rsidRDefault="00EF1ABC" w:rsidP="00721631">
            <w:pPr>
              <w:jc w:val="center"/>
              <w:rPr>
                <w:lang w:val="en-US" w:eastAsia="en-US" w:bidi="en-US"/>
              </w:rPr>
            </w:pPr>
            <w:r w:rsidRPr="00844C8C">
              <w:rPr>
                <w:lang w:eastAsia="en-US"/>
              </w:rPr>
              <w:t>23,3</w:t>
            </w:r>
          </w:p>
        </w:tc>
      </w:tr>
      <w:tr w:rsidR="00EF1ABC" w:rsidRPr="00844C8C" w14:paraId="3986B483" w14:textId="77777777" w:rsidTr="00721631">
        <w:trPr>
          <w:trHeight w:val="64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7F5229" w14:textId="77777777" w:rsidR="00EF1ABC" w:rsidRPr="00844C8C" w:rsidRDefault="00EF1ABC" w:rsidP="00721631">
            <w:pPr>
              <w:spacing w:line="256" w:lineRule="auto"/>
              <w:rPr>
                <w:lang w:eastAsia="en-US" w:bidi="en-US"/>
              </w:rPr>
            </w:pPr>
          </w:p>
        </w:tc>
        <w:tc>
          <w:tcPr>
            <w:tcW w:w="2257" w:type="dxa"/>
            <w:tcBorders>
              <w:top w:val="single" w:sz="4" w:space="0" w:color="auto"/>
              <w:left w:val="single" w:sz="4" w:space="0" w:color="auto"/>
              <w:bottom w:val="single" w:sz="4" w:space="0" w:color="auto"/>
              <w:right w:val="single" w:sz="4" w:space="0" w:color="auto"/>
            </w:tcBorders>
            <w:vAlign w:val="center"/>
            <w:hideMark/>
          </w:tcPr>
          <w:p w14:paraId="227FACCA" w14:textId="77777777" w:rsidR="00EF1ABC" w:rsidRPr="00844C8C" w:rsidRDefault="00EF1ABC" w:rsidP="00721631">
            <w:pPr>
              <w:rPr>
                <w:lang w:val="en-US" w:eastAsia="en-US" w:bidi="en-US"/>
              </w:rPr>
            </w:pPr>
            <w:r w:rsidRPr="00844C8C">
              <w:rPr>
                <w:color w:val="000000"/>
                <w:lang w:eastAsia="en-US"/>
              </w:rPr>
              <w:t>Литературное чтение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17147636" w14:textId="77777777" w:rsidR="00EF1ABC" w:rsidRPr="00844C8C" w:rsidRDefault="00EF1ABC" w:rsidP="00721631">
            <w:pPr>
              <w:jc w:val="center"/>
              <w:rPr>
                <w:lang w:val="en-US" w:eastAsia="en-US" w:bidi="en-US"/>
              </w:rPr>
            </w:pPr>
            <w:r w:rsidRPr="00844C8C">
              <w:rPr>
                <w:lang w:eastAsia="en-US"/>
              </w:rPr>
              <w:t>4</w:t>
            </w:r>
          </w:p>
        </w:tc>
        <w:tc>
          <w:tcPr>
            <w:tcW w:w="1071" w:type="dxa"/>
            <w:tcBorders>
              <w:top w:val="single" w:sz="4" w:space="0" w:color="auto"/>
              <w:left w:val="single" w:sz="4" w:space="0" w:color="auto"/>
              <w:bottom w:val="single" w:sz="4" w:space="0" w:color="auto"/>
              <w:right w:val="single" w:sz="4" w:space="0" w:color="auto"/>
            </w:tcBorders>
            <w:vAlign w:val="center"/>
          </w:tcPr>
          <w:p w14:paraId="0707AB45" w14:textId="77777777" w:rsidR="00EF1ABC" w:rsidRPr="00844C8C" w:rsidRDefault="00EF1ABC" w:rsidP="00721631">
            <w:pPr>
              <w:jc w:val="center"/>
              <w:rPr>
                <w:b/>
                <w:lang w:val="en-US" w:eastAsia="en-US" w:bidi="en-US"/>
              </w:rPr>
            </w:pPr>
            <w:r w:rsidRPr="00844C8C">
              <w:rPr>
                <w:b/>
                <w:lang w:eastAsia="en-US"/>
              </w:rPr>
              <w:t>3,8</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C422BA4" w14:textId="77777777" w:rsidR="00EF1ABC" w:rsidRPr="00844C8C" w:rsidRDefault="00EF1ABC" w:rsidP="00721631">
            <w:pPr>
              <w:jc w:val="center"/>
              <w:rPr>
                <w:lang w:val="en-US" w:eastAsia="en-US" w:bidi="en-US"/>
              </w:rPr>
            </w:pPr>
            <w:r w:rsidRPr="00844C8C">
              <w:rPr>
                <w:lang w:eastAsia="en-US"/>
              </w:rPr>
              <w:t>4</w:t>
            </w:r>
          </w:p>
        </w:tc>
        <w:tc>
          <w:tcPr>
            <w:tcW w:w="978" w:type="dxa"/>
            <w:tcBorders>
              <w:top w:val="single" w:sz="4" w:space="0" w:color="auto"/>
              <w:left w:val="single" w:sz="4" w:space="0" w:color="auto"/>
              <w:bottom w:val="single" w:sz="4" w:space="0" w:color="auto"/>
              <w:right w:val="single" w:sz="4" w:space="0" w:color="auto"/>
            </w:tcBorders>
            <w:vAlign w:val="center"/>
            <w:hideMark/>
          </w:tcPr>
          <w:p w14:paraId="2191078D" w14:textId="77777777" w:rsidR="00EF1ABC" w:rsidRPr="00844C8C" w:rsidRDefault="00EF1ABC" w:rsidP="00721631">
            <w:pPr>
              <w:jc w:val="center"/>
              <w:rPr>
                <w:lang w:val="en-US" w:eastAsia="en-US" w:bidi="en-US"/>
              </w:rPr>
            </w:pPr>
            <w:r w:rsidRPr="00844C8C">
              <w:rPr>
                <w:lang w:eastAsia="en-US"/>
              </w:rPr>
              <w:t>4</w:t>
            </w:r>
          </w:p>
        </w:tc>
        <w:tc>
          <w:tcPr>
            <w:tcW w:w="980" w:type="dxa"/>
            <w:tcBorders>
              <w:top w:val="single" w:sz="4" w:space="0" w:color="auto"/>
              <w:left w:val="single" w:sz="4" w:space="0" w:color="auto"/>
              <w:bottom w:val="single" w:sz="4" w:space="0" w:color="auto"/>
              <w:right w:val="single" w:sz="4" w:space="0" w:color="auto"/>
            </w:tcBorders>
            <w:vAlign w:val="center"/>
            <w:hideMark/>
          </w:tcPr>
          <w:p w14:paraId="53DB5EF3" w14:textId="77777777" w:rsidR="00EF1ABC" w:rsidRPr="00844C8C" w:rsidRDefault="00EF1ABC" w:rsidP="00721631">
            <w:pPr>
              <w:jc w:val="center"/>
              <w:rPr>
                <w:lang w:val="en-US" w:eastAsia="en-US" w:bidi="en-US"/>
              </w:rPr>
            </w:pPr>
            <w:r w:rsidRPr="00844C8C">
              <w:rPr>
                <w:lang w:eastAsia="en-US"/>
              </w:rPr>
              <w:t>3,5</w:t>
            </w:r>
          </w:p>
        </w:tc>
        <w:tc>
          <w:tcPr>
            <w:tcW w:w="808" w:type="dxa"/>
            <w:tcBorders>
              <w:top w:val="single" w:sz="4" w:space="0" w:color="auto"/>
              <w:left w:val="single" w:sz="4" w:space="0" w:color="auto"/>
              <w:bottom w:val="single" w:sz="4" w:space="0" w:color="auto"/>
              <w:right w:val="single" w:sz="4" w:space="0" w:color="auto"/>
            </w:tcBorders>
            <w:vAlign w:val="center"/>
            <w:hideMark/>
          </w:tcPr>
          <w:p w14:paraId="21D668FF" w14:textId="77777777" w:rsidR="00EF1ABC" w:rsidRPr="00844C8C" w:rsidRDefault="00EF1ABC" w:rsidP="00721631">
            <w:pPr>
              <w:jc w:val="center"/>
              <w:rPr>
                <w:lang w:val="en-US" w:eastAsia="en-US" w:bidi="en-US"/>
              </w:rPr>
            </w:pPr>
            <w:r w:rsidRPr="00844C8C">
              <w:rPr>
                <w:lang w:eastAsia="en-US"/>
              </w:rPr>
              <w:t>19,3</w:t>
            </w:r>
          </w:p>
        </w:tc>
      </w:tr>
      <w:tr w:rsidR="00EF1ABC" w:rsidRPr="00844C8C" w14:paraId="43BEA7FC" w14:textId="77777777" w:rsidTr="00721631">
        <w:tc>
          <w:tcPr>
            <w:tcW w:w="258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FC7D011" w14:textId="77777777" w:rsidR="00EF1ABC" w:rsidRPr="00844C8C" w:rsidRDefault="00EF1ABC" w:rsidP="00721631">
            <w:pPr>
              <w:rPr>
                <w:lang w:eastAsia="en-US" w:bidi="en-US"/>
              </w:rPr>
            </w:pPr>
            <w:r w:rsidRPr="00844C8C">
              <w:rPr>
                <w:lang w:eastAsia="en-US" w:bidi="en-US"/>
              </w:rPr>
              <w:t>Родной язык и литературное чтение на родном языке</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F860B25" w14:textId="77777777" w:rsidR="00EF1ABC" w:rsidRPr="00844C8C" w:rsidRDefault="00EF1ABC" w:rsidP="00721631">
            <w:pPr>
              <w:rPr>
                <w:color w:val="000000"/>
                <w:lang w:eastAsia="en-US"/>
              </w:rPr>
            </w:pPr>
            <w:r w:rsidRPr="00844C8C">
              <w:rPr>
                <w:color w:val="000000"/>
                <w:lang w:eastAsia="en-US"/>
              </w:rPr>
              <w:t>Родной язык</w:t>
            </w:r>
          </w:p>
        </w:tc>
        <w:tc>
          <w:tcPr>
            <w:tcW w:w="978" w:type="dxa"/>
            <w:tcBorders>
              <w:top w:val="single" w:sz="4" w:space="0" w:color="auto"/>
              <w:left w:val="single" w:sz="4" w:space="0" w:color="auto"/>
              <w:bottom w:val="single" w:sz="4" w:space="0" w:color="auto"/>
              <w:right w:val="single" w:sz="4" w:space="0" w:color="auto"/>
            </w:tcBorders>
            <w:vAlign w:val="center"/>
            <w:hideMark/>
          </w:tcPr>
          <w:p w14:paraId="446664BB" w14:textId="77777777" w:rsidR="00EF1ABC" w:rsidRPr="00844C8C" w:rsidRDefault="00EF1ABC" w:rsidP="00721631">
            <w:pPr>
              <w:spacing w:after="200" w:line="276" w:lineRule="auto"/>
              <w:rPr>
                <w:color w:val="000000"/>
                <w:lang w:eastAsia="en-US"/>
              </w:rPr>
            </w:pPr>
          </w:p>
        </w:tc>
        <w:tc>
          <w:tcPr>
            <w:tcW w:w="1071" w:type="dxa"/>
            <w:tcBorders>
              <w:top w:val="single" w:sz="4" w:space="0" w:color="auto"/>
              <w:left w:val="single" w:sz="4" w:space="0" w:color="auto"/>
              <w:bottom w:val="single" w:sz="4" w:space="0" w:color="auto"/>
              <w:right w:val="single" w:sz="4" w:space="0" w:color="auto"/>
            </w:tcBorders>
            <w:vAlign w:val="center"/>
          </w:tcPr>
          <w:p w14:paraId="27332F0E" w14:textId="77777777" w:rsidR="00EF1ABC" w:rsidRPr="00844C8C" w:rsidRDefault="00EF1ABC" w:rsidP="00721631">
            <w:pPr>
              <w:spacing w:after="200" w:line="276" w:lineRule="auto"/>
              <w:jc w:val="center"/>
              <w:rPr>
                <w:b/>
                <w:color w:val="000000"/>
                <w:lang w:eastAsia="en-US"/>
              </w:rPr>
            </w:pPr>
            <w:r w:rsidRPr="00844C8C">
              <w:rPr>
                <w:b/>
                <w:color w:val="000000"/>
                <w:lang w:eastAsia="en-US"/>
              </w:rPr>
              <w:t>0,2</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1A0ECBF" w14:textId="77777777" w:rsidR="00EF1ABC" w:rsidRPr="00844C8C" w:rsidRDefault="00EF1ABC" w:rsidP="00721631">
            <w:pPr>
              <w:spacing w:line="256" w:lineRule="auto"/>
              <w:rPr>
                <w:rFonts w:ascii="Calibri" w:eastAsia="Calibri" w:hAnsi="Calibri"/>
                <w:sz w:val="20"/>
                <w:szCs w:val="20"/>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45A75239" w14:textId="77777777" w:rsidR="00EF1ABC" w:rsidRPr="00844C8C" w:rsidRDefault="00EF1ABC" w:rsidP="00721631">
            <w:pPr>
              <w:spacing w:line="256" w:lineRule="auto"/>
              <w:rPr>
                <w:rFonts w:ascii="Calibri" w:eastAsia="Calibri" w:hAnsi="Calibri"/>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3F0A31D8" w14:textId="77777777" w:rsidR="00EF1ABC" w:rsidRPr="00844C8C" w:rsidRDefault="00EF1ABC" w:rsidP="00721631">
            <w:pPr>
              <w:spacing w:line="256" w:lineRule="auto"/>
              <w:rPr>
                <w:rFonts w:ascii="Calibri" w:eastAsia="Calibri" w:hAnsi="Calibri"/>
                <w:sz w:val="20"/>
                <w:szCs w:val="20"/>
              </w:rPr>
            </w:pPr>
          </w:p>
        </w:tc>
        <w:tc>
          <w:tcPr>
            <w:tcW w:w="808" w:type="dxa"/>
            <w:tcBorders>
              <w:top w:val="single" w:sz="4" w:space="0" w:color="auto"/>
              <w:left w:val="single" w:sz="4" w:space="0" w:color="auto"/>
              <w:bottom w:val="single" w:sz="4" w:space="0" w:color="auto"/>
              <w:right w:val="single" w:sz="4" w:space="0" w:color="auto"/>
            </w:tcBorders>
            <w:vAlign w:val="center"/>
            <w:hideMark/>
          </w:tcPr>
          <w:p w14:paraId="0526FCD8" w14:textId="77777777" w:rsidR="00EF1ABC" w:rsidRPr="00844C8C" w:rsidRDefault="00EF1ABC" w:rsidP="00721631">
            <w:pPr>
              <w:spacing w:line="256" w:lineRule="auto"/>
              <w:rPr>
                <w:rFonts w:ascii="Calibri" w:eastAsia="Calibri" w:hAnsi="Calibri"/>
                <w:sz w:val="20"/>
                <w:szCs w:val="20"/>
              </w:rPr>
            </w:pPr>
          </w:p>
        </w:tc>
      </w:tr>
      <w:tr w:rsidR="00EF1ABC" w:rsidRPr="00844C8C" w14:paraId="55F1EB49" w14:textId="77777777" w:rsidTr="00721631">
        <w:trPr>
          <w:trHeight w:val="9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3F4D43" w14:textId="77777777" w:rsidR="00EF1ABC" w:rsidRPr="00844C8C" w:rsidRDefault="00EF1ABC" w:rsidP="00721631">
            <w:pPr>
              <w:spacing w:line="256" w:lineRule="auto"/>
              <w:rPr>
                <w:lang w:eastAsia="en-US" w:bidi="en-US"/>
              </w:rPr>
            </w:pPr>
          </w:p>
        </w:tc>
        <w:tc>
          <w:tcPr>
            <w:tcW w:w="2257" w:type="dxa"/>
            <w:tcBorders>
              <w:top w:val="single" w:sz="4" w:space="0" w:color="auto"/>
              <w:left w:val="single" w:sz="4" w:space="0" w:color="auto"/>
              <w:bottom w:val="single" w:sz="4" w:space="0" w:color="auto"/>
              <w:right w:val="single" w:sz="4" w:space="0" w:color="auto"/>
            </w:tcBorders>
            <w:vAlign w:val="center"/>
            <w:hideMark/>
          </w:tcPr>
          <w:p w14:paraId="0B83A73C" w14:textId="77777777" w:rsidR="00EF1ABC" w:rsidRPr="00844C8C" w:rsidRDefault="00EF1ABC" w:rsidP="00721631">
            <w:pPr>
              <w:rPr>
                <w:color w:val="000000"/>
                <w:lang w:eastAsia="en-US"/>
              </w:rPr>
            </w:pPr>
            <w:r w:rsidRPr="00844C8C">
              <w:rPr>
                <w:color w:val="000000"/>
                <w:lang w:eastAsia="en-US"/>
              </w:rPr>
              <w:t>Литературное чтение на родном языке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54B35C7F" w14:textId="77777777" w:rsidR="00EF1ABC" w:rsidRPr="00844C8C" w:rsidRDefault="00EF1ABC" w:rsidP="00721631">
            <w:pPr>
              <w:spacing w:after="200" w:line="276" w:lineRule="auto"/>
              <w:rPr>
                <w:color w:val="000000"/>
                <w:lang w:eastAsia="en-US"/>
              </w:rPr>
            </w:pPr>
          </w:p>
        </w:tc>
        <w:tc>
          <w:tcPr>
            <w:tcW w:w="1071" w:type="dxa"/>
            <w:tcBorders>
              <w:top w:val="single" w:sz="4" w:space="0" w:color="auto"/>
              <w:left w:val="single" w:sz="4" w:space="0" w:color="auto"/>
              <w:bottom w:val="single" w:sz="4" w:space="0" w:color="auto"/>
              <w:right w:val="single" w:sz="4" w:space="0" w:color="auto"/>
            </w:tcBorders>
            <w:vAlign w:val="center"/>
          </w:tcPr>
          <w:p w14:paraId="7FF05AB6" w14:textId="77777777" w:rsidR="00EF1ABC" w:rsidRPr="00844C8C" w:rsidRDefault="00EF1ABC" w:rsidP="00721631">
            <w:pPr>
              <w:spacing w:after="200" w:line="276" w:lineRule="auto"/>
              <w:jc w:val="center"/>
              <w:rPr>
                <w:b/>
                <w:color w:val="000000"/>
                <w:lang w:eastAsia="en-US"/>
              </w:rPr>
            </w:pPr>
            <w:r w:rsidRPr="00844C8C">
              <w:rPr>
                <w:b/>
                <w:color w:val="000000"/>
                <w:lang w:eastAsia="en-US"/>
              </w:rPr>
              <w:t>0,2</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2D4EB82" w14:textId="77777777" w:rsidR="00EF1ABC" w:rsidRPr="00844C8C" w:rsidRDefault="00EF1ABC" w:rsidP="00721631">
            <w:pPr>
              <w:spacing w:line="256" w:lineRule="auto"/>
              <w:rPr>
                <w:rFonts w:ascii="Calibri" w:eastAsia="Calibri" w:hAnsi="Calibri"/>
                <w:sz w:val="20"/>
                <w:szCs w:val="20"/>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7D5BA992" w14:textId="77777777" w:rsidR="00EF1ABC" w:rsidRPr="00844C8C" w:rsidRDefault="00EF1ABC" w:rsidP="00721631">
            <w:pPr>
              <w:spacing w:line="256" w:lineRule="auto"/>
              <w:rPr>
                <w:rFonts w:ascii="Calibri" w:eastAsia="Calibri" w:hAnsi="Calibri"/>
                <w:sz w:val="20"/>
                <w:szCs w:val="20"/>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408553F4" w14:textId="77777777" w:rsidR="00EF1ABC" w:rsidRPr="00844C8C" w:rsidRDefault="00EF1ABC" w:rsidP="00721631">
            <w:pPr>
              <w:spacing w:line="256" w:lineRule="auto"/>
              <w:rPr>
                <w:rFonts w:ascii="Calibri" w:eastAsia="Calibri" w:hAnsi="Calibri"/>
                <w:sz w:val="20"/>
                <w:szCs w:val="20"/>
              </w:rPr>
            </w:pPr>
          </w:p>
        </w:tc>
        <w:tc>
          <w:tcPr>
            <w:tcW w:w="808" w:type="dxa"/>
            <w:tcBorders>
              <w:top w:val="single" w:sz="4" w:space="0" w:color="auto"/>
              <w:left w:val="single" w:sz="4" w:space="0" w:color="auto"/>
              <w:bottom w:val="single" w:sz="4" w:space="0" w:color="auto"/>
              <w:right w:val="single" w:sz="4" w:space="0" w:color="auto"/>
            </w:tcBorders>
            <w:vAlign w:val="center"/>
            <w:hideMark/>
          </w:tcPr>
          <w:p w14:paraId="55F292AD" w14:textId="77777777" w:rsidR="00EF1ABC" w:rsidRPr="00844C8C" w:rsidRDefault="00EF1ABC" w:rsidP="00721631">
            <w:pPr>
              <w:spacing w:line="256" w:lineRule="auto"/>
              <w:rPr>
                <w:rFonts w:ascii="Calibri" w:eastAsia="Calibri" w:hAnsi="Calibri"/>
                <w:sz w:val="20"/>
                <w:szCs w:val="20"/>
              </w:rPr>
            </w:pPr>
          </w:p>
        </w:tc>
      </w:tr>
      <w:tr w:rsidR="00EF1ABC" w:rsidRPr="00844C8C" w14:paraId="1E764763" w14:textId="77777777" w:rsidTr="00721631">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3CDC33B3" w14:textId="77777777" w:rsidR="00EF1ABC" w:rsidRPr="00844C8C" w:rsidRDefault="00EF1ABC" w:rsidP="00721631">
            <w:pPr>
              <w:rPr>
                <w:lang w:eastAsia="en-US" w:bidi="en-US"/>
              </w:rPr>
            </w:pPr>
            <w:r w:rsidRPr="00844C8C">
              <w:rPr>
                <w:lang w:eastAsia="en-US" w:bidi="en-US"/>
              </w:rPr>
              <w:t>Иностранный язык</w:t>
            </w:r>
          </w:p>
        </w:tc>
        <w:tc>
          <w:tcPr>
            <w:tcW w:w="2257" w:type="dxa"/>
            <w:tcBorders>
              <w:top w:val="single" w:sz="4" w:space="0" w:color="auto"/>
              <w:left w:val="single" w:sz="4" w:space="0" w:color="auto"/>
              <w:bottom w:val="single" w:sz="4" w:space="0" w:color="auto"/>
              <w:right w:val="single" w:sz="4" w:space="0" w:color="auto"/>
            </w:tcBorders>
            <w:vAlign w:val="center"/>
            <w:hideMark/>
          </w:tcPr>
          <w:p w14:paraId="66B82E3F" w14:textId="77777777" w:rsidR="00EF1ABC" w:rsidRPr="00844C8C" w:rsidRDefault="00EF1ABC" w:rsidP="00721631">
            <w:pPr>
              <w:rPr>
                <w:color w:val="000000"/>
                <w:lang w:eastAsia="en-US"/>
              </w:rPr>
            </w:pPr>
            <w:r w:rsidRPr="00844C8C">
              <w:rPr>
                <w:color w:val="000000"/>
                <w:lang w:eastAsia="en-US"/>
              </w:rPr>
              <w:t>Английский язык</w:t>
            </w:r>
          </w:p>
        </w:tc>
        <w:tc>
          <w:tcPr>
            <w:tcW w:w="978" w:type="dxa"/>
            <w:tcBorders>
              <w:top w:val="single" w:sz="4" w:space="0" w:color="auto"/>
              <w:left w:val="single" w:sz="4" w:space="0" w:color="auto"/>
              <w:bottom w:val="single" w:sz="4" w:space="0" w:color="auto"/>
              <w:right w:val="single" w:sz="4" w:space="0" w:color="auto"/>
            </w:tcBorders>
            <w:vAlign w:val="center"/>
            <w:hideMark/>
          </w:tcPr>
          <w:p w14:paraId="42D30705" w14:textId="77777777" w:rsidR="00EF1ABC" w:rsidRPr="00844C8C" w:rsidRDefault="00EF1ABC" w:rsidP="00721631">
            <w:pPr>
              <w:jc w:val="center"/>
              <w:rPr>
                <w:lang w:val="en-US" w:eastAsia="en-US" w:bidi="en-US"/>
              </w:rPr>
            </w:pPr>
            <w:r w:rsidRPr="00844C8C">
              <w:rPr>
                <w:lang w:eastAsia="en-US"/>
              </w:rPr>
              <w:t>—</w:t>
            </w:r>
          </w:p>
        </w:tc>
        <w:tc>
          <w:tcPr>
            <w:tcW w:w="1071" w:type="dxa"/>
            <w:tcBorders>
              <w:top w:val="single" w:sz="4" w:space="0" w:color="auto"/>
              <w:left w:val="single" w:sz="4" w:space="0" w:color="auto"/>
              <w:bottom w:val="single" w:sz="4" w:space="0" w:color="auto"/>
              <w:right w:val="single" w:sz="4" w:space="0" w:color="auto"/>
            </w:tcBorders>
            <w:hideMark/>
          </w:tcPr>
          <w:p w14:paraId="34C12661" w14:textId="77777777" w:rsidR="00EF1ABC" w:rsidRPr="00844C8C" w:rsidRDefault="00EF1ABC" w:rsidP="00721631">
            <w:pPr>
              <w:jc w:val="center"/>
              <w:rPr>
                <w:b/>
                <w:lang w:eastAsia="en-US"/>
              </w:rPr>
            </w:pPr>
            <w:r w:rsidRPr="00844C8C">
              <w:rPr>
                <w:b/>
                <w:lang w:eastAsia="en-US"/>
              </w:rPr>
              <w:t>-</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0EA2FBA" w14:textId="77777777" w:rsidR="00EF1ABC" w:rsidRPr="00844C8C" w:rsidRDefault="00EF1ABC" w:rsidP="00721631">
            <w:pPr>
              <w:jc w:val="center"/>
              <w:rPr>
                <w:lang w:val="en-US" w:eastAsia="en-US" w:bidi="en-US"/>
              </w:rPr>
            </w:pPr>
            <w:r w:rsidRPr="00844C8C">
              <w:rPr>
                <w:lang w:eastAsia="en-US"/>
              </w:rPr>
              <w:t>2</w:t>
            </w:r>
          </w:p>
        </w:tc>
        <w:tc>
          <w:tcPr>
            <w:tcW w:w="978" w:type="dxa"/>
            <w:tcBorders>
              <w:top w:val="single" w:sz="4" w:space="0" w:color="auto"/>
              <w:left w:val="single" w:sz="4" w:space="0" w:color="auto"/>
              <w:bottom w:val="single" w:sz="4" w:space="0" w:color="auto"/>
              <w:right w:val="single" w:sz="4" w:space="0" w:color="auto"/>
            </w:tcBorders>
            <w:vAlign w:val="center"/>
            <w:hideMark/>
          </w:tcPr>
          <w:p w14:paraId="6335E043" w14:textId="77777777" w:rsidR="00EF1ABC" w:rsidRPr="00844C8C" w:rsidRDefault="00EF1ABC" w:rsidP="00721631">
            <w:pPr>
              <w:jc w:val="center"/>
              <w:rPr>
                <w:lang w:val="en-US" w:eastAsia="en-US" w:bidi="en-US"/>
              </w:rPr>
            </w:pPr>
            <w:r w:rsidRPr="00844C8C">
              <w:rPr>
                <w:lang w:eastAsia="en-US"/>
              </w:rPr>
              <w:t>2</w:t>
            </w:r>
          </w:p>
        </w:tc>
        <w:tc>
          <w:tcPr>
            <w:tcW w:w="980" w:type="dxa"/>
            <w:tcBorders>
              <w:top w:val="single" w:sz="4" w:space="0" w:color="auto"/>
              <w:left w:val="single" w:sz="4" w:space="0" w:color="auto"/>
              <w:bottom w:val="single" w:sz="4" w:space="0" w:color="auto"/>
              <w:right w:val="single" w:sz="4" w:space="0" w:color="auto"/>
            </w:tcBorders>
            <w:vAlign w:val="center"/>
            <w:hideMark/>
          </w:tcPr>
          <w:p w14:paraId="24E9678C" w14:textId="77777777" w:rsidR="00EF1ABC" w:rsidRPr="00844C8C" w:rsidRDefault="00EF1ABC" w:rsidP="00721631">
            <w:pPr>
              <w:jc w:val="center"/>
              <w:rPr>
                <w:lang w:val="en-US" w:eastAsia="en-US" w:bidi="en-US"/>
              </w:rPr>
            </w:pPr>
            <w:r w:rsidRPr="00844C8C">
              <w:rPr>
                <w:lang w:eastAsia="en-US"/>
              </w:rPr>
              <w:t>2</w:t>
            </w:r>
          </w:p>
        </w:tc>
        <w:tc>
          <w:tcPr>
            <w:tcW w:w="808" w:type="dxa"/>
            <w:tcBorders>
              <w:top w:val="single" w:sz="4" w:space="0" w:color="auto"/>
              <w:left w:val="single" w:sz="4" w:space="0" w:color="auto"/>
              <w:bottom w:val="single" w:sz="4" w:space="0" w:color="auto"/>
              <w:right w:val="single" w:sz="4" w:space="0" w:color="auto"/>
            </w:tcBorders>
            <w:vAlign w:val="center"/>
            <w:hideMark/>
          </w:tcPr>
          <w:p w14:paraId="29362D58" w14:textId="77777777" w:rsidR="00EF1ABC" w:rsidRPr="00844C8C" w:rsidRDefault="00EF1ABC" w:rsidP="00721631">
            <w:pPr>
              <w:jc w:val="center"/>
              <w:rPr>
                <w:lang w:val="en-US" w:eastAsia="en-US" w:bidi="en-US"/>
              </w:rPr>
            </w:pPr>
            <w:r w:rsidRPr="00844C8C">
              <w:rPr>
                <w:lang w:eastAsia="en-US"/>
              </w:rPr>
              <w:t>6</w:t>
            </w:r>
          </w:p>
        </w:tc>
      </w:tr>
      <w:tr w:rsidR="00EF1ABC" w:rsidRPr="00844C8C" w14:paraId="057E25C1" w14:textId="77777777" w:rsidTr="00721631">
        <w:trPr>
          <w:trHeight w:val="523"/>
        </w:trPr>
        <w:tc>
          <w:tcPr>
            <w:tcW w:w="2584" w:type="dxa"/>
            <w:gridSpan w:val="2"/>
            <w:tcBorders>
              <w:top w:val="single" w:sz="4" w:space="0" w:color="auto"/>
              <w:left w:val="single" w:sz="4" w:space="0" w:color="auto"/>
              <w:bottom w:val="single" w:sz="4" w:space="0" w:color="auto"/>
              <w:right w:val="single" w:sz="4" w:space="0" w:color="auto"/>
            </w:tcBorders>
            <w:hideMark/>
          </w:tcPr>
          <w:p w14:paraId="3A9D6034" w14:textId="77777777" w:rsidR="00EF1ABC" w:rsidRPr="00844C8C" w:rsidRDefault="00EF1ABC" w:rsidP="00721631">
            <w:pPr>
              <w:rPr>
                <w:lang w:val="en-US" w:eastAsia="en-US" w:bidi="en-US"/>
              </w:rPr>
            </w:pPr>
            <w:r w:rsidRPr="00844C8C">
              <w:rPr>
                <w:color w:val="000000"/>
                <w:lang w:eastAsia="en-US"/>
              </w:rPr>
              <w:t>Математика и информатика</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280906B" w14:textId="77777777" w:rsidR="00EF1ABC" w:rsidRPr="00844C8C" w:rsidRDefault="00EF1ABC" w:rsidP="00721631">
            <w:pPr>
              <w:rPr>
                <w:lang w:val="en-US" w:eastAsia="en-US" w:bidi="en-US"/>
              </w:rPr>
            </w:pPr>
            <w:r w:rsidRPr="00844C8C">
              <w:rPr>
                <w:color w:val="000000"/>
                <w:lang w:eastAsia="en-US"/>
              </w:rPr>
              <w:t>Математика</w:t>
            </w:r>
          </w:p>
        </w:tc>
        <w:tc>
          <w:tcPr>
            <w:tcW w:w="978" w:type="dxa"/>
            <w:tcBorders>
              <w:top w:val="single" w:sz="4" w:space="0" w:color="auto"/>
              <w:left w:val="single" w:sz="4" w:space="0" w:color="auto"/>
              <w:bottom w:val="single" w:sz="4" w:space="0" w:color="auto"/>
              <w:right w:val="single" w:sz="4" w:space="0" w:color="auto"/>
            </w:tcBorders>
            <w:vAlign w:val="center"/>
            <w:hideMark/>
          </w:tcPr>
          <w:p w14:paraId="5931376E" w14:textId="77777777" w:rsidR="00EF1ABC" w:rsidRPr="00844C8C" w:rsidRDefault="00EF1ABC" w:rsidP="00721631">
            <w:pPr>
              <w:jc w:val="center"/>
              <w:rPr>
                <w:lang w:val="en-US" w:eastAsia="en-US" w:bidi="en-US"/>
              </w:rPr>
            </w:pPr>
            <w:r w:rsidRPr="00844C8C">
              <w:rPr>
                <w:lang w:eastAsia="en-US"/>
              </w:rPr>
              <w:t>4</w:t>
            </w:r>
          </w:p>
        </w:tc>
        <w:tc>
          <w:tcPr>
            <w:tcW w:w="1071" w:type="dxa"/>
            <w:tcBorders>
              <w:top w:val="single" w:sz="4" w:space="0" w:color="auto"/>
              <w:left w:val="single" w:sz="4" w:space="0" w:color="auto"/>
              <w:bottom w:val="single" w:sz="4" w:space="0" w:color="auto"/>
              <w:right w:val="single" w:sz="4" w:space="0" w:color="auto"/>
            </w:tcBorders>
            <w:hideMark/>
          </w:tcPr>
          <w:p w14:paraId="502859A4" w14:textId="77777777" w:rsidR="00EF1ABC" w:rsidRPr="00844C8C" w:rsidRDefault="00EF1ABC" w:rsidP="00721631">
            <w:pPr>
              <w:jc w:val="center"/>
              <w:rPr>
                <w:b/>
                <w:lang w:eastAsia="en-US"/>
              </w:rPr>
            </w:pPr>
            <w:r w:rsidRPr="00844C8C">
              <w:rPr>
                <w:b/>
                <w:lang w:eastAsia="en-US"/>
              </w:rPr>
              <w:t>4</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703CAE3" w14:textId="77777777" w:rsidR="00EF1ABC" w:rsidRPr="00844C8C" w:rsidRDefault="00EF1ABC" w:rsidP="00721631">
            <w:pPr>
              <w:jc w:val="center"/>
              <w:rPr>
                <w:lang w:val="en-US" w:eastAsia="en-US" w:bidi="en-US"/>
              </w:rPr>
            </w:pPr>
            <w:r w:rsidRPr="00844C8C">
              <w:rPr>
                <w:lang w:eastAsia="en-US"/>
              </w:rPr>
              <w:t>4</w:t>
            </w:r>
          </w:p>
        </w:tc>
        <w:tc>
          <w:tcPr>
            <w:tcW w:w="978" w:type="dxa"/>
            <w:tcBorders>
              <w:top w:val="single" w:sz="4" w:space="0" w:color="auto"/>
              <w:left w:val="single" w:sz="4" w:space="0" w:color="auto"/>
              <w:bottom w:val="single" w:sz="4" w:space="0" w:color="auto"/>
              <w:right w:val="single" w:sz="4" w:space="0" w:color="auto"/>
            </w:tcBorders>
            <w:vAlign w:val="center"/>
            <w:hideMark/>
          </w:tcPr>
          <w:p w14:paraId="278B25EE" w14:textId="77777777" w:rsidR="00EF1ABC" w:rsidRPr="00844C8C" w:rsidRDefault="00EF1ABC" w:rsidP="00721631">
            <w:pPr>
              <w:jc w:val="center"/>
              <w:rPr>
                <w:lang w:val="en-US" w:eastAsia="en-US" w:bidi="en-US"/>
              </w:rPr>
            </w:pPr>
            <w:r w:rsidRPr="00844C8C">
              <w:rPr>
                <w:lang w:eastAsia="en-US"/>
              </w:rPr>
              <w:t>4</w:t>
            </w:r>
          </w:p>
        </w:tc>
        <w:tc>
          <w:tcPr>
            <w:tcW w:w="980" w:type="dxa"/>
            <w:tcBorders>
              <w:top w:val="single" w:sz="4" w:space="0" w:color="auto"/>
              <w:left w:val="single" w:sz="4" w:space="0" w:color="auto"/>
              <w:bottom w:val="single" w:sz="4" w:space="0" w:color="auto"/>
              <w:right w:val="single" w:sz="4" w:space="0" w:color="auto"/>
            </w:tcBorders>
            <w:vAlign w:val="center"/>
            <w:hideMark/>
          </w:tcPr>
          <w:p w14:paraId="203AEF88" w14:textId="77777777" w:rsidR="00EF1ABC" w:rsidRPr="00844C8C" w:rsidRDefault="00EF1ABC" w:rsidP="00721631">
            <w:pPr>
              <w:jc w:val="center"/>
              <w:rPr>
                <w:lang w:val="en-US" w:eastAsia="en-US" w:bidi="en-US"/>
              </w:rPr>
            </w:pPr>
            <w:r w:rsidRPr="00844C8C">
              <w:rPr>
                <w:lang w:eastAsia="en-US"/>
              </w:rPr>
              <w:t>4</w:t>
            </w:r>
          </w:p>
        </w:tc>
        <w:tc>
          <w:tcPr>
            <w:tcW w:w="808" w:type="dxa"/>
            <w:tcBorders>
              <w:top w:val="single" w:sz="4" w:space="0" w:color="auto"/>
              <w:left w:val="single" w:sz="4" w:space="0" w:color="auto"/>
              <w:bottom w:val="single" w:sz="4" w:space="0" w:color="auto"/>
              <w:right w:val="single" w:sz="4" w:space="0" w:color="auto"/>
            </w:tcBorders>
            <w:vAlign w:val="center"/>
            <w:hideMark/>
          </w:tcPr>
          <w:p w14:paraId="1004069B" w14:textId="77777777" w:rsidR="00EF1ABC" w:rsidRPr="00844C8C" w:rsidRDefault="00EF1ABC" w:rsidP="00721631">
            <w:pPr>
              <w:jc w:val="center"/>
              <w:rPr>
                <w:lang w:val="en-US" w:eastAsia="en-US" w:bidi="en-US"/>
              </w:rPr>
            </w:pPr>
            <w:r w:rsidRPr="00844C8C">
              <w:rPr>
                <w:lang w:eastAsia="en-US"/>
              </w:rPr>
              <w:t>20</w:t>
            </w:r>
          </w:p>
        </w:tc>
      </w:tr>
      <w:tr w:rsidR="00EF1ABC" w:rsidRPr="00844C8C" w14:paraId="2B8B790B" w14:textId="77777777" w:rsidTr="00721631">
        <w:trPr>
          <w:trHeight w:val="1020"/>
        </w:trPr>
        <w:tc>
          <w:tcPr>
            <w:tcW w:w="2584" w:type="dxa"/>
            <w:gridSpan w:val="2"/>
            <w:tcBorders>
              <w:top w:val="single" w:sz="4" w:space="0" w:color="auto"/>
              <w:left w:val="single" w:sz="4" w:space="0" w:color="auto"/>
              <w:bottom w:val="single" w:sz="4" w:space="0" w:color="auto"/>
              <w:right w:val="single" w:sz="4" w:space="0" w:color="auto"/>
            </w:tcBorders>
            <w:hideMark/>
          </w:tcPr>
          <w:p w14:paraId="537B0E7D" w14:textId="77777777" w:rsidR="00EF1ABC" w:rsidRPr="00844C8C" w:rsidRDefault="00EF1ABC" w:rsidP="00721631">
            <w:pPr>
              <w:rPr>
                <w:lang w:eastAsia="en-US" w:bidi="en-US"/>
              </w:rPr>
            </w:pPr>
            <w:r w:rsidRPr="00844C8C">
              <w:rPr>
                <w:color w:val="000000"/>
                <w:lang w:eastAsia="en-US"/>
              </w:rPr>
              <w:t>Обществознание и естествознание (Окружающий мир)</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2E7C626" w14:textId="77777777" w:rsidR="00EF1ABC" w:rsidRPr="00844C8C" w:rsidRDefault="00EF1ABC" w:rsidP="00721631">
            <w:pPr>
              <w:rPr>
                <w:lang w:val="en-US" w:eastAsia="en-US" w:bidi="en-US"/>
              </w:rPr>
            </w:pPr>
            <w:r w:rsidRPr="00844C8C">
              <w:rPr>
                <w:color w:val="000000"/>
                <w:lang w:eastAsia="en-US"/>
              </w:rPr>
              <w:t>Окружающий мир</w:t>
            </w:r>
          </w:p>
        </w:tc>
        <w:tc>
          <w:tcPr>
            <w:tcW w:w="978" w:type="dxa"/>
            <w:tcBorders>
              <w:top w:val="single" w:sz="4" w:space="0" w:color="auto"/>
              <w:left w:val="single" w:sz="4" w:space="0" w:color="auto"/>
              <w:bottom w:val="single" w:sz="4" w:space="0" w:color="auto"/>
              <w:right w:val="single" w:sz="4" w:space="0" w:color="auto"/>
            </w:tcBorders>
            <w:vAlign w:val="center"/>
            <w:hideMark/>
          </w:tcPr>
          <w:p w14:paraId="00A9797F" w14:textId="77777777" w:rsidR="00EF1ABC" w:rsidRPr="00844C8C" w:rsidRDefault="00EF1ABC" w:rsidP="00721631">
            <w:pPr>
              <w:jc w:val="center"/>
              <w:rPr>
                <w:lang w:val="en-US" w:eastAsia="en-US" w:bidi="en-US"/>
              </w:rPr>
            </w:pPr>
            <w:r w:rsidRPr="00844C8C">
              <w:rPr>
                <w:lang w:eastAsia="en-US"/>
              </w:rPr>
              <w:t>2</w:t>
            </w:r>
          </w:p>
        </w:tc>
        <w:tc>
          <w:tcPr>
            <w:tcW w:w="1071" w:type="dxa"/>
            <w:tcBorders>
              <w:top w:val="single" w:sz="4" w:space="0" w:color="auto"/>
              <w:left w:val="single" w:sz="4" w:space="0" w:color="auto"/>
              <w:bottom w:val="single" w:sz="4" w:space="0" w:color="auto"/>
              <w:right w:val="single" w:sz="4" w:space="0" w:color="auto"/>
            </w:tcBorders>
          </w:tcPr>
          <w:p w14:paraId="00A6C0E0" w14:textId="77777777" w:rsidR="00EF1ABC" w:rsidRPr="00844C8C" w:rsidRDefault="00EF1ABC" w:rsidP="00721631">
            <w:pPr>
              <w:jc w:val="center"/>
              <w:rPr>
                <w:b/>
                <w:lang w:eastAsia="en-US"/>
              </w:rPr>
            </w:pPr>
          </w:p>
          <w:p w14:paraId="18420CA6" w14:textId="77777777" w:rsidR="00EF1ABC" w:rsidRPr="00844C8C" w:rsidRDefault="00EF1ABC" w:rsidP="00721631">
            <w:pPr>
              <w:jc w:val="center"/>
              <w:rPr>
                <w:b/>
                <w:lang w:eastAsia="en-US"/>
              </w:rPr>
            </w:pPr>
            <w:r w:rsidRPr="00844C8C">
              <w:rPr>
                <w:b/>
                <w:lang w:eastAsia="en-US"/>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8EBEEEB" w14:textId="77777777" w:rsidR="00EF1ABC" w:rsidRPr="00844C8C" w:rsidRDefault="00EF1ABC" w:rsidP="00721631">
            <w:pPr>
              <w:jc w:val="center"/>
              <w:rPr>
                <w:lang w:val="en-US" w:eastAsia="en-US" w:bidi="en-US"/>
              </w:rPr>
            </w:pPr>
            <w:r w:rsidRPr="00844C8C">
              <w:rPr>
                <w:lang w:eastAsia="en-US"/>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4E3977D0" w14:textId="77777777" w:rsidR="00EF1ABC" w:rsidRPr="00844C8C" w:rsidRDefault="00EF1ABC" w:rsidP="00721631">
            <w:pPr>
              <w:jc w:val="center"/>
              <w:rPr>
                <w:lang w:val="en-US" w:eastAsia="en-US" w:bidi="en-US"/>
              </w:rPr>
            </w:pPr>
            <w:r w:rsidRPr="00844C8C">
              <w:rPr>
                <w:lang w:eastAsia="en-US"/>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0DB63ED5" w14:textId="77777777" w:rsidR="00EF1ABC" w:rsidRPr="00844C8C" w:rsidRDefault="00EF1ABC" w:rsidP="00721631">
            <w:pPr>
              <w:jc w:val="center"/>
              <w:rPr>
                <w:lang w:val="en-US" w:eastAsia="en-US" w:bidi="en-US"/>
              </w:rPr>
            </w:pPr>
            <w:r w:rsidRPr="00844C8C">
              <w:rPr>
                <w:lang w:eastAsia="en-US"/>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239523CF" w14:textId="77777777" w:rsidR="00EF1ABC" w:rsidRPr="00844C8C" w:rsidRDefault="00EF1ABC" w:rsidP="00721631">
            <w:pPr>
              <w:jc w:val="center"/>
              <w:rPr>
                <w:lang w:val="en-US" w:eastAsia="en-US" w:bidi="en-US"/>
              </w:rPr>
            </w:pPr>
            <w:r w:rsidRPr="00844C8C">
              <w:rPr>
                <w:lang w:eastAsia="en-US"/>
              </w:rPr>
              <w:t>6</w:t>
            </w:r>
          </w:p>
        </w:tc>
      </w:tr>
      <w:tr w:rsidR="00EF1ABC" w:rsidRPr="00844C8C" w14:paraId="734D626E" w14:textId="77777777" w:rsidTr="00721631">
        <w:trPr>
          <w:trHeight w:val="1277"/>
        </w:trPr>
        <w:tc>
          <w:tcPr>
            <w:tcW w:w="2584" w:type="dxa"/>
            <w:gridSpan w:val="2"/>
            <w:tcBorders>
              <w:top w:val="single" w:sz="4" w:space="0" w:color="auto"/>
              <w:left w:val="single" w:sz="4" w:space="0" w:color="auto"/>
              <w:bottom w:val="single" w:sz="4" w:space="0" w:color="auto"/>
              <w:right w:val="single" w:sz="4" w:space="0" w:color="auto"/>
            </w:tcBorders>
            <w:hideMark/>
          </w:tcPr>
          <w:p w14:paraId="20AF615B" w14:textId="77777777" w:rsidR="00EF1ABC" w:rsidRPr="00844C8C" w:rsidRDefault="00EF1ABC" w:rsidP="00721631">
            <w:pPr>
              <w:rPr>
                <w:lang w:eastAsia="en-US" w:bidi="en-US"/>
              </w:rPr>
            </w:pPr>
            <w:r w:rsidRPr="00844C8C">
              <w:rPr>
                <w:color w:val="000000"/>
                <w:lang w:eastAsia="en-US"/>
              </w:rPr>
              <w:t>Основы религиозных культур и светской этики</w:t>
            </w:r>
          </w:p>
        </w:tc>
        <w:tc>
          <w:tcPr>
            <w:tcW w:w="2257" w:type="dxa"/>
            <w:tcBorders>
              <w:top w:val="single" w:sz="4" w:space="0" w:color="auto"/>
              <w:left w:val="single" w:sz="4" w:space="0" w:color="auto"/>
              <w:bottom w:val="single" w:sz="4" w:space="0" w:color="auto"/>
              <w:right w:val="single" w:sz="4" w:space="0" w:color="auto"/>
            </w:tcBorders>
            <w:hideMark/>
          </w:tcPr>
          <w:p w14:paraId="0336A90B" w14:textId="77777777" w:rsidR="00EF1ABC" w:rsidRPr="00844C8C" w:rsidRDefault="00EF1ABC" w:rsidP="00721631">
            <w:pPr>
              <w:rPr>
                <w:lang w:eastAsia="en-US" w:bidi="en-US"/>
              </w:rPr>
            </w:pPr>
            <w:r w:rsidRPr="00844C8C">
              <w:rPr>
                <w:color w:val="000000"/>
                <w:lang w:eastAsia="en-US"/>
              </w:rPr>
              <w:t>Основы религиозных культур и светской этики</w:t>
            </w:r>
          </w:p>
        </w:tc>
        <w:tc>
          <w:tcPr>
            <w:tcW w:w="978" w:type="dxa"/>
            <w:tcBorders>
              <w:top w:val="single" w:sz="4" w:space="0" w:color="auto"/>
              <w:left w:val="single" w:sz="4" w:space="0" w:color="auto"/>
              <w:bottom w:val="single" w:sz="4" w:space="0" w:color="auto"/>
              <w:right w:val="single" w:sz="4" w:space="0" w:color="auto"/>
            </w:tcBorders>
            <w:vAlign w:val="center"/>
            <w:hideMark/>
          </w:tcPr>
          <w:p w14:paraId="62FFBB53" w14:textId="77777777" w:rsidR="00EF1ABC" w:rsidRPr="00844C8C" w:rsidRDefault="00EF1ABC" w:rsidP="00721631">
            <w:pPr>
              <w:jc w:val="center"/>
              <w:rPr>
                <w:lang w:val="en-US" w:eastAsia="en-US" w:bidi="en-US"/>
              </w:rPr>
            </w:pPr>
            <w:r w:rsidRPr="00844C8C">
              <w:rPr>
                <w:lang w:eastAsia="en-US"/>
              </w:rPr>
              <w:t>—</w:t>
            </w:r>
          </w:p>
        </w:tc>
        <w:tc>
          <w:tcPr>
            <w:tcW w:w="1071" w:type="dxa"/>
            <w:tcBorders>
              <w:top w:val="single" w:sz="4" w:space="0" w:color="auto"/>
              <w:left w:val="single" w:sz="4" w:space="0" w:color="auto"/>
              <w:bottom w:val="single" w:sz="4" w:space="0" w:color="auto"/>
              <w:right w:val="single" w:sz="4" w:space="0" w:color="auto"/>
            </w:tcBorders>
          </w:tcPr>
          <w:p w14:paraId="07C23F11" w14:textId="77777777" w:rsidR="00EF1ABC" w:rsidRPr="00844C8C" w:rsidRDefault="00EF1ABC" w:rsidP="00721631">
            <w:pPr>
              <w:jc w:val="center"/>
              <w:rPr>
                <w:b/>
                <w:lang w:eastAsia="en-US"/>
              </w:rPr>
            </w:pPr>
          </w:p>
          <w:p w14:paraId="41FA2679" w14:textId="77777777" w:rsidR="00EF1ABC" w:rsidRPr="00844C8C" w:rsidRDefault="00EF1ABC" w:rsidP="00721631">
            <w:pPr>
              <w:jc w:val="center"/>
              <w:rPr>
                <w:b/>
                <w:lang w:eastAsia="en-US"/>
              </w:rPr>
            </w:pPr>
          </w:p>
          <w:p w14:paraId="34A2CBBF" w14:textId="77777777" w:rsidR="00EF1ABC" w:rsidRPr="00844C8C" w:rsidRDefault="00EF1ABC" w:rsidP="00721631">
            <w:pPr>
              <w:jc w:val="center"/>
              <w:rPr>
                <w:b/>
                <w:lang w:eastAsia="en-US"/>
              </w:rPr>
            </w:pPr>
            <w:r w:rsidRPr="00844C8C">
              <w:rPr>
                <w:b/>
                <w:lang w:eastAsia="en-US"/>
              </w:rPr>
              <w:t>-</w:t>
            </w:r>
          </w:p>
        </w:tc>
        <w:tc>
          <w:tcPr>
            <w:tcW w:w="1116" w:type="dxa"/>
            <w:tcBorders>
              <w:top w:val="single" w:sz="4" w:space="0" w:color="auto"/>
              <w:left w:val="single" w:sz="4" w:space="0" w:color="auto"/>
              <w:bottom w:val="single" w:sz="4" w:space="0" w:color="auto"/>
              <w:right w:val="single" w:sz="4" w:space="0" w:color="auto"/>
            </w:tcBorders>
            <w:vAlign w:val="center"/>
            <w:hideMark/>
          </w:tcPr>
          <w:p w14:paraId="646F256B" w14:textId="77777777" w:rsidR="00EF1ABC" w:rsidRPr="00844C8C" w:rsidRDefault="00EF1ABC" w:rsidP="00721631">
            <w:pPr>
              <w:jc w:val="center"/>
              <w:rPr>
                <w:lang w:val="en-US" w:eastAsia="en-US" w:bidi="en-US"/>
              </w:rPr>
            </w:pPr>
            <w:r w:rsidRPr="00844C8C">
              <w:rPr>
                <w:lang w:eastAsia="en-US"/>
              </w:rPr>
              <w:t>—</w:t>
            </w:r>
          </w:p>
        </w:tc>
        <w:tc>
          <w:tcPr>
            <w:tcW w:w="978" w:type="dxa"/>
            <w:tcBorders>
              <w:top w:val="single" w:sz="4" w:space="0" w:color="auto"/>
              <w:left w:val="single" w:sz="4" w:space="0" w:color="auto"/>
              <w:bottom w:val="single" w:sz="4" w:space="0" w:color="auto"/>
              <w:right w:val="single" w:sz="4" w:space="0" w:color="auto"/>
            </w:tcBorders>
            <w:vAlign w:val="center"/>
            <w:hideMark/>
          </w:tcPr>
          <w:p w14:paraId="16FB5B35" w14:textId="77777777" w:rsidR="00EF1ABC" w:rsidRPr="00844C8C" w:rsidRDefault="00EF1ABC" w:rsidP="00721631">
            <w:pPr>
              <w:jc w:val="center"/>
              <w:rPr>
                <w:lang w:val="en-US" w:eastAsia="en-US" w:bidi="en-US"/>
              </w:rPr>
            </w:pPr>
            <w:r w:rsidRPr="00844C8C">
              <w:rPr>
                <w:lang w:eastAsia="en-US"/>
              </w:rPr>
              <w:t>—</w:t>
            </w:r>
          </w:p>
        </w:tc>
        <w:tc>
          <w:tcPr>
            <w:tcW w:w="980" w:type="dxa"/>
            <w:tcBorders>
              <w:top w:val="single" w:sz="4" w:space="0" w:color="auto"/>
              <w:left w:val="single" w:sz="4" w:space="0" w:color="auto"/>
              <w:bottom w:val="single" w:sz="4" w:space="0" w:color="auto"/>
              <w:right w:val="single" w:sz="4" w:space="0" w:color="auto"/>
            </w:tcBorders>
            <w:vAlign w:val="center"/>
            <w:hideMark/>
          </w:tcPr>
          <w:p w14:paraId="43E6B1DB" w14:textId="77777777" w:rsidR="00EF1ABC" w:rsidRPr="00844C8C" w:rsidRDefault="00EF1ABC" w:rsidP="00721631">
            <w:pPr>
              <w:jc w:val="center"/>
              <w:rPr>
                <w:lang w:val="en-US" w:eastAsia="en-US" w:bidi="en-US"/>
              </w:rPr>
            </w:pPr>
            <w:r w:rsidRPr="00844C8C">
              <w:rPr>
                <w:lang w:eastAsia="en-US"/>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044201D8" w14:textId="77777777" w:rsidR="00EF1ABC" w:rsidRPr="00844C8C" w:rsidRDefault="00EF1ABC" w:rsidP="00721631">
            <w:pPr>
              <w:jc w:val="center"/>
              <w:rPr>
                <w:lang w:val="en-US" w:eastAsia="en-US" w:bidi="en-US"/>
              </w:rPr>
            </w:pPr>
            <w:r w:rsidRPr="00844C8C">
              <w:rPr>
                <w:lang w:eastAsia="en-US"/>
              </w:rPr>
              <w:t>1</w:t>
            </w:r>
          </w:p>
        </w:tc>
      </w:tr>
      <w:tr w:rsidR="00EF1ABC" w:rsidRPr="00844C8C" w14:paraId="32753A86" w14:textId="77777777" w:rsidTr="00721631">
        <w:tc>
          <w:tcPr>
            <w:tcW w:w="2584" w:type="dxa"/>
            <w:gridSpan w:val="2"/>
            <w:vMerge w:val="restart"/>
            <w:tcBorders>
              <w:top w:val="single" w:sz="4" w:space="0" w:color="auto"/>
              <w:left w:val="single" w:sz="4" w:space="0" w:color="auto"/>
              <w:bottom w:val="single" w:sz="4" w:space="0" w:color="auto"/>
              <w:right w:val="single" w:sz="4" w:space="0" w:color="auto"/>
            </w:tcBorders>
            <w:hideMark/>
          </w:tcPr>
          <w:p w14:paraId="7AC6012E" w14:textId="77777777" w:rsidR="00EF1ABC" w:rsidRPr="00844C8C" w:rsidRDefault="00EF1ABC" w:rsidP="00721631">
            <w:pPr>
              <w:rPr>
                <w:lang w:val="en-US" w:eastAsia="en-US" w:bidi="en-US"/>
              </w:rPr>
            </w:pPr>
            <w:r w:rsidRPr="00844C8C">
              <w:rPr>
                <w:color w:val="000000"/>
                <w:lang w:eastAsia="en-US"/>
              </w:rPr>
              <w:t>Искусство</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9283F38" w14:textId="77777777" w:rsidR="00EF1ABC" w:rsidRPr="00844C8C" w:rsidRDefault="00EF1ABC" w:rsidP="00721631">
            <w:pPr>
              <w:rPr>
                <w:lang w:val="en-US" w:eastAsia="en-US" w:bidi="en-US"/>
              </w:rPr>
            </w:pPr>
            <w:r w:rsidRPr="00844C8C">
              <w:rPr>
                <w:color w:val="000000"/>
                <w:lang w:eastAsia="en-US"/>
              </w:rPr>
              <w:t>Музыка</w:t>
            </w:r>
          </w:p>
        </w:tc>
        <w:tc>
          <w:tcPr>
            <w:tcW w:w="978" w:type="dxa"/>
            <w:tcBorders>
              <w:top w:val="single" w:sz="4" w:space="0" w:color="auto"/>
              <w:left w:val="single" w:sz="4" w:space="0" w:color="auto"/>
              <w:bottom w:val="single" w:sz="4" w:space="0" w:color="auto"/>
              <w:right w:val="single" w:sz="4" w:space="0" w:color="auto"/>
            </w:tcBorders>
            <w:vAlign w:val="center"/>
            <w:hideMark/>
          </w:tcPr>
          <w:p w14:paraId="380E0469" w14:textId="77777777" w:rsidR="00EF1ABC" w:rsidRPr="00844C8C" w:rsidRDefault="00EF1ABC" w:rsidP="00721631">
            <w:pPr>
              <w:jc w:val="center"/>
              <w:rPr>
                <w:lang w:val="en-US" w:eastAsia="en-US" w:bidi="en-US"/>
              </w:rPr>
            </w:pPr>
            <w:r w:rsidRPr="00844C8C">
              <w:rPr>
                <w:lang w:eastAsia="en-US"/>
              </w:rPr>
              <w:t>1</w:t>
            </w:r>
          </w:p>
        </w:tc>
        <w:tc>
          <w:tcPr>
            <w:tcW w:w="1071" w:type="dxa"/>
            <w:tcBorders>
              <w:top w:val="single" w:sz="4" w:space="0" w:color="auto"/>
              <w:left w:val="single" w:sz="4" w:space="0" w:color="auto"/>
              <w:bottom w:val="single" w:sz="4" w:space="0" w:color="auto"/>
              <w:right w:val="single" w:sz="4" w:space="0" w:color="auto"/>
            </w:tcBorders>
            <w:hideMark/>
          </w:tcPr>
          <w:p w14:paraId="0CCC0B69" w14:textId="77777777" w:rsidR="00EF1ABC" w:rsidRPr="00844C8C" w:rsidRDefault="00EF1ABC" w:rsidP="00721631">
            <w:pPr>
              <w:jc w:val="center"/>
              <w:rPr>
                <w:b/>
                <w:lang w:eastAsia="en-US"/>
              </w:rPr>
            </w:pPr>
            <w:r w:rsidRPr="00844C8C">
              <w:rPr>
                <w:b/>
                <w:lang w:eastAsia="en-US"/>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0ADE77C4" w14:textId="77777777" w:rsidR="00EF1ABC" w:rsidRPr="00844C8C" w:rsidRDefault="00EF1ABC" w:rsidP="00721631">
            <w:pPr>
              <w:jc w:val="center"/>
              <w:rPr>
                <w:lang w:val="en-US" w:eastAsia="en-US" w:bidi="en-US"/>
              </w:rPr>
            </w:pPr>
            <w:r w:rsidRPr="00844C8C">
              <w:rPr>
                <w:lang w:eastAsia="en-US"/>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13A54BA9" w14:textId="77777777" w:rsidR="00EF1ABC" w:rsidRPr="00844C8C" w:rsidRDefault="00EF1ABC" w:rsidP="00721631">
            <w:pPr>
              <w:jc w:val="center"/>
              <w:rPr>
                <w:lang w:val="en-US" w:eastAsia="en-US" w:bidi="en-US"/>
              </w:rPr>
            </w:pPr>
            <w:r w:rsidRPr="00844C8C">
              <w:rPr>
                <w:lang w:eastAsia="en-US"/>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47544160" w14:textId="77777777" w:rsidR="00EF1ABC" w:rsidRPr="00844C8C" w:rsidRDefault="00EF1ABC" w:rsidP="00721631">
            <w:pPr>
              <w:jc w:val="center"/>
              <w:rPr>
                <w:lang w:val="en-US" w:eastAsia="en-US" w:bidi="en-US"/>
              </w:rPr>
            </w:pPr>
            <w:r w:rsidRPr="00844C8C">
              <w:rPr>
                <w:lang w:eastAsia="en-US"/>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065CD572" w14:textId="77777777" w:rsidR="00EF1ABC" w:rsidRPr="00844C8C" w:rsidRDefault="00EF1ABC" w:rsidP="00721631">
            <w:pPr>
              <w:jc w:val="center"/>
              <w:rPr>
                <w:lang w:val="en-US" w:eastAsia="en-US" w:bidi="en-US"/>
              </w:rPr>
            </w:pPr>
            <w:r w:rsidRPr="00844C8C">
              <w:rPr>
                <w:lang w:eastAsia="en-US"/>
              </w:rPr>
              <w:t>5</w:t>
            </w:r>
          </w:p>
        </w:tc>
      </w:tr>
      <w:tr w:rsidR="00EF1ABC" w:rsidRPr="00844C8C" w14:paraId="7D3E31C8" w14:textId="77777777" w:rsidTr="00721631">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5304CA" w14:textId="77777777" w:rsidR="00EF1ABC" w:rsidRPr="00844C8C" w:rsidRDefault="00EF1ABC" w:rsidP="00721631">
            <w:pPr>
              <w:spacing w:line="256" w:lineRule="auto"/>
              <w:rPr>
                <w:lang w:val="en-US" w:eastAsia="en-US" w:bidi="en-US"/>
              </w:rPr>
            </w:pPr>
          </w:p>
        </w:tc>
        <w:tc>
          <w:tcPr>
            <w:tcW w:w="2257" w:type="dxa"/>
            <w:tcBorders>
              <w:top w:val="single" w:sz="4" w:space="0" w:color="auto"/>
              <w:left w:val="single" w:sz="4" w:space="0" w:color="auto"/>
              <w:bottom w:val="single" w:sz="4" w:space="0" w:color="auto"/>
              <w:right w:val="single" w:sz="4" w:space="0" w:color="auto"/>
            </w:tcBorders>
            <w:vAlign w:val="center"/>
            <w:hideMark/>
          </w:tcPr>
          <w:p w14:paraId="49EB989E" w14:textId="77777777" w:rsidR="00EF1ABC" w:rsidRPr="00844C8C" w:rsidRDefault="00EF1ABC" w:rsidP="00721631">
            <w:pPr>
              <w:rPr>
                <w:lang w:val="en-US" w:eastAsia="en-US" w:bidi="en-US"/>
              </w:rPr>
            </w:pPr>
            <w:r w:rsidRPr="00844C8C">
              <w:rPr>
                <w:color w:val="000000"/>
                <w:lang w:eastAsia="en-US"/>
              </w:rPr>
              <w:t>Изобразительное искусство</w:t>
            </w:r>
          </w:p>
        </w:tc>
        <w:tc>
          <w:tcPr>
            <w:tcW w:w="978" w:type="dxa"/>
            <w:tcBorders>
              <w:top w:val="single" w:sz="4" w:space="0" w:color="auto"/>
              <w:left w:val="single" w:sz="4" w:space="0" w:color="auto"/>
              <w:bottom w:val="single" w:sz="4" w:space="0" w:color="auto"/>
              <w:right w:val="single" w:sz="4" w:space="0" w:color="auto"/>
            </w:tcBorders>
            <w:vAlign w:val="center"/>
            <w:hideMark/>
          </w:tcPr>
          <w:p w14:paraId="6E4ABA11" w14:textId="77777777" w:rsidR="00EF1ABC" w:rsidRPr="00844C8C" w:rsidRDefault="00EF1ABC" w:rsidP="00721631">
            <w:pPr>
              <w:jc w:val="center"/>
              <w:rPr>
                <w:lang w:val="en-US" w:eastAsia="en-US" w:bidi="en-US"/>
              </w:rPr>
            </w:pPr>
            <w:r w:rsidRPr="00844C8C">
              <w:rPr>
                <w:lang w:eastAsia="en-US"/>
              </w:rPr>
              <w:t>1</w:t>
            </w:r>
          </w:p>
        </w:tc>
        <w:tc>
          <w:tcPr>
            <w:tcW w:w="1071" w:type="dxa"/>
            <w:tcBorders>
              <w:top w:val="single" w:sz="4" w:space="0" w:color="auto"/>
              <w:left w:val="single" w:sz="4" w:space="0" w:color="auto"/>
              <w:bottom w:val="single" w:sz="4" w:space="0" w:color="auto"/>
              <w:right w:val="single" w:sz="4" w:space="0" w:color="auto"/>
            </w:tcBorders>
            <w:hideMark/>
          </w:tcPr>
          <w:p w14:paraId="43D101C1" w14:textId="77777777" w:rsidR="00EF1ABC" w:rsidRPr="00844C8C" w:rsidRDefault="00EF1ABC" w:rsidP="00721631">
            <w:pPr>
              <w:jc w:val="center"/>
              <w:rPr>
                <w:b/>
                <w:lang w:eastAsia="en-US"/>
              </w:rPr>
            </w:pPr>
            <w:r w:rsidRPr="00844C8C">
              <w:rPr>
                <w:b/>
                <w:lang w:eastAsia="en-US"/>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443D3263" w14:textId="77777777" w:rsidR="00EF1ABC" w:rsidRPr="00844C8C" w:rsidRDefault="00EF1ABC" w:rsidP="00721631">
            <w:pPr>
              <w:jc w:val="center"/>
              <w:rPr>
                <w:lang w:val="en-US" w:eastAsia="en-US" w:bidi="en-US"/>
              </w:rPr>
            </w:pPr>
            <w:r w:rsidRPr="00844C8C">
              <w:rPr>
                <w:lang w:eastAsia="en-US"/>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7AC2E1AB" w14:textId="77777777" w:rsidR="00EF1ABC" w:rsidRPr="00844C8C" w:rsidRDefault="00EF1ABC" w:rsidP="00721631">
            <w:pPr>
              <w:jc w:val="center"/>
              <w:rPr>
                <w:lang w:val="en-US" w:eastAsia="en-US" w:bidi="en-US"/>
              </w:rPr>
            </w:pPr>
            <w:r w:rsidRPr="00844C8C">
              <w:rPr>
                <w:lang w:eastAsia="en-US"/>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215857EE" w14:textId="77777777" w:rsidR="00EF1ABC" w:rsidRPr="00844C8C" w:rsidRDefault="00EF1ABC" w:rsidP="00721631">
            <w:pPr>
              <w:jc w:val="center"/>
              <w:rPr>
                <w:lang w:val="en-US" w:eastAsia="en-US" w:bidi="en-US"/>
              </w:rPr>
            </w:pPr>
            <w:r w:rsidRPr="00844C8C">
              <w:rPr>
                <w:lang w:eastAsia="en-US"/>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55321436" w14:textId="77777777" w:rsidR="00EF1ABC" w:rsidRPr="00844C8C" w:rsidRDefault="00EF1ABC" w:rsidP="00721631">
            <w:pPr>
              <w:jc w:val="center"/>
              <w:rPr>
                <w:lang w:val="en-US" w:eastAsia="en-US" w:bidi="en-US"/>
              </w:rPr>
            </w:pPr>
            <w:r w:rsidRPr="00844C8C">
              <w:rPr>
                <w:lang w:eastAsia="en-US"/>
              </w:rPr>
              <w:t>5</w:t>
            </w:r>
          </w:p>
        </w:tc>
      </w:tr>
      <w:tr w:rsidR="00EF1ABC" w:rsidRPr="00844C8C" w14:paraId="2A9ED095" w14:textId="77777777" w:rsidTr="00721631">
        <w:tc>
          <w:tcPr>
            <w:tcW w:w="2584" w:type="dxa"/>
            <w:gridSpan w:val="2"/>
            <w:tcBorders>
              <w:top w:val="single" w:sz="4" w:space="0" w:color="auto"/>
              <w:left w:val="single" w:sz="4" w:space="0" w:color="auto"/>
              <w:bottom w:val="single" w:sz="4" w:space="0" w:color="auto"/>
              <w:right w:val="single" w:sz="4" w:space="0" w:color="auto"/>
            </w:tcBorders>
            <w:hideMark/>
          </w:tcPr>
          <w:p w14:paraId="5608C183" w14:textId="77777777" w:rsidR="00EF1ABC" w:rsidRPr="00844C8C" w:rsidRDefault="00EF1ABC" w:rsidP="00721631">
            <w:pPr>
              <w:rPr>
                <w:lang w:val="en-US" w:eastAsia="en-US" w:bidi="en-US"/>
              </w:rPr>
            </w:pPr>
            <w:r w:rsidRPr="00844C8C">
              <w:rPr>
                <w:color w:val="000000"/>
                <w:lang w:eastAsia="en-US"/>
              </w:rPr>
              <w:t>Технология</w:t>
            </w:r>
          </w:p>
        </w:tc>
        <w:tc>
          <w:tcPr>
            <w:tcW w:w="2257" w:type="dxa"/>
            <w:tcBorders>
              <w:top w:val="single" w:sz="4" w:space="0" w:color="auto"/>
              <w:left w:val="single" w:sz="4" w:space="0" w:color="auto"/>
              <w:bottom w:val="single" w:sz="4" w:space="0" w:color="auto"/>
              <w:right w:val="single" w:sz="4" w:space="0" w:color="auto"/>
            </w:tcBorders>
            <w:vAlign w:val="center"/>
            <w:hideMark/>
          </w:tcPr>
          <w:p w14:paraId="28F4A22C" w14:textId="77777777" w:rsidR="00EF1ABC" w:rsidRPr="00844C8C" w:rsidRDefault="00EF1ABC" w:rsidP="00721631">
            <w:pPr>
              <w:rPr>
                <w:lang w:val="en-US" w:eastAsia="en-US" w:bidi="en-US"/>
              </w:rPr>
            </w:pPr>
            <w:r w:rsidRPr="00844C8C">
              <w:rPr>
                <w:color w:val="000000"/>
                <w:lang w:eastAsia="en-US"/>
              </w:rPr>
              <w:t>Технология</w:t>
            </w:r>
          </w:p>
        </w:tc>
        <w:tc>
          <w:tcPr>
            <w:tcW w:w="978" w:type="dxa"/>
            <w:tcBorders>
              <w:top w:val="single" w:sz="4" w:space="0" w:color="auto"/>
              <w:left w:val="single" w:sz="4" w:space="0" w:color="auto"/>
              <w:bottom w:val="single" w:sz="4" w:space="0" w:color="auto"/>
              <w:right w:val="single" w:sz="4" w:space="0" w:color="auto"/>
            </w:tcBorders>
            <w:vAlign w:val="center"/>
            <w:hideMark/>
          </w:tcPr>
          <w:p w14:paraId="4BFE34D2" w14:textId="77777777" w:rsidR="00EF1ABC" w:rsidRPr="00844C8C" w:rsidRDefault="00EF1ABC" w:rsidP="00721631">
            <w:pPr>
              <w:jc w:val="center"/>
              <w:rPr>
                <w:lang w:val="en-US" w:eastAsia="en-US" w:bidi="en-US"/>
              </w:rPr>
            </w:pPr>
            <w:r w:rsidRPr="00844C8C">
              <w:rPr>
                <w:lang w:eastAsia="en-US"/>
              </w:rPr>
              <w:t>1</w:t>
            </w:r>
          </w:p>
        </w:tc>
        <w:tc>
          <w:tcPr>
            <w:tcW w:w="1071" w:type="dxa"/>
            <w:tcBorders>
              <w:top w:val="single" w:sz="4" w:space="0" w:color="auto"/>
              <w:left w:val="single" w:sz="4" w:space="0" w:color="auto"/>
              <w:bottom w:val="single" w:sz="4" w:space="0" w:color="auto"/>
              <w:right w:val="single" w:sz="4" w:space="0" w:color="auto"/>
            </w:tcBorders>
            <w:hideMark/>
          </w:tcPr>
          <w:p w14:paraId="723D3706" w14:textId="77777777" w:rsidR="00EF1ABC" w:rsidRPr="00844C8C" w:rsidRDefault="00EF1ABC" w:rsidP="00721631">
            <w:pPr>
              <w:jc w:val="center"/>
              <w:rPr>
                <w:b/>
                <w:lang w:eastAsia="en-US"/>
              </w:rPr>
            </w:pPr>
            <w:r w:rsidRPr="00844C8C">
              <w:rPr>
                <w:b/>
                <w:lang w:eastAsia="en-US"/>
              </w:rPr>
              <w:t>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174E01C" w14:textId="77777777" w:rsidR="00EF1ABC" w:rsidRPr="00844C8C" w:rsidRDefault="00EF1ABC" w:rsidP="00721631">
            <w:pPr>
              <w:jc w:val="center"/>
              <w:rPr>
                <w:lang w:val="en-US" w:eastAsia="en-US" w:bidi="en-US"/>
              </w:rPr>
            </w:pPr>
            <w:r w:rsidRPr="00844C8C">
              <w:rPr>
                <w:lang w:eastAsia="en-US"/>
              </w:rPr>
              <w:t>1</w:t>
            </w:r>
          </w:p>
        </w:tc>
        <w:tc>
          <w:tcPr>
            <w:tcW w:w="978" w:type="dxa"/>
            <w:tcBorders>
              <w:top w:val="single" w:sz="4" w:space="0" w:color="auto"/>
              <w:left w:val="single" w:sz="4" w:space="0" w:color="auto"/>
              <w:bottom w:val="single" w:sz="4" w:space="0" w:color="auto"/>
              <w:right w:val="single" w:sz="4" w:space="0" w:color="auto"/>
            </w:tcBorders>
            <w:vAlign w:val="center"/>
            <w:hideMark/>
          </w:tcPr>
          <w:p w14:paraId="6BC6609F" w14:textId="77777777" w:rsidR="00EF1ABC" w:rsidRPr="00844C8C" w:rsidRDefault="00EF1ABC" w:rsidP="00721631">
            <w:pPr>
              <w:jc w:val="center"/>
              <w:rPr>
                <w:lang w:val="en-US" w:eastAsia="en-US" w:bidi="en-US"/>
              </w:rPr>
            </w:pPr>
            <w:r w:rsidRPr="00844C8C">
              <w:rPr>
                <w:lang w:eastAsia="en-US"/>
              </w:rPr>
              <w:t>1</w:t>
            </w:r>
          </w:p>
        </w:tc>
        <w:tc>
          <w:tcPr>
            <w:tcW w:w="980" w:type="dxa"/>
            <w:tcBorders>
              <w:top w:val="single" w:sz="4" w:space="0" w:color="auto"/>
              <w:left w:val="single" w:sz="4" w:space="0" w:color="auto"/>
              <w:bottom w:val="single" w:sz="4" w:space="0" w:color="auto"/>
              <w:right w:val="single" w:sz="4" w:space="0" w:color="auto"/>
            </w:tcBorders>
            <w:vAlign w:val="center"/>
            <w:hideMark/>
          </w:tcPr>
          <w:p w14:paraId="3475946C" w14:textId="77777777" w:rsidR="00EF1ABC" w:rsidRPr="00844C8C" w:rsidRDefault="00EF1ABC" w:rsidP="00721631">
            <w:pPr>
              <w:jc w:val="center"/>
              <w:rPr>
                <w:lang w:val="en-US" w:eastAsia="en-US" w:bidi="en-US"/>
              </w:rPr>
            </w:pPr>
            <w:r w:rsidRPr="00844C8C">
              <w:rPr>
                <w:lang w:eastAsia="en-US"/>
              </w:rPr>
              <w:t>1</w:t>
            </w:r>
          </w:p>
        </w:tc>
        <w:tc>
          <w:tcPr>
            <w:tcW w:w="808" w:type="dxa"/>
            <w:tcBorders>
              <w:top w:val="single" w:sz="4" w:space="0" w:color="auto"/>
              <w:left w:val="single" w:sz="4" w:space="0" w:color="auto"/>
              <w:bottom w:val="single" w:sz="4" w:space="0" w:color="auto"/>
              <w:right w:val="single" w:sz="4" w:space="0" w:color="auto"/>
            </w:tcBorders>
            <w:vAlign w:val="center"/>
            <w:hideMark/>
          </w:tcPr>
          <w:p w14:paraId="1DCBB300" w14:textId="77777777" w:rsidR="00EF1ABC" w:rsidRPr="00844C8C" w:rsidRDefault="00EF1ABC" w:rsidP="00721631">
            <w:pPr>
              <w:jc w:val="center"/>
              <w:rPr>
                <w:lang w:val="en-US" w:eastAsia="en-US" w:bidi="en-US"/>
              </w:rPr>
            </w:pPr>
            <w:r w:rsidRPr="00844C8C">
              <w:rPr>
                <w:lang w:eastAsia="en-US"/>
              </w:rPr>
              <w:t>5</w:t>
            </w:r>
          </w:p>
        </w:tc>
      </w:tr>
      <w:tr w:rsidR="00EF1ABC" w:rsidRPr="00844C8C" w14:paraId="175E727F" w14:textId="77777777" w:rsidTr="00721631">
        <w:tc>
          <w:tcPr>
            <w:tcW w:w="2584" w:type="dxa"/>
            <w:gridSpan w:val="2"/>
            <w:tcBorders>
              <w:top w:val="single" w:sz="4" w:space="0" w:color="auto"/>
              <w:left w:val="single" w:sz="4" w:space="0" w:color="auto"/>
              <w:bottom w:val="single" w:sz="4" w:space="0" w:color="auto"/>
              <w:right w:val="single" w:sz="4" w:space="0" w:color="auto"/>
            </w:tcBorders>
            <w:hideMark/>
          </w:tcPr>
          <w:p w14:paraId="29B4A5D8" w14:textId="77777777" w:rsidR="00EF1ABC" w:rsidRPr="00844C8C" w:rsidRDefault="00EF1ABC" w:rsidP="00721631">
            <w:pPr>
              <w:rPr>
                <w:lang w:val="en-US" w:eastAsia="en-US" w:bidi="en-US"/>
              </w:rPr>
            </w:pPr>
            <w:r w:rsidRPr="00844C8C">
              <w:rPr>
                <w:color w:val="000000"/>
                <w:lang w:eastAsia="en-US"/>
              </w:rPr>
              <w:t>Физическая культура</w:t>
            </w:r>
          </w:p>
        </w:tc>
        <w:tc>
          <w:tcPr>
            <w:tcW w:w="2257" w:type="dxa"/>
            <w:tcBorders>
              <w:top w:val="single" w:sz="4" w:space="0" w:color="auto"/>
              <w:left w:val="single" w:sz="4" w:space="0" w:color="auto"/>
              <w:bottom w:val="single" w:sz="4" w:space="0" w:color="auto"/>
              <w:right w:val="single" w:sz="4" w:space="0" w:color="auto"/>
            </w:tcBorders>
            <w:vAlign w:val="center"/>
            <w:hideMark/>
          </w:tcPr>
          <w:p w14:paraId="124B0E69" w14:textId="77777777" w:rsidR="00EF1ABC" w:rsidRPr="00844C8C" w:rsidRDefault="00EF1ABC" w:rsidP="00721631">
            <w:pPr>
              <w:rPr>
                <w:lang w:val="en-US" w:eastAsia="en-US" w:bidi="en-US"/>
              </w:rPr>
            </w:pPr>
            <w:r w:rsidRPr="00844C8C">
              <w:rPr>
                <w:color w:val="000000"/>
                <w:lang w:eastAsia="en-US"/>
              </w:rPr>
              <w:t>Физическая культура</w:t>
            </w:r>
          </w:p>
        </w:tc>
        <w:tc>
          <w:tcPr>
            <w:tcW w:w="978" w:type="dxa"/>
            <w:tcBorders>
              <w:top w:val="single" w:sz="4" w:space="0" w:color="auto"/>
              <w:left w:val="single" w:sz="4" w:space="0" w:color="auto"/>
              <w:bottom w:val="single" w:sz="4" w:space="0" w:color="auto"/>
              <w:right w:val="single" w:sz="4" w:space="0" w:color="auto"/>
            </w:tcBorders>
            <w:vAlign w:val="center"/>
            <w:hideMark/>
          </w:tcPr>
          <w:p w14:paraId="64749BCC" w14:textId="77777777" w:rsidR="00EF1ABC" w:rsidRPr="00844C8C" w:rsidRDefault="00EF1ABC" w:rsidP="00721631">
            <w:pPr>
              <w:jc w:val="center"/>
              <w:rPr>
                <w:lang w:val="en-US" w:eastAsia="en-US" w:bidi="en-US"/>
              </w:rPr>
            </w:pPr>
            <w:r w:rsidRPr="00844C8C">
              <w:rPr>
                <w:lang w:eastAsia="en-US"/>
              </w:rPr>
              <w:t>3</w:t>
            </w:r>
          </w:p>
        </w:tc>
        <w:tc>
          <w:tcPr>
            <w:tcW w:w="1071" w:type="dxa"/>
            <w:tcBorders>
              <w:top w:val="single" w:sz="4" w:space="0" w:color="auto"/>
              <w:left w:val="single" w:sz="4" w:space="0" w:color="auto"/>
              <w:bottom w:val="single" w:sz="4" w:space="0" w:color="auto"/>
              <w:right w:val="single" w:sz="4" w:space="0" w:color="auto"/>
            </w:tcBorders>
            <w:hideMark/>
          </w:tcPr>
          <w:p w14:paraId="6889D027" w14:textId="77777777" w:rsidR="00EF1ABC" w:rsidRPr="00844C8C" w:rsidRDefault="00EF1ABC" w:rsidP="00721631">
            <w:pPr>
              <w:jc w:val="center"/>
              <w:rPr>
                <w:b/>
                <w:lang w:eastAsia="en-US"/>
              </w:rPr>
            </w:pPr>
            <w:r w:rsidRPr="00844C8C">
              <w:rPr>
                <w:b/>
                <w:lang w:eastAsia="en-US"/>
              </w:rPr>
              <w:t>3</w:t>
            </w:r>
          </w:p>
        </w:tc>
        <w:tc>
          <w:tcPr>
            <w:tcW w:w="1116" w:type="dxa"/>
            <w:tcBorders>
              <w:top w:val="single" w:sz="4" w:space="0" w:color="auto"/>
              <w:left w:val="single" w:sz="4" w:space="0" w:color="auto"/>
              <w:bottom w:val="single" w:sz="4" w:space="0" w:color="auto"/>
              <w:right w:val="single" w:sz="4" w:space="0" w:color="auto"/>
            </w:tcBorders>
            <w:vAlign w:val="center"/>
            <w:hideMark/>
          </w:tcPr>
          <w:p w14:paraId="0A03495B" w14:textId="77777777" w:rsidR="00EF1ABC" w:rsidRPr="00844C8C" w:rsidRDefault="00EF1ABC" w:rsidP="00721631">
            <w:pPr>
              <w:jc w:val="center"/>
              <w:rPr>
                <w:lang w:val="en-US" w:eastAsia="en-US" w:bidi="en-US"/>
              </w:rPr>
            </w:pPr>
            <w:r w:rsidRPr="00844C8C">
              <w:rPr>
                <w:lang w:eastAsia="en-US"/>
              </w:rPr>
              <w:t>3</w:t>
            </w:r>
          </w:p>
        </w:tc>
        <w:tc>
          <w:tcPr>
            <w:tcW w:w="978" w:type="dxa"/>
            <w:tcBorders>
              <w:top w:val="single" w:sz="4" w:space="0" w:color="auto"/>
              <w:left w:val="single" w:sz="4" w:space="0" w:color="auto"/>
              <w:bottom w:val="single" w:sz="4" w:space="0" w:color="auto"/>
              <w:right w:val="single" w:sz="4" w:space="0" w:color="auto"/>
            </w:tcBorders>
            <w:vAlign w:val="center"/>
            <w:hideMark/>
          </w:tcPr>
          <w:p w14:paraId="3B21CBBA" w14:textId="77777777" w:rsidR="00EF1ABC" w:rsidRPr="00844C8C" w:rsidRDefault="00EF1ABC" w:rsidP="00721631">
            <w:pPr>
              <w:jc w:val="center"/>
              <w:rPr>
                <w:lang w:val="en-US" w:eastAsia="en-US" w:bidi="en-US"/>
              </w:rPr>
            </w:pPr>
            <w:r w:rsidRPr="00844C8C">
              <w:rPr>
                <w:lang w:eastAsia="en-US"/>
              </w:rPr>
              <w:t>3</w:t>
            </w:r>
          </w:p>
        </w:tc>
        <w:tc>
          <w:tcPr>
            <w:tcW w:w="980" w:type="dxa"/>
            <w:tcBorders>
              <w:top w:val="single" w:sz="4" w:space="0" w:color="auto"/>
              <w:left w:val="single" w:sz="4" w:space="0" w:color="auto"/>
              <w:bottom w:val="single" w:sz="4" w:space="0" w:color="auto"/>
              <w:right w:val="single" w:sz="4" w:space="0" w:color="auto"/>
            </w:tcBorders>
            <w:vAlign w:val="center"/>
            <w:hideMark/>
          </w:tcPr>
          <w:p w14:paraId="1A9163BB" w14:textId="77777777" w:rsidR="00EF1ABC" w:rsidRPr="00844C8C" w:rsidRDefault="00EF1ABC" w:rsidP="00721631">
            <w:pPr>
              <w:jc w:val="center"/>
              <w:rPr>
                <w:lang w:val="en-US" w:eastAsia="en-US" w:bidi="en-US"/>
              </w:rPr>
            </w:pPr>
            <w:r w:rsidRPr="00844C8C">
              <w:rPr>
                <w:lang w:eastAsia="en-US"/>
              </w:rPr>
              <w:t>3</w:t>
            </w:r>
          </w:p>
        </w:tc>
        <w:tc>
          <w:tcPr>
            <w:tcW w:w="808" w:type="dxa"/>
            <w:tcBorders>
              <w:top w:val="single" w:sz="4" w:space="0" w:color="auto"/>
              <w:left w:val="single" w:sz="4" w:space="0" w:color="auto"/>
              <w:bottom w:val="single" w:sz="4" w:space="0" w:color="auto"/>
              <w:right w:val="single" w:sz="4" w:space="0" w:color="auto"/>
            </w:tcBorders>
            <w:vAlign w:val="center"/>
            <w:hideMark/>
          </w:tcPr>
          <w:p w14:paraId="56ABC982" w14:textId="77777777" w:rsidR="00EF1ABC" w:rsidRPr="00844C8C" w:rsidRDefault="00EF1ABC" w:rsidP="00721631">
            <w:pPr>
              <w:jc w:val="center"/>
              <w:rPr>
                <w:lang w:val="en-US" w:eastAsia="en-US" w:bidi="en-US"/>
              </w:rPr>
            </w:pPr>
            <w:r w:rsidRPr="00844C8C">
              <w:rPr>
                <w:lang w:eastAsia="en-US"/>
              </w:rPr>
              <w:t>15</w:t>
            </w:r>
          </w:p>
        </w:tc>
      </w:tr>
      <w:tr w:rsidR="00EF1ABC" w:rsidRPr="00844C8C" w14:paraId="0E4FB6D1" w14:textId="77777777" w:rsidTr="00721631">
        <w:trPr>
          <w:trHeight w:val="381"/>
        </w:trPr>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1D5B25B1" w14:textId="77777777" w:rsidR="00EF1ABC" w:rsidRPr="00844C8C" w:rsidRDefault="00EF1ABC" w:rsidP="00721631">
            <w:pPr>
              <w:ind w:firstLine="6"/>
              <w:jc w:val="both"/>
              <w:rPr>
                <w:lang w:val="en-US" w:eastAsia="en-US" w:bidi="en-US"/>
              </w:rPr>
            </w:pPr>
            <w:r w:rsidRPr="00844C8C">
              <w:rPr>
                <w:lang w:eastAsia="en-US"/>
              </w:rPr>
              <w:t>Итого</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CC1A994" w14:textId="77777777" w:rsidR="00EF1ABC" w:rsidRPr="00844C8C" w:rsidRDefault="00EF1ABC" w:rsidP="00721631">
            <w:pPr>
              <w:jc w:val="both"/>
              <w:rPr>
                <w:lang w:val="en-US" w:eastAsia="en-US" w:bidi="en-US"/>
              </w:rPr>
            </w:pPr>
            <w:r w:rsidRPr="00844C8C">
              <w:rPr>
                <w:lang w:eastAsia="en-US"/>
              </w:rPr>
              <w:t>при 5-дневной неделе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3C936809" w14:textId="77777777" w:rsidR="00EF1ABC" w:rsidRPr="00844C8C" w:rsidRDefault="00EF1ABC" w:rsidP="00721631">
            <w:pPr>
              <w:jc w:val="center"/>
              <w:rPr>
                <w:lang w:val="en-US" w:eastAsia="en-US" w:bidi="en-US"/>
              </w:rPr>
            </w:pPr>
            <w:r w:rsidRPr="00844C8C">
              <w:rPr>
                <w:lang w:eastAsia="en-US"/>
              </w:rPr>
              <w:t>20</w:t>
            </w:r>
          </w:p>
        </w:tc>
        <w:tc>
          <w:tcPr>
            <w:tcW w:w="1071" w:type="dxa"/>
            <w:tcBorders>
              <w:top w:val="single" w:sz="4" w:space="0" w:color="auto"/>
              <w:left w:val="single" w:sz="4" w:space="0" w:color="auto"/>
              <w:bottom w:val="single" w:sz="4" w:space="0" w:color="auto"/>
              <w:right w:val="single" w:sz="4" w:space="0" w:color="auto"/>
            </w:tcBorders>
          </w:tcPr>
          <w:p w14:paraId="7E0AEFDE" w14:textId="77777777" w:rsidR="00EF1ABC" w:rsidRPr="00844C8C" w:rsidRDefault="00EF1ABC" w:rsidP="00721631">
            <w:pPr>
              <w:jc w:val="center"/>
              <w:rPr>
                <w:b/>
                <w:lang w:eastAsia="en-US"/>
              </w:rPr>
            </w:pPr>
          </w:p>
          <w:p w14:paraId="04A1063F" w14:textId="77777777" w:rsidR="00EF1ABC" w:rsidRPr="00844C8C" w:rsidRDefault="00EF1ABC" w:rsidP="00721631">
            <w:pPr>
              <w:jc w:val="center"/>
              <w:rPr>
                <w:b/>
                <w:lang w:eastAsia="en-US"/>
              </w:rPr>
            </w:pPr>
            <w:r w:rsidRPr="00844C8C">
              <w:rPr>
                <w:b/>
                <w:lang w:eastAsia="en-US"/>
              </w:rPr>
              <w:t>20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0795643" w14:textId="77777777" w:rsidR="00EF1ABC" w:rsidRPr="00844C8C" w:rsidRDefault="00EF1ABC" w:rsidP="00721631">
            <w:pPr>
              <w:jc w:val="center"/>
              <w:rPr>
                <w:lang w:val="en-US" w:eastAsia="en-US" w:bidi="en-US"/>
              </w:rPr>
            </w:pPr>
            <w:r w:rsidRPr="00844C8C">
              <w:rPr>
                <w:lang w:eastAsia="en-US"/>
              </w:rPr>
              <w:t>22</w:t>
            </w:r>
          </w:p>
        </w:tc>
        <w:tc>
          <w:tcPr>
            <w:tcW w:w="978" w:type="dxa"/>
            <w:tcBorders>
              <w:top w:val="single" w:sz="4" w:space="0" w:color="auto"/>
              <w:left w:val="single" w:sz="4" w:space="0" w:color="auto"/>
              <w:bottom w:val="single" w:sz="4" w:space="0" w:color="auto"/>
              <w:right w:val="single" w:sz="4" w:space="0" w:color="auto"/>
            </w:tcBorders>
            <w:vAlign w:val="center"/>
            <w:hideMark/>
          </w:tcPr>
          <w:p w14:paraId="39EF04BC" w14:textId="77777777" w:rsidR="00EF1ABC" w:rsidRPr="00844C8C" w:rsidRDefault="00EF1ABC" w:rsidP="00721631">
            <w:pPr>
              <w:jc w:val="center"/>
              <w:rPr>
                <w:lang w:val="en-US" w:eastAsia="en-US" w:bidi="en-US"/>
              </w:rPr>
            </w:pPr>
            <w:r w:rsidRPr="00844C8C">
              <w:rPr>
                <w:lang w:eastAsia="en-US"/>
              </w:rPr>
              <w:t>22</w:t>
            </w:r>
          </w:p>
        </w:tc>
        <w:tc>
          <w:tcPr>
            <w:tcW w:w="980" w:type="dxa"/>
            <w:tcBorders>
              <w:top w:val="single" w:sz="4" w:space="0" w:color="auto"/>
              <w:left w:val="single" w:sz="4" w:space="0" w:color="auto"/>
              <w:bottom w:val="single" w:sz="4" w:space="0" w:color="auto"/>
              <w:right w:val="single" w:sz="4" w:space="0" w:color="auto"/>
            </w:tcBorders>
            <w:vAlign w:val="center"/>
            <w:hideMark/>
          </w:tcPr>
          <w:p w14:paraId="21956336" w14:textId="77777777" w:rsidR="00EF1ABC" w:rsidRPr="00844C8C" w:rsidRDefault="00EF1ABC" w:rsidP="00721631">
            <w:pPr>
              <w:jc w:val="center"/>
              <w:rPr>
                <w:lang w:val="en-US" w:eastAsia="en-US" w:bidi="en-US"/>
              </w:rPr>
            </w:pPr>
            <w:r w:rsidRPr="00844C8C">
              <w:rPr>
                <w:lang w:eastAsia="en-US"/>
              </w:rPr>
              <w:t>22</w:t>
            </w:r>
          </w:p>
        </w:tc>
        <w:tc>
          <w:tcPr>
            <w:tcW w:w="808" w:type="dxa"/>
            <w:tcBorders>
              <w:top w:val="single" w:sz="4" w:space="0" w:color="auto"/>
              <w:left w:val="single" w:sz="4" w:space="0" w:color="auto"/>
              <w:bottom w:val="single" w:sz="4" w:space="0" w:color="auto"/>
              <w:right w:val="single" w:sz="4" w:space="0" w:color="auto"/>
            </w:tcBorders>
            <w:vAlign w:val="center"/>
            <w:hideMark/>
          </w:tcPr>
          <w:p w14:paraId="7B0BC9F5" w14:textId="77777777" w:rsidR="00EF1ABC" w:rsidRPr="00844C8C" w:rsidRDefault="00EF1ABC" w:rsidP="00721631">
            <w:pPr>
              <w:jc w:val="center"/>
              <w:rPr>
                <w:lang w:val="en-US" w:eastAsia="en-US" w:bidi="en-US"/>
              </w:rPr>
            </w:pPr>
            <w:r w:rsidRPr="00844C8C">
              <w:rPr>
                <w:lang w:eastAsia="en-US"/>
              </w:rPr>
              <w:t>106</w:t>
            </w:r>
          </w:p>
        </w:tc>
      </w:tr>
      <w:tr w:rsidR="00EF1ABC" w:rsidRPr="00844C8C" w14:paraId="6CC65457" w14:textId="77777777" w:rsidTr="00721631">
        <w:trPr>
          <w:trHeight w:val="730"/>
        </w:trPr>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23251850" w14:textId="77777777" w:rsidR="00EF1ABC" w:rsidRPr="00844C8C" w:rsidRDefault="00EF1ABC" w:rsidP="00721631">
            <w:pPr>
              <w:jc w:val="both"/>
              <w:rPr>
                <w:i/>
                <w:iCs/>
                <w:lang w:eastAsia="en-US" w:bidi="en-US"/>
              </w:rPr>
            </w:pPr>
            <w:r w:rsidRPr="00844C8C">
              <w:rPr>
                <w:i/>
                <w:iCs/>
                <w:lang w:eastAsia="en-US"/>
              </w:rPr>
              <w:t xml:space="preserve">Часть, формируемая участниками образовательных отношений </w:t>
            </w:r>
          </w:p>
        </w:tc>
        <w:tc>
          <w:tcPr>
            <w:tcW w:w="2257" w:type="dxa"/>
            <w:tcBorders>
              <w:top w:val="single" w:sz="4" w:space="0" w:color="auto"/>
              <w:left w:val="single" w:sz="4" w:space="0" w:color="auto"/>
              <w:bottom w:val="single" w:sz="4" w:space="0" w:color="auto"/>
              <w:right w:val="single" w:sz="4" w:space="0" w:color="auto"/>
            </w:tcBorders>
            <w:vAlign w:val="center"/>
          </w:tcPr>
          <w:p w14:paraId="61228B3A" w14:textId="77777777" w:rsidR="00EF1ABC" w:rsidRPr="00844C8C" w:rsidRDefault="00EF1ABC" w:rsidP="00721631">
            <w:pPr>
              <w:jc w:val="both"/>
              <w:rPr>
                <w:lang w:eastAsia="en-US"/>
              </w:rPr>
            </w:pPr>
          </w:p>
          <w:p w14:paraId="05442BEE" w14:textId="77777777" w:rsidR="00EF1ABC" w:rsidRPr="00844C8C" w:rsidRDefault="00EF1ABC" w:rsidP="00721631">
            <w:pPr>
              <w:jc w:val="both"/>
              <w:rPr>
                <w:lang w:val="en-US" w:eastAsia="en-US" w:bidi="en-US"/>
              </w:rPr>
            </w:pPr>
            <w:r w:rsidRPr="00844C8C">
              <w:rPr>
                <w:lang w:eastAsia="en-US"/>
              </w:rPr>
              <w:t>при 5-дневной неделе</w:t>
            </w:r>
          </w:p>
          <w:p w14:paraId="2356069B" w14:textId="77777777" w:rsidR="00EF1ABC" w:rsidRPr="00844C8C" w:rsidRDefault="00EF1ABC" w:rsidP="00721631">
            <w:pPr>
              <w:jc w:val="both"/>
              <w:rPr>
                <w:lang w:val="en-US" w:eastAsia="en-US" w:bidi="en-US"/>
              </w:rPr>
            </w:pPr>
            <w:r w:rsidRPr="00844C8C">
              <w:rPr>
                <w:lang w:eastAsia="en-US"/>
              </w:rPr>
              <w:t>Кубановедение</w:t>
            </w:r>
          </w:p>
        </w:tc>
        <w:tc>
          <w:tcPr>
            <w:tcW w:w="978" w:type="dxa"/>
            <w:tcBorders>
              <w:top w:val="single" w:sz="4" w:space="0" w:color="auto"/>
              <w:left w:val="single" w:sz="4" w:space="0" w:color="auto"/>
              <w:bottom w:val="single" w:sz="4" w:space="0" w:color="auto"/>
              <w:right w:val="single" w:sz="4" w:space="0" w:color="auto"/>
            </w:tcBorders>
            <w:vAlign w:val="center"/>
          </w:tcPr>
          <w:p w14:paraId="3648242D" w14:textId="77777777" w:rsidR="00EF1ABC" w:rsidRPr="00844C8C" w:rsidRDefault="00EF1ABC" w:rsidP="00721631">
            <w:pPr>
              <w:rPr>
                <w:lang w:val="en-US" w:eastAsia="en-US" w:bidi="en-US"/>
              </w:rPr>
            </w:pPr>
          </w:p>
          <w:p w14:paraId="08A0B136" w14:textId="77777777" w:rsidR="00EF1ABC" w:rsidRPr="00844C8C" w:rsidRDefault="00EF1ABC" w:rsidP="00721631">
            <w:pPr>
              <w:rPr>
                <w:lang w:eastAsia="en-US"/>
              </w:rPr>
            </w:pPr>
          </w:p>
          <w:p w14:paraId="17BB1673" w14:textId="77777777" w:rsidR="00EF1ABC" w:rsidRPr="00844C8C" w:rsidRDefault="00EF1ABC" w:rsidP="00721631">
            <w:pPr>
              <w:rPr>
                <w:lang w:eastAsia="en-US"/>
              </w:rPr>
            </w:pPr>
          </w:p>
          <w:p w14:paraId="7F58E53B" w14:textId="77777777" w:rsidR="00EF1ABC" w:rsidRPr="00844C8C" w:rsidRDefault="00EF1ABC" w:rsidP="00721631">
            <w:pPr>
              <w:rPr>
                <w:lang w:val="en-US" w:eastAsia="en-US" w:bidi="en-US"/>
              </w:rPr>
            </w:pPr>
            <w:r w:rsidRPr="00844C8C">
              <w:rPr>
                <w:lang w:eastAsia="en-US"/>
              </w:rPr>
              <w:t xml:space="preserve">      1</w:t>
            </w:r>
          </w:p>
        </w:tc>
        <w:tc>
          <w:tcPr>
            <w:tcW w:w="1071" w:type="dxa"/>
            <w:tcBorders>
              <w:top w:val="single" w:sz="4" w:space="0" w:color="auto"/>
              <w:left w:val="single" w:sz="4" w:space="0" w:color="auto"/>
              <w:bottom w:val="single" w:sz="4" w:space="0" w:color="auto"/>
              <w:right w:val="single" w:sz="4" w:space="0" w:color="auto"/>
            </w:tcBorders>
          </w:tcPr>
          <w:p w14:paraId="105F1620" w14:textId="77777777" w:rsidR="00EF1ABC" w:rsidRPr="00844C8C" w:rsidRDefault="00EF1ABC" w:rsidP="00721631">
            <w:pPr>
              <w:jc w:val="center"/>
              <w:rPr>
                <w:b/>
                <w:lang w:val="en-US" w:eastAsia="en-US" w:bidi="en-US"/>
              </w:rPr>
            </w:pPr>
          </w:p>
          <w:p w14:paraId="2AE08FAF" w14:textId="77777777" w:rsidR="00EF1ABC" w:rsidRPr="00844C8C" w:rsidRDefault="00EF1ABC" w:rsidP="00721631">
            <w:pPr>
              <w:jc w:val="center"/>
              <w:rPr>
                <w:b/>
                <w:lang w:val="en-US" w:eastAsia="en-US" w:bidi="en-US"/>
              </w:rPr>
            </w:pPr>
          </w:p>
          <w:p w14:paraId="03F5000C" w14:textId="77777777" w:rsidR="00EF1ABC" w:rsidRPr="00844C8C" w:rsidRDefault="00EF1ABC" w:rsidP="00721631">
            <w:pPr>
              <w:jc w:val="center"/>
              <w:rPr>
                <w:b/>
                <w:lang w:val="en-US" w:eastAsia="en-US" w:bidi="en-US"/>
              </w:rPr>
            </w:pPr>
          </w:p>
          <w:p w14:paraId="690F8D2C" w14:textId="77777777" w:rsidR="00EF1ABC" w:rsidRPr="00844C8C" w:rsidRDefault="00EF1ABC" w:rsidP="00721631">
            <w:pPr>
              <w:jc w:val="center"/>
              <w:rPr>
                <w:b/>
                <w:lang w:eastAsia="en-US" w:bidi="en-US"/>
              </w:rPr>
            </w:pPr>
            <w:r w:rsidRPr="00844C8C">
              <w:rPr>
                <w:b/>
                <w:lang w:eastAsia="en-US" w:bidi="en-US"/>
              </w:rPr>
              <w:t>1</w:t>
            </w:r>
          </w:p>
        </w:tc>
        <w:tc>
          <w:tcPr>
            <w:tcW w:w="1116" w:type="dxa"/>
            <w:tcBorders>
              <w:top w:val="single" w:sz="4" w:space="0" w:color="auto"/>
              <w:left w:val="single" w:sz="4" w:space="0" w:color="auto"/>
              <w:bottom w:val="single" w:sz="4" w:space="0" w:color="auto"/>
              <w:right w:val="single" w:sz="4" w:space="0" w:color="auto"/>
            </w:tcBorders>
            <w:vAlign w:val="center"/>
          </w:tcPr>
          <w:p w14:paraId="14A7AF66" w14:textId="77777777" w:rsidR="00EF1ABC" w:rsidRPr="00844C8C" w:rsidRDefault="00EF1ABC" w:rsidP="00721631">
            <w:pPr>
              <w:jc w:val="center"/>
              <w:rPr>
                <w:lang w:val="en-US" w:eastAsia="en-US" w:bidi="en-US"/>
              </w:rPr>
            </w:pPr>
          </w:p>
          <w:p w14:paraId="00008A71" w14:textId="77777777" w:rsidR="00EF1ABC" w:rsidRPr="00844C8C" w:rsidRDefault="00EF1ABC" w:rsidP="00721631">
            <w:pPr>
              <w:jc w:val="center"/>
              <w:rPr>
                <w:lang w:eastAsia="en-US"/>
              </w:rPr>
            </w:pPr>
          </w:p>
          <w:p w14:paraId="2FCBAEE0" w14:textId="77777777" w:rsidR="00EF1ABC" w:rsidRPr="00844C8C" w:rsidRDefault="00EF1ABC" w:rsidP="00721631">
            <w:pPr>
              <w:jc w:val="center"/>
              <w:rPr>
                <w:lang w:eastAsia="en-US"/>
              </w:rPr>
            </w:pPr>
          </w:p>
          <w:p w14:paraId="34008618" w14:textId="77777777" w:rsidR="00EF1ABC" w:rsidRPr="00844C8C" w:rsidRDefault="00EF1ABC" w:rsidP="00721631">
            <w:pPr>
              <w:rPr>
                <w:lang w:val="en-US" w:eastAsia="en-US" w:bidi="en-US"/>
              </w:rPr>
            </w:pPr>
            <w:r w:rsidRPr="00844C8C">
              <w:rPr>
                <w:lang w:eastAsia="en-US"/>
              </w:rPr>
              <w:t xml:space="preserve">      1</w:t>
            </w:r>
          </w:p>
        </w:tc>
        <w:tc>
          <w:tcPr>
            <w:tcW w:w="978" w:type="dxa"/>
            <w:tcBorders>
              <w:top w:val="single" w:sz="4" w:space="0" w:color="auto"/>
              <w:left w:val="single" w:sz="4" w:space="0" w:color="auto"/>
              <w:bottom w:val="single" w:sz="4" w:space="0" w:color="auto"/>
              <w:right w:val="single" w:sz="4" w:space="0" w:color="auto"/>
            </w:tcBorders>
            <w:vAlign w:val="center"/>
          </w:tcPr>
          <w:p w14:paraId="13250942" w14:textId="77777777" w:rsidR="00EF1ABC" w:rsidRPr="00844C8C" w:rsidRDefault="00EF1ABC" w:rsidP="00721631">
            <w:pPr>
              <w:jc w:val="center"/>
              <w:rPr>
                <w:lang w:val="en-US" w:eastAsia="en-US" w:bidi="en-US"/>
              </w:rPr>
            </w:pPr>
          </w:p>
          <w:p w14:paraId="0EE0E7D8" w14:textId="77777777" w:rsidR="00EF1ABC" w:rsidRPr="00844C8C" w:rsidRDefault="00EF1ABC" w:rsidP="00721631">
            <w:pPr>
              <w:jc w:val="center"/>
              <w:rPr>
                <w:lang w:eastAsia="en-US"/>
              </w:rPr>
            </w:pPr>
          </w:p>
          <w:p w14:paraId="652B0C27" w14:textId="77777777" w:rsidR="00EF1ABC" w:rsidRPr="00844C8C" w:rsidRDefault="00EF1ABC" w:rsidP="00721631">
            <w:pPr>
              <w:jc w:val="center"/>
              <w:rPr>
                <w:lang w:eastAsia="en-US"/>
              </w:rPr>
            </w:pPr>
          </w:p>
          <w:p w14:paraId="3F7E2755" w14:textId="77777777" w:rsidR="00EF1ABC" w:rsidRPr="00844C8C" w:rsidRDefault="00EF1ABC" w:rsidP="00721631">
            <w:pPr>
              <w:jc w:val="center"/>
              <w:rPr>
                <w:lang w:val="en-US" w:eastAsia="en-US" w:bidi="en-US"/>
              </w:rPr>
            </w:pPr>
            <w:r w:rsidRPr="00844C8C">
              <w:rPr>
                <w:lang w:eastAsia="en-US"/>
              </w:rPr>
              <w:t>1</w:t>
            </w:r>
          </w:p>
        </w:tc>
        <w:tc>
          <w:tcPr>
            <w:tcW w:w="980" w:type="dxa"/>
            <w:tcBorders>
              <w:top w:val="single" w:sz="4" w:space="0" w:color="auto"/>
              <w:left w:val="single" w:sz="4" w:space="0" w:color="auto"/>
              <w:bottom w:val="single" w:sz="4" w:space="0" w:color="auto"/>
              <w:right w:val="single" w:sz="4" w:space="0" w:color="auto"/>
            </w:tcBorders>
            <w:vAlign w:val="center"/>
          </w:tcPr>
          <w:p w14:paraId="65B7C8AF" w14:textId="77777777" w:rsidR="00EF1ABC" w:rsidRPr="00844C8C" w:rsidRDefault="00EF1ABC" w:rsidP="00721631">
            <w:pPr>
              <w:jc w:val="center"/>
              <w:rPr>
                <w:lang w:val="en-US" w:eastAsia="en-US" w:bidi="en-US"/>
              </w:rPr>
            </w:pPr>
          </w:p>
          <w:p w14:paraId="569AD57D" w14:textId="77777777" w:rsidR="00EF1ABC" w:rsidRPr="00844C8C" w:rsidRDefault="00EF1ABC" w:rsidP="00721631">
            <w:pPr>
              <w:jc w:val="center"/>
              <w:rPr>
                <w:lang w:eastAsia="en-US"/>
              </w:rPr>
            </w:pPr>
          </w:p>
          <w:p w14:paraId="0CFCF62D" w14:textId="77777777" w:rsidR="00EF1ABC" w:rsidRPr="00844C8C" w:rsidRDefault="00EF1ABC" w:rsidP="00721631">
            <w:pPr>
              <w:jc w:val="center"/>
              <w:rPr>
                <w:lang w:eastAsia="en-US"/>
              </w:rPr>
            </w:pPr>
          </w:p>
          <w:p w14:paraId="5F7CE70D" w14:textId="77777777" w:rsidR="00EF1ABC" w:rsidRPr="00844C8C" w:rsidRDefault="00EF1ABC" w:rsidP="00721631">
            <w:pPr>
              <w:jc w:val="center"/>
              <w:rPr>
                <w:lang w:val="en-US" w:eastAsia="en-US" w:bidi="en-US"/>
              </w:rPr>
            </w:pPr>
            <w:r w:rsidRPr="00844C8C">
              <w:rPr>
                <w:lang w:eastAsia="en-US"/>
              </w:rPr>
              <w:t>1</w:t>
            </w:r>
          </w:p>
        </w:tc>
        <w:tc>
          <w:tcPr>
            <w:tcW w:w="808" w:type="dxa"/>
            <w:tcBorders>
              <w:top w:val="single" w:sz="4" w:space="0" w:color="auto"/>
              <w:left w:val="single" w:sz="4" w:space="0" w:color="auto"/>
              <w:bottom w:val="single" w:sz="4" w:space="0" w:color="auto"/>
              <w:right w:val="single" w:sz="4" w:space="0" w:color="auto"/>
            </w:tcBorders>
            <w:vAlign w:val="center"/>
          </w:tcPr>
          <w:p w14:paraId="55B8BB3B" w14:textId="77777777" w:rsidR="00EF1ABC" w:rsidRPr="00844C8C" w:rsidRDefault="00EF1ABC" w:rsidP="00721631">
            <w:pPr>
              <w:jc w:val="center"/>
              <w:rPr>
                <w:lang w:val="en-US" w:eastAsia="en-US" w:bidi="en-US"/>
              </w:rPr>
            </w:pPr>
          </w:p>
          <w:p w14:paraId="2AF3BAA6" w14:textId="77777777" w:rsidR="00EF1ABC" w:rsidRPr="00844C8C" w:rsidRDefault="00EF1ABC" w:rsidP="00721631">
            <w:pPr>
              <w:jc w:val="center"/>
              <w:rPr>
                <w:lang w:eastAsia="en-US"/>
              </w:rPr>
            </w:pPr>
          </w:p>
          <w:p w14:paraId="634C4194" w14:textId="77777777" w:rsidR="00EF1ABC" w:rsidRPr="00844C8C" w:rsidRDefault="00EF1ABC" w:rsidP="00721631">
            <w:pPr>
              <w:jc w:val="center"/>
              <w:rPr>
                <w:lang w:eastAsia="en-US"/>
              </w:rPr>
            </w:pPr>
          </w:p>
          <w:p w14:paraId="7F7CAB58" w14:textId="77777777" w:rsidR="00EF1ABC" w:rsidRPr="00844C8C" w:rsidRDefault="00EF1ABC" w:rsidP="00721631">
            <w:pPr>
              <w:jc w:val="center"/>
              <w:rPr>
                <w:lang w:val="en-US" w:eastAsia="en-US" w:bidi="en-US"/>
              </w:rPr>
            </w:pPr>
            <w:r w:rsidRPr="00844C8C">
              <w:rPr>
                <w:lang w:eastAsia="en-US"/>
              </w:rPr>
              <w:t>5</w:t>
            </w:r>
          </w:p>
        </w:tc>
      </w:tr>
      <w:tr w:rsidR="00EF1ABC" w:rsidRPr="00844C8C" w14:paraId="56746B1B" w14:textId="77777777" w:rsidTr="00721631">
        <w:trPr>
          <w:trHeight w:val="646"/>
        </w:trPr>
        <w:tc>
          <w:tcPr>
            <w:tcW w:w="2584" w:type="dxa"/>
            <w:gridSpan w:val="2"/>
            <w:tcBorders>
              <w:top w:val="single" w:sz="4" w:space="0" w:color="auto"/>
              <w:left w:val="single" w:sz="4" w:space="0" w:color="auto"/>
              <w:bottom w:val="single" w:sz="4" w:space="0" w:color="auto"/>
              <w:right w:val="single" w:sz="4" w:space="0" w:color="auto"/>
            </w:tcBorders>
            <w:vAlign w:val="center"/>
            <w:hideMark/>
          </w:tcPr>
          <w:p w14:paraId="0F9E73BC" w14:textId="77777777" w:rsidR="00EF1ABC" w:rsidRPr="00844C8C" w:rsidRDefault="00EF1ABC" w:rsidP="00721631">
            <w:pPr>
              <w:rPr>
                <w:sz w:val="20"/>
                <w:szCs w:val="20"/>
                <w:lang w:eastAsia="en-US" w:bidi="en-US"/>
              </w:rPr>
            </w:pPr>
            <w:r w:rsidRPr="00844C8C">
              <w:rPr>
                <w:sz w:val="20"/>
                <w:szCs w:val="20"/>
                <w:lang w:eastAsia="en-US"/>
              </w:rPr>
              <w:t xml:space="preserve">Максимально допустимая аудиторная недельная нагрузка, СанПиН 2.4.2.2821-10 </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CCABCF3" w14:textId="77777777" w:rsidR="00EF1ABC" w:rsidRPr="00844C8C" w:rsidRDefault="00EF1ABC" w:rsidP="00721631">
            <w:pPr>
              <w:jc w:val="both"/>
              <w:rPr>
                <w:lang w:eastAsia="en-US" w:bidi="en-US"/>
              </w:rPr>
            </w:pPr>
            <w:r w:rsidRPr="00844C8C">
              <w:rPr>
                <w:lang w:eastAsia="en-US"/>
              </w:rPr>
              <w:t>при 5-дневной неделе</w:t>
            </w:r>
          </w:p>
        </w:tc>
        <w:tc>
          <w:tcPr>
            <w:tcW w:w="978" w:type="dxa"/>
            <w:tcBorders>
              <w:top w:val="single" w:sz="4" w:space="0" w:color="auto"/>
              <w:left w:val="single" w:sz="4" w:space="0" w:color="auto"/>
              <w:bottom w:val="single" w:sz="4" w:space="0" w:color="auto"/>
              <w:right w:val="single" w:sz="4" w:space="0" w:color="auto"/>
            </w:tcBorders>
            <w:vAlign w:val="center"/>
            <w:hideMark/>
          </w:tcPr>
          <w:p w14:paraId="18BFA553" w14:textId="77777777" w:rsidR="00EF1ABC" w:rsidRPr="00844C8C" w:rsidRDefault="00EF1ABC" w:rsidP="00721631">
            <w:pPr>
              <w:jc w:val="center"/>
              <w:rPr>
                <w:bCs/>
                <w:lang w:eastAsia="en-US" w:bidi="en-US"/>
              </w:rPr>
            </w:pPr>
            <w:r w:rsidRPr="00844C8C">
              <w:rPr>
                <w:bCs/>
                <w:lang w:eastAsia="en-US"/>
              </w:rPr>
              <w:t>21</w:t>
            </w:r>
          </w:p>
        </w:tc>
        <w:tc>
          <w:tcPr>
            <w:tcW w:w="1071" w:type="dxa"/>
            <w:tcBorders>
              <w:top w:val="single" w:sz="4" w:space="0" w:color="auto"/>
              <w:left w:val="single" w:sz="4" w:space="0" w:color="auto"/>
              <w:bottom w:val="single" w:sz="4" w:space="0" w:color="auto"/>
              <w:right w:val="single" w:sz="4" w:space="0" w:color="auto"/>
            </w:tcBorders>
          </w:tcPr>
          <w:p w14:paraId="0B361BF9" w14:textId="77777777" w:rsidR="00EF1ABC" w:rsidRPr="00844C8C" w:rsidRDefault="00EF1ABC" w:rsidP="00721631">
            <w:pPr>
              <w:jc w:val="center"/>
              <w:rPr>
                <w:b/>
                <w:bCs/>
                <w:lang w:eastAsia="en-US"/>
              </w:rPr>
            </w:pPr>
          </w:p>
          <w:p w14:paraId="35DBE97D" w14:textId="77777777" w:rsidR="00EF1ABC" w:rsidRPr="00844C8C" w:rsidRDefault="00EF1ABC" w:rsidP="00721631">
            <w:pPr>
              <w:jc w:val="center"/>
              <w:rPr>
                <w:b/>
                <w:bCs/>
                <w:lang w:eastAsia="en-US"/>
              </w:rPr>
            </w:pPr>
            <w:r w:rsidRPr="00844C8C">
              <w:rPr>
                <w:b/>
                <w:bCs/>
                <w:lang w:eastAsia="en-US"/>
              </w:rPr>
              <w:t>21</w:t>
            </w:r>
          </w:p>
        </w:tc>
        <w:tc>
          <w:tcPr>
            <w:tcW w:w="1116" w:type="dxa"/>
            <w:tcBorders>
              <w:top w:val="single" w:sz="4" w:space="0" w:color="auto"/>
              <w:left w:val="single" w:sz="4" w:space="0" w:color="auto"/>
              <w:bottom w:val="single" w:sz="4" w:space="0" w:color="auto"/>
              <w:right w:val="single" w:sz="4" w:space="0" w:color="auto"/>
            </w:tcBorders>
            <w:vAlign w:val="center"/>
            <w:hideMark/>
          </w:tcPr>
          <w:p w14:paraId="50992591" w14:textId="77777777" w:rsidR="00EF1ABC" w:rsidRPr="00844C8C" w:rsidRDefault="00EF1ABC" w:rsidP="00721631">
            <w:pPr>
              <w:jc w:val="center"/>
              <w:rPr>
                <w:bCs/>
                <w:lang w:eastAsia="en-US" w:bidi="en-US"/>
              </w:rPr>
            </w:pPr>
            <w:r w:rsidRPr="00844C8C">
              <w:rPr>
                <w:bCs/>
                <w:lang w:eastAsia="en-US"/>
              </w:rPr>
              <w:t>23</w:t>
            </w:r>
          </w:p>
        </w:tc>
        <w:tc>
          <w:tcPr>
            <w:tcW w:w="978" w:type="dxa"/>
            <w:tcBorders>
              <w:top w:val="single" w:sz="4" w:space="0" w:color="auto"/>
              <w:left w:val="single" w:sz="4" w:space="0" w:color="auto"/>
              <w:bottom w:val="single" w:sz="4" w:space="0" w:color="auto"/>
              <w:right w:val="single" w:sz="4" w:space="0" w:color="auto"/>
            </w:tcBorders>
            <w:vAlign w:val="center"/>
            <w:hideMark/>
          </w:tcPr>
          <w:p w14:paraId="1E431E9E" w14:textId="77777777" w:rsidR="00EF1ABC" w:rsidRPr="00844C8C" w:rsidRDefault="00EF1ABC" w:rsidP="00721631">
            <w:pPr>
              <w:jc w:val="center"/>
              <w:rPr>
                <w:bCs/>
                <w:lang w:eastAsia="en-US" w:bidi="en-US"/>
              </w:rPr>
            </w:pPr>
            <w:r w:rsidRPr="00844C8C">
              <w:rPr>
                <w:bCs/>
                <w:lang w:eastAsia="en-US"/>
              </w:rPr>
              <w:t>23</w:t>
            </w:r>
          </w:p>
        </w:tc>
        <w:tc>
          <w:tcPr>
            <w:tcW w:w="980" w:type="dxa"/>
            <w:tcBorders>
              <w:top w:val="single" w:sz="4" w:space="0" w:color="auto"/>
              <w:left w:val="single" w:sz="4" w:space="0" w:color="auto"/>
              <w:bottom w:val="single" w:sz="4" w:space="0" w:color="auto"/>
              <w:right w:val="single" w:sz="4" w:space="0" w:color="auto"/>
            </w:tcBorders>
            <w:vAlign w:val="center"/>
            <w:hideMark/>
          </w:tcPr>
          <w:p w14:paraId="0FFA5F4E" w14:textId="77777777" w:rsidR="00EF1ABC" w:rsidRPr="00844C8C" w:rsidRDefault="00EF1ABC" w:rsidP="00721631">
            <w:pPr>
              <w:jc w:val="center"/>
              <w:rPr>
                <w:bCs/>
                <w:lang w:eastAsia="en-US" w:bidi="en-US"/>
              </w:rPr>
            </w:pPr>
            <w:r w:rsidRPr="00844C8C">
              <w:rPr>
                <w:bCs/>
                <w:lang w:eastAsia="en-US"/>
              </w:rPr>
              <w:t>23</w:t>
            </w:r>
          </w:p>
        </w:tc>
        <w:tc>
          <w:tcPr>
            <w:tcW w:w="808" w:type="dxa"/>
            <w:tcBorders>
              <w:top w:val="single" w:sz="4" w:space="0" w:color="auto"/>
              <w:left w:val="single" w:sz="4" w:space="0" w:color="auto"/>
              <w:bottom w:val="single" w:sz="4" w:space="0" w:color="auto"/>
              <w:right w:val="single" w:sz="4" w:space="0" w:color="auto"/>
            </w:tcBorders>
            <w:vAlign w:val="center"/>
            <w:hideMark/>
          </w:tcPr>
          <w:p w14:paraId="1326E6E4" w14:textId="77777777" w:rsidR="00EF1ABC" w:rsidRPr="00844C8C" w:rsidRDefault="00EF1ABC" w:rsidP="00721631">
            <w:pPr>
              <w:jc w:val="center"/>
              <w:rPr>
                <w:lang w:eastAsia="en-US" w:bidi="en-US"/>
              </w:rPr>
            </w:pPr>
            <w:r w:rsidRPr="00844C8C">
              <w:rPr>
                <w:lang w:eastAsia="en-US"/>
              </w:rPr>
              <w:t>111</w:t>
            </w:r>
          </w:p>
        </w:tc>
      </w:tr>
    </w:tbl>
    <w:p w14:paraId="4B3DC014" w14:textId="77777777" w:rsidR="00EF1ABC" w:rsidRPr="00844C8C" w:rsidRDefault="00EF1ABC" w:rsidP="00EF1ABC">
      <w:pPr>
        <w:spacing w:after="200" w:line="276" w:lineRule="auto"/>
        <w:jc w:val="both"/>
      </w:pPr>
      <w:r w:rsidRPr="00844C8C">
        <w:t>Заместитель директора по УВР                                                И.Г.Малашенко</w:t>
      </w:r>
    </w:p>
    <w:tbl>
      <w:tblPr>
        <w:tblStyle w:val="92"/>
        <w:tblW w:w="95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86"/>
        <w:gridCol w:w="2552"/>
        <w:gridCol w:w="3294"/>
      </w:tblGrid>
      <w:tr w:rsidR="00892220" w:rsidRPr="00892220" w14:paraId="696FE073" w14:textId="77777777" w:rsidTr="00892220">
        <w:trPr>
          <w:trHeight w:val="889"/>
        </w:trPr>
        <w:tc>
          <w:tcPr>
            <w:tcW w:w="3686" w:type="dxa"/>
          </w:tcPr>
          <w:p w14:paraId="3D77C073" w14:textId="77777777" w:rsidR="00892220" w:rsidRPr="00892220" w:rsidRDefault="00892220" w:rsidP="00892220">
            <w:pPr>
              <w:autoSpaceDE w:val="0"/>
              <w:autoSpaceDN w:val="0"/>
              <w:adjustRightInd w:val="0"/>
              <w:rPr>
                <w:color w:val="000000"/>
                <w:sz w:val="22"/>
                <w:szCs w:val="22"/>
              </w:rPr>
            </w:pPr>
          </w:p>
        </w:tc>
        <w:tc>
          <w:tcPr>
            <w:tcW w:w="2552" w:type="dxa"/>
          </w:tcPr>
          <w:p w14:paraId="361EC402" w14:textId="77777777" w:rsidR="00892220" w:rsidRPr="00892220" w:rsidRDefault="00892220" w:rsidP="00892220">
            <w:pPr>
              <w:shd w:val="clear" w:color="auto" w:fill="FFFFFF"/>
              <w:autoSpaceDE w:val="0"/>
              <w:autoSpaceDN w:val="0"/>
              <w:adjustRightInd w:val="0"/>
              <w:ind w:firstLine="33"/>
              <w:jc w:val="center"/>
              <w:rPr>
                <w:color w:val="000000"/>
                <w:sz w:val="22"/>
                <w:szCs w:val="22"/>
              </w:rPr>
            </w:pPr>
          </w:p>
        </w:tc>
        <w:tc>
          <w:tcPr>
            <w:tcW w:w="3294" w:type="dxa"/>
          </w:tcPr>
          <w:p w14:paraId="764C5543" w14:textId="23960E9F" w:rsidR="00892220" w:rsidRPr="00892220" w:rsidRDefault="00892220" w:rsidP="00892220">
            <w:pPr>
              <w:autoSpaceDE w:val="0"/>
              <w:autoSpaceDN w:val="0"/>
              <w:adjustRightInd w:val="0"/>
              <w:rPr>
                <w:color w:val="000000"/>
                <w:sz w:val="22"/>
                <w:szCs w:val="22"/>
              </w:rPr>
            </w:pPr>
          </w:p>
        </w:tc>
      </w:tr>
    </w:tbl>
    <w:p w14:paraId="04029863" w14:textId="77777777" w:rsidR="00892220" w:rsidRPr="00892220" w:rsidRDefault="00892220" w:rsidP="00892220">
      <w:pPr>
        <w:shd w:val="clear" w:color="auto" w:fill="FFFFFF"/>
        <w:autoSpaceDE w:val="0"/>
        <w:autoSpaceDN w:val="0"/>
        <w:adjustRightInd w:val="0"/>
        <w:jc w:val="center"/>
        <w:rPr>
          <w:b/>
          <w:bCs/>
          <w:color w:val="000000"/>
          <w:sz w:val="16"/>
          <w:szCs w:val="16"/>
        </w:rPr>
      </w:pPr>
    </w:p>
    <w:p w14:paraId="729CC40F" w14:textId="77777777" w:rsidR="00892220" w:rsidRPr="00892220" w:rsidRDefault="00892220" w:rsidP="00892220">
      <w:pPr>
        <w:shd w:val="clear" w:color="auto" w:fill="FFFFFF"/>
        <w:autoSpaceDE w:val="0"/>
        <w:autoSpaceDN w:val="0"/>
        <w:adjustRightInd w:val="0"/>
        <w:rPr>
          <w:b/>
          <w:bCs/>
          <w:color w:val="000000"/>
          <w:sz w:val="28"/>
          <w:szCs w:val="28"/>
        </w:rPr>
      </w:pPr>
    </w:p>
    <w:p w14:paraId="031A7933" w14:textId="25AEF94E" w:rsidR="00892220" w:rsidRPr="00892220" w:rsidRDefault="00892220" w:rsidP="00892220">
      <w:pPr>
        <w:pStyle w:val="af"/>
        <w:numPr>
          <w:ilvl w:val="1"/>
          <w:numId w:val="401"/>
        </w:numPr>
        <w:shd w:val="clear" w:color="auto" w:fill="FFFFFF"/>
        <w:autoSpaceDE w:val="0"/>
        <w:autoSpaceDN w:val="0"/>
        <w:adjustRightInd w:val="0"/>
        <w:rPr>
          <w:rFonts w:ascii="Times New Roman" w:hAnsi="Times New Roman"/>
          <w:sz w:val="28"/>
          <w:szCs w:val="28"/>
        </w:rPr>
      </w:pPr>
      <w:r w:rsidRPr="00892220">
        <w:rPr>
          <w:rFonts w:ascii="Times New Roman" w:hAnsi="Times New Roman"/>
          <w:b/>
          <w:bCs/>
          <w:color w:val="000000"/>
          <w:sz w:val="28"/>
          <w:szCs w:val="28"/>
        </w:rPr>
        <w:t>Календарный учебный график</w:t>
      </w:r>
    </w:p>
    <w:p w14:paraId="29A855D9" w14:textId="77777777" w:rsidR="00892220" w:rsidRPr="00892220" w:rsidRDefault="00892220" w:rsidP="00892220">
      <w:pPr>
        <w:shd w:val="clear" w:color="auto" w:fill="FFFFFF"/>
        <w:autoSpaceDE w:val="0"/>
        <w:autoSpaceDN w:val="0"/>
        <w:adjustRightInd w:val="0"/>
        <w:jc w:val="center"/>
        <w:rPr>
          <w:bCs/>
          <w:color w:val="000000"/>
          <w:sz w:val="28"/>
          <w:szCs w:val="28"/>
        </w:rPr>
      </w:pPr>
      <w:r w:rsidRPr="00892220">
        <w:rPr>
          <w:bCs/>
          <w:color w:val="000000"/>
          <w:sz w:val="28"/>
          <w:szCs w:val="28"/>
        </w:rPr>
        <w:t xml:space="preserve">муниципального бюджетного общеобразовательного учреждения </w:t>
      </w:r>
    </w:p>
    <w:p w14:paraId="39F221C7" w14:textId="77777777" w:rsidR="00892220" w:rsidRPr="00892220" w:rsidRDefault="00892220" w:rsidP="00892220">
      <w:pPr>
        <w:shd w:val="clear" w:color="auto" w:fill="FFFFFF"/>
        <w:autoSpaceDE w:val="0"/>
        <w:autoSpaceDN w:val="0"/>
        <w:adjustRightInd w:val="0"/>
        <w:jc w:val="center"/>
        <w:rPr>
          <w:bCs/>
          <w:color w:val="000000"/>
          <w:sz w:val="28"/>
          <w:szCs w:val="28"/>
        </w:rPr>
      </w:pPr>
      <w:r w:rsidRPr="00892220">
        <w:rPr>
          <w:bCs/>
          <w:color w:val="000000"/>
          <w:sz w:val="28"/>
          <w:szCs w:val="28"/>
        </w:rPr>
        <w:t>муниципального образования город Краснодар</w:t>
      </w:r>
    </w:p>
    <w:p w14:paraId="1906A5C3" w14:textId="77777777" w:rsidR="00892220" w:rsidRPr="00892220" w:rsidRDefault="00892220" w:rsidP="00892220">
      <w:pPr>
        <w:shd w:val="clear" w:color="auto" w:fill="FFFFFF"/>
        <w:autoSpaceDE w:val="0"/>
        <w:autoSpaceDN w:val="0"/>
        <w:adjustRightInd w:val="0"/>
        <w:jc w:val="center"/>
        <w:rPr>
          <w:sz w:val="28"/>
          <w:szCs w:val="28"/>
        </w:rPr>
      </w:pPr>
      <w:r w:rsidRPr="00892220">
        <w:rPr>
          <w:bCs/>
          <w:color w:val="000000"/>
          <w:sz w:val="28"/>
          <w:szCs w:val="28"/>
        </w:rPr>
        <w:t xml:space="preserve"> средней общеобразовательной школы № 42</w:t>
      </w:r>
    </w:p>
    <w:p w14:paraId="2F11F4D8" w14:textId="77777777" w:rsidR="00892220" w:rsidRPr="00892220" w:rsidRDefault="00892220" w:rsidP="00892220">
      <w:pPr>
        <w:shd w:val="clear" w:color="auto" w:fill="FFFFFF"/>
        <w:autoSpaceDE w:val="0"/>
        <w:autoSpaceDN w:val="0"/>
        <w:adjustRightInd w:val="0"/>
        <w:jc w:val="center"/>
        <w:rPr>
          <w:bCs/>
          <w:color w:val="000000"/>
          <w:sz w:val="28"/>
          <w:szCs w:val="28"/>
        </w:rPr>
      </w:pPr>
      <w:r w:rsidRPr="00892220">
        <w:rPr>
          <w:bCs/>
          <w:color w:val="000000"/>
          <w:sz w:val="28"/>
          <w:szCs w:val="28"/>
        </w:rPr>
        <w:t>на 2019-2020 учебный год</w:t>
      </w:r>
    </w:p>
    <w:p w14:paraId="5EEAD57D" w14:textId="77777777" w:rsidR="00892220" w:rsidRPr="00892220" w:rsidRDefault="00892220" w:rsidP="00892220">
      <w:pPr>
        <w:shd w:val="clear" w:color="auto" w:fill="FFFFFF"/>
        <w:autoSpaceDE w:val="0"/>
        <w:autoSpaceDN w:val="0"/>
        <w:adjustRightInd w:val="0"/>
        <w:jc w:val="center"/>
        <w:rPr>
          <w:b/>
          <w:bCs/>
          <w:color w:val="000000"/>
          <w:sz w:val="28"/>
          <w:szCs w:val="28"/>
        </w:rPr>
      </w:pPr>
    </w:p>
    <w:p w14:paraId="720D0023" w14:textId="77777777" w:rsidR="00892220" w:rsidRPr="00892220" w:rsidRDefault="00892220" w:rsidP="00892220">
      <w:pPr>
        <w:shd w:val="clear" w:color="auto" w:fill="FFFFFF"/>
        <w:autoSpaceDE w:val="0"/>
        <w:autoSpaceDN w:val="0"/>
        <w:adjustRightInd w:val="0"/>
        <w:ind w:left="-426"/>
        <w:rPr>
          <w:b/>
          <w:color w:val="000000"/>
          <w:sz w:val="28"/>
          <w:szCs w:val="28"/>
        </w:rPr>
      </w:pPr>
      <w:r w:rsidRPr="00892220">
        <w:rPr>
          <w:b/>
          <w:bCs/>
          <w:color w:val="000000"/>
          <w:sz w:val="28"/>
          <w:szCs w:val="28"/>
        </w:rPr>
        <w:t xml:space="preserve">1. </w:t>
      </w:r>
      <w:r w:rsidRPr="00892220">
        <w:rPr>
          <w:b/>
          <w:color w:val="000000"/>
          <w:sz w:val="28"/>
          <w:szCs w:val="28"/>
        </w:rPr>
        <w:t>Дата начала и окончания учебного года:</w:t>
      </w:r>
    </w:p>
    <w:p w14:paraId="77CB35D9" w14:textId="77777777" w:rsidR="00892220" w:rsidRPr="00892220" w:rsidRDefault="00892220" w:rsidP="00892220">
      <w:pPr>
        <w:shd w:val="clear" w:color="auto" w:fill="FFFFFF"/>
        <w:autoSpaceDE w:val="0"/>
        <w:autoSpaceDN w:val="0"/>
        <w:adjustRightInd w:val="0"/>
        <w:ind w:firstLine="708"/>
        <w:rPr>
          <w:color w:val="000000"/>
          <w:sz w:val="28"/>
          <w:szCs w:val="28"/>
        </w:rPr>
      </w:pPr>
      <w:r w:rsidRPr="00892220">
        <w:rPr>
          <w:color w:val="000000"/>
          <w:sz w:val="28"/>
          <w:szCs w:val="28"/>
        </w:rPr>
        <w:t>начало учебного года – 2 сентября 2019 года</w:t>
      </w:r>
    </w:p>
    <w:p w14:paraId="49DDBED7" w14:textId="77777777" w:rsidR="00892220" w:rsidRPr="00892220" w:rsidRDefault="00892220" w:rsidP="00892220">
      <w:pPr>
        <w:shd w:val="clear" w:color="auto" w:fill="FFFFFF"/>
        <w:autoSpaceDE w:val="0"/>
        <w:autoSpaceDN w:val="0"/>
        <w:adjustRightInd w:val="0"/>
        <w:ind w:left="720"/>
        <w:rPr>
          <w:color w:val="000000"/>
          <w:sz w:val="28"/>
          <w:szCs w:val="28"/>
        </w:rPr>
      </w:pPr>
      <w:r w:rsidRPr="00892220">
        <w:rPr>
          <w:color w:val="000000"/>
          <w:sz w:val="28"/>
          <w:szCs w:val="28"/>
        </w:rPr>
        <w:t>окончание учебного года – 25 мая 2020 года</w:t>
      </w:r>
    </w:p>
    <w:p w14:paraId="5AEF256E" w14:textId="77777777" w:rsidR="00892220" w:rsidRPr="00892220" w:rsidRDefault="00892220" w:rsidP="00892220">
      <w:pPr>
        <w:shd w:val="clear" w:color="auto" w:fill="FFFFFF"/>
        <w:autoSpaceDE w:val="0"/>
        <w:autoSpaceDN w:val="0"/>
        <w:adjustRightInd w:val="0"/>
        <w:ind w:left="-426"/>
        <w:rPr>
          <w:b/>
          <w:color w:val="000000"/>
          <w:sz w:val="28"/>
          <w:szCs w:val="28"/>
        </w:rPr>
      </w:pPr>
    </w:p>
    <w:p w14:paraId="237BD94F" w14:textId="77777777" w:rsidR="00892220" w:rsidRPr="00892220" w:rsidRDefault="00892220" w:rsidP="00892220">
      <w:pPr>
        <w:shd w:val="clear" w:color="auto" w:fill="FFFFFF"/>
        <w:autoSpaceDE w:val="0"/>
        <w:autoSpaceDN w:val="0"/>
        <w:adjustRightInd w:val="0"/>
        <w:ind w:left="-540"/>
        <w:rPr>
          <w:color w:val="000000"/>
          <w:sz w:val="28"/>
          <w:szCs w:val="28"/>
        </w:rPr>
      </w:pPr>
      <w:r w:rsidRPr="00892220">
        <w:rPr>
          <w:color w:val="000000"/>
          <w:sz w:val="28"/>
          <w:szCs w:val="28"/>
        </w:rPr>
        <w:t xml:space="preserve">2. </w:t>
      </w:r>
      <w:r w:rsidRPr="00892220">
        <w:rPr>
          <w:b/>
          <w:color w:val="000000"/>
          <w:sz w:val="28"/>
          <w:szCs w:val="28"/>
        </w:rPr>
        <w:t>Продолжительность урока</w:t>
      </w:r>
      <w:r w:rsidRPr="00892220">
        <w:rPr>
          <w:color w:val="000000"/>
          <w:sz w:val="28"/>
          <w:szCs w:val="28"/>
        </w:rPr>
        <w:t xml:space="preserve">    </w:t>
      </w:r>
    </w:p>
    <w:p w14:paraId="614C7833" w14:textId="77777777" w:rsidR="00892220" w:rsidRPr="00892220" w:rsidRDefault="00892220" w:rsidP="00892220">
      <w:pPr>
        <w:shd w:val="clear" w:color="auto" w:fill="FFFFFF"/>
        <w:autoSpaceDE w:val="0"/>
        <w:autoSpaceDN w:val="0"/>
        <w:adjustRightInd w:val="0"/>
        <w:ind w:left="-540"/>
        <w:rPr>
          <w:color w:val="000000"/>
        </w:rPr>
      </w:pPr>
      <w:r w:rsidRPr="00892220">
        <w:rPr>
          <w:color w:val="000000"/>
          <w:lang w:val="en-US"/>
        </w:rPr>
        <w:t>II</w:t>
      </w:r>
      <w:r w:rsidRPr="00892220">
        <w:rPr>
          <w:color w:val="000000"/>
        </w:rPr>
        <w:t>-</w:t>
      </w:r>
      <w:r w:rsidRPr="00892220">
        <w:rPr>
          <w:color w:val="000000"/>
          <w:lang w:val="en-US"/>
        </w:rPr>
        <w:t>XI</w:t>
      </w:r>
      <w:r w:rsidRPr="00892220">
        <w:rPr>
          <w:color w:val="000000"/>
        </w:rPr>
        <w:t xml:space="preserve"> классы - 40 минут</w:t>
      </w:r>
    </w:p>
    <w:p w14:paraId="4DAC27D3" w14:textId="77777777" w:rsidR="00892220" w:rsidRPr="00892220" w:rsidRDefault="00892220" w:rsidP="00892220">
      <w:pPr>
        <w:shd w:val="clear" w:color="auto" w:fill="FFFFFF"/>
        <w:autoSpaceDE w:val="0"/>
        <w:autoSpaceDN w:val="0"/>
        <w:adjustRightInd w:val="0"/>
        <w:ind w:left="-540"/>
        <w:rPr>
          <w:color w:val="000000"/>
        </w:rPr>
      </w:pPr>
      <w:r w:rsidRPr="00892220">
        <w:rPr>
          <w:color w:val="000000"/>
          <w:lang w:val="en-US"/>
        </w:rPr>
        <w:t>I</w:t>
      </w:r>
      <w:r w:rsidRPr="00892220">
        <w:rPr>
          <w:color w:val="000000"/>
        </w:rPr>
        <w:t xml:space="preserve"> классы - 35 минут (сентябрь-октябрь 3 урока, ноябрь - декабрь 4 урока)</w:t>
      </w:r>
    </w:p>
    <w:p w14:paraId="6080A7B0" w14:textId="77777777" w:rsidR="00892220" w:rsidRPr="00892220" w:rsidRDefault="00892220" w:rsidP="00892220">
      <w:pPr>
        <w:shd w:val="clear" w:color="auto" w:fill="FFFFFF"/>
        <w:autoSpaceDE w:val="0"/>
        <w:autoSpaceDN w:val="0"/>
        <w:adjustRightInd w:val="0"/>
        <w:ind w:left="-540"/>
        <w:rPr>
          <w:color w:val="000000"/>
        </w:rPr>
      </w:pPr>
      <w:r w:rsidRPr="00892220">
        <w:rPr>
          <w:color w:val="000000"/>
        </w:rPr>
        <w:tab/>
      </w:r>
      <w:r w:rsidRPr="00892220">
        <w:rPr>
          <w:color w:val="000000"/>
        </w:rPr>
        <w:tab/>
        <w:t xml:space="preserve">40 минут (январь – май 4 урока, 1 день 5 уроков включая физическую культуру) </w:t>
      </w:r>
    </w:p>
    <w:p w14:paraId="42ADE334" w14:textId="77777777" w:rsidR="00892220" w:rsidRPr="00892220" w:rsidRDefault="00892220" w:rsidP="00892220">
      <w:pPr>
        <w:shd w:val="clear" w:color="auto" w:fill="FFFFFF"/>
        <w:autoSpaceDE w:val="0"/>
        <w:autoSpaceDN w:val="0"/>
        <w:adjustRightInd w:val="0"/>
        <w:ind w:left="-540"/>
        <w:rPr>
          <w:color w:val="000000"/>
        </w:rPr>
      </w:pPr>
    </w:p>
    <w:p w14:paraId="23F21AAF" w14:textId="77777777" w:rsidR="00892220" w:rsidRPr="00892220" w:rsidRDefault="00892220" w:rsidP="00892220">
      <w:pPr>
        <w:shd w:val="clear" w:color="auto" w:fill="FFFFFF"/>
        <w:autoSpaceDE w:val="0"/>
        <w:autoSpaceDN w:val="0"/>
        <w:adjustRightInd w:val="0"/>
        <w:ind w:left="-540"/>
        <w:rPr>
          <w:color w:val="000000"/>
          <w:sz w:val="28"/>
          <w:szCs w:val="28"/>
          <w:u w:val="single"/>
        </w:rPr>
      </w:pPr>
      <w:r w:rsidRPr="00892220">
        <w:rPr>
          <w:color w:val="000000"/>
          <w:sz w:val="28"/>
          <w:szCs w:val="28"/>
        </w:rPr>
        <w:t xml:space="preserve">3. </w:t>
      </w:r>
      <w:r w:rsidRPr="00892220">
        <w:rPr>
          <w:b/>
          <w:color w:val="000000"/>
          <w:sz w:val="28"/>
          <w:szCs w:val="28"/>
        </w:rPr>
        <w:t>Продолжительность учебного года</w:t>
      </w:r>
      <w:r w:rsidRPr="00892220">
        <w:rPr>
          <w:color w:val="000000"/>
          <w:sz w:val="28"/>
          <w:szCs w:val="28"/>
        </w:rPr>
        <w:t>:</w:t>
      </w:r>
    </w:p>
    <w:tbl>
      <w:tblPr>
        <w:tblW w:w="10415" w:type="dxa"/>
        <w:tblInd w:w="-500" w:type="dxa"/>
        <w:tblLayout w:type="fixed"/>
        <w:tblCellMar>
          <w:left w:w="40" w:type="dxa"/>
          <w:right w:w="40" w:type="dxa"/>
        </w:tblCellMar>
        <w:tblLook w:val="04A0" w:firstRow="1" w:lastRow="0" w:firstColumn="1" w:lastColumn="0" w:noHBand="0" w:noVBand="1"/>
      </w:tblPr>
      <w:tblGrid>
        <w:gridCol w:w="3420"/>
        <w:gridCol w:w="2507"/>
        <w:gridCol w:w="2220"/>
        <w:gridCol w:w="2268"/>
      </w:tblGrid>
      <w:tr w:rsidR="00892220" w:rsidRPr="00892220" w14:paraId="4F5F4C6F" w14:textId="77777777" w:rsidTr="006B419F">
        <w:trPr>
          <w:trHeight w:val="252"/>
        </w:trPr>
        <w:tc>
          <w:tcPr>
            <w:tcW w:w="3420" w:type="dxa"/>
            <w:tcBorders>
              <w:top w:val="single" w:sz="6" w:space="0" w:color="auto"/>
              <w:left w:val="single" w:sz="6" w:space="0" w:color="auto"/>
              <w:bottom w:val="single" w:sz="6" w:space="0" w:color="auto"/>
              <w:right w:val="single" w:sz="6" w:space="0" w:color="auto"/>
            </w:tcBorders>
            <w:shd w:val="clear" w:color="auto" w:fill="FFFFFF"/>
            <w:hideMark/>
          </w:tcPr>
          <w:p w14:paraId="19F6686B" w14:textId="77777777" w:rsidR="00892220" w:rsidRPr="00892220" w:rsidRDefault="00892220" w:rsidP="00892220">
            <w:pPr>
              <w:shd w:val="clear" w:color="auto" w:fill="FFFFFF"/>
              <w:autoSpaceDE w:val="0"/>
              <w:autoSpaceDN w:val="0"/>
              <w:adjustRightInd w:val="0"/>
            </w:pPr>
            <w:r w:rsidRPr="00892220">
              <w:t xml:space="preserve"> </w:t>
            </w:r>
          </w:p>
        </w:tc>
        <w:tc>
          <w:tcPr>
            <w:tcW w:w="2507" w:type="dxa"/>
            <w:tcBorders>
              <w:top w:val="single" w:sz="6" w:space="0" w:color="auto"/>
              <w:left w:val="single" w:sz="6" w:space="0" w:color="auto"/>
              <w:bottom w:val="single" w:sz="6" w:space="0" w:color="auto"/>
              <w:right w:val="single" w:sz="6" w:space="0" w:color="auto"/>
            </w:tcBorders>
            <w:shd w:val="clear" w:color="auto" w:fill="FFFFFF"/>
            <w:hideMark/>
          </w:tcPr>
          <w:p w14:paraId="1D10973B" w14:textId="77777777" w:rsidR="00892220" w:rsidRPr="00892220" w:rsidRDefault="00892220" w:rsidP="00892220">
            <w:pPr>
              <w:shd w:val="clear" w:color="auto" w:fill="FFFFFF"/>
              <w:autoSpaceDE w:val="0"/>
              <w:autoSpaceDN w:val="0"/>
              <w:adjustRightInd w:val="0"/>
              <w:rPr>
                <w:color w:val="000000"/>
              </w:rPr>
            </w:pPr>
            <w:r w:rsidRPr="00892220">
              <w:rPr>
                <w:color w:val="000000"/>
              </w:rPr>
              <w:t>1классы</w:t>
            </w:r>
          </w:p>
        </w:tc>
        <w:tc>
          <w:tcPr>
            <w:tcW w:w="2220" w:type="dxa"/>
            <w:tcBorders>
              <w:top w:val="single" w:sz="6" w:space="0" w:color="auto"/>
              <w:left w:val="single" w:sz="6" w:space="0" w:color="auto"/>
              <w:bottom w:val="single" w:sz="6" w:space="0" w:color="auto"/>
              <w:right w:val="single" w:sz="6" w:space="0" w:color="auto"/>
            </w:tcBorders>
            <w:shd w:val="clear" w:color="auto" w:fill="FFFFFF"/>
            <w:hideMark/>
          </w:tcPr>
          <w:p w14:paraId="20867B6A" w14:textId="77777777" w:rsidR="00892220" w:rsidRPr="00892220" w:rsidRDefault="00892220" w:rsidP="00892220">
            <w:pPr>
              <w:shd w:val="clear" w:color="auto" w:fill="FFFFFF"/>
              <w:autoSpaceDE w:val="0"/>
              <w:autoSpaceDN w:val="0"/>
              <w:adjustRightInd w:val="0"/>
            </w:pPr>
            <w:r w:rsidRPr="00892220">
              <w:rPr>
                <w:color w:val="000000"/>
              </w:rPr>
              <w:t>2-</w:t>
            </w:r>
            <w:r w:rsidRPr="00892220">
              <w:t xml:space="preserve"> 9, </w:t>
            </w:r>
            <w:r w:rsidRPr="00892220">
              <w:rPr>
                <w:color w:val="000000"/>
              </w:rPr>
              <w:t>11 классы</w:t>
            </w:r>
            <w:r w:rsidRPr="00892220">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2396833" w14:textId="77777777" w:rsidR="00892220" w:rsidRPr="00892220" w:rsidRDefault="00892220" w:rsidP="00892220">
            <w:pPr>
              <w:shd w:val="clear" w:color="auto" w:fill="FFFFFF"/>
              <w:autoSpaceDE w:val="0"/>
              <w:autoSpaceDN w:val="0"/>
              <w:adjustRightInd w:val="0"/>
              <w:rPr>
                <w:color w:val="000000"/>
              </w:rPr>
            </w:pPr>
            <w:r w:rsidRPr="00892220">
              <w:rPr>
                <w:color w:val="000000"/>
              </w:rPr>
              <w:t>10 классы</w:t>
            </w:r>
          </w:p>
        </w:tc>
      </w:tr>
      <w:tr w:rsidR="00892220" w:rsidRPr="00892220" w14:paraId="6A7C4D73" w14:textId="77777777" w:rsidTr="006B419F">
        <w:trPr>
          <w:trHeight w:val="138"/>
        </w:trPr>
        <w:tc>
          <w:tcPr>
            <w:tcW w:w="3420" w:type="dxa"/>
            <w:tcBorders>
              <w:top w:val="single" w:sz="6" w:space="0" w:color="auto"/>
              <w:left w:val="single" w:sz="6" w:space="0" w:color="auto"/>
              <w:bottom w:val="single" w:sz="6" w:space="0" w:color="auto"/>
              <w:right w:val="single" w:sz="6" w:space="0" w:color="auto"/>
            </w:tcBorders>
            <w:shd w:val="clear" w:color="auto" w:fill="FFFFFF"/>
            <w:hideMark/>
          </w:tcPr>
          <w:p w14:paraId="16042B59" w14:textId="77777777" w:rsidR="00892220" w:rsidRPr="00892220" w:rsidRDefault="00892220" w:rsidP="00892220">
            <w:pPr>
              <w:shd w:val="clear" w:color="auto" w:fill="FFFFFF"/>
              <w:autoSpaceDE w:val="0"/>
              <w:autoSpaceDN w:val="0"/>
              <w:adjustRightInd w:val="0"/>
            </w:pPr>
            <w:r w:rsidRPr="00892220">
              <w:rPr>
                <w:color w:val="000000"/>
              </w:rPr>
              <w:t xml:space="preserve">  33 учебные недели</w:t>
            </w:r>
          </w:p>
        </w:tc>
        <w:tc>
          <w:tcPr>
            <w:tcW w:w="2507" w:type="dxa"/>
            <w:tcBorders>
              <w:top w:val="single" w:sz="6" w:space="0" w:color="auto"/>
              <w:left w:val="single" w:sz="6" w:space="0" w:color="auto"/>
              <w:bottom w:val="single" w:sz="6" w:space="0" w:color="auto"/>
              <w:right w:val="single" w:sz="6" w:space="0" w:color="auto"/>
            </w:tcBorders>
            <w:shd w:val="clear" w:color="auto" w:fill="FFFFFF"/>
            <w:hideMark/>
          </w:tcPr>
          <w:p w14:paraId="38FFB3D3" w14:textId="77777777" w:rsidR="00892220" w:rsidRPr="00892220" w:rsidRDefault="00892220" w:rsidP="00892220">
            <w:pPr>
              <w:shd w:val="clear" w:color="auto" w:fill="FFFFFF"/>
              <w:autoSpaceDE w:val="0"/>
              <w:autoSpaceDN w:val="0"/>
              <w:adjustRightInd w:val="0"/>
              <w:jc w:val="center"/>
            </w:pPr>
            <w:r w:rsidRPr="00892220">
              <w:t>+</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14:paraId="44A26BDC" w14:textId="77777777" w:rsidR="00892220" w:rsidRPr="00892220" w:rsidRDefault="00892220" w:rsidP="00892220">
            <w:pPr>
              <w:shd w:val="clear" w:color="auto" w:fill="FFFFFF"/>
              <w:autoSpaceDE w:val="0"/>
              <w:autoSpaceDN w:val="0"/>
              <w:adjustRightInd w:val="0"/>
              <w:jc w:val="cente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610B855" w14:textId="77777777" w:rsidR="00892220" w:rsidRPr="00892220" w:rsidRDefault="00892220" w:rsidP="00892220">
            <w:pPr>
              <w:shd w:val="clear" w:color="auto" w:fill="FFFFFF"/>
              <w:autoSpaceDE w:val="0"/>
              <w:autoSpaceDN w:val="0"/>
              <w:adjustRightInd w:val="0"/>
              <w:jc w:val="center"/>
            </w:pPr>
          </w:p>
        </w:tc>
      </w:tr>
      <w:tr w:rsidR="00892220" w:rsidRPr="00892220" w14:paraId="3B918AE4" w14:textId="77777777" w:rsidTr="006B419F">
        <w:trPr>
          <w:trHeight w:val="190"/>
        </w:trPr>
        <w:tc>
          <w:tcPr>
            <w:tcW w:w="3420" w:type="dxa"/>
            <w:tcBorders>
              <w:top w:val="single" w:sz="6" w:space="0" w:color="auto"/>
              <w:left w:val="single" w:sz="6" w:space="0" w:color="auto"/>
              <w:bottom w:val="single" w:sz="6" w:space="0" w:color="auto"/>
              <w:right w:val="single" w:sz="6" w:space="0" w:color="auto"/>
            </w:tcBorders>
            <w:shd w:val="clear" w:color="auto" w:fill="FFFFFF"/>
            <w:hideMark/>
          </w:tcPr>
          <w:p w14:paraId="3DB413F0" w14:textId="77777777" w:rsidR="00892220" w:rsidRPr="00892220" w:rsidRDefault="00892220" w:rsidP="00892220">
            <w:pPr>
              <w:shd w:val="clear" w:color="auto" w:fill="FFFFFF"/>
              <w:autoSpaceDE w:val="0"/>
              <w:autoSpaceDN w:val="0"/>
              <w:adjustRightInd w:val="0"/>
            </w:pPr>
            <w:r w:rsidRPr="00892220">
              <w:rPr>
                <w:color w:val="000000"/>
              </w:rPr>
              <w:t xml:space="preserve">  34 учебные недели</w:t>
            </w:r>
          </w:p>
        </w:tc>
        <w:tc>
          <w:tcPr>
            <w:tcW w:w="2507" w:type="dxa"/>
            <w:tcBorders>
              <w:top w:val="single" w:sz="6" w:space="0" w:color="auto"/>
              <w:left w:val="single" w:sz="6" w:space="0" w:color="auto"/>
              <w:bottom w:val="single" w:sz="6" w:space="0" w:color="auto"/>
              <w:right w:val="single" w:sz="6" w:space="0" w:color="auto"/>
            </w:tcBorders>
            <w:shd w:val="clear" w:color="auto" w:fill="FFFFFF"/>
          </w:tcPr>
          <w:p w14:paraId="406DABE3" w14:textId="77777777" w:rsidR="00892220" w:rsidRPr="00892220" w:rsidRDefault="00892220" w:rsidP="00892220">
            <w:pPr>
              <w:shd w:val="clear" w:color="auto" w:fill="FFFFFF"/>
              <w:autoSpaceDE w:val="0"/>
              <w:autoSpaceDN w:val="0"/>
              <w:adjustRightInd w:val="0"/>
              <w:jc w:val="center"/>
            </w:pPr>
          </w:p>
        </w:tc>
        <w:tc>
          <w:tcPr>
            <w:tcW w:w="2220" w:type="dxa"/>
            <w:tcBorders>
              <w:top w:val="single" w:sz="6" w:space="0" w:color="auto"/>
              <w:left w:val="single" w:sz="6" w:space="0" w:color="auto"/>
              <w:bottom w:val="single" w:sz="6" w:space="0" w:color="auto"/>
              <w:right w:val="single" w:sz="6" w:space="0" w:color="auto"/>
            </w:tcBorders>
            <w:shd w:val="clear" w:color="auto" w:fill="FFFFFF"/>
            <w:hideMark/>
          </w:tcPr>
          <w:p w14:paraId="4A680B2A" w14:textId="77777777" w:rsidR="00892220" w:rsidRPr="00892220" w:rsidRDefault="00892220" w:rsidP="00892220">
            <w:pPr>
              <w:shd w:val="clear" w:color="auto" w:fill="FFFFFF"/>
              <w:autoSpaceDE w:val="0"/>
              <w:autoSpaceDN w:val="0"/>
              <w:adjustRightInd w:val="0"/>
              <w:jc w:val="center"/>
            </w:pPr>
            <w:r w:rsidRPr="00892220">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4813316" w14:textId="77777777" w:rsidR="00892220" w:rsidRPr="00892220" w:rsidRDefault="00892220" w:rsidP="00892220">
            <w:pPr>
              <w:shd w:val="clear" w:color="auto" w:fill="FFFFFF"/>
              <w:autoSpaceDE w:val="0"/>
              <w:autoSpaceDN w:val="0"/>
              <w:adjustRightInd w:val="0"/>
              <w:jc w:val="center"/>
            </w:pPr>
            <w:r w:rsidRPr="00892220">
              <w:t>+</w:t>
            </w:r>
          </w:p>
        </w:tc>
      </w:tr>
    </w:tbl>
    <w:p w14:paraId="598A13A2" w14:textId="77777777" w:rsidR="00892220" w:rsidRPr="00892220" w:rsidRDefault="00892220" w:rsidP="00892220">
      <w:pPr>
        <w:shd w:val="clear" w:color="auto" w:fill="FFFFFF"/>
        <w:autoSpaceDE w:val="0"/>
        <w:autoSpaceDN w:val="0"/>
        <w:adjustRightInd w:val="0"/>
        <w:rPr>
          <w:color w:val="000000"/>
        </w:rPr>
      </w:pPr>
    </w:p>
    <w:p w14:paraId="212020A5" w14:textId="77777777" w:rsidR="00892220" w:rsidRPr="00892220" w:rsidRDefault="00892220" w:rsidP="00892220">
      <w:pPr>
        <w:shd w:val="clear" w:color="auto" w:fill="FFFFFF"/>
        <w:autoSpaceDE w:val="0"/>
        <w:autoSpaceDN w:val="0"/>
        <w:adjustRightInd w:val="0"/>
        <w:rPr>
          <w:b/>
        </w:rPr>
      </w:pPr>
      <w:r w:rsidRPr="00892220">
        <w:rPr>
          <w:b/>
        </w:rPr>
        <w:t>Продолжительность учебных периодов, сроки и продолжительность каникул</w:t>
      </w:r>
    </w:p>
    <w:tbl>
      <w:tblPr>
        <w:tblW w:w="10442" w:type="dxa"/>
        <w:tblInd w:w="-669" w:type="dxa"/>
        <w:tblLayout w:type="fixed"/>
        <w:tblCellMar>
          <w:left w:w="40" w:type="dxa"/>
          <w:right w:w="40" w:type="dxa"/>
        </w:tblCellMar>
        <w:tblLook w:val="0000" w:firstRow="0" w:lastRow="0" w:firstColumn="0" w:lastColumn="0" w:noHBand="0" w:noVBand="0"/>
      </w:tblPr>
      <w:tblGrid>
        <w:gridCol w:w="1418"/>
        <w:gridCol w:w="1276"/>
        <w:gridCol w:w="1418"/>
        <w:gridCol w:w="1406"/>
        <w:gridCol w:w="1259"/>
        <w:gridCol w:w="1418"/>
        <w:gridCol w:w="965"/>
        <w:gridCol w:w="1282"/>
      </w:tblGrid>
      <w:tr w:rsidR="00892220" w:rsidRPr="00892220" w14:paraId="63CFFE81" w14:textId="77777777" w:rsidTr="00892220">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689117E8" w14:textId="77777777" w:rsidR="00892220" w:rsidRPr="00892220" w:rsidRDefault="00892220" w:rsidP="00892220">
            <w:pPr>
              <w:shd w:val="clear" w:color="auto" w:fill="FFFFFF"/>
              <w:autoSpaceDE w:val="0"/>
              <w:autoSpaceDN w:val="0"/>
              <w:adjustRightInd w:val="0"/>
              <w:jc w:val="center"/>
              <w:rPr>
                <w:b/>
              </w:rPr>
            </w:pPr>
            <w:r w:rsidRPr="00892220">
              <w:rPr>
                <w:b/>
              </w:rPr>
              <w:t xml:space="preserve">Учебный </w:t>
            </w:r>
          </w:p>
          <w:p w14:paraId="214F0171" w14:textId="77777777" w:rsidR="00892220" w:rsidRPr="00892220" w:rsidRDefault="00892220" w:rsidP="00892220">
            <w:pPr>
              <w:shd w:val="clear" w:color="auto" w:fill="FFFFFF"/>
              <w:autoSpaceDE w:val="0"/>
              <w:autoSpaceDN w:val="0"/>
              <w:adjustRightInd w:val="0"/>
              <w:jc w:val="center"/>
              <w:rPr>
                <w:b/>
              </w:rPr>
            </w:pPr>
            <w:r w:rsidRPr="00892220">
              <w:rPr>
                <w:b/>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6EF6FD93" w14:textId="77777777" w:rsidR="00892220" w:rsidRPr="00892220" w:rsidRDefault="00892220" w:rsidP="00892220">
            <w:pPr>
              <w:shd w:val="clear" w:color="auto" w:fill="FFFFFF"/>
              <w:autoSpaceDE w:val="0"/>
              <w:autoSpaceDN w:val="0"/>
              <w:adjustRightInd w:val="0"/>
              <w:jc w:val="center"/>
              <w:rPr>
                <w:b/>
              </w:rPr>
            </w:pPr>
            <w:r w:rsidRPr="00892220">
              <w:rPr>
                <w:b/>
              </w:rPr>
              <w:t>Сроки</w:t>
            </w:r>
          </w:p>
          <w:p w14:paraId="146AF315" w14:textId="77777777" w:rsidR="00892220" w:rsidRPr="00892220" w:rsidRDefault="00892220" w:rsidP="00892220">
            <w:pPr>
              <w:shd w:val="clear" w:color="auto" w:fill="FFFFFF"/>
              <w:autoSpaceDE w:val="0"/>
              <w:autoSpaceDN w:val="0"/>
              <w:adjustRightInd w:val="0"/>
              <w:jc w:val="center"/>
              <w:rPr>
                <w:b/>
              </w:rPr>
            </w:pPr>
            <w:r w:rsidRPr="00892220">
              <w:rPr>
                <w:b/>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65FC17B6" w14:textId="77777777" w:rsidR="00892220" w:rsidRPr="00892220" w:rsidRDefault="00892220" w:rsidP="00892220">
            <w:pPr>
              <w:shd w:val="clear" w:color="auto" w:fill="FFFFFF"/>
              <w:autoSpaceDE w:val="0"/>
              <w:autoSpaceDN w:val="0"/>
              <w:adjustRightInd w:val="0"/>
              <w:jc w:val="center"/>
              <w:rPr>
                <w:b/>
              </w:rPr>
            </w:pPr>
            <w:r w:rsidRPr="00892220">
              <w:rPr>
                <w:b/>
              </w:rPr>
              <w:t>Количество учебных</w:t>
            </w:r>
          </w:p>
          <w:p w14:paraId="13268BF8" w14:textId="77777777" w:rsidR="00892220" w:rsidRPr="00892220" w:rsidRDefault="00892220" w:rsidP="00892220">
            <w:pPr>
              <w:shd w:val="clear" w:color="auto" w:fill="FFFFFF"/>
              <w:autoSpaceDE w:val="0"/>
              <w:autoSpaceDN w:val="0"/>
              <w:adjustRightInd w:val="0"/>
              <w:jc w:val="center"/>
              <w:rPr>
                <w:b/>
              </w:rPr>
            </w:pPr>
            <w:r w:rsidRPr="00892220">
              <w:rPr>
                <w:b/>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48D45D52" w14:textId="77777777" w:rsidR="00892220" w:rsidRPr="00892220" w:rsidRDefault="00892220" w:rsidP="00892220">
            <w:pPr>
              <w:shd w:val="clear" w:color="auto" w:fill="FFFFFF"/>
              <w:autoSpaceDE w:val="0"/>
              <w:autoSpaceDN w:val="0"/>
              <w:adjustRightInd w:val="0"/>
              <w:jc w:val="center"/>
              <w:rPr>
                <w:b/>
              </w:rPr>
            </w:pPr>
            <w:r w:rsidRPr="00892220">
              <w:rPr>
                <w:b/>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160CDD6C" w14:textId="77777777" w:rsidR="00892220" w:rsidRPr="00892220" w:rsidRDefault="00892220" w:rsidP="00892220">
            <w:pPr>
              <w:shd w:val="clear" w:color="auto" w:fill="FFFFFF"/>
              <w:autoSpaceDE w:val="0"/>
              <w:autoSpaceDN w:val="0"/>
              <w:adjustRightInd w:val="0"/>
              <w:jc w:val="center"/>
              <w:rPr>
                <w:b/>
              </w:rPr>
            </w:pPr>
            <w:r w:rsidRPr="00892220">
              <w:rPr>
                <w:b/>
              </w:rPr>
              <w:t xml:space="preserve">Сроки </w:t>
            </w:r>
          </w:p>
          <w:p w14:paraId="0697286B" w14:textId="77777777" w:rsidR="00892220" w:rsidRPr="00892220" w:rsidRDefault="00892220" w:rsidP="00892220">
            <w:pPr>
              <w:shd w:val="clear" w:color="auto" w:fill="FFFFFF"/>
              <w:autoSpaceDE w:val="0"/>
              <w:autoSpaceDN w:val="0"/>
              <w:adjustRightInd w:val="0"/>
              <w:jc w:val="center"/>
              <w:rPr>
                <w:b/>
              </w:rPr>
            </w:pPr>
            <w:r w:rsidRPr="00892220">
              <w:rPr>
                <w:b/>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6FF63C7A" w14:textId="77777777" w:rsidR="00892220" w:rsidRPr="00892220" w:rsidRDefault="00892220" w:rsidP="00892220">
            <w:pPr>
              <w:shd w:val="clear" w:color="auto" w:fill="FFFFFF"/>
              <w:autoSpaceDE w:val="0"/>
              <w:autoSpaceDN w:val="0"/>
              <w:adjustRightInd w:val="0"/>
              <w:jc w:val="center"/>
              <w:rPr>
                <w:b/>
              </w:rPr>
            </w:pPr>
            <w:r w:rsidRPr="00892220">
              <w:rPr>
                <w:b/>
              </w:rPr>
              <w:t xml:space="preserve">Количество </w:t>
            </w:r>
          </w:p>
          <w:p w14:paraId="547B0995" w14:textId="77777777" w:rsidR="00892220" w:rsidRPr="00892220" w:rsidRDefault="00892220" w:rsidP="00892220">
            <w:pPr>
              <w:shd w:val="clear" w:color="auto" w:fill="FFFFFF"/>
              <w:autoSpaceDE w:val="0"/>
              <w:autoSpaceDN w:val="0"/>
              <w:adjustRightInd w:val="0"/>
              <w:jc w:val="center"/>
              <w:rPr>
                <w:b/>
              </w:rPr>
            </w:pPr>
            <w:r w:rsidRPr="00892220">
              <w:rPr>
                <w:b/>
              </w:rPr>
              <w:t>дней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0F2B7D50" w14:textId="77777777" w:rsidR="00892220" w:rsidRPr="00892220" w:rsidRDefault="00892220" w:rsidP="00892220">
            <w:pPr>
              <w:shd w:val="clear" w:color="auto" w:fill="FFFFFF"/>
              <w:autoSpaceDE w:val="0"/>
              <w:autoSpaceDN w:val="0"/>
              <w:adjustRightInd w:val="0"/>
              <w:jc w:val="center"/>
              <w:rPr>
                <w:b/>
              </w:rPr>
            </w:pPr>
            <w:r w:rsidRPr="00892220">
              <w:rPr>
                <w:b/>
              </w:rPr>
              <w:t xml:space="preserve">Выход на </w:t>
            </w:r>
          </w:p>
          <w:p w14:paraId="127313EC" w14:textId="77777777" w:rsidR="00892220" w:rsidRPr="00892220" w:rsidRDefault="00892220" w:rsidP="00892220">
            <w:pPr>
              <w:shd w:val="clear" w:color="auto" w:fill="FFFFFF"/>
              <w:autoSpaceDE w:val="0"/>
              <w:autoSpaceDN w:val="0"/>
              <w:adjustRightInd w:val="0"/>
              <w:jc w:val="center"/>
              <w:rPr>
                <w:b/>
              </w:rPr>
            </w:pPr>
            <w:r w:rsidRPr="00892220">
              <w:rPr>
                <w:b/>
              </w:rPr>
              <w:t>занятия</w:t>
            </w:r>
          </w:p>
        </w:tc>
      </w:tr>
      <w:tr w:rsidR="00892220" w:rsidRPr="00892220" w14:paraId="099C865A" w14:textId="77777777" w:rsidTr="00892220">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3D63766D" w14:textId="77777777" w:rsidR="00892220" w:rsidRPr="00892220" w:rsidRDefault="00892220" w:rsidP="00892220">
            <w:pPr>
              <w:shd w:val="clear" w:color="auto" w:fill="FFFFFF"/>
              <w:autoSpaceDE w:val="0"/>
              <w:autoSpaceDN w:val="0"/>
              <w:adjustRightInd w:val="0"/>
            </w:pPr>
            <w:r w:rsidRPr="00892220">
              <w:rPr>
                <w:lang w:val="en-US"/>
              </w:rPr>
              <w:t xml:space="preserve">I </w:t>
            </w:r>
            <w:r w:rsidRPr="00892220">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14:paraId="2BC30C17" w14:textId="77777777" w:rsidR="00892220" w:rsidRPr="00892220" w:rsidRDefault="00892220" w:rsidP="00892220">
            <w:pPr>
              <w:shd w:val="clear" w:color="auto" w:fill="FFFFFF"/>
              <w:autoSpaceDE w:val="0"/>
              <w:autoSpaceDN w:val="0"/>
              <w:adjustRightInd w:val="0"/>
            </w:pPr>
            <w:r w:rsidRPr="00892220">
              <w:rPr>
                <w:lang w:val="en-US"/>
              </w:rPr>
              <w:t>I</w:t>
            </w:r>
            <w:r w:rsidRPr="00892220">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74B395AF" w14:textId="77777777" w:rsidR="00892220" w:rsidRPr="00892220" w:rsidRDefault="00892220" w:rsidP="00892220">
            <w:pPr>
              <w:shd w:val="clear" w:color="auto" w:fill="FFFFFF"/>
              <w:autoSpaceDE w:val="0"/>
              <w:autoSpaceDN w:val="0"/>
              <w:adjustRightInd w:val="0"/>
            </w:pPr>
            <w:r w:rsidRPr="00892220">
              <w:t>01.09− 01.11</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288257C8" w14:textId="77777777" w:rsidR="00892220" w:rsidRPr="00892220" w:rsidRDefault="00892220" w:rsidP="00892220">
            <w:pPr>
              <w:shd w:val="clear" w:color="auto" w:fill="FFFFFF"/>
              <w:autoSpaceDE w:val="0"/>
              <w:autoSpaceDN w:val="0"/>
              <w:adjustRightInd w:val="0"/>
            </w:pPr>
            <w:r w:rsidRPr="00892220">
              <w:t>8 нед + 5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2B6E5B37" w14:textId="77777777" w:rsidR="00892220" w:rsidRPr="00892220" w:rsidRDefault="00892220" w:rsidP="00892220">
            <w:pPr>
              <w:shd w:val="clear" w:color="auto" w:fill="FFFFFF"/>
              <w:autoSpaceDE w:val="0"/>
              <w:autoSpaceDN w:val="0"/>
              <w:adjustRightInd w:val="0"/>
            </w:pPr>
            <w:r w:rsidRPr="00892220">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43AE125D" w14:textId="77777777" w:rsidR="00892220" w:rsidRPr="00892220" w:rsidRDefault="00892220" w:rsidP="00892220">
            <w:pPr>
              <w:shd w:val="clear" w:color="auto" w:fill="FFFFFF"/>
              <w:autoSpaceDE w:val="0"/>
              <w:autoSpaceDN w:val="0"/>
              <w:adjustRightInd w:val="0"/>
            </w:pPr>
            <w:r w:rsidRPr="00892220">
              <w:t>02.11−08.11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08035B45" w14:textId="77777777" w:rsidR="00892220" w:rsidRPr="00892220" w:rsidRDefault="00892220" w:rsidP="00892220">
            <w:pPr>
              <w:shd w:val="clear" w:color="auto" w:fill="FFFFFF"/>
              <w:autoSpaceDE w:val="0"/>
              <w:autoSpaceDN w:val="0"/>
              <w:adjustRightInd w:val="0"/>
              <w:jc w:val="center"/>
            </w:pPr>
            <w:r w:rsidRPr="00892220">
              <w:t>7</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03D1259C" w14:textId="77777777" w:rsidR="00892220" w:rsidRPr="00892220" w:rsidRDefault="00892220" w:rsidP="00892220">
            <w:pPr>
              <w:shd w:val="clear" w:color="auto" w:fill="FFFFFF"/>
              <w:autoSpaceDE w:val="0"/>
              <w:autoSpaceDN w:val="0"/>
              <w:adjustRightInd w:val="0"/>
            </w:pPr>
            <w:r w:rsidRPr="00892220">
              <w:t>09.11.2019</w:t>
            </w:r>
          </w:p>
        </w:tc>
      </w:tr>
      <w:tr w:rsidR="00892220" w:rsidRPr="00892220" w14:paraId="1778AFD7" w14:textId="77777777" w:rsidTr="00892220">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54DAD268" w14:textId="77777777" w:rsidR="00892220" w:rsidRPr="00892220" w:rsidRDefault="00892220" w:rsidP="00892220">
            <w:pPr>
              <w:shd w:val="clear" w:color="auto" w:fill="FFFFFF"/>
              <w:autoSpaceDE w:val="0"/>
              <w:autoSpaceDN w:val="0"/>
              <w:adjustRightInd w:val="0"/>
            </w:pPr>
            <w:r w:rsidRPr="00892220">
              <w:rPr>
                <w:lang w:val="en-US"/>
              </w:rPr>
              <w:t>II</w:t>
            </w:r>
            <w:r w:rsidRPr="00892220">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14:paraId="69C6C3F5" w14:textId="77777777" w:rsidR="00892220" w:rsidRPr="00892220" w:rsidRDefault="00892220" w:rsidP="00892220">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09588897" w14:textId="77777777" w:rsidR="00892220" w:rsidRPr="00892220" w:rsidRDefault="00892220" w:rsidP="00892220">
            <w:pPr>
              <w:shd w:val="clear" w:color="auto" w:fill="FFFFFF"/>
              <w:autoSpaceDE w:val="0"/>
              <w:autoSpaceDN w:val="0"/>
              <w:adjustRightInd w:val="0"/>
            </w:pPr>
            <w:r w:rsidRPr="00892220">
              <w:t>09.11 - 27.12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247CC2A1" w14:textId="77777777" w:rsidR="00892220" w:rsidRPr="00892220" w:rsidRDefault="00892220" w:rsidP="00892220">
            <w:pPr>
              <w:shd w:val="clear" w:color="auto" w:fill="FFFFFF"/>
              <w:autoSpaceDE w:val="0"/>
              <w:autoSpaceDN w:val="0"/>
              <w:adjustRightInd w:val="0"/>
            </w:pPr>
            <w:r w:rsidRPr="00892220">
              <w:t>7 нед + 1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61434FB0" w14:textId="77777777" w:rsidR="00892220" w:rsidRPr="00892220" w:rsidRDefault="00892220" w:rsidP="00892220">
            <w:pPr>
              <w:shd w:val="clear" w:color="auto" w:fill="FFFFFF"/>
              <w:autoSpaceDE w:val="0"/>
              <w:autoSpaceDN w:val="0"/>
              <w:adjustRightInd w:val="0"/>
            </w:pPr>
            <w:r w:rsidRPr="00892220">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6E54EB6D" w14:textId="77777777" w:rsidR="00892220" w:rsidRPr="00892220" w:rsidRDefault="00892220" w:rsidP="00892220">
            <w:pPr>
              <w:shd w:val="clear" w:color="auto" w:fill="FFFFFF"/>
              <w:autoSpaceDE w:val="0"/>
              <w:autoSpaceDN w:val="0"/>
              <w:adjustRightInd w:val="0"/>
            </w:pPr>
            <w:r w:rsidRPr="00892220">
              <w:t>28.12 - 12.01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4AD8A24B" w14:textId="77777777" w:rsidR="00892220" w:rsidRPr="00892220" w:rsidRDefault="00892220" w:rsidP="00892220">
            <w:pPr>
              <w:shd w:val="clear" w:color="auto" w:fill="FFFFFF"/>
              <w:autoSpaceDE w:val="0"/>
              <w:autoSpaceDN w:val="0"/>
              <w:adjustRightInd w:val="0"/>
              <w:jc w:val="center"/>
            </w:pPr>
            <w:r w:rsidRPr="00892220">
              <w:t>16</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73D6EE16" w14:textId="77777777" w:rsidR="00892220" w:rsidRPr="00892220" w:rsidRDefault="00892220" w:rsidP="00892220">
            <w:pPr>
              <w:shd w:val="clear" w:color="auto" w:fill="FFFFFF"/>
              <w:autoSpaceDE w:val="0"/>
              <w:autoSpaceDN w:val="0"/>
              <w:adjustRightInd w:val="0"/>
            </w:pPr>
            <w:r w:rsidRPr="00892220">
              <w:t>13.01.2020</w:t>
            </w:r>
          </w:p>
        </w:tc>
      </w:tr>
      <w:tr w:rsidR="00892220" w:rsidRPr="00892220" w14:paraId="5667F235" w14:textId="77777777" w:rsidTr="0089222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0BFE89AD" w14:textId="77777777" w:rsidR="00892220" w:rsidRPr="00892220" w:rsidRDefault="00892220" w:rsidP="00892220">
            <w:pPr>
              <w:shd w:val="clear" w:color="auto" w:fill="FFFFFF"/>
              <w:autoSpaceDE w:val="0"/>
              <w:autoSpaceDN w:val="0"/>
              <w:adjustRightInd w:val="0"/>
            </w:pPr>
            <w:r w:rsidRPr="00892220">
              <w:rPr>
                <w:lang w:val="en-US"/>
              </w:rPr>
              <w:t>III</w:t>
            </w:r>
            <w:r w:rsidRPr="00892220">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14:paraId="3EF458A9" w14:textId="77777777" w:rsidR="00892220" w:rsidRPr="00892220" w:rsidRDefault="00892220" w:rsidP="00892220">
            <w:pPr>
              <w:shd w:val="clear" w:color="auto" w:fill="FFFFFF"/>
              <w:autoSpaceDE w:val="0"/>
              <w:autoSpaceDN w:val="0"/>
              <w:adjustRightInd w:val="0"/>
            </w:pPr>
            <w:r w:rsidRPr="00892220">
              <w:rPr>
                <w:lang w:val="en-US"/>
              </w:rPr>
              <w:t>II</w:t>
            </w:r>
            <w:r w:rsidRPr="00892220">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3EFA28AE" w14:textId="77777777" w:rsidR="00892220" w:rsidRPr="00892220" w:rsidRDefault="00892220" w:rsidP="00892220">
            <w:pPr>
              <w:shd w:val="clear" w:color="auto" w:fill="FFFFFF"/>
              <w:autoSpaceDE w:val="0"/>
              <w:autoSpaceDN w:val="0"/>
              <w:adjustRightInd w:val="0"/>
            </w:pPr>
            <w:r w:rsidRPr="00892220">
              <w:t>13.01 - 22.03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1DF77A86" w14:textId="77777777" w:rsidR="00892220" w:rsidRPr="00892220" w:rsidRDefault="00892220" w:rsidP="00892220">
            <w:pPr>
              <w:shd w:val="clear" w:color="auto" w:fill="FFFFFF"/>
              <w:autoSpaceDE w:val="0"/>
              <w:autoSpaceDN w:val="0"/>
              <w:adjustRightInd w:val="0"/>
            </w:pPr>
            <w:r w:rsidRPr="00892220">
              <w:t>10 нед</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3A241BF4" w14:textId="77777777" w:rsidR="00892220" w:rsidRPr="00892220" w:rsidRDefault="00892220" w:rsidP="00892220">
            <w:pPr>
              <w:shd w:val="clear" w:color="auto" w:fill="FFFFFF"/>
              <w:autoSpaceDE w:val="0"/>
              <w:autoSpaceDN w:val="0"/>
              <w:adjustRightInd w:val="0"/>
            </w:pPr>
            <w:r w:rsidRPr="00892220">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16513F1A" w14:textId="77777777" w:rsidR="00892220" w:rsidRPr="00892220" w:rsidRDefault="00892220" w:rsidP="00892220">
            <w:pPr>
              <w:shd w:val="clear" w:color="auto" w:fill="FFFFFF"/>
              <w:autoSpaceDE w:val="0"/>
              <w:autoSpaceDN w:val="0"/>
              <w:adjustRightInd w:val="0"/>
            </w:pPr>
            <w:r w:rsidRPr="00892220">
              <w:t>23.03- 29.03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45EE8BA8" w14:textId="77777777" w:rsidR="00892220" w:rsidRPr="00892220" w:rsidRDefault="00892220" w:rsidP="00892220">
            <w:pPr>
              <w:shd w:val="clear" w:color="auto" w:fill="FFFFFF"/>
              <w:autoSpaceDE w:val="0"/>
              <w:autoSpaceDN w:val="0"/>
              <w:adjustRightInd w:val="0"/>
              <w:jc w:val="center"/>
            </w:pPr>
            <w:r w:rsidRPr="00892220">
              <w:t>7</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6B70833F" w14:textId="77777777" w:rsidR="00892220" w:rsidRPr="00892220" w:rsidRDefault="00892220" w:rsidP="00892220">
            <w:pPr>
              <w:shd w:val="clear" w:color="auto" w:fill="FFFFFF"/>
              <w:autoSpaceDE w:val="0"/>
              <w:autoSpaceDN w:val="0"/>
              <w:adjustRightInd w:val="0"/>
            </w:pPr>
            <w:r w:rsidRPr="00892220">
              <w:t>30.03.2020</w:t>
            </w:r>
          </w:p>
        </w:tc>
      </w:tr>
      <w:tr w:rsidR="00892220" w:rsidRPr="00892220" w14:paraId="54C61B31" w14:textId="77777777" w:rsidTr="0089222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6CC3D1DD" w14:textId="77777777" w:rsidR="00892220" w:rsidRPr="00892220" w:rsidRDefault="00892220" w:rsidP="00892220">
            <w:pPr>
              <w:shd w:val="clear" w:color="auto" w:fill="FFFFFF"/>
              <w:autoSpaceDE w:val="0"/>
              <w:autoSpaceDN w:val="0"/>
              <w:adjustRightInd w:val="0"/>
            </w:pPr>
            <w:r w:rsidRPr="00892220">
              <w:rPr>
                <w:lang w:val="en-US"/>
              </w:rPr>
              <w:t>IV</w:t>
            </w:r>
            <w:r w:rsidRPr="00892220">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14:paraId="2F56F9BB" w14:textId="77777777" w:rsidR="00892220" w:rsidRPr="00892220" w:rsidRDefault="00892220" w:rsidP="00892220">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36B74AE2" w14:textId="77777777" w:rsidR="00892220" w:rsidRPr="00892220" w:rsidRDefault="00892220" w:rsidP="00892220">
            <w:pPr>
              <w:shd w:val="clear" w:color="auto" w:fill="FFFFFF"/>
              <w:autoSpaceDE w:val="0"/>
              <w:autoSpaceDN w:val="0"/>
              <w:adjustRightInd w:val="0"/>
            </w:pPr>
            <w:r w:rsidRPr="00892220">
              <w:t>30.03 - 25.05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30C092AC" w14:textId="77777777" w:rsidR="00892220" w:rsidRPr="00892220" w:rsidRDefault="00892220" w:rsidP="00892220">
            <w:pPr>
              <w:shd w:val="clear" w:color="auto" w:fill="FFFFFF"/>
              <w:autoSpaceDE w:val="0"/>
              <w:autoSpaceDN w:val="0"/>
              <w:adjustRightInd w:val="0"/>
            </w:pPr>
            <w:r w:rsidRPr="00892220">
              <w:t>8 нед.+ 1 дн.</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66C7B0C4" w14:textId="77777777" w:rsidR="00892220" w:rsidRPr="00892220" w:rsidRDefault="00892220" w:rsidP="00892220">
            <w:pPr>
              <w:shd w:val="clear" w:color="auto" w:fill="FFFFFF"/>
              <w:autoSpaceDE w:val="0"/>
              <w:autoSpaceDN w:val="0"/>
              <w:adjustRightInd w:val="0"/>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15D538B4" w14:textId="77777777" w:rsidR="00892220" w:rsidRPr="00892220" w:rsidRDefault="00892220" w:rsidP="00892220">
            <w:pPr>
              <w:shd w:val="clear" w:color="auto" w:fill="FFFFFF"/>
              <w:autoSpaceDE w:val="0"/>
              <w:autoSpaceDN w:val="0"/>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2FED21A4" w14:textId="77777777" w:rsidR="00892220" w:rsidRPr="00892220" w:rsidRDefault="00892220" w:rsidP="00892220">
            <w:pPr>
              <w:shd w:val="clear" w:color="auto" w:fill="FFFFFF"/>
              <w:autoSpaceDE w:val="0"/>
              <w:autoSpaceDN w:val="0"/>
              <w:adjustRightInd w:val="0"/>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373058A9" w14:textId="77777777" w:rsidR="00892220" w:rsidRPr="00892220" w:rsidRDefault="00892220" w:rsidP="00892220">
            <w:pPr>
              <w:shd w:val="clear" w:color="auto" w:fill="FFFFFF"/>
              <w:autoSpaceDE w:val="0"/>
              <w:autoSpaceDN w:val="0"/>
              <w:adjustRightInd w:val="0"/>
            </w:pPr>
          </w:p>
        </w:tc>
      </w:tr>
      <w:tr w:rsidR="00892220" w:rsidRPr="00892220" w14:paraId="583A5774" w14:textId="77777777" w:rsidTr="0089222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4F0E11CC" w14:textId="77777777" w:rsidR="00892220" w:rsidRPr="00892220" w:rsidRDefault="00892220" w:rsidP="00892220">
            <w:pPr>
              <w:shd w:val="clear" w:color="auto" w:fill="FFFFFF"/>
              <w:autoSpaceDE w:val="0"/>
              <w:autoSpaceDN w:val="0"/>
              <w:adjustRightInd w:val="0"/>
            </w:pPr>
            <w:r w:rsidRPr="00892220">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9CDA7A2" w14:textId="77777777" w:rsidR="00892220" w:rsidRPr="00892220" w:rsidRDefault="00892220" w:rsidP="00892220">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11A4DA9B" w14:textId="77777777" w:rsidR="00892220" w:rsidRPr="00892220" w:rsidRDefault="00892220" w:rsidP="00892220">
            <w:pPr>
              <w:shd w:val="clear" w:color="auto" w:fill="FFFFFF"/>
              <w:autoSpaceDE w:val="0"/>
              <w:autoSpaceDN w:val="0"/>
              <w:adjustRightInd w:val="0"/>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7C631D3C" w14:textId="77777777" w:rsidR="00892220" w:rsidRPr="00892220" w:rsidRDefault="00892220" w:rsidP="00892220">
            <w:pPr>
              <w:shd w:val="clear" w:color="auto" w:fill="FFFFFF"/>
              <w:autoSpaceDE w:val="0"/>
              <w:autoSpaceDN w:val="0"/>
              <w:adjustRightInd w:val="0"/>
            </w:pPr>
            <w:r w:rsidRPr="00892220">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01657818" w14:textId="77777777" w:rsidR="00892220" w:rsidRPr="00892220" w:rsidRDefault="00892220" w:rsidP="00892220">
            <w:pPr>
              <w:shd w:val="clear" w:color="auto" w:fill="FFFFFF"/>
              <w:autoSpaceDE w:val="0"/>
              <w:autoSpaceDN w:val="0"/>
              <w:adjustRightInd w:val="0"/>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2CBCD669" w14:textId="77777777" w:rsidR="00892220" w:rsidRPr="00892220" w:rsidRDefault="00892220" w:rsidP="00892220">
            <w:pPr>
              <w:shd w:val="clear" w:color="auto" w:fill="FFFFFF"/>
              <w:autoSpaceDE w:val="0"/>
              <w:autoSpaceDN w:val="0"/>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637A3BA2" w14:textId="77777777" w:rsidR="00892220" w:rsidRPr="00892220" w:rsidRDefault="00892220" w:rsidP="00892220">
            <w:pPr>
              <w:shd w:val="clear" w:color="auto" w:fill="FFFFFF"/>
              <w:autoSpaceDE w:val="0"/>
              <w:autoSpaceDN w:val="0"/>
              <w:adjustRightInd w:val="0"/>
            </w:pPr>
            <w:r w:rsidRPr="00892220">
              <w:t>30 дней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634E91C0" w14:textId="77777777" w:rsidR="00892220" w:rsidRPr="00892220" w:rsidRDefault="00892220" w:rsidP="00892220">
            <w:pPr>
              <w:shd w:val="clear" w:color="auto" w:fill="FFFFFF"/>
              <w:autoSpaceDE w:val="0"/>
              <w:autoSpaceDN w:val="0"/>
              <w:adjustRightInd w:val="0"/>
            </w:pPr>
          </w:p>
        </w:tc>
      </w:tr>
      <w:tr w:rsidR="00892220" w:rsidRPr="00892220" w14:paraId="0A4E1337" w14:textId="77777777" w:rsidTr="00892220">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14:paraId="5139DBC6" w14:textId="77777777" w:rsidR="00892220" w:rsidRPr="00892220" w:rsidRDefault="00892220" w:rsidP="00892220">
            <w:pPr>
              <w:shd w:val="clear" w:color="auto" w:fill="FFFFFF"/>
              <w:autoSpaceDE w:val="0"/>
              <w:autoSpaceDN w:val="0"/>
              <w:adjustRightInd w:val="0"/>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3B12494" w14:textId="77777777" w:rsidR="00892220" w:rsidRPr="00892220" w:rsidRDefault="00892220" w:rsidP="00892220">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2DD51FF4" w14:textId="77777777" w:rsidR="00892220" w:rsidRPr="00892220" w:rsidRDefault="00892220" w:rsidP="00892220">
            <w:pPr>
              <w:shd w:val="clear" w:color="auto" w:fill="FFFFFF"/>
              <w:autoSpaceDE w:val="0"/>
              <w:autoSpaceDN w:val="0"/>
              <w:adjustRightInd w:val="0"/>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14:paraId="6437937A" w14:textId="77777777" w:rsidR="00892220" w:rsidRPr="00892220" w:rsidRDefault="00892220" w:rsidP="00892220">
            <w:pPr>
              <w:shd w:val="clear" w:color="auto" w:fill="FFFFFF"/>
              <w:autoSpaceDE w:val="0"/>
              <w:autoSpaceDN w:val="0"/>
              <w:adjustRightInd w:val="0"/>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4321A63B" w14:textId="77777777" w:rsidR="00892220" w:rsidRPr="00892220" w:rsidRDefault="00892220" w:rsidP="00892220">
            <w:pPr>
              <w:shd w:val="clear" w:color="auto" w:fill="FFFFFF"/>
              <w:autoSpaceDE w:val="0"/>
              <w:autoSpaceDN w:val="0"/>
              <w:adjustRightInd w:val="0"/>
            </w:pPr>
            <w:r w:rsidRPr="00892220">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14:paraId="7CF30962" w14:textId="77777777" w:rsidR="00892220" w:rsidRPr="00892220" w:rsidRDefault="00892220" w:rsidP="00892220">
            <w:pPr>
              <w:shd w:val="clear" w:color="auto" w:fill="FFFFFF"/>
              <w:autoSpaceDE w:val="0"/>
              <w:autoSpaceDN w:val="0"/>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12BC00A5" w14:textId="77777777" w:rsidR="00892220" w:rsidRPr="00892220" w:rsidRDefault="00892220" w:rsidP="00892220">
            <w:pPr>
              <w:shd w:val="clear" w:color="auto" w:fill="FFFFFF"/>
              <w:autoSpaceDE w:val="0"/>
              <w:autoSpaceDN w:val="0"/>
              <w:adjustRightInd w:val="0"/>
            </w:pPr>
            <w:r w:rsidRPr="00892220">
              <w:t>98 дней</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14:paraId="51718026" w14:textId="77777777" w:rsidR="00892220" w:rsidRPr="00892220" w:rsidRDefault="00892220" w:rsidP="00892220">
            <w:pPr>
              <w:shd w:val="clear" w:color="auto" w:fill="FFFFFF"/>
              <w:autoSpaceDE w:val="0"/>
              <w:autoSpaceDN w:val="0"/>
              <w:adjustRightInd w:val="0"/>
            </w:pPr>
          </w:p>
        </w:tc>
      </w:tr>
    </w:tbl>
    <w:p w14:paraId="0A5BF735" w14:textId="77777777" w:rsidR="00892220" w:rsidRDefault="00892220" w:rsidP="00892220">
      <w:pPr>
        <w:shd w:val="clear" w:color="auto" w:fill="FFFFFF"/>
        <w:autoSpaceDE w:val="0"/>
        <w:autoSpaceDN w:val="0"/>
        <w:adjustRightInd w:val="0"/>
        <w:rPr>
          <w:color w:val="000000"/>
          <w:sz w:val="28"/>
          <w:szCs w:val="28"/>
        </w:rPr>
      </w:pPr>
    </w:p>
    <w:p w14:paraId="41FF6621" w14:textId="77777777" w:rsidR="00892220" w:rsidRDefault="00892220" w:rsidP="00892220">
      <w:pPr>
        <w:shd w:val="clear" w:color="auto" w:fill="FFFFFF"/>
        <w:autoSpaceDE w:val="0"/>
        <w:autoSpaceDN w:val="0"/>
        <w:adjustRightInd w:val="0"/>
        <w:rPr>
          <w:color w:val="000000"/>
          <w:sz w:val="28"/>
          <w:szCs w:val="28"/>
        </w:rPr>
      </w:pPr>
    </w:p>
    <w:p w14:paraId="7043DD8C" w14:textId="53BAD80E" w:rsidR="00892220" w:rsidRPr="00892220" w:rsidRDefault="00892220" w:rsidP="00892220">
      <w:pPr>
        <w:shd w:val="clear" w:color="auto" w:fill="FFFFFF"/>
        <w:autoSpaceDE w:val="0"/>
        <w:autoSpaceDN w:val="0"/>
        <w:adjustRightInd w:val="0"/>
        <w:rPr>
          <w:color w:val="000000"/>
          <w:sz w:val="28"/>
          <w:szCs w:val="28"/>
        </w:rPr>
      </w:pPr>
      <w:r w:rsidRPr="00892220">
        <w:rPr>
          <w:color w:val="000000"/>
          <w:sz w:val="28"/>
          <w:szCs w:val="28"/>
        </w:rPr>
        <w:t xml:space="preserve">Дополнительные каникулы для 1-х классов 17.02 – 23.02.2020 года    </w:t>
      </w:r>
    </w:p>
    <w:p w14:paraId="76974961" w14:textId="77777777" w:rsidR="00892220" w:rsidRPr="00892220" w:rsidRDefault="00892220" w:rsidP="00892220">
      <w:pPr>
        <w:shd w:val="clear" w:color="auto" w:fill="FFFFFF"/>
        <w:autoSpaceDE w:val="0"/>
        <w:autoSpaceDN w:val="0"/>
        <w:adjustRightInd w:val="0"/>
        <w:jc w:val="both"/>
        <w:rPr>
          <w:sz w:val="28"/>
          <w:szCs w:val="28"/>
        </w:rPr>
      </w:pPr>
      <w:r w:rsidRPr="00892220">
        <w:rPr>
          <w:sz w:val="28"/>
          <w:szCs w:val="28"/>
        </w:rPr>
        <w:t>Летние каникулы:</w:t>
      </w:r>
    </w:p>
    <w:p w14:paraId="24E70274" w14:textId="77777777" w:rsidR="00892220" w:rsidRPr="00892220" w:rsidRDefault="00892220" w:rsidP="00892220">
      <w:pPr>
        <w:shd w:val="clear" w:color="auto" w:fill="FFFFFF"/>
        <w:autoSpaceDE w:val="0"/>
        <w:autoSpaceDN w:val="0"/>
        <w:adjustRightInd w:val="0"/>
        <w:jc w:val="both"/>
        <w:rPr>
          <w:sz w:val="28"/>
          <w:szCs w:val="28"/>
        </w:rPr>
      </w:pPr>
      <w:r w:rsidRPr="00892220">
        <w:rPr>
          <w:sz w:val="28"/>
          <w:szCs w:val="28"/>
        </w:rPr>
        <w:t>- 1-8, 10 классы –26 мая 2020 года - 31 августа 2020 года</w:t>
      </w:r>
    </w:p>
    <w:p w14:paraId="4D55EB7D" w14:textId="77777777" w:rsidR="00892220" w:rsidRPr="00892220" w:rsidRDefault="00892220" w:rsidP="00892220">
      <w:pPr>
        <w:shd w:val="clear" w:color="auto" w:fill="FFFFFF"/>
        <w:autoSpaceDE w:val="0"/>
        <w:autoSpaceDN w:val="0"/>
        <w:adjustRightInd w:val="0"/>
        <w:jc w:val="both"/>
        <w:rPr>
          <w:sz w:val="28"/>
          <w:szCs w:val="28"/>
        </w:rPr>
      </w:pPr>
      <w:r w:rsidRPr="00892220">
        <w:rPr>
          <w:sz w:val="28"/>
          <w:szCs w:val="28"/>
        </w:rPr>
        <w:t xml:space="preserve">- 9,11  классы – окончание государственной итоговой аттестации – 31 августа 2020 года  </w:t>
      </w:r>
    </w:p>
    <w:p w14:paraId="1EABE0BE" w14:textId="77777777" w:rsidR="00892220" w:rsidRPr="00892220" w:rsidRDefault="00892220" w:rsidP="00892220">
      <w:pPr>
        <w:shd w:val="clear" w:color="auto" w:fill="FFFFFF"/>
        <w:autoSpaceDE w:val="0"/>
        <w:autoSpaceDN w:val="0"/>
        <w:adjustRightInd w:val="0"/>
        <w:ind w:left="-540"/>
        <w:rPr>
          <w:b/>
          <w:color w:val="000000"/>
          <w:sz w:val="28"/>
          <w:szCs w:val="28"/>
        </w:rPr>
      </w:pPr>
    </w:p>
    <w:p w14:paraId="7107A0C8" w14:textId="77777777" w:rsidR="00892220" w:rsidRPr="00892220" w:rsidRDefault="00892220" w:rsidP="00892220">
      <w:pPr>
        <w:shd w:val="clear" w:color="auto" w:fill="FFFFFF"/>
        <w:autoSpaceDE w:val="0"/>
        <w:autoSpaceDN w:val="0"/>
        <w:adjustRightInd w:val="0"/>
        <w:ind w:left="-540"/>
        <w:rPr>
          <w:b/>
          <w:color w:val="000000"/>
          <w:sz w:val="28"/>
          <w:szCs w:val="28"/>
        </w:rPr>
      </w:pPr>
    </w:p>
    <w:p w14:paraId="073DF37C" w14:textId="77777777" w:rsidR="00892220" w:rsidRDefault="00892220" w:rsidP="00892220">
      <w:pPr>
        <w:shd w:val="clear" w:color="auto" w:fill="FFFFFF"/>
        <w:autoSpaceDE w:val="0"/>
        <w:autoSpaceDN w:val="0"/>
        <w:adjustRightInd w:val="0"/>
        <w:ind w:left="-540"/>
        <w:rPr>
          <w:b/>
          <w:color w:val="000000"/>
          <w:sz w:val="28"/>
          <w:szCs w:val="28"/>
        </w:rPr>
      </w:pPr>
    </w:p>
    <w:p w14:paraId="727048BC" w14:textId="77777777" w:rsidR="00892220" w:rsidRDefault="00892220" w:rsidP="00892220">
      <w:pPr>
        <w:shd w:val="clear" w:color="auto" w:fill="FFFFFF"/>
        <w:autoSpaceDE w:val="0"/>
        <w:autoSpaceDN w:val="0"/>
        <w:adjustRightInd w:val="0"/>
        <w:ind w:left="-540"/>
        <w:rPr>
          <w:b/>
          <w:color w:val="000000"/>
          <w:sz w:val="28"/>
          <w:szCs w:val="28"/>
        </w:rPr>
      </w:pPr>
    </w:p>
    <w:p w14:paraId="3523F1C0" w14:textId="77777777" w:rsidR="00892220" w:rsidRDefault="00892220" w:rsidP="00892220">
      <w:pPr>
        <w:shd w:val="clear" w:color="auto" w:fill="FFFFFF"/>
        <w:autoSpaceDE w:val="0"/>
        <w:autoSpaceDN w:val="0"/>
        <w:adjustRightInd w:val="0"/>
        <w:ind w:left="-540"/>
        <w:rPr>
          <w:b/>
          <w:color w:val="000000"/>
          <w:sz w:val="28"/>
          <w:szCs w:val="28"/>
        </w:rPr>
      </w:pPr>
    </w:p>
    <w:p w14:paraId="1465C14F" w14:textId="77777777" w:rsidR="00892220" w:rsidRDefault="00892220" w:rsidP="00892220">
      <w:pPr>
        <w:shd w:val="clear" w:color="auto" w:fill="FFFFFF"/>
        <w:autoSpaceDE w:val="0"/>
        <w:autoSpaceDN w:val="0"/>
        <w:adjustRightInd w:val="0"/>
        <w:ind w:left="-540"/>
        <w:rPr>
          <w:b/>
          <w:color w:val="000000"/>
          <w:sz w:val="28"/>
          <w:szCs w:val="28"/>
        </w:rPr>
      </w:pPr>
    </w:p>
    <w:p w14:paraId="743801F5" w14:textId="395D22CC" w:rsidR="00892220" w:rsidRPr="00892220" w:rsidRDefault="00892220" w:rsidP="00892220">
      <w:pPr>
        <w:shd w:val="clear" w:color="auto" w:fill="FFFFFF"/>
        <w:autoSpaceDE w:val="0"/>
        <w:autoSpaceDN w:val="0"/>
        <w:adjustRightInd w:val="0"/>
        <w:ind w:left="-540"/>
        <w:rPr>
          <w:b/>
          <w:color w:val="000000"/>
          <w:sz w:val="28"/>
          <w:szCs w:val="28"/>
        </w:rPr>
      </w:pPr>
      <w:r w:rsidRPr="00892220">
        <w:rPr>
          <w:b/>
          <w:color w:val="000000"/>
          <w:sz w:val="28"/>
          <w:szCs w:val="28"/>
        </w:rPr>
        <w:t>4. Расписание звонков:</w:t>
      </w:r>
    </w:p>
    <w:tbl>
      <w:tblPr>
        <w:tblStyle w:val="92"/>
        <w:tblW w:w="10235" w:type="dxa"/>
        <w:tblInd w:w="-601" w:type="dxa"/>
        <w:tblLook w:val="01E0" w:firstRow="1" w:lastRow="1" w:firstColumn="1" w:lastColumn="1" w:noHBand="0" w:noVBand="0"/>
      </w:tblPr>
      <w:tblGrid>
        <w:gridCol w:w="2552"/>
        <w:gridCol w:w="2552"/>
        <w:gridCol w:w="2693"/>
        <w:gridCol w:w="2438"/>
      </w:tblGrid>
      <w:tr w:rsidR="00892220" w:rsidRPr="00892220" w14:paraId="352C4531" w14:textId="77777777" w:rsidTr="00892220">
        <w:tc>
          <w:tcPr>
            <w:tcW w:w="10235" w:type="dxa"/>
            <w:gridSpan w:val="4"/>
            <w:tcBorders>
              <w:top w:val="single" w:sz="4" w:space="0" w:color="auto"/>
              <w:left w:val="single" w:sz="4" w:space="0" w:color="auto"/>
              <w:bottom w:val="single" w:sz="4" w:space="0" w:color="auto"/>
              <w:right w:val="single" w:sz="4" w:space="0" w:color="auto"/>
            </w:tcBorders>
            <w:hideMark/>
          </w:tcPr>
          <w:p w14:paraId="23B01542" w14:textId="77777777" w:rsidR="00892220" w:rsidRPr="00892220" w:rsidRDefault="00892220" w:rsidP="00892220">
            <w:pPr>
              <w:autoSpaceDE w:val="0"/>
              <w:autoSpaceDN w:val="0"/>
              <w:adjustRightInd w:val="0"/>
              <w:jc w:val="center"/>
              <w:rPr>
                <w:bCs/>
                <w:color w:val="000000"/>
                <w:sz w:val="26"/>
                <w:szCs w:val="26"/>
              </w:rPr>
            </w:pPr>
            <w:r w:rsidRPr="00892220">
              <w:rPr>
                <w:bCs/>
                <w:color w:val="000000"/>
                <w:sz w:val="26"/>
                <w:szCs w:val="26"/>
              </w:rPr>
              <w:t>1 Смена</w:t>
            </w:r>
          </w:p>
        </w:tc>
      </w:tr>
      <w:tr w:rsidR="00892220" w:rsidRPr="00892220" w14:paraId="49414E4A" w14:textId="77777777" w:rsidTr="00892220">
        <w:tc>
          <w:tcPr>
            <w:tcW w:w="5104" w:type="dxa"/>
            <w:gridSpan w:val="2"/>
            <w:tcBorders>
              <w:top w:val="single" w:sz="4" w:space="0" w:color="auto"/>
              <w:left w:val="single" w:sz="4" w:space="0" w:color="auto"/>
              <w:bottom w:val="single" w:sz="4" w:space="0" w:color="auto"/>
              <w:right w:val="single" w:sz="4" w:space="0" w:color="auto"/>
            </w:tcBorders>
            <w:hideMark/>
          </w:tcPr>
          <w:p w14:paraId="7E6735D3" w14:textId="77777777" w:rsidR="00892220" w:rsidRPr="00892220" w:rsidRDefault="00892220" w:rsidP="00892220">
            <w:pPr>
              <w:autoSpaceDE w:val="0"/>
              <w:autoSpaceDN w:val="0"/>
              <w:adjustRightInd w:val="0"/>
              <w:jc w:val="center"/>
              <w:rPr>
                <w:color w:val="000000"/>
                <w:sz w:val="26"/>
                <w:szCs w:val="26"/>
              </w:rPr>
            </w:pPr>
            <w:r w:rsidRPr="00892220">
              <w:rPr>
                <w:color w:val="000000"/>
                <w:sz w:val="26"/>
                <w:szCs w:val="26"/>
              </w:rPr>
              <w:t>1 а, б, в ,г, д, е классы, 1/1ж</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888D55D"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2е, 4 а, б, г, д, е;</w:t>
            </w:r>
          </w:p>
          <w:p w14:paraId="146E386A"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5 а, б, в, г, д, е. ж;</w:t>
            </w:r>
          </w:p>
          <w:p w14:paraId="6376F600"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6 а, ж класс, 7е класс</w:t>
            </w:r>
          </w:p>
          <w:p w14:paraId="65C84061"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 xml:space="preserve">9 а, б, в, г, д;  </w:t>
            </w:r>
          </w:p>
        </w:tc>
        <w:tc>
          <w:tcPr>
            <w:tcW w:w="2438" w:type="dxa"/>
            <w:vMerge w:val="restart"/>
            <w:tcBorders>
              <w:top w:val="single" w:sz="4" w:space="0" w:color="auto"/>
              <w:left w:val="single" w:sz="4" w:space="0" w:color="auto"/>
              <w:right w:val="single" w:sz="4" w:space="0" w:color="auto"/>
            </w:tcBorders>
          </w:tcPr>
          <w:p w14:paraId="4E5AB609" w14:textId="77777777" w:rsidR="00892220" w:rsidRPr="00892220" w:rsidRDefault="00892220" w:rsidP="00892220">
            <w:pPr>
              <w:rPr>
                <w:color w:val="000000"/>
                <w:sz w:val="26"/>
                <w:szCs w:val="26"/>
              </w:rPr>
            </w:pPr>
            <w:r w:rsidRPr="00892220">
              <w:rPr>
                <w:color w:val="000000"/>
                <w:sz w:val="26"/>
                <w:szCs w:val="26"/>
              </w:rPr>
              <w:t xml:space="preserve">8 а, б, в, г, д, е; </w:t>
            </w:r>
          </w:p>
          <w:p w14:paraId="09064739" w14:textId="77777777" w:rsidR="00892220" w:rsidRPr="00892220" w:rsidRDefault="00892220" w:rsidP="00892220">
            <w:pPr>
              <w:rPr>
                <w:color w:val="000000"/>
                <w:sz w:val="26"/>
                <w:szCs w:val="26"/>
              </w:rPr>
            </w:pPr>
            <w:r w:rsidRPr="00892220">
              <w:rPr>
                <w:color w:val="000000"/>
                <w:sz w:val="26"/>
                <w:szCs w:val="26"/>
              </w:rPr>
              <w:t>10 а, б, в, г; 11 а, б, в классы</w:t>
            </w:r>
          </w:p>
          <w:p w14:paraId="50E701EA" w14:textId="77777777" w:rsidR="00892220" w:rsidRPr="00892220" w:rsidRDefault="00892220" w:rsidP="00892220">
            <w:pPr>
              <w:rPr>
                <w:color w:val="000000"/>
                <w:sz w:val="26"/>
                <w:szCs w:val="26"/>
              </w:rPr>
            </w:pPr>
          </w:p>
        </w:tc>
      </w:tr>
      <w:tr w:rsidR="00892220" w:rsidRPr="00892220" w14:paraId="606D0E98" w14:textId="77777777" w:rsidTr="00892220">
        <w:trPr>
          <w:trHeight w:val="670"/>
        </w:trPr>
        <w:tc>
          <w:tcPr>
            <w:tcW w:w="2552" w:type="dxa"/>
            <w:tcBorders>
              <w:top w:val="single" w:sz="4" w:space="0" w:color="auto"/>
              <w:left w:val="single" w:sz="4" w:space="0" w:color="auto"/>
              <w:bottom w:val="single" w:sz="4" w:space="0" w:color="auto"/>
              <w:right w:val="single" w:sz="4" w:space="0" w:color="auto"/>
            </w:tcBorders>
            <w:hideMark/>
          </w:tcPr>
          <w:p w14:paraId="69655661"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1 полугодие</w:t>
            </w:r>
          </w:p>
        </w:tc>
        <w:tc>
          <w:tcPr>
            <w:tcW w:w="2552" w:type="dxa"/>
            <w:tcBorders>
              <w:top w:val="single" w:sz="4" w:space="0" w:color="auto"/>
              <w:left w:val="single" w:sz="4" w:space="0" w:color="auto"/>
              <w:bottom w:val="single" w:sz="4" w:space="0" w:color="auto"/>
              <w:right w:val="single" w:sz="4" w:space="0" w:color="auto"/>
            </w:tcBorders>
            <w:hideMark/>
          </w:tcPr>
          <w:p w14:paraId="6FAFBDD9"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2 полугодие</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4131C47" w14:textId="77777777" w:rsidR="00892220" w:rsidRPr="00892220" w:rsidRDefault="00892220" w:rsidP="00892220">
            <w:pPr>
              <w:rPr>
                <w:color w:val="000000"/>
                <w:sz w:val="26"/>
                <w:szCs w:val="26"/>
              </w:rPr>
            </w:pPr>
          </w:p>
        </w:tc>
        <w:tc>
          <w:tcPr>
            <w:tcW w:w="2438" w:type="dxa"/>
            <w:vMerge/>
            <w:tcBorders>
              <w:left w:val="single" w:sz="4" w:space="0" w:color="auto"/>
              <w:bottom w:val="single" w:sz="4" w:space="0" w:color="auto"/>
              <w:right w:val="single" w:sz="4" w:space="0" w:color="auto"/>
            </w:tcBorders>
          </w:tcPr>
          <w:p w14:paraId="2C309FBE" w14:textId="77777777" w:rsidR="00892220" w:rsidRPr="00892220" w:rsidRDefault="00892220" w:rsidP="00892220">
            <w:pPr>
              <w:rPr>
                <w:color w:val="000000"/>
                <w:sz w:val="26"/>
                <w:szCs w:val="26"/>
              </w:rPr>
            </w:pPr>
          </w:p>
        </w:tc>
      </w:tr>
      <w:tr w:rsidR="00892220" w:rsidRPr="00892220" w14:paraId="125AAD87" w14:textId="77777777" w:rsidTr="00892220">
        <w:tc>
          <w:tcPr>
            <w:tcW w:w="2552" w:type="dxa"/>
            <w:tcBorders>
              <w:top w:val="single" w:sz="4" w:space="0" w:color="auto"/>
              <w:left w:val="single" w:sz="4" w:space="0" w:color="auto"/>
              <w:bottom w:val="single" w:sz="4" w:space="0" w:color="auto"/>
              <w:right w:val="single" w:sz="4" w:space="0" w:color="auto"/>
            </w:tcBorders>
            <w:hideMark/>
          </w:tcPr>
          <w:p w14:paraId="52D5BD80" w14:textId="77777777" w:rsidR="00892220" w:rsidRPr="00892220" w:rsidRDefault="00892220" w:rsidP="00892220">
            <w:pPr>
              <w:shd w:val="clear" w:color="auto" w:fill="FFFFFF"/>
              <w:autoSpaceDE w:val="0"/>
              <w:autoSpaceDN w:val="0"/>
              <w:adjustRightInd w:val="0"/>
              <w:rPr>
                <w:sz w:val="26"/>
                <w:szCs w:val="26"/>
              </w:rPr>
            </w:pPr>
            <w:r w:rsidRPr="00892220">
              <w:rPr>
                <w:sz w:val="26"/>
                <w:szCs w:val="26"/>
              </w:rPr>
              <w:t>1 урок 8.00 – 8.35</w:t>
            </w:r>
          </w:p>
          <w:p w14:paraId="6CD3C0FF" w14:textId="77777777" w:rsidR="00892220" w:rsidRPr="00892220" w:rsidRDefault="00892220" w:rsidP="00892220">
            <w:pPr>
              <w:shd w:val="clear" w:color="auto" w:fill="FFFFFF"/>
              <w:autoSpaceDE w:val="0"/>
              <w:autoSpaceDN w:val="0"/>
              <w:adjustRightInd w:val="0"/>
              <w:rPr>
                <w:sz w:val="26"/>
                <w:szCs w:val="26"/>
              </w:rPr>
            </w:pPr>
            <w:r w:rsidRPr="00892220">
              <w:rPr>
                <w:sz w:val="26"/>
                <w:szCs w:val="26"/>
              </w:rPr>
              <w:t>2 урок 8.45 – 9.20</w:t>
            </w:r>
          </w:p>
          <w:p w14:paraId="129FED40" w14:textId="77777777" w:rsidR="00892220" w:rsidRPr="00892220" w:rsidRDefault="00892220" w:rsidP="00892220">
            <w:pPr>
              <w:shd w:val="clear" w:color="auto" w:fill="FFFFFF"/>
              <w:autoSpaceDE w:val="0"/>
              <w:autoSpaceDN w:val="0"/>
              <w:adjustRightInd w:val="0"/>
              <w:ind w:left="-108" w:right="-108"/>
              <w:rPr>
                <w:sz w:val="26"/>
                <w:szCs w:val="26"/>
              </w:rPr>
            </w:pPr>
            <w:r w:rsidRPr="00892220">
              <w:rPr>
                <w:sz w:val="26"/>
                <w:szCs w:val="26"/>
              </w:rPr>
              <w:t xml:space="preserve">  динамическая пауза  </w:t>
            </w:r>
          </w:p>
          <w:p w14:paraId="1C5D7869" w14:textId="77777777" w:rsidR="00892220" w:rsidRPr="00892220" w:rsidRDefault="00892220" w:rsidP="00892220">
            <w:pPr>
              <w:shd w:val="clear" w:color="auto" w:fill="FFFFFF"/>
              <w:autoSpaceDE w:val="0"/>
              <w:autoSpaceDN w:val="0"/>
              <w:adjustRightInd w:val="0"/>
              <w:ind w:left="-108" w:right="-108"/>
              <w:rPr>
                <w:sz w:val="26"/>
                <w:szCs w:val="26"/>
              </w:rPr>
            </w:pPr>
            <w:r w:rsidRPr="00892220">
              <w:rPr>
                <w:sz w:val="26"/>
                <w:szCs w:val="26"/>
              </w:rPr>
              <w:t xml:space="preserve">  9.20–10.00</w:t>
            </w:r>
          </w:p>
          <w:p w14:paraId="48E1048C" w14:textId="77777777" w:rsidR="00892220" w:rsidRPr="00892220" w:rsidRDefault="00892220" w:rsidP="00892220">
            <w:pPr>
              <w:shd w:val="clear" w:color="auto" w:fill="FFFFFF"/>
              <w:autoSpaceDE w:val="0"/>
              <w:autoSpaceDN w:val="0"/>
              <w:adjustRightInd w:val="0"/>
              <w:rPr>
                <w:sz w:val="26"/>
                <w:szCs w:val="26"/>
              </w:rPr>
            </w:pPr>
            <w:r w:rsidRPr="00892220">
              <w:rPr>
                <w:sz w:val="26"/>
                <w:szCs w:val="26"/>
              </w:rPr>
              <w:t>3 урок 10.20 – 10.55</w:t>
            </w:r>
          </w:p>
          <w:p w14:paraId="7B7855BC" w14:textId="77777777" w:rsidR="00892220" w:rsidRPr="00892220" w:rsidRDefault="00892220" w:rsidP="00892220">
            <w:pPr>
              <w:autoSpaceDE w:val="0"/>
              <w:autoSpaceDN w:val="0"/>
              <w:adjustRightInd w:val="0"/>
              <w:rPr>
                <w:sz w:val="26"/>
                <w:szCs w:val="26"/>
              </w:rPr>
            </w:pPr>
            <w:r w:rsidRPr="00892220">
              <w:rPr>
                <w:sz w:val="26"/>
                <w:szCs w:val="26"/>
              </w:rPr>
              <w:t>4 урок 11.05 – 11.40</w:t>
            </w:r>
          </w:p>
          <w:p w14:paraId="527DF632" w14:textId="77777777" w:rsidR="00892220" w:rsidRPr="00892220" w:rsidRDefault="00892220" w:rsidP="00892220">
            <w:pPr>
              <w:autoSpaceDE w:val="0"/>
              <w:autoSpaceDN w:val="0"/>
              <w:adjustRightInd w:val="0"/>
              <w:rPr>
                <w:color w:val="000000"/>
                <w:sz w:val="26"/>
                <w:szCs w:val="26"/>
                <w:highlight w:val="yellow"/>
              </w:rPr>
            </w:pPr>
          </w:p>
        </w:tc>
        <w:tc>
          <w:tcPr>
            <w:tcW w:w="2552" w:type="dxa"/>
            <w:tcBorders>
              <w:top w:val="single" w:sz="4" w:space="0" w:color="auto"/>
              <w:left w:val="single" w:sz="4" w:space="0" w:color="auto"/>
              <w:bottom w:val="single" w:sz="4" w:space="0" w:color="auto"/>
              <w:right w:val="single" w:sz="4" w:space="0" w:color="auto"/>
            </w:tcBorders>
            <w:hideMark/>
          </w:tcPr>
          <w:p w14:paraId="455AC164" w14:textId="77777777" w:rsidR="00892220" w:rsidRPr="00892220" w:rsidRDefault="00892220" w:rsidP="00892220">
            <w:pPr>
              <w:shd w:val="clear" w:color="auto" w:fill="FFFFFF"/>
              <w:autoSpaceDE w:val="0"/>
              <w:autoSpaceDN w:val="0"/>
              <w:adjustRightInd w:val="0"/>
              <w:ind w:right="-108"/>
              <w:rPr>
                <w:sz w:val="26"/>
                <w:szCs w:val="26"/>
              </w:rPr>
            </w:pPr>
            <w:r w:rsidRPr="00892220">
              <w:rPr>
                <w:sz w:val="26"/>
                <w:szCs w:val="26"/>
              </w:rPr>
              <w:t>1 урок 8.00 – 8.40</w:t>
            </w:r>
          </w:p>
          <w:p w14:paraId="45BA0261" w14:textId="77777777" w:rsidR="00892220" w:rsidRPr="00892220" w:rsidRDefault="00892220" w:rsidP="00892220">
            <w:pPr>
              <w:shd w:val="clear" w:color="auto" w:fill="FFFFFF"/>
              <w:autoSpaceDE w:val="0"/>
              <w:autoSpaceDN w:val="0"/>
              <w:adjustRightInd w:val="0"/>
              <w:ind w:right="-108"/>
              <w:rPr>
                <w:sz w:val="26"/>
                <w:szCs w:val="26"/>
              </w:rPr>
            </w:pPr>
            <w:r w:rsidRPr="00892220">
              <w:rPr>
                <w:sz w:val="26"/>
                <w:szCs w:val="26"/>
              </w:rPr>
              <w:t>2 урок 8.50 – 9.30</w:t>
            </w:r>
          </w:p>
          <w:p w14:paraId="0BFA100B" w14:textId="77777777" w:rsidR="00892220" w:rsidRPr="00892220" w:rsidRDefault="00892220" w:rsidP="00892220">
            <w:pPr>
              <w:shd w:val="clear" w:color="auto" w:fill="FFFFFF"/>
              <w:autoSpaceDE w:val="0"/>
              <w:autoSpaceDN w:val="0"/>
              <w:adjustRightInd w:val="0"/>
              <w:ind w:right="-108"/>
              <w:rPr>
                <w:sz w:val="26"/>
                <w:szCs w:val="26"/>
              </w:rPr>
            </w:pPr>
            <w:r w:rsidRPr="00892220">
              <w:rPr>
                <w:sz w:val="26"/>
                <w:szCs w:val="26"/>
              </w:rPr>
              <w:t>Динамическая  пауза</w:t>
            </w:r>
          </w:p>
          <w:p w14:paraId="13463071" w14:textId="77777777" w:rsidR="00892220" w:rsidRPr="00892220" w:rsidRDefault="00892220" w:rsidP="00892220">
            <w:pPr>
              <w:shd w:val="clear" w:color="auto" w:fill="FFFFFF"/>
              <w:autoSpaceDE w:val="0"/>
              <w:autoSpaceDN w:val="0"/>
              <w:adjustRightInd w:val="0"/>
              <w:ind w:right="-108"/>
              <w:rPr>
                <w:sz w:val="26"/>
                <w:szCs w:val="26"/>
              </w:rPr>
            </w:pPr>
            <w:r w:rsidRPr="00892220">
              <w:rPr>
                <w:sz w:val="26"/>
                <w:szCs w:val="26"/>
              </w:rPr>
              <w:t xml:space="preserve"> 9.30–10.10</w:t>
            </w:r>
          </w:p>
          <w:p w14:paraId="06BD2C9B" w14:textId="77777777" w:rsidR="00892220" w:rsidRPr="00892220" w:rsidRDefault="00892220" w:rsidP="00892220">
            <w:pPr>
              <w:shd w:val="clear" w:color="auto" w:fill="FFFFFF"/>
              <w:autoSpaceDE w:val="0"/>
              <w:autoSpaceDN w:val="0"/>
              <w:adjustRightInd w:val="0"/>
              <w:ind w:right="-108"/>
              <w:rPr>
                <w:sz w:val="26"/>
                <w:szCs w:val="26"/>
              </w:rPr>
            </w:pPr>
            <w:r w:rsidRPr="00892220">
              <w:rPr>
                <w:sz w:val="26"/>
                <w:szCs w:val="26"/>
              </w:rPr>
              <w:t>3 урок 10.30 – 11.10</w:t>
            </w:r>
          </w:p>
          <w:p w14:paraId="2264E9B6" w14:textId="77777777" w:rsidR="00892220" w:rsidRPr="00892220" w:rsidRDefault="00892220" w:rsidP="00892220">
            <w:pPr>
              <w:shd w:val="clear" w:color="auto" w:fill="FFFFFF"/>
              <w:autoSpaceDE w:val="0"/>
              <w:autoSpaceDN w:val="0"/>
              <w:adjustRightInd w:val="0"/>
              <w:ind w:right="-108"/>
              <w:rPr>
                <w:sz w:val="26"/>
                <w:szCs w:val="26"/>
              </w:rPr>
            </w:pPr>
            <w:r w:rsidRPr="00892220">
              <w:rPr>
                <w:sz w:val="26"/>
                <w:szCs w:val="26"/>
              </w:rPr>
              <w:t>4 урок 11.20 – 12.00</w:t>
            </w:r>
          </w:p>
          <w:p w14:paraId="1466B5D3" w14:textId="77777777" w:rsidR="00892220" w:rsidRPr="00892220" w:rsidRDefault="00892220" w:rsidP="00892220">
            <w:pPr>
              <w:shd w:val="clear" w:color="auto" w:fill="FFFFFF"/>
              <w:autoSpaceDE w:val="0"/>
              <w:autoSpaceDN w:val="0"/>
              <w:adjustRightInd w:val="0"/>
              <w:ind w:right="-108"/>
              <w:rPr>
                <w:color w:val="000000"/>
                <w:sz w:val="26"/>
                <w:szCs w:val="26"/>
                <w:highlight w:val="yellow"/>
              </w:rPr>
            </w:pPr>
            <w:r w:rsidRPr="00892220">
              <w:rPr>
                <w:sz w:val="26"/>
                <w:szCs w:val="26"/>
              </w:rPr>
              <w:t>5 урок 12.10 – 12.50</w:t>
            </w:r>
          </w:p>
        </w:tc>
        <w:tc>
          <w:tcPr>
            <w:tcW w:w="2693" w:type="dxa"/>
            <w:tcBorders>
              <w:top w:val="single" w:sz="4" w:space="0" w:color="auto"/>
              <w:left w:val="single" w:sz="4" w:space="0" w:color="auto"/>
              <w:bottom w:val="single" w:sz="4" w:space="0" w:color="auto"/>
              <w:right w:val="single" w:sz="4" w:space="0" w:color="auto"/>
            </w:tcBorders>
            <w:hideMark/>
          </w:tcPr>
          <w:p w14:paraId="435A16CD"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1 урок  8.00 – 8.40</w:t>
            </w:r>
          </w:p>
          <w:p w14:paraId="72298452"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2 урок  8.50 – 9.30</w:t>
            </w:r>
          </w:p>
          <w:p w14:paraId="3DC6336D"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3 урок  9.50 – 10.30</w:t>
            </w:r>
          </w:p>
          <w:p w14:paraId="77AFBD54"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4 урок 10.50 – 11.30</w:t>
            </w:r>
          </w:p>
          <w:p w14:paraId="2BFF2C77"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5 урок 11.50 – 12.30</w:t>
            </w:r>
          </w:p>
          <w:p w14:paraId="775988E6"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 xml:space="preserve">  6 урок 12.40 – 13.20</w:t>
            </w:r>
          </w:p>
          <w:p w14:paraId="40E5DE2F"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 xml:space="preserve">  </w:t>
            </w:r>
          </w:p>
        </w:tc>
        <w:tc>
          <w:tcPr>
            <w:tcW w:w="2438" w:type="dxa"/>
            <w:tcBorders>
              <w:top w:val="single" w:sz="4" w:space="0" w:color="auto"/>
              <w:left w:val="single" w:sz="4" w:space="0" w:color="auto"/>
              <w:bottom w:val="single" w:sz="4" w:space="0" w:color="auto"/>
              <w:right w:val="single" w:sz="4" w:space="0" w:color="auto"/>
            </w:tcBorders>
          </w:tcPr>
          <w:p w14:paraId="4D898A03" w14:textId="77777777" w:rsidR="00892220" w:rsidRPr="00892220" w:rsidRDefault="00892220" w:rsidP="00892220">
            <w:pPr>
              <w:shd w:val="clear" w:color="auto" w:fill="FFFFFF"/>
              <w:autoSpaceDE w:val="0"/>
              <w:autoSpaceDN w:val="0"/>
              <w:adjustRightInd w:val="0"/>
              <w:ind w:left="-222"/>
              <w:rPr>
                <w:sz w:val="26"/>
                <w:szCs w:val="26"/>
              </w:rPr>
            </w:pPr>
            <w:r w:rsidRPr="00892220">
              <w:rPr>
                <w:color w:val="000000"/>
                <w:sz w:val="26"/>
                <w:szCs w:val="26"/>
              </w:rPr>
              <w:t xml:space="preserve">  1 урок  8.00 – 8.40</w:t>
            </w:r>
          </w:p>
          <w:p w14:paraId="3080863C" w14:textId="77777777" w:rsidR="00892220" w:rsidRPr="00892220" w:rsidRDefault="00892220" w:rsidP="00892220">
            <w:pPr>
              <w:shd w:val="clear" w:color="auto" w:fill="FFFFFF"/>
              <w:autoSpaceDE w:val="0"/>
              <w:autoSpaceDN w:val="0"/>
              <w:adjustRightInd w:val="0"/>
              <w:ind w:left="-222"/>
              <w:rPr>
                <w:sz w:val="26"/>
                <w:szCs w:val="26"/>
              </w:rPr>
            </w:pPr>
            <w:r w:rsidRPr="00892220">
              <w:rPr>
                <w:color w:val="000000"/>
                <w:sz w:val="26"/>
                <w:szCs w:val="26"/>
              </w:rPr>
              <w:t xml:space="preserve">  2 урок  8.50 – 9.30</w:t>
            </w:r>
          </w:p>
          <w:p w14:paraId="4DAA69E9" w14:textId="77777777" w:rsidR="00892220" w:rsidRPr="00892220" w:rsidRDefault="00892220" w:rsidP="00892220">
            <w:pPr>
              <w:shd w:val="clear" w:color="auto" w:fill="FFFFFF"/>
              <w:autoSpaceDE w:val="0"/>
              <w:autoSpaceDN w:val="0"/>
              <w:adjustRightInd w:val="0"/>
              <w:ind w:left="-222"/>
              <w:rPr>
                <w:sz w:val="26"/>
                <w:szCs w:val="26"/>
              </w:rPr>
            </w:pPr>
            <w:r w:rsidRPr="00892220">
              <w:rPr>
                <w:color w:val="000000"/>
                <w:sz w:val="26"/>
                <w:szCs w:val="26"/>
              </w:rPr>
              <w:t xml:space="preserve">  3 урок  9.50 – 10.30</w:t>
            </w:r>
          </w:p>
          <w:p w14:paraId="1DADFFBD" w14:textId="77777777" w:rsidR="00892220" w:rsidRPr="00892220" w:rsidRDefault="00892220" w:rsidP="00892220">
            <w:pPr>
              <w:shd w:val="clear" w:color="auto" w:fill="FFFFFF"/>
              <w:autoSpaceDE w:val="0"/>
              <w:autoSpaceDN w:val="0"/>
              <w:adjustRightInd w:val="0"/>
              <w:ind w:left="-222"/>
              <w:rPr>
                <w:sz w:val="26"/>
                <w:szCs w:val="26"/>
              </w:rPr>
            </w:pPr>
            <w:r w:rsidRPr="00892220">
              <w:rPr>
                <w:color w:val="000000"/>
                <w:sz w:val="26"/>
                <w:szCs w:val="26"/>
              </w:rPr>
              <w:t xml:space="preserve">  4 урок 10.50 – 11.30</w:t>
            </w:r>
          </w:p>
          <w:p w14:paraId="3738C54F" w14:textId="77777777" w:rsidR="00892220" w:rsidRPr="00892220" w:rsidRDefault="00892220" w:rsidP="00892220">
            <w:pPr>
              <w:shd w:val="clear" w:color="auto" w:fill="FFFFFF"/>
              <w:autoSpaceDE w:val="0"/>
              <w:autoSpaceDN w:val="0"/>
              <w:adjustRightInd w:val="0"/>
              <w:ind w:left="-222"/>
              <w:rPr>
                <w:sz w:val="26"/>
                <w:szCs w:val="26"/>
              </w:rPr>
            </w:pPr>
            <w:r w:rsidRPr="00892220">
              <w:rPr>
                <w:color w:val="000000"/>
                <w:sz w:val="26"/>
                <w:szCs w:val="26"/>
              </w:rPr>
              <w:t xml:space="preserve">  5 урок 11.50 – 12.30</w:t>
            </w:r>
          </w:p>
          <w:p w14:paraId="17F644C3" w14:textId="77777777" w:rsidR="00892220" w:rsidRPr="00892220" w:rsidRDefault="00892220" w:rsidP="00892220">
            <w:pPr>
              <w:autoSpaceDE w:val="0"/>
              <w:autoSpaceDN w:val="0"/>
              <w:adjustRightInd w:val="0"/>
              <w:ind w:left="-222"/>
              <w:rPr>
                <w:color w:val="000000"/>
                <w:sz w:val="26"/>
                <w:szCs w:val="26"/>
              </w:rPr>
            </w:pPr>
            <w:r w:rsidRPr="00892220">
              <w:rPr>
                <w:color w:val="000000"/>
                <w:sz w:val="26"/>
                <w:szCs w:val="26"/>
              </w:rPr>
              <w:t xml:space="preserve">  6 урок 12.40 – 13.20</w:t>
            </w:r>
          </w:p>
          <w:p w14:paraId="5DB8B73E" w14:textId="77777777" w:rsidR="00892220" w:rsidRPr="00892220" w:rsidRDefault="00892220" w:rsidP="00892220">
            <w:pPr>
              <w:shd w:val="clear" w:color="auto" w:fill="FFFFFF"/>
              <w:autoSpaceDE w:val="0"/>
              <w:autoSpaceDN w:val="0"/>
              <w:adjustRightInd w:val="0"/>
              <w:ind w:left="-222"/>
              <w:rPr>
                <w:color w:val="000000"/>
                <w:sz w:val="26"/>
                <w:szCs w:val="26"/>
              </w:rPr>
            </w:pPr>
            <w:r w:rsidRPr="00892220">
              <w:rPr>
                <w:color w:val="000000"/>
                <w:sz w:val="26"/>
                <w:szCs w:val="26"/>
              </w:rPr>
              <w:t xml:space="preserve">  7 урок 13.30 – 14.10</w:t>
            </w:r>
          </w:p>
        </w:tc>
      </w:tr>
    </w:tbl>
    <w:p w14:paraId="3BBFCC04" w14:textId="77777777" w:rsidR="00892220" w:rsidRPr="00892220" w:rsidRDefault="00892220" w:rsidP="00892220">
      <w:pPr>
        <w:shd w:val="clear" w:color="auto" w:fill="FFFFFF"/>
        <w:autoSpaceDE w:val="0"/>
        <w:autoSpaceDN w:val="0"/>
        <w:adjustRightInd w:val="0"/>
        <w:rPr>
          <w:color w:val="000000"/>
          <w:sz w:val="16"/>
          <w:szCs w:val="16"/>
        </w:rPr>
      </w:pPr>
    </w:p>
    <w:tbl>
      <w:tblPr>
        <w:tblStyle w:val="92"/>
        <w:tblW w:w="10235" w:type="dxa"/>
        <w:tblInd w:w="-601" w:type="dxa"/>
        <w:tblLook w:val="04A0" w:firstRow="1" w:lastRow="0" w:firstColumn="1" w:lastColumn="0" w:noHBand="0" w:noVBand="1"/>
      </w:tblPr>
      <w:tblGrid>
        <w:gridCol w:w="3686"/>
        <w:gridCol w:w="3544"/>
        <w:gridCol w:w="3005"/>
      </w:tblGrid>
      <w:tr w:rsidR="00892220" w:rsidRPr="00892220" w14:paraId="237136BE" w14:textId="77777777" w:rsidTr="00892220">
        <w:tc>
          <w:tcPr>
            <w:tcW w:w="10235" w:type="dxa"/>
            <w:gridSpan w:val="3"/>
          </w:tcPr>
          <w:p w14:paraId="4802833B" w14:textId="77777777" w:rsidR="00892220" w:rsidRPr="00892220" w:rsidRDefault="00892220" w:rsidP="00892220">
            <w:pPr>
              <w:autoSpaceDE w:val="0"/>
              <w:autoSpaceDN w:val="0"/>
              <w:adjustRightInd w:val="0"/>
              <w:jc w:val="center"/>
              <w:rPr>
                <w:color w:val="000000"/>
                <w:sz w:val="26"/>
                <w:szCs w:val="26"/>
              </w:rPr>
            </w:pPr>
            <w:r w:rsidRPr="00892220">
              <w:rPr>
                <w:color w:val="000000"/>
                <w:sz w:val="26"/>
                <w:szCs w:val="26"/>
              </w:rPr>
              <w:t>2 смена</w:t>
            </w:r>
          </w:p>
        </w:tc>
      </w:tr>
      <w:tr w:rsidR="00892220" w:rsidRPr="00892220" w14:paraId="166A1DB4" w14:textId="77777777" w:rsidTr="00892220">
        <w:tc>
          <w:tcPr>
            <w:tcW w:w="3686" w:type="dxa"/>
          </w:tcPr>
          <w:p w14:paraId="494DD55D"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3 а, б, в, г, д, е ; 2 а, б, в, г, д; 4в классы</w:t>
            </w:r>
          </w:p>
        </w:tc>
        <w:tc>
          <w:tcPr>
            <w:tcW w:w="3544" w:type="dxa"/>
          </w:tcPr>
          <w:p w14:paraId="49FF2F6B"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 xml:space="preserve">6 б, в, г, д, е классы </w:t>
            </w:r>
          </w:p>
        </w:tc>
        <w:tc>
          <w:tcPr>
            <w:tcW w:w="3005" w:type="dxa"/>
          </w:tcPr>
          <w:p w14:paraId="5DCB0585" w14:textId="77777777" w:rsidR="00892220" w:rsidRPr="00892220" w:rsidRDefault="00892220" w:rsidP="00892220">
            <w:pPr>
              <w:autoSpaceDE w:val="0"/>
              <w:autoSpaceDN w:val="0"/>
              <w:adjustRightInd w:val="0"/>
              <w:rPr>
                <w:color w:val="000000"/>
                <w:sz w:val="26"/>
                <w:szCs w:val="26"/>
              </w:rPr>
            </w:pPr>
            <w:r w:rsidRPr="00892220">
              <w:rPr>
                <w:color w:val="000000"/>
                <w:sz w:val="26"/>
                <w:szCs w:val="26"/>
              </w:rPr>
              <w:t>7 а, б, в, г, д; классы</w:t>
            </w:r>
          </w:p>
          <w:p w14:paraId="509F9D80" w14:textId="77777777" w:rsidR="00892220" w:rsidRPr="00892220" w:rsidRDefault="00892220" w:rsidP="00892220">
            <w:pPr>
              <w:autoSpaceDE w:val="0"/>
              <w:autoSpaceDN w:val="0"/>
              <w:adjustRightInd w:val="0"/>
              <w:rPr>
                <w:color w:val="000000"/>
                <w:sz w:val="26"/>
                <w:szCs w:val="26"/>
              </w:rPr>
            </w:pPr>
          </w:p>
        </w:tc>
      </w:tr>
      <w:tr w:rsidR="00892220" w:rsidRPr="00892220" w14:paraId="1DFCD72E" w14:textId="77777777" w:rsidTr="00892220">
        <w:tc>
          <w:tcPr>
            <w:tcW w:w="3686" w:type="dxa"/>
          </w:tcPr>
          <w:p w14:paraId="000252F1"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1 урок 13.30 – 14.10</w:t>
            </w:r>
          </w:p>
          <w:p w14:paraId="7434A524"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2 урок 14.20 – 15.00</w:t>
            </w:r>
          </w:p>
          <w:p w14:paraId="22B03BC2"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3 урок 15.20 – 16.00</w:t>
            </w:r>
          </w:p>
          <w:p w14:paraId="5DF15578"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4 урок 16.20 – 17.00</w:t>
            </w:r>
          </w:p>
          <w:p w14:paraId="0E68CE30"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5 урок 17.10 – 17.50</w:t>
            </w:r>
          </w:p>
          <w:p w14:paraId="65BAC8FF" w14:textId="77777777" w:rsidR="00892220" w:rsidRPr="00892220" w:rsidRDefault="00892220" w:rsidP="00892220">
            <w:pPr>
              <w:autoSpaceDE w:val="0"/>
              <w:autoSpaceDN w:val="0"/>
              <w:adjustRightInd w:val="0"/>
              <w:rPr>
                <w:color w:val="000000"/>
                <w:sz w:val="26"/>
                <w:szCs w:val="26"/>
              </w:rPr>
            </w:pPr>
          </w:p>
        </w:tc>
        <w:tc>
          <w:tcPr>
            <w:tcW w:w="3544" w:type="dxa"/>
          </w:tcPr>
          <w:p w14:paraId="49BDDC5E"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1 урок 13.30 – 14.10</w:t>
            </w:r>
          </w:p>
          <w:p w14:paraId="13BBD40C"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2 урок 14.20 – 15.00</w:t>
            </w:r>
          </w:p>
          <w:p w14:paraId="27C2984B"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3 урок 15.20 – 16.00</w:t>
            </w:r>
          </w:p>
          <w:p w14:paraId="6F59371B"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4 урок 16.20 – 17.00</w:t>
            </w:r>
          </w:p>
          <w:p w14:paraId="4CA3FA0C"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5 урок 17.10 – 17.50</w:t>
            </w:r>
          </w:p>
          <w:p w14:paraId="49BC8649"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6 урок 18.00 – 18.40</w:t>
            </w:r>
          </w:p>
          <w:p w14:paraId="607875E2" w14:textId="77777777" w:rsidR="00892220" w:rsidRPr="00892220" w:rsidRDefault="00892220" w:rsidP="00892220">
            <w:pPr>
              <w:autoSpaceDE w:val="0"/>
              <w:autoSpaceDN w:val="0"/>
              <w:adjustRightInd w:val="0"/>
              <w:rPr>
                <w:color w:val="000000"/>
                <w:sz w:val="26"/>
                <w:szCs w:val="26"/>
              </w:rPr>
            </w:pPr>
          </w:p>
        </w:tc>
        <w:tc>
          <w:tcPr>
            <w:tcW w:w="3005" w:type="dxa"/>
          </w:tcPr>
          <w:p w14:paraId="084F575D"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1 урок 13.30 – 14.10</w:t>
            </w:r>
          </w:p>
          <w:p w14:paraId="66D752B7"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2 урок 14.20 – 15.00</w:t>
            </w:r>
          </w:p>
          <w:p w14:paraId="6D8D1EB4"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3 урок 15.20 – 16.00</w:t>
            </w:r>
          </w:p>
          <w:p w14:paraId="59DFD2A1" w14:textId="77777777" w:rsidR="00892220" w:rsidRPr="00892220" w:rsidRDefault="00892220" w:rsidP="00892220">
            <w:pPr>
              <w:shd w:val="clear" w:color="auto" w:fill="FFFFFF"/>
              <w:autoSpaceDE w:val="0"/>
              <w:autoSpaceDN w:val="0"/>
              <w:adjustRightInd w:val="0"/>
              <w:rPr>
                <w:sz w:val="26"/>
                <w:szCs w:val="26"/>
              </w:rPr>
            </w:pPr>
            <w:r w:rsidRPr="00892220">
              <w:rPr>
                <w:color w:val="000000"/>
                <w:sz w:val="26"/>
                <w:szCs w:val="26"/>
              </w:rPr>
              <w:t xml:space="preserve"> 4 урок 16.20 – 17.00</w:t>
            </w:r>
          </w:p>
          <w:p w14:paraId="7AA05269"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5 урок 17.10 – 17.50</w:t>
            </w:r>
          </w:p>
          <w:p w14:paraId="738683DF"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6 урок 18.00 – 18.40</w:t>
            </w:r>
          </w:p>
          <w:p w14:paraId="0A7DFA6D" w14:textId="77777777" w:rsidR="00892220" w:rsidRPr="00892220" w:rsidRDefault="00892220" w:rsidP="00892220">
            <w:pPr>
              <w:shd w:val="clear" w:color="auto" w:fill="FFFFFF"/>
              <w:autoSpaceDE w:val="0"/>
              <w:autoSpaceDN w:val="0"/>
              <w:adjustRightInd w:val="0"/>
              <w:rPr>
                <w:color w:val="000000"/>
                <w:sz w:val="26"/>
                <w:szCs w:val="26"/>
              </w:rPr>
            </w:pPr>
            <w:r w:rsidRPr="00892220">
              <w:rPr>
                <w:color w:val="000000"/>
                <w:sz w:val="26"/>
                <w:szCs w:val="26"/>
              </w:rPr>
              <w:t xml:space="preserve"> 7 урок 18.50 - 19.30</w:t>
            </w:r>
          </w:p>
        </w:tc>
      </w:tr>
    </w:tbl>
    <w:p w14:paraId="07D7C04E" w14:textId="77777777" w:rsidR="00892220" w:rsidRPr="00892220" w:rsidRDefault="00892220" w:rsidP="00892220">
      <w:pPr>
        <w:shd w:val="clear" w:color="auto" w:fill="FFFFFF"/>
        <w:autoSpaceDE w:val="0"/>
        <w:autoSpaceDN w:val="0"/>
        <w:adjustRightInd w:val="0"/>
        <w:ind w:left="-540"/>
        <w:rPr>
          <w:color w:val="000000"/>
          <w:sz w:val="22"/>
          <w:szCs w:val="22"/>
        </w:rPr>
      </w:pPr>
      <w:r w:rsidRPr="00892220">
        <w:rPr>
          <w:color w:val="000000"/>
          <w:sz w:val="22"/>
          <w:szCs w:val="22"/>
        </w:rPr>
        <w:t>Перерыв между обязательными и групповыми занятиями 40 мин.</w:t>
      </w:r>
    </w:p>
    <w:p w14:paraId="7AF91379" w14:textId="77777777" w:rsidR="00892220" w:rsidRPr="00892220" w:rsidRDefault="00892220" w:rsidP="00892220">
      <w:pPr>
        <w:shd w:val="clear" w:color="auto" w:fill="FFFFFF"/>
        <w:autoSpaceDE w:val="0"/>
        <w:autoSpaceDN w:val="0"/>
        <w:adjustRightInd w:val="0"/>
        <w:rPr>
          <w:b/>
          <w:bCs/>
          <w:sz w:val="28"/>
          <w:szCs w:val="28"/>
        </w:rPr>
      </w:pPr>
      <w:r w:rsidRPr="00892220">
        <w:rPr>
          <w:b/>
          <w:bCs/>
          <w:sz w:val="28"/>
          <w:szCs w:val="28"/>
        </w:rPr>
        <w:t>Режим чередования учебной деятельности</w:t>
      </w:r>
    </w:p>
    <w:tbl>
      <w:tblPr>
        <w:tblW w:w="102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2976"/>
        <w:gridCol w:w="2014"/>
        <w:gridCol w:w="1842"/>
      </w:tblGrid>
      <w:tr w:rsidR="00892220" w:rsidRPr="00892220" w14:paraId="56792275" w14:textId="77777777" w:rsidTr="00892220">
        <w:tc>
          <w:tcPr>
            <w:tcW w:w="567" w:type="dxa"/>
          </w:tcPr>
          <w:p w14:paraId="406D106D" w14:textId="77777777" w:rsidR="00892220" w:rsidRPr="00892220" w:rsidRDefault="00892220" w:rsidP="00892220">
            <w:pPr>
              <w:autoSpaceDE w:val="0"/>
              <w:autoSpaceDN w:val="0"/>
              <w:adjustRightInd w:val="0"/>
              <w:jc w:val="center"/>
              <w:rPr>
                <w:b/>
                <w:bCs/>
                <w:szCs w:val="20"/>
              </w:rPr>
            </w:pPr>
          </w:p>
        </w:tc>
        <w:tc>
          <w:tcPr>
            <w:tcW w:w="9668" w:type="dxa"/>
            <w:gridSpan w:val="4"/>
          </w:tcPr>
          <w:p w14:paraId="331C0F06" w14:textId="77777777" w:rsidR="00892220" w:rsidRPr="00892220" w:rsidRDefault="00892220" w:rsidP="00892220">
            <w:pPr>
              <w:autoSpaceDE w:val="0"/>
              <w:autoSpaceDN w:val="0"/>
              <w:adjustRightInd w:val="0"/>
              <w:jc w:val="center"/>
              <w:rPr>
                <w:b/>
                <w:bCs/>
                <w:szCs w:val="20"/>
              </w:rPr>
            </w:pPr>
            <w:r w:rsidRPr="00892220">
              <w:rPr>
                <w:b/>
                <w:bCs/>
                <w:szCs w:val="20"/>
              </w:rPr>
              <w:t>Учебная деятельность</w:t>
            </w:r>
          </w:p>
        </w:tc>
      </w:tr>
      <w:tr w:rsidR="00892220" w:rsidRPr="00892220" w14:paraId="1F141A9F" w14:textId="77777777" w:rsidTr="00892220">
        <w:tc>
          <w:tcPr>
            <w:tcW w:w="567" w:type="dxa"/>
          </w:tcPr>
          <w:p w14:paraId="002BD513" w14:textId="77777777" w:rsidR="00892220" w:rsidRPr="00892220" w:rsidRDefault="00892220" w:rsidP="00892220">
            <w:pPr>
              <w:autoSpaceDE w:val="0"/>
              <w:autoSpaceDN w:val="0"/>
              <w:adjustRightInd w:val="0"/>
              <w:jc w:val="center"/>
              <w:rPr>
                <w:b/>
                <w:bCs/>
                <w:sz w:val="16"/>
                <w:szCs w:val="16"/>
              </w:rPr>
            </w:pPr>
            <w:r w:rsidRPr="00892220">
              <w:rPr>
                <w:b/>
                <w:bCs/>
                <w:sz w:val="16"/>
                <w:szCs w:val="16"/>
              </w:rPr>
              <w:t>Классы</w:t>
            </w:r>
          </w:p>
        </w:tc>
        <w:tc>
          <w:tcPr>
            <w:tcW w:w="5812" w:type="dxa"/>
            <w:gridSpan w:val="2"/>
          </w:tcPr>
          <w:p w14:paraId="2C99E2F7" w14:textId="77777777" w:rsidR="00892220" w:rsidRPr="00892220" w:rsidRDefault="00892220" w:rsidP="00892220">
            <w:pPr>
              <w:autoSpaceDE w:val="0"/>
              <w:autoSpaceDN w:val="0"/>
              <w:adjustRightInd w:val="0"/>
              <w:ind w:left="444"/>
              <w:jc w:val="center"/>
              <w:rPr>
                <w:b/>
                <w:bCs/>
                <w:szCs w:val="20"/>
              </w:rPr>
            </w:pPr>
            <w:r w:rsidRPr="00892220">
              <w:rPr>
                <w:b/>
                <w:bCs/>
                <w:szCs w:val="20"/>
              </w:rPr>
              <w:t>ФГОС</w:t>
            </w:r>
          </w:p>
        </w:tc>
        <w:tc>
          <w:tcPr>
            <w:tcW w:w="3856" w:type="dxa"/>
            <w:gridSpan w:val="2"/>
          </w:tcPr>
          <w:p w14:paraId="26A4E5E4" w14:textId="77777777" w:rsidR="00892220" w:rsidRPr="00892220" w:rsidRDefault="00892220" w:rsidP="00892220">
            <w:pPr>
              <w:autoSpaceDE w:val="0"/>
              <w:autoSpaceDN w:val="0"/>
              <w:adjustRightInd w:val="0"/>
              <w:ind w:left="-108"/>
              <w:jc w:val="center"/>
              <w:rPr>
                <w:b/>
                <w:bCs/>
                <w:szCs w:val="20"/>
              </w:rPr>
            </w:pPr>
            <w:r w:rsidRPr="00892220">
              <w:rPr>
                <w:b/>
                <w:bCs/>
                <w:szCs w:val="20"/>
              </w:rPr>
              <w:t>Групповые занятия (ФК ГОС-2004)</w:t>
            </w:r>
          </w:p>
        </w:tc>
      </w:tr>
      <w:tr w:rsidR="00892220" w:rsidRPr="00892220" w14:paraId="35FB3E30" w14:textId="77777777" w:rsidTr="00892220">
        <w:tc>
          <w:tcPr>
            <w:tcW w:w="567" w:type="dxa"/>
          </w:tcPr>
          <w:p w14:paraId="614E017A" w14:textId="77777777" w:rsidR="00892220" w:rsidRPr="00892220" w:rsidRDefault="00892220" w:rsidP="00892220">
            <w:pPr>
              <w:autoSpaceDE w:val="0"/>
              <w:autoSpaceDN w:val="0"/>
              <w:adjustRightInd w:val="0"/>
              <w:jc w:val="center"/>
              <w:rPr>
                <w:b/>
                <w:bCs/>
                <w:szCs w:val="20"/>
              </w:rPr>
            </w:pPr>
          </w:p>
        </w:tc>
        <w:tc>
          <w:tcPr>
            <w:tcW w:w="2836" w:type="dxa"/>
          </w:tcPr>
          <w:p w14:paraId="089B9C9C" w14:textId="77777777" w:rsidR="00892220" w:rsidRPr="00892220" w:rsidRDefault="00892220" w:rsidP="00892220">
            <w:pPr>
              <w:autoSpaceDE w:val="0"/>
              <w:autoSpaceDN w:val="0"/>
              <w:adjustRightInd w:val="0"/>
              <w:ind w:left="444"/>
              <w:jc w:val="center"/>
              <w:rPr>
                <w:b/>
                <w:bCs/>
                <w:szCs w:val="20"/>
              </w:rPr>
            </w:pPr>
            <w:r w:rsidRPr="00892220">
              <w:rPr>
                <w:b/>
                <w:bCs/>
                <w:szCs w:val="20"/>
              </w:rPr>
              <w:t>1 смена</w:t>
            </w:r>
          </w:p>
        </w:tc>
        <w:tc>
          <w:tcPr>
            <w:tcW w:w="2976" w:type="dxa"/>
          </w:tcPr>
          <w:p w14:paraId="54D3C6BE" w14:textId="77777777" w:rsidR="00892220" w:rsidRPr="00892220" w:rsidRDefault="00892220" w:rsidP="00892220">
            <w:pPr>
              <w:autoSpaceDE w:val="0"/>
              <w:autoSpaceDN w:val="0"/>
              <w:adjustRightInd w:val="0"/>
              <w:ind w:left="444" w:hanging="444"/>
              <w:jc w:val="center"/>
              <w:rPr>
                <w:b/>
                <w:bCs/>
                <w:szCs w:val="20"/>
              </w:rPr>
            </w:pPr>
            <w:r w:rsidRPr="00892220">
              <w:rPr>
                <w:b/>
                <w:bCs/>
                <w:szCs w:val="20"/>
              </w:rPr>
              <w:t>2 смена</w:t>
            </w:r>
          </w:p>
        </w:tc>
        <w:tc>
          <w:tcPr>
            <w:tcW w:w="2014" w:type="dxa"/>
          </w:tcPr>
          <w:p w14:paraId="5B7C3818" w14:textId="77777777" w:rsidR="00892220" w:rsidRPr="00892220" w:rsidRDefault="00892220" w:rsidP="00892220">
            <w:pPr>
              <w:autoSpaceDE w:val="0"/>
              <w:autoSpaceDN w:val="0"/>
              <w:adjustRightInd w:val="0"/>
              <w:ind w:left="444"/>
              <w:jc w:val="center"/>
              <w:rPr>
                <w:b/>
                <w:bCs/>
                <w:szCs w:val="20"/>
              </w:rPr>
            </w:pPr>
            <w:r w:rsidRPr="00892220">
              <w:rPr>
                <w:b/>
                <w:bCs/>
                <w:szCs w:val="20"/>
              </w:rPr>
              <w:t>1 смена</w:t>
            </w:r>
          </w:p>
        </w:tc>
        <w:tc>
          <w:tcPr>
            <w:tcW w:w="1842" w:type="dxa"/>
          </w:tcPr>
          <w:p w14:paraId="4780DF17" w14:textId="77777777" w:rsidR="00892220" w:rsidRPr="00892220" w:rsidRDefault="00892220" w:rsidP="00892220">
            <w:pPr>
              <w:autoSpaceDE w:val="0"/>
              <w:autoSpaceDN w:val="0"/>
              <w:adjustRightInd w:val="0"/>
              <w:ind w:left="444"/>
              <w:jc w:val="center"/>
              <w:rPr>
                <w:b/>
                <w:bCs/>
                <w:szCs w:val="20"/>
              </w:rPr>
            </w:pPr>
            <w:r w:rsidRPr="00892220">
              <w:rPr>
                <w:b/>
                <w:bCs/>
                <w:szCs w:val="20"/>
              </w:rPr>
              <w:t>2 смена</w:t>
            </w:r>
          </w:p>
        </w:tc>
      </w:tr>
      <w:tr w:rsidR="00892220" w:rsidRPr="00892220" w14:paraId="2BF3FC2F" w14:textId="77777777" w:rsidTr="00892220">
        <w:tc>
          <w:tcPr>
            <w:tcW w:w="567" w:type="dxa"/>
          </w:tcPr>
          <w:p w14:paraId="028D8032" w14:textId="77777777" w:rsidR="00892220" w:rsidRPr="00892220" w:rsidRDefault="00892220" w:rsidP="00892220">
            <w:pPr>
              <w:autoSpaceDE w:val="0"/>
              <w:autoSpaceDN w:val="0"/>
              <w:adjustRightInd w:val="0"/>
              <w:jc w:val="center"/>
              <w:rPr>
                <w:bCs/>
                <w:szCs w:val="20"/>
              </w:rPr>
            </w:pPr>
            <w:r w:rsidRPr="00892220">
              <w:rPr>
                <w:bCs/>
                <w:szCs w:val="20"/>
              </w:rPr>
              <w:t>1</w:t>
            </w:r>
          </w:p>
        </w:tc>
        <w:tc>
          <w:tcPr>
            <w:tcW w:w="2836" w:type="dxa"/>
          </w:tcPr>
          <w:p w14:paraId="097BBFF4" w14:textId="77777777" w:rsidR="00892220" w:rsidRPr="00892220" w:rsidRDefault="00892220" w:rsidP="00892220">
            <w:pPr>
              <w:autoSpaceDE w:val="0"/>
              <w:autoSpaceDN w:val="0"/>
              <w:adjustRightInd w:val="0"/>
              <w:ind w:left="33" w:right="-108" w:firstLine="1"/>
              <w:rPr>
                <w:bCs/>
                <w:szCs w:val="20"/>
              </w:rPr>
            </w:pPr>
            <w:r w:rsidRPr="00892220">
              <w:rPr>
                <w:bCs/>
                <w:szCs w:val="20"/>
              </w:rPr>
              <w:t>уроки</w:t>
            </w:r>
          </w:p>
        </w:tc>
        <w:tc>
          <w:tcPr>
            <w:tcW w:w="2976" w:type="dxa"/>
          </w:tcPr>
          <w:p w14:paraId="6B7FB98C" w14:textId="77777777" w:rsidR="00892220" w:rsidRPr="00892220" w:rsidRDefault="00892220" w:rsidP="00892220">
            <w:pPr>
              <w:autoSpaceDE w:val="0"/>
              <w:autoSpaceDN w:val="0"/>
              <w:adjustRightInd w:val="0"/>
              <w:rPr>
                <w:bCs/>
                <w:szCs w:val="20"/>
              </w:rPr>
            </w:pPr>
            <w:r w:rsidRPr="00892220">
              <w:rPr>
                <w:bCs/>
                <w:szCs w:val="20"/>
              </w:rPr>
              <w:t>внеурочная деятельность</w:t>
            </w:r>
          </w:p>
        </w:tc>
        <w:tc>
          <w:tcPr>
            <w:tcW w:w="2014" w:type="dxa"/>
          </w:tcPr>
          <w:p w14:paraId="1DFE32C1" w14:textId="77777777" w:rsidR="00892220" w:rsidRPr="00892220" w:rsidRDefault="00892220" w:rsidP="00892220">
            <w:pPr>
              <w:autoSpaceDE w:val="0"/>
              <w:autoSpaceDN w:val="0"/>
              <w:adjustRightInd w:val="0"/>
              <w:jc w:val="center"/>
              <w:rPr>
                <w:bCs/>
                <w:szCs w:val="20"/>
              </w:rPr>
            </w:pPr>
          </w:p>
        </w:tc>
        <w:tc>
          <w:tcPr>
            <w:tcW w:w="1842" w:type="dxa"/>
          </w:tcPr>
          <w:p w14:paraId="3BEDC6E4" w14:textId="77777777" w:rsidR="00892220" w:rsidRPr="00892220" w:rsidRDefault="00892220" w:rsidP="00892220">
            <w:pPr>
              <w:autoSpaceDE w:val="0"/>
              <w:autoSpaceDN w:val="0"/>
              <w:adjustRightInd w:val="0"/>
              <w:jc w:val="center"/>
              <w:rPr>
                <w:bCs/>
                <w:szCs w:val="20"/>
              </w:rPr>
            </w:pPr>
          </w:p>
        </w:tc>
      </w:tr>
      <w:tr w:rsidR="00892220" w:rsidRPr="00892220" w14:paraId="11F8BE4E" w14:textId="77777777" w:rsidTr="00892220">
        <w:tc>
          <w:tcPr>
            <w:tcW w:w="567" w:type="dxa"/>
          </w:tcPr>
          <w:p w14:paraId="4A1E6B5E" w14:textId="77777777" w:rsidR="00892220" w:rsidRPr="00892220" w:rsidRDefault="00892220" w:rsidP="00892220">
            <w:pPr>
              <w:autoSpaceDE w:val="0"/>
              <w:autoSpaceDN w:val="0"/>
              <w:adjustRightInd w:val="0"/>
              <w:jc w:val="center"/>
              <w:rPr>
                <w:bCs/>
                <w:szCs w:val="20"/>
              </w:rPr>
            </w:pPr>
            <w:r w:rsidRPr="00892220">
              <w:rPr>
                <w:bCs/>
                <w:szCs w:val="20"/>
              </w:rPr>
              <w:t xml:space="preserve">2 </w:t>
            </w:r>
          </w:p>
        </w:tc>
        <w:tc>
          <w:tcPr>
            <w:tcW w:w="2836" w:type="dxa"/>
          </w:tcPr>
          <w:p w14:paraId="0C09DC41" w14:textId="77777777" w:rsidR="00892220" w:rsidRPr="00892220" w:rsidRDefault="00892220" w:rsidP="00892220">
            <w:pPr>
              <w:autoSpaceDE w:val="0"/>
              <w:autoSpaceDN w:val="0"/>
              <w:adjustRightInd w:val="0"/>
              <w:ind w:left="33" w:right="-108"/>
              <w:rPr>
                <w:bCs/>
                <w:szCs w:val="20"/>
              </w:rPr>
            </w:pPr>
            <w:r w:rsidRPr="00892220">
              <w:rPr>
                <w:bCs/>
                <w:szCs w:val="20"/>
              </w:rPr>
              <w:t>внеурочная деятельность</w:t>
            </w:r>
          </w:p>
        </w:tc>
        <w:tc>
          <w:tcPr>
            <w:tcW w:w="2976" w:type="dxa"/>
          </w:tcPr>
          <w:p w14:paraId="71535AB0" w14:textId="77777777" w:rsidR="00892220" w:rsidRPr="00892220" w:rsidRDefault="00892220" w:rsidP="00892220">
            <w:pPr>
              <w:autoSpaceDE w:val="0"/>
              <w:autoSpaceDN w:val="0"/>
              <w:adjustRightInd w:val="0"/>
              <w:jc w:val="center"/>
              <w:rPr>
                <w:bCs/>
                <w:szCs w:val="20"/>
              </w:rPr>
            </w:pPr>
            <w:r w:rsidRPr="00892220">
              <w:rPr>
                <w:bCs/>
                <w:szCs w:val="20"/>
              </w:rPr>
              <w:t xml:space="preserve">уроки </w:t>
            </w:r>
          </w:p>
        </w:tc>
        <w:tc>
          <w:tcPr>
            <w:tcW w:w="2014" w:type="dxa"/>
          </w:tcPr>
          <w:p w14:paraId="25CB112B" w14:textId="77777777" w:rsidR="00892220" w:rsidRPr="00892220" w:rsidRDefault="00892220" w:rsidP="00892220">
            <w:pPr>
              <w:autoSpaceDE w:val="0"/>
              <w:autoSpaceDN w:val="0"/>
              <w:adjustRightInd w:val="0"/>
              <w:jc w:val="center"/>
              <w:rPr>
                <w:bCs/>
                <w:szCs w:val="20"/>
              </w:rPr>
            </w:pPr>
          </w:p>
        </w:tc>
        <w:tc>
          <w:tcPr>
            <w:tcW w:w="1842" w:type="dxa"/>
          </w:tcPr>
          <w:p w14:paraId="7A5E6294" w14:textId="77777777" w:rsidR="00892220" w:rsidRPr="00892220" w:rsidRDefault="00892220" w:rsidP="00892220">
            <w:pPr>
              <w:autoSpaceDE w:val="0"/>
              <w:autoSpaceDN w:val="0"/>
              <w:adjustRightInd w:val="0"/>
              <w:jc w:val="center"/>
              <w:rPr>
                <w:bCs/>
                <w:szCs w:val="20"/>
              </w:rPr>
            </w:pPr>
          </w:p>
        </w:tc>
      </w:tr>
      <w:tr w:rsidR="00892220" w:rsidRPr="00892220" w14:paraId="1EC7C15B" w14:textId="77777777" w:rsidTr="00892220">
        <w:tc>
          <w:tcPr>
            <w:tcW w:w="567" w:type="dxa"/>
          </w:tcPr>
          <w:p w14:paraId="0EA9779A" w14:textId="77777777" w:rsidR="00892220" w:rsidRPr="00892220" w:rsidRDefault="00892220" w:rsidP="00892220">
            <w:pPr>
              <w:autoSpaceDE w:val="0"/>
              <w:autoSpaceDN w:val="0"/>
              <w:adjustRightInd w:val="0"/>
              <w:jc w:val="center"/>
              <w:rPr>
                <w:bCs/>
                <w:szCs w:val="20"/>
              </w:rPr>
            </w:pPr>
            <w:r w:rsidRPr="00892220">
              <w:rPr>
                <w:bCs/>
                <w:szCs w:val="20"/>
              </w:rPr>
              <w:t xml:space="preserve">3 </w:t>
            </w:r>
          </w:p>
        </w:tc>
        <w:tc>
          <w:tcPr>
            <w:tcW w:w="2836" w:type="dxa"/>
          </w:tcPr>
          <w:p w14:paraId="165E0A71" w14:textId="77777777" w:rsidR="00892220" w:rsidRPr="00892220" w:rsidRDefault="00892220" w:rsidP="00892220">
            <w:pPr>
              <w:autoSpaceDE w:val="0"/>
              <w:autoSpaceDN w:val="0"/>
              <w:adjustRightInd w:val="0"/>
              <w:ind w:left="33" w:right="-108"/>
              <w:rPr>
                <w:bCs/>
                <w:szCs w:val="20"/>
              </w:rPr>
            </w:pPr>
            <w:r w:rsidRPr="00892220">
              <w:rPr>
                <w:bCs/>
                <w:szCs w:val="20"/>
              </w:rPr>
              <w:t>внеурочная деятельность</w:t>
            </w:r>
          </w:p>
        </w:tc>
        <w:tc>
          <w:tcPr>
            <w:tcW w:w="2976" w:type="dxa"/>
          </w:tcPr>
          <w:p w14:paraId="30C34D12" w14:textId="77777777" w:rsidR="00892220" w:rsidRPr="00892220" w:rsidRDefault="00892220" w:rsidP="00892220">
            <w:pPr>
              <w:autoSpaceDE w:val="0"/>
              <w:autoSpaceDN w:val="0"/>
              <w:adjustRightInd w:val="0"/>
              <w:jc w:val="center"/>
              <w:rPr>
                <w:bCs/>
                <w:szCs w:val="20"/>
              </w:rPr>
            </w:pPr>
            <w:r w:rsidRPr="00892220">
              <w:rPr>
                <w:bCs/>
                <w:szCs w:val="20"/>
              </w:rPr>
              <w:t>уроки</w:t>
            </w:r>
          </w:p>
        </w:tc>
        <w:tc>
          <w:tcPr>
            <w:tcW w:w="2014" w:type="dxa"/>
          </w:tcPr>
          <w:p w14:paraId="4F7071F9" w14:textId="77777777" w:rsidR="00892220" w:rsidRPr="00892220" w:rsidRDefault="00892220" w:rsidP="00892220">
            <w:pPr>
              <w:autoSpaceDE w:val="0"/>
              <w:autoSpaceDN w:val="0"/>
              <w:adjustRightInd w:val="0"/>
              <w:jc w:val="center"/>
              <w:rPr>
                <w:bCs/>
                <w:szCs w:val="20"/>
              </w:rPr>
            </w:pPr>
          </w:p>
        </w:tc>
        <w:tc>
          <w:tcPr>
            <w:tcW w:w="1842" w:type="dxa"/>
          </w:tcPr>
          <w:p w14:paraId="27D12D68" w14:textId="77777777" w:rsidR="00892220" w:rsidRPr="00892220" w:rsidRDefault="00892220" w:rsidP="00892220">
            <w:pPr>
              <w:autoSpaceDE w:val="0"/>
              <w:autoSpaceDN w:val="0"/>
              <w:adjustRightInd w:val="0"/>
              <w:jc w:val="center"/>
              <w:rPr>
                <w:bCs/>
                <w:szCs w:val="20"/>
              </w:rPr>
            </w:pPr>
          </w:p>
        </w:tc>
      </w:tr>
      <w:tr w:rsidR="00892220" w:rsidRPr="00892220" w14:paraId="4DCE3D0D" w14:textId="77777777" w:rsidTr="00892220">
        <w:tc>
          <w:tcPr>
            <w:tcW w:w="567" w:type="dxa"/>
          </w:tcPr>
          <w:p w14:paraId="705179FA" w14:textId="77777777" w:rsidR="00892220" w:rsidRPr="00892220" w:rsidRDefault="00892220" w:rsidP="00892220">
            <w:pPr>
              <w:autoSpaceDE w:val="0"/>
              <w:autoSpaceDN w:val="0"/>
              <w:adjustRightInd w:val="0"/>
              <w:jc w:val="center"/>
              <w:rPr>
                <w:bCs/>
                <w:szCs w:val="20"/>
              </w:rPr>
            </w:pPr>
            <w:r w:rsidRPr="00892220">
              <w:rPr>
                <w:bCs/>
                <w:szCs w:val="20"/>
              </w:rPr>
              <w:t>4</w:t>
            </w:r>
          </w:p>
        </w:tc>
        <w:tc>
          <w:tcPr>
            <w:tcW w:w="2836" w:type="dxa"/>
          </w:tcPr>
          <w:p w14:paraId="00C15553" w14:textId="77777777" w:rsidR="00892220" w:rsidRPr="00892220" w:rsidRDefault="00892220" w:rsidP="00892220">
            <w:pPr>
              <w:autoSpaceDE w:val="0"/>
              <w:autoSpaceDN w:val="0"/>
              <w:adjustRightInd w:val="0"/>
              <w:ind w:left="33" w:right="-108" w:firstLine="1"/>
              <w:rPr>
                <w:bCs/>
                <w:szCs w:val="20"/>
              </w:rPr>
            </w:pPr>
            <w:r w:rsidRPr="00892220">
              <w:rPr>
                <w:bCs/>
                <w:szCs w:val="20"/>
              </w:rPr>
              <w:t>уроки</w:t>
            </w:r>
          </w:p>
        </w:tc>
        <w:tc>
          <w:tcPr>
            <w:tcW w:w="2976" w:type="dxa"/>
          </w:tcPr>
          <w:p w14:paraId="13F2FB0A" w14:textId="77777777" w:rsidR="00892220" w:rsidRPr="00892220" w:rsidRDefault="00892220" w:rsidP="00892220">
            <w:pPr>
              <w:autoSpaceDE w:val="0"/>
              <w:autoSpaceDN w:val="0"/>
              <w:adjustRightInd w:val="0"/>
              <w:jc w:val="center"/>
              <w:rPr>
                <w:bCs/>
                <w:szCs w:val="20"/>
              </w:rPr>
            </w:pPr>
            <w:r w:rsidRPr="00892220">
              <w:rPr>
                <w:bCs/>
                <w:szCs w:val="20"/>
              </w:rPr>
              <w:t>внеурочная деятельность</w:t>
            </w:r>
          </w:p>
        </w:tc>
        <w:tc>
          <w:tcPr>
            <w:tcW w:w="2014" w:type="dxa"/>
          </w:tcPr>
          <w:p w14:paraId="6B9576B6" w14:textId="77777777" w:rsidR="00892220" w:rsidRPr="00892220" w:rsidRDefault="00892220" w:rsidP="00892220">
            <w:pPr>
              <w:autoSpaceDE w:val="0"/>
              <w:autoSpaceDN w:val="0"/>
              <w:adjustRightInd w:val="0"/>
              <w:jc w:val="center"/>
              <w:rPr>
                <w:bCs/>
                <w:szCs w:val="20"/>
              </w:rPr>
            </w:pPr>
          </w:p>
        </w:tc>
        <w:tc>
          <w:tcPr>
            <w:tcW w:w="1842" w:type="dxa"/>
          </w:tcPr>
          <w:p w14:paraId="5FF825C7" w14:textId="77777777" w:rsidR="00892220" w:rsidRPr="00892220" w:rsidRDefault="00892220" w:rsidP="00892220">
            <w:pPr>
              <w:autoSpaceDE w:val="0"/>
              <w:autoSpaceDN w:val="0"/>
              <w:adjustRightInd w:val="0"/>
              <w:jc w:val="center"/>
              <w:rPr>
                <w:bCs/>
                <w:szCs w:val="20"/>
              </w:rPr>
            </w:pPr>
          </w:p>
        </w:tc>
      </w:tr>
      <w:tr w:rsidR="00892220" w:rsidRPr="00892220" w14:paraId="3966DC55" w14:textId="77777777" w:rsidTr="00892220">
        <w:tc>
          <w:tcPr>
            <w:tcW w:w="567" w:type="dxa"/>
          </w:tcPr>
          <w:p w14:paraId="7C08FBED" w14:textId="77777777" w:rsidR="00892220" w:rsidRPr="00892220" w:rsidRDefault="00892220" w:rsidP="00892220">
            <w:pPr>
              <w:autoSpaceDE w:val="0"/>
              <w:autoSpaceDN w:val="0"/>
              <w:adjustRightInd w:val="0"/>
              <w:jc w:val="center"/>
              <w:rPr>
                <w:bCs/>
                <w:szCs w:val="20"/>
              </w:rPr>
            </w:pPr>
            <w:r w:rsidRPr="00892220">
              <w:rPr>
                <w:bCs/>
                <w:szCs w:val="20"/>
              </w:rPr>
              <w:t>5</w:t>
            </w:r>
          </w:p>
        </w:tc>
        <w:tc>
          <w:tcPr>
            <w:tcW w:w="2836" w:type="dxa"/>
          </w:tcPr>
          <w:p w14:paraId="7FB5BBFD" w14:textId="77777777" w:rsidR="00892220" w:rsidRPr="00892220" w:rsidRDefault="00892220" w:rsidP="00892220">
            <w:pPr>
              <w:autoSpaceDE w:val="0"/>
              <w:autoSpaceDN w:val="0"/>
              <w:adjustRightInd w:val="0"/>
              <w:ind w:left="33" w:right="-108" w:firstLine="1"/>
              <w:rPr>
                <w:bCs/>
                <w:szCs w:val="20"/>
              </w:rPr>
            </w:pPr>
            <w:r w:rsidRPr="00892220">
              <w:rPr>
                <w:bCs/>
                <w:szCs w:val="20"/>
              </w:rPr>
              <w:t>уроки</w:t>
            </w:r>
          </w:p>
        </w:tc>
        <w:tc>
          <w:tcPr>
            <w:tcW w:w="2976" w:type="dxa"/>
          </w:tcPr>
          <w:p w14:paraId="79F9D3B7" w14:textId="77777777" w:rsidR="00892220" w:rsidRPr="00892220" w:rsidRDefault="00892220" w:rsidP="00892220">
            <w:pPr>
              <w:autoSpaceDE w:val="0"/>
              <w:autoSpaceDN w:val="0"/>
              <w:adjustRightInd w:val="0"/>
              <w:jc w:val="center"/>
              <w:rPr>
                <w:bCs/>
                <w:szCs w:val="20"/>
              </w:rPr>
            </w:pPr>
            <w:r w:rsidRPr="00892220">
              <w:rPr>
                <w:bCs/>
                <w:szCs w:val="20"/>
              </w:rPr>
              <w:t>внеурочная деятельность</w:t>
            </w:r>
          </w:p>
        </w:tc>
        <w:tc>
          <w:tcPr>
            <w:tcW w:w="2014" w:type="dxa"/>
          </w:tcPr>
          <w:p w14:paraId="003C0899" w14:textId="77777777" w:rsidR="00892220" w:rsidRPr="00892220" w:rsidRDefault="00892220" w:rsidP="00892220">
            <w:pPr>
              <w:autoSpaceDE w:val="0"/>
              <w:autoSpaceDN w:val="0"/>
              <w:adjustRightInd w:val="0"/>
              <w:jc w:val="center"/>
              <w:rPr>
                <w:bCs/>
                <w:szCs w:val="20"/>
              </w:rPr>
            </w:pPr>
          </w:p>
        </w:tc>
        <w:tc>
          <w:tcPr>
            <w:tcW w:w="1842" w:type="dxa"/>
          </w:tcPr>
          <w:p w14:paraId="1A228577" w14:textId="77777777" w:rsidR="00892220" w:rsidRPr="00892220" w:rsidRDefault="00892220" w:rsidP="00892220">
            <w:pPr>
              <w:autoSpaceDE w:val="0"/>
              <w:autoSpaceDN w:val="0"/>
              <w:adjustRightInd w:val="0"/>
              <w:jc w:val="center"/>
              <w:rPr>
                <w:bCs/>
                <w:szCs w:val="20"/>
              </w:rPr>
            </w:pPr>
          </w:p>
        </w:tc>
      </w:tr>
      <w:tr w:rsidR="00892220" w:rsidRPr="00892220" w14:paraId="3EE1737B" w14:textId="77777777" w:rsidTr="00892220">
        <w:tc>
          <w:tcPr>
            <w:tcW w:w="567" w:type="dxa"/>
          </w:tcPr>
          <w:p w14:paraId="3A1F7044" w14:textId="77777777" w:rsidR="00892220" w:rsidRPr="00892220" w:rsidRDefault="00892220" w:rsidP="00892220">
            <w:pPr>
              <w:autoSpaceDE w:val="0"/>
              <w:autoSpaceDN w:val="0"/>
              <w:adjustRightInd w:val="0"/>
              <w:jc w:val="center"/>
              <w:rPr>
                <w:bCs/>
                <w:szCs w:val="20"/>
              </w:rPr>
            </w:pPr>
            <w:r w:rsidRPr="00892220">
              <w:rPr>
                <w:bCs/>
                <w:szCs w:val="20"/>
              </w:rPr>
              <w:t>6</w:t>
            </w:r>
          </w:p>
        </w:tc>
        <w:tc>
          <w:tcPr>
            <w:tcW w:w="2836" w:type="dxa"/>
          </w:tcPr>
          <w:p w14:paraId="6322C661" w14:textId="77777777" w:rsidR="00892220" w:rsidRPr="00892220" w:rsidRDefault="00892220" w:rsidP="00892220">
            <w:pPr>
              <w:autoSpaceDE w:val="0"/>
              <w:autoSpaceDN w:val="0"/>
              <w:adjustRightInd w:val="0"/>
              <w:ind w:left="33" w:right="-108"/>
              <w:rPr>
                <w:bCs/>
                <w:szCs w:val="20"/>
              </w:rPr>
            </w:pPr>
            <w:r w:rsidRPr="00892220">
              <w:rPr>
                <w:bCs/>
                <w:szCs w:val="20"/>
              </w:rPr>
              <w:t>внеурочная деятельность</w:t>
            </w:r>
          </w:p>
        </w:tc>
        <w:tc>
          <w:tcPr>
            <w:tcW w:w="2976" w:type="dxa"/>
          </w:tcPr>
          <w:p w14:paraId="482163BC" w14:textId="77777777" w:rsidR="00892220" w:rsidRPr="00892220" w:rsidRDefault="00892220" w:rsidP="00892220">
            <w:pPr>
              <w:autoSpaceDE w:val="0"/>
              <w:autoSpaceDN w:val="0"/>
              <w:adjustRightInd w:val="0"/>
              <w:jc w:val="center"/>
              <w:rPr>
                <w:bCs/>
                <w:szCs w:val="20"/>
              </w:rPr>
            </w:pPr>
            <w:r w:rsidRPr="00892220">
              <w:rPr>
                <w:bCs/>
                <w:szCs w:val="20"/>
              </w:rPr>
              <w:t xml:space="preserve">уроки </w:t>
            </w:r>
          </w:p>
        </w:tc>
        <w:tc>
          <w:tcPr>
            <w:tcW w:w="2014" w:type="dxa"/>
          </w:tcPr>
          <w:p w14:paraId="43FBFDBC" w14:textId="77777777" w:rsidR="00892220" w:rsidRPr="00892220" w:rsidRDefault="00892220" w:rsidP="00892220">
            <w:pPr>
              <w:autoSpaceDE w:val="0"/>
              <w:autoSpaceDN w:val="0"/>
              <w:adjustRightInd w:val="0"/>
              <w:jc w:val="center"/>
              <w:rPr>
                <w:bCs/>
                <w:szCs w:val="20"/>
              </w:rPr>
            </w:pPr>
          </w:p>
        </w:tc>
        <w:tc>
          <w:tcPr>
            <w:tcW w:w="1842" w:type="dxa"/>
          </w:tcPr>
          <w:p w14:paraId="3541F85A" w14:textId="77777777" w:rsidR="00892220" w:rsidRPr="00892220" w:rsidRDefault="00892220" w:rsidP="00892220">
            <w:pPr>
              <w:autoSpaceDE w:val="0"/>
              <w:autoSpaceDN w:val="0"/>
              <w:adjustRightInd w:val="0"/>
              <w:jc w:val="center"/>
              <w:rPr>
                <w:bCs/>
                <w:szCs w:val="20"/>
              </w:rPr>
            </w:pPr>
          </w:p>
        </w:tc>
      </w:tr>
      <w:tr w:rsidR="00892220" w:rsidRPr="00892220" w14:paraId="4E2CADD1" w14:textId="77777777" w:rsidTr="00892220">
        <w:tc>
          <w:tcPr>
            <w:tcW w:w="567" w:type="dxa"/>
          </w:tcPr>
          <w:p w14:paraId="6A1806E7" w14:textId="77777777" w:rsidR="00892220" w:rsidRPr="00892220" w:rsidRDefault="00892220" w:rsidP="00892220">
            <w:pPr>
              <w:autoSpaceDE w:val="0"/>
              <w:autoSpaceDN w:val="0"/>
              <w:adjustRightInd w:val="0"/>
              <w:jc w:val="center"/>
              <w:rPr>
                <w:bCs/>
                <w:szCs w:val="20"/>
              </w:rPr>
            </w:pPr>
            <w:r w:rsidRPr="00892220">
              <w:rPr>
                <w:bCs/>
                <w:szCs w:val="20"/>
              </w:rPr>
              <w:t>7</w:t>
            </w:r>
          </w:p>
        </w:tc>
        <w:tc>
          <w:tcPr>
            <w:tcW w:w="2836" w:type="dxa"/>
          </w:tcPr>
          <w:p w14:paraId="36CDC83A" w14:textId="77777777" w:rsidR="00892220" w:rsidRPr="00892220" w:rsidRDefault="00892220" w:rsidP="00892220">
            <w:pPr>
              <w:autoSpaceDE w:val="0"/>
              <w:autoSpaceDN w:val="0"/>
              <w:adjustRightInd w:val="0"/>
              <w:ind w:left="33" w:right="-108"/>
              <w:rPr>
                <w:bCs/>
                <w:szCs w:val="20"/>
              </w:rPr>
            </w:pPr>
            <w:r w:rsidRPr="00892220">
              <w:rPr>
                <w:bCs/>
                <w:szCs w:val="20"/>
              </w:rPr>
              <w:t>внеурочная деятельность</w:t>
            </w:r>
          </w:p>
        </w:tc>
        <w:tc>
          <w:tcPr>
            <w:tcW w:w="2976" w:type="dxa"/>
          </w:tcPr>
          <w:p w14:paraId="0F8719A9" w14:textId="77777777" w:rsidR="00892220" w:rsidRPr="00892220" w:rsidRDefault="00892220" w:rsidP="00892220">
            <w:pPr>
              <w:autoSpaceDE w:val="0"/>
              <w:autoSpaceDN w:val="0"/>
              <w:adjustRightInd w:val="0"/>
              <w:jc w:val="center"/>
              <w:rPr>
                <w:bCs/>
                <w:szCs w:val="20"/>
              </w:rPr>
            </w:pPr>
            <w:r w:rsidRPr="00892220">
              <w:rPr>
                <w:bCs/>
                <w:szCs w:val="20"/>
              </w:rPr>
              <w:t xml:space="preserve">уроки </w:t>
            </w:r>
          </w:p>
        </w:tc>
        <w:tc>
          <w:tcPr>
            <w:tcW w:w="2014" w:type="dxa"/>
          </w:tcPr>
          <w:p w14:paraId="4CF031E6" w14:textId="77777777" w:rsidR="00892220" w:rsidRPr="00892220" w:rsidRDefault="00892220" w:rsidP="00892220">
            <w:pPr>
              <w:autoSpaceDE w:val="0"/>
              <w:autoSpaceDN w:val="0"/>
              <w:adjustRightInd w:val="0"/>
              <w:jc w:val="center"/>
              <w:rPr>
                <w:bCs/>
                <w:szCs w:val="20"/>
              </w:rPr>
            </w:pPr>
          </w:p>
        </w:tc>
        <w:tc>
          <w:tcPr>
            <w:tcW w:w="1842" w:type="dxa"/>
          </w:tcPr>
          <w:p w14:paraId="35B725AA" w14:textId="77777777" w:rsidR="00892220" w:rsidRPr="00892220" w:rsidRDefault="00892220" w:rsidP="00892220">
            <w:pPr>
              <w:autoSpaceDE w:val="0"/>
              <w:autoSpaceDN w:val="0"/>
              <w:adjustRightInd w:val="0"/>
              <w:jc w:val="center"/>
              <w:rPr>
                <w:bCs/>
                <w:szCs w:val="20"/>
              </w:rPr>
            </w:pPr>
          </w:p>
        </w:tc>
      </w:tr>
      <w:tr w:rsidR="00892220" w:rsidRPr="00892220" w14:paraId="14C75C3C" w14:textId="77777777" w:rsidTr="00892220">
        <w:tc>
          <w:tcPr>
            <w:tcW w:w="567" w:type="dxa"/>
          </w:tcPr>
          <w:p w14:paraId="23151A92" w14:textId="77777777" w:rsidR="00892220" w:rsidRPr="00892220" w:rsidRDefault="00892220" w:rsidP="00892220">
            <w:pPr>
              <w:autoSpaceDE w:val="0"/>
              <w:autoSpaceDN w:val="0"/>
              <w:adjustRightInd w:val="0"/>
              <w:jc w:val="center"/>
              <w:rPr>
                <w:bCs/>
                <w:szCs w:val="20"/>
              </w:rPr>
            </w:pPr>
            <w:r w:rsidRPr="00892220">
              <w:rPr>
                <w:bCs/>
                <w:szCs w:val="20"/>
              </w:rPr>
              <w:t>8</w:t>
            </w:r>
          </w:p>
        </w:tc>
        <w:tc>
          <w:tcPr>
            <w:tcW w:w="2836" w:type="dxa"/>
          </w:tcPr>
          <w:p w14:paraId="7BA91F3D" w14:textId="77777777" w:rsidR="00892220" w:rsidRPr="00892220" w:rsidRDefault="00892220" w:rsidP="00892220">
            <w:pPr>
              <w:autoSpaceDE w:val="0"/>
              <w:autoSpaceDN w:val="0"/>
              <w:adjustRightInd w:val="0"/>
              <w:rPr>
                <w:bCs/>
                <w:szCs w:val="20"/>
              </w:rPr>
            </w:pPr>
            <w:r w:rsidRPr="00892220">
              <w:rPr>
                <w:bCs/>
                <w:szCs w:val="20"/>
              </w:rPr>
              <w:t>уроки</w:t>
            </w:r>
          </w:p>
        </w:tc>
        <w:tc>
          <w:tcPr>
            <w:tcW w:w="2976" w:type="dxa"/>
          </w:tcPr>
          <w:p w14:paraId="22205CF3" w14:textId="77777777" w:rsidR="00892220" w:rsidRPr="00892220" w:rsidRDefault="00892220" w:rsidP="00892220">
            <w:pPr>
              <w:autoSpaceDE w:val="0"/>
              <w:autoSpaceDN w:val="0"/>
              <w:adjustRightInd w:val="0"/>
              <w:jc w:val="center"/>
              <w:rPr>
                <w:bCs/>
                <w:szCs w:val="20"/>
              </w:rPr>
            </w:pPr>
            <w:r w:rsidRPr="00892220">
              <w:rPr>
                <w:bCs/>
                <w:szCs w:val="20"/>
              </w:rPr>
              <w:t>внеурочная деятельность</w:t>
            </w:r>
          </w:p>
        </w:tc>
        <w:tc>
          <w:tcPr>
            <w:tcW w:w="2014" w:type="dxa"/>
          </w:tcPr>
          <w:p w14:paraId="4E9A9E6F" w14:textId="77777777" w:rsidR="00892220" w:rsidRPr="00892220" w:rsidRDefault="00892220" w:rsidP="00892220">
            <w:pPr>
              <w:autoSpaceDE w:val="0"/>
              <w:autoSpaceDN w:val="0"/>
              <w:adjustRightInd w:val="0"/>
              <w:jc w:val="center"/>
              <w:rPr>
                <w:bCs/>
                <w:szCs w:val="20"/>
              </w:rPr>
            </w:pPr>
          </w:p>
        </w:tc>
        <w:tc>
          <w:tcPr>
            <w:tcW w:w="1842" w:type="dxa"/>
          </w:tcPr>
          <w:p w14:paraId="1CBCDF18" w14:textId="77777777" w:rsidR="00892220" w:rsidRPr="00892220" w:rsidRDefault="00892220" w:rsidP="00892220">
            <w:pPr>
              <w:autoSpaceDE w:val="0"/>
              <w:autoSpaceDN w:val="0"/>
              <w:adjustRightInd w:val="0"/>
              <w:jc w:val="center"/>
              <w:rPr>
                <w:bCs/>
                <w:szCs w:val="20"/>
              </w:rPr>
            </w:pPr>
          </w:p>
        </w:tc>
      </w:tr>
      <w:tr w:rsidR="00892220" w:rsidRPr="00892220" w14:paraId="48B6FF01" w14:textId="77777777" w:rsidTr="00892220">
        <w:tc>
          <w:tcPr>
            <w:tcW w:w="567" w:type="dxa"/>
          </w:tcPr>
          <w:p w14:paraId="3F2A2C55" w14:textId="77777777" w:rsidR="00892220" w:rsidRPr="00892220" w:rsidRDefault="00892220" w:rsidP="00892220">
            <w:pPr>
              <w:autoSpaceDE w:val="0"/>
              <w:autoSpaceDN w:val="0"/>
              <w:adjustRightInd w:val="0"/>
              <w:jc w:val="center"/>
              <w:rPr>
                <w:bCs/>
                <w:szCs w:val="20"/>
              </w:rPr>
            </w:pPr>
            <w:r w:rsidRPr="00892220">
              <w:rPr>
                <w:bCs/>
                <w:szCs w:val="20"/>
              </w:rPr>
              <w:t>9</w:t>
            </w:r>
          </w:p>
        </w:tc>
        <w:tc>
          <w:tcPr>
            <w:tcW w:w="2836" w:type="dxa"/>
          </w:tcPr>
          <w:p w14:paraId="4FF39E1B" w14:textId="77777777" w:rsidR="00892220" w:rsidRPr="00892220" w:rsidRDefault="00892220" w:rsidP="00892220">
            <w:pPr>
              <w:autoSpaceDE w:val="0"/>
              <w:autoSpaceDN w:val="0"/>
              <w:adjustRightInd w:val="0"/>
              <w:rPr>
                <w:bCs/>
                <w:szCs w:val="20"/>
              </w:rPr>
            </w:pPr>
            <w:r w:rsidRPr="00892220">
              <w:rPr>
                <w:bCs/>
                <w:szCs w:val="20"/>
              </w:rPr>
              <w:t>уроки</w:t>
            </w:r>
          </w:p>
        </w:tc>
        <w:tc>
          <w:tcPr>
            <w:tcW w:w="2976" w:type="dxa"/>
          </w:tcPr>
          <w:p w14:paraId="50055ADB" w14:textId="77777777" w:rsidR="00892220" w:rsidRPr="00892220" w:rsidRDefault="00892220" w:rsidP="00892220">
            <w:pPr>
              <w:autoSpaceDE w:val="0"/>
              <w:autoSpaceDN w:val="0"/>
              <w:adjustRightInd w:val="0"/>
              <w:jc w:val="center"/>
              <w:rPr>
                <w:bCs/>
                <w:szCs w:val="20"/>
              </w:rPr>
            </w:pPr>
            <w:r w:rsidRPr="00892220">
              <w:rPr>
                <w:bCs/>
                <w:szCs w:val="20"/>
              </w:rPr>
              <w:t>элективные курсы, внеурочная деятельность</w:t>
            </w:r>
          </w:p>
        </w:tc>
        <w:tc>
          <w:tcPr>
            <w:tcW w:w="2014" w:type="dxa"/>
          </w:tcPr>
          <w:p w14:paraId="787B76B8" w14:textId="77777777" w:rsidR="00892220" w:rsidRPr="00892220" w:rsidRDefault="00892220" w:rsidP="00892220">
            <w:pPr>
              <w:autoSpaceDE w:val="0"/>
              <w:autoSpaceDN w:val="0"/>
              <w:adjustRightInd w:val="0"/>
              <w:jc w:val="center"/>
              <w:rPr>
                <w:bCs/>
                <w:szCs w:val="20"/>
              </w:rPr>
            </w:pPr>
          </w:p>
        </w:tc>
        <w:tc>
          <w:tcPr>
            <w:tcW w:w="1842" w:type="dxa"/>
          </w:tcPr>
          <w:p w14:paraId="33867804" w14:textId="77777777" w:rsidR="00892220" w:rsidRPr="00892220" w:rsidRDefault="00892220" w:rsidP="00892220">
            <w:pPr>
              <w:autoSpaceDE w:val="0"/>
              <w:autoSpaceDN w:val="0"/>
              <w:adjustRightInd w:val="0"/>
              <w:jc w:val="center"/>
              <w:rPr>
                <w:bCs/>
                <w:szCs w:val="20"/>
              </w:rPr>
            </w:pPr>
          </w:p>
        </w:tc>
      </w:tr>
      <w:tr w:rsidR="00892220" w:rsidRPr="00892220" w14:paraId="478ED92F" w14:textId="77777777" w:rsidTr="00892220">
        <w:tc>
          <w:tcPr>
            <w:tcW w:w="567" w:type="dxa"/>
          </w:tcPr>
          <w:p w14:paraId="2F61A321" w14:textId="77777777" w:rsidR="00892220" w:rsidRPr="00892220" w:rsidRDefault="00892220" w:rsidP="00892220">
            <w:pPr>
              <w:autoSpaceDE w:val="0"/>
              <w:autoSpaceDN w:val="0"/>
              <w:adjustRightInd w:val="0"/>
              <w:jc w:val="center"/>
              <w:rPr>
                <w:bCs/>
                <w:szCs w:val="20"/>
              </w:rPr>
            </w:pPr>
            <w:r w:rsidRPr="00892220">
              <w:rPr>
                <w:bCs/>
                <w:szCs w:val="20"/>
              </w:rPr>
              <w:t>10</w:t>
            </w:r>
          </w:p>
        </w:tc>
        <w:tc>
          <w:tcPr>
            <w:tcW w:w="2836" w:type="dxa"/>
          </w:tcPr>
          <w:p w14:paraId="4FBBF3B1" w14:textId="77777777" w:rsidR="00892220" w:rsidRPr="00892220" w:rsidRDefault="00892220" w:rsidP="00892220">
            <w:pPr>
              <w:autoSpaceDE w:val="0"/>
              <w:autoSpaceDN w:val="0"/>
              <w:adjustRightInd w:val="0"/>
              <w:jc w:val="center"/>
              <w:rPr>
                <w:bCs/>
                <w:szCs w:val="20"/>
              </w:rPr>
            </w:pPr>
          </w:p>
        </w:tc>
        <w:tc>
          <w:tcPr>
            <w:tcW w:w="2976" w:type="dxa"/>
          </w:tcPr>
          <w:p w14:paraId="7880AACF" w14:textId="77777777" w:rsidR="00892220" w:rsidRPr="00892220" w:rsidRDefault="00892220" w:rsidP="00892220">
            <w:pPr>
              <w:autoSpaceDE w:val="0"/>
              <w:autoSpaceDN w:val="0"/>
              <w:adjustRightInd w:val="0"/>
              <w:jc w:val="center"/>
              <w:rPr>
                <w:bCs/>
                <w:szCs w:val="20"/>
              </w:rPr>
            </w:pPr>
            <w:r w:rsidRPr="00892220">
              <w:rPr>
                <w:bCs/>
                <w:szCs w:val="20"/>
              </w:rPr>
              <w:t>элективные курсы, внеурочная деятельность</w:t>
            </w:r>
          </w:p>
        </w:tc>
        <w:tc>
          <w:tcPr>
            <w:tcW w:w="2014" w:type="dxa"/>
          </w:tcPr>
          <w:p w14:paraId="7B25BB69" w14:textId="77777777" w:rsidR="00892220" w:rsidRPr="00892220" w:rsidRDefault="00892220" w:rsidP="00892220">
            <w:pPr>
              <w:autoSpaceDE w:val="0"/>
              <w:autoSpaceDN w:val="0"/>
              <w:adjustRightInd w:val="0"/>
              <w:jc w:val="center"/>
              <w:rPr>
                <w:bCs/>
                <w:szCs w:val="20"/>
              </w:rPr>
            </w:pPr>
          </w:p>
        </w:tc>
        <w:tc>
          <w:tcPr>
            <w:tcW w:w="1842" w:type="dxa"/>
          </w:tcPr>
          <w:p w14:paraId="7193A0DB" w14:textId="77777777" w:rsidR="00892220" w:rsidRPr="00892220" w:rsidRDefault="00892220" w:rsidP="00892220">
            <w:pPr>
              <w:autoSpaceDE w:val="0"/>
              <w:autoSpaceDN w:val="0"/>
              <w:adjustRightInd w:val="0"/>
              <w:jc w:val="center"/>
              <w:rPr>
                <w:bCs/>
                <w:szCs w:val="20"/>
              </w:rPr>
            </w:pPr>
          </w:p>
        </w:tc>
      </w:tr>
      <w:tr w:rsidR="00892220" w:rsidRPr="00892220" w14:paraId="4F9C8E6C" w14:textId="77777777" w:rsidTr="00892220">
        <w:tc>
          <w:tcPr>
            <w:tcW w:w="567" w:type="dxa"/>
          </w:tcPr>
          <w:p w14:paraId="4E2EC201" w14:textId="77777777" w:rsidR="00892220" w:rsidRPr="00892220" w:rsidRDefault="00892220" w:rsidP="00892220">
            <w:pPr>
              <w:autoSpaceDE w:val="0"/>
              <w:autoSpaceDN w:val="0"/>
              <w:adjustRightInd w:val="0"/>
              <w:jc w:val="center"/>
              <w:rPr>
                <w:bCs/>
                <w:szCs w:val="20"/>
              </w:rPr>
            </w:pPr>
            <w:r w:rsidRPr="00892220">
              <w:rPr>
                <w:bCs/>
                <w:szCs w:val="20"/>
              </w:rPr>
              <w:t>11</w:t>
            </w:r>
          </w:p>
        </w:tc>
        <w:tc>
          <w:tcPr>
            <w:tcW w:w="2836" w:type="dxa"/>
          </w:tcPr>
          <w:p w14:paraId="72D589B6" w14:textId="77777777" w:rsidR="00892220" w:rsidRPr="00892220" w:rsidRDefault="00892220" w:rsidP="00892220">
            <w:pPr>
              <w:autoSpaceDE w:val="0"/>
              <w:autoSpaceDN w:val="0"/>
              <w:adjustRightInd w:val="0"/>
              <w:jc w:val="center"/>
              <w:rPr>
                <w:bCs/>
                <w:szCs w:val="20"/>
              </w:rPr>
            </w:pPr>
          </w:p>
        </w:tc>
        <w:tc>
          <w:tcPr>
            <w:tcW w:w="2976" w:type="dxa"/>
          </w:tcPr>
          <w:p w14:paraId="0510F3CC" w14:textId="77777777" w:rsidR="00892220" w:rsidRPr="00892220" w:rsidRDefault="00892220" w:rsidP="00892220">
            <w:pPr>
              <w:autoSpaceDE w:val="0"/>
              <w:autoSpaceDN w:val="0"/>
              <w:adjustRightInd w:val="0"/>
              <w:jc w:val="center"/>
              <w:rPr>
                <w:bCs/>
                <w:szCs w:val="20"/>
              </w:rPr>
            </w:pPr>
          </w:p>
        </w:tc>
        <w:tc>
          <w:tcPr>
            <w:tcW w:w="2014" w:type="dxa"/>
          </w:tcPr>
          <w:p w14:paraId="76658324" w14:textId="77777777" w:rsidR="00892220" w:rsidRPr="00892220" w:rsidRDefault="00892220" w:rsidP="00892220">
            <w:pPr>
              <w:autoSpaceDE w:val="0"/>
              <w:autoSpaceDN w:val="0"/>
              <w:adjustRightInd w:val="0"/>
              <w:jc w:val="center"/>
              <w:rPr>
                <w:bCs/>
                <w:szCs w:val="20"/>
              </w:rPr>
            </w:pPr>
            <w:r w:rsidRPr="00892220">
              <w:rPr>
                <w:bCs/>
                <w:szCs w:val="20"/>
              </w:rPr>
              <w:t>Уроки, элективные курсы</w:t>
            </w:r>
          </w:p>
        </w:tc>
        <w:tc>
          <w:tcPr>
            <w:tcW w:w="1842" w:type="dxa"/>
          </w:tcPr>
          <w:p w14:paraId="2F64F876" w14:textId="77777777" w:rsidR="00892220" w:rsidRPr="00892220" w:rsidRDefault="00892220" w:rsidP="00892220">
            <w:pPr>
              <w:autoSpaceDE w:val="0"/>
              <w:autoSpaceDN w:val="0"/>
              <w:adjustRightInd w:val="0"/>
              <w:jc w:val="center"/>
              <w:rPr>
                <w:bCs/>
                <w:szCs w:val="20"/>
              </w:rPr>
            </w:pPr>
          </w:p>
        </w:tc>
      </w:tr>
    </w:tbl>
    <w:p w14:paraId="4410B0FB" w14:textId="77777777" w:rsidR="00892220" w:rsidRPr="00892220" w:rsidRDefault="00892220" w:rsidP="00892220">
      <w:pPr>
        <w:shd w:val="clear" w:color="auto" w:fill="FFFFFF"/>
        <w:autoSpaceDE w:val="0"/>
        <w:autoSpaceDN w:val="0"/>
        <w:adjustRightInd w:val="0"/>
        <w:rPr>
          <w:color w:val="000000"/>
          <w:sz w:val="16"/>
          <w:szCs w:val="16"/>
        </w:rPr>
      </w:pPr>
    </w:p>
    <w:p w14:paraId="5B23B129" w14:textId="77777777" w:rsidR="00892220" w:rsidRDefault="00892220" w:rsidP="00892220">
      <w:pPr>
        <w:shd w:val="clear" w:color="auto" w:fill="FFFFFF"/>
        <w:autoSpaceDE w:val="0"/>
        <w:autoSpaceDN w:val="0"/>
        <w:adjustRightInd w:val="0"/>
        <w:ind w:left="-540"/>
        <w:rPr>
          <w:color w:val="000000"/>
          <w:sz w:val="28"/>
          <w:szCs w:val="28"/>
        </w:rPr>
      </w:pPr>
    </w:p>
    <w:p w14:paraId="19C25540" w14:textId="77777777" w:rsidR="00892220" w:rsidRDefault="00892220" w:rsidP="00892220">
      <w:pPr>
        <w:shd w:val="clear" w:color="auto" w:fill="FFFFFF"/>
        <w:autoSpaceDE w:val="0"/>
        <w:autoSpaceDN w:val="0"/>
        <w:adjustRightInd w:val="0"/>
        <w:ind w:left="-540"/>
        <w:rPr>
          <w:color w:val="000000"/>
          <w:sz w:val="28"/>
          <w:szCs w:val="28"/>
        </w:rPr>
      </w:pPr>
    </w:p>
    <w:p w14:paraId="4F626EAA" w14:textId="5027966B" w:rsidR="00892220" w:rsidRPr="00892220" w:rsidRDefault="00892220" w:rsidP="00892220">
      <w:pPr>
        <w:shd w:val="clear" w:color="auto" w:fill="FFFFFF"/>
        <w:autoSpaceDE w:val="0"/>
        <w:autoSpaceDN w:val="0"/>
        <w:adjustRightInd w:val="0"/>
        <w:ind w:left="-540"/>
        <w:rPr>
          <w:color w:val="000000"/>
          <w:sz w:val="28"/>
          <w:szCs w:val="28"/>
          <w:u w:val="single"/>
        </w:rPr>
      </w:pPr>
      <w:r w:rsidRPr="00892220">
        <w:rPr>
          <w:color w:val="000000"/>
          <w:sz w:val="28"/>
          <w:szCs w:val="28"/>
        </w:rPr>
        <w:lastRenderedPageBreak/>
        <w:t xml:space="preserve">6. </w:t>
      </w:r>
      <w:r w:rsidRPr="00892220">
        <w:rPr>
          <w:b/>
          <w:sz w:val="28"/>
          <w:szCs w:val="28"/>
        </w:rPr>
        <w:t xml:space="preserve">Предельно допустимая аудиторная учебная нагрузка </w:t>
      </w:r>
    </w:p>
    <w:tbl>
      <w:tblPr>
        <w:tblW w:w="10179" w:type="dxa"/>
        <w:tblInd w:w="-500" w:type="dxa"/>
        <w:tblLayout w:type="fixed"/>
        <w:tblCellMar>
          <w:left w:w="40" w:type="dxa"/>
          <w:right w:w="40" w:type="dxa"/>
        </w:tblCellMar>
        <w:tblLook w:val="04A0" w:firstRow="1" w:lastRow="0" w:firstColumn="1" w:lastColumn="0" w:noHBand="0" w:noVBand="1"/>
      </w:tblPr>
      <w:tblGrid>
        <w:gridCol w:w="2808"/>
        <w:gridCol w:w="3544"/>
        <w:gridCol w:w="3827"/>
      </w:tblGrid>
      <w:tr w:rsidR="00892220" w:rsidRPr="00892220" w14:paraId="1EF3A43C" w14:textId="77777777" w:rsidTr="006B419F">
        <w:trPr>
          <w:trHeight w:val="274"/>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0E3C55AA" w14:textId="77777777" w:rsidR="00892220" w:rsidRPr="00892220" w:rsidRDefault="00892220" w:rsidP="00892220">
            <w:pPr>
              <w:shd w:val="clear" w:color="auto" w:fill="FFFFFF"/>
              <w:autoSpaceDE w:val="0"/>
              <w:autoSpaceDN w:val="0"/>
              <w:adjustRightInd w:val="0"/>
              <w:jc w:val="center"/>
              <w:rPr>
                <w:sz w:val="26"/>
                <w:szCs w:val="26"/>
              </w:rPr>
            </w:pPr>
            <w:r w:rsidRPr="00892220">
              <w:rPr>
                <w:color w:val="000000"/>
                <w:sz w:val="26"/>
                <w:szCs w:val="26"/>
              </w:rPr>
              <w:t>Классы</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3BAF0F6F" w14:textId="77777777" w:rsidR="00892220" w:rsidRPr="00892220" w:rsidRDefault="00892220" w:rsidP="00892220">
            <w:pPr>
              <w:shd w:val="clear" w:color="auto" w:fill="FFFFFF"/>
              <w:autoSpaceDE w:val="0"/>
              <w:autoSpaceDN w:val="0"/>
              <w:adjustRightInd w:val="0"/>
              <w:jc w:val="center"/>
              <w:rPr>
                <w:sz w:val="26"/>
                <w:szCs w:val="26"/>
              </w:rPr>
            </w:pPr>
            <w:r w:rsidRPr="00892220">
              <w:rPr>
                <w:color w:val="000000"/>
                <w:sz w:val="26"/>
                <w:szCs w:val="26"/>
              </w:rPr>
              <w:t>6-дневная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45EFE366" w14:textId="77777777" w:rsidR="00892220" w:rsidRPr="00892220" w:rsidRDefault="00892220" w:rsidP="00892220">
            <w:pPr>
              <w:shd w:val="clear" w:color="auto" w:fill="FFFFFF"/>
              <w:autoSpaceDE w:val="0"/>
              <w:autoSpaceDN w:val="0"/>
              <w:adjustRightInd w:val="0"/>
              <w:jc w:val="center"/>
              <w:rPr>
                <w:sz w:val="26"/>
                <w:szCs w:val="26"/>
              </w:rPr>
            </w:pPr>
            <w:r w:rsidRPr="00892220">
              <w:rPr>
                <w:color w:val="000000"/>
                <w:sz w:val="26"/>
                <w:szCs w:val="26"/>
              </w:rPr>
              <w:t>5-дневная учебная неделя</w:t>
            </w:r>
          </w:p>
        </w:tc>
      </w:tr>
      <w:tr w:rsidR="00892220" w:rsidRPr="00892220" w14:paraId="21F42E94" w14:textId="77777777" w:rsidTr="006B419F">
        <w:trPr>
          <w:trHeight w:val="160"/>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03F06605"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1</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38868796"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1C0C610F"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21</w:t>
            </w:r>
          </w:p>
        </w:tc>
      </w:tr>
      <w:tr w:rsidR="00892220" w:rsidRPr="00892220" w14:paraId="4CC8A58B"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2FABAB19"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2-3</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67CFB4EC"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265CAF95"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23</w:t>
            </w:r>
          </w:p>
        </w:tc>
      </w:tr>
      <w:tr w:rsidR="00892220" w:rsidRPr="00892220" w14:paraId="76E9B843"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4883AB19"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4</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7E47C39B" w14:textId="77777777" w:rsidR="00892220" w:rsidRPr="00892220" w:rsidRDefault="00892220" w:rsidP="00892220">
            <w:pPr>
              <w:shd w:val="clear" w:color="auto" w:fill="FFFFFF"/>
              <w:autoSpaceDE w:val="0"/>
              <w:autoSpaceDN w:val="0"/>
              <w:adjustRightInd w:val="0"/>
              <w:jc w:val="center"/>
              <w:rPr>
                <w:sz w:val="26"/>
                <w:szCs w:val="26"/>
              </w:rPr>
            </w:pP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2228163C"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23</w:t>
            </w:r>
          </w:p>
        </w:tc>
      </w:tr>
      <w:tr w:rsidR="00892220" w:rsidRPr="00892220" w14:paraId="4E5638C7"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7F4ED294" w14:textId="77777777" w:rsidR="00892220" w:rsidRPr="00892220" w:rsidRDefault="00892220" w:rsidP="00892220">
            <w:pPr>
              <w:shd w:val="clear" w:color="auto" w:fill="FFFFFF"/>
              <w:autoSpaceDE w:val="0"/>
              <w:autoSpaceDN w:val="0"/>
              <w:adjustRightInd w:val="0"/>
              <w:jc w:val="center"/>
              <w:rPr>
                <w:color w:val="000000"/>
                <w:sz w:val="26"/>
                <w:szCs w:val="26"/>
              </w:rPr>
            </w:pPr>
            <w:r w:rsidRPr="00892220">
              <w:rPr>
                <w:color w:val="000000"/>
                <w:sz w:val="26"/>
                <w:szCs w:val="26"/>
              </w:rPr>
              <w:t>5</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0DF17BDE"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0429B01F"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29</w:t>
            </w:r>
          </w:p>
        </w:tc>
      </w:tr>
      <w:tr w:rsidR="00892220" w:rsidRPr="00892220" w14:paraId="76568A66"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5CCD07E1" w14:textId="77777777" w:rsidR="00892220" w:rsidRPr="00892220" w:rsidRDefault="00892220" w:rsidP="00892220">
            <w:pPr>
              <w:shd w:val="clear" w:color="auto" w:fill="FFFFFF"/>
              <w:autoSpaceDE w:val="0"/>
              <w:autoSpaceDN w:val="0"/>
              <w:adjustRightInd w:val="0"/>
              <w:jc w:val="center"/>
              <w:rPr>
                <w:color w:val="000000"/>
                <w:sz w:val="26"/>
                <w:szCs w:val="26"/>
              </w:rPr>
            </w:pPr>
            <w:r w:rsidRPr="00892220">
              <w:rPr>
                <w:color w:val="000000"/>
                <w:sz w:val="26"/>
                <w:szCs w:val="26"/>
              </w:rPr>
              <w:t>6</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40B4178F"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57F8941A"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30</w:t>
            </w:r>
          </w:p>
        </w:tc>
      </w:tr>
      <w:tr w:rsidR="00892220" w:rsidRPr="00892220" w14:paraId="5561122F"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71086CE7" w14:textId="77777777" w:rsidR="00892220" w:rsidRPr="00892220" w:rsidRDefault="00892220" w:rsidP="00892220">
            <w:pPr>
              <w:shd w:val="clear" w:color="auto" w:fill="FFFFFF"/>
              <w:autoSpaceDE w:val="0"/>
              <w:autoSpaceDN w:val="0"/>
              <w:adjustRightInd w:val="0"/>
              <w:jc w:val="center"/>
              <w:rPr>
                <w:color w:val="000000"/>
                <w:sz w:val="26"/>
                <w:szCs w:val="26"/>
              </w:rPr>
            </w:pPr>
            <w:r w:rsidRPr="00892220">
              <w:rPr>
                <w:color w:val="000000"/>
                <w:sz w:val="26"/>
                <w:szCs w:val="26"/>
              </w:rPr>
              <w:t>7</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6B46D1E0"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16EE773D"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32</w:t>
            </w:r>
          </w:p>
        </w:tc>
      </w:tr>
      <w:tr w:rsidR="00892220" w:rsidRPr="00892220" w14:paraId="292F0E8F"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080389AB" w14:textId="77777777" w:rsidR="00892220" w:rsidRPr="00892220" w:rsidRDefault="00892220" w:rsidP="00892220">
            <w:pPr>
              <w:shd w:val="clear" w:color="auto" w:fill="FFFFFF"/>
              <w:autoSpaceDE w:val="0"/>
              <w:autoSpaceDN w:val="0"/>
              <w:adjustRightInd w:val="0"/>
              <w:jc w:val="center"/>
              <w:rPr>
                <w:color w:val="000000"/>
                <w:sz w:val="26"/>
                <w:szCs w:val="26"/>
              </w:rPr>
            </w:pPr>
            <w:r w:rsidRPr="00892220">
              <w:rPr>
                <w:color w:val="000000"/>
                <w:sz w:val="26"/>
                <w:szCs w:val="26"/>
              </w:rPr>
              <w:t>8</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0AC50A84"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44310F91"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33</w:t>
            </w:r>
          </w:p>
        </w:tc>
      </w:tr>
      <w:tr w:rsidR="00892220" w:rsidRPr="00892220" w14:paraId="2D4EA227"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0D4E5879" w14:textId="77777777" w:rsidR="00892220" w:rsidRPr="00892220" w:rsidRDefault="00892220" w:rsidP="00892220">
            <w:pPr>
              <w:shd w:val="clear" w:color="auto" w:fill="FFFFFF"/>
              <w:autoSpaceDE w:val="0"/>
              <w:autoSpaceDN w:val="0"/>
              <w:adjustRightInd w:val="0"/>
              <w:jc w:val="center"/>
              <w:rPr>
                <w:color w:val="000000"/>
                <w:sz w:val="26"/>
                <w:szCs w:val="26"/>
              </w:rPr>
            </w:pPr>
            <w:r w:rsidRPr="00892220">
              <w:rPr>
                <w:color w:val="000000"/>
                <w:sz w:val="26"/>
                <w:szCs w:val="26"/>
              </w:rPr>
              <w:t>9</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11A4C93D"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79C8F43C"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r>
      <w:tr w:rsidR="00892220" w:rsidRPr="00892220" w14:paraId="11428FA4" w14:textId="77777777" w:rsidTr="006B419F">
        <w:trPr>
          <w:trHeight w:val="212"/>
        </w:trPr>
        <w:tc>
          <w:tcPr>
            <w:tcW w:w="2808" w:type="dxa"/>
            <w:tcBorders>
              <w:top w:val="single" w:sz="6" w:space="0" w:color="auto"/>
              <w:left w:val="single" w:sz="6" w:space="0" w:color="auto"/>
              <w:bottom w:val="single" w:sz="6" w:space="0" w:color="auto"/>
              <w:right w:val="single" w:sz="6" w:space="0" w:color="auto"/>
            </w:tcBorders>
            <w:shd w:val="clear" w:color="auto" w:fill="FFFFFF"/>
            <w:hideMark/>
          </w:tcPr>
          <w:p w14:paraId="3CAF6B7D" w14:textId="77777777" w:rsidR="00892220" w:rsidRPr="00892220" w:rsidRDefault="00892220" w:rsidP="00892220">
            <w:pPr>
              <w:shd w:val="clear" w:color="auto" w:fill="FFFFFF"/>
              <w:autoSpaceDE w:val="0"/>
              <w:autoSpaceDN w:val="0"/>
              <w:adjustRightInd w:val="0"/>
              <w:jc w:val="center"/>
              <w:rPr>
                <w:color w:val="000000"/>
                <w:sz w:val="26"/>
                <w:szCs w:val="26"/>
              </w:rPr>
            </w:pPr>
            <w:r w:rsidRPr="00892220">
              <w:rPr>
                <w:color w:val="000000"/>
                <w:sz w:val="26"/>
                <w:szCs w:val="26"/>
              </w:rPr>
              <w:t>10-11</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14:paraId="30BB7287"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22256FE6" w14:textId="77777777" w:rsidR="00892220" w:rsidRPr="00892220" w:rsidRDefault="00892220" w:rsidP="00892220">
            <w:pPr>
              <w:shd w:val="clear" w:color="auto" w:fill="FFFFFF"/>
              <w:autoSpaceDE w:val="0"/>
              <w:autoSpaceDN w:val="0"/>
              <w:adjustRightInd w:val="0"/>
              <w:jc w:val="center"/>
              <w:rPr>
                <w:sz w:val="26"/>
                <w:szCs w:val="26"/>
              </w:rPr>
            </w:pPr>
            <w:r w:rsidRPr="00892220">
              <w:rPr>
                <w:sz w:val="26"/>
                <w:szCs w:val="26"/>
              </w:rPr>
              <w:t>-</w:t>
            </w:r>
          </w:p>
        </w:tc>
      </w:tr>
    </w:tbl>
    <w:p w14:paraId="418D4C30" w14:textId="77777777" w:rsidR="00892220" w:rsidRPr="00892220" w:rsidRDefault="00892220" w:rsidP="00892220">
      <w:pPr>
        <w:shd w:val="clear" w:color="auto" w:fill="FFFFFF"/>
        <w:autoSpaceDE w:val="0"/>
        <w:autoSpaceDN w:val="0"/>
        <w:adjustRightInd w:val="0"/>
        <w:rPr>
          <w:color w:val="000000"/>
          <w:sz w:val="16"/>
          <w:szCs w:val="16"/>
        </w:rPr>
      </w:pPr>
    </w:p>
    <w:p w14:paraId="64B09D76" w14:textId="77777777" w:rsidR="00892220" w:rsidRPr="00892220" w:rsidRDefault="00892220" w:rsidP="00892220">
      <w:pPr>
        <w:shd w:val="clear" w:color="auto" w:fill="FFFFFF"/>
        <w:tabs>
          <w:tab w:val="left" w:pos="284"/>
        </w:tabs>
        <w:autoSpaceDE w:val="0"/>
        <w:autoSpaceDN w:val="0"/>
        <w:adjustRightInd w:val="0"/>
        <w:rPr>
          <w:color w:val="000000"/>
          <w:szCs w:val="22"/>
        </w:rPr>
      </w:pPr>
      <w:r w:rsidRPr="00892220">
        <w:rPr>
          <w:b/>
          <w:color w:val="000000"/>
          <w:szCs w:val="22"/>
        </w:rPr>
        <w:t>Сроки проведения промежуточной аттестации</w:t>
      </w:r>
      <w:r w:rsidRPr="00892220">
        <w:rPr>
          <w:color w:val="000000"/>
          <w:szCs w:val="22"/>
        </w:rPr>
        <w: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175"/>
        <w:gridCol w:w="4481"/>
      </w:tblGrid>
      <w:tr w:rsidR="00892220" w:rsidRPr="00892220" w14:paraId="37EC3B53" w14:textId="77777777" w:rsidTr="006B419F">
        <w:tc>
          <w:tcPr>
            <w:tcW w:w="1550" w:type="dxa"/>
          </w:tcPr>
          <w:p w14:paraId="66959168" w14:textId="77777777" w:rsidR="00892220" w:rsidRPr="00892220" w:rsidRDefault="00892220" w:rsidP="00892220">
            <w:pPr>
              <w:autoSpaceDE w:val="0"/>
              <w:autoSpaceDN w:val="0"/>
              <w:adjustRightInd w:val="0"/>
              <w:rPr>
                <w:b/>
                <w:color w:val="000000"/>
              </w:rPr>
            </w:pPr>
            <w:r w:rsidRPr="00892220">
              <w:rPr>
                <w:b/>
                <w:color w:val="000000"/>
                <w:szCs w:val="22"/>
              </w:rPr>
              <w:t xml:space="preserve">Классы </w:t>
            </w:r>
          </w:p>
        </w:tc>
        <w:tc>
          <w:tcPr>
            <w:tcW w:w="4175" w:type="dxa"/>
          </w:tcPr>
          <w:p w14:paraId="12F81EF2" w14:textId="77777777" w:rsidR="00892220" w:rsidRPr="00892220" w:rsidRDefault="00892220" w:rsidP="00892220">
            <w:pPr>
              <w:autoSpaceDE w:val="0"/>
              <w:autoSpaceDN w:val="0"/>
              <w:adjustRightInd w:val="0"/>
              <w:ind w:firstLine="175"/>
              <w:rPr>
                <w:b/>
                <w:color w:val="000000"/>
              </w:rPr>
            </w:pPr>
            <w:r w:rsidRPr="00892220">
              <w:rPr>
                <w:b/>
                <w:color w:val="000000"/>
                <w:szCs w:val="22"/>
              </w:rPr>
              <w:t>Период аттестации</w:t>
            </w:r>
          </w:p>
        </w:tc>
        <w:tc>
          <w:tcPr>
            <w:tcW w:w="4481" w:type="dxa"/>
          </w:tcPr>
          <w:p w14:paraId="53C7ED6C" w14:textId="77777777" w:rsidR="00892220" w:rsidRPr="00892220" w:rsidRDefault="00892220" w:rsidP="00892220">
            <w:pPr>
              <w:autoSpaceDE w:val="0"/>
              <w:autoSpaceDN w:val="0"/>
              <w:adjustRightInd w:val="0"/>
              <w:rPr>
                <w:b/>
                <w:color w:val="000000"/>
              </w:rPr>
            </w:pPr>
            <w:r w:rsidRPr="00892220">
              <w:rPr>
                <w:b/>
                <w:color w:val="000000"/>
                <w:szCs w:val="22"/>
              </w:rPr>
              <w:t>Сроки проведения</w:t>
            </w:r>
          </w:p>
        </w:tc>
      </w:tr>
      <w:tr w:rsidR="00892220" w:rsidRPr="00892220" w14:paraId="1773084E" w14:textId="77777777" w:rsidTr="006B419F">
        <w:tc>
          <w:tcPr>
            <w:tcW w:w="1550" w:type="dxa"/>
            <w:vMerge w:val="restart"/>
          </w:tcPr>
          <w:p w14:paraId="7CACB8FD" w14:textId="77777777" w:rsidR="00892220" w:rsidRPr="00892220" w:rsidRDefault="00892220" w:rsidP="00892220">
            <w:pPr>
              <w:autoSpaceDE w:val="0"/>
              <w:autoSpaceDN w:val="0"/>
              <w:adjustRightInd w:val="0"/>
              <w:ind w:firstLine="176"/>
              <w:rPr>
                <w:color w:val="000000"/>
              </w:rPr>
            </w:pPr>
            <w:r w:rsidRPr="00892220">
              <w:rPr>
                <w:color w:val="000000"/>
                <w:szCs w:val="22"/>
              </w:rPr>
              <w:t xml:space="preserve">2-9 </w:t>
            </w:r>
          </w:p>
        </w:tc>
        <w:tc>
          <w:tcPr>
            <w:tcW w:w="4175" w:type="dxa"/>
          </w:tcPr>
          <w:p w14:paraId="0941B9F3" w14:textId="77777777" w:rsidR="00892220" w:rsidRPr="00892220" w:rsidRDefault="00892220" w:rsidP="00892220">
            <w:pPr>
              <w:autoSpaceDE w:val="0"/>
              <w:autoSpaceDN w:val="0"/>
              <w:adjustRightInd w:val="0"/>
              <w:ind w:firstLine="175"/>
              <w:rPr>
                <w:color w:val="000000"/>
              </w:rPr>
            </w:pPr>
            <w:r w:rsidRPr="00892220">
              <w:rPr>
                <w:color w:val="000000"/>
                <w:szCs w:val="22"/>
                <w:lang w:val="en-US"/>
              </w:rPr>
              <w:t>I</w:t>
            </w:r>
            <w:r w:rsidRPr="00892220">
              <w:rPr>
                <w:i/>
                <w:color w:val="000000"/>
                <w:szCs w:val="22"/>
                <w:lang w:val="en-US"/>
              </w:rPr>
              <w:t xml:space="preserve"> </w:t>
            </w:r>
            <w:r w:rsidRPr="00892220">
              <w:rPr>
                <w:color w:val="000000"/>
                <w:szCs w:val="22"/>
              </w:rPr>
              <w:t>четверть</w:t>
            </w:r>
          </w:p>
        </w:tc>
        <w:tc>
          <w:tcPr>
            <w:tcW w:w="4481" w:type="dxa"/>
          </w:tcPr>
          <w:p w14:paraId="39875274" w14:textId="77777777" w:rsidR="00892220" w:rsidRPr="00892220" w:rsidRDefault="00892220" w:rsidP="00892220">
            <w:pPr>
              <w:autoSpaceDE w:val="0"/>
              <w:autoSpaceDN w:val="0"/>
              <w:adjustRightInd w:val="0"/>
              <w:rPr>
                <w:color w:val="000000"/>
              </w:rPr>
            </w:pPr>
            <w:r w:rsidRPr="00892220">
              <w:rPr>
                <w:color w:val="000000"/>
                <w:szCs w:val="22"/>
              </w:rPr>
              <w:t>с 24.10. по 30.10.2019</w:t>
            </w:r>
          </w:p>
        </w:tc>
      </w:tr>
      <w:tr w:rsidR="00892220" w:rsidRPr="00892220" w14:paraId="1EFE420F" w14:textId="77777777" w:rsidTr="006B419F">
        <w:tc>
          <w:tcPr>
            <w:tcW w:w="1550" w:type="dxa"/>
            <w:vMerge/>
          </w:tcPr>
          <w:p w14:paraId="33125BD9" w14:textId="77777777" w:rsidR="00892220" w:rsidRPr="00892220" w:rsidRDefault="00892220" w:rsidP="00892220">
            <w:pPr>
              <w:autoSpaceDE w:val="0"/>
              <w:autoSpaceDN w:val="0"/>
              <w:adjustRightInd w:val="0"/>
              <w:ind w:firstLine="176"/>
              <w:rPr>
                <w:color w:val="000000"/>
              </w:rPr>
            </w:pPr>
          </w:p>
        </w:tc>
        <w:tc>
          <w:tcPr>
            <w:tcW w:w="4175" w:type="dxa"/>
          </w:tcPr>
          <w:p w14:paraId="625A608F" w14:textId="77777777" w:rsidR="00892220" w:rsidRPr="00892220" w:rsidRDefault="00892220" w:rsidP="00892220">
            <w:pPr>
              <w:ind w:firstLine="175"/>
              <w:rPr>
                <w:color w:val="000000"/>
              </w:rPr>
            </w:pPr>
            <w:r w:rsidRPr="00892220">
              <w:rPr>
                <w:color w:val="000000"/>
                <w:szCs w:val="22"/>
                <w:lang w:val="en-US"/>
              </w:rPr>
              <w:t>II</w:t>
            </w:r>
            <w:r w:rsidRPr="00892220">
              <w:rPr>
                <w:color w:val="000000"/>
                <w:szCs w:val="22"/>
              </w:rPr>
              <w:t xml:space="preserve"> четверть</w:t>
            </w:r>
          </w:p>
        </w:tc>
        <w:tc>
          <w:tcPr>
            <w:tcW w:w="4481" w:type="dxa"/>
          </w:tcPr>
          <w:p w14:paraId="403727CA" w14:textId="77777777" w:rsidR="00892220" w:rsidRPr="00892220" w:rsidRDefault="00892220" w:rsidP="00892220">
            <w:r w:rsidRPr="00892220">
              <w:rPr>
                <w:color w:val="000000"/>
                <w:szCs w:val="22"/>
              </w:rPr>
              <w:t>с 22.12. по 27.12.2019</w:t>
            </w:r>
          </w:p>
        </w:tc>
      </w:tr>
      <w:tr w:rsidR="00892220" w:rsidRPr="00892220" w14:paraId="26F02317" w14:textId="77777777" w:rsidTr="006B419F">
        <w:tc>
          <w:tcPr>
            <w:tcW w:w="1550" w:type="dxa"/>
            <w:vMerge/>
          </w:tcPr>
          <w:p w14:paraId="1B38EC7A" w14:textId="77777777" w:rsidR="00892220" w:rsidRPr="00892220" w:rsidRDefault="00892220" w:rsidP="00892220">
            <w:pPr>
              <w:autoSpaceDE w:val="0"/>
              <w:autoSpaceDN w:val="0"/>
              <w:adjustRightInd w:val="0"/>
              <w:ind w:firstLine="176"/>
              <w:rPr>
                <w:color w:val="000000"/>
              </w:rPr>
            </w:pPr>
          </w:p>
        </w:tc>
        <w:tc>
          <w:tcPr>
            <w:tcW w:w="4175" w:type="dxa"/>
          </w:tcPr>
          <w:p w14:paraId="71D4D28B" w14:textId="77777777" w:rsidR="00892220" w:rsidRPr="00892220" w:rsidRDefault="00892220" w:rsidP="00892220">
            <w:pPr>
              <w:ind w:firstLine="175"/>
              <w:rPr>
                <w:color w:val="000000"/>
              </w:rPr>
            </w:pPr>
            <w:r w:rsidRPr="00892220">
              <w:rPr>
                <w:color w:val="000000"/>
                <w:szCs w:val="22"/>
                <w:lang w:val="en-US"/>
              </w:rPr>
              <w:t>III</w:t>
            </w:r>
            <w:r w:rsidRPr="00892220">
              <w:rPr>
                <w:color w:val="000000"/>
                <w:szCs w:val="22"/>
              </w:rPr>
              <w:t xml:space="preserve"> четверть</w:t>
            </w:r>
          </w:p>
        </w:tc>
        <w:tc>
          <w:tcPr>
            <w:tcW w:w="4481" w:type="dxa"/>
          </w:tcPr>
          <w:p w14:paraId="0C9E109E" w14:textId="77777777" w:rsidR="00892220" w:rsidRPr="00892220" w:rsidRDefault="00892220" w:rsidP="00892220">
            <w:r w:rsidRPr="00892220">
              <w:rPr>
                <w:color w:val="000000"/>
                <w:szCs w:val="22"/>
              </w:rPr>
              <w:t>с 18.03. по 22.03.2020</w:t>
            </w:r>
          </w:p>
        </w:tc>
      </w:tr>
      <w:tr w:rsidR="00892220" w:rsidRPr="00892220" w14:paraId="567B89AD" w14:textId="77777777" w:rsidTr="006B419F">
        <w:tc>
          <w:tcPr>
            <w:tcW w:w="1550" w:type="dxa"/>
            <w:vMerge/>
          </w:tcPr>
          <w:p w14:paraId="657EEAD7" w14:textId="77777777" w:rsidR="00892220" w:rsidRPr="00892220" w:rsidRDefault="00892220" w:rsidP="00892220">
            <w:pPr>
              <w:autoSpaceDE w:val="0"/>
              <w:autoSpaceDN w:val="0"/>
              <w:adjustRightInd w:val="0"/>
              <w:ind w:firstLine="176"/>
              <w:rPr>
                <w:color w:val="000000"/>
              </w:rPr>
            </w:pPr>
          </w:p>
        </w:tc>
        <w:tc>
          <w:tcPr>
            <w:tcW w:w="4175" w:type="dxa"/>
          </w:tcPr>
          <w:p w14:paraId="510430DE" w14:textId="77777777" w:rsidR="00892220" w:rsidRPr="00892220" w:rsidRDefault="00892220" w:rsidP="00892220">
            <w:pPr>
              <w:ind w:firstLine="175"/>
              <w:rPr>
                <w:color w:val="000000"/>
              </w:rPr>
            </w:pPr>
            <w:r w:rsidRPr="00892220">
              <w:rPr>
                <w:color w:val="000000"/>
                <w:szCs w:val="22"/>
                <w:lang w:val="en-US"/>
              </w:rPr>
              <w:t>IV</w:t>
            </w:r>
            <w:r w:rsidRPr="00892220">
              <w:rPr>
                <w:color w:val="000000"/>
                <w:szCs w:val="22"/>
              </w:rPr>
              <w:t xml:space="preserve"> четверть</w:t>
            </w:r>
          </w:p>
        </w:tc>
        <w:tc>
          <w:tcPr>
            <w:tcW w:w="4481" w:type="dxa"/>
          </w:tcPr>
          <w:p w14:paraId="28D38AAB" w14:textId="77777777" w:rsidR="00892220" w:rsidRPr="00892220" w:rsidRDefault="00892220" w:rsidP="00892220">
            <w:r w:rsidRPr="00892220">
              <w:rPr>
                <w:color w:val="000000"/>
                <w:szCs w:val="22"/>
              </w:rPr>
              <w:t>с 18.05. по 23.05.2020</w:t>
            </w:r>
          </w:p>
        </w:tc>
      </w:tr>
      <w:tr w:rsidR="00892220" w:rsidRPr="00892220" w14:paraId="2F715680" w14:textId="77777777" w:rsidTr="006B419F">
        <w:tc>
          <w:tcPr>
            <w:tcW w:w="1550" w:type="dxa"/>
            <w:vMerge w:val="restart"/>
          </w:tcPr>
          <w:p w14:paraId="5C5D9D98" w14:textId="77777777" w:rsidR="00892220" w:rsidRPr="00892220" w:rsidRDefault="00892220" w:rsidP="00892220">
            <w:pPr>
              <w:autoSpaceDE w:val="0"/>
              <w:autoSpaceDN w:val="0"/>
              <w:adjustRightInd w:val="0"/>
              <w:ind w:firstLine="176"/>
              <w:rPr>
                <w:color w:val="000000"/>
              </w:rPr>
            </w:pPr>
            <w:r w:rsidRPr="00892220">
              <w:rPr>
                <w:color w:val="000000"/>
                <w:szCs w:val="22"/>
              </w:rPr>
              <w:t xml:space="preserve">10-11 </w:t>
            </w:r>
          </w:p>
        </w:tc>
        <w:tc>
          <w:tcPr>
            <w:tcW w:w="4175" w:type="dxa"/>
          </w:tcPr>
          <w:p w14:paraId="0E73B1B4" w14:textId="77777777" w:rsidR="00892220" w:rsidRPr="00892220" w:rsidRDefault="00892220" w:rsidP="00892220">
            <w:pPr>
              <w:autoSpaceDE w:val="0"/>
              <w:autoSpaceDN w:val="0"/>
              <w:adjustRightInd w:val="0"/>
              <w:ind w:firstLine="175"/>
              <w:rPr>
                <w:color w:val="000000"/>
              </w:rPr>
            </w:pPr>
            <w:r w:rsidRPr="00892220">
              <w:rPr>
                <w:color w:val="000000"/>
                <w:szCs w:val="22"/>
                <w:lang w:val="en-US"/>
              </w:rPr>
              <w:t>I</w:t>
            </w:r>
            <w:r w:rsidRPr="00892220">
              <w:rPr>
                <w:color w:val="000000"/>
                <w:szCs w:val="22"/>
              </w:rPr>
              <w:t xml:space="preserve"> полугодие</w:t>
            </w:r>
          </w:p>
        </w:tc>
        <w:tc>
          <w:tcPr>
            <w:tcW w:w="4481" w:type="dxa"/>
          </w:tcPr>
          <w:p w14:paraId="077505EF" w14:textId="77777777" w:rsidR="00892220" w:rsidRPr="00892220" w:rsidRDefault="00892220" w:rsidP="00892220">
            <w:pPr>
              <w:autoSpaceDE w:val="0"/>
              <w:autoSpaceDN w:val="0"/>
              <w:adjustRightInd w:val="0"/>
              <w:rPr>
                <w:color w:val="000000"/>
              </w:rPr>
            </w:pPr>
            <w:r w:rsidRPr="00892220">
              <w:rPr>
                <w:color w:val="000000"/>
                <w:szCs w:val="22"/>
              </w:rPr>
              <w:t>с 22.12. по 27.12.2019</w:t>
            </w:r>
          </w:p>
        </w:tc>
      </w:tr>
      <w:tr w:rsidR="00892220" w:rsidRPr="00892220" w14:paraId="675A6377" w14:textId="77777777" w:rsidTr="006B419F">
        <w:tc>
          <w:tcPr>
            <w:tcW w:w="1550" w:type="dxa"/>
            <w:vMerge/>
          </w:tcPr>
          <w:p w14:paraId="2A103A94" w14:textId="77777777" w:rsidR="00892220" w:rsidRPr="00892220" w:rsidRDefault="00892220" w:rsidP="00892220">
            <w:pPr>
              <w:autoSpaceDE w:val="0"/>
              <w:autoSpaceDN w:val="0"/>
              <w:adjustRightInd w:val="0"/>
              <w:ind w:firstLine="176"/>
              <w:rPr>
                <w:color w:val="000000"/>
              </w:rPr>
            </w:pPr>
          </w:p>
        </w:tc>
        <w:tc>
          <w:tcPr>
            <w:tcW w:w="4175" w:type="dxa"/>
          </w:tcPr>
          <w:p w14:paraId="4BA3FD95" w14:textId="77777777" w:rsidR="00892220" w:rsidRPr="00892220" w:rsidRDefault="00892220" w:rsidP="00892220">
            <w:pPr>
              <w:autoSpaceDE w:val="0"/>
              <w:autoSpaceDN w:val="0"/>
              <w:adjustRightInd w:val="0"/>
              <w:ind w:firstLine="175"/>
              <w:rPr>
                <w:color w:val="000000"/>
              </w:rPr>
            </w:pPr>
            <w:r w:rsidRPr="00892220">
              <w:rPr>
                <w:color w:val="000000"/>
                <w:szCs w:val="22"/>
                <w:lang w:val="en-US"/>
              </w:rPr>
              <w:t>II</w:t>
            </w:r>
            <w:r w:rsidRPr="00892220">
              <w:rPr>
                <w:color w:val="000000"/>
                <w:szCs w:val="22"/>
              </w:rPr>
              <w:t xml:space="preserve"> полугодие</w:t>
            </w:r>
          </w:p>
        </w:tc>
        <w:tc>
          <w:tcPr>
            <w:tcW w:w="4481" w:type="dxa"/>
          </w:tcPr>
          <w:p w14:paraId="6D441159" w14:textId="77777777" w:rsidR="00892220" w:rsidRPr="00892220" w:rsidRDefault="00892220" w:rsidP="00892220">
            <w:pPr>
              <w:autoSpaceDE w:val="0"/>
              <w:autoSpaceDN w:val="0"/>
              <w:adjustRightInd w:val="0"/>
              <w:rPr>
                <w:color w:val="000000"/>
              </w:rPr>
            </w:pPr>
            <w:r w:rsidRPr="00892220">
              <w:rPr>
                <w:color w:val="000000"/>
                <w:szCs w:val="22"/>
              </w:rPr>
              <w:t>с 18.05. по 23.05.2019</w:t>
            </w:r>
          </w:p>
        </w:tc>
      </w:tr>
      <w:tr w:rsidR="00892220" w:rsidRPr="00892220" w14:paraId="682A0ED1" w14:textId="77777777" w:rsidTr="006B419F">
        <w:trPr>
          <w:trHeight w:val="255"/>
        </w:trPr>
        <w:tc>
          <w:tcPr>
            <w:tcW w:w="1550" w:type="dxa"/>
            <w:vAlign w:val="center"/>
          </w:tcPr>
          <w:p w14:paraId="11A6A7DF" w14:textId="77777777" w:rsidR="00892220" w:rsidRPr="00892220" w:rsidRDefault="00892220" w:rsidP="00892220">
            <w:pPr>
              <w:autoSpaceDE w:val="0"/>
              <w:autoSpaceDN w:val="0"/>
              <w:adjustRightInd w:val="0"/>
              <w:ind w:firstLine="176"/>
              <w:rPr>
                <w:b/>
                <w:color w:val="000000"/>
              </w:rPr>
            </w:pPr>
            <w:r w:rsidRPr="00892220">
              <w:rPr>
                <w:b/>
                <w:color w:val="000000"/>
                <w:szCs w:val="22"/>
              </w:rPr>
              <w:t xml:space="preserve">2-11 </w:t>
            </w:r>
          </w:p>
        </w:tc>
        <w:tc>
          <w:tcPr>
            <w:tcW w:w="4175" w:type="dxa"/>
            <w:vAlign w:val="center"/>
          </w:tcPr>
          <w:p w14:paraId="4182CF1B" w14:textId="77777777" w:rsidR="00892220" w:rsidRPr="00892220" w:rsidRDefault="00892220" w:rsidP="00892220">
            <w:pPr>
              <w:autoSpaceDE w:val="0"/>
              <w:autoSpaceDN w:val="0"/>
              <w:adjustRightInd w:val="0"/>
              <w:ind w:firstLine="175"/>
              <w:rPr>
                <w:b/>
                <w:color w:val="000000"/>
              </w:rPr>
            </w:pPr>
            <w:r w:rsidRPr="00892220">
              <w:rPr>
                <w:b/>
                <w:color w:val="000000"/>
                <w:szCs w:val="22"/>
              </w:rPr>
              <w:t>учебный год</w:t>
            </w:r>
          </w:p>
        </w:tc>
        <w:tc>
          <w:tcPr>
            <w:tcW w:w="4481" w:type="dxa"/>
            <w:vAlign w:val="center"/>
          </w:tcPr>
          <w:p w14:paraId="52502862" w14:textId="77777777" w:rsidR="00892220" w:rsidRPr="00892220" w:rsidRDefault="00892220" w:rsidP="00892220">
            <w:pPr>
              <w:autoSpaceDE w:val="0"/>
              <w:autoSpaceDN w:val="0"/>
              <w:adjustRightInd w:val="0"/>
              <w:rPr>
                <w:b/>
                <w:color w:val="000000"/>
              </w:rPr>
            </w:pPr>
            <w:r w:rsidRPr="00892220">
              <w:rPr>
                <w:b/>
                <w:color w:val="000000"/>
                <w:szCs w:val="22"/>
              </w:rPr>
              <w:t>с 18.05. по 23.05.2019</w:t>
            </w:r>
          </w:p>
        </w:tc>
      </w:tr>
    </w:tbl>
    <w:p w14:paraId="30875240" w14:textId="77777777" w:rsidR="00892220" w:rsidRPr="00892220" w:rsidRDefault="00892220" w:rsidP="00892220">
      <w:pPr>
        <w:tabs>
          <w:tab w:val="left" w:pos="1665"/>
        </w:tabs>
        <w:rPr>
          <w:sz w:val="28"/>
          <w:szCs w:val="28"/>
        </w:rPr>
      </w:pPr>
    </w:p>
    <w:p w14:paraId="526B316C" w14:textId="77777777" w:rsidR="00892220" w:rsidRPr="00892220" w:rsidRDefault="00892220" w:rsidP="00892220">
      <w:pPr>
        <w:tabs>
          <w:tab w:val="left" w:pos="1230"/>
        </w:tabs>
        <w:jc w:val="right"/>
        <w:rPr>
          <w:sz w:val="28"/>
          <w:szCs w:val="28"/>
        </w:rPr>
      </w:pPr>
    </w:p>
    <w:p w14:paraId="4A8589F8" w14:textId="77777777" w:rsidR="00892220" w:rsidRPr="00892220" w:rsidRDefault="00892220" w:rsidP="00892220">
      <w:pPr>
        <w:tabs>
          <w:tab w:val="left" w:pos="1230"/>
        </w:tabs>
        <w:rPr>
          <w:sz w:val="28"/>
          <w:szCs w:val="28"/>
        </w:rPr>
      </w:pPr>
    </w:p>
    <w:p w14:paraId="397D827B" w14:textId="77777777" w:rsidR="00892220" w:rsidRPr="00892220" w:rsidRDefault="00892220" w:rsidP="00892220">
      <w:pPr>
        <w:tabs>
          <w:tab w:val="left" w:pos="1230"/>
        </w:tabs>
        <w:rPr>
          <w:sz w:val="28"/>
          <w:szCs w:val="28"/>
        </w:rPr>
      </w:pPr>
    </w:p>
    <w:p w14:paraId="032CFA92" w14:textId="77777777" w:rsidR="00892220" w:rsidRPr="00892220" w:rsidRDefault="00892220" w:rsidP="00892220">
      <w:pPr>
        <w:ind w:firstLine="708"/>
        <w:rPr>
          <w:sz w:val="28"/>
          <w:szCs w:val="28"/>
        </w:rPr>
      </w:pPr>
      <w:r w:rsidRPr="00892220">
        <w:rPr>
          <w:sz w:val="28"/>
          <w:szCs w:val="28"/>
        </w:rPr>
        <w:t>В связи с многочисленными обращениями родителей обучающихся МБОУ СОШ №42 по поводу позднего окончания второй смены администрация МБОУ СОШ №42 просит согласовать следующие особенности в годовом календарном учебном графике на 2019-2020 учебный год:</w:t>
      </w:r>
    </w:p>
    <w:p w14:paraId="6F956610" w14:textId="77777777" w:rsidR="00892220" w:rsidRPr="00892220" w:rsidRDefault="00892220" w:rsidP="00892220">
      <w:pPr>
        <w:ind w:firstLine="708"/>
        <w:rPr>
          <w:sz w:val="28"/>
          <w:szCs w:val="28"/>
        </w:rPr>
      </w:pPr>
    </w:p>
    <w:p w14:paraId="51796867" w14:textId="77777777" w:rsidR="00892220" w:rsidRPr="00892220" w:rsidRDefault="00892220" w:rsidP="00892220">
      <w:pPr>
        <w:numPr>
          <w:ilvl w:val="0"/>
          <w:numId w:val="400"/>
        </w:numPr>
        <w:contextualSpacing/>
        <w:rPr>
          <w:sz w:val="28"/>
          <w:szCs w:val="28"/>
        </w:rPr>
      </w:pPr>
      <w:r w:rsidRPr="00892220">
        <w:rPr>
          <w:sz w:val="28"/>
          <w:szCs w:val="28"/>
        </w:rPr>
        <w:t>Начало второй смены для 6 б, в, г, д, е классов в понедельник, вторник, среду, четверг, пятницу приходиться на 13.30.</w:t>
      </w:r>
    </w:p>
    <w:p w14:paraId="39A71A40" w14:textId="77777777" w:rsidR="00892220" w:rsidRPr="00892220" w:rsidRDefault="00892220" w:rsidP="00892220">
      <w:pPr>
        <w:numPr>
          <w:ilvl w:val="0"/>
          <w:numId w:val="400"/>
        </w:numPr>
        <w:contextualSpacing/>
        <w:rPr>
          <w:sz w:val="28"/>
          <w:szCs w:val="28"/>
        </w:rPr>
      </w:pPr>
      <w:r w:rsidRPr="00892220">
        <w:rPr>
          <w:sz w:val="28"/>
          <w:szCs w:val="28"/>
        </w:rPr>
        <w:t>Начало второй смены для 2- 3-х классов в 13.30</w:t>
      </w:r>
    </w:p>
    <w:p w14:paraId="5AA6D321" w14:textId="77777777" w:rsidR="00892220" w:rsidRPr="00892220" w:rsidRDefault="00892220" w:rsidP="00892220">
      <w:pPr>
        <w:numPr>
          <w:ilvl w:val="0"/>
          <w:numId w:val="400"/>
        </w:numPr>
        <w:contextualSpacing/>
      </w:pPr>
      <w:r w:rsidRPr="00892220">
        <w:rPr>
          <w:sz w:val="28"/>
          <w:szCs w:val="28"/>
        </w:rPr>
        <w:t>Начало второй смены для 7а, б, в, г, д, классов приходиться на 13.30</w:t>
      </w:r>
    </w:p>
    <w:p w14:paraId="4CFE7693" w14:textId="77777777" w:rsidR="00892220" w:rsidRPr="00892220" w:rsidRDefault="00892220" w:rsidP="00892220"/>
    <w:p w14:paraId="5917BA38" w14:textId="77777777" w:rsidR="00892220" w:rsidRPr="00892220" w:rsidRDefault="00892220" w:rsidP="00892220">
      <w:pPr>
        <w:ind w:firstLine="708"/>
        <w:rPr>
          <w:sz w:val="28"/>
          <w:szCs w:val="28"/>
        </w:rPr>
      </w:pPr>
      <w:r w:rsidRPr="00892220">
        <w:rPr>
          <w:sz w:val="28"/>
          <w:szCs w:val="28"/>
        </w:rPr>
        <w:t>Для начала занятий 6, 7-х классов второй смены в 13-30 в здании школы имеется достаточное количество свободных учебных кабинетов, поскольку из 33 кабинетов среднего и старшего звена на седьмом уроке первой смены (13-30 – 14-10) максимально задействованы 14.</w:t>
      </w:r>
    </w:p>
    <w:p w14:paraId="7E4FE7DB" w14:textId="77777777" w:rsidR="00892220" w:rsidRPr="00892220" w:rsidRDefault="00892220" w:rsidP="00892220">
      <w:pPr>
        <w:rPr>
          <w:sz w:val="28"/>
          <w:szCs w:val="28"/>
        </w:rPr>
      </w:pPr>
    </w:p>
    <w:p w14:paraId="5A7EC3E1" w14:textId="77777777" w:rsidR="00892220" w:rsidRPr="00892220" w:rsidRDefault="00892220" w:rsidP="00892220">
      <w:pPr>
        <w:rPr>
          <w:sz w:val="28"/>
          <w:szCs w:val="28"/>
        </w:rPr>
      </w:pPr>
    </w:p>
    <w:p w14:paraId="4C2D6A60" w14:textId="77777777" w:rsidR="00892220" w:rsidRPr="00892220" w:rsidRDefault="00892220" w:rsidP="00892220">
      <w:pPr>
        <w:rPr>
          <w:sz w:val="28"/>
          <w:szCs w:val="28"/>
        </w:rPr>
      </w:pPr>
    </w:p>
    <w:p w14:paraId="0556C456" w14:textId="77777777" w:rsidR="00892220" w:rsidRPr="00892220" w:rsidRDefault="00892220" w:rsidP="00892220">
      <w:pPr>
        <w:ind w:firstLine="708"/>
        <w:rPr>
          <w:sz w:val="28"/>
          <w:szCs w:val="28"/>
        </w:rPr>
      </w:pPr>
      <w:r w:rsidRPr="00892220">
        <w:rPr>
          <w:sz w:val="28"/>
          <w:szCs w:val="28"/>
        </w:rPr>
        <w:t>Директор МБОУ СОШ №42</w:t>
      </w:r>
      <w:r w:rsidRPr="00892220">
        <w:rPr>
          <w:sz w:val="28"/>
          <w:szCs w:val="28"/>
        </w:rPr>
        <w:tab/>
      </w:r>
      <w:r w:rsidRPr="00892220">
        <w:rPr>
          <w:sz w:val="28"/>
          <w:szCs w:val="28"/>
        </w:rPr>
        <w:tab/>
      </w:r>
      <w:r w:rsidRPr="00892220">
        <w:rPr>
          <w:sz w:val="28"/>
          <w:szCs w:val="28"/>
        </w:rPr>
        <w:tab/>
      </w:r>
      <w:r w:rsidRPr="00892220">
        <w:rPr>
          <w:sz w:val="28"/>
          <w:szCs w:val="28"/>
        </w:rPr>
        <w:tab/>
      </w:r>
      <w:r w:rsidRPr="00892220">
        <w:rPr>
          <w:sz w:val="28"/>
          <w:szCs w:val="28"/>
        </w:rPr>
        <w:tab/>
        <w:t>Н.В. Золотаренко</w:t>
      </w:r>
    </w:p>
    <w:p w14:paraId="508C87DB" w14:textId="77777777" w:rsidR="00892220" w:rsidRPr="00892220" w:rsidRDefault="00892220" w:rsidP="00892220">
      <w:pPr>
        <w:pStyle w:val="af"/>
        <w:ind w:left="1288"/>
        <w:rPr>
          <w:rFonts w:ascii="Times New Roman" w:hAnsi="Times New Roman"/>
          <w:b/>
          <w:bCs/>
          <w:sz w:val="28"/>
          <w:szCs w:val="28"/>
          <w:lang w:bidi="en-US"/>
        </w:rPr>
      </w:pPr>
    </w:p>
    <w:p w14:paraId="056D3BD5" w14:textId="256EFB55" w:rsidR="00892220" w:rsidRPr="00892220" w:rsidRDefault="00892220" w:rsidP="00892220">
      <w:pPr>
        <w:rPr>
          <w:b/>
          <w:bCs/>
          <w:sz w:val="28"/>
          <w:szCs w:val="28"/>
          <w:lang w:bidi="en-US"/>
        </w:rPr>
      </w:pPr>
    </w:p>
    <w:p w14:paraId="4B1BBE95" w14:textId="77777777" w:rsidR="00892220" w:rsidRPr="00892220" w:rsidRDefault="00892220" w:rsidP="00892220">
      <w:pPr>
        <w:pStyle w:val="af"/>
        <w:ind w:left="1288"/>
        <w:rPr>
          <w:rFonts w:ascii="Times New Roman" w:hAnsi="Times New Roman"/>
          <w:b/>
          <w:bCs/>
          <w:sz w:val="28"/>
          <w:szCs w:val="28"/>
          <w:lang w:bidi="en-US"/>
        </w:rPr>
      </w:pPr>
    </w:p>
    <w:p w14:paraId="360450AF" w14:textId="0891594E" w:rsidR="00E2401B" w:rsidRPr="00E2401B" w:rsidRDefault="00E2401B" w:rsidP="00E2401B">
      <w:pPr>
        <w:pStyle w:val="af"/>
        <w:numPr>
          <w:ilvl w:val="1"/>
          <w:numId w:val="42"/>
        </w:numPr>
        <w:jc w:val="center"/>
        <w:rPr>
          <w:rFonts w:ascii="Times New Roman" w:hAnsi="Times New Roman"/>
          <w:b/>
          <w:bCs/>
          <w:sz w:val="28"/>
          <w:szCs w:val="28"/>
          <w:lang w:bidi="en-US"/>
        </w:rPr>
      </w:pPr>
      <w:r w:rsidRPr="00E2401B">
        <w:rPr>
          <w:rFonts w:ascii="Times New Roman" w:hAnsi="Times New Roman"/>
          <w:b/>
          <w:sz w:val="28"/>
          <w:szCs w:val="28"/>
          <w:lang w:bidi="en-US"/>
        </w:rPr>
        <w:t>План внеурочной деятельности</w:t>
      </w:r>
      <w:r w:rsidRPr="00E2401B">
        <w:rPr>
          <w:rFonts w:ascii="Times New Roman" w:hAnsi="Times New Roman"/>
          <w:b/>
          <w:bCs/>
          <w:sz w:val="28"/>
          <w:szCs w:val="28"/>
          <w:lang w:bidi="en-US"/>
        </w:rPr>
        <w:t xml:space="preserve"> МБОУ СОШ № 42.</w:t>
      </w:r>
    </w:p>
    <w:p w14:paraId="5E98073D" w14:textId="77777777" w:rsidR="00E2401B" w:rsidRPr="00E2401B" w:rsidRDefault="00E2401B" w:rsidP="00E2401B">
      <w:pPr>
        <w:rPr>
          <w:sz w:val="28"/>
          <w:szCs w:val="28"/>
          <w:lang w:eastAsia="en-US" w:bidi="en-US"/>
        </w:rPr>
      </w:pPr>
    </w:p>
    <w:p w14:paraId="095A9BCF" w14:textId="22E28708" w:rsidR="00E2401B" w:rsidRPr="00E2401B" w:rsidRDefault="00E2401B" w:rsidP="00E2401B">
      <w:pPr>
        <w:rPr>
          <w:sz w:val="28"/>
          <w:szCs w:val="28"/>
          <w:lang w:eastAsia="en-US" w:bidi="en-US"/>
        </w:rPr>
      </w:pPr>
      <w:r w:rsidRPr="00E2401B">
        <w:rPr>
          <w:sz w:val="28"/>
          <w:szCs w:val="28"/>
          <w:lang w:eastAsia="en-US" w:bidi="en-US"/>
        </w:rPr>
        <w:t xml:space="preserve">    План внеурочной деятельности наряду с учебным планом образовательного учреж</w:t>
      </w:r>
      <w:r w:rsidR="003F7CEC">
        <w:rPr>
          <w:sz w:val="28"/>
          <w:szCs w:val="28"/>
          <w:lang w:eastAsia="en-US" w:bidi="en-US"/>
        </w:rPr>
        <w:t>дения</w:t>
      </w:r>
      <w:r w:rsidRPr="00E2401B">
        <w:rPr>
          <w:sz w:val="28"/>
          <w:szCs w:val="28"/>
          <w:lang w:eastAsia="en-US" w:bidi="en-US"/>
        </w:rPr>
        <w:t xml:space="preserve"> </w:t>
      </w:r>
      <w:r w:rsidR="003F7CEC">
        <w:rPr>
          <w:sz w:val="28"/>
          <w:szCs w:val="28"/>
          <w:lang w:eastAsia="en-US" w:bidi="en-US"/>
        </w:rPr>
        <w:t>я</w:t>
      </w:r>
      <w:r w:rsidRPr="00E2401B">
        <w:rPr>
          <w:sz w:val="28"/>
          <w:szCs w:val="28"/>
          <w:lang w:eastAsia="en-US" w:bidi="en-US"/>
        </w:rPr>
        <w:t>вляется основным организационным механизмом реализации основной образовательной программы начального общего образования.</w:t>
      </w:r>
    </w:p>
    <w:p w14:paraId="74181635" w14:textId="77777777" w:rsidR="00E2401B" w:rsidRPr="00E2401B" w:rsidRDefault="00E2401B" w:rsidP="00E2401B">
      <w:pPr>
        <w:rPr>
          <w:sz w:val="28"/>
          <w:szCs w:val="28"/>
          <w:lang w:eastAsia="en-US" w:bidi="en-US"/>
        </w:rPr>
      </w:pPr>
      <w:r w:rsidRPr="00E2401B">
        <w:rPr>
          <w:sz w:val="28"/>
          <w:szCs w:val="28"/>
          <w:lang w:eastAsia="en-US" w:bidi="en-US"/>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и объём внеурочной деятельности обучающихся начального общего образования с учётом интересов обучающихся и возможностей образовательного учреждения.</w:t>
      </w:r>
    </w:p>
    <w:p w14:paraId="5B18F06E" w14:textId="77777777" w:rsidR="00E2401B" w:rsidRPr="00E2401B" w:rsidRDefault="00E2401B" w:rsidP="00E2401B">
      <w:pPr>
        <w:rPr>
          <w:sz w:val="28"/>
          <w:szCs w:val="28"/>
          <w:lang w:eastAsia="en-US" w:bidi="en-US"/>
        </w:rPr>
      </w:pPr>
      <w:r w:rsidRPr="00E2401B">
        <w:rPr>
          <w:sz w:val="28"/>
          <w:szCs w:val="28"/>
          <w:lang w:eastAsia="en-US" w:bidi="en-US"/>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на добровольной основе в соответствии с выбором участников образовательного процесса.</w:t>
      </w:r>
    </w:p>
    <w:p w14:paraId="66CC8B7E" w14:textId="77777777" w:rsidR="00E2401B" w:rsidRPr="00E2401B" w:rsidRDefault="00E2401B" w:rsidP="00E2401B">
      <w:pPr>
        <w:rPr>
          <w:sz w:val="28"/>
          <w:szCs w:val="28"/>
          <w:lang w:eastAsia="en-US" w:bidi="en-US"/>
        </w:rPr>
      </w:pPr>
    </w:p>
    <w:p w14:paraId="50105151" w14:textId="77777777" w:rsidR="00E2401B" w:rsidRPr="00E2401B" w:rsidRDefault="00E2401B" w:rsidP="00E2401B">
      <w:pPr>
        <w:rPr>
          <w:sz w:val="28"/>
          <w:szCs w:val="28"/>
          <w:lang w:eastAsia="en-US" w:bidi="en-US"/>
        </w:rPr>
      </w:pPr>
      <w:r w:rsidRPr="00E2401B">
        <w:rPr>
          <w:sz w:val="28"/>
          <w:szCs w:val="28"/>
          <w:lang w:eastAsia="en-US" w:bidi="en-US"/>
        </w:rPr>
        <w:t xml:space="preserve">   Образовательное учреждение самостоятельно разрабатывает и утверждает план внеурочной деятельности.</w:t>
      </w:r>
    </w:p>
    <w:p w14:paraId="1D0C6386" w14:textId="77777777" w:rsidR="00E2401B" w:rsidRPr="00E2401B" w:rsidRDefault="00E2401B" w:rsidP="00E2401B">
      <w:pPr>
        <w:rPr>
          <w:sz w:val="28"/>
          <w:szCs w:val="28"/>
          <w:lang w:eastAsia="en-US" w:bidi="en-US"/>
        </w:rPr>
      </w:pPr>
      <w:r w:rsidRPr="00E2401B">
        <w:rPr>
          <w:sz w:val="28"/>
          <w:szCs w:val="28"/>
          <w:lang w:eastAsia="en-US" w:bidi="en-US"/>
        </w:rPr>
        <w:t xml:space="preserve">    </w:t>
      </w:r>
    </w:p>
    <w:p w14:paraId="7F52D003" w14:textId="77777777" w:rsidR="00E2401B" w:rsidRPr="00E2401B" w:rsidRDefault="00E2401B" w:rsidP="00E2401B">
      <w:pPr>
        <w:jc w:val="center"/>
        <w:rPr>
          <w:b/>
          <w:sz w:val="28"/>
          <w:szCs w:val="28"/>
          <w:lang w:eastAsia="en-US" w:bidi="en-US"/>
        </w:rPr>
      </w:pPr>
      <w:r w:rsidRPr="00E2401B">
        <w:rPr>
          <w:b/>
          <w:sz w:val="28"/>
          <w:szCs w:val="28"/>
          <w:lang w:eastAsia="en-US" w:bidi="en-US"/>
        </w:rPr>
        <w:t>Пояснительная записка</w:t>
      </w:r>
    </w:p>
    <w:p w14:paraId="2702F61B" w14:textId="72280877" w:rsidR="00E2401B" w:rsidRPr="00E2401B" w:rsidRDefault="00E2401B" w:rsidP="00E2401B">
      <w:pPr>
        <w:jc w:val="center"/>
        <w:rPr>
          <w:b/>
          <w:sz w:val="28"/>
          <w:szCs w:val="28"/>
          <w:lang w:eastAsia="en-US" w:bidi="en-US"/>
        </w:rPr>
      </w:pPr>
      <w:r w:rsidRPr="00E2401B">
        <w:rPr>
          <w:sz w:val="28"/>
          <w:szCs w:val="28"/>
          <w:lang w:eastAsia="en-US" w:bidi="en-US"/>
        </w:rPr>
        <w:t xml:space="preserve">плана внеурочной деятельности на </w:t>
      </w:r>
      <w:r w:rsidRPr="00E2401B">
        <w:rPr>
          <w:b/>
          <w:sz w:val="28"/>
          <w:szCs w:val="28"/>
          <w:lang w:eastAsia="en-US" w:bidi="en-US"/>
        </w:rPr>
        <w:t>201</w:t>
      </w:r>
      <w:r w:rsidR="003F7CEC">
        <w:rPr>
          <w:b/>
          <w:sz w:val="28"/>
          <w:szCs w:val="28"/>
          <w:lang w:eastAsia="en-US" w:bidi="en-US"/>
        </w:rPr>
        <w:t>9</w:t>
      </w:r>
      <w:r w:rsidRPr="00E2401B">
        <w:rPr>
          <w:b/>
          <w:sz w:val="28"/>
          <w:szCs w:val="28"/>
          <w:lang w:eastAsia="en-US" w:bidi="en-US"/>
        </w:rPr>
        <w:t>-20</w:t>
      </w:r>
      <w:r w:rsidR="003F7CEC">
        <w:rPr>
          <w:b/>
          <w:sz w:val="28"/>
          <w:szCs w:val="28"/>
          <w:lang w:eastAsia="en-US" w:bidi="en-US"/>
        </w:rPr>
        <w:t>20</w:t>
      </w:r>
      <w:r w:rsidRPr="00E2401B">
        <w:rPr>
          <w:b/>
          <w:sz w:val="28"/>
          <w:szCs w:val="28"/>
          <w:lang w:eastAsia="en-US" w:bidi="en-US"/>
        </w:rPr>
        <w:t xml:space="preserve"> учебный год</w:t>
      </w:r>
    </w:p>
    <w:p w14:paraId="37A83CC1" w14:textId="77777777" w:rsidR="00E2401B" w:rsidRPr="00E2401B" w:rsidRDefault="00E2401B" w:rsidP="00E2401B">
      <w:pPr>
        <w:jc w:val="center"/>
        <w:rPr>
          <w:sz w:val="28"/>
          <w:szCs w:val="28"/>
          <w:lang w:eastAsia="en-US" w:bidi="en-US"/>
        </w:rPr>
      </w:pPr>
      <w:r w:rsidRPr="00E2401B">
        <w:rPr>
          <w:sz w:val="28"/>
          <w:szCs w:val="28"/>
          <w:lang w:eastAsia="en-US" w:bidi="en-US"/>
        </w:rPr>
        <w:t>муниципального бюджетного общеобразовательного учреждения муниципального образования город Краснодар средней общеобразовательной школы № 42 для 1- 4-х классов, реализующих федеральный  государственный образовательный стандарт начального общего образования</w:t>
      </w:r>
    </w:p>
    <w:p w14:paraId="4C2F94E0" w14:textId="77777777" w:rsidR="00E2401B" w:rsidRPr="00E2401B" w:rsidRDefault="00E2401B" w:rsidP="00E2401B">
      <w:pPr>
        <w:jc w:val="center"/>
        <w:rPr>
          <w:sz w:val="28"/>
          <w:szCs w:val="28"/>
          <w:lang w:eastAsia="en-US" w:bidi="en-US"/>
        </w:rPr>
      </w:pPr>
    </w:p>
    <w:p w14:paraId="586F2A45" w14:textId="0F718857" w:rsidR="00E2401B" w:rsidRPr="00E2401B" w:rsidRDefault="00E2401B" w:rsidP="00E2401B">
      <w:pPr>
        <w:jc w:val="both"/>
        <w:rPr>
          <w:sz w:val="28"/>
          <w:szCs w:val="28"/>
          <w:u w:val="single"/>
          <w:lang w:eastAsia="en-US" w:bidi="en-US"/>
        </w:rPr>
      </w:pPr>
      <w:r w:rsidRPr="00E2401B">
        <w:rPr>
          <w:sz w:val="28"/>
          <w:szCs w:val="28"/>
          <w:lang w:eastAsia="en-US" w:bidi="en-US"/>
        </w:rPr>
        <w:t xml:space="preserve">       План внеурочной деятельности на 201</w:t>
      </w:r>
      <w:r w:rsidR="003F7CEC">
        <w:rPr>
          <w:sz w:val="28"/>
          <w:szCs w:val="28"/>
          <w:lang w:eastAsia="en-US" w:bidi="en-US"/>
        </w:rPr>
        <w:t>9</w:t>
      </w:r>
      <w:r w:rsidRPr="00E2401B">
        <w:rPr>
          <w:sz w:val="28"/>
          <w:szCs w:val="28"/>
          <w:lang w:eastAsia="en-US" w:bidi="en-US"/>
        </w:rPr>
        <w:t>-20</w:t>
      </w:r>
      <w:r w:rsidR="003F7CEC">
        <w:rPr>
          <w:sz w:val="28"/>
          <w:szCs w:val="28"/>
          <w:lang w:eastAsia="en-US" w:bidi="en-US"/>
        </w:rPr>
        <w:t>20</w:t>
      </w:r>
      <w:r w:rsidRPr="00E2401B">
        <w:rPr>
          <w:sz w:val="28"/>
          <w:szCs w:val="28"/>
          <w:lang w:eastAsia="en-US" w:bidi="en-US"/>
        </w:rPr>
        <w:t xml:space="preserve"> учебный год МБОУ </w:t>
      </w:r>
      <w:r w:rsidR="003F7CEC">
        <w:rPr>
          <w:sz w:val="28"/>
          <w:szCs w:val="28"/>
          <w:lang w:eastAsia="en-US" w:bidi="en-US"/>
        </w:rPr>
        <w:t xml:space="preserve">          </w:t>
      </w:r>
      <w:r w:rsidRPr="00E2401B">
        <w:rPr>
          <w:sz w:val="28"/>
          <w:szCs w:val="28"/>
          <w:lang w:eastAsia="en-US" w:bidi="en-US"/>
        </w:rPr>
        <w:t xml:space="preserve">СОШ № 42 для 1-х, 2-х, 3-х и 4-х классов, реализующих федеральный  государственный образовательный стандарт начального общего образования, разработан на основе  </w:t>
      </w:r>
      <w:r w:rsidRPr="00E2401B">
        <w:rPr>
          <w:sz w:val="28"/>
          <w:szCs w:val="28"/>
          <w:u w:val="single"/>
          <w:lang w:eastAsia="en-US" w:bidi="en-US"/>
        </w:rPr>
        <w:t>федеральных нормативных документов:</w:t>
      </w:r>
    </w:p>
    <w:p w14:paraId="3BB56B30" w14:textId="77777777" w:rsidR="00E2401B" w:rsidRPr="00E2401B" w:rsidRDefault="00E2401B" w:rsidP="00E2401B">
      <w:pPr>
        <w:jc w:val="both"/>
        <w:rPr>
          <w:sz w:val="28"/>
          <w:szCs w:val="28"/>
          <w:lang w:eastAsia="en-US" w:bidi="en-US"/>
        </w:rPr>
      </w:pPr>
      <w:r w:rsidRPr="00E2401B">
        <w:rPr>
          <w:sz w:val="28"/>
          <w:szCs w:val="28"/>
          <w:lang w:eastAsia="en-US" w:bidi="en-US"/>
        </w:rPr>
        <w:t>- приказа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w:t>
      </w:r>
    </w:p>
    <w:p w14:paraId="39DDED46" w14:textId="77777777" w:rsidR="00E2401B" w:rsidRPr="00E2401B" w:rsidRDefault="00E2401B" w:rsidP="00E2401B">
      <w:pPr>
        <w:rPr>
          <w:sz w:val="28"/>
          <w:szCs w:val="28"/>
          <w:lang w:eastAsia="en-US" w:bidi="en-US"/>
        </w:rPr>
      </w:pPr>
      <w:r w:rsidRPr="00E2401B">
        <w:rPr>
          <w:sz w:val="28"/>
          <w:szCs w:val="28"/>
          <w:lang w:eastAsia="en-US" w:bidi="en-US"/>
        </w:rPr>
        <w:t>- приказа  Минобрнауки России от 26.11.2010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06.10.2009 № 373»;</w:t>
      </w:r>
    </w:p>
    <w:p w14:paraId="11E4724B" w14:textId="77777777" w:rsidR="00E2401B" w:rsidRPr="00E2401B" w:rsidRDefault="00E2401B" w:rsidP="00E2401B">
      <w:pPr>
        <w:rPr>
          <w:sz w:val="28"/>
          <w:szCs w:val="28"/>
          <w:lang w:eastAsia="en-US" w:bidi="en-US"/>
        </w:rPr>
      </w:pPr>
      <w:r w:rsidRPr="00E2401B">
        <w:rPr>
          <w:sz w:val="28"/>
          <w:szCs w:val="28"/>
          <w:lang w:eastAsia="en-US" w:bidi="en-US"/>
        </w:rPr>
        <w:lastRenderedPageBreak/>
        <w:t>-      приказа Минобрнауки Российской Федерации от 22 сентября 2011 года № 2357 (зарегистрирован Министерством юстиции Российской Федерации 12 декабря 2011 года, регистрационный № 2254)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14:paraId="04017540" w14:textId="77777777" w:rsidR="00E2401B" w:rsidRPr="00E2401B" w:rsidRDefault="00E2401B" w:rsidP="00E2401B">
      <w:pPr>
        <w:jc w:val="both"/>
        <w:rPr>
          <w:sz w:val="28"/>
          <w:szCs w:val="28"/>
          <w:lang w:eastAsia="en-US" w:bidi="en-US"/>
        </w:rPr>
      </w:pPr>
      <w:r w:rsidRPr="00E2401B">
        <w:rPr>
          <w:sz w:val="28"/>
          <w:szCs w:val="28"/>
          <w:lang w:eastAsia="en-US" w:bidi="en-US"/>
        </w:rPr>
        <w:t>- постановления Главного государственного санитарного врача РФ от 29.12.2010 № 189 «Об утверждении СанПиН 2.4.2.2821-10 «Санитарно- эпидемиологические требования к условиям и организации обучения в общеобразовательных учреждениях»;</w:t>
      </w:r>
    </w:p>
    <w:p w14:paraId="46FBCF19" w14:textId="77777777" w:rsidR="00E2401B" w:rsidRPr="00E2401B" w:rsidRDefault="00E2401B" w:rsidP="00E2401B">
      <w:pPr>
        <w:jc w:val="both"/>
        <w:rPr>
          <w:sz w:val="28"/>
          <w:szCs w:val="28"/>
          <w:lang w:eastAsia="en-US" w:bidi="en-US"/>
        </w:rPr>
      </w:pPr>
      <w:r w:rsidRPr="00E2401B">
        <w:rPr>
          <w:sz w:val="28"/>
          <w:szCs w:val="28"/>
          <w:lang w:eastAsia="en-US" w:bidi="en-US"/>
        </w:rPr>
        <w:t>- постановления Правительства Российской Федерации от 19.03.2001 № 196 «Об утверждении типового положения об общеобразовательном учреждении» (с изменениями);</w:t>
      </w:r>
    </w:p>
    <w:p w14:paraId="4544CA6C" w14:textId="77777777" w:rsidR="00E2401B" w:rsidRPr="00E2401B" w:rsidRDefault="00E2401B" w:rsidP="00E2401B">
      <w:pPr>
        <w:jc w:val="both"/>
        <w:rPr>
          <w:sz w:val="28"/>
          <w:szCs w:val="28"/>
          <w:u w:val="single"/>
          <w:lang w:eastAsia="en-US" w:bidi="en-US"/>
        </w:rPr>
      </w:pPr>
      <w:r w:rsidRPr="00E2401B">
        <w:rPr>
          <w:sz w:val="28"/>
          <w:szCs w:val="28"/>
          <w:u w:val="single"/>
          <w:lang w:eastAsia="en-US" w:bidi="en-US"/>
        </w:rPr>
        <w:t>региональных нормативных документов:</w:t>
      </w:r>
    </w:p>
    <w:p w14:paraId="7B1670FD" w14:textId="77777777" w:rsidR="00E2401B" w:rsidRPr="00E2401B" w:rsidRDefault="00E2401B" w:rsidP="00E2401B">
      <w:pPr>
        <w:jc w:val="both"/>
        <w:rPr>
          <w:sz w:val="28"/>
          <w:szCs w:val="28"/>
          <w:lang w:eastAsia="en-US" w:bidi="en-US"/>
        </w:rPr>
      </w:pPr>
      <w:r w:rsidRPr="00E2401B">
        <w:rPr>
          <w:sz w:val="28"/>
          <w:szCs w:val="28"/>
          <w:lang w:eastAsia="en-US" w:bidi="en-US"/>
        </w:rPr>
        <w:t>- приказа департамента образования и науки Краснодарского края от 05.03.2011 № 767/1 «О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14:paraId="26F99F5C" w14:textId="44A653DD" w:rsidR="00E2401B" w:rsidRPr="00E2401B" w:rsidRDefault="00E2401B" w:rsidP="00E2401B">
      <w:pPr>
        <w:jc w:val="both"/>
        <w:rPr>
          <w:sz w:val="28"/>
          <w:szCs w:val="28"/>
          <w:lang w:eastAsia="en-US" w:bidi="en-US"/>
        </w:rPr>
      </w:pPr>
      <w:r w:rsidRPr="00E2401B">
        <w:rPr>
          <w:sz w:val="28"/>
          <w:szCs w:val="28"/>
          <w:lang w:eastAsia="en-US" w:bidi="en-US"/>
        </w:rPr>
        <w:t xml:space="preserve">-  письма </w:t>
      </w:r>
      <w:r w:rsidR="000B1F46">
        <w:rPr>
          <w:sz w:val="28"/>
          <w:szCs w:val="28"/>
          <w:lang w:eastAsia="en-US" w:bidi="en-US"/>
        </w:rPr>
        <w:t>министерства</w:t>
      </w:r>
      <w:r w:rsidRPr="00E2401B">
        <w:rPr>
          <w:sz w:val="28"/>
          <w:szCs w:val="28"/>
          <w:lang w:eastAsia="en-US" w:bidi="en-US"/>
        </w:rPr>
        <w:t xml:space="preserve"> образования</w:t>
      </w:r>
      <w:r w:rsidR="000B1F46">
        <w:rPr>
          <w:sz w:val="28"/>
          <w:szCs w:val="28"/>
          <w:lang w:eastAsia="en-US" w:bidi="en-US"/>
        </w:rPr>
        <w:t xml:space="preserve">, </w:t>
      </w:r>
      <w:r w:rsidRPr="00E2401B">
        <w:rPr>
          <w:sz w:val="28"/>
          <w:szCs w:val="28"/>
          <w:lang w:eastAsia="en-US" w:bidi="en-US"/>
        </w:rPr>
        <w:t xml:space="preserve"> науки</w:t>
      </w:r>
      <w:r w:rsidR="000B1F46">
        <w:rPr>
          <w:sz w:val="28"/>
          <w:szCs w:val="28"/>
          <w:lang w:eastAsia="en-US" w:bidi="en-US"/>
        </w:rPr>
        <w:t xml:space="preserve"> и молодёжной политики</w:t>
      </w:r>
      <w:r w:rsidRPr="00E2401B">
        <w:rPr>
          <w:sz w:val="28"/>
          <w:szCs w:val="28"/>
          <w:lang w:eastAsia="en-US" w:bidi="en-US"/>
        </w:rPr>
        <w:t xml:space="preserve"> Краснодарского края от 1</w:t>
      </w:r>
      <w:r w:rsidR="005358D3">
        <w:rPr>
          <w:sz w:val="28"/>
          <w:szCs w:val="28"/>
          <w:lang w:eastAsia="en-US" w:bidi="en-US"/>
        </w:rPr>
        <w:t>2</w:t>
      </w:r>
      <w:r w:rsidRPr="00E2401B">
        <w:rPr>
          <w:sz w:val="28"/>
          <w:szCs w:val="28"/>
          <w:lang w:eastAsia="en-US" w:bidi="en-US"/>
        </w:rPr>
        <w:t>.0</w:t>
      </w:r>
      <w:r w:rsidR="005358D3">
        <w:rPr>
          <w:sz w:val="28"/>
          <w:szCs w:val="28"/>
          <w:lang w:eastAsia="en-US" w:bidi="en-US"/>
        </w:rPr>
        <w:t>7</w:t>
      </w:r>
      <w:r w:rsidRPr="00E2401B">
        <w:rPr>
          <w:sz w:val="28"/>
          <w:szCs w:val="28"/>
          <w:lang w:eastAsia="en-US" w:bidi="en-US"/>
        </w:rPr>
        <w:t>.201</w:t>
      </w:r>
      <w:r w:rsidR="005358D3">
        <w:rPr>
          <w:sz w:val="28"/>
          <w:szCs w:val="28"/>
          <w:lang w:eastAsia="en-US" w:bidi="en-US"/>
        </w:rPr>
        <w:t>9</w:t>
      </w:r>
      <w:r w:rsidRPr="00E2401B">
        <w:rPr>
          <w:sz w:val="28"/>
          <w:szCs w:val="28"/>
          <w:lang w:eastAsia="en-US" w:bidi="en-US"/>
        </w:rPr>
        <w:t xml:space="preserve"> № 47- </w:t>
      </w:r>
      <w:r w:rsidR="005358D3">
        <w:rPr>
          <w:sz w:val="28"/>
          <w:szCs w:val="28"/>
          <w:lang w:eastAsia="en-US" w:bidi="en-US"/>
        </w:rPr>
        <w:t>0</w:t>
      </w:r>
      <w:r w:rsidRPr="00E2401B">
        <w:rPr>
          <w:sz w:val="28"/>
          <w:szCs w:val="28"/>
          <w:lang w:eastAsia="en-US" w:bidi="en-US"/>
        </w:rPr>
        <w:t>1</w:t>
      </w:r>
      <w:r w:rsidR="005358D3">
        <w:rPr>
          <w:sz w:val="28"/>
          <w:szCs w:val="28"/>
          <w:lang w:eastAsia="en-US" w:bidi="en-US"/>
        </w:rPr>
        <w:t>-13-13907</w:t>
      </w:r>
      <w:r w:rsidRPr="00E2401B">
        <w:rPr>
          <w:sz w:val="28"/>
          <w:szCs w:val="28"/>
          <w:lang w:eastAsia="en-US" w:bidi="en-US"/>
        </w:rPr>
        <w:t>/</w:t>
      </w:r>
      <w:r w:rsidR="005358D3">
        <w:rPr>
          <w:sz w:val="28"/>
          <w:szCs w:val="28"/>
          <w:lang w:eastAsia="en-US" w:bidi="en-US"/>
        </w:rPr>
        <w:t>19</w:t>
      </w:r>
      <w:r w:rsidRPr="00E2401B">
        <w:rPr>
          <w:sz w:val="28"/>
          <w:szCs w:val="28"/>
          <w:lang w:eastAsia="en-US" w:bidi="en-US"/>
        </w:rPr>
        <w:t xml:space="preserve"> «О</w:t>
      </w:r>
      <w:r w:rsidR="005358D3">
        <w:rPr>
          <w:sz w:val="28"/>
          <w:szCs w:val="28"/>
          <w:lang w:eastAsia="en-US" w:bidi="en-US"/>
        </w:rPr>
        <w:t xml:space="preserve"> формировании</w:t>
      </w:r>
      <w:r w:rsidRPr="00E2401B">
        <w:rPr>
          <w:sz w:val="28"/>
          <w:szCs w:val="28"/>
          <w:lang w:eastAsia="en-US" w:bidi="en-US"/>
        </w:rPr>
        <w:t xml:space="preserve"> </w:t>
      </w:r>
      <w:r w:rsidR="005358D3">
        <w:rPr>
          <w:sz w:val="28"/>
          <w:szCs w:val="28"/>
          <w:lang w:eastAsia="en-US" w:bidi="en-US"/>
        </w:rPr>
        <w:t xml:space="preserve">учебных планов </w:t>
      </w:r>
      <w:r w:rsidRPr="00E2401B">
        <w:rPr>
          <w:sz w:val="28"/>
          <w:szCs w:val="28"/>
          <w:lang w:eastAsia="en-US" w:bidi="en-US"/>
        </w:rPr>
        <w:t xml:space="preserve">образовательных </w:t>
      </w:r>
      <w:r w:rsidR="005358D3">
        <w:rPr>
          <w:sz w:val="28"/>
          <w:szCs w:val="28"/>
          <w:lang w:eastAsia="en-US" w:bidi="en-US"/>
        </w:rPr>
        <w:t>организаций Краснодарского края на 2019-2020 учебный год</w:t>
      </w:r>
      <w:r w:rsidRPr="00E2401B">
        <w:rPr>
          <w:sz w:val="28"/>
          <w:szCs w:val="28"/>
          <w:lang w:eastAsia="en-US" w:bidi="en-US"/>
        </w:rPr>
        <w:t>».</w:t>
      </w:r>
    </w:p>
    <w:p w14:paraId="5163533A" w14:textId="77777777" w:rsidR="00E2401B" w:rsidRPr="00E2401B" w:rsidRDefault="00E2401B" w:rsidP="00E2401B">
      <w:pPr>
        <w:jc w:val="both"/>
        <w:rPr>
          <w:sz w:val="28"/>
          <w:szCs w:val="28"/>
          <w:lang w:eastAsia="en-US" w:bidi="en-US"/>
        </w:rPr>
      </w:pPr>
    </w:p>
    <w:p w14:paraId="6A7CCADC" w14:textId="77777777" w:rsidR="00E2401B" w:rsidRPr="00E2401B" w:rsidRDefault="00E2401B" w:rsidP="00E2401B">
      <w:pPr>
        <w:rPr>
          <w:sz w:val="28"/>
          <w:szCs w:val="28"/>
          <w:lang w:eastAsia="en-US" w:bidi="en-US"/>
        </w:rPr>
      </w:pPr>
      <w:r w:rsidRPr="00E2401B">
        <w:rPr>
          <w:sz w:val="28"/>
          <w:szCs w:val="28"/>
          <w:lang w:eastAsia="en-US" w:bidi="en-US"/>
        </w:rPr>
        <w:t xml:space="preserve">     Внеурочная деятельность МБОУ СОШ № 42 обеспечивает индивидуальные потребности обучающихся  и организуется по следующим направлениям развития личности:</w:t>
      </w:r>
    </w:p>
    <w:p w14:paraId="507F3E40" w14:textId="77777777" w:rsidR="00E2401B" w:rsidRPr="00E2401B" w:rsidRDefault="00E2401B" w:rsidP="00E2401B">
      <w:pPr>
        <w:rPr>
          <w:sz w:val="28"/>
          <w:szCs w:val="28"/>
          <w:lang w:eastAsia="en-US" w:bidi="en-US"/>
        </w:rPr>
      </w:pPr>
      <w:r w:rsidRPr="00E2401B">
        <w:rPr>
          <w:sz w:val="28"/>
          <w:szCs w:val="28"/>
          <w:lang w:eastAsia="en-US" w:bidi="en-US"/>
        </w:rPr>
        <w:t>- спортивно-оздоровительное:</w:t>
      </w:r>
    </w:p>
    <w:p w14:paraId="3C83FF68" w14:textId="77777777" w:rsidR="00E2401B" w:rsidRPr="00E2401B" w:rsidRDefault="00E2401B" w:rsidP="00E2401B">
      <w:pPr>
        <w:rPr>
          <w:sz w:val="28"/>
          <w:szCs w:val="28"/>
          <w:lang w:eastAsia="en-US" w:bidi="en-US"/>
        </w:rPr>
      </w:pPr>
      <w:r w:rsidRPr="00E2401B">
        <w:rPr>
          <w:sz w:val="28"/>
          <w:szCs w:val="28"/>
          <w:lang w:eastAsia="en-US" w:bidi="en-US"/>
        </w:rPr>
        <w:t>- духовно-нравственное;</w:t>
      </w:r>
    </w:p>
    <w:p w14:paraId="2EEA10AC" w14:textId="77777777" w:rsidR="00E2401B" w:rsidRPr="00E2401B" w:rsidRDefault="00E2401B" w:rsidP="00E2401B">
      <w:pPr>
        <w:rPr>
          <w:sz w:val="28"/>
          <w:szCs w:val="28"/>
          <w:lang w:eastAsia="en-US" w:bidi="en-US"/>
        </w:rPr>
      </w:pPr>
      <w:r w:rsidRPr="00E2401B">
        <w:rPr>
          <w:sz w:val="28"/>
          <w:szCs w:val="28"/>
          <w:lang w:eastAsia="en-US" w:bidi="en-US"/>
        </w:rPr>
        <w:t>- общеинтеллектуальное;</w:t>
      </w:r>
    </w:p>
    <w:p w14:paraId="648E72CB" w14:textId="77777777" w:rsidR="00E2401B" w:rsidRPr="00E2401B" w:rsidRDefault="00E2401B" w:rsidP="00E2401B">
      <w:pPr>
        <w:rPr>
          <w:sz w:val="28"/>
          <w:szCs w:val="28"/>
          <w:lang w:eastAsia="en-US" w:bidi="en-US"/>
        </w:rPr>
      </w:pPr>
      <w:r w:rsidRPr="00E2401B">
        <w:rPr>
          <w:sz w:val="28"/>
          <w:szCs w:val="28"/>
          <w:lang w:eastAsia="en-US" w:bidi="en-US"/>
        </w:rPr>
        <w:t>- общекультурное;</w:t>
      </w:r>
    </w:p>
    <w:p w14:paraId="47D6CD8E" w14:textId="77777777" w:rsidR="00E2401B" w:rsidRPr="00E2401B" w:rsidRDefault="00E2401B" w:rsidP="00E2401B">
      <w:pPr>
        <w:rPr>
          <w:sz w:val="28"/>
          <w:szCs w:val="28"/>
          <w:lang w:eastAsia="en-US" w:bidi="en-US"/>
        </w:rPr>
      </w:pPr>
      <w:r w:rsidRPr="00E2401B">
        <w:rPr>
          <w:sz w:val="28"/>
          <w:szCs w:val="28"/>
          <w:lang w:eastAsia="en-US" w:bidi="en-US"/>
        </w:rPr>
        <w:t>- социальное.</w:t>
      </w:r>
    </w:p>
    <w:p w14:paraId="1698AB70" w14:textId="77777777" w:rsidR="00E2401B" w:rsidRPr="00E2401B" w:rsidRDefault="00E2401B" w:rsidP="00E2401B">
      <w:pPr>
        <w:rPr>
          <w:sz w:val="28"/>
          <w:szCs w:val="28"/>
          <w:lang w:eastAsia="en-US" w:bidi="en-US"/>
        </w:rPr>
      </w:pPr>
      <w:r w:rsidRPr="00E2401B">
        <w:rPr>
          <w:sz w:val="28"/>
          <w:szCs w:val="28"/>
          <w:lang w:eastAsia="en-US" w:bidi="en-US"/>
        </w:rPr>
        <w:t xml:space="preserve">   Планом предусматривается реализация как минимум трёх направлений внеурочной деятельности на одну параллель классов, что позволяет реализовать за четыре года обучения все пять направлений в каждом классе, при этом обязательным в каждый год обучения является спортивно-оздоровительное направление.</w:t>
      </w:r>
    </w:p>
    <w:p w14:paraId="79F59BE9" w14:textId="77777777" w:rsidR="00E2401B" w:rsidRPr="00E2401B" w:rsidRDefault="00E2401B" w:rsidP="00E2401B">
      <w:pPr>
        <w:rPr>
          <w:sz w:val="28"/>
          <w:szCs w:val="28"/>
          <w:lang w:eastAsia="en-US" w:bidi="en-US"/>
        </w:rPr>
      </w:pPr>
      <w:r w:rsidRPr="00E2401B">
        <w:rPr>
          <w:sz w:val="28"/>
          <w:szCs w:val="28"/>
          <w:lang w:eastAsia="en-US" w:bidi="en-US"/>
        </w:rPr>
        <w:t xml:space="preserve">   Формы организации:  факультативы,  кружки,  секции,  экскурсии, конференции, олимпиады, соревнования, исследовательская деятельность, общественно-полезные практики.</w:t>
      </w:r>
    </w:p>
    <w:p w14:paraId="5E6B2AA3" w14:textId="77777777" w:rsidR="00E2401B" w:rsidRPr="00E2401B" w:rsidRDefault="00E2401B" w:rsidP="00E2401B">
      <w:pPr>
        <w:rPr>
          <w:sz w:val="28"/>
          <w:szCs w:val="28"/>
          <w:lang w:eastAsia="en-US" w:bidi="en-US"/>
        </w:rPr>
      </w:pPr>
      <w:r w:rsidRPr="00E2401B">
        <w:rPr>
          <w:sz w:val="28"/>
          <w:szCs w:val="28"/>
          <w:lang w:eastAsia="en-US" w:bidi="en-US"/>
        </w:rPr>
        <w:t xml:space="preserve">   Реализация программ курсов предполагает как проведение еженедельных внеурочных занятий, так и возможность организации занятий в период каникул, при организации тематических лагерных смен, походов, экскурсий.</w:t>
      </w:r>
    </w:p>
    <w:p w14:paraId="504F85C2" w14:textId="1570239C" w:rsidR="00E2401B" w:rsidRPr="00E2401B" w:rsidRDefault="00E2401B" w:rsidP="00E2401B">
      <w:pPr>
        <w:rPr>
          <w:sz w:val="28"/>
          <w:szCs w:val="28"/>
          <w:lang w:eastAsia="en-US" w:bidi="en-US"/>
        </w:rPr>
      </w:pPr>
      <w:r w:rsidRPr="00E2401B">
        <w:rPr>
          <w:sz w:val="28"/>
          <w:szCs w:val="28"/>
          <w:lang w:eastAsia="en-US" w:bidi="en-US"/>
        </w:rPr>
        <w:t xml:space="preserve">   В рамках внеурочной деятельности организуется исследовательская деятельность, позволяющая компенсировать сокращение программы по предмету «Окружающий мир» в 1-4 классах (Проектная деятельность в </w:t>
      </w:r>
      <w:r w:rsidRPr="00E2401B">
        <w:rPr>
          <w:sz w:val="28"/>
          <w:szCs w:val="28"/>
          <w:lang w:eastAsia="en-US" w:bidi="en-US"/>
        </w:rPr>
        <w:lastRenderedPageBreak/>
        <w:t>рамках курса «Окружающий мир»), а так же курсы, направленные  на формирование экологической культуры обучающихся (Клуб «Маленький  принц»), социализацию ребёнка в обществе (факультатив «Я - гражданин», развитие культуры экономического мышления (факультатив «</w:t>
      </w:r>
      <w:r w:rsidR="00DD2E29">
        <w:rPr>
          <w:sz w:val="28"/>
          <w:szCs w:val="28"/>
          <w:lang w:eastAsia="en-US" w:bidi="en-US"/>
        </w:rPr>
        <w:t xml:space="preserve">Финансовая грамотность»), </w:t>
      </w:r>
      <w:r w:rsidR="000B1F46">
        <w:rPr>
          <w:sz w:val="28"/>
          <w:szCs w:val="28"/>
          <w:lang w:eastAsia="en-US" w:bidi="en-US"/>
        </w:rPr>
        <w:t>обучение шахматам.</w:t>
      </w:r>
    </w:p>
    <w:p w14:paraId="15CB3573" w14:textId="76C14E2A" w:rsidR="00E2401B" w:rsidRPr="00E2401B" w:rsidRDefault="00E2401B" w:rsidP="00E2401B">
      <w:pPr>
        <w:rPr>
          <w:sz w:val="28"/>
          <w:szCs w:val="28"/>
          <w:lang w:eastAsia="en-US" w:bidi="en-US"/>
        </w:rPr>
      </w:pPr>
      <w:r w:rsidRPr="00E2401B">
        <w:rPr>
          <w:sz w:val="28"/>
          <w:szCs w:val="28"/>
          <w:lang w:eastAsia="en-US" w:bidi="en-US"/>
        </w:rPr>
        <w:t xml:space="preserve">  </w:t>
      </w:r>
      <w:r w:rsidR="005358D3">
        <w:rPr>
          <w:sz w:val="28"/>
          <w:szCs w:val="28"/>
          <w:lang w:eastAsia="en-US" w:bidi="en-US"/>
        </w:rPr>
        <w:t xml:space="preserve">   </w:t>
      </w:r>
      <w:r w:rsidRPr="00E2401B">
        <w:rPr>
          <w:sz w:val="28"/>
          <w:szCs w:val="28"/>
          <w:lang w:eastAsia="en-US" w:bidi="en-US"/>
        </w:rPr>
        <w:t xml:space="preserve">Продолжительность одного занятия внеурочной деятельности в 1-м классе в первом полугодии составляет 35 минут, со второго полугодия в 1-м классе и последующих годах обучения – 40 минут. Продолжительность занятий утверждена  педагогическим советом. </w:t>
      </w:r>
    </w:p>
    <w:p w14:paraId="2FCE4BAE" w14:textId="39B55988" w:rsidR="00E2401B" w:rsidRPr="00E2401B" w:rsidRDefault="00E2401B" w:rsidP="00E2401B">
      <w:pPr>
        <w:rPr>
          <w:sz w:val="28"/>
          <w:szCs w:val="28"/>
          <w:lang w:eastAsia="en-US" w:bidi="en-US"/>
        </w:rPr>
      </w:pPr>
      <w:r w:rsidRPr="00E2401B">
        <w:rPr>
          <w:sz w:val="28"/>
          <w:szCs w:val="28"/>
          <w:lang w:eastAsia="en-US" w:bidi="en-US"/>
        </w:rPr>
        <w:t xml:space="preserve">   Проведение занятий и учет посещения их учащимися фиксируется в отдельном журнале. </w:t>
      </w:r>
    </w:p>
    <w:p w14:paraId="183A0FF4" w14:textId="77777777" w:rsidR="00E2401B" w:rsidRPr="00E2401B" w:rsidRDefault="00E2401B" w:rsidP="00E2401B">
      <w:pPr>
        <w:jc w:val="both"/>
        <w:rPr>
          <w:sz w:val="28"/>
          <w:szCs w:val="28"/>
          <w:lang w:eastAsia="en-US" w:bidi="en-US"/>
        </w:rPr>
      </w:pPr>
      <w:r w:rsidRPr="00E2401B">
        <w:rPr>
          <w:sz w:val="28"/>
          <w:szCs w:val="28"/>
          <w:lang w:eastAsia="en-US" w:bidi="en-US"/>
        </w:rPr>
        <w:t>Таблица - сетка часов плана внеурочной деятельности  для 1-х классов, реализующих федеральный государственный образовательный стандарт начального общего образования, (Приложение № 1) прилагается.</w:t>
      </w:r>
    </w:p>
    <w:p w14:paraId="0682D0E5" w14:textId="77777777" w:rsidR="00E2401B" w:rsidRPr="00E2401B" w:rsidRDefault="00E2401B" w:rsidP="00E2401B">
      <w:pPr>
        <w:jc w:val="both"/>
        <w:rPr>
          <w:sz w:val="28"/>
          <w:szCs w:val="28"/>
          <w:lang w:eastAsia="en-US" w:bidi="en-US"/>
        </w:rPr>
      </w:pPr>
      <w:r w:rsidRPr="00E2401B">
        <w:rPr>
          <w:sz w:val="28"/>
          <w:szCs w:val="28"/>
          <w:lang w:eastAsia="en-US" w:bidi="en-US"/>
        </w:rPr>
        <w:t>Таблица - сетка часов плана внеурочной деятельности для 2-х классов, реализующих федеральный государственный образовательный стандарт начального общего образования, (Приложение № 2) прилагается.</w:t>
      </w:r>
    </w:p>
    <w:p w14:paraId="63949F15" w14:textId="77777777" w:rsidR="00E2401B" w:rsidRPr="00E2401B" w:rsidRDefault="00E2401B" w:rsidP="00E2401B">
      <w:pPr>
        <w:jc w:val="both"/>
        <w:rPr>
          <w:sz w:val="28"/>
          <w:szCs w:val="28"/>
          <w:lang w:eastAsia="en-US" w:bidi="en-US"/>
        </w:rPr>
      </w:pPr>
      <w:r w:rsidRPr="00E2401B">
        <w:rPr>
          <w:sz w:val="28"/>
          <w:szCs w:val="28"/>
          <w:lang w:eastAsia="en-US" w:bidi="en-US"/>
        </w:rPr>
        <w:t>Таблица - сетка часов плана внеурочной деятельности для 3-х классов, реализующих федеральный государственный образовательный стандарт начального общего образования, (Приложение № 3) прилагается.</w:t>
      </w:r>
    </w:p>
    <w:p w14:paraId="57A7C3D1" w14:textId="77777777" w:rsidR="00E2401B" w:rsidRPr="00E2401B" w:rsidRDefault="00E2401B" w:rsidP="00E2401B">
      <w:pPr>
        <w:jc w:val="both"/>
        <w:rPr>
          <w:sz w:val="28"/>
          <w:szCs w:val="28"/>
          <w:lang w:eastAsia="en-US" w:bidi="en-US"/>
        </w:rPr>
      </w:pPr>
      <w:r w:rsidRPr="00E2401B">
        <w:rPr>
          <w:sz w:val="28"/>
          <w:szCs w:val="28"/>
          <w:lang w:eastAsia="en-US" w:bidi="en-US"/>
        </w:rPr>
        <w:t>Таблица - сетка часов плана внеурочной деятельности для 4-х классов, реализующих федеральный государственный образовательный стандарт начального общего образования, (Приложение № 4) прилагается.</w:t>
      </w:r>
    </w:p>
    <w:p w14:paraId="5A1004F0" w14:textId="77777777" w:rsidR="00E2401B" w:rsidRPr="00E2401B" w:rsidRDefault="00E2401B" w:rsidP="00E2401B">
      <w:pPr>
        <w:jc w:val="both"/>
        <w:rPr>
          <w:sz w:val="28"/>
          <w:szCs w:val="28"/>
          <w:lang w:eastAsia="en-US" w:bidi="en-US"/>
        </w:rPr>
      </w:pPr>
    </w:p>
    <w:p w14:paraId="339A4720" w14:textId="77777777" w:rsidR="00E2401B" w:rsidRPr="00E2401B" w:rsidRDefault="00E2401B" w:rsidP="00E2401B">
      <w:pPr>
        <w:jc w:val="both"/>
        <w:rPr>
          <w:sz w:val="28"/>
          <w:szCs w:val="28"/>
          <w:lang w:eastAsia="en-US" w:bidi="en-US"/>
        </w:rPr>
      </w:pPr>
      <w:r w:rsidRPr="00E2401B">
        <w:rPr>
          <w:sz w:val="28"/>
          <w:szCs w:val="28"/>
          <w:lang w:eastAsia="en-US" w:bidi="en-US"/>
        </w:rPr>
        <w:t xml:space="preserve"> Кадровое и учебно-методическое обеспечение соответствует требованиям учебного плана.</w:t>
      </w:r>
    </w:p>
    <w:p w14:paraId="40A76B98" w14:textId="77777777" w:rsidR="00E2401B" w:rsidRPr="00E2401B" w:rsidRDefault="00E2401B" w:rsidP="00E2401B">
      <w:pPr>
        <w:jc w:val="both"/>
        <w:rPr>
          <w:sz w:val="28"/>
          <w:szCs w:val="28"/>
          <w:lang w:eastAsia="en-US" w:bidi="en-US"/>
        </w:rPr>
      </w:pPr>
    </w:p>
    <w:p w14:paraId="71D77F4E" w14:textId="77777777" w:rsidR="00E2401B" w:rsidRPr="00E2401B" w:rsidRDefault="00E2401B" w:rsidP="00E2401B">
      <w:pPr>
        <w:rPr>
          <w:sz w:val="28"/>
          <w:szCs w:val="28"/>
          <w:lang w:eastAsia="en-US" w:bidi="en-US"/>
        </w:rPr>
      </w:pPr>
      <w:r w:rsidRPr="00E2401B">
        <w:rPr>
          <w:sz w:val="28"/>
          <w:szCs w:val="28"/>
          <w:lang w:eastAsia="en-US" w:bidi="en-US"/>
        </w:rPr>
        <w:t>Расписание занятий внеурочной деятельности составлено с учетом наиболее благоприятного режима труда и отдыха обучающихся и утверждено директором школы.</w:t>
      </w:r>
    </w:p>
    <w:p w14:paraId="733BD269" w14:textId="77777777" w:rsidR="00E2401B" w:rsidRPr="00E2401B" w:rsidRDefault="00E2401B" w:rsidP="00E2401B">
      <w:pPr>
        <w:jc w:val="both"/>
        <w:rPr>
          <w:sz w:val="28"/>
          <w:szCs w:val="28"/>
          <w:lang w:eastAsia="en-US" w:bidi="en-US"/>
        </w:rPr>
      </w:pPr>
    </w:p>
    <w:p w14:paraId="590408BE" w14:textId="77777777" w:rsidR="00E2401B" w:rsidRPr="00E2401B" w:rsidRDefault="00E2401B" w:rsidP="00E2401B">
      <w:pPr>
        <w:jc w:val="right"/>
        <w:rPr>
          <w:sz w:val="28"/>
          <w:szCs w:val="28"/>
          <w:lang w:eastAsia="en-US" w:bidi="en-US"/>
        </w:rPr>
      </w:pPr>
    </w:p>
    <w:p w14:paraId="0AD051F2" w14:textId="77777777" w:rsidR="00E2401B" w:rsidRPr="00E2401B" w:rsidRDefault="00E2401B" w:rsidP="00E2401B">
      <w:pPr>
        <w:jc w:val="right"/>
        <w:rPr>
          <w:sz w:val="28"/>
          <w:szCs w:val="28"/>
          <w:lang w:eastAsia="en-US" w:bidi="en-US"/>
        </w:rPr>
      </w:pPr>
    </w:p>
    <w:p w14:paraId="74E45A1F" w14:textId="77777777" w:rsidR="00E2401B" w:rsidRPr="00E2401B" w:rsidRDefault="00E2401B" w:rsidP="00E2401B">
      <w:pPr>
        <w:jc w:val="right"/>
        <w:rPr>
          <w:sz w:val="28"/>
          <w:szCs w:val="28"/>
          <w:lang w:eastAsia="en-US" w:bidi="en-US"/>
        </w:rPr>
      </w:pPr>
    </w:p>
    <w:p w14:paraId="776253B7" w14:textId="77777777" w:rsidR="00E2401B" w:rsidRPr="00E2401B" w:rsidRDefault="00E2401B" w:rsidP="00E2401B">
      <w:pPr>
        <w:jc w:val="right"/>
        <w:rPr>
          <w:sz w:val="28"/>
          <w:szCs w:val="28"/>
          <w:lang w:eastAsia="en-US" w:bidi="en-US"/>
        </w:rPr>
      </w:pPr>
    </w:p>
    <w:p w14:paraId="12328872" w14:textId="77777777" w:rsidR="00E2401B" w:rsidRPr="00E2401B" w:rsidRDefault="00E2401B" w:rsidP="00E2401B">
      <w:pPr>
        <w:jc w:val="right"/>
        <w:rPr>
          <w:sz w:val="28"/>
          <w:szCs w:val="28"/>
          <w:lang w:eastAsia="en-US" w:bidi="en-US"/>
        </w:rPr>
      </w:pPr>
    </w:p>
    <w:p w14:paraId="37A945B8" w14:textId="77777777" w:rsidR="00E2401B" w:rsidRPr="00E2401B" w:rsidRDefault="00E2401B" w:rsidP="00E2401B">
      <w:pPr>
        <w:jc w:val="right"/>
        <w:rPr>
          <w:sz w:val="28"/>
          <w:szCs w:val="28"/>
          <w:lang w:eastAsia="en-US" w:bidi="en-US"/>
        </w:rPr>
      </w:pPr>
    </w:p>
    <w:p w14:paraId="73E4888B" w14:textId="77777777" w:rsidR="00E2401B" w:rsidRPr="00E2401B" w:rsidRDefault="00E2401B" w:rsidP="00E2401B">
      <w:pPr>
        <w:jc w:val="right"/>
        <w:rPr>
          <w:sz w:val="28"/>
          <w:szCs w:val="28"/>
          <w:lang w:eastAsia="en-US" w:bidi="en-US"/>
        </w:rPr>
      </w:pPr>
    </w:p>
    <w:p w14:paraId="2157417F" w14:textId="77777777" w:rsidR="00E2401B" w:rsidRPr="00E2401B" w:rsidRDefault="00E2401B" w:rsidP="00E2401B">
      <w:pPr>
        <w:jc w:val="right"/>
        <w:rPr>
          <w:sz w:val="28"/>
          <w:szCs w:val="28"/>
          <w:lang w:eastAsia="en-US" w:bidi="en-US"/>
        </w:rPr>
      </w:pPr>
    </w:p>
    <w:p w14:paraId="2B786880" w14:textId="77777777" w:rsidR="00E2401B" w:rsidRPr="00E2401B" w:rsidRDefault="00E2401B" w:rsidP="00E2401B">
      <w:pPr>
        <w:jc w:val="right"/>
        <w:rPr>
          <w:sz w:val="28"/>
          <w:szCs w:val="28"/>
          <w:lang w:eastAsia="en-US" w:bidi="en-US"/>
        </w:rPr>
      </w:pPr>
    </w:p>
    <w:p w14:paraId="454DB54A" w14:textId="77777777" w:rsidR="00E2401B" w:rsidRPr="00E2401B" w:rsidRDefault="00E2401B" w:rsidP="00E2401B">
      <w:pPr>
        <w:jc w:val="right"/>
        <w:rPr>
          <w:sz w:val="28"/>
          <w:szCs w:val="28"/>
          <w:lang w:eastAsia="en-US" w:bidi="en-US"/>
        </w:rPr>
      </w:pPr>
    </w:p>
    <w:p w14:paraId="082A86B3" w14:textId="77777777" w:rsidR="005358D3" w:rsidRDefault="005358D3" w:rsidP="00E2401B">
      <w:pPr>
        <w:jc w:val="right"/>
        <w:rPr>
          <w:sz w:val="28"/>
          <w:szCs w:val="28"/>
          <w:lang w:eastAsia="en-US" w:bidi="en-US"/>
        </w:rPr>
      </w:pPr>
    </w:p>
    <w:p w14:paraId="4A65FD68" w14:textId="77777777" w:rsidR="005358D3" w:rsidRDefault="005358D3" w:rsidP="00E2401B">
      <w:pPr>
        <w:jc w:val="right"/>
        <w:rPr>
          <w:sz w:val="28"/>
          <w:szCs w:val="28"/>
          <w:lang w:eastAsia="en-US" w:bidi="en-US"/>
        </w:rPr>
      </w:pPr>
    </w:p>
    <w:p w14:paraId="3DE37A99" w14:textId="77777777" w:rsidR="005358D3" w:rsidRDefault="005358D3" w:rsidP="00E2401B">
      <w:pPr>
        <w:jc w:val="right"/>
        <w:rPr>
          <w:sz w:val="28"/>
          <w:szCs w:val="28"/>
          <w:lang w:eastAsia="en-US" w:bidi="en-US"/>
        </w:rPr>
      </w:pPr>
    </w:p>
    <w:p w14:paraId="2C6645EE" w14:textId="77777777" w:rsidR="005358D3" w:rsidRDefault="005358D3" w:rsidP="00E2401B">
      <w:pPr>
        <w:jc w:val="right"/>
        <w:rPr>
          <w:sz w:val="28"/>
          <w:szCs w:val="28"/>
          <w:lang w:eastAsia="en-US" w:bidi="en-US"/>
        </w:rPr>
      </w:pPr>
    </w:p>
    <w:p w14:paraId="208E2C1A" w14:textId="698B2E68" w:rsidR="00E2401B" w:rsidRPr="00E2401B" w:rsidRDefault="00E2401B" w:rsidP="00E2401B">
      <w:pPr>
        <w:jc w:val="right"/>
        <w:rPr>
          <w:sz w:val="28"/>
          <w:szCs w:val="28"/>
          <w:lang w:eastAsia="en-US" w:bidi="en-US"/>
        </w:rPr>
      </w:pPr>
      <w:r w:rsidRPr="00E2401B">
        <w:rPr>
          <w:sz w:val="28"/>
          <w:szCs w:val="28"/>
          <w:lang w:eastAsia="en-US" w:bidi="en-US"/>
        </w:rPr>
        <w:lastRenderedPageBreak/>
        <w:t>Приложение №3</w:t>
      </w:r>
    </w:p>
    <w:p w14:paraId="093EB285" w14:textId="77777777" w:rsidR="00E2401B" w:rsidRPr="00E2401B" w:rsidRDefault="00E2401B" w:rsidP="00E2401B">
      <w:pPr>
        <w:jc w:val="center"/>
        <w:rPr>
          <w:b/>
          <w:sz w:val="28"/>
          <w:szCs w:val="28"/>
          <w:lang w:eastAsia="en-US" w:bidi="en-US"/>
        </w:rPr>
      </w:pPr>
    </w:p>
    <w:p w14:paraId="45536053" w14:textId="77777777" w:rsidR="00E2401B" w:rsidRPr="00E2401B" w:rsidRDefault="00E2401B" w:rsidP="00E2401B">
      <w:pPr>
        <w:jc w:val="center"/>
        <w:rPr>
          <w:b/>
          <w:sz w:val="28"/>
          <w:szCs w:val="28"/>
          <w:lang w:eastAsia="en-US" w:bidi="en-US"/>
        </w:rPr>
      </w:pPr>
    </w:p>
    <w:p w14:paraId="2AA318FC" w14:textId="77777777" w:rsidR="00E2401B" w:rsidRPr="00E2401B" w:rsidRDefault="00E2401B" w:rsidP="00E2401B">
      <w:pPr>
        <w:jc w:val="center"/>
        <w:rPr>
          <w:b/>
          <w:sz w:val="28"/>
          <w:szCs w:val="28"/>
          <w:lang w:eastAsia="en-US" w:bidi="en-US"/>
        </w:rPr>
      </w:pPr>
    </w:p>
    <w:tbl>
      <w:tblPr>
        <w:tblpPr w:leftFromText="180" w:rightFromText="180" w:bottomFromText="200" w:vertAnchor="page" w:horzAnchor="page" w:tblpX="6450" w:tblpY="1487"/>
        <w:tblW w:w="4361" w:type="dxa"/>
        <w:tblLayout w:type="fixed"/>
        <w:tblLook w:val="04A0" w:firstRow="1" w:lastRow="0" w:firstColumn="1" w:lastColumn="0" w:noHBand="0" w:noVBand="1"/>
      </w:tblPr>
      <w:tblGrid>
        <w:gridCol w:w="4361"/>
      </w:tblGrid>
      <w:tr w:rsidR="005358D3" w:rsidRPr="00E2401B" w14:paraId="60CE8BC7" w14:textId="77777777" w:rsidTr="005358D3">
        <w:trPr>
          <w:trHeight w:val="1069"/>
        </w:trPr>
        <w:tc>
          <w:tcPr>
            <w:tcW w:w="4361" w:type="dxa"/>
            <w:vAlign w:val="bottom"/>
            <w:hideMark/>
          </w:tcPr>
          <w:p w14:paraId="4E45A4C2" w14:textId="77777777" w:rsidR="005358D3" w:rsidRPr="00E2401B" w:rsidRDefault="005358D3" w:rsidP="005358D3">
            <w:pPr>
              <w:spacing w:line="276" w:lineRule="auto"/>
              <w:rPr>
                <w:sz w:val="28"/>
                <w:szCs w:val="28"/>
                <w:lang w:eastAsia="en-US" w:bidi="en-US"/>
              </w:rPr>
            </w:pPr>
            <w:r w:rsidRPr="00E2401B">
              <w:rPr>
                <w:sz w:val="28"/>
                <w:szCs w:val="28"/>
                <w:lang w:eastAsia="en-US" w:bidi="en-US"/>
              </w:rPr>
              <w:t>Утверждено                                                                                                                                                                                           решением педагогического совета                                                                                                                                                          протокол № 1 от 30.08.201</w:t>
            </w:r>
            <w:r>
              <w:rPr>
                <w:sz w:val="28"/>
                <w:szCs w:val="28"/>
                <w:lang w:eastAsia="en-US" w:bidi="en-US"/>
              </w:rPr>
              <w:t>9</w:t>
            </w:r>
            <w:r w:rsidRPr="00E2401B">
              <w:rPr>
                <w:sz w:val="28"/>
                <w:szCs w:val="28"/>
                <w:lang w:eastAsia="en-US" w:bidi="en-US"/>
              </w:rPr>
              <w:t xml:space="preserve">                                                                                                          Директор МБОУ СОШ № 42                                                                                                                                                                                             ___________Н.В.Золотаренко</w:t>
            </w:r>
          </w:p>
        </w:tc>
      </w:tr>
    </w:tbl>
    <w:p w14:paraId="4E02444D" w14:textId="77777777" w:rsidR="00E2401B" w:rsidRPr="00E2401B" w:rsidRDefault="00E2401B" w:rsidP="00E2401B">
      <w:pPr>
        <w:jc w:val="center"/>
        <w:rPr>
          <w:b/>
          <w:sz w:val="28"/>
          <w:szCs w:val="28"/>
          <w:lang w:eastAsia="en-US" w:bidi="en-US"/>
        </w:rPr>
      </w:pPr>
    </w:p>
    <w:p w14:paraId="4803261F" w14:textId="77777777" w:rsidR="00E2401B" w:rsidRPr="00E2401B" w:rsidRDefault="00E2401B" w:rsidP="00E2401B">
      <w:pPr>
        <w:jc w:val="center"/>
        <w:rPr>
          <w:b/>
          <w:sz w:val="28"/>
          <w:szCs w:val="28"/>
          <w:lang w:eastAsia="en-US" w:bidi="en-US"/>
        </w:rPr>
      </w:pPr>
    </w:p>
    <w:p w14:paraId="3BDA5F89" w14:textId="77777777" w:rsidR="00E2401B" w:rsidRPr="00E2401B" w:rsidRDefault="00E2401B" w:rsidP="00E2401B">
      <w:pPr>
        <w:jc w:val="center"/>
        <w:rPr>
          <w:b/>
          <w:sz w:val="28"/>
          <w:szCs w:val="28"/>
          <w:lang w:eastAsia="en-US" w:bidi="en-US"/>
        </w:rPr>
      </w:pPr>
    </w:p>
    <w:p w14:paraId="438FD04E" w14:textId="77777777" w:rsidR="00E2401B" w:rsidRPr="00E2401B" w:rsidRDefault="00E2401B" w:rsidP="00E2401B">
      <w:pPr>
        <w:jc w:val="center"/>
        <w:rPr>
          <w:b/>
          <w:sz w:val="28"/>
          <w:szCs w:val="28"/>
          <w:lang w:eastAsia="en-US" w:bidi="en-US"/>
        </w:rPr>
      </w:pPr>
    </w:p>
    <w:p w14:paraId="7F370963" w14:textId="77777777" w:rsidR="00E2401B" w:rsidRPr="00E2401B" w:rsidRDefault="00E2401B" w:rsidP="00E2401B">
      <w:pPr>
        <w:jc w:val="center"/>
        <w:rPr>
          <w:b/>
          <w:sz w:val="28"/>
          <w:szCs w:val="28"/>
          <w:lang w:eastAsia="en-US" w:bidi="en-US"/>
        </w:rPr>
      </w:pPr>
    </w:p>
    <w:p w14:paraId="7D701EFC" w14:textId="77777777" w:rsidR="00E2401B" w:rsidRPr="00E2401B" w:rsidRDefault="00E2401B" w:rsidP="00E2401B">
      <w:pPr>
        <w:jc w:val="center"/>
        <w:rPr>
          <w:b/>
          <w:sz w:val="28"/>
          <w:szCs w:val="28"/>
          <w:lang w:eastAsia="en-US" w:bidi="en-US"/>
        </w:rPr>
      </w:pPr>
      <w:r w:rsidRPr="00E2401B">
        <w:rPr>
          <w:b/>
          <w:sz w:val="28"/>
          <w:szCs w:val="28"/>
          <w:lang w:eastAsia="en-US" w:bidi="en-US"/>
        </w:rPr>
        <w:t>Таблица-сетка часов плана внеурочной деятельности</w:t>
      </w:r>
    </w:p>
    <w:p w14:paraId="5161ABD9"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МБОУ  СОШ № 42 города Краснодара </w:t>
      </w:r>
    </w:p>
    <w:p w14:paraId="2B0A78E1"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для 3-х классов,  реализующих федеральный  государственный   образовательный  стандарт  начального   общего образования </w:t>
      </w:r>
    </w:p>
    <w:p w14:paraId="4BCC096F" w14:textId="1B8B980C" w:rsidR="00E2401B" w:rsidRPr="00E2401B" w:rsidRDefault="000B1F46" w:rsidP="00E2401B">
      <w:pPr>
        <w:jc w:val="center"/>
        <w:rPr>
          <w:b/>
          <w:sz w:val="28"/>
          <w:szCs w:val="28"/>
          <w:lang w:eastAsia="en-US" w:bidi="en-US"/>
        </w:rPr>
      </w:pPr>
      <w:r>
        <w:rPr>
          <w:b/>
          <w:sz w:val="28"/>
          <w:szCs w:val="28"/>
          <w:lang w:eastAsia="en-US" w:bidi="en-US"/>
        </w:rPr>
        <w:t>в 2019</w:t>
      </w:r>
      <w:r w:rsidR="00E2401B" w:rsidRPr="00E2401B">
        <w:rPr>
          <w:b/>
          <w:sz w:val="28"/>
          <w:szCs w:val="28"/>
          <w:lang w:eastAsia="en-US" w:bidi="en-US"/>
        </w:rPr>
        <w:t xml:space="preserve"> – 20</w:t>
      </w:r>
      <w:r>
        <w:rPr>
          <w:b/>
          <w:sz w:val="28"/>
          <w:szCs w:val="28"/>
          <w:lang w:eastAsia="en-US" w:bidi="en-US"/>
        </w:rPr>
        <w:t>20</w:t>
      </w:r>
      <w:r w:rsidR="00E2401B" w:rsidRPr="00E2401B">
        <w:rPr>
          <w:b/>
          <w:sz w:val="28"/>
          <w:szCs w:val="28"/>
          <w:lang w:eastAsia="en-US" w:bidi="en-US"/>
        </w:rPr>
        <w:t xml:space="preserve"> учебном  году  </w:t>
      </w:r>
    </w:p>
    <w:p w14:paraId="6D92BBEA" w14:textId="77777777" w:rsidR="00E2401B" w:rsidRPr="00E2401B" w:rsidRDefault="00E2401B" w:rsidP="00E2401B">
      <w:pPr>
        <w:rPr>
          <w:sz w:val="28"/>
          <w:szCs w:val="28"/>
          <w:lang w:eastAsia="en-US" w:bidi="en-US"/>
        </w:rPr>
      </w:pPr>
    </w:p>
    <w:p w14:paraId="3F893017" w14:textId="77777777" w:rsidR="00E2401B" w:rsidRPr="00E2401B" w:rsidRDefault="00E2401B" w:rsidP="00E2401B">
      <w:pPr>
        <w:rPr>
          <w:sz w:val="28"/>
          <w:szCs w:val="28"/>
          <w:lang w:eastAsia="en-US" w:bidi="en-US"/>
        </w:rPr>
      </w:pPr>
    </w:p>
    <w:tbl>
      <w:tblPr>
        <w:tblpPr w:leftFromText="180" w:rightFromText="180" w:bottomFromText="200" w:vertAnchor="page" w:horzAnchor="margin" w:tblpXSpec="center" w:tblpY="681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5"/>
        <w:gridCol w:w="1049"/>
        <w:gridCol w:w="1111"/>
        <w:gridCol w:w="720"/>
        <w:gridCol w:w="900"/>
        <w:gridCol w:w="955"/>
      </w:tblGrid>
      <w:tr w:rsidR="009219FE" w:rsidRPr="00E2401B" w14:paraId="0CE9B651" w14:textId="77777777" w:rsidTr="009219FE">
        <w:trPr>
          <w:trHeight w:val="145"/>
        </w:trPr>
        <w:tc>
          <w:tcPr>
            <w:tcW w:w="5325" w:type="dxa"/>
            <w:vMerge w:val="restart"/>
            <w:tcBorders>
              <w:top w:val="single" w:sz="4" w:space="0" w:color="auto"/>
              <w:left w:val="single" w:sz="4" w:space="0" w:color="auto"/>
              <w:bottom w:val="single" w:sz="18" w:space="0" w:color="auto"/>
              <w:right w:val="single" w:sz="4" w:space="0" w:color="auto"/>
            </w:tcBorders>
            <w:vAlign w:val="center"/>
            <w:hideMark/>
          </w:tcPr>
          <w:p w14:paraId="66CE6150" w14:textId="77777777" w:rsidR="009219FE" w:rsidRPr="00E2401B" w:rsidRDefault="009219FE" w:rsidP="009219FE">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1049" w:type="dxa"/>
            <w:tcBorders>
              <w:top w:val="single" w:sz="4" w:space="0" w:color="auto"/>
              <w:left w:val="single" w:sz="4" w:space="0" w:color="auto"/>
              <w:bottom w:val="single" w:sz="4" w:space="0" w:color="auto"/>
              <w:right w:val="single" w:sz="4" w:space="0" w:color="auto"/>
            </w:tcBorders>
            <w:vAlign w:val="center"/>
            <w:hideMark/>
          </w:tcPr>
          <w:p w14:paraId="16783480"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I</w:t>
            </w:r>
          </w:p>
        </w:tc>
        <w:tc>
          <w:tcPr>
            <w:tcW w:w="1111" w:type="dxa"/>
            <w:tcBorders>
              <w:top w:val="single" w:sz="4" w:space="0" w:color="auto"/>
              <w:left w:val="single" w:sz="4" w:space="0" w:color="auto"/>
              <w:bottom w:val="single" w:sz="4" w:space="0" w:color="auto"/>
              <w:right w:val="single" w:sz="4" w:space="0" w:color="auto"/>
            </w:tcBorders>
            <w:vAlign w:val="center"/>
            <w:hideMark/>
          </w:tcPr>
          <w:p w14:paraId="1C82BE56"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II</w:t>
            </w:r>
          </w:p>
        </w:tc>
        <w:tc>
          <w:tcPr>
            <w:tcW w:w="720" w:type="dxa"/>
            <w:tcBorders>
              <w:top w:val="single" w:sz="4" w:space="0" w:color="auto"/>
              <w:left w:val="single" w:sz="4" w:space="0" w:color="auto"/>
              <w:bottom w:val="single" w:sz="4" w:space="0" w:color="auto"/>
              <w:right w:val="single" w:sz="4" w:space="0" w:color="auto"/>
            </w:tcBorders>
            <w:vAlign w:val="center"/>
            <w:hideMark/>
          </w:tcPr>
          <w:p w14:paraId="5ECCA6AF" w14:textId="77777777" w:rsidR="009219FE" w:rsidRPr="00E2401B" w:rsidRDefault="009219FE" w:rsidP="009219FE">
            <w:pPr>
              <w:spacing w:line="276" w:lineRule="auto"/>
              <w:jc w:val="center"/>
              <w:rPr>
                <w:b/>
                <w:sz w:val="28"/>
                <w:szCs w:val="28"/>
                <w:lang w:val="en-US" w:eastAsia="en-US" w:bidi="en-US"/>
              </w:rPr>
            </w:pPr>
            <w:r w:rsidRPr="00E2401B">
              <w:rPr>
                <w:b/>
                <w:sz w:val="28"/>
                <w:szCs w:val="28"/>
                <w:lang w:val="en-US" w:eastAsia="en-US" w:bidi="en-US"/>
              </w:rPr>
              <w:t>III</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235F50"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IV</w:t>
            </w:r>
          </w:p>
        </w:tc>
        <w:tc>
          <w:tcPr>
            <w:tcW w:w="955" w:type="dxa"/>
            <w:tcBorders>
              <w:top w:val="single" w:sz="4" w:space="0" w:color="auto"/>
              <w:left w:val="single" w:sz="4" w:space="0" w:color="auto"/>
              <w:bottom w:val="single" w:sz="4" w:space="0" w:color="auto"/>
              <w:right w:val="single" w:sz="4" w:space="0" w:color="auto"/>
            </w:tcBorders>
            <w:vAlign w:val="center"/>
            <w:hideMark/>
          </w:tcPr>
          <w:p w14:paraId="240C74CE"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Всего</w:t>
            </w:r>
          </w:p>
        </w:tc>
      </w:tr>
      <w:tr w:rsidR="009219FE" w:rsidRPr="00E2401B" w14:paraId="06FFA957" w14:textId="77777777" w:rsidTr="009219FE">
        <w:trPr>
          <w:trHeight w:val="225"/>
        </w:trPr>
        <w:tc>
          <w:tcPr>
            <w:tcW w:w="5325" w:type="dxa"/>
            <w:vMerge/>
            <w:tcBorders>
              <w:top w:val="single" w:sz="4" w:space="0" w:color="auto"/>
              <w:left w:val="single" w:sz="4" w:space="0" w:color="auto"/>
              <w:bottom w:val="single" w:sz="18" w:space="0" w:color="auto"/>
              <w:right w:val="single" w:sz="4" w:space="0" w:color="auto"/>
            </w:tcBorders>
            <w:vAlign w:val="center"/>
            <w:hideMark/>
          </w:tcPr>
          <w:p w14:paraId="7D03ECBB" w14:textId="77777777" w:rsidR="009219FE" w:rsidRPr="00E2401B" w:rsidRDefault="009219FE" w:rsidP="009219FE">
            <w:pPr>
              <w:rPr>
                <w:bCs/>
                <w:sz w:val="28"/>
                <w:szCs w:val="28"/>
                <w:lang w:val="en-US" w:eastAsia="en-US" w:bidi="en-US"/>
              </w:rPr>
            </w:pPr>
          </w:p>
        </w:tc>
        <w:tc>
          <w:tcPr>
            <w:tcW w:w="1049" w:type="dxa"/>
            <w:tcBorders>
              <w:top w:val="single" w:sz="4" w:space="0" w:color="auto"/>
              <w:left w:val="single" w:sz="4" w:space="0" w:color="auto"/>
              <w:bottom w:val="single" w:sz="18" w:space="0" w:color="auto"/>
              <w:right w:val="single" w:sz="4" w:space="0" w:color="auto"/>
            </w:tcBorders>
            <w:vAlign w:val="center"/>
            <w:hideMark/>
          </w:tcPr>
          <w:p w14:paraId="1A9DC1B0"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10</w:t>
            </w:r>
          </w:p>
        </w:tc>
        <w:tc>
          <w:tcPr>
            <w:tcW w:w="1111" w:type="dxa"/>
            <w:tcBorders>
              <w:top w:val="single" w:sz="4" w:space="0" w:color="auto"/>
              <w:left w:val="single" w:sz="4" w:space="0" w:color="auto"/>
              <w:bottom w:val="single" w:sz="18" w:space="0" w:color="auto"/>
              <w:right w:val="single" w:sz="4" w:space="0" w:color="auto"/>
            </w:tcBorders>
            <w:vAlign w:val="center"/>
            <w:hideMark/>
          </w:tcPr>
          <w:p w14:paraId="311C4B3D"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10</w:t>
            </w:r>
          </w:p>
        </w:tc>
        <w:tc>
          <w:tcPr>
            <w:tcW w:w="720" w:type="dxa"/>
            <w:tcBorders>
              <w:top w:val="single" w:sz="4" w:space="0" w:color="auto"/>
              <w:left w:val="single" w:sz="4" w:space="0" w:color="auto"/>
              <w:bottom w:val="single" w:sz="18" w:space="0" w:color="auto"/>
              <w:right w:val="single" w:sz="4" w:space="0" w:color="auto"/>
            </w:tcBorders>
            <w:vAlign w:val="center"/>
            <w:hideMark/>
          </w:tcPr>
          <w:p w14:paraId="257F35E2" w14:textId="77777777" w:rsidR="009219FE" w:rsidRPr="00E2401B" w:rsidRDefault="009219FE" w:rsidP="009219FE">
            <w:pPr>
              <w:spacing w:line="276" w:lineRule="auto"/>
              <w:jc w:val="center"/>
              <w:rPr>
                <w:b/>
                <w:sz w:val="28"/>
                <w:szCs w:val="28"/>
                <w:lang w:val="en-US" w:eastAsia="en-US" w:bidi="en-US"/>
              </w:rPr>
            </w:pPr>
            <w:r w:rsidRPr="00E2401B">
              <w:rPr>
                <w:b/>
                <w:sz w:val="28"/>
                <w:szCs w:val="28"/>
                <w:lang w:val="en-US" w:eastAsia="en-US" w:bidi="en-US"/>
              </w:rPr>
              <w:t>10</w:t>
            </w:r>
          </w:p>
        </w:tc>
        <w:tc>
          <w:tcPr>
            <w:tcW w:w="900" w:type="dxa"/>
            <w:tcBorders>
              <w:top w:val="single" w:sz="4" w:space="0" w:color="auto"/>
              <w:left w:val="single" w:sz="4" w:space="0" w:color="auto"/>
              <w:bottom w:val="single" w:sz="18" w:space="0" w:color="auto"/>
              <w:right w:val="single" w:sz="4" w:space="0" w:color="auto"/>
            </w:tcBorders>
            <w:vAlign w:val="center"/>
            <w:hideMark/>
          </w:tcPr>
          <w:p w14:paraId="1C42E6F6"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10</w:t>
            </w:r>
          </w:p>
        </w:tc>
        <w:tc>
          <w:tcPr>
            <w:tcW w:w="955" w:type="dxa"/>
            <w:tcBorders>
              <w:top w:val="single" w:sz="4" w:space="0" w:color="auto"/>
              <w:left w:val="single" w:sz="4" w:space="0" w:color="auto"/>
              <w:bottom w:val="single" w:sz="18" w:space="0" w:color="auto"/>
              <w:right w:val="single" w:sz="4" w:space="0" w:color="auto"/>
            </w:tcBorders>
            <w:vAlign w:val="center"/>
            <w:hideMark/>
          </w:tcPr>
          <w:p w14:paraId="4DA32643" w14:textId="77777777" w:rsidR="009219FE" w:rsidRPr="00E2401B" w:rsidRDefault="009219FE" w:rsidP="009219FE">
            <w:pPr>
              <w:spacing w:line="276" w:lineRule="auto"/>
              <w:jc w:val="center"/>
              <w:rPr>
                <w:sz w:val="28"/>
                <w:szCs w:val="28"/>
                <w:lang w:val="en-US" w:eastAsia="en-US" w:bidi="en-US"/>
              </w:rPr>
            </w:pPr>
            <w:r w:rsidRPr="00E2401B">
              <w:rPr>
                <w:sz w:val="28"/>
                <w:szCs w:val="28"/>
                <w:lang w:val="en-US" w:eastAsia="en-US" w:bidi="en-US"/>
              </w:rPr>
              <w:t>40</w:t>
            </w:r>
          </w:p>
        </w:tc>
      </w:tr>
      <w:tr w:rsidR="009219FE" w:rsidRPr="00E2401B" w14:paraId="30AC4841" w14:textId="77777777" w:rsidTr="009219FE">
        <w:trPr>
          <w:trHeight w:val="76"/>
        </w:trPr>
        <w:tc>
          <w:tcPr>
            <w:tcW w:w="5325" w:type="dxa"/>
            <w:tcBorders>
              <w:top w:val="single" w:sz="18" w:space="0" w:color="auto"/>
              <w:left w:val="single" w:sz="18" w:space="0" w:color="auto"/>
              <w:bottom w:val="single" w:sz="4" w:space="0" w:color="auto"/>
              <w:right w:val="single" w:sz="4" w:space="0" w:color="auto"/>
            </w:tcBorders>
            <w:hideMark/>
          </w:tcPr>
          <w:p w14:paraId="19102FA5" w14:textId="77777777" w:rsidR="009219FE" w:rsidRPr="00E2401B" w:rsidRDefault="009219FE" w:rsidP="009219FE">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1D0099E5"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3B1CAE93"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hideMark/>
          </w:tcPr>
          <w:p w14:paraId="566202B6"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090EDAA2"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19E63C84"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9219FE" w:rsidRPr="00E2401B" w14:paraId="141B7988" w14:textId="77777777" w:rsidTr="009219FE">
        <w:tc>
          <w:tcPr>
            <w:tcW w:w="5325" w:type="dxa"/>
            <w:tcBorders>
              <w:top w:val="single" w:sz="4" w:space="0" w:color="auto"/>
              <w:left w:val="single" w:sz="18" w:space="0" w:color="auto"/>
              <w:bottom w:val="single" w:sz="18" w:space="0" w:color="auto"/>
              <w:right w:val="single" w:sz="4" w:space="0" w:color="auto"/>
            </w:tcBorders>
            <w:hideMark/>
          </w:tcPr>
          <w:p w14:paraId="5C5CB735" w14:textId="77777777" w:rsidR="009219FE" w:rsidRPr="00E2401B" w:rsidRDefault="009219FE" w:rsidP="009219FE">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1049" w:type="dxa"/>
            <w:tcBorders>
              <w:top w:val="single" w:sz="4" w:space="0" w:color="auto"/>
              <w:left w:val="single" w:sz="4" w:space="0" w:color="auto"/>
              <w:bottom w:val="single" w:sz="18" w:space="0" w:color="auto"/>
              <w:right w:val="single" w:sz="4" w:space="0" w:color="auto"/>
            </w:tcBorders>
            <w:vAlign w:val="center"/>
            <w:hideMark/>
          </w:tcPr>
          <w:p w14:paraId="6BED6509"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4" w:space="0" w:color="auto"/>
              <w:left w:val="single" w:sz="4" w:space="0" w:color="auto"/>
              <w:bottom w:val="single" w:sz="18" w:space="0" w:color="auto"/>
              <w:right w:val="single" w:sz="4" w:space="0" w:color="auto"/>
            </w:tcBorders>
            <w:vAlign w:val="center"/>
            <w:hideMark/>
          </w:tcPr>
          <w:p w14:paraId="0D4A02FC"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4" w:space="0" w:color="auto"/>
              <w:left w:val="single" w:sz="4" w:space="0" w:color="auto"/>
              <w:bottom w:val="single" w:sz="18" w:space="0" w:color="auto"/>
              <w:right w:val="single" w:sz="4" w:space="0" w:color="auto"/>
            </w:tcBorders>
            <w:vAlign w:val="center"/>
            <w:hideMark/>
          </w:tcPr>
          <w:p w14:paraId="6B6122A2"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4" w:space="0" w:color="auto"/>
              <w:left w:val="single" w:sz="4" w:space="0" w:color="auto"/>
              <w:bottom w:val="single" w:sz="18" w:space="0" w:color="auto"/>
              <w:right w:val="single" w:sz="4" w:space="0" w:color="auto"/>
            </w:tcBorders>
            <w:vAlign w:val="center"/>
            <w:hideMark/>
          </w:tcPr>
          <w:p w14:paraId="087A9DB0"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4" w:space="0" w:color="auto"/>
              <w:left w:val="single" w:sz="4" w:space="0" w:color="auto"/>
              <w:bottom w:val="single" w:sz="18" w:space="0" w:color="auto"/>
              <w:right w:val="single" w:sz="18" w:space="0" w:color="auto"/>
            </w:tcBorders>
            <w:vAlign w:val="center"/>
            <w:hideMark/>
          </w:tcPr>
          <w:p w14:paraId="63000DBA"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9219FE" w:rsidRPr="00E2401B" w14:paraId="58D022B6" w14:textId="77777777" w:rsidTr="009219FE">
        <w:tc>
          <w:tcPr>
            <w:tcW w:w="5325" w:type="dxa"/>
            <w:tcBorders>
              <w:top w:val="single" w:sz="4" w:space="0" w:color="auto"/>
              <w:left w:val="single" w:sz="18" w:space="0" w:color="auto"/>
              <w:bottom w:val="single" w:sz="18" w:space="0" w:color="auto"/>
              <w:right w:val="single" w:sz="4" w:space="0" w:color="auto"/>
            </w:tcBorders>
          </w:tcPr>
          <w:p w14:paraId="7D120B87" w14:textId="77777777" w:rsidR="009219FE" w:rsidRPr="005358D3" w:rsidRDefault="009219FE" w:rsidP="009219FE">
            <w:pPr>
              <w:spacing w:line="276" w:lineRule="auto"/>
              <w:rPr>
                <w:sz w:val="28"/>
                <w:szCs w:val="28"/>
                <w:lang w:eastAsia="en-US" w:bidi="en-US"/>
              </w:rPr>
            </w:pPr>
            <w:r>
              <w:rPr>
                <w:sz w:val="28"/>
                <w:szCs w:val="28"/>
                <w:lang w:eastAsia="en-US" w:bidi="en-US"/>
              </w:rPr>
              <w:t>Факультатив «Шахматы»</w:t>
            </w:r>
          </w:p>
        </w:tc>
        <w:tc>
          <w:tcPr>
            <w:tcW w:w="1049" w:type="dxa"/>
            <w:tcBorders>
              <w:top w:val="single" w:sz="4" w:space="0" w:color="auto"/>
              <w:left w:val="single" w:sz="4" w:space="0" w:color="auto"/>
              <w:bottom w:val="single" w:sz="18" w:space="0" w:color="auto"/>
              <w:right w:val="single" w:sz="4" w:space="0" w:color="auto"/>
            </w:tcBorders>
            <w:vAlign w:val="center"/>
          </w:tcPr>
          <w:p w14:paraId="385131EE"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1111" w:type="dxa"/>
            <w:tcBorders>
              <w:top w:val="single" w:sz="4" w:space="0" w:color="auto"/>
              <w:left w:val="single" w:sz="4" w:space="0" w:color="auto"/>
              <w:bottom w:val="single" w:sz="18" w:space="0" w:color="auto"/>
              <w:right w:val="single" w:sz="4" w:space="0" w:color="auto"/>
            </w:tcBorders>
            <w:vAlign w:val="center"/>
          </w:tcPr>
          <w:p w14:paraId="1DF542EB"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720" w:type="dxa"/>
            <w:tcBorders>
              <w:top w:val="single" w:sz="4" w:space="0" w:color="auto"/>
              <w:left w:val="single" w:sz="4" w:space="0" w:color="auto"/>
              <w:bottom w:val="single" w:sz="18" w:space="0" w:color="auto"/>
              <w:right w:val="single" w:sz="4" w:space="0" w:color="auto"/>
            </w:tcBorders>
            <w:vAlign w:val="center"/>
          </w:tcPr>
          <w:p w14:paraId="6514E179" w14:textId="77777777" w:rsidR="009219FE" w:rsidRPr="005358D3" w:rsidRDefault="009219FE" w:rsidP="009219FE">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00" w:type="dxa"/>
            <w:tcBorders>
              <w:top w:val="single" w:sz="4" w:space="0" w:color="auto"/>
              <w:left w:val="single" w:sz="4" w:space="0" w:color="auto"/>
              <w:bottom w:val="single" w:sz="18" w:space="0" w:color="auto"/>
              <w:right w:val="single" w:sz="4" w:space="0" w:color="auto"/>
            </w:tcBorders>
            <w:vAlign w:val="center"/>
          </w:tcPr>
          <w:p w14:paraId="6D1AD052" w14:textId="77777777" w:rsidR="009219FE" w:rsidRPr="005358D3" w:rsidRDefault="009219FE" w:rsidP="009219FE">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55" w:type="dxa"/>
            <w:tcBorders>
              <w:top w:val="single" w:sz="4" w:space="0" w:color="auto"/>
              <w:left w:val="single" w:sz="4" w:space="0" w:color="auto"/>
              <w:bottom w:val="single" w:sz="18" w:space="0" w:color="auto"/>
              <w:right w:val="single" w:sz="18" w:space="0" w:color="auto"/>
            </w:tcBorders>
            <w:vAlign w:val="center"/>
          </w:tcPr>
          <w:p w14:paraId="38B6D32C" w14:textId="77777777" w:rsidR="009219FE" w:rsidRPr="005358D3" w:rsidRDefault="009219FE" w:rsidP="009219FE">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9219FE" w:rsidRPr="00E2401B" w14:paraId="43407D90" w14:textId="77777777" w:rsidTr="009219FE">
        <w:tc>
          <w:tcPr>
            <w:tcW w:w="5325" w:type="dxa"/>
            <w:tcBorders>
              <w:top w:val="single" w:sz="18" w:space="0" w:color="auto"/>
              <w:left w:val="single" w:sz="18" w:space="0" w:color="auto"/>
              <w:bottom w:val="single" w:sz="4" w:space="0" w:color="auto"/>
              <w:right w:val="single" w:sz="4" w:space="0" w:color="auto"/>
            </w:tcBorders>
            <w:hideMark/>
          </w:tcPr>
          <w:p w14:paraId="43D09741" w14:textId="77777777" w:rsidR="009219FE" w:rsidRPr="00E2401B" w:rsidRDefault="009219FE" w:rsidP="009219FE">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1049" w:type="dxa"/>
            <w:tcBorders>
              <w:top w:val="single" w:sz="18" w:space="0" w:color="auto"/>
              <w:left w:val="single" w:sz="4" w:space="0" w:color="auto"/>
              <w:bottom w:val="single" w:sz="4" w:space="0" w:color="auto"/>
              <w:right w:val="single" w:sz="4" w:space="0" w:color="auto"/>
            </w:tcBorders>
            <w:vAlign w:val="center"/>
          </w:tcPr>
          <w:p w14:paraId="34476B1C"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1111" w:type="dxa"/>
            <w:tcBorders>
              <w:top w:val="single" w:sz="18" w:space="0" w:color="auto"/>
              <w:left w:val="single" w:sz="4" w:space="0" w:color="auto"/>
              <w:bottom w:val="single" w:sz="4" w:space="0" w:color="auto"/>
              <w:right w:val="single" w:sz="4" w:space="0" w:color="auto"/>
            </w:tcBorders>
            <w:vAlign w:val="center"/>
          </w:tcPr>
          <w:p w14:paraId="32E4EA7D"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720" w:type="dxa"/>
            <w:tcBorders>
              <w:top w:val="single" w:sz="18" w:space="0" w:color="auto"/>
              <w:left w:val="single" w:sz="4" w:space="0" w:color="auto"/>
              <w:bottom w:val="single" w:sz="4" w:space="0" w:color="auto"/>
              <w:right w:val="single" w:sz="4" w:space="0" w:color="auto"/>
            </w:tcBorders>
            <w:vAlign w:val="center"/>
            <w:hideMark/>
          </w:tcPr>
          <w:p w14:paraId="130484AC"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2F6263FF"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6CA2F93D"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9219FE" w:rsidRPr="00E2401B" w14:paraId="195BBA83" w14:textId="77777777" w:rsidTr="009219FE">
        <w:trPr>
          <w:trHeight w:val="330"/>
        </w:trPr>
        <w:tc>
          <w:tcPr>
            <w:tcW w:w="5325" w:type="dxa"/>
            <w:tcBorders>
              <w:top w:val="single" w:sz="18" w:space="0" w:color="auto"/>
              <w:left w:val="single" w:sz="18" w:space="0" w:color="auto"/>
              <w:bottom w:val="single" w:sz="4" w:space="0" w:color="auto"/>
              <w:right w:val="single" w:sz="4" w:space="0" w:color="auto"/>
            </w:tcBorders>
            <w:hideMark/>
          </w:tcPr>
          <w:p w14:paraId="1C1DE670" w14:textId="77777777" w:rsidR="009219FE" w:rsidRPr="00E2401B" w:rsidRDefault="009219FE" w:rsidP="009219FE">
            <w:pPr>
              <w:spacing w:line="276" w:lineRule="auto"/>
              <w:rPr>
                <w:sz w:val="28"/>
                <w:szCs w:val="28"/>
                <w:lang w:val="en-US" w:eastAsia="en-US" w:bidi="en-US"/>
              </w:rPr>
            </w:pPr>
            <w:r w:rsidRPr="00E2401B">
              <w:rPr>
                <w:sz w:val="28"/>
                <w:szCs w:val="28"/>
                <w:lang w:val="en-US" w:eastAsia="en-US" w:bidi="en-US"/>
              </w:rPr>
              <w:t>Клуб «Маленький Принц»</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421E2A75"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1A4FA731"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tcPr>
          <w:p w14:paraId="7CCDD0B9"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p>
        </w:tc>
        <w:tc>
          <w:tcPr>
            <w:tcW w:w="900" w:type="dxa"/>
            <w:tcBorders>
              <w:top w:val="single" w:sz="18" w:space="0" w:color="auto"/>
              <w:left w:val="single" w:sz="4" w:space="0" w:color="auto"/>
              <w:bottom w:val="single" w:sz="4" w:space="0" w:color="auto"/>
              <w:right w:val="single" w:sz="4" w:space="0" w:color="auto"/>
            </w:tcBorders>
            <w:vAlign w:val="center"/>
          </w:tcPr>
          <w:p w14:paraId="7ECD45CF"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955" w:type="dxa"/>
            <w:tcBorders>
              <w:top w:val="single" w:sz="18" w:space="0" w:color="auto"/>
              <w:left w:val="single" w:sz="4" w:space="0" w:color="auto"/>
              <w:bottom w:val="single" w:sz="4" w:space="0" w:color="auto"/>
              <w:right w:val="single" w:sz="18" w:space="0" w:color="auto"/>
            </w:tcBorders>
            <w:vAlign w:val="center"/>
            <w:hideMark/>
          </w:tcPr>
          <w:p w14:paraId="23FC191A"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9219FE" w:rsidRPr="00E2401B" w14:paraId="440B9837" w14:textId="77777777" w:rsidTr="009219FE">
        <w:trPr>
          <w:trHeight w:val="264"/>
        </w:trPr>
        <w:tc>
          <w:tcPr>
            <w:tcW w:w="5325" w:type="dxa"/>
            <w:tcBorders>
              <w:top w:val="single" w:sz="4" w:space="0" w:color="auto"/>
              <w:left w:val="single" w:sz="18" w:space="0" w:color="auto"/>
              <w:bottom w:val="single" w:sz="4" w:space="0" w:color="auto"/>
              <w:right w:val="single" w:sz="4" w:space="0" w:color="auto"/>
            </w:tcBorders>
            <w:hideMark/>
          </w:tcPr>
          <w:p w14:paraId="6F0EF2AD" w14:textId="77777777" w:rsidR="009219FE" w:rsidRPr="00E2401B" w:rsidRDefault="009219FE" w:rsidP="009219FE">
            <w:pPr>
              <w:spacing w:line="276" w:lineRule="auto"/>
              <w:rPr>
                <w:sz w:val="28"/>
                <w:szCs w:val="28"/>
                <w:lang w:eastAsia="en-US" w:bidi="en-US"/>
              </w:rPr>
            </w:pPr>
            <w:r w:rsidRPr="00E2401B">
              <w:rPr>
                <w:bCs/>
                <w:sz w:val="28"/>
                <w:szCs w:val="28"/>
                <w:lang w:eastAsia="en-US" w:bidi="en-US"/>
              </w:rPr>
              <w:t xml:space="preserve">«Клуб знатоков» </w:t>
            </w:r>
          </w:p>
        </w:tc>
        <w:tc>
          <w:tcPr>
            <w:tcW w:w="1049" w:type="dxa"/>
            <w:tcBorders>
              <w:top w:val="single" w:sz="4" w:space="0" w:color="auto"/>
              <w:left w:val="single" w:sz="4" w:space="0" w:color="auto"/>
              <w:bottom w:val="single" w:sz="4" w:space="0" w:color="auto"/>
              <w:right w:val="single" w:sz="4" w:space="0" w:color="auto"/>
            </w:tcBorders>
            <w:vAlign w:val="center"/>
            <w:hideMark/>
          </w:tcPr>
          <w:p w14:paraId="2B80D4CE"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870A35A"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37763B"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3EBF9AAA"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955" w:type="dxa"/>
            <w:tcBorders>
              <w:top w:val="single" w:sz="4" w:space="0" w:color="auto"/>
              <w:left w:val="single" w:sz="4" w:space="0" w:color="auto"/>
              <w:bottom w:val="single" w:sz="4" w:space="0" w:color="auto"/>
              <w:right w:val="single" w:sz="18" w:space="0" w:color="auto"/>
            </w:tcBorders>
            <w:vAlign w:val="center"/>
            <w:hideMark/>
          </w:tcPr>
          <w:p w14:paraId="579D2E71" w14:textId="77777777" w:rsidR="009219FE" w:rsidRPr="008621DC" w:rsidRDefault="009219FE" w:rsidP="009219FE">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3</w:t>
            </w:r>
          </w:p>
        </w:tc>
      </w:tr>
      <w:tr w:rsidR="009219FE" w:rsidRPr="00E2401B" w14:paraId="1254E287" w14:textId="77777777" w:rsidTr="009219FE">
        <w:trPr>
          <w:trHeight w:val="264"/>
        </w:trPr>
        <w:tc>
          <w:tcPr>
            <w:tcW w:w="5325" w:type="dxa"/>
            <w:tcBorders>
              <w:top w:val="single" w:sz="4" w:space="0" w:color="auto"/>
              <w:left w:val="single" w:sz="18" w:space="0" w:color="auto"/>
              <w:bottom w:val="single" w:sz="4" w:space="0" w:color="auto"/>
              <w:right w:val="single" w:sz="4" w:space="0" w:color="auto"/>
            </w:tcBorders>
          </w:tcPr>
          <w:p w14:paraId="0BDB56CB" w14:textId="77777777" w:rsidR="009219FE" w:rsidRPr="00E2401B" w:rsidRDefault="009219FE" w:rsidP="009219FE">
            <w:pPr>
              <w:spacing w:line="276" w:lineRule="auto"/>
              <w:rPr>
                <w:bCs/>
                <w:sz w:val="28"/>
                <w:szCs w:val="28"/>
                <w:lang w:eastAsia="en-US" w:bidi="en-US"/>
              </w:rPr>
            </w:pPr>
            <w:r>
              <w:rPr>
                <w:bCs/>
                <w:sz w:val="28"/>
                <w:szCs w:val="28"/>
                <w:lang w:eastAsia="en-US" w:bidi="en-US"/>
              </w:rPr>
              <w:t>Факультатив «Финансовая грамотность»</w:t>
            </w:r>
          </w:p>
        </w:tc>
        <w:tc>
          <w:tcPr>
            <w:tcW w:w="1049" w:type="dxa"/>
            <w:tcBorders>
              <w:top w:val="single" w:sz="4" w:space="0" w:color="auto"/>
              <w:left w:val="single" w:sz="4" w:space="0" w:color="auto"/>
              <w:bottom w:val="single" w:sz="4" w:space="0" w:color="auto"/>
              <w:right w:val="single" w:sz="4" w:space="0" w:color="auto"/>
            </w:tcBorders>
            <w:vAlign w:val="center"/>
          </w:tcPr>
          <w:p w14:paraId="789D50EE"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1111" w:type="dxa"/>
            <w:tcBorders>
              <w:top w:val="single" w:sz="4" w:space="0" w:color="auto"/>
              <w:left w:val="single" w:sz="4" w:space="0" w:color="auto"/>
              <w:bottom w:val="single" w:sz="4" w:space="0" w:color="auto"/>
              <w:right w:val="single" w:sz="4" w:space="0" w:color="auto"/>
            </w:tcBorders>
            <w:vAlign w:val="center"/>
          </w:tcPr>
          <w:p w14:paraId="4636BA97"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p>
        </w:tc>
        <w:tc>
          <w:tcPr>
            <w:tcW w:w="720" w:type="dxa"/>
            <w:tcBorders>
              <w:top w:val="single" w:sz="4" w:space="0" w:color="auto"/>
              <w:left w:val="single" w:sz="4" w:space="0" w:color="auto"/>
              <w:bottom w:val="single" w:sz="4" w:space="0" w:color="auto"/>
              <w:right w:val="single" w:sz="4" w:space="0" w:color="auto"/>
            </w:tcBorders>
            <w:vAlign w:val="center"/>
          </w:tcPr>
          <w:p w14:paraId="3CA0FDB6"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p>
        </w:tc>
        <w:tc>
          <w:tcPr>
            <w:tcW w:w="900" w:type="dxa"/>
            <w:tcBorders>
              <w:top w:val="single" w:sz="4" w:space="0" w:color="auto"/>
              <w:left w:val="single" w:sz="4" w:space="0" w:color="auto"/>
              <w:bottom w:val="single" w:sz="4" w:space="0" w:color="auto"/>
              <w:right w:val="single" w:sz="4" w:space="0" w:color="auto"/>
            </w:tcBorders>
            <w:vAlign w:val="center"/>
          </w:tcPr>
          <w:p w14:paraId="0731F434" w14:textId="77777777" w:rsidR="009219FE" w:rsidRPr="008621DC" w:rsidRDefault="009219FE" w:rsidP="009219FE">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55" w:type="dxa"/>
            <w:tcBorders>
              <w:top w:val="single" w:sz="4" w:space="0" w:color="auto"/>
              <w:left w:val="single" w:sz="4" w:space="0" w:color="auto"/>
              <w:bottom w:val="single" w:sz="4" w:space="0" w:color="auto"/>
              <w:right w:val="single" w:sz="18" w:space="0" w:color="auto"/>
            </w:tcBorders>
            <w:vAlign w:val="center"/>
          </w:tcPr>
          <w:p w14:paraId="22723480" w14:textId="77777777" w:rsidR="009219FE" w:rsidRPr="008621DC" w:rsidRDefault="009219FE" w:rsidP="009219FE">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9219FE" w:rsidRPr="00E2401B" w14:paraId="4150EC9E" w14:textId="77777777" w:rsidTr="009219FE">
        <w:trPr>
          <w:trHeight w:val="264"/>
        </w:trPr>
        <w:tc>
          <w:tcPr>
            <w:tcW w:w="5325" w:type="dxa"/>
            <w:tcBorders>
              <w:top w:val="single" w:sz="4" w:space="0" w:color="auto"/>
              <w:left w:val="single" w:sz="18" w:space="0" w:color="auto"/>
              <w:bottom w:val="single" w:sz="4" w:space="0" w:color="auto"/>
              <w:right w:val="single" w:sz="4" w:space="0" w:color="auto"/>
            </w:tcBorders>
            <w:hideMark/>
          </w:tcPr>
          <w:p w14:paraId="5D830838" w14:textId="77777777" w:rsidR="009219FE" w:rsidRPr="00E2401B" w:rsidRDefault="009219FE" w:rsidP="009219FE">
            <w:pPr>
              <w:spacing w:line="276" w:lineRule="auto"/>
              <w:rPr>
                <w:sz w:val="28"/>
                <w:szCs w:val="28"/>
                <w:lang w:eastAsia="en-US" w:bidi="en-US"/>
              </w:rPr>
            </w:pPr>
            <w:r>
              <w:rPr>
                <w:bCs/>
                <w:sz w:val="28"/>
                <w:szCs w:val="28"/>
                <w:lang w:eastAsia="en-US" w:bidi="en-US"/>
              </w:rPr>
              <w:t>Факультатив «Умники и умницы»</w:t>
            </w:r>
          </w:p>
        </w:tc>
        <w:tc>
          <w:tcPr>
            <w:tcW w:w="1049" w:type="dxa"/>
            <w:tcBorders>
              <w:top w:val="single" w:sz="4" w:space="0" w:color="auto"/>
              <w:left w:val="single" w:sz="4" w:space="0" w:color="auto"/>
              <w:bottom w:val="single" w:sz="4" w:space="0" w:color="auto"/>
              <w:right w:val="single" w:sz="4" w:space="0" w:color="auto"/>
            </w:tcBorders>
            <w:vAlign w:val="center"/>
            <w:hideMark/>
          </w:tcPr>
          <w:p w14:paraId="06DF2882"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3A21C6BD"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D20D63" w14:textId="77777777" w:rsidR="009219FE" w:rsidRPr="009219FE" w:rsidRDefault="009219FE" w:rsidP="009219FE">
            <w:pPr>
              <w:tabs>
                <w:tab w:val="left" w:pos="4500"/>
                <w:tab w:val="left" w:pos="9180"/>
                <w:tab w:val="left" w:pos="9360"/>
              </w:tabs>
              <w:spacing w:line="276" w:lineRule="auto"/>
              <w:ind w:firstLine="180"/>
              <w:jc w:val="center"/>
              <w:rPr>
                <w:b/>
                <w:bCs/>
                <w:sz w:val="28"/>
                <w:szCs w:val="28"/>
                <w:lang w:eastAsia="en-US" w:bidi="en-US"/>
              </w:rPr>
            </w:pPr>
            <w:r w:rsidRPr="009219FE">
              <w:rPr>
                <w:b/>
                <w:bCs/>
                <w:sz w:val="28"/>
                <w:szCs w:val="28"/>
                <w:lang w:eastAsia="en-US" w:bidi="en-US"/>
              </w:rPr>
              <w:t>1</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5868CD"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55" w:type="dxa"/>
            <w:tcBorders>
              <w:top w:val="single" w:sz="4" w:space="0" w:color="auto"/>
              <w:left w:val="single" w:sz="4" w:space="0" w:color="auto"/>
              <w:bottom w:val="single" w:sz="4" w:space="0" w:color="auto"/>
              <w:right w:val="single" w:sz="18" w:space="0" w:color="auto"/>
            </w:tcBorders>
            <w:vAlign w:val="center"/>
            <w:hideMark/>
          </w:tcPr>
          <w:p w14:paraId="17B97883"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6</w:t>
            </w:r>
          </w:p>
        </w:tc>
      </w:tr>
      <w:tr w:rsidR="009219FE" w:rsidRPr="00E2401B" w14:paraId="22BCDB8F" w14:textId="77777777" w:rsidTr="009219FE">
        <w:tc>
          <w:tcPr>
            <w:tcW w:w="5325" w:type="dxa"/>
            <w:tcBorders>
              <w:top w:val="single" w:sz="18" w:space="0" w:color="auto"/>
              <w:left w:val="single" w:sz="18" w:space="0" w:color="auto"/>
              <w:bottom w:val="single" w:sz="4" w:space="0" w:color="auto"/>
              <w:right w:val="single" w:sz="4" w:space="0" w:color="auto"/>
            </w:tcBorders>
            <w:hideMark/>
          </w:tcPr>
          <w:p w14:paraId="5892379F" w14:textId="77777777" w:rsidR="009219FE" w:rsidRPr="00E2401B" w:rsidRDefault="009219FE" w:rsidP="009219FE">
            <w:pPr>
              <w:spacing w:line="276" w:lineRule="auto"/>
              <w:rPr>
                <w:sz w:val="28"/>
                <w:szCs w:val="28"/>
                <w:lang w:eastAsia="en-US" w:bidi="en-US"/>
              </w:rPr>
            </w:pPr>
            <w:r w:rsidRPr="00E2401B">
              <w:rPr>
                <w:sz w:val="28"/>
                <w:szCs w:val="28"/>
                <w:lang w:eastAsia="en-US" w:bidi="en-US"/>
              </w:rPr>
              <w:t xml:space="preserve">Кружок «Как прекрасен этот мир» </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7C6CC0E0"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733043B6"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hideMark/>
          </w:tcPr>
          <w:p w14:paraId="1DA2A484"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038E1820"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7D4031A1"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9219FE" w:rsidRPr="00E2401B" w14:paraId="388C94B1" w14:textId="77777777" w:rsidTr="009219FE">
        <w:tc>
          <w:tcPr>
            <w:tcW w:w="5325" w:type="dxa"/>
            <w:tcBorders>
              <w:top w:val="single" w:sz="4" w:space="0" w:color="auto"/>
              <w:left w:val="single" w:sz="18" w:space="0" w:color="auto"/>
              <w:bottom w:val="single" w:sz="18" w:space="0" w:color="auto"/>
              <w:right w:val="single" w:sz="4" w:space="0" w:color="auto"/>
            </w:tcBorders>
            <w:hideMark/>
          </w:tcPr>
          <w:p w14:paraId="423FD058" w14:textId="78CCF1C6" w:rsidR="009219FE" w:rsidRPr="000479B6" w:rsidRDefault="000479B6" w:rsidP="009219FE">
            <w:pPr>
              <w:spacing w:line="276" w:lineRule="auto"/>
              <w:rPr>
                <w:sz w:val="28"/>
                <w:szCs w:val="28"/>
                <w:lang w:eastAsia="en-US" w:bidi="en-US"/>
              </w:rPr>
            </w:pPr>
            <w:r>
              <w:rPr>
                <w:sz w:val="28"/>
                <w:szCs w:val="28"/>
                <w:lang w:eastAsia="en-US" w:bidi="en-US"/>
              </w:rPr>
              <w:t>Кружок «Мир песен»</w:t>
            </w:r>
          </w:p>
        </w:tc>
        <w:tc>
          <w:tcPr>
            <w:tcW w:w="1049" w:type="dxa"/>
            <w:tcBorders>
              <w:top w:val="single" w:sz="4" w:space="0" w:color="auto"/>
              <w:left w:val="single" w:sz="4" w:space="0" w:color="auto"/>
              <w:bottom w:val="single" w:sz="18" w:space="0" w:color="auto"/>
              <w:right w:val="single" w:sz="4" w:space="0" w:color="auto"/>
            </w:tcBorders>
            <w:vAlign w:val="center"/>
            <w:hideMark/>
          </w:tcPr>
          <w:p w14:paraId="2528A02E" w14:textId="77777777" w:rsidR="009219FE" w:rsidRPr="00317535" w:rsidRDefault="009219FE" w:rsidP="009219FE">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1111" w:type="dxa"/>
            <w:tcBorders>
              <w:top w:val="single" w:sz="4" w:space="0" w:color="auto"/>
              <w:left w:val="single" w:sz="4" w:space="0" w:color="auto"/>
              <w:bottom w:val="single" w:sz="18" w:space="0" w:color="auto"/>
              <w:right w:val="single" w:sz="4" w:space="0" w:color="auto"/>
            </w:tcBorders>
            <w:vAlign w:val="center"/>
            <w:hideMark/>
          </w:tcPr>
          <w:p w14:paraId="2295C0E1" w14:textId="77777777" w:rsidR="009219FE" w:rsidRPr="00317535" w:rsidRDefault="009219FE" w:rsidP="009219FE">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720" w:type="dxa"/>
            <w:tcBorders>
              <w:top w:val="single" w:sz="4" w:space="0" w:color="auto"/>
              <w:left w:val="single" w:sz="4" w:space="0" w:color="auto"/>
              <w:bottom w:val="single" w:sz="18" w:space="0" w:color="auto"/>
              <w:right w:val="single" w:sz="4" w:space="0" w:color="auto"/>
            </w:tcBorders>
            <w:vAlign w:val="center"/>
            <w:hideMark/>
          </w:tcPr>
          <w:p w14:paraId="66154C1B"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4" w:space="0" w:color="auto"/>
              <w:left w:val="single" w:sz="4" w:space="0" w:color="auto"/>
              <w:bottom w:val="single" w:sz="18" w:space="0" w:color="auto"/>
              <w:right w:val="single" w:sz="4" w:space="0" w:color="auto"/>
            </w:tcBorders>
            <w:vAlign w:val="center"/>
            <w:hideMark/>
          </w:tcPr>
          <w:p w14:paraId="5A1595E1"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4" w:space="0" w:color="auto"/>
              <w:left w:val="single" w:sz="4" w:space="0" w:color="auto"/>
              <w:bottom w:val="single" w:sz="18" w:space="0" w:color="auto"/>
              <w:right w:val="single" w:sz="18" w:space="0" w:color="auto"/>
            </w:tcBorders>
            <w:vAlign w:val="center"/>
            <w:hideMark/>
          </w:tcPr>
          <w:p w14:paraId="0923AC10"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9219FE" w:rsidRPr="00E2401B" w14:paraId="060CDB2C" w14:textId="77777777" w:rsidTr="009219FE">
        <w:tc>
          <w:tcPr>
            <w:tcW w:w="5325" w:type="dxa"/>
            <w:tcBorders>
              <w:top w:val="single" w:sz="18" w:space="0" w:color="auto"/>
              <w:left w:val="single" w:sz="18" w:space="0" w:color="auto"/>
              <w:bottom w:val="single" w:sz="18" w:space="0" w:color="auto"/>
              <w:right w:val="single" w:sz="4" w:space="0" w:color="auto"/>
            </w:tcBorders>
            <w:hideMark/>
          </w:tcPr>
          <w:p w14:paraId="04310A98" w14:textId="77777777" w:rsidR="009219FE" w:rsidRPr="00E2401B" w:rsidRDefault="009219FE" w:rsidP="009219FE">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1049" w:type="dxa"/>
            <w:tcBorders>
              <w:top w:val="single" w:sz="18" w:space="0" w:color="auto"/>
              <w:left w:val="single" w:sz="4" w:space="0" w:color="auto"/>
              <w:bottom w:val="single" w:sz="18" w:space="0" w:color="auto"/>
              <w:right w:val="single" w:sz="4" w:space="0" w:color="auto"/>
            </w:tcBorders>
            <w:vAlign w:val="center"/>
            <w:hideMark/>
          </w:tcPr>
          <w:p w14:paraId="687016D9"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18" w:space="0" w:color="auto"/>
              <w:right w:val="single" w:sz="4" w:space="0" w:color="auto"/>
            </w:tcBorders>
            <w:vAlign w:val="center"/>
            <w:hideMark/>
          </w:tcPr>
          <w:p w14:paraId="2F29746D"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18" w:space="0" w:color="auto"/>
              <w:right w:val="single" w:sz="4" w:space="0" w:color="auto"/>
            </w:tcBorders>
            <w:vAlign w:val="center"/>
            <w:hideMark/>
          </w:tcPr>
          <w:p w14:paraId="64643B28"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18" w:space="0" w:color="auto"/>
              <w:right w:val="single" w:sz="4" w:space="0" w:color="auto"/>
            </w:tcBorders>
            <w:vAlign w:val="center"/>
            <w:hideMark/>
          </w:tcPr>
          <w:p w14:paraId="743E6B42"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18" w:space="0" w:color="auto"/>
              <w:right w:val="single" w:sz="18" w:space="0" w:color="auto"/>
            </w:tcBorders>
            <w:vAlign w:val="center"/>
            <w:hideMark/>
          </w:tcPr>
          <w:p w14:paraId="19A5BB3D"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9219FE" w:rsidRPr="00E2401B" w14:paraId="14287B1E" w14:textId="77777777" w:rsidTr="009219FE">
        <w:trPr>
          <w:trHeight w:val="914"/>
        </w:trPr>
        <w:tc>
          <w:tcPr>
            <w:tcW w:w="5325" w:type="dxa"/>
            <w:tcBorders>
              <w:top w:val="single" w:sz="18" w:space="0" w:color="auto"/>
              <w:left w:val="single" w:sz="18" w:space="0" w:color="auto"/>
              <w:bottom w:val="single" w:sz="4" w:space="0" w:color="auto"/>
              <w:right w:val="single" w:sz="4" w:space="0" w:color="auto"/>
            </w:tcBorders>
          </w:tcPr>
          <w:p w14:paraId="3640C974" w14:textId="77777777" w:rsidR="009219FE" w:rsidRPr="00E2401B" w:rsidRDefault="009219FE" w:rsidP="009219FE">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1049" w:type="dxa"/>
            <w:tcBorders>
              <w:top w:val="single" w:sz="18" w:space="0" w:color="auto"/>
              <w:left w:val="single" w:sz="4" w:space="0" w:color="auto"/>
              <w:bottom w:val="single" w:sz="4" w:space="0" w:color="auto"/>
              <w:right w:val="single" w:sz="4" w:space="0" w:color="auto"/>
            </w:tcBorders>
            <w:vAlign w:val="center"/>
            <w:hideMark/>
          </w:tcPr>
          <w:p w14:paraId="6E7D2FE5"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11" w:type="dxa"/>
            <w:tcBorders>
              <w:top w:val="single" w:sz="18" w:space="0" w:color="auto"/>
              <w:left w:val="single" w:sz="4" w:space="0" w:color="auto"/>
              <w:bottom w:val="single" w:sz="4" w:space="0" w:color="auto"/>
              <w:right w:val="single" w:sz="4" w:space="0" w:color="auto"/>
            </w:tcBorders>
            <w:vAlign w:val="center"/>
            <w:hideMark/>
          </w:tcPr>
          <w:p w14:paraId="53A34C57"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720" w:type="dxa"/>
            <w:tcBorders>
              <w:top w:val="single" w:sz="18" w:space="0" w:color="auto"/>
              <w:left w:val="single" w:sz="4" w:space="0" w:color="auto"/>
              <w:bottom w:val="single" w:sz="4" w:space="0" w:color="auto"/>
              <w:right w:val="single" w:sz="4" w:space="0" w:color="auto"/>
            </w:tcBorders>
            <w:vAlign w:val="center"/>
            <w:hideMark/>
          </w:tcPr>
          <w:p w14:paraId="3AB49207" w14:textId="77777777" w:rsidR="009219FE" w:rsidRPr="00E2401B" w:rsidRDefault="009219FE" w:rsidP="009219FE">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00" w:type="dxa"/>
            <w:tcBorders>
              <w:top w:val="single" w:sz="18" w:space="0" w:color="auto"/>
              <w:left w:val="single" w:sz="4" w:space="0" w:color="auto"/>
              <w:bottom w:val="single" w:sz="4" w:space="0" w:color="auto"/>
              <w:right w:val="single" w:sz="4" w:space="0" w:color="auto"/>
            </w:tcBorders>
            <w:vAlign w:val="center"/>
            <w:hideMark/>
          </w:tcPr>
          <w:p w14:paraId="3C52EA03"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55" w:type="dxa"/>
            <w:tcBorders>
              <w:top w:val="single" w:sz="18" w:space="0" w:color="auto"/>
              <w:left w:val="single" w:sz="4" w:space="0" w:color="auto"/>
              <w:bottom w:val="single" w:sz="4" w:space="0" w:color="auto"/>
              <w:right w:val="single" w:sz="18" w:space="0" w:color="auto"/>
            </w:tcBorders>
            <w:vAlign w:val="center"/>
            <w:hideMark/>
          </w:tcPr>
          <w:p w14:paraId="53E85C44" w14:textId="77777777" w:rsidR="009219FE" w:rsidRPr="00E2401B" w:rsidRDefault="009219FE" w:rsidP="009219FE">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0D06B12F" w14:textId="77777777" w:rsidR="00E2401B" w:rsidRPr="00E2401B" w:rsidRDefault="00E2401B" w:rsidP="00E2401B">
      <w:pPr>
        <w:jc w:val="right"/>
        <w:rPr>
          <w:sz w:val="28"/>
          <w:szCs w:val="28"/>
          <w:lang w:eastAsia="en-US" w:bidi="en-US"/>
        </w:rPr>
      </w:pPr>
    </w:p>
    <w:p w14:paraId="54C80ED9" w14:textId="77777777" w:rsidR="00E2401B" w:rsidRPr="00E2401B" w:rsidRDefault="00E2401B" w:rsidP="00E2401B">
      <w:pPr>
        <w:jc w:val="right"/>
        <w:rPr>
          <w:sz w:val="28"/>
          <w:szCs w:val="28"/>
          <w:lang w:eastAsia="en-US" w:bidi="en-US"/>
        </w:rPr>
      </w:pPr>
    </w:p>
    <w:p w14:paraId="19EE6C35" w14:textId="77777777" w:rsidR="00E2401B" w:rsidRPr="00E2401B" w:rsidRDefault="00E2401B" w:rsidP="00E2401B">
      <w:pPr>
        <w:rPr>
          <w:sz w:val="28"/>
          <w:szCs w:val="28"/>
          <w:lang w:eastAsia="en-US" w:bidi="en-US"/>
        </w:rPr>
      </w:pPr>
      <w:r w:rsidRPr="00E2401B">
        <w:rPr>
          <w:sz w:val="28"/>
          <w:szCs w:val="28"/>
          <w:lang w:eastAsia="en-US" w:bidi="en-US"/>
        </w:rPr>
        <w:t>Заместитель директора по УВР                                 И.Г.Малашенко</w:t>
      </w:r>
    </w:p>
    <w:p w14:paraId="6AB9EAC5" w14:textId="77777777" w:rsidR="00E2401B" w:rsidRPr="00E2401B" w:rsidRDefault="00E2401B" w:rsidP="00E2401B">
      <w:pPr>
        <w:jc w:val="right"/>
        <w:rPr>
          <w:sz w:val="28"/>
          <w:szCs w:val="28"/>
          <w:lang w:eastAsia="en-US" w:bidi="en-US"/>
        </w:rPr>
      </w:pPr>
    </w:p>
    <w:p w14:paraId="79706646" w14:textId="77777777" w:rsidR="00E2401B" w:rsidRPr="00E2401B" w:rsidRDefault="00E2401B" w:rsidP="00E2401B">
      <w:pPr>
        <w:jc w:val="right"/>
        <w:rPr>
          <w:sz w:val="28"/>
          <w:szCs w:val="28"/>
          <w:lang w:eastAsia="en-US" w:bidi="en-US"/>
        </w:rPr>
      </w:pPr>
    </w:p>
    <w:p w14:paraId="7EB45BBF" w14:textId="77777777" w:rsidR="006363E8" w:rsidRDefault="006363E8" w:rsidP="00E2401B">
      <w:pPr>
        <w:jc w:val="right"/>
        <w:rPr>
          <w:sz w:val="28"/>
          <w:szCs w:val="28"/>
          <w:lang w:eastAsia="en-US" w:bidi="en-US"/>
        </w:rPr>
      </w:pPr>
    </w:p>
    <w:p w14:paraId="4F42DA4F" w14:textId="77777777" w:rsidR="006363E8" w:rsidRDefault="006363E8" w:rsidP="00E2401B">
      <w:pPr>
        <w:jc w:val="right"/>
        <w:rPr>
          <w:sz w:val="28"/>
          <w:szCs w:val="28"/>
          <w:lang w:eastAsia="en-US" w:bidi="en-US"/>
        </w:rPr>
      </w:pPr>
    </w:p>
    <w:p w14:paraId="5B73B27F" w14:textId="034D8062" w:rsidR="00E2401B" w:rsidRPr="00E2401B" w:rsidRDefault="00E2401B" w:rsidP="00E2401B">
      <w:pPr>
        <w:jc w:val="right"/>
        <w:rPr>
          <w:sz w:val="28"/>
          <w:szCs w:val="28"/>
          <w:lang w:eastAsia="en-US" w:bidi="en-US"/>
        </w:rPr>
      </w:pPr>
      <w:r w:rsidRPr="00E2401B">
        <w:rPr>
          <w:sz w:val="28"/>
          <w:szCs w:val="28"/>
          <w:lang w:eastAsia="en-US" w:bidi="en-US"/>
        </w:rPr>
        <w:lastRenderedPageBreak/>
        <w:t>Приложение №4</w:t>
      </w:r>
    </w:p>
    <w:p w14:paraId="3A61C57B" w14:textId="77777777" w:rsidR="00E2401B" w:rsidRPr="00E2401B" w:rsidRDefault="00E2401B" w:rsidP="00E2401B">
      <w:pPr>
        <w:jc w:val="right"/>
        <w:rPr>
          <w:sz w:val="28"/>
          <w:szCs w:val="28"/>
          <w:lang w:eastAsia="en-US" w:bidi="en-US"/>
        </w:rPr>
      </w:pPr>
    </w:p>
    <w:p w14:paraId="53E1CF68" w14:textId="77777777" w:rsidR="00E2401B" w:rsidRPr="00E2401B" w:rsidRDefault="00E2401B" w:rsidP="00E2401B">
      <w:pPr>
        <w:jc w:val="right"/>
        <w:rPr>
          <w:sz w:val="28"/>
          <w:szCs w:val="28"/>
          <w:lang w:eastAsia="en-US" w:bidi="en-US"/>
        </w:rPr>
      </w:pPr>
    </w:p>
    <w:p w14:paraId="18DEB847" w14:textId="77777777" w:rsidR="00E2401B" w:rsidRPr="00E2401B" w:rsidRDefault="00E2401B" w:rsidP="00E2401B">
      <w:pPr>
        <w:jc w:val="center"/>
        <w:rPr>
          <w:b/>
          <w:sz w:val="28"/>
          <w:szCs w:val="28"/>
          <w:lang w:eastAsia="en-US" w:bidi="en-US"/>
        </w:rPr>
      </w:pPr>
      <w:r w:rsidRPr="00E2401B">
        <w:rPr>
          <w:b/>
          <w:sz w:val="28"/>
          <w:szCs w:val="28"/>
          <w:lang w:eastAsia="en-US" w:bidi="en-US"/>
        </w:rPr>
        <w:t>Таблица-сетка часов плана внеурочной деятельности</w:t>
      </w:r>
    </w:p>
    <w:tbl>
      <w:tblPr>
        <w:tblpPr w:leftFromText="180" w:rightFromText="180" w:bottomFromText="200" w:vertAnchor="page" w:horzAnchor="margin" w:tblpXSpec="center" w:tblpY="1546"/>
        <w:tblW w:w="10260" w:type="dxa"/>
        <w:tblLayout w:type="fixed"/>
        <w:tblLook w:val="04A0" w:firstRow="1" w:lastRow="0" w:firstColumn="1" w:lastColumn="0" w:noHBand="0" w:noVBand="1"/>
      </w:tblPr>
      <w:tblGrid>
        <w:gridCol w:w="3420"/>
        <w:gridCol w:w="2970"/>
        <w:gridCol w:w="3870"/>
      </w:tblGrid>
      <w:tr w:rsidR="00E2401B" w:rsidRPr="00E2401B" w14:paraId="08782D26" w14:textId="77777777" w:rsidTr="00E2401B">
        <w:trPr>
          <w:trHeight w:val="1069"/>
        </w:trPr>
        <w:tc>
          <w:tcPr>
            <w:tcW w:w="3420" w:type="dxa"/>
            <w:vAlign w:val="bottom"/>
            <w:hideMark/>
          </w:tcPr>
          <w:p w14:paraId="33503A0F" w14:textId="77777777" w:rsidR="00E2401B" w:rsidRPr="00E2401B" w:rsidRDefault="00E2401B" w:rsidP="00E2401B">
            <w:pPr>
              <w:spacing w:line="276" w:lineRule="auto"/>
              <w:rPr>
                <w:sz w:val="28"/>
                <w:szCs w:val="28"/>
                <w:lang w:eastAsia="en-US" w:bidi="en-US"/>
              </w:rPr>
            </w:pPr>
          </w:p>
        </w:tc>
        <w:tc>
          <w:tcPr>
            <w:tcW w:w="2970" w:type="dxa"/>
            <w:vAlign w:val="bottom"/>
          </w:tcPr>
          <w:p w14:paraId="27D0291E" w14:textId="77777777" w:rsidR="00E2401B" w:rsidRPr="00E2401B" w:rsidRDefault="00E2401B" w:rsidP="00E2401B">
            <w:pPr>
              <w:spacing w:line="276" w:lineRule="auto"/>
              <w:jc w:val="center"/>
              <w:rPr>
                <w:sz w:val="28"/>
                <w:szCs w:val="28"/>
                <w:lang w:eastAsia="en-US" w:bidi="en-US"/>
              </w:rPr>
            </w:pPr>
          </w:p>
        </w:tc>
        <w:tc>
          <w:tcPr>
            <w:tcW w:w="3870" w:type="dxa"/>
            <w:vAlign w:val="bottom"/>
            <w:hideMark/>
          </w:tcPr>
          <w:p w14:paraId="77C62B4D" w14:textId="4F1474DE" w:rsidR="00E2401B" w:rsidRPr="00E2401B" w:rsidRDefault="00E2401B" w:rsidP="00317535">
            <w:pPr>
              <w:spacing w:line="276" w:lineRule="auto"/>
              <w:rPr>
                <w:sz w:val="28"/>
                <w:szCs w:val="28"/>
                <w:lang w:eastAsia="en-US" w:bidi="en-US"/>
              </w:rPr>
            </w:pPr>
            <w:r w:rsidRPr="00E2401B">
              <w:rPr>
                <w:sz w:val="28"/>
                <w:szCs w:val="28"/>
                <w:lang w:eastAsia="en-US" w:bidi="en-US"/>
              </w:rPr>
              <w:t>Утверждено                                                                                                                                                                                           решением педагогического совета                                                                                                                                                          протокол № 1 от 30.08.201</w:t>
            </w:r>
            <w:r w:rsidR="00317535">
              <w:rPr>
                <w:sz w:val="28"/>
                <w:szCs w:val="28"/>
                <w:lang w:eastAsia="en-US" w:bidi="en-US"/>
              </w:rPr>
              <w:t>9</w:t>
            </w:r>
            <w:r w:rsidRPr="00E2401B">
              <w:rPr>
                <w:sz w:val="28"/>
                <w:szCs w:val="28"/>
                <w:lang w:eastAsia="en-US" w:bidi="en-US"/>
              </w:rPr>
              <w:t xml:space="preserve">                                                                                                          Директор МБОУ СОШ № 42                                                                                                                                                                                             ___________Н.В.Золотаренко</w:t>
            </w:r>
          </w:p>
        </w:tc>
      </w:tr>
    </w:tbl>
    <w:tbl>
      <w:tblPr>
        <w:tblpPr w:leftFromText="180" w:rightFromText="180" w:bottomFromText="200" w:vertAnchor="page" w:horzAnchor="margin" w:tblpXSpec="center" w:tblpY="723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993"/>
        <w:gridCol w:w="992"/>
        <w:gridCol w:w="850"/>
        <w:gridCol w:w="851"/>
        <w:gridCol w:w="1134"/>
      </w:tblGrid>
      <w:tr w:rsidR="00E2401B" w:rsidRPr="00E2401B" w14:paraId="763F3E05" w14:textId="77777777" w:rsidTr="008621DC">
        <w:trPr>
          <w:trHeight w:val="145"/>
        </w:trPr>
        <w:tc>
          <w:tcPr>
            <w:tcW w:w="5098" w:type="dxa"/>
            <w:vMerge w:val="restart"/>
            <w:tcBorders>
              <w:top w:val="single" w:sz="4" w:space="0" w:color="auto"/>
              <w:left w:val="single" w:sz="4" w:space="0" w:color="auto"/>
              <w:bottom w:val="single" w:sz="18" w:space="0" w:color="auto"/>
              <w:right w:val="single" w:sz="4" w:space="0" w:color="auto"/>
            </w:tcBorders>
            <w:vAlign w:val="center"/>
            <w:hideMark/>
          </w:tcPr>
          <w:p w14:paraId="0568CE2B" w14:textId="77777777" w:rsidR="00E2401B" w:rsidRPr="00E2401B" w:rsidRDefault="00E2401B" w:rsidP="00E2401B">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BA066A"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94CC3A"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 I</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6B9DFE"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 I 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98F9B4" w14:textId="77777777" w:rsidR="00E2401B" w:rsidRPr="00E2401B" w:rsidRDefault="00E2401B" w:rsidP="00E2401B">
            <w:pPr>
              <w:spacing w:line="276" w:lineRule="auto"/>
              <w:jc w:val="center"/>
              <w:rPr>
                <w:b/>
                <w:sz w:val="28"/>
                <w:szCs w:val="28"/>
                <w:lang w:val="en-US" w:eastAsia="en-US" w:bidi="en-US"/>
              </w:rPr>
            </w:pPr>
            <w:r w:rsidRPr="00E2401B">
              <w:rPr>
                <w:b/>
                <w:sz w:val="28"/>
                <w:szCs w:val="28"/>
                <w:lang w:val="en-US" w:eastAsia="en-US" w:bidi="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B065D3"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Всего</w:t>
            </w:r>
          </w:p>
        </w:tc>
      </w:tr>
      <w:tr w:rsidR="00E2401B" w:rsidRPr="00E2401B" w14:paraId="5554630A" w14:textId="77777777" w:rsidTr="008621DC">
        <w:trPr>
          <w:trHeight w:val="225"/>
        </w:trPr>
        <w:tc>
          <w:tcPr>
            <w:tcW w:w="5098" w:type="dxa"/>
            <w:vMerge/>
            <w:tcBorders>
              <w:top w:val="single" w:sz="4" w:space="0" w:color="auto"/>
              <w:left w:val="single" w:sz="4" w:space="0" w:color="auto"/>
              <w:bottom w:val="single" w:sz="18" w:space="0" w:color="auto"/>
              <w:right w:val="single" w:sz="4" w:space="0" w:color="auto"/>
            </w:tcBorders>
            <w:vAlign w:val="center"/>
            <w:hideMark/>
          </w:tcPr>
          <w:p w14:paraId="733B3502" w14:textId="77777777" w:rsidR="00E2401B" w:rsidRPr="00E2401B" w:rsidRDefault="00E2401B" w:rsidP="00E2401B">
            <w:pPr>
              <w:rPr>
                <w:bCs/>
                <w:sz w:val="28"/>
                <w:szCs w:val="28"/>
                <w:lang w:val="en-US" w:eastAsia="en-US" w:bidi="en-US"/>
              </w:rPr>
            </w:pPr>
          </w:p>
        </w:tc>
        <w:tc>
          <w:tcPr>
            <w:tcW w:w="993" w:type="dxa"/>
            <w:tcBorders>
              <w:top w:val="single" w:sz="4" w:space="0" w:color="auto"/>
              <w:left w:val="single" w:sz="4" w:space="0" w:color="auto"/>
              <w:bottom w:val="single" w:sz="18" w:space="0" w:color="auto"/>
              <w:right w:val="single" w:sz="4" w:space="0" w:color="auto"/>
            </w:tcBorders>
            <w:vAlign w:val="center"/>
            <w:hideMark/>
          </w:tcPr>
          <w:p w14:paraId="416D7CD8"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205B52B2"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850" w:type="dxa"/>
            <w:tcBorders>
              <w:top w:val="single" w:sz="4" w:space="0" w:color="auto"/>
              <w:left w:val="single" w:sz="4" w:space="0" w:color="auto"/>
              <w:bottom w:val="single" w:sz="18" w:space="0" w:color="auto"/>
              <w:right w:val="single" w:sz="4" w:space="0" w:color="auto"/>
            </w:tcBorders>
            <w:vAlign w:val="center"/>
            <w:hideMark/>
          </w:tcPr>
          <w:p w14:paraId="6A80438A"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851" w:type="dxa"/>
            <w:tcBorders>
              <w:top w:val="single" w:sz="4" w:space="0" w:color="auto"/>
              <w:left w:val="single" w:sz="4" w:space="0" w:color="auto"/>
              <w:bottom w:val="single" w:sz="18" w:space="0" w:color="auto"/>
              <w:right w:val="single" w:sz="4" w:space="0" w:color="auto"/>
            </w:tcBorders>
            <w:vAlign w:val="center"/>
            <w:hideMark/>
          </w:tcPr>
          <w:p w14:paraId="55ABECE8" w14:textId="77777777" w:rsidR="00E2401B" w:rsidRPr="00E2401B" w:rsidRDefault="00E2401B" w:rsidP="00E2401B">
            <w:pPr>
              <w:spacing w:line="276" w:lineRule="auto"/>
              <w:jc w:val="center"/>
              <w:rPr>
                <w:b/>
                <w:sz w:val="28"/>
                <w:szCs w:val="28"/>
                <w:lang w:val="en-US" w:eastAsia="en-US" w:bidi="en-US"/>
              </w:rPr>
            </w:pPr>
            <w:r w:rsidRPr="00E2401B">
              <w:rPr>
                <w:b/>
                <w:sz w:val="28"/>
                <w:szCs w:val="28"/>
                <w:lang w:val="en-US" w:eastAsia="en-US" w:bidi="en-US"/>
              </w:rPr>
              <w:t>10</w:t>
            </w:r>
          </w:p>
        </w:tc>
        <w:tc>
          <w:tcPr>
            <w:tcW w:w="1134" w:type="dxa"/>
            <w:tcBorders>
              <w:top w:val="single" w:sz="4" w:space="0" w:color="auto"/>
              <w:left w:val="single" w:sz="4" w:space="0" w:color="auto"/>
              <w:bottom w:val="single" w:sz="18" w:space="0" w:color="auto"/>
              <w:right w:val="single" w:sz="4" w:space="0" w:color="auto"/>
            </w:tcBorders>
            <w:vAlign w:val="center"/>
            <w:hideMark/>
          </w:tcPr>
          <w:p w14:paraId="3FAC7013"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40</w:t>
            </w:r>
          </w:p>
        </w:tc>
      </w:tr>
      <w:tr w:rsidR="00E2401B" w:rsidRPr="00E2401B" w14:paraId="5D939CAF" w14:textId="77777777" w:rsidTr="008621DC">
        <w:trPr>
          <w:trHeight w:val="76"/>
        </w:trPr>
        <w:tc>
          <w:tcPr>
            <w:tcW w:w="5098" w:type="dxa"/>
            <w:tcBorders>
              <w:top w:val="single" w:sz="18" w:space="0" w:color="auto"/>
              <w:left w:val="single" w:sz="18" w:space="0" w:color="auto"/>
              <w:bottom w:val="single" w:sz="4" w:space="0" w:color="auto"/>
              <w:right w:val="single" w:sz="4" w:space="0" w:color="auto"/>
            </w:tcBorders>
            <w:hideMark/>
          </w:tcPr>
          <w:p w14:paraId="2168642E" w14:textId="77777777" w:rsidR="00E2401B" w:rsidRPr="00E2401B" w:rsidRDefault="00E2401B" w:rsidP="00E2401B">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993" w:type="dxa"/>
            <w:tcBorders>
              <w:top w:val="single" w:sz="18" w:space="0" w:color="auto"/>
              <w:left w:val="single" w:sz="4" w:space="0" w:color="auto"/>
              <w:bottom w:val="single" w:sz="4" w:space="0" w:color="auto"/>
              <w:right w:val="single" w:sz="4" w:space="0" w:color="auto"/>
            </w:tcBorders>
            <w:vAlign w:val="center"/>
            <w:hideMark/>
          </w:tcPr>
          <w:p w14:paraId="3CD8019E"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5C2DA1F"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hideMark/>
          </w:tcPr>
          <w:p w14:paraId="5F36BB4A"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51BBF287"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32540D6B"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E2401B" w:rsidRPr="00E2401B" w14:paraId="59691395" w14:textId="77777777" w:rsidTr="008621DC">
        <w:tc>
          <w:tcPr>
            <w:tcW w:w="5098" w:type="dxa"/>
            <w:tcBorders>
              <w:top w:val="single" w:sz="4" w:space="0" w:color="auto"/>
              <w:left w:val="single" w:sz="18" w:space="0" w:color="auto"/>
              <w:bottom w:val="single" w:sz="18" w:space="0" w:color="auto"/>
              <w:right w:val="single" w:sz="4" w:space="0" w:color="auto"/>
            </w:tcBorders>
            <w:hideMark/>
          </w:tcPr>
          <w:p w14:paraId="02EEC51D" w14:textId="77777777" w:rsidR="00E2401B" w:rsidRPr="00E2401B" w:rsidRDefault="00E2401B" w:rsidP="00E2401B">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993" w:type="dxa"/>
            <w:tcBorders>
              <w:top w:val="single" w:sz="4" w:space="0" w:color="auto"/>
              <w:left w:val="single" w:sz="4" w:space="0" w:color="auto"/>
              <w:bottom w:val="single" w:sz="18" w:space="0" w:color="auto"/>
              <w:right w:val="single" w:sz="4" w:space="0" w:color="auto"/>
            </w:tcBorders>
            <w:vAlign w:val="center"/>
            <w:hideMark/>
          </w:tcPr>
          <w:p w14:paraId="1D0C8D5A"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059788CC"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4" w:space="0" w:color="auto"/>
              <w:left w:val="single" w:sz="4" w:space="0" w:color="auto"/>
              <w:bottom w:val="single" w:sz="18" w:space="0" w:color="auto"/>
              <w:right w:val="single" w:sz="4" w:space="0" w:color="auto"/>
            </w:tcBorders>
            <w:vAlign w:val="center"/>
            <w:hideMark/>
          </w:tcPr>
          <w:p w14:paraId="2167AF1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4" w:space="0" w:color="auto"/>
              <w:left w:val="single" w:sz="4" w:space="0" w:color="auto"/>
              <w:bottom w:val="single" w:sz="18" w:space="0" w:color="auto"/>
              <w:right w:val="single" w:sz="4" w:space="0" w:color="auto"/>
            </w:tcBorders>
            <w:vAlign w:val="center"/>
            <w:hideMark/>
          </w:tcPr>
          <w:p w14:paraId="21B4A294"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29CDDB7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317535" w:rsidRPr="00E2401B" w14:paraId="1564AE55" w14:textId="77777777" w:rsidTr="008621DC">
        <w:tc>
          <w:tcPr>
            <w:tcW w:w="5098" w:type="dxa"/>
            <w:tcBorders>
              <w:top w:val="single" w:sz="4" w:space="0" w:color="auto"/>
              <w:left w:val="single" w:sz="18" w:space="0" w:color="auto"/>
              <w:bottom w:val="single" w:sz="18" w:space="0" w:color="auto"/>
              <w:right w:val="single" w:sz="4" w:space="0" w:color="auto"/>
            </w:tcBorders>
          </w:tcPr>
          <w:p w14:paraId="7F42E38C" w14:textId="2B1BBB93" w:rsidR="00317535" w:rsidRPr="00317535" w:rsidRDefault="00317535" w:rsidP="00E2401B">
            <w:pPr>
              <w:spacing w:line="276" w:lineRule="auto"/>
              <w:rPr>
                <w:sz w:val="28"/>
                <w:szCs w:val="28"/>
                <w:lang w:eastAsia="en-US" w:bidi="en-US"/>
              </w:rPr>
            </w:pPr>
            <w:r>
              <w:rPr>
                <w:sz w:val="28"/>
                <w:szCs w:val="28"/>
                <w:lang w:eastAsia="en-US" w:bidi="en-US"/>
              </w:rPr>
              <w:t>Факультатив «Шахматы»</w:t>
            </w:r>
          </w:p>
        </w:tc>
        <w:tc>
          <w:tcPr>
            <w:tcW w:w="993" w:type="dxa"/>
            <w:tcBorders>
              <w:top w:val="single" w:sz="4" w:space="0" w:color="auto"/>
              <w:left w:val="single" w:sz="4" w:space="0" w:color="auto"/>
              <w:bottom w:val="single" w:sz="18" w:space="0" w:color="auto"/>
              <w:right w:val="single" w:sz="4" w:space="0" w:color="auto"/>
            </w:tcBorders>
            <w:vAlign w:val="center"/>
          </w:tcPr>
          <w:p w14:paraId="44206433" w14:textId="77777777" w:rsidR="00317535" w:rsidRPr="00E2401B" w:rsidRDefault="00317535"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18" w:space="0" w:color="auto"/>
              <w:right w:val="single" w:sz="4" w:space="0" w:color="auto"/>
            </w:tcBorders>
            <w:vAlign w:val="center"/>
          </w:tcPr>
          <w:p w14:paraId="29B0D990" w14:textId="77777777" w:rsidR="00317535" w:rsidRPr="00E2401B" w:rsidRDefault="00317535" w:rsidP="00E2401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4" w:space="0" w:color="auto"/>
              <w:left w:val="single" w:sz="4" w:space="0" w:color="auto"/>
              <w:bottom w:val="single" w:sz="18" w:space="0" w:color="auto"/>
              <w:right w:val="single" w:sz="4" w:space="0" w:color="auto"/>
            </w:tcBorders>
            <w:vAlign w:val="center"/>
          </w:tcPr>
          <w:p w14:paraId="00972569" w14:textId="23C0E86D" w:rsidR="00317535" w:rsidRPr="00317535" w:rsidRDefault="00317535"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1" w:type="dxa"/>
            <w:tcBorders>
              <w:top w:val="single" w:sz="4" w:space="0" w:color="auto"/>
              <w:left w:val="single" w:sz="4" w:space="0" w:color="auto"/>
              <w:bottom w:val="single" w:sz="18" w:space="0" w:color="auto"/>
              <w:right w:val="single" w:sz="4" w:space="0" w:color="auto"/>
            </w:tcBorders>
            <w:vAlign w:val="center"/>
          </w:tcPr>
          <w:p w14:paraId="4182D42F" w14:textId="58987E95" w:rsidR="00317535" w:rsidRPr="00317535" w:rsidRDefault="00317535" w:rsidP="00E2401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tcPr>
          <w:p w14:paraId="5312DAE7" w14:textId="5EBB2CDD" w:rsidR="00317535" w:rsidRPr="00317535" w:rsidRDefault="00317535"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E2401B" w:rsidRPr="00E2401B" w14:paraId="56B99FB2" w14:textId="77777777" w:rsidTr="008621DC">
        <w:tc>
          <w:tcPr>
            <w:tcW w:w="5098" w:type="dxa"/>
            <w:tcBorders>
              <w:top w:val="single" w:sz="18" w:space="0" w:color="auto"/>
              <w:left w:val="single" w:sz="18" w:space="0" w:color="auto"/>
              <w:bottom w:val="single" w:sz="4" w:space="0" w:color="auto"/>
              <w:right w:val="single" w:sz="4" w:space="0" w:color="auto"/>
            </w:tcBorders>
            <w:hideMark/>
          </w:tcPr>
          <w:p w14:paraId="2F21338A" w14:textId="77777777" w:rsidR="00E2401B" w:rsidRPr="00E2401B" w:rsidRDefault="00E2401B" w:rsidP="00E2401B">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993" w:type="dxa"/>
            <w:tcBorders>
              <w:top w:val="single" w:sz="18" w:space="0" w:color="auto"/>
              <w:left w:val="single" w:sz="4" w:space="0" w:color="auto"/>
              <w:bottom w:val="single" w:sz="4" w:space="0" w:color="auto"/>
              <w:right w:val="single" w:sz="4" w:space="0" w:color="auto"/>
            </w:tcBorders>
            <w:vAlign w:val="center"/>
          </w:tcPr>
          <w:p w14:paraId="27C30B01"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0089DEFD"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18" w:space="0" w:color="auto"/>
              <w:left w:val="single" w:sz="4" w:space="0" w:color="auto"/>
              <w:bottom w:val="single" w:sz="4" w:space="0" w:color="auto"/>
              <w:right w:val="single" w:sz="4" w:space="0" w:color="auto"/>
            </w:tcBorders>
            <w:vAlign w:val="center"/>
            <w:hideMark/>
          </w:tcPr>
          <w:p w14:paraId="443C372C"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551D73B8" w14:textId="6DECC312"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65ED2BE3" w14:textId="308FB95E" w:rsidR="00E2401B" w:rsidRPr="009219FE" w:rsidRDefault="009219FE"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E2401B" w:rsidRPr="00E2401B" w14:paraId="6EED9282" w14:textId="77777777" w:rsidTr="008621DC">
        <w:tc>
          <w:tcPr>
            <w:tcW w:w="5098" w:type="dxa"/>
            <w:tcBorders>
              <w:top w:val="single" w:sz="4" w:space="0" w:color="auto"/>
              <w:left w:val="single" w:sz="18" w:space="0" w:color="auto"/>
              <w:bottom w:val="single" w:sz="4" w:space="0" w:color="auto"/>
              <w:right w:val="single" w:sz="4" w:space="0" w:color="auto"/>
            </w:tcBorders>
            <w:hideMark/>
          </w:tcPr>
          <w:p w14:paraId="2A304FA6" w14:textId="77777777" w:rsidR="00E2401B" w:rsidRPr="00E2401B" w:rsidRDefault="00E2401B" w:rsidP="00E2401B">
            <w:pPr>
              <w:spacing w:line="276" w:lineRule="auto"/>
              <w:rPr>
                <w:sz w:val="28"/>
                <w:szCs w:val="28"/>
                <w:lang w:eastAsia="en-US" w:bidi="en-US"/>
              </w:rPr>
            </w:pPr>
            <w:r w:rsidRPr="00E2401B">
              <w:rPr>
                <w:sz w:val="28"/>
                <w:szCs w:val="28"/>
                <w:lang w:eastAsia="en-US" w:bidi="en-US"/>
              </w:rPr>
              <w:t xml:space="preserve">Клуб «Моя Кубань»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6C60EF"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CF6B31"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850" w:type="dxa"/>
            <w:tcBorders>
              <w:top w:val="single" w:sz="4" w:space="0" w:color="auto"/>
              <w:left w:val="single" w:sz="4" w:space="0" w:color="auto"/>
              <w:bottom w:val="single" w:sz="4" w:space="0" w:color="auto"/>
              <w:right w:val="single" w:sz="4" w:space="0" w:color="auto"/>
            </w:tcBorders>
            <w:vAlign w:val="center"/>
          </w:tcPr>
          <w:p w14:paraId="125023C0" w14:textId="35D99ACE" w:rsidR="00E2401B" w:rsidRPr="00E2401B" w:rsidRDefault="00F43155"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27783446"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eastAsia="en-US" w:bidi="en-US"/>
              </w:rPr>
            </w:pPr>
          </w:p>
        </w:tc>
        <w:tc>
          <w:tcPr>
            <w:tcW w:w="1134" w:type="dxa"/>
            <w:tcBorders>
              <w:top w:val="single" w:sz="4" w:space="0" w:color="auto"/>
              <w:left w:val="single" w:sz="4" w:space="0" w:color="auto"/>
              <w:bottom w:val="single" w:sz="4" w:space="0" w:color="auto"/>
              <w:right w:val="single" w:sz="18" w:space="0" w:color="auto"/>
            </w:tcBorders>
            <w:vAlign w:val="center"/>
            <w:hideMark/>
          </w:tcPr>
          <w:p w14:paraId="497A2BC2" w14:textId="59AA8A97" w:rsidR="00E2401B" w:rsidRPr="00E2401B" w:rsidRDefault="00F43155"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3</w:t>
            </w:r>
          </w:p>
        </w:tc>
      </w:tr>
      <w:tr w:rsidR="00E2401B" w:rsidRPr="00E2401B" w14:paraId="07DE6260" w14:textId="77777777" w:rsidTr="008621DC">
        <w:trPr>
          <w:trHeight w:val="330"/>
        </w:trPr>
        <w:tc>
          <w:tcPr>
            <w:tcW w:w="5098" w:type="dxa"/>
            <w:tcBorders>
              <w:top w:val="single" w:sz="18" w:space="0" w:color="auto"/>
              <w:left w:val="single" w:sz="18" w:space="0" w:color="auto"/>
              <w:bottom w:val="single" w:sz="4" w:space="0" w:color="auto"/>
              <w:right w:val="single" w:sz="4" w:space="0" w:color="auto"/>
            </w:tcBorders>
            <w:hideMark/>
          </w:tcPr>
          <w:p w14:paraId="2B1A67AF" w14:textId="77777777" w:rsidR="00E2401B" w:rsidRPr="00E2401B" w:rsidRDefault="00E2401B" w:rsidP="00E2401B">
            <w:pPr>
              <w:spacing w:line="276" w:lineRule="auto"/>
              <w:rPr>
                <w:sz w:val="28"/>
                <w:szCs w:val="28"/>
                <w:lang w:val="en-US" w:eastAsia="en-US" w:bidi="en-US"/>
              </w:rPr>
            </w:pPr>
            <w:r w:rsidRPr="00E2401B">
              <w:rPr>
                <w:sz w:val="28"/>
                <w:szCs w:val="28"/>
                <w:lang w:val="en-US" w:eastAsia="en-US" w:bidi="en-US"/>
              </w:rPr>
              <w:t>Клуб «Маленький Принц»</w:t>
            </w:r>
          </w:p>
        </w:tc>
        <w:tc>
          <w:tcPr>
            <w:tcW w:w="993" w:type="dxa"/>
            <w:tcBorders>
              <w:top w:val="single" w:sz="18" w:space="0" w:color="auto"/>
              <w:left w:val="single" w:sz="4" w:space="0" w:color="auto"/>
              <w:bottom w:val="single" w:sz="4" w:space="0" w:color="auto"/>
              <w:right w:val="single" w:sz="4" w:space="0" w:color="auto"/>
            </w:tcBorders>
            <w:vAlign w:val="center"/>
            <w:hideMark/>
          </w:tcPr>
          <w:p w14:paraId="2F087220"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20F0F63"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tcPr>
          <w:p w14:paraId="46CE3A08"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851" w:type="dxa"/>
            <w:tcBorders>
              <w:top w:val="single" w:sz="18" w:space="0" w:color="auto"/>
              <w:left w:val="single" w:sz="4" w:space="0" w:color="auto"/>
              <w:bottom w:val="single" w:sz="4" w:space="0" w:color="auto"/>
              <w:right w:val="single" w:sz="4" w:space="0" w:color="auto"/>
            </w:tcBorders>
            <w:vAlign w:val="center"/>
          </w:tcPr>
          <w:p w14:paraId="7095227D"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24591098"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9219FE" w:rsidRPr="00E2401B" w14:paraId="3BC31E35" w14:textId="77777777" w:rsidTr="008621DC">
        <w:trPr>
          <w:trHeight w:val="330"/>
        </w:trPr>
        <w:tc>
          <w:tcPr>
            <w:tcW w:w="5098" w:type="dxa"/>
            <w:tcBorders>
              <w:top w:val="single" w:sz="18" w:space="0" w:color="auto"/>
              <w:left w:val="single" w:sz="18" w:space="0" w:color="auto"/>
              <w:bottom w:val="single" w:sz="4" w:space="0" w:color="auto"/>
              <w:right w:val="single" w:sz="4" w:space="0" w:color="auto"/>
            </w:tcBorders>
          </w:tcPr>
          <w:p w14:paraId="5EB0B7B2" w14:textId="1F571595" w:rsidR="009219FE" w:rsidRPr="009219FE" w:rsidRDefault="009219FE" w:rsidP="00E2401B">
            <w:pPr>
              <w:spacing w:line="276" w:lineRule="auto"/>
              <w:rPr>
                <w:sz w:val="28"/>
                <w:szCs w:val="28"/>
                <w:lang w:eastAsia="en-US" w:bidi="en-US"/>
              </w:rPr>
            </w:pPr>
            <w:r>
              <w:rPr>
                <w:sz w:val="28"/>
                <w:szCs w:val="28"/>
                <w:lang w:eastAsia="en-US" w:bidi="en-US"/>
              </w:rPr>
              <w:t>Факультатив «Мы – твои друзья»</w:t>
            </w:r>
          </w:p>
        </w:tc>
        <w:tc>
          <w:tcPr>
            <w:tcW w:w="993" w:type="dxa"/>
            <w:tcBorders>
              <w:top w:val="single" w:sz="18" w:space="0" w:color="auto"/>
              <w:left w:val="single" w:sz="4" w:space="0" w:color="auto"/>
              <w:bottom w:val="single" w:sz="4" w:space="0" w:color="auto"/>
              <w:right w:val="single" w:sz="4" w:space="0" w:color="auto"/>
            </w:tcBorders>
            <w:vAlign w:val="center"/>
          </w:tcPr>
          <w:p w14:paraId="3C840014" w14:textId="77777777" w:rsidR="009219FE" w:rsidRPr="00E2401B" w:rsidRDefault="009219FE"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2F03E5FE" w14:textId="77777777" w:rsidR="009219FE" w:rsidRPr="00E2401B" w:rsidRDefault="009219FE" w:rsidP="00E2401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18" w:space="0" w:color="auto"/>
              <w:left w:val="single" w:sz="4" w:space="0" w:color="auto"/>
              <w:bottom w:val="single" w:sz="4" w:space="0" w:color="auto"/>
              <w:right w:val="single" w:sz="4" w:space="0" w:color="auto"/>
            </w:tcBorders>
            <w:vAlign w:val="center"/>
          </w:tcPr>
          <w:p w14:paraId="439B1C3D" w14:textId="77777777" w:rsidR="009219FE" w:rsidRPr="00E2401B" w:rsidRDefault="009219FE" w:rsidP="00E2401B">
            <w:pPr>
              <w:tabs>
                <w:tab w:val="left" w:pos="4500"/>
                <w:tab w:val="left" w:pos="9180"/>
                <w:tab w:val="left" w:pos="9360"/>
              </w:tabs>
              <w:spacing w:line="276" w:lineRule="auto"/>
              <w:ind w:firstLine="180"/>
              <w:jc w:val="center"/>
              <w:rPr>
                <w:bCs/>
                <w:sz w:val="28"/>
                <w:szCs w:val="28"/>
                <w:lang w:val="en-US" w:eastAsia="en-US" w:bidi="en-US"/>
              </w:rPr>
            </w:pPr>
          </w:p>
        </w:tc>
        <w:tc>
          <w:tcPr>
            <w:tcW w:w="851" w:type="dxa"/>
            <w:tcBorders>
              <w:top w:val="single" w:sz="18" w:space="0" w:color="auto"/>
              <w:left w:val="single" w:sz="4" w:space="0" w:color="auto"/>
              <w:bottom w:val="single" w:sz="4" w:space="0" w:color="auto"/>
              <w:right w:val="single" w:sz="4" w:space="0" w:color="auto"/>
            </w:tcBorders>
            <w:vAlign w:val="center"/>
          </w:tcPr>
          <w:p w14:paraId="30971745" w14:textId="01CF86F6" w:rsidR="009219FE" w:rsidRPr="009219FE" w:rsidRDefault="009219FE" w:rsidP="00E2401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tcPr>
          <w:p w14:paraId="2F647401" w14:textId="098309A1" w:rsidR="009219FE" w:rsidRPr="009219FE" w:rsidRDefault="009219FE"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F43155" w:rsidRPr="00E2401B" w14:paraId="5CC36503" w14:textId="77777777" w:rsidTr="008621DC">
        <w:trPr>
          <w:trHeight w:val="330"/>
        </w:trPr>
        <w:tc>
          <w:tcPr>
            <w:tcW w:w="5098" w:type="dxa"/>
            <w:tcBorders>
              <w:top w:val="single" w:sz="18" w:space="0" w:color="auto"/>
              <w:left w:val="single" w:sz="18" w:space="0" w:color="auto"/>
              <w:bottom w:val="single" w:sz="4" w:space="0" w:color="auto"/>
              <w:right w:val="single" w:sz="4" w:space="0" w:color="auto"/>
            </w:tcBorders>
          </w:tcPr>
          <w:p w14:paraId="0173C183" w14:textId="44F05DA0" w:rsidR="00F43155" w:rsidRPr="00F43155" w:rsidRDefault="00F43155" w:rsidP="00E2401B">
            <w:pPr>
              <w:spacing w:line="276" w:lineRule="auto"/>
              <w:rPr>
                <w:sz w:val="28"/>
                <w:szCs w:val="28"/>
                <w:lang w:eastAsia="en-US" w:bidi="en-US"/>
              </w:rPr>
            </w:pPr>
            <w:r>
              <w:rPr>
                <w:sz w:val="28"/>
                <w:szCs w:val="28"/>
                <w:lang w:eastAsia="en-US" w:bidi="en-US"/>
              </w:rPr>
              <w:t>Факультатив «Умники и умницы»</w:t>
            </w:r>
          </w:p>
        </w:tc>
        <w:tc>
          <w:tcPr>
            <w:tcW w:w="993" w:type="dxa"/>
            <w:tcBorders>
              <w:top w:val="single" w:sz="18" w:space="0" w:color="auto"/>
              <w:left w:val="single" w:sz="4" w:space="0" w:color="auto"/>
              <w:bottom w:val="single" w:sz="4" w:space="0" w:color="auto"/>
              <w:right w:val="single" w:sz="4" w:space="0" w:color="auto"/>
            </w:tcBorders>
            <w:vAlign w:val="center"/>
          </w:tcPr>
          <w:p w14:paraId="50D37D14" w14:textId="77777777" w:rsidR="00F43155" w:rsidRPr="00E2401B" w:rsidRDefault="00F43155"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5C7254D6" w14:textId="77777777" w:rsidR="00F43155" w:rsidRPr="00E2401B" w:rsidRDefault="00F43155" w:rsidP="00E2401B">
            <w:pPr>
              <w:tabs>
                <w:tab w:val="left" w:pos="4500"/>
                <w:tab w:val="left" w:pos="9180"/>
                <w:tab w:val="left" w:pos="9360"/>
              </w:tabs>
              <w:spacing w:line="276" w:lineRule="auto"/>
              <w:ind w:firstLine="180"/>
              <w:jc w:val="center"/>
              <w:rPr>
                <w:bCs/>
                <w:sz w:val="28"/>
                <w:szCs w:val="28"/>
                <w:lang w:val="en-US" w:eastAsia="en-US" w:bidi="en-US"/>
              </w:rPr>
            </w:pPr>
          </w:p>
        </w:tc>
        <w:tc>
          <w:tcPr>
            <w:tcW w:w="850" w:type="dxa"/>
            <w:tcBorders>
              <w:top w:val="single" w:sz="18" w:space="0" w:color="auto"/>
              <w:left w:val="single" w:sz="4" w:space="0" w:color="auto"/>
              <w:bottom w:val="single" w:sz="4" w:space="0" w:color="auto"/>
              <w:right w:val="single" w:sz="4" w:space="0" w:color="auto"/>
            </w:tcBorders>
            <w:vAlign w:val="center"/>
          </w:tcPr>
          <w:p w14:paraId="292D829D" w14:textId="43F47C0D" w:rsidR="00F43155" w:rsidRPr="00F43155" w:rsidRDefault="00F43155"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tcPr>
          <w:p w14:paraId="51F897F4" w14:textId="3D0720A9" w:rsidR="00F43155" w:rsidRPr="00F43155" w:rsidRDefault="00F43155" w:rsidP="00E2401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tcPr>
          <w:p w14:paraId="48EA3A17" w14:textId="7DF6CE4E" w:rsidR="00F43155" w:rsidRPr="00F43155" w:rsidRDefault="00F43155"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E2401B" w:rsidRPr="00E2401B" w14:paraId="247FD748" w14:textId="77777777" w:rsidTr="008621DC">
        <w:trPr>
          <w:trHeight w:val="264"/>
        </w:trPr>
        <w:tc>
          <w:tcPr>
            <w:tcW w:w="5098" w:type="dxa"/>
            <w:tcBorders>
              <w:top w:val="single" w:sz="4" w:space="0" w:color="auto"/>
              <w:left w:val="single" w:sz="18" w:space="0" w:color="auto"/>
              <w:bottom w:val="single" w:sz="4" w:space="0" w:color="auto"/>
              <w:right w:val="single" w:sz="4" w:space="0" w:color="auto"/>
            </w:tcBorders>
            <w:hideMark/>
          </w:tcPr>
          <w:p w14:paraId="7970B777" w14:textId="77777777" w:rsidR="00E2401B" w:rsidRPr="00E2401B" w:rsidRDefault="00E2401B" w:rsidP="00E2401B">
            <w:pPr>
              <w:spacing w:line="276" w:lineRule="auto"/>
              <w:rPr>
                <w:sz w:val="28"/>
                <w:szCs w:val="28"/>
                <w:lang w:eastAsia="en-US" w:bidi="en-US"/>
              </w:rPr>
            </w:pPr>
            <w:r w:rsidRPr="00E2401B">
              <w:rPr>
                <w:bCs/>
                <w:sz w:val="28"/>
                <w:szCs w:val="28"/>
                <w:lang w:eastAsia="en-US" w:bidi="en-US"/>
              </w:rPr>
              <w:t>Занимательный английский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3B5214"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C8C13A"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0AA9A092" w14:textId="17BD5F49"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p>
        </w:tc>
        <w:tc>
          <w:tcPr>
            <w:tcW w:w="851" w:type="dxa"/>
            <w:tcBorders>
              <w:top w:val="single" w:sz="4" w:space="0" w:color="auto"/>
              <w:left w:val="single" w:sz="4" w:space="0" w:color="auto"/>
              <w:bottom w:val="single" w:sz="4" w:space="0" w:color="auto"/>
              <w:right w:val="single" w:sz="4" w:space="0" w:color="auto"/>
            </w:tcBorders>
            <w:vAlign w:val="center"/>
          </w:tcPr>
          <w:p w14:paraId="2881B3FE" w14:textId="58B0F53F"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p>
        </w:tc>
        <w:tc>
          <w:tcPr>
            <w:tcW w:w="1134" w:type="dxa"/>
            <w:tcBorders>
              <w:top w:val="single" w:sz="4" w:space="0" w:color="auto"/>
              <w:left w:val="single" w:sz="4" w:space="0" w:color="auto"/>
              <w:bottom w:val="single" w:sz="4" w:space="0" w:color="auto"/>
              <w:right w:val="single" w:sz="18" w:space="0" w:color="auto"/>
            </w:tcBorders>
            <w:vAlign w:val="center"/>
            <w:hideMark/>
          </w:tcPr>
          <w:p w14:paraId="12E2DE89" w14:textId="1A3AE4E9" w:rsidR="00E2401B" w:rsidRPr="00E2401B" w:rsidRDefault="00317535"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tr w:rsidR="008621DC" w:rsidRPr="00E2401B" w14:paraId="064B41CE" w14:textId="77777777" w:rsidTr="008621DC">
        <w:tc>
          <w:tcPr>
            <w:tcW w:w="5098" w:type="dxa"/>
            <w:tcBorders>
              <w:top w:val="single" w:sz="4" w:space="0" w:color="auto"/>
              <w:left w:val="single" w:sz="18" w:space="0" w:color="auto"/>
              <w:bottom w:val="single" w:sz="4" w:space="0" w:color="auto"/>
              <w:right w:val="single" w:sz="4" w:space="0" w:color="auto"/>
            </w:tcBorders>
            <w:hideMark/>
          </w:tcPr>
          <w:p w14:paraId="5772B0C2" w14:textId="015351D2" w:rsidR="008621DC" w:rsidRPr="00E2401B" w:rsidRDefault="008621DC" w:rsidP="008621DC">
            <w:pPr>
              <w:spacing w:line="276" w:lineRule="auto"/>
              <w:rPr>
                <w:sz w:val="28"/>
                <w:szCs w:val="28"/>
                <w:lang w:eastAsia="en-US" w:bidi="en-US"/>
              </w:rPr>
            </w:pPr>
            <w:r>
              <w:rPr>
                <w:bCs/>
                <w:sz w:val="28"/>
                <w:szCs w:val="28"/>
                <w:lang w:eastAsia="en-US" w:bidi="en-US"/>
              </w:rPr>
              <w:t>Факультатив «Финансовая грамотность»</w:t>
            </w:r>
          </w:p>
        </w:tc>
        <w:tc>
          <w:tcPr>
            <w:tcW w:w="993" w:type="dxa"/>
            <w:tcBorders>
              <w:top w:val="single" w:sz="4" w:space="0" w:color="auto"/>
              <w:left w:val="single" w:sz="4" w:space="0" w:color="auto"/>
              <w:bottom w:val="single" w:sz="4" w:space="0" w:color="auto"/>
              <w:right w:val="single" w:sz="4" w:space="0" w:color="auto"/>
            </w:tcBorders>
            <w:vAlign w:val="center"/>
          </w:tcPr>
          <w:p w14:paraId="65F3E6E1" w14:textId="77777777" w:rsidR="008621DC" w:rsidRPr="00E2401B" w:rsidRDefault="008621DC" w:rsidP="008621DC">
            <w:pPr>
              <w:tabs>
                <w:tab w:val="left" w:pos="4500"/>
                <w:tab w:val="left" w:pos="9180"/>
                <w:tab w:val="left" w:pos="9360"/>
              </w:tabs>
              <w:spacing w:line="276" w:lineRule="auto"/>
              <w:ind w:firstLine="180"/>
              <w:jc w:val="center"/>
              <w:rPr>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58ED2EDD" w14:textId="77777777" w:rsidR="008621DC" w:rsidRPr="00E2401B" w:rsidRDefault="008621DC" w:rsidP="008621DC">
            <w:pPr>
              <w:tabs>
                <w:tab w:val="left" w:pos="4500"/>
                <w:tab w:val="left" w:pos="9180"/>
                <w:tab w:val="left" w:pos="9360"/>
              </w:tabs>
              <w:spacing w:line="276" w:lineRule="auto"/>
              <w:ind w:firstLine="180"/>
              <w:jc w:val="center"/>
              <w:rPr>
                <w:bCs/>
                <w:sz w:val="28"/>
                <w:szCs w:val="28"/>
                <w:lang w:eastAsia="en-US" w:bidi="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E2BA80F" w14:textId="7476940B" w:rsidR="008621DC" w:rsidRPr="00E2401B" w:rsidRDefault="008621DC" w:rsidP="008621DC">
            <w:pPr>
              <w:tabs>
                <w:tab w:val="left" w:pos="4500"/>
                <w:tab w:val="left" w:pos="9180"/>
                <w:tab w:val="left" w:pos="9360"/>
              </w:tabs>
              <w:spacing w:line="276" w:lineRule="auto"/>
              <w:ind w:firstLine="180"/>
              <w:jc w:val="center"/>
              <w:rPr>
                <w:bCs/>
                <w:sz w:val="28"/>
                <w:szCs w:val="28"/>
                <w:lang w:val="en-US" w:eastAsia="en-US" w:bidi="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BDAFDC7" w14:textId="00A32F45" w:rsidR="008621DC" w:rsidRPr="009219FE" w:rsidRDefault="008621DC" w:rsidP="008621DC">
            <w:pPr>
              <w:tabs>
                <w:tab w:val="left" w:pos="4500"/>
                <w:tab w:val="left" w:pos="9180"/>
                <w:tab w:val="left" w:pos="9360"/>
              </w:tabs>
              <w:spacing w:line="276" w:lineRule="auto"/>
              <w:ind w:firstLine="180"/>
              <w:jc w:val="center"/>
              <w:rPr>
                <w:b/>
                <w:bCs/>
                <w:sz w:val="28"/>
                <w:szCs w:val="28"/>
                <w:lang w:val="en-US" w:eastAsia="en-US" w:bidi="en-US"/>
              </w:rPr>
            </w:pPr>
            <w:r w:rsidRPr="009219FE">
              <w:rPr>
                <w:b/>
                <w:bCs/>
                <w:sz w:val="28"/>
                <w:szCs w:val="28"/>
                <w:lang w:eastAsia="en-US" w:bidi="en-US"/>
              </w:rPr>
              <w:t>1</w:t>
            </w:r>
          </w:p>
        </w:tc>
        <w:tc>
          <w:tcPr>
            <w:tcW w:w="1134" w:type="dxa"/>
            <w:tcBorders>
              <w:top w:val="single" w:sz="4" w:space="0" w:color="auto"/>
              <w:left w:val="single" w:sz="4" w:space="0" w:color="auto"/>
              <w:bottom w:val="single" w:sz="4" w:space="0" w:color="auto"/>
              <w:right w:val="single" w:sz="18" w:space="0" w:color="auto"/>
            </w:tcBorders>
            <w:vAlign w:val="center"/>
            <w:hideMark/>
          </w:tcPr>
          <w:p w14:paraId="6B4662DA" w14:textId="6A2AFF85" w:rsidR="008621DC" w:rsidRPr="00E2401B" w:rsidRDefault="008621DC" w:rsidP="008621DC">
            <w:pPr>
              <w:tabs>
                <w:tab w:val="left" w:pos="4500"/>
                <w:tab w:val="left" w:pos="9180"/>
                <w:tab w:val="left" w:pos="9360"/>
              </w:tabs>
              <w:spacing w:line="276" w:lineRule="auto"/>
              <w:ind w:firstLine="180"/>
              <w:jc w:val="center"/>
              <w:rPr>
                <w:bCs/>
                <w:sz w:val="28"/>
                <w:szCs w:val="28"/>
                <w:lang w:val="en-US" w:eastAsia="en-US" w:bidi="en-US"/>
              </w:rPr>
            </w:pPr>
            <w:r>
              <w:rPr>
                <w:bCs/>
                <w:sz w:val="28"/>
                <w:szCs w:val="28"/>
                <w:lang w:eastAsia="en-US" w:bidi="en-US"/>
              </w:rPr>
              <w:t>1</w:t>
            </w:r>
          </w:p>
        </w:tc>
      </w:tr>
      <w:tr w:rsidR="00E2401B" w:rsidRPr="00E2401B" w14:paraId="0CF7FCE6" w14:textId="77777777" w:rsidTr="008621DC">
        <w:tc>
          <w:tcPr>
            <w:tcW w:w="5098" w:type="dxa"/>
            <w:tcBorders>
              <w:top w:val="single" w:sz="18" w:space="0" w:color="auto"/>
              <w:left w:val="single" w:sz="18" w:space="0" w:color="auto"/>
              <w:bottom w:val="single" w:sz="4" w:space="0" w:color="auto"/>
              <w:right w:val="single" w:sz="4" w:space="0" w:color="auto"/>
            </w:tcBorders>
            <w:hideMark/>
          </w:tcPr>
          <w:p w14:paraId="10283203" w14:textId="77777777" w:rsidR="00E2401B" w:rsidRPr="00E2401B" w:rsidRDefault="00E2401B" w:rsidP="00E2401B">
            <w:pPr>
              <w:spacing w:line="276" w:lineRule="auto"/>
              <w:rPr>
                <w:sz w:val="28"/>
                <w:szCs w:val="28"/>
                <w:lang w:eastAsia="en-US" w:bidi="en-US"/>
              </w:rPr>
            </w:pPr>
            <w:r w:rsidRPr="00E2401B">
              <w:rPr>
                <w:sz w:val="28"/>
                <w:szCs w:val="28"/>
                <w:lang w:eastAsia="en-US" w:bidi="en-US"/>
              </w:rPr>
              <w:t xml:space="preserve">Кружок «Как прекрасен этот мир» </w:t>
            </w:r>
          </w:p>
        </w:tc>
        <w:tc>
          <w:tcPr>
            <w:tcW w:w="993" w:type="dxa"/>
            <w:tcBorders>
              <w:top w:val="single" w:sz="18" w:space="0" w:color="auto"/>
              <w:left w:val="single" w:sz="4" w:space="0" w:color="auto"/>
              <w:bottom w:val="single" w:sz="4" w:space="0" w:color="auto"/>
              <w:right w:val="single" w:sz="4" w:space="0" w:color="auto"/>
            </w:tcBorders>
            <w:vAlign w:val="center"/>
            <w:hideMark/>
          </w:tcPr>
          <w:p w14:paraId="71135D13"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0EE6A6C1"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hideMark/>
          </w:tcPr>
          <w:p w14:paraId="4197EF8A"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7CCD4829"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6A56549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0479B6" w:rsidRPr="00E2401B" w14:paraId="18393E84" w14:textId="77777777" w:rsidTr="008621DC">
        <w:tc>
          <w:tcPr>
            <w:tcW w:w="5098" w:type="dxa"/>
            <w:tcBorders>
              <w:top w:val="single" w:sz="4" w:space="0" w:color="auto"/>
              <w:left w:val="single" w:sz="18" w:space="0" w:color="auto"/>
              <w:bottom w:val="single" w:sz="18" w:space="0" w:color="auto"/>
              <w:right w:val="single" w:sz="4" w:space="0" w:color="auto"/>
            </w:tcBorders>
            <w:hideMark/>
          </w:tcPr>
          <w:p w14:paraId="26149739" w14:textId="175681A7" w:rsidR="000479B6" w:rsidRPr="00E2401B" w:rsidRDefault="000479B6" w:rsidP="000479B6">
            <w:pPr>
              <w:spacing w:line="276" w:lineRule="auto"/>
              <w:rPr>
                <w:sz w:val="28"/>
                <w:szCs w:val="28"/>
                <w:lang w:val="en-US" w:eastAsia="en-US" w:bidi="en-US"/>
              </w:rPr>
            </w:pPr>
            <w:r>
              <w:rPr>
                <w:sz w:val="28"/>
                <w:szCs w:val="28"/>
                <w:lang w:eastAsia="en-US" w:bidi="en-US"/>
              </w:rPr>
              <w:t>Кружок «Мир песен»</w:t>
            </w:r>
          </w:p>
        </w:tc>
        <w:tc>
          <w:tcPr>
            <w:tcW w:w="993" w:type="dxa"/>
            <w:tcBorders>
              <w:top w:val="single" w:sz="4" w:space="0" w:color="auto"/>
              <w:left w:val="single" w:sz="4" w:space="0" w:color="auto"/>
              <w:bottom w:val="single" w:sz="18" w:space="0" w:color="auto"/>
              <w:right w:val="single" w:sz="4" w:space="0" w:color="auto"/>
            </w:tcBorders>
            <w:vAlign w:val="center"/>
            <w:hideMark/>
          </w:tcPr>
          <w:p w14:paraId="7EFA362D" w14:textId="3FC581F3" w:rsidR="000479B6" w:rsidRPr="00F43155" w:rsidRDefault="000479B6" w:rsidP="000479B6">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5FFD5FB2" w14:textId="0234F382" w:rsidR="000479B6" w:rsidRPr="00F43155" w:rsidRDefault="000479B6" w:rsidP="000479B6">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850" w:type="dxa"/>
            <w:tcBorders>
              <w:top w:val="single" w:sz="4" w:space="0" w:color="auto"/>
              <w:left w:val="single" w:sz="4" w:space="0" w:color="auto"/>
              <w:bottom w:val="single" w:sz="18" w:space="0" w:color="auto"/>
              <w:right w:val="single" w:sz="4" w:space="0" w:color="auto"/>
            </w:tcBorders>
            <w:vAlign w:val="center"/>
            <w:hideMark/>
          </w:tcPr>
          <w:p w14:paraId="164D198A"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4" w:space="0" w:color="auto"/>
              <w:left w:val="single" w:sz="4" w:space="0" w:color="auto"/>
              <w:bottom w:val="single" w:sz="18" w:space="0" w:color="auto"/>
              <w:right w:val="single" w:sz="4" w:space="0" w:color="auto"/>
            </w:tcBorders>
            <w:vAlign w:val="center"/>
            <w:hideMark/>
          </w:tcPr>
          <w:p w14:paraId="26D98FDC" w14:textId="77777777" w:rsidR="000479B6" w:rsidRPr="00E2401B" w:rsidRDefault="000479B6" w:rsidP="000479B6">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0370C4C4"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E2401B" w:rsidRPr="00E2401B" w14:paraId="42C60B10" w14:textId="77777777" w:rsidTr="008621DC">
        <w:tc>
          <w:tcPr>
            <w:tcW w:w="5098" w:type="dxa"/>
            <w:tcBorders>
              <w:top w:val="single" w:sz="18" w:space="0" w:color="auto"/>
              <w:left w:val="single" w:sz="18" w:space="0" w:color="auto"/>
              <w:bottom w:val="single" w:sz="18" w:space="0" w:color="auto"/>
              <w:right w:val="single" w:sz="4" w:space="0" w:color="auto"/>
            </w:tcBorders>
            <w:hideMark/>
          </w:tcPr>
          <w:p w14:paraId="672000FA" w14:textId="77777777" w:rsidR="00E2401B" w:rsidRPr="00E2401B" w:rsidRDefault="00E2401B" w:rsidP="00E2401B">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993" w:type="dxa"/>
            <w:tcBorders>
              <w:top w:val="single" w:sz="18" w:space="0" w:color="auto"/>
              <w:left w:val="single" w:sz="4" w:space="0" w:color="auto"/>
              <w:bottom w:val="single" w:sz="18" w:space="0" w:color="auto"/>
              <w:right w:val="single" w:sz="4" w:space="0" w:color="auto"/>
            </w:tcBorders>
            <w:vAlign w:val="center"/>
            <w:hideMark/>
          </w:tcPr>
          <w:p w14:paraId="51D26B68"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106F66E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18" w:space="0" w:color="auto"/>
              <w:right w:val="single" w:sz="4" w:space="0" w:color="auto"/>
            </w:tcBorders>
            <w:vAlign w:val="center"/>
            <w:hideMark/>
          </w:tcPr>
          <w:p w14:paraId="1CCB5189"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18" w:space="0" w:color="auto"/>
              <w:right w:val="single" w:sz="4" w:space="0" w:color="auto"/>
            </w:tcBorders>
            <w:vAlign w:val="center"/>
            <w:hideMark/>
          </w:tcPr>
          <w:p w14:paraId="3F03AF4A"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18" w:space="0" w:color="auto"/>
              <w:right w:val="single" w:sz="18" w:space="0" w:color="auto"/>
            </w:tcBorders>
            <w:vAlign w:val="center"/>
            <w:hideMark/>
          </w:tcPr>
          <w:p w14:paraId="0B687E68"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E2401B" w:rsidRPr="00E2401B" w14:paraId="436AA72C" w14:textId="77777777" w:rsidTr="008621DC">
        <w:tc>
          <w:tcPr>
            <w:tcW w:w="5098" w:type="dxa"/>
            <w:tcBorders>
              <w:top w:val="single" w:sz="18" w:space="0" w:color="auto"/>
              <w:left w:val="single" w:sz="18" w:space="0" w:color="auto"/>
              <w:bottom w:val="single" w:sz="4" w:space="0" w:color="auto"/>
              <w:right w:val="single" w:sz="4" w:space="0" w:color="auto"/>
            </w:tcBorders>
          </w:tcPr>
          <w:p w14:paraId="52AB8C89" w14:textId="1922ABC0" w:rsidR="00E2401B" w:rsidRPr="00E2401B" w:rsidRDefault="00E2401B" w:rsidP="00F43155">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993" w:type="dxa"/>
            <w:tcBorders>
              <w:top w:val="single" w:sz="18" w:space="0" w:color="auto"/>
              <w:left w:val="single" w:sz="4" w:space="0" w:color="auto"/>
              <w:bottom w:val="single" w:sz="4" w:space="0" w:color="auto"/>
              <w:right w:val="single" w:sz="4" w:space="0" w:color="auto"/>
            </w:tcBorders>
            <w:vAlign w:val="center"/>
            <w:hideMark/>
          </w:tcPr>
          <w:p w14:paraId="1A3B34EB"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6C69EA58"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0" w:type="dxa"/>
            <w:tcBorders>
              <w:top w:val="single" w:sz="18" w:space="0" w:color="auto"/>
              <w:left w:val="single" w:sz="4" w:space="0" w:color="auto"/>
              <w:bottom w:val="single" w:sz="4" w:space="0" w:color="auto"/>
              <w:right w:val="single" w:sz="4" w:space="0" w:color="auto"/>
            </w:tcBorders>
            <w:vAlign w:val="center"/>
            <w:hideMark/>
          </w:tcPr>
          <w:p w14:paraId="36501D0B"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851" w:type="dxa"/>
            <w:tcBorders>
              <w:top w:val="single" w:sz="18" w:space="0" w:color="auto"/>
              <w:left w:val="single" w:sz="4" w:space="0" w:color="auto"/>
              <w:bottom w:val="single" w:sz="4" w:space="0" w:color="auto"/>
              <w:right w:val="single" w:sz="4" w:space="0" w:color="auto"/>
            </w:tcBorders>
            <w:vAlign w:val="center"/>
            <w:hideMark/>
          </w:tcPr>
          <w:p w14:paraId="3A76F834"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011CA821"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6D9C0AC4"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МБОУ  СОШ № 42 города Краснодара для 4-х классов,  реализующих федеральный  государственный   образовательный  стандарт  начального   общего образования </w:t>
      </w:r>
    </w:p>
    <w:p w14:paraId="1655E6F5" w14:textId="21282A45" w:rsidR="00E2401B" w:rsidRPr="00E2401B" w:rsidRDefault="00E2401B" w:rsidP="00E2401B">
      <w:pPr>
        <w:jc w:val="center"/>
        <w:rPr>
          <w:b/>
          <w:sz w:val="28"/>
          <w:szCs w:val="28"/>
          <w:lang w:eastAsia="en-US" w:bidi="en-US"/>
        </w:rPr>
      </w:pPr>
      <w:r w:rsidRPr="00E2401B">
        <w:rPr>
          <w:b/>
          <w:sz w:val="28"/>
          <w:szCs w:val="28"/>
          <w:lang w:eastAsia="en-US" w:bidi="en-US"/>
        </w:rPr>
        <w:t>в 201</w:t>
      </w:r>
      <w:r w:rsidR="00317535">
        <w:rPr>
          <w:b/>
          <w:sz w:val="28"/>
          <w:szCs w:val="28"/>
          <w:lang w:eastAsia="en-US" w:bidi="en-US"/>
        </w:rPr>
        <w:t>9</w:t>
      </w:r>
      <w:r w:rsidRPr="00E2401B">
        <w:rPr>
          <w:b/>
          <w:sz w:val="28"/>
          <w:szCs w:val="28"/>
          <w:lang w:eastAsia="en-US" w:bidi="en-US"/>
        </w:rPr>
        <w:t xml:space="preserve"> – 20</w:t>
      </w:r>
      <w:r w:rsidR="00317535">
        <w:rPr>
          <w:b/>
          <w:sz w:val="28"/>
          <w:szCs w:val="28"/>
          <w:lang w:eastAsia="en-US" w:bidi="en-US"/>
        </w:rPr>
        <w:t>20</w:t>
      </w:r>
      <w:r w:rsidRPr="00E2401B">
        <w:rPr>
          <w:b/>
          <w:sz w:val="28"/>
          <w:szCs w:val="28"/>
          <w:lang w:eastAsia="en-US" w:bidi="en-US"/>
        </w:rPr>
        <w:t xml:space="preserve"> учебном году  </w:t>
      </w:r>
    </w:p>
    <w:p w14:paraId="788A1240" w14:textId="77777777" w:rsidR="00E2401B" w:rsidRPr="00E2401B" w:rsidRDefault="00E2401B" w:rsidP="00E2401B">
      <w:pPr>
        <w:rPr>
          <w:sz w:val="28"/>
          <w:szCs w:val="28"/>
          <w:lang w:eastAsia="en-US" w:bidi="en-US"/>
        </w:rPr>
      </w:pPr>
    </w:p>
    <w:p w14:paraId="63EB2BDE" w14:textId="77777777" w:rsidR="00E2401B" w:rsidRPr="00E2401B" w:rsidRDefault="00E2401B" w:rsidP="00E2401B">
      <w:pPr>
        <w:rPr>
          <w:sz w:val="28"/>
          <w:szCs w:val="28"/>
          <w:lang w:eastAsia="en-US" w:bidi="en-US"/>
        </w:rPr>
      </w:pPr>
    </w:p>
    <w:p w14:paraId="4FFEBEFC" w14:textId="77777777" w:rsidR="00E2401B" w:rsidRPr="00E2401B" w:rsidRDefault="00E2401B" w:rsidP="00E2401B">
      <w:pPr>
        <w:rPr>
          <w:sz w:val="28"/>
          <w:szCs w:val="28"/>
          <w:lang w:eastAsia="en-US" w:bidi="en-US"/>
        </w:rPr>
      </w:pPr>
    </w:p>
    <w:p w14:paraId="7AF1B37E" w14:textId="77777777" w:rsidR="00E2401B" w:rsidRPr="00E2401B" w:rsidRDefault="00E2401B" w:rsidP="00E2401B">
      <w:pPr>
        <w:rPr>
          <w:sz w:val="28"/>
          <w:szCs w:val="28"/>
          <w:lang w:eastAsia="en-US" w:bidi="en-US"/>
        </w:rPr>
      </w:pPr>
      <w:r w:rsidRPr="00E2401B">
        <w:rPr>
          <w:sz w:val="28"/>
          <w:szCs w:val="28"/>
          <w:lang w:eastAsia="en-US" w:bidi="en-US"/>
        </w:rPr>
        <w:t>Заместитель директора по УВР                                 И.Г.Малашенко</w:t>
      </w:r>
    </w:p>
    <w:p w14:paraId="6DA54310" w14:textId="77777777" w:rsidR="00892220" w:rsidRDefault="00892220" w:rsidP="00E2401B">
      <w:pPr>
        <w:jc w:val="right"/>
        <w:rPr>
          <w:sz w:val="28"/>
          <w:szCs w:val="28"/>
          <w:lang w:eastAsia="en-US" w:bidi="en-US"/>
        </w:rPr>
      </w:pPr>
    </w:p>
    <w:p w14:paraId="257FE2D5" w14:textId="6E311FFE" w:rsidR="00E2401B" w:rsidRPr="00E2401B" w:rsidRDefault="00E2401B" w:rsidP="00E2401B">
      <w:pPr>
        <w:jc w:val="right"/>
        <w:rPr>
          <w:sz w:val="28"/>
          <w:szCs w:val="28"/>
          <w:lang w:eastAsia="en-US" w:bidi="en-US"/>
        </w:rPr>
      </w:pPr>
      <w:r w:rsidRPr="00E2401B">
        <w:rPr>
          <w:sz w:val="28"/>
          <w:szCs w:val="28"/>
          <w:lang w:eastAsia="en-US" w:bidi="en-US"/>
        </w:rPr>
        <w:lastRenderedPageBreak/>
        <w:t>Приложение №1</w:t>
      </w:r>
    </w:p>
    <w:p w14:paraId="362DDB2C" w14:textId="77777777" w:rsidR="00E2401B" w:rsidRPr="00E2401B" w:rsidRDefault="00E2401B" w:rsidP="00E2401B">
      <w:pPr>
        <w:rPr>
          <w:sz w:val="28"/>
          <w:szCs w:val="28"/>
          <w:lang w:eastAsia="en-US" w:bidi="en-US"/>
        </w:rPr>
      </w:pPr>
    </w:p>
    <w:p w14:paraId="183E0000" w14:textId="77777777" w:rsidR="00E2401B" w:rsidRPr="00E2401B" w:rsidRDefault="00E2401B" w:rsidP="00E2401B">
      <w:pPr>
        <w:rPr>
          <w:sz w:val="28"/>
          <w:szCs w:val="28"/>
          <w:lang w:eastAsia="en-US" w:bidi="en-US"/>
        </w:rPr>
      </w:pPr>
    </w:p>
    <w:p w14:paraId="1D92D1C0" w14:textId="77777777" w:rsidR="00E2401B" w:rsidRPr="00E2401B" w:rsidRDefault="00E2401B" w:rsidP="00E2401B">
      <w:pPr>
        <w:rPr>
          <w:sz w:val="28"/>
          <w:szCs w:val="28"/>
          <w:lang w:eastAsia="en-US" w:bidi="en-US"/>
        </w:rPr>
      </w:pPr>
    </w:p>
    <w:p w14:paraId="24856CBF" w14:textId="77777777" w:rsidR="00E2401B" w:rsidRPr="00E2401B" w:rsidRDefault="00E2401B" w:rsidP="00E2401B">
      <w:pPr>
        <w:jc w:val="center"/>
        <w:rPr>
          <w:b/>
          <w:sz w:val="28"/>
          <w:szCs w:val="28"/>
          <w:lang w:eastAsia="en-US" w:bidi="en-US"/>
        </w:rPr>
      </w:pPr>
    </w:p>
    <w:tbl>
      <w:tblPr>
        <w:tblpPr w:leftFromText="180" w:rightFromText="180" w:bottomFromText="200" w:vertAnchor="page" w:horzAnchor="margin" w:tblpXSpec="right" w:tblpY="1696"/>
        <w:tblW w:w="4482" w:type="dxa"/>
        <w:tblLayout w:type="fixed"/>
        <w:tblLook w:val="04A0" w:firstRow="1" w:lastRow="0" w:firstColumn="1" w:lastColumn="0" w:noHBand="0" w:noVBand="1"/>
      </w:tblPr>
      <w:tblGrid>
        <w:gridCol w:w="4482"/>
      </w:tblGrid>
      <w:tr w:rsidR="00E2401B" w:rsidRPr="00E2401B" w14:paraId="603E9EE6" w14:textId="77777777" w:rsidTr="00E2401B">
        <w:trPr>
          <w:trHeight w:val="1069"/>
        </w:trPr>
        <w:tc>
          <w:tcPr>
            <w:tcW w:w="4482" w:type="dxa"/>
            <w:vAlign w:val="bottom"/>
            <w:hideMark/>
          </w:tcPr>
          <w:p w14:paraId="2DA9A57E" w14:textId="77382ABF" w:rsidR="00E2401B" w:rsidRPr="00E2401B" w:rsidRDefault="00E2401B" w:rsidP="00C0393B">
            <w:pPr>
              <w:spacing w:line="276" w:lineRule="auto"/>
              <w:rPr>
                <w:sz w:val="28"/>
                <w:szCs w:val="28"/>
                <w:lang w:eastAsia="en-US" w:bidi="en-US"/>
              </w:rPr>
            </w:pPr>
            <w:r w:rsidRPr="00E2401B">
              <w:rPr>
                <w:sz w:val="28"/>
                <w:szCs w:val="28"/>
                <w:lang w:eastAsia="en-US" w:bidi="en-US"/>
              </w:rPr>
              <w:t xml:space="preserve">Утверждено                                                                                                                                                                                           решением педагогического совета                                                                                                                                                          протокол № 1 от </w:t>
            </w:r>
            <w:r w:rsidR="00C0393B">
              <w:rPr>
                <w:sz w:val="28"/>
                <w:szCs w:val="28"/>
                <w:lang w:eastAsia="en-US" w:bidi="en-US"/>
              </w:rPr>
              <w:t>30</w:t>
            </w:r>
            <w:r w:rsidRPr="00E2401B">
              <w:rPr>
                <w:sz w:val="28"/>
                <w:szCs w:val="28"/>
                <w:lang w:eastAsia="en-US" w:bidi="en-US"/>
              </w:rPr>
              <w:t>.08.201</w:t>
            </w:r>
            <w:r w:rsidR="00C0393B">
              <w:rPr>
                <w:sz w:val="28"/>
                <w:szCs w:val="28"/>
                <w:lang w:eastAsia="en-US" w:bidi="en-US"/>
              </w:rPr>
              <w:t>9</w:t>
            </w:r>
            <w:r w:rsidRPr="00E2401B">
              <w:rPr>
                <w:sz w:val="28"/>
                <w:szCs w:val="28"/>
                <w:lang w:eastAsia="en-US" w:bidi="en-US"/>
              </w:rPr>
              <w:t xml:space="preserve">                                                                                                         Директор МБОУ СОШ № 42                                                                                                                                                                                             __________Н.В.Золотаренко</w:t>
            </w:r>
          </w:p>
        </w:tc>
      </w:tr>
    </w:tbl>
    <w:p w14:paraId="5D62CC5F" w14:textId="77777777" w:rsidR="00E2401B" w:rsidRPr="00E2401B" w:rsidRDefault="00E2401B" w:rsidP="00E2401B">
      <w:pPr>
        <w:jc w:val="center"/>
        <w:rPr>
          <w:b/>
          <w:sz w:val="28"/>
          <w:szCs w:val="28"/>
          <w:lang w:eastAsia="en-US" w:bidi="en-US"/>
        </w:rPr>
      </w:pPr>
    </w:p>
    <w:p w14:paraId="32474B27" w14:textId="77777777" w:rsidR="00E2401B" w:rsidRPr="00E2401B" w:rsidRDefault="00E2401B" w:rsidP="00E2401B">
      <w:pPr>
        <w:jc w:val="center"/>
        <w:rPr>
          <w:b/>
          <w:sz w:val="28"/>
          <w:szCs w:val="28"/>
          <w:lang w:eastAsia="en-US" w:bidi="en-US"/>
        </w:rPr>
      </w:pPr>
    </w:p>
    <w:p w14:paraId="741AED8F" w14:textId="77777777" w:rsidR="00E2401B" w:rsidRPr="00E2401B" w:rsidRDefault="00E2401B" w:rsidP="00E2401B">
      <w:pPr>
        <w:jc w:val="center"/>
        <w:rPr>
          <w:b/>
          <w:sz w:val="28"/>
          <w:szCs w:val="28"/>
          <w:lang w:eastAsia="en-US" w:bidi="en-US"/>
        </w:rPr>
      </w:pPr>
    </w:p>
    <w:p w14:paraId="48187159" w14:textId="77777777" w:rsidR="00E2401B" w:rsidRPr="00E2401B" w:rsidRDefault="00E2401B" w:rsidP="00E2401B">
      <w:pPr>
        <w:jc w:val="center"/>
        <w:rPr>
          <w:b/>
          <w:sz w:val="28"/>
          <w:szCs w:val="28"/>
          <w:lang w:eastAsia="en-US" w:bidi="en-US"/>
        </w:rPr>
      </w:pPr>
    </w:p>
    <w:p w14:paraId="6CC13A79"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Таблица-сетка часов учебного плана </w:t>
      </w:r>
    </w:p>
    <w:p w14:paraId="4BED1750" w14:textId="41BE1E60" w:rsidR="00E2401B" w:rsidRPr="00E2401B" w:rsidRDefault="00E2401B" w:rsidP="00E2401B">
      <w:pPr>
        <w:jc w:val="center"/>
        <w:rPr>
          <w:b/>
          <w:sz w:val="28"/>
          <w:szCs w:val="28"/>
          <w:lang w:eastAsia="en-US" w:bidi="en-US"/>
        </w:rPr>
      </w:pPr>
      <w:r w:rsidRPr="00E2401B">
        <w:rPr>
          <w:b/>
          <w:sz w:val="28"/>
          <w:szCs w:val="28"/>
          <w:lang w:eastAsia="en-US" w:bidi="en-US"/>
        </w:rPr>
        <w:t>М</w:t>
      </w:r>
      <w:r w:rsidR="0099325F">
        <w:rPr>
          <w:b/>
          <w:sz w:val="28"/>
          <w:szCs w:val="28"/>
          <w:lang w:eastAsia="en-US" w:bidi="en-US"/>
        </w:rPr>
        <w:t>Б</w:t>
      </w:r>
      <w:r w:rsidRPr="00E2401B">
        <w:rPr>
          <w:b/>
          <w:sz w:val="28"/>
          <w:szCs w:val="28"/>
          <w:lang w:eastAsia="en-US" w:bidi="en-US"/>
        </w:rPr>
        <w:t xml:space="preserve">ОУ  СОШ № 42 города Краснодара </w:t>
      </w:r>
    </w:p>
    <w:p w14:paraId="61A42C81"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для 1-х классов,  реализующих федеральный  государственный   образовательный  стандарт  начального   общего образования </w:t>
      </w:r>
    </w:p>
    <w:p w14:paraId="724C45E6" w14:textId="68B253B2" w:rsidR="00E2401B" w:rsidRPr="00E2401B" w:rsidRDefault="00E2401B" w:rsidP="00E2401B">
      <w:pPr>
        <w:jc w:val="center"/>
        <w:rPr>
          <w:b/>
          <w:sz w:val="28"/>
          <w:szCs w:val="28"/>
          <w:lang w:eastAsia="en-US" w:bidi="en-US"/>
        </w:rPr>
      </w:pPr>
      <w:r w:rsidRPr="00E2401B">
        <w:rPr>
          <w:b/>
          <w:sz w:val="28"/>
          <w:szCs w:val="28"/>
          <w:lang w:eastAsia="en-US" w:bidi="en-US"/>
        </w:rPr>
        <w:t>в 201</w:t>
      </w:r>
      <w:r w:rsidR="0099325F">
        <w:rPr>
          <w:b/>
          <w:sz w:val="28"/>
          <w:szCs w:val="28"/>
          <w:lang w:eastAsia="en-US" w:bidi="en-US"/>
        </w:rPr>
        <w:t>9</w:t>
      </w:r>
      <w:r w:rsidRPr="00E2401B">
        <w:rPr>
          <w:b/>
          <w:sz w:val="28"/>
          <w:szCs w:val="28"/>
          <w:lang w:eastAsia="en-US" w:bidi="en-US"/>
        </w:rPr>
        <w:t>– 20</w:t>
      </w:r>
      <w:r w:rsidR="0099325F">
        <w:rPr>
          <w:b/>
          <w:sz w:val="28"/>
          <w:szCs w:val="28"/>
          <w:lang w:eastAsia="en-US" w:bidi="en-US"/>
        </w:rPr>
        <w:t xml:space="preserve">20 учебном </w:t>
      </w:r>
      <w:r w:rsidRPr="00E2401B">
        <w:rPr>
          <w:b/>
          <w:sz w:val="28"/>
          <w:szCs w:val="28"/>
          <w:lang w:eastAsia="en-US" w:bidi="en-US"/>
        </w:rPr>
        <w:t xml:space="preserve">году  </w:t>
      </w:r>
    </w:p>
    <w:p w14:paraId="73227E1D" w14:textId="77777777" w:rsidR="00E2401B" w:rsidRPr="00E2401B" w:rsidRDefault="00E2401B" w:rsidP="00E2401B">
      <w:pPr>
        <w:rPr>
          <w:sz w:val="28"/>
          <w:szCs w:val="28"/>
          <w:lang w:eastAsia="en-US" w:bidi="en-US"/>
        </w:rPr>
      </w:pPr>
    </w:p>
    <w:p w14:paraId="0D4D1E97" w14:textId="77777777" w:rsidR="00E2401B" w:rsidRPr="00E2401B" w:rsidRDefault="00E2401B" w:rsidP="00E2401B">
      <w:pPr>
        <w:rPr>
          <w:sz w:val="28"/>
          <w:szCs w:val="28"/>
          <w:lang w:eastAsia="en-US" w:bidi="en-US"/>
        </w:rPr>
      </w:pPr>
    </w:p>
    <w:p w14:paraId="629B4AAA" w14:textId="77777777" w:rsidR="00E2401B" w:rsidRPr="00E2401B" w:rsidRDefault="00E2401B" w:rsidP="00E2401B">
      <w:pPr>
        <w:rPr>
          <w:sz w:val="28"/>
          <w:szCs w:val="28"/>
          <w:lang w:eastAsia="en-US" w:bidi="en-US"/>
        </w:rPr>
      </w:pPr>
    </w:p>
    <w:tbl>
      <w:tblPr>
        <w:tblpPr w:leftFromText="180" w:rightFromText="180" w:bottomFromText="200" w:vertAnchor="page" w:horzAnchor="margin" w:tblpXSpec="center" w:tblpY="67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992"/>
        <w:gridCol w:w="992"/>
        <w:gridCol w:w="992"/>
        <w:gridCol w:w="993"/>
        <w:gridCol w:w="992"/>
      </w:tblGrid>
      <w:tr w:rsidR="00E2401B" w:rsidRPr="00E2401B" w14:paraId="14729A44" w14:textId="77777777" w:rsidTr="00332098">
        <w:trPr>
          <w:trHeight w:val="145"/>
        </w:trPr>
        <w:tc>
          <w:tcPr>
            <w:tcW w:w="4957" w:type="dxa"/>
            <w:vMerge w:val="restart"/>
            <w:tcBorders>
              <w:top w:val="single" w:sz="4" w:space="0" w:color="auto"/>
              <w:left w:val="single" w:sz="4" w:space="0" w:color="auto"/>
              <w:bottom w:val="single" w:sz="18" w:space="0" w:color="auto"/>
              <w:right w:val="single" w:sz="4" w:space="0" w:color="auto"/>
            </w:tcBorders>
            <w:vAlign w:val="center"/>
            <w:hideMark/>
          </w:tcPr>
          <w:p w14:paraId="7A8C445B" w14:textId="77777777" w:rsidR="00E2401B" w:rsidRPr="00E2401B" w:rsidRDefault="00E2401B" w:rsidP="00E2401B">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2746C6" w14:textId="77777777" w:rsidR="00E2401B" w:rsidRPr="00E2401B" w:rsidRDefault="00E2401B" w:rsidP="00E2401B">
            <w:pPr>
              <w:spacing w:line="276" w:lineRule="auto"/>
              <w:jc w:val="center"/>
              <w:rPr>
                <w:b/>
                <w:sz w:val="28"/>
                <w:szCs w:val="28"/>
                <w:lang w:val="en-US" w:eastAsia="en-US" w:bidi="en-US"/>
              </w:rPr>
            </w:pPr>
            <w:r w:rsidRPr="00E2401B">
              <w:rPr>
                <w:b/>
                <w:sz w:val="28"/>
                <w:szCs w:val="28"/>
                <w:lang w:val="en-US" w:eastAsia="en-US" w:bidi="en-US"/>
              </w:rPr>
              <w: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D31389"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A1677B"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 I I</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0BA50F"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IV</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C82650"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Всего</w:t>
            </w:r>
          </w:p>
        </w:tc>
      </w:tr>
      <w:tr w:rsidR="00E2401B" w:rsidRPr="00E2401B" w14:paraId="38091246" w14:textId="77777777" w:rsidTr="00332098">
        <w:trPr>
          <w:trHeight w:val="225"/>
        </w:trPr>
        <w:tc>
          <w:tcPr>
            <w:tcW w:w="4957" w:type="dxa"/>
            <w:vMerge/>
            <w:tcBorders>
              <w:top w:val="single" w:sz="4" w:space="0" w:color="auto"/>
              <w:left w:val="single" w:sz="4" w:space="0" w:color="auto"/>
              <w:bottom w:val="single" w:sz="18" w:space="0" w:color="auto"/>
              <w:right w:val="single" w:sz="4" w:space="0" w:color="auto"/>
            </w:tcBorders>
            <w:vAlign w:val="center"/>
            <w:hideMark/>
          </w:tcPr>
          <w:p w14:paraId="0B94D5F5" w14:textId="77777777" w:rsidR="00E2401B" w:rsidRPr="00E2401B" w:rsidRDefault="00E2401B" w:rsidP="00E2401B">
            <w:pPr>
              <w:rPr>
                <w:bCs/>
                <w:sz w:val="28"/>
                <w:szCs w:val="28"/>
                <w:lang w:val="en-US" w:eastAsia="en-US" w:bidi="en-US"/>
              </w:rPr>
            </w:pPr>
          </w:p>
        </w:tc>
        <w:tc>
          <w:tcPr>
            <w:tcW w:w="992" w:type="dxa"/>
            <w:tcBorders>
              <w:top w:val="single" w:sz="4" w:space="0" w:color="auto"/>
              <w:left w:val="single" w:sz="4" w:space="0" w:color="auto"/>
              <w:bottom w:val="single" w:sz="18" w:space="0" w:color="auto"/>
              <w:right w:val="single" w:sz="4" w:space="0" w:color="auto"/>
            </w:tcBorders>
            <w:vAlign w:val="center"/>
            <w:hideMark/>
          </w:tcPr>
          <w:p w14:paraId="67E0D4C5" w14:textId="77777777" w:rsidR="00E2401B" w:rsidRPr="00E2401B" w:rsidRDefault="00E2401B" w:rsidP="00E2401B">
            <w:pPr>
              <w:spacing w:line="276" w:lineRule="auto"/>
              <w:jc w:val="center"/>
              <w:rPr>
                <w:b/>
                <w:sz w:val="28"/>
                <w:szCs w:val="28"/>
                <w:lang w:val="en-US" w:eastAsia="en-US" w:bidi="en-US"/>
              </w:rPr>
            </w:pPr>
            <w:r w:rsidRPr="00E2401B">
              <w:rPr>
                <w:b/>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374F6F52"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7D6E69E3"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993" w:type="dxa"/>
            <w:tcBorders>
              <w:top w:val="single" w:sz="4" w:space="0" w:color="auto"/>
              <w:left w:val="single" w:sz="4" w:space="0" w:color="auto"/>
              <w:bottom w:val="single" w:sz="18" w:space="0" w:color="auto"/>
              <w:right w:val="single" w:sz="4" w:space="0" w:color="auto"/>
            </w:tcBorders>
            <w:vAlign w:val="center"/>
            <w:hideMark/>
          </w:tcPr>
          <w:p w14:paraId="0FE12626"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4B813CDF"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40</w:t>
            </w:r>
          </w:p>
        </w:tc>
      </w:tr>
      <w:tr w:rsidR="00E2401B" w:rsidRPr="00E2401B" w14:paraId="280E8AB3" w14:textId="77777777" w:rsidTr="00332098">
        <w:trPr>
          <w:trHeight w:val="76"/>
        </w:trPr>
        <w:tc>
          <w:tcPr>
            <w:tcW w:w="4957" w:type="dxa"/>
            <w:tcBorders>
              <w:top w:val="single" w:sz="18" w:space="0" w:color="auto"/>
              <w:left w:val="single" w:sz="18" w:space="0" w:color="auto"/>
              <w:bottom w:val="single" w:sz="4" w:space="0" w:color="auto"/>
              <w:right w:val="single" w:sz="4" w:space="0" w:color="auto"/>
            </w:tcBorders>
            <w:hideMark/>
          </w:tcPr>
          <w:p w14:paraId="4F0EEA69" w14:textId="77777777" w:rsidR="00E2401B" w:rsidRPr="00E2401B" w:rsidRDefault="00E2401B" w:rsidP="00E2401B">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992" w:type="dxa"/>
            <w:tcBorders>
              <w:top w:val="single" w:sz="18" w:space="0" w:color="auto"/>
              <w:left w:val="single" w:sz="4" w:space="0" w:color="auto"/>
              <w:bottom w:val="single" w:sz="4" w:space="0" w:color="auto"/>
              <w:right w:val="single" w:sz="4" w:space="0" w:color="auto"/>
            </w:tcBorders>
            <w:vAlign w:val="center"/>
            <w:hideMark/>
          </w:tcPr>
          <w:p w14:paraId="0A4395F7"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5DDCD3B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BB2C2AF"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13E39E0D"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1E33108C"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E2401B" w:rsidRPr="00E2401B" w14:paraId="5449B0D1" w14:textId="77777777" w:rsidTr="00332098">
        <w:tc>
          <w:tcPr>
            <w:tcW w:w="4957" w:type="dxa"/>
            <w:tcBorders>
              <w:top w:val="single" w:sz="4" w:space="0" w:color="auto"/>
              <w:left w:val="single" w:sz="18" w:space="0" w:color="auto"/>
              <w:bottom w:val="single" w:sz="18" w:space="0" w:color="auto"/>
              <w:right w:val="single" w:sz="4" w:space="0" w:color="auto"/>
            </w:tcBorders>
            <w:hideMark/>
          </w:tcPr>
          <w:p w14:paraId="50EBC593" w14:textId="77777777" w:rsidR="00E2401B" w:rsidRPr="00E2401B" w:rsidRDefault="00E2401B" w:rsidP="00E2401B">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992" w:type="dxa"/>
            <w:tcBorders>
              <w:top w:val="single" w:sz="4" w:space="0" w:color="auto"/>
              <w:left w:val="single" w:sz="4" w:space="0" w:color="auto"/>
              <w:bottom w:val="single" w:sz="18" w:space="0" w:color="auto"/>
              <w:right w:val="single" w:sz="4" w:space="0" w:color="auto"/>
            </w:tcBorders>
            <w:vAlign w:val="center"/>
            <w:hideMark/>
          </w:tcPr>
          <w:p w14:paraId="00077C5C"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3A3A94BD"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7468DCCB"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75EB3FD2"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18" w:space="0" w:color="auto"/>
            </w:tcBorders>
            <w:vAlign w:val="center"/>
            <w:hideMark/>
          </w:tcPr>
          <w:p w14:paraId="5CFC40AA"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99325F" w:rsidRPr="00E2401B" w14:paraId="0FDB35F4" w14:textId="77777777" w:rsidTr="00332098">
        <w:tc>
          <w:tcPr>
            <w:tcW w:w="4957" w:type="dxa"/>
            <w:tcBorders>
              <w:top w:val="single" w:sz="4" w:space="0" w:color="auto"/>
              <w:left w:val="single" w:sz="18" w:space="0" w:color="auto"/>
              <w:bottom w:val="single" w:sz="18" w:space="0" w:color="auto"/>
              <w:right w:val="single" w:sz="4" w:space="0" w:color="auto"/>
            </w:tcBorders>
          </w:tcPr>
          <w:p w14:paraId="5386B423" w14:textId="7BDF61F1" w:rsidR="0099325F" w:rsidRPr="0099325F" w:rsidRDefault="0099325F" w:rsidP="00E2401B">
            <w:pPr>
              <w:spacing w:line="276" w:lineRule="auto"/>
              <w:rPr>
                <w:sz w:val="28"/>
                <w:szCs w:val="28"/>
                <w:lang w:eastAsia="en-US" w:bidi="en-US"/>
              </w:rPr>
            </w:pPr>
            <w:r>
              <w:rPr>
                <w:sz w:val="28"/>
                <w:szCs w:val="28"/>
                <w:lang w:eastAsia="en-US" w:bidi="en-US"/>
              </w:rPr>
              <w:t>Факультатив «Шахматы»</w:t>
            </w:r>
          </w:p>
        </w:tc>
        <w:tc>
          <w:tcPr>
            <w:tcW w:w="992" w:type="dxa"/>
            <w:tcBorders>
              <w:top w:val="single" w:sz="4" w:space="0" w:color="auto"/>
              <w:left w:val="single" w:sz="4" w:space="0" w:color="auto"/>
              <w:bottom w:val="single" w:sz="18" w:space="0" w:color="auto"/>
              <w:right w:val="single" w:sz="4" w:space="0" w:color="auto"/>
            </w:tcBorders>
            <w:vAlign w:val="center"/>
          </w:tcPr>
          <w:p w14:paraId="71B98817" w14:textId="487CEB30" w:rsidR="0099325F" w:rsidRPr="00E2401B" w:rsidRDefault="0099325F" w:rsidP="00E2401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75A6D157" w14:textId="1449142D" w:rsidR="0099325F" w:rsidRPr="00E2401B" w:rsidRDefault="0099325F"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1BB9E188" w14:textId="04CDB67C" w:rsidR="0099325F" w:rsidRPr="00E2401B" w:rsidRDefault="0099325F"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tcPr>
          <w:p w14:paraId="450DD9AD" w14:textId="376A6B32" w:rsidR="0099325F" w:rsidRPr="00E2401B" w:rsidRDefault="0099325F"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18" w:space="0" w:color="auto"/>
            </w:tcBorders>
            <w:vAlign w:val="center"/>
          </w:tcPr>
          <w:p w14:paraId="3F648F53" w14:textId="233A40AA" w:rsidR="0099325F" w:rsidRPr="00E2401B" w:rsidRDefault="0099325F"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tr w:rsidR="00E2401B" w:rsidRPr="00E2401B" w14:paraId="267F9060" w14:textId="77777777" w:rsidTr="00332098">
        <w:tc>
          <w:tcPr>
            <w:tcW w:w="4957" w:type="dxa"/>
            <w:tcBorders>
              <w:top w:val="single" w:sz="18" w:space="0" w:color="auto"/>
              <w:left w:val="single" w:sz="18" w:space="0" w:color="auto"/>
              <w:bottom w:val="single" w:sz="4" w:space="0" w:color="auto"/>
              <w:right w:val="single" w:sz="4" w:space="0" w:color="auto"/>
            </w:tcBorders>
            <w:hideMark/>
          </w:tcPr>
          <w:p w14:paraId="2A1133D2" w14:textId="77777777" w:rsidR="00E2401B" w:rsidRPr="00E2401B" w:rsidRDefault="00E2401B" w:rsidP="00E2401B">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992" w:type="dxa"/>
            <w:tcBorders>
              <w:top w:val="single" w:sz="18" w:space="0" w:color="auto"/>
              <w:left w:val="single" w:sz="4" w:space="0" w:color="auto"/>
              <w:bottom w:val="single" w:sz="4" w:space="0" w:color="auto"/>
              <w:right w:val="single" w:sz="4" w:space="0" w:color="auto"/>
            </w:tcBorders>
            <w:vAlign w:val="center"/>
          </w:tcPr>
          <w:p w14:paraId="70FDB65C"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5049D4AB"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3B7077AB"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64ABA2E7"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27955235"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E2401B" w:rsidRPr="00E2401B" w14:paraId="4C8E4238" w14:textId="77777777" w:rsidTr="00332098">
        <w:trPr>
          <w:trHeight w:val="330"/>
        </w:trPr>
        <w:tc>
          <w:tcPr>
            <w:tcW w:w="4957" w:type="dxa"/>
            <w:tcBorders>
              <w:top w:val="single" w:sz="18" w:space="0" w:color="auto"/>
              <w:left w:val="single" w:sz="18" w:space="0" w:color="auto"/>
              <w:bottom w:val="single" w:sz="4" w:space="0" w:color="auto"/>
              <w:right w:val="single" w:sz="4" w:space="0" w:color="auto"/>
            </w:tcBorders>
            <w:hideMark/>
          </w:tcPr>
          <w:p w14:paraId="06D2738B" w14:textId="77777777" w:rsidR="00E2401B" w:rsidRPr="00E2401B" w:rsidRDefault="00E2401B" w:rsidP="00E2401B">
            <w:pPr>
              <w:spacing w:line="276" w:lineRule="auto"/>
              <w:rPr>
                <w:sz w:val="28"/>
                <w:szCs w:val="28"/>
                <w:lang w:val="en-US" w:eastAsia="en-US" w:bidi="en-US"/>
              </w:rPr>
            </w:pPr>
            <w:r w:rsidRPr="00E2401B">
              <w:rPr>
                <w:sz w:val="28"/>
                <w:szCs w:val="28"/>
                <w:lang w:val="en-US" w:eastAsia="en-US" w:bidi="en-US"/>
              </w:rPr>
              <w:t>Клуб «</w:t>
            </w:r>
            <w:r w:rsidRPr="00E2401B">
              <w:rPr>
                <w:sz w:val="28"/>
                <w:szCs w:val="28"/>
                <w:lang w:eastAsia="en-US" w:bidi="en-US"/>
              </w:rPr>
              <w:t>Моя Кубань</w:t>
            </w:r>
            <w:r w:rsidRPr="00E2401B">
              <w:rPr>
                <w:sz w:val="28"/>
                <w:szCs w:val="28"/>
                <w:lang w:val="en-US" w:eastAsia="en-US" w:bidi="en-US"/>
              </w:rPr>
              <w:t>»</w:t>
            </w:r>
          </w:p>
        </w:tc>
        <w:tc>
          <w:tcPr>
            <w:tcW w:w="992" w:type="dxa"/>
            <w:tcBorders>
              <w:top w:val="single" w:sz="18" w:space="0" w:color="auto"/>
              <w:left w:val="single" w:sz="4" w:space="0" w:color="auto"/>
              <w:bottom w:val="single" w:sz="4" w:space="0" w:color="auto"/>
              <w:right w:val="single" w:sz="4" w:space="0" w:color="auto"/>
            </w:tcBorders>
            <w:vAlign w:val="center"/>
            <w:hideMark/>
          </w:tcPr>
          <w:p w14:paraId="52A7459B" w14:textId="1F3627EC" w:rsidR="00E2401B" w:rsidRPr="00332098" w:rsidRDefault="00332098" w:rsidP="00E2401B">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7626284B" w14:textId="16930DC1"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30E4AF0C"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18" w:space="0" w:color="auto"/>
              <w:left w:val="single" w:sz="4" w:space="0" w:color="auto"/>
              <w:bottom w:val="single" w:sz="4" w:space="0" w:color="auto"/>
              <w:right w:val="single" w:sz="4" w:space="0" w:color="auto"/>
            </w:tcBorders>
            <w:vAlign w:val="center"/>
          </w:tcPr>
          <w:p w14:paraId="501C251E"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18" w:space="0" w:color="auto"/>
            </w:tcBorders>
            <w:vAlign w:val="center"/>
            <w:hideMark/>
          </w:tcPr>
          <w:p w14:paraId="62C8CDDB" w14:textId="547D1B2B" w:rsidR="00E2401B" w:rsidRPr="00332098" w:rsidRDefault="00332098"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E2401B" w:rsidRPr="00E2401B" w14:paraId="766A5EC6" w14:textId="77777777" w:rsidTr="00332098">
        <w:tc>
          <w:tcPr>
            <w:tcW w:w="4957" w:type="dxa"/>
            <w:tcBorders>
              <w:top w:val="single" w:sz="4" w:space="0" w:color="auto"/>
              <w:left w:val="single" w:sz="18" w:space="0" w:color="auto"/>
              <w:bottom w:val="single" w:sz="4" w:space="0" w:color="auto"/>
              <w:right w:val="single" w:sz="4" w:space="0" w:color="auto"/>
            </w:tcBorders>
            <w:hideMark/>
          </w:tcPr>
          <w:p w14:paraId="4DD77EA1" w14:textId="77777777" w:rsidR="00E2401B" w:rsidRPr="00E2401B" w:rsidRDefault="00E2401B" w:rsidP="00E2401B">
            <w:pPr>
              <w:spacing w:line="276" w:lineRule="auto"/>
              <w:rPr>
                <w:sz w:val="28"/>
                <w:szCs w:val="28"/>
                <w:lang w:eastAsia="en-US" w:bidi="en-US"/>
              </w:rPr>
            </w:pPr>
            <w:r w:rsidRPr="00E2401B">
              <w:rPr>
                <w:sz w:val="28"/>
                <w:szCs w:val="28"/>
                <w:lang w:eastAsia="en-US" w:bidi="en-US"/>
              </w:rPr>
              <w:t>Факультатив «Экономика для младших школьников»</w:t>
            </w:r>
          </w:p>
        </w:tc>
        <w:tc>
          <w:tcPr>
            <w:tcW w:w="992" w:type="dxa"/>
            <w:tcBorders>
              <w:top w:val="single" w:sz="4" w:space="0" w:color="auto"/>
              <w:left w:val="single" w:sz="4" w:space="0" w:color="auto"/>
              <w:bottom w:val="single" w:sz="4" w:space="0" w:color="auto"/>
              <w:right w:val="single" w:sz="4" w:space="0" w:color="auto"/>
            </w:tcBorders>
            <w:vAlign w:val="center"/>
          </w:tcPr>
          <w:p w14:paraId="5F21B5E9"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2B4C9A2A" w14:textId="43A1BDBF" w:rsidR="00E2401B" w:rsidRPr="00E2401B" w:rsidRDefault="0099325F" w:rsidP="00E2401B">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C31407"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E4110F" w14:textId="3FDDFD24"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4" w:space="0" w:color="auto"/>
              <w:right w:val="single" w:sz="18" w:space="0" w:color="auto"/>
            </w:tcBorders>
            <w:vAlign w:val="center"/>
            <w:hideMark/>
          </w:tcPr>
          <w:p w14:paraId="5A6F2EFC"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99325F" w:rsidRPr="00E2401B" w14:paraId="39EBAF06" w14:textId="77777777" w:rsidTr="00332098">
        <w:tc>
          <w:tcPr>
            <w:tcW w:w="4957" w:type="dxa"/>
            <w:tcBorders>
              <w:top w:val="single" w:sz="4" w:space="0" w:color="auto"/>
              <w:left w:val="single" w:sz="18" w:space="0" w:color="auto"/>
              <w:bottom w:val="single" w:sz="4" w:space="0" w:color="auto"/>
              <w:right w:val="single" w:sz="4" w:space="0" w:color="auto"/>
            </w:tcBorders>
          </w:tcPr>
          <w:p w14:paraId="131F902E" w14:textId="3FC2ABCC" w:rsidR="0099325F" w:rsidRPr="00E2401B" w:rsidRDefault="0099325F" w:rsidP="0099325F">
            <w:pPr>
              <w:spacing w:line="276" w:lineRule="auto"/>
              <w:rPr>
                <w:sz w:val="28"/>
                <w:szCs w:val="28"/>
                <w:lang w:eastAsia="en-US" w:bidi="en-US"/>
              </w:rPr>
            </w:pPr>
            <w:r w:rsidRPr="00E2401B">
              <w:rPr>
                <w:sz w:val="28"/>
                <w:szCs w:val="28"/>
                <w:lang w:eastAsia="en-US" w:bidi="en-US"/>
              </w:rPr>
              <w:t>Факультатив «</w:t>
            </w:r>
            <w:r>
              <w:rPr>
                <w:sz w:val="28"/>
                <w:szCs w:val="28"/>
                <w:lang w:eastAsia="en-US" w:bidi="en-US"/>
              </w:rPr>
              <w:t>Финансовая грамотность</w:t>
            </w:r>
            <w:r w:rsidRPr="00E2401B">
              <w:rPr>
                <w:sz w:val="28"/>
                <w:szCs w:val="28"/>
                <w:lang w:eastAsia="en-US" w:bidi="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3CEAEEEE" w14:textId="77777777" w:rsidR="0099325F" w:rsidRPr="00E2401B" w:rsidRDefault="0099325F" w:rsidP="0099325F">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1BDCFF79"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084184BA" w14:textId="1B694AA2"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tcPr>
          <w:p w14:paraId="548D76C9" w14:textId="45F98017"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4" w:space="0" w:color="auto"/>
              <w:left w:val="single" w:sz="4" w:space="0" w:color="auto"/>
              <w:bottom w:val="single" w:sz="4" w:space="0" w:color="auto"/>
              <w:right w:val="single" w:sz="18" w:space="0" w:color="auto"/>
            </w:tcBorders>
            <w:vAlign w:val="center"/>
          </w:tcPr>
          <w:p w14:paraId="5212E518" w14:textId="04320C12" w:rsidR="0099325F" w:rsidRPr="0099325F" w:rsidRDefault="0099325F" w:rsidP="0099325F">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99325F" w:rsidRPr="00E2401B" w14:paraId="1598640F" w14:textId="77777777" w:rsidTr="00332098">
        <w:tc>
          <w:tcPr>
            <w:tcW w:w="4957" w:type="dxa"/>
            <w:tcBorders>
              <w:top w:val="single" w:sz="4" w:space="0" w:color="auto"/>
              <w:left w:val="single" w:sz="18" w:space="0" w:color="auto"/>
              <w:bottom w:val="single" w:sz="4" w:space="0" w:color="auto"/>
              <w:right w:val="single" w:sz="4" w:space="0" w:color="auto"/>
            </w:tcBorders>
            <w:hideMark/>
          </w:tcPr>
          <w:p w14:paraId="69C2BAFA" w14:textId="77777777" w:rsidR="0099325F" w:rsidRPr="00E2401B" w:rsidRDefault="0099325F" w:rsidP="0099325F">
            <w:pPr>
              <w:spacing w:line="276" w:lineRule="auto"/>
              <w:rPr>
                <w:sz w:val="28"/>
                <w:szCs w:val="28"/>
                <w:lang w:eastAsia="en-US" w:bidi="en-US"/>
              </w:rPr>
            </w:pPr>
            <w:r w:rsidRPr="00E2401B">
              <w:rPr>
                <w:sz w:val="28"/>
                <w:szCs w:val="28"/>
                <w:lang w:eastAsia="en-US" w:bidi="en-US"/>
              </w:rPr>
              <w:t>Клуб «Маленький принц»</w:t>
            </w:r>
          </w:p>
        </w:tc>
        <w:tc>
          <w:tcPr>
            <w:tcW w:w="992" w:type="dxa"/>
            <w:tcBorders>
              <w:top w:val="single" w:sz="4" w:space="0" w:color="auto"/>
              <w:left w:val="single" w:sz="4" w:space="0" w:color="auto"/>
              <w:bottom w:val="single" w:sz="4" w:space="0" w:color="auto"/>
              <w:right w:val="single" w:sz="4" w:space="0" w:color="auto"/>
            </w:tcBorders>
            <w:vAlign w:val="center"/>
          </w:tcPr>
          <w:p w14:paraId="6E8BFC22" w14:textId="77777777" w:rsidR="0099325F" w:rsidRPr="00E2401B" w:rsidRDefault="0099325F" w:rsidP="0099325F">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0B549319"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BEB8A"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6A7F595"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4" w:space="0" w:color="auto"/>
              <w:right w:val="single" w:sz="18" w:space="0" w:color="auto"/>
            </w:tcBorders>
            <w:vAlign w:val="center"/>
            <w:hideMark/>
          </w:tcPr>
          <w:p w14:paraId="548536E9"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2</w:t>
            </w:r>
          </w:p>
        </w:tc>
      </w:tr>
      <w:tr w:rsidR="0099325F" w:rsidRPr="00E2401B" w14:paraId="681DB4F6" w14:textId="77777777" w:rsidTr="00332098">
        <w:tc>
          <w:tcPr>
            <w:tcW w:w="4957" w:type="dxa"/>
            <w:tcBorders>
              <w:top w:val="single" w:sz="18" w:space="0" w:color="auto"/>
              <w:left w:val="single" w:sz="18" w:space="0" w:color="auto"/>
              <w:bottom w:val="single" w:sz="4" w:space="0" w:color="auto"/>
              <w:right w:val="single" w:sz="4" w:space="0" w:color="auto"/>
            </w:tcBorders>
            <w:hideMark/>
          </w:tcPr>
          <w:p w14:paraId="12435E02" w14:textId="77777777" w:rsidR="0099325F" w:rsidRPr="00E2401B" w:rsidRDefault="0099325F" w:rsidP="0099325F">
            <w:pPr>
              <w:spacing w:line="276" w:lineRule="auto"/>
              <w:rPr>
                <w:sz w:val="28"/>
                <w:szCs w:val="28"/>
                <w:lang w:eastAsia="en-US" w:bidi="en-US"/>
              </w:rPr>
            </w:pPr>
            <w:r w:rsidRPr="00E2401B">
              <w:rPr>
                <w:sz w:val="28"/>
                <w:szCs w:val="28"/>
                <w:lang w:eastAsia="en-US" w:bidi="en-US"/>
              </w:rPr>
              <w:t>Факультатив «Умники и умницы»</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D7A1BF0" w14:textId="77777777" w:rsidR="0099325F" w:rsidRPr="00E2401B" w:rsidRDefault="0099325F" w:rsidP="0099325F">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108E9C49"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A0E44AE"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206DAED7"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2AD9299A"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99325F" w:rsidRPr="00E2401B" w14:paraId="7B8FA77F" w14:textId="77777777" w:rsidTr="00332098">
        <w:tc>
          <w:tcPr>
            <w:tcW w:w="4957" w:type="dxa"/>
            <w:tcBorders>
              <w:top w:val="single" w:sz="18" w:space="0" w:color="auto"/>
              <w:left w:val="single" w:sz="18" w:space="0" w:color="auto"/>
              <w:bottom w:val="single" w:sz="4" w:space="0" w:color="auto"/>
              <w:right w:val="single" w:sz="4" w:space="0" w:color="auto"/>
            </w:tcBorders>
            <w:hideMark/>
          </w:tcPr>
          <w:p w14:paraId="56B42E29" w14:textId="77777777" w:rsidR="0099325F" w:rsidRPr="00E2401B" w:rsidRDefault="0099325F" w:rsidP="0099325F">
            <w:pPr>
              <w:spacing w:line="276" w:lineRule="auto"/>
              <w:rPr>
                <w:sz w:val="28"/>
                <w:szCs w:val="28"/>
                <w:lang w:eastAsia="en-US" w:bidi="en-US"/>
              </w:rPr>
            </w:pPr>
            <w:r w:rsidRPr="00E2401B">
              <w:rPr>
                <w:sz w:val="28"/>
                <w:szCs w:val="28"/>
                <w:lang w:eastAsia="en-US" w:bidi="en-US"/>
              </w:rPr>
              <w:t>Кружок «Как прекрасен этот мир»</w:t>
            </w:r>
          </w:p>
        </w:tc>
        <w:tc>
          <w:tcPr>
            <w:tcW w:w="992" w:type="dxa"/>
            <w:tcBorders>
              <w:top w:val="single" w:sz="18" w:space="0" w:color="auto"/>
              <w:left w:val="single" w:sz="4" w:space="0" w:color="auto"/>
              <w:bottom w:val="single" w:sz="4" w:space="0" w:color="auto"/>
              <w:right w:val="single" w:sz="4" w:space="0" w:color="auto"/>
            </w:tcBorders>
            <w:vAlign w:val="center"/>
            <w:hideMark/>
          </w:tcPr>
          <w:p w14:paraId="595BD135" w14:textId="77777777" w:rsidR="0099325F" w:rsidRPr="00E2401B" w:rsidRDefault="0099325F" w:rsidP="0099325F">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275B0D3"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680D6EEF"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6665B052"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662A3066"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0479B6" w:rsidRPr="00E2401B" w14:paraId="54C8EA06" w14:textId="77777777" w:rsidTr="00332098">
        <w:tc>
          <w:tcPr>
            <w:tcW w:w="4957" w:type="dxa"/>
            <w:tcBorders>
              <w:top w:val="single" w:sz="4" w:space="0" w:color="auto"/>
              <w:left w:val="single" w:sz="18" w:space="0" w:color="auto"/>
              <w:bottom w:val="single" w:sz="18" w:space="0" w:color="auto"/>
              <w:right w:val="single" w:sz="4" w:space="0" w:color="auto"/>
            </w:tcBorders>
            <w:hideMark/>
          </w:tcPr>
          <w:p w14:paraId="5119A94C" w14:textId="2BF12B10" w:rsidR="000479B6" w:rsidRPr="00E2401B" w:rsidRDefault="000479B6" w:rsidP="000479B6">
            <w:pPr>
              <w:spacing w:line="276" w:lineRule="auto"/>
              <w:rPr>
                <w:sz w:val="28"/>
                <w:szCs w:val="28"/>
                <w:lang w:eastAsia="en-US" w:bidi="en-US"/>
              </w:rPr>
            </w:pPr>
            <w:r>
              <w:rPr>
                <w:sz w:val="28"/>
                <w:szCs w:val="28"/>
                <w:lang w:eastAsia="en-US" w:bidi="en-US"/>
              </w:rPr>
              <w:t>Кружок «Мир песен»</w:t>
            </w:r>
          </w:p>
        </w:tc>
        <w:tc>
          <w:tcPr>
            <w:tcW w:w="992" w:type="dxa"/>
            <w:tcBorders>
              <w:top w:val="single" w:sz="4" w:space="0" w:color="auto"/>
              <w:left w:val="single" w:sz="4" w:space="0" w:color="auto"/>
              <w:bottom w:val="single" w:sz="18" w:space="0" w:color="auto"/>
              <w:right w:val="single" w:sz="4" w:space="0" w:color="auto"/>
            </w:tcBorders>
            <w:vAlign w:val="center"/>
            <w:hideMark/>
          </w:tcPr>
          <w:p w14:paraId="6080B3AE" w14:textId="77777777" w:rsidR="000479B6" w:rsidRPr="00E2401B" w:rsidRDefault="000479B6" w:rsidP="000479B6">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447A09B4"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18D32306"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76F34E7B"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18" w:space="0" w:color="auto"/>
            </w:tcBorders>
            <w:vAlign w:val="center"/>
            <w:hideMark/>
          </w:tcPr>
          <w:p w14:paraId="6F16B273"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99325F" w:rsidRPr="00E2401B" w14:paraId="51930A33" w14:textId="77777777" w:rsidTr="00332098">
        <w:tc>
          <w:tcPr>
            <w:tcW w:w="4957" w:type="dxa"/>
            <w:tcBorders>
              <w:top w:val="single" w:sz="18" w:space="0" w:color="auto"/>
              <w:left w:val="single" w:sz="18" w:space="0" w:color="auto"/>
              <w:bottom w:val="single" w:sz="18" w:space="0" w:color="auto"/>
              <w:right w:val="single" w:sz="4" w:space="0" w:color="auto"/>
            </w:tcBorders>
            <w:hideMark/>
          </w:tcPr>
          <w:p w14:paraId="3AC6D8F3" w14:textId="77777777" w:rsidR="0099325F" w:rsidRPr="00E2401B" w:rsidRDefault="0099325F" w:rsidP="0099325F">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797DA3E9" w14:textId="77777777" w:rsidR="0099325F" w:rsidRPr="00E2401B" w:rsidRDefault="0099325F" w:rsidP="0099325F">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64062657"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5AF9CBD1"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18" w:space="0" w:color="auto"/>
              <w:right w:val="single" w:sz="4" w:space="0" w:color="auto"/>
            </w:tcBorders>
            <w:vAlign w:val="center"/>
            <w:hideMark/>
          </w:tcPr>
          <w:p w14:paraId="3C0D0690"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18" w:space="0" w:color="auto"/>
              <w:right w:val="single" w:sz="18" w:space="0" w:color="auto"/>
            </w:tcBorders>
            <w:vAlign w:val="center"/>
            <w:hideMark/>
          </w:tcPr>
          <w:p w14:paraId="5AC1A2E5"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99325F" w:rsidRPr="00E2401B" w14:paraId="70C6AAC1" w14:textId="77777777" w:rsidTr="00332098">
        <w:tc>
          <w:tcPr>
            <w:tcW w:w="4957" w:type="dxa"/>
            <w:tcBorders>
              <w:top w:val="single" w:sz="18" w:space="0" w:color="auto"/>
              <w:left w:val="single" w:sz="18" w:space="0" w:color="auto"/>
              <w:bottom w:val="single" w:sz="4" w:space="0" w:color="auto"/>
              <w:right w:val="single" w:sz="4" w:space="0" w:color="auto"/>
            </w:tcBorders>
            <w:hideMark/>
          </w:tcPr>
          <w:p w14:paraId="10FB2CA8" w14:textId="77777777" w:rsidR="0099325F" w:rsidRPr="00E2401B" w:rsidRDefault="0099325F" w:rsidP="0099325F">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992" w:type="dxa"/>
            <w:tcBorders>
              <w:top w:val="single" w:sz="18" w:space="0" w:color="auto"/>
              <w:left w:val="single" w:sz="4" w:space="0" w:color="auto"/>
              <w:bottom w:val="single" w:sz="4" w:space="0" w:color="auto"/>
              <w:right w:val="single" w:sz="4" w:space="0" w:color="auto"/>
            </w:tcBorders>
            <w:vAlign w:val="center"/>
            <w:hideMark/>
          </w:tcPr>
          <w:p w14:paraId="0EECF29D" w14:textId="77777777" w:rsidR="0099325F" w:rsidRPr="00E2401B" w:rsidRDefault="0099325F" w:rsidP="0099325F">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32432C0"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0EBBAEB1"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512985F4"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18" w:space="0" w:color="auto"/>
            </w:tcBorders>
            <w:vAlign w:val="center"/>
            <w:hideMark/>
          </w:tcPr>
          <w:p w14:paraId="4104D0AF" w14:textId="77777777" w:rsidR="0099325F" w:rsidRPr="00E2401B" w:rsidRDefault="0099325F" w:rsidP="0099325F">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3D7AA663" w14:textId="5C96290A" w:rsidR="00E2401B" w:rsidRPr="00E2401B" w:rsidRDefault="00E2401B" w:rsidP="00E2401B">
      <w:pPr>
        <w:rPr>
          <w:sz w:val="28"/>
          <w:szCs w:val="28"/>
          <w:lang w:eastAsia="en-US" w:bidi="en-US"/>
        </w:rPr>
      </w:pPr>
      <w:r w:rsidRPr="00E2401B">
        <w:rPr>
          <w:sz w:val="28"/>
          <w:szCs w:val="28"/>
          <w:lang w:eastAsia="en-US" w:bidi="en-US"/>
        </w:rPr>
        <w:t>аместитель директора по УВР                       И.Г.Малашенко</w:t>
      </w:r>
    </w:p>
    <w:p w14:paraId="254DF08B" w14:textId="77777777" w:rsidR="00E2401B" w:rsidRPr="00E2401B" w:rsidRDefault="00E2401B" w:rsidP="00E2401B">
      <w:pPr>
        <w:rPr>
          <w:lang w:eastAsia="en-US" w:bidi="en-US"/>
        </w:rPr>
      </w:pPr>
    </w:p>
    <w:p w14:paraId="4C4E7185" w14:textId="77777777" w:rsidR="00332098" w:rsidRDefault="00332098" w:rsidP="00332098">
      <w:pPr>
        <w:jc w:val="right"/>
        <w:rPr>
          <w:lang w:eastAsia="en-US" w:bidi="en-US"/>
        </w:rPr>
      </w:pPr>
    </w:p>
    <w:p w14:paraId="6AD76399" w14:textId="77777777" w:rsidR="00892220" w:rsidRDefault="00892220" w:rsidP="00332098">
      <w:pPr>
        <w:jc w:val="right"/>
        <w:rPr>
          <w:lang w:eastAsia="en-US" w:bidi="en-US"/>
        </w:rPr>
      </w:pPr>
    </w:p>
    <w:p w14:paraId="46693340" w14:textId="5AA79A4D" w:rsidR="00332098" w:rsidRPr="00E2401B" w:rsidRDefault="00332098" w:rsidP="00332098">
      <w:pPr>
        <w:jc w:val="right"/>
        <w:rPr>
          <w:lang w:eastAsia="en-US" w:bidi="en-US"/>
        </w:rPr>
      </w:pPr>
      <w:r w:rsidRPr="00E2401B">
        <w:rPr>
          <w:lang w:eastAsia="en-US" w:bidi="en-US"/>
        </w:rPr>
        <w:lastRenderedPageBreak/>
        <w:t>Приложение №2</w:t>
      </w:r>
    </w:p>
    <w:p w14:paraId="51A97D91" w14:textId="63D62FDE" w:rsidR="00E2401B" w:rsidRPr="00E2401B" w:rsidRDefault="00E2401B" w:rsidP="00E2401B">
      <w:pPr>
        <w:jc w:val="right"/>
        <w:rPr>
          <w:lang w:eastAsia="en-US" w:bidi="en-US"/>
        </w:rPr>
      </w:pPr>
    </w:p>
    <w:tbl>
      <w:tblPr>
        <w:tblpPr w:leftFromText="180" w:rightFromText="180" w:bottomFromText="200" w:vertAnchor="page" w:horzAnchor="margin" w:tblpXSpec="center" w:tblpY="1546"/>
        <w:tblW w:w="10260" w:type="dxa"/>
        <w:tblLayout w:type="fixed"/>
        <w:tblLook w:val="04A0" w:firstRow="1" w:lastRow="0" w:firstColumn="1" w:lastColumn="0" w:noHBand="0" w:noVBand="1"/>
      </w:tblPr>
      <w:tblGrid>
        <w:gridCol w:w="3420"/>
        <w:gridCol w:w="2075"/>
        <w:gridCol w:w="4765"/>
      </w:tblGrid>
      <w:tr w:rsidR="00E2401B" w:rsidRPr="00E2401B" w14:paraId="08A050C4" w14:textId="77777777" w:rsidTr="00E2401B">
        <w:trPr>
          <w:trHeight w:val="1069"/>
        </w:trPr>
        <w:tc>
          <w:tcPr>
            <w:tcW w:w="3420" w:type="dxa"/>
            <w:vAlign w:val="bottom"/>
            <w:hideMark/>
          </w:tcPr>
          <w:p w14:paraId="6E42F246" w14:textId="77777777" w:rsidR="00E2401B" w:rsidRPr="00E2401B" w:rsidRDefault="00E2401B" w:rsidP="00E2401B">
            <w:pPr>
              <w:spacing w:line="276" w:lineRule="auto"/>
              <w:rPr>
                <w:sz w:val="28"/>
                <w:szCs w:val="28"/>
                <w:lang w:eastAsia="en-US" w:bidi="en-US"/>
              </w:rPr>
            </w:pPr>
          </w:p>
        </w:tc>
        <w:tc>
          <w:tcPr>
            <w:tcW w:w="2075" w:type="dxa"/>
            <w:vAlign w:val="bottom"/>
          </w:tcPr>
          <w:p w14:paraId="19555607" w14:textId="77777777" w:rsidR="00E2401B" w:rsidRPr="00E2401B" w:rsidRDefault="00E2401B" w:rsidP="00E2401B">
            <w:pPr>
              <w:spacing w:line="276" w:lineRule="auto"/>
              <w:jc w:val="center"/>
              <w:rPr>
                <w:sz w:val="28"/>
                <w:szCs w:val="28"/>
                <w:lang w:eastAsia="en-US" w:bidi="en-US"/>
              </w:rPr>
            </w:pPr>
          </w:p>
        </w:tc>
        <w:tc>
          <w:tcPr>
            <w:tcW w:w="4765" w:type="dxa"/>
            <w:vAlign w:val="bottom"/>
            <w:hideMark/>
          </w:tcPr>
          <w:p w14:paraId="79D201E9" w14:textId="0C801CD4" w:rsidR="00E2401B" w:rsidRPr="00E2401B" w:rsidRDefault="00E2401B" w:rsidP="00C0393B">
            <w:pPr>
              <w:spacing w:line="276" w:lineRule="auto"/>
              <w:rPr>
                <w:sz w:val="28"/>
                <w:szCs w:val="28"/>
                <w:lang w:eastAsia="en-US" w:bidi="en-US"/>
              </w:rPr>
            </w:pPr>
            <w:r w:rsidRPr="00E2401B">
              <w:rPr>
                <w:sz w:val="28"/>
                <w:szCs w:val="28"/>
                <w:lang w:eastAsia="en-US" w:bidi="en-US"/>
              </w:rPr>
              <w:t xml:space="preserve">Утверждено                                                                                                                                                                                           решением педагогического совета                                                                                                                                                          протокол № 1 от </w:t>
            </w:r>
            <w:r w:rsidR="00C0393B">
              <w:rPr>
                <w:sz w:val="28"/>
                <w:szCs w:val="28"/>
                <w:lang w:eastAsia="en-US" w:bidi="en-US"/>
              </w:rPr>
              <w:t>30</w:t>
            </w:r>
            <w:r w:rsidRPr="00E2401B">
              <w:rPr>
                <w:sz w:val="28"/>
                <w:szCs w:val="28"/>
                <w:lang w:eastAsia="en-US" w:bidi="en-US"/>
              </w:rPr>
              <w:t>.08.201</w:t>
            </w:r>
            <w:r w:rsidR="00C0393B">
              <w:rPr>
                <w:sz w:val="28"/>
                <w:szCs w:val="28"/>
                <w:lang w:eastAsia="en-US" w:bidi="en-US"/>
              </w:rPr>
              <w:t>9</w:t>
            </w:r>
            <w:r w:rsidRPr="00E2401B">
              <w:rPr>
                <w:sz w:val="28"/>
                <w:szCs w:val="28"/>
                <w:lang w:eastAsia="en-US" w:bidi="en-US"/>
              </w:rPr>
              <w:t xml:space="preserve">                                                                                                          Директор МБОУ СОШ № 42                                                                                                                                                                                             ___________Н.В.Золотаренко</w:t>
            </w:r>
          </w:p>
        </w:tc>
      </w:tr>
    </w:tbl>
    <w:tbl>
      <w:tblPr>
        <w:tblpPr w:leftFromText="180" w:rightFromText="180" w:bottomFromText="200" w:vertAnchor="page" w:horzAnchor="margin" w:tblpXSpec="center" w:tblpY="603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850"/>
        <w:gridCol w:w="993"/>
        <w:gridCol w:w="992"/>
        <w:gridCol w:w="992"/>
        <w:gridCol w:w="1134"/>
      </w:tblGrid>
      <w:tr w:rsidR="00E2401B" w:rsidRPr="00E2401B" w14:paraId="10A735A9" w14:textId="77777777" w:rsidTr="00332098">
        <w:trPr>
          <w:trHeight w:val="145"/>
        </w:trPr>
        <w:tc>
          <w:tcPr>
            <w:tcW w:w="4815" w:type="dxa"/>
            <w:vMerge w:val="restart"/>
            <w:tcBorders>
              <w:top w:val="single" w:sz="4" w:space="0" w:color="auto"/>
              <w:left w:val="single" w:sz="4" w:space="0" w:color="auto"/>
              <w:bottom w:val="single" w:sz="18" w:space="0" w:color="auto"/>
              <w:right w:val="single" w:sz="4" w:space="0" w:color="auto"/>
            </w:tcBorders>
            <w:vAlign w:val="center"/>
            <w:hideMark/>
          </w:tcPr>
          <w:p w14:paraId="09473245" w14:textId="77777777" w:rsidR="00E2401B" w:rsidRPr="00E2401B" w:rsidRDefault="00E2401B" w:rsidP="00E2401B">
            <w:pPr>
              <w:tabs>
                <w:tab w:val="left" w:pos="4500"/>
                <w:tab w:val="left" w:pos="9180"/>
                <w:tab w:val="left" w:pos="9360"/>
              </w:tabs>
              <w:spacing w:line="276" w:lineRule="auto"/>
              <w:ind w:firstLine="72"/>
              <w:rPr>
                <w:bCs/>
                <w:sz w:val="28"/>
                <w:szCs w:val="28"/>
                <w:lang w:val="en-US" w:eastAsia="en-US" w:bidi="en-US"/>
              </w:rPr>
            </w:pPr>
            <w:r w:rsidRPr="00E2401B">
              <w:rPr>
                <w:b/>
                <w:bCs/>
                <w:sz w:val="28"/>
                <w:szCs w:val="28"/>
                <w:lang w:val="en-US" w:eastAsia="en-US" w:bidi="en-US"/>
              </w:rPr>
              <w:t>Внеурочная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6023FD"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w:t>
            </w:r>
          </w:p>
        </w:tc>
        <w:tc>
          <w:tcPr>
            <w:tcW w:w="993" w:type="dxa"/>
            <w:tcBorders>
              <w:top w:val="single" w:sz="4" w:space="0" w:color="auto"/>
              <w:left w:val="single" w:sz="4" w:space="0" w:color="auto"/>
              <w:bottom w:val="single" w:sz="4" w:space="0" w:color="auto"/>
              <w:right w:val="single" w:sz="4" w:space="0" w:color="auto"/>
            </w:tcBorders>
            <w:vAlign w:val="center"/>
            <w:hideMark/>
          </w:tcPr>
          <w:p w14:paraId="025146C1" w14:textId="77777777" w:rsidR="00E2401B" w:rsidRPr="00E2401B" w:rsidRDefault="00E2401B" w:rsidP="00E2401B">
            <w:pPr>
              <w:spacing w:line="276" w:lineRule="auto"/>
              <w:jc w:val="center"/>
              <w:rPr>
                <w:b/>
                <w:sz w:val="28"/>
                <w:szCs w:val="28"/>
                <w:lang w:val="en-US" w:eastAsia="en-US" w:bidi="en-US"/>
              </w:rPr>
            </w:pPr>
            <w:r w:rsidRPr="00E2401B">
              <w:rPr>
                <w:b/>
                <w:sz w:val="28"/>
                <w:szCs w:val="28"/>
                <w:lang w:val="en-US" w:eastAsia="en-US" w:bidi="en-US"/>
              </w:rPr>
              <w:t>I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14032E"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 I I</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A9D82"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IV</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094BA1"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Всего</w:t>
            </w:r>
          </w:p>
        </w:tc>
      </w:tr>
      <w:tr w:rsidR="00E2401B" w:rsidRPr="00E2401B" w14:paraId="125B93F0" w14:textId="77777777" w:rsidTr="00332098">
        <w:trPr>
          <w:trHeight w:val="225"/>
        </w:trPr>
        <w:tc>
          <w:tcPr>
            <w:tcW w:w="4815" w:type="dxa"/>
            <w:vMerge/>
            <w:tcBorders>
              <w:top w:val="single" w:sz="4" w:space="0" w:color="auto"/>
              <w:left w:val="single" w:sz="4" w:space="0" w:color="auto"/>
              <w:bottom w:val="single" w:sz="18" w:space="0" w:color="auto"/>
              <w:right w:val="single" w:sz="4" w:space="0" w:color="auto"/>
            </w:tcBorders>
            <w:vAlign w:val="center"/>
            <w:hideMark/>
          </w:tcPr>
          <w:p w14:paraId="79C24385" w14:textId="77777777" w:rsidR="00E2401B" w:rsidRPr="00E2401B" w:rsidRDefault="00E2401B" w:rsidP="00E2401B">
            <w:pPr>
              <w:rPr>
                <w:bCs/>
                <w:sz w:val="28"/>
                <w:szCs w:val="28"/>
                <w:lang w:val="en-US" w:eastAsia="en-US" w:bidi="en-US"/>
              </w:rPr>
            </w:pPr>
          </w:p>
        </w:tc>
        <w:tc>
          <w:tcPr>
            <w:tcW w:w="850" w:type="dxa"/>
            <w:tcBorders>
              <w:top w:val="single" w:sz="4" w:space="0" w:color="auto"/>
              <w:left w:val="single" w:sz="4" w:space="0" w:color="auto"/>
              <w:bottom w:val="single" w:sz="18" w:space="0" w:color="auto"/>
              <w:right w:val="single" w:sz="4" w:space="0" w:color="auto"/>
            </w:tcBorders>
            <w:vAlign w:val="center"/>
            <w:hideMark/>
          </w:tcPr>
          <w:p w14:paraId="2CA54F30"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993" w:type="dxa"/>
            <w:tcBorders>
              <w:top w:val="single" w:sz="4" w:space="0" w:color="auto"/>
              <w:left w:val="single" w:sz="4" w:space="0" w:color="auto"/>
              <w:bottom w:val="single" w:sz="18" w:space="0" w:color="auto"/>
              <w:right w:val="single" w:sz="4" w:space="0" w:color="auto"/>
            </w:tcBorders>
            <w:vAlign w:val="center"/>
            <w:hideMark/>
          </w:tcPr>
          <w:p w14:paraId="5CDBA04E" w14:textId="77777777" w:rsidR="00E2401B" w:rsidRPr="00E2401B" w:rsidRDefault="00E2401B" w:rsidP="00E2401B">
            <w:pPr>
              <w:spacing w:line="276" w:lineRule="auto"/>
              <w:jc w:val="center"/>
              <w:rPr>
                <w:b/>
                <w:sz w:val="28"/>
                <w:szCs w:val="28"/>
                <w:lang w:val="en-US" w:eastAsia="en-US" w:bidi="en-US"/>
              </w:rPr>
            </w:pPr>
            <w:r w:rsidRPr="00E2401B">
              <w:rPr>
                <w:b/>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70A1AF31"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992" w:type="dxa"/>
            <w:tcBorders>
              <w:top w:val="single" w:sz="4" w:space="0" w:color="auto"/>
              <w:left w:val="single" w:sz="4" w:space="0" w:color="auto"/>
              <w:bottom w:val="single" w:sz="18" w:space="0" w:color="auto"/>
              <w:right w:val="single" w:sz="4" w:space="0" w:color="auto"/>
            </w:tcBorders>
            <w:vAlign w:val="center"/>
            <w:hideMark/>
          </w:tcPr>
          <w:p w14:paraId="05CAE95C"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10</w:t>
            </w:r>
          </w:p>
        </w:tc>
        <w:tc>
          <w:tcPr>
            <w:tcW w:w="1134" w:type="dxa"/>
            <w:tcBorders>
              <w:top w:val="single" w:sz="4" w:space="0" w:color="auto"/>
              <w:left w:val="single" w:sz="4" w:space="0" w:color="auto"/>
              <w:bottom w:val="single" w:sz="18" w:space="0" w:color="auto"/>
              <w:right w:val="single" w:sz="4" w:space="0" w:color="auto"/>
            </w:tcBorders>
            <w:vAlign w:val="center"/>
            <w:hideMark/>
          </w:tcPr>
          <w:p w14:paraId="546719F4" w14:textId="77777777" w:rsidR="00E2401B" w:rsidRPr="00E2401B" w:rsidRDefault="00E2401B" w:rsidP="00E2401B">
            <w:pPr>
              <w:spacing w:line="276" w:lineRule="auto"/>
              <w:jc w:val="center"/>
              <w:rPr>
                <w:sz w:val="28"/>
                <w:szCs w:val="28"/>
                <w:lang w:val="en-US" w:eastAsia="en-US" w:bidi="en-US"/>
              </w:rPr>
            </w:pPr>
            <w:r w:rsidRPr="00E2401B">
              <w:rPr>
                <w:sz w:val="28"/>
                <w:szCs w:val="28"/>
                <w:lang w:val="en-US" w:eastAsia="en-US" w:bidi="en-US"/>
              </w:rPr>
              <w:t>40</w:t>
            </w:r>
          </w:p>
        </w:tc>
      </w:tr>
      <w:tr w:rsidR="00E2401B" w:rsidRPr="00E2401B" w14:paraId="13FFFF82" w14:textId="77777777" w:rsidTr="00332098">
        <w:trPr>
          <w:trHeight w:val="76"/>
        </w:trPr>
        <w:tc>
          <w:tcPr>
            <w:tcW w:w="4815" w:type="dxa"/>
            <w:tcBorders>
              <w:top w:val="single" w:sz="18" w:space="0" w:color="auto"/>
              <w:left w:val="single" w:sz="18" w:space="0" w:color="auto"/>
              <w:bottom w:val="single" w:sz="4" w:space="0" w:color="auto"/>
              <w:right w:val="single" w:sz="4" w:space="0" w:color="auto"/>
            </w:tcBorders>
            <w:hideMark/>
          </w:tcPr>
          <w:p w14:paraId="5E47200C" w14:textId="77777777" w:rsidR="00E2401B" w:rsidRPr="00E2401B" w:rsidRDefault="00E2401B" w:rsidP="00E2401B">
            <w:pPr>
              <w:spacing w:line="276" w:lineRule="auto"/>
              <w:rPr>
                <w:sz w:val="28"/>
                <w:szCs w:val="28"/>
                <w:lang w:val="en-US" w:eastAsia="en-US" w:bidi="en-US"/>
              </w:rPr>
            </w:pPr>
            <w:r w:rsidRPr="00E2401B">
              <w:rPr>
                <w:sz w:val="28"/>
                <w:szCs w:val="28"/>
                <w:lang w:val="en-US" w:eastAsia="en-US" w:bidi="en-US"/>
              </w:rPr>
              <w:t>Факультатив «Уроки здоровья»</w:t>
            </w:r>
          </w:p>
        </w:tc>
        <w:tc>
          <w:tcPr>
            <w:tcW w:w="850" w:type="dxa"/>
            <w:tcBorders>
              <w:top w:val="single" w:sz="18" w:space="0" w:color="auto"/>
              <w:left w:val="single" w:sz="4" w:space="0" w:color="auto"/>
              <w:bottom w:val="single" w:sz="4" w:space="0" w:color="auto"/>
              <w:right w:val="single" w:sz="4" w:space="0" w:color="auto"/>
            </w:tcBorders>
            <w:vAlign w:val="center"/>
            <w:hideMark/>
          </w:tcPr>
          <w:p w14:paraId="69A55F99"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0851585D"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3B78ADA"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356A75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4E5E556C"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r w:rsidR="00E2401B" w:rsidRPr="00E2401B" w14:paraId="672D6DF8" w14:textId="77777777" w:rsidTr="00332098">
        <w:tc>
          <w:tcPr>
            <w:tcW w:w="4815" w:type="dxa"/>
            <w:tcBorders>
              <w:top w:val="single" w:sz="4" w:space="0" w:color="auto"/>
              <w:left w:val="single" w:sz="18" w:space="0" w:color="auto"/>
              <w:bottom w:val="single" w:sz="18" w:space="0" w:color="auto"/>
              <w:right w:val="single" w:sz="4" w:space="0" w:color="auto"/>
            </w:tcBorders>
            <w:hideMark/>
          </w:tcPr>
          <w:p w14:paraId="5EF9C796" w14:textId="77777777" w:rsidR="00E2401B" w:rsidRPr="00E2401B" w:rsidRDefault="00E2401B" w:rsidP="00E2401B">
            <w:pPr>
              <w:spacing w:line="276" w:lineRule="auto"/>
              <w:rPr>
                <w:sz w:val="28"/>
                <w:szCs w:val="28"/>
                <w:lang w:eastAsia="en-US" w:bidi="en-US"/>
              </w:rPr>
            </w:pPr>
            <w:r w:rsidRPr="00E2401B">
              <w:rPr>
                <w:sz w:val="28"/>
                <w:szCs w:val="28"/>
                <w:lang w:val="en-US" w:eastAsia="en-US" w:bidi="en-US"/>
              </w:rPr>
              <w:t>Спортивн</w:t>
            </w:r>
            <w:r w:rsidRPr="00E2401B">
              <w:rPr>
                <w:sz w:val="28"/>
                <w:szCs w:val="28"/>
                <w:lang w:eastAsia="en-US" w:bidi="en-US"/>
              </w:rPr>
              <w:t>ая</w:t>
            </w:r>
            <w:r w:rsidRPr="00E2401B">
              <w:rPr>
                <w:sz w:val="28"/>
                <w:szCs w:val="28"/>
                <w:lang w:val="en-US" w:eastAsia="en-US" w:bidi="en-US"/>
              </w:rPr>
              <w:t xml:space="preserve"> секци</w:t>
            </w:r>
            <w:r w:rsidRPr="00E2401B">
              <w:rPr>
                <w:sz w:val="28"/>
                <w:szCs w:val="28"/>
                <w:lang w:eastAsia="en-US" w:bidi="en-US"/>
              </w:rPr>
              <w:t>я</w:t>
            </w:r>
            <w:r w:rsidRPr="00E2401B">
              <w:rPr>
                <w:sz w:val="28"/>
                <w:szCs w:val="28"/>
                <w:lang w:val="en-US" w:eastAsia="en-US" w:bidi="en-US"/>
              </w:rPr>
              <w:t>: ОФП</w:t>
            </w:r>
          </w:p>
        </w:tc>
        <w:tc>
          <w:tcPr>
            <w:tcW w:w="850" w:type="dxa"/>
            <w:tcBorders>
              <w:top w:val="single" w:sz="4" w:space="0" w:color="auto"/>
              <w:left w:val="single" w:sz="4" w:space="0" w:color="auto"/>
              <w:bottom w:val="single" w:sz="18" w:space="0" w:color="auto"/>
              <w:right w:val="single" w:sz="4" w:space="0" w:color="auto"/>
            </w:tcBorders>
            <w:vAlign w:val="center"/>
            <w:hideMark/>
          </w:tcPr>
          <w:p w14:paraId="2F6AA98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29F63FF7" w14:textId="77777777" w:rsidR="00E2401B" w:rsidRPr="00E2401B" w:rsidRDefault="00E2401B" w:rsidP="00E2401B">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6700A8BE"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1F565BD7"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4F0E0046" w14:textId="77777777" w:rsidR="00E2401B" w:rsidRPr="00E2401B" w:rsidRDefault="00E2401B" w:rsidP="00E2401B">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332098" w:rsidRPr="00E2401B" w14:paraId="2D04388E" w14:textId="77777777" w:rsidTr="00332098">
        <w:tc>
          <w:tcPr>
            <w:tcW w:w="4815" w:type="dxa"/>
            <w:tcBorders>
              <w:top w:val="single" w:sz="4" w:space="0" w:color="auto"/>
              <w:left w:val="single" w:sz="18" w:space="0" w:color="auto"/>
              <w:bottom w:val="single" w:sz="18" w:space="0" w:color="auto"/>
              <w:right w:val="single" w:sz="4" w:space="0" w:color="auto"/>
            </w:tcBorders>
          </w:tcPr>
          <w:p w14:paraId="0BA41CF5" w14:textId="0DEC17F3" w:rsidR="00332098" w:rsidRPr="00E2401B" w:rsidRDefault="00332098" w:rsidP="00332098">
            <w:pPr>
              <w:spacing w:line="276" w:lineRule="auto"/>
              <w:rPr>
                <w:sz w:val="28"/>
                <w:szCs w:val="28"/>
                <w:lang w:val="en-US" w:eastAsia="en-US" w:bidi="en-US"/>
              </w:rPr>
            </w:pPr>
            <w:r>
              <w:rPr>
                <w:sz w:val="28"/>
                <w:szCs w:val="28"/>
                <w:lang w:eastAsia="en-US" w:bidi="en-US"/>
              </w:rPr>
              <w:t>Факультатив «Шахматы»</w:t>
            </w:r>
          </w:p>
        </w:tc>
        <w:tc>
          <w:tcPr>
            <w:tcW w:w="850" w:type="dxa"/>
            <w:tcBorders>
              <w:top w:val="single" w:sz="4" w:space="0" w:color="auto"/>
              <w:left w:val="single" w:sz="4" w:space="0" w:color="auto"/>
              <w:bottom w:val="single" w:sz="18" w:space="0" w:color="auto"/>
              <w:right w:val="single" w:sz="4" w:space="0" w:color="auto"/>
            </w:tcBorders>
            <w:vAlign w:val="center"/>
          </w:tcPr>
          <w:p w14:paraId="31F79F8C" w14:textId="355F88F0" w:rsidR="00332098" w:rsidRPr="00332098" w:rsidRDefault="00332098" w:rsidP="00332098">
            <w:pPr>
              <w:tabs>
                <w:tab w:val="left" w:pos="4500"/>
                <w:tab w:val="left" w:pos="9180"/>
                <w:tab w:val="left" w:pos="9360"/>
              </w:tabs>
              <w:spacing w:line="276" w:lineRule="auto"/>
              <w:ind w:firstLine="180"/>
              <w:jc w:val="center"/>
              <w:rPr>
                <w:bCs/>
                <w:sz w:val="28"/>
                <w:szCs w:val="28"/>
                <w:lang w:eastAsia="en-US" w:bidi="en-US"/>
              </w:rPr>
            </w:pPr>
            <w:r w:rsidRPr="00332098">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tcPr>
          <w:p w14:paraId="03B08EB6" w14:textId="2D1539DA" w:rsidR="00332098" w:rsidRPr="00332098" w:rsidRDefault="00332098" w:rsidP="00332098">
            <w:pPr>
              <w:tabs>
                <w:tab w:val="left" w:pos="4500"/>
                <w:tab w:val="left" w:pos="9180"/>
                <w:tab w:val="left" w:pos="9360"/>
              </w:tabs>
              <w:spacing w:line="276" w:lineRule="auto"/>
              <w:ind w:firstLine="180"/>
              <w:jc w:val="center"/>
              <w:rPr>
                <w:b/>
                <w:bCs/>
                <w:sz w:val="28"/>
                <w:szCs w:val="28"/>
                <w:lang w:eastAsia="en-US" w:bidi="en-US"/>
              </w:rPr>
            </w:pPr>
            <w:r w:rsidRPr="00332098">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275F8F38" w14:textId="225931CB"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tcPr>
          <w:p w14:paraId="18062C8A" w14:textId="52D80B2B"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tcPr>
          <w:p w14:paraId="3FE771C4" w14:textId="453142F8"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tr w:rsidR="00332098" w:rsidRPr="00E2401B" w14:paraId="55A72CA3" w14:textId="77777777" w:rsidTr="00332098">
        <w:tc>
          <w:tcPr>
            <w:tcW w:w="4815" w:type="dxa"/>
            <w:tcBorders>
              <w:top w:val="single" w:sz="18" w:space="0" w:color="auto"/>
              <w:left w:val="single" w:sz="18" w:space="0" w:color="auto"/>
              <w:bottom w:val="single" w:sz="4" w:space="0" w:color="auto"/>
              <w:right w:val="single" w:sz="4" w:space="0" w:color="auto"/>
            </w:tcBorders>
            <w:hideMark/>
          </w:tcPr>
          <w:p w14:paraId="54E0BC8D" w14:textId="77777777" w:rsidR="00332098" w:rsidRPr="00E2401B" w:rsidRDefault="00332098" w:rsidP="00332098">
            <w:pPr>
              <w:spacing w:line="276" w:lineRule="auto"/>
              <w:rPr>
                <w:sz w:val="28"/>
                <w:szCs w:val="28"/>
                <w:lang w:val="en-US" w:eastAsia="en-US" w:bidi="en-US"/>
              </w:rPr>
            </w:pPr>
            <w:r w:rsidRPr="00E2401B">
              <w:rPr>
                <w:sz w:val="28"/>
                <w:szCs w:val="28"/>
                <w:lang w:val="en-US" w:eastAsia="en-US" w:bidi="en-US"/>
              </w:rPr>
              <w:t>Факультатив «Я – гражданин России»</w:t>
            </w:r>
          </w:p>
        </w:tc>
        <w:tc>
          <w:tcPr>
            <w:tcW w:w="850" w:type="dxa"/>
            <w:tcBorders>
              <w:top w:val="single" w:sz="18" w:space="0" w:color="auto"/>
              <w:left w:val="single" w:sz="4" w:space="0" w:color="auto"/>
              <w:bottom w:val="single" w:sz="4" w:space="0" w:color="auto"/>
              <w:right w:val="single" w:sz="4" w:space="0" w:color="auto"/>
            </w:tcBorders>
            <w:vAlign w:val="center"/>
          </w:tcPr>
          <w:p w14:paraId="4CAE57EC"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p>
        </w:tc>
        <w:tc>
          <w:tcPr>
            <w:tcW w:w="993" w:type="dxa"/>
            <w:tcBorders>
              <w:top w:val="single" w:sz="18" w:space="0" w:color="auto"/>
              <w:left w:val="single" w:sz="4" w:space="0" w:color="auto"/>
              <w:bottom w:val="single" w:sz="4" w:space="0" w:color="auto"/>
              <w:right w:val="single" w:sz="4" w:space="0" w:color="auto"/>
            </w:tcBorders>
            <w:vAlign w:val="center"/>
          </w:tcPr>
          <w:p w14:paraId="576FC563" w14:textId="77777777" w:rsidR="00332098" w:rsidRPr="00E2401B" w:rsidRDefault="00332098" w:rsidP="00332098">
            <w:pPr>
              <w:tabs>
                <w:tab w:val="left" w:pos="4500"/>
                <w:tab w:val="left" w:pos="9180"/>
                <w:tab w:val="left" w:pos="9360"/>
              </w:tabs>
              <w:spacing w:line="276" w:lineRule="auto"/>
              <w:ind w:firstLine="180"/>
              <w:jc w:val="center"/>
              <w:rPr>
                <w:b/>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75F439D5"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355B9C89"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16910CDD"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332098" w:rsidRPr="00E2401B" w14:paraId="632A6490" w14:textId="77777777" w:rsidTr="00332098">
        <w:tc>
          <w:tcPr>
            <w:tcW w:w="4815" w:type="dxa"/>
            <w:tcBorders>
              <w:top w:val="single" w:sz="18" w:space="0" w:color="auto"/>
              <w:left w:val="single" w:sz="18" w:space="0" w:color="auto"/>
              <w:bottom w:val="single" w:sz="4" w:space="0" w:color="auto"/>
              <w:right w:val="single" w:sz="4" w:space="0" w:color="auto"/>
            </w:tcBorders>
            <w:hideMark/>
          </w:tcPr>
          <w:p w14:paraId="09684575" w14:textId="77777777" w:rsidR="00332098" w:rsidRPr="00E2401B" w:rsidRDefault="00332098" w:rsidP="00332098">
            <w:pPr>
              <w:spacing w:line="276" w:lineRule="auto"/>
              <w:rPr>
                <w:sz w:val="28"/>
                <w:szCs w:val="28"/>
                <w:lang w:eastAsia="en-US" w:bidi="en-US"/>
              </w:rPr>
            </w:pPr>
            <w:r w:rsidRPr="00E2401B">
              <w:rPr>
                <w:sz w:val="28"/>
                <w:szCs w:val="28"/>
                <w:lang w:eastAsia="en-US" w:bidi="en-US"/>
              </w:rPr>
              <w:t>Клуб «Моя Кубань»</w:t>
            </w:r>
          </w:p>
        </w:tc>
        <w:tc>
          <w:tcPr>
            <w:tcW w:w="850" w:type="dxa"/>
            <w:tcBorders>
              <w:top w:val="single" w:sz="18" w:space="0" w:color="auto"/>
              <w:left w:val="single" w:sz="4" w:space="0" w:color="auto"/>
              <w:bottom w:val="single" w:sz="4" w:space="0" w:color="auto"/>
              <w:right w:val="single" w:sz="4" w:space="0" w:color="auto"/>
            </w:tcBorders>
            <w:vAlign w:val="center"/>
          </w:tcPr>
          <w:p w14:paraId="003D3DA0"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tcPr>
          <w:p w14:paraId="4871C55E" w14:textId="7CF8181C" w:rsidR="00332098" w:rsidRPr="00E2401B" w:rsidRDefault="00332098" w:rsidP="00332098">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4FAD815D"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hideMark/>
          </w:tcPr>
          <w:p w14:paraId="4E48A952"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54949524" w14:textId="04EC16BC"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332098" w:rsidRPr="00E2401B" w14:paraId="5CF04948" w14:textId="77777777" w:rsidTr="00332098">
        <w:trPr>
          <w:trHeight w:val="330"/>
        </w:trPr>
        <w:tc>
          <w:tcPr>
            <w:tcW w:w="4815" w:type="dxa"/>
            <w:tcBorders>
              <w:top w:val="single" w:sz="18" w:space="0" w:color="auto"/>
              <w:left w:val="single" w:sz="18" w:space="0" w:color="auto"/>
              <w:bottom w:val="single" w:sz="4" w:space="0" w:color="auto"/>
              <w:right w:val="single" w:sz="4" w:space="0" w:color="auto"/>
            </w:tcBorders>
            <w:hideMark/>
          </w:tcPr>
          <w:p w14:paraId="6C60C406" w14:textId="77777777" w:rsidR="00332098" w:rsidRPr="00E2401B" w:rsidRDefault="00332098" w:rsidP="00332098">
            <w:pPr>
              <w:spacing w:line="276" w:lineRule="auto"/>
              <w:rPr>
                <w:sz w:val="28"/>
                <w:szCs w:val="28"/>
                <w:lang w:val="en-US" w:eastAsia="en-US" w:bidi="en-US"/>
              </w:rPr>
            </w:pPr>
            <w:r w:rsidRPr="00E2401B">
              <w:rPr>
                <w:sz w:val="28"/>
                <w:szCs w:val="28"/>
                <w:lang w:val="en-US" w:eastAsia="en-US" w:bidi="en-US"/>
              </w:rPr>
              <w:t>Клуб «Маленький Принц»</w:t>
            </w:r>
          </w:p>
        </w:tc>
        <w:tc>
          <w:tcPr>
            <w:tcW w:w="850" w:type="dxa"/>
            <w:tcBorders>
              <w:top w:val="single" w:sz="18" w:space="0" w:color="auto"/>
              <w:left w:val="single" w:sz="4" w:space="0" w:color="auto"/>
              <w:bottom w:val="single" w:sz="4" w:space="0" w:color="auto"/>
              <w:right w:val="single" w:sz="4" w:space="0" w:color="auto"/>
            </w:tcBorders>
            <w:vAlign w:val="center"/>
            <w:hideMark/>
          </w:tcPr>
          <w:p w14:paraId="574D009B"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401D1FD6" w14:textId="77777777" w:rsidR="00332098" w:rsidRPr="00E2401B" w:rsidRDefault="00332098" w:rsidP="00332098">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tcPr>
          <w:p w14:paraId="385B334D"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18" w:space="0" w:color="auto"/>
              <w:left w:val="single" w:sz="4" w:space="0" w:color="auto"/>
              <w:bottom w:val="single" w:sz="4" w:space="0" w:color="auto"/>
              <w:right w:val="single" w:sz="4" w:space="0" w:color="auto"/>
            </w:tcBorders>
            <w:vAlign w:val="center"/>
          </w:tcPr>
          <w:p w14:paraId="1DCBF3A8"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p>
        </w:tc>
        <w:tc>
          <w:tcPr>
            <w:tcW w:w="1134" w:type="dxa"/>
            <w:tcBorders>
              <w:top w:val="single" w:sz="18" w:space="0" w:color="auto"/>
              <w:left w:val="single" w:sz="4" w:space="0" w:color="auto"/>
              <w:bottom w:val="single" w:sz="4" w:space="0" w:color="auto"/>
              <w:right w:val="single" w:sz="18" w:space="0" w:color="auto"/>
            </w:tcBorders>
            <w:vAlign w:val="center"/>
            <w:hideMark/>
          </w:tcPr>
          <w:p w14:paraId="344F2FFA"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2</w:t>
            </w:r>
          </w:p>
        </w:tc>
      </w:tr>
      <w:tr w:rsidR="00332098" w:rsidRPr="00E2401B" w14:paraId="65B4D7D5" w14:textId="77777777" w:rsidTr="00054109">
        <w:trPr>
          <w:trHeight w:val="264"/>
        </w:trPr>
        <w:tc>
          <w:tcPr>
            <w:tcW w:w="4815" w:type="dxa"/>
            <w:tcBorders>
              <w:top w:val="single" w:sz="18" w:space="0" w:color="auto"/>
              <w:left w:val="single" w:sz="18" w:space="0" w:color="auto"/>
              <w:bottom w:val="single" w:sz="4" w:space="0" w:color="auto"/>
              <w:right w:val="single" w:sz="4" w:space="0" w:color="auto"/>
            </w:tcBorders>
            <w:hideMark/>
          </w:tcPr>
          <w:p w14:paraId="55A16113" w14:textId="3C5A62C0" w:rsidR="00332098" w:rsidRPr="00E2401B" w:rsidRDefault="00332098" w:rsidP="00332098">
            <w:pPr>
              <w:spacing w:line="276" w:lineRule="auto"/>
              <w:rPr>
                <w:sz w:val="28"/>
                <w:szCs w:val="28"/>
                <w:lang w:eastAsia="en-US" w:bidi="en-US"/>
              </w:rPr>
            </w:pPr>
            <w:r w:rsidRPr="00E2401B">
              <w:rPr>
                <w:sz w:val="28"/>
                <w:szCs w:val="28"/>
                <w:lang w:eastAsia="en-US" w:bidi="en-US"/>
              </w:rPr>
              <w:t>Факультатив «Умники и умницы»</w:t>
            </w:r>
          </w:p>
        </w:tc>
        <w:tc>
          <w:tcPr>
            <w:tcW w:w="850" w:type="dxa"/>
            <w:tcBorders>
              <w:top w:val="single" w:sz="18" w:space="0" w:color="auto"/>
              <w:left w:val="single" w:sz="4" w:space="0" w:color="auto"/>
              <w:bottom w:val="single" w:sz="4" w:space="0" w:color="auto"/>
              <w:right w:val="single" w:sz="4" w:space="0" w:color="auto"/>
            </w:tcBorders>
            <w:vAlign w:val="center"/>
            <w:hideMark/>
          </w:tcPr>
          <w:p w14:paraId="2B160639" w14:textId="641011CC"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06F976E7" w14:textId="0D72B55C" w:rsidR="00332098" w:rsidRPr="00E2401B" w:rsidRDefault="00332098" w:rsidP="00332098">
            <w:pPr>
              <w:tabs>
                <w:tab w:val="left" w:pos="4500"/>
                <w:tab w:val="left" w:pos="9180"/>
                <w:tab w:val="left" w:pos="9360"/>
              </w:tabs>
              <w:spacing w:line="276" w:lineRule="auto"/>
              <w:ind w:firstLine="180"/>
              <w:jc w:val="center"/>
              <w:rPr>
                <w:b/>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B532641" w14:textId="2BE1B27D"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2FEF5724" w14:textId="03B780B1"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0BEEDD84" w14:textId="2E65A51F"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332098" w:rsidRPr="00E2401B" w14:paraId="31D0E9C2" w14:textId="77777777" w:rsidTr="00332098">
        <w:tc>
          <w:tcPr>
            <w:tcW w:w="4815" w:type="dxa"/>
            <w:tcBorders>
              <w:top w:val="single" w:sz="4" w:space="0" w:color="auto"/>
              <w:left w:val="single" w:sz="18" w:space="0" w:color="auto"/>
              <w:bottom w:val="single" w:sz="4" w:space="0" w:color="auto"/>
              <w:right w:val="single" w:sz="4" w:space="0" w:color="auto"/>
            </w:tcBorders>
            <w:hideMark/>
          </w:tcPr>
          <w:p w14:paraId="65C90023" w14:textId="77777777" w:rsidR="00332098" w:rsidRPr="00E2401B" w:rsidRDefault="00332098" w:rsidP="00332098">
            <w:pPr>
              <w:spacing w:line="276" w:lineRule="auto"/>
              <w:rPr>
                <w:sz w:val="28"/>
                <w:szCs w:val="28"/>
                <w:lang w:eastAsia="en-US" w:bidi="en-US"/>
              </w:rPr>
            </w:pPr>
            <w:r w:rsidRPr="00E2401B">
              <w:rPr>
                <w:sz w:val="28"/>
                <w:szCs w:val="28"/>
                <w:lang w:eastAsia="en-US" w:bidi="en-US"/>
              </w:rPr>
              <w:t>Факультатив «Экономика для младших школьников»</w:t>
            </w:r>
          </w:p>
        </w:tc>
        <w:tc>
          <w:tcPr>
            <w:tcW w:w="850" w:type="dxa"/>
            <w:tcBorders>
              <w:top w:val="single" w:sz="4" w:space="0" w:color="auto"/>
              <w:left w:val="single" w:sz="4" w:space="0" w:color="auto"/>
              <w:bottom w:val="single" w:sz="4" w:space="0" w:color="auto"/>
              <w:right w:val="single" w:sz="4" w:space="0" w:color="auto"/>
            </w:tcBorders>
            <w:vAlign w:val="center"/>
          </w:tcPr>
          <w:p w14:paraId="6B171EEC" w14:textId="26DD11C9"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tcPr>
          <w:p w14:paraId="710A2643" w14:textId="77777777" w:rsidR="00332098" w:rsidRPr="00E2401B" w:rsidRDefault="00332098" w:rsidP="00332098">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6AD326"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33278D" w14:textId="4EDD718F"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p>
        </w:tc>
        <w:tc>
          <w:tcPr>
            <w:tcW w:w="1134" w:type="dxa"/>
            <w:tcBorders>
              <w:top w:val="single" w:sz="4" w:space="0" w:color="auto"/>
              <w:left w:val="single" w:sz="4" w:space="0" w:color="auto"/>
              <w:bottom w:val="single" w:sz="4" w:space="0" w:color="auto"/>
              <w:right w:val="single" w:sz="18" w:space="0" w:color="auto"/>
            </w:tcBorders>
            <w:vAlign w:val="center"/>
            <w:hideMark/>
          </w:tcPr>
          <w:p w14:paraId="238148C1" w14:textId="07325D43"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2</w:t>
            </w:r>
          </w:p>
        </w:tc>
      </w:tr>
      <w:tr w:rsidR="00332098" w:rsidRPr="00E2401B" w14:paraId="30709D73" w14:textId="77777777" w:rsidTr="00332098">
        <w:tc>
          <w:tcPr>
            <w:tcW w:w="4815" w:type="dxa"/>
            <w:tcBorders>
              <w:top w:val="single" w:sz="4" w:space="0" w:color="auto"/>
              <w:left w:val="single" w:sz="18" w:space="0" w:color="auto"/>
              <w:bottom w:val="single" w:sz="4" w:space="0" w:color="auto"/>
              <w:right w:val="single" w:sz="4" w:space="0" w:color="auto"/>
            </w:tcBorders>
          </w:tcPr>
          <w:p w14:paraId="42E20E57" w14:textId="7292AE5C" w:rsidR="00332098" w:rsidRPr="00E2401B" w:rsidRDefault="00332098" w:rsidP="00332098">
            <w:pPr>
              <w:spacing w:line="276" w:lineRule="auto"/>
              <w:rPr>
                <w:sz w:val="28"/>
                <w:szCs w:val="28"/>
                <w:lang w:eastAsia="en-US" w:bidi="en-US"/>
              </w:rPr>
            </w:pPr>
            <w:r w:rsidRPr="00E2401B">
              <w:rPr>
                <w:sz w:val="28"/>
                <w:szCs w:val="28"/>
                <w:lang w:eastAsia="en-US" w:bidi="en-US"/>
              </w:rPr>
              <w:t>Факультатив «</w:t>
            </w:r>
            <w:r>
              <w:rPr>
                <w:sz w:val="28"/>
                <w:szCs w:val="28"/>
                <w:lang w:eastAsia="en-US" w:bidi="en-US"/>
              </w:rPr>
              <w:t>Финансовая грамотность</w:t>
            </w:r>
            <w:r w:rsidRPr="00E2401B">
              <w:rPr>
                <w:sz w:val="28"/>
                <w:szCs w:val="28"/>
                <w:lang w:eastAsia="en-US" w:bidi="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754CF279"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p>
        </w:tc>
        <w:tc>
          <w:tcPr>
            <w:tcW w:w="993" w:type="dxa"/>
            <w:tcBorders>
              <w:top w:val="single" w:sz="4" w:space="0" w:color="auto"/>
              <w:left w:val="single" w:sz="4" w:space="0" w:color="auto"/>
              <w:bottom w:val="single" w:sz="4" w:space="0" w:color="auto"/>
              <w:right w:val="single" w:sz="4" w:space="0" w:color="auto"/>
            </w:tcBorders>
            <w:vAlign w:val="center"/>
          </w:tcPr>
          <w:p w14:paraId="23FF081E" w14:textId="77777777" w:rsidR="00332098" w:rsidRPr="00E2401B" w:rsidRDefault="00332098" w:rsidP="00332098">
            <w:pPr>
              <w:tabs>
                <w:tab w:val="left" w:pos="4500"/>
                <w:tab w:val="left" w:pos="9180"/>
                <w:tab w:val="left" w:pos="9360"/>
              </w:tabs>
              <w:spacing w:line="276" w:lineRule="auto"/>
              <w:ind w:firstLine="180"/>
              <w:jc w:val="center"/>
              <w:rPr>
                <w:b/>
                <w:bCs/>
                <w:sz w:val="28"/>
                <w:szCs w:val="28"/>
                <w:lang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09E719A1"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p>
        </w:tc>
        <w:tc>
          <w:tcPr>
            <w:tcW w:w="992" w:type="dxa"/>
            <w:tcBorders>
              <w:top w:val="single" w:sz="4" w:space="0" w:color="auto"/>
              <w:left w:val="single" w:sz="4" w:space="0" w:color="auto"/>
              <w:bottom w:val="single" w:sz="4" w:space="0" w:color="auto"/>
              <w:right w:val="single" w:sz="4" w:space="0" w:color="auto"/>
            </w:tcBorders>
            <w:vAlign w:val="center"/>
          </w:tcPr>
          <w:p w14:paraId="01CEE7D8" w14:textId="0038064C"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4" w:space="0" w:color="auto"/>
              <w:left w:val="single" w:sz="4" w:space="0" w:color="auto"/>
              <w:bottom w:val="single" w:sz="4" w:space="0" w:color="auto"/>
              <w:right w:val="single" w:sz="18" w:space="0" w:color="auto"/>
            </w:tcBorders>
            <w:vAlign w:val="center"/>
          </w:tcPr>
          <w:p w14:paraId="79A0FF57" w14:textId="0056434B"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r>
      <w:tr w:rsidR="00332098" w:rsidRPr="00E2401B" w14:paraId="0C143632" w14:textId="77777777" w:rsidTr="00332098">
        <w:tc>
          <w:tcPr>
            <w:tcW w:w="4815" w:type="dxa"/>
            <w:tcBorders>
              <w:top w:val="single" w:sz="18" w:space="0" w:color="auto"/>
              <w:left w:val="single" w:sz="18" w:space="0" w:color="auto"/>
              <w:bottom w:val="single" w:sz="4" w:space="0" w:color="auto"/>
              <w:right w:val="single" w:sz="4" w:space="0" w:color="auto"/>
            </w:tcBorders>
            <w:hideMark/>
          </w:tcPr>
          <w:p w14:paraId="36A4828E" w14:textId="77777777" w:rsidR="00332098" w:rsidRPr="00E2401B" w:rsidRDefault="00332098" w:rsidP="00332098">
            <w:pPr>
              <w:spacing w:line="276" w:lineRule="auto"/>
              <w:rPr>
                <w:sz w:val="28"/>
                <w:szCs w:val="28"/>
                <w:lang w:eastAsia="en-US" w:bidi="en-US"/>
              </w:rPr>
            </w:pPr>
            <w:r w:rsidRPr="00E2401B">
              <w:rPr>
                <w:sz w:val="28"/>
                <w:szCs w:val="28"/>
                <w:lang w:eastAsia="en-US" w:bidi="en-US"/>
              </w:rPr>
              <w:t xml:space="preserve">Кружок «Как прекрасен этот мир» </w:t>
            </w:r>
          </w:p>
        </w:tc>
        <w:tc>
          <w:tcPr>
            <w:tcW w:w="850" w:type="dxa"/>
            <w:tcBorders>
              <w:top w:val="single" w:sz="18" w:space="0" w:color="auto"/>
              <w:left w:val="single" w:sz="4" w:space="0" w:color="auto"/>
              <w:bottom w:val="single" w:sz="4" w:space="0" w:color="auto"/>
              <w:right w:val="single" w:sz="4" w:space="0" w:color="auto"/>
            </w:tcBorders>
            <w:vAlign w:val="center"/>
            <w:hideMark/>
          </w:tcPr>
          <w:p w14:paraId="60315B93"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6092F602" w14:textId="77777777" w:rsidR="00332098" w:rsidRPr="00E2401B" w:rsidRDefault="00332098" w:rsidP="00332098">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00F4A23E"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4400CD22"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6DCA7C6C"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0479B6" w:rsidRPr="00E2401B" w14:paraId="32BEF514" w14:textId="77777777" w:rsidTr="00332098">
        <w:tc>
          <w:tcPr>
            <w:tcW w:w="4815" w:type="dxa"/>
            <w:tcBorders>
              <w:top w:val="single" w:sz="4" w:space="0" w:color="auto"/>
              <w:left w:val="single" w:sz="18" w:space="0" w:color="auto"/>
              <w:bottom w:val="single" w:sz="18" w:space="0" w:color="auto"/>
              <w:right w:val="single" w:sz="4" w:space="0" w:color="auto"/>
            </w:tcBorders>
            <w:hideMark/>
          </w:tcPr>
          <w:p w14:paraId="7E6FD27C" w14:textId="4980ED60" w:rsidR="000479B6" w:rsidRPr="00E2401B" w:rsidRDefault="000479B6" w:rsidP="000479B6">
            <w:pPr>
              <w:spacing w:line="276" w:lineRule="auto"/>
              <w:rPr>
                <w:sz w:val="28"/>
                <w:szCs w:val="28"/>
                <w:lang w:eastAsia="en-US" w:bidi="en-US"/>
              </w:rPr>
            </w:pPr>
            <w:bookmarkStart w:id="4" w:name="_GoBack" w:colFirst="0" w:colLast="0"/>
            <w:r>
              <w:rPr>
                <w:sz w:val="28"/>
                <w:szCs w:val="28"/>
                <w:lang w:eastAsia="en-US" w:bidi="en-US"/>
              </w:rPr>
              <w:t>Кружок «Мир песен»</w:t>
            </w:r>
          </w:p>
        </w:tc>
        <w:tc>
          <w:tcPr>
            <w:tcW w:w="850" w:type="dxa"/>
            <w:tcBorders>
              <w:top w:val="single" w:sz="4" w:space="0" w:color="auto"/>
              <w:left w:val="single" w:sz="4" w:space="0" w:color="auto"/>
              <w:bottom w:val="single" w:sz="18" w:space="0" w:color="auto"/>
              <w:right w:val="single" w:sz="4" w:space="0" w:color="auto"/>
            </w:tcBorders>
            <w:vAlign w:val="center"/>
            <w:hideMark/>
          </w:tcPr>
          <w:p w14:paraId="22EAD356" w14:textId="2104A1F3"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1</w:t>
            </w:r>
          </w:p>
        </w:tc>
        <w:tc>
          <w:tcPr>
            <w:tcW w:w="993" w:type="dxa"/>
            <w:tcBorders>
              <w:top w:val="single" w:sz="4" w:space="0" w:color="auto"/>
              <w:left w:val="single" w:sz="4" w:space="0" w:color="auto"/>
              <w:bottom w:val="single" w:sz="18" w:space="0" w:color="auto"/>
              <w:right w:val="single" w:sz="4" w:space="0" w:color="auto"/>
            </w:tcBorders>
            <w:vAlign w:val="center"/>
            <w:hideMark/>
          </w:tcPr>
          <w:p w14:paraId="25BA607D" w14:textId="084BB46F" w:rsidR="000479B6" w:rsidRPr="00E2401B" w:rsidRDefault="000479B6" w:rsidP="000479B6">
            <w:pPr>
              <w:tabs>
                <w:tab w:val="left" w:pos="4500"/>
                <w:tab w:val="left" w:pos="9180"/>
                <w:tab w:val="left" w:pos="9360"/>
              </w:tabs>
              <w:spacing w:line="276" w:lineRule="auto"/>
              <w:ind w:firstLine="180"/>
              <w:jc w:val="center"/>
              <w:rPr>
                <w:b/>
                <w:bCs/>
                <w:sz w:val="28"/>
                <w:szCs w:val="28"/>
                <w:lang w:eastAsia="en-US" w:bidi="en-US"/>
              </w:rPr>
            </w:pPr>
            <w:r>
              <w:rPr>
                <w:b/>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7A145181"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4" w:space="0" w:color="auto"/>
              <w:left w:val="single" w:sz="4" w:space="0" w:color="auto"/>
              <w:bottom w:val="single" w:sz="18" w:space="0" w:color="auto"/>
              <w:right w:val="single" w:sz="4" w:space="0" w:color="auto"/>
            </w:tcBorders>
            <w:vAlign w:val="center"/>
            <w:hideMark/>
          </w:tcPr>
          <w:p w14:paraId="7887C79B" w14:textId="77777777"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4" w:space="0" w:color="auto"/>
              <w:left w:val="single" w:sz="4" w:space="0" w:color="auto"/>
              <w:bottom w:val="single" w:sz="18" w:space="0" w:color="auto"/>
              <w:right w:val="single" w:sz="18" w:space="0" w:color="auto"/>
            </w:tcBorders>
            <w:vAlign w:val="center"/>
            <w:hideMark/>
          </w:tcPr>
          <w:p w14:paraId="0C018E5B" w14:textId="44F8506E" w:rsidR="000479B6" w:rsidRPr="00E2401B" w:rsidRDefault="000479B6" w:rsidP="000479B6">
            <w:pPr>
              <w:tabs>
                <w:tab w:val="left" w:pos="4500"/>
                <w:tab w:val="left" w:pos="9180"/>
                <w:tab w:val="left" w:pos="9360"/>
              </w:tabs>
              <w:spacing w:line="276" w:lineRule="auto"/>
              <w:ind w:firstLine="180"/>
              <w:jc w:val="center"/>
              <w:rPr>
                <w:bCs/>
                <w:sz w:val="28"/>
                <w:szCs w:val="28"/>
                <w:lang w:eastAsia="en-US" w:bidi="en-US"/>
              </w:rPr>
            </w:pPr>
            <w:r>
              <w:rPr>
                <w:bCs/>
                <w:sz w:val="28"/>
                <w:szCs w:val="28"/>
                <w:lang w:eastAsia="en-US" w:bidi="en-US"/>
              </w:rPr>
              <w:t>4</w:t>
            </w:r>
          </w:p>
        </w:tc>
      </w:tr>
      <w:bookmarkEnd w:id="4"/>
      <w:tr w:rsidR="00332098" w:rsidRPr="00E2401B" w14:paraId="1112E858" w14:textId="77777777" w:rsidTr="00332098">
        <w:tc>
          <w:tcPr>
            <w:tcW w:w="4815" w:type="dxa"/>
            <w:tcBorders>
              <w:top w:val="single" w:sz="18" w:space="0" w:color="auto"/>
              <w:left w:val="single" w:sz="18" w:space="0" w:color="auto"/>
              <w:bottom w:val="single" w:sz="18" w:space="0" w:color="auto"/>
              <w:right w:val="single" w:sz="4" w:space="0" w:color="auto"/>
            </w:tcBorders>
            <w:hideMark/>
          </w:tcPr>
          <w:p w14:paraId="62CCC6B2" w14:textId="77777777" w:rsidR="00332098" w:rsidRPr="00E2401B" w:rsidRDefault="00332098" w:rsidP="00332098">
            <w:pPr>
              <w:spacing w:line="276" w:lineRule="auto"/>
              <w:rPr>
                <w:sz w:val="28"/>
                <w:szCs w:val="28"/>
                <w:lang w:eastAsia="en-US" w:bidi="en-US"/>
              </w:rPr>
            </w:pPr>
            <w:r w:rsidRPr="00E2401B">
              <w:rPr>
                <w:bCs/>
                <w:sz w:val="28"/>
                <w:szCs w:val="28"/>
                <w:lang w:eastAsia="en-US" w:bidi="en-US"/>
              </w:rPr>
              <w:t>Лаборатория Коллективных Творческих Дел  (КТД)</w:t>
            </w:r>
          </w:p>
        </w:tc>
        <w:tc>
          <w:tcPr>
            <w:tcW w:w="850" w:type="dxa"/>
            <w:tcBorders>
              <w:top w:val="single" w:sz="18" w:space="0" w:color="auto"/>
              <w:left w:val="single" w:sz="4" w:space="0" w:color="auto"/>
              <w:bottom w:val="single" w:sz="18" w:space="0" w:color="auto"/>
              <w:right w:val="single" w:sz="4" w:space="0" w:color="auto"/>
            </w:tcBorders>
            <w:vAlign w:val="center"/>
            <w:hideMark/>
          </w:tcPr>
          <w:p w14:paraId="64EF90F9"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3" w:type="dxa"/>
            <w:tcBorders>
              <w:top w:val="single" w:sz="18" w:space="0" w:color="auto"/>
              <w:left w:val="single" w:sz="4" w:space="0" w:color="auto"/>
              <w:bottom w:val="single" w:sz="18" w:space="0" w:color="auto"/>
              <w:right w:val="single" w:sz="4" w:space="0" w:color="auto"/>
            </w:tcBorders>
            <w:vAlign w:val="center"/>
            <w:hideMark/>
          </w:tcPr>
          <w:p w14:paraId="55999964" w14:textId="77777777" w:rsidR="00332098" w:rsidRPr="00E2401B" w:rsidRDefault="00332098" w:rsidP="00332098">
            <w:pPr>
              <w:tabs>
                <w:tab w:val="left" w:pos="4500"/>
                <w:tab w:val="left" w:pos="9180"/>
                <w:tab w:val="left" w:pos="9360"/>
              </w:tabs>
              <w:spacing w:line="276" w:lineRule="auto"/>
              <w:ind w:firstLine="180"/>
              <w:jc w:val="center"/>
              <w:rPr>
                <w:b/>
                <w:bCs/>
                <w:sz w:val="28"/>
                <w:szCs w:val="28"/>
                <w:lang w:eastAsia="en-US" w:bidi="en-US"/>
              </w:rPr>
            </w:pPr>
            <w:r w:rsidRPr="00E2401B">
              <w:rPr>
                <w:b/>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009E719D"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992" w:type="dxa"/>
            <w:tcBorders>
              <w:top w:val="single" w:sz="18" w:space="0" w:color="auto"/>
              <w:left w:val="single" w:sz="4" w:space="0" w:color="auto"/>
              <w:bottom w:val="single" w:sz="18" w:space="0" w:color="auto"/>
              <w:right w:val="single" w:sz="4" w:space="0" w:color="auto"/>
            </w:tcBorders>
            <w:vAlign w:val="center"/>
            <w:hideMark/>
          </w:tcPr>
          <w:p w14:paraId="5979572B"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1</w:t>
            </w:r>
          </w:p>
        </w:tc>
        <w:tc>
          <w:tcPr>
            <w:tcW w:w="1134" w:type="dxa"/>
            <w:tcBorders>
              <w:top w:val="single" w:sz="18" w:space="0" w:color="auto"/>
              <w:left w:val="single" w:sz="4" w:space="0" w:color="auto"/>
              <w:bottom w:val="single" w:sz="18" w:space="0" w:color="auto"/>
              <w:right w:val="single" w:sz="18" w:space="0" w:color="auto"/>
            </w:tcBorders>
            <w:vAlign w:val="center"/>
            <w:hideMark/>
          </w:tcPr>
          <w:p w14:paraId="1F12033C"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eastAsia="en-US" w:bidi="en-US"/>
              </w:rPr>
            </w:pPr>
            <w:r w:rsidRPr="00E2401B">
              <w:rPr>
                <w:bCs/>
                <w:sz w:val="28"/>
                <w:szCs w:val="28"/>
                <w:lang w:eastAsia="en-US" w:bidi="en-US"/>
              </w:rPr>
              <w:t>4</w:t>
            </w:r>
          </w:p>
        </w:tc>
      </w:tr>
      <w:tr w:rsidR="00332098" w:rsidRPr="00E2401B" w14:paraId="63830FFA" w14:textId="77777777" w:rsidTr="00332098">
        <w:tc>
          <w:tcPr>
            <w:tcW w:w="4815" w:type="dxa"/>
            <w:tcBorders>
              <w:top w:val="single" w:sz="18" w:space="0" w:color="auto"/>
              <w:left w:val="single" w:sz="18" w:space="0" w:color="auto"/>
              <w:bottom w:val="single" w:sz="4" w:space="0" w:color="auto"/>
              <w:right w:val="single" w:sz="4" w:space="0" w:color="auto"/>
            </w:tcBorders>
            <w:hideMark/>
          </w:tcPr>
          <w:p w14:paraId="1D683FC1" w14:textId="77777777" w:rsidR="00332098" w:rsidRPr="00E2401B" w:rsidRDefault="00332098" w:rsidP="00332098">
            <w:pPr>
              <w:spacing w:line="276" w:lineRule="auto"/>
              <w:rPr>
                <w:sz w:val="28"/>
                <w:szCs w:val="28"/>
                <w:lang w:eastAsia="en-US" w:bidi="en-US"/>
              </w:rPr>
            </w:pPr>
            <w:r w:rsidRPr="00E2401B">
              <w:rPr>
                <w:sz w:val="28"/>
                <w:szCs w:val="28"/>
                <w:lang w:eastAsia="en-US" w:bidi="en-US"/>
              </w:rPr>
              <w:t>Проектная деятельность в рамках курса «Окружающий  мир»</w:t>
            </w:r>
          </w:p>
        </w:tc>
        <w:tc>
          <w:tcPr>
            <w:tcW w:w="850" w:type="dxa"/>
            <w:tcBorders>
              <w:top w:val="single" w:sz="18" w:space="0" w:color="auto"/>
              <w:left w:val="single" w:sz="4" w:space="0" w:color="auto"/>
              <w:bottom w:val="single" w:sz="4" w:space="0" w:color="auto"/>
              <w:right w:val="single" w:sz="4" w:space="0" w:color="auto"/>
            </w:tcBorders>
            <w:vAlign w:val="center"/>
            <w:hideMark/>
          </w:tcPr>
          <w:p w14:paraId="4362830A"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3" w:type="dxa"/>
            <w:tcBorders>
              <w:top w:val="single" w:sz="18" w:space="0" w:color="auto"/>
              <w:left w:val="single" w:sz="4" w:space="0" w:color="auto"/>
              <w:bottom w:val="single" w:sz="4" w:space="0" w:color="auto"/>
              <w:right w:val="single" w:sz="4" w:space="0" w:color="auto"/>
            </w:tcBorders>
            <w:vAlign w:val="center"/>
            <w:hideMark/>
          </w:tcPr>
          <w:p w14:paraId="3549EBC1" w14:textId="77777777" w:rsidR="00332098" w:rsidRPr="00E2401B" w:rsidRDefault="00332098" w:rsidP="00332098">
            <w:pPr>
              <w:tabs>
                <w:tab w:val="left" w:pos="4500"/>
                <w:tab w:val="left" w:pos="9180"/>
                <w:tab w:val="left" w:pos="9360"/>
              </w:tabs>
              <w:spacing w:line="276" w:lineRule="auto"/>
              <w:ind w:firstLine="180"/>
              <w:jc w:val="center"/>
              <w:rPr>
                <w:b/>
                <w:bCs/>
                <w:sz w:val="28"/>
                <w:szCs w:val="28"/>
                <w:lang w:val="en-US" w:eastAsia="en-US" w:bidi="en-US"/>
              </w:rPr>
            </w:pPr>
            <w:r w:rsidRPr="00E2401B">
              <w:rPr>
                <w:b/>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6FE60BC6"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992" w:type="dxa"/>
            <w:tcBorders>
              <w:top w:val="single" w:sz="18" w:space="0" w:color="auto"/>
              <w:left w:val="single" w:sz="4" w:space="0" w:color="auto"/>
              <w:bottom w:val="single" w:sz="4" w:space="0" w:color="auto"/>
              <w:right w:val="single" w:sz="4" w:space="0" w:color="auto"/>
            </w:tcBorders>
            <w:vAlign w:val="center"/>
            <w:hideMark/>
          </w:tcPr>
          <w:p w14:paraId="675EA1C4"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1</w:t>
            </w:r>
          </w:p>
        </w:tc>
        <w:tc>
          <w:tcPr>
            <w:tcW w:w="1134" w:type="dxa"/>
            <w:tcBorders>
              <w:top w:val="single" w:sz="18" w:space="0" w:color="auto"/>
              <w:left w:val="single" w:sz="4" w:space="0" w:color="auto"/>
              <w:bottom w:val="single" w:sz="4" w:space="0" w:color="auto"/>
              <w:right w:val="single" w:sz="18" w:space="0" w:color="auto"/>
            </w:tcBorders>
            <w:vAlign w:val="center"/>
            <w:hideMark/>
          </w:tcPr>
          <w:p w14:paraId="3470B957" w14:textId="77777777" w:rsidR="00332098" w:rsidRPr="00E2401B" w:rsidRDefault="00332098" w:rsidP="00332098">
            <w:pPr>
              <w:tabs>
                <w:tab w:val="left" w:pos="4500"/>
                <w:tab w:val="left" w:pos="9180"/>
                <w:tab w:val="left" w:pos="9360"/>
              </w:tabs>
              <w:spacing w:line="276" w:lineRule="auto"/>
              <w:ind w:firstLine="180"/>
              <w:jc w:val="center"/>
              <w:rPr>
                <w:bCs/>
                <w:sz w:val="28"/>
                <w:szCs w:val="28"/>
                <w:lang w:val="en-US" w:eastAsia="en-US" w:bidi="en-US"/>
              </w:rPr>
            </w:pPr>
            <w:r w:rsidRPr="00E2401B">
              <w:rPr>
                <w:bCs/>
                <w:sz w:val="28"/>
                <w:szCs w:val="28"/>
                <w:lang w:val="en-US" w:eastAsia="en-US" w:bidi="en-US"/>
              </w:rPr>
              <w:t>4</w:t>
            </w:r>
          </w:p>
        </w:tc>
      </w:tr>
    </w:tbl>
    <w:p w14:paraId="3608CDB3" w14:textId="77777777" w:rsidR="00E2401B" w:rsidRPr="00E2401B" w:rsidRDefault="00E2401B" w:rsidP="00E2401B">
      <w:pPr>
        <w:jc w:val="center"/>
        <w:rPr>
          <w:b/>
          <w:sz w:val="28"/>
          <w:szCs w:val="28"/>
          <w:lang w:eastAsia="en-US" w:bidi="en-US"/>
        </w:rPr>
      </w:pPr>
    </w:p>
    <w:p w14:paraId="0AC82ABE"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Таблица-сетка часов учебного плана </w:t>
      </w:r>
    </w:p>
    <w:p w14:paraId="3C1C5EEA" w14:textId="77777777" w:rsidR="00E2401B" w:rsidRPr="00E2401B" w:rsidRDefault="00E2401B" w:rsidP="00E2401B">
      <w:pPr>
        <w:jc w:val="center"/>
        <w:rPr>
          <w:b/>
          <w:sz w:val="28"/>
          <w:szCs w:val="28"/>
          <w:lang w:eastAsia="en-US" w:bidi="en-US"/>
        </w:rPr>
      </w:pPr>
      <w:r w:rsidRPr="00E2401B">
        <w:rPr>
          <w:b/>
          <w:sz w:val="28"/>
          <w:szCs w:val="28"/>
          <w:lang w:eastAsia="en-US" w:bidi="en-US"/>
        </w:rPr>
        <w:t xml:space="preserve">МОУ  СОШ № 42 города Краснодара </w:t>
      </w:r>
    </w:p>
    <w:p w14:paraId="2152B25A" w14:textId="77777777" w:rsidR="00332098" w:rsidRDefault="00E2401B" w:rsidP="00E2401B">
      <w:pPr>
        <w:jc w:val="center"/>
        <w:rPr>
          <w:b/>
          <w:sz w:val="28"/>
          <w:szCs w:val="28"/>
          <w:lang w:eastAsia="en-US" w:bidi="en-US"/>
        </w:rPr>
      </w:pPr>
      <w:r w:rsidRPr="00E2401B">
        <w:rPr>
          <w:b/>
          <w:sz w:val="28"/>
          <w:szCs w:val="28"/>
          <w:lang w:eastAsia="en-US" w:bidi="en-US"/>
        </w:rPr>
        <w:t xml:space="preserve">для 2-х классов,  реализующих федеральный  государственный   </w:t>
      </w:r>
    </w:p>
    <w:p w14:paraId="27721113" w14:textId="01B53F86" w:rsidR="00E2401B" w:rsidRPr="00E2401B" w:rsidRDefault="00E2401B" w:rsidP="00E2401B">
      <w:pPr>
        <w:jc w:val="center"/>
        <w:rPr>
          <w:b/>
          <w:sz w:val="28"/>
          <w:szCs w:val="28"/>
          <w:lang w:eastAsia="en-US" w:bidi="en-US"/>
        </w:rPr>
      </w:pPr>
      <w:r w:rsidRPr="00E2401B">
        <w:rPr>
          <w:b/>
          <w:sz w:val="28"/>
          <w:szCs w:val="28"/>
          <w:lang w:eastAsia="en-US" w:bidi="en-US"/>
        </w:rPr>
        <w:t xml:space="preserve">образовательный  стандарт  начального   общего образования </w:t>
      </w:r>
    </w:p>
    <w:p w14:paraId="5E05C61D" w14:textId="10075F38" w:rsidR="00E2401B" w:rsidRPr="00E2401B" w:rsidRDefault="00E2401B" w:rsidP="00E2401B">
      <w:pPr>
        <w:jc w:val="center"/>
        <w:rPr>
          <w:b/>
          <w:sz w:val="28"/>
          <w:szCs w:val="28"/>
          <w:lang w:eastAsia="en-US" w:bidi="en-US"/>
        </w:rPr>
      </w:pPr>
      <w:r w:rsidRPr="00E2401B">
        <w:rPr>
          <w:b/>
          <w:sz w:val="28"/>
          <w:szCs w:val="28"/>
          <w:lang w:eastAsia="en-US" w:bidi="en-US"/>
        </w:rPr>
        <w:t>в 201</w:t>
      </w:r>
      <w:r w:rsidR="00332098">
        <w:rPr>
          <w:b/>
          <w:sz w:val="28"/>
          <w:szCs w:val="28"/>
          <w:lang w:eastAsia="en-US" w:bidi="en-US"/>
        </w:rPr>
        <w:t>9</w:t>
      </w:r>
      <w:r w:rsidRPr="00E2401B">
        <w:rPr>
          <w:b/>
          <w:sz w:val="28"/>
          <w:szCs w:val="28"/>
          <w:lang w:eastAsia="en-US" w:bidi="en-US"/>
        </w:rPr>
        <w:t xml:space="preserve"> – 20</w:t>
      </w:r>
      <w:r w:rsidR="00332098">
        <w:rPr>
          <w:b/>
          <w:sz w:val="28"/>
          <w:szCs w:val="28"/>
          <w:lang w:eastAsia="en-US" w:bidi="en-US"/>
        </w:rPr>
        <w:t>20</w:t>
      </w:r>
      <w:r w:rsidRPr="00E2401B">
        <w:rPr>
          <w:b/>
          <w:sz w:val="28"/>
          <w:szCs w:val="28"/>
          <w:lang w:eastAsia="en-US" w:bidi="en-US"/>
        </w:rPr>
        <w:t xml:space="preserve"> учебном  году  </w:t>
      </w:r>
    </w:p>
    <w:p w14:paraId="1E8E39ED" w14:textId="77777777" w:rsidR="00E2401B" w:rsidRPr="00E2401B" w:rsidRDefault="00E2401B" w:rsidP="00E2401B">
      <w:pPr>
        <w:rPr>
          <w:sz w:val="28"/>
          <w:szCs w:val="28"/>
          <w:lang w:eastAsia="en-US" w:bidi="en-US"/>
        </w:rPr>
      </w:pPr>
    </w:p>
    <w:p w14:paraId="51A23DE6" w14:textId="77777777" w:rsidR="00E2401B" w:rsidRPr="00E2401B" w:rsidRDefault="00E2401B" w:rsidP="00E2401B">
      <w:pPr>
        <w:rPr>
          <w:sz w:val="28"/>
          <w:szCs w:val="28"/>
          <w:lang w:eastAsia="en-US" w:bidi="en-US"/>
        </w:rPr>
      </w:pPr>
    </w:p>
    <w:p w14:paraId="582D8CFA" w14:textId="77777777" w:rsidR="00E2401B" w:rsidRPr="00E2401B" w:rsidRDefault="00E2401B" w:rsidP="00E2401B">
      <w:pPr>
        <w:rPr>
          <w:sz w:val="28"/>
          <w:szCs w:val="28"/>
          <w:lang w:eastAsia="en-US" w:bidi="en-US"/>
        </w:rPr>
      </w:pPr>
      <w:r w:rsidRPr="00E2401B">
        <w:rPr>
          <w:sz w:val="28"/>
          <w:szCs w:val="28"/>
          <w:lang w:eastAsia="en-US" w:bidi="en-US"/>
        </w:rPr>
        <w:t>Заместитель директора по УВР                       И.Г.Малашенко</w:t>
      </w:r>
    </w:p>
    <w:p w14:paraId="6686264A" w14:textId="77777777" w:rsidR="00E2401B" w:rsidRPr="00E2401B" w:rsidRDefault="00E2401B" w:rsidP="00E2401B">
      <w:pPr>
        <w:rPr>
          <w:lang w:eastAsia="en-US" w:bidi="en-US"/>
        </w:rPr>
      </w:pPr>
    </w:p>
    <w:p w14:paraId="4377CC0F" w14:textId="77777777" w:rsidR="00E2401B" w:rsidRPr="00E2401B" w:rsidRDefault="00E2401B" w:rsidP="00E2401B">
      <w:pPr>
        <w:rPr>
          <w:rFonts w:ascii="Calibri" w:hAnsi="Calibri"/>
          <w:lang w:eastAsia="en-US" w:bidi="en-US"/>
        </w:rPr>
      </w:pPr>
    </w:p>
    <w:p w14:paraId="323AAEA8" w14:textId="77777777" w:rsidR="00D2419D" w:rsidRPr="00D2419D" w:rsidRDefault="00D2419D" w:rsidP="00D2419D">
      <w:pPr>
        <w:jc w:val="both"/>
      </w:pPr>
    </w:p>
    <w:p w14:paraId="7CEF0459" w14:textId="3E5F7001" w:rsidR="00AA5781" w:rsidRPr="007B1C2E" w:rsidRDefault="00AA5781" w:rsidP="007B1C2E">
      <w:pPr>
        <w:pStyle w:val="af"/>
        <w:numPr>
          <w:ilvl w:val="1"/>
          <w:numId w:val="42"/>
        </w:numPr>
        <w:jc w:val="center"/>
        <w:rPr>
          <w:rFonts w:ascii="Times New Roman" w:hAnsi="Times New Roman"/>
          <w:b/>
          <w:sz w:val="28"/>
          <w:szCs w:val="28"/>
          <w:lang w:bidi="en-US"/>
        </w:rPr>
      </w:pPr>
      <w:r w:rsidRPr="007B1C2E">
        <w:rPr>
          <w:rFonts w:ascii="Times New Roman" w:hAnsi="Times New Roman"/>
          <w:b/>
          <w:sz w:val="28"/>
          <w:szCs w:val="28"/>
          <w:lang w:bidi="en-US"/>
        </w:rPr>
        <w:lastRenderedPageBreak/>
        <w:t>Система условий реализации основной образовательной программы начального общего образования.</w:t>
      </w:r>
    </w:p>
    <w:p w14:paraId="7886C5BC" w14:textId="77777777" w:rsidR="00AA5781" w:rsidRPr="00AA5781" w:rsidRDefault="00AA5781" w:rsidP="00AA5781">
      <w:pPr>
        <w:ind w:left="1530"/>
        <w:contextualSpacing/>
        <w:rPr>
          <w:b/>
          <w:sz w:val="28"/>
          <w:szCs w:val="28"/>
          <w:lang w:eastAsia="en-US" w:bidi="en-US"/>
        </w:rPr>
      </w:pPr>
    </w:p>
    <w:p w14:paraId="655CC3CB"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32D01E62"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Созданные в образовательном учреждении, реализующем основную образовательную программу начального  общего образования, условия :</w:t>
      </w:r>
    </w:p>
    <w:p w14:paraId="752A750F"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соответствуют требованиям Стандарта;</w:t>
      </w:r>
    </w:p>
    <w:p w14:paraId="78D9AA05"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515C7F78"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14:paraId="64930FF5"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предоставляют возможность взаимодействия с социальными партнёрами, использования ресурсов социума.</w:t>
      </w:r>
    </w:p>
    <w:p w14:paraId="78D82362"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14:paraId="16D270B2"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описание кадровых, психолого-педагогических, финансовых, материально-технических, информационно-методических условий и ресурсов;</w:t>
      </w:r>
    </w:p>
    <w:p w14:paraId="223A2D84"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14:paraId="2CF0D40E"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механизмы достижения целевых ориентиров в системе условий;</w:t>
      </w:r>
    </w:p>
    <w:p w14:paraId="2E03F248"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сетевой график  по формированию необходимой системы условий;</w:t>
      </w:r>
    </w:p>
    <w:p w14:paraId="68727BC9"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систему оценки условий.</w:t>
      </w:r>
    </w:p>
    <w:p w14:paraId="0B03C0BD"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14:paraId="2A05C9A9"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14:paraId="3B16184F"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14:paraId="59AF6637"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lastRenderedPageBreak/>
        <w:t>•</w:t>
      </w:r>
      <w:r w:rsidRPr="00AA5781">
        <w:rPr>
          <w:rFonts w:eastAsia="@Arial Unicode MS"/>
          <w:sz w:val="28"/>
          <w:szCs w:val="28"/>
          <w:lang w:val="en-US" w:eastAsia="en-US" w:bidi="en-US"/>
        </w:rPr>
        <w:t> </w:t>
      </w:r>
      <w:r w:rsidRPr="00AA5781">
        <w:rPr>
          <w:sz w:val="28"/>
          <w:szCs w:val="28"/>
          <w:lang w:eastAsia="en-US" w:bidi="en-US"/>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38F12BD1"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14:paraId="172AB09E"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разработку сетевого графика  создания необходимой системы условий;</w:t>
      </w:r>
    </w:p>
    <w:p w14:paraId="5BC66002" w14:textId="77777777" w:rsidR="00AA5781" w:rsidRPr="00AA5781" w:rsidRDefault="00AA5781" w:rsidP="00AA5781">
      <w:pPr>
        <w:ind w:firstLine="454"/>
        <w:jc w:val="both"/>
        <w:rPr>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sz w:val="28"/>
          <w:szCs w:val="28"/>
          <w:lang w:eastAsia="en-US" w:bidi="en-US"/>
        </w:rPr>
        <w:t>разработку механизмов мониторинга, оценки и коррекции реализации промежуточных этапов разработанного графика.</w:t>
      </w:r>
    </w:p>
    <w:p w14:paraId="645E18EC" w14:textId="77777777" w:rsidR="00AA5781" w:rsidRPr="00AA5781" w:rsidRDefault="00AA5781" w:rsidP="00AA5781">
      <w:pPr>
        <w:ind w:firstLine="454"/>
        <w:jc w:val="both"/>
        <w:rPr>
          <w:rFonts w:eastAsia="Calibri"/>
          <w:b/>
          <w:i/>
          <w:sz w:val="28"/>
          <w:szCs w:val="28"/>
          <w:lang w:eastAsia="ar-SA" w:bidi="en-US"/>
        </w:rPr>
      </w:pPr>
    </w:p>
    <w:p w14:paraId="08EEFAAB" w14:textId="304F2255" w:rsidR="00AA5781" w:rsidRPr="00AA5781" w:rsidRDefault="00AA5781" w:rsidP="00AA5781">
      <w:pPr>
        <w:ind w:firstLine="454"/>
        <w:jc w:val="both"/>
        <w:rPr>
          <w:rFonts w:eastAsia="Calibri"/>
          <w:b/>
          <w:sz w:val="28"/>
          <w:szCs w:val="28"/>
          <w:lang w:eastAsia="ar-SA" w:bidi="en-US"/>
        </w:rPr>
      </w:pPr>
      <w:r w:rsidRPr="00AA5781">
        <w:rPr>
          <w:rFonts w:eastAsia="Calibri"/>
          <w:b/>
          <w:sz w:val="28"/>
          <w:szCs w:val="28"/>
          <w:lang w:val="en-US" w:eastAsia="ar-SA" w:bidi="en-US"/>
        </w:rPr>
        <w:t> </w:t>
      </w:r>
      <w:r w:rsidRPr="00AA5781">
        <w:rPr>
          <w:rFonts w:eastAsia="Calibri"/>
          <w:b/>
          <w:sz w:val="28"/>
          <w:szCs w:val="28"/>
          <w:lang w:eastAsia="ar-SA" w:bidi="en-US"/>
        </w:rPr>
        <w:t>Описание кадровых условий реализации основной образовательной программы начального общего образования включает:</w:t>
      </w:r>
    </w:p>
    <w:p w14:paraId="531318EF" w14:textId="77777777" w:rsidR="00AA5781" w:rsidRPr="00AA5781" w:rsidRDefault="00AA5781" w:rsidP="00AA5781">
      <w:pPr>
        <w:ind w:firstLine="454"/>
        <w:jc w:val="both"/>
        <w:rPr>
          <w:rFonts w:eastAsia="@Arial Unicode MS"/>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rFonts w:eastAsia="@Arial Unicode MS"/>
          <w:sz w:val="28"/>
          <w:szCs w:val="28"/>
          <w:lang w:eastAsia="en-US" w:bidi="en-US"/>
        </w:rPr>
        <w:t>характеристику укомплектованности образовательного учреждения;</w:t>
      </w:r>
    </w:p>
    <w:p w14:paraId="1EB0661D" w14:textId="77777777" w:rsidR="00AA5781" w:rsidRPr="00AA5781" w:rsidRDefault="00AA5781" w:rsidP="00AA5781">
      <w:pPr>
        <w:ind w:firstLine="454"/>
        <w:jc w:val="both"/>
        <w:rPr>
          <w:rFonts w:eastAsia="@Arial Unicode MS"/>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rFonts w:eastAsia="@Arial Unicode MS"/>
          <w:sz w:val="28"/>
          <w:szCs w:val="28"/>
          <w:lang w:eastAsia="en-US" w:bidi="en-US"/>
        </w:rPr>
        <w:t>описание уровня квалификации работников образовательного учреждения и их функциональные обязанности;</w:t>
      </w:r>
    </w:p>
    <w:p w14:paraId="704A1F7A" w14:textId="77777777" w:rsidR="00AA5781" w:rsidRPr="00AA5781" w:rsidRDefault="00AA5781" w:rsidP="00AA5781">
      <w:pPr>
        <w:ind w:firstLine="454"/>
        <w:jc w:val="both"/>
        <w:rPr>
          <w:rFonts w:eastAsia="@Arial Unicode MS"/>
          <w:sz w:val="28"/>
          <w:szCs w:val="28"/>
          <w:lang w:eastAsia="en-US" w:bidi="en-US"/>
        </w:rPr>
      </w:pPr>
      <w:r w:rsidRPr="00AA5781">
        <w:rPr>
          <w:rFonts w:eastAsia="@Arial Unicode MS"/>
          <w:sz w:val="28"/>
          <w:szCs w:val="28"/>
          <w:lang w:eastAsia="en-US" w:bidi="en-US"/>
        </w:rPr>
        <w:t>•</w:t>
      </w:r>
      <w:r w:rsidRPr="00AA5781">
        <w:rPr>
          <w:rFonts w:eastAsia="@Arial Unicode MS"/>
          <w:sz w:val="28"/>
          <w:szCs w:val="28"/>
          <w:lang w:val="en-US" w:eastAsia="en-US" w:bidi="en-US"/>
        </w:rPr>
        <w:t> </w:t>
      </w:r>
      <w:r w:rsidRPr="00AA5781">
        <w:rPr>
          <w:rFonts w:eastAsia="@Arial Unicode MS"/>
          <w:sz w:val="28"/>
          <w:szCs w:val="28"/>
          <w:lang w:eastAsia="en-US" w:bidi="en-US"/>
        </w:rPr>
        <w:t>описание реализуемой системы непрерывного профессионального развития и повышения квалификации педагогических работников.</w:t>
      </w:r>
    </w:p>
    <w:p w14:paraId="66A68D52" w14:textId="77777777" w:rsidR="00AA5781" w:rsidRPr="00AA5781" w:rsidRDefault="00AA5781" w:rsidP="00AA5781">
      <w:pPr>
        <w:tabs>
          <w:tab w:val="left" w:pos="720"/>
        </w:tabs>
        <w:ind w:firstLine="454"/>
        <w:jc w:val="both"/>
        <w:rPr>
          <w:b/>
          <w:sz w:val="28"/>
          <w:szCs w:val="28"/>
          <w:lang w:eastAsia="en-US" w:bidi="en-US"/>
        </w:rPr>
      </w:pPr>
      <w:r w:rsidRPr="00AA5781">
        <w:rPr>
          <w:b/>
          <w:sz w:val="28"/>
          <w:szCs w:val="28"/>
          <w:lang w:eastAsia="en-US" w:bidi="en-US"/>
        </w:rPr>
        <w:t>Кадровое обеспечение</w:t>
      </w:r>
    </w:p>
    <w:p w14:paraId="1E886253" w14:textId="77777777" w:rsidR="00AA5781" w:rsidRPr="00AA5781" w:rsidRDefault="00AA5781" w:rsidP="00AA5781">
      <w:pPr>
        <w:shd w:val="clear" w:color="auto" w:fill="FFFFFF"/>
        <w:tabs>
          <w:tab w:val="left" w:pos="720"/>
        </w:tabs>
        <w:ind w:firstLine="454"/>
        <w:jc w:val="both"/>
        <w:rPr>
          <w:sz w:val="28"/>
          <w:szCs w:val="28"/>
          <w:lang w:eastAsia="en-US" w:bidi="en-US"/>
        </w:rPr>
      </w:pPr>
      <w:r w:rsidRPr="00AA5781">
        <w:rPr>
          <w:sz w:val="28"/>
          <w:szCs w:val="28"/>
          <w:lang w:eastAsia="en-US" w:bidi="en-US"/>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14:paraId="7130D454" w14:textId="77777777" w:rsidR="00AA5781" w:rsidRPr="00AA5781" w:rsidRDefault="00AA5781" w:rsidP="00AA5781">
      <w:pPr>
        <w:shd w:val="clear" w:color="auto" w:fill="FFFFFF"/>
        <w:tabs>
          <w:tab w:val="left" w:pos="720"/>
        </w:tabs>
        <w:ind w:firstLine="454"/>
        <w:jc w:val="both"/>
        <w:rPr>
          <w:bCs/>
          <w:sz w:val="28"/>
          <w:szCs w:val="28"/>
          <w:lang w:eastAsia="en-US" w:bidi="en-US"/>
        </w:rPr>
      </w:pPr>
      <w:r w:rsidRPr="00AA5781">
        <w:rPr>
          <w:sz w:val="28"/>
          <w:szCs w:val="28"/>
          <w:lang w:eastAsia="en-US" w:bidi="en-US"/>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AA5781">
        <w:rPr>
          <w:bCs/>
          <w:sz w:val="28"/>
          <w:szCs w:val="28"/>
          <w:lang w:eastAsia="en-US" w:bidi="en-US"/>
        </w:rPr>
        <w:t>Едином квалификационном справочнике должностей руководителей, специалистов и служащих</w:t>
      </w:r>
      <w:r w:rsidRPr="00AA5781">
        <w:rPr>
          <w:bCs/>
          <w:sz w:val="28"/>
          <w:szCs w:val="28"/>
          <w:vertAlign w:val="superscript"/>
          <w:lang w:eastAsia="en-US" w:bidi="en-US"/>
        </w:rPr>
        <w:footnoteReference w:id="25"/>
      </w:r>
      <w:r w:rsidRPr="00AA5781">
        <w:rPr>
          <w:bCs/>
          <w:sz w:val="28"/>
          <w:szCs w:val="28"/>
          <w:lang w:eastAsia="en-US" w:bidi="en-US"/>
        </w:rPr>
        <w:t xml:space="preserve"> </w:t>
      </w:r>
      <w:r w:rsidRPr="00AA5781">
        <w:rPr>
          <w:sz w:val="28"/>
          <w:szCs w:val="28"/>
          <w:lang w:eastAsia="en-US" w:bidi="en-US"/>
        </w:rPr>
        <w:t>(</w:t>
      </w:r>
      <w:r w:rsidRPr="00AA5781">
        <w:rPr>
          <w:bCs/>
          <w:sz w:val="28"/>
          <w:szCs w:val="28"/>
          <w:lang w:eastAsia="en-US" w:bidi="en-US"/>
        </w:rPr>
        <w:t>раздел «Квалификационные характеристики должностей работников образования»).</w:t>
      </w:r>
    </w:p>
    <w:p w14:paraId="794E93F9" w14:textId="77777777" w:rsidR="00AA5781" w:rsidRPr="00AA5781" w:rsidRDefault="00AA5781" w:rsidP="00AA5781">
      <w:pPr>
        <w:shd w:val="clear" w:color="auto" w:fill="FFFFFF"/>
        <w:tabs>
          <w:tab w:val="left" w:pos="720"/>
        </w:tabs>
        <w:ind w:firstLine="454"/>
        <w:jc w:val="both"/>
        <w:rPr>
          <w:bCs/>
          <w:sz w:val="28"/>
          <w:szCs w:val="28"/>
          <w:lang w:eastAsia="en-US" w:bidi="en-US"/>
        </w:rPr>
      </w:pPr>
      <w:r w:rsidRPr="00AA5781">
        <w:rPr>
          <w:bCs/>
          <w:sz w:val="28"/>
          <w:szCs w:val="28"/>
          <w:lang w:eastAsia="en-US" w:bidi="en-US"/>
        </w:rPr>
        <w:t>Образовательное учреждение укомплектовано медицинскими работниками, работниками пищеблока, вспомогательным персоналом.</w:t>
      </w:r>
    </w:p>
    <w:p w14:paraId="568FA23B" w14:textId="77777777" w:rsidR="00AA5781" w:rsidRPr="00AA5781" w:rsidRDefault="00AA5781" w:rsidP="00AA5781">
      <w:pPr>
        <w:ind w:firstLine="454"/>
        <w:jc w:val="center"/>
        <w:rPr>
          <w:b/>
          <w:sz w:val="28"/>
          <w:szCs w:val="28"/>
          <w:lang w:eastAsia="en-US" w:bidi="en-US"/>
        </w:rPr>
      </w:pPr>
    </w:p>
    <w:p w14:paraId="5F4F8520" w14:textId="77777777" w:rsidR="00AA5781" w:rsidRPr="00AA5781" w:rsidRDefault="00AA5781" w:rsidP="00AA5781">
      <w:pPr>
        <w:ind w:firstLine="454"/>
        <w:jc w:val="center"/>
        <w:rPr>
          <w:b/>
          <w:sz w:val="28"/>
          <w:szCs w:val="28"/>
          <w:lang w:eastAsia="en-US" w:bidi="en-US"/>
        </w:rPr>
      </w:pPr>
    </w:p>
    <w:p w14:paraId="08B318B6" w14:textId="77777777" w:rsidR="00AA5781" w:rsidRPr="00AA5781" w:rsidRDefault="00AA5781" w:rsidP="00AA5781">
      <w:pPr>
        <w:ind w:firstLine="454"/>
        <w:jc w:val="center"/>
        <w:rPr>
          <w:b/>
          <w:sz w:val="28"/>
          <w:szCs w:val="28"/>
          <w:lang w:eastAsia="en-US" w:bidi="en-US"/>
        </w:rPr>
      </w:pPr>
    </w:p>
    <w:p w14:paraId="59C7A9CD" w14:textId="77777777" w:rsidR="00AA5781" w:rsidRPr="00AA5781" w:rsidRDefault="00AA5781" w:rsidP="00AA5781">
      <w:pPr>
        <w:ind w:firstLine="454"/>
        <w:jc w:val="center"/>
        <w:rPr>
          <w:b/>
          <w:sz w:val="28"/>
          <w:szCs w:val="28"/>
          <w:lang w:eastAsia="en-US" w:bidi="en-US"/>
        </w:rPr>
      </w:pPr>
    </w:p>
    <w:p w14:paraId="5BC9F357" w14:textId="77777777" w:rsidR="00AA5781" w:rsidRPr="00AA5781" w:rsidRDefault="00AA5781" w:rsidP="00AA5781">
      <w:pPr>
        <w:ind w:firstLine="454"/>
        <w:jc w:val="center"/>
        <w:rPr>
          <w:b/>
          <w:sz w:val="28"/>
          <w:szCs w:val="28"/>
          <w:lang w:eastAsia="en-US" w:bidi="en-US"/>
        </w:rPr>
      </w:pPr>
    </w:p>
    <w:p w14:paraId="39FA7399" w14:textId="77777777" w:rsidR="000B04F0" w:rsidRDefault="000B04F0" w:rsidP="00AA5781">
      <w:pPr>
        <w:ind w:firstLine="454"/>
        <w:jc w:val="center"/>
        <w:rPr>
          <w:b/>
          <w:sz w:val="28"/>
          <w:szCs w:val="28"/>
          <w:lang w:eastAsia="en-US" w:bidi="en-US"/>
        </w:rPr>
      </w:pPr>
    </w:p>
    <w:p w14:paraId="4F7E3E5B" w14:textId="77777777" w:rsidR="000B04F0" w:rsidRDefault="000B04F0" w:rsidP="00AA5781">
      <w:pPr>
        <w:ind w:firstLine="454"/>
        <w:jc w:val="center"/>
        <w:rPr>
          <w:b/>
          <w:sz w:val="28"/>
          <w:szCs w:val="28"/>
          <w:lang w:eastAsia="en-US" w:bidi="en-US"/>
        </w:rPr>
      </w:pPr>
    </w:p>
    <w:p w14:paraId="05C3E109" w14:textId="29D79BBC" w:rsidR="000B04F0" w:rsidRDefault="00AA5781" w:rsidP="00AA5781">
      <w:pPr>
        <w:ind w:firstLine="454"/>
        <w:jc w:val="center"/>
        <w:rPr>
          <w:b/>
          <w:sz w:val="28"/>
          <w:szCs w:val="28"/>
          <w:lang w:eastAsia="en-US" w:bidi="en-US"/>
        </w:rPr>
      </w:pPr>
      <w:r w:rsidRPr="00AA5781">
        <w:rPr>
          <w:b/>
          <w:sz w:val="28"/>
          <w:szCs w:val="28"/>
          <w:lang w:eastAsia="en-US" w:bidi="en-US"/>
        </w:rPr>
        <w:lastRenderedPageBreak/>
        <w:t xml:space="preserve">Кадровое обеспечение реализации основной образовательной </w:t>
      </w:r>
    </w:p>
    <w:p w14:paraId="6D893096" w14:textId="6B0DA6C6" w:rsidR="00AA5781" w:rsidRPr="00AA5781" w:rsidRDefault="00AA5781" w:rsidP="00AA5781">
      <w:pPr>
        <w:ind w:firstLine="454"/>
        <w:jc w:val="center"/>
        <w:rPr>
          <w:b/>
          <w:sz w:val="28"/>
          <w:szCs w:val="28"/>
          <w:lang w:eastAsia="en-US" w:bidi="en-US"/>
        </w:rPr>
      </w:pPr>
      <w:r w:rsidRPr="00AA5781">
        <w:rPr>
          <w:b/>
          <w:sz w:val="28"/>
          <w:szCs w:val="28"/>
          <w:lang w:eastAsia="en-US" w:bidi="en-US"/>
        </w:rPr>
        <w:t>начального общего образования</w:t>
      </w:r>
    </w:p>
    <w:p w14:paraId="4319DE7B" w14:textId="77777777" w:rsidR="00AA5781" w:rsidRPr="00AA5781" w:rsidRDefault="00AA5781" w:rsidP="00AA5781">
      <w:pPr>
        <w:ind w:firstLine="454"/>
        <w:jc w:val="center"/>
        <w:rPr>
          <w:b/>
          <w:sz w:val="28"/>
          <w:szCs w:val="28"/>
          <w:lang w:eastAsia="en-US" w:bidi="en-US"/>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2293"/>
        <w:gridCol w:w="1695"/>
        <w:gridCol w:w="2128"/>
        <w:gridCol w:w="1749"/>
      </w:tblGrid>
      <w:tr w:rsidR="00AA5781" w:rsidRPr="00AA5781" w14:paraId="22945A0C" w14:textId="77777777" w:rsidTr="000B04F0">
        <w:trPr>
          <w:trHeight w:val="2262"/>
        </w:trPr>
        <w:tc>
          <w:tcPr>
            <w:tcW w:w="2335" w:type="dxa"/>
            <w:vMerge w:val="restart"/>
          </w:tcPr>
          <w:p w14:paraId="5278F56A" w14:textId="77777777" w:rsidR="00AA5781" w:rsidRPr="00AA5781" w:rsidRDefault="00AA5781" w:rsidP="00AA5781">
            <w:pPr>
              <w:tabs>
                <w:tab w:val="left" w:pos="720"/>
              </w:tabs>
              <w:jc w:val="center"/>
              <w:rPr>
                <w:lang w:eastAsia="en-US" w:bidi="en-US"/>
              </w:rPr>
            </w:pPr>
            <w:r w:rsidRPr="00AA5781">
              <w:rPr>
                <w:b/>
                <w:lang w:eastAsia="en-US" w:bidi="en-US"/>
              </w:rPr>
              <w:t>Должность</w:t>
            </w:r>
          </w:p>
        </w:tc>
        <w:tc>
          <w:tcPr>
            <w:tcW w:w="2344" w:type="dxa"/>
            <w:vMerge w:val="restart"/>
          </w:tcPr>
          <w:p w14:paraId="056BD075" w14:textId="77777777" w:rsidR="00AA5781" w:rsidRPr="00AA5781" w:rsidRDefault="00AA5781" w:rsidP="00AA5781">
            <w:pPr>
              <w:tabs>
                <w:tab w:val="left" w:pos="720"/>
              </w:tabs>
              <w:jc w:val="center"/>
              <w:rPr>
                <w:lang w:eastAsia="en-US" w:bidi="en-US"/>
              </w:rPr>
            </w:pPr>
            <w:r w:rsidRPr="00AA5781">
              <w:rPr>
                <w:b/>
                <w:lang w:eastAsia="en-US" w:bidi="en-US"/>
              </w:rPr>
              <w:t>Должностные обязанности</w:t>
            </w:r>
          </w:p>
        </w:tc>
        <w:tc>
          <w:tcPr>
            <w:tcW w:w="1858" w:type="dxa"/>
          </w:tcPr>
          <w:p w14:paraId="1428D007" w14:textId="77777777" w:rsidR="00AA5781" w:rsidRPr="00AA5781" w:rsidRDefault="00AA5781" w:rsidP="00AA5781">
            <w:pPr>
              <w:tabs>
                <w:tab w:val="left" w:pos="720"/>
              </w:tabs>
              <w:jc w:val="center"/>
              <w:rPr>
                <w:lang w:eastAsia="en-US" w:bidi="en-US"/>
              </w:rPr>
            </w:pPr>
            <w:r w:rsidRPr="00AA5781">
              <w:rPr>
                <w:b/>
                <w:lang w:eastAsia="en-US" w:bidi="en-US"/>
              </w:rPr>
              <w:t>Количество работников в ОУ (требуется/ имеется)</w:t>
            </w:r>
          </w:p>
        </w:tc>
        <w:tc>
          <w:tcPr>
            <w:tcW w:w="3918" w:type="dxa"/>
            <w:gridSpan w:val="2"/>
          </w:tcPr>
          <w:p w14:paraId="7CC166DE" w14:textId="77777777" w:rsidR="00AA5781" w:rsidRPr="00AA5781" w:rsidRDefault="00AA5781" w:rsidP="00AA5781">
            <w:pPr>
              <w:tabs>
                <w:tab w:val="left" w:pos="720"/>
              </w:tabs>
              <w:jc w:val="center"/>
              <w:rPr>
                <w:lang w:eastAsia="en-US" w:bidi="en-US"/>
              </w:rPr>
            </w:pPr>
            <w:r w:rsidRPr="00AA5781">
              <w:rPr>
                <w:b/>
                <w:lang w:eastAsia="en-US" w:bidi="en-US"/>
              </w:rPr>
              <w:t>Уровень квалификации работников ОУ</w:t>
            </w:r>
          </w:p>
        </w:tc>
      </w:tr>
      <w:tr w:rsidR="00AA5781" w:rsidRPr="00AA5781" w14:paraId="43109145" w14:textId="77777777" w:rsidTr="000B04F0">
        <w:tc>
          <w:tcPr>
            <w:tcW w:w="2335" w:type="dxa"/>
            <w:vMerge/>
          </w:tcPr>
          <w:p w14:paraId="304F3A87" w14:textId="77777777" w:rsidR="00AA5781" w:rsidRPr="00AA5781" w:rsidRDefault="00AA5781" w:rsidP="00AA5781">
            <w:pPr>
              <w:tabs>
                <w:tab w:val="left" w:pos="720"/>
              </w:tabs>
              <w:jc w:val="both"/>
              <w:rPr>
                <w:lang w:eastAsia="en-US" w:bidi="en-US"/>
              </w:rPr>
            </w:pPr>
          </w:p>
        </w:tc>
        <w:tc>
          <w:tcPr>
            <w:tcW w:w="2344" w:type="dxa"/>
            <w:vMerge/>
          </w:tcPr>
          <w:p w14:paraId="6A852169" w14:textId="77777777" w:rsidR="00AA5781" w:rsidRPr="00AA5781" w:rsidRDefault="00AA5781" w:rsidP="00AA5781">
            <w:pPr>
              <w:tabs>
                <w:tab w:val="left" w:pos="720"/>
              </w:tabs>
              <w:jc w:val="both"/>
              <w:rPr>
                <w:lang w:eastAsia="en-US" w:bidi="en-US"/>
              </w:rPr>
            </w:pPr>
          </w:p>
        </w:tc>
        <w:tc>
          <w:tcPr>
            <w:tcW w:w="1858" w:type="dxa"/>
          </w:tcPr>
          <w:p w14:paraId="105FA738" w14:textId="77777777" w:rsidR="00AA5781" w:rsidRPr="00AA5781" w:rsidRDefault="00AA5781" w:rsidP="00AA5781">
            <w:pPr>
              <w:tabs>
                <w:tab w:val="left" w:pos="720"/>
              </w:tabs>
              <w:jc w:val="both"/>
              <w:rPr>
                <w:lang w:eastAsia="en-US" w:bidi="en-US"/>
              </w:rPr>
            </w:pPr>
          </w:p>
        </w:tc>
        <w:tc>
          <w:tcPr>
            <w:tcW w:w="2128" w:type="dxa"/>
          </w:tcPr>
          <w:p w14:paraId="409EBC4D" w14:textId="77777777" w:rsidR="00AA5781" w:rsidRPr="00AA5781" w:rsidRDefault="00AA5781" w:rsidP="00AA5781">
            <w:pPr>
              <w:tabs>
                <w:tab w:val="left" w:pos="720"/>
              </w:tabs>
              <w:jc w:val="center"/>
              <w:rPr>
                <w:lang w:eastAsia="en-US" w:bidi="en-US"/>
              </w:rPr>
            </w:pPr>
            <w:r w:rsidRPr="00AA5781">
              <w:rPr>
                <w:b/>
                <w:lang w:eastAsia="en-US" w:bidi="en-US"/>
              </w:rPr>
              <w:t>Требования к уровню квалификации</w:t>
            </w:r>
          </w:p>
        </w:tc>
        <w:tc>
          <w:tcPr>
            <w:tcW w:w="1790" w:type="dxa"/>
          </w:tcPr>
          <w:p w14:paraId="24AAAF37" w14:textId="77777777" w:rsidR="00AA5781" w:rsidRPr="00AA5781" w:rsidRDefault="00AA5781" w:rsidP="00AA5781">
            <w:pPr>
              <w:tabs>
                <w:tab w:val="left" w:pos="720"/>
              </w:tabs>
              <w:jc w:val="center"/>
              <w:rPr>
                <w:lang w:eastAsia="en-US" w:bidi="en-US"/>
              </w:rPr>
            </w:pPr>
            <w:r w:rsidRPr="00AA5781">
              <w:rPr>
                <w:b/>
                <w:lang w:eastAsia="en-US" w:bidi="en-US"/>
              </w:rPr>
              <w:t>Фактический</w:t>
            </w:r>
          </w:p>
        </w:tc>
      </w:tr>
      <w:tr w:rsidR="00AA5781" w:rsidRPr="00AA5781" w14:paraId="116FF80F" w14:textId="77777777" w:rsidTr="000B04F0">
        <w:tc>
          <w:tcPr>
            <w:tcW w:w="2335" w:type="dxa"/>
          </w:tcPr>
          <w:p w14:paraId="6DA1D80F" w14:textId="77777777" w:rsidR="00AA5781" w:rsidRPr="00AA5781" w:rsidRDefault="00AA5781" w:rsidP="00AA5781">
            <w:pPr>
              <w:tabs>
                <w:tab w:val="left" w:pos="720"/>
              </w:tabs>
              <w:jc w:val="both"/>
              <w:rPr>
                <w:lang w:eastAsia="en-US" w:bidi="en-US"/>
              </w:rPr>
            </w:pPr>
            <w:r w:rsidRPr="00AA5781">
              <w:rPr>
                <w:b/>
                <w:lang w:eastAsia="en-US" w:bidi="en-US"/>
              </w:rPr>
              <w:t>Руководитель образовательного учреждения</w:t>
            </w:r>
          </w:p>
        </w:tc>
        <w:tc>
          <w:tcPr>
            <w:tcW w:w="2344" w:type="dxa"/>
          </w:tcPr>
          <w:p w14:paraId="74EAA90A" w14:textId="77777777" w:rsidR="00AA5781" w:rsidRPr="00AA5781" w:rsidRDefault="00AA5781" w:rsidP="00AA5781">
            <w:pPr>
              <w:tabs>
                <w:tab w:val="left" w:pos="720"/>
              </w:tabs>
              <w:jc w:val="both"/>
              <w:rPr>
                <w:lang w:eastAsia="en-US" w:bidi="en-US"/>
              </w:rPr>
            </w:pPr>
            <w:r w:rsidRPr="00AA5781">
              <w:rPr>
                <w:lang w:eastAsia="en-US" w:bidi="en-US"/>
              </w:rPr>
              <w:t>обеспечивает системную образовательную и административно-хозяйственную работу образовательного учреждения</w:t>
            </w:r>
          </w:p>
        </w:tc>
        <w:tc>
          <w:tcPr>
            <w:tcW w:w="1858" w:type="dxa"/>
          </w:tcPr>
          <w:p w14:paraId="6963CC8E" w14:textId="77777777" w:rsidR="00AA5781" w:rsidRPr="00AA5781" w:rsidRDefault="00AA5781" w:rsidP="00AA5781">
            <w:pPr>
              <w:tabs>
                <w:tab w:val="left" w:pos="720"/>
              </w:tabs>
              <w:jc w:val="both"/>
              <w:rPr>
                <w:lang w:eastAsia="en-US" w:bidi="en-US"/>
              </w:rPr>
            </w:pPr>
          </w:p>
        </w:tc>
        <w:tc>
          <w:tcPr>
            <w:tcW w:w="2128" w:type="dxa"/>
          </w:tcPr>
          <w:p w14:paraId="34AB6164"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2DC41232" w14:textId="77777777" w:rsidR="00AA5781" w:rsidRPr="00AA5781" w:rsidRDefault="00AA5781" w:rsidP="00AA5781">
            <w:pPr>
              <w:tabs>
                <w:tab w:val="left" w:pos="720"/>
              </w:tabs>
              <w:jc w:val="both"/>
              <w:rPr>
                <w:lang w:eastAsia="en-US" w:bidi="en-US"/>
              </w:rPr>
            </w:pPr>
          </w:p>
        </w:tc>
        <w:tc>
          <w:tcPr>
            <w:tcW w:w="1790" w:type="dxa"/>
          </w:tcPr>
          <w:p w14:paraId="55FACBF9" w14:textId="77777777" w:rsidR="00AA5781" w:rsidRPr="00AA5781" w:rsidRDefault="00AA5781" w:rsidP="00AA5781">
            <w:pPr>
              <w:tabs>
                <w:tab w:val="left" w:pos="720"/>
              </w:tabs>
              <w:jc w:val="both"/>
              <w:rPr>
                <w:lang w:eastAsia="en-US" w:bidi="en-US"/>
              </w:rPr>
            </w:pPr>
          </w:p>
        </w:tc>
      </w:tr>
      <w:tr w:rsidR="00AA5781" w:rsidRPr="00AA5781" w14:paraId="4F73DD49" w14:textId="77777777" w:rsidTr="000B04F0">
        <w:tc>
          <w:tcPr>
            <w:tcW w:w="2335" w:type="dxa"/>
          </w:tcPr>
          <w:p w14:paraId="0F8C20CF" w14:textId="77777777" w:rsidR="00AA5781" w:rsidRPr="00AA5781" w:rsidRDefault="00AA5781" w:rsidP="00AA5781">
            <w:pPr>
              <w:tabs>
                <w:tab w:val="left" w:pos="720"/>
              </w:tabs>
              <w:jc w:val="both"/>
              <w:rPr>
                <w:sz w:val="28"/>
                <w:szCs w:val="28"/>
                <w:lang w:eastAsia="en-US" w:bidi="en-US"/>
              </w:rPr>
            </w:pPr>
            <w:r w:rsidRPr="00AA5781">
              <w:rPr>
                <w:b/>
                <w:lang w:eastAsia="en-US" w:bidi="en-US"/>
              </w:rPr>
              <w:t>заместитель руководителя</w:t>
            </w:r>
          </w:p>
        </w:tc>
        <w:tc>
          <w:tcPr>
            <w:tcW w:w="2344" w:type="dxa"/>
          </w:tcPr>
          <w:p w14:paraId="0DD35202"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координирует работу преподавателей, воспитателей, </w:t>
            </w:r>
            <w:r w:rsidRPr="00AA5781">
              <w:rPr>
                <w:lang w:eastAsia="en-US" w:bidi="en-US"/>
              </w:rPr>
              <w:lastRenderedPageBreak/>
              <w:t>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7EFDE207" w14:textId="77777777" w:rsidR="00AA5781" w:rsidRPr="00AA5781" w:rsidRDefault="00AA5781" w:rsidP="00AA5781">
            <w:pPr>
              <w:tabs>
                <w:tab w:val="left" w:pos="720"/>
              </w:tabs>
              <w:jc w:val="both"/>
              <w:rPr>
                <w:sz w:val="28"/>
                <w:szCs w:val="28"/>
                <w:lang w:eastAsia="en-US" w:bidi="en-US"/>
              </w:rPr>
            </w:pPr>
          </w:p>
        </w:tc>
        <w:tc>
          <w:tcPr>
            <w:tcW w:w="1858" w:type="dxa"/>
          </w:tcPr>
          <w:p w14:paraId="6CD5156F" w14:textId="77777777" w:rsidR="00AA5781" w:rsidRPr="00AA5781" w:rsidRDefault="00AA5781" w:rsidP="00AA5781">
            <w:pPr>
              <w:tabs>
                <w:tab w:val="left" w:pos="720"/>
              </w:tabs>
              <w:jc w:val="both"/>
              <w:rPr>
                <w:sz w:val="28"/>
                <w:szCs w:val="28"/>
                <w:lang w:eastAsia="en-US" w:bidi="en-US"/>
              </w:rPr>
            </w:pPr>
          </w:p>
        </w:tc>
        <w:tc>
          <w:tcPr>
            <w:tcW w:w="2128" w:type="dxa"/>
          </w:tcPr>
          <w:p w14:paraId="45A43CEF"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по направлениям </w:t>
            </w:r>
            <w:r w:rsidRPr="00AA5781">
              <w:rPr>
                <w:lang w:eastAsia="en-US" w:bidi="en-US"/>
              </w:rPr>
              <w:lastRenderedPageBreak/>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48C26F2C" w14:textId="77777777" w:rsidR="00AA5781" w:rsidRPr="00AA5781" w:rsidRDefault="00AA5781" w:rsidP="00AA5781">
            <w:pPr>
              <w:tabs>
                <w:tab w:val="left" w:pos="720"/>
              </w:tabs>
              <w:jc w:val="both"/>
              <w:rPr>
                <w:sz w:val="28"/>
                <w:szCs w:val="28"/>
                <w:lang w:eastAsia="en-US" w:bidi="en-US"/>
              </w:rPr>
            </w:pPr>
          </w:p>
        </w:tc>
        <w:tc>
          <w:tcPr>
            <w:tcW w:w="1790" w:type="dxa"/>
          </w:tcPr>
          <w:p w14:paraId="662FB65C" w14:textId="77777777" w:rsidR="00AA5781" w:rsidRPr="00AA5781" w:rsidRDefault="00AA5781" w:rsidP="00AA5781">
            <w:pPr>
              <w:tabs>
                <w:tab w:val="left" w:pos="720"/>
              </w:tabs>
              <w:jc w:val="both"/>
              <w:rPr>
                <w:sz w:val="28"/>
                <w:szCs w:val="28"/>
                <w:lang w:eastAsia="en-US" w:bidi="en-US"/>
              </w:rPr>
            </w:pPr>
          </w:p>
        </w:tc>
      </w:tr>
      <w:tr w:rsidR="00AA5781" w:rsidRPr="00AA5781" w14:paraId="75EA8FF2" w14:textId="77777777" w:rsidTr="000B04F0">
        <w:tc>
          <w:tcPr>
            <w:tcW w:w="2335" w:type="dxa"/>
          </w:tcPr>
          <w:p w14:paraId="2AFD08A5" w14:textId="77777777" w:rsidR="00AA5781" w:rsidRPr="00AA5781" w:rsidRDefault="00AA5781" w:rsidP="00AA5781">
            <w:pPr>
              <w:tabs>
                <w:tab w:val="left" w:pos="720"/>
              </w:tabs>
              <w:jc w:val="both"/>
              <w:rPr>
                <w:sz w:val="28"/>
                <w:szCs w:val="28"/>
                <w:lang w:eastAsia="en-US" w:bidi="en-US"/>
              </w:rPr>
            </w:pPr>
            <w:r w:rsidRPr="00AA5781">
              <w:rPr>
                <w:b/>
                <w:lang w:eastAsia="en-US" w:bidi="en-US"/>
              </w:rPr>
              <w:lastRenderedPageBreak/>
              <w:t>учитель</w:t>
            </w:r>
          </w:p>
        </w:tc>
        <w:tc>
          <w:tcPr>
            <w:tcW w:w="2344" w:type="dxa"/>
          </w:tcPr>
          <w:p w14:paraId="48417496"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122285BF" w14:textId="77777777" w:rsidR="00AA5781" w:rsidRPr="00AA5781" w:rsidRDefault="00AA5781" w:rsidP="00AA5781">
            <w:pPr>
              <w:tabs>
                <w:tab w:val="left" w:pos="720"/>
              </w:tabs>
              <w:jc w:val="both"/>
              <w:rPr>
                <w:sz w:val="28"/>
                <w:szCs w:val="28"/>
                <w:lang w:eastAsia="en-US" w:bidi="en-US"/>
              </w:rPr>
            </w:pPr>
          </w:p>
        </w:tc>
        <w:tc>
          <w:tcPr>
            <w:tcW w:w="1858" w:type="dxa"/>
          </w:tcPr>
          <w:p w14:paraId="5171AF67" w14:textId="77777777" w:rsidR="00AA5781" w:rsidRPr="00AA5781" w:rsidRDefault="00AA5781" w:rsidP="00AA5781">
            <w:pPr>
              <w:tabs>
                <w:tab w:val="left" w:pos="720"/>
              </w:tabs>
              <w:jc w:val="both"/>
              <w:rPr>
                <w:sz w:val="28"/>
                <w:szCs w:val="28"/>
                <w:lang w:eastAsia="en-US" w:bidi="en-US"/>
              </w:rPr>
            </w:pPr>
          </w:p>
        </w:tc>
        <w:tc>
          <w:tcPr>
            <w:tcW w:w="2128" w:type="dxa"/>
          </w:tcPr>
          <w:p w14:paraId="1162D30B"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w:t>
            </w:r>
            <w:r w:rsidRPr="00AA5781">
              <w:rPr>
                <w:lang w:eastAsia="en-US" w:bidi="en-US"/>
              </w:rPr>
              <w:lastRenderedPageBreak/>
              <w:t>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1747118F" w14:textId="77777777" w:rsidR="00AA5781" w:rsidRPr="00AA5781" w:rsidRDefault="00AA5781" w:rsidP="00AA5781">
            <w:pPr>
              <w:tabs>
                <w:tab w:val="left" w:pos="720"/>
              </w:tabs>
              <w:jc w:val="both"/>
              <w:rPr>
                <w:sz w:val="28"/>
                <w:szCs w:val="28"/>
                <w:lang w:eastAsia="en-US" w:bidi="en-US"/>
              </w:rPr>
            </w:pPr>
          </w:p>
        </w:tc>
        <w:tc>
          <w:tcPr>
            <w:tcW w:w="1790" w:type="dxa"/>
          </w:tcPr>
          <w:p w14:paraId="1C795625" w14:textId="77777777" w:rsidR="00AA5781" w:rsidRPr="00AA5781" w:rsidRDefault="00AA5781" w:rsidP="00AA5781">
            <w:pPr>
              <w:tabs>
                <w:tab w:val="left" w:pos="720"/>
              </w:tabs>
              <w:jc w:val="both"/>
              <w:rPr>
                <w:sz w:val="28"/>
                <w:szCs w:val="28"/>
                <w:lang w:eastAsia="en-US" w:bidi="en-US"/>
              </w:rPr>
            </w:pPr>
          </w:p>
        </w:tc>
      </w:tr>
      <w:tr w:rsidR="00AA5781" w:rsidRPr="00AA5781" w14:paraId="713C7BFD" w14:textId="77777777" w:rsidTr="000B04F0">
        <w:tc>
          <w:tcPr>
            <w:tcW w:w="2335" w:type="dxa"/>
          </w:tcPr>
          <w:p w14:paraId="42A13432" w14:textId="77777777" w:rsidR="00AA5781" w:rsidRPr="00AA5781" w:rsidRDefault="00AA5781" w:rsidP="00AA5781">
            <w:pPr>
              <w:tabs>
                <w:tab w:val="left" w:pos="720"/>
              </w:tabs>
              <w:ind w:firstLine="454"/>
              <w:jc w:val="both"/>
              <w:rPr>
                <w:lang w:eastAsia="en-US" w:bidi="en-US"/>
              </w:rPr>
            </w:pPr>
            <w:r w:rsidRPr="00AA5781">
              <w:rPr>
                <w:b/>
                <w:lang w:eastAsia="en-US" w:bidi="en-US"/>
              </w:rPr>
              <w:lastRenderedPageBreak/>
              <w:t>педагог-организатор.</w:t>
            </w:r>
          </w:p>
          <w:p w14:paraId="3D5C309D" w14:textId="77777777" w:rsidR="00AA5781" w:rsidRPr="00AA5781" w:rsidRDefault="00AA5781" w:rsidP="00AA5781">
            <w:pPr>
              <w:tabs>
                <w:tab w:val="left" w:pos="720"/>
              </w:tabs>
              <w:jc w:val="both"/>
              <w:rPr>
                <w:sz w:val="28"/>
                <w:szCs w:val="28"/>
                <w:lang w:eastAsia="en-US" w:bidi="en-US"/>
              </w:rPr>
            </w:pPr>
          </w:p>
        </w:tc>
        <w:tc>
          <w:tcPr>
            <w:tcW w:w="2344" w:type="dxa"/>
          </w:tcPr>
          <w:p w14:paraId="14C1D7B2" w14:textId="77777777" w:rsidR="00AA5781" w:rsidRPr="00AA5781" w:rsidRDefault="00AA5781" w:rsidP="00AA5781">
            <w:pPr>
              <w:tabs>
                <w:tab w:val="left" w:pos="720"/>
              </w:tabs>
              <w:ind w:firstLine="454"/>
              <w:jc w:val="both"/>
              <w:rPr>
                <w:lang w:eastAsia="en-US" w:bidi="en-US"/>
              </w:rPr>
            </w:pPr>
            <w:r w:rsidRPr="00AA5781">
              <w:rPr>
                <w:lang w:eastAsia="en-US" w:bidi="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14:paraId="6B7C8747" w14:textId="77777777" w:rsidR="00AA5781" w:rsidRPr="00AA5781" w:rsidRDefault="00AA5781" w:rsidP="00AA5781">
            <w:pPr>
              <w:tabs>
                <w:tab w:val="left" w:pos="720"/>
              </w:tabs>
              <w:jc w:val="both"/>
              <w:rPr>
                <w:sz w:val="28"/>
                <w:szCs w:val="28"/>
                <w:lang w:eastAsia="en-US" w:bidi="en-US"/>
              </w:rPr>
            </w:pPr>
          </w:p>
        </w:tc>
        <w:tc>
          <w:tcPr>
            <w:tcW w:w="1858" w:type="dxa"/>
          </w:tcPr>
          <w:p w14:paraId="235E90CD" w14:textId="77777777" w:rsidR="00AA5781" w:rsidRPr="00AA5781" w:rsidRDefault="00AA5781" w:rsidP="00AA5781">
            <w:pPr>
              <w:tabs>
                <w:tab w:val="left" w:pos="720"/>
              </w:tabs>
              <w:jc w:val="both"/>
              <w:rPr>
                <w:sz w:val="28"/>
                <w:szCs w:val="28"/>
                <w:lang w:eastAsia="en-US" w:bidi="en-US"/>
              </w:rPr>
            </w:pPr>
          </w:p>
        </w:tc>
        <w:tc>
          <w:tcPr>
            <w:tcW w:w="2128" w:type="dxa"/>
          </w:tcPr>
          <w:p w14:paraId="7DE5D26C"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14:paraId="74C68426" w14:textId="77777777" w:rsidR="00AA5781" w:rsidRPr="00AA5781" w:rsidRDefault="00AA5781" w:rsidP="00AA5781">
            <w:pPr>
              <w:tabs>
                <w:tab w:val="left" w:pos="720"/>
              </w:tabs>
              <w:jc w:val="both"/>
              <w:rPr>
                <w:sz w:val="28"/>
                <w:szCs w:val="28"/>
                <w:lang w:eastAsia="en-US" w:bidi="en-US"/>
              </w:rPr>
            </w:pPr>
          </w:p>
        </w:tc>
        <w:tc>
          <w:tcPr>
            <w:tcW w:w="1790" w:type="dxa"/>
          </w:tcPr>
          <w:p w14:paraId="7EC89D03" w14:textId="77777777" w:rsidR="00AA5781" w:rsidRPr="00AA5781" w:rsidRDefault="00AA5781" w:rsidP="00AA5781">
            <w:pPr>
              <w:tabs>
                <w:tab w:val="left" w:pos="720"/>
              </w:tabs>
              <w:jc w:val="both"/>
              <w:rPr>
                <w:sz w:val="28"/>
                <w:szCs w:val="28"/>
                <w:lang w:eastAsia="en-US" w:bidi="en-US"/>
              </w:rPr>
            </w:pPr>
          </w:p>
        </w:tc>
      </w:tr>
      <w:tr w:rsidR="00AA5781" w:rsidRPr="00AA5781" w14:paraId="5DB80D7A" w14:textId="77777777" w:rsidTr="000B04F0">
        <w:tc>
          <w:tcPr>
            <w:tcW w:w="2335" w:type="dxa"/>
          </w:tcPr>
          <w:p w14:paraId="386D9B83" w14:textId="77777777" w:rsidR="00AA5781" w:rsidRPr="00AA5781" w:rsidRDefault="00AA5781" w:rsidP="00AA5781">
            <w:pPr>
              <w:tabs>
                <w:tab w:val="left" w:pos="720"/>
              </w:tabs>
              <w:jc w:val="both"/>
              <w:rPr>
                <w:sz w:val="28"/>
                <w:szCs w:val="28"/>
                <w:lang w:eastAsia="en-US" w:bidi="en-US"/>
              </w:rPr>
            </w:pPr>
            <w:r w:rsidRPr="00AA5781">
              <w:rPr>
                <w:b/>
                <w:lang w:eastAsia="en-US" w:bidi="en-US"/>
              </w:rPr>
              <w:t>социальный педагог</w:t>
            </w:r>
          </w:p>
        </w:tc>
        <w:tc>
          <w:tcPr>
            <w:tcW w:w="2344" w:type="dxa"/>
          </w:tcPr>
          <w:p w14:paraId="5FF3BB24"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14:paraId="245F4A04" w14:textId="77777777" w:rsidR="00AA5781" w:rsidRPr="00AA5781" w:rsidRDefault="00AA5781" w:rsidP="00AA5781">
            <w:pPr>
              <w:tabs>
                <w:tab w:val="left" w:pos="720"/>
              </w:tabs>
              <w:jc w:val="both"/>
              <w:rPr>
                <w:sz w:val="28"/>
                <w:szCs w:val="28"/>
                <w:lang w:eastAsia="en-US" w:bidi="en-US"/>
              </w:rPr>
            </w:pPr>
          </w:p>
        </w:tc>
        <w:tc>
          <w:tcPr>
            <w:tcW w:w="1858" w:type="dxa"/>
          </w:tcPr>
          <w:p w14:paraId="76A7518B" w14:textId="77777777" w:rsidR="00AA5781" w:rsidRPr="00AA5781" w:rsidRDefault="00AA5781" w:rsidP="00AA5781">
            <w:pPr>
              <w:tabs>
                <w:tab w:val="left" w:pos="720"/>
              </w:tabs>
              <w:jc w:val="both"/>
              <w:rPr>
                <w:sz w:val="28"/>
                <w:szCs w:val="28"/>
                <w:lang w:eastAsia="en-US" w:bidi="en-US"/>
              </w:rPr>
            </w:pPr>
          </w:p>
        </w:tc>
        <w:tc>
          <w:tcPr>
            <w:tcW w:w="2128" w:type="dxa"/>
          </w:tcPr>
          <w:p w14:paraId="0BF03663"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14:paraId="1963353B" w14:textId="77777777" w:rsidR="00AA5781" w:rsidRPr="00AA5781" w:rsidRDefault="00AA5781" w:rsidP="00AA5781">
            <w:pPr>
              <w:tabs>
                <w:tab w:val="left" w:pos="720"/>
              </w:tabs>
              <w:jc w:val="both"/>
              <w:rPr>
                <w:sz w:val="28"/>
                <w:szCs w:val="28"/>
                <w:lang w:eastAsia="en-US" w:bidi="en-US"/>
              </w:rPr>
            </w:pPr>
          </w:p>
        </w:tc>
        <w:tc>
          <w:tcPr>
            <w:tcW w:w="1790" w:type="dxa"/>
          </w:tcPr>
          <w:p w14:paraId="0DFDD3EE" w14:textId="77777777" w:rsidR="00AA5781" w:rsidRPr="00AA5781" w:rsidRDefault="00AA5781" w:rsidP="00AA5781">
            <w:pPr>
              <w:tabs>
                <w:tab w:val="left" w:pos="720"/>
              </w:tabs>
              <w:jc w:val="both"/>
              <w:rPr>
                <w:sz w:val="28"/>
                <w:szCs w:val="28"/>
                <w:lang w:eastAsia="en-US" w:bidi="en-US"/>
              </w:rPr>
            </w:pPr>
          </w:p>
        </w:tc>
      </w:tr>
      <w:tr w:rsidR="00AA5781" w:rsidRPr="00AA5781" w14:paraId="0C24F74D" w14:textId="77777777" w:rsidTr="000B04F0">
        <w:tc>
          <w:tcPr>
            <w:tcW w:w="2335" w:type="dxa"/>
          </w:tcPr>
          <w:p w14:paraId="78E9EE1D" w14:textId="77777777" w:rsidR="00AA5781" w:rsidRPr="00AA5781" w:rsidRDefault="00AA5781" w:rsidP="00AA5781">
            <w:pPr>
              <w:tabs>
                <w:tab w:val="left" w:pos="720"/>
              </w:tabs>
              <w:jc w:val="both"/>
              <w:rPr>
                <w:sz w:val="28"/>
                <w:szCs w:val="28"/>
                <w:lang w:eastAsia="en-US" w:bidi="en-US"/>
              </w:rPr>
            </w:pPr>
            <w:r w:rsidRPr="00AA5781">
              <w:rPr>
                <w:b/>
                <w:lang w:eastAsia="en-US" w:bidi="en-US"/>
              </w:rPr>
              <w:lastRenderedPageBreak/>
              <w:t>учитель-дефектолог, учитель-логопед</w:t>
            </w:r>
          </w:p>
        </w:tc>
        <w:tc>
          <w:tcPr>
            <w:tcW w:w="2344" w:type="dxa"/>
          </w:tcPr>
          <w:p w14:paraId="4160C4D9" w14:textId="77777777" w:rsidR="00AA5781" w:rsidRPr="00AA5781" w:rsidRDefault="00AA5781" w:rsidP="00AA5781">
            <w:pPr>
              <w:tabs>
                <w:tab w:val="left" w:pos="720"/>
              </w:tabs>
              <w:ind w:firstLine="454"/>
              <w:jc w:val="both"/>
              <w:rPr>
                <w:lang w:eastAsia="en-US" w:bidi="en-US"/>
              </w:rPr>
            </w:pPr>
            <w:r w:rsidRPr="00AA5781">
              <w:rPr>
                <w:i/>
                <w:lang w:eastAsia="en-US" w:bidi="en-US"/>
              </w:rPr>
              <w:t xml:space="preserve"> </w:t>
            </w:r>
            <w:r w:rsidRPr="00AA5781">
              <w:rPr>
                <w:lang w:eastAsia="en-US" w:bidi="en-US"/>
              </w:rPr>
              <w:t>осуществляет работу, направленную на максимальную коррекцию недостатков в развитии у обучающихся.</w:t>
            </w:r>
          </w:p>
          <w:p w14:paraId="386C8B7B" w14:textId="77777777" w:rsidR="00AA5781" w:rsidRPr="00AA5781" w:rsidRDefault="00AA5781" w:rsidP="00AA5781">
            <w:pPr>
              <w:tabs>
                <w:tab w:val="left" w:pos="720"/>
              </w:tabs>
              <w:jc w:val="both"/>
              <w:rPr>
                <w:sz w:val="28"/>
                <w:szCs w:val="28"/>
                <w:lang w:eastAsia="en-US" w:bidi="en-US"/>
              </w:rPr>
            </w:pPr>
          </w:p>
        </w:tc>
        <w:tc>
          <w:tcPr>
            <w:tcW w:w="1858" w:type="dxa"/>
          </w:tcPr>
          <w:p w14:paraId="372FAE93" w14:textId="77777777" w:rsidR="00AA5781" w:rsidRPr="00AA5781" w:rsidRDefault="00AA5781" w:rsidP="00AA5781">
            <w:pPr>
              <w:tabs>
                <w:tab w:val="left" w:pos="720"/>
              </w:tabs>
              <w:jc w:val="both"/>
              <w:rPr>
                <w:sz w:val="28"/>
                <w:szCs w:val="28"/>
                <w:lang w:eastAsia="en-US" w:bidi="en-US"/>
              </w:rPr>
            </w:pPr>
          </w:p>
        </w:tc>
        <w:tc>
          <w:tcPr>
            <w:tcW w:w="2128" w:type="dxa"/>
          </w:tcPr>
          <w:p w14:paraId="3B48FC6B"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в области дефектологии без предъявления требований к стажу работы.</w:t>
            </w:r>
          </w:p>
          <w:p w14:paraId="7A08657E" w14:textId="77777777" w:rsidR="00AA5781" w:rsidRPr="00AA5781" w:rsidRDefault="00AA5781" w:rsidP="00AA5781">
            <w:pPr>
              <w:tabs>
                <w:tab w:val="left" w:pos="720"/>
              </w:tabs>
              <w:jc w:val="both"/>
              <w:rPr>
                <w:sz w:val="28"/>
                <w:szCs w:val="28"/>
                <w:lang w:eastAsia="en-US" w:bidi="en-US"/>
              </w:rPr>
            </w:pPr>
          </w:p>
        </w:tc>
        <w:tc>
          <w:tcPr>
            <w:tcW w:w="1790" w:type="dxa"/>
          </w:tcPr>
          <w:p w14:paraId="2F2A7DB3" w14:textId="77777777" w:rsidR="00AA5781" w:rsidRPr="00AA5781" w:rsidRDefault="00AA5781" w:rsidP="00AA5781">
            <w:pPr>
              <w:tabs>
                <w:tab w:val="left" w:pos="720"/>
              </w:tabs>
              <w:jc w:val="both"/>
              <w:rPr>
                <w:sz w:val="28"/>
                <w:szCs w:val="28"/>
                <w:lang w:eastAsia="en-US" w:bidi="en-US"/>
              </w:rPr>
            </w:pPr>
          </w:p>
        </w:tc>
      </w:tr>
      <w:tr w:rsidR="00AA5781" w:rsidRPr="00AA5781" w14:paraId="3F07E2C5" w14:textId="77777777" w:rsidTr="000B04F0">
        <w:tc>
          <w:tcPr>
            <w:tcW w:w="2335" w:type="dxa"/>
          </w:tcPr>
          <w:p w14:paraId="012FEC17" w14:textId="77777777" w:rsidR="00AA5781" w:rsidRPr="00AA5781" w:rsidRDefault="00AA5781" w:rsidP="00AA5781">
            <w:pPr>
              <w:tabs>
                <w:tab w:val="left" w:pos="720"/>
              </w:tabs>
              <w:jc w:val="both"/>
              <w:rPr>
                <w:sz w:val="28"/>
                <w:szCs w:val="28"/>
                <w:lang w:eastAsia="en-US" w:bidi="en-US"/>
              </w:rPr>
            </w:pPr>
            <w:r w:rsidRPr="00AA5781">
              <w:rPr>
                <w:b/>
                <w:lang w:eastAsia="en-US" w:bidi="en-US"/>
              </w:rPr>
              <w:t>педагог-психолог</w:t>
            </w:r>
          </w:p>
        </w:tc>
        <w:tc>
          <w:tcPr>
            <w:tcW w:w="2344" w:type="dxa"/>
          </w:tcPr>
          <w:p w14:paraId="2680DACA"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14:paraId="38564636" w14:textId="77777777" w:rsidR="00AA5781" w:rsidRPr="00AA5781" w:rsidRDefault="00AA5781" w:rsidP="00AA5781">
            <w:pPr>
              <w:tabs>
                <w:tab w:val="left" w:pos="720"/>
              </w:tabs>
              <w:jc w:val="both"/>
              <w:rPr>
                <w:sz w:val="28"/>
                <w:szCs w:val="28"/>
                <w:lang w:eastAsia="en-US" w:bidi="en-US"/>
              </w:rPr>
            </w:pPr>
          </w:p>
        </w:tc>
        <w:tc>
          <w:tcPr>
            <w:tcW w:w="1858" w:type="dxa"/>
          </w:tcPr>
          <w:p w14:paraId="60D047E4" w14:textId="77777777" w:rsidR="00AA5781" w:rsidRPr="00AA5781" w:rsidRDefault="00AA5781" w:rsidP="00AA5781">
            <w:pPr>
              <w:tabs>
                <w:tab w:val="left" w:pos="720"/>
              </w:tabs>
              <w:jc w:val="both"/>
              <w:rPr>
                <w:sz w:val="28"/>
                <w:szCs w:val="28"/>
                <w:lang w:eastAsia="en-US" w:bidi="en-US"/>
              </w:rPr>
            </w:pPr>
          </w:p>
        </w:tc>
        <w:tc>
          <w:tcPr>
            <w:tcW w:w="2128" w:type="dxa"/>
          </w:tcPr>
          <w:p w14:paraId="3162D5E3"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37B43A0F" w14:textId="77777777" w:rsidR="00AA5781" w:rsidRPr="00AA5781" w:rsidRDefault="00AA5781" w:rsidP="00AA5781">
            <w:pPr>
              <w:tabs>
                <w:tab w:val="left" w:pos="720"/>
              </w:tabs>
              <w:jc w:val="both"/>
              <w:rPr>
                <w:sz w:val="28"/>
                <w:szCs w:val="28"/>
                <w:lang w:eastAsia="en-US" w:bidi="en-US"/>
              </w:rPr>
            </w:pPr>
          </w:p>
        </w:tc>
        <w:tc>
          <w:tcPr>
            <w:tcW w:w="1790" w:type="dxa"/>
          </w:tcPr>
          <w:p w14:paraId="18242E10" w14:textId="77777777" w:rsidR="00AA5781" w:rsidRPr="00AA5781" w:rsidRDefault="00AA5781" w:rsidP="00AA5781">
            <w:pPr>
              <w:tabs>
                <w:tab w:val="left" w:pos="720"/>
              </w:tabs>
              <w:jc w:val="both"/>
              <w:rPr>
                <w:sz w:val="28"/>
                <w:szCs w:val="28"/>
                <w:lang w:eastAsia="en-US" w:bidi="en-US"/>
              </w:rPr>
            </w:pPr>
          </w:p>
        </w:tc>
      </w:tr>
      <w:tr w:rsidR="00AA5781" w:rsidRPr="00AA5781" w14:paraId="4A7AC92E" w14:textId="77777777" w:rsidTr="000B04F0">
        <w:tc>
          <w:tcPr>
            <w:tcW w:w="2335" w:type="dxa"/>
          </w:tcPr>
          <w:p w14:paraId="2C9379EE" w14:textId="77777777" w:rsidR="00AA5781" w:rsidRPr="00AA5781" w:rsidRDefault="00AA5781" w:rsidP="00AA5781">
            <w:pPr>
              <w:tabs>
                <w:tab w:val="left" w:pos="720"/>
              </w:tabs>
              <w:jc w:val="both"/>
              <w:rPr>
                <w:sz w:val="28"/>
                <w:szCs w:val="28"/>
                <w:lang w:eastAsia="en-US" w:bidi="en-US"/>
              </w:rPr>
            </w:pPr>
            <w:r w:rsidRPr="00AA5781">
              <w:rPr>
                <w:b/>
                <w:lang w:eastAsia="en-US" w:bidi="en-US"/>
              </w:rPr>
              <w:t>воспитатель</w:t>
            </w:r>
          </w:p>
        </w:tc>
        <w:tc>
          <w:tcPr>
            <w:tcW w:w="2344" w:type="dxa"/>
          </w:tcPr>
          <w:p w14:paraId="30B97B8D"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14:paraId="56C58CC3" w14:textId="77777777" w:rsidR="00AA5781" w:rsidRPr="00AA5781" w:rsidRDefault="00AA5781" w:rsidP="00AA5781">
            <w:pPr>
              <w:tabs>
                <w:tab w:val="left" w:pos="720"/>
              </w:tabs>
              <w:jc w:val="both"/>
              <w:rPr>
                <w:sz w:val="28"/>
                <w:szCs w:val="28"/>
                <w:lang w:eastAsia="en-US" w:bidi="en-US"/>
              </w:rPr>
            </w:pPr>
          </w:p>
        </w:tc>
        <w:tc>
          <w:tcPr>
            <w:tcW w:w="1858" w:type="dxa"/>
          </w:tcPr>
          <w:p w14:paraId="73B60C0C" w14:textId="77777777" w:rsidR="00AA5781" w:rsidRPr="00AA5781" w:rsidRDefault="00AA5781" w:rsidP="00AA5781">
            <w:pPr>
              <w:tabs>
                <w:tab w:val="left" w:pos="720"/>
              </w:tabs>
              <w:jc w:val="both"/>
              <w:rPr>
                <w:sz w:val="28"/>
                <w:szCs w:val="28"/>
                <w:lang w:eastAsia="en-US" w:bidi="en-US"/>
              </w:rPr>
            </w:pPr>
          </w:p>
        </w:tc>
        <w:tc>
          <w:tcPr>
            <w:tcW w:w="2128" w:type="dxa"/>
          </w:tcPr>
          <w:p w14:paraId="29F92830"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w:t>
            </w:r>
            <w:r w:rsidRPr="00AA5781">
              <w:rPr>
                <w:lang w:eastAsia="en-US" w:bidi="en-US"/>
              </w:rPr>
              <w:lastRenderedPageBreak/>
              <w:t>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14:paraId="56878EC8" w14:textId="77777777" w:rsidR="00AA5781" w:rsidRPr="00AA5781" w:rsidRDefault="00AA5781" w:rsidP="00AA5781">
            <w:pPr>
              <w:tabs>
                <w:tab w:val="left" w:pos="720"/>
              </w:tabs>
              <w:jc w:val="both"/>
              <w:rPr>
                <w:sz w:val="28"/>
                <w:szCs w:val="28"/>
                <w:lang w:eastAsia="en-US" w:bidi="en-US"/>
              </w:rPr>
            </w:pPr>
          </w:p>
        </w:tc>
        <w:tc>
          <w:tcPr>
            <w:tcW w:w="1790" w:type="dxa"/>
          </w:tcPr>
          <w:p w14:paraId="297D643A" w14:textId="77777777" w:rsidR="00AA5781" w:rsidRPr="00AA5781" w:rsidRDefault="00AA5781" w:rsidP="00AA5781">
            <w:pPr>
              <w:tabs>
                <w:tab w:val="left" w:pos="720"/>
              </w:tabs>
              <w:jc w:val="both"/>
              <w:rPr>
                <w:sz w:val="28"/>
                <w:szCs w:val="28"/>
                <w:lang w:eastAsia="en-US" w:bidi="en-US"/>
              </w:rPr>
            </w:pPr>
          </w:p>
        </w:tc>
      </w:tr>
      <w:tr w:rsidR="00AA5781" w:rsidRPr="00AA5781" w14:paraId="25251A3A" w14:textId="77777777" w:rsidTr="000B04F0">
        <w:tc>
          <w:tcPr>
            <w:tcW w:w="2335" w:type="dxa"/>
          </w:tcPr>
          <w:p w14:paraId="6384C7D2"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тьютор</w:t>
            </w:r>
          </w:p>
          <w:p w14:paraId="77F2A285" w14:textId="77777777" w:rsidR="00AA5781" w:rsidRPr="00AA5781" w:rsidRDefault="00AA5781" w:rsidP="00AA5781">
            <w:pPr>
              <w:tabs>
                <w:tab w:val="left" w:pos="720"/>
              </w:tabs>
              <w:jc w:val="both"/>
              <w:rPr>
                <w:sz w:val="28"/>
                <w:szCs w:val="28"/>
                <w:lang w:eastAsia="en-US" w:bidi="en-US"/>
              </w:rPr>
            </w:pPr>
          </w:p>
        </w:tc>
        <w:tc>
          <w:tcPr>
            <w:tcW w:w="2344" w:type="dxa"/>
          </w:tcPr>
          <w:p w14:paraId="3251C35A" w14:textId="77777777" w:rsidR="00AA5781" w:rsidRPr="00AA5781" w:rsidRDefault="00AA5781" w:rsidP="00AA5781">
            <w:pPr>
              <w:tabs>
                <w:tab w:val="left" w:pos="720"/>
              </w:tabs>
              <w:jc w:val="both"/>
              <w:rPr>
                <w:sz w:val="28"/>
                <w:szCs w:val="28"/>
                <w:lang w:eastAsia="en-US" w:bidi="en-US"/>
              </w:rPr>
            </w:pPr>
            <w:r w:rsidRPr="00AA5781">
              <w:rPr>
                <w:lang w:eastAsia="en-US" w:bidi="en-US"/>
              </w:rPr>
              <w:t>организует процесс индивидуальной работы с обучающимися по выявлению, формированию и развитию их познавательных интересов</w:t>
            </w:r>
          </w:p>
        </w:tc>
        <w:tc>
          <w:tcPr>
            <w:tcW w:w="1858" w:type="dxa"/>
          </w:tcPr>
          <w:p w14:paraId="05C01111" w14:textId="77777777" w:rsidR="00AA5781" w:rsidRPr="00AA5781" w:rsidRDefault="00AA5781" w:rsidP="00AA5781">
            <w:pPr>
              <w:tabs>
                <w:tab w:val="left" w:pos="720"/>
              </w:tabs>
              <w:jc w:val="both"/>
              <w:rPr>
                <w:sz w:val="28"/>
                <w:szCs w:val="28"/>
                <w:lang w:eastAsia="en-US" w:bidi="en-US"/>
              </w:rPr>
            </w:pPr>
          </w:p>
        </w:tc>
        <w:tc>
          <w:tcPr>
            <w:tcW w:w="2128" w:type="dxa"/>
          </w:tcPr>
          <w:p w14:paraId="345B6396" w14:textId="77777777" w:rsidR="00AA5781" w:rsidRPr="00AA5781" w:rsidRDefault="00AA5781" w:rsidP="00AA5781">
            <w:pPr>
              <w:tabs>
                <w:tab w:val="left" w:pos="720"/>
              </w:tabs>
              <w:ind w:firstLine="454"/>
              <w:jc w:val="both"/>
              <w:rPr>
                <w:sz w:val="28"/>
                <w:szCs w:val="28"/>
                <w:lang w:eastAsia="en-US" w:bidi="en-US"/>
              </w:rPr>
            </w:pPr>
            <w:r w:rsidRPr="00AA5781">
              <w:rPr>
                <w:lang w:eastAsia="en-US" w:bidi="en-US"/>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790" w:type="dxa"/>
          </w:tcPr>
          <w:p w14:paraId="310843FD" w14:textId="77777777" w:rsidR="00AA5781" w:rsidRPr="00AA5781" w:rsidRDefault="00AA5781" w:rsidP="00AA5781">
            <w:pPr>
              <w:tabs>
                <w:tab w:val="left" w:pos="720"/>
              </w:tabs>
              <w:jc w:val="both"/>
              <w:rPr>
                <w:sz w:val="28"/>
                <w:szCs w:val="28"/>
                <w:lang w:eastAsia="en-US" w:bidi="en-US"/>
              </w:rPr>
            </w:pPr>
          </w:p>
        </w:tc>
      </w:tr>
      <w:tr w:rsidR="00AA5781" w:rsidRPr="00AA5781" w14:paraId="399C2AF8" w14:textId="77777777" w:rsidTr="000B04F0">
        <w:tc>
          <w:tcPr>
            <w:tcW w:w="2335" w:type="dxa"/>
          </w:tcPr>
          <w:p w14:paraId="1B6BEA54" w14:textId="77777777" w:rsidR="00AA5781" w:rsidRPr="00AA5781" w:rsidRDefault="00AA5781" w:rsidP="00AA5781">
            <w:pPr>
              <w:tabs>
                <w:tab w:val="left" w:pos="720"/>
              </w:tabs>
              <w:ind w:firstLine="454"/>
              <w:jc w:val="both"/>
              <w:rPr>
                <w:b/>
                <w:lang w:eastAsia="en-US" w:bidi="en-US"/>
              </w:rPr>
            </w:pPr>
            <w:r w:rsidRPr="00AA5781">
              <w:rPr>
                <w:b/>
                <w:lang w:eastAsia="en-US" w:bidi="en-US"/>
              </w:rPr>
              <w:t>старший вожатый</w:t>
            </w:r>
          </w:p>
        </w:tc>
        <w:tc>
          <w:tcPr>
            <w:tcW w:w="2344" w:type="dxa"/>
          </w:tcPr>
          <w:p w14:paraId="16096864" w14:textId="77777777" w:rsidR="00AA5781" w:rsidRPr="00AA5781" w:rsidRDefault="00AA5781" w:rsidP="00AA5781">
            <w:pPr>
              <w:tabs>
                <w:tab w:val="left" w:pos="720"/>
              </w:tabs>
              <w:ind w:firstLine="454"/>
              <w:jc w:val="both"/>
              <w:rPr>
                <w:lang w:eastAsia="en-US" w:bidi="en-US"/>
              </w:rPr>
            </w:pPr>
            <w:r w:rsidRPr="00AA5781">
              <w:rPr>
                <w:lang w:eastAsia="en-US" w:bidi="en-US"/>
              </w:rPr>
              <w:t>способствует развитию и деятельности детских общественных организаций, объединений.</w:t>
            </w:r>
          </w:p>
          <w:p w14:paraId="01F68FEF" w14:textId="77777777" w:rsidR="00AA5781" w:rsidRPr="00AA5781" w:rsidRDefault="00AA5781" w:rsidP="00AA5781">
            <w:pPr>
              <w:tabs>
                <w:tab w:val="left" w:pos="720"/>
              </w:tabs>
              <w:jc w:val="both"/>
              <w:rPr>
                <w:lang w:eastAsia="en-US" w:bidi="en-US"/>
              </w:rPr>
            </w:pPr>
          </w:p>
        </w:tc>
        <w:tc>
          <w:tcPr>
            <w:tcW w:w="1858" w:type="dxa"/>
          </w:tcPr>
          <w:p w14:paraId="6AFC81DD" w14:textId="77777777" w:rsidR="00AA5781" w:rsidRPr="00AA5781" w:rsidRDefault="00AA5781" w:rsidP="00AA5781">
            <w:pPr>
              <w:tabs>
                <w:tab w:val="left" w:pos="720"/>
              </w:tabs>
              <w:jc w:val="both"/>
              <w:rPr>
                <w:sz w:val="28"/>
                <w:szCs w:val="28"/>
                <w:lang w:eastAsia="en-US" w:bidi="en-US"/>
              </w:rPr>
            </w:pPr>
          </w:p>
        </w:tc>
        <w:tc>
          <w:tcPr>
            <w:tcW w:w="2128" w:type="dxa"/>
          </w:tcPr>
          <w:p w14:paraId="740EE469"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без предъявления требований к стажу работы.</w:t>
            </w:r>
          </w:p>
          <w:p w14:paraId="7A5D7AEA" w14:textId="77777777" w:rsidR="00AA5781" w:rsidRPr="00AA5781" w:rsidRDefault="00AA5781" w:rsidP="00AA5781">
            <w:pPr>
              <w:tabs>
                <w:tab w:val="left" w:pos="720"/>
              </w:tabs>
              <w:ind w:firstLine="454"/>
              <w:jc w:val="both"/>
              <w:rPr>
                <w:lang w:eastAsia="en-US" w:bidi="en-US"/>
              </w:rPr>
            </w:pPr>
          </w:p>
        </w:tc>
        <w:tc>
          <w:tcPr>
            <w:tcW w:w="1790" w:type="dxa"/>
          </w:tcPr>
          <w:p w14:paraId="6F415D10" w14:textId="77777777" w:rsidR="00AA5781" w:rsidRPr="00AA5781" w:rsidRDefault="00AA5781" w:rsidP="00AA5781">
            <w:pPr>
              <w:tabs>
                <w:tab w:val="left" w:pos="720"/>
              </w:tabs>
              <w:jc w:val="both"/>
              <w:rPr>
                <w:sz w:val="28"/>
                <w:szCs w:val="28"/>
                <w:lang w:eastAsia="en-US" w:bidi="en-US"/>
              </w:rPr>
            </w:pPr>
          </w:p>
        </w:tc>
      </w:tr>
      <w:tr w:rsidR="00AA5781" w:rsidRPr="00AA5781" w14:paraId="12088B0B" w14:textId="77777777" w:rsidTr="000B04F0">
        <w:tc>
          <w:tcPr>
            <w:tcW w:w="2335" w:type="dxa"/>
          </w:tcPr>
          <w:p w14:paraId="3729452F" w14:textId="77777777" w:rsidR="00AA5781" w:rsidRPr="00AA5781" w:rsidRDefault="00AA5781" w:rsidP="00AA5781">
            <w:pPr>
              <w:tabs>
                <w:tab w:val="left" w:pos="720"/>
              </w:tabs>
              <w:ind w:firstLine="454"/>
              <w:jc w:val="both"/>
              <w:rPr>
                <w:b/>
                <w:lang w:eastAsia="en-US" w:bidi="en-US"/>
              </w:rPr>
            </w:pPr>
            <w:r w:rsidRPr="00AA5781">
              <w:rPr>
                <w:b/>
                <w:lang w:eastAsia="en-US" w:bidi="en-US"/>
              </w:rPr>
              <w:t>педагог дополнительного образования</w:t>
            </w:r>
          </w:p>
        </w:tc>
        <w:tc>
          <w:tcPr>
            <w:tcW w:w="2344" w:type="dxa"/>
          </w:tcPr>
          <w:p w14:paraId="454FF4CA"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14:paraId="276EC59F" w14:textId="77777777" w:rsidR="00AA5781" w:rsidRPr="00AA5781" w:rsidRDefault="00AA5781" w:rsidP="00AA5781">
            <w:pPr>
              <w:tabs>
                <w:tab w:val="left" w:pos="720"/>
              </w:tabs>
              <w:jc w:val="both"/>
              <w:rPr>
                <w:lang w:eastAsia="en-US" w:bidi="en-US"/>
              </w:rPr>
            </w:pPr>
          </w:p>
        </w:tc>
        <w:tc>
          <w:tcPr>
            <w:tcW w:w="1858" w:type="dxa"/>
          </w:tcPr>
          <w:p w14:paraId="5FA02F3D" w14:textId="77777777" w:rsidR="00AA5781" w:rsidRPr="00AA5781" w:rsidRDefault="00AA5781" w:rsidP="00AA5781">
            <w:pPr>
              <w:tabs>
                <w:tab w:val="left" w:pos="720"/>
              </w:tabs>
              <w:jc w:val="both"/>
              <w:rPr>
                <w:sz w:val="28"/>
                <w:szCs w:val="28"/>
                <w:lang w:eastAsia="en-US" w:bidi="en-US"/>
              </w:rPr>
            </w:pPr>
          </w:p>
        </w:tc>
        <w:tc>
          <w:tcPr>
            <w:tcW w:w="2128" w:type="dxa"/>
          </w:tcPr>
          <w:p w14:paraId="1F412622"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w:t>
            </w:r>
            <w:r w:rsidRPr="00AA5781">
              <w:rPr>
                <w:lang w:eastAsia="en-US" w:bidi="en-US"/>
              </w:rPr>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90" w:type="dxa"/>
          </w:tcPr>
          <w:p w14:paraId="21609A34" w14:textId="77777777" w:rsidR="00AA5781" w:rsidRPr="00AA5781" w:rsidRDefault="00AA5781" w:rsidP="00AA5781">
            <w:pPr>
              <w:tabs>
                <w:tab w:val="left" w:pos="720"/>
              </w:tabs>
              <w:jc w:val="both"/>
              <w:rPr>
                <w:sz w:val="28"/>
                <w:szCs w:val="28"/>
                <w:lang w:eastAsia="en-US" w:bidi="en-US"/>
              </w:rPr>
            </w:pPr>
          </w:p>
        </w:tc>
      </w:tr>
      <w:tr w:rsidR="00AA5781" w:rsidRPr="00AA5781" w14:paraId="0225CEAA" w14:textId="77777777" w:rsidTr="000B04F0">
        <w:tc>
          <w:tcPr>
            <w:tcW w:w="2335" w:type="dxa"/>
          </w:tcPr>
          <w:p w14:paraId="6CCAE9C7"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музыкальный руководитель</w:t>
            </w:r>
          </w:p>
        </w:tc>
        <w:tc>
          <w:tcPr>
            <w:tcW w:w="2344" w:type="dxa"/>
          </w:tcPr>
          <w:p w14:paraId="3F776DC1" w14:textId="77777777" w:rsidR="00AA5781" w:rsidRPr="00AA5781" w:rsidRDefault="00AA5781" w:rsidP="00AA5781">
            <w:pPr>
              <w:tabs>
                <w:tab w:val="left" w:pos="720"/>
              </w:tabs>
              <w:ind w:firstLine="454"/>
              <w:jc w:val="both"/>
              <w:rPr>
                <w:lang w:eastAsia="en-US" w:bidi="en-US"/>
              </w:rPr>
            </w:pPr>
            <w:r w:rsidRPr="00AA5781">
              <w:rPr>
                <w:lang w:eastAsia="en-US" w:bidi="en-US"/>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p w14:paraId="63BA65B2" w14:textId="77777777" w:rsidR="00AA5781" w:rsidRPr="00AA5781" w:rsidRDefault="00AA5781" w:rsidP="00AA5781">
            <w:pPr>
              <w:tabs>
                <w:tab w:val="left" w:pos="720"/>
              </w:tabs>
              <w:jc w:val="both"/>
              <w:rPr>
                <w:lang w:eastAsia="en-US" w:bidi="en-US"/>
              </w:rPr>
            </w:pPr>
          </w:p>
        </w:tc>
        <w:tc>
          <w:tcPr>
            <w:tcW w:w="1858" w:type="dxa"/>
          </w:tcPr>
          <w:p w14:paraId="00DC3CAD" w14:textId="77777777" w:rsidR="00AA5781" w:rsidRPr="00AA5781" w:rsidRDefault="00AA5781" w:rsidP="00AA5781">
            <w:pPr>
              <w:tabs>
                <w:tab w:val="left" w:pos="720"/>
              </w:tabs>
              <w:jc w:val="both"/>
              <w:rPr>
                <w:sz w:val="28"/>
                <w:szCs w:val="28"/>
                <w:lang w:eastAsia="en-US" w:bidi="en-US"/>
              </w:rPr>
            </w:pPr>
          </w:p>
        </w:tc>
        <w:tc>
          <w:tcPr>
            <w:tcW w:w="2128" w:type="dxa"/>
          </w:tcPr>
          <w:p w14:paraId="1C10789D"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14:paraId="3EEFE89E" w14:textId="77777777" w:rsidR="00AA5781" w:rsidRPr="00AA5781" w:rsidRDefault="00AA5781" w:rsidP="00AA5781">
            <w:pPr>
              <w:tabs>
                <w:tab w:val="left" w:pos="720"/>
              </w:tabs>
              <w:ind w:firstLine="454"/>
              <w:jc w:val="both"/>
              <w:rPr>
                <w:lang w:eastAsia="en-US" w:bidi="en-US"/>
              </w:rPr>
            </w:pPr>
          </w:p>
        </w:tc>
        <w:tc>
          <w:tcPr>
            <w:tcW w:w="1790" w:type="dxa"/>
          </w:tcPr>
          <w:p w14:paraId="14BBC29D" w14:textId="77777777" w:rsidR="00AA5781" w:rsidRPr="00AA5781" w:rsidRDefault="00AA5781" w:rsidP="00AA5781">
            <w:pPr>
              <w:tabs>
                <w:tab w:val="left" w:pos="720"/>
              </w:tabs>
              <w:jc w:val="both"/>
              <w:rPr>
                <w:sz w:val="28"/>
                <w:szCs w:val="28"/>
                <w:lang w:eastAsia="en-US" w:bidi="en-US"/>
              </w:rPr>
            </w:pPr>
          </w:p>
        </w:tc>
      </w:tr>
      <w:tr w:rsidR="00AA5781" w:rsidRPr="00AA5781" w14:paraId="376A952B" w14:textId="77777777" w:rsidTr="000B04F0">
        <w:tc>
          <w:tcPr>
            <w:tcW w:w="2335" w:type="dxa"/>
          </w:tcPr>
          <w:p w14:paraId="7F760A20" w14:textId="77777777" w:rsidR="00AA5781" w:rsidRPr="00AA5781" w:rsidRDefault="00AA5781" w:rsidP="00AA5781">
            <w:pPr>
              <w:tabs>
                <w:tab w:val="left" w:pos="720"/>
              </w:tabs>
              <w:ind w:firstLine="454"/>
              <w:jc w:val="both"/>
              <w:rPr>
                <w:b/>
                <w:lang w:eastAsia="en-US" w:bidi="en-US"/>
              </w:rPr>
            </w:pPr>
            <w:r w:rsidRPr="00AA5781">
              <w:rPr>
                <w:b/>
                <w:lang w:eastAsia="en-US" w:bidi="en-US"/>
              </w:rPr>
              <w:t xml:space="preserve">преподаватель-организатор основ </w:t>
            </w:r>
            <w:r w:rsidRPr="00AA5781">
              <w:rPr>
                <w:b/>
                <w:lang w:eastAsia="en-US" w:bidi="en-US"/>
              </w:rPr>
              <w:lastRenderedPageBreak/>
              <w:t>безопасности жизнедеятельности</w:t>
            </w:r>
          </w:p>
        </w:tc>
        <w:tc>
          <w:tcPr>
            <w:tcW w:w="2344" w:type="dxa"/>
          </w:tcPr>
          <w:p w14:paraId="6E6F5A92" w14:textId="77777777" w:rsidR="00AA5781" w:rsidRPr="00AA5781" w:rsidRDefault="00AA5781" w:rsidP="00AA5781">
            <w:pPr>
              <w:tabs>
                <w:tab w:val="left" w:pos="720"/>
              </w:tabs>
              <w:ind w:firstLine="454"/>
              <w:jc w:val="both"/>
              <w:rPr>
                <w:lang w:eastAsia="en-US" w:bidi="en-US"/>
              </w:rPr>
            </w:pPr>
            <w:r w:rsidRPr="00AA5781">
              <w:rPr>
                <w:lang w:eastAsia="en-US" w:bidi="en-US"/>
              </w:rPr>
              <w:lastRenderedPageBreak/>
              <w:t xml:space="preserve">осуществляет обучение и воспитание </w:t>
            </w:r>
            <w:r w:rsidRPr="00AA5781">
              <w:rPr>
                <w:lang w:eastAsia="en-US" w:bidi="en-US"/>
              </w:rPr>
              <w:lastRenderedPageBreak/>
              <w:t>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14:paraId="40F28801" w14:textId="77777777" w:rsidR="00AA5781" w:rsidRPr="00AA5781" w:rsidRDefault="00AA5781" w:rsidP="00AA5781">
            <w:pPr>
              <w:tabs>
                <w:tab w:val="left" w:pos="720"/>
              </w:tabs>
              <w:ind w:firstLine="454"/>
              <w:jc w:val="both"/>
              <w:rPr>
                <w:lang w:eastAsia="en-US" w:bidi="en-US"/>
              </w:rPr>
            </w:pPr>
          </w:p>
        </w:tc>
        <w:tc>
          <w:tcPr>
            <w:tcW w:w="1858" w:type="dxa"/>
          </w:tcPr>
          <w:p w14:paraId="335856AC" w14:textId="77777777" w:rsidR="00AA5781" w:rsidRPr="00AA5781" w:rsidRDefault="00AA5781" w:rsidP="00AA5781">
            <w:pPr>
              <w:tabs>
                <w:tab w:val="left" w:pos="720"/>
              </w:tabs>
              <w:jc w:val="both"/>
              <w:rPr>
                <w:sz w:val="28"/>
                <w:szCs w:val="28"/>
                <w:lang w:eastAsia="en-US" w:bidi="en-US"/>
              </w:rPr>
            </w:pPr>
          </w:p>
        </w:tc>
        <w:tc>
          <w:tcPr>
            <w:tcW w:w="2128" w:type="dxa"/>
          </w:tcPr>
          <w:p w14:paraId="5F01C2D3"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высшее профессиональное образование и </w:t>
            </w:r>
            <w:r w:rsidRPr="00AA5781">
              <w:rPr>
                <w:lang w:eastAsia="en-US" w:bidi="en-US"/>
              </w:rPr>
              <w:lastRenderedPageBreak/>
              <w:t>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90" w:type="dxa"/>
          </w:tcPr>
          <w:p w14:paraId="619BF749" w14:textId="77777777" w:rsidR="00AA5781" w:rsidRPr="00AA5781" w:rsidRDefault="00AA5781" w:rsidP="00AA5781">
            <w:pPr>
              <w:tabs>
                <w:tab w:val="left" w:pos="720"/>
              </w:tabs>
              <w:jc w:val="both"/>
              <w:rPr>
                <w:sz w:val="28"/>
                <w:szCs w:val="28"/>
                <w:lang w:eastAsia="en-US" w:bidi="en-US"/>
              </w:rPr>
            </w:pPr>
          </w:p>
        </w:tc>
      </w:tr>
      <w:tr w:rsidR="00AA5781" w:rsidRPr="00AA5781" w14:paraId="0CC008BB" w14:textId="77777777" w:rsidTr="000B04F0">
        <w:tc>
          <w:tcPr>
            <w:tcW w:w="2335" w:type="dxa"/>
          </w:tcPr>
          <w:p w14:paraId="0EE970CF"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библиотекарь</w:t>
            </w:r>
          </w:p>
        </w:tc>
        <w:tc>
          <w:tcPr>
            <w:tcW w:w="2344" w:type="dxa"/>
          </w:tcPr>
          <w:p w14:paraId="2C99750A" w14:textId="77777777" w:rsidR="00AA5781" w:rsidRPr="00AA5781" w:rsidRDefault="00AA5781" w:rsidP="00AA5781">
            <w:pPr>
              <w:tabs>
                <w:tab w:val="left" w:pos="720"/>
              </w:tabs>
              <w:ind w:firstLine="454"/>
              <w:jc w:val="both"/>
              <w:rPr>
                <w:lang w:eastAsia="en-US" w:bidi="en-US"/>
              </w:rPr>
            </w:pPr>
            <w:r w:rsidRPr="00AA5781">
              <w:rPr>
                <w:lang w:eastAsia="en-US" w:bidi="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58" w:type="dxa"/>
          </w:tcPr>
          <w:p w14:paraId="162BD12F" w14:textId="77777777" w:rsidR="00AA5781" w:rsidRPr="00AA5781" w:rsidRDefault="00AA5781" w:rsidP="00AA5781">
            <w:pPr>
              <w:tabs>
                <w:tab w:val="left" w:pos="720"/>
              </w:tabs>
              <w:jc w:val="both"/>
              <w:rPr>
                <w:sz w:val="28"/>
                <w:szCs w:val="28"/>
                <w:lang w:eastAsia="en-US" w:bidi="en-US"/>
              </w:rPr>
            </w:pPr>
          </w:p>
        </w:tc>
        <w:tc>
          <w:tcPr>
            <w:tcW w:w="2128" w:type="dxa"/>
          </w:tcPr>
          <w:p w14:paraId="2A04B5AB" w14:textId="77777777" w:rsidR="00AA5781" w:rsidRPr="00AA5781" w:rsidRDefault="00AA5781" w:rsidP="00AA5781">
            <w:pPr>
              <w:tabs>
                <w:tab w:val="left" w:pos="720"/>
              </w:tabs>
              <w:ind w:firstLine="454"/>
              <w:jc w:val="both"/>
              <w:rPr>
                <w:lang w:eastAsia="en-US" w:bidi="en-US"/>
              </w:rPr>
            </w:pPr>
            <w:r w:rsidRPr="00AA5781">
              <w:rPr>
                <w:lang w:eastAsia="en-US" w:bidi="en-US"/>
              </w:rPr>
              <w:t>высшее или среднее профессиональное образование по специальности «Библиотечно-информационная деятельность».</w:t>
            </w:r>
          </w:p>
          <w:p w14:paraId="11BA2070" w14:textId="77777777" w:rsidR="00AA5781" w:rsidRPr="00AA5781" w:rsidRDefault="00AA5781" w:rsidP="00AA5781">
            <w:pPr>
              <w:tabs>
                <w:tab w:val="left" w:pos="720"/>
              </w:tabs>
              <w:ind w:firstLine="454"/>
              <w:jc w:val="both"/>
              <w:rPr>
                <w:lang w:eastAsia="en-US" w:bidi="en-US"/>
              </w:rPr>
            </w:pPr>
          </w:p>
        </w:tc>
        <w:tc>
          <w:tcPr>
            <w:tcW w:w="1790" w:type="dxa"/>
          </w:tcPr>
          <w:p w14:paraId="2C7B2ED2" w14:textId="77777777" w:rsidR="00AA5781" w:rsidRPr="00AA5781" w:rsidRDefault="00AA5781" w:rsidP="00AA5781">
            <w:pPr>
              <w:tabs>
                <w:tab w:val="left" w:pos="720"/>
              </w:tabs>
              <w:jc w:val="both"/>
              <w:rPr>
                <w:sz w:val="28"/>
                <w:szCs w:val="28"/>
                <w:lang w:eastAsia="en-US" w:bidi="en-US"/>
              </w:rPr>
            </w:pPr>
          </w:p>
        </w:tc>
      </w:tr>
      <w:tr w:rsidR="00AA5781" w:rsidRPr="00AA5781" w14:paraId="4EFC8493" w14:textId="77777777" w:rsidTr="000B04F0">
        <w:tc>
          <w:tcPr>
            <w:tcW w:w="2335" w:type="dxa"/>
          </w:tcPr>
          <w:p w14:paraId="3E1BAAA0" w14:textId="77777777" w:rsidR="00AA5781" w:rsidRPr="00AA5781" w:rsidRDefault="00AA5781" w:rsidP="00AA5781">
            <w:pPr>
              <w:tabs>
                <w:tab w:val="left" w:pos="720"/>
              </w:tabs>
              <w:ind w:firstLine="454"/>
              <w:jc w:val="both"/>
              <w:rPr>
                <w:b/>
                <w:lang w:eastAsia="en-US" w:bidi="en-US"/>
              </w:rPr>
            </w:pPr>
            <w:r w:rsidRPr="00AA5781">
              <w:rPr>
                <w:b/>
                <w:lang w:eastAsia="en-US" w:bidi="en-US"/>
              </w:rPr>
              <w:t>диспетчер образовательного учреждения</w:t>
            </w:r>
          </w:p>
        </w:tc>
        <w:tc>
          <w:tcPr>
            <w:tcW w:w="2344" w:type="dxa"/>
          </w:tcPr>
          <w:p w14:paraId="466D9AE9"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участвует в составлении расписания занятий и осуществлении </w:t>
            </w:r>
            <w:r w:rsidRPr="00AA5781">
              <w:rPr>
                <w:lang w:eastAsia="en-US" w:bidi="en-US"/>
              </w:rPr>
              <w:lastRenderedPageBreak/>
              <w:t>оперативного регулирования организации образовательного процесса</w:t>
            </w:r>
          </w:p>
        </w:tc>
        <w:tc>
          <w:tcPr>
            <w:tcW w:w="1858" w:type="dxa"/>
          </w:tcPr>
          <w:p w14:paraId="75DCADDD" w14:textId="77777777" w:rsidR="00AA5781" w:rsidRPr="00AA5781" w:rsidRDefault="00AA5781" w:rsidP="00AA5781">
            <w:pPr>
              <w:tabs>
                <w:tab w:val="left" w:pos="720"/>
              </w:tabs>
              <w:jc w:val="both"/>
              <w:rPr>
                <w:sz w:val="28"/>
                <w:szCs w:val="28"/>
                <w:lang w:eastAsia="en-US" w:bidi="en-US"/>
              </w:rPr>
            </w:pPr>
          </w:p>
        </w:tc>
        <w:tc>
          <w:tcPr>
            <w:tcW w:w="2128" w:type="dxa"/>
          </w:tcPr>
          <w:p w14:paraId="2E06F398" w14:textId="77777777" w:rsidR="00AA5781" w:rsidRPr="00AA5781" w:rsidRDefault="00AA5781" w:rsidP="00AA5781">
            <w:pPr>
              <w:tabs>
                <w:tab w:val="left" w:pos="720"/>
              </w:tabs>
              <w:ind w:firstLine="454"/>
              <w:jc w:val="both"/>
              <w:rPr>
                <w:lang w:eastAsia="en-US" w:bidi="en-US"/>
              </w:rPr>
            </w:pPr>
            <w:r w:rsidRPr="00AA5781">
              <w:rPr>
                <w:lang w:eastAsia="en-US" w:bidi="en-US"/>
              </w:rPr>
              <w:t xml:space="preserve">среднее профессиональное образование в области </w:t>
            </w:r>
            <w:r w:rsidRPr="00AA5781">
              <w:rPr>
                <w:lang w:eastAsia="en-US" w:bidi="en-US"/>
              </w:rPr>
              <w:lastRenderedPageBreak/>
              <w:t>организации труда без предъявления требований к стажу работы.</w:t>
            </w:r>
          </w:p>
        </w:tc>
        <w:tc>
          <w:tcPr>
            <w:tcW w:w="1790" w:type="dxa"/>
          </w:tcPr>
          <w:p w14:paraId="5BBBCEE1" w14:textId="77777777" w:rsidR="00AA5781" w:rsidRPr="00AA5781" w:rsidRDefault="00AA5781" w:rsidP="00AA5781">
            <w:pPr>
              <w:tabs>
                <w:tab w:val="left" w:pos="720"/>
              </w:tabs>
              <w:jc w:val="both"/>
              <w:rPr>
                <w:sz w:val="28"/>
                <w:szCs w:val="28"/>
                <w:lang w:eastAsia="en-US" w:bidi="en-US"/>
              </w:rPr>
            </w:pPr>
          </w:p>
        </w:tc>
      </w:tr>
      <w:tr w:rsidR="00AA5781" w:rsidRPr="00AA5781" w14:paraId="2F4DC1CA" w14:textId="77777777" w:rsidTr="000B04F0">
        <w:tc>
          <w:tcPr>
            <w:tcW w:w="2335" w:type="dxa"/>
          </w:tcPr>
          <w:p w14:paraId="4876D863" w14:textId="77777777" w:rsidR="00AA5781" w:rsidRPr="00AA5781" w:rsidRDefault="00AA5781" w:rsidP="00AA5781">
            <w:pPr>
              <w:tabs>
                <w:tab w:val="left" w:pos="720"/>
              </w:tabs>
              <w:ind w:firstLine="454"/>
              <w:jc w:val="both"/>
              <w:rPr>
                <w:b/>
                <w:lang w:eastAsia="en-US" w:bidi="en-US"/>
              </w:rPr>
            </w:pPr>
            <w:r w:rsidRPr="00AA5781">
              <w:rPr>
                <w:b/>
                <w:lang w:eastAsia="en-US" w:bidi="en-US"/>
              </w:rPr>
              <w:lastRenderedPageBreak/>
              <w:t>лаборант</w:t>
            </w:r>
          </w:p>
        </w:tc>
        <w:tc>
          <w:tcPr>
            <w:tcW w:w="2344" w:type="dxa"/>
          </w:tcPr>
          <w:p w14:paraId="125837C4" w14:textId="77777777" w:rsidR="00AA5781" w:rsidRPr="00AA5781" w:rsidRDefault="00AA5781" w:rsidP="00AA5781">
            <w:pPr>
              <w:tabs>
                <w:tab w:val="left" w:pos="720"/>
              </w:tabs>
              <w:ind w:firstLine="454"/>
              <w:jc w:val="both"/>
              <w:rPr>
                <w:lang w:eastAsia="en-US" w:bidi="en-US"/>
              </w:rPr>
            </w:pPr>
            <w:r w:rsidRPr="00AA5781">
              <w:rPr>
                <w:lang w:eastAsia="en-US" w:bidi="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14:paraId="5D601FF6" w14:textId="77777777" w:rsidR="00AA5781" w:rsidRPr="00AA5781" w:rsidRDefault="00AA5781" w:rsidP="00AA5781">
            <w:pPr>
              <w:tabs>
                <w:tab w:val="left" w:pos="720"/>
              </w:tabs>
              <w:ind w:firstLine="454"/>
              <w:jc w:val="both"/>
              <w:rPr>
                <w:lang w:eastAsia="en-US" w:bidi="en-US"/>
              </w:rPr>
            </w:pPr>
          </w:p>
        </w:tc>
        <w:tc>
          <w:tcPr>
            <w:tcW w:w="1858" w:type="dxa"/>
          </w:tcPr>
          <w:p w14:paraId="4BB6FE54" w14:textId="77777777" w:rsidR="00AA5781" w:rsidRPr="00AA5781" w:rsidRDefault="00AA5781" w:rsidP="00AA5781">
            <w:pPr>
              <w:tabs>
                <w:tab w:val="left" w:pos="720"/>
              </w:tabs>
              <w:jc w:val="both"/>
              <w:rPr>
                <w:sz w:val="28"/>
                <w:szCs w:val="28"/>
                <w:lang w:eastAsia="en-US" w:bidi="en-US"/>
              </w:rPr>
            </w:pPr>
          </w:p>
        </w:tc>
        <w:tc>
          <w:tcPr>
            <w:tcW w:w="2128" w:type="dxa"/>
          </w:tcPr>
          <w:p w14:paraId="4647ADD0" w14:textId="77777777" w:rsidR="00AA5781" w:rsidRPr="00AA5781" w:rsidRDefault="00AA5781" w:rsidP="00AA5781">
            <w:pPr>
              <w:tabs>
                <w:tab w:val="left" w:pos="720"/>
              </w:tabs>
              <w:ind w:firstLine="454"/>
              <w:jc w:val="both"/>
              <w:rPr>
                <w:lang w:eastAsia="en-US" w:bidi="en-US"/>
              </w:rPr>
            </w:pPr>
            <w:r w:rsidRPr="00AA5781">
              <w:rPr>
                <w:lang w:eastAsia="en-US" w:bidi="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90" w:type="dxa"/>
          </w:tcPr>
          <w:p w14:paraId="46E3E179" w14:textId="77777777" w:rsidR="00AA5781" w:rsidRPr="00AA5781" w:rsidRDefault="00AA5781" w:rsidP="00AA5781">
            <w:pPr>
              <w:tabs>
                <w:tab w:val="left" w:pos="720"/>
              </w:tabs>
              <w:jc w:val="both"/>
              <w:rPr>
                <w:sz w:val="28"/>
                <w:szCs w:val="28"/>
                <w:lang w:eastAsia="en-US" w:bidi="en-US"/>
              </w:rPr>
            </w:pPr>
          </w:p>
        </w:tc>
      </w:tr>
      <w:tr w:rsidR="00AA5781" w:rsidRPr="00AA5781" w14:paraId="78B058E9" w14:textId="77777777" w:rsidTr="000B04F0">
        <w:tc>
          <w:tcPr>
            <w:tcW w:w="2335" w:type="dxa"/>
          </w:tcPr>
          <w:p w14:paraId="55102C43" w14:textId="77777777" w:rsidR="00AA5781" w:rsidRPr="00AA5781" w:rsidRDefault="00AA5781" w:rsidP="00AA5781">
            <w:pPr>
              <w:tabs>
                <w:tab w:val="left" w:pos="720"/>
              </w:tabs>
              <w:ind w:firstLine="454"/>
              <w:jc w:val="both"/>
              <w:rPr>
                <w:b/>
                <w:lang w:eastAsia="en-US" w:bidi="en-US"/>
              </w:rPr>
            </w:pPr>
            <w:r w:rsidRPr="00AA5781">
              <w:rPr>
                <w:b/>
                <w:lang w:eastAsia="en-US" w:bidi="en-US"/>
              </w:rPr>
              <w:t>бухгалтер</w:t>
            </w:r>
          </w:p>
        </w:tc>
        <w:tc>
          <w:tcPr>
            <w:tcW w:w="2344" w:type="dxa"/>
          </w:tcPr>
          <w:p w14:paraId="687EE3EC" w14:textId="77777777" w:rsidR="00AA5781" w:rsidRPr="00AA5781" w:rsidRDefault="00AA5781" w:rsidP="00AA5781">
            <w:pPr>
              <w:tabs>
                <w:tab w:val="left" w:pos="720"/>
              </w:tabs>
              <w:ind w:firstLine="454"/>
              <w:jc w:val="both"/>
              <w:rPr>
                <w:lang w:eastAsia="en-US" w:bidi="en-US"/>
              </w:rPr>
            </w:pPr>
            <w:r w:rsidRPr="00AA5781">
              <w:rPr>
                <w:lang w:eastAsia="en-US" w:bidi="en-US"/>
              </w:rPr>
              <w:t>выполняет работу по ведению бухгалтерского учёта имущества, обязательств и хозяйственных операций.</w:t>
            </w:r>
          </w:p>
          <w:p w14:paraId="66FACFEA" w14:textId="77777777" w:rsidR="00AA5781" w:rsidRPr="00AA5781" w:rsidRDefault="00AA5781" w:rsidP="00AA5781">
            <w:pPr>
              <w:tabs>
                <w:tab w:val="left" w:pos="720"/>
              </w:tabs>
              <w:ind w:firstLine="454"/>
              <w:jc w:val="both"/>
              <w:rPr>
                <w:lang w:eastAsia="en-US" w:bidi="en-US"/>
              </w:rPr>
            </w:pPr>
          </w:p>
        </w:tc>
        <w:tc>
          <w:tcPr>
            <w:tcW w:w="1858" w:type="dxa"/>
          </w:tcPr>
          <w:p w14:paraId="3F073586" w14:textId="77777777" w:rsidR="00AA5781" w:rsidRPr="00AA5781" w:rsidRDefault="00AA5781" w:rsidP="00AA5781">
            <w:pPr>
              <w:tabs>
                <w:tab w:val="left" w:pos="720"/>
              </w:tabs>
              <w:jc w:val="both"/>
              <w:rPr>
                <w:sz w:val="28"/>
                <w:szCs w:val="28"/>
                <w:lang w:eastAsia="en-US" w:bidi="en-US"/>
              </w:rPr>
            </w:pPr>
          </w:p>
        </w:tc>
        <w:tc>
          <w:tcPr>
            <w:tcW w:w="2128" w:type="dxa"/>
          </w:tcPr>
          <w:p w14:paraId="129D36A4" w14:textId="77777777" w:rsidR="00AA5781" w:rsidRPr="00AA5781" w:rsidRDefault="00AA5781" w:rsidP="00AA5781">
            <w:pPr>
              <w:tabs>
                <w:tab w:val="left" w:pos="720"/>
              </w:tabs>
              <w:ind w:firstLine="454"/>
              <w:jc w:val="both"/>
              <w:rPr>
                <w:lang w:eastAsia="en-US" w:bidi="en-US"/>
              </w:rPr>
            </w:pPr>
            <w:r w:rsidRPr="00AA5781">
              <w:rPr>
                <w:lang w:eastAsia="en-US" w:bidi="en-US"/>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90" w:type="dxa"/>
          </w:tcPr>
          <w:p w14:paraId="3445E6B4" w14:textId="77777777" w:rsidR="00AA5781" w:rsidRPr="00AA5781" w:rsidRDefault="00AA5781" w:rsidP="00AA5781">
            <w:pPr>
              <w:tabs>
                <w:tab w:val="left" w:pos="720"/>
              </w:tabs>
              <w:jc w:val="both"/>
              <w:rPr>
                <w:sz w:val="28"/>
                <w:szCs w:val="28"/>
                <w:lang w:eastAsia="en-US" w:bidi="en-US"/>
              </w:rPr>
            </w:pPr>
          </w:p>
        </w:tc>
      </w:tr>
    </w:tbl>
    <w:p w14:paraId="204FD476" w14:textId="77777777" w:rsidR="00AA5781" w:rsidRPr="00AA5781" w:rsidRDefault="00AA5781" w:rsidP="00AA5781">
      <w:pPr>
        <w:tabs>
          <w:tab w:val="left" w:pos="720"/>
        </w:tabs>
        <w:ind w:firstLine="454"/>
        <w:jc w:val="both"/>
        <w:rPr>
          <w:sz w:val="6"/>
          <w:szCs w:val="6"/>
          <w:lang w:eastAsia="en-US" w:bidi="en-US"/>
        </w:rPr>
      </w:pPr>
    </w:p>
    <w:p w14:paraId="31968969" w14:textId="77777777" w:rsidR="00AA5781" w:rsidRPr="00AA5781" w:rsidRDefault="00AA5781" w:rsidP="00AA5781">
      <w:pPr>
        <w:tabs>
          <w:tab w:val="left" w:pos="720"/>
        </w:tabs>
        <w:ind w:firstLine="454"/>
        <w:jc w:val="both"/>
        <w:rPr>
          <w:sz w:val="6"/>
          <w:szCs w:val="6"/>
          <w:lang w:eastAsia="en-US" w:bidi="en-US"/>
        </w:rPr>
      </w:pPr>
    </w:p>
    <w:p w14:paraId="7722531D" w14:textId="77777777" w:rsidR="00AA5781" w:rsidRPr="00AA5781" w:rsidRDefault="00AA5781" w:rsidP="00AA5781">
      <w:pPr>
        <w:ind w:firstLine="454"/>
        <w:jc w:val="both"/>
        <w:rPr>
          <w:b/>
          <w:sz w:val="28"/>
          <w:szCs w:val="28"/>
          <w:lang w:eastAsia="en-US" w:bidi="en-US"/>
        </w:rPr>
        <w:sectPr w:rsidR="00AA5781" w:rsidRPr="00AA5781" w:rsidSect="000B04F0">
          <w:headerReference w:type="even" r:id="rId15"/>
          <w:headerReference w:type="default" r:id="rId16"/>
          <w:footerReference w:type="even" r:id="rId17"/>
          <w:footnotePr>
            <w:numRestart w:val="eachPage"/>
          </w:footnotePr>
          <w:pgSz w:w="11906" w:h="16838"/>
          <w:pgMar w:top="1134" w:right="567" w:bottom="1134" w:left="1985" w:header="709" w:footer="709" w:gutter="0"/>
          <w:cols w:space="708"/>
          <w:docGrid w:linePitch="360"/>
        </w:sectPr>
      </w:pPr>
    </w:p>
    <w:p w14:paraId="7ADB74CB" w14:textId="77777777" w:rsidR="00AA5781" w:rsidRPr="00AA5781" w:rsidRDefault="00AA5781" w:rsidP="00AA5781">
      <w:pPr>
        <w:tabs>
          <w:tab w:val="left" w:pos="720"/>
        </w:tabs>
        <w:ind w:firstLine="454"/>
        <w:jc w:val="center"/>
        <w:rPr>
          <w:b/>
          <w:sz w:val="28"/>
          <w:szCs w:val="28"/>
          <w:lang w:eastAsia="en-US" w:bidi="en-US"/>
        </w:rPr>
      </w:pPr>
      <w:r w:rsidRPr="00AA5781">
        <w:rPr>
          <w:b/>
          <w:sz w:val="28"/>
          <w:szCs w:val="28"/>
          <w:lang w:eastAsia="en-US" w:bidi="en-US"/>
        </w:rPr>
        <w:lastRenderedPageBreak/>
        <w:t>Профессиональное развитие и повышение квалификации педагогических работников</w:t>
      </w:r>
    </w:p>
    <w:p w14:paraId="501C9A4A" w14:textId="77777777" w:rsidR="00AA5781" w:rsidRPr="00AA5781" w:rsidRDefault="00AA5781" w:rsidP="00AA5781">
      <w:pPr>
        <w:tabs>
          <w:tab w:val="left" w:pos="720"/>
        </w:tabs>
        <w:ind w:firstLine="454"/>
        <w:jc w:val="center"/>
        <w:rPr>
          <w:b/>
          <w:sz w:val="28"/>
          <w:szCs w:val="28"/>
          <w:lang w:eastAsia="en-US" w:bidi="en-US"/>
        </w:rPr>
      </w:pPr>
    </w:p>
    <w:p w14:paraId="7457DD2D" w14:textId="77777777" w:rsidR="00AA5781" w:rsidRPr="00AA5781" w:rsidRDefault="00AA5781" w:rsidP="00AA5781">
      <w:pPr>
        <w:ind w:firstLine="454"/>
        <w:jc w:val="center"/>
        <w:rPr>
          <w:b/>
          <w:sz w:val="28"/>
          <w:szCs w:val="28"/>
          <w:lang w:eastAsia="en-US" w:bidi="en-US"/>
        </w:rPr>
      </w:pPr>
      <w:r w:rsidRPr="00AA5781">
        <w:rPr>
          <w:b/>
          <w:sz w:val="28"/>
          <w:szCs w:val="28"/>
          <w:lang w:eastAsia="en-US" w:bidi="en-US"/>
        </w:rPr>
        <w:t>План-график повышения квалификации работников образовательного учреждения в условиях введения ФГОС ООО</w:t>
      </w:r>
    </w:p>
    <w:tbl>
      <w:tblPr>
        <w:tblW w:w="1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6"/>
        <w:gridCol w:w="2268"/>
        <w:gridCol w:w="2554"/>
        <w:gridCol w:w="2410"/>
        <w:gridCol w:w="2551"/>
        <w:gridCol w:w="2531"/>
      </w:tblGrid>
      <w:tr w:rsidR="00AA5781" w:rsidRPr="00AA5781" w14:paraId="196E9594" w14:textId="77777777" w:rsidTr="000B04F0">
        <w:trPr>
          <w:trHeight w:val="341"/>
          <w:jc w:val="center"/>
        </w:trPr>
        <w:tc>
          <w:tcPr>
            <w:tcW w:w="2276" w:type="dxa"/>
            <w:vMerge w:val="restart"/>
          </w:tcPr>
          <w:p w14:paraId="69CCEE72" w14:textId="77777777" w:rsidR="00AA5781" w:rsidRPr="00AA5781" w:rsidRDefault="00AA5781" w:rsidP="00AA5781">
            <w:pPr>
              <w:rPr>
                <w:b/>
                <w:sz w:val="28"/>
                <w:szCs w:val="28"/>
                <w:lang w:val="en-US" w:eastAsia="en-US" w:bidi="en-US"/>
              </w:rPr>
            </w:pPr>
            <w:r w:rsidRPr="00AA5781">
              <w:rPr>
                <w:b/>
                <w:sz w:val="28"/>
                <w:szCs w:val="28"/>
                <w:lang w:val="en-US" w:eastAsia="en-US" w:bidi="en-US"/>
              </w:rPr>
              <w:t>Должности педагогических работников</w:t>
            </w:r>
          </w:p>
        </w:tc>
        <w:tc>
          <w:tcPr>
            <w:tcW w:w="2268" w:type="dxa"/>
            <w:vMerge w:val="restart"/>
          </w:tcPr>
          <w:p w14:paraId="75E48937"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ФИО</w:t>
            </w:r>
          </w:p>
        </w:tc>
        <w:tc>
          <w:tcPr>
            <w:tcW w:w="10046" w:type="dxa"/>
            <w:gridSpan w:val="4"/>
          </w:tcPr>
          <w:p w14:paraId="5B710235" w14:textId="77777777" w:rsidR="00AA5781" w:rsidRPr="00AA5781" w:rsidRDefault="00AA5781" w:rsidP="00AA5781">
            <w:pPr>
              <w:jc w:val="center"/>
              <w:rPr>
                <w:b/>
                <w:sz w:val="28"/>
                <w:szCs w:val="28"/>
                <w:lang w:eastAsia="en-US" w:bidi="en-US"/>
              </w:rPr>
            </w:pPr>
            <w:r w:rsidRPr="00AA5781">
              <w:rPr>
                <w:b/>
                <w:sz w:val="28"/>
                <w:szCs w:val="28"/>
                <w:lang w:eastAsia="en-US" w:bidi="en-US"/>
              </w:rPr>
              <w:t>Сроки/формы повышения квалификации и тематика</w:t>
            </w:r>
          </w:p>
        </w:tc>
      </w:tr>
      <w:tr w:rsidR="00AA5781" w:rsidRPr="00AA5781" w14:paraId="7091DB32" w14:textId="77777777" w:rsidTr="000B04F0">
        <w:trPr>
          <w:trHeight w:val="489"/>
          <w:jc w:val="center"/>
        </w:trPr>
        <w:tc>
          <w:tcPr>
            <w:tcW w:w="2276" w:type="dxa"/>
            <w:vMerge/>
          </w:tcPr>
          <w:p w14:paraId="426D1EF0" w14:textId="77777777" w:rsidR="00AA5781" w:rsidRPr="00AA5781" w:rsidRDefault="00AA5781" w:rsidP="00AA5781">
            <w:pPr>
              <w:jc w:val="center"/>
              <w:rPr>
                <w:b/>
                <w:sz w:val="28"/>
                <w:szCs w:val="28"/>
                <w:lang w:eastAsia="en-US" w:bidi="en-US"/>
              </w:rPr>
            </w:pPr>
          </w:p>
        </w:tc>
        <w:tc>
          <w:tcPr>
            <w:tcW w:w="2268" w:type="dxa"/>
            <w:vMerge/>
          </w:tcPr>
          <w:p w14:paraId="6F48C4A9" w14:textId="77777777" w:rsidR="00AA5781" w:rsidRPr="00AA5781" w:rsidRDefault="00AA5781" w:rsidP="00AA5781">
            <w:pPr>
              <w:jc w:val="center"/>
              <w:rPr>
                <w:b/>
                <w:sz w:val="28"/>
                <w:szCs w:val="28"/>
                <w:lang w:eastAsia="en-US" w:bidi="en-US"/>
              </w:rPr>
            </w:pPr>
          </w:p>
        </w:tc>
        <w:tc>
          <w:tcPr>
            <w:tcW w:w="2554" w:type="dxa"/>
          </w:tcPr>
          <w:p w14:paraId="55AD81AD"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w:t>
            </w:r>
            <w:r w:rsidRPr="00AA5781">
              <w:rPr>
                <w:b/>
                <w:sz w:val="28"/>
                <w:szCs w:val="28"/>
                <w:lang w:eastAsia="en-US" w:bidi="en-US"/>
              </w:rPr>
              <w:t> </w:t>
            </w:r>
            <w:r w:rsidRPr="00AA5781">
              <w:rPr>
                <w:b/>
                <w:sz w:val="28"/>
                <w:szCs w:val="28"/>
                <w:lang w:val="en-US" w:eastAsia="en-US" w:bidi="en-US"/>
              </w:rPr>
              <w:t>квартал</w:t>
            </w:r>
          </w:p>
        </w:tc>
        <w:tc>
          <w:tcPr>
            <w:tcW w:w="2410" w:type="dxa"/>
          </w:tcPr>
          <w:p w14:paraId="7C54B478"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II</w:t>
            </w:r>
            <w:r w:rsidRPr="00AA5781">
              <w:rPr>
                <w:b/>
                <w:sz w:val="28"/>
                <w:szCs w:val="28"/>
                <w:lang w:eastAsia="en-US" w:bidi="en-US"/>
              </w:rPr>
              <w:t> </w:t>
            </w:r>
            <w:r w:rsidRPr="00AA5781">
              <w:rPr>
                <w:b/>
                <w:sz w:val="28"/>
                <w:szCs w:val="28"/>
                <w:lang w:val="en-US" w:eastAsia="en-US" w:bidi="en-US"/>
              </w:rPr>
              <w:t>квартал</w:t>
            </w:r>
          </w:p>
        </w:tc>
        <w:tc>
          <w:tcPr>
            <w:tcW w:w="2551" w:type="dxa"/>
          </w:tcPr>
          <w:p w14:paraId="589C4BA4"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III</w:t>
            </w:r>
            <w:r w:rsidRPr="00AA5781">
              <w:rPr>
                <w:b/>
                <w:sz w:val="28"/>
                <w:szCs w:val="28"/>
                <w:lang w:eastAsia="en-US" w:bidi="en-US"/>
              </w:rPr>
              <w:t> </w:t>
            </w:r>
            <w:r w:rsidRPr="00AA5781">
              <w:rPr>
                <w:b/>
                <w:sz w:val="28"/>
                <w:szCs w:val="28"/>
                <w:lang w:val="en-US" w:eastAsia="en-US" w:bidi="en-US"/>
              </w:rPr>
              <w:t>квартал</w:t>
            </w:r>
          </w:p>
        </w:tc>
        <w:tc>
          <w:tcPr>
            <w:tcW w:w="2531" w:type="dxa"/>
          </w:tcPr>
          <w:p w14:paraId="7F0EA9B7"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IV</w:t>
            </w:r>
            <w:r w:rsidRPr="00AA5781">
              <w:rPr>
                <w:b/>
                <w:sz w:val="28"/>
                <w:szCs w:val="28"/>
                <w:lang w:eastAsia="en-US" w:bidi="en-US"/>
              </w:rPr>
              <w:t> </w:t>
            </w:r>
            <w:r w:rsidRPr="00AA5781">
              <w:rPr>
                <w:b/>
                <w:sz w:val="28"/>
                <w:szCs w:val="28"/>
                <w:lang w:val="en-US" w:eastAsia="en-US" w:bidi="en-US"/>
              </w:rPr>
              <w:t>квартал</w:t>
            </w:r>
          </w:p>
        </w:tc>
      </w:tr>
      <w:tr w:rsidR="000B04F0" w:rsidRPr="00AA5781" w14:paraId="6450F881" w14:textId="77777777" w:rsidTr="000B04F0">
        <w:trPr>
          <w:jc w:val="center"/>
        </w:trPr>
        <w:tc>
          <w:tcPr>
            <w:tcW w:w="2276" w:type="dxa"/>
          </w:tcPr>
          <w:p w14:paraId="269307F9" w14:textId="77777777" w:rsidR="000B04F0" w:rsidRPr="00AA5781" w:rsidRDefault="000B04F0" w:rsidP="000B04F0">
            <w:pPr>
              <w:rPr>
                <w:b/>
                <w:sz w:val="28"/>
                <w:szCs w:val="28"/>
                <w:lang w:val="en-US" w:eastAsia="en-US" w:bidi="en-US"/>
              </w:rPr>
            </w:pPr>
            <w:r w:rsidRPr="00AA5781">
              <w:rPr>
                <w:b/>
                <w:sz w:val="28"/>
                <w:szCs w:val="28"/>
                <w:lang w:val="en-US" w:eastAsia="en-US" w:bidi="en-US"/>
              </w:rPr>
              <w:t>Руководители, их заместители</w:t>
            </w:r>
          </w:p>
        </w:tc>
        <w:tc>
          <w:tcPr>
            <w:tcW w:w="2268" w:type="dxa"/>
          </w:tcPr>
          <w:p w14:paraId="71A5AA34" w14:textId="77777777" w:rsidR="000B04F0" w:rsidRPr="00AA5781" w:rsidRDefault="000B04F0" w:rsidP="000B04F0">
            <w:pPr>
              <w:rPr>
                <w:sz w:val="28"/>
                <w:szCs w:val="28"/>
                <w:lang w:val="en-US" w:eastAsia="en-US" w:bidi="en-US"/>
              </w:rPr>
            </w:pPr>
          </w:p>
        </w:tc>
        <w:tc>
          <w:tcPr>
            <w:tcW w:w="2554" w:type="dxa"/>
          </w:tcPr>
          <w:p w14:paraId="7B7F896B" w14:textId="77777777" w:rsidR="000B04F0" w:rsidRPr="00AA5781" w:rsidRDefault="000B04F0" w:rsidP="000B04F0">
            <w:pPr>
              <w:rPr>
                <w:sz w:val="28"/>
                <w:szCs w:val="28"/>
                <w:lang w:val="en-US" w:eastAsia="en-US" w:bidi="en-US"/>
              </w:rPr>
            </w:pPr>
          </w:p>
        </w:tc>
        <w:tc>
          <w:tcPr>
            <w:tcW w:w="2410" w:type="dxa"/>
          </w:tcPr>
          <w:p w14:paraId="66C7C9E0" w14:textId="77777777" w:rsidR="000B04F0" w:rsidRPr="00AA5781" w:rsidRDefault="000B04F0" w:rsidP="000B04F0">
            <w:pPr>
              <w:rPr>
                <w:sz w:val="28"/>
                <w:szCs w:val="28"/>
                <w:lang w:val="en-US" w:eastAsia="en-US" w:bidi="en-US"/>
              </w:rPr>
            </w:pPr>
            <w:r w:rsidRPr="00AA5781">
              <w:rPr>
                <w:sz w:val="28"/>
                <w:szCs w:val="28"/>
                <w:lang w:val="en-US" w:eastAsia="en-US" w:bidi="en-US"/>
              </w:rPr>
              <w:t>Участие в проекте</w:t>
            </w:r>
          </w:p>
        </w:tc>
        <w:tc>
          <w:tcPr>
            <w:tcW w:w="2551" w:type="dxa"/>
          </w:tcPr>
          <w:p w14:paraId="199887E5" w14:textId="66A618F1" w:rsidR="000B04F0" w:rsidRPr="00AA5781" w:rsidRDefault="000B04F0" w:rsidP="000B04F0">
            <w:pPr>
              <w:rPr>
                <w:sz w:val="28"/>
                <w:szCs w:val="28"/>
                <w:lang w:eastAsia="en-US" w:bidi="en-US"/>
              </w:rPr>
            </w:pPr>
            <w:r>
              <w:rPr>
                <w:sz w:val="28"/>
                <w:szCs w:val="28"/>
                <w:lang w:eastAsia="en-US" w:bidi="en-US"/>
              </w:rPr>
              <w:t>ИРО</w:t>
            </w:r>
          </w:p>
        </w:tc>
        <w:tc>
          <w:tcPr>
            <w:tcW w:w="2531" w:type="dxa"/>
          </w:tcPr>
          <w:p w14:paraId="0BA216CA" w14:textId="77777777" w:rsidR="000B04F0" w:rsidRPr="00AA5781" w:rsidRDefault="000B04F0" w:rsidP="000B04F0">
            <w:pPr>
              <w:rPr>
                <w:sz w:val="28"/>
                <w:szCs w:val="28"/>
                <w:lang w:val="en-US" w:eastAsia="en-US" w:bidi="en-US"/>
              </w:rPr>
            </w:pPr>
            <w:r w:rsidRPr="00AA5781">
              <w:rPr>
                <w:sz w:val="28"/>
                <w:szCs w:val="28"/>
                <w:lang w:val="en-US" w:eastAsia="en-US" w:bidi="en-US"/>
              </w:rPr>
              <w:t>Публикация методических материалов</w:t>
            </w:r>
          </w:p>
        </w:tc>
      </w:tr>
      <w:tr w:rsidR="00AA5781" w:rsidRPr="00AA5781" w14:paraId="2E1B2DC3" w14:textId="77777777" w:rsidTr="000B04F0">
        <w:trPr>
          <w:jc w:val="center"/>
        </w:trPr>
        <w:tc>
          <w:tcPr>
            <w:tcW w:w="2276" w:type="dxa"/>
          </w:tcPr>
          <w:p w14:paraId="115A64C0" w14:textId="77777777" w:rsidR="00AA5781" w:rsidRPr="00AA5781" w:rsidRDefault="00AA5781" w:rsidP="00AA5781">
            <w:pPr>
              <w:rPr>
                <w:b/>
                <w:sz w:val="28"/>
                <w:szCs w:val="28"/>
                <w:lang w:val="en-US" w:eastAsia="en-US" w:bidi="en-US"/>
              </w:rPr>
            </w:pPr>
          </w:p>
        </w:tc>
        <w:tc>
          <w:tcPr>
            <w:tcW w:w="2268" w:type="dxa"/>
          </w:tcPr>
          <w:p w14:paraId="53D7E534" w14:textId="77777777" w:rsidR="00AA5781" w:rsidRPr="00AA5781" w:rsidRDefault="00AA5781" w:rsidP="00AA5781">
            <w:pPr>
              <w:rPr>
                <w:sz w:val="28"/>
                <w:szCs w:val="28"/>
                <w:lang w:val="en-US" w:eastAsia="en-US" w:bidi="en-US"/>
              </w:rPr>
            </w:pPr>
          </w:p>
        </w:tc>
        <w:tc>
          <w:tcPr>
            <w:tcW w:w="2554" w:type="dxa"/>
          </w:tcPr>
          <w:p w14:paraId="1C80D25C" w14:textId="77777777" w:rsidR="00AA5781" w:rsidRPr="00AA5781" w:rsidRDefault="00AA5781" w:rsidP="00AA5781">
            <w:pPr>
              <w:rPr>
                <w:sz w:val="28"/>
                <w:szCs w:val="28"/>
                <w:lang w:eastAsia="en-US" w:bidi="en-US"/>
              </w:rPr>
            </w:pPr>
          </w:p>
        </w:tc>
        <w:tc>
          <w:tcPr>
            <w:tcW w:w="2410" w:type="dxa"/>
          </w:tcPr>
          <w:p w14:paraId="1512DE6E" w14:textId="77777777" w:rsidR="00AA5781" w:rsidRPr="00AA5781" w:rsidRDefault="00AA5781" w:rsidP="00AA5781">
            <w:pPr>
              <w:rPr>
                <w:sz w:val="28"/>
                <w:szCs w:val="28"/>
                <w:lang w:eastAsia="en-US" w:bidi="en-US"/>
              </w:rPr>
            </w:pPr>
          </w:p>
        </w:tc>
        <w:tc>
          <w:tcPr>
            <w:tcW w:w="2551" w:type="dxa"/>
          </w:tcPr>
          <w:p w14:paraId="0FEBCE9F" w14:textId="77777777" w:rsidR="00AA5781" w:rsidRPr="00AA5781" w:rsidRDefault="00AA5781" w:rsidP="00AA5781">
            <w:pPr>
              <w:rPr>
                <w:sz w:val="28"/>
                <w:szCs w:val="28"/>
                <w:lang w:eastAsia="en-US" w:bidi="en-US"/>
              </w:rPr>
            </w:pPr>
          </w:p>
        </w:tc>
        <w:tc>
          <w:tcPr>
            <w:tcW w:w="2531" w:type="dxa"/>
          </w:tcPr>
          <w:p w14:paraId="64626720" w14:textId="77777777" w:rsidR="00AA5781" w:rsidRPr="00AA5781" w:rsidRDefault="00AA5781" w:rsidP="00AA5781">
            <w:pPr>
              <w:rPr>
                <w:sz w:val="28"/>
                <w:szCs w:val="28"/>
                <w:lang w:val="en-US" w:eastAsia="en-US" w:bidi="en-US"/>
              </w:rPr>
            </w:pPr>
            <w:r w:rsidRPr="00AA5781">
              <w:rPr>
                <w:sz w:val="28"/>
                <w:szCs w:val="28"/>
                <w:lang w:val="en-US" w:eastAsia="en-US" w:bidi="en-US"/>
              </w:rPr>
              <w:t>Участие в конференции</w:t>
            </w:r>
          </w:p>
        </w:tc>
      </w:tr>
      <w:tr w:rsidR="00AA5781" w:rsidRPr="00AA5781" w14:paraId="6BAE5D19" w14:textId="77777777" w:rsidTr="000B04F0">
        <w:trPr>
          <w:jc w:val="center"/>
        </w:trPr>
        <w:tc>
          <w:tcPr>
            <w:tcW w:w="2276" w:type="dxa"/>
          </w:tcPr>
          <w:p w14:paraId="63B76456" w14:textId="77777777" w:rsidR="00AA5781" w:rsidRPr="00AA5781" w:rsidRDefault="00AA5781" w:rsidP="00AA5781">
            <w:pPr>
              <w:rPr>
                <w:b/>
                <w:sz w:val="28"/>
                <w:szCs w:val="28"/>
                <w:lang w:val="en-US" w:eastAsia="en-US" w:bidi="en-US"/>
              </w:rPr>
            </w:pPr>
            <w:r w:rsidRPr="00AA5781">
              <w:rPr>
                <w:b/>
                <w:sz w:val="28"/>
                <w:szCs w:val="28"/>
                <w:lang w:val="en-US" w:eastAsia="en-US" w:bidi="en-US"/>
              </w:rPr>
              <w:t>Учителя</w:t>
            </w:r>
          </w:p>
        </w:tc>
        <w:tc>
          <w:tcPr>
            <w:tcW w:w="2268" w:type="dxa"/>
          </w:tcPr>
          <w:p w14:paraId="0D91108F" w14:textId="77777777" w:rsidR="00AA5781" w:rsidRPr="00AA5781" w:rsidRDefault="00AA5781" w:rsidP="00AA5781">
            <w:pPr>
              <w:rPr>
                <w:sz w:val="28"/>
                <w:szCs w:val="28"/>
                <w:lang w:val="en-US" w:eastAsia="en-US" w:bidi="en-US"/>
              </w:rPr>
            </w:pPr>
          </w:p>
        </w:tc>
        <w:tc>
          <w:tcPr>
            <w:tcW w:w="2554" w:type="dxa"/>
          </w:tcPr>
          <w:p w14:paraId="11350536" w14:textId="2407D91B" w:rsidR="00AA5781" w:rsidRPr="00AA5781" w:rsidRDefault="000B04F0" w:rsidP="00AA5781">
            <w:pPr>
              <w:rPr>
                <w:sz w:val="28"/>
                <w:szCs w:val="28"/>
                <w:lang w:eastAsia="en-US" w:bidi="en-US"/>
              </w:rPr>
            </w:pPr>
            <w:r>
              <w:rPr>
                <w:sz w:val="28"/>
                <w:szCs w:val="28"/>
                <w:lang w:eastAsia="en-US" w:bidi="en-US"/>
              </w:rPr>
              <w:t>ИРО</w:t>
            </w:r>
          </w:p>
        </w:tc>
        <w:tc>
          <w:tcPr>
            <w:tcW w:w="2410" w:type="dxa"/>
          </w:tcPr>
          <w:p w14:paraId="3A159221" w14:textId="77777777" w:rsidR="00AA5781" w:rsidRPr="00AA5781" w:rsidRDefault="00AA5781" w:rsidP="00AA5781">
            <w:pPr>
              <w:rPr>
                <w:sz w:val="28"/>
                <w:szCs w:val="28"/>
                <w:lang w:val="en-US" w:eastAsia="en-US" w:bidi="en-US"/>
              </w:rPr>
            </w:pPr>
          </w:p>
        </w:tc>
        <w:tc>
          <w:tcPr>
            <w:tcW w:w="2551" w:type="dxa"/>
          </w:tcPr>
          <w:p w14:paraId="6893C797" w14:textId="77777777" w:rsidR="00AA5781" w:rsidRPr="00AA5781" w:rsidRDefault="00AA5781" w:rsidP="00AA5781">
            <w:pPr>
              <w:rPr>
                <w:sz w:val="28"/>
                <w:szCs w:val="28"/>
                <w:lang w:eastAsia="en-US" w:bidi="en-US"/>
              </w:rPr>
            </w:pPr>
          </w:p>
        </w:tc>
        <w:tc>
          <w:tcPr>
            <w:tcW w:w="2531" w:type="dxa"/>
          </w:tcPr>
          <w:p w14:paraId="085CD043" w14:textId="77777777" w:rsidR="00AA5781" w:rsidRPr="00AA5781" w:rsidRDefault="00AA5781" w:rsidP="00AA5781">
            <w:pPr>
              <w:rPr>
                <w:sz w:val="28"/>
                <w:szCs w:val="28"/>
                <w:lang w:eastAsia="en-US" w:bidi="en-US"/>
              </w:rPr>
            </w:pPr>
          </w:p>
        </w:tc>
      </w:tr>
      <w:tr w:rsidR="00AA5781" w:rsidRPr="00AA5781" w14:paraId="3C0A60AD" w14:textId="77777777" w:rsidTr="000B04F0">
        <w:trPr>
          <w:jc w:val="center"/>
        </w:trPr>
        <w:tc>
          <w:tcPr>
            <w:tcW w:w="2276" w:type="dxa"/>
          </w:tcPr>
          <w:p w14:paraId="1B368238" w14:textId="77777777" w:rsidR="00AA5781" w:rsidRPr="00AA5781" w:rsidRDefault="00AA5781" w:rsidP="00AA5781">
            <w:pPr>
              <w:rPr>
                <w:b/>
                <w:sz w:val="28"/>
                <w:szCs w:val="28"/>
                <w:lang w:eastAsia="en-US" w:bidi="en-US"/>
              </w:rPr>
            </w:pPr>
          </w:p>
        </w:tc>
        <w:tc>
          <w:tcPr>
            <w:tcW w:w="2268" w:type="dxa"/>
          </w:tcPr>
          <w:p w14:paraId="152E54D2" w14:textId="77777777" w:rsidR="00AA5781" w:rsidRPr="00AA5781" w:rsidRDefault="00AA5781" w:rsidP="00AA5781">
            <w:pPr>
              <w:rPr>
                <w:sz w:val="28"/>
                <w:szCs w:val="28"/>
                <w:lang w:eastAsia="en-US" w:bidi="en-US"/>
              </w:rPr>
            </w:pPr>
          </w:p>
        </w:tc>
        <w:tc>
          <w:tcPr>
            <w:tcW w:w="2554" w:type="dxa"/>
          </w:tcPr>
          <w:p w14:paraId="2D78B1CA" w14:textId="06907488" w:rsidR="00AA5781" w:rsidRPr="00AA5781" w:rsidRDefault="00AA5781" w:rsidP="00AA5781">
            <w:pPr>
              <w:rPr>
                <w:sz w:val="28"/>
                <w:szCs w:val="28"/>
                <w:lang w:eastAsia="en-US" w:bidi="en-US"/>
              </w:rPr>
            </w:pPr>
          </w:p>
        </w:tc>
        <w:tc>
          <w:tcPr>
            <w:tcW w:w="2410" w:type="dxa"/>
          </w:tcPr>
          <w:p w14:paraId="0A496063" w14:textId="77777777" w:rsidR="00AA5781" w:rsidRPr="00AA5781" w:rsidRDefault="00AA5781" w:rsidP="00AA5781">
            <w:pPr>
              <w:rPr>
                <w:sz w:val="28"/>
                <w:szCs w:val="28"/>
                <w:lang w:val="en-US" w:eastAsia="en-US" w:bidi="en-US"/>
              </w:rPr>
            </w:pPr>
          </w:p>
        </w:tc>
        <w:tc>
          <w:tcPr>
            <w:tcW w:w="2551" w:type="dxa"/>
          </w:tcPr>
          <w:p w14:paraId="3C036CD0" w14:textId="77777777" w:rsidR="00AA5781" w:rsidRPr="00AA5781" w:rsidRDefault="00AA5781" w:rsidP="00AA5781">
            <w:pPr>
              <w:rPr>
                <w:sz w:val="28"/>
                <w:szCs w:val="28"/>
                <w:lang w:val="en-US" w:eastAsia="en-US" w:bidi="en-US"/>
              </w:rPr>
            </w:pPr>
          </w:p>
        </w:tc>
        <w:tc>
          <w:tcPr>
            <w:tcW w:w="2531" w:type="dxa"/>
          </w:tcPr>
          <w:p w14:paraId="6A723FE7" w14:textId="77777777" w:rsidR="00AA5781" w:rsidRPr="00AA5781" w:rsidRDefault="00AA5781" w:rsidP="00AA5781">
            <w:pPr>
              <w:rPr>
                <w:sz w:val="28"/>
                <w:szCs w:val="28"/>
                <w:lang w:val="en-US" w:eastAsia="en-US" w:bidi="en-US"/>
              </w:rPr>
            </w:pPr>
            <w:r w:rsidRPr="00AA5781">
              <w:rPr>
                <w:sz w:val="28"/>
                <w:szCs w:val="28"/>
                <w:lang w:val="en-US" w:eastAsia="en-US" w:bidi="en-US"/>
              </w:rPr>
              <w:t>Участие в конференции</w:t>
            </w:r>
          </w:p>
        </w:tc>
      </w:tr>
      <w:tr w:rsidR="000B04F0" w:rsidRPr="00AA5781" w14:paraId="15A1DA3F" w14:textId="77777777" w:rsidTr="000B04F0">
        <w:trPr>
          <w:jc w:val="center"/>
        </w:trPr>
        <w:tc>
          <w:tcPr>
            <w:tcW w:w="2276" w:type="dxa"/>
          </w:tcPr>
          <w:p w14:paraId="752BABEE" w14:textId="77777777" w:rsidR="000B04F0" w:rsidRPr="00AA5781" w:rsidRDefault="000B04F0" w:rsidP="000B04F0">
            <w:pPr>
              <w:rPr>
                <w:b/>
                <w:sz w:val="28"/>
                <w:szCs w:val="28"/>
                <w:lang w:val="en-US" w:eastAsia="en-US" w:bidi="en-US"/>
              </w:rPr>
            </w:pPr>
          </w:p>
        </w:tc>
        <w:tc>
          <w:tcPr>
            <w:tcW w:w="2268" w:type="dxa"/>
          </w:tcPr>
          <w:p w14:paraId="276FB68F" w14:textId="77777777" w:rsidR="000B04F0" w:rsidRPr="00AA5781" w:rsidRDefault="000B04F0" w:rsidP="000B04F0">
            <w:pPr>
              <w:rPr>
                <w:sz w:val="28"/>
                <w:szCs w:val="28"/>
                <w:lang w:val="en-US" w:eastAsia="en-US" w:bidi="en-US"/>
              </w:rPr>
            </w:pPr>
          </w:p>
        </w:tc>
        <w:tc>
          <w:tcPr>
            <w:tcW w:w="2554" w:type="dxa"/>
          </w:tcPr>
          <w:p w14:paraId="03BB5169" w14:textId="77777777" w:rsidR="000B04F0" w:rsidRPr="00AA5781" w:rsidRDefault="000B04F0" w:rsidP="000B04F0">
            <w:pPr>
              <w:rPr>
                <w:sz w:val="28"/>
                <w:szCs w:val="28"/>
                <w:lang w:val="en-US" w:eastAsia="en-US" w:bidi="en-US"/>
              </w:rPr>
            </w:pPr>
          </w:p>
        </w:tc>
        <w:tc>
          <w:tcPr>
            <w:tcW w:w="2410" w:type="dxa"/>
          </w:tcPr>
          <w:p w14:paraId="442EEB3B" w14:textId="77777777" w:rsidR="000B04F0" w:rsidRPr="00AA5781" w:rsidRDefault="000B04F0" w:rsidP="000B04F0">
            <w:pPr>
              <w:rPr>
                <w:sz w:val="28"/>
                <w:szCs w:val="28"/>
                <w:lang w:eastAsia="en-US" w:bidi="en-US"/>
              </w:rPr>
            </w:pPr>
          </w:p>
        </w:tc>
        <w:tc>
          <w:tcPr>
            <w:tcW w:w="2551" w:type="dxa"/>
          </w:tcPr>
          <w:p w14:paraId="57031837" w14:textId="5AD9DD39" w:rsidR="000B04F0" w:rsidRPr="00AA5781" w:rsidRDefault="000B04F0" w:rsidP="000B04F0">
            <w:pPr>
              <w:rPr>
                <w:sz w:val="28"/>
                <w:szCs w:val="28"/>
                <w:lang w:eastAsia="en-US" w:bidi="en-US"/>
              </w:rPr>
            </w:pPr>
            <w:r>
              <w:rPr>
                <w:sz w:val="28"/>
                <w:szCs w:val="28"/>
                <w:lang w:eastAsia="en-US" w:bidi="en-US"/>
              </w:rPr>
              <w:t>ИРО</w:t>
            </w:r>
          </w:p>
        </w:tc>
        <w:tc>
          <w:tcPr>
            <w:tcW w:w="2531" w:type="dxa"/>
          </w:tcPr>
          <w:p w14:paraId="2CC4D165" w14:textId="77777777" w:rsidR="000B04F0" w:rsidRPr="00AA5781" w:rsidRDefault="000B04F0" w:rsidP="000B04F0">
            <w:pPr>
              <w:rPr>
                <w:sz w:val="28"/>
                <w:szCs w:val="28"/>
                <w:lang w:val="en-US" w:eastAsia="en-US" w:bidi="en-US"/>
              </w:rPr>
            </w:pPr>
          </w:p>
        </w:tc>
      </w:tr>
    </w:tbl>
    <w:p w14:paraId="7D3E7275" w14:textId="77777777" w:rsidR="00AA5781" w:rsidRPr="00AA5781" w:rsidRDefault="00AA5781" w:rsidP="00AA5781">
      <w:pPr>
        <w:ind w:firstLine="454"/>
        <w:jc w:val="right"/>
        <w:rPr>
          <w:i/>
          <w:sz w:val="28"/>
          <w:szCs w:val="28"/>
          <w:lang w:eastAsia="en-US" w:bidi="en-US"/>
        </w:rPr>
      </w:pPr>
    </w:p>
    <w:p w14:paraId="5FB9EEF5" w14:textId="77777777" w:rsidR="00AA5781" w:rsidRPr="00AA5781" w:rsidRDefault="00AA5781" w:rsidP="00AA5781">
      <w:pPr>
        <w:ind w:firstLine="454"/>
        <w:jc w:val="right"/>
        <w:rPr>
          <w:i/>
          <w:sz w:val="28"/>
          <w:szCs w:val="28"/>
          <w:lang w:eastAsia="en-US" w:bidi="en-US"/>
        </w:rPr>
      </w:pPr>
      <w:r w:rsidRPr="00AA5781">
        <w:rPr>
          <w:i/>
          <w:sz w:val="28"/>
          <w:szCs w:val="28"/>
          <w:lang w:eastAsia="en-US" w:bidi="en-US"/>
        </w:rPr>
        <w:t>Продолжение</w:t>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
        <w:gridCol w:w="2694"/>
        <w:gridCol w:w="141"/>
        <w:gridCol w:w="1560"/>
        <w:gridCol w:w="141"/>
        <w:gridCol w:w="2393"/>
        <w:gridCol w:w="17"/>
        <w:gridCol w:w="2159"/>
        <w:gridCol w:w="109"/>
        <w:gridCol w:w="3081"/>
        <w:gridCol w:w="38"/>
        <w:gridCol w:w="2026"/>
        <w:gridCol w:w="100"/>
      </w:tblGrid>
      <w:tr w:rsidR="00AA5781" w:rsidRPr="00AA5781" w14:paraId="78CC8738" w14:textId="77777777" w:rsidTr="000B04F0">
        <w:trPr>
          <w:gridAfter w:val="1"/>
          <w:wAfter w:w="100" w:type="dxa"/>
          <w:trHeight w:val="341"/>
          <w:jc w:val="center"/>
        </w:trPr>
        <w:tc>
          <w:tcPr>
            <w:tcW w:w="2802" w:type="dxa"/>
            <w:gridSpan w:val="2"/>
            <w:vMerge w:val="restart"/>
          </w:tcPr>
          <w:p w14:paraId="7B1121F7" w14:textId="77777777" w:rsidR="00AA5781" w:rsidRPr="00AA5781" w:rsidRDefault="00AA5781" w:rsidP="00AA5781">
            <w:pPr>
              <w:jc w:val="both"/>
              <w:rPr>
                <w:b/>
                <w:sz w:val="28"/>
                <w:szCs w:val="28"/>
                <w:lang w:val="en-US" w:eastAsia="en-US" w:bidi="en-US"/>
              </w:rPr>
            </w:pPr>
            <w:r w:rsidRPr="00AA5781">
              <w:rPr>
                <w:b/>
                <w:sz w:val="28"/>
                <w:szCs w:val="28"/>
                <w:lang w:val="en-US" w:eastAsia="en-US" w:bidi="en-US"/>
              </w:rPr>
              <w:t>Должности педагогических работников</w:t>
            </w:r>
          </w:p>
        </w:tc>
        <w:tc>
          <w:tcPr>
            <w:tcW w:w="1701" w:type="dxa"/>
            <w:gridSpan w:val="2"/>
            <w:vMerge w:val="restart"/>
          </w:tcPr>
          <w:p w14:paraId="5B50EF53"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ФИО</w:t>
            </w:r>
          </w:p>
        </w:tc>
        <w:tc>
          <w:tcPr>
            <w:tcW w:w="9964" w:type="dxa"/>
            <w:gridSpan w:val="8"/>
          </w:tcPr>
          <w:p w14:paraId="4AFA20E3" w14:textId="77777777" w:rsidR="00AA5781" w:rsidRPr="00AA5781" w:rsidRDefault="00AA5781" w:rsidP="00AA5781">
            <w:pPr>
              <w:jc w:val="center"/>
              <w:rPr>
                <w:b/>
                <w:sz w:val="28"/>
                <w:szCs w:val="28"/>
                <w:lang w:eastAsia="en-US" w:bidi="en-US"/>
              </w:rPr>
            </w:pPr>
            <w:r w:rsidRPr="00AA5781">
              <w:rPr>
                <w:b/>
                <w:sz w:val="28"/>
                <w:szCs w:val="28"/>
                <w:lang w:eastAsia="en-US" w:bidi="en-US"/>
              </w:rPr>
              <w:t>Сроки/формы повышения квалификации и тематика</w:t>
            </w:r>
          </w:p>
        </w:tc>
      </w:tr>
      <w:tr w:rsidR="00AA5781" w:rsidRPr="00AA5781" w14:paraId="2F604090" w14:textId="77777777" w:rsidTr="000B04F0">
        <w:trPr>
          <w:gridAfter w:val="1"/>
          <w:wAfter w:w="100" w:type="dxa"/>
          <w:trHeight w:val="489"/>
          <w:jc w:val="center"/>
        </w:trPr>
        <w:tc>
          <w:tcPr>
            <w:tcW w:w="2802" w:type="dxa"/>
            <w:gridSpan w:val="2"/>
            <w:vMerge/>
          </w:tcPr>
          <w:p w14:paraId="596C589E" w14:textId="77777777" w:rsidR="00AA5781" w:rsidRPr="00AA5781" w:rsidRDefault="00AA5781" w:rsidP="00AA5781">
            <w:pPr>
              <w:jc w:val="both"/>
              <w:rPr>
                <w:b/>
                <w:sz w:val="28"/>
                <w:szCs w:val="28"/>
                <w:lang w:eastAsia="en-US" w:bidi="en-US"/>
              </w:rPr>
            </w:pPr>
          </w:p>
        </w:tc>
        <w:tc>
          <w:tcPr>
            <w:tcW w:w="1701" w:type="dxa"/>
            <w:gridSpan w:val="2"/>
            <w:vMerge/>
          </w:tcPr>
          <w:p w14:paraId="2C90872E" w14:textId="77777777" w:rsidR="00AA5781" w:rsidRPr="00AA5781" w:rsidRDefault="00AA5781" w:rsidP="00AA5781">
            <w:pPr>
              <w:jc w:val="center"/>
              <w:rPr>
                <w:b/>
                <w:sz w:val="28"/>
                <w:szCs w:val="28"/>
                <w:lang w:eastAsia="en-US" w:bidi="en-US"/>
              </w:rPr>
            </w:pPr>
          </w:p>
        </w:tc>
        <w:tc>
          <w:tcPr>
            <w:tcW w:w="2534" w:type="dxa"/>
            <w:gridSpan w:val="2"/>
          </w:tcPr>
          <w:p w14:paraId="3F9ECB20"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w:t>
            </w:r>
            <w:r w:rsidRPr="00AA5781">
              <w:rPr>
                <w:b/>
                <w:sz w:val="28"/>
                <w:szCs w:val="28"/>
                <w:lang w:eastAsia="en-US" w:bidi="en-US"/>
              </w:rPr>
              <w:t> </w:t>
            </w:r>
            <w:r w:rsidRPr="00AA5781">
              <w:rPr>
                <w:b/>
                <w:sz w:val="28"/>
                <w:szCs w:val="28"/>
                <w:lang w:val="en-US" w:eastAsia="en-US" w:bidi="en-US"/>
              </w:rPr>
              <w:t>квартал</w:t>
            </w:r>
          </w:p>
        </w:tc>
        <w:tc>
          <w:tcPr>
            <w:tcW w:w="2176" w:type="dxa"/>
            <w:gridSpan w:val="2"/>
          </w:tcPr>
          <w:p w14:paraId="49E3552E"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II</w:t>
            </w:r>
            <w:r w:rsidRPr="00AA5781">
              <w:rPr>
                <w:b/>
                <w:sz w:val="28"/>
                <w:szCs w:val="28"/>
                <w:lang w:eastAsia="en-US" w:bidi="en-US"/>
              </w:rPr>
              <w:t> </w:t>
            </w:r>
            <w:r w:rsidRPr="00AA5781">
              <w:rPr>
                <w:b/>
                <w:sz w:val="28"/>
                <w:szCs w:val="28"/>
                <w:lang w:val="en-US" w:eastAsia="en-US" w:bidi="en-US"/>
              </w:rPr>
              <w:t>квартал</w:t>
            </w:r>
          </w:p>
        </w:tc>
        <w:tc>
          <w:tcPr>
            <w:tcW w:w="3190" w:type="dxa"/>
            <w:gridSpan w:val="2"/>
          </w:tcPr>
          <w:p w14:paraId="31479549"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III</w:t>
            </w:r>
            <w:r w:rsidRPr="00AA5781">
              <w:rPr>
                <w:b/>
                <w:sz w:val="28"/>
                <w:szCs w:val="28"/>
                <w:lang w:eastAsia="en-US" w:bidi="en-US"/>
              </w:rPr>
              <w:t> </w:t>
            </w:r>
            <w:r w:rsidRPr="00AA5781">
              <w:rPr>
                <w:b/>
                <w:sz w:val="28"/>
                <w:szCs w:val="28"/>
                <w:lang w:val="en-US" w:eastAsia="en-US" w:bidi="en-US"/>
              </w:rPr>
              <w:t>квартал</w:t>
            </w:r>
          </w:p>
        </w:tc>
        <w:tc>
          <w:tcPr>
            <w:tcW w:w="2064" w:type="dxa"/>
            <w:gridSpan w:val="2"/>
          </w:tcPr>
          <w:p w14:paraId="2236E79D"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IV</w:t>
            </w:r>
            <w:r w:rsidRPr="00AA5781">
              <w:rPr>
                <w:b/>
                <w:sz w:val="28"/>
                <w:szCs w:val="28"/>
                <w:lang w:eastAsia="en-US" w:bidi="en-US"/>
              </w:rPr>
              <w:t> </w:t>
            </w:r>
            <w:r w:rsidRPr="00AA5781">
              <w:rPr>
                <w:b/>
                <w:sz w:val="28"/>
                <w:szCs w:val="28"/>
                <w:lang w:val="en-US" w:eastAsia="en-US" w:bidi="en-US"/>
              </w:rPr>
              <w:t>квартал</w:t>
            </w:r>
          </w:p>
        </w:tc>
      </w:tr>
      <w:tr w:rsidR="000B04F0" w:rsidRPr="00AA5781" w14:paraId="7E018764" w14:textId="77777777" w:rsidTr="000B04F0">
        <w:trPr>
          <w:gridAfter w:val="1"/>
          <w:wAfter w:w="100" w:type="dxa"/>
          <w:jc w:val="center"/>
        </w:trPr>
        <w:tc>
          <w:tcPr>
            <w:tcW w:w="2802" w:type="dxa"/>
            <w:gridSpan w:val="2"/>
          </w:tcPr>
          <w:p w14:paraId="1A999594" w14:textId="77777777" w:rsidR="000B04F0" w:rsidRPr="00AA5781" w:rsidRDefault="000B04F0" w:rsidP="000B04F0">
            <w:pPr>
              <w:jc w:val="both"/>
              <w:rPr>
                <w:b/>
                <w:sz w:val="28"/>
                <w:szCs w:val="28"/>
                <w:lang w:val="en-US" w:eastAsia="en-US" w:bidi="en-US"/>
              </w:rPr>
            </w:pPr>
            <w:r w:rsidRPr="00AA5781">
              <w:rPr>
                <w:b/>
                <w:sz w:val="28"/>
                <w:szCs w:val="28"/>
                <w:lang w:val="en-US" w:eastAsia="en-US" w:bidi="en-US"/>
              </w:rPr>
              <w:t>Педагог-организатор</w:t>
            </w:r>
          </w:p>
        </w:tc>
        <w:tc>
          <w:tcPr>
            <w:tcW w:w="1701" w:type="dxa"/>
            <w:gridSpan w:val="2"/>
          </w:tcPr>
          <w:p w14:paraId="110C0A43" w14:textId="77777777" w:rsidR="000B04F0" w:rsidRPr="00AA5781" w:rsidRDefault="000B04F0" w:rsidP="000B04F0">
            <w:pPr>
              <w:jc w:val="both"/>
              <w:rPr>
                <w:sz w:val="28"/>
                <w:szCs w:val="28"/>
                <w:lang w:val="en-US" w:eastAsia="en-US" w:bidi="en-US"/>
              </w:rPr>
            </w:pPr>
          </w:p>
        </w:tc>
        <w:tc>
          <w:tcPr>
            <w:tcW w:w="2534" w:type="dxa"/>
            <w:gridSpan w:val="2"/>
          </w:tcPr>
          <w:p w14:paraId="15F2685C" w14:textId="39C6B7F9" w:rsidR="000B04F0" w:rsidRPr="00AA5781" w:rsidRDefault="000B04F0" w:rsidP="000B04F0">
            <w:pPr>
              <w:rPr>
                <w:sz w:val="28"/>
                <w:szCs w:val="28"/>
                <w:lang w:eastAsia="en-US" w:bidi="en-US"/>
              </w:rPr>
            </w:pPr>
            <w:r>
              <w:rPr>
                <w:sz w:val="28"/>
                <w:szCs w:val="28"/>
                <w:lang w:eastAsia="en-US" w:bidi="en-US"/>
              </w:rPr>
              <w:t>ИРО</w:t>
            </w:r>
          </w:p>
        </w:tc>
        <w:tc>
          <w:tcPr>
            <w:tcW w:w="2176" w:type="dxa"/>
            <w:gridSpan w:val="2"/>
          </w:tcPr>
          <w:p w14:paraId="0F9A57DC" w14:textId="77777777" w:rsidR="000B04F0" w:rsidRPr="00AA5781" w:rsidRDefault="000B04F0" w:rsidP="000B04F0">
            <w:pPr>
              <w:jc w:val="both"/>
              <w:rPr>
                <w:sz w:val="28"/>
                <w:szCs w:val="28"/>
                <w:lang w:val="en-US" w:eastAsia="en-US" w:bidi="en-US"/>
              </w:rPr>
            </w:pPr>
          </w:p>
        </w:tc>
        <w:tc>
          <w:tcPr>
            <w:tcW w:w="3190" w:type="dxa"/>
            <w:gridSpan w:val="2"/>
          </w:tcPr>
          <w:p w14:paraId="2F293C82" w14:textId="77777777" w:rsidR="000B04F0" w:rsidRPr="00AA5781" w:rsidRDefault="000B04F0" w:rsidP="000B04F0">
            <w:pPr>
              <w:jc w:val="both"/>
              <w:rPr>
                <w:sz w:val="28"/>
                <w:szCs w:val="28"/>
                <w:lang w:val="en-US" w:eastAsia="en-US" w:bidi="en-US"/>
              </w:rPr>
            </w:pPr>
          </w:p>
        </w:tc>
        <w:tc>
          <w:tcPr>
            <w:tcW w:w="2064" w:type="dxa"/>
            <w:gridSpan w:val="2"/>
          </w:tcPr>
          <w:p w14:paraId="5C0319CC" w14:textId="77777777" w:rsidR="000B04F0" w:rsidRPr="00AA5781" w:rsidRDefault="000B04F0" w:rsidP="000B04F0">
            <w:pPr>
              <w:jc w:val="both"/>
              <w:rPr>
                <w:sz w:val="28"/>
                <w:szCs w:val="28"/>
                <w:lang w:val="en-US" w:eastAsia="en-US" w:bidi="en-US"/>
              </w:rPr>
            </w:pPr>
            <w:r w:rsidRPr="00AA5781">
              <w:rPr>
                <w:sz w:val="28"/>
                <w:szCs w:val="28"/>
                <w:lang w:val="en-US" w:eastAsia="en-US" w:bidi="en-US"/>
              </w:rPr>
              <w:t>Участие в конференции</w:t>
            </w:r>
          </w:p>
        </w:tc>
      </w:tr>
      <w:tr w:rsidR="000B04F0" w:rsidRPr="00AA5781" w14:paraId="429ED5BA" w14:textId="77777777" w:rsidTr="000B04F0">
        <w:trPr>
          <w:gridAfter w:val="1"/>
          <w:wAfter w:w="100" w:type="dxa"/>
          <w:jc w:val="center"/>
        </w:trPr>
        <w:tc>
          <w:tcPr>
            <w:tcW w:w="2802" w:type="dxa"/>
            <w:gridSpan w:val="2"/>
          </w:tcPr>
          <w:p w14:paraId="1BB3F0D4" w14:textId="77777777" w:rsidR="000B04F0" w:rsidRPr="00AA5781" w:rsidRDefault="000B04F0" w:rsidP="000B04F0">
            <w:pPr>
              <w:jc w:val="both"/>
              <w:rPr>
                <w:b/>
                <w:sz w:val="28"/>
                <w:szCs w:val="28"/>
                <w:lang w:val="en-US" w:eastAsia="en-US" w:bidi="en-US"/>
              </w:rPr>
            </w:pPr>
            <w:r w:rsidRPr="00AA5781">
              <w:rPr>
                <w:b/>
                <w:sz w:val="28"/>
                <w:szCs w:val="28"/>
                <w:lang w:val="en-US" w:eastAsia="en-US" w:bidi="en-US"/>
              </w:rPr>
              <w:t>Педагог-психолог</w:t>
            </w:r>
          </w:p>
        </w:tc>
        <w:tc>
          <w:tcPr>
            <w:tcW w:w="1701" w:type="dxa"/>
            <w:gridSpan w:val="2"/>
          </w:tcPr>
          <w:p w14:paraId="612AC543" w14:textId="77777777" w:rsidR="000B04F0" w:rsidRPr="00AA5781" w:rsidRDefault="000B04F0" w:rsidP="000B04F0">
            <w:pPr>
              <w:jc w:val="both"/>
              <w:rPr>
                <w:sz w:val="28"/>
                <w:szCs w:val="28"/>
                <w:lang w:val="en-US" w:eastAsia="en-US" w:bidi="en-US"/>
              </w:rPr>
            </w:pPr>
          </w:p>
        </w:tc>
        <w:tc>
          <w:tcPr>
            <w:tcW w:w="2534" w:type="dxa"/>
            <w:gridSpan w:val="2"/>
          </w:tcPr>
          <w:p w14:paraId="40DE89C9" w14:textId="77777777" w:rsidR="000B04F0" w:rsidRPr="00AA5781" w:rsidRDefault="000B04F0" w:rsidP="000B04F0">
            <w:pPr>
              <w:jc w:val="both"/>
              <w:rPr>
                <w:sz w:val="28"/>
                <w:szCs w:val="28"/>
                <w:lang w:val="en-US" w:eastAsia="en-US" w:bidi="en-US"/>
              </w:rPr>
            </w:pPr>
          </w:p>
        </w:tc>
        <w:tc>
          <w:tcPr>
            <w:tcW w:w="2176" w:type="dxa"/>
            <w:gridSpan w:val="2"/>
          </w:tcPr>
          <w:p w14:paraId="3458B3D2" w14:textId="77777777" w:rsidR="000B04F0" w:rsidRPr="00AA5781" w:rsidRDefault="000B04F0" w:rsidP="000B04F0">
            <w:pPr>
              <w:jc w:val="both"/>
              <w:rPr>
                <w:sz w:val="28"/>
                <w:szCs w:val="28"/>
                <w:lang w:val="en-US" w:eastAsia="en-US" w:bidi="en-US"/>
              </w:rPr>
            </w:pPr>
            <w:r w:rsidRPr="00AA5781">
              <w:rPr>
                <w:sz w:val="28"/>
                <w:szCs w:val="28"/>
                <w:lang w:val="en-US" w:eastAsia="en-US" w:bidi="en-US"/>
              </w:rPr>
              <w:t>Участие в конференции</w:t>
            </w:r>
          </w:p>
        </w:tc>
        <w:tc>
          <w:tcPr>
            <w:tcW w:w="3190" w:type="dxa"/>
            <w:gridSpan w:val="2"/>
          </w:tcPr>
          <w:p w14:paraId="49F743EC" w14:textId="77777777" w:rsidR="000B04F0" w:rsidRPr="00AA5781" w:rsidRDefault="000B04F0" w:rsidP="000B04F0">
            <w:pPr>
              <w:jc w:val="both"/>
              <w:rPr>
                <w:sz w:val="28"/>
                <w:szCs w:val="28"/>
                <w:lang w:eastAsia="en-US" w:bidi="en-US"/>
              </w:rPr>
            </w:pPr>
          </w:p>
        </w:tc>
        <w:tc>
          <w:tcPr>
            <w:tcW w:w="2064" w:type="dxa"/>
            <w:gridSpan w:val="2"/>
          </w:tcPr>
          <w:p w14:paraId="2DF59D43" w14:textId="77777777" w:rsidR="000B04F0" w:rsidRPr="00AA5781" w:rsidRDefault="000B04F0" w:rsidP="000B04F0">
            <w:pPr>
              <w:jc w:val="both"/>
              <w:rPr>
                <w:sz w:val="28"/>
                <w:szCs w:val="28"/>
                <w:lang w:eastAsia="en-US" w:bidi="en-US"/>
              </w:rPr>
            </w:pPr>
          </w:p>
        </w:tc>
      </w:tr>
      <w:tr w:rsidR="000B04F0" w:rsidRPr="00AA5781" w14:paraId="02692ADE" w14:textId="77777777" w:rsidTr="000B04F0">
        <w:trPr>
          <w:gridAfter w:val="1"/>
          <w:wAfter w:w="100" w:type="dxa"/>
          <w:jc w:val="center"/>
        </w:trPr>
        <w:tc>
          <w:tcPr>
            <w:tcW w:w="2802" w:type="dxa"/>
            <w:gridSpan w:val="2"/>
          </w:tcPr>
          <w:p w14:paraId="627A17DC" w14:textId="77777777" w:rsidR="000B04F0" w:rsidRPr="00AA5781" w:rsidRDefault="000B04F0" w:rsidP="000B04F0">
            <w:pPr>
              <w:jc w:val="both"/>
              <w:rPr>
                <w:b/>
                <w:sz w:val="28"/>
                <w:szCs w:val="28"/>
                <w:lang w:val="en-US" w:eastAsia="en-US" w:bidi="en-US"/>
              </w:rPr>
            </w:pPr>
            <w:r w:rsidRPr="00AA5781">
              <w:rPr>
                <w:b/>
                <w:sz w:val="28"/>
                <w:szCs w:val="28"/>
                <w:lang w:val="en-US" w:eastAsia="en-US" w:bidi="en-US"/>
              </w:rPr>
              <w:t>Социальный педагог</w:t>
            </w:r>
          </w:p>
        </w:tc>
        <w:tc>
          <w:tcPr>
            <w:tcW w:w="1701" w:type="dxa"/>
            <w:gridSpan w:val="2"/>
          </w:tcPr>
          <w:p w14:paraId="00F24438" w14:textId="77777777" w:rsidR="000B04F0" w:rsidRPr="00AA5781" w:rsidRDefault="000B04F0" w:rsidP="000B04F0">
            <w:pPr>
              <w:jc w:val="both"/>
              <w:rPr>
                <w:sz w:val="28"/>
                <w:szCs w:val="28"/>
                <w:lang w:val="en-US" w:eastAsia="en-US" w:bidi="en-US"/>
              </w:rPr>
            </w:pPr>
          </w:p>
        </w:tc>
        <w:tc>
          <w:tcPr>
            <w:tcW w:w="2534" w:type="dxa"/>
            <w:gridSpan w:val="2"/>
          </w:tcPr>
          <w:p w14:paraId="692FBE08" w14:textId="77777777" w:rsidR="000B04F0" w:rsidRPr="00AA5781" w:rsidRDefault="000B04F0" w:rsidP="000B04F0">
            <w:pPr>
              <w:jc w:val="both"/>
              <w:rPr>
                <w:sz w:val="28"/>
                <w:szCs w:val="28"/>
                <w:lang w:val="en-US" w:eastAsia="en-US" w:bidi="en-US"/>
              </w:rPr>
            </w:pPr>
            <w:r w:rsidRPr="00AA5781">
              <w:rPr>
                <w:sz w:val="28"/>
                <w:szCs w:val="28"/>
                <w:lang w:val="en-US" w:eastAsia="en-US" w:bidi="en-US"/>
              </w:rPr>
              <w:t>Участие в конференции</w:t>
            </w:r>
          </w:p>
        </w:tc>
        <w:tc>
          <w:tcPr>
            <w:tcW w:w="2176" w:type="dxa"/>
            <w:gridSpan w:val="2"/>
          </w:tcPr>
          <w:p w14:paraId="679A20C2" w14:textId="77777777" w:rsidR="000B04F0" w:rsidRPr="00AA5781" w:rsidRDefault="000B04F0" w:rsidP="000B04F0">
            <w:pPr>
              <w:jc w:val="both"/>
              <w:rPr>
                <w:sz w:val="28"/>
                <w:szCs w:val="28"/>
                <w:lang w:val="en-US" w:eastAsia="en-US" w:bidi="en-US"/>
              </w:rPr>
            </w:pPr>
          </w:p>
        </w:tc>
        <w:tc>
          <w:tcPr>
            <w:tcW w:w="3190" w:type="dxa"/>
            <w:gridSpan w:val="2"/>
          </w:tcPr>
          <w:p w14:paraId="1EE78E57" w14:textId="6BAB287B" w:rsidR="000B04F0" w:rsidRPr="00AA5781" w:rsidRDefault="000B04F0" w:rsidP="000B04F0">
            <w:pPr>
              <w:rPr>
                <w:sz w:val="28"/>
                <w:szCs w:val="28"/>
                <w:lang w:eastAsia="en-US" w:bidi="en-US"/>
              </w:rPr>
            </w:pPr>
            <w:r>
              <w:rPr>
                <w:sz w:val="28"/>
                <w:szCs w:val="28"/>
                <w:lang w:eastAsia="en-US" w:bidi="en-US"/>
              </w:rPr>
              <w:t>ИРО</w:t>
            </w:r>
          </w:p>
        </w:tc>
        <w:tc>
          <w:tcPr>
            <w:tcW w:w="2064" w:type="dxa"/>
            <w:gridSpan w:val="2"/>
          </w:tcPr>
          <w:p w14:paraId="344C6D9B" w14:textId="77777777" w:rsidR="000B04F0" w:rsidRPr="00AA5781" w:rsidRDefault="000B04F0" w:rsidP="000B04F0">
            <w:pPr>
              <w:jc w:val="both"/>
              <w:rPr>
                <w:sz w:val="28"/>
                <w:szCs w:val="28"/>
                <w:lang w:eastAsia="en-US" w:bidi="en-US"/>
              </w:rPr>
            </w:pPr>
          </w:p>
          <w:p w14:paraId="7315B084" w14:textId="77777777" w:rsidR="000B04F0" w:rsidRPr="00AA5781" w:rsidRDefault="000B04F0" w:rsidP="000B04F0">
            <w:pPr>
              <w:jc w:val="both"/>
              <w:rPr>
                <w:sz w:val="28"/>
                <w:szCs w:val="28"/>
                <w:lang w:eastAsia="en-US" w:bidi="en-US"/>
              </w:rPr>
            </w:pPr>
          </w:p>
          <w:p w14:paraId="2221B6A9" w14:textId="77777777" w:rsidR="000B04F0" w:rsidRPr="00AA5781" w:rsidRDefault="000B04F0" w:rsidP="000B04F0">
            <w:pPr>
              <w:jc w:val="both"/>
              <w:rPr>
                <w:sz w:val="28"/>
                <w:szCs w:val="28"/>
                <w:lang w:eastAsia="en-US" w:bidi="en-US"/>
              </w:rPr>
            </w:pPr>
          </w:p>
        </w:tc>
      </w:tr>
      <w:tr w:rsidR="000B04F0" w:rsidRPr="00AA5781" w14:paraId="0D3C34B4" w14:textId="77777777" w:rsidTr="000B04F0">
        <w:trPr>
          <w:gridAfter w:val="1"/>
          <w:wAfter w:w="100" w:type="dxa"/>
          <w:jc w:val="center"/>
        </w:trPr>
        <w:tc>
          <w:tcPr>
            <w:tcW w:w="2802" w:type="dxa"/>
            <w:gridSpan w:val="2"/>
          </w:tcPr>
          <w:p w14:paraId="179E4657" w14:textId="77777777" w:rsidR="000B04F0" w:rsidRPr="00AA5781" w:rsidRDefault="000B04F0" w:rsidP="000B04F0">
            <w:pPr>
              <w:jc w:val="both"/>
              <w:rPr>
                <w:b/>
                <w:sz w:val="28"/>
                <w:szCs w:val="28"/>
                <w:lang w:val="en-US" w:eastAsia="en-US" w:bidi="en-US"/>
              </w:rPr>
            </w:pPr>
            <w:r w:rsidRPr="00AA5781">
              <w:rPr>
                <w:b/>
                <w:sz w:val="28"/>
                <w:szCs w:val="28"/>
                <w:lang w:val="en-US" w:eastAsia="en-US" w:bidi="en-US"/>
              </w:rPr>
              <w:lastRenderedPageBreak/>
              <w:t>Старший вожатый</w:t>
            </w:r>
          </w:p>
        </w:tc>
        <w:tc>
          <w:tcPr>
            <w:tcW w:w="1701" w:type="dxa"/>
            <w:gridSpan w:val="2"/>
          </w:tcPr>
          <w:p w14:paraId="2DFD3A38" w14:textId="77777777" w:rsidR="000B04F0" w:rsidRPr="00AA5781" w:rsidRDefault="000B04F0" w:rsidP="000B04F0">
            <w:pPr>
              <w:jc w:val="both"/>
              <w:rPr>
                <w:sz w:val="28"/>
                <w:szCs w:val="28"/>
                <w:lang w:val="en-US" w:eastAsia="en-US" w:bidi="en-US"/>
              </w:rPr>
            </w:pPr>
          </w:p>
        </w:tc>
        <w:tc>
          <w:tcPr>
            <w:tcW w:w="2534" w:type="dxa"/>
            <w:gridSpan w:val="2"/>
          </w:tcPr>
          <w:p w14:paraId="66AF532E" w14:textId="77777777" w:rsidR="000B04F0" w:rsidRPr="00AA5781" w:rsidRDefault="000B04F0" w:rsidP="000B04F0">
            <w:pPr>
              <w:jc w:val="both"/>
              <w:rPr>
                <w:sz w:val="28"/>
                <w:szCs w:val="28"/>
                <w:lang w:val="en-US" w:eastAsia="en-US" w:bidi="en-US"/>
              </w:rPr>
            </w:pPr>
          </w:p>
        </w:tc>
        <w:tc>
          <w:tcPr>
            <w:tcW w:w="2176" w:type="dxa"/>
            <w:gridSpan w:val="2"/>
          </w:tcPr>
          <w:p w14:paraId="6F16E792" w14:textId="77777777" w:rsidR="000B04F0" w:rsidRPr="00AA5781" w:rsidRDefault="000B04F0" w:rsidP="000B04F0">
            <w:pPr>
              <w:jc w:val="both"/>
              <w:rPr>
                <w:sz w:val="28"/>
                <w:szCs w:val="28"/>
                <w:lang w:val="en-US" w:eastAsia="en-US" w:bidi="en-US"/>
              </w:rPr>
            </w:pPr>
            <w:r w:rsidRPr="00AA5781">
              <w:rPr>
                <w:sz w:val="28"/>
                <w:szCs w:val="28"/>
                <w:lang w:val="en-US" w:eastAsia="en-US" w:bidi="en-US"/>
              </w:rPr>
              <w:t>Участие в конференции</w:t>
            </w:r>
          </w:p>
        </w:tc>
        <w:tc>
          <w:tcPr>
            <w:tcW w:w="3190" w:type="dxa"/>
            <w:gridSpan w:val="2"/>
          </w:tcPr>
          <w:p w14:paraId="5CBEC067" w14:textId="77777777" w:rsidR="000B04F0" w:rsidRPr="00AA5781" w:rsidRDefault="000B04F0" w:rsidP="000B04F0">
            <w:pPr>
              <w:jc w:val="both"/>
              <w:rPr>
                <w:sz w:val="28"/>
                <w:szCs w:val="28"/>
                <w:lang w:val="en-US" w:eastAsia="en-US" w:bidi="en-US"/>
              </w:rPr>
            </w:pPr>
          </w:p>
        </w:tc>
        <w:tc>
          <w:tcPr>
            <w:tcW w:w="2064" w:type="dxa"/>
            <w:gridSpan w:val="2"/>
          </w:tcPr>
          <w:p w14:paraId="1CE80CB5" w14:textId="77777777" w:rsidR="000B04F0" w:rsidRPr="00AA5781" w:rsidRDefault="000B04F0" w:rsidP="000B04F0">
            <w:pPr>
              <w:jc w:val="both"/>
              <w:rPr>
                <w:sz w:val="28"/>
                <w:szCs w:val="28"/>
                <w:lang w:eastAsia="en-US" w:bidi="en-US"/>
              </w:rPr>
            </w:pPr>
          </w:p>
        </w:tc>
      </w:tr>
      <w:tr w:rsidR="000B04F0" w:rsidRPr="00AA5781" w14:paraId="7DB7E1D5" w14:textId="77777777" w:rsidTr="000B04F0">
        <w:trPr>
          <w:gridAfter w:val="1"/>
          <w:wAfter w:w="100" w:type="dxa"/>
          <w:jc w:val="center"/>
        </w:trPr>
        <w:tc>
          <w:tcPr>
            <w:tcW w:w="2802" w:type="dxa"/>
            <w:gridSpan w:val="2"/>
          </w:tcPr>
          <w:p w14:paraId="59BE92AA" w14:textId="77777777" w:rsidR="000B04F0" w:rsidRPr="00AA5781" w:rsidRDefault="000B04F0" w:rsidP="000B04F0">
            <w:pPr>
              <w:jc w:val="both"/>
              <w:rPr>
                <w:b/>
                <w:sz w:val="28"/>
                <w:szCs w:val="28"/>
                <w:lang w:eastAsia="en-US" w:bidi="en-US"/>
              </w:rPr>
            </w:pPr>
            <w:r w:rsidRPr="00AA5781">
              <w:rPr>
                <w:b/>
                <w:sz w:val="28"/>
                <w:szCs w:val="28"/>
                <w:lang w:val="en-US" w:eastAsia="en-US" w:bidi="en-US"/>
              </w:rPr>
              <w:t>Педагог-дефектолог</w:t>
            </w:r>
            <w:r w:rsidRPr="00AA5781">
              <w:rPr>
                <w:b/>
                <w:sz w:val="28"/>
                <w:szCs w:val="28"/>
                <w:lang w:eastAsia="en-US" w:bidi="en-US"/>
              </w:rPr>
              <w:t xml:space="preserve"> (логопед)</w:t>
            </w:r>
          </w:p>
        </w:tc>
        <w:tc>
          <w:tcPr>
            <w:tcW w:w="1701" w:type="dxa"/>
            <w:gridSpan w:val="2"/>
          </w:tcPr>
          <w:p w14:paraId="7F0D6337" w14:textId="77777777" w:rsidR="000B04F0" w:rsidRPr="00AA5781" w:rsidRDefault="000B04F0" w:rsidP="000B04F0">
            <w:pPr>
              <w:jc w:val="both"/>
              <w:rPr>
                <w:sz w:val="28"/>
                <w:szCs w:val="28"/>
                <w:lang w:val="en-US" w:eastAsia="en-US" w:bidi="en-US"/>
              </w:rPr>
            </w:pPr>
          </w:p>
        </w:tc>
        <w:tc>
          <w:tcPr>
            <w:tcW w:w="2534" w:type="dxa"/>
            <w:gridSpan w:val="2"/>
          </w:tcPr>
          <w:p w14:paraId="3FA41E8E" w14:textId="77777777" w:rsidR="000B04F0" w:rsidRPr="00AA5781" w:rsidRDefault="000B04F0" w:rsidP="000B04F0">
            <w:pPr>
              <w:jc w:val="both"/>
              <w:rPr>
                <w:sz w:val="28"/>
                <w:szCs w:val="28"/>
                <w:lang w:val="en-US" w:eastAsia="en-US" w:bidi="en-US"/>
              </w:rPr>
            </w:pPr>
            <w:r w:rsidRPr="00AA5781">
              <w:rPr>
                <w:sz w:val="28"/>
                <w:szCs w:val="28"/>
                <w:lang w:val="en-US" w:eastAsia="en-US" w:bidi="en-US"/>
              </w:rPr>
              <w:t>Дистанционные курсы</w:t>
            </w:r>
          </w:p>
        </w:tc>
        <w:tc>
          <w:tcPr>
            <w:tcW w:w="2176" w:type="dxa"/>
            <w:gridSpan w:val="2"/>
          </w:tcPr>
          <w:p w14:paraId="163504E1" w14:textId="77777777" w:rsidR="000B04F0" w:rsidRPr="00AA5781" w:rsidRDefault="000B04F0" w:rsidP="000B04F0">
            <w:pPr>
              <w:jc w:val="both"/>
              <w:rPr>
                <w:sz w:val="28"/>
                <w:szCs w:val="28"/>
                <w:lang w:val="en-US" w:eastAsia="en-US" w:bidi="en-US"/>
              </w:rPr>
            </w:pPr>
          </w:p>
        </w:tc>
        <w:tc>
          <w:tcPr>
            <w:tcW w:w="3190" w:type="dxa"/>
            <w:gridSpan w:val="2"/>
          </w:tcPr>
          <w:p w14:paraId="0B08F6AC" w14:textId="77777777" w:rsidR="000B04F0" w:rsidRPr="00AA5781" w:rsidRDefault="000B04F0" w:rsidP="000B04F0">
            <w:pPr>
              <w:jc w:val="both"/>
              <w:rPr>
                <w:sz w:val="28"/>
                <w:szCs w:val="28"/>
                <w:lang w:eastAsia="en-US" w:bidi="en-US"/>
              </w:rPr>
            </w:pPr>
          </w:p>
        </w:tc>
        <w:tc>
          <w:tcPr>
            <w:tcW w:w="2064" w:type="dxa"/>
            <w:gridSpan w:val="2"/>
          </w:tcPr>
          <w:p w14:paraId="71EBCA2C" w14:textId="77777777" w:rsidR="000B04F0" w:rsidRPr="00AA5781" w:rsidRDefault="000B04F0" w:rsidP="000B04F0">
            <w:pPr>
              <w:jc w:val="both"/>
              <w:rPr>
                <w:sz w:val="28"/>
                <w:szCs w:val="28"/>
                <w:lang w:eastAsia="en-US" w:bidi="en-US"/>
              </w:rPr>
            </w:pPr>
          </w:p>
        </w:tc>
      </w:tr>
      <w:tr w:rsidR="000B04F0" w:rsidRPr="00AA5781" w14:paraId="327E5EF5" w14:textId="77777777" w:rsidTr="000B04F0">
        <w:trPr>
          <w:gridAfter w:val="1"/>
          <w:wAfter w:w="100" w:type="dxa"/>
          <w:jc w:val="center"/>
        </w:trPr>
        <w:tc>
          <w:tcPr>
            <w:tcW w:w="2802" w:type="dxa"/>
            <w:gridSpan w:val="2"/>
          </w:tcPr>
          <w:p w14:paraId="125F9F4B" w14:textId="77777777" w:rsidR="000B04F0" w:rsidRPr="00AA5781" w:rsidRDefault="000B04F0" w:rsidP="000B04F0">
            <w:pPr>
              <w:jc w:val="both"/>
              <w:rPr>
                <w:b/>
                <w:sz w:val="28"/>
                <w:szCs w:val="28"/>
                <w:lang w:val="en-US" w:eastAsia="en-US" w:bidi="en-US"/>
              </w:rPr>
            </w:pPr>
            <w:r w:rsidRPr="00AA5781">
              <w:rPr>
                <w:b/>
                <w:sz w:val="28"/>
                <w:szCs w:val="28"/>
                <w:lang w:val="en-US" w:eastAsia="en-US" w:bidi="en-US"/>
              </w:rPr>
              <w:t>Тьютор</w:t>
            </w:r>
          </w:p>
        </w:tc>
        <w:tc>
          <w:tcPr>
            <w:tcW w:w="1701" w:type="dxa"/>
            <w:gridSpan w:val="2"/>
          </w:tcPr>
          <w:p w14:paraId="796EBDE9" w14:textId="77777777" w:rsidR="000B04F0" w:rsidRPr="00AA5781" w:rsidRDefault="000B04F0" w:rsidP="000B04F0">
            <w:pPr>
              <w:jc w:val="both"/>
              <w:rPr>
                <w:sz w:val="28"/>
                <w:szCs w:val="28"/>
                <w:lang w:val="en-US" w:eastAsia="en-US" w:bidi="en-US"/>
              </w:rPr>
            </w:pPr>
          </w:p>
        </w:tc>
        <w:tc>
          <w:tcPr>
            <w:tcW w:w="2534" w:type="dxa"/>
            <w:gridSpan w:val="2"/>
          </w:tcPr>
          <w:p w14:paraId="2878804B" w14:textId="77777777" w:rsidR="000B04F0" w:rsidRPr="00AA5781" w:rsidRDefault="000B04F0" w:rsidP="000B04F0">
            <w:pPr>
              <w:jc w:val="both"/>
              <w:rPr>
                <w:sz w:val="28"/>
                <w:szCs w:val="28"/>
                <w:lang w:val="en-US" w:eastAsia="en-US" w:bidi="en-US"/>
              </w:rPr>
            </w:pPr>
          </w:p>
        </w:tc>
        <w:tc>
          <w:tcPr>
            <w:tcW w:w="2176" w:type="dxa"/>
            <w:gridSpan w:val="2"/>
          </w:tcPr>
          <w:p w14:paraId="31DE7F69" w14:textId="58C6D22B" w:rsidR="000B04F0" w:rsidRPr="00AA5781" w:rsidRDefault="000B04F0" w:rsidP="000B04F0">
            <w:pPr>
              <w:jc w:val="both"/>
              <w:rPr>
                <w:sz w:val="28"/>
                <w:szCs w:val="28"/>
                <w:lang w:eastAsia="en-US" w:bidi="en-US"/>
              </w:rPr>
            </w:pPr>
            <w:r>
              <w:rPr>
                <w:sz w:val="28"/>
                <w:szCs w:val="28"/>
                <w:lang w:eastAsia="en-US" w:bidi="en-US"/>
              </w:rPr>
              <w:t>ИРО</w:t>
            </w:r>
          </w:p>
        </w:tc>
        <w:tc>
          <w:tcPr>
            <w:tcW w:w="3190" w:type="dxa"/>
            <w:gridSpan w:val="2"/>
          </w:tcPr>
          <w:p w14:paraId="3FCAA188" w14:textId="77777777" w:rsidR="000B04F0" w:rsidRPr="00AA5781" w:rsidRDefault="000B04F0" w:rsidP="000B04F0">
            <w:pPr>
              <w:jc w:val="both"/>
              <w:rPr>
                <w:sz w:val="28"/>
                <w:szCs w:val="28"/>
                <w:lang w:val="en-US" w:eastAsia="en-US" w:bidi="en-US"/>
              </w:rPr>
            </w:pPr>
            <w:r w:rsidRPr="00AA5781">
              <w:rPr>
                <w:sz w:val="28"/>
                <w:szCs w:val="28"/>
                <w:lang w:val="en-US" w:eastAsia="en-US" w:bidi="en-US"/>
              </w:rPr>
              <w:t>Дистанционные курсы</w:t>
            </w:r>
          </w:p>
        </w:tc>
        <w:tc>
          <w:tcPr>
            <w:tcW w:w="2064" w:type="dxa"/>
            <w:gridSpan w:val="2"/>
          </w:tcPr>
          <w:p w14:paraId="5BA3B5B2" w14:textId="77777777" w:rsidR="000B04F0" w:rsidRPr="00AA5781" w:rsidRDefault="000B04F0" w:rsidP="000B04F0">
            <w:pPr>
              <w:jc w:val="both"/>
              <w:rPr>
                <w:sz w:val="28"/>
                <w:szCs w:val="28"/>
                <w:lang w:val="en-US" w:eastAsia="en-US" w:bidi="en-US"/>
              </w:rPr>
            </w:pPr>
          </w:p>
        </w:tc>
      </w:tr>
      <w:tr w:rsidR="000B04F0" w:rsidRPr="00AA5781" w14:paraId="260746EC" w14:textId="77777777" w:rsidTr="000B04F0">
        <w:tblPrEx>
          <w:jc w:val="left"/>
          <w:tblLook w:val="04A0" w:firstRow="1" w:lastRow="0" w:firstColumn="1" w:lastColumn="0" w:noHBand="0" w:noVBand="1"/>
        </w:tblPrEx>
        <w:trPr>
          <w:gridBefore w:val="1"/>
          <w:wBefore w:w="108" w:type="dxa"/>
        </w:trPr>
        <w:tc>
          <w:tcPr>
            <w:tcW w:w="2835" w:type="dxa"/>
            <w:gridSpan w:val="2"/>
          </w:tcPr>
          <w:p w14:paraId="350DA90F" w14:textId="77777777" w:rsidR="000B04F0" w:rsidRPr="00AA5781" w:rsidRDefault="000B04F0" w:rsidP="000B04F0">
            <w:pPr>
              <w:jc w:val="both"/>
              <w:rPr>
                <w:b/>
                <w:sz w:val="28"/>
                <w:szCs w:val="28"/>
                <w:lang w:val="en-US" w:eastAsia="en-US" w:bidi="en-US"/>
              </w:rPr>
            </w:pPr>
            <w:r w:rsidRPr="00AA5781">
              <w:rPr>
                <w:b/>
                <w:bCs/>
                <w:sz w:val="28"/>
                <w:szCs w:val="28"/>
                <w:lang w:val="en-US" w:eastAsia="en-US" w:bidi="en-US"/>
              </w:rPr>
              <w:t>Библиотекарь</w:t>
            </w:r>
          </w:p>
        </w:tc>
        <w:tc>
          <w:tcPr>
            <w:tcW w:w="1701" w:type="dxa"/>
            <w:gridSpan w:val="2"/>
          </w:tcPr>
          <w:p w14:paraId="681B65EF" w14:textId="77777777" w:rsidR="000B04F0" w:rsidRPr="00AA5781" w:rsidRDefault="000B04F0" w:rsidP="000B04F0">
            <w:pPr>
              <w:jc w:val="both"/>
              <w:rPr>
                <w:sz w:val="28"/>
                <w:szCs w:val="28"/>
                <w:lang w:val="en-US" w:eastAsia="en-US" w:bidi="en-US"/>
              </w:rPr>
            </w:pPr>
          </w:p>
        </w:tc>
        <w:tc>
          <w:tcPr>
            <w:tcW w:w="2410" w:type="dxa"/>
            <w:gridSpan w:val="2"/>
          </w:tcPr>
          <w:p w14:paraId="7E227895" w14:textId="77777777" w:rsidR="000B04F0" w:rsidRPr="00AA5781" w:rsidRDefault="000B04F0" w:rsidP="000B04F0">
            <w:pPr>
              <w:jc w:val="both"/>
              <w:rPr>
                <w:sz w:val="28"/>
                <w:szCs w:val="28"/>
                <w:lang w:val="en-US" w:eastAsia="en-US" w:bidi="en-US"/>
              </w:rPr>
            </w:pPr>
            <w:r w:rsidRPr="00AA5781">
              <w:rPr>
                <w:sz w:val="28"/>
                <w:szCs w:val="28"/>
                <w:lang w:val="en-US" w:eastAsia="en-US" w:bidi="en-US"/>
              </w:rPr>
              <w:t>Дистанционные курсы</w:t>
            </w:r>
          </w:p>
        </w:tc>
        <w:tc>
          <w:tcPr>
            <w:tcW w:w="2268" w:type="dxa"/>
            <w:gridSpan w:val="2"/>
          </w:tcPr>
          <w:p w14:paraId="0B78E883" w14:textId="77777777" w:rsidR="000B04F0" w:rsidRPr="00AA5781" w:rsidRDefault="000B04F0" w:rsidP="000B04F0">
            <w:pPr>
              <w:jc w:val="both"/>
              <w:rPr>
                <w:sz w:val="28"/>
                <w:szCs w:val="28"/>
                <w:lang w:val="en-US" w:eastAsia="en-US" w:bidi="en-US"/>
              </w:rPr>
            </w:pPr>
          </w:p>
        </w:tc>
        <w:tc>
          <w:tcPr>
            <w:tcW w:w="3119" w:type="dxa"/>
            <w:gridSpan w:val="2"/>
          </w:tcPr>
          <w:p w14:paraId="387CB126" w14:textId="77777777" w:rsidR="000B04F0" w:rsidRPr="00AA5781" w:rsidRDefault="000B04F0" w:rsidP="000B04F0">
            <w:pPr>
              <w:jc w:val="both"/>
              <w:rPr>
                <w:sz w:val="28"/>
                <w:szCs w:val="28"/>
                <w:lang w:val="en-US" w:eastAsia="en-US" w:bidi="en-US"/>
              </w:rPr>
            </w:pPr>
            <w:r w:rsidRPr="00AA5781">
              <w:rPr>
                <w:sz w:val="28"/>
                <w:szCs w:val="28"/>
                <w:lang w:val="en-US" w:eastAsia="en-US" w:bidi="en-US"/>
              </w:rPr>
              <w:t xml:space="preserve">Участие в семинаре </w:t>
            </w:r>
          </w:p>
        </w:tc>
        <w:tc>
          <w:tcPr>
            <w:tcW w:w="2126" w:type="dxa"/>
            <w:gridSpan w:val="2"/>
          </w:tcPr>
          <w:p w14:paraId="22A4C431" w14:textId="77777777" w:rsidR="000B04F0" w:rsidRPr="00AA5781" w:rsidRDefault="000B04F0" w:rsidP="000B04F0">
            <w:pPr>
              <w:jc w:val="both"/>
              <w:rPr>
                <w:sz w:val="28"/>
                <w:szCs w:val="28"/>
                <w:lang w:val="en-US" w:eastAsia="en-US" w:bidi="en-US"/>
              </w:rPr>
            </w:pPr>
          </w:p>
        </w:tc>
      </w:tr>
      <w:tr w:rsidR="000B04F0" w:rsidRPr="00AA5781" w14:paraId="7837F83B" w14:textId="77777777" w:rsidTr="000B04F0">
        <w:tblPrEx>
          <w:jc w:val="left"/>
          <w:tblLook w:val="04A0" w:firstRow="1" w:lastRow="0" w:firstColumn="1" w:lastColumn="0" w:noHBand="0" w:noVBand="1"/>
        </w:tblPrEx>
        <w:trPr>
          <w:gridBefore w:val="1"/>
          <w:wBefore w:w="108" w:type="dxa"/>
        </w:trPr>
        <w:tc>
          <w:tcPr>
            <w:tcW w:w="2835" w:type="dxa"/>
            <w:gridSpan w:val="2"/>
          </w:tcPr>
          <w:p w14:paraId="00388B47" w14:textId="77777777" w:rsidR="000B04F0" w:rsidRPr="00AA5781" w:rsidRDefault="000B04F0" w:rsidP="000B04F0">
            <w:pPr>
              <w:shd w:val="clear" w:color="auto" w:fill="FFFFFF"/>
              <w:jc w:val="both"/>
              <w:rPr>
                <w:b/>
                <w:bCs/>
                <w:sz w:val="28"/>
                <w:szCs w:val="28"/>
                <w:lang w:eastAsia="en-US" w:bidi="en-US"/>
              </w:rPr>
            </w:pPr>
            <w:r w:rsidRPr="00AA5781">
              <w:rPr>
                <w:b/>
                <w:bCs/>
                <w:sz w:val="28"/>
                <w:szCs w:val="28"/>
                <w:lang w:eastAsia="en-US" w:bidi="en-US"/>
              </w:rPr>
              <w:t>Преподаватель-организатор основ безопасности жизнедеятельности</w:t>
            </w:r>
          </w:p>
        </w:tc>
        <w:tc>
          <w:tcPr>
            <w:tcW w:w="1701" w:type="dxa"/>
            <w:gridSpan w:val="2"/>
          </w:tcPr>
          <w:p w14:paraId="1443D778" w14:textId="77777777" w:rsidR="000B04F0" w:rsidRPr="00AA5781" w:rsidRDefault="000B04F0" w:rsidP="000B04F0">
            <w:pPr>
              <w:jc w:val="both"/>
              <w:rPr>
                <w:sz w:val="28"/>
                <w:szCs w:val="28"/>
                <w:lang w:eastAsia="en-US" w:bidi="en-US"/>
              </w:rPr>
            </w:pPr>
          </w:p>
        </w:tc>
        <w:tc>
          <w:tcPr>
            <w:tcW w:w="2410" w:type="dxa"/>
            <w:gridSpan w:val="2"/>
          </w:tcPr>
          <w:p w14:paraId="09ADE4AD" w14:textId="6AA5E414" w:rsidR="000B04F0" w:rsidRPr="00AA5781" w:rsidRDefault="000B04F0" w:rsidP="000B04F0">
            <w:pPr>
              <w:jc w:val="both"/>
              <w:rPr>
                <w:sz w:val="28"/>
                <w:szCs w:val="28"/>
                <w:lang w:val="en-US" w:eastAsia="en-US" w:bidi="en-US"/>
              </w:rPr>
            </w:pPr>
            <w:r>
              <w:rPr>
                <w:sz w:val="28"/>
                <w:szCs w:val="28"/>
                <w:lang w:eastAsia="en-US" w:bidi="en-US"/>
              </w:rPr>
              <w:t>ИРО</w:t>
            </w:r>
          </w:p>
        </w:tc>
        <w:tc>
          <w:tcPr>
            <w:tcW w:w="2268" w:type="dxa"/>
            <w:gridSpan w:val="2"/>
          </w:tcPr>
          <w:p w14:paraId="6F2A66AA" w14:textId="77777777" w:rsidR="000B04F0" w:rsidRPr="00AA5781" w:rsidRDefault="000B04F0" w:rsidP="000B04F0">
            <w:pPr>
              <w:jc w:val="both"/>
              <w:rPr>
                <w:sz w:val="28"/>
                <w:szCs w:val="28"/>
                <w:lang w:val="en-US" w:eastAsia="en-US" w:bidi="en-US"/>
              </w:rPr>
            </w:pPr>
            <w:r w:rsidRPr="00AA5781">
              <w:rPr>
                <w:sz w:val="28"/>
                <w:szCs w:val="28"/>
                <w:lang w:val="en-US" w:eastAsia="en-US" w:bidi="en-US"/>
              </w:rPr>
              <w:t>Участие в конференции</w:t>
            </w:r>
          </w:p>
        </w:tc>
        <w:tc>
          <w:tcPr>
            <w:tcW w:w="3119" w:type="dxa"/>
            <w:gridSpan w:val="2"/>
          </w:tcPr>
          <w:p w14:paraId="48B18565" w14:textId="77777777" w:rsidR="000B04F0" w:rsidRPr="00AA5781" w:rsidRDefault="000B04F0" w:rsidP="000B04F0">
            <w:pPr>
              <w:jc w:val="both"/>
              <w:rPr>
                <w:sz w:val="28"/>
                <w:szCs w:val="28"/>
                <w:lang w:val="en-US" w:eastAsia="en-US" w:bidi="en-US"/>
              </w:rPr>
            </w:pPr>
          </w:p>
        </w:tc>
        <w:tc>
          <w:tcPr>
            <w:tcW w:w="2126" w:type="dxa"/>
            <w:gridSpan w:val="2"/>
          </w:tcPr>
          <w:p w14:paraId="5D57467C" w14:textId="77777777" w:rsidR="000B04F0" w:rsidRPr="00AA5781" w:rsidRDefault="000B04F0" w:rsidP="000B04F0">
            <w:pPr>
              <w:jc w:val="both"/>
              <w:rPr>
                <w:sz w:val="28"/>
                <w:szCs w:val="28"/>
                <w:lang w:val="en-US" w:eastAsia="en-US" w:bidi="en-US"/>
              </w:rPr>
            </w:pPr>
          </w:p>
        </w:tc>
      </w:tr>
    </w:tbl>
    <w:p w14:paraId="163AF2F0" w14:textId="77777777" w:rsidR="00AA5781" w:rsidRPr="00AA5781" w:rsidRDefault="00AA5781" w:rsidP="00AA5781">
      <w:pPr>
        <w:ind w:firstLine="454"/>
        <w:jc w:val="both"/>
        <w:rPr>
          <w:sz w:val="28"/>
          <w:szCs w:val="28"/>
          <w:lang w:eastAsia="en-US" w:bidi="en-US"/>
        </w:rPr>
      </w:pPr>
    </w:p>
    <w:p w14:paraId="6E868C45" w14:textId="77777777" w:rsidR="00AA5781" w:rsidRPr="00AA5781" w:rsidRDefault="00AA5781" w:rsidP="00AA5781">
      <w:pPr>
        <w:ind w:firstLine="454"/>
        <w:jc w:val="both"/>
        <w:rPr>
          <w:sz w:val="28"/>
          <w:szCs w:val="28"/>
          <w:lang w:eastAsia="en-US" w:bidi="en-US"/>
        </w:rPr>
      </w:pPr>
    </w:p>
    <w:p w14:paraId="3AC01DEA" w14:textId="77777777" w:rsidR="00AA5781" w:rsidRPr="00AA5781" w:rsidRDefault="00AA5781" w:rsidP="00AA5781">
      <w:pPr>
        <w:ind w:firstLine="454"/>
        <w:jc w:val="both"/>
        <w:rPr>
          <w:sz w:val="28"/>
          <w:szCs w:val="28"/>
          <w:lang w:eastAsia="en-US" w:bidi="en-US"/>
        </w:rPr>
        <w:sectPr w:rsidR="00AA5781" w:rsidRPr="00AA5781" w:rsidSect="000B04F0">
          <w:footnotePr>
            <w:numRestart w:val="eachPage"/>
          </w:footnotePr>
          <w:pgSz w:w="16838" w:h="11906" w:orient="landscape"/>
          <w:pgMar w:top="1985" w:right="1134" w:bottom="567" w:left="1134" w:header="709" w:footer="709" w:gutter="0"/>
          <w:cols w:space="708"/>
          <w:docGrid w:linePitch="360"/>
        </w:sectPr>
      </w:pPr>
    </w:p>
    <w:p w14:paraId="774874BE"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lastRenderedPageBreak/>
        <w:t>Ожидаемый результат повышения квалификации — профессиональная готовность работников образования к реализации ФГОС:</w:t>
      </w:r>
    </w:p>
    <w:p w14:paraId="31B39BF4"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обеспечение</w:t>
      </w:r>
      <w:r w:rsidRPr="00AA5781">
        <w:rPr>
          <w:sz w:val="28"/>
          <w:szCs w:val="28"/>
          <w:lang w:eastAsia="en-US" w:bidi="en-US"/>
        </w:rPr>
        <w:t xml:space="preserve"> оптимального вхождения работников образования в систему ценностей современного образования;</w:t>
      </w:r>
    </w:p>
    <w:p w14:paraId="5272AE17"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xml:space="preserve">• принятие </w:t>
      </w:r>
      <w:r w:rsidRPr="00AA5781">
        <w:rPr>
          <w:sz w:val="28"/>
          <w:szCs w:val="28"/>
          <w:lang w:eastAsia="en-US" w:bidi="en-US"/>
        </w:rPr>
        <w:t>идеологии ФГОС общего образования;</w:t>
      </w:r>
    </w:p>
    <w:p w14:paraId="148D8904"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освоение</w:t>
      </w:r>
      <w:r w:rsidRPr="00AA5781">
        <w:rPr>
          <w:sz w:val="28"/>
          <w:szCs w:val="28"/>
          <w:lang w:eastAsia="en-US" w:bidi="en-US"/>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14CE1E12"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 овладение</w:t>
      </w:r>
      <w:r w:rsidRPr="00AA5781">
        <w:rPr>
          <w:sz w:val="28"/>
          <w:szCs w:val="28"/>
          <w:lang w:eastAsia="en-US" w:bidi="en-US"/>
        </w:rPr>
        <w:t xml:space="preserve"> учебно-методическими и информационно-методическими ресурсами, необходимыми для успешного решения задач ФГОС.</w:t>
      </w:r>
    </w:p>
    <w:p w14:paraId="4264542F" w14:textId="77777777" w:rsidR="00AA5781" w:rsidRPr="00AA5781" w:rsidRDefault="00AA5781" w:rsidP="00AA5781">
      <w:pPr>
        <w:tabs>
          <w:tab w:val="left" w:pos="720"/>
        </w:tabs>
        <w:ind w:firstLine="454"/>
        <w:jc w:val="both"/>
        <w:rPr>
          <w:sz w:val="28"/>
          <w:szCs w:val="28"/>
          <w:lang w:eastAsia="en-US" w:bidi="en-US"/>
        </w:rPr>
      </w:pPr>
      <w:r w:rsidRPr="00AA5781">
        <w:rPr>
          <w:sz w:val="28"/>
          <w:szCs w:val="28"/>
          <w:lang w:eastAsia="en-US" w:bidi="en-US"/>
        </w:rP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1DFE5908" w14:textId="77777777" w:rsidR="00AA5781" w:rsidRPr="00AA5781" w:rsidRDefault="00AA5781" w:rsidP="00AA5781">
      <w:pPr>
        <w:ind w:firstLine="454"/>
        <w:jc w:val="both"/>
        <w:rPr>
          <w:b/>
          <w:sz w:val="28"/>
          <w:szCs w:val="28"/>
          <w:lang w:eastAsia="en-US" w:bidi="en-US"/>
        </w:rPr>
      </w:pPr>
    </w:p>
    <w:p w14:paraId="41AA4619" w14:textId="77777777" w:rsidR="00AA5781" w:rsidRPr="00AA5781" w:rsidRDefault="00AA5781" w:rsidP="00AA5781">
      <w:pPr>
        <w:ind w:firstLine="454"/>
        <w:jc w:val="center"/>
        <w:rPr>
          <w:b/>
          <w:sz w:val="28"/>
          <w:szCs w:val="28"/>
          <w:lang w:eastAsia="en-US" w:bidi="en-US"/>
        </w:rPr>
      </w:pPr>
      <w:r w:rsidRPr="00AA5781">
        <w:rPr>
          <w:b/>
          <w:sz w:val="28"/>
          <w:szCs w:val="28"/>
          <w:lang w:eastAsia="en-US" w:bidi="en-US"/>
        </w:rPr>
        <w:t>Организация методической работы</w:t>
      </w:r>
    </w:p>
    <w:p w14:paraId="3C4FFDC8" w14:textId="77777777" w:rsidR="00AA5781" w:rsidRPr="00AA5781" w:rsidRDefault="00AA5781" w:rsidP="00AA5781">
      <w:pPr>
        <w:ind w:firstLine="454"/>
        <w:jc w:val="center"/>
        <w:rPr>
          <w:b/>
          <w:sz w:val="28"/>
          <w:szCs w:val="28"/>
          <w:lang w:eastAsia="en-US"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1887"/>
        <w:gridCol w:w="2328"/>
        <w:gridCol w:w="2081"/>
      </w:tblGrid>
      <w:tr w:rsidR="00AA5781" w:rsidRPr="00AA5781" w14:paraId="18398AA6" w14:textId="77777777" w:rsidTr="000B04F0">
        <w:trPr>
          <w:jc w:val="center"/>
        </w:trPr>
        <w:tc>
          <w:tcPr>
            <w:tcW w:w="3384" w:type="dxa"/>
          </w:tcPr>
          <w:p w14:paraId="63C7AD2F"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Мероприятие</w:t>
            </w:r>
          </w:p>
        </w:tc>
        <w:tc>
          <w:tcPr>
            <w:tcW w:w="1985" w:type="dxa"/>
          </w:tcPr>
          <w:p w14:paraId="7E4BC182"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Сроки исполнения</w:t>
            </w:r>
          </w:p>
        </w:tc>
        <w:tc>
          <w:tcPr>
            <w:tcW w:w="2410" w:type="dxa"/>
          </w:tcPr>
          <w:p w14:paraId="3B4B8579"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Ответственные</w:t>
            </w:r>
          </w:p>
        </w:tc>
        <w:tc>
          <w:tcPr>
            <w:tcW w:w="2268" w:type="dxa"/>
          </w:tcPr>
          <w:p w14:paraId="5B4C4680"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По</w:t>
            </w:r>
            <w:r w:rsidRPr="00AA5781">
              <w:rPr>
                <w:b/>
                <w:sz w:val="28"/>
                <w:szCs w:val="28"/>
                <w:lang w:eastAsia="en-US" w:bidi="en-US"/>
              </w:rPr>
              <w:t>д</w:t>
            </w:r>
            <w:r w:rsidRPr="00AA5781">
              <w:rPr>
                <w:b/>
                <w:sz w:val="28"/>
                <w:szCs w:val="28"/>
                <w:lang w:val="en-US" w:eastAsia="en-US" w:bidi="en-US"/>
              </w:rPr>
              <w:t>ведение итогов, обсуждение результатов</w:t>
            </w:r>
          </w:p>
        </w:tc>
      </w:tr>
      <w:tr w:rsidR="00AA5781" w:rsidRPr="00AA5781" w14:paraId="27D95233" w14:textId="77777777" w:rsidTr="000B04F0">
        <w:trPr>
          <w:jc w:val="center"/>
        </w:trPr>
        <w:tc>
          <w:tcPr>
            <w:tcW w:w="3384" w:type="dxa"/>
          </w:tcPr>
          <w:p w14:paraId="7288B63A"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Семинары, посвящённые содержанию и ключевым особенностям ФГОС.</w:t>
            </w:r>
          </w:p>
        </w:tc>
        <w:tc>
          <w:tcPr>
            <w:tcW w:w="1985" w:type="dxa"/>
          </w:tcPr>
          <w:p w14:paraId="01C3CA8E" w14:textId="1A6BEB29" w:rsidR="00AA5781" w:rsidRPr="00AA5781" w:rsidRDefault="000B04F0" w:rsidP="000B04F0">
            <w:pPr>
              <w:jc w:val="center"/>
              <w:rPr>
                <w:sz w:val="28"/>
                <w:szCs w:val="28"/>
                <w:lang w:eastAsia="en-US" w:bidi="en-US"/>
              </w:rPr>
            </w:pPr>
            <w:r>
              <w:rPr>
                <w:sz w:val="28"/>
                <w:szCs w:val="28"/>
                <w:lang w:eastAsia="en-US" w:bidi="en-US"/>
              </w:rPr>
              <w:t>март</w:t>
            </w:r>
            <w:r w:rsidR="00AA5781" w:rsidRPr="00AA5781">
              <w:rPr>
                <w:sz w:val="28"/>
                <w:szCs w:val="28"/>
                <w:lang w:eastAsia="en-US" w:bidi="en-US"/>
              </w:rPr>
              <w:t>-май 20</w:t>
            </w:r>
            <w:r>
              <w:rPr>
                <w:sz w:val="28"/>
                <w:szCs w:val="28"/>
                <w:lang w:eastAsia="en-US" w:bidi="en-US"/>
              </w:rPr>
              <w:t>20</w:t>
            </w:r>
          </w:p>
        </w:tc>
        <w:tc>
          <w:tcPr>
            <w:tcW w:w="2410" w:type="dxa"/>
          </w:tcPr>
          <w:p w14:paraId="4F3E6A40" w14:textId="77777777" w:rsidR="00AA5781" w:rsidRPr="00AA5781" w:rsidRDefault="00AA5781" w:rsidP="00AA5781">
            <w:pPr>
              <w:jc w:val="center"/>
              <w:rPr>
                <w:b/>
                <w:sz w:val="28"/>
                <w:szCs w:val="28"/>
                <w:lang w:eastAsia="en-US" w:bidi="en-US"/>
              </w:rPr>
            </w:pPr>
          </w:p>
        </w:tc>
        <w:tc>
          <w:tcPr>
            <w:tcW w:w="2268" w:type="dxa"/>
          </w:tcPr>
          <w:p w14:paraId="287EE9BA" w14:textId="77777777" w:rsidR="00AA5781" w:rsidRPr="00AA5781" w:rsidRDefault="00AA5781" w:rsidP="00AA5781">
            <w:pPr>
              <w:jc w:val="center"/>
              <w:rPr>
                <w:b/>
                <w:sz w:val="28"/>
                <w:szCs w:val="28"/>
                <w:lang w:eastAsia="en-US" w:bidi="en-US"/>
              </w:rPr>
            </w:pPr>
          </w:p>
        </w:tc>
      </w:tr>
      <w:tr w:rsidR="00AA5781" w:rsidRPr="00AA5781" w14:paraId="1E2EDE77" w14:textId="77777777" w:rsidTr="000B04F0">
        <w:trPr>
          <w:jc w:val="center"/>
        </w:trPr>
        <w:tc>
          <w:tcPr>
            <w:tcW w:w="3384" w:type="dxa"/>
          </w:tcPr>
          <w:p w14:paraId="573328E5"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Тренинги для педагогов с целью выявления и соотнесения собственной профессиональной позиции с целями и задачами ФГОС.</w:t>
            </w:r>
          </w:p>
        </w:tc>
        <w:tc>
          <w:tcPr>
            <w:tcW w:w="1985" w:type="dxa"/>
          </w:tcPr>
          <w:p w14:paraId="60B4C623" w14:textId="6D64164E" w:rsidR="00AA5781" w:rsidRPr="00AA5781" w:rsidRDefault="00AA5781" w:rsidP="000B04F0">
            <w:pPr>
              <w:jc w:val="center"/>
              <w:rPr>
                <w:b/>
                <w:sz w:val="28"/>
                <w:szCs w:val="28"/>
                <w:lang w:eastAsia="en-US" w:bidi="en-US"/>
              </w:rPr>
            </w:pPr>
            <w:r w:rsidRPr="00AA5781">
              <w:rPr>
                <w:sz w:val="28"/>
                <w:szCs w:val="28"/>
                <w:lang w:eastAsia="en-US" w:bidi="en-US"/>
              </w:rPr>
              <w:t>Апрель-май 20</w:t>
            </w:r>
            <w:r w:rsidR="000B04F0">
              <w:rPr>
                <w:sz w:val="28"/>
                <w:szCs w:val="28"/>
                <w:lang w:eastAsia="en-US" w:bidi="en-US"/>
              </w:rPr>
              <w:t>20</w:t>
            </w:r>
          </w:p>
        </w:tc>
        <w:tc>
          <w:tcPr>
            <w:tcW w:w="2410" w:type="dxa"/>
          </w:tcPr>
          <w:p w14:paraId="12220A9A" w14:textId="77777777" w:rsidR="00AA5781" w:rsidRPr="00AA5781" w:rsidRDefault="00AA5781" w:rsidP="00AA5781">
            <w:pPr>
              <w:jc w:val="center"/>
              <w:rPr>
                <w:b/>
                <w:sz w:val="28"/>
                <w:szCs w:val="28"/>
                <w:lang w:eastAsia="en-US" w:bidi="en-US"/>
              </w:rPr>
            </w:pPr>
          </w:p>
        </w:tc>
        <w:tc>
          <w:tcPr>
            <w:tcW w:w="2268" w:type="dxa"/>
          </w:tcPr>
          <w:p w14:paraId="3EFD8046" w14:textId="77777777" w:rsidR="00AA5781" w:rsidRPr="00AA5781" w:rsidRDefault="00AA5781" w:rsidP="00AA5781">
            <w:pPr>
              <w:jc w:val="center"/>
              <w:rPr>
                <w:b/>
                <w:sz w:val="28"/>
                <w:szCs w:val="28"/>
                <w:lang w:eastAsia="en-US" w:bidi="en-US"/>
              </w:rPr>
            </w:pPr>
          </w:p>
        </w:tc>
      </w:tr>
      <w:tr w:rsidR="00AA5781" w:rsidRPr="00AA5781" w14:paraId="310F02FA" w14:textId="77777777" w:rsidTr="000B04F0">
        <w:trPr>
          <w:jc w:val="center"/>
        </w:trPr>
        <w:tc>
          <w:tcPr>
            <w:tcW w:w="3384" w:type="dxa"/>
          </w:tcPr>
          <w:p w14:paraId="07193754"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Заседания методических объединений учителей, воспитателей по проблемам введения ФГОС.</w:t>
            </w:r>
          </w:p>
        </w:tc>
        <w:tc>
          <w:tcPr>
            <w:tcW w:w="1985" w:type="dxa"/>
          </w:tcPr>
          <w:p w14:paraId="6D6C388D" w14:textId="1A2AB09F" w:rsidR="00AA5781" w:rsidRPr="00AA5781" w:rsidRDefault="00AA5781" w:rsidP="000B04F0">
            <w:pPr>
              <w:jc w:val="center"/>
              <w:rPr>
                <w:b/>
                <w:sz w:val="28"/>
                <w:szCs w:val="28"/>
                <w:lang w:eastAsia="en-US" w:bidi="en-US"/>
              </w:rPr>
            </w:pPr>
            <w:r w:rsidRPr="00AA5781">
              <w:rPr>
                <w:sz w:val="28"/>
                <w:szCs w:val="28"/>
                <w:lang w:eastAsia="en-US" w:bidi="en-US"/>
              </w:rPr>
              <w:t>Апрель-октябрь 20</w:t>
            </w:r>
            <w:r w:rsidR="000B04F0">
              <w:rPr>
                <w:sz w:val="28"/>
                <w:szCs w:val="28"/>
                <w:lang w:eastAsia="en-US" w:bidi="en-US"/>
              </w:rPr>
              <w:t>19</w:t>
            </w:r>
          </w:p>
        </w:tc>
        <w:tc>
          <w:tcPr>
            <w:tcW w:w="2410" w:type="dxa"/>
          </w:tcPr>
          <w:p w14:paraId="6BC26B69" w14:textId="77777777" w:rsidR="00AA5781" w:rsidRPr="00AA5781" w:rsidRDefault="00AA5781" w:rsidP="00AA5781">
            <w:pPr>
              <w:jc w:val="center"/>
              <w:rPr>
                <w:b/>
                <w:sz w:val="28"/>
                <w:szCs w:val="28"/>
                <w:lang w:eastAsia="en-US" w:bidi="en-US"/>
              </w:rPr>
            </w:pPr>
          </w:p>
        </w:tc>
        <w:tc>
          <w:tcPr>
            <w:tcW w:w="2268" w:type="dxa"/>
          </w:tcPr>
          <w:p w14:paraId="1C9F9475" w14:textId="77777777" w:rsidR="00AA5781" w:rsidRPr="00AA5781" w:rsidRDefault="00AA5781" w:rsidP="00AA5781">
            <w:pPr>
              <w:jc w:val="center"/>
              <w:rPr>
                <w:b/>
                <w:sz w:val="28"/>
                <w:szCs w:val="28"/>
                <w:lang w:eastAsia="en-US" w:bidi="en-US"/>
              </w:rPr>
            </w:pPr>
          </w:p>
        </w:tc>
      </w:tr>
      <w:tr w:rsidR="00AA5781" w:rsidRPr="00AA5781" w14:paraId="53CFB8A2" w14:textId="77777777" w:rsidTr="000B04F0">
        <w:trPr>
          <w:jc w:val="center"/>
        </w:trPr>
        <w:tc>
          <w:tcPr>
            <w:tcW w:w="3384" w:type="dxa"/>
          </w:tcPr>
          <w:p w14:paraId="27F20CAF"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 xml:space="preserve">Конференции участников образовательного процесса и социальных </w:t>
            </w:r>
            <w:r w:rsidRPr="00AA5781">
              <w:rPr>
                <w:sz w:val="28"/>
                <w:szCs w:val="28"/>
                <w:lang w:eastAsia="en-US" w:bidi="en-US"/>
              </w:rPr>
              <w:lastRenderedPageBreak/>
              <w:t>партнёров ОУ по итогам разработки основной образовательной программы, её отдельных разделов, проблемам апробации и введения ФГОС.</w:t>
            </w:r>
          </w:p>
        </w:tc>
        <w:tc>
          <w:tcPr>
            <w:tcW w:w="1985" w:type="dxa"/>
          </w:tcPr>
          <w:p w14:paraId="0BDD6394" w14:textId="77777777" w:rsidR="00AA5781" w:rsidRPr="00AA5781" w:rsidRDefault="00AA5781" w:rsidP="00AA5781">
            <w:pPr>
              <w:jc w:val="center"/>
              <w:rPr>
                <w:sz w:val="28"/>
                <w:szCs w:val="28"/>
                <w:lang w:eastAsia="en-US" w:bidi="en-US"/>
              </w:rPr>
            </w:pPr>
            <w:r w:rsidRPr="00AA5781">
              <w:rPr>
                <w:sz w:val="28"/>
                <w:szCs w:val="28"/>
                <w:lang w:eastAsia="en-US" w:bidi="en-US"/>
              </w:rPr>
              <w:lastRenderedPageBreak/>
              <w:t>сентябрь</w:t>
            </w:r>
          </w:p>
        </w:tc>
        <w:tc>
          <w:tcPr>
            <w:tcW w:w="2410" w:type="dxa"/>
          </w:tcPr>
          <w:p w14:paraId="4741DB9D" w14:textId="77777777" w:rsidR="00AA5781" w:rsidRPr="00AA5781" w:rsidRDefault="00AA5781" w:rsidP="00AA5781">
            <w:pPr>
              <w:jc w:val="center"/>
              <w:rPr>
                <w:b/>
                <w:sz w:val="28"/>
                <w:szCs w:val="28"/>
                <w:lang w:eastAsia="en-US" w:bidi="en-US"/>
              </w:rPr>
            </w:pPr>
          </w:p>
        </w:tc>
        <w:tc>
          <w:tcPr>
            <w:tcW w:w="2268" w:type="dxa"/>
          </w:tcPr>
          <w:p w14:paraId="4492EE60" w14:textId="77777777" w:rsidR="00AA5781" w:rsidRPr="00AA5781" w:rsidRDefault="00AA5781" w:rsidP="00AA5781">
            <w:pPr>
              <w:jc w:val="center"/>
              <w:rPr>
                <w:b/>
                <w:sz w:val="28"/>
                <w:szCs w:val="28"/>
                <w:lang w:eastAsia="en-US" w:bidi="en-US"/>
              </w:rPr>
            </w:pPr>
          </w:p>
        </w:tc>
      </w:tr>
      <w:tr w:rsidR="00AA5781" w:rsidRPr="00AA5781" w14:paraId="42D651E7" w14:textId="77777777" w:rsidTr="000B04F0">
        <w:trPr>
          <w:jc w:val="center"/>
        </w:trPr>
        <w:tc>
          <w:tcPr>
            <w:tcW w:w="3384" w:type="dxa"/>
          </w:tcPr>
          <w:p w14:paraId="62EAFDEF" w14:textId="77777777" w:rsidR="00AA5781" w:rsidRPr="00AA5781" w:rsidRDefault="00AA5781" w:rsidP="00AA5781">
            <w:pPr>
              <w:jc w:val="center"/>
              <w:rPr>
                <w:b/>
                <w:sz w:val="28"/>
                <w:szCs w:val="28"/>
                <w:lang w:eastAsia="en-US" w:bidi="en-US"/>
              </w:rPr>
            </w:pPr>
            <w:r w:rsidRPr="00AA5781">
              <w:rPr>
                <w:sz w:val="28"/>
                <w:szCs w:val="28"/>
                <w:lang w:eastAsia="en-US" w:bidi="en-US"/>
              </w:rPr>
              <w:lastRenderedPageBreak/>
              <w:t>Участие педагогов в разработке разделов и компонентов основной образовательной программы образовательного учреждения</w:t>
            </w:r>
          </w:p>
        </w:tc>
        <w:tc>
          <w:tcPr>
            <w:tcW w:w="1985" w:type="dxa"/>
          </w:tcPr>
          <w:p w14:paraId="6C1CA6EB" w14:textId="3B542CFC" w:rsidR="00AA5781" w:rsidRPr="00AA5781" w:rsidRDefault="00AA5781" w:rsidP="000B04F0">
            <w:pPr>
              <w:jc w:val="center"/>
              <w:rPr>
                <w:b/>
                <w:sz w:val="28"/>
                <w:szCs w:val="28"/>
                <w:lang w:eastAsia="en-US" w:bidi="en-US"/>
              </w:rPr>
            </w:pPr>
            <w:r w:rsidRPr="00AA5781">
              <w:rPr>
                <w:b/>
                <w:sz w:val="28"/>
                <w:szCs w:val="28"/>
                <w:lang w:eastAsia="en-US" w:bidi="en-US"/>
              </w:rPr>
              <w:t>Апрель-август 20</w:t>
            </w:r>
            <w:r w:rsidR="000B04F0">
              <w:rPr>
                <w:b/>
                <w:sz w:val="28"/>
                <w:szCs w:val="28"/>
                <w:lang w:eastAsia="en-US" w:bidi="en-US"/>
              </w:rPr>
              <w:t>19</w:t>
            </w:r>
          </w:p>
        </w:tc>
        <w:tc>
          <w:tcPr>
            <w:tcW w:w="2410" w:type="dxa"/>
          </w:tcPr>
          <w:p w14:paraId="223C7132" w14:textId="77777777" w:rsidR="00AA5781" w:rsidRPr="00AA5781" w:rsidRDefault="00AA5781" w:rsidP="00AA5781">
            <w:pPr>
              <w:jc w:val="center"/>
              <w:rPr>
                <w:b/>
                <w:sz w:val="28"/>
                <w:szCs w:val="28"/>
                <w:lang w:eastAsia="en-US" w:bidi="en-US"/>
              </w:rPr>
            </w:pPr>
          </w:p>
        </w:tc>
        <w:tc>
          <w:tcPr>
            <w:tcW w:w="2268" w:type="dxa"/>
          </w:tcPr>
          <w:p w14:paraId="03CF4D54" w14:textId="77777777" w:rsidR="00AA5781" w:rsidRPr="00AA5781" w:rsidRDefault="00AA5781" w:rsidP="00AA5781">
            <w:pPr>
              <w:jc w:val="center"/>
              <w:rPr>
                <w:b/>
                <w:sz w:val="28"/>
                <w:szCs w:val="28"/>
                <w:lang w:eastAsia="en-US" w:bidi="en-US"/>
              </w:rPr>
            </w:pPr>
          </w:p>
        </w:tc>
      </w:tr>
      <w:tr w:rsidR="00AA5781" w:rsidRPr="00AA5781" w14:paraId="650C8488" w14:textId="77777777" w:rsidTr="000B04F0">
        <w:trPr>
          <w:jc w:val="center"/>
        </w:trPr>
        <w:tc>
          <w:tcPr>
            <w:tcW w:w="3384" w:type="dxa"/>
          </w:tcPr>
          <w:p w14:paraId="3310E236"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Участие педагогов в разработке и апробации оценки эффективности работы в условиях внедрения ФГОС и Новой системы оплаты труда.</w:t>
            </w:r>
          </w:p>
        </w:tc>
        <w:tc>
          <w:tcPr>
            <w:tcW w:w="1985" w:type="dxa"/>
          </w:tcPr>
          <w:p w14:paraId="29C2FC8C" w14:textId="77777777" w:rsidR="00AA5781" w:rsidRPr="00AA5781" w:rsidRDefault="00AA5781" w:rsidP="00AA5781">
            <w:pPr>
              <w:jc w:val="center"/>
              <w:rPr>
                <w:b/>
                <w:sz w:val="28"/>
                <w:szCs w:val="28"/>
                <w:lang w:eastAsia="en-US" w:bidi="en-US"/>
              </w:rPr>
            </w:pPr>
          </w:p>
        </w:tc>
        <w:tc>
          <w:tcPr>
            <w:tcW w:w="2410" w:type="dxa"/>
          </w:tcPr>
          <w:p w14:paraId="385F52EA" w14:textId="77777777" w:rsidR="00AA5781" w:rsidRPr="00AA5781" w:rsidRDefault="00AA5781" w:rsidP="00AA5781">
            <w:pPr>
              <w:jc w:val="center"/>
              <w:rPr>
                <w:b/>
                <w:sz w:val="28"/>
                <w:szCs w:val="28"/>
                <w:lang w:eastAsia="en-US" w:bidi="en-US"/>
              </w:rPr>
            </w:pPr>
          </w:p>
        </w:tc>
        <w:tc>
          <w:tcPr>
            <w:tcW w:w="2268" w:type="dxa"/>
          </w:tcPr>
          <w:p w14:paraId="3BFC9C7F" w14:textId="77777777" w:rsidR="00AA5781" w:rsidRPr="00AA5781" w:rsidRDefault="00AA5781" w:rsidP="00AA5781">
            <w:pPr>
              <w:jc w:val="center"/>
              <w:rPr>
                <w:b/>
                <w:sz w:val="28"/>
                <w:szCs w:val="28"/>
                <w:lang w:eastAsia="en-US" w:bidi="en-US"/>
              </w:rPr>
            </w:pPr>
          </w:p>
        </w:tc>
      </w:tr>
      <w:tr w:rsidR="00AA5781" w:rsidRPr="00AA5781" w14:paraId="79DBCEFA" w14:textId="77777777" w:rsidTr="000B04F0">
        <w:trPr>
          <w:jc w:val="center"/>
        </w:trPr>
        <w:tc>
          <w:tcPr>
            <w:tcW w:w="3384" w:type="dxa"/>
          </w:tcPr>
          <w:p w14:paraId="2C4551CA"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985" w:type="dxa"/>
          </w:tcPr>
          <w:p w14:paraId="7A5F79F0" w14:textId="5EC076E8" w:rsidR="00AA5781" w:rsidRPr="00AA5781" w:rsidRDefault="00AA5781" w:rsidP="000B04F0">
            <w:pPr>
              <w:jc w:val="center"/>
              <w:rPr>
                <w:b/>
                <w:sz w:val="28"/>
                <w:szCs w:val="28"/>
                <w:lang w:eastAsia="en-US" w:bidi="en-US"/>
              </w:rPr>
            </w:pPr>
            <w:r w:rsidRPr="00AA5781">
              <w:rPr>
                <w:b/>
                <w:sz w:val="28"/>
                <w:szCs w:val="28"/>
                <w:lang w:eastAsia="en-US" w:bidi="en-US"/>
              </w:rPr>
              <w:t>Сентябрь 20</w:t>
            </w:r>
            <w:r w:rsidR="000B04F0">
              <w:rPr>
                <w:b/>
                <w:sz w:val="28"/>
                <w:szCs w:val="28"/>
                <w:lang w:eastAsia="en-US" w:bidi="en-US"/>
              </w:rPr>
              <w:t>19</w:t>
            </w:r>
            <w:r w:rsidRPr="00AA5781">
              <w:rPr>
                <w:b/>
                <w:sz w:val="28"/>
                <w:szCs w:val="28"/>
                <w:lang w:eastAsia="en-US" w:bidi="en-US"/>
              </w:rPr>
              <w:t xml:space="preserve"> – май 20</w:t>
            </w:r>
            <w:r w:rsidR="000B04F0">
              <w:rPr>
                <w:b/>
                <w:sz w:val="28"/>
                <w:szCs w:val="28"/>
                <w:lang w:eastAsia="en-US" w:bidi="en-US"/>
              </w:rPr>
              <w:t>20</w:t>
            </w:r>
          </w:p>
        </w:tc>
        <w:tc>
          <w:tcPr>
            <w:tcW w:w="2410" w:type="dxa"/>
          </w:tcPr>
          <w:p w14:paraId="3BD5D7EF" w14:textId="77777777" w:rsidR="00AA5781" w:rsidRPr="00AA5781" w:rsidRDefault="00AA5781" w:rsidP="00AA5781">
            <w:pPr>
              <w:jc w:val="center"/>
              <w:rPr>
                <w:b/>
                <w:sz w:val="28"/>
                <w:szCs w:val="28"/>
                <w:lang w:eastAsia="en-US" w:bidi="en-US"/>
              </w:rPr>
            </w:pPr>
          </w:p>
        </w:tc>
        <w:tc>
          <w:tcPr>
            <w:tcW w:w="2268" w:type="dxa"/>
          </w:tcPr>
          <w:p w14:paraId="15C9CD75" w14:textId="77777777" w:rsidR="00AA5781" w:rsidRPr="00AA5781" w:rsidRDefault="00AA5781" w:rsidP="00AA5781">
            <w:pPr>
              <w:jc w:val="center"/>
              <w:rPr>
                <w:b/>
                <w:sz w:val="28"/>
                <w:szCs w:val="28"/>
                <w:lang w:eastAsia="en-US" w:bidi="en-US"/>
              </w:rPr>
            </w:pPr>
          </w:p>
        </w:tc>
      </w:tr>
    </w:tbl>
    <w:p w14:paraId="00A045FC" w14:textId="77777777" w:rsidR="00AA5781" w:rsidRPr="00AA5781" w:rsidRDefault="00AA5781" w:rsidP="00AA5781">
      <w:pPr>
        <w:ind w:firstLine="454"/>
        <w:jc w:val="both"/>
        <w:rPr>
          <w:sz w:val="28"/>
          <w:szCs w:val="28"/>
          <w:lang w:eastAsia="en-US" w:bidi="en-US"/>
        </w:rPr>
      </w:pPr>
    </w:p>
    <w:p w14:paraId="1FA97D16"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Подведение итогов и обсуждение результатов мероприятий</w:t>
      </w:r>
      <w:r w:rsidRPr="00AA5781">
        <w:rPr>
          <w:sz w:val="28"/>
          <w:szCs w:val="28"/>
          <w:lang w:eastAsia="en-US" w:bidi="en-US"/>
        </w:rPr>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w:t>
      </w:r>
      <w:r w:rsidRPr="00AA5781">
        <w:rPr>
          <w:sz w:val="28"/>
          <w:szCs w:val="28"/>
          <w:lang w:val="en-US" w:eastAsia="en-US" w:bidi="en-US"/>
        </w:rPr>
        <w:t> </w:t>
      </w:r>
      <w:r w:rsidRPr="00AA5781">
        <w:rPr>
          <w:sz w:val="28"/>
          <w:szCs w:val="28"/>
          <w:lang w:eastAsia="en-US" w:bidi="en-US"/>
        </w:rPr>
        <w:t>д.</w:t>
      </w:r>
    </w:p>
    <w:p w14:paraId="443072BC" w14:textId="77777777" w:rsidR="00AA5781" w:rsidRPr="00AA5781" w:rsidRDefault="00AA5781" w:rsidP="00AA5781">
      <w:pPr>
        <w:ind w:firstLine="454"/>
        <w:jc w:val="both"/>
        <w:rPr>
          <w:sz w:val="28"/>
          <w:szCs w:val="28"/>
          <w:lang w:eastAsia="en-US" w:bidi="en-US"/>
        </w:rPr>
      </w:pPr>
    </w:p>
    <w:p w14:paraId="11AE6F0D" w14:textId="77777777" w:rsidR="00AA5781" w:rsidRPr="00AA5781" w:rsidRDefault="00AA5781" w:rsidP="00AA5781">
      <w:pPr>
        <w:ind w:firstLine="454"/>
        <w:jc w:val="both"/>
        <w:rPr>
          <w:b/>
          <w:sz w:val="28"/>
          <w:szCs w:val="28"/>
          <w:lang w:eastAsia="en-US" w:bidi="en-US"/>
        </w:rPr>
      </w:pPr>
    </w:p>
    <w:p w14:paraId="6BE7124C" w14:textId="77777777" w:rsidR="00AA5781" w:rsidRPr="00AA5781" w:rsidRDefault="00AA5781" w:rsidP="00AA5781">
      <w:pPr>
        <w:ind w:firstLine="454"/>
        <w:jc w:val="both"/>
        <w:rPr>
          <w:b/>
          <w:sz w:val="28"/>
          <w:szCs w:val="28"/>
          <w:lang w:eastAsia="en-US" w:bidi="en-US"/>
        </w:rPr>
      </w:pPr>
    </w:p>
    <w:p w14:paraId="1AB5DFE1" w14:textId="77777777" w:rsidR="00AA5781" w:rsidRPr="00AA5781" w:rsidRDefault="00AA5781" w:rsidP="00AA5781">
      <w:pPr>
        <w:ind w:firstLine="454"/>
        <w:jc w:val="both"/>
        <w:rPr>
          <w:b/>
          <w:sz w:val="28"/>
          <w:szCs w:val="28"/>
          <w:lang w:eastAsia="en-US" w:bidi="en-US"/>
        </w:rPr>
      </w:pPr>
    </w:p>
    <w:p w14:paraId="4E5A6E5D" w14:textId="77777777" w:rsidR="00AA5781" w:rsidRPr="00AA5781" w:rsidRDefault="00AA5781" w:rsidP="00AA5781">
      <w:pPr>
        <w:ind w:firstLine="454"/>
        <w:jc w:val="both"/>
        <w:rPr>
          <w:b/>
          <w:sz w:val="28"/>
          <w:szCs w:val="28"/>
          <w:lang w:eastAsia="en-US" w:bidi="en-US"/>
        </w:rPr>
      </w:pPr>
    </w:p>
    <w:p w14:paraId="7E48C564" w14:textId="77777777" w:rsidR="00AA5781" w:rsidRPr="00AA5781" w:rsidRDefault="00AA5781" w:rsidP="00AA5781">
      <w:pPr>
        <w:ind w:firstLine="454"/>
        <w:jc w:val="both"/>
        <w:rPr>
          <w:b/>
          <w:sz w:val="28"/>
          <w:szCs w:val="28"/>
          <w:lang w:eastAsia="en-US" w:bidi="en-US"/>
        </w:rPr>
      </w:pPr>
    </w:p>
    <w:p w14:paraId="48C984D7" w14:textId="77777777" w:rsidR="00AA5781" w:rsidRPr="00AA5781" w:rsidRDefault="00AA5781" w:rsidP="00AA5781">
      <w:pPr>
        <w:ind w:firstLine="454"/>
        <w:jc w:val="both"/>
        <w:rPr>
          <w:b/>
          <w:sz w:val="28"/>
          <w:szCs w:val="28"/>
          <w:lang w:eastAsia="en-US" w:bidi="en-US"/>
        </w:rPr>
      </w:pPr>
    </w:p>
    <w:p w14:paraId="75F9FB27" w14:textId="77777777" w:rsidR="00AA5781" w:rsidRPr="00AA5781" w:rsidRDefault="00AA5781" w:rsidP="00AA5781">
      <w:pPr>
        <w:ind w:firstLine="454"/>
        <w:jc w:val="both"/>
        <w:rPr>
          <w:b/>
          <w:sz w:val="28"/>
          <w:szCs w:val="28"/>
          <w:lang w:eastAsia="en-US" w:bidi="en-US"/>
        </w:rPr>
      </w:pPr>
    </w:p>
    <w:p w14:paraId="1224F936" w14:textId="77777777" w:rsidR="00AA5781" w:rsidRPr="00AA5781" w:rsidRDefault="00AA5781" w:rsidP="00AA5781">
      <w:pPr>
        <w:ind w:firstLine="454"/>
        <w:jc w:val="both"/>
        <w:rPr>
          <w:b/>
          <w:sz w:val="28"/>
          <w:szCs w:val="28"/>
          <w:lang w:eastAsia="en-US" w:bidi="en-US"/>
        </w:rPr>
      </w:pPr>
    </w:p>
    <w:p w14:paraId="2F7951C7" w14:textId="77777777" w:rsidR="00AA5781" w:rsidRPr="00AA5781" w:rsidRDefault="00AA5781" w:rsidP="00AA5781">
      <w:pPr>
        <w:ind w:firstLine="454"/>
        <w:jc w:val="both"/>
        <w:rPr>
          <w:b/>
          <w:sz w:val="28"/>
          <w:szCs w:val="28"/>
          <w:lang w:eastAsia="en-US" w:bidi="en-US"/>
        </w:rPr>
      </w:pPr>
    </w:p>
    <w:p w14:paraId="5C430BDE" w14:textId="19217776" w:rsidR="00AA5781" w:rsidRPr="00AA5781" w:rsidRDefault="00AA5781" w:rsidP="00AA5781">
      <w:pPr>
        <w:ind w:firstLine="454"/>
        <w:jc w:val="both"/>
        <w:rPr>
          <w:b/>
          <w:sz w:val="28"/>
          <w:szCs w:val="28"/>
          <w:lang w:eastAsia="en-US" w:bidi="en-US"/>
        </w:rPr>
      </w:pPr>
      <w:r w:rsidRPr="00AA5781">
        <w:rPr>
          <w:b/>
          <w:sz w:val="28"/>
          <w:szCs w:val="28"/>
          <w:lang w:eastAsia="en-US" w:bidi="en-US"/>
        </w:rPr>
        <w:t>П</w:t>
      </w:r>
      <w:r w:rsidRPr="00AA5781">
        <w:rPr>
          <w:rFonts w:eastAsia="Calibri"/>
          <w:b/>
          <w:bCs/>
          <w:sz w:val="28"/>
          <w:szCs w:val="28"/>
          <w:lang w:eastAsia="en-US" w:bidi="en-US"/>
        </w:rPr>
        <w:t>сихолого-педагогические условия реализации основной образовательной программы начального общего образования</w:t>
      </w:r>
    </w:p>
    <w:p w14:paraId="132B35EB"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Требованиями Стандарта к психолого-педагогическим условиям реализации основной образовательной программы начального общего образования являются (п.</w:t>
      </w:r>
      <w:r w:rsidRPr="00AA5781">
        <w:rPr>
          <w:sz w:val="28"/>
          <w:szCs w:val="28"/>
          <w:lang w:val="en-US" w:eastAsia="en-US" w:bidi="en-US"/>
        </w:rPr>
        <w:t> </w:t>
      </w:r>
      <w:r w:rsidRPr="00AA5781">
        <w:rPr>
          <w:sz w:val="28"/>
          <w:szCs w:val="28"/>
          <w:lang w:eastAsia="en-US" w:bidi="en-US"/>
        </w:rPr>
        <w:t>25 Стандарта):</w:t>
      </w:r>
    </w:p>
    <w:p w14:paraId="7BC02BEB"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w:t>
      </w:r>
      <w:r w:rsidRPr="00AA5781">
        <w:rPr>
          <w:b/>
          <w:bCs/>
          <w:sz w:val="28"/>
          <w:szCs w:val="28"/>
          <w:lang w:val="en-US" w:eastAsia="en-US" w:bidi="en-US"/>
        </w:rPr>
        <w:t> </w:t>
      </w:r>
      <w:r w:rsidRPr="00AA5781">
        <w:rPr>
          <w:sz w:val="28"/>
          <w:szCs w:val="28"/>
          <w:lang w:eastAsia="en-US" w:bidi="en-US"/>
        </w:rPr>
        <w:t>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w:t>
      </w:r>
    </w:p>
    <w:p w14:paraId="1661D561"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w:t>
      </w:r>
      <w:r w:rsidRPr="00AA5781">
        <w:rPr>
          <w:b/>
          <w:bCs/>
          <w:sz w:val="28"/>
          <w:szCs w:val="28"/>
          <w:lang w:val="en-US" w:eastAsia="en-US" w:bidi="en-US"/>
        </w:rPr>
        <w:t> </w:t>
      </w:r>
      <w:r w:rsidRPr="00AA5781">
        <w:rPr>
          <w:sz w:val="28"/>
          <w:szCs w:val="28"/>
          <w:lang w:eastAsia="en-US" w:bidi="en-US"/>
        </w:rPr>
        <w:t>формирование и развитие психолого-педагогической компетентности участников образовательного процесса;</w:t>
      </w:r>
    </w:p>
    <w:p w14:paraId="42439938" w14:textId="77777777" w:rsidR="00AA5781" w:rsidRPr="00AA5781" w:rsidRDefault="00AA5781" w:rsidP="00AA5781">
      <w:pPr>
        <w:ind w:firstLine="454"/>
        <w:jc w:val="both"/>
        <w:rPr>
          <w:sz w:val="28"/>
          <w:szCs w:val="28"/>
          <w:lang w:eastAsia="en-US" w:bidi="en-US"/>
        </w:rPr>
      </w:pPr>
      <w:r w:rsidRPr="00AA5781">
        <w:rPr>
          <w:b/>
          <w:bCs/>
          <w:sz w:val="28"/>
          <w:szCs w:val="28"/>
          <w:lang w:eastAsia="en-US" w:bidi="en-US"/>
        </w:rPr>
        <w:t>•</w:t>
      </w:r>
      <w:r w:rsidRPr="00AA5781">
        <w:rPr>
          <w:b/>
          <w:bCs/>
          <w:sz w:val="28"/>
          <w:szCs w:val="28"/>
          <w:lang w:val="en-US" w:eastAsia="en-US" w:bidi="en-US"/>
        </w:rPr>
        <w:t> </w:t>
      </w:r>
      <w:r w:rsidRPr="00AA5781">
        <w:rPr>
          <w:sz w:val="28"/>
          <w:szCs w:val="28"/>
          <w:lang w:eastAsia="en-US" w:bidi="en-US"/>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3659CEEA" w14:textId="77777777" w:rsidR="00AA5781" w:rsidRPr="00AA5781" w:rsidRDefault="00AA5781" w:rsidP="00AA5781">
      <w:pPr>
        <w:ind w:firstLine="454"/>
        <w:jc w:val="both"/>
        <w:rPr>
          <w:b/>
          <w:sz w:val="28"/>
          <w:szCs w:val="28"/>
          <w:lang w:eastAsia="en-US" w:bidi="en-US"/>
        </w:rPr>
        <w:sectPr w:rsidR="00AA5781" w:rsidRPr="00AA5781" w:rsidSect="000B04F0">
          <w:footnotePr>
            <w:numRestart w:val="eachPage"/>
          </w:footnotePr>
          <w:pgSz w:w="11906" w:h="16838"/>
          <w:pgMar w:top="1134" w:right="567" w:bottom="1134" w:left="1985" w:header="709" w:footer="709" w:gutter="0"/>
          <w:cols w:space="708"/>
          <w:docGrid w:linePitch="360"/>
        </w:sectPr>
      </w:pPr>
    </w:p>
    <w:p w14:paraId="2E63AB1E" w14:textId="77777777" w:rsidR="00AA5781" w:rsidRPr="00AA5781" w:rsidRDefault="00AA5781" w:rsidP="00AA5781">
      <w:pPr>
        <w:ind w:firstLine="454"/>
        <w:jc w:val="center"/>
        <w:rPr>
          <w:b/>
          <w:sz w:val="28"/>
          <w:szCs w:val="28"/>
          <w:lang w:eastAsia="en-US" w:bidi="en-US"/>
        </w:rPr>
      </w:pPr>
      <w:r w:rsidRPr="00AA5781">
        <w:rPr>
          <w:b/>
          <w:sz w:val="28"/>
          <w:szCs w:val="28"/>
          <w:lang w:eastAsia="en-US" w:bidi="en-US"/>
        </w:rPr>
        <w:lastRenderedPageBreak/>
        <w:t>Модель аналитической таблицы для оценки базовых компетентностей педагогов</w:t>
      </w:r>
      <w:r w:rsidRPr="00AA5781">
        <w:rPr>
          <w:b/>
          <w:sz w:val="28"/>
          <w:szCs w:val="28"/>
          <w:vertAlign w:val="superscript"/>
          <w:lang w:val="en-US" w:eastAsia="en-US" w:bidi="en-US"/>
        </w:rPr>
        <w:footnoteReference w:id="26"/>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AA5781" w:rsidRPr="00AA5781" w14:paraId="16601282" w14:textId="77777777" w:rsidTr="000B04F0">
        <w:trPr>
          <w:jc w:val="center"/>
        </w:trPr>
        <w:tc>
          <w:tcPr>
            <w:tcW w:w="647" w:type="dxa"/>
          </w:tcPr>
          <w:p w14:paraId="40A87C02" w14:textId="77777777" w:rsidR="00AA5781" w:rsidRPr="00AA5781" w:rsidRDefault="00AA5781" w:rsidP="00AA5781">
            <w:pPr>
              <w:jc w:val="center"/>
              <w:rPr>
                <w:b/>
                <w:lang w:eastAsia="en-US" w:bidi="en-US"/>
              </w:rPr>
            </w:pPr>
            <w:r w:rsidRPr="00AA5781">
              <w:rPr>
                <w:b/>
                <w:lang w:val="en-US" w:eastAsia="en-US" w:bidi="en-US"/>
              </w:rPr>
              <w:t>№</w:t>
            </w:r>
            <w:r w:rsidRPr="00AA5781">
              <w:rPr>
                <w:b/>
                <w:lang w:eastAsia="en-US" w:bidi="en-US"/>
              </w:rPr>
              <w:t xml:space="preserve"> п/п</w:t>
            </w:r>
          </w:p>
        </w:tc>
        <w:tc>
          <w:tcPr>
            <w:tcW w:w="2888" w:type="dxa"/>
          </w:tcPr>
          <w:p w14:paraId="1AAA37F7" w14:textId="77777777" w:rsidR="00AA5781" w:rsidRPr="00AA5781" w:rsidRDefault="00AA5781" w:rsidP="00AA5781">
            <w:pPr>
              <w:jc w:val="center"/>
              <w:rPr>
                <w:b/>
                <w:lang w:val="en-US" w:eastAsia="en-US" w:bidi="en-US"/>
              </w:rPr>
            </w:pPr>
            <w:r w:rsidRPr="00AA5781">
              <w:rPr>
                <w:b/>
                <w:lang w:val="en-US" w:eastAsia="en-US" w:bidi="en-US"/>
              </w:rPr>
              <w:t>Базовые компетентности педагога</w:t>
            </w:r>
          </w:p>
        </w:tc>
        <w:tc>
          <w:tcPr>
            <w:tcW w:w="5391" w:type="dxa"/>
          </w:tcPr>
          <w:p w14:paraId="0F31AD0A" w14:textId="77777777" w:rsidR="00AA5781" w:rsidRPr="00AA5781" w:rsidRDefault="00AA5781" w:rsidP="00AA5781">
            <w:pPr>
              <w:jc w:val="center"/>
              <w:rPr>
                <w:b/>
                <w:lang w:eastAsia="en-US" w:bidi="en-US"/>
              </w:rPr>
            </w:pPr>
          </w:p>
          <w:p w14:paraId="7FC815D8" w14:textId="77777777" w:rsidR="00AA5781" w:rsidRPr="00AA5781" w:rsidRDefault="00AA5781" w:rsidP="00AA5781">
            <w:pPr>
              <w:jc w:val="center"/>
              <w:rPr>
                <w:b/>
                <w:lang w:val="en-US" w:eastAsia="en-US" w:bidi="en-US"/>
              </w:rPr>
            </w:pPr>
            <w:r w:rsidRPr="00AA5781">
              <w:rPr>
                <w:b/>
                <w:lang w:val="en-US" w:eastAsia="en-US" w:bidi="en-US"/>
              </w:rPr>
              <w:t>Характеристики компетентностей</w:t>
            </w:r>
          </w:p>
        </w:tc>
        <w:tc>
          <w:tcPr>
            <w:tcW w:w="5626" w:type="dxa"/>
          </w:tcPr>
          <w:p w14:paraId="39FB0F08" w14:textId="77777777" w:rsidR="00AA5781" w:rsidRPr="00AA5781" w:rsidRDefault="00AA5781" w:rsidP="00AA5781">
            <w:pPr>
              <w:jc w:val="center"/>
              <w:rPr>
                <w:b/>
                <w:lang w:eastAsia="en-US" w:bidi="en-US"/>
              </w:rPr>
            </w:pPr>
          </w:p>
          <w:p w14:paraId="6F7C80A4" w14:textId="77777777" w:rsidR="00AA5781" w:rsidRPr="00AA5781" w:rsidRDefault="00AA5781" w:rsidP="00AA5781">
            <w:pPr>
              <w:jc w:val="center"/>
              <w:rPr>
                <w:b/>
                <w:lang w:val="en-US" w:eastAsia="en-US" w:bidi="en-US"/>
              </w:rPr>
            </w:pPr>
            <w:r w:rsidRPr="00AA5781">
              <w:rPr>
                <w:b/>
                <w:lang w:val="en-US" w:eastAsia="en-US" w:bidi="en-US"/>
              </w:rPr>
              <w:t>Показатели оценки компетентности</w:t>
            </w:r>
          </w:p>
        </w:tc>
      </w:tr>
      <w:tr w:rsidR="00AA5781" w:rsidRPr="00AA5781" w14:paraId="2D6F7482" w14:textId="77777777" w:rsidTr="000B04F0">
        <w:trPr>
          <w:jc w:val="center"/>
        </w:trPr>
        <w:tc>
          <w:tcPr>
            <w:tcW w:w="14552" w:type="dxa"/>
            <w:gridSpan w:val="4"/>
          </w:tcPr>
          <w:p w14:paraId="7EB2D3AC" w14:textId="77777777" w:rsidR="00AA5781" w:rsidRPr="00AA5781" w:rsidRDefault="00AA5781" w:rsidP="00AA5781">
            <w:pPr>
              <w:jc w:val="center"/>
              <w:rPr>
                <w:lang w:val="en-US" w:eastAsia="en-US" w:bidi="en-US"/>
              </w:rPr>
            </w:pPr>
            <w:r w:rsidRPr="00AA5781">
              <w:rPr>
                <w:lang w:val="en-US" w:eastAsia="en-US" w:bidi="en-US"/>
              </w:rPr>
              <w:t>I.</w:t>
            </w:r>
            <w:r w:rsidRPr="00AA5781">
              <w:rPr>
                <w:lang w:eastAsia="en-US" w:bidi="en-US"/>
              </w:rPr>
              <w:t> </w:t>
            </w:r>
            <w:r w:rsidRPr="00AA5781">
              <w:rPr>
                <w:lang w:val="en-US" w:eastAsia="en-US" w:bidi="en-US"/>
              </w:rPr>
              <w:t>Личностные качества</w:t>
            </w:r>
          </w:p>
        </w:tc>
      </w:tr>
      <w:tr w:rsidR="00AA5781" w:rsidRPr="00AA5781" w14:paraId="2546B374" w14:textId="77777777" w:rsidTr="000B04F0">
        <w:trPr>
          <w:jc w:val="center"/>
        </w:trPr>
        <w:tc>
          <w:tcPr>
            <w:tcW w:w="647" w:type="dxa"/>
          </w:tcPr>
          <w:p w14:paraId="27D55EFE" w14:textId="77777777" w:rsidR="00AA5781" w:rsidRPr="00AA5781" w:rsidRDefault="00AA5781" w:rsidP="00AA5781">
            <w:pPr>
              <w:jc w:val="both"/>
              <w:rPr>
                <w:lang w:eastAsia="en-US" w:bidi="en-US"/>
              </w:rPr>
            </w:pPr>
            <w:r w:rsidRPr="00AA5781">
              <w:rPr>
                <w:lang w:val="en-US" w:eastAsia="en-US" w:bidi="en-US"/>
              </w:rPr>
              <w:t>1.1</w:t>
            </w:r>
          </w:p>
        </w:tc>
        <w:tc>
          <w:tcPr>
            <w:tcW w:w="2888" w:type="dxa"/>
          </w:tcPr>
          <w:p w14:paraId="3FA9FFDA" w14:textId="77777777" w:rsidR="00AA5781" w:rsidRPr="00AA5781" w:rsidRDefault="00AA5781" w:rsidP="00AA5781">
            <w:pPr>
              <w:rPr>
                <w:lang w:eastAsia="en-US" w:bidi="en-US"/>
              </w:rPr>
            </w:pPr>
            <w:r w:rsidRPr="00AA5781">
              <w:rPr>
                <w:lang w:eastAsia="en-US" w:bidi="en-US"/>
              </w:rPr>
              <w:t>Вера в силы и возможности обучающихся</w:t>
            </w:r>
          </w:p>
        </w:tc>
        <w:tc>
          <w:tcPr>
            <w:tcW w:w="5391" w:type="dxa"/>
          </w:tcPr>
          <w:p w14:paraId="77C93645" w14:textId="77777777" w:rsidR="00AA5781" w:rsidRPr="00AA5781" w:rsidRDefault="00AA5781" w:rsidP="00AA5781">
            <w:pPr>
              <w:rPr>
                <w:lang w:eastAsia="en-US" w:bidi="en-US"/>
              </w:rPr>
            </w:pPr>
            <w:r w:rsidRPr="00AA5781">
              <w:rPr>
                <w:lang w:eastAsia="en-US" w:bidi="en-U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14:paraId="7D33DA5E" w14:textId="77777777" w:rsidR="00AA5781" w:rsidRPr="00AA5781" w:rsidRDefault="00AA5781" w:rsidP="00AA5781">
            <w:pPr>
              <w:tabs>
                <w:tab w:val="left" w:pos="252"/>
              </w:tabs>
              <w:rPr>
                <w:lang w:eastAsia="en-US" w:bidi="en-US"/>
              </w:rPr>
            </w:pPr>
            <w:r w:rsidRPr="00AA5781">
              <w:rPr>
                <w:lang w:eastAsia="en-US" w:bidi="en-US"/>
              </w:rPr>
              <w:t>— Умение создавать ситуацию успеха для обучающихся;</w:t>
            </w:r>
          </w:p>
          <w:p w14:paraId="494D382A" w14:textId="77777777" w:rsidR="00AA5781" w:rsidRPr="00AA5781" w:rsidRDefault="00AA5781" w:rsidP="00AA5781">
            <w:pPr>
              <w:tabs>
                <w:tab w:val="left" w:pos="252"/>
                <w:tab w:val="left" w:pos="3024"/>
              </w:tabs>
              <w:rPr>
                <w:lang w:eastAsia="en-US" w:bidi="en-US"/>
              </w:rPr>
            </w:pPr>
            <w:r w:rsidRPr="00AA5781">
              <w:rPr>
                <w:lang w:eastAsia="en-US" w:bidi="en-US"/>
              </w:rPr>
              <w:t>— умение осуществлять грамотное педагогическое оценивание, мобилизующее академическую активность;</w:t>
            </w:r>
          </w:p>
          <w:p w14:paraId="32709261" w14:textId="77777777" w:rsidR="00AA5781" w:rsidRPr="00AA5781" w:rsidRDefault="00AA5781" w:rsidP="00AA5781">
            <w:pPr>
              <w:tabs>
                <w:tab w:val="left" w:pos="252"/>
                <w:tab w:val="left" w:pos="3024"/>
              </w:tabs>
              <w:rPr>
                <w:lang w:eastAsia="en-US" w:bidi="en-US"/>
              </w:rPr>
            </w:pPr>
            <w:r w:rsidRPr="00AA5781">
              <w:rPr>
                <w:lang w:eastAsia="en-US" w:bidi="en-US"/>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23AC5507" w14:textId="77777777" w:rsidR="00AA5781" w:rsidRPr="00AA5781" w:rsidRDefault="00AA5781" w:rsidP="00AA5781">
            <w:pPr>
              <w:tabs>
                <w:tab w:val="left" w:pos="252"/>
                <w:tab w:val="left" w:pos="3024"/>
              </w:tabs>
              <w:rPr>
                <w:lang w:eastAsia="en-US" w:bidi="en-US"/>
              </w:rPr>
            </w:pPr>
            <w:r w:rsidRPr="00AA5781">
              <w:rPr>
                <w:lang w:eastAsia="en-US" w:bidi="en-US"/>
              </w:rPr>
              <w:t>— умение разрабатывать индивидуально-ориентированные образовательные проекты</w:t>
            </w:r>
          </w:p>
        </w:tc>
      </w:tr>
      <w:tr w:rsidR="00AA5781" w:rsidRPr="00AA5781" w14:paraId="60229581" w14:textId="77777777" w:rsidTr="000B04F0">
        <w:trPr>
          <w:jc w:val="center"/>
        </w:trPr>
        <w:tc>
          <w:tcPr>
            <w:tcW w:w="647" w:type="dxa"/>
          </w:tcPr>
          <w:p w14:paraId="245F2EAD" w14:textId="77777777" w:rsidR="00AA5781" w:rsidRPr="00AA5781" w:rsidRDefault="00AA5781" w:rsidP="00AA5781">
            <w:pPr>
              <w:jc w:val="both"/>
              <w:rPr>
                <w:lang w:eastAsia="en-US" w:bidi="en-US"/>
              </w:rPr>
            </w:pPr>
            <w:r w:rsidRPr="00AA5781">
              <w:rPr>
                <w:lang w:val="en-US" w:eastAsia="en-US" w:bidi="en-US"/>
              </w:rPr>
              <w:t>1.2</w:t>
            </w:r>
          </w:p>
        </w:tc>
        <w:tc>
          <w:tcPr>
            <w:tcW w:w="2888" w:type="dxa"/>
          </w:tcPr>
          <w:p w14:paraId="728E6BE6" w14:textId="77777777" w:rsidR="00AA5781" w:rsidRPr="00AA5781" w:rsidRDefault="00AA5781" w:rsidP="00AA5781">
            <w:pPr>
              <w:rPr>
                <w:lang w:eastAsia="en-US" w:bidi="en-US"/>
              </w:rPr>
            </w:pPr>
            <w:r w:rsidRPr="00AA5781">
              <w:rPr>
                <w:lang w:eastAsia="en-US" w:bidi="en-US"/>
              </w:rPr>
              <w:t xml:space="preserve">Интерес к внутреннему миру обучающихся </w:t>
            </w:r>
          </w:p>
        </w:tc>
        <w:tc>
          <w:tcPr>
            <w:tcW w:w="5391" w:type="dxa"/>
          </w:tcPr>
          <w:p w14:paraId="5CCE5A94" w14:textId="77777777" w:rsidR="00AA5781" w:rsidRPr="00AA5781" w:rsidRDefault="00AA5781" w:rsidP="00AA5781">
            <w:pPr>
              <w:rPr>
                <w:lang w:eastAsia="en-US" w:bidi="en-US"/>
              </w:rPr>
            </w:pPr>
            <w:r w:rsidRPr="00AA5781">
              <w:rPr>
                <w:lang w:eastAsia="en-US" w:bidi="en-U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14:paraId="7375BBB3" w14:textId="77777777" w:rsidR="00AA5781" w:rsidRPr="00AA5781" w:rsidRDefault="00AA5781" w:rsidP="00AA5781">
            <w:pPr>
              <w:tabs>
                <w:tab w:val="left" w:pos="305"/>
              </w:tabs>
              <w:rPr>
                <w:lang w:eastAsia="en-US" w:bidi="en-US"/>
              </w:rPr>
            </w:pPr>
            <w:r w:rsidRPr="00AA5781">
              <w:rPr>
                <w:lang w:eastAsia="en-US" w:bidi="en-US"/>
              </w:rPr>
              <w:t>— Умение составить устную и письменную характеристику обучающегося, отражающую разные аспекты его внутреннего мира;</w:t>
            </w:r>
          </w:p>
          <w:p w14:paraId="06AEBD5D" w14:textId="77777777" w:rsidR="00AA5781" w:rsidRPr="00AA5781" w:rsidRDefault="00AA5781" w:rsidP="00AA5781">
            <w:pPr>
              <w:tabs>
                <w:tab w:val="left" w:pos="305"/>
              </w:tabs>
              <w:rPr>
                <w:lang w:eastAsia="en-US" w:bidi="en-US"/>
              </w:rPr>
            </w:pPr>
            <w:r w:rsidRPr="00AA5781">
              <w:rPr>
                <w:lang w:eastAsia="en-US" w:bidi="en-US"/>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78A34BA9" w14:textId="77777777" w:rsidR="00AA5781" w:rsidRPr="00AA5781" w:rsidRDefault="00AA5781" w:rsidP="00AA5781">
            <w:pPr>
              <w:tabs>
                <w:tab w:val="left" w:pos="305"/>
              </w:tabs>
              <w:rPr>
                <w:lang w:eastAsia="en-US" w:bidi="en-US"/>
              </w:rPr>
            </w:pPr>
            <w:r w:rsidRPr="00AA5781">
              <w:rPr>
                <w:lang w:eastAsia="en-US" w:bidi="en-US"/>
              </w:rPr>
              <w:lastRenderedPageBreak/>
              <w:t>— умение построить индивидуализированную образовательную программу;</w:t>
            </w:r>
          </w:p>
          <w:p w14:paraId="2B9A790C" w14:textId="77777777" w:rsidR="00AA5781" w:rsidRPr="00AA5781" w:rsidRDefault="00AA5781" w:rsidP="00AA5781">
            <w:pPr>
              <w:tabs>
                <w:tab w:val="left" w:pos="305"/>
              </w:tabs>
              <w:rPr>
                <w:lang w:eastAsia="en-US" w:bidi="en-US"/>
              </w:rPr>
            </w:pPr>
            <w:r w:rsidRPr="00AA5781">
              <w:rPr>
                <w:lang w:eastAsia="en-US" w:bidi="en-US"/>
              </w:rPr>
              <w:t>— умение показать личностный смысл обучения с учётом индивидуальных характеристик внутреннего мира</w:t>
            </w:r>
          </w:p>
        </w:tc>
      </w:tr>
      <w:tr w:rsidR="00AA5781" w:rsidRPr="00AA5781" w14:paraId="66844F6E" w14:textId="77777777" w:rsidTr="000B04F0">
        <w:trPr>
          <w:jc w:val="center"/>
        </w:trPr>
        <w:tc>
          <w:tcPr>
            <w:tcW w:w="647" w:type="dxa"/>
          </w:tcPr>
          <w:p w14:paraId="29CE4F08" w14:textId="77777777" w:rsidR="00AA5781" w:rsidRPr="00AA5781" w:rsidRDefault="00AA5781" w:rsidP="00AA5781">
            <w:pPr>
              <w:rPr>
                <w:lang w:eastAsia="en-US" w:bidi="en-US"/>
              </w:rPr>
            </w:pPr>
            <w:r w:rsidRPr="00AA5781">
              <w:rPr>
                <w:lang w:val="en-US" w:eastAsia="en-US" w:bidi="en-US"/>
              </w:rPr>
              <w:lastRenderedPageBreak/>
              <w:t>1.3</w:t>
            </w:r>
          </w:p>
        </w:tc>
        <w:tc>
          <w:tcPr>
            <w:tcW w:w="2888" w:type="dxa"/>
          </w:tcPr>
          <w:p w14:paraId="6ABA9F39" w14:textId="77777777" w:rsidR="00AA5781" w:rsidRPr="00AA5781" w:rsidRDefault="00AA5781" w:rsidP="00AA5781">
            <w:pPr>
              <w:rPr>
                <w:lang w:eastAsia="en-US" w:bidi="en-US"/>
              </w:rPr>
            </w:pPr>
            <w:r w:rsidRPr="00AA5781">
              <w:rPr>
                <w:lang w:eastAsia="en-US" w:bidi="en-US"/>
              </w:rPr>
              <w:t>Открытость к принятию других позиций, точек зрения (неидеоло-гизированное мышление педагога)</w:t>
            </w:r>
          </w:p>
        </w:tc>
        <w:tc>
          <w:tcPr>
            <w:tcW w:w="5391" w:type="dxa"/>
          </w:tcPr>
          <w:p w14:paraId="147B4C30" w14:textId="77777777" w:rsidR="00AA5781" w:rsidRPr="00AA5781" w:rsidRDefault="00AA5781" w:rsidP="00AA5781">
            <w:pPr>
              <w:rPr>
                <w:lang w:eastAsia="en-US" w:bidi="en-US"/>
              </w:rPr>
            </w:pPr>
            <w:r w:rsidRPr="00AA5781">
              <w:rPr>
                <w:lang w:eastAsia="en-US" w:bidi="en-US"/>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14:paraId="5926984A" w14:textId="77777777" w:rsidR="00AA5781" w:rsidRPr="00AA5781" w:rsidRDefault="00AA5781" w:rsidP="00AA5781">
            <w:pPr>
              <w:rPr>
                <w:lang w:eastAsia="en-US" w:bidi="en-US"/>
              </w:rPr>
            </w:pPr>
            <w:r w:rsidRPr="00AA5781">
              <w:rPr>
                <w:lang w:eastAsia="en-US" w:bidi="en-US"/>
              </w:rPr>
              <w:t>— Убеждённость, что истина может быть не одна;</w:t>
            </w:r>
          </w:p>
          <w:p w14:paraId="38AD3A55" w14:textId="77777777" w:rsidR="00AA5781" w:rsidRPr="00AA5781" w:rsidRDefault="00AA5781" w:rsidP="00AA5781">
            <w:pPr>
              <w:rPr>
                <w:lang w:eastAsia="en-US" w:bidi="en-US"/>
              </w:rPr>
            </w:pPr>
            <w:r w:rsidRPr="00AA5781">
              <w:rPr>
                <w:lang w:eastAsia="en-US" w:bidi="en-US"/>
              </w:rPr>
              <w:t>— интерес к мнениям и позициям других;</w:t>
            </w:r>
          </w:p>
          <w:p w14:paraId="68A3947C" w14:textId="77777777" w:rsidR="00AA5781" w:rsidRPr="00AA5781" w:rsidRDefault="00AA5781" w:rsidP="00AA5781">
            <w:pPr>
              <w:rPr>
                <w:lang w:eastAsia="en-US" w:bidi="en-US"/>
              </w:rPr>
            </w:pPr>
            <w:r w:rsidRPr="00AA5781">
              <w:rPr>
                <w:lang w:eastAsia="en-US" w:bidi="en-US"/>
              </w:rPr>
              <w:t>— учёт других точек зрения в процессе оценивания обучающихся</w:t>
            </w:r>
          </w:p>
        </w:tc>
      </w:tr>
      <w:tr w:rsidR="00AA5781" w:rsidRPr="00AA5781" w14:paraId="56457F1F" w14:textId="77777777" w:rsidTr="000B04F0">
        <w:trPr>
          <w:jc w:val="center"/>
        </w:trPr>
        <w:tc>
          <w:tcPr>
            <w:tcW w:w="647" w:type="dxa"/>
          </w:tcPr>
          <w:p w14:paraId="7CE82EDC" w14:textId="77777777" w:rsidR="00AA5781" w:rsidRPr="00AA5781" w:rsidRDefault="00AA5781" w:rsidP="00AA5781">
            <w:pPr>
              <w:jc w:val="both"/>
              <w:rPr>
                <w:lang w:eastAsia="en-US" w:bidi="en-US"/>
              </w:rPr>
            </w:pPr>
            <w:r w:rsidRPr="00AA5781">
              <w:rPr>
                <w:lang w:val="en-US" w:eastAsia="en-US" w:bidi="en-US"/>
              </w:rPr>
              <w:t>1.4</w:t>
            </w:r>
          </w:p>
        </w:tc>
        <w:tc>
          <w:tcPr>
            <w:tcW w:w="2888" w:type="dxa"/>
          </w:tcPr>
          <w:p w14:paraId="725AB072" w14:textId="77777777" w:rsidR="00AA5781" w:rsidRPr="00AA5781" w:rsidRDefault="00AA5781" w:rsidP="00AA5781">
            <w:pPr>
              <w:jc w:val="both"/>
              <w:rPr>
                <w:lang w:val="en-US" w:eastAsia="en-US" w:bidi="en-US"/>
              </w:rPr>
            </w:pPr>
            <w:r w:rsidRPr="00AA5781">
              <w:rPr>
                <w:lang w:val="en-US" w:eastAsia="en-US" w:bidi="en-US"/>
              </w:rPr>
              <w:t>Общая культура</w:t>
            </w:r>
          </w:p>
        </w:tc>
        <w:tc>
          <w:tcPr>
            <w:tcW w:w="5391" w:type="dxa"/>
          </w:tcPr>
          <w:p w14:paraId="1C2FEF71" w14:textId="77777777" w:rsidR="00AA5781" w:rsidRPr="00AA5781" w:rsidRDefault="00AA5781" w:rsidP="00AA5781">
            <w:pPr>
              <w:rPr>
                <w:lang w:eastAsia="en-US" w:bidi="en-US"/>
              </w:rPr>
            </w:pPr>
            <w:r w:rsidRPr="00AA5781">
              <w:rPr>
                <w:lang w:eastAsia="en-US" w:bidi="en-U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14:paraId="7601766C" w14:textId="77777777" w:rsidR="00AA5781" w:rsidRPr="00AA5781" w:rsidRDefault="00AA5781" w:rsidP="00AA5781">
            <w:pPr>
              <w:rPr>
                <w:lang w:eastAsia="en-US" w:bidi="en-US"/>
              </w:rPr>
            </w:pPr>
            <w:r w:rsidRPr="00AA5781">
              <w:rPr>
                <w:lang w:eastAsia="en-US" w:bidi="en-US"/>
              </w:rPr>
              <w:t>— Ориентация в основных сферах материальной и духовной жизни;</w:t>
            </w:r>
          </w:p>
          <w:p w14:paraId="31290C2A" w14:textId="77777777" w:rsidR="00AA5781" w:rsidRPr="00AA5781" w:rsidRDefault="00AA5781" w:rsidP="00AA5781">
            <w:pPr>
              <w:rPr>
                <w:lang w:eastAsia="en-US" w:bidi="en-US"/>
              </w:rPr>
            </w:pPr>
            <w:r w:rsidRPr="00AA5781">
              <w:rPr>
                <w:lang w:eastAsia="en-US" w:bidi="en-US"/>
              </w:rPr>
              <w:t>— знание материальных и духовных интересов молодёжи;</w:t>
            </w:r>
          </w:p>
          <w:p w14:paraId="0EC475B6" w14:textId="77777777" w:rsidR="00AA5781" w:rsidRPr="00AA5781" w:rsidRDefault="00AA5781" w:rsidP="00AA5781">
            <w:pPr>
              <w:rPr>
                <w:lang w:eastAsia="en-US" w:bidi="en-US"/>
              </w:rPr>
            </w:pPr>
            <w:r w:rsidRPr="00AA5781">
              <w:rPr>
                <w:lang w:eastAsia="en-US" w:bidi="en-US"/>
              </w:rPr>
              <w:t>— возможность продемонстрировать свои достижения;</w:t>
            </w:r>
          </w:p>
          <w:p w14:paraId="21E4816A" w14:textId="77777777" w:rsidR="00AA5781" w:rsidRPr="00AA5781" w:rsidRDefault="00AA5781" w:rsidP="00AA5781">
            <w:pPr>
              <w:rPr>
                <w:lang w:eastAsia="en-US" w:bidi="en-US"/>
              </w:rPr>
            </w:pPr>
            <w:r w:rsidRPr="00AA5781">
              <w:rPr>
                <w:lang w:eastAsia="en-US" w:bidi="en-US"/>
              </w:rPr>
              <w:t>— руководство кружками и секциями</w:t>
            </w:r>
          </w:p>
        </w:tc>
      </w:tr>
      <w:tr w:rsidR="00AA5781" w:rsidRPr="00AA5781" w14:paraId="24503783" w14:textId="77777777" w:rsidTr="000B04F0">
        <w:trPr>
          <w:jc w:val="center"/>
        </w:trPr>
        <w:tc>
          <w:tcPr>
            <w:tcW w:w="647" w:type="dxa"/>
          </w:tcPr>
          <w:p w14:paraId="432AAA45" w14:textId="77777777" w:rsidR="00AA5781" w:rsidRPr="00AA5781" w:rsidRDefault="00AA5781" w:rsidP="00AA5781">
            <w:pPr>
              <w:jc w:val="both"/>
              <w:rPr>
                <w:lang w:eastAsia="en-US" w:bidi="en-US"/>
              </w:rPr>
            </w:pPr>
            <w:r w:rsidRPr="00AA5781">
              <w:rPr>
                <w:lang w:val="en-US" w:eastAsia="en-US" w:bidi="en-US"/>
              </w:rPr>
              <w:t>1.5</w:t>
            </w:r>
          </w:p>
        </w:tc>
        <w:tc>
          <w:tcPr>
            <w:tcW w:w="2888" w:type="dxa"/>
          </w:tcPr>
          <w:p w14:paraId="56D2E305" w14:textId="77777777" w:rsidR="00AA5781" w:rsidRPr="00AA5781" w:rsidRDefault="00AA5781" w:rsidP="00AA5781">
            <w:pPr>
              <w:jc w:val="both"/>
              <w:rPr>
                <w:lang w:val="en-US" w:eastAsia="en-US" w:bidi="en-US"/>
              </w:rPr>
            </w:pPr>
            <w:r w:rsidRPr="00AA5781">
              <w:rPr>
                <w:lang w:val="en-US" w:eastAsia="en-US" w:bidi="en-US"/>
              </w:rPr>
              <w:t>Эмоциональная устойчивость</w:t>
            </w:r>
          </w:p>
        </w:tc>
        <w:tc>
          <w:tcPr>
            <w:tcW w:w="5391" w:type="dxa"/>
          </w:tcPr>
          <w:p w14:paraId="735C1B5E" w14:textId="77777777" w:rsidR="00AA5781" w:rsidRPr="00AA5781" w:rsidRDefault="00AA5781" w:rsidP="00AA5781">
            <w:pPr>
              <w:rPr>
                <w:lang w:val="en-US" w:eastAsia="en-US" w:bidi="en-US"/>
              </w:rPr>
            </w:pPr>
            <w:r w:rsidRPr="00AA5781">
              <w:rPr>
                <w:lang w:eastAsia="en-US" w:bidi="en-US"/>
              </w:rPr>
              <w:t xml:space="preserve">Определяет характер отношений в учебном процессе, особенно в ситуациях конфликта. </w:t>
            </w:r>
            <w:r w:rsidRPr="00AA5781">
              <w:rPr>
                <w:lang w:val="en-US" w:eastAsia="en-US" w:bidi="en-US"/>
              </w:rPr>
              <w:t>Способствует сохранению объективности оценки обучающихся. Определяет эффективность владения классом</w:t>
            </w:r>
          </w:p>
        </w:tc>
        <w:tc>
          <w:tcPr>
            <w:tcW w:w="5626" w:type="dxa"/>
          </w:tcPr>
          <w:p w14:paraId="2F92DC36" w14:textId="77777777" w:rsidR="00AA5781" w:rsidRPr="00AA5781" w:rsidRDefault="00AA5781" w:rsidP="00AA5781">
            <w:pPr>
              <w:rPr>
                <w:lang w:eastAsia="en-US" w:bidi="en-US"/>
              </w:rPr>
            </w:pPr>
            <w:r w:rsidRPr="00AA5781">
              <w:rPr>
                <w:lang w:eastAsia="en-US" w:bidi="en-US"/>
              </w:rPr>
              <w:t>— В трудных ситуациях педагог сохраняет спокойствие;</w:t>
            </w:r>
          </w:p>
          <w:p w14:paraId="3016CF39" w14:textId="77777777" w:rsidR="00AA5781" w:rsidRPr="00AA5781" w:rsidRDefault="00AA5781" w:rsidP="00AA5781">
            <w:pPr>
              <w:rPr>
                <w:lang w:eastAsia="en-US" w:bidi="en-US"/>
              </w:rPr>
            </w:pPr>
            <w:r w:rsidRPr="00AA5781">
              <w:rPr>
                <w:lang w:eastAsia="en-US" w:bidi="en-US"/>
              </w:rPr>
              <w:t>— эмоциональный конфликт не влияет на объективность оценки;</w:t>
            </w:r>
          </w:p>
          <w:p w14:paraId="76187BBF" w14:textId="77777777" w:rsidR="00AA5781" w:rsidRPr="00AA5781" w:rsidRDefault="00AA5781" w:rsidP="00AA5781">
            <w:pPr>
              <w:rPr>
                <w:lang w:eastAsia="en-US" w:bidi="en-US"/>
              </w:rPr>
            </w:pPr>
            <w:r w:rsidRPr="00AA5781">
              <w:rPr>
                <w:lang w:eastAsia="en-US" w:bidi="en-US"/>
              </w:rPr>
              <w:t>— не стремится избежать эмоционально-напряжённых ситуаций</w:t>
            </w:r>
          </w:p>
        </w:tc>
      </w:tr>
      <w:tr w:rsidR="00AA5781" w:rsidRPr="00AA5781" w14:paraId="1DA5CC95" w14:textId="77777777" w:rsidTr="000B04F0">
        <w:trPr>
          <w:jc w:val="center"/>
        </w:trPr>
        <w:tc>
          <w:tcPr>
            <w:tcW w:w="647" w:type="dxa"/>
          </w:tcPr>
          <w:p w14:paraId="346E7070" w14:textId="77777777" w:rsidR="00AA5781" w:rsidRPr="00AA5781" w:rsidRDefault="00AA5781" w:rsidP="00AA5781">
            <w:pPr>
              <w:jc w:val="both"/>
              <w:rPr>
                <w:lang w:eastAsia="en-US" w:bidi="en-US"/>
              </w:rPr>
            </w:pPr>
            <w:r w:rsidRPr="00AA5781">
              <w:rPr>
                <w:lang w:val="en-US" w:eastAsia="en-US" w:bidi="en-US"/>
              </w:rPr>
              <w:t>1.6</w:t>
            </w:r>
          </w:p>
        </w:tc>
        <w:tc>
          <w:tcPr>
            <w:tcW w:w="2888" w:type="dxa"/>
          </w:tcPr>
          <w:p w14:paraId="0BDC35FB" w14:textId="77777777" w:rsidR="00AA5781" w:rsidRPr="00AA5781" w:rsidRDefault="00AA5781" w:rsidP="00AA5781">
            <w:pPr>
              <w:rPr>
                <w:lang w:val="en-US" w:eastAsia="en-US" w:bidi="en-US"/>
              </w:rPr>
            </w:pPr>
            <w:r w:rsidRPr="00AA5781">
              <w:rPr>
                <w:lang w:eastAsia="en-US" w:bidi="en-US"/>
              </w:rPr>
              <w:t xml:space="preserve">Позитивная направленность на педагогическую деятельность. </w:t>
            </w:r>
            <w:r w:rsidRPr="00AA5781">
              <w:rPr>
                <w:lang w:val="en-US" w:eastAsia="en-US" w:bidi="en-US"/>
              </w:rPr>
              <w:t>Уверенность в себе</w:t>
            </w:r>
          </w:p>
        </w:tc>
        <w:tc>
          <w:tcPr>
            <w:tcW w:w="5391" w:type="dxa"/>
          </w:tcPr>
          <w:p w14:paraId="1A0FA7FE" w14:textId="77777777" w:rsidR="00AA5781" w:rsidRPr="00AA5781" w:rsidRDefault="00AA5781" w:rsidP="00AA5781">
            <w:pPr>
              <w:rPr>
                <w:lang w:eastAsia="en-US" w:bidi="en-US"/>
              </w:rPr>
            </w:pPr>
            <w:r w:rsidRPr="00AA5781">
              <w:rPr>
                <w:lang w:eastAsia="en-US" w:bidi="en-U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14:paraId="65AC6B86" w14:textId="77777777" w:rsidR="00AA5781" w:rsidRPr="00AA5781" w:rsidRDefault="00AA5781" w:rsidP="00AA5781">
            <w:pPr>
              <w:rPr>
                <w:lang w:eastAsia="en-US" w:bidi="en-US"/>
              </w:rPr>
            </w:pPr>
            <w:r w:rsidRPr="00AA5781">
              <w:rPr>
                <w:lang w:eastAsia="en-US" w:bidi="en-US"/>
              </w:rPr>
              <w:t>— Осознание целей и ценностей педагогической деятельности;</w:t>
            </w:r>
          </w:p>
          <w:p w14:paraId="22A5F2FC" w14:textId="77777777" w:rsidR="00AA5781" w:rsidRPr="00AA5781" w:rsidRDefault="00AA5781" w:rsidP="00AA5781">
            <w:pPr>
              <w:rPr>
                <w:lang w:eastAsia="en-US" w:bidi="en-US"/>
              </w:rPr>
            </w:pPr>
            <w:r w:rsidRPr="00AA5781">
              <w:rPr>
                <w:lang w:eastAsia="en-US" w:bidi="en-US"/>
              </w:rPr>
              <w:t>— позитивное настроение;</w:t>
            </w:r>
          </w:p>
          <w:p w14:paraId="53677853" w14:textId="77777777" w:rsidR="00AA5781" w:rsidRPr="00AA5781" w:rsidRDefault="00AA5781" w:rsidP="00AA5781">
            <w:pPr>
              <w:rPr>
                <w:lang w:eastAsia="en-US" w:bidi="en-US"/>
              </w:rPr>
            </w:pPr>
            <w:r w:rsidRPr="00AA5781">
              <w:rPr>
                <w:lang w:eastAsia="en-US" w:bidi="en-US"/>
              </w:rPr>
              <w:t>— желание работать;</w:t>
            </w:r>
          </w:p>
          <w:p w14:paraId="437FECA2" w14:textId="77777777" w:rsidR="00AA5781" w:rsidRPr="00AA5781" w:rsidRDefault="00AA5781" w:rsidP="00AA5781">
            <w:pPr>
              <w:rPr>
                <w:lang w:eastAsia="en-US" w:bidi="en-US"/>
              </w:rPr>
            </w:pPr>
            <w:r w:rsidRPr="00AA5781">
              <w:rPr>
                <w:lang w:eastAsia="en-US" w:bidi="en-US"/>
              </w:rPr>
              <w:t>— высокая профессиональная самооценка</w:t>
            </w:r>
          </w:p>
        </w:tc>
      </w:tr>
      <w:tr w:rsidR="00AA5781" w:rsidRPr="00AA5781" w14:paraId="10E9925B" w14:textId="77777777" w:rsidTr="000B04F0">
        <w:trPr>
          <w:jc w:val="center"/>
        </w:trPr>
        <w:tc>
          <w:tcPr>
            <w:tcW w:w="14552" w:type="dxa"/>
            <w:gridSpan w:val="4"/>
          </w:tcPr>
          <w:p w14:paraId="7CA63FC6" w14:textId="77777777" w:rsidR="00AA5781" w:rsidRPr="00AA5781" w:rsidRDefault="00AA5781" w:rsidP="00AA5781">
            <w:pPr>
              <w:jc w:val="center"/>
              <w:rPr>
                <w:lang w:eastAsia="en-US" w:bidi="en-US"/>
              </w:rPr>
            </w:pPr>
            <w:r w:rsidRPr="00AA5781">
              <w:rPr>
                <w:lang w:val="en-US" w:eastAsia="en-US" w:bidi="en-US"/>
              </w:rPr>
              <w:lastRenderedPageBreak/>
              <w:t>II</w:t>
            </w:r>
            <w:r w:rsidRPr="00AA5781">
              <w:rPr>
                <w:lang w:eastAsia="en-US" w:bidi="en-US"/>
              </w:rPr>
              <w:t>. Постановка целей и задач педагогической деятельности</w:t>
            </w:r>
          </w:p>
        </w:tc>
      </w:tr>
      <w:tr w:rsidR="00AA5781" w:rsidRPr="00AA5781" w14:paraId="7251A3EF" w14:textId="77777777" w:rsidTr="000B04F0">
        <w:trPr>
          <w:jc w:val="center"/>
        </w:trPr>
        <w:tc>
          <w:tcPr>
            <w:tcW w:w="647" w:type="dxa"/>
          </w:tcPr>
          <w:p w14:paraId="6BA0779C" w14:textId="77777777" w:rsidR="00AA5781" w:rsidRPr="00AA5781" w:rsidRDefault="00AA5781" w:rsidP="00AA5781">
            <w:pPr>
              <w:jc w:val="both"/>
              <w:rPr>
                <w:lang w:eastAsia="en-US" w:bidi="en-US"/>
              </w:rPr>
            </w:pPr>
            <w:r w:rsidRPr="00AA5781">
              <w:rPr>
                <w:lang w:val="en-US" w:eastAsia="en-US" w:bidi="en-US"/>
              </w:rPr>
              <w:t>2.1</w:t>
            </w:r>
          </w:p>
        </w:tc>
        <w:tc>
          <w:tcPr>
            <w:tcW w:w="2888" w:type="dxa"/>
          </w:tcPr>
          <w:p w14:paraId="0619919D" w14:textId="77777777" w:rsidR="00AA5781" w:rsidRPr="00AA5781" w:rsidRDefault="00AA5781" w:rsidP="00AA5781">
            <w:pPr>
              <w:rPr>
                <w:lang w:eastAsia="en-US" w:bidi="en-US"/>
              </w:rPr>
            </w:pPr>
            <w:r w:rsidRPr="00AA5781">
              <w:rPr>
                <w:lang w:eastAsia="en-US" w:bidi="en-US"/>
              </w:rPr>
              <w:t>Умение перевести тему урока в педагогическую задачу</w:t>
            </w:r>
          </w:p>
        </w:tc>
        <w:tc>
          <w:tcPr>
            <w:tcW w:w="5391" w:type="dxa"/>
          </w:tcPr>
          <w:p w14:paraId="1DF3E3EB" w14:textId="77777777" w:rsidR="00AA5781" w:rsidRPr="00AA5781" w:rsidRDefault="00AA5781" w:rsidP="00AA5781">
            <w:pPr>
              <w:rPr>
                <w:lang w:eastAsia="en-US" w:bidi="en-US"/>
              </w:rPr>
            </w:pPr>
            <w:r w:rsidRPr="00AA5781">
              <w:rPr>
                <w:lang w:eastAsia="en-US" w:bidi="en-US"/>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14:paraId="307B6478" w14:textId="77777777" w:rsidR="00AA5781" w:rsidRPr="00AA5781" w:rsidRDefault="00AA5781" w:rsidP="00AA5781">
            <w:pPr>
              <w:rPr>
                <w:lang w:eastAsia="en-US" w:bidi="en-US"/>
              </w:rPr>
            </w:pPr>
            <w:r w:rsidRPr="00AA5781">
              <w:rPr>
                <w:lang w:eastAsia="en-US" w:bidi="en-US"/>
              </w:rPr>
              <w:t>— Знание образовательных стандартов и реализующих их программ;</w:t>
            </w:r>
          </w:p>
          <w:p w14:paraId="08CA2EFB" w14:textId="77777777" w:rsidR="00AA5781" w:rsidRPr="00AA5781" w:rsidRDefault="00AA5781" w:rsidP="00AA5781">
            <w:pPr>
              <w:rPr>
                <w:lang w:eastAsia="en-US" w:bidi="en-US"/>
              </w:rPr>
            </w:pPr>
            <w:r w:rsidRPr="00AA5781">
              <w:rPr>
                <w:lang w:eastAsia="en-US" w:bidi="en-US"/>
              </w:rPr>
              <w:t>— осознание нетождественности темы урока и цели урока;</w:t>
            </w:r>
          </w:p>
          <w:p w14:paraId="4F790F6D" w14:textId="77777777" w:rsidR="00AA5781" w:rsidRPr="00AA5781" w:rsidRDefault="00AA5781" w:rsidP="00AA5781">
            <w:pPr>
              <w:rPr>
                <w:lang w:eastAsia="en-US" w:bidi="en-US"/>
              </w:rPr>
            </w:pPr>
            <w:r w:rsidRPr="00AA5781">
              <w:rPr>
                <w:lang w:eastAsia="en-US" w:bidi="en-US"/>
              </w:rPr>
              <w:t>— владение конкретным набором способов перевода темы в задачу</w:t>
            </w:r>
          </w:p>
        </w:tc>
      </w:tr>
      <w:tr w:rsidR="00AA5781" w:rsidRPr="00AA5781" w14:paraId="78D79702" w14:textId="77777777" w:rsidTr="000B04F0">
        <w:trPr>
          <w:jc w:val="center"/>
        </w:trPr>
        <w:tc>
          <w:tcPr>
            <w:tcW w:w="647" w:type="dxa"/>
          </w:tcPr>
          <w:p w14:paraId="410AF1C6" w14:textId="77777777" w:rsidR="00AA5781" w:rsidRPr="00AA5781" w:rsidRDefault="00AA5781" w:rsidP="00AA5781">
            <w:pPr>
              <w:jc w:val="both"/>
              <w:rPr>
                <w:lang w:eastAsia="en-US" w:bidi="en-US"/>
              </w:rPr>
            </w:pPr>
            <w:r w:rsidRPr="00AA5781">
              <w:rPr>
                <w:lang w:val="en-US" w:eastAsia="en-US" w:bidi="en-US"/>
              </w:rPr>
              <w:t>2.2</w:t>
            </w:r>
          </w:p>
        </w:tc>
        <w:tc>
          <w:tcPr>
            <w:tcW w:w="2888" w:type="dxa"/>
          </w:tcPr>
          <w:p w14:paraId="5BEA0CC6" w14:textId="77777777" w:rsidR="00AA5781" w:rsidRPr="00AA5781" w:rsidRDefault="00AA5781" w:rsidP="00AA5781">
            <w:pPr>
              <w:rPr>
                <w:lang w:eastAsia="en-US" w:bidi="en-US"/>
              </w:rPr>
            </w:pPr>
            <w:r w:rsidRPr="00AA5781">
              <w:rPr>
                <w:lang w:eastAsia="en-US" w:bidi="en-US"/>
              </w:rPr>
              <w:t>Умение ставить педагогические цели и задачи сообразно возрастным и индивидуальным особенностям обучающихся</w:t>
            </w:r>
          </w:p>
        </w:tc>
        <w:tc>
          <w:tcPr>
            <w:tcW w:w="5391" w:type="dxa"/>
          </w:tcPr>
          <w:p w14:paraId="3CF8EB96" w14:textId="77777777" w:rsidR="00AA5781" w:rsidRPr="00AA5781" w:rsidRDefault="00AA5781" w:rsidP="00AA5781">
            <w:pPr>
              <w:rPr>
                <w:lang w:eastAsia="en-US" w:bidi="en-US"/>
              </w:rPr>
            </w:pPr>
            <w:r w:rsidRPr="00AA5781">
              <w:rPr>
                <w:lang w:eastAsia="en-US" w:bidi="en-US"/>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14:paraId="3472A34C" w14:textId="77777777" w:rsidR="00AA5781" w:rsidRPr="00AA5781" w:rsidRDefault="00AA5781" w:rsidP="00AA5781">
            <w:pPr>
              <w:rPr>
                <w:lang w:eastAsia="en-US" w:bidi="en-US"/>
              </w:rPr>
            </w:pPr>
            <w:r w:rsidRPr="00AA5781">
              <w:rPr>
                <w:lang w:eastAsia="en-US" w:bidi="en-US"/>
              </w:rPr>
              <w:t>— Знание возрастных особенностей обучающихся;</w:t>
            </w:r>
          </w:p>
          <w:p w14:paraId="2CEF713A" w14:textId="77777777" w:rsidR="00AA5781" w:rsidRPr="00AA5781" w:rsidRDefault="00AA5781" w:rsidP="00AA5781">
            <w:pPr>
              <w:rPr>
                <w:lang w:eastAsia="en-US" w:bidi="en-US"/>
              </w:rPr>
            </w:pPr>
            <w:r w:rsidRPr="00AA5781">
              <w:rPr>
                <w:lang w:eastAsia="en-US" w:bidi="en-US"/>
              </w:rPr>
              <w:t>— владение методами перевода цели в учебную задачу на конкретном возрасте</w:t>
            </w:r>
          </w:p>
        </w:tc>
      </w:tr>
      <w:tr w:rsidR="00AA5781" w:rsidRPr="00AA5781" w14:paraId="1ACBE148" w14:textId="77777777" w:rsidTr="000B04F0">
        <w:trPr>
          <w:jc w:val="center"/>
        </w:trPr>
        <w:tc>
          <w:tcPr>
            <w:tcW w:w="14552" w:type="dxa"/>
            <w:gridSpan w:val="4"/>
          </w:tcPr>
          <w:p w14:paraId="01C918DF" w14:textId="77777777" w:rsidR="00AA5781" w:rsidRPr="00AA5781" w:rsidRDefault="00AA5781" w:rsidP="00AA5781">
            <w:pPr>
              <w:jc w:val="center"/>
              <w:rPr>
                <w:lang w:val="en-US" w:eastAsia="en-US" w:bidi="en-US"/>
              </w:rPr>
            </w:pPr>
            <w:r w:rsidRPr="00AA5781">
              <w:rPr>
                <w:lang w:val="en-US" w:eastAsia="en-US" w:bidi="en-US"/>
              </w:rPr>
              <w:t>III.</w:t>
            </w:r>
            <w:r w:rsidRPr="00AA5781">
              <w:rPr>
                <w:lang w:eastAsia="en-US" w:bidi="en-US"/>
              </w:rPr>
              <w:t> </w:t>
            </w:r>
            <w:r w:rsidRPr="00AA5781">
              <w:rPr>
                <w:lang w:val="en-US" w:eastAsia="en-US" w:bidi="en-US"/>
              </w:rPr>
              <w:t>Мотивация учебной деятельности</w:t>
            </w:r>
          </w:p>
        </w:tc>
      </w:tr>
      <w:tr w:rsidR="00AA5781" w:rsidRPr="00AA5781" w14:paraId="42CCD9DD" w14:textId="77777777" w:rsidTr="000B04F0">
        <w:trPr>
          <w:jc w:val="center"/>
        </w:trPr>
        <w:tc>
          <w:tcPr>
            <w:tcW w:w="647" w:type="dxa"/>
          </w:tcPr>
          <w:p w14:paraId="1A8E3877" w14:textId="77777777" w:rsidR="00AA5781" w:rsidRPr="00AA5781" w:rsidRDefault="00AA5781" w:rsidP="00AA5781">
            <w:pPr>
              <w:jc w:val="both"/>
              <w:rPr>
                <w:lang w:eastAsia="en-US" w:bidi="en-US"/>
              </w:rPr>
            </w:pPr>
            <w:r w:rsidRPr="00AA5781">
              <w:rPr>
                <w:lang w:val="en-US" w:eastAsia="en-US" w:bidi="en-US"/>
              </w:rPr>
              <w:t>3.1</w:t>
            </w:r>
          </w:p>
        </w:tc>
        <w:tc>
          <w:tcPr>
            <w:tcW w:w="2888" w:type="dxa"/>
          </w:tcPr>
          <w:p w14:paraId="5D18E546" w14:textId="77777777" w:rsidR="00AA5781" w:rsidRPr="00AA5781" w:rsidRDefault="00AA5781" w:rsidP="00AA5781">
            <w:pPr>
              <w:rPr>
                <w:lang w:eastAsia="en-US" w:bidi="en-US"/>
              </w:rPr>
            </w:pPr>
            <w:r w:rsidRPr="00AA5781">
              <w:rPr>
                <w:lang w:eastAsia="en-US" w:bidi="en-US"/>
              </w:rPr>
              <w:t>Умение обеспечить успех в деятельности</w:t>
            </w:r>
          </w:p>
        </w:tc>
        <w:tc>
          <w:tcPr>
            <w:tcW w:w="5391" w:type="dxa"/>
          </w:tcPr>
          <w:p w14:paraId="1F20A98A" w14:textId="77777777" w:rsidR="00AA5781" w:rsidRPr="00AA5781" w:rsidRDefault="00AA5781" w:rsidP="00AA5781">
            <w:pPr>
              <w:rPr>
                <w:lang w:eastAsia="en-US" w:bidi="en-US"/>
              </w:rPr>
            </w:pPr>
            <w:r w:rsidRPr="00AA5781">
              <w:rPr>
                <w:lang w:eastAsia="en-US" w:bidi="en-U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14:paraId="4314D751" w14:textId="77777777" w:rsidR="00AA5781" w:rsidRPr="00AA5781" w:rsidRDefault="00AA5781" w:rsidP="00AA5781">
            <w:pPr>
              <w:rPr>
                <w:lang w:eastAsia="en-US" w:bidi="en-US"/>
              </w:rPr>
            </w:pPr>
            <w:r w:rsidRPr="00AA5781">
              <w:rPr>
                <w:lang w:eastAsia="en-US" w:bidi="en-US"/>
              </w:rPr>
              <w:t>— Знание возможностей конкретных учеников;</w:t>
            </w:r>
          </w:p>
          <w:p w14:paraId="11952382" w14:textId="77777777" w:rsidR="00AA5781" w:rsidRPr="00AA5781" w:rsidRDefault="00AA5781" w:rsidP="00AA5781">
            <w:pPr>
              <w:rPr>
                <w:lang w:eastAsia="en-US" w:bidi="en-US"/>
              </w:rPr>
            </w:pPr>
            <w:r w:rsidRPr="00AA5781">
              <w:rPr>
                <w:lang w:eastAsia="en-US" w:bidi="en-US"/>
              </w:rPr>
              <w:t>— постановка учебных задач в соответствии с возможностями ученика;</w:t>
            </w:r>
          </w:p>
          <w:p w14:paraId="217FE6FA" w14:textId="77777777" w:rsidR="00AA5781" w:rsidRPr="00AA5781" w:rsidRDefault="00AA5781" w:rsidP="00AA5781">
            <w:pPr>
              <w:rPr>
                <w:lang w:eastAsia="en-US" w:bidi="en-US"/>
              </w:rPr>
            </w:pPr>
            <w:r w:rsidRPr="00AA5781">
              <w:rPr>
                <w:lang w:eastAsia="en-US" w:bidi="en-US"/>
              </w:rPr>
              <w:t>— демонстрация успехов обучающихся родителям, одноклассникам</w:t>
            </w:r>
          </w:p>
        </w:tc>
      </w:tr>
      <w:tr w:rsidR="00AA5781" w:rsidRPr="00AA5781" w14:paraId="2F0F1CEF" w14:textId="77777777" w:rsidTr="000B04F0">
        <w:trPr>
          <w:jc w:val="center"/>
        </w:trPr>
        <w:tc>
          <w:tcPr>
            <w:tcW w:w="647" w:type="dxa"/>
          </w:tcPr>
          <w:p w14:paraId="47CED358" w14:textId="77777777" w:rsidR="00AA5781" w:rsidRPr="00AA5781" w:rsidRDefault="00AA5781" w:rsidP="00AA5781">
            <w:pPr>
              <w:jc w:val="both"/>
              <w:rPr>
                <w:lang w:eastAsia="en-US" w:bidi="en-US"/>
              </w:rPr>
            </w:pPr>
            <w:r w:rsidRPr="00AA5781">
              <w:rPr>
                <w:lang w:val="en-US" w:eastAsia="en-US" w:bidi="en-US"/>
              </w:rPr>
              <w:t>3.2</w:t>
            </w:r>
          </w:p>
        </w:tc>
        <w:tc>
          <w:tcPr>
            <w:tcW w:w="2888" w:type="dxa"/>
          </w:tcPr>
          <w:p w14:paraId="648EAB90" w14:textId="77777777" w:rsidR="00AA5781" w:rsidRPr="00AA5781" w:rsidRDefault="00AA5781" w:rsidP="00AA5781">
            <w:pPr>
              <w:rPr>
                <w:lang w:val="en-US" w:eastAsia="en-US" w:bidi="en-US"/>
              </w:rPr>
            </w:pPr>
            <w:r w:rsidRPr="00AA5781">
              <w:rPr>
                <w:lang w:val="en-US" w:eastAsia="en-US" w:bidi="en-US"/>
              </w:rPr>
              <w:t>Компетентность в педагогическом оценивании</w:t>
            </w:r>
          </w:p>
        </w:tc>
        <w:tc>
          <w:tcPr>
            <w:tcW w:w="5391" w:type="dxa"/>
          </w:tcPr>
          <w:p w14:paraId="50588FEC" w14:textId="77777777" w:rsidR="00AA5781" w:rsidRPr="00AA5781" w:rsidRDefault="00AA5781" w:rsidP="00AA5781">
            <w:pPr>
              <w:rPr>
                <w:lang w:eastAsia="en-US" w:bidi="en-US"/>
              </w:rPr>
            </w:pPr>
            <w:r w:rsidRPr="00AA5781">
              <w:rPr>
                <w:lang w:eastAsia="en-US" w:bidi="en-U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14:paraId="70963E0D" w14:textId="77777777" w:rsidR="00AA5781" w:rsidRPr="00AA5781" w:rsidRDefault="00AA5781" w:rsidP="00AA5781">
            <w:pPr>
              <w:rPr>
                <w:lang w:eastAsia="en-US" w:bidi="en-US"/>
              </w:rPr>
            </w:pPr>
            <w:r w:rsidRPr="00AA5781">
              <w:rPr>
                <w:lang w:eastAsia="en-US" w:bidi="en-US"/>
              </w:rPr>
              <w:t>— Знание многообразия педагогических оценок;</w:t>
            </w:r>
          </w:p>
          <w:p w14:paraId="4ED77973" w14:textId="77777777" w:rsidR="00AA5781" w:rsidRPr="00AA5781" w:rsidRDefault="00AA5781" w:rsidP="00AA5781">
            <w:pPr>
              <w:rPr>
                <w:lang w:eastAsia="en-US" w:bidi="en-US"/>
              </w:rPr>
            </w:pPr>
            <w:r w:rsidRPr="00AA5781">
              <w:rPr>
                <w:lang w:eastAsia="en-US" w:bidi="en-US"/>
              </w:rPr>
              <w:t>— знакомство с литературой по данному вопросу;</w:t>
            </w:r>
          </w:p>
          <w:p w14:paraId="3B5B0D04" w14:textId="77777777" w:rsidR="00AA5781" w:rsidRPr="00AA5781" w:rsidRDefault="00AA5781" w:rsidP="00AA5781">
            <w:pPr>
              <w:rPr>
                <w:lang w:eastAsia="en-US" w:bidi="en-US"/>
              </w:rPr>
            </w:pPr>
            <w:r w:rsidRPr="00AA5781">
              <w:rPr>
                <w:lang w:eastAsia="en-US" w:bidi="en-US"/>
              </w:rPr>
              <w:t>— владение различными методами оценивания и их применение</w:t>
            </w:r>
          </w:p>
        </w:tc>
      </w:tr>
      <w:tr w:rsidR="00AA5781" w:rsidRPr="00AA5781" w14:paraId="4E594F1A" w14:textId="77777777" w:rsidTr="000B04F0">
        <w:trPr>
          <w:jc w:val="center"/>
        </w:trPr>
        <w:tc>
          <w:tcPr>
            <w:tcW w:w="647" w:type="dxa"/>
          </w:tcPr>
          <w:p w14:paraId="71D5C56D" w14:textId="77777777" w:rsidR="00AA5781" w:rsidRPr="00AA5781" w:rsidRDefault="00AA5781" w:rsidP="00AA5781">
            <w:pPr>
              <w:jc w:val="both"/>
              <w:rPr>
                <w:lang w:eastAsia="en-US" w:bidi="en-US"/>
              </w:rPr>
            </w:pPr>
            <w:r w:rsidRPr="00AA5781">
              <w:rPr>
                <w:lang w:val="en-US" w:eastAsia="en-US" w:bidi="en-US"/>
              </w:rPr>
              <w:t>3.3</w:t>
            </w:r>
          </w:p>
        </w:tc>
        <w:tc>
          <w:tcPr>
            <w:tcW w:w="2888" w:type="dxa"/>
          </w:tcPr>
          <w:p w14:paraId="3103E72D" w14:textId="77777777" w:rsidR="00AA5781" w:rsidRPr="00AA5781" w:rsidRDefault="00AA5781" w:rsidP="00AA5781">
            <w:pPr>
              <w:rPr>
                <w:lang w:eastAsia="en-US" w:bidi="en-US"/>
              </w:rPr>
            </w:pPr>
            <w:r w:rsidRPr="00AA5781">
              <w:rPr>
                <w:lang w:eastAsia="en-US" w:bidi="en-US"/>
              </w:rPr>
              <w:t>Умение превращать учебную задачу в личностнозначимую</w:t>
            </w:r>
          </w:p>
        </w:tc>
        <w:tc>
          <w:tcPr>
            <w:tcW w:w="5391" w:type="dxa"/>
          </w:tcPr>
          <w:p w14:paraId="7DC8777F" w14:textId="77777777" w:rsidR="00AA5781" w:rsidRPr="00AA5781" w:rsidRDefault="00AA5781" w:rsidP="00AA5781">
            <w:pPr>
              <w:rPr>
                <w:lang w:eastAsia="en-US" w:bidi="en-US"/>
              </w:rPr>
            </w:pPr>
            <w:r w:rsidRPr="00AA5781">
              <w:rPr>
                <w:lang w:eastAsia="en-US" w:bidi="en-US"/>
              </w:rPr>
              <w:t>Это одна из важнейших компетентностей, обеспечивающих мотивацию учебной деятельности</w:t>
            </w:r>
          </w:p>
        </w:tc>
        <w:tc>
          <w:tcPr>
            <w:tcW w:w="5626" w:type="dxa"/>
          </w:tcPr>
          <w:p w14:paraId="0E9D2E4A" w14:textId="77777777" w:rsidR="00AA5781" w:rsidRPr="00AA5781" w:rsidRDefault="00AA5781" w:rsidP="00AA5781">
            <w:pPr>
              <w:rPr>
                <w:lang w:eastAsia="en-US" w:bidi="en-US"/>
              </w:rPr>
            </w:pPr>
            <w:r w:rsidRPr="00AA5781">
              <w:rPr>
                <w:lang w:eastAsia="en-US" w:bidi="en-US"/>
              </w:rPr>
              <w:t>— Знание интересов обучающихся, их внутреннего мира;</w:t>
            </w:r>
          </w:p>
          <w:p w14:paraId="3F0576C5" w14:textId="77777777" w:rsidR="00AA5781" w:rsidRPr="00AA5781" w:rsidRDefault="00AA5781" w:rsidP="00AA5781">
            <w:pPr>
              <w:rPr>
                <w:lang w:eastAsia="en-US" w:bidi="en-US"/>
              </w:rPr>
            </w:pPr>
            <w:r w:rsidRPr="00AA5781">
              <w:rPr>
                <w:lang w:eastAsia="en-US" w:bidi="en-US"/>
              </w:rPr>
              <w:t>— ориентация в культуре;</w:t>
            </w:r>
          </w:p>
          <w:p w14:paraId="4FAA2BA6" w14:textId="77777777" w:rsidR="00AA5781" w:rsidRPr="00AA5781" w:rsidRDefault="00AA5781" w:rsidP="00AA5781">
            <w:pPr>
              <w:rPr>
                <w:lang w:eastAsia="en-US" w:bidi="en-US"/>
              </w:rPr>
            </w:pPr>
            <w:r w:rsidRPr="00AA5781">
              <w:rPr>
                <w:lang w:eastAsia="en-US" w:bidi="en-US"/>
              </w:rPr>
              <w:t>— умение показать роль и значение изучаемого материала в реализации личных планов</w:t>
            </w:r>
          </w:p>
        </w:tc>
      </w:tr>
      <w:tr w:rsidR="00AA5781" w:rsidRPr="00AA5781" w14:paraId="538B6E93" w14:textId="77777777" w:rsidTr="000B04F0">
        <w:trPr>
          <w:jc w:val="center"/>
        </w:trPr>
        <w:tc>
          <w:tcPr>
            <w:tcW w:w="14552" w:type="dxa"/>
            <w:gridSpan w:val="4"/>
          </w:tcPr>
          <w:p w14:paraId="533C8371" w14:textId="77777777" w:rsidR="00AA5781" w:rsidRPr="00AA5781" w:rsidRDefault="00AA5781" w:rsidP="00AA5781">
            <w:pPr>
              <w:jc w:val="center"/>
              <w:rPr>
                <w:lang w:eastAsia="en-US" w:bidi="en-US"/>
              </w:rPr>
            </w:pPr>
            <w:r w:rsidRPr="00AA5781">
              <w:rPr>
                <w:lang w:val="en-US" w:eastAsia="en-US" w:bidi="en-US"/>
              </w:rPr>
              <w:t>IV</w:t>
            </w:r>
            <w:r w:rsidRPr="00AA5781">
              <w:rPr>
                <w:lang w:eastAsia="en-US" w:bidi="en-US"/>
              </w:rPr>
              <w:t>. Информационная компетентность</w:t>
            </w:r>
          </w:p>
        </w:tc>
      </w:tr>
      <w:tr w:rsidR="00AA5781" w:rsidRPr="00AA5781" w14:paraId="2AFE6331" w14:textId="77777777" w:rsidTr="000B04F0">
        <w:trPr>
          <w:jc w:val="center"/>
        </w:trPr>
        <w:tc>
          <w:tcPr>
            <w:tcW w:w="647" w:type="dxa"/>
          </w:tcPr>
          <w:p w14:paraId="271DE627" w14:textId="77777777" w:rsidR="00AA5781" w:rsidRPr="00AA5781" w:rsidRDefault="00AA5781" w:rsidP="00AA5781">
            <w:pPr>
              <w:jc w:val="both"/>
              <w:rPr>
                <w:lang w:eastAsia="en-US" w:bidi="en-US"/>
              </w:rPr>
            </w:pPr>
            <w:r w:rsidRPr="00AA5781">
              <w:rPr>
                <w:lang w:eastAsia="en-US" w:bidi="en-US"/>
              </w:rPr>
              <w:lastRenderedPageBreak/>
              <w:t>4.1</w:t>
            </w:r>
          </w:p>
        </w:tc>
        <w:tc>
          <w:tcPr>
            <w:tcW w:w="2888" w:type="dxa"/>
          </w:tcPr>
          <w:p w14:paraId="41133D76" w14:textId="77777777" w:rsidR="00AA5781" w:rsidRPr="00AA5781" w:rsidRDefault="00AA5781" w:rsidP="00AA5781">
            <w:pPr>
              <w:rPr>
                <w:lang w:eastAsia="en-US" w:bidi="en-US"/>
              </w:rPr>
            </w:pPr>
            <w:r w:rsidRPr="00AA5781">
              <w:rPr>
                <w:lang w:eastAsia="en-US" w:bidi="en-US"/>
              </w:rPr>
              <w:t>Компетентность в предмете преподавания</w:t>
            </w:r>
          </w:p>
        </w:tc>
        <w:tc>
          <w:tcPr>
            <w:tcW w:w="5391" w:type="dxa"/>
          </w:tcPr>
          <w:p w14:paraId="1A29A2CC" w14:textId="77777777" w:rsidR="00AA5781" w:rsidRPr="00AA5781" w:rsidRDefault="00AA5781" w:rsidP="00AA5781">
            <w:pPr>
              <w:rPr>
                <w:lang w:eastAsia="en-US" w:bidi="en-US"/>
              </w:rPr>
            </w:pPr>
            <w:r w:rsidRPr="00AA5781">
              <w:rPr>
                <w:lang w:eastAsia="en-US" w:bidi="en-U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14:paraId="4A573829" w14:textId="77777777" w:rsidR="00AA5781" w:rsidRPr="00AA5781" w:rsidRDefault="00AA5781" w:rsidP="00AA5781">
            <w:pPr>
              <w:rPr>
                <w:lang w:eastAsia="en-US" w:bidi="en-US"/>
              </w:rPr>
            </w:pPr>
            <w:r w:rsidRPr="00AA5781">
              <w:rPr>
                <w:lang w:eastAsia="en-US" w:bidi="en-US"/>
              </w:rPr>
              <w:t>— Знание генезиса формирования предметного знания (история, персоналии, для решения каких проблем разрабатывалось);</w:t>
            </w:r>
          </w:p>
          <w:p w14:paraId="0F1264C0" w14:textId="77777777" w:rsidR="00AA5781" w:rsidRPr="00AA5781" w:rsidRDefault="00AA5781" w:rsidP="00AA5781">
            <w:pPr>
              <w:rPr>
                <w:lang w:eastAsia="en-US" w:bidi="en-US"/>
              </w:rPr>
            </w:pPr>
            <w:r w:rsidRPr="00AA5781">
              <w:rPr>
                <w:lang w:eastAsia="en-US" w:bidi="en-US"/>
              </w:rPr>
              <w:t>— возможности применения получаемых знаний для объяснения социальных и природных явлений;</w:t>
            </w:r>
          </w:p>
          <w:p w14:paraId="4FAFC3C9" w14:textId="77777777" w:rsidR="00AA5781" w:rsidRPr="00AA5781" w:rsidRDefault="00AA5781" w:rsidP="00AA5781">
            <w:pPr>
              <w:rPr>
                <w:lang w:eastAsia="en-US" w:bidi="en-US"/>
              </w:rPr>
            </w:pPr>
            <w:r w:rsidRPr="00AA5781">
              <w:rPr>
                <w:lang w:eastAsia="en-US" w:bidi="en-US"/>
              </w:rPr>
              <w:t>— владение методами решения различных задач;</w:t>
            </w:r>
          </w:p>
          <w:p w14:paraId="24F6CC0A" w14:textId="77777777" w:rsidR="00AA5781" w:rsidRPr="00AA5781" w:rsidRDefault="00AA5781" w:rsidP="00AA5781">
            <w:pPr>
              <w:rPr>
                <w:lang w:eastAsia="en-US" w:bidi="en-US"/>
              </w:rPr>
            </w:pPr>
            <w:r w:rsidRPr="00AA5781">
              <w:rPr>
                <w:lang w:eastAsia="en-US" w:bidi="en-US"/>
              </w:rPr>
              <w:t>— свободное решение задач ЕГЭ, олимпиад: региональных, российских, международных</w:t>
            </w:r>
          </w:p>
        </w:tc>
      </w:tr>
      <w:tr w:rsidR="00AA5781" w:rsidRPr="00AA5781" w14:paraId="27A664EA" w14:textId="77777777" w:rsidTr="000B04F0">
        <w:trPr>
          <w:jc w:val="center"/>
        </w:trPr>
        <w:tc>
          <w:tcPr>
            <w:tcW w:w="647" w:type="dxa"/>
          </w:tcPr>
          <w:p w14:paraId="7C30142E" w14:textId="77777777" w:rsidR="00AA5781" w:rsidRPr="00AA5781" w:rsidRDefault="00AA5781" w:rsidP="00AA5781">
            <w:pPr>
              <w:jc w:val="both"/>
              <w:rPr>
                <w:lang w:eastAsia="en-US" w:bidi="en-US"/>
              </w:rPr>
            </w:pPr>
            <w:r w:rsidRPr="00AA5781">
              <w:rPr>
                <w:lang w:val="en-US" w:eastAsia="en-US" w:bidi="en-US"/>
              </w:rPr>
              <w:t>4.2</w:t>
            </w:r>
          </w:p>
        </w:tc>
        <w:tc>
          <w:tcPr>
            <w:tcW w:w="2888" w:type="dxa"/>
          </w:tcPr>
          <w:p w14:paraId="5B83308E" w14:textId="77777777" w:rsidR="00AA5781" w:rsidRPr="00AA5781" w:rsidRDefault="00AA5781" w:rsidP="00AA5781">
            <w:pPr>
              <w:rPr>
                <w:lang w:val="en-US" w:eastAsia="en-US" w:bidi="en-US"/>
              </w:rPr>
            </w:pPr>
            <w:r w:rsidRPr="00AA5781">
              <w:rPr>
                <w:lang w:val="en-US" w:eastAsia="en-US" w:bidi="en-US"/>
              </w:rPr>
              <w:t>Компетентность в методах преподавания</w:t>
            </w:r>
          </w:p>
        </w:tc>
        <w:tc>
          <w:tcPr>
            <w:tcW w:w="5391" w:type="dxa"/>
          </w:tcPr>
          <w:p w14:paraId="52EA9D90" w14:textId="77777777" w:rsidR="00AA5781" w:rsidRPr="00AA5781" w:rsidRDefault="00AA5781" w:rsidP="00AA5781">
            <w:pPr>
              <w:rPr>
                <w:lang w:eastAsia="en-US" w:bidi="en-US"/>
              </w:rPr>
            </w:pPr>
            <w:r w:rsidRPr="00AA5781">
              <w:rPr>
                <w:lang w:eastAsia="en-US" w:bidi="en-US"/>
              </w:rPr>
              <w:t xml:space="preserve">Обеспечивает возможность эффективного усвоения знания и формирования умений, предусмотренных программой. </w:t>
            </w:r>
            <w:r w:rsidRPr="00AA5781">
              <w:rPr>
                <w:lang w:val="en-US" w:eastAsia="en-US" w:bidi="en-US"/>
              </w:rPr>
              <w:t>Обеспечивает индивидуальный подход и развитие творческой личности</w:t>
            </w:r>
          </w:p>
        </w:tc>
        <w:tc>
          <w:tcPr>
            <w:tcW w:w="5626" w:type="dxa"/>
          </w:tcPr>
          <w:p w14:paraId="0DAB7F52" w14:textId="77777777" w:rsidR="00AA5781" w:rsidRPr="00AA5781" w:rsidRDefault="00AA5781" w:rsidP="00AA5781">
            <w:pPr>
              <w:rPr>
                <w:lang w:eastAsia="en-US" w:bidi="en-US"/>
              </w:rPr>
            </w:pPr>
            <w:r w:rsidRPr="00AA5781">
              <w:rPr>
                <w:lang w:eastAsia="en-US" w:bidi="en-US"/>
              </w:rPr>
              <w:t>— Знание нормативных методов и методик;</w:t>
            </w:r>
          </w:p>
          <w:p w14:paraId="074036BF" w14:textId="77777777" w:rsidR="00AA5781" w:rsidRPr="00AA5781" w:rsidRDefault="00AA5781" w:rsidP="00AA5781">
            <w:pPr>
              <w:rPr>
                <w:lang w:eastAsia="en-US" w:bidi="en-US"/>
              </w:rPr>
            </w:pPr>
            <w:r w:rsidRPr="00AA5781">
              <w:rPr>
                <w:lang w:eastAsia="en-US" w:bidi="en-US"/>
              </w:rPr>
              <w:t>— демонстрация личностно ориентированных методов образования;</w:t>
            </w:r>
          </w:p>
          <w:p w14:paraId="4580FB94" w14:textId="77777777" w:rsidR="00AA5781" w:rsidRPr="00AA5781" w:rsidRDefault="00AA5781" w:rsidP="00AA5781">
            <w:pPr>
              <w:rPr>
                <w:lang w:eastAsia="en-US" w:bidi="en-US"/>
              </w:rPr>
            </w:pPr>
            <w:r w:rsidRPr="00AA5781">
              <w:rPr>
                <w:lang w:eastAsia="en-US" w:bidi="en-US"/>
              </w:rPr>
              <w:t>— наличие своих находок и методов, авторской школы;</w:t>
            </w:r>
          </w:p>
          <w:p w14:paraId="00402D78" w14:textId="77777777" w:rsidR="00AA5781" w:rsidRPr="00AA5781" w:rsidRDefault="00AA5781" w:rsidP="00AA5781">
            <w:pPr>
              <w:rPr>
                <w:lang w:eastAsia="en-US" w:bidi="en-US"/>
              </w:rPr>
            </w:pPr>
            <w:r w:rsidRPr="00AA5781">
              <w:rPr>
                <w:lang w:eastAsia="en-US" w:bidi="en-US"/>
              </w:rPr>
              <w:t>— знание современных достижений в области методики обучения, в том числе использование новых информационных технологий;</w:t>
            </w:r>
          </w:p>
          <w:p w14:paraId="391CF9C2" w14:textId="77777777" w:rsidR="00AA5781" w:rsidRPr="00AA5781" w:rsidRDefault="00AA5781" w:rsidP="00AA5781">
            <w:pPr>
              <w:rPr>
                <w:lang w:eastAsia="en-US" w:bidi="en-US"/>
              </w:rPr>
            </w:pPr>
            <w:r w:rsidRPr="00AA5781">
              <w:rPr>
                <w:lang w:eastAsia="en-US" w:bidi="en-US"/>
              </w:rPr>
              <w:t>— использование в учебном процессе современных методов обучения</w:t>
            </w:r>
          </w:p>
        </w:tc>
      </w:tr>
    </w:tbl>
    <w:p w14:paraId="357A3A47" w14:textId="77777777" w:rsidR="00AA5781" w:rsidRPr="00AA5781" w:rsidRDefault="00AA5781" w:rsidP="00AA5781">
      <w:pPr>
        <w:ind w:firstLine="454"/>
        <w:jc w:val="right"/>
        <w:rPr>
          <w:i/>
          <w:lang w:eastAsia="en-US" w:bidi="en-US"/>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AA5781" w:rsidRPr="00AA5781" w14:paraId="7C088048" w14:textId="77777777" w:rsidTr="000B04F0">
        <w:trPr>
          <w:jc w:val="center"/>
        </w:trPr>
        <w:tc>
          <w:tcPr>
            <w:tcW w:w="647" w:type="dxa"/>
          </w:tcPr>
          <w:p w14:paraId="2D1A8465" w14:textId="77777777" w:rsidR="00AA5781" w:rsidRPr="00AA5781" w:rsidRDefault="00AA5781" w:rsidP="00AA5781">
            <w:pPr>
              <w:jc w:val="both"/>
              <w:rPr>
                <w:lang w:eastAsia="en-US" w:bidi="en-US"/>
              </w:rPr>
            </w:pPr>
            <w:r w:rsidRPr="00AA5781">
              <w:rPr>
                <w:lang w:eastAsia="en-US" w:bidi="en-US"/>
              </w:rPr>
              <w:t>4.</w:t>
            </w:r>
            <w:r w:rsidRPr="00AA5781">
              <w:rPr>
                <w:lang w:val="en-US" w:eastAsia="en-US" w:bidi="en-US"/>
              </w:rPr>
              <w:t>3</w:t>
            </w:r>
          </w:p>
        </w:tc>
        <w:tc>
          <w:tcPr>
            <w:tcW w:w="2888" w:type="dxa"/>
          </w:tcPr>
          <w:p w14:paraId="6D55DEEB" w14:textId="77777777" w:rsidR="00AA5781" w:rsidRPr="00AA5781" w:rsidRDefault="00AA5781" w:rsidP="00AA5781">
            <w:pPr>
              <w:rPr>
                <w:lang w:eastAsia="en-US" w:bidi="en-US"/>
              </w:rPr>
            </w:pPr>
            <w:r w:rsidRPr="00AA5781">
              <w:rPr>
                <w:lang w:eastAsia="en-US" w:bidi="en-US"/>
              </w:rPr>
              <w:t>Компетентность в субъективных условиях деятельности (знание учеников и учебных коллективов)</w:t>
            </w:r>
          </w:p>
        </w:tc>
        <w:tc>
          <w:tcPr>
            <w:tcW w:w="5391" w:type="dxa"/>
          </w:tcPr>
          <w:p w14:paraId="1255E179" w14:textId="77777777" w:rsidR="00AA5781" w:rsidRPr="00AA5781" w:rsidRDefault="00AA5781" w:rsidP="00AA5781">
            <w:pPr>
              <w:rPr>
                <w:lang w:eastAsia="en-US" w:bidi="en-US"/>
              </w:rPr>
            </w:pPr>
            <w:r w:rsidRPr="00AA5781">
              <w:rPr>
                <w:lang w:eastAsia="en-US" w:bidi="en-US"/>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14:paraId="03B79B6E" w14:textId="77777777" w:rsidR="00AA5781" w:rsidRPr="00AA5781" w:rsidRDefault="00AA5781" w:rsidP="00AA5781">
            <w:pPr>
              <w:rPr>
                <w:lang w:eastAsia="en-US" w:bidi="en-US"/>
              </w:rPr>
            </w:pPr>
            <w:r w:rsidRPr="00AA5781">
              <w:rPr>
                <w:lang w:eastAsia="en-US" w:bidi="en-US"/>
              </w:rPr>
              <w:t>— Знание теоретического материала по психологии, характеризующего индивидуальные особенности обучающихся;</w:t>
            </w:r>
          </w:p>
          <w:p w14:paraId="35D26E7A" w14:textId="77777777" w:rsidR="00AA5781" w:rsidRPr="00AA5781" w:rsidRDefault="00AA5781" w:rsidP="00AA5781">
            <w:pPr>
              <w:rPr>
                <w:lang w:eastAsia="en-US" w:bidi="en-US"/>
              </w:rPr>
            </w:pPr>
            <w:r w:rsidRPr="00AA5781">
              <w:rPr>
                <w:lang w:eastAsia="en-US" w:bidi="en-US"/>
              </w:rPr>
              <w:t>— владение методами диагностики индивидуальных особенностей (возможно, со школьным психологом);</w:t>
            </w:r>
          </w:p>
          <w:p w14:paraId="64E51BE7" w14:textId="77777777" w:rsidR="00AA5781" w:rsidRPr="00AA5781" w:rsidRDefault="00AA5781" w:rsidP="00AA5781">
            <w:pPr>
              <w:rPr>
                <w:lang w:eastAsia="en-US" w:bidi="en-US"/>
              </w:rPr>
            </w:pPr>
            <w:r w:rsidRPr="00AA5781">
              <w:rPr>
                <w:lang w:eastAsia="en-US" w:bidi="en-US"/>
              </w:rPr>
              <w:t>— использование знаний по психологии в организации учебного процесса;</w:t>
            </w:r>
          </w:p>
          <w:p w14:paraId="446C681A" w14:textId="77777777" w:rsidR="00AA5781" w:rsidRPr="00AA5781" w:rsidRDefault="00AA5781" w:rsidP="00AA5781">
            <w:pPr>
              <w:rPr>
                <w:lang w:eastAsia="en-US" w:bidi="en-US"/>
              </w:rPr>
            </w:pPr>
            <w:r w:rsidRPr="00AA5781">
              <w:rPr>
                <w:lang w:eastAsia="en-US" w:bidi="en-US"/>
              </w:rPr>
              <w:t>— разработка индивидуальных проектов на основе личных характеристик обучающихся;</w:t>
            </w:r>
          </w:p>
          <w:p w14:paraId="0DE2789A" w14:textId="77777777" w:rsidR="00AA5781" w:rsidRPr="00AA5781" w:rsidRDefault="00AA5781" w:rsidP="00AA5781">
            <w:pPr>
              <w:rPr>
                <w:lang w:eastAsia="en-US" w:bidi="en-US"/>
              </w:rPr>
            </w:pPr>
            <w:r w:rsidRPr="00AA5781">
              <w:rPr>
                <w:lang w:eastAsia="en-US" w:bidi="en-US"/>
              </w:rPr>
              <w:t>— владение методами социометрии;</w:t>
            </w:r>
          </w:p>
          <w:p w14:paraId="4439668A" w14:textId="77777777" w:rsidR="00AA5781" w:rsidRPr="00AA5781" w:rsidRDefault="00AA5781" w:rsidP="00AA5781">
            <w:pPr>
              <w:rPr>
                <w:lang w:eastAsia="en-US" w:bidi="en-US"/>
              </w:rPr>
            </w:pPr>
            <w:r w:rsidRPr="00AA5781">
              <w:rPr>
                <w:lang w:eastAsia="en-US" w:bidi="en-US"/>
              </w:rPr>
              <w:t>— учёт особенностей учебных коллективов в педагогическом процессе;</w:t>
            </w:r>
          </w:p>
          <w:p w14:paraId="691F979E" w14:textId="77777777" w:rsidR="00AA5781" w:rsidRPr="00AA5781" w:rsidRDefault="00AA5781" w:rsidP="00AA5781">
            <w:pPr>
              <w:rPr>
                <w:lang w:eastAsia="en-US" w:bidi="en-US"/>
              </w:rPr>
            </w:pPr>
            <w:r w:rsidRPr="00AA5781">
              <w:rPr>
                <w:lang w:eastAsia="en-US" w:bidi="en-US"/>
              </w:rPr>
              <w:lastRenderedPageBreak/>
              <w:t>— знание (рефлексия) своих индивидуальных особенностей и их учёт в своей деятельности</w:t>
            </w:r>
          </w:p>
        </w:tc>
      </w:tr>
      <w:tr w:rsidR="00AA5781" w:rsidRPr="00AA5781" w14:paraId="25593C2E" w14:textId="77777777" w:rsidTr="000B04F0">
        <w:trPr>
          <w:jc w:val="center"/>
        </w:trPr>
        <w:tc>
          <w:tcPr>
            <w:tcW w:w="647" w:type="dxa"/>
          </w:tcPr>
          <w:p w14:paraId="6D2E3BF8" w14:textId="77777777" w:rsidR="00AA5781" w:rsidRPr="00AA5781" w:rsidRDefault="00AA5781" w:rsidP="00AA5781">
            <w:pPr>
              <w:jc w:val="both"/>
              <w:rPr>
                <w:lang w:eastAsia="en-US" w:bidi="en-US"/>
              </w:rPr>
            </w:pPr>
            <w:r w:rsidRPr="00AA5781">
              <w:rPr>
                <w:lang w:val="en-US" w:eastAsia="en-US" w:bidi="en-US"/>
              </w:rPr>
              <w:lastRenderedPageBreak/>
              <w:t>4.4</w:t>
            </w:r>
          </w:p>
        </w:tc>
        <w:tc>
          <w:tcPr>
            <w:tcW w:w="2888" w:type="dxa"/>
          </w:tcPr>
          <w:p w14:paraId="21BF9600" w14:textId="77777777" w:rsidR="00AA5781" w:rsidRPr="00AA5781" w:rsidRDefault="00AA5781" w:rsidP="00AA5781">
            <w:pPr>
              <w:rPr>
                <w:lang w:eastAsia="en-US" w:bidi="en-US"/>
              </w:rPr>
            </w:pPr>
            <w:r w:rsidRPr="00AA5781">
              <w:rPr>
                <w:lang w:eastAsia="en-US" w:bidi="en-US"/>
              </w:rPr>
              <w:t>Умение вести самостоятельный поиск информации</w:t>
            </w:r>
          </w:p>
        </w:tc>
        <w:tc>
          <w:tcPr>
            <w:tcW w:w="5391" w:type="dxa"/>
          </w:tcPr>
          <w:p w14:paraId="4DEA500C" w14:textId="77777777" w:rsidR="00AA5781" w:rsidRPr="00AA5781" w:rsidRDefault="00AA5781" w:rsidP="00AA5781">
            <w:pPr>
              <w:rPr>
                <w:lang w:eastAsia="en-US" w:bidi="en-US"/>
              </w:rPr>
            </w:pPr>
            <w:r w:rsidRPr="00AA5781">
              <w:rPr>
                <w:lang w:eastAsia="en-US" w:bidi="en-US"/>
              </w:rPr>
              <w:t xml:space="preserve">Обеспечивает постоянный профессиональный рост и творческий подход к педагогической деятельности. </w:t>
            </w:r>
          </w:p>
          <w:p w14:paraId="310DB23A" w14:textId="77777777" w:rsidR="00AA5781" w:rsidRPr="00AA5781" w:rsidRDefault="00AA5781" w:rsidP="00AA5781">
            <w:pPr>
              <w:rPr>
                <w:lang w:eastAsia="en-US" w:bidi="en-US"/>
              </w:rPr>
            </w:pPr>
            <w:r w:rsidRPr="00AA5781">
              <w:rPr>
                <w:lang w:eastAsia="en-US" w:bidi="en-US"/>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p w14:paraId="757B3B0D" w14:textId="77777777" w:rsidR="00AA5781" w:rsidRPr="00AA5781" w:rsidRDefault="00AA5781" w:rsidP="00AA5781">
            <w:pPr>
              <w:rPr>
                <w:lang w:eastAsia="en-US" w:bidi="en-US"/>
              </w:rPr>
            </w:pPr>
          </w:p>
        </w:tc>
        <w:tc>
          <w:tcPr>
            <w:tcW w:w="5626" w:type="dxa"/>
          </w:tcPr>
          <w:p w14:paraId="139555B7" w14:textId="77777777" w:rsidR="00AA5781" w:rsidRPr="00AA5781" w:rsidRDefault="00AA5781" w:rsidP="00AA5781">
            <w:pPr>
              <w:rPr>
                <w:lang w:eastAsia="en-US" w:bidi="en-US"/>
              </w:rPr>
            </w:pPr>
            <w:r w:rsidRPr="00AA5781">
              <w:rPr>
                <w:lang w:eastAsia="en-US" w:bidi="en-US"/>
              </w:rPr>
              <w:t>— Профессиональная любознательность;</w:t>
            </w:r>
          </w:p>
          <w:p w14:paraId="630607D9" w14:textId="77777777" w:rsidR="00AA5781" w:rsidRPr="00AA5781" w:rsidRDefault="00AA5781" w:rsidP="00AA5781">
            <w:pPr>
              <w:rPr>
                <w:lang w:eastAsia="en-US" w:bidi="en-US"/>
              </w:rPr>
            </w:pPr>
            <w:r w:rsidRPr="00AA5781">
              <w:rPr>
                <w:lang w:eastAsia="en-US" w:bidi="en-US"/>
              </w:rPr>
              <w:t>— умение пользоваться различными информационно-поисковыми технологиями;</w:t>
            </w:r>
          </w:p>
          <w:p w14:paraId="7967FCC6" w14:textId="77777777" w:rsidR="00AA5781" w:rsidRPr="00AA5781" w:rsidRDefault="00AA5781" w:rsidP="00AA5781">
            <w:pPr>
              <w:rPr>
                <w:lang w:eastAsia="en-US" w:bidi="en-US"/>
              </w:rPr>
            </w:pPr>
            <w:r w:rsidRPr="00AA5781">
              <w:rPr>
                <w:lang w:eastAsia="en-US" w:bidi="en-US"/>
              </w:rPr>
              <w:t>— использование различных баз данных в образовательном процессе</w:t>
            </w:r>
          </w:p>
        </w:tc>
      </w:tr>
      <w:tr w:rsidR="00AA5781" w:rsidRPr="00AA5781" w14:paraId="558DEF89" w14:textId="77777777" w:rsidTr="000B04F0">
        <w:trPr>
          <w:jc w:val="center"/>
        </w:trPr>
        <w:tc>
          <w:tcPr>
            <w:tcW w:w="14552" w:type="dxa"/>
            <w:gridSpan w:val="4"/>
          </w:tcPr>
          <w:p w14:paraId="6B667B1D" w14:textId="77777777" w:rsidR="00AA5781" w:rsidRPr="00AA5781" w:rsidRDefault="00AA5781" w:rsidP="00AA5781">
            <w:pPr>
              <w:jc w:val="center"/>
              <w:rPr>
                <w:lang w:eastAsia="en-US" w:bidi="en-US"/>
              </w:rPr>
            </w:pPr>
            <w:r w:rsidRPr="00AA5781">
              <w:rPr>
                <w:lang w:val="en-US" w:eastAsia="en-US" w:bidi="en-US"/>
              </w:rPr>
              <w:t>V</w:t>
            </w:r>
            <w:r w:rsidRPr="00AA5781">
              <w:rPr>
                <w:lang w:eastAsia="en-US" w:bidi="en-US"/>
              </w:rPr>
              <w:t>. Разработка программ педагогической деятельности и принятие педагогических решений</w:t>
            </w:r>
          </w:p>
        </w:tc>
      </w:tr>
      <w:tr w:rsidR="00AA5781" w:rsidRPr="00AA5781" w14:paraId="706E0220" w14:textId="77777777" w:rsidTr="000B04F0">
        <w:trPr>
          <w:jc w:val="center"/>
        </w:trPr>
        <w:tc>
          <w:tcPr>
            <w:tcW w:w="647" w:type="dxa"/>
          </w:tcPr>
          <w:p w14:paraId="412B391B" w14:textId="77777777" w:rsidR="00AA5781" w:rsidRPr="00AA5781" w:rsidRDefault="00AA5781" w:rsidP="00AA5781">
            <w:pPr>
              <w:jc w:val="both"/>
              <w:rPr>
                <w:lang w:eastAsia="en-US" w:bidi="en-US"/>
              </w:rPr>
            </w:pPr>
            <w:r w:rsidRPr="00AA5781">
              <w:rPr>
                <w:lang w:val="en-US" w:eastAsia="en-US" w:bidi="en-US"/>
              </w:rPr>
              <w:t>5.1</w:t>
            </w:r>
          </w:p>
        </w:tc>
        <w:tc>
          <w:tcPr>
            <w:tcW w:w="2888" w:type="dxa"/>
          </w:tcPr>
          <w:p w14:paraId="323A8E96" w14:textId="77777777" w:rsidR="00AA5781" w:rsidRPr="00AA5781" w:rsidRDefault="00AA5781" w:rsidP="00AA5781">
            <w:pPr>
              <w:rPr>
                <w:lang w:eastAsia="en-US" w:bidi="en-US"/>
              </w:rPr>
            </w:pPr>
            <w:r w:rsidRPr="00AA5781">
              <w:rPr>
                <w:lang w:eastAsia="en-US" w:bidi="en-US"/>
              </w:rPr>
              <w:t>Умение разработать образовательную программу, выбрать учебники и учебные комплекты</w:t>
            </w:r>
          </w:p>
        </w:tc>
        <w:tc>
          <w:tcPr>
            <w:tcW w:w="5391" w:type="dxa"/>
          </w:tcPr>
          <w:p w14:paraId="0B7CD8CD" w14:textId="77777777" w:rsidR="00AA5781" w:rsidRPr="00AA5781" w:rsidRDefault="00AA5781" w:rsidP="00AA5781">
            <w:pPr>
              <w:rPr>
                <w:lang w:eastAsia="en-US" w:bidi="en-US"/>
              </w:rPr>
            </w:pPr>
            <w:r w:rsidRPr="00AA5781">
              <w:rPr>
                <w:lang w:eastAsia="en-US" w:bidi="en-US"/>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14:paraId="4F95EED0" w14:textId="77777777" w:rsidR="00AA5781" w:rsidRPr="00AA5781" w:rsidRDefault="00AA5781" w:rsidP="00AA5781">
            <w:pPr>
              <w:rPr>
                <w:lang w:eastAsia="en-US" w:bidi="en-US"/>
              </w:rPr>
            </w:pPr>
            <w:r w:rsidRPr="00AA5781">
              <w:rPr>
                <w:lang w:eastAsia="en-US" w:bidi="en-US"/>
              </w:rPr>
              <w:t>Образовательные программы выступают средствами целенаправленного влияния на развитие обучающихся.</w:t>
            </w:r>
          </w:p>
          <w:p w14:paraId="45F78032" w14:textId="77777777" w:rsidR="00AA5781" w:rsidRPr="00AA5781" w:rsidRDefault="00AA5781" w:rsidP="00AA5781">
            <w:pPr>
              <w:rPr>
                <w:lang w:eastAsia="en-US" w:bidi="en-US"/>
              </w:rPr>
            </w:pPr>
            <w:r w:rsidRPr="00AA5781">
              <w:rPr>
                <w:lang w:eastAsia="en-US" w:bidi="en-US"/>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14:paraId="42FDE7D0" w14:textId="77777777" w:rsidR="00AA5781" w:rsidRPr="00AA5781" w:rsidRDefault="00AA5781" w:rsidP="00AA5781">
            <w:pPr>
              <w:rPr>
                <w:lang w:eastAsia="en-US" w:bidi="en-US"/>
              </w:rPr>
            </w:pPr>
            <w:r w:rsidRPr="00AA5781">
              <w:rPr>
                <w:lang w:eastAsia="en-US" w:bidi="en-US"/>
              </w:rPr>
              <w:t xml:space="preserve">Обоснованный выбор учебников и учебных комплектов является составной частью разработки образовательных программ, характер </w:t>
            </w:r>
            <w:r w:rsidRPr="00AA5781">
              <w:rPr>
                <w:lang w:eastAsia="en-US" w:bidi="en-US"/>
              </w:rPr>
              <w:lastRenderedPageBreak/>
              <w:t>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14:paraId="21B2F4C0" w14:textId="77777777" w:rsidR="00AA5781" w:rsidRPr="00AA5781" w:rsidRDefault="00AA5781" w:rsidP="00AA5781">
            <w:pPr>
              <w:rPr>
                <w:lang w:eastAsia="en-US" w:bidi="en-US"/>
              </w:rPr>
            </w:pPr>
            <w:r w:rsidRPr="00AA5781">
              <w:rPr>
                <w:lang w:eastAsia="en-US" w:bidi="en-US"/>
              </w:rPr>
              <w:lastRenderedPageBreak/>
              <w:t>— Знание образовательных стандартов и примерных программ;</w:t>
            </w:r>
          </w:p>
          <w:p w14:paraId="69642996" w14:textId="77777777" w:rsidR="00AA5781" w:rsidRPr="00AA5781" w:rsidRDefault="00AA5781" w:rsidP="00AA5781">
            <w:pPr>
              <w:rPr>
                <w:lang w:eastAsia="en-US" w:bidi="en-US"/>
              </w:rPr>
            </w:pPr>
            <w:r w:rsidRPr="00AA5781">
              <w:rPr>
                <w:lang w:eastAsia="en-US" w:bidi="en-US"/>
              </w:rPr>
              <w:t>— наличие персонально разработанных образовательных программ:</w:t>
            </w:r>
          </w:p>
          <w:p w14:paraId="429C5667" w14:textId="77777777" w:rsidR="00AA5781" w:rsidRPr="00AA5781" w:rsidRDefault="00AA5781" w:rsidP="00AA5781">
            <w:pPr>
              <w:rPr>
                <w:lang w:eastAsia="en-US" w:bidi="en-US"/>
              </w:rPr>
            </w:pPr>
            <w:r w:rsidRPr="00AA5781">
              <w:rPr>
                <w:lang w:eastAsia="en-US" w:bidi="en-US"/>
              </w:rPr>
              <w:t>характеристика этих программ по содержанию, источникам информации;</w:t>
            </w:r>
          </w:p>
          <w:p w14:paraId="02AB9160" w14:textId="77777777" w:rsidR="00AA5781" w:rsidRPr="00AA5781" w:rsidRDefault="00AA5781" w:rsidP="00AA5781">
            <w:pPr>
              <w:rPr>
                <w:lang w:eastAsia="en-US" w:bidi="en-US"/>
              </w:rPr>
            </w:pPr>
            <w:r w:rsidRPr="00AA5781">
              <w:rPr>
                <w:lang w:eastAsia="en-US" w:bidi="en-US"/>
              </w:rPr>
              <w:t>по материальной базе, на которой должны реализовываться программы;</w:t>
            </w:r>
          </w:p>
          <w:p w14:paraId="0AF4CF31" w14:textId="77777777" w:rsidR="00AA5781" w:rsidRPr="00AA5781" w:rsidRDefault="00AA5781" w:rsidP="00AA5781">
            <w:pPr>
              <w:rPr>
                <w:lang w:eastAsia="en-US" w:bidi="en-US"/>
              </w:rPr>
            </w:pPr>
            <w:r w:rsidRPr="00AA5781">
              <w:rPr>
                <w:lang w:eastAsia="en-US" w:bidi="en-US"/>
              </w:rPr>
              <w:t>по учёту индивидуальных характеристик обучающихся;</w:t>
            </w:r>
          </w:p>
          <w:p w14:paraId="6CBD50EF" w14:textId="77777777" w:rsidR="00AA5781" w:rsidRPr="00AA5781" w:rsidRDefault="00AA5781" w:rsidP="00AA5781">
            <w:pPr>
              <w:rPr>
                <w:lang w:eastAsia="en-US" w:bidi="en-US"/>
              </w:rPr>
            </w:pPr>
            <w:r w:rsidRPr="00AA5781">
              <w:rPr>
                <w:lang w:eastAsia="en-US" w:bidi="en-US"/>
              </w:rPr>
              <w:t>— обоснованность используемых образовательных программ;</w:t>
            </w:r>
          </w:p>
          <w:p w14:paraId="35D6D242" w14:textId="77777777" w:rsidR="00AA5781" w:rsidRPr="00AA5781" w:rsidRDefault="00AA5781" w:rsidP="00AA5781">
            <w:pPr>
              <w:rPr>
                <w:lang w:eastAsia="en-US" w:bidi="en-US"/>
              </w:rPr>
            </w:pPr>
            <w:r w:rsidRPr="00AA5781">
              <w:rPr>
                <w:lang w:eastAsia="en-US" w:bidi="en-US"/>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0D4CF8D5" w14:textId="77777777" w:rsidR="00AA5781" w:rsidRPr="00AA5781" w:rsidRDefault="00AA5781" w:rsidP="00AA5781">
            <w:pPr>
              <w:rPr>
                <w:lang w:eastAsia="en-US" w:bidi="en-US"/>
              </w:rPr>
            </w:pPr>
            <w:r w:rsidRPr="00AA5781">
              <w:rPr>
                <w:lang w:eastAsia="en-US" w:bidi="en-US"/>
              </w:rPr>
              <w:t>— участие работодателей в разработке образовательной программы;</w:t>
            </w:r>
          </w:p>
          <w:p w14:paraId="5CF2C876" w14:textId="77777777" w:rsidR="00AA5781" w:rsidRPr="00AA5781" w:rsidRDefault="00AA5781" w:rsidP="00AA5781">
            <w:pPr>
              <w:rPr>
                <w:lang w:eastAsia="en-US" w:bidi="en-US"/>
              </w:rPr>
            </w:pPr>
            <w:r w:rsidRPr="00AA5781">
              <w:rPr>
                <w:lang w:eastAsia="en-US" w:bidi="en-US"/>
              </w:rPr>
              <w:lastRenderedPageBreak/>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690142D6" w14:textId="77777777" w:rsidR="00AA5781" w:rsidRPr="00AA5781" w:rsidRDefault="00AA5781" w:rsidP="00AA5781">
            <w:pPr>
              <w:rPr>
                <w:lang w:eastAsia="en-US" w:bidi="en-US"/>
              </w:rPr>
            </w:pPr>
            <w:r w:rsidRPr="00AA5781">
              <w:rPr>
                <w:lang w:eastAsia="en-US" w:bidi="en-US"/>
              </w:rPr>
              <w:t>— обоснованность выбора учебников и учебно-методических комплектов, используемых педагогом</w:t>
            </w:r>
          </w:p>
        </w:tc>
      </w:tr>
      <w:tr w:rsidR="00AA5781" w:rsidRPr="00AA5781" w14:paraId="3BEF0A3B" w14:textId="77777777" w:rsidTr="000B04F0">
        <w:trPr>
          <w:jc w:val="center"/>
        </w:trPr>
        <w:tc>
          <w:tcPr>
            <w:tcW w:w="647" w:type="dxa"/>
          </w:tcPr>
          <w:p w14:paraId="47548587" w14:textId="77777777" w:rsidR="00AA5781" w:rsidRPr="00AA5781" w:rsidRDefault="00AA5781" w:rsidP="00AA5781">
            <w:pPr>
              <w:jc w:val="both"/>
              <w:rPr>
                <w:lang w:eastAsia="en-US" w:bidi="en-US"/>
              </w:rPr>
            </w:pPr>
            <w:r w:rsidRPr="00AA5781">
              <w:rPr>
                <w:lang w:val="en-US" w:eastAsia="en-US" w:bidi="en-US"/>
              </w:rPr>
              <w:lastRenderedPageBreak/>
              <w:t>5.2</w:t>
            </w:r>
          </w:p>
        </w:tc>
        <w:tc>
          <w:tcPr>
            <w:tcW w:w="2888" w:type="dxa"/>
          </w:tcPr>
          <w:p w14:paraId="10936848" w14:textId="77777777" w:rsidR="00AA5781" w:rsidRPr="00AA5781" w:rsidRDefault="00AA5781" w:rsidP="00AA5781">
            <w:pPr>
              <w:rPr>
                <w:lang w:eastAsia="en-US" w:bidi="en-US"/>
              </w:rPr>
            </w:pPr>
            <w:r w:rsidRPr="00AA5781">
              <w:rPr>
                <w:lang w:eastAsia="en-US" w:bidi="en-US"/>
              </w:rPr>
              <w:t>Умение принимать решения в различных педагогических ситуациях</w:t>
            </w:r>
          </w:p>
        </w:tc>
        <w:tc>
          <w:tcPr>
            <w:tcW w:w="5391" w:type="dxa"/>
          </w:tcPr>
          <w:p w14:paraId="02145CA4" w14:textId="77777777" w:rsidR="00AA5781" w:rsidRPr="00AA5781" w:rsidRDefault="00AA5781" w:rsidP="00AA5781">
            <w:pPr>
              <w:rPr>
                <w:lang w:eastAsia="en-US" w:bidi="en-US"/>
              </w:rPr>
            </w:pPr>
            <w:r w:rsidRPr="00AA5781">
              <w:rPr>
                <w:lang w:eastAsia="en-US" w:bidi="en-US"/>
              </w:rPr>
              <w:t>Педагогу приходится постоянно принимать решения:</w:t>
            </w:r>
          </w:p>
          <w:p w14:paraId="6232A1D2" w14:textId="77777777" w:rsidR="00AA5781" w:rsidRPr="00AA5781" w:rsidRDefault="00AA5781" w:rsidP="00AA5781">
            <w:pPr>
              <w:rPr>
                <w:lang w:eastAsia="en-US" w:bidi="en-US"/>
              </w:rPr>
            </w:pPr>
            <w:r w:rsidRPr="00AA5781">
              <w:rPr>
                <w:lang w:eastAsia="en-US" w:bidi="en-US"/>
              </w:rPr>
              <w:t>— как установить дисциплину;</w:t>
            </w:r>
          </w:p>
          <w:p w14:paraId="4B76CF81" w14:textId="77777777" w:rsidR="00AA5781" w:rsidRPr="00AA5781" w:rsidRDefault="00AA5781" w:rsidP="00AA5781">
            <w:pPr>
              <w:rPr>
                <w:lang w:eastAsia="en-US" w:bidi="en-US"/>
              </w:rPr>
            </w:pPr>
            <w:r w:rsidRPr="00AA5781">
              <w:rPr>
                <w:lang w:eastAsia="en-US" w:bidi="en-US"/>
              </w:rPr>
              <w:t>— как мотивировать академическую активность;</w:t>
            </w:r>
          </w:p>
          <w:p w14:paraId="28036D05" w14:textId="77777777" w:rsidR="00AA5781" w:rsidRPr="00AA5781" w:rsidRDefault="00AA5781" w:rsidP="00AA5781">
            <w:pPr>
              <w:rPr>
                <w:lang w:eastAsia="en-US" w:bidi="en-US"/>
              </w:rPr>
            </w:pPr>
            <w:r w:rsidRPr="00AA5781">
              <w:rPr>
                <w:lang w:eastAsia="en-US" w:bidi="en-US"/>
              </w:rPr>
              <w:t>— как вызвать интерес у конкретного ученика;</w:t>
            </w:r>
          </w:p>
          <w:p w14:paraId="267A1489" w14:textId="77777777" w:rsidR="00AA5781" w:rsidRPr="00AA5781" w:rsidRDefault="00AA5781" w:rsidP="00AA5781">
            <w:pPr>
              <w:rPr>
                <w:lang w:eastAsia="en-US" w:bidi="en-US"/>
              </w:rPr>
            </w:pPr>
            <w:r w:rsidRPr="00AA5781">
              <w:rPr>
                <w:lang w:eastAsia="en-US" w:bidi="en-US"/>
              </w:rPr>
              <w:t>— как обеспечить понимание и т. д.</w:t>
            </w:r>
          </w:p>
          <w:p w14:paraId="34729CB1" w14:textId="77777777" w:rsidR="00AA5781" w:rsidRPr="00AA5781" w:rsidRDefault="00AA5781" w:rsidP="00AA5781">
            <w:pPr>
              <w:rPr>
                <w:lang w:eastAsia="en-US" w:bidi="en-US"/>
              </w:rPr>
            </w:pPr>
            <w:r w:rsidRPr="00AA5781">
              <w:rPr>
                <w:lang w:eastAsia="en-US" w:bidi="en-US"/>
              </w:rPr>
              <w:t>Разрешение педагогических проблем составляет суть педагогической деятельности.</w:t>
            </w:r>
          </w:p>
          <w:p w14:paraId="2BF212BC" w14:textId="77777777" w:rsidR="00AA5781" w:rsidRPr="00AA5781" w:rsidRDefault="00AA5781" w:rsidP="00AA5781">
            <w:pPr>
              <w:rPr>
                <w:lang w:eastAsia="en-US" w:bidi="en-US"/>
              </w:rPr>
            </w:pPr>
            <w:r w:rsidRPr="00AA5781">
              <w:rPr>
                <w:lang w:eastAsia="en-US" w:bidi="en-US"/>
              </w:rPr>
              <w:t>При решении проблем могут применяться как стандартные решения (решающие правила), так и творческие (креативные) или интуитивные</w:t>
            </w:r>
          </w:p>
          <w:p w14:paraId="00C58760" w14:textId="77777777" w:rsidR="00AA5781" w:rsidRPr="00AA5781" w:rsidRDefault="00AA5781" w:rsidP="00AA5781">
            <w:pPr>
              <w:rPr>
                <w:lang w:eastAsia="en-US" w:bidi="en-US"/>
              </w:rPr>
            </w:pPr>
          </w:p>
        </w:tc>
        <w:tc>
          <w:tcPr>
            <w:tcW w:w="5626" w:type="dxa"/>
          </w:tcPr>
          <w:p w14:paraId="34E70F85" w14:textId="77777777" w:rsidR="00AA5781" w:rsidRPr="00AA5781" w:rsidRDefault="00AA5781" w:rsidP="00AA5781">
            <w:pPr>
              <w:rPr>
                <w:lang w:eastAsia="en-US" w:bidi="en-US"/>
              </w:rPr>
            </w:pPr>
            <w:r w:rsidRPr="00AA5781">
              <w:rPr>
                <w:lang w:eastAsia="en-US" w:bidi="en-US"/>
              </w:rPr>
              <w:t>— Знание типичных педагогических ситуаций, требующих участия педагога для своего решения;</w:t>
            </w:r>
          </w:p>
          <w:p w14:paraId="1F4B2A26" w14:textId="77777777" w:rsidR="00AA5781" w:rsidRPr="00AA5781" w:rsidRDefault="00AA5781" w:rsidP="00AA5781">
            <w:pPr>
              <w:rPr>
                <w:lang w:eastAsia="en-US" w:bidi="en-US"/>
              </w:rPr>
            </w:pPr>
            <w:r w:rsidRPr="00AA5781">
              <w:rPr>
                <w:lang w:eastAsia="en-US" w:bidi="en-US"/>
              </w:rPr>
              <w:t>— владение набором решающих правил, используемых для различных ситуаций;</w:t>
            </w:r>
          </w:p>
          <w:p w14:paraId="219CC810" w14:textId="77777777" w:rsidR="00AA5781" w:rsidRPr="00AA5781" w:rsidRDefault="00AA5781" w:rsidP="00AA5781">
            <w:pPr>
              <w:rPr>
                <w:lang w:eastAsia="en-US" w:bidi="en-US"/>
              </w:rPr>
            </w:pPr>
            <w:r w:rsidRPr="00AA5781">
              <w:rPr>
                <w:lang w:eastAsia="en-US" w:bidi="en-US"/>
              </w:rPr>
              <w:t>— владение критерием предпочтительности при выборе того или иного решающего правила;</w:t>
            </w:r>
          </w:p>
          <w:p w14:paraId="16B3DE40" w14:textId="77777777" w:rsidR="00AA5781" w:rsidRPr="00AA5781" w:rsidRDefault="00AA5781" w:rsidP="00AA5781">
            <w:pPr>
              <w:rPr>
                <w:lang w:eastAsia="en-US" w:bidi="en-US"/>
              </w:rPr>
            </w:pPr>
            <w:r w:rsidRPr="00AA5781">
              <w:rPr>
                <w:lang w:eastAsia="en-US" w:bidi="en-US"/>
              </w:rPr>
              <w:t>— знание критериев достижения цели;</w:t>
            </w:r>
          </w:p>
          <w:p w14:paraId="0D620393" w14:textId="77777777" w:rsidR="00AA5781" w:rsidRPr="00AA5781" w:rsidRDefault="00AA5781" w:rsidP="00AA5781">
            <w:pPr>
              <w:rPr>
                <w:lang w:eastAsia="en-US" w:bidi="en-US"/>
              </w:rPr>
            </w:pPr>
            <w:r w:rsidRPr="00AA5781">
              <w:rPr>
                <w:lang w:eastAsia="en-US" w:bidi="en-US"/>
              </w:rPr>
              <w:t>— знание нетипичных конфликтных ситуаций;</w:t>
            </w:r>
          </w:p>
          <w:p w14:paraId="042FD0B8" w14:textId="77777777" w:rsidR="00AA5781" w:rsidRPr="00AA5781" w:rsidRDefault="00AA5781" w:rsidP="00AA5781">
            <w:pPr>
              <w:rPr>
                <w:lang w:eastAsia="en-US" w:bidi="en-US"/>
              </w:rPr>
            </w:pPr>
            <w:r w:rsidRPr="00AA5781">
              <w:rPr>
                <w:lang w:eastAsia="en-US" w:bidi="en-US"/>
              </w:rPr>
              <w:t>— примеры разрешения конкретных педагогических ситуаций;</w:t>
            </w:r>
          </w:p>
          <w:p w14:paraId="3966E86A" w14:textId="77777777" w:rsidR="00AA5781" w:rsidRPr="00AA5781" w:rsidRDefault="00AA5781" w:rsidP="00AA5781">
            <w:pPr>
              <w:rPr>
                <w:lang w:val="en-US" w:eastAsia="en-US" w:bidi="en-US"/>
              </w:rPr>
            </w:pPr>
            <w:r w:rsidRPr="00AA5781">
              <w:rPr>
                <w:lang w:eastAsia="en-US" w:bidi="en-US"/>
              </w:rPr>
              <w:t>— р</w:t>
            </w:r>
            <w:r w:rsidRPr="00AA5781">
              <w:rPr>
                <w:lang w:val="en-US" w:eastAsia="en-US" w:bidi="en-US"/>
              </w:rPr>
              <w:t>азвитость педагогического мышления</w:t>
            </w:r>
          </w:p>
        </w:tc>
      </w:tr>
      <w:tr w:rsidR="00AA5781" w:rsidRPr="00AA5781" w14:paraId="26B1B43C" w14:textId="77777777" w:rsidTr="000B04F0">
        <w:trPr>
          <w:jc w:val="center"/>
        </w:trPr>
        <w:tc>
          <w:tcPr>
            <w:tcW w:w="14552" w:type="dxa"/>
            <w:gridSpan w:val="4"/>
          </w:tcPr>
          <w:p w14:paraId="5C6841D0" w14:textId="77777777" w:rsidR="00AA5781" w:rsidRPr="00AA5781" w:rsidRDefault="00AA5781" w:rsidP="00AA5781">
            <w:pPr>
              <w:jc w:val="center"/>
              <w:rPr>
                <w:lang w:eastAsia="en-US" w:bidi="en-US"/>
              </w:rPr>
            </w:pPr>
            <w:r w:rsidRPr="00AA5781">
              <w:rPr>
                <w:lang w:val="en-US" w:eastAsia="en-US" w:bidi="en-US"/>
              </w:rPr>
              <w:t>VI</w:t>
            </w:r>
            <w:r w:rsidRPr="00AA5781">
              <w:rPr>
                <w:lang w:eastAsia="en-US" w:bidi="en-US"/>
              </w:rPr>
              <w:t>. Компетенции в организации учебной деятельности</w:t>
            </w:r>
          </w:p>
        </w:tc>
      </w:tr>
      <w:tr w:rsidR="00AA5781" w:rsidRPr="00AA5781" w14:paraId="5CEEFF2B" w14:textId="77777777" w:rsidTr="000B04F0">
        <w:trPr>
          <w:jc w:val="center"/>
        </w:trPr>
        <w:tc>
          <w:tcPr>
            <w:tcW w:w="647" w:type="dxa"/>
          </w:tcPr>
          <w:p w14:paraId="0A5C3C50" w14:textId="77777777" w:rsidR="00AA5781" w:rsidRPr="00AA5781" w:rsidRDefault="00AA5781" w:rsidP="00AA5781">
            <w:pPr>
              <w:jc w:val="both"/>
              <w:rPr>
                <w:lang w:eastAsia="en-US" w:bidi="en-US"/>
              </w:rPr>
            </w:pPr>
            <w:r w:rsidRPr="00AA5781">
              <w:rPr>
                <w:lang w:eastAsia="en-US" w:bidi="en-US"/>
              </w:rPr>
              <w:t>6.1</w:t>
            </w:r>
          </w:p>
        </w:tc>
        <w:tc>
          <w:tcPr>
            <w:tcW w:w="2888" w:type="dxa"/>
          </w:tcPr>
          <w:p w14:paraId="0F828CBA" w14:textId="77777777" w:rsidR="00AA5781" w:rsidRPr="00AA5781" w:rsidRDefault="00AA5781" w:rsidP="00AA5781">
            <w:pPr>
              <w:rPr>
                <w:lang w:eastAsia="en-US" w:bidi="en-US"/>
              </w:rPr>
            </w:pPr>
            <w:r w:rsidRPr="00AA5781">
              <w:rPr>
                <w:lang w:eastAsia="en-US" w:bidi="en-US"/>
              </w:rPr>
              <w:t>Компетентность в установлении субъект-субъектных отношений</w:t>
            </w:r>
          </w:p>
        </w:tc>
        <w:tc>
          <w:tcPr>
            <w:tcW w:w="5391" w:type="dxa"/>
          </w:tcPr>
          <w:p w14:paraId="1E5D6FDF" w14:textId="77777777" w:rsidR="00AA5781" w:rsidRPr="00AA5781" w:rsidRDefault="00AA5781" w:rsidP="00AA5781">
            <w:pPr>
              <w:rPr>
                <w:lang w:eastAsia="en-US" w:bidi="en-US"/>
              </w:rPr>
            </w:pPr>
            <w:r w:rsidRPr="00AA5781">
              <w:rPr>
                <w:lang w:eastAsia="en-US" w:bidi="en-US"/>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14:paraId="01998F9D" w14:textId="77777777" w:rsidR="00AA5781" w:rsidRPr="00AA5781" w:rsidRDefault="00AA5781" w:rsidP="00AA5781">
            <w:pPr>
              <w:rPr>
                <w:lang w:eastAsia="en-US" w:bidi="en-US"/>
              </w:rPr>
            </w:pPr>
            <w:r w:rsidRPr="00AA5781">
              <w:rPr>
                <w:lang w:eastAsia="en-US" w:bidi="en-US"/>
              </w:rPr>
              <w:t>— Знание обучающихся;</w:t>
            </w:r>
          </w:p>
          <w:p w14:paraId="7B272617" w14:textId="77777777" w:rsidR="00AA5781" w:rsidRPr="00AA5781" w:rsidRDefault="00AA5781" w:rsidP="00AA5781">
            <w:pPr>
              <w:rPr>
                <w:lang w:eastAsia="en-US" w:bidi="en-US"/>
              </w:rPr>
            </w:pPr>
            <w:r w:rsidRPr="00AA5781">
              <w:rPr>
                <w:lang w:eastAsia="en-US" w:bidi="en-US"/>
              </w:rPr>
              <w:t>— компетентность в целеполагании;</w:t>
            </w:r>
          </w:p>
          <w:p w14:paraId="27ED3911" w14:textId="77777777" w:rsidR="00AA5781" w:rsidRPr="00AA5781" w:rsidRDefault="00AA5781" w:rsidP="00AA5781">
            <w:pPr>
              <w:rPr>
                <w:lang w:eastAsia="en-US" w:bidi="en-US"/>
              </w:rPr>
            </w:pPr>
            <w:r w:rsidRPr="00AA5781">
              <w:rPr>
                <w:lang w:eastAsia="en-US" w:bidi="en-US"/>
              </w:rPr>
              <w:t>— предметная компетентность;</w:t>
            </w:r>
          </w:p>
          <w:p w14:paraId="52B3182B" w14:textId="77777777" w:rsidR="00AA5781" w:rsidRPr="00AA5781" w:rsidRDefault="00AA5781" w:rsidP="00AA5781">
            <w:pPr>
              <w:rPr>
                <w:lang w:eastAsia="en-US" w:bidi="en-US"/>
              </w:rPr>
            </w:pPr>
            <w:r w:rsidRPr="00AA5781">
              <w:rPr>
                <w:lang w:eastAsia="en-US" w:bidi="en-US"/>
              </w:rPr>
              <w:t>— методическая компетентность;</w:t>
            </w:r>
          </w:p>
          <w:p w14:paraId="3BB2FF0A" w14:textId="77777777" w:rsidR="00AA5781" w:rsidRPr="00AA5781" w:rsidRDefault="00AA5781" w:rsidP="00AA5781">
            <w:pPr>
              <w:rPr>
                <w:lang w:eastAsia="en-US" w:bidi="en-US"/>
              </w:rPr>
            </w:pPr>
            <w:r w:rsidRPr="00AA5781">
              <w:rPr>
                <w:lang w:eastAsia="en-US" w:bidi="en-US"/>
              </w:rPr>
              <w:t>— готовность к сотрудничеству</w:t>
            </w:r>
          </w:p>
        </w:tc>
      </w:tr>
      <w:tr w:rsidR="00AA5781" w:rsidRPr="00AA5781" w14:paraId="249334E0" w14:textId="77777777" w:rsidTr="000B04F0">
        <w:trPr>
          <w:jc w:val="center"/>
        </w:trPr>
        <w:tc>
          <w:tcPr>
            <w:tcW w:w="647" w:type="dxa"/>
          </w:tcPr>
          <w:p w14:paraId="57BFFAF9" w14:textId="77777777" w:rsidR="00AA5781" w:rsidRPr="00AA5781" w:rsidRDefault="00AA5781" w:rsidP="00AA5781">
            <w:pPr>
              <w:jc w:val="both"/>
              <w:rPr>
                <w:lang w:eastAsia="en-US" w:bidi="en-US"/>
              </w:rPr>
            </w:pPr>
            <w:r w:rsidRPr="00AA5781">
              <w:rPr>
                <w:lang w:val="en-US" w:eastAsia="en-US" w:bidi="en-US"/>
              </w:rPr>
              <w:t>6.2</w:t>
            </w:r>
          </w:p>
        </w:tc>
        <w:tc>
          <w:tcPr>
            <w:tcW w:w="2888" w:type="dxa"/>
          </w:tcPr>
          <w:p w14:paraId="7B0C00F0" w14:textId="77777777" w:rsidR="00AA5781" w:rsidRPr="00AA5781" w:rsidRDefault="00AA5781" w:rsidP="00AA5781">
            <w:pPr>
              <w:rPr>
                <w:lang w:eastAsia="en-US" w:bidi="en-US"/>
              </w:rPr>
            </w:pPr>
            <w:r w:rsidRPr="00AA5781">
              <w:rPr>
                <w:lang w:eastAsia="en-US" w:bidi="en-US"/>
              </w:rPr>
              <w:t>Компетентность в обеспечении понимания педагогической задачи и способах деятельности</w:t>
            </w:r>
          </w:p>
        </w:tc>
        <w:tc>
          <w:tcPr>
            <w:tcW w:w="5391" w:type="dxa"/>
          </w:tcPr>
          <w:p w14:paraId="168CF944" w14:textId="77777777" w:rsidR="00AA5781" w:rsidRPr="00AA5781" w:rsidRDefault="00AA5781" w:rsidP="00AA5781">
            <w:pPr>
              <w:rPr>
                <w:lang w:eastAsia="en-US" w:bidi="en-US"/>
              </w:rPr>
            </w:pPr>
            <w:r w:rsidRPr="00AA5781">
              <w:rPr>
                <w:lang w:eastAsia="en-US" w:bidi="en-US"/>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w:t>
            </w:r>
            <w:r w:rsidRPr="00AA5781">
              <w:rPr>
                <w:lang w:eastAsia="en-US" w:bidi="en-US"/>
              </w:rPr>
              <w:lastRenderedPageBreak/>
              <w:t>путём демонстрации практического применения изучаемого материала</w:t>
            </w:r>
          </w:p>
        </w:tc>
        <w:tc>
          <w:tcPr>
            <w:tcW w:w="5626" w:type="dxa"/>
          </w:tcPr>
          <w:p w14:paraId="394365C4" w14:textId="77777777" w:rsidR="00AA5781" w:rsidRPr="00AA5781" w:rsidRDefault="00AA5781" w:rsidP="00AA5781">
            <w:pPr>
              <w:rPr>
                <w:lang w:eastAsia="en-US" w:bidi="en-US"/>
              </w:rPr>
            </w:pPr>
            <w:r w:rsidRPr="00AA5781">
              <w:rPr>
                <w:lang w:eastAsia="en-US" w:bidi="en-US"/>
              </w:rPr>
              <w:lastRenderedPageBreak/>
              <w:t>— Знание того, что знают и понимают ученики;</w:t>
            </w:r>
          </w:p>
          <w:p w14:paraId="69A3F5A7" w14:textId="77777777" w:rsidR="00AA5781" w:rsidRPr="00AA5781" w:rsidRDefault="00AA5781" w:rsidP="00AA5781">
            <w:pPr>
              <w:rPr>
                <w:lang w:eastAsia="en-US" w:bidi="en-US"/>
              </w:rPr>
            </w:pPr>
            <w:r w:rsidRPr="00AA5781">
              <w:rPr>
                <w:lang w:eastAsia="en-US" w:bidi="en-US"/>
              </w:rPr>
              <w:t>— свободное владение изучаемым материалом;</w:t>
            </w:r>
          </w:p>
          <w:p w14:paraId="5214059F" w14:textId="77777777" w:rsidR="00AA5781" w:rsidRPr="00AA5781" w:rsidRDefault="00AA5781" w:rsidP="00AA5781">
            <w:pPr>
              <w:rPr>
                <w:lang w:eastAsia="en-US" w:bidi="en-US"/>
              </w:rPr>
            </w:pPr>
            <w:r w:rsidRPr="00AA5781">
              <w:rPr>
                <w:lang w:eastAsia="en-US" w:bidi="en-US"/>
              </w:rPr>
              <w:lastRenderedPageBreak/>
              <w:t>— осознанное включение нового учебного материала в систему освоенных знаний обучающихся;</w:t>
            </w:r>
          </w:p>
          <w:p w14:paraId="65288B90" w14:textId="77777777" w:rsidR="00AA5781" w:rsidRPr="00AA5781" w:rsidRDefault="00AA5781" w:rsidP="00AA5781">
            <w:pPr>
              <w:rPr>
                <w:lang w:eastAsia="en-US" w:bidi="en-US"/>
              </w:rPr>
            </w:pPr>
            <w:r w:rsidRPr="00AA5781">
              <w:rPr>
                <w:lang w:eastAsia="en-US" w:bidi="en-US"/>
              </w:rPr>
              <w:t>— демонстрация практического применения изучаемого материала;</w:t>
            </w:r>
          </w:p>
          <w:p w14:paraId="5F7EF53E" w14:textId="77777777" w:rsidR="00AA5781" w:rsidRPr="00AA5781" w:rsidRDefault="00AA5781" w:rsidP="00AA5781">
            <w:pPr>
              <w:rPr>
                <w:lang w:val="en-US" w:eastAsia="en-US" w:bidi="en-US"/>
              </w:rPr>
            </w:pPr>
            <w:r w:rsidRPr="00AA5781">
              <w:rPr>
                <w:lang w:eastAsia="en-US" w:bidi="en-US"/>
              </w:rPr>
              <w:t>— о</w:t>
            </w:r>
            <w:r w:rsidRPr="00AA5781">
              <w:rPr>
                <w:lang w:val="en-US" w:eastAsia="en-US" w:bidi="en-US"/>
              </w:rPr>
              <w:t>пора на чувственное восприятие</w:t>
            </w:r>
          </w:p>
        </w:tc>
      </w:tr>
      <w:tr w:rsidR="00AA5781" w:rsidRPr="00AA5781" w14:paraId="6631DD40" w14:textId="77777777" w:rsidTr="000B04F0">
        <w:trPr>
          <w:jc w:val="center"/>
        </w:trPr>
        <w:tc>
          <w:tcPr>
            <w:tcW w:w="647" w:type="dxa"/>
          </w:tcPr>
          <w:p w14:paraId="3E6037B0" w14:textId="77777777" w:rsidR="00AA5781" w:rsidRPr="00AA5781" w:rsidRDefault="00AA5781" w:rsidP="00AA5781">
            <w:pPr>
              <w:jc w:val="both"/>
              <w:rPr>
                <w:lang w:eastAsia="en-US" w:bidi="en-US"/>
              </w:rPr>
            </w:pPr>
            <w:r w:rsidRPr="00AA5781">
              <w:rPr>
                <w:lang w:val="en-US" w:eastAsia="en-US" w:bidi="en-US"/>
              </w:rPr>
              <w:lastRenderedPageBreak/>
              <w:t>6.3</w:t>
            </w:r>
          </w:p>
        </w:tc>
        <w:tc>
          <w:tcPr>
            <w:tcW w:w="2888" w:type="dxa"/>
          </w:tcPr>
          <w:p w14:paraId="0C452B44" w14:textId="77777777" w:rsidR="00AA5781" w:rsidRPr="00AA5781" w:rsidRDefault="00AA5781" w:rsidP="00AA5781">
            <w:pPr>
              <w:rPr>
                <w:lang w:val="en-US" w:eastAsia="en-US" w:bidi="en-US"/>
              </w:rPr>
            </w:pPr>
            <w:r w:rsidRPr="00AA5781">
              <w:rPr>
                <w:lang w:val="en-US" w:eastAsia="en-US" w:bidi="en-US"/>
              </w:rPr>
              <w:t>Компетентность в педагогическом оценивании</w:t>
            </w:r>
          </w:p>
        </w:tc>
        <w:tc>
          <w:tcPr>
            <w:tcW w:w="5391" w:type="dxa"/>
          </w:tcPr>
          <w:p w14:paraId="54997863" w14:textId="77777777" w:rsidR="00AA5781" w:rsidRPr="00AA5781" w:rsidRDefault="00AA5781" w:rsidP="00AA5781">
            <w:pPr>
              <w:rPr>
                <w:lang w:eastAsia="en-US" w:bidi="en-US"/>
              </w:rPr>
            </w:pPr>
            <w:r w:rsidRPr="00AA5781">
              <w:rPr>
                <w:lang w:eastAsia="en-US" w:bidi="en-U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14:paraId="1EAC6002" w14:textId="77777777" w:rsidR="00AA5781" w:rsidRPr="00AA5781" w:rsidRDefault="00AA5781" w:rsidP="00AA5781">
            <w:pPr>
              <w:rPr>
                <w:lang w:eastAsia="en-US" w:bidi="en-US"/>
              </w:rPr>
            </w:pPr>
            <w:r w:rsidRPr="00AA5781">
              <w:rPr>
                <w:lang w:eastAsia="en-US" w:bidi="en-US"/>
              </w:rPr>
              <w:t>— Знание функций педагогической оценки;</w:t>
            </w:r>
          </w:p>
          <w:p w14:paraId="55EBF1BC" w14:textId="77777777" w:rsidR="00AA5781" w:rsidRPr="00AA5781" w:rsidRDefault="00AA5781" w:rsidP="00AA5781">
            <w:pPr>
              <w:rPr>
                <w:lang w:eastAsia="en-US" w:bidi="en-US"/>
              </w:rPr>
            </w:pPr>
            <w:r w:rsidRPr="00AA5781">
              <w:rPr>
                <w:lang w:eastAsia="en-US" w:bidi="en-US"/>
              </w:rPr>
              <w:t>— знание видов педагогической оценки;</w:t>
            </w:r>
          </w:p>
          <w:p w14:paraId="57A59E4D" w14:textId="77777777" w:rsidR="00AA5781" w:rsidRPr="00AA5781" w:rsidRDefault="00AA5781" w:rsidP="00AA5781">
            <w:pPr>
              <w:rPr>
                <w:lang w:eastAsia="en-US" w:bidi="en-US"/>
              </w:rPr>
            </w:pPr>
            <w:r w:rsidRPr="00AA5781">
              <w:rPr>
                <w:lang w:eastAsia="en-US" w:bidi="en-US"/>
              </w:rPr>
              <w:t>— знание того, что подлежит оцениванию в педагогической деятельности;</w:t>
            </w:r>
          </w:p>
          <w:p w14:paraId="07B6C41F" w14:textId="77777777" w:rsidR="00AA5781" w:rsidRPr="00AA5781" w:rsidRDefault="00AA5781" w:rsidP="00AA5781">
            <w:pPr>
              <w:rPr>
                <w:lang w:eastAsia="en-US" w:bidi="en-US"/>
              </w:rPr>
            </w:pPr>
            <w:r w:rsidRPr="00AA5781">
              <w:rPr>
                <w:lang w:eastAsia="en-US" w:bidi="en-US"/>
              </w:rPr>
              <w:t>— владение методами педагогического оценивания;</w:t>
            </w:r>
          </w:p>
          <w:p w14:paraId="098E8C11" w14:textId="77777777" w:rsidR="00AA5781" w:rsidRPr="00AA5781" w:rsidRDefault="00AA5781" w:rsidP="00AA5781">
            <w:pPr>
              <w:rPr>
                <w:lang w:eastAsia="en-US" w:bidi="en-US"/>
              </w:rPr>
            </w:pPr>
            <w:r w:rsidRPr="00AA5781">
              <w:rPr>
                <w:lang w:eastAsia="en-US" w:bidi="en-US"/>
              </w:rPr>
              <w:t>— умение продемонстрировать эти методы на конкретных примерах;</w:t>
            </w:r>
          </w:p>
          <w:p w14:paraId="3CA0217F" w14:textId="77777777" w:rsidR="00AA5781" w:rsidRPr="00AA5781" w:rsidRDefault="00AA5781" w:rsidP="00AA5781">
            <w:pPr>
              <w:rPr>
                <w:lang w:eastAsia="en-US" w:bidi="en-US"/>
              </w:rPr>
            </w:pPr>
            <w:r w:rsidRPr="00AA5781">
              <w:rPr>
                <w:lang w:eastAsia="en-US" w:bidi="en-US"/>
              </w:rPr>
              <w:t>— умение перейти от педагогического оценивания к самооценке</w:t>
            </w:r>
          </w:p>
        </w:tc>
      </w:tr>
      <w:tr w:rsidR="00AA5781" w:rsidRPr="00AA5781" w14:paraId="32920E3C" w14:textId="77777777" w:rsidTr="000B04F0">
        <w:trPr>
          <w:jc w:val="center"/>
        </w:trPr>
        <w:tc>
          <w:tcPr>
            <w:tcW w:w="647" w:type="dxa"/>
          </w:tcPr>
          <w:p w14:paraId="2201D178" w14:textId="77777777" w:rsidR="00AA5781" w:rsidRPr="00AA5781" w:rsidRDefault="00AA5781" w:rsidP="00AA5781">
            <w:pPr>
              <w:jc w:val="both"/>
              <w:rPr>
                <w:lang w:eastAsia="en-US" w:bidi="en-US"/>
              </w:rPr>
            </w:pPr>
            <w:r w:rsidRPr="00AA5781">
              <w:rPr>
                <w:lang w:val="en-US" w:eastAsia="en-US" w:bidi="en-US"/>
              </w:rPr>
              <w:t>6.4</w:t>
            </w:r>
          </w:p>
        </w:tc>
        <w:tc>
          <w:tcPr>
            <w:tcW w:w="2888" w:type="dxa"/>
          </w:tcPr>
          <w:p w14:paraId="3ACDADAE" w14:textId="77777777" w:rsidR="00AA5781" w:rsidRPr="00AA5781" w:rsidRDefault="00AA5781" w:rsidP="00AA5781">
            <w:pPr>
              <w:rPr>
                <w:lang w:eastAsia="en-US" w:bidi="en-US"/>
              </w:rPr>
            </w:pPr>
            <w:r w:rsidRPr="00AA5781">
              <w:rPr>
                <w:lang w:eastAsia="en-US" w:bidi="en-US"/>
              </w:rPr>
              <w:t>Компетентность в организации информационной основы деятельности обучающегося</w:t>
            </w:r>
          </w:p>
        </w:tc>
        <w:tc>
          <w:tcPr>
            <w:tcW w:w="5391" w:type="dxa"/>
          </w:tcPr>
          <w:p w14:paraId="7F8CB1D1" w14:textId="77777777" w:rsidR="00AA5781" w:rsidRPr="00AA5781" w:rsidRDefault="00AA5781" w:rsidP="00AA5781">
            <w:pPr>
              <w:rPr>
                <w:lang w:eastAsia="en-US" w:bidi="en-US"/>
              </w:rPr>
            </w:pPr>
            <w:r w:rsidRPr="00AA5781">
              <w:rPr>
                <w:lang w:eastAsia="en-US" w:bidi="en-U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14:paraId="538E9550" w14:textId="77777777" w:rsidR="00AA5781" w:rsidRPr="00AA5781" w:rsidRDefault="00AA5781" w:rsidP="00AA5781">
            <w:pPr>
              <w:rPr>
                <w:lang w:eastAsia="en-US" w:bidi="en-US"/>
              </w:rPr>
            </w:pPr>
            <w:r w:rsidRPr="00AA5781">
              <w:rPr>
                <w:lang w:eastAsia="en-US" w:bidi="en-US"/>
              </w:rPr>
              <w:t>— Свободное владение учебным материалом;</w:t>
            </w:r>
          </w:p>
          <w:p w14:paraId="2002F79B" w14:textId="77777777" w:rsidR="00AA5781" w:rsidRPr="00AA5781" w:rsidRDefault="00AA5781" w:rsidP="00AA5781">
            <w:pPr>
              <w:rPr>
                <w:lang w:eastAsia="en-US" w:bidi="en-US"/>
              </w:rPr>
            </w:pPr>
            <w:r w:rsidRPr="00AA5781">
              <w:rPr>
                <w:lang w:eastAsia="en-US" w:bidi="en-US"/>
              </w:rPr>
              <w:t>— знание типичных трудностей при изучении конкретных тем;</w:t>
            </w:r>
          </w:p>
          <w:p w14:paraId="2CE1AB1C" w14:textId="77777777" w:rsidR="00AA5781" w:rsidRPr="00AA5781" w:rsidRDefault="00AA5781" w:rsidP="00AA5781">
            <w:pPr>
              <w:rPr>
                <w:lang w:eastAsia="en-US" w:bidi="en-US"/>
              </w:rPr>
            </w:pPr>
            <w:r w:rsidRPr="00AA5781">
              <w:rPr>
                <w:lang w:eastAsia="en-US" w:bidi="en-US"/>
              </w:rPr>
              <w:t>— способность дать дополнительную информацию или организовать поиск дополнительной информации, необходимой для решения учебной задачи;</w:t>
            </w:r>
          </w:p>
          <w:p w14:paraId="686E14AE" w14:textId="77777777" w:rsidR="00AA5781" w:rsidRPr="00AA5781" w:rsidRDefault="00AA5781" w:rsidP="00AA5781">
            <w:pPr>
              <w:rPr>
                <w:lang w:eastAsia="en-US" w:bidi="en-US"/>
              </w:rPr>
            </w:pPr>
            <w:r w:rsidRPr="00AA5781">
              <w:rPr>
                <w:lang w:eastAsia="en-US" w:bidi="en-US"/>
              </w:rPr>
              <w:t>— умение выявить уровень развития обучающихся;</w:t>
            </w:r>
          </w:p>
          <w:p w14:paraId="621C4A4D" w14:textId="77777777" w:rsidR="00AA5781" w:rsidRPr="00AA5781" w:rsidRDefault="00AA5781" w:rsidP="00AA5781">
            <w:pPr>
              <w:rPr>
                <w:lang w:eastAsia="en-US" w:bidi="en-US"/>
              </w:rPr>
            </w:pPr>
            <w:r w:rsidRPr="00AA5781">
              <w:rPr>
                <w:lang w:eastAsia="en-US" w:bidi="en-US"/>
              </w:rPr>
              <w:t>— владение методами объективного контроля и оценивания;</w:t>
            </w:r>
          </w:p>
          <w:p w14:paraId="725B45CF" w14:textId="77777777" w:rsidR="00AA5781" w:rsidRPr="00AA5781" w:rsidRDefault="00AA5781" w:rsidP="00AA5781">
            <w:pPr>
              <w:rPr>
                <w:lang w:eastAsia="en-US" w:bidi="en-US"/>
              </w:rPr>
            </w:pPr>
            <w:r w:rsidRPr="00AA5781">
              <w:rPr>
                <w:lang w:eastAsia="en-US" w:bidi="en-US"/>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5781" w:rsidRPr="00AA5781" w14:paraId="78324515" w14:textId="77777777" w:rsidTr="000B04F0">
        <w:trPr>
          <w:jc w:val="center"/>
        </w:trPr>
        <w:tc>
          <w:tcPr>
            <w:tcW w:w="647" w:type="dxa"/>
          </w:tcPr>
          <w:p w14:paraId="2838ED57" w14:textId="77777777" w:rsidR="00AA5781" w:rsidRPr="00AA5781" w:rsidRDefault="00AA5781" w:rsidP="00AA5781">
            <w:pPr>
              <w:jc w:val="both"/>
              <w:rPr>
                <w:lang w:eastAsia="en-US" w:bidi="en-US"/>
              </w:rPr>
            </w:pPr>
            <w:r w:rsidRPr="00AA5781">
              <w:rPr>
                <w:lang w:val="en-US" w:eastAsia="en-US" w:bidi="en-US"/>
              </w:rPr>
              <w:t>6.5</w:t>
            </w:r>
          </w:p>
        </w:tc>
        <w:tc>
          <w:tcPr>
            <w:tcW w:w="2888" w:type="dxa"/>
          </w:tcPr>
          <w:p w14:paraId="2AF5D868" w14:textId="77777777" w:rsidR="00AA5781" w:rsidRPr="00AA5781" w:rsidRDefault="00AA5781" w:rsidP="00AA5781">
            <w:pPr>
              <w:rPr>
                <w:lang w:eastAsia="en-US" w:bidi="en-US"/>
              </w:rPr>
            </w:pPr>
            <w:r w:rsidRPr="00AA5781">
              <w:rPr>
                <w:lang w:eastAsia="en-US" w:bidi="en-US"/>
              </w:rPr>
              <w:t xml:space="preserve">Компетентность в использовании современных средств и </w:t>
            </w:r>
            <w:r w:rsidRPr="00AA5781">
              <w:rPr>
                <w:lang w:eastAsia="en-US" w:bidi="en-US"/>
              </w:rPr>
              <w:lastRenderedPageBreak/>
              <w:t>систем организации учебно-воспитательного процесса</w:t>
            </w:r>
          </w:p>
        </w:tc>
        <w:tc>
          <w:tcPr>
            <w:tcW w:w="5391" w:type="dxa"/>
          </w:tcPr>
          <w:p w14:paraId="347BD14B" w14:textId="77777777" w:rsidR="00AA5781" w:rsidRPr="00AA5781" w:rsidRDefault="00AA5781" w:rsidP="00AA5781">
            <w:pPr>
              <w:rPr>
                <w:lang w:eastAsia="en-US" w:bidi="en-US"/>
              </w:rPr>
            </w:pPr>
            <w:r w:rsidRPr="00AA5781">
              <w:rPr>
                <w:lang w:eastAsia="en-US" w:bidi="en-US"/>
              </w:rPr>
              <w:lastRenderedPageBreak/>
              <w:t>Обеспечивает эффективность учебно-воспитательного процесса</w:t>
            </w:r>
          </w:p>
        </w:tc>
        <w:tc>
          <w:tcPr>
            <w:tcW w:w="5626" w:type="dxa"/>
          </w:tcPr>
          <w:p w14:paraId="0D18F6FA" w14:textId="77777777" w:rsidR="00AA5781" w:rsidRPr="00AA5781" w:rsidRDefault="00AA5781" w:rsidP="00AA5781">
            <w:pPr>
              <w:rPr>
                <w:lang w:eastAsia="en-US" w:bidi="en-US"/>
              </w:rPr>
            </w:pPr>
            <w:r w:rsidRPr="00AA5781">
              <w:rPr>
                <w:lang w:eastAsia="en-US" w:bidi="en-US"/>
              </w:rPr>
              <w:t>— Знание современных средств и методов построения образовательного процесса;</w:t>
            </w:r>
          </w:p>
          <w:p w14:paraId="11C7884D" w14:textId="77777777" w:rsidR="00AA5781" w:rsidRPr="00AA5781" w:rsidRDefault="00AA5781" w:rsidP="00AA5781">
            <w:pPr>
              <w:rPr>
                <w:lang w:eastAsia="en-US" w:bidi="en-US"/>
              </w:rPr>
            </w:pPr>
            <w:r w:rsidRPr="00AA5781">
              <w:rPr>
                <w:lang w:eastAsia="en-US" w:bidi="en-US"/>
              </w:rPr>
              <w:lastRenderedPageBreak/>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2EC49D48" w14:textId="77777777" w:rsidR="00AA5781" w:rsidRPr="00AA5781" w:rsidRDefault="00AA5781" w:rsidP="00AA5781">
            <w:pPr>
              <w:rPr>
                <w:lang w:eastAsia="en-US" w:bidi="en-US"/>
              </w:rPr>
            </w:pPr>
            <w:r w:rsidRPr="00AA5781">
              <w:rPr>
                <w:lang w:eastAsia="en-US" w:bidi="en-US"/>
              </w:rPr>
              <w:t>— умение обосновать выбранные методы и средства обучения</w:t>
            </w:r>
          </w:p>
          <w:p w14:paraId="47D2AC8C" w14:textId="77777777" w:rsidR="00AA5781" w:rsidRPr="00AA5781" w:rsidRDefault="00AA5781" w:rsidP="00AA5781">
            <w:pPr>
              <w:rPr>
                <w:lang w:eastAsia="en-US" w:bidi="en-US"/>
              </w:rPr>
            </w:pPr>
          </w:p>
        </w:tc>
      </w:tr>
      <w:tr w:rsidR="00AA5781" w:rsidRPr="00AA5781" w14:paraId="6FD72A7D" w14:textId="77777777" w:rsidTr="000B04F0">
        <w:trPr>
          <w:jc w:val="center"/>
        </w:trPr>
        <w:tc>
          <w:tcPr>
            <w:tcW w:w="647" w:type="dxa"/>
          </w:tcPr>
          <w:p w14:paraId="3B9128BF" w14:textId="77777777" w:rsidR="00AA5781" w:rsidRPr="00AA5781" w:rsidRDefault="00AA5781" w:rsidP="00AA5781">
            <w:pPr>
              <w:jc w:val="both"/>
              <w:rPr>
                <w:lang w:eastAsia="en-US" w:bidi="en-US"/>
              </w:rPr>
            </w:pPr>
            <w:r w:rsidRPr="00AA5781">
              <w:rPr>
                <w:lang w:val="en-US" w:eastAsia="en-US" w:bidi="en-US"/>
              </w:rPr>
              <w:lastRenderedPageBreak/>
              <w:t>6.6</w:t>
            </w:r>
          </w:p>
        </w:tc>
        <w:tc>
          <w:tcPr>
            <w:tcW w:w="2888" w:type="dxa"/>
          </w:tcPr>
          <w:p w14:paraId="4AD4F370" w14:textId="77777777" w:rsidR="00AA5781" w:rsidRPr="00AA5781" w:rsidRDefault="00AA5781" w:rsidP="00AA5781">
            <w:pPr>
              <w:rPr>
                <w:lang w:eastAsia="en-US" w:bidi="en-US"/>
              </w:rPr>
            </w:pPr>
            <w:r w:rsidRPr="00AA5781">
              <w:rPr>
                <w:lang w:eastAsia="en-US" w:bidi="en-US"/>
              </w:rPr>
              <w:t>Компетентность в способах умственной деятельности</w:t>
            </w:r>
          </w:p>
        </w:tc>
        <w:tc>
          <w:tcPr>
            <w:tcW w:w="5391" w:type="dxa"/>
          </w:tcPr>
          <w:p w14:paraId="668BF789" w14:textId="77777777" w:rsidR="00AA5781" w:rsidRPr="00AA5781" w:rsidRDefault="00AA5781" w:rsidP="00AA5781">
            <w:pPr>
              <w:rPr>
                <w:lang w:eastAsia="en-US" w:bidi="en-US"/>
              </w:rPr>
            </w:pPr>
            <w:r w:rsidRPr="00AA5781">
              <w:rPr>
                <w:lang w:eastAsia="en-US" w:bidi="en-US"/>
              </w:rPr>
              <w:t>Характеризует уровень владения педагогом и обучающимися системой интеллектуальных операций</w:t>
            </w:r>
          </w:p>
        </w:tc>
        <w:tc>
          <w:tcPr>
            <w:tcW w:w="5626" w:type="dxa"/>
          </w:tcPr>
          <w:p w14:paraId="22A43988" w14:textId="77777777" w:rsidR="00AA5781" w:rsidRPr="00AA5781" w:rsidRDefault="00AA5781" w:rsidP="00AA5781">
            <w:pPr>
              <w:rPr>
                <w:lang w:eastAsia="en-US" w:bidi="en-US"/>
              </w:rPr>
            </w:pPr>
            <w:r w:rsidRPr="00AA5781">
              <w:rPr>
                <w:lang w:eastAsia="en-US" w:bidi="en-US"/>
              </w:rPr>
              <w:t>— Знание системы интеллектуальных операций;</w:t>
            </w:r>
          </w:p>
          <w:p w14:paraId="113FEC6D" w14:textId="77777777" w:rsidR="00AA5781" w:rsidRPr="00AA5781" w:rsidRDefault="00AA5781" w:rsidP="00AA5781">
            <w:pPr>
              <w:rPr>
                <w:lang w:eastAsia="en-US" w:bidi="en-US"/>
              </w:rPr>
            </w:pPr>
            <w:r w:rsidRPr="00AA5781">
              <w:rPr>
                <w:lang w:eastAsia="en-US" w:bidi="en-US"/>
              </w:rPr>
              <w:t>— владение интеллектуальными операциями;</w:t>
            </w:r>
          </w:p>
          <w:p w14:paraId="5C5DD927" w14:textId="77777777" w:rsidR="00AA5781" w:rsidRPr="00AA5781" w:rsidRDefault="00AA5781" w:rsidP="00AA5781">
            <w:pPr>
              <w:rPr>
                <w:lang w:eastAsia="en-US" w:bidi="en-US"/>
              </w:rPr>
            </w:pPr>
            <w:r w:rsidRPr="00AA5781">
              <w:rPr>
                <w:lang w:eastAsia="en-US" w:bidi="en-US"/>
              </w:rPr>
              <w:t>— умение сформировать интеллектуальные операции у учеников;</w:t>
            </w:r>
          </w:p>
          <w:p w14:paraId="176098EB" w14:textId="77777777" w:rsidR="00AA5781" w:rsidRPr="00AA5781" w:rsidRDefault="00AA5781" w:rsidP="00AA5781">
            <w:pPr>
              <w:rPr>
                <w:lang w:eastAsia="en-US" w:bidi="en-US"/>
              </w:rPr>
            </w:pPr>
            <w:r w:rsidRPr="00AA5781">
              <w:rPr>
                <w:lang w:eastAsia="en-US" w:bidi="en-US"/>
              </w:rPr>
              <w:t>— умение организовать использование интеллектуальных операций, адекватных решаемой задаче</w:t>
            </w:r>
          </w:p>
        </w:tc>
      </w:tr>
    </w:tbl>
    <w:p w14:paraId="2C85E350" w14:textId="77777777" w:rsidR="00AA5781" w:rsidRPr="00AA5781" w:rsidRDefault="00AA5781" w:rsidP="00AA5781">
      <w:pPr>
        <w:ind w:firstLine="454"/>
        <w:jc w:val="both"/>
        <w:rPr>
          <w:b/>
          <w:lang w:eastAsia="en-US" w:bidi="en-US"/>
        </w:rPr>
      </w:pPr>
    </w:p>
    <w:p w14:paraId="276E4F1A" w14:textId="77777777" w:rsidR="00AA5781" w:rsidRPr="00AA5781" w:rsidRDefault="00AA5781" w:rsidP="00AA5781">
      <w:pPr>
        <w:ind w:firstLine="454"/>
        <w:jc w:val="both"/>
        <w:rPr>
          <w:b/>
          <w:sz w:val="28"/>
          <w:szCs w:val="28"/>
          <w:lang w:eastAsia="en-US" w:bidi="en-US"/>
        </w:rPr>
        <w:sectPr w:rsidR="00AA5781" w:rsidRPr="00AA5781" w:rsidSect="000B04F0">
          <w:footnotePr>
            <w:numRestart w:val="eachPage"/>
          </w:footnotePr>
          <w:pgSz w:w="16838" w:h="11906" w:orient="landscape"/>
          <w:pgMar w:top="1985" w:right="1134" w:bottom="567" w:left="1134" w:header="709" w:footer="709" w:gutter="0"/>
          <w:cols w:space="708"/>
          <w:docGrid w:linePitch="360"/>
        </w:sectPr>
      </w:pPr>
    </w:p>
    <w:p w14:paraId="4DDD6685" w14:textId="77777777" w:rsidR="00AA5781" w:rsidRPr="00AA5781" w:rsidRDefault="00AA5781" w:rsidP="00AA5781">
      <w:pPr>
        <w:ind w:firstLine="454"/>
        <w:jc w:val="both"/>
        <w:rPr>
          <w:b/>
          <w:sz w:val="28"/>
          <w:szCs w:val="28"/>
          <w:lang w:eastAsia="en-US" w:bidi="en-US"/>
        </w:rPr>
      </w:pPr>
      <w:r w:rsidRPr="00AA5781">
        <w:rPr>
          <w:b/>
          <w:sz w:val="28"/>
          <w:szCs w:val="28"/>
          <w:lang w:eastAsia="en-US" w:bidi="en-US"/>
        </w:rPr>
        <w:lastRenderedPageBreak/>
        <w:t>Модель психолого-педагогического сопровождения участников образовательного процесса на ступени начального общего образования</w:t>
      </w:r>
    </w:p>
    <w:p w14:paraId="41B2E07F" w14:textId="77777777" w:rsidR="00AA5781" w:rsidRPr="00AA5781" w:rsidRDefault="00AA5781" w:rsidP="00AA5781">
      <w:pPr>
        <w:ind w:firstLine="454"/>
        <w:jc w:val="both"/>
        <w:rPr>
          <w:b/>
          <w:sz w:val="28"/>
          <w:szCs w:val="28"/>
          <w:lang w:eastAsia="en-US" w:bidi="en-US"/>
        </w:rPr>
      </w:pPr>
    </w:p>
    <w:p w14:paraId="065B3C5C" w14:textId="33A3F61E" w:rsidR="00AA5781" w:rsidRPr="00AA5781" w:rsidRDefault="00AA5781" w:rsidP="00AA5781">
      <w:pPr>
        <w:ind w:firstLine="454"/>
        <w:jc w:val="center"/>
        <w:rPr>
          <w:b/>
          <w:sz w:val="28"/>
          <w:szCs w:val="28"/>
          <w:lang w:eastAsia="en-US" w:bidi="en-US"/>
        </w:rPr>
      </w:pPr>
      <w:r w:rsidRPr="00AA5781">
        <w:rPr>
          <w:b/>
          <w:sz w:val="28"/>
          <w:szCs w:val="28"/>
          <w:lang w:val="en-US" w:eastAsia="en-US" w:bidi="en-US"/>
        </w:rPr>
        <w:t>Уровни психолого-педагогического сопровождения</w:t>
      </w:r>
      <w:r w:rsidRPr="00AA5781">
        <w:rPr>
          <w:b/>
          <w:noProof/>
          <w:sz w:val="28"/>
          <w:szCs w:val="28"/>
        </w:rPr>
        <mc:AlternateContent>
          <mc:Choice Requires="wps">
            <w:drawing>
              <wp:anchor distT="0" distB="0" distL="114300" distR="114300" simplePos="0" relativeHeight="251692032" behindDoc="0" locked="0" layoutInCell="1" allowOverlap="1" wp14:anchorId="27484AE1" wp14:editId="0B115985">
                <wp:simplePos x="0" y="0"/>
                <wp:positionH relativeFrom="column">
                  <wp:posOffset>2628900</wp:posOffset>
                </wp:positionH>
                <wp:positionV relativeFrom="paragraph">
                  <wp:posOffset>-2141220</wp:posOffset>
                </wp:positionV>
                <wp:extent cx="342900" cy="5143500"/>
                <wp:effectExtent l="13335" t="11430" r="5715" b="7620"/>
                <wp:wrapNone/>
                <wp:docPr id="191" name="Правая фигурная скобка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EDB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1" o:spid="_x0000_s1026" type="#_x0000_t88" style="position:absolute;margin-left:207pt;margin-top:-168.6pt;width:27pt;height:405pt;rotation:9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msww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63"/>
        <w:gridCol w:w="2502"/>
        <w:gridCol w:w="2089"/>
      </w:tblGrid>
      <w:tr w:rsidR="00AA5781" w:rsidRPr="00AA5781" w14:paraId="3CCEE8E3" w14:textId="77777777" w:rsidTr="000B04F0">
        <w:tc>
          <w:tcPr>
            <w:tcW w:w="2392" w:type="dxa"/>
          </w:tcPr>
          <w:p w14:paraId="75274F30"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Индивидуальное</w:t>
            </w:r>
          </w:p>
        </w:tc>
        <w:tc>
          <w:tcPr>
            <w:tcW w:w="2392" w:type="dxa"/>
          </w:tcPr>
          <w:p w14:paraId="0015E65E"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Групповое</w:t>
            </w:r>
          </w:p>
        </w:tc>
        <w:tc>
          <w:tcPr>
            <w:tcW w:w="2554" w:type="dxa"/>
          </w:tcPr>
          <w:p w14:paraId="6333566C" w14:textId="77777777" w:rsidR="00AA5781" w:rsidRPr="00AA5781" w:rsidRDefault="00AA5781" w:rsidP="00AA5781">
            <w:pPr>
              <w:jc w:val="center"/>
              <w:rPr>
                <w:b/>
                <w:sz w:val="28"/>
                <w:szCs w:val="28"/>
                <w:lang w:val="en-US" w:eastAsia="en-US" w:bidi="en-US"/>
              </w:rPr>
            </w:pPr>
            <w:r w:rsidRPr="00AA5781">
              <w:rPr>
                <w:b/>
                <w:sz w:val="28"/>
                <w:szCs w:val="28"/>
                <w:lang w:eastAsia="en-US" w:bidi="en-US"/>
              </w:rPr>
              <w:t>Н</w:t>
            </w:r>
            <w:r w:rsidRPr="00AA5781">
              <w:rPr>
                <w:b/>
                <w:sz w:val="28"/>
                <w:szCs w:val="28"/>
                <w:lang w:val="en-US" w:eastAsia="en-US" w:bidi="en-US"/>
              </w:rPr>
              <w:t>а уровне класса</w:t>
            </w:r>
          </w:p>
        </w:tc>
        <w:tc>
          <w:tcPr>
            <w:tcW w:w="2126" w:type="dxa"/>
          </w:tcPr>
          <w:p w14:paraId="438768DE" w14:textId="77777777" w:rsidR="00AA5781" w:rsidRPr="00AA5781" w:rsidRDefault="00AA5781" w:rsidP="00AA5781">
            <w:pPr>
              <w:jc w:val="center"/>
              <w:rPr>
                <w:b/>
                <w:sz w:val="28"/>
                <w:szCs w:val="28"/>
                <w:lang w:val="en-US" w:eastAsia="en-US" w:bidi="en-US"/>
              </w:rPr>
            </w:pPr>
            <w:r w:rsidRPr="00AA5781">
              <w:rPr>
                <w:b/>
                <w:sz w:val="28"/>
                <w:szCs w:val="28"/>
                <w:lang w:eastAsia="en-US" w:bidi="en-US"/>
              </w:rPr>
              <w:t>Н</w:t>
            </w:r>
            <w:r w:rsidRPr="00AA5781">
              <w:rPr>
                <w:b/>
                <w:sz w:val="28"/>
                <w:szCs w:val="28"/>
                <w:lang w:val="en-US" w:eastAsia="en-US" w:bidi="en-US"/>
              </w:rPr>
              <w:t>а уровне ОУ</w:t>
            </w:r>
          </w:p>
        </w:tc>
      </w:tr>
    </w:tbl>
    <w:p w14:paraId="68C916F1" w14:textId="77777777" w:rsidR="00AA5781" w:rsidRPr="00AA5781" w:rsidRDefault="00AA5781" w:rsidP="00AA5781">
      <w:pPr>
        <w:ind w:firstLine="454"/>
        <w:jc w:val="both"/>
        <w:rPr>
          <w:b/>
          <w:sz w:val="28"/>
          <w:szCs w:val="28"/>
          <w:lang w:val="en-US" w:eastAsia="en-US" w:bidi="en-US"/>
        </w:rPr>
      </w:pPr>
    </w:p>
    <w:p w14:paraId="05820A86" w14:textId="77777777" w:rsidR="00AA5781" w:rsidRPr="00AA5781" w:rsidRDefault="00AA5781" w:rsidP="00AA5781">
      <w:pPr>
        <w:ind w:firstLine="454"/>
        <w:jc w:val="both"/>
        <w:rPr>
          <w:b/>
          <w:sz w:val="28"/>
          <w:szCs w:val="28"/>
          <w:lang w:eastAsia="en-US" w:bidi="en-US"/>
        </w:rPr>
      </w:pPr>
    </w:p>
    <w:p w14:paraId="68DA6A87" w14:textId="77777777" w:rsidR="00AA5781" w:rsidRPr="00AA5781" w:rsidRDefault="00AA5781" w:rsidP="00AA5781">
      <w:pPr>
        <w:ind w:firstLine="454"/>
        <w:jc w:val="center"/>
        <w:rPr>
          <w:b/>
          <w:sz w:val="28"/>
          <w:szCs w:val="28"/>
          <w:lang w:eastAsia="en-US" w:bidi="en-US"/>
        </w:rPr>
      </w:pPr>
      <w:r w:rsidRPr="00AA5781">
        <w:rPr>
          <w:b/>
          <w:sz w:val="28"/>
          <w:szCs w:val="28"/>
          <w:lang w:eastAsia="en-US" w:bidi="en-US"/>
        </w:rPr>
        <w:t>Основные формы сопровождения</w:t>
      </w:r>
    </w:p>
    <w:p w14:paraId="1E35B18F" w14:textId="486756EA" w:rsidR="00AA5781" w:rsidRPr="00AA5781" w:rsidRDefault="00AA5781" w:rsidP="00AA5781">
      <w:pPr>
        <w:ind w:firstLine="454"/>
        <w:jc w:val="both"/>
        <w:rPr>
          <w:b/>
          <w:sz w:val="28"/>
          <w:szCs w:val="28"/>
          <w:lang w:eastAsia="en-US" w:bidi="en-US"/>
        </w:rPr>
      </w:pPr>
      <w:r w:rsidRPr="00AA5781">
        <w:rPr>
          <w:b/>
          <w:noProof/>
          <w:sz w:val="28"/>
          <w:szCs w:val="28"/>
        </w:rPr>
        <mc:AlternateContent>
          <mc:Choice Requires="wpg">
            <w:drawing>
              <wp:anchor distT="0" distB="0" distL="114300" distR="114300" simplePos="0" relativeHeight="251693056" behindDoc="0" locked="0" layoutInCell="1" allowOverlap="1" wp14:anchorId="1B6D7394" wp14:editId="1F2ACF81">
                <wp:simplePos x="0" y="0"/>
                <wp:positionH relativeFrom="column">
                  <wp:posOffset>228600</wp:posOffset>
                </wp:positionH>
                <wp:positionV relativeFrom="paragraph">
                  <wp:posOffset>23495</wp:posOffset>
                </wp:positionV>
                <wp:extent cx="5143500" cy="1682115"/>
                <wp:effectExtent l="13335" t="13970" r="5715" b="8890"/>
                <wp:wrapNone/>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82115"/>
                          <a:chOff x="2345" y="5296"/>
                          <a:chExt cx="8100" cy="2671"/>
                        </a:xfrm>
                      </wpg:grpSpPr>
                      <wps:wsp>
                        <wps:cNvPr id="183" name="Text Box 184"/>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14:paraId="2AB03687" w14:textId="77777777" w:rsidR="00054109" w:rsidRPr="00B90664" w:rsidRDefault="00054109" w:rsidP="00AA5781">
                              <w:r>
                                <w:t>Консультирование</w:t>
                              </w:r>
                            </w:p>
                          </w:txbxContent>
                        </wps:txbx>
                        <wps:bodyPr rot="0" vert="horz" wrap="square" lIns="91440" tIns="45720" rIns="91440" bIns="45720" anchor="t" anchorCtr="0" upright="1">
                          <a:noAutofit/>
                        </wps:bodyPr>
                      </wps:wsp>
                      <wps:wsp>
                        <wps:cNvPr id="184" name="Text Box 185"/>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14:paraId="434F91B3" w14:textId="77777777" w:rsidR="00054109" w:rsidRDefault="00054109" w:rsidP="00AA5781">
                              <w:pPr>
                                <w:jc w:val="center"/>
                              </w:pPr>
                              <w:r>
                                <w:t>Развивающая работа</w:t>
                              </w:r>
                            </w:p>
                          </w:txbxContent>
                        </wps:txbx>
                        <wps:bodyPr rot="0" vert="horz" wrap="square" lIns="91440" tIns="45720" rIns="91440" bIns="45720" anchor="t" anchorCtr="0" upright="1">
                          <a:noAutofit/>
                        </wps:bodyPr>
                      </wps:wsp>
                      <wps:wsp>
                        <wps:cNvPr id="185" name="Text Box 186"/>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14:paraId="21D95481" w14:textId="77777777" w:rsidR="00054109" w:rsidRDefault="00054109" w:rsidP="00AA5781">
                              <w:r>
                                <w:t>Профилактика</w:t>
                              </w:r>
                            </w:p>
                          </w:txbxContent>
                        </wps:txbx>
                        <wps:bodyPr rot="0" vert="horz" wrap="square" lIns="91440" tIns="45720" rIns="91440" bIns="45720" anchor="t" anchorCtr="0" upright="1">
                          <a:noAutofit/>
                        </wps:bodyPr>
                      </wps:wsp>
                      <wps:wsp>
                        <wps:cNvPr id="186" name="Text Box 187"/>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14:paraId="6D1D2E8A" w14:textId="77777777" w:rsidR="00054109" w:rsidRDefault="00054109" w:rsidP="00AA5781">
                              <w:r>
                                <w:t xml:space="preserve">Просвещение </w:t>
                              </w:r>
                            </w:p>
                          </w:txbxContent>
                        </wps:txbx>
                        <wps:bodyPr rot="0" vert="horz" wrap="square" lIns="91440" tIns="45720" rIns="91440" bIns="45720" anchor="t" anchorCtr="0" upright="1">
                          <a:noAutofit/>
                        </wps:bodyPr>
                      </wps:wsp>
                      <wps:wsp>
                        <wps:cNvPr id="187" name="Text Box 188"/>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14:paraId="7A26A12B" w14:textId="77777777" w:rsidR="00054109" w:rsidRDefault="00054109" w:rsidP="00AA5781">
                              <w:r>
                                <w:t xml:space="preserve">Экспертиза </w:t>
                              </w:r>
                            </w:p>
                          </w:txbxContent>
                        </wps:txbx>
                        <wps:bodyPr rot="0" vert="horz" wrap="square" lIns="91440" tIns="45720" rIns="91440" bIns="45720" anchor="t" anchorCtr="0" upright="1">
                          <a:noAutofit/>
                        </wps:bodyPr>
                      </wps:wsp>
                      <wps:wsp>
                        <wps:cNvPr id="188" name="Text Box 189"/>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14:paraId="5E93193A" w14:textId="77777777" w:rsidR="00054109" w:rsidRDefault="00054109" w:rsidP="00AA5781">
                              <w:pPr>
                                <w:jc w:val="center"/>
                              </w:pPr>
                              <w:r>
                                <w:t>Диагностика</w:t>
                              </w:r>
                            </w:p>
                          </w:txbxContent>
                        </wps:txbx>
                        <wps:bodyPr rot="0" vert="horz" wrap="square" lIns="91440" tIns="45720" rIns="91440" bIns="45720" anchor="t" anchorCtr="0" upright="1">
                          <a:noAutofit/>
                        </wps:bodyPr>
                      </wps:wsp>
                      <wps:wsp>
                        <wps:cNvPr id="189" name="Text Box 190"/>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14:paraId="2608241A" w14:textId="77777777" w:rsidR="00054109" w:rsidRDefault="00054109" w:rsidP="00AA5781">
                              <w:r>
                                <w:t>Коррекционная работа</w:t>
                              </w:r>
                            </w:p>
                          </w:txbxContent>
                        </wps:txbx>
                        <wps:bodyPr rot="0" vert="horz" wrap="square" lIns="91440" tIns="45720" rIns="91440" bIns="45720" anchor="t" anchorCtr="0" upright="1">
                          <a:noAutofit/>
                        </wps:bodyPr>
                      </wps:wsp>
                      <wps:wsp>
                        <wps:cNvPr id="190" name="AutoShape 191"/>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D7394" id="Группа 182" o:spid="_x0000_s1187" style="position:absolute;left:0;text-align:left;margin-left:18pt;margin-top:1.85pt;width:405pt;height:132.45pt;z-index:25169305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">
                <v:shape id="Text Box 184" o:spid="_x0000_s1188" type="#_x0000_t202" style="position:absolute;left:2525;top:6167;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">
                  <v:textbox>
                    <w:txbxContent>
                      <w:p w14:paraId="2AB03687" w14:textId="77777777" w:rsidR="00054109" w:rsidRPr="00B90664" w:rsidRDefault="00054109" w:rsidP="00AA5781">
                        <w:r>
                          <w:t>Консультирование</w:t>
                        </w:r>
                      </w:p>
                    </w:txbxContent>
                  </v:textbox>
                </v:shape>
                <v:shape id="Text Box 185" o:spid="_x0000_s1189" type="#_x0000_t202" style="position:absolute;left:2525;top:688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">
                  <v:textbox>
                    <w:txbxContent>
                      <w:p w14:paraId="434F91B3" w14:textId="77777777" w:rsidR="00054109" w:rsidRDefault="00054109" w:rsidP="00AA5781">
                        <w:pPr>
                          <w:jc w:val="center"/>
                        </w:pPr>
                        <w:r>
                          <w:t>Развивающая работа</w:t>
                        </w:r>
                      </w:p>
                    </w:txbxContent>
                  </v:textbox>
                </v:shape>
                <v:shape id="Text Box 186" o:spid="_x0000_s1190" type="#_x0000_t202" style="position:absolute;left:5765;top:670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">
                  <v:textbox>
                    <w:txbxContent>
                      <w:p w14:paraId="21D95481" w14:textId="77777777" w:rsidR="00054109" w:rsidRDefault="00054109" w:rsidP="00AA5781">
                        <w:r>
                          <w:t>Профилактика</w:t>
                        </w:r>
                      </w:p>
                    </w:txbxContent>
                  </v:textbox>
                </v:shape>
                <v:shape id="Text Box 187" o:spid="_x0000_s1191" type="#_x0000_t202" style="position:absolute;left:8285;top:687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">
                  <v:textbox>
                    <w:txbxContent>
                      <w:p w14:paraId="6D1D2E8A" w14:textId="77777777" w:rsidR="00054109" w:rsidRDefault="00054109" w:rsidP="00AA5781">
                        <w:r>
                          <w:t xml:space="preserve">Просвещение </w:t>
                        </w:r>
                      </w:p>
                    </w:txbxContent>
                  </v:textbox>
                </v:shape>
                <v:shape id="Text Box 188" o:spid="_x0000_s1192" type="#_x0000_t202" style="position:absolute;left:8285;top:6156;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">
                  <v:textbox>
                    <w:txbxContent>
                      <w:p w14:paraId="7A26A12B" w14:textId="77777777" w:rsidR="00054109" w:rsidRDefault="00054109" w:rsidP="00AA5781">
                        <w:r>
                          <w:t xml:space="preserve">Экспертиза </w:t>
                        </w:r>
                      </w:p>
                    </w:txbxContent>
                  </v:textbox>
                </v:shape>
                <v:shape id="Text Box 189" o:spid="_x0000_s1193" type="#_x0000_t202" style="position:absolute;left:5765;top:5987;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6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GjlGZlAr/4AAAD//wMAUEsBAi0AFAAGAAgAAAAhANvh9svuAAAAhQEAABMAAAAAAAAA&#10;AAAAAAAAAAAAAFtDb250ZW50X1R5cGVzXS54bWxQSwECLQAUAAYACAAAACEAWvQsW78AAAAVAQAA&#10;CwAAAAAAAAAAAAAAAAAfAQAAX3JlbHMvLnJlbHNQSwECLQAUAAYACAAAACEAOnUzesYAAADcAAAA&#10;DwAAAAAAAAAAAAAAAAAHAgAAZHJzL2Rvd25yZXYueG1sUEsFBgAAAAADAAMAtwAAAPoCAAAAAA==&#10;">
                  <v:textbox>
                    <w:txbxContent>
                      <w:p w14:paraId="5E93193A" w14:textId="77777777" w:rsidR="00054109" w:rsidRDefault="00054109" w:rsidP="00AA5781">
                        <w:pPr>
                          <w:jc w:val="center"/>
                        </w:pPr>
                        <w:r>
                          <w:t>Диагностика</w:t>
                        </w:r>
                      </w:p>
                    </w:txbxContent>
                  </v:textbox>
                </v:shape>
                <v:shape id="Text Box 190" o:spid="_x0000_s1194" type="#_x0000_t202" style="position:absolute;left:5225;top:7427;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">
                  <v:textbox>
                    <w:txbxContent>
                      <w:p w14:paraId="2608241A" w14:textId="77777777" w:rsidR="00054109" w:rsidRDefault="00054109" w:rsidP="00AA5781">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1" o:spid="_x0000_s1195" type="#_x0000_t88" style="position:absolute;left:6125;top:1516;width:540;height:81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"/>
              </v:group>
            </w:pict>
          </mc:Fallback>
        </mc:AlternateContent>
      </w:r>
    </w:p>
    <w:p w14:paraId="0CE97FBD" w14:textId="77777777" w:rsidR="00AA5781" w:rsidRPr="00AA5781" w:rsidRDefault="00AA5781" w:rsidP="00AA5781">
      <w:pPr>
        <w:ind w:firstLine="454"/>
        <w:jc w:val="both"/>
        <w:rPr>
          <w:b/>
          <w:sz w:val="28"/>
          <w:szCs w:val="28"/>
          <w:lang w:eastAsia="en-US" w:bidi="en-US"/>
        </w:rPr>
      </w:pPr>
    </w:p>
    <w:p w14:paraId="74D61F64" w14:textId="77777777" w:rsidR="00AA5781" w:rsidRPr="00AA5781" w:rsidRDefault="00AA5781" w:rsidP="00AA5781">
      <w:pPr>
        <w:ind w:firstLine="454"/>
        <w:jc w:val="both"/>
        <w:rPr>
          <w:b/>
          <w:sz w:val="28"/>
          <w:szCs w:val="28"/>
          <w:lang w:eastAsia="en-US" w:bidi="en-US"/>
        </w:rPr>
      </w:pPr>
    </w:p>
    <w:p w14:paraId="557F4633" w14:textId="77777777" w:rsidR="00AA5781" w:rsidRPr="00AA5781" w:rsidRDefault="00AA5781" w:rsidP="00AA5781">
      <w:pPr>
        <w:ind w:firstLine="454"/>
        <w:jc w:val="both"/>
        <w:rPr>
          <w:b/>
          <w:sz w:val="28"/>
          <w:szCs w:val="28"/>
          <w:lang w:eastAsia="en-US" w:bidi="en-US"/>
        </w:rPr>
      </w:pPr>
    </w:p>
    <w:p w14:paraId="0EB4EA92" w14:textId="77777777" w:rsidR="00AA5781" w:rsidRPr="00AA5781" w:rsidRDefault="00AA5781" w:rsidP="00AA5781">
      <w:pPr>
        <w:ind w:firstLine="454"/>
        <w:jc w:val="both"/>
        <w:rPr>
          <w:sz w:val="28"/>
          <w:szCs w:val="28"/>
          <w:lang w:eastAsia="en-US" w:bidi="en-US"/>
        </w:rPr>
      </w:pPr>
    </w:p>
    <w:p w14:paraId="4D97A6EC" w14:textId="77777777" w:rsidR="00AA5781" w:rsidRPr="00AA5781" w:rsidRDefault="00AA5781" w:rsidP="00AA5781">
      <w:pPr>
        <w:ind w:firstLine="454"/>
        <w:jc w:val="both"/>
        <w:rPr>
          <w:b/>
          <w:sz w:val="28"/>
          <w:szCs w:val="28"/>
          <w:lang w:eastAsia="en-US" w:bidi="en-US"/>
        </w:rPr>
      </w:pPr>
    </w:p>
    <w:p w14:paraId="4DEB9B4D" w14:textId="77777777" w:rsidR="00AA5781" w:rsidRPr="00AA5781" w:rsidRDefault="00AA5781" w:rsidP="00AA5781">
      <w:pPr>
        <w:ind w:firstLine="454"/>
        <w:jc w:val="both"/>
        <w:rPr>
          <w:b/>
          <w:sz w:val="28"/>
          <w:szCs w:val="28"/>
          <w:lang w:eastAsia="en-US" w:bidi="en-US"/>
        </w:rPr>
      </w:pPr>
    </w:p>
    <w:p w14:paraId="62B1C491" w14:textId="77777777" w:rsidR="00AA5781" w:rsidRPr="00AA5781" w:rsidRDefault="00AA5781" w:rsidP="00AA5781">
      <w:pPr>
        <w:ind w:firstLine="454"/>
        <w:jc w:val="both"/>
        <w:rPr>
          <w:b/>
          <w:sz w:val="28"/>
          <w:szCs w:val="28"/>
          <w:lang w:eastAsia="en-US" w:bidi="en-US"/>
        </w:rPr>
      </w:pPr>
    </w:p>
    <w:p w14:paraId="58CEE895" w14:textId="77777777" w:rsidR="00AA5781" w:rsidRPr="00AA5781" w:rsidRDefault="00AA5781" w:rsidP="00AA5781">
      <w:pPr>
        <w:ind w:firstLine="454"/>
        <w:jc w:val="both"/>
        <w:rPr>
          <w:b/>
          <w:sz w:val="28"/>
          <w:szCs w:val="28"/>
          <w:lang w:eastAsia="en-US" w:bidi="en-US"/>
        </w:rPr>
      </w:pPr>
    </w:p>
    <w:p w14:paraId="14BD8A47" w14:textId="77777777" w:rsidR="00AA5781" w:rsidRPr="00AA5781" w:rsidRDefault="00AA5781" w:rsidP="00AA5781">
      <w:pPr>
        <w:ind w:firstLine="454"/>
        <w:jc w:val="both"/>
        <w:rPr>
          <w:b/>
          <w:sz w:val="28"/>
          <w:szCs w:val="28"/>
          <w:lang w:eastAsia="en-US" w:bidi="en-US"/>
        </w:rPr>
      </w:pPr>
    </w:p>
    <w:p w14:paraId="466E79B8" w14:textId="56CE996E" w:rsidR="00AA5781" w:rsidRPr="00AA5781" w:rsidRDefault="00AA5781" w:rsidP="00AA5781">
      <w:pPr>
        <w:ind w:firstLine="454"/>
        <w:jc w:val="both"/>
        <w:rPr>
          <w:b/>
          <w:sz w:val="28"/>
          <w:szCs w:val="28"/>
          <w:lang w:eastAsia="en-US" w:bidi="en-US"/>
        </w:rPr>
      </w:pPr>
      <w:r w:rsidRPr="00AA5781">
        <w:rPr>
          <w:b/>
          <w:noProof/>
          <w:sz w:val="28"/>
          <w:szCs w:val="28"/>
        </w:rPr>
        <mc:AlternateContent>
          <mc:Choice Requires="wps">
            <w:drawing>
              <wp:anchor distT="0" distB="0" distL="114300" distR="114300" simplePos="0" relativeHeight="251694080" behindDoc="0" locked="0" layoutInCell="1" allowOverlap="1" wp14:anchorId="50F7C670" wp14:editId="76EC0026">
                <wp:simplePos x="0" y="0"/>
                <wp:positionH relativeFrom="column">
                  <wp:posOffset>2972435</wp:posOffset>
                </wp:positionH>
                <wp:positionV relativeFrom="paragraph">
                  <wp:posOffset>-2125980</wp:posOffset>
                </wp:positionV>
                <wp:extent cx="342900" cy="5143500"/>
                <wp:effectExtent l="13970" t="13970" r="5080" b="5080"/>
                <wp:wrapNone/>
                <wp:docPr id="181" name="Правая фигурная скобка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F0E1" id="Правая фигурная скобка 181" o:spid="_x0000_s1026" type="#_x0000_t88" style="position:absolute;margin-left:234.05pt;margin-top:-167.4pt;width:27pt;height:405pt;rotation:9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"/>
            </w:pict>
          </mc:Fallback>
        </mc:AlternateContent>
      </w:r>
      <w:r w:rsidRPr="00AA5781">
        <w:rPr>
          <w:b/>
          <w:sz w:val="28"/>
          <w:szCs w:val="28"/>
          <w:lang w:eastAsia="en-US" w:bidi="en-US"/>
        </w:rPr>
        <w:t>Основные направления психолого-педагогического сопровождения</w:t>
      </w:r>
    </w:p>
    <w:p w14:paraId="17405CF7" w14:textId="77777777" w:rsidR="00AA5781" w:rsidRPr="00AA5781" w:rsidRDefault="00AA5781" w:rsidP="00AA5781">
      <w:pPr>
        <w:ind w:firstLine="454"/>
        <w:jc w:val="both"/>
        <w:rPr>
          <w:b/>
          <w:sz w:val="28"/>
          <w:szCs w:val="28"/>
          <w:lang w:eastAsia="en-US" w:bidi="en-US"/>
        </w:rPr>
      </w:pPr>
    </w:p>
    <w:p w14:paraId="1B3B3065" w14:textId="39743E9B" w:rsidR="00AA5781" w:rsidRPr="00AA5781" w:rsidRDefault="00AA5781" w:rsidP="00AA5781">
      <w:pPr>
        <w:ind w:firstLine="454"/>
        <w:jc w:val="both"/>
        <w:rPr>
          <w:b/>
          <w:sz w:val="28"/>
          <w:szCs w:val="28"/>
          <w:lang w:val="en-US" w:eastAsia="en-US" w:bidi="en-US"/>
        </w:rPr>
      </w:pPr>
      <w:r w:rsidRPr="00AA5781">
        <w:rPr>
          <w:b/>
          <w:noProof/>
          <w:sz w:val="28"/>
          <w:szCs w:val="28"/>
        </w:rPr>
        <mc:AlternateContent>
          <mc:Choice Requires="wpc">
            <w:drawing>
              <wp:anchor distT="0" distB="0" distL="114300" distR="114300" simplePos="0" relativeHeight="251691008" behindDoc="0" locked="0" layoutInCell="1" allowOverlap="1" wp14:anchorId="4C849014" wp14:editId="529857FC">
                <wp:simplePos x="0" y="0"/>
                <wp:positionH relativeFrom="character">
                  <wp:posOffset>-59690</wp:posOffset>
                </wp:positionH>
                <wp:positionV relativeFrom="line">
                  <wp:posOffset>0</wp:posOffset>
                </wp:positionV>
                <wp:extent cx="5829300" cy="4379595"/>
                <wp:effectExtent l="13335" t="5715" r="0" b="0"/>
                <wp:wrapNone/>
                <wp:docPr id="180" name="Полотно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 name="Text Box 171"/>
                        <wps:cNvSpPr txBox="1">
                          <a:spLocks noChangeArrowheads="1"/>
                        </wps:cNvSpPr>
                        <wps:spPr bwMode="auto">
                          <a:xfrm>
                            <a:off x="0" y="114001"/>
                            <a:ext cx="1484852" cy="912826"/>
                          </a:xfrm>
                          <a:prstGeom prst="rect">
                            <a:avLst/>
                          </a:prstGeom>
                          <a:solidFill>
                            <a:srgbClr val="FFFFFF"/>
                          </a:solidFill>
                          <a:ln w="9525">
                            <a:solidFill>
                              <a:srgbClr val="000000"/>
                            </a:solidFill>
                            <a:miter lim="800000"/>
                            <a:headEnd/>
                            <a:tailEnd/>
                          </a:ln>
                        </wps:spPr>
                        <wps:txbx>
                          <w:txbxContent>
                            <w:p w14:paraId="2748CBA7" w14:textId="77777777" w:rsidR="00054109" w:rsidRPr="00A968BC" w:rsidRDefault="00054109" w:rsidP="00AA5781">
                              <w:pPr>
                                <w:jc w:val="center"/>
                                <w:rPr>
                                  <w:rStyle w:val="dash041e005f0431005f044b005f0447005f043d005f044b005f0439005f005fchar1char1"/>
                                  <w:rFonts w:eastAsia="Franklin Gothic Book"/>
                                  <w:szCs w:val="18"/>
                                </w:rPr>
                              </w:pPr>
                              <w:r>
                                <w:rPr>
                                  <w:rStyle w:val="dash041e005f0431005f044b005f0447005f043d005f044b005f0439005f005fchar1char1"/>
                                  <w:rFonts w:eastAsia="Franklin Gothic Book"/>
                                  <w:szCs w:val="18"/>
                                </w:rPr>
                                <w:t>Сохранение и </w:t>
                              </w:r>
                              <w:r w:rsidRPr="00A968BC">
                                <w:rPr>
                                  <w:rStyle w:val="dash041e005f0431005f044b005f0447005f043d005f044b005f0439005f005fchar1char1"/>
                                  <w:rFonts w:eastAsia="Franklin Gothic Book"/>
                                  <w:szCs w:val="18"/>
                                </w:rPr>
                                <w:t>укрепление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психологического</w:t>
                              </w:r>
                            </w:p>
                            <w:p w14:paraId="2EB97A45" w14:textId="77777777" w:rsidR="00054109" w:rsidRPr="00A968BC" w:rsidRDefault="00054109" w:rsidP="00AA5781">
                              <w:pPr>
                                <w:jc w:val="center"/>
                                <w:rPr>
                                  <w:sz w:val="32"/>
                                </w:rPr>
                              </w:pPr>
                              <w:r w:rsidRPr="00A968BC">
                                <w:rPr>
                                  <w:rStyle w:val="dash041e005f0431005f044b005f0447005f043d005f044b005f0439005f005fchar1char1"/>
                                  <w:rFonts w:eastAsia="Franklin Gothic Book"/>
                                  <w:szCs w:val="18"/>
                                </w:rPr>
                                <w:t>здоровья</w:t>
                              </w:r>
                            </w:p>
                            <w:p w14:paraId="1C94702D" w14:textId="77777777" w:rsidR="00054109" w:rsidRPr="008B2F5B" w:rsidRDefault="00054109" w:rsidP="00AA5781">
                              <w:pPr>
                                <w:jc w:val="center"/>
                              </w:pPr>
                            </w:p>
                          </w:txbxContent>
                        </wps:txbx>
                        <wps:bodyPr rot="0" vert="horz" wrap="square" lIns="91440" tIns="45720" rIns="91440" bIns="45720" anchor="t" anchorCtr="0" upright="1">
                          <a:noAutofit/>
                        </wps:bodyPr>
                      </wps:wsp>
                      <wps:wsp>
                        <wps:cNvPr id="170" name="Text Box 172"/>
                        <wps:cNvSpPr txBox="1">
                          <a:spLocks noChangeArrowheads="1"/>
                        </wps:cNvSpPr>
                        <wps:spPr bwMode="auto">
                          <a:xfrm>
                            <a:off x="2286381" y="0"/>
                            <a:ext cx="1142381" cy="912826"/>
                          </a:xfrm>
                          <a:prstGeom prst="rect">
                            <a:avLst/>
                          </a:prstGeom>
                          <a:solidFill>
                            <a:srgbClr val="FFFFFF"/>
                          </a:solidFill>
                          <a:ln w="9525">
                            <a:solidFill>
                              <a:srgbClr val="000000"/>
                            </a:solidFill>
                            <a:miter lim="800000"/>
                            <a:headEnd/>
                            <a:tailEnd/>
                          </a:ln>
                        </wps:spPr>
                        <wps:txbx>
                          <w:txbxContent>
                            <w:p w14:paraId="6D69345D"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171" name="Text Box 173"/>
                        <wps:cNvSpPr txBox="1">
                          <a:spLocks noChangeArrowheads="1"/>
                        </wps:cNvSpPr>
                        <wps:spPr bwMode="auto">
                          <a:xfrm>
                            <a:off x="4100751" y="112360"/>
                            <a:ext cx="1608725" cy="914466"/>
                          </a:xfrm>
                          <a:prstGeom prst="rect">
                            <a:avLst/>
                          </a:prstGeom>
                          <a:solidFill>
                            <a:srgbClr val="FFFFFF"/>
                          </a:solidFill>
                          <a:ln w="9525">
                            <a:solidFill>
                              <a:srgbClr val="000000"/>
                            </a:solidFill>
                            <a:miter lim="800000"/>
                            <a:headEnd/>
                            <a:tailEnd/>
                          </a:ln>
                        </wps:spPr>
                        <wps:txbx>
                          <w:txbxContent>
                            <w:p w14:paraId="4E2C3401"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Психолого-педаго</w:t>
                              </w:r>
                              <w:r>
                                <w:rPr>
                                  <w:rStyle w:val="dash041e005f0431005f044b005f0447005f043d005f044b005f0439005f005fchar1char1"/>
                                  <w:rFonts w:eastAsia="Franklin Gothic Book"/>
                                </w:rPr>
                                <w:t>-</w:t>
                              </w:r>
                              <w:r w:rsidRPr="00A968BC">
                                <w:rPr>
                                  <w:rStyle w:val="dash041e005f0431005f044b005f0447005f043d005f044b005f0439005f005fchar1char1"/>
                                  <w:rFonts w:eastAsia="Franklin Gothic Book"/>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172" name="Text Box 174"/>
                        <wps:cNvSpPr txBox="1">
                          <a:spLocks noChangeArrowheads="1"/>
                        </wps:cNvSpPr>
                        <wps:spPr bwMode="auto">
                          <a:xfrm>
                            <a:off x="2286381" y="2626937"/>
                            <a:ext cx="1142381" cy="801285"/>
                          </a:xfrm>
                          <a:prstGeom prst="rect">
                            <a:avLst/>
                          </a:prstGeom>
                          <a:solidFill>
                            <a:srgbClr val="FFFFFF"/>
                          </a:solidFill>
                          <a:ln w="9525">
                            <a:solidFill>
                              <a:srgbClr val="000000"/>
                            </a:solidFill>
                            <a:miter lim="800000"/>
                            <a:headEnd/>
                            <a:tailEnd/>
                          </a:ln>
                        </wps:spPr>
                        <wps:txbx>
                          <w:txbxContent>
                            <w:p w14:paraId="2D845DF1" w14:textId="77777777" w:rsidR="00054109" w:rsidRPr="00A968BC" w:rsidRDefault="00054109" w:rsidP="00AA5781">
                              <w:pPr>
                                <w:jc w:val="center"/>
                                <w:rPr>
                                  <w:sz w:val="22"/>
                                  <w:szCs w:val="18"/>
                                </w:rPr>
                              </w:pPr>
                              <w:r w:rsidRPr="00A968BC">
                                <w:rPr>
                                  <w:rStyle w:val="dash041e005f0431005f044b005f0447005f043d005f044b005f0439005f005fchar1char1"/>
                                  <w:rFonts w:eastAsia="Franklin Gothic Book"/>
                                  <w:szCs w:val="18"/>
                                </w:rPr>
                                <w:t>В</w:t>
                              </w:r>
                              <w:r>
                                <w:rPr>
                                  <w:rStyle w:val="dash041e005f0431005f044b005f0447005f043d005f044b005f0439005f005fchar1char1"/>
                                  <w:rFonts w:eastAsia="Franklin Gothic Book"/>
                                  <w:szCs w:val="18"/>
                                </w:rPr>
                                <w:t>ыявление и </w:t>
                              </w:r>
                              <w:r w:rsidRPr="00A968BC">
                                <w:rPr>
                                  <w:rStyle w:val="dash041e005f0431005f044b005f0447005f043d005f044b005f0439005f005fchar1char1"/>
                                  <w:rFonts w:eastAsia="Franklin Gothic Book"/>
                                  <w:szCs w:val="18"/>
                                </w:rPr>
                                <w:t>поддержка одарённых детей</w:t>
                              </w:r>
                            </w:p>
                          </w:txbxContent>
                        </wps:txbx>
                        <wps:bodyPr rot="0" vert="horz" wrap="square" lIns="91440" tIns="45720" rIns="91440" bIns="45720" anchor="t" anchorCtr="0" upright="1">
                          <a:noAutofit/>
                        </wps:bodyPr>
                      </wps:wsp>
                      <wps:wsp>
                        <wps:cNvPr id="173" name="Text Box 175"/>
                        <wps:cNvSpPr txBox="1">
                          <a:spLocks noChangeArrowheads="1"/>
                        </wps:cNvSpPr>
                        <wps:spPr bwMode="auto">
                          <a:xfrm>
                            <a:off x="2286381" y="1257288"/>
                            <a:ext cx="1346406" cy="914466"/>
                          </a:xfrm>
                          <a:prstGeom prst="rect">
                            <a:avLst/>
                          </a:prstGeom>
                          <a:solidFill>
                            <a:srgbClr val="FFFFFF"/>
                          </a:solidFill>
                          <a:ln w="9525">
                            <a:solidFill>
                              <a:srgbClr val="000000"/>
                            </a:solidFill>
                            <a:miter lim="800000"/>
                            <a:headEnd/>
                            <a:tailEnd/>
                          </a:ln>
                        </wps:spPr>
                        <wps:txbx>
                          <w:txbxContent>
                            <w:p w14:paraId="16626DD1" w14:textId="77777777" w:rsidR="00054109" w:rsidRPr="00A968BC" w:rsidRDefault="00054109" w:rsidP="00AA5781">
                              <w:pPr>
                                <w:jc w:val="center"/>
                                <w:rPr>
                                  <w:sz w:val="22"/>
                                  <w:szCs w:val="22"/>
                                </w:rPr>
                              </w:pPr>
                              <w:r>
                                <w:rPr>
                                  <w:rStyle w:val="dash041e005f0431005f044b005f0447005f043d005f044b005f0439005f005fchar1char1"/>
                                  <w:rFonts w:eastAsia="Franklin Gothic Book"/>
                                </w:rPr>
                                <w:t>Выявление и </w:t>
                              </w:r>
                              <w:r w:rsidRPr="00A968BC">
                                <w:rPr>
                                  <w:rStyle w:val="dash041e005f0431005f044b005f0447005f043d005f044b005f0439005f005fchar1char1"/>
                                  <w:rFonts w:eastAsia="Franklin Gothic Book"/>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174" name="Text Box 176"/>
                        <wps:cNvSpPr txBox="1">
                          <a:spLocks noChangeArrowheads="1"/>
                        </wps:cNvSpPr>
                        <wps:spPr bwMode="auto">
                          <a:xfrm>
                            <a:off x="114157" y="914466"/>
                            <a:ext cx="1484852" cy="912006"/>
                          </a:xfrm>
                          <a:prstGeom prst="rect">
                            <a:avLst/>
                          </a:prstGeom>
                          <a:solidFill>
                            <a:srgbClr val="FFFFFF"/>
                          </a:solidFill>
                          <a:ln w="9525">
                            <a:solidFill>
                              <a:srgbClr val="000000"/>
                            </a:solidFill>
                            <a:miter lim="800000"/>
                            <a:headEnd/>
                            <a:tailEnd/>
                          </a:ln>
                        </wps:spPr>
                        <wps:txbx>
                          <w:txbxContent>
                            <w:p w14:paraId="15FA0BAD"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Ф</w:t>
                              </w:r>
                              <w:r>
                                <w:rPr>
                                  <w:rStyle w:val="dash041e005f0431005f044b005f0447005f043d005f044b005f0439005f005fchar1char1"/>
                                  <w:rFonts w:eastAsia="Franklin Gothic Book"/>
                                </w:rPr>
                                <w:t>ормирование ценности здоровья и </w:t>
                              </w:r>
                              <w:r w:rsidRPr="00A968BC">
                                <w:rPr>
                                  <w:rStyle w:val="dash041e005f0431005f044b005f0447005f043d005f044b005f0439005f005fchar1char1"/>
                                  <w:rFonts w:eastAsia="Franklin Gothic Book"/>
                                </w:rPr>
                                <w:t>безопасного образа жизни</w:t>
                              </w:r>
                            </w:p>
                          </w:txbxContent>
                        </wps:txbx>
                        <wps:bodyPr rot="0" vert="horz" wrap="square" lIns="91440" tIns="45720" rIns="91440" bIns="45720" anchor="t" anchorCtr="0" upright="1">
                          <a:noAutofit/>
                        </wps:bodyPr>
                      </wps:wsp>
                      <wps:wsp>
                        <wps:cNvPr id="175" name="Text Box 177"/>
                        <wps:cNvSpPr txBox="1">
                          <a:spLocks noChangeArrowheads="1"/>
                        </wps:cNvSpPr>
                        <wps:spPr bwMode="auto">
                          <a:xfrm>
                            <a:off x="228314" y="1714111"/>
                            <a:ext cx="1484852" cy="912826"/>
                          </a:xfrm>
                          <a:prstGeom prst="rect">
                            <a:avLst/>
                          </a:prstGeom>
                          <a:solidFill>
                            <a:srgbClr val="FFFFFF"/>
                          </a:solidFill>
                          <a:ln w="9525">
                            <a:solidFill>
                              <a:srgbClr val="000000"/>
                            </a:solidFill>
                            <a:miter lim="800000"/>
                            <a:headEnd/>
                            <a:tailEnd/>
                          </a:ln>
                        </wps:spPr>
                        <wps:txbx>
                          <w:txbxContent>
                            <w:p w14:paraId="458F3699"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Развитие экологической культуры</w:t>
                              </w:r>
                            </w:p>
                            <w:p w14:paraId="222E6C04" w14:textId="77777777" w:rsidR="00054109" w:rsidRPr="004B0EA5" w:rsidRDefault="00054109" w:rsidP="00AA5781">
                              <w:pPr>
                                <w:jc w:val="center"/>
                              </w:pPr>
                            </w:p>
                          </w:txbxContent>
                        </wps:txbx>
                        <wps:bodyPr rot="0" vert="horz" wrap="square" lIns="91440" tIns="45720" rIns="91440" bIns="45720" anchor="t" anchorCtr="0" upright="1">
                          <a:noAutofit/>
                        </wps:bodyPr>
                      </wps:wsp>
                      <wps:wsp>
                        <wps:cNvPr id="176" name="Text Box 178"/>
                        <wps:cNvSpPr txBox="1">
                          <a:spLocks noChangeArrowheads="1"/>
                        </wps:cNvSpPr>
                        <wps:spPr bwMode="auto">
                          <a:xfrm>
                            <a:off x="343281" y="2514576"/>
                            <a:ext cx="1484043" cy="912006"/>
                          </a:xfrm>
                          <a:prstGeom prst="rect">
                            <a:avLst/>
                          </a:prstGeom>
                          <a:solidFill>
                            <a:srgbClr val="FFFFFF"/>
                          </a:solidFill>
                          <a:ln w="9525">
                            <a:solidFill>
                              <a:srgbClr val="000000"/>
                            </a:solidFill>
                            <a:miter lim="800000"/>
                            <a:headEnd/>
                            <a:tailEnd/>
                          </a:ln>
                        </wps:spPr>
                        <wps:txbx>
                          <w:txbxContent>
                            <w:p w14:paraId="1CEB510D"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Д</w:t>
                              </w:r>
                              <w:r>
                                <w:rPr>
                                  <w:rStyle w:val="dash041e005f0431005f044b005f0447005f043d005f044b005f0439005f005fchar1char1"/>
                                  <w:rFonts w:eastAsia="Franklin Gothic Book"/>
                                </w:rPr>
                                <w:t>ифференциация и </w:t>
                              </w:r>
                              <w:r w:rsidRPr="00A968BC">
                                <w:rPr>
                                  <w:rStyle w:val="dash041e005f0431005f044b005f0447005f043d005f044b005f0439005f005fchar1char1"/>
                                  <w:rFonts w:eastAsia="Franklin Gothic Book"/>
                                </w:rPr>
                                <w:t>индивидуализация обучения</w:t>
                              </w:r>
                            </w:p>
                            <w:p w14:paraId="0A91288E" w14:textId="77777777" w:rsidR="00054109" w:rsidRPr="00073B37" w:rsidRDefault="00054109" w:rsidP="00AA5781"/>
                          </w:txbxContent>
                        </wps:txbx>
                        <wps:bodyPr rot="0" vert="horz" wrap="square" lIns="91440" tIns="45720" rIns="91440" bIns="45720" anchor="t" anchorCtr="0" upright="1">
                          <a:noAutofit/>
                        </wps:bodyPr>
                      </wps:wsp>
                      <wps:wsp>
                        <wps:cNvPr id="177" name="Text Box 179"/>
                        <wps:cNvSpPr txBox="1">
                          <a:spLocks noChangeArrowheads="1"/>
                        </wps:cNvSpPr>
                        <wps:spPr bwMode="auto">
                          <a:xfrm>
                            <a:off x="4014121" y="914466"/>
                            <a:ext cx="1647587" cy="1028467"/>
                          </a:xfrm>
                          <a:prstGeom prst="rect">
                            <a:avLst/>
                          </a:prstGeom>
                          <a:solidFill>
                            <a:srgbClr val="FFFFFF"/>
                          </a:solidFill>
                          <a:ln w="9525">
                            <a:solidFill>
                              <a:srgbClr val="000000"/>
                            </a:solidFill>
                            <a:miter lim="800000"/>
                            <a:headEnd/>
                            <a:tailEnd/>
                          </a:ln>
                        </wps:spPr>
                        <wps:txbx>
                          <w:txbxContent>
                            <w:p w14:paraId="535A29C1" w14:textId="77777777" w:rsidR="00054109" w:rsidRPr="00A968BC" w:rsidRDefault="00054109" w:rsidP="00AA5781">
                              <w:pPr>
                                <w:jc w:val="center"/>
                                <w:rPr>
                                  <w:sz w:val="32"/>
                                </w:rPr>
                              </w:pPr>
                              <w:r w:rsidRPr="00A968BC">
                                <w:rPr>
                                  <w:rStyle w:val="dash041e005f0431005f044b005f0447005f043d005f044b005f0439005f005fchar1char1"/>
                                  <w:rFonts w:eastAsia="Franklin Gothic Book"/>
                                  <w:szCs w:val="18"/>
                                </w:rPr>
                                <w:t>Обеспечение осознан</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ного и</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ответственного выбора</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178" name="Text Box 180"/>
                        <wps:cNvSpPr txBox="1">
                          <a:spLocks noChangeArrowheads="1"/>
                        </wps:cNvSpPr>
                        <wps:spPr bwMode="auto">
                          <a:xfrm>
                            <a:off x="3928301" y="1877321"/>
                            <a:ext cx="1657302" cy="914466"/>
                          </a:xfrm>
                          <a:prstGeom prst="rect">
                            <a:avLst/>
                          </a:prstGeom>
                          <a:solidFill>
                            <a:srgbClr val="FFFFFF"/>
                          </a:solidFill>
                          <a:ln w="9525">
                            <a:solidFill>
                              <a:srgbClr val="000000"/>
                            </a:solidFill>
                            <a:miter lim="800000"/>
                            <a:headEnd/>
                            <a:tailEnd/>
                          </a:ln>
                        </wps:spPr>
                        <wps:txbx>
                          <w:txbxContent>
                            <w:p w14:paraId="4874043D" w14:textId="77777777" w:rsidR="00054109" w:rsidRPr="00A968BC" w:rsidRDefault="00054109" w:rsidP="00AA5781">
                              <w:pPr>
                                <w:jc w:val="center"/>
                                <w:rPr>
                                  <w:sz w:val="22"/>
                                  <w:szCs w:val="18"/>
                                </w:rPr>
                              </w:pPr>
                              <w:r w:rsidRPr="00A968BC">
                                <w:rPr>
                                  <w:rStyle w:val="dash041e005f0431005f044b005f0447005f043d005f044b005f0439005f005fchar1char1"/>
                                  <w:rFonts w:eastAsia="Franklin Gothic Book"/>
                                  <w:szCs w:val="18"/>
                                </w:rPr>
                                <w:t>Формирование комму</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никативных навыков в</w:t>
                              </w:r>
                              <w:r>
                                <w:rPr>
                                  <w:rStyle w:val="dash041e005f0431005f044b005f0447005f043d005f044b005f0439005f005fchar1char1"/>
                                  <w:rFonts w:eastAsia="Franklin Gothic Book"/>
                                  <w:sz w:val="36"/>
                                </w:rPr>
                                <w:t> </w:t>
                              </w:r>
                              <w:r w:rsidRPr="00A968BC">
                                <w:rPr>
                                  <w:rStyle w:val="dash041e005f0431005f044b005f0447005f043d005f044b005f0439005f005fchar1char1"/>
                                  <w:rFonts w:eastAsia="Franklin Gothic Book"/>
                                  <w:szCs w:val="18"/>
                                </w:rPr>
                                <w:t>разновозрастной среде и среде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сверстников</w:t>
                              </w:r>
                            </w:p>
                            <w:p w14:paraId="25D37F57" w14:textId="77777777" w:rsidR="00054109" w:rsidRPr="00A968BC" w:rsidRDefault="00054109" w:rsidP="00AA5781">
                              <w:pPr>
                                <w:jc w:val="center"/>
                                <w:rPr>
                                  <w:sz w:val="32"/>
                                </w:rPr>
                              </w:pPr>
                            </w:p>
                          </w:txbxContent>
                        </wps:txbx>
                        <wps:bodyPr rot="0" vert="horz" wrap="square" lIns="91440" tIns="45720" rIns="91440" bIns="45720" anchor="t" anchorCtr="0" upright="1">
                          <a:noAutofit/>
                        </wps:bodyPr>
                      </wps:wsp>
                      <wps:wsp>
                        <wps:cNvPr id="179" name="Text Box 181"/>
                        <wps:cNvSpPr txBox="1">
                          <a:spLocks noChangeArrowheads="1"/>
                        </wps:cNvSpPr>
                        <wps:spPr bwMode="auto">
                          <a:xfrm>
                            <a:off x="3870817" y="2626937"/>
                            <a:ext cx="1637062" cy="802106"/>
                          </a:xfrm>
                          <a:prstGeom prst="rect">
                            <a:avLst/>
                          </a:prstGeom>
                          <a:solidFill>
                            <a:srgbClr val="FFFFFF"/>
                          </a:solidFill>
                          <a:ln w="9525">
                            <a:solidFill>
                              <a:srgbClr val="000000"/>
                            </a:solidFill>
                            <a:miter lim="800000"/>
                            <a:headEnd/>
                            <a:tailEnd/>
                          </a:ln>
                        </wps:spPr>
                        <wps:txbx>
                          <w:txbxContent>
                            <w:p w14:paraId="5EF8AF69" w14:textId="77777777" w:rsidR="00054109" w:rsidRPr="00A968BC" w:rsidRDefault="00054109" w:rsidP="00AA5781">
                              <w:pPr>
                                <w:jc w:val="center"/>
                              </w:pPr>
                              <w:r w:rsidRPr="00A968BC">
                                <w:rPr>
                                  <w:rStyle w:val="dash041e005f0431005f044b005f0447005f043d005f044b005f0439005f005fchar1char1"/>
                                  <w:rFonts w:eastAsia="Franklin Gothic Book"/>
                                  <w:szCs w:val="18"/>
                                </w:rPr>
                                <w:t>Поддержка детских объед</w:t>
                              </w:r>
                              <w:r>
                                <w:rPr>
                                  <w:rStyle w:val="dash041e005f0431005f044b005f0447005f043d005f044b005f0439005f005fchar1char1"/>
                                  <w:rFonts w:eastAsia="Franklin Gothic Book"/>
                                  <w:szCs w:val="18"/>
                                </w:rPr>
                                <w:t>инений и </w:t>
                              </w:r>
                              <w:r w:rsidRPr="00A968BC">
                                <w:rPr>
                                  <w:rStyle w:val="dash041e005f0431005f044b005f0447005f043d005f044b005f0439005f005fchar1char1"/>
                                  <w:rFonts w:eastAsia="Franklin Gothic Book"/>
                                  <w:szCs w:val="18"/>
                                </w:rPr>
                                <w:t>ученического самоуправления</w:t>
                              </w:r>
                            </w:p>
                            <w:p w14:paraId="056E39B2" w14:textId="77777777" w:rsidR="00054109" w:rsidRPr="00D47933" w:rsidRDefault="00054109" w:rsidP="00AA5781"/>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849014" id="Полотно 180" o:spid="_x0000_s1196" editas="canvas" style="position:absolute;margin-left:-4.7pt;margin-top:0;width:459pt;height:344.85pt;z-index:251691008;mso-position-horizontal-relative:char;mso-position-vertical-relative:line" coordsize="58293,4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">
                <v:shape id="_x0000_s1197" type="#_x0000_t75" style="position:absolute;width:58293;height:43795;visibility:visible;mso-wrap-style:square">
                  <v:fill o:detectmouseclick="t"/>
                  <v:path o:connecttype="none"/>
                </v:shape>
                <v:shape id="Text Box 171" o:spid="_x0000_s1198" type="#_x0000_t202" style="position:absolute;top:1140;width:14848;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2748CBA7" w14:textId="77777777" w:rsidR="00054109" w:rsidRPr="00A968BC" w:rsidRDefault="00054109" w:rsidP="00AA5781">
                        <w:pPr>
                          <w:jc w:val="center"/>
                          <w:rPr>
                            <w:rStyle w:val="dash041e005f0431005f044b005f0447005f043d005f044b005f0439005f005fchar1char1"/>
                            <w:rFonts w:eastAsia="Franklin Gothic Book"/>
                            <w:szCs w:val="18"/>
                          </w:rPr>
                        </w:pPr>
                        <w:r>
                          <w:rPr>
                            <w:rStyle w:val="dash041e005f0431005f044b005f0447005f043d005f044b005f0439005f005fchar1char1"/>
                            <w:rFonts w:eastAsia="Franklin Gothic Book"/>
                            <w:szCs w:val="18"/>
                          </w:rPr>
                          <w:t>Сохранение и </w:t>
                        </w:r>
                        <w:r w:rsidRPr="00A968BC">
                          <w:rPr>
                            <w:rStyle w:val="dash041e005f0431005f044b005f0447005f043d005f044b005f0439005f005fchar1char1"/>
                            <w:rFonts w:eastAsia="Franklin Gothic Book"/>
                            <w:szCs w:val="18"/>
                          </w:rPr>
                          <w:t>укрепление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психологического</w:t>
                        </w:r>
                      </w:p>
                      <w:p w14:paraId="2EB97A45" w14:textId="77777777" w:rsidR="00054109" w:rsidRPr="00A968BC" w:rsidRDefault="00054109" w:rsidP="00AA5781">
                        <w:pPr>
                          <w:jc w:val="center"/>
                          <w:rPr>
                            <w:sz w:val="32"/>
                          </w:rPr>
                        </w:pPr>
                        <w:r w:rsidRPr="00A968BC">
                          <w:rPr>
                            <w:rStyle w:val="dash041e005f0431005f044b005f0447005f043d005f044b005f0439005f005fchar1char1"/>
                            <w:rFonts w:eastAsia="Franklin Gothic Book"/>
                            <w:szCs w:val="18"/>
                          </w:rPr>
                          <w:t>здоровья</w:t>
                        </w:r>
                      </w:p>
                      <w:p w14:paraId="1C94702D" w14:textId="77777777" w:rsidR="00054109" w:rsidRPr="008B2F5B" w:rsidRDefault="00054109" w:rsidP="00AA5781">
                        <w:pPr>
                          <w:jc w:val="center"/>
                        </w:pPr>
                      </w:p>
                    </w:txbxContent>
                  </v:textbox>
                </v:shape>
                <v:shape id="Text Box 172" o:spid="_x0000_s1199" type="#_x0000_t202" style="position:absolute;left:22863;width:11424;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6D69345D"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Мониторинг возможностей и способностей обучающихся</w:t>
                        </w:r>
                      </w:p>
                    </w:txbxContent>
                  </v:textbox>
                </v:shape>
                <v:shape id="Text Box 173" o:spid="_x0000_s1200" type="#_x0000_t202" style="position:absolute;left:41007;top:1123;width:1608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">
                  <v:textbox>
                    <w:txbxContent>
                      <w:p w14:paraId="4E2C3401"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Психолого-педаго</w:t>
                        </w:r>
                        <w:r>
                          <w:rPr>
                            <w:rStyle w:val="dash041e005f0431005f044b005f0447005f043d005f044b005f0439005f005fchar1char1"/>
                            <w:rFonts w:eastAsia="Franklin Gothic Book"/>
                          </w:rPr>
                          <w:t>-</w:t>
                        </w:r>
                        <w:r w:rsidRPr="00A968BC">
                          <w:rPr>
                            <w:rStyle w:val="dash041e005f0431005f044b005f0447005f043d005f044b005f0439005f005fchar1char1"/>
                            <w:rFonts w:eastAsia="Franklin Gothic Book"/>
                          </w:rPr>
                          <w:t xml:space="preserve">гическая поддержка участников </w:t>
                        </w:r>
                        <w:proofErr w:type="gramStart"/>
                        <w:r w:rsidRPr="00A968BC">
                          <w:rPr>
                            <w:rStyle w:val="dash041e005f0431005f044b005f0447005f043d005f044b005f0439005f005fchar1char1"/>
                            <w:rFonts w:eastAsia="Franklin Gothic Book"/>
                          </w:rPr>
                          <w:t>олим-пиадного</w:t>
                        </w:r>
                        <w:proofErr w:type="gramEnd"/>
                        <w:r w:rsidRPr="00A968BC">
                          <w:rPr>
                            <w:rStyle w:val="dash041e005f0431005f044b005f0447005f043d005f044b005f0439005f005fchar1char1"/>
                            <w:rFonts w:eastAsia="Franklin Gothic Book"/>
                          </w:rPr>
                          <w:t xml:space="preserve"> движения</w:t>
                        </w:r>
                      </w:p>
                    </w:txbxContent>
                  </v:textbox>
                </v:shape>
                <v:shape id="Text Box 174" o:spid="_x0000_s1201" type="#_x0000_t202" style="position:absolute;left:22863;top:26269;width:11424;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2D845DF1" w14:textId="77777777" w:rsidR="00054109" w:rsidRPr="00A968BC" w:rsidRDefault="00054109" w:rsidP="00AA5781">
                        <w:pPr>
                          <w:jc w:val="center"/>
                          <w:rPr>
                            <w:sz w:val="22"/>
                            <w:szCs w:val="18"/>
                          </w:rPr>
                        </w:pPr>
                        <w:r w:rsidRPr="00A968BC">
                          <w:rPr>
                            <w:rStyle w:val="dash041e005f0431005f044b005f0447005f043d005f044b005f0439005f005fchar1char1"/>
                            <w:rFonts w:eastAsia="Franklin Gothic Book"/>
                            <w:szCs w:val="18"/>
                          </w:rPr>
                          <w:t>В</w:t>
                        </w:r>
                        <w:r>
                          <w:rPr>
                            <w:rStyle w:val="dash041e005f0431005f044b005f0447005f043d005f044b005f0439005f005fchar1char1"/>
                            <w:rFonts w:eastAsia="Franklin Gothic Book"/>
                            <w:szCs w:val="18"/>
                          </w:rPr>
                          <w:t>ыявление и </w:t>
                        </w:r>
                        <w:r w:rsidRPr="00A968BC">
                          <w:rPr>
                            <w:rStyle w:val="dash041e005f0431005f044b005f0447005f043d005f044b005f0439005f005fchar1char1"/>
                            <w:rFonts w:eastAsia="Franklin Gothic Book"/>
                            <w:szCs w:val="18"/>
                          </w:rPr>
                          <w:t>поддержка одарённых детей</w:t>
                        </w:r>
                      </w:p>
                    </w:txbxContent>
                  </v:textbox>
                </v:shape>
                <v:shape id="Text Box 175" o:spid="_x0000_s1202" type="#_x0000_t202" style="position:absolute;left:22863;top:12572;width:13464;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16626DD1" w14:textId="77777777" w:rsidR="00054109" w:rsidRPr="00A968BC" w:rsidRDefault="00054109" w:rsidP="00AA5781">
                        <w:pPr>
                          <w:jc w:val="center"/>
                          <w:rPr>
                            <w:sz w:val="22"/>
                            <w:szCs w:val="22"/>
                          </w:rPr>
                        </w:pPr>
                        <w:r>
                          <w:rPr>
                            <w:rStyle w:val="dash041e005f0431005f044b005f0447005f043d005f044b005f0439005f005fchar1char1"/>
                            <w:rFonts w:eastAsia="Franklin Gothic Book"/>
                          </w:rPr>
                          <w:t>Выявление и </w:t>
                        </w:r>
                        <w:r w:rsidRPr="00A968BC">
                          <w:rPr>
                            <w:rStyle w:val="dash041e005f0431005f044b005f0447005f043d005f044b005f0439005f005fchar1char1"/>
                            <w:rFonts w:eastAsia="Franklin Gothic Book"/>
                          </w:rPr>
                          <w:t>поддержка детей с особыми образовательными потребностями</w:t>
                        </w:r>
                      </w:p>
                    </w:txbxContent>
                  </v:textbox>
                </v:shape>
                <v:shape id="Text Box 176" o:spid="_x0000_s1203" type="#_x0000_t202" style="position:absolute;left:1141;top:9144;width:14849;height: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15FA0BAD"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Ф</w:t>
                        </w:r>
                        <w:r>
                          <w:rPr>
                            <w:rStyle w:val="dash041e005f0431005f044b005f0447005f043d005f044b005f0439005f005fchar1char1"/>
                            <w:rFonts w:eastAsia="Franklin Gothic Book"/>
                          </w:rPr>
                          <w:t>ормирование ценности здоровья и </w:t>
                        </w:r>
                        <w:r w:rsidRPr="00A968BC">
                          <w:rPr>
                            <w:rStyle w:val="dash041e005f0431005f044b005f0447005f043d005f044b005f0439005f005fchar1char1"/>
                            <w:rFonts w:eastAsia="Franklin Gothic Book"/>
                          </w:rPr>
                          <w:t>безопасного образа жизни</w:t>
                        </w:r>
                      </w:p>
                    </w:txbxContent>
                  </v:textbox>
                </v:shape>
                <v:shape id="Text Box 177" o:spid="_x0000_s1204" type="#_x0000_t202" style="position:absolute;left:2283;top:17141;width:14848;height:9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">
                  <v:textbox>
                    <w:txbxContent>
                      <w:p w14:paraId="458F3699"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Развитие экологической культуры</w:t>
                        </w:r>
                      </w:p>
                      <w:p w14:paraId="222E6C04" w14:textId="77777777" w:rsidR="00054109" w:rsidRPr="004B0EA5" w:rsidRDefault="00054109" w:rsidP="00AA5781">
                        <w:pPr>
                          <w:jc w:val="center"/>
                        </w:pPr>
                      </w:p>
                    </w:txbxContent>
                  </v:textbox>
                </v:shape>
                <v:shape id="Text Box 178" o:spid="_x0000_s1205" type="#_x0000_t202" style="position:absolute;left:3432;top:25145;width:14841;height: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14:paraId="1CEB510D" w14:textId="77777777" w:rsidR="00054109" w:rsidRPr="00A968BC" w:rsidRDefault="00054109" w:rsidP="00AA5781">
                        <w:pPr>
                          <w:jc w:val="center"/>
                          <w:rPr>
                            <w:sz w:val="22"/>
                            <w:szCs w:val="22"/>
                          </w:rPr>
                        </w:pPr>
                        <w:r w:rsidRPr="00A968BC">
                          <w:rPr>
                            <w:rStyle w:val="dash041e005f0431005f044b005f0447005f043d005f044b005f0439005f005fchar1char1"/>
                            <w:rFonts w:eastAsia="Franklin Gothic Book"/>
                          </w:rPr>
                          <w:t>Д</w:t>
                        </w:r>
                        <w:r>
                          <w:rPr>
                            <w:rStyle w:val="dash041e005f0431005f044b005f0447005f043d005f044b005f0439005f005fchar1char1"/>
                            <w:rFonts w:eastAsia="Franklin Gothic Book"/>
                          </w:rPr>
                          <w:t>ифференциация и </w:t>
                        </w:r>
                        <w:r w:rsidRPr="00A968BC">
                          <w:rPr>
                            <w:rStyle w:val="dash041e005f0431005f044b005f0447005f043d005f044b005f0439005f005fchar1char1"/>
                            <w:rFonts w:eastAsia="Franklin Gothic Book"/>
                          </w:rPr>
                          <w:t>индивидуализация обучения</w:t>
                        </w:r>
                      </w:p>
                      <w:p w14:paraId="0A91288E" w14:textId="77777777" w:rsidR="00054109" w:rsidRPr="00073B37" w:rsidRDefault="00054109" w:rsidP="00AA5781"/>
                    </w:txbxContent>
                  </v:textbox>
                </v:shape>
                <v:shape id="Text Box 179" o:spid="_x0000_s1206" type="#_x0000_t202" style="position:absolute;left:40141;top:9144;width:16476;height:10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">
                  <v:textbox>
                    <w:txbxContent>
                      <w:p w14:paraId="535A29C1" w14:textId="77777777" w:rsidR="00054109" w:rsidRPr="00A968BC" w:rsidRDefault="00054109" w:rsidP="00AA5781">
                        <w:pPr>
                          <w:jc w:val="center"/>
                          <w:rPr>
                            <w:sz w:val="32"/>
                          </w:rPr>
                        </w:pPr>
                        <w:r w:rsidRPr="00A968BC">
                          <w:rPr>
                            <w:rStyle w:val="dash041e005f0431005f044b005f0447005f043d005f044b005f0439005f005fchar1char1"/>
                            <w:rFonts w:eastAsia="Franklin Gothic Book"/>
                            <w:szCs w:val="18"/>
                          </w:rPr>
                          <w:t xml:space="preserve">Обеспечение </w:t>
                        </w:r>
                        <w:proofErr w:type="gramStart"/>
                        <w:r w:rsidRPr="00A968BC">
                          <w:rPr>
                            <w:rStyle w:val="dash041e005f0431005f044b005f0447005f043d005f044b005f0439005f005fchar1char1"/>
                            <w:rFonts w:eastAsia="Franklin Gothic Book"/>
                            <w:szCs w:val="18"/>
                          </w:rPr>
                          <w:t>осознан</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ного</w:t>
                        </w:r>
                        <w:proofErr w:type="gramEnd"/>
                        <w:r w:rsidRPr="00A968BC">
                          <w:rPr>
                            <w:rStyle w:val="dash041e005f0431005f044b005f0447005f043d005f044b005f0439005f005fchar1char1"/>
                            <w:rFonts w:eastAsia="Franklin Gothic Book"/>
                            <w:szCs w:val="18"/>
                          </w:rPr>
                          <w:t xml:space="preserve"> и</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ответственного выбора</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дальнейшей профессиональной сферы деятельности</w:t>
                        </w:r>
                      </w:p>
                    </w:txbxContent>
                  </v:textbox>
                </v:shape>
                <v:shape id="Text Box 180" o:spid="_x0000_s1207" type="#_x0000_t202" style="position:absolute;left:39283;top:18773;width:16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">
                  <v:textbox>
                    <w:txbxContent>
                      <w:p w14:paraId="4874043D" w14:textId="77777777" w:rsidR="00054109" w:rsidRPr="00A968BC" w:rsidRDefault="00054109" w:rsidP="00AA5781">
                        <w:pPr>
                          <w:jc w:val="center"/>
                          <w:rPr>
                            <w:sz w:val="22"/>
                            <w:szCs w:val="18"/>
                          </w:rPr>
                        </w:pPr>
                        <w:r w:rsidRPr="00A968BC">
                          <w:rPr>
                            <w:rStyle w:val="dash041e005f0431005f044b005f0447005f043d005f044b005f0439005f005fchar1char1"/>
                            <w:rFonts w:eastAsia="Franklin Gothic Book"/>
                            <w:szCs w:val="18"/>
                          </w:rPr>
                          <w:t xml:space="preserve">Формирование </w:t>
                        </w:r>
                        <w:proofErr w:type="gramStart"/>
                        <w:r w:rsidRPr="00A968BC">
                          <w:rPr>
                            <w:rStyle w:val="dash041e005f0431005f044b005f0447005f043d005f044b005f0439005f005fchar1char1"/>
                            <w:rFonts w:eastAsia="Franklin Gothic Book"/>
                            <w:szCs w:val="18"/>
                          </w:rPr>
                          <w:t>комму</w:t>
                        </w:r>
                        <w:r>
                          <w:rPr>
                            <w:rStyle w:val="dash041e005f0431005f044b005f0447005f043d005f044b005f0439005f005fchar1char1"/>
                            <w:rFonts w:eastAsia="Franklin Gothic Book"/>
                            <w:szCs w:val="18"/>
                          </w:rPr>
                          <w:t>-</w:t>
                        </w:r>
                        <w:r w:rsidRPr="00A968BC">
                          <w:rPr>
                            <w:rStyle w:val="dash041e005f0431005f044b005f0447005f043d005f044b005f0439005f005fchar1char1"/>
                            <w:rFonts w:eastAsia="Franklin Gothic Book"/>
                            <w:szCs w:val="18"/>
                          </w:rPr>
                          <w:t>никативных</w:t>
                        </w:r>
                        <w:proofErr w:type="gramEnd"/>
                        <w:r w:rsidRPr="00A968BC">
                          <w:rPr>
                            <w:rStyle w:val="dash041e005f0431005f044b005f0447005f043d005f044b005f0439005f005fchar1char1"/>
                            <w:rFonts w:eastAsia="Franklin Gothic Book"/>
                            <w:szCs w:val="18"/>
                          </w:rPr>
                          <w:t xml:space="preserve"> навыков в</w:t>
                        </w:r>
                        <w:r>
                          <w:rPr>
                            <w:rStyle w:val="dash041e005f0431005f044b005f0447005f043d005f044b005f0439005f005fchar1char1"/>
                            <w:rFonts w:eastAsia="Franklin Gothic Book"/>
                            <w:sz w:val="36"/>
                          </w:rPr>
                          <w:t> </w:t>
                        </w:r>
                        <w:r w:rsidRPr="00A968BC">
                          <w:rPr>
                            <w:rStyle w:val="dash041e005f0431005f044b005f0447005f043d005f044b005f0439005f005fchar1char1"/>
                            <w:rFonts w:eastAsia="Franklin Gothic Book"/>
                            <w:szCs w:val="18"/>
                          </w:rPr>
                          <w:t>разновозрастной среде и среде</w:t>
                        </w:r>
                        <w:r w:rsidRPr="00A968BC">
                          <w:rPr>
                            <w:rStyle w:val="dash041e005f0431005f044b005f0447005f043d005f044b005f0439005f005fchar1char1"/>
                            <w:rFonts w:eastAsia="Franklin Gothic Book"/>
                            <w:sz w:val="36"/>
                          </w:rPr>
                          <w:t xml:space="preserve"> </w:t>
                        </w:r>
                        <w:r w:rsidRPr="00A968BC">
                          <w:rPr>
                            <w:rStyle w:val="dash041e005f0431005f044b005f0447005f043d005f044b005f0439005f005fchar1char1"/>
                            <w:rFonts w:eastAsia="Franklin Gothic Book"/>
                            <w:szCs w:val="18"/>
                          </w:rPr>
                          <w:t>сверстников</w:t>
                        </w:r>
                      </w:p>
                      <w:p w14:paraId="25D37F57" w14:textId="77777777" w:rsidR="00054109" w:rsidRPr="00A968BC" w:rsidRDefault="00054109" w:rsidP="00AA5781">
                        <w:pPr>
                          <w:jc w:val="center"/>
                          <w:rPr>
                            <w:sz w:val="32"/>
                          </w:rPr>
                        </w:pPr>
                      </w:p>
                    </w:txbxContent>
                  </v:textbox>
                </v:shape>
                <v:shape id="Text Box 181" o:spid="_x0000_s1208" type="#_x0000_t202" style="position:absolute;left:38708;top:26269;width:16370;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14:paraId="5EF8AF69" w14:textId="77777777" w:rsidR="00054109" w:rsidRPr="00A968BC" w:rsidRDefault="00054109" w:rsidP="00AA5781">
                        <w:pPr>
                          <w:jc w:val="center"/>
                        </w:pPr>
                        <w:r w:rsidRPr="00A968BC">
                          <w:rPr>
                            <w:rStyle w:val="dash041e005f0431005f044b005f0447005f043d005f044b005f0439005f005fchar1char1"/>
                            <w:rFonts w:eastAsia="Franklin Gothic Book"/>
                            <w:szCs w:val="18"/>
                          </w:rPr>
                          <w:t>Поддержка детских объед</w:t>
                        </w:r>
                        <w:r>
                          <w:rPr>
                            <w:rStyle w:val="dash041e005f0431005f044b005f0447005f043d005f044b005f0439005f005fchar1char1"/>
                            <w:rFonts w:eastAsia="Franklin Gothic Book"/>
                            <w:szCs w:val="18"/>
                          </w:rPr>
                          <w:t>инений и </w:t>
                        </w:r>
                        <w:r w:rsidRPr="00A968BC">
                          <w:rPr>
                            <w:rStyle w:val="dash041e005f0431005f044b005f0447005f043d005f044b005f0439005f005fchar1char1"/>
                            <w:rFonts w:eastAsia="Franklin Gothic Book"/>
                            <w:szCs w:val="18"/>
                          </w:rPr>
                          <w:t>ученического самоуправления</w:t>
                        </w:r>
                      </w:p>
                      <w:p w14:paraId="056E39B2" w14:textId="77777777" w:rsidR="00054109" w:rsidRPr="00D47933" w:rsidRDefault="00054109" w:rsidP="00AA5781"/>
                    </w:txbxContent>
                  </v:textbox>
                </v:shape>
                <w10:wrap anchory="line"/>
              </v:group>
            </w:pict>
          </mc:Fallback>
        </mc:AlternateContent>
      </w:r>
      <w:r w:rsidRPr="00AA5781">
        <w:rPr>
          <w:b/>
          <w:noProof/>
          <w:sz w:val="28"/>
          <w:szCs w:val="28"/>
        </w:rPr>
        <mc:AlternateContent>
          <mc:Choice Requires="wps">
            <w:drawing>
              <wp:inline distT="0" distB="0" distL="0" distR="0" wp14:anchorId="14981D7E" wp14:editId="2F18E32B">
                <wp:extent cx="5829300" cy="3543300"/>
                <wp:effectExtent l="0" t="0" r="0" b="0"/>
                <wp:docPr id="168" name="Прямоугольник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B4B102" id="Прямоугольник 168"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" filled="f" stroked="f">
                <o:lock v:ext="edit" aspectratio="t"/>
                <w10:anchorlock/>
              </v:rect>
            </w:pict>
          </mc:Fallback>
        </mc:AlternateContent>
      </w:r>
    </w:p>
    <w:p w14:paraId="48BC632A" w14:textId="77777777" w:rsidR="00AA5781" w:rsidRPr="00AA5781" w:rsidRDefault="00AA5781" w:rsidP="00AA5781">
      <w:pPr>
        <w:ind w:firstLine="454"/>
        <w:jc w:val="both"/>
        <w:rPr>
          <w:b/>
          <w:sz w:val="28"/>
          <w:szCs w:val="28"/>
          <w:lang w:eastAsia="en-US" w:bidi="en-US"/>
        </w:rPr>
      </w:pPr>
    </w:p>
    <w:p w14:paraId="7E351F3E" w14:textId="77777777" w:rsidR="00AA5781" w:rsidRPr="00AA5781" w:rsidRDefault="00AA5781" w:rsidP="00AA5781">
      <w:pPr>
        <w:ind w:firstLine="454"/>
        <w:jc w:val="both"/>
        <w:rPr>
          <w:b/>
          <w:sz w:val="28"/>
          <w:szCs w:val="28"/>
          <w:lang w:eastAsia="en-US" w:bidi="en-US"/>
        </w:rPr>
      </w:pPr>
    </w:p>
    <w:p w14:paraId="56FC7752" w14:textId="77777777" w:rsidR="00AA5781" w:rsidRPr="00AA5781" w:rsidRDefault="00AA5781" w:rsidP="00AA5781">
      <w:pPr>
        <w:ind w:firstLine="454"/>
        <w:jc w:val="both"/>
        <w:rPr>
          <w:b/>
          <w:sz w:val="28"/>
          <w:szCs w:val="28"/>
          <w:lang w:eastAsia="en-US" w:bidi="en-US"/>
        </w:rPr>
      </w:pPr>
    </w:p>
    <w:p w14:paraId="2E7A70E9" w14:textId="77777777" w:rsidR="00AA5781" w:rsidRPr="00AA5781" w:rsidRDefault="00AA5781" w:rsidP="00AA5781">
      <w:pPr>
        <w:ind w:firstLine="454"/>
        <w:jc w:val="both"/>
        <w:rPr>
          <w:b/>
          <w:sz w:val="28"/>
          <w:szCs w:val="28"/>
          <w:lang w:eastAsia="en-US" w:bidi="en-US"/>
        </w:rPr>
      </w:pPr>
    </w:p>
    <w:p w14:paraId="2A4A789B" w14:textId="77777777" w:rsidR="00AA5781" w:rsidRPr="00AA5781" w:rsidRDefault="00AA5781" w:rsidP="00AA5781">
      <w:pPr>
        <w:ind w:firstLine="454"/>
        <w:jc w:val="both"/>
        <w:rPr>
          <w:b/>
          <w:sz w:val="28"/>
          <w:szCs w:val="28"/>
          <w:lang w:eastAsia="en-US" w:bidi="en-US"/>
        </w:rPr>
      </w:pPr>
    </w:p>
    <w:p w14:paraId="0601A39C" w14:textId="77777777" w:rsidR="00AA5781" w:rsidRPr="00AA5781" w:rsidRDefault="00AA5781" w:rsidP="00AA5781">
      <w:pPr>
        <w:ind w:firstLine="454"/>
        <w:jc w:val="both"/>
        <w:rPr>
          <w:b/>
          <w:sz w:val="28"/>
          <w:szCs w:val="28"/>
          <w:lang w:eastAsia="en-US" w:bidi="en-US"/>
        </w:rPr>
      </w:pPr>
    </w:p>
    <w:p w14:paraId="07EE4E39" w14:textId="77777777" w:rsidR="00AA5781" w:rsidRPr="00AA5781" w:rsidRDefault="00AA5781" w:rsidP="00AA5781">
      <w:pPr>
        <w:ind w:firstLine="454"/>
        <w:jc w:val="both"/>
        <w:rPr>
          <w:b/>
          <w:sz w:val="28"/>
          <w:szCs w:val="28"/>
          <w:lang w:eastAsia="en-US" w:bidi="en-US"/>
        </w:rPr>
      </w:pPr>
    </w:p>
    <w:p w14:paraId="5C3B9D2C" w14:textId="7DBD475F" w:rsidR="00AA5781" w:rsidRPr="00AA5781" w:rsidRDefault="00AA5781" w:rsidP="00AA5781">
      <w:pPr>
        <w:ind w:firstLine="454"/>
        <w:jc w:val="both"/>
        <w:rPr>
          <w:b/>
          <w:sz w:val="28"/>
          <w:szCs w:val="28"/>
          <w:lang w:eastAsia="en-US" w:bidi="en-US"/>
        </w:rPr>
      </w:pPr>
      <w:r w:rsidRPr="00AA5781">
        <w:rPr>
          <w:b/>
          <w:sz w:val="28"/>
          <w:szCs w:val="28"/>
          <w:lang w:eastAsia="en-US" w:bidi="en-US"/>
        </w:rPr>
        <w:lastRenderedPageBreak/>
        <w:t>Финансовое обеспечение реализации основной образовательной программы начального общего образования</w:t>
      </w:r>
    </w:p>
    <w:p w14:paraId="76099139"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Финансовое обеспечение</w:t>
      </w:r>
      <w:r w:rsidRPr="00AA5781">
        <w:rPr>
          <w:sz w:val="28"/>
          <w:szCs w:val="28"/>
          <w:lang w:eastAsia="en-US" w:bidi="en-US"/>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w:t>
      </w:r>
    </w:p>
    <w:p w14:paraId="68153BA7"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119E70EE" w14:textId="77777777" w:rsidR="00AA5781" w:rsidRPr="00AA5781" w:rsidRDefault="00AA5781" w:rsidP="00AA5781">
      <w:pPr>
        <w:autoSpaceDE w:val="0"/>
        <w:autoSpaceDN w:val="0"/>
        <w:adjustRightInd w:val="0"/>
        <w:ind w:firstLine="454"/>
        <w:jc w:val="both"/>
        <w:rPr>
          <w:bCs/>
          <w:iCs/>
          <w:sz w:val="28"/>
          <w:szCs w:val="28"/>
          <w:lang w:eastAsia="en-US" w:bidi="en-US"/>
        </w:rPr>
      </w:pPr>
      <w:r w:rsidRPr="00AA5781">
        <w:rPr>
          <w:i/>
          <w:sz w:val="28"/>
          <w:szCs w:val="28"/>
          <w:lang w:eastAsia="en-US" w:bidi="en-US"/>
        </w:rPr>
        <w:t>Финансовое обеспечение задания учредителя по реализации основной образовательной программы начального общего образования</w:t>
      </w:r>
      <w:r w:rsidRPr="00AA5781">
        <w:rPr>
          <w:sz w:val="28"/>
          <w:szCs w:val="28"/>
          <w:lang w:eastAsia="en-US" w:bidi="en-US"/>
        </w:rPr>
        <w:t xml:space="preserve"> осуществляется на основе нормативного подушевого финансирования. Вв</w:t>
      </w:r>
      <w:r w:rsidRPr="00AA5781">
        <w:rPr>
          <w:bCs/>
          <w:sz w:val="28"/>
          <w:szCs w:val="28"/>
          <w:lang w:eastAsia="en-US" w:bidi="en-US"/>
        </w:rPr>
        <w:t xml:space="preserve">едение нормативного подушевого финансирования </w:t>
      </w:r>
      <w:r w:rsidRPr="00AA5781">
        <w:rPr>
          <w:bCs/>
          <w:iCs/>
          <w:sz w:val="28"/>
          <w:szCs w:val="28"/>
          <w:lang w:eastAsia="en-US" w:bidi="en-US"/>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065F0639" w14:textId="77777777" w:rsidR="00AA5781" w:rsidRPr="00AA5781" w:rsidRDefault="00AA5781" w:rsidP="00AA5781">
      <w:pPr>
        <w:ind w:firstLine="454"/>
        <w:jc w:val="both"/>
        <w:rPr>
          <w:bCs/>
          <w:iCs/>
          <w:sz w:val="28"/>
          <w:szCs w:val="28"/>
          <w:lang w:eastAsia="en-US" w:bidi="en-US"/>
        </w:rPr>
      </w:pPr>
      <w:r w:rsidRPr="00AA5781">
        <w:rPr>
          <w:bCs/>
          <w:iCs/>
          <w:sz w:val="28"/>
          <w:szCs w:val="28"/>
          <w:lang w:eastAsia="en-US" w:bidi="en-US"/>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067E6F2F" w14:textId="77777777" w:rsidR="00AA5781" w:rsidRPr="00AA5781" w:rsidRDefault="00AA5781" w:rsidP="00AA5781">
      <w:pPr>
        <w:ind w:firstLine="454"/>
        <w:jc w:val="both"/>
        <w:rPr>
          <w:sz w:val="28"/>
          <w:szCs w:val="28"/>
          <w:lang w:eastAsia="en-US" w:bidi="en-US"/>
        </w:rPr>
      </w:pPr>
      <w:r w:rsidRPr="00AA5781">
        <w:rPr>
          <w:i/>
          <w:iCs/>
          <w:sz w:val="28"/>
          <w:szCs w:val="28"/>
          <w:lang w:eastAsia="en-US" w:bidi="en-US"/>
        </w:rPr>
        <w:t>Региональный расчётный подушевой норматив</w:t>
      </w:r>
      <w:r w:rsidRPr="00AA5781">
        <w:rPr>
          <w:iCs/>
          <w:sz w:val="28"/>
          <w:szCs w:val="28"/>
          <w:lang w:eastAsia="en-US" w:bidi="en-US"/>
        </w:rPr>
        <w:t xml:space="preserve"> </w:t>
      </w:r>
      <w:r w:rsidRPr="00AA5781">
        <w:rPr>
          <w:sz w:val="28"/>
          <w:szCs w:val="28"/>
          <w:lang w:eastAsia="en-US" w:bidi="en-US"/>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3B7C1393"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2207BC68" w14:textId="77777777" w:rsidR="00AA5781" w:rsidRPr="00AA5781" w:rsidRDefault="00AA5781" w:rsidP="00AA5781">
      <w:pPr>
        <w:ind w:firstLine="454"/>
        <w:jc w:val="both"/>
        <w:rPr>
          <w:sz w:val="28"/>
          <w:szCs w:val="28"/>
          <w:lang w:eastAsia="en-US" w:bidi="en-US"/>
        </w:rPr>
      </w:pPr>
      <w:r w:rsidRPr="00AA5781">
        <w:rPr>
          <w:b/>
          <w:bCs/>
          <w:i/>
          <w:iCs/>
          <w:sz w:val="28"/>
          <w:szCs w:val="28"/>
          <w:lang w:eastAsia="en-US" w:bidi="en-US"/>
        </w:rPr>
        <w:t>Региональный расчётный подушевой норматив должен покрывать следующие расходы на год</w:t>
      </w:r>
      <w:r w:rsidRPr="00AA5781">
        <w:rPr>
          <w:bCs/>
          <w:iCs/>
          <w:sz w:val="28"/>
          <w:szCs w:val="28"/>
          <w:lang w:eastAsia="en-US" w:bidi="en-US"/>
        </w:rPr>
        <w:t>:</w:t>
      </w:r>
    </w:p>
    <w:p w14:paraId="1DD398A2"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оплату труда</w:t>
      </w:r>
      <w:r w:rsidRPr="00AA5781">
        <w:rPr>
          <w:sz w:val="28"/>
          <w:szCs w:val="28"/>
          <w:lang w:eastAsia="en-US" w:bidi="en-US"/>
        </w:rPr>
        <w:t xml:space="preserve"> работников образовательных учреждений с учётом районных коэффициентов к заработной плате, а также </w:t>
      </w:r>
      <w:r w:rsidRPr="00AA5781">
        <w:rPr>
          <w:bCs/>
          <w:iCs/>
          <w:sz w:val="28"/>
          <w:szCs w:val="28"/>
          <w:lang w:eastAsia="en-US" w:bidi="en-US"/>
        </w:rPr>
        <w:t>отчисления</w:t>
      </w:r>
      <w:r w:rsidRPr="00AA5781">
        <w:rPr>
          <w:sz w:val="28"/>
          <w:szCs w:val="28"/>
          <w:lang w:eastAsia="en-US" w:bidi="en-US"/>
        </w:rPr>
        <w:t>;</w:t>
      </w:r>
    </w:p>
    <w:p w14:paraId="599330D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расходы, непосредственно связанные с обеспечением образовательного процесса</w:t>
      </w:r>
      <w:r w:rsidRPr="00AA5781">
        <w:rPr>
          <w:sz w:val="28"/>
          <w:szCs w:val="28"/>
          <w:lang w:eastAsia="en-US" w:bidi="en-US"/>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7EC514C5"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иные хозяйственные нужды и другие расходы, связанные с обеспечением образовательного процесса</w:t>
      </w:r>
      <w:r w:rsidRPr="00AA5781">
        <w:rPr>
          <w:sz w:val="28"/>
          <w:szCs w:val="28"/>
          <w:lang w:eastAsia="en-US" w:bidi="en-US"/>
        </w:rPr>
        <w:t xml:space="preserve"> (обучение, повышение квалификации </w:t>
      </w:r>
      <w:r w:rsidRPr="00AA5781">
        <w:rPr>
          <w:sz w:val="28"/>
          <w:szCs w:val="28"/>
          <w:lang w:eastAsia="en-US" w:bidi="en-US"/>
        </w:rPr>
        <w:lastRenderedPageBreak/>
        <w:t>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69BACF03" w14:textId="77777777" w:rsidR="00AA5781" w:rsidRPr="00AA5781" w:rsidRDefault="00AA5781" w:rsidP="00AA5781">
      <w:pPr>
        <w:tabs>
          <w:tab w:val="left" w:pos="360"/>
        </w:tabs>
        <w:ind w:firstLine="454"/>
        <w:jc w:val="both"/>
        <w:rPr>
          <w:sz w:val="28"/>
          <w:szCs w:val="28"/>
          <w:lang w:eastAsia="en-US" w:bidi="en-US"/>
        </w:rPr>
      </w:pPr>
      <w:r w:rsidRPr="00AA5781">
        <w:rPr>
          <w:sz w:val="28"/>
          <w:szCs w:val="28"/>
          <w:lang w:eastAsia="en-US" w:bidi="en-US"/>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14:paraId="3EA49343" w14:textId="77777777" w:rsidR="00AA5781" w:rsidRPr="00AA5781" w:rsidRDefault="00AA5781" w:rsidP="00AA5781">
      <w:pPr>
        <w:tabs>
          <w:tab w:val="left" w:pos="360"/>
        </w:tabs>
        <w:ind w:firstLine="454"/>
        <w:jc w:val="both"/>
        <w:rPr>
          <w:sz w:val="28"/>
          <w:szCs w:val="28"/>
          <w:lang w:eastAsia="en-US" w:bidi="en-US"/>
        </w:rPr>
      </w:pPr>
      <w:r w:rsidRPr="00AA5781">
        <w:rPr>
          <w:bCs/>
          <w:i/>
          <w:iCs/>
          <w:sz w:val="28"/>
          <w:szCs w:val="28"/>
          <w:lang w:eastAsia="en-US" w:bidi="en-US"/>
        </w:rPr>
        <w:t>Реализация принципа</w:t>
      </w:r>
      <w:r w:rsidRPr="00AA5781">
        <w:rPr>
          <w:i/>
          <w:sz w:val="28"/>
          <w:szCs w:val="28"/>
          <w:lang w:eastAsia="en-US" w:bidi="en-US"/>
        </w:rPr>
        <w:t xml:space="preserve"> нормативного подушевого финансирования осуществляется на </w:t>
      </w:r>
      <w:r w:rsidRPr="00AA5781">
        <w:rPr>
          <w:bCs/>
          <w:i/>
          <w:iCs/>
          <w:sz w:val="28"/>
          <w:szCs w:val="28"/>
          <w:lang w:eastAsia="en-US" w:bidi="en-US"/>
        </w:rPr>
        <w:t xml:space="preserve">трёх </w:t>
      </w:r>
      <w:r w:rsidRPr="00AA5781">
        <w:rPr>
          <w:i/>
          <w:sz w:val="28"/>
          <w:szCs w:val="28"/>
          <w:lang w:eastAsia="en-US" w:bidi="en-US"/>
        </w:rPr>
        <w:t>следующих уровнях</w:t>
      </w:r>
      <w:r w:rsidRPr="00AA5781">
        <w:rPr>
          <w:sz w:val="28"/>
          <w:szCs w:val="28"/>
          <w:lang w:eastAsia="en-US" w:bidi="en-US"/>
        </w:rPr>
        <w:t>:</w:t>
      </w:r>
    </w:p>
    <w:p w14:paraId="4AB23DC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межбюджетных отношений</w:t>
      </w:r>
      <w:r w:rsidRPr="00AA5781">
        <w:rPr>
          <w:sz w:val="28"/>
          <w:szCs w:val="28"/>
          <w:lang w:eastAsia="en-US" w:bidi="en-US"/>
        </w:rPr>
        <w:t xml:space="preserve"> (бюджет субъекта РФ</w:t>
      </w:r>
      <w:r w:rsidRPr="00AA5781">
        <w:rPr>
          <w:sz w:val="28"/>
          <w:szCs w:val="28"/>
          <w:lang w:val="en-US" w:eastAsia="en-US" w:bidi="en-US"/>
        </w:rPr>
        <w:t> </w:t>
      </w:r>
      <w:r w:rsidRPr="00AA5781">
        <w:rPr>
          <w:sz w:val="28"/>
          <w:szCs w:val="28"/>
          <w:lang w:eastAsia="en-US" w:bidi="en-US"/>
        </w:rPr>
        <w:t>— муниципальный бюджет);</w:t>
      </w:r>
    </w:p>
    <w:p w14:paraId="32F86C89"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внутрибюджетных отношений</w:t>
      </w:r>
      <w:r w:rsidRPr="00AA5781">
        <w:rPr>
          <w:sz w:val="28"/>
          <w:szCs w:val="28"/>
          <w:lang w:eastAsia="en-US" w:bidi="en-US"/>
        </w:rPr>
        <w:t xml:space="preserve"> (муниципальный бюджет</w:t>
      </w:r>
      <w:r w:rsidRPr="00AA5781">
        <w:rPr>
          <w:sz w:val="28"/>
          <w:szCs w:val="28"/>
          <w:lang w:val="en-US" w:eastAsia="en-US" w:bidi="en-US"/>
        </w:rPr>
        <w:t> </w:t>
      </w:r>
      <w:r w:rsidRPr="00AA5781">
        <w:rPr>
          <w:sz w:val="28"/>
          <w:szCs w:val="28"/>
          <w:lang w:eastAsia="en-US" w:bidi="en-US"/>
        </w:rPr>
        <w:t>— образовательное учреждение);</w:t>
      </w:r>
    </w:p>
    <w:p w14:paraId="7F687F8F"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bCs/>
          <w:iCs/>
          <w:sz w:val="28"/>
          <w:szCs w:val="28"/>
          <w:lang w:eastAsia="en-US" w:bidi="en-US"/>
        </w:rPr>
        <w:t>образовательного учреждения</w:t>
      </w:r>
      <w:r w:rsidRPr="00AA5781">
        <w:rPr>
          <w:sz w:val="28"/>
          <w:szCs w:val="28"/>
          <w:lang w:eastAsia="en-US" w:bidi="en-US"/>
        </w:rPr>
        <w:t>.</w:t>
      </w:r>
    </w:p>
    <w:p w14:paraId="66F28F34"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026C9A4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14:paraId="1B676E36"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14:paraId="69FBCDFB" w14:textId="77777777" w:rsidR="00AA5781" w:rsidRPr="00AA5781" w:rsidRDefault="00AA5781" w:rsidP="00AA5781">
      <w:pPr>
        <w:shd w:val="clear" w:color="auto" w:fill="FFFFFF"/>
        <w:ind w:firstLine="454"/>
        <w:jc w:val="both"/>
        <w:rPr>
          <w:i/>
          <w:sz w:val="28"/>
          <w:szCs w:val="28"/>
          <w:lang w:eastAsia="en-US" w:bidi="en-US"/>
        </w:rPr>
      </w:pPr>
      <w:r w:rsidRPr="00AA5781">
        <w:rPr>
          <w:sz w:val="28"/>
          <w:szCs w:val="28"/>
          <w:lang w:eastAsia="en-US" w:bidi="en-US"/>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7C1A0825"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Формирование фонда оплаты труда</w:t>
      </w:r>
      <w:r w:rsidRPr="00AA5781">
        <w:rPr>
          <w:sz w:val="28"/>
          <w:szCs w:val="28"/>
          <w:lang w:eastAsia="en-US" w:bidi="en-US"/>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0DB77E36"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lastRenderedPageBreak/>
        <w:t>Справочно:</w:t>
      </w:r>
      <w:r w:rsidRPr="00AA5781">
        <w:rPr>
          <w:sz w:val="28"/>
          <w:szCs w:val="28"/>
          <w:lang w:eastAsia="en-US" w:bidi="en-US"/>
        </w:rPr>
        <w:t xml:space="preserve"> в соответствии с установленным порядком финансирования оплаты труда работников образовательных учреждений:</w:t>
      </w:r>
    </w:p>
    <w:p w14:paraId="5371A061"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14:paraId="49227D02"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14:paraId="4B22926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14:paraId="0857BA70"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базовая часть фонда оплаты труда для педагогического персонала, осуществляющего учебный процесс, состоит из общей части и специальной части;</w:t>
      </w:r>
    </w:p>
    <w:p w14:paraId="28980A92"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14:paraId="6BDA3923"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AA5781">
        <w:rPr>
          <w:sz w:val="28"/>
          <w:szCs w:val="28"/>
          <w:vertAlign w:val="superscript"/>
          <w:lang w:val="en-US" w:eastAsia="en-US" w:bidi="en-US"/>
        </w:rPr>
        <w:footnoteReference w:id="27"/>
      </w:r>
    </w:p>
    <w:p w14:paraId="2DCED31A" w14:textId="77777777" w:rsidR="00AA5781" w:rsidRPr="00AA5781" w:rsidRDefault="00AA5781" w:rsidP="00AA5781">
      <w:pPr>
        <w:ind w:firstLine="454"/>
        <w:jc w:val="both"/>
        <w:rPr>
          <w:b/>
          <w:bCs/>
          <w:i/>
          <w:iCs/>
          <w:sz w:val="28"/>
          <w:szCs w:val="28"/>
          <w:lang w:eastAsia="en-US" w:bidi="en-US"/>
        </w:rPr>
      </w:pPr>
      <w:r w:rsidRPr="00AA5781">
        <w:rPr>
          <w:b/>
          <w:i/>
          <w:sz w:val="28"/>
          <w:szCs w:val="28"/>
          <w:lang w:eastAsia="en-US" w:bidi="en-US"/>
        </w:rPr>
        <w:t>Образовательное учреждение самостоятельно определяет:</w:t>
      </w:r>
    </w:p>
    <w:p w14:paraId="728548C3"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соотношение базовой и стимулирующей части фонда оплаты труда;</w:t>
      </w:r>
    </w:p>
    <w:p w14:paraId="7E45432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соотношение фонда оплаты труда педагогического, административно-управленческого и учебно-вспомогательного персонала;</w:t>
      </w:r>
    </w:p>
    <w:p w14:paraId="422DC845"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 xml:space="preserve"> соотношение общей и специальной частей внутри базовой части фонда оплаты труда;</w:t>
      </w:r>
    </w:p>
    <w:p w14:paraId="7168D335"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порядок распределения стимулирующей части фонда оплаты труда в соответствии с региональными и муниципальными нормативными актами.</w:t>
      </w:r>
    </w:p>
    <w:p w14:paraId="5D7B97C8" w14:textId="77777777" w:rsidR="00AA5781" w:rsidRPr="00AA5781" w:rsidRDefault="00AA5781" w:rsidP="00AA5781">
      <w:pPr>
        <w:tabs>
          <w:tab w:val="left" w:pos="0"/>
        </w:tabs>
        <w:ind w:firstLine="454"/>
        <w:jc w:val="both"/>
        <w:rPr>
          <w:i/>
          <w:sz w:val="28"/>
          <w:szCs w:val="28"/>
          <w:lang w:eastAsia="en-US" w:bidi="en-US"/>
        </w:rPr>
      </w:pPr>
      <w:r w:rsidRPr="00AA5781">
        <w:rPr>
          <w:i/>
          <w:sz w:val="28"/>
          <w:szCs w:val="28"/>
          <w:lang w:eastAsia="en-US" w:bidi="en-US"/>
        </w:rPr>
        <w:lastRenderedPageBreak/>
        <w:t>В распределении стимулирующей части фонда оплаты труда предусматривается участие органов самоуправления (общественного Совета ОУ).</w:t>
      </w:r>
    </w:p>
    <w:p w14:paraId="697AB37D" w14:textId="77777777" w:rsidR="00AA5781" w:rsidRPr="00AA5781" w:rsidRDefault="00AA5781" w:rsidP="00AA5781">
      <w:pPr>
        <w:tabs>
          <w:tab w:val="left" w:pos="720"/>
        </w:tabs>
        <w:ind w:firstLine="454"/>
        <w:jc w:val="both"/>
        <w:rPr>
          <w:b/>
          <w:sz w:val="28"/>
          <w:szCs w:val="28"/>
          <w:lang w:eastAsia="en-US" w:bidi="en-US"/>
        </w:rPr>
      </w:pPr>
      <w:r w:rsidRPr="00AA5781">
        <w:rPr>
          <w:sz w:val="28"/>
          <w:szCs w:val="28"/>
          <w:lang w:eastAsia="en-US" w:bidi="en-US"/>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w:t>
      </w:r>
      <w:r w:rsidRPr="00AA5781">
        <w:rPr>
          <w:b/>
          <w:i/>
          <w:sz w:val="28"/>
          <w:szCs w:val="28"/>
          <w:lang w:eastAsia="en-US" w:bidi="en-US"/>
        </w:rPr>
        <w:t>образовательное учреждение</w:t>
      </w:r>
      <w:r w:rsidRPr="00AA5781">
        <w:rPr>
          <w:b/>
          <w:sz w:val="28"/>
          <w:szCs w:val="28"/>
          <w:lang w:eastAsia="en-US" w:bidi="en-US"/>
        </w:rPr>
        <w:t>:</w:t>
      </w:r>
    </w:p>
    <w:p w14:paraId="2344A877"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1)</w:t>
      </w:r>
      <w:r w:rsidRPr="00AA5781">
        <w:rPr>
          <w:sz w:val="28"/>
          <w:szCs w:val="28"/>
          <w:lang w:val="en-US" w:eastAsia="en-US" w:bidi="en-US"/>
        </w:rPr>
        <w:t> </w:t>
      </w:r>
      <w:r w:rsidRPr="00AA5781">
        <w:rPr>
          <w:sz w:val="28"/>
          <w:szCs w:val="28"/>
          <w:lang w:eastAsia="en-US" w:bidi="en-US"/>
        </w:rPr>
        <w:t>проводит экономический расчёт стоимости обеспечения требований Стандарта по каждой позиции;</w:t>
      </w:r>
    </w:p>
    <w:p w14:paraId="1BFF9FD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2)</w:t>
      </w:r>
      <w:r w:rsidRPr="00AA5781">
        <w:rPr>
          <w:sz w:val="28"/>
          <w:szCs w:val="28"/>
          <w:lang w:val="en-US" w:eastAsia="en-US" w:bidi="en-US"/>
        </w:rPr>
        <w:t> </w:t>
      </w:r>
      <w:r w:rsidRPr="00AA5781">
        <w:rPr>
          <w:sz w:val="28"/>
          <w:szCs w:val="28"/>
          <w:lang w:eastAsia="en-US" w:bidi="en-US"/>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38A3E74D"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определяет величину затрат на обеспечение требований к условиям реализации ООП;</w:t>
      </w:r>
    </w:p>
    <w:p w14:paraId="02ED59E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4)</w:t>
      </w:r>
      <w:r w:rsidRPr="00AA5781">
        <w:rPr>
          <w:sz w:val="28"/>
          <w:szCs w:val="28"/>
          <w:lang w:val="en-US" w:eastAsia="en-US" w:bidi="en-US"/>
        </w:rPr>
        <w:t> </w:t>
      </w:r>
      <w:r w:rsidRPr="00AA5781">
        <w:rPr>
          <w:sz w:val="28"/>
          <w:szCs w:val="28"/>
          <w:lang w:eastAsia="en-US" w:bidi="en-US"/>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 ФГОС;</w:t>
      </w:r>
    </w:p>
    <w:p w14:paraId="669EC01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5)</w:t>
      </w:r>
      <w:r w:rsidRPr="00AA5781">
        <w:rPr>
          <w:sz w:val="28"/>
          <w:szCs w:val="28"/>
          <w:lang w:val="en-US" w:eastAsia="en-US" w:bidi="en-US"/>
        </w:rPr>
        <w:t> </w:t>
      </w:r>
      <w:r w:rsidRPr="00AA5781">
        <w:rPr>
          <w:sz w:val="28"/>
          <w:szCs w:val="28"/>
          <w:lang w:eastAsia="en-US" w:bidi="en-US"/>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AA5781">
        <w:rPr>
          <w:i/>
          <w:sz w:val="28"/>
          <w:szCs w:val="28"/>
          <w:lang w:eastAsia="en-US" w:bidi="en-US"/>
        </w:rPr>
        <w:t>механизмы расчёта необходимого финансирования</w:t>
      </w:r>
      <w:r w:rsidRPr="00AA5781">
        <w:rPr>
          <w:sz w:val="28"/>
          <w:szCs w:val="28"/>
          <w:lang w:eastAsia="en-US" w:bidi="en-US"/>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AA5781">
        <w:rPr>
          <w:bCs/>
          <w:sz w:val="28"/>
          <w:szCs w:val="28"/>
          <w:lang w:eastAsia="en-US" w:bidi="en-US"/>
        </w:rPr>
        <w:t xml:space="preserve">(утверждена Минобрнауки 22 ноября </w:t>
      </w:r>
      <w:smartTag w:uri="urn:schemas-microsoft-com:office:smarttags" w:element="metricconverter">
        <w:smartTagPr>
          <w:attr w:name="ProductID" w:val="2007 г"/>
        </w:smartTagPr>
        <w:r w:rsidRPr="00AA5781">
          <w:rPr>
            <w:bCs/>
            <w:sz w:val="28"/>
            <w:szCs w:val="28"/>
            <w:lang w:eastAsia="en-US" w:bidi="en-US"/>
          </w:rPr>
          <w:t>2007 г</w:t>
        </w:r>
      </w:smartTag>
      <w:r w:rsidRPr="00AA5781">
        <w:rPr>
          <w:bCs/>
          <w:sz w:val="28"/>
          <w:szCs w:val="28"/>
          <w:lang w:eastAsia="en-US" w:bidi="en-US"/>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AA5781">
          <w:rPr>
            <w:bCs/>
            <w:sz w:val="28"/>
            <w:szCs w:val="28"/>
            <w:lang w:eastAsia="en-US" w:bidi="en-US"/>
          </w:rPr>
          <w:t>2007 г</w:t>
        </w:r>
      </w:smartTag>
      <w:r w:rsidRPr="00AA5781">
        <w:rPr>
          <w:bCs/>
          <w:sz w:val="28"/>
          <w:szCs w:val="28"/>
          <w:lang w:eastAsia="en-US" w:bidi="en-US"/>
        </w:rPr>
        <w:t>.), а также в письме Департамента общего образования «</w:t>
      </w:r>
      <w:r w:rsidRPr="00AA5781">
        <w:rPr>
          <w:sz w:val="28"/>
          <w:szCs w:val="28"/>
          <w:lang w:eastAsia="en-US" w:bidi="en-US"/>
        </w:rPr>
        <w:t xml:space="preserve">Финансовое обеспечение внедрения ФГОС. </w:t>
      </w:r>
      <w:r w:rsidRPr="00AA5781">
        <w:rPr>
          <w:iCs/>
          <w:sz w:val="28"/>
          <w:szCs w:val="28"/>
          <w:lang w:eastAsia="en-US" w:bidi="en-US"/>
        </w:rPr>
        <w:t>Вопросы-ответы»</w:t>
      </w:r>
      <w:r w:rsidRPr="00AA5781">
        <w:rPr>
          <w:iCs/>
          <w:sz w:val="28"/>
          <w:szCs w:val="28"/>
          <w:vertAlign w:val="superscript"/>
          <w:lang w:eastAsia="en-US" w:bidi="en-US"/>
        </w:rPr>
        <w:t>,</w:t>
      </w:r>
      <w:r w:rsidRPr="00AA5781">
        <w:rPr>
          <w:iCs/>
          <w:sz w:val="28"/>
          <w:szCs w:val="28"/>
          <w:lang w:eastAsia="en-US" w:bidi="en-US"/>
        </w:rPr>
        <w:t xml:space="preserve"> которым предложены дополнения к модельным методикам в соответствии с требованиями ФГОС);</w:t>
      </w:r>
    </w:p>
    <w:p w14:paraId="733C3601"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6)</w:t>
      </w:r>
      <w:r w:rsidRPr="00AA5781">
        <w:rPr>
          <w:sz w:val="28"/>
          <w:szCs w:val="28"/>
          <w:lang w:val="en-US" w:eastAsia="en-US" w:bidi="en-US"/>
        </w:rPr>
        <w:t> </w:t>
      </w:r>
      <w:r w:rsidRPr="00AA5781">
        <w:rPr>
          <w:sz w:val="28"/>
          <w:szCs w:val="28"/>
          <w:lang w:eastAsia="en-US" w:bidi="en-US"/>
        </w:rPr>
        <w:t xml:space="preserve">разрабатывает </w:t>
      </w:r>
      <w:r w:rsidRPr="00AA5781">
        <w:rPr>
          <w:bCs/>
          <w:iCs/>
          <w:sz w:val="28"/>
          <w:szCs w:val="28"/>
          <w:lang w:eastAsia="en-US" w:bidi="en-US"/>
        </w:rPr>
        <w:t>финансовый механизм</w:t>
      </w:r>
      <w:r w:rsidRPr="00AA5781">
        <w:rPr>
          <w:iCs/>
          <w:sz w:val="28"/>
          <w:szCs w:val="28"/>
          <w:lang w:eastAsia="en-US" w:bidi="en-US"/>
        </w:rPr>
        <w:t xml:space="preserve"> </w:t>
      </w:r>
      <w:r w:rsidRPr="00AA5781">
        <w:rPr>
          <w:bCs/>
          <w:iCs/>
          <w:sz w:val="28"/>
          <w:szCs w:val="28"/>
          <w:lang w:eastAsia="en-US" w:bidi="en-US"/>
        </w:rPr>
        <w:t>интеграции</w:t>
      </w:r>
      <w:r w:rsidRPr="00AA5781">
        <w:rPr>
          <w:bCs/>
          <w:sz w:val="28"/>
          <w:szCs w:val="28"/>
          <w:lang w:eastAsia="en-US" w:bidi="en-US"/>
        </w:rPr>
        <w:t xml:space="preserve"> </w:t>
      </w:r>
      <w:r w:rsidRPr="00AA5781">
        <w:rPr>
          <w:sz w:val="28"/>
          <w:szCs w:val="28"/>
          <w:lang w:eastAsia="en-US" w:bidi="en-US"/>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14:paraId="67F0BAAC" w14:textId="77777777" w:rsidR="00AA5781" w:rsidRPr="00AA5781" w:rsidRDefault="00AA5781" w:rsidP="00AA5781">
      <w:pPr>
        <w:ind w:firstLine="454"/>
        <w:jc w:val="both"/>
        <w:rPr>
          <w:sz w:val="28"/>
          <w:szCs w:val="28"/>
          <w:lang w:eastAsia="en-US" w:bidi="en-US"/>
        </w:rPr>
      </w:pPr>
      <w:r w:rsidRPr="00AA5781">
        <w:rPr>
          <w:i/>
          <w:iCs/>
          <w:sz w:val="28"/>
          <w:szCs w:val="28"/>
          <w:lang w:eastAsia="en-US" w:bidi="en-US"/>
        </w:rPr>
        <w:t>— на основе</w:t>
      </w:r>
      <w:r w:rsidRPr="00AA5781">
        <w:rPr>
          <w:sz w:val="28"/>
          <w:szCs w:val="28"/>
          <w:lang w:eastAsia="en-US" w:bidi="en-US"/>
        </w:rPr>
        <w:t xml:space="preserve"> </w:t>
      </w:r>
      <w:r w:rsidRPr="00AA5781">
        <w:rPr>
          <w:i/>
          <w:iCs/>
          <w:sz w:val="28"/>
          <w:szCs w:val="28"/>
          <w:lang w:eastAsia="en-US" w:bidi="en-US"/>
        </w:rPr>
        <w:t>договоров</w:t>
      </w:r>
      <w:r w:rsidRPr="00AA5781">
        <w:rPr>
          <w:sz w:val="28"/>
          <w:szCs w:val="28"/>
          <w:lang w:eastAsia="en-US" w:bidi="en-US"/>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1936517F"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за счёт</w:t>
      </w:r>
      <w:r w:rsidRPr="00AA5781">
        <w:rPr>
          <w:b/>
          <w:bCs/>
          <w:sz w:val="28"/>
          <w:szCs w:val="28"/>
          <w:lang w:eastAsia="en-US" w:bidi="en-US"/>
        </w:rPr>
        <w:t xml:space="preserve"> </w:t>
      </w:r>
      <w:r w:rsidRPr="00AA5781">
        <w:rPr>
          <w:i/>
          <w:iCs/>
          <w:sz w:val="28"/>
          <w:szCs w:val="28"/>
          <w:lang w:eastAsia="en-US" w:bidi="en-US"/>
        </w:rPr>
        <w:t>выделения ставок педагогов дополнительного образования,</w:t>
      </w:r>
      <w:r w:rsidRPr="00AA5781">
        <w:rPr>
          <w:bCs/>
          <w:sz w:val="28"/>
          <w:szCs w:val="28"/>
          <w:lang w:eastAsia="en-US" w:bidi="en-US"/>
        </w:rPr>
        <w:t xml:space="preserve"> </w:t>
      </w:r>
      <w:r w:rsidRPr="00AA5781">
        <w:rPr>
          <w:sz w:val="28"/>
          <w:szCs w:val="28"/>
          <w:lang w:eastAsia="en-US" w:bidi="en-US"/>
        </w:rPr>
        <w:t>которые обеспечивают реализацию для обучающихся в общеобразователь-ном учреждении широкого спектра программ внеурочной деятельности.</w:t>
      </w:r>
    </w:p>
    <w:p w14:paraId="53E13606" w14:textId="5E011186" w:rsidR="00AA5781" w:rsidRPr="00AA5781" w:rsidRDefault="00AA5781" w:rsidP="00AA5781">
      <w:pPr>
        <w:ind w:firstLine="454"/>
        <w:jc w:val="both"/>
        <w:rPr>
          <w:b/>
          <w:sz w:val="28"/>
          <w:szCs w:val="28"/>
          <w:lang w:eastAsia="en-US" w:bidi="en-US"/>
        </w:rPr>
      </w:pPr>
      <w:r w:rsidRPr="00AA5781">
        <w:rPr>
          <w:b/>
          <w:sz w:val="28"/>
          <w:szCs w:val="28"/>
          <w:lang w:eastAsia="en-US" w:bidi="en-US"/>
        </w:rPr>
        <w:lastRenderedPageBreak/>
        <w:t>Материально-технические условия реализации основной образовательной программы</w:t>
      </w:r>
    </w:p>
    <w:p w14:paraId="01E26990"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Материально-техническая база образовательного учреждения </w:t>
      </w:r>
    </w:p>
    <w:p w14:paraId="65F86392"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14:paraId="0510C2F8"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14:paraId="6F144FED"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AA5781">
          <w:rPr>
            <w:sz w:val="28"/>
            <w:szCs w:val="28"/>
            <w:lang w:eastAsia="en-US" w:bidi="en-US"/>
          </w:rPr>
          <w:t>2009 г</w:t>
        </w:r>
      </w:smartTag>
      <w:r w:rsidRPr="00AA5781">
        <w:rPr>
          <w:sz w:val="28"/>
          <w:szCs w:val="28"/>
          <w:lang w:eastAsia="en-US" w:bidi="en-US"/>
        </w:rPr>
        <w:t>. № 277, а также соответствующие методические рекомендации, в том числе:</w:t>
      </w:r>
    </w:p>
    <w:p w14:paraId="794B1AE6" w14:textId="77777777" w:rsidR="00AA5781" w:rsidRPr="00AA5781" w:rsidRDefault="00AA5781" w:rsidP="00AA5781">
      <w:pPr>
        <w:ind w:firstLine="454"/>
        <w:jc w:val="both"/>
        <w:rPr>
          <w:sz w:val="28"/>
          <w:szCs w:val="28"/>
          <w:lang w:eastAsia="en-US" w:bidi="en-US"/>
        </w:rPr>
      </w:pPr>
      <w:r w:rsidRPr="00AA5781">
        <w:rPr>
          <w:sz w:val="28"/>
          <w:szCs w:val="28"/>
          <w:lang w:eastAsia="en-US" w:bidi="en-US"/>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AA5781">
          <w:rPr>
            <w:sz w:val="28"/>
            <w:szCs w:val="28"/>
            <w:lang w:eastAsia="en-US" w:bidi="en-US"/>
          </w:rPr>
          <w:t>2005 г</w:t>
        </w:r>
      </w:smartTag>
      <w:r w:rsidRPr="00AA5781">
        <w:rPr>
          <w:sz w:val="28"/>
          <w:szCs w:val="28"/>
          <w:lang w:eastAsia="en-US" w:bidi="en-US"/>
        </w:rPr>
        <w:t>. № 03-417 «О Перечне учебного и компьютерного оборудования для оснащения общеобразовательных учреждений»);</w:t>
      </w:r>
    </w:p>
    <w:p w14:paraId="5153E7A9" w14:textId="77777777" w:rsidR="00AA5781" w:rsidRPr="00AA5781" w:rsidRDefault="00AA5781" w:rsidP="00AA5781">
      <w:pPr>
        <w:ind w:firstLine="454"/>
        <w:jc w:val="both"/>
        <w:rPr>
          <w:rFonts w:eastAsia="Calibri"/>
          <w:sz w:val="28"/>
          <w:szCs w:val="28"/>
          <w:lang w:eastAsia="ar-SA" w:bidi="en-US"/>
        </w:rPr>
      </w:pPr>
      <w:r w:rsidRPr="00AA5781">
        <w:rPr>
          <w:rFonts w:eastAsia="Calibri"/>
          <w:sz w:val="28"/>
          <w:szCs w:val="28"/>
          <w:lang w:eastAsia="ar-SA" w:bidi="en-US"/>
        </w:rPr>
        <w:t>—</w:t>
      </w:r>
      <w:r w:rsidRPr="00AA5781">
        <w:rPr>
          <w:rFonts w:eastAsia="Calibri"/>
          <w:sz w:val="28"/>
          <w:szCs w:val="28"/>
          <w:lang w:val="en-US" w:eastAsia="ar-SA" w:bidi="en-US"/>
        </w:rPr>
        <w:t> </w:t>
      </w:r>
      <w:r w:rsidRPr="00AA5781">
        <w:rPr>
          <w:rFonts w:eastAsia="Calibri"/>
          <w:sz w:val="28"/>
          <w:szCs w:val="28"/>
          <w:lang w:eastAsia="ar-SA" w:bidi="en-US"/>
        </w:rPr>
        <w:t>перечни рекомендуемой учебной литературы и цифровых образовательных ресурсов;</w:t>
      </w:r>
    </w:p>
    <w:p w14:paraId="1AEB0CD9" w14:textId="77777777" w:rsidR="00AA5781" w:rsidRPr="00AA5781" w:rsidRDefault="00AA5781" w:rsidP="00AA5781">
      <w:pPr>
        <w:ind w:firstLine="454"/>
        <w:jc w:val="both"/>
        <w:rPr>
          <w:rFonts w:eastAsia="Calibri"/>
          <w:sz w:val="28"/>
          <w:szCs w:val="28"/>
          <w:lang w:eastAsia="ar-SA" w:bidi="en-US"/>
        </w:rPr>
      </w:pPr>
      <w:r w:rsidRPr="00AA5781">
        <w:rPr>
          <w:rFonts w:eastAsia="Calibri"/>
          <w:sz w:val="28"/>
          <w:szCs w:val="28"/>
          <w:lang w:eastAsia="ar-SA" w:bidi="en-US"/>
        </w:rPr>
        <w:t>—</w:t>
      </w:r>
      <w:r w:rsidRPr="00AA5781">
        <w:rPr>
          <w:rFonts w:eastAsia="Calibri"/>
          <w:sz w:val="28"/>
          <w:szCs w:val="28"/>
          <w:lang w:val="en-US" w:eastAsia="ar-SA" w:bidi="en-US"/>
        </w:rPr>
        <w:t> </w:t>
      </w:r>
      <w:r w:rsidRPr="00AA5781">
        <w:rPr>
          <w:rFonts w:eastAsia="Calibri"/>
          <w:sz w:val="28"/>
          <w:szCs w:val="28"/>
          <w:lang w:eastAsia="ar-SA" w:bidi="en-US"/>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14:paraId="46589B20" w14:textId="77777777" w:rsidR="00AA5781" w:rsidRPr="00AA5781" w:rsidRDefault="00AA5781" w:rsidP="00AA5781">
      <w:pPr>
        <w:ind w:firstLine="454"/>
        <w:jc w:val="both"/>
        <w:rPr>
          <w:rFonts w:eastAsia="Calibri"/>
          <w:sz w:val="28"/>
          <w:szCs w:val="28"/>
          <w:lang w:eastAsia="ar-SA" w:bidi="en-US"/>
        </w:rPr>
      </w:pPr>
      <w:r w:rsidRPr="00AA5781">
        <w:rPr>
          <w:rFonts w:eastAsia="Calibri"/>
          <w:sz w:val="28"/>
          <w:szCs w:val="28"/>
          <w:lang w:eastAsia="ar-SA" w:bidi="en-US"/>
        </w:rPr>
        <w:t>В соответствии с требованиями ФГОС в образовательном учреждении, реализующем основную образовательную программу основного начального образования, оборудованы:</w:t>
      </w:r>
    </w:p>
    <w:p w14:paraId="5044009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учебные кабинеты с автоматизированными рабочими местами обучающихся и педагогических работников;</w:t>
      </w:r>
    </w:p>
    <w:p w14:paraId="5BD7F5F3"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помещения для занятий учебно-исследовательской и проектной деятельностью, моделированием и техническим творчеством;</w:t>
      </w:r>
    </w:p>
    <w:p w14:paraId="07035B99"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необходимые для реализации учебной и внеурочной деятельности лаборатории и мастерские;</w:t>
      </w:r>
    </w:p>
    <w:p w14:paraId="26DDBAC6"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помещения (кабинеты, мастерские, студии) для занятий музыкой, хореографией и изобразительным искусством;</w:t>
      </w:r>
    </w:p>
    <w:p w14:paraId="23530EA1"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44650204"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актовые и хореографические залы;</w:t>
      </w:r>
    </w:p>
    <w:p w14:paraId="720B30E3"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спортивные залы, спортивные площадки, оснащённые игровым, спортивным оборудованием и инвентарём;</w:t>
      </w:r>
    </w:p>
    <w:p w14:paraId="325F61B6"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автогородки;</w:t>
      </w:r>
    </w:p>
    <w:p w14:paraId="103456A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lastRenderedPageBreak/>
        <w:t>•</w:t>
      </w:r>
      <w:r w:rsidRPr="00AA5781">
        <w:rPr>
          <w:bCs/>
          <w:iCs/>
          <w:sz w:val="28"/>
          <w:szCs w:val="28"/>
          <w:lang w:val="en-US" w:eastAsia="en-US" w:bidi="en-US"/>
        </w:rPr>
        <w:t> </w:t>
      </w:r>
      <w:r w:rsidRPr="00AA5781">
        <w:rPr>
          <w:sz w:val="28"/>
          <w:szCs w:val="28"/>
          <w:lang w:eastAsia="en-US" w:bidi="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42ED7F8A"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помещения для медицинского персонала;</w:t>
      </w:r>
    </w:p>
    <w:p w14:paraId="2C42AB6C"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14:paraId="14B7235B"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гардеробы, санузлы, места личной гигиены;</w:t>
      </w:r>
    </w:p>
    <w:p w14:paraId="50D41AB9" w14:textId="77777777" w:rsidR="00AA5781" w:rsidRPr="00AA5781" w:rsidRDefault="00AA5781" w:rsidP="00AA5781">
      <w:pPr>
        <w:ind w:firstLine="454"/>
        <w:jc w:val="both"/>
        <w:rPr>
          <w:sz w:val="28"/>
          <w:szCs w:val="28"/>
          <w:lang w:eastAsia="en-US" w:bidi="en-US"/>
        </w:rPr>
      </w:pPr>
      <w:r w:rsidRPr="00AA5781">
        <w:rPr>
          <w:bCs/>
          <w:iCs/>
          <w:sz w:val="28"/>
          <w:szCs w:val="28"/>
          <w:lang w:eastAsia="en-US" w:bidi="en-US"/>
        </w:rPr>
        <w:t>•</w:t>
      </w:r>
      <w:r w:rsidRPr="00AA5781">
        <w:rPr>
          <w:bCs/>
          <w:iCs/>
          <w:sz w:val="28"/>
          <w:szCs w:val="28"/>
          <w:lang w:val="en-US" w:eastAsia="en-US" w:bidi="en-US"/>
        </w:rPr>
        <w:t> </w:t>
      </w:r>
      <w:r w:rsidRPr="00AA5781">
        <w:rPr>
          <w:sz w:val="28"/>
          <w:szCs w:val="28"/>
          <w:lang w:eastAsia="en-US" w:bidi="en-US"/>
        </w:rPr>
        <w:t>участок (территория) с необходимым набором оснащённых зон.</w:t>
      </w:r>
    </w:p>
    <w:p w14:paraId="7411FBAD" w14:textId="77777777" w:rsidR="00AA5781" w:rsidRPr="00AA5781" w:rsidRDefault="00AA5781" w:rsidP="00AA5781">
      <w:pPr>
        <w:tabs>
          <w:tab w:val="left" w:pos="720"/>
        </w:tabs>
        <w:ind w:firstLine="454"/>
        <w:jc w:val="both"/>
        <w:rPr>
          <w:sz w:val="28"/>
          <w:szCs w:val="28"/>
          <w:lang w:eastAsia="en-US" w:bidi="en-US"/>
        </w:rPr>
      </w:pPr>
      <w:r w:rsidRPr="00AA5781">
        <w:rPr>
          <w:sz w:val="28"/>
          <w:szCs w:val="28"/>
          <w:lang w:eastAsia="en-US" w:bidi="en-US"/>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14:paraId="70F11F32" w14:textId="77777777" w:rsidR="00AA5781" w:rsidRPr="00AA5781" w:rsidRDefault="00AA5781" w:rsidP="00AA5781">
      <w:pPr>
        <w:tabs>
          <w:tab w:val="left" w:pos="720"/>
        </w:tabs>
        <w:ind w:firstLine="454"/>
        <w:jc w:val="both"/>
        <w:rPr>
          <w:sz w:val="28"/>
          <w:szCs w:val="28"/>
          <w:lang w:eastAsia="en-US" w:bidi="en-US"/>
        </w:rPr>
      </w:pPr>
    </w:p>
    <w:p w14:paraId="6D46AB09" w14:textId="77777777" w:rsidR="00AA5781" w:rsidRPr="00AA5781" w:rsidRDefault="00AA5781" w:rsidP="00AA5781">
      <w:pPr>
        <w:ind w:firstLine="454"/>
        <w:jc w:val="both"/>
        <w:rPr>
          <w:b/>
          <w:sz w:val="28"/>
          <w:szCs w:val="28"/>
          <w:lang w:eastAsia="en-US" w:bidi="en-US"/>
        </w:rPr>
      </w:pPr>
      <w:r w:rsidRPr="00AA5781">
        <w:rPr>
          <w:b/>
          <w:sz w:val="28"/>
          <w:szCs w:val="28"/>
          <w:lang w:eastAsia="en-US" w:bidi="en-US"/>
        </w:rPr>
        <w:t>Оценка материально-технических условий реализации основной образовательной программы</w:t>
      </w:r>
    </w:p>
    <w:p w14:paraId="4B1C6B6F" w14:textId="77777777" w:rsidR="00AA5781" w:rsidRPr="00AA5781" w:rsidRDefault="00AA5781" w:rsidP="00AA5781">
      <w:pPr>
        <w:ind w:firstLine="454"/>
        <w:jc w:val="both"/>
        <w:rPr>
          <w:b/>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096"/>
        <w:gridCol w:w="2632"/>
      </w:tblGrid>
      <w:tr w:rsidR="00AA5781" w:rsidRPr="00AA5781" w14:paraId="0CA5467C" w14:textId="77777777" w:rsidTr="007B1C2E">
        <w:tc>
          <w:tcPr>
            <w:tcW w:w="0" w:type="auto"/>
            <w:tcBorders>
              <w:top w:val="single" w:sz="4" w:space="0" w:color="auto"/>
              <w:left w:val="single" w:sz="4" w:space="0" w:color="auto"/>
              <w:bottom w:val="single" w:sz="4" w:space="0" w:color="auto"/>
              <w:right w:val="single" w:sz="4" w:space="0" w:color="auto"/>
            </w:tcBorders>
          </w:tcPr>
          <w:p w14:paraId="1C526236" w14:textId="77777777" w:rsidR="00AA5781" w:rsidRPr="00AA5781" w:rsidRDefault="00AA5781" w:rsidP="00AA5781">
            <w:pPr>
              <w:jc w:val="both"/>
              <w:rPr>
                <w:b/>
                <w:sz w:val="28"/>
                <w:szCs w:val="28"/>
                <w:lang w:val="en-US" w:eastAsia="en-US" w:bidi="en-US"/>
              </w:rPr>
            </w:pPr>
            <w:r w:rsidRPr="00AA5781">
              <w:rPr>
                <w:b/>
                <w:sz w:val="28"/>
                <w:szCs w:val="28"/>
                <w:lang w:val="en-US" w:eastAsia="en-US" w:bidi="en-US"/>
              </w:rPr>
              <w:t>№ п/п</w:t>
            </w:r>
          </w:p>
        </w:tc>
        <w:tc>
          <w:tcPr>
            <w:tcW w:w="6096" w:type="dxa"/>
            <w:tcBorders>
              <w:top w:val="single" w:sz="4" w:space="0" w:color="auto"/>
              <w:left w:val="single" w:sz="4" w:space="0" w:color="auto"/>
              <w:bottom w:val="single" w:sz="4" w:space="0" w:color="auto"/>
              <w:right w:val="single" w:sz="4" w:space="0" w:color="auto"/>
            </w:tcBorders>
          </w:tcPr>
          <w:p w14:paraId="1F8E5FC6" w14:textId="77777777" w:rsidR="00AA5781" w:rsidRPr="00AA5781" w:rsidRDefault="00AA5781" w:rsidP="00AA5781">
            <w:pPr>
              <w:jc w:val="center"/>
              <w:rPr>
                <w:b/>
                <w:sz w:val="28"/>
                <w:szCs w:val="28"/>
                <w:lang w:eastAsia="en-US" w:bidi="en-US"/>
              </w:rPr>
            </w:pPr>
            <w:r w:rsidRPr="00AA5781">
              <w:rPr>
                <w:b/>
                <w:sz w:val="28"/>
                <w:szCs w:val="28"/>
                <w:lang w:eastAsia="en-US" w:bidi="en-US"/>
              </w:rPr>
              <w:t>Требования ФГОС, нормативных и локальных актов</w:t>
            </w:r>
          </w:p>
        </w:tc>
        <w:tc>
          <w:tcPr>
            <w:tcW w:w="2632" w:type="dxa"/>
            <w:tcBorders>
              <w:top w:val="single" w:sz="4" w:space="0" w:color="auto"/>
              <w:left w:val="single" w:sz="4" w:space="0" w:color="auto"/>
              <w:bottom w:val="single" w:sz="4" w:space="0" w:color="auto"/>
              <w:right w:val="single" w:sz="4" w:space="0" w:color="auto"/>
            </w:tcBorders>
          </w:tcPr>
          <w:p w14:paraId="33FD0493"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 xml:space="preserve">Необходимо/ </w:t>
            </w:r>
            <w:r w:rsidRPr="00AA5781">
              <w:rPr>
                <w:b/>
                <w:sz w:val="28"/>
                <w:szCs w:val="28"/>
                <w:lang w:eastAsia="en-US" w:bidi="en-US"/>
              </w:rPr>
              <w:t>и</w:t>
            </w:r>
            <w:r w:rsidRPr="00AA5781">
              <w:rPr>
                <w:b/>
                <w:sz w:val="28"/>
                <w:szCs w:val="28"/>
                <w:lang w:val="en-US" w:eastAsia="en-US" w:bidi="en-US"/>
              </w:rPr>
              <w:t>меются в наличии</w:t>
            </w:r>
          </w:p>
        </w:tc>
      </w:tr>
      <w:tr w:rsidR="00AA5781" w:rsidRPr="00AA5781" w14:paraId="75951C9F" w14:textId="77777777" w:rsidTr="007B1C2E">
        <w:tc>
          <w:tcPr>
            <w:tcW w:w="0" w:type="auto"/>
            <w:tcBorders>
              <w:top w:val="single" w:sz="4" w:space="0" w:color="auto"/>
              <w:left w:val="single" w:sz="4" w:space="0" w:color="auto"/>
              <w:bottom w:val="single" w:sz="4" w:space="0" w:color="auto"/>
              <w:right w:val="single" w:sz="4" w:space="0" w:color="auto"/>
            </w:tcBorders>
          </w:tcPr>
          <w:p w14:paraId="3B8DB6AC" w14:textId="77777777" w:rsidR="00AA5781" w:rsidRPr="00AA5781" w:rsidRDefault="00AA5781" w:rsidP="00AA5781">
            <w:pPr>
              <w:jc w:val="center"/>
              <w:rPr>
                <w:sz w:val="28"/>
                <w:szCs w:val="28"/>
                <w:lang w:eastAsia="en-US" w:bidi="en-US"/>
              </w:rPr>
            </w:pPr>
            <w:r w:rsidRPr="00AA5781">
              <w:rPr>
                <w:sz w:val="28"/>
                <w:szCs w:val="28"/>
                <w:lang w:eastAsia="en-US" w:bidi="en-US"/>
              </w:rPr>
              <w:t>1</w:t>
            </w:r>
          </w:p>
        </w:tc>
        <w:tc>
          <w:tcPr>
            <w:tcW w:w="6096" w:type="dxa"/>
            <w:tcBorders>
              <w:top w:val="single" w:sz="4" w:space="0" w:color="auto"/>
              <w:left w:val="single" w:sz="4" w:space="0" w:color="auto"/>
              <w:bottom w:val="single" w:sz="4" w:space="0" w:color="auto"/>
              <w:right w:val="single" w:sz="4" w:space="0" w:color="auto"/>
            </w:tcBorders>
          </w:tcPr>
          <w:p w14:paraId="46A5C418"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Учебные кабинеты с автоматизированными рабочими местами обучающихся и педагогических работников</w:t>
            </w:r>
          </w:p>
        </w:tc>
        <w:tc>
          <w:tcPr>
            <w:tcW w:w="2632" w:type="dxa"/>
            <w:tcBorders>
              <w:top w:val="single" w:sz="4" w:space="0" w:color="auto"/>
              <w:left w:val="single" w:sz="4" w:space="0" w:color="auto"/>
              <w:bottom w:val="single" w:sz="4" w:space="0" w:color="auto"/>
              <w:right w:val="single" w:sz="4" w:space="0" w:color="auto"/>
            </w:tcBorders>
          </w:tcPr>
          <w:p w14:paraId="23FA6F77" w14:textId="77777777" w:rsidR="007B1C2E" w:rsidRDefault="007B1C2E" w:rsidP="00AA5781">
            <w:pPr>
              <w:jc w:val="both"/>
              <w:rPr>
                <w:sz w:val="28"/>
                <w:szCs w:val="28"/>
                <w:lang w:eastAsia="en-US" w:bidi="en-US"/>
              </w:rPr>
            </w:pPr>
          </w:p>
          <w:p w14:paraId="60609DDD" w14:textId="3DF2BAF0" w:rsidR="00AA5781" w:rsidRPr="007B1C2E" w:rsidRDefault="007B1C2E" w:rsidP="007B1C2E">
            <w:pPr>
              <w:rPr>
                <w:sz w:val="28"/>
                <w:szCs w:val="28"/>
                <w:lang w:eastAsia="en-US" w:bidi="en-US"/>
              </w:rPr>
            </w:pPr>
            <w:r w:rsidRPr="007B1C2E">
              <w:rPr>
                <w:sz w:val="28"/>
                <w:szCs w:val="28"/>
                <w:lang w:eastAsia="en-US" w:bidi="en-US"/>
              </w:rPr>
              <w:t>имеются</w:t>
            </w:r>
          </w:p>
        </w:tc>
      </w:tr>
      <w:tr w:rsidR="007B1C2E" w:rsidRPr="00AA5781" w14:paraId="354C2402" w14:textId="77777777" w:rsidTr="007B1C2E">
        <w:tc>
          <w:tcPr>
            <w:tcW w:w="0" w:type="auto"/>
            <w:tcBorders>
              <w:top w:val="single" w:sz="4" w:space="0" w:color="auto"/>
              <w:left w:val="single" w:sz="4" w:space="0" w:color="auto"/>
              <w:bottom w:val="single" w:sz="4" w:space="0" w:color="auto"/>
              <w:right w:val="single" w:sz="4" w:space="0" w:color="auto"/>
            </w:tcBorders>
          </w:tcPr>
          <w:p w14:paraId="7477EAD5" w14:textId="77777777" w:rsidR="007B1C2E" w:rsidRPr="00AA5781" w:rsidRDefault="007B1C2E" w:rsidP="007B1C2E">
            <w:pPr>
              <w:jc w:val="center"/>
              <w:rPr>
                <w:sz w:val="28"/>
                <w:szCs w:val="28"/>
                <w:lang w:eastAsia="en-US" w:bidi="en-US"/>
              </w:rPr>
            </w:pPr>
            <w:r w:rsidRPr="00AA5781">
              <w:rPr>
                <w:sz w:val="28"/>
                <w:szCs w:val="28"/>
                <w:lang w:eastAsia="en-US" w:bidi="en-US"/>
              </w:rPr>
              <w:t>2</w:t>
            </w:r>
          </w:p>
        </w:tc>
        <w:tc>
          <w:tcPr>
            <w:tcW w:w="6096" w:type="dxa"/>
            <w:tcBorders>
              <w:top w:val="single" w:sz="4" w:space="0" w:color="auto"/>
              <w:left w:val="single" w:sz="4" w:space="0" w:color="auto"/>
              <w:bottom w:val="single" w:sz="4" w:space="0" w:color="auto"/>
              <w:right w:val="single" w:sz="4" w:space="0" w:color="auto"/>
            </w:tcBorders>
          </w:tcPr>
          <w:p w14:paraId="3778DCF3" w14:textId="77777777" w:rsidR="007B1C2E" w:rsidRPr="00AA5781" w:rsidRDefault="007B1C2E" w:rsidP="007B1C2E">
            <w:pPr>
              <w:rPr>
                <w:rFonts w:eastAsia="Calibri"/>
                <w:sz w:val="28"/>
                <w:szCs w:val="28"/>
                <w:lang w:val="en-US" w:eastAsia="en-US" w:bidi="en-US"/>
              </w:rPr>
            </w:pPr>
            <w:r w:rsidRPr="00AA5781">
              <w:rPr>
                <w:rFonts w:eastAsia="Calibri"/>
                <w:sz w:val="28"/>
                <w:szCs w:val="28"/>
                <w:lang w:val="en-US" w:eastAsia="en-US" w:bidi="en-US"/>
              </w:rPr>
              <w:t>Лекционные аудитории</w:t>
            </w:r>
          </w:p>
        </w:tc>
        <w:tc>
          <w:tcPr>
            <w:tcW w:w="2632" w:type="dxa"/>
            <w:tcBorders>
              <w:top w:val="single" w:sz="4" w:space="0" w:color="auto"/>
              <w:left w:val="single" w:sz="4" w:space="0" w:color="auto"/>
              <w:bottom w:val="single" w:sz="4" w:space="0" w:color="auto"/>
              <w:right w:val="single" w:sz="4" w:space="0" w:color="auto"/>
            </w:tcBorders>
          </w:tcPr>
          <w:p w14:paraId="322BB62F" w14:textId="77777777" w:rsidR="007B1C2E" w:rsidRDefault="007B1C2E" w:rsidP="007B1C2E">
            <w:pPr>
              <w:jc w:val="both"/>
              <w:rPr>
                <w:sz w:val="28"/>
                <w:szCs w:val="28"/>
                <w:lang w:eastAsia="en-US" w:bidi="en-US"/>
              </w:rPr>
            </w:pPr>
          </w:p>
          <w:p w14:paraId="32C11B96" w14:textId="51F8EE3B" w:rsidR="007B1C2E" w:rsidRPr="00AA5781" w:rsidRDefault="007B1C2E" w:rsidP="007B1C2E">
            <w:pPr>
              <w:jc w:val="both"/>
              <w:rPr>
                <w:b/>
                <w:sz w:val="28"/>
                <w:szCs w:val="28"/>
                <w:lang w:val="en-US" w:eastAsia="en-US" w:bidi="en-US"/>
              </w:rPr>
            </w:pPr>
            <w:r w:rsidRPr="007B1C2E">
              <w:rPr>
                <w:sz w:val="28"/>
                <w:szCs w:val="28"/>
                <w:lang w:eastAsia="en-US" w:bidi="en-US"/>
              </w:rPr>
              <w:t>имеются</w:t>
            </w:r>
          </w:p>
        </w:tc>
      </w:tr>
      <w:tr w:rsidR="007B1C2E" w:rsidRPr="00AA5781" w14:paraId="0E7BEC6B" w14:textId="77777777" w:rsidTr="007B1C2E">
        <w:tc>
          <w:tcPr>
            <w:tcW w:w="0" w:type="auto"/>
            <w:tcBorders>
              <w:top w:val="single" w:sz="4" w:space="0" w:color="auto"/>
              <w:left w:val="single" w:sz="4" w:space="0" w:color="auto"/>
              <w:bottom w:val="single" w:sz="4" w:space="0" w:color="auto"/>
              <w:right w:val="single" w:sz="4" w:space="0" w:color="auto"/>
            </w:tcBorders>
          </w:tcPr>
          <w:p w14:paraId="450E2463" w14:textId="77777777" w:rsidR="007B1C2E" w:rsidRPr="00AA5781" w:rsidRDefault="007B1C2E" w:rsidP="007B1C2E">
            <w:pPr>
              <w:jc w:val="center"/>
              <w:rPr>
                <w:sz w:val="28"/>
                <w:szCs w:val="28"/>
                <w:lang w:eastAsia="en-US" w:bidi="en-US"/>
              </w:rPr>
            </w:pPr>
            <w:r w:rsidRPr="00AA5781">
              <w:rPr>
                <w:sz w:val="28"/>
                <w:szCs w:val="28"/>
                <w:lang w:val="en-US" w:eastAsia="en-US" w:bidi="en-US"/>
              </w:rPr>
              <w:t>3</w:t>
            </w:r>
          </w:p>
        </w:tc>
        <w:tc>
          <w:tcPr>
            <w:tcW w:w="6096" w:type="dxa"/>
            <w:tcBorders>
              <w:top w:val="single" w:sz="4" w:space="0" w:color="auto"/>
              <w:left w:val="single" w:sz="4" w:space="0" w:color="auto"/>
              <w:bottom w:val="single" w:sz="4" w:space="0" w:color="auto"/>
              <w:right w:val="single" w:sz="4" w:space="0" w:color="auto"/>
            </w:tcBorders>
          </w:tcPr>
          <w:p w14:paraId="4A96C4A1" w14:textId="77777777" w:rsidR="007B1C2E" w:rsidRPr="00AA5781" w:rsidRDefault="007B1C2E" w:rsidP="007B1C2E">
            <w:pPr>
              <w:rPr>
                <w:rFonts w:eastAsia="Calibri"/>
                <w:sz w:val="28"/>
                <w:szCs w:val="28"/>
                <w:lang w:eastAsia="en-US" w:bidi="en-US"/>
              </w:rPr>
            </w:pPr>
            <w:r w:rsidRPr="00AA5781">
              <w:rPr>
                <w:rFonts w:eastAsia="Calibri"/>
                <w:sz w:val="28"/>
                <w:szCs w:val="28"/>
                <w:lang w:eastAsia="en-US" w:bidi="en-US"/>
              </w:rPr>
              <w:t>Помещения для занятий учебно-исследовательской и проектной деятельностью, моделированием и техническим творчеством</w:t>
            </w:r>
          </w:p>
        </w:tc>
        <w:tc>
          <w:tcPr>
            <w:tcW w:w="2632" w:type="dxa"/>
            <w:tcBorders>
              <w:top w:val="single" w:sz="4" w:space="0" w:color="auto"/>
              <w:left w:val="single" w:sz="4" w:space="0" w:color="auto"/>
              <w:bottom w:val="single" w:sz="4" w:space="0" w:color="auto"/>
              <w:right w:val="single" w:sz="4" w:space="0" w:color="auto"/>
            </w:tcBorders>
          </w:tcPr>
          <w:p w14:paraId="7B738E73" w14:textId="77777777" w:rsidR="007B1C2E" w:rsidRDefault="007B1C2E" w:rsidP="007B1C2E">
            <w:pPr>
              <w:jc w:val="both"/>
              <w:rPr>
                <w:sz w:val="28"/>
                <w:szCs w:val="28"/>
                <w:lang w:eastAsia="en-US" w:bidi="en-US"/>
              </w:rPr>
            </w:pPr>
          </w:p>
          <w:p w14:paraId="15022617" w14:textId="1B2CD055" w:rsidR="007B1C2E" w:rsidRPr="00AA5781" w:rsidRDefault="007B1C2E" w:rsidP="007B1C2E">
            <w:pPr>
              <w:jc w:val="both"/>
              <w:rPr>
                <w:b/>
                <w:sz w:val="28"/>
                <w:szCs w:val="28"/>
                <w:lang w:eastAsia="en-US" w:bidi="en-US"/>
              </w:rPr>
            </w:pPr>
            <w:r w:rsidRPr="007B1C2E">
              <w:rPr>
                <w:sz w:val="28"/>
                <w:szCs w:val="28"/>
                <w:lang w:eastAsia="en-US" w:bidi="en-US"/>
              </w:rPr>
              <w:t>имеются</w:t>
            </w:r>
          </w:p>
        </w:tc>
      </w:tr>
      <w:tr w:rsidR="007B1C2E" w:rsidRPr="00AA5781" w14:paraId="1F8DC910" w14:textId="77777777" w:rsidTr="007B1C2E">
        <w:tc>
          <w:tcPr>
            <w:tcW w:w="0" w:type="auto"/>
            <w:tcBorders>
              <w:top w:val="single" w:sz="4" w:space="0" w:color="auto"/>
              <w:left w:val="single" w:sz="4" w:space="0" w:color="auto"/>
              <w:bottom w:val="single" w:sz="4" w:space="0" w:color="auto"/>
              <w:right w:val="single" w:sz="4" w:space="0" w:color="auto"/>
            </w:tcBorders>
          </w:tcPr>
          <w:p w14:paraId="432970DB" w14:textId="77777777" w:rsidR="007B1C2E" w:rsidRPr="00AA5781" w:rsidRDefault="007B1C2E" w:rsidP="007B1C2E">
            <w:pPr>
              <w:jc w:val="center"/>
              <w:rPr>
                <w:sz w:val="28"/>
                <w:szCs w:val="28"/>
                <w:lang w:eastAsia="en-US" w:bidi="en-US"/>
              </w:rPr>
            </w:pPr>
            <w:r w:rsidRPr="00AA5781">
              <w:rPr>
                <w:sz w:val="28"/>
                <w:szCs w:val="28"/>
                <w:lang w:eastAsia="en-US" w:bidi="en-US"/>
              </w:rPr>
              <w:t>4</w:t>
            </w:r>
          </w:p>
        </w:tc>
        <w:tc>
          <w:tcPr>
            <w:tcW w:w="6096" w:type="dxa"/>
            <w:tcBorders>
              <w:top w:val="single" w:sz="4" w:space="0" w:color="auto"/>
              <w:left w:val="single" w:sz="4" w:space="0" w:color="auto"/>
              <w:bottom w:val="single" w:sz="4" w:space="0" w:color="auto"/>
              <w:right w:val="single" w:sz="4" w:space="0" w:color="auto"/>
            </w:tcBorders>
          </w:tcPr>
          <w:p w14:paraId="27DB4CF0" w14:textId="77777777" w:rsidR="007B1C2E" w:rsidRPr="00AA5781" w:rsidRDefault="007B1C2E" w:rsidP="007B1C2E">
            <w:pPr>
              <w:rPr>
                <w:b/>
                <w:sz w:val="28"/>
                <w:szCs w:val="28"/>
                <w:lang w:eastAsia="en-US" w:bidi="en-US"/>
              </w:rPr>
            </w:pPr>
            <w:r w:rsidRPr="00AA5781">
              <w:rPr>
                <w:rFonts w:eastAsia="Calibri"/>
                <w:sz w:val="28"/>
                <w:szCs w:val="28"/>
                <w:lang w:eastAsia="en-US" w:bidi="en-US"/>
              </w:rPr>
              <w:t>Необходимые для реализации учебной и внеурочной деятельности лаборатории и мастерские</w:t>
            </w:r>
          </w:p>
        </w:tc>
        <w:tc>
          <w:tcPr>
            <w:tcW w:w="2632" w:type="dxa"/>
            <w:tcBorders>
              <w:top w:val="single" w:sz="4" w:space="0" w:color="auto"/>
              <w:left w:val="single" w:sz="4" w:space="0" w:color="auto"/>
              <w:bottom w:val="single" w:sz="4" w:space="0" w:color="auto"/>
              <w:right w:val="single" w:sz="4" w:space="0" w:color="auto"/>
            </w:tcBorders>
          </w:tcPr>
          <w:p w14:paraId="3213043C" w14:textId="77777777" w:rsidR="007B1C2E" w:rsidRDefault="007B1C2E" w:rsidP="007B1C2E">
            <w:pPr>
              <w:jc w:val="both"/>
              <w:rPr>
                <w:sz w:val="28"/>
                <w:szCs w:val="28"/>
                <w:lang w:eastAsia="en-US" w:bidi="en-US"/>
              </w:rPr>
            </w:pPr>
          </w:p>
          <w:p w14:paraId="232362B0" w14:textId="1E9650CF" w:rsidR="007B1C2E" w:rsidRPr="00AA5781" w:rsidRDefault="007B1C2E" w:rsidP="007B1C2E">
            <w:pPr>
              <w:jc w:val="both"/>
              <w:rPr>
                <w:b/>
                <w:sz w:val="28"/>
                <w:szCs w:val="28"/>
                <w:lang w:eastAsia="en-US" w:bidi="en-US"/>
              </w:rPr>
            </w:pPr>
            <w:r w:rsidRPr="007B1C2E">
              <w:rPr>
                <w:sz w:val="28"/>
                <w:szCs w:val="28"/>
                <w:lang w:eastAsia="en-US" w:bidi="en-US"/>
              </w:rPr>
              <w:t>имеются</w:t>
            </w:r>
          </w:p>
        </w:tc>
      </w:tr>
    </w:tbl>
    <w:p w14:paraId="1D673D76" w14:textId="12C9D094" w:rsidR="00AA5781" w:rsidRDefault="00AA5781" w:rsidP="00AA5781">
      <w:pPr>
        <w:ind w:firstLine="454"/>
        <w:jc w:val="both"/>
        <w:rPr>
          <w:b/>
          <w:sz w:val="28"/>
          <w:szCs w:val="28"/>
          <w:lang w:eastAsia="en-US" w:bidi="en-US"/>
        </w:rPr>
      </w:pPr>
    </w:p>
    <w:p w14:paraId="63537E21" w14:textId="3DFBF73C" w:rsidR="007B1C2E" w:rsidRDefault="007B1C2E" w:rsidP="00AA5781">
      <w:pPr>
        <w:ind w:firstLine="454"/>
        <w:jc w:val="both"/>
        <w:rPr>
          <w:b/>
          <w:sz w:val="28"/>
          <w:szCs w:val="28"/>
          <w:lang w:eastAsia="en-US" w:bidi="en-US"/>
        </w:rPr>
      </w:pPr>
    </w:p>
    <w:p w14:paraId="06487FE8" w14:textId="7C30B613" w:rsidR="007B1C2E" w:rsidRDefault="007B1C2E" w:rsidP="00AA5781">
      <w:pPr>
        <w:ind w:firstLine="454"/>
        <w:jc w:val="both"/>
        <w:rPr>
          <w:b/>
          <w:sz w:val="28"/>
          <w:szCs w:val="28"/>
          <w:lang w:eastAsia="en-US" w:bidi="en-US"/>
        </w:rPr>
      </w:pPr>
    </w:p>
    <w:p w14:paraId="73C5F95A" w14:textId="282FC862" w:rsidR="007B1C2E" w:rsidRDefault="007B1C2E" w:rsidP="00AA5781">
      <w:pPr>
        <w:ind w:firstLine="454"/>
        <w:jc w:val="both"/>
        <w:rPr>
          <w:b/>
          <w:sz w:val="28"/>
          <w:szCs w:val="28"/>
          <w:lang w:eastAsia="en-US" w:bidi="en-US"/>
        </w:rPr>
      </w:pPr>
    </w:p>
    <w:p w14:paraId="4C27175D" w14:textId="6C8FF543" w:rsidR="007B1C2E" w:rsidRDefault="007B1C2E" w:rsidP="00AA5781">
      <w:pPr>
        <w:ind w:firstLine="454"/>
        <w:jc w:val="both"/>
        <w:rPr>
          <w:b/>
          <w:sz w:val="28"/>
          <w:szCs w:val="28"/>
          <w:lang w:eastAsia="en-US" w:bidi="en-US"/>
        </w:rPr>
      </w:pPr>
    </w:p>
    <w:p w14:paraId="69C0F117" w14:textId="76B7F000" w:rsidR="007B1C2E" w:rsidRDefault="007B1C2E" w:rsidP="00AA5781">
      <w:pPr>
        <w:ind w:firstLine="454"/>
        <w:jc w:val="both"/>
        <w:rPr>
          <w:b/>
          <w:sz w:val="28"/>
          <w:szCs w:val="28"/>
          <w:lang w:eastAsia="en-US" w:bidi="en-US"/>
        </w:rPr>
      </w:pPr>
    </w:p>
    <w:p w14:paraId="097F202C" w14:textId="77777777" w:rsidR="007B1C2E" w:rsidRPr="00AA5781" w:rsidRDefault="007B1C2E" w:rsidP="00AA5781">
      <w:pPr>
        <w:ind w:firstLine="454"/>
        <w:jc w:val="both"/>
        <w:rPr>
          <w:b/>
          <w:sz w:val="28"/>
          <w:szCs w:val="28"/>
          <w:lang w:eastAsia="en-US" w:bidi="en-US"/>
        </w:rPr>
      </w:pPr>
    </w:p>
    <w:p w14:paraId="1CAD98C2" w14:textId="77777777" w:rsidR="00AA5781" w:rsidRPr="00AA5781" w:rsidRDefault="00AA5781" w:rsidP="00AA5781">
      <w:pPr>
        <w:ind w:firstLine="454"/>
        <w:jc w:val="both"/>
        <w:rPr>
          <w:b/>
          <w:sz w:val="28"/>
          <w:szCs w:val="28"/>
          <w:lang w:eastAsia="en-US" w:bidi="en-US"/>
        </w:rPr>
      </w:pPr>
    </w:p>
    <w:tbl>
      <w:tblPr>
        <w:tblW w:w="96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3"/>
        <w:gridCol w:w="70"/>
        <w:gridCol w:w="3996"/>
        <w:gridCol w:w="46"/>
        <w:gridCol w:w="1808"/>
      </w:tblGrid>
      <w:tr w:rsidR="00AA5781" w:rsidRPr="00AA5781" w14:paraId="12C0B726" w14:textId="77777777" w:rsidTr="000B04F0">
        <w:tc>
          <w:tcPr>
            <w:tcW w:w="3793" w:type="dxa"/>
            <w:gridSpan w:val="2"/>
            <w:tcBorders>
              <w:top w:val="single" w:sz="4" w:space="0" w:color="auto"/>
              <w:left w:val="single" w:sz="4" w:space="0" w:color="auto"/>
              <w:bottom w:val="single" w:sz="4" w:space="0" w:color="auto"/>
              <w:right w:val="single" w:sz="4" w:space="0" w:color="auto"/>
            </w:tcBorders>
          </w:tcPr>
          <w:p w14:paraId="0222ACDD"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lastRenderedPageBreak/>
              <w:t>Компоненты оснащения</w:t>
            </w:r>
          </w:p>
        </w:tc>
        <w:tc>
          <w:tcPr>
            <w:tcW w:w="3996" w:type="dxa"/>
            <w:tcBorders>
              <w:top w:val="single" w:sz="4" w:space="0" w:color="auto"/>
              <w:left w:val="single" w:sz="4" w:space="0" w:color="auto"/>
              <w:bottom w:val="single" w:sz="4" w:space="0" w:color="auto"/>
              <w:right w:val="single" w:sz="4" w:space="0" w:color="auto"/>
            </w:tcBorders>
          </w:tcPr>
          <w:p w14:paraId="074E5495"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Необходимое оборудование и оснащение</w:t>
            </w:r>
            <w:r w:rsidRPr="00AA5781">
              <w:rPr>
                <w:b/>
                <w:sz w:val="28"/>
                <w:szCs w:val="28"/>
                <w:vertAlign w:val="superscript"/>
                <w:lang w:val="en-US" w:eastAsia="en-US" w:bidi="en-US"/>
              </w:rPr>
              <w:footnoteReference w:id="28"/>
            </w:r>
          </w:p>
        </w:tc>
        <w:tc>
          <w:tcPr>
            <w:tcW w:w="1854" w:type="dxa"/>
            <w:gridSpan w:val="2"/>
            <w:tcBorders>
              <w:top w:val="single" w:sz="4" w:space="0" w:color="auto"/>
              <w:left w:val="single" w:sz="4" w:space="0" w:color="auto"/>
              <w:bottom w:val="single" w:sz="4" w:space="0" w:color="auto"/>
              <w:right w:val="single" w:sz="4" w:space="0" w:color="auto"/>
            </w:tcBorders>
          </w:tcPr>
          <w:p w14:paraId="630F97BE" w14:textId="77777777" w:rsidR="00AA5781" w:rsidRPr="00AA5781" w:rsidRDefault="00AA5781" w:rsidP="00AA5781">
            <w:pPr>
              <w:jc w:val="center"/>
              <w:rPr>
                <w:b/>
                <w:sz w:val="28"/>
                <w:szCs w:val="28"/>
                <w:lang w:eastAsia="en-US" w:bidi="en-US"/>
              </w:rPr>
            </w:pPr>
            <w:r w:rsidRPr="00AA5781">
              <w:rPr>
                <w:b/>
                <w:sz w:val="28"/>
                <w:szCs w:val="28"/>
                <w:lang w:val="en-US" w:eastAsia="en-US" w:bidi="en-US"/>
              </w:rPr>
              <w:t>Необходимо/</w:t>
            </w:r>
          </w:p>
          <w:p w14:paraId="683D4D05" w14:textId="77777777" w:rsidR="00AA5781" w:rsidRPr="00AA5781" w:rsidRDefault="00AA5781" w:rsidP="00AA5781">
            <w:pPr>
              <w:jc w:val="center"/>
              <w:rPr>
                <w:b/>
                <w:sz w:val="28"/>
                <w:szCs w:val="28"/>
                <w:lang w:val="en-US" w:eastAsia="en-US" w:bidi="en-US"/>
              </w:rPr>
            </w:pPr>
            <w:r w:rsidRPr="00AA5781">
              <w:rPr>
                <w:b/>
                <w:sz w:val="28"/>
                <w:szCs w:val="28"/>
                <w:lang w:eastAsia="en-US" w:bidi="en-US"/>
              </w:rPr>
              <w:t>и</w:t>
            </w:r>
            <w:r w:rsidRPr="00AA5781">
              <w:rPr>
                <w:b/>
                <w:sz w:val="28"/>
                <w:szCs w:val="28"/>
                <w:lang w:val="en-US" w:eastAsia="en-US" w:bidi="en-US"/>
              </w:rPr>
              <w:t>меется в наличии</w:t>
            </w:r>
          </w:p>
        </w:tc>
      </w:tr>
      <w:tr w:rsidR="007B1C2E" w:rsidRPr="00AA5781" w14:paraId="6F87568D" w14:textId="77777777" w:rsidTr="000B04F0">
        <w:tc>
          <w:tcPr>
            <w:tcW w:w="3793" w:type="dxa"/>
            <w:gridSpan w:val="2"/>
            <w:vMerge w:val="restart"/>
            <w:tcBorders>
              <w:top w:val="single" w:sz="4" w:space="0" w:color="auto"/>
              <w:left w:val="single" w:sz="4" w:space="0" w:color="auto"/>
              <w:bottom w:val="single" w:sz="4" w:space="0" w:color="auto"/>
              <w:right w:val="single" w:sz="4" w:space="0" w:color="auto"/>
            </w:tcBorders>
          </w:tcPr>
          <w:p w14:paraId="063EE9BA" w14:textId="77777777" w:rsidR="007B1C2E" w:rsidRPr="00AA5781" w:rsidRDefault="007B1C2E" w:rsidP="007B1C2E">
            <w:pPr>
              <w:rPr>
                <w:sz w:val="28"/>
                <w:szCs w:val="28"/>
                <w:lang w:eastAsia="en-US" w:bidi="en-US"/>
              </w:rPr>
            </w:pPr>
            <w:r w:rsidRPr="00AA5781">
              <w:rPr>
                <w:sz w:val="28"/>
                <w:szCs w:val="28"/>
                <w:lang w:eastAsia="en-US" w:bidi="en-US"/>
              </w:rPr>
              <w:t xml:space="preserve">1. Компоненты оснащения учебного (предметного) кабинета </w:t>
            </w:r>
          </w:p>
        </w:tc>
        <w:tc>
          <w:tcPr>
            <w:tcW w:w="3996" w:type="dxa"/>
            <w:tcBorders>
              <w:top w:val="single" w:sz="4" w:space="0" w:color="auto"/>
              <w:left w:val="single" w:sz="4" w:space="0" w:color="auto"/>
              <w:bottom w:val="single" w:sz="4" w:space="0" w:color="auto"/>
              <w:right w:val="single" w:sz="4" w:space="0" w:color="auto"/>
            </w:tcBorders>
          </w:tcPr>
          <w:p w14:paraId="36992B89" w14:textId="77777777" w:rsidR="007B1C2E" w:rsidRPr="00AA5781" w:rsidRDefault="007B1C2E" w:rsidP="007B1C2E">
            <w:pPr>
              <w:rPr>
                <w:sz w:val="28"/>
                <w:szCs w:val="28"/>
                <w:lang w:eastAsia="en-US" w:bidi="en-US"/>
              </w:rPr>
            </w:pPr>
            <w:r w:rsidRPr="00AA5781">
              <w:rPr>
                <w:sz w:val="28"/>
                <w:szCs w:val="28"/>
                <w:lang w:eastAsia="en-US" w:bidi="en-US"/>
              </w:rPr>
              <w:t>1.1. Нормативные документы, программно-методическое обеспечение, локальные акты</w:t>
            </w:r>
          </w:p>
        </w:tc>
        <w:tc>
          <w:tcPr>
            <w:tcW w:w="1854" w:type="dxa"/>
            <w:gridSpan w:val="2"/>
            <w:tcBorders>
              <w:top w:val="single" w:sz="4" w:space="0" w:color="auto"/>
              <w:left w:val="single" w:sz="4" w:space="0" w:color="auto"/>
              <w:bottom w:val="single" w:sz="4" w:space="0" w:color="auto"/>
              <w:right w:val="single" w:sz="4" w:space="0" w:color="auto"/>
            </w:tcBorders>
          </w:tcPr>
          <w:p w14:paraId="493B507F" w14:textId="77777777" w:rsidR="007B1C2E" w:rsidRDefault="007B1C2E" w:rsidP="007B1C2E">
            <w:pPr>
              <w:jc w:val="both"/>
              <w:rPr>
                <w:sz w:val="28"/>
                <w:szCs w:val="28"/>
                <w:lang w:eastAsia="en-US" w:bidi="en-US"/>
              </w:rPr>
            </w:pPr>
          </w:p>
          <w:p w14:paraId="2D27EBA1" w14:textId="038BF667"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1DE4131B"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361061F9"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2D8B65F3" w14:textId="77777777" w:rsidR="007B1C2E" w:rsidRPr="00AA5781" w:rsidRDefault="007B1C2E" w:rsidP="007B1C2E">
            <w:pPr>
              <w:rPr>
                <w:sz w:val="28"/>
                <w:szCs w:val="28"/>
                <w:lang w:eastAsia="en-US" w:bidi="en-US"/>
              </w:rPr>
            </w:pPr>
            <w:r w:rsidRPr="00AA5781">
              <w:rPr>
                <w:sz w:val="28"/>
                <w:szCs w:val="28"/>
                <w:lang w:eastAsia="en-US" w:bidi="en-US"/>
              </w:rPr>
              <w:t>1.2. Учебно-методические материалы:</w:t>
            </w:r>
          </w:p>
          <w:p w14:paraId="57D2E29C" w14:textId="77777777" w:rsidR="007B1C2E" w:rsidRPr="00AA5781" w:rsidRDefault="007B1C2E" w:rsidP="007B1C2E">
            <w:pPr>
              <w:rPr>
                <w:sz w:val="28"/>
                <w:szCs w:val="28"/>
                <w:lang w:eastAsia="en-US" w:bidi="en-US"/>
              </w:rPr>
            </w:pPr>
            <w:r w:rsidRPr="00AA5781">
              <w:rPr>
                <w:sz w:val="28"/>
                <w:szCs w:val="28"/>
                <w:lang w:eastAsia="en-US" w:bidi="en-US"/>
              </w:rPr>
              <w:t>1.2.1. УМК по предмету</w:t>
            </w:r>
          </w:p>
          <w:p w14:paraId="504C5183" w14:textId="77777777" w:rsidR="007B1C2E" w:rsidRPr="00AA5781" w:rsidRDefault="007B1C2E" w:rsidP="007B1C2E">
            <w:pPr>
              <w:rPr>
                <w:sz w:val="28"/>
                <w:szCs w:val="28"/>
                <w:lang w:eastAsia="en-US" w:bidi="en-US"/>
              </w:rPr>
            </w:pPr>
            <w:r w:rsidRPr="00AA5781">
              <w:rPr>
                <w:sz w:val="28"/>
                <w:szCs w:val="28"/>
                <w:lang w:eastAsia="en-US" w:bidi="en-US"/>
              </w:rPr>
              <w:t>1.2.2. Дидактические и раздаточные материалы по предмету</w:t>
            </w:r>
          </w:p>
        </w:tc>
        <w:tc>
          <w:tcPr>
            <w:tcW w:w="1854" w:type="dxa"/>
            <w:gridSpan w:val="2"/>
            <w:tcBorders>
              <w:top w:val="single" w:sz="4" w:space="0" w:color="auto"/>
              <w:left w:val="single" w:sz="4" w:space="0" w:color="auto"/>
              <w:bottom w:val="single" w:sz="4" w:space="0" w:color="auto"/>
              <w:right w:val="single" w:sz="4" w:space="0" w:color="auto"/>
            </w:tcBorders>
          </w:tcPr>
          <w:p w14:paraId="47A09AB6" w14:textId="77777777" w:rsidR="007B1C2E" w:rsidRDefault="007B1C2E" w:rsidP="007B1C2E">
            <w:pPr>
              <w:jc w:val="both"/>
              <w:rPr>
                <w:sz w:val="28"/>
                <w:szCs w:val="28"/>
                <w:lang w:eastAsia="en-US" w:bidi="en-US"/>
              </w:rPr>
            </w:pPr>
          </w:p>
          <w:p w14:paraId="1ADFFC70" w14:textId="775C0717"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005A43F9"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51BDB20C"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75645BE2" w14:textId="77777777" w:rsidR="007B1C2E" w:rsidRPr="00AA5781" w:rsidRDefault="007B1C2E" w:rsidP="007B1C2E">
            <w:pPr>
              <w:rPr>
                <w:sz w:val="28"/>
                <w:szCs w:val="28"/>
                <w:lang w:eastAsia="en-US" w:bidi="en-US"/>
              </w:rPr>
            </w:pPr>
            <w:r w:rsidRPr="00AA5781">
              <w:rPr>
                <w:sz w:val="28"/>
                <w:szCs w:val="28"/>
                <w:lang w:eastAsia="en-US" w:bidi="en-US"/>
              </w:rPr>
              <w:t>1.2.3. Аудиозаписи, слайды по содержанию учебного предмета</w:t>
            </w:r>
          </w:p>
          <w:p w14:paraId="2625F207" w14:textId="77777777" w:rsidR="007B1C2E" w:rsidRPr="00AA5781" w:rsidRDefault="007B1C2E" w:rsidP="007B1C2E">
            <w:pPr>
              <w:rPr>
                <w:sz w:val="28"/>
                <w:szCs w:val="28"/>
                <w:lang w:eastAsia="en-US" w:bidi="en-US"/>
              </w:rPr>
            </w:pPr>
            <w:r w:rsidRPr="00AA5781">
              <w:rPr>
                <w:sz w:val="28"/>
                <w:szCs w:val="28"/>
                <w:lang w:eastAsia="en-US" w:bidi="en-US"/>
              </w:rPr>
              <w:t>1.2.4. ТСО, компьютерные, информационно-коммуникационные средства</w:t>
            </w:r>
          </w:p>
        </w:tc>
        <w:tc>
          <w:tcPr>
            <w:tcW w:w="1854" w:type="dxa"/>
            <w:gridSpan w:val="2"/>
            <w:tcBorders>
              <w:top w:val="single" w:sz="4" w:space="0" w:color="auto"/>
              <w:left w:val="single" w:sz="4" w:space="0" w:color="auto"/>
              <w:bottom w:val="single" w:sz="4" w:space="0" w:color="auto"/>
              <w:right w:val="single" w:sz="4" w:space="0" w:color="auto"/>
            </w:tcBorders>
          </w:tcPr>
          <w:p w14:paraId="61840ED9" w14:textId="77777777" w:rsidR="007B1C2E" w:rsidRDefault="007B1C2E" w:rsidP="007B1C2E">
            <w:pPr>
              <w:jc w:val="both"/>
              <w:rPr>
                <w:sz w:val="28"/>
                <w:szCs w:val="28"/>
                <w:lang w:eastAsia="en-US" w:bidi="en-US"/>
              </w:rPr>
            </w:pPr>
          </w:p>
          <w:p w14:paraId="18C2B303" w14:textId="223A9771"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04EC4B94"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21EE5EAE"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50B30E08" w14:textId="77777777" w:rsidR="007B1C2E" w:rsidRPr="00AA5781" w:rsidRDefault="007B1C2E" w:rsidP="007B1C2E">
            <w:pPr>
              <w:rPr>
                <w:sz w:val="28"/>
                <w:szCs w:val="28"/>
                <w:lang w:eastAsia="en-US" w:bidi="en-US"/>
              </w:rPr>
            </w:pPr>
            <w:r w:rsidRPr="00AA5781">
              <w:rPr>
                <w:sz w:val="28"/>
                <w:szCs w:val="28"/>
                <w:lang w:val="en-US" w:eastAsia="en-US" w:bidi="en-US"/>
              </w:rPr>
              <w:t>1.2.5.</w:t>
            </w:r>
            <w:r w:rsidRPr="00AA5781">
              <w:rPr>
                <w:sz w:val="28"/>
                <w:szCs w:val="28"/>
                <w:lang w:eastAsia="en-US" w:bidi="en-US"/>
              </w:rPr>
              <w:t> </w:t>
            </w:r>
            <w:r w:rsidRPr="00AA5781">
              <w:rPr>
                <w:sz w:val="28"/>
                <w:szCs w:val="28"/>
                <w:lang w:val="en-US" w:eastAsia="en-US" w:bidi="en-US"/>
              </w:rPr>
              <w:t>Учебно-практическое оборудование</w:t>
            </w:r>
          </w:p>
        </w:tc>
        <w:tc>
          <w:tcPr>
            <w:tcW w:w="1854" w:type="dxa"/>
            <w:gridSpan w:val="2"/>
            <w:tcBorders>
              <w:top w:val="single" w:sz="4" w:space="0" w:color="auto"/>
              <w:left w:val="single" w:sz="4" w:space="0" w:color="auto"/>
              <w:bottom w:val="single" w:sz="4" w:space="0" w:color="auto"/>
              <w:right w:val="single" w:sz="4" w:space="0" w:color="auto"/>
            </w:tcBorders>
          </w:tcPr>
          <w:p w14:paraId="7F045E4C" w14:textId="77777777" w:rsidR="007B1C2E" w:rsidRDefault="007B1C2E" w:rsidP="007B1C2E">
            <w:pPr>
              <w:jc w:val="both"/>
              <w:rPr>
                <w:sz w:val="28"/>
                <w:szCs w:val="28"/>
                <w:lang w:eastAsia="en-US" w:bidi="en-US"/>
              </w:rPr>
            </w:pPr>
          </w:p>
          <w:p w14:paraId="002E2273" w14:textId="5EA28A1E" w:rsidR="007B1C2E" w:rsidRPr="00AA5781" w:rsidRDefault="007B1C2E" w:rsidP="007B1C2E">
            <w:pPr>
              <w:rPr>
                <w:sz w:val="28"/>
                <w:szCs w:val="28"/>
                <w:lang w:val="en-US"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r>
      <w:tr w:rsidR="007B1C2E" w:rsidRPr="00AA5781" w14:paraId="04F5B140" w14:textId="77777777" w:rsidTr="000B04F0">
        <w:tc>
          <w:tcPr>
            <w:tcW w:w="3793" w:type="dxa"/>
            <w:gridSpan w:val="2"/>
            <w:vMerge/>
            <w:tcBorders>
              <w:top w:val="single" w:sz="4" w:space="0" w:color="auto"/>
              <w:left w:val="single" w:sz="4" w:space="0" w:color="auto"/>
              <w:bottom w:val="single" w:sz="4" w:space="0" w:color="auto"/>
              <w:right w:val="single" w:sz="4" w:space="0" w:color="auto"/>
            </w:tcBorders>
            <w:vAlign w:val="center"/>
          </w:tcPr>
          <w:p w14:paraId="781C3046" w14:textId="77777777" w:rsidR="007B1C2E" w:rsidRPr="00AA5781" w:rsidRDefault="007B1C2E" w:rsidP="007B1C2E">
            <w:pPr>
              <w:rPr>
                <w:sz w:val="28"/>
                <w:szCs w:val="28"/>
                <w:lang w:eastAsia="en-US" w:bidi="en-US"/>
              </w:rPr>
            </w:pPr>
          </w:p>
        </w:tc>
        <w:tc>
          <w:tcPr>
            <w:tcW w:w="3996" w:type="dxa"/>
            <w:tcBorders>
              <w:top w:val="single" w:sz="4" w:space="0" w:color="auto"/>
              <w:left w:val="single" w:sz="4" w:space="0" w:color="auto"/>
              <w:bottom w:val="single" w:sz="4" w:space="0" w:color="auto"/>
              <w:right w:val="single" w:sz="4" w:space="0" w:color="auto"/>
            </w:tcBorders>
          </w:tcPr>
          <w:p w14:paraId="6C74EEE4" w14:textId="77777777" w:rsidR="007B1C2E" w:rsidRPr="00AA5781" w:rsidRDefault="007B1C2E" w:rsidP="007B1C2E">
            <w:pPr>
              <w:rPr>
                <w:sz w:val="28"/>
                <w:szCs w:val="28"/>
                <w:lang w:eastAsia="en-US" w:bidi="en-US"/>
              </w:rPr>
            </w:pPr>
            <w:r w:rsidRPr="00AA5781">
              <w:rPr>
                <w:sz w:val="28"/>
                <w:szCs w:val="28"/>
                <w:lang w:eastAsia="en-US" w:bidi="en-US"/>
              </w:rPr>
              <w:t>1.2.6. Оборудование (мебель)</w:t>
            </w:r>
          </w:p>
        </w:tc>
        <w:tc>
          <w:tcPr>
            <w:tcW w:w="1854" w:type="dxa"/>
            <w:gridSpan w:val="2"/>
            <w:tcBorders>
              <w:top w:val="single" w:sz="4" w:space="0" w:color="auto"/>
              <w:left w:val="single" w:sz="4" w:space="0" w:color="auto"/>
              <w:bottom w:val="single" w:sz="4" w:space="0" w:color="auto"/>
              <w:right w:val="single" w:sz="4" w:space="0" w:color="auto"/>
            </w:tcBorders>
          </w:tcPr>
          <w:p w14:paraId="595F224E" w14:textId="77777777" w:rsidR="007B1C2E" w:rsidRDefault="007B1C2E" w:rsidP="007B1C2E">
            <w:pPr>
              <w:jc w:val="both"/>
              <w:rPr>
                <w:sz w:val="28"/>
                <w:szCs w:val="28"/>
                <w:lang w:eastAsia="en-US" w:bidi="en-US"/>
              </w:rPr>
            </w:pPr>
          </w:p>
          <w:p w14:paraId="5CFD8575" w14:textId="31B3F197"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37284C2B" w14:textId="77777777" w:rsidTr="000B04F0">
        <w:trPr>
          <w:trHeight w:val="300"/>
        </w:trPr>
        <w:tc>
          <w:tcPr>
            <w:tcW w:w="3793" w:type="dxa"/>
            <w:gridSpan w:val="2"/>
            <w:tcBorders>
              <w:top w:val="single" w:sz="4" w:space="0" w:color="auto"/>
              <w:left w:val="single" w:sz="4" w:space="0" w:color="auto"/>
              <w:bottom w:val="single" w:sz="4" w:space="0" w:color="auto"/>
              <w:right w:val="single" w:sz="4" w:space="0" w:color="auto"/>
            </w:tcBorders>
          </w:tcPr>
          <w:p w14:paraId="609D8C43" w14:textId="77777777" w:rsidR="007B1C2E" w:rsidRPr="00AA5781" w:rsidRDefault="007B1C2E" w:rsidP="007B1C2E">
            <w:pPr>
              <w:rPr>
                <w:sz w:val="28"/>
                <w:szCs w:val="28"/>
                <w:lang w:eastAsia="en-US" w:bidi="en-US"/>
              </w:rPr>
            </w:pPr>
            <w:r w:rsidRPr="00AA5781">
              <w:rPr>
                <w:sz w:val="28"/>
                <w:szCs w:val="28"/>
                <w:lang w:eastAsia="en-US" w:bidi="en-US"/>
              </w:rPr>
              <w:t>2. Компоненты оснащения методического кабинета основной школы</w:t>
            </w:r>
          </w:p>
        </w:tc>
        <w:tc>
          <w:tcPr>
            <w:tcW w:w="3996" w:type="dxa"/>
            <w:tcBorders>
              <w:top w:val="single" w:sz="4" w:space="0" w:color="auto"/>
              <w:left w:val="single" w:sz="4" w:space="0" w:color="auto"/>
              <w:bottom w:val="single" w:sz="4" w:space="0" w:color="auto"/>
              <w:right w:val="single" w:sz="4" w:space="0" w:color="auto"/>
            </w:tcBorders>
          </w:tcPr>
          <w:p w14:paraId="171AC008" w14:textId="77777777" w:rsidR="007B1C2E" w:rsidRPr="00AA5781" w:rsidRDefault="007B1C2E" w:rsidP="007B1C2E">
            <w:pPr>
              <w:rPr>
                <w:sz w:val="28"/>
                <w:szCs w:val="28"/>
                <w:lang w:eastAsia="en-US" w:bidi="en-US"/>
              </w:rPr>
            </w:pPr>
            <w:r w:rsidRPr="00AA5781">
              <w:rPr>
                <w:sz w:val="28"/>
                <w:szCs w:val="28"/>
                <w:lang w:eastAsia="en-US" w:bidi="en-US"/>
              </w:rPr>
              <w:t>2.1. Нормативные документы федерального, регионального и муниципального уровней, локальные акты</w:t>
            </w:r>
          </w:p>
          <w:p w14:paraId="7845B6A3" w14:textId="77777777" w:rsidR="007B1C2E" w:rsidRPr="00AA5781" w:rsidRDefault="007B1C2E" w:rsidP="007B1C2E">
            <w:pPr>
              <w:rPr>
                <w:sz w:val="28"/>
                <w:szCs w:val="28"/>
                <w:lang w:eastAsia="en-US" w:bidi="en-US"/>
              </w:rPr>
            </w:pPr>
          </w:p>
        </w:tc>
        <w:tc>
          <w:tcPr>
            <w:tcW w:w="1854" w:type="dxa"/>
            <w:gridSpan w:val="2"/>
            <w:tcBorders>
              <w:top w:val="single" w:sz="4" w:space="0" w:color="auto"/>
              <w:left w:val="single" w:sz="4" w:space="0" w:color="auto"/>
              <w:bottom w:val="single" w:sz="4" w:space="0" w:color="auto"/>
              <w:right w:val="single" w:sz="4" w:space="0" w:color="auto"/>
            </w:tcBorders>
          </w:tcPr>
          <w:p w14:paraId="0507E85B" w14:textId="77777777" w:rsidR="007B1C2E" w:rsidRDefault="007B1C2E" w:rsidP="007B1C2E">
            <w:pPr>
              <w:jc w:val="both"/>
              <w:rPr>
                <w:sz w:val="28"/>
                <w:szCs w:val="28"/>
                <w:lang w:eastAsia="en-US" w:bidi="en-US"/>
              </w:rPr>
            </w:pPr>
          </w:p>
          <w:p w14:paraId="257C9336" w14:textId="1B699EB0"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65F1A0B3" w14:textId="77777777" w:rsidTr="00054109">
        <w:tblPrEx>
          <w:tblLook w:val="04A0" w:firstRow="1" w:lastRow="0" w:firstColumn="1" w:lastColumn="0" w:noHBand="0" w:noVBand="1"/>
        </w:tblPrEx>
        <w:tc>
          <w:tcPr>
            <w:tcW w:w="3723" w:type="dxa"/>
            <w:vMerge w:val="restart"/>
          </w:tcPr>
          <w:p w14:paraId="1FFEE763" w14:textId="77777777" w:rsidR="007B1C2E" w:rsidRPr="00AA5781" w:rsidRDefault="007B1C2E" w:rsidP="007B1C2E">
            <w:pPr>
              <w:rPr>
                <w:sz w:val="28"/>
                <w:szCs w:val="28"/>
                <w:lang w:eastAsia="en-US" w:bidi="en-US"/>
              </w:rPr>
            </w:pPr>
          </w:p>
        </w:tc>
        <w:tc>
          <w:tcPr>
            <w:tcW w:w="4112" w:type="dxa"/>
            <w:gridSpan w:val="3"/>
          </w:tcPr>
          <w:p w14:paraId="10FF8BAC" w14:textId="77777777" w:rsidR="007B1C2E" w:rsidRPr="00AA5781" w:rsidRDefault="007B1C2E" w:rsidP="007B1C2E">
            <w:pPr>
              <w:rPr>
                <w:sz w:val="28"/>
                <w:szCs w:val="28"/>
                <w:lang w:eastAsia="en-US" w:bidi="en-US"/>
              </w:rPr>
            </w:pPr>
            <w:r w:rsidRPr="00AA5781">
              <w:rPr>
                <w:sz w:val="28"/>
                <w:szCs w:val="28"/>
                <w:lang w:eastAsia="en-US" w:bidi="en-US"/>
              </w:rPr>
              <w:t>2.2. Документация ОУ</w:t>
            </w:r>
          </w:p>
        </w:tc>
        <w:tc>
          <w:tcPr>
            <w:tcW w:w="1808" w:type="dxa"/>
            <w:tcBorders>
              <w:top w:val="single" w:sz="4" w:space="0" w:color="auto"/>
              <w:left w:val="single" w:sz="4" w:space="0" w:color="auto"/>
              <w:bottom w:val="single" w:sz="4" w:space="0" w:color="auto"/>
              <w:right w:val="single" w:sz="4" w:space="0" w:color="auto"/>
            </w:tcBorders>
          </w:tcPr>
          <w:p w14:paraId="2F4DC3D9" w14:textId="77777777" w:rsidR="007B1C2E" w:rsidRDefault="007B1C2E" w:rsidP="007B1C2E">
            <w:pPr>
              <w:jc w:val="both"/>
              <w:rPr>
                <w:sz w:val="28"/>
                <w:szCs w:val="28"/>
                <w:lang w:eastAsia="en-US" w:bidi="en-US"/>
              </w:rPr>
            </w:pPr>
          </w:p>
          <w:p w14:paraId="369DFCA2" w14:textId="48D771BE" w:rsidR="007B1C2E" w:rsidRPr="00AA5781" w:rsidRDefault="007B1C2E" w:rsidP="007B1C2E">
            <w:pPr>
              <w:rPr>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r>
      <w:tr w:rsidR="007B1C2E" w:rsidRPr="00AA5781" w14:paraId="7936FE2A" w14:textId="77777777" w:rsidTr="00054109">
        <w:tblPrEx>
          <w:tblLook w:val="04A0" w:firstRow="1" w:lastRow="0" w:firstColumn="1" w:lastColumn="0" w:noHBand="0" w:noVBand="1"/>
        </w:tblPrEx>
        <w:tc>
          <w:tcPr>
            <w:tcW w:w="3723" w:type="dxa"/>
            <w:vMerge/>
          </w:tcPr>
          <w:p w14:paraId="01AEE8AB" w14:textId="77777777" w:rsidR="007B1C2E" w:rsidRPr="00AA5781" w:rsidRDefault="007B1C2E" w:rsidP="007B1C2E">
            <w:pPr>
              <w:rPr>
                <w:sz w:val="28"/>
                <w:szCs w:val="28"/>
                <w:lang w:eastAsia="en-US" w:bidi="en-US"/>
              </w:rPr>
            </w:pPr>
          </w:p>
        </w:tc>
        <w:tc>
          <w:tcPr>
            <w:tcW w:w="4112" w:type="dxa"/>
            <w:gridSpan w:val="3"/>
          </w:tcPr>
          <w:p w14:paraId="2E20A258" w14:textId="77777777" w:rsidR="007B1C2E" w:rsidRPr="00AA5781" w:rsidRDefault="007B1C2E" w:rsidP="007B1C2E">
            <w:pPr>
              <w:rPr>
                <w:sz w:val="28"/>
                <w:szCs w:val="28"/>
                <w:lang w:eastAsia="en-US" w:bidi="en-US"/>
              </w:rPr>
            </w:pPr>
            <w:r w:rsidRPr="00AA5781">
              <w:rPr>
                <w:sz w:val="28"/>
                <w:szCs w:val="28"/>
                <w:lang w:eastAsia="en-US" w:bidi="en-US"/>
              </w:rPr>
              <w:t>2.3. Комплекты диагностических материалов</w:t>
            </w:r>
          </w:p>
        </w:tc>
        <w:tc>
          <w:tcPr>
            <w:tcW w:w="1808" w:type="dxa"/>
            <w:tcBorders>
              <w:top w:val="single" w:sz="4" w:space="0" w:color="auto"/>
              <w:left w:val="single" w:sz="4" w:space="0" w:color="auto"/>
              <w:bottom w:val="single" w:sz="4" w:space="0" w:color="auto"/>
              <w:right w:val="single" w:sz="4" w:space="0" w:color="auto"/>
            </w:tcBorders>
          </w:tcPr>
          <w:p w14:paraId="228C0194" w14:textId="77777777" w:rsidR="007B1C2E" w:rsidRDefault="007B1C2E" w:rsidP="007B1C2E">
            <w:pPr>
              <w:jc w:val="both"/>
              <w:rPr>
                <w:sz w:val="28"/>
                <w:szCs w:val="28"/>
                <w:lang w:eastAsia="en-US" w:bidi="en-US"/>
              </w:rPr>
            </w:pPr>
          </w:p>
          <w:p w14:paraId="3500C29E" w14:textId="7025576A"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145FC843" w14:textId="77777777" w:rsidTr="00054109">
        <w:tblPrEx>
          <w:tblLook w:val="04A0" w:firstRow="1" w:lastRow="0" w:firstColumn="1" w:lastColumn="0" w:noHBand="0" w:noVBand="1"/>
        </w:tblPrEx>
        <w:tc>
          <w:tcPr>
            <w:tcW w:w="3723" w:type="dxa"/>
          </w:tcPr>
          <w:p w14:paraId="4DC17822" w14:textId="77777777" w:rsidR="007B1C2E" w:rsidRPr="00AA5781" w:rsidRDefault="007B1C2E" w:rsidP="007B1C2E">
            <w:pPr>
              <w:rPr>
                <w:sz w:val="28"/>
                <w:szCs w:val="28"/>
                <w:lang w:eastAsia="en-US" w:bidi="en-US"/>
              </w:rPr>
            </w:pPr>
          </w:p>
        </w:tc>
        <w:tc>
          <w:tcPr>
            <w:tcW w:w="4112" w:type="dxa"/>
            <w:gridSpan w:val="3"/>
          </w:tcPr>
          <w:p w14:paraId="122A9954" w14:textId="77777777" w:rsidR="007B1C2E" w:rsidRPr="00AA5781" w:rsidRDefault="007B1C2E" w:rsidP="007B1C2E">
            <w:pPr>
              <w:rPr>
                <w:sz w:val="28"/>
                <w:szCs w:val="28"/>
                <w:lang w:eastAsia="en-US" w:bidi="en-US"/>
              </w:rPr>
            </w:pPr>
            <w:r w:rsidRPr="00AA5781">
              <w:rPr>
                <w:sz w:val="28"/>
                <w:szCs w:val="28"/>
                <w:lang w:eastAsia="en-US" w:bidi="en-US"/>
              </w:rPr>
              <w:t>2.4. базы данных</w:t>
            </w:r>
          </w:p>
        </w:tc>
        <w:tc>
          <w:tcPr>
            <w:tcW w:w="1808" w:type="dxa"/>
            <w:tcBorders>
              <w:top w:val="single" w:sz="4" w:space="0" w:color="auto"/>
              <w:left w:val="single" w:sz="4" w:space="0" w:color="auto"/>
              <w:bottom w:val="single" w:sz="4" w:space="0" w:color="auto"/>
              <w:right w:val="single" w:sz="4" w:space="0" w:color="auto"/>
            </w:tcBorders>
          </w:tcPr>
          <w:p w14:paraId="59E8724C" w14:textId="77777777" w:rsidR="007B1C2E" w:rsidRDefault="007B1C2E" w:rsidP="007B1C2E">
            <w:pPr>
              <w:jc w:val="both"/>
              <w:rPr>
                <w:sz w:val="28"/>
                <w:szCs w:val="28"/>
                <w:lang w:eastAsia="en-US" w:bidi="en-US"/>
              </w:rPr>
            </w:pPr>
          </w:p>
          <w:p w14:paraId="0748F15A" w14:textId="4575B1A3" w:rsidR="007B1C2E" w:rsidRPr="00AA5781" w:rsidRDefault="007B1C2E" w:rsidP="007B1C2E">
            <w:pPr>
              <w:rPr>
                <w:sz w:val="28"/>
                <w:szCs w:val="28"/>
                <w:lang w:eastAsia="en-US" w:bidi="en-US"/>
              </w:rPr>
            </w:pPr>
            <w:r w:rsidRPr="007B1C2E">
              <w:rPr>
                <w:sz w:val="28"/>
                <w:szCs w:val="28"/>
                <w:lang w:eastAsia="en-US" w:bidi="en-US"/>
              </w:rPr>
              <w:t>имеются</w:t>
            </w:r>
          </w:p>
        </w:tc>
      </w:tr>
      <w:tr w:rsidR="007B1C2E" w:rsidRPr="00AA5781" w14:paraId="7816F63A" w14:textId="77777777" w:rsidTr="00054109">
        <w:tblPrEx>
          <w:tblLook w:val="04A0" w:firstRow="1" w:lastRow="0" w:firstColumn="1" w:lastColumn="0" w:noHBand="0" w:noVBand="1"/>
        </w:tblPrEx>
        <w:tc>
          <w:tcPr>
            <w:tcW w:w="3723" w:type="dxa"/>
          </w:tcPr>
          <w:p w14:paraId="39927F84" w14:textId="77777777" w:rsidR="007B1C2E" w:rsidRPr="00AA5781" w:rsidRDefault="007B1C2E" w:rsidP="007B1C2E">
            <w:pPr>
              <w:rPr>
                <w:sz w:val="28"/>
                <w:szCs w:val="28"/>
                <w:lang w:eastAsia="en-US" w:bidi="en-US"/>
              </w:rPr>
            </w:pPr>
          </w:p>
        </w:tc>
        <w:tc>
          <w:tcPr>
            <w:tcW w:w="4112" w:type="dxa"/>
            <w:gridSpan w:val="3"/>
          </w:tcPr>
          <w:p w14:paraId="4432C83D" w14:textId="77777777" w:rsidR="007B1C2E" w:rsidRPr="00AA5781" w:rsidRDefault="007B1C2E" w:rsidP="007B1C2E">
            <w:pPr>
              <w:rPr>
                <w:sz w:val="28"/>
                <w:szCs w:val="28"/>
                <w:lang w:eastAsia="en-US" w:bidi="en-US"/>
              </w:rPr>
            </w:pPr>
            <w:r w:rsidRPr="00AA5781">
              <w:rPr>
                <w:sz w:val="28"/>
                <w:szCs w:val="28"/>
                <w:lang w:eastAsia="en-US" w:bidi="en-US"/>
              </w:rPr>
              <w:t>2.5. Материально-техническое оснащение</w:t>
            </w:r>
          </w:p>
        </w:tc>
        <w:tc>
          <w:tcPr>
            <w:tcW w:w="1808" w:type="dxa"/>
            <w:tcBorders>
              <w:top w:val="single" w:sz="4" w:space="0" w:color="auto"/>
              <w:left w:val="single" w:sz="4" w:space="0" w:color="auto"/>
              <w:bottom w:val="single" w:sz="4" w:space="0" w:color="auto"/>
              <w:right w:val="single" w:sz="4" w:space="0" w:color="auto"/>
            </w:tcBorders>
          </w:tcPr>
          <w:p w14:paraId="4D59932B" w14:textId="77777777" w:rsidR="007B1C2E" w:rsidRDefault="007B1C2E" w:rsidP="007B1C2E">
            <w:pPr>
              <w:jc w:val="both"/>
              <w:rPr>
                <w:sz w:val="28"/>
                <w:szCs w:val="28"/>
                <w:lang w:eastAsia="en-US" w:bidi="en-US"/>
              </w:rPr>
            </w:pPr>
          </w:p>
          <w:p w14:paraId="6B38AB77" w14:textId="3CDFE70D" w:rsidR="007B1C2E" w:rsidRPr="00AA5781" w:rsidRDefault="007B1C2E" w:rsidP="007B1C2E">
            <w:pPr>
              <w:rPr>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r>
    </w:tbl>
    <w:p w14:paraId="23F114F8" w14:textId="77777777" w:rsidR="00AA5781" w:rsidRPr="00AA5781" w:rsidRDefault="00AA5781" w:rsidP="00AA5781">
      <w:pPr>
        <w:ind w:firstLine="454"/>
        <w:jc w:val="both"/>
        <w:rPr>
          <w:b/>
          <w:sz w:val="28"/>
          <w:szCs w:val="28"/>
          <w:lang w:eastAsia="en-US" w:bidi="en-US"/>
        </w:rPr>
      </w:pPr>
    </w:p>
    <w:p w14:paraId="72BE3858"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sz w:val="28"/>
          <w:szCs w:val="28"/>
          <w:lang w:eastAsia="en-US" w:bidi="en-US"/>
        </w:rPr>
        <w:lastRenderedPageBreak/>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06848866" w14:textId="77777777" w:rsidR="00AA5781" w:rsidRPr="00AA5781" w:rsidRDefault="00AA5781" w:rsidP="00AA5781">
      <w:pPr>
        <w:autoSpaceDE w:val="0"/>
        <w:autoSpaceDN w:val="0"/>
        <w:adjustRightInd w:val="0"/>
        <w:ind w:firstLine="454"/>
        <w:jc w:val="both"/>
        <w:rPr>
          <w:sz w:val="28"/>
          <w:szCs w:val="28"/>
          <w:lang w:eastAsia="en-US" w:bidi="en-US"/>
        </w:rPr>
      </w:pPr>
    </w:p>
    <w:p w14:paraId="2571716C" w14:textId="460F7366" w:rsidR="00AA5781" w:rsidRPr="00AA5781" w:rsidRDefault="00AA5781" w:rsidP="00AA5781">
      <w:pPr>
        <w:ind w:firstLine="454"/>
        <w:jc w:val="both"/>
        <w:rPr>
          <w:b/>
          <w:sz w:val="28"/>
          <w:szCs w:val="28"/>
          <w:lang w:eastAsia="en-US" w:bidi="en-US"/>
        </w:rPr>
      </w:pPr>
      <w:r w:rsidRPr="00AA5781">
        <w:rPr>
          <w:b/>
          <w:sz w:val="28"/>
          <w:szCs w:val="28"/>
          <w:lang w:eastAsia="en-US" w:bidi="en-US"/>
        </w:rPr>
        <w:t>Информационно-методические условия реализации основной образовательной программы основного общего образования</w:t>
      </w:r>
    </w:p>
    <w:p w14:paraId="0C18F0D6" w14:textId="77777777" w:rsidR="00AA5781" w:rsidRPr="00AA5781" w:rsidRDefault="00AA5781" w:rsidP="00AA5781">
      <w:pPr>
        <w:ind w:firstLine="454"/>
        <w:jc w:val="both"/>
        <w:rPr>
          <w:b/>
          <w:i/>
          <w:sz w:val="28"/>
          <w:szCs w:val="28"/>
          <w:lang w:eastAsia="en-US" w:bidi="en-US"/>
        </w:rPr>
      </w:pPr>
      <w:r w:rsidRPr="00AA5781">
        <w:rPr>
          <w:sz w:val="28"/>
          <w:szCs w:val="28"/>
          <w:lang w:eastAsia="en-US" w:bidi="en-US"/>
        </w:rPr>
        <w:t>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w:t>
      </w:r>
    </w:p>
    <w:p w14:paraId="33DC08DA"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Под информационно-образовательной средой (или ИОС)</w:t>
      </w:r>
      <w:r w:rsidRPr="00AA5781">
        <w:rPr>
          <w:sz w:val="28"/>
          <w:szCs w:val="28"/>
          <w:lang w:eastAsia="en-US" w:bidi="en-US"/>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1B4C5523" w14:textId="77777777" w:rsidR="00AA5781" w:rsidRPr="00AA5781" w:rsidRDefault="00AA5781" w:rsidP="00AA5781">
      <w:pPr>
        <w:ind w:firstLine="454"/>
        <w:jc w:val="both"/>
        <w:rPr>
          <w:b/>
          <w:bCs/>
          <w:i/>
          <w:sz w:val="28"/>
          <w:szCs w:val="28"/>
          <w:lang w:eastAsia="en-US" w:bidi="en-US"/>
        </w:rPr>
      </w:pPr>
      <w:r w:rsidRPr="00AA5781">
        <w:rPr>
          <w:b/>
          <w:bCs/>
          <w:i/>
          <w:sz w:val="28"/>
          <w:szCs w:val="28"/>
          <w:lang w:eastAsia="en-US" w:bidi="en-US"/>
        </w:rPr>
        <w:t>Создаваемая в образовательном учреждении ИОС строится в соответствии со следующей иерархией:</w:t>
      </w:r>
    </w:p>
    <w:p w14:paraId="5A6ACD32"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единая информационно-образовательная среда страны;</w:t>
      </w:r>
    </w:p>
    <w:p w14:paraId="4E4EDAD1"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единая информационно-образовательная среда региона;</w:t>
      </w:r>
    </w:p>
    <w:p w14:paraId="422D7418"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образовательного учреждения;</w:t>
      </w:r>
    </w:p>
    <w:p w14:paraId="64CB9355"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предметная информационно-образовательная среда;</w:t>
      </w:r>
    </w:p>
    <w:p w14:paraId="70E0232E"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УМК;</w:t>
      </w:r>
    </w:p>
    <w:p w14:paraId="61B28CDA"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компонентов УМК;</w:t>
      </w:r>
    </w:p>
    <w:p w14:paraId="19D26BD4"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информационно-образовательная среда элементов УМК.</w:t>
      </w:r>
    </w:p>
    <w:p w14:paraId="387F5552" w14:textId="77777777" w:rsidR="00AA5781" w:rsidRPr="00AA5781" w:rsidRDefault="00AA5781" w:rsidP="00AA5781">
      <w:pPr>
        <w:ind w:firstLine="454"/>
        <w:jc w:val="both"/>
        <w:rPr>
          <w:b/>
          <w:i/>
          <w:sz w:val="28"/>
          <w:szCs w:val="28"/>
          <w:lang w:eastAsia="en-US" w:bidi="en-US"/>
        </w:rPr>
      </w:pPr>
      <w:r w:rsidRPr="00AA5781">
        <w:rPr>
          <w:b/>
          <w:i/>
          <w:sz w:val="28"/>
          <w:szCs w:val="28"/>
          <w:lang w:eastAsia="en-US" w:bidi="en-US"/>
        </w:rPr>
        <w:t>Основными элементами ИОС являются:</w:t>
      </w:r>
    </w:p>
    <w:p w14:paraId="07F8F233"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информационно-образовательные ресурсы в виде печатной продукции;</w:t>
      </w:r>
    </w:p>
    <w:p w14:paraId="747045F9"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информационно-образовательные ресурсы на сменных оптических носителях;</w:t>
      </w:r>
    </w:p>
    <w:p w14:paraId="12394B2F"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информационно-образовательные ресурсы Интернета;</w:t>
      </w:r>
    </w:p>
    <w:p w14:paraId="3B0608F1"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вычислительная и информационно-телекоммуникационная инфра-структура;</w:t>
      </w:r>
    </w:p>
    <w:p w14:paraId="7191C83C"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14:paraId="00BB98F7" w14:textId="77777777" w:rsidR="00AA5781" w:rsidRPr="00AA5781" w:rsidRDefault="00AA5781" w:rsidP="00AA5781">
      <w:pPr>
        <w:ind w:firstLine="454"/>
        <w:jc w:val="both"/>
        <w:rPr>
          <w:bCs/>
          <w:sz w:val="28"/>
          <w:szCs w:val="28"/>
          <w:lang w:eastAsia="en-US" w:bidi="en-US"/>
        </w:rPr>
      </w:pPr>
      <w:r w:rsidRPr="00AA5781">
        <w:rPr>
          <w:b/>
          <w:bCs/>
          <w:i/>
          <w:sz w:val="28"/>
          <w:szCs w:val="28"/>
          <w:lang w:eastAsia="en-US" w:bidi="en-US"/>
        </w:rPr>
        <w:t>Необходимое для использования ИКТ оборудование</w:t>
      </w:r>
      <w:r w:rsidRPr="00AA5781">
        <w:rPr>
          <w:bCs/>
          <w:sz w:val="28"/>
          <w:szCs w:val="28"/>
          <w:lang w:eastAsia="en-US" w:bidi="en-US"/>
        </w:rPr>
        <w:t xml:space="preserve"> должно отвечать современным требованиям и обеспечивать использование ИКТ:</w:t>
      </w:r>
    </w:p>
    <w:p w14:paraId="37E7F640"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 учебной деятельности;</w:t>
      </w:r>
    </w:p>
    <w:p w14:paraId="58DEC9C5"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lastRenderedPageBreak/>
        <w:t>— </w:t>
      </w:r>
      <w:r w:rsidRPr="00AA5781">
        <w:rPr>
          <w:sz w:val="28"/>
          <w:szCs w:val="28"/>
          <w:lang w:eastAsia="en-US" w:bidi="en-US"/>
        </w:rPr>
        <w:t>во внеурочной деятельности;</w:t>
      </w:r>
    </w:p>
    <w:p w14:paraId="75EF6BAC"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 исследовательской и проектной деятельности;</w:t>
      </w:r>
    </w:p>
    <w:p w14:paraId="7D028EE8" w14:textId="77777777" w:rsidR="00AA5781" w:rsidRPr="00AA5781" w:rsidRDefault="00AA5781" w:rsidP="00AA5781">
      <w:pPr>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при измерении, контроле и оценке результатов образования;</w:t>
      </w:r>
    </w:p>
    <w:p w14:paraId="663149FF" w14:textId="77777777" w:rsidR="00AA5781" w:rsidRPr="00AA5781" w:rsidRDefault="00AA5781" w:rsidP="00AA5781">
      <w:pPr>
        <w:ind w:firstLine="454"/>
        <w:jc w:val="both"/>
        <w:rPr>
          <w:bCs/>
          <w:sz w:val="28"/>
          <w:szCs w:val="28"/>
          <w:lang w:eastAsia="en-US" w:bidi="en-US"/>
        </w:rPr>
      </w:pPr>
      <w:r w:rsidRPr="00AA5781">
        <w:rPr>
          <w:bCs/>
          <w:sz w:val="28"/>
          <w:szCs w:val="28"/>
          <w:lang w:eastAsia="en-US" w:bidi="en-US"/>
        </w:rPr>
        <w:t>— </w:t>
      </w:r>
      <w:r w:rsidRPr="00AA5781">
        <w:rPr>
          <w:sz w:val="28"/>
          <w:szCs w:val="28"/>
          <w:lang w:eastAsia="en-US" w:bidi="en-US"/>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0BF0B540" w14:textId="77777777" w:rsidR="00AA5781" w:rsidRPr="00AA5781" w:rsidRDefault="00AA5781" w:rsidP="00AA5781">
      <w:pPr>
        <w:shd w:val="clear" w:color="auto" w:fill="FFFFFF"/>
        <w:ind w:firstLine="454"/>
        <w:jc w:val="both"/>
        <w:rPr>
          <w:sz w:val="28"/>
          <w:szCs w:val="28"/>
          <w:lang w:eastAsia="en-US" w:bidi="en-US"/>
        </w:rPr>
      </w:pPr>
      <w:r w:rsidRPr="00AA5781">
        <w:rPr>
          <w:b/>
          <w:i/>
          <w:spacing w:val="-6"/>
          <w:sz w:val="28"/>
          <w:szCs w:val="28"/>
          <w:lang w:eastAsia="en-US" w:bidi="en-US"/>
        </w:rPr>
        <w:t>Учебно-методическое и информационное оснащени</w:t>
      </w:r>
      <w:r w:rsidRPr="00AA5781">
        <w:rPr>
          <w:b/>
          <w:i/>
          <w:sz w:val="28"/>
          <w:szCs w:val="28"/>
          <w:lang w:eastAsia="en-US" w:bidi="en-US"/>
        </w:rPr>
        <w:t>е образовательного процесса</w:t>
      </w:r>
      <w:r w:rsidRPr="00AA5781">
        <w:rPr>
          <w:sz w:val="28"/>
          <w:szCs w:val="28"/>
          <w:lang w:eastAsia="en-US" w:bidi="en-US"/>
        </w:rPr>
        <w:t xml:space="preserve"> должно обеспечивать возможность:</w:t>
      </w:r>
    </w:p>
    <w:p w14:paraId="2C660429"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bCs/>
          <w:color w:val="000000"/>
          <w:sz w:val="28"/>
          <w:szCs w:val="28"/>
          <w:lang w:eastAsia="en-US" w:bidi="en-US"/>
        </w:rPr>
        <w:t>—</w:t>
      </w:r>
      <w:r w:rsidRPr="00AA5781">
        <w:rPr>
          <w:bCs/>
          <w:color w:val="000000"/>
          <w:sz w:val="28"/>
          <w:szCs w:val="28"/>
          <w:lang w:val="en-US" w:eastAsia="en-US" w:bidi="en-US"/>
        </w:rPr>
        <w:t> </w:t>
      </w:r>
      <w:r w:rsidRPr="00AA5781">
        <w:rPr>
          <w:sz w:val="28"/>
          <w:szCs w:val="28"/>
          <w:lang w:eastAsia="en-US" w:bidi="en-US"/>
        </w:rPr>
        <w:t>реализации индивидуальных образовательных планов обучающихся, осуществления их самостоятельной образовательной деятельности;</w:t>
      </w:r>
    </w:p>
    <w:p w14:paraId="60BA5D4D"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89A4CF4"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028721C2"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1526BF49"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A8502A8"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выступления с аудио-, видео- и графическим экранным сопровождением;</w:t>
      </w:r>
    </w:p>
    <w:p w14:paraId="2BC394D0" w14:textId="77777777" w:rsidR="00AA5781" w:rsidRPr="00AA5781" w:rsidRDefault="00AA5781" w:rsidP="00AA5781">
      <w:pPr>
        <w:shd w:val="clear" w:color="auto" w:fill="FFFFFF"/>
        <w:ind w:firstLine="454"/>
        <w:jc w:val="both"/>
        <w:rPr>
          <w:sz w:val="28"/>
          <w:szCs w:val="28"/>
          <w:lang w:eastAsia="en-US" w:bidi="en-US"/>
        </w:rPr>
      </w:pPr>
      <w:r w:rsidRPr="00AA5781">
        <w:rPr>
          <w:sz w:val="28"/>
          <w:szCs w:val="28"/>
          <w:lang w:eastAsia="en-US" w:bidi="en-US"/>
        </w:rPr>
        <w:t>— вывода информации на бумагу и т. п. и в трёхмерную материальную среду (печать);</w:t>
      </w:r>
    </w:p>
    <w:p w14:paraId="0930C8BB"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14:paraId="2F916741"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поиска и получения информации;</w:t>
      </w:r>
    </w:p>
    <w:p w14:paraId="783300BA"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использования источников информации на бумажных и цифровых носителях (в том числе в справочниках, словарях, поисковых системах);</w:t>
      </w:r>
    </w:p>
    <w:p w14:paraId="57AFD0C9"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вещания (подкастинга), использования носимых аудиовидеоустройств для учебной деятельности на уроке и вне урока;</w:t>
      </w:r>
    </w:p>
    <w:p w14:paraId="0EE99A8C"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общения в Интернете, взаимодействия в социальных группах и сетях, участия в форумах, групповой работы над сообщениями (вики);</w:t>
      </w:r>
    </w:p>
    <w:p w14:paraId="32DA9313"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lastRenderedPageBreak/>
        <w:t>— </w:t>
      </w:r>
      <w:r w:rsidRPr="00AA5781">
        <w:rPr>
          <w:sz w:val="28"/>
          <w:szCs w:val="28"/>
          <w:lang w:eastAsia="en-US" w:bidi="en-US"/>
        </w:rPr>
        <w:t>создания и заполнения баз данных, в том числе определителей; наглядного представления и анализа данных;</w:t>
      </w:r>
    </w:p>
    <w:p w14:paraId="06490BCF"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B56B7C0"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08D41965"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4BDEE699"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41414A2F"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00C7B54F"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bCs/>
          <w:color w:val="000000"/>
          <w:sz w:val="28"/>
          <w:szCs w:val="28"/>
          <w:lang w:eastAsia="en-US" w:bidi="en-US"/>
        </w:rPr>
        <w:t>—</w:t>
      </w:r>
      <w:r w:rsidRPr="00AA5781">
        <w:rPr>
          <w:bCs/>
          <w:color w:val="000000"/>
          <w:sz w:val="28"/>
          <w:szCs w:val="28"/>
          <w:lang w:val="en-US" w:eastAsia="en-US" w:bidi="en-US"/>
        </w:rPr>
        <w:t> </w:t>
      </w:r>
      <w:r w:rsidRPr="00AA5781">
        <w:rPr>
          <w:sz w:val="28"/>
          <w:szCs w:val="28"/>
          <w:lang w:eastAsia="en-US" w:bidi="en-US"/>
        </w:rPr>
        <w:t>занятий по изучению правил дорожного движения с использованием игр, оборудования, а также компьютерных тренажёров;</w:t>
      </w:r>
    </w:p>
    <w:p w14:paraId="08834F13" w14:textId="77777777" w:rsidR="00AA5781" w:rsidRPr="00AA5781" w:rsidRDefault="00AA5781" w:rsidP="00AA5781">
      <w:pPr>
        <w:autoSpaceDE w:val="0"/>
        <w:autoSpaceDN w:val="0"/>
        <w:adjustRightInd w:val="0"/>
        <w:ind w:firstLine="454"/>
        <w:jc w:val="both"/>
        <w:rPr>
          <w:sz w:val="28"/>
          <w:szCs w:val="28"/>
          <w:lang w:eastAsia="en-US" w:bidi="en-US"/>
        </w:rPr>
      </w:pPr>
      <w:r w:rsidRPr="00AA5781">
        <w:rPr>
          <w:bCs/>
          <w:color w:val="000000"/>
          <w:sz w:val="28"/>
          <w:szCs w:val="28"/>
          <w:lang w:eastAsia="en-US" w:bidi="en-US"/>
        </w:rPr>
        <w:t>—</w:t>
      </w:r>
      <w:r w:rsidRPr="00AA5781">
        <w:rPr>
          <w:bCs/>
          <w:color w:val="000000"/>
          <w:sz w:val="28"/>
          <w:szCs w:val="28"/>
          <w:lang w:val="en-US" w:eastAsia="en-US" w:bidi="en-US"/>
        </w:rPr>
        <w:t> </w:t>
      </w:r>
      <w:r w:rsidRPr="00AA5781">
        <w:rPr>
          <w:sz w:val="28"/>
          <w:szCs w:val="28"/>
          <w:lang w:eastAsia="en-US" w:bidi="en-US"/>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307D484C"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514B5A05"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52C9622C"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12C806CE" w14:textId="77777777" w:rsidR="00AA5781" w:rsidRPr="00AA5781" w:rsidRDefault="00AA5781" w:rsidP="00AA5781">
      <w:pPr>
        <w:shd w:val="clear" w:color="auto" w:fill="FFFFFF"/>
        <w:ind w:firstLine="454"/>
        <w:jc w:val="both"/>
        <w:rPr>
          <w:sz w:val="28"/>
          <w:szCs w:val="28"/>
          <w:lang w:eastAsia="en-US" w:bidi="en-US"/>
        </w:rPr>
      </w:pPr>
      <w:r w:rsidRPr="00AA5781">
        <w:rPr>
          <w:bCs/>
          <w:sz w:val="28"/>
          <w:szCs w:val="28"/>
          <w:lang w:eastAsia="en-US" w:bidi="en-US"/>
        </w:rPr>
        <w:t>— </w:t>
      </w:r>
      <w:r w:rsidRPr="00AA5781">
        <w:rPr>
          <w:sz w:val="28"/>
          <w:szCs w:val="28"/>
          <w:lang w:eastAsia="en-US" w:bidi="en-US"/>
        </w:rPr>
        <w:t>выпуска школьных печатных изданий, работы школьного телевидения.</w:t>
      </w:r>
    </w:p>
    <w:p w14:paraId="1EB9D7FE" w14:textId="77777777" w:rsidR="00AA5781" w:rsidRPr="00AA5781" w:rsidRDefault="00AA5781" w:rsidP="00AA5781">
      <w:pPr>
        <w:ind w:firstLine="454"/>
        <w:jc w:val="both"/>
        <w:rPr>
          <w:sz w:val="28"/>
          <w:szCs w:val="28"/>
          <w:lang w:eastAsia="en-US" w:bidi="en-US"/>
        </w:rPr>
      </w:pPr>
      <w:r w:rsidRPr="00AA5781">
        <w:rPr>
          <w:sz w:val="28"/>
          <w:szCs w:val="28"/>
          <w:lang w:eastAsia="en-US" w:bidi="en-US"/>
        </w:rPr>
        <w:lastRenderedPageBreak/>
        <w:t>Все указанные виды деятельности должны быть обеспечены расходными материалами.</w:t>
      </w:r>
    </w:p>
    <w:p w14:paraId="31FC13B4" w14:textId="77777777" w:rsidR="000B04F0" w:rsidRDefault="000B04F0" w:rsidP="00AA5781">
      <w:pPr>
        <w:tabs>
          <w:tab w:val="left" w:pos="720"/>
        </w:tabs>
        <w:ind w:firstLine="454"/>
        <w:jc w:val="center"/>
        <w:rPr>
          <w:b/>
          <w:bCs/>
          <w:sz w:val="28"/>
          <w:szCs w:val="28"/>
          <w:lang w:eastAsia="en-US" w:bidi="en-US"/>
        </w:rPr>
      </w:pPr>
    </w:p>
    <w:p w14:paraId="11086DD8" w14:textId="77777777" w:rsidR="000B04F0" w:rsidRDefault="000B04F0" w:rsidP="00AA5781">
      <w:pPr>
        <w:tabs>
          <w:tab w:val="left" w:pos="720"/>
        </w:tabs>
        <w:ind w:firstLine="454"/>
        <w:jc w:val="center"/>
        <w:rPr>
          <w:b/>
          <w:bCs/>
          <w:sz w:val="28"/>
          <w:szCs w:val="28"/>
          <w:lang w:eastAsia="en-US" w:bidi="en-US"/>
        </w:rPr>
      </w:pPr>
    </w:p>
    <w:p w14:paraId="5A9FE5DE" w14:textId="40696E3D" w:rsidR="00AA5781" w:rsidRPr="00AA5781" w:rsidRDefault="00AA5781" w:rsidP="00AA5781">
      <w:pPr>
        <w:tabs>
          <w:tab w:val="left" w:pos="720"/>
        </w:tabs>
        <w:ind w:firstLine="454"/>
        <w:jc w:val="center"/>
        <w:rPr>
          <w:b/>
          <w:bCs/>
          <w:sz w:val="28"/>
          <w:szCs w:val="28"/>
          <w:lang w:eastAsia="en-US" w:bidi="en-US"/>
        </w:rPr>
      </w:pPr>
      <w:r w:rsidRPr="00AA5781">
        <w:rPr>
          <w:b/>
          <w:bCs/>
          <w:sz w:val="28"/>
          <w:szCs w:val="28"/>
          <w:lang w:eastAsia="en-US" w:bidi="en-US"/>
        </w:rPr>
        <w:t>Создание в образовательном учреждении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1985"/>
        <w:gridCol w:w="1984"/>
      </w:tblGrid>
      <w:tr w:rsidR="00AA5781" w:rsidRPr="00AA5781" w14:paraId="50DF17AB" w14:textId="77777777" w:rsidTr="000B04F0">
        <w:tc>
          <w:tcPr>
            <w:tcW w:w="852" w:type="dxa"/>
          </w:tcPr>
          <w:p w14:paraId="43425123" w14:textId="77777777" w:rsidR="00AA5781" w:rsidRPr="00AA5781" w:rsidRDefault="00AA5781" w:rsidP="00AA5781">
            <w:pPr>
              <w:tabs>
                <w:tab w:val="left" w:pos="720"/>
              </w:tabs>
              <w:jc w:val="center"/>
              <w:rPr>
                <w:b/>
                <w:bCs/>
                <w:iCs/>
                <w:sz w:val="28"/>
                <w:szCs w:val="28"/>
                <w:lang w:val="en-US" w:eastAsia="en-US" w:bidi="en-US"/>
              </w:rPr>
            </w:pPr>
            <w:r w:rsidRPr="00AA5781">
              <w:rPr>
                <w:b/>
                <w:bCs/>
                <w:iCs/>
                <w:sz w:val="28"/>
                <w:szCs w:val="28"/>
                <w:lang w:val="en-US" w:eastAsia="en-US" w:bidi="en-US"/>
              </w:rPr>
              <w:t>№ п/п</w:t>
            </w:r>
          </w:p>
        </w:tc>
        <w:tc>
          <w:tcPr>
            <w:tcW w:w="4819" w:type="dxa"/>
          </w:tcPr>
          <w:p w14:paraId="622F7D3C" w14:textId="77777777" w:rsidR="00AA5781" w:rsidRPr="00AA5781" w:rsidRDefault="00AA5781" w:rsidP="00AA5781">
            <w:pPr>
              <w:tabs>
                <w:tab w:val="left" w:pos="720"/>
              </w:tabs>
              <w:jc w:val="center"/>
              <w:rPr>
                <w:b/>
                <w:bCs/>
                <w:iCs/>
                <w:sz w:val="28"/>
                <w:szCs w:val="28"/>
                <w:lang w:eastAsia="en-US" w:bidi="en-US"/>
              </w:rPr>
            </w:pPr>
          </w:p>
          <w:p w14:paraId="52E4589D" w14:textId="77777777" w:rsidR="00AA5781" w:rsidRPr="00AA5781" w:rsidRDefault="00AA5781" w:rsidP="00AA5781">
            <w:pPr>
              <w:tabs>
                <w:tab w:val="left" w:pos="720"/>
              </w:tabs>
              <w:jc w:val="center"/>
              <w:rPr>
                <w:b/>
                <w:bCs/>
                <w:iCs/>
                <w:sz w:val="28"/>
                <w:szCs w:val="28"/>
                <w:lang w:val="en-US" w:eastAsia="en-US" w:bidi="en-US"/>
              </w:rPr>
            </w:pPr>
            <w:r w:rsidRPr="00AA5781">
              <w:rPr>
                <w:b/>
                <w:bCs/>
                <w:iCs/>
                <w:sz w:val="28"/>
                <w:szCs w:val="28"/>
                <w:lang w:val="en-US" w:eastAsia="en-US" w:bidi="en-US"/>
              </w:rPr>
              <w:t>Необходимые средства</w:t>
            </w:r>
          </w:p>
        </w:tc>
        <w:tc>
          <w:tcPr>
            <w:tcW w:w="1985" w:type="dxa"/>
          </w:tcPr>
          <w:p w14:paraId="1D285581" w14:textId="77777777" w:rsidR="00AA5781" w:rsidRPr="00AA5781" w:rsidRDefault="00AA5781" w:rsidP="00AA5781">
            <w:pPr>
              <w:tabs>
                <w:tab w:val="left" w:pos="720"/>
              </w:tabs>
              <w:jc w:val="center"/>
              <w:rPr>
                <w:b/>
                <w:bCs/>
                <w:iCs/>
                <w:sz w:val="28"/>
                <w:szCs w:val="28"/>
                <w:lang w:eastAsia="en-US" w:bidi="en-US"/>
              </w:rPr>
            </w:pPr>
            <w:r w:rsidRPr="00AA5781">
              <w:rPr>
                <w:b/>
                <w:bCs/>
                <w:iCs/>
                <w:sz w:val="28"/>
                <w:szCs w:val="28"/>
                <w:lang w:eastAsia="en-US" w:bidi="en-US"/>
              </w:rPr>
              <w:t>Необходимое количество средств/ имеющееся в наличии</w:t>
            </w:r>
          </w:p>
        </w:tc>
        <w:tc>
          <w:tcPr>
            <w:tcW w:w="1984" w:type="dxa"/>
          </w:tcPr>
          <w:p w14:paraId="2F6500DE" w14:textId="77777777" w:rsidR="00AA5781" w:rsidRPr="00AA5781" w:rsidRDefault="00AA5781" w:rsidP="00AA5781">
            <w:pPr>
              <w:tabs>
                <w:tab w:val="left" w:pos="720"/>
              </w:tabs>
              <w:jc w:val="center"/>
              <w:rPr>
                <w:b/>
                <w:bCs/>
                <w:iCs/>
                <w:sz w:val="28"/>
                <w:szCs w:val="28"/>
                <w:lang w:eastAsia="en-US" w:bidi="en-US"/>
              </w:rPr>
            </w:pPr>
            <w:r w:rsidRPr="00AA5781">
              <w:rPr>
                <w:b/>
                <w:bCs/>
                <w:iCs/>
                <w:sz w:val="28"/>
                <w:szCs w:val="28"/>
                <w:lang w:eastAsia="en-US" w:bidi="en-US"/>
              </w:rPr>
              <w:t>Сроки создания условий в соответствии с требованиями ФГОС</w:t>
            </w:r>
          </w:p>
        </w:tc>
      </w:tr>
      <w:tr w:rsidR="003377EC" w:rsidRPr="00AA5781" w14:paraId="4FEB323E" w14:textId="77777777" w:rsidTr="00054109">
        <w:tc>
          <w:tcPr>
            <w:tcW w:w="852" w:type="dxa"/>
          </w:tcPr>
          <w:p w14:paraId="199BDEDA"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w:t>
            </w:r>
          </w:p>
        </w:tc>
        <w:tc>
          <w:tcPr>
            <w:tcW w:w="4819" w:type="dxa"/>
          </w:tcPr>
          <w:p w14:paraId="0BC121F9" w14:textId="77777777" w:rsidR="003377EC" w:rsidRPr="00AA5781" w:rsidRDefault="003377EC" w:rsidP="003377EC">
            <w:pPr>
              <w:tabs>
                <w:tab w:val="left" w:pos="720"/>
              </w:tabs>
              <w:rPr>
                <w:iCs/>
                <w:sz w:val="28"/>
                <w:szCs w:val="28"/>
                <w:lang w:eastAsia="en-US" w:bidi="en-US"/>
              </w:rPr>
            </w:pPr>
            <w:r w:rsidRPr="00AA5781">
              <w:rPr>
                <w:bCs/>
                <w:iCs/>
                <w:sz w:val="28"/>
                <w:szCs w:val="28"/>
                <w:lang w:val="en-US" w:eastAsia="en-US" w:bidi="en-US"/>
              </w:rPr>
              <w:t>Технические средства</w:t>
            </w:r>
          </w:p>
        </w:tc>
        <w:tc>
          <w:tcPr>
            <w:tcW w:w="1985" w:type="dxa"/>
            <w:tcBorders>
              <w:top w:val="single" w:sz="4" w:space="0" w:color="auto"/>
              <w:left w:val="single" w:sz="4" w:space="0" w:color="auto"/>
              <w:bottom w:val="single" w:sz="4" w:space="0" w:color="auto"/>
              <w:right w:val="single" w:sz="4" w:space="0" w:color="auto"/>
            </w:tcBorders>
          </w:tcPr>
          <w:p w14:paraId="01A58CF5" w14:textId="77777777" w:rsidR="003377EC" w:rsidRDefault="003377EC" w:rsidP="003377EC">
            <w:pPr>
              <w:jc w:val="both"/>
              <w:rPr>
                <w:sz w:val="28"/>
                <w:szCs w:val="28"/>
                <w:lang w:eastAsia="en-US" w:bidi="en-US"/>
              </w:rPr>
            </w:pPr>
          </w:p>
          <w:p w14:paraId="0B40F998" w14:textId="471D5457" w:rsidR="003377EC" w:rsidRPr="00AA5781" w:rsidRDefault="003377EC" w:rsidP="003377EC">
            <w:pPr>
              <w:tabs>
                <w:tab w:val="left" w:pos="720"/>
              </w:tabs>
              <w:jc w:val="both"/>
              <w:rPr>
                <w:bCs/>
                <w:iCs/>
                <w:sz w:val="28"/>
                <w:szCs w:val="28"/>
                <w:lang w:val="en-US" w:eastAsia="en-US" w:bidi="en-US"/>
              </w:rPr>
            </w:pPr>
            <w:r w:rsidRPr="007B1C2E">
              <w:rPr>
                <w:sz w:val="28"/>
                <w:szCs w:val="28"/>
                <w:lang w:eastAsia="en-US" w:bidi="en-US"/>
              </w:rPr>
              <w:t>имеются</w:t>
            </w:r>
          </w:p>
        </w:tc>
        <w:tc>
          <w:tcPr>
            <w:tcW w:w="1984" w:type="dxa"/>
          </w:tcPr>
          <w:p w14:paraId="56B3EF2B" w14:textId="77777777" w:rsidR="003377EC" w:rsidRPr="00AA5781" w:rsidRDefault="003377EC" w:rsidP="003377EC">
            <w:pPr>
              <w:tabs>
                <w:tab w:val="left" w:pos="720"/>
              </w:tabs>
              <w:jc w:val="both"/>
              <w:rPr>
                <w:bCs/>
                <w:iCs/>
                <w:sz w:val="28"/>
                <w:szCs w:val="28"/>
                <w:lang w:val="en-US" w:eastAsia="en-US" w:bidi="en-US"/>
              </w:rPr>
            </w:pPr>
          </w:p>
        </w:tc>
      </w:tr>
      <w:tr w:rsidR="003377EC" w:rsidRPr="00AA5781" w14:paraId="580ECF8C" w14:textId="77777777" w:rsidTr="00054109">
        <w:tc>
          <w:tcPr>
            <w:tcW w:w="852" w:type="dxa"/>
          </w:tcPr>
          <w:p w14:paraId="0CF34467"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II</w:t>
            </w:r>
          </w:p>
        </w:tc>
        <w:tc>
          <w:tcPr>
            <w:tcW w:w="4819" w:type="dxa"/>
          </w:tcPr>
          <w:p w14:paraId="6B93C8A8" w14:textId="77777777" w:rsidR="003377EC" w:rsidRPr="00AA5781" w:rsidRDefault="003377EC" w:rsidP="003377EC">
            <w:pPr>
              <w:tabs>
                <w:tab w:val="left" w:pos="720"/>
              </w:tabs>
              <w:rPr>
                <w:bCs/>
                <w:iCs/>
                <w:sz w:val="28"/>
                <w:szCs w:val="28"/>
                <w:lang w:eastAsia="en-US" w:bidi="en-US"/>
              </w:rPr>
            </w:pPr>
            <w:r w:rsidRPr="00AA5781">
              <w:rPr>
                <w:bCs/>
                <w:iCs/>
                <w:sz w:val="28"/>
                <w:szCs w:val="28"/>
                <w:lang w:val="en-US" w:eastAsia="en-US" w:bidi="en-US"/>
              </w:rPr>
              <w:t>Программные инструменты</w:t>
            </w:r>
          </w:p>
        </w:tc>
        <w:tc>
          <w:tcPr>
            <w:tcW w:w="1985" w:type="dxa"/>
            <w:tcBorders>
              <w:top w:val="single" w:sz="4" w:space="0" w:color="auto"/>
              <w:left w:val="single" w:sz="4" w:space="0" w:color="auto"/>
              <w:bottom w:val="single" w:sz="4" w:space="0" w:color="auto"/>
              <w:right w:val="single" w:sz="4" w:space="0" w:color="auto"/>
            </w:tcBorders>
          </w:tcPr>
          <w:p w14:paraId="51ADC605" w14:textId="77777777" w:rsidR="003377EC" w:rsidRDefault="003377EC" w:rsidP="003377EC">
            <w:pPr>
              <w:jc w:val="both"/>
              <w:rPr>
                <w:sz w:val="28"/>
                <w:szCs w:val="28"/>
                <w:lang w:eastAsia="en-US" w:bidi="en-US"/>
              </w:rPr>
            </w:pPr>
          </w:p>
          <w:p w14:paraId="1F85B970" w14:textId="12929BF7" w:rsidR="003377EC" w:rsidRPr="00AA5781" w:rsidRDefault="003377EC" w:rsidP="003377EC">
            <w:pPr>
              <w:tabs>
                <w:tab w:val="left" w:pos="720"/>
              </w:tabs>
              <w:jc w:val="both"/>
              <w:rPr>
                <w:bCs/>
                <w:iCs/>
                <w:sz w:val="28"/>
                <w:szCs w:val="28"/>
                <w:lang w:val="en-US" w:eastAsia="en-US" w:bidi="en-US"/>
              </w:rPr>
            </w:pPr>
            <w:r w:rsidRPr="007B1C2E">
              <w:rPr>
                <w:sz w:val="28"/>
                <w:szCs w:val="28"/>
                <w:lang w:eastAsia="en-US" w:bidi="en-US"/>
              </w:rPr>
              <w:t>имеются</w:t>
            </w:r>
          </w:p>
        </w:tc>
        <w:tc>
          <w:tcPr>
            <w:tcW w:w="1984" w:type="dxa"/>
          </w:tcPr>
          <w:p w14:paraId="6827C072" w14:textId="77777777" w:rsidR="003377EC" w:rsidRPr="00AA5781" w:rsidRDefault="003377EC" w:rsidP="003377EC">
            <w:pPr>
              <w:tabs>
                <w:tab w:val="left" w:pos="720"/>
              </w:tabs>
              <w:jc w:val="both"/>
              <w:rPr>
                <w:bCs/>
                <w:iCs/>
                <w:sz w:val="28"/>
                <w:szCs w:val="28"/>
                <w:lang w:val="en-US" w:eastAsia="en-US" w:bidi="en-US"/>
              </w:rPr>
            </w:pPr>
          </w:p>
        </w:tc>
      </w:tr>
      <w:tr w:rsidR="003377EC" w:rsidRPr="00AA5781" w14:paraId="2F0374BA" w14:textId="77777777" w:rsidTr="00054109">
        <w:tc>
          <w:tcPr>
            <w:tcW w:w="852" w:type="dxa"/>
          </w:tcPr>
          <w:p w14:paraId="4B3D0A8C"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III</w:t>
            </w:r>
          </w:p>
        </w:tc>
        <w:tc>
          <w:tcPr>
            <w:tcW w:w="4819" w:type="dxa"/>
          </w:tcPr>
          <w:p w14:paraId="7FCA6AC8" w14:textId="77777777" w:rsidR="003377EC" w:rsidRPr="00AA5781" w:rsidRDefault="003377EC" w:rsidP="003377EC">
            <w:pPr>
              <w:tabs>
                <w:tab w:val="left" w:pos="720"/>
              </w:tabs>
              <w:rPr>
                <w:bCs/>
                <w:iCs/>
                <w:sz w:val="28"/>
                <w:szCs w:val="28"/>
                <w:lang w:eastAsia="en-US" w:bidi="en-US"/>
              </w:rPr>
            </w:pPr>
            <w:r w:rsidRPr="00AA5781">
              <w:rPr>
                <w:bCs/>
                <w:iCs/>
                <w:sz w:val="28"/>
                <w:szCs w:val="28"/>
                <w:lang w:eastAsia="en-US" w:bidi="en-US"/>
              </w:rPr>
              <w:t>Обеспечение технической, методической и организационной поддержки</w:t>
            </w:r>
          </w:p>
        </w:tc>
        <w:tc>
          <w:tcPr>
            <w:tcW w:w="1985" w:type="dxa"/>
            <w:tcBorders>
              <w:top w:val="single" w:sz="4" w:space="0" w:color="auto"/>
              <w:left w:val="single" w:sz="4" w:space="0" w:color="auto"/>
              <w:bottom w:val="single" w:sz="4" w:space="0" w:color="auto"/>
              <w:right w:val="single" w:sz="4" w:space="0" w:color="auto"/>
            </w:tcBorders>
          </w:tcPr>
          <w:p w14:paraId="4EAF4A43" w14:textId="77777777" w:rsidR="003377EC" w:rsidRDefault="003377EC" w:rsidP="003377EC">
            <w:pPr>
              <w:jc w:val="both"/>
              <w:rPr>
                <w:sz w:val="28"/>
                <w:szCs w:val="28"/>
                <w:lang w:eastAsia="en-US" w:bidi="en-US"/>
              </w:rPr>
            </w:pPr>
          </w:p>
          <w:p w14:paraId="136F7744" w14:textId="47D1BBD4" w:rsidR="003377EC" w:rsidRPr="00AA5781" w:rsidRDefault="003377EC" w:rsidP="003377EC">
            <w:pPr>
              <w:tabs>
                <w:tab w:val="left" w:pos="720"/>
              </w:tabs>
              <w:jc w:val="both"/>
              <w:rPr>
                <w:bCs/>
                <w:iCs/>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c>
          <w:tcPr>
            <w:tcW w:w="1984" w:type="dxa"/>
          </w:tcPr>
          <w:p w14:paraId="363F21E1" w14:textId="77777777" w:rsidR="003377EC" w:rsidRPr="00AA5781" w:rsidRDefault="003377EC" w:rsidP="003377EC">
            <w:pPr>
              <w:tabs>
                <w:tab w:val="left" w:pos="720"/>
              </w:tabs>
              <w:jc w:val="both"/>
              <w:rPr>
                <w:bCs/>
                <w:iCs/>
                <w:sz w:val="28"/>
                <w:szCs w:val="28"/>
                <w:lang w:eastAsia="en-US" w:bidi="en-US"/>
              </w:rPr>
            </w:pPr>
          </w:p>
        </w:tc>
      </w:tr>
      <w:tr w:rsidR="003377EC" w:rsidRPr="00AA5781" w14:paraId="6B23794C" w14:textId="77777777" w:rsidTr="00054109">
        <w:tc>
          <w:tcPr>
            <w:tcW w:w="852" w:type="dxa"/>
          </w:tcPr>
          <w:p w14:paraId="32A1E20E"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IV</w:t>
            </w:r>
          </w:p>
        </w:tc>
        <w:tc>
          <w:tcPr>
            <w:tcW w:w="4819" w:type="dxa"/>
          </w:tcPr>
          <w:p w14:paraId="076A0ECD" w14:textId="77777777" w:rsidR="003377EC" w:rsidRPr="00AA5781" w:rsidRDefault="003377EC" w:rsidP="003377EC">
            <w:pPr>
              <w:tabs>
                <w:tab w:val="left" w:pos="720"/>
              </w:tabs>
              <w:rPr>
                <w:bCs/>
                <w:iCs/>
                <w:sz w:val="28"/>
                <w:szCs w:val="28"/>
                <w:lang w:eastAsia="en-US" w:bidi="en-US"/>
              </w:rPr>
            </w:pPr>
            <w:r w:rsidRPr="00AA5781">
              <w:rPr>
                <w:bCs/>
                <w:iCs/>
                <w:sz w:val="28"/>
                <w:szCs w:val="28"/>
                <w:lang w:eastAsia="en-US" w:bidi="en-US"/>
              </w:rPr>
              <w:t>Отображение образовательного процесса в информационной среде:</w:t>
            </w:r>
          </w:p>
        </w:tc>
        <w:tc>
          <w:tcPr>
            <w:tcW w:w="1985" w:type="dxa"/>
            <w:tcBorders>
              <w:top w:val="single" w:sz="4" w:space="0" w:color="auto"/>
              <w:left w:val="single" w:sz="4" w:space="0" w:color="auto"/>
              <w:bottom w:val="single" w:sz="4" w:space="0" w:color="auto"/>
              <w:right w:val="single" w:sz="4" w:space="0" w:color="auto"/>
            </w:tcBorders>
          </w:tcPr>
          <w:p w14:paraId="0195164A" w14:textId="77777777" w:rsidR="003377EC" w:rsidRDefault="003377EC" w:rsidP="003377EC">
            <w:pPr>
              <w:jc w:val="both"/>
              <w:rPr>
                <w:sz w:val="28"/>
                <w:szCs w:val="28"/>
                <w:lang w:eastAsia="en-US" w:bidi="en-US"/>
              </w:rPr>
            </w:pPr>
          </w:p>
          <w:p w14:paraId="0AC68E8A" w14:textId="6AB85084" w:rsidR="003377EC" w:rsidRPr="00AA5781" w:rsidRDefault="003377EC" w:rsidP="003377EC">
            <w:pPr>
              <w:tabs>
                <w:tab w:val="left" w:pos="720"/>
              </w:tabs>
              <w:jc w:val="both"/>
              <w:rPr>
                <w:bCs/>
                <w:iCs/>
                <w:sz w:val="28"/>
                <w:szCs w:val="28"/>
                <w:lang w:eastAsia="en-US" w:bidi="en-US"/>
              </w:rPr>
            </w:pPr>
            <w:r w:rsidRPr="007B1C2E">
              <w:rPr>
                <w:sz w:val="28"/>
                <w:szCs w:val="28"/>
                <w:lang w:eastAsia="en-US" w:bidi="en-US"/>
              </w:rPr>
              <w:t>име</w:t>
            </w:r>
            <w:r>
              <w:rPr>
                <w:sz w:val="28"/>
                <w:szCs w:val="28"/>
                <w:lang w:eastAsia="en-US" w:bidi="en-US"/>
              </w:rPr>
              <w:t>е</w:t>
            </w:r>
            <w:r w:rsidRPr="007B1C2E">
              <w:rPr>
                <w:sz w:val="28"/>
                <w:szCs w:val="28"/>
                <w:lang w:eastAsia="en-US" w:bidi="en-US"/>
              </w:rPr>
              <w:t>тся</w:t>
            </w:r>
          </w:p>
        </w:tc>
        <w:tc>
          <w:tcPr>
            <w:tcW w:w="1984" w:type="dxa"/>
          </w:tcPr>
          <w:p w14:paraId="7E570338" w14:textId="77777777" w:rsidR="003377EC" w:rsidRPr="00AA5781" w:rsidRDefault="003377EC" w:rsidP="003377EC">
            <w:pPr>
              <w:tabs>
                <w:tab w:val="left" w:pos="720"/>
              </w:tabs>
              <w:jc w:val="both"/>
              <w:rPr>
                <w:bCs/>
                <w:iCs/>
                <w:sz w:val="28"/>
                <w:szCs w:val="28"/>
                <w:lang w:eastAsia="en-US" w:bidi="en-US"/>
              </w:rPr>
            </w:pPr>
          </w:p>
        </w:tc>
      </w:tr>
      <w:tr w:rsidR="003377EC" w:rsidRPr="00AA5781" w14:paraId="2F0975FE" w14:textId="77777777" w:rsidTr="00054109">
        <w:tc>
          <w:tcPr>
            <w:tcW w:w="852" w:type="dxa"/>
          </w:tcPr>
          <w:p w14:paraId="4AF13F7C"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V</w:t>
            </w:r>
          </w:p>
        </w:tc>
        <w:tc>
          <w:tcPr>
            <w:tcW w:w="4819" w:type="dxa"/>
          </w:tcPr>
          <w:p w14:paraId="241D6106" w14:textId="77777777" w:rsidR="003377EC" w:rsidRPr="00AA5781" w:rsidRDefault="003377EC" w:rsidP="003377EC">
            <w:pPr>
              <w:tabs>
                <w:tab w:val="left" w:pos="720"/>
              </w:tabs>
              <w:rPr>
                <w:bCs/>
                <w:iCs/>
                <w:sz w:val="28"/>
                <w:szCs w:val="28"/>
                <w:lang w:val="en-US" w:eastAsia="en-US" w:bidi="en-US"/>
              </w:rPr>
            </w:pPr>
            <w:r w:rsidRPr="00AA5781">
              <w:rPr>
                <w:bCs/>
                <w:iCs/>
                <w:sz w:val="28"/>
                <w:szCs w:val="28"/>
                <w:lang w:val="en-US" w:eastAsia="en-US" w:bidi="en-US"/>
              </w:rPr>
              <w:t>Компоненты на бумажных носителях:</w:t>
            </w:r>
          </w:p>
        </w:tc>
        <w:tc>
          <w:tcPr>
            <w:tcW w:w="1985" w:type="dxa"/>
            <w:tcBorders>
              <w:top w:val="single" w:sz="4" w:space="0" w:color="auto"/>
              <w:left w:val="single" w:sz="4" w:space="0" w:color="auto"/>
              <w:bottom w:val="single" w:sz="4" w:space="0" w:color="auto"/>
              <w:right w:val="single" w:sz="4" w:space="0" w:color="auto"/>
            </w:tcBorders>
          </w:tcPr>
          <w:p w14:paraId="19CB4E63" w14:textId="77777777" w:rsidR="003377EC" w:rsidRDefault="003377EC" w:rsidP="003377EC">
            <w:pPr>
              <w:jc w:val="both"/>
              <w:rPr>
                <w:sz w:val="28"/>
                <w:szCs w:val="28"/>
                <w:lang w:eastAsia="en-US" w:bidi="en-US"/>
              </w:rPr>
            </w:pPr>
          </w:p>
          <w:p w14:paraId="161FE904" w14:textId="278AF5D9" w:rsidR="003377EC" w:rsidRPr="00AA5781" w:rsidRDefault="003377EC" w:rsidP="003377EC">
            <w:pPr>
              <w:tabs>
                <w:tab w:val="left" w:pos="720"/>
              </w:tabs>
              <w:jc w:val="both"/>
              <w:rPr>
                <w:bCs/>
                <w:iCs/>
                <w:sz w:val="28"/>
                <w:szCs w:val="28"/>
                <w:lang w:val="en-US" w:eastAsia="en-US" w:bidi="en-US"/>
              </w:rPr>
            </w:pPr>
            <w:r w:rsidRPr="007B1C2E">
              <w:rPr>
                <w:sz w:val="28"/>
                <w:szCs w:val="28"/>
                <w:lang w:eastAsia="en-US" w:bidi="en-US"/>
              </w:rPr>
              <w:t>имеются</w:t>
            </w:r>
          </w:p>
        </w:tc>
        <w:tc>
          <w:tcPr>
            <w:tcW w:w="1984" w:type="dxa"/>
          </w:tcPr>
          <w:p w14:paraId="613AFD04" w14:textId="77777777" w:rsidR="003377EC" w:rsidRPr="00AA5781" w:rsidRDefault="003377EC" w:rsidP="003377EC">
            <w:pPr>
              <w:tabs>
                <w:tab w:val="left" w:pos="720"/>
              </w:tabs>
              <w:jc w:val="both"/>
              <w:rPr>
                <w:bCs/>
                <w:iCs/>
                <w:sz w:val="28"/>
                <w:szCs w:val="28"/>
                <w:lang w:val="en-US" w:eastAsia="en-US" w:bidi="en-US"/>
              </w:rPr>
            </w:pPr>
          </w:p>
        </w:tc>
      </w:tr>
      <w:tr w:rsidR="003377EC" w:rsidRPr="00AA5781" w14:paraId="0FCB1F5A" w14:textId="77777777" w:rsidTr="00054109">
        <w:tc>
          <w:tcPr>
            <w:tcW w:w="852" w:type="dxa"/>
          </w:tcPr>
          <w:p w14:paraId="19006E90" w14:textId="77777777" w:rsidR="003377EC" w:rsidRPr="00AA5781" w:rsidRDefault="003377EC" w:rsidP="003377EC">
            <w:pPr>
              <w:tabs>
                <w:tab w:val="left" w:pos="720"/>
              </w:tabs>
              <w:jc w:val="center"/>
              <w:rPr>
                <w:bCs/>
                <w:iCs/>
                <w:sz w:val="28"/>
                <w:szCs w:val="28"/>
                <w:lang w:eastAsia="en-US" w:bidi="en-US"/>
              </w:rPr>
            </w:pPr>
            <w:r w:rsidRPr="00AA5781">
              <w:rPr>
                <w:bCs/>
                <w:iCs/>
                <w:sz w:val="28"/>
                <w:szCs w:val="28"/>
                <w:lang w:val="en-US" w:eastAsia="en-US" w:bidi="en-US"/>
              </w:rPr>
              <w:t>VI</w:t>
            </w:r>
          </w:p>
        </w:tc>
        <w:tc>
          <w:tcPr>
            <w:tcW w:w="4819" w:type="dxa"/>
          </w:tcPr>
          <w:p w14:paraId="409E4342" w14:textId="77777777" w:rsidR="003377EC" w:rsidRPr="00AA5781" w:rsidRDefault="003377EC" w:rsidP="003377EC">
            <w:pPr>
              <w:tabs>
                <w:tab w:val="left" w:pos="720"/>
              </w:tabs>
              <w:rPr>
                <w:bCs/>
                <w:iCs/>
                <w:sz w:val="28"/>
                <w:szCs w:val="28"/>
                <w:lang w:eastAsia="en-US" w:bidi="en-US"/>
              </w:rPr>
            </w:pPr>
            <w:r w:rsidRPr="00AA5781">
              <w:rPr>
                <w:bCs/>
                <w:iCs/>
                <w:sz w:val="28"/>
                <w:szCs w:val="28"/>
                <w:lang w:eastAsia="en-US" w:bidi="en-US"/>
              </w:rPr>
              <w:t xml:space="preserve">Компоненты на </w:t>
            </w:r>
            <w:r w:rsidRPr="00AA5781">
              <w:rPr>
                <w:bCs/>
                <w:iCs/>
                <w:sz w:val="28"/>
                <w:szCs w:val="28"/>
                <w:lang w:val="en-US" w:eastAsia="en-US" w:bidi="en-US"/>
              </w:rPr>
              <w:t>CD</w:t>
            </w:r>
            <w:r w:rsidRPr="00AA5781">
              <w:rPr>
                <w:bCs/>
                <w:iCs/>
                <w:sz w:val="28"/>
                <w:szCs w:val="28"/>
                <w:lang w:eastAsia="en-US" w:bidi="en-US"/>
              </w:rPr>
              <w:t xml:space="preserve"> и </w:t>
            </w:r>
            <w:r w:rsidRPr="00AA5781">
              <w:rPr>
                <w:bCs/>
                <w:iCs/>
                <w:sz w:val="28"/>
                <w:szCs w:val="28"/>
                <w:lang w:val="en-US" w:eastAsia="en-US" w:bidi="en-US"/>
              </w:rPr>
              <w:t>DVD</w:t>
            </w:r>
            <w:r w:rsidRPr="00AA5781">
              <w:rPr>
                <w:bCs/>
                <w:iCs/>
                <w:sz w:val="28"/>
                <w:szCs w:val="28"/>
                <w:lang w:eastAsia="en-US" w:bidi="en-US"/>
              </w:rPr>
              <w:t>:</w:t>
            </w:r>
          </w:p>
        </w:tc>
        <w:tc>
          <w:tcPr>
            <w:tcW w:w="1985" w:type="dxa"/>
            <w:tcBorders>
              <w:top w:val="single" w:sz="4" w:space="0" w:color="auto"/>
              <w:left w:val="single" w:sz="4" w:space="0" w:color="auto"/>
              <w:bottom w:val="single" w:sz="4" w:space="0" w:color="auto"/>
              <w:right w:val="single" w:sz="4" w:space="0" w:color="auto"/>
            </w:tcBorders>
          </w:tcPr>
          <w:p w14:paraId="0EC9A128" w14:textId="77777777" w:rsidR="003377EC" w:rsidRDefault="003377EC" w:rsidP="003377EC">
            <w:pPr>
              <w:jc w:val="both"/>
              <w:rPr>
                <w:sz w:val="28"/>
                <w:szCs w:val="28"/>
                <w:lang w:eastAsia="en-US" w:bidi="en-US"/>
              </w:rPr>
            </w:pPr>
          </w:p>
          <w:p w14:paraId="1287169E" w14:textId="68383839" w:rsidR="003377EC" w:rsidRPr="00AA5781" w:rsidRDefault="003377EC" w:rsidP="003377EC">
            <w:pPr>
              <w:tabs>
                <w:tab w:val="left" w:pos="720"/>
              </w:tabs>
              <w:jc w:val="both"/>
              <w:rPr>
                <w:bCs/>
                <w:iCs/>
                <w:sz w:val="28"/>
                <w:szCs w:val="28"/>
                <w:lang w:eastAsia="en-US" w:bidi="en-US"/>
              </w:rPr>
            </w:pPr>
            <w:r w:rsidRPr="007B1C2E">
              <w:rPr>
                <w:sz w:val="28"/>
                <w:szCs w:val="28"/>
                <w:lang w:eastAsia="en-US" w:bidi="en-US"/>
              </w:rPr>
              <w:t>имеются</w:t>
            </w:r>
          </w:p>
        </w:tc>
        <w:tc>
          <w:tcPr>
            <w:tcW w:w="1984" w:type="dxa"/>
          </w:tcPr>
          <w:p w14:paraId="637B647E" w14:textId="77777777" w:rsidR="003377EC" w:rsidRPr="00AA5781" w:rsidRDefault="003377EC" w:rsidP="003377EC">
            <w:pPr>
              <w:tabs>
                <w:tab w:val="left" w:pos="720"/>
              </w:tabs>
              <w:jc w:val="both"/>
              <w:rPr>
                <w:bCs/>
                <w:iCs/>
                <w:sz w:val="28"/>
                <w:szCs w:val="28"/>
                <w:lang w:eastAsia="en-US" w:bidi="en-US"/>
              </w:rPr>
            </w:pPr>
          </w:p>
        </w:tc>
      </w:tr>
    </w:tbl>
    <w:p w14:paraId="7E7E708C" w14:textId="77777777" w:rsidR="00AA5781" w:rsidRPr="00AA5781" w:rsidRDefault="00AA5781" w:rsidP="00AA5781">
      <w:pPr>
        <w:tabs>
          <w:tab w:val="left" w:pos="720"/>
        </w:tabs>
        <w:ind w:firstLine="454"/>
        <w:jc w:val="both"/>
        <w:rPr>
          <w:b/>
          <w:bCs/>
          <w:sz w:val="10"/>
          <w:szCs w:val="10"/>
          <w:lang w:eastAsia="en-US" w:bidi="en-US"/>
        </w:rPr>
      </w:pPr>
    </w:p>
    <w:p w14:paraId="53B0952F"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Технические средства:</w:t>
      </w:r>
      <w:r w:rsidRPr="00AA5781">
        <w:rPr>
          <w:sz w:val="28"/>
          <w:szCs w:val="28"/>
          <w:lang w:eastAsia="en-US" w:bidi="en-US"/>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3857FC53"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Программные инструменты:</w:t>
      </w:r>
      <w:r w:rsidRPr="00AA5781">
        <w:rPr>
          <w:sz w:val="28"/>
          <w:szCs w:val="28"/>
          <w:lang w:eastAsia="en-US" w:bidi="en-US"/>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w:t>
      </w:r>
      <w:r w:rsidRPr="00AA5781">
        <w:rPr>
          <w:sz w:val="28"/>
          <w:szCs w:val="28"/>
          <w:lang w:eastAsia="en-US" w:bidi="en-US"/>
        </w:rPr>
        <w:lastRenderedPageBreak/>
        <w:t>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14:paraId="2277C43C"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Обеспечение технической, методической и организационной поддержки: </w:t>
      </w:r>
      <w:r w:rsidRPr="00AA5781">
        <w:rPr>
          <w:sz w:val="28"/>
          <w:szCs w:val="28"/>
          <w:lang w:eastAsia="en-US" w:bidi="en-US"/>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14:paraId="67B00198"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Отображение образовательного процесса в информационной среде: </w:t>
      </w:r>
      <w:r w:rsidRPr="00AA5781">
        <w:rPr>
          <w:sz w:val="28"/>
          <w:szCs w:val="28"/>
          <w:lang w:eastAsia="en-US" w:bidi="en-US"/>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14:paraId="663A0F37"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Компоненты на бумажных носителях: </w:t>
      </w:r>
      <w:r w:rsidRPr="00AA5781">
        <w:rPr>
          <w:sz w:val="28"/>
          <w:szCs w:val="28"/>
          <w:lang w:eastAsia="en-US" w:bidi="en-US"/>
        </w:rPr>
        <w:t>учебники (органайзеры); рабочие тетради (тетради-тренажёры).</w:t>
      </w:r>
    </w:p>
    <w:p w14:paraId="5C669981" w14:textId="77777777" w:rsidR="00AA5781" w:rsidRPr="00AA5781" w:rsidRDefault="00AA5781" w:rsidP="00AA5781">
      <w:pPr>
        <w:ind w:firstLine="454"/>
        <w:jc w:val="both"/>
        <w:rPr>
          <w:sz w:val="28"/>
          <w:szCs w:val="28"/>
          <w:lang w:eastAsia="en-US" w:bidi="en-US"/>
        </w:rPr>
      </w:pPr>
      <w:r w:rsidRPr="00AA5781">
        <w:rPr>
          <w:b/>
          <w:sz w:val="28"/>
          <w:szCs w:val="28"/>
          <w:lang w:eastAsia="en-US" w:bidi="en-US"/>
        </w:rPr>
        <w:t xml:space="preserve">Компоненты на CD и DVD: </w:t>
      </w:r>
      <w:r w:rsidRPr="00AA5781">
        <w:rPr>
          <w:sz w:val="28"/>
          <w:szCs w:val="28"/>
          <w:lang w:eastAsia="en-US" w:bidi="en-US"/>
        </w:rPr>
        <w:t>электронные приложения к учебникам; электронные наглядные пособия; электронные тренажёры; электронные практикумы.</w:t>
      </w:r>
    </w:p>
    <w:p w14:paraId="671BD29C" w14:textId="77777777" w:rsidR="00AA5781" w:rsidRPr="00AA5781" w:rsidRDefault="00AA5781" w:rsidP="00AA5781">
      <w:pPr>
        <w:tabs>
          <w:tab w:val="left" w:pos="720"/>
        </w:tabs>
        <w:ind w:firstLine="454"/>
        <w:jc w:val="both"/>
        <w:rPr>
          <w:bCs/>
          <w:sz w:val="28"/>
          <w:szCs w:val="28"/>
          <w:lang w:eastAsia="en-US" w:bidi="en-US"/>
        </w:rPr>
      </w:pPr>
      <w:r w:rsidRPr="00AA5781">
        <w:rPr>
          <w:bCs/>
          <w:sz w:val="28"/>
          <w:szCs w:val="28"/>
          <w:lang w:eastAsia="en-US" w:bidi="en-U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14:paraId="316BA854" w14:textId="77777777" w:rsidR="00AA5781" w:rsidRPr="00AA5781" w:rsidRDefault="00AA5781" w:rsidP="00AA5781">
      <w:pPr>
        <w:tabs>
          <w:tab w:val="left" w:pos="720"/>
        </w:tabs>
        <w:ind w:firstLine="454"/>
        <w:jc w:val="both"/>
        <w:rPr>
          <w:b/>
          <w:sz w:val="10"/>
          <w:szCs w:val="10"/>
          <w:lang w:eastAsia="en-US" w:bidi="en-US"/>
        </w:rPr>
      </w:pPr>
    </w:p>
    <w:p w14:paraId="0A256973" w14:textId="59ED5778" w:rsidR="00AA5781" w:rsidRPr="00AA5781" w:rsidRDefault="00AA5781" w:rsidP="00AA5781">
      <w:pPr>
        <w:tabs>
          <w:tab w:val="left" w:pos="720"/>
        </w:tabs>
        <w:ind w:firstLine="454"/>
        <w:jc w:val="both"/>
        <w:rPr>
          <w:b/>
          <w:sz w:val="28"/>
          <w:szCs w:val="28"/>
          <w:lang w:eastAsia="en-US" w:bidi="en-US"/>
        </w:rPr>
      </w:pPr>
      <w:r w:rsidRPr="00AA5781">
        <w:rPr>
          <w:b/>
          <w:sz w:val="28"/>
          <w:szCs w:val="28"/>
          <w:lang w:eastAsia="en-US" w:bidi="en-US"/>
        </w:rPr>
        <w:t>Модель сетевого графика по формированию необходимой системы условий реализации основной образовательной программы начального общего образования</w:t>
      </w:r>
    </w:p>
    <w:p w14:paraId="584B0677" w14:textId="77777777" w:rsidR="00AA5781" w:rsidRPr="00AA5781" w:rsidRDefault="00AA5781" w:rsidP="00AA5781">
      <w:pPr>
        <w:ind w:firstLine="454"/>
        <w:jc w:val="both"/>
        <w:rPr>
          <w:rFonts w:eastAsia="Calibri"/>
          <w:sz w:val="6"/>
          <w:szCs w:val="6"/>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5193"/>
        <w:gridCol w:w="2062"/>
      </w:tblGrid>
      <w:tr w:rsidR="00AA5781" w:rsidRPr="00AA5781" w14:paraId="67CB32DE" w14:textId="77777777" w:rsidTr="000B04F0">
        <w:tc>
          <w:tcPr>
            <w:tcW w:w="2093" w:type="dxa"/>
          </w:tcPr>
          <w:p w14:paraId="5143EB15"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Направление мероприятий</w:t>
            </w:r>
          </w:p>
        </w:tc>
        <w:tc>
          <w:tcPr>
            <w:tcW w:w="5386" w:type="dxa"/>
          </w:tcPr>
          <w:p w14:paraId="359E5507"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Мероприятия</w:t>
            </w:r>
          </w:p>
        </w:tc>
        <w:tc>
          <w:tcPr>
            <w:tcW w:w="2091" w:type="dxa"/>
          </w:tcPr>
          <w:p w14:paraId="1630C390" w14:textId="77777777" w:rsidR="00AA5781" w:rsidRPr="00AA5781" w:rsidRDefault="00AA5781" w:rsidP="00AA5781">
            <w:pPr>
              <w:jc w:val="center"/>
              <w:rPr>
                <w:b/>
                <w:sz w:val="28"/>
                <w:szCs w:val="28"/>
                <w:lang w:val="en-US" w:eastAsia="en-US" w:bidi="en-US"/>
              </w:rPr>
            </w:pPr>
            <w:r w:rsidRPr="00AA5781">
              <w:rPr>
                <w:b/>
                <w:sz w:val="28"/>
                <w:szCs w:val="28"/>
                <w:lang w:val="en-US" w:eastAsia="en-US" w:bidi="en-US"/>
              </w:rPr>
              <w:t>Сроки реализации</w:t>
            </w:r>
          </w:p>
        </w:tc>
      </w:tr>
      <w:tr w:rsidR="00AA5781" w:rsidRPr="00AA5781" w14:paraId="0FA442D5" w14:textId="77777777" w:rsidTr="000B04F0">
        <w:tc>
          <w:tcPr>
            <w:tcW w:w="2093" w:type="dxa"/>
            <w:vMerge w:val="restart"/>
          </w:tcPr>
          <w:p w14:paraId="796B5A64" w14:textId="77777777" w:rsidR="00AA5781" w:rsidRPr="00AA5781" w:rsidRDefault="00AA5781" w:rsidP="00AA5781">
            <w:pPr>
              <w:rPr>
                <w:sz w:val="28"/>
                <w:szCs w:val="28"/>
                <w:lang w:eastAsia="en-US" w:bidi="en-US"/>
              </w:rPr>
            </w:pPr>
            <w:r w:rsidRPr="00AA5781">
              <w:rPr>
                <w:sz w:val="28"/>
                <w:szCs w:val="28"/>
                <w:lang w:val="en-US" w:eastAsia="en-US" w:bidi="en-US"/>
              </w:rPr>
              <w:t>I</w:t>
            </w:r>
            <w:r w:rsidRPr="00AA5781">
              <w:rPr>
                <w:sz w:val="28"/>
                <w:szCs w:val="28"/>
                <w:lang w:eastAsia="en-US" w:bidi="en-US"/>
              </w:rPr>
              <w:t>. Нормативное обеспечение введения</w:t>
            </w:r>
          </w:p>
          <w:p w14:paraId="2677B62D" w14:textId="77777777" w:rsidR="00AA5781" w:rsidRPr="00AA5781" w:rsidRDefault="00AA5781" w:rsidP="00AA5781">
            <w:pPr>
              <w:rPr>
                <w:sz w:val="28"/>
                <w:szCs w:val="28"/>
                <w:lang w:eastAsia="en-US" w:bidi="en-US"/>
              </w:rPr>
            </w:pPr>
            <w:r w:rsidRPr="00AA5781">
              <w:rPr>
                <w:sz w:val="28"/>
                <w:szCs w:val="28"/>
                <w:lang w:eastAsia="en-US" w:bidi="en-US"/>
              </w:rPr>
              <w:t>ФГОС</w:t>
            </w:r>
          </w:p>
        </w:tc>
        <w:tc>
          <w:tcPr>
            <w:tcW w:w="5386" w:type="dxa"/>
          </w:tcPr>
          <w:p w14:paraId="59949BF6" w14:textId="77777777" w:rsidR="00AA5781" w:rsidRPr="00AA5781" w:rsidRDefault="00AA5781" w:rsidP="00AA5781">
            <w:pPr>
              <w:rPr>
                <w:rFonts w:eastAsia="Calibri"/>
                <w:lang w:eastAsia="en-US" w:bidi="en-US"/>
              </w:rPr>
            </w:pPr>
            <w:r w:rsidRPr="00AA5781">
              <w:rPr>
                <w:rFonts w:eastAsia="Calibri"/>
                <w:sz w:val="28"/>
                <w:szCs w:val="28"/>
                <w:lang w:eastAsia="en-US" w:bidi="en-US"/>
              </w:rPr>
              <w:t>1.</w:t>
            </w:r>
            <w:r w:rsidRPr="00AA5781">
              <w:rPr>
                <w:rFonts w:eastAsia="Calibri"/>
                <w:sz w:val="28"/>
                <w:szCs w:val="28"/>
                <w:lang w:val="en-US" w:eastAsia="en-US" w:bidi="en-US"/>
              </w:rPr>
              <w:t> </w:t>
            </w:r>
            <w:r w:rsidRPr="00AA5781">
              <w:rPr>
                <w:rFonts w:eastAsia="Calibri"/>
                <w:sz w:val="28"/>
                <w:szCs w:val="28"/>
                <w:lang w:eastAsia="en-US" w:bidi="en-US"/>
              </w:rPr>
              <w:t>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2091" w:type="dxa"/>
          </w:tcPr>
          <w:p w14:paraId="35300E60" w14:textId="77777777" w:rsidR="00AA5781" w:rsidRPr="00AA5781" w:rsidRDefault="00AA5781" w:rsidP="00AA5781">
            <w:pPr>
              <w:jc w:val="both"/>
              <w:rPr>
                <w:rFonts w:eastAsia="Calibri"/>
                <w:lang w:eastAsia="en-US" w:bidi="en-US"/>
              </w:rPr>
            </w:pPr>
          </w:p>
        </w:tc>
      </w:tr>
      <w:tr w:rsidR="00AA5781" w:rsidRPr="00AA5781" w14:paraId="5FF11CDF" w14:textId="77777777" w:rsidTr="000B04F0">
        <w:tc>
          <w:tcPr>
            <w:tcW w:w="2093" w:type="dxa"/>
            <w:vMerge/>
          </w:tcPr>
          <w:p w14:paraId="2BA4A392" w14:textId="77777777" w:rsidR="00AA5781" w:rsidRPr="00AA5781" w:rsidRDefault="00AA5781" w:rsidP="00AA5781">
            <w:pPr>
              <w:jc w:val="both"/>
              <w:rPr>
                <w:rFonts w:eastAsia="Calibri"/>
                <w:lang w:eastAsia="en-US" w:bidi="en-US"/>
              </w:rPr>
            </w:pPr>
          </w:p>
        </w:tc>
        <w:tc>
          <w:tcPr>
            <w:tcW w:w="5386" w:type="dxa"/>
          </w:tcPr>
          <w:p w14:paraId="6623E8BC" w14:textId="77777777" w:rsidR="00AA5781" w:rsidRPr="00AA5781" w:rsidRDefault="00AA5781" w:rsidP="00AA5781">
            <w:pPr>
              <w:rPr>
                <w:rFonts w:eastAsia="Calibri"/>
                <w:lang w:eastAsia="en-US" w:bidi="en-US"/>
              </w:rPr>
            </w:pPr>
            <w:r w:rsidRPr="00AA5781">
              <w:rPr>
                <w:rFonts w:eastAsia="Calibri"/>
                <w:sz w:val="28"/>
                <w:szCs w:val="28"/>
                <w:lang w:eastAsia="en-US" w:bidi="en-US"/>
              </w:rPr>
              <w:t>2.</w:t>
            </w:r>
            <w:r w:rsidRPr="00AA5781">
              <w:rPr>
                <w:rFonts w:eastAsia="Calibri"/>
                <w:sz w:val="28"/>
                <w:szCs w:val="28"/>
                <w:lang w:val="en-US" w:eastAsia="en-US" w:bidi="en-US"/>
              </w:rPr>
              <w:t> </w:t>
            </w:r>
            <w:r w:rsidRPr="00AA5781">
              <w:rPr>
                <w:rFonts w:eastAsia="Calibri"/>
                <w:sz w:val="28"/>
                <w:szCs w:val="28"/>
                <w:lang w:eastAsia="en-US" w:bidi="en-US"/>
              </w:rPr>
              <w:t>Внесение изменений и дополнений в Устав образовательного учреждения</w:t>
            </w:r>
          </w:p>
        </w:tc>
        <w:tc>
          <w:tcPr>
            <w:tcW w:w="2091" w:type="dxa"/>
          </w:tcPr>
          <w:p w14:paraId="0AA46631" w14:textId="77777777" w:rsidR="00AA5781" w:rsidRPr="00AA5781" w:rsidRDefault="00AA5781" w:rsidP="00AA5781">
            <w:pPr>
              <w:jc w:val="both"/>
              <w:rPr>
                <w:rFonts w:eastAsia="Calibri"/>
                <w:lang w:eastAsia="en-US" w:bidi="en-US"/>
              </w:rPr>
            </w:pPr>
          </w:p>
        </w:tc>
      </w:tr>
      <w:tr w:rsidR="00AA5781" w:rsidRPr="00AA5781" w14:paraId="27DDE460" w14:textId="77777777" w:rsidTr="000B04F0">
        <w:tc>
          <w:tcPr>
            <w:tcW w:w="2093" w:type="dxa"/>
            <w:vMerge/>
          </w:tcPr>
          <w:p w14:paraId="3FED8442" w14:textId="77777777" w:rsidR="00AA5781" w:rsidRPr="00AA5781" w:rsidRDefault="00AA5781" w:rsidP="00AA5781">
            <w:pPr>
              <w:jc w:val="both"/>
              <w:rPr>
                <w:rFonts w:eastAsia="Calibri"/>
                <w:lang w:eastAsia="en-US" w:bidi="en-US"/>
              </w:rPr>
            </w:pPr>
          </w:p>
        </w:tc>
        <w:tc>
          <w:tcPr>
            <w:tcW w:w="5386" w:type="dxa"/>
          </w:tcPr>
          <w:p w14:paraId="15F7AB60" w14:textId="77777777" w:rsidR="00AA5781" w:rsidRPr="00AA5781" w:rsidRDefault="00AA5781" w:rsidP="00AA5781">
            <w:pPr>
              <w:rPr>
                <w:rFonts w:eastAsia="Calibri"/>
                <w:lang w:eastAsia="en-US" w:bidi="en-US"/>
              </w:rPr>
            </w:pPr>
            <w:r w:rsidRPr="00AA5781">
              <w:rPr>
                <w:rFonts w:eastAsia="Calibri"/>
                <w:sz w:val="28"/>
                <w:szCs w:val="28"/>
                <w:lang w:eastAsia="en-US" w:bidi="en-US"/>
              </w:rPr>
              <w:t>3.</w:t>
            </w:r>
            <w:r w:rsidRPr="00AA5781">
              <w:rPr>
                <w:rFonts w:eastAsia="Calibri"/>
                <w:sz w:val="28"/>
                <w:szCs w:val="28"/>
                <w:lang w:val="en-US" w:eastAsia="en-US" w:bidi="en-US"/>
              </w:rPr>
              <w:t> </w:t>
            </w:r>
            <w:r w:rsidRPr="00AA5781">
              <w:rPr>
                <w:rFonts w:eastAsia="Calibri"/>
                <w:sz w:val="28"/>
                <w:szCs w:val="28"/>
                <w:lang w:eastAsia="en-US" w:bidi="en-US"/>
              </w:rPr>
              <w:t xml:space="preserve">Разработка на основе примерной основной образовательной программы начального общего образования </w:t>
            </w:r>
          </w:p>
        </w:tc>
        <w:tc>
          <w:tcPr>
            <w:tcW w:w="2091" w:type="dxa"/>
          </w:tcPr>
          <w:p w14:paraId="59763BB8" w14:textId="77777777" w:rsidR="00AA5781" w:rsidRPr="00AA5781" w:rsidRDefault="00AA5781" w:rsidP="00AA5781">
            <w:pPr>
              <w:jc w:val="both"/>
              <w:rPr>
                <w:rFonts w:eastAsia="Calibri"/>
                <w:lang w:eastAsia="en-US" w:bidi="en-US"/>
              </w:rPr>
            </w:pPr>
          </w:p>
        </w:tc>
      </w:tr>
      <w:tr w:rsidR="00AA5781" w:rsidRPr="00AA5781" w14:paraId="2619A860" w14:textId="77777777" w:rsidTr="000B04F0">
        <w:tc>
          <w:tcPr>
            <w:tcW w:w="2093" w:type="dxa"/>
            <w:vMerge/>
          </w:tcPr>
          <w:p w14:paraId="068F0B40" w14:textId="77777777" w:rsidR="00AA5781" w:rsidRPr="00AA5781" w:rsidRDefault="00AA5781" w:rsidP="00AA5781">
            <w:pPr>
              <w:jc w:val="both"/>
              <w:rPr>
                <w:rFonts w:eastAsia="Calibri"/>
                <w:lang w:eastAsia="en-US" w:bidi="en-US"/>
              </w:rPr>
            </w:pPr>
          </w:p>
        </w:tc>
        <w:tc>
          <w:tcPr>
            <w:tcW w:w="5386" w:type="dxa"/>
          </w:tcPr>
          <w:p w14:paraId="38AF3798" w14:textId="77777777" w:rsidR="00AA5781" w:rsidRPr="00AA5781" w:rsidRDefault="00AA5781" w:rsidP="00AA5781">
            <w:pPr>
              <w:rPr>
                <w:rFonts w:eastAsia="Calibri"/>
                <w:lang w:eastAsia="en-US" w:bidi="en-US"/>
              </w:rPr>
            </w:pPr>
            <w:r w:rsidRPr="00AA5781">
              <w:rPr>
                <w:rFonts w:eastAsia="Calibri"/>
                <w:sz w:val="28"/>
                <w:szCs w:val="28"/>
                <w:lang w:eastAsia="en-US" w:bidi="en-US"/>
              </w:rPr>
              <w:t>4.</w:t>
            </w:r>
            <w:r w:rsidRPr="00AA5781">
              <w:rPr>
                <w:rFonts w:eastAsia="Calibri"/>
                <w:sz w:val="28"/>
                <w:szCs w:val="28"/>
                <w:lang w:val="en-US" w:eastAsia="en-US" w:bidi="en-US"/>
              </w:rPr>
              <w:t> </w:t>
            </w:r>
            <w:r w:rsidRPr="00AA5781">
              <w:rPr>
                <w:rFonts w:eastAsia="Calibri"/>
                <w:sz w:val="28"/>
                <w:szCs w:val="28"/>
                <w:lang w:eastAsia="en-US" w:bidi="en-US"/>
              </w:rPr>
              <w:t>Утверждение основной образовательной программы образовательного учреждения</w:t>
            </w:r>
          </w:p>
        </w:tc>
        <w:tc>
          <w:tcPr>
            <w:tcW w:w="2091" w:type="dxa"/>
          </w:tcPr>
          <w:p w14:paraId="34F4958A" w14:textId="77777777" w:rsidR="00AA5781" w:rsidRPr="00AA5781" w:rsidRDefault="00AA5781" w:rsidP="00AA5781">
            <w:pPr>
              <w:jc w:val="both"/>
              <w:rPr>
                <w:rFonts w:eastAsia="Calibri"/>
                <w:lang w:eastAsia="en-US" w:bidi="en-US"/>
              </w:rPr>
            </w:pPr>
          </w:p>
        </w:tc>
      </w:tr>
      <w:tr w:rsidR="00AA5781" w:rsidRPr="00AA5781" w14:paraId="4CDCB608" w14:textId="77777777" w:rsidTr="000B04F0">
        <w:tc>
          <w:tcPr>
            <w:tcW w:w="2093" w:type="dxa"/>
            <w:vMerge/>
          </w:tcPr>
          <w:p w14:paraId="415D2B2A" w14:textId="77777777" w:rsidR="00AA5781" w:rsidRPr="00AA5781" w:rsidRDefault="00AA5781" w:rsidP="00AA5781">
            <w:pPr>
              <w:jc w:val="both"/>
              <w:rPr>
                <w:rFonts w:eastAsia="Calibri"/>
                <w:lang w:eastAsia="en-US" w:bidi="en-US"/>
              </w:rPr>
            </w:pPr>
          </w:p>
        </w:tc>
        <w:tc>
          <w:tcPr>
            <w:tcW w:w="5386" w:type="dxa"/>
          </w:tcPr>
          <w:p w14:paraId="2E4DBE41" w14:textId="77777777" w:rsidR="00AA5781" w:rsidRPr="00AA5781" w:rsidRDefault="00AA5781" w:rsidP="00AA5781">
            <w:pPr>
              <w:rPr>
                <w:rFonts w:eastAsia="Calibri"/>
                <w:lang w:eastAsia="en-US" w:bidi="en-US"/>
              </w:rPr>
            </w:pPr>
            <w:r w:rsidRPr="00AA5781">
              <w:rPr>
                <w:rFonts w:eastAsia="Calibri"/>
                <w:lang w:eastAsia="en-US" w:bidi="en-US"/>
              </w:rPr>
              <w:t>5.</w:t>
            </w:r>
            <w:r w:rsidRPr="00AA5781">
              <w:rPr>
                <w:rFonts w:eastAsia="Calibri"/>
                <w:sz w:val="28"/>
                <w:szCs w:val="28"/>
                <w:lang w:val="en-US" w:eastAsia="en-US" w:bidi="en-US"/>
              </w:rPr>
              <w:t> </w:t>
            </w:r>
            <w:r w:rsidRPr="00AA5781">
              <w:rPr>
                <w:rFonts w:eastAsia="Calibri"/>
                <w:sz w:val="28"/>
                <w:szCs w:val="28"/>
                <w:lang w:eastAsia="en-US" w:bidi="en-US"/>
              </w:rPr>
              <w:t>Обеспечение соответствия нормативной базы школы требованиям ФГОС</w:t>
            </w:r>
          </w:p>
        </w:tc>
        <w:tc>
          <w:tcPr>
            <w:tcW w:w="2091" w:type="dxa"/>
          </w:tcPr>
          <w:p w14:paraId="77888ED7" w14:textId="77777777" w:rsidR="00AA5781" w:rsidRPr="00AA5781" w:rsidRDefault="00AA5781" w:rsidP="00AA5781">
            <w:pPr>
              <w:jc w:val="both"/>
              <w:rPr>
                <w:rFonts w:eastAsia="Calibri"/>
                <w:lang w:eastAsia="en-US" w:bidi="en-US"/>
              </w:rPr>
            </w:pPr>
          </w:p>
        </w:tc>
      </w:tr>
      <w:tr w:rsidR="00AA5781" w:rsidRPr="00AA5781" w14:paraId="30B642D8" w14:textId="77777777" w:rsidTr="000B04F0">
        <w:tc>
          <w:tcPr>
            <w:tcW w:w="2093" w:type="dxa"/>
            <w:vMerge w:val="restart"/>
          </w:tcPr>
          <w:p w14:paraId="4A402859" w14:textId="77777777" w:rsidR="00AA5781" w:rsidRPr="00AA5781" w:rsidRDefault="00AA5781" w:rsidP="00AA5781">
            <w:pPr>
              <w:jc w:val="both"/>
              <w:rPr>
                <w:rFonts w:eastAsia="Calibri"/>
                <w:lang w:eastAsia="en-US" w:bidi="en-US"/>
              </w:rPr>
            </w:pPr>
          </w:p>
        </w:tc>
        <w:tc>
          <w:tcPr>
            <w:tcW w:w="5386" w:type="dxa"/>
          </w:tcPr>
          <w:p w14:paraId="1A58B733" w14:textId="77777777" w:rsidR="00AA5781" w:rsidRPr="00AA5781" w:rsidRDefault="00AA5781" w:rsidP="00AA5781">
            <w:pPr>
              <w:rPr>
                <w:rFonts w:eastAsia="Calibri"/>
                <w:lang w:eastAsia="en-US" w:bidi="en-US"/>
              </w:rPr>
            </w:pPr>
            <w:r w:rsidRPr="00AA5781">
              <w:rPr>
                <w:rFonts w:eastAsia="Calibri"/>
                <w:sz w:val="28"/>
                <w:szCs w:val="28"/>
                <w:lang w:eastAsia="en-US" w:bidi="en-US"/>
              </w:rPr>
              <w:t>6.</w:t>
            </w:r>
            <w:r w:rsidRPr="00AA5781">
              <w:rPr>
                <w:rFonts w:eastAsia="Calibri"/>
                <w:sz w:val="28"/>
                <w:szCs w:val="28"/>
                <w:lang w:val="en-US" w:eastAsia="en-US" w:bidi="en-US"/>
              </w:rPr>
              <w:t> </w:t>
            </w:r>
            <w:r w:rsidRPr="00AA5781">
              <w:rPr>
                <w:rFonts w:eastAsia="Calibri"/>
                <w:sz w:val="28"/>
                <w:szCs w:val="28"/>
                <w:lang w:eastAsia="en-US" w:bidi="en-US"/>
              </w:rPr>
              <w:t>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tc>
        <w:tc>
          <w:tcPr>
            <w:tcW w:w="2091" w:type="dxa"/>
          </w:tcPr>
          <w:p w14:paraId="5878E356" w14:textId="77777777" w:rsidR="00AA5781" w:rsidRPr="00AA5781" w:rsidRDefault="00AA5781" w:rsidP="00AA5781">
            <w:pPr>
              <w:jc w:val="both"/>
              <w:rPr>
                <w:rFonts w:eastAsia="Calibri"/>
                <w:lang w:eastAsia="en-US" w:bidi="en-US"/>
              </w:rPr>
            </w:pPr>
          </w:p>
        </w:tc>
      </w:tr>
      <w:tr w:rsidR="00AA5781" w:rsidRPr="00AA5781" w14:paraId="52EF0289" w14:textId="77777777" w:rsidTr="000B04F0">
        <w:tc>
          <w:tcPr>
            <w:tcW w:w="2093" w:type="dxa"/>
            <w:vMerge/>
          </w:tcPr>
          <w:p w14:paraId="5B2F21D2" w14:textId="77777777" w:rsidR="00AA5781" w:rsidRPr="00AA5781" w:rsidRDefault="00AA5781" w:rsidP="00AA5781">
            <w:pPr>
              <w:jc w:val="both"/>
              <w:rPr>
                <w:rFonts w:eastAsia="Calibri"/>
                <w:lang w:eastAsia="en-US" w:bidi="en-US"/>
              </w:rPr>
            </w:pPr>
          </w:p>
        </w:tc>
        <w:tc>
          <w:tcPr>
            <w:tcW w:w="5386" w:type="dxa"/>
          </w:tcPr>
          <w:p w14:paraId="3A316ED3" w14:textId="77777777" w:rsidR="00AA5781" w:rsidRPr="00AA5781" w:rsidRDefault="00AA5781" w:rsidP="00AA5781">
            <w:pPr>
              <w:rPr>
                <w:sz w:val="28"/>
                <w:szCs w:val="28"/>
                <w:lang w:eastAsia="en-US" w:bidi="en-US"/>
              </w:rPr>
            </w:pPr>
            <w:r w:rsidRPr="00AA5781">
              <w:rPr>
                <w:sz w:val="28"/>
                <w:szCs w:val="28"/>
                <w:lang w:eastAsia="en-US" w:bidi="en-US"/>
              </w:rPr>
              <w:t>7.</w:t>
            </w:r>
            <w:r w:rsidRPr="00AA5781">
              <w:rPr>
                <w:sz w:val="28"/>
                <w:szCs w:val="28"/>
                <w:lang w:val="en-US" w:eastAsia="en-US" w:bidi="en-US"/>
              </w:rPr>
              <w:t> </w:t>
            </w:r>
            <w:r w:rsidRPr="00AA5781">
              <w:rPr>
                <w:sz w:val="28"/>
                <w:szCs w:val="28"/>
                <w:lang w:eastAsia="en-US" w:bidi="en-US"/>
              </w:rPr>
              <w:t>Разработка и утверждение плана-графика введения ФГОС начального общего образования</w:t>
            </w:r>
          </w:p>
        </w:tc>
        <w:tc>
          <w:tcPr>
            <w:tcW w:w="2091" w:type="dxa"/>
          </w:tcPr>
          <w:p w14:paraId="15755FF5" w14:textId="77777777" w:rsidR="00AA5781" w:rsidRPr="00AA5781" w:rsidRDefault="00AA5781" w:rsidP="00AA5781">
            <w:pPr>
              <w:jc w:val="both"/>
              <w:rPr>
                <w:rFonts w:eastAsia="Calibri"/>
                <w:lang w:eastAsia="en-US" w:bidi="en-US"/>
              </w:rPr>
            </w:pPr>
          </w:p>
        </w:tc>
      </w:tr>
      <w:tr w:rsidR="00AA5781" w:rsidRPr="00AA5781" w14:paraId="325D13E1" w14:textId="77777777" w:rsidTr="000B04F0">
        <w:tc>
          <w:tcPr>
            <w:tcW w:w="2093" w:type="dxa"/>
            <w:vMerge/>
          </w:tcPr>
          <w:p w14:paraId="36411504" w14:textId="77777777" w:rsidR="00AA5781" w:rsidRPr="00AA5781" w:rsidRDefault="00AA5781" w:rsidP="00AA5781">
            <w:pPr>
              <w:jc w:val="both"/>
              <w:rPr>
                <w:rFonts w:eastAsia="Calibri"/>
                <w:lang w:eastAsia="en-US" w:bidi="en-US"/>
              </w:rPr>
            </w:pPr>
          </w:p>
        </w:tc>
        <w:tc>
          <w:tcPr>
            <w:tcW w:w="5386" w:type="dxa"/>
          </w:tcPr>
          <w:p w14:paraId="79D00CB9" w14:textId="77777777" w:rsidR="00AA5781" w:rsidRPr="00AA5781" w:rsidRDefault="00AA5781" w:rsidP="00AA5781">
            <w:pPr>
              <w:rPr>
                <w:sz w:val="28"/>
                <w:szCs w:val="28"/>
                <w:lang w:eastAsia="en-US" w:bidi="en-US"/>
              </w:rPr>
            </w:pPr>
            <w:r w:rsidRPr="00AA5781">
              <w:rPr>
                <w:sz w:val="28"/>
                <w:szCs w:val="28"/>
                <w:lang w:eastAsia="en-US" w:bidi="en-US"/>
              </w:rPr>
              <w:t xml:space="preserve">8. Определение списка учебников и учебных пособий, используемых в образовательном процессе в соответствии с ФГОС </w:t>
            </w:r>
            <w:r w:rsidRPr="00AA5781">
              <w:rPr>
                <w:rFonts w:ascii="Calibri" w:hAnsi="Calibri"/>
                <w:sz w:val="28"/>
                <w:szCs w:val="28"/>
                <w:lang w:eastAsia="en-US" w:bidi="en-US"/>
              </w:rPr>
              <w:t>начального</w:t>
            </w:r>
            <w:r w:rsidRPr="00AA5781">
              <w:rPr>
                <w:sz w:val="28"/>
                <w:szCs w:val="28"/>
                <w:lang w:eastAsia="en-US" w:bidi="en-US"/>
              </w:rPr>
              <w:t xml:space="preserve"> общего образования</w:t>
            </w:r>
          </w:p>
        </w:tc>
        <w:tc>
          <w:tcPr>
            <w:tcW w:w="2091" w:type="dxa"/>
          </w:tcPr>
          <w:p w14:paraId="3D84FFFB" w14:textId="77777777" w:rsidR="00AA5781" w:rsidRPr="00AA5781" w:rsidRDefault="00AA5781" w:rsidP="00AA5781">
            <w:pPr>
              <w:jc w:val="both"/>
              <w:rPr>
                <w:rFonts w:eastAsia="Calibri"/>
                <w:lang w:eastAsia="en-US" w:bidi="en-US"/>
              </w:rPr>
            </w:pPr>
          </w:p>
        </w:tc>
      </w:tr>
      <w:tr w:rsidR="00AA5781" w:rsidRPr="00AA5781" w14:paraId="6809FB56" w14:textId="77777777" w:rsidTr="000B04F0">
        <w:tc>
          <w:tcPr>
            <w:tcW w:w="2093" w:type="dxa"/>
            <w:vMerge/>
          </w:tcPr>
          <w:p w14:paraId="37D07475" w14:textId="77777777" w:rsidR="00AA5781" w:rsidRPr="00AA5781" w:rsidRDefault="00AA5781" w:rsidP="00AA5781">
            <w:pPr>
              <w:jc w:val="both"/>
              <w:rPr>
                <w:rFonts w:eastAsia="Calibri"/>
                <w:lang w:eastAsia="en-US" w:bidi="en-US"/>
              </w:rPr>
            </w:pPr>
          </w:p>
        </w:tc>
        <w:tc>
          <w:tcPr>
            <w:tcW w:w="5386" w:type="dxa"/>
          </w:tcPr>
          <w:p w14:paraId="53107E8D" w14:textId="77777777" w:rsidR="00AA5781" w:rsidRPr="00AA5781" w:rsidRDefault="00AA5781" w:rsidP="00AA5781">
            <w:pPr>
              <w:rPr>
                <w:sz w:val="28"/>
                <w:szCs w:val="28"/>
                <w:lang w:eastAsia="en-US" w:bidi="en-US"/>
              </w:rPr>
            </w:pPr>
            <w:r w:rsidRPr="00AA5781">
              <w:rPr>
                <w:sz w:val="28"/>
                <w:szCs w:val="28"/>
                <w:lang w:eastAsia="en-US" w:bidi="en-US"/>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14:paraId="3AD3BD17" w14:textId="77777777" w:rsidR="00AA5781" w:rsidRPr="00AA5781" w:rsidRDefault="00AA5781" w:rsidP="00AA5781">
            <w:pPr>
              <w:jc w:val="both"/>
              <w:rPr>
                <w:rFonts w:eastAsia="Calibri"/>
                <w:lang w:eastAsia="en-US" w:bidi="en-US"/>
              </w:rPr>
            </w:pPr>
          </w:p>
        </w:tc>
      </w:tr>
      <w:tr w:rsidR="00AA5781" w:rsidRPr="00AA5781" w14:paraId="5D53C44A" w14:textId="77777777" w:rsidTr="000B04F0">
        <w:tc>
          <w:tcPr>
            <w:tcW w:w="2093" w:type="dxa"/>
            <w:vMerge/>
          </w:tcPr>
          <w:p w14:paraId="61FC063B" w14:textId="77777777" w:rsidR="00AA5781" w:rsidRPr="00AA5781" w:rsidRDefault="00AA5781" w:rsidP="00AA5781">
            <w:pPr>
              <w:jc w:val="both"/>
              <w:rPr>
                <w:rFonts w:eastAsia="Calibri"/>
                <w:lang w:eastAsia="en-US" w:bidi="en-US"/>
              </w:rPr>
            </w:pPr>
          </w:p>
        </w:tc>
        <w:tc>
          <w:tcPr>
            <w:tcW w:w="5386" w:type="dxa"/>
          </w:tcPr>
          <w:p w14:paraId="1C87E62B" w14:textId="77777777" w:rsidR="00AA5781" w:rsidRPr="00AA5781" w:rsidRDefault="00AA5781" w:rsidP="00AA5781">
            <w:pPr>
              <w:rPr>
                <w:sz w:val="28"/>
                <w:szCs w:val="28"/>
                <w:lang w:eastAsia="en-US" w:bidi="en-US"/>
              </w:rPr>
            </w:pPr>
            <w:r w:rsidRPr="00AA5781">
              <w:rPr>
                <w:sz w:val="28"/>
                <w:szCs w:val="28"/>
                <w:lang w:eastAsia="en-US" w:bidi="en-US"/>
              </w:rPr>
              <w:t>10.</w:t>
            </w:r>
            <w:r w:rsidRPr="00AA5781">
              <w:rPr>
                <w:sz w:val="28"/>
                <w:szCs w:val="28"/>
                <w:lang w:val="en-US" w:eastAsia="en-US" w:bidi="en-US"/>
              </w:rPr>
              <w:t> </w:t>
            </w:r>
            <w:r w:rsidRPr="00AA5781">
              <w:rPr>
                <w:sz w:val="28"/>
                <w:szCs w:val="28"/>
                <w:lang w:eastAsia="en-US" w:bidi="en-US"/>
              </w:rPr>
              <w:t>Разработка:</w:t>
            </w:r>
          </w:p>
          <w:p w14:paraId="2495C635"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образовательных программ (индивидуальных и др.);</w:t>
            </w:r>
          </w:p>
          <w:p w14:paraId="20E196C7"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учебного плана;</w:t>
            </w:r>
          </w:p>
          <w:p w14:paraId="09621AA0"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рабочих программ учебных предметов, курсов, дисциплин, модулей;</w:t>
            </w:r>
          </w:p>
          <w:p w14:paraId="13A426CC"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годового календарного учебного графика;</w:t>
            </w:r>
          </w:p>
        </w:tc>
        <w:tc>
          <w:tcPr>
            <w:tcW w:w="2091" w:type="dxa"/>
          </w:tcPr>
          <w:p w14:paraId="1B711C34" w14:textId="77777777" w:rsidR="00AA5781" w:rsidRPr="00AA5781" w:rsidRDefault="00AA5781" w:rsidP="00AA5781">
            <w:pPr>
              <w:jc w:val="both"/>
              <w:rPr>
                <w:rFonts w:eastAsia="Calibri"/>
                <w:lang w:val="en-US" w:eastAsia="en-US" w:bidi="en-US"/>
              </w:rPr>
            </w:pPr>
          </w:p>
        </w:tc>
      </w:tr>
      <w:tr w:rsidR="00AA5781" w:rsidRPr="00AA5781" w14:paraId="65D17138" w14:textId="77777777" w:rsidTr="000B04F0">
        <w:tc>
          <w:tcPr>
            <w:tcW w:w="2093" w:type="dxa"/>
          </w:tcPr>
          <w:p w14:paraId="719E3D12" w14:textId="77777777" w:rsidR="00AA5781" w:rsidRPr="00AA5781" w:rsidRDefault="00AA5781" w:rsidP="00AA5781">
            <w:pPr>
              <w:jc w:val="both"/>
              <w:rPr>
                <w:rFonts w:eastAsia="Calibri"/>
                <w:lang w:val="en-US" w:eastAsia="en-US" w:bidi="en-US"/>
              </w:rPr>
            </w:pPr>
          </w:p>
        </w:tc>
        <w:tc>
          <w:tcPr>
            <w:tcW w:w="5386" w:type="dxa"/>
          </w:tcPr>
          <w:p w14:paraId="5E99D4D9"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положений о внеурочной деятельности обучающихся;</w:t>
            </w:r>
          </w:p>
          <w:p w14:paraId="4E8765AB"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3B542CFC" w14:textId="77777777" w:rsidR="00AA5781" w:rsidRPr="00AA5781" w:rsidRDefault="00AA5781" w:rsidP="00AA5781">
            <w:pPr>
              <w:rPr>
                <w:sz w:val="28"/>
                <w:szCs w:val="28"/>
                <w:lang w:eastAsia="en-US" w:bidi="en-US"/>
              </w:rPr>
            </w:pPr>
            <w:r w:rsidRPr="00AA5781">
              <w:rPr>
                <w:sz w:val="28"/>
                <w:szCs w:val="28"/>
                <w:lang w:eastAsia="en-US" w:bidi="en-US"/>
              </w:rPr>
              <w:lastRenderedPageBreak/>
              <w:t>—</w:t>
            </w:r>
            <w:r w:rsidRPr="00AA5781">
              <w:rPr>
                <w:sz w:val="28"/>
                <w:szCs w:val="28"/>
                <w:lang w:val="en-US" w:eastAsia="en-US" w:bidi="en-US"/>
              </w:rPr>
              <w:t> </w:t>
            </w:r>
            <w:r w:rsidRPr="00AA5781">
              <w:rPr>
                <w:sz w:val="28"/>
                <w:szCs w:val="28"/>
                <w:lang w:eastAsia="en-US" w:bidi="en-US"/>
              </w:rPr>
              <w:t>положения об организации домашней работы обучающихся;</w:t>
            </w:r>
          </w:p>
          <w:p w14:paraId="274E8D8D"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положения о формах получения образования</w:t>
            </w:r>
          </w:p>
          <w:p w14:paraId="0B991113" w14:textId="77777777" w:rsidR="00AA5781" w:rsidRPr="00AA5781" w:rsidRDefault="00AA5781" w:rsidP="00AA5781">
            <w:pPr>
              <w:rPr>
                <w:sz w:val="28"/>
                <w:szCs w:val="28"/>
                <w:lang w:eastAsia="en-US" w:bidi="en-US"/>
              </w:rPr>
            </w:pPr>
          </w:p>
          <w:p w14:paraId="0A30B7E2" w14:textId="77777777" w:rsidR="00AA5781" w:rsidRPr="00AA5781" w:rsidRDefault="00AA5781" w:rsidP="00AA5781">
            <w:pPr>
              <w:rPr>
                <w:bCs/>
                <w:sz w:val="28"/>
                <w:szCs w:val="28"/>
                <w:lang w:eastAsia="en-US" w:bidi="en-US"/>
              </w:rPr>
            </w:pPr>
          </w:p>
        </w:tc>
        <w:tc>
          <w:tcPr>
            <w:tcW w:w="2091" w:type="dxa"/>
          </w:tcPr>
          <w:p w14:paraId="0A0B1280" w14:textId="77777777" w:rsidR="00AA5781" w:rsidRPr="00AA5781" w:rsidRDefault="00AA5781" w:rsidP="00AA5781">
            <w:pPr>
              <w:jc w:val="both"/>
              <w:rPr>
                <w:rFonts w:eastAsia="Calibri"/>
                <w:lang w:eastAsia="en-US" w:bidi="en-US"/>
              </w:rPr>
            </w:pPr>
          </w:p>
        </w:tc>
      </w:tr>
      <w:tr w:rsidR="00AA5781" w:rsidRPr="00AA5781" w14:paraId="15708EA5" w14:textId="77777777" w:rsidTr="000B04F0">
        <w:tc>
          <w:tcPr>
            <w:tcW w:w="2093" w:type="dxa"/>
            <w:vMerge w:val="restart"/>
          </w:tcPr>
          <w:p w14:paraId="2EF15E71" w14:textId="77777777" w:rsidR="00AA5781" w:rsidRPr="00AA5781" w:rsidRDefault="00AA5781" w:rsidP="00AA5781">
            <w:pPr>
              <w:jc w:val="both"/>
              <w:rPr>
                <w:sz w:val="28"/>
                <w:szCs w:val="28"/>
                <w:lang w:eastAsia="en-US" w:bidi="en-US"/>
              </w:rPr>
            </w:pPr>
            <w:r w:rsidRPr="00AA5781">
              <w:rPr>
                <w:sz w:val="28"/>
                <w:szCs w:val="28"/>
                <w:lang w:val="en-US" w:eastAsia="en-US" w:bidi="en-US"/>
              </w:rPr>
              <w:lastRenderedPageBreak/>
              <w:t>II</w:t>
            </w: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Финансовое обеспечение введения</w:t>
            </w:r>
          </w:p>
          <w:p w14:paraId="7CC0DA82" w14:textId="77777777" w:rsidR="00AA5781" w:rsidRPr="00AA5781" w:rsidRDefault="00AA5781" w:rsidP="00AA5781">
            <w:pPr>
              <w:jc w:val="both"/>
              <w:rPr>
                <w:rFonts w:eastAsia="Calibri"/>
                <w:lang w:eastAsia="en-US" w:bidi="en-US"/>
              </w:rPr>
            </w:pPr>
            <w:r w:rsidRPr="00AA5781">
              <w:rPr>
                <w:rFonts w:eastAsia="Calibri"/>
                <w:sz w:val="28"/>
                <w:szCs w:val="28"/>
                <w:lang w:eastAsia="en-US" w:bidi="en-US"/>
              </w:rPr>
              <w:t>ФГОС</w:t>
            </w:r>
          </w:p>
        </w:tc>
        <w:tc>
          <w:tcPr>
            <w:tcW w:w="5386" w:type="dxa"/>
          </w:tcPr>
          <w:p w14:paraId="0D8B95AE"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14:paraId="3EF9EFC8" w14:textId="77777777" w:rsidR="00AA5781" w:rsidRPr="00AA5781" w:rsidRDefault="00AA5781" w:rsidP="00AA5781">
            <w:pPr>
              <w:jc w:val="both"/>
              <w:rPr>
                <w:rFonts w:eastAsia="Calibri"/>
                <w:lang w:eastAsia="en-US" w:bidi="en-US"/>
              </w:rPr>
            </w:pPr>
          </w:p>
        </w:tc>
      </w:tr>
      <w:tr w:rsidR="00AA5781" w:rsidRPr="00AA5781" w14:paraId="65A0ECD6" w14:textId="77777777" w:rsidTr="000B04F0">
        <w:tc>
          <w:tcPr>
            <w:tcW w:w="2093" w:type="dxa"/>
            <w:vMerge/>
          </w:tcPr>
          <w:p w14:paraId="1A1D1241" w14:textId="77777777" w:rsidR="00AA5781" w:rsidRPr="00AA5781" w:rsidRDefault="00AA5781" w:rsidP="00AA5781">
            <w:pPr>
              <w:jc w:val="both"/>
              <w:rPr>
                <w:rFonts w:eastAsia="Calibri"/>
                <w:lang w:eastAsia="en-US" w:bidi="en-US"/>
              </w:rPr>
            </w:pPr>
          </w:p>
        </w:tc>
        <w:tc>
          <w:tcPr>
            <w:tcW w:w="5386" w:type="dxa"/>
          </w:tcPr>
          <w:p w14:paraId="685217EF"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14:paraId="306D213D" w14:textId="77777777" w:rsidR="00AA5781" w:rsidRPr="00AA5781" w:rsidRDefault="00AA5781" w:rsidP="00AA5781">
            <w:pPr>
              <w:jc w:val="both"/>
              <w:rPr>
                <w:rFonts w:eastAsia="Calibri"/>
                <w:lang w:eastAsia="en-US" w:bidi="en-US"/>
              </w:rPr>
            </w:pPr>
          </w:p>
        </w:tc>
      </w:tr>
      <w:tr w:rsidR="00AA5781" w:rsidRPr="00AA5781" w14:paraId="58FF38F5" w14:textId="77777777" w:rsidTr="000B04F0">
        <w:tc>
          <w:tcPr>
            <w:tcW w:w="2093" w:type="dxa"/>
            <w:vMerge/>
          </w:tcPr>
          <w:p w14:paraId="69AAB91D" w14:textId="77777777" w:rsidR="00AA5781" w:rsidRPr="00AA5781" w:rsidRDefault="00AA5781" w:rsidP="00AA5781">
            <w:pPr>
              <w:jc w:val="both"/>
              <w:rPr>
                <w:rFonts w:eastAsia="Calibri"/>
                <w:lang w:eastAsia="en-US" w:bidi="en-US"/>
              </w:rPr>
            </w:pPr>
          </w:p>
        </w:tc>
        <w:tc>
          <w:tcPr>
            <w:tcW w:w="5386" w:type="dxa"/>
          </w:tcPr>
          <w:p w14:paraId="558C728A" w14:textId="77777777" w:rsidR="00AA5781" w:rsidRPr="00AA5781" w:rsidRDefault="00AA5781" w:rsidP="00AA5781">
            <w:pPr>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Заключение дополнительных соглашений к трудовому договору с педагогическими работниками</w:t>
            </w:r>
          </w:p>
        </w:tc>
        <w:tc>
          <w:tcPr>
            <w:tcW w:w="2091" w:type="dxa"/>
          </w:tcPr>
          <w:p w14:paraId="0812EC48" w14:textId="77777777" w:rsidR="00AA5781" w:rsidRPr="00AA5781" w:rsidRDefault="00AA5781" w:rsidP="00AA5781">
            <w:pPr>
              <w:jc w:val="both"/>
              <w:rPr>
                <w:rFonts w:eastAsia="Calibri"/>
                <w:lang w:eastAsia="en-US" w:bidi="en-US"/>
              </w:rPr>
            </w:pPr>
          </w:p>
        </w:tc>
      </w:tr>
      <w:tr w:rsidR="00AA5781" w:rsidRPr="00AA5781" w14:paraId="727AF7B5" w14:textId="77777777" w:rsidTr="000B04F0">
        <w:tc>
          <w:tcPr>
            <w:tcW w:w="2093" w:type="dxa"/>
            <w:vMerge/>
          </w:tcPr>
          <w:p w14:paraId="5238EEB0" w14:textId="77777777" w:rsidR="00AA5781" w:rsidRPr="00AA5781" w:rsidRDefault="00AA5781" w:rsidP="00AA5781">
            <w:pPr>
              <w:jc w:val="both"/>
              <w:rPr>
                <w:rFonts w:eastAsia="Calibri"/>
                <w:lang w:eastAsia="en-US" w:bidi="en-US"/>
              </w:rPr>
            </w:pPr>
          </w:p>
        </w:tc>
        <w:tc>
          <w:tcPr>
            <w:tcW w:w="5386" w:type="dxa"/>
          </w:tcPr>
          <w:p w14:paraId="6D29AE0D" w14:textId="77777777" w:rsidR="00AA5781" w:rsidRPr="00AA5781" w:rsidRDefault="00AA5781" w:rsidP="00AA5781">
            <w:pPr>
              <w:jc w:val="both"/>
              <w:rPr>
                <w:rFonts w:eastAsia="Calibri"/>
                <w:lang w:eastAsia="en-US" w:bidi="en-US"/>
              </w:rPr>
            </w:pPr>
          </w:p>
        </w:tc>
        <w:tc>
          <w:tcPr>
            <w:tcW w:w="2091" w:type="dxa"/>
          </w:tcPr>
          <w:p w14:paraId="730719F0" w14:textId="77777777" w:rsidR="00AA5781" w:rsidRPr="00AA5781" w:rsidRDefault="00AA5781" w:rsidP="00AA5781">
            <w:pPr>
              <w:jc w:val="both"/>
              <w:rPr>
                <w:rFonts w:eastAsia="Calibri"/>
                <w:lang w:eastAsia="en-US" w:bidi="en-US"/>
              </w:rPr>
            </w:pPr>
          </w:p>
        </w:tc>
      </w:tr>
      <w:tr w:rsidR="00AA5781" w:rsidRPr="00AA5781" w14:paraId="704B4D04" w14:textId="77777777" w:rsidTr="000B04F0">
        <w:tc>
          <w:tcPr>
            <w:tcW w:w="2093" w:type="dxa"/>
          </w:tcPr>
          <w:p w14:paraId="727DCDC4" w14:textId="77777777" w:rsidR="00AA5781" w:rsidRPr="00AA5781" w:rsidRDefault="00AA5781" w:rsidP="00AA5781">
            <w:pPr>
              <w:rPr>
                <w:sz w:val="28"/>
                <w:szCs w:val="28"/>
                <w:lang w:eastAsia="en-US" w:bidi="en-US"/>
              </w:rPr>
            </w:pPr>
            <w:r w:rsidRPr="00AA5781">
              <w:rPr>
                <w:sz w:val="28"/>
                <w:szCs w:val="28"/>
                <w:lang w:val="en-US" w:eastAsia="en-US" w:bidi="en-US"/>
              </w:rPr>
              <w:t>III</w:t>
            </w:r>
            <w:r w:rsidRPr="00AA5781">
              <w:rPr>
                <w:sz w:val="28"/>
                <w:szCs w:val="28"/>
                <w:lang w:eastAsia="en-US" w:bidi="en-US"/>
              </w:rPr>
              <w:t>. Организа-ционное обеспечение введения</w:t>
            </w:r>
          </w:p>
          <w:p w14:paraId="5F4BD183" w14:textId="77777777" w:rsidR="00AA5781" w:rsidRPr="00AA5781" w:rsidRDefault="00AA5781" w:rsidP="00AA5781">
            <w:pPr>
              <w:jc w:val="both"/>
              <w:rPr>
                <w:rFonts w:eastAsia="Calibri"/>
                <w:lang w:eastAsia="en-US" w:bidi="en-US"/>
              </w:rPr>
            </w:pPr>
            <w:r w:rsidRPr="00AA5781">
              <w:rPr>
                <w:rFonts w:eastAsia="Calibri"/>
                <w:sz w:val="28"/>
                <w:szCs w:val="28"/>
                <w:lang w:eastAsia="en-US" w:bidi="en-US"/>
              </w:rPr>
              <w:t>ФГОС</w:t>
            </w:r>
          </w:p>
        </w:tc>
        <w:tc>
          <w:tcPr>
            <w:tcW w:w="5386" w:type="dxa"/>
          </w:tcPr>
          <w:p w14:paraId="7AB16B6C" w14:textId="77777777" w:rsidR="00AA5781" w:rsidRPr="00AA5781" w:rsidRDefault="00AA5781" w:rsidP="00AA5781">
            <w:pPr>
              <w:rPr>
                <w:rFonts w:eastAsia="Calibri"/>
                <w:lang w:val="en-US" w:eastAsia="en-US" w:bidi="en-US"/>
              </w:rPr>
            </w:pPr>
            <w:r w:rsidRPr="00AA5781">
              <w:rPr>
                <w:rFonts w:eastAsia="Calibri"/>
                <w:lang w:eastAsia="en-US" w:bidi="en-US"/>
              </w:rPr>
              <w:t>1.</w:t>
            </w:r>
            <w:r w:rsidRPr="00AA5781">
              <w:rPr>
                <w:rFonts w:eastAsia="Calibri"/>
                <w:lang w:val="en-US" w:eastAsia="en-US" w:bidi="en-US"/>
              </w:rPr>
              <w:t> </w:t>
            </w:r>
            <w:r w:rsidRPr="00AA5781">
              <w:rPr>
                <w:rFonts w:eastAsia="Calibri"/>
                <w:sz w:val="28"/>
                <w:szCs w:val="28"/>
                <w:lang w:eastAsia="en-US" w:bidi="en-US"/>
              </w:rPr>
              <w:t xml:space="preserve">Обеспечение координации деятельности субъектов образовательного процесса, организационных структур учреждения по подготовке и введению </w:t>
            </w:r>
            <w:r w:rsidRPr="00AA5781">
              <w:rPr>
                <w:rFonts w:eastAsia="Calibri"/>
                <w:sz w:val="28"/>
                <w:szCs w:val="28"/>
                <w:lang w:val="en-US" w:eastAsia="en-US" w:bidi="en-US"/>
              </w:rPr>
              <w:t xml:space="preserve">ФГОС </w:t>
            </w:r>
            <w:r w:rsidRPr="00AA5781">
              <w:rPr>
                <w:rFonts w:eastAsia="Calibri"/>
                <w:sz w:val="28"/>
                <w:szCs w:val="28"/>
                <w:lang w:eastAsia="en-US" w:bidi="en-US"/>
              </w:rPr>
              <w:t xml:space="preserve">начального </w:t>
            </w:r>
            <w:r w:rsidRPr="00AA5781">
              <w:rPr>
                <w:rFonts w:eastAsia="Calibri"/>
                <w:sz w:val="28"/>
                <w:szCs w:val="28"/>
                <w:lang w:val="en-US" w:eastAsia="en-US" w:bidi="en-US"/>
              </w:rPr>
              <w:t>общего образования</w:t>
            </w:r>
          </w:p>
        </w:tc>
        <w:tc>
          <w:tcPr>
            <w:tcW w:w="2091" w:type="dxa"/>
          </w:tcPr>
          <w:p w14:paraId="03731077" w14:textId="77777777" w:rsidR="00AA5781" w:rsidRPr="00AA5781" w:rsidRDefault="00AA5781" w:rsidP="00AA5781">
            <w:pPr>
              <w:jc w:val="both"/>
              <w:rPr>
                <w:rFonts w:eastAsia="Calibri"/>
                <w:lang w:val="en-US" w:eastAsia="en-US" w:bidi="en-US"/>
              </w:rPr>
            </w:pPr>
          </w:p>
        </w:tc>
      </w:tr>
      <w:tr w:rsidR="00AA5781" w:rsidRPr="00AA5781" w14:paraId="5A3223AF" w14:textId="77777777" w:rsidTr="000B04F0">
        <w:tc>
          <w:tcPr>
            <w:tcW w:w="2093" w:type="dxa"/>
            <w:vMerge w:val="restart"/>
          </w:tcPr>
          <w:p w14:paraId="13D67D9B" w14:textId="77777777" w:rsidR="00AA5781" w:rsidRPr="00AA5781" w:rsidRDefault="00AA5781" w:rsidP="00AA5781">
            <w:pPr>
              <w:jc w:val="both"/>
              <w:rPr>
                <w:rFonts w:eastAsia="Calibri"/>
                <w:lang w:val="en-US" w:eastAsia="en-US" w:bidi="en-US"/>
              </w:rPr>
            </w:pPr>
          </w:p>
        </w:tc>
        <w:tc>
          <w:tcPr>
            <w:tcW w:w="5386" w:type="dxa"/>
          </w:tcPr>
          <w:p w14:paraId="269D4D32"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2. Разработка модели организации образовательного процесса</w:t>
            </w:r>
          </w:p>
        </w:tc>
        <w:tc>
          <w:tcPr>
            <w:tcW w:w="2091" w:type="dxa"/>
          </w:tcPr>
          <w:p w14:paraId="7BA73F3E" w14:textId="77777777" w:rsidR="00AA5781" w:rsidRPr="00AA5781" w:rsidRDefault="00AA5781" w:rsidP="00AA5781">
            <w:pPr>
              <w:jc w:val="both"/>
              <w:rPr>
                <w:rFonts w:eastAsia="Calibri"/>
                <w:lang w:eastAsia="en-US" w:bidi="en-US"/>
              </w:rPr>
            </w:pPr>
          </w:p>
        </w:tc>
      </w:tr>
      <w:tr w:rsidR="00AA5781" w:rsidRPr="00AA5781" w14:paraId="030D0E50" w14:textId="77777777" w:rsidTr="000B04F0">
        <w:tc>
          <w:tcPr>
            <w:tcW w:w="2093" w:type="dxa"/>
            <w:vMerge/>
          </w:tcPr>
          <w:p w14:paraId="508FDBA5" w14:textId="77777777" w:rsidR="00AA5781" w:rsidRPr="00AA5781" w:rsidRDefault="00AA5781" w:rsidP="00AA5781">
            <w:pPr>
              <w:jc w:val="both"/>
              <w:rPr>
                <w:rFonts w:eastAsia="Calibri"/>
                <w:lang w:eastAsia="en-US" w:bidi="en-US"/>
              </w:rPr>
            </w:pPr>
          </w:p>
        </w:tc>
        <w:tc>
          <w:tcPr>
            <w:tcW w:w="5386" w:type="dxa"/>
          </w:tcPr>
          <w:p w14:paraId="39EA386F"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14:paraId="6983DEF3" w14:textId="77777777" w:rsidR="00AA5781" w:rsidRPr="00AA5781" w:rsidRDefault="00AA5781" w:rsidP="00AA5781">
            <w:pPr>
              <w:jc w:val="both"/>
              <w:rPr>
                <w:rFonts w:eastAsia="Calibri"/>
                <w:lang w:eastAsia="en-US" w:bidi="en-US"/>
              </w:rPr>
            </w:pPr>
          </w:p>
        </w:tc>
      </w:tr>
      <w:tr w:rsidR="00AA5781" w:rsidRPr="00AA5781" w14:paraId="77BA52B5" w14:textId="77777777" w:rsidTr="000B04F0">
        <w:tc>
          <w:tcPr>
            <w:tcW w:w="2093" w:type="dxa"/>
            <w:vMerge/>
          </w:tcPr>
          <w:p w14:paraId="26EAB41C" w14:textId="77777777" w:rsidR="00AA5781" w:rsidRPr="00AA5781" w:rsidRDefault="00AA5781" w:rsidP="00AA5781">
            <w:pPr>
              <w:jc w:val="both"/>
              <w:rPr>
                <w:rFonts w:eastAsia="Calibri"/>
                <w:lang w:eastAsia="en-US" w:bidi="en-US"/>
              </w:rPr>
            </w:pPr>
          </w:p>
        </w:tc>
        <w:tc>
          <w:tcPr>
            <w:tcW w:w="5386" w:type="dxa"/>
          </w:tcPr>
          <w:p w14:paraId="150C4DA0"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14:paraId="140AA721" w14:textId="77777777" w:rsidR="00AA5781" w:rsidRPr="00AA5781" w:rsidRDefault="00AA5781" w:rsidP="00AA5781">
            <w:pPr>
              <w:jc w:val="both"/>
              <w:rPr>
                <w:rFonts w:eastAsia="Calibri"/>
                <w:lang w:eastAsia="en-US" w:bidi="en-US"/>
              </w:rPr>
            </w:pPr>
          </w:p>
        </w:tc>
      </w:tr>
      <w:tr w:rsidR="00AA5781" w:rsidRPr="00AA5781" w14:paraId="0F091DEC" w14:textId="77777777" w:rsidTr="000B04F0">
        <w:tc>
          <w:tcPr>
            <w:tcW w:w="2093" w:type="dxa"/>
            <w:vMerge/>
          </w:tcPr>
          <w:p w14:paraId="4203F306" w14:textId="77777777" w:rsidR="00AA5781" w:rsidRPr="00AA5781" w:rsidRDefault="00AA5781" w:rsidP="00AA5781">
            <w:pPr>
              <w:jc w:val="both"/>
              <w:rPr>
                <w:rFonts w:eastAsia="Calibri"/>
                <w:lang w:eastAsia="en-US" w:bidi="en-US"/>
              </w:rPr>
            </w:pPr>
          </w:p>
        </w:tc>
        <w:tc>
          <w:tcPr>
            <w:tcW w:w="5386" w:type="dxa"/>
          </w:tcPr>
          <w:p w14:paraId="2C8EFE07" w14:textId="77777777" w:rsidR="00AA5781" w:rsidRPr="00AA5781" w:rsidRDefault="00AA5781" w:rsidP="00AA5781">
            <w:pPr>
              <w:tabs>
                <w:tab w:val="left" w:pos="432"/>
              </w:tabs>
              <w:rPr>
                <w:sz w:val="28"/>
                <w:szCs w:val="28"/>
                <w:lang w:eastAsia="en-US" w:bidi="en-US"/>
              </w:rPr>
            </w:pPr>
            <w:r w:rsidRPr="00AA5781">
              <w:rPr>
                <w:sz w:val="28"/>
                <w:szCs w:val="28"/>
                <w:lang w:eastAsia="en-US" w:bidi="en-US"/>
              </w:rPr>
              <w:t xml:space="preserve">5. Привлечение органов государственно-общественного управления образовательным учреждением к проектированию основной </w:t>
            </w:r>
            <w:r w:rsidRPr="00AA5781">
              <w:rPr>
                <w:sz w:val="28"/>
                <w:szCs w:val="28"/>
                <w:lang w:eastAsia="en-US" w:bidi="en-US"/>
              </w:rPr>
              <w:lastRenderedPageBreak/>
              <w:t xml:space="preserve">образовательной программы </w:t>
            </w:r>
            <w:r w:rsidRPr="00AA5781">
              <w:rPr>
                <w:rFonts w:ascii="Calibri" w:hAnsi="Calibri"/>
                <w:sz w:val="28"/>
                <w:szCs w:val="28"/>
                <w:lang w:eastAsia="en-US" w:bidi="en-US"/>
              </w:rPr>
              <w:t>начального</w:t>
            </w:r>
            <w:r w:rsidRPr="00AA5781">
              <w:rPr>
                <w:sz w:val="28"/>
                <w:szCs w:val="28"/>
                <w:lang w:eastAsia="en-US" w:bidi="en-US"/>
              </w:rPr>
              <w:t xml:space="preserve"> общего образования</w:t>
            </w:r>
          </w:p>
        </w:tc>
        <w:tc>
          <w:tcPr>
            <w:tcW w:w="2091" w:type="dxa"/>
          </w:tcPr>
          <w:p w14:paraId="04B42C03" w14:textId="77777777" w:rsidR="00AA5781" w:rsidRPr="00AA5781" w:rsidRDefault="00AA5781" w:rsidP="00AA5781">
            <w:pPr>
              <w:jc w:val="both"/>
              <w:rPr>
                <w:rFonts w:eastAsia="Calibri"/>
                <w:lang w:eastAsia="en-US" w:bidi="en-US"/>
              </w:rPr>
            </w:pPr>
          </w:p>
        </w:tc>
      </w:tr>
      <w:tr w:rsidR="00AA5781" w:rsidRPr="00AA5781" w14:paraId="2B609512" w14:textId="77777777" w:rsidTr="000B04F0">
        <w:tc>
          <w:tcPr>
            <w:tcW w:w="2093" w:type="dxa"/>
            <w:vMerge/>
          </w:tcPr>
          <w:p w14:paraId="6BCDAE5D" w14:textId="77777777" w:rsidR="00AA5781" w:rsidRPr="00AA5781" w:rsidRDefault="00AA5781" w:rsidP="00AA5781">
            <w:pPr>
              <w:jc w:val="both"/>
              <w:rPr>
                <w:rFonts w:eastAsia="Calibri"/>
                <w:lang w:eastAsia="en-US" w:bidi="en-US"/>
              </w:rPr>
            </w:pPr>
          </w:p>
        </w:tc>
        <w:tc>
          <w:tcPr>
            <w:tcW w:w="5386" w:type="dxa"/>
          </w:tcPr>
          <w:p w14:paraId="4CA71880" w14:textId="77777777" w:rsidR="00AA5781" w:rsidRPr="00AA5781" w:rsidRDefault="00AA5781" w:rsidP="00AA5781">
            <w:pPr>
              <w:jc w:val="both"/>
              <w:rPr>
                <w:rFonts w:eastAsia="Calibri"/>
                <w:lang w:eastAsia="en-US" w:bidi="en-US"/>
              </w:rPr>
            </w:pPr>
          </w:p>
        </w:tc>
        <w:tc>
          <w:tcPr>
            <w:tcW w:w="2091" w:type="dxa"/>
          </w:tcPr>
          <w:p w14:paraId="4163C3F0" w14:textId="77777777" w:rsidR="00AA5781" w:rsidRPr="00AA5781" w:rsidRDefault="00AA5781" w:rsidP="00AA5781">
            <w:pPr>
              <w:jc w:val="both"/>
              <w:rPr>
                <w:rFonts w:eastAsia="Calibri"/>
                <w:lang w:eastAsia="en-US" w:bidi="en-US"/>
              </w:rPr>
            </w:pPr>
          </w:p>
        </w:tc>
      </w:tr>
      <w:tr w:rsidR="00AA5781" w:rsidRPr="00AA5781" w14:paraId="6FEE8827" w14:textId="77777777" w:rsidTr="000B04F0">
        <w:tc>
          <w:tcPr>
            <w:tcW w:w="2093" w:type="dxa"/>
            <w:vMerge w:val="restart"/>
          </w:tcPr>
          <w:p w14:paraId="3343A6EF" w14:textId="77777777" w:rsidR="00AA5781" w:rsidRPr="00AA5781" w:rsidRDefault="00AA5781" w:rsidP="00AA5781">
            <w:pPr>
              <w:rPr>
                <w:sz w:val="28"/>
                <w:szCs w:val="28"/>
                <w:lang w:eastAsia="en-US" w:bidi="en-US"/>
              </w:rPr>
            </w:pPr>
            <w:r w:rsidRPr="00AA5781">
              <w:rPr>
                <w:sz w:val="28"/>
                <w:szCs w:val="28"/>
                <w:lang w:val="en-US" w:eastAsia="en-US" w:bidi="en-US"/>
              </w:rPr>
              <w:t>IV</w:t>
            </w: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Кадровое обеспечение введения</w:t>
            </w:r>
          </w:p>
          <w:p w14:paraId="4567FF08" w14:textId="77777777" w:rsidR="00AA5781" w:rsidRPr="00AA5781" w:rsidRDefault="00AA5781" w:rsidP="00AA5781">
            <w:pPr>
              <w:jc w:val="both"/>
              <w:rPr>
                <w:rFonts w:eastAsia="Calibri"/>
                <w:lang w:eastAsia="en-US" w:bidi="en-US"/>
              </w:rPr>
            </w:pPr>
            <w:r w:rsidRPr="00AA5781">
              <w:rPr>
                <w:rFonts w:eastAsia="Calibri"/>
                <w:sz w:val="28"/>
                <w:szCs w:val="28"/>
                <w:lang w:eastAsia="en-US" w:bidi="en-US"/>
              </w:rPr>
              <w:t>ФГОС</w:t>
            </w:r>
          </w:p>
        </w:tc>
        <w:tc>
          <w:tcPr>
            <w:tcW w:w="5386" w:type="dxa"/>
          </w:tcPr>
          <w:p w14:paraId="41AFB870" w14:textId="77777777" w:rsidR="00AA5781" w:rsidRPr="00AA5781" w:rsidRDefault="00AA5781" w:rsidP="00AA5781">
            <w:pPr>
              <w:jc w:val="both"/>
              <w:rPr>
                <w:sz w:val="28"/>
                <w:szCs w:val="28"/>
                <w:lang w:eastAsia="en-US" w:bidi="en-US"/>
              </w:rPr>
            </w:pPr>
            <w:r w:rsidRPr="00AA5781">
              <w:rPr>
                <w:sz w:val="28"/>
                <w:szCs w:val="28"/>
                <w:lang w:eastAsia="en-US" w:bidi="en-US"/>
              </w:rPr>
              <w:t>1.</w:t>
            </w:r>
            <w:r w:rsidRPr="00AA5781">
              <w:rPr>
                <w:sz w:val="28"/>
                <w:szCs w:val="28"/>
                <w:lang w:val="en-US" w:eastAsia="en-US" w:bidi="en-US"/>
              </w:rPr>
              <w:t> </w:t>
            </w:r>
            <w:r w:rsidRPr="00AA5781">
              <w:rPr>
                <w:sz w:val="28"/>
                <w:szCs w:val="28"/>
                <w:lang w:eastAsia="en-US" w:bidi="en-US"/>
              </w:rPr>
              <w:t>Анализ кадрового обеспечения введения и реализации ФГОС начального общего образования</w:t>
            </w:r>
          </w:p>
        </w:tc>
        <w:tc>
          <w:tcPr>
            <w:tcW w:w="2091" w:type="dxa"/>
          </w:tcPr>
          <w:p w14:paraId="0D43750F" w14:textId="77777777" w:rsidR="00AA5781" w:rsidRPr="00AA5781" w:rsidRDefault="00AA5781" w:rsidP="00AA5781">
            <w:pPr>
              <w:jc w:val="both"/>
              <w:rPr>
                <w:rFonts w:eastAsia="Calibri"/>
                <w:lang w:eastAsia="en-US" w:bidi="en-US"/>
              </w:rPr>
            </w:pPr>
          </w:p>
        </w:tc>
      </w:tr>
      <w:tr w:rsidR="00AA5781" w:rsidRPr="00AA5781" w14:paraId="1C6873D1" w14:textId="77777777" w:rsidTr="000B04F0">
        <w:tc>
          <w:tcPr>
            <w:tcW w:w="2093" w:type="dxa"/>
            <w:vMerge/>
          </w:tcPr>
          <w:p w14:paraId="2CEA39DA" w14:textId="77777777" w:rsidR="00AA5781" w:rsidRPr="00AA5781" w:rsidRDefault="00AA5781" w:rsidP="00AA5781">
            <w:pPr>
              <w:jc w:val="both"/>
              <w:rPr>
                <w:rFonts w:eastAsia="Calibri"/>
                <w:lang w:eastAsia="en-US" w:bidi="en-US"/>
              </w:rPr>
            </w:pPr>
          </w:p>
        </w:tc>
        <w:tc>
          <w:tcPr>
            <w:tcW w:w="5386" w:type="dxa"/>
          </w:tcPr>
          <w:p w14:paraId="30BA3970" w14:textId="77777777" w:rsidR="00AA5781" w:rsidRPr="00AA5781" w:rsidRDefault="00AA5781" w:rsidP="00AA5781">
            <w:pPr>
              <w:jc w:val="both"/>
              <w:rPr>
                <w:sz w:val="28"/>
                <w:szCs w:val="28"/>
                <w:lang w:eastAsia="en-US" w:bidi="en-US"/>
              </w:rPr>
            </w:pPr>
            <w:r w:rsidRPr="00AA5781">
              <w:rPr>
                <w:sz w:val="28"/>
                <w:szCs w:val="28"/>
                <w:lang w:eastAsia="en-US" w:bidi="en-US"/>
              </w:rPr>
              <w:t>2.</w:t>
            </w:r>
            <w:r w:rsidRPr="00AA5781">
              <w:rPr>
                <w:sz w:val="28"/>
                <w:szCs w:val="28"/>
                <w:lang w:val="en-US" w:eastAsia="en-US" w:bidi="en-US"/>
              </w:rPr>
              <w:t> </w:t>
            </w:r>
            <w:r w:rsidRPr="00AA5781">
              <w:rPr>
                <w:sz w:val="28"/>
                <w:szCs w:val="28"/>
                <w:lang w:eastAsia="en-US" w:bidi="en-US"/>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091" w:type="dxa"/>
          </w:tcPr>
          <w:p w14:paraId="733A3DF9" w14:textId="77777777" w:rsidR="00AA5781" w:rsidRPr="00AA5781" w:rsidRDefault="00AA5781" w:rsidP="00AA5781">
            <w:pPr>
              <w:jc w:val="both"/>
              <w:rPr>
                <w:rFonts w:eastAsia="Calibri"/>
                <w:lang w:eastAsia="en-US" w:bidi="en-US"/>
              </w:rPr>
            </w:pPr>
          </w:p>
        </w:tc>
      </w:tr>
    </w:tbl>
    <w:p w14:paraId="6E2FE43A" w14:textId="77777777" w:rsidR="00AA5781" w:rsidRPr="00AA5781" w:rsidRDefault="00AA5781" w:rsidP="00AA5781">
      <w:pPr>
        <w:ind w:firstLine="454"/>
        <w:jc w:val="both"/>
        <w:rPr>
          <w:rFonts w:eastAsia="Calibri"/>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5264"/>
        <w:gridCol w:w="2005"/>
      </w:tblGrid>
      <w:tr w:rsidR="00AA5781" w:rsidRPr="00AA5781" w14:paraId="74C32720" w14:textId="77777777" w:rsidTr="000B04F0">
        <w:tc>
          <w:tcPr>
            <w:tcW w:w="2093" w:type="dxa"/>
            <w:vMerge w:val="restart"/>
          </w:tcPr>
          <w:p w14:paraId="3E5373F7" w14:textId="77777777" w:rsidR="00AA5781" w:rsidRPr="00AA5781" w:rsidRDefault="00AA5781" w:rsidP="00AA5781">
            <w:pPr>
              <w:jc w:val="both"/>
              <w:rPr>
                <w:rFonts w:eastAsia="Calibri"/>
                <w:lang w:eastAsia="en-US" w:bidi="en-US"/>
              </w:rPr>
            </w:pPr>
          </w:p>
        </w:tc>
        <w:tc>
          <w:tcPr>
            <w:tcW w:w="5386" w:type="dxa"/>
          </w:tcPr>
          <w:p w14:paraId="22949DFA" w14:textId="77777777" w:rsidR="00AA5781" w:rsidRPr="00AA5781" w:rsidRDefault="00AA5781" w:rsidP="00AA5781">
            <w:pPr>
              <w:jc w:val="both"/>
              <w:rPr>
                <w:rFonts w:eastAsia="Calibri"/>
                <w:lang w:eastAsia="en-US" w:bidi="en-US"/>
              </w:rPr>
            </w:pPr>
            <w:r w:rsidRPr="00AA5781">
              <w:rPr>
                <w:rFonts w:eastAsia="Calibri"/>
                <w:lang w:eastAsia="en-US" w:bidi="en-US"/>
              </w:rPr>
              <w:t>3.</w:t>
            </w:r>
            <w:r w:rsidRPr="00AA5781">
              <w:rPr>
                <w:rFonts w:eastAsia="Calibri"/>
                <w:lang w:val="en-US" w:eastAsia="en-US" w:bidi="en-US"/>
              </w:rPr>
              <w:t> </w:t>
            </w:r>
            <w:r w:rsidRPr="00AA5781">
              <w:rPr>
                <w:rFonts w:eastAsia="Calibri"/>
                <w:sz w:val="28"/>
                <w:szCs w:val="28"/>
                <w:lang w:eastAsia="en-US" w:bidi="en-US"/>
              </w:rPr>
              <w:t>Разработка (корректировка) плана научно-методической работы (внутришкольного повышения квалификации) с ориентацией на проблемы введения ФГОС начального общего образования</w:t>
            </w:r>
          </w:p>
        </w:tc>
        <w:tc>
          <w:tcPr>
            <w:tcW w:w="2091" w:type="dxa"/>
          </w:tcPr>
          <w:p w14:paraId="3A7D5218" w14:textId="77777777" w:rsidR="00AA5781" w:rsidRPr="00AA5781" w:rsidRDefault="00AA5781" w:rsidP="00AA5781">
            <w:pPr>
              <w:jc w:val="both"/>
              <w:rPr>
                <w:rFonts w:eastAsia="Calibri"/>
                <w:lang w:eastAsia="en-US" w:bidi="en-US"/>
              </w:rPr>
            </w:pPr>
          </w:p>
        </w:tc>
      </w:tr>
      <w:tr w:rsidR="00AA5781" w:rsidRPr="00AA5781" w14:paraId="5AC88CDB" w14:textId="77777777" w:rsidTr="000B04F0">
        <w:tc>
          <w:tcPr>
            <w:tcW w:w="2093" w:type="dxa"/>
            <w:vMerge/>
          </w:tcPr>
          <w:p w14:paraId="7DC0F09B" w14:textId="77777777" w:rsidR="00AA5781" w:rsidRPr="00AA5781" w:rsidRDefault="00AA5781" w:rsidP="00AA5781">
            <w:pPr>
              <w:jc w:val="both"/>
              <w:rPr>
                <w:rFonts w:eastAsia="Calibri"/>
                <w:lang w:eastAsia="en-US" w:bidi="en-US"/>
              </w:rPr>
            </w:pPr>
          </w:p>
        </w:tc>
        <w:tc>
          <w:tcPr>
            <w:tcW w:w="5386" w:type="dxa"/>
          </w:tcPr>
          <w:p w14:paraId="6DDB5F6B" w14:textId="77777777" w:rsidR="00AA5781" w:rsidRPr="00AA5781" w:rsidRDefault="00AA5781" w:rsidP="00AA5781">
            <w:pPr>
              <w:jc w:val="both"/>
              <w:rPr>
                <w:rFonts w:eastAsia="Calibri"/>
                <w:lang w:eastAsia="en-US" w:bidi="en-US"/>
              </w:rPr>
            </w:pPr>
          </w:p>
        </w:tc>
        <w:tc>
          <w:tcPr>
            <w:tcW w:w="2091" w:type="dxa"/>
          </w:tcPr>
          <w:p w14:paraId="13E8887B" w14:textId="77777777" w:rsidR="00AA5781" w:rsidRPr="00AA5781" w:rsidRDefault="00AA5781" w:rsidP="00AA5781">
            <w:pPr>
              <w:jc w:val="both"/>
              <w:rPr>
                <w:rFonts w:eastAsia="Calibri"/>
                <w:lang w:eastAsia="en-US" w:bidi="en-US"/>
              </w:rPr>
            </w:pPr>
          </w:p>
        </w:tc>
      </w:tr>
      <w:tr w:rsidR="00AA5781" w:rsidRPr="00AA5781" w14:paraId="0DE1E275" w14:textId="77777777" w:rsidTr="000B04F0">
        <w:tc>
          <w:tcPr>
            <w:tcW w:w="2093" w:type="dxa"/>
            <w:vMerge w:val="restart"/>
          </w:tcPr>
          <w:p w14:paraId="5AD093E9" w14:textId="77777777" w:rsidR="00AA5781" w:rsidRPr="00AA5781" w:rsidRDefault="00AA5781" w:rsidP="00AA5781">
            <w:pPr>
              <w:rPr>
                <w:sz w:val="28"/>
                <w:szCs w:val="28"/>
                <w:lang w:eastAsia="en-US" w:bidi="en-US"/>
              </w:rPr>
            </w:pPr>
            <w:r w:rsidRPr="00AA5781">
              <w:rPr>
                <w:sz w:val="28"/>
                <w:szCs w:val="28"/>
                <w:lang w:val="en-US" w:eastAsia="en-US" w:bidi="en-US"/>
              </w:rPr>
              <w:t>V</w:t>
            </w:r>
            <w:r w:rsidRPr="00AA5781">
              <w:rPr>
                <w:sz w:val="28"/>
                <w:szCs w:val="28"/>
                <w:lang w:eastAsia="en-US" w:bidi="en-US"/>
              </w:rPr>
              <w:t>. Информаци-онное обеспечение введения ФГОС</w:t>
            </w:r>
          </w:p>
        </w:tc>
        <w:tc>
          <w:tcPr>
            <w:tcW w:w="5386" w:type="dxa"/>
          </w:tcPr>
          <w:p w14:paraId="0EC73022" w14:textId="77777777" w:rsidR="00AA5781" w:rsidRPr="00AA5781" w:rsidRDefault="00AA5781" w:rsidP="00AA5781">
            <w:pPr>
              <w:rPr>
                <w:sz w:val="28"/>
                <w:szCs w:val="28"/>
                <w:lang w:eastAsia="en-US" w:bidi="en-US"/>
              </w:rPr>
            </w:pPr>
            <w:r w:rsidRPr="00AA5781">
              <w:rPr>
                <w:sz w:val="28"/>
                <w:szCs w:val="28"/>
                <w:lang w:eastAsia="en-US" w:bidi="en-US"/>
              </w:rPr>
              <w:t>1.</w:t>
            </w:r>
            <w:r w:rsidRPr="00AA5781">
              <w:rPr>
                <w:sz w:val="28"/>
                <w:szCs w:val="28"/>
                <w:lang w:val="en-US" w:eastAsia="en-US" w:bidi="en-US"/>
              </w:rPr>
              <w:t> </w:t>
            </w:r>
            <w:r w:rsidRPr="00AA5781">
              <w:rPr>
                <w:sz w:val="28"/>
                <w:szCs w:val="28"/>
                <w:lang w:eastAsia="en-US" w:bidi="en-US"/>
              </w:rPr>
              <w:t>Размещение на сайте ОУ информационных материалов о введении ФГОС начального общего образования</w:t>
            </w:r>
          </w:p>
        </w:tc>
        <w:tc>
          <w:tcPr>
            <w:tcW w:w="2091" w:type="dxa"/>
          </w:tcPr>
          <w:p w14:paraId="0A8E3DB4" w14:textId="77777777" w:rsidR="00AA5781" w:rsidRPr="00AA5781" w:rsidRDefault="00AA5781" w:rsidP="00AA5781">
            <w:pPr>
              <w:jc w:val="both"/>
              <w:rPr>
                <w:rFonts w:eastAsia="Calibri"/>
                <w:lang w:eastAsia="en-US" w:bidi="en-US"/>
              </w:rPr>
            </w:pPr>
          </w:p>
        </w:tc>
      </w:tr>
      <w:tr w:rsidR="00AA5781" w:rsidRPr="00AA5781" w14:paraId="270D90EF" w14:textId="77777777" w:rsidTr="000B04F0">
        <w:tc>
          <w:tcPr>
            <w:tcW w:w="2093" w:type="dxa"/>
            <w:vMerge/>
          </w:tcPr>
          <w:p w14:paraId="2DB96198" w14:textId="77777777" w:rsidR="00AA5781" w:rsidRPr="00AA5781" w:rsidRDefault="00AA5781" w:rsidP="00AA5781">
            <w:pPr>
              <w:jc w:val="both"/>
              <w:rPr>
                <w:rFonts w:eastAsia="Calibri"/>
                <w:lang w:eastAsia="en-US" w:bidi="en-US"/>
              </w:rPr>
            </w:pPr>
          </w:p>
        </w:tc>
        <w:tc>
          <w:tcPr>
            <w:tcW w:w="5386" w:type="dxa"/>
          </w:tcPr>
          <w:p w14:paraId="3BE1DBCF" w14:textId="77777777" w:rsidR="00AA5781" w:rsidRPr="00AA5781" w:rsidRDefault="00AA5781" w:rsidP="00AA5781">
            <w:pPr>
              <w:rPr>
                <w:sz w:val="28"/>
                <w:szCs w:val="28"/>
                <w:lang w:eastAsia="en-US" w:bidi="en-US"/>
              </w:rPr>
            </w:pPr>
            <w:r w:rsidRPr="00AA5781">
              <w:rPr>
                <w:sz w:val="28"/>
                <w:szCs w:val="28"/>
                <w:lang w:eastAsia="en-US" w:bidi="en-US"/>
              </w:rPr>
              <w:t>2. Широкое информирование родительской общественности о подготовке к введению и порядке перехода на новые стандарты</w:t>
            </w:r>
          </w:p>
        </w:tc>
        <w:tc>
          <w:tcPr>
            <w:tcW w:w="2091" w:type="dxa"/>
          </w:tcPr>
          <w:p w14:paraId="62BA7B00" w14:textId="77777777" w:rsidR="00AA5781" w:rsidRPr="00AA5781" w:rsidRDefault="00AA5781" w:rsidP="00AA5781">
            <w:pPr>
              <w:jc w:val="both"/>
              <w:rPr>
                <w:rFonts w:eastAsia="Calibri"/>
                <w:lang w:eastAsia="en-US" w:bidi="en-US"/>
              </w:rPr>
            </w:pPr>
          </w:p>
        </w:tc>
      </w:tr>
      <w:tr w:rsidR="00AA5781" w:rsidRPr="00AA5781" w14:paraId="6EAA6313" w14:textId="77777777" w:rsidTr="000B04F0">
        <w:tc>
          <w:tcPr>
            <w:tcW w:w="2093" w:type="dxa"/>
            <w:vMerge/>
          </w:tcPr>
          <w:p w14:paraId="4E7DE3CF" w14:textId="77777777" w:rsidR="00AA5781" w:rsidRPr="00AA5781" w:rsidRDefault="00AA5781" w:rsidP="00AA5781">
            <w:pPr>
              <w:jc w:val="both"/>
              <w:rPr>
                <w:rFonts w:eastAsia="Calibri"/>
                <w:lang w:eastAsia="en-US" w:bidi="en-US"/>
              </w:rPr>
            </w:pPr>
          </w:p>
        </w:tc>
        <w:tc>
          <w:tcPr>
            <w:tcW w:w="5386" w:type="dxa"/>
          </w:tcPr>
          <w:p w14:paraId="4E9964E0" w14:textId="77777777" w:rsidR="00AA5781" w:rsidRPr="00AA5781" w:rsidRDefault="00AA5781" w:rsidP="00AA5781">
            <w:pPr>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2091" w:type="dxa"/>
          </w:tcPr>
          <w:p w14:paraId="6DBFB5B2" w14:textId="77777777" w:rsidR="00AA5781" w:rsidRPr="00AA5781" w:rsidRDefault="00AA5781" w:rsidP="00AA5781">
            <w:pPr>
              <w:jc w:val="both"/>
              <w:rPr>
                <w:rFonts w:eastAsia="Calibri"/>
                <w:lang w:eastAsia="en-US" w:bidi="en-US"/>
              </w:rPr>
            </w:pPr>
          </w:p>
        </w:tc>
      </w:tr>
      <w:tr w:rsidR="00AA5781" w:rsidRPr="00AA5781" w14:paraId="3D85E7E6" w14:textId="77777777" w:rsidTr="000B04F0">
        <w:tc>
          <w:tcPr>
            <w:tcW w:w="2093" w:type="dxa"/>
            <w:vMerge/>
          </w:tcPr>
          <w:p w14:paraId="19A7C205" w14:textId="77777777" w:rsidR="00AA5781" w:rsidRPr="00AA5781" w:rsidRDefault="00AA5781" w:rsidP="00AA5781">
            <w:pPr>
              <w:jc w:val="both"/>
              <w:rPr>
                <w:rFonts w:eastAsia="Calibri"/>
                <w:lang w:eastAsia="en-US" w:bidi="en-US"/>
              </w:rPr>
            </w:pPr>
          </w:p>
        </w:tc>
        <w:tc>
          <w:tcPr>
            <w:tcW w:w="5386" w:type="dxa"/>
          </w:tcPr>
          <w:p w14:paraId="53CB05DE" w14:textId="77777777" w:rsidR="00AA5781" w:rsidRPr="00AA5781" w:rsidRDefault="00AA5781" w:rsidP="00AA5781">
            <w:pPr>
              <w:jc w:val="both"/>
              <w:rPr>
                <w:sz w:val="28"/>
                <w:szCs w:val="28"/>
                <w:lang w:eastAsia="en-US" w:bidi="en-US"/>
              </w:rPr>
            </w:pPr>
            <w:r w:rsidRPr="00AA5781">
              <w:rPr>
                <w:sz w:val="28"/>
                <w:szCs w:val="28"/>
                <w:lang w:eastAsia="en-US" w:bidi="en-US"/>
              </w:rPr>
              <w:t>4.</w:t>
            </w:r>
            <w:r w:rsidRPr="00AA5781">
              <w:rPr>
                <w:sz w:val="28"/>
                <w:szCs w:val="28"/>
                <w:lang w:val="en-US" w:eastAsia="en-US" w:bidi="en-US"/>
              </w:rPr>
              <w:t> </w:t>
            </w:r>
            <w:r w:rsidRPr="00AA5781">
              <w:rPr>
                <w:sz w:val="28"/>
                <w:szCs w:val="28"/>
                <w:lang w:eastAsia="en-US" w:bidi="en-US"/>
              </w:rPr>
              <w:t xml:space="preserve">Реализация деятельности сетевого комплекса информационного взаимодействия по вопросам введения ФГОС </w:t>
            </w:r>
            <w:r w:rsidRPr="00AA5781">
              <w:rPr>
                <w:rFonts w:ascii="Calibri" w:hAnsi="Calibri"/>
                <w:sz w:val="28"/>
                <w:szCs w:val="28"/>
                <w:lang w:eastAsia="en-US" w:bidi="en-US"/>
              </w:rPr>
              <w:t>начального</w:t>
            </w:r>
            <w:r w:rsidRPr="00AA5781">
              <w:rPr>
                <w:sz w:val="28"/>
                <w:szCs w:val="28"/>
                <w:lang w:eastAsia="en-US" w:bidi="en-US"/>
              </w:rPr>
              <w:t xml:space="preserve"> общего образования</w:t>
            </w:r>
          </w:p>
        </w:tc>
        <w:tc>
          <w:tcPr>
            <w:tcW w:w="2091" w:type="dxa"/>
          </w:tcPr>
          <w:p w14:paraId="2EACFD80" w14:textId="77777777" w:rsidR="00AA5781" w:rsidRPr="00AA5781" w:rsidRDefault="00AA5781" w:rsidP="00AA5781">
            <w:pPr>
              <w:jc w:val="both"/>
              <w:rPr>
                <w:rFonts w:eastAsia="Calibri"/>
                <w:lang w:eastAsia="en-US" w:bidi="en-US"/>
              </w:rPr>
            </w:pPr>
          </w:p>
        </w:tc>
      </w:tr>
      <w:tr w:rsidR="00AA5781" w:rsidRPr="00AA5781" w14:paraId="79FE573A" w14:textId="77777777" w:rsidTr="000B04F0">
        <w:tc>
          <w:tcPr>
            <w:tcW w:w="2093" w:type="dxa"/>
            <w:vMerge/>
          </w:tcPr>
          <w:p w14:paraId="551E3892" w14:textId="77777777" w:rsidR="00AA5781" w:rsidRPr="00AA5781" w:rsidRDefault="00AA5781" w:rsidP="00AA5781">
            <w:pPr>
              <w:jc w:val="both"/>
              <w:rPr>
                <w:rFonts w:eastAsia="Calibri"/>
                <w:lang w:eastAsia="en-US" w:bidi="en-US"/>
              </w:rPr>
            </w:pPr>
          </w:p>
        </w:tc>
        <w:tc>
          <w:tcPr>
            <w:tcW w:w="5386" w:type="dxa"/>
          </w:tcPr>
          <w:p w14:paraId="036D26F6" w14:textId="77777777" w:rsidR="00AA5781" w:rsidRPr="00AA5781" w:rsidRDefault="00AA5781" w:rsidP="00AA5781">
            <w:pPr>
              <w:jc w:val="both"/>
              <w:rPr>
                <w:sz w:val="28"/>
                <w:szCs w:val="28"/>
                <w:lang w:eastAsia="en-US" w:bidi="en-US"/>
              </w:rPr>
            </w:pPr>
            <w:r w:rsidRPr="00AA5781">
              <w:rPr>
                <w:sz w:val="28"/>
                <w:szCs w:val="28"/>
                <w:lang w:eastAsia="en-US" w:bidi="en-US"/>
              </w:rPr>
              <w:t>5.</w:t>
            </w:r>
            <w:r w:rsidRPr="00AA5781">
              <w:rPr>
                <w:sz w:val="28"/>
                <w:szCs w:val="28"/>
                <w:lang w:val="en-US" w:eastAsia="en-US" w:bidi="en-US"/>
              </w:rPr>
              <w:t> </w:t>
            </w:r>
            <w:r w:rsidRPr="00AA5781">
              <w:rPr>
                <w:sz w:val="28"/>
                <w:szCs w:val="28"/>
                <w:lang w:eastAsia="en-US" w:bidi="en-US"/>
              </w:rPr>
              <w:t>Обеспечение публичной отчётности ОУ о ходе и результатах введения ФГОС</w:t>
            </w:r>
          </w:p>
        </w:tc>
        <w:tc>
          <w:tcPr>
            <w:tcW w:w="2091" w:type="dxa"/>
          </w:tcPr>
          <w:p w14:paraId="0D7C70C1" w14:textId="77777777" w:rsidR="00AA5781" w:rsidRPr="00AA5781" w:rsidRDefault="00AA5781" w:rsidP="00AA5781">
            <w:pPr>
              <w:jc w:val="both"/>
              <w:rPr>
                <w:rFonts w:eastAsia="Calibri"/>
                <w:lang w:eastAsia="en-US" w:bidi="en-US"/>
              </w:rPr>
            </w:pPr>
          </w:p>
        </w:tc>
      </w:tr>
      <w:tr w:rsidR="00AA5781" w:rsidRPr="00AA5781" w14:paraId="589F3041" w14:textId="77777777" w:rsidTr="000B04F0">
        <w:tc>
          <w:tcPr>
            <w:tcW w:w="2093" w:type="dxa"/>
            <w:vMerge/>
          </w:tcPr>
          <w:p w14:paraId="2D655856" w14:textId="77777777" w:rsidR="00AA5781" w:rsidRPr="00AA5781" w:rsidRDefault="00AA5781" w:rsidP="00AA5781">
            <w:pPr>
              <w:jc w:val="both"/>
              <w:rPr>
                <w:rFonts w:eastAsia="Calibri"/>
                <w:lang w:eastAsia="en-US" w:bidi="en-US"/>
              </w:rPr>
            </w:pPr>
          </w:p>
        </w:tc>
        <w:tc>
          <w:tcPr>
            <w:tcW w:w="5386" w:type="dxa"/>
          </w:tcPr>
          <w:p w14:paraId="23FAB648" w14:textId="77777777" w:rsidR="00AA5781" w:rsidRPr="00AA5781" w:rsidRDefault="00AA5781" w:rsidP="00AA5781">
            <w:pPr>
              <w:jc w:val="both"/>
              <w:rPr>
                <w:sz w:val="28"/>
                <w:szCs w:val="28"/>
                <w:lang w:eastAsia="en-US" w:bidi="en-US"/>
              </w:rPr>
            </w:pPr>
            <w:r w:rsidRPr="00AA5781">
              <w:rPr>
                <w:sz w:val="28"/>
                <w:szCs w:val="28"/>
                <w:lang w:eastAsia="en-US" w:bidi="en-US"/>
              </w:rPr>
              <w:t>6.</w:t>
            </w:r>
            <w:r w:rsidRPr="00AA5781">
              <w:rPr>
                <w:sz w:val="28"/>
                <w:szCs w:val="28"/>
                <w:lang w:val="en-US" w:eastAsia="en-US" w:bidi="en-US"/>
              </w:rPr>
              <w:t> </w:t>
            </w:r>
            <w:r w:rsidRPr="00AA5781">
              <w:rPr>
                <w:sz w:val="28"/>
                <w:szCs w:val="28"/>
                <w:lang w:eastAsia="en-US" w:bidi="en-US"/>
              </w:rPr>
              <w:t>Разработка рекомендаций  для педагогических работников:</w:t>
            </w:r>
          </w:p>
          <w:p w14:paraId="642FB63B" w14:textId="77777777" w:rsidR="00AA5781" w:rsidRPr="00AA5781" w:rsidRDefault="00AA5781" w:rsidP="00AA5781">
            <w:pPr>
              <w:jc w:val="both"/>
              <w:rPr>
                <w:rFonts w:eastAsia="Calibri"/>
                <w:lang w:eastAsia="en-US" w:bidi="en-US"/>
              </w:rPr>
            </w:pPr>
          </w:p>
        </w:tc>
        <w:tc>
          <w:tcPr>
            <w:tcW w:w="2091" w:type="dxa"/>
          </w:tcPr>
          <w:p w14:paraId="156ED99E" w14:textId="77777777" w:rsidR="00AA5781" w:rsidRPr="00AA5781" w:rsidRDefault="00AA5781" w:rsidP="00AA5781">
            <w:pPr>
              <w:jc w:val="both"/>
              <w:rPr>
                <w:rFonts w:eastAsia="Calibri"/>
                <w:lang w:eastAsia="en-US" w:bidi="en-US"/>
              </w:rPr>
            </w:pPr>
          </w:p>
        </w:tc>
      </w:tr>
      <w:tr w:rsidR="00AA5781" w:rsidRPr="00AA5781" w14:paraId="2049BE4A" w14:textId="77777777" w:rsidTr="000B04F0">
        <w:tc>
          <w:tcPr>
            <w:tcW w:w="2093" w:type="dxa"/>
          </w:tcPr>
          <w:p w14:paraId="6E0B0DBE" w14:textId="77777777" w:rsidR="00AA5781" w:rsidRPr="00AA5781" w:rsidRDefault="00AA5781" w:rsidP="00AA5781">
            <w:pPr>
              <w:jc w:val="both"/>
              <w:rPr>
                <w:rFonts w:eastAsia="Calibri"/>
                <w:lang w:eastAsia="en-US" w:bidi="en-US"/>
              </w:rPr>
            </w:pPr>
          </w:p>
        </w:tc>
        <w:tc>
          <w:tcPr>
            <w:tcW w:w="5386" w:type="dxa"/>
          </w:tcPr>
          <w:p w14:paraId="391B33F3"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w:t>
            </w:r>
            <w:r w:rsidRPr="00AA5781">
              <w:rPr>
                <w:rFonts w:eastAsia="Calibri"/>
                <w:sz w:val="28"/>
                <w:szCs w:val="28"/>
                <w:lang w:val="en-US" w:eastAsia="en-US" w:bidi="en-US"/>
              </w:rPr>
              <w:t> </w:t>
            </w:r>
            <w:r w:rsidRPr="00AA5781">
              <w:rPr>
                <w:rFonts w:eastAsia="Calibri"/>
                <w:sz w:val="28"/>
                <w:szCs w:val="28"/>
                <w:lang w:eastAsia="en-US" w:bidi="en-US"/>
              </w:rPr>
              <w:t>по организации внеурочной деятельности обучающихся;</w:t>
            </w:r>
          </w:p>
          <w:p w14:paraId="63A4C9EA" w14:textId="77777777" w:rsidR="00AA5781" w:rsidRPr="00AA5781" w:rsidRDefault="00AA5781" w:rsidP="00AA5781">
            <w:pPr>
              <w:rPr>
                <w:sz w:val="28"/>
                <w:szCs w:val="28"/>
                <w:lang w:eastAsia="en-US" w:bidi="en-US"/>
              </w:rPr>
            </w:pPr>
            <w:r w:rsidRPr="00AA5781">
              <w:rPr>
                <w:sz w:val="28"/>
                <w:szCs w:val="28"/>
                <w:lang w:eastAsia="en-US" w:bidi="en-US"/>
              </w:rPr>
              <w:lastRenderedPageBreak/>
              <w:t>—</w:t>
            </w:r>
            <w:r w:rsidRPr="00AA5781">
              <w:rPr>
                <w:sz w:val="28"/>
                <w:szCs w:val="28"/>
                <w:lang w:val="en-US" w:eastAsia="en-US" w:bidi="en-US"/>
              </w:rPr>
              <w:t> </w:t>
            </w:r>
            <w:r w:rsidRPr="00AA5781">
              <w:rPr>
                <w:sz w:val="28"/>
                <w:szCs w:val="28"/>
                <w:lang w:eastAsia="en-US" w:bidi="en-US"/>
              </w:rPr>
              <w:t>по организации текущей и итоговой оценки достижения планируемых результатов;</w:t>
            </w:r>
          </w:p>
          <w:p w14:paraId="43E311A4"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 использованию ресурсов времени для организации домашней работы обучающихся;</w:t>
            </w:r>
          </w:p>
          <w:p w14:paraId="79288F2D" w14:textId="77777777" w:rsidR="00AA5781" w:rsidRPr="00AA5781" w:rsidRDefault="00AA5781" w:rsidP="00AA5781">
            <w:pPr>
              <w:rPr>
                <w:sz w:val="28"/>
                <w:szCs w:val="28"/>
                <w:lang w:eastAsia="en-US" w:bidi="en-US"/>
              </w:rPr>
            </w:pPr>
            <w:r w:rsidRPr="00AA5781">
              <w:rPr>
                <w:sz w:val="28"/>
                <w:szCs w:val="28"/>
                <w:lang w:eastAsia="en-US" w:bidi="en-US"/>
              </w:rPr>
              <w:t>—</w:t>
            </w:r>
            <w:r w:rsidRPr="00AA5781">
              <w:rPr>
                <w:sz w:val="28"/>
                <w:szCs w:val="28"/>
                <w:lang w:val="en-US" w:eastAsia="en-US" w:bidi="en-US"/>
              </w:rPr>
              <w:t> </w:t>
            </w:r>
            <w:r w:rsidRPr="00AA5781">
              <w:rPr>
                <w:sz w:val="28"/>
                <w:szCs w:val="28"/>
                <w:lang w:eastAsia="en-US" w:bidi="en-US"/>
              </w:rPr>
              <w:t>по перечня и рекомендаций по использованию интерактивных технологий</w:t>
            </w:r>
          </w:p>
        </w:tc>
        <w:tc>
          <w:tcPr>
            <w:tcW w:w="2091" w:type="dxa"/>
          </w:tcPr>
          <w:p w14:paraId="24099FF2" w14:textId="77777777" w:rsidR="00AA5781" w:rsidRPr="00AA5781" w:rsidRDefault="00AA5781" w:rsidP="00AA5781">
            <w:pPr>
              <w:jc w:val="both"/>
              <w:rPr>
                <w:rFonts w:eastAsia="Calibri"/>
                <w:lang w:eastAsia="en-US" w:bidi="en-US"/>
              </w:rPr>
            </w:pPr>
          </w:p>
        </w:tc>
      </w:tr>
      <w:tr w:rsidR="00AA5781" w:rsidRPr="00AA5781" w14:paraId="2F3C8AB8" w14:textId="77777777" w:rsidTr="000B04F0">
        <w:tc>
          <w:tcPr>
            <w:tcW w:w="2093" w:type="dxa"/>
            <w:vMerge w:val="restart"/>
          </w:tcPr>
          <w:p w14:paraId="4815D946" w14:textId="77777777" w:rsidR="00AA5781" w:rsidRPr="00AA5781" w:rsidRDefault="00AA5781" w:rsidP="00AA5781">
            <w:pPr>
              <w:rPr>
                <w:sz w:val="28"/>
                <w:szCs w:val="28"/>
                <w:lang w:eastAsia="en-US" w:bidi="en-US"/>
              </w:rPr>
            </w:pPr>
            <w:r w:rsidRPr="00AA5781">
              <w:rPr>
                <w:sz w:val="28"/>
                <w:szCs w:val="28"/>
                <w:lang w:val="en-US" w:eastAsia="en-US" w:bidi="en-US"/>
              </w:rPr>
              <w:lastRenderedPageBreak/>
              <w:t>VI</w:t>
            </w:r>
            <w:r w:rsidRPr="00AA5781">
              <w:rPr>
                <w:sz w:val="28"/>
                <w:szCs w:val="28"/>
                <w:lang w:eastAsia="en-US" w:bidi="en-US"/>
              </w:rPr>
              <w:t>. Материаль-но-техническое обеспечение введения</w:t>
            </w:r>
          </w:p>
          <w:p w14:paraId="093D3BB5" w14:textId="77777777" w:rsidR="00AA5781" w:rsidRPr="00AA5781" w:rsidRDefault="00AA5781" w:rsidP="00AA5781">
            <w:pPr>
              <w:jc w:val="both"/>
              <w:rPr>
                <w:rFonts w:eastAsia="Calibri"/>
                <w:lang w:val="en-US" w:eastAsia="en-US" w:bidi="en-US"/>
              </w:rPr>
            </w:pPr>
            <w:r w:rsidRPr="00AA5781">
              <w:rPr>
                <w:rFonts w:eastAsia="Calibri"/>
                <w:sz w:val="28"/>
                <w:szCs w:val="28"/>
                <w:lang w:val="en-US" w:eastAsia="en-US" w:bidi="en-US"/>
              </w:rPr>
              <w:t>ФГОС</w:t>
            </w:r>
          </w:p>
        </w:tc>
        <w:tc>
          <w:tcPr>
            <w:tcW w:w="5386" w:type="dxa"/>
          </w:tcPr>
          <w:p w14:paraId="0D284A1A"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1.</w:t>
            </w:r>
            <w:r w:rsidRPr="00AA5781">
              <w:rPr>
                <w:rFonts w:eastAsia="Calibri"/>
                <w:sz w:val="28"/>
                <w:szCs w:val="28"/>
                <w:lang w:val="en-US" w:eastAsia="en-US" w:bidi="en-US"/>
              </w:rPr>
              <w:t> </w:t>
            </w:r>
            <w:r w:rsidRPr="00AA5781">
              <w:rPr>
                <w:rFonts w:eastAsia="Calibri"/>
                <w:sz w:val="28"/>
                <w:szCs w:val="28"/>
                <w:lang w:eastAsia="en-US" w:bidi="en-US"/>
              </w:rPr>
              <w:t>Анализ материально-технического обеспечения введения и реализации ФГОС начального общего образования</w:t>
            </w:r>
          </w:p>
        </w:tc>
        <w:tc>
          <w:tcPr>
            <w:tcW w:w="2091" w:type="dxa"/>
          </w:tcPr>
          <w:p w14:paraId="5DAF7586" w14:textId="77777777" w:rsidR="00AA5781" w:rsidRPr="00AA5781" w:rsidRDefault="00AA5781" w:rsidP="00AA5781">
            <w:pPr>
              <w:jc w:val="both"/>
              <w:rPr>
                <w:rFonts w:eastAsia="Calibri"/>
                <w:lang w:eastAsia="en-US" w:bidi="en-US"/>
              </w:rPr>
            </w:pPr>
          </w:p>
        </w:tc>
      </w:tr>
      <w:tr w:rsidR="00AA5781" w:rsidRPr="00AA5781" w14:paraId="12BB403A" w14:textId="77777777" w:rsidTr="000B04F0">
        <w:tc>
          <w:tcPr>
            <w:tcW w:w="2093" w:type="dxa"/>
            <w:vMerge/>
          </w:tcPr>
          <w:p w14:paraId="40A2840B" w14:textId="77777777" w:rsidR="00AA5781" w:rsidRPr="00AA5781" w:rsidRDefault="00AA5781" w:rsidP="00AA5781">
            <w:pPr>
              <w:jc w:val="both"/>
              <w:rPr>
                <w:rFonts w:eastAsia="Calibri"/>
                <w:lang w:eastAsia="en-US" w:bidi="en-US"/>
              </w:rPr>
            </w:pPr>
          </w:p>
        </w:tc>
        <w:tc>
          <w:tcPr>
            <w:tcW w:w="5386" w:type="dxa"/>
          </w:tcPr>
          <w:p w14:paraId="35B0739C" w14:textId="77777777" w:rsidR="00AA5781" w:rsidRPr="00AA5781" w:rsidRDefault="00AA5781" w:rsidP="00AA5781">
            <w:pPr>
              <w:rPr>
                <w:rFonts w:eastAsia="Calibri"/>
                <w:sz w:val="28"/>
                <w:szCs w:val="28"/>
                <w:lang w:eastAsia="en-US" w:bidi="en-US"/>
              </w:rPr>
            </w:pPr>
            <w:r w:rsidRPr="00AA5781">
              <w:rPr>
                <w:rFonts w:eastAsia="Calibri"/>
                <w:sz w:val="28"/>
                <w:szCs w:val="28"/>
                <w:lang w:eastAsia="en-US" w:bidi="en-US"/>
              </w:rPr>
              <w:t>2.</w:t>
            </w:r>
            <w:r w:rsidRPr="00AA5781">
              <w:rPr>
                <w:rFonts w:eastAsia="Calibri"/>
                <w:sz w:val="28"/>
                <w:szCs w:val="28"/>
                <w:lang w:val="en-US" w:eastAsia="en-US" w:bidi="en-US"/>
              </w:rPr>
              <w:t> </w:t>
            </w:r>
            <w:r w:rsidRPr="00AA5781">
              <w:rPr>
                <w:rFonts w:eastAsia="Calibri"/>
                <w:sz w:val="28"/>
                <w:szCs w:val="28"/>
                <w:lang w:eastAsia="en-US" w:bidi="en-US"/>
              </w:rPr>
              <w:t>Обеспечение соответствия материально-технической базы ОУ требованиям ФГОС</w:t>
            </w:r>
          </w:p>
        </w:tc>
        <w:tc>
          <w:tcPr>
            <w:tcW w:w="2091" w:type="dxa"/>
          </w:tcPr>
          <w:p w14:paraId="4D500ACD" w14:textId="77777777" w:rsidR="00AA5781" w:rsidRPr="00AA5781" w:rsidRDefault="00AA5781" w:rsidP="00AA5781">
            <w:pPr>
              <w:jc w:val="both"/>
              <w:rPr>
                <w:rFonts w:eastAsia="Calibri"/>
                <w:lang w:eastAsia="en-US" w:bidi="en-US"/>
              </w:rPr>
            </w:pPr>
          </w:p>
        </w:tc>
      </w:tr>
      <w:tr w:rsidR="00AA5781" w:rsidRPr="00AA5781" w14:paraId="0D1BF7AF" w14:textId="77777777" w:rsidTr="000B04F0">
        <w:tc>
          <w:tcPr>
            <w:tcW w:w="2093" w:type="dxa"/>
            <w:vMerge/>
          </w:tcPr>
          <w:p w14:paraId="349BBE2C" w14:textId="77777777" w:rsidR="00AA5781" w:rsidRPr="00AA5781" w:rsidRDefault="00AA5781" w:rsidP="00AA5781">
            <w:pPr>
              <w:jc w:val="both"/>
              <w:rPr>
                <w:rFonts w:eastAsia="Calibri"/>
                <w:lang w:eastAsia="en-US" w:bidi="en-US"/>
              </w:rPr>
            </w:pPr>
          </w:p>
        </w:tc>
        <w:tc>
          <w:tcPr>
            <w:tcW w:w="5386" w:type="dxa"/>
          </w:tcPr>
          <w:p w14:paraId="55DB744D" w14:textId="77777777" w:rsidR="00AA5781" w:rsidRPr="00AA5781" w:rsidRDefault="00AA5781" w:rsidP="00AA5781">
            <w:pPr>
              <w:rPr>
                <w:sz w:val="28"/>
                <w:szCs w:val="28"/>
                <w:lang w:eastAsia="en-US" w:bidi="en-US"/>
              </w:rPr>
            </w:pPr>
            <w:r w:rsidRPr="00AA5781">
              <w:rPr>
                <w:sz w:val="28"/>
                <w:szCs w:val="28"/>
                <w:lang w:eastAsia="en-US" w:bidi="en-US"/>
              </w:rPr>
              <w:t>3.</w:t>
            </w:r>
            <w:r w:rsidRPr="00AA5781">
              <w:rPr>
                <w:sz w:val="28"/>
                <w:szCs w:val="28"/>
                <w:lang w:val="en-US" w:eastAsia="en-US" w:bidi="en-US"/>
              </w:rPr>
              <w:t> </w:t>
            </w:r>
            <w:r w:rsidRPr="00AA5781">
              <w:rPr>
                <w:sz w:val="28"/>
                <w:szCs w:val="28"/>
                <w:lang w:eastAsia="en-US" w:bidi="en-US"/>
              </w:rPr>
              <w:t>Обеспечение соответствия санитарно-гигиенических условий требованиям ФГОС</w:t>
            </w:r>
          </w:p>
        </w:tc>
        <w:tc>
          <w:tcPr>
            <w:tcW w:w="2091" w:type="dxa"/>
          </w:tcPr>
          <w:p w14:paraId="5F099167" w14:textId="77777777" w:rsidR="00AA5781" w:rsidRPr="00AA5781" w:rsidRDefault="00AA5781" w:rsidP="00AA5781">
            <w:pPr>
              <w:jc w:val="both"/>
              <w:rPr>
                <w:rFonts w:eastAsia="Calibri"/>
                <w:lang w:eastAsia="en-US" w:bidi="en-US"/>
              </w:rPr>
            </w:pPr>
          </w:p>
        </w:tc>
      </w:tr>
      <w:tr w:rsidR="00AA5781" w:rsidRPr="00AA5781" w14:paraId="2B6CE4AB" w14:textId="77777777" w:rsidTr="000B04F0">
        <w:tc>
          <w:tcPr>
            <w:tcW w:w="2093" w:type="dxa"/>
            <w:vMerge/>
          </w:tcPr>
          <w:p w14:paraId="04F9B132" w14:textId="77777777" w:rsidR="00AA5781" w:rsidRPr="00AA5781" w:rsidRDefault="00AA5781" w:rsidP="00AA5781">
            <w:pPr>
              <w:jc w:val="both"/>
              <w:rPr>
                <w:rFonts w:eastAsia="Calibri"/>
                <w:lang w:eastAsia="en-US" w:bidi="en-US"/>
              </w:rPr>
            </w:pPr>
          </w:p>
        </w:tc>
        <w:tc>
          <w:tcPr>
            <w:tcW w:w="5386" w:type="dxa"/>
          </w:tcPr>
          <w:p w14:paraId="7A0F7C9D" w14:textId="77777777" w:rsidR="00AA5781" w:rsidRPr="00AA5781" w:rsidRDefault="00AA5781" w:rsidP="00AA5781">
            <w:pPr>
              <w:rPr>
                <w:sz w:val="28"/>
                <w:szCs w:val="28"/>
                <w:lang w:eastAsia="en-US" w:bidi="en-US"/>
              </w:rPr>
            </w:pPr>
            <w:r w:rsidRPr="00AA5781">
              <w:rPr>
                <w:sz w:val="28"/>
                <w:szCs w:val="28"/>
                <w:lang w:eastAsia="en-US" w:bidi="en-US"/>
              </w:rPr>
              <w:t>4.</w:t>
            </w:r>
            <w:r w:rsidRPr="00AA5781">
              <w:rPr>
                <w:sz w:val="28"/>
                <w:szCs w:val="28"/>
                <w:lang w:val="en-US" w:eastAsia="en-US" w:bidi="en-US"/>
              </w:rPr>
              <w:t> </w:t>
            </w:r>
            <w:r w:rsidRPr="00AA5781">
              <w:rPr>
                <w:sz w:val="28"/>
                <w:szCs w:val="28"/>
                <w:lang w:eastAsia="en-US" w:bidi="en-US"/>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2091" w:type="dxa"/>
          </w:tcPr>
          <w:p w14:paraId="3F2C8EBE" w14:textId="77777777" w:rsidR="00AA5781" w:rsidRPr="00AA5781" w:rsidRDefault="00AA5781" w:rsidP="00AA5781">
            <w:pPr>
              <w:jc w:val="both"/>
              <w:rPr>
                <w:rFonts w:eastAsia="Calibri"/>
                <w:lang w:eastAsia="en-US" w:bidi="en-US"/>
              </w:rPr>
            </w:pPr>
          </w:p>
        </w:tc>
      </w:tr>
      <w:tr w:rsidR="00AA5781" w:rsidRPr="00AA5781" w14:paraId="34E03976" w14:textId="77777777" w:rsidTr="000B04F0">
        <w:tc>
          <w:tcPr>
            <w:tcW w:w="2093" w:type="dxa"/>
            <w:vMerge/>
          </w:tcPr>
          <w:p w14:paraId="0B8D3F34" w14:textId="77777777" w:rsidR="00AA5781" w:rsidRPr="00AA5781" w:rsidRDefault="00AA5781" w:rsidP="00AA5781">
            <w:pPr>
              <w:jc w:val="both"/>
              <w:rPr>
                <w:rFonts w:eastAsia="Calibri"/>
                <w:lang w:eastAsia="en-US" w:bidi="en-US"/>
              </w:rPr>
            </w:pPr>
          </w:p>
        </w:tc>
        <w:tc>
          <w:tcPr>
            <w:tcW w:w="5386" w:type="dxa"/>
          </w:tcPr>
          <w:p w14:paraId="44BE6184" w14:textId="77777777" w:rsidR="00AA5781" w:rsidRPr="00AA5781" w:rsidRDefault="00AA5781" w:rsidP="00AA5781">
            <w:pPr>
              <w:rPr>
                <w:sz w:val="28"/>
                <w:szCs w:val="28"/>
                <w:lang w:eastAsia="en-US" w:bidi="en-US"/>
              </w:rPr>
            </w:pPr>
            <w:r w:rsidRPr="00AA5781">
              <w:rPr>
                <w:sz w:val="28"/>
                <w:szCs w:val="28"/>
                <w:lang w:eastAsia="en-US" w:bidi="en-US"/>
              </w:rPr>
              <w:t>5.</w:t>
            </w:r>
            <w:r w:rsidRPr="00AA5781">
              <w:rPr>
                <w:sz w:val="28"/>
                <w:szCs w:val="28"/>
                <w:lang w:val="en-US" w:eastAsia="en-US" w:bidi="en-US"/>
              </w:rPr>
              <w:t> </w:t>
            </w:r>
            <w:r w:rsidRPr="00AA5781">
              <w:rPr>
                <w:sz w:val="28"/>
                <w:szCs w:val="28"/>
                <w:lang w:eastAsia="en-US" w:bidi="en-US"/>
              </w:rPr>
              <w:t>Обеспечение соответствия информационно-образовательной среды требованиям ФГОС</w:t>
            </w:r>
          </w:p>
        </w:tc>
        <w:tc>
          <w:tcPr>
            <w:tcW w:w="2091" w:type="dxa"/>
          </w:tcPr>
          <w:p w14:paraId="56AFE490" w14:textId="77777777" w:rsidR="00AA5781" w:rsidRPr="00AA5781" w:rsidRDefault="00AA5781" w:rsidP="00AA5781">
            <w:pPr>
              <w:jc w:val="both"/>
              <w:rPr>
                <w:rFonts w:eastAsia="Calibri"/>
                <w:lang w:eastAsia="en-US" w:bidi="en-US"/>
              </w:rPr>
            </w:pPr>
          </w:p>
        </w:tc>
      </w:tr>
      <w:tr w:rsidR="00AA5781" w:rsidRPr="00AA5781" w14:paraId="05866ABD" w14:textId="77777777" w:rsidTr="000B04F0">
        <w:tc>
          <w:tcPr>
            <w:tcW w:w="2093" w:type="dxa"/>
            <w:vMerge w:val="restart"/>
          </w:tcPr>
          <w:p w14:paraId="190932D8" w14:textId="77777777" w:rsidR="00AA5781" w:rsidRPr="00AA5781" w:rsidRDefault="00AA5781" w:rsidP="00AA5781">
            <w:pPr>
              <w:jc w:val="both"/>
              <w:rPr>
                <w:rFonts w:eastAsia="Calibri"/>
                <w:lang w:eastAsia="en-US" w:bidi="en-US"/>
              </w:rPr>
            </w:pPr>
          </w:p>
        </w:tc>
        <w:tc>
          <w:tcPr>
            <w:tcW w:w="5386" w:type="dxa"/>
          </w:tcPr>
          <w:p w14:paraId="10F04D2E" w14:textId="77777777" w:rsidR="00AA5781" w:rsidRPr="00AA5781" w:rsidRDefault="00AA5781" w:rsidP="00AA5781">
            <w:pPr>
              <w:rPr>
                <w:sz w:val="28"/>
                <w:szCs w:val="28"/>
                <w:lang w:eastAsia="en-US" w:bidi="en-US"/>
              </w:rPr>
            </w:pPr>
            <w:r w:rsidRPr="00AA5781">
              <w:rPr>
                <w:sz w:val="28"/>
                <w:szCs w:val="28"/>
                <w:lang w:eastAsia="en-US" w:bidi="en-US"/>
              </w:rPr>
              <w:t>6.</w:t>
            </w:r>
            <w:r w:rsidRPr="00AA5781">
              <w:rPr>
                <w:sz w:val="28"/>
                <w:szCs w:val="28"/>
                <w:lang w:val="en-US" w:eastAsia="en-US" w:bidi="en-US"/>
              </w:rPr>
              <w:t> </w:t>
            </w:r>
            <w:r w:rsidRPr="00AA5781">
              <w:rPr>
                <w:sz w:val="28"/>
                <w:szCs w:val="28"/>
                <w:lang w:eastAsia="en-US" w:bidi="en-US"/>
              </w:rPr>
              <w:t>Обеспечение укомплектованности библиотечно-информационного центра печатными и электронными образовательными ресурсами:</w:t>
            </w:r>
          </w:p>
        </w:tc>
        <w:tc>
          <w:tcPr>
            <w:tcW w:w="2091" w:type="dxa"/>
          </w:tcPr>
          <w:p w14:paraId="6DCDA6D7" w14:textId="77777777" w:rsidR="00AA5781" w:rsidRPr="00AA5781" w:rsidRDefault="00AA5781" w:rsidP="00AA5781">
            <w:pPr>
              <w:jc w:val="both"/>
              <w:rPr>
                <w:rFonts w:eastAsia="Calibri"/>
                <w:lang w:eastAsia="en-US" w:bidi="en-US"/>
              </w:rPr>
            </w:pPr>
          </w:p>
        </w:tc>
      </w:tr>
      <w:tr w:rsidR="00AA5781" w:rsidRPr="00AA5781" w14:paraId="18A8769C" w14:textId="77777777" w:rsidTr="000B04F0">
        <w:tc>
          <w:tcPr>
            <w:tcW w:w="2093" w:type="dxa"/>
            <w:vMerge/>
          </w:tcPr>
          <w:p w14:paraId="10B9860B" w14:textId="77777777" w:rsidR="00AA5781" w:rsidRPr="00AA5781" w:rsidRDefault="00AA5781" w:rsidP="00AA5781">
            <w:pPr>
              <w:jc w:val="both"/>
              <w:rPr>
                <w:rFonts w:eastAsia="Calibri"/>
                <w:lang w:eastAsia="en-US" w:bidi="en-US"/>
              </w:rPr>
            </w:pPr>
          </w:p>
        </w:tc>
        <w:tc>
          <w:tcPr>
            <w:tcW w:w="5386" w:type="dxa"/>
          </w:tcPr>
          <w:p w14:paraId="3857FC02" w14:textId="77777777" w:rsidR="00AA5781" w:rsidRPr="00AA5781" w:rsidRDefault="00AA5781" w:rsidP="00AA5781">
            <w:pPr>
              <w:rPr>
                <w:rFonts w:eastAsia="Calibri"/>
                <w:lang w:eastAsia="en-US" w:bidi="en-US"/>
              </w:rPr>
            </w:pPr>
          </w:p>
        </w:tc>
        <w:tc>
          <w:tcPr>
            <w:tcW w:w="2091" w:type="dxa"/>
          </w:tcPr>
          <w:p w14:paraId="226BB26B" w14:textId="77777777" w:rsidR="00AA5781" w:rsidRPr="00AA5781" w:rsidRDefault="00AA5781" w:rsidP="00AA5781">
            <w:pPr>
              <w:jc w:val="both"/>
              <w:rPr>
                <w:rFonts w:eastAsia="Calibri"/>
                <w:lang w:eastAsia="en-US" w:bidi="en-US"/>
              </w:rPr>
            </w:pPr>
          </w:p>
        </w:tc>
      </w:tr>
      <w:tr w:rsidR="00AA5781" w:rsidRPr="00AA5781" w14:paraId="70F43B6D" w14:textId="77777777" w:rsidTr="000B04F0">
        <w:tc>
          <w:tcPr>
            <w:tcW w:w="2093" w:type="dxa"/>
            <w:vMerge/>
          </w:tcPr>
          <w:p w14:paraId="11DAF9F1" w14:textId="77777777" w:rsidR="00AA5781" w:rsidRPr="00AA5781" w:rsidRDefault="00AA5781" w:rsidP="00AA5781">
            <w:pPr>
              <w:jc w:val="both"/>
              <w:rPr>
                <w:rFonts w:eastAsia="Calibri"/>
                <w:lang w:eastAsia="en-US" w:bidi="en-US"/>
              </w:rPr>
            </w:pPr>
          </w:p>
        </w:tc>
        <w:tc>
          <w:tcPr>
            <w:tcW w:w="5386" w:type="dxa"/>
          </w:tcPr>
          <w:p w14:paraId="18B36008" w14:textId="77777777" w:rsidR="00AA5781" w:rsidRPr="00AA5781" w:rsidRDefault="00AA5781" w:rsidP="00AA5781">
            <w:pPr>
              <w:rPr>
                <w:sz w:val="28"/>
                <w:szCs w:val="28"/>
                <w:lang w:eastAsia="en-US" w:bidi="en-US"/>
              </w:rPr>
            </w:pPr>
            <w:r w:rsidRPr="00AA5781">
              <w:rPr>
                <w:sz w:val="28"/>
                <w:szCs w:val="28"/>
                <w:lang w:eastAsia="en-US" w:bidi="en-US"/>
              </w:rPr>
              <w:t>7.</w:t>
            </w:r>
            <w:r w:rsidRPr="00AA5781">
              <w:rPr>
                <w:sz w:val="28"/>
                <w:szCs w:val="28"/>
                <w:lang w:val="en-US" w:eastAsia="en-US" w:bidi="en-US"/>
              </w:rPr>
              <w:t> </w:t>
            </w:r>
            <w:r w:rsidRPr="00AA5781">
              <w:rPr>
                <w:sz w:val="28"/>
                <w:szCs w:val="28"/>
                <w:lang w:eastAsia="en-US" w:bidi="en-US"/>
              </w:rPr>
              <w:t>Наличие доступа ОУ к электронным образовательным ресурсам (ЭОР), размещённым в федеральных и региональных базах данных</w:t>
            </w:r>
          </w:p>
        </w:tc>
        <w:tc>
          <w:tcPr>
            <w:tcW w:w="2091" w:type="dxa"/>
          </w:tcPr>
          <w:p w14:paraId="3477BF57" w14:textId="77777777" w:rsidR="00AA5781" w:rsidRPr="00AA5781" w:rsidRDefault="00AA5781" w:rsidP="00AA5781">
            <w:pPr>
              <w:jc w:val="both"/>
              <w:rPr>
                <w:rFonts w:eastAsia="Calibri"/>
                <w:lang w:eastAsia="en-US" w:bidi="en-US"/>
              </w:rPr>
            </w:pPr>
          </w:p>
        </w:tc>
      </w:tr>
      <w:tr w:rsidR="00AA5781" w:rsidRPr="00AA5781" w14:paraId="77446E6A" w14:textId="77777777" w:rsidTr="000B04F0">
        <w:tc>
          <w:tcPr>
            <w:tcW w:w="2093" w:type="dxa"/>
            <w:vMerge/>
          </w:tcPr>
          <w:p w14:paraId="6498C818" w14:textId="77777777" w:rsidR="00AA5781" w:rsidRPr="00AA5781" w:rsidRDefault="00AA5781" w:rsidP="00AA5781">
            <w:pPr>
              <w:jc w:val="both"/>
              <w:rPr>
                <w:rFonts w:eastAsia="Calibri"/>
                <w:lang w:eastAsia="en-US" w:bidi="en-US"/>
              </w:rPr>
            </w:pPr>
          </w:p>
        </w:tc>
        <w:tc>
          <w:tcPr>
            <w:tcW w:w="5386" w:type="dxa"/>
          </w:tcPr>
          <w:p w14:paraId="54413887" w14:textId="77777777" w:rsidR="00AA5781" w:rsidRPr="00AA5781" w:rsidRDefault="00AA5781" w:rsidP="00AA5781">
            <w:pPr>
              <w:rPr>
                <w:sz w:val="28"/>
                <w:szCs w:val="28"/>
                <w:lang w:eastAsia="en-US" w:bidi="en-US"/>
              </w:rPr>
            </w:pPr>
            <w:r w:rsidRPr="00AA5781">
              <w:rPr>
                <w:sz w:val="28"/>
                <w:szCs w:val="28"/>
                <w:lang w:eastAsia="en-US" w:bidi="en-US"/>
              </w:rPr>
              <w:t>8.</w:t>
            </w:r>
            <w:r w:rsidRPr="00AA5781">
              <w:rPr>
                <w:sz w:val="28"/>
                <w:szCs w:val="28"/>
                <w:lang w:val="en-US" w:eastAsia="en-US" w:bidi="en-US"/>
              </w:rPr>
              <w:t> </w:t>
            </w:r>
            <w:r w:rsidRPr="00AA5781">
              <w:rPr>
                <w:sz w:val="28"/>
                <w:szCs w:val="28"/>
                <w:lang w:eastAsia="en-US" w:bidi="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14:paraId="65227DE4" w14:textId="77777777" w:rsidR="00AA5781" w:rsidRPr="00AA5781" w:rsidRDefault="00AA5781" w:rsidP="00AA5781">
            <w:pPr>
              <w:jc w:val="both"/>
              <w:rPr>
                <w:rFonts w:eastAsia="Calibri"/>
                <w:lang w:eastAsia="en-US" w:bidi="en-US"/>
              </w:rPr>
            </w:pPr>
          </w:p>
        </w:tc>
      </w:tr>
    </w:tbl>
    <w:p w14:paraId="174CC981" w14:textId="77777777" w:rsidR="00AA5781" w:rsidRPr="00AA5781" w:rsidRDefault="00AA5781" w:rsidP="00AA5781">
      <w:pPr>
        <w:ind w:left="-426"/>
        <w:rPr>
          <w:sz w:val="28"/>
          <w:szCs w:val="28"/>
          <w:lang w:eastAsia="en-US" w:bidi="en-US"/>
        </w:rPr>
      </w:pPr>
    </w:p>
    <w:p w14:paraId="77DB0A0A" w14:textId="77777777" w:rsidR="00AA5781" w:rsidRPr="00AA5781" w:rsidRDefault="00AA5781" w:rsidP="00AA5781">
      <w:pPr>
        <w:rPr>
          <w:rFonts w:ascii="Calibri" w:hAnsi="Calibri"/>
          <w:lang w:eastAsia="en-US" w:bidi="en-US"/>
        </w:rPr>
      </w:pPr>
    </w:p>
    <w:p w14:paraId="475EFEA0" w14:textId="5BB87574" w:rsidR="00AA5781" w:rsidRPr="00AA5781" w:rsidRDefault="00AA5781" w:rsidP="00AA5781">
      <w:pPr>
        <w:autoSpaceDE w:val="0"/>
        <w:autoSpaceDN w:val="0"/>
        <w:adjustRightInd w:val="0"/>
        <w:jc w:val="both"/>
        <w:rPr>
          <w:sz w:val="28"/>
          <w:szCs w:val="28"/>
          <w:lang w:eastAsia="en-US" w:bidi="en-US"/>
        </w:rPr>
      </w:pPr>
    </w:p>
    <w:sectPr w:rsidR="00AA5781" w:rsidRPr="00AA57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6AADE" w14:textId="77777777" w:rsidR="00B97FB2" w:rsidRDefault="00B97FB2" w:rsidP="00B121DF">
      <w:r>
        <w:separator/>
      </w:r>
    </w:p>
  </w:endnote>
  <w:endnote w:type="continuationSeparator" w:id="0">
    <w:p w14:paraId="7C576C81" w14:textId="77777777" w:rsidR="00B97FB2" w:rsidRDefault="00B97FB2" w:rsidP="00B1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rigold">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fficinaSansCTT">
    <w:altName w:val="Times New Roman"/>
    <w:charset w:val="00"/>
    <w:family w:val="auto"/>
    <w:pitch w:val="variable"/>
    <w:sig w:usb0="00000203" w:usb1="00000000" w:usb2="00000000" w:usb3="00000000" w:csb0="00000005" w:csb1="00000000"/>
  </w:font>
  <w:font w:name="NewtonCTT">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choolBookCSanPin">
    <w:altName w:val="Courier New"/>
    <w:panose1 w:val="00000000000000000000"/>
    <w:charset w:val="CC"/>
    <w:family w:val="auto"/>
    <w:notTrueType/>
    <w:pitch w:val="variable"/>
    <w:sig w:usb0="00000001" w:usb1="00000000" w:usb2="00000000" w:usb3="00000000" w:csb0="00000005" w:csb1="00000000"/>
  </w:font>
  <w:font w:name="T3Font_4">
    <w:panose1 w:val="00000000000000000000"/>
    <w:charset w:val="80"/>
    <w:family w:val="swiss"/>
    <w:notTrueType/>
    <w:pitch w:val="default"/>
    <w:sig w:usb0="00000001" w:usb1="08070000" w:usb2="00000010" w:usb3="00000000" w:csb0="00020000" w:csb1="00000000"/>
  </w:font>
  <w:font w:name="T3Font_3">
    <w:panose1 w:val="00000000000000000000"/>
    <w:charset w:val="80"/>
    <w:family w:val="swiss"/>
    <w:notTrueType/>
    <w:pitch w:val="default"/>
    <w:sig w:usb0="00000001" w:usb1="08070000" w:usb2="00000010" w:usb3="00000000" w:csb0="00020000" w:csb1="00000000"/>
  </w:font>
  <w:font w:name="T3Font_16">
    <w:panose1 w:val="00000000000000000000"/>
    <w:charset w:val="80"/>
    <w:family w:val="swiss"/>
    <w:notTrueType/>
    <w:pitch w:val="default"/>
    <w:sig w:usb0="00000001" w:usb1="08070000" w:usb2="00000010" w:usb3="00000000" w:csb0="00020000" w:csb1="00000000"/>
  </w:font>
  <w:font w:name="T3Font_18">
    <w:panose1 w:val="00000000000000000000"/>
    <w:charset w:val="80"/>
    <w:family w:val="swiss"/>
    <w:notTrueType/>
    <w:pitch w:val="default"/>
    <w:sig w:usb0="00000001" w:usb1="08070000" w:usb2="00000010" w:usb3="00000000" w:csb0="00020000" w:csb1="00000000"/>
  </w:font>
  <w:font w:name="T3Font_15">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4BDEB" w14:textId="77777777" w:rsidR="00054109" w:rsidRDefault="00054109">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58D6C48D" w14:textId="77777777" w:rsidR="00054109" w:rsidRDefault="00054109">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E4AA4" w14:textId="77777777" w:rsidR="00054109" w:rsidRDefault="00054109">
    <w:pPr>
      <w:pStyle w:val="af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5C777" w14:textId="77777777" w:rsidR="00054109" w:rsidRDefault="00054109" w:rsidP="000B04F0">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44B20559" w14:textId="77777777" w:rsidR="00054109" w:rsidRDefault="00054109" w:rsidP="000B04F0">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2BE27" w14:textId="77777777" w:rsidR="00B97FB2" w:rsidRDefault="00B97FB2" w:rsidP="00B121DF">
      <w:r>
        <w:separator/>
      </w:r>
    </w:p>
  </w:footnote>
  <w:footnote w:type="continuationSeparator" w:id="0">
    <w:p w14:paraId="72BFC379" w14:textId="77777777" w:rsidR="00B97FB2" w:rsidRDefault="00B97FB2" w:rsidP="00B121DF">
      <w:r>
        <w:continuationSeparator/>
      </w:r>
    </w:p>
  </w:footnote>
  <w:footnote w:id="1">
    <w:p w14:paraId="6F54ACD5" w14:textId="77777777" w:rsidR="00054109" w:rsidRDefault="00054109" w:rsidP="00B121DF">
      <w:pPr>
        <w:pStyle w:val="a5"/>
      </w:pPr>
      <w:r>
        <w:rPr>
          <w:rStyle w:val="a7"/>
        </w:rPr>
        <w:footnoteRef/>
      </w:r>
      <w:r>
        <w:t xml:space="preserve"> Программа формирования культуры здорового и безопасного образа жизни разрабатывается каждым образовательным учреждением самостоятельно с учётом предлагаемых рекомендаций.</w:t>
      </w:r>
    </w:p>
  </w:footnote>
  <w:footnote w:id="2">
    <w:p w14:paraId="1E77553A" w14:textId="77777777" w:rsidR="00054109" w:rsidRDefault="00054109" w:rsidP="00B121DF">
      <w:pPr>
        <w:pStyle w:val="a3"/>
        <w:rPr>
          <w:sz w:val="20"/>
          <w:szCs w:val="20"/>
        </w:rPr>
      </w:pPr>
      <w:r>
        <w:rPr>
          <w:rStyle w:val="a7"/>
        </w:rPr>
        <w:footnoteRef/>
      </w:r>
      <w:r>
        <w:rPr>
          <w:sz w:val="20"/>
          <w:szCs w:val="20"/>
        </w:rPr>
        <w:t xml:space="preserve"> Программа коррекционной работы разрабатывается каждым образовательным учреждением самостоятельно с учётом предлагаемых рекомендаций.</w:t>
      </w:r>
    </w:p>
    <w:p w14:paraId="630D50A2" w14:textId="77777777" w:rsidR="00054109" w:rsidRDefault="00054109" w:rsidP="00B121DF">
      <w:pPr>
        <w:pStyle w:val="a5"/>
      </w:pPr>
    </w:p>
  </w:footnote>
  <w:footnote w:id="3">
    <w:p w14:paraId="10DB4A65" w14:textId="77777777" w:rsidR="00054109" w:rsidRDefault="00054109" w:rsidP="00B121DF">
      <w:pPr>
        <w:pStyle w:val="a5"/>
      </w:pPr>
      <w:r>
        <w:rPr>
          <w:rStyle w:val="a7"/>
        </w:rPr>
        <w:footnoteRef/>
      </w:r>
      <w:r>
        <w:t xml:space="preserve"> </w:t>
      </w:r>
      <w:r>
        <w:rPr>
          <w:szCs w:val="28"/>
        </w:rPr>
        <w:t xml:space="preserve">Федеральный государственный образовательный стандарт начального общего образования  </w:t>
      </w:r>
    </w:p>
  </w:footnote>
  <w:footnote w:id="4">
    <w:p w14:paraId="47C1BB9D" w14:textId="77777777" w:rsidR="00054109" w:rsidRDefault="00054109" w:rsidP="00B121DF">
      <w:pPr>
        <w:pStyle w:val="a5"/>
      </w:pPr>
      <w:r>
        <w:rPr>
          <w:rStyle w:val="a7"/>
        </w:rPr>
        <w:footnoteRef/>
      </w:r>
      <w:r>
        <w:t xml:space="preserve">  Из Приказа Министерства образования и науки РФ от 06.10.09 №373</w:t>
      </w:r>
    </w:p>
  </w:footnote>
  <w:footnote w:id="5">
    <w:p w14:paraId="355201A0" w14:textId="77777777" w:rsidR="00054109" w:rsidRDefault="00054109" w:rsidP="007932F7">
      <w:pPr>
        <w:autoSpaceDE w:val="0"/>
        <w:autoSpaceDN w:val="0"/>
        <w:adjustRightInd w:val="0"/>
        <w:rPr>
          <w:color w:val="000000"/>
          <w:sz w:val="20"/>
          <w:szCs w:val="20"/>
        </w:rPr>
      </w:pPr>
      <w:r>
        <w:rPr>
          <w:rStyle w:val="a7"/>
        </w:rPr>
        <w:footnoteRef/>
      </w:r>
      <w:r>
        <w:t xml:space="preserve"> </w:t>
      </w:r>
      <w:r>
        <w:rPr>
          <w:b/>
          <w:bCs/>
          <w:sz w:val="20"/>
          <w:szCs w:val="20"/>
        </w:rPr>
        <w:t xml:space="preserve">Оценка </w:t>
      </w:r>
      <w:r>
        <w:rPr>
          <w:sz w:val="20"/>
          <w:szCs w:val="20"/>
        </w:rPr>
        <w:t>достижения планируемых результатов в начальной школе. Система заданий. В 2 ч. Ч. 1 / [М. Ю. Демидова, С. В. Иванов, О. А. Карабанова и др.]; под ред. Г. С. Ковалевой, О. Б. Логиновой. — М.: Просвещение, 2009г. (Стандарты второго поколения).</w:t>
      </w:r>
    </w:p>
  </w:footnote>
  <w:footnote w:id="6">
    <w:p w14:paraId="26152940" w14:textId="77777777" w:rsidR="00054109" w:rsidRDefault="00054109" w:rsidP="007932F7">
      <w:pPr>
        <w:pStyle w:val="a5"/>
      </w:pPr>
      <w:r>
        <w:rPr>
          <w:rStyle w:val="a7"/>
        </w:rPr>
        <w:footnoteRef/>
      </w:r>
      <w:r>
        <w:t xml:space="preserve"> Сборник «Программы общеобразовательных учреждений. Начальная школа. 1-4 классы. Учебно-методический комплект «Планета знаний» – М.: АСТ: Астрель; 2010</w:t>
      </w:r>
    </w:p>
  </w:footnote>
  <w:footnote w:id="7">
    <w:p w14:paraId="6E475557" w14:textId="77777777" w:rsidR="00054109" w:rsidRDefault="00054109" w:rsidP="00E02C83">
      <w:pPr>
        <w:autoSpaceDE w:val="0"/>
        <w:autoSpaceDN w:val="0"/>
        <w:adjustRightInd w:val="0"/>
        <w:rPr>
          <w:sz w:val="18"/>
        </w:rPr>
      </w:pPr>
      <w:r>
        <w:rPr>
          <w:rStyle w:val="a7"/>
        </w:rPr>
        <w:footnoteRef/>
      </w:r>
      <w:r>
        <w:t xml:space="preserve"> </w:t>
      </w:r>
      <w:r>
        <w:rPr>
          <w:bCs/>
          <w:sz w:val="20"/>
          <w:szCs w:val="21"/>
        </w:rPr>
        <w:t>Как проектировать</w:t>
      </w:r>
      <w:r>
        <w:rPr>
          <w:b/>
          <w:bCs/>
          <w:sz w:val="20"/>
          <w:szCs w:val="21"/>
        </w:rPr>
        <w:t xml:space="preserve"> </w:t>
      </w:r>
      <w:r>
        <w:rPr>
          <w:sz w:val="20"/>
          <w:szCs w:val="21"/>
        </w:rPr>
        <w:t xml:space="preserve">универсальные учебные действия в начальной школе: от действия к мысли: пособие для учителя / [А.Г. Асмолов, Г.В. Бурменская, И.А. Володарская и др.]; под ред. А.Г. Асмолова. — М. : Просвещение, 2008. — 151 с. </w:t>
      </w:r>
    </w:p>
  </w:footnote>
  <w:footnote w:id="8">
    <w:p w14:paraId="41A1EC9B" w14:textId="77777777" w:rsidR="00054109" w:rsidRDefault="00054109" w:rsidP="00E02C83">
      <w:pPr>
        <w:pStyle w:val="a5"/>
      </w:pPr>
      <w:r>
        <w:rPr>
          <w:rStyle w:val="a7"/>
        </w:rPr>
        <w:footnoteRef/>
      </w:r>
      <w:r>
        <w:t xml:space="preserve"> Программа формирования универсальных учебных действий (ФГОС)</w:t>
      </w:r>
    </w:p>
  </w:footnote>
  <w:footnote w:id="9">
    <w:p w14:paraId="7BFED5D7" w14:textId="77777777" w:rsidR="00054109" w:rsidRDefault="00054109" w:rsidP="00E02C83">
      <w:pPr>
        <w:pStyle w:val="aa"/>
        <w:spacing w:line="360" w:lineRule="auto"/>
        <w:rPr>
          <w:sz w:val="20"/>
          <w:szCs w:val="20"/>
        </w:rPr>
      </w:pPr>
      <w:r>
        <w:rPr>
          <w:rStyle w:val="a7"/>
          <w:sz w:val="20"/>
          <w:szCs w:val="20"/>
        </w:rPr>
        <w:footnoteRef/>
      </w:r>
      <w:r>
        <w:rPr>
          <w:sz w:val="20"/>
          <w:szCs w:val="20"/>
        </w:rPr>
        <w:t>Программа формирования универсальных учебных действий</w:t>
      </w:r>
    </w:p>
  </w:footnote>
  <w:footnote w:id="10">
    <w:p w14:paraId="7A5E89A5" w14:textId="77777777" w:rsidR="00054109" w:rsidRDefault="00054109" w:rsidP="00E02C83">
      <w:pPr>
        <w:pStyle w:val="a5"/>
      </w:pPr>
      <w:r>
        <w:rPr>
          <w:rStyle w:val="a7"/>
        </w:rPr>
        <w:footnoteRef/>
      </w:r>
      <w:r>
        <w:t xml:space="preserve"> ФГОС</w:t>
      </w:r>
    </w:p>
  </w:footnote>
  <w:footnote w:id="11">
    <w:p w14:paraId="17D3788E" w14:textId="77777777" w:rsidR="00054109" w:rsidRDefault="00054109" w:rsidP="00E02C83">
      <w:pPr>
        <w:pStyle w:val="a5"/>
      </w:pPr>
      <w:r>
        <w:rPr>
          <w:rStyle w:val="a7"/>
        </w:rPr>
        <w:footnoteRef/>
      </w:r>
      <w:r>
        <w:t xml:space="preserve"> Приложение «Планируемые результаты по предметным линиям на разных этапах обучения»</w:t>
      </w:r>
    </w:p>
  </w:footnote>
  <w:footnote w:id="12">
    <w:p w14:paraId="26C48B92" w14:textId="77777777" w:rsidR="00054109" w:rsidRDefault="00054109" w:rsidP="00E02C83">
      <w:pPr>
        <w:pStyle w:val="a5"/>
      </w:pPr>
      <w:r>
        <w:rPr>
          <w:rStyle w:val="a7"/>
        </w:rPr>
        <w:footnoteRef/>
      </w:r>
      <w:r>
        <w:t xml:space="preserve"> Федеральный государственный образовательный стандарт начального общего образования. Утверждён приказом Министерства образования и науки Российской Федерации от «</w:t>
      </w:r>
      <w:r>
        <w:rPr>
          <w:u w:val="single"/>
        </w:rPr>
        <w:t xml:space="preserve"> 6 </w:t>
      </w:r>
      <w:r>
        <w:t xml:space="preserve">» </w:t>
      </w:r>
      <w:r>
        <w:rPr>
          <w:u w:val="single"/>
        </w:rPr>
        <w:t xml:space="preserve">октября </w:t>
      </w:r>
      <w:smartTag w:uri="urn:schemas-microsoft-com:office:smarttags" w:element="metricconverter">
        <w:smartTagPr>
          <w:attr w:name="ProductID" w:val="2009 г"/>
        </w:smartTagPr>
        <w:r>
          <w:t>2009 г</w:t>
        </w:r>
      </w:smartTag>
      <w:r>
        <w:t>. №</w:t>
      </w:r>
      <w:r>
        <w:rPr>
          <w:u w:val="single"/>
        </w:rPr>
        <w:t xml:space="preserve"> 373.</w:t>
      </w:r>
    </w:p>
  </w:footnote>
  <w:footnote w:id="13">
    <w:p w14:paraId="5D2B2B6A" w14:textId="77777777" w:rsidR="00054109" w:rsidRDefault="00054109" w:rsidP="0023049F">
      <w:pPr>
        <w:pStyle w:val="a5"/>
        <w:rPr>
          <w:rFonts w:ascii="Arial Narrow" w:hAnsi="Arial Narrow"/>
        </w:rPr>
      </w:pPr>
      <w:r w:rsidRPr="00BD061B">
        <w:rPr>
          <w:rStyle w:val="a7"/>
          <w:rFonts w:ascii="Arial Narrow" w:hAnsi="Arial Narrow"/>
        </w:rPr>
        <w:footnoteRef/>
      </w:r>
      <w:r>
        <w:rPr>
          <w:rFonts w:ascii="Arial Narrow" w:hAnsi="Arial Narrow"/>
        </w:rPr>
        <w:t xml:space="preserve">  Курсивом в тексте программы выделен материал, который подлежит изучению, но не включается в требования к уровню подготовки учащихся.</w:t>
      </w:r>
    </w:p>
  </w:footnote>
  <w:footnote w:id="14">
    <w:p w14:paraId="5C2D775E" w14:textId="77777777" w:rsidR="00054109" w:rsidRPr="00677322" w:rsidRDefault="00054109" w:rsidP="001F0A71">
      <w:pPr>
        <w:pStyle w:val="a5"/>
        <w:ind w:firstLine="240"/>
      </w:pPr>
      <w:r w:rsidRPr="00677322">
        <w:rPr>
          <w:rStyle w:val="a7"/>
        </w:rPr>
        <w:footnoteRef/>
      </w:r>
      <w:r w:rsidRPr="00677322">
        <w:t xml:space="preserve"> На уроки обучения чтению в период обучения грамоте выделяются часы учебного плана по литературному чтению (92 ч). </w:t>
      </w:r>
    </w:p>
  </w:footnote>
  <w:footnote w:id="15">
    <w:p w14:paraId="574946A3" w14:textId="77777777" w:rsidR="00054109" w:rsidRPr="008830DC" w:rsidRDefault="00054109" w:rsidP="001F0A71">
      <w:pPr>
        <w:pStyle w:val="a5"/>
      </w:pPr>
      <w:r>
        <w:rPr>
          <w:rStyle w:val="a7"/>
        </w:rPr>
        <w:footnoteRef/>
      </w:r>
      <w:r>
        <w:t xml:space="preserve"> </w:t>
      </w:r>
      <w:r w:rsidRPr="008830DC">
        <w:rPr>
          <w:iCs/>
        </w:rPr>
        <w:t>Работа над текстом и предложением продолжается при изучении всех разделов курса.</w:t>
      </w:r>
    </w:p>
  </w:footnote>
  <w:footnote w:id="16">
    <w:p w14:paraId="3127ADDD" w14:textId="77777777" w:rsidR="00054109" w:rsidRDefault="00054109" w:rsidP="001F0A71">
      <w:pPr>
        <w:pStyle w:val="a5"/>
      </w:pPr>
      <w:r>
        <w:rPr>
          <w:rStyle w:val="a7"/>
        </w:rPr>
        <w:footnoteRef/>
      </w:r>
      <w:r>
        <w:t xml:space="preserve"> </w:t>
      </w:r>
      <w:r w:rsidRPr="000E78CF">
        <w:rPr>
          <w:iCs/>
        </w:rPr>
        <w:t>Работа над словом продолжается при изучении всех разделов курса</w:t>
      </w:r>
    </w:p>
  </w:footnote>
  <w:footnote w:id="17">
    <w:p w14:paraId="5A45B82C" w14:textId="77777777" w:rsidR="00054109" w:rsidRPr="002901B5" w:rsidRDefault="00054109" w:rsidP="00D5373E">
      <w:pPr>
        <w:jc w:val="both"/>
      </w:pPr>
    </w:p>
  </w:footnote>
  <w:footnote w:id="18">
    <w:p w14:paraId="3FB7555D" w14:textId="77777777" w:rsidR="00054109" w:rsidRDefault="00054109" w:rsidP="00C76312">
      <w:pPr>
        <w:tabs>
          <w:tab w:val="left" w:pos="360"/>
        </w:tabs>
        <w:spacing w:line="264" w:lineRule="auto"/>
        <w:jc w:val="both"/>
        <w:rPr>
          <w:rFonts w:ascii="Arial Narrow" w:hAnsi="Arial Narrow" w:cs="Arial"/>
          <w:sz w:val="20"/>
          <w:szCs w:val="16"/>
        </w:rPr>
      </w:pPr>
      <w:r>
        <w:rPr>
          <w:rStyle w:val="a7"/>
          <w:sz w:val="20"/>
        </w:rPr>
        <w:footnoteRef/>
      </w:r>
      <w:r>
        <w:rPr>
          <w:sz w:val="20"/>
        </w:rPr>
        <w:t xml:space="preserve"> </w:t>
      </w:r>
      <w:r>
        <w:rPr>
          <w:rFonts w:ascii="Arial Narrow" w:hAnsi="Arial Narrow" w:cs="Arial"/>
          <w:sz w:val="20"/>
          <w:szCs w:val="16"/>
        </w:rPr>
        <w:t>Решение комбинаторных задач относится к вариативной части учебника. Изучение этого материала учитель планирует, исходя из уровня подготовленности класса или отдельных учащихся.</w:t>
      </w:r>
    </w:p>
    <w:p w14:paraId="7752A168" w14:textId="77777777" w:rsidR="00054109" w:rsidRDefault="00054109" w:rsidP="00C76312">
      <w:pPr>
        <w:pStyle w:val="a5"/>
      </w:pPr>
    </w:p>
  </w:footnote>
  <w:footnote w:id="19">
    <w:p w14:paraId="3806FDB4" w14:textId="77777777" w:rsidR="00054109" w:rsidRDefault="00054109" w:rsidP="00DA762E"/>
    <w:p w14:paraId="7F3FC405" w14:textId="77777777" w:rsidR="00054109" w:rsidRDefault="00054109" w:rsidP="00DA762E">
      <w:pPr>
        <w:pStyle w:val="a5"/>
        <w:rPr>
          <w:rFonts w:ascii="SchoolBookCSanPin" w:hAnsi="SchoolBookCSanPin"/>
        </w:rPr>
      </w:pPr>
    </w:p>
  </w:footnote>
  <w:footnote w:id="20">
    <w:p w14:paraId="4C4FE7A8" w14:textId="77777777" w:rsidR="00054109" w:rsidRDefault="00054109" w:rsidP="00DA762E"/>
    <w:p w14:paraId="3076EAFA" w14:textId="77777777" w:rsidR="00054109" w:rsidRDefault="00054109" w:rsidP="00DA762E">
      <w:pPr>
        <w:pStyle w:val="a5"/>
        <w:rPr>
          <w:rFonts w:ascii="SchoolBookCSanPin" w:hAnsi="SchoolBookCSanPin"/>
        </w:rPr>
      </w:pPr>
    </w:p>
  </w:footnote>
  <w:footnote w:id="21">
    <w:p w14:paraId="5D215595" w14:textId="77777777" w:rsidR="00054109" w:rsidRDefault="00054109" w:rsidP="00DA762E"/>
    <w:p w14:paraId="62DD0A05" w14:textId="77777777" w:rsidR="00054109" w:rsidRDefault="00054109" w:rsidP="00DA762E">
      <w:pPr>
        <w:pStyle w:val="a5"/>
        <w:rPr>
          <w:rFonts w:ascii="SchoolBookCSanPin" w:hAnsi="SchoolBookCSanPin"/>
        </w:rPr>
      </w:pPr>
    </w:p>
  </w:footnote>
  <w:footnote w:id="22">
    <w:p w14:paraId="54D65A4D" w14:textId="77777777" w:rsidR="00054109" w:rsidRDefault="00054109" w:rsidP="00DA762E"/>
    <w:p w14:paraId="3E5318CF" w14:textId="77777777" w:rsidR="00054109" w:rsidRDefault="00054109" w:rsidP="00DA762E">
      <w:pPr>
        <w:pStyle w:val="a5"/>
        <w:rPr>
          <w:rFonts w:ascii="SchoolBookCSanPin" w:hAnsi="SchoolBookCSanPin"/>
        </w:rPr>
      </w:pPr>
    </w:p>
  </w:footnote>
  <w:footnote w:id="23">
    <w:p w14:paraId="14EB9910" w14:textId="77777777" w:rsidR="00054109" w:rsidRDefault="00054109" w:rsidP="00DA762E"/>
    <w:p w14:paraId="2D5BC8D0" w14:textId="77777777" w:rsidR="00054109" w:rsidRDefault="00054109" w:rsidP="00DA762E">
      <w:pPr>
        <w:pStyle w:val="a5"/>
        <w:rPr>
          <w:rFonts w:ascii="SchoolBookCSanPin" w:hAnsi="SchoolBookCSanPin"/>
        </w:rPr>
      </w:pPr>
    </w:p>
  </w:footnote>
  <w:footnote w:id="24">
    <w:p w14:paraId="3153474E" w14:textId="77777777" w:rsidR="00054109" w:rsidRDefault="00054109" w:rsidP="00AA5781">
      <w:pPr>
        <w:pStyle w:val="a5"/>
      </w:pPr>
      <w:r>
        <w:rPr>
          <w:rStyle w:val="a7"/>
        </w:rPr>
        <w:footnoteRef/>
      </w:r>
      <w:r>
        <w:t xml:space="preserve"> Концепция духовно-нравственного развития и воспитания личности гражданина России в сфере общего образования: проект/ А. Я. Данилюк, А. М. Кондаков, В. А. Тишков. Рос. акад. образования. ― М.: Просвещение, 2009.</w:t>
      </w:r>
    </w:p>
  </w:footnote>
  <w:footnote w:id="25">
    <w:p w14:paraId="291D19F8" w14:textId="77777777" w:rsidR="00054109" w:rsidRPr="00366E32" w:rsidRDefault="00054109" w:rsidP="00AA5781">
      <w:pPr>
        <w:ind w:firstLine="454"/>
        <w:jc w:val="both"/>
        <w:rPr>
          <w:lang w:val="de-DE"/>
        </w:rPr>
      </w:pPr>
      <w:r w:rsidRPr="00366E32">
        <w:rPr>
          <w:vertAlign w:val="superscript"/>
        </w:rPr>
        <w:t>1</w:t>
      </w:r>
      <w:r>
        <w:t> </w:t>
      </w:r>
      <w:r w:rsidRPr="00366E32">
        <w:rPr>
          <w:rStyle w:val="maintext1"/>
          <w:specVanish w:val="0"/>
        </w:rPr>
        <w:t>Приказ Министерства здравоохранения и социального развития Российской Федерации (</w:t>
      </w:r>
      <w:r>
        <w:rPr>
          <w:rStyle w:val="maintext1"/>
          <w:specVanish w:val="0"/>
        </w:rPr>
        <w:t>М</w:t>
      </w:r>
      <w:r w:rsidRPr="00366E32">
        <w:rPr>
          <w:rStyle w:val="maintext1"/>
          <w:specVanish w:val="0"/>
        </w:rPr>
        <w:t>инздравсоцразвития России) от 26</w:t>
      </w:r>
      <w:r>
        <w:rPr>
          <w:rStyle w:val="maintext1"/>
          <w:specVanish w:val="0"/>
        </w:rPr>
        <w:t> </w:t>
      </w:r>
      <w:r w:rsidRPr="00366E32">
        <w:rPr>
          <w:rStyle w:val="maintext1"/>
          <w:specVanish w:val="0"/>
        </w:rPr>
        <w:t xml:space="preserve">августа </w:t>
      </w:r>
      <w:smartTag w:uri="urn:schemas-microsoft-com:office:smarttags" w:element="metricconverter">
        <w:smartTagPr>
          <w:attr w:name="ProductID" w:val="2010 г"/>
        </w:smartTagPr>
        <w:r w:rsidRPr="00366E32">
          <w:rPr>
            <w:rStyle w:val="maintext1"/>
            <w:specVanish w:val="0"/>
          </w:rPr>
          <w:t>2010</w:t>
        </w:r>
        <w:r>
          <w:rPr>
            <w:rStyle w:val="maintext1"/>
            <w:specVanish w:val="0"/>
          </w:rPr>
          <w:t> </w:t>
        </w:r>
        <w:r w:rsidRPr="00366E32">
          <w:rPr>
            <w:rStyle w:val="maintext1"/>
            <w:specVanish w:val="0"/>
          </w:rPr>
          <w:t>г</w:t>
        </w:r>
      </w:smartTag>
      <w:r w:rsidRPr="00366E32">
        <w:rPr>
          <w:rStyle w:val="maintext1"/>
          <w:specVanish w:val="0"/>
        </w:rPr>
        <w:t xml:space="preserve">. </w:t>
      </w:r>
      <w:r>
        <w:rPr>
          <w:rStyle w:val="maintext1"/>
          <w:specVanish w:val="0"/>
        </w:rPr>
        <w:t>№ 761н  </w:t>
      </w:r>
      <w:r w:rsidRPr="00366E32">
        <w:rPr>
          <w:rStyle w:val="maintext1"/>
          <w:specVanish w:val="0"/>
        </w:rPr>
        <w:t>Москв</w:t>
      </w:r>
      <w:r>
        <w:rPr>
          <w:rStyle w:val="maintext1"/>
          <w:specVanish w:val="0"/>
        </w:rPr>
        <w:t>ы</w:t>
      </w:r>
      <w:r w:rsidRPr="00366E32">
        <w:rPr>
          <w:rStyle w:val="maintext1"/>
          <w:specVanish w:val="0"/>
        </w:rPr>
        <w:t xml:space="preserve"> </w:t>
      </w:r>
      <w:r>
        <w:rPr>
          <w:rStyle w:val="maintext1"/>
          <w:specVanish w:val="0"/>
        </w:rPr>
        <w:t>«</w:t>
      </w:r>
      <w:r w:rsidRPr="00366E32">
        <w:rPr>
          <w:rStyle w:val="maintext1"/>
          <w:specVanish w:val="0"/>
        </w:rPr>
        <w:t xml:space="preserve">Об утверждении Единого квалификационного справочника должностей руководителей, специалистов и служащих, раздел </w:t>
      </w:r>
      <w:r>
        <w:rPr>
          <w:rStyle w:val="maintext1"/>
          <w:specVanish w:val="0"/>
        </w:rPr>
        <w:t>«</w:t>
      </w:r>
      <w:r w:rsidRPr="00366E32">
        <w:rPr>
          <w:rStyle w:val="maintext1"/>
          <w:specVanish w:val="0"/>
        </w:rPr>
        <w:t>Квалификационные характеристики должностей работников образования</w:t>
      </w:r>
      <w:r>
        <w:rPr>
          <w:rStyle w:val="maintext1"/>
          <w:specVanish w:val="0"/>
        </w:rPr>
        <w:t>»</w:t>
      </w:r>
      <w:r w:rsidRPr="00366E32">
        <w:rPr>
          <w:rStyle w:val="maintext1"/>
          <w:specVanish w:val="0"/>
        </w:rPr>
        <w:t xml:space="preserve">. Опубликован 20 октября </w:t>
      </w:r>
      <w:smartTag w:uri="urn:schemas-microsoft-com:office:smarttags" w:element="metricconverter">
        <w:smartTagPr>
          <w:attr w:name="ProductID" w:val="2010 г"/>
        </w:smartTagPr>
        <w:r w:rsidRPr="00366E32">
          <w:rPr>
            <w:rStyle w:val="maintext1"/>
            <w:specVanish w:val="0"/>
          </w:rPr>
          <w:t>2010 г</w:t>
        </w:r>
      </w:smartTag>
      <w:r w:rsidRPr="00366E32">
        <w:rPr>
          <w:rStyle w:val="maintext1"/>
          <w:specVanish w:val="0"/>
        </w:rPr>
        <w:t xml:space="preserve">. Вступил в силу 31 октября </w:t>
      </w:r>
      <w:smartTag w:uri="urn:schemas-microsoft-com:office:smarttags" w:element="metricconverter">
        <w:smartTagPr>
          <w:attr w:name="ProductID" w:val="2010 г"/>
        </w:smartTagPr>
        <w:r w:rsidRPr="00366E32">
          <w:rPr>
            <w:rStyle w:val="maintext1"/>
            <w:specVanish w:val="0"/>
          </w:rPr>
          <w:t>2010 г</w:t>
        </w:r>
      </w:smartTag>
      <w:r w:rsidRPr="00366E32">
        <w:rPr>
          <w:rStyle w:val="maintext1"/>
          <w:specVanish w:val="0"/>
        </w:rPr>
        <w:t>. Зарегистрирован в Минюсте РФ 6</w:t>
      </w:r>
      <w:r>
        <w:rPr>
          <w:rStyle w:val="maintext1"/>
          <w:specVanish w:val="0"/>
        </w:rPr>
        <w:t> </w:t>
      </w:r>
      <w:r w:rsidRPr="00366E32">
        <w:rPr>
          <w:rStyle w:val="maintext1"/>
          <w:specVanish w:val="0"/>
        </w:rPr>
        <w:t xml:space="preserve">октября </w:t>
      </w:r>
      <w:smartTag w:uri="urn:schemas-microsoft-com:office:smarttags" w:element="metricconverter">
        <w:smartTagPr>
          <w:attr w:name="ProductID" w:val="2010 г"/>
        </w:smartTagPr>
        <w:r w:rsidRPr="00366E32">
          <w:rPr>
            <w:rStyle w:val="maintext1"/>
            <w:specVanish w:val="0"/>
          </w:rPr>
          <w:t>2010</w:t>
        </w:r>
        <w:r>
          <w:rPr>
            <w:rStyle w:val="maintext1"/>
            <w:specVanish w:val="0"/>
          </w:rPr>
          <w:t> </w:t>
        </w:r>
        <w:r w:rsidRPr="00366E32">
          <w:rPr>
            <w:rStyle w:val="maintext1"/>
            <w:specVanish w:val="0"/>
          </w:rPr>
          <w:t>г</w:t>
        </w:r>
      </w:smartTag>
      <w:r w:rsidRPr="00366E32">
        <w:rPr>
          <w:rStyle w:val="maintext1"/>
          <w:specVanish w:val="0"/>
        </w:rPr>
        <w:t xml:space="preserve">. Регистрационный </w:t>
      </w:r>
      <w:r>
        <w:rPr>
          <w:rStyle w:val="maintext1"/>
          <w:specVanish w:val="0"/>
        </w:rPr>
        <w:t>№ </w:t>
      </w:r>
      <w:r w:rsidRPr="00366E32">
        <w:rPr>
          <w:rStyle w:val="maintext1"/>
          <w:specVanish w:val="0"/>
        </w:rPr>
        <w:t>18638</w:t>
      </w:r>
      <w:r w:rsidRPr="00366E32">
        <w:t>.</w:t>
      </w:r>
    </w:p>
  </w:footnote>
  <w:footnote w:id="26">
    <w:p w14:paraId="5C7A0E24" w14:textId="77777777" w:rsidR="00054109" w:rsidRPr="006E0813" w:rsidRDefault="00054109" w:rsidP="00AA5781">
      <w:pPr>
        <w:pStyle w:val="a5"/>
        <w:ind w:firstLine="454"/>
      </w:pPr>
      <w:r w:rsidRPr="00C850A7">
        <w:rPr>
          <w:rStyle w:val="a7"/>
        </w:rPr>
        <w:footnoteRef/>
      </w:r>
      <w:r>
        <w:t> </w:t>
      </w:r>
      <w:r w:rsidRPr="006E0813">
        <w:t>Использованы материалы В.</w:t>
      </w:r>
      <w:r>
        <w:t> </w:t>
      </w:r>
      <w:r w:rsidRPr="006E0813">
        <w:t>Д.</w:t>
      </w:r>
      <w:r>
        <w:t> </w:t>
      </w:r>
      <w:r w:rsidRPr="006E0813">
        <w:t>Шадрикова</w:t>
      </w:r>
    </w:p>
  </w:footnote>
  <w:footnote w:id="27">
    <w:p w14:paraId="517D6D1E" w14:textId="77777777" w:rsidR="00054109" w:rsidRPr="006E0813" w:rsidRDefault="00054109" w:rsidP="00AA5781">
      <w:pPr>
        <w:pStyle w:val="a5"/>
        <w:ind w:firstLine="454"/>
      </w:pPr>
      <w:r w:rsidRPr="00054E09">
        <w:rPr>
          <w:rStyle w:val="a7"/>
        </w:rPr>
        <w:footnoteRef/>
      </w:r>
      <w:r w:rsidRPr="00054E09">
        <w:t> </w:t>
      </w:r>
      <w:r w:rsidRPr="006E0813">
        <w:rPr>
          <w:bCs/>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Pr>
          <w:bCs/>
        </w:rPr>
        <w:t> </w:t>
      </w:r>
      <w:r w:rsidRPr="006E0813">
        <w:rPr>
          <w:bCs/>
        </w:rPr>
        <w:t xml:space="preserve">ноября </w:t>
      </w:r>
      <w:smartTag w:uri="urn:schemas-microsoft-com:office:smarttags" w:element="metricconverter">
        <w:smartTagPr>
          <w:attr w:name="ProductID" w:val="2007 г"/>
        </w:smartTagPr>
        <w:r w:rsidRPr="006E0813">
          <w:rPr>
            <w:bCs/>
          </w:rPr>
          <w:t>2007</w:t>
        </w:r>
        <w:r w:rsidRPr="00054E09">
          <w:rPr>
            <w:bCs/>
          </w:rPr>
          <w:t> </w:t>
        </w:r>
        <w:r w:rsidRPr="006E0813">
          <w:rPr>
            <w:bCs/>
          </w:rPr>
          <w:t>г</w:t>
        </w:r>
      </w:smartTag>
      <w:r w:rsidRPr="006E0813">
        <w:rPr>
          <w:bCs/>
        </w:rPr>
        <w:t>.).</w:t>
      </w:r>
    </w:p>
  </w:footnote>
  <w:footnote w:id="28">
    <w:p w14:paraId="53D00345" w14:textId="77777777" w:rsidR="00054109" w:rsidRPr="00D157DC" w:rsidRDefault="00054109" w:rsidP="00AA5781">
      <w:pPr>
        <w:ind w:firstLine="454"/>
        <w:jc w:val="both"/>
      </w:pPr>
      <w:r w:rsidRPr="006428C7">
        <w:rPr>
          <w:rStyle w:val="a7"/>
        </w:rPr>
        <w:footnoteRef/>
      </w:r>
      <w:r w:rsidRPr="00D157DC">
        <w:t xml:space="preserve"> Основанием являются требования ФГОС, требования и условия </w:t>
      </w:r>
      <w:r w:rsidRPr="00D157DC">
        <w:rPr>
          <w:color w:val="000000"/>
        </w:rPr>
        <w:t>Положения о лицензировании образовательной деятельности, утвержд</w:t>
      </w:r>
      <w:r>
        <w:rPr>
          <w:color w:val="000000"/>
        </w:rPr>
        <w:t>ё</w:t>
      </w:r>
      <w:r w:rsidRPr="00D157DC">
        <w:rPr>
          <w:color w:val="000000"/>
        </w:rPr>
        <w:t xml:space="preserve">нного </w:t>
      </w:r>
      <w:r w:rsidRPr="00D157DC">
        <w:t xml:space="preserve">Постановлением Правительства Российской Федерации от 31 марта </w:t>
      </w:r>
      <w:smartTag w:uri="urn:schemas-microsoft-com:office:smarttags" w:element="metricconverter">
        <w:smartTagPr>
          <w:attr w:name="ProductID" w:val="2009 г"/>
        </w:smartTagPr>
        <w:r w:rsidRPr="00D157DC">
          <w:t>2009 г</w:t>
        </w:r>
      </w:smartTag>
      <w:r w:rsidRPr="00D157DC">
        <w:t>. № 277</w:t>
      </w:r>
      <w:r>
        <w:t>;</w:t>
      </w:r>
      <w:r w:rsidRPr="00D157DC">
        <w:t xml:space="preserve">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A5311" w14:textId="77777777" w:rsidR="00054109" w:rsidRDefault="00054109" w:rsidP="000B04F0">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02F1ADB0" w14:textId="77777777" w:rsidR="00054109" w:rsidRDefault="00054109" w:rsidP="000B04F0">
    <w:pPr>
      <w:pStyle w:val="af1"/>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37138" w14:textId="476011C7" w:rsidR="00054109" w:rsidRDefault="00054109" w:rsidP="000B04F0">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0479B6">
      <w:rPr>
        <w:rStyle w:val="af5"/>
        <w:noProof/>
      </w:rPr>
      <w:t>670</w:t>
    </w:r>
    <w:r>
      <w:rPr>
        <w:rStyle w:val="af5"/>
      </w:rPr>
      <w:fldChar w:fldCharType="end"/>
    </w:r>
  </w:p>
  <w:p w14:paraId="119B35F9" w14:textId="77777777" w:rsidR="00054109" w:rsidRDefault="00054109" w:rsidP="000B04F0">
    <w:pPr>
      <w:pStyle w:val="af1"/>
      <w:ind w:right="360"/>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clip_image001"/>
      </v:shape>
    </w:pict>
  </w:numPicBullet>
  <w:abstractNum w:abstractNumId="0" w15:restartNumberingAfterBreak="0">
    <w:nsid w:val="FFFFFFFE"/>
    <w:multiLevelType w:val="singleLevel"/>
    <w:tmpl w:val="6100B26A"/>
    <w:lvl w:ilvl="0">
      <w:numFmt w:val="bullet"/>
      <w:lvlText w:val="*"/>
      <w:lvlJc w:val="left"/>
    </w:lvl>
  </w:abstractNum>
  <w:abstractNum w:abstractNumId="1" w15:restartNumberingAfterBreak="0">
    <w:nsid w:val="00000071"/>
    <w:multiLevelType w:val="singleLevel"/>
    <w:tmpl w:val="DFB0F476"/>
    <w:name w:val="WW8Num120"/>
    <w:lvl w:ilvl="0">
      <w:start w:val="1"/>
      <w:numFmt w:val="bullet"/>
      <w:lvlText w:val=""/>
      <w:lvlJc w:val="left"/>
      <w:pPr>
        <w:tabs>
          <w:tab w:val="num" w:pos="0"/>
        </w:tabs>
        <w:ind w:left="720" w:hanging="360"/>
      </w:pPr>
      <w:rPr>
        <w:rFonts w:ascii="Symbol" w:hAnsi="Symbol"/>
        <w:color w:val="auto"/>
      </w:rPr>
    </w:lvl>
  </w:abstractNum>
  <w:abstractNum w:abstractNumId="2" w15:restartNumberingAfterBreak="0">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 w15:restartNumberingAfterBreak="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0C6516E"/>
    <w:multiLevelType w:val="hybridMultilevel"/>
    <w:tmpl w:val="84F64B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0C7722B"/>
    <w:multiLevelType w:val="multilevel"/>
    <w:tmpl w:val="6E44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0F3B20"/>
    <w:multiLevelType w:val="hybridMultilevel"/>
    <w:tmpl w:val="3B466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210CE8"/>
    <w:multiLevelType w:val="hybridMultilevel"/>
    <w:tmpl w:val="ADE6D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681C15"/>
    <w:multiLevelType w:val="hybridMultilevel"/>
    <w:tmpl w:val="161470B6"/>
    <w:lvl w:ilvl="0" w:tplc="EEA25C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016E04F8"/>
    <w:multiLevelType w:val="hybridMultilevel"/>
    <w:tmpl w:val="754EA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1B24573"/>
    <w:multiLevelType w:val="hybridMultilevel"/>
    <w:tmpl w:val="1FEE5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01FD63B8"/>
    <w:multiLevelType w:val="multilevel"/>
    <w:tmpl w:val="B0F6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0F311A"/>
    <w:multiLevelType w:val="hybridMultilevel"/>
    <w:tmpl w:val="D9A8A88C"/>
    <w:lvl w:ilvl="0" w:tplc="32344B9C">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5F76C5"/>
    <w:multiLevelType w:val="multilevel"/>
    <w:tmpl w:val="7C62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B277E9"/>
    <w:multiLevelType w:val="hybridMultilevel"/>
    <w:tmpl w:val="3F32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EA6133"/>
    <w:multiLevelType w:val="hybridMultilevel"/>
    <w:tmpl w:val="7D9A0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1B01C4"/>
    <w:multiLevelType w:val="multilevel"/>
    <w:tmpl w:val="C648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1D542A"/>
    <w:multiLevelType w:val="multilevel"/>
    <w:tmpl w:val="356A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220A24"/>
    <w:multiLevelType w:val="multilevel"/>
    <w:tmpl w:val="713A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5962EC"/>
    <w:multiLevelType w:val="hybridMultilevel"/>
    <w:tmpl w:val="83DADE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705307"/>
    <w:multiLevelType w:val="multilevel"/>
    <w:tmpl w:val="1108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8F68AF"/>
    <w:multiLevelType w:val="hybridMultilevel"/>
    <w:tmpl w:val="9C4CA5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59D12DA"/>
    <w:multiLevelType w:val="hybridMultilevel"/>
    <w:tmpl w:val="FA006FDE"/>
    <w:lvl w:ilvl="0" w:tplc="04190001">
      <w:start w:val="1"/>
      <w:numFmt w:val="bullet"/>
      <w:lvlText w:val=""/>
      <w:lvlJc w:val="left"/>
      <w:pPr>
        <w:tabs>
          <w:tab w:val="num" w:pos="860"/>
        </w:tabs>
        <w:ind w:left="8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5A71741"/>
    <w:multiLevelType w:val="multilevel"/>
    <w:tmpl w:val="9DCA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AF3541"/>
    <w:multiLevelType w:val="multilevel"/>
    <w:tmpl w:val="93D0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F81227"/>
    <w:multiLevelType w:val="multilevel"/>
    <w:tmpl w:val="2138C0D6"/>
    <w:lvl w:ilvl="0">
      <w:start w:val="3"/>
      <w:numFmt w:val="decimal"/>
      <w:lvlText w:val="%1."/>
      <w:lvlJc w:val="left"/>
      <w:pPr>
        <w:ind w:left="450" w:hanging="450"/>
      </w:pPr>
      <w:rPr>
        <w:rFonts w:hint="default"/>
      </w:rPr>
    </w:lvl>
    <w:lvl w:ilvl="1">
      <w:start w:val="7"/>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27" w15:restartNumberingAfterBreak="0">
    <w:nsid w:val="075734CA"/>
    <w:multiLevelType w:val="multilevel"/>
    <w:tmpl w:val="AE1C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9876ED"/>
    <w:multiLevelType w:val="hybridMultilevel"/>
    <w:tmpl w:val="75804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0F4A47"/>
    <w:multiLevelType w:val="multilevel"/>
    <w:tmpl w:val="8B0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635D4B"/>
    <w:multiLevelType w:val="hybridMultilevel"/>
    <w:tmpl w:val="D2861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88C1C71"/>
    <w:multiLevelType w:val="hybridMultilevel"/>
    <w:tmpl w:val="874E6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8A00E5B"/>
    <w:multiLevelType w:val="multilevel"/>
    <w:tmpl w:val="DD5E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8D57528"/>
    <w:multiLevelType w:val="hybridMultilevel"/>
    <w:tmpl w:val="B07C1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D747F6"/>
    <w:multiLevelType w:val="hybridMultilevel"/>
    <w:tmpl w:val="D668F4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09192E86"/>
    <w:multiLevelType w:val="multilevel"/>
    <w:tmpl w:val="2C96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767E68"/>
    <w:multiLevelType w:val="multilevel"/>
    <w:tmpl w:val="7274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CA0D60"/>
    <w:multiLevelType w:val="multilevel"/>
    <w:tmpl w:val="A6CC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0D11B4"/>
    <w:multiLevelType w:val="hybridMultilevel"/>
    <w:tmpl w:val="954AC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B36406A"/>
    <w:multiLevelType w:val="multilevel"/>
    <w:tmpl w:val="AECA0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BD9312B"/>
    <w:multiLevelType w:val="multilevel"/>
    <w:tmpl w:val="FC36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0136CC"/>
    <w:multiLevelType w:val="hybridMultilevel"/>
    <w:tmpl w:val="F5682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C9B3EC0"/>
    <w:multiLevelType w:val="multilevel"/>
    <w:tmpl w:val="BFD845FA"/>
    <w:lvl w:ilvl="0">
      <w:start w:val="1"/>
      <w:numFmt w:val="decimal"/>
      <w:lvlText w:val="%1."/>
      <w:lvlJc w:val="left"/>
      <w:pPr>
        <w:ind w:left="3222" w:hanging="360"/>
      </w:pPr>
      <w:rPr>
        <w:rFonts w:hint="default"/>
      </w:rPr>
    </w:lvl>
    <w:lvl w:ilvl="1">
      <w:start w:val="2"/>
      <w:numFmt w:val="decimal"/>
      <w:isLgl/>
      <w:lvlText w:val="%1.%2."/>
      <w:lvlJc w:val="left"/>
      <w:pPr>
        <w:ind w:left="3582" w:hanging="720"/>
      </w:pPr>
      <w:rPr>
        <w:rFonts w:hint="default"/>
      </w:rPr>
    </w:lvl>
    <w:lvl w:ilvl="2">
      <w:start w:val="1"/>
      <w:numFmt w:val="decimal"/>
      <w:isLgl/>
      <w:lvlText w:val="%1.%2.%3."/>
      <w:lvlJc w:val="left"/>
      <w:pPr>
        <w:ind w:left="3582" w:hanging="720"/>
      </w:pPr>
      <w:rPr>
        <w:rFonts w:hint="default"/>
      </w:rPr>
    </w:lvl>
    <w:lvl w:ilvl="3">
      <w:start w:val="1"/>
      <w:numFmt w:val="decimal"/>
      <w:isLgl/>
      <w:lvlText w:val="%1.%2.%3.%4."/>
      <w:lvlJc w:val="left"/>
      <w:pPr>
        <w:ind w:left="3942" w:hanging="1080"/>
      </w:pPr>
      <w:rPr>
        <w:rFonts w:hint="default"/>
      </w:rPr>
    </w:lvl>
    <w:lvl w:ilvl="4">
      <w:start w:val="1"/>
      <w:numFmt w:val="decimal"/>
      <w:isLgl/>
      <w:lvlText w:val="%1.%2.%3.%4.%5."/>
      <w:lvlJc w:val="left"/>
      <w:pPr>
        <w:ind w:left="3942" w:hanging="1080"/>
      </w:pPr>
      <w:rPr>
        <w:rFonts w:hint="default"/>
      </w:rPr>
    </w:lvl>
    <w:lvl w:ilvl="5">
      <w:start w:val="1"/>
      <w:numFmt w:val="decimal"/>
      <w:isLgl/>
      <w:lvlText w:val="%1.%2.%3.%4.%5.%6."/>
      <w:lvlJc w:val="left"/>
      <w:pPr>
        <w:ind w:left="4302" w:hanging="1440"/>
      </w:pPr>
      <w:rPr>
        <w:rFonts w:hint="default"/>
      </w:rPr>
    </w:lvl>
    <w:lvl w:ilvl="6">
      <w:start w:val="1"/>
      <w:numFmt w:val="decimal"/>
      <w:isLgl/>
      <w:lvlText w:val="%1.%2.%3.%4.%5.%6.%7."/>
      <w:lvlJc w:val="left"/>
      <w:pPr>
        <w:ind w:left="4662" w:hanging="1800"/>
      </w:pPr>
      <w:rPr>
        <w:rFonts w:hint="default"/>
      </w:rPr>
    </w:lvl>
    <w:lvl w:ilvl="7">
      <w:start w:val="1"/>
      <w:numFmt w:val="decimal"/>
      <w:isLgl/>
      <w:lvlText w:val="%1.%2.%3.%4.%5.%6.%7.%8."/>
      <w:lvlJc w:val="left"/>
      <w:pPr>
        <w:ind w:left="4662" w:hanging="1800"/>
      </w:pPr>
      <w:rPr>
        <w:rFonts w:hint="default"/>
      </w:rPr>
    </w:lvl>
    <w:lvl w:ilvl="8">
      <w:start w:val="1"/>
      <w:numFmt w:val="decimal"/>
      <w:isLgl/>
      <w:lvlText w:val="%1.%2.%3.%4.%5.%6.%7.%8.%9."/>
      <w:lvlJc w:val="left"/>
      <w:pPr>
        <w:ind w:left="5022" w:hanging="2160"/>
      </w:pPr>
      <w:rPr>
        <w:rFonts w:hint="default"/>
      </w:rPr>
    </w:lvl>
  </w:abstractNum>
  <w:abstractNum w:abstractNumId="43" w15:restartNumberingAfterBreak="0">
    <w:nsid w:val="0CCD51E6"/>
    <w:multiLevelType w:val="hybridMultilevel"/>
    <w:tmpl w:val="78327CC8"/>
    <w:lvl w:ilvl="0" w:tplc="CA50E618">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4" w15:restartNumberingAfterBreak="0">
    <w:nsid w:val="0D582227"/>
    <w:multiLevelType w:val="hybridMultilevel"/>
    <w:tmpl w:val="3E7ED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D7B6AF9"/>
    <w:multiLevelType w:val="hybridMultilevel"/>
    <w:tmpl w:val="BA7A8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D814E61"/>
    <w:multiLevelType w:val="multilevel"/>
    <w:tmpl w:val="3698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DF35AD9"/>
    <w:multiLevelType w:val="hybridMultilevel"/>
    <w:tmpl w:val="55AE776A"/>
    <w:lvl w:ilvl="0" w:tplc="B582DDEC">
      <w:start w:val="1"/>
      <w:numFmt w:val="bullet"/>
      <w:lvlText w:val=""/>
      <w:lvlJc w:val="left"/>
      <w:pPr>
        <w:tabs>
          <w:tab w:val="num" w:pos="720"/>
        </w:tabs>
        <w:ind w:left="72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E132A29"/>
    <w:multiLevelType w:val="multilevel"/>
    <w:tmpl w:val="6702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E4C2EE7"/>
    <w:multiLevelType w:val="hybridMultilevel"/>
    <w:tmpl w:val="FDBCD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EB611C0"/>
    <w:multiLevelType w:val="multilevel"/>
    <w:tmpl w:val="390C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EE6491F"/>
    <w:multiLevelType w:val="hybridMultilevel"/>
    <w:tmpl w:val="BFF0E4F0"/>
    <w:lvl w:ilvl="0" w:tplc="DF52E3E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F100183"/>
    <w:multiLevelType w:val="multilevel"/>
    <w:tmpl w:val="556E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F8B7DC5"/>
    <w:multiLevelType w:val="hybridMultilevel"/>
    <w:tmpl w:val="90AA6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00D6471"/>
    <w:multiLevelType w:val="multilevel"/>
    <w:tmpl w:val="0820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0540AAC"/>
    <w:multiLevelType w:val="hybridMultilevel"/>
    <w:tmpl w:val="189C82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0676ABB"/>
    <w:multiLevelType w:val="hybridMultilevel"/>
    <w:tmpl w:val="8F22A324"/>
    <w:lvl w:ilvl="0" w:tplc="DF52E3E4">
      <w:numFmt w:val="bullet"/>
      <w:lvlText w:val="•"/>
      <w:lvlJc w:val="left"/>
      <w:pPr>
        <w:ind w:left="1400" w:hanging="360"/>
      </w:pPr>
      <w:rPr>
        <w:rFonts w:ascii="Times New Roman" w:eastAsiaTheme="minorHAnsi"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7" w15:restartNumberingAfterBreak="0">
    <w:nsid w:val="118429D4"/>
    <w:multiLevelType w:val="hybridMultilevel"/>
    <w:tmpl w:val="EAA8EC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11BB6427"/>
    <w:multiLevelType w:val="multilevel"/>
    <w:tmpl w:val="0DF0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1C97AA5"/>
    <w:multiLevelType w:val="multilevel"/>
    <w:tmpl w:val="B92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1E0760E"/>
    <w:multiLevelType w:val="multilevel"/>
    <w:tmpl w:val="B184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29D4506"/>
    <w:multiLevelType w:val="hybridMultilevel"/>
    <w:tmpl w:val="98A68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31B1440"/>
    <w:multiLevelType w:val="hybridMultilevel"/>
    <w:tmpl w:val="6F5A4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32A760B"/>
    <w:multiLevelType w:val="multilevel"/>
    <w:tmpl w:val="C7A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3474E15"/>
    <w:multiLevelType w:val="hybridMultilevel"/>
    <w:tmpl w:val="7BA02BE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5" w15:restartNumberingAfterBreak="0">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5592322"/>
    <w:multiLevelType w:val="multilevel"/>
    <w:tmpl w:val="337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6643909"/>
    <w:multiLevelType w:val="multilevel"/>
    <w:tmpl w:val="A8A2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6D33FB5"/>
    <w:multiLevelType w:val="hybridMultilevel"/>
    <w:tmpl w:val="9B582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6D766A9"/>
    <w:multiLevelType w:val="hybridMultilevel"/>
    <w:tmpl w:val="FA24E420"/>
    <w:lvl w:ilvl="0" w:tplc="2AC66118">
      <w:start w:val="1"/>
      <w:numFmt w:val="decimal"/>
      <w:lvlText w:val="%1."/>
      <w:lvlJc w:val="left"/>
      <w:pPr>
        <w:ind w:left="502"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172A5BC7"/>
    <w:multiLevelType w:val="hybridMultilevel"/>
    <w:tmpl w:val="574EE27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1" w15:restartNumberingAfterBreak="0">
    <w:nsid w:val="175B3B13"/>
    <w:multiLevelType w:val="hybridMultilevel"/>
    <w:tmpl w:val="2EAE1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1A14205A"/>
    <w:multiLevelType w:val="hybridMultilevel"/>
    <w:tmpl w:val="1EB090BA"/>
    <w:lvl w:ilvl="0" w:tplc="04190001">
      <w:start w:val="1"/>
      <w:numFmt w:val="bullet"/>
      <w:lvlText w:val=""/>
      <w:lvlJc w:val="left"/>
      <w:pPr>
        <w:ind w:left="720" w:hanging="360"/>
      </w:pPr>
      <w:rPr>
        <w:rFonts w:ascii="Symbol" w:hAnsi="Symbol" w:hint="default"/>
      </w:rPr>
    </w:lvl>
    <w:lvl w:ilvl="1" w:tplc="C6567A9E">
      <w:numFmt w:val="bullet"/>
      <w:lvlText w:val="•"/>
      <w:lvlJc w:val="left"/>
      <w:pPr>
        <w:ind w:left="1590" w:hanging="510"/>
      </w:pPr>
      <w:rPr>
        <w:rFonts w:ascii="Times New Roman" w:eastAsia="Times New Roman"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671C93"/>
    <w:multiLevelType w:val="hybridMultilevel"/>
    <w:tmpl w:val="F82C3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AA03149"/>
    <w:multiLevelType w:val="multilevel"/>
    <w:tmpl w:val="504A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B3031FC"/>
    <w:multiLevelType w:val="hybridMultilevel"/>
    <w:tmpl w:val="5F140CD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1BC457C0"/>
    <w:multiLevelType w:val="hybridMultilevel"/>
    <w:tmpl w:val="4522A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C3F51C3"/>
    <w:multiLevelType w:val="multilevel"/>
    <w:tmpl w:val="FE32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CA2281D"/>
    <w:multiLevelType w:val="multilevel"/>
    <w:tmpl w:val="34AE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D1308DB"/>
    <w:multiLevelType w:val="hybridMultilevel"/>
    <w:tmpl w:val="EB942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1D3C2D08"/>
    <w:multiLevelType w:val="multilevel"/>
    <w:tmpl w:val="B288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D812504"/>
    <w:multiLevelType w:val="multilevel"/>
    <w:tmpl w:val="6B8E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D8F1B1E"/>
    <w:multiLevelType w:val="multilevel"/>
    <w:tmpl w:val="E28A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E277DB9"/>
    <w:multiLevelType w:val="hybridMultilevel"/>
    <w:tmpl w:val="01045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E59770D"/>
    <w:multiLevelType w:val="multilevel"/>
    <w:tmpl w:val="F872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E7366E6"/>
    <w:multiLevelType w:val="multilevel"/>
    <w:tmpl w:val="8220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EF567A2"/>
    <w:multiLevelType w:val="multilevel"/>
    <w:tmpl w:val="D82E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F0120B7"/>
    <w:multiLevelType w:val="multilevel"/>
    <w:tmpl w:val="32E4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F424BCA"/>
    <w:multiLevelType w:val="hybridMultilevel"/>
    <w:tmpl w:val="8CE82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F552D46"/>
    <w:multiLevelType w:val="hybridMultilevel"/>
    <w:tmpl w:val="B08C9F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1F6A6DB8"/>
    <w:multiLevelType w:val="multilevel"/>
    <w:tmpl w:val="D0E2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FF05F6A"/>
    <w:multiLevelType w:val="multilevel"/>
    <w:tmpl w:val="3ED2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11C66C6"/>
    <w:multiLevelType w:val="hybridMultilevel"/>
    <w:tmpl w:val="EFCE6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14F0F75"/>
    <w:multiLevelType w:val="hybridMultilevel"/>
    <w:tmpl w:val="7B1EA524"/>
    <w:lvl w:ilvl="0" w:tplc="DF52E3E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16E34CD"/>
    <w:multiLevelType w:val="multilevel"/>
    <w:tmpl w:val="B2C6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1724554"/>
    <w:multiLevelType w:val="multilevel"/>
    <w:tmpl w:val="DBB2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19B61BE"/>
    <w:multiLevelType w:val="multilevel"/>
    <w:tmpl w:val="03EA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1A26A2F"/>
    <w:multiLevelType w:val="multilevel"/>
    <w:tmpl w:val="A480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1BB418E"/>
    <w:multiLevelType w:val="multilevel"/>
    <w:tmpl w:val="4D14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2A968C4"/>
    <w:multiLevelType w:val="hybridMultilevel"/>
    <w:tmpl w:val="ABFC6946"/>
    <w:lvl w:ilvl="0" w:tplc="93F230C6">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2306485B"/>
    <w:multiLevelType w:val="hybridMultilevel"/>
    <w:tmpl w:val="27544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37757F1"/>
    <w:multiLevelType w:val="multilevel"/>
    <w:tmpl w:val="0888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37F6DE7"/>
    <w:multiLevelType w:val="hybridMultilevel"/>
    <w:tmpl w:val="219838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3A40A89"/>
    <w:multiLevelType w:val="multilevel"/>
    <w:tmpl w:val="A3F6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3D83C3B"/>
    <w:multiLevelType w:val="multilevel"/>
    <w:tmpl w:val="B14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45C0CAD"/>
    <w:multiLevelType w:val="multilevel"/>
    <w:tmpl w:val="008E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46E3866"/>
    <w:multiLevelType w:val="multilevel"/>
    <w:tmpl w:val="9E967788"/>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09" w15:restartNumberingAfterBreak="0">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0" w15:restartNumberingAfterBreak="0">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26EA2117"/>
    <w:multiLevelType w:val="multilevel"/>
    <w:tmpl w:val="5FBE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87D761A"/>
    <w:multiLevelType w:val="multilevel"/>
    <w:tmpl w:val="8ADC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8E52049"/>
    <w:multiLevelType w:val="hybridMultilevel"/>
    <w:tmpl w:val="91447A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15:restartNumberingAfterBreak="0">
    <w:nsid w:val="293E664D"/>
    <w:multiLevelType w:val="hybridMultilevel"/>
    <w:tmpl w:val="ECF29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ADF62F4"/>
    <w:multiLevelType w:val="multilevel"/>
    <w:tmpl w:val="DC1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B174BCB"/>
    <w:multiLevelType w:val="multilevel"/>
    <w:tmpl w:val="DC3E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15:restartNumberingAfterBreak="0">
    <w:nsid w:val="2BAA5E56"/>
    <w:multiLevelType w:val="hybridMultilevel"/>
    <w:tmpl w:val="B3544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BCA286C"/>
    <w:multiLevelType w:val="multilevel"/>
    <w:tmpl w:val="FB74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BF17729"/>
    <w:multiLevelType w:val="hybridMultilevel"/>
    <w:tmpl w:val="536E04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2BFF1AFF"/>
    <w:multiLevelType w:val="hybridMultilevel"/>
    <w:tmpl w:val="6A1E9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C823754"/>
    <w:multiLevelType w:val="hybridMultilevel"/>
    <w:tmpl w:val="48BE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15:restartNumberingAfterBreak="0">
    <w:nsid w:val="2CAC0EFE"/>
    <w:multiLevelType w:val="multilevel"/>
    <w:tmpl w:val="B3E2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CD949FD"/>
    <w:multiLevelType w:val="multilevel"/>
    <w:tmpl w:val="643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D530C7A"/>
    <w:multiLevelType w:val="hybridMultilevel"/>
    <w:tmpl w:val="35460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D5D0F7A"/>
    <w:multiLevelType w:val="multilevel"/>
    <w:tmpl w:val="95BC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D781983"/>
    <w:multiLevelType w:val="hybridMultilevel"/>
    <w:tmpl w:val="CBA6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D8E4E9D"/>
    <w:multiLevelType w:val="hybridMultilevel"/>
    <w:tmpl w:val="71B6D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15:restartNumberingAfterBreak="0">
    <w:nsid w:val="2DEB4F64"/>
    <w:multiLevelType w:val="multilevel"/>
    <w:tmpl w:val="0490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DEC6EA7"/>
    <w:multiLevelType w:val="multilevel"/>
    <w:tmpl w:val="7734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E4B252D"/>
    <w:multiLevelType w:val="multilevel"/>
    <w:tmpl w:val="CD24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E4B330A"/>
    <w:multiLevelType w:val="multilevel"/>
    <w:tmpl w:val="6AE6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E7865D6"/>
    <w:multiLevelType w:val="hybridMultilevel"/>
    <w:tmpl w:val="2C68EEB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2E8F5912"/>
    <w:multiLevelType w:val="hybridMultilevel"/>
    <w:tmpl w:val="8AE0498A"/>
    <w:lvl w:ilvl="0" w:tplc="CA50E618">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38" w15:restartNumberingAfterBreak="0">
    <w:nsid w:val="2F743ABD"/>
    <w:multiLevelType w:val="hybridMultilevel"/>
    <w:tmpl w:val="2EF49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F760E5E"/>
    <w:multiLevelType w:val="multilevel"/>
    <w:tmpl w:val="AA4C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FBB4B12"/>
    <w:multiLevelType w:val="hybridMultilevel"/>
    <w:tmpl w:val="65D29A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FFE69BA"/>
    <w:multiLevelType w:val="multilevel"/>
    <w:tmpl w:val="9F0A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15B2A83"/>
    <w:multiLevelType w:val="hybridMultilevel"/>
    <w:tmpl w:val="6096F85A"/>
    <w:lvl w:ilvl="0" w:tplc="F2240794">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43" w15:restartNumberingAfterBreak="0">
    <w:nsid w:val="327622CD"/>
    <w:multiLevelType w:val="multilevel"/>
    <w:tmpl w:val="7B8A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2B039F8"/>
    <w:multiLevelType w:val="hybridMultilevel"/>
    <w:tmpl w:val="007AB9F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15:restartNumberingAfterBreak="0">
    <w:nsid w:val="32F520B5"/>
    <w:multiLevelType w:val="multilevel"/>
    <w:tmpl w:val="E144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31033AE"/>
    <w:multiLevelType w:val="hybridMultilevel"/>
    <w:tmpl w:val="CE9E19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339D463B"/>
    <w:multiLevelType w:val="multilevel"/>
    <w:tmpl w:val="0B88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3AD28AB"/>
    <w:multiLevelType w:val="hybridMultilevel"/>
    <w:tmpl w:val="471C8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C37BFA"/>
    <w:multiLevelType w:val="multilevel"/>
    <w:tmpl w:val="D264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40851DC"/>
    <w:multiLevelType w:val="multilevel"/>
    <w:tmpl w:val="3FDE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348B0438"/>
    <w:multiLevelType w:val="multilevel"/>
    <w:tmpl w:val="07BC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4B250B9"/>
    <w:multiLevelType w:val="hybridMultilevel"/>
    <w:tmpl w:val="25081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5BE7110"/>
    <w:multiLevelType w:val="multilevel"/>
    <w:tmpl w:val="9F8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6870A27"/>
    <w:multiLevelType w:val="hybridMultilevel"/>
    <w:tmpl w:val="3F5AC1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6" w15:restartNumberingAfterBreak="0">
    <w:nsid w:val="3829321F"/>
    <w:multiLevelType w:val="multilevel"/>
    <w:tmpl w:val="1F2C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85D1521"/>
    <w:multiLevelType w:val="multilevel"/>
    <w:tmpl w:val="82AE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88E5126"/>
    <w:multiLevelType w:val="hybridMultilevel"/>
    <w:tmpl w:val="A998CB02"/>
    <w:lvl w:ilvl="0" w:tplc="93C44D6A">
      <w:start w:val="1"/>
      <w:numFmt w:val="bullet"/>
      <w:lvlText w:val=""/>
      <w:lvlJc w:val="left"/>
      <w:pPr>
        <w:tabs>
          <w:tab w:val="num" w:pos="720"/>
        </w:tabs>
        <w:ind w:left="720" w:hanging="360"/>
      </w:pPr>
      <w:rPr>
        <w:rFonts w:ascii="Symbol" w:hAnsi="Symbol" w:hint="default"/>
        <w:sz w:val="20"/>
      </w:rPr>
    </w:lvl>
    <w:lvl w:ilvl="1" w:tplc="754AF16E" w:tentative="1">
      <w:start w:val="1"/>
      <w:numFmt w:val="bullet"/>
      <w:lvlText w:val="o"/>
      <w:lvlJc w:val="left"/>
      <w:pPr>
        <w:tabs>
          <w:tab w:val="num" w:pos="1440"/>
        </w:tabs>
        <w:ind w:left="1440" w:hanging="360"/>
      </w:pPr>
      <w:rPr>
        <w:rFonts w:ascii="Courier New" w:hAnsi="Courier New" w:hint="default"/>
        <w:sz w:val="20"/>
      </w:rPr>
    </w:lvl>
    <w:lvl w:ilvl="2" w:tplc="A5F2E46C" w:tentative="1">
      <w:start w:val="1"/>
      <w:numFmt w:val="bullet"/>
      <w:lvlText w:val=""/>
      <w:lvlJc w:val="left"/>
      <w:pPr>
        <w:tabs>
          <w:tab w:val="num" w:pos="2160"/>
        </w:tabs>
        <w:ind w:left="2160" w:hanging="360"/>
      </w:pPr>
      <w:rPr>
        <w:rFonts w:ascii="Wingdings" w:hAnsi="Wingdings" w:hint="default"/>
        <w:sz w:val="20"/>
      </w:rPr>
    </w:lvl>
    <w:lvl w:ilvl="3" w:tplc="AC629FA6" w:tentative="1">
      <w:start w:val="1"/>
      <w:numFmt w:val="bullet"/>
      <w:lvlText w:val=""/>
      <w:lvlJc w:val="left"/>
      <w:pPr>
        <w:tabs>
          <w:tab w:val="num" w:pos="2880"/>
        </w:tabs>
        <w:ind w:left="2880" w:hanging="360"/>
      </w:pPr>
      <w:rPr>
        <w:rFonts w:ascii="Wingdings" w:hAnsi="Wingdings" w:hint="default"/>
        <w:sz w:val="20"/>
      </w:rPr>
    </w:lvl>
    <w:lvl w:ilvl="4" w:tplc="532C3E7C" w:tentative="1">
      <w:start w:val="1"/>
      <w:numFmt w:val="bullet"/>
      <w:lvlText w:val=""/>
      <w:lvlJc w:val="left"/>
      <w:pPr>
        <w:tabs>
          <w:tab w:val="num" w:pos="3600"/>
        </w:tabs>
        <w:ind w:left="3600" w:hanging="360"/>
      </w:pPr>
      <w:rPr>
        <w:rFonts w:ascii="Wingdings" w:hAnsi="Wingdings" w:hint="default"/>
        <w:sz w:val="20"/>
      </w:rPr>
    </w:lvl>
    <w:lvl w:ilvl="5" w:tplc="88AA5BFA" w:tentative="1">
      <w:start w:val="1"/>
      <w:numFmt w:val="bullet"/>
      <w:lvlText w:val=""/>
      <w:lvlJc w:val="left"/>
      <w:pPr>
        <w:tabs>
          <w:tab w:val="num" w:pos="4320"/>
        </w:tabs>
        <w:ind w:left="4320" w:hanging="360"/>
      </w:pPr>
      <w:rPr>
        <w:rFonts w:ascii="Wingdings" w:hAnsi="Wingdings" w:hint="default"/>
        <w:sz w:val="20"/>
      </w:rPr>
    </w:lvl>
    <w:lvl w:ilvl="6" w:tplc="0B262A38" w:tentative="1">
      <w:start w:val="1"/>
      <w:numFmt w:val="bullet"/>
      <w:lvlText w:val=""/>
      <w:lvlJc w:val="left"/>
      <w:pPr>
        <w:tabs>
          <w:tab w:val="num" w:pos="5040"/>
        </w:tabs>
        <w:ind w:left="5040" w:hanging="360"/>
      </w:pPr>
      <w:rPr>
        <w:rFonts w:ascii="Wingdings" w:hAnsi="Wingdings" w:hint="default"/>
        <w:sz w:val="20"/>
      </w:rPr>
    </w:lvl>
    <w:lvl w:ilvl="7" w:tplc="FB849F38" w:tentative="1">
      <w:start w:val="1"/>
      <w:numFmt w:val="bullet"/>
      <w:lvlText w:val=""/>
      <w:lvlJc w:val="left"/>
      <w:pPr>
        <w:tabs>
          <w:tab w:val="num" w:pos="5760"/>
        </w:tabs>
        <w:ind w:left="5760" w:hanging="360"/>
      </w:pPr>
      <w:rPr>
        <w:rFonts w:ascii="Wingdings" w:hAnsi="Wingdings" w:hint="default"/>
        <w:sz w:val="20"/>
      </w:rPr>
    </w:lvl>
    <w:lvl w:ilvl="8" w:tplc="B49C5582"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8F548D9"/>
    <w:multiLevelType w:val="hybridMultilevel"/>
    <w:tmpl w:val="FEE65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39035631"/>
    <w:multiLevelType w:val="multilevel"/>
    <w:tmpl w:val="D59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99F39A5"/>
    <w:multiLevelType w:val="hybridMultilevel"/>
    <w:tmpl w:val="81647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BD40A0"/>
    <w:multiLevelType w:val="multilevel"/>
    <w:tmpl w:val="14AA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A476D07"/>
    <w:multiLevelType w:val="multilevel"/>
    <w:tmpl w:val="C40A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A5475A8"/>
    <w:multiLevelType w:val="hybridMultilevel"/>
    <w:tmpl w:val="038EB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A6F066D"/>
    <w:multiLevelType w:val="multilevel"/>
    <w:tmpl w:val="83DAA44E"/>
    <w:lvl w:ilvl="0">
      <w:start w:val="3"/>
      <w:numFmt w:val="decimal"/>
      <w:lvlText w:val="%1."/>
      <w:lvlJc w:val="left"/>
      <w:pPr>
        <w:ind w:left="645" w:hanging="645"/>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6" w15:restartNumberingAfterBreak="0">
    <w:nsid w:val="3AA636C2"/>
    <w:multiLevelType w:val="multilevel"/>
    <w:tmpl w:val="BAE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AFF0400"/>
    <w:multiLevelType w:val="hybridMultilevel"/>
    <w:tmpl w:val="3E6AD696"/>
    <w:lvl w:ilvl="0" w:tplc="D1543712">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3BDA4843"/>
    <w:multiLevelType w:val="multilevel"/>
    <w:tmpl w:val="D0AC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CB22A76"/>
    <w:multiLevelType w:val="multilevel"/>
    <w:tmpl w:val="5054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CD4513D"/>
    <w:multiLevelType w:val="multilevel"/>
    <w:tmpl w:val="A330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DFE7AE0"/>
    <w:multiLevelType w:val="hybridMultilevel"/>
    <w:tmpl w:val="607CD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E2F4D77"/>
    <w:multiLevelType w:val="multilevel"/>
    <w:tmpl w:val="0E72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E934230"/>
    <w:multiLevelType w:val="multilevel"/>
    <w:tmpl w:val="0DC2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EB56770"/>
    <w:multiLevelType w:val="multilevel"/>
    <w:tmpl w:val="019E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0021E3"/>
    <w:multiLevelType w:val="multilevel"/>
    <w:tmpl w:val="799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F1E2093"/>
    <w:multiLevelType w:val="multilevel"/>
    <w:tmpl w:val="A40E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F3F11C6"/>
    <w:multiLevelType w:val="hybridMultilevel"/>
    <w:tmpl w:val="117ABECE"/>
    <w:lvl w:ilvl="0" w:tplc="00D8C936">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78" w15:restartNumberingAfterBreak="0">
    <w:nsid w:val="3F431BFD"/>
    <w:multiLevelType w:val="hybridMultilevel"/>
    <w:tmpl w:val="DDC2EE4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3F457F91"/>
    <w:multiLevelType w:val="multilevel"/>
    <w:tmpl w:val="4F7E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F637F25"/>
    <w:multiLevelType w:val="multilevel"/>
    <w:tmpl w:val="F1B4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003738F"/>
    <w:multiLevelType w:val="multilevel"/>
    <w:tmpl w:val="2A6C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00B24AF"/>
    <w:multiLevelType w:val="hybridMultilevel"/>
    <w:tmpl w:val="4E625736"/>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15:restartNumberingAfterBreak="0">
    <w:nsid w:val="401A7400"/>
    <w:multiLevelType w:val="multilevel"/>
    <w:tmpl w:val="C44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08F5FD5"/>
    <w:multiLevelType w:val="hybridMultilevel"/>
    <w:tmpl w:val="B16629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15:restartNumberingAfterBreak="0">
    <w:nsid w:val="409438F6"/>
    <w:multiLevelType w:val="hybridMultilevel"/>
    <w:tmpl w:val="EEC81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1256414"/>
    <w:multiLevelType w:val="hybridMultilevel"/>
    <w:tmpl w:val="353C9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14A07C5"/>
    <w:multiLevelType w:val="multilevel"/>
    <w:tmpl w:val="6F96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15E7A4E"/>
    <w:multiLevelType w:val="multilevel"/>
    <w:tmpl w:val="994A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1954225"/>
    <w:multiLevelType w:val="multilevel"/>
    <w:tmpl w:val="A6382A02"/>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1" w15:restartNumberingAfterBreak="0">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15:restartNumberingAfterBreak="0">
    <w:nsid w:val="419E7DFF"/>
    <w:multiLevelType w:val="multilevel"/>
    <w:tmpl w:val="C78A7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1CD1C2F"/>
    <w:multiLevelType w:val="multilevel"/>
    <w:tmpl w:val="F1A4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1E24BE7"/>
    <w:multiLevelType w:val="multilevel"/>
    <w:tmpl w:val="50DA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20B4FD3"/>
    <w:multiLevelType w:val="multilevel"/>
    <w:tmpl w:val="2910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22C65AF"/>
    <w:multiLevelType w:val="multilevel"/>
    <w:tmpl w:val="6B48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25E43FE"/>
    <w:multiLevelType w:val="hybridMultilevel"/>
    <w:tmpl w:val="63C04F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15:restartNumberingAfterBreak="0">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15:restartNumberingAfterBreak="0">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15:restartNumberingAfterBreak="0">
    <w:nsid w:val="42FC7E4B"/>
    <w:multiLevelType w:val="multilevel"/>
    <w:tmpl w:val="A612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42F0BA3"/>
    <w:multiLevelType w:val="multilevel"/>
    <w:tmpl w:val="202E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49E1D2C"/>
    <w:multiLevelType w:val="multilevel"/>
    <w:tmpl w:val="B728FEB6"/>
    <w:lvl w:ilvl="0">
      <w:start w:val="3"/>
      <w:numFmt w:val="decimal"/>
      <w:lvlText w:val="%1."/>
      <w:lvlJc w:val="left"/>
      <w:pPr>
        <w:ind w:left="450" w:hanging="450"/>
      </w:pPr>
      <w:rPr>
        <w:rFonts w:hint="default"/>
        <w:b/>
        <w:color w:val="000000"/>
      </w:rPr>
    </w:lvl>
    <w:lvl w:ilvl="1">
      <w:start w:val="2"/>
      <w:numFmt w:val="decimal"/>
      <w:lvlText w:val="%1.%2."/>
      <w:lvlJc w:val="left"/>
      <w:pPr>
        <w:ind w:left="2008" w:hanging="720"/>
      </w:pPr>
      <w:rPr>
        <w:rFonts w:hint="default"/>
        <w:b/>
        <w:color w:val="000000"/>
      </w:rPr>
    </w:lvl>
    <w:lvl w:ilvl="2">
      <w:start w:val="1"/>
      <w:numFmt w:val="decimal"/>
      <w:lvlText w:val="%1.%2.%3."/>
      <w:lvlJc w:val="left"/>
      <w:pPr>
        <w:ind w:left="3296" w:hanging="720"/>
      </w:pPr>
      <w:rPr>
        <w:rFonts w:hint="default"/>
        <w:b/>
        <w:color w:val="000000"/>
      </w:rPr>
    </w:lvl>
    <w:lvl w:ilvl="3">
      <w:start w:val="1"/>
      <w:numFmt w:val="decimal"/>
      <w:lvlText w:val="%1.%2.%3.%4."/>
      <w:lvlJc w:val="left"/>
      <w:pPr>
        <w:ind w:left="4944" w:hanging="1080"/>
      </w:pPr>
      <w:rPr>
        <w:rFonts w:hint="default"/>
        <w:b/>
        <w:color w:val="000000"/>
      </w:rPr>
    </w:lvl>
    <w:lvl w:ilvl="4">
      <w:start w:val="1"/>
      <w:numFmt w:val="decimal"/>
      <w:lvlText w:val="%1.%2.%3.%4.%5."/>
      <w:lvlJc w:val="left"/>
      <w:pPr>
        <w:ind w:left="6232" w:hanging="1080"/>
      </w:pPr>
      <w:rPr>
        <w:rFonts w:hint="default"/>
        <w:b/>
        <w:color w:val="000000"/>
      </w:rPr>
    </w:lvl>
    <w:lvl w:ilvl="5">
      <w:start w:val="1"/>
      <w:numFmt w:val="decimal"/>
      <w:lvlText w:val="%1.%2.%3.%4.%5.%6."/>
      <w:lvlJc w:val="left"/>
      <w:pPr>
        <w:ind w:left="7880" w:hanging="1440"/>
      </w:pPr>
      <w:rPr>
        <w:rFonts w:hint="default"/>
        <w:b/>
        <w:color w:val="000000"/>
      </w:rPr>
    </w:lvl>
    <w:lvl w:ilvl="6">
      <w:start w:val="1"/>
      <w:numFmt w:val="decimal"/>
      <w:lvlText w:val="%1.%2.%3.%4.%5.%6.%7."/>
      <w:lvlJc w:val="left"/>
      <w:pPr>
        <w:ind w:left="9528" w:hanging="1800"/>
      </w:pPr>
      <w:rPr>
        <w:rFonts w:hint="default"/>
        <w:b/>
        <w:color w:val="000000"/>
      </w:rPr>
    </w:lvl>
    <w:lvl w:ilvl="7">
      <w:start w:val="1"/>
      <w:numFmt w:val="decimal"/>
      <w:lvlText w:val="%1.%2.%3.%4.%5.%6.%7.%8."/>
      <w:lvlJc w:val="left"/>
      <w:pPr>
        <w:ind w:left="10816" w:hanging="1800"/>
      </w:pPr>
      <w:rPr>
        <w:rFonts w:hint="default"/>
        <w:b/>
        <w:color w:val="000000"/>
      </w:rPr>
    </w:lvl>
    <w:lvl w:ilvl="8">
      <w:start w:val="1"/>
      <w:numFmt w:val="decimal"/>
      <w:lvlText w:val="%1.%2.%3.%4.%5.%6.%7.%8.%9."/>
      <w:lvlJc w:val="left"/>
      <w:pPr>
        <w:ind w:left="12464" w:hanging="2160"/>
      </w:pPr>
      <w:rPr>
        <w:rFonts w:hint="default"/>
        <w:b/>
        <w:color w:val="000000"/>
      </w:rPr>
    </w:lvl>
  </w:abstractNum>
  <w:abstractNum w:abstractNumId="203" w15:restartNumberingAfterBreak="0">
    <w:nsid w:val="44B801C2"/>
    <w:multiLevelType w:val="hybridMultilevel"/>
    <w:tmpl w:val="2C88C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4FC349D"/>
    <w:multiLevelType w:val="multilevel"/>
    <w:tmpl w:val="599E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51B5721"/>
    <w:multiLevelType w:val="multilevel"/>
    <w:tmpl w:val="8F9E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57F604D"/>
    <w:multiLevelType w:val="hybridMultilevel"/>
    <w:tmpl w:val="A91E4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5AA4F8D"/>
    <w:multiLevelType w:val="multilevel"/>
    <w:tmpl w:val="2D10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5D6672A"/>
    <w:multiLevelType w:val="multilevel"/>
    <w:tmpl w:val="FED8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5F50B58"/>
    <w:multiLevelType w:val="multilevel"/>
    <w:tmpl w:val="E0E4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6236967"/>
    <w:multiLevelType w:val="multilevel"/>
    <w:tmpl w:val="A372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6294EA9"/>
    <w:multiLevelType w:val="multilevel"/>
    <w:tmpl w:val="00CE1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465C7E09"/>
    <w:multiLevelType w:val="hybridMultilevel"/>
    <w:tmpl w:val="85DE1E5A"/>
    <w:lvl w:ilvl="0" w:tplc="DF52E3E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15:restartNumberingAfterBreak="0">
    <w:nsid w:val="46AE40F6"/>
    <w:multiLevelType w:val="hybridMultilevel"/>
    <w:tmpl w:val="58144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46E86296"/>
    <w:multiLevelType w:val="hybridMultilevel"/>
    <w:tmpl w:val="D4DEDA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470C5C03"/>
    <w:multiLevelType w:val="hybridMultilevel"/>
    <w:tmpl w:val="FC583F18"/>
    <w:lvl w:ilvl="0" w:tplc="DF52E3E4">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15:restartNumberingAfterBreak="0">
    <w:nsid w:val="47BC4DB3"/>
    <w:multiLevelType w:val="multilevel"/>
    <w:tmpl w:val="29F4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7FE2794"/>
    <w:multiLevelType w:val="multilevel"/>
    <w:tmpl w:val="1C1C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15:restartNumberingAfterBreak="0">
    <w:nsid w:val="4A090B94"/>
    <w:multiLevelType w:val="hybridMultilevel"/>
    <w:tmpl w:val="BCD823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8D353F"/>
    <w:multiLevelType w:val="multilevel"/>
    <w:tmpl w:val="DB70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B594FC2"/>
    <w:multiLevelType w:val="hybridMultilevel"/>
    <w:tmpl w:val="0EE02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BA532C5"/>
    <w:multiLevelType w:val="multilevel"/>
    <w:tmpl w:val="CD3E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C1C0653"/>
    <w:multiLevelType w:val="multilevel"/>
    <w:tmpl w:val="BEB0D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C906AE6"/>
    <w:multiLevelType w:val="hybridMultilevel"/>
    <w:tmpl w:val="73DAF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4CC906D1"/>
    <w:multiLevelType w:val="hybridMultilevel"/>
    <w:tmpl w:val="7F2E65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4CF51418"/>
    <w:multiLevelType w:val="hybridMultilevel"/>
    <w:tmpl w:val="162CF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CFC1F63"/>
    <w:multiLevelType w:val="hybridMultilevel"/>
    <w:tmpl w:val="AC921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2D6ECE"/>
    <w:multiLevelType w:val="multilevel"/>
    <w:tmpl w:val="2BC2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E234A1C"/>
    <w:multiLevelType w:val="multilevel"/>
    <w:tmpl w:val="9BA2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E4035A0"/>
    <w:multiLevelType w:val="hybridMultilevel"/>
    <w:tmpl w:val="D060A4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1" w15:restartNumberingAfterBreak="0">
    <w:nsid w:val="4E623844"/>
    <w:multiLevelType w:val="hybridMultilevel"/>
    <w:tmpl w:val="70004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4E752F00"/>
    <w:multiLevelType w:val="hybridMultilevel"/>
    <w:tmpl w:val="A0B23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4EBF3AB4"/>
    <w:multiLevelType w:val="multilevel"/>
    <w:tmpl w:val="AA18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08C5AA6"/>
    <w:multiLevelType w:val="multilevel"/>
    <w:tmpl w:val="992A6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0940F69"/>
    <w:multiLevelType w:val="multilevel"/>
    <w:tmpl w:val="A75C21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50B0266F"/>
    <w:multiLevelType w:val="hybridMultilevel"/>
    <w:tmpl w:val="43B26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126544A"/>
    <w:multiLevelType w:val="hybridMultilevel"/>
    <w:tmpl w:val="B130F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19762E8"/>
    <w:multiLevelType w:val="hybridMultilevel"/>
    <w:tmpl w:val="32043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15:restartNumberingAfterBreak="0">
    <w:nsid w:val="532A4AE0"/>
    <w:multiLevelType w:val="multilevel"/>
    <w:tmpl w:val="91DC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3D602AD"/>
    <w:multiLevelType w:val="multilevel"/>
    <w:tmpl w:val="B214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15:restartNumberingAfterBreak="0">
    <w:nsid w:val="54626DE7"/>
    <w:multiLevelType w:val="hybridMultilevel"/>
    <w:tmpl w:val="72C09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553631FC"/>
    <w:multiLevelType w:val="hybridMultilevel"/>
    <w:tmpl w:val="959ACB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15:restartNumberingAfterBreak="0">
    <w:nsid w:val="554A4584"/>
    <w:multiLevelType w:val="multilevel"/>
    <w:tmpl w:val="3A6A6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556F423D"/>
    <w:multiLevelType w:val="hybridMultilevel"/>
    <w:tmpl w:val="CB7E5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55C1080C"/>
    <w:multiLevelType w:val="multilevel"/>
    <w:tmpl w:val="ED4A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6542B8C"/>
    <w:multiLevelType w:val="multilevel"/>
    <w:tmpl w:val="859A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66517C4"/>
    <w:multiLevelType w:val="hybridMultilevel"/>
    <w:tmpl w:val="A606C6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9" w15:restartNumberingAfterBreak="0">
    <w:nsid w:val="56DC08AD"/>
    <w:multiLevelType w:val="hybridMultilevel"/>
    <w:tmpl w:val="13366F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0" w15:restartNumberingAfterBreak="0">
    <w:nsid w:val="570935B0"/>
    <w:multiLevelType w:val="hybridMultilevel"/>
    <w:tmpl w:val="D1E283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57674423"/>
    <w:multiLevelType w:val="multilevel"/>
    <w:tmpl w:val="6CC8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8BD0893"/>
    <w:multiLevelType w:val="hybridMultilevel"/>
    <w:tmpl w:val="4A283B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15:restartNumberingAfterBreak="0">
    <w:nsid w:val="58CC6604"/>
    <w:multiLevelType w:val="multilevel"/>
    <w:tmpl w:val="F1EA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5" w15:restartNumberingAfterBreak="0">
    <w:nsid w:val="594B4D2A"/>
    <w:multiLevelType w:val="multilevel"/>
    <w:tmpl w:val="EE2C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99F6811"/>
    <w:multiLevelType w:val="multilevel"/>
    <w:tmpl w:val="4FCE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9E162B7"/>
    <w:multiLevelType w:val="hybridMultilevel"/>
    <w:tmpl w:val="B212D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9EC016A"/>
    <w:multiLevelType w:val="hybridMultilevel"/>
    <w:tmpl w:val="FAE6F78C"/>
    <w:lvl w:ilvl="0" w:tplc="CA50E618">
      <w:start w:val="51"/>
      <w:numFmt w:val="bullet"/>
      <w:lvlText w:val=""/>
      <w:lvlJc w:val="left"/>
      <w:pPr>
        <w:tabs>
          <w:tab w:val="num" w:pos="947"/>
        </w:tabs>
        <w:ind w:left="851" w:hanging="227"/>
      </w:pPr>
      <w:rPr>
        <w:rFonts w:ascii="Symbol" w:eastAsia="Marigold" w:hAnsi="Symbol" w:cs="Marigold" w:hint="default"/>
        <w:color w:val="auto"/>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59" w15:restartNumberingAfterBreak="0">
    <w:nsid w:val="5AAE18BF"/>
    <w:multiLevelType w:val="multilevel"/>
    <w:tmpl w:val="0CD6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AB228BC"/>
    <w:multiLevelType w:val="multilevel"/>
    <w:tmpl w:val="F2D0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AB64FBD"/>
    <w:multiLevelType w:val="multilevel"/>
    <w:tmpl w:val="991AFBE0"/>
    <w:lvl w:ilvl="0">
      <w:start w:val="1"/>
      <w:numFmt w:val="bullet"/>
      <w:lvlText w:val="−"/>
      <w:lvlJc w:val="left"/>
      <w:pPr>
        <w:ind w:left="3480" w:firstLine="312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262" w15:restartNumberingAfterBreak="0">
    <w:nsid w:val="5ADC0570"/>
    <w:multiLevelType w:val="multilevel"/>
    <w:tmpl w:val="93B0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B173E90"/>
    <w:multiLevelType w:val="multilevel"/>
    <w:tmpl w:val="CE96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B4E0BF2"/>
    <w:multiLevelType w:val="multilevel"/>
    <w:tmpl w:val="D62C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BAF16C1"/>
    <w:multiLevelType w:val="multilevel"/>
    <w:tmpl w:val="1D12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C324191"/>
    <w:multiLevelType w:val="multilevel"/>
    <w:tmpl w:val="2C3C5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15:restartNumberingAfterBreak="0">
    <w:nsid w:val="5C741349"/>
    <w:multiLevelType w:val="hybridMultilevel"/>
    <w:tmpl w:val="F8A2D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CB85B15"/>
    <w:multiLevelType w:val="hybridMultilevel"/>
    <w:tmpl w:val="134225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9" w15:restartNumberingAfterBreak="0">
    <w:nsid w:val="5D473E4B"/>
    <w:multiLevelType w:val="multilevel"/>
    <w:tmpl w:val="2DD4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D775C46"/>
    <w:multiLevelType w:val="hybridMultilevel"/>
    <w:tmpl w:val="4998DD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1" w15:restartNumberingAfterBreak="0">
    <w:nsid w:val="5D805293"/>
    <w:multiLevelType w:val="multilevel"/>
    <w:tmpl w:val="BD5A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E510498"/>
    <w:multiLevelType w:val="multilevel"/>
    <w:tmpl w:val="AF88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EC210AE"/>
    <w:multiLevelType w:val="hybridMultilevel"/>
    <w:tmpl w:val="F1EA4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15:restartNumberingAfterBreak="0">
    <w:nsid w:val="5EDC6C2A"/>
    <w:multiLevelType w:val="multilevel"/>
    <w:tmpl w:val="9990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F214DCB"/>
    <w:multiLevelType w:val="hybridMultilevel"/>
    <w:tmpl w:val="630C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F6F7F5E"/>
    <w:multiLevelType w:val="multilevel"/>
    <w:tmpl w:val="1E0E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F870517"/>
    <w:multiLevelType w:val="hybridMultilevel"/>
    <w:tmpl w:val="75EE9E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8" w15:restartNumberingAfterBreak="0">
    <w:nsid w:val="5FE9257C"/>
    <w:multiLevelType w:val="multilevel"/>
    <w:tmpl w:val="67C8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0277592"/>
    <w:multiLevelType w:val="multilevel"/>
    <w:tmpl w:val="2F22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04336E8"/>
    <w:multiLevelType w:val="hybridMultilevel"/>
    <w:tmpl w:val="EB28017A"/>
    <w:lvl w:ilvl="0" w:tplc="0419000F">
      <w:start w:val="1"/>
      <w:numFmt w:val="decimal"/>
      <w:lvlText w:val="%1."/>
      <w:lvlJc w:val="lef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1" w15:restartNumberingAfterBreak="0">
    <w:nsid w:val="605B4740"/>
    <w:multiLevelType w:val="hybridMultilevel"/>
    <w:tmpl w:val="43546E7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2" w15:restartNumberingAfterBreak="0">
    <w:nsid w:val="60C6477B"/>
    <w:multiLevelType w:val="hybridMultilevel"/>
    <w:tmpl w:val="1734A7C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3" w15:restartNumberingAfterBreak="0">
    <w:nsid w:val="6143024C"/>
    <w:multiLevelType w:val="hybridMultilevel"/>
    <w:tmpl w:val="B4A46A9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84" w15:restartNumberingAfterBreak="0">
    <w:nsid w:val="61623D26"/>
    <w:multiLevelType w:val="hybridMultilevel"/>
    <w:tmpl w:val="C2386A34"/>
    <w:lvl w:ilvl="0" w:tplc="04190001">
      <w:start w:val="1"/>
      <w:numFmt w:val="bullet"/>
      <w:lvlText w:val=""/>
      <w:lvlJc w:val="left"/>
      <w:pPr>
        <w:tabs>
          <w:tab w:val="num" w:pos="720"/>
        </w:tabs>
        <w:ind w:left="720" w:hanging="360"/>
      </w:pPr>
      <w:rPr>
        <w:rFonts w:ascii="Symbol" w:hAnsi="Symbol" w:hint="default"/>
      </w:rPr>
    </w:lvl>
    <w:lvl w:ilvl="1" w:tplc="B188230E">
      <w:numFmt w:val="bullet"/>
      <w:lvlText w:val="-"/>
      <w:lvlJc w:val="left"/>
      <w:pPr>
        <w:tabs>
          <w:tab w:val="num" w:pos="1440"/>
        </w:tabs>
        <w:ind w:left="1440" w:hanging="360"/>
      </w:pPr>
      <w:rPr>
        <w:rFonts w:ascii="Arial Narrow" w:eastAsia="Times New Roman" w:hAnsi="Arial Narrow"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620E0AD9"/>
    <w:multiLevelType w:val="multilevel"/>
    <w:tmpl w:val="AA06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22326B3"/>
    <w:multiLevelType w:val="multilevel"/>
    <w:tmpl w:val="BF0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2342FAE"/>
    <w:multiLevelType w:val="multilevel"/>
    <w:tmpl w:val="B43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2495B1E"/>
    <w:multiLevelType w:val="hybridMultilevel"/>
    <w:tmpl w:val="BC127A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15:restartNumberingAfterBreak="0">
    <w:nsid w:val="63255F4E"/>
    <w:multiLevelType w:val="multilevel"/>
    <w:tmpl w:val="FF70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34F28BD"/>
    <w:multiLevelType w:val="hybridMultilevel"/>
    <w:tmpl w:val="43020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395231F"/>
    <w:multiLevelType w:val="multilevel"/>
    <w:tmpl w:val="2482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3F20E48"/>
    <w:multiLevelType w:val="hybridMultilevel"/>
    <w:tmpl w:val="12943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64600A65"/>
    <w:multiLevelType w:val="multilevel"/>
    <w:tmpl w:val="E716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47C244B"/>
    <w:multiLevelType w:val="hybridMultilevel"/>
    <w:tmpl w:val="2FDEDA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6" w15:restartNumberingAfterBreak="0">
    <w:nsid w:val="64C05D77"/>
    <w:multiLevelType w:val="hybridMultilevel"/>
    <w:tmpl w:val="F13C1946"/>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7" w15:restartNumberingAfterBreak="0">
    <w:nsid w:val="64F83FFC"/>
    <w:multiLevelType w:val="multilevel"/>
    <w:tmpl w:val="E874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5013402"/>
    <w:multiLevelType w:val="multilevel"/>
    <w:tmpl w:val="EF68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5507B08"/>
    <w:multiLevelType w:val="multilevel"/>
    <w:tmpl w:val="C6C2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5A941FF"/>
    <w:multiLevelType w:val="hybridMultilevel"/>
    <w:tmpl w:val="23E69284"/>
    <w:lvl w:ilvl="0" w:tplc="15D03F4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1" w15:restartNumberingAfterBreak="0">
    <w:nsid w:val="65DB58CD"/>
    <w:multiLevelType w:val="hybridMultilevel"/>
    <w:tmpl w:val="C8E48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6337274"/>
    <w:multiLevelType w:val="multilevel"/>
    <w:tmpl w:val="ACD6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6BE5C8C"/>
    <w:multiLevelType w:val="multilevel"/>
    <w:tmpl w:val="6EF0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6D65AEC"/>
    <w:multiLevelType w:val="multilevel"/>
    <w:tmpl w:val="9D8E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6D66F02"/>
    <w:multiLevelType w:val="hybridMultilevel"/>
    <w:tmpl w:val="BC881D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67032214"/>
    <w:multiLevelType w:val="hybridMultilevel"/>
    <w:tmpl w:val="122C9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67DE72E5"/>
    <w:multiLevelType w:val="hybridMultilevel"/>
    <w:tmpl w:val="21201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809778F"/>
    <w:multiLevelType w:val="multilevel"/>
    <w:tmpl w:val="1280FA5A"/>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9" w15:restartNumberingAfterBreak="0">
    <w:nsid w:val="687066A7"/>
    <w:multiLevelType w:val="multilevel"/>
    <w:tmpl w:val="A244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9123192"/>
    <w:multiLevelType w:val="multilevel"/>
    <w:tmpl w:val="E5A0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9DC735A"/>
    <w:multiLevelType w:val="hybridMultilevel"/>
    <w:tmpl w:val="40BE2C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69E83B5E"/>
    <w:multiLevelType w:val="hybridMultilevel"/>
    <w:tmpl w:val="A15843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3" w15:restartNumberingAfterBreak="0">
    <w:nsid w:val="6A2013E2"/>
    <w:multiLevelType w:val="multilevel"/>
    <w:tmpl w:val="E5E4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A2A2141"/>
    <w:multiLevelType w:val="hybridMultilevel"/>
    <w:tmpl w:val="0074C9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5" w15:restartNumberingAfterBreak="0">
    <w:nsid w:val="6A441084"/>
    <w:multiLevelType w:val="hybridMultilevel"/>
    <w:tmpl w:val="0F069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6A7D0FAD"/>
    <w:multiLevelType w:val="multilevel"/>
    <w:tmpl w:val="0DF4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AB154A3"/>
    <w:multiLevelType w:val="multilevel"/>
    <w:tmpl w:val="681E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B241E40"/>
    <w:multiLevelType w:val="multilevel"/>
    <w:tmpl w:val="87E0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B5C6B96"/>
    <w:multiLevelType w:val="hybridMultilevel"/>
    <w:tmpl w:val="68E0D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15:restartNumberingAfterBreak="0">
    <w:nsid w:val="6B96353D"/>
    <w:multiLevelType w:val="multilevel"/>
    <w:tmpl w:val="3F8A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B9E4EE4"/>
    <w:multiLevelType w:val="multilevel"/>
    <w:tmpl w:val="6B50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C1D5B3B"/>
    <w:multiLevelType w:val="multilevel"/>
    <w:tmpl w:val="5EE6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C303438"/>
    <w:multiLevelType w:val="multilevel"/>
    <w:tmpl w:val="2F9C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CA3656D"/>
    <w:multiLevelType w:val="multilevel"/>
    <w:tmpl w:val="9C74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CB80D59"/>
    <w:multiLevelType w:val="hybridMultilevel"/>
    <w:tmpl w:val="7AF478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7" w15:restartNumberingAfterBreak="0">
    <w:nsid w:val="6CF53AC9"/>
    <w:multiLevelType w:val="hybridMultilevel"/>
    <w:tmpl w:val="06E01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6DDD75A3"/>
    <w:multiLevelType w:val="multilevel"/>
    <w:tmpl w:val="6CAC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DDE3AFB"/>
    <w:multiLevelType w:val="multilevel"/>
    <w:tmpl w:val="004E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E882D50"/>
    <w:multiLevelType w:val="multilevel"/>
    <w:tmpl w:val="0B58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E8B1A61"/>
    <w:multiLevelType w:val="multilevel"/>
    <w:tmpl w:val="3E6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ECF3A67"/>
    <w:multiLevelType w:val="multilevel"/>
    <w:tmpl w:val="8B1C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ECF4BD6"/>
    <w:multiLevelType w:val="hybridMultilevel"/>
    <w:tmpl w:val="D3DE67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4" w15:restartNumberingAfterBreak="0">
    <w:nsid w:val="6F544936"/>
    <w:multiLevelType w:val="multilevel"/>
    <w:tmpl w:val="7F903132"/>
    <w:lvl w:ilvl="0">
      <w:start w:val="1"/>
      <w:numFmt w:val="bullet"/>
      <w:lvlText w:val="●"/>
      <w:lvlJc w:val="left"/>
      <w:pPr>
        <w:ind w:left="720" w:firstLine="360"/>
      </w:pPr>
      <w:rPr>
        <w:rFonts w:ascii="Arial" w:eastAsia="Times New Roman" w:hAnsi="Arial"/>
        <w:color w:val="000000"/>
      </w:rPr>
    </w:lvl>
    <w:lvl w:ilvl="1">
      <w:start w:val="1"/>
      <w:numFmt w:val="bullet"/>
      <w:lvlText w:val="−"/>
      <w:lvlJc w:val="left"/>
      <w:pPr>
        <w:ind w:left="1440" w:firstLine="1080"/>
      </w:pPr>
      <w:rPr>
        <w:rFonts w:ascii="Arial" w:eastAsia="Times New Roman" w:hAnsi="Arial"/>
        <w:color w:val="000000"/>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335" w15:restartNumberingAfterBreak="0">
    <w:nsid w:val="6F5719B9"/>
    <w:multiLevelType w:val="multilevel"/>
    <w:tmpl w:val="0018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6F6257B8"/>
    <w:multiLevelType w:val="hybridMultilevel"/>
    <w:tmpl w:val="01BE4B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7" w15:restartNumberingAfterBreak="0">
    <w:nsid w:val="6FC92F40"/>
    <w:multiLevelType w:val="hybridMultilevel"/>
    <w:tmpl w:val="B95CA5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6FD9284B"/>
    <w:multiLevelType w:val="multilevel"/>
    <w:tmpl w:val="0076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0623036"/>
    <w:multiLevelType w:val="multilevel"/>
    <w:tmpl w:val="9034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0997863"/>
    <w:multiLevelType w:val="multilevel"/>
    <w:tmpl w:val="95C4F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0C46789"/>
    <w:multiLevelType w:val="multilevel"/>
    <w:tmpl w:val="8D30D1F6"/>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42" w15:restartNumberingAfterBreak="0">
    <w:nsid w:val="71342D60"/>
    <w:multiLevelType w:val="multilevel"/>
    <w:tmpl w:val="DF84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16A2EE4"/>
    <w:multiLevelType w:val="hybridMultilevel"/>
    <w:tmpl w:val="3F4A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1A33CA5"/>
    <w:multiLevelType w:val="multilevel"/>
    <w:tmpl w:val="6B32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1D25166"/>
    <w:multiLevelType w:val="hybridMultilevel"/>
    <w:tmpl w:val="F9B66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72230989"/>
    <w:multiLevelType w:val="hybridMultilevel"/>
    <w:tmpl w:val="18E80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250333C"/>
    <w:multiLevelType w:val="multilevel"/>
    <w:tmpl w:val="7F50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2A91A3F"/>
    <w:multiLevelType w:val="hybridMultilevel"/>
    <w:tmpl w:val="5588DE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9" w15:restartNumberingAfterBreak="0">
    <w:nsid w:val="72B1437D"/>
    <w:multiLevelType w:val="multilevel"/>
    <w:tmpl w:val="BA5C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3525EF0"/>
    <w:multiLevelType w:val="hybridMultilevel"/>
    <w:tmpl w:val="C03C54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1" w15:restartNumberingAfterBreak="0">
    <w:nsid w:val="73611505"/>
    <w:multiLevelType w:val="hybridMultilevel"/>
    <w:tmpl w:val="06D80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3D73FE3"/>
    <w:multiLevelType w:val="multilevel"/>
    <w:tmpl w:val="69D0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41B7DB6"/>
    <w:multiLevelType w:val="multilevel"/>
    <w:tmpl w:val="FFC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4A00042"/>
    <w:multiLevelType w:val="multilevel"/>
    <w:tmpl w:val="2402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4BD3C0E"/>
    <w:multiLevelType w:val="multilevel"/>
    <w:tmpl w:val="4D5C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5F80CE0"/>
    <w:multiLevelType w:val="hybridMultilevel"/>
    <w:tmpl w:val="582C0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8" w15:restartNumberingAfterBreak="0">
    <w:nsid w:val="762832B5"/>
    <w:multiLevelType w:val="multilevel"/>
    <w:tmpl w:val="228E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6462230"/>
    <w:multiLevelType w:val="hybridMultilevel"/>
    <w:tmpl w:val="890275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0" w15:restartNumberingAfterBreak="0">
    <w:nsid w:val="76B13A48"/>
    <w:multiLevelType w:val="multilevel"/>
    <w:tmpl w:val="374CE9B8"/>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61" w15:restartNumberingAfterBreak="0">
    <w:nsid w:val="76C37116"/>
    <w:multiLevelType w:val="multilevel"/>
    <w:tmpl w:val="708E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72F1C61"/>
    <w:multiLevelType w:val="multilevel"/>
    <w:tmpl w:val="C17A134E"/>
    <w:lvl w:ilvl="0">
      <w:start w:val="2"/>
      <w:numFmt w:val="decimal"/>
      <w:lvlText w:val="%1."/>
      <w:lvlJc w:val="left"/>
      <w:pPr>
        <w:ind w:left="810" w:hanging="810"/>
      </w:pPr>
      <w:rPr>
        <w:rFonts w:hint="default"/>
      </w:rPr>
    </w:lvl>
    <w:lvl w:ilvl="1">
      <w:start w:val="5"/>
      <w:numFmt w:val="decimal"/>
      <w:lvlText w:val="%1.%2."/>
      <w:lvlJc w:val="left"/>
      <w:pPr>
        <w:ind w:left="1383" w:hanging="810"/>
      </w:pPr>
      <w:rPr>
        <w:rFonts w:hint="default"/>
      </w:rPr>
    </w:lvl>
    <w:lvl w:ilvl="2">
      <w:start w:val="10"/>
      <w:numFmt w:val="decimal"/>
      <w:lvlText w:val="%1.%2.%3."/>
      <w:lvlJc w:val="left"/>
      <w:pPr>
        <w:ind w:left="1956" w:hanging="810"/>
      </w:pPr>
      <w:rPr>
        <w:rFonts w:hint="default"/>
      </w:rPr>
    </w:lvl>
    <w:lvl w:ilvl="3">
      <w:start w:val="1"/>
      <w:numFmt w:val="decimal"/>
      <w:lvlText w:val="%1.%2.%3.%4."/>
      <w:lvlJc w:val="left"/>
      <w:pPr>
        <w:ind w:left="2799" w:hanging="108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4305" w:hanging="1440"/>
      </w:pPr>
      <w:rPr>
        <w:rFonts w:hint="default"/>
      </w:rPr>
    </w:lvl>
    <w:lvl w:ilvl="6">
      <w:start w:val="1"/>
      <w:numFmt w:val="decimal"/>
      <w:lvlText w:val="%1.%2.%3.%4.%5.%6.%7."/>
      <w:lvlJc w:val="left"/>
      <w:pPr>
        <w:ind w:left="5238" w:hanging="1800"/>
      </w:pPr>
      <w:rPr>
        <w:rFonts w:hint="default"/>
      </w:rPr>
    </w:lvl>
    <w:lvl w:ilvl="7">
      <w:start w:val="1"/>
      <w:numFmt w:val="decimal"/>
      <w:lvlText w:val="%1.%2.%3.%4.%5.%6.%7.%8."/>
      <w:lvlJc w:val="left"/>
      <w:pPr>
        <w:ind w:left="5811" w:hanging="1800"/>
      </w:pPr>
      <w:rPr>
        <w:rFonts w:hint="default"/>
      </w:rPr>
    </w:lvl>
    <w:lvl w:ilvl="8">
      <w:start w:val="1"/>
      <w:numFmt w:val="decimal"/>
      <w:lvlText w:val="%1.%2.%3.%4.%5.%6.%7.%8.%9."/>
      <w:lvlJc w:val="left"/>
      <w:pPr>
        <w:ind w:left="6744" w:hanging="2160"/>
      </w:pPr>
      <w:rPr>
        <w:rFonts w:hint="default"/>
      </w:rPr>
    </w:lvl>
  </w:abstractNum>
  <w:abstractNum w:abstractNumId="363" w15:restartNumberingAfterBreak="0">
    <w:nsid w:val="77670C29"/>
    <w:multiLevelType w:val="multilevel"/>
    <w:tmpl w:val="4C585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4" w15:restartNumberingAfterBreak="0">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5" w15:restartNumberingAfterBreak="0">
    <w:nsid w:val="77AD6F82"/>
    <w:multiLevelType w:val="multilevel"/>
    <w:tmpl w:val="4592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87E57F2"/>
    <w:multiLevelType w:val="multilevel"/>
    <w:tmpl w:val="6FFE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8B91308"/>
    <w:multiLevelType w:val="hybridMultilevel"/>
    <w:tmpl w:val="76806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9075EBC"/>
    <w:multiLevelType w:val="hybridMultilevel"/>
    <w:tmpl w:val="3F66A8C2"/>
    <w:lvl w:ilvl="0" w:tplc="04190001">
      <w:start w:val="1"/>
      <w:numFmt w:val="bullet"/>
      <w:lvlText w:val=""/>
      <w:lvlJc w:val="left"/>
      <w:pPr>
        <w:tabs>
          <w:tab w:val="num" w:pos="720"/>
        </w:tabs>
        <w:ind w:left="720" w:hanging="360"/>
      </w:pPr>
      <w:rPr>
        <w:rFonts w:ascii="Symbol" w:hAnsi="Symbol" w:hint="default"/>
      </w:rPr>
    </w:lvl>
    <w:lvl w:ilvl="1" w:tplc="42B8EC6E">
      <w:start w:val="4"/>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791D0DF7"/>
    <w:multiLevelType w:val="hybridMultilevel"/>
    <w:tmpl w:val="DAF6A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9336157"/>
    <w:multiLevelType w:val="multilevel"/>
    <w:tmpl w:val="0EFE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9923452"/>
    <w:multiLevelType w:val="multilevel"/>
    <w:tmpl w:val="AB183286"/>
    <w:lvl w:ilvl="0">
      <w:start w:val="1"/>
      <w:numFmt w:val="decimal"/>
      <w:lvlText w:val="%1."/>
      <w:lvlJc w:val="left"/>
      <w:pPr>
        <w:ind w:left="720" w:hanging="360"/>
      </w:pPr>
    </w:lvl>
    <w:lvl w:ilvl="1">
      <w:start w:val="17"/>
      <w:numFmt w:val="decimal"/>
      <w:isLgl/>
      <w:lvlText w:val="%1.%2."/>
      <w:lvlJc w:val="left"/>
      <w:pPr>
        <w:ind w:left="1200" w:hanging="48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72" w15:restartNumberingAfterBreak="0">
    <w:nsid w:val="79A7515B"/>
    <w:multiLevelType w:val="multilevel"/>
    <w:tmpl w:val="D20E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A0432CC"/>
    <w:multiLevelType w:val="hybridMultilevel"/>
    <w:tmpl w:val="0A6C19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7ADB6981"/>
    <w:multiLevelType w:val="multilevel"/>
    <w:tmpl w:val="770E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B1C425C"/>
    <w:multiLevelType w:val="hybridMultilevel"/>
    <w:tmpl w:val="710E97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6" w15:restartNumberingAfterBreak="0">
    <w:nsid w:val="7B8C0582"/>
    <w:multiLevelType w:val="hybridMultilevel"/>
    <w:tmpl w:val="D7741C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7C1D2655"/>
    <w:multiLevelType w:val="hybridMultilevel"/>
    <w:tmpl w:val="AB7E7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7C3C597C"/>
    <w:multiLevelType w:val="hybridMultilevel"/>
    <w:tmpl w:val="6D3860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9" w15:restartNumberingAfterBreak="0">
    <w:nsid w:val="7C580360"/>
    <w:multiLevelType w:val="hybridMultilevel"/>
    <w:tmpl w:val="E22C3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C855843"/>
    <w:multiLevelType w:val="multilevel"/>
    <w:tmpl w:val="9118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7CBF6BF7"/>
    <w:multiLevelType w:val="hybridMultilevel"/>
    <w:tmpl w:val="3E5840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2" w15:restartNumberingAfterBreak="0">
    <w:nsid w:val="7D15668B"/>
    <w:multiLevelType w:val="multilevel"/>
    <w:tmpl w:val="734491B0"/>
    <w:lvl w:ilvl="0">
      <w:start w:val="2"/>
      <w:numFmt w:val="decimal"/>
      <w:lvlText w:val="%1."/>
      <w:lvlJc w:val="left"/>
      <w:pPr>
        <w:ind w:left="675" w:hanging="675"/>
      </w:pPr>
      <w:rPr>
        <w:rFonts w:hint="default"/>
      </w:rPr>
    </w:lvl>
    <w:lvl w:ilvl="1">
      <w:start w:val="5"/>
      <w:numFmt w:val="decimal"/>
      <w:lvlText w:val="%1.%2."/>
      <w:lvlJc w:val="left"/>
      <w:pPr>
        <w:ind w:left="900" w:hanging="72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3" w15:restartNumberingAfterBreak="0">
    <w:nsid w:val="7D242F9F"/>
    <w:multiLevelType w:val="multilevel"/>
    <w:tmpl w:val="4370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D311049"/>
    <w:multiLevelType w:val="hybridMultilevel"/>
    <w:tmpl w:val="49189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D3526FB"/>
    <w:multiLevelType w:val="hybridMultilevel"/>
    <w:tmpl w:val="58FACDF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6" w15:restartNumberingAfterBreak="0">
    <w:nsid w:val="7D6133FA"/>
    <w:multiLevelType w:val="multilevel"/>
    <w:tmpl w:val="955A0C92"/>
    <w:lvl w:ilvl="0">
      <w:numFmt w:val="bullet"/>
      <w:lvlText w:val="•"/>
      <w:lvlJc w:val="left"/>
      <w:pPr>
        <w:ind w:firstLine="680"/>
      </w:pPr>
      <w:rPr>
        <w:rFonts w:ascii="Times New Roman" w:eastAsiaTheme="minorHAnsi"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87" w15:restartNumberingAfterBreak="0">
    <w:nsid w:val="7DC94DA8"/>
    <w:multiLevelType w:val="hybridMultilevel"/>
    <w:tmpl w:val="C7A6D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E281783"/>
    <w:multiLevelType w:val="multilevel"/>
    <w:tmpl w:val="5C4C56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15:restartNumberingAfterBreak="0">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0" w15:restartNumberingAfterBreak="0">
    <w:nsid w:val="7ED46DC5"/>
    <w:multiLevelType w:val="hybridMultilevel"/>
    <w:tmpl w:val="EFDA2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7EEB5683"/>
    <w:multiLevelType w:val="hybridMultilevel"/>
    <w:tmpl w:val="0FDCE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41"/>
  </w:num>
  <w:num w:numId="3">
    <w:abstractNumId w:val="330"/>
  </w:num>
  <w:num w:numId="4">
    <w:abstractNumId w:val="223"/>
  </w:num>
  <w:num w:numId="5">
    <w:abstractNumId w:val="167"/>
  </w:num>
  <w:num w:numId="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7"/>
  </w:num>
  <w:num w:numId="17">
    <w:abstractNumId w:val="268"/>
  </w:num>
  <w:num w:numId="18">
    <w:abstractNumId w:val="122"/>
  </w:num>
  <w:num w:numId="19">
    <w:abstractNumId w:val="250"/>
  </w:num>
  <w:num w:numId="20">
    <w:abstractNumId w:val="20"/>
  </w:num>
  <w:num w:numId="21">
    <w:abstractNumId w:val="232"/>
  </w:num>
  <w:num w:numId="22">
    <w:abstractNumId w:val="80"/>
  </w:num>
  <w:num w:numId="23">
    <w:abstractNumId w:val="49"/>
  </w:num>
  <w:num w:numId="24">
    <w:abstractNumId w:val="284"/>
  </w:num>
  <w:num w:numId="25">
    <w:abstractNumId w:val="104"/>
  </w:num>
  <w:num w:numId="26">
    <w:abstractNumId w:val="373"/>
  </w:num>
  <w:num w:numId="27">
    <w:abstractNumId w:val="120"/>
  </w:num>
  <w:num w:numId="28">
    <w:abstractNumId w:val="129"/>
  </w:num>
  <w:num w:numId="29">
    <w:abstractNumId w:val="70"/>
  </w:num>
  <w:num w:numId="30">
    <w:abstractNumId w:val="337"/>
  </w:num>
  <w:num w:numId="31">
    <w:abstractNumId w:val="319"/>
  </w:num>
  <w:num w:numId="32">
    <w:abstractNumId w:val="306"/>
  </w:num>
  <w:num w:numId="33">
    <w:abstractNumId w:val="282"/>
  </w:num>
  <w:num w:numId="3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1"/>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0"/>
  </w:num>
  <w:num w:numId="43">
    <w:abstractNumId w:val="42"/>
  </w:num>
  <w:num w:numId="44">
    <w:abstractNumId w:val="110"/>
  </w:num>
  <w:num w:numId="45">
    <w:abstractNumId w:val="109"/>
  </w:num>
  <w:num w:numId="46">
    <w:abstractNumId w:val="186"/>
  </w:num>
  <w:num w:numId="47">
    <w:abstractNumId w:val="213"/>
  </w:num>
  <w:num w:numId="48">
    <w:abstractNumId w:val="182"/>
  </w:num>
  <w:num w:numId="49">
    <w:abstractNumId w:val="81"/>
  </w:num>
  <w:num w:numId="50">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3"/>
  </w:num>
  <w:num w:numId="52">
    <w:abstractNumId w:val="219"/>
  </w:num>
  <w:num w:numId="53">
    <w:abstractNumId w:val="75"/>
  </w:num>
  <w:num w:numId="54">
    <w:abstractNumId w:val="27"/>
  </w:num>
  <w:num w:numId="55">
    <w:abstractNumId w:val="355"/>
  </w:num>
  <w:num w:numId="56">
    <w:abstractNumId w:val="54"/>
  </w:num>
  <w:num w:numId="57">
    <w:abstractNumId w:val="52"/>
  </w:num>
  <w:num w:numId="58">
    <w:abstractNumId w:val="99"/>
  </w:num>
  <w:num w:numId="59">
    <w:abstractNumId w:val="139"/>
  </w:num>
  <w:num w:numId="60">
    <w:abstractNumId w:val="172"/>
  </w:num>
  <w:num w:numId="61">
    <w:abstractNumId w:val="5"/>
  </w:num>
  <w:num w:numId="62">
    <w:abstractNumId w:val="340"/>
  </w:num>
  <w:num w:numId="63">
    <w:abstractNumId w:val="335"/>
  </w:num>
  <w:num w:numId="64">
    <w:abstractNumId w:val="209"/>
  </w:num>
  <w:num w:numId="65">
    <w:abstractNumId w:val="32"/>
  </w:num>
  <w:num w:numId="66">
    <w:abstractNumId w:val="98"/>
  </w:num>
  <w:num w:numId="67">
    <w:abstractNumId w:val="303"/>
  </w:num>
  <w:num w:numId="68">
    <w:abstractNumId w:val="113"/>
  </w:num>
  <w:num w:numId="69">
    <w:abstractNumId w:val="297"/>
  </w:num>
  <w:num w:numId="70">
    <w:abstractNumId w:val="255"/>
  </w:num>
  <w:num w:numId="71">
    <w:abstractNumId w:val="21"/>
  </w:num>
  <w:num w:numId="72">
    <w:abstractNumId w:val="264"/>
  </w:num>
  <w:num w:numId="73">
    <w:abstractNumId w:val="327"/>
  </w:num>
  <w:num w:numId="74">
    <w:abstractNumId w:val="116"/>
  </w:num>
  <w:num w:numId="75">
    <w:abstractNumId w:val="326"/>
  </w:num>
  <w:num w:numId="76">
    <w:abstractNumId w:val="31"/>
  </w:num>
  <w:num w:numId="77">
    <w:abstractNumId w:val="221"/>
  </w:num>
  <w:num w:numId="78">
    <w:abstractNumId w:val="22"/>
  </w:num>
  <w:num w:numId="79">
    <w:abstractNumId w:val="159"/>
  </w:num>
  <w:num w:numId="80">
    <w:abstractNumId w:val="293"/>
  </w:num>
  <w:num w:numId="81">
    <w:abstractNumId w:val="53"/>
  </w:num>
  <w:num w:numId="82">
    <w:abstractNumId w:val="245"/>
  </w:num>
  <w:num w:numId="83">
    <w:abstractNumId w:val="224"/>
  </w:num>
  <w:num w:numId="84">
    <w:abstractNumId w:val="7"/>
  </w:num>
  <w:num w:numId="85">
    <w:abstractNumId w:val="311"/>
  </w:num>
  <w:num w:numId="86">
    <w:abstractNumId w:val="225"/>
  </w:num>
  <w:num w:numId="87">
    <w:abstractNumId w:val="55"/>
  </w:num>
  <w:num w:numId="88">
    <w:abstractNumId w:val="231"/>
  </w:num>
  <w:num w:numId="89">
    <w:abstractNumId w:val="345"/>
  </w:num>
  <w:num w:numId="90">
    <w:abstractNumId w:val="288"/>
  </w:num>
  <w:num w:numId="91">
    <w:abstractNumId w:val="390"/>
  </w:num>
  <w:num w:numId="92">
    <w:abstractNumId w:val="64"/>
  </w:num>
  <w:num w:numId="93">
    <w:abstractNumId w:val="171"/>
  </w:num>
  <w:num w:numId="94">
    <w:abstractNumId w:val="203"/>
  </w:num>
  <w:num w:numId="95">
    <w:abstractNumId w:val="178"/>
  </w:num>
  <w:num w:numId="96">
    <w:abstractNumId w:val="61"/>
  </w:num>
  <w:num w:numId="97">
    <w:abstractNumId w:val="368"/>
  </w:num>
  <w:num w:numId="98">
    <w:abstractNumId w:val="391"/>
  </w:num>
  <w:num w:numId="99">
    <w:abstractNumId w:val="385"/>
  </w:num>
  <w:num w:numId="100">
    <w:abstractNumId w:val="214"/>
  </w:num>
  <w:num w:numId="101">
    <w:abstractNumId w:val="376"/>
  </w:num>
  <w:num w:numId="102">
    <w:abstractNumId w:val="114"/>
  </w:num>
  <w:num w:numId="103">
    <w:abstractNumId w:val="155"/>
  </w:num>
  <w:num w:numId="104">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105">
    <w:abstractNumId w:val="0"/>
    <w:lvlOverride w:ilvl="0">
      <w:lvl w:ilvl="0">
        <w:start w:val="65535"/>
        <w:numFmt w:val="bullet"/>
        <w:lvlText w:val="—"/>
        <w:legacy w:legacy="1" w:legacySpace="0" w:legacyIndent="266"/>
        <w:lvlJc w:val="left"/>
        <w:rPr>
          <w:rFonts w:ascii="Microsoft Sans Serif" w:hAnsi="Microsoft Sans Serif" w:cs="Microsoft Sans Serif" w:hint="default"/>
        </w:rPr>
      </w:lvl>
    </w:lvlOverride>
  </w:num>
  <w:num w:numId="106">
    <w:abstractNumId w:val="138"/>
  </w:num>
  <w:num w:numId="107">
    <w:abstractNumId w:val="281"/>
  </w:num>
  <w:num w:numId="108">
    <w:abstractNumId w:val="346"/>
  </w:num>
  <w:num w:numId="109">
    <w:abstractNumId w:val="300"/>
  </w:num>
  <w:num w:numId="110">
    <w:abstractNumId w:val="23"/>
  </w:num>
  <w:num w:numId="111">
    <w:abstractNumId w:val="146"/>
  </w:num>
  <w:num w:numId="112">
    <w:abstractNumId w:val="137"/>
  </w:num>
  <w:num w:numId="113">
    <w:abstractNumId w:val="258"/>
  </w:num>
  <w:num w:numId="114">
    <w:abstractNumId w:val="43"/>
  </w:num>
  <w:num w:numId="115">
    <w:abstractNumId w:val="177"/>
  </w:num>
  <w:num w:numId="116">
    <w:abstractNumId w:val="142"/>
  </w:num>
  <w:num w:numId="117">
    <w:abstractNumId w:val="47"/>
  </w:num>
  <w:num w:numId="118">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num>
  <w:num w:numId="121">
    <w:abstractNumId w:val="140"/>
  </w:num>
  <w:num w:numId="122">
    <w:abstractNumId w:val="136"/>
  </w:num>
  <w:num w:numId="123">
    <w:abstractNumId w:val="73"/>
  </w:num>
  <w:num w:numId="124">
    <w:abstractNumId w:val="164"/>
  </w:num>
  <w:num w:numId="125">
    <w:abstractNumId w:val="33"/>
  </w:num>
  <w:num w:numId="126">
    <w:abstractNumId w:val="38"/>
  </w:num>
  <w:num w:numId="127">
    <w:abstractNumId w:val="85"/>
  </w:num>
  <w:num w:numId="128">
    <w:abstractNumId w:val="257"/>
  </w:num>
  <w:num w:numId="129">
    <w:abstractNumId w:val="28"/>
  </w:num>
  <w:num w:numId="130">
    <w:abstractNumId w:val="226"/>
  </w:num>
  <w:num w:numId="131">
    <w:abstractNumId w:val="356"/>
  </w:num>
  <w:num w:numId="132">
    <w:abstractNumId w:val="153"/>
  </w:num>
  <w:num w:numId="133">
    <w:abstractNumId w:val="9"/>
  </w:num>
  <w:num w:numId="134">
    <w:abstractNumId w:val="227"/>
  </w:num>
  <w:num w:numId="135">
    <w:abstractNumId w:val="10"/>
  </w:num>
  <w:num w:numId="136">
    <w:abstractNumId w:val="305"/>
  </w:num>
  <w:num w:numId="137">
    <w:abstractNumId w:val="242"/>
  </w:num>
  <w:num w:numId="138">
    <w:abstractNumId w:val="343"/>
  </w:num>
  <w:num w:numId="139">
    <w:abstractNumId w:val="44"/>
  </w:num>
  <w:num w:numId="140">
    <w:abstractNumId w:val="379"/>
  </w:num>
  <w:num w:numId="141">
    <w:abstractNumId w:val="6"/>
  </w:num>
  <w:num w:numId="142">
    <w:abstractNumId w:val="15"/>
  </w:num>
  <w:num w:numId="143">
    <w:abstractNumId w:val="123"/>
  </w:num>
  <w:num w:numId="144">
    <w:abstractNumId w:val="45"/>
  </w:num>
  <w:num w:numId="145">
    <w:abstractNumId w:val="30"/>
  </w:num>
  <w:num w:numId="146">
    <w:abstractNumId w:val="384"/>
  </w:num>
  <w:num w:numId="147">
    <w:abstractNumId w:val="148"/>
  </w:num>
  <w:num w:numId="148">
    <w:abstractNumId w:val="62"/>
  </w:num>
  <w:num w:numId="149">
    <w:abstractNumId w:val="351"/>
  </w:num>
  <w:num w:numId="150">
    <w:abstractNumId w:val="94"/>
  </w:num>
  <w:num w:numId="151">
    <w:abstractNumId w:val="161"/>
  </w:num>
  <w:num w:numId="152">
    <w:abstractNumId w:val="77"/>
  </w:num>
  <w:num w:numId="153">
    <w:abstractNumId w:val="71"/>
  </w:num>
  <w:num w:numId="154">
    <w:abstractNumId w:val="236"/>
  </w:num>
  <w:num w:numId="155">
    <w:abstractNumId w:val="74"/>
  </w:num>
  <w:num w:numId="156">
    <w:abstractNumId w:val="89"/>
  </w:num>
  <w:num w:numId="157">
    <w:abstractNumId w:val="323"/>
  </w:num>
  <w:num w:numId="158">
    <w:abstractNumId w:val="118"/>
  </w:num>
  <w:num w:numId="159">
    <w:abstractNumId w:val="233"/>
  </w:num>
  <w:num w:numId="160">
    <w:abstractNumId w:val="246"/>
  </w:num>
  <w:num w:numId="161">
    <w:abstractNumId w:val="310"/>
  </w:num>
  <w:num w:numId="162">
    <w:abstractNumId w:val="298"/>
  </w:num>
  <w:num w:numId="163">
    <w:abstractNumId w:val="361"/>
  </w:num>
  <w:num w:numId="164">
    <w:abstractNumId w:val="380"/>
  </w:num>
  <w:num w:numId="165">
    <w:abstractNumId w:val="292"/>
  </w:num>
  <w:num w:numId="166">
    <w:abstractNumId w:val="321"/>
  </w:num>
  <w:num w:numId="167">
    <w:abstractNumId w:val="347"/>
  </w:num>
  <w:num w:numId="168">
    <w:abstractNumId w:val="40"/>
  </w:num>
  <w:num w:numId="169">
    <w:abstractNumId w:val="175"/>
  </w:num>
  <w:num w:numId="170">
    <w:abstractNumId w:val="128"/>
  </w:num>
  <w:num w:numId="171">
    <w:abstractNumId w:val="328"/>
  </w:num>
  <w:num w:numId="172">
    <w:abstractNumId w:val="149"/>
  </w:num>
  <w:num w:numId="173">
    <w:abstractNumId w:val="274"/>
  </w:num>
  <w:num w:numId="174">
    <w:abstractNumId w:val="121"/>
  </w:num>
  <w:num w:numId="175">
    <w:abstractNumId w:val="86"/>
  </w:num>
  <w:num w:numId="176">
    <w:abstractNumId w:val="329"/>
  </w:num>
  <w:num w:numId="177">
    <w:abstractNumId w:val="352"/>
  </w:num>
  <w:num w:numId="178">
    <w:abstractNumId w:val="79"/>
  </w:num>
  <w:num w:numId="179">
    <w:abstractNumId w:val="201"/>
  </w:num>
  <w:num w:numId="180">
    <w:abstractNumId w:val="374"/>
  </w:num>
  <w:num w:numId="181">
    <w:abstractNumId w:val="103"/>
  </w:num>
  <w:num w:numId="182">
    <w:abstractNumId w:val="222"/>
  </w:num>
  <w:num w:numId="183">
    <w:abstractNumId w:val="204"/>
  </w:num>
  <w:num w:numId="184">
    <w:abstractNumId w:val="271"/>
  </w:num>
  <w:num w:numId="185">
    <w:abstractNumId w:val="154"/>
  </w:num>
  <w:num w:numId="186">
    <w:abstractNumId w:val="366"/>
  </w:num>
  <w:num w:numId="187">
    <w:abstractNumId w:val="313"/>
  </w:num>
  <w:num w:numId="188">
    <w:abstractNumId w:val="251"/>
  </w:num>
  <w:num w:numId="189">
    <w:abstractNumId w:val="332"/>
  </w:num>
  <w:num w:numId="190">
    <w:abstractNumId w:val="318"/>
  </w:num>
  <w:num w:numId="191">
    <w:abstractNumId w:val="93"/>
  </w:num>
  <w:num w:numId="192">
    <w:abstractNumId w:val="169"/>
  </w:num>
  <w:num w:numId="193">
    <w:abstractNumId w:val="112"/>
  </w:num>
  <w:num w:numId="194">
    <w:abstractNumId w:val="205"/>
  </w:num>
  <w:num w:numId="195">
    <w:abstractNumId w:val="247"/>
  </w:num>
  <w:num w:numId="196">
    <w:abstractNumId w:val="262"/>
  </w:num>
  <w:num w:numId="197">
    <w:abstractNumId w:val="207"/>
  </w:num>
  <w:num w:numId="198">
    <w:abstractNumId w:val="299"/>
  </w:num>
  <w:num w:numId="199">
    <w:abstractNumId w:val="200"/>
  </w:num>
  <w:num w:numId="200">
    <w:abstractNumId w:val="166"/>
  </w:num>
  <w:num w:numId="201">
    <w:abstractNumId w:val="210"/>
  </w:num>
  <w:num w:numId="202">
    <w:abstractNumId w:val="294"/>
  </w:num>
  <w:num w:numId="203">
    <w:abstractNumId w:val="290"/>
  </w:num>
  <w:num w:numId="204">
    <w:abstractNumId w:val="59"/>
  </w:num>
  <w:num w:numId="205">
    <w:abstractNumId w:val="269"/>
  </w:num>
  <w:num w:numId="206">
    <w:abstractNumId w:val="84"/>
  </w:num>
  <w:num w:numId="207">
    <w:abstractNumId w:val="286"/>
  </w:num>
  <w:num w:numId="208">
    <w:abstractNumId w:val="162"/>
  </w:num>
  <w:num w:numId="209">
    <w:abstractNumId w:val="358"/>
  </w:num>
  <w:num w:numId="210">
    <w:abstractNumId w:val="50"/>
  </w:num>
  <w:num w:numId="211">
    <w:abstractNumId w:val="106"/>
  </w:num>
  <w:num w:numId="212">
    <w:abstractNumId w:val="158"/>
  </w:num>
  <w:num w:numId="213">
    <w:abstractNumId w:val="369"/>
  </w:num>
  <w:num w:numId="214">
    <w:abstractNumId w:val="68"/>
  </w:num>
  <w:num w:numId="215">
    <w:abstractNumId w:val="237"/>
  </w:num>
  <w:num w:numId="216">
    <w:abstractNumId w:val="41"/>
  </w:num>
  <w:num w:numId="217">
    <w:abstractNumId w:val="127"/>
  </w:num>
  <w:num w:numId="218">
    <w:abstractNumId w:val="248"/>
  </w:num>
  <w:num w:numId="219">
    <w:abstractNumId w:val="130"/>
  </w:num>
  <w:num w:numId="220">
    <w:abstractNumId w:val="206"/>
  </w:num>
  <w:num w:numId="221">
    <w:abstractNumId w:val="301"/>
  </w:num>
  <w:num w:numId="222">
    <w:abstractNumId w:val="185"/>
  </w:num>
  <w:num w:numId="223">
    <w:abstractNumId w:val="90"/>
  </w:num>
  <w:num w:numId="224">
    <w:abstractNumId w:val="367"/>
  </w:num>
  <w:num w:numId="225">
    <w:abstractNumId w:val="291"/>
  </w:num>
  <w:num w:numId="226">
    <w:abstractNumId w:val="275"/>
  </w:num>
  <w:num w:numId="227">
    <w:abstractNumId w:val="387"/>
  </w:num>
  <w:num w:numId="228">
    <w:abstractNumId w:val="267"/>
  </w:num>
  <w:num w:numId="229">
    <w:abstractNumId w:val="187"/>
  </w:num>
  <w:num w:numId="230">
    <w:abstractNumId w:val="307"/>
  </w:num>
  <w:num w:numId="231">
    <w:abstractNumId w:val="13"/>
  </w:num>
  <w:num w:numId="232">
    <w:abstractNumId w:val="69"/>
  </w:num>
  <w:num w:numId="233">
    <w:abstractNumId w:val="0"/>
    <w:lvlOverride w:ilvl="0">
      <w:lvl w:ilvl="0">
        <w:start w:val="65535"/>
        <w:numFmt w:val="bullet"/>
        <w:lvlText w:val="•"/>
        <w:legacy w:legacy="1" w:legacySpace="0" w:legacyIndent="384"/>
        <w:lvlJc w:val="left"/>
        <w:rPr>
          <w:rFonts w:ascii="Century Schoolbook" w:hAnsi="Century Schoolbook" w:hint="default"/>
        </w:rPr>
      </w:lvl>
    </w:lvlOverride>
  </w:num>
  <w:num w:numId="234">
    <w:abstractNumId w:val="0"/>
    <w:lvlOverride w:ilvl="0">
      <w:lvl w:ilvl="0">
        <w:start w:val="65535"/>
        <w:numFmt w:val="bullet"/>
        <w:lvlText w:val="•"/>
        <w:legacy w:legacy="1" w:legacySpace="0" w:legacyIndent="336"/>
        <w:lvlJc w:val="left"/>
        <w:rPr>
          <w:rFonts w:ascii="Century Schoolbook" w:hAnsi="Century Schoolbook" w:hint="default"/>
        </w:rPr>
      </w:lvl>
    </w:lvlOverride>
  </w:num>
  <w:num w:numId="235">
    <w:abstractNumId w:val="360"/>
  </w:num>
  <w:num w:numId="236">
    <w:abstractNumId w:val="56"/>
  </w:num>
  <w:num w:numId="237">
    <w:abstractNumId w:val="108"/>
  </w:num>
  <w:num w:numId="238">
    <w:abstractNumId w:val="386"/>
  </w:num>
  <w:num w:numId="239">
    <w:abstractNumId w:val="341"/>
  </w:num>
  <w:num w:numId="240">
    <w:abstractNumId w:val="315"/>
  </w:num>
  <w:num w:numId="241">
    <w:abstractNumId w:val="334"/>
  </w:num>
  <w:num w:numId="242">
    <w:abstractNumId w:val="261"/>
  </w:num>
  <w:num w:numId="243">
    <w:abstractNumId w:val="215"/>
  </w:num>
  <w:num w:numId="244">
    <w:abstractNumId w:val="212"/>
  </w:num>
  <w:num w:numId="245">
    <w:abstractNumId w:val="51"/>
  </w:num>
  <w:num w:numId="246">
    <w:abstractNumId w:val="95"/>
  </w:num>
  <w:num w:numId="247">
    <w:abstractNumId w:val="302"/>
  </w:num>
  <w:num w:numId="248">
    <w:abstractNumId w:val="174"/>
  </w:num>
  <w:num w:numId="249">
    <w:abstractNumId w:val="88"/>
  </w:num>
  <w:num w:numId="250">
    <w:abstractNumId w:val="278"/>
  </w:num>
  <w:num w:numId="251">
    <w:abstractNumId w:val="66"/>
  </w:num>
  <w:num w:numId="252">
    <w:abstractNumId w:val="331"/>
  </w:num>
  <w:num w:numId="253">
    <w:abstractNumId w:val="256"/>
  </w:num>
  <w:num w:numId="254">
    <w:abstractNumId w:val="96"/>
  </w:num>
  <w:num w:numId="255">
    <w:abstractNumId w:val="19"/>
  </w:num>
  <w:num w:numId="256">
    <w:abstractNumId w:val="263"/>
  </w:num>
  <w:num w:numId="257">
    <w:abstractNumId w:val="287"/>
  </w:num>
  <w:num w:numId="258">
    <w:abstractNumId w:val="220"/>
  </w:num>
  <w:num w:numId="259">
    <w:abstractNumId w:val="188"/>
  </w:num>
  <w:num w:numId="260">
    <w:abstractNumId w:val="354"/>
  </w:num>
  <w:num w:numId="261">
    <w:abstractNumId w:val="12"/>
  </w:num>
  <w:num w:numId="262">
    <w:abstractNumId w:val="179"/>
  </w:num>
  <w:num w:numId="263">
    <w:abstractNumId w:val="125"/>
  </w:num>
  <w:num w:numId="264">
    <w:abstractNumId w:val="195"/>
  </w:num>
  <w:num w:numId="265">
    <w:abstractNumId w:val="133"/>
  </w:num>
  <w:num w:numId="266">
    <w:abstractNumId w:val="324"/>
  </w:num>
  <w:num w:numId="267">
    <w:abstractNumId w:val="150"/>
  </w:num>
  <w:num w:numId="268">
    <w:abstractNumId w:val="134"/>
  </w:num>
  <w:num w:numId="269">
    <w:abstractNumId w:val="339"/>
  </w:num>
  <w:num w:numId="270">
    <w:abstractNumId w:val="83"/>
  </w:num>
  <w:num w:numId="271">
    <w:abstractNumId w:val="192"/>
  </w:num>
  <w:num w:numId="272">
    <w:abstractNumId w:val="58"/>
  </w:num>
  <w:num w:numId="273">
    <w:abstractNumId w:val="353"/>
  </w:num>
  <w:num w:numId="274">
    <w:abstractNumId w:val="183"/>
  </w:num>
  <w:num w:numId="275">
    <w:abstractNumId w:val="260"/>
  </w:num>
  <w:num w:numId="276">
    <w:abstractNumId w:val="17"/>
  </w:num>
  <w:num w:numId="277">
    <w:abstractNumId w:val="160"/>
  </w:num>
  <w:num w:numId="278">
    <w:abstractNumId w:val="370"/>
  </w:num>
  <w:num w:numId="279">
    <w:abstractNumId w:val="117"/>
  </w:num>
  <w:num w:numId="280">
    <w:abstractNumId w:val="272"/>
  </w:num>
  <w:num w:numId="281">
    <w:abstractNumId w:val="37"/>
  </w:num>
  <w:num w:numId="282">
    <w:abstractNumId w:val="173"/>
  </w:num>
  <w:num w:numId="283">
    <w:abstractNumId w:val="147"/>
  </w:num>
  <w:num w:numId="284">
    <w:abstractNumId w:val="63"/>
  </w:num>
  <w:num w:numId="285">
    <w:abstractNumId w:val="107"/>
  </w:num>
  <w:num w:numId="286">
    <w:abstractNumId w:val="338"/>
  </w:num>
  <w:num w:numId="287">
    <w:abstractNumId w:val="126"/>
  </w:num>
  <w:num w:numId="288">
    <w:abstractNumId w:val="36"/>
  </w:num>
  <w:num w:numId="289">
    <w:abstractNumId w:val="24"/>
  </w:num>
  <w:num w:numId="290">
    <w:abstractNumId w:val="156"/>
  </w:num>
  <w:num w:numId="291">
    <w:abstractNumId w:val="285"/>
  </w:num>
  <w:num w:numId="292">
    <w:abstractNumId w:val="309"/>
  </w:num>
  <w:num w:numId="293">
    <w:abstractNumId w:val="170"/>
  </w:num>
  <w:num w:numId="294">
    <w:abstractNumId w:val="180"/>
  </w:num>
  <w:num w:numId="295">
    <w:abstractNumId w:val="253"/>
  </w:num>
  <w:num w:numId="296">
    <w:abstractNumId w:val="67"/>
  </w:num>
  <w:num w:numId="297">
    <w:abstractNumId w:val="181"/>
  </w:num>
  <w:num w:numId="298">
    <w:abstractNumId w:val="239"/>
  </w:num>
  <w:num w:numId="299">
    <w:abstractNumId w:val="265"/>
  </w:num>
  <w:num w:numId="300">
    <w:abstractNumId w:val="157"/>
  </w:num>
  <w:num w:numId="301">
    <w:abstractNumId w:val="279"/>
  </w:num>
  <w:num w:numId="302">
    <w:abstractNumId w:val="325"/>
  </w:num>
  <w:num w:numId="303">
    <w:abstractNumId w:val="48"/>
  </w:num>
  <w:num w:numId="304">
    <w:abstractNumId w:val="82"/>
  </w:num>
  <w:num w:numId="305">
    <w:abstractNumId w:val="189"/>
  </w:num>
  <w:num w:numId="306">
    <w:abstractNumId w:val="18"/>
  </w:num>
  <w:num w:numId="307">
    <w:abstractNumId w:val="163"/>
  </w:num>
  <w:num w:numId="308">
    <w:abstractNumId w:val="276"/>
  </w:num>
  <w:num w:numId="309">
    <w:abstractNumId w:val="87"/>
  </w:num>
  <w:num w:numId="310">
    <w:abstractNumId w:val="194"/>
  </w:num>
  <w:num w:numId="311">
    <w:abstractNumId w:val="193"/>
  </w:num>
  <w:num w:numId="312">
    <w:abstractNumId w:val="228"/>
  </w:num>
  <w:num w:numId="313">
    <w:abstractNumId w:val="35"/>
  </w:num>
  <w:num w:numId="314">
    <w:abstractNumId w:val="196"/>
  </w:num>
  <w:num w:numId="315">
    <w:abstractNumId w:val="132"/>
  </w:num>
  <w:num w:numId="316">
    <w:abstractNumId w:val="316"/>
  </w:num>
  <w:num w:numId="317">
    <w:abstractNumId w:val="229"/>
  </w:num>
  <w:num w:numId="318">
    <w:abstractNumId w:val="365"/>
  </w:num>
  <w:num w:numId="319">
    <w:abstractNumId w:val="168"/>
  </w:num>
  <w:num w:numId="320">
    <w:abstractNumId w:val="135"/>
  </w:num>
  <w:num w:numId="321">
    <w:abstractNumId w:val="152"/>
  </w:num>
  <w:num w:numId="322">
    <w:abstractNumId w:val="304"/>
  </w:num>
  <w:num w:numId="323">
    <w:abstractNumId w:val="105"/>
  </w:num>
  <w:num w:numId="324">
    <w:abstractNumId w:val="342"/>
  </w:num>
  <w:num w:numId="325">
    <w:abstractNumId w:val="216"/>
  </w:num>
  <w:num w:numId="326">
    <w:abstractNumId w:val="234"/>
  </w:num>
  <w:num w:numId="327">
    <w:abstractNumId w:val="25"/>
  </w:num>
  <w:num w:numId="328">
    <w:abstractNumId w:val="372"/>
  </w:num>
  <w:num w:numId="329">
    <w:abstractNumId w:val="208"/>
  </w:num>
  <w:num w:numId="330">
    <w:abstractNumId w:val="322"/>
  </w:num>
  <w:num w:numId="331">
    <w:abstractNumId w:val="383"/>
  </w:num>
  <w:num w:numId="332">
    <w:abstractNumId w:val="381"/>
  </w:num>
  <w:num w:numId="333">
    <w:abstractNumId w:val="197"/>
  </w:num>
  <w:num w:numId="334">
    <w:abstractNumId w:val="249"/>
  </w:num>
  <w:num w:numId="335">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3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65"/>
  </w:num>
  <w:num w:numId="371">
    <w:abstractNumId w:val="26"/>
  </w:num>
  <w:num w:numId="372">
    <w:abstractNumId w:val="151"/>
  </w:num>
  <w:num w:numId="373">
    <w:abstractNumId w:val="65"/>
  </w:num>
  <w:num w:numId="374">
    <w:abstractNumId w:val="115"/>
  </w:num>
  <w:num w:numId="375">
    <w:abstractNumId w:val="3"/>
  </w:num>
  <w:num w:numId="376">
    <w:abstractNumId w:val="76"/>
  </w:num>
  <w:num w:numId="377">
    <w:abstractNumId w:val="124"/>
  </w:num>
  <w:num w:numId="378">
    <w:abstractNumId w:val="273"/>
  </w:num>
  <w:num w:numId="379">
    <w:abstractNumId w:val="375"/>
  </w:num>
  <w:num w:numId="380">
    <w:abstractNumId w:val="308"/>
  </w:num>
  <w:num w:numId="381">
    <w:abstractNumId w:val="102"/>
  </w:num>
  <w:num w:numId="382">
    <w:abstractNumId w:val="145"/>
  </w:num>
  <w:num w:numId="383">
    <w:abstractNumId w:val="60"/>
  </w:num>
  <w:num w:numId="384">
    <w:abstractNumId w:val="29"/>
  </w:num>
  <w:num w:numId="385">
    <w:abstractNumId w:val="97"/>
  </w:num>
  <w:num w:numId="386">
    <w:abstractNumId w:val="143"/>
  </w:num>
  <w:num w:numId="387">
    <w:abstractNumId w:val="240"/>
  </w:num>
  <w:num w:numId="388">
    <w:abstractNumId w:val="78"/>
  </w:num>
  <w:num w:numId="389">
    <w:abstractNumId w:val="46"/>
  </w:num>
  <w:num w:numId="390">
    <w:abstractNumId w:val="349"/>
  </w:num>
  <w:num w:numId="391">
    <w:abstractNumId w:val="100"/>
  </w:num>
  <w:num w:numId="392">
    <w:abstractNumId w:val="344"/>
  </w:num>
  <w:num w:numId="393">
    <w:abstractNumId w:val="259"/>
  </w:num>
  <w:num w:numId="394">
    <w:abstractNumId w:val="92"/>
  </w:num>
  <w:num w:numId="395">
    <w:abstractNumId w:val="317"/>
  </w:num>
  <w:num w:numId="396">
    <w:abstractNumId w:val="217"/>
  </w:num>
  <w:num w:numId="397">
    <w:abstractNumId w:val="176"/>
  </w:num>
  <w:num w:numId="398">
    <w:abstractNumId w:val="382"/>
  </w:num>
  <w:num w:numId="399">
    <w:abstractNumId w:val="362"/>
  </w:num>
  <w:num w:numId="400">
    <w:abstractNumId w:val="8"/>
  </w:num>
  <w:num w:numId="401">
    <w:abstractNumId w:val="202"/>
  </w:num>
  <w:numIdMacAtCleanup w:val="3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1DF"/>
    <w:rsid w:val="00000823"/>
    <w:rsid w:val="000035BF"/>
    <w:rsid w:val="000071A8"/>
    <w:rsid w:val="000169AF"/>
    <w:rsid w:val="00022105"/>
    <w:rsid w:val="000479B6"/>
    <w:rsid w:val="00054109"/>
    <w:rsid w:val="000B04F0"/>
    <w:rsid w:val="000B1F46"/>
    <w:rsid w:val="000B392E"/>
    <w:rsid w:val="000D584D"/>
    <w:rsid w:val="000F06BA"/>
    <w:rsid w:val="000F32E4"/>
    <w:rsid w:val="00125F2D"/>
    <w:rsid w:val="001669E9"/>
    <w:rsid w:val="0018001A"/>
    <w:rsid w:val="001F0A71"/>
    <w:rsid w:val="002225A0"/>
    <w:rsid w:val="00223EA1"/>
    <w:rsid w:val="0023049F"/>
    <w:rsid w:val="00284CBA"/>
    <w:rsid w:val="002A3A07"/>
    <w:rsid w:val="003138FD"/>
    <w:rsid w:val="00315CD6"/>
    <w:rsid w:val="00317535"/>
    <w:rsid w:val="00332098"/>
    <w:rsid w:val="003377EC"/>
    <w:rsid w:val="003952D6"/>
    <w:rsid w:val="00397504"/>
    <w:rsid w:val="003B7CCC"/>
    <w:rsid w:val="003F7CEC"/>
    <w:rsid w:val="00404B22"/>
    <w:rsid w:val="00433408"/>
    <w:rsid w:val="00445795"/>
    <w:rsid w:val="00450503"/>
    <w:rsid w:val="004C00A1"/>
    <w:rsid w:val="0050227A"/>
    <w:rsid w:val="005358D3"/>
    <w:rsid w:val="00574D29"/>
    <w:rsid w:val="00584160"/>
    <w:rsid w:val="006363E8"/>
    <w:rsid w:val="00680A00"/>
    <w:rsid w:val="00681A0D"/>
    <w:rsid w:val="006A6D58"/>
    <w:rsid w:val="006C75E5"/>
    <w:rsid w:val="006E1D47"/>
    <w:rsid w:val="00700CC4"/>
    <w:rsid w:val="007206AF"/>
    <w:rsid w:val="00721631"/>
    <w:rsid w:val="0072457E"/>
    <w:rsid w:val="00776437"/>
    <w:rsid w:val="00777569"/>
    <w:rsid w:val="007836CC"/>
    <w:rsid w:val="007932F7"/>
    <w:rsid w:val="007B1C2E"/>
    <w:rsid w:val="00827F25"/>
    <w:rsid w:val="00844C8C"/>
    <w:rsid w:val="00860276"/>
    <w:rsid w:val="008621DC"/>
    <w:rsid w:val="00881207"/>
    <w:rsid w:val="00890C3B"/>
    <w:rsid w:val="00892220"/>
    <w:rsid w:val="008B2876"/>
    <w:rsid w:val="008B774A"/>
    <w:rsid w:val="008C3B43"/>
    <w:rsid w:val="008C70DC"/>
    <w:rsid w:val="008E5D92"/>
    <w:rsid w:val="008E5E0E"/>
    <w:rsid w:val="009219FE"/>
    <w:rsid w:val="0098111D"/>
    <w:rsid w:val="0099325F"/>
    <w:rsid w:val="009945B1"/>
    <w:rsid w:val="00A7732D"/>
    <w:rsid w:val="00A86D9D"/>
    <w:rsid w:val="00A871E3"/>
    <w:rsid w:val="00AA5781"/>
    <w:rsid w:val="00AE763C"/>
    <w:rsid w:val="00B121DF"/>
    <w:rsid w:val="00B41A24"/>
    <w:rsid w:val="00B87C98"/>
    <w:rsid w:val="00B97FB2"/>
    <w:rsid w:val="00BA330D"/>
    <w:rsid w:val="00BC4FBF"/>
    <w:rsid w:val="00BC78EA"/>
    <w:rsid w:val="00C0393B"/>
    <w:rsid w:val="00C12026"/>
    <w:rsid w:val="00C4223A"/>
    <w:rsid w:val="00C45E83"/>
    <w:rsid w:val="00C51D84"/>
    <w:rsid w:val="00C76312"/>
    <w:rsid w:val="00C81D78"/>
    <w:rsid w:val="00CD2C4B"/>
    <w:rsid w:val="00CD665C"/>
    <w:rsid w:val="00CD7435"/>
    <w:rsid w:val="00CE15F5"/>
    <w:rsid w:val="00CF6EFE"/>
    <w:rsid w:val="00D2419D"/>
    <w:rsid w:val="00D2740B"/>
    <w:rsid w:val="00D44E50"/>
    <w:rsid w:val="00D5373E"/>
    <w:rsid w:val="00D914D1"/>
    <w:rsid w:val="00DA2D6C"/>
    <w:rsid w:val="00DA762E"/>
    <w:rsid w:val="00DD2E29"/>
    <w:rsid w:val="00E02C83"/>
    <w:rsid w:val="00E04CDF"/>
    <w:rsid w:val="00E073B3"/>
    <w:rsid w:val="00E22C29"/>
    <w:rsid w:val="00E2401B"/>
    <w:rsid w:val="00E33340"/>
    <w:rsid w:val="00E64F0E"/>
    <w:rsid w:val="00E951C6"/>
    <w:rsid w:val="00EB1114"/>
    <w:rsid w:val="00EC0475"/>
    <w:rsid w:val="00EF0D90"/>
    <w:rsid w:val="00EF1ABC"/>
    <w:rsid w:val="00F2081A"/>
    <w:rsid w:val="00F24CD9"/>
    <w:rsid w:val="00F325A0"/>
    <w:rsid w:val="00F43155"/>
    <w:rsid w:val="00F53596"/>
    <w:rsid w:val="00F53E35"/>
    <w:rsid w:val="00F8696C"/>
    <w:rsid w:val="00FA2C60"/>
    <w:rsid w:val="00FA4B7A"/>
    <w:rsid w:val="00FC49CD"/>
    <w:rsid w:val="00FD217A"/>
    <w:rsid w:val="00FD4EB2"/>
    <w:rsid w:val="00FD6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8E9ABB"/>
  <w15:chartTrackingRefBased/>
  <w15:docId w15:val="{EB6FB6AD-484F-44DD-8668-8AB0CA74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1D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121DF"/>
    <w:pPr>
      <w:keepNext/>
      <w:spacing w:before="240" w:after="60"/>
      <w:outlineLvl w:val="0"/>
    </w:pPr>
    <w:rPr>
      <w:rFonts w:ascii="Arial" w:hAnsi="Arial" w:cs="Arial"/>
      <w:b/>
      <w:bCs/>
      <w:kern w:val="32"/>
      <w:sz w:val="32"/>
      <w:szCs w:val="32"/>
    </w:rPr>
  </w:style>
  <w:style w:type="paragraph" w:styleId="2">
    <w:name w:val="heading 2"/>
    <w:basedOn w:val="a"/>
    <w:link w:val="20"/>
    <w:qFormat/>
    <w:rsid w:val="00B121DF"/>
    <w:pPr>
      <w:spacing w:before="100" w:beforeAutospacing="1" w:after="100" w:afterAutospacing="1"/>
      <w:outlineLvl w:val="1"/>
    </w:pPr>
    <w:rPr>
      <w:b/>
      <w:bCs/>
      <w:sz w:val="36"/>
      <w:szCs w:val="36"/>
    </w:rPr>
  </w:style>
  <w:style w:type="paragraph" w:styleId="3">
    <w:name w:val="heading 3"/>
    <w:basedOn w:val="a"/>
    <w:next w:val="a"/>
    <w:link w:val="30"/>
    <w:uiPriority w:val="9"/>
    <w:qFormat/>
    <w:rsid w:val="00B121DF"/>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B121DF"/>
    <w:pPr>
      <w:keepNext/>
      <w:spacing w:before="240" w:after="60"/>
      <w:outlineLvl w:val="3"/>
    </w:pPr>
    <w:rPr>
      <w:b/>
      <w:bCs/>
      <w:sz w:val="28"/>
      <w:szCs w:val="28"/>
    </w:rPr>
  </w:style>
  <w:style w:type="paragraph" w:styleId="5">
    <w:name w:val="heading 5"/>
    <w:basedOn w:val="a"/>
    <w:next w:val="a"/>
    <w:link w:val="50"/>
    <w:uiPriority w:val="9"/>
    <w:unhideWhenUsed/>
    <w:qFormat/>
    <w:rsid w:val="00D5373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5373E"/>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qFormat/>
    <w:rsid w:val="00D5373E"/>
    <w:pPr>
      <w:keepNext/>
      <w:jc w:val="center"/>
      <w:outlineLvl w:val="6"/>
    </w:pPr>
    <w:rPr>
      <w:b/>
      <w:bCs/>
      <w:noProof/>
      <w:sz w:val="32"/>
    </w:rPr>
  </w:style>
  <w:style w:type="paragraph" w:styleId="8">
    <w:name w:val="heading 8"/>
    <w:basedOn w:val="a"/>
    <w:next w:val="a"/>
    <w:link w:val="80"/>
    <w:uiPriority w:val="9"/>
    <w:unhideWhenUsed/>
    <w:qFormat/>
    <w:rsid w:val="008E5D9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qFormat/>
    <w:rsid w:val="00D5373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21DF"/>
    <w:rPr>
      <w:rFonts w:ascii="Arial" w:eastAsia="Times New Roman" w:hAnsi="Arial" w:cs="Arial"/>
      <w:b/>
      <w:bCs/>
      <w:kern w:val="32"/>
      <w:sz w:val="32"/>
      <w:szCs w:val="32"/>
      <w:lang w:eastAsia="ru-RU"/>
    </w:rPr>
  </w:style>
  <w:style w:type="character" w:customStyle="1" w:styleId="20">
    <w:name w:val="Заголовок 2 Знак"/>
    <w:basedOn w:val="a0"/>
    <w:link w:val="2"/>
    <w:rsid w:val="00B121D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121DF"/>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B121DF"/>
    <w:rPr>
      <w:rFonts w:ascii="Times New Roman" w:eastAsia="Times New Roman" w:hAnsi="Times New Roman" w:cs="Times New Roman"/>
      <w:b/>
      <w:bCs/>
      <w:sz w:val="28"/>
      <w:szCs w:val="28"/>
      <w:lang w:eastAsia="ru-RU"/>
    </w:rPr>
  </w:style>
  <w:style w:type="paragraph" w:styleId="a3">
    <w:name w:val="Normal (Web)"/>
    <w:basedOn w:val="a"/>
    <w:rsid w:val="00B121DF"/>
    <w:pPr>
      <w:spacing w:before="100" w:beforeAutospacing="1" w:after="100" w:afterAutospacing="1"/>
    </w:pPr>
  </w:style>
  <w:style w:type="character" w:styleId="a4">
    <w:name w:val="Strong"/>
    <w:basedOn w:val="a0"/>
    <w:qFormat/>
    <w:rsid w:val="00B121DF"/>
    <w:rPr>
      <w:b/>
      <w:bCs/>
    </w:rPr>
  </w:style>
  <w:style w:type="paragraph" w:styleId="a5">
    <w:name w:val="footnote text"/>
    <w:aliases w:val="F1,Знак6"/>
    <w:basedOn w:val="a"/>
    <w:link w:val="a6"/>
    <w:rsid w:val="00B121DF"/>
    <w:rPr>
      <w:sz w:val="20"/>
      <w:szCs w:val="20"/>
    </w:rPr>
  </w:style>
  <w:style w:type="character" w:customStyle="1" w:styleId="a6">
    <w:name w:val="Текст сноски Знак"/>
    <w:aliases w:val="F1 Знак,Знак6 Знак"/>
    <w:basedOn w:val="a0"/>
    <w:link w:val="a5"/>
    <w:rsid w:val="00B121DF"/>
    <w:rPr>
      <w:rFonts w:ascii="Times New Roman" w:eastAsia="Times New Roman" w:hAnsi="Times New Roman" w:cs="Times New Roman"/>
      <w:sz w:val="20"/>
      <w:szCs w:val="20"/>
      <w:lang w:eastAsia="ru-RU"/>
    </w:rPr>
  </w:style>
  <w:style w:type="character" w:styleId="a7">
    <w:name w:val="footnote reference"/>
    <w:basedOn w:val="a0"/>
    <w:rsid w:val="00B121DF"/>
    <w:rPr>
      <w:vertAlign w:val="superscript"/>
    </w:rPr>
  </w:style>
  <w:style w:type="paragraph" w:styleId="21">
    <w:name w:val="Body Text Indent 2"/>
    <w:basedOn w:val="a"/>
    <w:link w:val="22"/>
    <w:rsid w:val="00B121DF"/>
    <w:pPr>
      <w:ind w:left="567"/>
      <w:jc w:val="center"/>
    </w:pPr>
    <w:rPr>
      <w:b/>
      <w:szCs w:val="20"/>
    </w:rPr>
  </w:style>
  <w:style w:type="character" w:customStyle="1" w:styleId="22">
    <w:name w:val="Основной текст с отступом 2 Знак"/>
    <w:basedOn w:val="a0"/>
    <w:link w:val="21"/>
    <w:rsid w:val="00B121DF"/>
    <w:rPr>
      <w:rFonts w:ascii="Times New Roman" w:eastAsia="Times New Roman" w:hAnsi="Times New Roman" w:cs="Times New Roman"/>
      <w:b/>
      <w:sz w:val="24"/>
      <w:szCs w:val="20"/>
      <w:lang w:eastAsia="ru-RU"/>
    </w:rPr>
  </w:style>
  <w:style w:type="paragraph" w:styleId="23">
    <w:name w:val="Body Text 2"/>
    <w:basedOn w:val="a"/>
    <w:link w:val="24"/>
    <w:rsid w:val="00B121DF"/>
    <w:pPr>
      <w:spacing w:after="120" w:line="480" w:lineRule="auto"/>
    </w:pPr>
  </w:style>
  <w:style w:type="character" w:customStyle="1" w:styleId="24">
    <w:name w:val="Основной текст 2 Знак"/>
    <w:basedOn w:val="a0"/>
    <w:link w:val="23"/>
    <w:rsid w:val="00B121DF"/>
    <w:rPr>
      <w:rFonts w:ascii="Times New Roman" w:eastAsia="Times New Roman" w:hAnsi="Times New Roman" w:cs="Times New Roman"/>
      <w:sz w:val="24"/>
      <w:szCs w:val="24"/>
      <w:lang w:eastAsia="ru-RU"/>
    </w:rPr>
  </w:style>
  <w:style w:type="paragraph" w:customStyle="1" w:styleId="11">
    <w:name w:val="Без интервала1"/>
    <w:aliases w:val="основа"/>
    <w:uiPriority w:val="1"/>
    <w:qFormat/>
    <w:rsid w:val="00B121DF"/>
    <w:pPr>
      <w:spacing w:after="0" w:line="240" w:lineRule="auto"/>
      <w:ind w:firstLine="709"/>
    </w:pPr>
    <w:rPr>
      <w:rFonts w:ascii="Times New Roman" w:eastAsia="Times New Roman" w:hAnsi="Times New Roman" w:cs="Times New Roman"/>
      <w:sz w:val="28"/>
      <w:lang w:eastAsia="ru-RU"/>
    </w:rPr>
  </w:style>
  <w:style w:type="paragraph" w:styleId="a8">
    <w:name w:val="Block Text"/>
    <w:basedOn w:val="a"/>
    <w:rsid w:val="00B121DF"/>
    <w:pPr>
      <w:tabs>
        <w:tab w:val="left" w:pos="6804"/>
      </w:tabs>
      <w:spacing w:line="360" w:lineRule="auto"/>
      <w:ind w:left="567" w:right="1502"/>
      <w:jc w:val="both"/>
    </w:pPr>
    <w:rPr>
      <w:sz w:val="20"/>
      <w:szCs w:val="20"/>
    </w:rPr>
  </w:style>
  <w:style w:type="paragraph" w:styleId="31">
    <w:name w:val="Body Text 3"/>
    <w:basedOn w:val="a"/>
    <w:link w:val="32"/>
    <w:rsid w:val="00B121DF"/>
    <w:pPr>
      <w:spacing w:after="120"/>
    </w:pPr>
    <w:rPr>
      <w:sz w:val="16"/>
      <w:szCs w:val="16"/>
    </w:rPr>
  </w:style>
  <w:style w:type="character" w:customStyle="1" w:styleId="32">
    <w:name w:val="Основной текст 3 Знак"/>
    <w:basedOn w:val="a0"/>
    <w:link w:val="31"/>
    <w:rsid w:val="00B121DF"/>
    <w:rPr>
      <w:rFonts w:ascii="Times New Roman" w:eastAsia="Times New Roman" w:hAnsi="Times New Roman" w:cs="Times New Roman"/>
      <w:sz w:val="16"/>
      <w:szCs w:val="16"/>
      <w:lang w:eastAsia="ru-RU"/>
    </w:rPr>
  </w:style>
  <w:style w:type="paragraph" w:styleId="a9">
    <w:name w:val="Title"/>
    <w:basedOn w:val="a"/>
    <w:next w:val="aa"/>
    <w:link w:val="ab"/>
    <w:uiPriority w:val="10"/>
    <w:qFormat/>
    <w:rsid w:val="00B121DF"/>
    <w:pPr>
      <w:keepNext/>
      <w:widowControl w:val="0"/>
      <w:suppressAutoHyphens/>
      <w:spacing w:before="240" w:after="120"/>
    </w:pPr>
    <w:rPr>
      <w:rFonts w:ascii="Arial" w:eastAsia="SimSun" w:hAnsi="Arial" w:cs="Tahoma"/>
      <w:kern w:val="1"/>
      <w:sz w:val="28"/>
      <w:szCs w:val="28"/>
      <w:lang w:eastAsia="hi-IN" w:bidi="hi-IN"/>
    </w:rPr>
  </w:style>
  <w:style w:type="character" w:customStyle="1" w:styleId="ab">
    <w:name w:val="Заголовок Знак"/>
    <w:basedOn w:val="a0"/>
    <w:link w:val="a9"/>
    <w:uiPriority w:val="10"/>
    <w:rsid w:val="00B121DF"/>
    <w:rPr>
      <w:rFonts w:ascii="Arial" w:eastAsia="SimSun" w:hAnsi="Arial" w:cs="Tahoma"/>
      <w:kern w:val="1"/>
      <w:sz w:val="28"/>
      <w:szCs w:val="28"/>
      <w:lang w:eastAsia="hi-IN" w:bidi="hi-IN"/>
    </w:rPr>
  </w:style>
  <w:style w:type="paragraph" w:styleId="aa">
    <w:name w:val="Body Text"/>
    <w:aliases w:val="Основной текст Знак Знак Знак Знак Знак,Основной текст Знак Знак Знак Знак,Основной текст Знак Знак Знак,body text,Основной текст Знак1,Основной текст Знак Знак,Основной текст отчета,Основной текст отчета Знак,DTP Body Text"/>
    <w:basedOn w:val="a"/>
    <w:link w:val="ac"/>
    <w:unhideWhenUsed/>
    <w:rsid w:val="00B121DF"/>
    <w:pPr>
      <w:spacing w:after="120"/>
    </w:pPr>
  </w:style>
  <w:style w:type="character" w:customStyle="1" w:styleId="ac">
    <w:name w:val="Основной текст Знак"/>
    <w:aliases w:val="Основной текст Знак Знак Знак Знак Знак Знак,Основной текст Знак Знак Знак Знак Знак1,Основной текст Знак Знак Знак Знак1,body text Знак,Основной текст Знак1 Знак,Основной текст Знак Знак Знак1,Основной текст отчета Знак1"/>
    <w:basedOn w:val="a0"/>
    <w:link w:val="aa"/>
    <w:rsid w:val="00B121DF"/>
    <w:rPr>
      <w:rFonts w:ascii="Times New Roman" w:eastAsia="Times New Roman" w:hAnsi="Times New Roman" w:cs="Times New Roman"/>
      <w:sz w:val="24"/>
      <w:szCs w:val="24"/>
      <w:lang w:eastAsia="ru-RU"/>
    </w:rPr>
  </w:style>
  <w:style w:type="paragraph" w:styleId="33">
    <w:name w:val="Body Text Indent 3"/>
    <w:basedOn w:val="a"/>
    <w:link w:val="34"/>
    <w:unhideWhenUsed/>
    <w:rsid w:val="00E02C83"/>
    <w:pPr>
      <w:spacing w:after="120"/>
      <w:ind w:left="283"/>
    </w:pPr>
    <w:rPr>
      <w:sz w:val="16"/>
      <w:szCs w:val="16"/>
    </w:rPr>
  </w:style>
  <w:style w:type="character" w:customStyle="1" w:styleId="34">
    <w:name w:val="Основной текст с отступом 3 Знак"/>
    <w:basedOn w:val="a0"/>
    <w:link w:val="33"/>
    <w:rsid w:val="00E02C83"/>
    <w:rPr>
      <w:rFonts w:ascii="Times New Roman" w:eastAsia="Times New Roman" w:hAnsi="Times New Roman" w:cs="Times New Roman"/>
      <w:sz w:val="16"/>
      <w:szCs w:val="16"/>
      <w:lang w:eastAsia="ru-RU"/>
    </w:rPr>
  </w:style>
  <w:style w:type="character" w:customStyle="1" w:styleId="80">
    <w:name w:val="Заголовок 8 Знак"/>
    <w:basedOn w:val="a0"/>
    <w:link w:val="8"/>
    <w:uiPriority w:val="9"/>
    <w:rsid w:val="008E5D92"/>
    <w:rPr>
      <w:rFonts w:asciiTheme="majorHAnsi" w:eastAsiaTheme="majorEastAsia" w:hAnsiTheme="majorHAnsi" w:cstheme="majorBidi"/>
      <w:color w:val="272727" w:themeColor="text1" w:themeTint="D8"/>
      <w:sz w:val="21"/>
      <w:szCs w:val="21"/>
      <w:lang w:eastAsia="ru-RU"/>
    </w:rPr>
  </w:style>
  <w:style w:type="paragraph" w:styleId="ad">
    <w:name w:val="Body Text Indent"/>
    <w:basedOn w:val="a"/>
    <w:link w:val="ae"/>
    <w:unhideWhenUsed/>
    <w:rsid w:val="007206AF"/>
    <w:pPr>
      <w:spacing w:after="120"/>
      <w:ind w:left="283"/>
    </w:pPr>
  </w:style>
  <w:style w:type="character" w:customStyle="1" w:styleId="ae">
    <w:name w:val="Основной текст с отступом Знак"/>
    <w:basedOn w:val="a0"/>
    <w:link w:val="ad"/>
    <w:rsid w:val="007206AF"/>
    <w:rPr>
      <w:rFonts w:ascii="Times New Roman" w:eastAsia="Times New Roman" w:hAnsi="Times New Roman" w:cs="Times New Roman"/>
      <w:sz w:val="24"/>
      <w:szCs w:val="24"/>
      <w:lang w:eastAsia="ru-RU"/>
    </w:rPr>
  </w:style>
  <w:style w:type="numbering" w:customStyle="1" w:styleId="12">
    <w:name w:val="Нет списка1"/>
    <w:next w:val="a2"/>
    <w:semiHidden/>
    <w:rsid w:val="00BC78EA"/>
  </w:style>
  <w:style w:type="paragraph" w:customStyle="1" w:styleId="Style3">
    <w:name w:val="Style3"/>
    <w:basedOn w:val="a"/>
    <w:rsid w:val="00BC78EA"/>
    <w:pPr>
      <w:widowControl w:val="0"/>
      <w:autoSpaceDE w:val="0"/>
      <w:autoSpaceDN w:val="0"/>
      <w:adjustRightInd w:val="0"/>
      <w:spacing w:line="216" w:lineRule="exact"/>
      <w:ind w:firstLine="288"/>
      <w:jc w:val="both"/>
    </w:pPr>
    <w:rPr>
      <w:rFonts w:ascii="Microsoft Sans Serif" w:hAnsi="Microsoft Sans Serif"/>
    </w:rPr>
  </w:style>
  <w:style w:type="paragraph" w:customStyle="1" w:styleId="Style4">
    <w:name w:val="Style4"/>
    <w:basedOn w:val="a"/>
    <w:rsid w:val="00BC78EA"/>
    <w:pPr>
      <w:widowControl w:val="0"/>
      <w:autoSpaceDE w:val="0"/>
      <w:autoSpaceDN w:val="0"/>
      <w:adjustRightInd w:val="0"/>
      <w:spacing w:line="256" w:lineRule="exact"/>
    </w:pPr>
    <w:rPr>
      <w:rFonts w:ascii="Microsoft Sans Serif" w:hAnsi="Microsoft Sans Serif"/>
    </w:rPr>
  </w:style>
  <w:style w:type="character" w:customStyle="1" w:styleId="FontStyle12">
    <w:name w:val="Font Style12"/>
    <w:basedOn w:val="a0"/>
    <w:rsid w:val="00BC78EA"/>
    <w:rPr>
      <w:rFonts w:ascii="Microsoft Sans Serif" w:hAnsi="Microsoft Sans Serif" w:cs="Microsoft Sans Serif"/>
      <w:sz w:val="24"/>
      <w:szCs w:val="24"/>
    </w:rPr>
  </w:style>
  <w:style w:type="character" w:customStyle="1" w:styleId="FontStyle13">
    <w:name w:val="Font Style13"/>
    <w:basedOn w:val="a0"/>
    <w:rsid w:val="00BC78EA"/>
    <w:rPr>
      <w:rFonts w:ascii="Microsoft Sans Serif" w:hAnsi="Microsoft Sans Serif" w:cs="Microsoft Sans Serif"/>
      <w:sz w:val="18"/>
      <w:szCs w:val="18"/>
    </w:rPr>
  </w:style>
  <w:style w:type="paragraph" w:customStyle="1" w:styleId="Style2">
    <w:name w:val="Style2"/>
    <w:basedOn w:val="a"/>
    <w:rsid w:val="00BC78EA"/>
    <w:pPr>
      <w:widowControl w:val="0"/>
      <w:autoSpaceDE w:val="0"/>
      <w:autoSpaceDN w:val="0"/>
      <w:adjustRightInd w:val="0"/>
    </w:pPr>
    <w:rPr>
      <w:rFonts w:ascii="Microsoft Sans Serif" w:hAnsi="Microsoft Sans Serif"/>
    </w:rPr>
  </w:style>
  <w:style w:type="paragraph" w:customStyle="1" w:styleId="Style1">
    <w:name w:val="Style1"/>
    <w:basedOn w:val="a"/>
    <w:rsid w:val="00BC78EA"/>
    <w:pPr>
      <w:widowControl w:val="0"/>
      <w:autoSpaceDE w:val="0"/>
      <w:autoSpaceDN w:val="0"/>
      <w:adjustRightInd w:val="0"/>
      <w:spacing w:line="212" w:lineRule="exact"/>
    </w:pPr>
    <w:rPr>
      <w:rFonts w:ascii="Microsoft Sans Serif" w:hAnsi="Microsoft Sans Serif"/>
    </w:rPr>
  </w:style>
  <w:style w:type="character" w:customStyle="1" w:styleId="FontStyle11">
    <w:name w:val="Font Style11"/>
    <w:basedOn w:val="a0"/>
    <w:rsid w:val="00BC78EA"/>
    <w:rPr>
      <w:rFonts w:ascii="Tahoma" w:hAnsi="Tahoma" w:cs="Tahoma"/>
      <w:i/>
      <w:iCs/>
      <w:spacing w:val="10"/>
      <w:sz w:val="16"/>
      <w:szCs w:val="16"/>
    </w:rPr>
  </w:style>
  <w:style w:type="paragraph" w:customStyle="1" w:styleId="Style5">
    <w:name w:val="Style5"/>
    <w:basedOn w:val="a"/>
    <w:rsid w:val="00BC78EA"/>
    <w:pPr>
      <w:widowControl w:val="0"/>
      <w:autoSpaceDE w:val="0"/>
      <w:autoSpaceDN w:val="0"/>
      <w:adjustRightInd w:val="0"/>
      <w:spacing w:line="216" w:lineRule="exact"/>
      <w:jc w:val="both"/>
    </w:pPr>
    <w:rPr>
      <w:rFonts w:ascii="Franklin Gothic Medium" w:hAnsi="Franklin Gothic Medium"/>
    </w:rPr>
  </w:style>
  <w:style w:type="character" w:customStyle="1" w:styleId="FontStyle14">
    <w:name w:val="Font Style14"/>
    <w:basedOn w:val="a0"/>
    <w:rsid w:val="00BC78EA"/>
    <w:rPr>
      <w:rFonts w:ascii="Franklin Gothic Medium" w:hAnsi="Franklin Gothic Medium" w:cs="Franklin Gothic Medium"/>
      <w:sz w:val="16"/>
      <w:szCs w:val="16"/>
    </w:rPr>
  </w:style>
  <w:style w:type="character" w:customStyle="1" w:styleId="FontStyle15">
    <w:name w:val="Font Style15"/>
    <w:basedOn w:val="a0"/>
    <w:rsid w:val="00BC78EA"/>
    <w:rPr>
      <w:rFonts w:ascii="Bookman Old Style" w:hAnsi="Bookman Old Style" w:cs="Bookman Old Style"/>
      <w:spacing w:val="10"/>
      <w:sz w:val="10"/>
      <w:szCs w:val="10"/>
    </w:rPr>
  </w:style>
  <w:style w:type="paragraph" w:styleId="af">
    <w:name w:val="List Paragraph"/>
    <w:basedOn w:val="a"/>
    <w:uiPriority w:val="34"/>
    <w:qFormat/>
    <w:rsid w:val="00BC78EA"/>
    <w:pPr>
      <w:spacing w:after="200" w:line="276" w:lineRule="auto"/>
      <w:ind w:left="720"/>
      <w:contextualSpacing/>
    </w:pPr>
    <w:rPr>
      <w:rFonts w:ascii="Calibri" w:eastAsia="Calibri" w:hAnsi="Calibri"/>
      <w:sz w:val="22"/>
      <w:szCs w:val="22"/>
      <w:lang w:eastAsia="en-US"/>
    </w:rPr>
  </w:style>
  <w:style w:type="table" w:styleId="af0">
    <w:name w:val="Table Grid"/>
    <w:basedOn w:val="a1"/>
    <w:uiPriority w:val="59"/>
    <w:rsid w:val="00BC78E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rsid w:val="00BC78EA"/>
    <w:pPr>
      <w:tabs>
        <w:tab w:val="center" w:pos="4677"/>
        <w:tab w:val="right" w:pos="9355"/>
      </w:tabs>
    </w:pPr>
  </w:style>
  <w:style w:type="character" w:customStyle="1" w:styleId="af2">
    <w:name w:val="Верхний колонтитул Знак"/>
    <w:basedOn w:val="a0"/>
    <w:link w:val="af1"/>
    <w:uiPriority w:val="99"/>
    <w:rsid w:val="00BC78EA"/>
    <w:rPr>
      <w:rFonts w:ascii="Times New Roman" w:eastAsia="Times New Roman" w:hAnsi="Times New Roman" w:cs="Times New Roman"/>
      <w:sz w:val="24"/>
      <w:szCs w:val="24"/>
      <w:lang w:eastAsia="ru-RU"/>
    </w:rPr>
  </w:style>
  <w:style w:type="paragraph" w:styleId="af3">
    <w:name w:val="footer"/>
    <w:basedOn w:val="a"/>
    <w:link w:val="af4"/>
    <w:uiPriority w:val="99"/>
    <w:rsid w:val="00BC78EA"/>
    <w:pPr>
      <w:tabs>
        <w:tab w:val="center" w:pos="4677"/>
        <w:tab w:val="right" w:pos="9355"/>
      </w:tabs>
    </w:pPr>
  </w:style>
  <w:style w:type="character" w:customStyle="1" w:styleId="af4">
    <w:name w:val="Нижний колонтитул Знак"/>
    <w:basedOn w:val="a0"/>
    <w:link w:val="af3"/>
    <w:uiPriority w:val="99"/>
    <w:rsid w:val="00BC78EA"/>
    <w:rPr>
      <w:rFonts w:ascii="Times New Roman" w:eastAsia="Times New Roman" w:hAnsi="Times New Roman" w:cs="Times New Roman"/>
      <w:sz w:val="24"/>
      <w:szCs w:val="24"/>
      <w:lang w:eastAsia="ru-RU"/>
    </w:rPr>
  </w:style>
  <w:style w:type="table" w:customStyle="1" w:styleId="13">
    <w:name w:val="Сетка таблицы1"/>
    <w:basedOn w:val="a1"/>
    <w:next w:val="af0"/>
    <w:uiPriority w:val="59"/>
    <w:rsid w:val="00DA762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D5373E"/>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D5373E"/>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D5373E"/>
    <w:rPr>
      <w:rFonts w:ascii="Times New Roman" w:eastAsia="Times New Roman" w:hAnsi="Times New Roman" w:cs="Times New Roman"/>
      <w:b/>
      <w:bCs/>
      <w:noProof/>
      <w:sz w:val="32"/>
      <w:szCs w:val="24"/>
      <w:lang w:eastAsia="ru-RU"/>
    </w:rPr>
  </w:style>
  <w:style w:type="character" w:customStyle="1" w:styleId="90">
    <w:name w:val="Заголовок 9 Знак"/>
    <w:basedOn w:val="a0"/>
    <w:link w:val="9"/>
    <w:uiPriority w:val="9"/>
    <w:rsid w:val="00D5373E"/>
    <w:rPr>
      <w:rFonts w:ascii="Arial" w:eastAsia="Times New Roman" w:hAnsi="Arial" w:cs="Arial"/>
      <w:lang w:eastAsia="ru-RU"/>
    </w:rPr>
  </w:style>
  <w:style w:type="numbering" w:customStyle="1" w:styleId="25">
    <w:name w:val="Нет списка2"/>
    <w:next w:val="a2"/>
    <w:uiPriority w:val="99"/>
    <w:semiHidden/>
    <w:unhideWhenUsed/>
    <w:rsid w:val="00D5373E"/>
  </w:style>
  <w:style w:type="character" w:styleId="af5">
    <w:name w:val="page number"/>
    <w:basedOn w:val="a0"/>
    <w:rsid w:val="00D5373E"/>
  </w:style>
  <w:style w:type="paragraph" w:customStyle="1" w:styleId="26">
    <w:name w:val="2"/>
    <w:basedOn w:val="a"/>
    <w:rsid w:val="00D5373E"/>
    <w:pPr>
      <w:widowControl w:val="0"/>
      <w:autoSpaceDE w:val="0"/>
      <w:autoSpaceDN w:val="0"/>
    </w:pPr>
    <w:rPr>
      <w:rFonts w:ascii="OfficinaSansCTT" w:eastAsia="SimSun" w:hAnsi="OfficinaSansCTT"/>
      <w:b/>
      <w:bCs/>
      <w:color w:val="000000"/>
      <w:sz w:val="28"/>
      <w:szCs w:val="28"/>
    </w:rPr>
  </w:style>
  <w:style w:type="character" w:customStyle="1" w:styleId="-05">
    <w:name w:val="-0.5"/>
    <w:rsid w:val="00D5373E"/>
  </w:style>
  <w:style w:type="character" w:customStyle="1" w:styleId="-15">
    <w:name w:val="-1.5"/>
    <w:rsid w:val="00D5373E"/>
  </w:style>
  <w:style w:type="character" w:customStyle="1" w:styleId="0">
    <w:name w:val="0"/>
    <w:rsid w:val="00D5373E"/>
  </w:style>
  <w:style w:type="character" w:customStyle="1" w:styleId="05">
    <w:name w:val="0.5"/>
    <w:rsid w:val="00D5373E"/>
  </w:style>
  <w:style w:type="character" w:customStyle="1" w:styleId="-2">
    <w:name w:val="-2"/>
    <w:rsid w:val="00D5373E"/>
  </w:style>
  <w:style w:type="paragraph" w:customStyle="1" w:styleId="TablGol">
    <w:name w:val="Tabl_Gol"/>
    <w:basedOn w:val="a"/>
    <w:rsid w:val="00D5373E"/>
    <w:pPr>
      <w:widowControl w:val="0"/>
      <w:autoSpaceDE w:val="0"/>
      <w:autoSpaceDN w:val="0"/>
      <w:spacing w:line="260" w:lineRule="atLeast"/>
      <w:jc w:val="center"/>
    </w:pPr>
    <w:rPr>
      <w:rFonts w:ascii="NewtonCTT" w:eastAsia="SimSun" w:hAnsi="NewtonCTT"/>
      <w:b/>
      <w:bCs/>
      <w:color w:val="000000"/>
      <w:sz w:val="15"/>
      <w:szCs w:val="15"/>
    </w:rPr>
  </w:style>
  <w:style w:type="paragraph" w:customStyle="1" w:styleId="Tabl">
    <w:name w:val="Tabl"/>
    <w:basedOn w:val="a"/>
    <w:rsid w:val="00D5373E"/>
    <w:pPr>
      <w:widowControl w:val="0"/>
      <w:autoSpaceDE w:val="0"/>
      <w:autoSpaceDN w:val="0"/>
      <w:jc w:val="both"/>
    </w:pPr>
    <w:rPr>
      <w:rFonts w:ascii="NewtonCTT" w:eastAsia="SimSun" w:hAnsi="NewtonCTT"/>
      <w:color w:val="000000"/>
      <w:sz w:val="16"/>
      <w:szCs w:val="16"/>
    </w:rPr>
  </w:style>
  <w:style w:type="character" w:customStyle="1" w:styleId="-1">
    <w:name w:val="-1"/>
    <w:rsid w:val="00D5373E"/>
  </w:style>
  <w:style w:type="character" w:customStyle="1" w:styleId="15">
    <w:name w:val="1.5"/>
    <w:rsid w:val="00D5373E"/>
  </w:style>
  <w:style w:type="paragraph" w:customStyle="1" w:styleId="TabG">
    <w:name w:val="TabG"/>
    <w:basedOn w:val="a"/>
    <w:rsid w:val="00D5373E"/>
    <w:pPr>
      <w:widowControl w:val="0"/>
      <w:autoSpaceDE w:val="0"/>
      <w:autoSpaceDN w:val="0"/>
      <w:jc w:val="center"/>
    </w:pPr>
    <w:rPr>
      <w:rFonts w:ascii="NewtonCTT" w:hAnsi="NewtonCTT"/>
      <w:b/>
      <w:bCs/>
      <w:color w:val="000000"/>
      <w:sz w:val="16"/>
      <w:szCs w:val="16"/>
    </w:rPr>
  </w:style>
  <w:style w:type="paragraph" w:customStyle="1" w:styleId="51">
    <w:name w:val="5à"/>
    <w:basedOn w:val="a"/>
    <w:rsid w:val="00D5373E"/>
    <w:pPr>
      <w:widowControl w:val="0"/>
      <w:autoSpaceDE w:val="0"/>
      <w:autoSpaceDN w:val="0"/>
      <w:jc w:val="center"/>
    </w:pPr>
    <w:rPr>
      <w:rFonts w:ascii="NewtonCTT" w:hAnsi="NewtonCTT"/>
      <w:color w:val="000000"/>
      <w:sz w:val="18"/>
      <w:szCs w:val="18"/>
    </w:rPr>
  </w:style>
  <w:style w:type="paragraph" w:customStyle="1" w:styleId="Body">
    <w:name w:val="Body"/>
    <w:basedOn w:val="a"/>
    <w:rsid w:val="00D5373E"/>
    <w:pPr>
      <w:widowControl w:val="0"/>
      <w:tabs>
        <w:tab w:val="left" w:pos="567"/>
      </w:tabs>
      <w:autoSpaceDE w:val="0"/>
      <w:autoSpaceDN w:val="0"/>
      <w:ind w:left="567" w:firstLine="283"/>
      <w:jc w:val="both"/>
    </w:pPr>
    <w:rPr>
      <w:rFonts w:ascii="NewtonCTT" w:hAnsi="NewtonCTT"/>
      <w:color w:val="000000"/>
      <w:sz w:val="19"/>
      <w:szCs w:val="19"/>
    </w:rPr>
  </w:style>
  <w:style w:type="character" w:customStyle="1" w:styleId="01">
    <w:name w:val="01"/>
    <w:aliases w:val="52"/>
    <w:rsid w:val="00D5373E"/>
  </w:style>
  <w:style w:type="character" w:customStyle="1" w:styleId="120">
    <w:name w:val="12"/>
    <w:rsid w:val="00D5373E"/>
  </w:style>
  <w:style w:type="character" w:customStyle="1" w:styleId="-0">
    <w:name w:val="-0"/>
    <w:aliases w:val="54,55"/>
    <w:rsid w:val="00D5373E"/>
  </w:style>
  <w:style w:type="paragraph" w:customStyle="1" w:styleId="Tab">
    <w:name w:val="Tab"/>
    <w:basedOn w:val="a"/>
    <w:rsid w:val="00D5373E"/>
    <w:pPr>
      <w:widowControl w:val="0"/>
      <w:autoSpaceDE w:val="0"/>
      <w:autoSpaceDN w:val="0"/>
      <w:jc w:val="both"/>
    </w:pPr>
    <w:rPr>
      <w:rFonts w:ascii="NewtonCTT" w:hAnsi="NewtonCTT"/>
      <w:color w:val="000000"/>
      <w:sz w:val="17"/>
      <w:szCs w:val="17"/>
    </w:rPr>
  </w:style>
  <w:style w:type="paragraph" w:customStyle="1" w:styleId="3N">
    <w:name w:val="3N"/>
    <w:basedOn w:val="a"/>
    <w:rsid w:val="00D5373E"/>
    <w:pPr>
      <w:widowControl w:val="0"/>
      <w:autoSpaceDE w:val="0"/>
      <w:autoSpaceDN w:val="0"/>
      <w:adjustRightInd w:val="0"/>
      <w:ind w:left="283"/>
    </w:pPr>
    <w:rPr>
      <w:rFonts w:ascii="OfficinaSansCTT" w:hAnsi="OfficinaSansCTT"/>
      <w:b/>
      <w:color w:val="000000"/>
      <w:lang w:val="en-US"/>
    </w:rPr>
  </w:style>
  <w:style w:type="character" w:customStyle="1" w:styleId="-11">
    <w:name w:val="-11"/>
    <w:aliases w:val="53"/>
    <w:rsid w:val="00D5373E"/>
  </w:style>
  <w:style w:type="table" w:customStyle="1" w:styleId="27">
    <w:name w:val="Сетка таблицы2"/>
    <w:basedOn w:val="a1"/>
    <w:next w:val="af0"/>
    <w:rsid w:val="00D537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D5373E"/>
  </w:style>
  <w:style w:type="paragraph" w:customStyle="1" w:styleId="14">
    <w:name w:val="Обычный1"/>
    <w:rsid w:val="00D5373E"/>
    <w:pPr>
      <w:spacing w:after="0" w:line="240" w:lineRule="auto"/>
    </w:pPr>
    <w:rPr>
      <w:rFonts w:ascii="Times New Roman" w:eastAsia="Times New Roman" w:hAnsi="Times New Roman" w:cs="Times New Roman"/>
      <w:color w:val="000000"/>
      <w:sz w:val="24"/>
      <w:szCs w:val="24"/>
      <w:lang w:eastAsia="ru-RU"/>
    </w:rPr>
  </w:style>
  <w:style w:type="paragraph" w:customStyle="1" w:styleId="u-2-msonormal">
    <w:name w:val="u-2-msonormal"/>
    <w:basedOn w:val="a"/>
    <w:uiPriority w:val="99"/>
    <w:rsid w:val="00D5373E"/>
    <w:pPr>
      <w:spacing w:before="100" w:beforeAutospacing="1" w:after="100" w:afterAutospacing="1"/>
    </w:pPr>
  </w:style>
  <w:style w:type="character" w:customStyle="1" w:styleId="FontStyle31">
    <w:name w:val="Font Style31"/>
    <w:basedOn w:val="a0"/>
    <w:rsid w:val="00D5373E"/>
    <w:rPr>
      <w:rFonts w:ascii="Times New Roman" w:hAnsi="Times New Roman" w:cs="Times New Roman"/>
      <w:i/>
      <w:iCs/>
      <w:sz w:val="20"/>
      <w:szCs w:val="20"/>
    </w:rPr>
  </w:style>
  <w:style w:type="character" w:customStyle="1" w:styleId="FontStyle36">
    <w:name w:val="Font Style36"/>
    <w:rsid w:val="00D5373E"/>
    <w:rPr>
      <w:rFonts w:ascii="Times New Roman" w:hAnsi="Times New Roman" w:cs="Times New Roman" w:hint="default"/>
      <w:sz w:val="22"/>
      <w:szCs w:val="22"/>
    </w:rPr>
  </w:style>
  <w:style w:type="character" w:customStyle="1" w:styleId="FontStyle32">
    <w:name w:val="Font Style32"/>
    <w:basedOn w:val="a0"/>
    <w:rsid w:val="00D5373E"/>
    <w:rPr>
      <w:rFonts w:ascii="Arial Black" w:hAnsi="Arial Black" w:cs="Arial Black"/>
      <w:sz w:val="14"/>
      <w:szCs w:val="14"/>
    </w:rPr>
  </w:style>
  <w:style w:type="character" w:customStyle="1" w:styleId="FontStyle34">
    <w:name w:val="Font Style34"/>
    <w:basedOn w:val="a0"/>
    <w:rsid w:val="00D5373E"/>
    <w:rPr>
      <w:rFonts w:ascii="Times New Roman" w:hAnsi="Times New Roman" w:cs="Times New Roman"/>
      <w:b/>
      <w:bCs/>
      <w:sz w:val="16"/>
      <w:szCs w:val="16"/>
    </w:rPr>
  </w:style>
  <w:style w:type="character" w:customStyle="1" w:styleId="FontStyle35">
    <w:name w:val="Font Style35"/>
    <w:basedOn w:val="a0"/>
    <w:rsid w:val="00D5373E"/>
    <w:rPr>
      <w:rFonts w:ascii="Times New Roman" w:hAnsi="Times New Roman" w:cs="Times New Roman"/>
      <w:sz w:val="14"/>
      <w:szCs w:val="14"/>
    </w:rPr>
  </w:style>
  <w:style w:type="character" w:customStyle="1" w:styleId="FontStyle37">
    <w:name w:val="Font Style37"/>
    <w:basedOn w:val="a0"/>
    <w:rsid w:val="00D5373E"/>
    <w:rPr>
      <w:rFonts w:ascii="Arial Black" w:hAnsi="Arial Black" w:cs="Arial Black"/>
      <w:sz w:val="12"/>
      <w:szCs w:val="12"/>
    </w:rPr>
  </w:style>
  <w:style w:type="character" w:customStyle="1" w:styleId="FontStyle47">
    <w:name w:val="Font Style47"/>
    <w:basedOn w:val="a0"/>
    <w:rsid w:val="00D5373E"/>
    <w:rPr>
      <w:rFonts w:ascii="Times New Roman" w:hAnsi="Times New Roman" w:cs="Times New Roman"/>
      <w:b/>
      <w:bCs/>
      <w:sz w:val="12"/>
      <w:szCs w:val="12"/>
    </w:rPr>
  </w:style>
  <w:style w:type="numbering" w:customStyle="1" w:styleId="41">
    <w:name w:val="Нет списка4"/>
    <w:next w:val="a2"/>
    <w:uiPriority w:val="99"/>
    <w:semiHidden/>
    <w:unhideWhenUsed/>
    <w:rsid w:val="0023049F"/>
  </w:style>
  <w:style w:type="character" w:customStyle="1" w:styleId="16">
    <w:name w:val="Заголовок Знак1"/>
    <w:basedOn w:val="a0"/>
    <w:uiPriority w:val="10"/>
    <w:rsid w:val="0023049F"/>
    <w:rPr>
      <w:rFonts w:ascii="Cambria" w:eastAsia="Times New Roman" w:hAnsi="Cambria" w:cs="Times New Roman"/>
      <w:spacing w:val="-10"/>
      <w:kern w:val="28"/>
      <w:sz w:val="56"/>
      <w:szCs w:val="56"/>
    </w:rPr>
  </w:style>
  <w:style w:type="character" w:customStyle="1" w:styleId="17">
    <w:name w:val="Название Знак1"/>
    <w:basedOn w:val="a0"/>
    <w:rsid w:val="0023049F"/>
    <w:rPr>
      <w:rFonts w:ascii="Cambria" w:eastAsia="Times New Roman" w:hAnsi="Cambria" w:cs="Times New Roman"/>
      <w:color w:val="17365D"/>
      <w:spacing w:val="5"/>
      <w:kern w:val="28"/>
      <w:sz w:val="52"/>
      <w:szCs w:val="52"/>
    </w:rPr>
  </w:style>
  <w:style w:type="character" w:customStyle="1" w:styleId="210">
    <w:name w:val="Основной текст 2 Знак1"/>
    <w:basedOn w:val="a0"/>
    <w:uiPriority w:val="99"/>
    <w:semiHidden/>
    <w:rsid w:val="0023049F"/>
  </w:style>
  <w:style w:type="character" w:customStyle="1" w:styleId="310">
    <w:name w:val="Основной текст 3 Знак1"/>
    <w:basedOn w:val="a0"/>
    <w:uiPriority w:val="99"/>
    <w:semiHidden/>
    <w:rsid w:val="0023049F"/>
    <w:rPr>
      <w:sz w:val="16"/>
      <w:szCs w:val="16"/>
    </w:rPr>
  </w:style>
  <w:style w:type="character" w:customStyle="1" w:styleId="311">
    <w:name w:val="Основной текст с отступом 3 Знак1"/>
    <w:basedOn w:val="a0"/>
    <w:uiPriority w:val="99"/>
    <w:semiHidden/>
    <w:rsid w:val="0023049F"/>
    <w:rPr>
      <w:sz w:val="16"/>
      <w:szCs w:val="16"/>
    </w:rPr>
  </w:style>
  <w:style w:type="paragraph" w:styleId="af6">
    <w:name w:val="Document Map"/>
    <w:basedOn w:val="a"/>
    <w:link w:val="af7"/>
    <w:semiHidden/>
    <w:unhideWhenUsed/>
    <w:rsid w:val="0023049F"/>
    <w:rPr>
      <w:rFonts w:ascii="Tahoma" w:eastAsia="Calibri" w:hAnsi="Tahoma" w:cs="Tahoma"/>
      <w:sz w:val="16"/>
      <w:szCs w:val="16"/>
      <w:lang w:eastAsia="en-US"/>
    </w:rPr>
  </w:style>
  <w:style w:type="character" w:customStyle="1" w:styleId="af7">
    <w:name w:val="Схема документа Знак"/>
    <w:basedOn w:val="a0"/>
    <w:link w:val="af6"/>
    <w:semiHidden/>
    <w:rsid w:val="0023049F"/>
    <w:rPr>
      <w:rFonts w:ascii="Tahoma" w:eastAsia="Calibri" w:hAnsi="Tahoma" w:cs="Tahoma"/>
      <w:sz w:val="16"/>
      <w:szCs w:val="16"/>
    </w:rPr>
  </w:style>
  <w:style w:type="table" w:customStyle="1" w:styleId="36">
    <w:name w:val="Сетка таблицы3"/>
    <w:basedOn w:val="a1"/>
    <w:next w:val="af0"/>
    <w:uiPriority w:val="59"/>
    <w:rsid w:val="002304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semiHidden/>
    <w:unhideWhenUsed/>
    <w:rsid w:val="0023049F"/>
    <w:rPr>
      <w:rFonts w:ascii="Tahoma" w:eastAsia="Calibri" w:hAnsi="Tahoma" w:cs="Tahoma"/>
      <w:sz w:val="16"/>
      <w:szCs w:val="16"/>
      <w:lang w:eastAsia="en-US"/>
    </w:rPr>
  </w:style>
  <w:style w:type="character" w:customStyle="1" w:styleId="af9">
    <w:name w:val="Текст выноски Знак"/>
    <w:basedOn w:val="a0"/>
    <w:link w:val="af8"/>
    <w:semiHidden/>
    <w:rsid w:val="0023049F"/>
    <w:rPr>
      <w:rFonts w:ascii="Tahoma" w:eastAsia="Calibri" w:hAnsi="Tahoma" w:cs="Tahoma"/>
      <w:sz w:val="16"/>
      <w:szCs w:val="16"/>
    </w:rPr>
  </w:style>
  <w:style w:type="character" w:customStyle="1" w:styleId="110">
    <w:name w:val="11"/>
    <w:rsid w:val="0023049F"/>
  </w:style>
  <w:style w:type="paragraph" w:styleId="afa">
    <w:name w:val="endnote text"/>
    <w:basedOn w:val="a"/>
    <w:link w:val="afb"/>
    <w:unhideWhenUsed/>
    <w:rsid w:val="0023049F"/>
    <w:rPr>
      <w:sz w:val="20"/>
      <w:szCs w:val="20"/>
    </w:rPr>
  </w:style>
  <w:style w:type="character" w:customStyle="1" w:styleId="afb">
    <w:name w:val="Текст концевой сноски Знак"/>
    <w:basedOn w:val="a0"/>
    <w:link w:val="afa"/>
    <w:rsid w:val="0023049F"/>
    <w:rPr>
      <w:rFonts w:ascii="Times New Roman" w:eastAsia="Times New Roman" w:hAnsi="Times New Roman" w:cs="Times New Roman"/>
      <w:sz w:val="20"/>
      <w:szCs w:val="20"/>
      <w:lang w:eastAsia="ru-RU"/>
    </w:rPr>
  </w:style>
  <w:style w:type="character" w:styleId="afc">
    <w:name w:val="endnote reference"/>
    <w:semiHidden/>
    <w:unhideWhenUsed/>
    <w:rsid w:val="0023049F"/>
    <w:rPr>
      <w:vertAlign w:val="superscript"/>
    </w:rPr>
  </w:style>
  <w:style w:type="paragraph" w:customStyle="1" w:styleId="18">
    <w:name w:val="Абзац списка1"/>
    <w:basedOn w:val="a"/>
    <w:qFormat/>
    <w:rsid w:val="0023049F"/>
    <w:pPr>
      <w:suppressAutoHyphens/>
      <w:ind w:left="720"/>
    </w:pPr>
    <w:rPr>
      <w:rFonts w:eastAsia="Calibri" w:cs="Calibri"/>
      <w:sz w:val="28"/>
      <w:szCs w:val="22"/>
      <w:lang w:eastAsia="ar-SA"/>
    </w:rPr>
  </w:style>
  <w:style w:type="numbering" w:customStyle="1" w:styleId="52">
    <w:name w:val="Нет списка5"/>
    <w:next w:val="a2"/>
    <w:uiPriority w:val="99"/>
    <w:semiHidden/>
    <w:unhideWhenUsed/>
    <w:rsid w:val="00FA4B7A"/>
  </w:style>
  <w:style w:type="paragraph" w:customStyle="1" w:styleId="ParagraphStyle">
    <w:name w:val="Paragraph Style"/>
    <w:rsid w:val="00FA4B7A"/>
    <w:pPr>
      <w:autoSpaceDE w:val="0"/>
      <w:autoSpaceDN w:val="0"/>
      <w:adjustRightInd w:val="0"/>
      <w:spacing w:after="0" w:line="240" w:lineRule="auto"/>
    </w:pPr>
    <w:rPr>
      <w:rFonts w:ascii="Arial" w:eastAsia="Calibri" w:hAnsi="Arial" w:cs="Arial"/>
      <w:sz w:val="24"/>
      <w:szCs w:val="24"/>
    </w:rPr>
  </w:style>
  <w:style w:type="table" w:customStyle="1" w:styleId="42">
    <w:name w:val="Сетка таблицы4"/>
    <w:basedOn w:val="a1"/>
    <w:next w:val="af0"/>
    <w:rsid w:val="00FA4B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FA4B7A"/>
  </w:style>
  <w:style w:type="character" w:customStyle="1" w:styleId="c11">
    <w:name w:val="c11"/>
    <w:basedOn w:val="a0"/>
    <w:rsid w:val="00FA4B7A"/>
  </w:style>
  <w:style w:type="paragraph" w:customStyle="1" w:styleId="c30">
    <w:name w:val="c30"/>
    <w:basedOn w:val="a"/>
    <w:rsid w:val="00FA4B7A"/>
    <w:pPr>
      <w:spacing w:before="100" w:beforeAutospacing="1" w:after="100" w:afterAutospacing="1"/>
    </w:pPr>
  </w:style>
  <w:style w:type="paragraph" w:customStyle="1" w:styleId="c49">
    <w:name w:val="c49"/>
    <w:basedOn w:val="a"/>
    <w:rsid w:val="00FA4B7A"/>
    <w:pPr>
      <w:spacing w:before="100" w:beforeAutospacing="1" w:after="100" w:afterAutospacing="1"/>
    </w:pPr>
  </w:style>
  <w:style w:type="table" w:customStyle="1" w:styleId="111">
    <w:name w:val="Сетка таблицы11"/>
    <w:basedOn w:val="a1"/>
    <w:next w:val="af0"/>
    <w:rsid w:val="00FA4B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FA4B7A"/>
  </w:style>
  <w:style w:type="character" w:customStyle="1" w:styleId="19">
    <w:name w:val="Заголовок №1_"/>
    <w:link w:val="1a"/>
    <w:locked/>
    <w:rsid w:val="00FA4B7A"/>
    <w:rPr>
      <w:rFonts w:ascii="Trebuchet MS" w:eastAsia="Times New Roman" w:hAnsi="Trebuchet MS" w:cs="Trebuchet MS"/>
      <w:b/>
      <w:bCs/>
      <w:sz w:val="35"/>
      <w:szCs w:val="35"/>
      <w:shd w:val="clear" w:color="auto" w:fill="FFFFFF"/>
    </w:rPr>
  </w:style>
  <w:style w:type="character" w:customStyle="1" w:styleId="afd">
    <w:name w:val="Основной текст_"/>
    <w:link w:val="1b"/>
    <w:locked/>
    <w:rsid w:val="00FA4B7A"/>
    <w:rPr>
      <w:rFonts w:ascii="Times New Roman" w:hAnsi="Times New Roman" w:cs="Times New Roman"/>
      <w:shd w:val="clear" w:color="auto" w:fill="FFFFFF"/>
    </w:rPr>
  </w:style>
  <w:style w:type="character" w:customStyle="1" w:styleId="112">
    <w:name w:val="Основной текст + 11"/>
    <w:aliases w:val="5 pt,Курсив,Основной текст + Candara,10,Полужирный,Основной текст + 11 pt,Заголовок №1 + 9,5 pt1,Не полужирный,Основной текст (3) + Bookman Old Style,7,Не курсив,Заголовок №2 + 10,Основной текст + 13,Основной текст + 12,13 pt,12 pt"/>
    <w:rsid w:val="00FA4B7A"/>
    <w:rPr>
      <w:rFonts w:ascii="Times New Roman" w:hAnsi="Times New Roman" w:cs="Times New Roman"/>
      <w:i/>
      <w:iCs/>
      <w:color w:val="000000"/>
      <w:spacing w:val="0"/>
      <w:w w:val="100"/>
      <w:position w:val="0"/>
      <w:sz w:val="23"/>
      <w:szCs w:val="23"/>
      <w:shd w:val="clear" w:color="auto" w:fill="FFFFFF"/>
      <w:lang w:val="ru-RU"/>
    </w:rPr>
  </w:style>
  <w:style w:type="paragraph" w:customStyle="1" w:styleId="1a">
    <w:name w:val="Заголовок №1"/>
    <w:basedOn w:val="a"/>
    <w:link w:val="19"/>
    <w:rsid w:val="00FA4B7A"/>
    <w:pPr>
      <w:widowControl w:val="0"/>
      <w:shd w:val="clear" w:color="auto" w:fill="FFFFFF"/>
      <w:spacing w:after="840" w:line="240" w:lineRule="atLeast"/>
      <w:outlineLvl w:val="0"/>
    </w:pPr>
    <w:rPr>
      <w:rFonts w:ascii="Trebuchet MS" w:hAnsi="Trebuchet MS" w:cs="Trebuchet MS"/>
      <w:b/>
      <w:bCs/>
      <w:sz w:val="35"/>
      <w:szCs w:val="35"/>
      <w:lang w:eastAsia="en-US"/>
    </w:rPr>
  </w:style>
  <w:style w:type="paragraph" w:customStyle="1" w:styleId="1b">
    <w:name w:val="Основной текст1"/>
    <w:basedOn w:val="a"/>
    <w:link w:val="afd"/>
    <w:rsid w:val="00FA4B7A"/>
    <w:pPr>
      <w:widowControl w:val="0"/>
      <w:shd w:val="clear" w:color="auto" w:fill="FFFFFF"/>
      <w:spacing w:before="840" w:line="240" w:lineRule="exact"/>
      <w:ind w:firstLine="460"/>
      <w:jc w:val="both"/>
    </w:pPr>
    <w:rPr>
      <w:rFonts w:eastAsiaTheme="minorHAnsi"/>
      <w:sz w:val="22"/>
      <w:szCs w:val="22"/>
      <w:lang w:eastAsia="en-US"/>
    </w:rPr>
  </w:style>
  <w:style w:type="character" w:customStyle="1" w:styleId="28">
    <w:name w:val="Основной текст (2)_"/>
    <w:link w:val="29"/>
    <w:locked/>
    <w:rsid w:val="00FA4B7A"/>
    <w:rPr>
      <w:rFonts w:ascii="Candara" w:eastAsia="Times New Roman" w:hAnsi="Candara" w:cs="Candara"/>
      <w:b/>
      <w:bCs/>
      <w:sz w:val="21"/>
      <w:szCs w:val="21"/>
      <w:shd w:val="clear" w:color="auto" w:fill="FFFFFF"/>
    </w:rPr>
  </w:style>
  <w:style w:type="character" w:customStyle="1" w:styleId="afe">
    <w:name w:val="Основной текст + Курсив"/>
    <w:rsid w:val="00FA4B7A"/>
    <w:rPr>
      <w:rFonts w:ascii="Times New Roman" w:hAnsi="Times New Roman" w:cs="Times New Roman"/>
      <w:i/>
      <w:iCs/>
      <w:color w:val="000000"/>
      <w:spacing w:val="0"/>
      <w:w w:val="100"/>
      <w:position w:val="0"/>
      <w:sz w:val="22"/>
      <w:szCs w:val="22"/>
      <w:u w:val="none"/>
      <w:shd w:val="clear" w:color="auto" w:fill="FFFFFF"/>
      <w:lang w:val="ru-RU"/>
    </w:rPr>
  </w:style>
  <w:style w:type="paragraph" w:customStyle="1" w:styleId="29">
    <w:name w:val="Основной текст (2)"/>
    <w:basedOn w:val="a"/>
    <w:link w:val="28"/>
    <w:rsid w:val="00FA4B7A"/>
    <w:pPr>
      <w:widowControl w:val="0"/>
      <w:shd w:val="clear" w:color="auto" w:fill="FFFFFF"/>
      <w:spacing w:after="360" w:line="240" w:lineRule="atLeast"/>
      <w:ind w:firstLine="440"/>
      <w:jc w:val="both"/>
    </w:pPr>
    <w:rPr>
      <w:rFonts w:ascii="Candara" w:hAnsi="Candara" w:cs="Candara"/>
      <w:b/>
      <w:bCs/>
      <w:sz w:val="21"/>
      <w:szCs w:val="21"/>
      <w:lang w:eastAsia="en-US"/>
    </w:rPr>
  </w:style>
  <w:style w:type="character" w:customStyle="1" w:styleId="aff">
    <w:name w:val="Сноска_"/>
    <w:link w:val="aff0"/>
    <w:locked/>
    <w:rsid w:val="00FA4B7A"/>
    <w:rPr>
      <w:rFonts w:ascii="Times New Roman" w:hAnsi="Times New Roman" w:cs="Times New Roman"/>
      <w:b/>
      <w:bCs/>
      <w:sz w:val="18"/>
      <w:szCs w:val="18"/>
      <w:shd w:val="clear" w:color="auto" w:fill="FFFFFF"/>
    </w:rPr>
  </w:style>
  <w:style w:type="character" w:customStyle="1" w:styleId="aff1">
    <w:name w:val="Сноска + Не полужирный"/>
    <w:rsid w:val="00FA4B7A"/>
    <w:rPr>
      <w:rFonts w:ascii="Times New Roman" w:hAnsi="Times New Roman" w:cs="Times New Roman"/>
      <w:b/>
      <w:bCs/>
      <w:color w:val="000000"/>
      <w:spacing w:val="0"/>
      <w:w w:val="100"/>
      <w:position w:val="0"/>
      <w:sz w:val="18"/>
      <w:szCs w:val="18"/>
      <w:shd w:val="clear" w:color="auto" w:fill="FFFFFF"/>
    </w:rPr>
  </w:style>
  <w:style w:type="paragraph" w:customStyle="1" w:styleId="aff0">
    <w:name w:val="Сноска"/>
    <w:basedOn w:val="a"/>
    <w:link w:val="aff"/>
    <w:rsid w:val="00FA4B7A"/>
    <w:pPr>
      <w:widowControl w:val="0"/>
      <w:shd w:val="clear" w:color="auto" w:fill="FFFFFF"/>
      <w:spacing w:line="216" w:lineRule="exact"/>
      <w:jc w:val="both"/>
    </w:pPr>
    <w:rPr>
      <w:rFonts w:eastAsiaTheme="minorHAnsi"/>
      <w:b/>
      <w:bCs/>
      <w:sz w:val="18"/>
      <w:szCs w:val="18"/>
      <w:lang w:eastAsia="en-US"/>
    </w:rPr>
  </w:style>
  <w:style w:type="character" w:customStyle="1" w:styleId="37">
    <w:name w:val="Основной текст (3)_"/>
    <w:link w:val="38"/>
    <w:locked/>
    <w:rsid w:val="00FA4B7A"/>
    <w:rPr>
      <w:rFonts w:ascii="Times New Roman" w:hAnsi="Times New Roman" w:cs="Times New Roman"/>
      <w:i/>
      <w:iCs/>
      <w:sz w:val="20"/>
      <w:szCs w:val="20"/>
      <w:shd w:val="clear" w:color="auto" w:fill="FFFFFF"/>
    </w:rPr>
  </w:style>
  <w:style w:type="paragraph" w:customStyle="1" w:styleId="38">
    <w:name w:val="Основной текст (3)"/>
    <w:basedOn w:val="a"/>
    <w:link w:val="37"/>
    <w:rsid w:val="00FA4B7A"/>
    <w:pPr>
      <w:widowControl w:val="0"/>
      <w:shd w:val="clear" w:color="auto" w:fill="FFFFFF"/>
      <w:spacing w:line="240" w:lineRule="exact"/>
      <w:ind w:firstLine="460"/>
      <w:jc w:val="both"/>
    </w:pPr>
    <w:rPr>
      <w:rFonts w:eastAsiaTheme="minorHAnsi"/>
      <w:i/>
      <w:iCs/>
      <w:sz w:val="20"/>
      <w:szCs w:val="20"/>
      <w:lang w:eastAsia="en-US"/>
    </w:rPr>
  </w:style>
  <w:style w:type="character" w:customStyle="1" w:styleId="3Exact">
    <w:name w:val="Основной текст (3) Exact"/>
    <w:locked/>
    <w:rsid w:val="00FA4B7A"/>
    <w:rPr>
      <w:rFonts w:ascii="Trebuchet MS" w:eastAsia="Times New Roman" w:hAnsi="Trebuchet MS" w:cs="Trebuchet MS"/>
      <w:b/>
      <w:bCs/>
      <w:sz w:val="25"/>
      <w:szCs w:val="25"/>
      <w:u w:val="none"/>
    </w:rPr>
  </w:style>
  <w:style w:type="character" w:customStyle="1" w:styleId="4Exact">
    <w:name w:val="Основной текст (4) Exact"/>
    <w:link w:val="43"/>
    <w:locked/>
    <w:rsid w:val="00FA4B7A"/>
    <w:rPr>
      <w:rFonts w:ascii="Microsoft Sans Serif" w:eastAsia="Times New Roman" w:hAnsi="Microsoft Sans Serif" w:cs="Microsoft Sans Serif"/>
      <w:sz w:val="25"/>
      <w:szCs w:val="25"/>
      <w:shd w:val="clear" w:color="auto" w:fill="FFFFFF"/>
    </w:rPr>
  </w:style>
  <w:style w:type="paragraph" w:customStyle="1" w:styleId="43">
    <w:name w:val="Основной текст (4)"/>
    <w:basedOn w:val="a"/>
    <w:link w:val="4Exact"/>
    <w:rsid w:val="00FA4B7A"/>
    <w:pPr>
      <w:widowControl w:val="0"/>
      <w:shd w:val="clear" w:color="auto" w:fill="FFFFFF"/>
      <w:spacing w:line="240" w:lineRule="atLeast"/>
    </w:pPr>
    <w:rPr>
      <w:rFonts w:ascii="Microsoft Sans Serif" w:hAnsi="Microsoft Sans Serif" w:cs="Microsoft Sans Serif"/>
      <w:sz w:val="25"/>
      <w:szCs w:val="25"/>
      <w:lang w:eastAsia="en-US"/>
    </w:rPr>
  </w:style>
  <w:style w:type="paragraph" w:customStyle="1" w:styleId="312">
    <w:name w:val="Основной текст (3)1"/>
    <w:basedOn w:val="a"/>
    <w:rsid w:val="00FA4B7A"/>
    <w:pPr>
      <w:widowControl w:val="0"/>
      <w:shd w:val="clear" w:color="auto" w:fill="FFFFFF"/>
      <w:spacing w:before="480" w:line="240" w:lineRule="atLeast"/>
    </w:pPr>
    <w:rPr>
      <w:rFonts w:ascii="Arial Narrow" w:hAnsi="Arial Narrow" w:cs="Arial Narrow"/>
      <w:b/>
      <w:bCs/>
      <w:i/>
      <w:iCs/>
      <w:color w:val="000000"/>
      <w:sz w:val="18"/>
      <w:szCs w:val="18"/>
    </w:rPr>
  </w:style>
  <w:style w:type="character" w:customStyle="1" w:styleId="2a">
    <w:name w:val="Заголовок №2_"/>
    <w:link w:val="2b"/>
    <w:locked/>
    <w:rsid w:val="00FA4B7A"/>
    <w:rPr>
      <w:rFonts w:ascii="Microsoft Sans Serif" w:eastAsia="Times New Roman" w:hAnsi="Microsoft Sans Serif" w:cs="Microsoft Sans Serif"/>
      <w:spacing w:val="10"/>
      <w:sz w:val="27"/>
      <w:szCs w:val="27"/>
      <w:shd w:val="clear" w:color="auto" w:fill="FFFFFF"/>
    </w:rPr>
  </w:style>
  <w:style w:type="paragraph" w:customStyle="1" w:styleId="2b">
    <w:name w:val="Заголовок №2"/>
    <w:basedOn w:val="a"/>
    <w:link w:val="2a"/>
    <w:rsid w:val="00FA4B7A"/>
    <w:pPr>
      <w:widowControl w:val="0"/>
      <w:shd w:val="clear" w:color="auto" w:fill="FFFFFF"/>
      <w:spacing w:before="720" w:after="240" w:line="240" w:lineRule="atLeast"/>
      <w:outlineLvl w:val="1"/>
    </w:pPr>
    <w:rPr>
      <w:rFonts w:ascii="Microsoft Sans Serif" w:hAnsi="Microsoft Sans Serif" w:cs="Microsoft Sans Serif"/>
      <w:spacing w:val="10"/>
      <w:sz w:val="27"/>
      <w:szCs w:val="27"/>
      <w:lang w:eastAsia="en-US"/>
    </w:rPr>
  </w:style>
  <w:style w:type="character" w:customStyle="1" w:styleId="39">
    <w:name w:val="Заголовок №3_"/>
    <w:link w:val="3a"/>
    <w:locked/>
    <w:rsid w:val="00FA4B7A"/>
    <w:rPr>
      <w:rFonts w:ascii="Microsoft Sans Serif" w:eastAsia="Times New Roman" w:hAnsi="Microsoft Sans Serif" w:cs="Microsoft Sans Serif"/>
      <w:b/>
      <w:bCs/>
      <w:sz w:val="21"/>
      <w:szCs w:val="21"/>
      <w:shd w:val="clear" w:color="auto" w:fill="FFFFFF"/>
    </w:rPr>
  </w:style>
  <w:style w:type="paragraph" w:customStyle="1" w:styleId="3a">
    <w:name w:val="Заголовок №3"/>
    <w:basedOn w:val="a"/>
    <w:link w:val="39"/>
    <w:rsid w:val="00FA4B7A"/>
    <w:pPr>
      <w:widowControl w:val="0"/>
      <w:shd w:val="clear" w:color="auto" w:fill="FFFFFF"/>
      <w:spacing w:before="240" w:after="60" w:line="278" w:lineRule="exact"/>
      <w:ind w:hanging="440"/>
      <w:outlineLvl w:val="2"/>
    </w:pPr>
    <w:rPr>
      <w:rFonts w:ascii="Microsoft Sans Serif" w:hAnsi="Microsoft Sans Serif" w:cs="Microsoft Sans Serif"/>
      <w:b/>
      <w:bCs/>
      <w:sz w:val="21"/>
      <w:szCs w:val="21"/>
      <w:lang w:eastAsia="en-US"/>
    </w:rPr>
  </w:style>
  <w:style w:type="character" w:customStyle="1" w:styleId="6Exact">
    <w:name w:val="Основной текст (6) Exact"/>
    <w:link w:val="61"/>
    <w:locked/>
    <w:rsid w:val="00FA4B7A"/>
    <w:rPr>
      <w:rFonts w:ascii="Trebuchet MS" w:eastAsia="Times New Roman" w:hAnsi="Trebuchet MS" w:cs="Trebuchet MS"/>
      <w:b/>
      <w:bCs/>
      <w:sz w:val="25"/>
      <w:szCs w:val="25"/>
      <w:shd w:val="clear" w:color="auto" w:fill="FFFFFF"/>
    </w:rPr>
  </w:style>
  <w:style w:type="character" w:customStyle="1" w:styleId="44">
    <w:name w:val="Основной текст (4)_"/>
    <w:link w:val="410"/>
    <w:locked/>
    <w:rsid w:val="00FA4B7A"/>
    <w:rPr>
      <w:rFonts w:ascii="Trebuchet MS" w:eastAsia="Times New Roman" w:hAnsi="Trebuchet MS" w:cs="Trebuchet MS"/>
      <w:b/>
      <w:bCs/>
      <w:sz w:val="19"/>
      <w:szCs w:val="19"/>
      <w:shd w:val="clear" w:color="auto" w:fill="FFFFFF"/>
    </w:rPr>
  </w:style>
  <w:style w:type="character" w:customStyle="1" w:styleId="53">
    <w:name w:val="Основной текст (5)_"/>
    <w:link w:val="54"/>
    <w:locked/>
    <w:rsid w:val="00FA4B7A"/>
    <w:rPr>
      <w:rFonts w:ascii="Georgia" w:eastAsia="Times New Roman" w:hAnsi="Georgia" w:cs="Georgia"/>
      <w:b/>
      <w:bCs/>
      <w:i/>
      <w:iCs/>
      <w:sz w:val="17"/>
      <w:szCs w:val="17"/>
      <w:shd w:val="clear" w:color="auto" w:fill="FFFFFF"/>
    </w:rPr>
  </w:style>
  <w:style w:type="paragraph" w:customStyle="1" w:styleId="61">
    <w:name w:val="Основной текст (6)"/>
    <w:basedOn w:val="a"/>
    <w:link w:val="6Exact"/>
    <w:rsid w:val="00FA4B7A"/>
    <w:pPr>
      <w:widowControl w:val="0"/>
      <w:shd w:val="clear" w:color="auto" w:fill="FFFFFF"/>
      <w:spacing w:line="240" w:lineRule="atLeast"/>
    </w:pPr>
    <w:rPr>
      <w:rFonts w:ascii="Trebuchet MS" w:hAnsi="Trebuchet MS" w:cs="Trebuchet MS"/>
      <w:b/>
      <w:bCs/>
      <w:sz w:val="25"/>
      <w:szCs w:val="25"/>
      <w:lang w:eastAsia="en-US"/>
    </w:rPr>
  </w:style>
  <w:style w:type="paragraph" w:customStyle="1" w:styleId="2c">
    <w:name w:val="Основной текст2"/>
    <w:basedOn w:val="a"/>
    <w:uiPriority w:val="99"/>
    <w:rsid w:val="00FA4B7A"/>
    <w:pPr>
      <w:widowControl w:val="0"/>
      <w:shd w:val="clear" w:color="auto" w:fill="FFFFFF"/>
      <w:spacing w:before="240" w:line="240" w:lineRule="exact"/>
      <w:ind w:hanging="320"/>
      <w:jc w:val="both"/>
    </w:pPr>
    <w:rPr>
      <w:rFonts w:ascii="Georgia" w:hAnsi="Georgia" w:cs="Georgia"/>
      <w:color w:val="000000"/>
      <w:sz w:val="20"/>
      <w:szCs w:val="20"/>
    </w:rPr>
  </w:style>
  <w:style w:type="paragraph" w:customStyle="1" w:styleId="54">
    <w:name w:val="Основной текст (5)"/>
    <w:basedOn w:val="a"/>
    <w:link w:val="53"/>
    <w:rsid w:val="00FA4B7A"/>
    <w:pPr>
      <w:widowControl w:val="0"/>
      <w:shd w:val="clear" w:color="auto" w:fill="FFFFFF"/>
      <w:spacing w:before="120" w:after="120" w:line="240" w:lineRule="atLeast"/>
      <w:ind w:firstLine="320"/>
    </w:pPr>
    <w:rPr>
      <w:rFonts w:ascii="Georgia" w:hAnsi="Georgia" w:cs="Georgia"/>
      <w:b/>
      <w:bCs/>
      <w:i/>
      <w:iCs/>
      <w:sz w:val="17"/>
      <w:szCs w:val="17"/>
      <w:lang w:eastAsia="en-US"/>
    </w:rPr>
  </w:style>
  <w:style w:type="character" w:customStyle="1" w:styleId="10pt">
    <w:name w:val="Основной текст + 10 pt"/>
    <w:aliases w:val="Курсив1"/>
    <w:rsid w:val="00FA4B7A"/>
    <w:rPr>
      <w:rFonts w:ascii="Times New Roman" w:hAnsi="Times New Roman" w:cs="Times New Roman"/>
      <w:i/>
      <w:iCs/>
      <w:color w:val="000000"/>
      <w:spacing w:val="0"/>
      <w:w w:val="100"/>
      <w:position w:val="0"/>
      <w:sz w:val="20"/>
      <w:szCs w:val="20"/>
      <w:u w:val="none"/>
      <w:shd w:val="clear" w:color="auto" w:fill="FFFFFF"/>
      <w:lang w:val="ru-RU"/>
    </w:rPr>
  </w:style>
  <w:style w:type="character" w:customStyle="1" w:styleId="7Exact">
    <w:name w:val="Основной текст (7) Exact"/>
    <w:link w:val="71"/>
    <w:locked/>
    <w:rsid w:val="00FA4B7A"/>
    <w:rPr>
      <w:rFonts w:ascii="Trebuchet MS" w:eastAsia="Times New Roman" w:hAnsi="Trebuchet MS" w:cs="Trebuchet MS"/>
      <w:b/>
      <w:bCs/>
      <w:sz w:val="25"/>
      <w:szCs w:val="25"/>
      <w:shd w:val="clear" w:color="auto" w:fill="FFFFFF"/>
    </w:rPr>
  </w:style>
  <w:style w:type="character" w:customStyle="1" w:styleId="62">
    <w:name w:val="Основной текст (6)_"/>
    <w:locked/>
    <w:rsid w:val="00FA4B7A"/>
    <w:rPr>
      <w:rFonts w:ascii="Times New Roman" w:hAnsi="Times New Roman" w:cs="Times New Roman"/>
      <w:i/>
      <w:iCs/>
      <w:sz w:val="22"/>
      <w:szCs w:val="22"/>
      <w:u w:val="none"/>
    </w:rPr>
  </w:style>
  <w:style w:type="paragraph" w:customStyle="1" w:styleId="71">
    <w:name w:val="Основной текст (7)"/>
    <w:basedOn w:val="a"/>
    <w:link w:val="7Exact"/>
    <w:rsid w:val="00FA4B7A"/>
    <w:pPr>
      <w:widowControl w:val="0"/>
      <w:shd w:val="clear" w:color="auto" w:fill="FFFFFF"/>
      <w:spacing w:line="240" w:lineRule="atLeast"/>
    </w:pPr>
    <w:rPr>
      <w:rFonts w:ascii="Trebuchet MS" w:hAnsi="Trebuchet MS" w:cs="Trebuchet MS"/>
      <w:b/>
      <w:bCs/>
      <w:sz w:val="25"/>
      <w:szCs w:val="25"/>
      <w:lang w:eastAsia="en-US"/>
    </w:rPr>
  </w:style>
  <w:style w:type="paragraph" w:customStyle="1" w:styleId="410">
    <w:name w:val="Основной текст (4)1"/>
    <w:basedOn w:val="a"/>
    <w:link w:val="44"/>
    <w:rsid w:val="00FA4B7A"/>
    <w:pPr>
      <w:widowControl w:val="0"/>
      <w:shd w:val="clear" w:color="auto" w:fill="FFFFFF"/>
      <w:spacing w:before="780" w:line="240" w:lineRule="atLeast"/>
    </w:pPr>
    <w:rPr>
      <w:rFonts w:ascii="Trebuchet MS" w:hAnsi="Trebuchet MS" w:cs="Trebuchet MS"/>
      <w:b/>
      <w:bCs/>
      <w:sz w:val="19"/>
      <w:szCs w:val="19"/>
      <w:lang w:eastAsia="en-US"/>
    </w:rPr>
  </w:style>
  <w:style w:type="character" w:customStyle="1" w:styleId="8pt">
    <w:name w:val="Основной текст + 8 pt"/>
    <w:rsid w:val="00FA4B7A"/>
    <w:rPr>
      <w:rFonts w:ascii="Times New Roman" w:hAnsi="Times New Roman" w:cs="Times New Roman"/>
      <w:color w:val="000000"/>
      <w:spacing w:val="0"/>
      <w:w w:val="100"/>
      <w:position w:val="0"/>
      <w:sz w:val="16"/>
      <w:szCs w:val="16"/>
      <w:u w:val="none"/>
      <w:shd w:val="clear" w:color="auto" w:fill="FFFFFF"/>
      <w:lang w:val="ru-RU"/>
    </w:rPr>
  </w:style>
  <w:style w:type="paragraph" w:customStyle="1" w:styleId="510">
    <w:name w:val="Основной текст (5)1"/>
    <w:basedOn w:val="a"/>
    <w:rsid w:val="00FA4B7A"/>
    <w:pPr>
      <w:widowControl w:val="0"/>
      <w:shd w:val="clear" w:color="auto" w:fill="FFFFFF"/>
      <w:spacing w:before="420" w:line="240" w:lineRule="atLeast"/>
    </w:pPr>
    <w:rPr>
      <w:rFonts w:ascii="Microsoft Sans Serif" w:hAnsi="Microsoft Sans Serif" w:cs="Microsoft Sans Serif"/>
      <w:i/>
      <w:iCs/>
      <w:color w:val="000000"/>
      <w:sz w:val="13"/>
      <w:szCs w:val="13"/>
    </w:rPr>
  </w:style>
  <w:style w:type="character" w:customStyle="1" w:styleId="72">
    <w:name w:val="Основной текст (7)_"/>
    <w:locked/>
    <w:rsid w:val="00FA4B7A"/>
    <w:rPr>
      <w:rFonts w:ascii="Times New Roman" w:hAnsi="Times New Roman" w:cs="Times New Roman"/>
      <w:sz w:val="21"/>
      <w:szCs w:val="21"/>
      <w:u w:val="none"/>
    </w:rPr>
  </w:style>
  <w:style w:type="character" w:customStyle="1" w:styleId="8Exact">
    <w:name w:val="Основной текст (8) Exact"/>
    <w:link w:val="81"/>
    <w:locked/>
    <w:rsid w:val="00FA4B7A"/>
    <w:rPr>
      <w:rFonts w:ascii="Microsoft Sans Serif" w:eastAsia="Times New Roman" w:hAnsi="Microsoft Sans Serif" w:cs="Microsoft Sans Serif"/>
      <w:sz w:val="26"/>
      <w:szCs w:val="26"/>
      <w:shd w:val="clear" w:color="auto" w:fill="FFFFFF"/>
    </w:rPr>
  </w:style>
  <w:style w:type="paragraph" w:customStyle="1" w:styleId="81">
    <w:name w:val="Основной текст (8)"/>
    <w:basedOn w:val="a"/>
    <w:link w:val="8Exact"/>
    <w:rsid w:val="00FA4B7A"/>
    <w:pPr>
      <w:widowControl w:val="0"/>
      <w:shd w:val="clear" w:color="auto" w:fill="FFFFFF"/>
      <w:spacing w:line="240" w:lineRule="atLeast"/>
    </w:pPr>
    <w:rPr>
      <w:rFonts w:ascii="Microsoft Sans Serif" w:hAnsi="Microsoft Sans Serif" w:cs="Microsoft Sans Serif"/>
      <w:sz w:val="26"/>
      <w:szCs w:val="26"/>
      <w:lang w:eastAsia="en-US"/>
    </w:rPr>
  </w:style>
  <w:style w:type="character" w:styleId="aff2">
    <w:name w:val="Emphasis"/>
    <w:uiPriority w:val="20"/>
    <w:qFormat/>
    <w:rsid w:val="00FA4B7A"/>
    <w:rPr>
      <w:i/>
      <w:iCs/>
    </w:rPr>
  </w:style>
  <w:style w:type="table" w:customStyle="1" w:styleId="211">
    <w:name w:val="Сетка таблицы21"/>
    <w:basedOn w:val="a1"/>
    <w:next w:val="af0"/>
    <w:rsid w:val="00FA4B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4B7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3">
    <w:name w:val="Стиль"/>
    <w:rsid w:val="00FA4B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313">
    <w:name w:val="Сетка таблицы31"/>
    <w:basedOn w:val="a1"/>
    <w:next w:val="af0"/>
    <w:uiPriority w:val="59"/>
    <w:rsid w:val="00FA4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4">
    <w:name w:val="zag_4"/>
    <w:basedOn w:val="a"/>
    <w:rsid w:val="007836C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table" w:customStyle="1" w:styleId="55">
    <w:name w:val="Сетка таблицы5"/>
    <w:basedOn w:val="a1"/>
    <w:next w:val="af0"/>
    <w:uiPriority w:val="59"/>
    <w:rsid w:val="007836C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2"/>
    <w:uiPriority w:val="99"/>
    <w:semiHidden/>
    <w:unhideWhenUsed/>
    <w:rsid w:val="001F0A71"/>
  </w:style>
  <w:style w:type="paragraph" w:customStyle="1" w:styleId="2d">
    <w:name w:val="Обычный2"/>
    <w:rsid w:val="001F0A71"/>
    <w:pPr>
      <w:spacing w:after="0" w:line="276" w:lineRule="auto"/>
    </w:pPr>
    <w:rPr>
      <w:rFonts w:ascii="Arial" w:eastAsia="Arial" w:hAnsi="Arial" w:cs="Arial"/>
      <w:color w:val="000000"/>
      <w:lang w:eastAsia="ru-RU"/>
    </w:rPr>
  </w:style>
  <w:style w:type="paragraph" w:customStyle="1" w:styleId="msg-header-from">
    <w:name w:val="msg-header-from"/>
    <w:basedOn w:val="a"/>
    <w:rsid w:val="001F0A71"/>
    <w:pPr>
      <w:spacing w:before="100" w:beforeAutospacing="1" w:after="100" w:afterAutospacing="1"/>
    </w:pPr>
  </w:style>
  <w:style w:type="table" w:styleId="1c">
    <w:name w:val="Table Grid 1"/>
    <w:basedOn w:val="a1"/>
    <w:rsid w:val="001F0A71"/>
    <w:pPr>
      <w:spacing w:after="0" w:line="240" w:lineRule="auto"/>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4">
    <w:name w:val="Hyperlink"/>
    <w:unhideWhenUsed/>
    <w:rsid w:val="001F0A71"/>
    <w:rPr>
      <w:color w:val="0000FF"/>
      <w:u w:val="single"/>
    </w:rPr>
  </w:style>
  <w:style w:type="paragraph" w:customStyle="1" w:styleId="aff5">
    <w:basedOn w:val="a"/>
    <w:next w:val="a9"/>
    <w:link w:val="aff6"/>
    <w:uiPriority w:val="99"/>
    <w:qFormat/>
    <w:rsid w:val="001F0A71"/>
    <w:pPr>
      <w:spacing w:before="240" w:after="60"/>
      <w:jc w:val="center"/>
      <w:outlineLvl w:val="0"/>
    </w:pPr>
    <w:rPr>
      <w:rFonts w:ascii="Arial" w:hAnsi="Arial"/>
      <w:b/>
      <w:bCs/>
      <w:kern w:val="28"/>
      <w:sz w:val="32"/>
      <w:szCs w:val="32"/>
      <w:lang w:val="x-none" w:eastAsia="x-none"/>
    </w:rPr>
  </w:style>
  <w:style w:type="character" w:customStyle="1" w:styleId="aff6">
    <w:name w:val="Название Знак"/>
    <w:link w:val="aff5"/>
    <w:uiPriority w:val="99"/>
    <w:rsid w:val="001F0A71"/>
    <w:rPr>
      <w:rFonts w:ascii="Arial" w:eastAsia="Times New Roman" w:hAnsi="Arial"/>
      <w:b/>
      <w:bCs/>
      <w:kern w:val="28"/>
      <w:sz w:val="32"/>
      <w:szCs w:val="32"/>
      <w:lang w:val="x-none" w:eastAsia="x-none"/>
    </w:rPr>
  </w:style>
  <w:style w:type="paragraph" w:styleId="2e">
    <w:name w:val="List 2"/>
    <w:basedOn w:val="a"/>
    <w:rsid w:val="001F0A71"/>
    <w:pPr>
      <w:ind w:left="566" w:hanging="283"/>
    </w:pPr>
  </w:style>
  <w:style w:type="character" w:customStyle="1" w:styleId="1d">
    <w:name w:val="Текст выноски Знак1"/>
    <w:basedOn w:val="a0"/>
    <w:uiPriority w:val="99"/>
    <w:semiHidden/>
    <w:rsid w:val="001F0A71"/>
    <w:rPr>
      <w:rFonts w:ascii="Segoe UI" w:hAnsi="Segoe UI" w:cs="Segoe UI"/>
      <w:sz w:val="18"/>
      <w:szCs w:val="18"/>
      <w:lang w:eastAsia="en-US"/>
    </w:rPr>
  </w:style>
  <w:style w:type="character" w:customStyle="1" w:styleId="aff7">
    <w:name w:val="Текст примечания Знак"/>
    <w:link w:val="aff8"/>
    <w:semiHidden/>
    <w:rsid w:val="001F0A71"/>
    <w:rPr>
      <w:rFonts w:eastAsia="Times New Roman"/>
    </w:rPr>
  </w:style>
  <w:style w:type="paragraph" w:styleId="aff8">
    <w:name w:val="annotation text"/>
    <w:basedOn w:val="a"/>
    <w:link w:val="aff7"/>
    <w:semiHidden/>
    <w:rsid w:val="001F0A71"/>
    <w:rPr>
      <w:rFonts w:asciiTheme="minorHAnsi" w:hAnsiTheme="minorHAnsi" w:cstheme="minorBidi"/>
      <w:sz w:val="22"/>
      <w:szCs w:val="22"/>
      <w:lang w:eastAsia="en-US"/>
    </w:rPr>
  </w:style>
  <w:style w:type="character" w:customStyle="1" w:styleId="1e">
    <w:name w:val="Текст примечания Знак1"/>
    <w:basedOn w:val="a0"/>
    <w:uiPriority w:val="99"/>
    <w:semiHidden/>
    <w:rsid w:val="001F0A71"/>
    <w:rPr>
      <w:rFonts w:ascii="Times New Roman" w:eastAsia="Times New Roman" w:hAnsi="Times New Roman" w:cs="Times New Roman"/>
      <w:sz w:val="20"/>
      <w:szCs w:val="20"/>
      <w:lang w:eastAsia="ru-RU"/>
    </w:rPr>
  </w:style>
  <w:style w:type="character" w:customStyle="1" w:styleId="aff9">
    <w:name w:val="Тема примечания Знак"/>
    <w:link w:val="affa"/>
    <w:semiHidden/>
    <w:rsid w:val="001F0A71"/>
    <w:rPr>
      <w:b/>
      <w:bCs/>
    </w:rPr>
  </w:style>
  <w:style w:type="paragraph" w:styleId="affa">
    <w:name w:val="annotation subject"/>
    <w:basedOn w:val="aff8"/>
    <w:next w:val="aff8"/>
    <w:link w:val="aff9"/>
    <w:semiHidden/>
    <w:rsid w:val="001F0A71"/>
    <w:rPr>
      <w:rFonts w:eastAsiaTheme="minorHAnsi"/>
      <w:b/>
      <w:bCs/>
    </w:rPr>
  </w:style>
  <w:style w:type="character" w:customStyle="1" w:styleId="1f">
    <w:name w:val="Тема примечания Знак1"/>
    <w:basedOn w:val="1e"/>
    <w:uiPriority w:val="99"/>
    <w:semiHidden/>
    <w:rsid w:val="001F0A71"/>
    <w:rPr>
      <w:rFonts w:ascii="Times New Roman" w:eastAsia="Times New Roman" w:hAnsi="Times New Roman" w:cs="Times New Roman"/>
      <w:b/>
      <w:bCs/>
      <w:sz w:val="20"/>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1F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0"/>
    <w:rsid w:val="001F0A71"/>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1F0A71"/>
    <w:rPr>
      <w:rFonts w:ascii="Courier New" w:eastAsia="Times New Roman" w:hAnsi="Courier New" w:cs="Times New Roman"/>
      <w:sz w:val="24"/>
      <w:szCs w:val="24"/>
      <w:lang w:val="x-none" w:eastAsia="x-none"/>
    </w:rPr>
  </w:style>
  <w:style w:type="paragraph" w:styleId="affb">
    <w:name w:val="Plain Text"/>
    <w:basedOn w:val="a"/>
    <w:link w:val="affc"/>
    <w:rsid w:val="001F0A71"/>
    <w:pPr>
      <w:autoSpaceDE w:val="0"/>
      <w:autoSpaceDN w:val="0"/>
    </w:pPr>
    <w:rPr>
      <w:rFonts w:ascii="Courier New" w:hAnsi="Courier New"/>
      <w:sz w:val="20"/>
      <w:szCs w:val="20"/>
      <w:lang w:val="x-none" w:eastAsia="x-none"/>
    </w:rPr>
  </w:style>
  <w:style w:type="character" w:customStyle="1" w:styleId="affc">
    <w:name w:val="Текст Знак"/>
    <w:basedOn w:val="a0"/>
    <w:link w:val="affb"/>
    <w:rsid w:val="001F0A71"/>
    <w:rPr>
      <w:rFonts w:ascii="Courier New" w:eastAsia="Times New Roman" w:hAnsi="Courier New" w:cs="Times New Roman"/>
      <w:sz w:val="20"/>
      <w:szCs w:val="20"/>
      <w:lang w:val="x-none" w:eastAsia="x-none"/>
    </w:rPr>
  </w:style>
  <w:style w:type="paragraph" w:customStyle="1" w:styleId="affd">
    <w:name w:val="Новый"/>
    <w:basedOn w:val="a"/>
    <w:rsid w:val="001F0A71"/>
    <w:pPr>
      <w:spacing w:line="360" w:lineRule="auto"/>
      <w:ind w:firstLine="454"/>
      <w:jc w:val="both"/>
    </w:pPr>
    <w:rPr>
      <w:sz w:val="28"/>
    </w:rPr>
  </w:style>
  <w:style w:type="table" w:customStyle="1" w:styleId="64">
    <w:name w:val="Сетка таблицы6"/>
    <w:basedOn w:val="a1"/>
    <w:next w:val="af0"/>
    <w:uiPriority w:val="99"/>
    <w:rsid w:val="001F0A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Текст1"/>
    <w:basedOn w:val="a"/>
    <w:rsid w:val="001F0A71"/>
    <w:pPr>
      <w:overflowPunct w:val="0"/>
      <w:autoSpaceDE w:val="0"/>
      <w:autoSpaceDN w:val="0"/>
      <w:adjustRightInd w:val="0"/>
      <w:textAlignment w:val="baseline"/>
    </w:pPr>
    <w:rPr>
      <w:rFonts w:ascii="Courier New" w:hAnsi="Courier New"/>
      <w:sz w:val="20"/>
      <w:szCs w:val="20"/>
      <w:lang w:val="en-GB"/>
    </w:rPr>
  </w:style>
  <w:style w:type="paragraph" w:customStyle="1" w:styleId="212">
    <w:name w:val="Основной текст 21"/>
    <w:basedOn w:val="a"/>
    <w:rsid w:val="001F0A71"/>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1f1">
    <w:name w:val="Стиль1"/>
    <w:basedOn w:val="a"/>
    <w:rsid w:val="001F0A71"/>
    <w:rPr>
      <w:sz w:val="28"/>
      <w:szCs w:val="28"/>
    </w:rPr>
  </w:style>
  <w:style w:type="numbering" w:customStyle="1" w:styleId="113">
    <w:name w:val="Нет списка11"/>
    <w:next w:val="a2"/>
    <w:uiPriority w:val="99"/>
    <w:semiHidden/>
    <w:unhideWhenUsed/>
    <w:rsid w:val="001F0A71"/>
  </w:style>
  <w:style w:type="paragraph" w:customStyle="1" w:styleId="Zag2">
    <w:name w:val="Zag_2"/>
    <w:basedOn w:val="a"/>
    <w:rsid w:val="001F0A71"/>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1F0A71"/>
  </w:style>
  <w:style w:type="paragraph" w:customStyle="1" w:styleId="Osnova">
    <w:name w:val="Osnova"/>
    <w:basedOn w:val="a"/>
    <w:rsid w:val="001F0A71"/>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TitleChar">
    <w:name w:val="Title Char"/>
    <w:uiPriority w:val="99"/>
    <w:locked/>
    <w:rsid w:val="001F0A71"/>
    <w:rPr>
      <w:b/>
      <w:sz w:val="24"/>
      <w:lang w:eastAsia="ru-RU"/>
    </w:rPr>
  </w:style>
  <w:style w:type="character" w:customStyle="1" w:styleId="TitleChar1">
    <w:name w:val="Title Char1"/>
    <w:uiPriority w:val="99"/>
    <w:locked/>
    <w:rsid w:val="001F0A71"/>
    <w:rPr>
      <w:rFonts w:ascii="Cambria" w:hAnsi="Cambria" w:cs="Times New Roman"/>
      <w:b/>
      <w:bCs/>
      <w:kern w:val="28"/>
      <w:sz w:val="32"/>
      <w:szCs w:val="32"/>
    </w:rPr>
  </w:style>
  <w:style w:type="table" w:customStyle="1" w:styleId="220">
    <w:name w:val="Сетка таблицы22"/>
    <w:basedOn w:val="a1"/>
    <w:uiPriority w:val="59"/>
    <w:rsid w:val="001F0A71"/>
    <w:pPr>
      <w:spacing w:after="0" w:line="240" w:lineRule="auto"/>
      <w:ind w:left="714" w:hanging="357"/>
      <w:jc w:val="both"/>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a"/>
    <w:rsid w:val="001F0A71"/>
    <w:pPr>
      <w:spacing w:before="100" w:beforeAutospacing="1" w:after="100" w:afterAutospacing="1"/>
      <w:jc w:val="both"/>
    </w:pPr>
  </w:style>
  <w:style w:type="paragraph" w:customStyle="1" w:styleId="centr">
    <w:name w:val="centr"/>
    <w:basedOn w:val="a"/>
    <w:rsid w:val="001F0A71"/>
    <w:pPr>
      <w:spacing w:before="100" w:beforeAutospacing="1" w:after="100" w:afterAutospacing="1"/>
      <w:jc w:val="center"/>
    </w:pPr>
    <w:rPr>
      <w:i/>
      <w:iCs/>
      <w:sz w:val="22"/>
      <w:szCs w:val="22"/>
    </w:rPr>
  </w:style>
  <w:style w:type="paragraph" w:customStyle="1" w:styleId="zagarial120">
    <w:name w:val="zag_arial_120"/>
    <w:basedOn w:val="a"/>
    <w:rsid w:val="001F0A71"/>
    <w:pPr>
      <w:spacing w:before="100" w:beforeAutospacing="1" w:after="100" w:afterAutospacing="1"/>
      <w:jc w:val="center"/>
    </w:pPr>
    <w:rPr>
      <w:rFonts w:ascii="Arial" w:hAnsi="Arial" w:cs="Arial"/>
      <w:sz w:val="29"/>
      <w:szCs w:val="29"/>
    </w:rPr>
  </w:style>
  <w:style w:type="paragraph" w:customStyle="1" w:styleId="Style6">
    <w:name w:val="Style6"/>
    <w:basedOn w:val="a"/>
    <w:rsid w:val="001F0A71"/>
    <w:pPr>
      <w:widowControl w:val="0"/>
      <w:autoSpaceDE w:val="0"/>
      <w:autoSpaceDN w:val="0"/>
      <w:adjustRightInd w:val="0"/>
      <w:spacing w:line="271" w:lineRule="exact"/>
    </w:pPr>
  </w:style>
  <w:style w:type="paragraph" w:customStyle="1" w:styleId="Style8">
    <w:name w:val="Style8"/>
    <w:basedOn w:val="a"/>
    <w:rsid w:val="001F0A71"/>
    <w:pPr>
      <w:widowControl w:val="0"/>
      <w:autoSpaceDE w:val="0"/>
      <w:autoSpaceDN w:val="0"/>
      <w:adjustRightInd w:val="0"/>
      <w:spacing w:line="269" w:lineRule="exact"/>
    </w:pPr>
  </w:style>
  <w:style w:type="paragraph" w:customStyle="1" w:styleId="Style9">
    <w:name w:val="Style9"/>
    <w:basedOn w:val="a"/>
    <w:rsid w:val="001F0A71"/>
    <w:pPr>
      <w:widowControl w:val="0"/>
      <w:autoSpaceDE w:val="0"/>
      <w:autoSpaceDN w:val="0"/>
      <w:adjustRightInd w:val="0"/>
      <w:spacing w:line="266" w:lineRule="exact"/>
    </w:pPr>
  </w:style>
  <w:style w:type="paragraph" w:customStyle="1" w:styleId="Style7">
    <w:name w:val="Style7"/>
    <w:basedOn w:val="a"/>
    <w:rsid w:val="001F0A71"/>
    <w:pPr>
      <w:widowControl w:val="0"/>
      <w:autoSpaceDE w:val="0"/>
      <w:autoSpaceDN w:val="0"/>
      <w:adjustRightInd w:val="0"/>
    </w:pPr>
  </w:style>
  <w:style w:type="paragraph" w:customStyle="1" w:styleId="Style10">
    <w:name w:val="Style10"/>
    <w:basedOn w:val="a"/>
    <w:rsid w:val="001F0A71"/>
    <w:pPr>
      <w:widowControl w:val="0"/>
      <w:autoSpaceDE w:val="0"/>
      <w:autoSpaceDN w:val="0"/>
      <w:adjustRightInd w:val="0"/>
      <w:spacing w:line="260" w:lineRule="exact"/>
    </w:pPr>
  </w:style>
  <w:style w:type="paragraph" w:customStyle="1" w:styleId="Style27">
    <w:name w:val="Style27"/>
    <w:basedOn w:val="a"/>
    <w:rsid w:val="001F0A71"/>
    <w:pPr>
      <w:widowControl w:val="0"/>
      <w:autoSpaceDE w:val="0"/>
      <w:autoSpaceDN w:val="0"/>
      <w:adjustRightInd w:val="0"/>
      <w:spacing w:line="185" w:lineRule="exact"/>
      <w:ind w:firstLine="302"/>
      <w:jc w:val="both"/>
    </w:pPr>
  </w:style>
  <w:style w:type="paragraph" w:customStyle="1" w:styleId="Style19">
    <w:name w:val="Style19"/>
    <w:basedOn w:val="a"/>
    <w:rsid w:val="001F0A71"/>
    <w:pPr>
      <w:widowControl w:val="0"/>
      <w:autoSpaceDE w:val="0"/>
      <w:autoSpaceDN w:val="0"/>
      <w:adjustRightInd w:val="0"/>
    </w:pPr>
  </w:style>
  <w:style w:type="character" w:customStyle="1" w:styleId="FontStyle16">
    <w:name w:val="Font Style16"/>
    <w:rsid w:val="001F0A71"/>
    <w:rPr>
      <w:rFonts w:ascii="Times New Roman" w:hAnsi="Times New Roman" w:cs="Times New Roman" w:hint="default"/>
      <w:sz w:val="20"/>
      <w:szCs w:val="20"/>
    </w:rPr>
  </w:style>
  <w:style w:type="character" w:customStyle="1" w:styleId="FontStyle20">
    <w:name w:val="Font Style20"/>
    <w:rsid w:val="001F0A71"/>
    <w:rPr>
      <w:rFonts w:ascii="Times New Roman" w:hAnsi="Times New Roman" w:cs="Times New Roman" w:hint="default"/>
      <w:b/>
      <w:bCs/>
      <w:sz w:val="18"/>
      <w:szCs w:val="18"/>
    </w:rPr>
  </w:style>
  <w:style w:type="character" w:customStyle="1" w:styleId="FontStyle41">
    <w:name w:val="Font Style41"/>
    <w:rsid w:val="001F0A71"/>
    <w:rPr>
      <w:rFonts w:ascii="Times New Roman" w:hAnsi="Times New Roman" w:cs="Times New Roman" w:hint="default"/>
      <w:sz w:val="20"/>
      <w:szCs w:val="20"/>
    </w:rPr>
  </w:style>
  <w:style w:type="character" w:customStyle="1" w:styleId="FontStyle44">
    <w:name w:val="Font Style44"/>
    <w:rsid w:val="001F0A71"/>
    <w:rPr>
      <w:rFonts w:ascii="Times New Roman" w:hAnsi="Times New Roman" w:cs="Times New Roman" w:hint="default"/>
      <w:b/>
      <w:bCs/>
      <w:i/>
      <w:iCs/>
      <w:sz w:val="18"/>
      <w:szCs w:val="18"/>
    </w:rPr>
  </w:style>
  <w:style w:type="character" w:customStyle="1" w:styleId="FontStyle48">
    <w:name w:val="Font Style48"/>
    <w:rsid w:val="001F0A71"/>
    <w:rPr>
      <w:rFonts w:ascii="Times New Roman" w:hAnsi="Times New Roman" w:cs="Times New Roman" w:hint="default"/>
      <w:b/>
      <w:bCs/>
      <w:sz w:val="12"/>
      <w:szCs w:val="12"/>
    </w:rPr>
  </w:style>
  <w:style w:type="table" w:customStyle="1" w:styleId="121">
    <w:name w:val="Сетка таблицы12"/>
    <w:basedOn w:val="a1"/>
    <w:uiPriority w:val="59"/>
    <w:rsid w:val="001F0A71"/>
    <w:pPr>
      <w:spacing w:after="0" w:line="240" w:lineRule="auto"/>
      <w:ind w:left="714" w:hanging="357"/>
      <w:jc w:val="both"/>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Текст сноски Знак1"/>
    <w:aliases w:val="F1 Знак1"/>
    <w:semiHidden/>
    <w:rsid w:val="001F0A71"/>
    <w:rPr>
      <w:sz w:val="20"/>
      <w:szCs w:val="20"/>
    </w:rPr>
  </w:style>
  <w:style w:type="character" w:styleId="affe">
    <w:name w:val="annotation reference"/>
    <w:basedOn w:val="a0"/>
    <w:unhideWhenUsed/>
    <w:rsid w:val="000F06BA"/>
    <w:rPr>
      <w:sz w:val="16"/>
      <w:szCs w:val="16"/>
    </w:rPr>
  </w:style>
  <w:style w:type="numbering" w:customStyle="1" w:styleId="73">
    <w:name w:val="Нет списка7"/>
    <w:next w:val="a2"/>
    <w:uiPriority w:val="99"/>
    <w:semiHidden/>
    <w:unhideWhenUsed/>
    <w:rsid w:val="00AA5781"/>
  </w:style>
  <w:style w:type="character" w:customStyle="1" w:styleId="1f3">
    <w:name w:val="Верхний колонтитул Знак1"/>
    <w:basedOn w:val="a0"/>
    <w:uiPriority w:val="99"/>
    <w:semiHidden/>
    <w:rsid w:val="00AA5781"/>
  </w:style>
  <w:style w:type="character" w:customStyle="1" w:styleId="1f4">
    <w:name w:val="Нижний колонтитул Знак1"/>
    <w:basedOn w:val="a0"/>
    <w:rsid w:val="00AA5781"/>
  </w:style>
  <w:style w:type="character" w:customStyle="1" w:styleId="1f5">
    <w:name w:val="Текст концевой сноски Знак1"/>
    <w:basedOn w:val="a0"/>
    <w:uiPriority w:val="99"/>
    <w:semiHidden/>
    <w:rsid w:val="00AA5781"/>
    <w:rPr>
      <w:sz w:val="20"/>
      <w:szCs w:val="20"/>
    </w:rPr>
  </w:style>
  <w:style w:type="paragraph" w:customStyle="1" w:styleId="1f6">
    <w:name w:val="Подзаголовок1"/>
    <w:basedOn w:val="a"/>
    <w:next w:val="a"/>
    <w:uiPriority w:val="11"/>
    <w:qFormat/>
    <w:rsid w:val="00AA5781"/>
    <w:pPr>
      <w:spacing w:after="60"/>
      <w:jc w:val="center"/>
      <w:outlineLvl w:val="1"/>
    </w:pPr>
    <w:rPr>
      <w:rFonts w:ascii="Cambria" w:hAnsi="Cambria"/>
      <w:lang w:val="en-US" w:eastAsia="en-US" w:bidi="en-US"/>
    </w:rPr>
  </w:style>
  <w:style w:type="character" w:customStyle="1" w:styleId="afff">
    <w:name w:val="Подзаголовок Знак"/>
    <w:basedOn w:val="a0"/>
    <w:link w:val="afff0"/>
    <w:uiPriority w:val="11"/>
    <w:rsid w:val="00AA5781"/>
    <w:rPr>
      <w:rFonts w:ascii="Cambria" w:eastAsia="Times New Roman" w:hAnsi="Cambria"/>
      <w:sz w:val="24"/>
      <w:szCs w:val="24"/>
    </w:rPr>
  </w:style>
  <w:style w:type="character" w:customStyle="1" w:styleId="1f7">
    <w:name w:val="Текст Знак1"/>
    <w:basedOn w:val="a0"/>
    <w:uiPriority w:val="99"/>
    <w:semiHidden/>
    <w:rsid w:val="00AA5781"/>
    <w:rPr>
      <w:rFonts w:ascii="Consolas" w:hAnsi="Consolas"/>
      <w:sz w:val="21"/>
      <w:szCs w:val="21"/>
    </w:rPr>
  </w:style>
  <w:style w:type="paragraph" w:styleId="2f">
    <w:name w:val="Quote"/>
    <w:basedOn w:val="a"/>
    <w:next w:val="a"/>
    <w:link w:val="2f0"/>
    <w:uiPriority w:val="29"/>
    <w:qFormat/>
    <w:rsid w:val="00AA5781"/>
    <w:rPr>
      <w:rFonts w:ascii="Calibri" w:hAnsi="Calibri"/>
      <w:i/>
      <w:lang w:val="en-US" w:eastAsia="en-US" w:bidi="en-US"/>
    </w:rPr>
  </w:style>
  <w:style w:type="character" w:customStyle="1" w:styleId="2f0">
    <w:name w:val="Цитата 2 Знак"/>
    <w:basedOn w:val="a0"/>
    <w:link w:val="2f"/>
    <w:uiPriority w:val="29"/>
    <w:rsid w:val="00AA5781"/>
    <w:rPr>
      <w:rFonts w:ascii="Calibri" w:eastAsia="Times New Roman" w:hAnsi="Calibri" w:cs="Times New Roman"/>
      <w:i/>
      <w:sz w:val="24"/>
      <w:szCs w:val="24"/>
      <w:lang w:val="en-US" w:bidi="en-US"/>
    </w:rPr>
  </w:style>
  <w:style w:type="paragraph" w:styleId="afff1">
    <w:name w:val="Intense Quote"/>
    <w:basedOn w:val="a"/>
    <w:next w:val="a"/>
    <w:link w:val="afff2"/>
    <w:uiPriority w:val="30"/>
    <w:qFormat/>
    <w:rsid w:val="00AA5781"/>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AA5781"/>
    <w:rPr>
      <w:rFonts w:ascii="Calibri" w:eastAsia="Times New Roman" w:hAnsi="Calibri" w:cs="Times New Roman"/>
      <w:b/>
      <w:i/>
      <w:sz w:val="24"/>
      <w:lang w:val="en-US" w:bidi="en-US"/>
    </w:rPr>
  </w:style>
  <w:style w:type="paragraph" w:styleId="afff3">
    <w:name w:val="TOC Heading"/>
    <w:basedOn w:val="1"/>
    <w:next w:val="a"/>
    <w:uiPriority w:val="39"/>
    <w:unhideWhenUsed/>
    <w:qFormat/>
    <w:rsid w:val="00AA5781"/>
    <w:pPr>
      <w:outlineLvl w:val="9"/>
    </w:pPr>
    <w:rPr>
      <w:rFonts w:ascii="Cambria" w:hAnsi="Cambria" w:cs="Times New Roman"/>
      <w:lang w:val="en-US" w:eastAsia="en-US" w:bidi="en-US"/>
    </w:rPr>
  </w:style>
  <w:style w:type="paragraph" w:customStyle="1" w:styleId="Style17">
    <w:name w:val="Style17"/>
    <w:basedOn w:val="a"/>
    <w:uiPriority w:val="99"/>
    <w:rsid w:val="00AA5781"/>
    <w:pPr>
      <w:widowControl w:val="0"/>
      <w:autoSpaceDE w:val="0"/>
      <w:spacing w:line="326" w:lineRule="exact"/>
      <w:ind w:firstLine="180"/>
    </w:pPr>
    <w:rPr>
      <w:lang w:val="en-US" w:eastAsia="ar-SA" w:bidi="en-US"/>
    </w:rPr>
  </w:style>
  <w:style w:type="paragraph" w:customStyle="1" w:styleId="Style18">
    <w:name w:val="Style18"/>
    <w:basedOn w:val="a"/>
    <w:uiPriority w:val="99"/>
    <w:rsid w:val="00AA5781"/>
    <w:pPr>
      <w:widowControl w:val="0"/>
      <w:autoSpaceDE w:val="0"/>
      <w:spacing w:line="331" w:lineRule="exact"/>
      <w:ind w:firstLine="482"/>
      <w:jc w:val="both"/>
    </w:pPr>
    <w:rPr>
      <w:lang w:val="en-US" w:eastAsia="ar-SA" w:bidi="en-US"/>
    </w:rPr>
  </w:style>
  <w:style w:type="paragraph" w:customStyle="1" w:styleId="314">
    <w:name w:val="Основной текст с отступом 31"/>
    <w:basedOn w:val="a"/>
    <w:uiPriority w:val="99"/>
    <w:rsid w:val="00AA5781"/>
    <w:pPr>
      <w:spacing w:after="120"/>
      <w:ind w:left="283"/>
    </w:pPr>
    <w:rPr>
      <w:sz w:val="16"/>
      <w:szCs w:val="16"/>
      <w:lang w:val="en-US" w:eastAsia="ar-SA" w:bidi="en-US"/>
    </w:rPr>
  </w:style>
  <w:style w:type="paragraph" w:customStyle="1" w:styleId="1f8">
    <w:name w:val="Текст1"/>
    <w:basedOn w:val="a"/>
    <w:uiPriority w:val="99"/>
    <w:rsid w:val="00AA5781"/>
    <w:rPr>
      <w:rFonts w:ascii="Courier New" w:hAnsi="Courier New" w:cs="Courier New"/>
      <w:sz w:val="20"/>
      <w:szCs w:val="20"/>
      <w:lang w:val="en-US" w:eastAsia="ar-SA" w:bidi="en-US"/>
    </w:rPr>
  </w:style>
  <w:style w:type="paragraph" w:customStyle="1" w:styleId="ConsPlusNormal">
    <w:name w:val="ConsPlusNormal"/>
    <w:rsid w:val="00AA5781"/>
    <w:pPr>
      <w:widowControl w:val="0"/>
      <w:autoSpaceDE w:val="0"/>
      <w:autoSpaceDN w:val="0"/>
      <w:adjustRightInd w:val="0"/>
      <w:spacing w:after="0" w:line="240" w:lineRule="auto"/>
      <w:ind w:firstLine="720"/>
    </w:pPr>
    <w:rPr>
      <w:rFonts w:ascii="Arial" w:eastAsia="Times New Roman" w:hAnsi="Arial" w:cs="Arial"/>
      <w:sz w:val="20"/>
      <w:szCs w:val="20"/>
      <w:lang w:val="en-US" w:bidi="en-US"/>
    </w:rPr>
  </w:style>
  <w:style w:type="character" w:customStyle="1" w:styleId="45">
    <w:name w:val="Заголовок №4_"/>
    <w:basedOn w:val="a0"/>
    <w:link w:val="46"/>
    <w:locked/>
    <w:rsid w:val="00AA5781"/>
    <w:rPr>
      <w:rFonts w:ascii="Lucida Sans Unicode" w:eastAsia="Lucida Sans Unicode" w:hAnsi="Lucida Sans Unicode" w:cs="Lucida Sans Unicode"/>
      <w:sz w:val="40"/>
      <w:szCs w:val="40"/>
      <w:shd w:val="clear" w:color="auto" w:fill="FFFFFF"/>
    </w:rPr>
  </w:style>
  <w:style w:type="paragraph" w:customStyle="1" w:styleId="46">
    <w:name w:val="Заголовок №4"/>
    <w:basedOn w:val="a"/>
    <w:link w:val="45"/>
    <w:rsid w:val="00AA5781"/>
    <w:pPr>
      <w:shd w:val="clear" w:color="auto" w:fill="FFFFFF"/>
      <w:spacing w:after="240" w:line="0" w:lineRule="atLeast"/>
      <w:outlineLvl w:val="3"/>
    </w:pPr>
    <w:rPr>
      <w:rFonts w:ascii="Lucida Sans Unicode" w:eastAsia="Lucida Sans Unicode" w:hAnsi="Lucida Sans Unicode" w:cs="Lucida Sans Unicode"/>
      <w:sz w:val="40"/>
      <w:szCs w:val="40"/>
      <w:lang w:eastAsia="en-US"/>
    </w:rPr>
  </w:style>
  <w:style w:type="character" w:customStyle="1" w:styleId="56">
    <w:name w:val="Заголовок №5_"/>
    <w:basedOn w:val="a0"/>
    <w:link w:val="57"/>
    <w:locked/>
    <w:rsid w:val="00AA5781"/>
    <w:rPr>
      <w:rFonts w:ascii="Lucida Sans Unicode" w:eastAsia="Lucida Sans Unicode" w:hAnsi="Lucida Sans Unicode" w:cs="Lucida Sans Unicode"/>
      <w:spacing w:val="-20"/>
      <w:sz w:val="31"/>
      <w:szCs w:val="31"/>
      <w:shd w:val="clear" w:color="auto" w:fill="FFFFFF"/>
    </w:rPr>
  </w:style>
  <w:style w:type="paragraph" w:customStyle="1" w:styleId="57">
    <w:name w:val="Заголовок №5"/>
    <w:basedOn w:val="a"/>
    <w:link w:val="56"/>
    <w:rsid w:val="00AA5781"/>
    <w:pPr>
      <w:shd w:val="clear" w:color="auto" w:fill="FFFFFF"/>
      <w:spacing w:before="240" w:line="315" w:lineRule="exact"/>
      <w:ind w:firstLine="460"/>
      <w:jc w:val="both"/>
      <w:outlineLvl w:val="4"/>
    </w:pPr>
    <w:rPr>
      <w:rFonts w:ascii="Lucida Sans Unicode" w:eastAsia="Lucida Sans Unicode" w:hAnsi="Lucida Sans Unicode" w:cs="Lucida Sans Unicode"/>
      <w:spacing w:val="-20"/>
      <w:sz w:val="31"/>
      <w:szCs w:val="31"/>
      <w:lang w:eastAsia="en-US"/>
    </w:rPr>
  </w:style>
  <w:style w:type="paragraph" w:customStyle="1" w:styleId="3b">
    <w:name w:val="Основной текст3"/>
    <w:basedOn w:val="a"/>
    <w:uiPriority w:val="99"/>
    <w:rsid w:val="00AA5781"/>
    <w:pPr>
      <w:shd w:val="clear" w:color="auto" w:fill="FFFFFF"/>
      <w:spacing w:line="296" w:lineRule="exact"/>
      <w:ind w:hanging="200"/>
      <w:jc w:val="right"/>
    </w:pPr>
    <w:rPr>
      <w:rFonts w:ascii="Lucida Sans Unicode" w:eastAsia="Lucida Sans Unicode" w:hAnsi="Lucida Sans Unicode" w:cs="Lucida Sans Unicode"/>
      <w:color w:val="000000"/>
      <w:spacing w:val="-10"/>
      <w:sz w:val="28"/>
      <w:szCs w:val="28"/>
      <w:lang w:val="en-US" w:eastAsia="en-US" w:bidi="en-US"/>
    </w:rPr>
  </w:style>
  <w:style w:type="character" w:customStyle="1" w:styleId="130">
    <w:name w:val="Основной текст (13)_"/>
    <w:basedOn w:val="a0"/>
    <w:link w:val="131"/>
    <w:locked/>
    <w:rsid w:val="00AA5781"/>
    <w:rPr>
      <w:rFonts w:ascii="Lucida Sans Unicode" w:eastAsia="Lucida Sans Unicode" w:hAnsi="Lucida Sans Unicode" w:cs="Lucida Sans Unicode"/>
      <w:spacing w:val="-20"/>
      <w:sz w:val="29"/>
      <w:szCs w:val="29"/>
      <w:shd w:val="clear" w:color="auto" w:fill="FFFFFF"/>
    </w:rPr>
  </w:style>
  <w:style w:type="paragraph" w:customStyle="1" w:styleId="131">
    <w:name w:val="Основной текст (13)"/>
    <w:basedOn w:val="a"/>
    <w:link w:val="130"/>
    <w:rsid w:val="00AA5781"/>
    <w:pPr>
      <w:shd w:val="clear" w:color="auto" w:fill="FFFFFF"/>
      <w:spacing w:line="312" w:lineRule="exact"/>
      <w:jc w:val="both"/>
    </w:pPr>
    <w:rPr>
      <w:rFonts w:ascii="Lucida Sans Unicode" w:eastAsia="Lucida Sans Unicode" w:hAnsi="Lucida Sans Unicode" w:cs="Lucida Sans Unicode"/>
      <w:spacing w:val="-20"/>
      <w:sz w:val="29"/>
      <w:szCs w:val="29"/>
      <w:lang w:eastAsia="en-US"/>
    </w:rPr>
  </w:style>
  <w:style w:type="character" w:customStyle="1" w:styleId="160">
    <w:name w:val="Основной текст (16)_"/>
    <w:basedOn w:val="a0"/>
    <w:link w:val="161"/>
    <w:locked/>
    <w:rsid w:val="00AA5781"/>
    <w:rPr>
      <w:rFonts w:ascii="Arial" w:eastAsia="Arial" w:hAnsi="Arial" w:cs="Arial"/>
      <w:shd w:val="clear" w:color="auto" w:fill="FFFFFF"/>
    </w:rPr>
  </w:style>
  <w:style w:type="paragraph" w:customStyle="1" w:styleId="161">
    <w:name w:val="Основной текст (16)"/>
    <w:basedOn w:val="a"/>
    <w:link w:val="160"/>
    <w:rsid w:val="00AA5781"/>
    <w:pPr>
      <w:shd w:val="clear" w:color="auto" w:fill="FFFFFF"/>
      <w:spacing w:line="0" w:lineRule="atLeast"/>
    </w:pPr>
    <w:rPr>
      <w:rFonts w:ascii="Arial" w:eastAsia="Arial" w:hAnsi="Arial" w:cs="Arial"/>
      <w:sz w:val="22"/>
      <w:szCs w:val="22"/>
      <w:lang w:eastAsia="en-US"/>
    </w:rPr>
  </w:style>
  <w:style w:type="character" w:customStyle="1" w:styleId="82">
    <w:name w:val="Основной текст (8)_"/>
    <w:basedOn w:val="a0"/>
    <w:locked/>
    <w:rsid w:val="00AA5781"/>
    <w:rPr>
      <w:rFonts w:ascii="Franklin Gothic Book" w:eastAsia="Franklin Gothic Book" w:hAnsi="Franklin Gothic Book" w:cs="Franklin Gothic Book"/>
      <w:sz w:val="24"/>
      <w:szCs w:val="24"/>
      <w:shd w:val="clear" w:color="auto" w:fill="FFFFFF"/>
    </w:rPr>
  </w:style>
  <w:style w:type="character" w:customStyle="1" w:styleId="140">
    <w:name w:val="Основной текст (14)_"/>
    <w:basedOn w:val="a0"/>
    <w:link w:val="141"/>
    <w:locked/>
    <w:rsid w:val="00AA5781"/>
    <w:rPr>
      <w:rFonts w:ascii="Candara" w:eastAsia="Candara" w:hAnsi="Candara" w:cs="Candara"/>
      <w:spacing w:val="1"/>
      <w:shd w:val="clear" w:color="auto" w:fill="FFFFFF"/>
    </w:rPr>
  </w:style>
  <w:style w:type="paragraph" w:customStyle="1" w:styleId="141">
    <w:name w:val="Основной текст (14)"/>
    <w:basedOn w:val="a"/>
    <w:link w:val="140"/>
    <w:rsid w:val="00AA5781"/>
    <w:pPr>
      <w:shd w:val="clear" w:color="auto" w:fill="FFFFFF"/>
      <w:spacing w:after="420" w:line="0" w:lineRule="atLeast"/>
    </w:pPr>
    <w:rPr>
      <w:rFonts w:ascii="Candara" w:eastAsia="Candara" w:hAnsi="Candara" w:cs="Candara"/>
      <w:spacing w:val="1"/>
      <w:sz w:val="22"/>
      <w:szCs w:val="22"/>
      <w:lang w:eastAsia="en-US"/>
    </w:rPr>
  </w:style>
  <w:style w:type="paragraph" w:customStyle="1" w:styleId="14125">
    <w:name w:val="Стиль 14 пт По ширине Первая строка:  125 см"/>
    <w:basedOn w:val="a"/>
    <w:autoRedefine/>
    <w:uiPriority w:val="99"/>
    <w:rsid w:val="00AA5781"/>
    <w:pPr>
      <w:ind w:firstLine="900"/>
      <w:jc w:val="both"/>
    </w:pPr>
    <w:rPr>
      <w:sz w:val="28"/>
      <w:szCs w:val="28"/>
      <w:lang w:val="en-US" w:eastAsia="en-US" w:bidi="en-US"/>
    </w:rPr>
  </w:style>
  <w:style w:type="paragraph" w:customStyle="1" w:styleId="1f9">
    <w:name w:val="Заголовок1"/>
    <w:basedOn w:val="a"/>
    <w:next w:val="aa"/>
    <w:rsid w:val="00AA5781"/>
    <w:pPr>
      <w:keepNext/>
      <w:widowControl w:val="0"/>
      <w:suppressAutoHyphens/>
      <w:spacing w:before="240" w:after="120"/>
    </w:pPr>
    <w:rPr>
      <w:rFonts w:ascii="Arial" w:eastAsia="SimSun" w:hAnsi="Arial" w:cs="Tahoma"/>
      <w:kern w:val="2"/>
      <w:sz w:val="28"/>
      <w:szCs w:val="28"/>
      <w:lang w:val="en-US" w:eastAsia="hi-IN" w:bidi="hi-IN"/>
    </w:rPr>
  </w:style>
  <w:style w:type="paragraph" w:customStyle="1" w:styleId="western">
    <w:name w:val="western"/>
    <w:basedOn w:val="a"/>
    <w:rsid w:val="00AA5781"/>
    <w:pPr>
      <w:spacing w:before="100" w:beforeAutospacing="1" w:after="100" w:afterAutospacing="1"/>
    </w:pPr>
    <w:rPr>
      <w:lang w:val="en-US" w:eastAsia="en-US" w:bidi="en-US"/>
    </w:rPr>
  </w:style>
  <w:style w:type="character" w:customStyle="1" w:styleId="1fa">
    <w:name w:val="Слабое выделение1"/>
    <w:uiPriority w:val="19"/>
    <w:qFormat/>
    <w:rsid w:val="00AA5781"/>
    <w:rPr>
      <w:i/>
      <w:color w:val="5A5A5A"/>
    </w:rPr>
  </w:style>
  <w:style w:type="character" w:styleId="afff4">
    <w:name w:val="Intense Emphasis"/>
    <w:basedOn w:val="a0"/>
    <w:uiPriority w:val="21"/>
    <w:qFormat/>
    <w:rsid w:val="00AA5781"/>
    <w:rPr>
      <w:b/>
      <w:i/>
      <w:sz w:val="24"/>
      <w:szCs w:val="24"/>
      <w:u w:val="single"/>
    </w:rPr>
  </w:style>
  <w:style w:type="character" w:styleId="afff5">
    <w:name w:val="Subtle Reference"/>
    <w:basedOn w:val="a0"/>
    <w:uiPriority w:val="31"/>
    <w:qFormat/>
    <w:rsid w:val="00AA5781"/>
    <w:rPr>
      <w:sz w:val="24"/>
      <w:szCs w:val="24"/>
      <w:u w:val="single"/>
    </w:rPr>
  </w:style>
  <w:style w:type="character" w:styleId="afff6">
    <w:name w:val="Intense Reference"/>
    <w:basedOn w:val="a0"/>
    <w:uiPriority w:val="32"/>
    <w:qFormat/>
    <w:rsid w:val="00AA5781"/>
    <w:rPr>
      <w:b/>
      <w:sz w:val="24"/>
      <w:u w:val="single"/>
    </w:rPr>
  </w:style>
  <w:style w:type="character" w:customStyle="1" w:styleId="1fb">
    <w:name w:val="Название книги1"/>
    <w:basedOn w:val="a0"/>
    <w:uiPriority w:val="33"/>
    <w:qFormat/>
    <w:rsid w:val="00AA5781"/>
    <w:rPr>
      <w:rFonts w:ascii="Cambria" w:eastAsia="Times New Roman" w:hAnsi="Cambria"/>
      <w:b/>
      <w:i/>
      <w:sz w:val="24"/>
      <w:szCs w:val="24"/>
    </w:rPr>
  </w:style>
  <w:style w:type="character" w:customStyle="1" w:styleId="FontStyle23">
    <w:name w:val="Font Style23"/>
    <w:basedOn w:val="a0"/>
    <w:rsid w:val="00AA5781"/>
    <w:rPr>
      <w:rFonts w:ascii="Times New Roman" w:hAnsi="Times New Roman" w:cs="Times New Roman" w:hint="default"/>
      <w:b/>
      <w:bCs/>
      <w:sz w:val="10"/>
      <w:szCs w:val="10"/>
    </w:rPr>
  </w:style>
  <w:style w:type="character" w:customStyle="1" w:styleId="FontStyle30">
    <w:name w:val="Font Style30"/>
    <w:basedOn w:val="a0"/>
    <w:rsid w:val="00AA5781"/>
    <w:rPr>
      <w:rFonts w:ascii="Times New Roman" w:hAnsi="Times New Roman" w:cs="Times New Roman" w:hint="default"/>
      <w:b/>
      <w:bCs/>
      <w:i/>
      <w:iCs/>
      <w:spacing w:val="-20"/>
      <w:sz w:val="22"/>
      <w:szCs w:val="22"/>
    </w:rPr>
  </w:style>
  <w:style w:type="character" w:customStyle="1" w:styleId="afff7">
    <w:name w:val="Символ сноски"/>
    <w:basedOn w:val="a0"/>
    <w:rsid w:val="00AA5781"/>
    <w:rPr>
      <w:vertAlign w:val="superscript"/>
    </w:rPr>
  </w:style>
  <w:style w:type="character" w:customStyle="1" w:styleId="0pt">
    <w:name w:val="Основной текст + Интервал 0 pt"/>
    <w:aliases w:val="Масштаб 80%"/>
    <w:basedOn w:val="afd"/>
    <w:rsid w:val="00AA5781"/>
    <w:rPr>
      <w:rFonts w:ascii="Lucida Sans Unicode" w:eastAsia="Lucida Sans Unicode" w:hAnsi="Lucida Sans Unicode" w:cs="Lucida Sans Unicode"/>
      <w:spacing w:val="-10"/>
      <w:w w:val="80"/>
      <w:sz w:val="28"/>
      <w:szCs w:val="28"/>
      <w:shd w:val="clear" w:color="auto" w:fill="FFFFFF"/>
    </w:rPr>
  </w:style>
  <w:style w:type="character" w:customStyle="1" w:styleId="122">
    <w:name w:val="Заголовок №1 (2)"/>
    <w:basedOn w:val="a0"/>
    <w:rsid w:val="00AA5781"/>
    <w:rPr>
      <w:rFonts w:ascii="Tahoma" w:eastAsia="Tahoma" w:hAnsi="Tahoma" w:cs="Tahoma" w:hint="default"/>
      <w:b w:val="0"/>
      <w:bCs w:val="0"/>
      <w:i w:val="0"/>
      <w:iCs w:val="0"/>
      <w:smallCaps w:val="0"/>
      <w:strike w:val="0"/>
      <w:dstrike w:val="0"/>
      <w:spacing w:val="0"/>
      <w:sz w:val="27"/>
      <w:szCs w:val="27"/>
      <w:u w:val="none"/>
      <w:effect w:val="none"/>
    </w:rPr>
  </w:style>
  <w:style w:type="character" w:customStyle="1" w:styleId="100">
    <w:name w:val="Основной текст (10)"/>
    <w:basedOn w:val="a0"/>
    <w:rsid w:val="00AA5781"/>
    <w:rPr>
      <w:rFonts w:ascii="Lucida Sans Unicode" w:eastAsia="Lucida Sans Unicode" w:hAnsi="Lucida Sans Unicode" w:cs="Lucida Sans Unicode" w:hint="default"/>
      <w:b w:val="0"/>
      <w:bCs w:val="0"/>
      <w:i w:val="0"/>
      <w:iCs w:val="0"/>
      <w:smallCaps w:val="0"/>
      <w:strike w:val="0"/>
      <w:dstrike w:val="0"/>
      <w:spacing w:val="-20"/>
      <w:sz w:val="24"/>
      <w:szCs w:val="24"/>
      <w:u w:val="none"/>
      <w:effect w:val="none"/>
    </w:rPr>
  </w:style>
  <w:style w:type="character" w:customStyle="1" w:styleId="12pt">
    <w:name w:val="Основной текст + 12 pt"/>
    <w:basedOn w:val="afd"/>
    <w:rsid w:val="00AA5781"/>
    <w:rPr>
      <w:rFonts w:ascii="Lucida Sans Unicode" w:eastAsia="Lucida Sans Unicode" w:hAnsi="Lucida Sans Unicode" w:cs="Lucida Sans Unicode"/>
      <w:b w:val="0"/>
      <w:bCs w:val="0"/>
      <w:i w:val="0"/>
      <w:iCs w:val="0"/>
      <w:smallCaps w:val="0"/>
      <w:strike w:val="0"/>
      <w:dstrike w:val="0"/>
      <w:spacing w:val="-10"/>
      <w:sz w:val="24"/>
      <w:szCs w:val="24"/>
      <w:u w:val="none"/>
      <w:effect w:val="none"/>
      <w:shd w:val="clear" w:color="auto" w:fill="FFFFFF"/>
    </w:rPr>
  </w:style>
  <w:style w:type="character" w:customStyle="1" w:styleId="50pt">
    <w:name w:val="Основной текст (5) + Интервал 0 pt"/>
    <w:basedOn w:val="53"/>
    <w:rsid w:val="00AA5781"/>
    <w:rPr>
      <w:rFonts w:ascii="Lucida Sans Unicode" w:eastAsia="Lucida Sans Unicode" w:hAnsi="Lucida Sans Unicode" w:cs="Lucida Sans Unicode"/>
      <w:b w:val="0"/>
      <w:bCs w:val="0"/>
      <w:i w:val="0"/>
      <w:iCs w:val="0"/>
      <w:smallCaps w:val="0"/>
      <w:strike w:val="0"/>
      <w:dstrike w:val="0"/>
      <w:spacing w:val="10"/>
      <w:sz w:val="25"/>
      <w:szCs w:val="25"/>
      <w:u w:val="none"/>
      <w:effect w:val="none"/>
      <w:shd w:val="clear" w:color="auto" w:fill="FFFFFF"/>
    </w:rPr>
  </w:style>
  <w:style w:type="character" w:customStyle="1" w:styleId="3c">
    <w:name w:val="Основной текст (3) + Не курсив"/>
    <w:basedOn w:val="37"/>
    <w:rsid w:val="00AA5781"/>
    <w:rPr>
      <w:rFonts w:ascii="Trebuchet MS" w:eastAsia="Trebuchet MS" w:hAnsi="Trebuchet MS" w:cs="Trebuchet MS"/>
      <w:i/>
      <w:iCs/>
      <w:spacing w:val="10"/>
      <w:sz w:val="17"/>
      <w:szCs w:val="17"/>
      <w:shd w:val="clear" w:color="auto" w:fill="FFFFFF"/>
    </w:rPr>
  </w:style>
  <w:style w:type="character" w:customStyle="1" w:styleId="130pt">
    <w:name w:val="Основной текст (13) + Интервал 0 pt"/>
    <w:basedOn w:val="130"/>
    <w:rsid w:val="00AA5781"/>
    <w:rPr>
      <w:rFonts w:ascii="Lucida Sans Unicode" w:eastAsia="Lucida Sans Unicode" w:hAnsi="Lucida Sans Unicode" w:cs="Lucida Sans Unicode"/>
      <w:spacing w:val="-10"/>
      <w:sz w:val="29"/>
      <w:szCs w:val="29"/>
      <w:shd w:val="clear" w:color="auto" w:fill="FFFFFF"/>
    </w:rPr>
  </w:style>
  <w:style w:type="character" w:customStyle="1" w:styleId="1614pt">
    <w:name w:val="Основной текст (16) + 14 pt"/>
    <w:basedOn w:val="a0"/>
    <w:rsid w:val="00AA5781"/>
    <w:rPr>
      <w:rFonts w:ascii="Arial" w:eastAsia="Arial" w:hAnsi="Arial" w:cs="Arial" w:hint="default"/>
      <w:b w:val="0"/>
      <w:bCs w:val="0"/>
      <w:i w:val="0"/>
      <w:iCs w:val="0"/>
      <w:smallCaps w:val="0"/>
      <w:strike w:val="0"/>
      <w:dstrike w:val="0"/>
      <w:spacing w:val="0"/>
      <w:sz w:val="28"/>
      <w:szCs w:val="28"/>
      <w:u w:val="none"/>
      <w:effect w:val="none"/>
    </w:rPr>
  </w:style>
  <w:style w:type="character" w:customStyle="1" w:styleId="14pt">
    <w:name w:val="Основной текст + 14 pt"/>
    <w:basedOn w:val="afd"/>
    <w:rsid w:val="00AA5781"/>
    <w:rPr>
      <w:rFonts w:ascii="Franklin Gothic Book" w:eastAsia="Franklin Gothic Book" w:hAnsi="Franklin Gothic Book" w:cs="Franklin Gothic Book"/>
      <w:b w:val="0"/>
      <w:bCs w:val="0"/>
      <w:i w:val="0"/>
      <w:iCs w:val="0"/>
      <w:smallCaps w:val="0"/>
      <w:strike w:val="0"/>
      <w:dstrike w:val="0"/>
      <w:spacing w:val="0"/>
      <w:w w:val="75"/>
      <w:sz w:val="28"/>
      <w:szCs w:val="28"/>
      <w:u w:val="none"/>
      <w:effect w:val="none"/>
      <w:shd w:val="clear" w:color="auto" w:fill="FFFFFF"/>
    </w:rPr>
  </w:style>
  <w:style w:type="character" w:customStyle="1" w:styleId="514pt">
    <w:name w:val="Основной текст (5) + 14 pt"/>
    <w:basedOn w:val="53"/>
    <w:rsid w:val="00AA5781"/>
    <w:rPr>
      <w:rFonts w:ascii="Franklin Gothic Book" w:eastAsia="Franklin Gothic Book" w:hAnsi="Franklin Gothic Book" w:cs="Franklin Gothic Book"/>
      <w:b w:val="0"/>
      <w:bCs w:val="0"/>
      <w:i w:val="0"/>
      <w:iCs w:val="0"/>
      <w:smallCaps w:val="0"/>
      <w:strike w:val="0"/>
      <w:dstrike w:val="0"/>
      <w:spacing w:val="-6"/>
      <w:sz w:val="24"/>
      <w:szCs w:val="24"/>
      <w:u w:val="none"/>
      <w:effect w:val="none"/>
      <w:shd w:val="clear" w:color="auto" w:fill="FFFFFF"/>
    </w:rPr>
  </w:style>
  <w:style w:type="character" w:customStyle="1" w:styleId="74">
    <w:name w:val="Основной текст (7) + Не курсив"/>
    <w:basedOn w:val="72"/>
    <w:rsid w:val="00AA5781"/>
    <w:rPr>
      <w:rFonts w:ascii="Franklin Gothic Book" w:eastAsia="Franklin Gothic Book" w:hAnsi="Franklin Gothic Book" w:cs="Franklin Gothic Book"/>
      <w:i/>
      <w:iCs/>
      <w:spacing w:val="4"/>
      <w:sz w:val="30"/>
      <w:szCs w:val="30"/>
      <w:u w:val="none"/>
      <w:shd w:val="clear" w:color="auto" w:fill="FFFFFF"/>
    </w:rPr>
  </w:style>
  <w:style w:type="character" w:customStyle="1" w:styleId="-1pt">
    <w:name w:val="Основной текст + Интервал -1 pt"/>
    <w:basedOn w:val="afd"/>
    <w:rsid w:val="00AA5781"/>
    <w:rPr>
      <w:rFonts w:ascii="Franklin Gothic Book" w:eastAsia="Franklin Gothic Book" w:hAnsi="Franklin Gothic Book" w:cs="Franklin Gothic Book"/>
      <w:b w:val="0"/>
      <w:bCs w:val="0"/>
      <w:i w:val="0"/>
      <w:iCs w:val="0"/>
      <w:smallCaps w:val="0"/>
      <w:strike w:val="0"/>
      <w:dstrike w:val="0"/>
      <w:spacing w:val="-28"/>
      <w:sz w:val="30"/>
      <w:szCs w:val="30"/>
      <w:u w:val="none"/>
      <w:effect w:val="none"/>
      <w:shd w:val="clear" w:color="auto" w:fill="FFFFFF"/>
    </w:rPr>
  </w:style>
  <w:style w:type="character" w:customStyle="1" w:styleId="afff8">
    <w:name w:val="Обычный (веб) Знак"/>
    <w:basedOn w:val="a0"/>
    <w:rsid w:val="00AA5781"/>
    <w:rPr>
      <w:sz w:val="24"/>
      <w:szCs w:val="24"/>
      <w:lang w:val="ru-RU" w:eastAsia="ru-RU" w:bidi="ar-SA"/>
    </w:rPr>
  </w:style>
  <w:style w:type="table" w:customStyle="1" w:styleId="75">
    <w:name w:val="Сетка таблицы7"/>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Без интервала1"/>
    <w:rsid w:val="00AA5781"/>
    <w:pPr>
      <w:spacing w:after="0" w:line="240" w:lineRule="auto"/>
    </w:pPr>
    <w:rPr>
      <w:rFonts w:ascii="Calibri" w:eastAsia="Times New Roman" w:hAnsi="Calibri" w:cs="Times New Roman"/>
      <w:lang w:val="en-US" w:bidi="en-US"/>
    </w:rPr>
  </w:style>
  <w:style w:type="paragraph" w:customStyle="1" w:styleId="2f1">
    <w:name w:val="Без интервала2"/>
    <w:rsid w:val="00AA5781"/>
    <w:pPr>
      <w:spacing w:after="0" w:line="240" w:lineRule="auto"/>
    </w:pPr>
    <w:rPr>
      <w:rFonts w:ascii="Calibri" w:eastAsia="Times New Roman" w:hAnsi="Calibri" w:cs="Times New Roman"/>
      <w:lang w:val="en-US" w:bidi="en-US"/>
    </w:rPr>
  </w:style>
  <w:style w:type="paragraph" w:customStyle="1" w:styleId="afff9">
    <w:name w:val="Содержимое таблицы"/>
    <w:basedOn w:val="a"/>
    <w:rsid w:val="00AA5781"/>
    <w:pPr>
      <w:widowControl w:val="0"/>
      <w:suppressLineNumbers/>
      <w:suppressAutoHyphens/>
    </w:pPr>
    <w:rPr>
      <w:rFonts w:ascii="Arial" w:eastAsia="Lucida Sans Unicode" w:hAnsi="Arial" w:cs="Mangal"/>
      <w:kern w:val="1"/>
      <w:sz w:val="20"/>
      <w:lang w:val="en-US" w:eastAsia="hi-IN" w:bidi="hi-IN"/>
    </w:rPr>
  </w:style>
  <w:style w:type="character" w:customStyle="1" w:styleId="114">
    <w:name w:val="Заголовок 1 Знак1"/>
    <w:basedOn w:val="a0"/>
    <w:rsid w:val="00AA5781"/>
    <w:rPr>
      <w:rFonts w:ascii="Arial" w:eastAsia="Times New Roman" w:hAnsi="Arial" w:cs="Arial"/>
      <w:b/>
      <w:bCs/>
      <w:kern w:val="32"/>
      <w:sz w:val="32"/>
      <w:szCs w:val="32"/>
      <w:lang w:val="de-DE"/>
    </w:rPr>
  </w:style>
  <w:style w:type="character" w:customStyle="1" w:styleId="213">
    <w:name w:val="Заголовок 2 Знак1"/>
    <w:basedOn w:val="a0"/>
    <w:rsid w:val="00AA5781"/>
    <w:rPr>
      <w:rFonts w:ascii="Cambria" w:eastAsia="Times New Roman" w:hAnsi="Cambria" w:cs="Times New Roman"/>
      <w:b/>
      <w:color w:val="4F81BD"/>
      <w:sz w:val="26"/>
      <w:szCs w:val="26"/>
    </w:rPr>
  </w:style>
  <w:style w:type="character" w:customStyle="1" w:styleId="315">
    <w:name w:val="Заголовок 3 Знак1"/>
    <w:basedOn w:val="a0"/>
    <w:rsid w:val="00AA5781"/>
    <w:rPr>
      <w:rFonts w:ascii="Arial" w:eastAsia="Times New Roman" w:hAnsi="Arial" w:cs="Arial"/>
      <w:b/>
      <w:bCs/>
      <w:sz w:val="26"/>
      <w:szCs w:val="26"/>
    </w:rPr>
  </w:style>
  <w:style w:type="paragraph" w:customStyle="1" w:styleId="Zag1">
    <w:name w:val="Zag_1"/>
    <w:basedOn w:val="a"/>
    <w:rsid w:val="00AA5781"/>
    <w:pPr>
      <w:widowControl w:val="0"/>
      <w:autoSpaceDE w:val="0"/>
      <w:autoSpaceDN w:val="0"/>
      <w:adjustRightInd w:val="0"/>
      <w:spacing w:after="337" w:line="302" w:lineRule="exact"/>
      <w:jc w:val="center"/>
    </w:pPr>
    <w:rPr>
      <w:rFonts w:eastAsia="Calibri"/>
      <w:b/>
      <w:bCs/>
      <w:color w:val="000000"/>
      <w:lang w:val="en-US" w:eastAsia="en-US" w:bidi="en-US"/>
    </w:rPr>
  </w:style>
  <w:style w:type="character" w:customStyle="1" w:styleId="Osnova1">
    <w:name w:val="Osnova1"/>
    <w:rsid w:val="00AA5781"/>
  </w:style>
  <w:style w:type="character" w:customStyle="1" w:styleId="Zag21">
    <w:name w:val="Zag_21"/>
    <w:rsid w:val="00AA5781"/>
  </w:style>
  <w:style w:type="paragraph" w:customStyle="1" w:styleId="Zag3">
    <w:name w:val="Zag_3"/>
    <w:basedOn w:val="a"/>
    <w:rsid w:val="00AA5781"/>
    <w:pPr>
      <w:widowControl w:val="0"/>
      <w:autoSpaceDE w:val="0"/>
      <w:autoSpaceDN w:val="0"/>
      <w:adjustRightInd w:val="0"/>
      <w:spacing w:after="68" w:line="282" w:lineRule="exact"/>
      <w:jc w:val="center"/>
    </w:pPr>
    <w:rPr>
      <w:rFonts w:eastAsia="Calibri"/>
      <w:i/>
      <w:iCs/>
      <w:color w:val="000000"/>
      <w:lang w:val="en-US" w:eastAsia="en-US" w:bidi="en-US"/>
    </w:rPr>
  </w:style>
  <w:style w:type="character" w:customStyle="1" w:styleId="Zag31">
    <w:name w:val="Zag_31"/>
    <w:rsid w:val="00AA5781"/>
  </w:style>
  <w:style w:type="paragraph" w:customStyle="1" w:styleId="afffa">
    <w:name w:val="Ξαϋχνϋι"/>
    <w:basedOn w:val="a"/>
    <w:rsid w:val="00AA5781"/>
    <w:pPr>
      <w:widowControl w:val="0"/>
      <w:autoSpaceDE w:val="0"/>
      <w:autoSpaceDN w:val="0"/>
      <w:adjustRightInd w:val="0"/>
    </w:pPr>
    <w:rPr>
      <w:rFonts w:eastAsia="Calibri"/>
      <w:color w:val="000000"/>
      <w:lang w:val="en-US" w:eastAsia="en-US" w:bidi="en-US"/>
    </w:rPr>
  </w:style>
  <w:style w:type="paragraph" w:customStyle="1" w:styleId="afffb">
    <w:name w:val="Νξβϋι"/>
    <w:basedOn w:val="a"/>
    <w:rsid w:val="00AA5781"/>
    <w:pPr>
      <w:widowControl w:val="0"/>
      <w:autoSpaceDE w:val="0"/>
      <w:autoSpaceDN w:val="0"/>
      <w:adjustRightInd w:val="0"/>
    </w:pPr>
    <w:rPr>
      <w:rFonts w:eastAsia="Calibri"/>
      <w:color w:val="000000"/>
      <w:lang w:val="en-US" w:eastAsia="en-US" w:bidi="en-US"/>
    </w:rPr>
  </w:style>
  <w:style w:type="paragraph" w:customStyle="1" w:styleId="NormalPP">
    <w:name w:val="Normal PP"/>
    <w:basedOn w:val="a"/>
    <w:rsid w:val="00AA5781"/>
    <w:pPr>
      <w:widowControl w:val="0"/>
      <w:autoSpaceDE w:val="0"/>
      <w:autoSpaceDN w:val="0"/>
      <w:adjustRightInd w:val="0"/>
    </w:pPr>
    <w:rPr>
      <w:rFonts w:ascii="Arial" w:eastAsia="Calibri" w:hAnsi="Arial" w:cs="Arial"/>
      <w:color w:val="000000"/>
      <w:lang w:val="en-US" w:eastAsia="en-US" w:bidi="en-US"/>
    </w:rPr>
  </w:style>
  <w:style w:type="paragraph" w:customStyle="1" w:styleId="text2">
    <w:name w:val="text2"/>
    <w:basedOn w:val="a"/>
    <w:rsid w:val="00AA5781"/>
    <w:pPr>
      <w:widowControl w:val="0"/>
      <w:autoSpaceDE w:val="0"/>
      <w:autoSpaceDN w:val="0"/>
      <w:adjustRightInd w:val="0"/>
      <w:ind w:left="566" w:right="793"/>
      <w:jc w:val="both"/>
    </w:pPr>
    <w:rPr>
      <w:rFonts w:eastAsia="Calibri"/>
      <w:color w:val="000000"/>
      <w:lang w:val="en-US" w:eastAsia="en-US" w:bidi="en-US"/>
    </w:rPr>
  </w:style>
  <w:style w:type="character" w:customStyle="1" w:styleId="1fd">
    <w:name w:val="Основной текст с отступом Знак1"/>
    <w:basedOn w:val="a0"/>
    <w:rsid w:val="00AA5781"/>
    <w:rPr>
      <w:rFonts w:ascii="Times New Roman" w:eastAsia="Times New Roman" w:hAnsi="Times New Roman"/>
      <w:sz w:val="24"/>
      <w:szCs w:val="24"/>
    </w:rPr>
  </w:style>
  <w:style w:type="paragraph" w:customStyle="1" w:styleId="1fe">
    <w:name w:val="Знак Знак1 Знак Знак Знак"/>
    <w:basedOn w:val="a"/>
    <w:rsid w:val="00AA5781"/>
    <w:pPr>
      <w:spacing w:after="160" w:line="240" w:lineRule="exact"/>
    </w:pPr>
    <w:rPr>
      <w:rFonts w:ascii="Verdana" w:hAnsi="Verdana"/>
      <w:sz w:val="20"/>
      <w:szCs w:val="20"/>
      <w:lang w:val="en-US" w:eastAsia="en-US" w:bidi="en-US"/>
    </w:rPr>
  </w:style>
  <w:style w:type="paragraph" w:customStyle="1" w:styleId="afffc">
    <w:name w:val="Знак Знак Знак Знак Знак"/>
    <w:basedOn w:val="a"/>
    <w:rsid w:val="00AA5781"/>
    <w:pPr>
      <w:spacing w:after="160" w:line="240" w:lineRule="exact"/>
    </w:pPr>
    <w:rPr>
      <w:rFonts w:ascii="Verdana" w:hAnsi="Verdana"/>
      <w:sz w:val="20"/>
      <w:szCs w:val="20"/>
      <w:lang w:val="en-US" w:eastAsia="en-US" w:bidi="en-US"/>
    </w:rPr>
  </w:style>
  <w:style w:type="paragraph" w:customStyle="1" w:styleId="CharCharCarCharCarCharCarCharCarCharCharCharCarCharCharChar">
    <w:name w:val="Char Char Car Char Car Char Car Char Car Char Char Char Car Char Char Char"/>
    <w:basedOn w:val="a"/>
    <w:rsid w:val="00AA5781"/>
    <w:pPr>
      <w:autoSpaceDE w:val="0"/>
      <w:autoSpaceDN w:val="0"/>
      <w:spacing w:after="160" w:line="240" w:lineRule="exact"/>
    </w:pPr>
    <w:rPr>
      <w:rFonts w:ascii="Arial" w:hAnsi="Arial" w:cs="Arial"/>
      <w:sz w:val="20"/>
      <w:szCs w:val="20"/>
      <w:lang w:val="en-US" w:eastAsia="en-US" w:bidi="en-US"/>
    </w:rPr>
  </w:style>
  <w:style w:type="paragraph" w:customStyle="1" w:styleId="afffd">
    <w:name w:val="Знак Знак"/>
    <w:basedOn w:val="a"/>
    <w:rsid w:val="00AA5781"/>
    <w:pPr>
      <w:spacing w:after="160" w:line="240" w:lineRule="exact"/>
    </w:pPr>
    <w:rPr>
      <w:rFonts w:ascii="Verdana" w:hAnsi="Verdana"/>
      <w:sz w:val="20"/>
      <w:szCs w:val="20"/>
      <w:lang w:val="en-US" w:eastAsia="en-US" w:bidi="en-US"/>
    </w:rPr>
  </w:style>
  <w:style w:type="character" w:customStyle="1" w:styleId="spelle">
    <w:name w:val="spelle"/>
    <w:basedOn w:val="a0"/>
    <w:rsid w:val="00AA5781"/>
  </w:style>
  <w:style w:type="character" w:customStyle="1" w:styleId="grame">
    <w:name w:val="grame"/>
    <w:basedOn w:val="a0"/>
    <w:rsid w:val="00AA5781"/>
  </w:style>
  <w:style w:type="paragraph" w:customStyle="1" w:styleId="afffe">
    <w:name w:val="a"/>
    <w:basedOn w:val="a"/>
    <w:rsid w:val="00AA5781"/>
    <w:pPr>
      <w:spacing w:before="100" w:beforeAutospacing="1" w:after="100" w:afterAutospacing="1"/>
    </w:pPr>
    <w:rPr>
      <w:lang w:val="en-US" w:eastAsia="en-US" w:bidi="en-US"/>
    </w:rPr>
  </w:style>
  <w:style w:type="paragraph" w:customStyle="1" w:styleId="Iauiue">
    <w:name w:val="Iau.iue"/>
    <w:basedOn w:val="a"/>
    <w:next w:val="a"/>
    <w:rsid w:val="00AA5781"/>
    <w:pPr>
      <w:autoSpaceDE w:val="0"/>
      <w:autoSpaceDN w:val="0"/>
      <w:adjustRightInd w:val="0"/>
    </w:pPr>
    <w:rPr>
      <w:lang w:val="en-US" w:eastAsia="en-US" w:bidi="en-US"/>
    </w:rPr>
  </w:style>
  <w:style w:type="paragraph" w:customStyle="1" w:styleId="affff">
    <w:name w:val="Знак Знак Знак"/>
    <w:basedOn w:val="a"/>
    <w:rsid w:val="00AA5781"/>
    <w:pPr>
      <w:spacing w:after="160" w:line="240" w:lineRule="exact"/>
    </w:pPr>
    <w:rPr>
      <w:rFonts w:ascii="Verdana" w:hAnsi="Verdana"/>
      <w:sz w:val="20"/>
      <w:szCs w:val="20"/>
      <w:lang w:val="en-US" w:eastAsia="en-US" w:bidi="en-US"/>
    </w:rPr>
  </w:style>
  <w:style w:type="character" w:customStyle="1" w:styleId="610">
    <w:name w:val="Знак6 Знак Знак1"/>
    <w:basedOn w:val="a0"/>
    <w:semiHidden/>
    <w:locked/>
    <w:rsid w:val="00AA5781"/>
    <w:rPr>
      <w:lang w:val="ru-RU" w:eastAsia="ru-RU" w:bidi="ar-SA"/>
    </w:rPr>
  </w:style>
  <w:style w:type="character" w:customStyle="1" w:styleId="normalchar1">
    <w:name w:val="normal__char1"/>
    <w:basedOn w:val="a0"/>
    <w:rsid w:val="00AA5781"/>
    <w:rPr>
      <w:rFonts w:ascii="Calibri" w:hAnsi="Calibri" w:hint="default"/>
      <w:sz w:val="22"/>
      <w:szCs w:val="22"/>
    </w:rPr>
  </w:style>
  <w:style w:type="paragraph" w:customStyle="1" w:styleId="affff0">
    <w:name w:val="Знак Знак Знак Знак"/>
    <w:basedOn w:val="a"/>
    <w:rsid w:val="00AA5781"/>
    <w:pPr>
      <w:spacing w:before="100" w:beforeAutospacing="1" w:after="100" w:afterAutospacing="1"/>
    </w:pPr>
    <w:rPr>
      <w:color w:val="000000"/>
      <w:u w:color="000000"/>
      <w:lang w:val="en-US" w:eastAsia="en-US" w:bidi="en-US"/>
    </w:rPr>
  </w:style>
  <w:style w:type="paragraph" w:customStyle="1" w:styleId="1ff">
    <w:name w:val="Номер 1"/>
    <w:basedOn w:val="1"/>
    <w:rsid w:val="00AA5781"/>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eastAsia="en-US" w:bidi="en-US"/>
    </w:rPr>
  </w:style>
  <w:style w:type="paragraph" w:customStyle="1" w:styleId="Iauiue0">
    <w:name w:val="Iau?iue"/>
    <w:rsid w:val="00AA578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de-DE" w:bidi="en-US"/>
    </w:rPr>
  </w:style>
  <w:style w:type="paragraph" w:customStyle="1" w:styleId="2f2">
    <w:name w:val="Номер 2"/>
    <w:basedOn w:val="3"/>
    <w:rsid w:val="00AA5781"/>
    <w:pPr>
      <w:spacing w:before="120" w:after="120" w:line="360" w:lineRule="auto"/>
      <w:jc w:val="center"/>
    </w:pPr>
    <w:rPr>
      <w:rFonts w:ascii="Times New Roman" w:hAnsi="Times New Roman"/>
      <w:sz w:val="28"/>
      <w:szCs w:val="28"/>
      <w:lang w:val="en-US" w:eastAsia="en-US" w:bidi="en-US"/>
    </w:rPr>
  </w:style>
  <w:style w:type="paragraph" w:customStyle="1" w:styleId="214">
    <w:name w:val="Основной текст 21"/>
    <w:basedOn w:val="a"/>
    <w:rsid w:val="00AA5781"/>
    <w:pPr>
      <w:overflowPunct w:val="0"/>
      <w:autoSpaceDE w:val="0"/>
      <w:autoSpaceDN w:val="0"/>
      <w:adjustRightInd w:val="0"/>
      <w:spacing w:line="360" w:lineRule="auto"/>
      <w:ind w:firstLine="709"/>
      <w:jc w:val="both"/>
      <w:textAlignment w:val="baseline"/>
    </w:pPr>
    <w:rPr>
      <w:sz w:val="28"/>
      <w:szCs w:val="20"/>
      <w:lang w:val="en-US" w:eastAsia="de-DE" w:bidi="en-US"/>
    </w:rPr>
  </w:style>
  <w:style w:type="paragraph" w:customStyle="1" w:styleId="221">
    <w:name w:val="Основной текст 22"/>
    <w:basedOn w:val="a"/>
    <w:rsid w:val="00AA5781"/>
    <w:pPr>
      <w:ind w:firstLine="709"/>
      <w:jc w:val="both"/>
    </w:pPr>
    <w:rPr>
      <w:lang w:val="en-US" w:eastAsia="en-US" w:bidi="en-US"/>
    </w:rPr>
  </w:style>
  <w:style w:type="paragraph" w:customStyle="1" w:styleId="215">
    <w:name w:val="Основной текст с отступом 21"/>
    <w:basedOn w:val="a"/>
    <w:rsid w:val="00AA5781"/>
    <w:pPr>
      <w:ind w:firstLine="709"/>
      <w:jc w:val="both"/>
    </w:pPr>
    <w:rPr>
      <w:szCs w:val="20"/>
      <w:lang w:val="en-US" w:eastAsia="en-US" w:bidi="en-US"/>
    </w:rPr>
  </w:style>
  <w:style w:type="paragraph" w:customStyle="1" w:styleId="BodyText21">
    <w:name w:val="Body Text 21"/>
    <w:basedOn w:val="a"/>
    <w:rsid w:val="00AA5781"/>
    <w:pPr>
      <w:ind w:firstLine="709"/>
      <w:jc w:val="both"/>
    </w:pPr>
    <w:rPr>
      <w:lang w:val="en-US" w:eastAsia="en-US" w:bidi="en-US"/>
    </w:rPr>
  </w:style>
  <w:style w:type="paragraph" w:styleId="affff1">
    <w:name w:val="caption"/>
    <w:basedOn w:val="a"/>
    <w:next w:val="a"/>
    <w:rsid w:val="00AA5781"/>
    <w:pPr>
      <w:widowControl w:val="0"/>
      <w:shd w:val="clear" w:color="auto" w:fill="FFFFFF"/>
      <w:spacing w:after="120" w:line="360" w:lineRule="auto"/>
      <w:ind w:right="398"/>
      <w:jc w:val="center"/>
    </w:pPr>
    <w:rPr>
      <w:b/>
      <w:color w:val="000000"/>
      <w:lang w:val="en-US" w:eastAsia="zh-CN" w:bidi="en-US"/>
    </w:rPr>
  </w:style>
  <w:style w:type="paragraph" w:customStyle="1" w:styleId="Iniiaiieoaeno21">
    <w:name w:val="Iniiaiie oaeno 21"/>
    <w:basedOn w:val="a"/>
    <w:rsid w:val="00AA5781"/>
    <w:pPr>
      <w:widowControl w:val="0"/>
      <w:autoSpaceDE w:val="0"/>
      <w:autoSpaceDN w:val="0"/>
      <w:spacing w:line="360" w:lineRule="auto"/>
      <w:jc w:val="both"/>
    </w:pPr>
    <w:rPr>
      <w:rFonts w:eastAsia="SimSun"/>
      <w:lang w:val="en-US" w:eastAsia="zh-CN" w:bidi="en-US"/>
    </w:rPr>
  </w:style>
  <w:style w:type="paragraph" w:customStyle="1" w:styleId="affff2">
    <w:name w:val="Знак"/>
    <w:basedOn w:val="a"/>
    <w:rsid w:val="00AA5781"/>
    <w:pPr>
      <w:spacing w:before="100" w:beforeAutospacing="1" w:after="100" w:afterAutospacing="1"/>
    </w:pPr>
    <w:rPr>
      <w:color w:val="000000"/>
      <w:u w:color="000000"/>
      <w:lang w:val="en-US" w:eastAsia="en-US" w:bidi="en-US"/>
    </w:rPr>
  </w:style>
  <w:style w:type="paragraph" w:customStyle="1" w:styleId="affff3">
    <w:name w:val="Знак Знак Знак Знак Знак Знак Знак Знак Знак Знак Знак Знак Знак Знак Знак Знак"/>
    <w:basedOn w:val="a"/>
    <w:rsid w:val="00AA5781"/>
    <w:pPr>
      <w:spacing w:after="160" w:line="240" w:lineRule="exact"/>
    </w:pPr>
    <w:rPr>
      <w:rFonts w:ascii="Verdana" w:hAnsi="Verdana"/>
      <w:sz w:val="20"/>
      <w:szCs w:val="20"/>
      <w:lang w:val="en-US" w:eastAsia="en-US" w:bidi="en-US"/>
    </w:rPr>
  </w:style>
  <w:style w:type="character" w:customStyle="1" w:styleId="affff4">
    <w:name w:val="Без интервала Знак"/>
    <w:basedOn w:val="a0"/>
    <w:rsid w:val="00AA5781"/>
    <w:rPr>
      <w:sz w:val="24"/>
      <w:szCs w:val="32"/>
    </w:rPr>
  </w:style>
  <w:style w:type="character" w:customStyle="1" w:styleId="apple-style-span">
    <w:name w:val="apple-style-span"/>
    <w:basedOn w:val="a0"/>
    <w:rsid w:val="00AA5781"/>
  </w:style>
  <w:style w:type="paragraph" w:customStyle="1" w:styleId="CompanyName">
    <w:name w:val="Company Name"/>
    <w:basedOn w:val="affff5"/>
    <w:rsid w:val="00AA5781"/>
    <w:pPr>
      <w:ind w:left="634"/>
    </w:pPr>
    <w:rPr>
      <w:rFonts w:ascii="Cambria" w:hAnsi="Cambria" w:cs="Cambria"/>
      <w:caps/>
      <w:spacing w:val="20"/>
      <w:sz w:val="18"/>
      <w:szCs w:val="22"/>
      <w:lang w:val="en-US" w:eastAsia="zh-TW"/>
    </w:rPr>
  </w:style>
  <w:style w:type="paragraph" w:customStyle="1" w:styleId="AuthorsName">
    <w:name w:val="Author's Name"/>
    <w:basedOn w:val="affff5"/>
    <w:rsid w:val="00AA5781"/>
    <w:pPr>
      <w:ind w:left="634"/>
    </w:pPr>
    <w:rPr>
      <w:rFonts w:ascii="Cambria" w:hAnsi="Cambria" w:cs="Cambria"/>
      <w:sz w:val="18"/>
      <w:szCs w:val="22"/>
      <w:lang w:val="en-US" w:eastAsia="zh-TW"/>
    </w:rPr>
  </w:style>
  <w:style w:type="paragraph" w:customStyle="1" w:styleId="DocumentDate">
    <w:name w:val="Document Date"/>
    <w:basedOn w:val="affff5"/>
    <w:rsid w:val="00AA5781"/>
    <w:pPr>
      <w:ind w:left="634"/>
    </w:pPr>
    <w:rPr>
      <w:rFonts w:ascii="Cambria" w:hAnsi="Cambria" w:cs="Cambria"/>
      <w:caps/>
      <w:color w:val="7F7F7F"/>
      <w:sz w:val="16"/>
      <w:szCs w:val="22"/>
      <w:lang w:val="en-US" w:eastAsia="zh-TW"/>
    </w:rPr>
  </w:style>
  <w:style w:type="paragraph" w:customStyle="1" w:styleId="Abstract">
    <w:name w:val="Abstract"/>
    <w:basedOn w:val="a"/>
    <w:link w:val="Abstract0"/>
    <w:rsid w:val="00AA5781"/>
    <w:pPr>
      <w:widowControl w:val="0"/>
      <w:autoSpaceDE w:val="0"/>
      <w:autoSpaceDN w:val="0"/>
      <w:adjustRightInd w:val="0"/>
      <w:spacing w:line="360" w:lineRule="auto"/>
      <w:ind w:firstLine="454"/>
      <w:jc w:val="both"/>
    </w:pPr>
    <w:rPr>
      <w:rFonts w:eastAsia="@Arial Unicode MS"/>
      <w:sz w:val="28"/>
      <w:szCs w:val="28"/>
      <w:lang w:val="en-US" w:eastAsia="en-US" w:bidi="en-US"/>
    </w:rPr>
  </w:style>
  <w:style w:type="paragraph" w:customStyle="1" w:styleId="affff6">
    <w:name w:val="Аннотации"/>
    <w:basedOn w:val="a"/>
    <w:rsid w:val="00AA5781"/>
    <w:pPr>
      <w:ind w:firstLine="284"/>
      <w:jc w:val="both"/>
    </w:pPr>
    <w:rPr>
      <w:szCs w:val="20"/>
      <w:lang w:val="en-US" w:eastAsia="en-US" w:bidi="en-US"/>
    </w:rPr>
  </w:style>
  <w:style w:type="character" w:customStyle="1" w:styleId="affff7">
    <w:name w:val="Методика подзаголовок"/>
    <w:basedOn w:val="a0"/>
    <w:rsid w:val="00AA5781"/>
    <w:rPr>
      <w:rFonts w:ascii="Times New Roman" w:hAnsi="Times New Roman"/>
      <w:b/>
      <w:bCs/>
      <w:spacing w:val="30"/>
    </w:rPr>
  </w:style>
  <w:style w:type="paragraph" w:customStyle="1" w:styleId="affff8">
    <w:name w:val="текст сноски"/>
    <w:basedOn w:val="a"/>
    <w:rsid w:val="00AA5781"/>
    <w:pPr>
      <w:widowControl w:val="0"/>
    </w:pPr>
    <w:rPr>
      <w:rFonts w:ascii="Gelvetsky 12pt" w:hAnsi="Gelvetsky 12pt" w:cs="Gelvetsky 12pt"/>
      <w:lang w:val="en-US" w:eastAsia="en-US" w:bidi="en-US"/>
    </w:rPr>
  </w:style>
  <w:style w:type="character" w:customStyle="1" w:styleId="180">
    <w:name w:val="Знак Знак18"/>
    <w:basedOn w:val="a0"/>
    <w:rsid w:val="00AA5781"/>
    <w:rPr>
      <w:rFonts w:ascii="Arial" w:eastAsia="Times New Roman" w:hAnsi="Arial" w:cs="Times New Roman"/>
      <w:b/>
      <w:bCs/>
      <w:kern w:val="32"/>
      <w:sz w:val="32"/>
      <w:szCs w:val="32"/>
    </w:rPr>
  </w:style>
  <w:style w:type="character" w:customStyle="1" w:styleId="170">
    <w:name w:val="Знак Знак17"/>
    <w:basedOn w:val="a0"/>
    <w:rsid w:val="00AA5781"/>
    <w:rPr>
      <w:rFonts w:ascii="Arial" w:eastAsia="Times New Roman" w:hAnsi="Arial" w:cs="Times New Roman"/>
      <w:b/>
      <w:bCs/>
      <w:iCs/>
      <w:sz w:val="28"/>
      <w:szCs w:val="28"/>
    </w:rPr>
  </w:style>
  <w:style w:type="character" w:customStyle="1" w:styleId="162">
    <w:name w:val="Знак Знак16"/>
    <w:basedOn w:val="a0"/>
    <w:rsid w:val="00AA5781"/>
    <w:rPr>
      <w:rFonts w:ascii="Arial" w:eastAsia="Times New Roman" w:hAnsi="Arial" w:cs="Times New Roman"/>
      <w:b/>
      <w:bCs/>
      <w:sz w:val="24"/>
      <w:szCs w:val="26"/>
    </w:rPr>
  </w:style>
  <w:style w:type="character" w:customStyle="1" w:styleId="1ff0">
    <w:name w:val="Подзаголовок Знак1"/>
    <w:basedOn w:val="a0"/>
    <w:rsid w:val="00AA5781"/>
    <w:rPr>
      <w:rFonts w:ascii="Arial" w:eastAsia="Times New Roman" w:hAnsi="Arial" w:cs="Times New Roman"/>
      <w:sz w:val="24"/>
      <w:szCs w:val="24"/>
      <w:lang w:eastAsia="en-US" w:bidi="en-US"/>
    </w:rPr>
  </w:style>
  <w:style w:type="character" w:customStyle="1" w:styleId="1ff1">
    <w:name w:val="Схема документа Знак1"/>
    <w:basedOn w:val="a0"/>
    <w:uiPriority w:val="99"/>
    <w:semiHidden/>
    <w:rsid w:val="00AA5781"/>
    <w:rPr>
      <w:rFonts w:ascii="Tahoma" w:hAnsi="Tahoma" w:cs="Tahoma"/>
      <w:sz w:val="16"/>
      <w:szCs w:val="16"/>
    </w:rPr>
  </w:style>
  <w:style w:type="paragraph" w:styleId="1ff2">
    <w:name w:val="toc 1"/>
    <w:basedOn w:val="a"/>
    <w:next w:val="a"/>
    <w:autoRedefine/>
    <w:unhideWhenUsed/>
    <w:rsid w:val="00AA5781"/>
    <w:pPr>
      <w:tabs>
        <w:tab w:val="right" w:leader="dot" w:pos="9345"/>
      </w:tabs>
      <w:spacing w:before="120"/>
    </w:pPr>
    <w:rPr>
      <w:rFonts w:ascii="Arial" w:hAnsi="Arial"/>
      <w:b/>
      <w:caps/>
      <w:sz w:val="28"/>
      <w:lang w:val="en-US" w:eastAsia="en-US" w:bidi="en-US"/>
    </w:rPr>
  </w:style>
  <w:style w:type="paragraph" w:styleId="2f3">
    <w:name w:val="toc 2"/>
    <w:basedOn w:val="a"/>
    <w:next w:val="a"/>
    <w:autoRedefine/>
    <w:unhideWhenUsed/>
    <w:rsid w:val="00AA5781"/>
    <w:pPr>
      <w:tabs>
        <w:tab w:val="right" w:leader="dot" w:pos="9345"/>
      </w:tabs>
      <w:spacing w:before="120"/>
      <w:ind w:left="238"/>
    </w:pPr>
    <w:rPr>
      <w:smallCaps/>
      <w:noProof/>
      <w:sz w:val="28"/>
      <w:lang w:val="en-US" w:eastAsia="en-US" w:bidi="en-US"/>
    </w:rPr>
  </w:style>
  <w:style w:type="paragraph" w:styleId="3d">
    <w:name w:val="toc 3"/>
    <w:basedOn w:val="a"/>
    <w:next w:val="a"/>
    <w:autoRedefine/>
    <w:unhideWhenUsed/>
    <w:rsid w:val="00AA5781"/>
    <w:pPr>
      <w:tabs>
        <w:tab w:val="right" w:leader="dot" w:pos="9345"/>
      </w:tabs>
      <w:spacing w:after="100"/>
      <w:ind w:left="482"/>
      <w:contextualSpacing/>
    </w:pPr>
    <w:rPr>
      <w:sz w:val="28"/>
      <w:lang w:val="en-US" w:eastAsia="en-US" w:bidi="en-US"/>
    </w:rPr>
  </w:style>
  <w:style w:type="paragraph" w:styleId="47">
    <w:name w:val="toc 4"/>
    <w:basedOn w:val="a"/>
    <w:next w:val="a"/>
    <w:autoRedefine/>
    <w:unhideWhenUsed/>
    <w:rsid w:val="00AA5781"/>
    <w:pPr>
      <w:spacing w:after="100"/>
      <w:ind w:left="660"/>
    </w:pPr>
    <w:rPr>
      <w:lang w:val="en-US" w:eastAsia="en-US" w:bidi="en-US"/>
    </w:rPr>
  </w:style>
  <w:style w:type="paragraph" w:styleId="58">
    <w:name w:val="toc 5"/>
    <w:basedOn w:val="a"/>
    <w:next w:val="a"/>
    <w:autoRedefine/>
    <w:unhideWhenUsed/>
    <w:rsid w:val="00AA5781"/>
    <w:pPr>
      <w:spacing w:after="100"/>
      <w:ind w:left="880"/>
    </w:pPr>
    <w:rPr>
      <w:lang w:val="en-US" w:eastAsia="en-US" w:bidi="en-US"/>
    </w:rPr>
  </w:style>
  <w:style w:type="paragraph" w:styleId="65">
    <w:name w:val="toc 6"/>
    <w:basedOn w:val="a"/>
    <w:next w:val="a"/>
    <w:autoRedefine/>
    <w:unhideWhenUsed/>
    <w:rsid w:val="00AA5781"/>
    <w:pPr>
      <w:spacing w:after="100"/>
      <w:ind w:left="1100"/>
    </w:pPr>
    <w:rPr>
      <w:lang w:val="en-US" w:eastAsia="en-US" w:bidi="en-US"/>
    </w:rPr>
  </w:style>
  <w:style w:type="paragraph" w:styleId="76">
    <w:name w:val="toc 7"/>
    <w:basedOn w:val="a"/>
    <w:next w:val="a"/>
    <w:autoRedefine/>
    <w:unhideWhenUsed/>
    <w:rsid w:val="00AA5781"/>
    <w:pPr>
      <w:spacing w:after="100"/>
      <w:ind w:left="1320"/>
    </w:pPr>
    <w:rPr>
      <w:lang w:val="en-US" w:eastAsia="en-US" w:bidi="en-US"/>
    </w:rPr>
  </w:style>
  <w:style w:type="paragraph" w:styleId="83">
    <w:name w:val="toc 8"/>
    <w:basedOn w:val="a"/>
    <w:next w:val="a"/>
    <w:autoRedefine/>
    <w:unhideWhenUsed/>
    <w:rsid w:val="00AA5781"/>
    <w:pPr>
      <w:spacing w:after="100"/>
      <w:ind w:left="1540"/>
    </w:pPr>
    <w:rPr>
      <w:lang w:val="en-US" w:eastAsia="en-US" w:bidi="en-US"/>
    </w:rPr>
  </w:style>
  <w:style w:type="paragraph" w:styleId="91">
    <w:name w:val="toc 9"/>
    <w:basedOn w:val="a"/>
    <w:next w:val="a"/>
    <w:autoRedefine/>
    <w:unhideWhenUsed/>
    <w:rsid w:val="00AA5781"/>
    <w:pPr>
      <w:spacing w:after="100"/>
      <w:ind w:left="1760"/>
    </w:pPr>
    <w:rPr>
      <w:lang w:val="en-US" w:eastAsia="en-US" w:bidi="en-US"/>
    </w:rPr>
  </w:style>
  <w:style w:type="numbering" w:customStyle="1" w:styleId="123">
    <w:name w:val="Нет списка12"/>
    <w:next w:val="a2"/>
    <w:semiHidden/>
    <w:unhideWhenUsed/>
    <w:rsid w:val="00AA5781"/>
  </w:style>
  <w:style w:type="table" w:customStyle="1" w:styleId="B2ColorfulShadingAccent2">
    <w:name w:val="B2 Colorful Shading Accent 2"/>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2">
    <w:name w:val="Сетка таблицы13"/>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rsid w:val="00AA5781"/>
    <w:pPr>
      <w:spacing w:after="0" w:line="240" w:lineRule="auto"/>
    </w:pPr>
    <w:rPr>
      <w:rFonts w:ascii="Calibri" w:eastAsia="Calibri"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
    <w:name w:val="Сетка таблицы111"/>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rsid w:val="00AA5781"/>
    <w:pPr>
      <w:spacing w:before="100" w:beforeAutospacing="1" w:after="100" w:afterAutospacing="1"/>
    </w:pPr>
    <w:rPr>
      <w:lang w:val="en-US" w:eastAsia="en-US" w:bidi="en-US"/>
    </w:rPr>
  </w:style>
  <w:style w:type="character" w:customStyle="1" w:styleId="post-authorvcard">
    <w:name w:val="post-author vcard"/>
    <w:basedOn w:val="a0"/>
    <w:rsid w:val="00AA5781"/>
  </w:style>
  <w:style w:type="character" w:customStyle="1" w:styleId="fn">
    <w:name w:val="fn"/>
    <w:basedOn w:val="a0"/>
    <w:rsid w:val="00AA5781"/>
  </w:style>
  <w:style w:type="character" w:customStyle="1" w:styleId="post-timestamp2">
    <w:name w:val="post-timestamp2"/>
    <w:basedOn w:val="a0"/>
    <w:rsid w:val="00AA5781"/>
    <w:rPr>
      <w:color w:val="999966"/>
    </w:rPr>
  </w:style>
  <w:style w:type="character" w:customStyle="1" w:styleId="post-comment-link">
    <w:name w:val="post-comment-link"/>
    <w:basedOn w:val="a0"/>
    <w:rsid w:val="00AA5781"/>
  </w:style>
  <w:style w:type="character" w:customStyle="1" w:styleId="item-controlblog-adminpid-1744177254">
    <w:name w:val="item-control blog-admin pid-1744177254"/>
    <w:basedOn w:val="a0"/>
    <w:rsid w:val="00AA5781"/>
  </w:style>
  <w:style w:type="character" w:customStyle="1" w:styleId="zippytoggle-open">
    <w:name w:val="zippy toggle-open"/>
    <w:basedOn w:val="a0"/>
    <w:rsid w:val="00AA5781"/>
  </w:style>
  <w:style w:type="character" w:customStyle="1" w:styleId="post-count">
    <w:name w:val="post-count"/>
    <w:basedOn w:val="a0"/>
    <w:rsid w:val="00AA5781"/>
  </w:style>
  <w:style w:type="character" w:customStyle="1" w:styleId="zippy">
    <w:name w:val="zippy"/>
    <w:basedOn w:val="a0"/>
    <w:rsid w:val="00AA5781"/>
  </w:style>
  <w:style w:type="character" w:customStyle="1" w:styleId="item-controlblog-admin">
    <w:name w:val="item-control blog-admin"/>
    <w:basedOn w:val="a0"/>
    <w:rsid w:val="00AA5781"/>
  </w:style>
  <w:style w:type="paragraph" w:customStyle="1" w:styleId="msonormalcxspmiddle">
    <w:name w:val="msonormalcxspmiddle"/>
    <w:basedOn w:val="a"/>
    <w:rsid w:val="00AA5781"/>
    <w:pPr>
      <w:widowControl w:val="0"/>
      <w:suppressAutoHyphens/>
      <w:spacing w:before="280" w:after="280"/>
    </w:pPr>
    <w:rPr>
      <w:rFonts w:eastAsia="Arial Unicode MS" w:cs="Tahoma"/>
      <w:color w:val="000000"/>
      <w:lang w:val="en-US" w:eastAsia="ar-SA" w:bidi="en-US"/>
    </w:rPr>
  </w:style>
  <w:style w:type="paragraph" w:customStyle="1" w:styleId="1ff3">
    <w:name w:val="Знак1"/>
    <w:basedOn w:val="a"/>
    <w:rsid w:val="00AA5781"/>
    <w:pPr>
      <w:spacing w:before="100" w:beforeAutospacing="1" w:after="100" w:afterAutospacing="1"/>
    </w:pPr>
    <w:rPr>
      <w:color w:val="000000"/>
      <w:u w:color="000000"/>
      <w:lang w:val="en-US" w:eastAsia="en-US" w:bidi="en-US"/>
    </w:rPr>
  </w:style>
  <w:style w:type="paragraph" w:customStyle="1" w:styleId="msonormalcxspmiddlecxspmiddle">
    <w:name w:val="msonormalcxspmiddlecxspmiddle"/>
    <w:basedOn w:val="a"/>
    <w:rsid w:val="00AA5781"/>
    <w:pPr>
      <w:widowControl w:val="0"/>
      <w:suppressAutoHyphens/>
      <w:spacing w:before="280" w:after="280"/>
    </w:pPr>
    <w:rPr>
      <w:rFonts w:eastAsia="Arial Unicode MS" w:cs="Tahoma"/>
      <w:color w:val="000000"/>
      <w:lang w:val="en-US" w:eastAsia="ar-SA" w:bidi="en-US"/>
    </w:rPr>
  </w:style>
  <w:style w:type="character" w:customStyle="1" w:styleId="BodyTextChar">
    <w:name w:val="Body Text Char"/>
    <w:aliases w:val="DTP Body Text Char"/>
    <w:basedOn w:val="a0"/>
    <w:semiHidden/>
    <w:locked/>
    <w:rsid w:val="00AA5781"/>
    <w:rPr>
      <w:sz w:val="24"/>
      <w:szCs w:val="24"/>
      <w:lang w:val="ru-RU" w:eastAsia="ru-RU" w:bidi="ar-SA"/>
    </w:rPr>
  </w:style>
  <w:style w:type="paragraph" w:customStyle="1" w:styleId="acknowledgment">
    <w:name w:val="acknowledgment"/>
    <w:basedOn w:val="a"/>
    <w:next w:val="a"/>
    <w:rsid w:val="00AA5781"/>
    <w:pPr>
      <w:widowControl w:val="0"/>
      <w:spacing w:before="480"/>
    </w:pPr>
    <w:rPr>
      <w:rFonts w:ascii="Arial" w:hAnsi="Arial"/>
      <w:vanish/>
      <w:sz w:val="18"/>
      <w:szCs w:val="20"/>
      <w:lang w:val="en-GB" w:eastAsia="en-US" w:bidi="en-US"/>
    </w:rPr>
  </w:style>
  <w:style w:type="character" w:customStyle="1" w:styleId="1ff4">
    <w:name w:val="Знак Знак1"/>
    <w:basedOn w:val="a0"/>
    <w:locked/>
    <w:rsid w:val="00AA5781"/>
    <w:rPr>
      <w:rFonts w:ascii="Arial" w:hAnsi="Arial" w:cs="Arial"/>
      <w:b/>
      <w:bCs/>
      <w:sz w:val="26"/>
      <w:szCs w:val="26"/>
      <w:lang w:val="ru-RU" w:eastAsia="ru-RU" w:bidi="ar-SA"/>
    </w:rPr>
  </w:style>
  <w:style w:type="paragraph" w:customStyle="1" w:styleId="NR">
    <w:name w:val="NR"/>
    <w:basedOn w:val="a"/>
    <w:rsid w:val="00AA5781"/>
    <w:rPr>
      <w:szCs w:val="20"/>
      <w:lang w:val="en-US" w:eastAsia="en-US" w:bidi="en-US"/>
    </w:rPr>
  </w:style>
  <w:style w:type="character" w:customStyle="1" w:styleId="66">
    <w:name w:val="Знак6 Знак Знак"/>
    <w:basedOn w:val="a0"/>
    <w:semiHidden/>
    <w:locked/>
    <w:rsid w:val="00AA5781"/>
    <w:rPr>
      <w:lang w:val="ru-RU" w:eastAsia="ru-RU" w:bidi="ar-SA"/>
    </w:rPr>
  </w:style>
  <w:style w:type="paragraph" w:customStyle="1" w:styleId="2f4">
    <w:name w:val="Знак Знак2 Знак"/>
    <w:basedOn w:val="a"/>
    <w:rsid w:val="00AA5781"/>
    <w:pPr>
      <w:spacing w:after="160" w:line="240" w:lineRule="exact"/>
    </w:pPr>
    <w:rPr>
      <w:rFonts w:ascii="Verdana" w:hAnsi="Verdana"/>
      <w:sz w:val="20"/>
      <w:szCs w:val="20"/>
      <w:lang w:val="en-US" w:eastAsia="en-US" w:bidi="en-US"/>
    </w:rPr>
  </w:style>
  <w:style w:type="paragraph" w:styleId="2f5">
    <w:name w:val="List Bullet 2"/>
    <w:basedOn w:val="a"/>
    <w:autoRedefine/>
    <w:rsid w:val="00AA5781"/>
    <w:pPr>
      <w:spacing w:before="60" w:after="60"/>
      <w:ind w:firstLine="720"/>
      <w:jc w:val="both"/>
    </w:pPr>
    <w:rPr>
      <w:lang w:val="en-US" w:eastAsia="en-US" w:bidi="en-US"/>
    </w:rPr>
  </w:style>
  <w:style w:type="character" w:customStyle="1" w:styleId="Heading3Char">
    <w:name w:val="Heading 3 Char"/>
    <w:basedOn w:val="a0"/>
    <w:locked/>
    <w:rsid w:val="00AA5781"/>
    <w:rPr>
      <w:rFonts w:ascii="Arial" w:hAnsi="Arial" w:cs="Arial"/>
      <w:b/>
      <w:bCs/>
      <w:sz w:val="26"/>
      <w:szCs w:val="26"/>
      <w:lang w:eastAsia="ru-RU"/>
    </w:rPr>
  </w:style>
  <w:style w:type="character" w:customStyle="1" w:styleId="list0020paragraphchar1">
    <w:name w:val="list_0020paragraph__char1"/>
    <w:basedOn w:val="a0"/>
    <w:rsid w:val="00AA5781"/>
    <w:rPr>
      <w:rFonts w:ascii="Times New Roman" w:hAnsi="Times New Roman" w:cs="Times New Roman"/>
      <w:sz w:val="24"/>
      <w:szCs w:val="24"/>
    </w:rPr>
  </w:style>
  <w:style w:type="character" w:customStyle="1" w:styleId="1ff5">
    <w:name w:val="Основной шрифт абзаца1"/>
    <w:rsid w:val="00AA5781"/>
  </w:style>
  <w:style w:type="paragraph" w:styleId="affff9">
    <w:name w:val="List"/>
    <w:basedOn w:val="aa"/>
    <w:semiHidden/>
    <w:rsid w:val="00AA5781"/>
    <w:pPr>
      <w:suppressAutoHyphens/>
    </w:pPr>
    <w:rPr>
      <w:rFonts w:cs="Tahoma"/>
      <w:lang w:val="en-US" w:eastAsia="ar-SA" w:bidi="en-US"/>
    </w:rPr>
  </w:style>
  <w:style w:type="paragraph" w:customStyle="1" w:styleId="1ff6">
    <w:name w:val="Название1"/>
    <w:basedOn w:val="a"/>
    <w:rsid w:val="00AA5781"/>
    <w:pPr>
      <w:suppressLineNumbers/>
      <w:suppressAutoHyphens/>
      <w:spacing w:before="120" w:after="120"/>
    </w:pPr>
    <w:rPr>
      <w:rFonts w:cs="Tahoma"/>
      <w:i/>
      <w:iCs/>
      <w:lang w:val="en-US" w:eastAsia="ar-SA" w:bidi="en-US"/>
    </w:rPr>
  </w:style>
  <w:style w:type="paragraph" w:customStyle="1" w:styleId="1ff7">
    <w:name w:val="Указатель1"/>
    <w:basedOn w:val="a"/>
    <w:rsid w:val="00AA5781"/>
    <w:pPr>
      <w:suppressLineNumbers/>
      <w:suppressAutoHyphens/>
    </w:pPr>
    <w:rPr>
      <w:rFonts w:cs="Tahoma"/>
      <w:lang w:val="en-US" w:eastAsia="ar-SA" w:bidi="en-US"/>
    </w:rPr>
  </w:style>
  <w:style w:type="character" w:customStyle="1" w:styleId="dash0417043d0430043a00200441043d043e0441043a0438char">
    <w:name w:val="dash0417_043d_0430_043a_0020_0441_043d_043e_0441_043a_0438__char"/>
    <w:basedOn w:val="a0"/>
    <w:rsid w:val="00AA578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A578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A5781"/>
    <w:pPr>
      <w:ind w:left="720" w:firstLine="700"/>
      <w:jc w:val="both"/>
    </w:pPr>
    <w:rPr>
      <w:lang w:val="en-US" w:eastAsia="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A578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A578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A5781"/>
    <w:rPr>
      <w:lang w:val="en-US" w:eastAsia="en-US" w:bidi="en-US"/>
    </w:rPr>
  </w:style>
  <w:style w:type="character" w:customStyle="1" w:styleId="dash041e005f0431005f044b005f0447005f043d005f044b005f0439005f005fchar1char1">
    <w:name w:val="dash041e_005f0431_005f044b_005f0447_005f043d_005f044b_005f0439_005f_005fchar1__char1"/>
    <w:basedOn w:val="a0"/>
    <w:rsid w:val="00AA578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A5781"/>
    <w:rPr>
      <w:lang w:val="en-US" w:eastAsia="en-US" w:bidi="en-US"/>
    </w:rPr>
  </w:style>
  <w:style w:type="paragraph" w:customStyle="1" w:styleId="affffa">
    <w:name w:val="#Текст_мой"/>
    <w:rsid w:val="00AA5781"/>
    <w:pPr>
      <w:autoSpaceDE w:val="0"/>
      <w:autoSpaceDN w:val="0"/>
      <w:adjustRightInd w:val="0"/>
      <w:spacing w:after="0" w:line="240" w:lineRule="atLeast"/>
      <w:ind w:firstLine="283"/>
      <w:jc w:val="both"/>
    </w:pPr>
    <w:rPr>
      <w:rFonts w:ascii="SchoolBookC" w:eastAsia="Times New Roman" w:hAnsi="SchoolBookC" w:cs="SchoolBookC"/>
      <w:sz w:val="21"/>
      <w:szCs w:val="21"/>
      <w:lang w:val="en-US" w:bidi="en-US"/>
    </w:rPr>
  </w:style>
  <w:style w:type="paragraph" w:customStyle="1" w:styleId="affffb">
    <w:name w:val="Знак Знак Знак Знак Знак Знак Знак Знак Знак"/>
    <w:basedOn w:val="a"/>
    <w:rsid w:val="00AA5781"/>
    <w:pPr>
      <w:spacing w:before="100" w:beforeAutospacing="1" w:after="100" w:afterAutospacing="1"/>
    </w:pPr>
    <w:rPr>
      <w:color w:val="000000"/>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A5781"/>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rsid w:val="00AA5781"/>
    <w:pPr>
      <w:ind w:left="720"/>
      <w:contextualSpacing/>
    </w:pPr>
    <w:rPr>
      <w:rFonts w:ascii="Cambria" w:eastAsia="Cambria" w:hAnsi="Cambria"/>
      <w:lang w:val="en-US" w:eastAsia="en-US" w:bidi="en-US"/>
    </w:rPr>
  </w:style>
  <w:style w:type="character" w:customStyle="1" w:styleId="dash041e005f0431005f044b005f0447005f043d005f044b005f0439char1">
    <w:name w:val="dash041e_005f0431_005f044b_005f0447_005f043d_005f044b_005f0439__char1"/>
    <w:basedOn w:val="a0"/>
    <w:rsid w:val="00AA5781"/>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A5781"/>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A5781"/>
    <w:rPr>
      <w:lang w:val="en-US" w:eastAsia="en-US" w:bidi="en-US"/>
    </w:rPr>
  </w:style>
  <w:style w:type="paragraph" w:customStyle="1" w:styleId="affffc">
    <w:name w:val="А_основной"/>
    <w:basedOn w:val="a"/>
    <w:link w:val="affffd"/>
    <w:rsid w:val="00AA5781"/>
    <w:pPr>
      <w:spacing w:line="360" w:lineRule="auto"/>
      <w:ind w:firstLine="454"/>
      <w:jc w:val="both"/>
    </w:pPr>
    <w:rPr>
      <w:rFonts w:eastAsia="Calibri"/>
      <w:sz w:val="28"/>
      <w:szCs w:val="28"/>
      <w:lang w:val="en-US" w:eastAsia="en-US" w:bidi="en-US"/>
    </w:rPr>
  </w:style>
  <w:style w:type="character" w:customStyle="1" w:styleId="affffd">
    <w:name w:val="А_основной Знак"/>
    <w:basedOn w:val="a0"/>
    <w:link w:val="affffc"/>
    <w:rsid w:val="00AA5781"/>
    <w:rPr>
      <w:rFonts w:ascii="Times New Roman" w:eastAsia="Calibri" w:hAnsi="Times New Roman" w:cs="Times New Roman"/>
      <w:sz w:val="28"/>
      <w:szCs w:val="28"/>
      <w:lang w:val="en-US" w:bidi="en-US"/>
    </w:rPr>
  </w:style>
  <w:style w:type="character" w:customStyle="1" w:styleId="maintext1">
    <w:name w:val="maintext1"/>
    <w:basedOn w:val="a0"/>
    <w:rsid w:val="00AA5781"/>
    <w:rPr>
      <w:vanish w:val="0"/>
      <w:webHidden w:val="0"/>
      <w:sz w:val="24"/>
      <w:szCs w:val="24"/>
      <w:specVanish w:val="0"/>
    </w:rPr>
  </w:style>
  <w:style w:type="paragraph" w:customStyle="1" w:styleId="default0">
    <w:name w:val="default"/>
    <w:basedOn w:val="a"/>
    <w:rsid w:val="00AA5781"/>
    <w:rPr>
      <w:lang w:val="en-US" w:eastAsia="en-US" w:bidi="en-US"/>
    </w:rPr>
  </w:style>
  <w:style w:type="character" w:customStyle="1" w:styleId="default005f005fchar1char1">
    <w:name w:val="default_005f_005fchar1__char1"/>
    <w:basedOn w:val="a0"/>
    <w:rsid w:val="00AA5781"/>
    <w:rPr>
      <w:rFonts w:ascii="Times New Roman" w:hAnsi="Times New Roman" w:cs="Times New Roman" w:hint="default"/>
      <w:strike w:val="0"/>
      <w:dstrike w:val="0"/>
      <w:sz w:val="24"/>
      <w:szCs w:val="24"/>
      <w:u w:val="none"/>
      <w:effect w:val="none"/>
    </w:rPr>
  </w:style>
  <w:style w:type="paragraph" w:customStyle="1" w:styleId="affffe">
    <w:name w:val="А_осн"/>
    <w:basedOn w:val="Abstract"/>
    <w:link w:val="afffff"/>
    <w:rsid w:val="00AA5781"/>
  </w:style>
  <w:style w:type="character" w:customStyle="1" w:styleId="Abstract0">
    <w:name w:val="Abstract Знак"/>
    <w:basedOn w:val="a0"/>
    <w:link w:val="Abstract"/>
    <w:rsid w:val="00AA5781"/>
    <w:rPr>
      <w:rFonts w:ascii="Times New Roman" w:eastAsia="@Arial Unicode MS" w:hAnsi="Times New Roman" w:cs="Times New Roman"/>
      <w:sz w:val="28"/>
      <w:szCs w:val="28"/>
      <w:lang w:val="en-US" w:bidi="en-US"/>
    </w:rPr>
  </w:style>
  <w:style w:type="character" w:customStyle="1" w:styleId="afffff">
    <w:name w:val="А_осн Знак"/>
    <w:basedOn w:val="Abstract0"/>
    <w:link w:val="affffe"/>
    <w:rsid w:val="00AA5781"/>
    <w:rPr>
      <w:rFonts w:ascii="Times New Roman" w:eastAsia="@Arial Unicode MS" w:hAnsi="Times New Roman" w:cs="Times New Roman"/>
      <w:sz w:val="28"/>
      <w:szCs w:val="28"/>
      <w:lang w:val="en-US" w:bidi="en-US"/>
    </w:rPr>
  </w:style>
  <w:style w:type="paragraph" w:customStyle="1" w:styleId="afffff0">
    <w:name w:val="А_сноска"/>
    <w:basedOn w:val="a5"/>
    <w:link w:val="afffff1"/>
    <w:rsid w:val="00AA5781"/>
    <w:pPr>
      <w:widowControl w:val="0"/>
      <w:ind w:firstLine="400"/>
      <w:jc w:val="both"/>
    </w:pPr>
    <w:rPr>
      <w:sz w:val="24"/>
      <w:szCs w:val="24"/>
      <w:lang w:val="en-US" w:bidi="en-US"/>
    </w:rPr>
  </w:style>
  <w:style w:type="character" w:customStyle="1" w:styleId="afffff1">
    <w:name w:val="А_сноска Знак"/>
    <w:basedOn w:val="a6"/>
    <w:link w:val="afffff0"/>
    <w:rsid w:val="00AA5781"/>
    <w:rPr>
      <w:rFonts w:ascii="Times New Roman" w:eastAsia="Times New Roman" w:hAnsi="Times New Roman" w:cs="Times New Roman"/>
      <w:sz w:val="24"/>
      <w:szCs w:val="24"/>
      <w:lang w:val="en-US" w:eastAsia="ru-RU" w:bidi="en-US"/>
    </w:rPr>
  </w:style>
  <w:style w:type="paragraph" w:styleId="afff0">
    <w:name w:val="Subtitle"/>
    <w:basedOn w:val="a"/>
    <w:next w:val="a"/>
    <w:link w:val="afff"/>
    <w:uiPriority w:val="11"/>
    <w:qFormat/>
    <w:rsid w:val="00AA5781"/>
    <w:pPr>
      <w:numPr>
        <w:ilvl w:val="1"/>
      </w:numPr>
      <w:spacing w:after="160"/>
    </w:pPr>
    <w:rPr>
      <w:rFonts w:ascii="Cambria" w:hAnsi="Cambria" w:cstheme="minorBidi"/>
      <w:lang w:eastAsia="en-US"/>
    </w:rPr>
  </w:style>
  <w:style w:type="character" w:customStyle="1" w:styleId="2f6">
    <w:name w:val="Подзаголовок Знак2"/>
    <w:basedOn w:val="a0"/>
    <w:uiPriority w:val="11"/>
    <w:rsid w:val="00AA5781"/>
    <w:rPr>
      <w:rFonts w:eastAsiaTheme="minorEastAsia"/>
      <w:color w:val="5A5A5A" w:themeColor="text1" w:themeTint="A5"/>
      <w:spacing w:val="15"/>
      <w:lang w:eastAsia="ru-RU"/>
    </w:rPr>
  </w:style>
  <w:style w:type="character" w:styleId="afffff2">
    <w:name w:val="Subtle Emphasis"/>
    <w:basedOn w:val="a0"/>
    <w:uiPriority w:val="19"/>
    <w:qFormat/>
    <w:rsid w:val="00AA5781"/>
    <w:rPr>
      <w:i/>
      <w:iCs/>
      <w:color w:val="404040" w:themeColor="text1" w:themeTint="BF"/>
    </w:rPr>
  </w:style>
  <w:style w:type="character" w:styleId="afffff3">
    <w:name w:val="Book Title"/>
    <w:basedOn w:val="a0"/>
    <w:uiPriority w:val="33"/>
    <w:qFormat/>
    <w:rsid w:val="00AA5781"/>
    <w:rPr>
      <w:b/>
      <w:bCs/>
      <w:i/>
      <w:iCs/>
      <w:spacing w:val="5"/>
    </w:rPr>
  </w:style>
  <w:style w:type="paragraph" w:styleId="affff5">
    <w:name w:val="No Spacing"/>
    <w:uiPriority w:val="1"/>
    <w:qFormat/>
    <w:rsid w:val="00AA5781"/>
    <w:pPr>
      <w:spacing w:after="0" w:line="240" w:lineRule="auto"/>
    </w:pPr>
    <w:rPr>
      <w:rFonts w:ascii="Times New Roman" w:eastAsia="Times New Roman" w:hAnsi="Times New Roman" w:cs="Times New Roman"/>
      <w:sz w:val="24"/>
      <w:szCs w:val="24"/>
      <w:lang w:eastAsia="ru-RU"/>
    </w:rPr>
  </w:style>
  <w:style w:type="numbering" w:customStyle="1" w:styleId="84">
    <w:name w:val="Нет списка8"/>
    <w:next w:val="a2"/>
    <w:uiPriority w:val="99"/>
    <w:semiHidden/>
    <w:unhideWhenUsed/>
    <w:rsid w:val="00AA5781"/>
  </w:style>
  <w:style w:type="table" w:customStyle="1" w:styleId="85">
    <w:name w:val="Сетка таблицы8"/>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2"/>
    <w:semiHidden/>
    <w:unhideWhenUsed/>
    <w:rsid w:val="00AA5781"/>
  </w:style>
  <w:style w:type="table" w:customStyle="1" w:styleId="B2ColorfulShadingAccent22">
    <w:name w:val="B2 Colorful Shading Accent 22"/>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42">
    <w:name w:val="Сетка таблицы14"/>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0"/>
    <w:rsid w:val="00AA5781"/>
    <w:pPr>
      <w:spacing w:after="0" w:line="240" w:lineRule="auto"/>
    </w:pPr>
    <w:rPr>
      <w:rFonts w:ascii="Calibri" w:eastAsia="Calibri"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1"/>
    <w:rsid w:val="00AA5781"/>
    <w:pPr>
      <w:spacing w:after="0" w:line="240" w:lineRule="auto"/>
    </w:pPr>
    <w:rPr>
      <w:rFonts w:ascii="Times New Roman" w:eastAsia="Times New Roman" w:hAnsi="Times New Roman" w:cs="Calibri"/>
      <w:color w:val="000000"/>
      <w:sz w:val="20"/>
      <w:szCs w:val="20"/>
      <w:lang w:val="en-US" w:eastAsia="ja-JP" w:bidi="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0">
    <w:name w:val="Сетка таблицы112"/>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0"/>
    <w:rsid w:val="00AA578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0"/>
    <w:rsid w:val="008922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sv.ru/Attachment.aspx?Id=36562" TargetMode="External"/><Relationship Id="rId13" Type="http://schemas.openxmlformats.org/officeDocument/2006/relationships/hyperlink" Target="http://www.govoritmoskva.ru/sot/090806141018.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zon.ru/context/detail/id/4824583/"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482458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edkrug.ru/article/show/303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B1A61-B04E-4FBA-BB98-870A2FAB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1</Pages>
  <Words>194250</Words>
  <Characters>1107228</Characters>
  <Application>Microsoft Office Word</Application>
  <DocSecurity>0</DocSecurity>
  <Lines>9226</Lines>
  <Paragraphs>2597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INFORmen</dc:creator>
  <cp:keywords/>
  <dc:description/>
  <cp:lastModifiedBy>INFORmen</cp:lastModifiedBy>
  <cp:revision>63</cp:revision>
  <cp:lastPrinted>2019-09-16T13:25:00Z</cp:lastPrinted>
  <dcterms:created xsi:type="dcterms:W3CDTF">2019-09-03T15:01:00Z</dcterms:created>
  <dcterms:modified xsi:type="dcterms:W3CDTF">2019-09-16T13:27:00Z</dcterms:modified>
</cp:coreProperties>
</file>